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5D4B7E" w14:textId="63006B57" w:rsidR="00F81C85" w:rsidRPr="00DD5C16" w:rsidRDefault="00975860" w:rsidP="00A859BD">
      <w:pPr>
        <w:pStyle w:val="PublTittel"/>
        <w:rPr>
          <w:lang w:val="en-GB"/>
        </w:rPr>
      </w:pPr>
      <w:bookmarkStart w:id="0" w:name="_Hlk62803568"/>
      <w:r w:rsidRPr="00DD5C16">
        <w:rPr>
          <w:lang w:val="en-GB"/>
        </w:rPr>
        <w:t>Ou</w:t>
      </w:r>
      <w:r w:rsidR="00AA2C59" w:rsidRPr="00DD5C16">
        <w:rPr>
          <w:lang w:val="en-GB"/>
        </w:rPr>
        <w:t>r ne</w:t>
      </w:r>
      <w:r w:rsidRPr="00DD5C16">
        <w:rPr>
          <w:lang w:val="en-GB"/>
        </w:rPr>
        <w:t>w</w:t>
      </w:r>
      <w:r w:rsidR="00AA2C59" w:rsidRPr="00DD5C16">
        <w:rPr>
          <w:lang w:val="en-GB"/>
        </w:rPr>
        <w:t xml:space="preserve"> digital </w:t>
      </w:r>
      <w:r w:rsidR="000E7D42" w:rsidRPr="00DD5C16">
        <w:rPr>
          <w:lang w:val="en-GB"/>
        </w:rPr>
        <w:t>world</w:t>
      </w:r>
    </w:p>
    <w:p w14:paraId="2A25DA05" w14:textId="735B2F24" w:rsidR="00F81C85" w:rsidRPr="00DD5C16" w:rsidRDefault="0043743D" w:rsidP="00374B76">
      <w:pPr>
        <w:pStyle w:val="Undertittel"/>
        <w:rPr>
          <w:lang w:val="en-GB"/>
        </w:rPr>
      </w:pPr>
      <w:r w:rsidRPr="00DD5C16">
        <w:rPr>
          <w:lang w:val="en-GB"/>
        </w:rPr>
        <w:t>Digitalisation in Norway during the coronavirus pandemic</w:t>
      </w:r>
    </w:p>
    <w:bookmarkEnd w:id="0"/>
    <w:p w14:paraId="22294CB5" w14:textId="126B9F5F" w:rsidR="00435786" w:rsidRPr="00DD5C16" w:rsidRDefault="00435786" w:rsidP="009759C4">
      <w:pPr>
        <w:rPr>
          <w:lang w:val="en-GB"/>
        </w:rPr>
      </w:pPr>
      <w:r w:rsidRPr="00DD5C16">
        <w:rPr>
          <w:lang w:val="en-GB"/>
        </w:rPr>
        <w:br w:type="page"/>
      </w:r>
    </w:p>
    <w:p w14:paraId="50768E63" w14:textId="52CECF0A" w:rsidR="00F81C85" w:rsidRPr="00DD5C16" w:rsidRDefault="00F81C85" w:rsidP="00374B76">
      <w:pPr>
        <w:pStyle w:val="UnOverskrift1"/>
        <w:rPr>
          <w:color w:val="00315C"/>
          <w:lang w:val="en-GB"/>
        </w:rPr>
      </w:pPr>
      <w:bookmarkStart w:id="1" w:name="_Toc53569149"/>
      <w:bookmarkStart w:id="2" w:name="_Toc53569608"/>
      <w:bookmarkStart w:id="3" w:name="_Toc61006737"/>
      <w:r w:rsidRPr="00DD5C16">
        <w:rPr>
          <w:color w:val="00315C"/>
          <w:lang w:val="en-GB"/>
        </w:rPr>
        <w:lastRenderedPageBreak/>
        <w:t>For</w:t>
      </w:r>
      <w:r w:rsidR="00975860" w:rsidRPr="00DD5C16">
        <w:rPr>
          <w:color w:val="00315C"/>
          <w:lang w:val="en-GB"/>
        </w:rPr>
        <w:t>ew</w:t>
      </w:r>
      <w:r w:rsidRPr="00DD5C16">
        <w:rPr>
          <w:color w:val="00315C"/>
          <w:lang w:val="en-GB"/>
        </w:rPr>
        <w:t>ord</w:t>
      </w:r>
      <w:bookmarkEnd w:id="1"/>
      <w:bookmarkEnd w:id="2"/>
      <w:bookmarkEnd w:id="3"/>
    </w:p>
    <w:p w14:paraId="6F4159E2" w14:textId="6343972B" w:rsidR="00F81C85" w:rsidRPr="00DD5C16" w:rsidRDefault="00F81C85" w:rsidP="00374B76">
      <w:pPr>
        <w:rPr>
          <w:rStyle w:val="kursiv"/>
          <w:color w:val="00315C"/>
          <w:lang w:val="en-GB"/>
        </w:rPr>
      </w:pPr>
      <w:bookmarkStart w:id="4" w:name="_Hlk68706401"/>
      <w:bookmarkStart w:id="5" w:name="_Hlk70498089"/>
      <w:r w:rsidRPr="00DD5C16">
        <w:rPr>
          <w:rStyle w:val="kursiv"/>
          <w:color w:val="00315C"/>
          <w:lang w:val="en-GB"/>
        </w:rPr>
        <w:t>2020 ha</w:t>
      </w:r>
      <w:r w:rsidR="00975860" w:rsidRPr="00DD5C16">
        <w:rPr>
          <w:rStyle w:val="kursiv"/>
          <w:color w:val="00315C"/>
          <w:lang w:val="en-GB"/>
        </w:rPr>
        <w:t>s</w:t>
      </w:r>
      <w:r w:rsidRPr="00DD5C16">
        <w:rPr>
          <w:rStyle w:val="kursiv"/>
          <w:color w:val="00315C"/>
          <w:lang w:val="en-GB"/>
        </w:rPr>
        <w:t xml:space="preserve"> </w:t>
      </w:r>
      <w:r w:rsidR="00975860" w:rsidRPr="00DD5C16">
        <w:rPr>
          <w:rStyle w:val="kursiv"/>
          <w:color w:val="00315C"/>
          <w:lang w:val="en-GB"/>
        </w:rPr>
        <w:t>been a different and challenging year</w:t>
      </w:r>
      <w:r w:rsidRPr="00DD5C16">
        <w:rPr>
          <w:rStyle w:val="kursiv"/>
          <w:color w:val="00315C"/>
          <w:lang w:val="en-GB"/>
        </w:rPr>
        <w:t xml:space="preserve">. </w:t>
      </w:r>
      <w:r w:rsidR="00975860" w:rsidRPr="00DD5C16">
        <w:rPr>
          <w:rStyle w:val="kursiv"/>
          <w:color w:val="00315C"/>
          <w:lang w:val="en-GB"/>
        </w:rPr>
        <w:t>The c</w:t>
      </w:r>
      <w:r w:rsidRPr="00DD5C16">
        <w:rPr>
          <w:rStyle w:val="kursiv"/>
          <w:color w:val="00315C"/>
          <w:lang w:val="en-GB"/>
        </w:rPr>
        <w:t>orona</w:t>
      </w:r>
      <w:r w:rsidR="00975860" w:rsidRPr="00DD5C16">
        <w:rPr>
          <w:rStyle w:val="kursiv"/>
          <w:color w:val="00315C"/>
          <w:lang w:val="en-GB"/>
        </w:rPr>
        <w:t xml:space="preserve">virus </w:t>
      </w:r>
      <w:r w:rsidRPr="00DD5C16">
        <w:rPr>
          <w:rStyle w:val="kursiv"/>
          <w:color w:val="00315C"/>
          <w:lang w:val="en-GB"/>
        </w:rPr>
        <w:t>pandemi</w:t>
      </w:r>
      <w:r w:rsidR="00975860" w:rsidRPr="00DD5C16">
        <w:rPr>
          <w:rStyle w:val="kursiv"/>
          <w:color w:val="00315C"/>
          <w:lang w:val="en-GB"/>
        </w:rPr>
        <w:t>c</w:t>
      </w:r>
      <w:r w:rsidRPr="00DD5C16">
        <w:rPr>
          <w:rStyle w:val="kursiv"/>
          <w:color w:val="00315C"/>
          <w:lang w:val="en-GB"/>
        </w:rPr>
        <w:t xml:space="preserve"> ha</w:t>
      </w:r>
      <w:r w:rsidR="00F2064F" w:rsidRPr="00DD5C16">
        <w:rPr>
          <w:rStyle w:val="kursiv"/>
          <w:color w:val="00315C"/>
          <w:lang w:val="en-GB"/>
        </w:rPr>
        <w:t>s</w:t>
      </w:r>
      <w:r w:rsidRPr="00DD5C16">
        <w:rPr>
          <w:rStyle w:val="kursiv"/>
          <w:color w:val="00315C"/>
          <w:lang w:val="en-GB"/>
        </w:rPr>
        <w:t xml:space="preserve"> </w:t>
      </w:r>
      <w:r w:rsidR="00F2064F" w:rsidRPr="00DD5C16">
        <w:rPr>
          <w:rStyle w:val="kursiv"/>
          <w:color w:val="00315C"/>
          <w:lang w:val="en-GB"/>
        </w:rPr>
        <w:t xml:space="preserve">presented businesses with major challenges, but we have also seen an increase in the rate of </w:t>
      </w:r>
      <w:r w:rsidRPr="00DD5C16">
        <w:rPr>
          <w:rStyle w:val="kursiv"/>
          <w:color w:val="00315C"/>
          <w:lang w:val="en-GB"/>
        </w:rPr>
        <w:t>digit</w:t>
      </w:r>
      <w:r w:rsidR="00047649" w:rsidRPr="00DD5C16">
        <w:rPr>
          <w:rStyle w:val="kursiv"/>
          <w:color w:val="00315C"/>
          <w:lang w:val="en-GB"/>
        </w:rPr>
        <w:t>al</w:t>
      </w:r>
      <w:r w:rsidR="00F2064F" w:rsidRPr="00DD5C16">
        <w:rPr>
          <w:rStyle w:val="kursiv"/>
          <w:color w:val="00315C"/>
          <w:lang w:val="en-GB"/>
        </w:rPr>
        <w:t>isation</w:t>
      </w:r>
      <w:r w:rsidRPr="00DD5C16">
        <w:rPr>
          <w:rStyle w:val="kursiv"/>
          <w:color w:val="00315C"/>
          <w:lang w:val="en-GB"/>
        </w:rPr>
        <w:t>.</w:t>
      </w:r>
      <w:bookmarkEnd w:id="4"/>
      <w:r w:rsidRPr="00DD5C16">
        <w:rPr>
          <w:rStyle w:val="kursiv"/>
          <w:color w:val="00315C"/>
          <w:lang w:val="en-GB"/>
        </w:rPr>
        <w:t xml:space="preserve"> </w:t>
      </w:r>
      <w:r w:rsidR="00975860" w:rsidRPr="00DD5C16">
        <w:rPr>
          <w:rStyle w:val="kursiv"/>
          <w:color w:val="00315C"/>
          <w:lang w:val="en-GB"/>
        </w:rPr>
        <w:t xml:space="preserve">The Government has introduced a number of measures to meet the challenges </w:t>
      </w:r>
      <w:r w:rsidR="00DA1917" w:rsidRPr="00DD5C16">
        <w:rPr>
          <w:rStyle w:val="kursiv"/>
          <w:color w:val="00315C"/>
          <w:lang w:val="en-GB"/>
        </w:rPr>
        <w:t xml:space="preserve">and to ensure that our </w:t>
      </w:r>
      <w:r w:rsidR="00047649" w:rsidRPr="00DD5C16">
        <w:rPr>
          <w:rStyle w:val="kursiv"/>
          <w:color w:val="00315C"/>
          <w:lang w:val="en-GB"/>
        </w:rPr>
        <w:t xml:space="preserve">businesses </w:t>
      </w:r>
      <w:r w:rsidR="00DA1917" w:rsidRPr="00DD5C16">
        <w:rPr>
          <w:rStyle w:val="kursiv"/>
          <w:color w:val="00315C"/>
          <w:lang w:val="en-GB"/>
        </w:rPr>
        <w:t xml:space="preserve">are as adaptable </w:t>
      </w:r>
      <w:r w:rsidR="00975860" w:rsidRPr="00DD5C16">
        <w:rPr>
          <w:rStyle w:val="kursiv"/>
          <w:color w:val="00315C"/>
          <w:lang w:val="en-GB"/>
        </w:rPr>
        <w:t>and</w:t>
      </w:r>
      <w:r w:rsidRPr="00DD5C16">
        <w:rPr>
          <w:rStyle w:val="kursiv"/>
          <w:color w:val="00315C"/>
          <w:lang w:val="en-GB"/>
        </w:rPr>
        <w:t xml:space="preserve"> robust </w:t>
      </w:r>
      <w:r w:rsidR="00975860" w:rsidRPr="00DD5C16">
        <w:rPr>
          <w:rStyle w:val="kursiv"/>
          <w:color w:val="00315C"/>
          <w:lang w:val="en-GB"/>
        </w:rPr>
        <w:t>a</w:t>
      </w:r>
      <w:r w:rsidRPr="00DD5C16">
        <w:rPr>
          <w:rStyle w:val="kursiv"/>
          <w:color w:val="00315C"/>
          <w:lang w:val="en-GB"/>
        </w:rPr>
        <w:t xml:space="preserve">s </w:t>
      </w:r>
      <w:r w:rsidR="00975860" w:rsidRPr="00DD5C16">
        <w:rPr>
          <w:rStyle w:val="kursiv"/>
          <w:color w:val="00315C"/>
          <w:lang w:val="en-GB"/>
        </w:rPr>
        <w:t>possible</w:t>
      </w:r>
      <w:r w:rsidRPr="00DD5C16">
        <w:rPr>
          <w:rStyle w:val="kursiv"/>
          <w:color w:val="00315C"/>
          <w:lang w:val="en-GB"/>
        </w:rPr>
        <w:t>.</w:t>
      </w:r>
      <w:bookmarkEnd w:id="5"/>
      <w:r w:rsidRPr="00DD5C16">
        <w:rPr>
          <w:rStyle w:val="kursiv"/>
          <w:color w:val="00315C"/>
          <w:lang w:val="en-GB"/>
        </w:rPr>
        <w:t xml:space="preserve"> </w:t>
      </w:r>
    </w:p>
    <w:p w14:paraId="08C51970" w14:textId="77777777" w:rsidR="00145545" w:rsidRPr="00DD5C16" w:rsidRDefault="00145545" w:rsidP="00D060CA">
      <w:pPr>
        <w:rPr>
          <w:lang w:val="en-GB"/>
        </w:rPr>
      </w:pPr>
      <w:r w:rsidRPr="00DD5C16">
        <w:rPr>
          <w:noProof/>
          <w:lang w:val="en-GB"/>
        </w:rPr>
        <w:drawing>
          <wp:inline distT="0" distB="0" distL="0" distR="0" wp14:anchorId="60336347" wp14:editId="6A5BFC32">
            <wp:extent cx="5760000" cy="2941200"/>
            <wp:effectExtent l="0" t="0" r="0" b="0"/>
            <wp:docPr id="42" name="Bilde 42" descr="Minister of Regional Development and Digitalisation Linda Hofstad Hell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descr="Minister of Regional Development and Digitalisation Linda Hofstad Hellelan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00" cy="2941200"/>
                    </a:xfrm>
                    <a:prstGeom prst="rect">
                      <a:avLst/>
                    </a:prstGeom>
                  </pic:spPr>
                </pic:pic>
              </a:graphicData>
            </a:graphic>
          </wp:inline>
        </w:drawing>
      </w:r>
    </w:p>
    <w:p w14:paraId="0C6D827B" w14:textId="18A9CA84" w:rsidR="00145545" w:rsidRPr="00DD5C16" w:rsidRDefault="00975860" w:rsidP="00145545">
      <w:pPr>
        <w:pStyle w:val="Petit"/>
        <w:rPr>
          <w:lang w:val="en-GB"/>
        </w:rPr>
      </w:pPr>
      <w:r w:rsidRPr="00DD5C16">
        <w:rPr>
          <w:lang w:val="en-GB"/>
        </w:rPr>
        <w:t>Ph</w:t>
      </w:r>
      <w:r w:rsidR="00145545" w:rsidRPr="00DD5C16">
        <w:rPr>
          <w:lang w:val="en-GB"/>
        </w:rPr>
        <w:t>oto: Martin B. Andersson/</w:t>
      </w:r>
      <w:r w:rsidR="00D3369D" w:rsidRPr="00DD5C16">
        <w:rPr>
          <w:lang w:val="en-GB"/>
        </w:rPr>
        <w:t xml:space="preserve">Norwegian </w:t>
      </w:r>
      <w:r w:rsidR="000E7D42" w:rsidRPr="00DD5C16">
        <w:rPr>
          <w:lang w:val="en-GB"/>
        </w:rPr>
        <w:t>Ministries</w:t>
      </w:r>
    </w:p>
    <w:p w14:paraId="39221ED9" w14:textId="678FBA26" w:rsidR="00F81C85" w:rsidRPr="00DD5C16" w:rsidRDefault="00975860" w:rsidP="00F81C85">
      <w:pPr>
        <w:rPr>
          <w:lang w:val="en-GB"/>
        </w:rPr>
      </w:pPr>
      <w:bookmarkStart w:id="6" w:name="_Hlk70498143"/>
      <w:r w:rsidRPr="00DD5C16">
        <w:rPr>
          <w:lang w:val="en-GB"/>
        </w:rPr>
        <w:t xml:space="preserve">In my role as </w:t>
      </w:r>
      <w:r w:rsidR="001D0664" w:rsidRPr="00DD5C16">
        <w:rPr>
          <w:lang w:val="en-GB"/>
        </w:rPr>
        <w:t>M</w:t>
      </w:r>
      <w:r w:rsidRPr="00DD5C16">
        <w:rPr>
          <w:lang w:val="en-GB"/>
        </w:rPr>
        <w:t xml:space="preserve">inister </w:t>
      </w:r>
      <w:r w:rsidR="001D0664" w:rsidRPr="00DD5C16">
        <w:rPr>
          <w:lang w:val="en-GB"/>
        </w:rPr>
        <w:t xml:space="preserve">of Regional Development </w:t>
      </w:r>
      <w:r w:rsidR="00047649" w:rsidRPr="00DD5C16">
        <w:rPr>
          <w:lang w:val="en-GB"/>
        </w:rPr>
        <w:t xml:space="preserve">and </w:t>
      </w:r>
      <w:r w:rsidR="001D0664" w:rsidRPr="00DD5C16">
        <w:rPr>
          <w:lang w:val="en-GB"/>
        </w:rPr>
        <w:t>D</w:t>
      </w:r>
      <w:r w:rsidR="00F81C85" w:rsidRPr="00DD5C16">
        <w:rPr>
          <w:lang w:val="en-GB"/>
        </w:rPr>
        <w:t>igitalis</w:t>
      </w:r>
      <w:r w:rsidR="00047649" w:rsidRPr="00DD5C16">
        <w:rPr>
          <w:lang w:val="en-GB"/>
        </w:rPr>
        <w:t xml:space="preserve">ation </w:t>
      </w:r>
      <w:r w:rsidRPr="00DD5C16">
        <w:rPr>
          <w:lang w:val="en-GB"/>
        </w:rPr>
        <w:t xml:space="preserve">I am </w:t>
      </w:r>
      <w:r w:rsidR="000E7D42" w:rsidRPr="00DD5C16">
        <w:rPr>
          <w:lang w:val="en-GB"/>
        </w:rPr>
        <w:t>keen to see</w:t>
      </w:r>
      <w:r w:rsidRPr="00DD5C16">
        <w:rPr>
          <w:lang w:val="en-GB"/>
        </w:rPr>
        <w:t xml:space="preserve"> </w:t>
      </w:r>
      <w:r w:rsidR="00047649" w:rsidRPr="00DD5C16">
        <w:rPr>
          <w:lang w:val="en-GB"/>
        </w:rPr>
        <w:t>economic development in all parts of the country</w:t>
      </w:r>
      <w:r w:rsidR="00F81C85" w:rsidRPr="00DD5C16">
        <w:rPr>
          <w:lang w:val="en-GB"/>
        </w:rPr>
        <w:t xml:space="preserve">, </w:t>
      </w:r>
      <w:r w:rsidRPr="00DD5C16">
        <w:rPr>
          <w:lang w:val="en-GB"/>
        </w:rPr>
        <w:t xml:space="preserve">and I am confident that </w:t>
      </w:r>
      <w:r w:rsidR="00F81C85" w:rsidRPr="00DD5C16">
        <w:rPr>
          <w:lang w:val="en-GB"/>
        </w:rPr>
        <w:t>digitalis</w:t>
      </w:r>
      <w:r w:rsidRPr="00DD5C16">
        <w:rPr>
          <w:lang w:val="en-GB"/>
        </w:rPr>
        <w:t xml:space="preserve">ation will make it more attractive to live and work in </w:t>
      </w:r>
      <w:r w:rsidR="00D3369D" w:rsidRPr="00DD5C16">
        <w:rPr>
          <w:lang w:val="en-GB"/>
        </w:rPr>
        <w:t>rural areas</w:t>
      </w:r>
      <w:r w:rsidR="00F81C85" w:rsidRPr="00DD5C16">
        <w:rPr>
          <w:lang w:val="en-GB"/>
        </w:rPr>
        <w:t xml:space="preserve">. </w:t>
      </w:r>
      <w:r w:rsidRPr="00DD5C16">
        <w:rPr>
          <w:lang w:val="en-GB"/>
        </w:rPr>
        <w:t xml:space="preserve">I want to </w:t>
      </w:r>
      <w:r w:rsidR="00D3369D" w:rsidRPr="00DD5C16">
        <w:rPr>
          <w:lang w:val="en-GB"/>
        </w:rPr>
        <w:t>facilitate the creation of</w:t>
      </w:r>
      <w:r w:rsidRPr="00DD5C16">
        <w:rPr>
          <w:lang w:val="en-GB"/>
        </w:rPr>
        <w:t xml:space="preserve"> </w:t>
      </w:r>
      <w:r w:rsidR="000E7D42" w:rsidRPr="00DD5C16">
        <w:rPr>
          <w:lang w:val="en-GB"/>
        </w:rPr>
        <w:t>more</w:t>
      </w:r>
      <w:r w:rsidRPr="00DD5C16">
        <w:rPr>
          <w:lang w:val="en-GB"/>
        </w:rPr>
        <w:t xml:space="preserve"> </w:t>
      </w:r>
      <w:r w:rsidR="004E061E" w:rsidRPr="00DD5C16">
        <w:rPr>
          <w:lang w:val="en-GB"/>
        </w:rPr>
        <w:t>regional jobs in technology</w:t>
      </w:r>
      <w:r w:rsidR="00F81C85" w:rsidRPr="00DD5C16">
        <w:rPr>
          <w:lang w:val="en-GB"/>
        </w:rPr>
        <w:t xml:space="preserve"> </w:t>
      </w:r>
      <w:r w:rsidR="00047649" w:rsidRPr="00DD5C16">
        <w:rPr>
          <w:lang w:val="en-GB"/>
        </w:rPr>
        <w:t xml:space="preserve">through our broadband policy and our work </w:t>
      </w:r>
      <w:r w:rsidR="00B51129" w:rsidRPr="00DD5C16">
        <w:rPr>
          <w:lang w:val="en-GB"/>
        </w:rPr>
        <w:t>on</w:t>
      </w:r>
      <w:r w:rsidR="00047649" w:rsidRPr="00DD5C16">
        <w:rPr>
          <w:lang w:val="en-GB"/>
        </w:rPr>
        <w:t xml:space="preserve"> data sharing </w:t>
      </w:r>
      <w:r w:rsidR="004E061E" w:rsidRPr="00DD5C16">
        <w:rPr>
          <w:lang w:val="en-GB"/>
        </w:rPr>
        <w:t>in business and across the public and private sectors</w:t>
      </w:r>
      <w:r w:rsidR="00F81C85" w:rsidRPr="00DD5C16">
        <w:rPr>
          <w:lang w:val="en-GB"/>
        </w:rPr>
        <w:t xml:space="preserve">. </w:t>
      </w:r>
    </w:p>
    <w:p w14:paraId="6D064C76" w14:textId="2E592DC9" w:rsidR="00F81C85" w:rsidRPr="00DD5C16" w:rsidRDefault="00975860" w:rsidP="00F81C85">
      <w:pPr>
        <w:rPr>
          <w:lang w:val="en-GB"/>
        </w:rPr>
      </w:pPr>
      <w:r w:rsidRPr="00DD5C16">
        <w:rPr>
          <w:lang w:val="en-GB"/>
        </w:rPr>
        <w:t>The c</w:t>
      </w:r>
      <w:r w:rsidR="00F81C85" w:rsidRPr="00DD5C16">
        <w:rPr>
          <w:lang w:val="en-GB"/>
        </w:rPr>
        <w:t>orona</w:t>
      </w:r>
      <w:r w:rsidR="000E7D42" w:rsidRPr="00DD5C16">
        <w:rPr>
          <w:lang w:val="en-GB"/>
        </w:rPr>
        <w:t>virus</w:t>
      </w:r>
      <w:r w:rsidRPr="00DD5C16">
        <w:rPr>
          <w:lang w:val="en-GB"/>
        </w:rPr>
        <w:t xml:space="preserve"> c</w:t>
      </w:r>
      <w:r w:rsidR="00F81C85" w:rsidRPr="00DD5C16">
        <w:rPr>
          <w:lang w:val="en-GB"/>
        </w:rPr>
        <w:t>ris</w:t>
      </w:r>
      <w:r w:rsidRPr="00DD5C16">
        <w:rPr>
          <w:lang w:val="en-GB"/>
        </w:rPr>
        <w:t xml:space="preserve">is has demonstrated that it is possible to work effectively and efficiently </w:t>
      </w:r>
      <w:r w:rsidR="00047649" w:rsidRPr="00DD5C16">
        <w:rPr>
          <w:lang w:val="en-GB"/>
        </w:rPr>
        <w:t xml:space="preserve">from places other than </w:t>
      </w:r>
      <w:r w:rsidRPr="00DD5C16">
        <w:rPr>
          <w:lang w:val="en-GB"/>
        </w:rPr>
        <w:t xml:space="preserve">an office in </w:t>
      </w:r>
      <w:r w:rsidR="00B51129" w:rsidRPr="00DD5C16">
        <w:rPr>
          <w:lang w:val="en-GB"/>
        </w:rPr>
        <w:t>the city</w:t>
      </w:r>
      <w:r w:rsidR="00F81C85" w:rsidRPr="00DD5C16">
        <w:rPr>
          <w:lang w:val="en-GB"/>
        </w:rPr>
        <w:t xml:space="preserve">. </w:t>
      </w:r>
      <w:r w:rsidRPr="00DD5C16">
        <w:rPr>
          <w:lang w:val="en-GB"/>
        </w:rPr>
        <w:t xml:space="preserve">Thanks to good communication and </w:t>
      </w:r>
      <w:r w:rsidR="00B51129" w:rsidRPr="00DD5C16">
        <w:rPr>
          <w:lang w:val="en-GB"/>
        </w:rPr>
        <w:t>collaboration</w:t>
      </w:r>
      <w:r w:rsidRPr="00DD5C16">
        <w:rPr>
          <w:lang w:val="en-GB"/>
        </w:rPr>
        <w:t xml:space="preserve"> </w:t>
      </w:r>
      <w:r w:rsidR="00047649" w:rsidRPr="00DD5C16">
        <w:rPr>
          <w:lang w:val="en-GB"/>
        </w:rPr>
        <w:t>platforms</w:t>
      </w:r>
      <w:r w:rsidRPr="00DD5C16">
        <w:rPr>
          <w:lang w:val="en-GB"/>
        </w:rPr>
        <w:t xml:space="preserve"> it is possible to </w:t>
      </w:r>
      <w:r w:rsidRPr="00DD5C16">
        <w:rPr>
          <w:i/>
          <w:iCs/>
          <w:lang w:val="en-GB"/>
        </w:rPr>
        <w:t>work</w:t>
      </w:r>
      <w:r w:rsidRPr="00DD5C16">
        <w:rPr>
          <w:lang w:val="en-GB"/>
        </w:rPr>
        <w:t xml:space="preserve"> together without </w:t>
      </w:r>
      <w:r w:rsidRPr="00DD5C16">
        <w:rPr>
          <w:i/>
          <w:iCs/>
          <w:lang w:val="en-GB"/>
        </w:rPr>
        <w:t>being</w:t>
      </w:r>
      <w:r w:rsidRPr="00DD5C16">
        <w:rPr>
          <w:lang w:val="en-GB"/>
        </w:rPr>
        <w:t xml:space="preserve"> together</w:t>
      </w:r>
      <w:r w:rsidR="00F81C85" w:rsidRPr="00DD5C16">
        <w:rPr>
          <w:lang w:val="en-GB"/>
        </w:rPr>
        <w:t>.</w:t>
      </w:r>
    </w:p>
    <w:p w14:paraId="25B03EB5" w14:textId="7E1A31D3" w:rsidR="00F81C85" w:rsidRPr="00DD5C16" w:rsidRDefault="00047649" w:rsidP="00F81C85">
      <w:pPr>
        <w:rPr>
          <w:lang w:val="en-GB"/>
        </w:rPr>
      </w:pPr>
      <w:bookmarkStart w:id="7" w:name="_Hlk68706571"/>
      <w:r w:rsidRPr="00DD5C16">
        <w:rPr>
          <w:lang w:val="en-GB"/>
        </w:rPr>
        <w:t xml:space="preserve">How can we </w:t>
      </w:r>
      <w:r w:rsidR="004E061E" w:rsidRPr="00DD5C16">
        <w:rPr>
          <w:lang w:val="en-GB"/>
        </w:rPr>
        <w:t xml:space="preserve">make sure that we bring with us the best aspects of this period of </w:t>
      </w:r>
      <w:r w:rsidR="004D7F6D" w:rsidRPr="00DD5C16">
        <w:rPr>
          <w:lang w:val="en-GB"/>
        </w:rPr>
        <w:t>c</w:t>
      </w:r>
      <w:r w:rsidR="00F81C85" w:rsidRPr="00DD5C16">
        <w:rPr>
          <w:lang w:val="en-GB"/>
        </w:rPr>
        <w:t>orona</w:t>
      </w:r>
      <w:r w:rsidR="004D7F6D" w:rsidRPr="00DD5C16">
        <w:rPr>
          <w:lang w:val="en-GB"/>
        </w:rPr>
        <w:t xml:space="preserve">virus </w:t>
      </w:r>
      <w:r w:rsidR="00F81C85" w:rsidRPr="00DD5C16">
        <w:rPr>
          <w:lang w:val="en-GB"/>
        </w:rPr>
        <w:t>restri</w:t>
      </w:r>
      <w:r w:rsidR="004D7F6D" w:rsidRPr="00DD5C16">
        <w:rPr>
          <w:lang w:val="en-GB"/>
        </w:rPr>
        <w:t>ctions as we pro</w:t>
      </w:r>
      <w:r w:rsidR="004E061E" w:rsidRPr="00DD5C16">
        <w:rPr>
          <w:lang w:val="en-GB"/>
        </w:rPr>
        <w:t xml:space="preserve">ceed to resume </w:t>
      </w:r>
      <w:r w:rsidR="00F81C85" w:rsidRPr="00DD5C16">
        <w:rPr>
          <w:lang w:val="en-GB"/>
        </w:rPr>
        <w:t xml:space="preserve">normal </w:t>
      </w:r>
      <w:r w:rsidR="004D7F6D" w:rsidRPr="00DD5C16">
        <w:rPr>
          <w:lang w:val="en-GB"/>
        </w:rPr>
        <w:t>life</w:t>
      </w:r>
      <w:r w:rsidR="00F81C85" w:rsidRPr="00DD5C16">
        <w:rPr>
          <w:lang w:val="en-GB"/>
        </w:rPr>
        <w:t xml:space="preserve">? </w:t>
      </w:r>
      <w:r w:rsidR="004D7F6D" w:rsidRPr="00DD5C16">
        <w:rPr>
          <w:lang w:val="en-GB"/>
        </w:rPr>
        <w:t>I believe that many people</w:t>
      </w:r>
      <w:r w:rsidR="000E7D42" w:rsidRPr="00DD5C16">
        <w:rPr>
          <w:lang w:val="en-GB"/>
        </w:rPr>
        <w:t xml:space="preserve"> have started </w:t>
      </w:r>
      <w:r w:rsidR="00334A26" w:rsidRPr="00DD5C16">
        <w:rPr>
          <w:lang w:val="en-GB"/>
        </w:rPr>
        <w:t>to think differently about</w:t>
      </w:r>
      <w:r w:rsidR="004D7F6D" w:rsidRPr="00DD5C16">
        <w:rPr>
          <w:lang w:val="en-GB"/>
        </w:rPr>
        <w:t xml:space="preserve"> digitalisation</w:t>
      </w:r>
      <w:r w:rsidR="00F81C85" w:rsidRPr="00DD5C16">
        <w:rPr>
          <w:lang w:val="en-GB"/>
        </w:rPr>
        <w:t xml:space="preserve">. </w:t>
      </w:r>
      <w:r w:rsidR="004E061E" w:rsidRPr="00DD5C16">
        <w:rPr>
          <w:lang w:val="en-GB"/>
        </w:rPr>
        <w:t>Many of those who already had access to digital tools</w:t>
      </w:r>
      <w:r w:rsidR="00F81C85" w:rsidRPr="00DD5C16">
        <w:rPr>
          <w:lang w:val="en-GB"/>
        </w:rPr>
        <w:t xml:space="preserve">, </w:t>
      </w:r>
      <w:r w:rsidR="004E061E" w:rsidRPr="00DD5C16">
        <w:rPr>
          <w:lang w:val="en-GB"/>
        </w:rPr>
        <w:t>but perhaps found it difficult to</w:t>
      </w:r>
      <w:r w:rsidR="00F81C85" w:rsidRPr="00DD5C16">
        <w:rPr>
          <w:lang w:val="en-GB"/>
        </w:rPr>
        <w:t xml:space="preserve"> g</w:t>
      </w:r>
      <w:r w:rsidR="004E061E" w:rsidRPr="00DD5C16">
        <w:rPr>
          <w:lang w:val="en-GB"/>
        </w:rPr>
        <w:t>et going</w:t>
      </w:r>
      <w:r w:rsidR="00F81C85" w:rsidRPr="00DD5C16">
        <w:rPr>
          <w:lang w:val="en-GB"/>
        </w:rPr>
        <w:t>, ha</w:t>
      </w:r>
      <w:r w:rsidR="004E061E" w:rsidRPr="00DD5C16">
        <w:rPr>
          <w:lang w:val="en-GB"/>
        </w:rPr>
        <w:t>ve</w:t>
      </w:r>
      <w:r w:rsidR="00F81C85" w:rsidRPr="00DD5C16">
        <w:rPr>
          <w:lang w:val="en-GB"/>
        </w:rPr>
        <w:t xml:space="preserve"> i</w:t>
      </w:r>
      <w:r w:rsidR="004E061E" w:rsidRPr="00DD5C16">
        <w:rPr>
          <w:lang w:val="en-GB"/>
        </w:rPr>
        <w:t xml:space="preserve">n a short period of time become experts in </w:t>
      </w:r>
      <w:r w:rsidR="00F81C85" w:rsidRPr="00DD5C16">
        <w:rPr>
          <w:lang w:val="en-GB"/>
        </w:rPr>
        <w:t>video</w:t>
      </w:r>
      <w:r w:rsidR="004D7F6D" w:rsidRPr="00DD5C16">
        <w:rPr>
          <w:lang w:val="en-GB"/>
        </w:rPr>
        <w:t xml:space="preserve"> c</w:t>
      </w:r>
      <w:r w:rsidR="00F81C85" w:rsidRPr="00DD5C16">
        <w:rPr>
          <w:lang w:val="en-GB"/>
        </w:rPr>
        <w:t>on</w:t>
      </w:r>
      <w:r w:rsidR="004E061E" w:rsidRPr="00DD5C16">
        <w:rPr>
          <w:lang w:val="en-GB"/>
        </w:rPr>
        <w:t xml:space="preserve">ferencing </w:t>
      </w:r>
      <w:r w:rsidR="004D7F6D" w:rsidRPr="00DD5C16">
        <w:rPr>
          <w:lang w:val="en-GB"/>
        </w:rPr>
        <w:t xml:space="preserve">and e-learning </w:t>
      </w:r>
      <w:r w:rsidR="00F81C85" w:rsidRPr="00DD5C16">
        <w:rPr>
          <w:lang w:val="en-GB"/>
        </w:rPr>
        <w:t>platform</w:t>
      </w:r>
      <w:r w:rsidR="004D7F6D" w:rsidRPr="00DD5C16">
        <w:rPr>
          <w:lang w:val="en-GB"/>
        </w:rPr>
        <w:t>s</w:t>
      </w:r>
      <w:r w:rsidR="00F81C85" w:rsidRPr="00DD5C16">
        <w:rPr>
          <w:lang w:val="en-GB"/>
        </w:rPr>
        <w:t xml:space="preserve">. </w:t>
      </w:r>
    </w:p>
    <w:bookmarkEnd w:id="7"/>
    <w:p w14:paraId="756278B2" w14:textId="3CB5082B" w:rsidR="00F81C85" w:rsidRPr="00DD5C16" w:rsidRDefault="00B7246C" w:rsidP="00F81C85">
      <w:pPr>
        <w:rPr>
          <w:lang w:val="en-GB"/>
        </w:rPr>
      </w:pPr>
      <w:r w:rsidRPr="00DD5C16">
        <w:rPr>
          <w:lang w:val="en-GB"/>
        </w:rPr>
        <w:lastRenderedPageBreak/>
        <w:t>In June 2020</w:t>
      </w:r>
      <w:r w:rsidR="004D7F6D" w:rsidRPr="00DD5C16">
        <w:rPr>
          <w:lang w:val="en-GB"/>
        </w:rPr>
        <w:t xml:space="preserve"> </w:t>
      </w:r>
      <w:r w:rsidR="007C05F2" w:rsidRPr="00DD5C16">
        <w:rPr>
          <w:lang w:val="en-GB"/>
        </w:rPr>
        <w:t xml:space="preserve">I </w:t>
      </w:r>
      <w:r w:rsidR="004D7F6D" w:rsidRPr="00DD5C16">
        <w:rPr>
          <w:lang w:val="en-GB"/>
        </w:rPr>
        <w:t xml:space="preserve">invited around </w:t>
      </w:r>
      <w:r w:rsidR="00F81C85" w:rsidRPr="00DD5C16">
        <w:rPr>
          <w:lang w:val="en-GB"/>
        </w:rPr>
        <w:t xml:space="preserve">30 </w:t>
      </w:r>
      <w:r w:rsidR="004D7F6D" w:rsidRPr="00DD5C16">
        <w:rPr>
          <w:lang w:val="en-GB"/>
        </w:rPr>
        <w:t xml:space="preserve">exciting businesses to attend a </w:t>
      </w:r>
      <w:r w:rsidRPr="00DD5C16">
        <w:rPr>
          <w:lang w:val="en-GB"/>
        </w:rPr>
        <w:t xml:space="preserve">roundtable </w:t>
      </w:r>
      <w:r w:rsidR="004D7F6D" w:rsidRPr="00DD5C16">
        <w:rPr>
          <w:lang w:val="en-GB"/>
        </w:rPr>
        <w:t>meeting</w:t>
      </w:r>
      <w:r w:rsidR="00F81C85" w:rsidRPr="00DD5C16">
        <w:rPr>
          <w:lang w:val="en-GB"/>
        </w:rPr>
        <w:t xml:space="preserve">. </w:t>
      </w:r>
      <w:r w:rsidR="004D7F6D" w:rsidRPr="00DD5C16">
        <w:rPr>
          <w:lang w:val="en-GB"/>
        </w:rPr>
        <w:t xml:space="preserve">The participants represented important Norwegian sectors like </w:t>
      </w:r>
      <w:r w:rsidR="00F81C85" w:rsidRPr="00DD5C16">
        <w:rPr>
          <w:lang w:val="en-GB"/>
        </w:rPr>
        <w:t>he</w:t>
      </w:r>
      <w:r w:rsidR="004D7F6D" w:rsidRPr="00DD5C16">
        <w:rPr>
          <w:lang w:val="en-GB"/>
        </w:rPr>
        <w:t>a</w:t>
      </w:r>
      <w:r w:rsidR="00F81C85" w:rsidRPr="00DD5C16">
        <w:rPr>
          <w:lang w:val="en-GB"/>
        </w:rPr>
        <w:t>l</w:t>
      </w:r>
      <w:r w:rsidR="004D7F6D" w:rsidRPr="00DD5C16">
        <w:rPr>
          <w:lang w:val="en-GB"/>
        </w:rPr>
        <w:t>th and social care</w:t>
      </w:r>
      <w:r w:rsidR="00F81C85" w:rsidRPr="00DD5C16">
        <w:rPr>
          <w:lang w:val="en-GB"/>
        </w:rPr>
        <w:t xml:space="preserve">, </w:t>
      </w:r>
      <w:r w:rsidR="00874479" w:rsidRPr="00DD5C16">
        <w:rPr>
          <w:lang w:val="en-GB"/>
        </w:rPr>
        <w:t>aquaculture</w:t>
      </w:r>
      <w:r w:rsidR="00F81C85" w:rsidRPr="00DD5C16">
        <w:rPr>
          <w:lang w:val="en-GB"/>
        </w:rPr>
        <w:t xml:space="preserve">, </w:t>
      </w:r>
      <w:r w:rsidR="004D7F6D" w:rsidRPr="00DD5C16">
        <w:rPr>
          <w:lang w:val="en-GB"/>
        </w:rPr>
        <w:t>agriculture</w:t>
      </w:r>
      <w:r w:rsidR="00F81C85" w:rsidRPr="00DD5C16">
        <w:rPr>
          <w:lang w:val="en-GB"/>
        </w:rPr>
        <w:t xml:space="preserve">, </w:t>
      </w:r>
      <w:r w:rsidR="00B9605C" w:rsidRPr="00DD5C16">
        <w:rPr>
          <w:lang w:val="en-GB"/>
        </w:rPr>
        <w:t xml:space="preserve">tourism and </w:t>
      </w:r>
      <w:r w:rsidR="00F81C85" w:rsidRPr="00DD5C16">
        <w:rPr>
          <w:lang w:val="en-GB"/>
        </w:rPr>
        <w:t>I</w:t>
      </w:r>
      <w:r w:rsidR="00122D2C" w:rsidRPr="00DD5C16">
        <w:rPr>
          <w:lang w:val="en-GB"/>
        </w:rPr>
        <w:t>C</w:t>
      </w:r>
      <w:r w:rsidR="00F81C85" w:rsidRPr="00DD5C16">
        <w:rPr>
          <w:lang w:val="en-GB"/>
        </w:rPr>
        <w:t xml:space="preserve">T. </w:t>
      </w:r>
      <w:r w:rsidR="00122D2C" w:rsidRPr="00DD5C16">
        <w:rPr>
          <w:lang w:val="en-GB"/>
        </w:rPr>
        <w:t>Th</w:t>
      </w:r>
      <w:r w:rsidR="00334A26" w:rsidRPr="00DD5C16">
        <w:rPr>
          <w:lang w:val="en-GB"/>
        </w:rPr>
        <w:t>e</w:t>
      </w:r>
      <w:r w:rsidR="00122D2C" w:rsidRPr="00DD5C16">
        <w:rPr>
          <w:lang w:val="en-GB"/>
        </w:rPr>
        <w:t xml:space="preserve"> topic of our discussions</w:t>
      </w:r>
      <w:r w:rsidR="00F81C85" w:rsidRPr="00DD5C16">
        <w:rPr>
          <w:lang w:val="en-GB"/>
        </w:rPr>
        <w:t>:</w:t>
      </w:r>
      <w:r w:rsidR="00061D31" w:rsidRPr="00DD5C16">
        <w:rPr>
          <w:lang w:val="en-GB"/>
        </w:rPr>
        <w:t xml:space="preserve"> </w:t>
      </w:r>
      <w:r w:rsidR="00334A26" w:rsidRPr="00DD5C16">
        <w:rPr>
          <w:lang w:val="en-GB"/>
        </w:rPr>
        <w:t>‘</w:t>
      </w:r>
      <w:r w:rsidR="00B9605C" w:rsidRPr="00DD5C16">
        <w:rPr>
          <w:lang w:val="en-GB"/>
        </w:rPr>
        <w:t>How can the public sector cont</w:t>
      </w:r>
      <w:r w:rsidR="004D7F6D" w:rsidRPr="00DD5C16">
        <w:rPr>
          <w:lang w:val="en-GB"/>
        </w:rPr>
        <w:t>r</w:t>
      </w:r>
      <w:r w:rsidR="00B9605C" w:rsidRPr="00DD5C16">
        <w:rPr>
          <w:lang w:val="en-GB"/>
        </w:rPr>
        <w:t xml:space="preserve">ibute to </w:t>
      </w:r>
      <w:r w:rsidR="00F81C85" w:rsidRPr="00DD5C16">
        <w:rPr>
          <w:lang w:val="en-GB"/>
        </w:rPr>
        <w:t xml:space="preserve">digital </w:t>
      </w:r>
      <w:r w:rsidR="00122D2C" w:rsidRPr="00DD5C16">
        <w:rPr>
          <w:lang w:val="en-GB"/>
        </w:rPr>
        <w:t>business development</w:t>
      </w:r>
      <w:r w:rsidR="00F81C85" w:rsidRPr="00DD5C16">
        <w:rPr>
          <w:lang w:val="en-GB"/>
        </w:rPr>
        <w:t>, ne</w:t>
      </w:r>
      <w:r w:rsidR="00B9605C" w:rsidRPr="00DD5C16">
        <w:rPr>
          <w:lang w:val="en-GB"/>
        </w:rPr>
        <w:t>w opportunities</w:t>
      </w:r>
      <w:r w:rsidR="00F81C85" w:rsidRPr="00DD5C16">
        <w:rPr>
          <w:lang w:val="en-GB"/>
        </w:rPr>
        <w:t xml:space="preserve"> </w:t>
      </w:r>
      <w:r w:rsidR="00B9605C" w:rsidRPr="00DD5C16">
        <w:rPr>
          <w:lang w:val="en-GB"/>
        </w:rPr>
        <w:t xml:space="preserve">for export, and job creation in </w:t>
      </w:r>
      <w:r w:rsidR="004D7F6D" w:rsidRPr="00DD5C16">
        <w:rPr>
          <w:lang w:val="en-GB"/>
        </w:rPr>
        <w:t>the regions</w:t>
      </w:r>
      <w:r w:rsidR="00F81C85" w:rsidRPr="00DD5C16">
        <w:rPr>
          <w:lang w:val="en-GB"/>
        </w:rPr>
        <w:t>?</w:t>
      </w:r>
      <w:r w:rsidR="00334A26" w:rsidRPr="00DD5C16">
        <w:rPr>
          <w:lang w:val="en-GB"/>
        </w:rPr>
        <w:t>’</w:t>
      </w:r>
      <w:r w:rsidR="00F81C85" w:rsidRPr="00DD5C16">
        <w:rPr>
          <w:lang w:val="en-GB"/>
        </w:rPr>
        <w:t xml:space="preserve"> </w:t>
      </w:r>
      <w:r w:rsidR="00B51129" w:rsidRPr="00DD5C16">
        <w:rPr>
          <w:lang w:val="en-GB"/>
        </w:rPr>
        <w:t>Many of the contributions from this meeting are reflected in this document.</w:t>
      </w:r>
    </w:p>
    <w:p w14:paraId="5DBD47C9" w14:textId="7887F8CD" w:rsidR="00F81C85" w:rsidRPr="00DD5C16" w:rsidRDefault="001D0664" w:rsidP="00F81C85">
      <w:pPr>
        <w:rPr>
          <w:lang w:val="en-GB"/>
        </w:rPr>
      </w:pPr>
      <w:bookmarkStart w:id="8" w:name="_Hlk68706791"/>
      <w:r w:rsidRPr="00DD5C16">
        <w:rPr>
          <w:lang w:val="en-GB"/>
        </w:rPr>
        <w:t>The time since</w:t>
      </w:r>
      <w:r w:rsidR="00F81C85" w:rsidRPr="00DD5C16">
        <w:rPr>
          <w:lang w:val="en-GB"/>
        </w:rPr>
        <w:t xml:space="preserve"> 12</w:t>
      </w:r>
      <w:r w:rsidR="004D7F6D" w:rsidRPr="00DD5C16">
        <w:rPr>
          <w:lang w:val="en-GB"/>
        </w:rPr>
        <w:t xml:space="preserve"> M</w:t>
      </w:r>
      <w:r w:rsidR="00F81C85" w:rsidRPr="00DD5C16">
        <w:rPr>
          <w:lang w:val="en-GB"/>
        </w:rPr>
        <w:t>ar</w:t>
      </w:r>
      <w:r w:rsidR="004D7F6D" w:rsidRPr="00DD5C16">
        <w:rPr>
          <w:lang w:val="en-GB"/>
        </w:rPr>
        <w:t>ch</w:t>
      </w:r>
      <w:r w:rsidR="00F81C85" w:rsidRPr="00DD5C16">
        <w:rPr>
          <w:lang w:val="en-GB"/>
        </w:rPr>
        <w:t xml:space="preserve"> </w:t>
      </w:r>
      <w:r w:rsidR="00DD37F0" w:rsidRPr="00DD5C16">
        <w:rPr>
          <w:lang w:val="en-GB"/>
        </w:rPr>
        <w:t xml:space="preserve">2020 </w:t>
      </w:r>
      <w:r w:rsidRPr="00DD5C16">
        <w:rPr>
          <w:lang w:val="en-GB"/>
        </w:rPr>
        <w:t xml:space="preserve">has been difficult for many </w:t>
      </w:r>
      <w:r w:rsidR="00334A26" w:rsidRPr="00DD5C16">
        <w:rPr>
          <w:lang w:val="en-GB"/>
        </w:rPr>
        <w:t>industries</w:t>
      </w:r>
      <w:r w:rsidR="00F81C85" w:rsidRPr="00DD5C16">
        <w:rPr>
          <w:lang w:val="en-GB"/>
        </w:rPr>
        <w:t xml:space="preserve">, </w:t>
      </w:r>
      <w:r w:rsidR="004D7F6D" w:rsidRPr="00DD5C16">
        <w:rPr>
          <w:lang w:val="en-GB"/>
        </w:rPr>
        <w:t>while others have suddenly experienced a hike in demand</w:t>
      </w:r>
      <w:r w:rsidR="00F81C85" w:rsidRPr="00DD5C16">
        <w:rPr>
          <w:lang w:val="en-GB"/>
        </w:rPr>
        <w:t xml:space="preserve">. </w:t>
      </w:r>
      <w:r w:rsidR="00334A26" w:rsidRPr="00DD5C16">
        <w:rPr>
          <w:lang w:val="en-GB"/>
        </w:rPr>
        <w:t>Yet o</w:t>
      </w:r>
      <w:r w:rsidR="004D7F6D" w:rsidRPr="00DD5C16">
        <w:rPr>
          <w:lang w:val="en-GB"/>
        </w:rPr>
        <w:t>thers have found completely new market segments and business models as a consequence of the pandemic</w:t>
      </w:r>
      <w:r w:rsidR="00F81C85" w:rsidRPr="00DD5C16">
        <w:rPr>
          <w:lang w:val="en-GB"/>
        </w:rPr>
        <w:t xml:space="preserve">. </w:t>
      </w:r>
      <w:r w:rsidR="004D7F6D" w:rsidRPr="00DD5C16">
        <w:rPr>
          <w:lang w:val="en-GB"/>
        </w:rPr>
        <w:t xml:space="preserve">I believe that we are facing a future with more flexible and varied </w:t>
      </w:r>
      <w:r w:rsidRPr="00DD5C16">
        <w:rPr>
          <w:lang w:val="en-GB"/>
        </w:rPr>
        <w:t>forms of working</w:t>
      </w:r>
      <w:r w:rsidR="00B51129" w:rsidRPr="00DD5C16">
        <w:rPr>
          <w:lang w:val="en-GB"/>
        </w:rPr>
        <w:t>,</w:t>
      </w:r>
      <w:r w:rsidR="004D7F6D" w:rsidRPr="00DD5C16">
        <w:rPr>
          <w:lang w:val="en-GB"/>
        </w:rPr>
        <w:t xml:space="preserve"> fewer commutes to work, </w:t>
      </w:r>
      <w:r w:rsidR="00B51129" w:rsidRPr="00DD5C16">
        <w:rPr>
          <w:lang w:val="en-GB"/>
        </w:rPr>
        <w:t>and fewer business trips</w:t>
      </w:r>
      <w:r w:rsidR="00F81C85" w:rsidRPr="00DD5C16">
        <w:rPr>
          <w:lang w:val="en-GB"/>
        </w:rPr>
        <w:t xml:space="preserve">. </w:t>
      </w:r>
      <w:r w:rsidR="004D7F6D" w:rsidRPr="00DD5C16">
        <w:rPr>
          <w:lang w:val="en-GB"/>
        </w:rPr>
        <w:t>Perhaps this will be a more people</w:t>
      </w:r>
      <w:r w:rsidR="009571E3" w:rsidRPr="00DD5C16">
        <w:rPr>
          <w:lang w:val="en-GB"/>
        </w:rPr>
        <w:t>-</w:t>
      </w:r>
      <w:r w:rsidR="004D7F6D" w:rsidRPr="00DD5C16">
        <w:rPr>
          <w:lang w:val="en-GB"/>
        </w:rPr>
        <w:t xml:space="preserve"> and family</w:t>
      </w:r>
      <w:r w:rsidR="009571E3" w:rsidRPr="00DD5C16">
        <w:rPr>
          <w:lang w:val="en-GB"/>
        </w:rPr>
        <w:t>-</w:t>
      </w:r>
      <w:r w:rsidR="004D7F6D" w:rsidRPr="00DD5C16">
        <w:rPr>
          <w:lang w:val="en-GB"/>
        </w:rPr>
        <w:t xml:space="preserve">friendly </w:t>
      </w:r>
      <w:r w:rsidRPr="00DD5C16">
        <w:rPr>
          <w:lang w:val="en-GB"/>
        </w:rPr>
        <w:t>jobs market</w:t>
      </w:r>
      <w:r w:rsidR="00F81C85" w:rsidRPr="00DD5C16">
        <w:rPr>
          <w:lang w:val="en-GB"/>
        </w:rPr>
        <w:t>, m</w:t>
      </w:r>
      <w:r w:rsidRPr="00DD5C16">
        <w:rPr>
          <w:lang w:val="en-GB"/>
        </w:rPr>
        <w:t>ore cost effective and more sustainable</w:t>
      </w:r>
      <w:r w:rsidR="00F81C85" w:rsidRPr="00DD5C16">
        <w:rPr>
          <w:lang w:val="en-GB"/>
        </w:rPr>
        <w:t xml:space="preserve">! </w:t>
      </w:r>
    </w:p>
    <w:bookmarkEnd w:id="8"/>
    <w:p w14:paraId="4177E56D" w14:textId="5306AA82" w:rsidR="00F81C85" w:rsidRPr="00DD5C16" w:rsidRDefault="00975860" w:rsidP="00F81C85">
      <w:pPr>
        <w:rPr>
          <w:lang w:val="en-GB"/>
        </w:rPr>
      </w:pPr>
      <w:r w:rsidRPr="00DD5C16">
        <w:rPr>
          <w:lang w:val="en-GB"/>
        </w:rPr>
        <w:t>This</w:t>
      </w:r>
      <w:r w:rsidR="00F81C85" w:rsidRPr="00DD5C16">
        <w:rPr>
          <w:lang w:val="en-GB"/>
        </w:rPr>
        <w:t xml:space="preserve"> do</w:t>
      </w:r>
      <w:r w:rsidRPr="00DD5C16">
        <w:rPr>
          <w:lang w:val="en-GB"/>
        </w:rPr>
        <w:t>c</w:t>
      </w:r>
      <w:r w:rsidR="00F81C85" w:rsidRPr="00DD5C16">
        <w:rPr>
          <w:lang w:val="en-GB"/>
        </w:rPr>
        <w:t>ument</w:t>
      </w:r>
      <w:r w:rsidRPr="00DD5C16">
        <w:rPr>
          <w:lang w:val="en-GB"/>
        </w:rPr>
        <w:t xml:space="preserve"> is not an exhaustive overview of </w:t>
      </w:r>
      <w:r w:rsidR="002C500A" w:rsidRPr="00DD5C16">
        <w:rPr>
          <w:lang w:val="en-GB"/>
        </w:rPr>
        <w:t>g</w:t>
      </w:r>
      <w:r w:rsidRPr="00DD5C16">
        <w:rPr>
          <w:lang w:val="en-GB"/>
        </w:rPr>
        <w:t>overnment policies with</w:t>
      </w:r>
      <w:r w:rsidR="00122D2C" w:rsidRPr="00DD5C16">
        <w:rPr>
          <w:lang w:val="en-GB"/>
        </w:rPr>
        <w:t xml:space="preserve"> respect to </w:t>
      </w:r>
      <w:r w:rsidRPr="00DD5C16">
        <w:rPr>
          <w:lang w:val="en-GB"/>
        </w:rPr>
        <w:t xml:space="preserve">the themes and sectors </w:t>
      </w:r>
      <w:r w:rsidR="001D0664" w:rsidRPr="00DD5C16">
        <w:rPr>
          <w:lang w:val="en-GB"/>
        </w:rPr>
        <w:t>covered</w:t>
      </w:r>
      <w:r w:rsidR="00F81C85" w:rsidRPr="00DD5C16">
        <w:rPr>
          <w:lang w:val="en-GB"/>
        </w:rPr>
        <w:t xml:space="preserve"> – </w:t>
      </w:r>
      <w:r w:rsidR="001D0664" w:rsidRPr="00DD5C16">
        <w:rPr>
          <w:lang w:val="en-GB"/>
        </w:rPr>
        <w:t>wheth</w:t>
      </w:r>
      <w:r w:rsidR="00122D2C" w:rsidRPr="00DD5C16">
        <w:rPr>
          <w:lang w:val="en-GB"/>
        </w:rPr>
        <w:t>e</w:t>
      </w:r>
      <w:r w:rsidR="001D0664" w:rsidRPr="00DD5C16">
        <w:rPr>
          <w:lang w:val="en-GB"/>
        </w:rPr>
        <w:t xml:space="preserve">r before or after </w:t>
      </w:r>
      <w:r w:rsidR="00F45595" w:rsidRPr="00DD5C16">
        <w:rPr>
          <w:lang w:val="en-GB"/>
        </w:rPr>
        <w:t>C</w:t>
      </w:r>
      <w:r w:rsidR="001D0664" w:rsidRPr="00DD5C16">
        <w:rPr>
          <w:lang w:val="en-GB"/>
        </w:rPr>
        <w:t>OVID</w:t>
      </w:r>
      <w:r w:rsidR="00F45595" w:rsidRPr="00DD5C16">
        <w:rPr>
          <w:lang w:val="en-GB"/>
        </w:rPr>
        <w:t>-19</w:t>
      </w:r>
      <w:r w:rsidR="00F81C85" w:rsidRPr="00DD5C16">
        <w:rPr>
          <w:lang w:val="en-GB"/>
        </w:rPr>
        <w:t xml:space="preserve">. </w:t>
      </w:r>
      <w:r w:rsidRPr="00DD5C16">
        <w:rPr>
          <w:lang w:val="en-GB"/>
        </w:rPr>
        <w:t xml:space="preserve">However, I hope </w:t>
      </w:r>
      <w:r w:rsidR="00334A26" w:rsidRPr="00DD5C16">
        <w:rPr>
          <w:lang w:val="en-GB"/>
        </w:rPr>
        <w:t>it</w:t>
      </w:r>
      <w:r w:rsidRPr="00DD5C16">
        <w:rPr>
          <w:lang w:val="en-GB"/>
        </w:rPr>
        <w:t xml:space="preserve"> will </w:t>
      </w:r>
      <w:r w:rsidR="00334A26" w:rsidRPr="00DD5C16">
        <w:rPr>
          <w:lang w:val="en-GB"/>
        </w:rPr>
        <w:t xml:space="preserve">serve to </w:t>
      </w:r>
      <w:r w:rsidR="00122D2C" w:rsidRPr="00DD5C16">
        <w:rPr>
          <w:lang w:val="en-GB"/>
        </w:rPr>
        <w:t xml:space="preserve">raise awareness of </w:t>
      </w:r>
      <w:r w:rsidRPr="00DD5C16">
        <w:rPr>
          <w:lang w:val="en-GB"/>
        </w:rPr>
        <w:t xml:space="preserve">the </w:t>
      </w:r>
      <w:r w:rsidR="00334A26" w:rsidRPr="00DD5C16">
        <w:rPr>
          <w:lang w:val="en-GB"/>
        </w:rPr>
        <w:t>opportunities</w:t>
      </w:r>
      <w:r w:rsidRPr="00DD5C16">
        <w:rPr>
          <w:lang w:val="en-GB"/>
        </w:rPr>
        <w:t xml:space="preserve"> that exist</w:t>
      </w:r>
      <w:r w:rsidR="00F81C85" w:rsidRPr="00DD5C16">
        <w:rPr>
          <w:lang w:val="en-GB"/>
        </w:rPr>
        <w:t xml:space="preserve"> – b</w:t>
      </w:r>
      <w:r w:rsidRPr="00DD5C16">
        <w:rPr>
          <w:lang w:val="en-GB"/>
        </w:rPr>
        <w:t xml:space="preserve">y describing measures introduced by </w:t>
      </w:r>
      <w:r w:rsidR="001D0664" w:rsidRPr="00DD5C16">
        <w:rPr>
          <w:lang w:val="en-GB"/>
        </w:rPr>
        <w:t>the G</w:t>
      </w:r>
      <w:r w:rsidRPr="00DD5C16">
        <w:rPr>
          <w:lang w:val="en-GB"/>
        </w:rPr>
        <w:t>overnment and through the many case studies</w:t>
      </w:r>
      <w:r w:rsidR="00F81C85" w:rsidRPr="00DD5C16">
        <w:rPr>
          <w:lang w:val="en-GB"/>
        </w:rPr>
        <w:t>. T</w:t>
      </w:r>
      <w:r w:rsidRPr="00DD5C16">
        <w:rPr>
          <w:lang w:val="en-GB"/>
        </w:rPr>
        <w:t xml:space="preserve">he idea </w:t>
      </w:r>
      <w:r w:rsidR="00B9605C" w:rsidRPr="00DD5C16">
        <w:rPr>
          <w:lang w:val="en-GB"/>
        </w:rPr>
        <w:t>is to showcase initiatives that can contribute to or inspire</w:t>
      </w:r>
      <w:r w:rsidR="00A63447" w:rsidRPr="00DD5C16">
        <w:rPr>
          <w:lang w:val="en-GB"/>
        </w:rPr>
        <w:t xml:space="preserve"> </w:t>
      </w:r>
      <w:r w:rsidR="00F81C85" w:rsidRPr="00DD5C16">
        <w:rPr>
          <w:lang w:val="en-GB"/>
        </w:rPr>
        <w:t xml:space="preserve">digital </w:t>
      </w:r>
      <w:r w:rsidR="00122D2C" w:rsidRPr="00DD5C16">
        <w:rPr>
          <w:lang w:val="en-GB"/>
        </w:rPr>
        <w:t>business deve</w:t>
      </w:r>
      <w:r w:rsidR="005F49D6" w:rsidRPr="00DD5C16">
        <w:rPr>
          <w:lang w:val="en-GB"/>
        </w:rPr>
        <w:t>l</w:t>
      </w:r>
      <w:r w:rsidR="00122D2C" w:rsidRPr="00DD5C16">
        <w:rPr>
          <w:lang w:val="en-GB"/>
        </w:rPr>
        <w:t>opment</w:t>
      </w:r>
      <w:r w:rsidR="00F81C85" w:rsidRPr="00DD5C16">
        <w:rPr>
          <w:lang w:val="en-GB"/>
        </w:rPr>
        <w:t xml:space="preserve"> </w:t>
      </w:r>
      <w:r w:rsidR="00122D2C" w:rsidRPr="00DD5C16">
        <w:rPr>
          <w:lang w:val="en-GB"/>
        </w:rPr>
        <w:t xml:space="preserve">in </w:t>
      </w:r>
      <w:r w:rsidR="00B9605C" w:rsidRPr="00DD5C16">
        <w:rPr>
          <w:lang w:val="en-GB"/>
        </w:rPr>
        <w:t xml:space="preserve">all </w:t>
      </w:r>
      <w:r w:rsidR="00122D2C" w:rsidRPr="00DD5C16">
        <w:rPr>
          <w:lang w:val="en-GB"/>
        </w:rPr>
        <w:t xml:space="preserve">parts of </w:t>
      </w:r>
      <w:r w:rsidR="00B9605C" w:rsidRPr="00DD5C16">
        <w:rPr>
          <w:lang w:val="en-GB"/>
        </w:rPr>
        <w:t>the country</w:t>
      </w:r>
      <w:r w:rsidR="00F81C85" w:rsidRPr="00DD5C16">
        <w:rPr>
          <w:lang w:val="en-GB"/>
        </w:rPr>
        <w:t xml:space="preserve">. </w:t>
      </w:r>
      <w:r w:rsidR="00B9605C" w:rsidRPr="00DD5C16">
        <w:rPr>
          <w:lang w:val="en-GB"/>
        </w:rPr>
        <w:t xml:space="preserve">I believe we can get better at </w:t>
      </w:r>
      <w:r w:rsidR="00122D2C" w:rsidRPr="00DD5C16">
        <w:rPr>
          <w:lang w:val="en-GB"/>
        </w:rPr>
        <w:t xml:space="preserve">highlighting </w:t>
      </w:r>
      <w:r w:rsidR="00B9605C" w:rsidRPr="00DD5C16">
        <w:rPr>
          <w:lang w:val="en-GB"/>
        </w:rPr>
        <w:t>good exa</w:t>
      </w:r>
      <w:r w:rsidR="00122D2C" w:rsidRPr="00DD5C16">
        <w:rPr>
          <w:lang w:val="en-GB"/>
        </w:rPr>
        <w:t>m</w:t>
      </w:r>
      <w:r w:rsidR="00B9605C" w:rsidRPr="00DD5C16">
        <w:rPr>
          <w:lang w:val="en-GB"/>
        </w:rPr>
        <w:t xml:space="preserve">ples and </w:t>
      </w:r>
      <w:r w:rsidR="00122D2C" w:rsidRPr="00DD5C16">
        <w:rPr>
          <w:lang w:val="en-GB"/>
        </w:rPr>
        <w:t xml:space="preserve">applauding </w:t>
      </w:r>
      <w:r w:rsidR="00B9605C" w:rsidRPr="00DD5C16">
        <w:rPr>
          <w:lang w:val="en-GB"/>
        </w:rPr>
        <w:t>the success</w:t>
      </w:r>
      <w:r w:rsidR="00122D2C" w:rsidRPr="00DD5C16">
        <w:rPr>
          <w:lang w:val="en-GB"/>
        </w:rPr>
        <w:t xml:space="preserve"> </w:t>
      </w:r>
      <w:r w:rsidR="00B9605C" w:rsidRPr="00DD5C16">
        <w:rPr>
          <w:lang w:val="en-GB"/>
        </w:rPr>
        <w:t>s</w:t>
      </w:r>
      <w:r w:rsidR="00122D2C" w:rsidRPr="00DD5C16">
        <w:rPr>
          <w:lang w:val="en-GB"/>
        </w:rPr>
        <w:t>tories</w:t>
      </w:r>
      <w:r w:rsidR="00F81C85" w:rsidRPr="00DD5C16">
        <w:rPr>
          <w:lang w:val="en-GB"/>
        </w:rPr>
        <w:t xml:space="preserve">. </w:t>
      </w:r>
      <w:r w:rsidR="00B9605C" w:rsidRPr="00DD5C16">
        <w:rPr>
          <w:lang w:val="en-GB"/>
        </w:rPr>
        <w:t>That</w:t>
      </w:r>
      <w:r w:rsidR="00334A26" w:rsidRPr="00DD5C16">
        <w:rPr>
          <w:lang w:val="en-GB"/>
        </w:rPr>
        <w:t xml:space="preserve"> i</w:t>
      </w:r>
      <w:r w:rsidR="00B9605C" w:rsidRPr="00DD5C16">
        <w:rPr>
          <w:lang w:val="en-GB"/>
        </w:rPr>
        <w:t>s exactly what I want this docum</w:t>
      </w:r>
      <w:r w:rsidR="00122D2C" w:rsidRPr="00DD5C16">
        <w:rPr>
          <w:lang w:val="en-GB"/>
        </w:rPr>
        <w:t>e</w:t>
      </w:r>
      <w:r w:rsidR="00B9605C" w:rsidRPr="00DD5C16">
        <w:rPr>
          <w:lang w:val="en-GB"/>
        </w:rPr>
        <w:t>nt to do</w:t>
      </w:r>
      <w:r w:rsidR="00F81C85" w:rsidRPr="00DD5C16">
        <w:rPr>
          <w:lang w:val="en-GB"/>
        </w:rPr>
        <w:t>!</w:t>
      </w:r>
    </w:p>
    <w:bookmarkEnd w:id="6"/>
    <w:p w14:paraId="2FA966A8" w14:textId="756C5526" w:rsidR="00F81C85" w:rsidRPr="00DD5C16" w:rsidRDefault="00455B54" w:rsidP="00F81C85">
      <w:pPr>
        <w:rPr>
          <w:lang w:val="en-GB"/>
        </w:rPr>
      </w:pPr>
      <w:r w:rsidRPr="00DD5C16">
        <w:rPr>
          <w:noProof/>
          <w:lang w:val="en-GB"/>
        </w:rPr>
        <w:drawing>
          <wp:anchor distT="0" distB="0" distL="114300" distR="114300" simplePos="0" relativeHeight="251658241" behindDoc="0" locked="0" layoutInCell="1" allowOverlap="1" wp14:anchorId="0DA7DAA0" wp14:editId="06ADFC76">
            <wp:simplePos x="0" y="0"/>
            <wp:positionH relativeFrom="column">
              <wp:posOffset>-108569</wp:posOffset>
            </wp:positionH>
            <wp:positionV relativeFrom="paragraph">
              <wp:posOffset>99338</wp:posOffset>
            </wp:positionV>
            <wp:extent cx="2624447" cy="447446"/>
            <wp:effectExtent l="0" t="0" r="5080" b="0"/>
            <wp:wrapNone/>
            <wp:docPr id="1" name="Bilde 1" descr="Signatur for distrikts- og digitaliseringsminister Linda Hofstad Hell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HH signatur.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52356" cy="452204"/>
                    </a:xfrm>
                    <a:prstGeom prst="rect">
                      <a:avLst/>
                    </a:prstGeom>
                  </pic:spPr>
                </pic:pic>
              </a:graphicData>
            </a:graphic>
            <wp14:sizeRelH relativeFrom="margin">
              <wp14:pctWidth>0</wp14:pctWidth>
            </wp14:sizeRelH>
            <wp14:sizeRelV relativeFrom="margin">
              <wp14:pctHeight>0</wp14:pctHeight>
            </wp14:sizeRelV>
          </wp:anchor>
        </w:drawing>
      </w:r>
    </w:p>
    <w:p w14:paraId="10D40FA1" w14:textId="77777777" w:rsidR="00C75597" w:rsidRPr="00DD5C16" w:rsidRDefault="00C75597" w:rsidP="00F81C85">
      <w:pPr>
        <w:rPr>
          <w:lang w:val="en-GB"/>
        </w:rPr>
      </w:pPr>
    </w:p>
    <w:p w14:paraId="71E9511C" w14:textId="0AD204AD" w:rsidR="00942999" w:rsidRPr="00DD5C16" w:rsidRDefault="00695BFF" w:rsidP="00F81C85">
      <w:pPr>
        <w:rPr>
          <w:lang w:val="en-GB"/>
        </w:rPr>
      </w:pPr>
      <w:r w:rsidRPr="00DD5C16">
        <w:rPr>
          <w:lang w:val="en-GB"/>
        </w:rPr>
        <w:t>Linda Hofstad Helleland</w:t>
      </w:r>
      <w:r w:rsidR="00C75597" w:rsidRPr="00DD5C16">
        <w:rPr>
          <w:lang w:val="en-GB"/>
        </w:rPr>
        <w:br/>
      </w:r>
      <w:bookmarkStart w:id="9" w:name="_Hlk70498160"/>
      <w:r w:rsidR="001D0664" w:rsidRPr="00DD5C16">
        <w:rPr>
          <w:lang w:val="en-GB"/>
        </w:rPr>
        <w:t>Minister of Regional Development and Digitalisation</w:t>
      </w:r>
      <w:bookmarkEnd w:id="9"/>
    </w:p>
    <w:p w14:paraId="1C6BFA8C" w14:textId="77777777" w:rsidR="00942999" w:rsidRPr="00DD5C16" w:rsidRDefault="00942999">
      <w:pPr>
        <w:spacing w:line="259" w:lineRule="auto"/>
        <w:rPr>
          <w:lang w:val="en-GB"/>
        </w:rPr>
      </w:pPr>
      <w:r w:rsidRPr="00DD5C16">
        <w:rPr>
          <w:lang w:val="en-GB"/>
        </w:rPr>
        <w:br w:type="page"/>
      </w:r>
    </w:p>
    <w:p w14:paraId="1964B62A" w14:textId="31B9AFCC" w:rsidR="0021689F" w:rsidRPr="00DD5C16" w:rsidRDefault="0021689F" w:rsidP="0021689F">
      <w:pPr>
        <w:pStyle w:val="UnOverskrift1"/>
        <w:rPr>
          <w:color w:val="00315C"/>
          <w:lang w:val="en-GB"/>
        </w:rPr>
      </w:pPr>
      <w:bookmarkStart w:id="10" w:name="_Hlk70498255"/>
      <w:bookmarkStart w:id="11" w:name="_Toc53569150"/>
      <w:bookmarkStart w:id="12" w:name="_Toc61006738"/>
      <w:bookmarkStart w:id="13" w:name="_Hlk68708114"/>
      <w:r w:rsidRPr="00DD5C16">
        <w:rPr>
          <w:color w:val="00315C"/>
          <w:lang w:val="en-GB"/>
        </w:rPr>
        <w:lastRenderedPageBreak/>
        <w:t>Nor</w:t>
      </w:r>
      <w:r w:rsidR="00B9605C" w:rsidRPr="00DD5C16">
        <w:rPr>
          <w:color w:val="00315C"/>
          <w:lang w:val="en-GB"/>
        </w:rPr>
        <w:t xml:space="preserve">way was well </w:t>
      </w:r>
      <w:r w:rsidR="00122D2C" w:rsidRPr="00DD5C16">
        <w:rPr>
          <w:color w:val="00315C"/>
          <w:lang w:val="en-GB"/>
        </w:rPr>
        <w:t>positioned</w:t>
      </w:r>
      <w:r w:rsidR="00B9605C" w:rsidRPr="00DD5C16">
        <w:rPr>
          <w:color w:val="00315C"/>
          <w:lang w:val="en-GB"/>
        </w:rPr>
        <w:t xml:space="preserve"> </w:t>
      </w:r>
      <w:r w:rsidR="00122D2C" w:rsidRPr="00DD5C16">
        <w:rPr>
          <w:color w:val="00315C"/>
          <w:lang w:val="en-GB"/>
        </w:rPr>
        <w:t xml:space="preserve">to meet </w:t>
      </w:r>
      <w:r w:rsidR="00B9605C" w:rsidRPr="00DD5C16">
        <w:rPr>
          <w:color w:val="00315C"/>
          <w:lang w:val="en-GB"/>
        </w:rPr>
        <w:t>the corona</w:t>
      </w:r>
      <w:r w:rsidR="00031B8A" w:rsidRPr="00DD5C16">
        <w:rPr>
          <w:color w:val="00315C"/>
          <w:lang w:val="en-GB"/>
        </w:rPr>
        <w:t>virus</w:t>
      </w:r>
      <w:r w:rsidR="00B9605C" w:rsidRPr="00DD5C16">
        <w:rPr>
          <w:color w:val="00315C"/>
          <w:lang w:val="en-GB"/>
        </w:rPr>
        <w:t xml:space="preserve"> crisis</w:t>
      </w:r>
      <w:bookmarkEnd w:id="10"/>
    </w:p>
    <w:p w14:paraId="47AD2D4B" w14:textId="59D8041C" w:rsidR="0021689F" w:rsidRPr="00DD5C16" w:rsidRDefault="00480FCA" w:rsidP="0021689F">
      <w:pPr>
        <w:rPr>
          <w:rStyle w:val="kursiv"/>
          <w:color w:val="00315C"/>
          <w:lang w:val="en-GB"/>
        </w:rPr>
      </w:pPr>
      <w:bookmarkStart w:id="14" w:name="_Hlk70498325"/>
      <w:r w:rsidRPr="00DD5C16">
        <w:rPr>
          <w:rStyle w:val="kursiv"/>
          <w:color w:val="00315C"/>
          <w:lang w:val="en-GB"/>
        </w:rPr>
        <w:t>When the</w:t>
      </w:r>
      <w:r w:rsidR="0021689F" w:rsidRPr="00DD5C16">
        <w:rPr>
          <w:rStyle w:val="kursiv"/>
          <w:color w:val="00315C"/>
          <w:lang w:val="en-GB"/>
        </w:rPr>
        <w:t xml:space="preserve"> </w:t>
      </w:r>
      <w:r w:rsidRPr="00DD5C16">
        <w:rPr>
          <w:rStyle w:val="kursiv"/>
          <w:color w:val="00315C"/>
          <w:lang w:val="en-GB"/>
        </w:rPr>
        <w:t>c</w:t>
      </w:r>
      <w:r w:rsidR="0021689F" w:rsidRPr="00DD5C16">
        <w:rPr>
          <w:rStyle w:val="kursiv"/>
          <w:color w:val="00315C"/>
          <w:lang w:val="en-GB"/>
        </w:rPr>
        <w:t>orona</w:t>
      </w:r>
      <w:r w:rsidRPr="00DD5C16">
        <w:rPr>
          <w:rStyle w:val="kursiv"/>
          <w:color w:val="00315C"/>
          <w:lang w:val="en-GB"/>
        </w:rPr>
        <w:t xml:space="preserve">virus crisis hit Norway, the ‘new normal’ suddenly became </w:t>
      </w:r>
      <w:r w:rsidR="00E816E3" w:rsidRPr="00DD5C16">
        <w:rPr>
          <w:rStyle w:val="kursiv"/>
          <w:color w:val="00315C"/>
          <w:lang w:val="en-GB"/>
        </w:rPr>
        <w:t>home working</w:t>
      </w:r>
      <w:r w:rsidR="0021689F" w:rsidRPr="00DD5C16">
        <w:rPr>
          <w:rStyle w:val="kursiv"/>
          <w:color w:val="00315C"/>
          <w:lang w:val="en-GB"/>
        </w:rPr>
        <w:t>, h</w:t>
      </w:r>
      <w:r w:rsidRPr="00DD5C16">
        <w:rPr>
          <w:rStyle w:val="kursiv"/>
          <w:color w:val="00315C"/>
          <w:lang w:val="en-GB"/>
        </w:rPr>
        <w:t xml:space="preserve">ome schooling and </w:t>
      </w:r>
      <w:r w:rsidR="00031B8A" w:rsidRPr="00DD5C16">
        <w:rPr>
          <w:rStyle w:val="kursiv"/>
          <w:color w:val="00315C"/>
          <w:lang w:val="en-GB"/>
        </w:rPr>
        <w:t>minimal</w:t>
      </w:r>
      <w:r w:rsidRPr="00DD5C16">
        <w:rPr>
          <w:rStyle w:val="kursiv"/>
          <w:color w:val="00315C"/>
          <w:lang w:val="en-GB"/>
        </w:rPr>
        <w:t xml:space="preserve"> physical contact</w:t>
      </w:r>
      <w:r w:rsidR="0021689F" w:rsidRPr="00DD5C16">
        <w:rPr>
          <w:rStyle w:val="kursiv"/>
          <w:color w:val="00315C"/>
          <w:lang w:val="en-GB"/>
        </w:rPr>
        <w:t xml:space="preserve">. </w:t>
      </w:r>
      <w:r w:rsidRPr="00DD5C16">
        <w:rPr>
          <w:rStyle w:val="kursiv"/>
          <w:color w:val="00315C"/>
          <w:lang w:val="en-GB"/>
        </w:rPr>
        <w:t>The d</w:t>
      </w:r>
      <w:r w:rsidR="0021689F" w:rsidRPr="00DD5C16">
        <w:rPr>
          <w:rStyle w:val="kursiv"/>
          <w:color w:val="00315C"/>
          <w:lang w:val="en-GB"/>
        </w:rPr>
        <w:t xml:space="preserve">ate </w:t>
      </w:r>
      <w:r w:rsidRPr="00DD5C16">
        <w:rPr>
          <w:rStyle w:val="kursiv"/>
          <w:color w:val="00315C"/>
          <w:lang w:val="en-GB"/>
        </w:rPr>
        <w:t>when the most intrusive measures were introduced</w:t>
      </w:r>
      <w:r w:rsidR="0021689F" w:rsidRPr="00DD5C16">
        <w:rPr>
          <w:rStyle w:val="kursiv"/>
          <w:color w:val="00315C"/>
          <w:lang w:val="en-GB"/>
        </w:rPr>
        <w:t xml:space="preserve"> </w:t>
      </w:r>
      <w:r w:rsidRPr="00DD5C16">
        <w:rPr>
          <w:rStyle w:val="kursiv"/>
          <w:color w:val="00315C"/>
          <w:lang w:val="en-GB"/>
        </w:rPr>
        <w:t xml:space="preserve">is easily identified </w:t>
      </w:r>
      <w:r w:rsidR="00095788" w:rsidRPr="00DD5C16">
        <w:rPr>
          <w:rStyle w:val="kursiv"/>
          <w:color w:val="00315C"/>
          <w:lang w:val="en-GB"/>
        </w:rPr>
        <w:t xml:space="preserve">when </w:t>
      </w:r>
      <w:r w:rsidR="00235D80" w:rsidRPr="00DD5C16">
        <w:rPr>
          <w:rStyle w:val="kursiv"/>
          <w:color w:val="00315C"/>
          <w:lang w:val="en-GB"/>
        </w:rPr>
        <w:t xml:space="preserve">we </w:t>
      </w:r>
      <w:r w:rsidR="00095788" w:rsidRPr="00DD5C16">
        <w:rPr>
          <w:rStyle w:val="kursiv"/>
          <w:color w:val="00315C"/>
          <w:lang w:val="en-GB"/>
        </w:rPr>
        <w:t xml:space="preserve">look at phone network </w:t>
      </w:r>
      <w:r w:rsidR="0021689F" w:rsidRPr="00DD5C16">
        <w:rPr>
          <w:rStyle w:val="kursiv"/>
          <w:color w:val="00315C"/>
          <w:lang w:val="en-GB"/>
        </w:rPr>
        <w:t>tra</w:t>
      </w:r>
      <w:r w:rsidR="00095788" w:rsidRPr="00DD5C16">
        <w:rPr>
          <w:rStyle w:val="kursiv"/>
          <w:color w:val="00315C"/>
          <w:lang w:val="en-GB"/>
        </w:rPr>
        <w:t>f</w:t>
      </w:r>
      <w:r w:rsidR="0021689F" w:rsidRPr="00DD5C16">
        <w:rPr>
          <w:rStyle w:val="kursiv"/>
          <w:color w:val="00315C"/>
          <w:lang w:val="en-GB"/>
        </w:rPr>
        <w:t>fi</w:t>
      </w:r>
      <w:r w:rsidR="00095788" w:rsidRPr="00DD5C16">
        <w:rPr>
          <w:rStyle w:val="kursiv"/>
          <w:color w:val="00315C"/>
          <w:lang w:val="en-GB"/>
        </w:rPr>
        <w:t>c d</w:t>
      </w:r>
      <w:r w:rsidR="0021689F" w:rsidRPr="00DD5C16">
        <w:rPr>
          <w:rStyle w:val="kursiv"/>
          <w:color w:val="00315C"/>
          <w:lang w:val="en-GB"/>
        </w:rPr>
        <w:t xml:space="preserve">ata for </w:t>
      </w:r>
      <w:r w:rsidRPr="00DD5C16">
        <w:rPr>
          <w:rStyle w:val="kursiv"/>
          <w:color w:val="00315C"/>
          <w:lang w:val="en-GB"/>
        </w:rPr>
        <w:t>March</w:t>
      </w:r>
      <w:r w:rsidR="0021689F" w:rsidRPr="00DD5C16">
        <w:rPr>
          <w:rStyle w:val="kursiv"/>
          <w:color w:val="00315C"/>
          <w:lang w:val="en-GB"/>
        </w:rPr>
        <w:t xml:space="preserve"> 2020</w:t>
      </w:r>
      <w:r w:rsidR="00946EFC" w:rsidRPr="00DD5C16">
        <w:rPr>
          <w:rStyle w:val="kursiv"/>
          <w:color w:val="00315C"/>
          <w:lang w:val="en-GB"/>
        </w:rPr>
        <w:t>.</w:t>
      </w:r>
      <w:r w:rsidR="0021689F" w:rsidRPr="00DD5C16">
        <w:rPr>
          <w:rStyle w:val="kursiv"/>
          <w:color w:val="00315C"/>
          <w:lang w:val="en-GB"/>
        </w:rPr>
        <w:t xml:space="preserve"> </w:t>
      </w:r>
      <w:r w:rsidR="00095788" w:rsidRPr="00DD5C16">
        <w:rPr>
          <w:rStyle w:val="kursiv"/>
          <w:color w:val="00315C"/>
          <w:lang w:val="en-GB"/>
        </w:rPr>
        <w:t>Nationally, speech traffic</w:t>
      </w:r>
      <w:r w:rsidR="0021689F" w:rsidRPr="00DD5C16">
        <w:rPr>
          <w:rStyle w:val="kursiv"/>
          <w:color w:val="00315C"/>
          <w:lang w:val="en-GB"/>
        </w:rPr>
        <w:t xml:space="preserve"> do</w:t>
      </w:r>
      <w:r w:rsidRPr="00DD5C16">
        <w:rPr>
          <w:rStyle w:val="kursiv"/>
          <w:color w:val="00315C"/>
          <w:lang w:val="en-GB"/>
        </w:rPr>
        <w:t>u</w:t>
      </w:r>
      <w:r w:rsidR="0021689F" w:rsidRPr="00DD5C16">
        <w:rPr>
          <w:rStyle w:val="kursiv"/>
          <w:color w:val="00315C"/>
          <w:lang w:val="en-GB"/>
        </w:rPr>
        <w:t>bl</w:t>
      </w:r>
      <w:r w:rsidRPr="00DD5C16">
        <w:rPr>
          <w:rStyle w:val="kursiv"/>
          <w:color w:val="00315C"/>
          <w:lang w:val="en-GB"/>
        </w:rPr>
        <w:t>ed</w:t>
      </w:r>
      <w:r w:rsidR="0021689F" w:rsidRPr="00DD5C16">
        <w:rPr>
          <w:rStyle w:val="kursiv"/>
          <w:color w:val="00315C"/>
          <w:lang w:val="en-GB"/>
        </w:rPr>
        <w:t xml:space="preserve"> over n</w:t>
      </w:r>
      <w:r w:rsidRPr="00DD5C16">
        <w:rPr>
          <w:rStyle w:val="kursiv"/>
          <w:color w:val="00315C"/>
          <w:lang w:val="en-GB"/>
        </w:rPr>
        <w:t>ight</w:t>
      </w:r>
      <w:r w:rsidR="0021689F" w:rsidRPr="00DD5C16">
        <w:rPr>
          <w:rStyle w:val="kursiv"/>
          <w:color w:val="00315C"/>
          <w:lang w:val="en-GB"/>
        </w:rPr>
        <w:t xml:space="preserve"> – </w:t>
      </w:r>
      <w:r w:rsidRPr="00DD5C16">
        <w:rPr>
          <w:rStyle w:val="kursiv"/>
          <w:color w:val="00315C"/>
          <w:lang w:val="en-GB"/>
        </w:rPr>
        <w:t>it was clear that Norwegians needed to talk to one anoth</w:t>
      </w:r>
      <w:r w:rsidR="00095788" w:rsidRPr="00DD5C16">
        <w:rPr>
          <w:rStyle w:val="kursiv"/>
          <w:color w:val="00315C"/>
          <w:lang w:val="en-GB"/>
        </w:rPr>
        <w:t>e</w:t>
      </w:r>
      <w:r w:rsidRPr="00DD5C16">
        <w:rPr>
          <w:rStyle w:val="kursiv"/>
          <w:color w:val="00315C"/>
          <w:lang w:val="en-GB"/>
        </w:rPr>
        <w:t>r in order to get to grips with the dramatic situation</w:t>
      </w:r>
      <w:r w:rsidR="0021689F" w:rsidRPr="00DD5C16">
        <w:rPr>
          <w:rStyle w:val="kursiv"/>
          <w:color w:val="00315C"/>
          <w:lang w:val="en-GB"/>
        </w:rPr>
        <w:t>.</w:t>
      </w:r>
      <w:bookmarkEnd w:id="14"/>
    </w:p>
    <w:p w14:paraId="47B4CBB4" w14:textId="0B208F39" w:rsidR="00716075" w:rsidRPr="00DD5C16" w:rsidRDefault="00716075" w:rsidP="00716075">
      <w:pPr>
        <w:rPr>
          <w:lang w:val="en-GB"/>
        </w:rPr>
      </w:pPr>
      <w:r w:rsidRPr="00DD5C16">
        <w:rPr>
          <w:noProof/>
          <w:lang w:val="en-GB"/>
        </w:rPr>
        <w:drawing>
          <wp:inline distT="0" distB="0" distL="0" distR="0" wp14:anchorId="4F77CC30" wp14:editId="0B17C68D">
            <wp:extent cx="5761355" cy="4380865"/>
            <wp:effectExtent l="0" t="0" r="0" b="635"/>
            <wp:docPr id="45" name="Bilde 45" descr="Pipes at an offshore installation with zeros and ones symbolising digita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Pipes at an offshore installation with zeros and ones symbolising digitalisati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1355" cy="4380865"/>
                    </a:xfrm>
                    <a:prstGeom prst="rect">
                      <a:avLst/>
                    </a:prstGeom>
                    <a:noFill/>
                    <a:ln>
                      <a:noFill/>
                    </a:ln>
                  </pic:spPr>
                </pic:pic>
              </a:graphicData>
            </a:graphic>
          </wp:inline>
        </w:drawing>
      </w:r>
    </w:p>
    <w:p w14:paraId="7DF7948D" w14:textId="128271B9" w:rsidR="00716075" w:rsidRPr="00DD5C16" w:rsidRDefault="00B9605C" w:rsidP="00716075">
      <w:pPr>
        <w:pStyle w:val="Petit"/>
        <w:rPr>
          <w:lang w:val="en-GB"/>
        </w:rPr>
      </w:pPr>
      <w:r w:rsidRPr="00DD5C16">
        <w:rPr>
          <w:lang w:val="en-GB"/>
        </w:rPr>
        <w:t>Ph</w:t>
      </w:r>
      <w:r w:rsidR="00716075" w:rsidRPr="00DD5C16">
        <w:rPr>
          <w:lang w:val="en-GB"/>
        </w:rPr>
        <w:t xml:space="preserve">oto: </w:t>
      </w:r>
      <w:r w:rsidR="00145545" w:rsidRPr="00DD5C16">
        <w:rPr>
          <w:lang w:val="en-GB"/>
        </w:rPr>
        <w:t>©</w:t>
      </w:r>
      <w:r w:rsidR="00716075" w:rsidRPr="00DD5C16">
        <w:rPr>
          <w:lang w:val="en-GB"/>
        </w:rPr>
        <w:t xml:space="preserve"> Kongsberg </w:t>
      </w:r>
      <w:r w:rsidR="00095788" w:rsidRPr="00DD5C16">
        <w:rPr>
          <w:lang w:val="en-GB"/>
        </w:rPr>
        <w:t>G</w:t>
      </w:r>
      <w:r w:rsidR="00716075" w:rsidRPr="00DD5C16">
        <w:rPr>
          <w:lang w:val="en-GB"/>
        </w:rPr>
        <w:t xml:space="preserve">roup. </w:t>
      </w:r>
      <w:r w:rsidR="00235D80" w:rsidRPr="00DD5C16">
        <w:rPr>
          <w:lang w:val="en-GB"/>
        </w:rPr>
        <w:t>Use</w:t>
      </w:r>
      <w:r w:rsidRPr="00DD5C16">
        <w:rPr>
          <w:lang w:val="en-GB"/>
        </w:rPr>
        <w:t xml:space="preserve">d </w:t>
      </w:r>
      <w:r w:rsidR="00095788" w:rsidRPr="00DD5C16">
        <w:rPr>
          <w:lang w:val="en-GB"/>
        </w:rPr>
        <w:t>by agreement</w:t>
      </w:r>
      <w:r w:rsidRPr="00DD5C16">
        <w:rPr>
          <w:lang w:val="en-GB"/>
        </w:rPr>
        <w:t>.</w:t>
      </w:r>
    </w:p>
    <w:p w14:paraId="4DA1ACF4" w14:textId="5A9B38BB" w:rsidR="00F81C85" w:rsidRPr="00DD5C16" w:rsidRDefault="00842173" w:rsidP="00F81C85">
      <w:pPr>
        <w:rPr>
          <w:lang w:val="en-GB"/>
        </w:rPr>
      </w:pPr>
      <w:bookmarkStart w:id="15" w:name="_Hlk70498348"/>
      <w:bookmarkEnd w:id="11"/>
      <w:bookmarkEnd w:id="12"/>
      <w:r w:rsidRPr="00DD5C16">
        <w:rPr>
          <w:lang w:val="en-GB"/>
        </w:rPr>
        <w:t>The data traffic moved from the office to the home. Capacity was needed for essentials such as home working, home schooling, online medical consultations and – for those who needed it – applications for financial support from the Labour and Welfare Administration (NAV). But there was also a demand for online entertainment, cultural input and social contact with friends, family and work colleagues.</w:t>
      </w:r>
    </w:p>
    <w:p w14:paraId="4E74ECA0" w14:textId="4F01BE5F" w:rsidR="00F81C85" w:rsidRPr="00DD5C16" w:rsidRDefault="00095788" w:rsidP="00F81C85">
      <w:pPr>
        <w:rPr>
          <w:lang w:val="en-GB"/>
        </w:rPr>
      </w:pPr>
      <w:r w:rsidRPr="00DD5C16">
        <w:rPr>
          <w:lang w:val="en-GB"/>
        </w:rPr>
        <w:lastRenderedPageBreak/>
        <w:t>Luckily, the country was in a good position to take on the challenges of remote working and contactless interaction</w:t>
      </w:r>
      <w:r w:rsidR="00F81C85" w:rsidRPr="00DD5C16">
        <w:rPr>
          <w:lang w:val="en-GB"/>
        </w:rPr>
        <w:t>. Nor</w:t>
      </w:r>
      <w:r w:rsidRPr="00DD5C16">
        <w:rPr>
          <w:lang w:val="en-GB"/>
        </w:rPr>
        <w:t xml:space="preserve">way has a robust </w:t>
      </w:r>
      <w:r w:rsidR="00F81C85" w:rsidRPr="00DD5C16">
        <w:rPr>
          <w:lang w:val="en-GB"/>
        </w:rPr>
        <w:t>digital</w:t>
      </w:r>
      <w:r w:rsidRPr="00DD5C16">
        <w:rPr>
          <w:lang w:val="en-GB"/>
        </w:rPr>
        <w:t xml:space="preserve"> foundation</w:t>
      </w:r>
      <w:r w:rsidR="00F81C85" w:rsidRPr="00DD5C16">
        <w:rPr>
          <w:lang w:val="en-GB"/>
        </w:rPr>
        <w:t xml:space="preserve">. </w:t>
      </w:r>
      <w:r w:rsidR="00956C64" w:rsidRPr="00DD5C16">
        <w:rPr>
          <w:lang w:val="en-GB"/>
        </w:rPr>
        <w:t>The</w:t>
      </w:r>
      <w:r w:rsidRPr="00DD5C16">
        <w:rPr>
          <w:lang w:val="en-GB"/>
        </w:rPr>
        <w:t xml:space="preserve"> population is digitally literate</w:t>
      </w:r>
      <w:r w:rsidR="00F81C85" w:rsidRPr="00DD5C16">
        <w:rPr>
          <w:lang w:val="en-GB"/>
        </w:rPr>
        <w:t xml:space="preserve">. </w:t>
      </w:r>
      <w:r w:rsidRPr="00DD5C16">
        <w:rPr>
          <w:lang w:val="en-GB"/>
        </w:rPr>
        <w:t>For years, the public sector has been investing in</w:t>
      </w:r>
      <w:r w:rsidR="00F81C85" w:rsidRPr="00DD5C16">
        <w:rPr>
          <w:lang w:val="en-GB"/>
        </w:rPr>
        <w:t xml:space="preserve"> </w:t>
      </w:r>
      <w:r w:rsidR="00547E9F" w:rsidRPr="00DD5C16">
        <w:rPr>
          <w:lang w:val="en-GB"/>
        </w:rPr>
        <w:t xml:space="preserve">digital </w:t>
      </w:r>
      <w:r w:rsidR="00946EFC" w:rsidRPr="00DD5C16">
        <w:rPr>
          <w:lang w:val="en-GB"/>
        </w:rPr>
        <w:t xml:space="preserve">gateway </w:t>
      </w:r>
      <w:r w:rsidRPr="00DD5C16">
        <w:rPr>
          <w:lang w:val="en-GB"/>
        </w:rPr>
        <w:t>solutions that provide highly</w:t>
      </w:r>
      <w:r w:rsidR="00926B46" w:rsidRPr="00DD5C16">
        <w:rPr>
          <w:lang w:val="en-GB"/>
        </w:rPr>
        <w:t xml:space="preserve"> effe</w:t>
      </w:r>
      <w:r w:rsidRPr="00DD5C16">
        <w:rPr>
          <w:lang w:val="en-GB"/>
        </w:rPr>
        <w:t>c</w:t>
      </w:r>
      <w:r w:rsidR="00926B46" w:rsidRPr="00DD5C16">
        <w:rPr>
          <w:lang w:val="en-GB"/>
        </w:rPr>
        <w:t>tive</w:t>
      </w:r>
      <w:r w:rsidRPr="00DD5C16">
        <w:rPr>
          <w:lang w:val="en-GB"/>
        </w:rPr>
        <w:t xml:space="preserve"> online</w:t>
      </w:r>
      <w:r w:rsidR="00926B46" w:rsidRPr="00DD5C16">
        <w:rPr>
          <w:lang w:val="en-GB"/>
        </w:rPr>
        <w:t xml:space="preserve"> </w:t>
      </w:r>
      <w:r w:rsidRPr="00DD5C16">
        <w:rPr>
          <w:lang w:val="en-GB"/>
        </w:rPr>
        <w:t>public services</w:t>
      </w:r>
      <w:r w:rsidR="00926B46" w:rsidRPr="00DD5C16">
        <w:rPr>
          <w:lang w:val="en-GB"/>
        </w:rPr>
        <w:t xml:space="preserve">. </w:t>
      </w:r>
      <w:r w:rsidRPr="00DD5C16">
        <w:rPr>
          <w:lang w:val="en-GB"/>
        </w:rPr>
        <w:t>This means that our society and our government agencies can take rapid action when something happens</w:t>
      </w:r>
      <w:r w:rsidR="00F81C85" w:rsidRPr="00DD5C16">
        <w:rPr>
          <w:lang w:val="en-GB"/>
        </w:rPr>
        <w:t>.</w:t>
      </w:r>
      <w:bookmarkEnd w:id="15"/>
    </w:p>
    <w:p w14:paraId="76A683BF" w14:textId="4D7ABEB6" w:rsidR="00F81C85" w:rsidRPr="00DD5C16" w:rsidRDefault="00F81C85" w:rsidP="00F81C85">
      <w:pPr>
        <w:pStyle w:val="avsnitt-tittel"/>
        <w:rPr>
          <w:color w:val="00315C"/>
          <w:lang w:val="en-GB"/>
        </w:rPr>
      </w:pPr>
      <w:bookmarkStart w:id="16" w:name="_Toc53569151"/>
      <w:bookmarkStart w:id="17" w:name="_Toc53569610"/>
      <w:bookmarkStart w:id="18" w:name="_Toc55839555"/>
      <w:bookmarkStart w:id="19" w:name="_Toc61006739"/>
      <w:r w:rsidRPr="00DD5C16">
        <w:rPr>
          <w:color w:val="00315C"/>
          <w:lang w:val="en-GB"/>
        </w:rPr>
        <w:t>Nor</w:t>
      </w:r>
      <w:r w:rsidR="00B9605C" w:rsidRPr="00DD5C16">
        <w:rPr>
          <w:color w:val="00315C"/>
          <w:lang w:val="en-GB"/>
        </w:rPr>
        <w:t xml:space="preserve">way </w:t>
      </w:r>
      <w:r w:rsidR="00547E9F" w:rsidRPr="00DD5C16">
        <w:rPr>
          <w:color w:val="00315C"/>
          <w:lang w:val="en-GB"/>
        </w:rPr>
        <w:t>has gone</w:t>
      </w:r>
      <w:r w:rsidRPr="00DD5C16">
        <w:rPr>
          <w:color w:val="00315C"/>
          <w:lang w:val="en-GB"/>
        </w:rPr>
        <w:t xml:space="preserve"> digital</w:t>
      </w:r>
      <w:bookmarkEnd w:id="16"/>
      <w:bookmarkEnd w:id="17"/>
      <w:bookmarkEnd w:id="18"/>
      <w:bookmarkEnd w:id="19"/>
    </w:p>
    <w:p w14:paraId="6D193D7B" w14:textId="119E4A92" w:rsidR="00F81C85" w:rsidRPr="00DD5C16" w:rsidRDefault="00F81C85" w:rsidP="009759C4">
      <w:pPr>
        <w:rPr>
          <w:lang w:val="en-GB"/>
        </w:rPr>
      </w:pPr>
      <w:bookmarkStart w:id="20" w:name="_Hlk70498392"/>
      <w:r w:rsidRPr="00DD5C16">
        <w:rPr>
          <w:lang w:val="en-GB"/>
        </w:rPr>
        <w:t>Nor</w:t>
      </w:r>
      <w:r w:rsidR="00B9605C" w:rsidRPr="00DD5C16">
        <w:rPr>
          <w:lang w:val="en-GB"/>
        </w:rPr>
        <w:t xml:space="preserve">way is one of the most extensively </w:t>
      </w:r>
      <w:r w:rsidRPr="00DD5C16">
        <w:rPr>
          <w:lang w:val="en-GB"/>
        </w:rPr>
        <w:t>digit</w:t>
      </w:r>
      <w:r w:rsidR="00095788" w:rsidRPr="00DD5C16">
        <w:rPr>
          <w:lang w:val="en-GB"/>
        </w:rPr>
        <w:t>al</w:t>
      </w:r>
      <w:r w:rsidRPr="00DD5C16">
        <w:rPr>
          <w:lang w:val="en-GB"/>
        </w:rPr>
        <w:t>ise</w:t>
      </w:r>
      <w:r w:rsidR="00B9605C" w:rsidRPr="00DD5C16">
        <w:rPr>
          <w:lang w:val="en-GB"/>
        </w:rPr>
        <w:t>d countries in the world.</w:t>
      </w:r>
      <w:r w:rsidRPr="00DD5C16">
        <w:rPr>
          <w:lang w:val="en-GB"/>
        </w:rPr>
        <w:t xml:space="preserve"> </w:t>
      </w:r>
      <w:r w:rsidR="00B9605C" w:rsidRPr="00DD5C16">
        <w:rPr>
          <w:lang w:val="en-GB"/>
        </w:rPr>
        <w:t>Every year, th</w:t>
      </w:r>
      <w:r w:rsidR="00095788" w:rsidRPr="00DD5C16">
        <w:rPr>
          <w:lang w:val="en-GB"/>
        </w:rPr>
        <w:t>e</w:t>
      </w:r>
      <w:r w:rsidR="00B9605C" w:rsidRPr="00DD5C16">
        <w:rPr>
          <w:lang w:val="en-GB"/>
        </w:rPr>
        <w:t xml:space="preserve"> </w:t>
      </w:r>
      <w:r w:rsidRPr="00DD5C16">
        <w:rPr>
          <w:lang w:val="en-GB"/>
        </w:rPr>
        <w:t xml:space="preserve">EU </w:t>
      </w:r>
      <w:r w:rsidR="00F31A44" w:rsidRPr="00DD5C16">
        <w:rPr>
          <w:lang w:val="en-GB"/>
        </w:rPr>
        <w:t xml:space="preserve">surveys </w:t>
      </w:r>
      <w:r w:rsidRPr="00DD5C16">
        <w:rPr>
          <w:lang w:val="en-GB"/>
        </w:rPr>
        <w:t>Europ</w:t>
      </w:r>
      <w:r w:rsidR="00F31A44" w:rsidRPr="00DD5C16">
        <w:rPr>
          <w:lang w:val="en-GB"/>
        </w:rPr>
        <w:t>e’s digital performance status</w:t>
      </w:r>
      <w:r w:rsidRPr="00DD5C16">
        <w:rPr>
          <w:lang w:val="en-GB"/>
        </w:rPr>
        <w:t xml:space="preserve"> </w:t>
      </w:r>
      <w:r w:rsidR="00F31A44" w:rsidRPr="00DD5C16">
        <w:rPr>
          <w:lang w:val="en-GB"/>
        </w:rPr>
        <w:t xml:space="preserve">through the </w:t>
      </w:r>
      <w:r w:rsidRPr="00DD5C16">
        <w:rPr>
          <w:lang w:val="en-GB"/>
        </w:rPr>
        <w:t xml:space="preserve">Digital Economy and Society Index, DESI. DESI 2020 </w:t>
      </w:r>
      <w:r w:rsidR="00B9605C" w:rsidRPr="00DD5C16">
        <w:rPr>
          <w:lang w:val="en-GB"/>
        </w:rPr>
        <w:t xml:space="preserve">shows </w:t>
      </w:r>
      <w:r w:rsidR="00960953" w:rsidRPr="00DD5C16">
        <w:rPr>
          <w:lang w:val="en-GB"/>
        </w:rPr>
        <w:t xml:space="preserve">that </w:t>
      </w:r>
      <w:r w:rsidRPr="00DD5C16">
        <w:rPr>
          <w:lang w:val="en-GB"/>
        </w:rPr>
        <w:t>Nor</w:t>
      </w:r>
      <w:r w:rsidR="00960953" w:rsidRPr="00DD5C16">
        <w:rPr>
          <w:lang w:val="en-GB"/>
        </w:rPr>
        <w:t xml:space="preserve">way is clearly improving in the areas of </w:t>
      </w:r>
      <w:r w:rsidRPr="00DD5C16">
        <w:rPr>
          <w:lang w:val="en-GB"/>
        </w:rPr>
        <w:t>digital infrastru</w:t>
      </w:r>
      <w:r w:rsidR="00B9605C" w:rsidRPr="00DD5C16">
        <w:rPr>
          <w:lang w:val="en-GB"/>
        </w:rPr>
        <w:t>c</w:t>
      </w:r>
      <w:r w:rsidRPr="00DD5C16">
        <w:rPr>
          <w:lang w:val="en-GB"/>
        </w:rPr>
        <w:t>tur</w:t>
      </w:r>
      <w:r w:rsidR="00B9605C" w:rsidRPr="00DD5C16">
        <w:rPr>
          <w:lang w:val="en-GB"/>
        </w:rPr>
        <w:t>e</w:t>
      </w:r>
      <w:r w:rsidRPr="00DD5C16">
        <w:rPr>
          <w:lang w:val="en-GB"/>
        </w:rPr>
        <w:t xml:space="preserve"> (br</w:t>
      </w:r>
      <w:r w:rsidR="00B9605C" w:rsidRPr="00DD5C16">
        <w:rPr>
          <w:lang w:val="en-GB"/>
        </w:rPr>
        <w:t xml:space="preserve">oadband and </w:t>
      </w:r>
      <w:r w:rsidRPr="00DD5C16">
        <w:rPr>
          <w:lang w:val="en-GB"/>
        </w:rPr>
        <w:t>mobil</w:t>
      </w:r>
      <w:r w:rsidR="00B9605C" w:rsidRPr="00DD5C16">
        <w:rPr>
          <w:lang w:val="en-GB"/>
        </w:rPr>
        <w:t xml:space="preserve">e </w:t>
      </w:r>
      <w:r w:rsidRPr="00DD5C16">
        <w:rPr>
          <w:lang w:val="en-GB"/>
        </w:rPr>
        <w:t>net</w:t>
      </w:r>
      <w:r w:rsidR="00B9605C" w:rsidRPr="00DD5C16">
        <w:rPr>
          <w:lang w:val="en-GB"/>
        </w:rPr>
        <w:t>work</w:t>
      </w:r>
      <w:r w:rsidR="00960953" w:rsidRPr="00DD5C16">
        <w:rPr>
          <w:lang w:val="en-GB"/>
        </w:rPr>
        <w:t xml:space="preserve"> coverage</w:t>
      </w:r>
      <w:r w:rsidRPr="00DD5C16">
        <w:rPr>
          <w:lang w:val="en-GB"/>
        </w:rPr>
        <w:t xml:space="preserve">), digital </w:t>
      </w:r>
      <w:r w:rsidR="00F31A44" w:rsidRPr="00DD5C16">
        <w:rPr>
          <w:lang w:val="en-GB"/>
        </w:rPr>
        <w:t xml:space="preserve">public </w:t>
      </w:r>
      <w:r w:rsidR="00B9605C" w:rsidRPr="00DD5C16">
        <w:rPr>
          <w:lang w:val="en-GB"/>
        </w:rPr>
        <w:t xml:space="preserve">services and </w:t>
      </w:r>
      <w:r w:rsidRPr="00DD5C16">
        <w:rPr>
          <w:lang w:val="en-GB"/>
        </w:rPr>
        <w:t xml:space="preserve">digital </w:t>
      </w:r>
      <w:r w:rsidR="00F31A44" w:rsidRPr="00DD5C16">
        <w:rPr>
          <w:lang w:val="en-GB"/>
        </w:rPr>
        <w:t>skills</w:t>
      </w:r>
      <w:r w:rsidRPr="00DD5C16">
        <w:rPr>
          <w:lang w:val="en-GB"/>
        </w:rPr>
        <w:t>. Nor</w:t>
      </w:r>
      <w:r w:rsidR="00B9605C" w:rsidRPr="00DD5C16">
        <w:rPr>
          <w:lang w:val="en-GB"/>
        </w:rPr>
        <w:t xml:space="preserve">way </w:t>
      </w:r>
      <w:r w:rsidR="00F31A44" w:rsidRPr="00DD5C16">
        <w:rPr>
          <w:lang w:val="en-GB"/>
        </w:rPr>
        <w:t>tops the ranking</w:t>
      </w:r>
      <w:r w:rsidRPr="00DD5C16">
        <w:rPr>
          <w:lang w:val="en-GB"/>
        </w:rPr>
        <w:t xml:space="preserve">, </w:t>
      </w:r>
      <w:r w:rsidR="00F31A44" w:rsidRPr="00DD5C16">
        <w:rPr>
          <w:lang w:val="en-GB"/>
        </w:rPr>
        <w:t xml:space="preserve">with the other </w:t>
      </w:r>
      <w:r w:rsidR="00B9605C" w:rsidRPr="00DD5C16">
        <w:rPr>
          <w:lang w:val="en-GB"/>
        </w:rPr>
        <w:t>Sc</w:t>
      </w:r>
      <w:r w:rsidRPr="00DD5C16">
        <w:rPr>
          <w:lang w:val="en-GB"/>
        </w:rPr>
        <w:t>andinavi</w:t>
      </w:r>
      <w:r w:rsidR="00B9605C" w:rsidRPr="00DD5C16">
        <w:rPr>
          <w:lang w:val="en-GB"/>
        </w:rPr>
        <w:t>an countries</w:t>
      </w:r>
      <w:r w:rsidRPr="00DD5C16">
        <w:rPr>
          <w:lang w:val="en-GB"/>
        </w:rPr>
        <w:t xml:space="preserve">. </w:t>
      </w:r>
      <w:r w:rsidR="00547E9F" w:rsidRPr="00DD5C16">
        <w:rPr>
          <w:lang w:val="en-GB"/>
        </w:rPr>
        <w:t>According to t</w:t>
      </w:r>
      <w:r w:rsidR="00B9605C" w:rsidRPr="00DD5C16">
        <w:rPr>
          <w:lang w:val="en-GB"/>
        </w:rPr>
        <w:t>he survey</w:t>
      </w:r>
      <w:r w:rsidR="00547E9F" w:rsidRPr="00DD5C16">
        <w:rPr>
          <w:lang w:val="en-GB"/>
        </w:rPr>
        <w:t>, Norway</w:t>
      </w:r>
      <w:r w:rsidR="0047154B" w:rsidRPr="00DD5C16">
        <w:rPr>
          <w:lang w:val="en-GB"/>
        </w:rPr>
        <w:t>’s population</w:t>
      </w:r>
      <w:r w:rsidR="00547E9F" w:rsidRPr="00DD5C16">
        <w:rPr>
          <w:lang w:val="en-GB"/>
        </w:rPr>
        <w:t xml:space="preserve"> </w:t>
      </w:r>
      <w:r w:rsidR="0047154B" w:rsidRPr="00DD5C16">
        <w:rPr>
          <w:lang w:val="en-GB"/>
        </w:rPr>
        <w:t xml:space="preserve">has </w:t>
      </w:r>
      <w:r w:rsidR="00547E9F" w:rsidRPr="00DD5C16">
        <w:rPr>
          <w:lang w:val="en-GB"/>
        </w:rPr>
        <w:t xml:space="preserve">the highest </w:t>
      </w:r>
      <w:r w:rsidR="00292A13" w:rsidRPr="00DD5C16">
        <w:rPr>
          <w:lang w:val="en-GB"/>
        </w:rPr>
        <w:t xml:space="preserve">rate of internet </w:t>
      </w:r>
      <w:r w:rsidR="0047154B" w:rsidRPr="00DD5C16">
        <w:rPr>
          <w:lang w:val="en-GB"/>
        </w:rPr>
        <w:t>activity</w:t>
      </w:r>
      <w:r w:rsidRPr="00DD5C16">
        <w:rPr>
          <w:lang w:val="en-GB"/>
        </w:rPr>
        <w:t xml:space="preserve">, </w:t>
      </w:r>
      <w:r w:rsidR="00F31A44" w:rsidRPr="00DD5C16">
        <w:rPr>
          <w:lang w:val="en-GB"/>
        </w:rPr>
        <w:t xml:space="preserve">and more than </w:t>
      </w:r>
      <w:r w:rsidRPr="00DD5C16">
        <w:rPr>
          <w:lang w:val="en-GB"/>
        </w:rPr>
        <w:t>90</w:t>
      </w:r>
      <w:r w:rsidR="000F29A8" w:rsidRPr="00DD5C16">
        <w:rPr>
          <w:lang w:val="en-GB"/>
        </w:rPr>
        <w:t xml:space="preserve"> per cent</w:t>
      </w:r>
      <w:r w:rsidRPr="00DD5C16">
        <w:rPr>
          <w:lang w:val="en-GB"/>
        </w:rPr>
        <w:t xml:space="preserve"> </w:t>
      </w:r>
      <w:r w:rsidR="00F31A44" w:rsidRPr="00DD5C16">
        <w:rPr>
          <w:lang w:val="en-GB"/>
        </w:rPr>
        <w:t xml:space="preserve">make use of </w:t>
      </w:r>
      <w:r w:rsidRPr="00DD5C16">
        <w:rPr>
          <w:lang w:val="en-GB"/>
        </w:rPr>
        <w:t xml:space="preserve">digital </w:t>
      </w:r>
      <w:r w:rsidR="00F31A44" w:rsidRPr="00DD5C16">
        <w:rPr>
          <w:lang w:val="en-GB"/>
        </w:rPr>
        <w:t xml:space="preserve">public services or </w:t>
      </w:r>
      <w:r w:rsidR="00547E9F" w:rsidRPr="00DD5C16">
        <w:rPr>
          <w:lang w:val="en-GB"/>
        </w:rPr>
        <w:t>contact government</w:t>
      </w:r>
      <w:r w:rsidRPr="00DD5C16">
        <w:rPr>
          <w:lang w:val="en-GB"/>
        </w:rPr>
        <w:t xml:space="preserve"> </w:t>
      </w:r>
      <w:r w:rsidR="00292A13" w:rsidRPr="00DD5C16">
        <w:rPr>
          <w:lang w:val="en-GB"/>
        </w:rPr>
        <w:t xml:space="preserve">agencies </w:t>
      </w:r>
      <w:r w:rsidR="00235D80" w:rsidRPr="00DD5C16">
        <w:rPr>
          <w:lang w:val="en-GB"/>
        </w:rPr>
        <w:t>online</w:t>
      </w:r>
      <w:r w:rsidRPr="00DD5C16">
        <w:rPr>
          <w:lang w:val="en-GB"/>
        </w:rPr>
        <w:t>. Nor</w:t>
      </w:r>
      <w:r w:rsidR="00F31A44" w:rsidRPr="00DD5C16">
        <w:rPr>
          <w:lang w:val="en-GB"/>
        </w:rPr>
        <w:t xml:space="preserve">way’s score is particularly high </w:t>
      </w:r>
      <w:r w:rsidR="00960953" w:rsidRPr="00DD5C16">
        <w:rPr>
          <w:lang w:val="en-GB"/>
        </w:rPr>
        <w:t xml:space="preserve">when it comes to </w:t>
      </w:r>
      <w:r w:rsidR="00292A13" w:rsidRPr="00DD5C16">
        <w:rPr>
          <w:lang w:val="en-GB"/>
        </w:rPr>
        <w:t xml:space="preserve">online public administration processes </w:t>
      </w:r>
      <w:r w:rsidR="00960953" w:rsidRPr="00DD5C16">
        <w:rPr>
          <w:lang w:val="en-GB"/>
        </w:rPr>
        <w:t>and</w:t>
      </w:r>
      <w:r w:rsidRPr="00DD5C16">
        <w:rPr>
          <w:lang w:val="en-GB"/>
        </w:rPr>
        <w:t xml:space="preserve"> digital </w:t>
      </w:r>
      <w:r w:rsidR="00960953" w:rsidRPr="00DD5C16">
        <w:rPr>
          <w:lang w:val="en-GB"/>
        </w:rPr>
        <w:t>services for business</w:t>
      </w:r>
      <w:r w:rsidRPr="00DD5C16">
        <w:rPr>
          <w:lang w:val="en-GB"/>
        </w:rPr>
        <w:t xml:space="preserve">. </w:t>
      </w:r>
      <w:r w:rsidR="00960953" w:rsidRPr="00DD5C16">
        <w:rPr>
          <w:lang w:val="en-GB"/>
        </w:rPr>
        <w:t xml:space="preserve">Along with Denmark, </w:t>
      </w:r>
      <w:r w:rsidRPr="00DD5C16">
        <w:rPr>
          <w:lang w:val="en-GB"/>
        </w:rPr>
        <w:t>Nor</w:t>
      </w:r>
      <w:r w:rsidR="00960953" w:rsidRPr="00DD5C16">
        <w:rPr>
          <w:lang w:val="en-GB"/>
        </w:rPr>
        <w:t>way</w:t>
      </w:r>
      <w:r w:rsidR="00235D80" w:rsidRPr="00DD5C16">
        <w:rPr>
          <w:lang w:val="en-GB"/>
        </w:rPr>
        <w:t xml:space="preserve">’s </w:t>
      </w:r>
      <w:r w:rsidR="00960953" w:rsidRPr="00DD5C16">
        <w:rPr>
          <w:lang w:val="en-GB"/>
        </w:rPr>
        <w:t xml:space="preserve">access to </w:t>
      </w:r>
      <w:r w:rsidRPr="00DD5C16">
        <w:rPr>
          <w:lang w:val="en-GB"/>
        </w:rPr>
        <w:t>mobil</w:t>
      </w:r>
      <w:r w:rsidR="00960953" w:rsidRPr="00DD5C16">
        <w:rPr>
          <w:lang w:val="en-GB"/>
        </w:rPr>
        <w:t>e networks and broadband connectivity</w:t>
      </w:r>
      <w:r w:rsidR="00235D80" w:rsidRPr="00DD5C16">
        <w:rPr>
          <w:lang w:val="en-GB"/>
        </w:rPr>
        <w:t xml:space="preserve"> is the best in Europe</w:t>
      </w:r>
      <w:r w:rsidRPr="00DD5C16">
        <w:rPr>
          <w:lang w:val="en-GB"/>
        </w:rPr>
        <w:t>.</w:t>
      </w:r>
      <w:r w:rsidR="007E5C9A" w:rsidRPr="00DD5C16">
        <w:rPr>
          <w:lang w:val="en-GB"/>
        </w:rPr>
        <w:t xml:space="preserve"> </w:t>
      </w:r>
    </w:p>
    <w:p w14:paraId="7C5884B3" w14:textId="65D73322" w:rsidR="00F81C85" w:rsidRPr="00DD5C16" w:rsidRDefault="00F81C85" w:rsidP="00F81C85">
      <w:pPr>
        <w:rPr>
          <w:rStyle w:val="normaltextrun"/>
          <w:color w:val="000000"/>
          <w:shd w:val="clear" w:color="auto" w:fill="FFFFFF"/>
          <w:lang w:val="en-GB"/>
        </w:rPr>
      </w:pPr>
      <w:r w:rsidRPr="00DD5C16">
        <w:rPr>
          <w:rStyle w:val="normaltextrun"/>
          <w:color w:val="000000"/>
          <w:shd w:val="clear" w:color="auto" w:fill="FFFFFF"/>
          <w:lang w:val="en-GB"/>
        </w:rPr>
        <w:t>Nor</w:t>
      </w:r>
      <w:r w:rsidR="00B9605C" w:rsidRPr="00DD5C16">
        <w:rPr>
          <w:rStyle w:val="normaltextrun"/>
          <w:color w:val="000000"/>
          <w:shd w:val="clear" w:color="auto" w:fill="FFFFFF"/>
          <w:lang w:val="en-GB"/>
        </w:rPr>
        <w:t xml:space="preserve">wegian </w:t>
      </w:r>
      <w:r w:rsidR="00292A13" w:rsidRPr="00DD5C16">
        <w:rPr>
          <w:rStyle w:val="normaltextrun"/>
          <w:color w:val="000000"/>
          <w:shd w:val="clear" w:color="auto" w:fill="FFFFFF"/>
          <w:lang w:val="en-GB"/>
        </w:rPr>
        <w:t xml:space="preserve">local authorities are also performing well compared to </w:t>
      </w:r>
      <w:r w:rsidR="00235D80" w:rsidRPr="00DD5C16">
        <w:rPr>
          <w:rStyle w:val="normaltextrun"/>
          <w:color w:val="000000"/>
          <w:shd w:val="clear" w:color="auto" w:fill="FFFFFF"/>
          <w:lang w:val="en-GB"/>
        </w:rPr>
        <w:t xml:space="preserve">their </w:t>
      </w:r>
      <w:r w:rsidR="00292A13" w:rsidRPr="00DD5C16">
        <w:rPr>
          <w:rStyle w:val="normaltextrun"/>
          <w:color w:val="000000"/>
          <w:shd w:val="clear" w:color="auto" w:fill="FFFFFF"/>
          <w:lang w:val="en-GB"/>
        </w:rPr>
        <w:t>international</w:t>
      </w:r>
      <w:r w:rsidR="00235D80" w:rsidRPr="00DD5C16">
        <w:rPr>
          <w:rStyle w:val="normaltextrun"/>
          <w:color w:val="000000"/>
          <w:shd w:val="clear" w:color="auto" w:fill="FFFFFF"/>
          <w:lang w:val="en-GB"/>
        </w:rPr>
        <w:t xml:space="preserve"> counterparts</w:t>
      </w:r>
      <w:r w:rsidRPr="00DD5C16">
        <w:rPr>
          <w:rStyle w:val="normaltextrun"/>
          <w:color w:val="000000"/>
          <w:shd w:val="clear" w:color="auto" w:fill="FFFFFF"/>
          <w:lang w:val="en-GB"/>
        </w:rPr>
        <w:t xml:space="preserve">. </w:t>
      </w:r>
      <w:r w:rsidR="00B9605C" w:rsidRPr="00DD5C16">
        <w:rPr>
          <w:rStyle w:val="normaltextrun"/>
          <w:color w:val="000000"/>
          <w:shd w:val="clear" w:color="auto" w:fill="FFFFFF"/>
          <w:lang w:val="en-GB"/>
        </w:rPr>
        <w:t xml:space="preserve">The </w:t>
      </w:r>
      <w:r w:rsidRPr="00DD5C16">
        <w:rPr>
          <w:rStyle w:val="normaltextrun"/>
          <w:color w:val="000000"/>
          <w:shd w:val="clear" w:color="auto" w:fill="FFFFFF"/>
          <w:lang w:val="en-GB"/>
        </w:rPr>
        <w:t>Nordic Digital Municipality Index</w:t>
      </w:r>
      <w:r w:rsidR="00B9605C" w:rsidRPr="00DD5C16">
        <w:rPr>
          <w:rStyle w:val="normaltextrun"/>
          <w:color w:val="000000"/>
          <w:shd w:val="clear" w:color="auto" w:fill="FFFFFF"/>
          <w:lang w:val="en-GB"/>
        </w:rPr>
        <w:t xml:space="preserve"> compares </w:t>
      </w:r>
      <w:r w:rsidRPr="00DD5C16">
        <w:rPr>
          <w:rStyle w:val="normaltextrun"/>
          <w:color w:val="000000"/>
          <w:shd w:val="clear" w:color="auto" w:fill="FFFFFF"/>
          <w:lang w:val="en-GB"/>
        </w:rPr>
        <w:t xml:space="preserve">60 </w:t>
      </w:r>
      <w:r w:rsidR="00B9605C" w:rsidRPr="00DD5C16">
        <w:rPr>
          <w:rStyle w:val="normaltextrun"/>
          <w:color w:val="000000"/>
          <w:shd w:val="clear" w:color="auto" w:fill="FFFFFF"/>
          <w:lang w:val="en-GB"/>
        </w:rPr>
        <w:t xml:space="preserve">municipalities in Norway, Sweden, Denmark and </w:t>
      </w:r>
      <w:r w:rsidRPr="00DD5C16">
        <w:rPr>
          <w:rStyle w:val="normaltextrun"/>
          <w:color w:val="000000"/>
          <w:shd w:val="clear" w:color="auto" w:fill="FFFFFF"/>
          <w:lang w:val="en-GB"/>
        </w:rPr>
        <w:t xml:space="preserve">Finland. </w:t>
      </w:r>
      <w:r w:rsidR="00292A13" w:rsidRPr="00DD5C16">
        <w:rPr>
          <w:rStyle w:val="normaltextrun"/>
          <w:color w:val="000000"/>
          <w:shd w:val="clear" w:color="auto" w:fill="FFFFFF"/>
          <w:lang w:val="en-GB"/>
        </w:rPr>
        <w:t>The</w:t>
      </w:r>
      <w:r w:rsidR="002C500A" w:rsidRPr="00DD5C16">
        <w:rPr>
          <w:rStyle w:val="normaltextrun"/>
          <w:color w:val="000000"/>
          <w:shd w:val="clear" w:color="auto" w:fill="FFFFFF"/>
          <w:lang w:val="en-GB"/>
        </w:rPr>
        <w:t>se</w:t>
      </w:r>
      <w:r w:rsidR="00292A13" w:rsidRPr="00DD5C16">
        <w:rPr>
          <w:rStyle w:val="normaltextrun"/>
          <w:color w:val="000000"/>
          <w:shd w:val="clear" w:color="auto" w:fill="FFFFFF"/>
          <w:lang w:val="en-GB"/>
        </w:rPr>
        <w:t xml:space="preserve"> municipalities </w:t>
      </w:r>
      <w:r w:rsidR="00235D80" w:rsidRPr="00DD5C16">
        <w:rPr>
          <w:rStyle w:val="normaltextrun"/>
          <w:color w:val="000000"/>
          <w:shd w:val="clear" w:color="auto" w:fill="FFFFFF"/>
          <w:lang w:val="en-GB"/>
        </w:rPr>
        <w:t>are diverse in terms of</w:t>
      </w:r>
      <w:r w:rsidRPr="00DD5C16">
        <w:rPr>
          <w:rStyle w:val="normaltextrun"/>
          <w:color w:val="000000"/>
          <w:shd w:val="clear" w:color="auto" w:fill="FFFFFF"/>
          <w:lang w:val="en-GB"/>
        </w:rPr>
        <w:t xml:space="preserve"> </w:t>
      </w:r>
      <w:r w:rsidR="00292A13" w:rsidRPr="00DD5C16">
        <w:rPr>
          <w:rStyle w:val="normaltextrun"/>
          <w:color w:val="000000"/>
          <w:shd w:val="clear" w:color="auto" w:fill="FFFFFF"/>
          <w:lang w:val="en-GB"/>
        </w:rPr>
        <w:t xml:space="preserve">size, population and geographic </w:t>
      </w:r>
      <w:r w:rsidRPr="00DD5C16">
        <w:rPr>
          <w:rStyle w:val="normaltextrun"/>
          <w:color w:val="000000"/>
          <w:shd w:val="clear" w:color="auto" w:fill="FFFFFF"/>
          <w:lang w:val="en-GB"/>
        </w:rPr>
        <w:t>spre</w:t>
      </w:r>
      <w:r w:rsidR="00235D80" w:rsidRPr="00DD5C16">
        <w:rPr>
          <w:rStyle w:val="normaltextrun"/>
          <w:color w:val="000000"/>
          <w:shd w:val="clear" w:color="auto" w:fill="FFFFFF"/>
          <w:lang w:val="en-GB"/>
        </w:rPr>
        <w:t>ad</w:t>
      </w:r>
      <w:r w:rsidRPr="00DD5C16">
        <w:rPr>
          <w:rStyle w:val="normaltextrun"/>
          <w:color w:val="000000"/>
          <w:shd w:val="clear" w:color="auto" w:fill="FFFFFF"/>
          <w:lang w:val="en-GB"/>
        </w:rPr>
        <w:t xml:space="preserve">. </w:t>
      </w:r>
      <w:r w:rsidR="00292A13" w:rsidRPr="00DD5C16">
        <w:rPr>
          <w:rStyle w:val="normaltextrun"/>
          <w:color w:val="000000"/>
          <w:shd w:val="clear" w:color="auto" w:fill="FFFFFF"/>
          <w:lang w:val="en-GB"/>
        </w:rPr>
        <w:t xml:space="preserve">The survey, commissioned by </w:t>
      </w:r>
      <w:r w:rsidR="41BCF608" w:rsidRPr="00DD5C16">
        <w:rPr>
          <w:rStyle w:val="normaltextrun"/>
          <w:color w:val="000000"/>
          <w:shd w:val="clear" w:color="auto" w:fill="FFFFFF"/>
          <w:lang w:val="en-GB"/>
        </w:rPr>
        <w:t>Telenor</w:t>
      </w:r>
      <w:r w:rsidR="00292A13" w:rsidRPr="00DD5C16">
        <w:rPr>
          <w:rStyle w:val="normaltextrun"/>
          <w:color w:val="000000"/>
          <w:shd w:val="clear" w:color="auto" w:fill="FFFFFF"/>
          <w:lang w:val="en-GB"/>
        </w:rPr>
        <w:t xml:space="preserve">, shows that Norwegian local authorities are good at delivering </w:t>
      </w:r>
      <w:r w:rsidRPr="00DD5C16">
        <w:rPr>
          <w:rStyle w:val="normaltextrun"/>
          <w:color w:val="000000"/>
          <w:shd w:val="clear" w:color="auto" w:fill="FFFFFF"/>
          <w:lang w:val="en-GB"/>
        </w:rPr>
        <w:t xml:space="preserve">digital </w:t>
      </w:r>
      <w:r w:rsidR="00292A13" w:rsidRPr="00DD5C16">
        <w:rPr>
          <w:rStyle w:val="normaltextrun"/>
          <w:color w:val="000000"/>
          <w:shd w:val="clear" w:color="auto" w:fill="FFFFFF"/>
          <w:lang w:val="en-GB"/>
        </w:rPr>
        <w:t xml:space="preserve">services to </w:t>
      </w:r>
      <w:r w:rsidR="00235D80" w:rsidRPr="00DD5C16">
        <w:rPr>
          <w:rStyle w:val="normaltextrun"/>
          <w:color w:val="000000"/>
          <w:shd w:val="clear" w:color="auto" w:fill="FFFFFF"/>
          <w:lang w:val="en-GB"/>
        </w:rPr>
        <w:t xml:space="preserve">their </w:t>
      </w:r>
      <w:r w:rsidR="00292A13" w:rsidRPr="00DD5C16">
        <w:rPr>
          <w:rStyle w:val="normaltextrun"/>
          <w:color w:val="000000"/>
          <w:shd w:val="clear" w:color="auto" w:fill="FFFFFF"/>
          <w:lang w:val="en-GB"/>
        </w:rPr>
        <w:t>local residents</w:t>
      </w:r>
      <w:r w:rsidRPr="00DD5C16">
        <w:rPr>
          <w:rStyle w:val="normaltextrun"/>
          <w:color w:val="000000"/>
          <w:shd w:val="clear" w:color="auto" w:fill="FFFFFF"/>
          <w:lang w:val="en-GB"/>
        </w:rPr>
        <w:t xml:space="preserve">. </w:t>
      </w:r>
      <w:r w:rsidR="00235D80" w:rsidRPr="00DD5C16">
        <w:rPr>
          <w:rStyle w:val="normaltextrun"/>
          <w:color w:val="000000"/>
          <w:shd w:val="clear" w:color="auto" w:fill="FFFFFF"/>
          <w:lang w:val="en-GB"/>
        </w:rPr>
        <w:t>The digitalisation of l</w:t>
      </w:r>
      <w:r w:rsidR="00292A13" w:rsidRPr="00DD5C16">
        <w:rPr>
          <w:rStyle w:val="normaltextrun"/>
          <w:color w:val="000000"/>
          <w:shd w:val="clear" w:color="auto" w:fill="FFFFFF"/>
          <w:lang w:val="en-GB"/>
        </w:rPr>
        <w:t xml:space="preserve">arge cities and municipalities </w:t>
      </w:r>
      <w:r w:rsidR="00235D80" w:rsidRPr="00DD5C16">
        <w:rPr>
          <w:rStyle w:val="normaltextrun"/>
          <w:color w:val="000000"/>
          <w:shd w:val="clear" w:color="auto" w:fill="FFFFFF"/>
          <w:lang w:val="en-GB"/>
        </w:rPr>
        <w:t xml:space="preserve">has </w:t>
      </w:r>
      <w:r w:rsidR="0047154B" w:rsidRPr="00DD5C16">
        <w:rPr>
          <w:rStyle w:val="normaltextrun"/>
          <w:color w:val="000000"/>
          <w:shd w:val="clear" w:color="auto" w:fill="FFFFFF"/>
          <w:lang w:val="en-GB"/>
        </w:rPr>
        <w:t>progressed</w:t>
      </w:r>
      <w:r w:rsidR="00235D80" w:rsidRPr="00DD5C16">
        <w:rPr>
          <w:rStyle w:val="normaltextrun"/>
          <w:color w:val="000000"/>
          <w:shd w:val="clear" w:color="auto" w:fill="FFFFFF"/>
          <w:lang w:val="en-GB"/>
        </w:rPr>
        <w:t xml:space="preserve"> </w:t>
      </w:r>
      <w:r w:rsidR="0047154B" w:rsidRPr="00DD5C16">
        <w:rPr>
          <w:rStyle w:val="normaltextrun"/>
          <w:color w:val="000000"/>
          <w:shd w:val="clear" w:color="auto" w:fill="FFFFFF"/>
          <w:lang w:val="en-GB"/>
        </w:rPr>
        <w:t>the furthest</w:t>
      </w:r>
      <w:r w:rsidRPr="00DD5C16">
        <w:rPr>
          <w:rStyle w:val="normaltextrun"/>
          <w:color w:val="000000"/>
          <w:shd w:val="clear" w:color="auto" w:fill="FFFFFF"/>
          <w:lang w:val="en-GB"/>
        </w:rPr>
        <w:t xml:space="preserve">, </w:t>
      </w:r>
      <w:r w:rsidR="00235D80" w:rsidRPr="00DD5C16">
        <w:rPr>
          <w:rStyle w:val="normaltextrun"/>
          <w:color w:val="000000"/>
          <w:shd w:val="clear" w:color="auto" w:fill="FFFFFF"/>
          <w:lang w:val="en-GB"/>
        </w:rPr>
        <w:t xml:space="preserve">but small and medium-sized Norwegian municipalities also achieve very high scores </w:t>
      </w:r>
      <w:r w:rsidR="00292A13" w:rsidRPr="00DD5C16">
        <w:rPr>
          <w:rStyle w:val="normaltextrun"/>
          <w:color w:val="000000"/>
          <w:shd w:val="clear" w:color="auto" w:fill="FFFFFF"/>
          <w:lang w:val="en-GB"/>
        </w:rPr>
        <w:t>in the survey</w:t>
      </w:r>
      <w:r w:rsidRPr="00DD5C16">
        <w:rPr>
          <w:rStyle w:val="normaltextrun"/>
          <w:color w:val="000000"/>
          <w:shd w:val="clear" w:color="auto" w:fill="FFFFFF"/>
          <w:lang w:val="en-GB"/>
        </w:rPr>
        <w:t>.</w:t>
      </w:r>
      <w:bookmarkEnd w:id="20"/>
    </w:p>
    <w:p w14:paraId="6AE7D251" w14:textId="3AD07CDD" w:rsidR="00F81C85" w:rsidRPr="00DD5C16" w:rsidRDefault="00B9605C" w:rsidP="00F81C85">
      <w:pPr>
        <w:pStyle w:val="avsnitt-tittel"/>
        <w:rPr>
          <w:color w:val="00315C"/>
          <w:lang w:val="en-GB"/>
        </w:rPr>
      </w:pPr>
      <w:bookmarkStart w:id="21" w:name="_Toc53569152"/>
      <w:bookmarkStart w:id="22" w:name="_Toc53569611"/>
      <w:bookmarkStart w:id="23" w:name="_Toc55839556"/>
      <w:bookmarkStart w:id="24" w:name="_Toc61006740"/>
      <w:r w:rsidRPr="00DD5C16">
        <w:rPr>
          <w:color w:val="00315C"/>
          <w:lang w:val="en-GB"/>
        </w:rPr>
        <w:t>A</w:t>
      </w:r>
      <w:r w:rsidR="00F81C85" w:rsidRPr="00DD5C16">
        <w:rPr>
          <w:color w:val="00315C"/>
          <w:lang w:val="en-GB"/>
        </w:rPr>
        <w:t xml:space="preserve"> </w:t>
      </w:r>
      <w:r w:rsidRPr="00DD5C16">
        <w:rPr>
          <w:color w:val="00315C"/>
          <w:lang w:val="en-GB"/>
        </w:rPr>
        <w:t>robust</w:t>
      </w:r>
      <w:r w:rsidR="00F81C85" w:rsidRPr="00DD5C16">
        <w:rPr>
          <w:color w:val="00315C"/>
          <w:lang w:val="en-GB"/>
        </w:rPr>
        <w:t xml:space="preserve"> digital </w:t>
      </w:r>
      <w:r w:rsidRPr="00DD5C16">
        <w:rPr>
          <w:color w:val="00315C"/>
          <w:lang w:val="en-GB"/>
        </w:rPr>
        <w:t>foundation</w:t>
      </w:r>
      <w:bookmarkEnd w:id="21"/>
      <w:bookmarkEnd w:id="22"/>
      <w:bookmarkEnd w:id="23"/>
      <w:bookmarkEnd w:id="24"/>
    </w:p>
    <w:p w14:paraId="260360C9" w14:textId="77777777" w:rsidR="00741B4A" w:rsidRPr="00DD5C16" w:rsidRDefault="00741B4A" w:rsidP="00741B4A">
      <w:pPr>
        <w:rPr>
          <w:lang w:val="en-GB"/>
        </w:rPr>
      </w:pPr>
      <w:bookmarkStart w:id="25" w:name="_Hlk70498435"/>
      <w:r w:rsidRPr="00DD5C16">
        <w:rPr>
          <w:lang w:val="en-GB"/>
        </w:rPr>
        <w:t>The spring and summer of 2020 put the resilience of Norway’s digital foundation to the test. And this was a test it passed. The Norwegian telecom networks and data centres were built to cope with heavy traffic, and they are well run. Local, regional and national companies all play a part in this important undertaking. Since 2012, more than NOK 70 billion has been invested in the digital infrastructure, and substantial resources have been expended to ensure that it is safe and well prepared to withstand the onslaught of harsh weather as well as cyberattacks.</w:t>
      </w:r>
    </w:p>
    <w:p w14:paraId="6AA4D902" w14:textId="77777777" w:rsidR="00741B4A" w:rsidRPr="00DD5C16" w:rsidRDefault="00741B4A" w:rsidP="00741B4A">
      <w:pPr>
        <w:rPr>
          <w:lang w:val="en-GB"/>
        </w:rPr>
      </w:pPr>
      <w:r w:rsidRPr="00DD5C16">
        <w:rPr>
          <w:lang w:val="en-GB"/>
        </w:rPr>
        <w:lastRenderedPageBreak/>
        <w:t xml:space="preserve">By the end of 2020, Norway had reached the target of 90 per cent of households being offered high-speed broadband of more than 100 Mbit/s. The new target is that 100 per cent of households should have access to 100 Mbit/s by 2025. In 2019 the private network companies invested more than NOK 12 billion in mobile and broadband networks. The government contributes with subsidies for the development of broadband connectivity in areas where this is not profitable for commercial developers. Since 2014, more than NOK 1.5 billion has been allocated for this purpose. These funds are distributed so that those with the greatest unresolved requirements receive the most, with county councils being responsible for allocating the money. Additionally, there is government support for telecom safety and emergency preparedness. </w:t>
      </w:r>
    </w:p>
    <w:p w14:paraId="387E09CD" w14:textId="51260156" w:rsidR="00145545" w:rsidRPr="00DD5C16" w:rsidRDefault="00741B4A" w:rsidP="00741B4A">
      <w:pPr>
        <w:rPr>
          <w:lang w:val="en-GB"/>
        </w:rPr>
      </w:pPr>
      <w:r w:rsidRPr="00DD5C16">
        <w:rPr>
          <w:lang w:val="en-GB"/>
        </w:rPr>
        <w:t>The Broadband Development Act came into force on 1 July 2020. This legislation is intended to make it simpler for developers to access existing infrastructure like utility poles and pipes, thereby reducing the complexity and cost of further developing the broadband. The Government expects that this will speed up the development of high-capacity networks and give Norwegian citizens more broadband at a lower cost. The Norwegian Communications Authority (</w:t>
      </w:r>
      <w:proofErr w:type="spellStart"/>
      <w:r w:rsidRPr="00DD5C16">
        <w:rPr>
          <w:lang w:val="en-GB"/>
        </w:rPr>
        <w:t>Nkom</w:t>
      </w:r>
      <w:proofErr w:type="spellEnd"/>
      <w:r w:rsidRPr="00DD5C16">
        <w:rPr>
          <w:lang w:val="en-GB"/>
        </w:rPr>
        <w:t>) will develop a website to provide information about such existing infrastructure and planned building works.</w:t>
      </w:r>
      <w:r w:rsidR="00F81C85" w:rsidRPr="00DD5C16">
        <w:rPr>
          <w:lang w:val="en-GB"/>
        </w:rPr>
        <w:t xml:space="preserve"> </w:t>
      </w:r>
      <w:bookmarkEnd w:id="25"/>
    </w:p>
    <w:tbl>
      <w:tblPr>
        <w:tblStyle w:val="StandardBoks"/>
        <w:tblW w:w="0" w:type="auto"/>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374B76" w:rsidRPr="00A859BD" w14:paraId="711A2691" w14:textId="77777777" w:rsidTr="00145545">
        <w:tc>
          <w:tcPr>
            <w:tcW w:w="9073" w:type="dxa"/>
            <w:shd w:val="clear" w:color="auto" w:fill="D0E7F8"/>
            <w:tcMar>
              <w:top w:w="0" w:type="dxa"/>
            </w:tcMar>
          </w:tcPr>
          <w:p w14:paraId="7DF2AF90" w14:textId="0C4AA93B" w:rsidR="00374B76" w:rsidRPr="00DD5C16" w:rsidRDefault="00665296" w:rsidP="00145545">
            <w:pPr>
              <w:pStyle w:val="UnOverskrift2"/>
              <w:rPr>
                <w:color w:val="00315C"/>
                <w:lang w:val="en-GB"/>
              </w:rPr>
            </w:pPr>
            <w:bookmarkStart w:id="26" w:name="_Hlk61287114"/>
            <w:bookmarkEnd w:id="13"/>
            <w:r w:rsidRPr="00DD5C16">
              <w:rPr>
                <w:noProof/>
                <w:color w:val="00315C"/>
                <w:lang w:val="en-GB"/>
              </w:rPr>
              <w:lastRenderedPageBreak/>
              <w:drawing>
                <wp:anchor distT="0" distB="0" distL="114300" distR="114300" simplePos="0" relativeHeight="251685920" behindDoc="1" locked="0" layoutInCell="1" allowOverlap="1" wp14:anchorId="27E226E6" wp14:editId="69B060F2">
                  <wp:simplePos x="0" y="0"/>
                  <wp:positionH relativeFrom="column">
                    <wp:posOffset>-105714</wp:posOffset>
                  </wp:positionH>
                  <wp:positionV relativeFrom="page">
                    <wp:posOffset>0</wp:posOffset>
                  </wp:positionV>
                  <wp:extent cx="5759450" cy="3074035"/>
                  <wp:effectExtent l="0" t="0" r="0" b="0"/>
                  <wp:wrapSquare wrapText="bothSides"/>
                  <wp:docPr id="41" name="Bilde 41" descr="Telia's base station at Trollstigen. In the foreground is the base station with solar panels and windmills for power. Mountain landscap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Telia's base station at Trollstigen. In the foreground is the base station with solar panels and windmills for power. Mountain landscape in the backgroun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074035"/>
                          </a:xfrm>
                          <a:prstGeom prst="rect">
                            <a:avLst/>
                          </a:prstGeom>
                          <a:noFill/>
                          <a:ln>
                            <a:noFill/>
                          </a:ln>
                        </pic:spPr>
                      </pic:pic>
                    </a:graphicData>
                  </a:graphic>
                  <wp14:sizeRelH relativeFrom="page">
                    <wp14:pctWidth>0</wp14:pctWidth>
                  </wp14:sizeRelH>
                  <wp14:sizeRelV relativeFrom="page">
                    <wp14:pctHeight>0</wp14:pctHeight>
                  </wp14:sizeRelV>
                </wp:anchor>
              </w:drawing>
            </w:r>
            <w:r w:rsidR="00374B76" w:rsidRPr="00DD5C16">
              <w:rPr>
                <w:color w:val="00315C"/>
                <w:lang w:val="en-GB"/>
              </w:rPr>
              <w:t>R</w:t>
            </w:r>
            <w:r w:rsidR="00DE11B4" w:rsidRPr="00DD5C16">
              <w:rPr>
                <w:color w:val="00315C"/>
                <w:lang w:val="en-GB"/>
              </w:rPr>
              <w:t>AUMA</w:t>
            </w:r>
            <w:r w:rsidR="00374B76" w:rsidRPr="00DD5C16">
              <w:rPr>
                <w:color w:val="00315C"/>
                <w:lang w:val="en-GB"/>
              </w:rPr>
              <w:t xml:space="preserve">: </w:t>
            </w:r>
            <w:r w:rsidRPr="00DD5C16">
              <w:rPr>
                <w:color w:val="00315C"/>
                <w:lang w:val="en-GB"/>
              </w:rPr>
              <w:t>Mobil</w:t>
            </w:r>
            <w:r w:rsidR="00122D2C" w:rsidRPr="00DD5C16">
              <w:rPr>
                <w:color w:val="00315C"/>
                <w:lang w:val="en-GB"/>
              </w:rPr>
              <w:t xml:space="preserve">e </w:t>
            </w:r>
            <w:r w:rsidR="00125072" w:rsidRPr="00DD5C16">
              <w:rPr>
                <w:color w:val="00315C"/>
                <w:lang w:val="en-GB"/>
              </w:rPr>
              <w:t xml:space="preserve">coverage at </w:t>
            </w:r>
            <w:proofErr w:type="spellStart"/>
            <w:r w:rsidRPr="00DD5C16">
              <w:rPr>
                <w:color w:val="00315C"/>
                <w:lang w:val="en-GB"/>
              </w:rPr>
              <w:t>Trollstigen</w:t>
            </w:r>
            <w:proofErr w:type="spellEnd"/>
          </w:p>
          <w:p w14:paraId="21573F65" w14:textId="3237284C" w:rsidR="00665296" w:rsidRPr="00DD5C16" w:rsidRDefault="00125072" w:rsidP="006E79A2">
            <w:pPr>
              <w:rPr>
                <w:color w:val="00315C"/>
                <w:lang w:val="en-GB"/>
              </w:rPr>
            </w:pPr>
            <w:r w:rsidRPr="00DD5C16">
              <w:rPr>
                <w:color w:val="00315C"/>
                <w:lang w:val="en-GB"/>
              </w:rPr>
              <w:t xml:space="preserve">Until the summer of </w:t>
            </w:r>
            <w:r w:rsidR="00665296" w:rsidRPr="00DD5C16">
              <w:rPr>
                <w:color w:val="00315C"/>
                <w:lang w:val="en-GB"/>
              </w:rPr>
              <w:t xml:space="preserve">2020 </w:t>
            </w:r>
            <w:r w:rsidR="00430709" w:rsidRPr="00DD5C16">
              <w:rPr>
                <w:color w:val="00315C"/>
                <w:lang w:val="en-GB"/>
              </w:rPr>
              <w:t>there was an 11-kilom</w:t>
            </w:r>
            <w:r w:rsidR="00ED7C31" w:rsidRPr="00DD5C16">
              <w:rPr>
                <w:color w:val="00315C"/>
                <w:lang w:val="en-GB"/>
              </w:rPr>
              <w:t>e</w:t>
            </w:r>
            <w:r w:rsidR="00430709" w:rsidRPr="00DD5C16">
              <w:rPr>
                <w:color w:val="00315C"/>
                <w:lang w:val="en-GB"/>
              </w:rPr>
              <w:t xml:space="preserve">tre section </w:t>
            </w:r>
            <w:r w:rsidR="00F23033" w:rsidRPr="00DD5C16">
              <w:rPr>
                <w:color w:val="00315C"/>
                <w:lang w:val="en-GB"/>
              </w:rPr>
              <w:t xml:space="preserve">of road </w:t>
            </w:r>
            <w:r w:rsidR="00430709" w:rsidRPr="00DD5C16">
              <w:rPr>
                <w:color w:val="00315C"/>
                <w:lang w:val="en-GB"/>
              </w:rPr>
              <w:t xml:space="preserve">between the </w:t>
            </w:r>
            <w:proofErr w:type="spellStart"/>
            <w:r w:rsidR="00665296" w:rsidRPr="00DD5C16">
              <w:rPr>
                <w:color w:val="00315C"/>
                <w:lang w:val="en-GB"/>
              </w:rPr>
              <w:t>Trollstig</w:t>
            </w:r>
            <w:r w:rsidR="00D44850" w:rsidRPr="00DD5C16">
              <w:rPr>
                <w:color w:val="00315C"/>
                <w:lang w:val="en-GB"/>
              </w:rPr>
              <w:t>en</w:t>
            </w:r>
            <w:proofErr w:type="spellEnd"/>
            <w:r w:rsidR="00430709" w:rsidRPr="00DD5C16">
              <w:rPr>
                <w:color w:val="00315C"/>
                <w:lang w:val="en-GB"/>
              </w:rPr>
              <w:t xml:space="preserve"> </w:t>
            </w:r>
            <w:r w:rsidR="00665296" w:rsidRPr="00DD5C16">
              <w:rPr>
                <w:color w:val="00315C"/>
                <w:lang w:val="en-GB"/>
              </w:rPr>
              <w:t>plat</w:t>
            </w:r>
            <w:r w:rsidR="00430709" w:rsidRPr="00DD5C16">
              <w:rPr>
                <w:color w:val="00315C"/>
                <w:lang w:val="en-GB"/>
              </w:rPr>
              <w:t xml:space="preserve">eau and the </w:t>
            </w:r>
            <w:proofErr w:type="spellStart"/>
            <w:r w:rsidR="00665296" w:rsidRPr="00DD5C16">
              <w:rPr>
                <w:color w:val="00315C"/>
                <w:lang w:val="en-GB"/>
              </w:rPr>
              <w:t>Langdal</w:t>
            </w:r>
            <w:proofErr w:type="spellEnd"/>
            <w:r w:rsidR="00665296" w:rsidRPr="00DD5C16">
              <w:rPr>
                <w:color w:val="00315C"/>
                <w:lang w:val="en-GB"/>
              </w:rPr>
              <w:t xml:space="preserve"> </w:t>
            </w:r>
            <w:r w:rsidR="00430709" w:rsidRPr="00DD5C16">
              <w:rPr>
                <w:color w:val="00315C"/>
                <w:lang w:val="en-GB"/>
              </w:rPr>
              <w:t xml:space="preserve">valley that had no </w:t>
            </w:r>
            <w:r w:rsidR="00665296" w:rsidRPr="00DD5C16">
              <w:rPr>
                <w:color w:val="00315C"/>
                <w:lang w:val="en-GB"/>
              </w:rPr>
              <w:t>mobil</w:t>
            </w:r>
            <w:r w:rsidRPr="00DD5C16">
              <w:rPr>
                <w:color w:val="00315C"/>
                <w:lang w:val="en-GB"/>
              </w:rPr>
              <w:t>e coverage</w:t>
            </w:r>
            <w:r w:rsidR="00665296" w:rsidRPr="00DD5C16">
              <w:rPr>
                <w:color w:val="00315C"/>
                <w:lang w:val="en-GB"/>
              </w:rPr>
              <w:t xml:space="preserve">. </w:t>
            </w:r>
            <w:r w:rsidR="006E6B87" w:rsidRPr="00DD5C16">
              <w:rPr>
                <w:color w:val="00315C"/>
                <w:lang w:val="en-GB"/>
              </w:rPr>
              <w:t>T</w:t>
            </w:r>
            <w:r w:rsidR="00430709" w:rsidRPr="00DD5C16">
              <w:rPr>
                <w:color w:val="00315C"/>
                <w:lang w:val="en-GB"/>
              </w:rPr>
              <w:t>he area</w:t>
            </w:r>
            <w:r w:rsidR="006E6B87" w:rsidRPr="00DD5C16">
              <w:rPr>
                <w:color w:val="00315C"/>
                <w:lang w:val="en-GB"/>
              </w:rPr>
              <w:t xml:space="preserve"> </w:t>
            </w:r>
            <w:r w:rsidR="00430709" w:rsidRPr="00DD5C16">
              <w:rPr>
                <w:color w:val="00315C"/>
                <w:lang w:val="en-GB"/>
              </w:rPr>
              <w:t>s</w:t>
            </w:r>
            <w:r w:rsidR="006E6B87" w:rsidRPr="00DD5C16">
              <w:rPr>
                <w:color w:val="00315C"/>
                <w:lang w:val="en-GB"/>
              </w:rPr>
              <w:t>ees</w:t>
            </w:r>
            <w:r w:rsidR="00430709" w:rsidRPr="00DD5C16">
              <w:rPr>
                <w:color w:val="00315C"/>
                <w:lang w:val="en-GB"/>
              </w:rPr>
              <w:t xml:space="preserve"> significant </w:t>
            </w:r>
            <w:r w:rsidR="00665296" w:rsidRPr="00DD5C16">
              <w:rPr>
                <w:color w:val="00315C"/>
                <w:lang w:val="en-GB"/>
              </w:rPr>
              <w:t>tra</w:t>
            </w:r>
            <w:r w:rsidR="006E6B87" w:rsidRPr="00DD5C16">
              <w:rPr>
                <w:color w:val="00315C"/>
                <w:lang w:val="en-GB"/>
              </w:rPr>
              <w:t>f</w:t>
            </w:r>
            <w:r w:rsidR="00665296" w:rsidRPr="00DD5C16">
              <w:rPr>
                <w:color w:val="00315C"/>
                <w:lang w:val="en-GB"/>
              </w:rPr>
              <w:t>fi</w:t>
            </w:r>
            <w:r w:rsidR="006E6B87" w:rsidRPr="00DD5C16">
              <w:rPr>
                <w:color w:val="00315C"/>
                <w:lang w:val="en-GB"/>
              </w:rPr>
              <w:t>c</w:t>
            </w:r>
            <w:r w:rsidR="00665296" w:rsidRPr="00DD5C16">
              <w:rPr>
                <w:color w:val="00315C"/>
                <w:lang w:val="en-GB"/>
              </w:rPr>
              <w:t xml:space="preserve"> </w:t>
            </w:r>
            <w:r w:rsidR="00ED7C31" w:rsidRPr="00DD5C16">
              <w:rPr>
                <w:color w:val="00315C"/>
                <w:lang w:val="en-GB"/>
              </w:rPr>
              <w:t>during</w:t>
            </w:r>
            <w:r w:rsidR="00430709" w:rsidRPr="00DD5C16">
              <w:rPr>
                <w:color w:val="00315C"/>
                <w:lang w:val="en-GB"/>
              </w:rPr>
              <w:t xml:space="preserve"> the tourist season</w:t>
            </w:r>
            <w:r w:rsidR="00D44850" w:rsidRPr="00DD5C16">
              <w:rPr>
                <w:color w:val="00315C"/>
                <w:lang w:val="en-GB"/>
              </w:rPr>
              <w:t>,</w:t>
            </w:r>
            <w:r w:rsidR="006E6B87" w:rsidRPr="00DD5C16">
              <w:rPr>
                <w:color w:val="00315C"/>
                <w:lang w:val="en-GB"/>
              </w:rPr>
              <w:t xml:space="preserve"> and</w:t>
            </w:r>
            <w:r w:rsidR="00665296" w:rsidRPr="00DD5C16">
              <w:rPr>
                <w:color w:val="00315C"/>
                <w:lang w:val="en-GB"/>
              </w:rPr>
              <w:t xml:space="preserve"> </w:t>
            </w:r>
            <w:r w:rsidR="00430709" w:rsidRPr="00DD5C16">
              <w:rPr>
                <w:color w:val="00315C"/>
                <w:lang w:val="en-GB"/>
              </w:rPr>
              <w:t>being able to call for help can be a matter of life and death in an emergency situation</w:t>
            </w:r>
            <w:r w:rsidR="00665296" w:rsidRPr="00DD5C16">
              <w:rPr>
                <w:color w:val="00315C"/>
                <w:lang w:val="en-GB"/>
              </w:rPr>
              <w:t>.</w:t>
            </w:r>
          </w:p>
          <w:p w14:paraId="2B27D531" w14:textId="382307BD" w:rsidR="00665296" w:rsidRPr="00DD5C16" w:rsidRDefault="00665296" w:rsidP="006E79A2">
            <w:pPr>
              <w:rPr>
                <w:color w:val="00315C"/>
                <w:lang w:val="en-GB"/>
              </w:rPr>
            </w:pPr>
            <w:r w:rsidRPr="00DD5C16">
              <w:rPr>
                <w:color w:val="00315C"/>
                <w:lang w:val="en-GB"/>
              </w:rPr>
              <w:t>Telia Nor</w:t>
            </w:r>
            <w:r w:rsidR="009448BE" w:rsidRPr="00DD5C16">
              <w:rPr>
                <w:color w:val="00315C"/>
                <w:lang w:val="en-GB"/>
              </w:rPr>
              <w:t>way</w:t>
            </w:r>
            <w:r w:rsidRPr="00DD5C16">
              <w:rPr>
                <w:color w:val="00315C"/>
                <w:lang w:val="en-GB"/>
              </w:rPr>
              <w:t xml:space="preserve"> </w:t>
            </w:r>
            <w:r w:rsidR="00125072" w:rsidRPr="00DD5C16">
              <w:rPr>
                <w:color w:val="00315C"/>
                <w:lang w:val="en-GB"/>
              </w:rPr>
              <w:t xml:space="preserve">won the </w:t>
            </w:r>
            <w:r w:rsidR="00430709" w:rsidRPr="00DD5C16">
              <w:rPr>
                <w:color w:val="00315C"/>
                <w:lang w:val="en-GB"/>
              </w:rPr>
              <w:t xml:space="preserve">contract for a </w:t>
            </w:r>
            <w:r w:rsidRPr="00DD5C16">
              <w:rPr>
                <w:color w:val="00315C"/>
                <w:lang w:val="en-GB"/>
              </w:rPr>
              <w:t>pilot</w:t>
            </w:r>
            <w:r w:rsidR="00430709" w:rsidRPr="00DD5C16">
              <w:rPr>
                <w:color w:val="00315C"/>
                <w:lang w:val="en-GB"/>
              </w:rPr>
              <w:t xml:space="preserve"> </w:t>
            </w:r>
            <w:r w:rsidRPr="00DD5C16">
              <w:rPr>
                <w:color w:val="00315C"/>
                <w:lang w:val="en-GB"/>
              </w:rPr>
              <w:t>proje</w:t>
            </w:r>
            <w:r w:rsidR="00430709" w:rsidRPr="00DD5C16">
              <w:rPr>
                <w:color w:val="00315C"/>
                <w:lang w:val="en-GB"/>
              </w:rPr>
              <w:t>c</w:t>
            </w:r>
            <w:r w:rsidRPr="00DD5C16">
              <w:rPr>
                <w:color w:val="00315C"/>
                <w:lang w:val="en-GB"/>
              </w:rPr>
              <w:t xml:space="preserve">t </w:t>
            </w:r>
            <w:r w:rsidR="00ED7C31" w:rsidRPr="00DD5C16">
              <w:rPr>
                <w:color w:val="00315C"/>
                <w:lang w:val="en-GB"/>
              </w:rPr>
              <w:t xml:space="preserve">intended to provide </w:t>
            </w:r>
            <w:r w:rsidRPr="00DD5C16">
              <w:rPr>
                <w:color w:val="00315C"/>
                <w:lang w:val="en-GB"/>
              </w:rPr>
              <w:t>mobil</w:t>
            </w:r>
            <w:r w:rsidR="00430709" w:rsidRPr="00DD5C16">
              <w:rPr>
                <w:color w:val="00315C"/>
                <w:lang w:val="en-GB"/>
              </w:rPr>
              <w:t xml:space="preserve">e </w:t>
            </w:r>
            <w:r w:rsidR="00ED7C31" w:rsidRPr="00DD5C16">
              <w:rPr>
                <w:color w:val="00315C"/>
                <w:lang w:val="en-GB"/>
              </w:rPr>
              <w:t xml:space="preserve">phone </w:t>
            </w:r>
            <w:r w:rsidR="009448BE" w:rsidRPr="00DD5C16">
              <w:rPr>
                <w:color w:val="00315C"/>
                <w:lang w:val="en-GB"/>
              </w:rPr>
              <w:t>coverage in this area</w:t>
            </w:r>
            <w:r w:rsidR="00ED7C31" w:rsidRPr="00DD5C16">
              <w:rPr>
                <w:color w:val="00315C"/>
                <w:lang w:val="en-GB"/>
              </w:rPr>
              <w:t xml:space="preserve">, the challenge being </w:t>
            </w:r>
            <w:r w:rsidR="00125072" w:rsidRPr="00DD5C16">
              <w:rPr>
                <w:color w:val="00315C"/>
                <w:lang w:val="en-GB"/>
              </w:rPr>
              <w:t>access to power</w:t>
            </w:r>
            <w:r w:rsidRPr="00DD5C16">
              <w:rPr>
                <w:color w:val="00315C"/>
                <w:lang w:val="en-GB"/>
              </w:rPr>
              <w:t xml:space="preserve">. </w:t>
            </w:r>
            <w:r w:rsidR="00125072" w:rsidRPr="00DD5C16">
              <w:rPr>
                <w:color w:val="00315C"/>
                <w:lang w:val="en-GB"/>
              </w:rPr>
              <w:t>The chosen solution is based exclusively on green energy</w:t>
            </w:r>
            <w:r w:rsidRPr="00DD5C16">
              <w:rPr>
                <w:color w:val="00315C"/>
                <w:lang w:val="en-GB"/>
              </w:rPr>
              <w:t xml:space="preserve">. </w:t>
            </w:r>
            <w:r w:rsidR="00430709" w:rsidRPr="00DD5C16">
              <w:rPr>
                <w:color w:val="00315C"/>
                <w:lang w:val="en-GB"/>
              </w:rPr>
              <w:t xml:space="preserve">The station is powered by </w:t>
            </w:r>
            <w:r w:rsidRPr="00DD5C16">
              <w:rPr>
                <w:color w:val="00315C"/>
                <w:lang w:val="en-GB"/>
              </w:rPr>
              <w:t>sol</w:t>
            </w:r>
            <w:r w:rsidR="00125072" w:rsidRPr="00DD5C16">
              <w:rPr>
                <w:color w:val="00315C"/>
                <w:lang w:val="en-GB"/>
              </w:rPr>
              <w:t xml:space="preserve">ar panels and wind </w:t>
            </w:r>
            <w:r w:rsidRPr="00DD5C16">
              <w:rPr>
                <w:color w:val="00315C"/>
                <w:lang w:val="en-GB"/>
              </w:rPr>
              <w:t>turbin</w:t>
            </w:r>
            <w:r w:rsidR="00125072" w:rsidRPr="00DD5C16">
              <w:rPr>
                <w:color w:val="00315C"/>
                <w:lang w:val="en-GB"/>
              </w:rPr>
              <w:t>es</w:t>
            </w:r>
            <w:r w:rsidRPr="00DD5C16">
              <w:rPr>
                <w:color w:val="00315C"/>
                <w:lang w:val="en-GB"/>
              </w:rPr>
              <w:t xml:space="preserve">, </w:t>
            </w:r>
            <w:r w:rsidR="009448BE" w:rsidRPr="00DD5C16">
              <w:rPr>
                <w:color w:val="00315C"/>
                <w:lang w:val="en-GB"/>
              </w:rPr>
              <w:t>using</w:t>
            </w:r>
            <w:r w:rsidR="00430709" w:rsidRPr="00DD5C16">
              <w:rPr>
                <w:color w:val="00315C"/>
                <w:lang w:val="en-GB"/>
              </w:rPr>
              <w:t xml:space="preserve"> </w:t>
            </w:r>
            <w:r w:rsidRPr="00DD5C16">
              <w:rPr>
                <w:color w:val="00315C"/>
                <w:lang w:val="en-GB"/>
              </w:rPr>
              <w:t>hydrogen</w:t>
            </w:r>
            <w:r w:rsidR="009448BE" w:rsidRPr="00DD5C16">
              <w:rPr>
                <w:color w:val="00315C"/>
                <w:lang w:val="en-GB"/>
              </w:rPr>
              <w:t xml:space="preserve"> as a </w:t>
            </w:r>
            <w:r w:rsidR="00125072" w:rsidRPr="00DD5C16">
              <w:rPr>
                <w:color w:val="00315C"/>
                <w:lang w:val="en-GB"/>
              </w:rPr>
              <w:t xml:space="preserve">backup </w:t>
            </w:r>
            <w:r w:rsidR="009448BE" w:rsidRPr="00DD5C16">
              <w:rPr>
                <w:color w:val="00315C"/>
                <w:lang w:val="en-GB"/>
              </w:rPr>
              <w:t xml:space="preserve">power </w:t>
            </w:r>
            <w:r w:rsidR="00125072" w:rsidRPr="00DD5C16">
              <w:rPr>
                <w:color w:val="00315C"/>
                <w:lang w:val="en-GB"/>
              </w:rPr>
              <w:t>supply</w:t>
            </w:r>
            <w:r w:rsidR="009448BE" w:rsidRPr="00DD5C16">
              <w:rPr>
                <w:color w:val="00315C"/>
                <w:lang w:val="en-GB"/>
              </w:rPr>
              <w:t xml:space="preserve">. </w:t>
            </w:r>
            <w:r w:rsidR="00ED7C31" w:rsidRPr="00DD5C16">
              <w:rPr>
                <w:color w:val="00315C"/>
                <w:lang w:val="en-GB"/>
              </w:rPr>
              <w:t>Water vapour will therefore be the only emissions involved</w:t>
            </w:r>
            <w:r w:rsidRPr="00DD5C16">
              <w:rPr>
                <w:color w:val="00315C"/>
                <w:lang w:val="en-GB"/>
              </w:rPr>
              <w:t xml:space="preserve">. </w:t>
            </w:r>
          </w:p>
          <w:p w14:paraId="1D061399" w14:textId="32905FE8" w:rsidR="00374B76" w:rsidRPr="00DD5C16" w:rsidRDefault="00430709" w:rsidP="006E79A2">
            <w:pPr>
              <w:rPr>
                <w:color w:val="00315C"/>
                <w:lang w:val="en-GB"/>
              </w:rPr>
            </w:pPr>
            <w:r w:rsidRPr="00DD5C16">
              <w:rPr>
                <w:color w:val="00315C"/>
                <w:lang w:val="en-GB"/>
              </w:rPr>
              <w:t xml:space="preserve">The project shows </w:t>
            </w:r>
            <w:r w:rsidR="00A7273B" w:rsidRPr="00DD5C16">
              <w:rPr>
                <w:color w:val="00315C"/>
                <w:lang w:val="en-GB"/>
              </w:rPr>
              <w:t>th</w:t>
            </w:r>
            <w:r w:rsidR="00792381" w:rsidRPr="00DD5C16">
              <w:rPr>
                <w:color w:val="00315C"/>
                <w:lang w:val="en-GB"/>
              </w:rPr>
              <w:t>e importance of partnerships between</w:t>
            </w:r>
            <w:r w:rsidR="00CA186F" w:rsidRPr="00DD5C16">
              <w:rPr>
                <w:color w:val="00315C"/>
                <w:lang w:val="en-GB"/>
              </w:rPr>
              <w:t xml:space="preserve"> </w:t>
            </w:r>
            <w:r w:rsidRPr="00DD5C16">
              <w:rPr>
                <w:color w:val="00315C"/>
                <w:lang w:val="en-GB"/>
              </w:rPr>
              <w:t xml:space="preserve">central and local government </w:t>
            </w:r>
            <w:r w:rsidR="00792381" w:rsidRPr="00DD5C16">
              <w:rPr>
                <w:color w:val="00315C"/>
                <w:lang w:val="en-GB"/>
              </w:rPr>
              <w:t>and</w:t>
            </w:r>
            <w:r w:rsidRPr="00DD5C16">
              <w:rPr>
                <w:color w:val="00315C"/>
                <w:lang w:val="en-GB"/>
              </w:rPr>
              <w:t xml:space="preserve"> private businesses </w:t>
            </w:r>
            <w:r w:rsidR="00A7273B" w:rsidRPr="00DD5C16">
              <w:rPr>
                <w:color w:val="00315C"/>
                <w:lang w:val="en-GB"/>
              </w:rPr>
              <w:t xml:space="preserve">that </w:t>
            </w:r>
            <w:r w:rsidR="00792381" w:rsidRPr="00DD5C16">
              <w:rPr>
                <w:color w:val="00315C"/>
                <w:lang w:val="en-GB"/>
              </w:rPr>
              <w:t>control</w:t>
            </w:r>
            <w:r w:rsidR="00A7273B" w:rsidRPr="00DD5C16">
              <w:rPr>
                <w:color w:val="00315C"/>
                <w:lang w:val="en-GB"/>
              </w:rPr>
              <w:t xml:space="preserve"> c</w:t>
            </w:r>
            <w:r w:rsidR="00665296" w:rsidRPr="00DD5C16">
              <w:rPr>
                <w:color w:val="00315C"/>
                <w:lang w:val="en-GB"/>
              </w:rPr>
              <w:t>riti</w:t>
            </w:r>
            <w:r w:rsidR="00A7273B" w:rsidRPr="00DD5C16">
              <w:rPr>
                <w:color w:val="00315C"/>
                <w:lang w:val="en-GB"/>
              </w:rPr>
              <w:t>cal</w:t>
            </w:r>
            <w:r w:rsidR="00665296" w:rsidRPr="00DD5C16">
              <w:rPr>
                <w:color w:val="00315C"/>
                <w:lang w:val="en-GB"/>
              </w:rPr>
              <w:t xml:space="preserve"> infrastru</w:t>
            </w:r>
            <w:r w:rsidRPr="00DD5C16">
              <w:rPr>
                <w:color w:val="00315C"/>
                <w:lang w:val="en-GB"/>
              </w:rPr>
              <w:t>c</w:t>
            </w:r>
            <w:r w:rsidR="00665296" w:rsidRPr="00DD5C16">
              <w:rPr>
                <w:color w:val="00315C"/>
                <w:lang w:val="en-GB"/>
              </w:rPr>
              <w:t>tur</w:t>
            </w:r>
            <w:r w:rsidRPr="00DD5C16">
              <w:rPr>
                <w:color w:val="00315C"/>
                <w:lang w:val="en-GB"/>
              </w:rPr>
              <w:t>e</w:t>
            </w:r>
            <w:r w:rsidR="00792381" w:rsidRPr="00DD5C16">
              <w:rPr>
                <w:color w:val="00315C"/>
                <w:lang w:val="en-GB"/>
              </w:rPr>
              <w:t>.</w:t>
            </w:r>
          </w:p>
          <w:p w14:paraId="170D3796" w14:textId="76B0CB7E" w:rsidR="00145545" w:rsidRPr="00DD5C16" w:rsidRDefault="00122D2C" w:rsidP="00145545">
            <w:pPr>
              <w:pStyle w:val="Petit"/>
              <w:rPr>
                <w:lang w:val="en-GB"/>
              </w:rPr>
            </w:pPr>
            <w:r w:rsidRPr="00DD5C16">
              <w:rPr>
                <w:lang w:val="en-GB"/>
              </w:rPr>
              <w:t>Ph</w:t>
            </w:r>
            <w:r w:rsidR="00145545" w:rsidRPr="00DD5C16">
              <w:rPr>
                <w:lang w:val="en-GB"/>
              </w:rPr>
              <w:t>oto: Telia Nor</w:t>
            </w:r>
            <w:r w:rsidR="00ED7C31" w:rsidRPr="00DD5C16">
              <w:rPr>
                <w:lang w:val="en-GB"/>
              </w:rPr>
              <w:t>way</w:t>
            </w:r>
            <w:r w:rsidR="00145545" w:rsidRPr="00DD5C16">
              <w:rPr>
                <w:lang w:val="en-GB"/>
              </w:rPr>
              <w:t xml:space="preserve">. </w:t>
            </w:r>
            <w:r w:rsidR="00430709" w:rsidRPr="00DD5C16">
              <w:rPr>
                <w:lang w:val="en-GB"/>
              </w:rPr>
              <w:t>Used by agreement.</w:t>
            </w:r>
          </w:p>
        </w:tc>
      </w:tr>
      <w:bookmarkEnd w:id="26"/>
    </w:tbl>
    <w:p w14:paraId="2DAA0049" w14:textId="77777777" w:rsidR="00302504" w:rsidRPr="00DD5C16" w:rsidRDefault="00302504">
      <w:pPr>
        <w:spacing w:line="259" w:lineRule="auto"/>
        <w:rPr>
          <w:rFonts w:eastAsia="Batang"/>
          <w:i/>
          <w:color w:val="00315C"/>
          <w:szCs w:val="20"/>
          <w:lang w:val="en-GB"/>
        </w:rPr>
      </w:pPr>
      <w:r w:rsidRPr="00DD5C16">
        <w:rPr>
          <w:color w:val="00315C"/>
          <w:lang w:val="en-GB"/>
        </w:rPr>
        <w:br w:type="page"/>
      </w:r>
    </w:p>
    <w:p w14:paraId="29927024" w14:textId="1EC2AE6B" w:rsidR="00844703" w:rsidRPr="00DD5C16" w:rsidRDefault="00844703" w:rsidP="00B9551F">
      <w:pPr>
        <w:pStyle w:val="avsnitt-undertittel"/>
        <w:rPr>
          <w:color w:val="00315C"/>
          <w:lang w:val="en-GB"/>
        </w:rPr>
      </w:pPr>
      <w:r w:rsidRPr="00DD5C16">
        <w:rPr>
          <w:color w:val="00315C"/>
          <w:lang w:val="en-GB"/>
        </w:rPr>
        <w:lastRenderedPageBreak/>
        <w:t xml:space="preserve">5G </w:t>
      </w:r>
      <w:r w:rsidR="00122D2C" w:rsidRPr="00DD5C16">
        <w:rPr>
          <w:color w:val="00315C"/>
          <w:lang w:val="en-GB"/>
        </w:rPr>
        <w:t>and</w:t>
      </w:r>
      <w:r w:rsidRPr="00DD5C16">
        <w:rPr>
          <w:color w:val="00315C"/>
          <w:lang w:val="en-GB"/>
        </w:rPr>
        <w:t xml:space="preserve"> </w:t>
      </w:r>
      <w:r w:rsidR="00122D2C" w:rsidRPr="00DD5C16">
        <w:rPr>
          <w:color w:val="00315C"/>
          <w:lang w:val="en-GB"/>
        </w:rPr>
        <w:t>the Internet of Things</w:t>
      </w:r>
      <w:r w:rsidRPr="00DD5C16">
        <w:rPr>
          <w:color w:val="00315C"/>
          <w:lang w:val="en-GB"/>
        </w:rPr>
        <w:t xml:space="preserve"> (IoT)</w:t>
      </w:r>
    </w:p>
    <w:p w14:paraId="7061628B" w14:textId="77777777" w:rsidR="008217E6" w:rsidRPr="00DD5C16" w:rsidRDefault="008217E6" w:rsidP="008217E6">
      <w:pPr>
        <w:rPr>
          <w:lang w:val="en-GB"/>
        </w:rPr>
      </w:pPr>
      <w:r w:rsidRPr="00DD5C16">
        <w:rPr>
          <w:lang w:val="en-GB"/>
        </w:rPr>
        <w:t xml:space="preserve">Norway is well served by fourth generation mobile networks (4G) that provide very good coverage. The Government has also acted early to facilitate the next generation of networks (5G) by purchasing available frequencies and awarding spectrum through auctions. By doing so, and by making plans for further frequency auctions, Norway will be in a position to make early use of the considerable opportunities for innovation and value creation that follow from 5G. </w:t>
      </w:r>
    </w:p>
    <w:p w14:paraId="630E7331" w14:textId="77777777" w:rsidR="008217E6" w:rsidRPr="00DD5C16" w:rsidRDefault="008217E6" w:rsidP="008217E6">
      <w:pPr>
        <w:rPr>
          <w:lang w:val="en-GB"/>
        </w:rPr>
      </w:pPr>
      <w:r w:rsidRPr="00DD5C16">
        <w:rPr>
          <w:lang w:val="en-GB"/>
        </w:rPr>
        <w:t xml:space="preserve">The 5G networks can be built so that providers easily can put up tailored services (virtual networks) for various purposes. This is referred to as network slicing. This sliced architecture makes it possible to offer tailored services for e.g. communication, control and process monitoring. 5G infrastructure will be essential for a full-scale roll-out of IoT with a capacity which is beyond the capabilities of today’s technology. This will open up entirely new areas of use, e.g. within emergency response and preparedness, for the transport sector, manufacturing industry, agriculture, health and social care, and smart cities. </w:t>
      </w:r>
    </w:p>
    <w:p w14:paraId="66521801" w14:textId="3C661304" w:rsidR="00844703" w:rsidRPr="00DD5C16" w:rsidRDefault="008217E6" w:rsidP="008217E6">
      <w:pPr>
        <w:rPr>
          <w:lang w:val="en-GB"/>
        </w:rPr>
      </w:pPr>
      <w:r w:rsidRPr="00DD5C16">
        <w:rPr>
          <w:lang w:val="en-GB"/>
        </w:rPr>
        <w:t>Not all IoT applications need to transmit large volumes of data. The sensor will often need to send only simple measurements or signal a change of status. In this case, Narrow Band IoT technology can be used instead of 5G. NB-IoT is based on the existing 4G network and is a so-called low-power wide-area network (LPWAN) technology. LPWAN work in a wide area with low power consumption at low transmission speeds, allowing the batteries to last for years.</w:t>
      </w:r>
    </w:p>
    <w:tbl>
      <w:tblPr>
        <w:tblStyle w:val="StandardBoks"/>
        <w:tblW w:w="0" w:type="auto"/>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844703" w:rsidRPr="00DD5C16" w14:paraId="641D3B02" w14:textId="77777777" w:rsidTr="00184A53">
        <w:tc>
          <w:tcPr>
            <w:tcW w:w="9072" w:type="dxa"/>
            <w:shd w:val="clear" w:color="auto" w:fill="D0E7F8"/>
            <w:tcMar>
              <w:top w:w="0" w:type="dxa"/>
            </w:tcMar>
          </w:tcPr>
          <w:p w14:paraId="438367FB" w14:textId="64AE5288" w:rsidR="00844703" w:rsidRPr="00DD5C16" w:rsidRDefault="00184A53" w:rsidP="00145545">
            <w:pPr>
              <w:pStyle w:val="UnOverskrift2"/>
              <w:rPr>
                <w:color w:val="00315C"/>
                <w:lang w:val="en-GB"/>
              </w:rPr>
            </w:pPr>
            <w:r w:rsidRPr="00DD5C16">
              <w:rPr>
                <w:noProof/>
                <w:color w:val="00315C"/>
                <w:lang w:val="en-GB"/>
              </w:rPr>
              <w:lastRenderedPageBreak/>
              <w:drawing>
                <wp:anchor distT="0" distB="0" distL="114300" distR="114300" simplePos="0" relativeHeight="251706400" behindDoc="0" locked="0" layoutInCell="1" allowOverlap="1" wp14:anchorId="0B1B0739" wp14:editId="7AE1FA3B">
                  <wp:simplePos x="0" y="0"/>
                  <wp:positionH relativeFrom="column">
                    <wp:posOffset>-107950</wp:posOffset>
                  </wp:positionH>
                  <wp:positionV relativeFrom="paragraph">
                    <wp:posOffset>0</wp:posOffset>
                  </wp:positionV>
                  <wp:extent cx="5761355" cy="3151505"/>
                  <wp:effectExtent l="0" t="0" r="0" b="0"/>
                  <wp:wrapSquare wrapText="bothSides"/>
                  <wp:docPr id="51" name="Bilde 51" descr="Installer checking balls with sensors on the power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51" descr="Installer checking balls with sensors on the power lines. "/>
                          <pic:cNvPicPr/>
                        </pic:nvPicPr>
                        <pic:blipFill>
                          <a:blip r:embed="rId15">
                            <a:extLst>
                              <a:ext uri="{28A0092B-C50C-407E-A947-70E740481C1C}">
                                <a14:useLocalDpi xmlns:a14="http://schemas.microsoft.com/office/drawing/2010/main" val="0"/>
                              </a:ext>
                            </a:extLst>
                          </a:blip>
                          <a:stretch>
                            <a:fillRect/>
                          </a:stretch>
                        </pic:blipFill>
                        <pic:spPr>
                          <a:xfrm>
                            <a:off x="0" y="0"/>
                            <a:ext cx="5761355" cy="3151505"/>
                          </a:xfrm>
                          <a:prstGeom prst="rect">
                            <a:avLst/>
                          </a:prstGeom>
                        </pic:spPr>
                      </pic:pic>
                    </a:graphicData>
                  </a:graphic>
                  <wp14:sizeRelH relativeFrom="page">
                    <wp14:pctWidth>0</wp14:pctWidth>
                  </wp14:sizeRelH>
                  <wp14:sizeRelV relativeFrom="page">
                    <wp14:pctHeight>0</wp14:pctHeight>
                  </wp14:sizeRelV>
                </wp:anchor>
              </w:drawing>
            </w:r>
            <w:r w:rsidR="00844703" w:rsidRPr="00DD5C16">
              <w:rPr>
                <w:color w:val="00315C"/>
                <w:lang w:val="en-GB"/>
              </w:rPr>
              <w:t>S</w:t>
            </w:r>
            <w:r w:rsidR="00DE11B4" w:rsidRPr="00DD5C16">
              <w:rPr>
                <w:color w:val="00315C"/>
                <w:lang w:val="en-GB"/>
              </w:rPr>
              <w:t>ANDNES</w:t>
            </w:r>
            <w:r w:rsidR="00844703" w:rsidRPr="00DD5C16">
              <w:rPr>
                <w:color w:val="00315C"/>
                <w:lang w:val="en-GB"/>
              </w:rPr>
              <w:t>: IoT i</w:t>
            </w:r>
            <w:r w:rsidR="00AA2DDC" w:rsidRPr="00DD5C16">
              <w:rPr>
                <w:color w:val="00315C"/>
                <w:lang w:val="en-GB"/>
              </w:rPr>
              <w:t>n</w:t>
            </w:r>
            <w:r w:rsidR="00844703" w:rsidRPr="00DD5C16">
              <w:rPr>
                <w:color w:val="00315C"/>
                <w:lang w:val="en-GB"/>
              </w:rPr>
              <w:t xml:space="preserve"> </w:t>
            </w:r>
            <w:r w:rsidR="00AA2DDC" w:rsidRPr="00DD5C16">
              <w:rPr>
                <w:color w:val="00315C"/>
                <w:lang w:val="en-GB"/>
              </w:rPr>
              <w:t xml:space="preserve">the </w:t>
            </w:r>
            <w:r w:rsidR="001A6C3C" w:rsidRPr="00DD5C16">
              <w:rPr>
                <w:color w:val="00315C"/>
                <w:lang w:val="en-GB"/>
              </w:rPr>
              <w:t>N</w:t>
            </w:r>
            <w:r w:rsidR="00AA2DDC" w:rsidRPr="00DD5C16">
              <w:rPr>
                <w:color w:val="00315C"/>
                <w:lang w:val="en-GB"/>
              </w:rPr>
              <w:t xml:space="preserve">ational </w:t>
            </w:r>
            <w:r w:rsidR="001A6C3C" w:rsidRPr="00DD5C16">
              <w:rPr>
                <w:color w:val="00315C"/>
                <w:lang w:val="en-GB"/>
              </w:rPr>
              <w:t>G</w:t>
            </w:r>
            <w:r w:rsidR="00AA2DDC" w:rsidRPr="00DD5C16">
              <w:rPr>
                <w:color w:val="00315C"/>
                <w:lang w:val="en-GB"/>
              </w:rPr>
              <w:t>rid</w:t>
            </w:r>
            <w:r w:rsidR="00382C8B" w:rsidRPr="00DD5C16">
              <w:rPr>
                <w:color w:val="00315C"/>
                <w:lang w:val="en-GB"/>
              </w:rPr>
              <w:t xml:space="preserve"> – H</w:t>
            </w:r>
            <w:r w:rsidR="00844703" w:rsidRPr="00DD5C16">
              <w:rPr>
                <w:color w:val="00315C"/>
                <w:lang w:val="en-GB"/>
              </w:rPr>
              <w:t xml:space="preserve">eimdall Power </w:t>
            </w:r>
          </w:p>
          <w:p w14:paraId="5BDBD122" w14:textId="77777777" w:rsidR="0084197B" w:rsidRPr="00DD5C16" w:rsidRDefault="0084197B" w:rsidP="0084197B">
            <w:pPr>
              <w:rPr>
                <w:color w:val="00315C"/>
                <w:lang w:val="en-GB"/>
              </w:rPr>
            </w:pPr>
            <w:r w:rsidRPr="00DD5C16">
              <w:rPr>
                <w:color w:val="00315C"/>
                <w:lang w:val="en-GB"/>
              </w:rPr>
              <w:t>Heimdall Power has developed a sensor that can monitor National Grid power lines and trigger an alarm before there is a fault. The sensors are built into a ball that is mounted on the power line. They gauge temperature, vibration and line inclination. Realtime data from the sensors are sent to the power company via NB-IoT, so that they can despatch their maintenance crews as required. They also send information about spare network capacity, so that the companies can plan for better utilisation. This may reduce the need for investment in new power lines.</w:t>
            </w:r>
          </w:p>
          <w:p w14:paraId="196BE24E" w14:textId="149B9D37" w:rsidR="00844703" w:rsidRPr="00DD5C16" w:rsidRDefault="0084197B" w:rsidP="0084197B">
            <w:pPr>
              <w:rPr>
                <w:rStyle w:val="Hyperkobling"/>
                <w:color w:val="0084BD"/>
                <w:lang w:val="en-GB"/>
              </w:rPr>
            </w:pPr>
            <w:r w:rsidRPr="00DD5C16">
              <w:rPr>
                <w:color w:val="00315C"/>
                <w:lang w:val="en-GB"/>
              </w:rPr>
              <w:t>The sensor balls are developed and produced by Heimdall Power in Norway. Heimdall serves a global market and they have installations in several European countries.</w:t>
            </w:r>
            <w:r w:rsidR="00844703" w:rsidRPr="00DD5C16">
              <w:rPr>
                <w:lang w:val="en-GB"/>
              </w:rPr>
              <w:br/>
            </w:r>
            <w:hyperlink r:id="rId16" w:history="1">
              <w:r w:rsidR="00844703" w:rsidRPr="00DD5C16">
                <w:rPr>
                  <w:rStyle w:val="Hyperkobling"/>
                  <w:color w:val="0084BD"/>
                  <w:lang w:val="en-GB"/>
                </w:rPr>
                <w:t>www.heimdallpower.com</w:t>
              </w:r>
            </w:hyperlink>
          </w:p>
          <w:p w14:paraId="77B7E01A" w14:textId="29DD44D6" w:rsidR="00145545" w:rsidRPr="00DD5C16" w:rsidRDefault="00526CB4" w:rsidP="00145545">
            <w:pPr>
              <w:pStyle w:val="Petit"/>
              <w:rPr>
                <w:lang w:val="en-GB"/>
              </w:rPr>
            </w:pPr>
            <w:r w:rsidRPr="00DD5C16">
              <w:rPr>
                <w:lang w:val="en-GB"/>
              </w:rPr>
              <w:t>Ph</w:t>
            </w:r>
            <w:r w:rsidR="00145545" w:rsidRPr="00DD5C16">
              <w:rPr>
                <w:lang w:val="en-GB"/>
              </w:rPr>
              <w:t xml:space="preserve">oto: Heimdall Power. </w:t>
            </w:r>
            <w:r w:rsidR="00874479" w:rsidRPr="00DD5C16">
              <w:rPr>
                <w:lang w:val="en-GB"/>
              </w:rPr>
              <w:t>Used b</w:t>
            </w:r>
            <w:r w:rsidR="00D3231B" w:rsidRPr="00DD5C16">
              <w:rPr>
                <w:lang w:val="en-GB"/>
              </w:rPr>
              <w:t>y agreement</w:t>
            </w:r>
            <w:r w:rsidR="000D342B" w:rsidRPr="00DD5C16">
              <w:rPr>
                <w:lang w:val="en-GB"/>
              </w:rPr>
              <w:t>.</w:t>
            </w:r>
          </w:p>
        </w:tc>
      </w:tr>
    </w:tbl>
    <w:p w14:paraId="16682117" w14:textId="77777777" w:rsidR="00302504" w:rsidRPr="00DD5C16" w:rsidRDefault="00302504" w:rsidP="00B9551F">
      <w:pPr>
        <w:pStyle w:val="avsnitt-tittel"/>
        <w:rPr>
          <w:color w:val="00315C"/>
          <w:lang w:val="en-GB"/>
        </w:rPr>
      </w:pPr>
      <w:bookmarkStart w:id="27" w:name="_Toc53569155"/>
      <w:bookmarkStart w:id="28" w:name="_Toc53569612"/>
      <w:bookmarkStart w:id="29" w:name="_Toc55839557"/>
      <w:bookmarkStart w:id="30" w:name="_Toc61006741"/>
    </w:p>
    <w:p w14:paraId="6C483B51" w14:textId="77777777" w:rsidR="00302504" w:rsidRPr="00DD5C16" w:rsidRDefault="00302504">
      <w:pPr>
        <w:spacing w:line="259" w:lineRule="auto"/>
        <w:rPr>
          <w:color w:val="00315C"/>
          <w:spacing w:val="4"/>
          <w:sz w:val="26"/>
          <w:lang w:val="en-GB"/>
        </w:rPr>
      </w:pPr>
      <w:r w:rsidRPr="00DD5C16">
        <w:rPr>
          <w:color w:val="00315C"/>
          <w:lang w:val="en-GB"/>
        </w:rPr>
        <w:br w:type="page"/>
      </w:r>
    </w:p>
    <w:p w14:paraId="3793410A" w14:textId="33CA205C" w:rsidR="00B145D5" w:rsidRPr="00DD5C16" w:rsidRDefault="00B145D5" w:rsidP="00B9551F">
      <w:pPr>
        <w:pStyle w:val="avsnitt-tittel"/>
        <w:rPr>
          <w:color w:val="00315C"/>
          <w:lang w:val="en-GB"/>
        </w:rPr>
      </w:pPr>
      <w:r w:rsidRPr="00DD5C16">
        <w:rPr>
          <w:color w:val="00315C"/>
          <w:lang w:val="en-GB"/>
        </w:rPr>
        <w:lastRenderedPageBreak/>
        <w:t xml:space="preserve">Digital </w:t>
      </w:r>
      <w:bookmarkEnd w:id="27"/>
      <w:bookmarkEnd w:id="28"/>
      <w:r w:rsidR="00526CB4" w:rsidRPr="00DD5C16">
        <w:rPr>
          <w:color w:val="00315C"/>
          <w:lang w:val="en-GB"/>
        </w:rPr>
        <w:t>participation and literacy</w:t>
      </w:r>
      <w:bookmarkEnd w:id="29"/>
      <w:bookmarkEnd w:id="30"/>
    </w:p>
    <w:p w14:paraId="2732FF04" w14:textId="02F8E508" w:rsidR="00B145D5" w:rsidRPr="00DD5C16" w:rsidRDefault="00B145D5" w:rsidP="00B145D5">
      <w:pPr>
        <w:rPr>
          <w:lang w:val="en-GB"/>
        </w:rPr>
      </w:pPr>
      <w:bookmarkStart w:id="31" w:name="_Hlk70500777"/>
      <w:r w:rsidRPr="00DD5C16">
        <w:rPr>
          <w:lang w:val="en-GB"/>
        </w:rPr>
        <w:t>Nor</w:t>
      </w:r>
      <w:r w:rsidR="00526CB4" w:rsidRPr="00DD5C16">
        <w:rPr>
          <w:lang w:val="en-GB"/>
        </w:rPr>
        <w:t xml:space="preserve">way’s population is </w:t>
      </w:r>
      <w:r w:rsidR="000D342B" w:rsidRPr="00DD5C16">
        <w:rPr>
          <w:lang w:val="en-GB"/>
        </w:rPr>
        <w:t xml:space="preserve">among </w:t>
      </w:r>
      <w:r w:rsidR="00526CB4" w:rsidRPr="00DD5C16">
        <w:rPr>
          <w:lang w:val="en-GB"/>
        </w:rPr>
        <w:t xml:space="preserve">the most </w:t>
      </w:r>
      <w:r w:rsidR="000C7CBA" w:rsidRPr="00DD5C16">
        <w:rPr>
          <w:lang w:val="en-GB"/>
        </w:rPr>
        <w:t>digitally</w:t>
      </w:r>
      <w:r w:rsidR="00526CB4" w:rsidRPr="00DD5C16">
        <w:rPr>
          <w:lang w:val="en-GB"/>
        </w:rPr>
        <w:t xml:space="preserve"> literate in the world</w:t>
      </w:r>
      <w:r w:rsidRPr="00DD5C16">
        <w:rPr>
          <w:lang w:val="en-GB"/>
        </w:rPr>
        <w:t xml:space="preserve">. </w:t>
      </w:r>
      <w:r w:rsidR="00F2064F" w:rsidRPr="00DD5C16">
        <w:rPr>
          <w:lang w:val="en-GB"/>
        </w:rPr>
        <w:t xml:space="preserve">As </w:t>
      </w:r>
      <w:r w:rsidR="000C7CBA" w:rsidRPr="00DD5C16">
        <w:rPr>
          <w:lang w:val="en-GB"/>
        </w:rPr>
        <w:t>public services increasingly go online</w:t>
      </w:r>
      <w:r w:rsidRPr="00DD5C16">
        <w:rPr>
          <w:lang w:val="en-GB"/>
        </w:rPr>
        <w:t xml:space="preserve">, </w:t>
      </w:r>
      <w:r w:rsidR="00F2064F" w:rsidRPr="00DD5C16">
        <w:rPr>
          <w:lang w:val="en-GB"/>
        </w:rPr>
        <w:t>it is important that no-one is excluded because they are unfamiliar with the technology</w:t>
      </w:r>
      <w:r w:rsidRPr="00DD5C16">
        <w:rPr>
          <w:lang w:val="en-GB"/>
        </w:rPr>
        <w:t xml:space="preserve">. </w:t>
      </w:r>
    </w:p>
    <w:p w14:paraId="71F50EB0" w14:textId="023D7A04" w:rsidR="00D553ED" w:rsidRPr="00DD5C16" w:rsidRDefault="00B145D5" w:rsidP="00D553ED">
      <w:pPr>
        <w:rPr>
          <w:lang w:val="en-GB"/>
        </w:rPr>
      </w:pPr>
      <w:r w:rsidRPr="00DD5C16">
        <w:rPr>
          <w:lang w:val="en-GB"/>
        </w:rPr>
        <w:t>Si</w:t>
      </w:r>
      <w:r w:rsidR="00526CB4" w:rsidRPr="00DD5C16">
        <w:rPr>
          <w:lang w:val="en-GB"/>
        </w:rPr>
        <w:t>nce</w:t>
      </w:r>
      <w:r w:rsidRPr="00DD5C16">
        <w:rPr>
          <w:lang w:val="en-GB"/>
        </w:rPr>
        <w:t xml:space="preserve"> 2014</w:t>
      </w:r>
      <w:r w:rsidR="00526CB4" w:rsidRPr="00DD5C16">
        <w:rPr>
          <w:lang w:val="en-GB"/>
        </w:rPr>
        <w:t>, the</w:t>
      </w:r>
      <w:r w:rsidRPr="00DD5C16">
        <w:rPr>
          <w:lang w:val="en-GB"/>
        </w:rPr>
        <w:t xml:space="preserve"> </w:t>
      </w:r>
      <w:r w:rsidR="00F2064F" w:rsidRPr="00DD5C16">
        <w:rPr>
          <w:lang w:val="en-GB"/>
        </w:rPr>
        <w:t xml:space="preserve">Ministry of Local Government and Modernisation </w:t>
      </w:r>
      <w:r w:rsidR="00D3231B" w:rsidRPr="00DD5C16">
        <w:rPr>
          <w:lang w:val="en-GB"/>
        </w:rPr>
        <w:t>has</w:t>
      </w:r>
      <w:r w:rsidR="00F2064F" w:rsidRPr="00DD5C16">
        <w:rPr>
          <w:lang w:val="en-GB"/>
        </w:rPr>
        <w:t xml:space="preserve"> </w:t>
      </w:r>
      <w:r w:rsidR="00874479" w:rsidRPr="00DD5C16">
        <w:rPr>
          <w:lang w:val="en-GB"/>
        </w:rPr>
        <w:t xml:space="preserve">granted </w:t>
      </w:r>
      <w:r w:rsidR="00D3231B" w:rsidRPr="00DD5C16">
        <w:rPr>
          <w:lang w:val="en-GB"/>
        </w:rPr>
        <w:t xml:space="preserve">more than </w:t>
      </w:r>
      <w:r w:rsidR="00526CB4" w:rsidRPr="00DD5C16">
        <w:rPr>
          <w:lang w:val="en-GB"/>
        </w:rPr>
        <w:t xml:space="preserve">NOK </w:t>
      </w:r>
      <w:r w:rsidRPr="00DD5C16">
        <w:rPr>
          <w:lang w:val="en-GB"/>
        </w:rPr>
        <w:t xml:space="preserve">30 million </w:t>
      </w:r>
      <w:r w:rsidR="00302504" w:rsidRPr="00DD5C16">
        <w:rPr>
          <w:lang w:val="en-GB"/>
        </w:rPr>
        <w:t xml:space="preserve">in funding </w:t>
      </w:r>
      <w:r w:rsidRPr="00DD5C16">
        <w:rPr>
          <w:lang w:val="en-GB"/>
        </w:rPr>
        <w:t>t</w:t>
      </w:r>
      <w:r w:rsidR="00F2064F" w:rsidRPr="00DD5C16">
        <w:rPr>
          <w:lang w:val="en-GB"/>
        </w:rPr>
        <w:t xml:space="preserve">o various </w:t>
      </w:r>
      <w:r w:rsidR="000C7CBA" w:rsidRPr="00DD5C16">
        <w:rPr>
          <w:lang w:val="en-GB"/>
        </w:rPr>
        <w:t>initiatives</w:t>
      </w:r>
      <w:r w:rsidR="00F2064F" w:rsidRPr="00DD5C16">
        <w:rPr>
          <w:lang w:val="en-GB"/>
        </w:rPr>
        <w:t xml:space="preserve"> designed to increase the level of </w:t>
      </w:r>
      <w:r w:rsidRPr="00DD5C16">
        <w:rPr>
          <w:lang w:val="en-GB"/>
        </w:rPr>
        <w:t xml:space="preserve">digital </w:t>
      </w:r>
      <w:r w:rsidR="00F2064F" w:rsidRPr="00DD5C16">
        <w:rPr>
          <w:lang w:val="en-GB"/>
        </w:rPr>
        <w:t>participation in the population</w:t>
      </w:r>
      <w:r w:rsidRPr="00DD5C16">
        <w:rPr>
          <w:lang w:val="en-GB"/>
        </w:rPr>
        <w:t>.</w:t>
      </w:r>
      <w:r w:rsidR="00F42DDA" w:rsidRPr="00DD5C16">
        <w:rPr>
          <w:lang w:val="en-GB"/>
        </w:rPr>
        <w:t xml:space="preserve"> </w:t>
      </w:r>
      <w:r w:rsidR="000C7CBA" w:rsidRPr="00DD5C16">
        <w:rPr>
          <w:lang w:val="en-GB"/>
        </w:rPr>
        <w:t>It is a clear objective for t</w:t>
      </w:r>
      <w:r w:rsidR="00F2064F" w:rsidRPr="00DD5C16">
        <w:rPr>
          <w:lang w:val="en-GB"/>
        </w:rPr>
        <w:t>h</w:t>
      </w:r>
      <w:r w:rsidR="000C7CBA" w:rsidRPr="00DD5C16">
        <w:rPr>
          <w:lang w:val="en-GB"/>
        </w:rPr>
        <w:t>e</w:t>
      </w:r>
      <w:r w:rsidR="00F2064F" w:rsidRPr="00DD5C16">
        <w:rPr>
          <w:lang w:val="en-GB"/>
        </w:rPr>
        <w:t xml:space="preserve"> </w:t>
      </w:r>
      <w:r w:rsidR="000C7CBA" w:rsidRPr="00DD5C16">
        <w:rPr>
          <w:lang w:val="en-GB"/>
        </w:rPr>
        <w:t>G</w:t>
      </w:r>
      <w:r w:rsidR="00F2064F" w:rsidRPr="00DD5C16">
        <w:rPr>
          <w:lang w:val="en-GB"/>
        </w:rPr>
        <w:t>overnment th</w:t>
      </w:r>
      <w:r w:rsidR="00D553ED" w:rsidRPr="00DD5C16">
        <w:rPr>
          <w:lang w:val="en-GB"/>
        </w:rPr>
        <w:t xml:space="preserve">at </w:t>
      </w:r>
      <w:r w:rsidR="00F2064F" w:rsidRPr="00DD5C16">
        <w:rPr>
          <w:lang w:val="en-GB"/>
        </w:rPr>
        <w:t xml:space="preserve">everyone who wants it, </w:t>
      </w:r>
      <w:r w:rsidR="00D3231B" w:rsidRPr="00DD5C16">
        <w:rPr>
          <w:lang w:val="en-GB"/>
        </w:rPr>
        <w:t xml:space="preserve">should </w:t>
      </w:r>
      <w:r w:rsidR="00F2064F" w:rsidRPr="00DD5C16">
        <w:rPr>
          <w:lang w:val="en-GB"/>
        </w:rPr>
        <w:t xml:space="preserve">be given an offer of basic </w:t>
      </w:r>
      <w:r w:rsidR="00D553ED" w:rsidRPr="00DD5C16">
        <w:rPr>
          <w:lang w:val="en-GB"/>
        </w:rPr>
        <w:t xml:space="preserve">digital </w:t>
      </w:r>
      <w:r w:rsidR="00F2064F" w:rsidRPr="00DD5C16">
        <w:rPr>
          <w:lang w:val="en-GB"/>
        </w:rPr>
        <w:t>training</w:t>
      </w:r>
      <w:r w:rsidR="00D553ED" w:rsidRPr="00DD5C16">
        <w:rPr>
          <w:lang w:val="en-GB"/>
        </w:rPr>
        <w:t>.</w:t>
      </w:r>
    </w:p>
    <w:p w14:paraId="7D997955" w14:textId="3AC48774" w:rsidR="00F81C85" w:rsidRPr="00DD5C16" w:rsidRDefault="00160C6A" w:rsidP="00F81C85">
      <w:pPr>
        <w:rPr>
          <w:lang w:val="en-GB"/>
        </w:rPr>
      </w:pPr>
      <w:r w:rsidRPr="00DD5C16">
        <w:rPr>
          <w:lang w:val="en-GB"/>
        </w:rPr>
        <w:t>The Norwegian Association of Local and Regional Authorities (KS)</w:t>
      </w:r>
      <w:r w:rsidR="00F81C85" w:rsidRPr="00DD5C16">
        <w:rPr>
          <w:lang w:val="en-GB"/>
        </w:rPr>
        <w:t xml:space="preserve">, </w:t>
      </w:r>
      <w:r w:rsidRPr="00DD5C16">
        <w:rPr>
          <w:lang w:val="en-GB"/>
        </w:rPr>
        <w:t>Skills Norway</w:t>
      </w:r>
      <w:r w:rsidR="00F81C85" w:rsidRPr="00DD5C16">
        <w:rPr>
          <w:lang w:val="en-GB"/>
        </w:rPr>
        <w:t xml:space="preserve"> </w:t>
      </w:r>
      <w:r w:rsidR="000C7CBA" w:rsidRPr="00DD5C16">
        <w:rPr>
          <w:lang w:val="en-GB"/>
        </w:rPr>
        <w:t>and</w:t>
      </w:r>
      <w:r w:rsidR="00F81C85" w:rsidRPr="00DD5C16">
        <w:rPr>
          <w:lang w:val="en-GB"/>
        </w:rPr>
        <w:t xml:space="preserve"> </w:t>
      </w:r>
      <w:r w:rsidR="000C7CBA" w:rsidRPr="00DD5C16">
        <w:rPr>
          <w:lang w:val="en-GB"/>
        </w:rPr>
        <w:t xml:space="preserve">the </w:t>
      </w:r>
      <w:r w:rsidR="00D3231B" w:rsidRPr="00DD5C16">
        <w:rPr>
          <w:lang w:val="en-GB"/>
        </w:rPr>
        <w:t>Ministry of Local Government and Modernisation</w:t>
      </w:r>
      <w:r w:rsidR="00F81C85" w:rsidRPr="00DD5C16">
        <w:rPr>
          <w:lang w:val="en-GB"/>
        </w:rPr>
        <w:t xml:space="preserve"> </w:t>
      </w:r>
      <w:r w:rsidR="000C7CBA" w:rsidRPr="00DD5C16">
        <w:rPr>
          <w:lang w:val="en-GB"/>
        </w:rPr>
        <w:t xml:space="preserve">work in partnership to provide the </w:t>
      </w:r>
      <w:proofErr w:type="spellStart"/>
      <w:r w:rsidR="00F81C85" w:rsidRPr="00DD5C16">
        <w:rPr>
          <w:lang w:val="en-GB"/>
        </w:rPr>
        <w:t>Digihjelpen</w:t>
      </w:r>
      <w:proofErr w:type="spellEnd"/>
      <w:r w:rsidR="000C7CBA" w:rsidRPr="00DD5C16">
        <w:rPr>
          <w:lang w:val="en-GB"/>
        </w:rPr>
        <w:t xml:space="preserve"> service</w:t>
      </w:r>
      <w:r w:rsidR="00F81C85" w:rsidRPr="00DD5C16">
        <w:rPr>
          <w:lang w:val="en-GB"/>
        </w:rPr>
        <w:t xml:space="preserve">, </w:t>
      </w:r>
      <w:r w:rsidRPr="00DD5C16">
        <w:rPr>
          <w:lang w:val="en-GB"/>
        </w:rPr>
        <w:t>a</w:t>
      </w:r>
      <w:r w:rsidR="000D342B" w:rsidRPr="00DD5C16">
        <w:rPr>
          <w:lang w:val="en-GB"/>
        </w:rPr>
        <w:t xml:space="preserve">n </w:t>
      </w:r>
      <w:r w:rsidRPr="00DD5C16">
        <w:rPr>
          <w:lang w:val="en-GB"/>
        </w:rPr>
        <w:t xml:space="preserve">offer of digital assistance </w:t>
      </w:r>
      <w:r w:rsidR="000D342B" w:rsidRPr="00DD5C16">
        <w:rPr>
          <w:lang w:val="en-GB"/>
        </w:rPr>
        <w:t xml:space="preserve">provided locally </w:t>
      </w:r>
      <w:r w:rsidR="00F81C85" w:rsidRPr="00DD5C16">
        <w:rPr>
          <w:lang w:val="en-GB"/>
        </w:rPr>
        <w:t xml:space="preserve">for </w:t>
      </w:r>
      <w:r w:rsidR="000D342B" w:rsidRPr="00DD5C16">
        <w:rPr>
          <w:lang w:val="en-GB"/>
        </w:rPr>
        <w:t>those</w:t>
      </w:r>
      <w:r w:rsidR="00480FCA" w:rsidRPr="00DD5C16">
        <w:rPr>
          <w:lang w:val="en-GB"/>
        </w:rPr>
        <w:t xml:space="preserve"> with little or no </w:t>
      </w:r>
      <w:r w:rsidR="000C7CBA" w:rsidRPr="00DD5C16">
        <w:rPr>
          <w:lang w:val="en-GB"/>
        </w:rPr>
        <w:t xml:space="preserve">basic </w:t>
      </w:r>
      <w:r w:rsidR="00F81C85" w:rsidRPr="00DD5C16">
        <w:rPr>
          <w:lang w:val="en-GB"/>
        </w:rPr>
        <w:t xml:space="preserve">digital </w:t>
      </w:r>
      <w:r w:rsidRPr="00DD5C16">
        <w:rPr>
          <w:lang w:val="en-GB"/>
        </w:rPr>
        <w:t>skills</w:t>
      </w:r>
      <w:r w:rsidR="00F81C85" w:rsidRPr="00DD5C16">
        <w:rPr>
          <w:lang w:val="en-GB"/>
        </w:rPr>
        <w:t xml:space="preserve">. </w:t>
      </w:r>
      <w:r w:rsidR="000C7CBA" w:rsidRPr="00DD5C16">
        <w:rPr>
          <w:lang w:val="en-GB"/>
        </w:rPr>
        <w:t>There is also a</w:t>
      </w:r>
      <w:r w:rsidRPr="00DD5C16">
        <w:rPr>
          <w:lang w:val="en-GB"/>
        </w:rPr>
        <w:t xml:space="preserve"> support scheme available to local authorities </w:t>
      </w:r>
      <w:r w:rsidR="000C7CBA" w:rsidRPr="00DD5C16">
        <w:rPr>
          <w:lang w:val="en-GB"/>
        </w:rPr>
        <w:t xml:space="preserve">and voluntary organisations </w:t>
      </w:r>
      <w:r w:rsidR="000D342B" w:rsidRPr="00DD5C16">
        <w:rPr>
          <w:lang w:val="en-GB"/>
        </w:rPr>
        <w:t>that</w:t>
      </w:r>
      <w:r w:rsidR="000C7CBA" w:rsidRPr="00DD5C16">
        <w:rPr>
          <w:lang w:val="en-GB"/>
        </w:rPr>
        <w:t xml:space="preserve"> wish to offer local </w:t>
      </w:r>
      <w:r w:rsidR="000D342B" w:rsidRPr="00DD5C16">
        <w:rPr>
          <w:lang w:val="en-GB"/>
        </w:rPr>
        <w:t xml:space="preserve">digital literacy </w:t>
      </w:r>
      <w:r w:rsidR="000C7CBA" w:rsidRPr="00DD5C16">
        <w:rPr>
          <w:lang w:val="en-GB"/>
        </w:rPr>
        <w:t xml:space="preserve">courses and </w:t>
      </w:r>
      <w:r w:rsidRPr="00DD5C16">
        <w:rPr>
          <w:lang w:val="en-GB"/>
        </w:rPr>
        <w:t>guidance sessions</w:t>
      </w:r>
      <w:r w:rsidR="00F81C85" w:rsidRPr="00DD5C16">
        <w:rPr>
          <w:lang w:val="en-GB"/>
        </w:rPr>
        <w:t xml:space="preserve">. </w:t>
      </w:r>
      <w:r w:rsidR="000D342B" w:rsidRPr="00DD5C16">
        <w:rPr>
          <w:lang w:val="en-GB"/>
        </w:rPr>
        <w:t>So far, m</w:t>
      </w:r>
      <w:r w:rsidR="00526CB4" w:rsidRPr="00DD5C16">
        <w:rPr>
          <w:lang w:val="en-GB"/>
        </w:rPr>
        <w:t>ore than</w:t>
      </w:r>
      <w:r w:rsidR="00F81C85" w:rsidRPr="00DD5C16">
        <w:rPr>
          <w:lang w:val="en-GB"/>
        </w:rPr>
        <w:t xml:space="preserve"> 100 </w:t>
      </w:r>
      <w:r w:rsidR="000D342B" w:rsidRPr="00DD5C16">
        <w:rPr>
          <w:lang w:val="en-GB"/>
        </w:rPr>
        <w:t xml:space="preserve">local authorities </w:t>
      </w:r>
      <w:r w:rsidR="00526CB4" w:rsidRPr="00DD5C16">
        <w:rPr>
          <w:lang w:val="en-GB"/>
        </w:rPr>
        <w:t>have received such support</w:t>
      </w:r>
      <w:r w:rsidR="00F81C85" w:rsidRPr="00DD5C16">
        <w:rPr>
          <w:lang w:val="en-GB"/>
        </w:rPr>
        <w:t xml:space="preserve">. </w:t>
      </w:r>
      <w:r w:rsidR="00E54C3E" w:rsidRPr="00DD5C16">
        <w:rPr>
          <w:lang w:val="en-GB"/>
        </w:rPr>
        <w:t>Additionally</w:t>
      </w:r>
      <w:r w:rsidR="00526CB4" w:rsidRPr="00DD5C16">
        <w:rPr>
          <w:lang w:val="en-GB"/>
        </w:rPr>
        <w:t xml:space="preserve">, </w:t>
      </w:r>
      <w:r w:rsidR="00E54C3E" w:rsidRPr="00DD5C16">
        <w:rPr>
          <w:lang w:val="en-GB"/>
        </w:rPr>
        <w:t xml:space="preserve">the </w:t>
      </w:r>
      <w:proofErr w:type="spellStart"/>
      <w:r w:rsidR="00F81C85" w:rsidRPr="00DD5C16">
        <w:rPr>
          <w:lang w:val="en-GB"/>
        </w:rPr>
        <w:t>Seniornett</w:t>
      </w:r>
      <w:proofErr w:type="spellEnd"/>
      <w:r w:rsidR="00F81C85" w:rsidRPr="00DD5C16">
        <w:rPr>
          <w:lang w:val="en-GB"/>
        </w:rPr>
        <w:t xml:space="preserve"> </w:t>
      </w:r>
      <w:r w:rsidRPr="00DD5C16">
        <w:rPr>
          <w:lang w:val="en-GB"/>
        </w:rPr>
        <w:t xml:space="preserve">scheme </w:t>
      </w:r>
      <w:r w:rsidR="00526CB4" w:rsidRPr="00DD5C16">
        <w:rPr>
          <w:lang w:val="en-GB"/>
        </w:rPr>
        <w:t xml:space="preserve">receives funding to </w:t>
      </w:r>
      <w:r w:rsidR="000C7CBA" w:rsidRPr="00DD5C16">
        <w:rPr>
          <w:lang w:val="en-GB"/>
        </w:rPr>
        <w:t>run</w:t>
      </w:r>
      <w:r w:rsidR="00F81C85" w:rsidRPr="00DD5C16">
        <w:rPr>
          <w:lang w:val="en-GB"/>
        </w:rPr>
        <w:t xml:space="preserve"> </w:t>
      </w:r>
      <w:r w:rsidR="00E54C3E" w:rsidRPr="00DD5C16">
        <w:rPr>
          <w:lang w:val="en-GB"/>
        </w:rPr>
        <w:t xml:space="preserve">digital literacy </w:t>
      </w:r>
      <w:r w:rsidRPr="00DD5C16">
        <w:rPr>
          <w:lang w:val="en-GB"/>
        </w:rPr>
        <w:t xml:space="preserve">courses specifically for </w:t>
      </w:r>
      <w:r w:rsidR="000D342B" w:rsidRPr="00DD5C16">
        <w:rPr>
          <w:lang w:val="en-GB"/>
        </w:rPr>
        <w:t xml:space="preserve">the </w:t>
      </w:r>
      <w:r w:rsidRPr="00DD5C16">
        <w:rPr>
          <w:lang w:val="en-GB"/>
        </w:rPr>
        <w:t>elder</w:t>
      </w:r>
      <w:r w:rsidR="00D90F0D" w:rsidRPr="00DD5C16">
        <w:rPr>
          <w:lang w:val="en-GB"/>
        </w:rPr>
        <w:t>l</w:t>
      </w:r>
      <w:r w:rsidRPr="00DD5C16">
        <w:rPr>
          <w:lang w:val="en-GB"/>
        </w:rPr>
        <w:t>y</w:t>
      </w:r>
      <w:r w:rsidR="00F81C85" w:rsidRPr="00DD5C16">
        <w:rPr>
          <w:lang w:val="en-GB"/>
        </w:rPr>
        <w:t>.</w:t>
      </w:r>
    </w:p>
    <w:p w14:paraId="0471F088" w14:textId="72D6624F" w:rsidR="00D3169B" w:rsidRPr="00DD5C16" w:rsidRDefault="00480FCA" w:rsidP="00F81C85">
      <w:pPr>
        <w:rPr>
          <w:lang w:val="en-GB"/>
        </w:rPr>
      </w:pPr>
      <w:r w:rsidRPr="00DD5C16">
        <w:rPr>
          <w:lang w:val="en-GB"/>
        </w:rPr>
        <w:t>Moreover, Norw</w:t>
      </w:r>
      <w:r w:rsidR="00E54C3E" w:rsidRPr="00DD5C16">
        <w:rPr>
          <w:lang w:val="en-GB"/>
        </w:rPr>
        <w:t xml:space="preserve">ay has put in place </w:t>
      </w:r>
      <w:r w:rsidRPr="00DD5C16">
        <w:rPr>
          <w:lang w:val="en-GB"/>
        </w:rPr>
        <w:t xml:space="preserve">legislation to ensure that websites, </w:t>
      </w:r>
      <w:r w:rsidR="00D3169B" w:rsidRPr="00DD5C16">
        <w:rPr>
          <w:lang w:val="en-GB"/>
        </w:rPr>
        <w:t>mobil</w:t>
      </w:r>
      <w:r w:rsidR="00526CB4" w:rsidRPr="00DD5C16">
        <w:rPr>
          <w:lang w:val="en-GB"/>
        </w:rPr>
        <w:t xml:space="preserve">e </w:t>
      </w:r>
      <w:r w:rsidR="00D3169B" w:rsidRPr="00DD5C16">
        <w:rPr>
          <w:lang w:val="en-GB"/>
        </w:rPr>
        <w:t>appli</w:t>
      </w:r>
      <w:r w:rsidR="00526CB4" w:rsidRPr="00DD5C16">
        <w:rPr>
          <w:lang w:val="en-GB"/>
        </w:rPr>
        <w:t xml:space="preserve">cations and </w:t>
      </w:r>
      <w:r w:rsidR="00302504" w:rsidRPr="00DD5C16">
        <w:rPr>
          <w:lang w:val="en-GB"/>
        </w:rPr>
        <w:t xml:space="preserve">other systems </w:t>
      </w:r>
      <w:r w:rsidRPr="00DD5C16">
        <w:rPr>
          <w:lang w:val="en-GB"/>
        </w:rPr>
        <w:t xml:space="preserve">with a public </w:t>
      </w:r>
      <w:r w:rsidR="00E54C3E" w:rsidRPr="00DD5C16">
        <w:rPr>
          <w:lang w:val="en-GB"/>
        </w:rPr>
        <w:t xml:space="preserve">user </w:t>
      </w:r>
      <w:r w:rsidRPr="00DD5C16">
        <w:rPr>
          <w:lang w:val="en-GB"/>
        </w:rPr>
        <w:t>interface</w:t>
      </w:r>
      <w:r w:rsidR="00302504" w:rsidRPr="00DD5C16">
        <w:rPr>
          <w:lang w:val="en-GB"/>
        </w:rPr>
        <w:t>, such as tic</w:t>
      </w:r>
      <w:r w:rsidR="00953CA7" w:rsidRPr="00DD5C16">
        <w:rPr>
          <w:lang w:val="en-GB"/>
        </w:rPr>
        <w:t>k</w:t>
      </w:r>
      <w:r w:rsidR="00302504" w:rsidRPr="00DD5C16">
        <w:rPr>
          <w:lang w:val="en-GB"/>
        </w:rPr>
        <w:t xml:space="preserve">et machines and </w:t>
      </w:r>
      <w:r w:rsidR="00417DAF" w:rsidRPr="00DD5C16">
        <w:rPr>
          <w:lang w:val="en-GB"/>
        </w:rPr>
        <w:t>cashpoints</w:t>
      </w:r>
      <w:r w:rsidRPr="00DD5C16">
        <w:rPr>
          <w:lang w:val="en-GB"/>
        </w:rPr>
        <w:t xml:space="preserve"> </w:t>
      </w:r>
      <w:r w:rsidR="00526CB4" w:rsidRPr="00DD5C16">
        <w:rPr>
          <w:lang w:val="en-GB"/>
        </w:rPr>
        <w:t xml:space="preserve">have a universal design </w:t>
      </w:r>
      <w:r w:rsidRPr="00DD5C16">
        <w:rPr>
          <w:lang w:val="en-GB"/>
        </w:rPr>
        <w:t xml:space="preserve">so that </w:t>
      </w:r>
      <w:r w:rsidR="00526CB4" w:rsidRPr="00DD5C16">
        <w:rPr>
          <w:lang w:val="en-GB"/>
        </w:rPr>
        <w:t xml:space="preserve">they </w:t>
      </w:r>
      <w:r w:rsidRPr="00DD5C16">
        <w:rPr>
          <w:lang w:val="en-GB"/>
        </w:rPr>
        <w:t>are acces</w:t>
      </w:r>
      <w:r w:rsidR="00160C6A" w:rsidRPr="00DD5C16">
        <w:rPr>
          <w:lang w:val="en-GB"/>
        </w:rPr>
        <w:t>s</w:t>
      </w:r>
      <w:r w:rsidRPr="00DD5C16">
        <w:rPr>
          <w:lang w:val="en-GB"/>
        </w:rPr>
        <w:t xml:space="preserve">ible to </w:t>
      </w:r>
      <w:r w:rsidR="00526CB4" w:rsidRPr="00DD5C16">
        <w:rPr>
          <w:lang w:val="en-GB"/>
        </w:rPr>
        <w:t>people with disabilities</w:t>
      </w:r>
      <w:r w:rsidR="00D3169B" w:rsidRPr="00DD5C16">
        <w:rPr>
          <w:lang w:val="en-GB"/>
        </w:rPr>
        <w:t>.</w:t>
      </w:r>
    </w:p>
    <w:p w14:paraId="4BAC44F1" w14:textId="737B6EBE" w:rsidR="001B7E63" w:rsidRPr="00DD5C16" w:rsidRDefault="00421101" w:rsidP="001B7E63">
      <w:pPr>
        <w:pStyle w:val="avsnitt-undertittel"/>
        <w:spacing w:before="0"/>
        <w:rPr>
          <w:color w:val="00315C"/>
          <w:lang w:val="en-GB"/>
        </w:rPr>
      </w:pPr>
      <w:bookmarkStart w:id="32" w:name="_Toc53569156"/>
      <w:bookmarkEnd w:id="31"/>
      <w:r w:rsidRPr="00DD5C16">
        <w:rPr>
          <w:color w:val="00315C"/>
          <w:lang w:val="en-GB"/>
        </w:rPr>
        <w:t>Spe</w:t>
      </w:r>
      <w:r w:rsidR="00526CB4" w:rsidRPr="00DD5C16">
        <w:rPr>
          <w:color w:val="00315C"/>
          <w:lang w:val="en-GB"/>
        </w:rPr>
        <w:t>c</w:t>
      </w:r>
      <w:r w:rsidRPr="00DD5C16">
        <w:rPr>
          <w:color w:val="00315C"/>
          <w:lang w:val="en-GB"/>
        </w:rPr>
        <w:t>ialis</w:t>
      </w:r>
      <w:r w:rsidR="00D3231B" w:rsidRPr="00DD5C16">
        <w:rPr>
          <w:color w:val="00315C"/>
          <w:lang w:val="en-GB"/>
        </w:rPr>
        <w:t>t</w:t>
      </w:r>
      <w:r w:rsidR="001B7E63" w:rsidRPr="00DD5C16">
        <w:rPr>
          <w:color w:val="00315C"/>
          <w:lang w:val="en-GB"/>
        </w:rPr>
        <w:t xml:space="preserve"> </w:t>
      </w:r>
      <w:bookmarkEnd w:id="32"/>
      <w:r w:rsidR="00480FCA" w:rsidRPr="00DD5C16">
        <w:rPr>
          <w:color w:val="00315C"/>
          <w:lang w:val="en-GB"/>
        </w:rPr>
        <w:t>expertise</w:t>
      </w:r>
    </w:p>
    <w:p w14:paraId="0752D707" w14:textId="2258851C" w:rsidR="002621CE" w:rsidRPr="00DD5C16" w:rsidRDefault="0038244E" w:rsidP="0038244E">
      <w:pPr>
        <w:rPr>
          <w:lang w:val="en-GB"/>
        </w:rPr>
      </w:pPr>
      <w:bookmarkStart w:id="33" w:name="_Hlk70519556"/>
      <w:r w:rsidRPr="00DD5C16">
        <w:rPr>
          <w:lang w:val="en-GB"/>
        </w:rPr>
        <w:t>Nor</w:t>
      </w:r>
      <w:r w:rsidR="00526CB4" w:rsidRPr="00DD5C16">
        <w:rPr>
          <w:lang w:val="en-GB"/>
        </w:rPr>
        <w:t xml:space="preserve">way is among the world’s leading countries in terms of basic </w:t>
      </w:r>
      <w:r w:rsidRPr="00DD5C16">
        <w:rPr>
          <w:lang w:val="en-GB"/>
        </w:rPr>
        <w:t xml:space="preserve">digital </w:t>
      </w:r>
      <w:r w:rsidR="00160C6A" w:rsidRPr="00DD5C16">
        <w:rPr>
          <w:lang w:val="en-GB"/>
        </w:rPr>
        <w:t>skills</w:t>
      </w:r>
      <w:r w:rsidR="00526CB4" w:rsidRPr="00DD5C16">
        <w:rPr>
          <w:lang w:val="en-GB"/>
        </w:rPr>
        <w:t xml:space="preserve"> </w:t>
      </w:r>
      <w:r w:rsidR="00160C6A" w:rsidRPr="00DD5C16">
        <w:rPr>
          <w:lang w:val="en-GB"/>
        </w:rPr>
        <w:t>among</w:t>
      </w:r>
      <w:r w:rsidR="00526CB4" w:rsidRPr="00DD5C16">
        <w:rPr>
          <w:lang w:val="en-GB"/>
        </w:rPr>
        <w:t xml:space="preserve"> the population</w:t>
      </w:r>
      <w:r w:rsidRPr="00DD5C16">
        <w:rPr>
          <w:lang w:val="en-GB"/>
        </w:rPr>
        <w:t xml:space="preserve">, </w:t>
      </w:r>
      <w:r w:rsidR="00480FCA" w:rsidRPr="00DD5C16">
        <w:rPr>
          <w:lang w:val="en-GB"/>
        </w:rPr>
        <w:t xml:space="preserve">but </w:t>
      </w:r>
      <w:r w:rsidR="00157524" w:rsidRPr="00DD5C16">
        <w:rPr>
          <w:lang w:val="en-GB"/>
        </w:rPr>
        <w:t>there is a need for more</w:t>
      </w:r>
      <w:r w:rsidR="00480FCA" w:rsidRPr="00DD5C16">
        <w:rPr>
          <w:lang w:val="en-GB"/>
        </w:rPr>
        <w:t xml:space="preserve"> </w:t>
      </w:r>
      <w:r w:rsidRPr="00DD5C16">
        <w:rPr>
          <w:lang w:val="en-GB"/>
        </w:rPr>
        <w:t>IT</w:t>
      </w:r>
      <w:r w:rsidR="00480FCA" w:rsidRPr="00DD5C16">
        <w:rPr>
          <w:lang w:val="en-GB"/>
        </w:rPr>
        <w:t xml:space="preserve"> </w:t>
      </w:r>
      <w:r w:rsidRPr="00DD5C16">
        <w:rPr>
          <w:lang w:val="en-GB"/>
        </w:rPr>
        <w:t>spe</w:t>
      </w:r>
      <w:r w:rsidR="00480FCA" w:rsidRPr="00DD5C16">
        <w:rPr>
          <w:lang w:val="en-GB"/>
        </w:rPr>
        <w:t>c</w:t>
      </w:r>
      <w:r w:rsidRPr="00DD5C16">
        <w:rPr>
          <w:lang w:val="en-GB"/>
        </w:rPr>
        <w:t>ialist</w:t>
      </w:r>
      <w:r w:rsidR="00480FCA" w:rsidRPr="00DD5C16">
        <w:rPr>
          <w:lang w:val="en-GB"/>
        </w:rPr>
        <w:t>s</w:t>
      </w:r>
      <w:r w:rsidRPr="00DD5C16">
        <w:rPr>
          <w:lang w:val="en-GB"/>
        </w:rPr>
        <w:t xml:space="preserve">. </w:t>
      </w:r>
      <w:r w:rsidR="00526CB4" w:rsidRPr="00DD5C16">
        <w:rPr>
          <w:lang w:val="en-GB"/>
        </w:rPr>
        <w:t>Nevertheless, recent years have seen a positive trend</w:t>
      </w:r>
      <w:r w:rsidRPr="00DD5C16">
        <w:rPr>
          <w:lang w:val="en-GB"/>
        </w:rPr>
        <w:t xml:space="preserve">: </w:t>
      </w:r>
      <w:bookmarkStart w:id="34" w:name="_Hlk68709604"/>
      <w:r w:rsidR="00874479" w:rsidRPr="00DD5C16">
        <w:rPr>
          <w:lang w:val="en-GB"/>
        </w:rPr>
        <w:t>s</w:t>
      </w:r>
      <w:r w:rsidRPr="00DD5C16">
        <w:rPr>
          <w:lang w:val="en-GB"/>
        </w:rPr>
        <w:t>i</w:t>
      </w:r>
      <w:r w:rsidR="00526CB4" w:rsidRPr="00DD5C16">
        <w:rPr>
          <w:lang w:val="en-GB"/>
        </w:rPr>
        <w:t>nce</w:t>
      </w:r>
      <w:r w:rsidRPr="00DD5C16">
        <w:rPr>
          <w:lang w:val="en-GB"/>
        </w:rPr>
        <w:t xml:space="preserve"> 2015</w:t>
      </w:r>
      <w:r w:rsidR="00526CB4" w:rsidRPr="00DD5C16">
        <w:rPr>
          <w:lang w:val="en-GB"/>
        </w:rPr>
        <w:t>,</w:t>
      </w:r>
      <w:r w:rsidRPr="00DD5C16">
        <w:rPr>
          <w:lang w:val="en-GB"/>
        </w:rPr>
        <w:t xml:space="preserve"> </w:t>
      </w:r>
      <w:r w:rsidR="00526CB4" w:rsidRPr="00DD5C16">
        <w:rPr>
          <w:lang w:val="en-GB"/>
        </w:rPr>
        <w:t>the Government has given special priorit</w:t>
      </w:r>
      <w:r w:rsidR="00480FCA" w:rsidRPr="00DD5C16">
        <w:rPr>
          <w:lang w:val="en-GB"/>
        </w:rPr>
        <w:t>y</w:t>
      </w:r>
      <w:r w:rsidR="00526CB4" w:rsidRPr="00DD5C16">
        <w:rPr>
          <w:lang w:val="en-GB"/>
        </w:rPr>
        <w:t xml:space="preserve"> to </w:t>
      </w:r>
      <w:r w:rsidRPr="00DD5C16">
        <w:rPr>
          <w:lang w:val="en-GB"/>
        </w:rPr>
        <w:t>I</w:t>
      </w:r>
      <w:r w:rsidR="00480FCA" w:rsidRPr="00DD5C16">
        <w:rPr>
          <w:lang w:val="en-GB"/>
        </w:rPr>
        <w:t>C</w:t>
      </w:r>
      <w:r w:rsidRPr="00DD5C16">
        <w:rPr>
          <w:lang w:val="en-GB"/>
        </w:rPr>
        <w:t>T</w:t>
      </w:r>
      <w:r w:rsidR="00480FCA" w:rsidRPr="00DD5C16">
        <w:rPr>
          <w:lang w:val="en-GB"/>
        </w:rPr>
        <w:t>-</w:t>
      </w:r>
      <w:r w:rsidRPr="00DD5C16">
        <w:rPr>
          <w:lang w:val="en-GB"/>
        </w:rPr>
        <w:t>relate</w:t>
      </w:r>
      <w:r w:rsidR="00480FCA" w:rsidRPr="00DD5C16">
        <w:rPr>
          <w:lang w:val="en-GB"/>
        </w:rPr>
        <w:t>d</w:t>
      </w:r>
      <w:r w:rsidRPr="00DD5C16">
        <w:rPr>
          <w:lang w:val="en-GB"/>
        </w:rPr>
        <w:t xml:space="preserve"> </w:t>
      </w:r>
      <w:r w:rsidR="00526CB4" w:rsidRPr="00DD5C16">
        <w:rPr>
          <w:lang w:val="en-GB"/>
        </w:rPr>
        <w:t>study programmes</w:t>
      </w:r>
      <w:r w:rsidRPr="00DD5C16">
        <w:rPr>
          <w:lang w:val="en-GB"/>
        </w:rPr>
        <w:t xml:space="preserve">. </w:t>
      </w:r>
      <w:r w:rsidR="00526CB4" w:rsidRPr="00DD5C16">
        <w:rPr>
          <w:lang w:val="en-GB"/>
        </w:rPr>
        <w:t xml:space="preserve">This has meant that </w:t>
      </w:r>
      <w:r w:rsidR="00160C6A" w:rsidRPr="00DD5C16">
        <w:rPr>
          <w:lang w:val="en-GB"/>
        </w:rPr>
        <w:t xml:space="preserve">every year, nearly </w:t>
      </w:r>
      <w:r w:rsidRPr="00DD5C16">
        <w:rPr>
          <w:lang w:val="en-GB"/>
        </w:rPr>
        <w:t xml:space="preserve">1600 </w:t>
      </w:r>
      <w:r w:rsidR="00160C6A" w:rsidRPr="00DD5C16">
        <w:rPr>
          <w:lang w:val="en-GB"/>
        </w:rPr>
        <w:t>additional</w:t>
      </w:r>
      <w:r w:rsidR="00526CB4" w:rsidRPr="00DD5C16">
        <w:rPr>
          <w:lang w:val="en-GB"/>
        </w:rPr>
        <w:t xml:space="preserve"> students c</w:t>
      </w:r>
      <w:r w:rsidRPr="00DD5C16">
        <w:rPr>
          <w:lang w:val="en-GB"/>
        </w:rPr>
        <w:t xml:space="preserve">an start </w:t>
      </w:r>
      <w:r w:rsidR="00480FCA" w:rsidRPr="00DD5C16">
        <w:rPr>
          <w:lang w:val="en-GB"/>
        </w:rPr>
        <w:t>a</w:t>
      </w:r>
      <w:r w:rsidR="00160C6A" w:rsidRPr="00DD5C16">
        <w:rPr>
          <w:lang w:val="en-GB"/>
        </w:rPr>
        <w:t xml:space="preserve"> degree course in </w:t>
      </w:r>
      <w:r w:rsidRPr="00DD5C16">
        <w:rPr>
          <w:lang w:val="en-GB"/>
        </w:rPr>
        <w:t>I</w:t>
      </w:r>
      <w:r w:rsidR="00480FCA" w:rsidRPr="00DD5C16">
        <w:rPr>
          <w:lang w:val="en-GB"/>
        </w:rPr>
        <w:t>C</w:t>
      </w:r>
      <w:r w:rsidRPr="00DD5C16">
        <w:rPr>
          <w:lang w:val="en-GB"/>
        </w:rPr>
        <w:t xml:space="preserve">T, </w:t>
      </w:r>
      <w:r w:rsidR="00480FCA" w:rsidRPr="00DD5C16">
        <w:rPr>
          <w:lang w:val="en-GB"/>
        </w:rPr>
        <w:t>and the first cohort of students are now about to graduate</w:t>
      </w:r>
      <w:r w:rsidRPr="00DD5C16">
        <w:rPr>
          <w:lang w:val="en-GB"/>
        </w:rPr>
        <w:t xml:space="preserve">. </w:t>
      </w:r>
      <w:r w:rsidR="000B2C92" w:rsidRPr="00DD5C16">
        <w:rPr>
          <w:lang w:val="en-GB"/>
        </w:rPr>
        <w:t xml:space="preserve">In recent years, we have also seen </w:t>
      </w:r>
      <w:r w:rsidR="00481389" w:rsidRPr="00DD5C16">
        <w:rPr>
          <w:lang w:val="en-GB"/>
        </w:rPr>
        <w:t>universities and colleges</w:t>
      </w:r>
      <w:r w:rsidR="000B2C92" w:rsidRPr="00DD5C16">
        <w:rPr>
          <w:lang w:val="en-GB"/>
        </w:rPr>
        <w:t xml:space="preserve"> create an increasing number of student places in fields of study that </w:t>
      </w:r>
      <w:r w:rsidR="00E54C3E" w:rsidRPr="00DD5C16">
        <w:rPr>
          <w:lang w:val="en-GB"/>
        </w:rPr>
        <w:t xml:space="preserve">are in </w:t>
      </w:r>
      <w:r w:rsidR="000B2C92" w:rsidRPr="00DD5C16">
        <w:rPr>
          <w:lang w:val="en-GB"/>
        </w:rPr>
        <w:t xml:space="preserve">particular demand </w:t>
      </w:r>
      <w:r w:rsidR="00E54C3E" w:rsidRPr="00DD5C16">
        <w:rPr>
          <w:lang w:val="en-GB"/>
        </w:rPr>
        <w:t>o</w:t>
      </w:r>
      <w:r w:rsidR="000B2C92" w:rsidRPr="00DD5C16">
        <w:rPr>
          <w:lang w:val="en-GB"/>
        </w:rPr>
        <w:t xml:space="preserve">n the </w:t>
      </w:r>
      <w:r w:rsidR="00E54C3E" w:rsidRPr="00DD5C16">
        <w:rPr>
          <w:lang w:val="en-GB"/>
        </w:rPr>
        <w:t>jobs</w:t>
      </w:r>
      <w:r w:rsidR="000B2C92" w:rsidRPr="00DD5C16">
        <w:rPr>
          <w:lang w:val="en-GB"/>
        </w:rPr>
        <w:t xml:space="preserve"> market</w:t>
      </w:r>
      <w:r w:rsidRPr="00DD5C16">
        <w:rPr>
          <w:lang w:val="en-GB"/>
        </w:rPr>
        <w:t xml:space="preserve">, </w:t>
      </w:r>
      <w:r w:rsidR="00480FCA" w:rsidRPr="00DD5C16">
        <w:rPr>
          <w:lang w:val="en-GB"/>
        </w:rPr>
        <w:t xml:space="preserve">like </w:t>
      </w:r>
      <w:r w:rsidR="00A47483" w:rsidRPr="00DD5C16">
        <w:rPr>
          <w:lang w:val="en-GB"/>
        </w:rPr>
        <w:t>cyber</w:t>
      </w:r>
      <w:r w:rsidR="00480FCA" w:rsidRPr="00DD5C16">
        <w:rPr>
          <w:lang w:val="en-GB"/>
        </w:rPr>
        <w:t xml:space="preserve"> security</w:t>
      </w:r>
      <w:r w:rsidRPr="00DD5C16">
        <w:rPr>
          <w:lang w:val="en-GB"/>
        </w:rPr>
        <w:t xml:space="preserve">, </w:t>
      </w:r>
      <w:r w:rsidR="00480FCA" w:rsidRPr="00DD5C16">
        <w:rPr>
          <w:lang w:val="en-GB"/>
        </w:rPr>
        <w:t xml:space="preserve">artificial intelligence and </w:t>
      </w:r>
      <w:r w:rsidR="00A47483" w:rsidRPr="00DD5C16">
        <w:rPr>
          <w:lang w:val="en-GB"/>
        </w:rPr>
        <w:t>data</w:t>
      </w:r>
      <w:r w:rsidR="00480FCA" w:rsidRPr="00DD5C16">
        <w:rPr>
          <w:lang w:val="en-GB"/>
        </w:rPr>
        <w:t xml:space="preserve"> science</w:t>
      </w:r>
      <w:r w:rsidRPr="00DD5C16">
        <w:rPr>
          <w:lang w:val="en-GB"/>
        </w:rPr>
        <w:t xml:space="preserve">. </w:t>
      </w:r>
    </w:p>
    <w:p w14:paraId="6E9B99DE" w14:textId="52BA155E" w:rsidR="00386F2A" w:rsidRDefault="00E54C3E" w:rsidP="0038244E">
      <w:pPr>
        <w:rPr>
          <w:lang w:val="en-GB"/>
        </w:rPr>
      </w:pPr>
      <w:r w:rsidRPr="00DD5C16">
        <w:rPr>
          <w:lang w:val="en-GB"/>
        </w:rPr>
        <w:t>Nevertheless, t</w:t>
      </w:r>
      <w:r w:rsidR="00526CB4" w:rsidRPr="00DD5C16">
        <w:rPr>
          <w:lang w:val="en-GB"/>
        </w:rPr>
        <w:t>he</w:t>
      </w:r>
      <w:r w:rsidRPr="00DD5C16">
        <w:rPr>
          <w:lang w:val="en-GB"/>
        </w:rPr>
        <w:t xml:space="preserve"> </w:t>
      </w:r>
      <w:r w:rsidR="00526CB4" w:rsidRPr="00DD5C16">
        <w:rPr>
          <w:lang w:val="en-GB"/>
        </w:rPr>
        <w:t xml:space="preserve">demand for </w:t>
      </w:r>
      <w:r w:rsidR="0038244E" w:rsidRPr="00DD5C16">
        <w:rPr>
          <w:lang w:val="en-GB"/>
        </w:rPr>
        <w:t>IT</w:t>
      </w:r>
      <w:r w:rsidR="00526CB4" w:rsidRPr="00DD5C16">
        <w:rPr>
          <w:lang w:val="en-GB"/>
        </w:rPr>
        <w:t xml:space="preserve"> </w:t>
      </w:r>
      <w:r w:rsidR="0038244E" w:rsidRPr="00DD5C16">
        <w:rPr>
          <w:lang w:val="en-GB"/>
        </w:rPr>
        <w:t>spe</w:t>
      </w:r>
      <w:r w:rsidR="00526CB4" w:rsidRPr="00DD5C16">
        <w:rPr>
          <w:lang w:val="en-GB"/>
        </w:rPr>
        <w:t>c</w:t>
      </w:r>
      <w:r w:rsidR="0038244E" w:rsidRPr="00DD5C16">
        <w:rPr>
          <w:lang w:val="en-GB"/>
        </w:rPr>
        <w:t>ialist</w:t>
      </w:r>
      <w:r w:rsidR="00526CB4" w:rsidRPr="00DD5C16">
        <w:rPr>
          <w:lang w:val="en-GB"/>
        </w:rPr>
        <w:t>s</w:t>
      </w:r>
      <w:r w:rsidRPr="00DD5C16">
        <w:rPr>
          <w:lang w:val="en-GB"/>
        </w:rPr>
        <w:t xml:space="preserve"> remains significant</w:t>
      </w:r>
      <w:r w:rsidR="0038244E" w:rsidRPr="00DD5C16">
        <w:rPr>
          <w:lang w:val="en-GB"/>
        </w:rPr>
        <w:t xml:space="preserve">. </w:t>
      </w:r>
      <w:r w:rsidR="00157524" w:rsidRPr="00DD5C16">
        <w:rPr>
          <w:lang w:val="en-GB"/>
        </w:rPr>
        <w:t>T</w:t>
      </w:r>
      <w:r w:rsidR="000B2C92" w:rsidRPr="00DD5C16">
        <w:rPr>
          <w:lang w:val="en-GB"/>
        </w:rPr>
        <w:t>he 2020 Education Boost initiative</w:t>
      </w:r>
      <w:r w:rsidR="00157524" w:rsidRPr="00DD5C16">
        <w:rPr>
          <w:lang w:val="en-GB"/>
        </w:rPr>
        <w:t xml:space="preserve"> meant 5000 additional student places</w:t>
      </w:r>
      <w:r w:rsidR="000B2C92" w:rsidRPr="00DD5C16">
        <w:rPr>
          <w:lang w:val="en-GB"/>
        </w:rPr>
        <w:t xml:space="preserve">, </w:t>
      </w:r>
      <w:r w:rsidR="00157524" w:rsidRPr="00DD5C16">
        <w:rPr>
          <w:lang w:val="en-GB"/>
        </w:rPr>
        <w:t>many of them in ICT</w:t>
      </w:r>
      <w:r w:rsidR="0038244E" w:rsidRPr="00DD5C16">
        <w:rPr>
          <w:lang w:val="en-GB"/>
        </w:rPr>
        <w:t>.</w:t>
      </w:r>
      <w:r w:rsidR="00A6277D" w:rsidRPr="00DD5C16">
        <w:rPr>
          <w:lang w:val="en-GB"/>
        </w:rPr>
        <w:t xml:space="preserve"> The initiative was put in place to meet increased demands for student places because of the Coronavirus pandemic.</w:t>
      </w:r>
      <w:bookmarkEnd w:id="33"/>
      <w:bookmarkEnd w:id="34"/>
    </w:p>
    <w:p w14:paraId="53C843F8" w14:textId="77777777" w:rsidR="00DD5C16" w:rsidRPr="00DD5C16" w:rsidRDefault="00DD5C16" w:rsidP="00DD5C16">
      <w:pPr>
        <w:pStyle w:val="avsnitt-undertittel"/>
        <w:rPr>
          <w:color w:val="00315C"/>
          <w:lang w:val="en-GB"/>
        </w:rPr>
      </w:pPr>
      <w:r w:rsidRPr="00DD5C16">
        <w:rPr>
          <w:color w:val="00315C"/>
          <w:lang w:val="en-GB"/>
        </w:rPr>
        <w:lastRenderedPageBreak/>
        <w:t>Courses and continuing education</w:t>
      </w:r>
    </w:p>
    <w:p w14:paraId="44E474DC" w14:textId="77777777" w:rsidR="00DD5C16" w:rsidRPr="00DD5C16" w:rsidRDefault="00DD5C16" w:rsidP="00DD5C16">
      <w:pPr>
        <w:rPr>
          <w:lang w:val="en-GB"/>
        </w:rPr>
      </w:pPr>
      <w:bookmarkStart w:id="35" w:name="_Hlk70519790"/>
      <w:r w:rsidRPr="00DD5C16">
        <w:rPr>
          <w:lang w:val="en-GB"/>
        </w:rPr>
        <w:t xml:space="preserve">The technological development means that many jobs are changing. Some tasks are done away with while other tasks, that need different skills, are introduced. </w:t>
      </w:r>
    </w:p>
    <w:p w14:paraId="0B63E7C1" w14:textId="77777777" w:rsidR="00DD5C16" w:rsidRPr="00DD5C16" w:rsidRDefault="00DD5C16" w:rsidP="00DD5C16">
      <w:pPr>
        <w:rPr>
          <w:lang w:val="en-GB"/>
        </w:rPr>
      </w:pPr>
      <w:r w:rsidRPr="00DD5C16">
        <w:rPr>
          <w:lang w:val="en-GB"/>
        </w:rPr>
        <w:t>A survey conducted by KPMG about digitalisation in business shows that Norwegian companies believe the greatest barrier to digitalisation is lack of necessary skills required to introduce digital solutions in the organisation. One third of all respondents consider it a challenge that the organisation lacks understanding of what digital solutions would be appropriate and beneficial for the company.</w:t>
      </w:r>
    </w:p>
    <w:p w14:paraId="12BE83B3" w14:textId="77777777" w:rsidR="00DD5C16" w:rsidRPr="00DD5C16" w:rsidRDefault="00DD5C16" w:rsidP="00DD5C16">
      <w:pPr>
        <w:rPr>
          <w:lang w:val="en-GB"/>
        </w:rPr>
      </w:pPr>
      <w:r w:rsidRPr="00DD5C16">
        <w:rPr>
          <w:lang w:val="en-GB"/>
        </w:rPr>
        <w:t>According to OECD, Norwegian workers – graduates as well as non-graduates – benefit from more in-service training than workers in most other countries. About under half the workers attend courses or other training initiatives every year, normally funded by the employer.</w:t>
      </w:r>
    </w:p>
    <w:p w14:paraId="31CF206D" w14:textId="77777777" w:rsidR="00DD5C16" w:rsidRPr="00DD5C16" w:rsidRDefault="00DD5C16" w:rsidP="00DD5C16">
      <w:pPr>
        <w:rPr>
          <w:lang w:val="en-GB"/>
        </w:rPr>
      </w:pPr>
      <w:r w:rsidRPr="00DD5C16">
        <w:rPr>
          <w:lang w:val="en-GB"/>
        </w:rPr>
        <w:t>Many businesses take part in clusters and other industry groupings where they share their own expertise and knowhow with other businesses. Some work in partnership with each other and with educational institutions to develop courses on topics of importance to their own business or industry.</w:t>
      </w:r>
    </w:p>
    <w:p w14:paraId="721BCA7D" w14:textId="77777777" w:rsidR="00DD5C16" w:rsidRPr="00DD5C16" w:rsidRDefault="00DD5C16" w:rsidP="00DD5C16">
      <w:pPr>
        <w:rPr>
          <w:lang w:val="en-GB"/>
        </w:rPr>
      </w:pPr>
      <w:r w:rsidRPr="00DD5C16">
        <w:rPr>
          <w:lang w:val="en-GB"/>
        </w:rPr>
        <w:t xml:space="preserve">In 2020, a new skills reform was introduced: </w:t>
      </w:r>
      <w:bookmarkStart w:id="36" w:name="_Hlk71033055"/>
      <w:r w:rsidRPr="00DD5C16">
        <w:rPr>
          <w:lang w:val="en-GB"/>
        </w:rPr>
        <w:t>‘</w:t>
      </w:r>
      <w:bookmarkEnd w:id="36"/>
      <w:r w:rsidRPr="00DD5C16">
        <w:rPr>
          <w:lang w:val="en-GB"/>
        </w:rPr>
        <w:t>Lifelong learning</w:t>
      </w:r>
      <w:bookmarkStart w:id="37" w:name="_Hlk71033091"/>
      <w:r w:rsidRPr="00DD5C16">
        <w:rPr>
          <w:lang w:val="en-GB"/>
        </w:rPr>
        <w:t>’</w:t>
      </w:r>
      <w:bookmarkEnd w:id="37"/>
      <w:r w:rsidRPr="00DD5C16">
        <w:rPr>
          <w:lang w:val="en-GB"/>
        </w:rPr>
        <w:t>. The aim is to ensure that no-one is left behind due to a lack of skills, and that the jobs market have access to the skills and competencies required. A scheme for flexible education at universities and university colleges has been set up as part of the scheme. This makes it easier for more people to acquire top-up qualifications irrespective of their work situation and where they live.</w:t>
      </w:r>
    </w:p>
    <w:p w14:paraId="47D2952F" w14:textId="65E3534D" w:rsidR="00DD5C16" w:rsidRPr="00DD5C16" w:rsidRDefault="00DD5C16" w:rsidP="0038244E">
      <w:pPr>
        <w:rPr>
          <w:lang w:val="en-GB"/>
        </w:rPr>
      </w:pPr>
      <w:r w:rsidRPr="00DD5C16">
        <w:rPr>
          <w:lang w:val="en-GB"/>
        </w:rPr>
        <w:t>The Government has also provided funding for the development of flexible continuing education schemes that are geared towards the needs of the jobs market, particularly the skills that are required to digitalise businesses. In 2021, initiatives that will enhance digital competencies, Cyber security and green transition/sustainability skills will be prioritised.</w:t>
      </w:r>
      <w:bookmarkEnd w:id="35"/>
    </w:p>
    <w:tbl>
      <w:tblPr>
        <w:tblStyle w:val="StandardBoks"/>
        <w:tblW w:w="9072"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DE11B4" w:rsidRPr="00A859BD" w14:paraId="6AF80696" w14:textId="77777777" w:rsidTr="00184A53">
        <w:tc>
          <w:tcPr>
            <w:tcW w:w="7927" w:type="dxa"/>
            <w:shd w:val="clear" w:color="auto" w:fill="D0E7F8"/>
            <w:tcMar>
              <w:top w:w="0" w:type="dxa"/>
            </w:tcMar>
          </w:tcPr>
          <w:p w14:paraId="3EED4EBF" w14:textId="05457077" w:rsidR="00DE11B4" w:rsidRPr="00DD5C16" w:rsidRDefault="00DE11B4" w:rsidP="00CC2B80">
            <w:pPr>
              <w:pStyle w:val="UnOverskrift2"/>
              <w:rPr>
                <w:color w:val="00315C"/>
                <w:lang w:val="en-GB"/>
              </w:rPr>
            </w:pPr>
            <w:r w:rsidRPr="00DD5C16">
              <w:rPr>
                <w:noProof/>
                <w:lang w:val="en-GB"/>
              </w:rPr>
              <w:lastRenderedPageBreak/>
              <w:drawing>
                <wp:anchor distT="0" distB="0" distL="114300" distR="114300" simplePos="0" relativeHeight="251687968" behindDoc="1" locked="0" layoutInCell="1" allowOverlap="1" wp14:anchorId="78CC2CFA" wp14:editId="14A11C19">
                  <wp:simplePos x="0" y="0"/>
                  <wp:positionH relativeFrom="column">
                    <wp:posOffset>-107867</wp:posOffset>
                  </wp:positionH>
                  <wp:positionV relativeFrom="paragraph">
                    <wp:posOffset>442</wp:posOffset>
                  </wp:positionV>
                  <wp:extent cx="5760000" cy="3099600"/>
                  <wp:effectExtent l="0" t="0" r="0" b="5715"/>
                  <wp:wrapTight wrapText="bothSides">
                    <wp:wrapPolygon edited="0">
                      <wp:start x="0" y="0"/>
                      <wp:lineTo x="0" y="21507"/>
                      <wp:lineTo x="21505" y="21507"/>
                      <wp:lineTo x="21505" y="0"/>
                      <wp:lineTo x="0" y="0"/>
                    </wp:wrapPolygon>
                  </wp:wrapTight>
                  <wp:docPr id="40" name="Bilde 40" descr="Divided picture. On one side a man wearing protective gear with ocean in the background. On the other side the same man studying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descr="Divided picture. On one side a man wearing protective gear with ocean in the background. On the other side the same man studying at a tabl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000" cy="309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C16">
              <w:rPr>
                <w:color w:val="00315C"/>
                <w:lang w:val="en-GB"/>
              </w:rPr>
              <w:t xml:space="preserve">OSLO: Industrial Digital Academy (IDA) </w:t>
            </w:r>
          </w:p>
          <w:p w14:paraId="5FE613B3" w14:textId="07A1E054" w:rsidR="00DE11B4" w:rsidRPr="00DD5C16" w:rsidRDefault="005B424E" w:rsidP="006E79A2">
            <w:pPr>
              <w:rPr>
                <w:rFonts w:ascii="Open Sans Semibold" w:hAnsi="Open Sans Semibold" w:cs="Open Sans Semibold"/>
                <w:color w:val="00315C"/>
                <w:lang w:val="en-GB"/>
              </w:rPr>
            </w:pPr>
            <w:r w:rsidRPr="00DD5C16">
              <w:rPr>
                <w:color w:val="00315C"/>
                <w:lang w:val="en-GB"/>
              </w:rPr>
              <w:t xml:space="preserve">The Industrial Digital Academy (IDA) is a collaboration between </w:t>
            </w:r>
            <w:proofErr w:type="spellStart"/>
            <w:r w:rsidRPr="00DD5C16">
              <w:rPr>
                <w:color w:val="00315C"/>
                <w:lang w:val="en-GB"/>
              </w:rPr>
              <w:t>Cognite</w:t>
            </w:r>
            <w:proofErr w:type="spellEnd"/>
            <w:r w:rsidRPr="00DD5C16">
              <w:rPr>
                <w:color w:val="00315C"/>
                <w:lang w:val="en-GB"/>
              </w:rPr>
              <w:t>, Aker ASA and Digital Norway. IDA offers courses in industrial data and digitalisation – important subjects for established engineers and others who work in industry. The courses focus on data science, industrial data platforms, artificial intelligence and blockchains. All programmes are free.</w:t>
            </w:r>
            <w:r w:rsidR="00DE11B4" w:rsidRPr="00DD5C16">
              <w:rPr>
                <w:color w:val="00315C"/>
                <w:lang w:val="en-GB"/>
              </w:rPr>
              <w:br/>
            </w:r>
            <w:hyperlink r:id="rId18" w:history="1">
              <w:r w:rsidR="00DE11B4" w:rsidRPr="00DD5C16">
                <w:rPr>
                  <w:rStyle w:val="Hyperkobling"/>
                  <w:color w:val="0084BD"/>
                  <w:lang w:val="en-GB"/>
                </w:rPr>
                <w:t>www.cognite.com/ida</w:t>
              </w:r>
            </w:hyperlink>
          </w:p>
          <w:p w14:paraId="2E0A80BF" w14:textId="29527AF3" w:rsidR="00DE11B4" w:rsidRPr="00DD5C16" w:rsidRDefault="005B424E" w:rsidP="006E79A2">
            <w:pPr>
              <w:rPr>
                <w:rStyle w:val="Hyperkobling"/>
                <w:color w:val="0084BD"/>
                <w:lang w:val="en-GB"/>
              </w:rPr>
            </w:pPr>
            <w:r w:rsidRPr="00DD5C16">
              <w:rPr>
                <w:color w:val="00315C"/>
                <w:lang w:val="en-GB"/>
              </w:rPr>
              <w:t xml:space="preserve">The more practical courses make use of industrial data sets from Open Industrial Data (OID). OID is the result of collaboration between Aker BP and </w:t>
            </w:r>
            <w:proofErr w:type="spellStart"/>
            <w:r w:rsidRPr="00DD5C16">
              <w:rPr>
                <w:color w:val="00315C"/>
                <w:lang w:val="en-GB"/>
              </w:rPr>
              <w:t>Cognite</w:t>
            </w:r>
            <w:proofErr w:type="spellEnd"/>
            <w:r w:rsidRPr="00DD5C16">
              <w:rPr>
                <w:color w:val="00315C"/>
                <w:lang w:val="en-GB"/>
              </w:rPr>
              <w:t xml:space="preserve">. It is based on live streaming of data from a compressor on the </w:t>
            </w:r>
            <w:proofErr w:type="spellStart"/>
            <w:r w:rsidRPr="00DD5C16">
              <w:rPr>
                <w:color w:val="00315C"/>
                <w:lang w:val="en-GB"/>
              </w:rPr>
              <w:t>Valhall</w:t>
            </w:r>
            <w:proofErr w:type="spellEnd"/>
            <w:r w:rsidRPr="00DD5C16">
              <w:rPr>
                <w:color w:val="00315C"/>
                <w:lang w:val="en-GB"/>
              </w:rPr>
              <w:t xml:space="preserve"> oil platform in the North Sea. The idea is that the data sharing will accelerate innovation in fields such as condition monitoring and advanced visualisation techniques</w:t>
            </w:r>
            <w:r w:rsidR="00DE11B4" w:rsidRPr="00DD5C16">
              <w:rPr>
                <w:color w:val="00315C"/>
                <w:lang w:val="en-GB"/>
              </w:rPr>
              <w:br/>
            </w:r>
            <w:hyperlink r:id="rId19" w:history="1">
              <w:r w:rsidR="00874479" w:rsidRPr="00DD5C16">
                <w:rPr>
                  <w:rStyle w:val="Hyperkobling"/>
                  <w:color w:val="0084BD"/>
                  <w:lang w:val="en-GB"/>
                </w:rPr>
                <w:t>www.openindustrialdata.com</w:t>
              </w:r>
            </w:hyperlink>
          </w:p>
          <w:p w14:paraId="6F2148F0" w14:textId="72EDC56D" w:rsidR="00145545" w:rsidRPr="00DD5C16" w:rsidRDefault="000B2C92" w:rsidP="00874479">
            <w:pPr>
              <w:pStyle w:val="Petit"/>
              <w:rPr>
                <w:lang w:val="en-GB"/>
              </w:rPr>
            </w:pPr>
            <w:r w:rsidRPr="00DD5C16">
              <w:rPr>
                <w:lang w:val="en-GB"/>
              </w:rPr>
              <w:t>Ph</w:t>
            </w:r>
            <w:r w:rsidR="00145545" w:rsidRPr="00DD5C16">
              <w:rPr>
                <w:lang w:val="en-GB"/>
              </w:rPr>
              <w:t xml:space="preserve">oto: </w:t>
            </w:r>
            <w:proofErr w:type="spellStart"/>
            <w:r w:rsidR="00145545" w:rsidRPr="00DD5C16">
              <w:rPr>
                <w:lang w:val="en-GB"/>
              </w:rPr>
              <w:t>Cognite</w:t>
            </w:r>
            <w:proofErr w:type="spellEnd"/>
            <w:r w:rsidR="00145545" w:rsidRPr="00DD5C16">
              <w:rPr>
                <w:lang w:val="en-GB"/>
              </w:rPr>
              <w:t xml:space="preserve">. </w:t>
            </w:r>
            <w:r w:rsidR="00874479" w:rsidRPr="00DD5C16">
              <w:rPr>
                <w:lang w:val="en-GB"/>
              </w:rPr>
              <w:t>Used b</w:t>
            </w:r>
            <w:r w:rsidRPr="00DD5C16">
              <w:rPr>
                <w:lang w:val="en-GB"/>
              </w:rPr>
              <w:t>y agreement.</w:t>
            </w:r>
          </w:p>
        </w:tc>
      </w:tr>
    </w:tbl>
    <w:p w14:paraId="121FAC67" w14:textId="77777777" w:rsidR="00890321" w:rsidRPr="00DD5C16" w:rsidRDefault="00890321">
      <w:pPr>
        <w:spacing w:line="259" w:lineRule="auto"/>
        <w:rPr>
          <w:rFonts w:eastAsia="Batang"/>
          <w:i/>
          <w:color w:val="00315C"/>
          <w:szCs w:val="20"/>
          <w:lang w:val="en-GB"/>
        </w:rPr>
      </w:pPr>
      <w:bookmarkStart w:id="38" w:name="_Toc53569157"/>
      <w:r w:rsidRPr="00DD5C16">
        <w:rPr>
          <w:color w:val="00315C"/>
          <w:lang w:val="en-GB"/>
        </w:rPr>
        <w:br w:type="page"/>
      </w:r>
    </w:p>
    <w:bookmarkEnd w:id="38"/>
    <w:p w14:paraId="395E5A4C" w14:textId="1A25BB54" w:rsidR="003C4C1B" w:rsidRPr="00DD5C16" w:rsidRDefault="00E86B26" w:rsidP="003C4C1B">
      <w:pPr>
        <w:pStyle w:val="avsnitt-undertittel"/>
        <w:rPr>
          <w:color w:val="00315C"/>
          <w:lang w:val="en-GB"/>
        </w:rPr>
      </w:pPr>
      <w:r w:rsidRPr="00DD5C16">
        <w:rPr>
          <w:color w:val="00315C"/>
          <w:lang w:val="en-GB"/>
        </w:rPr>
        <w:lastRenderedPageBreak/>
        <w:t xml:space="preserve">Continuing </w:t>
      </w:r>
      <w:r w:rsidR="00393875" w:rsidRPr="00DD5C16">
        <w:rPr>
          <w:color w:val="00315C"/>
          <w:lang w:val="en-GB"/>
        </w:rPr>
        <w:t xml:space="preserve">education </w:t>
      </w:r>
      <w:r w:rsidR="00141806" w:rsidRPr="00DD5C16">
        <w:rPr>
          <w:color w:val="00315C"/>
          <w:lang w:val="en-GB"/>
        </w:rPr>
        <w:t>d</w:t>
      </w:r>
      <w:r w:rsidR="003C4C1B" w:rsidRPr="00DD5C16">
        <w:rPr>
          <w:color w:val="00315C"/>
          <w:lang w:val="en-GB"/>
        </w:rPr>
        <w:t>u</w:t>
      </w:r>
      <w:r w:rsidR="00141806" w:rsidRPr="00DD5C16">
        <w:rPr>
          <w:color w:val="00315C"/>
          <w:lang w:val="en-GB"/>
        </w:rPr>
        <w:t>ring the coronavirus crisis</w:t>
      </w:r>
    </w:p>
    <w:p w14:paraId="09A35A44" w14:textId="77777777" w:rsidR="00546E9F" w:rsidRPr="00DD5C16" w:rsidRDefault="00546E9F" w:rsidP="00546E9F">
      <w:pPr>
        <w:rPr>
          <w:lang w:val="en-GB"/>
        </w:rPr>
      </w:pPr>
      <w:bookmarkStart w:id="39" w:name="_Hlk70520411"/>
      <w:r w:rsidRPr="00DD5C16">
        <w:rPr>
          <w:lang w:val="en-GB"/>
        </w:rPr>
        <w:t xml:space="preserve">When the coronavirus pandemic hit Norway, it soon became clear that many workers would be laid off. In normal circumstances it is unlawful to claim unemployment benefit while in education or training. Due to COVID-19, this has been changed. From 20th April 2020 until 1 July 2021, anyone in education or training who does not already receive funds from the Norwegian State Educational Loan Fund, is entitled to unemployment benefit if they otherwise qualify for this. This enables people who have been excluded from employment due to COVID-19 to spend their time on acquiring relevant and up-to-date knowledge. This is a good thing for the individual employee, for employers and for society at large. All types of courses, classes and training are covered by the scheme. </w:t>
      </w:r>
    </w:p>
    <w:p w14:paraId="5ACA9E7F" w14:textId="77777777" w:rsidR="00546E9F" w:rsidRPr="00DD5C16" w:rsidRDefault="00546E9F" w:rsidP="00546E9F">
      <w:pPr>
        <w:rPr>
          <w:lang w:val="en-GB"/>
        </w:rPr>
      </w:pPr>
      <w:r w:rsidRPr="00DD5C16">
        <w:rPr>
          <w:lang w:val="en-GB"/>
        </w:rPr>
        <w:t>The Government upscaled the flexible education scheme in response to the coronavirus crisis. For example, a funding pot of NOK 100 million was made available to educational institutions that were able to quickly upscale courses that could be made available online for the unemployed and for laid-off workers.</w:t>
      </w:r>
    </w:p>
    <w:p w14:paraId="2C66CD76" w14:textId="54FEFBD8" w:rsidR="00942999" w:rsidRPr="00DD5C16" w:rsidRDefault="00546E9F" w:rsidP="00546E9F">
      <w:pPr>
        <w:rPr>
          <w:lang w:val="en-GB"/>
        </w:rPr>
      </w:pPr>
      <w:r w:rsidRPr="00DD5C16">
        <w:rPr>
          <w:lang w:val="en-GB"/>
        </w:rPr>
        <w:t xml:space="preserve">In 2021, the Government has allocated a total of NOK 132 million to subsidise flexible education initiatives. The funds will be advertised by Skills Norway and the Norwegian Agency for International Cooperation and Quality Enhancement in Higher Education </w:t>
      </w:r>
      <w:r w:rsidR="00FC78B6" w:rsidRPr="00DD5C16">
        <w:rPr>
          <w:lang w:val="en-GB"/>
        </w:rPr>
        <w:t>(</w:t>
      </w:r>
      <w:proofErr w:type="spellStart"/>
      <w:r w:rsidR="00FC78B6" w:rsidRPr="00DD5C16">
        <w:rPr>
          <w:lang w:val="en-GB"/>
        </w:rPr>
        <w:t>Diku</w:t>
      </w:r>
      <w:proofErr w:type="spellEnd"/>
      <w:r w:rsidR="00FC78B6" w:rsidRPr="00DD5C16">
        <w:rPr>
          <w:lang w:val="en-GB"/>
        </w:rPr>
        <w:t xml:space="preserve">). </w:t>
      </w:r>
    </w:p>
    <w:bookmarkEnd w:id="39"/>
    <w:p w14:paraId="4C01D13E" w14:textId="77777777" w:rsidR="00942999" w:rsidRPr="00DD5C16" w:rsidRDefault="00942999">
      <w:pPr>
        <w:spacing w:line="259" w:lineRule="auto"/>
        <w:rPr>
          <w:lang w:val="en-GB"/>
        </w:rPr>
      </w:pPr>
      <w:r w:rsidRPr="00DD5C16">
        <w:rPr>
          <w:lang w:val="en-GB"/>
        </w:rPr>
        <w:br w:type="page"/>
      </w:r>
    </w:p>
    <w:p w14:paraId="1DC96161" w14:textId="10B20374" w:rsidR="0021689F" w:rsidRPr="00DD5C16" w:rsidRDefault="0021689F" w:rsidP="0021689F">
      <w:pPr>
        <w:pStyle w:val="UnOverskrift1"/>
        <w:rPr>
          <w:color w:val="00315C"/>
          <w:lang w:val="en-GB"/>
        </w:rPr>
      </w:pPr>
      <w:r w:rsidRPr="00DD5C16">
        <w:rPr>
          <w:color w:val="00315C"/>
          <w:lang w:val="en-GB"/>
        </w:rPr>
        <w:lastRenderedPageBreak/>
        <w:t>C</w:t>
      </w:r>
      <w:r w:rsidR="00141806" w:rsidRPr="00DD5C16">
        <w:rPr>
          <w:color w:val="00315C"/>
          <w:lang w:val="en-GB"/>
        </w:rPr>
        <w:t>OVID</w:t>
      </w:r>
      <w:r w:rsidRPr="00DD5C16">
        <w:rPr>
          <w:color w:val="00315C"/>
          <w:lang w:val="en-GB"/>
        </w:rPr>
        <w:t xml:space="preserve">-19 – </w:t>
      </w:r>
      <w:r w:rsidR="00141806" w:rsidRPr="00DD5C16">
        <w:rPr>
          <w:color w:val="00315C"/>
          <w:lang w:val="en-GB"/>
        </w:rPr>
        <w:t>a</w:t>
      </w:r>
      <w:r w:rsidRPr="00DD5C16">
        <w:rPr>
          <w:color w:val="00315C"/>
          <w:lang w:val="en-GB"/>
        </w:rPr>
        <w:t xml:space="preserve"> </w:t>
      </w:r>
      <w:r w:rsidR="00141806" w:rsidRPr="00DD5C16">
        <w:rPr>
          <w:color w:val="00315C"/>
          <w:lang w:val="en-GB"/>
        </w:rPr>
        <w:t>c</w:t>
      </w:r>
      <w:r w:rsidRPr="00DD5C16">
        <w:rPr>
          <w:color w:val="00315C"/>
          <w:lang w:val="en-GB"/>
        </w:rPr>
        <w:t>atalyst for digitalis</w:t>
      </w:r>
      <w:r w:rsidR="00141806" w:rsidRPr="00DD5C16">
        <w:rPr>
          <w:color w:val="00315C"/>
          <w:lang w:val="en-GB"/>
        </w:rPr>
        <w:t>ation</w:t>
      </w:r>
    </w:p>
    <w:p w14:paraId="51A978BD" w14:textId="20D841B4" w:rsidR="0021689F" w:rsidRPr="00DD5C16" w:rsidRDefault="005F7D0B" w:rsidP="0021689F">
      <w:pPr>
        <w:rPr>
          <w:rStyle w:val="kursiv"/>
          <w:color w:val="00315C"/>
          <w:lang w:val="en-GB"/>
        </w:rPr>
      </w:pPr>
      <w:r w:rsidRPr="00DD5C16">
        <w:rPr>
          <w:rStyle w:val="kursiv"/>
          <w:color w:val="00315C"/>
          <w:lang w:val="en-GB"/>
        </w:rPr>
        <w:t>The outbreak of the virus and the measures to reduce the infection rate have affected large parts of Norway’s business community and Norwegian society. Many businesses have been forced to close down or re-organise in response to the infection control measures. Others have experienced reduced demand or restrictions put on their production due to a lack of manpower or late deliveries. Other parts of the business community have experienced rising demands, changing distribution channels and new market opportunities.</w:t>
      </w:r>
    </w:p>
    <w:p w14:paraId="75216DAD" w14:textId="77777777" w:rsidR="00184A53" w:rsidRPr="00DD5C16" w:rsidRDefault="002A2C74" w:rsidP="00D060CA">
      <w:pPr>
        <w:rPr>
          <w:lang w:val="en-GB"/>
        </w:rPr>
      </w:pPr>
      <w:bookmarkStart w:id="40" w:name="_Toc53569167"/>
      <w:bookmarkStart w:id="41" w:name="_Toc61006742"/>
      <w:r w:rsidRPr="00DD5C16">
        <w:rPr>
          <w:noProof/>
          <w:lang w:val="en-GB"/>
        </w:rPr>
        <w:drawing>
          <wp:inline distT="0" distB="0" distL="0" distR="0" wp14:anchorId="26D6F865" wp14:editId="3BB47ACD">
            <wp:extent cx="5761355" cy="4321175"/>
            <wp:effectExtent l="0" t="0" r="0" b="3175"/>
            <wp:docPr id="56" name="Bilde 56" descr="Laptop in a home environment. The laptop is running a video confer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56" descr="Laptop in a home environment. The laptop is running a video conference.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1E797891" w14:textId="02C52E5A" w:rsidR="00184A53" w:rsidRPr="00DD5C16" w:rsidRDefault="0003257B" w:rsidP="00184A53">
      <w:pPr>
        <w:pStyle w:val="Petit"/>
        <w:rPr>
          <w:lang w:val="en-GB"/>
        </w:rPr>
      </w:pPr>
      <w:r w:rsidRPr="00DD5C16">
        <w:rPr>
          <w:lang w:val="en-GB"/>
        </w:rPr>
        <w:t>Ph</w:t>
      </w:r>
      <w:r w:rsidR="00184A53" w:rsidRPr="00DD5C16">
        <w:rPr>
          <w:lang w:val="en-GB"/>
        </w:rPr>
        <w:t xml:space="preserve">oto: Chris Montgomery </w:t>
      </w:r>
      <w:r w:rsidRPr="00DD5C16">
        <w:rPr>
          <w:lang w:val="en-GB"/>
        </w:rPr>
        <w:t>on</w:t>
      </w:r>
      <w:r w:rsidR="00184A53" w:rsidRPr="00DD5C16">
        <w:rPr>
          <w:lang w:val="en-GB"/>
        </w:rPr>
        <w:t xml:space="preserve"> </w:t>
      </w:r>
      <w:proofErr w:type="spellStart"/>
      <w:r w:rsidR="00184A53" w:rsidRPr="00DD5C16">
        <w:rPr>
          <w:lang w:val="en-GB"/>
        </w:rPr>
        <w:t>Unsplash</w:t>
      </w:r>
      <w:proofErr w:type="spellEnd"/>
      <w:r w:rsidR="00184A53" w:rsidRPr="00DD5C16">
        <w:rPr>
          <w:lang w:val="en-GB"/>
        </w:rPr>
        <w:t xml:space="preserve">. </w:t>
      </w:r>
      <w:r w:rsidR="005F7D0B" w:rsidRPr="00DD5C16">
        <w:rPr>
          <w:lang w:val="en-GB"/>
        </w:rPr>
        <w:t>Free content</w:t>
      </w:r>
      <w:r w:rsidRPr="00DD5C16">
        <w:rPr>
          <w:lang w:val="en-GB"/>
        </w:rPr>
        <w:t>.</w:t>
      </w:r>
    </w:p>
    <w:p w14:paraId="7B890CE2" w14:textId="7A6A127B" w:rsidR="00F81C85" w:rsidRPr="00DD5C16" w:rsidRDefault="0003257B" w:rsidP="00F81C85">
      <w:pPr>
        <w:rPr>
          <w:rFonts w:cs="Open Sans"/>
          <w:color w:val="333333"/>
          <w:shd w:val="clear" w:color="auto" w:fill="FFFFFF"/>
          <w:lang w:val="en-GB"/>
        </w:rPr>
      </w:pPr>
      <w:bookmarkStart w:id="42" w:name="_Hlk70666768"/>
      <w:bookmarkEnd w:id="40"/>
      <w:bookmarkEnd w:id="41"/>
      <w:r w:rsidRPr="00DD5C16">
        <w:rPr>
          <w:lang w:val="en-GB"/>
        </w:rPr>
        <w:t>The coronavirus crisis has accelerated developments in several area</w:t>
      </w:r>
      <w:r w:rsidR="00E604C8" w:rsidRPr="00DD5C16">
        <w:rPr>
          <w:lang w:val="en-GB"/>
        </w:rPr>
        <w:t>s</w:t>
      </w:r>
      <w:r w:rsidRPr="00DD5C16">
        <w:rPr>
          <w:lang w:val="en-GB"/>
        </w:rPr>
        <w:t xml:space="preserve"> of digitalisation</w:t>
      </w:r>
      <w:r w:rsidR="00F81C85" w:rsidRPr="00DD5C16">
        <w:rPr>
          <w:lang w:val="en-GB"/>
        </w:rPr>
        <w:t xml:space="preserve">. </w:t>
      </w:r>
      <w:r w:rsidRPr="00DD5C16">
        <w:rPr>
          <w:lang w:val="en-GB"/>
        </w:rPr>
        <w:t xml:space="preserve">It is likely that this will leave its mark on </w:t>
      </w:r>
      <w:r w:rsidR="00E604C8" w:rsidRPr="00DD5C16">
        <w:rPr>
          <w:lang w:val="en-GB"/>
        </w:rPr>
        <w:t>working life</w:t>
      </w:r>
      <w:r w:rsidRPr="00DD5C16">
        <w:rPr>
          <w:lang w:val="en-GB"/>
        </w:rPr>
        <w:t xml:space="preserve"> and </w:t>
      </w:r>
      <w:r w:rsidR="00F81C85" w:rsidRPr="00DD5C16">
        <w:rPr>
          <w:lang w:val="en-GB"/>
        </w:rPr>
        <w:t>s</w:t>
      </w:r>
      <w:r w:rsidRPr="00DD5C16">
        <w:rPr>
          <w:lang w:val="en-GB"/>
        </w:rPr>
        <w:t>ociet</w:t>
      </w:r>
      <w:r w:rsidR="00E604C8" w:rsidRPr="00DD5C16">
        <w:rPr>
          <w:lang w:val="en-GB"/>
        </w:rPr>
        <w:t>y</w:t>
      </w:r>
      <w:r w:rsidRPr="00DD5C16">
        <w:rPr>
          <w:lang w:val="en-GB"/>
        </w:rPr>
        <w:t xml:space="preserve"> </w:t>
      </w:r>
      <w:r w:rsidR="00E604C8" w:rsidRPr="00DD5C16">
        <w:rPr>
          <w:lang w:val="en-GB"/>
        </w:rPr>
        <w:t xml:space="preserve">in general </w:t>
      </w:r>
      <w:r w:rsidRPr="00DD5C16">
        <w:rPr>
          <w:lang w:val="en-GB"/>
        </w:rPr>
        <w:t xml:space="preserve">for </w:t>
      </w:r>
      <w:r w:rsidR="00C70BB5" w:rsidRPr="00DD5C16">
        <w:rPr>
          <w:lang w:val="en-GB"/>
        </w:rPr>
        <w:t>years</w:t>
      </w:r>
      <w:r w:rsidRPr="00DD5C16">
        <w:rPr>
          <w:lang w:val="en-GB"/>
        </w:rPr>
        <w:t xml:space="preserve"> to come</w:t>
      </w:r>
      <w:r w:rsidR="00F81C85" w:rsidRPr="00DD5C16">
        <w:rPr>
          <w:lang w:val="en-GB"/>
        </w:rPr>
        <w:t>.</w:t>
      </w:r>
      <w:bookmarkEnd w:id="42"/>
    </w:p>
    <w:p w14:paraId="53C02B18" w14:textId="477F9213" w:rsidR="00F81C85" w:rsidRPr="00DD5C16" w:rsidRDefault="00141806" w:rsidP="001866B5">
      <w:pPr>
        <w:pStyle w:val="avsnitt-tittel"/>
        <w:rPr>
          <w:color w:val="00315C"/>
          <w:shd w:val="clear" w:color="auto" w:fill="FFFFFF"/>
          <w:lang w:val="en-GB"/>
        </w:rPr>
      </w:pPr>
      <w:r w:rsidRPr="00DD5C16">
        <w:rPr>
          <w:color w:val="00315C"/>
          <w:shd w:val="clear" w:color="auto" w:fill="FFFFFF"/>
          <w:lang w:val="en-GB"/>
        </w:rPr>
        <w:lastRenderedPageBreak/>
        <w:t>Remote working</w:t>
      </w:r>
      <w:r w:rsidR="00F81C85" w:rsidRPr="00DD5C16">
        <w:rPr>
          <w:color w:val="00315C"/>
          <w:shd w:val="clear" w:color="auto" w:fill="FFFFFF"/>
          <w:lang w:val="en-GB"/>
        </w:rPr>
        <w:t xml:space="preserve"> </w:t>
      </w:r>
    </w:p>
    <w:p w14:paraId="7711E8E1" w14:textId="42D67C32" w:rsidR="005F4AA2" w:rsidRPr="00DD5C16" w:rsidRDefault="0003257B" w:rsidP="00F81C85">
      <w:pPr>
        <w:rPr>
          <w:lang w:val="en-GB"/>
        </w:rPr>
      </w:pPr>
      <w:bookmarkStart w:id="43" w:name="_Hlk70666839"/>
      <w:r w:rsidRPr="00DD5C16">
        <w:rPr>
          <w:lang w:val="en-GB"/>
        </w:rPr>
        <w:t xml:space="preserve">Extensive use of </w:t>
      </w:r>
      <w:r w:rsidR="00F81C85" w:rsidRPr="00DD5C16">
        <w:rPr>
          <w:lang w:val="en-GB"/>
        </w:rPr>
        <w:t xml:space="preserve">video </w:t>
      </w:r>
      <w:r w:rsidRPr="00DD5C16">
        <w:rPr>
          <w:lang w:val="en-GB"/>
        </w:rPr>
        <w:t xml:space="preserve">conferencing </w:t>
      </w:r>
      <w:r w:rsidR="00E604C8" w:rsidRPr="00DD5C16">
        <w:rPr>
          <w:lang w:val="en-GB"/>
        </w:rPr>
        <w:t xml:space="preserve">and </w:t>
      </w:r>
      <w:r w:rsidR="00177E1B" w:rsidRPr="00DD5C16">
        <w:rPr>
          <w:lang w:val="en-GB"/>
        </w:rPr>
        <w:t>collaboration</w:t>
      </w:r>
      <w:r w:rsidR="00E604C8" w:rsidRPr="00DD5C16">
        <w:rPr>
          <w:lang w:val="en-GB"/>
        </w:rPr>
        <w:t xml:space="preserve"> </w:t>
      </w:r>
      <w:r w:rsidRPr="00DD5C16">
        <w:rPr>
          <w:lang w:val="en-GB"/>
        </w:rPr>
        <w:t xml:space="preserve">tools may well be the most obvious effect </w:t>
      </w:r>
      <w:r w:rsidR="00177E1B" w:rsidRPr="00DD5C16">
        <w:rPr>
          <w:lang w:val="en-GB"/>
        </w:rPr>
        <w:t>for the average citizen</w:t>
      </w:r>
      <w:r w:rsidRPr="00DD5C16">
        <w:rPr>
          <w:lang w:val="en-GB"/>
        </w:rPr>
        <w:t xml:space="preserve"> after period</w:t>
      </w:r>
      <w:r w:rsidR="00E604C8" w:rsidRPr="00DD5C16">
        <w:rPr>
          <w:lang w:val="en-GB"/>
        </w:rPr>
        <w:t>s</w:t>
      </w:r>
      <w:r w:rsidRPr="00DD5C16">
        <w:rPr>
          <w:lang w:val="en-GB"/>
        </w:rPr>
        <w:t xml:space="preserve"> of home schooling and home working</w:t>
      </w:r>
      <w:r w:rsidR="00F81C85" w:rsidRPr="00DD5C16">
        <w:rPr>
          <w:lang w:val="en-GB"/>
        </w:rPr>
        <w:t xml:space="preserve">. </w:t>
      </w:r>
      <w:r w:rsidRPr="00DD5C16">
        <w:rPr>
          <w:lang w:val="en-GB"/>
        </w:rPr>
        <w:t xml:space="preserve">A survey conducted by </w:t>
      </w:r>
      <w:proofErr w:type="spellStart"/>
      <w:r w:rsidR="00F81C85" w:rsidRPr="00DD5C16">
        <w:rPr>
          <w:lang w:val="en-GB"/>
        </w:rPr>
        <w:t>Norstat</w:t>
      </w:r>
      <w:proofErr w:type="spellEnd"/>
      <w:r w:rsidR="00F81C85" w:rsidRPr="00DD5C16">
        <w:rPr>
          <w:lang w:val="en-GB"/>
        </w:rPr>
        <w:t xml:space="preserve"> </w:t>
      </w:r>
      <w:r w:rsidRPr="00DD5C16">
        <w:rPr>
          <w:lang w:val="en-GB"/>
        </w:rPr>
        <w:t xml:space="preserve">on behalf of the </w:t>
      </w:r>
      <w:r w:rsidR="00F81C85" w:rsidRPr="00DD5C16">
        <w:rPr>
          <w:lang w:val="en-GB"/>
        </w:rPr>
        <w:t>IT</w:t>
      </w:r>
      <w:r w:rsidRPr="00DD5C16">
        <w:rPr>
          <w:lang w:val="en-GB"/>
        </w:rPr>
        <w:t xml:space="preserve"> company </w:t>
      </w:r>
      <w:proofErr w:type="spellStart"/>
      <w:r w:rsidRPr="00DD5C16">
        <w:rPr>
          <w:lang w:val="en-GB"/>
        </w:rPr>
        <w:t>Computas</w:t>
      </w:r>
      <w:proofErr w:type="spellEnd"/>
      <w:r w:rsidRPr="00DD5C16">
        <w:rPr>
          <w:lang w:val="en-GB"/>
        </w:rPr>
        <w:t xml:space="preserve"> shows that a</w:t>
      </w:r>
      <w:r w:rsidR="00F81C85" w:rsidRPr="00DD5C16">
        <w:rPr>
          <w:lang w:val="en-GB"/>
        </w:rPr>
        <w:t>s man</w:t>
      </w:r>
      <w:r w:rsidRPr="00DD5C16">
        <w:rPr>
          <w:lang w:val="en-GB"/>
        </w:rPr>
        <w:t xml:space="preserve">y as </w:t>
      </w:r>
      <w:r w:rsidR="00F81C85" w:rsidRPr="00DD5C16">
        <w:rPr>
          <w:lang w:val="en-GB"/>
        </w:rPr>
        <w:t xml:space="preserve">8 </w:t>
      </w:r>
      <w:r w:rsidRPr="00DD5C16">
        <w:rPr>
          <w:lang w:val="en-GB"/>
        </w:rPr>
        <w:t>out of</w:t>
      </w:r>
      <w:r w:rsidR="00F81C85" w:rsidRPr="00DD5C16">
        <w:rPr>
          <w:lang w:val="en-GB"/>
        </w:rPr>
        <w:t xml:space="preserve"> 10 </w:t>
      </w:r>
      <w:r w:rsidRPr="00DD5C16">
        <w:rPr>
          <w:lang w:val="en-GB"/>
        </w:rPr>
        <w:t>businesses have implemented digit</w:t>
      </w:r>
      <w:r w:rsidR="00D12B24" w:rsidRPr="00DD5C16">
        <w:rPr>
          <w:lang w:val="en-GB"/>
        </w:rPr>
        <w:t>al</w:t>
      </w:r>
      <w:r w:rsidRPr="00DD5C16">
        <w:rPr>
          <w:lang w:val="en-GB"/>
        </w:rPr>
        <w:t>isation measures as a consequence of COVID</w:t>
      </w:r>
      <w:r w:rsidR="00F81C85" w:rsidRPr="00DD5C16">
        <w:rPr>
          <w:lang w:val="en-GB"/>
        </w:rPr>
        <w:t xml:space="preserve">-19. </w:t>
      </w:r>
    </w:p>
    <w:p w14:paraId="0E420E44" w14:textId="160B6920" w:rsidR="00F81C85" w:rsidRPr="00DD5C16" w:rsidRDefault="00E604C8" w:rsidP="00F81C85">
      <w:pPr>
        <w:rPr>
          <w:lang w:val="en-GB"/>
        </w:rPr>
      </w:pPr>
      <w:r w:rsidRPr="00DD5C16">
        <w:rPr>
          <w:lang w:val="en-GB"/>
        </w:rPr>
        <w:t>More than</w:t>
      </w:r>
      <w:r w:rsidR="00F81C85" w:rsidRPr="00DD5C16">
        <w:rPr>
          <w:lang w:val="en-GB"/>
        </w:rPr>
        <w:t xml:space="preserve"> </w:t>
      </w:r>
      <w:r w:rsidRPr="00DD5C16">
        <w:rPr>
          <w:lang w:val="en-GB"/>
        </w:rPr>
        <w:t>50</w:t>
      </w:r>
      <w:r w:rsidR="000F29A8" w:rsidRPr="00DD5C16">
        <w:rPr>
          <w:lang w:val="en-GB"/>
        </w:rPr>
        <w:t xml:space="preserve"> per cent</w:t>
      </w:r>
      <w:r w:rsidRPr="00DD5C16">
        <w:rPr>
          <w:lang w:val="en-GB"/>
        </w:rPr>
        <w:t xml:space="preserve"> </w:t>
      </w:r>
      <w:r w:rsidR="00D12B24" w:rsidRPr="00DD5C16">
        <w:rPr>
          <w:lang w:val="en-GB"/>
        </w:rPr>
        <w:t xml:space="preserve">have rolled out </w:t>
      </w:r>
      <w:r w:rsidR="00177E1B" w:rsidRPr="00DD5C16">
        <w:rPr>
          <w:lang w:val="en-GB"/>
        </w:rPr>
        <w:t>collaborat</w:t>
      </w:r>
      <w:r w:rsidR="00352096" w:rsidRPr="00DD5C16">
        <w:rPr>
          <w:lang w:val="en-GB"/>
        </w:rPr>
        <w:t>ion</w:t>
      </w:r>
      <w:r w:rsidR="00D12B24" w:rsidRPr="00DD5C16">
        <w:rPr>
          <w:lang w:val="en-GB"/>
        </w:rPr>
        <w:t xml:space="preserve"> tools for their own staff</w:t>
      </w:r>
      <w:r w:rsidR="00FB1DFC" w:rsidRPr="00DD5C16">
        <w:rPr>
          <w:lang w:val="en-GB"/>
        </w:rPr>
        <w:t>,</w:t>
      </w:r>
      <w:r w:rsidR="00F81C85" w:rsidRPr="00DD5C16">
        <w:rPr>
          <w:lang w:val="en-GB"/>
        </w:rPr>
        <w:t xml:space="preserve"> </w:t>
      </w:r>
      <w:r w:rsidR="00D12B24" w:rsidRPr="00DD5C16">
        <w:rPr>
          <w:lang w:val="en-GB"/>
        </w:rPr>
        <w:t>and almost as many have developed new solutions and services</w:t>
      </w:r>
      <w:r w:rsidR="00F81C85" w:rsidRPr="00DD5C16">
        <w:rPr>
          <w:lang w:val="en-GB"/>
        </w:rPr>
        <w:t xml:space="preserve">. </w:t>
      </w:r>
      <w:r w:rsidR="00D12B24" w:rsidRPr="00DD5C16">
        <w:rPr>
          <w:lang w:val="en-GB"/>
        </w:rPr>
        <w:t xml:space="preserve">Approximately one third have provided training for their staff </w:t>
      </w:r>
      <w:r w:rsidR="00F81C85" w:rsidRPr="00DD5C16">
        <w:rPr>
          <w:lang w:val="en-GB"/>
        </w:rPr>
        <w:t>i</w:t>
      </w:r>
      <w:r w:rsidR="00D12B24" w:rsidRPr="00DD5C16">
        <w:rPr>
          <w:lang w:val="en-GB"/>
        </w:rPr>
        <w:t xml:space="preserve">n how to use new technology and </w:t>
      </w:r>
      <w:r w:rsidR="00F81C85" w:rsidRPr="00DD5C16">
        <w:rPr>
          <w:lang w:val="en-GB"/>
        </w:rPr>
        <w:t xml:space="preserve">digital </w:t>
      </w:r>
      <w:r w:rsidR="00D12B24" w:rsidRPr="00DD5C16">
        <w:rPr>
          <w:lang w:val="en-GB"/>
        </w:rPr>
        <w:t>tools</w:t>
      </w:r>
      <w:r w:rsidR="00F81C85" w:rsidRPr="00DD5C16">
        <w:rPr>
          <w:lang w:val="en-GB"/>
        </w:rPr>
        <w:t xml:space="preserve">. </w:t>
      </w:r>
      <w:r w:rsidR="00D12B24" w:rsidRPr="00DD5C16">
        <w:rPr>
          <w:lang w:val="en-GB"/>
        </w:rPr>
        <w:t>These are skills and ways of working together that will not disappear with the virus</w:t>
      </w:r>
      <w:r w:rsidR="00F81C85" w:rsidRPr="00DD5C16">
        <w:rPr>
          <w:lang w:val="en-GB"/>
        </w:rPr>
        <w:t>.</w:t>
      </w:r>
      <w:bookmarkEnd w:id="43"/>
    </w:p>
    <w:p w14:paraId="121D4D2B" w14:textId="38ACF42F" w:rsidR="007C7FD1" w:rsidRPr="00DD5C16" w:rsidRDefault="00E604C8" w:rsidP="001D0425">
      <w:pPr>
        <w:pStyle w:val="avsnitt-undertittel"/>
        <w:rPr>
          <w:color w:val="00315C"/>
          <w:lang w:val="en-GB"/>
        </w:rPr>
      </w:pPr>
      <w:bookmarkStart w:id="44" w:name="_Hlk70666872"/>
      <w:bookmarkStart w:id="45" w:name="_Toc53569169"/>
      <w:bookmarkStart w:id="46" w:name="_Toc53569616"/>
      <w:r w:rsidRPr="00DD5C16">
        <w:rPr>
          <w:color w:val="00315C"/>
          <w:lang w:val="en-GB"/>
        </w:rPr>
        <w:t xml:space="preserve">Working from home </w:t>
      </w:r>
      <w:r w:rsidR="00141806" w:rsidRPr="00DD5C16">
        <w:rPr>
          <w:color w:val="00315C"/>
          <w:lang w:val="en-GB"/>
        </w:rPr>
        <w:t>and changes to patterns of travel</w:t>
      </w:r>
      <w:bookmarkEnd w:id="44"/>
    </w:p>
    <w:p w14:paraId="5671E267" w14:textId="4E987FE9" w:rsidR="006C015D" w:rsidRPr="00DD5C16" w:rsidRDefault="00E604C8" w:rsidP="007C7FD1">
      <w:pPr>
        <w:rPr>
          <w:lang w:val="en-GB"/>
        </w:rPr>
      </w:pPr>
      <w:bookmarkStart w:id="47" w:name="_Hlk70666905"/>
      <w:r w:rsidRPr="00DD5C16">
        <w:rPr>
          <w:lang w:val="en-GB"/>
        </w:rPr>
        <w:t>In some periods, everyone who was able to work from home was encouraged to do so</w:t>
      </w:r>
      <w:r w:rsidR="00D243F0" w:rsidRPr="00DD5C16">
        <w:rPr>
          <w:lang w:val="en-GB"/>
        </w:rPr>
        <w:t xml:space="preserve">. </w:t>
      </w:r>
      <w:r w:rsidR="007023E1" w:rsidRPr="00DD5C16">
        <w:rPr>
          <w:lang w:val="en-GB"/>
        </w:rPr>
        <w:t>This worked well for some people</w:t>
      </w:r>
      <w:r w:rsidR="00D243F0" w:rsidRPr="00DD5C16">
        <w:rPr>
          <w:lang w:val="en-GB"/>
        </w:rPr>
        <w:t xml:space="preserve">, </w:t>
      </w:r>
      <w:r w:rsidR="007023E1" w:rsidRPr="00DD5C16">
        <w:rPr>
          <w:lang w:val="en-GB"/>
        </w:rPr>
        <w:t>while other</w:t>
      </w:r>
      <w:r w:rsidRPr="00DD5C16">
        <w:rPr>
          <w:lang w:val="en-GB"/>
        </w:rPr>
        <w:t>s</w:t>
      </w:r>
      <w:r w:rsidR="007023E1" w:rsidRPr="00DD5C16">
        <w:rPr>
          <w:lang w:val="en-GB"/>
        </w:rPr>
        <w:t xml:space="preserve"> miss</w:t>
      </w:r>
      <w:r w:rsidRPr="00DD5C16">
        <w:rPr>
          <w:lang w:val="en-GB"/>
        </w:rPr>
        <w:t>ed</w:t>
      </w:r>
      <w:r w:rsidR="007023E1" w:rsidRPr="00DD5C16">
        <w:rPr>
          <w:lang w:val="en-GB"/>
        </w:rPr>
        <w:t xml:space="preserve"> the physical and social working environment of the office</w:t>
      </w:r>
      <w:r w:rsidR="00A566E8" w:rsidRPr="00DD5C16">
        <w:rPr>
          <w:lang w:val="en-GB"/>
        </w:rPr>
        <w:t xml:space="preserve">. </w:t>
      </w:r>
      <w:r w:rsidR="002713BA" w:rsidRPr="00DD5C16">
        <w:rPr>
          <w:lang w:val="en-GB"/>
        </w:rPr>
        <w:t>Man</w:t>
      </w:r>
      <w:r w:rsidR="007023E1" w:rsidRPr="00DD5C16">
        <w:rPr>
          <w:lang w:val="en-GB"/>
        </w:rPr>
        <w:t xml:space="preserve">y find it lonely to be working long days without </w:t>
      </w:r>
      <w:r w:rsidRPr="00DD5C16">
        <w:rPr>
          <w:lang w:val="en-GB"/>
        </w:rPr>
        <w:t>meeting up with</w:t>
      </w:r>
      <w:r w:rsidR="007023E1" w:rsidRPr="00DD5C16">
        <w:rPr>
          <w:lang w:val="en-GB"/>
        </w:rPr>
        <w:t xml:space="preserve"> work colleagues</w:t>
      </w:r>
      <w:r w:rsidR="00AB6965" w:rsidRPr="00DD5C16">
        <w:rPr>
          <w:lang w:val="en-GB"/>
        </w:rPr>
        <w:t xml:space="preserve">. </w:t>
      </w:r>
      <w:r w:rsidR="007023E1" w:rsidRPr="00DD5C16">
        <w:rPr>
          <w:lang w:val="en-GB"/>
        </w:rPr>
        <w:t xml:space="preserve">Others enjoy the additional </w:t>
      </w:r>
      <w:r w:rsidRPr="00DD5C16">
        <w:rPr>
          <w:lang w:val="en-GB"/>
        </w:rPr>
        <w:t xml:space="preserve">time freed up for </w:t>
      </w:r>
      <w:r w:rsidR="007023E1" w:rsidRPr="00DD5C16">
        <w:rPr>
          <w:lang w:val="en-GB"/>
        </w:rPr>
        <w:t>leisure by not having to spend hours</w:t>
      </w:r>
      <w:r w:rsidR="0026771D" w:rsidRPr="00DD5C16">
        <w:rPr>
          <w:lang w:val="en-GB"/>
        </w:rPr>
        <w:t xml:space="preserve"> </w:t>
      </w:r>
      <w:r w:rsidR="007023E1" w:rsidRPr="00DD5C16">
        <w:rPr>
          <w:lang w:val="en-GB"/>
        </w:rPr>
        <w:t xml:space="preserve">on </w:t>
      </w:r>
      <w:r w:rsidR="0026771D" w:rsidRPr="00DD5C16">
        <w:rPr>
          <w:lang w:val="en-GB"/>
        </w:rPr>
        <w:t>commuting every week</w:t>
      </w:r>
      <w:r w:rsidR="006C015D" w:rsidRPr="00DD5C16">
        <w:rPr>
          <w:lang w:val="en-GB"/>
        </w:rPr>
        <w:t>.</w:t>
      </w:r>
      <w:r w:rsidR="007F0DB2" w:rsidRPr="00DD5C16">
        <w:rPr>
          <w:lang w:val="en-GB"/>
        </w:rPr>
        <w:t xml:space="preserve"> </w:t>
      </w:r>
      <w:r w:rsidR="007023E1" w:rsidRPr="00DD5C16">
        <w:rPr>
          <w:lang w:val="en-GB"/>
        </w:rPr>
        <w:t xml:space="preserve">It is difficult to tell what the long-term consequences will be </w:t>
      </w:r>
      <w:r w:rsidR="00BC49D2" w:rsidRPr="00DD5C16">
        <w:rPr>
          <w:lang w:val="en-GB"/>
        </w:rPr>
        <w:t xml:space="preserve">for </w:t>
      </w:r>
      <w:r w:rsidR="007023E1" w:rsidRPr="00DD5C16">
        <w:rPr>
          <w:lang w:val="en-GB"/>
        </w:rPr>
        <w:t>people’s work situation</w:t>
      </w:r>
      <w:r w:rsidR="00280739" w:rsidRPr="00DD5C16">
        <w:rPr>
          <w:lang w:val="en-GB"/>
        </w:rPr>
        <w:t xml:space="preserve">. </w:t>
      </w:r>
      <w:r w:rsidR="007023E1" w:rsidRPr="00DD5C16">
        <w:rPr>
          <w:lang w:val="en-GB"/>
        </w:rPr>
        <w:t xml:space="preserve">It is likely that where possible, </w:t>
      </w:r>
      <w:r w:rsidR="00C70BB5" w:rsidRPr="00DD5C16">
        <w:rPr>
          <w:lang w:val="en-GB"/>
        </w:rPr>
        <w:t>employers</w:t>
      </w:r>
      <w:r w:rsidR="007023E1" w:rsidRPr="00DD5C16">
        <w:rPr>
          <w:lang w:val="en-GB"/>
        </w:rPr>
        <w:t xml:space="preserve"> will continue to offer more flexibility in terms of where and when work is carried out, even after the coronavirus crisis</w:t>
      </w:r>
      <w:r w:rsidR="00230100" w:rsidRPr="00DD5C16">
        <w:rPr>
          <w:lang w:val="en-GB"/>
        </w:rPr>
        <w:t>.</w:t>
      </w:r>
    </w:p>
    <w:p w14:paraId="59EF8650" w14:textId="31FD44E4" w:rsidR="001C3C6C" w:rsidRPr="00DD5C16" w:rsidRDefault="00141806" w:rsidP="001C3C6C">
      <w:pPr>
        <w:rPr>
          <w:lang w:val="en-GB"/>
        </w:rPr>
      </w:pPr>
      <w:r w:rsidRPr="00DD5C16">
        <w:rPr>
          <w:lang w:val="en-GB"/>
        </w:rPr>
        <w:t>The coronavirus pandemic has affected people’s travel habits</w:t>
      </w:r>
      <w:r w:rsidR="001C3C6C" w:rsidRPr="00DD5C16">
        <w:rPr>
          <w:lang w:val="en-GB"/>
        </w:rPr>
        <w:t xml:space="preserve">. </w:t>
      </w:r>
      <w:r w:rsidR="009F2DBE" w:rsidRPr="00DD5C16">
        <w:rPr>
          <w:lang w:val="en-GB"/>
        </w:rPr>
        <w:t xml:space="preserve">In the second quarter of 2020, </w:t>
      </w:r>
      <w:r w:rsidR="007023E1" w:rsidRPr="00DD5C16">
        <w:rPr>
          <w:lang w:val="en-GB"/>
        </w:rPr>
        <w:t>Statistics Norway</w:t>
      </w:r>
      <w:r w:rsidR="001C3C6C" w:rsidRPr="00DD5C16">
        <w:rPr>
          <w:lang w:val="en-GB"/>
        </w:rPr>
        <w:t xml:space="preserve"> m</w:t>
      </w:r>
      <w:r w:rsidR="009F2DBE" w:rsidRPr="00DD5C16">
        <w:rPr>
          <w:lang w:val="en-GB"/>
        </w:rPr>
        <w:t xml:space="preserve">easured a </w:t>
      </w:r>
      <w:r w:rsidR="001C3C6C" w:rsidRPr="00DD5C16">
        <w:rPr>
          <w:lang w:val="en-GB"/>
        </w:rPr>
        <w:t>65</w:t>
      </w:r>
      <w:r w:rsidR="000F29A8" w:rsidRPr="00DD5C16">
        <w:rPr>
          <w:lang w:val="en-GB"/>
        </w:rPr>
        <w:t xml:space="preserve"> per cent</w:t>
      </w:r>
      <w:r w:rsidR="009F2DBE" w:rsidRPr="00DD5C16">
        <w:rPr>
          <w:lang w:val="en-GB"/>
        </w:rPr>
        <w:t xml:space="preserve"> drop in domestic travel for work and</w:t>
      </w:r>
      <w:r w:rsidR="001C3C6C" w:rsidRPr="00DD5C16">
        <w:rPr>
          <w:lang w:val="en-GB"/>
        </w:rPr>
        <w:t xml:space="preserve"> </w:t>
      </w:r>
      <w:r w:rsidR="009F2DBE" w:rsidRPr="00DD5C16">
        <w:rPr>
          <w:lang w:val="en-GB"/>
        </w:rPr>
        <w:t xml:space="preserve">a </w:t>
      </w:r>
      <w:r w:rsidR="001C3C6C" w:rsidRPr="00DD5C16">
        <w:rPr>
          <w:lang w:val="en-GB"/>
        </w:rPr>
        <w:t>94</w:t>
      </w:r>
      <w:r w:rsidR="000F29A8" w:rsidRPr="00DD5C16">
        <w:rPr>
          <w:lang w:val="en-GB"/>
        </w:rPr>
        <w:t xml:space="preserve"> per cent</w:t>
      </w:r>
      <w:r w:rsidR="009F2DBE" w:rsidRPr="00DD5C16">
        <w:rPr>
          <w:lang w:val="en-GB"/>
        </w:rPr>
        <w:t xml:space="preserve"> drop in international business travel</w:t>
      </w:r>
      <w:r w:rsidR="001C3C6C" w:rsidRPr="00DD5C16">
        <w:rPr>
          <w:lang w:val="en-GB"/>
        </w:rPr>
        <w:t xml:space="preserve"> </w:t>
      </w:r>
      <w:r w:rsidRPr="00DD5C16">
        <w:rPr>
          <w:lang w:val="en-GB"/>
        </w:rPr>
        <w:t xml:space="preserve">compared to </w:t>
      </w:r>
      <w:r w:rsidR="001C3C6C" w:rsidRPr="00DD5C16">
        <w:rPr>
          <w:lang w:val="en-GB"/>
        </w:rPr>
        <w:t xml:space="preserve">2019. </w:t>
      </w:r>
      <w:r w:rsidRPr="00DD5C16">
        <w:rPr>
          <w:lang w:val="en-GB"/>
        </w:rPr>
        <w:t xml:space="preserve">The </w:t>
      </w:r>
      <w:r w:rsidR="00C74BC8" w:rsidRPr="00DD5C16">
        <w:rPr>
          <w:lang w:val="en-GB"/>
        </w:rPr>
        <w:t>largest drop is in the number of flights</w:t>
      </w:r>
      <w:r w:rsidR="00E95294" w:rsidRPr="00DD5C16">
        <w:rPr>
          <w:lang w:val="en-GB"/>
        </w:rPr>
        <w:t xml:space="preserve">, </w:t>
      </w:r>
      <w:r w:rsidR="00C74BC8" w:rsidRPr="00DD5C16">
        <w:rPr>
          <w:lang w:val="en-GB"/>
        </w:rPr>
        <w:t xml:space="preserve">but fewer people </w:t>
      </w:r>
      <w:r w:rsidR="009F2DBE" w:rsidRPr="00DD5C16">
        <w:rPr>
          <w:lang w:val="en-GB"/>
        </w:rPr>
        <w:t>travel by train, bus and ferry</w:t>
      </w:r>
      <w:r w:rsidR="008F4BFB" w:rsidRPr="00DD5C16">
        <w:rPr>
          <w:lang w:val="en-GB"/>
        </w:rPr>
        <w:t xml:space="preserve">. </w:t>
      </w:r>
      <w:r w:rsidR="009F2DBE" w:rsidRPr="00DD5C16">
        <w:rPr>
          <w:lang w:val="en-GB"/>
        </w:rPr>
        <w:t xml:space="preserve">The reason is likely to be that people work from </w:t>
      </w:r>
      <w:r w:rsidR="001C3C6C" w:rsidRPr="00DD5C16">
        <w:rPr>
          <w:lang w:val="en-GB"/>
        </w:rPr>
        <w:t>h</w:t>
      </w:r>
      <w:r w:rsidR="00C74BC8" w:rsidRPr="00DD5C16">
        <w:rPr>
          <w:lang w:val="en-GB"/>
        </w:rPr>
        <w:t>ome</w:t>
      </w:r>
      <w:r w:rsidR="009F2DBE" w:rsidRPr="00DD5C16">
        <w:rPr>
          <w:lang w:val="en-GB"/>
        </w:rPr>
        <w:t xml:space="preserve">, meet </w:t>
      </w:r>
      <w:r w:rsidR="0038094D" w:rsidRPr="00DD5C16">
        <w:rPr>
          <w:lang w:val="en-GB"/>
        </w:rPr>
        <w:t xml:space="preserve">up </w:t>
      </w:r>
      <w:r w:rsidR="009F2DBE" w:rsidRPr="00DD5C16">
        <w:rPr>
          <w:lang w:val="en-GB"/>
        </w:rPr>
        <w:t>online and use v</w:t>
      </w:r>
      <w:r w:rsidR="001C3C6C" w:rsidRPr="00DD5C16">
        <w:rPr>
          <w:lang w:val="en-GB"/>
        </w:rPr>
        <w:t>ideo</w:t>
      </w:r>
      <w:r w:rsidR="00C74BC8" w:rsidRPr="00DD5C16">
        <w:rPr>
          <w:lang w:val="en-GB"/>
        </w:rPr>
        <w:t xml:space="preserve"> c</w:t>
      </w:r>
      <w:r w:rsidR="001C3C6C" w:rsidRPr="00DD5C16">
        <w:rPr>
          <w:lang w:val="en-GB"/>
        </w:rPr>
        <w:t>onfer</w:t>
      </w:r>
      <w:r w:rsidR="00C74BC8" w:rsidRPr="00DD5C16">
        <w:rPr>
          <w:lang w:val="en-GB"/>
        </w:rPr>
        <w:t>encing</w:t>
      </w:r>
      <w:r w:rsidR="009F2DBE" w:rsidRPr="00DD5C16">
        <w:rPr>
          <w:lang w:val="en-GB"/>
        </w:rPr>
        <w:t xml:space="preserve"> tools</w:t>
      </w:r>
      <w:r w:rsidR="001C3C6C" w:rsidRPr="00DD5C16">
        <w:rPr>
          <w:lang w:val="en-GB"/>
        </w:rPr>
        <w:t xml:space="preserve">. </w:t>
      </w:r>
    </w:p>
    <w:p w14:paraId="002B1E73" w14:textId="654C9399" w:rsidR="007C7FD1" w:rsidRPr="00DD5C16" w:rsidRDefault="009F2DBE" w:rsidP="007C7FD1">
      <w:pPr>
        <w:rPr>
          <w:lang w:val="en-GB"/>
        </w:rPr>
      </w:pPr>
      <w:r w:rsidRPr="00DD5C16">
        <w:rPr>
          <w:lang w:val="en-GB"/>
        </w:rPr>
        <w:t>If working from home becomes more of a standard practice even after the coronavirus crisis,</w:t>
      </w:r>
      <w:r w:rsidR="00370460" w:rsidRPr="00DD5C16">
        <w:rPr>
          <w:lang w:val="en-GB"/>
        </w:rPr>
        <w:t xml:space="preserve"> </w:t>
      </w:r>
      <w:r w:rsidRPr="00DD5C16">
        <w:rPr>
          <w:lang w:val="en-GB"/>
        </w:rPr>
        <w:t xml:space="preserve">this may influence the long term demand </w:t>
      </w:r>
      <w:r w:rsidR="00370460" w:rsidRPr="00DD5C16">
        <w:rPr>
          <w:lang w:val="en-GB"/>
        </w:rPr>
        <w:t xml:space="preserve">for transport </w:t>
      </w:r>
      <w:r w:rsidRPr="00DD5C16">
        <w:rPr>
          <w:lang w:val="en-GB"/>
        </w:rPr>
        <w:t>and office premises</w:t>
      </w:r>
      <w:r w:rsidR="007C7FD1" w:rsidRPr="00DD5C16">
        <w:rPr>
          <w:lang w:val="en-GB"/>
        </w:rPr>
        <w:t xml:space="preserve">. </w:t>
      </w:r>
      <w:r w:rsidRPr="00DD5C16">
        <w:rPr>
          <w:lang w:val="en-GB"/>
        </w:rPr>
        <w:t>Greater flexibility with regard to core working hours</w:t>
      </w:r>
      <w:r w:rsidR="001D0425" w:rsidRPr="00DD5C16">
        <w:rPr>
          <w:lang w:val="en-GB"/>
        </w:rPr>
        <w:t xml:space="preserve"> </w:t>
      </w:r>
      <w:r w:rsidRPr="00DD5C16">
        <w:rPr>
          <w:lang w:val="en-GB"/>
        </w:rPr>
        <w:t>may reduce peak-time pressures on roads and public transport in the big cities</w:t>
      </w:r>
      <w:r w:rsidR="001C3C6C" w:rsidRPr="00DD5C16">
        <w:rPr>
          <w:lang w:val="en-GB"/>
        </w:rPr>
        <w:t xml:space="preserve">. </w:t>
      </w:r>
      <w:r w:rsidRPr="00DD5C16">
        <w:rPr>
          <w:lang w:val="en-GB"/>
        </w:rPr>
        <w:t xml:space="preserve">If living near your place of work becomes less important because digital interaction is the norm, we may see changes in </w:t>
      </w:r>
      <w:r w:rsidR="0038094D" w:rsidRPr="00DD5C16">
        <w:rPr>
          <w:lang w:val="en-GB"/>
        </w:rPr>
        <w:t xml:space="preserve">residential patterns </w:t>
      </w:r>
      <w:r w:rsidRPr="00DD5C16">
        <w:rPr>
          <w:lang w:val="en-GB"/>
        </w:rPr>
        <w:t>around the big cities</w:t>
      </w:r>
      <w:r w:rsidR="007C7FD1" w:rsidRPr="00DD5C16">
        <w:rPr>
          <w:lang w:val="en-GB"/>
        </w:rPr>
        <w:t xml:space="preserve">. </w:t>
      </w:r>
      <w:bookmarkEnd w:id="47"/>
    </w:p>
    <w:p w14:paraId="4EF0848A" w14:textId="7699D712" w:rsidR="00F9398E" w:rsidRPr="008D1C78" w:rsidRDefault="007023E1" w:rsidP="00F9398E">
      <w:pPr>
        <w:pStyle w:val="avsnitt-tittel"/>
        <w:rPr>
          <w:color w:val="00315C"/>
          <w:lang w:val="en-GB"/>
        </w:rPr>
      </w:pPr>
      <w:bookmarkStart w:id="48" w:name="_Toc55839560"/>
      <w:bookmarkStart w:id="49" w:name="_Toc61006744"/>
      <w:bookmarkStart w:id="50" w:name="_Toc53569170"/>
      <w:bookmarkStart w:id="51" w:name="_Toc53569617"/>
      <w:r w:rsidRPr="008D1C78">
        <w:rPr>
          <w:color w:val="00315C"/>
          <w:lang w:val="en-GB"/>
        </w:rPr>
        <w:lastRenderedPageBreak/>
        <w:t>Changes to shopping habits</w:t>
      </w:r>
      <w:r w:rsidR="00F9398E" w:rsidRPr="008D1C78">
        <w:rPr>
          <w:color w:val="00315C"/>
          <w:lang w:val="en-GB"/>
        </w:rPr>
        <w:t xml:space="preserve"> – m</w:t>
      </w:r>
      <w:r w:rsidR="00C74BC8" w:rsidRPr="008D1C78">
        <w:rPr>
          <w:color w:val="00315C"/>
          <w:lang w:val="en-GB"/>
        </w:rPr>
        <w:t>ore online shopping</w:t>
      </w:r>
      <w:bookmarkEnd w:id="48"/>
      <w:bookmarkEnd w:id="49"/>
    </w:p>
    <w:p w14:paraId="78C9F038" w14:textId="0D53F911" w:rsidR="00F9398E" w:rsidRPr="00DD5C16" w:rsidRDefault="001D7DC1" w:rsidP="00F9398E">
      <w:pPr>
        <w:rPr>
          <w:lang w:val="en-GB"/>
        </w:rPr>
      </w:pPr>
      <w:r w:rsidRPr="00DD5C16">
        <w:rPr>
          <w:lang w:val="en-GB"/>
        </w:rPr>
        <w:t>The coronavirus pandemic and infection control measures has affected cross border shopping and the production and sales of food and drink in Norway. The sale of groceries and alcohol increased by 18 per cent in 2020, compared to 2019 according to Statistics Norway. This was probably caused by people eating and drinking at home, rather than in cafes and restaurants, and the fact that crossing the border to shop meant you had to go into quarantine. According to Statistics Norway, the value of online shopping was up by 48.2 per cent in December 2020, compared to December 2019.</w:t>
      </w:r>
    </w:p>
    <w:p w14:paraId="6276FBAF" w14:textId="4789297D" w:rsidR="0075338F" w:rsidRPr="008D1C78" w:rsidRDefault="0038094D" w:rsidP="0075338F">
      <w:pPr>
        <w:pStyle w:val="avsnitt-tittel"/>
        <w:rPr>
          <w:color w:val="00315C"/>
          <w:lang w:val="en-GB"/>
        </w:rPr>
      </w:pPr>
      <w:bookmarkStart w:id="52" w:name="_Toc55839561"/>
      <w:bookmarkStart w:id="53" w:name="_Toc61006745"/>
      <w:r w:rsidRPr="008D1C78">
        <w:rPr>
          <w:color w:val="00315C"/>
          <w:lang w:val="en-GB"/>
        </w:rPr>
        <w:t>Fewer</w:t>
      </w:r>
      <w:r w:rsidR="00C74BC8" w:rsidRPr="008D1C78">
        <w:rPr>
          <w:color w:val="00315C"/>
          <w:lang w:val="en-GB"/>
        </w:rPr>
        <w:t xml:space="preserve"> cash </w:t>
      </w:r>
      <w:bookmarkEnd w:id="52"/>
      <w:bookmarkEnd w:id="53"/>
      <w:r w:rsidRPr="008D1C78">
        <w:rPr>
          <w:color w:val="00315C"/>
          <w:lang w:val="en-GB"/>
        </w:rPr>
        <w:t>transactions</w:t>
      </w:r>
    </w:p>
    <w:bookmarkEnd w:id="50"/>
    <w:bookmarkEnd w:id="51"/>
    <w:p w14:paraId="20E36E79" w14:textId="77777777" w:rsidR="00A96A3C" w:rsidRPr="00DD5C16" w:rsidRDefault="00A96A3C" w:rsidP="00A96A3C">
      <w:pPr>
        <w:rPr>
          <w:lang w:val="en-GB"/>
        </w:rPr>
      </w:pPr>
      <w:r w:rsidRPr="00DD5C16">
        <w:rPr>
          <w:lang w:val="en-GB"/>
        </w:rPr>
        <w:t xml:space="preserve">In the middle of March, the advice given by the Norwegian Directorate of Health was that contactless payments were preferable and that cash should only be used in exceptional circumstances. In Norway, the use of cash was already among the lowest in the world. In autumn 2019, cash transactions amounted to 7 per cent of payments. In spring 2020, this has fallen to 3 per cent. </w:t>
      </w:r>
    </w:p>
    <w:p w14:paraId="01519E16" w14:textId="5011D420" w:rsidR="00187D14" w:rsidRPr="00DD5C16" w:rsidRDefault="00A96A3C" w:rsidP="00A96A3C">
      <w:pPr>
        <w:rPr>
          <w:lang w:val="en-GB"/>
        </w:rPr>
      </w:pPr>
      <w:r w:rsidRPr="00DD5C16">
        <w:rPr>
          <w:lang w:val="en-GB"/>
        </w:rPr>
        <w:t xml:space="preserve">There is a changing trend in how electronic transactions are made at Norway’s physical payment points. There has been considerable growth in contactless card payments after the supermarket chains introduced this facility, and particularly after the health authorities encouraged the use of contactless card payment for reasons of infection control. Nearly 65 per cent of all </w:t>
      </w:r>
      <w:proofErr w:type="spellStart"/>
      <w:r w:rsidRPr="00DD5C16">
        <w:rPr>
          <w:lang w:val="en-GB"/>
        </w:rPr>
        <w:t>BankAxept</w:t>
      </w:r>
      <w:proofErr w:type="spellEnd"/>
      <w:r w:rsidRPr="00DD5C16">
        <w:rPr>
          <w:lang w:val="en-GB"/>
        </w:rPr>
        <w:t xml:space="preserve"> payments made by a physical card are now contactless.</w:t>
      </w:r>
    </w:p>
    <w:p w14:paraId="5C8F25AA" w14:textId="4CB42F68" w:rsidR="007707B2" w:rsidRPr="008D1C78" w:rsidRDefault="00C74BC8" w:rsidP="007707B2">
      <w:pPr>
        <w:pStyle w:val="avsnitt-tittel"/>
        <w:rPr>
          <w:noProof/>
          <w:color w:val="00315C"/>
          <w:lang w:val="en-GB"/>
        </w:rPr>
      </w:pPr>
      <w:bookmarkStart w:id="54" w:name="_Toc55839562"/>
      <w:bookmarkStart w:id="55" w:name="_Toc61006746"/>
      <w:bookmarkEnd w:id="45"/>
      <w:bookmarkEnd w:id="46"/>
      <w:r w:rsidRPr="008D1C78">
        <w:rPr>
          <w:noProof/>
          <w:color w:val="00315C"/>
          <w:lang w:val="en-GB"/>
        </w:rPr>
        <w:t>Changes in the health sector</w:t>
      </w:r>
      <w:bookmarkEnd w:id="54"/>
      <w:bookmarkEnd w:id="55"/>
    </w:p>
    <w:p w14:paraId="2080D81E" w14:textId="77777777" w:rsidR="00475CAC" w:rsidRPr="00DD5C16" w:rsidRDefault="00475CAC" w:rsidP="00475CAC">
      <w:pPr>
        <w:rPr>
          <w:noProof/>
          <w:lang w:val="en-GB"/>
        </w:rPr>
      </w:pPr>
      <w:r w:rsidRPr="00DD5C16">
        <w:rPr>
          <w:noProof/>
          <w:lang w:val="en-GB"/>
        </w:rPr>
        <w:t>When society went into lockdown on 12 March 2020, it soon became clear that digitalisation in the health and care sector could help reduce the risk of transmission during the pandemic by moving treatment and follow-up monitoring online. The importance of digital solutions in the health and care sector is increasing.</w:t>
      </w:r>
    </w:p>
    <w:p w14:paraId="09EFC833" w14:textId="77777777" w:rsidR="00475CAC" w:rsidRPr="00DD5C16" w:rsidRDefault="00475CAC" w:rsidP="00475CAC">
      <w:pPr>
        <w:rPr>
          <w:noProof/>
          <w:lang w:val="en-GB"/>
        </w:rPr>
      </w:pPr>
      <w:r w:rsidRPr="00DD5C16">
        <w:rPr>
          <w:noProof/>
          <w:lang w:val="en-GB"/>
        </w:rPr>
        <w:t xml:space="preserve">In 2020, a number of e-health services have seen a rise in use due to the coronavirus situation. Digital health services were important for reducing transmission rates, because they made it possible for healthcare personnel and patients to meet without being in physical contact. Doctors could conduct consultations online, and the home-based services could use welfare technology to reduce the number of physical home visits while ensuring that service users were looked after and could feel safe. Healthcare </w:t>
      </w:r>
      <w:r w:rsidRPr="00DD5C16">
        <w:rPr>
          <w:noProof/>
          <w:lang w:val="en-GB"/>
        </w:rPr>
        <w:lastRenderedPageBreak/>
        <w:t>personnel like psychologists and physiotherapists, who were not allowed to meet with patients in the early stages of the pandemic could continue practicing thanks to video technology.</w:t>
      </w:r>
    </w:p>
    <w:p w14:paraId="7F75AC43" w14:textId="4EE00313" w:rsidR="00BC056F" w:rsidRPr="00DD5C16" w:rsidRDefault="00475CAC" w:rsidP="00475CAC">
      <w:pPr>
        <w:rPr>
          <w:lang w:val="en-GB"/>
        </w:rPr>
      </w:pPr>
      <w:r w:rsidRPr="00DD5C16">
        <w:rPr>
          <w:noProof/>
          <w:lang w:val="en-GB"/>
        </w:rPr>
        <w:t>Public portals like helsenorge.no provides quality-assured healthcare information and access to administrative services, such as booking appointments and ordering repeat prescriptions, as well as e-consultations and messaging the doctor. Several million residents made use of these services during the period of strictest infection control restrictions. Helsenorge.no was crucial for the work to put in place new digital solutions in the health and care sector. The platform helps reduce barriers and stimulates increased use of digital tools in the treatment of patients.</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EA793D" w:rsidRPr="00DD5C16" w14:paraId="2D457F63" w14:textId="77777777" w:rsidTr="00184A53">
        <w:tc>
          <w:tcPr>
            <w:tcW w:w="9073" w:type="dxa"/>
            <w:shd w:val="clear" w:color="auto" w:fill="D0E7F8"/>
            <w:tcMar>
              <w:top w:w="0" w:type="dxa"/>
            </w:tcMar>
          </w:tcPr>
          <w:p w14:paraId="29C8E0A0" w14:textId="0656FCE8" w:rsidR="00EA793D" w:rsidRPr="00DD5C16" w:rsidRDefault="003D4F0D" w:rsidP="00CC2B80">
            <w:pPr>
              <w:pStyle w:val="UnOverskrift2"/>
              <w:rPr>
                <w:color w:val="00315C"/>
                <w:lang w:val="en-GB"/>
              </w:rPr>
            </w:pPr>
            <w:r>
              <w:rPr>
                <w:noProof/>
                <w:color w:val="00315C"/>
                <w:lang w:val="en-GB"/>
              </w:rPr>
              <w:lastRenderedPageBreak/>
              <w:drawing>
                <wp:anchor distT="0" distB="0" distL="114300" distR="114300" simplePos="0" relativeHeight="251717664" behindDoc="1" locked="0" layoutInCell="1" allowOverlap="1" wp14:anchorId="52310D6C" wp14:editId="5ACDAC19">
                  <wp:simplePos x="0" y="0"/>
                  <wp:positionH relativeFrom="column">
                    <wp:posOffset>-107950</wp:posOffset>
                  </wp:positionH>
                  <wp:positionV relativeFrom="paragraph">
                    <wp:posOffset>5715</wp:posOffset>
                  </wp:positionV>
                  <wp:extent cx="5761355" cy="3248025"/>
                  <wp:effectExtent l="0" t="0" r="0" b="9525"/>
                  <wp:wrapTight wrapText="bothSides">
                    <wp:wrapPolygon edited="0">
                      <wp:start x="0" y="0"/>
                      <wp:lineTo x="0" y="21537"/>
                      <wp:lineTo x="21498" y="21537"/>
                      <wp:lineTo x="21498" y="0"/>
                      <wp:lineTo x="0" y="0"/>
                    </wp:wrapPolygon>
                  </wp:wrapTight>
                  <wp:docPr id="3" name="Bilde 3" descr="Man sitting i a sofa looking at his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Man sitting i a sofa looking at his mobile."/>
                          <pic:cNvPicPr/>
                        </pic:nvPicPr>
                        <pic:blipFill>
                          <a:blip r:embed="rId21">
                            <a:extLst>
                              <a:ext uri="{28A0092B-C50C-407E-A947-70E740481C1C}">
                                <a14:useLocalDpi xmlns:a14="http://schemas.microsoft.com/office/drawing/2010/main" val="0"/>
                              </a:ext>
                            </a:extLst>
                          </a:blip>
                          <a:stretch>
                            <a:fillRect/>
                          </a:stretch>
                        </pic:blipFill>
                        <pic:spPr>
                          <a:xfrm>
                            <a:off x="0" y="0"/>
                            <a:ext cx="5761355" cy="3248025"/>
                          </a:xfrm>
                          <a:prstGeom prst="rect">
                            <a:avLst/>
                          </a:prstGeom>
                        </pic:spPr>
                      </pic:pic>
                    </a:graphicData>
                  </a:graphic>
                  <wp14:sizeRelH relativeFrom="page">
                    <wp14:pctWidth>0</wp14:pctWidth>
                  </wp14:sizeRelH>
                  <wp14:sizeRelV relativeFrom="page">
                    <wp14:pctHeight>0</wp14:pctHeight>
                  </wp14:sizeRelV>
                </wp:anchor>
              </w:drawing>
            </w:r>
            <w:r w:rsidR="00EA793D" w:rsidRPr="00DD5C16">
              <w:rPr>
                <w:color w:val="00315C"/>
                <w:lang w:val="en-GB"/>
              </w:rPr>
              <w:t xml:space="preserve">OSLO: </w:t>
            </w:r>
            <w:proofErr w:type="spellStart"/>
            <w:r w:rsidR="00EA793D" w:rsidRPr="00DD5C16">
              <w:rPr>
                <w:color w:val="00315C"/>
                <w:lang w:val="en-GB"/>
              </w:rPr>
              <w:t>Eyr</w:t>
            </w:r>
            <w:proofErr w:type="spellEnd"/>
            <w:r w:rsidR="00EA793D" w:rsidRPr="00DD5C16">
              <w:rPr>
                <w:color w:val="00315C"/>
                <w:lang w:val="en-GB"/>
              </w:rPr>
              <w:t xml:space="preserve"> – </w:t>
            </w:r>
            <w:r w:rsidR="00325D85" w:rsidRPr="00DD5C16">
              <w:rPr>
                <w:color w:val="00315C"/>
                <w:lang w:val="en-GB"/>
              </w:rPr>
              <w:t>medical video consultations</w:t>
            </w:r>
            <w:r w:rsidR="00EA793D" w:rsidRPr="00DD5C16">
              <w:rPr>
                <w:color w:val="00315C"/>
                <w:lang w:val="en-GB"/>
              </w:rPr>
              <w:t xml:space="preserve"> </w:t>
            </w:r>
          </w:p>
          <w:p w14:paraId="47C8948B" w14:textId="77777777" w:rsidR="00A82786" w:rsidRPr="00DD5C16" w:rsidRDefault="00A82786" w:rsidP="00A82786">
            <w:pPr>
              <w:rPr>
                <w:color w:val="00315C"/>
                <w:lang w:val="en-GB"/>
              </w:rPr>
            </w:pPr>
            <w:proofErr w:type="spellStart"/>
            <w:r w:rsidRPr="00DD5C16">
              <w:rPr>
                <w:color w:val="00315C"/>
                <w:lang w:val="en-GB"/>
              </w:rPr>
              <w:t>Eyr</w:t>
            </w:r>
            <w:proofErr w:type="spellEnd"/>
            <w:r w:rsidRPr="00DD5C16">
              <w:rPr>
                <w:color w:val="00315C"/>
                <w:lang w:val="en-GB"/>
              </w:rPr>
              <w:t xml:space="preserve"> offers medical video consultations through a mobile app. The company has a workforce of 40 employed in Norway and Denmark, of whom 20 are doctors. </w:t>
            </w:r>
          </w:p>
          <w:p w14:paraId="6FE5EAE9" w14:textId="4ACBCBCA" w:rsidR="008934EF" w:rsidRPr="00DD5C16" w:rsidRDefault="00A82786" w:rsidP="00A82786">
            <w:pPr>
              <w:rPr>
                <w:color w:val="00315C"/>
                <w:lang w:val="en-GB"/>
              </w:rPr>
            </w:pPr>
            <w:r w:rsidRPr="00DD5C16">
              <w:rPr>
                <w:color w:val="00315C"/>
                <w:lang w:val="en-GB"/>
              </w:rPr>
              <w:t xml:space="preserve">The solution was developed in response to long waiting times and little digital interaction in the primary health service. Approximately one million Norwegians have access to </w:t>
            </w:r>
            <w:proofErr w:type="spellStart"/>
            <w:r w:rsidRPr="00DD5C16">
              <w:rPr>
                <w:color w:val="00315C"/>
                <w:lang w:val="en-GB"/>
              </w:rPr>
              <w:t>Eyr's</w:t>
            </w:r>
            <w:proofErr w:type="spellEnd"/>
            <w:r w:rsidRPr="00DD5C16">
              <w:rPr>
                <w:color w:val="00315C"/>
                <w:lang w:val="en-GB"/>
              </w:rPr>
              <w:t xml:space="preserve"> service through their insurance policy, but the value of a digital service has become clearer to many during the pandemic. In the summer of 2020 the company undertook a NOK 50 million share issue. The state-run investment trust </w:t>
            </w:r>
            <w:proofErr w:type="spellStart"/>
            <w:r w:rsidRPr="00DD5C16">
              <w:rPr>
                <w:color w:val="00315C"/>
                <w:lang w:val="en-GB"/>
              </w:rPr>
              <w:t>Investinor</w:t>
            </w:r>
            <w:proofErr w:type="spellEnd"/>
            <w:r w:rsidRPr="00DD5C16">
              <w:rPr>
                <w:color w:val="00315C"/>
                <w:lang w:val="en-GB"/>
              </w:rPr>
              <w:t xml:space="preserve"> holds a NOK 8 million stake in the company. </w:t>
            </w:r>
            <w:r w:rsidR="008934EF" w:rsidRPr="00DD5C16">
              <w:rPr>
                <w:color w:val="00315C"/>
                <w:lang w:val="en-GB"/>
              </w:rPr>
              <w:t xml:space="preserve"> </w:t>
            </w:r>
          </w:p>
          <w:p w14:paraId="36D1D680" w14:textId="617FFF29" w:rsidR="00EA793D" w:rsidRPr="00DD5C16" w:rsidRDefault="008934EF" w:rsidP="008934EF">
            <w:pPr>
              <w:rPr>
                <w:rStyle w:val="Hyperkobling"/>
                <w:rFonts w:cs="Open Sans"/>
                <w:color w:val="0084BD"/>
                <w:lang w:val="en-GB"/>
              </w:rPr>
            </w:pPr>
            <w:proofErr w:type="spellStart"/>
            <w:r w:rsidRPr="00DD5C16">
              <w:rPr>
                <w:color w:val="00315C"/>
                <w:lang w:val="en-GB"/>
              </w:rPr>
              <w:t>Eyr’s</w:t>
            </w:r>
            <w:proofErr w:type="spellEnd"/>
            <w:r w:rsidRPr="00DD5C16">
              <w:rPr>
                <w:color w:val="00315C"/>
                <w:lang w:val="en-GB"/>
              </w:rPr>
              <w:t xml:space="preserve"> ambition is to enter the international market.</w:t>
            </w:r>
            <w:r w:rsidR="00EA793D" w:rsidRPr="00DD5C16">
              <w:rPr>
                <w:lang w:val="en-GB"/>
              </w:rPr>
              <w:br/>
            </w:r>
            <w:hyperlink r:id="rId22" w:history="1">
              <w:r w:rsidR="009C700B">
                <w:rPr>
                  <w:rStyle w:val="Hyperkobling"/>
                  <w:rFonts w:cs="Open Sans"/>
                  <w:color w:val="0084BD"/>
                  <w:lang w:val="en-GB"/>
                </w:rPr>
                <w:t>eyr.md</w:t>
              </w:r>
            </w:hyperlink>
          </w:p>
          <w:p w14:paraId="2633D37F" w14:textId="7C831130" w:rsidR="00145545" w:rsidRPr="00DD5C16" w:rsidRDefault="00325D85" w:rsidP="00145545">
            <w:pPr>
              <w:pStyle w:val="Petit"/>
              <w:rPr>
                <w:lang w:val="en-GB"/>
              </w:rPr>
            </w:pPr>
            <w:r w:rsidRPr="00DD5C16">
              <w:rPr>
                <w:lang w:val="en-GB"/>
              </w:rPr>
              <w:t>Ph</w:t>
            </w:r>
            <w:r w:rsidR="00145545" w:rsidRPr="00DD5C16">
              <w:rPr>
                <w:lang w:val="en-GB"/>
              </w:rPr>
              <w:t xml:space="preserve">oto: </w:t>
            </w:r>
            <w:proofErr w:type="spellStart"/>
            <w:r w:rsidR="00145545" w:rsidRPr="00DD5C16">
              <w:rPr>
                <w:lang w:val="en-GB"/>
              </w:rPr>
              <w:t>Eyr</w:t>
            </w:r>
            <w:proofErr w:type="spellEnd"/>
            <w:r w:rsidR="00145545" w:rsidRPr="00DD5C16">
              <w:rPr>
                <w:lang w:val="en-GB"/>
              </w:rPr>
              <w:t xml:space="preserve">. </w:t>
            </w:r>
            <w:r w:rsidR="0057709B" w:rsidRPr="00DD5C16">
              <w:rPr>
                <w:lang w:val="en-GB"/>
              </w:rPr>
              <w:t>Used b</w:t>
            </w:r>
            <w:r w:rsidRPr="00DD5C16">
              <w:rPr>
                <w:lang w:val="en-GB"/>
              </w:rPr>
              <w:t>y agreement.</w:t>
            </w:r>
          </w:p>
        </w:tc>
      </w:tr>
    </w:tbl>
    <w:p w14:paraId="1DE0CE73" w14:textId="60465C7C" w:rsidR="00A50E9F" w:rsidRDefault="00A50E9F">
      <w:pPr>
        <w:spacing w:line="259" w:lineRule="auto"/>
        <w:rPr>
          <w:rFonts w:eastAsia="Batang"/>
          <w:i/>
          <w:color w:val="00315C"/>
          <w:szCs w:val="20"/>
          <w:lang w:val="en-GB"/>
        </w:rPr>
      </w:pPr>
      <w:bookmarkStart w:id="56" w:name="_Toc53569172"/>
      <w:bookmarkStart w:id="57" w:name="_Toc53569619"/>
      <w:r>
        <w:rPr>
          <w:color w:val="00315C"/>
          <w:lang w:val="en-GB"/>
        </w:rPr>
        <w:br w:type="page"/>
      </w:r>
    </w:p>
    <w:p w14:paraId="689B8699" w14:textId="7D256000" w:rsidR="00184A53" w:rsidRPr="00DD5C16" w:rsidRDefault="00325D85" w:rsidP="00184A53">
      <w:pPr>
        <w:pStyle w:val="avsnitt-undertittel"/>
        <w:rPr>
          <w:color w:val="00315C"/>
          <w:lang w:val="en-GB"/>
        </w:rPr>
      </w:pPr>
      <w:r w:rsidRPr="00DD5C16">
        <w:rPr>
          <w:color w:val="00315C"/>
          <w:lang w:val="en-GB"/>
        </w:rPr>
        <w:lastRenderedPageBreak/>
        <w:t>Online</w:t>
      </w:r>
      <w:r w:rsidR="00184A53" w:rsidRPr="00DD5C16">
        <w:rPr>
          <w:color w:val="00315C"/>
          <w:lang w:val="en-GB"/>
        </w:rPr>
        <w:t xml:space="preserve"> </w:t>
      </w:r>
      <w:r w:rsidRPr="00DD5C16">
        <w:rPr>
          <w:color w:val="00315C"/>
          <w:lang w:val="en-GB"/>
        </w:rPr>
        <w:t>c</w:t>
      </w:r>
      <w:r w:rsidR="00184A53" w:rsidRPr="00DD5C16">
        <w:rPr>
          <w:color w:val="00315C"/>
          <w:lang w:val="en-GB"/>
        </w:rPr>
        <w:t>onsulta</w:t>
      </w:r>
      <w:r w:rsidRPr="00DD5C16">
        <w:rPr>
          <w:color w:val="00315C"/>
          <w:lang w:val="en-GB"/>
        </w:rPr>
        <w:t>tions</w:t>
      </w:r>
      <w:bookmarkEnd w:id="56"/>
      <w:bookmarkEnd w:id="57"/>
    </w:p>
    <w:p w14:paraId="31878349" w14:textId="44A94F52" w:rsidR="00184A53" w:rsidRPr="00DD5C16" w:rsidRDefault="006A6197" w:rsidP="00184A53">
      <w:pPr>
        <w:rPr>
          <w:lang w:val="en-GB"/>
        </w:rPr>
      </w:pPr>
      <w:r w:rsidRPr="00DD5C16">
        <w:rPr>
          <w:lang w:val="en-GB"/>
        </w:rPr>
        <w:t xml:space="preserve">In 2018, the Norwegian Consumer Council conducted a survey showing that the population was keen to communicate and consult with their doctor digitally. Even though the technology has been available for several years, the survey showed that only 8 per cent of doctor's offices were able to offer video appointments. The coronavirus pandemic has led to an increased demand for online consultations. More doctors have acquired video technology and put it to use for the first time in order to reach out to the people with respiratory symptoms who were barred from attending the doctor's office in person, but also to other vulnerable patients who preferred to avoid crowded places. </w:t>
      </w:r>
    </w:p>
    <w:p w14:paraId="2B9CE438" w14:textId="77777777" w:rsidR="00A47AF4" w:rsidRPr="00DD5C16" w:rsidRDefault="00A47AF4" w:rsidP="00A47AF4">
      <w:pPr>
        <w:rPr>
          <w:lang w:val="en-GB"/>
        </w:rPr>
      </w:pPr>
      <w:bookmarkStart w:id="58" w:name="_Hlk70676921"/>
      <w:r w:rsidRPr="00DD5C16">
        <w:rPr>
          <w:lang w:val="en-GB"/>
        </w:rPr>
        <w:t>The health authorities have introduced several initiatives in order to support the use of technology. Online consultations were put on par with physical consultations with respect to remuneration. Doctors could communicate digitally with personnel in the primary health and care service. Telephones were also accepted as an e consultation tool during the pandemic, and as from the summer of 2020 telephone consultations were put on an equal footing with physical consultations in the accounting system. Reimbursement schemes have also been introduced for other types of digital follow-up services in the specialist health service.</w:t>
      </w:r>
    </w:p>
    <w:p w14:paraId="7299AED5" w14:textId="77777777" w:rsidR="00B52078" w:rsidRPr="00DD5C16" w:rsidRDefault="00B52078" w:rsidP="00B52078">
      <w:pPr>
        <w:rPr>
          <w:lang w:val="en-GB"/>
        </w:rPr>
      </w:pPr>
      <w:r w:rsidRPr="00DD5C16">
        <w:rPr>
          <w:lang w:val="en-GB"/>
        </w:rPr>
        <w:t>The Norwegian Directorate for eHealth issued guidance to help healthcare personnel get going with secure video consultations, and set up a website with practical advice about appropriate use of video technology.</w:t>
      </w:r>
    </w:p>
    <w:p w14:paraId="0CD51FE6" w14:textId="77777777" w:rsidR="00B52078" w:rsidRPr="00DD5C16" w:rsidRDefault="00B52078" w:rsidP="00B52078">
      <w:pPr>
        <w:rPr>
          <w:lang w:val="en-GB"/>
        </w:rPr>
      </w:pPr>
      <w:r w:rsidRPr="00DD5C16">
        <w:rPr>
          <w:lang w:val="en-GB"/>
        </w:rPr>
        <w:t>These measures have had an impact: e-consultations increased from approximately 3 per cent before the pandemic to more than 40 per cent in the first weeks after 12 March 2020 when the strict infection control measures were introduced. Throughout 2020, more patients have been returning to physical consultations, and e-consultations have stabilised at between 25 and 30 per cent of appointments.</w:t>
      </w:r>
    </w:p>
    <w:p w14:paraId="362C40EF" w14:textId="673575D2" w:rsidR="00EA793D" w:rsidRPr="00DD5C16" w:rsidRDefault="00B52078" w:rsidP="00B52078">
      <w:pPr>
        <w:rPr>
          <w:lang w:val="en-GB"/>
        </w:rPr>
      </w:pPr>
      <w:r w:rsidRPr="00DD5C16">
        <w:rPr>
          <w:lang w:val="en-GB"/>
        </w:rPr>
        <w:t>The coronavirus pandemic also caused a significant increase in e-consultations provided by private-sector medical services. Thanks to working in partnership with the insurance industry, they were able to help many Norwegians abroad.</w:t>
      </w:r>
    </w:p>
    <w:p w14:paraId="35935111" w14:textId="77777777" w:rsidR="00B52078" w:rsidRPr="00DD5C16" w:rsidRDefault="00B52078" w:rsidP="00B52078">
      <w:pPr>
        <w:rPr>
          <w:lang w:val="en-GB"/>
        </w:rPr>
      </w:pPr>
      <w:bookmarkStart w:id="59" w:name="_Toc53569175"/>
      <w:bookmarkStart w:id="60" w:name="_Toc53569621"/>
      <w:bookmarkEnd w:id="58"/>
      <w:r w:rsidRPr="00DD5C16">
        <w:rPr>
          <w:lang w:val="en-GB"/>
        </w:rPr>
        <w:t xml:space="preserve">There are several benefits from digital solutions, such as video or text consultations or remote health monitoring: the patients save time that they would otherwise have spent on travelling and waiting, and both society and patients save the cost of travel. This can </w:t>
      </w:r>
      <w:r w:rsidRPr="00DD5C16">
        <w:rPr>
          <w:lang w:val="en-GB"/>
        </w:rPr>
        <w:lastRenderedPageBreak/>
        <w:t>also help healthcare personnel rationalise their use of time, and help patients and citizens feel safer and more in control when in their meeting with the health services.</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324573" w:rsidRPr="00A859BD" w14:paraId="2DB541E9" w14:textId="77777777" w:rsidTr="00184A53">
        <w:tc>
          <w:tcPr>
            <w:tcW w:w="9073" w:type="dxa"/>
            <w:shd w:val="clear" w:color="auto" w:fill="D0E7F8"/>
            <w:tcMar>
              <w:top w:w="0" w:type="dxa"/>
            </w:tcMar>
          </w:tcPr>
          <w:p w14:paraId="56A604B1" w14:textId="03796C04" w:rsidR="00324573" w:rsidRPr="00A50E9F" w:rsidRDefault="006E79A2" w:rsidP="00CC2B80">
            <w:pPr>
              <w:pStyle w:val="UnOverskrift2"/>
              <w:rPr>
                <w:color w:val="00315C"/>
                <w:lang w:val="en-GB"/>
              </w:rPr>
            </w:pPr>
            <w:r w:rsidRPr="00A50E9F">
              <w:rPr>
                <w:noProof/>
                <w:color w:val="00315C"/>
                <w:lang w:val="en-GB"/>
              </w:rPr>
              <w:drawing>
                <wp:anchor distT="0" distB="0" distL="114300" distR="114300" simplePos="0" relativeHeight="251692064" behindDoc="1" locked="0" layoutInCell="1" allowOverlap="1" wp14:anchorId="33CD17E3" wp14:editId="6778E2F7">
                  <wp:simplePos x="0" y="0"/>
                  <wp:positionH relativeFrom="column">
                    <wp:posOffset>-107619</wp:posOffset>
                  </wp:positionH>
                  <wp:positionV relativeFrom="paragraph">
                    <wp:posOffset>0</wp:posOffset>
                  </wp:positionV>
                  <wp:extent cx="5761355" cy="3165475"/>
                  <wp:effectExtent l="0" t="0" r="0" b="0"/>
                  <wp:wrapTight wrapText="bothSides">
                    <wp:wrapPolygon edited="0">
                      <wp:start x="0" y="0"/>
                      <wp:lineTo x="0" y="21448"/>
                      <wp:lineTo x="21498" y="21448"/>
                      <wp:lineTo x="21498" y="0"/>
                      <wp:lineTo x="0" y="0"/>
                    </wp:wrapPolygon>
                  </wp:wrapTight>
                  <wp:docPr id="46" name="Bilde 46" descr="Paramedic looking at vital measurements from a patient in an ambul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46" descr="Paramedic looking at vital measurements from a patient in an ambulance.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1355" cy="316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24573" w:rsidRPr="00A50E9F">
              <w:rPr>
                <w:color w:val="00315C"/>
                <w:lang w:val="en-GB"/>
              </w:rPr>
              <w:t xml:space="preserve">ELVERUM: </w:t>
            </w:r>
            <w:proofErr w:type="spellStart"/>
            <w:r w:rsidR="00324573" w:rsidRPr="00A50E9F">
              <w:rPr>
                <w:color w:val="00315C"/>
                <w:lang w:val="en-GB"/>
              </w:rPr>
              <w:t>Innlandet</w:t>
            </w:r>
            <w:proofErr w:type="spellEnd"/>
            <w:r w:rsidR="00324573" w:rsidRPr="00A50E9F">
              <w:rPr>
                <w:color w:val="00315C"/>
                <w:lang w:val="en-GB"/>
              </w:rPr>
              <w:t xml:space="preserve"> </w:t>
            </w:r>
            <w:r w:rsidR="009552FB" w:rsidRPr="00A50E9F">
              <w:rPr>
                <w:color w:val="00315C"/>
                <w:lang w:val="en-GB"/>
              </w:rPr>
              <w:t xml:space="preserve">Hospital Trust </w:t>
            </w:r>
            <w:r w:rsidR="00324573" w:rsidRPr="00A50E9F">
              <w:rPr>
                <w:color w:val="00315C"/>
                <w:lang w:val="en-GB"/>
              </w:rPr>
              <w:t>– 5G i</w:t>
            </w:r>
            <w:r w:rsidR="009552FB" w:rsidRPr="00A50E9F">
              <w:rPr>
                <w:color w:val="00315C"/>
                <w:lang w:val="en-GB"/>
              </w:rPr>
              <w:t>n</w:t>
            </w:r>
            <w:r w:rsidR="00324573" w:rsidRPr="00A50E9F">
              <w:rPr>
                <w:color w:val="00315C"/>
                <w:lang w:val="en-GB"/>
              </w:rPr>
              <w:t xml:space="preserve"> ambulan</w:t>
            </w:r>
            <w:r w:rsidR="009552FB" w:rsidRPr="00A50E9F">
              <w:rPr>
                <w:color w:val="00315C"/>
                <w:lang w:val="en-GB"/>
              </w:rPr>
              <w:t>c</w:t>
            </w:r>
            <w:r w:rsidR="00324573" w:rsidRPr="00A50E9F">
              <w:rPr>
                <w:color w:val="00315C"/>
                <w:lang w:val="en-GB"/>
              </w:rPr>
              <w:t>e</w:t>
            </w:r>
            <w:r w:rsidR="009552FB" w:rsidRPr="00A50E9F">
              <w:rPr>
                <w:color w:val="00315C"/>
                <w:lang w:val="en-GB"/>
              </w:rPr>
              <w:t>s</w:t>
            </w:r>
            <w:r w:rsidR="00324573" w:rsidRPr="00A50E9F">
              <w:rPr>
                <w:color w:val="00315C"/>
                <w:lang w:val="en-GB"/>
              </w:rPr>
              <w:t xml:space="preserve"> </w:t>
            </w:r>
          </w:p>
          <w:p w14:paraId="7A9996B8" w14:textId="19A33F54" w:rsidR="00324573" w:rsidRPr="00A50E9F" w:rsidRDefault="001B02EF" w:rsidP="006E79A2">
            <w:pPr>
              <w:rPr>
                <w:color w:val="00315C"/>
                <w:lang w:val="en-GB"/>
              </w:rPr>
            </w:pPr>
            <w:r w:rsidRPr="00A50E9F">
              <w:rPr>
                <w:color w:val="00315C"/>
                <w:lang w:val="en-GB"/>
              </w:rPr>
              <w:t xml:space="preserve">When </w:t>
            </w:r>
            <w:r w:rsidR="00996EC0" w:rsidRPr="00A50E9F">
              <w:rPr>
                <w:color w:val="00315C"/>
                <w:lang w:val="en-GB"/>
              </w:rPr>
              <w:t>someone</w:t>
            </w:r>
            <w:r w:rsidRPr="00A50E9F">
              <w:rPr>
                <w:color w:val="00315C"/>
                <w:lang w:val="en-GB"/>
              </w:rPr>
              <w:t xml:space="preserve"> get</w:t>
            </w:r>
            <w:r w:rsidR="00996EC0" w:rsidRPr="00A50E9F">
              <w:rPr>
                <w:color w:val="00315C"/>
                <w:lang w:val="en-GB"/>
              </w:rPr>
              <w:t>s</w:t>
            </w:r>
            <w:r w:rsidRPr="00A50E9F">
              <w:rPr>
                <w:color w:val="00315C"/>
                <w:lang w:val="en-GB"/>
              </w:rPr>
              <w:t xml:space="preserve"> ill and need</w:t>
            </w:r>
            <w:r w:rsidR="00996EC0" w:rsidRPr="00A50E9F">
              <w:rPr>
                <w:color w:val="00315C"/>
                <w:lang w:val="en-GB"/>
              </w:rPr>
              <w:t>s</w:t>
            </w:r>
            <w:r w:rsidRPr="00A50E9F">
              <w:rPr>
                <w:color w:val="00315C"/>
                <w:lang w:val="en-GB"/>
              </w:rPr>
              <w:t xml:space="preserve"> treatment</w:t>
            </w:r>
            <w:r w:rsidR="00324573" w:rsidRPr="00A50E9F">
              <w:rPr>
                <w:color w:val="00315C"/>
                <w:lang w:val="en-GB"/>
              </w:rPr>
              <w:t xml:space="preserve">, </w:t>
            </w:r>
            <w:r w:rsidRPr="00A50E9F">
              <w:rPr>
                <w:color w:val="00315C"/>
                <w:lang w:val="en-GB"/>
              </w:rPr>
              <w:t xml:space="preserve">it is important that help is at hand quickly and efficiently. </w:t>
            </w:r>
            <w:r w:rsidR="00324573" w:rsidRPr="00A50E9F">
              <w:rPr>
                <w:color w:val="00315C"/>
                <w:lang w:val="en-GB"/>
              </w:rPr>
              <w:t>I</w:t>
            </w:r>
            <w:r w:rsidRPr="00A50E9F">
              <w:rPr>
                <w:color w:val="00315C"/>
                <w:lang w:val="en-GB"/>
              </w:rPr>
              <w:t>n</w:t>
            </w:r>
            <w:r w:rsidR="00324573" w:rsidRPr="00A50E9F">
              <w:rPr>
                <w:color w:val="00315C"/>
                <w:lang w:val="en-GB"/>
              </w:rPr>
              <w:t xml:space="preserve"> </w:t>
            </w:r>
            <w:r w:rsidRPr="00A50E9F">
              <w:rPr>
                <w:color w:val="00315C"/>
                <w:lang w:val="en-GB"/>
              </w:rPr>
              <w:t>a</w:t>
            </w:r>
            <w:r w:rsidR="00324573" w:rsidRPr="00A50E9F">
              <w:rPr>
                <w:color w:val="00315C"/>
                <w:lang w:val="en-GB"/>
              </w:rPr>
              <w:t xml:space="preserve"> pilot</w:t>
            </w:r>
            <w:r w:rsidRPr="00A50E9F">
              <w:rPr>
                <w:color w:val="00315C"/>
                <w:lang w:val="en-GB"/>
              </w:rPr>
              <w:t xml:space="preserve"> </w:t>
            </w:r>
            <w:r w:rsidR="00324573" w:rsidRPr="00A50E9F">
              <w:rPr>
                <w:color w:val="00315C"/>
                <w:lang w:val="en-GB"/>
              </w:rPr>
              <w:t>proje</w:t>
            </w:r>
            <w:r w:rsidRPr="00A50E9F">
              <w:rPr>
                <w:color w:val="00315C"/>
                <w:lang w:val="en-GB"/>
              </w:rPr>
              <w:t>c</w:t>
            </w:r>
            <w:r w:rsidR="00324573" w:rsidRPr="00A50E9F">
              <w:rPr>
                <w:color w:val="00315C"/>
                <w:lang w:val="en-GB"/>
              </w:rPr>
              <w:t xml:space="preserve">t </w:t>
            </w:r>
            <w:r w:rsidRPr="00A50E9F">
              <w:rPr>
                <w:color w:val="00315C"/>
                <w:lang w:val="en-GB"/>
              </w:rPr>
              <w:t xml:space="preserve">at the </w:t>
            </w:r>
            <w:proofErr w:type="spellStart"/>
            <w:r w:rsidR="00324573" w:rsidRPr="00A50E9F">
              <w:rPr>
                <w:color w:val="00315C"/>
                <w:lang w:val="en-GB"/>
              </w:rPr>
              <w:t>Innlandet</w:t>
            </w:r>
            <w:proofErr w:type="spellEnd"/>
            <w:r w:rsidR="00324573" w:rsidRPr="00A50E9F">
              <w:rPr>
                <w:color w:val="00315C"/>
                <w:lang w:val="en-GB"/>
              </w:rPr>
              <w:t xml:space="preserve"> H</w:t>
            </w:r>
            <w:r w:rsidRPr="00A50E9F">
              <w:rPr>
                <w:color w:val="00315C"/>
                <w:lang w:val="en-GB"/>
              </w:rPr>
              <w:t>ospital Trust</w:t>
            </w:r>
            <w:r w:rsidR="00382B0B" w:rsidRPr="00A50E9F">
              <w:rPr>
                <w:color w:val="00315C"/>
                <w:lang w:val="en-GB"/>
              </w:rPr>
              <w:t>,</w:t>
            </w:r>
            <w:r w:rsidRPr="00A50E9F">
              <w:rPr>
                <w:color w:val="00315C"/>
                <w:lang w:val="en-GB"/>
              </w:rPr>
              <w:t xml:space="preserve"> </w:t>
            </w:r>
            <w:r w:rsidR="009A5041" w:rsidRPr="00A50E9F">
              <w:rPr>
                <w:color w:val="00315C"/>
                <w:lang w:val="en-GB"/>
              </w:rPr>
              <w:t>ambulance personnel</w:t>
            </w:r>
            <w:r w:rsidRPr="00A50E9F">
              <w:rPr>
                <w:color w:val="00315C"/>
                <w:lang w:val="en-GB"/>
              </w:rPr>
              <w:t xml:space="preserve"> have b</w:t>
            </w:r>
            <w:r w:rsidR="009A5041" w:rsidRPr="00A50E9F">
              <w:rPr>
                <w:color w:val="00315C"/>
                <w:lang w:val="en-GB"/>
              </w:rPr>
              <w:t>e</w:t>
            </w:r>
            <w:r w:rsidRPr="00A50E9F">
              <w:rPr>
                <w:color w:val="00315C"/>
                <w:lang w:val="en-GB"/>
              </w:rPr>
              <w:t xml:space="preserve">en kitted out with a tablet, phone or speech-controlled camera </w:t>
            </w:r>
            <w:r w:rsidR="00592B5A" w:rsidRPr="00A50E9F">
              <w:rPr>
                <w:color w:val="00315C"/>
                <w:lang w:val="en-GB"/>
              </w:rPr>
              <w:t xml:space="preserve">that will provide guidance and quick decision support </w:t>
            </w:r>
            <w:r w:rsidR="00324573" w:rsidRPr="00A50E9F">
              <w:rPr>
                <w:color w:val="00315C"/>
                <w:lang w:val="en-GB"/>
              </w:rPr>
              <w:t>fr</w:t>
            </w:r>
            <w:r w:rsidRPr="00A50E9F">
              <w:rPr>
                <w:color w:val="00315C"/>
                <w:lang w:val="en-GB"/>
              </w:rPr>
              <w:t>o</w:t>
            </w:r>
            <w:r w:rsidR="00592B5A" w:rsidRPr="00A50E9F">
              <w:rPr>
                <w:color w:val="00315C"/>
                <w:lang w:val="en-GB"/>
              </w:rPr>
              <w:t>m</w:t>
            </w:r>
            <w:r w:rsidRPr="00A50E9F">
              <w:rPr>
                <w:color w:val="00315C"/>
                <w:lang w:val="en-GB"/>
              </w:rPr>
              <w:t xml:space="preserve"> the air ambulance service</w:t>
            </w:r>
            <w:r w:rsidR="00324573" w:rsidRPr="00A50E9F">
              <w:rPr>
                <w:color w:val="00315C"/>
                <w:lang w:val="en-GB"/>
              </w:rPr>
              <w:t xml:space="preserve">, </w:t>
            </w:r>
            <w:r w:rsidR="00592B5A" w:rsidRPr="00A50E9F">
              <w:rPr>
                <w:color w:val="00315C"/>
                <w:lang w:val="en-GB"/>
              </w:rPr>
              <w:t>A&amp;E o</w:t>
            </w:r>
            <w:r w:rsidR="00324573" w:rsidRPr="00A50E9F">
              <w:rPr>
                <w:color w:val="00315C"/>
                <w:lang w:val="en-GB"/>
              </w:rPr>
              <w:t xml:space="preserve">r </w:t>
            </w:r>
            <w:r w:rsidR="00592B5A" w:rsidRPr="00A50E9F">
              <w:rPr>
                <w:color w:val="00315C"/>
                <w:lang w:val="en-GB"/>
              </w:rPr>
              <w:t xml:space="preserve">a hospital doctor </w:t>
            </w:r>
            <w:r w:rsidR="00324573" w:rsidRPr="00A50E9F">
              <w:rPr>
                <w:color w:val="00315C"/>
                <w:lang w:val="en-GB"/>
              </w:rPr>
              <w:t>i</w:t>
            </w:r>
            <w:r w:rsidRPr="00A50E9F">
              <w:rPr>
                <w:color w:val="00315C"/>
                <w:lang w:val="en-GB"/>
              </w:rPr>
              <w:t>n</w:t>
            </w:r>
            <w:r w:rsidR="00324573" w:rsidRPr="00A50E9F">
              <w:rPr>
                <w:color w:val="00315C"/>
                <w:lang w:val="en-GB"/>
              </w:rPr>
              <w:t xml:space="preserve"> </w:t>
            </w:r>
            <w:r w:rsidRPr="00A50E9F">
              <w:rPr>
                <w:color w:val="00315C"/>
                <w:lang w:val="en-GB"/>
              </w:rPr>
              <w:t>c</w:t>
            </w:r>
            <w:r w:rsidR="00324573" w:rsidRPr="00A50E9F">
              <w:rPr>
                <w:color w:val="00315C"/>
                <w:lang w:val="en-GB"/>
              </w:rPr>
              <w:t>riti</w:t>
            </w:r>
            <w:r w:rsidRPr="00A50E9F">
              <w:rPr>
                <w:color w:val="00315C"/>
                <w:lang w:val="en-GB"/>
              </w:rPr>
              <w:t>cal and unclear</w:t>
            </w:r>
            <w:r w:rsidR="00324573" w:rsidRPr="00A50E9F">
              <w:rPr>
                <w:color w:val="00315C"/>
                <w:lang w:val="en-GB"/>
              </w:rPr>
              <w:t xml:space="preserve"> situa</w:t>
            </w:r>
            <w:r w:rsidRPr="00A50E9F">
              <w:rPr>
                <w:color w:val="00315C"/>
                <w:lang w:val="en-GB"/>
              </w:rPr>
              <w:t>tions</w:t>
            </w:r>
            <w:r w:rsidR="00324573" w:rsidRPr="00A50E9F">
              <w:rPr>
                <w:color w:val="00315C"/>
                <w:lang w:val="en-GB"/>
              </w:rPr>
              <w:t xml:space="preserve">. </w:t>
            </w:r>
          </w:p>
          <w:p w14:paraId="063DA20C" w14:textId="43AD1EB6" w:rsidR="00324573" w:rsidRPr="00A50E9F" w:rsidRDefault="009A5041" w:rsidP="006E79A2">
            <w:pPr>
              <w:rPr>
                <w:color w:val="00315C"/>
                <w:lang w:val="en-GB"/>
              </w:rPr>
            </w:pPr>
            <w:r w:rsidRPr="00A50E9F">
              <w:rPr>
                <w:color w:val="00315C"/>
                <w:lang w:val="en-GB"/>
              </w:rPr>
              <w:t>M</w:t>
            </w:r>
            <w:r w:rsidR="009552FB" w:rsidRPr="00A50E9F">
              <w:rPr>
                <w:color w:val="00315C"/>
                <w:lang w:val="en-GB"/>
              </w:rPr>
              <w:t xml:space="preserve">ost ambulances are </w:t>
            </w:r>
            <w:r w:rsidRPr="00A50E9F">
              <w:rPr>
                <w:color w:val="00315C"/>
                <w:lang w:val="en-GB"/>
              </w:rPr>
              <w:t xml:space="preserve">currently </w:t>
            </w:r>
            <w:r w:rsidR="009552FB" w:rsidRPr="00A50E9F">
              <w:rPr>
                <w:color w:val="00315C"/>
                <w:lang w:val="en-GB"/>
              </w:rPr>
              <w:t xml:space="preserve">fitted with mobile broadband to make sure that </w:t>
            </w:r>
            <w:r w:rsidR="001B02EF" w:rsidRPr="00A50E9F">
              <w:rPr>
                <w:color w:val="00315C"/>
                <w:lang w:val="en-GB"/>
              </w:rPr>
              <w:t xml:space="preserve">staff </w:t>
            </w:r>
            <w:r w:rsidRPr="00A50E9F">
              <w:rPr>
                <w:color w:val="00315C"/>
                <w:lang w:val="en-GB"/>
              </w:rPr>
              <w:t xml:space="preserve">can </w:t>
            </w:r>
            <w:r w:rsidR="009552FB" w:rsidRPr="00A50E9F">
              <w:rPr>
                <w:color w:val="00315C"/>
                <w:lang w:val="en-GB"/>
              </w:rPr>
              <w:t>easily receive guidance or get in touch with the correct person</w:t>
            </w:r>
            <w:r w:rsidR="00324573" w:rsidRPr="00A50E9F">
              <w:rPr>
                <w:color w:val="00315C"/>
                <w:lang w:val="en-GB"/>
              </w:rPr>
              <w:t xml:space="preserve">. </w:t>
            </w:r>
            <w:r w:rsidR="001B02EF" w:rsidRPr="00A50E9F">
              <w:rPr>
                <w:color w:val="00315C"/>
                <w:lang w:val="en-GB"/>
              </w:rPr>
              <w:t>By u</w:t>
            </w:r>
            <w:r w:rsidR="009552FB" w:rsidRPr="00A50E9F">
              <w:rPr>
                <w:color w:val="00315C"/>
                <w:lang w:val="en-GB"/>
              </w:rPr>
              <w:t>sing a tablet, a phone or a speech-controlled c</w:t>
            </w:r>
            <w:r w:rsidR="00324573" w:rsidRPr="00A50E9F">
              <w:rPr>
                <w:color w:val="00315C"/>
                <w:lang w:val="en-GB"/>
              </w:rPr>
              <w:t xml:space="preserve">amera </w:t>
            </w:r>
            <w:r w:rsidR="001B02EF" w:rsidRPr="00A50E9F">
              <w:rPr>
                <w:color w:val="00315C"/>
                <w:lang w:val="en-GB"/>
              </w:rPr>
              <w:t xml:space="preserve">over </w:t>
            </w:r>
            <w:r w:rsidR="00324573" w:rsidRPr="00A50E9F">
              <w:rPr>
                <w:color w:val="00315C"/>
                <w:lang w:val="en-GB"/>
              </w:rPr>
              <w:t>Telenor</w:t>
            </w:r>
            <w:r w:rsidR="009552FB" w:rsidRPr="00A50E9F">
              <w:rPr>
                <w:color w:val="00315C"/>
                <w:lang w:val="en-GB"/>
              </w:rPr>
              <w:t>’s</w:t>
            </w:r>
            <w:r w:rsidR="00324573" w:rsidRPr="00A50E9F">
              <w:rPr>
                <w:color w:val="00315C"/>
                <w:lang w:val="en-GB"/>
              </w:rPr>
              <w:t xml:space="preserve"> 5G</w:t>
            </w:r>
            <w:r w:rsidR="009552FB" w:rsidRPr="00A50E9F">
              <w:rPr>
                <w:color w:val="00315C"/>
                <w:lang w:val="en-GB"/>
              </w:rPr>
              <w:t xml:space="preserve"> </w:t>
            </w:r>
            <w:r w:rsidR="00324573" w:rsidRPr="00A50E9F">
              <w:rPr>
                <w:color w:val="00315C"/>
                <w:lang w:val="en-GB"/>
              </w:rPr>
              <w:t>net</w:t>
            </w:r>
            <w:r w:rsidR="009552FB" w:rsidRPr="00A50E9F">
              <w:rPr>
                <w:color w:val="00315C"/>
                <w:lang w:val="en-GB"/>
              </w:rPr>
              <w:t>work</w:t>
            </w:r>
            <w:r w:rsidR="00324573" w:rsidRPr="00A50E9F">
              <w:rPr>
                <w:color w:val="00315C"/>
                <w:lang w:val="en-GB"/>
              </w:rPr>
              <w:t xml:space="preserve">, </w:t>
            </w:r>
            <w:r w:rsidR="009552FB" w:rsidRPr="00A50E9F">
              <w:rPr>
                <w:color w:val="00315C"/>
                <w:lang w:val="en-GB"/>
              </w:rPr>
              <w:t xml:space="preserve">they </w:t>
            </w:r>
            <w:r w:rsidR="001B02EF" w:rsidRPr="00A50E9F">
              <w:rPr>
                <w:color w:val="00315C"/>
                <w:lang w:val="en-GB"/>
              </w:rPr>
              <w:t xml:space="preserve">can </w:t>
            </w:r>
            <w:r w:rsidR="009552FB" w:rsidRPr="00A50E9F">
              <w:rPr>
                <w:color w:val="00315C"/>
                <w:lang w:val="en-GB"/>
              </w:rPr>
              <w:t xml:space="preserve">livestream video and speech direct to the on-duty doctor who can </w:t>
            </w:r>
            <w:r w:rsidR="001B02EF" w:rsidRPr="00A50E9F">
              <w:rPr>
                <w:color w:val="00315C"/>
                <w:lang w:val="en-GB"/>
              </w:rPr>
              <w:t>give</w:t>
            </w:r>
            <w:r w:rsidR="009552FB" w:rsidRPr="00A50E9F">
              <w:rPr>
                <w:color w:val="00315C"/>
                <w:lang w:val="en-GB"/>
              </w:rPr>
              <w:t xml:space="preserve"> </w:t>
            </w:r>
            <w:r w:rsidR="001B02EF" w:rsidRPr="00A50E9F">
              <w:rPr>
                <w:color w:val="00315C"/>
                <w:lang w:val="en-GB"/>
              </w:rPr>
              <w:t xml:space="preserve">the ambulance personnel </w:t>
            </w:r>
            <w:r w:rsidR="009552FB" w:rsidRPr="00A50E9F">
              <w:rPr>
                <w:color w:val="00315C"/>
                <w:lang w:val="en-GB"/>
              </w:rPr>
              <w:t xml:space="preserve">appropriate guidance </w:t>
            </w:r>
            <w:r w:rsidRPr="00A50E9F">
              <w:rPr>
                <w:color w:val="00315C"/>
                <w:lang w:val="en-GB"/>
              </w:rPr>
              <w:t>i</w:t>
            </w:r>
            <w:r w:rsidR="009552FB" w:rsidRPr="00A50E9F">
              <w:rPr>
                <w:color w:val="00315C"/>
                <w:lang w:val="en-GB"/>
              </w:rPr>
              <w:t xml:space="preserve">n how </w:t>
            </w:r>
            <w:r w:rsidR="001B02EF" w:rsidRPr="00A50E9F">
              <w:rPr>
                <w:color w:val="00315C"/>
                <w:lang w:val="en-GB"/>
              </w:rPr>
              <w:t xml:space="preserve">to care for the </w:t>
            </w:r>
            <w:r w:rsidR="00324573" w:rsidRPr="00A50E9F">
              <w:rPr>
                <w:color w:val="00315C"/>
                <w:lang w:val="en-GB"/>
              </w:rPr>
              <w:t>pa</w:t>
            </w:r>
            <w:r w:rsidR="001B02EF" w:rsidRPr="00A50E9F">
              <w:rPr>
                <w:color w:val="00315C"/>
                <w:lang w:val="en-GB"/>
              </w:rPr>
              <w:t>t</w:t>
            </w:r>
            <w:r w:rsidR="00324573" w:rsidRPr="00A50E9F">
              <w:rPr>
                <w:color w:val="00315C"/>
                <w:lang w:val="en-GB"/>
              </w:rPr>
              <w:t>ient</w:t>
            </w:r>
            <w:r w:rsidR="001B02EF" w:rsidRPr="00A50E9F">
              <w:rPr>
                <w:color w:val="00315C"/>
                <w:lang w:val="en-GB"/>
              </w:rPr>
              <w:t xml:space="preserve"> in the best way possible</w:t>
            </w:r>
            <w:r w:rsidR="00324573" w:rsidRPr="00A50E9F">
              <w:rPr>
                <w:color w:val="00315C"/>
                <w:lang w:val="en-GB"/>
              </w:rPr>
              <w:t>.</w:t>
            </w:r>
          </w:p>
          <w:p w14:paraId="436C52E7" w14:textId="24F89603" w:rsidR="00145545" w:rsidRPr="00DD5C16" w:rsidRDefault="009552FB" w:rsidP="00145545">
            <w:pPr>
              <w:pStyle w:val="Petit"/>
              <w:rPr>
                <w:lang w:val="en-GB"/>
              </w:rPr>
            </w:pPr>
            <w:r w:rsidRPr="00DD5C16">
              <w:rPr>
                <w:lang w:val="en-GB"/>
              </w:rPr>
              <w:t>Ph</w:t>
            </w:r>
            <w:r w:rsidR="00145545" w:rsidRPr="00DD5C16">
              <w:rPr>
                <w:lang w:val="en-GB"/>
              </w:rPr>
              <w:t xml:space="preserve">oto: </w:t>
            </w:r>
            <w:proofErr w:type="spellStart"/>
            <w:r w:rsidR="00145545" w:rsidRPr="00DD5C16">
              <w:rPr>
                <w:lang w:val="en-GB"/>
              </w:rPr>
              <w:t>Innlandet</w:t>
            </w:r>
            <w:proofErr w:type="spellEnd"/>
            <w:r w:rsidR="00145545" w:rsidRPr="00DD5C16">
              <w:rPr>
                <w:lang w:val="en-GB"/>
              </w:rPr>
              <w:t xml:space="preserve"> </w:t>
            </w:r>
            <w:r w:rsidRPr="00DD5C16">
              <w:rPr>
                <w:lang w:val="en-GB"/>
              </w:rPr>
              <w:t>Hospital Trust</w:t>
            </w:r>
            <w:r w:rsidR="00145545" w:rsidRPr="00DD5C16">
              <w:rPr>
                <w:lang w:val="en-GB"/>
              </w:rPr>
              <w:t xml:space="preserve">. </w:t>
            </w:r>
            <w:r w:rsidRPr="00DD5C16">
              <w:rPr>
                <w:lang w:val="en-GB"/>
              </w:rPr>
              <w:t>Used by agreement.</w:t>
            </w:r>
          </w:p>
        </w:tc>
      </w:tr>
    </w:tbl>
    <w:p w14:paraId="254036ED" w14:textId="77777777" w:rsidR="00A50E9F" w:rsidRDefault="00A50E9F">
      <w:pPr>
        <w:spacing w:line="259" w:lineRule="auto"/>
        <w:rPr>
          <w:rFonts w:eastAsia="Batang"/>
          <w:i/>
          <w:color w:val="00315C"/>
          <w:szCs w:val="20"/>
          <w:lang w:val="en-GB"/>
        </w:rPr>
      </w:pPr>
      <w:r>
        <w:rPr>
          <w:color w:val="00315C"/>
          <w:lang w:val="en-GB"/>
        </w:rPr>
        <w:br w:type="page"/>
      </w:r>
    </w:p>
    <w:p w14:paraId="04A3AF3C" w14:textId="1CAC9E43" w:rsidR="001E08B9" w:rsidRPr="00DD5C16" w:rsidRDefault="005A7AF3" w:rsidP="001E08B9">
      <w:pPr>
        <w:pStyle w:val="avsnitt-undertittel"/>
        <w:rPr>
          <w:color w:val="00315C"/>
          <w:lang w:val="en-GB"/>
        </w:rPr>
      </w:pPr>
      <w:r w:rsidRPr="00DD5C16">
        <w:rPr>
          <w:color w:val="00315C"/>
          <w:lang w:val="en-GB"/>
        </w:rPr>
        <w:lastRenderedPageBreak/>
        <w:t xml:space="preserve">Digital </w:t>
      </w:r>
      <w:r w:rsidR="00D76B11" w:rsidRPr="00DD5C16">
        <w:rPr>
          <w:color w:val="00315C"/>
          <w:lang w:val="en-GB"/>
        </w:rPr>
        <w:t>contact</w:t>
      </w:r>
      <w:r w:rsidR="00592B5A" w:rsidRPr="00DD5C16">
        <w:rPr>
          <w:color w:val="00315C"/>
          <w:lang w:val="en-GB"/>
        </w:rPr>
        <w:t xml:space="preserve"> tracing tool</w:t>
      </w:r>
      <w:bookmarkEnd w:id="59"/>
      <w:bookmarkEnd w:id="60"/>
      <w:r w:rsidR="000943F4" w:rsidRPr="00DD5C16">
        <w:rPr>
          <w:color w:val="00315C"/>
          <w:lang w:val="en-GB"/>
        </w:rPr>
        <w:t>s</w:t>
      </w:r>
    </w:p>
    <w:p w14:paraId="16864939" w14:textId="2C296ECB" w:rsidR="001E08B9" w:rsidRPr="00DD5C16" w:rsidRDefault="00592B5A" w:rsidP="001E08B9">
      <w:pPr>
        <w:rPr>
          <w:lang w:val="en-GB"/>
        </w:rPr>
      </w:pPr>
      <w:bookmarkStart w:id="61" w:name="_Hlk70678929"/>
      <w:r w:rsidRPr="00DD5C16">
        <w:rPr>
          <w:lang w:val="en-GB"/>
        </w:rPr>
        <w:t>Infection tracing and testing are important parts of the Norwegian strategy against COVID</w:t>
      </w:r>
      <w:r w:rsidR="001E08B9" w:rsidRPr="00DD5C16">
        <w:rPr>
          <w:lang w:val="en-GB"/>
        </w:rPr>
        <w:t xml:space="preserve">-19. </w:t>
      </w:r>
      <w:r w:rsidRPr="00DD5C16">
        <w:rPr>
          <w:lang w:val="en-GB"/>
        </w:rPr>
        <w:t>Everyone who experiences symptoms should get tested</w:t>
      </w:r>
      <w:r w:rsidR="001E08B9" w:rsidRPr="00DD5C16">
        <w:rPr>
          <w:lang w:val="en-GB"/>
        </w:rPr>
        <w:t xml:space="preserve">, </w:t>
      </w:r>
      <w:r w:rsidRPr="00DD5C16">
        <w:rPr>
          <w:lang w:val="en-GB"/>
        </w:rPr>
        <w:t>and everyone who has coronavirus infection confirmed, must self-isolate</w:t>
      </w:r>
      <w:r w:rsidR="001E08B9" w:rsidRPr="00DD5C16">
        <w:rPr>
          <w:lang w:val="en-GB"/>
        </w:rPr>
        <w:t xml:space="preserve">. </w:t>
      </w:r>
      <w:r w:rsidRPr="00DD5C16">
        <w:rPr>
          <w:lang w:val="en-GB"/>
        </w:rPr>
        <w:t>It is important to trace infections among those who have been in close contact with confirmed cases of COVID</w:t>
      </w:r>
      <w:r w:rsidR="001E08B9" w:rsidRPr="00DD5C16">
        <w:rPr>
          <w:lang w:val="en-GB"/>
        </w:rPr>
        <w:t xml:space="preserve">-19 </w:t>
      </w:r>
      <w:r w:rsidRPr="00DD5C16">
        <w:rPr>
          <w:lang w:val="en-GB"/>
        </w:rPr>
        <w:t>in order to reduce and quickly stop further transmission of the virus in the community</w:t>
      </w:r>
      <w:r w:rsidR="001E08B9" w:rsidRPr="00DD5C16">
        <w:rPr>
          <w:lang w:val="en-GB"/>
        </w:rPr>
        <w:t xml:space="preserve">. </w:t>
      </w:r>
      <w:r w:rsidRPr="00DD5C16">
        <w:rPr>
          <w:lang w:val="en-GB"/>
        </w:rPr>
        <w:t>Local authorities carry the prime responsibility f</w:t>
      </w:r>
      <w:r w:rsidR="001E08B9" w:rsidRPr="00DD5C16">
        <w:rPr>
          <w:lang w:val="en-GB"/>
        </w:rPr>
        <w:t xml:space="preserve">or </w:t>
      </w:r>
      <w:r w:rsidRPr="00DD5C16">
        <w:rPr>
          <w:lang w:val="en-GB"/>
        </w:rPr>
        <w:t>infection tracing in Norway</w:t>
      </w:r>
      <w:r w:rsidR="001E08B9" w:rsidRPr="00DD5C16">
        <w:rPr>
          <w:lang w:val="en-GB"/>
        </w:rPr>
        <w:t>.</w:t>
      </w:r>
      <w:bookmarkEnd w:id="61"/>
    </w:p>
    <w:p w14:paraId="38B3BA91" w14:textId="171ED1ED" w:rsidR="001E08B9" w:rsidRPr="00DD5C16" w:rsidRDefault="00592B5A" w:rsidP="001E08B9">
      <w:pPr>
        <w:pStyle w:val="avsnitt-undertittel"/>
        <w:rPr>
          <w:color w:val="00315C"/>
          <w:lang w:val="en-GB" w:eastAsia="en-US"/>
        </w:rPr>
      </w:pPr>
      <w:bookmarkStart w:id="62" w:name="_Toc53569176"/>
      <w:r w:rsidRPr="00DD5C16">
        <w:rPr>
          <w:color w:val="00315C"/>
          <w:lang w:val="en-GB" w:eastAsia="en-US"/>
        </w:rPr>
        <w:t>Infection tracing by local authorities</w:t>
      </w:r>
      <w:bookmarkEnd w:id="62"/>
    </w:p>
    <w:p w14:paraId="595E29F9" w14:textId="77777777" w:rsidR="00D76B11" w:rsidRPr="00F10347" w:rsidRDefault="00D76B11" w:rsidP="00242D3C">
      <w:pPr>
        <w:rPr>
          <w:lang w:val="en-GB"/>
        </w:rPr>
      </w:pPr>
      <w:r w:rsidRPr="00F10347">
        <w:rPr>
          <w:lang w:val="en-GB"/>
        </w:rPr>
        <w:t>When the pandemic hit, local authorities had no tools for tracing infection. However, the market soon produced solutions that were made available to local authorities. Virtually all local authorities have now introduced digital infection tracing tools, which make the job simpler and more efficient. This makes it easier for them to co-ordinate their tracing efforts, and to follow up on those who are infected or in quarantine. It also gives the Norwegian Institute of Public Health a better picture of the national situation.</w:t>
      </w:r>
    </w:p>
    <w:p w14:paraId="016F5B13" w14:textId="0F979DC8" w:rsidR="00242D3C" w:rsidRPr="00F10347" w:rsidRDefault="00D76B11" w:rsidP="00242D3C">
      <w:pPr>
        <w:rPr>
          <w:lang w:val="en-GB"/>
        </w:rPr>
      </w:pPr>
      <w:r w:rsidRPr="00F10347">
        <w:rPr>
          <w:lang w:val="en-GB"/>
        </w:rPr>
        <w:t>The infection spreads fast, and it is important to break the chains of infection as soon as possible. In December 2020, the Norwegian Institute of Public Health launched a new version of its mobile phone app for infection tracing: ‘</w:t>
      </w:r>
      <w:proofErr w:type="spellStart"/>
      <w:r w:rsidRPr="00F10347">
        <w:rPr>
          <w:lang w:val="en-GB"/>
        </w:rPr>
        <w:t>Smittestopp</w:t>
      </w:r>
      <w:proofErr w:type="spellEnd"/>
      <w:r w:rsidRPr="00F10347">
        <w:rPr>
          <w:lang w:val="en-GB"/>
        </w:rPr>
        <w:t>’. Anyone over the age of 16 can download and use the app, which is designed to quickly notify anyone who has been in close contact with someone with confirmed COVID-19 infection. By April 2021 more than one million people had downloaded the app.</w:t>
      </w:r>
    </w:p>
    <w:p w14:paraId="6EFCF326" w14:textId="5A1DDD56" w:rsidR="00A803BF" w:rsidRPr="00DD5C16" w:rsidRDefault="00592B5A" w:rsidP="00D34B12">
      <w:pPr>
        <w:pStyle w:val="avsnitt-undertittel"/>
        <w:rPr>
          <w:color w:val="00315C"/>
          <w:lang w:val="en-GB"/>
        </w:rPr>
      </w:pPr>
      <w:r w:rsidRPr="00DD5C16">
        <w:rPr>
          <w:color w:val="00315C"/>
          <w:lang w:val="en-GB"/>
        </w:rPr>
        <w:t xml:space="preserve">Using </w:t>
      </w:r>
      <w:r w:rsidR="00A803BF" w:rsidRPr="00DD5C16">
        <w:rPr>
          <w:color w:val="00315C"/>
          <w:lang w:val="en-GB"/>
        </w:rPr>
        <w:t>te</w:t>
      </w:r>
      <w:r w:rsidRPr="00DD5C16">
        <w:rPr>
          <w:color w:val="00315C"/>
          <w:lang w:val="en-GB"/>
        </w:rPr>
        <w:t>ch</w:t>
      </w:r>
      <w:r w:rsidR="00A803BF" w:rsidRPr="00DD5C16">
        <w:rPr>
          <w:color w:val="00315C"/>
          <w:lang w:val="en-GB"/>
        </w:rPr>
        <w:t>nolog</w:t>
      </w:r>
      <w:r w:rsidRPr="00DD5C16">
        <w:rPr>
          <w:color w:val="00315C"/>
          <w:lang w:val="en-GB"/>
        </w:rPr>
        <w:t>y</w:t>
      </w:r>
      <w:r w:rsidR="00A803BF" w:rsidRPr="00DD5C16">
        <w:rPr>
          <w:color w:val="00315C"/>
          <w:lang w:val="en-GB"/>
        </w:rPr>
        <w:t xml:space="preserve"> </w:t>
      </w:r>
      <w:r w:rsidR="00536CD0" w:rsidRPr="00DD5C16">
        <w:rPr>
          <w:color w:val="00315C"/>
          <w:lang w:val="en-GB"/>
        </w:rPr>
        <w:t xml:space="preserve">to </w:t>
      </w:r>
      <w:r w:rsidR="00047EFB" w:rsidRPr="00DD5C16">
        <w:rPr>
          <w:color w:val="00315C"/>
          <w:lang w:val="en-GB"/>
        </w:rPr>
        <w:t>locally monitor COVID</w:t>
      </w:r>
      <w:r w:rsidR="00A803BF" w:rsidRPr="00DD5C16">
        <w:rPr>
          <w:color w:val="00315C"/>
          <w:lang w:val="en-GB"/>
        </w:rPr>
        <w:t>-19</w:t>
      </w:r>
    </w:p>
    <w:p w14:paraId="5EAD191A" w14:textId="311526C9" w:rsidR="00324573" w:rsidRPr="00DD5C16" w:rsidRDefault="00536CD0" w:rsidP="001E08B9">
      <w:pPr>
        <w:rPr>
          <w:lang w:val="en-GB"/>
        </w:rPr>
      </w:pPr>
      <w:bookmarkStart w:id="63" w:name="_Hlk68715787"/>
      <w:r w:rsidRPr="00DD5C16">
        <w:rPr>
          <w:lang w:val="en-GB"/>
        </w:rPr>
        <w:t xml:space="preserve">The interest in using </w:t>
      </w:r>
      <w:r w:rsidR="00822402" w:rsidRPr="00DD5C16">
        <w:rPr>
          <w:lang w:val="en-GB"/>
        </w:rPr>
        <w:t>welfare</w:t>
      </w:r>
      <w:r w:rsidRPr="00DD5C16">
        <w:rPr>
          <w:lang w:val="en-GB"/>
        </w:rPr>
        <w:t xml:space="preserve"> technology and</w:t>
      </w:r>
      <w:r w:rsidR="00BF1B35" w:rsidRPr="00DD5C16">
        <w:rPr>
          <w:lang w:val="en-GB"/>
        </w:rPr>
        <w:t xml:space="preserve"> digital </w:t>
      </w:r>
      <w:r w:rsidRPr="00DD5C16">
        <w:rPr>
          <w:lang w:val="en-GB"/>
        </w:rPr>
        <w:t xml:space="preserve">monitoring of patients in their </w:t>
      </w:r>
      <w:r w:rsidR="00323F8A" w:rsidRPr="00DD5C16">
        <w:rPr>
          <w:lang w:val="en-GB"/>
        </w:rPr>
        <w:t xml:space="preserve">own </w:t>
      </w:r>
      <w:r w:rsidRPr="00DD5C16">
        <w:rPr>
          <w:lang w:val="en-GB"/>
        </w:rPr>
        <w:t xml:space="preserve">homes has increased considerably as a consequence of the coronavirus pandemic. </w:t>
      </w:r>
      <w:r w:rsidR="00047EFB" w:rsidRPr="00DD5C16">
        <w:rPr>
          <w:lang w:val="en-GB"/>
        </w:rPr>
        <w:t>With great success, s</w:t>
      </w:r>
      <w:r w:rsidRPr="00DD5C16">
        <w:rPr>
          <w:lang w:val="en-GB"/>
        </w:rPr>
        <w:t xml:space="preserve">everal local authorities have offered </w:t>
      </w:r>
      <w:r w:rsidR="00113116" w:rsidRPr="00DD5C16">
        <w:rPr>
          <w:lang w:val="en-GB"/>
        </w:rPr>
        <w:t xml:space="preserve">digital </w:t>
      </w:r>
      <w:r w:rsidRPr="00DD5C16">
        <w:rPr>
          <w:lang w:val="en-GB"/>
        </w:rPr>
        <w:t xml:space="preserve">monitoring </w:t>
      </w:r>
      <w:r w:rsidR="007E422C" w:rsidRPr="00DD5C16">
        <w:rPr>
          <w:lang w:val="en-GB"/>
        </w:rPr>
        <w:t>at home to COVID-19 patients</w:t>
      </w:r>
      <w:r w:rsidR="00113116" w:rsidRPr="00DD5C16">
        <w:rPr>
          <w:lang w:val="en-GB"/>
        </w:rPr>
        <w:t xml:space="preserve">. </w:t>
      </w:r>
      <w:r w:rsidR="00C63138" w:rsidRPr="00DD5C16">
        <w:rPr>
          <w:lang w:val="en-GB"/>
        </w:rPr>
        <w:t>For e</w:t>
      </w:r>
      <w:r w:rsidR="007E422C" w:rsidRPr="00DD5C16">
        <w:rPr>
          <w:lang w:val="en-GB"/>
        </w:rPr>
        <w:t xml:space="preserve">xample, the use of a </w:t>
      </w:r>
      <w:r w:rsidR="00C70A8B" w:rsidRPr="00DD5C16">
        <w:rPr>
          <w:lang w:val="en-GB"/>
        </w:rPr>
        <w:t>puls</w:t>
      </w:r>
      <w:r w:rsidR="007E422C" w:rsidRPr="00DD5C16">
        <w:rPr>
          <w:lang w:val="en-GB"/>
        </w:rPr>
        <w:t xml:space="preserve">e </w:t>
      </w:r>
      <w:r w:rsidR="00C70A8B" w:rsidRPr="00DD5C16">
        <w:rPr>
          <w:lang w:val="en-GB"/>
        </w:rPr>
        <w:t>o</w:t>
      </w:r>
      <w:r w:rsidR="007E422C" w:rsidRPr="00DD5C16">
        <w:rPr>
          <w:lang w:val="en-GB"/>
        </w:rPr>
        <w:t>x</w:t>
      </w:r>
      <w:r w:rsidR="00047EFB" w:rsidRPr="00DD5C16">
        <w:rPr>
          <w:lang w:val="en-GB"/>
        </w:rPr>
        <w:t>i</w:t>
      </w:r>
      <w:r w:rsidR="007E422C" w:rsidRPr="00DD5C16">
        <w:rPr>
          <w:lang w:val="en-GB"/>
        </w:rPr>
        <w:t xml:space="preserve">meter </w:t>
      </w:r>
      <w:r w:rsidR="00A803BF" w:rsidRPr="00DD5C16">
        <w:rPr>
          <w:lang w:val="en-GB"/>
        </w:rPr>
        <w:t xml:space="preserve">– </w:t>
      </w:r>
      <w:r w:rsidR="007E422C" w:rsidRPr="00DD5C16">
        <w:rPr>
          <w:lang w:val="en-GB"/>
        </w:rPr>
        <w:t>a</w:t>
      </w:r>
      <w:r w:rsidR="00A803BF" w:rsidRPr="00DD5C16">
        <w:rPr>
          <w:lang w:val="en-GB"/>
        </w:rPr>
        <w:t xml:space="preserve"> </w:t>
      </w:r>
      <w:r w:rsidR="007E422C" w:rsidRPr="00DD5C16">
        <w:rPr>
          <w:lang w:val="en-GB"/>
        </w:rPr>
        <w:t xml:space="preserve">device attached to the finger of people with </w:t>
      </w:r>
      <w:r w:rsidR="00047EFB" w:rsidRPr="00DD5C16">
        <w:rPr>
          <w:lang w:val="en-GB"/>
        </w:rPr>
        <w:t>COVID</w:t>
      </w:r>
      <w:r w:rsidR="00C70A8B" w:rsidRPr="00DD5C16">
        <w:rPr>
          <w:lang w:val="en-GB"/>
        </w:rPr>
        <w:t>-19</w:t>
      </w:r>
      <w:r w:rsidR="00A803BF" w:rsidRPr="00DD5C16">
        <w:rPr>
          <w:lang w:val="en-GB"/>
        </w:rPr>
        <w:t xml:space="preserve"> – </w:t>
      </w:r>
      <w:r w:rsidR="007E422C" w:rsidRPr="00DD5C16">
        <w:rPr>
          <w:lang w:val="en-GB"/>
        </w:rPr>
        <w:t>and an app installed on the patients’ smart phone or tablet</w:t>
      </w:r>
      <w:r w:rsidR="00A803BF" w:rsidRPr="00DD5C16">
        <w:rPr>
          <w:lang w:val="en-GB"/>
        </w:rPr>
        <w:t xml:space="preserve">, </w:t>
      </w:r>
      <w:r w:rsidR="007E422C" w:rsidRPr="00DD5C16">
        <w:rPr>
          <w:lang w:val="en-GB"/>
        </w:rPr>
        <w:t xml:space="preserve">has enabled healthcare personnel to </w:t>
      </w:r>
      <w:r w:rsidR="00047EFB" w:rsidRPr="00DD5C16">
        <w:rPr>
          <w:lang w:val="en-GB"/>
        </w:rPr>
        <w:t xml:space="preserve">remotely </w:t>
      </w:r>
      <w:r w:rsidR="007E422C" w:rsidRPr="00DD5C16">
        <w:rPr>
          <w:lang w:val="en-GB"/>
        </w:rPr>
        <w:t xml:space="preserve">monitor the oxygen saturation of their patients’ blood and other </w:t>
      </w:r>
      <w:r w:rsidR="00A803BF" w:rsidRPr="00DD5C16">
        <w:rPr>
          <w:lang w:val="en-GB"/>
        </w:rPr>
        <w:t>vital m</w:t>
      </w:r>
      <w:r w:rsidR="007E422C" w:rsidRPr="00DD5C16">
        <w:rPr>
          <w:lang w:val="en-GB"/>
        </w:rPr>
        <w:t>easurements</w:t>
      </w:r>
      <w:r w:rsidR="00A803BF" w:rsidRPr="00DD5C16">
        <w:rPr>
          <w:lang w:val="en-GB"/>
        </w:rPr>
        <w:t>. O</w:t>
      </w:r>
      <w:r w:rsidR="007E422C" w:rsidRPr="00DD5C16">
        <w:rPr>
          <w:lang w:val="en-GB"/>
        </w:rPr>
        <w:t xml:space="preserve">xygen saturation is a particularly important </w:t>
      </w:r>
      <w:r w:rsidR="00A803BF" w:rsidRPr="00DD5C16">
        <w:rPr>
          <w:lang w:val="en-GB"/>
        </w:rPr>
        <w:t>indi</w:t>
      </w:r>
      <w:r w:rsidR="007E422C" w:rsidRPr="00DD5C16">
        <w:rPr>
          <w:lang w:val="en-GB"/>
        </w:rPr>
        <w:t>c</w:t>
      </w:r>
      <w:r w:rsidR="00A803BF" w:rsidRPr="00DD5C16">
        <w:rPr>
          <w:lang w:val="en-GB"/>
        </w:rPr>
        <w:t xml:space="preserve">ator for </w:t>
      </w:r>
      <w:r w:rsidR="007E422C" w:rsidRPr="00DD5C16">
        <w:rPr>
          <w:lang w:val="en-GB"/>
        </w:rPr>
        <w:t>those infected by the coronavirus</w:t>
      </w:r>
      <w:r w:rsidR="00A803BF" w:rsidRPr="00DD5C16">
        <w:rPr>
          <w:lang w:val="en-GB"/>
        </w:rPr>
        <w:t>.</w:t>
      </w:r>
      <w:r w:rsidR="00A2405B" w:rsidRPr="00DD5C16">
        <w:rPr>
          <w:lang w:val="en-GB"/>
        </w:rPr>
        <w:t xml:space="preserve"> </w:t>
      </w:r>
      <w:bookmarkEnd w:id="63"/>
    </w:p>
    <w:p w14:paraId="5D65B56E" w14:textId="77777777" w:rsidR="00436768" w:rsidRPr="00DD5C16" w:rsidRDefault="00436768" w:rsidP="00436768">
      <w:pPr>
        <w:rPr>
          <w:lang w:val="en-GB"/>
        </w:rPr>
      </w:pPr>
      <w:r w:rsidRPr="00DD5C16">
        <w:rPr>
          <w:lang w:val="en-GB"/>
        </w:rPr>
        <w:t xml:space="preserve">Regional testing of such home monitoring technologies has had good results. For example, monitoring of patients in their own home means that local authorities have </w:t>
      </w:r>
      <w:r w:rsidRPr="00DD5C16">
        <w:rPr>
          <w:lang w:val="en-GB"/>
        </w:rPr>
        <w:lastRenderedPageBreak/>
        <w:t xml:space="preserve">been able to maintain a good level of service during the pandemic while also protecting patients and staff from infection from direct personal contact. </w:t>
      </w:r>
    </w:p>
    <w:p w14:paraId="21EE1B99" w14:textId="77777777" w:rsidR="00436768" w:rsidRPr="00DD5C16" w:rsidRDefault="00436768" w:rsidP="00436768">
      <w:pPr>
        <w:rPr>
          <w:lang w:val="en-GB"/>
        </w:rPr>
      </w:pPr>
      <w:r w:rsidRPr="00DD5C16">
        <w:rPr>
          <w:lang w:val="en-GB"/>
        </w:rPr>
        <w:t>This reduces the need for personal protective equipment, which was particularly important during the early stages of the pandemic when there were challenges associated with procuring such equipment. Remote monitoring of coronavirus patients can be used for patients is in hospital or at home.</w:t>
      </w:r>
    </w:p>
    <w:p w14:paraId="46A57FDE" w14:textId="77777777" w:rsidR="00436768" w:rsidRPr="00DD5C16" w:rsidRDefault="00436768" w:rsidP="00436768">
      <w:pPr>
        <w:rPr>
          <w:lang w:val="en-GB"/>
        </w:rPr>
      </w:pPr>
      <w:r w:rsidRPr="00DD5C16">
        <w:rPr>
          <w:lang w:val="en-GB"/>
        </w:rPr>
        <w:t xml:space="preserve">Six local authorities and municipal partnerships have taken part in the project ‘Digital home monitoring of the chronically ill’, which provided a framework for the use of pulse oximeters to monitor coronavirus patients. Before the pandemic, the local authorities were testing various digital home-monitoring technologies for patients with chronic illnesses such as COPD, heart disease and diabetes. The project is a part of a national welfare technology programme run in partnership by the Norwegian Association of Local and Regional Authorities and the health authorities. </w:t>
      </w:r>
    </w:p>
    <w:p w14:paraId="34547B4A" w14:textId="562745D5" w:rsidR="00324573" w:rsidRPr="00DD5C16" w:rsidRDefault="00436768" w:rsidP="00436768">
      <w:pPr>
        <w:rPr>
          <w:lang w:val="en-GB"/>
        </w:rPr>
      </w:pPr>
      <w:r w:rsidRPr="00DD5C16">
        <w:rPr>
          <w:lang w:val="en-GB"/>
        </w:rPr>
        <w:t>The programme aims to ensure that more local authorities introduce welfare technologies. Experience tells us that appropriate use of welfare technology can contribute to more cost efficient use of resources in the primary health and care service, and enhance the sense of safety and independence among patients.</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6E79A2" w:rsidRPr="00A859BD" w14:paraId="7372B8B4" w14:textId="77777777" w:rsidTr="00184A53">
        <w:tc>
          <w:tcPr>
            <w:tcW w:w="9073" w:type="dxa"/>
            <w:shd w:val="clear" w:color="auto" w:fill="D0E7F8"/>
            <w:tcMar>
              <w:top w:w="0" w:type="dxa"/>
            </w:tcMar>
          </w:tcPr>
          <w:p w14:paraId="4361D71E" w14:textId="68FF9567" w:rsidR="006E79A2" w:rsidRPr="00A50E9F" w:rsidRDefault="00184A53" w:rsidP="006E79A2">
            <w:pPr>
              <w:pStyle w:val="UnOverskrift2"/>
              <w:rPr>
                <w:color w:val="00315C"/>
                <w:lang w:val="en-GB"/>
              </w:rPr>
            </w:pPr>
            <w:r w:rsidRPr="00A50E9F">
              <w:rPr>
                <w:noProof/>
                <w:color w:val="00315C"/>
                <w:lang w:val="en-GB"/>
              </w:rPr>
              <w:lastRenderedPageBreak/>
              <w:drawing>
                <wp:anchor distT="0" distB="0" distL="114300" distR="114300" simplePos="0" relativeHeight="251693088" behindDoc="1" locked="0" layoutInCell="1" allowOverlap="1" wp14:anchorId="65DBE1E9" wp14:editId="3EF8F674">
                  <wp:simplePos x="0" y="0"/>
                  <wp:positionH relativeFrom="column">
                    <wp:posOffset>-107646</wp:posOffset>
                  </wp:positionH>
                  <wp:positionV relativeFrom="paragraph">
                    <wp:posOffset>0</wp:posOffset>
                  </wp:positionV>
                  <wp:extent cx="5761355" cy="3135630"/>
                  <wp:effectExtent l="0" t="0" r="0" b="7620"/>
                  <wp:wrapTight wrapText="bothSides">
                    <wp:wrapPolygon edited="0">
                      <wp:start x="0" y="0"/>
                      <wp:lineTo x="0" y="21521"/>
                      <wp:lineTo x="21498" y="21521"/>
                      <wp:lineTo x="21498" y="0"/>
                      <wp:lineTo x="0" y="0"/>
                    </wp:wrapPolygon>
                  </wp:wrapTight>
                  <wp:docPr id="48" name="Bilde 48" descr="Six children sitting around a table doing school work. The robot AV1 sits in the centre of the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8" descr="Six children sitting around a table doing school work. The robot AV1 sits in the centre of the table.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1355" cy="313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9A2" w:rsidRPr="00A50E9F">
              <w:rPr>
                <w:color w:val="00315C"/>
                <w:lang w:val="en-GB"/>
              </w:rPr>
              <w:t>OSLO: Te</w:t>
            </w:r>
            <w:r w:rsidR="0057709B" w:rsidRPr="00A50E9F">
              <w:rPr>
                <w:color w:val="00315C"/>
                <w:lang w:val="en-GB"/>
              </w:rPr>
              <w:t>chnology for th</w:t>
            </w:r>
            <w:r w:rsidR="00B92B2F" w:rsidRPr="00A50E9F">
              <w:rPr>
                <w:color w:val="00315C"/>
                <w:lang w:val="en-GB"/>
              </w:rPr>
              <w:t xml:space="preserve">e </w:t>
            </w:r>
            <w:r w:rsidR="00045C9B" w:rsidRPr="00A50E9F">
              <w:rPr>
                <w:color w:val="00315C"/>
                <w:lang w:val="en-GB"/>
              </w:rPr>
              <w:t>clinically vulnerable</w:t>
            </w:r>
            <w:r w:rsidR="006E79A2" w:rsidRPr="00A50E9F">
              <w:rPr>
                <w:color w:val="00315C"/>
                <w:lang w:val="en-GB"/>
              </w:rPr>
              <w:t>:</w:t>
            </w:r>
            <w:r w:rsidR="00061D31" w:rsidRPr="00A50E9F">
              <w:rPr>
                <w:color w:val="00315C"/>
                <w:lang w:val="en-GB"/>
              </w:rPr>
              <w:t xml:space="preserve"> </w:t>
            </w:r>
            <w:r w:rsidR="006E79A2" w:rsidRPr="00A50E9F">
              <w:rPr>
                <w:color w:val="00315C"/>
                <w:lang w:val="en-GB"/>
              </w:rPr>
              <w:t>No Isolation</w:t>
            </w:r>
          </w:p>
          <w:p w14:paraId="1175B38D" w14:textId="03A5682A" w:rsidR="006E79A2" w:rsidRPr="00A50E9F" w:rsidRDefault="006E79A2" w:rsidP="006E79A2">
            <w:pPr>
              <w:rPr>
                <w:color w:val="00315C"/>
                <w:lang w:val="en-GB"/>
              </w:rPr>
            </w:pPr>
            <w:r w:rsidRPr="00A50E9F">
              <w:rPr>
                <w:color w:val="00315C"/>
                <w:lang w:val="en-GB"/>
              </w:rPr>
              <w:t xml:space="preserve">No Isolation </w:t>
            </w:r>
            <w:r w:rsidR="00045C9B" w:rsidRPr="00A50E9F">
              <w:rPr>
                <w:color w:val="00315C"/>
                <w:lang w:val="en-GB"/>
              </w:rPr>
              <w:t>is a Norwegian technology company that works to reduce involuntary loneliness and</w:t>
            </w:r>
            <w:r w:rsidRPr="00A50E9F">
              <w:rPr>
                <w:color w:val="00315C"/>
                <w:lang w:val="en-GB"/>
              </w:rPr>
              <w:t xml:space="preserve"> so</w:t>
            </w:r>
            <w:r w:rsidR="00045C9B" w:rsidRPr="00A50E9F">
              <w:rPr>
                <w:color w:val="00315C"/>
                <w:lang w:val="en-GB"/>
              </w:rPr>
              <w:t>c</w:t>
            </w:r>
            <w:r w:rsidRPr="00A50E9F">
              <w:rPr>
                <w:color w:val="00315C"/>
                <w:lang w:val="en-GB"/>
              </w:rPr>
              <w:t>ial isola</w:t>
            </w:r>
            <w:r w:rsidR="00045C9B" w:rsidRPr="00A50E9F">
              <w:rPr>
                <w:color w:val="00315C"/>
                <w:lang w:val="en-GB"/>
              </w:rPr>
              <w:t>tion</w:t>
            </w:r>
            <w:r w:rsidRPr="00A50E9F">
              <w:rPr>
                <w:color w:val="00315C"/>
                <w:lang w:val="en-GB"/>
              </w:rPr>
              <w:t>. No Isolation ha</w:t>
            </w:r>
            <w:r w:rsidR="00045C9B" w:rsidRPr="00A50E9F">
              <w:rPr>
                <w:color w:val="00315C"/>
                <w:lang w:val="en-GB"/>
              </w:rPr>
              <w:t>s</w:t>
            </w:r>
            <w:r w:rsidRPr="00A50E9F">
              <w:rPr>
                <w:color w:val="00315C"/>
                <w:lang w:val="en-GB"/>
              </w:rPr>
              <w:t xml:space="preserve"> </w:t>
            </w:r>
            <w:r w:rsidR="00045C9B" w:rsidRPr="00A50E9F">
              <w:rPr>
                <w:color w:val="00315C"/>
                <w:lang w:val="en-GB"/>
              </w:rPr>
              <w:t xml:space="preserve">developed the </w:t>
            </w:r>
            <w:r w:rsidRPr="00A50E9F">
              <w:rPr>
                <w:color w:val="00315C"/>
                <w:lang w:val="en-GB"/>
              </w:rPr>
              <w:t xml:space="preserve">AV1 </w:t>
            </w:r>
            <w:r w:rsidR="00045C9B" w:rsidRPr="00A50E9F">
              <w:rPr>
                <w:color w:val="00315C"/>
                <w:lang w:val="en-GB"/>
              </w:rPr>
              <w:t>robot to help children who for various reasons cannot attend school in person</w:t>
            </w:r>
            <w:r w:rsidRPr="00A50E9F">
              <w:rPr>
                <w:color w:val="00315C"/>
                <w:lang w:val="en-GB"/>
              </w:rPr>
              <w:t xml:space="preserve">. </w:t>
            </w:r>
            <w:r w:rsidR="00045C9B" w:rsidRPr="00A50E9F">
              <w:rPr>
                <w:color w:val="00315C"/>
                <w:lang w:val="en-GB"/>
              </w:rPr>
              <w:t xml:space="preserve">By using </w:t>
            </w:r>
            <w:r w:rsidRPr="00A50E9F">
              <w:rPr>
                <w:color w:val="00315C"/>
                <w:lang w:val="en-GB"/>
              </w:rPr>
              <w:t xml:space="preserve">AV1 </w:t>
            </w:r>
            <w:r w:rsidR="00045C9B" w:rsidRPr="00A50E9F">
              <w:rPr>
                <w:color w:val="00315C"/>
                <w:lang w:val="en-GB"/>
              </w:rPr>
              <w:t xml:space="preserve">they can nevertheless attend </w:t>
            </w:r>
            <w:r w:rsidR="00192981" w:rsidRPr="00A50E9F">
              <w:rPr>
                <w:color w:val="00315C"/>
                <w:lang w:val="en-GB"/>
              </w:rPr>
              <w:t>lessons</w:t>
            </w:r>
            <w:r w:rsidR="00045C9B" w:rsidRPr="00A50E9F">
              <w:rPr>
                <w:color w:val="00315C"/>
                <w:lang w:val="en-GB"/>
              </w:rPr>
              <w:t xml:space="preserve"> and keep in touch with their friends </w:t>
            </w:r>
            <w:r w:rsidRPr="00A50E9F">
              <w:rPr>
                <w:color w:val="00315C"/>
                <w:lang w:val="en-GB"/>
              </w:rPr>
              <w:t xml:space="preserve">– </w:t>
            </w:r>
            <w:r w:rsidR="00045C9B" w:rsidRPr="00A50E9F">
              <w:rPr>
                <w:color w:val="00315C"/>
                <w:lang w:val="en-GB"/>
              </w:rPr>
              <w:t>without being there</w:t>
            </w:r>
            <w:r w:rsidRPr="00A50E9F">
              <w:rPr>
                <w:color w:val="00315C"/>
                <w:lang w:val="en-GB"/>
              </w:rPr>
              <w:t xml:space="preserve">. </w:t>
            </w:r>
          </w:p>
          <w:p w14:paraId="6B75F313" w14:textId="5C4644EE" w:rsidR="006E79A2" w:rsidRPr="00A50E9F" w:rsidRDefault="00B92B2F" w:rsidP="006E79A2">
            <w:pPr>
              <w:rPr>
                <w:color w:val="00315C"/>
                <w:lang w:val="en-GB"/>
              </w:rPr>
            </w:pPr>
            <w:r w:rsidRPr="00A50E9F">
              <w:rPr>
                <w:color w:val="00315C"/>
                <w:lang w:val="en-GB"/>
              </w:rPr>
              <w:t xml:space="preserve">Another important product is </w:t>
            </w:r>
            <w:r w:rsidR="006E79A2" w:rsidRPr="00A50E9F">
              <w:rPr>
                <w:color w:val="00315C"/>
                <w:lang w:val="en-GB"/>
              </w:rPr>
              <w:t xml:space="preserve">KOMP – </w:t>
            </w:r>
            <w:r w:rsidRPr="00A50E9F">
              <w:rPr>
                <w:color w:val="00315C"/>
                <w:lang w:val="en-GB"/>
              </w:rPr>
              <w:t xml:space="preserve">a screen with only </w:t>
            </w:r>
            <w:r w:rsidRPr="00A50E9F">
              <w:rPr>
                <w:i/>
                <w:iCs/>
                <w:color w:val="00315C"/>
                <w:lang w:val="en-GB"/>
              </w:rPr>
              <w:t>one</w:t>
            </w:r>
            <w:r w:rsidRPr="00A50E9F">
              <w:rPr>
                <w:color w:val="00315C"/>
                <w:lang w:val="en-GB"/>
              </w:rPr>
              <w:t xml:space="preserve"> button</w:t>
            </w:r>
            <w:r w:rsidR="006E79A2" w:rsidRPr="00A50E9F">
              <w:rPr>
                <w:color w:val="00315C"/>
                <w:lang w:val="en-GB"/>
              </w:rPr>
              <w:t xml:space="preserve">, </w:t>
            </w:r>
            <w:r w:rsidRPr="00A50E9F">
              <w:rPr>
                <w:color w:val="00315C"/>
                <w:lang w:val="en-GB"/>
              </w:rPr>
              <w:t>designed for those who are unable to use smart phones and tablets</w:t>
            </w:r>
            <w:r w:rsidR="006E79A2" w:rsidRPr="00A50E9F">
              <w:rPr>
                <w:color w:val="00315C"/>
                <w:lang w:val="en-GB"/>
              </w:rPr>
              <w:t xml:space="preserve">. </w:t>
            </w:r>
            <w:r w:rsidRPr="00A50E9F">
              <w:rPr>
                <w:color w:val="00315C"/>
                <w:lang w:val="en-GB"/>
              </w:rPr>
              <w:t xml:space="preserve">By using </w:t>
            </w:r>
            <w:r w:rsidR="006E79A2" w:rsidRPr="00A50E9F">
              <w:rPr>
                <w:color w:val="00315C"/>
                <w:lang w:val="en-GB"/>
              </w:rPr>
              <w:t>KOMP</w:t>
            </w:r>
            <w:r w:rsidRPr="00A50E9F">
              <w:rPr>
                <w:color w:val="00315C"/>
                <w:lang w:val="en-GB"/>
              </w:rPr>
              <w:t>, the whole family can easily hook up via an app</w:t>
            </w:r>
            <w:r w:rsidR="00591E9E" w:rsidRPr="00A50E9F">
              <w:rPr>
                <w:color w:val="00315C"/>
                <w:lang w:val="en-GB"/>
              </w:rPr>
              <w:t>,</w:t>
            </w:r>
            <w:r w:rsidR="006E79A2" w:rsidRPr="00A50E9F">
              <w:rPr>
                <w:color w:val="00315C"/>
                <w:lang w:val="en-GB"/>
              </w:rPr>
              <w:t xml:space="preserve"> </w:t>
            </w:r>
            <w:r w:rsidRPr="00A50E9F">
              <w:rPr>
                <w:color w:val="00315C"/>
                <w:lang w:val="en-GB"/>
              </w:rPr>
              <w:t xml:space="preserve">send images and messages and conduct </w:t>
            </w:r>
            <w:r w:rsidR="006E79A2" w:rsidRPr="00A50E9F">
              <w:rPr>
                <w:color w:val="00315C"/>
                <w:lang w:val="en-GB"/>
              </w:rPr>
              <w:t>t</w:t>
            </w:r>
            <w:r w:rsidRPr="00A50E9F">
              <w:rPr>
                <w:color w:val="00315C"/>
                <w:lang w:val="en-GB"/>
              </w:rPr>
              <w:t>w</w:t>
            </w:r>
            <w:r w:rsidR="006E79A2" w:rsidRPr="00A50E9F">
              <w:rPr>
                <w:color w:val="00315C"/>
                <w:lang w:val="en-GB"/>
              </w:rPr>
              <w:t>o</w:t>
            </w:r>
            <w:r w:rsidRPr="00A50E9F">
              <w:rPr>
                <w:color w:val="00315C"/>
                <w:lang w:val="en-GB"/>
              </w:rPr>
              <w:t>-way video conversations with other people, like granny or grandad</w:t>
            </w:r>
            <w:r w:rsidR="006E79A2" w:rsidRPr="00A50E9F">
              <w:rPr>
                <w:color w:val="00315C"/>
                <w:lang w:val="en-GB"/>
              </w:rPr>
              <w:t xml:space="preserve">. </w:t>
            </w:r>
          </w:p>
          <w:p w14:paraId="0953EE24" w14:textId="71D7684A" w:rsidR="00942999" w:rsidRPr="00A71F47" w:rsidRDefault="006E79A2" w:rsidP="00942999">
            <w:pPr>
              <w:rPr>
                <w:rStyle w:val="Hyperkobling"/>
                <w:rFonts w:cs="Open Sans"/>
                <w:color w:val="0084BD"/>
                <w:lang w:val="en-GB"/>
              </w:rPr>
            </w:pPr>
            <w:r w:rsidRPr="00A50E9F">
              <w:rPr>
                <w:color w:val="00315C"/>
                <w:lang w:val="en-GB"/>
              </w:rPr>
              <w:t>No Isolation ha</w:t>
            </w:r>
            <w:r w:rsidR="00B92B2F" w:rsidRPr="00A50E9F">
              <w:rPr>
                <w:color w:val="00315C"/>
                <w:lang w:val="en-GB"/>
              </w:rPr>
              <w:t>s</w:t>
            </w:r>
            <w:r w:rsidRPr="00A50E9F">
              <w:rPr>
                <w:color w:val="00315C"/>
                <w:lang w:val="en-GB"/>
              </w:rPr>
              <w:t xml:space="preserve"> </w:t>
            </w:r>
            <w:r w:rsidR="00B92B2F" w:rsidRPr="00A50E9F">
              <w:rPr>
                <w:color w:val="00315C"/>
                <w:lang w:val="en-GB"/>
              </w:rPr>
              <w:t>seen</w:t>
            </w:r>
            <w:r w:rsidR="00591E9E" w:rsidRPr="00A50E9F">
              <w:rPr>
                <w:color w:val="00315C"/>
                <w:lang w:val="en-GB"/>
              </w:rPr>
              <w:t xml:space="preserve"> a</w:t>
            </w:r>
            <w:r w:rsidR="00B92B2F" w:rsidRPr="00A50E9F">
              <w:rPr>
                <w:color w:val="00315C"/>
                <w:lang w:val="en-GB"/>
              </w:rPr>
              <w:t xml:space="preserve"> significant increase in product sales during the coron</w:t>
            </w:r>
            <w:r w:rsidR="00591E9E" w:rsidRPr="00A50E9F">
              <w:rPr>
                <w:color w:val="00315C"/>
                <w:lang w:val="en-GB"/>
              </w:rPr>
              <w:t>a</w:t>
            </w:r>
            <w:r w:rsidR="00B92B2F" w:rsidRPr="00A50E9F">
              <w:rPr>
                <w:color w:val="00315C"/>
                <w:lang w:val="en-GB"/>
              </w:rPr>
              <w:t>virus crisis</w:t>
            </w:r>
            <w:r w:rsidRPr="00A50E9F">
              <w:rPr>
                <w:color w:val="00315C"/>
                <w:lang w:val="en-GB"/>
              </w:rPr>
              <w:t xml:space="preserve">. </w:t>
            </w:r>
            <w:r w:rsidR="00B92B2F" w:rsidRPr="00A50E9F">
              <w:rPr>
                <w:color w:val="00315C"/>
                <w:lang w:val="en-GB"/>
              </w:rPr>
              <w:t xml:space="preserve">Sales of the </w:t>
            </w:r>
            <w:r w:rsidRPr="00A50E9F">
              <w:rPr>
                <w:color w:val="00315C"/>
                <w:lang w:val="en-GB"/>
              </w:rPr>
              <w:t xml:space="preserve">KOMP </w:t>
            </w:r>
            <w:r w:rsidR="00B92B2F" w:rsidRPr="00A50E9F">
              <w:rPr>
                <w:color w:val="00315C"/>
                <w:lang w:val="en-GB"/>
              </w:rPr>
              <w:t>product for seniors were twenty times higher in M</w:t>
            </w:r>
            <w:r w:rsidRPr="00A50E9F">
              <w:rPr>
                <w:color w:val="00315C"/>
                <w:lang w:val="en-GB"/>
              </w:rPr>
              <w:t>ar</w:t>
            </w:r>
            <w:r w:rsidR="00B92B2F" w:rsidRPr="00A50E9F">
              <w:rPr>
                <w:color w:val="00315C"/>
                <w:lang w:val="en-GB"/>
              </w:rPr>
              <w:t>ch and A</w:t>
            </w:r>
            <w:r w:rsidRPr="00A50E9F">
              <w:rPr>
                <w:color w:val="00315C"/>
                <w:lang w:val="en-GB"/>
              </w:rPr>
              <w:t xml:space="preserve">pril 2020 </w:t>
            </w:r>
            <w:r w:rsidR="00B92B2F" w:rsidRPr="00A50E9F">
              <w:rPr>
                <w:color w:val="00315C"/>
                <w:lang w:val="en-GB"/>
              </w:rPr>
              <w:t xml:space="preserve">compared to </w:t>
            </w:r>
            <w:r w:rsidRPr="00A50E9F">
              <w:rPr>
                <w:color w:val="00315C"/>
                <w:lang w:val="en-GB"/>
              </w:rPr>
              <w:t xml:space="preserve">2019. </w:t>
            </w:r>
            <w:r w:rsidR="00B92B2F" w:rsidRPr="00A50E9F">
              <w:rPr>
                <w:color w:val="00315C"/>
                <w:lang w:val="en-GB"/>
              </w:rPr>
              <w:t xml:space="preserve">Demand for the </w:t>
            </w:r>
            <w:r w:rsidRPr="00A50E9F">
              <w:rPr>
                <w:color w:val="00315C"/>
                <w:lang w:val="en-GB"/>
              </w:rPr>
              <w:t xml:space="preserve">AV1 </w:t>
            </w:r>
            <w:r w:rsidR="00B92B2F" w:rsidRPr="00A50E9F">
              <w:rPr>
                <w:color w:val="00315C"/>
                <w:lang w:val="en-GB"/>
              </w:rPr>
              <w:t xml:space="preserve">school robot </w:t>
            </w:r>
            <w:r w:rsidRPr="00A50E9F">
              <w:rPr>
                <w:color w:val="00315C"/>
                <w:lang w:val="en-GB"/>
              </w:rPr>
              <w:t>ha</w:t>
            </w:r>
            <w:r w:rsidR="00B92B2F" w:rsidRPr="00A50E9F">
              <w:rPr>
                <w:color w:val="00315C"/>
                <w:lang w:val="en-GB"/>
              </w:rPr>
              <w:t>s continued to be high even after the schools re-opened</w:t>
            </w:r>
            <w:r w:rsidR="00436768" w:rsidRPr="00A50E9F">
              <w:rPr>
                <w:color w:val="00315C"/>
                <w:lang w:val="en-GB"/>
              </w:rPr>
              <w:t xml:space="preserve"> in April 2020</w:t>
            </w:r>
            <w:r w:rsidRPr="00A50E9F">
              <w:rPr>
                <w:color w:val="00315C"/>
                <w:lang w:val="en-GB"/>
              </w:rPr>
              <w:t>.</w:t>
            </w:r>
            <w:r w:rsidR="00942999" w:rsidRPr="00A71F47">
              <w:rPr>
                <w:color w:val="0084BD"/>
                <w:lang w:val="en-GB"/>
              </w:rPr>
              <w:br/>
            </w:r>
            <w:hyperlink r:id="rId25" w:history="1">
              <w:r w:rsidR="00243EC0" w:rsidRPr="00A71F47">
                <w:rPr>
                  <w:rStyle w:val="Hyperkobling"/>
                  <w:rFonts w:cs="Open Sans"/>
                  <w:color w:val="0084BD"/>
                  <w:lang w:val="en-GB"/>
                </w:rPr>
                <w:t>www.noisolation.com</w:t>
              </w:r>
            </w:hyperlink>
          </w:p>
          <w:p w14:paraId="036276C3" w14:textId="245973A6" w:rsidR="00145545" w:rsidRPr="00DD5C16" w:rsidRDefault="0057709B" w:rsidP="00D060CA">
            <w:pPr>
              <w:pStyle w:val="Petit"/>
              <w:rPr>
                <w:lang w:val="en-GB"/>
              </w:rPr>
            </w:pPr>
            <w:r w:rsidRPr="00DD5C16">
              <w:rPr>
                <w:lang w:val="en-GB"/>
              </w:rPr>
              <w:t>Ph</w:t>
            </w:r>
            <w:r w:rsidR="00145545" w:rsidRPr="00DD5C16">
              <w:rPr>
                <w:lang w:val="en-GB"/>
              </w:rPr>
              <w:t xml:space="preserve">oto: </w:t>
            </w:r>
            <w:proofErr w:type="spellStart"/>
            <w:r w:rsidR="00145545" w:rsidRPr="00DD5C16">
              <w:rPr>
                <w:lang w:val="en-GB"/>
              </w:rPr>
              <w:t>Estera</w:t>
            </w:r>
            <w:proofErr w:type="spellEnd"/>
            <w:r w:rsidR="00145545" w:rsidRPr="00DD5C16">
              <w:rPr>
                <w:lang w:val="en-GB"/>
              </w:rPr>
              <w:t xml:space="preserve"> </w:t>
            </w:r>
            <w:proofErr w:type="spellStart"/>
            <w:r w:rsidR="00145545" w:rsidRPr="00DD5C16">
              <w:rPr>
                <w:lang w:val="en-GB"/>
              </w:rPr>
              <w:t>Kluczenko</w:t>
            </w:r>
            <w:proofErr w:type="spellEnd"/>
            <w:r w:rsidR="00145545" w:rsidRPr="00DD5C16">
              <w:rPr>
                <w:lang w:val="en-GB"/>
              </w:rPr>
              <w:t xml:space="preserve">/No Isolation. </w:t>
            </w:r>
            <w:r w:rsidRPr="00DD5C16">
              <w:rPr>
                <w:lang w:val="en-GB"/>
              </w:rPr>
              <w:t>Used by agreement.</w:t>
            </w:r>
          </w:p>
        </w:tc>
      </w:tr>
    </w:tbl>
    <w:p w14:paraId="2507BC96" w14:textId="631D5CCA" w:rsidR="00F81C85" w:rsidRPr="00A50E9F" w:rsidRDefault="00942999" w:rsidP="00A50E9F">
      <w:pPr>
        <w:pStyle w:val="UnOverskrift1"/>
        <w:rPr>
          <w:color w:val="00315C"/>
          <w:lang w:val="en-GB"/>
        </w:rPr>
      </w:pPr>
      <w:bookmarkStart w:id="64" w:name="_Toc53569180"/>
      <w:bookmarkStart w:id="65" w:name="_Toc61006747"/>
      <w:r w:rsidRPr="00DD5C16">
        <w:rPr>
          <w:lang w:val="en-GB"/>
        </w:rPr>
        <w:br w:type="page"/>
      </w:r>
      <w:bookmarkStart w:id="66" w:name="_Hlk68715820"/>
      <w:r w:rsidR="0057709B" w:rsidRPr="00A50E9F">
        <w:rPr>
          <w:color w:val="00315C"/>
          <w:lang w:val="en-GB"/>
        </w:rPr>
        <w:lastRenderedPageBreak/>
        <w:t>A pioneering public sector</w:t>
      </w:r>
      <w:bookmarkEnd w:id="64"/>
      <w:bookmarkEnd w:id="65"/>
    </w:p>
    <w:p w14:paraId="34DA84AF" w14:textId="4BE0F219" w:rsidR="00F81C85" w:rsidRPr="00DD5C16" w:rsidRDefault="00B92B2F" w:rsidP="00141980">
      <w:pPr>
        <w:rPr>
          <w:rStyle w:val="kursiv"/>
          <w:color w:val="00315C"/>
          <w:lang w:val="en-GB"/>
        </w:rPr>
      </w:pPr>
      <w:bookmarkStart w:id="67" w:name="_Hlk70920570"/>
      <w:r w:rsidRPr="00DD5C16">
        <w:rPr>
          <w:rStyle w:val="kursiv"/>
          <w:color w:val="00315C"/>
          <w:lang w:val="en-GB"/>
        </w:rPr>
        <w:t>Even befor</w:t>
      </w:r>
      <w:r w:rsidR="00AC771A" w:rsidRPr="00DD5C16">
        <w:rPr>
          <w:rStyle w:val="kursiv"/>
          <w:color w:val="00315C"/>
          <w:lang w:val="en-GB"/>
        </w:rPr>
        <w:t>e</w:t>
      </w:r>
      <w:r w:rsidRPr="00DD5C16">
        <w:rPr>
          <w:rStyle w:val="kursiv"/>
          <w:color w:val="00315C"/>
          <w:lang w:val="en-GB"/>
        </w:rPr>
        <w:t xml:space="preserve"> COVID-19, </w:t>
      </w:r>
      <w:r w:rsidR="006D2E66" w:rsidRPr="00DD5C16">
        <w:rPr>
          <w:rStyle w:val="kursiv"/>
          <w:color w:val="00315C"/>
          <w:lang w:val="en-GB"/>
        </w:rPr>
        <w:t>Norway’s public sector was one of the most extensively digitalised in the world</w:t>
      </w:r>
      <w:r w:rsidR="00F81C85" w:rsidRPr="00DD5C16">
        <w:rPr>
          <w:rStyle w:val="kursiv"/>
          <w:color w:val="00315C"/>
          <w:lang w:val="en-GB"/>
        </w:rPr>
        <w:t xml:space="preserve">. </w:t>
      </w:r>
      <w:r w:rsidR="006D2E66" w:rsidRPr="00DD5C16">
        <w:rPr>
          <w:rStyle w:val="kursiv"/>
          <w:color w:val="00315C"/>
          <w:lang w:val="en-GB"/>
        </w:rPr>
        <w:t>When the cri</w:t>
      </w:r>
      <w:r w:rsidR="000E7D42" w:rsidRPr="00DD5C16">
        <w:rPr>
          <w:rStyle w:val="kursiv"/>
          <w:color w:val="00315C"/>
          <w:lang w:val="en-GB"/>
        </w:rPr>
        <w:t>s</w:t>
      </w:r>
      <w:r w:rsidR="006D2E66" w:rsidRPr="00DD5C16">
        <w:rPr>
          <w:rStyle w:val="kursiv"/>
          <w:color w:val="00315C"/>
          <w:lang w:val="en-GB"/>
        </w:rPr>
        <w:t>is hit</w:t>
      </w:r>
      <w:r w:rsidR="00F81C85" w:rsidRPr="00DD5C16">
        <w:rPr>
          <w:rStyle w:val="kursiv"/>
          <w:color w:val="00315C"/>
          <w:lang w:val="en-GB"/>
        </w:rPr>
        <w:t xml:space="preserve">, </w:t>
      </w:r>
      <w:r w:rsidR="006D2E66" w:rsidRPr="00DD5C16">
        <w:rPr>
          <w:rStyle w:val="kursiv"/>
          <w:color w:val="00315C"/>
          <w:lang w:val="en-GB"/>
        </w:rPr>
        <w:t xml:space="preserve">a number of initiatives were launched in order to digitalise areas that had </w:t>
      </w:r>
      <w:r w:rsidR="00192981" w:rsidRPr="00DD5C16">
        <w:rPr>
          <w:rStyle w:val="kursiv"/>
          <w:color w:val="00315C"/>
          <w:lang w:val="en-GB"/>
        </w:rPr>
        <w:t>yet</w:t>
      </w:r>
      <w:r w:rsidR="006D2E66" w:rsidRPr="00DD5C16">
        <w:rPr>
          <w:rStyle w:val="kursiv"/>
          <w:color w:val="00315C"/>
          <w:lang w:val="en-GB"/>
        </w:rPr>
        <w:t xml:space="preserve"> to go fully digital</w:t>
      </w:r>
      <w:r w:rsidR="00F81C85" w:rsidRPr="00DD5C16">
        <w:rPr>
          <w:rStyle w:val="kursiv"/>
          <w:color w:val="00315C"/>
          <w:lang w:val="en-GB"/>
        </w:rPr>
        <w:t xml:space="preserve">. </w:t>
      </w:r>
      <w:r w:rsidR="006D2E66" w:rsidRPr="00DD5C16">
        <w:rPr>
          <w:rStyle w:val="kursiv"/>
          <w:color w:val="00315C"/>
          <w:lang w:val="en-GB"/>
        </w:rPr>
        <w:t>In this way, Norway was able to maintain a good service level, despite the coronavirus restrictions</w:t>
      </w:r>
      <w:r w:rsidR="00F81C85" w:rsidRPr="00DD5C16">
        <w:rPr>
          <w:rStyle w:val="kursiv"/>
          <w:color w:val="00315C"/>
          <w:lang w:val="en-GB"/>
        </w:rPr>
        <w:t>.</w:t>
      </w:r>
      <w:bookmarkEnd w:id="67"/>
      <w:r w:rsidR="00F81C85" w:rsidRPr="00DD5C16">
        <w:rPr>
          <w:rStyle w:val="kursiv"/>
          <w:color w:val="00315C"/>
          <w:lang w:val="en-GB"/>
        </w:rPr>
        <w:t xml:space="preserve"> </w:t>
      </w:r>
    </w:p>
    <w:p w14:paraId="0DB852D8" w14:textId="77777777" w:rsidR="00A43FC5" w:rsidRPr="00DD5C16" w:rsidRDefault="00A43FC5" w:rsidP="00A43FC5">
      <w:pPr>
        <w:pStyle w:val="avsnitt-tittel"/>
        <w:rPr>
          <w:lang w:val="en-GB"/>
        </w:rPr>
      </w:pPr>
      <w:bookmarkStart w:id="68" w:name="_Toc53569159"/>
      <w:bookmarkStart w:id="69" w:name="_Toc53569613"/>
      <w:bookmarkStart w:id="70" w:name="_Toc55839565"/>
      <w:bookmarkStart w:id="71" w:name="_Toc61006748"/>
      <w:bookmarkEnd w:id="66"/>
      <w:r w:rsidRPr="00DD5C16">
        <w:rPr>
          <w:noProof/>
          <w:lang w:val="en-GB"/>
        </w:rPr>
        <w:drawing>
          <wp:inline distT="0" distB="0" distL="0" distR="0" wp14:anchorId="2A94AE02" wp14:editId="293AF1CC">
            <wp:extent cx="5761355" cy="4984750"/>
            <wp:effectExtent l="0" t="0" r="0" b="6350"/>
            <wp:docPr id="61" name="Bilde 61" descr="Mobile phone with the Altinn website. The web page shows forms for applications related to the coronavirus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descr="Mobile phone with the Altinn website. The web page shows forms for applications related to the coronavirus  pandemic."/>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1355" cy="4984750"/>
                    </a:xfrm>
                    <a:prstGeom prst="rect">
                      <a:avLst/>
                    </a:prstGeom>
                    <a:noFill/>
                    <a:ln>
                      <a:noFill/>
                    </a:ln>
                  </pic:spPr>
                </pic:pic>
              </a:graphicData>
            </a:graphic>
          </wp:inline>
        </w:drawing>
      </w:r>
    </w:p>
    <w:p w14:paraId="734ED101" w14:textId="59868FA6" w:rsidR="00A43FC5" w:rsidRPr="00DD5C16" w:rsidRDefault="00B92B2F" w:rsidP="00A43FC5">
      <w:pPr>
        <w:pStyle w:val="Petit"/>
        <w:rPr>
          <w:lang w:val="en-GB"/>
        </w:rPr>
      </w:pPr>
      <w:r w:rsidRPr="00DD5C16">
        <w:rPr>
          <w:lang w:val="en-GB"/>
        </w:rPr>
        <w:t>Ph</w:t>
      </w:r>
      <w:r w:rsidR="00A43FC5" w:rsidRPr="00DD5C16">
        <w:rPr>
          <w:lang w:val="en-GB"/>
        </w:rPr>
        <w:t xml:space="preserve">oto: </w:t>
      </w:r>
      <w:r w:rsidRPr="00DD5C16">
        <w:rPr>
          <w:lang w:val="en-GB"/>
        </w:rPr>
        <w:t>The Norwegian Digitalisation Agency</w:t>
      </w:r>
      <w:r w:rsidR="00A43FC5" w:rsidRPr="00DD5C16">
        <w:rPr>
          <w:lang w:val="en-GB"/>
        </w:rPr>
        <w:t xml:space="preserve"> </w:t>
      </w:r>
      <w:r w:rsidRPr="00DD5C16">
        <w:rPr>
          <w:lang w:val="en-GB"/>
        </w:rPr>
        <w:t>on</w:t>
      </w:r>
      <w:r w:rsidR="00A43FC5" w:rsidRPr="00DD5C16">
        <w:rPr>
          <w:lang w:val="en-GB"/>
        </w:rPr>
        <w:t xml:space="preserve"> Flickr. CC BY 2.0</w:t>
      </w:r>
    </w:p>
    <w:p w14:paraId="21E77929" w14:textId="7EB3CA23" w:rsidR="00AF51B0" w:rsidRPr="00DD5C16" w:rsidRDefault="006D2E66" w:rsidP="00AF51B0">
      <w:pPr>
        <w:pStyle w:val="avsnitt-tittel"/>
        <w:rPr>
          <w:color w:val="00315C"/>
          <w:lang w:val="en-GB"/>
        </w:rPr>
      </w:pPr>
      <w:r w:rsidRPr="00DD5C16">
        <w:rPr>
          <w:color w:val="00315C"/>
          <w:lang w:val="en-GB"/>
        </w:rPr>
        <w:t>The public sector as a</w:t>
      </w:r>
      <w:r w:rsidR="00740A85" w:rsidRPr="00DD5C16">
        <w:rPr>
          <w:color w:val="00315C"/>
          <w:lang w:val="en-GB"/>
        </w:rPr>
        <w:t>n engine for</w:t>
      </w:r>
      <w:r w:rsidRPr="00DD5C16">
        <w:rPr>
          <w:color w:val="00315C"/>
          <w:lang w:val="en-GB"/>
        </w:rPr>
        <w:t xml:space="preserve"> </w:t>
      </w:r>
      <w:r w:rsidR="00AF51B0" w:rsidRPr="00DD5C16">
        <w:rPr>
          <w:color w:val="00315C"/>
          <w:lang w:val="en-GB"/>
        </w:rPr>
        <w:t>digital</w:t>
      </w:r>
      <w:r w:rsidR="00740A85" w:rsidRPr="00DD5C16">
        <w:rPr>
          <w:color w:val="00315C"/>
          <w:lang w:val="en-GB"/>
        </w:rPr>
        <w:t xml:space="preserve"> transformation</w:t>
      </w:r>
      <w:bookmarkEnd w:id="68"/>
      <w:bookmarkEnd w:id="69"/>
      <w:bookmarkEnd w:id="70"/>
      <w:bookmarkEnd w:id="71"/>
    </w:p>
    <w:p w14:paraId="481FD084" w14:textId="7EF88BC7" w:rsidR="00AF51B0" w:rsidRPr="00DD5C16" w:rsidRDefault="006D2E66" w:rsidP="00AF51B0">
      <w:pPr>
        <w:rPr>
          <w:lang w:val="en-GB"/>
        </w:rPr>
      </w:pPr>
      <w:bookmarkStart w:id="72" w:name="_Hlk70920862"/>
      <w:r w:rsidRPr="00DD5C16">
        <w:rPr>
          <w:lang w:val="en-GB"/>
        </w:rPr>
        <w:t xml:space="preserve">The public sector is an important </w:t>
      </w:r>
      <w:r w:rsidR="00DF1D80" w:rsidRPr="00DD5C16">
        <w:rPr>
          <w:lang w:val="en-GB"/>
        </w:rPr>
        <w:t xml:space="preserve">driver of </w:t>
      </w:r>
      <w:r w:rsidRPr="00DD5C16">
        <w:rPr>
          <w:lang w:val="en-GB"/>
        </w:rPr>
        <w:t xml:space="preserve">digitalisation in Norway </w:t>
      </w:r>
      <w:r w:rsidR="00AF51B0" w:rsidRPr="00DD5C16">
        <w:rPr>
          <w:lang w:val="en-GB"/>
        </w:rPr>
        <w:t>– b</w:t>
      </w:r>
      <w:r w:rsidRPr="00DD5C16">
        <w:rPr>
          <w:lang w:val="en-GB"/>
        </w:rPr>
        <w:t xml:space="preserve">oth </w:t>
      </w:r>
      <w:r w:rsidR="00192981" w:rsidRPr="00DD5C16">
        <w:rPr>
          <w:lang w:val="en-GB"/>
        </w:rPr>
        <w:t xml:space="preserve">in its role </w:t>
      </w:r>
      <w:r w:rsidRPr="00DD5C16">
        <w:rPr>
          <w:lang w:val="en-GB"/>
        </w:rPr>
        <w:t>as a supplier of digi</w:t>
      </w:r>
      <w:r w:rsidR="00AC771A" w:rsidRPr="00DD5C16">
        <w:rPr>
          <w:lang w:val="en-GB"/>
        </w:rPr>
        <w:t>t</w:t>
      </w:r>
      <w:r w:rsidRPr="00DD5C16">
        <w:rPr>
          <w:lang w:val="en-GB"/>
        </w:rPr>
        <w:t>al services to residents and businesses</w:t>
      </w:r>
      <w:r w:rsidR="00AF51B0" w:rsidRPr="00DD5C16">
        <w:rPr>
          <w:lang w:val="en-GB"/>
        </w:rPr>
        <w:t xml:space="preserve">, </w:t>
      </w:r>
      <w:r w:rsidRPr="00DD5C16">
        <w:rPr>
          <w:lang w:val="en-GB"/>
        </w:rPr>
        <w:t xml:space="preserve">and as an important </w:t>
      </w:r>
      <w:r w:rsidR="00192981" w:rsidRPr="00DD5C16">
        <w:rPr>
          <w:lang w:val="en-GB"/>
        </w:rPr>
        <w:t>client</w:t>
      </w:r>
      <w:r w:rsidRPr="00DD5C16">
        <w:rPr>
          <w:lang w:val="en-GB"/>
        </w:rPr>
        <w:t xml:space="preserve"> for ind</w:t>
      </w:r>
      <w:r w:rsidR="00192981" w:rsidRPr="00DD5C16">
        <w:rPr>
          <w:lang w:val="en-GB"/>
        </w:rPr>
        <w:t>u</w:t>
      </w:r>
      <w:r w:rsidRPr="00DD5C16">
        <w:rPr>
          <w:lang w:val="en-GB"/>
        </w:rPr>
        <w:t xml:space="preserve">stries such as </w:t>
      </w:r>
      <w:r w:rsidR="00DF1D80" w:rsidRPr="00DD5C16">
        <w:rPr>
          <w:lang w:val="en-GB"/>
        </w:rPr>
        <w:t xml:space="preserve">the </w:t>
      </w:r>
      <w:r w:rsidRPr="00DD5C16">
        <w:rPr>
          <w:lang w:val="en-GB"/>
        </w:rPr>
        <w:t>ICT</w:t>
      </w:r>
      <w:r w:rsidR="00DF1D80" w:rsidRPr="00DD5C16">
        <w:rPr>
          <w:lang w:val="en-GB"/>
        </w:rPr>
        <w:t>-industry</w:t>
      </w:r>
      <w:r w:rsidRPr="00DD5C16">
        <w:rPr>
          <w:lang w:val="en-GB"/>
        </w:rPr>
        <w:t>.</w:t>
      </w:r>
      <w:bookmarkEnd w:id="72"/>
    </w:p>
    <w:p w14:paraId="078F41C1" w14:textId="37934479" w:rsidR="00AF51B0" w:rsidRPr="00DD5C16" w:rsidRDefault="00216923" w:rsidP="00AF51B0">
      <w:pPr>
        <w:pStyle w:val="avsnitt-undertittel"/>
        <w:rPr>
          <w:color w:val="00315C"/>
          <w:lang w:val="en-GB"/>
        </w:rPr>
      </w:pPr>
      <w:bookmarkStart w:id="73" w:name="_Toc53569160"/>
      <w:bookmarkStart w:id="74" w:name="_Hlk68715943"/>
      <w:r w:rsidRPr="00DD5C16">
        <w:rPr>
          <w:color w:val="00315C"/>
          <w:lang w:val="en-GB"/>
        </w:rPr>
        <w:lastRenderedPageBreak/>
        <w:t>Public</w:t>
      </w:r>
      <w:r w:rsidR="00D44FFF" w:rsidRPr="00DD5C16">
        <w:rPr>
          <w:color w:val="00315C"/>
          <w:lang w:val="en-GB"/>
        </w:rPr>
        <w:t>-</w:t>
      </w:r>
      <w:r w:rsidRPr="00DD5C16">
        <w:rPr>
          <w:color w:val="00315C"/>
          <w:lang w:val="en-GB"/>
        </w:rPr>
        <w:t xml:space="preserve">Private Digital </w:t>
      </w:r>
      <w:r w:rsidR="00225098" w:rsidRPr="00DD5C16">
        <w:rPr>
          <w:color w:val="00315C"/>
          <w:lang w:val="en-GB"/>
        </w:rPr>
        <w:t>Cooperation</w:t>
      </w:r>
      <w:r w:rsidR="00AF51B0" w:rsidRPr="00DD5C16">
        <w:rPr>
          <w:color w:val="00315C"/>
          <w:lang w:val="en-GB"/>
        </w:rPr>
        <w:t xml:space="preserve"> (DSOP)</w:t>
      </w:r>
      <w:bookmarkEnd w:id="73"/>
    </w:p>
    <w:p w14:paraId="1DDA4EE0" w14:textId="21E27044" w:rsidR="00AF51B0" w:rsidRPr="00DD5C16" w:rsidRDefault="00216923" w:rsidP="00AF51B0">
      <w:pPr>
        <w:rPr>
          <w:lang w:val="en-GB"/>
        </w:rPr>
      </w:pPr>
      <w:bookmarkStart w:id="75" w:name="_Hlk70921547"/>
      <w:r w:rsidRPr="00DD5C16">
        <w:rPr>
          <w:lang w:val="en-GB"/>
        </w:rPr>
        <w:t>This is a collaborative project involving the Norwegian Tax Administration</w:t>
      </w:r>
      <w:r w:rsidR="00AF51B0" w:rsidRPr="00DD5C16">
        <w:rPr>
          <w:lang w:val="en-GB"/>
        </w:rPr>
        <w:t xml:space="preserve">, </w:t>
      </w:r>
      <w:r w:rsidRPr="00DD5C16">
        <w:rPr>
          <w:lang w:val="en-GB"/>
        </w:rPr>
        <w:t xml:space="preserve">the </w:t>
      </w:r>
      <w:proofErr w:type="spellStart"/>
      <w:r w:rsidR="00AF51B0" w:rsidRPr="00DD5C16">
        <w:rPr>
          <w:lang w:val="en-GB"/>
        </w:rPr>
        <w:t>Brønnøysund</w:t>
      </w:r>
      <w:proofErr w:type="spellEnd"/>
      <w:r w:rsidRPr="00DD5C16">
        <w:rPr>
          <w:lang w:val="en-GB"/>
        </w:rPr>
        <w:t xml:space="preserve"> R</w:t>
      </w:r>
      <w:r w:rsidR="00AF51B0" w:rsidRPr="00DD5C16">
        <w:rPr>
          <w:lang w:val="en-GB"/>
        </w:rPr>
        <w:t>egist</w:t>
      </w:r>
      <w:r w:rsidRPr="00DD5C16">
        <w:rPr>
          <w:lang w:val="en-GB"/>
        </w:rPr>
        <w:t>e</w:t>
      </w:r>
      <w:r w:rsidR="00AF51B0" w:rsidRPr="00DD5C16">
        <w:rPr>
          <w:lang w:val="en-GB"/>
        </w:rPr>
        <w:t>r</w:t>
      </w:r>
      <w:r w:rsidRPr="00DD5C16">
        <w:rPr>
          <w:lang w:val="en-GB"/>
        </w:rPr>
        <w:t xml:space="preserve"> Centre</w:t>
      </w:r>
      <w:r w:rsidR="00AF51B0" w:rsidRPr="00DD5C16">
        <w:rPr>
          <w:lang w:val="en-GB"/>
        </w:rPr>
        <w:t xml:space="preserve">, </w:t>
      </w:r>
      <w:r w:rsidRPr="00DD5C16">
        <w:rPr>
          <w:lang w:val="en-GB"/>
        </w:rPr>
        <w:t xml:space="preserve">the </w:t>
      </w:r>
      <w:r w:rsidR="006345F3" w:rsidRPr="00DD5C16">
        <w:rPr>
          <w:lang w:val="en-GB"/>
        </w:rPr>
        <w:t>Norwegian Digitalisation Agency</w:t>
      </w:r>
      <w:r w:rsidR="00AF51B0" w:rsidRPr="00DD5C16">
        <w:rPr>
          <w:lang w:val="en-GB"/>
        </w:rPr>
        <w:t xml:space="preserve">, </w:t>
      </w:r>
      <w:r w:rsidRPr="00DD5C16">
        <w:rPr>
          <w:lang w:val="en-GB"/>
        </w:rPr>
        <w:t>the Norwegian Labour and Welfare Administration</w:t>
      </w:r>
      <w:r w:rsidR="00AF51B0" w:rsidRPr="00DD5C16">
        <w:rPr>
          <w:lang w:val="en-GB"/>
        </w:rPr>
        <w:t xml:space="preserve">, </w:t>
      </w:r>
      <w:r w:rsidRPr="00DD5C16">
        <w:rPr>
          <w:lang w:val="en-GB"/>
        </w:rPr>
        <w:t>th</w:t>
      </w:r>
      <w:r w:rsidR="006345F3" w:rsidRPr="00DD5C16">
        <w:rPr>
          <w:lang w:val="en-GB"/>
        </w:rPr>
        <w:t>e</w:t>
      </w:r>
      <w:r w:rsidRPr="00DD5C16">
        <w:rPr>
          <w:lang w:val="en-GB"/>
        </w:rPr>
        <w:t xml:space="preserve"> Police</w:t>
      </w:r>
      <w:r w:rsidR="00AF51B0" w:rsidRPr="00DD5C16">
        <w:rPr>
          <w:lang w:val="en-GB"/>
        </w:rPr>
        <w:t xml:space="preserve">, </w:t>
      </w:r>
      <w:r w:rsidR="006345F3" w:rsidRPr="00DD5C16">
        <w:rPr>
          <w:lang w:val="en-GB"/>
        </w:rPr>
        <w:t>the Norwegian Mapping Authority</w:t>
      </w:r>
      <w:r w:rsidR="00AF51B0" w:rsidRPr="00DD5C16">
        <w:rPr>
          <w:lang w:val="en-GB"/>
        </w:rPr>
        <w:t xml:space="preserve"> </w:t>
      </w:r>
      <w:r w:rsidRPr="00DD5C16">
        <w:rPr>
          <w:lang w:val="en-GB"/>
        </w:rPr>
        <w:t xml:space="preserve">and the financial </w:t>
      </w:r>
      <w:r w:rsidR="003329E8" w:rsidRPr="00DD5C16">
        <w:rPr>
          <w:lang w:val="en-GB"/>
        </w:rPr>
        <w:t xml:space="preserve">services </w:t>
      </w:r>
      <w:r w:rsidRPr="00DD5C16">
        <w:rPr>
          <w:lang w:val="en-GB"/>
        </w:rPr>
        <w:t>industry</w:t>
      </w:r>
      <w:r w:rsidR="006345F3" w:rsidRPr="00DD5C16">
        <w:rPr>
          <w:lang w:val="en-GB"/>
        </w:rPr>
        <w:t>. Together they are working to digitalise important societal processes through the DSOP programme</w:t>
      </w:r>
      <w:r w:rsidR="00AF51B0" w:rsidRPr="00DD5C16">
        <w:rPr>
          <w:lang w:val="en-GB"/>
        </w:rPr>
        <w:t xml:space="preserve">. </w:t>
      </w:r>
      <w:r w:rsidR="00225098" w:rsidRPr="00DD5C16">
        <w:rPr>
          <w:lang w:val="en-GB"/>
        </w:rPr>
        <w:t xml:space="preserve">An example is the consent-based loan applications. Bank customers no longer need to submit tax returns and pay slips to the bank when they apply for a loan, but can instead give digital consent through </w:t>
      </w:r>
      <w:proofErr w:type="spellStart"/>
      <w:r w:rsidR="00225098" w:rsidRPr="00DD5C16">
        <w:rPr>
          <w:lang w:val="en-GB"/>
        </w:rPr>
        <w:t>Altinn</w:t>
      </w:r>
      <w:proofErr w:type="spellEnd"/>
      <w:r w:rsidR="00225098" w:rsidRPr="00DD5C16">
        <w:rPr>
          <w:lang w:val="en-GB"/>
        </w:rPr>
        <w:t xml:space="preserve"> to allow the Tax Administration to share information on income, debts and net assets with the bank. This saves time and effort for bot</w:t>
      </w:r>
      <w:bookmarkEnd w:id="75"/>
      <w:r w:rsidR="00225098" w:rsidRPr="00DD5C16">
        <w:rPr>
          <w:lang w:val="en-GB"/>
        </w:rPr>
        <w:t>h bank and customer.</w:t>
      </w:r>
    </w:p>
    <w:p w14:paraId="75645CB9" w14:textId="7F679446" w:rsidR="00AF51B0" w:rsidRPr="00DD5C16" w:rsidRDefault="006345F3" w:rsidP="00AF51B0">
      <w:pPr>
        <w:pStyle w:val="avsnitt-undertittel"/>
        <w:rPr>
          <w:color w:val="00315C"/>
          <w:lang w:val="en-GB"/>
        </w:rPr>
      </w:pPr>
      <w:bookmarkStart w:id="76" w:name="_Toc53569161"/>
      <w:bookmarkEnd w:id="74"/>
      <w:r w:rsidRPr="00DD5C16">
        <w:rPr>
          <w:color w:val="00315C"/>
          <w:lang w:val="en-GB"/>
        </w:rPr>
        <w:t xml:space="preserve">The </w:t>
      </w:r>
      <w:r w:rsidR="00FC0937" w:rsidRPr="00DD5C16">
        <w:rPr>
          <w:color w:val="00315C"/>
          <w:lang w:val="en-GB"/>
        </w:rPr>
        <w:t xml:space="preserve">National Program for </w:t>
      </w:r>
      <w:r w:rsidR="003329E8" w:rsidRPr="00DD5C16">
        <w:rPr>
          <w:color w:val="00315C"/>
          <w:lang w:val="en-GB"/>
        </w:rPr>
        <w:t>Supplier Development</w:t>
      </w:r>
      <w:bookmarkEnd w:id="76"/>
    </w:p>
    <w:p w14:paraId="43D88AED" w14:textId="7679B6D7" w:rsidR="00B30C47" w:rsidRPr="00DD5C16" w:rsidRDefault="009947A7" w:rsidP="00B30C47">
      <w:pPr>
        <w:rPr>
          <w:lang w:val="en-GB"/>
        </w:rPr>
      </w:pPr>
      <w:r w:rsidRPr="00DD5C16">
        <w:rPr>
          <w:lang w:val="en-GB"/>
        </w:rPr>
        <w:t>Every year, the Norwegian public sector buys goods and services to an amount in excess of NOK 500 billion. These procurements can be used to promote innovation and use of new technologies. The National Program for Supplier Development has been put in place in order to increase the innovation effect of public procurements. Innovative procurement is all about buying better products and services by utilising the opportunities provided by regulations and policy instruments.</w:t>
      </w:r>
    </w:p>
    <w:p w14:paraId="58DB110B" w14:textId="6ED1DF38" w:rsidR="00B30C47" w:rsidRPr="00DD5C16" w:rsidRDefault="009947A7" w:rsidP="00B30C47">
      <w:pPr>
        <w:rPr>
          <w:lang w:val="en-GB"/>
        </w:rPr>
      </w:pPr>
      <w:r w:rsidRPr="00DD5C16">
        <w:rPr>
          <w:lang w:val="en-GB"/>
        </w:rPr>
        <w:t>Since its launch in 2010, the programme has assisted public sector enterprises with more than 150 procurements and developed innovative public procurement methods. The Program for Supplier Development is a partnership project involving the Confederation of Norwegian Enterprise (NHO), the Association of Local and Regional Authorities (KS), the Norwegian Agency for Public and Financial Management (DFØ), Innovation Norway and the Research Council of Norway.</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141980" w:rsidRPr="00DD5C16" w14:paraId="56E0DE4D" w14:textId="77777777" w:rsidTr="00A43FC5">
        <w:tc>
          <w:tcPr>
            <w:tcW w:w="9073" w:type="dxa"/>
            <w:shd w:val="clear" w:color="auto" w:fill="D0E7F8"/>
            <w:tcMar>
              <w:top w:w="0" w:type="dxa"/>
            </w:tcMar>
          </w:tcPr>
          <w:p w14:paraId="14BF630A" w14:textId="283788C7" w:rsidR="00141980" w:rsidRPr="00A50E9F" w:rsidRDefault="00B30C47" w:rsidP="00141980">
            <w:pPr>
              <w:pStyle w:val="UnOverskrift2"/>
              <w:rPr>
                <w:color w:val="00315C"/>
                <w:lang w:val="en-GB"/>
              </w:rPr>
            </w:pPr>
            <w:r w:rsidRPr="00A50E9F">
              <w:rPr>
                <w:noProof/>
                <w:color w:val="00315C"/>
                <w:lang w:val="en-GB"/>
              </w:rPr>
              <w:lastRenderedPageBreak/>
              <w:drawing>
                <wp:anchor distT="0" distB="0" distL="114300" distR="114300" simplePos="0" relativeHeight="251694112" behindDoc="1" locked="0" layoutInCell="1" allowOverlap="1" wp14:anchorId="4B7922D3" wp14:editId="190B00C8">
                  <wp:simplePos x="0" y="0"/>
                  <wp:positionH relativeFrom="column">
                    <wp:posOffset>-107811</wp:posOffset>
                  </wp:positionH>
                  <wp:positionV relativeFrom="paragraph">
                    <wp:posOffset>470</wp:posOffset>
                  </wp:positionV>
                  <wp:extent cx="5761355" cy="3076575"/>
                  <wp:effectExtent l="0" t="0" r="0" b="9525"/>
                  <wp:wrapTight wrapText="bothSides">
                    <wp:wrapPolygon edited="0">
                      <wp:start x="0" y="0"/>
                      <wp:lineTo x="0" y="21533"/>
                      <wp:lineTo x="21498" y="21533"/>
                      <wp:lineTo x="21498" y="0"/>
                      <wp:lineTo x="0" y="0"/>
                    </wp:wrapPolygon>
                  </wp:wrapTight>
                  <wp:docPr id="50" name="Bilde 50" descr="Two snow ploughs driving in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descr="Two snow ploughs driving in formatio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1355"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41980" w:rsidRPr="00A50E9F">
              <w:rPr>
                <w:color w:val="00315C"/>
                <w:lang w:val="en-GB"/>
              </w:rPr>
              <w:t>KONGSBERG: YETI MOVE</w:t>
            </w:r>
            <w:r w:rsidR="00241E61" w:rsidRPr="00A50E9F">
              <w:rPr>
                <w:color w:val="00315C"/>
                <w:lang w:val="en-GB"/>
              </w:rPr>
              <w:t xml:space="preserve"> – au</w:t>
            </w:r>
            <w:r w:rsidRPr="00A50E9F">
              <w:rPr>
                <w:color w:val="00315C"/>
                <w:lang w:val="en-GB"/>
              </w:rPr>
              <w:t>tonom</w:t>
            </w:r>
            <w:r w:rsidR="00CD04BA" w:rsidRPr="00A50E9F">
              <w:rPr>
                <w:color w:val="00315C"/>
                <w:lang w:val="en-GB"/>
              </w:rPr>
              <w:t>ous snowploughs</w:t>
            </w:r>
          </w:p>
          <w:p w14:paraId="6A187B86" w14:textId="6CFD1ECC" w:rsidR="00141980" w:rsidRPr="00A50E9F" w:rsidRDefault="00CD04BA" w:rsidP="00141980">
            <w:pPr>
              <w:rPr>
                <w:color w:val="00315C"/>
                <w:lang w:val="en-GB"/>
              </w:rPr>
            </w:pPr>
            <w:r w:rsidRPr="00A50E9F">
              <w:rPr>
                <w:color w:val="00315C"/>
                <w:lang w:val="en-GB"/>
              </w:rPr>
              <w:t xml:space="preserve">Every winter, snow causes disruptions to air traffic. </w:t>
            </w:r>
            <w:r w:rsidR="00141980" w:rsidRPr="00A50E9F">
              <w:rPr>
                <w:color w:val="00315C"/>
                <w:lang w:val="en-GB"/>
              </w:rPr>
              <w:t>I</w:t>
            </w:r>
            <w:r w:rsidRPr="00A50E9F">
              <w:rPr>
                <w:color w:val="00315C"/>
                <w:lang w:val="en-GB"/>
              </w:rPr>
              <w:t>n</w:t>
            </w:r>
            <w:r w:rsidR="00141980" w:rsidRPr="00A50E9F">
              <w:rPr>
                <w:color w:val="00315C"/>
                <w:lang w:val="en-GB"/>
              </w:rPr>
              <w:t xml:space="preserve"> 2018</w:t>
            </w:r>
            <w:r w:rsidRPr="00A50E9F">
              <w:rPr>
                <w:color w:val="00315C"/>
                <w:lang w:val="en-GB"/>
              </w:rPr>
              <w:t xml:space="preserve">, </w:t>
            </w:r>
            <w:r w:rsidR="00141980" w:rsidRPr="00A50E9F">
              <w:rPr>
                <w:color w:val="00315C"/>
                <w:lang w:val="en-GB"/>
              </w:rPr>
              <w:t>test</w:t>
            </w:r>
            <w:r w:rsidRPr="00A50E9F">
              <w:rPr>
                <w:color w:val="00315C"/>
                <w:lang w:val="en-GB"/>
              </w:rPr>
              <w:t xml:space="preserve">ing of </w:t>
            </w:r>
            <w:r w:rsidR="00141980" w:rsidRPr="00A50E9F">
              <w:rPr>
                <w:color w:val="00315C"/>
                <w:lang w:val="en-GB"/>
              </w:rPr>
              <w:t>autonom</w:t>
            </w:r>
            <w:r w:rsidRPr="00A50E9F">
              <w:rPr>
                <w:color w:val="00315C"/>
                <w:lang w:val="en-GB"/>
              </w:rPr>
              <w:t xml:space="preserve">ous snowploughs commenced at </w:t>
            </w:r>
            <w:r w:rsidR="00141980" w:rsidRPr="00A50E9F">
              <w:rPr>
                <w:color w:val="00315C"/>
                <w:lang w:val="en-GB"/>
              </w:rPr>
              <w:t xml:space="preserve">Gardermoen Oslo </w:t>
            </w:r>
            <w:r w:rsidRPr="00A50E9F">
              <w:rPr>
                <w:color w:val="00315C"/>
                <w:lang w:val="en-GB"/>
              </w:rPr>
              <w:t xml:space="preserve">Airport to see if this </w:t>
            </w:r>
            <w:r w:rsidR="00757C2F" w:rsidRPr="00A50E9F">
              <w:rPr>
                <w:color w:val="00315C"/>
                <w:lang w:val="en-GB"/>
              </w:rPr>
              <w:t>c</w:t>
            </w:r>
            <w:r w:rsidRPr="00A50E9F">
              <w:rPr>
                <w:color w:val="00315C"/>
                <w:lang w:val="en-GB"/>
              </w:rPr>
              <w:t xml:space="preserve">ould make snow clearance of runways </w:t>
            </w:r>
            <w:r w:rsidR="00757C2F" w:rsidRPr="00A50E9F">
              <w:rPr>
                <w:color w:val="00315C"/>
                <w:lang w:val="en-GB"/>
              </w:rPr>
              <w:t>a</w:t>
            </w:r>
            <w:r w:rsidRPr="00A50E9F">
              <w:rPr>
                <w:color w:val="00315C"/>
                <w:lang w:val="en-GB"/>
              </w:rPr>
              <w:t xml:space="preserve"> more efficient</w:t>
            </w:r>
            <w:r w:rsidR="00757C2F" w:rsidRPr="00A50E9F">
              <w:rPr>
                <w:color w:val="00315C"/>
                <w:lang w:val="en-GB"/>
              </w:rPr>
              <w:t xml:space="preserve"> operation</w:t>
            </w:r>
            <w:r w:rsidRPr="00A50E9F">
              <w:rPr>
                <w:color w:val="00315C"/>
                <w:lang w:val="en-GB"/>
              </w:rPr>
              <w:t xml:space="preserve">. </w:t>
            </w:r>
            <w:r w:rsidR="00757C2F" w:rsidRPr="00A50E9F">
              <w:rPr>
                <w:color w:val="00315C"/>
                <w:lang w:val="en-GB"/>
              </w:rPr>
              <w:t xml:space="preserve">This project </w:t>
            </w:r>
            <w:r w:rsidR="00241E61" w:rsidRPr="00A50E9F">
              <w:rPr>
                <w:color w:val="00315C"/>
                <w:lang w:val="en-GB"/>
              </w:rPr>
              <w:t>stems</w:t>
            </w:r>
            <w:r w:rsidR="00757C2F" w:rsidRPr="00A50E9F">
              <w:rPr>
                <w:color w:val="00315C"/>
                <w:lang w:val="en-GB"/>
              </w:rPr>
              <w:t xml:space="preserve"> from </w:t>
            </w:r>
            <w:r w:rsidR="00376941" w:rsidRPr="00A50E9F">
              <w:rPr>
                <w:color w:val="00315C"/>
                <w:lang w:val="en-GB"/>
              </w:rPr>
              <w:t>a</w:t>
            </w:r>
            <w:r w:rsidR="00141980" w:rsidRPr="00A50E9F">
              <w:rPr>
                <w:color w:val="00315C"/>
                <w:lang w:val="en-GB"/>
              </w:rPr>
              <w:t xml:space="preserve"> </w:t>
            </w:r>
            <w:r w:rsidR="00757C2F" w:rsidRPr="00A50E9F">
              <w:rPr>
                <w:color w:val="00315C"/>
                <w:lang w:val="en-GB"/>
              </w:rPr>
              <w:t>market-wide challenge to develop</w:t>
            </w:r>
            <w:r w:rsidR="00141980" w:rsidRPr="00A50E9F">
              <w:rPr>
                <w:color w:val="00315C"/>
                <w:lang w:val="en-GB"/>
              </w:rPr>
              <w:t xml:space="preserve"> n</w:t>
            </w:r>
            <w:r w:rsidRPr="00A50E9F">
              <w:rPr>
                <w:color w:val="00315C"/>
                <w:lang w:val="en-GB"/>
              </w:rPr>
              <w:t>ew</w:t>
            </w:r>
            <w:r w:rsidR="00141980" w:rsidRPr="00A50E9F">
              <w:rPr>
                <w:color w:val="00315C"/>
                <w:lang w:val="en-GB"/>
              </w:rPr>
              <w:t xml:space="preserve"> </w:t>
            </w:r>
            <w:r w:rsidRPr="00A50E9F">
              <w:rPr>
                <w:color w:val="00315C"/>
                <w:lang w:val="en-GB"/>
              </w:rPr>
              <w:t xml:space="preserve">and pioneering technology </w:t>
            </w:r>
            <w:r w:rsidR="00757C2F" w:rsidRPr="00A50E9F">
              <w:rPr>
                <w:color w:val="00315C"/>
                <w:lang w:val="en-GB"/>
              </w:rPr>
              <w:t>for</w:t>
            </w:r>
            <w:r w:rsidRPr="00A50E9F">
              <w:rPr>
                <w:color w:val="00315C"/>
                <w:lang w:val="en-GB"/>
              </w:rPr>
              <w:t xml:space="preserve"> machine/vehicle control and steering </w:t>
            </w:r>
            <w:r w:rsidR="00757C2F" w:rsidRPr="00A50E9F">
              <w:rPr>
                <w:color w:val="00315C"/>
                <w:lang w:val="en-GB"/>
              </w:rPr>
              <w:t>within the perimeters of the airport</w:t>
            </w:r>
            <w:r w:rsidR="00141980" w:rsidRPr="00A50E9F">
              <w:rPr>
                <w:color w:val="00315C"/>
                <w:lang w:val="en-GB"/>
              </w:rPr>
              <w:t xml:space="preserve">. </w:t>
            </w:r>
            <w:r w:rsidRPr="00A50E9F">
              <w:rPr>
                <w:color w:val="00315C"/>
                <w:lang w:val="en-GB"/>
              </w:rPr>
              <w:t xml:space="preserve">The objective was to optimise operations in respect of costs, safety, </w:t>
            </w:r>
            <w:r w:rsidR="00757C2F" w:rsidRPr="00A50E9F">
              <w:rPr>
                <w:color w:val="00315C"/>
                <w:lang w:val="en-GB"/>
              </w:rPr>
              <w:t>environmental impact and efficiency</w:t>
            </w:r>
            <w:r w:rsidR="00141980" w:rsidRPr="00A50E9F">
              <w:rPr>
                <w:color w:val="00315C"/>
                <w:lang w:val="en-GB"/>
              </w:rPr>
              <w:t xml:space="preserve">. </w:t>
            </w:r>
          </w:p>
          <w:p w14:paraId="6FCACCAA" w14:textId="5318A642" w:rsidR="00141980" w:rsidRPr="00431967" w:rsidRDefault="00757C2F" w:rsidP="00141980">
            <w:pPr>
              <w:rPr>
                <w:rStyle w:val="Hyperkobling"/>
                <w:color w:val="0084BD"/>
                <w:lang w:val="en-GB"/>
              </w:rPr>
            </w:pPr>
            <w:r w:rsidRPr="00A50E9F">
              <w:rPr>
                <w:color w:val="00315C"/>
                <w:lang w:val="en-GB"/>
              </w:rPr>
              <w:t xml:space="preserve">The autonomous snowplough solutions were developed by </w:t>
            </w:r>
            <w:r w:rsidR="00141980" w:rsidRPr="00A50E9F">
              <w:rPr>
                <w:color w:val="00315C"/>
                <w:lang w:val="en-GB"/>
              </w:rPr>
              <w:t>YETI MOVE</w:t>
            </w:r>
            <w:r w:rsidR="0057709B" w:rsidRPr="00A50E9F">
              <w:rPr>
                <w:color w:val="00315C"/>
                <w:lang w:val="en-GB"/>
              </w:rPr>
              <w:t xml:space="preserve">, </w:t>
            </w:r>
            <w:r w:rsidRPr="00A50E9F">
              <w:rPr>
                <w:color w:val="00315C"/>
                <w:lang w:val="en-GB"/>
              </w:rPr>
              <w:t xml:space="preserve">a company formed from the </w:t>
            </w:r>
            <w:r w:rsidR="00323F8A" w:rsidRPr="00A50E9F">
              <w:rPr>
                <w:color w:val="00315C"/>
                <w:lang w:val="en-GB"/>
              </w:rPr>
              <w:t xml:space="preserve">inspiring </w:t>
            </w:r>
            <w:r w:rsidRPr="00A50E9F">
              <w:rPr>
                <w:color w:val="00315C"/>
                <w:lang w:val="en-GB"/>
              </w:rPr>
              <w:t>technology cluster</w:t>
            </w:r>
            <w:r w:rsidR="00141980" w:rsidRPr="00A50E9F">
              <w:rPr>
                <w:color w:val="00315C"/>
                <w:lang w:val="en-GB"/>
              </w:rPr>
              <w:t xml:space="preserve"> </w:t>
            </w:r>
            <w:r w:rsidRPr="00A50E9F">
              <w:rPr>
                <w:color w:val="00315C"/>
                <w:lang w:val="en-GB"/>
              </w:rPr>
              <w:t>at</w:t>
            </w:r>
            <w:r w:rsidR="00141980" w:rsidRPr="00A50E9F">
              <w:rPr>
                <w:color w:val="00315C"/>
                <w:lang w:val="en-GB"/>
              </w:rPr>
              <w:t xml:space="preserve"> Kongsberg. </w:t>
            </w:r>
            <w:r w:rsidRPr="00A50E9F">
              <w:rPr>
                <w:color w:val="00315C"/>
                <w:lang w:val="en-GB"/>
              </w:rPr>
              <w:t>There has been significant international interest in this solution</w:t>
            </w:r>
            <w:r w:rsidR="00141980" w:rsidRPr="00A50E9F">
              <w:rPr>
                <w:color w:val="00315C"/>
                <w:lang w:val="en-GB"/>
              </w:rPr>
              <w:t xml:space="preserve">, </w:t>
            </w:r>
            <w:r w:rsidRPr="00A50E9F">
              <w:rPr>
                <w:color w:val="00315C"/>
                <w:lang w:val="en-GB"/>
              </w:rPr>
              <w:t xml:space="preserve">and in December </w:t>
            </w:r>
            <w:r w:rsidR="00141980" w:rsidRPr="00A50E9F">
              <w:rPr>
                <w:color w:val="00315C"/>
                <w:lang w:val="en-GB"/>
              </w:rPr>
              <w:t>2019 Yeti</w:t>
            </w:r>
            <w:r w:rsidRPr="00A50E9F">
              <w:rPr>
                <w:color w:val="00315C"/>
                <w:lang w:val="en-GB"/>
              </w:rPr>
              <w:t xml:space="preserve"> and </w:t>
            </w:r>
            <w:proofErr w:type="spellStart"/>
            <w:r w:rsidR="00141980" w:rsidRPr="00A50E9F">
              <w:rPr>
                <w:color w:val="00315C"/>
                <w:lang w:val="en-GB"/>
              </w:rPr>
              <w:t>Øveraasen</w:t>
            </w:r>
            <w:proofErr w:type="spellEnd"/>
            <w:r w:rsidRPr="00A50E9F">
              <w:rPr>
                <w:color w:val="00315C"/>
                <w:lang w:val="en-GB"/>
              </w:rPr>
              <w:t xml:space="preserve"> signed a major contract with </w:t>
            </w:r>
            <w:r w:rsidR="00141980" w:rsidRPr="00A50E9F">
              <w:rPr>
                <w:color w:val="00315C"/>
                <w:lang w:val="en-GB"/>
              </w:rPr>
              <w:t xml:space="preserve">Swedavia, </w:t>
            </w:r>
            <w:r w:rsidRPr="00A50E9F">
              <w:rPr>
                <w:color w:val="00315C"/>
                <w:lang w:val="en-GB"/>
              </w:rPr>
              <w:t>the operator of Sweden’s ten busiest airports</w:t>
            </w:r>
            <w:r w:rsidR="00141980" w:rsidRPr="00A50E9F">
              <w:rPr>
                <w:color w:val="00315C"/>
                <w:lang w:val="en-GB"/>
              </w:rPr>
              <w:t xml:space="preserve">, </w:t>
            </w:r>
            <w:r w:rsidR="0057709B" w:rsidRPr="00A50E9F">
              <w:rPr>
                <w:color w:val="00315C"/>
                <w:lang w:val="en-GB"/>
              </w:rPr>
              <w:t>for use of the technology</w:t>
            </w:r>
            <w:r w:rsidR="00141980" w:rsidRPr="00A50E9F">
              <w:rPr>
                <w:color w:val="00315C"/>
                <w:lang w:val="en-GB"/>
              </w:rPr>
              <w:t xml:space="preserve">. </w:t>
            </w:r>
            <w:r w:rsidR="0057709B" w:rsidRPr="00A50E9F">
              <w:rPr>
                <w:color w:val="00315C"/>
                <w:lang w:val="en-GB"/>
              </w:rPr>
              <w:t xml:space="preserve">As a result of this agreement, </w:t>
            </w:r>
            <w:r w:rsidR="00141980" w:rsidRPr="00A50E9F">
              <w:rPr>
                <w:color w:val="00315C"/>
                <w:lang w:val="en-GB"/>
              </w:rPr>
              <w:t xml:space="preserve">YETI MOVE </w:t>
            </w:r>
            <w:r w:rsidR="0057709B" w:rsidRPr="00A50E9F">
              <w:rPr>
                <w:color w:val="00315C"/>
                <w:lang w:val="en-GB"/>
              </w:rPr>
              <w:t>has secured further industrial autonomy contracts</w:t>
            </w:r>
            <w:r w:rsidR="00141980" w:rsidRPr="00A50E9F">
              <w:rPr>
                <w:color w:val="00315C"/>
                <w:lang w:val="en-GB"/>
              </w:rPr>
              <w:t xml:space="preserve"> </w:t>
            </w:r>
            <w:r w:rsidR="0057709B" w:rsidRPr="00A50E9F">
              <w:rPr>
                <w:color w:val="00315C"/>
                <w:lang w:val="en-GB"/>
              </w:rPr>
              <w:t>in fields such as road construction</w:t>
            </w:r>
            <w:r w:rsidR="00141980" w:rsidRPr="00A50E9F">
              <w:rPr>
                <w:color w:val="00315C"/>
                <w:lang w:val="en-GB"/>
              </w:rPr>
              <w:t xml:space="preserve">, </w:t>
            </w:r>
            <w:r w:rsidR="0057709B" w:rsidRPr="00A50E9F">
              <w:rPr>
                <w:color w:val="00315C"/>
                <w:lang w:val="en-GB"/>
              </w:rPr>
              <w:t>manufacturing</w:t>
            </w:r>
            <w:r w:rsidR="00141980" w:rsidRPr="00A50E9F">
              <w:rPr>
                <w:color w:val="00315C"/>
                <w:lang w:val="en-GB"/>
              </w:rPr>
              <w:t xml:space="preserve">, </w:t>
            </w:r>
            <w:r w:rsidR="0057709B" w:rsidRPr="00A50E9F">
              <w:rPr>
                <w:color w:val="00315C"/>
                <w:lang w:val="en-GB"/>
              </w:rPr>
              <w:t>harbour logistics and defence</w:t>
            </w:r>
            <w:r w:rsidR="00141980" w:rsidRPr="00A50E9F">
              <w:rPr>
                <w:color w:val="00315C"/>
                <w:lang w:val="en-GB"/>
              </w:rPr>
              <w:t>.</w:t>
            </w:r>
            <w:r w:rsidR="00A50E9F">
              <w:rPr>
                <w:color w:val="00315C"/>
                <w:lang w:val="en-GB"/>
              </w:rPr>
              <w:t xml:space="preserve"> </w:t>
            </w:r>
            <w:r w:rsidR="00DF0B3A">
              <w:rPr>
                <w:color w:val="00315C"/>
                <w:lang w:val="en-GB"/>
              </w:rPr>
              <w:br/>
            </w:r>
            <w:hyperlink r:id="rId28" w:history="1">
              <w:r w:rsidR="00DF0B3A" w:rsidRPr="00431967">
                <w:rPr>
                  <w:rStyle w:val="Hyperkobling"/>
                  <w:color w:val="0084BD"/>
                  <w:lang w:val="en-GB"/>
                </w:rPr>
                <w:t>www.yetimove.com</w:t>
              </w:r>
            </w:hyperlink>
          </w:p>
          <w:p w14:paraId="613C06E1" w14:textId="5AEAEF0E" w:rsidR="00145545" w:rsidRPr="00DD5C16" w:rsidRDefault="00CD04BA" w:rsidP="00145545">
            <w:pPr>
              <w:pStyle w:val="Petit"/>
              <w:rPr>
                <w:lang w:val="en-GB"/>
              </w:rPr>
            </w:pPr>
            <w:r w:rsidRPr="00DD5C16">
              <w:rPr>
                <w:lang w:val="en-GB"/>
              </w:rPr>
              <w:t>Ph</w:t>
            </w:r>
            <w:r w:rsidR="00145545" w:rsidRPr="00DD5C16">
              <w:rPr>
                <w:lang w:val="en-GB"/>
              </w:rPr>
              <w:t xml:space="preserve">oto: YETI MOVE. </w:t>
            </w:r>
            <w:r w:rsidRPr="00DD5C16">
              <w:rPr>
                <w:lang w:val="en-GB"/>
              </w:rPr>
              <w:t>Used by agreement.</w:t>
            </w:r>
          </w:p>
        </w:tc>
      </w:tr>
    </w:tbl>
    <w:p w14:paraId="1CA5D497" w14:textId="6A67AB4D" w:rsidR="00AF51B0" w:rsidRPr="00DD5C16" w:rsidRDefault="00AF51B0" w:rsidP="00B30C47">
      <w:pPr>
        <w:pStyle w:val="avsnitt-undertittel"/>
        <w:rPr>
          <w:color w:val="00315C"/>
          <w:lang w:val="en-GB"/>
        </w:rPr>
      </w:pPr>
      <w:bookmarkStart w:id="77" w:name="_Toc53569165"/>
      <w:r w:rsidRPr="00DD5C16">
        <w:rPr>
          <w:color w:val="00315C"/>
          <w:lang w:val="en-GB"/>
        </w:rPr>
        <w:t xml:space="preserve">Data </w:t>
      </w:r>
      <w:r w:rsidR="0033555A" w:rsidRPr="00DD5C16">
        <w:rPr>
          <w:color w:val="00315C"/>
          <w:lang w:val="en-GB"/>
        </w:rPr>
        <w:t>and</w:t>
      </w:r>
      <w:r w:rsidRPr="00DD5C16">
        <w:rPr>
          <w:color w:val="00315C"/>
          <w:lang w:val="en-GB"/>
        </w:rPr>
        <w:t xml:space="preserve"> data</w:t>
      </w:r>
      <w:r w:rsidR="007B13C8" w:rsidRPr="00DD5C16">
        <w:rPr>
          <w:color w:val="00315C"/>
          <w:lang w:val="en-GB"/>
        </w:rPr>
        <w:t>-</w:t>
      </w:r>
      <w:r w:rsidRPr="00DD5C16">
        <w:rPr>
          <w:color w:val="00315C"/>
          <w:lang w:val="en-GB"/>
        </w:rPr>
        <w:t>driven innova</w:t>
      </w:r>
      <w:r w:rsidR="007B13C8" w:rsidRPr="00DD5C16">
        <w:rPr>
          <w:color w:val="00315C"/>
          <w:lang w:val="en-GB"/>
        </w:rPr>
        <w:t>ti</w:t>
      </w:r>
      <w:r w:rsidRPr="00DD5C16">
        <w:rPr>
          <w:color w:val="00315C"/>
          <w:lang w:val="en-GB"/>
        </w:rPr>
        <w:t>on</w:t>
      </w:r>
      <w:bookmarkEnd w:id="77"/>
      <w:r w:rsidRPr="00DD5C16">
        <w:rPr>
          <w:color w:val="00315C"/>
          <w:lang w:val="en-GB"/>
        </w:rPr>
        <w:t xml:space="preserve"> </w:t>
      </w:r>
    </w:p>
    <w:p w14:paraId="20D95B2E" w14:textId="6A5586B8" w:rsidR="00AF51B0" w:rsidRPr="00DD5C16" w:rsidRDefault="007B13C8" w:rsidP="00AA2C8E">
      <w:pPr>
        <w:tabs>
          <w:tab w:val="left" w:pos="7230"/>
        </w:tabs>
        <w:rPr>
          <w:lang w:val="en-GB"/>
        </w:rPr>
      </w:pPr>
      <w:bookmarkStart w:id="78" w:name="_Hlk70923184"/>
      <w:bookmarkStart w:id="79" w:name="_Hlk68716355"/>
      <w:r w:rsidRPr="00DD5C16">
        <w:rPr>
          <w:lang w:val="en-GB"/>
        </w:rPr>
        <w:lastRenderedPageBreak/>
        <w:t xml:space="preserve">The </w:t>
      </w:r>
      <w:r w:rsidR="00AF51B0" w:rsidRPr="00DD5C16">
        <w:rPr>
          <w:lang w:val="en-GB"/>
        </w:rPr>
        <w:t>data</w:t>
      </w:r>
      <w:r w:rsidRPr="00DD5C16">
        <w:rPr>
          <w:lang w:val="en-GB"/>
        </w:rPr>
        <w:t>-</w:t>
      </w:r>
      <w:r w:rsidR="00AF51B0" w:rsidRPr="00DD5C16">
        <w:rPr>
          <w:lang w:val="en-GB"/>
        </w:rPr>
        <w:t>driv</w:t>
      </w:r>
      <w:r w:rsidRPr="00DD5C16">
        <w:rPr>
          <w:lang w:val="en-GB"/>
        </w:rPr>
        <w:t>en</w:t>
      </w:r>
      <w:r w:rsidR="00AF51B0" w:rsidRPr="00DD5C16">
        <w:rPr>
          <w:lang w:val="en-GB"/>
        </w:rPr>
        <w:t xml:space="preserve"> </w:t>
      </w:r>
      <w:r w:rsidR="00034A0A" w:rsidRPr="00DD5C16">
        <w:rPr>
          <w:lang w:val="en-GB"/>
        </w:rPr>
        <w:t xml:space="preserve">economy </w:t>
      </w:r>
      <w:r w:rsidRPr="00DD5C16">
        <w:rPr>
          <w:lang w:val="en-GB"/>
        </w:rPr>
        <w:t>is the fast</w:t>
      </w:r>
      <w:r w:rsidR="00D44FFF" w:rsidRPr="00DD5C16">
        <w:rPr>
          <w:lang w:val="en-GB"/>
        </w:rPr>
        <w:t>est</w:t>
      </w:r>
      <w:r w:rsidRPr="00DD5C16">
        <w:rPr>
          <w:lang w:val="en-GB"/>
        </w:rPr>
        <w:t>-growing part of the world’s GD</w:t>
      </w:r>
      <w:r w:rsidR="003F25A0" w:rsidRPr="00DD5C16">
        <w:rPr>
          <w:lang w:val="en-GB"/>
        </w:rPr>
        <w:t>P</w:t>
      </w:r>
      <w:r w:rsidR="00AF51B0" w:rsidRPr="00DD5C16">
        <w:rPr>
          <w:lang w:val="en-GB"/>
        </w:rPr>
        <w:t xml:space="preserve">, </w:t>
      </w:r>
      <w:r w:rsidR="00034A0A" w:rsidRPr="00DD5C16">
        <w:rPr>
          <w:lang w:val="en-GB"/>
        </w:rPr>
        <w:t xml:space="preserve">and the Government would like to see more of this growth </w:t>
      </w:r>
      <w:r w:rsidR="00241E61" w:rsidRPr="00DD5C16">
        <w:rPr>
          <w:lang w:val="en-GB"/>
        </w:rPr>
        <w:t>in</w:t>
      </w:r>
      <w:r w:rsidR="00034A0A" w:rsidRPr="00DD5C16">
        <w:rPr>
          <w:lang w:val="en-GB"/>
        </w:rPr>
        <w:t xml:space="preserve"> Norway</w:t>
      </w:r>
      <w:r w:rsidR="00AF51B0" w:rsidRPr="00DD5C16">
        <w:rPr>
          <w:lang w:val="en-GB"/>
        </w:rPr>
        <w:t xml:space="preserve">. </w:t>
      </w:r>
      <w:r w:rsidRPr="00DD5C16">
        <w:rPr>
          <w:lang w:val="en-GB"/>
        </w:rPr>
        <w:t>Our country has good public data</w:t>
      </w:r>
      <w:r w:rsidR="00AF51B0" w:rsidRPr="00DD5C16">
        <w:rPr>
          <w:lang w:val="en-GB"/>
        </w:rPr>
        <w:t xml:space="preserve">, </w:t>
      </w:r>
      <w:r w:rsidR="00BE56F3" w:rsidRPr="00DD5C16">
        <w:rPr>
          <w:lang w:val="en-GB"/>
        </w:rPr>
        <w:t>and many of these datasets are already publicly available</w:t>
      </w:r>
      <w:r w:rsidR="00AF51B0" w:rsidRPr="00DD5C16">
        <w:rPr>
          <w:lang w:val="en-GB"/>
        </w:rPr>
        <w:t xml:space="preserve">. </w:t>
      </w:r>
      <w:r w:rsidR="00BE56F3" w:rsidRPr="00DD5C16">
        <w:rPr>
          <w:lang w:val="en-GB"/>
        </w:rPr>
        <w:t>But there is room for improvement</w:t>
      </w:r>
      <w:r w:rsidR="00AF51B0" w:rsidRPr="00DD5C16">
        <w:rPr>
          <w:lang w:val="en-GB"/>
        </w:rPr>
        <w:t xml:space="preserve">. </w:t>
      </w:r>
      <w:r w:rsidR="00BE56F3" w:rsidRPr="00DD5C16">
        <w:rPr>
          <w:lang w:val="en-GB"/>
        </w:rPr>
        <w:t xml:space="preserve">The public sector can get better at sharing data, and at making datasets available to </w:t>
      </w:r>
      <w:r w:rsidRPr="00DD5C16">
        <w:rPr>
          <w:lang w:val="en-GB"/>
        </w:rPr>
        <w:t>th</w:t>
      </w:r>
      <w:r w:rsidR="00241E61" w:rsidRPr="00DD5C16">
        <w:rPr>
          <w:lang w:val="en-GB"/>
        </w:rPr>
        <w:t>e</w:t>
      </w:r>
      <w:r w:rsidRPr="00DD5C16">
        <w:rPr>
          <w:lang w:val="en-GB"/>
        </w:rPr>
        <w:t xml:space="preserve"> corporate sector</w:t>
      </w:r>
      <w:r w:rsidR="00AF51B0" w:rsidRPr="00DD5C16">
        <w:rPr>
          <w:lang w:val="en-GB"/>
        </w:rPr>
        <w:t xml:space="preserve">. </w:t>
      </w:r>
      <w:r w:rsidRPr="00DD5C16">
        <w:rPr>
          <w:lang w:val="en-GB"/>
        </w:rPr>
        <w:t xml:space="preserve">The corporate sector </w:t>
      </w:r>
      <w:r w:rsidR="00BE56F3" w:rsidRPr="00DD5C16">
        <w:rPr>
          <w:lang w:val="en-GB"/>
        </w:rPr>
        <w:t xml:space="preserve">can get better at making use </w:t>
      </w:r>
      <w:r w:rsidRPr="00DD5C16">
        <w:rPr>
          <w:lang w:val="en-GB"/>
        </w:rPr>
        <w:t>o</w:t>
      </w:r>
      <w:r w:rsidR="00BE56F3" w:rsidRPr="00DD5C16">
        <w:rPr>
          <w:lang w:val="en-GB"/>
        </w:rPr>
        <w:t>f their own data and publicly available data</w:t>
      </w:r>
      <w:r w:rsidRPr="00DD5C16">
        <w:rPr>
          <w:lang w:val="en-GB"/>
        </w:rPr>
        <w:t>,</w:t>
      </w:r>
      <w:r w:rsidR="00BE56F3" w:rsidRPr="00DD5C16">
        <w:rPr>
          <w:lang w:val="en-GB"/>
        </w:rPr>
        <w:t xml:space="preserve"> and at sharing data across businesses</w:t>
      </w:r>
      <w:r w:rsidR="00AF51B0" w:rsidRPr="00DD5C16">
        <w:rPr>
          <w:lang w:val="en-GB"/>
        </w:rPr>
        <w:t xml:space="preserve">, for </w:t>
      </w:r>
      <w:r w:rsidR="00BE56F3" w:rsidRPr="00DD5C16">
        <w:rPr>
          <w:lang w:val="en-GB"/>
        </w:rPr>
        <w:t>example with</w:t>
      </w:r>
      <w:r w:rsidR="00241E61" w:rsidRPr="00DD5C16">
        <w:rPr>
          <w:lang w:val="en-GB"/>
        </w:rPr>
        <w:t>in</w:t>
      </w:r>
      <w:r w:rsidR="00BE56F3" w:rsidRPr="00DD5C16">
        <w:rPr>
          <w:lang w:val="en-GB"/>
        </w:rPr>
        <w:t xml:space="preserve"> a </w:t>
      </w:r>
      <w:r w:rsidR="00AA2C8E" w:rsidRPr="00DD5C16">
        <w:rPr>
          <w:lang w:val="en-GB"/>
        </w:rPr>
        <w:t>specific t</w:t>
      </w:r>
      <w:r w:rsidR="00BE56F3" w:rsidRPr="00DD5C16">
        <w:rPr>
          <w:lang w:val="en-GB"/>
        </w:rPr>
        <w:t>rade or industry</w:t>
      </w:r>
      <w:r w:rsidR="00AF51B0" w:rsidRPr="00DD5C16">
        <w:rPr>
          <w:lang w:val="en-GB"/>
        </w:rPr>
        <w:t xml:space="preserve">. </w:t>
      </w:r>
      <w:r w:rsidR="00100A67" w:rsidRPr="00DD5C16">
        <w:rPr>
          <w:lang w:val="en-GB"/>
        </w:rPr>
        <w:t>I</w:t>
      </w:r>
      <w:r w:rsidR="00BE56F3" w:rsidRPr="00DD5C16">
        <w:rPr>
          <w:lang w:val="en-GB"/>
        </w:rPr>
        <w:t>ndustry initiative</w:t>
      </w:r>
      <w:r w:rsidR="00C609FE" w:rsidRPr="00DD5C16">
        <w:rPr>
          <w:lang w:val="en-GB"/>
        </w:rPr>
        <w:t>s in aquaculture, where</w:t>
      </w:r>
      <w:r w:rsidR="00BE56F3" w:rsidRPr="00DD5C16">
        <w:rPr>
          <w:lang w:val="en-GB"/>
        </w:rPr>
        <w:t xml:space="preserve"> fish farming businesses and seafood suppliers to work together on int</w:t>
      </w:r>
      <w:r w:rsidR="00241E61" w:rsidRPr="00DD5C16">
        <w:rPr>
          <w:lang w:val="en-GB"/>
        </w:rPr>
        <w:t>r</w:t>
      </w:r>
      <w:r w:rsidR="00BE56F3" w:rsidRPr="00DD5C16">
        <w:rPr>
          <w:lang w:val="en-GB"/>
        </w:rPr>
        <w:t>oducing joint</w:t>
      </w:r>
      <w:r w:rsidR="00AF51B0" w:rsidRPr="00DD5C16">
        <w:rPr>
          <w:lang w:val="en-GB"/>
        </w:rPr>
        <w:t xml:space="preserve"> standard</w:t>
      </w:r>
      <w:r w:rsidR="00BE56F3" w:rsidRPr="00DD5C16">
        <w:rPr>
          <w:lang w:val="en-GB"/>
        </w:rPr>
        <w:t>s</w:t>
      </w:r>
      <w:r w:rsidR="00C609FE" w:rsidRPr="00DD5C16">
        <w:rPr>
          <w:lang w:val="en-GB"/>
        </w:rPr>
        <w:t xml:space="preserve"> for collecting and sharing data, are good examples of this</w:t>
      </w:r>
      <w:r w:rsidR="00BE56F3" w:rsidRPr="00DD5C16">
        <w:rPr>
          <w:lang w:val="en-GB"/>
        </w:rPr>
        <w:t xml:space="preserve">. </w:t>
      </w:r>
    </w:p>
    <w:bookmarkEnd w:id="78"/>
    <w:p w14:paraId="4D8BC1A3" w14:textId="573FED30" w:rsidR="00AF51B0" w:rsidRPr="00DD5C16" w:rsidRDefault="00BE56F3" w:rsidP="00AF51B0">
      <w:pPr>
        <w:rPr>
          <w:lang w:val="en-GB"/>
        </w:rPr>
      </w:pPr>
      <w:r w:rsidRPr="00DD5C16">
        <w:rPr>
          <w:lang w:val="en-GB"/>
        </w:rPr>
        <w:t xml:space="preserve">In order to assist businesses with sharing and utilising </w:t>
      </w:r>
      <w:r w:rsidR="00AF51B0" w:rsidRPr="00DD5C16">
        <w:rPr>
          <w:lang w:val="en-GB"/>
        </w:rPr>
        <w:t xml:space="preserve">data, </w:t>
      </w:r>
      <w:r w:rsidR="007B13C8" w:rsidRPr="00DD5C16">
        <w:rPr>
          <w:lang w:val="en-GB"/>
        </w:rPr>
        <w:t>the Norwegian Digitalisation Agency has established a resource centre for data sharing</w:t>
      </w:r>
      <w:r w:rsidR="00AF51B0" w:rsidRPr="00DD5C16">
        <w:rPr>
          <w:lang w:val="en-GB"/>
        </w:rPr>
        <w:t xml:space="preserve">. </w:t>
      </w:r>
      <w:r w:rsidR="007B13C8" w:rsidRPr="00DD5C16">
        <w:rPr>
          <w:lang w:val="en-GB"/>
        </w:rPr>
        <w:t>This centre will work as a driver for data-sharing initiatives</w:t>
      </w:r>
      <w:r w:rsidR="006B2128" w:rsidRPr="00DD5C16">
        <w:rPr>
          <w:lang w:val="en-GB"/>
        </w:rPr>
        <w:t>,</w:t>
      </w:r>
      <w:r w:rsidR="007B13C8" w:rsidRPr="00DD5C16">
        <w:rPr>
          <w:lang w:val="en-GB"/>
        </w:rPr>
        <w:t xml:space="preserve"> but will also provide guidance</w:t>
      </w:r>
      <w:r w:rsidR="00AF51B0" w:rsidRPr="00DD5C16">
        <w:rPr>
          <w:lang w:val="en-GB"/>
        </w:rPr>
        <w:t>.</w:t>
      </w:r>
    </w:p>
    <w:p w14:paraId="653C7AE9" w14:textId="5B199F1D" w:rsidR="00AF51B0" w:rsidRPr="00DD5C16" w:rsidRDefault="00AF51B0" w:rsidP="00AF51B0">
      <w:pPr>
        <w:pStyle w:val="avsnitt-undertittel"/>
        <w:rPr>
          <w:color w:val="00315C"/>
          <w:lang w:val="en-GB"/>
        </w:rPr>
      </w:pPr>
      <w:bookmarkStart w:id="80" w:name="_Toc53569164"/>
      <w:r w:rsidRPr="00DD5C16">
        <w:rPr>
          <w:color w:val="00315C"/>
          <w:lang w:val="en-GB"/>
        </w:rPr>
        <w:t>Regulator</w:t>
      </w:r>
      <w:r w:rsidR="0033555A" w:rsidRPr="00DD5C16">
        <w:rPr>
          <w:color w:val="00315C"/>
          <w:lang w:val="en-GB"/>
        </w:rPr>
        <w:t>y sandboxes</w:t>
      </w:r>
      <w:bookmarkEnd w:id="80"/>
    </w:p>
    <w:p w14:paraId="60406CA4" w14:textId="77777777" w:rsidR="00FB47AB" w:rsidRPr="00DD5C16" w:rsidRDefault="00FB47AB" w:rsidP="00FB47AB">
      <w:pPr>
        <w:rPr>
          <w:lang w:val="en-GB"/>
        </w:rPr>
      </w:pPr>
      <w:r w:rsidRPr="00DD5C16">
        <w:rPr>
          <w:lang w:val="en-GB"/>
        </w:rPr>
        <w:t xml:space="preserve">Regulatory sandboxes are primarily tools for promoting responsible innovation. The idea is to give businesses an opportunity to trial new technologies and/or commercial models. The Government has already established regulatory sandboxes in the transport sector, in the form of legislation that facilitate the trial projects with driverless autonomous vehicles. Driverless buses are currently in operation in several Norwegian towns. Since 2016, a number of test areas for autonomous ships have been established in Norway. </w:t>
      </w:r>
    </w:p>
    <w:p w14:paraId="3D304CEC" w14:textId="2294C8F7" w:rsidR="00AF51B0" w:rsidRPr="00DD5C16" w:rsidRDefault="00FB47AB" w:rsidP="00FB47AB">
      <w:pPr>
        <w:rPr>
          <w:lang w:val="en-GB"/>
        </w:rPr>
      </w:pPr>
      <w:r w:rsidRPr="00DD5C16">
        <w:rPr>
          <w:lang w:val="en-GB"/>
        </w:rPr>
        <w:t>As a part of a follow-up to the National Strategy for Artificial Intelligence, the Government has supported the establishment of a regulatory sandbox for artificial intelligence at the Norwegian Data Protection Authority (DPA). This sandbox will allow businesses to develop innovative services based on artificial intelligence, under the guidance of the DPA. The sandbox will not facilitate dispensations from GDPR, but the Authority will be able to grant exemption from enforcement measures during the project’s development stage. This is to enable experimentation in the search for good solutions that will also serve to enhance the level of personal data protection. The sandbox will be open to businesses and public sector agencies that utilise personal data in their work to develop innovative products and services that can demonstrate a public benefit.</w:t>
      </w:r>
    </w:p>
    <w:bookmarkEnd w:id="79"/>
    <w:p w14:paraId="3C8F17B7" w14:textId="77777777" w:rsidR="00F64783" w:rsidRPr="00DD5C16" w:rsidRDefault="00F64783" w:rsidP="00F64783">
      <w:pPr>
        <w:pStyle w:val="avsnitt-tittel"/>
        <w:rPr>
          <w:color w:val="00315C"/>
          <w:lang w:val="en-GB"/>
        </w:rPr>
      </w:pPr>
      <w:r w:rsidRPr="00DD5C16">
        <w:rPr>
          <w:color w:val="00315C"/>
          <w:lang w:val="en-GB"/>
        </w:rPr>
        <w:lastRenderedPageBreak/>
        <w:t>Quick establishment of new schemes after COVID-19</w:t>
      </w:r>
    </w:p>
    <w:p w14:paraId="588D9149" w14:textId="77777777" w:rsidR="00F64783" w:rsidRPr="00DD5C16" w:rsidRDefault="00F64783" w:rsidP="00F64783">
      <w:pPr>
        <w:rPr>
          <w:lang w:val="en-GB"/>
        </w:rPr>
      </w:pPr>
      <w:r w:rsidRPr="00DD5C16">
        <w:rPr>
          <w:lang w:val="en-GB"/>
        </w:rPr>
        <w:t>Among all public sectors, the health sector was probably the one to be hardest hit when the coronavirus caused the country to go into more or less complete lockdown on 12 March. However, other sectors were also facing major challenges. After 12 March, many employees were laid off. This necessitated a number of new schemes to compensate both employees and enterprises for their income shortfall.</w:t>
      </w:r>
    </w:p>
    <w:p w14:paraId="4A0B7423" w14:textId="77777777" w:rsidR="00F64783" w:rsidRPr="00DD5C16" w:rsidRDefault="00F64783" w:rsidP="00F64783">
      <w:pPr>
        <w:pStyle w:val="avsnitt-undertittel"/>
        <w:rPr>
          <w:color w:val="00315C"/>
          <w:lang w:val="en-GB"/>
        </w:rPr>
      </w:pPr>
      <w:bookmarkStart w:id="81" w:name="_Toc53569181"/>
      <w:bookmarkStart w:id="82" w:name="_Toc53569624"/>
      <w:r w:rsidRPr="00DD5C16">
        <w:rPr>
          <w:color w:val="00315C"/>
          <w:lang w:val="en-GB"/>
        </w:rPr>
        <w:t>The Norwegian Labour and Welfare Administration (NAV</w:t>
      </w:r>
      <w:bookmarkEnd w:id="81"/>
      <w:bookmarkEnd w:id="82"/>
      <w:r w:rsidRPr="00DD5C16">
        <w:rPr>
          <w:color w:val="00315C"/>
          <w:lang w:val="en-GB"/>
        </w:rPr>
        <w:t>)</w:t>
      </w:r>
    </w:p>
    <w:p w14:paraId="34733BA8" w14:textId="77777777" w:rsidR="00F64783" w:rsidRPr="00DD5C16" w:rsidRDefault="00F64783" w:rsidP="00F64783">
      <w:pPr>
        <w:rPr>
          <w:lang w:val="en-GB"/>
        </w:rPr>
      </w:pPr>
      <w:r w:rsidRPr="00DD5C16">
        <w:rPr>
          <w:lang w:val="en-GB"/>
        </w:rPr>
        <w:t xml:space="preserve">The </w:t>
      </w:r>
      <w:proofErr w:type="spellStart"/>
      <w:r w:rsidRPr="00DD5C16">
        <w:rPr>
          <w:lang w:val="en-GB"/>
        </w:rPr>
        <w:t>Storting’s</w:t>
      </w:r>
      <w:proofErr w:type="spellEnd"/>
      <w:r w:rsidRPr="00DD5C16">
        <w:rPr>
          <w:lang w:val="en-GB"/>
        </w:rPr>
        <w:t xml:space="preserve"> decisions to strengthen the economic safety net during the coronavirus pandemic were rapidly formulated into statutes and regulations. It was essential to make the regulations easily applicable, thus to ensure that appropriate schemes and data systems could be rapidly put in place.</w:t>
      </w:r>
    </w:p>
    <w:p w14:paraId="43C466CF" w14:textId="77777777" w:rsidR="00F64783" w:rsidRPr="00DD5C16" w:rsidRDefault="00F64783" w:rsidP="00F64783">
      <w:pPr>
        <w:rPr>
          <w:lang w:val="en-GB"/>
        </w:rPr>
      </w:pPr>
      <w:r w:rsidRPr="00DD5C16">
        <w:rPr>
          <w:lang w:val="en-GB"/>
        </w:rPr>
        <w:t>A solution for handling applications for advance payment of unemployment benefit was in place already on 30 March. In addition, a number of schemes – with associated ICT systems – have been developed to protect the incomes of employers, employees and the self-employed.</w:t>
      </w:r>
    </w:p>
    <w:p w14:paraId="60A8F7AD" w14:textId="580CDE2B" w:rsidR="00F64783" w:rsidRPr="00DD5C16" w:rsidRDefault="00F64783" w:rsidP="00F64783">
      <w:pPr>
        <w:rPr>
          <w:lang w:val="en-GB"/>
        </w:rPr>
      </w:pPr>
      <w:r w:rsidRPr="00DD5C16">
        <w:rPr>
          <w:lang w:val="en-GB"/>
        </w:rPr>
        <w:t>For NAV to be able to cope with the increased caseload in all these areas, the processing of cases had to be automated wherever possible. In April 2020, a temporary regulation that authorised fully automatic processing was therefore added to the National Insurance Act. Many of the new solutions that were established in NAV to tackle the challenges associated with COVID-19 are fully automatic. In the autumn of 2020, the Storting adopted a government proposal to permit fully automatic case processing in NAV on a permanent basis. The statute was added to the NAV Act and entered into force on 4 December 2020.</w:t>
      </w:r>
    </w:p>
    <w:p w14:paraId="4D3297F1" w14:textId="77777777" w:rsidR="00F64783" w:rsidRPr="00DD5C16" w:rsidRDefault="00F64783" w:rsidP="00F64783">
      <w:pPr>
        <w:pStyle w:val="avsnitt-undertittel"/>
        <w:spacing w:before="0"/>
        <w:rPr>
          <w:color w:val="00315C"/>
          <w:lang w:val="en-GB"/>
        </w:rPr>
      </w:pPr>
      <w:bookmarkStart w:id="83" w:name="_Toc53569182"/>
      <w:bookmarkStart w:id="84" w:name="_Toc53569625"/>
      <w:r w:rsidRPr="00DD5C16">
        <w:rPr>
          <w:color w:val="00315C"/>
          <w:lang w:val="en-GB"/>
        </w:rPr>
        <w:t>The Norwegian Tax Administration</w:t>
      </w:r>
      <w:bookmarkEnd w:id="83"/>
      <w:bookmarkEnd w:id="84"/>
    </w:p>
    <w:p w14:paraId="28FBC834" w14:textId="5923C277" w:rsidR="00F64783" w:rsidRPr="00DD5C16" w:rsidRDefault="000C124A" w:rsidP="00F64783">
      <w:pPr>
        <w:rPr>
          <w:lang w:val="en-GB"/>
        </w:rPr>
      </w:pPr>
      <w:r w:rsidRPr="00DD5C16">
        <w:rPr>
          <w:lang w:val="en-GB"/>
        </w:rPr>
        <w:t>One of the largest programmes for tackling the economic consequences of the coronavirus outbreak is the compensation scheme for businesses. The scheme awards financial support to enterprises that have suffered a major loss of income as a result of the coronavirus situation, so they can cover fixed costs. Owing to cutting-edge digital infrastructure, advanced digital skills and joint effort, the Norwegian Tax Administration together with the Norwegian Digitalisation Agency, the financial infrastructure company Bits and the financial services group DNB was able to develop the complicated support scheme in only three weeks. During the coronavirus crisis, the shared solutions ‘ID-</w:t>
      </w:r>
      <w:proofErr w:type="spellStart"/>
      <w:r w:rsidRPr="00DD5C16">
        <w:rPr>
          <w:lang w:val="en-GB"/>
        </w:rPr>
        <w:lastRenderedPageBreak/>
        <w:t>porten</w:t>
      </w:r>
      <w:proofErr w:type="spellEnd"/>
      <w:r w:rsidRPr="00DD5C16">
        <w:rPr>
          <w:lang w:val="en-GB"/>
        </w:rPr>
        <w:t>’ and ‘</w:t>
      </w:r>
      <w:proofErr w:type="spellStart"/>
      <w:r w:rsidRPr="00DD5C16">
        <w:rPr>
          <w:lang w:val="en-GB"/>
        </w:rPr>
        <w:t>Altinn</w:t>
      </w:r>
      <w:proofErr w:type="spellEnd"/>
      <w:r w:rsidRPr="00DD5C16">
        <w:rPr>
          <w:lang w:val="en-GB"/>
        </w:rPr>
        <w:t>’ have proven crucial for establishing further new digital systems for employees who have been laid off, for the health services and for industry.</w:t>
      </w:r>
    </w:p>
    <w:p w14:paraId="5E3C2996" w14:textId="77777777" w:rsidR="00F64783" w:rsidRPr="00DD5C16" w:rsidRDefault="00F64783" w:rsidP="00F64783">
      <w:pPr>
        <w:pStyle w:val="avsnitt-undertittel"/>
        <w:rPr>
          <w:color w:val="00315C"/>
          <w:lang w:val="en-GB"/>
        </w:rPr>
      </w:pPr>
      <w:bookmarkStart w:id="85" w:name="_Toc53569184"/>
      <w:bookmarkStart w:id="86" w:name="_Toc53569626"/>
      <w:r w:rsidRPr="00DD5C16">
        <w:rPr>
          <w:color w:val="00315C"/>
          <w:lang w:val="en-GB"/>
        </w:rPr>
        <w:t>The courts of law</w:t>
      </w:r>
      <w:bookmarkEnd w:id="85"/>
      <w:bookmarkEnd w:id="86"/>
    </w:p>
    <w:p w14:paraId="05006762" w14:textId="77777777" w:rsidR="000C124A" w:rsidRPr="00DD5C16" w:rsidRDefault="000C124A" w:rsidP="000C124A">
      <w:pPr>
        <w:rPr>
          <w:lang w:val="en-GB"/>
        </w:rPr>
      </w:pPr>
      <w:r w:rsidRPr="00DD5C16">
        <w:rPr>
          <w:lang w:val="en-GB"/>
        </w:rPr>
        <w:t>The measures taken to halt the spread of COVID-19 had major consequences for the Norwegian judicial system. Between 80 and 90 per cent of all court proceedings were either postponed or cancelled in March 2020. To prevent accumulation of a large backlog, the Government temporarily changed the procedural regulations for the courts. These changes include extended opportunities to hold video meetings and undertake questioning by telephone or video conferencing, and to sign judgments digitally.</w:t>
      </w:r>
    </w:p>
    <w:p w14:paraId="3757DBFA" w14:textId="7B8AD2DF" w:rsidR="00F64783" w:rsidRPr="00DD5C16" w:rsidRDefault="000C124A" w:rsidP="000C124A">
      <w:pPr>
        <w:rPr>
          <w:lang w:val="en-GB"/>
        </w:rPr>
      </w:pPr>
      <w:r w:rsidRPr="00DD5C16">
        <w:rPr>
          <w:lang w:val="en-GB"/>
        </w:rPr>
        <w:t>A project to fully digitalise court proceedings was underway already before the COVID-19 outbreak.</w:t>
      </w:r>
    </w:p>
    <w:p w14:paraId="409EE428" w14:textId="77777777" w:rsidR="00F64783" w:rsidRPr="00DD5C16" w:rsidRDefault="00F64783" w:rsidP="00F64783">
      <w:pPr>
        <w:pStyle w:val="avsnitt-undertittel"/>
        <w:spacing w:before="0"/>
        <w:rPr>
          <w:color w:val="00315C"/>
          <w:lang w:val="en-GB"/>
        </w:rPr>
      </w:pPr>
      <w:bookmarkStart w:id="87" w:name="_Toc53569185"/>
      <w:bookmarkStart w:id="88" w:name="_Toc53569627"/>
      <w:r w:rsidRPr="00DD5C16">
        <w:rPr>
          <w:color w:val="00315C"/>
          <w:lang w:val="en-GB"/>
        </w:rPr>
        <w:t>Strong rise in the use of gateway websites</w:t>
      </w:r>
      <w:bookmarkEnd w:id="87"/>
      <w:bookmarkEnd w:id="88"/>
    </w:p>
    <w:p w14:paraId="142372E6" w14:textId="77777777" w:rsidR="004B4704" w:rsidRPr="00DD5C16" w:rsidRDefault="004B4704" w:rsidP="004B4704">
      <w:pPr>
        <w:rPr>
          <w:lang w:val="en-GB"/>
        </w:rPr>
      </w:pPr>
      <w:r w:rsidRPr="00DD5C16">
        <w:rPr>
          <w:lang w:val="en-GB"/>
        </w:rPr>
        <w:t>The government portal ‘ID-</w:t>
      </w:r>
      <w:proofErr w:type="spellStart"/>
      <w:r w:rsidRPr="00DD5C16">
        <w:rPr>
          <w:lang w:val="en-GB"/>
        </w:rPr>
        <w:t>porten</w:t>
      </w:r>
      <w:proofErr w:type="spellEnd"/>
      <w:r w:rsidRPr="00DD5C16">
        <w:rPr>
          <w:lang w:val="en-GB"/>
        </w:rPr>
        <w:t>’ and the Common Contact Register (KRR) have served as crucial digital building blocks in the acute situation that arose during the coronavirus pandemic. A large demand for stable common solutions emerged, and new services had to be quickly developed.</w:t>
      </w:r>
    </w:p>
    <w:p w14:paraId="42316E11" w14:textId="2EFB9375" w:rsidR="00F64783" w:rsidRPr="00DD5C16" w:rsidRDefault="004B4704" w:rsidP="004B4704">
      <w:pPr>
        <w:rPr>
          <w:lang w:val="en-GB"/>
        </w:rPr>
      </w:pPr>
      <w:r w:rsidRPr="00DD5C16">
        <w:rPr>
          <w:lang w:val="en-GB"/>
        </w:rPr>
        <w:t>The number of searches in the Common Contact Register doubled in March 2020. The register enabled the health services, local councils and other public agencies to distribute important information to the population. The ‘ID-</w:t>
      </w:r>
      <w:proofErr w:type="spellStart"/>
      <w:r w:rsidRPr="00DD5C16">
        <w:rPr>
          <w:lang w:val="en-GB"/>
        </w:rPr>
        <w:t>porten</w:t>
      </w:r>
      <w:proofErr w:type="spellEnd"/>
      <w:r w:rsidRPr="00DD5C16">
        <w:rPr>
          <w:lang w:val="en-GB"/>
        </w:rPr>
        <w:t>’ website was crucial for establishing new digital solutions such as the compensation scheme for the self-employed. Despite the strong increase in traffic from March 2020 onwards, the gateway websites have remained stable with high uptime.</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F64783" w:rsidRPr="00DD5C16" w14:paraId="04BCFD43" w14:textId="77777777" w:rsidTr="00956C64">
        <w:tc>
          <w:tcPr>
            <w:tcW w:w="9073" w:type="dxa"/>
            <w:shd w:val="clear" w:color="auto" w:fill="D0E7F8"/>
            <w:tcMar>
              <w:top w:w="0" w:type="dxa"/>
            </w:tcMar>
          </w:tcPr>
          <w:p w14:paraId="7D5860CF" w14:textId="77777777" w:rsidR="00F64783" w:rsidRPr="00A50E9F" w:rsidRDefault="00F64783" w:rsidP="00956C64">
            <w:pPr>
              <w:pStyle w:val="UnOverskrift2"/>
              <w:rPr>
                <w:color w:val="00315C"/>
                <w:lang w:val="en-GB"/>
              </w:rPr>
            </w:pPr>
            <w:bookmarkStart w:id="89" w:name="_Hlk61291928"/>
            <w:r w:rsidRPr="00A50E9F">
              <w:rPr>
                <w:noProof/>
                <w:color w:val="00315C"/>
                <w:lang w:val="en-GB"/>
              </w:rPr>
              <w:lastRenderedPageBreak/>
              <w:drawing>
                <wp:anchor distT="0" distB="0" distL="114300" distR="114300" simplePos="0" relativeHeight="251708448" behindDoc="1" locked="0" layoutInCell="1" allowOverlap="1" wp14:anchorId="6E9BBE4C" wp14:editId="3C2FDC80">
                  <wp:simplePos x="0" y="0"/>
                  <wp:positionH relativeFrom="column">
                    <wp:posOffset>-107950</wp:posOffset>
                  </wp:positionH>
                  <wp:positionV relativeFrom="paragraph">
                    <wp:posOffset>9553</wp:posOffset>
                  </wp:positionV>
                  <wp:extent cx="5761355" cy="3082290"/>
                  <wp:effectExtent l="0" t="0" r="0" b="3810"/>
                  <wp:wrapTight wrapText="bothSides">
                    <wp:wrapPolygon edited="0">
                      <wp:start x="0" y="0"/>
                      <wp:lineTo x="0" y="21493"/>
                      <wp:lineTo x="21498" y="21493"/>
                      <wp:lineTo x="21498" y="0"/>
                      <wp:lineTo x="0" y="0"/>
                    </wp:wrapPolygon>
                  </wp:wrapTight>
                  <wp:docPr id="52" name="Bilde 52" descr="Woman taking a picture of her passport with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2" descr="Woman taking a picture of her passport with a mobile phon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1355" cy="3082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E9F">
              <w:rPr>
                <w:color w:val="00315C"/>
                <w:lang w:val="en-GB"/>
              </w:rPr>
              <w:t xml:space="preserve">LEIKANGER: </w:t>
            </w:r>
            <w:proofErr w:type="spellStart"/>
            <w:r w:rsidRPr="00A50E9F">
              <w:rPr>
                <w:color w:val="00315C"/>
                <w:lang w:val="en-GB"/>
              </w:rPr>
              <w:t>MinID</w:t>
            </w:r>
            <w:proofErr w:type="spellEnd"/>
            <w:r w:rsidRPr="00A50E9F">
              <w:rPr>
                <w:color w:val="00315C"/>
                <w:lang w:val="en-GB"/>
              </w:rPr>
              <w:t xml:space="preserve"> Passport</w:t>
            </w:r>
          </w:p>
          <w:p w14:paraId="0A1A2FF1" w14:textId="77777777" w:rsidR="00A746F2" w:rsidRPr="00A50E9F" w:rsidRDefault="00A746F2" w:rsidP="00A746F2">
            <w:pPr>
              <w:rPr>
                <w:color w:val="00315C"/>
                <w:lang w:val="en-GB"/>
              </w:rPr>
            </w:pPr>
            <w:r w:rsidRPr="00A50E9F">
              <w:rPr>
                <w:color w:val="00315C"/>
                <w:lang w:val="en-GB"/>
              </w:rPr>
              <w:t xml:space="preserve">The Norwegian Digitalisation Agency has established a new form of </w:t>
            </w:r>
            <w:proofErr w:type="spellStart"/>
            <w:r w:rsidRPr="00A50E9F">
              <w:rPr>
                <w:color w:val="00315C"/>
                <w:lang w:val="en-GB"/>
              </w:rPr>
              <w:t>eID</w:t>
            </w:r>
            <w:proofErr w:type="spellEnd"/>
            <w:r w:rsidRPr="00A50E9F">
              <w:rPr>
                <w:color w:val="00315C"/>
                <w:lang w:val="en-GB"/>
              </w:rPr>
              <w:t>, the ‘</w:t>
            </w:r>
            <w:proofErr w:type="spellStart"/>
            <w:r w:rsidRPr="00A50E9F">
              <w:rPr>
                <w:color w:val="00315C"/>
                <w:lang w:val="en-GB"/>
              </w:rPr>
              <w:t>MinID</w:t>
            </w:r>
            <w:proofErr w:type="spellEnd"/>
            <w:r w:rsidRPr="00A50E9F">
              <w:rPr>
                <w:color w:val="00315C"/>
                <w:lang w:val="en-GB"/>
              </w:rPr>
              <w:t xml:space="preserve"> Passport’. Instead of having to go to a Norwegian embassy or consulate to have their ID verified, users can now scan their own passport with a mobile app and use facial recognition for authentication.</w:t>
            </w:r>
          </w:p>
          <w:p w14:paraId="29ADECA5" w14:textId="77777777" w:rsidR="00A746F2" w:rsidRPr="00A50E9F" w:rsidRDefault="00A746F2" w:rsidP="00A746F2">
            <w:pPr>
              <w:rPr>
                <w:color w:val="00315C"/>
                <w:lang w:val="en-GB"/>
              </w:rPr>
            </w:pPr>
            <w:r w:rsidRPr="00A50E9F">
              <w:rPr>
                <w:color w:val="00315C"/>
                <w:lang w:val="en-GB"/>
              </w:rPr>
              <w:t xml:space="preserve">At the early stage of the pandemic, this was especially important for people who lived abroad and were entitled to services from NAV, but did not have an electronic ID. After its launch in June 2020, more than 5000 users in 40 countries have started using this solution. Work on the </w:t>
            </w:r>
            <w:proofErr w:type="spellStart"/>
            <w:r w:rsidRPr="00A50E9F">
              <w:rPr>
                <w:color w:val="00315C"/>
                <w:lang w:val="en-GB"/>
              </w:rPr>
              <w:t>MinID</w:t>
            </w:r>
            <w:proofErr w:type="spellEnd"/>
            <w:r w:rsidRPr="00A50E9F">
              <w:rPr>
                <w:color w:val="00315C"/>
                <w:lang w:val="en-GB"/>
              </w:rPr>
              <w:t xml:space="preserve"> Passport had started before the coronavirus pandemic, but the solution was completed in record time. </w:t>
            </w:r>
          </w:p>
          <w:p w14:paraId="69BFB55C" w14:textId="5676B852" w:rsidR="00F64783" w:rsidRPr="00DD5C16" w:rsidRDefault="00A746F2" w:rsidP="00956C64">
            <w:pPr>
              <w:rPr>
                <w:rStyle w:val="Hyperkobling"/>
                <w:color w:val="0084BD"/>
                <w:lang w:val="en-GB"/>
              </w:rPr>
            </w:pPr>
            <w:proofErr w:type="spellStart"/>
            <w:r w:rsidRPr="00A50E9F">
              <w:rPr>
                <w:color w:val="00315C"/>
                <w:lang w:val="en-GB"/>
              </w:rPr>
              <w:t>MinID</w:t>
            </w:r>
            <w:proofErr w:type="spellEnd"/>
            <w:r w:rsidRPr="00A50E9F">
              <w:rPr>
                <w:color w:val="00315C"/>
                <w:lang w:val="en-GB"/>
              </w:rPr>
              <w:t xml:space="preserve"> Passport is a temporary solution, but the directorate is considering how to develop it further.</w:t>
            </w:r>
            <w:r w:rsidR="00A50E9F">
              <w:rPr>
                <w:color w:val="00315C"/>
                <w:lang w:val="en-GB"/>
              </w:rPr>
              <w:br/>
            </w:r>
            <w:hyperlink r:id="rId30" w:history="1">
              <w:r w:rsidR="00F64783" w:rsidRPr="00DD5C16">
                <w:rPr>
                  <w:rStyle w:val="Hyperkobling"/>
                  <w:color w:val="0084BD"/>
                  <w:lang w:val="en-GB"/>
                </w:rPr>
                <w:t>registration.minid.digdir.no</w:t>
              </w:r>
            </w:hyperlink>
          </w:p>
          <w:p w14:paraId="7A9D6F1F" w14:textId="77777777" w:rsidR="00F64783" w:rsidRPr="00DD5C16" w:rsidRDefault="00F64783" w:rsidP="00956C64">
            <w:pPr>
              <w:pStyle w:val="Petit"/>
              <w:rPr>
                <w:color w:val="00315C"/>
                <w:lang w:val="en-GB"/>
              </w:rPr>
            </w:pPr>
            <w:r w:rsidRPr="00DD5C16">
              <w:rPr>
                <w:lang w:val="en-GB"/>
              </w:rPr>
              <w:t>Photo: Norwegian Digitalisation Agency on Flickr. CC BY 2.0</w:t>
            </w:r>
          </w:p>
        </w:tc>
      </w:tr>
    </w:tbl>
    <w:p w14:paraId="2E464BC2" w14:textId="77777777" w:rsidR="00A50E9F" w:rsidRDefault="00A50E9F">
      <w:pPr>
        <w:spacing w:line="259" w:lineRule="auto"/>
        <w:rPr>
          <w:color w:val="00315C"/>
          <w:spacing w:val="4"/>
          <w:sz w:val="26"/>
          <w:lang w:val="en-GB"/>
        </w:rPr>
      </w:pPr>
      <w:bookmarkStart w:id="90" w:name="_Toc53569186"/>
      <w:bookmarkStart w:id="91" w:name="_Toc53569628"/>
      <w:bookmarkStart w:id="92" w:name="_Toc55839567"/>
      <w:bookmarkStart w:id="93" w:name="_Toc61006750"/>
      <w:bookmarkEnd w:id="89"/>
      <w:r>
        <w:rPr>
          <w:color w:val="00315C"/>
          <w:lang w:val="en-GB"/>
        </w:rPr>
        <w:br w:type="page"/>
      </w:r>
    </w:p>
    <w:p w14:paraId="614CB6B3" w14:textId="3EC5331A" w:rsidR="00F64783" w:rsidRPr="00DD5C16" w:rsidRDefault="00F64783" w:rsidP="00F64783">
      <w:pPr>
        <w:pStyle w:val="avsnitt-tittel"/>
        <w:rPr>
          <w:color w:val="00315C"/>
          <w:lang w:val="en-GB"/>
        </w:rPr>
      </w:pPr>
      <w:r w:rsidRPr="00DD5C16">
        <w:rPr>
          <w:color w:val="00315C"/>
          <w:lang w:val="en-GB"/>
        </w:rPr>
        <w:lastRenderedPageBreak/>
        <w:t>Digitalisation in local government</w:t>
      </w:r>
      <w:bookmarkEnd w:id="90"/>
      <w:bookmarkEnd w:id="91"/>
      <w:bookmarkEnd w:id="92"/>
      <w:bookmarkEnd w:id="93"/>
    </w:p>
    <w:p w14:paraId="79674CE3" w14:textId="77777777" w:rsidR="00AA707E" w:rsidRPr="00DD5C16" w:rsidRDefault="00AA707E" w:rsidP="00AA707E">
      <w:pPr>
        <w:rPr>
          <w:lang w:val="en-GB"/>
        </w:rPr>
      </w:pPr>
      <w:r w:rsidRPr="00DD5C16">
        <w:rPr>
          <w:lang w:val="en-GB"/>
        </w:rPr>
        <w:t>In recent years, local councils have been given more say in national digitalisation initiatives. In the autumn of 2020, the Ministry of Local Government and Modernisation and the Norwegian Association of Local and Regional Authorities (KS) signed an agreement that grants even more influence to the local councils, including through an annual consultation meeting between KS and six ministries.</w:t>
      </w:r>
    </w:p>
    <w:p w14:paraId="0AFD8E17" w14:textId="77777777" w:rsidR="00AA707E" w:rsidRPr="00DD5C16" w:rsidRDefault="00AA707E" w:rsidP="00AA707E">
      <w:pPr>
        <w:rPr>
          <w:lang w:val="en-GB"/>
        </w:rPr>
      </w:pPr>
      <w:r w:rsidRPr="00DD5C16">
        <w:rPr>
          <w:lang w:val="en-GB"/>
        </w:rPr>
        <w:t>Local authorities value their autonomy highly, but when it comes to matters related to digitalisation, they see a need for more coordination with central government. The goal is to produce digital solutions that are well adapted to local needs. This calls for collaboration. Key candidates for partnership include electronic patient records and digital programmes for schools and child welfare services.</w:t>
      </w:r>
    </w:p>
    <w:p w14:paraId="247530AC" w14:textId="3C40B1F1" w:rsidR="00F64783" w:rsidRPr="00DD5C16" w:rsidRDefault="00AA707E" w:rsidP="00AA707E">
      <w:pPr>
        <w:rPr>
          <w:lang w:val="en-GB"/>
        </w:rPr>
      </w:pPr>
      <w:r w:rsidRPr="00DD5C16">
        <w:rPr>
          <w:lang w:val="en-GB"/>
        </w:rPr>
        <w:t>When the coronavirus pandemic hit Norway, it also posed challenges to the local authorities’ preparedness and adaptability. Many local councils were quick to restructure and find good solutions for dealing with the new challenges, and many were good at sharing both their experiences and practical solutions with other municipalities.</w:t>
      </w:r>
    </w:p>
    <w:p w14:paraId="3ED8F08E" w14:textId="77777777" w:rsidR="00F64783" w:rsidRPr="00DD5C16" w:rsidRDefault="00F64783" w:rsidP="00F64783">
      <w:pPr>
        <w:rPr>
          <w:lang w:val="en-GB"/>
        </w:rPr>
      </w:pP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F64783" w:rsidRPr="00A859BD" w14:paraId="7A527657" w14:textId="77777777" w:rsidTr="00956C64">
        <w:tc>
          <w:tcPr>
            <w:tcW w:w="9073" w:type="dxa"/>
            <w:shd w:val="clear" w:color="auto" w:fill="D0E7F8"/>
            <w:tcMar>
              <w:top w:w="0" w:type="dxa"/>
            </w:tcMar>
          </w:tcPr>
          <w:p w14:paraId="239148A9" w14:textId="4C490CD6" w:rsidR="00F64783" w:rsidRPr="00DD5C16" w:rsidRDefault="00F64783" w:rsidP="00956C64">
            <w:pPr>
              <w:pStyle w:val="UnOverskrift2"/>
              <w:rPr>
                <w:color w:val="00315C"/>
                <w:lang w:val="en-GB"/>
              </w:rPr>
            </w:pPr>
            <w:r w:rsidRPr="00DD5C16">
              <w:rPr>
                <w:noProof/>
                <w:color w:val="00315C"/>
                <w:lang w:val="en-GB"/>
              </w:rPr>
              <w:lastRenderedPageBreak/>
              <w:drawing>
                <wp:anchor distT="0" distB="0" distL="114300" distR="114300" simplePos="0" relativeHeight="251709472" behindDoc="1" locked="0" layoutInCell="1" allowOverlap="1" wp14:anchorId="227F9967" wp14:editId="1FD35422">
                  <wp:simplePos x="0" y="0"/>
                  <wp:positionH relativeFrom="column">
                    <wp:posOffset>-107867</wp:posOffset>
                  </wp:positionH>
                  <wp:positionV relativeFrom="paragraph">
                    <wp:posOffset>221</wp:posOffset>
                  </wp:positionV>
                  <wp:extent cx="5761355" cy="3097530"/>
                  <wp:effectExtent l="0" t="0" r="0" b="7620"/>
                  <wp:wrapTight wrapText="bothSides">
                    <wp:wrapPolygon edited="0">
                      <wp:start x="0" y="0"/>
                      <wp:lineTo x="0" y="21520"/>
                      <wp:lineTo x="21498" y="21520"/>
                      <wp:lineTo x="21498" y="0"/>
                      <wp:lineTo x="0" y="0"/>
                    </wp:wrapPolygon>
                  </wp:wrapTight>
                  <wp:docPr id="54" name="Bilde 54" descr="Landscape from the Østre Toten region. A farm and fields by the lake Mjøsa in the background and a sculpture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54" descr="Landscape from the Østre Toten region. A farm and fields by the lake Mjøsa in the background and a sculpture in the foregroun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1355" cy="3097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C16">
              <w:rPr>
                <w:color w:val="00315C"/>
                <w:lang w:val="en-GB"/>
              </w:rPr>
              <w:t xml:space="preserve">TOTEN: Digital toolbox for </w:t>
            </w:r>
            <w:proofErr w:type="spellStart"/>
            <w:r w:rsidRPr="00DD5C16">
              <w:rPr>
                <w:color w:val="00315C"/>
                <w:lang w:val="en-GB"/>
              </w:rPr>
              <w:t>Østre</w:t>
            </w:r>
            <w:proofErr w:type="spellEnd"/>
            <w:r w:rsidRPr="00DD5C16">
              <w:rPr>
                <w:color w:val="00315C"/>
                <w:lang w:val="en-GB"/>
              </w:rPr>
              <w:t xml:space="preserve"> </w:t>
            </w:r>
            <w:proofErr w:type="spellStart"/>
            <w:r w:rsidRPr="00DD5C16">
              <w:rPr>
                <w:color w:val="00315C"/>
                <w:lang w:val="en-GB"/>
              </w:rPr>
              <w:t>Toten</w:t>
            </w:r>
            <w:proofErr w:type="spellEnd"/>
          </w:p>
          <w:p w14:paraId="179D4367" w14:textId="77777777" w:rsidR="00F64783" w:rsidRPr="00DD5C16" w:rsidRDefault="00F64783" w:rsidP="00956C64">
            <w:pPr>
              <w:rPr>
                <w:color w:val="00315C"/>
                <w:lang w:val="en-GB"/>
              </w:rPr>
            </w:pPr>
            <w:r w:rsidRPr="00DD5C16">
              <w:rPr>
                <w:color w:val="00315C"/>
                <w:lang w:val="en-GB"/>
              </w:rPr>
              <w:t xml:space="preserve">In seven days, </w:t>
            </w:r>
            <w:proofErr w:type="spellStart"/>
            <w:r w:rsidRPr="00DD5C16">
              <w:rPr>
                <w:color w:val="00315C"/>
                <w:lang w:val="en-GB"/>
              </w:rPr>
              <w:t>Østre</w:t>
            </w:r>
            <w:proofErr w:type="spellEnd"/>
            <w:r w:rsidRPr="00DD5C16">
              <w:rPr>
                <w:color w:val="00315C"/>
                <w:lang w:val="en-GB"/>
              </w:rPr>
              <w:t xml:space="preserve"> </w:t>
            </w:r>
            <w:proofErr w:type="spellStart"/>
            <w:r w:rsidRPr="00DD5C16">
              <w:rPr>
                <w:color w:val="00315C"/>
                <w:lang w:val="en-GB"/>
              </w:rPr>
              <w:t>Toten</w:t>
            </w:r>
            <w:proofErr w:type="spellEnd"/>
            <w:r w:rsidRPr="00DD5C16">
              <w:rPr>
                <w:color w:val="00315C"/>
                <w:lang w:val="en-GB"/>
              </w:rPr>
              <w:t xml:space="preserve"> municipality developed a digital toolbox to manage the acute situation that arose after the infection control measures were introduced in Norway. The local council based its digital toolbox on a number of solutions from Norwegian start-ups:</w:t>
            </w:r>
          </w:p>
          <w:p w14:paraId="072F8F41" w14:textId="189092DE" w:rsidR="00F64783" w:rsidRPr="00DD5C16" w:rsidRDefault="00F64783" w:rsidP="00956C64">
            <w:pPr>
              <w:rPr>
                <w:color w:val="00315C"/>
                <w:lang w:val="en-GB"/>
              </w:rPr>
            </w:pPr>
            <w:proofErr w:type="spellStart"/>
            <w:r w:rsidRPr="00DD5C16">
              <w:rPr>
                <w:color w:val="00315C"/>
                <w:lang w:val="en-GB"/>
              </w:rPr>
              <w:t>NyBy</w:t>
            </w:r>
            <w:proofErr w:type="spellEnd"/>
            <w:r w:rsidRPr="00DD5C16">
              <w:rPr>
                <w:color w:val="00315C"/>
                <w:lang w:val="en-GB"/>
              </w:rPr>
              <w:t xml:space="preserve"> (</w:t>
            </w:r>
            <w:hyperlink r:id="rId32" w:history="1">
              <w:r w:rsidR="009C700B">
                <w:rPr>
                  <w:rStyle w:val="Hyperkobling"/>
                  <w:color w:val="0084BD"/>
                  <w:lang w:val="en-GB"/>
                </w:rPr>
                <w:t>nyby.com</w:t>
              </w:r>
            </w:hyperlink>
            <w:r w:rsidRPr="00DD5C16">
              <w:rPr>
                <w:color w:val="00315C"/>
                <w:lang w:val="en-GB"/>
              </w:rPr>
              <w:t>) was used to register and deal with individuals who needed assistance, as well as volunteers with and without a</w:t>
            </w:r>
            <w:r w:rsidR="00061D31" w:rsidRPr="00DD5C16">
              <w:rPr>
                <w:color w:val="00315C"/>
                <w:lang w:val="en-GB"/>
              </w:rPr>
              <w:t xml:space="preserve"> </w:t>
            </w:r>
            <w:r w:rsidRPr="00DD5C16">
              <w:rPr>
                <w:color w:val="00315C"/>
                <w:lang w:val="en-GB"/>
              </w:rPr>
              <w:t xml:space="preserve">healthcare background. </w:t>
            </w:r>
            <w:proofErr w:type="spellStart"/>
            <w:r w:rsidRPr="00DD5C16">
              <w:rPr>
                <w:color w:val="00315C"/>
                <w:lang w:val="en-GB"/>
              </w:rPr>
              <w:t>Nyby</w:t>
            </w:r>
            <w:proofErr w:type="spellEnd"/>
            <w:r w:rsidRPr="00DD5C16">
              <w:rPr>
                <w:color w:val="00315C"/>
                <w:lang w:val="en-GB"/>
              </w:rPr>
              <w:t xml:space="preserve"> was also used to link needs in agriculture to workers with spare capacity. </w:t>
            </w:r>
          </w:p>
          <w:p w14:paraId="46975301" w14:textId="77777777" w:rsidR="00F64783" w:rsidRPr="00DD5C16" w:rsidRDefault="00F64783" w:rsidP="00956C64">
            <w:pPr>
              <w:rPr>
                <w:color w:val="00315C"/>
                <w:lang w:val="en-GB"/>
              </w:rPr>
            </w:pPr>
            <w:r w:rsidRPr="00DD5C16">
              <w:rPr>
                <w:color w:val="00315C"/>
                <w:lang w:val="en-GB"/>
              </w:rPr>
              <w:t>Kura (</w:t>
            </w:r>
            <w:hyperlink r:id="rId33" w:history="1">
              <w:r w:rsidRPr="00DD5C16">
                <w:rPr>
                  <w:rStyle w:val="Hyperkobling"/>
                  <w:color w:val="0084BD"/>
                  <w:lang w:val="en-GB"/>
                </w:rPr>
                <w:t>www.kura.no</w:t>
              </w:r>
            </w:hyperlink>
            <w:r w:rsidRPr="00DD5C16">
              <w:rPr>
                <w:color w:val="00315C"/>
                <w:lang w:val="en-GB"/>
              </w:rPr>
              <w:t>) was used as a tool to communicate with the families of nursing home residents, and Whereby (</w:t>
            </w:r>
            <w:hyperlink r:id="rId34" w:history="1">
              <w:r w:rsidRPr="00DD5C16">
                <w:rPr>
                  <w:rStyle w:val="Hyperkobling"/>
                  <w:color w:val="0084BD"/>
                  <w:lang w:val="en-GB"/>
                </w:rPr>
                <w:t>www.whereby.com</w:t>
              </w:r>
            </w:hyperlink>
            <w:r w:rsidRPr="00DD5C16">
              <w:rPr>
                <w:color w:val="00315C"/>
                <w:lang w:val="en-GB"/>
              </w:rPr>
              <w:t xml:space="preserve">) was used as a video conferencing solution for residents in institutions. Sessions were scheduled through Kura. </w:t>
            </w:r>
          </w:p>
          <w:p w14:paraId="36583584" w14:textId="30029F09" w:rsidR="00F64783" w:rsidRPr="00DD5C16" w:rsidRDefault="00F64783" w:rsidP="00956C64">
            <w:pPr>
              <w:rPr>
                <w:color w:val="00315C"/>
                <w:lang w:val="en-GB"/>
              </w:rPr>
            </w:pPr>
            <w:r w:rsidRPr="00DD5C16">
              <w:rPr>
                <w:color w:val="00315C"/>
                <w:lang w:val="en-GB"/>
              </w:rPr>
              <w:t>Confrere (</w:t>
            </w:r>
            <w:hyperlink r:id="rId35" w:history="1">
              <w:r w:rsidRPr="00DD5C16">
                <w:rPr>
                  <w:rStyle w:val="Hyperkobling"/>
                  <w:color w:val="0084BD"/>
                  <w:lang w:val="en-GB"/>
                </w:rPr>
                <w:t>www.confrere.com</w:t>
              </w:r>
            </w:hyperlink>
            <w:r w:rsidRPr="00DD5C16">
              <w:rPr>
                <w:color w:val="00315C"/>
                <w:lang w:val="en-GB"/>
              </w:rPr>
              <w:t>) was used as a secure video conferencing tool in the healthcare sector. The tool was pre-approved by the Norwegian Health Net</w:t>
            </w:r>
            <w:r w:rsidR="00AD13E1" w:rsidRPr="00DD5C16">
              <w:rPr>
                <w:color w:val="00315C"/>
                <w:lang w:val="en-GB"/>
              </w:rPr>
              <w:t>work</w:t>
            </w:r>
            <w:r w:rsidRPr="00DD5C16">
              <w:rPr>
                <w:color w:val="00315C"/>
                <w:lang w:val="en-GB"/>
              </w:rPr>
              <w:t>. This was essential to maintain services in areas such as Mental Health and Addiction, and proved to be a great relief for the home-based services.</w:t>
            </w:r>
          </w:p>
          <w:p w14:paraId="7109CEDC" w14:textId="00DEF8ED" w:rsidR="00F64783" w:rsidRPr="00DD5C16" w:rsidRDefault="00F64783" w:rsidP="00956C64">
            <w:pPr>
              <w:rPr>
                <w:color w:val="00315C"/>
                <w:lang w:val="en-GB"/>
              </w:rPr>
            </w:pPr>
            <w:proofErr w:type="spellStart"/>
            <w:r w:rsidRPr="00DD5C16">
              <w:rPr>
                <w:color w:val="00315C"/>
                <w:lang w:val="en-GB"/>
              </w:rPr>
              <w:t>Østre</w:t>
            </w:r>
            <w:proofErr w:type="spellEnd"/>
            <w:r w:rsidRPr="00DD5C16">
              <w:rPr>
                <w:color w:val="00315C"/>
                <w:lang w:val="en-GB"/>
              </w:rPr>
              <w:t xml:space="preserve"> </w:t>
            </w:r>
            <w:proofErr w:type="spellStart"/>
            <w:r w:rsidRPr="00DD5C16">
              <w:rPr>
                <w:color w:val="00315C"/>
                <w:lang w:val="en-GB"/>
              </w:rPr>
              <w:t>Toten</w:t>
            </w:r>
            <w:proofErr w:type="spellEnd"/>
            <w:r w:rsidRPr="00DD5C16">
              <w:rPr>
                <w:color w:val="00315C"/>
                <w:lang w:val="en-GB"/>
              </w:rPr>
              <w:t xml:space="preserve"> informed other local councils about their toolbox, so that they could learn from the experience gained.</w:t>
            </w:r>
          </w:p>
          <w:p w14:paraId="2051B9D2" w14:textId="77777777" w:rsidR="00F64783" w:rsidRPr="00DD5C16" w:rsidRDefault="00F64783" w:rsidP="00956C64">
            <w:pPr>
              <w:pStyle w:val="Petit"/>
              <w:rPr>
                <w:lang w:val="en-GB"/>
              </w:rPr>
            </w:pPr>
            <w:r w:rsidRPr="00DD5C16">
              <w:rPr>
                <w:lang w:val="en-GB"/>
              </w:rPr>
              <w:t>Photo: Erik Hansen. Used by agreement</w:t>
            </w:r>
          </w:p>
        </w:tc>
      </w:tr>
    </w:tbl>
    <w:p w14:paraId="4892EBA1" w14:textId="77777777" w:rsidR="00F64783" w:rsidRPr="00DD5C16" w:rsidRDefault="00F64783" w:rsidP="00F64783">
      <w:pPr>
        <w:spacing w:line="259" w:lineRule="auto"/>
        <w:rPr>
          <w:b/>
          <w:color w:val="00315C"/>
          <w:kern w:val="28"/>
          <w:sz w:val="32"/>
          <w:lang w:val="en-GB"/>
        </w:rPr>
      </w:pPr>
      <w:bookmarkStart w:id="94" w:name="_Toc53569188"/>
      <w:bookmarkStart w:id="95" w:name="_Toc61006751"/>
      <w:r w:rsidRPr="00DD5C16">
        <w:rPr>
          <w:color w:val="00315C"/>
          <w:lang w:val="en-GB"/>
        </w:rPr>
        <w:lastRenderedPageBreak/>
        <w:br w:type="page"/>
      </w:r>
    </w:p>
    <w:p w14:paraId="47665B6D" w14:textId="4D923DA9" w:rsidR="00F64783" w:rsidRPr="00DD5C16" w:rsidRDefault="00F64783" w:rsidP="00F64783">
      <w:pPr>
        <w:pStyle w:val="UnOverskrift1"/>
        <w:rPr>
          <w:color w:val="00315C"/>
          <w:lang w:val="en-GB"/>
        </w:rPr>
      </w:pPr>
      <w:r w:rsidRPr="00DD5C16">
        <w:rPr>
          <w:color w:val="00315C"/>
          <w:lang w:val="en-GB"/>
        </w:rPr>
        <w:lastRenderedPageBreak/>
        <w:t xml:space="preserve">Digital </w:t>
      </w:r>
      <w:r w:rsidR="00AD13E1" w:rsidRPr="00DD5C16">
        <w:rPr>
          <w:color w:val="00315C"/>
          <w:lang w:val="en-GB"/>
        </w:rPr>
        <w:t>transformation</w:t>
      </w:r>
      <w:r w:rsidRPr="00DD5C16">
        <w:rPr>
          <w:color w:val="00315C"/>
          <w:lang w:val="en-GB"/>
        </w:rPr>
        <w:t xml:space="preserve"> </w:t>
      </w:r>
      <w:bookmarkEnd w:id="94"/>
      <w:bookmarkEnd w:id="95"/>
    </w:p>
    <w:p w14:paraId="3CCE3991" w14:textId="40AC6C9C" w:rsidR="00F64783" w:rsidRPr="00DD5C16" w:rsidRDefault="00AD13E1" w:rsidP="00F64783">
      <w:pPr>
        <w:rPr>
          <w:rStyle w:val="kursiv"/>
          <w:color w:val="00315C"/>
          <w:lang w:val="en-GB"/>
        </w:rPr>
      </w:pPr>
      <w:r w:rsidRPr="00DD5C16">
        <w:rPr>
          <w:rStyle w:val="kursiv"/>
          <w:color w:val="00315C"/>
          <w:lang w:val="en-GB"/>
        </w:rPr>
        <w:t>Norwegian industry is undergoing change – not primarily because of the coronavirus crisis, although it has affected many businesses. Increased globalisation decades has affected the framework conditions for Norwegian industry. In addition, climate change means that society, in Norway as in the rest of the world, needs to restructure to become more sustainable.</w:t>
      </w:r>
    </w:p>
    <w:p w14:paraId="4E8348C4" w14:textId="77777777" w:rsidR="00F64783" w:rsidRPr="00DD5C16" w:rsidRDefault="00F64783" w:rsidP="00F64783">
      <w:pPr>
        <w:keepNext/>
        <w:rPr>
          <w:lang w:val="en-GB"/>
        </w:rPr>
      </w:pPr>
      <w:r w:rsidRPr="00DD5C16">
        <w:rPr>
          <w:noProof/>
          <w:lang w:val="en-GB"/>
        </w:rPr>
        <w:drawing>
          <wp:inline distT="0" distB="0" distL="0" distR="0" wp14:anchorId="17F2C02D" wp14:editId="02871AB2">
            <wp:extent cx="5761355" cy="4404995"/>
            <wp:effectExtent l="0" t="0" r="0" b="0"/>
            <wp:docPr id="66" name="Bilde 66" descr="Agricultural land with numbers and graphs superimposed to illustrate agrite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66" descr="Agricultural land with numbers and graphs superimposed to illustrate agritech.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1355" cy="4404995"/>
                    </a:xfrm>
                    <a:prstGeom prst="rect">
                      <a:avLst/>
                    </a:prstGeom>
                    <a:noFill/>
                    <a:ln>
                      <a:noFill/>
                    </a:ln>
                  </pic:spPr>
                </pic:pic>
              </a:graphicData>
            </a:graphic>
          </wp:inline>
        </w:drawing>
      </w:r>
    </w:p>
    <w:p w14:paraId="1D8B5FEC" w14:textId="77777777" w:rsidR="00F64783" w:rsidRPr="00DD5C16" w:rsidRDefault="00F64783" w:rsidP="00F64783">
      <w:pPr>
        <w:pStyle w:val="Petit"/>
        <w:rPr>
          <w:lang w:val="en-GB"/>
        </w:rPr>
      </w:pPr>
      <w:r w:rsidRPr="00DD5C16">
        <w:rPr>
          <w:lang w:val="en-GB"/>
        </w:rPr>
        <w:t>Photo: © Yara International</w:t>
      </w:r>
      <w:r w:rsidRPr="00DD5C16">
        <w:rPr>
          <w:noProof/>
          <w:lang w:val="en-GB"/>
        </w:rPr>
        <w:t>. Used by agreement</w:t>
      </w:r>
    </w:p>
    <w:p w14:paraId="06EB969D" w14:textId="5EFB7209" w:rsidR="00F64783" w:rsidRPr="00DD5C16" w:rsidRDefault="00AD13E1" w:rsidP="00F64783">
      <w:pPr>
        <w:rPr>
          <w:lang w:val="en-GB"/>
        </w:rPr>
      </w:pPr>
      <w:bookmarkStart w:id="96" w:name="_Hlk70937189"/>
      <w:r w:rsidRPr="00DD5C16">
        <w:rPr>
          <w:lang w:val="en-GB"/>
        </w:rPr>
        <w:t>At the same time we</w:t>
      </w:r>
      <w:r w:rsidR="00F64783" w:rsidRPr="00DD5C16">
        <w:rPr>
          <w:lang w:val="en-GB"/>
        </w:rPr>
        <w:t xml:space="preserve"> see technological developments – especially related to digitalisation – that require new skills and ability to restructure at a fast pace. This can include automation and digitalisation, but also new value chains and business models.</w:t>
      </w:r>
      <w:bookmarkEnd w:id="96"/>
    </w:p>
    <w:p w14:paraId="16FDA927" w14:textId="77777777" w:rsidR="00F64783" w:rsidRPr="00DD5C16" w:rsidRDefault="00F64783" w:rsidP="00F64783">
      <w:pPr>
        <w:rPr>
          <w:lang w:val="en-GB"/>
        </w:rPr>
      </w:pPr>
    </w:p>
    <w:p w14:paraId="1C4F05C7" w14:textId="77777777" w:rsidR="00F64783" w:rsidRPr="00DD5C16" w:rsidRDefault="00F64783" w:rsidP="00F64783">
      <w:pPr>
        <w:pStyle w:val="avsnitt-tittel"/>
        <w:rPr>
          <w:color w:val="00315C"/>
          <w:lang w:val="en-GB"/>
        </w:rPr>
      </w:pPr>
      <w:bookmarkStart w:id="97" w:name="_Toc55839569"/>
      <w:bookmarkStart w:id="98" w:name="_Toc61006752"/>
      <w:r w:rsidRPr="00DD5C16">
        <w:rPr>
          <w:color w:val="00315C"/>
          <w:lang w:val="en-GB"/>
        </w:rPr>
        <w:lastRenderedPageBreak/>
        <w:t>Status</w:t>
      </w:r>
      <w:bookmarkEnd w:id="97"/>
      <w:bookmarkEnd w:id="98"/>
    </w:p>
    <w:p w14:paraId="788788BE" w14:textId="77777777" w:rsidR="004960C5" w:rsidRPr="00DD5C16" w:rsidRDefault="004960C5" w:rsidP="004960C5">
      <w:pPr>
        <w:rPr>
          <w:lang w:val="en-GB"/>
        </w:rPr>
      </w:pPr>
      <w:r w:rsidRPr="00DD5C16">
        <w:rPr>
          <w:lang w:val="en-GB"/>
        </w:rPr>
        <w:t xml:space="preserve">In a survey undertaken by KPMG for the Ministry of Local Government and Modernisation on digitalisation in industry, 93 per cent of respondents report to have engaged in digitalisation projects during the last two years. Altogether 65 per cent state that the project has been successful, and 95 per cent believe that their business will benefit from increased digitalisation. </w:t>
      </w:r>
    </w:p>
    <w:p w14:paraId="0295C894" w14:textId="77777777" w:rsidR="004960C5" w:rsidRPr="00DD5C16" w:rsidRDefault="004960C5" w:rsidP="004960C5">
      <w:pPr>
        <w:rPr>
          <w:lang w:val="en-GB"/>
        </w:rPr>
      </w:pPr>
      <w:r w:rsidRPr="00DD5C16">
        <w:rPr>
          <w:lang w:val="en-GB"/>
        </w:rPr>
        <w:t>In the digitalisation projects that have been implemented, the most frequently used technologies include automation, digital collaboration tools and the use of cloud services and platforms. The businesses have to a varying extent incorporated technologies such as artificial intelligence and IoT. More than one-third state that these technologies are not relevant for them at the moment, while less than ten per cent have adopted these technologies. On the other hand, these technologies are relatively new, so the fact that approximately 40 per cent report to have started using such technologies at all shows that there is interest in as well as a potential for their expanded use in the years ahead.</w:t>
      </w:r>
    </w:p>
    <w:p w14:paraId="473C8A71" w14:textId="7557C9CE" w:rsidR="004960C5" w:rsidRPr="00DD5C16" w:rsidRDefault="004960C5" w:rsidP="004960C5">
      <w:pPr>
        <w:rPr>
          <w:lang w:val="en-GB"/>
        </w:rPr>
      </w:pPr>
      <w:r w:rsidRPr="00DD5C16">
        <w:rPr>
          <w:lang w:val="en-GB"/>
        </w:rPr>
        <w:t>The main motivation for digitalising is to enhance efficiency, but more than one-half also report that they digitalise to provide a better experience for their customers. As many as one in every three respondents report using digitalisation in order to increase the sustainability of their value chain.</w:t>
      </w:r>
    </w:p>
    <w:p w14:paraId="2BE66677" w14:textId="7897DF20" w:rsidR="00F64783" w:rsidRPr="00DD5C16" w:rsidRDefault="004960C5" w:rsidP="004960C5">
      <w:pPr>
        <w:rPr>
          <w:lang w:val="en-GB"/>
        </w:rPr>
      </w:pPr>
      <w:r w:rsidRPr="00DD5C16">
        <w:rPr>
          <w:lang w:val="en-GB"/>
        </w:rPr>
        <w:t>Norwegian industry is diverse in terms of digitalisation. Some industries have come far, while others have traditionally not been very digital. Some industries have been strongly affected by the coronavirus, but not all. In this document, we have selected two sectors that are especially important for Norway – aquaculture and the maritime sector. We also take a look at a sector in which digitalisation has not traditionally been prominent, but where there has been a good development in recent years – agriculture. And we examine the tourist industry, which has been especially hard hit by COVID-19.</w:t>
      </w:r>
    </w:p>
    <w:p w14:paraId="40F59D60" w14:textId="77777777" w:rsidR="00F64783" w:rsidRPr="00DD5C16" w:rsidRDefault="00F64783" w:rsidP="00F64783">
      <w:pPr>
        <w:pStyle w:val="avsnitt-tittel"/>
        <w:rPr>
          <w:color w:val="00315C"/>
          <w:lang w:val="en-GB"/>
        </w:rPr>
      </w:pPr>
      <w:bookmarkStart w:id="99" w:name="_Toc53569189"/>
      <w:bookmarkStart w:id="100" w:name="_Toc61006753"/>
      <w:r w:rsidRPr="00DD5C16">
        <w:rPr>
          <w:color w:val="00315C"/>
          <w:lang w:val="en-GB"/>
        </w:rPr>
        <w:t>Aquaculture</w:t>
      </w:r>
      <w:bookmarkEnd w:id="99"/>
      <w:bookmarkEnd w:id="100"/>
    </w:p>
    <w:p w14:paraId="2133EF97" w14:textId="77777777" w:rsidR="00360DC9" w:rsidRPr="00DD5C16" w:rsidRDefault="00360DC9" w:rsidP="00360DC9">
      <w:pPr>
        <w:rPr>
          <w:lang w:val="en-GB"/>
        </w:rPr>
      </w:pPr>
      <w:r w:rsidRPr="00DD5C16">
        <w:rPr>
          <w:lang w:val="en-GB"/>
        </w:rPr>
        <w:t xml:space="preserve">The seafood industry is Norway’s second largest industry. In 2020, Norway exported seafood worth NOK 105.7 billion, and employment in the industry and its supply chain amounted to an equivalent of 44 000 fulltime jobs, mostly outside of the major cities. Traditionally, aquaculture has mostly involved manual labour, with little use of data for purposes of process improvement. However, constantly growing production volumes, </w:t>
      </w:r>
      <w:r w:rsidRPr="00DD5C16">
        <w:rPr>
          <w:lang w:val="en-GB"/>
        </w:rPr>
        <w:lastRenderedPageBreak/>
        <w:t xml:space="preserve">stricter government regulations, consumer demands and increased global competition have spurred a rapid development towards automation and use of new technologies. </w:t>
      </w:r>
    </w:p>
    <w:p w14:paraId="607B2DEC" w14:textId="77777777" w:rsidR="00360DC9" w:rsidRPr="00DD5C16" w:rsidRDefault="00360DC9" w:rsidP="00360DC9">
      <w:pPr>
        <w:rPr>
          <w:lang w:val="en-GB"/>
        </w:rPr>
      </w:pPr>
      <w:r w:rsidRPr="00DD5C16">
        <w:rPr>
          <w:lang w:val="en-GB"/>
        </w:rPr>
        <w:t xml:space="preserve">When it comes to understanding the value of sharing and collaborating over data, the aquaculture industry is in a unique position. Different companies have installations in the same fjord systems, use the same methods of operation, and share the same challenges. The industry is progressing from a situation with a few daily manual measurements to a continuous stream of data from sensors all day, year-round. This makes for a range of new opportunities, but also requires new and modern technology, new specialist skills, and new ways to collaborate over data. The key technologies will include sensors that collect data automatically, transmission of data from the installations and the environment to the cloud, and artificial intelligence that can provide new insight. </w:t>
      </w:r>
    </w:p>
    <w:p w14:paraId="4EC8078F" w14:textId="2E7DA192" w:rsidR="00F64783" w:rsidRPr="00DD5C16" w:rsidRDefault="00360DC9" w:rsidP="00F64783">
      <w:pPr>
        <w:rPr>
          <w:lang w:val="en-GB"/>
        </w:rPr>
      </w:pPr>
      <w:r w:rsidRPr="00DD5C16">
        <w:rPr>
          <w:lang w:val="en-GB"/>
        </w:rPr>
        <w:t xml:space="preserve">Technology that can help ensure sustainable aquaculture is a precondition for long-term growth in this industry. Industrial clusters are an instrument that can be suitable for promoting industrial development based on technology. Norwegian Innovation Clusters is a collaborative effort by Innovation Norway, the Research Council of Norway and SIVA. The Norwegian Centre of Expertise (NCE) Seafood Innovation Cluster is recognised as one of the world’s most complete industrial clusters and knowledge hubs in the seafood industry. The cluster encompasses 70 partners that represent a total of 150 small and medium-sized enterprises. The cluster is concentrated in Hordaland county, but is represented along the entire Norwegian coast as well as in international seafood regions. The cluster is responsible for </w:t>
      </w:r>
      <w:proofErr w:type="spellStart"/>
      <w:r w:rsidRPr="00DD5C16">
        <w:rPr>
          <w:lang w:val="en-GB"/>
        </w:rPr>
        <w:t>AquaCloud</w:t>
      </w:r>
      <w:proofErr w:type="spellEnd"/>
      <w:r w:rsidRPr="00DD5C16">
        <w:rPr>
          <w:lang w:val="en-GB"/>
        </w:rPr>
        <w:t>, an initiative that seeks to transform the industry with the aid of Big Data.</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F64783" w:rsidRPr="00A859BD" w14:paraId="22DC97D3" w14:textId="77777777" w:rsidTr="00956C64">
        <w:tc>
          <w:tcPr>
            <w:tcW w:w="9073" w:type="dxa"/>
            <w:shd w:val="clear" w:color="auto" w:fill="D0E7F8"/>
            <w:tcMar>
              <w:top w:w="0" w:type="dxa"/>
            </w:tcMar>
          </w:tcPr>
          <w:p w14:paraId="6AD6D3AF" w14:textId="77777777" w:rsidR="00F64783" w:rsidRPr="00A50E9F" w:rsidRDefault="00F64783" w:rsidP="00956C64">
            <w:pPr>
              <w:pStyle w:val="UnOverskrift2"/>
              <w:rPr>
                <w:color w:val="00315C"/>
                <w:lang w:val="en-GB"/>
              </w:rPr>
            </w:pPr>
            <w:bookmarkStart w:id="101" w:name="_Hlk61349588"/>
            <w:r w:rsidRPr="00A50E9F">
              <w:rPr>
                <w:noProof/>
                <w:color w:val="00315C"/>
                <w:lang w:val="en-GB"/>
              </w:rPr>
              <w:lastRenderedPageBreak/>
              <w:drawing>
                <wp:anchor distT="0" distB="0" distL="114300" distR="114300" simplePos="0" relativeHeight="251710496" behindDoc="1" locked="0" layoutInCell="1" allowOverlap="1" wp14:anchorId="1DA82BCB" wp14:editId="11E6295B">
                  <wp:simplePos x="0" y="0"/>
                  <wp:positionH relativeFrom="column">
                    <wp:posOffset>-107626</wp:posOffset>
                  </wp:positionH>
                  <wp:positionV relativeFrom="paragraph">
                    <wp:posOffset>552</wp:posOffset>
                  </wp:positionV>
                  <wp:extent cx="5761355" cy="3029585"/>
                  <wp:effectExtent l="0" t="0" r="0" b="0"/>
                  <wp:wrapTight wrapText="bothSides">
                    <wp:wrapPolygon edited="0">
                      <wp:start x="0" y="0"/>
                      <wp:lineTo x="0" y="21460"/>
                      <wp:lineTo x="21498" y="21460"/>
                      <wp:lineTo x="21498" y="0"/>
                      <wp:lineTo x="0" y="0"/>
                    </wp:wrapPolygon>
                  </wp:wrapTight>
                  <wp:docPr id="7" name="Bilde 7" descr="Salmon smolt swimming in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Salmon smolt swimming in circle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1355" cy="3029585"/>
                          </a:xfrm>
                          <a:prstGeom prst="rect">
                            <a:avLst/>
                          </a:prstGeom>
                        </pic:spPr>
                      </pic:pic>
                    </a:graphicData>
                  </a:graphic>
                  <wp14:sizeRelH relativeFrom="page">
                    <wp14:pctWidth>0</wp14:pctWidth>
                  </wp14:sizeRelH>
                  <wp14:sizeRelV relativeFrom="page">
                    <wp14:pctHeight>0</wp14:pctHeight>
                  </wp14:sizeRelV>
                </wp:anchor>
              </w:drawing>
            </w:r>
            <w:r w:rsidRPr="00A50E9F">
              <w:rPr>
                <w:color w:val="00315C"/>
                <w:lang w:val="en-GB"/>
              </w:rPr>
              <w:t xml:space="preserve">BERGEN: Data sharing in the fish farming industry </w:t>
            </w:r>
          </w:p>
          <w:p w14:paraId="41710C27" w14:textId="6DF0F2C7" w:rsidR="008B402A" w:rsidRPr="00A71F47" w:rsidRDefault="008B402A" w:rsidP="008B402A">
            <w:pPr>
              <w:rPr>
                <w:color w:val="0084BD"/>
                <w:lang w:val="en-GB"/>
              </w:rPr>
            </w:pPr>
            <w:r w:rsidRPr="00A50E9F">
              <w:rPr>
                <w:color w:val="00315C"/>
                <w:lang w:val="en-GB"/>
              </w:rPr>
              <w:t xml:space="preserve">Data collected at individual fish farms can have a range of applications with value for the installation itself, neighbouring installations/enterprises and public administration, as well as for research and commercial development groups. </w:t>
            </w:r>
            <w:proofErr w:type="spellStart"/>
            <w:r w:rsidRPr="00A50E9F">
              <w:rPr>
                <w:color w:val="00315C"/>
                <w:lang w:val="en-GB"/>
              </w:rPr>
              <w:t>AquaCloud</w:t>
            </w:r>
            <w:proofErr w:type="spellEnd"/>
            <w:r w:rsidRPr="00A50E9F">
              <w:rPr>
                <w:color w:val="00315C"/>
                <w:lang w:val="en-GB"/>
              </w:rPr>
              <w:t xml:space="preserve"> seeks to develop guidelines and protocols for data and data exchange based on open standards in three main areas: sensor data, environmental data and fish health data. This will permit, for example, early warning of a rise in sea lice and algae populations or impending critical weather conditions. Large-scale real-time data can help improve environmental management by permitting constant assessment of environmental sustainability and impact on the fjord system. Today, lack of access to sufficient volumes of high-quality data hinders software developers and enterprises in bringing out new innovations and new data-based products. Simplified access to data in APIs through </w:t>
            </w:r>
            <w:proofErr w:type="spellStart"/>
            <w:r w:rsidRPr="00A50E9F">
              <w:rPr>
                <w:color w:val="00315C"/>
                <w:lang w:val="en-GB"/>
              </w:rPr>
              <w:t>AquaCloud</w:t>
            </w:r>
            <w:proofErr w:type="spellEnd"/>
            <w:r w:rsidRPr="00A50E9F">
              <w:rPr>
                <w:color w:val="00315C"/>
                <w:lang w:val="en-GB"/>
              </w:rPr>
              <w:t xml:space="preserve"> will increase the provision of new solutions and lower the threshold for innovation. </w:t>
            </w:r>
            <w:proofErr w:type="spellStart"/>
            <w:r w:rsidRPr="00A50E9F">
              <w:rPr>
                <w:color w:val="00315C"/>
                <w:lang w:val="en-GB"/>
              </w:rPr>
              <w:t>AquaCloud</w:t>
            </w:r>
            <w:proofErr w:type="spellEnd"/>
            <w:r w:rsidRPr="00A50E9F">
              <w:rPr>
                <w:color w:val="00315C"/>
                <w:lang w:val="en-GB"/>
              </w:rPr>
              <w:t xml:space="preserve"> is an initiative from the NCE Seafood Innovation industrial cluster.</w:t>
            </w:r>
            <w:r w:rsidRPr="00DD5C16">
              <w:rPr>
                <w:color w:val="1F4E79" w:themeColor="accent5" w:themeShade="80"/>
                <w:lang w:val="en-GB"/>
              </w:rPr>
              <w:t xml:space="preserve"> </w:t>
            </w:r>
            <w:r w:rsidR="00A50E9F" w:rsidRPr="00A71F47">
              <w:rPr>
                <w:color w:val="0084BD"/>
                <w:lang w:val="en-GB"/>
              </w:rPr>
              <w:br/>
            </w:r>
            <w:hyperlink r:id="rId38" w:history="1">
              <w:r w:rsidR="00A50E9F" w:rsidRPr="00A71F47">
                <w:rPr>
                  <w:rStyle w:val="Hyperkobling"/>
                  <w:color w:val="0084BD"/>
                  <w:lang w:val="en-GB"/>
                </w:rPr>
                <w:t>www.aquacloud.ai</w:t>
              </w:r>
            </w:hyperlink>
          </w:p>
          <w:p w14:paraId="297F6B29" w14:textId="5D04DBAF" w:rsidR="00261F19" w:rsidRPr="00261F19" w:rsidRDefault="008B402A" w:rsidP="00261F19">
            <w:pPr>
              <w:pStyle w:val="Petit"/>
              <w:rPr>
                <w:color w:val="0084BD"/>
                <w:sz w:val="22"/>
                <w:lang w:val="en-GB"/>
              </w:rPr>
            </w:pPr>
            <w:bookmarkStart w:id="102" w:name="_Hlk55835049"/>
            <w:r w:rsidRPr="00DD5C16">
              <w:rPr>
                <w:color w:val="00315C"/>
                <w:sz w:val="22"/>
                <w:lang w:val="en-GB"/>
              </w:rPr>
              <w:t xml:space="preserve">Eide </w:t>
            </w:r>
            <w:proofErr w:type="spellStart"/>
            <w:r w:rsidRPr="00DD5C16">
              <w:rPr>
                <w:color w:val="00315C"/>
                <w:sz w:val="22"/>
                <w:lang w:val="en-GB"/>
              </w:rPr>
              <w:t>Fjordbruk</w:t>
            </w:r>
            <w:proofErr w:type="spellEnd"/>
            <w:r w:rsidRPr="00DD5C16">
              <w:rPr>
                <w:color w:val="00315C"/>
                <w:sz w:val="22"/>
                <w:lang w:val="en-GB"/>
              </w:rPr>
              <w:t xml:space="preserve"> has since 2015 collaborated with software company </w:t>
            </w:r>
            <w:proofErr w:type="spellStart"/>
            <w:r w:rsidRPr="00DD5C16">
              <w:rPr>
                <w:color w:val="00315C"/>
                <w:sz w:val="22"/>
                <w:lang w:val="en-GB"/>
              </w:rPr>
              <w:t>Searis</w:t>
            </w:r>
            <w:proofErr w:type="spellEnd"/>
            <w:r w:rsidRPr="00DD5C16">
              <w:rPr>
                <w:color w:val="00315C"/>
                <w:sz w:val="22"/>
                <w:lang w:val="en-GB"/>
              </w:rPr>
              <w:t xml:space="preserve"> in order to develop technology that will provide fish farmers with a better overview of conditions affecting fish and fjord systems, thus helping them make better </w:t>
            </w:r>
            <w:r w:rsidRPr="00DD5C16">
              <w:rPr>
                <w:color w:val="00315C"/>
                <w:sz w:val="22"/>
                <w:lang w:val="en-GB"/>
              </w:rPr>
              <w:lastRenderedPageBreak/>
              <w:t xml:space="preserve">choices at an early stage. They are developing an interactive solution – Clarify – that uses AI, machine learning and </w:t>
            </w:r>
            <w:r w:rsidR="00CF7219" w:rsidRPr="00DD5C16">
              <w:rPr>
                <w:color w:val="00315C"/>
                <w:sz w:val="22"/>
                <w:lang w:val="en-GB"/>
              </w:rPr>
              <w:t>B</w:t>
            </w:r>
            <w:r w:rsidRPr="00DD5C16">
              <w:rPr>
                <w:color w:val="00315C"/>
                <w:sz w:val="22"/>
                <w:lang w:val="en-GB"/>
              </w:rPr>
              <w:t xml:space="preserve">ig </w:t>
            </w:r>
            <w:r w:rsidR="00CF7219" w:rsidRPr="00DD5C16">
              <w:rPr>
                <w:color w:val="00315C"/>
                <w:sz w:val="22"/>
                <w:lang w:val="en-GB"/>
              </w:rPr>
              <w:t>D</w:t>
            </w:r>
            <w:r w:rsidRPr="00DD5C16">
              <w:rPr>
                <w:color w:val="00315C"/>
                <w:sz w:val="22"/>
                <w:lang w:val="en-GB"/>
              </w:rPr>
              <w:t xml:space="preserve">ata to combat sea lice. </w:t>
            </w:r>
            <w:r w:rsidR="004E1840">
              <w:rPr>
                <w:color w:val="00315C"/>
                <w:sz w:val="22"/>
                <w:lang w:val="en-GB"/>
              </w:rPr>
              <w:br/>
            </w:r>
            <w:hyperlink r:id="rId39" w:history="1">
              <w:r w:rsidR="00261F19" w:rsidRPr="00261F19">
                <w:rPr>
                  <w:rStyle w:val="Hyperkobling"/>
                  <w:color w:val="0084BD"/>
                  <w:sz w:val="22"/>
                  <w:lang w:val="en-GB"/>
                </w:rPr>
                <w:t>www.efb.no</w:t>
              </w:r>
            </w:hyperlink>
            <w:r w:rsidR="00261F19" w:rsidRPr="00261F19">
              <w:rPr>
                <w:color w:val="0084BD"/>
                <w:sz w:val="22"/>
                <w:lang w:val="en-GB"/>
              </w:rPr>
              <w:t xml:space="preserve"> </w:t>
            </w:r>
            <w:r w:rsidR="00B658C3">
              <w:rPr>
                <w:color w:val="0084BD"/>
                <w:sz w:val="22"/>
                <w:lang w:val="en-GB"/>
              </w:rPr>
              <w:t xml:space="preserve">– </w:t>
            </w:r>
            <w:hyperlink r:id="rId40" w:history="1">
              <w:r w:rsidR="005D6E4A" w:rsidRPr="00A453B7">
                <w:rPr>
                  <w:rStyle w:val="Hyperkobling"/>
                  <w:sz w:val="22"/>
                  <w:lang w:val="en-GB"/>
                </w:rPr>
                <w:t>www.clarify.us</w:t>
              </w:r>
            </w:hyperlink>
          </w:p>
          <w:bookmarkEnd w:id="102"/>
          <w:p w14:paraId="1D24ABB9" w14:textId="183ED951" w:rsidR="00F64783" w:rsidRPr="00DD5C16" w:rsidRDefault="00F64783" w:rsidP="00261F19">
            <w:pPr>
              <w:pStyle w:val="Petit"/>
              <w:rPr>
                <w:lang w:val="en-GB"/>
              </w:rPr>
            </w:pPr>
            <w:r w:rsidRPr="00DD5C16">
              <w:rPr>
                <w:lang w:val="en-GB"/>
              </w:rPr>
              <w:t xml:space="preserve">Photo: Eide </w:t>
            </w:r>
            <w:proofErr w:type="spellStart"/>
            <w:r w:rsidRPr="00DD5C16">
              <w:rPr>
                <w:lang w:val="en-GB"/>
              </w:rPr>
              <w:t>Fjordbruk</w:t>
            </w:r>
            <w:proofErr w:type="spellEnd"/>
            <w:r w:rsidRPr="00DD5C16">
              <w:rPr>
                <w:lang w:val="en-GB"/>
              </w:rPr>
              <w:t>. Used by agreement</w:t>
            </w:r>
          </w:p>
        </w:tc>
      </w:tr>
    </w:tbl>
    <w:p w14:paraId="03B9354D" w14:textId="77777777" w:rsidR="00F64783" w:rsidRPr="00DD5C16" w:rsidRDefault="00F64783" w:rsidP="00F64783">
      <w:pPr>
        <w:pStyle w:val="avsnitt-tittel"/>
        <w:rPr>
          <w:color w:val="00315C"/>
          <w:lang w:val="en-GB"/>
        </w:rPr>
      </w:pPr>
      <w:bookmarkStart w:id="103" w:name="_Toc53569192"/>
      <w:bookmarkStart w:id="104" w:name="_Toc61006754"/>
      <w:bookmarkEnd w:id="101"/>
      <w:r w:rsidRPr="00DD5C16">
        <w:rPr>
          <w:color w:val="00315C"/>
          <w:lang w:val="en-GB"/>
        </w:rPr>
        <w:lastRenderedPageBreak/>
        <w:t>The maritime industry</w:t>
      </w:r>
      <w:bookmarkEnd w:id="103"/>
      <w:bookmarkEnd w:id="104"/>
    </w:p>
    <w:p w14:paraId="7CAD0CCE" w14:textId="77777777" w:rsidR="00F4054B" w:rsidRPr="00DD5C16" w:rsidRDefault="00F4054B" w:rsidP="00F4054B">
      <w:pPr>
        <w:rPr>
          <w:lang w:val="en-GB"/>
        </w:rPr>
      </w:pPr>
      <w:r w:rsidRPr="00DD5C16">
        <w:rPr>
          <w:lang w:val="en-GB"/>
        </w:rPr>
        <w:t>The Norwegian maritime industry includes shipping lines, shipbuilders and suppliers of equipment and specialised services. In 2018, the industry created values to the tune of approximately NOK 89 billion and employed nearly 84 000 people all over the country. The maritime industry has been severely affected by COVID-19. The crisis has had a dramatic impact on activities, jobs and finances at a time when the industry already had been rendered economically vulnerable by the fall in oil prices in 2014.</w:t>
      </w:r>
    </w:p>
    <w:p w14:paraId="15D132B9" w14:textId="77777777" w:rsidR="00F4054B" w:rsidRPr="00DD5C16" w:rsidRDefault="00F4054B" w:rsidP="00F4054B">
      <w:pPr>
        <w:rPr>
          <w:lang w:val="en-GB"/>
        </w:rPr>
      </w:pPr>
      <w:r w:rsidRPr="00DD5C16">
        <w:rPr>
          <w:lang w:val="en-GB"/>
        </w:rPr>
        <w:t>Digitalisation and automation are increasingly prominent characteristics of the maritime industry, in the form of automated processes on board vessels and more integrated systems. This makes it possible to optimise activities and improve communication and safety. Digital transformation is set to affect trade patterns, production methods, monitoring and operations. As a result, the maritime industry produces more data that can be used for such purposes as machine learning. This has the potential to ensure more efficient, safe and environmentally friendly shipping and increase value creation.</w:t>
      </w:r>
    </w:p>
    <w:p w14:paraId="1593AEAA" w14:textId="77777777" w:rsidR="00F4054B" w:rsidRPr="00DD5C16" w:rsidRDefault="00F4054B" w:rsidP="00F4054B">
      <w:pPr>
        <w:rPr>
          <w:lang w:val="en-GB"/>
        </w:rPr>
      </w:pPr>
      <w:r w:rsidRPr="00DD5C16">
        <w:rPr>
          <w:lang w:val="en-GB"/>
        </w:rPr>
        <w:t>The Research Council of Norway’s programme for maritime activities and offshore operations, MAROFF, supports research and development that help increase value creation in the maritime industry. Autonomous and remote-controlled vessels and digitalisation of the maritime industry are prioritised programme areas.</w:t>
      </w:r>
    </w:p>
    <w:p w14:paraId="4ACBE09A" w14:textId="5DA05FDC" w:rsidR="00F64783" w:rsidRPr="00DD5C16" w:rsidRDefault="00F4054B" w:rsidP="00F4054B">
      <w:pPr>
        <w:rPr>
          <w:lang w:val="en-GB"/>
        </w:rPr>
      </w:pPr>
      <w:r w:rsidRPr="00DD5C16">
        <w:rPr>
          <w:lang w:val="en-GB"/>
        </w:rPr>
        <w:t>In association with the Government’s economic policies to counter the virus outbreak, funds were granted in 2020 to construction of two new research vessels for the Institute of Marine Research and the Geological Survey of Norway, and to upgrading and maintenance of existing research vessels.</w:t>
      </w:r>
    </w:p>
    <w:p w14:paraId="0A744924" w14:textId="1FFDC194" w:rsidR="00F64783" w:rsidRPr="00DD5C16" w:rsidRDefault="00F64783" w:rsidP="00F64783">
      <w:pPr>
        <w:pStyle w:val="avsnitt-undertittel"/>
        <w:rPr>
          <w:color w:val="00315C"/>
          <w:lang w:val="en-GB"/>
        </w:rPr>
      </w:pPr>
      <w:bookmarkStart w:id="105" w:name="_Toc53569193"/>
      <w:r w:rsidRPr="00DD5C16">
        <w:rPr>
          <w:color w:val="00315C"/>
          <w:lang w:val="en-GB"/>
        </w:rPr>
        <w:t>Digital twins</w:t>
      </w:r>
      <w:bookmarkEnd w:id="105"/>
    </w:p>
    <w:p w14:paraId="2A26B1B6" w14:textId="77777777" w:rsidR="00F64783" w:rsidRPr="00DD5C16" w:rsidRDefault="00F64783" w:rsidP="00F64783">
      <w:pPr>
        <w:rPr>
          <w:lang w:val="en-GB"/>
        </w:rPr>
      </w:pPr>
      <w:r w:rsidRPr="00DD5C16">
        <w:rPr>
          <w:lang w:val="en-GB"/>
        </w:rPr>
        <w:t xml:space="preserve">In recent decades, vessels have become increasingly complex, with lots of software and integration between technical solutions provided by a range of different suppliers. It is challenging to ensure optimal interaction between the various components without </w:t>
      </w:r>
      <w:r w:rsidRPr="00DD5C16">
        <w:rPr>
          <w:lang w:val="en-GB"/>
        </w:rPr>
        <w:lastRenderedPageBreak/>
        <w:t xml:space="preserve">being able to simulate how they will impact on each other, for example in order to assess possible consequences of an upgrade or change in one of the constituent parts. </w:t>
      </w:r>
    </w:p>
    <w:p w14:paraId="297C5F79" w14:textId="77777777" w:rsidR="00F64783" w:rsidRPr="00DD5C16" w:rsidRDefault="00F64783" w:rsidP="00F64783">
      <w:pPr>
        <w:rPr>
          <w:lang w:val="en-GB"/>
        </w:rPr>
      </w:pPr>
      <w:r w:rsidRPr="00DD5C16">
        <w:rPr>
          <w:lang w:val="en-GB"/>
        </w:rPr>
        <w:t>The maritime sector has a long tradition of using scale models to optimise ship designs and test their stability. The concept of ‘digital twin’ has a resemblance to such models, by being a digital representation of a physical object – such as a vessel – normally with additional data to reflect its context, production and other information. Digital twins can be used for purposes such as optimisation of design, construction and operation of vessels, and for simulating the interaction between components.</w:t>
      </w:r>
    </w:p>
    <w:p w14:paraId="4F3F85EB" w14:textId="77777777" w:rsidR="00F64783" w:rsidRPr="00DD5C16" w:rsidRDefault="00F64783" w:rsidP="00F64783">
      <w:pPr>
        <w:rPr>
          <w:lang w:val="en-GB"/>
        </w:rPr>
      </w:pP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F64783" w:rsidRPr="00A859BD" w14:paraId="159E174A" w14:textId="77777777" w:rsidTr="00956C64">
        <w:tc>
          <w:tcPr>
            <w:tcW w:w="9073" w:type="dxa"/>
            <w:shd w:val="clear" w:color="auto" w:fill="D0E7F8"/>
            <w:tcMar>
              <w:top w:w="0" w:type="dxa"/>
            </w:tcMar>
          </w:tcPr>
          <w:p w14:paraId="53015FE3" w14:textId="77777777" w:rsidR="00F64783" w:rsidRPr="00DD5C16" w:rsidRDefault="00F64783" w:rsidP="00956C64">
            <w:pPr>
              <w:pStyle w:val="UnOverskrift2"/>
              <w:rPr>
                <w:color w:val="00315C"/>
                <w:lang w:val="en-GB"/>
              </w:rPr>
            </w:pPr>
            <w:r w:rsidRPr="00DD5C16">
              <w:rPr>
                <w:noProof/>
                <w:color w:val="00315C"/>
                <w:lang w:val="en-GB"/>
              </w:rPr>
              <w:lastRenderedPageBreak/>
              <w:drawing>
                <wp:anchor distT="0" distB="0" distL="114300" distR="114300" simplePos="0" relativeHeight="251711520" behindDoc="1" locked="0" layoutInCell="1" allowOverlap="1" wp14:anchorId="6AFF0A61" wp14:editId="067F56C6">
                  <wp:simplePos x="0" y="0"/>
                  <wp:positionH relativeFrom="column">
                    <wp:posOffset>-107830</wp:posOffset>
                  </wp:positionH>
                  <wp:positionV relativeFrom="paragraph">
                    <wp:posOffset>431</wp:posOffset>
                  </wp:positionV>
                  <wp:extent cx="5761355" cy="3039745"/>
                  <wp:effectExtent l="0" t="0" r="0" b="8255"/>
                  <wp:wrapTight wrapText="bothSides">
                    <wp:wrapPolygon edited="0">
                      <wp:start x="0" y="0"/>
                      <wp:lineTo x="0" y="21523"/>
                      <wp:lineTo x="21498" y="21523"/>
                      <wp:lineTo x="21498" y="0"/>
                      <wp:lineTo x="0" y="0"/>
                    </wp:wrapPolygon>
                  </wp:wrapTight>
                  <wp:docPr id="9" name="Bilde 9" descr="A ship with a digital representation superimposed to illustrate a digital tw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A ship with a digital representation superimposed to illustrate a digital twin.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1355" cy="3039745"/>
                          </a:xfrm>
                          <a:prstGeom prst="rect">
                            <a:avLst/>
                          </a:prstGeom>
                        </pic:spPr>
                      </pic:pic>
                    </a:graphicData>
                  </a:graphic>
                  <wp14:sizeRelH relativeFrom="page">
                    <wp14:pctWidth>0</wp14:pctWidth>
                  </wp14:sizeRelH>
                  <wp14:sizeRelV relativeFrom="page">
                    <wp14:pctHeight>0</wp14:pctHeight>
                  </wp14:sizeRelV>
                </wp:anchor>
              </w:drawing>
            </w:r>
            <w:r w:rsidRPr="00DD5C16">
              <w:rPr>
                <w:color w:val="00315C"/>
                <w:lang w:val="en-GB"/>
              </w:rPr>
              <w:t>TRONDHEIM: Open Simulation Platform</w:t>
            </w:r>
          </w:p>
          <w:p w14:paraId="76C8674C" w14:textId="77777777" w:rsidR="00F64783" w:rsidRPr="00A50E9F" w:rsidRDefault="00F64783" w:rsidP="00956C64">
            <w:pPr>
              <w:rPr>
                <w:color w:val="00315C"/>
                <w:lang w:val="en-GB"/>
              </w:rPr>
            </w:pPr>
            <w:r w:rsidRPr="00A50E9F">
              <w:rPr>
                <w:color w:val="00315C"/>
                <w:lang w:val="en-GB"/>
              </w:rPr>
              <w:t>Open Simulation Platform (OSP) is an industry initiative based on open source code. OSP will provide the industry with tools and processes to construct and maintain digital twins for system integration, testing and control. The idea is to be able to simulate maritime equipment, systems and vessels.</w:t>
            </w:r>
          </w:p>
          <w:p w14:paraId="012FB4AA" w14:textId="77777777" w:rsidR="00F64783" w:rsidRPr="00A50E9F" w:rsidRDefault="00F64783" w:rsidP="00956C64">
            <w:pPr>
              <w:rPr>
                <w:color w:val="00315C"/>
                <w:lang w:val="en-GB"/>
              </w:rPr>
            </w:pPr>
            <w:r w:rsidRPr="00A50E9F">
              <w:rPr>
                <w:color w:val="00315C"/>
                <w:lang w:val="en-GB"/>
              </w:rPr>
              <w:t>OSP will enable the reuse of simulation models across organisations without exposing business secrets – the models and software are protected in a ‘black box’. The project will also develop standards for linking models and control systems into large, shared simulations.</w:t>
            </w:r>
          </w:p>
          <w:p w14:paraId="1744E217" w14:textId="6BA03B73" w:rsidR="00F64783" w:rsidRPr="00DD5C16" w:rsidRDefault="00F64783" w:rsidP="00956C64">
            <w:pPr>
              <w:rPr>
                <w:rStyle w:val="Hyperkobling"/>
                <w:color w:val="0084BD"/>
                <w:lang w:val="en-GB"/>
              </w:rPr>
            </w:pPr>
            <w:r w:rsidRPr="00A50E9F">
              <w:rPr>
                <w:color w:val="00315C"/>
                <w:lang w:val="en-GB"/>
              </w:rPr>
              <w:t>Work on the OSP was started in 2017 by DNV, Kongsberg Maritime, SINTEF and NTNU, and has since been expanded with a number of international partners. Parts of the technical development of the OSP takes place in project</w:t>
            </w:r>
            <w:r w:rsidR="00F4054B" w:rsidRPr="00A50E9F">
              <w:rPr>
                <w:color w:val="00315C"/>
                <w:lang w:val="en-GB"/>
              </w:rPr>
              <w:t>s</w:t>
            </w:r>
            <w:r w:rsidRPr="00A50E9F">
              <w:rPr>
                <w:color w:val="00315C"/>
                <w:lang w:val="en-GB"/>
              </w:rPr>
              <w:t xml:space="preserve"> supported by the Research Council of Norway.</w:t>
            </w:r>
            <w:r w:rsidR="00A50E9F">
              <w:rPr>
                <w:color w:val="00315C"/>
                <w:lang w:val="en-GB"/>
              </w:rPr>
              <w:br/>
            </w:r>
            <w:hyperlink r:id="rId42" w:history="1">
              <w:r w:rsidRPr="00DD5C16">
                <w:rPr>
                  <w:rStyle w:val="Hyperkobling"/>
                  <w:color w:val="0084BD"/>
                  <w:lang w:val="en-GB"/>
                </w:rPr>
                <w:t>www.opensimulationplatform.com</w:t>
              </w:r>
            </w:hyperlink>
          </w:p>
          <w:p w14:paraId="48A24E2E" w14:textId="4D81C056" w:rsidR="00F64783" w:rsidRPr="00DD5C16" w:rsidRDefault="00F64783" w:rsidP="00956C64">
            <w:pPr>
              <w:pStyle w:val="Petit"/>
              <w:rPr>
                <w:lang w:val="en-GB"/>
              </w:rPr>
            </w:pPr>
            <w:r w:rsidRPr="00DD5C16">
              <w:rPr>
                <w:lang w:val="en-GB"/>
              </w:rPr>
              <w:t xml:space="preserve">Photo: </w:t>
            </w:r>
            <w:r w:rsidR="00F4054B" w:rsidRPr="00DD5C16">
              <w:rPr>
                <w:lang w:val="en-GB"/>
              </w:rPr>
              <w:t>©</w:t>
            </w:r>
            <w:r w:rsidRPr="00DD5C16">
              <w:rPr>
                <w:lang w:val="en-GB"/>
              </w:rPr>
              <w:t xml:space="preserve"> Open Simulation Platform. Used by agreement</w:t>
            </w:r>
          </w:p>
        </w:tc>
      </w:tr>
    </w:tbl>
    <w:p w14:paraId="6CF02222" w14:textId="77777777" w:rsidR="00F64783" w:rsidRPr="00DD5C16" w:rsidRDefault="00F64783" w:rsidP="00F64783">
      <w:pPr>
        <w:pStyle w:val="avsnitt-tittel"/>
        <w:rPr>
          <w:color w:val="00315C"/>
          <w:lang w:val="en-GB"/>
        </w:rPr>
      </w:pPr>
      <w:bookmarkStart w:id="106" w:name="_Toc53569195"/>
      <w:bookmarkStart w:id="107" w:name="_Toc61006755"/>
      <w:r w:rsidRPr="00DD5C16">
        <w:rPr>
          <w:color w:val="00315C"/>
          <w:lang w:val="en-GB"/>
        </w:rPr>
        <w:t>Agriculture</w:t>
      </w:r>
      <w:bookmarkEnd w:id="106"/>
      <w:bookmarkEnd w:id="107"/>
    </w:p>
    <w:p w14:paraId="15139125" w14:textId="77777777" w:rsidR="00CD1FB8" w:rsidRPr="00DD5C16" w:rsidRDefault="00CD1FB8" w:rsidP="00CD1FB8">
      <w:pPr>
        <w:rPr>
          <w:rFonts w:cs="Open Sans"/>
          <w:color w:val="333333"/>
          <w:shd w:val="clear" w:color="auto" w:fill="FFFFFF"/>
          <w:lang w:val="en-GB"/>
        </w:rPr>
      </w:pPr>
      <w:r w:rsidRPr="00DD5C16">
        <w:rPr>
          <w:rFonts w:cs="Open Sans"/>
          <w:color w:val="333333"/>
          <w:shd w:val="clear" w:color="auto" w:fill="FFFFFF"/>
          <w:lang w:val="en-GB"/>
        </w:rPr>
        <w:lastRenderedPageBreak/>
        <w:t>Norwegian agriculture is important to maintain food security, value creation, dispersed settlement and the cultural landscape. There are farms all over the country, and agricultural properties account for more than three-quarters of the mainland area.</w:t>
      </w:r>
    </w:p>
    <w:p w14:paraId="2AB3E8EC" w14:textId="77777777" w:rsidR="00CD1FB8" w:rsidRPr="00DD5C16" w:rsidRDefault="00CD1FB8" w:rsidP="00CD1FB8">
      <w:pPr>
        <w:rPr>
          <w:rFonts w:cs="Open Sans"/>
          <w:color w:val="333333"/>
          <w:shd w:val="clear" w:color="auto" w:fill="FFFFFF"/>
          <w:lang w:val="en-GB"/>
        </w:rPr>
      </w:pPr>
      <w:r w:rsidRPr="00DD5C16">
        <w:rPr>
          <w:rFonts w:cs="Open Sans"/>
          <w:color w:val="333333"/>
          <w:shd w:val="clear" w:color="auto" w:fill="FFFFFF"/>
          <w:lang w:val="en-GB"/>
        </w:rPr>
        <w:t>Norway is a high-cost country with a climate and topography that affect the economics of food production. These cost disadvantages mean that Norwegian food production needs to become more efficient in order to stay competitive, while the unique features are upheld. Norwegian farmers have been quick to adopt new technology to optimise their own production. Technological development, such as new machinery and automation, has boosted productivity and saved labour, and this has reshaped agricultural methods. Over the last ten years, Norwegian agriculture has seen its labour productivity grow by 1.7 per cent per year. In the same period, average growth in mainland Norway amounted to 0.9 per cent.</w:t>
      </w:r>
    </w:p>
    <w:p w14:paraId="52FB6D37" w14:textId="77777777" w:rsidR="00CD1FB8" w:rsidRPr="00DD5C16" w:rsidRDefault="00CD1FB8" w:rsidP="00CD1FB8">
      <w:pPr>
        <w:rPr>
          <w:rFonts w:cs="Open Sans"/>
          <w:color w:val="333333"/>
          <w:shd w:val="clear" w:color="auto" w:fill="FFFFFF"/>
          <w:lang w:val="en-GB"/>
        </w:rPr>
      </w:pPr>
      <w:r w:rsidRPr="00DD5C16">
        <w:rPr>
          <w:rFonts w:cs="Open Sans"/>
          <w:color w:val="333333"/>
          <w:shd w:val="clear" w:color="auto" w:fill="FFFFFF"/>
          <w:lang w:val="en-GB"/>
        </w:rPr>
        <w:t>Research and development in combination with domestic production of new agricultural machinery, has helped ensure that Norwegian agriculture has stayed innovative and adopted new technology on a large scale. In a global context, Norwegian agriculture is highly mechanised.</w:t>
      </w:r>
    </w:p>
    <w:p w14:paraId="7A2D0FD4" w14:textId="1299BBC3" w:rsidR="00F64783" w:rsidRPr="00DD5C16" w:rsidRDefault="00CD1FB8" w:rsidP="00CD1FB8">
      <w:pPr>
        <w:rPr>
          <w:lang w:val="en-GB"/>
        </w:rPr>
      </w:pPr>
      <w:r w:rsidRPr="00DD5C16">
        <w:rPr>
          <w:rFonts w:cs="Open Sans"/>
          <w:color w:val="333333"/>
          <w:shd w:val="clear" w:color="auto" w:fill="FFFFFF"/>
          <w:lang w:val="en-GB"/>
        </w:rPr>
        <w:t>Precision agriculture with the aid of robotic weeding, crop spraying and fertilising helps reduce costs and environmental impact, while increasing crop yield. Precision agriculture is a strategic priority for the research communities as well as for suppliers of agricultural equipment. For example, many farmers have started to use sensor technology to optimise their production process. This helps reduce costs for fertiliser and pesticides, while increasing crop yields and product quality.</w:t>
      </w:r>
    </w:p>
    <w:p w14:paraId="2DC52E67" w14:textId="77777777" w:rsidR="00F64783" w:rsidRPr="00DD5C16" w:rsidRDefault="00F64783" w:rsidP="00F64783">
      <w:pPr>
        <w:pStyle w:val="avsnitt-undertittel"/>
        <w:rPr>
          <w:color w:val="00315C"/>
          <w:shd w:val="clear" w:color="auto" w:fill="FFFFFF"/>
          <w:lang w:val="en-GB"/>
        </w:rPr>
      </w:pPr>
      <w:bookmarkStart w:id="108" w:name="_Toc53569196"/>
      <w:r w:rsidRPr="00DD5C16">
        <w:rPr>
          <w:color w:val="00315C"/>
          <w:shd w:val="clear" w:color="auto" w:fill="FFFFFF"/>
          <w:lang w:val="en-GB"/>
        </w:rPr>
        <w:t xml:space="preserve">Agricultural technology – </w:t>
      </w:r>
      <w:proofErr w:type="spellStart"/>
      <w:r w:rsidRPr="00DD5C16">
        <w:rPr>
          <w:color w:val="00315C"/>
          <w:shd w:val="clear" w:color="auto" w:fill="FFFFFF"/>
          <w:lang w:val="en-GB"/>
        </w:rPr>
        <w:t>agritech</w:t>
      </w:r>
      <w:bookmarkEnd w:id="108"/>
      <w:proofErr w:type="spellEnd"/>
    </w:p>
    <w:p w14:paraId="0091FEF6" w14:textId="00DB8902" w:rsidR="00F64783" w:rsidRPr="00DD5C16" w:rsidRDefault="00F64783" w:rsidP="00F64783">
      <w:pPr>
        <w:rPr>
          <w:shd w:val="clear" w:color="auto" w:fill="FFFFFF"/>
          <w:lang w:val="en-GB"/>
        </w:rPr>
      </w:pPr>
      <w:bookmarkStart w:id="109" w:name="_Hlk70946759"/>
      <w:proofErr w:type="spellStart"/>
      <w:r w:rsidRPr="00DD5C16">
        <w:rPr>
          <w:shd w:val="clear" w:color="auto" w:fill="FFFFFF"/>
          <w:lang w:val="en-GB"/>
        </w:rPr>
        <w:t>Agritech</w:t>
      </w:r>
      <w:proofErr w:type="spellEnd"/>
      <w:r w:rsidRPr="00DD5C16">
        <w:rPr>
          <w:shd w:val="clear" w:color="auto" w:fill="FFFFFF"/>
          <w:lang w:val="en-GB"/>
        </w:rPr>
        <w:t xml:space="preserve"> means to use technology in agriculture to increase yields, efficiency and profitability. In many cases, such solutions will also be more sustainable. A study undertaken by</w:t>
      </w:r>
      <w:r w:rsidR="00E11BA8" w:rsidRPr="00DD5C16">
        <w:rPr>
          <w:shd w:val="clear" w:color="auto" w:fill="FFFFFF"/>
          <w:lang w:val="en-GB"/>
        </w:rPr>
        <w:t xml:space="preserve"> the</w:t>
      </w:r>
      <w:r w:rsidRPr="00DD5C16">
        <w:rPr>
          <w:shd w:val="clear" w:color="auto" w:fill="FFFFFF"/>
          <w:lang w:val="en-GB"/>
        </w:rPr>
        <w:t xml:space="preserve"> </w:t>
      </w:r>
      <w:r w:rsidR="00E11BA8" w:rsidRPr="00DD5C16">
        <w:rPr>
          <w:shd w:val="clear" w:color="auto" w:fill="FFFFFF"/>
          <w:lang w:val="en-GB"/>
        </w:rPr>
        <w:t>Norwegian Institute of Bioeconomy Research (NIBIO)</w:t>
      </w:r>
      <w:r w:rsidRPr="00DD5C16">
        <w:rPr>
          <w:shd w:val="clear" w:color="auto" w:fill="FFFFFF"/>
          <w:lang w:val="en-GB"/>
        </w:rPr>
        <w:t xml:space="preserve"> points to a clear potential for increasing the competitiveness of horticulture through automation of manual tasks with the aid of robotics, such as mobile robots for plant care, equipment for targeted thinning of fruit-tree blossoms and harvesting robot</w:t>
      </w:r>
      <w:r w:rsidR="00E11BA8" w:rsidRPr="00DD5C16">
        <w:rPr>
          <w:shd w:val="clear" w:color="auto" w:fill="FFFFFF"/>
          <w:lang w:val="en-GB"/>
        </w:rPr>
        <w:t>s</w:t>
      </w:r>
      <w:r w:rsidRPr="00DD5C16">
        <w:rPr>
          <w:shd w:val="clear" w:color="auto" w:fill="FFFFFF"/>
          <w:lang w:val="en-GB"/>
        </w:rPr>
        <w:t xml:space="preserve"> for strawberries, raspberries and broccoli. In plant production, small unmanned drones have also become a useful tool, through their ability to carry sensors that can collect data on </w:t>
      </w:r>
      <w:r w:rsidRPr="00DD5C16">
        <w:rPr>
          <w:shd w:val="clear" w:color="auto" w:fill="FFFFFF"/>
          <w:lang w:val="en-GB"/>
        </w:rPr>
        <w:lastRenderedPageBreak/>
        <w:t>cultivated areas and crop status. This can help the farmers adjust their input factors through the growing season.</w:t>
      </w:r>
      <w:bookmarkEnd w:id="109"/>
    </w:p>
    <w:p w14:paraId="7BEED92A" w14:textId="019CB840" w:rsidR="00F64783" w:rsidRPr="00DD5C16" w:rsidRDefault="00F64783" w:rsidP="00F64783">
      <w:pPr>
        <w:pStyle w:val="avsnitt-undertittel"/>
        <w:rPr>
          <w:color w:val="00315C"/>
          <w:lang w:val="en-GB"/>
        </w:rPr>
      </w:pPr>
      <w:r w:rsidRPr="00DD5C16">
        <w:rPr>
          <w:color w:val="00315C"/>
          <w:lang w:val="en-GB"/>
        </w:rPr>
        <w:t>Public/private sector development</w:t>
      </w:r>
    </w:p>
    <w:p w14:paraId="150E0A23" w14:textId="77777777" w:rsidR="00F64783" w:rsidRPr="00DD5C16" w:rsidRDefault="00F64783" w:rsidP="00F64783">
      <w:pPr>
        <w:rPr>
          <w:lang w:val="en-GB"/>
        </w:rPr>
      </w:pPr>
      <w:bookmarkStart w:id="110" w:name="_Hlk70946921"/>
      <w:r w:rsidRPr="00DD5C16">
        <w:rPr>
          <w:lang w:val="en-GB"/>
        </w:rPr>
        <w:t>A project is currently being implemented to increase the competitiveness of agriculture and modernise the management of the sector. The agricultural industry collaborates with ministries, government agencies and R&amp;D institutions on issues such as consent-based access to both privately and publicly held industry data, better decision support systems for farmers, digital applications for agricultural loans, and guidelines for ownership to data in Norwegian agriculture.</w:t>
      </w:r>
      <w:bookmarkEnd w:id="110"/>
    </w:p>
    <w:p w14:paraId="56A792B1" w14:textId="77777777" w:rsidR="00F64783" w:rsidRPr="00DD5C16" w:rsidRDefault="00F64783" w:rsidP="00F64783">
      <w:pPr>
        <w:pStyle w:val="avsnitt-undertittel"/>
        <w:rPr>
          <w:color w:val="00315C"/>
          <w:lang w:val="en-GB"/>
        </w:rPr>
      </w:pPr>
      <w:bookmarkStart w:id="111" w:name="_Toc53569199"/>
      <w:r w:rsidRPr="00DD5C16">
        <w:rPr>
          <w:color w:val="00315C"/>
          <w:lang w:val="en-GB"/>
        </w:rPr>
        <w:t>Data flow in agriculture</w:t>
      </w:r>
      <w:bookmarkEnd w:id="111"/>
    </w:p>
    <w:p w14:paraId="5A359E71" w14:textId="77777777" w:rsidR="009D7F2B" w:rsidRPr="00DD5C16" w:rsidRDefault="009D7F2B" w:rsidP="009D7F2B">
      <w:pPr>
        <w:rPr>
          <w:lang w:val="en-GB"/>
        </w:rPr>
      </w:pPr>
      <w:r w:rsidRPr="00DD5C16">
        <w:rPr>
          <w:lang w:val="en-GB"/>
        </w:rPr>
        <w:t>Historically, Norwegian agriculture has not shared much data across sectors – for example across livestock and plant production, or with external communities. A shared log-on system has simplified the exchange of electronic data in agriculture, and the establishment of ‘</w:t>
      </w:r>
      <w:proofErr w:type="spellStart"/>
      <w:r w:rsidRPr="00DD5C16">
        <w:rPr>
          <w:lang w:val="en-GB"/>
        </w:rPr>
        <w:t>Landbrukets</w:t>
      </w:r>
      <w:proofErr w:type="spellEnd"/>
      <w:r w:rsidRPr="00DD5C16">
        <w:rPr>
          <w:lang w:val="en-GB"/>
        </w:rPr>
        <w:t xml:space="preserve"> </w:t>
      </w:r>
      <w:proofErr w:type="spellStart"/>
      <w:r w:rsidRPr="00DD5C16">
        <w:rPr>
          <w:lang w:val="en-GB"/>
        </w:rPr>
        <w:t>Dataflyt</w:t>
      </w:r>
      <w:proofErr w:type="spellEnd"/>
      <w:r w:rsidRPr="00DD5C16">
        <w:rPr>
          <w:lang w:val="en-GB"/>
        </w:rPr>
        <w:t>’ (‘Data flow in agriculture’) has facilitated data-sharing across sectors.</w:t>
      </w:r>
    </w:p>
    <w:p w14:paraId="21A62494" w14:textId="70B13878" w:rsidR="00F64783" w:rsidRPr="00DD5C16" w:rsidRDefault="009D7F2B" w:rsidP="00F64783">
      <w:pPr>
        <w:rPr>
          <w:lang w:val="en-GB"/>
        </w:rPr>
      </w:pPr>
      <w:r w:rsidRPr="00DD5C16">
        <w:rPr>
          <w:lang w:val="en-GB"/>
        </w:rPr>
        <w:t>‘</w:t>
      </w:r>
      <w:proofErr w:type="spellStart"/>
      <w:r w:rsidRPr="00DD5C16">
        <w:rPr>
          <w:lang w:val="en-GB"/>
        </w:rPr>
        <w:t>Landbrukets</w:t>
      </w:r>
      <w:proofErr w:type="spellEnd"/>
      <w:r w:rsidRPr="00DD5C16">
        <w:rPr>
          <w:lang w:val="en-GB"/>
        </w:rPr>
        <w:t xml:space="preserve"> </w:t>
      </w:r>
      <w:proofErr w:type="spellStart"/>
      <w:r w:rsidRPr="00DD5C16">
        <w:rPr>
          <w:lang w:val="en-GB"/>
        </w:rPr>
        <w:t>Dataflyt</w:t>
      </w:r>
      <w:proofErr w:type="spellEnd"/>
      <w:r w:rsidRPr="00DD5C16">
        <w:rPr>
          <w:lang w:val="en-GB"/>
        </w:rPr>
        <w:t xml:space="preserve">’ has developed solutions for farmers, purchasers, suppliers, accountants, banks, public agencies and research institutions. The IT systems are integrated and share data through different interfaces, such as APIs. The enterprise also operates a shared authentication solution that works for machine-to-machine authentication and can authenticate such installations as milking robots. This is the start of an IoT register in agriculture, where dataflows and ownership of data associated with IoT can be linked to individuals and </w:t>
      </w:r>
      <w:r w:rsidR="008912C1" w:rsidRPr="00DD5C16">
        <w:rPr>
          <w:lang w:val="en-GB"/>
        </w:rPr>
        <w:t>organisations</w:t>
      </w:r>
      <w:r w:rsidRPr="00DD5C16">
        <w:rPr>
          <w:lang w:val="en-GB"/>
        </w:rPr>
        <w:t>.</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F64783" w:rsidRPr="00DD5C16" w14:paraId="2E9F09CF" w14:textId="77777777" w:rsidTr="00956C64">
        <w:tc>
          <w:tcPr>
            <w:tcW w:w="9073" w:type="dxa"/>
            <w:shd w:val="clear" w:color="auto" w:fill="D0E7F8"/>
            <w:tcMar>
              <w:top w:w="0" w:type="dxa"/>
            </w:tcMar>
          </w:tcPr>
          <w:p w14:paraId="7DD60E44" w14:textId="007DEF47" w:rsidR="00F64783" w:rsidRPr="00DD5C16" w:rsidRDefault="00F64783" w:rsidP="00956C64">
            <w:pPr>
              <w:pStyle w:val="UnOverskrift2"/>
              <w:rPr>
                <w:color w:val="00315C"/>
                <w:lang w:val="en-GB"/>
              </w:rPr>
            </w:pPr>
            <w:r w:rsidRPr="00DD5C16">
              <w:rPr>
                <w:noProof/>
                <w:lang w:val="en-GB"/>
              </w:rPr>
              <w:lastRenderedPageBreak/>
              <w:drawing>
                <wp:anchor distT="0" distB="0" distL="114300" distR="114300" simplePos="0" relativeHeight="251712544" behindDoc="1" locked="0" layoutInCell="1" allowOverlap="1" wp14:anchorId="4A1022A9" wp14:editId="75E0F809">
                  <wp:simplePos x="0" y="0"/>
                  <wp:positionH relativeFrom="column">
                    <wp:posOffset>-107938</wp:posOffset>
                  </wp:positionH>
                  <wp:positionV relativeFrom="paragraph">
                    <wp:posOffset>8890</wp:posOffset>
                  </wp:positionV>
                  <wp:extent cx="5761355" cy="3035935"/>
                  <wp:effectExtent l="0" t="0" r="0" b="0"/>
                  <wp:wrapTight wrapText="bothSides">
                    <wp:wrapPolygon edited="0">
                      <wp:start x="0" y="0"/>
                      <wp:lineTo x="0" y="21415"/>
                      <wp:lineTo x="21498" y="21415"/>
                      <wp:lineTo x="21498" y="0"/>
                      <wp:lineTo x="0" y="0"/>
                    </wp:wrapPolygon>
                  </wp:wrapTight>
                  <wp:docPr id="12" name="Bilde 12" descr="Yellow spraying robot driving on a field with rows of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Yellow spraying robot driving on a field with rows of plant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1355" cy="3035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C16">
              <w:rPr>
                <w:color w:val="00315C"/>
                <w:lang w:val="en-GB"/>
              </w:rPr>
              <w:t xml:space="preserve">LANGHUS: Smart pest control – </w:t>
            </w:r>
            <w:r w:rsidR="009D7F2B" w:rsidRPr="00DD5C16">
              <w:rPr>
                <w:color w:val="00315C"/>
                <w:lang w:val="en-GB"/>
              </w:rPr>
              <w:t>Kilter AX-1</w:t>
            </w:r>
          </w:p>
          <w:p w14:paraId="679EA55A" w14:textId="77777777" w:rsidR="009D7F2B" w:rsidRPr="00DD5C16" w:rsidRDefault="009D7F2B" w:rsidP="009D7F2B">
            <w:pPr>
              <w:ind w:right="184"/>
              <w:rPr>
                <w:rFonts w:cs="Open Sans"/>
                <w:color w:val="00315C"/>
                <w:lang w:val="en-GB"/>
              </w:rPr>
            </w:pPr>
            <w:proofErr w:type="spellStart"/>
            <w:r w:rsidRPr="00DD5C16">
              <w:rPr>
                <w:rFonts w:cs="Open Sans"/>
                <w:color w:val="00315C"/>
                <w:lang w:val="en-GB"/>
              </w:rPr>
              <w:t>Adigo</w:t>
            </w:r>
            <w:proofErr w:type="spellEnd"/>
            <w:r w:rsidRPr="00DD5C16">
              <w:rPr>
                <w:rFonts w:cs="Open Sans"/>
                <w:color w:val="00315C"/>
                <w:lang w:val="en-GB"/>
              </w:rPr>
              <w:t xml:space="preserve"> is a Norwegian company that works across the areas of industrial design, machine engineering, technical cybernetics, informatics and thermodynamics.</w:t>
            </w:r>
          </w:p>
          <w:p w14:paraId="4C3A4C1B" w14:textId="77777777" w:rsidR="009D7F2B" w:rsidRPr="00DD5C16" w:rsidRDefault="009D7F2B" w:rsidP="009D7F2B">
            <w:pPr>
              <w:ind w:right="184"/>
              <w:rPr>
                <w:rFonts w:cs="Open Sans"/>
                <w:color w:val="00315C"/>
                <w:lang w:val="en-GB"/>
              </w:rPr>
            </w:pPr>
            <w:r w:rsidRPr="00DD5C16">
              <w:rPr>
                <w:rFonts w:cs="Open Sans"/>
                <w:color w:val="00315C"/>
                <w:lang w:val="en-GB"/>
              </w:rPr>
              <w:t>Through the Asterix project the enterprise has developed an autonomous spraying robot, AX-1. The robot uses deep learning and neural networks to recognise plants and sprays pesticide only on the weeds, not on the crop plant or the ground. This reduces the use of pesticides by up to 95 per cent.</w:t>
            </w:r>
          </w:p>
          <w:p w14:paraId="73867C8D" w14:textId="77777777" w:rsidR="009D7F2B" w:rsidRPr="00DD5C16" w:rsidRDefault="009D7F2B" w:rsidP="009D7F2B">
            <w:pPr>
              <w:ind w:right="184"/>
              <w:rPr>
                <w:rFonts w:cs="Open Sans"/>
                <w:color w:val="00315C"/>
                <w:lang w:val="en-GB"/>
              </w:rPr>
            </w:pPr>
            <w:r w:rsidRPr="00DD5C16">
              <w:rPr>
                <w:rFonts w:cs="Open Sans"/>
                <w:color w:val="00315C"/>
                <w:lang w:val="en-GB"/>
              </w:rPr>
              <w:t>Since the robot weighs only 200 kg, it can start working on wet soil in early spring without compressing it, like a heavy tractor would do.</w:t>
            </w:r>
          </w:p>
          <w:p w14:paraId="6018D227" w14:textId="71668E2E" w:rsidR="00F64783" w:rsidRPr="00A50E9F" w:rsidRDefault="009D7F2B" w:rsidP="00A50E9F">
            <w:pPr>
              <w:ind w:right="184"/>
              <w:rPr>
                <w:rStyle w:val="Hyperkobling"/>
                <w:color w:val="0084BD"/>
                <w:lang w:val="en-GB"/>
              </w:rPr>
            </w:pPr>
            <w:r w:rsidRPr="00DD5C16">
              <w:rPr>
                <w:rFonts w:cs="Open Sans"/>
                <w:color w:val="00315C"/>
                <w:lang w:val="en-GB"/>
              </w:rPr>
              <w:t>The Asterix project has received funding from Horizon 2020, the Research Council and Innovation Norway</w:t>
            </w:r>
            <w:r w:rsidR="004457BF" w:rsidRPr="00DD5C16">
              <w:rPr>
                <w:rFonts w:cs="Open Sans"/>
                <w:color w:val="00315C"/>
                <w:lang w:val="en-GB"/>
              </w:rPr>
              <w:t>.</w:t>
            </w:r>
            <w:r w:rsidR="00A50E9F">
              <w:rPr>
                <w:rFonts w:cs="Open Sans"/>
                <w:color w:val="00315C"/>
                <w:lang w:val="en-GB"/>
              </w:rPr>
              <w:br/>
            </w:r>
            <w:hyperlink r:id="rId44" w:history="1">
              <w:r w:rsidR="00F64783" w:rsidRPr="00A50E9F">
                <w:rPr>
                  <w:rStyle w:val="Hyperkobling"/>
                  <w:color w:val="0084BD"/>
                  <w:lang w:val="en-GB"/>
                </w:rPr>
                <w:t>www.asterixproject.tech</w:t>
              </w:r>
            </w:hyperlink>
          </w:p>
          <w:p w14:paraId="33430EE4" w14:textId="77777777" w:rsidR="00F64783" w:rsidRPr="00DD5C16" w:rsidRDefault="00F64783" w:rsidP="00956C64">
            <w:pPr>
              <w:pStyle w:val="Petit"/>
              <w:rPr>
                <w:lang w:val="en-GB"/>
              </w:rPr>
            </w:pPr>
            <w:r w:rsidRPr="00DD5C16">
              <w:rPr>
                <w:lang w:val="en-GB"/>
              </w:rPr>
              <w:t xml:space="preserve">Photo: Anders Brevik. Used by agreement </w:t>
            </w:r>
          </w:p>
        </w:tc>
      </w:tr>
    </w:tbl>
    <w:p w14:paraId="4D8C4D10" w14:textId="77777777" w:rsidR="00A50E9F" w:rsidRDefault="00A50E9F">
      <w:pPr>
        <w:spacing w:line="259" w:lineRule="auto"/>
        <w:rPr>
          <w:color w:val="00315C"/>
          <w:spacing w:val="4"/>
          <w:sz w:val="26"/>
          <w:lang w:val="en-GB"/>
        </w:rPr>
      </w:pPr>
      <w:bookmarkStart w:id="112" w:name="_Toc53569200"/>
      <w:bookmarkStart w:id="113" w:name="_Toc61006756"/>
      <w:r>
        <w:rPr>
          <w:color w:val="00315C"/>
          <w:lang w:val="en-GB"/>
        </w:rPr>
        <w:br w:type="page"/>
      </w:r>
    </w:p>
    <w:p w14:paraId="3822AABD" w14:textId="41CB7684" w:rsidR="00F64783" w:rsidRPr="00DD5C16" w:rsidRDefault="00F64783" w:rsidP="00F64783">
      <w:pPr>
        <w:pStyle w:val="avsnitt-tittel"/>
        <w:rPr>
          <w:color w:val="00315C"/>
          <w:lang w:val="en-GB"/>
        </w:rPr>
      </w:pPr>
      <w:r w:rsidRPr="00DD5C16">
        <w:rPr>
          <w:color w:val="00315C"/>
          <w:lang w:val="en-GB"/>
        </w:rPr>
        <w:lastRenderedPageBreak/>
        <w:t>Tourism</w:t>
      </w:r>
      <w:bookmarkEnd w:id="112"/>
      <w:bookmarkEnd w:id="113"/>
    </w:p>
    <w:p w14:paraId="7E7C33EC" w14:textId="77777777" w:rsidR="00CF7219" w:rsidRPr="00DD5C16" w:rsidRDefault="00CF7219" w:rsidP="00CF7219">
      <w:pPr>
        <w:rPr>
          <w:shd w:val="clear" w:color="auto" w:fill="FFFFFF"/>
          <w:lang w:val="en-GB"/>
        </w:rPr>
      </w:pPr>
      <w:r w:rsidRPr="00DD5C16">
        <w:rPr>
          <w:shd w:val="clear" w:color="auto" w:fill="FFFFFF"/>
          <w:lang w:val="en-GB"/>
        </w:rPr>
        <w:t>Before the coronavirus pandemic, tourism was one of the world’s fastest-growing industries. This industry is important for jobs and local development, not least in many rural communities. Norway has grand scenery, a diverse cultural heritage and a cultural life that attracts international attention in a growing number of areas.</w:t>
      </w:r>
    </w:p>
    <w:p w14:paraId="7DE0D98B" w14:textId="77777777" w:rsidR="00CF7219" w:rsidRPr="00DD5C16" w:rsidRDefault="00CF7219" w:rsidP="00CF7219">
      <w:pPr>
        <w:rPr>
          <w:shd w:val="clear" w:color="auto" w:fill="FFFFFF"/>
          <w:lang w:val="en-GB"/>
        </w:rPr>
      </w:pPr>
      <w:r w:rsidRPr="00DD5C16">
        <w:rPr>
          <w:shd w:val="clear" w:color="auto" w:fill="FFFFFF"/>
          <w:lang w:val="en-GB"/>
        </w:rPr>
        <w:t>Tourism is one of the industries that has been hardest affected by the coronavirus pandemic. The fact that Norwegians largely spent their holidays at home in 2020, cannot compensate for the shortfall of foreign visitors and the drastic restrictions on fairs and conferences. In addition, future trends are uncertain. Parts of the customer base are expected to return when corona restrictions are lifted, but the pandemic may result in long-term and even permanent changes in demand, to which the sector will have to adapt. Experience from 2020 has resulted in a need for change and improved cost effectiveness in the industry. The major operators are to some extent able to invest in this type of development work, but this could pose a challenge to SMEs.</w:t>
      </w:r>
    </w:p>
    <w:p w14:paraId="3606B098" w14:textId="77777777" w:rsidR="00CF7219" w:rsidRPr="00DD5C16" w:rsidRDefault="00CF7219" w:rsidP="00CF7219">
      <w:pPr>
        <w:rPr>
          <w:shd w:val="clear" w:color="auto" w:fill="FFFFFF"/>
          <w:lang w:val="en-GB"/>
        </w:rPr>
      </w:pPr>
      <w:r w:rsidRPr="00DD5C16">
        <w:rPr>
          <w:shd w:val="clear" w:color="auto" w:fill="FFFFFF"/>
          <w:lang w:val="en-GB"/>
        </w:rPr>
        <w:t>The opportunities inherent in digitalisation of society have changed large segments of the traditional tourism industry. The internet, smartphones, Big Data, electronic payment solutions and social media have changed the visitor expectations, how new destinations are discovered, trips are booked, new destinations are navigated, choice of accommodation and attractions, and how memories from trips are shared even before returning home. The industry has embraced the opportunities that digitalisation provides and increased its productivity, including through more efficient processes and new ways to reach out to customers. At the same time, the industry is also impacted by global online operators such as TripAdvisor, Airbnb, Google and Expedia.</w:t>
      </w:r>
    </w:p>
    <w:p w14:paraId="70A1B030" w14:textId="39B17DE0" w:rsidR="00F64783" w:rsidRPr="00DD5C16" w:rsidRDefault="00CF7219" w:rsidP="00CF7219">
      <w:pPr>
        <w:rPr>
          <w:shd w:val="clear" w:color="auto" w:fill="FFFFFF"/>
          <w:lang w:val="en-GB"/>
        </w:rPr>
      </w:pPr>
      <w:proofErr w:type="spellStart"/>
      <w:r w:rsidRPr="00DD5C16">
        <w:rPr>
          <w:shd w:val="clear" w:color="auto" w:fill="FFFFFF"/>
          <w:lang w:val="en-GB"/>
        </w:rPr>
        <w:t>Forskerpool</w:t>
      </w:r>
      <w:proofErr w:type="spellEnd"/>
      <w:r w:rsidRPr="00DD5C16">
        <w:rPr>
          <w:shd w:val="clear" w:color="auto" w:fill="FFFFFF"/>
          <w:lang w:val="en-GB"/>
        </w:rPr>
        <w:t xml:space="preserve"> is a scheme linked to the R&amp;D tax incentive scheme </w:t>
      </w:r>
      <w:proofErr w:type="spellStart"/>
      <w:r w:rsidRPr="00DD5C16">
        <w:rPr>
          <w:shd w:val="clear" w:color="auto" w:fill="FFFFFF"/>
          <w:lang w:val="en-GB"/>
        </w:rPr>
        <w:t>SkatteFUNN</w:t>
      </w:r>
      <w:proofErr w:type="spellEnd"/>
      <w:r w:rsidRPr="00DD5C16">
        <w:rPr>
          <w:shd w:val="clear" w:color="auto" w:fill="FFFFFF"/>
          <w:lang w:val="en-GB"/>
        </w:rPr>
        <w:t xml:space="preserve">. Through </w:t>
      </w:r>
      <w:proofErr w:type="spellStart"/>
      <w:r w:rsidRPr="00DD5C16">
        <w:rPr>
          <w:shd w:val="clear" w:color="auto" w:fill="FFFFFF"/>
          <w:lang w:val="en-GB"/>
        </w:rPr>
        <w:t>Forskerpool</w:t>
      </w:r>
      <w:proofErr w:type="spellEnd"/>
      <w:r w:rsidRPr="00DD5C16">
        <w:rPr>
          <w:shd w:val="clear" w:color="auto" w:fill="FFFFFF"/>
          <w:lang w:val="en-GB"/>
        </w:rPr>
        <w:t xml:space="preserve"> businesses can apply for up to 50 hours of assistance from a researcher to develop an idea or receive input to solve a problem. Since 2019, the scheme has targeted enterprises that need assistance with research related to ICT and tourism.</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F64783" w:rsidRPr="00A859BD" w14:paraId="4FD1DEAC" w14:textId="77777777" w:rsidTr="00956C64">
        <w:tc>
          <w:tcPr>
            <w:tcW w:w="9073" w:type="dxa"/>
            <w:shd w:val="clear" w:color="auto" w:fill="D0E7F8"/>
            <w:tcMar>
              <w:top w:w="0" w:type="dxa"/>
            </w:tcMar>
          </w:tcPr>
          <w:p w14:paraId="05F126BD" w14:textId="77777777" w:rsidR="00F64783" w:rsidRPr="00DD5C16" w:rsidRDefault="00F64783" w:rsidP="00956C64">
            <w:pPr>
              <w:pStyle w:val="UnOverskrift2"/>
              <w:rPr>
                <w:color w:val="00315C"/>
                <w:lang w:val="en-GB"/>
              </w:rPr>
            </w:pPr>
            <w:bookmarkStart w:id="114" w:name="_Hlk61351023"/>
            <w:r w:rsidRPr="00DD5C16">
              <w:rPr>
                <w:noProof/>
                <w:color w:val="00315C"/>
                <w:lang w:val="en-GB"/>
              </w:rPr>
              <w:lastRenderedPageBreak/>
              <w:drawing>
                <wp:anchor distT="0" distB="0" distL="114300" distR="114300" simplePos="0" relativeHeight="251713568" behindDoc="1" locked="0" layoutInCell="1" allowOverlap="1" wp14:anchorId="11D3EA0C" wp14:editId="22A9C87A">
                  <wp:simplePos x="0" y="0"/>
                  <wp:positionH relativeFrom="column">
                    <wp:posOffset>-107783</wp:posOffset>
                  </wp:positionH>
                  <wp:positionV relativeFrom="paragraph">
                    <wp:posOffset>443</wp:posOffset>
                  </wp:positionV>
                  <wp:extent cx="5761355" cy="3053715"/>
                  <wp:effectExtent l="0" t="0" r="0" b="0"/>
                  <wp:wrapTight wrapText="bothSides">
                    <wp:wrapPolygon edited="0">
                      <wp:start x="0" y="0"/>
                      <wp:lineTo x="0" y="21425"/>
                      <wp:lineTo x="21498" y="21425"/>
                      <wp:lineTo x="21498" y="0"/>
                      <wp:lineTo x="0" y="0"/>
                    </wp:wrapPolygon>
                  </wp:wrapTight>
                  <wp:docPr id="17" name="Bilde 17" descr="Child looking at the travel guide Baahdy and Birdy on an ip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Child looking at the travel guide Baahdy and Birdy on an ipad. "/>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1355" cy="3053715"/>
                          </a:xfrm>
                          <a:prstGeom prst="rect">
                            <a:avLst/>
                          </a:prstGeom>
                        </pic:spPr>
                      </pic:pic>
                    </a:graphicData>
                  </a:graphic>
                  <wp14:sizeRelH relativeFrom="page">
                    <wp14:pctWidth>0</wp14:pctWidth>
                  </wp14:sizeRelH>
                  <wp14:sizeRelV relativeFrom="page">
                    <wp14:pctHeight>0</wp14:pctHeight>
                  </wp14:sizeRelV>
                </wp:anchor>
              </w:drawing>
            </w:r>
            <w:r w:rsidRPr="00DD5C16">
              <w:rPr>
                <w:color w:val="00315C"/>
                <w:lang w:val="en-GB"/>
              </w:rPr>
              <w:t xml:space="preserve">BODØ: Digital travel guide – </w:t>
            </w:r>
            <w:proofErr w:type="spellStart"/>
            <w:r w:rsidRPr="00DD5C16">
              <w:rPr>
                <w:color w:val="00315C"/>
                <w:lang w:val="en-GB"/>
              </w:rPr>
              <w:t>Baahdy</w:t>
            </w:r>
            <w:proofErr w:type="spellEnd"/>
            <w:r w:rsidRPr="00DD5C16">
              <w:rPr>
                <w:color w:val="00315C"/>
                <w:lang w:val="en-GB"/>
              </w:rPr>
              <w:t xml:space="preserve"> &amp; Birdy</w:t>
            </w:r>
          </w:p>
          <w:p w14:paraId="0F67D989" w14:textId="77777777" w:rsidR="00F64783" w:rsidRPr="008C4CA3" w:rsidRDefault="00F64783" w:rsidP="00956C64">
            <w:pPr>
              <w:rPr>
                <w:color w:val="00315C"/>
                <w:lang w:val="en-GB"/>
              </w:rPr>
            </w:pPr>
            <w:bookmarkStart w:id="115" w:name="_Hlk70950926"/>
            <w:proofErr w:type="spellStart"/>
            <w:r w:rsidRPr="008C4CA3">
              <w:rPr>
                <w:color w:val="00315C"/>
                <w:lang w:val="en-GB"/>
              </w:rPr>
              <w:t>Baahdy</w:t>
            </w:r>
            <w:proofErr w:type="spellEnd"/>
            <w:r w:rsidRPr="008C4CA3">
              <w:rPr>
                <w:color w:val="00315C"/>
                <w:lang w:val="en-GB"/>
              </w:rPr>
              <w:t xml:space="preserve"> &amp; Birdy </w:t>
            </w:r>
            <w:bookmarkEnd w:id="115"/>
            <w:r w:rsidRPr="008C4CA3">
              <w:rPr>
                <w:color w:val="00315C"/>
                <w:lang w:val="en-GB"/>
              </w:rPr>
              <w:t>develops travel guides for the whole family and helps knowledge-based visitor attractions appeal to families with children. They do so by providing a customised solution that conveys the material to children on their own terms.</w:t>
            </w:r>
          </w:p>
          <w:p w14:paraId="1E110B14" w14:textId="77777777" w:rsidR="00F64783" w:rsidRPr="008C4CA3" w:rsidRDefault="00F64783" w:rsidP="00956C64">
            <w:pPr>
              <w:rPr>
                <w:color w:val="00315C"/>
                <w:lang w:val="en-GB"/>
              </w:rPr>
            </w:pPr>
            <w:proofErr w:type="spellStart"/>
            <w:r w:rsidRPr="008C4CA3">
              <w:rPr>
                <w:color w:val="00315C"/>
                <w:lang w:val="en-GB"/>
              </w:rPr>
              <w:t>Baahdy</w:t>
            </w:r>
            <w:proofErr w:type="spellEnd"/>
            <w:r w:rsidRPr="008C4CA3">
              <w:rPr>
                <w:color w:val="00315C"/>
                <w:lang w:val="en-GB"/>
              </w:rPr>
              <w:t xml:space="preserve"> is a goat that loves fish patties made from fish waste. If he eats enough of them, he gets so gassed up that he turns into a balloon that can fly. Birdy the bird cannot fly, but with the aid of </w:t>
            </w:r>
            <w:proofErr w:type="spellStart"/>
            <w:r w:rsidRPr="008C4CA3">
              <w:rPr>
                <w:color w:val="00315C"/>
                <w:lang w:val="en-GB"/>
              </w:rPr>
              <w:t>Baahdy’s</w:t>
            </w:r>
            <w:proofErr w:type="spellEnd"/>
            <w:r w:rsidRPr="008C4CA3">
              <w:rPr>
                <w:color w:val="00315C"/>
                <w:lang w:val="en-GB"/>
              </w:rPr>
              <w:t xml:space="preserve"> biogas and Birdy’s navigation skills, they set out on a balloon journey to save children who are bored while on holiday.</w:t>
            </w:r>
          </w:p>
          <w:p w14:paraId="2B3F46E2" w14:textId="4E4828AE" w:rsidR="00F64783" w:rsidRPr="00243EC0" w:rsidRDefault="00F64783" w:rsidP="00956C64">
            <w:pPr>
              <w:rPr>
                <w:rStyle w:val="Hyperkobling"/>
                <w:color w:val="0084BD"/>
                <w:lang w:val="en-GB"/>
              </w:rPr>
            </w:pPr>
            <w:r w:rsidRPr="008C4CA3">
              <w:rPr>
                <w:color w:val="00315C"/>
                <w:lang w:val="en-GB"/>
              </w:rPr>
              <w:t xml:space="preserve">The travel guide covers a wide range of attractions in Northern Norway. The Sámi Parliament and </w:t>
            </w:r>
            <w:proofErr w:type="spellStart"/>
            <w:r w:rsidRPr="008C4CA3">
              <w:rPr>
                <w:color w:val="00315C"/>
                <w:lang w:val="en-GB"/>
              </w:rPr>
              <w:t>Nordland</w:t>
            </w:r>
            <w:proofErr w:type="spellEnd"/>
            <w:r w:rsidRPr="008C4CA3">
              <w:rPr>
                <w:color w:val="00315C"/>
                <w:lang w:val="en-GB"/>
              </w:rPr>
              <w:t xml:space="preserve"> County Administration have granted support ensuring that the </w:t>
            </w:r>
            <w:proofErr w:type="spellStart"/>
            <w:r w:rsidRPr="008C4CA3">
              <w:rPr>
                <w:color w:val="00315C"/>
                <w:lang w:val="en-GB"/>
              </w:rPr>
              <w:t>Baahdy</w:t>
            </w:r>
            <w:proofErr w:type="spellEnd"/>
            <w:r w:rsidRPr="008C4CA3">
              <w:rPr>
                <w:color w:val="00315C"/>
                <w:lang w:val="en-GB"/>
              </w:rPr>
              <w:t xml:space="preserve"> &amp; Birdy app now is available also in the northern Sámi language.</w:t>
            </w:r>
            <w:r w:rsidR="008C4CA3" w:rsidRPr="00243EC0">
              <w:rPr>
                <w:color w:val="0084BD"/>
                <w:lang w:val="en-GB"/>
              </w:rPr>
              <w:br/>
            </w:r>
            <w:hyperlink r:id="rId46" w:history="1">
              <w:r w:rsidR="00243EC0" w:rsidRPr="00243EC0">
                <w:rPr>
                  <w:rStyle w:val="Hyperkobling"/>
                  <w:color w:val="0084BD"/>
                  <w:lang w:val="en-GB"/>
                </w:rPr>
                <w:t>www.baahdybirdy.com</w:t>
              </w:r>
            </w:hyperlink>
          </w:p>
          <w:p w14:paraId="358F26D7" w14:textId="77777777" w:rsidR="00F64783" w:rsidRPr="00DD5C16" w:rsidRDefault="00F64783" w:rsidP="00956C64">
            <w:pPr>
              <w:pStyle w:val="Petit"/>
              <w:rPr>
                <w:lang w:val="en-GB"/>
              </w:rPr>
            </w:pPr>
            <w:r w:rsidRPr="00DD5C16">
              <w:rPr>
                <w:lang w:val="en-GB"/>
              </w:rPr>
              <w:t xml:space="preserve">Photo: © Monica Jakobsen </w:t>
            </w:r>
            <w:proofErr w:type="spellStart"/>
            <w:r w:rsidRPr="00DD5C16">
              <w:rPr>
                <w:lang w:val="en-GB"/>
              </w:rPr>
              <w:t>Lunderøy</w:t>
            </w:r>
            <w:proofErr w:type="spellEnd"/>
            <w:r w:rsidRPr="00DD5C16">
              <w:rPr>
                <w:lang w:val="en-GB"/>
              </w:rPr>
              <w:t>. Used by agreement</w:t>
            </w:r>
          </w:p>
        </w:tc>
      </w:tr>
    </w:tbl>
    <w:p w14:paraId="41583AC9" w14:textId="77777777" w:rsidR="00F64783" w:rsidRPr="00DD5C16" w:rsidRDefault="00F64783" w:rsidP="00F64783">
      <w:pPr>
        <w:spacing w:line="259" w:lineRule="auto"/>
        <w:rPr>
          <w:b/>
          <w:color w:val="00315C"/>
          <w:kern w:val="28"/>
          <w:sz w:val="32"/>
          <w:lang w:val="en-GB"/>
        </w:rPr>
      </w:pPr>
      <w:bookmarkStart w:id="116" w:name="_Toc53569202"/>
      <w:bookmarkStart w:id="117" w:name="_Toc61006757"/>
      <w:bookmarkEnd w:id="114"/>
      <w:r w:rsidRPr="00DD5C16">
        <w:rPr>
          <w:color w:val="00315C"/>
          <w:lang w:val="en-GB"/>
        </w:rPr>
        <w:br w:type="page"/>
      </w:r>
    </w:p>
    <w:p w14:paraId="70D403BD" w14:textId="5B99E8D3" w:rsidR="00F64783" w:rsidRPr="008C4CA3" w:rsidRDefault="000B258A" w:rsidP="00F64783">
      <w:pPr>
        <w:pStyle w:val="UnOverskrift1"/>
        <w:rPr>
          <w:color w:val="00315C"/>
          <w:lang w:val="en-GB"/>
        </w:rPr>
      </w:pPr>
      <w:r w:rsidRPr="008C4CA3">
        <w:rPr>
          <w:color w:val="00315C"/>
          <w:lang w:val="en-GB"/>
        </w:rPr>
        <w:lastRenderedPageBreak/>
        <w:t>T</w:t>
      </w:r>
      <w:r w:rsidR="00F64783" w:rsidRPr="008C4CA3">
        <w:rPr>
          <w:color w:val="00315C"/>
          <w:lang w:val="en-GB"/>
        </w:rPr>
        <w:t>he road ahead</w:t>
      </w:r>
      <w:bookmarkEnd w:id="116"/>
      <w:bookmarkEnd w:id="117"/>
    </w:p>
    <w:p w14:paraId="10A057E2" w14:textId="77777777" w:rsidR="00F64783" w:rsidRPr="008C4CA3" w:rsidRDefault="00F64783" w:rsidP="00F64783">
      <w:pPr>
        <w:rPr>
          <w:rStyle w:val="kursiv"/>
          <w:color w:val="00315C"/>
          <w:lang w:val="en-GB"/>
        </w:rPr>
      </w:pPr>
      <w:bookmarkStart w:id="118" w:name="_Hlk68716461"/>
      <w:bookmarkStart w:id="119" w:name="_Hlk70952691"/>
      <w:r w:rsidRPr="008C4CA3">
        <w:rPr>
          <w:rStyle w:val="kursiv"/>
          <w:color w:val="00315C"/>
          <w:lang w:val="en-GB"/>
        </w:rPr>
        <w:t>The coronavirus pandemic has presented us with challenges, but has also shown that Norwegian employees and businesses are robust and adaptable.</w:t>
      </w:r>
      <w:bookmarkEnd w:id="118"/>
      <w:r w:rsidRPr="008C4CA3">
        <w:rPr>
          <w:rStyle w:val="kursiv"/>
          <w:color w:val="00315C"/>
          <w:lang w:val="en-GB"/>
        </w:rPr>
        <w:t xml:space="preserve"> However, it is difficult to make plans and launch long-term measures while in the middle of a crisis of unknown duration.</w:t>
      </w:r>
      <w:bookmarkEnd w:id="119"/>
    </w:p>
    <w:p w14:paraId="72583411" w14:textId="77777777" w:rsidR="00F64783" w:rsidRPr="00DD5C16" w:rsidRDefault="00F64783" w:rsidP="00F64783">
      <w:pPr>
        <w:pStyle w:val="Note"/>
        <w:keepNext/>
        <w:rPr>
          <w:lang w:val="en-GB"/>
        </w:rPr>
      </w:pPr>
      <w:r w:rsidRPr="00DD5C16">
        <w:rPr>
          <w:noProof/>
          <w:lang w:val="en-GB"/>
        </w:rPr>
        <w:drawing>
          <wp:inline distT="0" distB="0" distL="0" distR="0" wp14:anchorId="216C8987" wp14:editId="6801E614">
            <wp:extent cx="5761355" cy="4398010"/>
            <wp:effectExtent l="0" t="0" r="0" b="2540"/>
            <wp:docPr id="71" name="Bilde 71" descr="Snow covered forest with a road passing through. Seen fro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e 71" descr="Snow covered forest with a road passing through. Seen from abov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1355" cy="4398010"/>
                    </a:xfrm>
                    <a:prstGeom prst="rect">
                      <a:avLst/>
                    </a:prstGeom>
                    <a:noFill/>
                    <a:ln>
                      <a:noFill/>
                    </a:ln>
                  </pic:spPr>
                </pic:pic>
              </a:graphicData>
            </a:graphic>
          </wp:inline>
        </w:drawing>
      </w:r>
    </w:p>
    <w:p w14:paraId="3CD26E81" w14:textId="79874344" w:rsidR="00F64783" w:rsidRPr="00DD5C16" w:rsidRDefault="00F64783" w:rsidP="00F64783">
      <w:pPr>
        <w:pStyle w:val="Petit"/>
        <w:rPr>
          <w:lang w:val="en-GB"/>
        </w:rPr>
      </w:pPr>
      <w:r w:rsidRPr="00DD5C16">
        <w:rPr>
          <w:lang w:val="en-GB"/>
        </w:rPr>
        <w:t xml:space="preserve">Photo: </w:t>
      </w:r>
      <w:proofErr w:type="spellStart"/>
      <w:r w:rsidRPr="00DD5C16">
        <w:rPr>
          <w:lang w:val="en-GB"/>
        </w:rPr>
        <w:t>invisiblepower</w:t>
      </w:r>
      <w:proofErr w:type="spellEnd"/>
      <w:r w:rsidRPr="00DD5C16">
        <w:rPr>
          <w:lang w:val="en-GB"/>
        </w:rPr>
        <w:t xml:space="preserve"> on </w:t>
      </w:r>
      <w:proofErr w:type="spellStart"/>
      <w:r w:rsidRPr="00DD5C16">
        <w:rPr>
          <w:lang w:val="en-GB"/>
        </w:rPr>
        <w:t>Unsplash</w:t>
      </w:r>
      <w:proofErr w:type="spellEnd"/>
      <w:r w:rsidRPr="00DD5C16">
        <w:rPr>
          <w:lang w:val="en-GB"/>
        </w:rPr>
        <w:t xml:space="preserve">. </w:t>
      </w:r>
      <w:r w:rsidR="009D20BC" w:rsidRPr="00DD5C16">
        <w:rPr>
          <w:lang w:val="en-GB"/>
        </w:rPr>
        <w:t>Free content</w:t>
      </w:r>
    </w:p>
    <w:p w14:paraId="6FE62E4A" w14:textId="609FF8CC" w:rsidR="00F64783" w:rsidRPr="00DD5C16" w:rsidRDefault="009D20BC" w:rsidP="00F64783">
      <w:pPr>
        <w:pStyle w:val="Note"/>
        <w:rPr>
          <w:lang w:val="en-GB"/>
        </w:rPr>
      </w:pPr>
      <w:bookmarkStart w:id="120" w:name="_Hlk68716505"/>
      <w:r w:rsidRPr="00DD5C16">
        <w:rPr>
          <w:lang w:val="en-GB"/>
        </w:rPr>
        <w:t>Over the last year, the Government has adopted a range of measures to combat the crisis, but also to prepare Norway for the road ahead. Some of the measures were intended to alleviate the difficult economic situation prevailing during the pandemic. However, many of the measures presented in this document – such as those related to competence enhancement or development of digital public services – will not only help cope with the coronavirus crisis, but also leave Norway in a stronger position once the crisis is over.</w:t>
      </w:r>
    </w:p>
    <w:p w14:paraId="6C8ACE82" w14:textId="77777777" w:rsidR="00F64783" w:rsidRPr="00DD5C16" w:rsidRDefault="00F64783" w:rsidP="00F64783">
      <w:pPr>
        <w:pStyle w:val="avsnitt-tittel"/>
        <w:rPr>
          <w:color w:val="00315C"/>
          <w:lang w:val="en-GB"/>
        </w:rPr>
      </w:pPr>
      <w:bookmarkStart w:id="121" w:name="_Toc55839575"/>
      <w:bookmarkStart w:id="122" w:name="_Toc61006758"/>
      <w:bookmarkEnd w:id="120"/>
      <w:r w:rsidRPr="00DD5C16">
        <w:rPr>
          <w:color w:val="00315C"/>
          <w:lang w:val="en-GB"/>
        </w:rPr>
        <w:lastRenderedPageBreak/>
        <w:t>The Government’s work on digitalisation and innovation</w:t>
      </w:r>
      <w:bookmarkEnd w:id="121"/>
      <w:bookmarkEnd w:id="122"/>
    </w:p>
    <w:p w14:paraId="2421345C" w14:textId="77777777" w:rsidR="00F64783" w:rsidRPr="00DD5C16" w:rsidRDefault="00F64783" w:rsidP="00F64783">
      <w:pPr>
        <w:pStyle w:val="Note"/>
        <w:rPr>
          <w:lang w:val="en-GB"/>
        </w:rPr>
      </w:pPr>
      <w:bookmarkStart w:id="123" w:name="_Hlk70953048"/>
      <w:r w:rsidRPr="00DD5C16">
        <w:rPr>
          <w:lang w:val="en-GB"/>
        </w:rPr>
        <w:t>In the middle of a crisis, quick action is required. However, it is also essential to continue efforts that are already underway. In the summer of 2019, the Government published its digitalisation strategy for the public sector, and in 2020, the Government has been preparing a number of strategies and white papers that will help drive forward the work on innovation and digitalisation in the years to come.</w:t>
      </w:r>
      <w:bookmarkEnd w:id="123"/>
    </w:p>
    <w:p w14:paraId="28E26CE3" w14:textId="77777777" w:rsidR="00F64783" w:rsidRPr="00DD5C16" w:rsidRDefault="00F64783" w:rsidP="00F64783">
      <w:pPr>
        <w:pStyle w:val="avsnitt-undertittel"/>
        <w:rPr>
          <w:color w:val="00315C"/>
          <w:lang w:val="en-GB"/>
        </w:rPr>
      </w:pPr>
      <w:r w:rsidRPr="00DD5C16">
        <w:rPr>
          <w:color w:val="00315C"/>
          <w:lang w:val="en-GB"/>
        </w:rPr>
        <w:t xml:space="preserve">The national strategy for artificial intelligence </w:t>
      </w:r>
    </w:p>
    <w:p w14:paraId="1178148A" w14:textId="6F074D4B" w:rsidR="00F64783" w:rsidRPr="00DD5C16" w:rsidRDefault="00F64783" w:rsidP="00F64783">
      <w:pPr>
        <w:pStyle w:val="Note"/>
        <w:rPr>
          <w:rStyle w:val="normaltextrun"/>
          <w:rFonts w:eastAsiaTheme="majorEastAsia" w:cs="Open Sans"/>
          <w:color w:val="000000"/>
          <w:szCs w:val="19"/>
          <w:shd w:val="clear" w:color="auto" w:fill="FFFFFF"/>
          <w:lang w:val="en-GB"/>
        </w:rPr>
      </w:pPr>
      <w:bookmarkStart w:id="124" w:name="_Hlk70953108"/>
      <w:bookmarkStart w:id="125" w:name="_Hlk68716642"/>
      <w:r w:rsidRPr="00DD5C16">
        <w:rPr>
          <w:rStyle w:val="normaltextrun"/>
          <w:rFonts w:eastAsiaTheme="majorEastAsia" w:cs="Open Sans"/>
          <w:color w:val="000000"/>
          <w:szCs w:val="19"/>
          <w:shd w:val="clear" w:color="auto" w:fill="FFFFFF"/>
          <w:lang w:val="en-GB"/>
        </w:rPr>
        <w:t xml:space="preserve">The </w:t>
      </w:r>
      <w:r w:rsidR="00790192" w:rsidRPr="00DD5C16">
        <w:rPr>
          <w:rStyle w:val="normaltextrun"/>
          <w:rFonts w:eastAsiaTheme="majorEastAsia" w:cs="Open Sans"/>
          <w:color w:val="000000"/>
          <w:szCs w:val="19"/>
          <w:shd w:val="clear" w:color="auto" w:fill="FFFFFF"/>
          <w:lang w:val="en-GB"/>
        </w:rPr>
        <w:t>G</w:t>
      </w:r>
      <w:r w:rsidRPr="00DD5C16">
        <w:rPr>
          <w:rStyle w:val="normaltextrun"/>
          <w:rFonts w:eastAsiaTheme="majorEastAsia" w:cs="Open Sans"/>
          <w:color w:val="000000"/>
          <w:szCs w:val="19"/>
          <w:shd w:val="clear" w:color="auto" w:fill="FFFFFF"/>
          <w:lang w:val="en-GB"/>
        </w:rPr>
        <w:t xml:space="preserve">overnment launched its strategy for artificial intelligence in January 2020. The strategy stipulates that Norway shall make use of the innovative potential inherent in the use of artificial intelligence, and seek to assume a leading position in the use of artificial intelligence, especially in areas where </w:t>
      </w:r>
      <w:r w:rsidR="008565F8" w:rsidRPr="00DD5C16">
        <w:rPr>
          <w:rStyle w:val="normaltextrun"/>
          <w:rFonts w:eastAsiaTheme="majorEastAsia" w:cs="Open Sans"/>
          <w:color w:val="000000"/>
          <w:szCs w:val="19"/>
          <w:shd w:val="clear" w:color="auto" w:fill="FFFFFF"/>
          <w:lang w:val="en-GB"/>
        </w:rPr>
        <w:t xml:space="preserve">Norway </w:t>
      </w:r>
      <w:r w:rsidRPr="00DD5C16">
        <w:rPr>
          <w:rStyle w:val="normaltextrun"/>
          <w:rFonts w:eastAsiaTheme="majorEastAsia" w:cs="Open Sans"/>
          <w:color w:val="000000"/>
          <w:szCs w:val="19"/>
          <w:shd w:val="clear" w:color="auto" w:fill="FFFFFF"/>
          <w:lang w:val="en-GB"/>
        </w:rPr>
        <w:t>ha</w:t>
      </w:r>
      <w:r w:rsidR="008565F8" w:rsidRPr="00DD5C16">
        <w:rPr>
          <w:rStyle w:val="normaltextrun"/>
          <w:rFonts w:eastAsiaTheme="majorEastAsia" w:cs="Open Sans"/>
          <w:color w:val="000000"/>
          <w:szCs w:val="19"/>
          <w:shd w:val="clear" w:color="auto" w:fill="FFFFFF"/>
          <w:lang w:val="en-GB"/>
        </w:rPr>
        <w:t>s</w:t>
      </w:r>
      <w:r w:rsidRPr="00DD5C16">
        <w:rPr>
          <w:rStyle w:val="normaltextrun"/>
          <w:rFonts w:eastAsiaTheme="majorEastAsia" w:cs="Open Sans"/>
          <w:color w:val="000000"/>
          <w:szCs w:val="19"/>
          <w:shd w:val="clear" w:color="auto" w:fill="FFFFFF"/>
          <w:lang w:val="en-GB"/>
        </w:rPr>
        <w:t xml:space="preserve"> good qualifications and strong scientific communities. The </w:t>
      </w:r>
      <w:r w:rsidR="00790192" w:rsidRPr="00DD5C16">
        <w:rPr>
          <w:rStyle w:val="normaltextrun"/>
          <w:rFonts w:eastAsiaTheme="majorEastAsia" w:cs="Open Sans"/>
          <w:color w:val="000000"/>
          <w:szCs w:val="19"/>
          <w:shd w:val="clear" w:color="auto" w:fill="FFFFFF"/>
          <w:lang w:val="en-GB"/>
        </w:rPr>
        <w:t>G</w:t>
      </w:r>
      <w:r w:rsidRPr="00DD5C16">
        <w:rPr>
          <w:rStyle w:val="normaltextrun"/>
          <w:rFonts w:eastAsiaTheme="majorEastAsia" w:cs="Open Sans"/>
          <w:color w:val="000000"/>
          <w:szCs w:val="19"/>
          <w:shd w:val="clear" w:color="auto" w:fill="FFFFFF"/>
          <w:lang w:val="en-GB"/>
        </w:rPr>
        <w:t>overnment wants Norway to become a pioneer in the development and use of artificial intelligence</w:t>
      </w:r>
      <w:r w:rsidR="003E4B8F" w:rsidRPr="00DD5C16">
        <w:rPr>
          <w:rStyle w:val="normaltextrun"/>
          <w:rFonts w:eastAsiaTheme="majorEastAsia" w:cs="Open Sans"/>
          <w:color w:val="000000"/>
          <w:szCs w:val="19"/>
          <w:shd w:val="clear" w:color="auto" w:fill="FFFFFF"/>
          <w:lang w:val="en-GB"/>
        </w:rPr>
        <w:t xml:space="preserve"> respecting</w:t>
      </w:r>
      <w:r w:rsidRPr="00DD5C16">
        <w:rPr>
          <w:rStyle w:val="normaltextrun"/>
          <w:rFonts w:eastAsiaTheme="majorEastAsia" w:cs="Open Sans"/>
          <w:color w:val="000000"/>
          <w:szCs w:val="19"/>
          <w:shd w:val="clear" w:color="auto" w:fill="FFFFFF"/>
          <w:lang w:val="en-GB"/>
        </w:rPr>
        <w:t xml:space="preserve"> individual rights and liberties. Artificial intelligence in Norway shall be based on ethical principles, respect for privacy and good digital security.</w:t>
      </w:r>
      <w:bookmarkEnd w:id="124"/>
    </w:p>
    <w:bookmarkEnd w:id="125"/>
    <w:p w14:paraId="46B89DF7" w14:textId="274880BD" w:rsidR="00F64783" w:rsidRPr="00DD5C16" w:rsidRDefault="00F540E5" w:rsidP="00F64783">
      <w:pPr>
        <w:pStyle w:val="avsnitt-undertittel"/>
        <w:spacing w:before="0"/>
        <w:rPr>
          <w:color w:val="00315C"/>
          <w:lang w:val="en-GB"/>
        </w:rPr>
      </w:pPr>
      <w:r w:rsidRPr="00DD5C16">
        <w:rPr>
          <w:color w:val="00315C"/>
          <w:lang w:val="en-GB"/>
        </w:rPr>
        <w:t>Report to the Storting no. 30 (2019–2020) on innovation in the public sector</w:t>
      </w:r>
    </w:p>
    <w:p w14:paraId="3390F089" w14:textId="0B0D8560" w:rsidR="00F64783" w:rsidRPr="00DD5C16" w:rsidRDefault="00F64783" w:rsidP="00F64783">
      <w:pPr>
        <w:rPr>
          <w:lang w:val="en-GB"/>
        </w:rPr>
      </w:pPr>
      <w:bookmarkStart w:id="126" w:name="_Hlk70953713"/>
      <w:r w:rsidRPr="00DD5C16">
        <w:rPr>
          <w:lang w:val="en-GB"/>
        </w:rPr>
        <w:t xml:space="preserve">The </w:t>
      </w:r>
      <w:r w:rsidR="00790192" w:rsidRPr="00DD5C16">
        <w:rPr>
          <w:lang w:val="en-GB"/>
        </w:rPr>
        <w:t>G</w:t>
      </w:r>
      <w:r w:rsidRPr="00DD5C16">
        <w:rPr>
          <w:lang w:val="en-GB"/>
        </w:rPr>
        <w:t>overnment’s goal is an efficient public sector that provides high-quality services to citizens, enjoys a high degree of trust among the population and finds new solutions to the challenges society is facing in collaboration with private individuals, industry, research communities and civil society. To achieve this goal, the public sector needs to rethink old solutions.</w:t>
      </w:r>
      <w:r w:rsidR="00061D31" w:rsidRPr="00DD5C16">
        <w:rPr>
          <w:lang w:val="en-GB"/>
        </w:rPr>
        <w:t xml:space="preserve"> </w:t>
      </w:r>
    </w:p>
    <w:p w14:paraId="5A688F82" w14:textId="3738F020" w:rsidR="00F64783" w:rsidRPr="00DD5C16" w:rsidRDefault="007C31AA" w:rsidP="00F64783">
      <w:pPr>
        <w:rPr>
          <w:lang w:val="en-GB"/>
        </w:rPr>
      </w:pPr>
      <w:r w:rsidRPr="00DD5C16">
        <w:rPr>
          <w:lang w:val="en-GB"/>
        </w:rPr>
        <w:t>The Government presents three main principles for innovation in the public sector:</w:t>
      </w:r>
    </w:p>
    <w:p w14:paraId="785662F6" w14:textId="14956DF4" w:rsidR="00F64783" w:rsidRPr="00DD5C16" w:rsidRDefault="00F64783" w:rsidP="00F64783">
      <w:pPr>
        <w:pStyle w:val="Liste2"/>
        <w:spacing w:before="60"/>
        <w:rPr>
          <w:lang w:val="en-GB"/>
        </w:rPr>
      </w:pPr>
      <w:r w:rsidRPr="00DD5C16">
        <w:rPr>
          <w:lang w:val="en-GB"/>
        </w:rPr>
        <w:t xml:space="preserve">Politicians and authorities must provide </w:t>
      </w:r>
      <w:r w:rsidR="00F540E5" w:rsidRPr="00DD5C16">
        <w:rPr>
          <w:lang w:val="en-GB"/>
        </w:rPr>
        <w:t>space</w:t>
      </w:r>
      <w:r w:rsidRPr="00DD5C16">
        <w:rPr>
          <w:lang w:val="en-GB"/>
        </w:rPr>
        <w:t xml:space="preserve"> and incentives for innovation. </w:t>
      </w:r>
    </w:p>
    <w:p w14:paraId="251F776C" w14:textId="77777777" w:rsidR="00F64783" w:rsidRPr="00DD5C16" w:rsidRDefault="00F64783" w:rsidP="00F64783">
      <w:pPr>
        <w:pStyle w:val="Liste2"/>
        <w:spacing w:before="60"/>
        <w:rPr>
          <w:lang w:val="en-GB"/>
        </w:rPr>
      </w:pPr>
      <w:r w:rsidRPr="00DD5C16">
        <w:rPr>
          <w:lang w:val="en-GB"/>
        </w:rPr>
        <w:t>Leaders must develop a culture for and skills in innovation, and foster courage to rethink old ways and learn from failures and successes.</w:t>
      </w:r>
    </w:p>
    <w:p w14:paraId="43352E0B" w14:textId="77777777" w:rsidR="00F64783" w:rsidRPr="00DD5C16" w:rsidRDefault="00F64783" w:rsidP="00F64783">
      <w:pPr>
        <w:pStyle w:val="Liste2"/>
        <w:spacing w:before="60"/>
        <w:rPr>
          <w:lang w:val="en-GB"/>
        </w:rPr>
      </w:pPr>
      <w:r w:rsidRPr="00DD5C16">
        <w:rPr>
          <w:lang w:val="en-GB"/>
        </w:rPr>
        <w:t>Public enterprises must search for new forms of collaboration.</w:t>
      </w:r>
      <w:bookmarkEnd w:id="126"/>
    </w:p>
    <w:p w14:paraId="6A344498" w14:textId="63A4E9B6" w:rsidR="00F64783" w:rsidRPr="00DD5C16" w:rsidRDefault="00F64783" w:rsidP="00F64783">
      <w:pPr>
        <w:pStyle w:val="avsnitt-undertittel"/>
        <w:rPr>
          <w:color w:val="00315C"/>
          <w:lang w:val="en-GB"/>
        </w:rPr>
      </w:pPr>
      <w:bookmarkStart w:id="127" w:name="_Hlk70953944"/>
      <w:r w:rsidRPr="00DD5C16">
        <w:rPr>
          <w:color w:val="00315C"/>
          <w:lang w:val="en-GB"/>
        </w:rPr>
        <w:t xml:space="preserve">Report to the Storting </w:t>
      </w:r>
      <w:r w:rsidR="00F540E5" w:rsidRPr="00DD5C16">
        <w:rPr>
          <w:color w:val="00315C"/>
          <w:lang w:val="en-GB"/>
        </w:rPr>
        <w:t xml:space="preserve">no. 22 (2020–2021) </w:t>
      </w:r>
      <w:r w:rsidRPr="00DD5C16">
        <w:rPr>
          <w:color w:val="00315C"/>
          <w:lang w:val="en-GB"/>
        </w:rPr>
        <w:t>on the data-driven economy and innovation</w:t>
      </w:r>
      <w:bookmarkEnd w:id="127"/>
      <w:r w:rsidRPr="00DD5C16">
        <w:rPr>
          <w:color w:val="00315C"/>
          <w:lang w:val="en-GB"/>
        </w:rPr>
        <w:t xml:space="preserve"> </w:t>
      </w:r>
    </w:p>
    <w:p w14:paraId="72386AEF" w14:textId="73039F88" w:rsidR="00F64783" w:rsidRPr="00DD5C16" w:rsidRDefault="00132818" w:rsidP="00F64783">
      <w:pPr>
        <w:rPr>
          <w:lang w:val="en-GB"/>
        </w:rPr>
      </w:pPr>
      <w:r w:rsidRPr="00DD5C16">
        <w:rPr>
          <w:lang w:val="en-GB"/>
        </w:rPr>
        <w:t xml:space="preserve">The Government wants to create more value and new work opportunities in all parts of the country using data as a resource. Data is increasingly contributing to value creation in many sectors and business areas, but there is still a potential for growth in the years </w:t>
      </w:r>
      <w:r w:rsidRPr="00DD5C16">
        <w:rPr>
          <w:lang w:val="en-GB"/>
        </w:rPr>
        <w:lastRenderedPageBreak/>
        <w:t>to come. Better utilisation of data will promote the digital green transition and reinforce the competitiveness of Norwegian industry. Data should be shared in accordance with the FAIR data principles.</w:t>
      </w:r>
    </w:p>
    <w:p w14:paraId="796B4C5B" w14:textId="4F84EA84" w:rsidR="00F64783" w:rsidRPr="00DD5C16" w:rsidRDefault="00F64783" w:rsidP="00F64783">
      <w:pPr>
        <w:pStyle w:val="avsnitt-undertittel"/>
        <w:rPr>
          <w:color w:val="00315C"/>
          <w:lang w:val="en-GB"/>
        </w:rPr>
      </w:pPr>
      <w:bookmarkStart w:id="128" w:name="_Hlk70956391"/>
      <w:r w:rsidRPr="00DD5C16">
        <w:rPr>
          <w:color w:val="00315C"/>
          <w:lang w:val="en-GB"/>
        </w:rPr>
        <w:t xml:space="preserve">Report to the Storting </w:t>
      </w:r>
      <w:r w:rsidR="00132818" w:rsidRPr="00DD5C16">
        <w:rPr>
          <w:color w:val="00315C"/>
          <w:lang w:val="en-GB"/>
        </w:rPr>
        <w:t xml:space="preserve">no. 28 (2020–2021) </w:t>
      </w:r>
      <w:r w:rsidRPr="00DD5C16">
        <w:rPr>
          <w:color w:val="00315C"/>
          <w:lang w:val="en-GB"/>
        </w:rPr>
        <w:t xml:space="preserve">on electronic communication </w:t>
      </w:r>
      <w:bookmarkEnd w:id="128"/>
    </w:p>
    <w:p w14:paraId="245D30E0" w14:textId="4E98CF08" w:rsidR="00F64783" w:rsidRPr="00DD5C16" w:rsidRDefault="00F64783" w:rsidP="00F64783">
      <w:pPr>
        <w:rPr>
          <w:lang w:val="en-GB"/>
        </w:rPr>
      </w:pPr>
      <w:bookmarkStart w:id="129" w:name="_Hlk70956346"/>
      <w:r w:rsidRPr="00DD5C16">
        <w:rPr>
          <w:lang w:val="en-GB"/>
        </w:rPr>
        <w:t xml:space="preserve">Digital development in society presumes that residents, businesses and authorities have a stable and good access to electronic communication networks. A growing range of critical societal services rely on a well-functioning electronic communication network. The government has therefore </w:t>
      </w:r>
      <w:r w:rsidR="007C31AA" w:rsidRPr="00DD5C16">
        <w:rPr>
          <w:lang w:val="en-GB"/>
        </w:rPr>
        <w:t>put forward</w:t>
      </w:r>
      <w:r w:rsidRPr="00DD5C16">
        <w:rPr>
          <w:lang w:val="en-GB"/>
        </w:rPr>
        <w:t xml:space="preserve"> a report to </w:t>
      </w:r>
      <w:r w:rsidR="007C31AA" w:rsidRPr="00DD5C16">
        <w:rPr>
          <w:lang w:val="en-GB"/>
        </w:rPr>
        <w:t>Parliament</w:t>
      </w:r>
      <w:r w:rsidRPr="00DD5C16">
        <w:rPr>
          <w:lang w:val="en-GB"/>
        </w:rPr>
        <w:t xml:space="preserve"> </w:t>
      </w:r>
      <w:r w:rsidR="007C31AA" w:rsidRPr="00DD5C16">
        <w:rPr>
          <w:lang w:val="en-GB"/>
        </w:rPr>
        <w:t>on mobile, broadband and internet services, focusing</w:t>
      </w:r>
      <w:r w:rsidRPr="00DD5C16">
        <w:rPr>
          <w:lang w:val="en-GB"/>
        </w:rPr>
        <w:t xml:space="preserve"> especially on the need for secure and robust electronic communication services.</w:t>
      </w:r>
    </w:p>
    <w:p w14:paraId="2628D7EB" w14:textId="74426CBE" w:rsidR="00F64783" w:rsidRPr="00DD5C16" w:rsidRDefault="00F64783" w:rsidP="00F64783">
      <w:pPr>
        <w:pStyle w:val="avsnitt-undertittel"/>
        <w:rPr>
          <w:rFonts w:cs="Open Sans Semibold"/>
          <w:color w:val="00315C"/>
          <w:lang w:val="en-GB"/>
        </w:rPr>
      </w:pPr>
      <w:bookmarkStart w:id="130" w:name="_Hlk70958469"/>
      <w:bookmarkStart w:id="131" w:name="_Hlk55839300"/>
      <w:bookmarkEnd w:id="129"/>
      <w:r w:rsidRPr="00DD5C16">
        <w:rPr>
          <w:color w:val="00315C"/>
          <w:lang w:val="en-GB"/>
        </w:rPr>
        <w:t>Revision of the strategy ‘</w:t>
      </w:r>
      <w:r w:rsidR="00E621EA" w:rsidRPr="00DD5C16">
        <w:rPr>
          <w:color w:val="00315C"/>
          <w:lang w:val="en-GB"/>
        </w:rPr>
        <w:t>Powered by nature</w:t>
      </w:r>
      <w:r w:rsidRPr="00DD5C16">
        <w:rPr>
          <w:rFonts w:cs="Open Sans Semibold"/>
          <w:color w:val="00315C"/>
          <w:lang w:val="en-GB"/>
        </w:rPr>
        <w:t>’</w:t>
      </w:r>
    </w:p>
    <w:bookmarkEnd w:id="130"/>
    <w:p w14:paraId="3117E055" w14:textId="77777777" w:rsidR="006D2040" w:rsidRPr="00DD5C16" w:rsidRDefault="006D2040" w:rsidP="006D2040">
      <w:pPr>
        <w:rPr>
          <w:lang w:val="en-GB"/>
        </w:rPr>
      </w:pPr>
      <w:r w:rsidRPr="00DD5C16">
        <w:rPr>
          <w:lang w:val="en-GB"/>
        </w:rPr>
        <w:t>The large growth in data volumes means a need for more data centres, and the data centre industry is currently the world’s fastest growing energy-intensive industry.</w:t>
      </w:r>
    </w:p>
    <w:p w14:paraId="7C05DA04" w14:textId="77777777" w:rsidR="006D2040" w:rsidRPr="00DD5C16" w:rsidRDefault="006D2040" w:rsidP="006D2040">
      <w:pPr>
        <w:rPr>
          <w:lang w:val="en-GB"/>
        </w:rPr>
      </w:pPr>
      <w:r w:rsidRPr="00DD5C16">
        <w:rPr>
          <w:lang w:val="en-GB"/>
        </w:rPr>
        <w:t>An analysis undertaken for the Ministry of Local Government and Modernisation in 2020 shows that there are 18 data centres in the Norwegian market. The data centre industry is growing quickly, and it has been estimated that as of 2020, the industry accounts for approximately 2000 jobs and provide NOK 3.1 billion to the economy. This growth is expected to continue.</w:t>
      </w:r>
    </w:p>
    <w:p w14:paraId="3173B2C1" w14:textId="558E95A8" w:rsidR="00F64783" w:rsidRPr="00DD5C16" w:rsidRDefault="006D2040" w:rsidP="006D2040">
      <w:pPr>
        <w:rPr>
          <w:lang w:val="en-GB"/>
        </w:rPr>
      </w:pPr>
      <w:r w:rsidRPr="00DD5C16">
        <w:rPr>
          <w:lang w:val="en-GB"/>
        </w:rPr>
        <w:t xml:space="preserve">The Government wants Norway to be an attractive nation for data centres and other data-based businesses. In 2018, a separate data centre strategy was therefore launched, including measures such as a lower consumer tax on electricity for data centres, and a clearer land-use planning procedure for data centres. </w:t>
      </w:r>
      <w:r w:rsidR="000948F3" w:rsidRPr="00DD5C16">
        <w:rPr>
          <w:lang w:val="en-GB"/>
        </w:rPr>
        <w:t>A revised data centre strategy will be ready in 2021.</w:t>
      </w:r>
    </w:p>
    <w:bookmarkEnd w:id="131"/>
    <w:p w14:paraId="3E9D635D" w14:textId="53BFDE9C" w:rsidR="00F64783" w:rsidRPr="00DD5C16" w:rsidRDefault="008C0AEC" w:rsidP="00F64783">
      <w:pPr>
        <w:pStyle w:val="avsnitt-undertittel"/>
        <w:rPr>
          <w:color w:val="00315C"/>
          <w:lang w:val="en-GB"/>
        </w:rPr>
      </w:pPr>
      <w:r w:rsidRPr="00DD5C16">
        <w:rPr>
          <w:color w:val="00315C"/>
          <w:lang w:val="en-GB"/>
        </w:rPr>
        <w:t>A digital</w:t>
      </w:r>
      <w:r w:rsidR="00F64783" w:rsidRPr="00DD5C16">
        <w:rPr>
          <w:color w:val="00315C"/>
          <w:lang w:val="en-GB"/>
        </w:rPr>
        <w:t xml:space="preserve"> marketplace for cloud services </w:t>
      </w:r>
    </w:p>
    <w:p w14:paraId="36F9CB0A" w14:textId="0BF8F43E" w:rsidR="00F64783" w:rsidRPr="00DD5C16" w:rsidRDefault="00143D58" w:rsidP="00F64783">
      <w:pPr>
        <w:rPr>
          <w:lang w:val="en-GB"/>
        </w:rPr>
      </w:pPr>
      <w:r w:rsidRPr="00DD5C16">
        <w:rPr>
          <w:lang w:val="en-GB"/>
        </w:rPr>
        <w:t>In 2021, the Government will establish a marketplace for cloud services at the Norwegian Agency for Public and Financial Management (DFØ). The marketplace will make it easier for the public sector to procure secure, legally compliant and cost-effective cloud services. The marketplace will provide an overview of compliant cloud services, as well as framework agreements. There will also be provide guidance on risk assessments and security requirements for cloud services.</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F64783" w:rsidRPr="00DD5C16" w14:paraId="20641EB7" w14:textId="77777777" w:rsidTr="00956C64">
        <w:tc>
          <w:tcPr>
            <w:tcW w:w="9073" w:type="dxa"/>
            <w:shd w:val="clear" w:color="auto" w:fill="D0E7F8"/>
            <w:tcMar>
              <w:top w:w="0" w:type="dxa"/>
            </w:tcMar>
          </w:tcPr>
          <w:p w14:paraId="27EF19D3" w14:textId="77777777" w:rsidR="00F64783" w:rsidRPr="008C4CA3" w:rsidRDefault="00F64783" w:rsidP="00956C64">
            <w:pPr>
              <w:pStyle w:val="UnOverskrift2"/>
              <w:rPr>
                <w:color w:val="00315C"/>
                <w:lang w:val="en-GB"/>
              </w:rPr>
            </w:pPr>
            <w:r w:rsidRPr="008C4CA3">
              <w:rPr>
                <w:noProof/>
                <w:color w:val="00315C"/>
                <w:lang w:val="en-GB"/>
              </w:rPr>
              <w:lastRenderedPageBreak/>
              <w:drawing>
                <wp:anchor distT="0" distB="0" distL="114300" distR="114300" simplePos="0" relativeHeight="251715616" behindDoc="0" locked="0" layoutInCell="1" allowOverlap="1" wp14:anchorId="6FA268AB" wp14:editId="3E73B80A">
                  <wp:simplePos x="0" y="0"/>
                  <wp:positionH relativeFrom="column">
                    <wp:posOffset>-107950</wp:posOffset>
                  </wp:positionH>
                  <wp:positionV relativeFrom="paragraph">
                    <wp:posOffset>580</wp:posOffset>
                  </wp:positionV>
                  <wp:extent cx="5761355" cy="3063240"/>
                  <wp:effectExtent l="0" t="0" r="0" b="3810"/>
                  <wp:wrapSquare wrapText="bothSides"/>
                  <wp:docPr id="2" name="Bilde 2" descr="Green Mountain's data centre in Rju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Green Mountain's data centre in Rjuka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1355" cy="306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4CA3">
              <w:rPr>
                <w:color w:val="00315C"/>
                <w:lang w:val="en-GB"/>
              </w:rPr>
              <w:t>RJUKAN: Green Mountain</w:t>
            </w:r>
          </w:p>
          <w:p w14:paraId="570BF808" w14:textId="77777777" w:rsidR="00CE2BC0" w:rsidRPr="008C4CA3" w:rsidRDefault="00CE2BC0" w:rsidP="00CE2BC0">
            <w:pPr>
              <w:ind w:right="184"/>
              <w:rPr>
                <w:rFonts w:cs="Open Sans"/>
                <w:color w:val="00315C"/>
                <w:lang w:val="en-GB"/>
              </w:rPr>
            </w:pPr>
            <w:r w:rsidRPr="008C4CA3">
              <w:rPr>
                <w:rFonts w:cs="Open Sans"/>
                <w:color w:val="00315C"/>
                <w:lang w:val="en-GB"/>
              </w:rPr>
              <w:t>Green Mountain operates multiple data centres in Norway. The first one was located inside a mountain on a former NATO base near Stavanger. Further centres have been opened in Rjukan and near Oslo. All centres provide a high level of security and use renewable energy. Green Mountain has a number of international clients.</w:t>
            </w:r>
          </w:p>
          <w:p w14:paraId="013732B0" w14:textId="77777777" w:rsidR="00CE2BC0" w:rsidRPr="008C4CA3" w:rsidRDefault="00CE2BC0" w:rsidP="00CE2BC0">
            <w:pPr>
              <w:ind w:right="184"/>
              <w:rPr>
                <w:rFonts w:cs="Open Sans"/>
                <w:color w:val="00315C"/>
                <w:lang w:val="en-GB"/>
              </w:rPr>
            </w:pPr>
            <w:r w:rsidRPr="008C4CA3">
              <w:rPr>
                <w:rFonts w:cs="Open Sans"/>
                <w:color w:val="00315C"/>
                <w:lang w:val="en-GB"/>
              </w:rPr>
              <w:t>Rjukan is uniquely positioned in central southern Norway, with good connections to the rest of the country and the continent. The valley boasts six hydropower plants, making for an abundant supply of renewable energy.</w:t>
            </w:r>
          </w:p>
          <w:p w14:paraId="084F1D21" w14:textId="5F2D4FC9" w:rsidR="00F64783" w:rsidRPr="00DD5C16" w:rsidRDefault="00CE2BC0" w:rsidP="008C4CA3">
            <w:pPr>
              <w:ind w:right="184"/>
              <w:rPr>
                <w:rStyle w:val="Hyperkobling"/>
                <w:rFonts w:cs="Open Sans"/>
                <w:color w:val="0084BD"/>
                <w:lang w:val="en-GB"/>
              </w:rPr>
            </w:pPr>
            <w:r w:rsidRPr="008C4CA3">
              <w:rPr>
                <w:rFonts w:cs="Open Sans"/>
                <w:color w:val="00315C"/>
                <w:lang w:val="en-GB"/>
              </w:rPr>
              <w:t>In 2019, the Volkswagen Group established a centre for high-performance computing at Green Mountain’s premises in Rjukan. Here they perform energy-intensive computations, such as crash test simulations.</w:t>
            </w:r>
            <w:r w:rsidR="008C4CA3">
              <w:rPr>
                <w:rFonts w:cs="Open Sans"/>
                <w:color w:val="00315C"/>
                <w:lang w:val="en-GB"/>
              </w:rPr>
              <w:br/>
            </w:r>
            <w:hyperlink r:id="rId49" w:history="1">
              <w:r w:rsidR="00F64783" w:rsidRPr="00DD5C16">
                <w:rPr>
                  <w:rStyle w:val="Hyperkobling"/>
                  <w:rFonts w:cs="Open Sans"/>
                  <w:color w:val="0084BD"/>
                  <w:lang w:val="en-GB"/>
                </w:rPr>
                <w:t>www.greenmountain.no</w:t>
              </w:r>
            </w:hyperlink>
          </w:p>
          <w:p w14:paraId="5E1D2D6A" w14:textId="77777777" w:rsidR="00F64783" w:rsidRPr="00DD5C16" w:rsidRDefault="00F64783" w:rsidP="00956C64">
            <w:pPr>
              <w:pStyle w:val="Petit"/>
              <w:rPr>
                <w:lang w:val="en-GB"/>
              </w:rPr>
            </w:pPr>
            <w:r w:rsidRPr="00DD5C16">
              <w:rPr>
                <w:lang w:val="en-GB"/>
              </w:rPr>
              <w:t xml:space="preserve">Photo: Volkswagen Group. Used by agreement </w:t>
            </w:r>
          </w:p>
        </w:tc>
      </w:tr>
    </w:tbl>
    <w:p w14:paraId="3BFB18D7" w14:textId="77777777" w:rsidR="00F64783" w:rsidRPr="00DD5C16" w:rsidRDefault="00F64783" w:rsidP="00F64783">
      <w:pPr>
        <w:rPr>
          <w:lang w:val="en-GB"/>
        </w:rPr>
      </w:pPr>
    </w:p>
    <w:p w14:paraId="2AF4B916" w14:textId="47222F58" w:rsidR="00F64783" w:rsidRPr="00DD5C16" w:rsidRDefault="0053034A" w:rsidP="00F64783">
      <w:pPr>
        <w:pStyle w:val="avsnitt-tittel"/>
        <w:rPr>
          <w:color w:val="00315C"/>
          <w:lang w:val="en-GB"/>
        </w:rPr>
      </w:pPr>
      <w:bookmarkStart w:id="132" w:name="_Toc53569203"/>
      <w:bookmarkStart w:id="133" w:name="_Toc53569635"/>
      <w:bookmarkStart w:id="134" w:name="_Toc55839576"/>
      <w:bookmarkStart w:id="135" w:name="_Toc61006759"/>
      <w:r w:rsidRPr="00DD5C16">
        <w:rPr>
          <w:color w:val="00315C"/>
          <w:lang w:val="en-GB"/>
        </w:rPr>
        <w:lastRenderedPageBreak/>
        <w:t>C</w:t>
      </w:r>
      <w:r w:rsidR="00F64783" w:rsidRPr="00DD5C16">
        <w:rPr>
          <w:color w:val="00315C"/>
          <w:lang w:val="en-GB"/>
        </w:rPr>
        <w:t>oronavirus commission</w:t>
      </w:r>
      <w:bookmarkEnd w:id="132"/>
      <w:bookmarkEnd w:id="133"/>
      <w:bookmarkEnd w:id="134"/>
      <w:bookmarkEnd w:id="135"/>
      <w:r w:rsidR="00F64783" w:rsidRPr="00DD5C16">
        <w:rPr>
          <w:color w:val="00315C"/>
          <w:lang w:val="en-GB"/>
        </w:rPr>
        <w:t xml:space="preserve"> </w:t>
      </w:r>
      <w:r w:rsidRPr="00DD5C16">
        <w:rPr>
          <w:color w:val="00315C"/>
          <w:lang w:val="en-GB"/>
        </w:rPr>
        <w:t>– ‘Norway towards 2025’</w:t>
      </w:r>
    </w:p>
    <w:p w14:paraId="7D293DB5" w14:textId="77777777" w:rsidR="001548AD" w:rsidRPr="00DD5C16" w:rsidRDefault="001548AD" w:rsidP="00B94F38">
      <w:pPr>
        <w:rPr>
          <w:lang w:val="en-GB"/>
        </w:rPr>
      </w:pPr>
      <w:bookmarkStart w:id="136" w:name="_Toc53569204"/>
      <w:bookmarkStart w:id="137" w:name="_Toc53569636"/>
      <w:bookmarkStart w:id="138" w:name="_Toc55839577"/>
      <w:bookmarkStart w:id="139" w:name="_Toc61006760"/>
      <w:r w:rsidRPr="00DD5C16">
        <w:rPr>
          <w:lang w:val="en-GB"/>
        </w:rPr>
        <w:t>The coronavirus pandemic may have given rise to permanent changes that affect the basis for value creation, production, employment and welfare in Norway. Consumption patterns, production patterns, industry structures and conditions in working life may change. Internationally, trade patterns and commercial relations may change.</w:t>
      </w:r>
    </w:p>
    <w:p w14:paraId="74F4D78D" w14:textId="77777777" w:rsidR="001548AD" w:rsidRPr="00DD5C16" w:rsidRDefault="001548AD" w:rsidP="00B94F38">
      <w:pPr>
        <w:rPr>
          <w:lang w:val="en-GB"/>
        </w:rPr>
      </w:pPr>
      <w:r w:rsidRPr="00DD5C16">
        <w:rPr>
          <w:lang w:val="en-GB"/>
        </w:rPr>
        <w:t xml:space="preserve">The Government appointed a commission in May 2020. The objective was to get a good analyses of how the coronavirus pandemic will affect value creation, production, employment and welfare in Norway in the years to come. The results were presented in a Norwegian Official Report – ‘Norway towards 2025’ in March 2021.The commission recommends measures for stronger competitiveness, reduced emissions of greenhouse gases and green growth, a well-functioning labour market and high employment, and economic sustainability. Coronavirus measures that limit the ability to restructure the Norwegian economy should be terminated as soon as it is prudent to do so. Compensation schemes should support restructuring that are needed, regardless of the pandemic. It is of particular importance that young people and other employees with a weak connection to the labour market return to work as quickly as possible. </w:t>
      </w:r>
    </w:p>
    <w:p w14:paraId="4350413F" w14:textId="4CD726B5" w:rsidR="00F64783" w:rsidRPr="00DD5C16" w:rsidRDefault="00F64783" w:rsidP="001548AD">
      <w:pPr>
        <w:pStyle w:val="avsnitt-tittel"/>
        <w:rPr>
          <w:color w:val="00315C"/>
          <w:lang w:val="en-GB"/>
        </w:rPr>
      </w:pPr>
      <w:bookmarkStart w:id="140" w:name="_Hlk71012792"/>
      <w:r w:rsidRPr="00DD5C16">
        <w:rPr>
          <w:color w:val="00315C"/>
          <w:lang w:val="en-GB"/>
        </w:rPr>
        <w:t xml:space="preserve">Increased grants for digital restructuring in industry </w:t>
      </w:r>
      <w:bookmarkEnd w:id="136"/>
      <w:bookmarkEnd w:id="137"/>
      <w:bookmarkEnd w:id="138"/>
      <w:bookmarkEnd w:id="139"/>
      <w:bookmarkEnd w:id="140"/>
    </w:p>
    <w:p w14:paraId="4E64F8C9" w14:textId="77777777" w:rsidR="001548AD" w:rsidRPr="00DD5C16" w:rsidRDefault="001548AD" w:rsidP="001548AD">
      <w:pPr>
        <w:rPr>
          <w:lang w:val="en-GB"/>
        </w:rPr>
      </w:pPr>
      <w:bookmarkStart w:id="141" w:name="_Hlk68716749"/>
      <w:r w:rsidRPr="00DD5C16">
        <w:rPr>
          <w:lang w:val="en-GB"/>
        </w:rPr>
        <w:t>Innovation Norway is the main instrument that central government and county authorities use to instigate value-creating industrial development all over the country. Innovation Norway’s remit includes helping to promote entrepreneurship, more viable enterprises and innovative business communities.</w:t>
      </w:r>
    </w:p>
    <w:p w14:paraId="574C7E20" w14:textId="12A92578" w:rsidR="00F64783" w:rsidRPr="00DD5C16" w:rsidRDefault="001548AD" w:rsidP="001548AD">
      <w:pPr>
        <w:rPr>
          <w:lang w:val="en-GB"/>
        </w:rPr>
      </w:pPr>
      <w:r w:rsidRPr="00DD5C16">
        <w:rPr>
          <w:lang w:val="en-GB"/>
        </w:rPr>
        <w:t>In recent years, Innovation Norway’s portfolio has seen a growth in the number of digital projects. In 2020 the growth in this area was especially high – the number of ICT projects tripled compared to 2019. Digitalisation projects are found in all sectors.</w:t>
      </w:r>
    </w:p>
    <w:p w14:paraId="2C8F7090" w14:textId="77777777" w:rsidR="00F64783" w:rsidRPr="00DD5C16" w:rsidRDefault="00F64783" w:rsidP="00F64783">
      <w:pPr>
        <w:pStyle w:val="avsnitt-undertittel"/>
        <w:rPr>
          <w:color w:val="00315C"/>
          <w:lang w:val="en-GB"/>
        </w:rPr>
      </w:pPr>
      <w:bookmarkStart w:id="142" w:name="_Toc53569205"/>
      <w:r w:rsidRPr="00DD5C16">
        <w:rPr>
          <w:color w:val="00315C"/>
          <w:lang w:val="en-GB"/>
        </w:rPr>
        <w:t>The coronavirus effect</w:t>
      </w:r>
      <w:bookmarkEnd w:id="142"/>
    </w:p>
    <w:p w14:paraId="15DDFD1C" w14:textId="77777777" w:rsidR="00F64783" w:rsidRPr="00DD5C16" w:rsidRDefault="00F64783" w:rsidP="00F64783">
      <w:pPr>
        <w:rPr>
          <w:lang w:val="en-GB"/>
        </w:rPr>
      </w:pPr>
      <w:bookmarkStart w:id="143" w:name="_Hlk71012958"/>
      <w:r w:rsidRPr="00DD5C16">
        <w:rPr>
          <w:lang w:val="en-GB"/>
        </w:rPr>
        <w:t xml:space="preserve">The marked growth in ICT projects is associated with the coronavirus crisis. The crisis has helped speed up the pace of digitalisation. Many enterprises see how increased digitalisation helps reduce location disadvantages, especially in relation to European markets. Digitalisation is increasingly regarded as a prerequisite for competitiveness: in a study undertaken during the coronavirus crisis among Innovation Norway’s clients, </w:t>
      </w:r>
      <w:r w:rsidRPr="00DD5C16">
        <w:rPr>
          <w:lang w:val="en-GB"/>
        </w:rPr>
        <w:lastRenderedPageBreak/>
        <w:t>more than 70 per cent of the respondents state that digitalisation is essential for them to succeed in the future.</w:t>
      </w:r>
    </w:p>
    <w:bookmarkEnd w:id="141"/>
    <w:p w14:paraId="48499AB6" w14:textId="71D135C6" w:rsidR="00F64783" w:rsidRPr="00DD5C16" w:rsidRDefault="00F64783" w:rsidP="00F64783">
      <w:pPr>
        <w:rPr>
          <w:lang w:val="en-GB"/>
        </w:rPr>
      </w:pPr>
      <w:r w:rsidRPr="00DD5C16">
        <w:rPr>
          <w:lang w:val="en-GB"/>
        </w:rPr>
        <w:t>Much of the digitalisation undertaken in 2020 has involved efficiency enhancement, such as digitalisation of communication and contact in markets and value chains. There has been a slowing down in the number of large restructuring projects involving major changes to production and business models. These are more long-term investments in digitalisation for permanent restructuring and will be crucial in the years ahead. Innovation Norway will prioritise services that support future restructuring needs while factoring in the prevailing situation, for example by providing new skills, new venture capital and access to new clients.</w:t>
      </w:r>
      <w:r w:rsidR="008E2883" w:rsidRPr="00DD5C16">
        <w:rPr>
          <w:lang w:val="en-GB"/>
        </w:rPr>
        <w:t xml:space="preserve"> </w:t>
      </w:r>
      <w:r w:rsidRPr="00DD5C16">
        <w:rPr>
          <w:lang w:val="en-GB"/>
        </w:rPr>
        <w:t xml:space="preserve">The </w:t>
      </w:r>
      <w:r w:rsidR="00790192" w:rsidRPr="00DD5C16">
        <w:rPr>
          <w:lang w:val="en-GB"/>
        </w:rPr>
        <w:t>G</w:t>
      </w:r>
      <w:r w:rsidRPr="00DD5C16">
        <w:rPr>
          <w:lang w:val="en-GB"/>
        </w:rPr>
        <w:t>overnment has doubled the allocation for innovation support to industry through Innovation Norway, from NOK 7 billion in 2019 to NOK 14 billion in 2020.</w:t>
      </w:r>
      <w:bookmarkEnd w:id="143"/>
    </w:p>
    <w:p w14:paraId="4AC120F1" w14:textId="7F798582" w:rsidR="00F64783" w:rsidRPr="00DD5C16" w:rsidRDefault="00F64783" w:rsidP="00F64783">
      <w:pPr>
        <w:pStyle w:val="avsnitt-tittel"/>
        <w:rPr>
          <w:color w:val="00315C"/>
          <w:lang w:val="en-GB"/>
        </w:rPr>
      </w:pPr>
      <w:bookmarkStart w:id="144" w:name="_Toc55839578"/>
      <w:bookmarkStart w:id="145" w:name="_Toc61006761"/>
      <w:r w:rsidRPr="00DD5C16">
        <w:rPr>
          <w:color w:val="00315C"/>
          <w:lang w:val="en-GB"/>
        </w:rPr>
        <w:t>The Digital Europe Programme (D</w:t>
      </w:r>
      <w:r w:rsidR="008E2883" w:rsidRPr="00DD5C16">
        <w:rPr>
          <w:color w:val="00315C"/>
          <w:lang w:val="en-GB"/>
        </w:rPr>
        <w:t>IGITAL</w:t>
      </w:r>
      <w:r w:rsidRPr="00DD5C16">
        <w:rPr>
          <w:color w:val="00315C"/>
          <w:lang w:val="en-GB"/>
        </w:rPr>
        <w:t>)</w:t>
      </w:r>
      <w:bookmarkEnd w:id="144"/>
      <w:bookmarkEnd w:id="145"/>
    </w:p>
    <w:p w14:paraId="6E19AA32" w14:textId="1B05D66E" w:rsidR="00F64783" w:rsidRPr="00DD5C16" w:rsidRDefault="00F64783" w:rsidP="00F64783">
      <w:pPr>
        <w:rPr>
          <w:lang w:val="en-GB"/>
        </w:rPr>
      </w:pPr>
      <w:bookmarkStart w:id="146" w:name="_Hlk71013864"/>
      <w:r w:rsidRPr="00DD5C16">
        <w:rPr>
          <w:lang w:val="en-GB"/>
        </w:rPr>
        <w:t>The EU has proposed to establish a comprehensive digitalisation programme, the Digital Europe Programme (D</w:t>
      </w:r>
      <w:r w:rsidR="008E2883" w:rsidRPr="00DD5C16">
        <w:rPr>
          <w:lang w:val="en-GB"/>
        </w:rPr>
        <w:t>IGITAL</w:t>
      </w:r>
      <w:r w:rsidRPr="00DD5C16">
        <w:rPr>
          <w:lang w:val="en-GB"/>
        </w:rPr>
        <w:t>), for the years 2021–2027. This is the first time the EU proposes a separate programme dedicated to digitalisation in society and industry.</w:t>
      </w:r>
    </w:p>
    <w:p w14:paraId="69A32889" w14:textId="15ABFE8D" w:rsidR="00F64783" w:rsidRPr="00DD5C16" w:rsidRDefault="00F64783" w:rsidP="00F64783">
      <w:pPr>
        <w:rPr>
          <w:lang w:val="en-GB"/>
        </w:rPr>
      </w:pPr>
      <w:r w:rsidRPr="00DD5C16">
        <w:rPr>
          <w:lang w:val="en-GB"/>
        </w:rPr>
        <w:t>The D</w:t>
      </w:r>
      <w:r w:rsidR="008E2883" w:rsidRPr="00DD5C16">
        <w:rPr>
          <w:lang w:val="en-GB"/>
        </w:rPr>
        <w:t>IGITAL</w:t>
      </w:r>
      <w:r w:rsidRPr="00DD5C16">
        <w:rPr>
          <w:lang w:val="en-GB"/>
        </w:rPr>
        <w:t xml:space="preserve"> is a key element in the EU Commission’s work on digital transformation and targets areas where individual countries by themselves will not have the resources needed to succeed. The programme aims to establish the EU as a driving force for the digital transformation and promote future-oriented technologies that are expected to have a major impact on growth and employment in Europe over the next years. The programme will also seek to help small and medium-sized businesses to adapt to changes that follow from technological development, for example in the areas of digital</w:t>
      </w:r>
      <w:r w:rsidR="000F0CF4" w:rsidRPr="00DD5C16">
        <w:rPr>
          <w:lang w:val="en-GB"/>
        </w:rPr>
        <w:t xml:space="preserve"> transformation</w:t>
      </w:r>
      <w:r w:rsidRPr="00DD5C16">
        <w:rPr>
          <w:lang w:val="en-GB"/>
        </w:rPr>
        <w:t xml:space="preserve"> and artificial intelligence.</w:t>
      </w:r>
    </w:p>
    <w:p w14:paraId="33571106" w14:textId="77777777" w:rsidR="00F64783" w:rsidRPr="00DD5C16" w:rsidRDefault="00F64783" w:rsidP="00F64783">
      <w:pPr>
        <w:rPr>
          <w:lang w:val="en-GB"/>
        </w:rPr>
      </w:pPr>
      <w:r w:rsidRPr="00DD5C16">
        <w:rPr>
          <w:lang w:val="en-GB"/>
        </w:rPr>
        <w:t>The programme is proposed to have an economic framework of EUR 7.17 billion, divided into five main areas: High-performance computing (HPC), artificial intelligence, cybersecurity, digital transformation and advanced digital skills.</w:t>
      </w:r>
    </w:p>
    <w:p w14:paraId="2E34D352" w14:textId="44DE7677" w:rsidR="00F64783" w:rsidRPr="00DD5C16" w:rsidRDefault="00F64783" w:rsidP="00F64783">
      <w:pPr>
        <w:rPr>
          <w:lang w:val="en-GB"/>
        </w:rPr>
      </w:pPr>
      <w:r w:rsidRPr="00DD5C16">
        <w:rPr>
          <w:lang w:val="en-GB"/>
        </w:rPr>
        <w:t xml:space="preserve">The </w:t>
      </w:r>
      <w:r w:rsidR="00790192" w:rsidRPr="00DD5C16">
        <w:rPr>
          <w:lang w:val="en-GB"/>
        </w:rPr>
        <w:t>G</w:t>
      </w:r>
      <w:r w:rsidRPr="00DD5C16">
        <w:rPr>
          <w:lang w:val="en-GB"/>
        </w:rPr>
        <w:t>overnment proposes full Norwegian participation in D</w:t>
      </w:r>
      <w:r w:rsidR="008E2883" w:rsidRPr="00DD5C16">
        <w:rPr>
          <w:lang w:val="en-GB"/>
        </w:rPr>
        <w:t>IGITAL</w:t>
      </w:r>
      <w:r w:rsidRPr="00DD5C16">
        <w:rPr>
          <w:lang w:val="en-GB"/>
        </w:rPr>
        <w:t xml:space="preserve"> 2021–27</w:t>
      </w:r>
      <w:r w:rsidR="000F0CF4" w:rsidRPr="00DD5C16">
        <w:rPr>
          <w:lang w:val="en-GB"/>
        </w:rPr>
        <w:t>. A</w:t>
      </w:r>
      <w:r w:rsidRPr="00DD5C16">
        <w:rPr>
          <w:lang w:val="en-GB"/>
        </w:rPr>
        <w:t xml:space="preserve"> final decision on Norwegian participation in </w:t>
      </w:r>
      <w:r w:rsidR="000F0CF4" w:rsidRPr="00DD5C16">
        <w:rPr>
          <w:lang w:val="en-GB"/>
        </w:rPr>
        <w:t>DIGITAL will be taken by Parliament in 2021.</w:t>
      </w:r>
      <w:bookmarkEnd w:id="146"/>
      <w:r w:rsidR="000F0CF4" w:rsidRPr="00DD5C16">
        <w:rPr>
          <w:lang w:val="en-GB"/>
        </w:rPr>
        <w:t xml:space="preserve"> </w:t>
      </w:r>
    </w:p>
    <w:p w14:paraId="3B9BB6D9" w14:textId="33182E48" w:rsidR="00F64783" w:rsidRPr="00DD5C16" w:rsidRDefault="00F64783" w:rsidP="00F64783">
      <w:pPr>
        <w:pStyle w:val="avsnitt-tittel"/>
        <w:rPr>
          <w:color w:val="00315C"/>
          <w:lang w:val="en-GB"/>
        </w:rPr>
      </w:pPr>
      <w:bookmarkStart w:id="147" w:name="_Toc55839579"/>
      <w:bookmarkStart w:id="148" w:name="_Toc61006762"/>
      <w:r w:rsidRPr="00DD5C16">
        <w:rPr>
          <w:color w:val="00315C"/>
          <w:lang w:val="en-GB"/>
        </w:rPr>
        <w:lastRenderedPageBreak/>
        <w:t>Special focus on SMEs and start-ups</w:t>
      </w:r>
      <w:r w:rsidR="00061D31" w:rsidRPr="00DD5C16">
        <w:rPr>
          <w:color w:val="00315C"/>
          <w:lang w:val="en-GB"/>
        </w:rPr>
        <w:t xml:space="preserve"> </w:t>
      </w:r>
      <w:bookmarkEnd w:id="147"/>
      <w:bookmarkEnd w:id="148"/>
    </w:p>
    <w:p w14:paraId="5FC2764D" w14:textId="1844B313" w:rsidR="00F64783" w:rsidRPr="00DD5C16" w:rsidRDefault="00F64783" w:rsidP="00F64783">
      <w:pPr>
        <w:rPr>
          <w:lang w:val="en-GB"/>
        </w:rPr>
      </w:pPr>
      <w:bookmarkStart w:id="149" w:name="_Hlk71013947"/>
      <w:r w:rsidRPr="00DD5C16">
        <w:rPr>
          <w:lang w:val="en-GB"/>
        </w:rPr>
        <w:t>Small and medium-sized enterprises account for a large part of Norwegian business life. Enterprises with fewer than 50 employees provide employment for more than one million people in Norway. These enterprises are essential for building and maintaining vibrant local communities. On the other hand, small enterprises and businesses in the start-up phase will tend to focus on production and day-to-day operations. This may make it difficult for them to devote resources to development and restructuring.</w:t>
      </w:r>
      <w:bookmarkEnd w:id="149"/>
    </w:p>
    <w:p w14:paraId="42414F26" w14:textId="77777777" w:rsidR="00F64783" w:rsidRPr="00DD5C16" w:rsidRDefault="00F64783" w:rsidP="00F64783">
      <w:pPr>
        <w:rPr>
          <w:lang w:val="en-GB"/>
        </w:rPr>
      </w:pPr>
    </w:p>
    <w:p w14:paraId="5E864336" w14:textId="77777777" w:rsidR="00F64783" w:rsidRPr="00DD5C16" w:rsidRDefault="00F64783" w:rsidP="00F64783">
      <w:pPr>
        <w:rPr>
          <w:lang w:val="en-GB"/>
        </w:rPr>
      </w:pP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F64783" w:rsidRPr="00DD5C16" w14:paraId="39459C29" w14:textId="77777777" w:rsidTr="00956C64">
        <w:tc>
          <w:tcPr>
            <w:tcW w:w="9073" w:type="dxa"/>
            <w:shd w:val="clear" w:color="auto" w:fill="D0E7F8"/>
            <w:tcMar>
              <w:top w:w="0" w:type="dxa"/>
            </w:tcMar>
          </w:tcPr>
          <w:p w14:paraId="5FCD69B9" w14:textId="77777777" w:rsidR="00F64783" w:rsidRPr="00DD5C16" w:rsidRDefault="00F64783" w:rsidP="00956C64">
            <w:pPr>
              <w:pStyle w:val="UnOverskrift2"/>
              <w:rPr>
                <w:color w:val="00315C"/>
                <w:lang w:val="en-GB"/>
              </w:rPr>
            </w:pPr>
            <w:r w:rsidRPr="00DD5C16">
              <w:rPr>
                <w:noProof/>
                <w:color w:val="00315C"/>
                <w:lang w:val="en-GB"/>
              </w:rPr>
              <w:lastRenderedPageBreak/>
              <w:drawing>
                <wp:anchor distT="0" distB="0" distL="114300" distR="114300" simplePos="0" relativeHeight="251714592" behindDoc="0" locked="0" layoutInCell="1" allowOverlap="1" wp14:anchorId="55A39290" wp14:editId="60D6C4D5">
                  <wp:simplePos x="0" y="0"/>
                  <wp:positionH relativeFrom="column">
                    <wp:posOffset>-106045</wp:posOffset>
                  </wp:positionH>
                  <wp:positionV relativeFrom="paragraph">
                    <wp:posOffset>5583</wp:posOffset>
                  </wp:positionV>
                  <wp:extent cx="5760000" cy="3060000"/>
                  <wp:effectExtent l="0" t="0" r="0" b="7620"/>
                  <wp:wrapSquare wrapText="bothSides"/>
                  <wp:docPr id="37" name="Bilde 37" descr="People sitting together at a table working on their laptops at event hosted by DigitalNo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descr="People sitting together at a table working on their laptops at event hosted by DigitalNorway."/>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000" cy="3060000"/>
                          </a:xfrm>
                          <a:prstGeom prst="rect">
                            <a:avLst/>
                          </a:prstGeom>
                        </pic:spPr>
                      </pic:pic>
                    </a:graphicData>
                  </a:graphic>
                  <wp14:sizeRelH relativeFrom="page">
                    <wp14:pctWidth>0</wp14:pctWidth>
                  </wp14:sizeRelH>
                  <wp14:sizeRelV relativeFrom="page">
                    <wp14:pctHeight>0</wp14:pctHeight>
                  </wp14:sizeRelV>
                </wp:anchor>
              </w:drawing>
            </w:r>
            <w:r w:rsidRPr="00DD5C16">
              <w:rPr>
                <w:color w:val="00315C"/>
                <w:lang w:val="en-GB"/>
              </w:rPr>
              <w:t>OSLO: DigitalNorway</w:t>
            </w:r>
          </w:p>
          <w:p w14:paraId="69AE1AA0" w14:textId="77777777" w:rsidR="00031EF9" w:rsidRPr="008C4CA3" w:rsidRDefault="00031EF9" w:rsidP="00031EF9">
            <w:pPr>
              <w:rPr>
                <w:color w:val="00315C"/>
                <w:lang w:val="en-GB"/>
              </w:rPr>
            </w:pPr>
            <w:r w:rsidRPr="008C4CA3">
              <w:rPr>
                <w:color w:val="00315C"/>
                <w:lang w:val="en-GB"/>
              </w:rPr>
              <w:t>DigitalNorway is a non-profit initiative started in 2017 by 15 committed businesses with support from the public sector, with a view to speed up the digital transformation of Norwegian industry, especially in SMEs.</w:t>
            </w:r>
          </w:p>
          <w:p w14:paraId="574069B4" w14:textId="77777777" w:rsidR="00031EF9" w:rsidRPr="008C4CA3" w:rsidRDefault="00031EF9" w:rsidP="00031EF9">
            <w:pPr>
              <w:rPr>
                <w:color w:val="00315C"/>
                <w:lang w:val="en-GB"/>
              </w:rPr>
            </w:pPr>
            <w:r w:rsidRPr="008C4CA3">
              <w:rPr>
                <w:color w:val="00315C"/>
                <w:lang w:val="en-GB"/>
              </w:rPr>
              <w:t>It is important to enable SMEs to participate in the data-driven economy. DigitalNorway will therefore foster major collaboration projects involving sharing of data in various industries. In alliance with the Norwegian Digitalisation Agency, DigitalNorway will have a key role in the Government’s programme to establish a Data Factory.</w:t>
            </w:r>
          </w:p>
          <w:p w14:paraId="5D2408B6" w14:textId="77777777" w:rsidR="00031EF9" w:rsidRPr="008C4CA3" w:rsidRDefault="00031EF9" w:rsidP="00031EF9">
            <w:pPr>
              <w:rPr>
                <w:color w:val="00315C"/>
                <w:lang w:val="en-GB"/>
              </w:rPr>
            </w:pPr>
            <w:r w:rsidRPr="008C4CA3">
              <w:rPr>
                <w:color w:val="00315C"/>
                <w:lang w:val="en-GB"/>
              </w:rPr>
              <w:t>As one of five Norwegian Digital Innovation Hubs (DIHs) under the EU’s Horizon 2020 programme, DigitalNorway is engaged in a number of EU projects. DigitalNorway undertakes information activities related to research, technology and innovation, with a particular focus on SMEs.</w:t>
            </w:r>
          </w:p>
          <w:p w14:paraId="557FFFC8" w14:textId="75CA4199" w:rsidR="00F64783" w:rsidRPr="00DD5C16" w:rsidRDefault="00031EF9" w:rsidP="00956C64">
            <w:pPr>
              <w:rPr>
                <w:rStyle w:val="Hyperkobling"/>
                <w:color w:val="0084BD"/>
                <w:lang w:val="en-GB"/>
              </w:rPr>
            </w:pPr>
            <w:r w:rsidRPr="008C4CA3">
              <w:rPr>
                <w:color w:val="00315C"/>
                <w:lang w:val="en-GB"/>
              </w:rPr>
              <w:t>DigitalNorway also delivers free online guides and training courses in topics such as innovation, data use or digital marketing. The training courses range from brief, online sessions to more comprehensive further education programmes developed in collaboration with major seats of learning.</w:t>
            </w:r>
            <w:r w:rsidR="008C4CA3">
              <w:rPr>
                <w:color w:val="00315C"/>
                <w:lang w:val="en-GB"/>
              </w:rPr>
              <w:t xml:space="preserve"> </w:t>
            </w:r>
            <w:r w:rsidR="008C4CA3">
              <w:rPr>
                <w:color w:val="00315C"/>
                <w:lang w:val="en-GB"/>
              </w:rPr>
              <w:br/>
            </w:r>
            <w:hyperlink r:id="rId51" w:history="1">
              <w:r w:rsidR="00F64783" w:rsidRPr="00DD5C16">
                <w:rPr>
                  <w:rStyle w:val="Hyperkobling"/>
                  <w:color w:val="0084BD"/>
                  <w:lang w:val="en-GB"/>
                </w:rPr>
                <w:t>www.digitalnorway.com</w:t>
              </w:r>
            </w:hyperlink>
          </w:p>
          <w:p w14:paraId="2A848741" w14:textId="77777777" w:rsidR="00F64783" w:rsidRPr="00DD5C16" w:rsidRDefault="00F64783" w:rsidP="00956C64">
            <w:pPr>
              <w:pStyle w:val="Petit"/>
              <w:rPr>
                <w:lang w:val="en-GB"/>
              </w:rPr>
            </w:pPr>
            <w:r w:rsidRPr="00DD5C16">
              <w:rPr>
                <w:lang w:val="en-GB"/>
              </w:rPr>
              <w:lastRenderedPageBreak/>
              <w:t xml:space="preserve">Photo: DigitalNorway. Used by agreement </w:t>
            </w:r>
          </w:p>
        </w:tc>
      </w:tr>
    </w:tbl>
    <w:p w14:paraId="3E8498AD" w14:textId="77777777" w:rsidR="00F64783" w:rsidRPr="00DD5C16" w:rsidRDefault="00F64783" w:rsidP="00F64783">
      <w:pPr>
        <w:pStyle w:val="avsnitt-undertittel"/>
        <w:rPr>
          <w:color w:val="00315C"/>
          <w:lang w:val="en-GB"/>
        </w:rPr>
      </w:pPr>
      <w:r w:rsidRPr="00DD5C16">
        <w:rPr>
          <w:color w:val="00315C"/>
          <w:lang w:val="en-GB"/>
        </w:rPr>
        <w:lastRenderedPageBreak/>
        <w:t>European Digital Innovation Hubs (EDIHs)</w:t>
      </w:r>
    </w:p>
    <w:p w14:paraId="3D34E194" w14:textId="030AFA6E" w:rsidR="00584ED3" w:rsidRPr="00DD5C16" w:rsidRDefault="00584ED3" w:rsidP="00584ED3">
      <w:pPr>
        <w:rPr>
          <w:lang w:val="en-GB"/>
        </w:rPr>
      </w:pPr>
      <w:r w:rsidRPr="00DD5C16">
        <w:rPr>
          <w:lang w:val="en-GB"/>
        </w:rPr>
        <w:t>The digital innovation hubs play a key role in the Digital Europe Programme (DIGITAL). EDIHs are one-stop shops that will help companies become more competitive with regard to their business/production processes, products or services using digital technologies. EDIHs provide access to technical expertise and experimentation, so that companies can ‘test before invest</w:t>
      </w:r>
      <w:r w:rsidR="005C7D84" w:rsidRPr="00DD5C16">
        <w:rPr>
          <w:lang w:val="en-GB"/>
        </w:rPr>
        <w:t>’</w:t>
      </w:r>
      <w:r w:rsidRPr="00DD5C16">
        <w:rPr>
          <w:lang w:val="en-GB"/>
        </w:rPr>
        <w:t>. They also provide innovation services, such as financing advice, training and skills development that are needed for a successful digital transformation.</w:t>
      </w:r>
    </w:p>
    <w:p w14:paraId="1C05B6D6" w14:textId="0368611E" w:rsidR="00F64783" w:rsidRPr="00DD5C16" w:rsidRDefault="00584ED3" w:rsidP="00584ED3">
      <w:pPr>
        <w:rPr>
          <w:lang w:val="en-GB"/>
        </w:rPr>
      </w:pPr>
      <w:r w:rsidRPr="00DD5C16">
        <w:rPr>
          <w:lang w:val="en-GB"/>
        </w:rPr>
        <w:t>EDIHs will be established all over Europe. Those who use the EDIHs will therefore have access to other European knowledge communities, which may have ‘know how</w:t>
      </w:r>
      <w:r w:rsidR="005C7D84" w:rsidRPr="00DD5C16">
        <w:rPr>
          <w:lang w:val="en-GB"/>
        </w:rPr>
        <w:t xml:space="preserve">’ </w:t>
      </w:r>
      <w:r w:rsidRPr="00DD5C16">
        <w:rPr>
          <w:lang w:val="en-GB"/>
        </w:rPr>
        <w:t>or test facilities that are not available in Norway. It is expected that Norway can establish 2–4 EDIHs under DIGITAL.</w:t>
      </w:r>
    </w:p>
    <w:p w14:paraId="2243F068" w14:textId="77777777" w:rsidR="00F64783" w:rsidRPr="00DD5C16" w:rsidRDefault="00F64783" w:rsidP="00F64783">
      <w:pPr>
        <w:pStyle w:val="avsnitt-undertittel"/>
        <w:rPr>
          <w:color w:val="00315C"/>
          <w:lang w:val="en-GB"/>
        </w:rPr>
      </w:pPr>
      <w:bookmarkStart w:id="150" w:name="_Toc53569163"/>
      <w:r w:rsidRPr="00DD5C16">
        <w:rPr>
          <w:color w:val="00315C"/>
          <w:lang w:val="en-GB"/>
        </w:rPr>
        <w:t>Programme for start-ups</w:t>
      </w:r>
      <w:bookmarkEnd w:id="150"/>
    </w:p>
    <w:p w14:paraId="236A9642" w14:textId="7556C7B0" w:rsidR="00F64783" w:rsidRPr="00DD5C16" w:rsidRDefault="00237146" w:rsidP="00F64783">
      <w:pPr>
        <w:rPr>
          <w:lang w:val="en-GB"/>
        </w:rPr>
      </w:pPr>
      <w:r w:rsidRPr="00DD5C16">
        <w:rPr>
          <w:lang w:val="en-GB"/>
        </w:rPr>
        <w:t>Young, innovative enterprises may find it especially difficult to get into position to win contracts with public sector organisations. The Government wants to make provisions for the public sector to make better use of the opportunities provided by start-ups, and has therefore established a programme for procurement of innovations from such enterprises. The core of the programme will see public agencies formulating challenges and needs, to which start-up communities and other innovative actors can find solutions.</w:t>
      </w:r>
    </w:p>
    <w:p w14:paraId="4B131899" w14:textId="6BBFE353" w:rsidR="00F64783" w:rsidRPr="00DD5C16" w:rsidRDefault="00C662E4" w:rsidP="00F64783">
      <w:pPr>
        <w:pStyle w:val="avsnitt-undertittel"/>
        <w:rPr>
          <w:color w:val="00315C"/>
          <w:lang w:val="en-GB"/>
        </w:rPr>
      </w:pPr>
      <w:r w:rsidRPr="00DD5C16">
        <w:rPr>
          <w:color w:val="00315C"/>
          <w:lang w:val="en-GB"/>
        </w:rPr>
        <w:t>The ‘Data Factory</w:t>
      </w:r>
      <w:r w:rsidR="005C7D84" w:rsidRPr="00DD5C16">
        <w:rPr>
          <w:color w:val="00315C"/>
          <w:lang w:val="en-GB"/>
        </w:rPr>
        <w:t>’</w:t>
      </w:r>
    </w:p>
    <w:p w14:paraId="34A25FDC" w14:textId="77777777" w:rsidR="00C662E4" w:rsidRPr="00DD5C16" w:rsidRDefault="00C662E4" w:rsidP="00C662E4">
      <w:pPr>
        <w:rPr>
          <w:lang w:val="en-GB"/>
        </w:rPr>
      </w:pPr>
      <w:r w:rsidRPr="00DD5C16">
        <w:rPr>
          <w:lang w:val="en-GB"/>
        </w:rPr>
        <w:t>In order to realise value from data, they need to be processed and analysed. This requires data of the correct technical quality, management of intellectual property rights, and clarification of issues related to privacy. Addressing all these concerns requires specialist competence of a kind that few Norwegian enterprises have in-house.</w:t>
      </w:r>
    </w:p>
    <w:p w14:paraId="3BC0685C" w14:textId="54443883" w:rsidR="00F64783" w:rsidRPr="00DD5C16" w:rsidRDefault="00C662E4" w:rsidP="00C662E4">
      <w:pPr>
        <w:rPr>
          <w:lang w:val="en-GB"/>
        </w:rPr>
      </w:pPr>
      <w:r w:rsidRPr="00DD5C16">
        <w:rPr>
          <w:lang w:val="en-GB"/>
        </w:rPr>
        <w:t xml:space="preserve">The data factory will be able to clarify such matters, as well as distribute data from a range of different sources. The data factory will help SMEs and start-ups obtain relevant data and provide support for data-processing. The data to be distributed through the factory will come from private businesses as well as the public sector. The data factory </w:t>
      </w:r>
      <w:r w:rsidRPr="00DD5C16">
        <w:rPr>
          <w:lang w:val="en-GB"/>
        </w:rPr>
        <w:lastRenderedPageBreak/>
        <w:t>will be developed and operated by DigitalNorway in collaboration with the Norwegian Digitalisation Agency.</w:t>
      </w:r>
    </w:p>
    <w:p w14:paraId="776DD3E5" w14:textId="77777777" w:rsidR="00F64783" w:rsidRPr="00DD5C16" w:rsidRDefault="00F64783" w:rsidP="00F64783">
      <w:pPr>
        <w:spacing w:line="259" w:lineRule="auto"/>
        <w:rPr>
          <w:lang w:val="en-GB"/>
        </w:rPr>
      </w:pPr>
      <w:r w:rsidRPr="00DD5C16">
        <w:rPr>
          <w:lang w:val="en-GB"/>
        </w:rPr>
        <w:br w:type="page"/>
      </w:r>
    </w:p>
    <w:p w14:paraId="4B66FB77" w14:textId="5C9737DF" w:rsidR="00F64783" w:rsidRPr="00DD5C16" w:rsidRDefault="00F64783" w:rsidP="00F64783">
      <w:pPr>
        <w:pStyle w:val="UnOverskrift1"/>
        <w:rPr>
          <w:color w:val="00315C"/>
          <w:lang w:val="en-GB"/>
        </w:rPr>
      </w:pPr>
      <w:bookmarkStart w:id="151" w:name="_Toc61006763"/>
      <w:r w:rsidRPr="00DD5C16">
        <w:rPr>
          <w:color w:val="00315C"/>
          <w:lang w:val="en-GB"/>
        </w:rPr>
        <w:lastRenderedPageBreak/>
        <w:t>Further reading</w:t>
      </w:r>
      <w:r w:rsidR="008C4CA3">
        <w:rPr>
          <w:color w:val="00315C"/>
          <w:lang w:val="en-GB"/>
        </w:rPr>
        <w:t>/</w:t>
      </w:r>
      <w:r w:rsidRPr="00DD5C16">
        <w:rPr>
          <w:color w:val="00315C"/>
          <w:lang w:val="en-GB"/>
        </w:rPr>
        <w:t>references</w:t>
      </w:r>
      <w:bookmarkEnd w:id="151"/>
    </w:p>
    <w:p w14:paraId="48C9E710" w14:textId="77777777" w:rsidR="00F64783" w:rsidRPr="00DD5C16" w:rsidRDefault="00F64783" w:rsidP="00F64783">
      <w:pPr>
        <w:keepNext/>
        <w:rPr>
          <w:lang w:val="en-GB"/>
        </w:rPr>
      </w:pPr>
      <w:r w:rsidRPr="00DD5C16">
        <w:rPr>
          <w:noProof/>
          <w:lang w:val="en-GB"/>
        </w:rPr>
        <w:drawing>
          <wp:inline distT="0" distB="0" distL="0" distR="0" wp14:anchorId="00206D5B" wp14:editId="1D0CBB56">
            <wp:extent cx="5761355" cy="4481830"/>
            <wp:effectExtent l="0" t="0" r="0" b="0"/>
            <wp:docPr id="74" name="Bilde 74" descr="Bookshelves in a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e 74" descr="Bookshelves in a librar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1355" cy="4481830"/>
                    </a:xfrm>
                    <a:prstGeom prst="rect">
                      <a:avLst/>
                    </a:prstGeom>
                    <a:noFill/>
                    <a:ln>
                      <a:noFill/>
                    </a:ln>
                  </pic:spPr>
                </pic:pic>
              </a:graphicData>
            </a:graphic>
          </wp:inline>
        </w:drawing>
      </w:r>
    </w:p>
    <w:p w14:paraId="04B21AB2" w14:textId="6833B9B4" w:rsidR="00F64783" w:rsidRPr="00DD5C16" w:rsidRDefault="00F64783" w:rsidP="00F64783">
      <w:pPr>
        <w:pStyle w:val="Petit"/>
        <w:rPr>
          <w:lang w:val="en-GB"/>
        </w:rPr>
      </w:pPr>
      <w:r w:rsidRPr="00DD5C16">
        <w:rPr>
          <w:lang w:val="en-GB"/>
        </w:rPr>
        <w:t xml:space="preserve">Photo: Susan Yin on </w:t>
      </w:r>
      <w:proofErr w:type="spellStart"/>
      <w:r w:rsidRPr="00DD5C16">
        <w:rPr>
          <w:lang w:val="en-GB"/>
        </w:rPr>
        <w:t>Unsplash</w:t>
      </w:r>
      <w:proofErr w:type="spellEnd"/>
      <w:r w:rsidRPr="00DD5C16">
        <w:rPr>
          <w:lang w:val="en-GB"/>
        </w:rPr>
        <w:t xml:space="preserve">. </w:t>
      </w:r>
      <w:r w:rsidR="00510618" w:rsidRPr="00DD5C16">
        <w:rPr>
          <w:lang w:val="en-GB"/>
        </w:rPr>
        <w:t>Free content</w:t>
      </w:r>
    </w:p>
    <w:p w14:paraId="3FB6D5E3" w14:textId="4E8EFF21" w:rsidR="00F64783" w:rsidRDefault="00F64783" w:rsidP="00F64783">
      <w:pPr>
        <w:pStyle w:val="avsnitt-tittel"/>
        <w:rPr>
          <w:color w:val="00315C"/>
          <w:lang w:val="en-GB"/>
        </w:rPr>
      </w:pPr>
      <w:bookmarkStart w:id="152" w:name="_Toc61006764"/>
      <w:r w:rsidRPr="00DD5C16">
        <w:rPr>
          <w:color w:val="00315C"/>
          <w:lang w:val="en-GB"/>
        </w:rPr>
        <w:t>White papers, strategies and reports from the Government</w:t>
      </w:r>
      <w:bookmarkEnd w:id="152"/>
    </w:p>
    <w:p w14:paraId="0600B232" w14:textId="1A96413B" w:rsidR="00B94F38" w:rsidRDefault="003C6D7C" w:rsidP="004B360C">
      <w:pPr>
        <w:spacing w:before="120" w:after="0" w:line="264" w:lineRule="auto"/>
        <w:rPr>
          <w:rStyle w:val="Hyperkobling"/>
          <w:color w:val="0084BD"/>
          <w:lang w:val="en-GB"/>
        </w:rPr>
      </w:pPr>
      <w:hyperlink r:id="rId53" w:history="1">
        <w:r w:rsidR="00B94F38" w:rsidRPr="004B360C">
          <w:rPr>
            <w:rStyle w:val="Hyperkobling"/>
            <w:color w:val="0084BD"/>
            <w:lang w:val="en-GB"/>
          </w:rPr>
          <w:t>Report to the Storting no. 27 (2015–2016) Digital agenda for Norway in brief</w:t>
        </w:r>
      </w:hyperlink>
    </w:p>
    <w:p w14:paraId="546838F5" w14:textId="6834C873" w:rsidR="00C83BF5" w:rsidRPr="00A21915" w:rsidRDefault="003C6D7C" w:rsidP="004B360C">
      <w:pPr>
        <w:spacing w:before="120" w:after="0" w:line="264" w:lineRule="auto"/>
      </w:pPr>
      <w:hyperlink r:id="rId54" w:history="1">
        <w:r w:rsidR="00933C32" w:rsidRPr="00933C32">
          <w:rPr>
            <w:rStyle w:val="Hyperkobling"/>
            <w:color w:val="0084BD"/>
          </w:rPr>
          <w:t>Meld. St. 14 (2019–2020) Kompetansereformen – lære hele livet</w:t>
        </w:r>
      </w:hyperlink>
      <w:r w:rsidR="00933C32" w:rsidRPr="00933C32">
        <w:rPr>
          <w:rStyle w:val="Hyperkobling"/>
          <w:color w:val="0084BD"/>
        </w:rPr>
        <w:t xml:space="preserve"> </w:t>
      </w:r>
      <w:r w:rsidR="00933C32" w:rsidRPr="00A21915">
        <w:t>(‘</w:t>
      </w:r>
      <w:proofErr w:type="spellStart"/>
      <w:r w:rsidR="00933C32" w:rsidRPr="00A21915">
        <w:t>Lifelong</w:t>
      </w:r>
      <w:proofErr w:type="spellEnd"/>
      <w:r w:rsidR="00933C32" w:rsidRPr="00A21915">
        <w:t xml:space="preserve"> </w:t>
      </w:r>
      <w:proofErr w:type="spellStart"/>
      <w:r w:rsidR="00933C32" w:rsidRPr="00A21915">
        <w:t>learning</w:t>
      </w:r>
      <w:proofErr w:type="spellEnd"/>
      <w:r w:rsidR="00933C32" w:rsidRPr="00A21915">
        <w:t>’)</w:t>
      </w:r>
      <w:r w:rsidR="00933C32" w:rsidRPr="00A21915">
        <w:rPr>
          <w:vertAlign w:val="superscript"/>
        </w:rPr>
        <w:t>*</w:t>
      </w:r>
      <w:bookmarkStart w:id="153" w:name="_Toc61006765"/>
    </w:p>
    <w:p w14:paraId="3D5DE04D" w14:textId="3C2EA8CA" w:rsidR="00C83BF5" w:rsidRPr="00C83BF5" w:rsidRDefault="003C6D7C" w:rsidP="004B360C">
      <w:pPr>
        <w:spacing w:before="120" w:after="0" w:line="264" w:lineRule="auto"/>
        <w:rPr>
          <w:color w:val="0084BD"/>
          <w:lang w:val="en-GB"/>
        </w:rPr>
      </w:pPr>
      <w:hyperlink r:id="rId55" w:history="1">
        <w:r w:rsidR="00933C32">
          <w:rPr>
            <w:color w:val="0084BD"/>
            <w:u w:val="single"/>
            <w:lang w:val="en-GB"/>
          </w:rPr>
          <w:t>Report to the Storting no. 10 (2018–2019) The health industry – summary</w:t>
        </w:r>
      </w:hyperlink>
    </w:p>
    <w:p w14:paraId="5572C6E2" w14:textId="3EC7B797" w:rsidR="00C83BF5" w:rsidRPr="00C83BF5" w:rsidRDefault="003C6D7C" w:rsidP="004B360C">
      <w:pPr>
        <w:spacing w:before="120" w:after="0" w:line="264" w:lineRule="auto"/>
        <w:rPr>
          <w:color w:val="0084BD"/>
          <w:lang w:val="en-GB"/>
        </w:rPr>
      </w:pPr>
      <w:hyperlink r:id="rId56" w:history="1">
        <w:r w:rsidR="00242D3C">
          <w:rPr>
            <w:color w:val="0084BD"/>
            <w:u w:val="single"/>
            <w:lang w:val="en-GB"/>
          </w:rPr>
          <w:t>Report to the Storting no. 19 (2016–2017) Experiencing Norway – a unique adventure</w:t>
        </w:r>
      </w:hyperlink>
    </w:p>
    <w:p w14:paraId="2F44AEEF" w14:textId="2DC510C8" w:rsidR="00C83BF5" w:rsidRPr="00C83BF5" w:rsidRDefault="003C6D7C" w:rsidP="004B360C">
      <w:pPr>
        <w:spacing w:before="120" w:after="0" w:line="264" w:lineRule="auto"/>
        <w:rPr>
          <w:color w:val="0084BD"/>
          <w:lang w:val="en-GB"/>
        </w:rPr>
      </w:pPr>
      <w:hyperlink r:id="rId57" w:history="1">
        <w:r w:rsidR="00933C32">
          <w:rPr>
            <w:color w:val="0084BD"/>
            <w:u w:val="single"/>
            <w:lang w:val="en-GB"/>
          </w:rPr>
          <w:t>Blue Opportunities – The Norwegian Government's Updated Ocean Strategy 2019</w:t>
        </w:r>
      </w:hyperlink>
    </w:p>
    <w:p w14:paraId="78F7D0B3" w14:textId="77777777" w:rsidR="00C83BF5" w:rsidRPr="00A21915" w:rsidRDefault="003C6D7C" w:rsidP="004B360C">
      <w:pPr>
        <w:spacing w:before="120" w:after="0" w:line="264" w:lineRule="auto"/>
        <w:rPr>
          <w:vertAlign w:val="superscript"/>
        </w:rPr>
      </w:pPr>
      <w:hyperlink r:id="rId58" w:history="1">
        <w:r w:rsidR="00C83BF5" w:rsidRPr="00A21915">
          <w:rPr>
            <w:color w:val="0084BD"/>
            <w:u w:val="single"/>
          </w:rPr>
          <w:t>Meld. St. 30 (2019–2020) En innovativ offentlig sektor</w:t>
        </w:r>
      </w:hyperlink>
      <w:r w:rsidR="00C83BF5" w:rsidRPr="00A21915">
        <w:t xml:space="preserve"> (‘An innovative </w:t>
      </w:r>
      <w:proofErr w:type="spellStart"/>
      <w:r w:rsidR="00C83BF5" w:rsidRPr="00A21915">
        <w:t>public</w:t>
      </w:r>
      <w:proofErr w:type="spellEnd"/>
      <w:r w:rsidR="00C83BF5" w:rsidRPr="00A21915">
        <w:t xml:space="preserve"> </w:t>
      </w:r>
      <w:proofErr w:type="spellStart"/>
      <w:r w:rsidR="00C83BF5" w:rsidRPr="00A21915">
        <w:t>sector</w:t>
      </w:r>
      <w:proofErr w:type="spellEnd"/>
      <w:r w:rsidR="00C83BF5" w:rsidRPr="00A21915">
        <w:t>’)</w:t>
      </w:r>
      <w:r w:rsidR="00C83BF5" w:rsidRPr="00A21915">
        <w:rPr>
          <w:vertAlign w:val="superscript"/>
        </w:rPr>
        <w:t>*</w:t>
      </w:r>
    </w:p>
    <w:p w14:paraId="560E66FA" w14:textId="77777777" w:rsidR="00C83BF5" w:rsidRPr="00C83BF5" w:rsidRDefault="003C6D7C" w:rsidP="004B360C">
      <w:pPr>
        <w:spacing w:before="120" w:after="0" w:line="264" w:lineRule="auto"/>
        <w:rPr>
          <w:lang w:val="en-GB"/>
        </w:rPr>
      </w:pPr>
      <w:hyperlink r:id="rId59" w:history="1">
        <w:r w:rsidR="00C83BF5" w:rsidRPr="00A21915">
          <w:rPr>
            <w:color w:val="0084BD"/>
            <w:u w:val="single"/>
          </w:rPr>
          <w:t xml:space="preserve">Meld. </w:t>
        </w:r>
        <w:r w:rsidR="00C83BF5" w:rsidRPr="00C83BF5">
          <w:rPr>
            <w:color w:val="0084BD"/>
            <w:u w:val="single"/>
            <w:lang w:val="en-GB"/>
          </w:rPr>
          <w:t xml:space="preserve">St. 22 (2020–2021) Data </w:t>
        </w:r>
        <w:proofErr w:type="spellStart"/>
        <w:r w:rsidR="00C83BF5" w:rsidRPr="00C83BF5">
          <w:rPr>
            <w:color w:val="0084BD"/>
            <w:u w:val="single"/>
            <w:lang w:val="en-GB"/>
          </w:rPr>
          <w:t>som</w:t>
        </w:r>
        <w:proofErr w:type="spellEnd"/>
        <w:r w:rsidR="00C83BF5" w:rsidRPr="00C83BF5">
          <w:rPr>
            <w:color w:val="0084BD"/>
            <w:u w:val="single"/>
            <w:lang w:val="en-GB"/>
          </w:rPr>
          <w:t xml:space="preserve"> </w:t>
        </w:r>
        <w:proofErr w:type="spellStart"/>
        <w:r w:rsidR="00C83BF5" w:rsidRPr="00C83BF5">
          <w:rPr>
            <w:color w:val="0084BD"/>
            <w:u w:val="single"/>
            <w:lang w:val="en-GB"/>
          </w:rPr>
          <w:t>ressurs</w:t>
        </w:r>
        <w:proofErr w:type="spellEnd"/>
      </w:hyperlink>
      <w:r w:rsidR="00C83BF5" w:rsidRPr="00C83BF5">
        <w:rPr>
          <w:lang w:val="en-GB"/>
        </w:rPr>
        <w:t xml:space="preserve"> (‘Data as a resource’)</w:t>
      </w:r>
      <w:r w:rsidR="00C83BF5" w:rsidRPr="00C83BF5">
        <w:rPr>
          <w:vertAlign w:val="superscript"/>
          <w:lang w:val="en-GB"/>
        </w:rPr>
        <w:t>*</w:t>
      </w:r>
    </w:p>
    <w:p w14:paraId="019159B8" w14:textId="77777777" w:rsidR="00C83BF5" w:rsidRPr="00C83BF5" w:rsidRDefault="003C6D7C" w:rsidP="004B360C">
      <w:pPr>
        <w:spacing w:before="120" w:after="0" w:line="264" w:lineRule="auto"/>
        <w:rPr>
          <w:lang w:val="en-GB"/>
        </w:rPr>
      </w:pPr>
      <w:hyperlink r:id="rId60" w:history="1">
        <w:r w:rsidR="00C83BF5" w:rsidRPr="00C83BF5">
          <w:rPr>
            <w:color w:val="0084BD"/>
            <w:u w:val="single"/>
            <w:lang w:val="en-GB"/>
          </w:rPr>
          <w:t xml:space="preserve">Meld. St. 28 (2020 – 2021) </w:t>
        </w:r>
        <w:proofErr w:type="spellStart"/>
        <w:r w:rsidR="00C83BF5" w:rsidRPr="00C83BF5">
          <w:rPr>
            <w:color w:val="0084BD"/>
            <w:u w:val="single"/>
            <w:lang w:val="en-GB"/>
          </w:rPr>
          <w:t>Vår</w:t>
        </w:r>
        <w:proofErr w:type="spellEnd"/>
        <w:r w:rsidR="00C83BF5" w:rsidRPr="00C83BF5">
          <w:rPr>
            <w:color w:val="0084BD"/>
            <w:u w:val="single"/>
            <w:lang w:val="en-GB"/>
          </w:rPr>
          <w:t xml:space="preserve"> </w:t>
        </w:r>
        <w:proofErr w:type="spellStart"/>
        <w:r w:rsidR="00C83BF5" w:rsidRPr="00C83BF5">
          <w:rPr>
            <w:color w:val="0084BD"/>
            <w:u w:val="single"/>
            <w:lang w:val="en-GB"/>
          </w:rPr>
          <w:t>digitale</w:t>
        </w:r>
        <w:proofErr w:type="spellEnd"/>
        <w:r w:rsidR="00C83BF5" w:rsidRPr="00C83BF5">
          <w:rPr>
            <w:color w:val="0084BD"/>
            <w:u w:val="single"/>
            <w:lang w:val="en-GB"/>
          </w:rPr>
          <w:t xml:space="preserve"> </w:t>
        </w:r>
        <w:proofErr w:type="spellStart"/>
        <w:r w:rsidR="00C83BF5" w:rsidRPr="00C83BF5">
          <w:rPr>
            <w:color w:val="0084BD"/>
            <w:u w:val="single"/>
            <w:lang w:val="en-GB"/>
          </w:rPr>
          <w:t>grunnmur</w:t>
        </w:r>
        <w:proofErr w:type="spellEnd"/>
      </w:hyperlink>
      <w:r w:rsidR="00C83BF5" w:rsidRPr="00C83BF5">
        <w:rPr>
          <w:lang w:val="en-GB"/>
        </w:rPr>
        <w:t xml:space="preserve"> (‘Our digital infrastructure’)</w:t>
      </w:r>
      <w:r w:rsidR="00C83BF5" w:rsidRPr="00C83BF5">
        <w:rPr>
          <w:vertAlign w:val="superscript"/>
          <w:lang w:val="en-GB"/>
        </w:rPr>
        <w:t>*</w:t>
      </w:r>
    </w:p>
    <w:p w14:paraId="402B939A" w14:textId="77777777" w:rsidR="00C83BF5" w:rsidRPr="00C83BF5" w:rsidRDefault="003C6D7C" w:rsidP="004B360C">
      <w:pPr>
        <w:spacing w:before="120" w:after="0" w:line="264" w:lineRule="auto"/>
        <w:rPr>
          <w:color w:val="0084BD"/>
          <w:lang w:val="en-GB"/>
        </w:rPr>
      </w:pPr>
      <w:hyperlink r:id="rId61" w:history="1">
        <w:r w:rsidR="00C83BF5" w:rsidRPr="00C83BF5">
          <w:rPr>
            <w:color w:val="0084BD"/>
            <w:u w:val="single"/>
            <w:lang w:val="en-GB"/>
          </w:rPr>
          <w:t>One digital public sector: Digital strategy for the public sector 2019-2025</w:t>
        </w:r>
      </w:hyperlink>
    </w:p>
    <w:p w14:paraId="62CA57C8" w14:textId="77777777" w:rsidR="00C83BF5" w:rsidRPr="00C83BF5" w:rsidRDefault="003C6D7C" w:rsidP="004B360C">
      <w:pPr>
        <w:spacing w:before="120" w:after="0" w:line="264" w:lineRule="auto"/>
        <w:rPr>
          <w:color w:val="0084BD"/>
          <w:lang w:val="en-GB"/>
        </w:rPr>
      </w:pPr>
      <w:hyperlink r:id="rId62" w:history="1">
        <w:r w:rsidR="00C83BF5" w:rsidRPr="00C83BF5">
          <w:rPr>
            <w:color w:val="0084BD"/>
            <w:u w:val="single"/>
            <w:lang w:val="en-GB"/>
          </w:rPr>
          <w:t>National Strategy for Artificial Intelligence, 2020</w:t>
        </w:r>
      </w:hyperlink>
    </w:p>
    <w:p w14:paraId="055BB25B" w14:textId="249F817B" w:rsidR="004B360C" w:rsidRPr="00C83BF5" w:rsidRDefault="003C6D7C" w:rsidP="004B360C">
      <w:pPr>
        <w:spacing w:before="120" w:after="0" w:line="264" w:lineRule="auto"/>
        <w:rPr>
          <w:color w:val="0084BD"/>
          <w:u w:val="single"/>
          <w:lang w:val="en-GB"/>
        </w:rPr>
      </w:pPr>
      <w:hyperlink r:id="rId63" w:history="1">
        <w:r w:rsidR="004B1F3E">
          <w:rPr>
            <w:color w:val="0084BD"/>
            <w:u w:val="single"/>
            <w:lang w:val="en-GB"/>
          </w:rPr>
          <w:t>Strategy: P</w:t>
        </w:r>
        <w:r w:rsidR="00C83BF5" w:rsidRPr="00C83BF5">
          <w:rPr>
            <w:color w:val="0084BD"/>
            <w:u w:val="single"/>
            <w:lang w:val="en-GB"/>
          </w:rPr>
          <w:t>owered by Nature – Norway as a data centre nation, 2018</w:t>
        </w:r>
      </w:hyperlink>
    </w:p>
    <w:p w14:paraId="32F8DB88" w14:textId="5061A79F" w:rsidR="00C83BF5" w:rsidRPr="00C83BF5" w:rsidRDefault="003C6D7C" w:rsidP="004B360C">
      <w:pPr>
        <w:spacing w:before="120" w:after="0" w:line="264" w:lineRule="auto"/>
        <w:rPr>
          <w:lang w:val="en-GB"/>
        </w:rPr>
      </w:pPr>
      <w:hyperlink r:id="rId64" w:history="1">
        <w:r w:rsidR="00C83BF5" w:rsidRPr="004B360C">
          <w:rPr>
            <w:rStyle w:val="Hyperkobling"/>
            <w:color w:val="0084BD"/>
            <w:lang w:val="en-GB"/>
          </w:rPr>
          <w:t>NOU 2021: 4 Norge mot 2025</w:t>
        </w:r>
      </w:hyperlink>
      <w:r w:rsidR="00C83BF5" w:rsidRPr="00C83BF5">
        <w:rPr>
          <w:lang w:val="en-GB"/>
        </w:rPr>
        <w:t xml:space="preserve"> (Official Norwegian Report ‘Norway towards 2025’)</w:t>
      </w:r>
      <w:r w:rsidR="00C83BF5" w:rsidRPr="00C83BF5">
        <w:rPr>
          <w:vertAlign w:val="superscript"/>
          <w:lang w:val="en-GB"/>
        </w:rPr>
        <w:t>*</w:t>
      </w:r>
    </w:p>
    <w:p w14:paraId="221522F2" w14:textId="77777777" w:rsidR="00F64783" w:rsidRPr="00DD5C16" w:rsidRDefault="00F64783" w:rsidP="00F64783">
      <w:pPr>
        <w:pStyle w:val="avsnitt-tittel"/>
        <w:rPr>
          <w:color w:val="00315C"/>
          <w:lang w:val="en-GB"/>
        </w:rPr>
      </w:pPr>
      <w:r w:rsidRPr="00DD5C16">
        <w:rPr>
          <w:color w:val="00315C"/>
          <w:lang w:val="en-GB"/>
        </w:rPr>
        <w:t>Other reports</w:t>
      </w:r>
      <w:bookmarkEnd w:id="153"/>
      <w:r w:rsidRPr="00DD5C16">
        <w:rPr>
          <w:color w:val="00315C"/>
          <w:lang w:val="en-GB"/>
        </w:rPr>
        <w:t>, indices and statistics</w:t>
      </w:r>
    </w:p>
    <w:p w14:paraId="792CFE28" w14:textId="6CB3D86F" w:rsidR="00DD5C16" w:rsidRPr="00DD5C16" w:rsidRDefault="00395FA7" w:rsidP="00DD5C16">
      <w:pPr>
        <w:spacing w:before="120" w:after="0" w:line="264" w:lineRule="auto"/>
        <w:rPr>
          <w:lang w:val="en-GB"/>
        </w:rPr>
      </w:pPr>
      <w:r w:rsidRPr="00933C32">
        <w:rPr>
          <w:lang w:val="en-GB"/>
        </w:rPr>
        <w:t xml:space="preserve">KPMG 2020 </w:t>
      </w:r>
      <w:hyperlink r:id="rId65" w:history="1">
        <w:proofErr w:type="spellStart"/>
        <w:r w:rsidR="00DD5C16" w:rsidRPr="00DD5C16">
          <w:rPr>
            <w:rStyle w:val="Hyperkobling"/>
            <w:color w:val="0084BD"/>
            <w:lang w:val="en-GB"/>
          </w:rPr>
          <w:t>Hindre</w:t>
        </w:r>
        <w:proofErr w:type="spellEnd"/>
        <w:r w:rsidR="00DD5C16" w:rsidRPr="00DD5C16">
          <w:rPr>
            <w:rStyle w:val="Hyperkobling"/>
            <w:color w:val="0084BD"/>
            <w:lang w:val="en-GB"/>
          </w:rPr>
          <w:t xml:space="preserve"> for </w:t>
        </w:r>
        <w:proofErr w:type="spellStart"/>
        <w:r w:rsidR="00DD5C16" w:rsidRPr="00DD5C16">
          <w:rPr>
            <w:rStyle w:val="Hyperkobling"/>
            <w:color w:val="0084BD"/>
            <w:lang w:val="en-GB"/>
          </w:rPr>
          <w:t>digitalisering</w:t>
        </w:r>
        <w:proofErr w:type="spellEnd"/>
        <w:r w:rsidR="00DD5C16" w:rsidRPr="00DD5C16">
          <w:rPr>
            <w:rStyle w:val="Hyperkobling"/>
            <w:color w:val="0084BD"/>
            <w:lang w:val="en-GB"/>
          </w:rPr>
          <w:t xml:space="preserve"> </w:t>
        </w:r>
        <w:proofErr w:type="spellStart"/>
        <w:r w:rsidR="00DD5C16" w:rsidRPr="00DD5C16">
          <w:rPr>
            <w:rStyle w:val="Hyperkobling"/>
            <w:color w:val="0084BD"/>
            <w:lang w:val="en-GB"/>
          </w:rPr>
          <w:t>av</w:t>
        </w:r>
        <w:proofErr w:type="spellEnd"/>
        <w:r w:rsidR="00DD5C16" w:rsidRPr="00DD5C16">
          <w:rPr>
            <w:rStyle w:val="Hyperkobling"/>
            <w:color w:val="0084BD"/>
            <w:lang w:val="en-GB"/>
          </w:rPr>
          <w:t xml:space="preserve"> </w:t>
        </w:r>
        <w:proofErr w:type="spellStart"/>
        <w:r w:rsidR="00DD5C16" w:rsidRPr="00DD5C16">
          <w:rPr>
            <w:rStyle w:val="Hyperkobling"/>
            <w:color w:val="0084BD"/>
            <w:lang w:val="en-GB"/>
          </w:rPr>
          <w:t>forretningsprosesser</w:t>
        </w:r>
        <w:proofErr w:type="spellEnd"/>
      </w:hyperlink>
      <w:r w:rsidR="00DD5C16" w:rsidRPr="00DD5C16">
        <w:rPr>
          <w:lang w:val="en-GB"/>
        </w:rPr>
        <w:t xml:space="preserve"> (‘Barriers to digitali</w:t>
      </w:r>
      <w:r w:rsidR="00660D86">
        <w:rPr>
          <w:lang w:val="en-GB"/>
        </w:rPr>
        <w:t>s</w:t>
      </w:r>
      <w:r w:rsidR="00DD5C16" w:rsidRPr="00DD5C16">
        <w:rPr>
          <w:lang w:val="en-GB"/>
        </w:rPr>
        <w:t>ation’)</w:t>
      </w:r>
      <w:r w:rsidR="00DD5C16" w:rsidRPr="00DD5C16">
        <w:rPr>
          <w:vertAlign w:val="superscript"/>
          <w:lang w:val="en-GB"/>
        </w:rPr>
        <w:t>*</w:t>
      </w:r>
    </w:p>
    <w:p w14:paraId="4E1F4D5A" w14:textId="47719D62" w:rsidR="00DD5C16" w:rsidRPr="00DD5C16" w:rsidRDefault="00395FA7" w:rsidP="00DD5C16">
      <w:pPr>
        <w:spacing w:before="120" w:after="0" w:line="264" w:lineRule="auto"/>
        <w:rPr>
          <w:color w:val="0084BD"/>
          <w:lang w:val="en-GB"/>
        </w:rPr>
      </w:pPr>
      <w:r w:rsidRPr="00395FA7">
        <w:rPr>
          <w:lang w:val="en-US"/>
        </w:rPr>
        <w:t>Norges bank papers 1/2020</w:t>
      </w:r>
      <w:r>
        <w:rPr>
          <w:lang w:val="en-US"/>
        </w:rPr>
        <w:t xml:space="preserve"> </w:t>
      </w:r>
      <w:hyperlink r:id="rId66" w:history="1">
        <w:r w:rsidR="00DD5C16" w:rsidRPr="00DD5C16">
          <w:rPr>
            <w:rStyle w:val="Hyperkobling"/>
            <w:color w:val="0084BD"/>
            <w:lang w:val="en-GB"/>
          </w:rPr>
          <w:t>Retail payment services 2019</w:t>
        </w:r>
      </w:hyperlink>
    </w:p>
    <w:p w14:paraId="21E74340" w14:textId="77777777" w:rsidR="00DD5C16" w:rsidRPr="00DD5C16" w:rsidRDefault="00DD5C16" w:rsidP="00DD5C16">
      <w:pPr>
        <w:spacing w:before="120" w:after="0" w:line="264" w:lineRule="auto"/>
        <w:rPr>
          <w:color w:val="0084BD"/>
          <w:lang w:val="en-GB"/>
        </w:rPr>
      </w:pPr>
      <w:r w:rsidRPr="00DD5C16">
        <w:rPr>
          <w:lang w:val="en-GB"/>
        </w:rPr>
        <w:t xml:space="preserve">European Commission – </w:t>
      </w:r>
      <w:hyperlink r:id="rId67" w:history="1">
        <w:r w:rsidRPr="00DD5C16">
          <w:rPr>
            <w:lang w:val="en-GB"/>
          </w:rPr>
          <w:t xml:space="preserve">Digital Economy and Society Index: </w:t>
        </w:r>
        <w:r w:rsidRPr="00DD5C16">
          <w:rPr>
            <w:rStyle w:val="Hyperkobling"/>
            <w:color w:val="0084BD"/>
            <w:lang w:val="en-GB"/>
          </w:rPr>
          <w:t>DESI: Norway</w:t>
        </w:r>
      </w:hyperlink>
    </w:p>
    <w:p w14:paraId="400BA1A7" w14:textId="1EDEB17C" w:rsidR="00DD5C16" w:rsidRPr="00DD5C16" w:rsidRDefault="00395FA7" w:rsidP="00DD5C16">
      <w:pPr>
        <w:spacing w:before="120" w:after="0" w:line="264" w:lineRule="auto"/>
        <w:rPr>
          <w:rStyle w:val="Hyperkobling"/>
          <w:color w:val="0084BD"/>
          <w:lang w:val="en-GB"/>
        </w:rPr>
      </w:pPr>
      <w:r w:rsidRPr="00395FA7">
        <w:rPr>
          <w:lang w:val="en-US"/>
        </w:rPr>
        <w:t>Te</w:t>
      </w:r>
      <w:r>
        <w:rPr>
          <w:lang w:val="en-US"/>
        </w:rPr>
        <w:t>lenor Group</w:t>
      </w:r>
      <w:r w:rsidR="00C320EB">
        <w:rPr>
          <w:lang w:val="en-US"/>
        </w:rPr>
        <w:t xml:space="preserve"> 2020 </w:t>
      </w:r>
      <w:hyperlink r:id="rId68" w:history="1">
        <w:r w:rsidR="00DD5C16" w:rsidRPr="00DD5C16">
          <w:rPr>
            <w:rStyle w:val="Hyperkobling"/>
            <w:color w:val="0084BD"/>
            <w:lang w:val="en-GB"/>
          </w:rPr>
          <w:t>Nordic Digital Municipality Index</w:t>
        </w:r>
      </w:hyperlink>
    </w:p>
    <w:p w14:paraId="19454E60" w14:textId="77777777" w:rsidR="00DD5C16" w:rsidRPr="00DD5C16" w:rsidRDefault="00DD5C16" w:rsidP="00DD5C16">
      <w:pPr>
        <w:spacing w:before="120" w:after="0" w:line="264" w:lineRule="auto"/>
        <w:rPr>
          <w:color w:val="0084BD"/>
          <w:lang w:val="en-GB"/>
        </w:rPr>
      </w:pPr>
      <w:r w:rsidRPr="00DD5C16">
        <w:rPr>
          <w:lang w:val="en-GB"/>
        </w:rPr>
        <w:t xml:space="preserve">Statistics Norway: Internet usage in households: </w:t>
      </w:r>
      <w:hyperlink r:id="rId69" w:history="1">
        <w:r w:rsidRPr="00DD5C16">
          <w:rPr>
            <w:rStyle w:val="Hyperkobling"/>
            <w:color w:val="0084BD"/>
            <w:lang w:val="en-GB"/>
          </w:rPr>
          <w:t>www.ssb.no/en/ikthus/</w:t>
        </w:r>
      </w:hyperlink>
    </w:p>
    <w:p w14:paraId="12DC7006" w14:textId="77777777" w:rsidR="00DD5C16" w:rsidRPr="00DD5C16" w:rsidRDefault="00DD5C16" w:rsidP="00DD5C16">
      <w:pPr>
        <w:spacing w:before="120" w:after="0" w:line="264" w:lineRule="auto"/>
        <w:rPr>
          <w:color w:val="0084BD"/>
          <w:lang w:val="en-GB"/>
        </w:rPr>
      </w:pPr>
      <w:r w:rsidRPr="00DD5C16">
        <w:rPr>
          <w:lang w:val="en-GB"/>
        </w:rPr>
        <w:t xml:space="preserve">Statistics Norway: Statistics on the coronavirus crisis: </w:t>
      </w:r>
      <w:hyperlink r:id="rId70" w:history="1">
        <w:r w:rsidRPr="00DD5C16">
          <w:rPr>
            <w:rStyle w:val="Hyperkobling"/>
            <w:color w:val="0084BD"/>
            <w:lang w:val="en-GB"/>
          </w:rPr>
          <w:t>www.ssb.no/korona</w:t>
        </w:r>
      </w:hyperlink>
      <w:r w:rsidRPr="00DD5C16">
        <w:rPr>
          <w:vertAlign w:val="superscript"/>
          <w:lang w:val="en-GB"/>
        </w:rPr>
        <w:t>*</w:t>
      </w:r>
    </w:p>
    <w:p w14:paraId="2DC26408" w14:textId="77777777" w:rsidR="00DD5C16" w:rsidRPr="00DD5C16" w:rsidRDefault="00DD5C16" w:rsidP="00DD5C16">
      <w:pPr>
        <w:spacing w:before="120" w:after="0" w:line="264" w:lineRule="auto"/>
        <w:rPr>
          <w:vertAlign w:val="superscript"/>
          <w:lang w:val="en-GB"/>
        </w:rPr>
      </w:pPr>
      <w:r w:rsidRPr="00DD5C16">
        <w:rPr>
          <w:lang w:val="en-GB"/>
        </w:rPr>
        <w:t xml:space="preserve">Norwegian Digitalisation Agency: </w:t>
      </w:r>
      <w:hyperlink r:id="rId71" w:history="1">
        <w:r w:rsidRPr="00DD5C16">
          <w:rPr>
            <w:rStyle w:val="Hyperkobling"/>
            <w:color w:val="0084BD"/>
            <w:lang w:val="en-GB"/>
          </w:rPr>
          <w:t>Reports and statistics</w:t>
        </w:r>
      </w:hyperlink>
      <w:r w:rsidRPr="00DD5C16">
        <w:rPr>
          <w:vertAlign w:val="superscript"/>
          <w:lang w:val="en-GB"/>
        </w:rPr>
        <w:t>*</w:t>
      </w:r>
    </w:p>
    <w:p w14:paraId="201E5F1A" w14:textId="77777777" w:rsidR="00C83BF5" w:rsidRPr="00DD5C16" w:rsidRDefault="00C83BF5" w:rsidP="00C83BF5">
      <w:pPr>
        <w:spacing w:before="360" w:after="0"/>
        <w:rPr>
          <w:color w:val="0084BD"/>
          <w:sz w:val="19"/>
          <w:szCs w:val="19"/>
          <w:lang w:val="en-GB"/>
        </w:rPr>
      </w:pPr>
      <w:r w:rsidRPr="00DD5C16">
        <w:rPr>
          <w:vertAlign w:val="superscript"/>
          <w:lang w:val="en-GB"/>
        </w:rPr>
        <w:t>*</w:t>
      </w:r>
      <w:r w:rsidRPr="00DD5C16">
        <w:rPr>
          <w:sz w:val="16"/>
          <w:szCs w:val="16"/>
          <w:vertAlign w:val="superscript"/>
          <w:lang w:val="en-GB"/>
        </w:rPr>
        <w:t xml:space="preserve"> </w:t>
      </w:r>
      <w:r w:rsidRPr="00DD5C16">
        <w:rPr>
          <w:sz w:val="19"/>
          <w:szCs w:val="19"/>
          <w:lang w:val="en-GB"/>
        </w:rPr>
        <w:t>Not available in English</w:t>
      </w:r>
    </w:p>
    <w:p w14:paraId="5BA4BC13" w14:textId="77777777" w:rsidR="00F64783" w:rsidRPr="00DD5C16" w:rsidRDefault="00F64783" w:rsidP="00F64783">
      <w:pPr>
        <w:spacing w:line="259" w:lineRule="auto"/>
        <w:rPr>
          <w:lang w:val="en-GB"/>
        </w:rPr>
      </w:pPr>
    </w:p>
    <w:p w14:paraId="59D006C2" w14:textId="77777777" w:rsidR="00F64783" w:rsidRPr="00DD5C16" w:rsidRDefault="00F64783" w:rsidP="00F64783">
      <w:pPr>
        <w:spacing w:line="259" w:lineRule="auto"/>
        <w:rPr>
          <w:lang w:val="en-GB"/>
        </w:rPr>
      </w:pPr>
    </w:p>
    <w:p w14:paraId="70B82678" w14:textId="4C41E4EE" w:rsidR="00585A08" w:rsidRPr="00585A08" w:rsidRDefault="00F64783" w:rsidP="00585A08">
      <w:pPr>
        <w:pStyle w:val="Petit"/>
        <w:rPr>
          <w:color w:val="0084BD"/>
          <w:lang w:val="en-US"/>
        </w:rPr>
      </w:pPr>
      <w:r w:rsidRPr="00DD5C16">
        <w:rPr>
          <w:lang w:val="en-GB"/>
        </w:rPr>
        <w:t xml:space="preserve">Printed publications can be ordered from: Norwegian Government Security and Service Organisation. </w:t>
      </w:r>
      <w:hyperlink r:id="rId72" w:history="1">
        <w:r w:rsidR="00585A08" w:rsidRPr="00585A08">
          <w:rPr>
            <w:rStyle w:val="Hyperkobling"/>
            <w:color w:val="0084BD"/>
            <w:lang w:val="en-US"/>
          </w:rPr>
          <w:t>publikasjonsbestilling@dss.dep.no</w:t>
        </w:r>
      </w:hyperlink>
    </w:p>
    <w:p w14:paraId="4666185B" w14:textId="77777777" w:rsidR="00F64783" w:rsidRPr="00585A08" w:rsidRDefault="00F64783" w:rsidP="00F64783">
      <w:pPr>
        <w:pStyle w:val="Petit"/>
        <w:rPr>
          <w:lang w:val="nn-NO"/>
        </w:rPr>
      </w:pPr>
      <w:r w:rsidRPr="00585A08">
        <w:rPr>
          <w:lang w:val="en-US"/>
        </w:rPr>
        <w:t xml:space="preserve">Front page design: </w:t>
      </w:r>
      <w:proofErr w:type="spellStart"/>
      <w:r w:rsidRPr="00585A08">
        <w:rPr>
          <w:lang w:val="en-US"/>
        </w:rPr>
        <w:t>Konsis</w:t>
      </w:r>
      <w:proofErr w:type="spellEnd"/>
      <w:r w:rsidRPr="00585A08">
        <w:rPr>
          <w:lang w:val="en-US"/>
        </w:rPr>
        <w:t xml:space="preserve">. </w:t>
      </w:r>
      <w:r w:rsidRPr="00585A08">
        <w:rPr>
          <w:lang w:val="nn-NO"/>
        </w:rPr>
        <w:t>Photo: Jennifer Nilsson/</w:t>
      </w:r>
      <w:proofErr w:type="spellStart"/>
      <w:r w:rsidRPr="00585A08">
        <w:rPr>
          <w:lang w:val="nn-NO"/>
        </w:rPr>
        <w:t>Johnér</w:t>
      </w:r>
      <w:proofErr w:type="spellEnd"/>
      <w:r w:rsidRPr="00585A08">
        <w:rPr>
          <w:lang w:val="nn-NO"/>
        </w:rPr>
        <w:t xml:space="preserve"> and Eide Fjordbruk AS</w:t>
      </w:r>
    </w:p>
    <w:sectPr w:rsidR="00F64783" w:rsidRPr="00585A08" w:rsidSect="000F76F1">
      <w:footerReference w:type="default" r:id="rId73"/>
      <w:pgSz w:w="11907" w:h="15309"/>
      <w:pgMar w:top="1417" w:right="1417" w:bottom="1417" w:left="1417" w:header="567"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C63681" w14:textId="77777777" w:rsidR="003C6D7C" w:rsidRDefault="003C6D7C" w:rsidP="00031B50">
      <w:pPr>
        <w:spacing w:line="240" w:lineRule="auto"/>
      </w:pPr>
      <w:r>
        <w:separator/>
      </w:r>
    </w:p>
  </w:endnote>
  <w:endnote w:type="continuationSeparator" w:id="0">
    <w:p w14:paraId="7D7B8EF3" w14:textId="77777777" w:rsidR="003C6D7C" w:rsidRDefault="003C6D7C" w:rsidP="00031B50">
      <w:pPr>
        <w:spacing w:line="240" w:lineRule="auto"/>
      </w:pPr>
      <w:r>
        <w:continuationSeparator/>
      </w:r>
    </w:p>
  </w:endnote>
  <w:endnote w:type="continuationNotice" w:id="1">
    <w:p w14:paraId="7F03BEBE" w14:textId="77777777" w:rsidR="003C6D7C" w:rsidRDefault="003C6D7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Open Sans Semibold">
    <w:panose1 w:val="020B07060308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0BAC6" w14:textId="0DB75E83" w:rsidR="007C31AA" w:rsidRPr="00695BFF" w:rsidRDefault="007C31AA" w:rsidP="00773163">
    <w:pPr>
      <w:pStyle w:val="Bunntekst"/>
      <w:ind w:right="-1"/>
      <w:jc w:val="center"/>
      <w:rPr>
        <w:rFonts w:ascii="Open Sans Semibold" w:hAnsi="Open Sans Semibold"/>
        <w:sz w:val="15"/>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D94CCF" w14:textId="77777777" w:rsidR="003C6D7C" w:rsidRDefault="003C6D7C" w:rsidP="00031B50">
      <w:pPr>
        <w:spacing w:line="240" w:lineRule="auto"/>
      </w:pPr>
      <w:r>
        <w:separator/>
      </w:r>
    </w:p>
  </w:footnote>
  <w:footnote w:type="continuationSeparator" w:id="0">
    <w:p w14:paraId="0BE03936" w14:textId="77777777" w:rsidR="003C6D7C" w:rsidRDefault="003C6D7C" w:rsidP="00031B50">
      <w:pPr>
        <w:spacing w:line="240" w:lineRule="auto"/>
      </w:pPr>
      <w:r>
        <w:continuationSeparator/>
      </w:r>
    </w:p>
  </w:footnote>
  <w:footnote w:type="continuationNotice" w:id="1">
    <w:p w14:paraId="6D579993" w14:textId="77777777" w:rsidR="003C6D7C" w:rsidRDefault="003C6D7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4"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5"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8" w15:restartNumberingAfterBreak="0">
    <w:nsid w:val="11FF278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9"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1"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5"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8"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C91E50"/>
    <w:multiLevelType w:val="multilevel"/>
    <w:tmpl w:val="96E67026"/>
    <w:numStyleLink w:val="RomListeStil"/>
  </w:abstractNum>
  <w:abstractNum w:abstractNumId="20"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1"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2"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3" w15:restartNumberingAfterBreak="0">
    <w:nsid w:val="4402512E"/>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4" w15:restartNumberingAfterBreak="0">
    <w:nsid w:val="44F958B3"/>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39"/>
  </w:num>
  <w:num w:numId="2">
    <w:abstractNumId w:val="32"/>
  </w:num>
  <w:num w:numId="3">
    <w:abstractNumId w:val="38"/>
  </w:num>
  <w:num w:numId="4">
    <w:abstractNumId w:val="10"/>
  </w:num>
  <w:num w:numId="5">
    <w:abstractNumId w:val="14"/>
  </w:num>
  <w:num w:numId="6">
    <w:abstractNumId w:val="2"/>
  </w:num>
  <w:num w:numId="7">
    <w:abstractNumId w:val="23"/>
  </w:num>
  <w:num w:numId="8">
    <w:abstractNumId w:val="1"/>
  </w:num>
  <w:num w:numId="9">
    <w:abstractNumId w:val="8"/>
  </w:num>
  <w:num w:numId="10">
    <w:abstractNumId w:val="24"/>
  </w:num>
  <w:num w:numId="11">
    <w:abstractNumId w:val="31"/>
  </w:num>
  <w:num w:numId="12">
    <w:abstractNumId w:val="13"/>
  </w:num>
  <w:num w:numId="13">
    <w:abstractNumId w:val="30"/>
  </w:num>
  <w:num w:numId="14">
    <w:abstractNumId w:val="36"/>
  </w:num>
  <w:num w:numId="15">
    <w:abstractNumId w:val="21"/>
  </w:num>
  <w:num w:numId="16">
    <w:abstractNumId w:val="3"/>
  </w:num>
  <w:num w:numId="17">
    <w:abstractNumId w:val="19"/>
  </w:num>
  <w:num w:numId="18">
    <w:abstractNumId w:val="26"/>
  </w:num>
  <w:num w:numId="19">
    <w:abstractNumId w:val="33"/>
  </w:num>
  <w:num w:numId="20">
    <w:abstractNumId w:val="37"/>
  </w:num>
  <w:num w:numId="21">
    <w:abstractNumId w:val="4"/>
  </w:num>
  <w:num w:numId="22">
    <w:abstractNumId w:val="11"/>
  </w:num>
  <w:num w:numId="23">
    <w:abstractNumId w:val="28"/>
  </w:num>
  <w:num w:numId="24">
    <w:abstractNumId w:val="6"/>
  </w:num>
  <w:num w:numId="25">
    <w:abstractNumId w:val="27"/>
  </w:num>
  <w:num w:numId="26">
    <w:abstractNumId w:val="0"/>
  </w:num>
  <w:num w:numId="27">
    <w:abstractNumId w:val="18"/>
  </w:num>
  <w:num w:numId="28">
    <w:abstractNumId w:val="5"/>
  </w:num>
  <w:num w:numId="29">
    <w:abstractNumId w:val="9"/>
  </w:num>
  <w:num w:numId="30">
    <w:abstractNumId w:val="22"/>
  </w:num>
  <w:num w:numId="31">
    <w:abstractNumId w:val="35"/>
  </w:num>
  <w:num w:numId="32">
    <w:abstractNumId w:val="12"/>
  </w:num>
  <w:num w:numId="33">
    <w:abstractNumId w:val="15"/>
  </w:num>
  <w:num w:numId="34">
    <w:abstractNumId w:val="7"/>
  </w:num>
  <w:num w:numId="35">
    <w:abstractNumId w:val="16"/>
  </w:num>
  <w:num w:numId="36">
    <w:abstractNumId w:val="20"/>
  </w:num>
  <w:num w:numId="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7"/>
  </w:num>
  <w:num w:numId="40">
    <w:abstractNumId w:val="29"/>
  </w:num>
  <w:num w:numId="41">
    <w:abstractNumId w:val="25"/>
  </w:num>
  <w:num w:numId="4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removeDateAndTime/>
  <w:proofState w:spelling="clean"/>
  <w:attachedTemplate r:id="rId1"/>
  <w:linkStyle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konvensjon" w:val="Felles"/>
    <w:docVar w:name="VisAvansert" w:val="False"/>
    <w:docVar w:name="VisAvansertGroup" w:val="False"/>
    <w:docVar w:name="VisKjerneKonv" w:val="true"/>
    <w:docVar w:name="VisPiltaster" w:val="True"/>
    <w:docVar w:name="VisSettInnFigur" w:val="True"/>
    <w:docVar w:name="VisStilfelt" w:val="True"/>
    <w:docVar w:name="VisStilopprydding" w:val="true"/>
    <w:docVar w:name="VisTabellDesigner" w:val="false"/>
    <w:docVar w:name="W2KepubPicturePath" w:val="C:\Users\kmd5842\Desktop\Engelsk versjon\Our new digital world_front page.JPG"/>
    <w:docVar w:name="W2KpdfPath" w:val="C:\Users\kmd5842\Desktop\Engelsk versjon\H-2476 E - Our new digital world - PDFTS.pdf"/>
  </w:docVars>
  <w:rsids>
    <w:rsidRoot w:val="00F81C85"/>
    <w:rsid w:val="00001388"/>
    <w:rsid w:val="000023AE"/>
    <w:rsid w:val="0000268B"/>
    <w:rsid w:val="00002A41"/>
    <w:rsid w:val="00002EAA"/>
    <w:rsid w:val="000053CC"/>
    <w:rsid w:val="00005AB7"/>
    <w:rsid w:val="000066BE"/>
    <w:rsid w:val="0000788B"/>
    <w:rsid w:val="00007B0D"/>
    <w:rsid w:val="00007BBA"/>
    <w:rsid w:val="00010D16"/>
    <w:rsid w:val="00011847"/>
    <w:rsid w:val="00011A14"/>
    <w:rsid w:val="000139B5"/>
    <w:rsid w:val="00016A85"/>
    <w:rsid w:val="0002274F"/>
    <w:rsid w:val="0002305E"/>
    <w:rsid w:val="00025D2A"/>
    <w:rsid w:val="00026E54"/>
    <w:rsid w:val="00027321"/>
    <w:rsid w:val="0002745F"/>
    <w:rsid w:val="00027BE7"/>
    <w:rsid w:val="0003004C"/>
    <w:rsid w:val="0003074C"/>
    <w:rsid w:val="00031A98"/>
    <w:rsid w:val="00031B50"/>
    <w:rsid w:val="00031B8A"/>
    <w:rsid w:val="00031EF9"/>
    <w:rsid w:val="00031FAD"/>
    <w:rsid w:val="0003239F"/>
    <w:rsid w:val="0003257B"/>
    <w:rsid w:val="000325BB"/>
    <w:rsid w:val="00033227"/>
    <w:rsid w:val="00033DF0"/>
    <w:rsid w:val="00034A0A"/>
    <w:rsid w:val="00036238"/>
    <w:rsid w:val="00040017"/>
    <w:rsid w:val="000403DE"/>
    <w:rsid w:val="0004049B"/>
    <w:rsid w:val="00041ADD"/>
    <w:rsid w:val="00041AEA"/>
    <w:rsid w:val="00042A69"/>
    <w:rsid w:val="00042B41"/>
    <w:rsid w:val="00043EA7"/>
    <w:rsid w:val="000443EB"/>
    <w:rsid w:val="00045C9B"/>
    <w:rsid w:val="0004753D"/>
    <w:rsid w:val="00047649"/>
    <w:rsid w:val="00047EFB"/>
    <w:rsid w:val="00050574"/>
    <w:rsid w:val="00052B0C"/>
    <w:rsid w:val="00052D8F"/>
    <w:rsid w:val="000532AD"/>
    <w:rsid w:val="00053E20"/>
    <w:rsid w:val="0005547A"/>
    <w:rsid w:val="000567DD"/>
    <w:rsid w:val="00057C4F"/>
    <w:rsid w:val="00061D31"/>
    <w:rsid w:val="000625A2"/>
    <w:rsid w:val="00063490"/>
    <w:rsid w:val="0006399D"/>
    <w:rsid w:val="0006578A"/>
    <w:rsid w:val="00065C6B"/>
    <w:rsid w:val="0006681B"/>
    <w:rsid w:val="00066B27"/>
    <w:rsid w:val="00067CAA"/>
    <w:rsid w:val="0007093B"/>
    <w:rsid w:val="000709D4"/>
    <w:rsid w:val="00071F03"/>
    <w:rsid w:val="00072211"/>
    <w:rsid w:val="00072245"/>
    <w:rsid w:val="00072339"/>
    <w:rsid w:val="00072AAF"/>
    <w:rsid w:val="0007357A"/>
    <w:rsid w:val="00074DB1"/>
    <w:rsid w:val="00076AD8"/>
    <w:rsid w:val="00077BF8"/>
    <w:rsid w:val="00080BFD"/>
    <w:rsid w:val="0008291C"/>
    <w:rsid w:val="0008313C"/>
    <w:rsid w:val="00083F54"/>
    <w:rsid w:val="0008545B"/>
    <w:rsid w:val="000856B5"/>
    <w:rsid w:val="00086245"/>
    <w:rsid w:val="00086713"/>
    <w:rsid w:val="00090AA6"/>
    <w:rsid w:val="0009189B"/>
    <w:rsid w:val="000929EA"/>
    <w:rsid w:val="00092B84"/>
    <w:rsid w:val="00092C23"/>
    <w:rsid w:val="00093007"/>
    <w:rsid w:val="00093EF4"/>
    <w:rsid w:val="000943F4"/>
    <w:rsid w:val="000948F3"/>
    <w:rsid w:val="0009493F"/>
    <w:rsid w:val="000953C9"/>
    <w:rsid w:val="00095788"/>
    <w:rsid w:val="00096119"/>
    <w:rsid w:val="000963BA"/>
    <w:rsid w:val="00097EAC"/>
    <w:rsid w:val="000A0688"/>
    <w:rsid w:val="000A08C7"/>
    <w:rsid w:val="000A2361"/>
    <w:rsid w:val="000A3202"/>
    <w:rsid w:val="000A66E1"/>
    <w:rsid w:val="000A7575"/>
    <w:rsid w:val="000B159B"/>
    <w:rsid w:val="000B1859"/>
    <w:rsid w:val="000B258A"/>
    <w:rsid w:val="000B2C92"/>
    <w:rsid w:val="000B2E2B"/>
    <w:rsid w:val="000B505F"/>
    <w:rsid w:val="000B7274"/>
    <w:rsid w:val="000B7ACE"/>
    <w:rsid w:val="000B7DB1"/>
    <w:rsid w:val="000C124A"/>
    <w:rsid w:val="000C1985"/>
    <w:rsid w:val="000C2450"/>
    <w:rsid w:val="000C3625"/>
    <w:rsid w:val="000C5490"/>
    <w:rsid w:val="000C59D3"/>
    <w:rsid w:val="000C5A28"/>
    <w:rsid w:val="000C5CEE"/>
    <w:rsid w:val="000C62D3"/>
    <w:rsid w:val="000C7CBA"/>
    <w:rsid w:val="000D0016"/>
    <w:rsid w:val="000D0545"/>
    <w:rsid w:val="000D0787"/>
    <w:rsid w:val="000D1BE2"/>
    <w:rsid w:val="000D2AB3"/>
    <w:rsid w:val="000D2E93"/>
    <w:rsid w:val="000D342B"/>
    <w:rsid w:val="000D35C4"/>
    <w:rsid w:val="000D52FD"/>
    <w:rsid w:val="000D56AD"/>
    <w:rsid w:val="000D6E89"/>
    <w:rsid w:val="000D75E0"/>
    <w:rsid w:val="000D793E"/>
    <w:rsid w:val="000D79F1"/>
    <w:rsid w:val="000E10E3"/>
    <w:rsid w:val="000E2E8D"/>
    <w:rsid w:val="000E300E"/>
    <w:rsid w:val="000E3F91"/>
    <w:rsid w:val="000E40E3"/>
    <w:rsid w:val="000E445B"/>
    <w:rsid w:val="000E44BB"/>
    <w:rsid w:val="000E45A9"/>
    <w:rsid w:val="000E50D7"/>
    <w:rsid w:val="000E6FC7"/>
    <w:rsid w:val="000E7366"/>
    <w:rsid w:val="000E7D42"/>
    <w:rsid w:val="000F0CF4"/>
    <w:rsid w:val="000F21A4"/>
    <w:rsid w:val="000F29A8"/>
    <w:rsid w:val="000F29B2"/>
    <w:rsid w:val="000F3FE1"/>
    <w:rsid w:val="000F5349"/>
    <w:rsid w:val="000F6EB1"/>
    <w:rsid w:val="000F75FA"/>
    <w:rsid w:val="000F76F1"/>
    <w:rsid w:val="00100A67"/>
    <w:rsid w:val="001036EA"/>
    <w:rsid w:val="00103900"/>
    <w:rsid w:val="00104FA4"/>
    <w:rsid w:val="00106DD5"/>
    <w:rsid w:val="00107A42"/>
    <w:rsid w:val="00110787"/>
    <w:rsid w:val="0011116E"/>
    <w:rsid w:val="00111AA8"/>
    <w:rsid w:val="001123AA"/>
    <w:rsid w:val="00112533"/>
    <w:rsid w:val="00112B8F"/>
    <w:rsid w:val="00113116"/>
    <w:rsid w:val="00113B13"/>
    <w:rsid w:val="00114996"/>
    <w:rsid w:val="00114D7F"/>
    <w:rsid w:val="00116146"/>
    <w:rsid w:val="0012169D"/>
    <w:rsid w:val="0012238C"/>
    <w:rsid w:val="00122D2C"/>
    <w:rsid w:val="00123FF9"/>
    <w:rsid w:val="00125072"/>
    <w:rsid w:val="001254CB"/>
    <w:rsid w:val="001272E8"/>
    <w:rsid w:val="001276B6"/>
    <w:rsid w:val="00130683"/>
    <w:rsid w:val="00130A83"/>
    <w:rsid w:val="001310D1"/>
    <w:rsid w:val="0013279D"/>
    <w:rsid w:val="00132818"/>
    <w:rsid w:val="001368FC"/>
    <w:rsid w:val="001376CC"/>
    <w:rsid w:val="0013778F"/>
    <w:rsid w:val="001411D4"/>
    <w:rsid w:val="00141806"/>
    <w:rsid w:val="00141980"/>
    <w:rsid w:val="00141DBC"/>
    <w:rsid w:val="00143C21"/>
    <w:rsid w:val="00143D58"/>
    <w:rsid w:val="0014479B"/>
    <w:rsid w:val="00144CA7"/>
    <w:rsid w:val="00144DD6"/>
    <w:rsid w:val="00145545"/>
    <w:rsid w:val="00145838"/>
    <w:rsid w:val="00145A65"/>
    <w:rsid w:val="00145A6B"/>
    <w:rsid w:val="00146753"/>
    <w:rsid w:val="00146C1F"/>
    <w:rsid w:val="00150564"/>
    <w:rsid w:val="00151D9A"/>
    <w:rsid w:val="0015362D"/>
    <w:rsid w:val="0015403A"/>
    <w:rsid w:val="001548AA"/>
    <w:rsid w:val="001548AD"/>
    <w:rsid w:val="001558FF"/>
    <w:rsid w:val="00156886"/>
    <w:rsid w:val="00157524"/>
    <w:rsid w:val="00157866"/>
    <w:rsid w:val="00160C6A"/>
    <w:rsid w:val="0016246D"/>
    <w:rsid w:val="00162665"/>
    <w:rsid w:val="00164FBD"/>
    <w:rsid w:val="00165053"/>
    <w:rsid w:val="00166911"/>
    <w:rsid w:val="00167281"/>
    <w:rsid w:val="00167C01"/>
    <w:rsid w:val="00167D33"/>
    <w:rsid w:val="00170293"/>
    <w:rsid w:val="0017068D"/>
    <w:rsid w:val="00171CED"/>
    <w:rsid w:val="00173B45"/>
    <w:rsid w:val="001740A2"/>
    <w:rsid w:val="00174D20"/>
    <w:rsid w:val="00175229"/>
    <w:rsid w:val="00175BF7"/>
    <w:rsid w:val="00176073"/>
    <w:rsid w:val="001766AB"/>
    <w:rsid w:val="00176D90"/>
    <w:rsid w:val="0017752B"/>
    <w:rsid w:val="00177E1B"/>
    <w:rsid w:val="00180DD3"/>
    <w:rsid w:val="00180F65"/>
    <w:rsid w:val="001840DF"/>
    <w:rsid w:val="00184A4A"/>
    <w:rsid w:val="00184A53"/>
    <w:rsid w:val="00184D68"/>
    <w:rsid w:val="00185027"/>
    <w:rsid w:val="00185CB4"/>
    <w:rsid w:val="001866B5"/>
    <w:rsid w:val="00187117"/>
    <w:rsid w:val="00187D14"/>
    <w:rsid w:val="00191191"/>
    <w:rsid w:val="00192981"/>
    <w:rsid w:val="00194198"/>
    <w:rsid w:val="00194B1D"/>
    <w:rsid w:val="00194F38"/>
    <w:rsid w:val="00195E09"/>
    <w:rsid w:val="00195E4F"/>
    <w:rsid w:val="00195FB6"/>
    <w:rsid w:val="00197D1C"/>
    <w:rsid w:val="001A052A"/>
    <w:rsid w:val="001A1DB2"/>
    <w:rsid w:val="001A2586"/>
    <w:rsid w:val="001A39C1"/>
    <w:rsid w:val="001A5B01"/>
    <w:rsid w:val="001A6044"/>
    <w:rsid w:val="001A6A50"/>
    <w:rsid w:val="001A6C3C"/>
    <w:rsid w:val="001B02EF"/>
    <w:rsid w:val="001B2AD0"/>
    <w:rsid w:val="001B2D8F"/>
    <w:rsid w:val="001B2DD1"/>
    <w:rsid w:val="001B655C"/>
    <w:rsid w:val="001B7E63"/>
    <w:rsid w:val="001C13E2"/>
    <w:rsid w:val="001C1F76"/>
    <w:rsid w:val="001C2137"/>
    <w:rsid w:val="001C3C6C"/>
    <w:rsid w:val="001C41C6"/>
    <w:rsid w:val="001C6147"/>
    <w:rsid w:val="001C7B87"/>
    <w:rsid w:val="001D00F4"/>
    <w:rsid w:val="001D0425"/>
    <w:rsid w:val="001D0441"/>
    <w:rsid w:val="001D0664"/>
    <w:rsid w:val="001D1AE5"/>
    <w:rsid w:val="001D2058"/>
    <w:rsid w:val="001D3667"/>
    <w:rsid w:val="001D3D92"/>
    <w:rsid w:val="001D3F10"/>
    <w:rsid w:val="001D5160"/>
    <w:rsid w:val="001D6512"/>
    <w:rsid w:val="001D7DC1"/>
    <w:rsid w:val="001E08B9"/>
    <w:rsid w:val="001E190F"/>
    <w:rsid w:val="001E265F"/>
    <w:rsid w:val="001E282D"/>
    <w:rsid w:val="001E2D38"/>
    <w:rsid w:val="001E4832"/>
    <w:rsid w:val="001E4F68"/>
    <w:rsid w:val="001E51F7"/>
    <w:rsid w:val="001E653A"/>
    <w:rsid w:val="001E65E3"/>
    <w:rsid w:val="001E6E6F"/>
    <w:rsid w:val="001F18CA"/>
    <w:rsid w:val="001F2A37"/>
    <w:rsid w:val="001F34A3"/>
    <w:rsid w:val="001F61E3"/>
    <w:rsid w:val="001F6607"/>
    <w:rsid w:val="00200241"/>
    <w:rsid w:val="00200558"/>
    <w:rsid w:val="00200E84"/>
    <w:rsid w:val="00202CE8"/>
    <w:rsid w:val="00203392"/>
    <w:rsid w:val="002042FC"/>
    <w:rsid w:val="00205318"/>
    <w:rsid w:val="00205AFE"/>
    <w:rsid w:val="0020617D"/>
    <w:rsid w:val="00210CCA"/>
    <w:rsid w:val="00212ABA"/>
    <w:rsid w:val="00213D81"/>
    <w:rsid w:val="002157C4"/>
    <w:rsid w:val="002160DD"/>
    <w:rsid w:val="0021689F"/>
    <w:rsid w:val="00216923"/>
    <w:rsid w:val="002172A3"/>
    <w:rsid w:val="002175B1"/>
    <w:rsid w:val="00217B98"/>
    <w:rsid w:val="00222863"/>
    <w:rsid w:val="0022327D"/>
    <w:rsid w:val="00223928"/>
    <w:rsid w:val="00225098"/>
    <w:rsid w:val="00225B75"/>
    <w:rsid w:val="00225DF7"/>
    <w:rsid w:val="00230100"/>
    <w:rsid w:val="00230BF4"/>
    <w:rsid w:val="00230EEA"/>
    <w:rsid w:val="002311AD"/>
    <w:rsid w:val="00231B1C"/>
    <w:rsid w:val="00232313"/>
    <w:rsid w:val="00233457"/>
    <w:rsid w:val="00233C1E"/>
    <w:rsid w:val="00233E45"/>
    <w:rsid w:val="00234544"/>
    <w:rsid w:val="002352AD"/>
    <w:rsid w:val="00235A36"/>
    <w:rsid w:val="00235D80"/>
    <w:rsid w:val="00235EB9"/>
    <w:rsid w:val="00237146"/>
    <w:rsid w:val="00237FF0"/>
    <w:rsid w:val="00240C85"/>
    <w:rsid w:val="00241CBB"/>
    <w:rsid w:val="00241E61"/>
    <w:rsid w:val="00242123"/>
    <w:rsid w:val="00242D3C"/>
    <w:rsid w:val="002432ED"/>
    <w:rsid w:val="00243559"/>
    <w:rsid w:val="00243958"/>
    <w:rsid w:val="00243AF2"/>
    <w:rsid w:val="00243EC0"/>
    <w:rsid w:val="00243F63"/>
    <w:rsid w:val="002456F3"/>
    <w:rsid w:val="00245B88"/>
    <w:rsid w:val="00247362"/>
    <w:rsid w:val="00247E9D"/>
    <w:rsid w:val="0025054E"/>
    <w:rsid w:val="00252002"/>
    <w:rsid w:val="002529A5"/>
    <w:rsid w:val="00253963"/>
    <w:rsid w:val="00254BDE"/>
    <w:rsid w:val="00255750"/>
    <w:rsid w:val="00255B12"/>
    <w:rsid w:val="00255BBB"/>
    <w:rsid w:val="00256478"/>
    <w:rsid w:val="00257903"/>
    <w:rsid w:val="00257DDA"/>
    <w:rsid w:val="002609F9"/>
    <w:rsid w:val="00261F19"/>
    <w:rsid w:val="00261FB0"/>
    <w:rsid w:val="002621CE"/>
    <w:rsid w:val="00262A76"/>
    <w:rsid w:val="00263538"/>
    <w:rsid w:val="0026365E"/>
    <w:rsid w:val="00263DD1"/>
    <w:rsid w:val="002641ED"/>
    <w:rsid w:val="00265478"/>
    <w:rsid w:val="00266B12"/>
    <w:rsid w:val="00266C84"/>
    <w:rsid w:val="0026771D"/>
    <w:rsid w:val="002713BA"/>
    <w:rsid w:val="002719CF"/>
    <w:rsid w:val="002719DC"/>
    <w:rsid w:val="00271D25"/>
    <w:rsid w:val="00271F44"/>
    <w:rsid w:val="00271F4C"/>
    <w:rsid w:val="00273560"/>
    <w:rsid w:val="002739E5"/>
    <w:rsid w:val="0027457F"/>
    <w:rsid w:val="00275A1D"/>
    <w:rsid w:val="0027659F"/>
    <w:rsid w:val="00276632"/>
    <w:rsid w:val="00277920"/>
    <w:rsid w:val="0028070C"/>
    <w:rsid w:val="00280739"/>
    <w:rsid w:val="00281A77"/>
    <w:rsid w:val="0028495D"/>
    <w:rsid w:val="00285118"/>
    <w:rsid w:val="0028614D"/>
    <w:rsid w:val="00286E07"/>
    <w:rsid w:val="00287138"/>
    <w:rsid w:val="00287CB3"/>
    <w:rsid w:val="00290967"/>
    <w:rsid w:val="002921FF"/>
    <w:rsid w:val="00292A13"/>
    <w:rsid w:val="002940BA"/>
    <w:rsid w:val="00295C84"/>
    <w:rsid w:val="00295FC4"/>
    <w:rsid w:val="0029627C"/>
    <w:rsid w:val="002A066B"/>
    <w:rsid w:val="002A0F7F"/>
    <w:rsid w:val="002A20E8"/>
    <w:rsid w:val="002A22E4"/>
    <w:rsid w:val="002A2C74"/>
    <w:rsid w:val="002A33B4"/>
    <w:rsid w:val="002A3979"/>
    <w:rsid w:val="002A4267"/>
    <w:rsid w:val="002A43B7"/>
    <w:rsid w:val="002A4D81"/>
    <w:rsid w:val="002B0495"/>
    <w:rsid w:val="002B16F0"/>
    <w:rsid w:val="002B283F"/>
    <w:rsid w:val="002B3598"/>
    <w:rsid w:val="002B4331"/>
    <w:rsid w:val="002B4A65"/>
    <w:rsid w:val="002B4BF9"/>
    <w:rsid w:val="002B4C15"/>
    <w:rsid w:val="002B6284"/>
    <w:rsid w:val="002C082E"/>
    <w:rsid w:val="002C278D"/>
    <w:rsid w:val="002C2A8B"/>
    <w:rsid w:val="002C2B23"/>
    <w:rsid w:val="002C2C98"/>
    <w:rsid w:val="002C3B4C"/>
    <w:rsid w:val="002C3BC9"/>
    <w:rsid w:val="002C4258"/>
    <w:rsid w:val="002C500A"/>
    <w:rsid w:val="002C6D9E"/>
    <w:rsid w:val="002D0BA6"/>
    <w:rsid w:val="002D20A0"/>
    <w:rsid w:val="002D2A23"/>
    <w:rsid w:val="002D30A0"/>
    <w:rsid w:val="002D4414"/>
    <w:rsid w:val="002D5125"/>
    <w:rsid w:val="002D523B"/>
    <w:rsid w:val="002D57BB"/>
    <w:rsid w:val="002D7045"/>
    <w:rsid w:val="002D72E0"/>
    <w:rsid w:val="002E0C29"/>
    <w:rsid w:val="002E52AF"/>
    <w:rsid w:val="002E53BD"/>
    <w:rsid w:val="002E73A8"/>
    <w:rsid w:val="002E75CF"/>
    <w:rsid w:val="002E7FC7"/>
    <w:rsid w:val="002F10BF"/>
    <w:rsid w:val="002F13A3"/>
    <w:rsid w:val="002F1946"/>
    <w:rsid w:val="002F25B1"/>
    <w:rsid w:val="002F2888"/>
    <w:rsid w:val="002F2EDF"/>
    <w:rsid w:val="002F30F6"/>
    <w:rsid w:val="002F464A"/>
    <w:rsid w:val="002F5F5F"/>
    <w:rsid w:val="002F6591"/>
    <w:rsid w:val="002F6EB0"/>
    <w:rsid w:val="002F7A46"/>
    <w:rsid w:val="002F7AE5"/>
    <w:rsid w:val="003008E6"/>
    <w:rsid w:val="003010AF"/>
    <w:rsid w:val="00302255"/>
    <w:rsid w:val="00302504"/>
    <w:rsid w:val="00303696"/>
    <w:rsid w:val="00303FBB"/>
    <w:rsid w:val="00305108"/>
    <w:rsid w:val="003064C1"/>
    <w:rsid w:val="00306A27"/>
    <w:rsid w:val="00307E5F"/>
    <w:rsid w:val="00310867"/>
    <w:rsid w:val="00312657"/>
    <w:rsid w:val="00315272"/>
    <w:rsid w:val="0031577E"/>
    <w:rsid w:val="003161E9"/>
    <w:rsid w:val="00316914"/>
    <w:rsid w:val="00317519"/>
    <w:rsid w:val="00320A6D"/>
    <w:rsid w:val="00321AF3"/>
    <w:rsid w:val="00321D24"/>
    <w:rsid w:val="00322FC7"/>
    <w:rsid w:val="00323F8A"/>
    <w:rsid w:val="00324573"/>
    <w:rsid w:val="00325D85"/>
    <w:rsid w:val="00330CF7"/>
    <w:rsid w:val="0033115B"/>
    <w:rsid w:val="003329E8"/>
    <w:rsid w:val="0033312F"/>
    <w:rsid w:val="00333611"/>
    <w:rsid w:val="00333D7B"/>
    <w:rsid w:val="00334A26"/>
    <w:rsid w:val="0033555A"/>
    <w:rsid w:val="00337002"/>
    <w:rsid w:val="00337ED3"/>
    <w:rsid w:val="00340015"/>
    <w:rsid w:val="003412B0"/>
    <w:rsid w:val="00342D51"/>
    <w:rsid w:val="00343F7D"/>
    <w:rsid w:val="003479CE"/>
    <w:rsid w:val="00352096"/>
    <w:rsid w:val="00353DF3"/>
    <w:rsid w:val="0035513B"/>
    <w:rsid w:val="00357C08"/>
    <w:rsid w:val="0036010B"/>
    <w:rsid w:val="00360DC9"/>
    <w:rsid w:val="00364373"/>
    <w:rsid w:val="003652A0"/>
    <w:rsid w:val="0036616E"/>
    <w:rsid w:val="003670C7"/>
    <w:rsid w:val="00367E80"/>
    <w:rsid w:val="00370460"/>
    <w:rsid w:val="0037112A"/>
    <w:rsid w:val="00371472"/>
    <w:rsid w:val="003725BA"/>
    <w:rsid w:val="00372AF7"/>
    <w:rsid w:val="00373926"/>
    <w:rsid w:val="00374493"/>
    <w:rsid w:val="00374B76"/>
    <w:rsid w:val="003754BB"/>
    <w:rsid w:val="003760A2"/>
    <w:rsid w:val="00376941"/>
    <w:rsid w:val="0038094D"/>
    <w:rsid w:val="00382438"/>
    <w:rsid w:val="0038244E"/>
    <w:rsid w:val="003825FA"/>
    <w:rsid w:val="003827E5"/>
    <w:rsid w:val="00382B0B"/>
    <w:rsid w:val="00382C8B"/>
    <w:rsid w:val="0038318F"/>
    <w:rsid w:val="003834F8"/>
    <w:rsid w:val="0038392C"/>
    <w:rsid w:val="0038475D"/>
    <w:rsid w:val="00384E42"/>
    <w:rsid w:val="003859AB"/>
    <w:rsid w:val="00385C91"/>
    <w:rsid w:val="00386276"/>
    <w:rsid w:val="00386558"/>
    <w:rsid w:val="00386AB0"/>
    <w:rsid w:val="00386F2A"/>
    <w:rsid w:val="0039055D"/>
    <w:rsid w:val="0039132A"/>
    <w:rsid w:val="0039152F"/>
    <w:rsid w:val="00393273"/>
    <w:rsid w:val="00393875"/>
    <w:rsid w:val="00393BBB"/>
    <w:rsid w:val="00393BC2"/>
    <w:rsid w:val="00393BD3"/>
    <w:rsid w:val="003943B4"/>
    <w:rsid w:val="00394930"/>
    <w:rsid w:val="00394C1D"/>
    <w:rsid w:val="00394FD2"/>
    <w:rsid w:val="00395FA7"/>
    <w:rsid w:val="00396BCD"/>
    <w:rsid w:val="00397775"/>
    <w:rsid w:val="003A18F4"/>
    <w:rsid w:val="003A1A8F"/>
    <w:rsid w:val="003A2370"/>
    <w:rsid w:val="003A2395"/>
    <w:rsid w:val="003A3700"/>
    <w:rsid w:val="003A3A16"/>
    <w:rsid w:val="003A5F05"/>
    <w:rsid w:val="003A7CEA"/>
    <w:rsid w:val="003A7F05"/>
    <w:rsid w:val="003B17A0"/>
    <w:rsid w:val="003B2DB8"/>
    <w:rsid w:val="003B2DCE"/>
    <w:rsid w:val="003B3C8A"/>
    <w:rsid w:val="003B4326"/>
    <w:rsid w:val="003B462C"/>
    <w:rsid w:val="003B511A"/>
    <w:rsid w:val="003B526C"/>
    <w:rsid w:val="003B577E"/>
    <w:rsid w:val="003B655E"/>
    <w:rsid w:val="003B7106"/>
    <w:rsid w:val="003B76C3"/>
    <w:rsid w:val="003C1638"/>
    <w:rsid w:val="003C1725"/>
    <w:rsid w:val="003C1C80"/>
    <w:rsid w:val="003C3F1A"/>
    <w:rsid w:val="003C4C1B"/>
    <w:rsid w:val="003C5286"/>
    <w:rsid w:val="003C6D79"/>
    <w:rsid w:val="003C6D7C"/>
    <w:rsid w:val="003C7A66"/>
    <w:rsid w:val="003D0EE4"/>
    <w:rsid w:val="003D1F04"/>
    <w:rsid w:val="003D229D"/>
    <w:rsid w:val="003D2A62"/>
    <w:rsid w:val="003D4F0D"/>
    <w:rsid w:val="003D55DD"/>
    <w:rsid w:val="003D5FA3"/>
    <w:rsid w:val="003D6515"/>
    <w:rsid w:val="003D6C31"/>
    <w:rsid w:val="003E2D8D"/>
    <w:rsid w:val="003E2E31"/>
    <w:rsid w:val="003E4B8F"/>
    <w:rsid w:val="003E55F9"/>
    <w:rsid w:val="003E6127"/>
    <w:rsid w:val="003F25A0"/>
    <w:rsid w:val="003F402D"/>
    <w:rsid w:val="003F5696"/>
    <w:rsid w:val="003F63CD"/>
    <w:rsid w:val="003F6DA7"/>
    <w:rsid w:val="003F7AA9"/>
    <w:rsid w:val="0040115A"/>
    <w:rsid w:val="00402F0B"/>
    <w:rsid w:val="00402F53"/>
    <w:rsid w:val="004032FB"/>
    <w:rsid w:val="004036A2"/>
    <w:rsid w:val="00405A27"/>
    <w:rsid w:val="0040600A"/>
    <w:rsid w:val="00410195"/>
    <w:rsid w:val="004103C7"/>
    <w:rsid w:val="00410622"/>
    <w:rsid w:val="004110B0"/>
    <w:rsid w:val="00411F7D"/>
    <w:rsid w:val="00412E71"/>
    <w:rsid w:val="00413390"/>
    <w:rsid w:val="00413630"/>
    <w:rsid w:val="004144D3"/>
    <w:rsid w:val="00414CE1"/>
    <w:rsid w:val="004157DB"/>
    <w:rsid w:val="00417DAF"/>
    <w:rsid w:val="00421101"/>
    <w:rsid w:val="004212F0"/>
    <w:rsid w:val="00421B5C"/>
    <w:rsid w:val="00425067"/>
    <w:rsid w:val="0042558F"/>
    <w:rsid w:val="00425898"/>
    <w:rsid w:val="00425BA6"/>
    <w:rsid w:val="00425C40"/>
    <w:rsid w:val="00425D9C"/>
    <w:rsid w:val="00427B3F"/>
    <w:rsid w:val="0043000D"/>
    <w:rsid w:val="00430298"/>
    <w:rsid w:val="0043049F"/>
    <w:rsid w:val="00430709"/>
    <w:rsid w:val="004310ED"/>
    <w:rsid w:val="00431967"/>
    <w:rsid w:val="004319F5"/>
    <w:rsid w:val="004323F8"/>
    <w:rsid w:val="0043329D"/>
    <w:rsid w:val="004332D2"/>
    <w:rsid w:val="00434059"/>
    <w:rsid w:val="004343FC"/>
    <w:rsid w:val="00434414"/>
    <w:rsid w:val="00435027"/>
    <w:rsid w:val="00435786"/>
    <w:rsid w:val="00436768"/>
    <w:rsid w:val="0043743D"/>
    <w:rsid w:val="00440189"/>
    <w:rsid w:val="004412CA"/>
    <w:rsid w:val="00442496"/>
    <w:rsid w:val="0044396C"/>
    <w:rsid w:val="00443AC5"/>
    <w:rsid w:val="00445737"/>
    <w:rsid w:val="004457BF"/>
    <w:rsid w:val="00447402"/>
    <w:rsid w:val="004508B9"/>
    <w:rsid w:val="0045407D"/>
    <w:rsid w:val="00455B54"/>
    <w:rsid w:val="004567D7"/>
    <w:rsid w:val="00457F36"/>
    <w:rsid w:val="00460394"/>
    <w:rsid w:val="00460712"/>
    <w:rsid w:val="004610B4"/>
    <w:rsid w:val="004618DB"/>
    <w:rsid w:val="00462C0E"/>
    <w:rsid w:val="00462DFE"/>
    <w:rsid w:val="00465ACE"/>
    <w:rsid w:val="00467314"/>
    <w:rsid w:val="004676A0"/>
    <w:rsid w:val="00470CC0"/>
    <w:rsid w:val="00470EF5"/>
    <w:rsid w:val="0047154B"/>
    <w:rsid w:val="004715FB"/>
    <w:rsid w:val="00471765"/>
    <w:rsid w:val="004724D7"/>
    <w:rsid w:val="00472552"/>
    <w:rsid w:val="004734A4"/>
    <w:rsid w:val="00473D20"/>
    <w:rsid w:val="00473DAB"/>
    <w:rsid w:val="0047425A"/>
    <w:rsid w:val="00474738"/>
    <w:rsid w:val="00474B89"/>
    <w:rsid w:val="00475790"/>
    <w:rsid w:val="00475CAC"/>
    <w:rsid w:val="0047797C"/>
    <w:rsid w:val="00480493"/>
    <w:rsid w:val="00480FCA"/>
    <w:rsid w:val="00481389"/>
    <w:rsid w:val="0048225D"/>
    <w:rsid w:val="00483CD0"/>
    <w:rsid w:val="004841E5"/>
    <w:rsid w:val="0048461F"/>
    <w:rsid w:val="00484A8D"/>
    <w:rsid w:val="00484DE4"/>
    <w:rsid w:val="00486CF2"/>
    <w:rsid w:val="004902F1"/>
    <w:rsid w:val="00490BCF"/>
    <w:rsid w:val="00490D5A"/>
    <w:rsid w:val="004911D3"/>
    <w:rsid w:val="004913D5"/>
    <w:rsid w:val="004918EF"/>
    <w:rsid w:val="00492A93"/>
    <w:rsid w:val="0049418F"/>
    <w:rsid w:val="00494410"/>
    <w:rsid w:val="004944A4"/>
    <w:rsid w:val="00494C19"/>
    <w:rsid w:val="00494CC6"/>
    <w:rsid w:val="00495215"/>
    <w:rsid w:val="004960C5"/>
    <w:rsid w:val="00496AC1"/>
    <w:rsid w:val="004A064F"/>
    <w:rsid w:val="004A0F8E"/>
    <w:rsid w:val="004A13E7"/>
    <w:rsid w:val="004A1A29"/>
    <w:rsid w:val="004A23EF"/>
    <w:rsid w:val="004A2E73"/>
    <w:rsid w:val="004A365A"/>
    <w:rsid w:val="004A6002"/>
    <w:rsid w:val="004A6589"/>
    <w:rsid w:val="004A74C2"/>
    <w:rsid w:val="004A7B44"/>
    <w:rsid w:val="004A7CDF"/>
    <w:rsid w:val="004B0221"/>
    <w:rsid w:val="004B1CB3"/>
    <w:rsid w:val="004B1F3E"/>
    <w:rsid w:val="004B360C"/>
    <w:rsid w:val="004B4704"/>
    <w:rsid w:val="004B4D22"/>
    <w:rsid w:val="004B4D53"/>
    <w:rsid w:val="004B5CB5"/>
    <w:rsid w:val="004B7ACF"/>
    <w:rsid w:val="004C0890"/>
    <w:rsid w:val="004C1C7B"/>
    <w:rsid w:val="004C1EF4"/>
    <w:rsid w:val="004C2517"/>
    <w:rsid w:val="004C293B"/>
    <w:rsid w:val="004C4D24"/>
    <w:rsid w:val="004D67CB"/>
    <w:rsid w:val="004D7EEA"/>
    <w:rsid w:val="004D7F6D"/>
    <w:rsid w:val="004E0086"/>
    <w:rsid w:val="004E0469"/>
    <w:rsid w:val="004E061E"/>
    <w:rsid w:val="004E1840"/>
    <w:rsid w:val="004E2C40"/>
    <w:rsid w:val="004E2FAE"/>
    <w:rsid w:val="004E4F23"/>
    <w:rsid w:val="004E589C"/>
    <w:rsid w:val="004E5A75"/>
    <w:rsid w:val="004E5D06"/>
    <w:rsid w:val="004E6920"/>
    <w:rsid w:val="004F1BB2"/>
    <w:rsid w:val="004F29A4"/>
    <w:rsid w:val="004F34C8"/>
    <w:rsid w:val="004F3553"/>
    <w:rsid w:val="004F4DE7"/>
    <w:rsid w:val="004F4F73"/>
    <w:rsid w:val="004F6087"/>
    <w:rsid w:val="004F7153"/>
    <w:rsid w:val="004F75B2"/>
    <w:rsid w:val="004F7C53"/>
    <w:rsid w:val="00500700"/>
    <w:rsid w:val="00500BED"/>
    <w:rsid w:val="00503EEC"/>
    <w:rsid w:val="00504CE2"/>
    <w:rsid w:val="00504DC7"/>
    <w:rsid w:val="005052CC"/>
    <w:rsid w:val="00505519"/>
    <w:rsid w:val="00505E0B"/>
    <w:rsid w:val="00507086"/>
    <w:rsid w:val="00510618"/>
    <w:rsid w:val="00511AF0"/>
    <w:rsid w:val="00512598"/>
    <w:rsid w:val="0051288A"/>
    <w:rsid w:val="0051292E"/>
    <w:rsid w:val="00513321"/>
    <w:rsid w:val="00514DA5"/>
    <w:rsid w:val="0051744E"/>
    <w:rsid w:val="0052006B"/>
    <w:rsid w:val="00520941"/>
    <w:rsid w:val="00523300"/>
    <w:rsid w:val="005237A5"/>
    <w:rsid w:val="00523D11"/>
    <w:rsid w:val="00525B1B"/>
    <w:rsid w:val="00526CB4"/>
    <w:rsid w:val="005277D4"/>
    <w:rsid w:val="0052780F"/>
    <w:rsid w:val="0053034A"/>
    <w:rsid w:val="00530711"/>
    <w:rsid w:val="00530F4D"/>
    <w:rsid w:val="00532FFA"/>
    <w:rsid w:val="00533400"/>
    <w:rsid w:val="00533589"/>
    <w:rsid w:val="005348FC"/>
    <w:rsid w:val="00534A3D"/>
    <w:rsid w:val="00536CD0"/>
    <w:rsid w:val="00536E88"/>
    <w:rsid w:val="0053778F"/>
    <w:rsid w:val="00537FC7"/>
    <w:rsid w:val="00540446"/>
    <w:rsid w:val="00540592"/>
    <w:rsid w:val="005415CE"/>
    <w:rsid w:val="00541A7F"/>
    <w:rsid w:val="00541CC9"/>
    <w:rsid w:val="00541E0B"/>
    <w:rsid w:val="00541F82"/>
    <w:rsid w:val="0054222D"/>
    <w:rsid w:val="00543FA2"/>
    <w:rsid w:val="005444B7"/>
    <w:rsid w:val="00544FEA"/>
    <w:rsid w:val="00545653"/>
    <w:rsid w:val="0054578C"/>
    <w:rsid w:val="005458CB"/>
    <w:rsid w:val="005459F2"/>
    <w:rsid w:val="00546E9F"/>
    <w:rsid w:val="00547AC8"/>
    <w:rsid w:val="00547E9F"/>
    <w:rsid w:val="00550302"/>
    <w:rsid w:val="00551AD5"/>
    <w:rsid w:val="0055243F"/>
    <w:rsid w:val="00552EC1"/>
    <w:rsid w:val="00554D7A"/>
    <w:rsid w:val="00555540"/>
    <w:rsid w:val="005562E2"/>
    <w:rsid w:val="00557A14"/>
    <w:rsid w:val="00557EBF"/>
    <w:rsid w:val="005601ED"/>
    <w:rsid w:val="00560203"/>
    <w:rsid w:val="005628EC"/>
    <w:rsid w:val="0056411F"/>
    <w:rsid w:val="0056550C"/>
    <w:rsid w:val="005666DA"/>
    <w:rsid w:val="00566F35"/>
    <w:rsid w:val="0057085F"/>
    <w:rsid w:val="00571936"/>
    <w:rsid w:val="00572280"/>
    <w:rsid w:val="005747C6"/>
    <w:rsid w:val="00576736"/>
    <w:rsid w:val="0057709B"/>
    <w:rsid w:val="0057709E"/>
    <w:rsid w:val="00577A06"/>
    <w:rsid w:val="00577F20"/>
    <w:rsid w:val="00580836"/>
    <w:rsid w:val="00580903"/>
    <w:rsid w:val="0058390B"/>
    <w:rsid w:val="00584911"/>
    <w:rsid w:val="00584ED3"/>
    <w:rsid w:val="00585544"/>
    <w:rsid w:val="0058564B"/>
    <w:rsid w:val="005857FC"/>
    <w:rsid w:val="00585A08"/>
    <w:rsid w:val="00585A42"/>
    <w:rsid w:val="00585AE5"/>
    <w:rsid w:val="005861BC"/>
    <w:rsid w:val="0058649B"/>
    <w:rsid w:val="005868E2"/>
    <w:rsid w:val="00586B15"/>
    <w:rsid w:val="00586BD4"/>
    <w:rsid w:val="00586C94"/>
    <w:rsid w:val="00587F9F"/>
    <w:rsid w:val="005908CB"/>
    <w:rsid w:val="00590AD0"/>
    <w:rsid w:val="00590B73"/>
    <w:rsid w:val="00590FB2"/>
    <w:rsid w:val="00591E9E"/>
    <w:rsid w:val="00592898"/>
    <w:rsid w:val="00592B5A"/>
    <w:rsid w:val="005937C4"/>
    <w:rsid w:val="005970B2"/>
    <w:rsid w:val="00597548"/>
    <w:rsid w:val="00597AF1"/>
    <w:rsid w:val="005A10E3"/>
    <w:rsid w:val="005A2256"/>
    <w:rsid w:val="005A310B"/>
    <w:rsid w:val="005A4DB5"/>
    <w:rsid w:val="005A4E3A"/>
    <w:rsid w:val="005A61BA"/>
    <w:rsid w:val="005A64DE"/>
    <w:rsid w:val="005A7AF3"/>
    <w:rsid w:val="005A7D12"/>
    <w:rsid w:val="005B064B"/>
    <w:rsid w:val="005B0A6C"/>
    <w:rsid w:val="005B270C"/>
    <w:rsid w:val="005B2A71"/>
    <w:rsid w:val="005B3921"/>
    <w:rsid w:val="005B424E"/>
    <w:rsid w:val="005B452C"/>
    <w:rsid w:val="005B4C9A"/>
    <w:rsid w:val="005B55E0"/>
    <w:rsid w:val="005B6918"/>
    <w:rsid w:val="005B71D3"/>
    <w:rsid w:val="005C1260"/>
    <w:rsid w:val="005C1270"/>
    <w:rsid w:val="005C1B18"/>
    <w:rsid w:val="005C1BBF"/>
    <w:rsid w:val="005C43F7"/>
    <w:rsid w:val="005C5059"/>
    <w:rsid w:val="005C5C4D"/>
    <w:rsid w:val="005C5F9B"/>
    <w:rsid w:val="005C6027"/>
    <w:rsid w:val="005C7D84"/>
    <w:rsid w:val="005C7FCE"/>
    <w:rsid w:val="005D0A8A"/>
    <w:rsid w:val="005D1925"/>
    <w:rsid w:val="005D3319"/>
    <w:rsid w:val="005D3C06"/>
    <w:rsid w:val="005D3D0E"/>
    <w:rsid w:val="005D620C"/>
    <w:rsid w:val="005D6E4A"/>
    <w:rsid w:val="005D794B"/>
    <w:rsid w:val="005E008E"/>
    <w:rsid w:val="005E0419"/>
    <w:rsid w:val="005E20D2"/>
    <w:rsid w:val="005E3B44"/>
    <w:rsid w:val="005E459A"/>
    <w:rsid w:val="005E4797"/>
    <w:rsid w:val="005E54C2"/>
    <w:rsid w:val="005E603B"/>
    <w:rsid w:val="005F34A3"/>
    <w:rsid w:val="005F3AA8"/>
    <w:rsid w:val="005F4992"/>
    <w:rsid w:val="005F49D6"/>
    <w:rsid w:val="005F4AA2"/>
    <w:rsid w:val="005F603E"/>
    <w:rsid w:val="005F626E"/>
    <w:rsid w:val="005F71E5"/>
    <w:rsid w:val="005F7425"/>
    <w:rsid w:val="005F76C8"/>
    <w:rsid w:val="005F7D0B"/>
    <w:rsid w:val="00600D16"/>
    <w:rsid w:val="0060133C"/>
    <w:rsid w:val="006013C1"/>
    <w:rsid w:val="00601AF8"/>
    <w:rsid w:val="00601D9B"/>
    <w:rsid w:val="00604331"/>
    <w:rsid w:val="006052E3"/>
    <w:rsid w:val="00605AF1"/>
    <w:rsid w:val="006061C4"/>
    <w:rsid w:val="006072B6"/>
    <w:rsid w:val="006077CB"/>
    <w:rsid w:val="00607F13"/>
    <w:rsid w:val="0061033A"/>
    <w:rsid w:val="00610464"/>
    <w:rsid w:val="00610E58"/>
    <w:rsid w:val="00612ADA"/>
    <w:rsid w:val="006130E0"/>
    <w:rsid w:val="00613B70"/>
    <w:rsid w:val="00613EC8"/>
    <w:rsid w:val="0061695E"/>
    <w:rsid w:val="00616E3B"/>
    <w:rsid w:val="00617DA7"/>
    <w:rsid w:val="0062003E"/>
    <w:rsid w:val="00620A44"/>
    <w:rsid w:val="0062111C"/>
    <w:rsid w:val="006213D1"/>
    <w:rsid w:val="006214A3"/>
    <w:rsid w:val="006214B6"/>
    <w:rsid w:val="00621C51"/>
    <w:rsid w:val="006239DC"/>
    <w:rsid w:val="006240EC"/>
    <w:rsid w:val="006253C6"/>
    <w:rsid w:val="00625597"/>
    <w:rsid w:val="00625CAB"/>
    <w:rsid w:val="006269F6"/>
    <w:rsid w:val="00626D4D"/>
    <w:rsid w:val="00626FFD"/>
    <w:rsid w:val="006275F9"/>
    <w:rsid w:val="0063076B"/>
    <w:rsid w:val="006313E0"/>
    <w:rsid w:val="00631CC5"/>
    <w:rsid w:val="00632878"/>
    <w:rsid w:val="00632A2E"/>
    <w:rsid w:val="006345F3"/>
    <w:rsid w:val="00635411"/>
    <w:rsid w:val="006374F0"/>
    <w:rsid w:val="00637ED0"/>
    <w:rsid w:val="006401EF"/>
    <w:rsid w:val="00640378"/>
    <w:rsid w:val="0064111E"/>
    <w:rsid w:val="006411C1"/>
    <w:rsid w:val="00642426"/>
    <w:rsid w:val="00642804"/>
    <w:rsid w:val="00643ABB"/>
    <w:rsid w:val="00643E01"/>
    <w:rsid w:val="00645A6F"/>
    <w:rsid w:val="00651EF3"/>
    <w:rsid w:val="0065220E"/>
    <w:rsid w:val="006526BF"/>
    <w:rsid w:val="00652DA7"/>
    <w:rsid w:val="00653D2A"/>
    <w:rsid w:val="00653E10"/>
    <w:rsid w:val="00654B67"/>
    <w:rsid w:val="00655887"/>
    <w:rsid w:val="00657B47"/>
    <w:rsid w:val="006601FF"/>
    <w:rsid w:val="00660D86"/>
    <w:rsid w:val="0066185D"/>
    <w:rsid w:val="006623DC"/>
    <w:rsid w:val="00662AB0"/>
    <w:rsid w:val="00662DA7"/>
    <w:rsid w:val="00664BDC"/>
    <w:rsid w:val="00665294"/>
    <w:rsid w:val="00665296"/>
    <w:rsid w:val="00665921"/>
    <w:rsid w:val="00665DDB"/>
    <w:rsid w:val="00667CE9"/>
    <w:rsid w:val="00670D69"/>
    <w:rsid w:val="006715DB"/>
    <w:rsid w:val="00671A82"/>
    <w:rsid w:val="0067319E"/>
    <w:rsid w:val="006731AE"/>
    <w:rsid w:val="006740EC"/>
    <w:rsid w:val="00674D7D"/>
    <w:rsid w:val="006750A5"/>
    <w:rsid w:val="006751A0"/>
    <w:rsid w:val="00675628"/>
    <w:rsid w:val="006758C6"/>
    <w:rsid w:val="00675A0D"/>
    <w:rsid w:val="00675F3F"/>
    <w:rsid w:val="006770BC"/>
    <w:rsid w:val="00677FFE"/>
    <w:rsid w:val="0068195D"/>
    <w:rsid w:val="00683ED2"/>
    <w:rsid w:val="006854D6"/>
    <w:rsid w:val="00685A60"/>
    <w:rsid w:val="006905BD"/>
    <w:rsid w:val="00690F3B"/>
    <w:rsid w:val="00694081"/>
    <w:rsid w:val="00694859"/>
    <w:rsid w:val="006948D9"/>
    <w:rsid w:val="00695BFF"/>
    <w:rsid w:val="00696014"/>
    <w:rsid w:val="0069736B"/>
    <w:rsid w:val="006A1850"/>
    <w:rsid w:val="006A21C5"/>
    <w:rsid w:val="006A3624"/>
    <w:rsid w:val="006A36A3"/>
    <w:rsid w:val="006A4266"/>
    <w:rsid w:val="006A6197"/>
    <w:rsid w:val="006A735A"/>
    <w:rsid w:val="006B14F8"/>
    <w:rsid w:val="006B1537"/>
    <w:rsid w:val="006B1755"/>
    <w:rsid w:val="006B2128"/>
    <w:rsid w:val="006B2DE2"/>
    <w:rsid w:val="006B30EA"/>
    <w:rsid w:val="006B3893"/>
    <w:rsid w:val="006B45D5"/>
    <w:rsid w:val="006B574F"/>
    <w:rsid w:val="006B5AA3"/>
    <w:rsid w:val="006B7266"/>
    <w:rsid w:val="006C015D"/>
    <w:rsid w:val="006C12E8"/>
    <w:rsid w:val="006C16FF"/>
    <w:rsid w:val="006C31AA"/>
    <w:rsid w:val="006C4206"/>
    <w:rsid w:val="006C4906"/>
    <w:rsid w:val="006C5265"/>
    <w:rsid w:val="006D2040"/>
    <w:rsid w:val="006D262B"/>
    <w:rsid w:val="006D2E66"/>
    <w:rsid w:val="006D330A"/>
    <w:rsid w:val="006D425F"/>
    <w:rsid w:val="006D5D86"/>
    <w:rsid w:val="006D7766"/>
    <w:rsid w:val="006E0605"/>
    <w:rsid w:val="006E0BE3"/>
    <w:rsid w:val="006E11D4"/>
    <w:rsid w:val="006E132C"/>
    <w:rsid w:val="006E2714"/>
    <w:rsid w:val="006E45B1"/>
    <w:rsid w:val="006E51B9"/>
    <w:rsid w:val="006E58AF"/>
    <w:rsid w:val="006E6B87"/>
    <w:rsid w:val="006E79A2"/>
    <w:rsid w:val="006F05AB"/>
    <w:rsid w:val="006F168E"/>
    <w:rsid w:val="006F1F52"/>
    <w:rsid w:val="006F22A7"/>
    <w:rsid w:val="006F2E38"/>
    <w:rsid w:val="006F316E"/>
    <w:rsid w:val="006F3337"/>
    <w:rsid w:val="006F3908"/>
    <w:rsid w:val="006F3AB8"/>
    <w:rsid w:val="006F7E16"/>
    <w:rsid w:val="00700278"/>
    <w:rsid w:val="007008DD"/>
    <w:rsid w:val="00701550"/>
    <w:rsid w:val="00701775"/>
    <w:rsid w:val="00701826"/>
    <w:rsid w:val="007023E1"/>
    <w:rsid w:val="00704375"/>
    <w:rsid w:val="00704ED0"/>
    <w:rsid w:val="0070500A"/>
    <w:rsid w:val="007057AE"/>
    <w:rsid w:val="00706218"/>
    <w:rsid w:val="00706D34"/>
    <w:rsid w:val="00706FCE"/>
    <w:rsid w:val="00707F41"/>
    <w:rsid w:val="007101CC"/>
    <w:rsid w:val="00710732"/>
    <w:rsid w:val="00711E7B"/>
    <w:rsid w:val="007131C6"/>
    <w:rsid w:val="00713B8D"/>
    <w:rsid w:val="00713E28"/>
    <w:rsid w:val="0071486F"/>
    <w:rsid w:val="00716075"/>
    <w:rsid w:val="00720639"/>
    <w:rsid w:val="00722AC5"/>
    <w:rsid w:val="0072322B"/>
    <w:rsid w:val="00725C8E"/>
    <w:rsid w:val="00726147"/>
    <w:rsid w:val="00726AF8"/>
    <w:rsid w:val="00726D52"/>
    <w:rsid w:val="00730D87"/>
    <w:rsid w:val="00730E00"/>
    <w:rsid w:val="0073278D"/>
    <w:rsid w:val="00733A41"/>
    <w:rsid w:val="007346F3"/>
    <w:rsid w:val="007353C1"/>
    <w:rsid w:val="00736D27"/>
    <w:rsid w:val="00736DD5"/>
    <w:rsid w:val="00737A27"/>
    <w:rsid w:val="00737EFB"/>
    <w:rsid w:val="00740A85"/>
    <w:rsid w:val="0074160F"/>
    <w:rsid w:val="00741B4A"/>
    <w:rsid w:val="00742F93"/>
    <w:rsid w:val="00744749"/>
    <w:rsid w:val="007451DE"/>
    <w:rsid w:val="007467B7"/>
    <w:rsid w:val="0074755F"/>
    <w:rsid w:val="00747964"/>
    <w:rsid w:val="00750FDB"/>
    <w:rsid w:val="00751740"/>
    <w:rsid w:val="00751777"/>
    <w:rsid w:val="007517B7"/>
    <w:rsid w:val="007523D8"/>
    <w:rsid w:val="00752A48"/>
    <w:rsid w:val="0075338F"/>
    <w:rsid w:val="00753434"/>
    <w:rsid w:val="00753894"/>
    <w:rsid w:val="007555E7"/>
    <w:rsid w:val="00755B97"/>
    <w:rsid w:val="00757637"/>
    <w:rsid w:val="00757BA3"/>
    <w:rsid w:val="00757C2F"/>
    <w:rsid w:val="0076104E"/>
    <w:rsid w:val="00762737"/>
    <w:rsid w:val="00765A93"/>
    <w:rsid w:val="00765ED2"/>
    <w:rsid w:val="0077063F"/>
    <w:rsid w:val="007707B2"/>
    <w:rsid w:val="0077092E"/>
    <w:rsid w:val="007715D9"/>
    <w:rsid w:val="00772047"/>
    <w:rsid w:val="007729D0"/>
    <w:rsid w:val="00772B00"/>
    <w:rsid w:val="00772C67"/>
    <w:rsid w:val="00773163"/>
    <w:rsid w:val="007734D7"/>
    <w:rsid w:val="007744A3"/>
    <w:rsid w:val="00774BBD"/>
    <w:rsid w:val="007759D1"/>
    <w:rsid w:val="00775ACB"/>
    <w:rsid w:val="00777623"/>
    <w:rsid w:val="007800A0"/>
    <w:rsid w:val="00780641"/>
    <w:rsid w:val="00780DA6"/>
    <w:rsid w:val="00780E80"/>
    <w:rsid w:val="007813E4"/>
    <w:rsid w:val="0078197F"/>
    <w:rsid w:val="00781BD8"/>
    <w:rsid w:val="00782288"/>
    <w:rsid w:val="00782868"/>
    <w:rsid w:val="00782A97"/>
    <w:rsid w:val="00782B78"/>
    <w:rsid w:val="00783024"/>
    <w:rsid w:val="007835F6"/>
    <w:rsid w:val="00784484"/>
    <w:rsid w:val="00784EEA"/>
    <w:rsid w:val="00785FB8"/>
    <w:rsid w:val="00786537"/>
    <w:rsid w:val="007865D4"/>
    <w:rsid w:val="007874DF"/>
    <w:rsid w:val="00790192"/>
    <w:rsid w:val="00790AA9"/>
    <w:rsid w:val="00792381"/>
    <w:rsid w:val="00793C2A"/>
    <w:rsid w:val="00794A36"/>
    <w:rsid w:val="00794BBB"/>
    <w:rsid w:val="00796077"/>
    <w:rsid w:val="007A098D"/>
    <w:rsid w:val="007A0C1B"/>
    <w:rsid w:val="007A0FEB"/>
    <w:rsid w:val="007A1925"/>
    <w:rsid w:val="007A3DB2"/>
    <w:rsid w:val="007A3EE1"/>
    <w:rsid w:val="007A4410"/>
    <w:rsid w:val="007A48C8"/>
    <w:rsid w:val="007A5FAE"/>
    <w:rsid w:val="007A65E0"/>
    <w:rsid w:val="007A674D"/>
    <w:rsid w:val="007B0873"/>
    <w:rsid w:val="007B0B19"/>
    <w:rsid w:val="007B13C8"/>
    <w:rsid w:val="007B190B"/>
    <w:rsid w:val="007B19FC"/>
    <w:rsid w:val="007B1CD8"/>
    <w:rsid w:val="007B1F98"/>
    <w:rsid w:val="007B4074"/>
    <w:rsid w:val="007B4E42"/>
    <w:rsid w:val="007B5E6E"/>
    <w:rsid w:val="007B6041"/>
    <w:rsid w:val="007B73E7"/>
    <w:rsid w:val="007B7BD6"/>
    <w:rsid w:val="007C056E"/>
    <w:rsid w:val="007C05F2"/>
    <w:rsid w:val="007C0B57"/>
    <w:rsid w:val="007C0FE2"/>
    <w:rsid w:val="007C12FD"/>
    <w:rsid w:val="007C1518"/>
    <w:rsid w:val="007C1663"/>
    <w:rsid w:val="007C1BE8"/>
    <w:rsid w:val="007C31AA"/>
    <w:rsid w:val="007C3710"/>
    <w:rsid w:val="007C3E40"/>
    <w:rsid w:val="007C4798"/>
    <w:rsid w:val="007C4B17"/>
    <w:rsid w:val="007C7FD1"/>
    <w:rsid w:val="007D01DD"/>
    <w:rsid w:val="007D3629"/>
    <w:rsid w:val="007D4191"/>
    <w:rsid w:val="007D4DBA"/>
    <w:rsid w:val="007D566E"/>
    <w:rsid w:val="007D6AD5"/>
    <w:rsid w:val="007E0368"/>
    <w:rsid w:val="007E39A8"/>
    <w:rsid w:val="007E422C"/>
    <w:rsid w:val="007E425C"/>
    <w:rsid w:val="007E4589"/>
    <w:rsid w:val="007E4927"/>
    <w:rsid w:val="007E527F"/>
    <w:rsid w:val="007E5C9A"/>
    <w:rsid w:val="007E5D54"/>
    <w:rsid w:val="007E7214"/>
    <w:rsid w:val="007F006A"/>
    <w:rsid w:val="007F0C5A"/>
    <w:rsid w:val="007F0D37"/>
    <w:rsid w:val="007F0DB2"/>
    <w:rsid w:val="007F137C"/>
    <w:rsid w:val="007F1ADE"/>
    <w:rsid w:val="007F1B76"/>
    <w:rsid w:val="007F1E07"/>
    <w:rsid w:val="007F2354"/>
    <w:rsid w:val="007F2F73"/>
    <w:rsid w:val="007F4008"/>
    <w:rsid w:val="007F546B"/>
    <w:rsid w:val="007F6054"/>
    <w:rsid w:val="007F7721"/>
    <w:rsid w:val="007F7D55"/>
    <w:rsid w:val="00801380"/>
    <w:rsid w:val="0080363F"/>
    <w:rsid w:val="008046E2"/>
    <w:rsid w:val="0080544E"/>
    <w:rsid w:val="00806CE2"/>
    <w:rsid w:val="00811C96"/>
    <w:rsid w:val="00811D8F"/>
    <w:rsid w:val="00811F30"/>
    <w:rsid w:val="00812F91"/>
    <w:rsid w:val="00815BBE"/>
    <w:rsid w:val="008166B1"/>
    <w:rsid w:val="00816769"/>
    <w:rsid w:val="008171D2"/>
    <w:rsid w:val="008206D4"/>
    <w:rsid w:val="00821314"/>
    <w:rsid w:val="008217E6"/>
    <w:rsid w:val="00821A36"/>
    <w:rsid w:val="00821C05"/>
    <w:rsid w:val="00822402"/>
    <w:rsid w:val="00823B82"/>
    <w:rsid w:val="008247AB"/>
    <w:rsid w:val="00824C7C"/>
    <w:rsid w:val="008255AB"/>
    <w:rsid w:val="008257F6"/>
    <w:rsid w:val="00825AC3"/>
    <w:rsid w:val="00831F7A"/>
    <w:rsid w:val="00832538"/>
    <w:rsid w:val="00832551"/>
    <w:rsid w:val="00832B67"/>
    <w:rsid w:val="00832FE8"/>
    <w:rsid w:val="0083389B"/>
    <w:rsid w:val="008339DE"/>
    <w:rsid w:val="0083429D"/>
    <w:rsid w:val="008344D5"/>
    <w:rsid w:val="008348D4"/>
    <w:rsid w:val="008351AE"/>
    <w:rsid w:val="008359B1"/>
    <w:rsid w:val="00836655"/>
    <w:rsid w:val="008373F4"/>
    <w:rsid w:val="008378D0"/>
    <w:rsid w:val="0084197B"/>
    <w:rsid w:val="00841D77"/>
    <w:rsid w:val="00842073"/>
    <w:rsid w:val="00842173"/>
    <w:rsid w:val="00843955"/>
    <w:rsid w:val="00844703"/>
    <w:rsid w:val="00844D79"/>
    <w:rsid w:val="008467E1"/>
    <w:rsid w:val="0084686A"/>
    <w:rsid w:val="00847A4D"/>
    <w:rsid w:val="008512CC"/>
    <w:rsid w:val="00852CA7"/>
    <w:rsid w:val="00853E21"/>
    <w:rsid w:val="0085443C"/>
    <w:rsid w:val="00854799"/>
    <w:rsid w:val="00854D7B"/>
    <w:rsid w:val="00854E27"/>
    <w:rsid w:val="008565F8"/>
    <w:rsid w:val="00856E8F"/>
    <w:rsid w:val="00857712"/>
    <w:rsid w:val="00862939"/>
    <w:rsid w:val="008666FF"/>
    <w:rsid w:val="00867405"/>
    <w:rsid w:val="00867974"/>
    <w:rsid w:val="00871B9C"/>
    <w:rsid w:val="00871E97"/>
    <w:rsid w:val="00872404"/>
    <w:rsid w:val="008729DD"/>
    <w:rsid w:val="00873E83"/>
    <w:rsid w:val="00874479"/>
    <w:rsid w:val="008755A5"/>
    <w:rsid w:val="00881338"/>
    <w:rsid w:val="00881694"/>
    <w:rsid w:val="00881FE4"/>
    <w:rsid w:val="00882589"/>
    <w:rsid w:val="00885BAB"/>
    <w:rsid w:val="00890321"/>
    <w:rsid w:val="00891177"/>
    <w:rsid w:val="008912C1"/>
    <w:rsid w:val="008915D2"/>
    <w:rsid w:val="008934EF"/>
    <w:rsid w:val="00893B5D"/>
    <w:rsid w:val="00895938"/>
    <w:rsid w:val="00897E0C"/>
    <w:rsid w:val="008A438E"/>
    <w:rsid w:val="008A474D"/>
    <w:rsid w:val="008A72C4"/>
    <w:rsid w:val="008B00D7"/>
    <w:rsid w:val="008B03D9"/>
    <w:rsid w:val="008B10F4"/>
    <w:rsid w:val="008B1954"/>
    <w:rsid w:val="008B1FFC"/>
    <w:rsid w:val="008B35C1"/>
    <w:rsid w:val="008B3FB3"/>
    <w:rsid w:val="008B402A"/>
    <w:rsid w:val="008B48F4"/>
    <w:rsid w:val="008B49A2"/>
    <w:rsid w:val="008B4B5F"/>
    <w:rsid w:val="008B4CEE"/>
    <w:rsid w:val="008B5D5C"/>
    <w:rsid w:val="008B6F43"/>
    <w:rsid w:val="008B7D4D"/>
    <w:rsid w:val="008C01E0"/>
    <w:rsid w:val="008C0553"/>
    <w:rsid w:val="008C0AEC"/>
    <w:rsid w:val="008C0F91"/>
    <w:rsid w:val="008C11D4"/>
    <w:rsid w:val="008C2A0E"/>
    <w:rsid w:val="008C3FF2"/>
    <w:rsid w:val="008C4CA3"/>
    <w:rsid w:val="008C51F7"/>
    <w:rsid w:val="008C5598"/>
    <w:rsid w:val="008C78AD"/>
    <w:rsid w:val="008C7D61"/>
    <w:rsid w:val="008D1C78"/>
    <w:rsid w:val="008D45B3"/>
    <w:rsid w:val="008D45BB"/>
    <w:rsid w:val="008D4F4C"/>
    <w:rsid w:val="008D669D"/>
    <w:rsid w:val="008D7F8A"/>
    <w:rsid w:val="008E08FC"/>
    <w:rsid w:val="008E0FF8"/>
    <w:rsid w:val="008E2362"/>
    <w:rsid w:val="008E2883"/>
    <w:rsid w:val="008E2C78"/>
    <w:rsid w:val="008E2EC2"/>
    <w:rsid w:val="008E3B23"/>
    <w:rsid w:val="008E4823"/>
    <w:rsid w:val="008E5B51"/>
    <w:rsid w:val="008E6F50"/>
    <w:rsid w:val="008F0C5C"/>
    <w:rsid w:val="008F113A"/>
    <w:rsid w:val="008F14C1"/>
    <w:rsid w:val="008F169F"/>
    <w:rsid w:val="008F1C66"/>
    <w:rsid w:val="008F268E"/>
    <w:rsid w:val="008F29FC"/>
    <w:rsid w:val="008F3E0F"/>
    <w:rsid w:val="008F4836"/>
    <w:rsid w:val="008F4BFB"/>
    <w:rsid w:val="008F6DDE"/>
    <w:rsid w:val="00900A19"/>
    <w:rsid w:val="00900B13"/>
    <w:rsid w:val="00901AF0"/>
    <w:rsid w:val="00903E75"/>
    <w:rsid w:val="009041EB"/>
    <w:rsid w:val="00904A30"/>
    <w:rsid w:val="00905F26"/>
    <w:rsid w:val="009123CD"/>
    <w:rsid w:val="009150CA"/>
    <w:rsid w:val="009157FD"/>
    <w:rsid w:val="00920833"/>
    <w:rsid w:val="00920F30"/>
    <w:rsid w:val="00921DE2"/>
    <w:rsid w:val="00922574"/>
    <w:rsid w:val="00922AC4"/>
    <w:rsid w:val="00924DB6"/>
    <w:rsid w:val="009253C0"/>
    <w:rsid w:val="00925C23"/>
    <w:rsid w:val="00926B46"/>
    <w:rsid w:val="0092778B"/>
    <w:rsid w:val="00930540"/>
    <w:rsid w:val="0093075C"/>
    <w:rsid w:val="009314F2"/>
    <w:rsid w:val="0093215C"/>
    <w:rsid w:val="00933A3F"/>
    <w:rsid w:val="00933C32"/>
    <w:rsid w:val="00933DF7"/>
    <w:rsid w:val="009342DC"/>
    <w:rsid w:val="00935E26"/>
    <w:rsid w:val="0093743F"/>
    <w:rsid w:val="00937998"/>
    <w:rsid w:val="00937CF7"/>
    <w:rsid w:val="009405A1"/>
    <w:rsid w:val="00940F77"/>
    <w:rsid w:val="009418A3"/>
    <w:rsid w:val="00942999"/>
    <w:rsid w:val="009448BE"/>
    <w:rsid w:val="009459D7"/>
    <w:rsid w:val="0094607D"/>
    <w:rsid w:val="00946E4C"/>
    <w:rsid w:val="00946EFC"/>
    <w:rsid w:val="009511EF"/>
    <w:rsid w:val="00951308"/>
    <w:rsid w:val="009525C4"/>
    <w:rsid w:val="00952725"/>
    <w:rsid w:val="00953CA7"/>
    <w:rsid w:val="009541EA"/>
    <w:rsid w:val="009552FB"/>
    <w:rsid w:val="009553C1"/>
    <w:rsid w:val="00956C64"/>
    <w:rsid w:val="009571E3"/>
    <w:rsid w:val="00957735"/>
    <w:rsid w:val="00957FF8"/>
    <w:rsid w:val="00960156"/>
    <w:rsid w:val="00960953"/>
    <w:rsid w:val="00962455"/>
    <w:rsid w:val="00962BD3"/>
    <w:rsid w:val="009631C7"/>
    <w:rsid w:val="0096494C"/>
    <w:rsid w:val="00965265"/>
    <w:rsid w:val="009665E1"/>
    <w:rsid w:val="00966958"/>
    <w:rsid w:val="00970669"/>
    <w:rsid w:val="00970F91"/>
    <w:rsid w:val="00971753"/>
    <w:rsid w:val="009731D1"/>
    <w:rsid w:val="00975860"/>
    <w:rsid w:val="009759C4"/>
    <w:rsid w:val="00976230"/>
    <w:rsid w:val="0098006D"/>
    <w:rsid w:val="00980A50"/>
    <w:rsid w:val="00981672"/>
    <w:rsid w:val="00981DCF"/>
    <w:rsid w:val="00982AAE"/>
    <w:rsid w:val="009830D6"/>
    <w:rsid w:val="00984BE1"/>
    <w:rsid w:val="00985081"/>
    <w:rsid w:val="0098565D"/>
    <w:rsid w:val="00986665"/>
    <w:rsid w:val="00986AC8"/>
    <w:rsid w:val="009906A3"/>
    <w:rsid w:val="00990986"/>
    <w:rsid w:val="00991C2B"/>
    <w:rsid w:val="00992340"/>
    <w:rsid w:val="00992470"/>
    <w:rsid w:val="00994717"/>
    <w:rsid w:val="009947A7"/>
    <w:rsid w:val="00994E08"/>
    <w:rsid w:val="009959B0"/>
    <w:rsid w:val="00996466"/>
    <w:rsid w:val="00996EC0"/>
    <w:rsid w:val="00997D3F"/>
    <w:rsid w:val="009A0609"/>
    <w:rsid w:val="009A09DF"/>
    <w:rsid w:val="009A0D4B"/>
    <w:rsid w:val="009A11C8"/>
    <w:rsid w:val="009A16B4"/>
    <w:rsid w:val="009A25ED"/>
    <w:rsid w:val="009A2939"/>
    <w:rsid w:val="009A3182"/>
    <w:rsid w:val="009A3898"/>
    <w:rsid w:val="009A3FAA"/>
    <w:rsid w:val="009A5041"/>
    <w:rsid w:val="009A58C7"/>
    <w:rsid w:val="009A7449"/>
    <w:rsid w:val="009A767C"/>
    <w:rsid w:val="009B11C6"/>
    <w:rsid w:val="009B26D6"/>
    <w:rsid w:val="009B2AE9"/>
    <w:rsid w:val="009B2C21"/>
    <w:rsid w:val="009B5131"/>
    <w:rsid w:val="009B6233"/>
    <w:rsid w:val="009C06AC"/>
    <w:rsid w:val="009C0A05"/>
    <w:rsid w:val="009C23CE"/>
    <w:rsid w:val="009C2A15"/>
    <w:rsid w:val="009C302C"/>
    <w:rsid w:val="009C3FB3"/>
    <w:rsid w:val="009C4E44"/>
    <w:rsid w:val="009C551F"/>
    <w:rsid w:val="009C63C4"/>
    <w:rsid w:val="009C700B"/>
    <w:rsid w:val="009D0872"/>
    <w:rsid w:val="009D20BC"/>
    <w:rsid w:val="009D26E1"/>
    <w:rsid w:val="009D271D"/>
    <w:rsid w:val="009D3060"/>
    <w:rsid w:val="009D3106"/>
    <w:rsid w:val="009D5536"/>
    <w:rsid w:val="009D7F2B"/>
    <w:rsid w:val="009E31D6"/>
    <w:rsid w:val="009E403B"/>
    <w:rsid w:val="009E5585"/>
    <w:rsid w:val="009E77F0"/>
    <w:rsid w:val="009F0208"/>
    <w:rsid w:val="009F0506"/>
    <w:rsid w:val="009F06DD"/>
    <w:rsid w:val="009F0DC3"/>
    <w:rsid w:val="009F21BD"/>
    <w:rsid w:val="009F2DBE"/>
    <w:rsid w:val="009F324C"/>
    <w:rsid w:val="009F4255"/>
    <w:rsid w:val="009F43A8"/>
    <w:rsid w:val="009F5A49"/>
    <w:rsid w:val="009F6321"/>
    <w:rsid w:val="009F6DFB"/>
    <w:rsid w:val="00A00607"/>
    <w:rsid w:val="00A00D56"/>
    <w:rsid w:val="00A01975"/>
    <w:rsid w:val="00A021A4"/>
    <w:rsid w:val="00A03AFF"/>
    <w:rsid w:val="00A05D16"/>
    <w:rsid w:val="00A0640A"/>
    <w:rsid w:val="00A1162D"/>
    <w:rsid w:val="00A12791"/>
    <w:rsid w:val="00A12DA3"/>
    <w:rsid w:val="00A13548"/>
    <w:rsid w:val="00A13D37"/>
    <w:rsid w:val="00A1512B"/>
    <w:rsid w:val="00A171A0"/>
    <w:rsid w:val="00A179B5"/>
    <w:rsid w:val="00A17FE0"/>
    <w:rsid w:val="00A20786"/>
    <w:rsid w:val="00A20AE0"/>
    <w:rsid w:val="00A215B2"/>
    <w:rsid w:val="00A21915"/>
    <w:rsid w:val="00A2225F"/>
    <w:rsid w:val="00A22BF5"/>
    <w:rsid w:val="00A22D6B"/>
    <w:rsid w:val="00A22F0C"/>
    <w:rsid w:val="00A236A7"/>
    <w:rsid w:val="00A236CF"/>
    <w:rsid w:val="00A23E9A"/>
    <w:rsid w:val="00A2405B"/>
    <w:rsid w:val="00A2432A"/>
    <w:rsid w:val="00A2455D"/>
    <w:rsid w:val="00A25018"/>
    <w:rsid w:val="00A25FA2"/>
    <w:rsid w:val="00A26308"/>
    <w:rsid w:val="00A27668"/>
    <w:rsid w:val="00A27776"/>
    <w:rsid w:val="00A30713"/>
    <w:rsid w:val="00A30B58"/>
    <w:rsid w:val="00A31872"/>
    <w:rsid w:val="00A31C95"/>
    <w:rsid w:val="00A31E8C"/>
    <w:rsid w:val="00A32632"/>
    <w:rsid w:val="00A347C3"/>
    <w:rsid w:val="00A34D64"/>
    <w:rsid w:val="00A34EF2"/>
    <w:rsid w:val="00A357A0"/>
    <w:rsid w:val="00A36B2D"/>
    <w:rsid w:val="00A3720A"/>
    <w:rsid w:val="00A407F4"/>
    <w:rsid w:val="00A40F48"/>
    <w:rsid w:val="00A41866"/>
    <w:rsid w:val="00A424BA"/>
    <w:rsid w:val="00A43127"/>
    <w:rsid w:val="00A43FC5"/>
    <w:rsid w:val="00A44436"/>
    <w:rsid w:val="00A47483"/>
    <w:rsid w:val="00A47AF4"/>
    <w:rsid w:val="00A47C50"/>
    <w:rsid w:val="00A50E9F"/>
    <w:rsid w:val="00A521BF"/>
    <w:rsid w:val="00A52C91"/>
    <w:rsid w:val="00A5404D"/>
    <w:rsid w:val="00A54A33"/>
    <w:rsid w:val="00A55632"/>
    <w:rsid w:val="00A55706"/>
    <w:rsid w:val="00A5595A"/>
    <w:rsid w:val="00A5608A"/>
    <w:rsid w:val="00A56560"/>
    <w:rsid w:val="00A56668"/>
    <w:rsid w:val="00A566E8"/>
    <w:rsid w:val="00A611AC"/>
    <w:rsid w:val="00A6277D"/>
    <w:rsid w:val="00A63447"/>
    <w:rsid w:val="00A63E9F"/>
    <w:rsid w:val="00A65A2D"/>
    <w:rsid w:val="00A65F42"/>
    <w:rsid w:val="00A664A5"/>
    <w:rsid w:val="00A6655F"/>
    <w:rsid w:val="00A67DEB"/>
    <w:rsid w:val="00A67DFB"/>
    <w:rsid w:val="00A71F47"/>
    <w:rsid w:val="00A7273B"/>
    <w:rsid w:val="00A746F2"/>
    <w:rsid w:val="00A7528F"/>
    <w:rsid w:val="00A7563B"/>
    <w:rsid w:val="00A76925"/>
    <w:rsid w:val="00A76B1B"/>
    <w:rsid w:val="00A77F04"/>
    <w:rsid w:val="00A803BF"/>
    <w:rsid w:val="00A80507"/>
    <w:rsid w:val="00A80A26"/>
    <w:rsid w:val="00A820D4"/>
    <w:rsid w:val="00A8260E"/>
    <w:rsid w:val="00A82786"/>
    <w:rsid w:val="00A82942"/>
    <w:rsid w:val="00A83033"/>
    <w:rsid w:val="00A838F5"/>
    <w:rsid w:val="00A839F0"/>
    <w:rsid w:val="00A8434A"/>
    <w:rsid w:val="00A84833"/>
    <w:rsid w:val="00A84BDF"/>
    <w:rsid w:val="00A84FD6"/>
    <w:rsid w:val="00A851A3"/>
    <w:rsid w:val="00A8571A"/>
    <w:rsid w:val="00A85831"/>
    <w:rsid w:val="00A859BD"/>
    <w:rsid w:val="00A86B09"/>
    <w:rsid w:val="00A8726A"/>
    <w:rsid w:val="00A878E8"/>
    <w:rsid w:val="00A91E31"/>
    <w:rsid w:val="00A91EEE"/>
    <w:rsid w:val="00A9239A"/>
    <w:rsid w:val="00A94334"/>
    <w:rsid w:val="00A95131"/>
    <w:rsid w:val="00A95215"/>
    <w:rsid w:val="00A96A3C"/>
    <w:rsid w:val="00A972D7"/>
    <w:rsid w:val="00AA19A3"/>
    <w:rsid w:val="00AA1ECB"/>
    <w:rsid w:val="00AA2C59"/>
    <w:rsid w:val="00AA2C8E"/>
    <w:rsid w:val="00AA2DDC"/>
    <w:rsid w:val="00AA4E22"/>
    <w:rsid w:val="00AA4E90"/>
    <w:rsid w:val="00AA5245"/>
    <w:rsid w:val="00AA707E"/>
    <w:rsid w:val="00AB1473"/>
    <w:rsid w:val="00AB1F46"/>
    <w:rsid w:val="00AB37DE"/>
    <w:rsid w:val="00AB3CCA"/>
    <w:rsid w:val="00AB5F81"/>
    <w:rsid w:val="00AB6965"/>
    <w:rsid w:val="00AB7FDB"/>
    <w:rsid w:val="00AC0211"/>
    <w:rsid w:val="00AC1414"/>
    <w:rsid w:val="00AC17C5"/>
    <w:rsid w:val="00AC2FCC"/>
    <w:rsid w:val="00AC34C4"/>
    <w:rsid w:val="00AC37D2"/>
    <w:rsid w:val="00AC4E6F"/>
    <w:rsid w:val="00AC5F10"/>
    <w:rsid w:val="00AC69EF"/>
    <w:rsid w:val="00AC7260"/>
    <w:rsid w:val="00AC771A"/>
    <w:rsid w:val="00AD023D"/>
    <w:rsid w:val="00AD0BC8"/>
    <w:rsid w:val="00AD13E1"/>
    <w:rsid w:val="00AD2E6E"/>
    <w:rsid w:val="00AD32E8"/>
    <w:rsid w:val="00AD37F8"/>
    <w:rsid w:val="00AD413D"/>
    <w:rsid w:val="00AD46CC"/>
    <w:rsid w:val="00AD47E4"/>
    <w:rsid w:val="00AD7BC3"/>
    <w:rsid w:val="00AE021E"/>
    <w:rsid w:val="00AE085E"/>
    <w:rsid w:val="00AE10D8"/>
    <w:rsid w:val="00AE229C"/>
    <w:rsid w:val="00AE45F7"/>
    <w:rsid w:val="00AE5828"/>
    <w:rsid w:val="00AE59F3"/>
    <w:rsid w:val="00AE5AD5"/>
    <w:rsid w:val="00AE6F04"/>
    <w:rsid w:val="00AE795D"/>
    <w:rsid w:val="00AE7CF0"/>
    <w:rsid w:val="00AF032C"/>
    <w:rsid w:val="00AF05FC"/>
    <w:rsid w:val="00AF07A0"/>
    <w:rsid w:val="00AF07E6"/>
    <w:rsid w:val="00AF0826"/>
    <w:rsid w:val="00AF1454"/>
    <w:rsid w:val="00AF16EA"/>
    <w:rsid w:val="00AF2280"/>
    <w:rsid w:val="00AF2793"/>
    <w:rsid w:val="00AF2B47"/>
    <w:rsid w:val="00AF35D4"/>
    <w:rsid w:val="00AF404A"/>
    <w:rsid w:val="00AF4837"/>
    <w:rsid w:val="00AF49BD"/>
    <w:rsid w:val="00AF51B0"/>
    <w:rsid w:val="00AF6445"/>
    <w:rsid w:val="00AF75BD"/>
    <w:rsid w:val="00AF7A2D"/>
    <w:rsid w:val="00AF7A63"/>
    <w:rsid w:val="00B02D34"/>
    <w:rsid w:val="00B02EDB"/>
    <w:rsid w:val="00B0328D"/>
    <w:rsid w:val="00B046AA"/>
    <w:rsid w:val="00B052EC"/>
    <w:rsid w:val="00B10048"/>
    <w:rsid w:val="00B1067F"/>
    <w:rsid w:val="00B12902"/>
    <w:rsid w:val="00B131D5"/>
    <w:rsid w:val="00B13D6E"/>
    <w:rsid w:val="00B145D5"/>
    <w:rsid w:val="00B14B4F"/>
    <w:rsid w:val="00B15A1B"/>
    <w:rsid w:val="00B15FAF"/>
    <w:rsid w:val="00B161F6"/>
    <w:rsid w:val="00B16BE4"/>
    <w:rsid w:val="00B206AE"/>
    <w:rsid w:val="00B206F6"/>
    <w:rsid w:val="00B243F0"/>
    <w:rsid w:val="00B26310"/>
    <w:rsid w:val="00B30C47"/>
    <w:rsid w:val="00B30DBA"/>
    <w:rsid w:val="00B30F99"/>
    <w:rsid w:val="00B3159F"/>
    <w:rsid w:val="00B31A81"/>
    <w:rsid w:val="00B32664"/>
    <w:rsid w:val="00B32680"/>
    <w:rsid w:val="00B32DDB"/>
    <w:rsid w:val="00B33122"/>
    <w:rsid w:val="00B34600"/>
    <w:rsid w:val="00B35480"/>
    <w:rsid w:val="00B3556B"/>
    <w:rsid w:val="00B35F5A"/>
    <w:rsid w:val="00B376BC"/>
    <w:rsid w:val="00B37C01"/>
    <w:rsid w:val="00B37FD8"/>
    <w:rsid w:val="00B425E1"/>
    <w:rsid w:val="00B4371D"/>
    <w:rsid w:val="00B4555F"/>
    <w:rsid w:val="00B45781"/>
    <w:rsid w:val="00B46C8F"/>
    <w:rsid w:val="00B47537"/>
    <w:rsid w:val="00B47BB5"/>
    <w:rsid w:val="00B50235"/>
    <w:rsid w:val="00B51129"/>
    <w:rsid w:val="00B52078"/>
    <w:rsid w:val="00B5209F"/>
    <w:rsid w:val="00B52C2B"/>
    <w:rsid w:val="00B53069"/>
    <w:rsid w:val="00B535D6"/>
    <w:rsid w:val="00B53F2B"/>
    <w:rsid w:val="00B54262"/>
    <w:rsid w:val="00B54951"/>
    <w:rsid w:val="00B54F4B"/>
    <w:rsid w:val="00B56CFC"/>
    <w:rsid w:val="00B574B0"/>
    <w:rsid w:val="00B60103"/>
    <w:rsid w:val="00B60659"/>
    <w:rsid w:val="00B61620"/>
    <w:rsid w:val="00B6306C"/>
    <w:rsid w:val="00B637AA"/>
    <w:rsid w:val="00B63B4F"/>
    <w:rsid w:val="00B63CC9"/>
    <w:rsid w:val="00B647C9"/>
    <w:rsid w:val="00B64A3C"/>
    <w:rsid w:val="00B64CD3"/>
    <w:rsid w:val="00B64EEB"/>
    <w:rsid w:val="00B65037"/>
    <w:rsid w:val="00B653F8"/>
    <w:rsid w:val="00B658C3"/>
    <w:rsid w:val="00B66B1B"/>
    <w:rsid w:val="00B706F0"/>
    <w:rsid w:val="00B711EB"/>
    <w:rsid w:val="00B7141C"/>
    <w:rsid w:val="00B7246C"/>
    <w:rsid w:val="00B73810"/>
    <w:rsid w:val="00B74087"/>
    <w:rsid w:val="00B7443E"/>
    <w:rsid w:val="00B75BED"/>
    <w:rsid w:val="00B807D7"/>
    <w:rsid w:val="00B85131"/>
    <w:rsid w:val="00B85497"/>
    <w:rsid w:val="00B87B63"/>
    <w:rsid w:val="00B91AAC"/>
    <w:rsid w:val="00B92B2F"/>
    <w:rsid w:val="00B931F0"/>
    <w:rsid w:val="00B944A9"/>
    <w:rsid w:val="00B94884"/>
    <w:rsid w:val="00B94F38"/>
    <w:rsid w:val="00B951F8"/>
    <w:rsid w:val="00B9551F"/>
    <w:rsid w:val="00B9605C"/>
    <w:rsid w:val="00B97DE0"/>
    <w:rsid w:val="00BA19B4"/>
    <w:rsid w:val="00BA2AD8"/>
    <w:rsid w:val="00BA2CB8"/>
    <w:rsid w:val="00BA3ED8"/>
    <w:rsid w:val="00BA50D4"/>
    <w:rsid w:val="00BA553B"/>
    <w:rsid w:val="00BA5AF7"/>
    <w:rsid w:val="00BA7A6D"/>
    <w:rsid w:val="00BB3DF2"/>
    <w:rsid w:val="00BB5AB8"/>
    <w:rsid w:val="00BB6F1D"/>
    <w:rsid w:val="00BB7D18"/>
    <w:rsid w:val="00BC056F"/>
    <w:rsid w:val="00BC0A7D"/>
    <w:rsid w:val="00BC0F3F"/>
    <w:rsid w:val="00BC1254"/>
    <w:rsid w:val="00BC2965"/>
    <w:rsid w:val="00BC2C84"/>
    <w:rsid w:val="00BC35CB"/>
    <w:rsid w:val="00BC3FBB"/>
    <w:rsid w:val="00BC49D2"/>
    <w:rsid w:val="00BD0DC2"/>
    <w:rsid w:val="00BD2B24"/>
    <w:rsid w:val="00BD454F"/>
    <w:rsid w:val="00BD5E5E"/>
    <w:rsid w:val="00BD6EAC"/>
    <w:rsid w:val="00BE05B7"/>
    <w:rsid w:val="00BE1029"/>
    <w:rsid w:val="00BE1776"/>
    <w:rsid w:val="00BE27CF"/>
    <w:rsid w:val="00BE5417"/>
    <w:rsid w:val="00BE56F3"/>
    <w:rsid w:val="00BE6862"/>
    <w:rsid w:val="00BE6E55"/>
    <w:rsid w:val="00BF152F"/>
    <w:rsid w:val="00BF1B35"/>
    <w:rsid w:val="00BF20F2"/>
    <w:rsid w:val="00BF245C"/>
    <w:rsid w:val="00BF29F3"/>
    <w:rsid w:val="00BF4BB4"/>
    <w:rsid w:val="00BF4D0B"/>
    <w:rsid w:val="00BF60F3"/>
    <w:rsid w:val="00BF6D14"/>
    <w:rsid w:val="00BF77F4"/>
    <w:rsid w:val="00BF7BA5"/>
    <w:rsid w:val="00C0009A"/>
    <w:rsid w:val="00C03202"/>
    <w:rsid w:val="00C0333A"/>
    <w:rsid w:val="00C04DA4"/>
    <w:rsid w:val="00C053A6"/>
    <w:rsid w:val="00C05F61"/>
    <w:rsid w:val="00C062FB"/>
    <w:rsid w:val="00C066A5"/>
    <w:rsid w:val="00C067BB"/>
    <w:rsid w:val="00C079BD"/>
    <w:rsid w:val="00C10BA5"/>
    <w:rsid w:val="00C12AA0"/>
    <w:rsid w:val="00C14AE5"/>
    <w:rsid w:val="00C162A8"/>
    <w:rsid w:val="00C16D3B"/>
    <w:rsid w:val="00C17045"/>
    <w:rsid w:val="00C1748D"/>
    <w:rsid w:val="00C17B74"/>
    <w:rsid w:val="00C205D1"/>
    <w:rsid w:val="00C21E9D"/>
    <w:rsid w:val="00C22D64"/>
    <w:rsid w:val="00C235CF"/>
    <w:rsid w:val="00C23FA6"/>
    <w:rsid w:val="00C24028"/>
    <w:rsid w:val="00C243B2"/>
    <w:rsid w:val="00C24980"/>
    <w:rsid w:val="00C27732"/>
    <w:rsid w:val="00C30551"/>
    <w:rsid w:val="00C30A79"/>
    <w:rsid w:val="00C320EB"/>
    <w:rsid w:val="00C329DF"/>
    <w:rsid w:val="00C334AC"/>
    <w:rsid w:val="00C3390A"/>
    <w:rsid w:val="00C3485E"/>
    <w:rsid w:val="00C36C5E"/>
    <w:rsid w:val="00C37396"/>
    <w:rsid w:val="00C37A06"/>
    <w:rsid w:val="00C37E1B"/>
    <w:rsid w:val="00C40226"/>
    <w:rsid w:val="00C4194E"/>
    <w:rsid w:val="00C41FCC"/>
    <w:rsid w:val="00C42487"/>
    <w:rsid w:val="00C4344B"/>
    <w:rsid w:val="00C43CFF"/>
    <w:rsid w:val="00C452A0"/>
    <w:rsid w:val="00C46585"/>
    <w:rsid w:val="00C50576"/>
    <w:rsid w:val="00C51BDA"/>
    <w:rsid w:val="00C52595"/>
    <w:rsid w:val="00C53AD1"/>
    <w:rsid w:val="00C53B0A"/>
    <w:rsid w:val="00C53CFE"/>
    <w:rsid w:val="00C556D5"/>
    <w:rsid w:val="00C559F8"/>
    <w:rsid w:val="00C55BAC"/>
    <w:rsid w:val="00C55F5C"/>
    <w:rsid w:val="00C55FAB"/>
    <w:rsid w:val="00C5659A"/>
    <w:rsid w:val="00C57883"/>
    <w:rsid w:val="00C609EA"/>
    <w:rsid w:val="00C609FE"/>
    <w:rsid w:val="00C60B7B"/>
    <w:rsid w:val="00C60DBE"/>
    <w:rsid w:val="00C624EB"/>
    <w:rsid w:val="00C6273C"/>
    <w:rsid w:val="00C629DF"/>
    <w:rsid w:val="00C63138"/>
    <w:rsid w:val="00C64BF7"/>
    <w:rsid w:val="00C64CF2"/>
    <w:rsid w:val="00C662E4"/>
    <w:rsid w:val="00C6742B"/>
    <w:rsid w:val="00C6772C"/>
    <w:rsid w:val="00C70344"/>
    <w:rsid w:val="00C705C4"/>
    <w:rsid w:val="00C70A8B"/>
    <w:rsid w:val="00C70BB5"/>
    <w:rsid w:val="00C71427"/>
    <w:rsid w:val="00C718FD"/>
    <w:rsid w:val="00C7235F"/>
    <w:rsid w:val="00C72511"/>
    <w:rsid w:val="00C73481"/>
    <w:rsid w:val="00C74542"/>
    <w:rsid w:val="00C7459D"/>
    <w:rsid w:val="00C745EB"/>
    <w:rsid w:val="00C74BC8"/>
    <w:rsid w:val="00C74D8C"/>
    <w:rsid w:val="00C75573"/>
    <w:rsid w:val="00C75597"/>
    <w:rsid w:val="00C76D43"/>
    <w:rsid w:val="00C776F9"/>
    <w:rsid w:val="00C83BF5"/>
    <w:rsid w:val="00C84192"/>
    <w:rsid w:val="00C85CF4"/>
    <w:rsid w:val="00C86005"/>
    <w:rsid w:val="00C86468"/>
    <w:rsid w:val="00C90CD2"/>
    <w:rsid w:val="00C93739"/>
    <w:rsid w:val="00C94B44"/>
    <w:rsid w:val="00C9738D"/>
    <w:rsid w:val="00C975F6"/>
    <w:rsid w:val="00CA047C"/>
    <w:rsid w:val="00CA0EDE"/>
    <w:rsid w:val="00CA111B"/>
    <w:rsid w:val="00CA1585"/>
    <w:rsid w:val="00CA186F"/>
    <w:rsid w:val="00CA21B5"/>
    <w:rsid w:val="00CA2502"/>
    <w:rsid w:val="00CA2948"/>
    <w:rsid w:val="00CA3AED"/>
    <w:rsid w:val="00CA4C32"/>
    <w:rsid w:val="00CA6A93"/>
    <w:rsid w:val="00CA7784"/>
    <w:rsid w:val="00CA78BC"/>
    <w:rsid w:val="00CB095D"/>
    <w:rsid w:val="00CB0CD1"/>
    <w:rsid w:val="00CB242F"/>
    <w:rsid w:val="00CB332E"/>
    <w:rsid w:val="00CB5FBD"/>
    <w:rsid w:val="00CC0F2C"/>
    <w:rsid w:val="00CC11C7"/>
    <w:rsid w:val="00CC194E"/>
    <w:rsid w:val="00CC1E09"/>
    <w:rsid w:val="00CC2B37"/>
    <w:rsid w:val="00CC2B80"/>
    <w:rsid w:val="00CC5080"/>
    <w:rsid w:val="00CC572C"/>
    <w:rsid w:val="00CC5F0E"/>
    <w:rsid w:val="00CC6259"/>
    <w:rsid w:val="00CC630D"/>
    <w:rsid w:val="00CC6BAC"/>
    <w:rsid w:val="00CC794E"/>
    <w:rsid w:val="00CD04BA"/>
    <w:rsid w:val="00CD1FB8"/>
    <w:rsid w:val="00CD29D6"/>
    <w:rsid w:val="00CD2A42"/>
    <w:rsid w:val="00CD31E6"/>
    <w:rsid w:val="00CD43AB"/>
    <w:rsid w:val="00CD5AD4"/>
    <w:rsid w:val="00CD60E9"/>
    <w:rsid w:val="00CD643D"/>
    <w:rsid w:val="00CD7CCE"/>
    <w:rsid w:val="00CE08DE"/>
    <w:rsid w:val="00CE168A"/>
    <w:rsid w:val="00CE1A0E"/>
    <w:rsid w:val="00CE1F75"/>
    <w:rsid w:val="00CE271F"/>
    <w:rsid w:val="00CE2BC0"/>
    <w:rsid w:val="00CE2BF1"/>
    <w:rsid w:val="00CE5D83"/>
    <w:rsid w:val="00CE6ED6"/>
    <w:rsid w:val="00CE75DE"/>
    <w:rsid w:val="00CF0489"/>
    <w:rsid w:val="00CF11FE"/>
    <w:rsid w:val="00CF16B0"/>
    <w:rsid w:val="00CF16C0"/>
    <w:rsid w:val="00CF419E"/>
    <w:rsid w:val="00CF4F8C"/>
    <w:rsid w:val="00CF66BF"/>
    <w:rsid w:val="00CF6B7F"/>
    <w:rsid w:val="00CF7219"/>
    <w:rsid w:val="00D00C78"/>
    <w:rsid w:val="00D00D59"/>
    <w:rsid w:val="00D0104F"/>
    <w:rsid w:val="00D0125A"/>
    <w:rsid w:val="00D01829"/>
    <w:rsid w:val="00D03F86"/>
    <w:rsid w:val="00D04943"/>
    <w:rsid w:val="00D060CA"/>
    <w:rsid w:val="00D0615F"/>
    <w:rsid w:val="00D06B54"/>
    <w:rsid w:val="00D0773A"/>
    <w:rsid w:val="00D1097A"/>
    <w:rsid w:val="00D11EDB"/>
    <w:rsid w:val="00D11F97"/>
    <w:rsid w:val="00D12B24"/>
    <w:rsid w:val="00D12DD1"/>
    <w:rsid w:val="00D12E45"/>
    <w:rsid w:val="00D13F1F"/>
    <w:rsid w:val="00D14F9F"/>
    <w:rsid w:val="00D15DB6"/>
    <w:rsid w:val="00D17865"/>
    <w:rsid w:val="00D17ED9"/>
    <w:rsid w:val="00D20CDF"/>
    <w:rsid w:val="00D22453"/>
    <w:rsid w:val="00D23B7D"/>
    <w:rsid w:val="00D243F0"/>
    <w:rsid w:val="00D24C5D"/>
    <w:rsid w:val="00D2538B"/>
    <w:rsid w:val="00D30587"/>
    <w:rsid w:val="00D3169B"/>
    <w:rsid w:val="00D32259"/>
    <w:rsid w:val="00D3231B"/>
    <w:rsid w:val="00D327DA"/>
    <w:rsid w:val="00D3369D"/>
    <w:rsid w:val="00D34076"/>
    <w:rsid w:val="00D34B12"/>
    <w:rsid w:val="00D36924"/>
    <w:rsid w:val="00D36C32"/>
    <w:rsid w:val="00D3742E"/>
    <w:rsid w:val="00D413FA"/>
    <w:rsid w:val="00D42655"/>
    <w:rsid w:val="00D42DB5"/>
    <w:rsid w:val="00D431FC"/>
    <w:rsid w:val="00D43ECA"/>
    <w:rsid w:val="00D44850"/>
    <w:rsid w:val="00D44FFF"/>
    <w:rsid w:val="00D47D04"/>
    <w:rsid w:val="00D52873"/>
    <w:rsid w:val="00D53C0A"/>
    <w:rsid w:val="00D546C2"/>
    <w:rsid w:val="00D553ED"/>
    <w:rsid w:val="00D55876"/>
    <w:rsid w:val="00D55BE7"/>
    <w:rsid w:val="00D55FB9"/>
    <w:rsid w:val="00D56DDD"/>
    <w:rsid w:val="00D5758C"/>
    <w:rsid w:val="00D577FE"/>
    <w:rsid w:val="00D579B2"/>
    <w:rsid w:val="00D57E42"/>
    <w:rsid w:val="00D60742"/>
    <w:rsid w:val="00D60914"/>
    <w:rsid w:val="00D6212E"/>
    <w:rsid w:val="00D62354"/>
    <w:rsid w:val="00D62F39"/>
    <w:rsid w:val="00D63CEE"/>
    <w:rsid w:val="00D64299"/>
    <w:rsid w:val="00D64E88"/>
    <w:rsid w:val="00D6750D"/>
    <w:rsid w:val="00D67A48"/>
    <w:rsid w:val="00D73162"/>
    <w:rsid w:val="00D73B16"/>
    <w:rsid w:val="00D73DA5"/>
    <w:rsid w:val="00D769C9"/>
    <w:rsid w:val="00D76B11"/>
    <w:rsid w:val="00D777D8"/>
    <w:rsid w:val="00D80893"/>
    <w:rsid w:val="00D809B7"/>
    <w:rsid w:val="00D8137B"/>
    <w:rsid w:val="00D81714"/>
    <w:rsid w:val="00D82B7C"/>
    <w:rsid w:val="00D833F8"/>
    <w:rsid w:val="00D83657"/>
    <w:rsid w:val="00D87467"/>
    <w:rsid w:val="00D875E8"/>
    <w:rsid w:val="00D8780B"/>
    <w:rsid w:val="00D87D30"/>
    <w:rsid w:val="00D90376"/>
    <w:rsid w:val="00D903EA"/>
    <w:rsid w:val="00D90F0D"/>
    <w:rsid w:val="00D916E5"/>
    <w:rsid w:val="00D91985"/>
    <w:rsid w:val="00D91E00"/>
    <w:rsid w:val="00D922C6"/>
    <w:rsid w:val="00D943B5"/>
    <w:rsid w:val="00D946F5"/>
    <w:rsid w:val="00D948D8"/>
    <w:rsid w:val="00D94D01"/>
    <w:rsid w:val="00D94F95"/>
    <w:rsid w:val="00D969B7"/>
    <w:rsid w:val="00DA0E7D"/>
    <w:rsid w:val="00DA11F9"/>
    <w:rsid w:val="00DA169C"/>
    <w:rsid w:val="00DA1917"/>
    <w:rsid w:val="00DA3E3A"/>
    <w:rsid w:val="00DA4F1B"/>
    <w:rsid w:val="00DA5179"/>
    <w:rsid w:val="00DA6A17"/>
    <w:rsid w:val="00DA6C8B"/>
    <w:rsid w:val="00DB0DAD"/>
    <w:rsid w:val="00DB2914"/>
    <w:rsid w:val="00DB3367"/>
    <w:rsid w:val="00DB70A7"/>
    <w:rsid w:val="00DB756C"/>
    <w:rsid w:val="00DC02D8"/>
    <w:rsid w:val="00DC0C71"/>
    <w:rsid w:val="00DC0FD7"/>
    <w:rsid w:val="00DC18F3"/>
    <w:rsid w:val="00DC2FB3"/>
    <w:rsid w:val="00DC32AB"/>
    <w:rsid w:val="00DC365B"/>
    <w:rsid w:val="00DC376A"/>
    <w:rsid w:val="00DC386A"/>
    <w:rsid w:val="00DC3C26"/>
    <w:rsid w:val="00DC3FE1"/>
    <w:rsid w:val="00DC455F"/>
    <w:rsid w:val="00DC4743"/>
    <w:rsid w:val="00DC4FCC"/>
    <w:rsid w:val="00DC75B8"/>
    <w:rsid w:val="00DC779B"/>
    <w:rsid w:val="00DD1653"/>
    <w:rsid w:val="00DD17CC"/>
    <w:rsid w:val="00DD3010"/>
    <w:rsid w:val="00DD37F0"/>
    <w:rsid w:val="00DD4CFD"/>
    <w:rsid w:val="00DD5978"/>
    <w:rsid w:val="00DD5C16"/>
    <w:rsid w:val="00DD6000"/>
    <w:rsid w:val="00DD697B"/>
    <w:rsid w:val="00DD6B43"/>
    <w:rsid w:val="00DD71B1"/>
    <w:rsid w:val="00DD73DA"/>
    <w:rsid w:val="00DE11B4"/>
    <w:rsid w:val="00DE1E8F"/>
    <w:rsid w:val="00DE228A"/>
    <w:rsid w:val="00DE2794"/>
    <w:rsid w:val="00DE5A1C"/>
    <w:rsid w:val="00DE6814"/>
    <w:rsid w:val="00DE6B92"/>
    <w:rsid w:val="00DE7BCC"/>
    <w:rsid w:val="00DF0B3A"/>
    <w:rsid w:val="00DF1318"/>
    <w:rsid w:val="00DF1D26"/>
    <w:rsid w:val="00DF1D80"/>
    <w:rsid w:val="00DF216F"/>
    <w:rsid w:val="00DF268D"/>
    <w:rsid w:val="00DF47B6"/>
    <w:rsid w:val="00DF5215"/>
    <w:rsid w:val="00DF6A46"/>
    <w:rsid w:val="00DF71E6"/>
    <w:rsid w:val="00DF765A"/>
    <w:rsid w:val="00E00BE1"/>
    <w:rsid w:val="00E018AE"/>
    <w:rsid w:val="00E042C7"/>
    <w:rsid w:val="00E059DA"/>
    <w:rsid w:val="00E06859"/>
    <w:rsid w:val="00E1191E"/>
    <w:rsid w:val="00E11BA8"/>
    <w:rsid w:val="00E12C19"/>
    <w:rsid w:val="00E144CC"/>
    <w:rsid w:val="00E15614"/>
    <w:rsid w:val="00E15A72"/>
    <w:rsid w:val="00E15F94"/>
    <w:rsid w:val="00E16624"/>
    <w:rsid w:val="00E20091"/>
    <w:rsid w:val="00E2223F"/>
    <w:rsid w:val="00E22779"/>
    <w:rsid w:val="00E239DE"/>
    <w:rsid w:val="00E25DE0"/>
    <w:rsid w:val="00E2681B"/>
    <w:rsid w:val="00E3018D"/>
    <w:rsid w:val="00E30C0A"/>
    <w:rsid w:val="00E31855"/>
    <w:rsid w:val="00E33390"/>
    <w:rsid w:val="00E34A99"/>
    <w:rsid w:val="00E37C9D"/>
    <w:rsid w:val="00E37FAA"/>
    <w:rsid w:val="00E4191D"/>
    <w:rsid w:val="00E44462"/>
    <w:rsid w:val="00E4599E"/>
    <w:rsid w:val="00E5032B"/>
    <w:rsid w:val="00E52A1F"/>
    <w:rsid w:val="00E52E05"/>
    <w:rsid w:val="00E53CDD"/>
    <w:rsid w:val="00E54BF3"/>
    <w:rsid w:val="00E54C3E"/>
    <w:rsid w:val="00E54F07"/>
    <w:rsid w:val="00E551F3"/>
    <w:rsid w:val="00E552F8"/>
    <w:rsid w:val="00E557D2"/>
    <w:rsid w:val="00E56866"/>
    <w:rsid w:val="00E56A4C"/>
    <w:rsid w:val="00E56C3C"/>
    <w:rsid w:val="00E5742F"/>
    <w:rsid w:val="00E604C8"/>
    <w:rsid w:val="00E6052B"/>
    <w:rsid w:val="00E60B3A"/>
    <w:rsid w:val="00E6148D"/>
    <w:rsid w:val="00E621EA"/>
    <w:rsid w:val="00E62698"/>
    <w:rsid w:val="00E66ADD"/>
    <w:rsid w:val="00E67096"/>
    <w:rsid w:val="00E675A2"/>
    <w:rsid w:val="00E67653"/>
    <w:rsid w:val="00E730EF"/>
    <w:rsid w:val="00E738FB"/>
    <w:rsid w:val="00E73928"/>
    <w:rsid w:val="00E741AD"/>
    <w:rsid w:val="00E76577"/>
    <w:rsid w:val="00E7767E"/>
    <w:rsid w:val="00E80465"/>
    <w:rsid w:val="00E81220"/>
    <w:rsid w:val="00E816E3"/>
    <w:rsid w:val="00E83137"/>
    <w:rsid w:val="00E83204"/>
    <w:rsid w:val="00E84FE5"/>
    <w:rsid w:val="00E86B26"/>
    <w:rsid w:val="00E86B74"/>
    <w:rsid w:val="00E86FF5"/>
    <w:rsid w:val="00E90495"/>
    <w:rsid w:val="00E93ACF"/>
    <w:rsid w:val="00E9412C"/>
    <w:rsid w:val="00E943BF"/>
    <w:rsid w:val="00E9453E"/>
    <w:rsid w:val="00E95294"/>
    <w:rsid w:val="00E96E8A"/>
    <w:rsid w:val="00E97119"/>
    <w:rsid w:val="00EA0302"/>
    <w:rsid w:val="00EA0621"/>
    <w:rsid w:val="00EA1625"/>
    <w:rsid w:val="00EA1E90"/>
    <w:rsid w:val="00EA3325"/>
    <w:rsid w:val="00EA4293"/>
    <w:rsid w:val="00EA4F07"/>
    <w:rsid w:val="00EA5442"/>
    <w:rsid w:val="00EA675F"/>
    <w:rsid w:val="00EA70E6"/>
    <w:rsid w:val="00EA7752"/>
    <w:rsid w:val="00EA793D"/>
    <w:rsid w:val="00EA7AFA"/>
    <w:rsid w:val="00EB0392"/>
    <w:rsid w:val="00EB15C6"/>
    <w:rsid w:val="00EB1AA8"/>
    <w:rsid w:val="00EB2559"/>
    <w:rsid w:val="00EB257E"/>
    <w:rsid w:val="00EB2C1A"/>
    <w:rsid w:val="00EB7522"/>
    <w:rsid w:val="00EC19C3"/>
    <w:rsid w:val="00EC428B"/>
    <w:rsid w:val="00EC4BA9"/>
    <w:rsid w:val="00EC4E18"/>
    <w:rsid w:val="00EC5548"/>
    <w:rsid w:val="00EC569D"/>
    <w:rsid w:val="00EC5811"/>
    <w:rsid w:val="00EC64BE"/>
    <w:rsid w:val="00EC7007"/>
    <w:rsid w:val="00EC7155"/>
    <w:rsid w:val="00EC73AC"/>
    <w:rsid w:val="00ED23EC"/>
    <w:rsid w:val="00ED29FA"/>
    <w:rsid w:val="00ED44EE"/>
    <w:rsid w:val="00ED4C3A"/>
    <w:rsid w:val="00ED4CBB"/>
    <w:rsid w:val="00ED531A"/>
    <w:rsid w:val="00ED69E1"/>
    <w:rsid w:val="00ED7C31"/>
    <w:rsid w:val="00EE003D"/>
    <w:rsid w:val="00EE0E5D"/>
    <w:rsid w:val="00EE12D9"/>
    <w:rsid w:val="00EE2FFC"/>
    <w:rsid w:val="00EE312B"/>
    <w:rsid w:val="00EE50FC"/>
    <w:rsid w:val="00EE5DA8"/>
    <w:rsid w:val="00EE627A"/>
    <w:rsid w:val="00EE6E7F"/>
    <w:rsid w:val="00EE7AF3"/>
    <w:rsid w:val="00EF0B68"/>
    <w:rsid w:val="00EF0F9B"/>
    <w:rsid w:val="00EF2281"/>
    <w:rsid w:val="00EF4B0F"/>
    <w:rsid w:val="00EF6735"/>
    <w:rsid w:val="00EF6AAF"/>
    <w:rsid w:val="00EF73FA"/>
    <w:rsid w:val="00F00835"/>
    <w:rsid w:val="00F018CA"/>
    <w:rsid w:val="00F053C0"/>
    <w:rsid w:val="00F06585"/>
    <w:rsid w:val="00F07846"/>
    <w:rsid w:val="00F07F70"/>
    <w:rsid w:val="00F10347"/>
    <w:rsid w:val="00F10D06"/>
    <w:rsid w:val="00F12034"/>
    <w:rsid w:val="00F12EA5"/>
    <w:rsid w:val="00F14000"/>
    <w:rsid w:val="00F14B44"/>
    <w:rsid w:val="00F150B5"/>
    <w:rsid w:val="00F15B1D"/>
    <w:rsid w:val="00F15D67"/>
    <w:rsid w:val="00F16844"/>
    <w:rsid w:val="00F16FE3"/>
    <w:rsid w:val="00F2064F"/>
    <w:rsid w:val="00F2150A"/>
    <w:rsid w:val="00F23033"/>
    <w:rsid w:val="00F2329C"/>
    <w:rsid w:val="00F255DC"/>
    <w:rsid w:val="00F26102"/>
    <w:rsid w:val="00F27344"/>
    <w:rsid w:val="00F27B30"/>
    <w:rsid w:val="00F302AD"/>
    <w:rsid w:val="00F30B09"/>
    <w:rsid w:val="00F30EE6"/>
    <w:rsid w:val="00F31A44"/>
    <w:rsid w:val="00F326A4"/>
    <w:rsid w:val="00F32EF1"/>
    <w:rsid w:val="00F344DD"/>
    <w:rsid w:val="00F348C4"/>
    <w:rsid w:val="00F34BE7"/>
    <w:rsid w:val="00F35128"/>
    <w:rsid w:val="00F3546D"/>
    <w:rsid w:val="00F367B7"/>
    <w:rsid w:val="00F36D5B"/>
    <w:rsid w:val="00F37957"/>
    <w:rsid w:val="00F401FC"/>
    <w:rsid w:val="00F4054B"/>
    <w:rsid w:val="00F40E0E"/>
    <w:rsid w:val="00F42B38"/>
    <w:rsid w:val="00F42DDA"/>
    <w:rsid w:val="00F43453"/>
    <w:rsid w:val="00F45595"/>
    <w:rsid w:val="00F4621D"/>
    <w:rsid w:val="00F50B7E"/>
    <w:rsid w:val="00F5118A"/>
    <w:rsid w:val="00F5134C"/>
    <w:rsid w:val="00F521A2"/>
    <w:rsid w:val="00F522F8"/>
    <w:rsid w:val="00F52816"/>
    <w:rsid w:val="00F53390"/>
    <w:rsid w:val="00F53CDB"/>
    <w:rsid w:val="00F540E5"/>
    <w:rsid w:val="00F55E99"/>
    <w:rsid w:val="00F564B5"/>
    <w:rsid w:val="00F572D0"/>
    <w:rsid w:val="00F57441"/>
    <w:rsid w:val="00F604EC"/>
    <w:rsid w:val="00F6110E"/>
    <w:rsid w:val="00F613AC"/>
    <w:rsid w:val="00F62ECD"/>
    <w:rsid w:val="00F64783"/>
    <w:rsid w:val="00F7036E"/>
    <w:rsid w:val="00F715C0"/>
    <w:rsid w:val="00F72507"/>
    <w:rsid w:val="00F736BE"/>
    <w:rsid w:val="00F73C6E"/>
    <w:rsid w:val="00F73F99"/>
    <w:rsid w:val="00F757C5"/>
    <w:rsid w:val="00F75A90"/>
    <w:rsid w:val="00F772F6"/>
    <w:rsid w:val="00F80675"/>
    <w:rsid w:val="00F81C85"/>
    <w:rsid w:val="00F81F1D"/>
    <w:rsid w:val="00F825C8"/>
    <w:rsid w:val="00F82B48"/>
    <w:rsid w:val="00F83016"/>
    <w:rsid w:val="00F83B00"/>
    <w:rsid w:val="00F845B7"/>
    <w:rsid w:val="00F872EC"/>
    <w:rsid w:val="00F90243"/>
    <w:rsid w:val="00F910B1"/>
    <w:rsid w:val="00F9282F"/>
    <w:rsid w:val="00F9398E"/>
    <w:rsid w:val="00F95B83"/>
    <w:rsid w:val="00F96206"/>
    <w:rsid w:val="00F97BC8"/>
    <w:rsid w:val="00FA0234"/>
    <w:rsid w:val="00FA0C64"/>
    <w:rsid w:val="00FA1667"/>
    <w:rsid w:val="00FA2122"/>
    <w:rsid w:val="00FA3419"/>
    <w:rsid w:val="00FA5455"/>
    <w:rsid w:val="00FA6F90"/>
    <w:rsid w:val="00FA777C"/>
    <w:rsid w:val="00FB1DFC"/>
    <w:rsid w:val="00FB1E3F"/>
    <w:rsid w:val="00FB3701"/>
    <w:rsid w:val="00FB47AB"/>
    <w:rsid w:val="00FB4F26"/>
    <w:rsid w:val="00FB78A5"/>
    <w:rsid w:val="00FC0937"/>
    <w:rsid w:val="00FC0CFC"/>
    <w:rsid w:val="00FC30A2"/>
    <w:rsid w:val="00FC415E"/>
    <w:rsid w:val="00FC44E8"/>
    <w:rsid w:val="00FC5197"/>
    <w:rsid w:val="00FC522E"/>
    <w:rsid w:val="00FC5A33"/>
    <w:rsid w:val="00FC66C6"/>
    <w:rsid w:val="00FC78B6"/>
    <w:rsid w:val="00FD1AE9"/>
    <w:rsid w:val="00FD2E49"/>
    <w:rsid w:val="00FD355E"/>
    <w:rsid w:val="00FD4D7E"/>
    <w:rsid w:val="00FD5ED2"/>
    <w:rsid w:val="00FD65E3"/>
    <w:rsid w:val="00FD7BEF"/>
    <w:rsid w:val="00FE0C53"/>
    <w:rsid w:val="00FE1468"/>
    <w:rsid w:val="00FE1C13"/>
    <w:rsid w:val="00FE2790"/>
    <w:rsid w:val="00FE5EBE"/>
    <w:rsid w:val="00FE7050"/>
    <w:rsid w:val="00FE7AA8"/>
    <w:rsid w:val="00FF10DE"/>
    <w:rsid w:val="00FF1514"/>
    <w:rsid w:val="00FF16DD"/>
    <w:rsid w:val="00FF1C5C"/>
    <w:rsid w:val="00FF2AE0"/>
    <w:rsid w:val="00FF2AE7"/>
    <w:rsid w:val="00FF39C6"/>
    <w:rsid w:val="00FF4187"/>
    <w:rsid w:val="00FF41A3"/>
    <w:rsid w:val="00FF4410"/>
    <w:rsid w:val="01025477"/>
    <w:rsid w:val="023D7B52"/>
    <w:rsid w:val="0473E260"/>
    <w:rsid w:val="064BE4F0"/>
    <w:rsid w:val="06D7997C"/>
    <w:rsid w:val="078315DE"/>
    <w:rsid w:val="11BE18D0"/>
    <w:rsid w:val="137E6536"/>
    <w:rsid w:val="1817CDDF"/>
    <w:rsid w:val="18DF65A4"/>
    <w:rsid w:val="1956EC2F"/>
    <w:rsid w:val="1E2F53BD"/>
    <w:rsid w:val="1E3CD32D"/>
    <w:rsid w:val="1F24191F"/>
    <w:rsid w:val="1F6FFCFC"/>
    <w:rsid w:val="1FFD0E3F"/>
    <w:rsid w:val="20FD9E8A"/>
    <w:rsid w:val="22A6221D"/>
    <w:rsid w:val="233435AC"/>
    <w:rsid w:val="280AB8FC"/>
    <w:rsid w:val="296C3925"/>
    <w:rsid w:val="2B38A148"/>
    <w:rsid w:val="2BC53572"/>
    <w:rsid w:val="2C486A02"/>
    <w:rsid w:val="2CD2DF50"/>
    <w:rsid w:val="2DCA44AB"/>
    <w:rsid w:val="2EC4D35D"/>
    <w:rsid w:val="3047CBC6"/>
    <w:rsid w:val="33D1A561"/>
    <w:rsid w:val="345414E8"/>
    <w:rsid w:val="3A37654E"/>
    <w:rsid w:val="4009FA8A"/>
    <w:rsid w:val="416AA057"/>
    <w:rsid w:val="41BCF608"/>
    <w:rsid w:val="4719C36D"/>
    <w:rsid w:val="4B286008"/>
    <w:rsid w:val="4C2B8DA9"/>
    <w:rsid w:val="4D3C53EC"/>
    <w:rsid w:val="4F733962"/>
    <w:rsid w:val="519D0C36"/>
    <w:rsid w:val="5373C5BE"/>
    <w:rsid w:val="538FB0F6"/>
    <w:rsid w:val="55490613"/>
    <w:rsid w:val="557A6D45"/>
    <w:rsid w:val="5673CC35"/>
    <w:rsid w:val="57304E55"/>
    <w:rsid w:val="58C78239"/>
    <w:rsid w:val="59C68080"/>
    <w:rsid w:val="5EC41FE2"/>
    <w:rsid w:val="60D88D87"/>
    <w:rsid w:val="6193ACC1"/>
    <w:rsid w:val="6210F726"/>
    <w:rsid w:val="63EB0B0E"/>
    <w:rsid w:val="693C935D"/>
    <w:rsid w:val="6FEF6AF4"/>
    <w:rsid w:val="74082300"/>
    <w:rsid w:val="75199FCD"/>
    <w:rsid w:val="78D70E8C"/>
    <w:rsid w:val="7A282644"/>
    <w:rsid w:val="7C50E842"/>
    <w:rsid w:val="7D458771"/>
    <w:rsid w:val="7DB8C30A"/>
    <w:rsid w:val="7E16A7C2"/>
    <w:rsid w:val="7F5EA2DF"/>
  </w:rsids>
  <m:mathPr>
    <m:mathFont m:val="Cambria Math"/>
    <m:brkBin m:val="before"/>
    <m:brkBinSub m:val="--"/>
    <m:smallFrac m:val="0"/>
    <m:dispDef/>
    <m:lMargin m:val="0"/>
    <m:rMargin m:val="0"/>
    <m:defJc m:val="centerGroup"/>
    <m:wrapIndent m:val="1440"/>
    <m:intLim m:val="subSup"/>
    <m:naryLim m:val="undOvr"/>
  </m:mathPr>
  <w:themeFontLang w:val="nb-NO"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BDA342"/>
  <w15:chartTrackingRefBased/>
  <w15:docId w15:val="{E42A30C1-8B0F-4AA7-B4A2-7B66DDC26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59BD"/>
    <w:pPr>
      <w:spacing w:before="100" w:line="288" w:lineRule="auto"/>
    </w:pPr>
    <w:rPr>
      <w:rFonts w:ascii="Open Sans" w:eastAsia="Times New Roman" w:hAnsi="Open Sans"/>
      <w:lang w:eastAsia="nb-NO"/>
    </w:rPr>
  </w:style>
  <w:style w:type="paragraph" w:styleId="Overskrift1">
    <w:name w:val="heading 1"/>
    <w:next w:val="Normal"/>
    <w:link w:val="Overskrift1Tegn"/>
    <w:qFormat/>
    <w:rsid w:val="00A859BD"/>
    <w:pPr>
      <w:keepNext/>
      <w:keepLines/>
      <w:numPr>
        <w:numId w:val="17"/>
      </w:numPr>
      <w:spacing w:before="300" w:after="100"/>
      <w:outlineLvl w:val="0"/>
    </w:pPr>
    <w:rPr>
      <w:rFonts w:ascii="Open Sans" w:eastAsia="Times New Roman" w:hAnsi="Open Sans"/>
      <w:b/>
      <w:kern w:val="28"/>
      <w:sz w:val="32"/>
      <w:lang w:eastAsia="nb-NO"/>
    </w:rPr>
  </w:style>
  <w:style w:type="paragraph" w:styleId="Overskrift2">
    <w:name w:val="heading 2"/>
    <w:basedOn w:val="Overskrift1"/>
    <w:next w:val="Normal"/>
    <w:link w:val="Overskrift2Tegn"/>
    <w:qFormat/>
    <w:rsid w:val="00A859BD"/>
    <w:pPr>
      <w:numPr>
        <w:ilvl w:val="1"/>
      </w:numPr>
      <w:spacing w:before="240"/>
      <w:outlineLvl w:val="1"/>
    </w:pPr>
    <w:rPr>
      <w:spacing w:val="4"/>
      <w:sz w:val="28"/>
    </w:rPr>
  </w:style>
  <w:style w:type="paragraph" w:styleId="Overskrift3">
    <w:name w:val="heading 3"/>
    <w:basedOn w:val="Normal"/>
    <w:next w:val="Normal"/>
    <w:link w:val="Overskrift3Tegn"/>
    <w:qFormat/>
    <w:rsid w:val="00A859BD"/>
    <w:pPr>
      <w:keepNext/>
      <w:keepLines/>
      <w:numPr>
        <w:ilvl w:val="2"/>
        <w:numId w:val="17"/>
      </w:numPr>
      <w:spacing w:before="240" w:after="100"/>
      <w:outlineLvl w:val="2"/>
    </w:pPr>
    <w:rPr>
      <w:b/>
    </w:rPr>
  </w:style>
  <w:style w:type="paragraph" w:styleId="Overskrift4">
    <w:name w:val="heading 4"/>
    <w:basedOn w:val="Overskrift1"/>
    <w:next w:val="Normal"/>
    <w:link w:val="Overskrift4Tegn"/>
    <w:qFormat/>
    <w:rsid w:val="00A859BD"/>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A859BD"/>
    <w:pPr>
      <w:numPr>
        <w:ilvl w:val="4"/>
      </w:numPr>
      <w:spacing w:before="200"/>
      <w:outlineLvl w:val="4"/>
    </w:pPr>
    <w:rPr>
      <w:b w:val="0"/>
      <w:sz w:val="22"/>
    </w:rPr>
  </w:style>
  <w:style w:type="paragraph" w:styleId="Overskrift6">
    <w:name w:val="heading 6"/>
    <w:basedOn w:val="Normal"/>
    <w:next w:val="Normal"/>
    <w:link w:val="Overskrift6Tegn"/>
    <w:qFormat/>
    <w:rsid w:val="00A859BD"/>
    <w:pPr>
      <w:numPr>
        <w:ilvl w:val="5"/>
        <w:numId w:val="1"/>
      </w:numPr>
      <w:spacing w:before="240" w:after="60"/>
      <w:outlineLvl w:val="5"/>
    </w:pPr>
    <w:rPr>
      <w:i/>
    </w:rPr>
  </w:style>
  <w:style w:type="paragraph" w:styleId="Overskrift7">
    <w:name w:val="heading 7"/>
    <w:basedOn w:val="Normal"/>
    <w:next w:val="Normal"/>
    <w:link w:val="Overskrift7Tegn"/>
    <w:qFormat/>
    <w:rsid w:val="00A859BD"/>
    <w:pPr>
      <w:numPr>
        <w:ilvl w:val="6"/>
        <w:numId w:val="1"/>
      </w:numPr>
      <w:spacing w:before="240" w:after="60"/>
      <w:outlineLvl w:val="6"/>
    </w:pPr>
  </w:style>
  <w:style w:type="paragraph" w:styleId="Overskrift8">
    <w:name w:val="heading 8"/>
    <w:basedOn w:val="Normal"/>
    <w:next w:val="Normal"/>
    <w:link w:val="Overskrift8Tegn"/>
    <w:qFormat/>
    <w:rsid w:val="00A859BD"/>
    <w:pPr>
      <w:numPr>
        <w:ilvl w:val="7"/>
        <w:numId w:val="1"/>
      </w:numPr>
      <w:spacing w:before="240" w:after="60"/>
      <w:outlineLvl w:val="7"/>
    </w:pPr>
    <w:rPr>
      <w:i/>
    </w:rPr>
  </w:style>
  <w:style w:type="paragraph" w:styleId="Overskrift9">
    <w:name w:val="heading 9"/>
    <w:basedOn w:val="Normal"/>
    <w:next w:val="Normal"/>
    <w:link w:val="Overskrift9Tegn"/>
    <w:qFormat/>
    <w:rsid w:val="00A859BD"/>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A859B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A859BD"/>
  </w:style>
  <w:style w:type="paragraph" w:styleId="Ingenmellomrom">
    <w:name w:val="No Spacing"/>
    <w:uiPriority w:val="1"/>
    <w:qFormat/>
    <w:rsid w:val="00A859BD"/>
    <w:pPr>
      <w:spacing w:after="0" w:line="240" w:lineRule="auto"/>
    </w:pPr>
    <w:rPr>
      <w:rFonts w:ascii="Calibri" w:eastAsia="Times New Roman" w:hAnsi="Calibri"/>
      <w:sz w:val="24"/>
      <w:lang w:eastAsia="nb-NO"/>
    </w:rPr>
  </w:style>
  <w:style w:type="character" w:customStyle="1" w:styleId="Overskrift1Tegn">
    <w:name w:val="Overskrift 1 Tegn"/>
    <w:basedOn w:val="Standardskriftforavsnitt"/>
    <w:link w:val="Overskrift1"/>
    <w:rsid w:val="00A859BD"/>
    <w:rPr>
      <w:rFonts w:ascii="Open Sans" w:eastAsia="Times New Roman" w:hAnsi="Open Sans"/>
      <w:b/>
      <w:kern w:val="28"/>
      <w:sz w:val="32"/>
      <w:lang w:eastAsia="nb-NO"/>
    </w:rPr>
  </w:style>
  <w:style w:type="character" w:customStyle="1" w:styleId="Overskrift2Tegn">
    <w:name w:val="Overskrift 2 Tegn"/>
    <w:basedOn w:val="Standardskriftforavsnitt"/>
    <w:link w:val="Overskrift2"/>
    <w:rsid w:val="00A859BD"/>
    <w:rPr>
      <w:rFonts w:ascii="Open Sans" w:eastAsia="Times New Roman" w:hAnsi="Open Sans"/>
      <w:b/>
      <w:spacing w:val="4"/>
      <w:kern w:val="28"/>
      <w:sz w:val="28"/>
      <w:lang w:eastAsia="nb-NO"/>
    </w:rPr>
  </w:style>
  <w:style w:type="character" w:customStyle="1" w:styleId="Overskrift3Tegn">
    <w:name w:val="Overskrift 3 Tegn"/>
    <w:basedOn w:val="Standardskriftforavsnitt"/>
    <w:link w:val="Overskrift3"/>
    <w:rsid w:val="00A859BD"/>
    <w:rPr>
      <w:rFonts w:ascii="Open Sans" w:eastAsia="Times New Roman" w:hAnsi="Open Sans"/>
      <w:b/>
      <w:lang w:eastAsia="nb-NO"/>
    </w:rPr>
  </w:style>
  <w:style w:type="character" w:customStyle="1" w:styleId="Overskrift4Tegn">
    <w:name w:val="Overskrift 4 Tegn"/>
    <w:basedOn w:val="Standardskriftforavsnitt"/>
    <w:link w:val="Overskrift4"/>
    <w:rsid w:val="00A859BD"/>
    <w:rPr>
      <w:rFonts w:ascii="Open Sans" w:eastAsia="Times New Roman" w:hAnsi="Open Sans"/>
      <w:i/>
      <w:spacing w:val="4"/>
      <w:kern w:val="28"/>
      <w:lang w:eastAsia="nb-NO"/>
    </w:rPr>
  </w:style>
  <w:style w:type="character" w:customStyle="1" w:styleId="Overskrift5Tegn">
    <w:name w:val="Overskrift 5 Tegn"/>
    <w:basedOn w:val="Standardskriftforavsnitt"/>
    <w:link w:val="Overskrift5"/>
    <w:rsid w:val="00A859BD"/>
    <w:rPr>
      <w:rFonts w:ascii="Open Sans" w:eastAsia="Times New Roman" w:hAnsi="Open Sans"/>
      <w:kern w:val="28"/>
      <w:lang w:eastAsia="nb-NO"/>
    </w:rPr>
  </w:style>
  <w:style w:type="character" w:customStyle="1" w:styleId="Overskrift6Tegn">
    <w:name w:val="Overskrift 6 Tegn"/>
    <w:basedOn w:val="Standardskriftforavsnitt"/>
    <w:link w:val="Overskrift6"/>
    <w:rsid w:val="00A859BD"/>
    <w:rPr>
      <w:rFonts w:ascii="Open Sans" w:eastAsia="Times New Roman" w:hAnsi="Open Sans"/>
      <w:i/>
      <w:lang w:eastAsia="nb-NO"/>
    </w:rPr>
  </w:style>
  <w:style w:type="character" w:styleId="Utheving">
    <w:name w:val="Emphasis"/>
    <w:basedOn w:val="Standardskriftforavsnitt"/>
    <w:uiPriority w:val="20"/>
    <w:qFormat/>
    <w:rsid w:val="00A859BD"/>
    <w:rPr>
      <w:i/>
      <w:iCs/>
    </w:rPr>
  </w:style>
  <w:style w:type="character" w:styleId="Sterkutheving">
    <w:name w:val="Intense Emphasis"/>
    <w:basedOn w:val="Standardskriftforavsnitt"/>
    <w:uiPriority w:val="21"/>
    <w:qFormat/>
    <w:rsid w:val="00A859BD"/>
    <w:rPr>
      <w:b/>
      <w:bCs/>
      <w:i/>
      <w:iCs/>
      <w:color w:val="4472C4" w:themeColor="accent1"/>
    </w:rPr>
  </w:style>
  <w:style w:type="character" w:styleId="Sterk">
    <w:name w:val="Strong"/>
    <w:basedOn w:val="Standardskriftforavsnitt"/>
    <w:uiPriority w:val="22"/>
    <w:qFormat/>
    <w:rsid w:val="00A859BD"/>
    <w:rPr>
      <w:b/>
      <w:bCs/>
    </w:rPr>
  </w:style>
  <w:style w:type="paragraph" w:styleId="Sterktsitat">
    <w:name w:val="Intense Quote"/>
    <w:basedOn w:val="Normal"/>
    <w:next w:val="Normal"/>
    <w:link w:val="SterktsitatTegn"/>
    <w:uiPriority w:val="30"/>
    <w:qFormat/>
    <w:rsid w:val="00A859BD"/>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A859BD"/>
    <w:rPr>
      <w:rFonts w:ascii="Open Sans" w:eastAsia="Times New Roman" w:hAnsi="Open Sans"/>
      <w:b/>
      <w:bCs/>
      <w:i/>
      <w:iCs/>
      <w:color w:val="4472C4" w:themeColor="accent1"/>
      <w:lang w:eastAsia="nb-NO"/>
    </w:rPr>
  </w:style>
  <w:style w:type="character" w:styleId="Svakreferanse">
    <w:name w:val="Subtle Reference"/>
    <w:basedOn w:val="Standardskriftforavsnitt"/>
    <w:uiPriority w:val="31"/>
    <w:qFormat/>
    <w:rsid w:val="00A859BD"/>
    <w:rPr>
      <w:smallCaps/>
      <w:color w:val="ED7D31" w:themeColor="accent2"/>
      <w:u w:val="single"/>
    </w:rPr>
  </w:style>
  <w:style w:type="character" w:styleId="Sterkreferanse">
    <w:name w:val="Intense Reference"/>
    <w:basedOn w:val="Standardskriftforavsnitt"/>
    <w:uiPriority w:val="32"/>
    <w:qFormat/>
    <w:rsid w:val="00A859BD"/>
    <w:rPr>
      <w:b/>
      <w:bCs/>
      <w:smallCaps/>
      <w:color w:val="ED7D31" w:themeColor="accent2"/>
      <w:spacing w:val="5"/>
      <w:u w:val="single"/>
    </w:rPr>
  </w:style>
  <w:style w:type="paragraph" w:styleId="Topptekst">
    <w:name w:val="header"/>
    <w:basedOn w:val="Normal"/>
    <w:link w:val="TopptekstTegn"/>
    <w:rsid w:val="00A859BD"/>
    <w:pPr>
      <w:tabs>
        <w:tab w:val="center" w:pos="4536"/>
        <w:tab w:val="right" w:pos="9072"/>
      </w:tabs>
    </w:pPr>
  </w:style>
  <w:style w:type="character" w:customStyle="1" w:styleId="TopptekstTegn">
    <w:name w:val="Topptekst Tegn"/>
    <w:basedOn w:val="Standardskriftforavsnitt"/>
    <w:link w:val="Topptekst"/>
    <w:rsid w:val="00A859BD"/>
    <w:rPr>
      <w:rFonts w:ascii="Open Sans" w:eastAsia="Times New Roman" w:hAnsi="Open Sans"/>
      <w:lang w:eastAsia="nb-NO"/>
    </w:rPr>
  </w:style>
  <w:style w:type="paragraph" w:styleId="Bunntekst">
    <w:name w:val="footer"/>
    <w:basedOn w:val="Normal"/>
    <w:link w:val="BunntekstTegn"/>
    <w:uiPriority w:val="99"/>
    <w:rsid w:val="00A859BD"/>
    <w:pPr>
      <w:tabs>
        <w:tab w:val="center" w:pos="4153"/>
        <w:tab w:val="right" w:pos="8306"/>
      </w:tabs>
    </w:pPr>
    <w:rPr>
      <w:spacing w:val="4"/>
    </w:rPr>
  </w:style>
  <w:style w:type="character" w:customStyle="1" w:styleId="BunntekstTegn">
    <w:name w:val="Bunntekst Tegn"/>
    <w:basedOn w:val="Standardskriftforavsnitt"/>
    <w:link w:val="Bunntekst"/>
    <w:uiPriority w:val="99"/>
    <w:rsid w:val="00A859BD"/>
    <w:rPr>
      <w:rFonts w:ascii="Open Sans" w:eastAsia="Times New Roman" w:hAnsi="Open Sans"/>
      <w:spacing w:val="4"/>
      <w:lang w:eastAsia="nb-NO"/>
    </w:rPr>
  </w:style>
  <w:style w:type="character" w:customStyle="1" w:styleId="Overskrift7Tegn">
    <w:name w:val="Overskrift 7 Tegn"/>
    <w:basedOn w:val="Standardskriftforavsnitt"/>
    <w:link w:val="Overskrift7"/>
    <w:rsid w:val="00A859BD"/>
    <w:rPr>
      <w:rFonts w:ascii="Open Sans" w:eastAsia="Times New Roman" w:hAnsi="Open Sans"/>
      <w:lang w:eastAsia="nb-NO"/>
    </w:rPr>
  </w:style>
  <w:style w:type="character" w:customStyle="1" w:styleId="Overskrift8Tegn">
    <w:name w:val="Overskrift 8 Tegn"/>
    <w:basedOn w:val="Standardskriftforavsnitt"/>
    <w:link w:val="Overskrift8"/>
    <w:rsid w:val="00A859BD"/>
    <w:rPr>
      <w:rFonts w:ascii="Open Sans" w:eastAsia="Times New Roman" w:hAnsi="Open Sans"/>
      <w:i/>
      <w:lang w:eastAsia="nb-NO"/>
    </w:rPr>
  </w:style>
  <w:style w:type="character" w:customStyle="1" w:styleId="Overskrift9Tegn">
    <w:name w:val="Overskrift 9 Tegn"/>
    <w:basedOn w:val="Standardskriftforavsnitt"/>
    <w:link w:val="Overskrift9"/>
    <w:rsid w:val="00A859BD"/>
    <w:rPr>
      <w:rFonts w:ascii="Open Sans" w:eastAsia="Times New Roman" w:hAnsi="Open Sans"/>
      <w:b/>
      <w:i/>
      <w:sz w:val="18"/>
      <w:lang w:eastAsia="nb-NO"/>
    </w:rPr>
  </w:style>
  <w:style w:type="table" w:styleId="Tabelltemaer">
    <w:name w:val="Table Theme"/>
    <w:basedOn w:val="Vanligtabell"/>
    <w:uiPriority w:val="99"/>
    <w:semiHidden/>
    <w:unhideWhenUsed/>
    <w:rsid w:val="00A859BD"/>
    <w:pPr>
      <w:spacing w:after="0" w:line="240" w:lineRule="auto"/>
    </w:pPr>
    <w:rPr>
      <w:rFonts w:ascii="Calibri" w:eastAsia="Calibri" w:hAnsi="Calibri" w:cs="Times New Roman"/>
      <w:sz w:val="20"/>
      <w:szCs w:val="20"/>
      <w:lang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ummerertliste"/>
    <w:rsid w:val="00A859BD"/>
    <w:pPr>
      <w:numPr>
        <w:numId w:val="38"/>
      </w:numPr>
    </w:pPr>
    <w:rPr>
      <w:spacing w:val="4"/>
    </w:rPr>
  </w:style>
  <w:style w:type="paragraph" w:customStyle="1" w:styleId="alfaliste2">
    <w:name w:val="alfaliste 2"/>
    <w:basedOn w:val="alfaliste"/>
    <w:next w:val="alfaliste"/>
    <w:rsid w:val="00A859BD"/>
    <w:pPr>
      <w:numPr>
        <w:numId w:val="23"/>
      </w:numPr>
    </w:pPr>
  </w:style>
  <w:style w:type="paragraph" w:customStyle="1" w:styleId="alfaliste3">
    <w:name w:val="alfaliste 3"/>
    <w:basedOn w:val="alfaliste"/>
    <w:autoRedefine/>
    <w:qFormat/>
    <w:rsid w:val="00A859BD"/>
    <w:pPr>
      <w:numPr>
        <w:numId w:val="29"/>
      </w:numPr>
    </w:pPr>
  </w:style>
  <w:style w:type="paragraph" w:customStyle="1" w:styleId="alfaliste4">
    <w:name w:val="alfaliste 4"/>
    <w:basedOn w:val="alfaliste"/>
    <w:qFormat/>
    <w:rsid w:val="00A859BD"/>
    <w:pPr>
      <w:numPr>
        <w:numId w:val="30"/>
      </w:numPr>
      <w:ind w:left="1588" w:hanging="397"/>
    </w:pPr>
  </w:style>
  <w:style w:type="paragraph" w:customStyle="1" w:styleId="alfaliste5">
    <w:name w:val="alfaliste 5"/>
    <w:basedOn w:val="alfaliste"/>
    <w:qFormat/>
    <w:rsid w:val="00A859BD"/>
    <w:pPr>
      <w:numPr>
        <w:numId w:val="31"/>
      </w:numPr>
      <w:ind w:left="1985" w:hanging="397"/>
    </w:pPr>
  </w:style>
  <w:style w:type="paragraph" w:customStyle="1" w:styleId="avsnitt-tittel">
    <w:name w:val="avsnitt-tittel"/>
    <w:basedOn w:val="Undertittel"/>
    <w:next w:val="Normal"/>
    <w:rsid w:val="00A859BD"/>
    <w:rPr>
      <w:b w:val="0"/>
    </w:rPr>
  </w:style>
  <w:style w:type="paragraph" w:customStyle="1" w:styleId="avsnitt-undertittel">
    <w:name w:val="avsnitt-undertittel"/>
    <w:basedOn w:val="Undertittel"/>
    <w:next w:val="Normal"/>
    <w:rsid w:val="00A859BD"/>
    <w:pPr>
      <w:spacing w:line="240" w:lineRule="auto"/>
    </w:pPr>
    <w:rPr>
      <w:rFonts w:eastAsia="Batang"/>
      <w:b w:val="0"/>
      <w:i/>
      <w:sz w:val="24"/>
      <w:szCs w:val="20"/>
    </w:rPr>
  </w:style>
  <w:style w:type="paragraph" w:customStyle="1" w:styleId="avsnitt-under-undertittel">
    <w:name w:val="avsnitt-under-undertittel"/>
    <w:basedOn w:val="Undertittel"/>
    <w:next w:val="Normal"/>
    <w:rsid w:val="00A859BD"/>
    <w:pPr>
      <w:spacing w:line="240" w:lineRule="auto"/>
    </w:pPr>
    <w:rPr>
      <w:rFonts w:eastAsia="Batang"/>
      <w:b w:val="0"/>
      <w:i/>
      <w:sz w:val="22"/>
      <w:szCs w:val="20"/>
    </w:rPr>
  </w:style>
  <w:style w:type="paragraph" w:customStyle="1" w:styleId="Def">
    <w:name w:val="Def"/>
    <w:basedOn w:val="Normal"/>
    <w:qFormat/>
    <w:rsid w:val="00A859BD"/>
  </w:style>
  <w:style w:type="paragraph" w:customStyle="1" w:styleId="figur-beskr">
    <w:name w:val="figur-beskr"/>
    <w:basedOn w:val="Normal"/>
    <w:next w:val="Normal"/>
    <w:rsid w:val="00A859BD"/>
    <w:rPr>
      <w:spacing w:val="4"/>
    </w:rPr>
  </w:style>
  <w:style w:type="paragraph" w:customStyle="1" w:styleId="figur-tittel">
    <w:name w:val="figur-tittel"/>
    <w:basedOn w:val="Normal"/>
    <w:next w:val="Normal"/>
    <w:rsid w:val="00A859BD"/>
    <w:pPr>
      <w:numPr>
        <w:ilvl w:val="5"/>
        <w:numId w:val="17"/>
      </w:numPr>
    </w:pPr>
    <w:rPr>
      <w:spacing w:val="4"/>
      <w:sz w:val="28"/>
    </w:rPr>
  </w:style>
  <w:style w:type="character" w:styleId="Fotnotereferanse">
    <w:name w:val="footnote reference"/>
    <w:basedOn w:val="Standardskriftforavsnitt"/>
    <w:rsid w:val="00A859BD"/>
    <w:rPr>
      <w:vertAlign w:val="superscript"/>
    </w:rPr>
  </w:style>
  <w:style w:type="paragraph" w:styleId="Fotnotetekst">
    <w:name w:val="footnote text"/>
    <w:basedOn w:val="Normal"/>
    <w:link w:val="FotnotetekstTegn"/>
    <w:semiHidden/>
    <w:rsid w:val="00A859BD"/>
    <w:rPr>
      <w:spacing w:val="4"/>
    </w:rPr>
  </w:style>
  <w:style w:type="character" w:customStyle="1" w:styleId="FotnotetekstTegn">
    <w:name w:val="Fotnotetekst Tegn"/>
    <w:basedOn w:val="Standardskriftforavsnitt"/>
    <w:link w:val="Fotnotetekst"/>
    <w:semiHidden/>
    <w:rsid w:val="00A859BD"/>
    <w:rPr>
      <w:rFonts w:ascii="Open Sans" w:eastAsia="Times New Roman" w:hAnsi="Open Sans"/>
      <w:spacing w:val="4"/>
      <w:lang w:eastAsia="nb-NO"/>
    </w:rPr>
  </w:style>
  <w:style w:type="character" w:customStyle="1" w:styleId="halvfet">
    <w:name w:val="halvfet"/>
    <w:basedOn w:val="Standardskriftforavsnitt"/>
    <w:rsid w:val="00A859BD"/>
    <w:rPr>
      <w:b/>
    </w:rPr>
  </w:style>
  <w:style w:type="paragraph" w:customStyle="1" w:styleId="hengende-innrykk">
    <w:name w:val="hengende-innrykk"/>
    <w:basedOn w:val="Normal"/>
    <w:next w:val="Normal"/>
    <w:rsid w:val="00A859BD"/>
    <w:pPr>
      <w:ind w:left="1418" w:hanging="1418"/>
    </w:pPr>
    <w:rPr>
      <w:spacing w:val="4"/>
    </w:rPr>
  </w:style>
  <w:style w:type="paragraph" w:styleId="INNH1">
    <w:name w:val="toc 1"/>
    <w:basedOn w:val="Normal"/>
    <w:next w:val="Normal"/>
    <w:uiPriority w:val="39"/>
    <w:rsid w:val="00A859BD"/>
    <w:pPr>
      <w:tabs>
        <w:tab w:val="right" w:leader="dot" w:pos="8306"/>
      </w:tabs>
    </w:pPr>
  </w:style>
  <w:style w:type="paragraph" w:styleId="INNH2">
    <w:name w:val="toc 2"/>
    <w:basedOn w:val="Normal"/>
    <w:next w:val="Normal"/>
    <w:uiPriority w:val="39"/>
    <w:rsid w:val="00A859BD"/>
    <w:pPr>
      <w:tabs>
        <w:tab w:val="right" w:leader="dot" w:pos="8306"/>
      </w:tabs>
      <w:ind w:left="200"/>
    </w:pPr>
  </w:style>
  <w:style w:type="paragraph" w:styleId="INNH3">
    <w:name w:val="toc 3"/>
    <w:basedOn w:val="Normal"/>
    <w:next w:val="Normal"/>
    <w:uiPriority w:val="39"/>
    <w:rsid w:val="00A859BD"/>
    <w:pPr>
      <w:tabs>
        <w:tab w:val="right" w:leader="dot" w:pos="8306"/>
      </w:tabs>
      <w:ind w:left="400"/>
    </w:pPr>
  </w:style>
  <w:style w:type="paragraph" w:styleId="INNH4">
    <w:name w:val="toc 4"/>
    <w:basedOn w:val="Normal"/>
    <w:next w:val="Normal"/>
    <w:semiHidden/>
    <w:rsid w:val="00A859BD"/>
    <w:pPr>
      <w:tabs>
        <w:tab w:val="right" w:leader="dot" w:pos="8306"/>
      </w:tabs>
      <w:ind w:left="600"/>
    </w:pPr>
  </w:style>
  <w:style w:type="paragraph" w:styleId="INNH5">
    <w:name w:val="toc 5"/>
    <w:basedOn w:val="Normal"/>
    <w:next w:val="Normal"/>
    <w:semiHidden/>
    <w:rsid w:val="00A859BD"/>
    <w:pPr>
      <w:tabs>
        <w:tab w:val="right" w:leader="dot" w:pos="8306"/>
      </w:tabs>
      <w:ind w:left="800"/>
    </w:pPr>
  </w:style>
  <w:style w:type="paragraph" w:customStyle="1" w:styleId="Kilde">
    <w:name w:val="Kilde"/>
    <w:basedOn w:val="Normal"/>
    <w:next w:val="Normal"/>
    <w:rsid w:val="00A859BD"/>
    <w:pPr>
      <w:spacing w:after="240"/>
    </w:pPr>
    <w:rPr>
      <w:spacing w:val="4"/>
    </w:rPr>
  </w:style>
  <w:style w:type="character" w:customStyle="1" w:styleId="kursiv">
    <w:name w:val="kursiv"/>
    <w:basedOn w:val="Standardskriftforavsnitt"/>
    <w:rsid w:val="00A859BD"/>
    <w:rPr>
      <w:i/>
    </w:rPr>
  </w:style>
  <w:style w:type="character" w:customStyle="1" w:styleId="l-endring">
    <w:name w:val="l-endring"/>
    <w:basedOn w:val="Standardskriftforavsnitt"/>
    <w:rsid w:val="00A859BD"/>
    <w:rPr>
      <w:i/>
    </w:rPr>
  </w:style>
  <w:style w:type="paragraph" w:styleId="Liste">
    <w:name w:val="List"/>
    <w:basedOn w:val="Nummerertliste"/>
    <w:qFormat/>
    <w:rsid w:val="00A859BD"/>
    <w:pPr>
      <w:numPr>
        <w:numId w:val="18"/>
      </w:numPr>
      <w:ind w:left="397" w:hanging="397"/>
      <w:contextualSpacing/>
    </w:pPr>
    <w:rPr>
      <w:spacing w:val="4"/>
    </w:rPr>
  </w:style>
  <w:style w:type="paragraph" w:styleId="Liste2">
    <w:name w:val="List 2"/>
    <w:basedOn w:val="Liste"/>
    <w:qFormat/>
    <w:rsid w:val="00A859BD"/>
    <w:pPr>
      <w:numPr>
        <w:numId w:val="19"/>
      </w:numPr>
      <w:ind w:left="794" w:hanging="397"/>
    </w:pPr>
  </w:style>
  <w:style w:type="paragraph" w:styleId="Liste3">
    <w:name w:val="List 3"/>
    <w:basedOn w:val="Liste"/>
    <w:qFormat/>
    <w:rsid w:val="00A859BD"/>
    <w:pPr>
      <w:numPr>
        <w:numId w:val="20"/>
      </w:numPr>
      <w:ind w:left="1191" w:hanging="397"/>
    </w:pPr>
  </w:style>
  <w:style w:type="paragraph" w:styleId="Liste4">
    <w:name w:val="List 4"/>
    <w:basedOn w:val="Liste"/>
    <w:qFormat/>
    <w:rsid w:val="00A859BD"/>
    <w:pPr>
      <w:numPr>
        <w:numId w:val="21"/>
      </w:numPr>
      <w:ind w:left="1588" w:hanging="397"/>
    </w:pPr>
  </w:style>
  <w:style w:type="paragraph" w:styleId="Liste5">
    <w:name w:val="List 5"/>
    <w:basedOn w:val="Liste"/>
    <w:qFormat/>
    <w:rsid w:val="00A859BD"/>
    <w:pPr>
      <w:numPr>
        <w:numId w:val="22"/>
      </w:numPr>
      <w:ind w:left="1985" w:hanging="397"/>
    </w:pPr>
  </w:style>
  <w:style w:type="paragraph" w:customStyle="1" w:styleId="l-lovdeltit">
    <w:name w:val="l-lovdeltit"/>
    <w:basedOn w:val="Normal"/>
    <w:next w:val="Normal"/>
    <w:rsid w:val="00A859BD"/>
    <w:pPr>
      <w:keepNext/>
      <w:spacing w:before="120" w:after="60"/>
    </w:pPr>
    <w:rPr>
      <w:b/>
    </w:rPr>
  </w:style>
  <w:style w:type="paragraph" w:customStyle="1" w:styleId="l-lovkap">
    <w:name w:val="l-lovkap"/>
    <w:basedOn w:val="Normal"/>
    <w:next w:val="Normal"/>
    <w:rsid w:val="00A859BD"/>
    <w:pPr>
      <w:keepNext/>
      <w:spacing w:before="240" w:after="40"/>
    </w:pPr>
    <w:rPr>
      <w:b/>
      <w:spacing w:val="4"/>
    </w:rPr>
  </w:style>
  <w:style w:type="paragraph" w:customStyle="1" w:styleId="l-lovtit">
    <w:name w:val="l-lovtit"/>
    <w:basedOn w:val="Normal"/>
    <w:next w:val="Normal"/>
    <w:rsid w:val="00A859BD"/>
    <w:pPr>
      <w:keepNext/>
      <w:spacing w:before="120" w:after="60"/>
    </w:pPr>
    <w:rPr>
      <w:b/>
      <w:spacing w:val="4"/>
    </w:rPr>
  </w:style>
  <w:style w:type="paragraph" w:customStyle="1" w:styleId="l-paragraf">
    <w:name w:val="l-paragraf"/>
    <w:basedOn w:val="Normal"/>
    <w:next w:val="Normal"/>
    <w:rsid w:val="00A859BD"/>
    <w:pPr>
      <w:spacing w:before="180" w:after="0"/>
    </w:pPr>
    <w:rPr>
      <w:rFonts w:ascii="Times" w:hAnsi="Times"/>
      <w:i/>
      <w:spacing w:val="4"/>
    </w:rPr>
  </w:style>
  <w:style w:type="character" w:styleId="Merknadsreferanse">
    <w:name w:val="annotation reference"/>
    <w:basedOn w:val="Standardskriftforavsnitt"/>
    <w:semiHidden/>
    <w:rsid w:val="00A859BD"/>
    <w:rPr>
      <w:sz w:val="16"/>
    </w:rPr>
  </w:style>
  <w:style w:type="paragraph" w:styleId="Merknadstekst">
    <w:name w:val="annotation text"/>
    <w:basedOn w:val="Normal"/>
    <w:link w:val="MerknadstekstTegn"/>
    <w:semiHidden/>
    <w:rsid w:val="00A859BD"/>
  </w:style>
  <w:style w:type="character" w:customStyle="1" w:styleId="MerknadstekstTegn">
    <w:name w:val="Merknadstekst Tegn"/>
    <w:basedOn w:val="Standardskriftforavsnitt"/>
    <w:link w:val="Merknadstekst"/>
    <w:semiHidden/>
    <w:rsid w:val="00A859BD"/>
    <w:rPr>
      <w:rFonts w:ascii="Open Sans" w:eastAsia="Times New Roman" w:hAnsi="Open Sans"/>
      <w:lang w:eastAsia="nb-NO"/>
    </w:rPr>
  </w:style>
  <w:style w:type="paragraph" w:styleId="Nummerertliste">
    <w:name w:val="List Number"/>
    <w:qFormat/>
    <w:rsid w:val="00A859BD"/>
    <w:pPr>
      <w:keepLines/>
      <w:numPr>
        <w:numId w:val="24"/>
      </w:numPr>
      <w:tabs>
        <w:tab w:val="num" w:pos="397"/>
      </w:tabs>
      <w:spacing w:after="0" w:line="288" w:lineRule="auto"/>
      <w:ind w:left="397" w:hanging="397"/>
    </w:pPr>
    <w:rPr>
      <w:rFonts w:ascii="Open Sans" w:eastAsia="Batang" w:hAnsi="Open Sans"/>
      <w:szCs w:val="20"/>
      <w:lang w:eastAsia="nb-NO"/>
    </w:rPr>
  </w:style>
  <w:style w:type="paragraph" w:styleId="Nummerertliste2">
    <w:name w:val="List Number 2"/>
    <w:basedOn w:val="Nummerertliste"/>
    <w:qFormat/>
    <w:rsid w:val="00A859BD"/>
    <w:pPr>
      <w:numPr>
        <w:numId w:val="25"/>
      </w:numPr>
      <w:ind w:left="794" w:hanging="397"/>
    </w:pPr>
  </w:style>
  <w:style w:type="paragraph" w:styleId="Nummerertliste3">
    <w:name w:val="List Number 3"/>
    <w:basedOn w:val="Nummerertliste"/>
    <w:qFormat/>
    <w:rsid w:val="00A859BD"/>
    <w:pPr>
      <w:numPr>
        <w:numId w:val="26"/>
      </w:numPr>
      <w:tabs>
        <w:tab w:val="num" w:pos="397"/>
      </w:tabs>
      <w:ind w:left="1191" w:hanging="397"/>
    </w:pPr>
  </w:style>
  <w:style w:type="paragraph" w:styleId="Nummerertliste4">
    <w:name w:val="List Number 4"/>
    <w:basedOn w:val="Nummerertliste"/>
    <w:rsid w:val="00A859BD"/>
    <w:pPr>
      <w:numPr>
        <w:numId w:val="27"/>
      </w:numPr>
      <w:tabs>
        <w:tab w:val="num" w:pos="397"/>
      </w:tabs>
      <w:ind w:left="1588" w:hanging="397"/>
    </w:pPr>
  </w:style>
  <w:style w:type="paragraph" w:styleId="Nummerertliste5">
    <w:name w:val="List Number 5"/>
    <w:basedOn w:val="Nummerertliste"/>
    <w:qFormat/>
    <w:rsid w:val="00A859BD"/>
    <w:pPr>
      <w:numPr>
        <w:numId w:val="28"/>
      </w:numPr>
      <w:tabs>
        <w:tab w:val="num" w:pos="397"/>
      </w:tabs>
      <w:ind w:left="1985" w:hanging="397"/>
    </w:pPr>
  </w:style>
  <w:style w:type="paragraph" w:customStyle="1" w:styleId="opplisting">
    <w:name w:val="opplisting"/>
    <w:basedOn w:val="Liste"/>
    <w:qFormat/>
    <w:rsid w:val="00A859BD"/>
    <w:pPr>
      <w:numPr>
        <w:numId w:val="0"/>
      </w:numPr>
      <w:tabs>
        <w:tab w:val="left" w:pos="397"/>
      </w:tabs>
    </w:pPr>
    <w:rPr>
      <w:rFonts w:cs="Times New Roman"/>
    </w:rPr>
  </w:style>
  <w:style w:type="paragraph" w:styleId="Punktliste">
    <w:name w:val="List Bullet"/>
    <w:basedOn w:val="Normal"/>
    <w:rsid w:val="00A859BD"/>
    <w:pPr>
      <w:numPr>
        <w:numId w:val="2"/>
      </w:numPr>
      <w:spacing w:after="0"/>
    </w:pPr>
    <w:rPr>
      <w:spacing w:val="4"/>
    </w:rPr>
  </w:style>
  <w:style w:type="paragraph" w:styleId="Punktliste2">
    <w:name w:val="List Bullet 2"/>
    <w:basedOn w:val="Normal"/>
    <w:rsid w:val="00A859BD"/>
    <w:pPr>
      <w:numPr>
        <w:numId w:val="3"/>
      </w:numPr>
      <w:spacing w:after="0"/>
    </w:pPr>
    <w:rPr>
      <w:spacing w:val="4"/>
    </w:rPr>
  </w:style>
  <w:style w:type="paragraph" w:styleId="Punktliste3">
    <w:name w:val="List Bullet 3"/>
    <w:basedOn w:val="Normal"/>
    <w:rsid w:val="00A859BD"/>
    <w:pPr>
      <w:numPr>
        <w:numId w:val="4"/>
      </w:numPr>
      <w:spacing w:after="0"/>
    </w:pPr>
    <w:rPr>
      <w:spacing w:val="4"/>
    </w:rPr>
  </w:style>
  <w:style w:type="paragraph" w:styleId="Punktliste4">
    <w:name w:val="List Bullet 4"/>
    <w:basedOn w:val="Normal"/>
    <w:rsid w:val="00A859BD"/>
    <w:pPr>
      <w:numPr>
        <w:numId w:val="5"/>
      </w:numPr>
      <w:spacing w:after="0"/>
    </w:pPr>
  </w:style>
  <w:style w:type="paragraph" w:styleId="Punktliste5">
    <w:name w:val="List Bullet 5"/>
    <w:basedOn w:val="Normal"/>
    <w:rsid w:val="00A859BD"/>
    <w:pPr>
      <w:numPr>
        <w:numId w:val="6"/>
      </w:numPr>
      <w:spacing w:after="0"/>
    </w:pPr>
  </w:style>
  <w:style w:type="paragraph" w:customStyle="1" w:styleId="romertallliste">
    <w:name w:val="romertall liste"/>
    <w:basedOn w:val="Nummerertliste"/>
    <w:qFormat/>
    <w:rsid w:val="00A859BD"/>
    <w:pPr>
      <w:numPr>
        <w:numId w:val="32"/>
      </w:numPr>
      <w:ind w:left="397" w:hanging="397"/>
    </w:pPr>
  </w:style>
  <w:style w:type="paragraph" w:customStyle="1" w:styleId="romertallliste2">
    <w:name w:val="romertall liste 2"/>
    <w:basedOn w:val="romertallliste"/>
    <w:qFormat/>
    <w:rsid w:val="00A859BD"/>
    <w:pPr>
      <w:numPr>
        <w:numId w:val="33"/>
      </w:numPr>
      <w:ind w:left="794" w:hanging="397"/>
    </w:pPr>
  </w:style>
  <w:style w:type="paragraph" w:customStyle="1" w:styleId="romertallliste3">
    <w:name w:val="romertall liste 3"/>
    <w:basedOn w:val="romertallliste"/>
    <w:qFormat/>
    <w:rsid w:val="00A859BD"/>
    <w:pPr>
      <w:numPr>
        <w:numId w:val="34"/>
      </w:numPr>
      <w:ind w:left="1191" w:hanging="397"/>
    </w:pPr>
  </w:style>
  <w:style w:type="paragraph" w:customStyle="1" w:styleId="romertallliste4">
    <w:name w:val="romertall liste 4"/>
    <w:basedOn w:val="romertallliste"/>
    <w:qFormat/>
    <w:rsid w:val="00A859BD"/>
    <w:pPr>
      <w:numPr>
        <w:numId w:val="35"/>
      </w:numPr>
      <w:ind w:left="1588" w:hanging="397"/>
    </w:pPr>
  </w:style>
  <w:style w:type="character" w:styleId="Sidetall">
    <w:name w:val="page number"/>
    <w:basedOn w:val="Standardskriftforavsnitt"/>
    <w:rsid w:val="00A859BD"/>
  </w:style>
  <w:style w:type="character" w:customStyle="1" w:styleId="skrift-hevet">
    <w:name w:val="skrift-hevet"/>
    <w:basedOn w:val="Standardskriftforavsnitt"/>
    <w:rsid w:val="00A859BD"/>
    <w:rPr>
      <w:sz w:val="20"/>
      <w:vertAlign w:val="superscript"/>
    </w:rPr>
  </w:style>
  <w:style w:type="character" w:customStyle="1" w:styleId="skrift-senket">
    <w:name w:val="skrift-senket"/>
    <w:basedOn w:val="Standardskriftforavsnitt"/>
    <w:rsid w:val="00A859BD"/>
    <w:rPr>
      <w:sz w:val="20"/>
      <w:vertAlign w:val="subscript"/>
    </w:rPr>
  </w:style>
  <w:style w:type="character" w:customStyle="1" w:styleId="sperret">
    <w:name w:val="sperret"/>
    <w:basedOn w:val="Standardskriftforavsnitt"/>
    <w:rsid w:val="00A859BD"/>
    <w:rPr>
      <w:spacing w:val="30"/>
    </w:rPr>
  </w:style>
  <w:style w:type="character" w:customStyle="1" w:styleId="Stikkord">
    <w:name w:val="Stikkord"/>
    <w:basedOn w:val="Standardskriftforavsnitt"/>
    <w:rsid w:val="00A859BD"/>
  </w:style>
  <w:style w:type="paragraph" w:customStyle="1" w:styleId="Tabellnavn">
    <w:name w:val="Tabellnavn"/>
    <w:basedOn w:val="Normal"/>
    <w:qFormat/>
    <w:rsid w:val="00A859BD"/>
    <w:rPr>
      <w:rFonts w:ascii="Times" w:hAnsi="Times"/>
      <w:vanish/>
      <w:color w:val="00B050"/>
    </w:rPr>
  </w:style>
  <w:style w:type="paragraph" w:customStyle="1" w:styleId="tabell-tittel">
    <w:name w:val="tabell-tittel"/>
    <w:basedOn w:val="Normal"/>
    <w:next w:val="Normal"/>
    <w:rsid w:val="00A859BD"/>
    <w:pPr>
      <w:keepNext/>
      <w:keepLines/>
      <w:numPr>
        <w:ilvl w:val="6"/>
        <w:numId w:val="17"/>
      </w:numPr>
      <w:spacing w:before="240"/>
    </w:pPr>
    <w:rPr>
      <w:spacing w:val="4"/>
      <w:sz w:val="28"/>
    </w:rPr>
  </w:style>
  <w:style w:type="paragraph" w:customStyle="1" w:styleId="Term">
    <w:name w:val="Term"/>
    <w:basedOn w:val="Normal"/>
    <w:qFormat/>
    <w:rsid w:val="00A859BD"/>
  </w:style>
  <w:style w:type="paragraph" w:customStyle="1" w:styleId="tittel-ramme">
    <w:name w:val="tittel-ramme"/>
    <w:basedOn w:val="Normal"/>
    <w:next w:val="Normal"/>
    <w:rsid w:val="00A859BD"/>
    <w:pPr>
      <w:keepNext/>
      <w:keepLines/>
      <w:numPr>
        <w:ilvl w:val="7"/>
        <w:numId w:val="17"/>
      </w:numPr>
      <w:spacing w:before="360" w:after="80"/>
      <w:jc w:val="center"/>
    </w:pPr>
    <w:rPr>
      <w:b/>
      <w:spacing w:val="4"/>
      <w:sz w:val="24"/>
    </w:rPr>
  </w:style>
  <w:style w:type="paragraph" w:styleId="Undertittel">
    <w:name w:val="Subtitle"/>
    <w:basedOn w:val="Overskrift1"/>
    <w:next w:val="Normal"/>
    <w:link w:val="UndertittelTegn"/>
    <w:qFormat/>
    <w:rsid w:val="00A859BD"/>
    <w:pPr>
      <w:numPr>
        <w:numId w:val="0"/>
      </w:numPr>
      <w:spacing w:before="240"/>
      <w:outlineLvl w:val="9"/>
    </w:pPr>
    <w:rPr>
      <w:spacing w:val="4"/>
      <w:sz w:val="28"/>
    </w:rPr>
  </w:style>
  <w:style w:type="character" w:customStyle="1" w:styleId="UndertittelTegn">
    <w:name w:val="Undertittel Tegn"/>
    <w:basedOn w:val="Standardskriftforavsnitt"/>
    <w:link w:val="Undertittel"/>
    <w:rsid w:val="00A859BD"/>
    <w:rPr>
      <w:rFonts w:ascii="Open Sans" w:eastAsia="Times New Roman" w:hAnsi="Open Sans"/>
      <w:b/>
      <w:spacing w:val="4"/>
      <w:kern w:val="28"/>
      <w:sz w:val="28"/>
      <w:lang w:eastAsia="nb-NO"/>
    </w:rPr>
  </w:style>
  <w:style w:type="table" w:customStyle="1" w:styleId="Tabell-VM">
    <w:name w:val="Tabell-VM"/>
    <w:basedOn w:val="Tabelltemaer"/>
    <w:uiPriority w:val="99"/>
    <w:qFormat/>
    <w:rsid w:val="00A859BD"/>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A859BD"/>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A859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A859BD"/>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A859BD"/>
    <w:pPr>
      <w:spacing w:after="0" w:line="240" w:lineRule="auto"/>
    </w:p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A859BD"/>
    <w:pPr>
      <w:spacing w:after="0" w:line="240" w:lineRule="auto"/>
    </w:p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A859BD"/>
    <w:pPr>
      <w:spacing w:after="0" w:line="240" w:lineRule="auto"/>
      <w:ind w:left="240" w:hanging="240"/>
    </w:pPr>
  </w:style>
  <w:style w:type="paragraph" w:styleId="Indeks2">
    <w:name w:val="index 2"/>
    <w:basedOn w:val="Normal"/>
    <w:next w:val="Normal"/>
    <w:autoRedefine/>
    <w:uiPriority w:val="99"/>
    <w:semiHidden/>
    <w:unhideWhenUsed/>
    <w:rsid w:val="00A859BD"/>
    <w:pPr>
      <w:spacing w:after="0" w:line="240" w:lineRule="auto"/>
      <w:ind w:left="480" w:hanging="240"/>
    </w:pPr>
  </w:style>
  <w:style w:type="paragraph" w:styleId="Indeks3">
    <w:name w:val="index 3"/>
    <w:basedOn w:val="Normal"/>
    <w:next w:val="Normal"/>
    <w:autoRedefine/>
    <w:uiPriority w:val="99"/>
    <w:semiHidden/>
    <w:unhideWhenUsed/>
    <w:rsid w:val="00A859BD"/>
    <w:pPr>
      <w:spacing w:after="0" w:line="240" w:lineRule="auto"/>
      <w:ind w:left="720" w:hanging="240"/>
    </w:pPr>
  </w:style>
  <w:style w:type="paragraph" w:styleId="Indeks4">
    <w:name w:val="index 4"/>
    <w:basedOn w:val="Normal"/>
    <w:next w:val="Normal"/>
    <w:autoRedefine/>
    <w:uiPriority w:val="99"/>
    <w:semiHidden/>
    <w:unhideWhenUsed/>
    <w:rsid w:val="00A859BD"/>
    <w:pPr>
      <w:spacing w:after="0" w:line="240" w:lineRule="auto"/>
      <w:ind w:left="960" w:hanging="240"/>
    </w:pPr>
  </w:style>
  <w:style w:type="paragraph" w:styleId="Indeks5">
    <w:name w:val="index 5"/>
    <w:basedOn w:val="Normal"/>
    <w:next w:val="Normal"/>
    <w:autoRedefine/>
    <w:uiPriority w:val="99"/>
    <w:semiHidden/>
    <w:unhideWhenUsed/>
    <w:rsid w:val="00A859BD"/>
    <w:pPr>
      <w:spacing w:after="0" w:line="240" w:lineRule="auto"/>
      <w:ind w:left="1200" w:hanging="240"/>
    </w:pPr>
  </w:style>
  <w:style w:type="paragraph" w:styleId="Indeks6">
    <w:name w:val="index 6"/>
    <w:basedOn w:val="Normal"/>
    <w:next w:val="Normal"/>
    <w:autoRedefine/>
    <w:uiPriority w:val="99"/>
    <w:semiHidden/>
    <w:unhideWhenUsed/>
    <w:rsid w:val="00A859BD"/>
    <w:pPr>
      <w:spacing w:after="0" w:line="240" w:lineRule="auto"/>
      <w:ind w:left="1440" w:hanging="240"/>
    </w:pPr>
  </w:style>
  <w:style w:type="paragraph" w:styleId="Indeks7">
    <w:name w:val="index 7"/>
    <w:basedOn w:val="Normal"/>
    <w:next w:val="Normal"/>
    <w:autoRedefine/>
    <w:uiPriority w:val="99"/>
    <w:semiHidden/>
    <w:unhideWhenUsed/>
    <w:rsid w:val="00A859BD"/>
    <w:pPr>
      <w:spacing w:after="0" w:line="240" w:lineRule="auto"/>
      <w:ind w:left="1680" w:hanging="240"/>
    </w:pPr>
  </w:style>
  <w:style w:type="paragraph" w:styleId="Indeks8">
    <w:name w:val="index 8"/>
    <w:basedOn w:val="Normal"/>
    <w:next w:val="Normal"/>
    <w:autoRedefine/>
    <w:uiPriority w:val="99"/>
    <w:semiHidden/>
    <w:unhideWhenUsed/>
    <w:rsid w:val="00A859BD"/>
    <w:pPr>
      <w:spacing w:after="0" w:line="240" w:lineRule="auto"/>
      <w:ind w:left="1920" w:hanging="240"/>
    </w:pPr>
  </w:style>
  <w:style w:type="paragraph" w:styleId="Indeks9">
    <w:name w:val="index 9"/>
    <w:basedOn w:val="Normal"/>
    <w:next w:val="Normal"/>
    <w:autoRedefine/>
    <w:uiPriority w:val="99"/>
    <w:semiHidden/>
    <w:unhideWhenUsed/>
    <w:rsid w:val="00A859BD"/>
    <w:pPr>
      <w:spacing w:after="0" w:line="240" w:lineRule="auto"/>
      <w:ind w:left="2160" w:hanging="240"/>
    </w:pPr>
  </w:style>
  <w:style w:type="paragraph" w:styleId="INNH6">
    <w:name w:val="toc 6"/>
    <w:basedOn w:val="Normal"/>
    <w:next w:val="Normal"/>
    <w:autoRedefine/>
    <w:uiPriority w:val="39"/>
    <w:semiHidden/>
    <w:unhideWhenUsed/>
    <w:rsid w:val="00A859BD"/>
    <w:pPr>
      <w:spacing w:after="100"/>
      <w:ind w:left="1200"/>
    </w:pPr>
  </w:style>
  <w:style w:type="paragraph" w:styleId="INNH7">
    <w:name w:val="toc 7"/>
    <w:basedOn w:val="Normal"/>
    <w:next w:val="Normal"/>
    <w:autoRedefine/>
    <w:uiPriority w:val="39"/>
    <w:semiHidden/>
    <w:unhideWhenUsed/>
    <w:rsid w:val="00A859BD"/>
    <w:pPr>
      <w:spacing w:after="100"/>
      <w:ind w:left="1440"/>
    </w:pPr>
  </w:style>
  <w:style w:type="paragraph" w:styleId="INNH8">
    <w:name w:val="toc 8"/>
    <w:basedOn w:val="Normal"/>
    <w:next w:val="Normal"/>
    <w:autoRedefine/>
    <w:uiPriority w:val="39"/>
    <w:semiHidden/>
    <w:unhideWhenUsed/>
    <w:rsid w:val="00A859BD"/>
    <w:pPr>
      <w:spacing w:after="100"/>
      <w:ind w:left="1680"/>
    </w:pPr>
  </w:style>
  <w:style w:type="paragraph" w:styleId="INNH9">
    <w:name w:val="toc 9"/>
    <w:basedOn w:val="Normal"/>
    <w:next w:val="Normal"/>
    <w:autoRedefine/>
    <w:uiPriority w:val="39"/>
    <w:semiHidden/>
    <w:unhideWhenUsed/>
    <w:rsid w:val="00A859BD"/>
    <w:pPr>
      <w:spacing w:after="100"/>
      <w:ind w:left="1920"/>
    </w:pPr>
  </w:style>
  <w:style w:type="paragraph" w:styleId="Vanliginnrykk">
    <w:name w:val="Normal Indent"/>
    <w:basedOn w:val="Normal"/>
    <w:uiPriority w:val="99"/>
    <w:semiHidden/>
    <w:unhideWhenUsed/>
    <w:rsid w:val="00A859BD"/>
    <w:pPr>
      <w:ind w:left="708"/>
    </w:pPr>
  </w:style>
  <w:style w:type="paragraph" w:styleId="Stikkordregisteroverskrift">
    <w:name w:val="index heading"/>
    <w:basedOn w:val="Normal"/>
    <w:next w:val="Indeks1"/>
    <w:uiPriority w:val="99"/>
    <w:semiHidden/>
    <w:unhideWhenUsed/>
    <w:rsid w:val="00A859BD"/>
    <w:rPr>
      <w:rFonts w:asciiTheme="majorHAnsi" w:eastAsiaTheme="majorEastAsia" w:hAnsiTheme="majorHAnsi" w:cstheme="majorBidi"/>
      <w:b/>
      <w:bCs/>
    </w:rPr>
  </w:style>
  <w:style w:type="paragraph" w:styleId="Bildetekst">
    <w:name w:val="caption"/>
    <w:basedOn w:val="Normal"/>
    <w:next w:val="Normal"/>
    <w:uiPriority w:val="35"/>
    <w:unhideWhenUsed/>
    <w:qFormat/>
    <w:rsid w:val="00A859BD"/>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A859BD"/>
    <w:pPr>
      <w:spacing w:after="0"/>
    </w:pPr>
  </w:style>
  <w:style w:type="paragraph" w:styleId="Konvoluttadresse">
    <w:name w:val="envelope address"/>
    <w:basedOn w:val="Normal"/>
    <w:uiPriority w:val="99"/>
    <w:semiHidden/>
    <w:unhideWhenUsed/>
    <w:rsid w:val="00A859BD"/>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A859BD"/>
    <w:pPr>
      <w:spacing w:after="0" w:line="240" w:lineRule="auto"/>
    </w:pPr>
    <w:rPr>
      <w:rFonts w:asciiTheme="majorHAnsi" w:eastAsiaTheme="majorEastAsia" w:hAnsiTheme="majorHAnsi" w:cstheme="majorBidi"/>
      <w:szCs w:val="20"/>
    </w:rPr>
  </w:style>
  <w:style w:type="character" w:styleId="Linjenummer">
    <w:name w:val="line number"/>
    <w:basedOn w:val="Standardskriftforavsnitt"/>
    <w:uiPriority w:val="99"/>
    <w:semiHidden/>
    <w:unhideWhenUsed/>
    <w:rsid w:val="00A859BD"/>
  </w:style>
  <w:style w:type="character" w:styleId="Sluttnotereferanse">
    <w:name w:val="endnote reference"/>
    <w:basedOn w:val="Standardskriftforavsnitt"/>
    <w:uiPriority w:val="99"/>
    <w:semiHidden/>
    <w:unhideWhenUsed/>
    <w:rsid w:val="00A859BD"/>
    <w:rPr>
      <w:vertAlign w:val="superscript"/>
    </w:rPr>
  </w:style>
  <w:style w:type="paragraph" w:styleId="Sluttnotetekst">
    <w:name w:val="endnote text"/>
    <w:basedOn w:val="Normal"/>
    <w:link w:val="SluttnotetekstTegn"/>
    <w:uiPriority w:val="99"/>
    <w:semiHidden/>
    <w:unhideWhenUsed/>
    <w:rsid w:val="00A859BD"/>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A859BD"/>
    <w:rPr>
      <w:rFonts w:ascii="Open Sans" w:eastAsia="Times New Roman" w:hAnsi="Open Sans"/>
      <w:szCs w:val="20"/>
      <w:lang w:eastAsia="nb-NO"/>
    </w:rPr>
  </w:style>
  <w:style w:type="paragraph" w:styleId="Kildeliste">
    <w:name w:val="table of authorities"/>
    <w:basedOn w:val="Normal"/>
    <w:next w:val="Normal"/>
    <w:uiPriority w:val="99"/>
    <w:semiHidden/>
    <w:unhideWhenUsed/>
    <w:rsid w:val="00A859BD"/>
    <w:pPr>
      <w:spacing w:after="0"/>
      <w:ind w:left="240" w:hanging="240"/>
    </w:pPr>
  </w:style>
  <w:style w:type="paragraph" w:styleId="Makrotekst">
    <w:name w:val="macro"/>
    <w:link w:val="MakrotekstTegn"/>
    <w:uiPriority w:val="99"/>
    <w:semiHidden/>
    <w:unhideWhenUsed/>
    <w:rsid w:val="00A859BD"/>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lang w:eastAsia="nb-NO"/>
    </w:rPr>
  </w:style>
  <w:style w:type="character" w:customStyle="1" w:styleId="MakrotekstTegn">
    <w:name w:val="Makrotekst Tegn"/>
    <w:basedOn w:val="Standardskriftforavsnitt"/>
    <w:link w:val="Makrotekst"/>
    <w:uiPriority w:val="99"/>
    <w:semiHidden/>
    <w:rsid w:val="00A859BD"/>
    <w:rPr>
      <w:rFonts w:ascii="Consolas" w:eastAsia="Times New Roman" w:hAnsi="Consolas"/>
      <w:sz w:val="20"/>
      <w:szCs w:val="20"/>
      <w:lang w:eastAsia="nb-NO"/>
    </w:rPr>
  </w:style>
  <w:style w:type="paragraph" w:styleId="Kildelisteoverskrift">
    <w:name w:val="toa heading"/>
    <w:basedOn w:val="Normal"/>
    <w:next w:val="Normal"/>
    <w:uiPriority w:val="99"/>
    <w:semiHidden/>
    <w:unhideWhenUsed/>
    <w:rsid w:val="00A859BD"/>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A859BD"/>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A859BD"/>
    <w:rPr>
      <w:rFonts w:asciiTheme="majorHAnsi" w:eastAsiaTheme="majorEastAsia" w:hAnsiTheme="majorHAnsi" w:cstheme="majorBidi"/>
      <w:color w:val="323E4F" w:themeColor="text2" w:themeShade="BF"/>
      <w:spacing w:val="5"/>
      <w:kern w:val="28"/>
      <w:sz w:val="52"/>
      <w:szCs w:val="52"/>
      <w:lang w:eastAsia="nb-NO"/>
    </w:rPr>
  </w:style>
  <w:style w:type="paragraph" w:styleId="Hilsen">
    <w:name w:val="Closing"/>
    <w:basedOn w:val="Normal"/>
    <w:link w:val="HilsenTegn"/>
    <w:uiPriority w:val="99"/>
    <w:semiHidden/>
    <w:unhideWhenUsed/>
    <w:rsid w:val="00A859BD"/>
    <w:pPr>
      <w:spacing w:after="0" w:line="240" w:lineRule="auto"/>
      <w:ind w:left="4252"/>
    </w:pPr>
  </w:style>
  <w:style w:type="character" w:customStyle="1" w:styleId="HilsenTegn">
    <w:name w:val="Hilsen Tegn"/>
    <w:basedOn w:val="Standardskriftforavsnitt"/>
    <w:link w:val="Hilsen"/>
    <w:uiPriority w:val="99"/>
    <w:semiHidden/>
    <w:rsid w:val="00A859BD"/>
    <w:rPr>
      <w:rFonts w:ascii="Open Sans" w:eastAsia="Times New Roman" w:hAnsi="Open Sans"/>
      <w:lang w:eastAsia="nb-NO"/>
    </w:rPr>
  </w:style>
  <w:style w:type="paragraph" w:styleId="Underskrift">
    <w:name w:val="Signature"/>
    <w:basedOn w:val="Normal"/>
    <w:link w:val="UnderskriftTegn"/>
    <w:uiPriority w:val="99"/>
    <w:semiHidden/>
    <w:unhideWhenUsed/>
    <w:rsid w:val="00A859BD"/>
    <w:pPr>
      <w:spacing w:after="0" w:line="240" w:lineRule="auto"/>
      <w:ind w:left="4252"/>
    </w:pPr>
  </w:style>
  <w:style w:type="character" w:customStyle="1" w:styleId="UnderskriftTegn">
    <w:name w:val="Underskrift Tegn"/>
    <w:basedOn w:val="Standardskriftforavsnitt"/>
    <w:link w:val="Underskrift"/>
    <w:uiPriority w:val="99"/>
    <w:semiHidden/>
    <w:rsid w:val="00A859BD"/>
    <w:rPr>
      <w:rFonts w:ascii="Open Sans" w:eastAsia="Times New Roman" w:hAnsi="Open Sans"/>
      <w:lang w:eastAsia="nb-NO"/>
    </w:rPr>
  </w:style>
  <w:style w:type="paragraph" w:styleId="Brdtekst">
    <w:name w:val="Body Text"/>
    <w:basedOn w:val="Normal"/>
    <w:link w:val="BrdtekstTegn"/>
    <w:uiPriority w:val="99"/>
    <w:semiHidden/>
    <w:unhideWhenUsed/>
    <w:rsid w:val="00A859BD"/>
  </w:style>
  <w:style w:type="character" w:customStyle="1" w:styleId="BrdtekstTegn">
    <w:name w:val="Brødtekst Tegn"/>
    <w:basedOn w:val="Standardskriftforavsnitt"/>
    <w:link w:val="Brdtekst"/>
    <w:uiPriority w:val="99"/>
    <w:semiHidden/>
    <w:rsid w:val="00A859BD"/>
    <w:rPr>
      <w:rFonts w:ascii="Open Sans" w:eastAsia="Times New Roman" w:hAnsi="Open Sans"/>
      <w:lang w:eastAsia="nb-NO"/>
    </w:rPr>
  </w:style>
  <w:style w:type="paragraph" w:styleId="Brdtekstinnrykk">
    <w:name w:val="Body Text Indent"/>
    <w:basedOn w:val="Normal"/>
    <w:link w:val="BrdtekstinnrykkTegn"/>
    <w:uiPriority w:val="99"/>
    <w:semiHidden/>
    <w:unhideWhenUsed/>
    <w:rsid w:val="00A859BD"/>
    <w:pPr>
      <w:ind w:left="283"/>
    </w:pPr>
  </w:style>
  <w:style w:type="character" w:customStyle="1" w:styleId="BrdtekstinnrykkTegn">
    <w:name w:val="Brødtekstinnrykk Tegn"/>
    <w:basedOn w:val="Standardskriftforavsnitt"/>
    <w:link w:val="Brdtekstinnrykk"/>
    <w:uiPriority w:val="99"/>
    <w:semiHidden/>
    <w:rsid w:val="00A859BD"/>
    <w:rPr>
      <w:rFonts w:ascii="Open Sans" w:eastAsia="Times New Roman" w:hAnsi="Open Sans"/>
      <w:lang w:eastAsia="nb-NO"/>
    </w:rPr>
  </w:style>
  <w:style w:type="numbering" w:customStyle="1" w:styleId="l-ListeStilMal">
    <w:name w:val="l-ListeStilMal"/>
    <w:uiPriority w:val="99"/>
    <w:rsid w:val="00A859BD"/>
    <w:pPr>
      <w:numPr>
        <w:numId w:val="7"/>
      </w:numPr>
    </w:pPr>
  </w:style>
  <w:style w:type="paragraph" w:styleId="Meldingshode">
    <w:name w:val="Message Header"/>
    <w:basedOn w:val="Normal"/>
    <w:link w:val="MeldingshodeTegn"/>
    <w:uiPriority w:val="99"/>
    <w:semiHidden/>
    <w:unhideWhenUsed/>
    <w:rsid w:val="00A859B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A859BD"/>
    <w:rPr>
      <w:rFonts w:asciiTheme="majorHAnsi" w:eastAsiaTheme="majorEastAsia" w:hAnsiTheme="majorHAnsi" w:cstheme="majorBidi"/>
      <w:szCs w:val="24"/>
      <w:shd w:val="pct20" w:color="auto" w:fill="auto"/>
      <w:lang w:eastAsia="nb-NO"/>
    </w:rPr>
  </w:style>
  <w:style w:type="paragraph" w:styleId="Innledendehilsen">
    <w:name w:val="Salutation"/>
    <w:basedOn w:val="Normal"/>
    <w:next w:val="Normal"/>
    <w:link w:val="InnledendehilsenTegn"/>
    <w:uiPriority w:val="99"/>
    <w:semiHidden/>
    <w:unhideWhenUsed/>
    <w:rsid w:val="00A859BD"/>
  </w:style>
  <w:style w:type="character" w:customStyle="1" w:styleId="InnledendehilsenTegn">
    <w:name w:val="Innledende hilsen Tegn"/>
    <w:basedOn w:val="Standardskriftforavsnitt"/>
    <w:link w:val="Innledendehilsen"/>
    <w:uiPriority w:val="99"/>
    <w:semiHidden/>
    <w:rsid w:val="00A859BD"/>
    <w:rPr>
      <w:rFonts w:ascii="Open Sans" w:eastAsia="Times New Roman" w:hAnsi="Open Sans"/>
      <w:lang w:eastAsia="nb-NO"/>
    </w:rPr>
  </w:style>
  <w:style w:type="paragraph" w:styleId="Notatoverskrift">
    <w:name w:val="Note Heading"/>
    <w:basedOn w:val="Normal"/>
    <w:next w:val="Normal"/>
    <w:link w:val="NotatoverskriftTegn"/>
    <w:uiPriority w:val="99"/>
    <w:semiHidden/>
    <w:unhideWhenUsed/>
    <w:rsid w:val="00A859BD"/>
    <w:pPr>
      <w:spacing w:after="0" w:line="240" w:lineRule="auto"/>
    </w:pPr>
  </w:style>
  <w:style w:type="character" w:customStyle="1" w:styleId="NotatoverskriftTegn">
    <w:name w:val="Notatoverskrift Tegn"/>
    <w:basedOn w:val="Standardskriftforavsnitt"/>
    <w:link w:val="Notatoverskrift"/>
    <w:uiPriority w:val="99"/>
    <w:semiHidden/>
    <w:rsid w:val="00A859BD"/>
    <w:rPr>
      <w:rFonts w:ascii="Open Sans" w:eastAsia="Times New Roman" w:hAnsi="Open Sans"/>
      <w:lang w:eastAsia="nb-NO"/>
    </w:rPr>
  </w:style>
  <w:style w:type="paragraph" w:styleId="Brdtekst2">
    <w:name w:val="Body Text 2"/>
    <w:basedOn w:val="Normal"/>
    <w:link w:val="Brdtekst2Tegn"/>
    <w:uiPriority w:val="99"/>
    <w:semiHidden/>
    <w:unhideWhenUsed/>
    <w:rsid w:val="00A859BD"/>
    <w:pPr>
      <w:spacing w:line="480" w:lineRule="auto"/>
    </w:pPr>
  </w:style>
  <w:style w:type="character" w:customStyle="1" w:styleId="Brdtekst2Tegn">
    <w:name w:val="Brødtekst 2 Tegn"/>
    <w:basedOn w:val="Standardskriftforavsnitt"/>
    <w:link w:val="Brdtekst2"/>
    <w:uiPriority w:val="99"/>
    <w:semiHidden/>
    <w:rsid w:val="00A859BD"/>
    <w:rPr>
      <w:rFonts w:ascii="Open Sans" w:eastAsia="Times New Roman" w:hAnsi="Open Sans"/>
      <w:lang w:eastAsia="nb-NO"/>
    </w:rPr>
  </w:style>
  <w:style w:type="paragraph" w:styleId="Brdtekst3">
    <w:name w:val="Body Text 3"/>
    <w:basedOn w:val="Normal"/>
    <w:link w:val="Brdtekst3Tegn"/>
    <w:uiPriority w:val="99"/>
    <w:semiHidden/>
    <w:unhideWhenUsed/>
    <w:rsid w:val="00A859BD"/>
    <w:rPr>
      <w:sz w:val="16"/>
      <w:szCs w:val="16"/>
    </w:rPr>
  </w:style>
  <w:style w:type="character" w:customStyle="1" w:styleId="Brdtekst3Tegn">
    <w:name w:val="Brødtekst 3 Tegn"/>
    <w:basedOn w:val="Standardskriftforavsnitt"/>
    <w:link w:val="Brdtekst3"/>
    <w:uiPriority w:val="99"/>
    <w:semiHidden/>
    <w:rsid w:val="00A859BD"/>
    <w:rPr>
      <w:rFonts w:ascii="Open Sans" w:eastAsia="Times New Roman" w:hAnsi="Open Sans"/>
      <w:sz w:val="16"/>
      <w:szCs w:val="16"/>
      <w:lang w:eastAsia="nb-NO"/>
    </w:rPr>
  </w:style>
  <w:style w:type="paragraph" w:styleId="Brdtekstinnrykk2">
    <w:name w:val="Body Text Indent 2"/>
    <w:basedOn w:val="Normal"/>
    <w:link w:val="Brdtekstinnrykk2Tegn"/>
    <w:uiPriority w:val="99"/>
    <w:semiHidden/>
    <w:unhideWhenUsed/>
    <w:rsid w:val="00A859BD"/>
    <w:pPr>
      <w:spacing w:line="480" w:lineRule="auto"/>
      <w:ind w:left="283"/>
    </w:pPr>
  </w:style>
  <w:style w:type="character" w:customStyle="1" w:styleId="Brdtekstinnrykk2Tegn">
    <w:name w:val="Brødtekstinnrykk 2 Tegn"/>
    <w:basedOn w:val="Standardskriftforavsnitt"/>
    <w:link w:val="Brdtekstinnrykk2"/>
    <w:uiPriority w:val="99"/>
    <w:semiHidden/>
    <w:rsid w:val="00A859BD"/>
    <w:rPr>
      <w:rFonts w:ascii="Open Sans" w:eastAsia="Times New Roman" w:hAnsi="Open Sans"/>
      <w:lang w:eastAsia="nb-NO"/>
    </w:rPr>
  </w:style>
  <w:style w:type="paragraph" w:styleId="Brdtekstinnrykk3">
    <w:name w:val="Body Text Indent 3"/>
    <w:basedOn w:val="Normal"/>
    <w:link w:val="Brdtekstinnrykk3Tegn"/>
    <w:uiPriority w:val="99"/>
    <w:semiHidden/>
    <w:unhideWhenUsed/>
    <w:rsid w:val="00A859BD"/>
    <w:pPr>
      <w:ind w:left="283"/>
    </w:pPr>
    <w:rPr>
      <w:sz w:val="16"/>
      <w:szCs w:val="16"/>
    </w:rPr>
  </w:style>
  <w:style w:type="character" w:customStyle="1" w:styleId="Brdtekstinnrykk3Tegn">
    <w:name w:val="Brødtekstinnrykk 3 Tegn"/>
    <w:basedOn w:val="Standardskriftforavsnitt"/>
    <w:link w:val="Brdtekstinnrykk3"/>
    <w:uiPriority w:val="99"/>
    <w:semiHidden/>
    <w:rsid w:val="00A859BD"/>
    <w:rPr>
      <w:rFonts w:ascii="Open Sans" w:eastAsia="Times New Roman" w:hAnsi="Open Sans"/>
      <w:sz w:val="16"/>
      <w:szCs w:val="16"/>
      <w:lang w:eastAsia="nb-NO"/>
    </w:rPr>
  </w:style>
  <w:style w:type="paragraph" w:styleId="Blokktekst">
    <w:name w:val="Block Text"/>
    <w:basedOn w:val="Normal"/>
    <w:uiPriority w:val="99"/>
    <w:semiHidden/>
    <w:unhideWhenUsed/>
    <w:rsid w:val="00A859BD"/>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Hyperkobling">
    <w:name w:val="Hyperlink"/>
    <w:basedOn w:val="Standardskriftforavsnitt"/>
    <w:uiPriority w:val="99"/>
    <w:unhideWhenUsed/>
    <w:rsid w:val="00A859BD"/>
    <w:rPr>
      <w:color w:val="0563C1" w:themeColor="hyperlink"/>
      <w:u w:val="single"/>
    </w:rPr>
  </w:style>
  <w:style w:type="character" w:styleId="Fulgthyperkobling">
    <w:name w:val="FollowedHyperlink"/>
    <w:basedOn w:val="Standardskriftforavsnitt"/>
    <w:uiPriority w:val="99"/>
    <w:semiHidden/>
    <w:unhideWhenUsed/>
    <w:rsid w:val="00A859BD"/>
    <w:rPr>
      <w:color w:val="954F72" w:themeColor="followedHyperlink"/>
      <w:u w:val="single"/>
    </w:rPr>
  </w:style>
  <w:style w:type="paragraph" w:styleId="Dokumentkart">
    <w:name w:val="Document Map"/>
    <w:basedOn w:val="Normal"/>
    <w:link w:val="DokumentkartTegn"/>
    <w:uiPriority w:val="99"/>
    <w:semiHidden/>
    <w:unhideWhenUsed/>
    <w:rsid w:val="00A859BD"/>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A859BD"/>
    <w:rPr>
      <w:rFonts w:ascii="Tahoma" w:eastAsia="Times New Roman" w:hAnsi="Tahoma" w:cs="Tahoma"/>
      <w:sz w:val="16"/>
      <w:szCs w:val="16"/>
      <w:lang w:eastAsia="nb-NO"/>
    </w:rPr>
  </w:style>
  <w:style w:type="paragraph" w:styleId="Rentekst">
    <w:name w:val="Plain Text"/>
    <w:basedOn w:val="Normal"/>
    <w:link w:val="RentekstTegn"/>
    <w:uiPriority w:val="99"/>
    <w:semiHidden/>
    <w:unhideWhenUsed/>
    <w:rsid w:val="00A859BD"/>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A859BD"/>
    <w:rPr>
      <w:rFonts w:ascii="Consolas" w:eastAsia="Times New Roman" w:hAnsi="Consolas"/>
      <w:sz w:val="21"/>
      <w:szCs w:val="21"/>
      <w:lang w:eastAsia="nb-NO"/>
    </w:rPr>
  </w:style>
  <w:style w:type="paragraph" w:styleId="E-postsignatur">
    <w:name w:val="E-mail Signature"/>
    <w:basedOn w:val="Normal"/>
    <w:link w:val="E-postsignaturTegn"/>
    <w:uiPriority w:val="99"/>
    <w:semiHidden/>
    <w:unhideWhenUsed/>
    <w:rsid w:val="00A859BD"/>
    <w:pPr>
      <w:spacing w:after="0" w:line="240" w:lineRule="auto"/>
    </w:pPr>
  </w:style>
  <w:style w:type="character" w:customStyle="1" w:styleId="E-postsignaturTegn">
    <w:name w:val="E-postsignatur Tegn"/>
    <w:basedOn w:val="Standardskriftforavsnitt"/>
    <w:link w:val="E-postsignatur"/>
    <w:uiPriority w:val="99"/>
    <w:semiHidden/>
    <w:rsid w:val="00A859BD"/>
    <w:rPr>
      <w:rFonts w:ascii="Open Sans" w:eastAsia="Times New Roman" w:hAnsi="Open Sans"/>
      <w:lang w:eastAsia="nb-NO"/>
    </w:rPr>
  </w:style>
  <w:style w:type="character" w:styleId="HTML-akronym">
    <w:name w:val="HTML Acronym"/>
    <w:basedOn w:val="Standardskriftforavsnitt"/>
    <w:uiPriority w:val="99"/>
    <w:semiHidden/>
    <w:unhideWhenUsed/>
    <w:rsid w:val="00A859BD"/>
  </w:style>
  <w:style w:type="paragraph" w:styleId="HTML-adresse">
    <w:name w:val="HTML Address"/>
    <w:basedOn w:val="Normal"/>
    <w:link w:val="HTML-adresseTegn"/>
    <w:uiPriority w:val="99"/>
    <w:semiHidden/>
    <w:unhideWhenUsed/>
    <w:rsid w:val="00A859BD"/>
    <w:pPr>
      <w:spacing w:after="0" w:line="240" w:lineRule="auto"/>
    </w:pPr>
    <w:rPr>
      <w:i/>
      <w:iCs/>
    </w:rPr>
  </w:style>
  <w:style w:type="character" w:customStyle="1" w:styleId="HTML-adresseTegn">
    <w:name w:val="HTML-adresse Tegn"/>
    <w:basedOn w:val="Standardskriftforavsnitt"/>
    <w:link w:val="HTML-adresse"/>
    <w:uiPriority w:val="99"/>
    <w:semiHidden/>
    <w:rsid w:val="00A859BD"/>
    <w:rPr>
      <w:rFonts w:ascii="Open Sans" w:eastAsia="Times New Roman" w:hAnsi="Open Sans"/>
      <w:i/>
      <w:iCs/>
      <w:lang w:eastAsia="nb-NO"/>
    </w:rPr>
  </w:style>
  <w:style w:type="character" w:styleId="HTML-sitat">
    <w:name w:val="HTML Cite"/>
    <w:basedOn w:val="Standardskriftforavsnitt"/>
    <w:uiPriority w:val="99"/>
    <w:semiHidden/>
    <w:unhideWhenUsed/>
    <w:rsid w:val="00A859BD"/>
    <w:rPr>
      <w:i/>
      <w:iCs/>
    </w:rPr>
  </w:style>
  <w:style w:type="character" w:styleId="HTML-kode">
    <w:name w:val="HTML Code"/>
    <w:basedOn w:val="Standardskriftforavsnitt"/>
    <w:uiPriority w:val="99"/>
    <w:semiHidden/>
    <w:unhideWhenUsed/>
    <w:rsid w:val="00A859BD"/>
    <w:rPr>
      <w:rFonts w:ascii="Consolas" w:hAnsi="Consolas"/>
      <w:sz w:val="20"/>
      <w:szCs w:val="20"/>
    </w:rPr>
  </w:style>
  <w:style w:type="character" w:styleId="HTML-definisjon">
    <w:name w:val="HTML Definition"/>
    <w:basedOn w:val="Standardskriftforavsnitt"/>
    <w:uiPriority w:val="99"/>
    <w:semiHidden/>
    <w:unhideWhenUsed/>
    <w:rsid w:val="00A859BD"/>
    <w:rPr>
      <w:i/>
      <w:iCs/>
    </w:rPr>
  </w:style>
  <w:style w:type="character" w:styleId="HTML-tastatur">
    <w:name w:val="HTML Keyboard"/>
    <w:basedOn w:val="Standardskriftforavsnitt"/>
    <w:uiPriority w:val="99"/>
    <w:semiHidden/>
    <w:unhideWhenUsed/>
    <w:rsid w:val="00A859BD"/>
    <w:rPr>
      <w:rFonts w:ascii="Consolas" w:hAnsi="Consolas"/>
      <w:sz w:val="20"/>
      <w:szCs w:val="20"/>
    </w:rPr>
  </w:style>
  <w:style w:type="paragraph" w:styleId="HTML-forhndsformatert">
    <w:name w:val="HTML Preformatted"/>
    <w:basedOn w:val="Normal"/>
    <w:link w:val="HTML-forhndsformatertTegn"/>
    <w:uiPriority w:val="99"/>
    <w:semiHidden/>
    <w:unhideWhenUsed/>
    <w:rsid w:val="00A859BD"/>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A859BD"/>
    <w:rPr>
      <w:rFonts w:ascii="Consolas" w:eastAsia="Times New Roman" w:hAnsi="Consolas"/>
      <w:szCs w:val="20"/>
      <w:lang w:eastAsia="nb-NO"/>
    </w:rPr>
  </w:style>
  <w:style w:type="character" w:styleId="HTML-eksempel">
    <w:name w:val="HTML Sample"/>
    <w:basedOn w:val="Standardskriftforavsnitt"/>
    <w:uiPriority w:val="99"/>
    <w:semiHidden/>
    <w:unhideWhenUsed/>
    <w:rsid w:val="00A859BD"/>
    <w:rPr>
      <w:rFonts w:ascii="Consolas" w:hAnsi="Consolas"/>
      <w:sz w:val="24"/>
      <w:szCs w:val="24"/>
    </w:rPr>
  </w:style>
  <w:style w:type="character" w:styleId="HTML-skrivemaskin">
    <w:name w:val="HTML Typewriter"/>
    <w:basedOn w:val="Standardskriftforavsnitt"/>
    <w:uiPriority w:val="99"/>
    <w:semiHidden/>
    <w:unhideWhenUsed/>
    <w:rsid w:val="00A859BD"/>
    <w:rPr>
      <w:rFonts w:ascii="Consolas" w:hAnsi="Consolas"/>
      <w:sz w:val="20"/>
      <w:szCs w:val="20"/>
    </w:rPr>
  </w:style>
  <w:style w:type="character" w:styleId="HTML-variabel">
    <w:name w:val="HTML Variable"/>
    <w:basedOn w:val="Standardskriftforavsnitt"/>
    <w:uiPriority w:val="99"/>
    <w:semiHidden/>
    <w:unhideWhenUsed/>
    <w:rsid w:val="00A859BD"/>
    <w:rPr>
      <w:i/>
      <w:iCs/>
    </w:rPr>
  </w:style>
  <w:style w:type="paragraph" w:styleId="Kommentaremne">
    <w:name w:val="annotation subject"/>
    <w:basedOn w:val="Merknadstekst"/>
    <w:next w:val="Merknadstekst"/>
    <w:link w:val="KommentaremneTegn"/>
    <w:uiPriority w:val="99"/>
    <w:semiHidden/>
    <w:unhideWhenUsed/>
    <w:rsid w:val="00A859BD"/>
    <w:pPr>
      <w:spacing w:line="240" w:lineRule="auto"/>
    </w:pPr>
    <w:rPr>
      <w:b/>
      <w:bCs/>
      <w:szCs w:val="20"/>
    </w:rPr>
  </w:style>
  <w:style w:type="character" w:customStyle="1" w:styleId="KommentaremneTegn">
    <w:name w:val="Kommentaremne Tegn"/>
    <w:basedOn w:val="MerknadstekstTegn"/>
    <w:link w:val="Kommentaremne"/>
    <w:uiPriority w:val="99"/>
    <w:semiHidden/>
    <w:rsid w:val="00A859BD"/>
    <w:rPr>
      <w:rFonts w:ascii="Open Sans" w:eastAsia="Times New Roman" w:hAnsi="Open Sans"/>
      <w:b/>
      <w:bCs/>
      <w:szCs w:val="20"/>
      <w:lang w:eastAsia="nb-NO"/>
    </w:rPr>
  </w:style>
  <w:style w:type="paragraph" w:styleId="Bobletekst">
    <w:name w:val="Balloon Text"/>
    <w:basedOn w:val="Normal"/>
    <w:link w:val="BobletekstTegn"/>
    <w:uiPriority w:val="99"/>
    <w:semiHidden/>
    <w:unhideWhenUsed/>
    <w:rsid w:val="00A859BD"/>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A859BD"/>
    <w:rPr>
      <w:rFonts w:ascii="Tahoma" w:eastAsia="Times New Roman" w:hAnsi="Tahoma" w:cs="Tahoma"/>
      <w:sz w:val="16"/>
      <w:szCs w:val="16"/>
      <w:lang w:eastAsia="nb-NO"/>
    </w:rPr>
  </w:style>
  <w:style w:type="character" w:styleId="Plassholdertekst">
    <w:name w:val="Placeholder Text"/>
    <w:basedOn w:val="Standardskriftforavsnitt"/>
    <w:uiPriority w:val="99"/>
    <w:semiHidden/>
    <w:rsid w:val="00A859BD"/>
    <w:rPr>
      <w:color w:val="808080"/>
    </w:rPr>
  </w:style>
  <w:style w:type="paragraph" w:styleId="Listeavsnitt">
    <w:name w:val="List Paragraph"/>
    <w:basedOn w:val="friliste"/>
    <w:uiPriority w:val="34"/>
    <w:qFormat/>
    <w:rsid w:val="00A859BD"/>
    <w:pPr>
      <w:spacing w:before="0"/>
      <w:ind w:firstLine="0"/>
    </w:pPr>
  </w:style>
  <w:style w:type="character" w:styleId="Svakutheving">
    <w:name w:val="Subtle Emphasis"/>
    <w:basedOn w:val="Standardskriftforavsnitt"/>
    <w:uiPriority w:val="19"/>
    <w:qFormat/>
    <w:rsid w:val="00A859BD"/>
    <w:rPr>
      <w:i/>
      <w:iCs/>
      <w:color w:val="808080" w:themeColor="text1" w:themeTint="7F"/>
    </w:rPr>
  </w:style>
  <w:style w:type="character" w:styleId="Boktittel">
    <w:name w:val="Book Title"/>
    <w:basedOn w:val="Standardskriftforavsnitt"/>
    <w:uiPriority w:val="33"/>
    <w:qFormat/>
    <w:rsid w:val="00A859BD"/>
    <w:rPr>
      <w:b/>
      <w:bCs/>
      <w:smallCaps/>
      <w:spacing w:val="5"/>
    </w:rPr>
  </w:style>
  <w:style w:type="paragraph" w:styleId="Bibliografi">
    <w:name w:val="Bibliography"/>
    <w:basedOn w:val="Normal"/>
    <w:next w:val="Normal"/>
    <w:uiPriority w:val="37"/>
    <w:semiHidden/>
    <w:unhideWhenUsed/>
    <w:rsid w:val="00A859BD"/>
  </w:style>
  <w:style w:type="paragraph" w:styleId="Overskriftforinnholdsfortegnelse">
    <w:name w:val="TOC Heading"/>
    <w:basedOn w:val="Overskrift1"/>
    <w:next w:val="Normal"/>
    <w:uiPriority w:val="39"/>
    <w:semiHidden/>
    <w:unhideWhenUsed/>
    <w:qFormat/>
    <w:rsid w:val="00A859BD"/>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l-ledd">
    <w:name w:val="l-ledd"/>
    <w:basedOn w:val="Normal"/>
    <w:qFormat/>
    <w:rsid w:val="00A859BD"/>
    <w:pPr>
      <w:spacing w:after="0"/>
      <w:ind w:firstLine="397"/>
    </w:pPr>
    <w:rPr>
      <w:rFonts w:ascii="Times" w:hAnsi="Times"/>
      <w:spacing w:val="4"/>
    </w:rPr>
  </w:style>
  <w:style w:type="paragraph" w:customStyle="1" w:styleId="l-punktum">
    <w:name w:val="l-punktum"/>
    <w:basedOn w:val="Normal"/>
    <w:qFormat/>
    <w:rsid w:val="00A859BD"/>
    <w:pPr>
      <w:spacing w:after="0"/>
    </w:pPr>
    <w:rPr>
      <w:spacing w:val="4"/>
    </w:rPr>
  </w:style>
  <w:style w:type="paragraph" w:customStyle="1" w:styleId="l-tit-endr-lovkap">
    <w:name w:val="l-tit-endr-lovkap"/>
    <w:basedOn w:val="Normal"/>
    <w:qFormat/>
    <w:rsid w:val="00A859BD"/>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A859BD"/>
    <w:pPr>
      <w:keepNext/>
      <w:spacing w:before="240" w:after="0" w:line="240" w:lineRule="auto"/>
    </w:pPr>
    <w:rPr>
      <w:rFonts w:ascii="Times" w:hAnsi="Times"/>
      <w:noProof/>
      <w:spacing w:val="4"/>
      <w:lang w:val="nn-NO"/>
    </w:rPr>
  </w:style>
  <w:style w:type="paragraph" w:customStyle="1" w:styleId="l-tit-endr-lov">
    <w:name w:val="l-tit-endr-lov"/>
    <w:basedOn w:val="Normal"/>
    <w:qFormat/>
    <w:rsid w:val="00A859BD"/>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A859BD"/>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A859BD"/>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A859BD"/>
  </w:style>
  <w:style w:type="paragraph" w:customStyle="1" w:styleId="l-alfaliste">
    <w:name w:val="l-alfaliste"/>
    <w:basedOn w:val="alfaliste"/>
    <w:qFormat/>
    <w:rsid w:val="00A859BD"/>
    <w:pPr>
      <w:numPr>
        <w:numId w:val="0"/>
      </w:numPr>
    </w:pPr>
    <w:rPr>
      <w:rFonts w:eastAsiaTheme="minorEastAsia"/>
    </w:rPr>
  </w:style>
  <w:style w:type="numbering" w:customStyle="1" w:styleId="AlfaListeStil">
    <w:name w:val="AlfaListeStil"/>
    <w:uiPriority w:val="99"/>
    <w:rsid w:val="00A859BD"/>
    <w:pPr>
      <w:numPr>
        <w:numId w:val="38"/>
      </w:numPr>
    </w:pPr>
  </w:style>
  <w:style w:type="paragraph" w:customStyle="1" w:styleId="l-alfaliste2">
    <w:name w:val="l-alfaliste 2"/>
    <w:basedOn w:val="alfaliste2"/>
    <w:qFormat/>
    <w:rsid w:val="00A859BD"/>
    <w:pPr>
      <w:numPr>
        <w:numId w:val="0"/>
      </w:numPr>
    </w:pPr>
  </w:style>
  <w:style w:type="paragraph" w:customStyle="1" w:styleId="l-alfaliste3">
    <w:name w:val="l-alfaliste 3"/>
    <w:basedOn w:val="alfaliste3"/>
    <w:qFormat/>
    <w:rsid w:val="00A859BD"/>
    <w:pPr>
      <w:numPr>
        <w:numId w:val="0"/>
      </w:numPr>
    </w:pPr>
  </w:style>
  <w:style w:type="paragraph" w:customStyle="1" w:styleId="l-alfaliste4">
    <w:name w:val="l-alfaliste 4"/>
    <w:basedOn w:val="alfaliste4"/>
    <w:qFormat/>
    <w:rsid w:val="00A859BD"/>
    <w:pPr>
      <w:numPr>
        <w:numId w:val="0"/>
      </w:numPr>
    </w:pPr>
  </w:style>
  <w:style w:type="paragraph" w:customStyle="1" w:styleId="l-alfaliste5">
    <w:name w:val="l-alfaliste 5"/>
    <w:basedOn w:val="alfaliste5"/>
    <w:qFormat/>
    <w:rsid w:val="00A859BD"/>
    <w:pPr>
      <w:numPr>
        <w:numId w:val="0"/>
      </w:numPr>
    </w:pPr>
  </w:style>
  <w:style w:type="numbering" w:customStyle="1" w:styleId="l-AlfaListeStil">
    <w:name w:val="l-AlfaListeStil"/>
    <w:uiPriority w:val="99"/>
    <w:rsid w:val="00A859BD"/>
  </w:style>
  <w:style w:type="numbering" w:customStyle="1" w:styleId="l-NummerertListeStil">
    <w:name w:val="l-NummerertListeStil"/>
    <w:uiPriority w:val="99"/>
    <w:rsid w:val="00A859BD"/>
    <w:pPr>
      <w:numPr>
        <w:numId w:val="41"/>
      </w:numPr>
    </w:pPr>
  </w:style>
  <w:style w:type="numbering" w:customStyle="1" w:styleId="NrListeStil">
    <w:name w:val="NrListeStil"/>
    <w:uiPriority w:val="99"/>
    <w:rsid w:val="00A859BD"/>
    <w:pPr>
      <w:numPr>
        <w:numId w:val="8"/>
      </w:numPr>
    </w:pPr>
  </w:style>
  <w:style w:type="numbering" w:customStyle="1" w:styleId="OpplistingListeStil">
    <w:name w:val="OpplistingListeStil"/>
    <w:uiPriority w:val="99"/>
    <w:rsid w:val="00A859BD"/>
    <w:pPr>
      <w:numPr>
        <w:numId w:val="37"/>
      </w:numPr>
    </w:pPr>
  </w:style>
  <w:style w:type="numbering" w:customStyle="1" w:styleId="OverskrifterListeStil">
    <w:name w:val="OverskrifterListeStil"/>
    <w:uiPriority w:val="99"/>
    <w:rsid w:val="00A859BD"/>
    <w:pPr>
      <w:numPr>
        <w:numId w:val="9"/>
      </w:numPr>
    </w:pPr>
  </w:style>
  <w:style w:type="numbering" w:customStyle="1" w:styleId="RomListeStil">
    <w:name w:val="RomListeStil"/>
    <w:uiPriority w:val="99"/>
    <w:rsid w:val="00A859BD"/>
    <w:pPr>
      <w:numPr>
        <w:numId w:val="10"/>
      </w:numPr>
    </w:pPr>
  </w:style>
  <w:style w:type="numbering" w:customStyle="1" w:styleId="StrekListeStil">
    <w:name w:val="StrekListeStil"/>
    <w:uiPriority w:val="99"/>
    <w:rsid w:val="00A859BD"/>
    <w:pPr>
      <w:numPr>
        <w:numId w:val="11"/>
      </w:numPr>
    </w:pPr>
  </w:style>
  <w:style w:type="paragraph" w:customStyle="1" w:styleId="romertallliste5">
    <w:name w:val="romertall liste 5"/>
    <w:basedOn w:val="romertallliste"/>
    <w:qFormat/>
    <w:rsid w:val="00A859BD"/>
    <w:pPr>
      <w:numPr>
        <w:numId w:val="36"/>
      </w:numPr>
      <w:ind w:left="1985" w:hanging="397"/>
    </w:pPr>
    <w:rPr>
      <w:spacing w:val="4"/>
    </w:rPr>
  </w:style>
  <w:style w:type="paragraph" w:styleId="Liste-forts">
    <w:name w:val="List Continue"/>
    <w:basedOn w:val="Normal"/>
    <w:uiPriority w:val="99"/>
    <w:semiHidden/>
    <w:unhideWhenUsed/>
    <w:rsid w:val="00A859BD"/>
    <w:pPr>
      <w:ind w:left="283"/>
      <w:contextualSpacing/>
    </w:pPr>
  </w:style>
  <w:style w:type="paragraph" w:styleId="Liste-forts2">
    <w:name w:val="List Continue 2"/>
    <w:basedOn w:val="Normal"/>
    <w:uiPriority w:val="99"/>
    <w:semiHidden/>
    <w:unhideWhenUsed/>
    <w:rsid w:val="00A859BD"/>
    <w:pPr>
      <w:ind w:left="566"/>
      <w:contextualSpacing/>
    </w:pPr>
  </w:style>
  <w:style w:type="paragraph" w:styleId="Liste-forts3">
    <w:name w:val="List Continue 3"/>
    <w:basedOn w:val="Normal"/>
    <w:uiPriority w:val="99"/>
    <w:semiHidden/>
    <w:unhideWhenUsed/>
    <w:rsid w:val="00A859BD"/>
    <w:pPr>
      <w:ind w:left="849"/>
      <w:contextualSpacing/>
    </w:pPr>
  </w:style>
  <w:style w:type="paragraph" w:styleId="Liste-forts4">
    <w:name w:val="List Continue 4"/>
    <w:basedOn w:val="Normal"/>
    <w:uiPriority w:val="99"/>
    <w:semiHidden/>
    <w:unhideWhenUsed/>
    <w:rsid w:val="00A859BD"/>
    <w:pPr>
      <w:ind w:left="1132"/>
      <w:contextualSpacing/>
    </w:pPr>
  </w:style>
  <w:style w:type="paragraph" w:styleId="Liste-forts5">
    <w:name w:val="List Continue 5"/>
    <w:basedOn w:val="Normal"/>
    <w:uiPriority w:val="99"/>
    <w:semiHidden/>
    <w:unhideWhenUsed/>
    <w:rsid w:val="00A859BD"/>
    <w:pPr>
      <w:ind w:left="1415"/>
      <w:contextualSpacing/>
    </w:pPr>
  </w:style>
  <w:style w:type="paragraph" w:customStyle="1" w:styleId="opplisting2">
    <w:name w:val="opplisting 2"/>
    <w:basedOn w:val="opplisting"/>
    <w:qFormat/>
    <w:rsid w:val="00A859BD"/>
    <w:pPr>
      <w:ind w:left="397"/>
    </w:pPr>
    <w:rPr>
      <w:lang w:val="en-US"/>
    </w:rPr>
  </w:style>
  <w:style w:type="paragraph" w:customStyle="1" w:styleId="opplisting3">
    <w:name w:val="opplisting 3"/>
    <w:basedOn w:val="opplisting"/>
    <w:qFormat/>
    <w:rsid w:val="00A859BD"/>
    <w:pPr>
      <w:ind w:left="794"/>
    </w:pPr>
  </w:style>
  <w:style w:type="paragraph" w:customStyle="1" w:styleId="opplisting4">
    <w:name w:val="opplisting 4"/>
    <w:basedOn w:val="opplisting"/>
    <w:qFormat/>
    <w:rsid w:val="00A859BD"/>
    <w:pPr>
      <w:ind w:left="1191"/>
    </w:pPr>
  </w:style>
  <w:style w:type="paragraph" w:customStyle="1" w:styleId="opplisting5">
    <w:name w:val="opplisting 5"/>
    <w:basedOn w:val="opplisting"/>
    <w:qFormat/>
    <w:rsid w:val="00A859BD"/>
    <w:pPr>
      <w:ind w:left="1588"/>
    </w:pPr>
  </w:style>
  <w:style w:type="paragraph" w:customStyle="1" w:styleId="friliste">
    <w:name w:val="friliste"/>
    <w:basedOn w:val="Normal"/>
    <w:qFormat/>
    <w:rsid w:val="00A859BD"/>
    <w:pPr>
      <w:tabs>
        <w:tab w:val="left" w:pos="397"/>
      </w:tabs>
      <w:spacing w:after="0"/>
      <w:ind w:left="397" w:hanging="397"/>
    </w:pPr>
  </w:style>
  <w:style w:type="paragraph" w:customStyle="1" w:styleId="friliste2">
    <w:name w:val="friliste 2"/>
    <w:basedOn w:val="friliste"/>
    <w:qFormat/>
    <w:rsid w:val="00A859BD"/>
    <w:pPr>
      <w:tabs>
        <w:tab w:val="left" w:pos="794"/>
      </w:tabs>
      <w:spacing w:before="0"/>
      <w:ind w:left="794"/>
    </w:pPr>
  </w:style>
  <w:style w:type="paragraph" w:customStyle="1" w:styleId="friliste3">
    <w:name w:val="friliste 3"/>
    <w:basedOn w:val="friliste"/>
    <w:qFormat/>
    <w:rsid w:val="00A859BD"/>
    <w:pPr>
      <w:tabs>
        <w:tab w:val="left" w:pos="1191"/>
      </w:tabs>
      <w:spacing w:before="0"/>
      <w:ind w:left="1191"/>
    </w:pPr>
  </w:style>
  <w:style w:type="paragraph" w:customStyle="1" w:styleId="friliste4">
    <w:name w:val="friliste 4"/>
    <w:basedOn w:val="friliste"/>
    <w:qFormat/>
    <w:rsid w:val="00A859BD"/>
    <w:pPr>
      <w:tabs>
        <w:tab w:val="left" w:pos="1588"/>
      </w:tabs>
      <w:spacing w:before="0"/>
      <w:ind w:left="1588"/>
    </w:pPr>
  </w:style>
  <w:style w:type="paragraph" w:customStyle="1" w:styleId="friliste5">
    <w:name w:val="friliste 5"/>
    <w:basedOn w:val="friliste"/>
    <w:qFormat/>
    <w:rsid w:val="00A859BD"/>
    <w:pPr>
      <w:tabs>
        <w:tab w:val="left" w:pos="1985"/>
      </w:tabs>
      <w:spacing w:before="0"/>
      <w:ind w:left="1985"/>
    </w:pPr>
  </w:style>
  <w:style w:type="paragraph" w:customStyle="1" w:styleId="blokksit">
    <w:name w:val="blokksit"/>
    <w:basedOn w:val="Normal"/>
    <w:autoRedefine/>
    <w:qFormat/>
    <w:rsid w:val="00A859BD"/>
    <w:pPr>
      <w:spacing w:line="240" w:lineRule="auto"/>
      <w:ind w:left="397"/>
    </w:pPr>
    <w:rPr>
      <w:spacing w:val="-2"/>
    </w:rPr>
  </w:style>
  <w:style w:type="character" w:customStyle="1" w:styleId="regular">
    <w:name w:val="regular"/>
    <w:basedOn w:val="Standardskriftforavsnitt"/>
    <w:uiPriority w:val="1"/>
    <w:qFormat/>
    <w:rsid w:val="00A859BD"/>
    <w:rPr>
      <w:i/>
    </w:rPr>
  </w:style>
  <w:style w:type="character" w:customStyle="1" w:styleId="gjennomstreket">
    <w:name w:val="gjennomstreket"/>
    <w:uiPriority w:val="1"/>
    <w:rsid w:val="00A859BD"/>
    <w:rPr>
      <w:strike/>
      <w:dstrike w:val="0"/>
    </w:rPr>
  </w:style>
  <w:style w:type="paragraph" w:customStyle="1" w:styleId="l-avsnitt">
    <w:name w:val="l-avsnitt"/>
    <w:basedOn w:val="l-lovkap"/>
    <w:qFormat/>
    <w:rsid w:val="00A859BD"/>
    <w:rPr>
      <w:lang w:val="nn-NO"/>
    </w:rPr>
  </w:style>
  <w:style w:type="paragraph" w:customStyle="1" w:styleId="l-tit-endr-avsnitt">
    <w:name w:val="l-tit-endr-avsnitt"/>
    <w:basedOn w:val="l-tit-endr-lovkap"/>
    <w:qFormat/>
    <w:rsid w:val="00A859BD"/>
  </w:style>
  <w:style w:type="paragraph" w:customStyle="1" w:styleId="Listebombe">
    <w:name w:val="Liste bombe"/>
    <w:basedOn w:val="Liste"/>
    <w:qFormat/>
    <w:rsid w:val="00A859BD"/>
    <w:pPr>
      <w:numPr>
        <w:numId w:val="16"/>
      </w:numPr>
      <w:ind w:left="397" w:hanging="397"/>
    </w:pPr>
  </w:style>
  <w:style w:type="paragraph" w:customStyle="1" w:styleId="Listebombe2">
    <w:name w:val="Liste bombe 2"/>
    <w:basedOn w:val="Liste2"/>
    <w:qFormat/>
    <w:rsid w:val="00A859BD"/>
    <w:pPr>
      <w:numPr>
        <w:numId w:val="12"/>
      </w:numPr>
      <w:ind w:left="794" w:hanging="397"/>
    </w:pPr>
  </w:style>
  <w:style w:type="paragraph" w:customStyle="1" w:styleId="Listebombe3">
    <w:name w:val="Liste bombe 3"/>
    <w:basedOn w:val="Liste3"/>
    <w:qFormat/>
    <w:rsid w:val="00A859BD"/>
    <w:pPr>
      <w:numPr>
        <w:numId w:val="13"/>
      </w:numPr>
      <w:ind w:left="1191" w:hanging="397"/>
    </w:pPr>
  </w:style>
  <w:style w:type="paragraph" w:customStyle="1" w:styleId="Listebombe4">
    <w:name w:val="Liste bombe 4"/>
    <w:basedOn w:val="Liste4"/>
    <w:qFormat/>
    <w:rsid w:val="00A859BD"/>
    <w:pPr>
      <w:numPr>
        <w:numId w:val="14"/>
      </w:numPr>
      <w:ind w:left="1588" w:hanging="397"/>
    </w:pPr>
  </w:style>
  <w:style w:type="paragraph" w:customStyle="1" w:styleId="Listebombe5">
    <w:name w:val="Liste bombe 5"/>
    <w:basedOn w:val="Liste5"/>
    <w:qFormat/>
    <w:rsid w:val="00A859BD"/>
    <w:pPr>
      <w:numPr>
        <w:numId w:val="15"/>
      </w:numPr>
      <w:ind w:left="1985" w:hanging="397"/>
    </w:pPr>
  </w:style>
  <w:style w:type="paragraph" w:customStyle="1" w:styleId="Listeavsnitt2">
    <w:name w:val="Listeavsnitt 2"/>
    <w:basedOn w:val="Listeavsnitt"/>
    <w:qFormat/>
    <w:rsid w:val="00A859BD"/>
    <w:pPr>
      <w:ind w:left="794"/>
    </w:pPr>
  </w:style>
  <w:style w:type="paragraph" w:customStyle="1" w:styleId="Listeavsnitt3">
    <w:name w:val="Listeavsnitt 3"/>
    <w:basedOn w:val="Listeavsnitt"/>
    <w:qFormat/>
    <w:rsid w:val="00A859BD"/>
    <w:pPr>
      <w:ind w:left="1191"/>
    </w:pPr>
  </w:style>
  <w:style w:type="paragraph" w:customStyle="1" w:styleId="Listeavsnitt4">
    <w:name w:val="Listeavsnitt 4"/>
    <w:basedOn w:val="Listeavsnitt"/>
    <w:qFormat/>
    <w:rsid w:val="00A859BD"/>
    <w:pPr>
      <w:ind w:left="1588"/>
    </w:pPr>
  </w:style>
  <w:style w:type="paragraph" w:customStyle="1" w:styleId="Listeavsnitt5">
    <w:name w:val="Listeavsnitt 5"/>
    <w:basedOn w:val="Listeavsnitt"/>
    <w:qFormat/>
    <w:rsid w:val="00A859BD"/>
    <w:pPr>
      <w:ind w:left="1985"/>
    </w:pPr>
  </w:style>
  <w:style w:type="paragraph" w:customStyle="1" w:styleId="Petit">
    <w:name w:val="Petit"/>
    <w:basedOn w:val="Normal"/>
    <w:next w:val="Normal"/>
    <w:qFormat/>
    <w:rsid w:val="00A859BD"/>
    <w:rPr>
      <w:spacing w:val="6"/>
      <w:sz w:val="19"/>
    </w:rPr>
  </w:style>
  <w:style w:type="table" w:styleId="Tabellrutenett">
    <w:name w:val="Table Grid"/>
    <w:basedOn w:val="Vanligtabell"/>
    <w:uiPriority w:val="59"/>
    <w:rsid w:val="00A859B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rdtekst-frsteinnrykk">
    <w:name w:val="Body Text First Indent"/>
    <w:basedOn w:val="Brdtekst"/>
    <w:link w:val="Brdtekst-frsteinnrykkTegn"/>
    <w:uiPriority w:val="99"/>
    <w:semiHidden/>
    <w:unhideWhenUsed/>
    <w:rsid w:val="00A859BD"/>
    <w:pPr>
      <w:ind w:firstLine="360"/>
    </w:pPr>
  </w:style>
  <w:style w:type="character" w:customStyle="1" w:styleId="Brdtekst-frsteinnrykkTegn">
    <w:name w:val="Brødtekst - første innrykk Tegn"/>
    <w:basedOn w:val="BrdtekstTegn"/>
    <w:link w:val="Brdtekst-frsteinnrykk"/>
    <w:uiPriority w:val="99"/>
    <w:semiHidden/>
    <w:rsid w:val="00A859BD"/>
    <w:rPr>
      <w:rFonts w:ascii="Open Sans" w:eastAsia="Times New Roman" w:hAnsi="Open Sans"/>
      <w:lang w:eastAsia="nb-NO"/>
    </w:rPr>
  </w:style>
  <w:style w:type="paragraph" w:styleId="Brdtekst-frsteinnrykk2">
    <w:name w:val="Body Text First Indent 2"/>
    <w:basedOn w:val="Brdtekstinnrykk"/>
    <w:link w:val="Brdtekst-frsteinnrykk2Tegn"/>
    <w:uiPriority w:val="99"/>
    <w:semiHidden/>
    <w:unhideWhenUsed/>
    <w:rsid w:val="00A859BD"/>
    <w:pPr>
      <w:ind w:left="360" w:firstLine="360"/>
    </w:pPr>
  </w:style>
  <w:style w:type="character" w:customStyle="1" w:styleId="Brdtekst-frsteinnrykk2Tegn">
    <w:name w:val="Brødtekst - første innrykk 2 Tegn"/>
    <w:basedOn w:val="BrdtekstinnrykkTegn"/>
    <w:link w:val="Brdtekst-frsteinnrykk2"/>
    <w:uiPriority w:val="99"/>
    <w:semiHidden/>
    <w:rsid w:val="00A859BD"/>
    <w:rPr>
      <w:rFonts w:ascii="Open Sans" w:eastAsia="Times New Roman" w:hAnsi="Open Sans"/>
      <w:lang w:eastAsia="nb-NO"/>
    </w:rPr>
  </w:style>
  <w:style w:type="paragraph" w:styleId="NormalWeb">
    <w:name w:val="Normal (Web)"/>
    <w:basedOn w:val="Normal"/>
    <w:uiPriority w:val="99"/>
    <w:unhideWhenUsed/>
    <w:rsid w:val="00A859BD"/>
    <w:rPr>
      <w:rFonts w:cs="Times New Roman"/>
      <w:szCs w:val="24"/>
    </w:rPr>
  </w:style>
  <w:style w:type="paragraph" w:customStyle="1" w:styleId="UnOverskrift1">
    <w:name w:val="UnOverskrift 1"/>
    <w:basedOn w:val="Overskrift1"/>
    <w:next w:val="Normal"/>
    <w:qFormat/>
    <w:rsid w:val="00A859BD"/>
    <w:pPr>
      <w:numPr>
        <w:numId w:val="0"/>
      </w:numPr>
    </w:pPr>
  </w:style>
  <w:style w:type="paragraph" w:customStyle="1" w:styleId="UnOverskrift2">
    <w:name w:val="UnOverskrift 2"/>
    <w:basedOn w:val="Overskrift2"/>
    <w:next w:val="Normal"/>
    <w:qFormat/>
    <w:rsid w:val="00A859BD"/>
    <w:pPr>
      <w:numPr>
        <w:ilvl w:val="0"/>
        <w:numId w:val="0"/>
      </w:numPr>
    </w:pPr>
  </w:style>
  <w:style w:type="paragraph" w:customStyle="1" w:styleId="UnOverskrift3">
    <w:name w:val="UnOverskrift 3"/>
    <w:basedOn w:val="Overskrift3"/>
    <w:next w:val="Normal"/>
    <w:qFormat/>
    <w:rsid w:val="00A859BD"/>
    <w:pPr>
      <w:numPr>
        <w:ilvl w:val="0"/>
        <w:numId w:val="0"/>
      </w:numPr>
    </w:pPr>
  </w:style>
  <w:style w:type="paragraph" w:customStyle="1" w:styleId="UnOverskrift4">
    <w:name w:val="UnOverskrift 4"/>
    <w:basedOn w:val="Overskrift4"/>
    <w:next w:val="Normal"/>
    <w:qFormat/>
    <w:rsid w:val="00A859BD"/>
    <w:pPr>
      <w:numPr>
        <w:ilvl w:val="0"/>
        <w:numId w:val="0"/>
      </w:numPr>
    </w:pPr>
  </w:style>
  <w:style w:type="paragraph" w:customStyle="1" w:styleId="UnOverskrift5">
    <w:name w:val="UnOverskrift 5"/>
    <w:basedOn w:val="Overskrift5"/>
    <w:next w:val="Normal"/>
    <w:qFormat/>
    <w:rsid w:val="00A859BD"/>
    <w:pPr>
      <w:numPr>
        <w:ilvl w:val="0"/>
        <w:numId w:val="0"/>
      </w:numPr>
    </w:pPr>
  </w:style>
  <w:style w:type="paragraph" w:customStyle="1" w:styleId="PublTittel">
    <w:name w:val="PublTittel"/>
    <w:basedOn w:val="Normal"/>
    <w:qFormat/>
    <w:rsid w:val="00A859BD"/>
    <w:pPr>
      <w:spacing w:before="80"/>
    </w:pPr>
    <w:rPr>
      <w:sz w:val="48"/>
      <w:szCs w:val="48"/>
    </w:rPr>
  </w:style>
  <w:style w:type="paragraph" w:customStyle="1" w:styleId="Ingress">
    <w:name w:val="Ingress"/>
    <w:basedOn w:val="Normal"/>
    <w:qFormat/>
    <w:rsid w:val="00A859BD"/>
    <w:rPr>
      <w:i/>
    </w:rPr>
  </w:style>
  <w:style w:type="paragraph" w:customStyle="1" w:styleId="Note">
    <w:name w:val="Note"/>
    <w:basedOn w:val="Normal"/>
    <w:qFormat/>
    <w:rsid w:val="00A859BD"/>
  </w:style>
  <w:style w:type="paragraph" w:customStyle="1" w:styleId="FigurAltTekst">
    <w:name w:val="FigurAltTekst"/>
    <w:basedOn w:val="Note"/>
    <w:qFormat/>
    <w:rsid w:val="00A859BD"/>
    <w:rPr>
      <w:color w:val="7030A0"/>
    </w:rPr>
  </w:style>
  <w:style w:type="paragraph" w:customStyle="1" w:styleId="meta-dep">
    <w:name w:val="meta-dep"/>
    <w:basedOn w:val="Normal"/>
    <w:next w:val="Normal"/>
    <w:qFormat/>
    <w:rsid w:val="00A859BD"/>
    <w:rPr>
      <w:rFonts w:ascii="Courier New" w:hAnsi="Courier New"/>
      <w:vanish/>
      <w:color w:val="C00000"/>
      <w:sz w:val="28"/>
    </w:rPr>
  </w:style>
  <w:style w:type="paragraph" w:customStyle="1" w:styleId="meta-depavd">
    <w:name w:val="meta-depavd"/>
    <w:basedOn w:val="meta-dep"/>
    <w:next w:val="Normal"/>
    <w:qFormat/>
    <w:rsid w:val="00A859BD"/>
  </w:style>
  <w:style w:type="paragraph" w:customStyle="1" w:styleId="meta-forf">
    <w:name w:val="meta-forf"/>
    <w:basedOn w:val="meta-dep"/>
    <w:next w:val="Normal"/>
    <w:qFormat/>
    <w:rsid w:val="00A859BD"/>
  </w:style>
  <w:style w:type="paragraph" w:customStyle="1" w:styleId="meta-spr">
    <w:name w:val="meta-spr"/>
    <w:basedOn w:val="meta-dep"/>
    <w:next w:val="Normal"/>
    <w:qFormat/>
    <w:rsid w:val="00A859BD"/>
  </w:style>
  <w:style w:type="paragraph" w:customStyle="1" w:styleId="meta-ingress">
    <w:name w:val="meta-ingress"/>
    <w:basedOn w:val="meta-dep"/>
    <w:next w:val="Normal"/>
    <w:qFormat/>
    <w:rsid w:val="00A859BD"/>
    <w:rPr>
      <w:color w:val="1F3864" w:themeColor="accent1" w:themeShade="80"/>
      <w:sz w:val="24"/>
    </w:rPr>
  </w:style>
  <w:style w:type="paragraph" w:customStyle="1" w:styleId="meta-sperrefrist">
    <w:name w:val="meta-sperrefrist"/>
    <w:basedOn w:val="meta-dep"/>
    <w:next w:val="Normal"/>
    <w:qFormat/>
    <w:rsid w:val="00A859BD"/>
  </w:style>
  <w:style w:type="paragraph" w:customStyle="1" w:styleId="meta-objUrl">
    <w:name w:val="meta-objUrl"/>
    <w:basedOn w:val="meta-dep"/>
    <w:next w:val="Normal"/>
    <w:qFormat/>
    <w:rsid w:val="00A859BD"/>
    <w:rPr>
      <w:color w:val="7030A0"/>
    </w:rPr>
  </w:style>
  <w:style w:type="paragraph" w:customStyle="1" w:styleId="meta-dokFormat">
    <w:name w:val="meta-dokFormat"/>
    <w:basedOn w:val="meta-dep"/>
    <w:next w:val="Normal"/>
    <w:qFormat/>
    <w:rsid w:val="00A859BD"/>
    <w:rPr>
      <w:color w:val="7030A0"/>
    </w:rPr>
  </w:style>
  <w:style w:type="paragraph" w:customStyle="1" w:styleId="TabellHode-rad">
    <w:name w:val="TabellHode-rad"/>
    <w:basedOn w:val="Normal"/>
    <w:qFormat/>
    <w:rsid w:val="00A859BD"/>
    <w:pPr>
      <w:shd w:val="clear" w:color="auto" w:fill="E2EFD9" w:themeFill="accent6" w:themeFillTint="33"/>
    </w:pPr>
  </w:style>
  <w:style w:type="paragraph" w:customStyle="1" w:styleId="TabellHode-kolonne">
    <w:name w:val="TabellHode-kolonne"/>
    <w:basedOn w:val="TabellHode-rad"/>
    <w:qFormat/>
    <w:rsid w:val="00A859BD"/>
    <w:pPr>
      <w:shd w:val="clear" w:color="auto" w:fill="D9E2F3" w:themeFill="accent1" w:themeFillTint="33"/>
    </w:pPr>
  </w:style>
  <w:style w:type="table" w:styleId="Listetabell5mrkuthevingsfarge5">
    <w:name w:val="List Table 5 Dark Accent 5"/>
    <w:basedOn w:val="Vanligtabell"/>
    <w:uiPriority w:val="50"/>
    <w:rsid w:val="00A859BD"/>
    <w:pPr>
      <w:spacing w:after="0" w:line="240" w:lineRule="auto"/>
    </w:pPr>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A859BD"/>
    <w:pPr>
      <w:spacing w:after="0" w:line="240" w:lineRule="auto"/>
    </w:p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A859BD"/>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A859BD"/>
    <w:tblPr/>
    <w:tcPr>
      <w:shd w:val="clear" w:color="auto" w:fill="B4C6E7" w:themeFill="accent1" w:themeFillTint="66"/>
    </w:tcPr>
  </w:style>
  <w:style w:type="table" w:customStyle="1" w:styleId="GronnBoks">
    <w:name w:val="GronnBoks"/>
    <w:basedOn w:val="StandardBoks"/>
    <w:uiPriority w:val="99"/>
    <w:rsid w:val="00A859BD"/>
    <w:tblPr/>
    <w:tcPr>
      <w:shd w:val="clear" w:color="auto" w:fill="C5E0B3" w:themeFill="accent6" w:themeFillTint="66"/>
    </w:tcPr>
  </w:style>
  <w:style w:type="table" w:customStyle="1" w:styleId="RodBoks">
    <w:name w:val="RodBoks"/>
    <w:basedOn w:val="StandardBoks"/>
    <w:uiPriority w:val="99"/>
    <w:rsid w:val="00A859BD"/>
    <w:tblPr/>
    <w:tcPr>
      <w:shd w:val="clear" w:color="auto" w:fill="FFB3B3"/>
    </w:tcPr>
  </w:style>
  <w:style w:type="paragraph" w:customStyle="1" w:styleId="BoksGraaTittel">
    <w:name w:val="BoksGraaTittel"/>
    <w:basedOn w:val="Normal"/>
    <w:next w:val="Normal"/>
    <w:qFormat/>
    <w:rsid w:val="00A859BD"/>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A859BD"/>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A859BD"/>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A859BD"/>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A859BD"/>
    <w:rPr>
      <w:u w:val="single"/>
    </w:rPr>
  </w:style>
  <w:style w:type="paragraph" w:customStyle="1" w:styleId="TrykkeriMerknad">
    <w:name w:val="TrykkeriMerknad"/>
    <w:basedOn w:val="Normal"/>
    <w:qFormat/>
    <w:rsid w:val="00A859BD"/>
    <w:pPr>
      <w:spacing w:before="60"/>
    </w:pPr>
    <w:rPr>
      <w:color w:val="C45911" w:themeColor="accent2" w:themeShade="BF"/>
      <w:spacing w:val="4"/>
      <w:sz w:val="26"/>
    </w:rPr>
  </w:style>
  <w:style w:type="paragraph" w:customStyle="1" w:styleId="ForfatterMerknad">
    <w:name w:val="ForfatterMerknad"/>
    <w:basedOn w:val="TrykkeriMerknad"/>
    <w:qFormat/>
    <w:rsid w:val="00A859BD"/>
    <w:pPr>
      <w:shd w:val="clear" w:color="auto" w:fill="FFFF99"/>
      <w:spacing w:line="240" w:lineRule="auto"/>
    </w:pPr>
    <w:rPr>
      <w:color w:val="833C0B" w:themeColor="accent2" w:themeShade="80"/>
    </w:rPr>
  </w:style>
  <w:style w:type="paragraph" w:customStyle="1" w:styleId="del-nr">
    <w:name w:val="del-nr"/>
    <w:basedOn w:val="Normal"/>
    <w:qFormat/>
    <w:rsid w:val="00A859BD"/>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A859BD"/>
    <w:pPr>
      <w:autoSpaceDE w:val="0"/>
      <w:autoSpaceDN w:val="0"/>
      <w:adjustRightInd w:val="0"/>
      <w:spacing w:after="200" w:line="580" w:lineRule="atLeast"/>
      <w:jc w:val="center"/>
    </w:pPr>
    <w:rPr>
      <w:rFonts w:ascii="Times New Roman" w:eastAsiaTheme="minorEastAsia" w:hAnsi="Times New Roman" w:cs="UniCentury Old Style"/>
      <w:i/>
      <w:iCs/>
      <w:color w:val="000000"/>
      <w:w w:val="0"/>
      <w:sz w:val="46"/>
      <w:szCs w:val="46"/>
      <w:lang w:eastAsia="nb-NO"/>
    </w:rPr>
  </w:style>
  <w:style w:type="paragraph" w:styleId="Sitat">
    <w:name w:val="Quote"/>
    <w:basedOn w:val="Normal"/>
    <w:next w:val="Normal"/>
    <w:link w:val="SitatTegn"/>
    <w:uiPriority w:val="29"/>
    <w:qFormat/>
    <w:rsid w:val="00A859BD"/>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A859BD"/>
    <w:rPr>
      <w:rFonts w:ascii="Open Sans" w:eastAsia="Times New Roman" w:hAnsi="Open Sans"/>
      <w:i/>
      <w:iCs/>
      <w:color w:val="404040" w:themeColor="text1" w:themeTint="BF"/>
      <w:lang w:eastAsia="nb-NO"/>
    </w:rPr>
  </w:style>
  <w:style w:type="paragraph" w:customStyle="1" w:styleId="tblRad">
    <w:name w:val="tblRad"/>
    <w:rsid w:val="00A859B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lang w:eastAsia="nb-NO"/>
    </w:rPr>
  </w:style>
  <w:style w:type="paragraph" w:customStyle="1" w:styleId="tbl2LinjeSum">
    <w:name w:val="tbl2LinjeSum"/>
    <w:basedOn w:val="tblRad"/>
    <w:rsid w:val="00A859BD"/>
  </w:style>
  <w:style w:type="paragraph" w:customStyle="1" w:styleId="tbl2LinjeSumBold">
    <w:name w:val="tbl2LinjeSumBold"/>
    <w:basedOn w:val="tblRad"/>
    <w:rsid w:val="00A859BD"/>
    <w:rPr>
      <w:b/>
    </w:rPr>
  </w:style>
  <w:style w:type="paragraph" w:customStyle="1" w:styleId="tblDelsum1">
    <w:name w:val="tblDelsum1"/>
    <w:basedOn w:val="tblRad"/>
    <w:rsid w:val="00A859BD"/>
    <w:rPr>
      <w:i/>
    </w:rPr>
  </w:style>
  <w:style w:type="paragraph" w:customStyle="1" w:styleId="tblDelsum1-Kapittel">
    <w:name w:val="tblDelsum1 - Kapittel"/>
    <w:basedOn w:val="tblDelsum1"/>
    <w:rsid w:val="00A859BD"/>
    <w:pPr>
      <w:keepNext w:val="0"/>
    </w:pPr>
  </w:style>
  <w:style w:type="paragraph" w:customStyle="1" w:styleId="tblDelsum2">
    <w:name w:val="tblDelsum2"/>
    <w:basedOn w:val="tblRad"/>
    <w:rsid w:val="00A859BD"/>
    <w:rPr>
      <w:b/>
      <w:i/>
    </w:rPr>
  </w:style>
  <w:style w:type="paragraph" w:customStyle="1" w:styleId="tblDelsum2-Kapittel">
    <w:name w:val="tblDelsum2 - Kapittel"/>
    <w:basedOn w:val="tblDelsum2"/>
    <w:rsid w:val="00A859BD"/>
    <w:pPr>
      <w:keepNext w:val="0"/>
    </w:pPr>
  </w:style>
  <w:style w:type="paragraph" w:customStyle="1" w:styleId="tblTabelloverskrift">
    <w:name w:val="tblTabelloverskrift"/>
    <w:rsid w:val="00A859B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lang w:eastAsia="nb-NO"/>
    </w:rPr>
  </w:style>
  <w:style w:type="paragraph" w:customStyle="1" w:styleId="tblDeltMedTusen">
    <w:name w:val="tblDeltMedTusen"/>
    <w:basedOn w:val="tblTabelloverskrift"/>
    <w:rsid w:val="00A859BD"/>
    <w:pPr>
      <w:spacing w:after="0"/>
      <w:jc w:val="right"/>
    </w:pPr>
    <w:rPr>
      <w:b w:val="0"/>
      <w:caps w:val="0"/>
      <w:sz w:val="16"/>
    </w:rPr>
  </w:style>
  <w:style w:type="paragraph" w:customStyle="1" w:styleId="tblKategoriOverskrift">
    <w:name w:val="tblKategoriOverskrift"/>
    <w:basedOn w:val="tblRad"/>
    <w:rsid w:val="00A859BD"/>
    <w:pPr>
      <w:spacing w:before="120"/>
    </w:pPr>
    <w:rPr>
      <w:b/>
    </w:rPr>
  </w:style>
  <w:style w:type="paragraph" w:customStyle="1" w:styleId="tblKolonneoverskrift">
    <w:name w:val="tblKolonneoverskrift"/>
    <w:basedOn w:val="Normal"/>
    <w:rsid w:val="00A859BD"/>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A859BD"/>
    <w:pPr>
      <w:spacing w:after="360"/>
      <w:jc w:val="center"/>
    </w:pPr>
    <w:rPr>
      <w:b w:val="0"/>
      <w:caps w:val="0"/>
    </w:rPr>
  </w:style>
  <w:style w:type="paragraph" w:customStyle="1" w:styleId="tblKolonneoverskrift-Vedtak">
    <w:name w:val="tblKolonneoverskrift - Vedtak"/>
    <w:basedOn w:val="tblTabelloverskrift-Vedtak"/>
    <w:rsid w:val="00A859BD"/>
    <w:pPr>
      <w:spacing w:after="0"/>
    </w:pPr>
  </w:style>
  <w:style w:type="paragraph" w:customStyle="1" w:styleId="tblOverskrift-Vedtak">
    <w:name w:val="tblOverskrift - Vedtak"/>
    <w:basedOn w:val="tblRad"/>
    <w:rsid w:val="00A859BD"/>
    <w:pPr>
      <w:spacing w:before="360"/>
      <w:jc w:val="center"/>
    </w:pPr>
  </w:style>
  <w:style w:type="paragraph" w:customStyle="1" w:styleId="tblRadBold">
    <w:name w:val="tblRadBold"/>
    <w:basedOn w:val="tblRad"/>
    <w:rsid w:val="00A859BD"/>
    <w:rPr>
      <w:b/>
    </w:rPr>
  </w:style>
  <w:style w:type="paragraph" w:customStyle="1" w:styleId="tblRadItalic">
    <w:name w:val="tblRadItalic"/>
    <w:basedOn w:val="tblRad"/>
    <w:rsid w:val="00A859BD"/>
    <w:rPr>
      <w:i/>
    </w:rPr>
  </w:style>
  <w:style w:type="paragraph" w:customStyle="1" w:styleId="tblRadItalicSiste">
    <w:name w:val="tblRadItalicSiste"/>
    <w:basedOn w:val="tblRadItalic"/>
    <w:rsid w:val="00A859BD"/>
  </w:style>
  <w:style w:type="paragraph" w:customStyle="1" w:styleId="tblRadMedLuft">
    <w:name w:val="tblRadMedLuft"/>
    <w:basedOn w:val="tblRad"/>
    <w:rsid w:val="00A859BD"/>
    <w:pPr>
      <w:spacing w:before="120"/>
    </w:pPr>
  </w:style>
  <w:style w:type="paragraph" w:customStyle="1" w:styleId="tblRadMedLuftSiste">
    <w:name w:val="tblRadMedLuftSiste"/>
    <w:basedOn w:val="tblRadMedLuft"/>
    <w:rsid w:val="00A859BD"/>
    <w:pPr>
      <w:spacing w:after="120"/>
    </w:pPr>
  </w:style>
  <w:style w:type="paragraph" w:customStyle="1" w:styleId="tblRadMedLuftSiste-Vedtak">
    <w:name w:val="tblRadMedLuftSiste - Vedtak"/>
    <w:basedOn w:val="tblRadMedLuftSiste"/>
    <w:rsid w:val="00A859BD"/>
    <w:pPr>
      <w:keepNext w:val="0"/>
    </w:pPr>
  </w:style>
  <w:style w:type="paragraph" w:customStyle="1" w:styleId="tblRadSiste">
    <w:name w:val="tblRadSiste"/>
    <w:basedOn w:val="tblRad"/>
    <w:rsid w:val="00A859BD"/>
  </w:style>
  <w:style w:type="paragraph" w:customStyle="1" w:styleId="tblSluttsum">
    <w:name w:val="tblSluttsum"/>
    <w:basedOn w:val="tblRad"/>
    <w:rsid w:val="00A859BD"/>
    <w:pPr>
      <w:spacing w:before="120"/>
    </w:pPr>
    <w:rPr>
      <w:b/>
      <w:i/>
    </w:rPr>
  </w:style>
  <w:style w:type="paragraph" w:customStyle="1" w:styleId="StrategiNormal">
    <w:name w:val="Strategi Normal"/>
    <w:basedOn w:val="Normal"/>
    <w:qFormat/>
    <w:rsid w:val="00F81C85"/>
    <w:pPr>
      <w:spacing w:after="120"/>
    </w:pPr>
    <w:rPr>
      <w:rFonts w:eastAsiaTheme="minorHAnsi"/>
      <w:color w:val="000000" w:themeColor="text1"/>
      <w:sz w:val="20"/>
      <w:lang w:val="en-GB" w:eastAsia="en-US"/>
    </w:rPr>
  </w:style>
  <w:style w:type="paragraph" w:customStyle="1" w:styleId="Strategifotnote">
    <w:name w:val="Strategi fotnote"/>
    <w:basedOn w:val="Petit"/>
    <w:qFormat/>
    <w:rsid w:val="00F81C85"/>
    <w:pPr>
      <w:spacing w:after="40" w:line="240" w:lineRule="auto"/>
      <w:ind w:left="170" w:hanging="170"/>
    </w:pPr>
    <w:rPr>
      <w:rFonts w:eastAsiaTheme="minorHAnsi"/>
      <w:color w:val="000000" w:themeColor="text1"/>
      <w:sz w:val="16"/>
      <w:lang w:val="en-GB" w:eastAsia="en-US"/>
    </w:rPr>
  </w:style>
  <w:style w:type="character" w:styleId="Ulstomtale">
    <w:name w:val="Unresolved Mention"/>
    <w:basedOn w:val="Standardskriftforavsnitt"/>
    <w:uiPriority w:val="99"/>
    <w:semiHidden/>
    <w:unhideWhenUsed/>
    <w:rsid w:val="00F81C85"/>
    <w:rPr>
      <w:color w:val="605E5C"/>
      <w:shd w:val="clear" w:color="auto" w:fill="E1DFDD"/>
    </w:rPr>
  </w:style>
  <w:style w:type="character" w:customStyle="1" w:styleId="k-note-fotnote">
    <w:name w:val="k-note-fotnote"/>
    <w:basedOn w:val="Standardskriftforavsnitt"/>
    <w:rsid w:val="00F81C85"/>
  </w:style>
  <w:style w:type="paragraph" w:customStyle="1" w:styleId="k-tit-figgrp">
    <w:name w:val="k-tit-figgrp"/>
    <w:basedOn w:val="Normal"/>
    <w:rsid w:val="00F81C85"/>
    <w:pPr>
      <w:spacing w:beforeAutospacing="1" w:after="100" w:afterAutospacing="1" w:line="240" w:lineRule="auto"/>
    </w:pPr>
    <w:rPr>
      <w:rFonts w:ascii="Times New Roman" w:hAnsi="Times New Roman" w:cs="Times New Roman"/>
      <w:sz w:val="24"/>
      <w:szCs w:val="24"/>
    </w:rPr>
  </w:style>
  <w:style w:type="paragraph" w:customStyle="1" w:styleId="k-kilde">
    <w:name w:val="k-kilde"/>
    <w:basedOn w:val="Normal"/>
    <w:rsid w:val="00F81C85"/>
    <w:pPr>
      <w:spacing w:beforeAutospacing="1" w:after="100" w:afterAutospacing="1" w:line="240" w:lineRule="auto"/>
    </w:pPr>
    <w:rPr>
      <w:rFonts w:ascii="Times New Roman" w:hAnsi="Times New Roman" w:cs="Times New Roman"/>
      <w:sz w:val="24"/>
      <w:szCs w:val="24"/>
    </w:rPr>
  </w:style>
  <w:style w:type="paragraph" w:styleId="Revisjon">
    <w:name w:val="Revision"/>
    <w:hidden/>
    <w:uiPriority w:val="99"/>
    <w:semiHidden/>
    <w:rsid w:val="00F81C85"/>
    <w:pPr>
      <w:spacing w:after="0" w:line="240" w:lineRule="auto"/>
    </w:pPr>
    <w:rPr>
      <w:rFonts w:ascii="Open Sans" w:eastAsia="Times New Roman" w:hAnsi="Open Sans"/>
      <w:lang w:eastAsia="nb-NO"/>
    </w:rPr>
  </w:style>
  <w:style w:type="character" w:customStyle="1" w:styleId="Heading1Char">
    <w:name w:val="Heading 1 Char"/>
    <w:basedOn w:val="Standardskriftforavsnitt"/>
    <w:rsid w:val="00F81C85"/>
    <w:rPr>
      <w:rFonts w:ascii="Open Sans" w:eastAsia="Times New Roman" w:hAnsi="Open Sans"/>
      <w:b/>
      <w:kern w:val="28"/>
      <w:sz w:val="32"/>
      <w:lang w:eastAsia="nb-NO"/>
    </w:rPr>
  </w:style>
  <w:style w:type="character" w:customStyle="1" w:styleId="Heading2Char">
    <w:name w:val="Heading 2 Char"/>
    <w:basedOn w:val="Standardskriftforavsnitt"/>
    <w:rsid w:val="00F81C85"/>
    <w:rPr>
      <w:rFonts w:ascii="Open Sans" w:eastAsia="Times New Roman" w:hAnsi="Open Sans"/>
      <w:b/>
      <w:spacing w:val="4"/>
      <w:sz w:val="28"/>
      <w:lang w:eastAsia="nb-NO"/>
    </w:rPr>
  </w:style>
  <w:style w:type="character" w:customStyle="1" w:styleId="Heading3Char">
    <w:name w:val="Heading 3 Char"/>
    <w:basedOn w:val="Standardskriftforavsnitt"/>
    <w:rsid w:val="00F81C85"/>
    <w:rPr>
      <w:rFonts w:ascii="Open Sans" w:eastAsia="Times New Roman" w:hAnsi="Open Sans"/>
      <w:b/>
      <w:lang w:eastAsia="nb-NO"/>
    </w:rPr>
  </w:style>
  <w:style w:type="character" w:customStyle="1" w:styleId="Heading4Char">
    <w:name w:val="Heading 4 Char"/>
    <w:basedOn w:val="Standardskriftforavsnitt"/>
    <w:rsid w:val="00F81C85"/>
    <w:rPr>
      <w:rFonts w:ascii="Open Sans" w:eastAsia="Times New Roman" w:hAnsi="Open Sans"/>
      <w:i/>
      <w:spacing w:val="4"/>
      <w:lang w:eastAsia="nb-NO"/>
    </w:rPr>
  </w:style>
  <w:style w:type="character" w:customStyle="1" w:styleId="Heading5Char">
    <w:name w:val="Heading 5 Char"/>
    <w:basedOn w:val="Standardskriftforavsnitt"/>
    <w:rsid w:val="00F81C85"/>
    <w:rPr>
      <w:rFonts w:ascii="Open Sans" w:eastAsia="Times New Roman" w:hAnsi="Open Sans"/>
      <w:i/>
      <w:lang w:eastAsia="nb-NO"/>
    </w:rPr>
  </w:style>
  <w:style w:type="character" w:customStyle="1" w:styleId="Heading6Char">
    <w:name w:val="Heading 6 Char"/>
    <w:basedOn w:val="Standardskriftforavsnitt"/>
    <w:rsid w:val="00F81C85"/>
    <w:rPr>
      <w:rFonts w:ascii="Open Sans" w:eastAsia="Times New Roman" w:hAnsi="Open Sans"/>
      <w:i/>
      <w:lang w:eastAsia="nb-NO"/>
    </w:rPr>
  </w:style>
  <w:style w:type="character" w:customStyle="1" w:styleId="IntenseQuoteChar">
    <w:name w:val="Intense Quote Char"/>
    <w:basedOn w:val="Standardskriftforavsnitt"/>
    <w:uiPriority w:val="30"/>
    <w:rsid w:val="00F81C85"/>
    <w:rPr>
      <w:rFonts w:ascii="Open Sans" w:eastAsia="Times New Roman" w:hAnsi="Open Sans"/>
      <w:b/>
      <w:bCs/>
      <w:i/>
      <w:iCs/>
      <w:color w:val="4472C4" w:themeColor="accent1"/>
      <w:lang w:eastAsia="nb-NO"/>
    </w:rPr>
  </w:style>
  <w:style w:type="character" w:customStyle="1" w:styleId="HeaderChar">
    <w:name w:val="Header Char"/>
    <w:basedOn w:val="Standardskriftforavsnitt"/>
    <w:rsid w:val="00F81C85"/>
    <w:rPr>
      <w:rFonts w:ascii="Open Sans" w:eastAsia="Times New Roman" w:hAnsi="Open Sans"/>
      <w:lang w:eastAsia="nb-NO"/>
    </w:rPr>
  </w:style>
  <w:style w:type="character" w:customStyle="1" w:styleId="FooterChar">
    <w:name w:val="Footer Char"/>
    <w:basedOn w:val="Standardskriftforavsnitt"/>
    <w:uiPriority w:val="99"/>
    <w:rsid w:val="00F81C85"/>
    <w:rPr>
      <w:rFonts w:ascii="Open Sans" w:eastAsia="Times New Roman" w:hAnsi="Open Sans"/>
      <w:spacing w:val="4"/>
      <w:lang w:eastAsia="nb-NO"/>
    </w:rPr>
  </w:style>
  <w:style w:type="character" w:customStyle="1" w:styleId="Heading7Char">
    <w:name w:val="Heading 7 Char"/>
    <w:basedOn w:val="Standardskriftforavsnitt"/>
    <w:rsid w:val="00F81C85"/>
    <w:rPr>
      <w:rFonts w:ascii="Open Sans" w:eastAsia="Times New Roman" w:hAnsi="Open Sans"/>
      <w:lang w:eastAsia="nb-NO"/>
    </w:rPr>
  </w:style>
  <w:style w:type="character" w:customStyle="1" w:styleId="Heading8Char">
    <w:name w:val="Heading 8 Char"/>
    <w:basedOn w:val="Standardskriftforavsnitt"/>
    <w:rsid w:val="00F81C85"/>
    <w:rPr>
      <w:rFonts w:ascii="Open Sans" w:eastAsia="Times New Roman" w:hAnsi="Open Sans"/>
      <w:i/>
      <w:lang w:eastAsia="nb-NO"/>
    </w:rPr>
  </w:style>
  <w:style w:type="character" w:customStyle="1" w:styleId="Heading9Char">
    <w:name w:val="Heading 9 Char"/>
    <w:basedOn w:val="Standardskriftforavsnitt"/>
    <w:rsid w:val="00F81C85"/>
    <w:rPr>
      <w:rFonts w:ascii="Open Sans" w:eastAsia="Times New Roman" w:hAnsi="Open Sans"/>
      <w:b/>
      <w:i/>
      <w:sz w:val="18"/>
      <w:lang w:eastAsia="nb-NO"/>
    </w:rPr>
  </w:style>
  <w:style w:type="character" w:customStyle="1" w:styleId="FootnoteTextChar">
    <w:name w:val="Footnote Text Char"/>
    <w:basedOn w:val="Standardskriftforavsnitt"/>
    <w:semiHidden/>
    <w:rsid w:val="00F81C85"/>
    <w:rPr>
      <w:rFonts w:ascii="Open Sans" w:eastAsia="Times New Roman" w:hAnsi="Open Sans"/>
      <w:spacing w:val="4"/>
      <w:lang w:eastAsia="nb-NO"/>
    </w:rPr>
  </w:style>
  <w:style w:type="character" w:customStyle="1" w:styleId="CommentTextChar">
    <w:name w:val="Comment Text Char"/>
    <w:basedOn w:val="Standardskriftforavsnitt"/>
    <w:semiHidden/>
    <w:rsid w:val="00F81C85"/>
    <w:rPr>
      <w:rFonts w:ascii="Open Sans" w:eastAsia="Times New Roman" w:hAnsi="Open Sans"/>
      <w:lang w:eastAsia="nb-NO"/>
    </w:rPr>
  </w:style>
  <w:style w:type="character" w:customStyle="1" w:styleId="SubtitleChar">
    <w:name w:val="Subtitle Char"/>
    <w:basedOn w:val="Standardskriftforavsnitt"/>
    <w:rsid w:val="00F81C85"/>
    <w:rPr>
      <w:rFonts w:ascii="Open Sans" w:eastAsia="Times New Roman" w:hAnsi="Open Sans"/>
      <w:b/>
      <w:spacing w:val="4"/>
      <w:sz w:val="28"/>
      <w:lang w:eastAsia="nb-NO"/>
    </w:rPr>
  </w:style>
  <w:style w:type="character" w:customStyle="1" w:styleId="EndnoteTextChar">
    <w:name w:val="Endnote Text Char"/>
    <w:basedOn w:val="Standardskriftforavsnitt"/>
    <w:uiPriority w:val="99"/>
    <w:semiHidden/>
    <w:rsid w:val="00F81C85"/>
    <w:rPr>
      <w:rFonts w:ascii="Open Sans" w:eastAsia="Times New Roman" w:hAnsi="Open Sans"/>
      <w:szCs w:val="20"/>
      <w:lang w:eastAsia="nb-NO"/>
    </w:rPr>
  </w:style>
  <w:style w:type="character" w:customStyle="1" w:styleId="MacroTextChar">
    <w:name w:val="Macro Text Char"/>
    <w:basedOn w:val="Standardskriftforavsnitt"/>
    <w:uiPriority w:val="99"/>
    <w:semiHidden/>
    <w:rsid w:val="00F81C85"/>
    <w:rPr>
      <w:rFonts w:ascii="Consolas" w:eastAsia="Times New Roman" w:hAnsi="Consolas"/>
      <w:sz w:val="20"/>
      <w:szCs w:val="20"/>
      <w:lang w:eastAsia="nb-NO"/>
    </w:rPr>
  </w:style>
  <w:style w:type="character" w:customStyle="1" w:styleId="TitleChar">
    <w:name w:val="Title Char"/>
    <w:basedOn w:val="Standardskriftforavsnitt"/>
    <w:uiPriority w:val="10"/>
    <w:rsid w:val="00F81C85"/>
    <w:rPr>
      <w:rFonts w:asciiTheme="majorHAnsi" w:eastAsiaTheme="majorEastAsia" w:hAnsiTheme="majorHAnsi" w:cstheme="majorBidi"/>
      <w:color w:val="323E4F" w:themeColor="text2" w:themeShade="BF"/>
      <w:spacing w:val="5"/>
      <w:kern w:val="28"/>
      <w:sz w:val="52"/>
      <w:szCs w:val="52"/>
      <w:lang w:eastAsia="nb-NO"/>
    </w:rPr>
  </w:style>
  <w:style w:type="character" w:customStyle="1" w:styleId="ClosingChar">
    <w:name w:val="Closing Char"/>
    <w:basedOn w:val="Standardskriftforavsnitt"/>
    <w:uiPriority w:val="99"/>
    <w:semiHidden/>
    <w:rsid w:val="00F81C85"/>
    <w:rPr>
      <w:rFonts w:ascii="Open Sans" w:eastAsia="Times New Roman" w:hAnsi="Open Sans"/>
      <w:lang w:eastAsia="nb-NO"/>
    </w:rPr>
  </w:style>
  <w:style w:type="character" w:customStyle="1" w:styleId="SignatureChar">
    <w:name w:val="Signature Char"/>
    <w:basedOn w:val="Standardskriftforavsnitt"/>
    <w:uiPriority w:val="99"/>
    <w:semiHidden/>
    <w:rsid w:val="00F81C85"/>
    <w:rPr>
      <w:rFonts w:ascii="Open Sans" w:eastAsia="Times New Roman" w:hAnsi="Open Sans"/>
      <w:lang w:eastAsia="nb-NO"/>
    </w:rPr>
  </w:style>
  <w:style w:type="character" w:customStyle="1" w:styleId="BodyTextChar">
    <w:name w:val="Body Text Char"/>
    <w:basedOn w:val="Standardskriftforavsnitt"/>
    <w:uiPriority w:val="99"/>
    <w:semiHidden/>
    <w:rsid w:val="00F81C85"/>
    <w:rPr>
      <w:rFonts w:ascii="Open Sans" w:eastAsia="Times New Roman" w:hAnsi="Open Sans"/>
      <w:lang w:eastAsia="nb-NO"/>
    </w:rPr>
  </w:style>
  <w:style w:type="character" w:customStyle="1" w:styleId="BodyTextIndentChar">
    <w:name w:val="Body Text Indent Char"/>
    <w:basedOn w:val="Standardskriftforavsnitt"/>
    <w:uiPriority w:val="99"/>
    <w:semiHidden/>
    <w:rsid w:val="00F81C85"/>
    <w:rPr>
      <w:rFonts w:ascii="Open Sans" w:eastAsia="Times New Roman" w:hAnsi="Open Sans"/>
      <w:lang w:eastAsia="nb-NO"/>
    </w:rPr>
  </w:style>
  <w:style w:type="character" w:customStyle="1" w:styleId="MessageHeaderChar">
    <w:name w:val="Message Header Char"/>
    <w:basedOn w:val="Standardskriftforavsnitt"/>
    <w:uiPriority w:val="99"/>
    <w:semiHidden/>
    <w:rsid w:val="00F81C85"/>
    <w:rPr>
      <w:rFonts w:asciiTheme="majorHAnsi" w:eastAsiaTheme="majorEastAsia" w:hAnsiTheme="majorHAnsi" w:cstheme="majorBidi"/>
      <w:szCs w:val="24"/>
      <w:shd w:val="pct20" w:color="auto" w:fill="auto"/>
      <w:lang w:eastAsia="nb-NO"/>
    </w:rPr>
  </w:style>
  <w:style w:type="character" w:customStyle="1" w:styleId="SalutationChar">
    <w:name w:val="Salutation Char"/>
    <w:basedOn w:val="Standardskriftforavsnitt"/>
    <w:uiPriority w:val="99"/>
    <w:semiHidden/>
    <w:rsid w:val="00F81C85"/>
    <w:rPr>
      <w:rFonts w:ascii="Open Sans" w:eastAsia="Times New Roman" w:hAnsi="Open Sans"/>
      <w:lang w:eastAsia="nb-NO"/>
    </w:rPr>
  </w:style>
  <w:style w:type="character" w:customStyle="1" w:styleId="NoteHeadingChar">
    <w:name w:val="Note Heading Char"/>
    <w:basedOn w:val="Standardskriftforavsnitt"/>
    <w:uiPriority w:val="99"/>
    <w:semiHidden/>
    <w:rsid w:val="00F81C85"/>
    <w:rPr>
      <w:rFonts w:ascii="Open Sans" w:eastAsia="Times New Roman" w:hAnsi="Open Sans"/>
      <w:lang w:eastAsia="nb-NO"/>
    </w:rPr>
  </w:style>
  <w:style w:type="character" w:customStyle="1" w:styleId="BodyText2Char">
    <w:name w:val="Body Text 2 Char"/>
    <w:basedOn w:val="Standardskriftforavsnitt"/>
    <w:uiPriority w:val="99"/>
    <w:semiHidden/>
    <w:rsid w:val="00F81C85"/>
    <w:rPr>
      <w:rFonts w:ascii="Open Sans" w:eastAsia="Times New Roman" w:hAnsi="Open Sans"/>
      <w:lang w:eastAsia="nb-NO"/>
    </w:rPr>
  </w:style>
  <w:style w:type="character" w:customStyle="1" w:styleId="BodyText3Char">
    <w:name w:val="Body Text 3 Char"/>
    <w:basedOn w:val="Standardskriftforavsnitt"/>
    <w:uiPriority w:val="99"/>
    <w:semiHidden/>
    <w:rsid w:val="00F81C85"/>
    <w:rPr>
      <w:rFonts w:ascii="Open Sans" w:eastAsia="Times New Roman" w:hAnsi="Open Sans"/>
      <w:sz w:val="16"/>
      <w:szCs w:val="16"/>
      <w:lang w:eastAsia="nb-NO"/>
    </w:rPr>
  </w:style>
  <w:style w:type="character" w:customStyle="1" w:styleId="BodyTextIndent2Char">
    <w:name w:val="Body Text Indent 2 Char"/>
    <w:basedOn w:val="Standardskriftforavsnitt"/>
    <w:uiPriority w:val="99"/>
    <w:semiHidden/>
    <w:rsid w:val="00F81C85"/>
    <w:rPr>
      <w:rFonts w:ascii="Open Sans" w:eastAsia="Times New Roman" w:hAnsi="Open Sans"/>
      <w:lang w:eastAsia="nb-NO"/>
    </w:rPr>
  </w:style>
  <w:style w:type="character" w:customStyle="1" w:styleId="BodyTextIndent3Char">
    <w:name w:val="Body Text Indent 3 Char"/>
    <w:basedOn w:val="Standardskriftforavsnitt"/>
    <w:uiPriority w:val="99"/>
    <w:semiHidden/>
    <w:rsid w:val="00F81C85"/>
    <w:rPr>
      <w:rFonts w:ascii="Open Sans" w:eastAsia="Times New Roman" w:hAnsi="Open Sans"/>
      <w:sz w:val="16"/>
      <w:szCs w:val="16"/>
      <w:lang w:eastAsia="nb-NO"/>
    </w:rPr>
  </w:style>
  <w:style w:type="character" w:customStyle="1" w:styleId="DocumentMapChar">
    <w:name w:val="Document Map Char"/>
    <w:basedOn w:val="Standardskriftforavsnitt"/>
    <w:uiPriority w:val="99"/>
    <w:semiHidden/>
    <w:rsid w:val="00F81C85"/>
    <w:rPr>
      <w:rFonts w:ascii="Tahoma" w:eastAsia="Times New Roman" w:hAnsi="Tahoma" w:cs="Tahoma"/>
      <w:sz w:val="16"/>
      <w:szCs w:val="16"/>
      <w:lang w:eastAsia="nb-NO"/>
    </w:rPr>
  </w:style>
  <w:style w:type="character" w:customStyle="1" w:styleId="PlainTextChar">
    <w:name w:val="Plain Text Char"/>
    <w:basedOn w:val="Standardskriftforavsnitt"/>
    <w:uiPriority w:val="99"/>
    <w:semiHidden/>
    <w:rsid w:val="00F81C85"/>
    <w:rPr>
      <w:rFonts w:ascii="Consolas" w:eastAsia="Times New Roman" w:hAnsi="Consolas"/>
      <w:sz w:val="21"/>
      <w:szCs w:val="21"/>
      <w:lang w:eastAsia="nb-NO"/>
    </w:rPr>
  </w:style>
  <w:style w:type="character" w:customStyle="1" w:styleId="E-mailSignatureChar">
    <w:name w:val="E-mail Signature Char"/>
    <w:basedOn w:val="Standardskriftforavsnitt"/>
    <w:uiPriority w:val="99"/>
    <w:semiHidden/>
    <w:rsid w:val="00F81C85"/>
    <w:rPr>
      <w:rFonts w:ascii="Open Sans" w:eastAsia="Times New Roman" w:hAnsi="Open Sans"/>
      <w:lang w:eastAsia="nb-NO"/>
    </w:rPr>
  </w:style>
  <w:style w:type="character" w:customStyle="1" w:styleId="HTMLAddressChar">
    <w:name w:val="HTML Address Char"/>
    <w:basedOn w:val="Standardskriftforavsnitt"/>
    <w:uiPriority w:val="99"/>
    <w:semiHidden/>
    <w:rsid w:val="00F81C85"/>
    <w:rPr>
      <w:rFonts w:ascii="Open Sans" w:eastAsia="Times New Roman" w:hAnsi="Open Sans"/>
      <w:i/>
      <w:iCs/>
      <w:lang w:eastAsia="nb-NO"/>
    </w:rPr>
  </w:style>
  <w:style w:type="character" w:customStyle="1" w:styleId="HTMLPreformattedChar">
    <w:name w:val="HTML Preformatted Char"/>
    <w:basedOn w:val="Standardskriftforavsnitt"/>
    <w:uiPriority w:val="99"/>
    <w:semiHidden/>
    <w:rsid w:val="00F81C85"/>
    <w:rPr>
      <w:rFonts w:ascii="Consolas" w:eastAsia="Times New Roman" w:hAnsi="Consolas"/>
      <w:szCs w:val="20"/>
      <w:lang w:eastAsia="nb-NO"/>
    </w:rPr>
  </w:style>
  <w:style w:type="character" w:customStyle="1" w:styleId="CommentSubjectChar">
    <w:name w:val="Comment Subject Char"/>
    <w:basedOn w:val="CommentTextChar"/>
    <w:uiPriority w:val="99"/>
    <w:semiHidden/>
    <w:rsid w:val="00F81C85"/>
    <w:rPr>
      <w:rFonts w:ascii="Open Sans" w:eastAsia="Times New Roman" w:hAnsi="Open Sans"/>
      <w:b/>
      <w:bCs/>
      <w:szCs w:val="20"/>
      <w:lang w:eastAsia="nb-NO"/>
    </w:rPr>
  </w:style>
  <w:style w:type="character" w:customStyle="1" w:styleId="BalloonTextChar">
    <w:name w:val="Balloon Text Char"/>
    <w:basedOn w:val="Standardskriftforavsnitt"/>
    <w:uiPriority w:val="99"/>
    <w:semiHidden/>
    <w:rsid w:val="00F81C85"/>
    <w:rPr>
      <w:rFonts w:ascii="Tahoma" w:eastAsia="Times New Roman" w:hAnsi="Tahoma" w:cs="Tahoma"/>
      <w:sz w:val="16"/>
      <w:szCs w:val="16"/>
      <w:lang w:eastAsia="nb-NO"/>
    </w:rPr>
  </w:style>
  <w:style w:type="character" w:customStyle="1" w:styleId="BodyTextFirstIndentChar">
    <w:name w:val="Body Text First Indent Char"/>
    <w:basedOn w:val="BodyTextChar"/>
    <w:uiPriority w:val="99"/>
    <w:semiHidden/>
    <w:rsid w:val="00F81C85"/>
    <w:rPr>
      <w:rFonts w:ascii="Open Sans" w:eastAsia="Times New Roman" w:hAnsi="Open Sans"/>
      <w:lang w:eastAsia="nb-NO"/>
    </w:rPr>
  </w:style>
  <w:style w:type="character" w:customStyle="1" w:styleId="BodyTextFirstIndent2Char">
    <w:name w:val="Body Text First Indent 2 Char"/>
    <w:basedOn w:val="BodyTextIndentChar"/>
    <w:uiPriority w:val="99"/>
    <w:semiHidden/>
    <w:rsid w:val="00F81C85"/>
    <w:rPr>
      <w:rFonts w:ascii="Open Sans" w:eastAsia="Times New Roman" w:hAnsi="Open Sans"/>
      <w:lang w:eastAsia="nb-NO"/>
    </w:rPr>
  </w:style>
  <w:style w:type="character" w:customStyle="1" w:styleId="QuoteChar">
    <w:name w:val="Quote Char"/>
    <w:basedOn w:val="Standardskriftforavsnitt"/>
    <w:uiPriority w:val="29"/>
    <w:rsid w:val="00F81C85"/>
    <w:rPr>
      <w:rFonts w:ascii="Open Sans" w:eastAsia="Times New Roman" w:hAnsi="Open Sans"/>
      <w:i/>
      <w:iCs/>
      <w:color w:val="404040" w:themeColor="text1" w:themeTint="BF"/>
      <w:lang w:eastAsia="nb-NO"/>
    </w:rPr>
  </w:style>
  <w:style w:type="character" w:customStyle="1" w:styleId="normaltextrun">
    <w:name w:val="normaltextrun"/>
    <w:basedOn w:val="Standardskriftforavsnitt"/>
    <w:rsid w:val="00F81C85"/>
  </w:style>
  <w:style w:type="character" w:customStyle="1" w:styleId="Heading1Char1">
    <w:name w:val="Heading 1 Char1"/>
    <w:basedOn w:val="Standardskriftforavsnitt"/>
    <w:rsid w:val="00F81C85"/>
    <w:rPr>
      <w:rFonts w:ascii="Open Sans" w:eastAsia="Times New Roman" w:hAnsi="Open Sans"/>
      <w:b/>
      <w:kern w:val="28"/>
      <w:sz w:val="32"/>
      <w:lang w:eastAsia="nb-NO"/>
    </w:rPr>
  </w:style>
  <w:style w:type="character" w:customStyle="1" w:styleId="Heading2Char1">
    <w:name w:val="Heading 2 Char1"/>
    <w:basedOn w:val="Standardskriftforavsnitt"/>
    <w:rsid w:val="00F81C85"/>
    <w:rPr>
      <w:rFonts w:ascii="Open Sans" w:eastAsia="Times New Roman" w:hAnsi="Open Sans"/>
      <w:b/>
      <w:spacing w:val="4"/>
      <w:sz w:val="28"/>
      <w:lang w:eastAsia="nb-NO"/>
    </w:rPr>
  </w:style>
  <w:style w:type="character" w:customStyle="1" w:styleId="Heading3Char1">
    <w:name w:val="Heading 3 Char1"/>
    <w:basedOn w:val="Standardskriftforavsnitt"/>
    <w:rsid w:val="00F81C85"/>
    <w:rPr>
      <w:rFonts w:ascii="Open Sans" w:eastAsia="Times New Roman" w:hAnsi="Open Sans"/>
      <w:b/>
      <w:lang w:eastAsia="nb-NO"/>
    </w:rPr>
  </w:style>
  <w:style w:type="character" w:customStyle="1" w:styleId="Heading4Char1">
    <w:name w:val="Heading 4 Char1"/>
    <w:basedOn w:val="Standardskriftforavsnitt"/>
    <w:rsid w:val="00F81C85"/>
    <w:rPr>
      <w:rFonts w:ascii="Open Sans" w:eastAsia="Times New Roman" w:hAnsi="Open Sans"/>
      <w:i/>
      <w:spacing w:val="4"/>
      <w:lang w:eastAsia="nb-NO"/>
    </w:rPr>
  </w:style>
  <w:style w:type="character" w:customStyle="1" w:styleId="Heading5Char1">
    <w:name w:val="Heading 5 Char1"/>
    <w:basedOn w:val="Standardskriftforavsnitt"/>
    <w:rsid w:val="00F81C85"/>
    <w:rPr>
      <w:rFonts w:ascii="Open Sans" w:eastAsia="Times New Roman" w:hAnsi="Open Sans"/>
      <w:i/>
      <w:lang w:eastAsia="nb-NO"/>
    </w:rPr>
  </w:style>
  <w:style w:type="character" w:customStyle="1" w:styleId="Heading6Char1">
    <w:name w:val="Heading 6 Char1"/>
    <w:basedOn w:val="Standardskriftforavsnitt"/>
    <w:rsid w:val="00F81C85"/>
    <w:rPr>
      <w:rFonts w:ascii="Open Sans" w:eastAsia="Times New Roman" w:hAnsi="Open Sans"/>
      <w:i/>
      <w:lang w:eastAsia="nb-NO"/>
    </w:rPr>
  </w:style>
  <w:style w:type="character" w:customStyle="1" w:styleId="IntenseQuoteChar1">
    <w:name w:val="Intense Quote Char1"/>
    <w:basedOn w:val="Standardskriftforavsnitt"/>
    <w:uiPriority w:val="30"/>
    <w:rsid w:val="00F81C85"/>
    <w:rPr>
      <w:rFonts w:ascii="Open Sans" w:eastAsia="Times New Roman" w:hAnsi="Open Sans"/>
      <w:b/>
      <w:bCs/>
      <w:i/>
      <w:iCs/>
      <w:color w:val="4472C4" w:themeColor="accent1"/>
      <w:lang w:eastAsia="nb-NO"/>
    </w:rPr>
  </w:style>
  <w:style w:type="character" w:customStyle="1" w:styleId="HeaderChar1">
    <w:name w:val="Header Char1"/>
    <w:basedOn w:val="Standardskriftforavsnitt"/>
    <w:rsid w:val="00F81C85"/>
    <w:rPr>
      <w:rFonts w:ascii="Open Sans" w:eastAsia="Times New Roman" w:hAnsi="Open Sans"/>
      <w:lang w:eastAsia="nb-NO"/>
    </w:rPr>
  </w:style>
  <w:style w:type="character" w:customStyle="1" w:styleId="FooterChar1">
    <w:name w:val="Footer Char1"/>
    <w:basedOn w:val="Standardskriftforavsnitt"/>
    <w:uiPriority w:val="99"/>
    <w:rsid w:val="00F81C85"/>
    <w:rPr>
      <w:rFonts w:ascii="Open Sans" w:eastAsia="Times New Roman" w:hAnsi="Open Sans"/>
      <w:spacing w:val="4"/>
      <w:lang w:eastAsia="nb-NO"/>
    </w:rPr>
  </w:style>
  <w:style w:type="character" w:customStyle="1" w:styleId="Heading7Char1">
    <w:name w:val="Heading 7 Char1"/>
    <w:basedOn w:val="Standardskriftforavsnitt"/>
    <w:rsid w:val="00F81C85"/>
    <w:rPr>
      <w:rFonts w:ascii="Open Sans" w:eastAsia="Times New Roman" w:hAnsi="Open Sans"/>
      <w:lang w:eastAsia="nb-NO"/>
    </w:rPr>
  </w:style>
  <w:style w:type="character" w:customStyle="1" w:styleId="Heading8Char1">
    <w:name w:val="Heading 8 Char1"/>
    <w:basedOn w:val="Standardskriftforavsnitt"/>
    <w:rsid w:val="00F81C85"/>
    <w:rPr>
      <w:rFonts w:ascii="Open Sans" w:eastAsia="Times New Roman" w:hAnsi="Open Sans"/>
      <w:i/>
      <w:lang w:eastAsia="nb-NO"/>
    </w:rPr>
  </w:style>
  <w:style w:type="character" w:customStyle="1" w:styleId="Heading9Char1">
    <w:name w:val="Heading 9 Char1"/>
    <w:basedOn w:val="Standardskriftforavsnitt"/>
    <w:rsid w:val="00F81C85"/>
    <w:rPr>
      <w:rFonts w:ascii="Open Sans" w:eastAsia="Times New Roman" w:hAnsi="Open Sans"/>
      <w:b/>
      <w:i/>
      <w:sz w:val="18"/>
      <w:lang w:eastAsia="nb-NO"/>
    </w:rPr>
  </w:style>
  <w:style w:type="character" w:customStyle="1" w:styleId="FootnoteTextChar1">
    <w:name w:val="Footnote Text Char1"/>
    <w:basedOn w:val="Standardskriftforavsnitt"/>
    <w:semiHidden/>
    <w:rsid w:val="00F81C85"/>
    <w:rPr>
      <w:rFonts w:ascii="Open Sans" w:eastAsia="Times New Roman" w:hAnsi="Open Sans"/>
      <w:spacing w:val="4"/>
      <w:lang w:eastAsia="nb-NO"/>
    </w:rPr>
  </w:style>
  <w:style w:type="character" w:customStyle="1" w:styleId="CommentTextChar1">
    <w:name w:val="Comment Text Char1"/>
    <w:basedOn w:val="Standardskriftforavsnitt"/>
    <w:semiHidden/>
    <w:rsid w:val="00F81C85"/>
    <w:rPr>
      <w:rFonts w:ascii="Open Sans" w:eastAsia="Times New Roman" w:hAnsi="Open Sans"/>
      <w:lang w:eastAsia="nb-NO"/>
    </w:rPr>
  </w:style>
  <w:style w:type="character" w:customStyle="1" w:styleId="SubtitleChar1">
    <w:name w:val="Subtitle Char1"/>
    <w:basedOn w:val="Standardskriftforavsnitt"/>
    <w:rsid w:val="00F81C85"/>
    <w:rPr>
      <w:rFonts w:ascii="Open Sans" w:eastAsia="Times New Roman" w:hAnsi="Open Sans"/>
      <w:b/>
      <w:spacing w:val="4"/>
      <w:sz w:val="28"/>
      <w:lang w:eastAsia="nb-NO"/>
    </w:rPr>
  </w:style>
  <w:style w:type="character" w:customStyle="1" w:styleId="EndnoteTextChar1">
    <w:name w:val="Endnote Text Char1"/>
    <w:basedOn w:val="Standardskriftforavsnitt"/>
    <w:uiPriority w:val="99"/>
    <w:semiHidden/>
    <w:rsid w:val="00F81C85"/>
    <w:rPr>
      <w:rFonts w:ascii="Open Sans" w:eastAsia="Times New Roman" w:hAnsi="Open Sans"/>
      <w:szCs w:val="20"/>
      <w:lang w:eastAsia="nb-NO"/>
    </w:rPr>
  </w:style>
  <w:style w:type="character" w:customStyle="1" w:styleId="MacroTextChar1">
    <w:name w:val="Macro Text Char1"/>
    <w:basedOn w:val="Standardskriftforavsnitt"/>
    <w:uiPriority w:val="99"/>
    <w:semiHidden/>
    <w:rsid w:val="00F81C85"/>
    <w:rPr>
      <w:rFonts w:ascii="Consolas" w:eastAsia="Times New Roman" w:hAnsi="Consolas"/>
      <w:sz w:val="20"/>
      <w:szCs w:val="20"/>
      <w:lang w:eastAsia="nb-NO"/>
    </w:rPr>
  </w:style>
  <w:style w:type="character" w:customStyle="1" w:styleId="TitleChar1">
    <w:name w:val="Title Char1"/>
    <w:basedOn w:val="Standardskriftforavsnitt"/>
    <w:uiPriority w:val="10"/>
    <w:rsid w:val="00F81C85"/>
    <w:rPr>
      <w:rFonts w:asciiTheme="majorHAnsi" w:eastAsiaTheme="majorEastAsia" w:hAnsiTheme="majorHAnsi" w:cstheme="majorBidi"/>
      <w:color w:val="323E4F" w:themeColor="text2" w:themeShade="BF"/>
      <w:spacing w:val="5"/>
      <w:kern w:val="28"/>
      <w:sz w:val="52"/>
      <w:szCs w:val="52"/>
      <w:lang w:eastAsia="nb-NO"/>
    </w:rPr>
  </w:style>
  <w:style w:type="character" w:customStyle="1" w:styleId="ClosingChar1">
    <w:name w:val="Closing Char1"/>
    <w:basedOn w:val="Standardskriftforavsnitt"/>
    <w:uiPriority w:val="99"/>
    <w:semiHidden/>
    <w:rsid w:val="00F81C85"/>
    <w:rPr>
      <w:rFonts w:ascii="Open Sans" w:eastAsia="Times New Roman" w:hAnsi="Open Sans"/>
      <w:lang w:eastAsia="nb-NO"/>
    </w:rPr>
  </w:style>
  <w:style w:type="character" w:customStyle="1" w:styleId="SignatureChar1">
    <w:name w:val="Signature Char1"/>
    <w:basedOn w:val="Standardskriftforavsnitt"/>
    <w:uiPriority w:val="99"/>
    <w:semiHidden/>
    <w:rsid w:val="00F81C85"/>
    <w:rPr>
      <w:rFonts w:ascii="Open Sans" w:eastAsia="Times New Roman" w:hAnsi="Open Sans"/>
      <w:lang w:eastAsia="nb-NO"/>
    </w:rPr>
  </w:style>
  <w:style w:type="character" w:customStyle="1" w:styleId="BodyTextChar1">
    <w:name w:val="Body Text Char1"/>
    <w:basedOn w:val="Standardskriftforavsnitt"/>
    <w:uiPriority w:val="99"/>
    <w:semiHidden/>
    <w:rsid w:val="00F81C85"/>
    <w:rPr>
      <w:rFonts w:ascii="Open Sans" w:eastAsia="Times New Roman" w:hAnsi="Open Sans"/>
      <w:lang w:eastAsia="nb-NO"/>
    </w:rPr>
  </w:style>
  <w:style w:type="character" w:customStyle="1" w:styleId="BodyTextIndentChar1">
    <w:name w:val="Body Text Indent Char1"/>
    <w:basedOn w:val="Standardskriftforavsnitt"/>
    <w:uiPriority w:val="99"/>
    <w:semiHidden/>
    <w:rsid w:val="00F81C85"/>
    <w:rPr>
      <w:rFonts w:ascii="Open Sans" w:eastAsia="Times New Roman" w:hAnsi="Open Sans"/>
      <w:lang w:eastAsia="nb-NO"/>
    </w:rPr>
  </w:style>
  <w:style w:type="character" w:customStyle="1" w:styleId="MessageHeaderChar1">
    <w:name w:val="Message Header Char1"/>
    <w:basedOn w:val="Standardskriftforavsnitt"/>
    <w:uiPriority w:val="99"/>
    <w:semiHidden/>
    <w:rsid w:val="00F81C85"/>
    <w:rPr>
      <w:rFonts w:asciiTheme="majorHAnsi" w:eastAsiaTheme="majorEastAsia" w:hAnsiTheme="majorHAnsi" w:cstheme="majorBidi"/>
      <w:szCs w:val="24"/>
      <w:shd w:val="pct20" w:color="auto" w:fill="auto"/>
      <w:lang w:eastAsia="nb-NO"/>
    </w:rPr>
  </w:style>
  <w:style w:type="character" w:customStyle="1" w:styleId="SalutationChar1">
    <w:name w:val="Salutation Char1"/>
    <w:basedOn w:val="Standardskriftforavsnitt"/>
    <w:uiPriority w:val="99"/>
    <w:semiHidden/>
    <w:rsid w:val="00F81C85"/>
    <w:rPr>
      <w:rFonts w:ascii="Open Sans" w:eastAsia="Times New Roman" w:hAnsi="Open Sans"/>
      <w:lang w:eastAsia="nb-NO"/>
    </w:rPr>
  </w:style>
  <w:style w:type="character" w:customStyle="1" w:styleId="NoteHeadingChar1">
    <w:name w:val="Note Heading Char1"/>
    <w:basedOn w:val="Standardskriftforavsnitt"/>
    <w:uiPriority w:val="99"/>
    <w:semiHidden/>
    <w:rsid w:val="00F81C85"/>
    <w:rPr>
      <w:rFonts w:ascii="Open Sans" w:eastAsia="Times New Roman" w:hAnsi="Open Sans"/>
      <w:lang w:eastAsia="nb-NO"/>
    </w:rPr>
  </w:style>
  <w:style w:type="character" w:customStyle="1" w:styleId="BodyText2Char1">
    <w:name w:val="Body Text 2 Char1"/>
    <w:basedOn w:val="Standardskriftforavsnitt"/>
    <w:uiPriority w:val="99"/>
    <w:semiHidden/>
    <w:rsid w:val="00F81C85"/>
    <w:rPr>
      <w:rFonts w:ascii="Open Sans" w:eastAsia="Times New Roman" w:hAnsi="Open Sans"/>
      <w:lang w:eastAsia="nb-NO"/>
    </w:rPr>
  </w:style>
  <w:style w:type="character" w:customStyle="1" w:styleId="BodyText3Char1">
    <w:name w:val="Body Text 3 Char1"/>
    <w:basedOn w:val="Standardskriftforavsnitt"/>
    <w:uiPriority w:val="99"/>
    <w:semiHidden/>
    <w:rsid w:val="00F81C85"/>
    <w:rPr>
      <w:rFonts w:ascii="Open Sans" w:eastAsia="Times New Roman" w:hAnsi="Open Sans"/>
      <w:sz w:val="16"/>
      <w:szCs w:val="16"/>
      <w:lang w:eastAsia="nb-NO"/>
    </w:rPr>
  </w:style>
  <w:style w:type="character" w:customStyle="1" w:styleId="BodyTextIndent2Char1">
    <w:name w:val="Body Text Indent 2 Char1"/>
    <w:basedOn w:val="Standardskriftforavsnitt"/>
    <w:uiPriority w:val="99"/>
    <w:semiHidden/>
    <w:rsid w:val="00F81C85"/>
    <w:rPr>
      <w:rFonts w:ascii="Open Sans" w:eastAsia="Times New Roman" w:hAnsi="Open Sans"/>
      <w:lang w:eastAsia="nb-NO"/>
    </w:rPr>
  </w:style>
  <w:style w:type="character" w:customStyle="1" w:styleId="BodyTextIndent3Char1">
    <w:name w:val="Body Text Indent 3 Char1"/>
    <w:basedOn w:val="Standardskriftforavsnitt"/>
    <w:uiPriority w:val="99"/>
    <w:semiHidden/>
    <w:rsid w:val="00F81C85"/>
    <w:rPr>
      <w:rFonts w:ascii="Open Sans" w:eastAsia="Times New Roman" w:hAnsi="Open Sans"/>
      <w:sz w:val="16"/>
      <w:szCs w:val="16"/>
      <w:lang w:eastAsia="nb-NO"/>
    </w:rPr>
  </w:style>
  <w:style w:type="character" w:customStyle="1" w:styleId="DocumentMapChar1">
    <w:name w:val="Document Map Char1"/>
    <w:basedOn w:val="Standardskriftforavsnitt"/>
    <w:uiPriority w:val="99"/>
    <w:semiHidden/>
    <w:rsid w:val="00F81C85"/>
    <w:rPr>
      <w:rFonts w:ascii="Tahoma" w:eastAsia="Times New Roman" w:hAnsi="Tahoma" w:cs="Tahoma"/>
      <w:sz w:val="16"/>
      <w:szCs w:val="16"/>
      <w:lang w:eastAsia="nb-NO"/>
    </w:rPr>
  </w:style>
  <w:style w:type="character" w:customStyle="1" w:styleId="PlainTextChar1">
    <w:name w:val="Plain Text Char1"/>
    <w:basedOn w:val="Standardskriftforavsnitt"/>
    <w:uiPriority w:val="99"/>
    <w:semiHidden/>
    <w:rsid w:val="00F81C85"/>
    <w:rPr>
      <w:rFonts w:ascii="Consolas" w:eastAsia="Times New Roman" w:hAnsi="Consolas"/>
      <w:sz w:val="21"/>
      <w:szCs w:val="21"/>
      <w:lang w:eastAsia="nb-NO"/>
    </w:rPr>
  </w:style>
  <w:style w:type="character" w:customStyle="1" w:styleId="E-mailSignatureChar1">
    <w:name w:val="E-mail Signature Char1"/>
    <w:basedOn w:val="Standardskriftforavsnitt"/>
    <w:uiPriority w:val="99"/>
    <w:semiHidden/>
    <w:rsid w:val="00F81C85"/>
    <w:rPr>
      <w:rFonts w:ascii="Open Sans" w:eastAsia="Times New Roman" w:hAnsi="Open Sans"/>
      <w:lang w:eastAsia="nb-NO"/>
    </w:rPr>
  </w:style>
  <w:style w:type="character" w:customStyle="1" w:styleId="HTMLAddressChar1">
    <w:name w:val="HTML Address Char1"/>
    <w:basedOn w:val="Standardskriftforavsnitt"/>
    <w:uiPriority w:val="99"/>
    <w:semiHidden/>
    <w:rsid w:val="00F81C85"/>
    <w:rPr>
      <w:rFonts w:ascii="Open Sans" w:eastAsia="Times New Roman" w:hAnsi="Open Sans"/>
      <w:i/>
      <w:iCs/>
      <w:lang w:eastAsia="nb-NO"/>
    </w:rPr>
  </w:style>
  <w:style w:type="character" w:customStyle="1" w:styleId="HTMLPreformattedChar1">
    <w:name w:val="HTML Preformatted Char1"/>
    <w:basedOn w:val="Standardskriftforavsnitt"/>
    <w:uiPriority w:val="99"/>
    <w:semiHidden/>
    <w:rsid w:val="00F81C85"/>
    <w:rPr>
      <w:rFonts w:ascii="Consolas" w:eastAsia="Times New Roman" w:hAnsi="Consolas"/>
      <w:szCs w:val="20"/>
      <w:lang w:eastAsia="nb-NO"/>
    </w:rPr>
  </w:style>
  <w:style w:type="character" w:customStyle="1" w:styleId="CommentSubjectChar1">
    <w:name w:val="Comment Subject Char1"/>
    <w:basedOn w:val="CommentTextChar1"/>
    <w:uiPriority w:val="99"/>
    <w:semiHidden/>
    <w:rsid w:val="00F81C85"/>
    <w:rPr>
      <w:rFonts w:ascii="Open Sans" w:eastAsia="Times New Roman" w:hAnsi="Open Sans"/>
      <w:b/>
      <w:bCs/>
      <w:szCs w:val="20"/>
      <w:lang w:eastAsia="nb-NO"/>
    </w:rPr>
  </w:style>
  <w:style w:type="character" w:customStyle="1" w:styleId="BalloonTextChar1">
    <w:name w:val="Balloon Text Char1"/>
    <w:basedOn w:val="Standardskriftforavsnitt"/>
    <w:uiPriority w:val="99"/>
    <w:semiHidden/>
    <w:rsid w:val="00F81C85"/>
    <w:rPr>
      <w:rFonts w:ascii="Tahoma" w:eastAsia="Times New Roman" w:hAnsi="Tahoma" w:cs="Tahoma"/>
      <w:sz w:val="16"/>
      <w:szCs w:val="16"/>
      <w:lang w:eastAsia="nb-NO"/>
    </w:rPr>
  </w:style>
  <w:style w:type="character" w:customStyle="1" w:styleId="BodyTextFirstIndentChar1">
    <w:name w:val="Body Text First Indent Char1"/>
    <w:basedOn w:val="BodyTextChar1"/>
    <w:uiPriority w:val="99"/>
    <w:semiHidden/>
    <w:rsid w:val="00F81C85"/>
    <w:rPr>
      <w:rFonts w:ascii="Open Sans" w:eastAsia="Times New Roman" w:hAnsi="Open Sans"/>
      <w:lang w:eastAsia="nb-NO"/>
    </w:rPr>
  </w:style>
  <w:style w:type="character" w:customStyle="1" w:styleId="BodyTextFirstIndent2Char1">
    <w:name w:val="Body Text First Indent 2 Char1"/>
    <w:basedOn w:val="BodyTextIndentChar1"/>
    <w:uiPriority w:val="99"/>
    <w:semiHidden/>
    <w:rsid w:val="00F81C85"/>
    <w:rPr>
      <w:rFonts w:ascii="Open Sans" w:eastAsia="Times New Roman" w:hAnsi="Open Sans"/>
      <w:lang w:eastAsia="nb-NO"/>
    </w:rPr>
  </w:style>
  <w:style w:type="character" w:customStyle="1" w:styleId="QuoteChar1">
    <w:name w:val="Quote Char1"/>
    <w:basedOn w:val="Standardskriftforavsnitt"/>
    <w:uiPriority w:val="29"/>
    <w:rsid w:val="00F81C85"/>
    <w:rPr>
      <w:rFonts w:ascii="Open Sans" w:eastAsia="Times New Roman" w:hAnsi="Open Sans"/>
      <w:i/>
      <w:iCs/>
      <w:color w:val="404040" w:themeColor="text1" w:themeTint="BF"/>
      <w:lang w:eastAsia="nb-NO"/>
    </w:rPr>
  </w:style>
  <w:style w:type="character" w:customStyle="1" w:styleId="eop">
    <w:name w:val="eop"/>
    <w:basedOn w:val="Standardskriftforavsnitt"/>
    <w:rsid w:val="00DD17CC"/>
  </w:style>
  <w:style w:type="table" w:customStyle="1" w:styleId="Tabellrutenett1">
    <w:name w:val="Tabellrutenett1"/>
    <w:basedOn w:val="Vanligtabell"/>
    <w:next w:val="Tabellrutenett"/>
    <w:uiPriority w:val="59"/>
    <w:rsid w:val="00D327D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Emneknagg">
    <w:name w:val="Hashtag"/>
    <w:basedOn w:val="Standardskriftforavsnitt"/>
    <w:uiPriority w:val="99"/>
    <w:semiHidden/>
    <w:unhideWhenUsed/>
    <w:rsid w:val="009759C4"/>
    <w:rPr>
      <w:color w:val="2B579A"/>
      <w:shd w:val="clear" w:color="auto" w:fill="E1DFDD"/>
    </w:rPr>
  </w:style>
  <w:style w:type="character" w:styleId="Omtale">
    <w:name w:val="Mention"/>
    <w:basedOn w:val="Standardskriftforavsnitt"/>
    <w:uiPriority w:val="99"/>
    <w:semiHidden/>
    <w:unhideWhenUsed/>
    <w:rsid w:val="009759C4"/>
    <w:rPr>
      <w:color w:val="2B579A"/>
      <w:shd w:val="clear" w:color="auto" w:fill="E1DFDD"/>
    </w:rPr>
  </w:style>
  <w:style w:type="character" w:styleId="Smarthyperkobling">
    <w:name w:val="Smart Hyperlink"/>
    <w:basedOn w:val="Standardskriftforavsnitt"/>
    <w:uiPriority w:val="99"/>
    <w:semiHidden/>
    <w:unhideWhenUsed/>
    <w:rsid w:val="009759C4"/>
    <w:rPr>
      <w:u w:val="dotted"/>
    </w:rPr>
  </w:style>
  <w:style w:type="character" w:styleId="Smartkobling">
    <w:name w:val="Smart Link"/>
    <w:basedOn w:val="Standardskriftforavsnitt"/>
    <w:uiPriority w:val="99"/>
    <w:semiHidden/>
    <w:unhideWhenUsed/>
    <w:rsid w:val="009759C4"/>
    <w:rPr>
      <w:color w:val="0563C1" w:themeColor="hyperlink"/>
      <w:u w:val="single"/>
      <w:shd w:val="clear" w:color="auto" w:fill="E1DFDD"/>
    </w:rPr>
  </w:style>
  <w:style w:type="character" w:customStyle="1" w:styleId="SmartLinkError1">
    <w:name w:val="SmartLinkError1"/>
    <w:basedOn w:val="Standardskriftforavsnitt"/>
    <w:uiPriority w:val="99"/>
    <w:semiHidden/>
    <w:unhideWhenUsed/>
    <w:rsid w:val="009759C4"/>
    <w:rPr>
      <w:color w:val="FF0000"/>
    </w:rPr>
  </w:style>
  <w:style w:type="paragraph" w:customStyle="1" w:styleId="Ramme-slutt">
    <w:name w:val="Ramme-slutt"/>
    <w:basedOn w:val="Normal"/>
    <w:qFormat/>
    <w:rsid w:val="00A859BD"/>
    <w:rPr>
      <w:b/>
      <w:color w:val="C00000"/>
    </w:rPr>
  </w:style>
  <w:style w:type="paragraph" w:customStyle="1" w:styleId="Figur">
    <w:name w:val="Figur"/>
    <w:basedOn w:val="Normal"/>
    <w:rsid w:val="00A859BD"/>
    <w:pPr>
      <w:suppressAutoHyphens/>
      <w:spacing w:before="400" w:line="240" w:lineRule="auto"/>
      <w:jc w:val="center"/>
    </w:pPr>
    <w:rPr>
      <w:b/>
      <w:color w:val="FF0000"/>
    </w:rPr>
  </w:style>
  <w:style w:type="paragraph" w:customStyle="1" w:styleId="Stil1">
    <w:name w:val="Stil1"/>
    <w:basedOn w:val="Normal"/>
    <w:qFormat/>
    <w:rsid w:val="00A859BD"/>
    <w:pPr>
      <w:spacing w:after="100"/>
    </w:pPr>
  </w:style>
  <w:style w:type="paragraph" w:customStyle="1" w:styleId="Stil2">
    <w:name w:val="Stil2"/>
    <w:basedOn w:val="Normal"/>
    <w:autoRedefine/>
    <w:qFormat/>
    <w:rsid w:val="00A859BD"/>
    <w:pPr>
      <w:spacing w:after="100"/>
    </w:pPr>
  </w:style>
  <w:style w:type="paragraph" w:customStyle="1" w:styleId="Forside-departement">
    <w:name w:val="Forside-departement"/>
    <w:qFormat/>
    <w:rsid w:val="00A859BD"/>
    <w:pPr>
      <w:spacing w:after="0" w:line="280" w:lineRule="atLeast"/>
    </w:pPr>
    <w:rPr>
      <w:rFonts w:ascii="Open Sans" w:eastAsia="Times New Roman" w:hAnsi="Open Sans" w:cs="Open Sans"/>
      <w:sz w:val="24"/>
      <w:szCs w:val="24"/>
      <w:lang w:eastAsia="nb-NO"/>
    </w:rPr>
  </w:style>
  <w:style w:type="paragraph" w:customStyle="1" w:styleId="Forside-rapport">
    <w:name w:val="Forside-rapport"/>
    <w:qFormat/>
    <w:rsid w:val="00A859BD"/>
    <w:pPr>
      <w:jc w:val="right"/>
    </w:pPr>
    <w:rPr>
      <w:rFonts w:ascii="Open Sans" w:eastAsia="Times New Roman" w:hAnsi="Open Sans" w:cs="Open Sans"/>
      <w:sz w:val="24"/>
      <w:szCs w:val="24"/>
      <w:lang w:eastAsia="nb-NO"/>
    </w:rPr>
  </w:style>
  <w:style w:type="paragraph" w:customStyle="1" w:styleId="Forside-tittel">
    <w:name w:val="Forside-tittel"/>
    <w:next w:val="Forside-departement"/>
    <w:qFormat/>
    <w:rsid w:val="00A859BD"/>
    <w:pPr>
      <w:spacing w:after="0" w:line="240" w:lineRule="auto"/>
    </w:pPr>
    <w:rPr>
      <w:rFonts w:ascii="Open Sans" w:eastAsia="Times New Roman" w:hAnsi="Open Sans" w:cs="Open Sans"/>
      <w:color w:val="000000"/>
      <w:sz w:val="66"/>
      <w:szCs w:val="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3267953">
      <w:bodyDiv w:val="1"/>
      <w:marLeft w:val="0"/>
      <w:marRight w:val="0"/>
      <w:marTop w:val="0"/>
      <w:marBottom w:val="0"/>
      <w:divBdr>
        <w:top w:val="none" w:sz="0" w:space="0" w:color="auto"/>
        <w:left w:val="none" w:sz="0" w:space="0" w:color="auto"/>
        <w:bottom w:val="none" w:sz="0" w:space="0" w:color="auto"/>
        <w:right w:val="none" w:sz="0" w:space="0" w:color="auto"/>
      </w:divBdr>
    </w:div>
    <w:div w:id="993798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www.cognite.com/ida" TargetMode="External"/><Relationship Id="rId26" Type="http://schemas.openxmlformats.org/officeDocument/2006/relationships/image" Target="media/image11.jpeg"/><Relationship Id="rId39" Type="http://schemas.openxmlformats.org/officeDocument/2006/relationships/hyperlink" Target="http://www.efb.no/home-en" TargetMode="External"/><Relationship Id="rId21" Type="http://schemas.openxmlformats.org/officeDocument/2006/relationships/image" Target="media/image8.jpg"/><Relationship Id="rId34" Type="http://schemas.openxmlformats.org/officeDocument/2006/relationships/hyperlink" Target="http://www.whereby.com" TargetMode="External"/><Relationship Id="rId42" Type="http://schemas.openxmlformats.org/officeDocument/2006/relationships/hyperlink" Target="http://www.opensimulationplatform.com" TargetMode="External"/><Relationship Id="rId47" Type="http://schemas.openxmlformats.org/officeDocument/2006/relationships/image" Target="media/image20.jpeg"/><Relationship Id="rId50" Type="http://schemas.openxmlformats.org/officeDocument/2006/relationships/image" Target="media/image22.jpeg"/><Relationship Id="rId55" Type="http://schemas.openxmlformats.org/officeDocument/2006/relationships/hyperlink" Target="https://www.regjeringen.no/en/dokumenter/meld.-st.-18-20182019/id2639253/" TargetMode="External"/><Relationship Id="rId63" Type="http://schemas.openxmlformats.org/officeDocument/2006/relationships/hyperlink" Target="https://www.regjeringen.no/en/dokumenter/datasenterstrategien/id2590685/" TargetMode="External"/><Relationship Id="rId68" Type="http://schemas.openxmlformats.org/officeDocument/2006/relationships/hyperlink" Target="https://www.telenor.com/wp-content/uploads/2020/09/Nordic-Digital-Municipality-Index-2020.pdf" TargetMode="External"/><Relationship Id="rId7" Type="http://schemas.openxmlformats.org/officeDocument/2006/relationships/settings" Target="settings.xml"/><Relationship Id="rId71" Type="http://schemas.openxmlformats.org/officeDocument/2006/relationships/hyperlink" Target="https://www.digdir.no/digitalisering-og-samordning/rapporter-og-statistikk/2038" TargetMode="External"/><Relationship Id="rId2" Type="http://schemas.openxmlformats.org/officeDocument/2006/relationships/customXml" Target="../customXml/item2.xml"/><Relationship Id="rId16" Type="http://schemas.openxmlformats.org/officeDocument/2006/relationships/hyperlink" Target="http://www.heimdallpower.com" TargetMode="External"/><Relationship Id="rId29" Type="http://schemas.openxmlformats.org/officeDocument/2006/relationships/image" Target="media/image13.jpeg"/><Relationship Id="rId11" Type="http://schemas.openxmlformats.org/officeDocument/2006/relationships/image" Target="media/image1.jpeg"/><Relationship Id="rId24" Type="http://schemas.openxmlformats.org/officeDocument/2006/relationships/image" Target="media/image10.jpeg"/><Relationship Id="rId32" Type="http://schemas.openxmlformats.org/officeDocument/2006/relationships/hyperlink" Target="https://nyby.com/" TargetMode="External"/><Relationship Id="rId37" Type="http://schemas.openxmlformats.org/officeDocument/2006/relationships/image" Target="media/image16.jpeg"/><Relationship Id="rId40" Type="http://schemas.openxmlformats.org/officeDocument/2006/relationships/hyperlink" Target="http://www.clarify.us" TargetMode="External"/><Relationship Id="rId45" Type="http://schemas.openxmlformats.org/officeDocument/2006/relationships/image" Target="media/image19.jpeg"/><Relationship Id="rId53" Type="http://schemas.openxmlformats.org/officeDocument/2006/relationships/hyperlink" Target="https://www.regjeringen.no/en/dokumenter/digital-agenda-for-norway-in-brief/id2499897/" TargetMode="External"/><Relationship Id="rId58" Type="http://schemas.openxmlformats.org/officeDocument/2006/relationships/hyperlink" Target="https://www.regjeringen.no/no/dokumenter/meld.-st.-30-20192020/id2715113/" TargetMode="External"/><Relationship Id="rId66" Type="http://schemas.openxmlformats.org/officeDocument/2006/relationships/hyperlink" Target="https://www.norges-bank.no/en/news-events/news-publications/Reports/Norges-Bank-Papers/2020/papers-12020/" TargetMode="External"/><Relationship Id="rId7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hyperlink" Target="http://www.yetimove.com" TargetMode="External"/><Relationship Id="rId36" Type="http://schemas.openxmlformats.org/officeDocument/2006/relationships/image" Target="media/image15.jpeg"/><Relationship Id="rId49" Type="http://schemas.openxmlformats.org/officeDocument/2006/relationships/hyperlink" Target="http://www.greenmountain.no" TargetMode="External"/><Relationship Id="rId57" Type="http://schemas.openxmlformats.org/officeDocument/2006/relationships/hyperlink" Target="https://www.regjeringen.no/en/dokumenter/the-norwegian-governments-updated-ocean-strategy/id2653026/" TargetMode="External"/><Relationship Id="rId61" Type="http://schemas.openxmlformats.org/officeDocument/2006/relationships/hyperlink" Target="https://www.regjeringen.no/en/dokumenter/one-digital-public-sector/id2653874/" TargetMode="External"/><Relationship Id="rId10" Type="http://schemas.openxmlformats.org/officeDocument/2006/relationships/endnotes" Target="endnotes.xml"/><Relationship Id="rId19" Type="http://schemas.openxmlformats.org/officeDocument/2006/relationships/hyperlink" Target="http://www.openindustrialdata.com" TargetMode="External"/><Relationship Id="rId31" Type="http://schemas.openxmlformats.org/officeDocument/2006/relationships/image" Target="media/image14.jpeg"/><Relationship Id="rId44" Type="http://schemas.openxmlformats.org/officeDocument/2006/relationships/hyperlink" Target="http://www.asterixproject.tech" TargetMode="External"/><Relationship Id="rId52" Type="http://schemas.openxmlformats.org/officeDocument/2006/relationships/image" Target="media/image23.jpeg"/><Relationship Id="rId60" Type="http://schemas.openxmlformats.org/officeDocument/2006/relationships/hyperlink" Target="https://www.regjeringen.no/no/dokumenter/meld.-st.-28-20202021/id2842784/" TargetMode="External"/><Relationship Id="rId65" Type="http://schemas.openxmlformats.org/officeDocument/2006/relationships/hyperlink" Target="https://www.regjeringen.no/no/aktuelt/kompetanse-storste-hinder-for-digitalisering-i-naringslivet/id2828345/" TargetMode="External"/><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s://eyr.md/en" TargetMode="External"/><Relationship Id="rId27" Type="http://schemas.openxmlformats.org/officeDocument/2006/relationships/image" Target="media/image12.jpeg"/><Relationship Id="rId30" Type="http://schemas.openxmlformats.org/officeDocument/2006/relationships/hyperlink" Target="https://registration.minid.digdir.no/" TargetMode="External"/><Relationship Id="rId35" Type="http://schemas.openxmlformats.org/officeDocument/2006/relationships/hyperlink" Target="http://www.confrere.com/" TargetMode="External"/><Relationship Id="rId43" Type="http://schemas.openxmlformats.org/officeDocument/2006/relationships/image" Target="media/image18.jpeg"/><Relationship Id="rId48" Type="http://schemas.openxmlformats.org/officeDocument/2006/relationships/image" Target="media/image21.jpeg"/><Relationship Id="rId56" Type="http://schemas.openxmlformats.org/officeDocument/2006/relationships/hyperlink" Target="https://www.regjeringen.no/en/topics/business-and-industry/travel-industry/experiencing-norway--a-unique-adventure/id2578740/" TargetMode="External"/><Relationship Id="rId64" Type="http://schemas.openxmlformats.org/officeDocument/2006/relationships/hyperlink" Target="https://www.regjeringen.no/no/dokumenter/nou-2021-4/id2841052/" TargetMode="External"/><Relationship Id="rId69" Type="http://schemas.openxmlformats.org/officeDocument/2006/relationships/hyperlink" Target="https://www.ssb.no/en/ikthus/" TargetMode="External"/><Relationship Id="rId8" Type="http://schemas.openxmlformats.org/officeDocument/2006/relationships/webSettings" Target="webSettings.xml"/><Relationship Id="rId51" Type="http://schemas.openxmlformats.org/officeDocument/2006/relationships/hyperlink" Target="http://www.digitalnorway.com" TargetMode="External"/><Relationship Id="rId72" Type="http://schemas.openxmlformats.org/officeDocument/2006/relationships/hyperlink" Target="mailto:publikasjonsbestilling@dss.dep.no"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hyperlink" Target="https://www.noisolation.com/uk/" TargetMode="External"/><Relationship Id="rId33" Type="http://schemas.openxmlformats.org/officeDocument/2006/relationships/hyperlink" Target="http://www.kura.no" TargetMode="External"/><Relationship Id="rId38" Type="http://schemas.openxmlformats.org/officeDocument/2006/relationships/hyperlink" Target="http://www.aquacloud.ai" TargetMode="External"/><Relationship Id="rId46" Type="http://schemas.openxmlformats.org/officeDocument/2006/relationships/hyperlink" Target="https://www.baahdybirdy.com/en/home" TargetMode="External"/><Relationship Id="rId59" Type="http://schemas.openxmlformats.org/officeDocument/2006/relationships/hyperlink" Target="https://www.regjeringen.no/no/dokumenter/meld.-st.-22-20202021/id2841118/" TargetMode="External"/><Relationship Id="rId67" Type="http://schemas.openxmlformats.org/officeDocument/2006/relationships/hyperlink" Target="https://digital-strategy.ec.europa.eu/en/policies/desi-norway" TargetMode="External"/><Relationship Id="rId20" Type="http://schemas.openxmlformats.org/officeDocument/2006/relationships/image" Target="media/image7.jpeg"/><Relationship Id="rId41" Type="http://schemas.openxmlformats.org/officeDocument/2006/relationships/image" Target="media/image17.jpeg"/><Relationship Id="rId54" Type="http://schemas.openxmlformats.org/officeDocument/2006/relationships/hyperlink" Target="https://www.regjeringen.no/no/dokumenter/meld.-st.-14-20192020/id2698284/" TargetMode="External"/><Relationship Id="rId62" Type="http://schemas.openxmlformats.org/officeDocument/2006/relationships/hyperlink" Target="https://www.regjeringen.no/en/dokumenter/nasjonal-strategi-for-kunstig-intelligens/id2685594/" TargetMode="External"/><Relationship Id="rId70" Type="http://schemas.openxmlformats.org/officeDocument/2006/relationships/hyperlink" Target="http://www.ssb.no/korona"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ssFremhevet xmlns="146969ce-4c49-44de-915e-4462a6cdf626">false</DssFremhevet>
    <AssignedTo xmlns="http://schemas.microsoft.com/sharepoint/v3">
      <UserInfo>
        <DisplayName/>
        <AccountId xsi:nil="true"/>
        <AccountType/>
      </UserInfo>
    </AssignedTo>
    <DssNotater xmlns="146969ce-4c49-44de-915e-4462a6cdf626" xsi:nil="true"/>
    <ja062c7924ed4f31b584a4220ff29390 xmlns="146969ce-4c49-44de-915e-4462a6cdf626">
      <Terms xmlns="http://schemas.microsoft.com/office/infopath/2007/PartnerControls"/>
    </ja062c7924ed4f31b584a4220ff29390>
    <ec4548291c174201804f8d6e346b5e78 xmlns="146969ce-4c49-44de-915e-4462a6cdf626">
      <Terms xmlns="http://schemas.microsoft.com/office/infopath/2007/PartnerControls"/>
    </ec4548291c174201804f8d6e346b5e78>
    <DssArchivable xmlns="793ad56b-b905-482f-99c7-e0ad214f35d2">Ikke satt</DssArchivable>
    <DssWebsakRef xmlns="793ad56b-b905-482f-99c7-e0ad214f35d2" xsi:nil="true"/>
    <ofdc76af098e4c7f98490d5710fce5b2 xmlns="146969ce-4c49-44de-915e-4462a6cdf626">
      <Terms xmlns="http://schemas.microsoft.com/office/infopath/2007/PartnerControls"/>
    </ofdc76af098e4c7f98490d5710fce5b2>
    <DssDokumenttypeChoice xmlns="146969ce-4c49-44de-915e-4462a6cdf626" xsi:nil="true"/>
    <l917ce326c5a48e1a29f6235eea1cd41 xmlns="146969ce-4c49-44de-915e-4462a6cdf626">
      <Terms xmlns="http://schemas.microsoft.com/office/infopath/2007/PartnerControls"/>
    </l917ce326c5a48e1a29f6235eea1cd41>
    <f2f49eccf7d24422907cdfb28d82571e xmlns="146969ce-4c49-44de-915e-4462a6cdf626">
      <Terms xmlns="http://schemas.microsoft.com/office/infopath/2007/PartnerControls"/>
    </f2f49eccf7d24422907cdfb28d82571e>
    <TaxCatchAll xmlns="146969ce-4c49-44de-915e-4462a6cdf626" xsi:nil="true"/>
    <SharedWithUsers xmlns="146969ce-4c49-44de-915e-4462a6cdf626">
      <UserInfo>
        <DisplayName>Ekeberg Lasse</DisplayName>
        <AccountId>28</AccountId>
        <AccountType/>
      </UserInfo>
      <UserInfo>
        <DisplayName>Fjerdingby Jarl Kristen</DisplayName>
        <AccountId>29</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kstdokument" ma:contentTypeID="0x0101002C1B27F07ED111E5A8370800200C9A66010100C9F77036B91A6944865E12C4432F4765" ma:contentTypeVersion="14" ma:contentTypeDescription="Opprett et nytt dokument." ma:contentTypeScope="" ma:versionID="587e09907a674e96494b80c5e54ca6a5">
  <xsd:schema xmlns:xsd="http://www.w3.org/2001/XMLSchema" xmlns:xs="http://www.w3.org/2001/XMLSchema" xmlns:p="http://schemas.microsoft.com/office/2006/metadata/properties" xmlns:ns1="http://schemas.microsoft.com/sharepoint/v3" xmlns:ns2="146969ce-4c49-44de-915e-4462a6cdf626" xmlns:ns3="793ad56b-b905-482f-99c7-e0ad214f35d2" xmlns:ns4="39658ec5-a4db-43a8-ac34-312cb5f16e05" targetNamespace="http://schemas.microsoft.com/office/2006/metadata/properties" ma:root="true" ma:fieldsID="04344ec9c2e29962a33da958efdc165f" ns1:_="" ns2:_="" ns3:_="" ns4:_="">
    <xsd:import namespace="http://schemas.microsoft.com/sharepoint/v3"/>
    <xsd:import namespace="146969ce-4c49-44de-915e-4462a6cdf626"/>
    <xsd:import namespace="793ad56b-b905-482f-99c7-e0ad214f35d2"/>
    <xsd:import namespace="39658ec5-a4db-43a8-ac34-312cb5f16e05"/>
    <xsd:element name="properties">
      <xsd:complexType>
        <xsd:sequence>
          <xsd:element name="documentManagement">
            <xsd:complexType>
              <xsd:all>
                <xsd:element ref="ns1:AssignedTo" minOccurs="0"/>
                <xsd:element ref="ns2:DssDokumenttypeChoice" minOccurs="0"/>
                <xsd:element ref="ns3:DssArchivable" minOccurs="0"/>
                <xsd:element ref="ns3:DssWebsakRef" minOccurs="0"/>
                <xsd:element ref="ns2:DssFremhevet" minOccurs="0"/>
                <xsd:element ref="ns2:DssNotater" minOccurs="0"/>
                <xsd:element ref="ns2:ofdc76af098e4c7f98490d5710fce5b2" minOccurs="0"/>
                <xsd:element ref="ns2:ec4548291c174201804f8d6e346b5e78" minOccurs="0"/>
                <xsd:element ref="ns2:ja062c7924ed4f31b584a4220ff29390" minOccurs="0"/>
                <xsd:element ref="ns2:l917ce326c5a48e1a29f6235eea1cd41" minOccurs="0"/>
                <xsd:element ref="ns2:TaxCatchAll" minOccurs="0"/>
                <xsd:element ref="ns2:TaxCatchAllLabel" minOccurs="0"/>
                <xsd:element ref="ns2:f2f49eccf7d24422907cdfb28d82571e" minOccurs="0"/>
                <xsd:element ref="ns4:MediaServiceMetadata" minOccurs="0"/>
                <xsd:element ref="ns4:MediaServiceFastMetadata" minOccurs="0"/>
                <xsd:element ref="ns4:MediaServiceAutoKeyPoints" minOccurs="0"/>
                <xsd:element ref="ns4:MediaServiceKeyPoints" minOccurs="0"/>
                <xsd:element ref="ns2:SharedWithUsers" minOccurs="0"/>
                <xsd:element ref="ns2:SharedWithDetails" minOccurs="0"/>
                <xsd:element ref="ns4:MediaServiceAutoTags" minOccurs="0"/>
                <xsd:element ref="ns4:MediaServiceGenerationTime" minOccurs="0"/>
                <xsd:element ref="ns4:MediaServiceEventHashCode" minOccurs="0"/>
                <xsd:element ref="ns4:MediaServiceDateTaken" minOccurs="0"/>
                <xsd:element ref="ns4:MediaServiceOCR"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ssignedTo" ma:index="7" nillable="true" ma:displayName="Tilordnet til" ma:list="UserInfo" ma:internalName="AssignedT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46969ce-4c49-44de-915e-4462a6cdf626" elementFormDefault="qualified">
    <xsd:import namespace="http://schemas.microsoft.com/office/2006/documentManagement/types"/>
    <xsd:import namespace="http://schemas.microsoft.com/office/infopath/2007/PartnerControls"/>
    <xsd:element name="DssDokumenttypeChoice" ma:index="8" nillable="true" ma:displayName="Dokumenttypevalg" ma:format="Dropdown" ma:internalName="DssDokumenttypeChoice">
      <xsd:simpleType>
        <xsd:restriction base="dms:Choice">
          <xsd:enumeration value="Avklaringsnotat"/>
          <xsd:enumeration value="Bakgrunnsinformasjon"/>
          <xsd:enumeration value="Beslutningsnotat"/>
          <xsd:enumeration value="Brukerveiledning"/>
          <xsd:enumeration value="Brev"/>
          <xsd:enumeration value="Budsjettdokument"/>
          <xsd:enumeration value="Budskapsplattform"/>
          <xsd:enumeration value="Dokumentasjon"/>
          <xsd:enumeration value="Eksempel"/>
          <xsd:enumeration value="Figur"/>
          <xsd:enumeration value="Flak"/>
          <xsd:enumeration value="Forskrift"/>
          <xsd:enumeration value="Håndnotat"/>
          <xsd:enumeration value="Illustrasjon"/>
          <xsd:enumeration value="Instruks"/>
          <xsd:enumeration value="Kapittelutkast"/>
          <xsd:enumeration value="Kommunikasjonsmateriell"/>
          <xsd:enumeration value="Kronikk/innlegg"/>
          <xsd:enumeration value="Læringsmateriell"/>
          <xsd:enumeration value="Mal"/>
          <xsd:enumeration value="Media"/>
          <xsd:enumeration value="Melding til Stortinget"/>
          <xsd:enumeration value="Møtereferat"/>
          <xsd:enumeration value="Møtedokument"/>
          <xsd:enumeration value="Nettside"/>
          <xsd:enumeration value="Notat"/>
          <xsd:enumeration value="NOU"/>
          <xsd:enumeration value="Presentasjon"/>
          <xsd:enumeration value="Presseinvitasjon"/>
          <xsd:enumeration value="Pressemelding"/>
          <xsd:enumeration value="Proposisjon"/>
          <xsd:enumeration value="Rapport"/>
          <xsd:enumeration value="Regneark"/>
          <xsd:enumeration value="Rutine/retningslinje/håndbok"/>
          <xsd:enumeration value="Satsingsforslag"/>
          <xsd:enumeration value="Sluttrapport"/>
          <xsd:enumeration value="Statistikk"/>
          <xsd:enumeration value="Strategi/plan"/>
          <xsd:enumeration value="Tale"/>
          <xsd:enumeration value="Talepunkt"/>
          <xsd:enumeration value="Tildelingsbrev"/>
          <xsd:enumeration value="Utkast til r-notat"/>
          <xsd:enumeration value="Utredningsnotat"/>
        </xsd:restriction>
      </xsd:simpleType>
    </xsd:element>
    <xsd:element name="DssFremhevet" ma:index="11" nillable="true" ma:displayName="Fremhevet" ma:default="False" ma:description="Fremhevet dokument vises på Om rommet siden." ma:internalName="DssFremhevet">
      <xsd:simpleType>
        <xsd:restriction base="dms:Boolean"/>
      </xsd:simpleType>
    </xsd:element>
    <xsd:element name="DssNotater" ma:index="12" nillable="true" ma:displayName="Notater" ma:hidden="true" ma:internalName="DssNotater" ma:readOnly="false">
      <xsd:simpleType>
        <xsd:restriction base="dms:Note"/>
      </xsd:simpleType>
    </xsd:element>
    <xsd:element name="ofdc76af098e4c7f98490d5710fce5b2" ma:index="14" nillable="true" ma:taxonomy="true" ma:internalName="ofdc76af098e4c7f98490d5710fce5b2" ma:taxonomyFieldName="DssAvdeling" ma:displayName="Avdeling" ma:fieldId="{8fdc76af-098e-4c7f-9849-0d5710fce5b2}" ma:sspId="2424752e-f20b-4035-887f-e0fa58a02903" ma:termSetId="13c90cc6-0f43-4adb-b19c-c400e157a76b" ma:anchorId="d404cf37-cc80-45de-b68c-64051e53934e" ma:open="false" ma:isKeyword="false">
      <xsd:complexType>
        <xsd:sequence>
          <xsd:element ref="pc:Terms" minOccurs="0" maxOccurs="1"/>
        </xsd:sequence>
      </xsd:complexType>
    </xsd:element>
    <xsd:element name="ec4548291c174201804f8d6e346b5e78" ma:index="16" nillable="true" ma:taxonomy="true" ma:internalName="ec4548291c174201804f8d6e346b5e78" ma:taxonomyFieldName="DssFunksjon" ma:displayName="Funksjon" ma:fieldId="{ec454829-1c17-4201-804f-8d6e346b5e78}" ma:sspId="2424752e-f20b-4035-887f-e0fa58a02903" ma:termSetId="1d0cee9e-e85d-4bdd-9786-976123513522" ma:anchorId="00000000-0000-0000-0000-000000000000" ma:open="false" ma:isKeyword="false">
      <xsd:complexType>
        <xsd:sequence>
          <xsd:element ref="pc:Terms" minOccurs="0" maxOccurs="1"/>
        </xsd:sequence>
      </xsd:complexType>
    </xsd:element>
    <xsd:element name="ja062c7924ed4f31b584a4220ff29390" ma:index="18" nillable="true" ma:taxonomy="true" ma:internalName="ja062c7924ed4f31b584a4220ff29390" ma:taxonomyFieldName="DssEmneord" ma:displayName="Emneord" ma:fieldId="{3a062c79-24ed-4f31-b584-a4220ff29390}" ma:taxonomyMulti="true" ma:sspId="2424752e-f20b-4035-887f-e0fa58a02903" ma:termSetId="76727dcf-a431-492e-96ad-c8e0e60c175f" ma:anchorId="bd60c4b0-bb2c-4c99-acd3-a9c965622bd9" ma:open="false" ma:isKeyword="false">
      <xsd:complexType>
        <xsd:sequence>
          <xsd:element ref="pc:Terms" minOccurs="0" maxOccurs="1"/>
        </xsd:sequence>
      </xsd:complexType>
    </xsd:element>
    <xsd:element name="l917ce326c5a48e1a29f6235eea1cd41" ma:index="21" nillable="true" ma:taxonomy="true" ma:internalName="l917ce326c5a48e1a29f6235eea1cd41" ma:taxonomyFieldName="DssRomtype" ma:displayName="Romtype" ma:readOnly="false" ma:fieldId="{5917ce32-6c5a-48e1-a29f-6235eea1cd41}" ma:sspId="2424752e-f20b-4035-887f-e0fa58a02903" ma:termSetId="8e869b01-24d9-45a0-980a-bd4a553ad3c2"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93a05b8a-226f-40f8-b3e5-47c92fb4d91c}" ma:internalName="TaxCatchAll" ma:showField="CatchAllData" ma:web="146969ce-4c49-44de-915e-4462a6cdf62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93a05b8a-226f-40f8-b3e5-47c92fb4d91c}" ma:internalName="TaxCatchAllLabel" ma:readOnly="true" ma:showField="CatchAllDataLabel" ma:web="146969ce-4c49-44de-915e-4462a6cdf626">
      <xsd:complexType>
        <xsd:complexContent>
          <xsd:extension base="dms:MultiChoiceLookup">
            <xsd:sequence>
              <xsd:element name="Value" type="dms:Lookup" maxOccurs="unbounded" minOccurs="0" nillable="true"/>
            </xsd:sequence>
          </xsd:extension>
        </xsd:complexContent>
      </xsd:complexType>
    </xsd:element>
    <xsd:element name="f2f49eccf7d24422907cdfb28d82571e" ma:index="25" nillable="true" ma:taxonomy="true" ma:internalName="f2f49eccf7d24422907cdfb28d82571e" ma:taxonomyFieldName="DssDepartement" ma:displayName="Departement" ma:fieldId="{f2f49ecc-f7d2-4422-907c-dfb28d82571e}" ma:sspId="2424752e-f20b-4035-887f-e0fa58a02903" ma:termSetId="13c90cc6-0f43-4adb-b19c-c400e157a76b" ma:anchorId="00000000-0000-0000-0000-000000000000" ma:open="false" ma:isKeyword="false">
      <xsd:complexType>
        <xsd:sequence>
          <xsd:element ref="pc:Terms" minOccurs="0" maxOccurs="1"/>
        </xsd:sequence>
      </xsd:complexType>
    </xsd:element>
    <xsd:element name="SharedWithUsers" ma:index="3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1" nillable="true" ma:displayName="Delingsdetaljer"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93ad56b-b905-482f-99c7-e0ad214f35d2" elementFormDefault="qualified">
    <xsd:import namespace="http://schemas.microsoft.com/office/2006/documentManagement/types"/>
    <xsd:import namespace="http://schemas.microsoft.com/office/infopath/2007/PartnerControls"/>
    <xsd:element name="DssArchivable" ma:index="9" nillable="true" ma:displayName="Arkivpliktig" ma:default="Ikke satt" ma:description="Er dokumentet arkivpliktig?" ma:internalName="DssArchivable">
      <xsd:simpleType>
        <xsd:restriction base="dms:Choice">
          <xsd:enumeration value="Ikke satt"/>
          <xsd:enumeration value="Ja"/>
          <xsd:enumeration value="Nei"/>
        </xsd:restriction>
      </xsd:simpleType>
    </xsd:element>
    <xsd:element name="DssWebsakRef" ma:index="10" nillable="true" ma:displayName="Arkivreferanse" ma:description="Referanse i arkivsystem" ma:internalName="DssWebsakRef">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658ec5-a4db-43a8-ac34-312cb5f16e05" elementFormDefault="qualified">
    <xsd:import namespace="http://schemas.microsoft.com/office/2006/documentManagement/types"/>
    <xsd:import namespace="http://schemas.microsoft.com/office/infopath/2007/PartnerControls"/>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AutoKeyPoints" ma:index="28" nillable="true" ma:displayName="MediaServiceAutoKeyPoints" ma:hidden="true" ma:internalName="MediaServiceAutoKeyPoints" ma:readOnly="true">
      <xsd:simpleType>
        <xsd:restriction base="dms:Note"/>
      </xsd:simpleType>
    </xsd:element>
    <xsd:element name="MediaServiceKeyPoints" ma:index="29" nillable="true" ma:displayName="KeyPoints" ma:internalName="MediaServiceKeyPoints" ma:readOnly="true">
      <xsd:simpleType>
        <xsd:restriction base="dms:Note">
          <xsd:maxLength value="255"/>
        </xsd:restriction>
      </xsd:simpleType>
    </xsd:element>
    <xsd:element name="MediaServiceAutoTags" ma:index="32" nillable="true" ma:displayName="Tags" ma:internalName="MediaServiceAutoTags" ma:readOnly="true">
      <xsd:simpleType>
        <xsd:restriction base="dms:Text"/>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MediaServiceDateTaken" ma:index="35" nillable="true" ma:displayName="MediaServiceDateTaken" ma:hidden="true" ma:internalName="MediaServiceDateTaken" ma:readOnly="true">
      <xsd:simpleType>
        <xsd:restriction base="dms:Text"/>
      </xsd:simpleType>
    </xsd:element>
    <xsd:element name="MediaServiceOCR" ma:index="36" nillable="true" ma:displayName="Extracted Text" ma:internalName="MediaServiceOCR" ma:readOnly="true">
      <xsd:simpleType>
        <xsd:restriction base="dms:Note">
          <xsd:maxLength value="255"/>
        </xsd:restriction>
      </xsd:simpleType>
    </xsd:element>
    <xsd:element name="MediaServiceLocation" ma:index="3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Innholdstype"/>
        <xsd:element ref="dc:title" minOccurs="0" maxOccurs="1" ma:index="1"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2C99B8-A8D4-4C7C-B671-D16BEB6DD27D}">
  <ds:schemaRefs>
    <ds:schemaRef ds:uri="http://schemas.microsoft.com/office/2006/metadata/properties"/>
    <ds:schemaRef ds:uri="http://schemas.microsoft.com/office/infopath/2007/PartnerControls"/>
    <ds:schemaRef ds:uri="146969ce-4c49-44de-915e-4462a6cdf626"/>
    <ds:schemaRef ds:uri="http://schemas.microsoft.com/sharepoint/v3"/>
    <ds:schemaRef ds:uri="793ad56b-b905-482f-99c7-e0ad214f35d2"/>
  </ds:schemaRefs>
</ds:datastoreItem>
</file>

<file path=customXml/itemProps2.xml><?xml version="1.0" encoding="utf-8"?>
<ds:datastoreItem xmlns:ds="http://schemas.openxmlformats.org/officeDocument/2006/customXml" ds:itemID="{1A3D398A-D90B-4570-AEF3-5E10BAF42364}">
  <ds:schemaRefs>
    <ds:schemaRef ds:uri="http://schemas.microsoft.com/sharepoint/v3/contenttype/forms"/>
  </ds:schemaRefs>
</ds:datastoreItem>
</file>

<file path=customXml/itemProps3.xml><?xml version="1.0" encoding="utf-8"?>
<ds:datastoreItem xmlns:ds="http://schemas.openxmlformats.org/officeDocument/2006/customXml" ds:itemID="{3EF19F42-A995-4612-9692-B74E0055F5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46969ce-4c49-44de-915e-4462a6cdf626"/>
    <ds:schemaRef ds:uri="793ad56b-b905-482f-99c7-e0ad214f35d2"/>
    <ds:schemaRef ds:uri="39658ec5-a4db-43a8-ac34-312cb5f16e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0657A35-C57A-473B-AAE1-4DC84F4F68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5</TotalTime>
  <Pages>57</Pages>
  <Words>13345</Words>
  <Characters>70732</Characters>
  <Application>Microsoft Office Word</Application>
  <DocSecurity>0</DocSecurity>
  <Lines>589</Lines>
  <Paragraphs>167</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DSS</Company>
  <LinksUpToDate>false</LinksUpToDate>
  <CharactersWithSpaces>83910</CharactersWithSpaces>
  <SharedDoc>false</SharedDoc>
  <HLinks>
    <vt:vector size="174" baseType="variant">
      <vt:variant>
        <vt:i4>6225933</vt:i4>
      </vt:variant>
      <vt:variant>
        <vt:i4>117</vt:i4>
      </vt:variant>
      <vt:variant>
        <vt:i4>0</vt:i4>
      </vt:variant>
      <vt:variant>
        <vt:i4>5</vt:i4>
      </vt:variant>
      <vt:variant>
        <vt:lpwstr>http://www.digitalnorway.com/</vt:lpwstr>
      </vt:variant>
      <vt:variant>
        <vt:lpwstr/>
      </vt:variant>
      <vt:variant>
        <vt:i4>524291</vt:i4>
      </vt:variant>
      <vt:variant>
        <vt:i4>114</vt:i4>
      </vt:variant>
      <vt:variant>
        <vt:i4>0</vt:i4>
      </vt:variant>
      <vt:variant>
        <vt:i4>5</vt:i4>
      </vt:variant>
      <vt:variant>
        <vt:lpwstr>http://www.greenmountain.no/</vt:lpwstr>
      </vt:variant>
      <vt:variant>
        <vt:lpwstr/>
      </vt:variant>
      <vt:variant>
        <vt:i4>2818156</vt:i4>
      </vt:variant>
      <vt:variant>
        <vt:i4>111</vt:i4>
      </vt:variant>
      <vt:variant>
        <vt:i4>0</vt:i4>
      </vt:variant>
      <vt:variant>
        <vt:i4>5</vt:i4>
      </vt:variant>
      <vt:variant>
        <vt:lpwstr>http://www.baahdybirdy.com/</vt:lpwstr>
      </vt:variant>
      <vt:variant>
        <vt:lpwstr/>
      </vt:variant>
      <vt:variant>
        <vt:i4>7077942</vt:i4>
      </vt:variant>
      <vt:variant>
        <vt:i4>108</vt:i4>
      </vt:variant>
      <vt:variant>
        <vt:i4>0</vt:i4>
      </vt:variant>
      <vt:variant>
        <vt:i4>5</vt:i4>
      </vt:variant>
      <vt:variant>
        <vt:lpwstr>http://www.asterixproject.tech/</vt:lpwstr>
      </vt:variant>
      <vt:variant>
        <vt:lpwstr/>
      </vt:variant>
      <vt:variant>
        <vt:i4>2293792</vt:i4>
      </vt:variant>
      <vt:variant>
        <vt:i4>105</vt:i4>
      </vt:variant>
      <vt:variant>
        <vt:i4>0</vt:i4>
      </vt:variant>
      <vt:variant>
        <vt:i4>5</vt:i4>
      </vt:variant>
      <vt:variant>
        <vt:lpwstr>http://www.opensimulationplatform.com/</vt:lpwstr>
      </vt:variant>
      <vt:variant>
        <vt:lpwstr/>
      </vt:variant>
      <vt:variant>
        <vt:i4>7143543</vt:i4>
      </vt:variant>
      <vt:variant>
        <vt:i4>102</vt:i4>
      </vt:variant>
      <vt:variant>
        <vt:i4>0</vt:i4>
      </vt:variant>
      <vt:variant>
        <vt:i4>5</vt:i4>
      </vt:variant>
      <vt:variant>
        <vt:lpwstr>http://www.efb.no/</vt:lpwstr>
      </vt:variant>
      <vt:variant>
        <vt:lpwstr/>
      </vt:variant>
      <vt:variant>
        <vt:i4>1638430</vt:i4>
      </vt:variant>
      <vt:variant>
        <vt:i4>99</vt:i4>
      </vt:variant>
      <vt:variant>
        <vt:i4>0</vt:i4>
      </vt:variant>
      <vt:variant>
        <vt:i4>5</vt:i4>
      </vt:variant>
      <vt:variant>
        <vt:lpwstr>http://www.aquacloud.ai/</vt:lpwstr>
      </vt:variant>
      <vt:variant>
        <vt:lpwstr/>
      </vt:variant>
      <vt:variant>
        <vt:i4>2621546</vt:i4>
      </vt:variant>
      <vt:variant>
        <vt:i4>96</vt:i4>
      </vt:variant>
      <vt:variant>
        <vt:i4>0</vt:i4>
      </vt:variant>
      <vt:variant>
        <vt:i4>5</vt:i4>
      </vt:variant>
      <vt:variant>
        <vt:lpwstr>http://www.confere.com/</vt:lpwstr>
      </vt:variant>
      <vt:variant>
        <vt:lpwstr/>
      </vt:variant>
      <vt:variant>
        <vt:i4>2818153</vt:i4>
      </vt:variant>
      <vt:variant>
        <vt:i4>93</vt:i4>
      </vt:variant>
      <vt:variant>
        <vt:i4>0</vt:i4>
      </vt:variant>
      <vt:variant>
        <vt:i4>5</vt:i4>
      </vt:variant>
      <vt:variant>
        <vt:lpwstr>http://www.whereby.com/</vt:lpwstr>
      </vt:variant>
      <vt:variant>
        <vt:lpwstr/>
      </vt:variant>
      <vt:variant>
        <vt:i4>7536682</vt:i4>
      </vt:variant>
      <vt:variant>
        <vt:i4>90</vt:i4>
      </vt:variant>
      <vt:variant>
        <vt:i4>0</vt:i4>
      </vt:variant>
      <vt:variant>
        <vt:i4>5</vt:i4>
      </vt:variant>
      <vt:variant>
        <vt:lpwstr>http://www.kura.no/</vt:lpwstr>
      </vt:variant>
      <vt:variant>
        <vt:lpwstr/>
      </vt:variant>
      <vt:variant>
        <vt:i4>6684734</vt:i4>
      </vt:variant>
      <vt:variant>
        <vt:i4>87</vt:i4>
      </vt:variant>
      <vt:variant>
        <vt:i4>0</vt:i4>
      </vt:variant>
      <vt:variant>
        <vt:i4>5</vt:i4>
      </vt:variant>
      <vt:variant>
        <vt:lpwstr>http://www.nyby.no/</vt:lpwstr>
      </vt:variant>
      <vt:variant>
        <vt:lpwstr/>
      </vt:variant>
      <vt:variant>
        <vt:i4>1703938</vt:i4>
      </vt:variant>
      <vt:variant>
        <vt:i4>84</vt:i4>
      </vt:variant>
      <vt:variant>
        <vt:i4>0</vt:i4>
      </vt:variant>
      <vt:variant>
        <vt:i4>5</vt:i4>
      </vt:variant>
      <vt:variant>
        <vt:lpwstr>http://www.registration.minid.digdir.no/</vt:lpwstr>
      </vt:variant>
      <vt:variant>
        <vt:lpwstr/>
      </vt:variant>
      <vt:variant>
        <vt:i4>327765</vt:i4>
      </vt:variant>
      <vt:variant>
        <vt:i4>81</vt:i4>
      </vt:variant>
      <vt:variant>
        <vt:i4>0</vt:i4>
      </vt:variant>
      <vt:variant>
        <vt:i4>5</vt:i4>
      </vt:variant>
      <vt:variant>
        <vt:lpwstr>http://www.innovativeanskaffelser.no/</vt:lpwstr>
      </vt:variant>
      <vt:variant>
        <vt:lpwstr/>
      </vt:variant>
      <vt:variant>
        <vt:i4>5439576</vt:i4>
      </vt:variant>
      <vt:variant>
        <vt:i4>78</vt:i4>
      </vt:variant>
      <vt:variant>
        <vt:i4>0</vt:i4>
      </vt:variant>
      <vt:variant>
        <vt:i4>5</vt:i4>
      </vt:variant>
      <vt:variant>
        <vt:lpwstr>http://www.yetimove.com/</vt:lpwstr>
      </vt:variant>
      <vt:variant>
        <vt:lpwstr/>
      </vt:variant>
      <vt:variant>
        <vt:i4>6553722</vt:i4>
      </vt:variant>
      <vt:variant>
        <vt:i4>75</vt:i4>
      </vt:variant>
      <vt:variant>
        <vt:i4>0</vt:i4>
      </vt:variant>
      <vt:variant>
        <vt:i4>5</vt:i4>
      </vt:variant>
      <vt:variant>
        <vt:lpwstr>http://www.noisolation.no/</vt:lpwstr>
      </vt:variant>
      <vt:variant>
        <vt:lpwstr/>
      </vt:variant>
      <vt:variant>
        <vt:i4>8257635</vt:i4>
      </vt:variant>
      <vt:variant>
        <vt:i4>72</vt:i4>
      </vt:variant>
      <vt:variant>
        <vt:i4>0</vt:i4>
      </vt:variant>
      <vt:variant>
        <vt:i4>5</vt:i4>
      </vt:variant>
      <vt:variant>
        <vt:lpwstr>http://www.eyr.md/</vt:lpwstr>
      </vt:variant>
      <vt:variant>
        <vt:lpwstr/>
      </vt:variant>
      <vt:variant>
        <vt:i4>3276842</vt:i4>
      </vt:variant>
      <vt:variant>
        <vt:i4>69</vt:i4>
      </vt:variant>
      <vt:variant>
        <vt:i4>0</vt:i4>
      </vt:variant>
      <vt:variant>
        <vt:i4>5</vt:i4>
      </vt:variant>
      <vt:variant>
        <vt:lpwstr>http://www.openindustrialdata.com/</vt:lpwstr>
      </vt:variant>
      <vt:variant>
        <vt:lpwstr/>
      </vt:variant>
      <vt:variant>
        <vt:i4>2424879</vt:i4>
      </vt:variant>
      <vt:variant>
        <vt:i4>66</vt:i4>
      </vt:variant>
      <vt:variant>
        <vt:i4>0</vt:i4>
      </vt:variant>
      <vt:variant>
        <vt:i4>5</vt:i4>
      </vt:variant>
      <vt:variant>
        <vt:lpwstr>http://www.cognite.com/ida</vt:lpwstr>
      </vt:variant>
      <vt:variant>
        <vt:lpwstr/>
      </vt:variant>
      <vt:variant>
        <vt:i4>5832734</vt:i4>
      </vt:variant>
      <vt:variant>
        <vt:i4>63</vt:i4>
      </vt:variant>
      <vt:variant>
        <vt:i4>0</vt:i4>
      </vt:variant>
      <vt:variant>
        <vt:i4>5</vt:i4>
      </vt:variant>
      <vt:variant>
        <vt:lpwstr>http://www.heimdallpower.com/</vt:lpwstr>
      </vt:variant>
      <vt:variant>
        <vt:lpwstr/>
      </vt:variant>
      <vt:variant>
        <vt:i4>1048627</vt:i4>
      </vt:variant>
      <vt:variant>
        <vt:i4>56</vt:i4>
      </vt:variant>
      <vt:variant>
        <vt:i4>0</vt:i4>
      </vt:variant>
      <vt:variant>
        <vt:i4>5</vt:i4>
      </vt:variant>
      <vt:variant>
        <vt:lpwstr/>
      </vt:variant>
      <vt:variant>
        <vt:lpwstr>_Toc55839574</vt:lpwstr>
      </vt:variant>
      <vt:variant>
        <vt:i4>1507379</vt:i4>
      </vt:variant>
      <vt:variant>
        <vt:i4>50</vt:i4>
      </vt:variant>
      <vt:variant>
        <vt:i4>0</vt:i4>
      </vt:variant>
      <vt:variant>
        <vt:i4>5</vt:i4>
      </vt:variant>
      <vt:variant>
        <vt:lpwstr/>
      </vt:variant>
      <vt:variant>
        <vt:lpwstr>_Toc55839573</vt:lpwstr>
      </vt:variant>
      <vt:variant>
        <vt:i4>1441843</vt:i4>
      </vt:variant>
      <vt:variant>
        <vt:i4>44</vt:i4>
      </vt:variant>
      <vt:variant>
        <vt:i4>0</vt:i4>
      </vt:variant>
      <vt:variant>
        <vt:i4>5</vt:i4>
      </vt:variant>
      <vt:variant>
        <vt:lpwstr/>
      </vt:variant>
      <vt:variant>
        <vt:lpwstr>_Toc55839572</vt:lpwstr>
      </vt:variant>
      <vt:variant>
        <vt:i4>1376307</vt:i4>
      </vt:variant>
      <vt:variant>
        <vt:i4>38</vt:i4>
      </vt:variant>
      <vt:variant>
        <vt:i4>0</vt:i4>
      </vt:variant>
      <vt:variant>
        <vt:i4>5</vt:i4>
      </vt:variant>
      <vt:variant>
        <vt:lpwstr/>
      </vt:variant>
      <vt:variant>
        <vt:lpwstr>_Toc55839571</vt:lpwstr>
      </vt:variant>
      <vt:variant>
        <vt:i4>1310771</vt:i4>
      </vt:variant>
      <vt:variant>
        <vt:i4>32</vt:i4>
      </vt:variant>
      <vt:variant>
        <vt:i4>0</vt:i4>
      </vt:variant>
      <vt:variant>
        <vt:i4>5</vt:i4>
      </vt:variant>
      <vt:variant>
        <vt:lpwstr/>
      </vt:variant>
      <vt:variant>
        <vt:lpwstr>_Toc55839570</vt:lpwstr>
      </vt:variant>
      <vt:variant>
        <vt:i4>1835058</vt:i4>
      </vt:variant>
      <vt:variant>
        <vt:i4>26</vt:i4>
      </vt:variant>
      <vt:variant>
        <vt:i4>0</vt:i4>
      </vt:variant>
      <vt:variant>
        <vt:i4>5</vt:i4>
      </vt:variant>
      <vt:variant>
        <vt:lpwstr/>
      </vt:variant>
      <vt:variant>
        <vt:lpwstr>_Toc55839568</vt:lpwstr>
      </vt:variant>
      <vt:variant>
        <vt:i4>1048626</vt:i4>
      </vt:variant>
      <vt:variant>
        <vt:i4>20</vt:i4>
      </vt:variant>
      <vt:variant>
        <vt:i4>0</vt:i4>
      </vt:variant>
      <vt:variant>
        <vt:i4>5</vt:i4>
      </vt:variant>
      <vt:variant>
        <vt:lpwstr/>
      </vt:variant>
      <vt:variant>
        <vt:lpwstr>_Toc55839564</vt:lpwstr>
      </vt:variant>
      <vt:variant>
        <vt:i4>1835057</vt:i4>
      </vt:variant>
      <vt:variant>
        <vt:i4>14</vt:i4>
      </vt:variant>
      <vt:variant>
        <vt:i4>0</vt:i4>
      </vt:variant>
      <vt:variant>
        <vt:i4>5</vt:i4>
      </vt:variant>
      <vt:variant>
        <vt:lpwstr/>
      </vt:variant>
      <vt:variant>
        <vt:lpwstr>_Toc55839558</vt:lpwstr>
      </vt:variant>
      <vt:variant>
        <vt:i4>1048625</vt:i4>
      </vt:variant>
      <vt:variant>
        <vt:i4>8</vt:i4>
      </vt:variant>
      <vt:variant>
        <vt:i4>0</vt:i4>
      </vt:variant>
      <vt:variant>
        <vt:i4>5</vt:i4>
      </vt:variant>
      <vt:variant>
        <vt:lpwstr/>
      </vt:variant>
      <vt:variant>
        <vt:lpwstr>_Toc55839554</vt:lpwstr>
      </vt:variant>
      <vt:variant>
        <vt:i4>1507377</vt:i4>
      </vt:variant>
      <vt:variant>
        <vt:i4>2</vt:i4>
      </vt:variant>
      <vt:variant>
        <vt:i4>0</vt:i4>
      </vt:variant>
      <vt:variant>
        <vt:i4>5</vt:i4>
      </vt:variant>
      <vt:variant>
        <vt:lpwstr/>
      </vt:variant>
      <vt:variant>
        <vt:lpwstr>_Toc55839553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Hafskjold Christine</dc:creator>
  <cp:keywords/>
  <dc:description/>
  <cp:lastModifiedBy>Hafskjold Christine</cp:lastModifiedBy>
  <cp:revision>6</cp:revision>
  <cp:lastPrinted>2021-01-11T15:02:00Z</cp:lastPrinted>
  <dcterms:created xsi:type="dcterms:W3CDTF">2022-09-12T11:31:00Z</dcterms:created>
  <dcterms:modified xsi:type="dcterms:W3CDTF">2022-09-19T14:20:00Z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a73a663-4204-480c-9ce8-a1a166c234ab_Enabled">
    <vt:lpwstr>True</vt:lpwstr>
  </property>
  <property fmtid="{D5CDD505-2E9C-101B-9397-08002B2CF9AE}" pid="3" name="MSIP_Label_da73a663-4204-480c-9ce8-a1a166c234ab_SiteId">
    <vt:lpwstr>f696e186-1c3b-44cd-bf76-5ace0e7007bd</vt:lpwstr>
  </property>
  <property fmtid="{D5CDD505-2E9C-101B-9397-08002B2CF9AE}" pid="4" name="MSIP_Label_da73a663-4204-480c-9ce8-a1a166c234ab_Owner">
    <vt:lpwstr>Christine.Hafskjold@kmd.dep.no</vt:lpwstr>
  </property>
  <property fmtid="{D5CDD505-2E9C-101B-9397-08002B2CF9AE}" pid="5" name="MSIP_Label_da73a663-4204-480c-9ce8-a1a166c234ab_SetDate">
    <vt:lpwstr>2020-09-21T07:04:45.6542252Z</vt:lpwstr>
  </property>
  <property fmtid="{D5CDD505-2E9C-101B-9397-08002B2CF9AE}" pid="6" name="MSIP_Label_da73a663-4204-480c-9ce8-a1a166c234ab_Name">
    <vt:lpwstr>Intern (KMD)</vt:lpwstr>
  </property>
  <property fmtid="{D5CDD505-2E9C-101B-9397-08002B2CF9AE}" pid="7" name="MSIP_Label_da73a663-4204-480c-9ce8-a1a166c234ab_Application">
    <vt:lpwstr>Microsoft Azure Information Protection</vt:lpwstr>
  </property>
  <property fmtid="{D5CDD505-2E9C-101B-9397-08002B2CF9AE}" pid="8" name="MSIP_Label_da73a663-4204-480c-9ce8-a1a166c234ab_ActionId">
    <vt:lpwstr>fb8d9f6a-1710-40d2-965b-aa629a1a1c3b</vt:lpwstr>
  </property>
  <property fmtid="{D5CDD505-2E9C-101B-9397-08002B2CF9AE}" pid="9" name="MSIP_Label_da73a663-4204-480c-9ce8-a1a166c234ab_Extended_MSFT_Method">
    <vt:lpwstr>Automatic</vt:lpwstr>
  </property>
  <property fmtid="{D5CDD505-2E9C-101B-9397-08002B2CF9AE}" pid="10" name="Sensitivity">
    <vt:lpwstr>Intern (KMD)</vt:lpwstr>
  </property>
  <property fmtid="{D5CDD505-2E9C-101B-9397-08002B2CF9AE}" pid="11" name="ContentTypeId">
    <vt:lpwstr>0x0101002C1B27F07ED111E5A8370800200C9A66010100C9F77036B91A6944865E12C4432F4765</vt:lpwstr>
  </property>
  <property fmtid="{D5CDD505-2E9C-101B-9397-08002B2CF9AE}" pid="12" name="DssFunksjon">
    <vt:lpwstr/>
  </property>
  <property fmtid="{D5CDD505-2E9C-101B-9397-08002B2CF9AE}" pid="13" name="DssAvdeling">
    <vt:lpwstr/>
  </property>
  <property fmtid="{D5CDD505-2E9C-101B-9397-08002B2CF9AE}" pid="14" name="DssDepartement">
    <vt:lpwstr/>
  </property>
  <property fmtid="{D5CDD505-2E9C-101B-9397-08002B2CF9AE}" pid="15" name="DssRomtype">
    <vt:lpwstr/>
  </property>
  <property fmtid="{D5CDD505-2E9C-101B-9397-08002B2CF9AE}" pid="16" name="DssEmneord">
    <vt:lpwstr/>
  </property>
</Properties>
</file>