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1" w:rsidRDefault="00F06341" w:rsidP="00F06341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F06341">
        <w:rPr>
          <w:rFonts w:ascii="DepCentury Old Style" w:hAnsi="DepCentury Old Style" w:cs="Times New Roman"/>
          <w:sz w:val="32"/>
          <w:szCs w:val="32"/>
        </w:rPr>
        <w:t xml:space="preserve">Utlysningen av </w:t>
      </w:r>
      <w:r w:rsidR="0083704E">
        <w:rPr>
          <w:rFonts w:ascii="DepCentury Old Style" w:hAnsi="DepCentury Old Style" w:cs="Times New Roman"/>
          <w:sz w:val="32"/>
          <w:szCs w:val="32"/>
        </w:rPr>
        <w:t>tilskudd</w:t>
      </w:r>
      <w:r w:rsidR="00AC1B87">
        <w:rPr>
          <w:rFonts w:ascii="DepCentury Old Style" w:hAnsi="DepCentury Old Style" w:cs="Times New Roman"/>
          <w:sz w:val="32"/>
          <w:szCs w:val="32"/>
        </w:rPr>
        <w:t>smidler</w:t>
      </w:r>
      <w:r w:rsidR="0083704E">
        <w:rPr>
          <w:rFonts w:ascii="DepCentury Old Style" w:hAnsi="DepCentury Old Style" w:cs="Times New Roman"/>
          <w:sz w:val="32"/>
          <w:szCs w:val="32"/>
        </w:rPr>
        <w:t xml:space="preserve"> til </w:t>
      </w:r>
      <w:r w:rsidR="00E83969">
        <w:rPr>
          <w:rFonts w:ascii="DepCentury Old Style" w:hAnsi="DepCentury Old Style" w:cs="Times New Roman"/>
          <w:sz w:val="32"/>
          <w:szCs w:val="32"/>
        </w:rPr>
        <w:t xml:space="preserve">feiring av Stemmerettsjubileet 1913-2013 </w:t>
      </w:r>
    </w:p>
    <w:p w:rsidR="0076500D" w:rsidRDefault="0076500D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p w:rsidR="00E83969" w:rsidRDefault="00F06341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E83969">
        <w:rPr>
          <w:rFonts w:ascii="DepCentury Old Style" w:hAnsi="DepCentury Old Style" w:cs="Times New Roman"/>
          <w:color w:val="000000"/>
          <w:sz w:val="24"/>
        </w:rPr>
        <w:t>11. juni 2013 er det 100 år siden Stortinget vedtok å innføre allmenn stemmerett for kvinner. For å feire dette, har regjeringen nedsatt en komité (Stemmerettskomiteen) til å lede arbeidet fram mot Stemmerettsjubileet 1913-2013. Sekretariatsfunksjonen er lagt til</w:t>
      </w:r>
      <w:r w:rsidR="006F741A">
        <w:rPr>
          <w:rFonts w:ascii="DepCentury Old Style" w:hAnsi="DepCentury Old Style" w:cs="Times New Roman"/>
          <w:color w:val="000000"/>
          <w:sz w:val="24"/>
        </w:rPr>
        <w:t xml:space="preserve"> </w:t>
      </w:r>
      <w:r w:rsidRPr="00E83969">
        <w:rPr>
          <w:rFonts w:ascii="DepCentury Old Style" w:hAnsi="DepCentury Old Style" w:cs="Times New Roman"/>
          <w:color w:val="000000"/>
          <w:sz w:val="24"/>
        </w:rPr>
        <w:t>Barne-</w:t>
      </w:r>
      <w:r w:rsidR="006F741A">
        <w:rPr>
          <w:rFonts w:ascii="DepCentury Old Style" w:hAnsi="DepCentury Old Style" w:cs="Times New Roman"/>
          <w:color w:val="000000"/>
          <w:sz w:val="24"/>
        </w:rPr>
        <w:t xml:space="preserve">, </w:t>
      </w:r>
      <w:r w:rsidRPr="00E83969">
        <w:rPr>
          <w:rFonts w:ascii="DepCentury Old Style" w:hAnsi="DepCentury Old Style" w:cs="Times New Roman"/>
          <w:color w:val="000000"/>
          <w:sz w:val="24"/>
        </w:rPr>
        <w:t xml:space="preserve">likestillings- og inkluderingsdepartementet (BLD). </w:t>
      </w:r>
      <w:r w:rsidR="005C19CC">
        <w:rPr>
          <w:rFonts w:ascii="DepCentury Old Style" w:hAnsi="DepCentury Old Style" w:cs="DepCenturyOldStyle"/>
          <w:color w:val="000000"/>
          <w:sz w:val="24"/>
        </w:rPr>
        <w:t>BLD</w:t>
      </w:r>
      <w:r w:rsidR="00E83969" w:rsidRPr="00E83969">
        <w:rPr>
          <w:rFonts w:ascii="DepCentury Old Style" w:hAnsi="DepCentury Old Style" w:cs="DepCenturyOldStyle"/>
          <w:color w:val="000000"/>
          <w:sz w:val="24"/>
        </w:rPr>
        <w:t xml:space="preserve"> vil i samarbeid med</w:t>
      </w:r>
      <w:r w:rsidR="005C19CC">
        <w:rPr>
          <w:rFonts w:ascii="DepCentury Old Style" w:hAnsi="DepCentury Old Style" w:cs="DepCenturyOldStyle"/>
          <w:color w:val="000000"/>
          <w:sz w:val="24"/>
        </w:rPr>
        <w:t xml:space="preserve"> </w:t>
      </w:r>
      <w:r w:rsidR="00E83969">
        <w:rPr>
          <w:rFonts w:ascii="DepCentury Old Style" w:hAnsi="DepCentury Old Style" w:cs="DepCenturyOldStyle"/>
          <w:color w:val="000000"/>
          <w:sz w:val="24"/>
        </w:rPr>
        <w:t>Stemmeretts</w:t>
      </w:r>
      <w:r w:rsidR="006F741A">
        <w:rPr>
          <w:rFonts w:ascii="DepCentury Old Style" w:hAnsi="DepCentury Old Style" w:cs="DepCenturyOldStyle"/>
          <w:color w:val="000000"/>
          <w:sz w:val="24"/>
        </w:rPr>
        <w:t xml:space="preserve">komiteen </w:t>
      </w:r>
      <w:r w:rsidR="00E83969">
        <w:rPr>
          <w:rFonts w:ascii="DepCentury Old Style" w:hAnsi="DepCentury Old Style" w:cs="DepCenturyOldStyle"/>
          <w:color w:val="000000"/>
          <w:sz w:val="24"/>
        </w:rPr>
        <w:t xml:space="preserve">bidra til flere tiltak og arrangementer i jubileumsåret. </w:t>
      </w:r>
      <w:r w:rsidR="004F2F3C">
        <w:rPr>
          <w:rFonts w:ascii="DepCentury Old Style" w:hAnsi="DepCentury Old Style" w:cs="DepCenturyOldStyle"/>
          <w:color w:val="000000"/>
          <w:sz w:val="24"/>
        </w:rPr>
        <w:t xml:space="preserve">Det er både ønskelig og nødvendig å involvere andre aktører i feiringen, blant annet for å utvikle og stå ansvarlig for ulike arrangementer, aktiviteter og tiltak. Mange aktører har planer allerede, og departementet åpner derfor nå opp for en </w:t>
      </w:r>
      <w:r w:rsidR="00B02D97">
        <w:rPr>
          <w:rFonts w:ascii="DepCentury Old Style" w:hAnsi="DepCentury Old Style" w:cs="DepCenturyOldStyle"/>
          <w:color w:val="000000"/>
          <w:sz w:val="24"/>
        </w:rPr>
        <w:t xml:space="preserve">utlysning </w:t>
      </w:r>
      <w:r w:rsidR="004F2F3C">
        <w:rPr>
          <w:rFonts w:ascii="DepCentury Old Style" w:hAnsi="DepCentury Old Style" w:cs="DepCenturyOldStyle"/>
          <w:color w:val="000000"/>
          <w:sz w:val="24"/>
        </w:rPr>
        <w:t xml:space="preserve">hvor man kan søke støtte til ulike prosjekter. BLD håper med denne utlysningen å bidra til </w:t>
      </w:r>
      <w:r w:rsidR="005C19CC">
        <w:rPr>
          <w:rFonts w:ascii="DepCentury Old Style" w:hAnsi="DepCentury Old Style" w:cs="DepCenturyOldStyle"/>
          <w:color w:val="000000"/>
          <w:sz w:val="24"/>
        </w:rPr>
        <w:t xml:space="preserve">aktiviteter, tiltak og arrangementer i jubileumsåret (2013). </w:t>
      </w:r>
    </w:p>
    <w:p w:rsidR="00E83969" w:rsidRDefault="00E83969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</w:p>
    <w:p w:rsidR="00E83969" w:rsidRDefault="006F741A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>
        <w:rPr>
          <w:rFonts w:ascii="DepCentury Old Style" w:hAnsi="DepCentury Old Style" w:cs="DepCenturyOldStyle,Bold"/>
          <w:b/>
          <w:bCs/>
          <w:color w:val="000000"/>
          <w:sz w:val="24"/>
        </w:rPr>
        <w:t>Formål</w:t>
      </w:r>
    </w:p>
    <w:p w:rsidR="000C72F5" w:rsidRPr="000C72F5" w:rsidRDefault="006F741A" w:rsidP="000C72F5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0C72F5">
        <w:rPr>
          <w:rFonts w:ascii="DepCentury Old Style" w:hAnsi="DepCentury Old Style" w:cs="Times New Roman"/>
          <w:color w:val="000000"/>
          <w:sz w:val="24"/>
        </w:rPr>
        <w:t xml:space="preserve">Stemmerettsjubileet skal feire at allmenn stemmerett ble innført i 1913, og da spesielt allmenn stemmerett for kvinner. </w:t>
      </w:r>
      <w:r w:rsidRPr="000C72F5">
        <w:rPr>
          <w:rFonts w:ascii="DepCentury Old Style" w:hAnsi="DepCentury Old Style" w:cs="DepCenturyOldStyle,Bold"/>
          <w:bCs/>
          <w:color w:val="000000"/>
          <w:sz w:val="24"/>
        </w:rPr>
        <w:t>Formåle</w:t>
      </w:r>
      <w:r w:rsidR="00B24A55">
        <w:rPr>
          <w:rFonts w:ascii="DepCentury Old Style" w:hAnsi="DepCentury Old Style" w:cs="DepCenturyOldStyle,Bold"/>
          <w:bCs/>
          <w:color w:val="000000"/>
          <w:sz w:val="24"/>
        </w:rPr>
        <w:t>t med d</w:t>
      </w:r>
      <w:r w:rsidR="004F2F3C">
        <w:rPr>
          <w:rFonts w:ascii="DepCentury Old Style" w:hAnsi="DepCentury Old Style" w:cs="DepCenturyOldStyle,Bold"/>
          <w:bCs/>
          <w:color w:val="000000"/>
          <w:sz w:val="24"/>
        </w:rPr>
        <w:t xml:space="preserve">enne utlysningen er </w:t>
      </w:r>
      <w:r w:rsidRPr="000C72F5">
        <w:rPr>
          <w:rFonts w:ascii="DepCentury Old Style" w:hAnsi="DepCentury Old Style" w:cs="DepCenturyOldStyle,Bold"/>
          <w:bCs/>
          <w:color w:val="000000"/>
          <w:sz w:val="24"/>
        </w:rPr>
        <w:t xml:space="preserve">å bidra til </w:t>
      </w:r>
      <w:r w:rsidR="005C19CC">
        <w:rPr>
          <w:rFonts w:ascii="DepCentury Old Style" w:hAnsi="DepCentury Old Style" w:cs="DepCenturyOldStyle,Bold"/>
          <w:bCs/>
          <w:color w:val="000000"/>
          <w:sz w:val="24"/>
        </w:rPr>
        <w:t xml:space="preserve">aktiviteter, </w:t>
      </w:r>
      <w:r w:rsidRPr="000C72F5">
        <w:rPr>
          <w:rFonts w:ascii="DepCentury Old Style" w:hAnsi="DepCentury Old Style" w:cs="DepCenturyOldStyle,Bold"/>
          <w:bCs/>
          <w:color w:val="000000"/>
          <w:sz w:val="24"/>
        </w:rPr>
        <w:t xml:space="preserve">tiltak og arrangementer i Stemmerettsjubileet i 2013. Ønsket er å skape økt engasjement rundt viktige fellesverdier vårt demokrati er tuftet på: Stemmerett, likestilling, representasjon og deltakelse. </w:t>
      </w:r>
      <w:r w:rsidR="000C72F5" w:rsidRPr="000C72F5">
        <w:rPr>
          <w:rFonts w:ascii="DepCentury Old Style" w:hAnsi="DepCentury Old Style" w:cs="Times New Roman"/>
          <w:color w:val="000000"/>
          <w:sz w:val="24"/>
        </w:rPr>
        <w:t xml:space="preserve">Det er </w:t>
      </w:r>
      <w:r w:rsidR="000C72F5">
        <w:rPr>
          <w:rFonts w:ascii="DepCentury Old Style" w:hAnsi="DepCentury Old Style" w:cs="Times New Roman"/>
          <w:color w:val="000000"/>
          <w:sz w:val="24"/>
        </w:rPr>
        <w:t xml:space="preserve">også </w:t>
      </w:r>
      <w:r w:rsidR="000C72F5" w:rsidRPr="000C72F5">
        <w:rPr>
          <w:rFonts w:ascii="DepCentury Old Style" w:hAnsi="DepCentury Old Style" w:cs="Times New Roman"/>
          <w:color w:val="000000"/>
          <w:sz w:val="24"/>
        </w:rPr>
        <w:t xml:space="preserve">viktig at midlene går til tiltak og arrangementer hvis deltakere speiler alle som bor i Norge. </w:t>
      </w:r>
      <w:r w:rsidR="004F2F3C">
        <w:rPr>
          <w:rFonts w:ascii="DepCentury Old Style" w:hAnsi="DepCentury Old Style" w:cs="Times New Roman"/>
          <w:color w:val="000000"/>
          <w:sz w:val="24"/>
        </w:rPr>
        <w:t xml:space="preserve">Det er også et ønske å støtte prosjekter som knyttes an til arrangementer og tiltak som Stemmerettskomiteen arbeider med å gjennomføre. </w:t>
      </w:r>
    </w:p>
    <w:p w:rsidR="006F741A" w:rsidRDefault="006F741A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Cs/>
          <w:color w:val="000000"/>
          <w:sz w:val="24"/>
        </w:rPr>
      </w:pPr>
    </w:p>
    <w:p w:rsidR="006F741A" w:rsidRDefault="006F741A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Cs/>
          <w:color w:val="000000"/>
          <w:sz w:val="24"/>
        </w:rPr>
      </w:pPr>
    </w:p>
    <w:p w:rsidR="00E83969" w:rsidRPr="00E83969" w:rsidRDefault="00E83969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 w:rsidRPr="00E83969">
        <w:rPr>
          <w:rFonts w:ascii="DepCentury Old Style" w:hAnsi="DepCentury Old Style" w:cs="DepCenturyOldStyle,Bold"/>
          <w:b/>
          <w:bCs/>
          <w:color w:val="000000"/>
          <w:sz w:val="24"/>
        </w:rPr>
        <w:t>Tildelingskriterier</w:t>
      </w:r>
    </w:p>
    <w:p w:rsidR="00E83969" w:rsidRPr="00E83969" w:rsidRDefault="00E83969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 xml:space="preserve">For BLD og Stemmerettskomiteen vil følgende kriterier være viktige: </w:t>
      </w:r>
    </w:p>
    <w:p w:rsidR="00E83969" w:rsidRDefault="004F2F3C" w:rsidP="00E8396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4F2F3C">
        <w:rPr>
          <w:rFonts w:ascii="DepCentury Old Style" w:hAnsi="DepCentury Old Style" w:cs="Times New Roman"/>
          <w:color w:val="000000"/>
          <w:sz w:val="24"/>
        </w:rPr>
        <w:t xml:space="preserve">Aktiviteter, </w:t>
      </w:r>
      <w:r w:rsidR="00E83969" w:rsidRPr="004F2F3C">
        <w:rPr>
          <w:rFonts w:ascii="DepCentury Old Style" w:hAnsi="DepCentury Old Style" w:cs="Times New Roman"/>
          <w:color w:val="000000"/>
          <w:sz w:val="24"/>
        </w:rPr>
        <w:t xml:space="preserve">tiltak og arrangementer: </w:t>
      </w:r>
      <w:r w:rsidRPr="004F2F3C">
        <w:rPr>
          <w:rFonts w:ascii="DepCentury Old Style" w:hAnsi="DepCentury Old Style" w:cs="Times New Roman"/>
          <w:color w:val="000000"/>
          <w:sz w:val="24"/>
        </w:rPr>
        <w:t xml:space="preserve">Vi ønsker søknader på prosjekter som bidrar til økt aktivitet og flere arrangementer og tiltak i jubileumsåret </w:t>
      </w:r>
    </w:p>
    <w:p w:rsidR="004F2F3C" w:rsidRPr="004F2F3C" w:rsidRDefault="004F2F3C" w:rsidP="004F2F3C">
      <w:pPr>
        <w:pStyle w:val="Listeavsnitt"/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p w:rsidR="00E83969" w:rsidRDefault="00E83969" w:rsidP="00E8396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 xml:space="preserve">Demokratiske fellesverdier: </w:t>
      </w:r>
      <w:r w:rsidR="005C19CC">
        <w:rPr>
          <w:rFonts w:ascii="DepCentury Old Style" w:hAnsi="DepCentury Old Style" w:cs="Times New Roman"/>
          <w:color w:val="000000"/>
          <w:sz w:val="24"/>
        </w:rPr>
        <w:t>J</w:t>
      </w:r>
      <w:r w:rsidRPr="008B74FE">
        <w:rPr>
          <w:rFonts w:ascii="DepCentury Old Style" w:hAnsi="DepCentury Old Style" w:cs="Times New Roman"/>
          <w:color w:val="000000"/>
          <w:sz w:val="24"/>
        </w:rPr>
        <w:t xml:space="preserve">ubileet skal samle seg om sentrale fellesverdier i vårt demokrati: stemmerett, likestilling, deltakelse og representasjon. </w:t>
      </w:r>
    </w:p>
    <w:p w:rsidR="004F2F3C" w:rsidRDefault="004F2F3C" w:rsidP="004F2F3C">
      <w:pPr>
        <w:pStyle w:val="Listeavsnitt"/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p w:rsidR="00E83969" w:rsidRDefault="00E83969" w:rsidP="00E8396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8B74FE">
        <w:rPr>
          <w:rFonts w:ascii="DepCentury Old Style" w:hAnsi="DepCentury Old Style" w:cs="Times New Roman"/>
          <w:color w:val="000000"/>
          <w:sz w:val="24"/>
        </w:rPr>
        <w:t>Jubileet tar utgangspunkt i en historisk hendelse</w:t>
      </w:r>
      <w:r>
        <w:rPr>
          <w:rFonts w:ascii="DepCentury Old Style" w:hAnsi="DepCentury Old Style" w:cs="Times New Roman"/>
          <w:color w:val="000000"/>
          <w:sz w:val="24"/>
        </w:rPr>
        <w:t xml:space="preserve">, men skal engasjere i </w:t>
      </w:r>
      <w:r w:rsidRPr="008B74FE">
        <w:rPr>
          <w:rFonts w:ascii="DepCentury Old Style" w:hAnsi="DepCentury Old Style" w:cs="Times New Roman"/>
          <w:color w:val="000000"/>
          <w:sz w:val="24"/>
        </w:rPr>
        <w:t xml:space="preserve">samtid og framtid. </w:t>
      </w:r>
    </w:p>
    <w:p w:rsidR="004F2F3C" w:rsidRPr="004F2F3C" w:rsidRDefault="004F2F3C" w:rsidP="004F2F3C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E83969" w:rsidRDefault="00E83969" w:rsidP="00E8396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0C72F5">
        <w:rPr>
          <w:rFonts w:ascii="DepCentury Old Style" w:hAnsi="DepCentury Old Style" w:cs="Times New Roman"/>
          <w:color w:val="000000"/>
          <w:sz w:val="24"/>
        </w:rPr>
        <w:t xml:space="preserve">Det er avgjørende at </w:t>
      </w:r>
      <w:r w:rsidR="000C72F5">
        <w:rPr>
          <w:rFonts w:ascii="DepCentury Old Style" w:hAnsi="DepCentury Old Style" w:cs="Times New Roman"/>
          <w:color w:val="000000"/>
          <w:sz w:val="24"/>
        </w:rPr>
        <w:t xml:space="preserve">tiltak og arrangementer </w:t>
      </w:r>
      <w:r w:rsidRPr="000C72F5">
        <w:rPr>
          <w:rFonts w:ascii="DepCentury Old Style" w:hAnsi="DepCentury Old Style" w:cs="Times New Roman"/>
          <w:color w:val="000000"/>
          <w:sz w:val="24"/>
        </w:rPr>
        <w:t xml:space="preserve">er åpen og inkluderende for alle. </w:t>
      </w:r>
    </w:p>
    <w:p w:rsidR="000C72F5" w:rsidRPr="000C72F5" w:rsidRDefault="000C72F5" w:rsidP="000C72F5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E83969" w:rsidRDefault="00E83969" w:rsidP="00E8396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lastRenderedPageBreak/>
        <w:t>Stemmerettskomiteen legger opp til fire større nasjonale og sektorovergripende arrangementer: Feiring og åpning den 8. mars, Stemmerettsuka 11.-20. juni, Stemmerettskampanjen ca. 1.-1</w:t>
      </w:r>
      <w:r w:rsidR="00AC1B87">
        <w:rPr>
          <w:rFonts w:ascii="DepCentury Old Style" w:hAnsi="DepCentury Old Style" w:cs="Times New Roman"/>
          <w:color w:val="000000"/>
          <w:sz w:val="24"/>
        </w:rPr>
        <w:t>0</w:t>
      </w:r>
      <w:r>
        <w:rPr>
          <w:rFonts w:ascii="DepCentury Old Style" w:hAnsi="DepCentury Old Style" w:cs="Times New Roman"/>
          <w:color w:val="000000"/>
          <w:sz w:val="24"/>
        </w:rPr>
        <w:t>. september og den internasjonale kvinne- og likestillingskonferansen 1</w:t>
      </w:r>
      <w:r w:rsidR="00AC1B87">
        <w:rPr>
          <w:rFonts w:ascii="DepCentury Old Style" w:hAnsi="DepCentury Old Style" w:cs="Times New Roman"/>
          <w:color w:val="000000"/>
          <w:sz w:val="24"/>
        </w:rPr>
        <w:t>4.-15</w:t>
      </w:r>
      <w:r>
        <w:rPr>
          <w:rFonts w:ascii="DepCentury Old Style" w:hAnsi="DepCentury Old Style" w:cs="Times New Roman"/>
          <w:color w:val="000000"/>
          <w:sz w:val="24"/>
        </w:rPr>
        <w:t xml:space="preserve">. november. Prosjekter som knytter an til og </w:t>
      </w:r>
      <w:r w:rsidR="005C19CC">
        <w:rPr>
          <w:rFonts w:ascii="DepCentury Old Style" w:hAnsi="DepCentury Old Style" w:cs="Times New Roman"/>
          <w:color w:val="000000"/>
          <w:sz w:val="24"/>
        </w:rPr>
        <w:t xml:space="preserve">som </w:t>
      </w:r>
      <w:r>
        <w:rPr>
          <w:rFonts w:ascii="DepCentury Old Style" w:hAnsi="DepCentury Old Style" w:cs="Times New Roman"/>
          <w:color w:val="000000"/>
          <w:sz w:val="24"/>
        </w:rPr>
        <w:t>støtter opp om disse arrangementene</w:t>
      </w:r>
      <w:r w:rsidR="005C19CC">
        <w:rPr>
          <w:rFonts w:ascii="DepCentury Old Style" w:hAnsi="DepCentury Old Style" w:cs="Times New Roman"/>
          <w:color w:val="000000"/>
          <w:sz w:val="24"/>
        </w:rPr>
        <w:t>,</w:t>
      </w:r>
      <w:r>
        <w:rPr>
          <w:rFonts w:ascii="DepCentury Old Style" w:hAnsi="DepCentury Old Style" w:cs="Times New Roman"/>
          <w:color w:val="000000"/>
          <w:sz w:val="24"/>
        </w:rPr>
        <w:t xml:space="preserve"> vil bli prioritert. </w:t>
      </w:r>
    </w:p>
    <w:p w:rsidR="000C72F5" w:rsidRPr="000C72F5" w:rsidRDefault="000C72F5" w:rsidP="000C72F5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D80888" w:rsidRDefault="00D80888" w:rsidP="000C72F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>’De fire store’: Stemmerettskomiteen har utpekt fire kvinnesaks- og likestillingspionerer: Camilla Collett, Fredrikke Maria Qvam, Gina Krog og Fernanda Nissen, som skal være bærende profiler i jubileet</w:t>
      </w:r>
      <w:r w:rsidR="00B02D97">
        <w:rPr>
          <w:rFonts w:ascii="DepCentury Old Style" w:hAnsi="DepCentury Old Style" w:cs="Times New Roman"/>
          <w:color w:val="000000"/>
          <w:sz w:val="24"/>
        </w:rPr>
        <w:t>. Prosjekter knyttet til disse e</w:t>
      </w:r>
      <w:r>
        <w:rPr>
          <w:rFonts w:ascii="DepCentury Old Style" w:hAnsi="DepCentury Old Style" w:cs="Times New Roman"/>
          <w:color w:val="000000"/>
          <w:sz w:val="24"/>
        </w:rPr>
        <w:t xml:space="preserve">ller andre likestillingspionerer vil bli prioritert. </w:t>
      </w:r>
    </w:p>
    <w:p w:rsidR="00B02D97" w:rsidRPr="00B02D97" w:rsidRDefault="00B02D97" w:rsidP="00B02D97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D80888" w:rsidRDefault="00B02D97" w:rsidP="00D8088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B02D97">
        <w:rPr>
          <w:rFonts w:ascii="DepCentury Old Style" w:hAnsi="DepCentury Old Style" w:cs="Times New Roman"/>
          <w:color w:val="000000"/>
          <w:sz w:val="24"/>
        </w:rPr>
        <w:t>Utlysningen vil gjelde tildelinger både for 2012 og 2013</w:t>
      </w:r>
      <w:r>
        <w:rPr>
          <w:rFonts w:ascii="DepCentury Old Style" w:hAnsi="DepCentury Old Style" w:cs="Times New Roman"/>
          <w:color w:val="000000"/>
          <w:sz w:val="24"/>
        </w:rPr>
        <w:t xml:space="preserve">. Eventuelle tildelinger i 2013 vil avhenge av midler avsatt til Stemmerettsjubileet over statsbudsjettet og Stortingets godkjenning av dette. </w:t>
      </w:r>
    </w:p>
    <w:p w:rsidR="00B02D97" w:rsidRPr="00B02D97" w:rsidRDefault="00B02D97" w:rsidP="00B02D97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B01073" w:rsidRDefault="000C72F5" w:rsidP="000C72F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AC1B87">
        <w:rPr>
          <w:rFonts w:ascii="DepCentury Old Style" w:hAnsi="DepCentury Old Style" w:cs="Times New Roman"/>
          <w:color w:val="000000"/>
          <w:sz w:val="24"/>
        </w:rPr>
        <w:t xml:space="preserve">Tilskuddet skal i utgangspunktet benyttes i tildelingsåret. Tilskudd til aktiviteter og arrangementer som ikke er påbegynt i tildelingsåret, skal returneres. </w:t>
      </w:r>
    </w:p>
    <w:p w:rsidR="00B01073" w:rsidRPr="00B01073" w:rsidRDefault="00B01073" w:rsidP="00B01073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0C72F5" w:rsidRDefault="00B01073" w:rsidP="000C72F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 xml:space="preserve">BLD har allerede lyst ut midler som var spesielt rettet mot frivillige lag, foreninger, institusjoner og stiftelser for å </w:t>
      </w:r>
      <w:r w:rsidR="00660C1D">
        <w:rPr>
          <w:rFonts w:ascii="DepCentury Old Style" w:hAnsi="DepCentury Old Style" w:cs="Times New Roman"/>
          <w:color w:val="000000"/>
          <w:sz w:val="24"/>
        </w:rPr>
        <w:t xml:space="preserve">planlegge </w:t>
      </w:r>
      <w:r>
        <w:rPr>
          <w:rFonts w:ascii="DepCentury Old Style" w:hAnsi="DepCentury Old Style" w:cs="Times New Roman"/>
          <w:color w:val="000000"/>
          <w:sz w:val="24"/>
        </w:rPr>
        <w:t xml:space="preserve">lokale tiltak, arrangementer og aktiviteter. </w:t>
      </w:r>
      <w:r w:rsidR="00A90B50">
        <w:rPr>
          <w:rFonts w:ascii="DepCentury Old Style" w:hAnsi="DepCentury Old Style" w:cs="Times New Roman"/>
          <w:color w:val="000000"/>
          <w:sz w:val="24"/>
        </w:rPr>
        <w:t xml:space="preserve"> Departementet </w:t>
      </w:r>
      <w:r w:rsidR="00A804FA">
        <w:rPr>
          <w:rFonts w:ascii="DepCentury Old Style" w:hAnsi="DepCentury Old Style" w:cs="Times New Roman"/>
          <w:color w:val="000000"/>
          <w:sz w:val="24"/>
        </w:rPr>
        <w:t xml:space="preserve">har som intensjon </w:t>
      </w:r>
      <w:r w:rsidR="00B02D97">
        <w:rPr>
          <w:rFonts w:ascii="DepCentury Old Style" w:hAnsi="DepCentury Old Style" w:cs="Times New Roman"/>
          <w:color w:val="000000"/>
          <w:sz w:val="24"/>
        </w:rPr>
        <w:t xml:space="preserve">på nytt </w:t>
      </w:r>
      <w:r w:rsidR="00A804FA">
        <w:rPr>
          <w:rFonts w:ascii="DepCentury Old Style" w:hAnsi="DepCentury Old Style" w:cs="Times New Roman"/>
          <w:color w:val="000000"/>
          <w:sz w:val="24"/>
        </w:rPr>
        <w:t xml:space="preserve">å utlyse </w:t>
      </w:r>
      <w:r w:rsidR="00660C1D">
        <w:rPr>
          <w:rFonts w:ascii="DepCentury Old Style" w:hAnsi="DepCentury Old Style" w:cs="Times New Roman"/>
          <w:color w:val="000000"/>
          <w:sz w:val="24"/>
        </w:rPr>
        <w:t>midler til lokale formål i høst</w:t>
      </w:r>
      <w:r w:rsidR="00B02D97">
        <w:rPr>
          <w:rFonts w:ascii="DepCentury Old Style" w:hAnsi="DepCentury Old Style" w:cs="Times New Roman"/>
          <w:color w:val="000000"/>
          <w:sz w:val="24"/>
        </w:rPr>
        <w:t xml:space="preserve">, da </w:t>
      </w:r>
      <w:r w:rsidR="00660C1D">
        <w:rPr>
          <w:rFonts w:ascii="DepCentury Old Style" w:hAnsi="DepCentury Old Style" w:cs="Times New Roman"/>
          <w:color w:val="000000"/>
          <w:sz w:val="24"/>
        </w:rPr>
        <w:t xml:space="preserve">for aktiviteter i  </w:t>
      </w:r>
      <w:r w:rsidR="00A804FA">
        <w:rPr>
          <w:rFonts w:ascii="DepCentury Old Style" w:hAnsi="DepCentury Old Style" w:cs="Times New Roman"/>
          <w:color w:val="000000"/>
          <w:sz w:val="24"/>
        </w:rPr>
        <w:t xml:space="preserve">2013. Dette forutsetter tilslutning fra </w:t>
      </w:r>
      <w:r w:rsidR="00AC1B87" w:rsidRPr="00AC1B87">
        <w:rPr>
          <w:rFonts w:ascii="DepCentury Old Style" w:hAnsi="DepCentury Old Style" w:cs="Times New Roman"/>
          <w:color w:val="000000"/>
          <w:sz w:val="24"/>
        </w:rPr>
        <w:t>Stortinget</w:t>
      </w:r>
      <w:r w:rsidR="00A804FA">
        <w:rPr>
          <w:rFonts w:ascii="DepCentury Old Style" w:hAnsi="DepCentury Old Style" w:cs="Times New Roman"/>
          <w:color w:val="000000"/>
          <w:sz w:val="24"/>
        </w:rPr>
        <w:t>.</w:t>
      </w:r>
      <w:r>
        <w:rPr>
          <w:rFonts w:ascii="DepCentury Old Style" w:hAnsi="DepCentury Old Style" w:cs="Times New Roman"/>
          <w:color w:val="000000"/>
          <w:sz w:val="24"/>
        </w:rPr>
        <w:t xml:space="preserve"> Departementet oppfordrer derfor </w:t>
      </w:r>
      <w:r w:rsidR="00B02D97">
        <w:rPr>
          <w:rFonts w:ascii="DepCentury Old Style" w:hAnsi="DepCentury Old Style" w:cs="Times New Roman"/>
          <w:color w:val="000000"/>
          <w:sz w:val="24"/>
        </w:rPr>
        <w:t xml:space="preserve">spesielt </w:t>
      </w:r>
      <w:r>
        <w:rPr>
          <w:rFonts w:ascii="DepCentury Old Style" w:hAnsi="DepCentury Old Style" w:cs="Times New Roman"/>
          <w:color w:val="000000"/>
          <w:sz w:val="24"/>
        </w:rPr>
        <w:t>frivillige lag og foreninger til å søke på midler til lokale tiltak</w:t>
      </w:r>
      <w:r w:rsidR="00660C1D">
        <w:rPr>
          <w:rFonts w:ascii="DepCentury Old Style" w:hAnsi="DepCentury Old Style" w:cs="Times New Roman"/>
          <w:color w:val="000000"/>
          <w:sz w:val="24"/>
        </w:rPr>
        <w:t xml:space="preserve"> for 2013 i utlysningen som vil komme i oktober.</w:t>
      </w:r>
      <w:r>
        <w:rPr>
          <w:rFonts w:ascii="DepCentury Old Style" w:hAnsi="DepCentury Old Style" w:cs="Times New Roman"/>
          <w:color w:val="000000"/>
          <w:sz w:val="24"/>
        </w:rPr>
        <w:t xml:space="preserve">. </w:t>
      </w:r>
      <w:r w:rsidR="00A804FA">
        <w:rPr>
          <w:rFonts w:ascii="DepCentury Old Style" w:hAnsi="DepCentury Old Style" w:cs="Times New Roman"/>
          <w:color w:val="000000"/>
          <w:sz w:val="24"/>
        </w:rPr>
        <w:t xml:space="preserve"> </w:t>
      </w:r>
      <w:r w:rsidR="00AC1B87" w:rsidRPr="00AC1B87">
        <w:rPr>
          <w:rFonts w:ascii="DepCentury Old Style" w:hAnsi="DepCentury Old Style" w:cs="Times New Roman"/>
          <w:color w:val="000000"/>
          <w:sz w:val="24"/>
        </w:rPr>
        <w:t xml:space="preserve"> </w:t>
      </w:r>
    </w:p>
    <w:p w:rsidR="00AC1B87" w:rsidRPr="00AC1B87" w:rsidRDefault="00AC1B87" w:rsidP="00AC1B87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0C72F5" w:rsidRDefault="00B01073" w:rsidP="000C72F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 xml:space="preserve">Eventuelle tilskudd </w:t>
      </w:r>
      <w:r w:rsidR="000C72F5">
        <w:rPr>
          <w:rFonts w:ascii="DepCentury Old Style" w:hAnsi="DepCentury Old Style" w:cs="Times New Roman"/>
          <w:color w:val="000000"/>
          <w:sz w:val="24"/>
        </w:rPr>
        <w:t>gis etter en helhetlig og skjønnsmessig vurdering</w:t>
      </w:r>
      <w:r w:rsidR="00B24A55">
        <w:rPr>
          <w:rFonts w:ascii="DepCentury Old Style" w:hAnsi="DepCentury Old Style" w:cs="Times New Roman"/>
          <w:color w:val="000000"/>
          <w:sz w:val="24"/>
        </w:rPr>
        <w:t xml:space="preserve"> med utgangspunkt i de ovenstående kriterier. </w:t>
      </w:r>
    </w:p>
    <w:p w:rsidR="000C72F5" w:rsidRPr="000C72F5" w:rsidRDefault="000C72F5" w:rsidP="000C72F5">
      <w:pPr>
        <w:pStyle w:val="Listeavsnitt"/>
        <w:rPr>
          <w:rFonts w:ascii="DepCentury Old Style" w:hAnsi="DepCentury Old Style" w:cs="Times New Roman"/>
          <w:color w:val="000000"/>
          <w:sz w:val="24"/>
        </w:rPr>
      </w:pPr>
    </w:p>
    <w:p w:rsidR="00E83969" w:rsidRPr="00E83969" w:rsidRDefault="00E83969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 w:rsidRPr="00E83969">
        <w:rPr>
          <w:rFonts w:ascii="DepCentury Old Style" w:hAnsi="DepCentury Old Style" w:cs="DepCenturyOldStyle,Bold"/>
          <w:b/>
          <w:bCs/>
          <w:color w:val="000000"/>
          <w:sz w:val="24"/>
        </w:rPr>
        <w:t>Hvem kan søke?</w:t>
      </w:r>
    </w:p>
    <w:p w:rsidR="000C72F5" w:rsidRPr="000C72F5" w:rsidRDefault="00B01073" w:rsidP="000C72F5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Cs/>
          <w:color w:val="000000"/>
          <w:sz w:val="24"/>
        </w:rPr>
      </w:pPr>
      <w:r>
        <w:rPr>
          <w:rFonts w:ascii="DepCentury Old Style" w:hAnsi="DepCentury Old Style" w:cs="DepCenturyOldStyle,Bold"/>
          <w:bCs/>
          <w:color w:val="000000"/>
          <w:sz w:val="24"/>
        </w:rPr>
        <w:t xml:space="preserve">BLD på vegne av Stemmerettskomiteen åpner her for bredt anlagte prosjekter ut fra ovenstående kriterier. Det legges derfor ikke noen begrensninger på hvem som kan søke. Støtteberettigede er derfor enkeltpersoner/enkeltmannsforetak, institusjoner og stiftelser, ulike lag, foreninger og organisasjoner, lokale og regionale myndigheter med mer. Disse kan søke </w:t>
      </w:r>
      <w:r w:rsidR="00807609">
        <w:rPr>
          <w:rFonts w:ascii="DepCentury Old Style" w:hAnsi="DepCentury Old Style" w:cs="DepCenturyOldStyle,Bold"/>
          <w:bCs/>
          <w:color w:val="000000"/>
          <w:sz w:val="24"/>
        </w:rPr>
        <w:t xml:space="preserve"> støtte til konkrete tiltak, aktiviteter og arrangementer i Stemmerettsjubileet. </w:t>
      </w:r>
    </w:p>
    <w:p w:rsidR="000C72F5" w:rsidRDefault="000C72F5" w:rsidP="0076500D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p w:rsidR="00E83969" w:rsidRPr="00E83969" w:rsidRDefault="00E83969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 w:rsidRPr="00E83969">
        <w:rPr>
          <w:rFonts w:ascii="DepCentury Old Style" w:hAnsi="DepCentury Old Style" w:cs="DepCenturyOldStyle,Bold"/>
          <w:b/>
          <w:bCs/>
          <w:color w:val="000000"/>
          <w:sz w:val="24"/>
        </w:rPr>
        <w:t>Krav til søknaden: form og innhold</w:t>
      </w:r>
    </w:p>
    <w:p w:rsidR="00432E83" w:rsidRDefault="00432E83" w:rsidP="00E83969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>
        <w:rPr>
          <w:rFonts w:ascii="DepCentury Old Style" w:hAnsi="DepCentury Old Style" w:cs="DepCenturyOldStyle"/>
          <w:color w:val="000000"/>
          <w:sz w:val="24"/>
        </w:rPr>
        <w:t xml:space="preserve">Det foreligger ingen spesifikke formkrav til søknaden, men vi ønsker at søknaden inneholder følgende: </w:t>
      </w:r>
    </w:p>
    <w:p w:rsidR="00432E83" w:rsidRDefault="00432E83" w:rsidP="00432E83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432E83">
        <w:rPr>
          <w:rFonts w:ascii="DepCentury Old Style" w:hAnsi="DepCentury Old Style" w:cs="DepCenturyOldStyle"/>
          <w:color w:val="000000"/>
          <w:sz w:val="24"/>
        </w:rPr>
        <w:lastRenderedPageBreak/>
        <w:t>en u</w:t>
      </w:r>
      <w:r w:rsidR="00E83969" w:rsidRPr="00432E83">
        <w:rPr>
          <w:rFonts w:ascii="DepCentury Old Style" w:hAnsi="DepCentury Old Style" w:cs="DepCenturyOldStyle"/>
          <w:color w:val="000000"/>
          <w:sz w:val="24"/>
        </w:rPr>
        <w:t>tfyllende prosjektbeskrivelse som definerer prosjektets mål og forventede</w:t>
      </w:r>
      <w:r w:rsidRPr="00432E83">
        <w:rPr>
          <w:rFonts w:ascii="DepCentury Old Style" w:hAnsi="DepCentury Old Style" w:cs="DepCenturyOldStyle"/>
          <w:color w:val="000000"/>
          <w:sz w:val="24"/>
        </w:rPr>
        <w:t xml:space="preserve"> </w:t>
      </w:r>
      <w:r w:rsidR="00B01073">
        <w:rPr>
          <w:rFonts w:ascii="DepCentury Old Style" w:hAnsi="DepCentury Old Style" w:cs="DepCenturyOldStyle"/>
          <w:color w:val="000000"/>
          <w:sz w:val="24"/>
        </w:rPr>
        <w:t xml:space="preserve">resultater (om lag </w:t>
      </w:r>
      <w:r w:rsidR="00E83969" w:rsidRPr="00432E83">
        <w:rPr>
          <w:rFonts w:ascii="DepCentury Old Style" w:hAnsi="DepCentury Old Style" w:cs="DepCenturyOldStyle"/>
          <w:color w:val="000000"/>
          <w:sz w:val="24"/>
        </w:rPr>
        <w:t xml:space="preserve">3 sider). </w:t>
      </w:r>
    </w:p>
    <w:p w:rsidR="00432E83" w:rsidRDefault="00E83969" w:rsidP="00E8396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432E83">
        <w:rPr>
          <w:rFonts w:ascii="DepCentury Old Style" w:hAnsi="DepCentury Old Style" w:cs="DepCenturyOldStyle"/>
          <w:color w:val="000000"/>
          <w:sz w:val="24"/>
        </w:rPr>
        <w:t>Det må redegjøres for tidsplan, søknadssum</w:t>
      </w:r>
      <w:r w:rsidR="00432E83" w:rsidRPr="00432E83">
        <w:rPr>
          <w:rFonts w:ascii="DepCentury Old Style" w:hAnsi="DepCentury Old Style" w:cs="DepCenturyOldStyle"/>
          <w:color w:val="000000"/>
          <w:sz w:val="24"/>
        </w:rPr>
        <w:t xml:space="preserve"> </w:t>
      </w:r>
      <w:r w:rsidRPr="00432E83">
        <w:rPr>
          <w:rFonts w:ascii="DepCentury Old Style" w:hAnsi="DepCentury Old Style" w:cs="DepCenturyOldStyle"/>
          <w:color w:val="000000"/>
          <w:sz w:val="24"/>
        </w:rPr>
        <w:t xml:space="preserve">og budsjett. </w:t>
      </w:r>
    </w:p>
    <w:p w:rsidR="00432E83" w:rsidRDefault="00E83969" w:rsidP="00E83969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432E83">
        <w:rPr>
          <w:rFonts w:ascii="DepCentury Old Style" w:hAnsi="DepCentury Old Style" w:cs="DepCenturyOldStyle"/>
          <w:color w:val="000000"/>
          <w:sz w:val="24"/>
        </w:rPr>
        <w:t>Egenfinansiering og ev. annen finansiering må fremkomme av</w:t>
      </w:r>
      <w:r w:rsidR="00432E83" w:rsidRPr="00432E83">
        <w:rPr>
          <w:rFonts w:ascii="DepCentury Old Style" w:hAnsi="DepCentury Old Style" w:cs="DepCenturyOldStyle"/>
          <w:color w:val="000000"/>
          <w:sz w:val="24"/>
        </w:rPr>
        <w:t xml:space="preserve"> </w:t>
      </w:r>
      <w:r w:rsidRPr="00432E83">
        <w:rPr>
          <w:rFonts w:ascii="DepCentury Old Style" w:hAnsi="DepCentury Old Style" w:cs="DepCenturyOldStyle"/>
          <w:color w:val="000000"/>
          <w:sz w:val="24"/>
        </w:rPr>
        <w:t xml:space="preserve">finansieringsplanen. </w:t>
      </w:r>
      <w:r w:rsidR="00432E83" w:rsidRPr="00432E83">
        <w:rPr>
          <w:rFonts w:ascii="DepCentury Old Style" w:hAnsi="DepCentury Old Style" w:cs="DepCenturyOldStyle"/>
          <w:color w:val="000000"/>
          <w:sz w:val="24"/>
        </w:rPr>
        <w:t xml:space="preserve"> </w:t>
      </w:r>
    </w:p>
    <w:p w:rsidR="005F5D46" w:rsidRDefault="005F5D46" w:rsidP="005F5D46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432E83">
        <w:rPr>
          <w:rFonts w:ascii="DepCentury Old Style" w:hAnsi="DepCentury Old Style" w:cs="DepCenturyOldStyle"/>
          <w:color w:val="000000"/>
          <w:sz w:val="24"/>
        </w:rPr>
        <w:t>Videre må det redegjøres for den faglige kompetansen i styringen av prosjektet.</w:t>
      </w:r>
    </w:p>
    <w:p w:rsidR="005F5D46" w:rsidRPr="004C14FD" w:rsidRDefault="005F5D46" w:rsidP="005F5D4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 w:rsidRPr="004C14FD">
        <w:rPr>
          <w:rFonts w:ascii="DepCentury Old Style" w:hAnsi="DepCentury Old Style" w:cs="Times New Roman"/>
          <w:color w:val="000000"/>
          <w:sz w:val="24"/>
        </w:rPr>
        <w:t xml:space="preserve">Navn </w:t>
      </w:r>
      <w:r>
        <w:rPr>
          <w:rFonts w:ascii="DepCentury Old Style" w:hAnsi="DepCentury Old Style" w:cs="Times New Roman"/>
          <w:color w:val="000000"/>
          <w:sz w:val="24"/>
        </w:rPr>
        <w:t>og adresse på søker</w:t>
      </w:r>
    </w:p>
    <w:p w:rsidR="005F5D46" w:rsidRDefault="005F5D46" w:rsidP="005F5D4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 xml:space="preserve">Søkers organisasjonsnummer </w:t>
      </w:r>
    </w:p>
    <w:p w:rsidR="005F5D46" w:rsidRDefault="005F5D46" w:rsidP="005F5D4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>Søkers</w:t>
      </w:r>
      <w:r w:rsidRPr="00B24A55">
        <w:rPr>
          <w:rFonts w:ascii="DepCentury Old Style" w:hAnsi="DepCentury Old Style" w:cs="Times New Roman"/>
          <w:color w:val="000000"/>
          <w:sz w:val="24"/>
        </w:rPr>
        <w:t xml:space="preserve"> bankkontonummer</w:t>
      </w:r>
    </w:p>
    <w:p w:rsidR="005F5D46" w:rsidRPr="00B24A55" w:rsidRDefault="005F5D46" w:rsidP="005F5D46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  <w:r>
        <w:rPr>
          <w:rFonts w:ascii="DepCentury Old Style" w:hAnsi="DepCentury Old Style" w:cs="Times New Roman"/>
          <w:color w:val="000000"/>
          <w:sz w:val="24"/>
        </w:rPr>
        <w:t>Det vedlegges et søknadsskjema som vi oppfordrer alle til å bruke</w:t>
      </w:r>
    </w:p>
    <w:p w:rsidR="005F5D46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 w:rsidRPr="00E83969">
        <w:rPr>
          <w:rFonts w:ascii="DepCentury Old Style" w:hAnsi="DepCentury Old Style" w:cs="DepCenturyOldStyle,Bold"/>
          <w:b/>
          <w:bCs/>
          <w:color w:val="000000"/>
          <w:sz w:val="24"/>
        </w:rPr>
        <w:t>Søknadsfrist</w:t>
      </w:r>
    </w:p>
    <w:p w:rsidR="00B02D97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>
        <w:rPr>
          <w:rFonts w:ascii="DepCentury Old Style" w:hAnsi="DepCentury Old Style" w:cs="DepCenturyOldStyle"/>
          <w:color w:val="000000"/>
          <w:sz w:val="24"/>
        </w:rPr>
        <w:t xml:space="preserve">Søknadsfrist er </w:t>
      </w:r>
      <w:r w:rsidR="00B02D97">
        <w:rPr>
          <w:rFonts w:ascii="DepCentury Old Style" w:hAnsi="DepCentury Old Style" w:cs="DepCenturyOldStyle"/>
          <w:color w:val="000000"/>
          <w:sz w:val="24"/>
        </w:rPr>
        <w:t xml:space="preserve">løpende. </w:t>
      </w:r>
    </w:p>
    <w:p w:rsidR="00B02D97" w:rsidRDefault="00B02D97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E83969">
        <w:rPr>
          <w:rFonts w:ascii="DepCentury Old Style" w:hAnsi="DepCentury Old Style" w:cs="DepCenturyOldStyle"/>
          <w:color w:val="000000"/>
          <w:sz w:val="24"/>
        </w:rPr>
        <w:t>Søknad sendes både i papirutgave og i elektronisk utgave</w:t>
      </w:r>
      <w:r>
        <w:rPr>
          <w:rFonts w:ascii="DepCentury Old Style" w:hAnsi="DepCentury Old Style" w:cs="DepCenturyOldStyle"/>
          <w:color w:val="000000"/>
          <w:sz w:val="24"/>
        </w:rPr>
        <w:t xml:space="preserve">. </w:t>
      </w:r>
      <w:r w:rsidRPr="00E83969">
        <w:rPr>
          <w:rFonts w:ascii="DepCentury Old Style" w:hAnsi="DepCentury Old Style" w:cs="DepCenturyOldStyle"/>
          <w:color w:val="000000"/>
          <w:sz w:val="24"/>
        </w:rPr>
        <w:t>Undertegnet papirutgave av søknaden sendes til:</w:t>
      </w:r>
    </w:p>
    <w:p w:rsidR="005F5D46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</w:p>
    <w:p w:rsidR="005F5D46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E83969">
        <w:rPr>
          <w:rFonts w:ascii="DepCentury Old Style" w:hAnsi="DepCentury Old Style" w:cs="DepCenturyOldStyle"/>
          <w:color w:val="000000"/>
          <w:sz w:val="24"/>
        </w:rPr>
        <w:t>Barne-, likestillings- og inkluderingsdepartementet</w:t>
      </w:r>
      <w:r>
        <w:rPr>
          <w:rFonts w:ascii="DepCentury Old Style" w:hAnsi="DepCentury Old Style" w:cs="DepCenturyOldStyle"/>
          <w:color w:val="000000"/>
          <w:sz w:val="24"/>
        </w:rPr>
        <w:t xml:space="preserve"> </w:t>
      </w: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>
        <w:rPr>
          <w:rFonts w:ascii="DepCentury Old Style" w:hAnsi="DepCentury Old Style" w:cs="DepCenturyOldStyle"/>
          <w:color w:val="000000"/>
          <w:sz w:val="24"/>
        </w:rPr>
        <w:t xml:space="preserve">v/ Stemmerettsjubileet </w:t>
      </w: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E83969">
        <w:rPr>
          <w:rFonts w:ascii="DepCentury Old Style" w:hAnsi="DepCentury Old Style" w:cs="DepCenturyOldStyle"/>
          <w:color w:val="000000"/>
          <w:sz w:val="24"/>
        </w:rPr>
        <w:t>Postboks 8036 Dep</w:t>
      </w:r>
    </w:p>
    <w:p w:rsidR="005F5D46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  <w:r w:rsidRPr="00E83969">
        <w:rPr>
          <w:rFonts w:ascii="DepCentury Old Style" w:hAnsi="DepCentury Old Style" w:cs="DepCenturyOldStyle"/>
          <w:color w:val="000000"/>
          <w:sz w:val="24"/>
        </w:rPr>
        <w:t>0030 OSLO</w:t>
      </w: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"/>
          <w:color w:val="000000"/>
          <w:sz w:val="24"/>
        </w:rPr>
      </w:pPr>
    </w:p>
    <w:p w:rsidR="005F5D46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DepCenturyOldStyle,Bold"/>
          <w:b/>
          <w:bCs/>
          <w:color w:val="000000"/>
          <w:sz w:val="24"/>
        </w:rPr>
      </w:pPr>
      <w:r w:rsidRPr="00E83969">
        <w:rPr>
          <w:rFonts w:ascii="DepCentury Old Style" w:hAnsi="DepCentury Old Style" w:cs="DepCenturyOldStyle"/>
          <w:color w:val="000000"/>
          <w:sz w:val="24"/>
        </w:rPr>
        <w:t xml:space="preserve">Elektronisk kopi av søknaden sendes til: </w:t>
      </w:r>
      <w:hyperlink r:id="rId7" w:history="1">
        <w:r w:rsidRPr="00023DC4">
          <w:rPr>
            <w:rStyle w:val="Hyperkobling"/>
            <w:rFonts w:ascii="DepCentury Old Style" w:hAnsi="DepCentury Old Style" w:cs="DepCenturyOldStyle"/>
            <w:sz w:val="24"/>
          </w:rPr>
          <w:t>stemmerettsjubileet@bld.dep.no</w:t>
        </w:r>
      </w:hyperlink>
      <w:r>
        <w:rPr>
          <w:rFonts w:ascii="DepCentury Old Style" w:hAnsi="DepCentury Old Style" w:cs="DepCenturyOldStyle"/>
          <w:color w:val="000000"/>
          <w:sz w:val="24"/>
        </w:rPr>
        <w:t xml:space="preserve"> </w:t>
      </w:r>
    </w:p>
    <w:p w:rsidR="005F5D46" w:rsidRPr="00E83969" w:rsidRDefault="005F5D46" w:rsidP="005F5D46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p w:rsidR="00F06341" w:rsidRPr="00660C1D" w:rsidRDefault="00F06341" w:rsidP="00660C1D">
      <w:pPr>
        <w:autoSpaceDE w:val="0"/>
        <w:autoSpaceDN w:val="0"/>
        <w:adjustRightInd w:val="0"/>
        <w:spacing w:line="276" w:lineRule="auto"/>
        <w:rPr>
          <w:rFonts w:ascii="DepCentury Old Style" w:hAnsi="DepCentury Old Style" w:cs="Times New Roman"/>
          <w:color w:val="000000"/>
          <w:sz w:val="24"/>
        </w:rPr>
      </w:pPr>
    </w:p>
    <w:sectPr w:rsidR="00F06341" w:rsidRPr="00660C1D" w:rsidSect="006C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7" w:rsidRDefault="00B02D97" w:rsidP="0076500D">
      <w:r>
        <w:separator/>
      </w:r>
    </w:p>
  </w:endnote>
  <w:endnote w:type="continuationSeparator" w:id="0">
    <w:p w:rsidR="00B02D97" w:rsidRDefault="00B02D97" w:rsidP="0076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Dep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OldStyle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3344"/>
      <w:docPartObj>
        <w:docPartGallery w:val="Page Numbers (Bottom of Page)"/>
        <w:docPartUnique/>
      </w:docPartObj>
    </w:sdtPr>
    <w:sdtContent>
      <w:p w:rsidR="00B02D97" w:rsidRDefault="005D25A8">
        <w:pPr>
          <w:pStyle w:val="Bunntekst"/>
          <w:jc w:val="right"/>
        </w:pPr>
        <w:fldSimple w:instr=" PAGE   \* MERGEFORMAT ">
          <w:r w:rsidR="00B63CD3">
            <w:rPr>
              <w:noProof/>
            </w:rPr>
            <w:t>3</w:t>
          </w:r>
        </w:fldSimple>
      </w:p>
    </w:sdtContent>
  </w:sdt>
  <w:p w:rsidR="00B02D97" w:rsidRDefault="00B02D9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7" w:rsidRDefault="00B02D97" w:rsidP="0076500D">
      <w:r>
        <w:separator/>
      </w:r>
    </w:p>
  </w:footnote>
  <w:footnote w:type="continuationSeparator" w:id="0">
    <w:p w:rsidR="00B02D97" w:rsidRDefault="00B02D97" w:rsidP="00765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B3"/>
    <w:multiLevelType w:val="hybridMultilevel"/>
    <w:tmpl w:val="F8EE8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64D"/>
    <w:multiLevelType w:val="hybridMultilevel"/>
    <w:tmpl w:val="BC660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2FD9"/>
    <w:multiLevelType w:val="hybridMultilevel"/>
    <w:tmpl w:val="50229548"/>
    <w:lvl w:ilvl="0" w:tplc="75EC653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17BB"/>
    <w:multiLevelType w:val="hybridMultilevel"/>
    <w:tmpl w:val="486A8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5570"/>
    <w:multiLevelType w:val="hybridMultilevel"/>
    <w:tmpl w:val="18328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341"/>
    <w:rsid w:val="00084E40"/>
    <w:rsid w:val="00091D94"/>
    <w:rsid w:val="000A334F"/>
    <w:rsid w:val="000C72F5"/>
    <w:rsid w:val="000F3E7F"/>
    <w:rsid w:val="00111B0F"/>
    <w:rsid w:val="001E5D9D"/>
    <w:rsid w:val="00357841"/>
    <w:rsid w:val="00432E83"/>
    <w:rsid w:val="00456D25"/>
    <w:rsid w:val="004C14FD"/>
    <w:rsid w:val="004F2F3C"/>
    <w:rsid w:val="00547E9B"/>
    <w:rsid w:val="005A098E"/>
    <w:rsid w:val="005C19CC"/>
    <w:rsid w:val="005D25A8"/>
    <w:rsid w:val="005F5D46"/>
    <w:rsid w:val="005F6E42"/>
    <w:rsid w:val="006518A5"/>
    <w:rsid w:val="00660C1D"/>
    <w:rsid w:val="00694AAB"/>
    <w:rsid w:val="006C2DD6"/>
    <w:rsid w:val="006F35E8"/>
    <w:rsid w:val="006F741A"/>
    <w:rsid w:val="0076500D"/>
    <w:rsid w:val="00772040"/>
    <w:rsid w:val="00807609"/>
    <w:rsid w:val="00812432"/>
    <w:rsid w:val="0083704E"/>
    <w:rsid w:val="008B3D20"/>
    <w:rsid w:val="008B74FE"/>
    <w:rsid w:val="008D7D55"/>
    <w:rsid w:val="0095609E"/>
    <w:rsid w:val="00962A0A"/>
    <w:rsid w:val="00973817"/>
    <w:rsid w:val="00997AD1"/>
    <w:rsid w:val="009F1DB5"/>
    <w:rsid w:val="00A00697"/>
    <w:rsid w:val="00A756E4"/>
    <w:rsid w:val="00A804FA"/>
    <w:rsid w:val="00A90B50"/>
    <w:rsid w:val="00AB3E4A"/>
    <w:rsid w:val="00AC1B87"/>
    <w:rsid w:val="00B01073"/>
    <w:rsid w:val="00B02D97"/>
    <w:rsid w:val="00B24A55"/>
    <w:rsid w:val="00B33D06"/>
    <w:rsid w:val="00B577F4"/>
    <w:rsid w:val="00B63CD3"/>
    <w:rsid w:val="00BA303A"/>
    <w:rsid w:val="00BE6402"/>
    <w:rsid w:val="00C937D5"/>
    <w:rsid w:val="00D80888"/>
    <w:rsid w:val="00DC7007"/>
    <w:rsid w:val="00E057DE"/>
    <w:rsid w:val="00E2655A"/>
    <w:rsid w:val="00E44104"/>
    <w:rsid w:val="00E83969"/>
    <w:rsid w:val="00F04EE7"/>
    <w:rsid w:val="00F06341"/>
    <w:rsid w:val="00F82635"/>
    <w:rsid w:val="00F82C13"/>
    <w:rsid w:val="00F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41"/>
    <w:pPr>
      <w:spacing w:after="0" w:line="240" w:lineRule="auto"/>
    </w:pPr>
    <w:rPr>
      <w:rFonts w:asciiTheme="majorHAnsi" w:hAnsiTheme="majorHAnsi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color w:val="365F91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8B3D2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39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9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7650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6500D"/>
    <w:rPr>
      <w:rFonts w:asciiTheme="majorHAnsi" w:hAnsiTheme="majorHAnsi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650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00D"/>
    <w:rPr>
      <w:rFonts w:asciiTheme="majorHAnsi" w:hAnsiTheme="majorHAnsi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B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B5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B50"/>
    <w:rPr>
      <w:rFonts w:asciiTheme="majorHAnsi" w:hAnsi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B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mmerettsjubileet@bl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Elisabeth Johansen</cp:lastModifiedBy>
  <cp:revision>2</cp:revision>
  <cp:lastPrinted>2012-06-21T10:29:00Z</cp:lastPrinted>
  <dcterms:created xsi:type="dcterms:W3CDTF">2012-06-21T10:31:00Z</dcterms:created>
  <dcterms:modified xsi:type="dcterms:W3CDTF">2012-06-21T10:31:00Z</dcterms:modified>
</cp:coreProperties>
</file>