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91162" w14:textId="77777777" w:rsidR="006B5DDF" w:rsidRDefault="0095264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RUSSISKE DELTAKERE</w:t>
      </w:r>
    </w:p>
    <w:p w14:paraId="476C903A" w14:textId="49BB44C7" w:rsidR="006B5DDF" w:rsidRPr="00973C65" w:rsidRDefault="00952642" w:rsidP="00973C65">
      <w:pPr>
        <w:spacing w:before="200"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C65">
        <w:rPr>
          <w:rFonts w:ascii="Times New Roman" w:eastAsia="Times New Roman" w:hAnsi="Times New Roman" w:cs="Times New Roman"/>
          <w:bCs/>
          <w:sz w:val="24"/>
          <w:szCs w:val="24"/>
        </w:rPr>
        <w:t>på den 56. sesjon i Den blandede norsk-russiske fiskerikommisjon</w:t>
      </w:r>
      <w:r w:rsidR="00973C65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973C65">
        <w:rPr>
          <w:rFonts w:ascii="Times New Roman" w:eastAsia="Times New Roman" w:hAnsi="Times New Roman" w:cs="Times New Roman"/>
          <w:bCs/>
          <w:sz w:val="24"/>
          <w:szCs w:val="24"/>
        </w:rPr>
        <w:t>8.–1</w:t>
      </w:r>
      <w:r w:rsidR="000F2DC3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Pr="00973C65">
        <w:rPr>
          <w:rFonts w:ascii="Times New Roman" w:eastAsia="Times New Roman" w:hAnsi="Times New Roman" w:cs="Times New Roman"/>
          <w:bCs/>
          <w:sz w:val="24"/>
          <w:szCs w:val="24"/>
        </w:rPr>
        <w:t>. desember 2025</w:t>
      </w:r>
    </w:p>
    <w:p w14:paraId="2AE5E0AE" w14:textId="77777777" w:rsidR="006B5DDF" w:rsidRDefault="006B5DD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2955"/>
        <w:gridCol w:w="6712"/>
      </w:tblGrid>
      <w:tr w:rsidR="00B446A4" w:rsidRPr="007F2E5F" w14:paraId="49108D55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4FE9445C" w14:textId="77777777" w:rsidR="00B446A4" w:rsidRPr="007F2E5F" w:rsidRDefault="00B446A4" w:rsidP="009948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5" w:type="dxa"/>
            <w:shd w:val="clear" w:color="auto" w:fill="auto"/>
          </w:tcPr>
          <w:p w14:paraId="42F04C65" w14:textId="77777777" w:rsidR="00B446A4" w:rsidRPr="007F2E5F" w:rsidRDefault="00B446A4" w:rsidP="009948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F2E5F">
              <w:rPr>
                <w:rFonts w:ascii="Times New Roman" w:hAnsi="Times New Roman"/>
                <w:bCs/>
                <w:sz w:val="24"/>
                <w:szCs w:val="24"/>
              </w:rPr>
              <w:t>Navn</w:t>
            </w:r>
          </w:p>
        </w:tc>
        <w:tc>
          <w:tcPr>
            <w:tcW w:w="6712" w:type="dxa"/>
            <w:shd w:val="clear" w:color="auto" w:fill="auto"/>
          </w:tcPr>
          <w:p w14:paraId="17AFA9C4" w14:textId="77777777" w:rsidR="00B446A4" w:rsidRPr="00F902AA" w:rsidRDefault="00B446A4" w:rsidP="0099487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F2E5F">
              <w:rPr>
                <w:rFonts w:ascii="Times New Roman" w:hAnsi="Times New Roman"/>
                <w:bCs/>
                <w:sz w:val="24"/>
                <w:szCs w:val="24"/>
              </w:rPr>
              <w:t>Organisasjon og stilling</w:t>
            </w:r>
          </w:p>
        </w:tc>
      </w:tr>
      <w:tr w:rsidR="00B446A4" w:rsidRPr="007F2E5F" w14:paraId="7F402764" w14:textId="77777777" w:rsidTr="00994876">
        <w:trPr>
          <w:trHeight w:val="372"/>
          <w:jc w:val="center"/>
        </w:trPr>
        <w:tc>
          <w:tcPr>
            <w:tcW w:w="829" w:type="dxa"/>
            <w:shd w:val="clear" w:color="auto" w:fill="auto"/>
          </w:tcPr>
          <w:p w14:paraId="1B0ADA83" w14:textId="77777777" w:rsidR="00B446A4" w:rsidRPr="007F2E5F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7F2E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5" w:type="dxa"/>
            <w:shd w:val="clear" w:color="auto" w:fill="auto"/>
          </w:tcPr>
          <w:p w14:paraId="0A6D84E5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Sjestakov, Ilja Vasiljevitsj</w:t>
            </w:r>
          </w:p>
        </w:tc>
        <w:tc>
          <w:tcPr>
            <w:tcW w:w="6712" w:type="dxa"/>
            <w:shd w:val="clear" w:color="auto" w:fill="auto"/>
          </w:tcPr>
          <w:p w14:paraId="26900C9A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Leder </w:t>
            </w:r>
            <w:r w:rsidR="00043618"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 føderale fiskeribyrået, Den russiske føderasjons representant i Den blandede norsk-russiske fiskerikommisjon, delegasjonsleder</w:t>
            </w:r>
          </w:p>
        </w:tc>
      </w:tr>
      <w:tr w:rsidR="00B446A4" w:rsidRPr="007F2E5F" w14:paraId="6304AE77" w14:textId="77777777" w:rsidTr="00994876">
        <w:trPr>
          <w:trHeight w:val="348"/>
          <w:jc w:val="center"/>
        </w:trPr>
        <w:tc>
          <w:tcPr>
            <w:tcW w:w="829" w:type="dxa"/>
            <w:shd w:val="clear" w:color="auto" w:fill="auto"/>
          </w:tcPr>
          <w:p w14:paraId="5B34110D" w14:textId="77777777" w:rsidR="00B446A4" w:rsidRPr="007F2E5F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7F2E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14:paraId="777F04F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Sokolov, Vasilij Igorevitsj</w:t>
            </w:r>
          </w:p>
        </w:tc>
        <w:tc>
          <w:tcPr>
            <w:tcW w:w="6712" w:type="dxa"/>
            <w:shd w:val="clear" w:color="auto" w:fill="auto"/>
          </w:tcPr>
          <w:p w14:paraId="5EEDC75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Nestleder </w:t>
            </w:r>
            <w:r w:rsidR="00043618"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 w:rsidRPr="00800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 føderale fiskeribyrået, stedfortreder for Den russiske føderasjons representant i Den blandede norsk-russiske fiskerikommisjon, delegasjonens nestleder</w:t>
            </w:r>
          </w:p>
        </w:tc>
      </w:tr>
      <w:tr w:rsidR="00B446A4" w:rsidRPr="007F2E5F" w14:paraId="0B622D87" w14:textId="77777777" w:rsidTr="00994876">
        <w:trPr>
          <w:trHeight w:val="348"/>
          <w:jc w:val="center"/>
        </w:trPr>
        <w:tc>
          <w:tcPr>
            <w:tcW w:w="829" w:type="dxa"/>
            <w:shd w:val="clear" w:color="auto" w:fill="auto"/>
          </w:tcPr>
          <w:p w14:paraId="45A5F9F9" w14:textId="77777777" w:rsidR="00B446A4" w:rsidRPr="007F2E5F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7F2E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shd w:val="clear" w:color="auto" w:fill="auto"/>
          </w:tcPr>
          <w:p w14:paraId="0B73B122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Simakov, Sergej Vasiljevitsj</w:t>
            </w:r>
          </w:p>
        </w:tc>
        <w:tc>
          <w:tcPr>
            <w:tcW w:w="6712" w:type="dxa"/>
            <w:shd w:val="clear" w:color="auto" w:fill="auto"/>
          </w:tcPr>
          <w:p w14:paraId="705F1980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Leder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 føderale fiskeribyråets avdeling for flåte, havner og internasjonalt samarbeid, delegasjonens nestleder</w:t>
            </w:r>
          </w:p>
        </w:tc>
      </w:tr>
      <w:tr w:rsidR="00B446A4" w:rsidRPr="007F2E5F" w14:paraId="7E9E4BA1" w14:textId="77777777" w:rsidTr="00994876">
        <w:trPr>
          <w:trHeight w:val="452"/>
          <w:jc w:val="center"/>
        </w:trPr>
        <w:tc>
          <w:tcPr>
            <w:tcW w:w="829" w:type="dxa"/>
            <w:shd w:val="clear" w:color="auto" w:fill="auto"/>
          </w:tcPr>
          <w:p w14:paraId="5079486B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5" w:type="dxa"/>
            <w:shd w:val="clear" w:color="auto" w:fill="auto"/>
          </w:tcPr>
          <w:p w14:paraId="57DC096F" w14:textId="55A54EEE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Bad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ina, Juli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Aleksandrovna</w:t>
            </w:r>
          </w:p>
        </w:tc>
        <w:tc>
          <w:tcPr>
            <w:tcW w:w="6712" w:type="dxa"/>
            <w:shd w:val="clear" w:color="auto" w:fill="auto"/>
          </w:tcPr>
          <w:p w14:paraId="2F62DBFD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Nestleder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 føderale fiskeribyråets avdeling for flåte, havner og internasjonalt samarbeid</w:t>
            </w:r>
          </w:p>
        </w:tc>
      </w:tr>
      <w:tr w:rsidR="00B446A4" w:rsidRPr="007F2E5F" w14:paraId="7E8D0CEB" w14:textId="77777777" w:rsidTr="00994876">
        <w:trPr>
          <w:trHeight w:val="428"/>
          <w:jc w:val="center"/>
        </w:trPr>
        <w:tc>
          <w:tcPr>
            <w:tcW w:w="829" w:type="dxa"/>
            <w:shd w:val="clear" w:color="auto" w:fill="auto"/>
          </w:tcPr>
          <w:p w14:paraId="19C84DB6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5" w:type="dxa"/>
            <w:shd w:val="clear" w:color="auto" w:fill="auto"/>
          </w:tcPr>
          <w:p w14:paraId="3459FA16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Dukin, Konstantin Vasil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tsj</w:t>
            </w:r>
          </w:p>
          <w:p w14:paraId="7ADBF5F4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  <w:shd w:val="clear" w:color="auto" w:fill="auto"/>
          </w:tcPr>
          <w:p w14:paraId="63779B48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Nestleder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 w:rsidRPr="00973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 føderale fiskeribyråets avdeling for fiskeriorganisering</w:t>
            </w:r>
          </w:p>
        </w:tc>
      </w:tr>
      <w:tr w:rsidR="00B446A4" w:rsidRPr="007F2E5F" w14:paraId="63EE5F8D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04358591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5" w:type="dxa"/>
            <w:shd w:val="clear" w:color="auto" w:fill="auto"/>
          </w:tcPr>
          <w:p w14:paraId="1451B84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Kazantseva,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katerina Olegovna</w:t>
            </w:r>
          </w:p>
        </w:tc>
        <w:tc>
          <w:tcPr>
            <w:tcW w:w="6712" w:type="dxa"/>
            <w:shd w:val="clear" w:color="auto" w:fill="auto"/>
          </w:tcPr>
          <w:p w14:paraId="1E1698BD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Seksjonssjef i Det føderale fiskeribyråets avdeling for flåte, havner og internasjonalt samarbeid</w:t>
            </w:r>
          </w:p>
        </w:tc>
      </w:tr>
      <w:tr w:rsidR="00B446A4" w:rsidRPr="007F2E5F" w14:paraId="177FBFAF" w14:textId="77777777" w:rsidTr="00994876">
        <w:trPr>
          <w:trHeight w:val="366"/>
          <w:jc w:val="center"/>
        </w:trPr>
        <w:tc>
          <w:tcPr>
            <w:tcW w:w="829" w:type="dxa"/>
            <w:shd w:val="clear" w:color="auto" w:fill="auto"/>
          </w:tcPr>
          <w:p w14:paraId="4AD49CB5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5" w:type="dxa"/>
            <w:shd w:val="clear" w:color="auto" w:fill="auto"/>
          </w:tcPr>
          <w:p w14:paraId="598CA897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Nazarova, Svetlana Vladimirovna</w:t>
            </w:r>
          </w:p>
          <w:p w14:paraId="042C84B9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  <w:shd w:val="clear" w:color="auto" w:fill="auto"/>
          </w:tcPr>
          <w:p w14:paraId="3AEC54D8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Rådgiver i Det føderale fiskeribyråets avdeling for flåte, havner og internasjonalt samarbeid</w:t>
            </w:r>
          </w:p>
        </w:tc>
      </w:tr>
      <w:tr w:rsidR="00B446A4" w:rsidRPr="007F2E5F" w14:paraId="7806AFCC" w14:textId="77777777" w:rsidTr="00994876">
        <w:trPr>
          <w:trHeight w:val="356"/>
          <w:jc w:val="center"/>
        </w:trPr>
        <w:tc>
          <w:tcPr>
            <w:tcW w:w="829" w:type="dxa"/>
            <w:shd w:val="clear" w:color="auto" w:fill="auto"/>
          </w:tcPr>
          <w:p w14:paraId="1AE94E8E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5" w:type="dxa"/>
            <w:shd w:val="clear" w:color="auto" w:fill="auto"/>
          </w:tcPr>
          <w:p w14:paraId="037756FC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Oz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egova, Svetlana Vsevolodovna</w:t>
            </w:r>
          </w:p>
        </w:tc>
        <w:tc>
          <w:tcPr>
            <w:tcW w:w="6712" w:type="dxa"/>
            <w:shd w:val="clear" w:color="auto" w:fill="auto"/>
          </w:tcPr>
          <w:p w14:paraId="1450BA45" w14:textId="74E63DE5" w:rsidR="00B446A4" w:rsidRDefault="001C6CE5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Avdelings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direktør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europeiske avdeling i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Russlands 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>utenriksminis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terium</w:t>
            </w:r>
          </w:p>
        </w:tc>
      </w:tr>
      <w:tr w:rsidR="00B446A4" w:rsidRPr="007F2E5F" w14:paraId="3B54A8E7" w14:textId="77777777" w:rsidTr="00994876">
        <w:trPr>
          <w:trHeight w:val="412"/>
          <w:jc w:val="center"/>
        </w:trPr>
        <w:tc>
          <w:tcPr>
            <w:tcW w:w="829" w:type="dxa"/>
            <w:shd w:val="clear" w:color="auto" w:fill="auto"/>
          </w:tcPr>
          <w:p w14:paraId="339310EF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663E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955" w:type="dxa"/>
            <w:shd w:val="clear" w:color="auto" w:fill="auto"/>
          </w:tcPr>
          <w:p w14:paraId="2BFD62FD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Nasrutdinov, Murad Magomedovitsj</w:t>
            </w:r>
          </w:p>
        </w:tc>
        <w:tc>
          <w:tcPr>
            <w:tcW w:w="6712" w:type="dxa"/>
            <w:shd w:val="clear" w:color="auto" w:fill="auto"/>
          </w:tcPr>
          <w:p w14:paraId="32CB464C" w14:textId="222D2E19" w:rsidR="00B446A4" w:rsidRDefault="00E514B5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Seksjon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sjef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retts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>avdeling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Russlands utenriks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ministerium</w:t>
            </w:r>
          </w:p>
        </w:tc>
      </w:tr>
      <w:tr w:rsidR="00B446A4" w:rsidRPr="007F2E5F" w14:paraId="2FF2F231" w14:textId="77777777" w:rsidTr="00994876">
        <w:trPr>
          <w:trHeight w:val="391"/>
          <w:jc w:val="center"/>
        </w:trPr>
        <w:tc>
          <w:tcPr>
            <w:tcW w:w="829" w:type="dxa"/>
            <w:shd w:val="clear" w:color="auto" w:fill="auto"/>
          </w:tcPr>
          <w:p w14:paraId="39E070D9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5" w:type="dxa"/>
            <w:shd w:val="clear" w:color="auto" w:fill="auto"/>
          </w:tcPr>
          <w:p w14:paraId="725600E2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Tkatsjenko, Anna Viktorovna</w:t>
            </w:r>
          </w:p>
        </w:tc>
        <w:tc>
          <w:tcPr>
            <w:tcW w:w="6712" w:type="dxa"/>
            <w:shd w:val="clear" w:color="auto" w:fill="auto"/>
          </w:tcPr>
          <w:p w14:paraId="686CC5F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Rådgiver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europeiske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avdeling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 w:rsidR="00043618">
              <w:rPr>
                <w:rFonts w:ascii="Times New Roman" w:eastAsia="Times New Roman" w:hAnsi="Times New Roman" w:cs="Times New Roman"/>
                <w:sz w:val="24"/>
                <w:szCs w:val="24"/>
              </w:rPr>
              <w:t>Russlands utenriksministerium</w:t>
            </w:r>
          </w:p>
        </w:tc>
      </w:tr>
      <w:tr w:rsidR="00B446A4" w:rsidRPr="007F2E5F" w14:paraId="07D9C95D" w14:textId="77777777" w:rsidTr="00994876">
        <w:trPr>
          <w:trHeight w:val="428"/>
          <w:jc w:val="center"/>
        </w:trPr>
        <w:tc>
          <w:tcPr>
            <w:tcW w:w="829" w:type="dxa"/>
            <w:shd w:val="clear" w:color="auto" w:fill="auto"/>
          </w:tcPr>
          <w:p w14:paraId="1641FF65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55" w:type="dxa"/>
            <w:shd w:val="clear" w:color="auto" w:fill="auto"/>
          </w:tcPr>
          <w:p w14:paraId="7CEF8501" w14:textId="77777777" w:rsidR="00B446A4" w:rsidRPr="001C6CE5" w:rsidRDefault="00B446A4" w:rsidP="001C6C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="00C235B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r w:rsidR="00C235B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ginova,</w:t>
            </w:r>
            <w:r w:rsidR="00456C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Juli</w:t>
            </w:r>
            <w:r w:rsidR="00C235B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Jur</w:t>
            </w:r>
            <w:r w:rsidR="00C235B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evna</w:t>
            </w:r>
          </w:p>
        </w:tc>
        <w:tc>
          <w:tcPr>
            <w:tcW w:w="6712" w:type="dxa"/>
            <w:shd w:val="clear" w:color="auto" w:fill="auto"/>
          </w:tcPr>
          <w:p w14:paraId="0BCE63DD" w14:textId="6326D92D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Andresekretær i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rettsavdelingen</w:t>
            </w:r>
            <w:r w:rsidR="00456C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456C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Russlands utenriksministerium</w:t>
            </w:r>
          </w:p>
        </w:tc>
      </w:tr>
      <w:tr w:rsidR="00B446A4" w:rsidRPr="007F2E5F" w14:paraId="1FCE65DA" w14:textId="77777777" w:rsidTr="00994876">
        <w:trPr>
          <w:trHeight w:val="416"/>
          <w:jc w:val="center"/>
        </w:trPr>
        <w:tc>
          <w:tcPr>
            <w:tcW w:w="829" w:type="dxa"/>
            <w:shd w:val="clear" w:color="auto" w:fill="auto"/>
          </w:tcPr>
          <w:p w14:paraId="490EB17A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55" w:type="dxa"/>
            <w:shd w:val="clear" w:color="auto" w:fill="auto"/>
          </w:tcPr>
          <w:p w14:paraId="53BB741B" w14:textId="77777777" w:rsidR="00B446A4" w:rsidRDefault="00B446A4" w:rsidP="004E21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Smetannikova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Anastasi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Ale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androvna</w:t>
            </w:r>
          </w:p>
        </w:tc>
        <w:tc>
          <w:tcPr>
            <w:tcW w:w="6712" w:type="dxa"/>
            <w:shd w:val="clear" w:color="auto" w:fill="auto"/>
          </w:tcPr>
          <w:p w14:paraId="59620108" w14:textId="49FBAAA6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Tredjesekretær i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rettsavdelingen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Russlands utenriksministerium</w:t>
            </w:r>
          </w:p>
        </w:tc>
      </w:tr>
      <w:tr w:rsidR="00B446A4" w:rsidRPr="007F2E5F" w14:paraId="4B18BD71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4C261CC8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55" w:type="dxa"/>
            <w:shd w:val="clear" w:color="auto" w:fill="auto"/>
          </w:tcPr>
          <w:p w14:paraId="6D2B1486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Zjuravljov, Igor Jurjevitsj</w:t>
            </w:r>
          </w:p>
        </w:tc>
        <w:tc>
          <w:tcPr>
            <w:tcW w:w="6712" w:type="dxa"/>
            <w:shd w:val="clear" w:color="auto" w:fill="auto"/>
          </w:tcPr>
          <w:p w14:paraId="28BF39CA" w14:textId="1CEB92D0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Nestleder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seksjon for vern av levende marine ressurser i kystvaktavdelingen i Den føderale sikkerhetstjenestens grensetjeneste</w:t>
            </w:r>
          </w:p>
        </w:tc>
      </w:tr>
      <w:tr w:rsidR="00B446A4" w:rsidRPr="007F2E5F" w14:paraId="099CC010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0F2887B2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55" w:type="dxa"/>
            <w:shd w:val="clear" w:color="auto" w:fill="auto"/>
          </w:tcPr>
          <w:p w14:paraId="20EA83DE" w14:textId="77777777" w:rsidR="00B446A4" w:rsidRDefault="00B446A4" w:rsidP="00B44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Fesenko, Sergej Sergejevitsj</w:t>
            </w:r>
          </w:p>
        </w:tc>
        <w:tc>
          <w:tcPr>
            <w:tcW w:w="6712" w:type="dxa"/>
            <w:shd w:val="clear" w:color="auto" w:fill="auto"/>
          </w:tcPr>
          <w:p w14:paraId="5FD1AB12" w14:textId="77777777" w:rsidR="00B446A4" w:rsidRDefault="001C6CE5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Medarbeider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seksjon for vern av levende marine ressurser i kystvaktavdelingen i Den føderale sikkerhetstjenestens grensetjeneste</w:t>
            </w:r>
          </w:p>
        </w:tc>
      </w:tr>
      <w:tr w:rsidR="00B446A4" w:rsidRPr="007F2E5F" w14:paraId="5C3871BB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5D80D637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55" w:type="dxa"/>
            <w:shd w:val="clear" w:color="auto" w:fill="auto"/>
          </w:tcPr>
          <w:p w14:paraId="32A6E2DC" w14:textId="77777777" w:rsidR="00B446A4" w:rsidRDefault="00B446A4" w:rsidP="00B44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ankov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Anton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Eduardovitsj</w:t>
            </w:r>
          </w:p>
        </w:tc>
        <w:tc>
          <w:tcPr>
            <w:tcW w:w="6712" w:type="dxa"/>
            <w:shd w:val="clear" w:color="auto" w:fill="auto"/>
          </w:tcPr>
          <w:p w14:paraId="4759D475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Medarbeider i 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seksjon for vern av levende marine ressurser i kystvaktavdelingen i Den føderale sikkerhetstjenestens grensetjeneste</w:t>
            </w:r>
          </w:p>
        </w:tc>
      </w:tr>
      <w:tr w:rsidR="00B446A4" w:rsidRPr="007F2E5F" w14:paraId="42100493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7C6FFBFB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55" w:type="dxa"/>
            <w:shd w:val="clear" w:color="auto" w:fill="auto"/>
          </w:tcPr>
          <w:p w14:paraId="6F22BF59" w14:textId="77777777" w:rsidR="00B446A4" w:rsidRDefault="00B446A4" w:rsidP="00B44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Klimov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Mikhail Mikha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lovitsj</w:t>
            </w:r>
          </w:p>
        </w:tc>
        <w:tc>
          <w:tcPr>
            <w:tcW w:w="6712" w:type="dxa"/>
            <w:shd w:val="clear" w:color="auto" w:fill="auto"/>
          </w:tcPr>
          <w:p w14:paraId="23139A37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Seniorrådgiver i </w:t>
            </w:r>
            <w:r w:rsidR="004E21E6">
              <w:rPr>
                <w:rFonts w:ascii="Times New Roman" w:eastAsia="Times New Roman" w:hAnsi="Times New Roman" w:cs="Times New Roman"/>
                <w:sz w:val="24"/>
                <w:szCs w:val="24"/>
              </w:rPr>
              <w:t>seksjon for vern av levende marine ressurser i kystvaktavdelingen i Den føderale sikkerhetstjenestens grensetjeneste</w:t>
            </w:r>
          </w:p>
        </w:tc>
      </w:tr>
      <w:tr w:rsidR="00B446A4" w:rsidRPr="007F2E5F" w14:paraId="06A7CD30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7B8C5803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55" w:type="dxa"/>
            <w:shd w:val="clear" w:color="auto" w:fill="auto"/>
          </w:tcPr>
          <w:p w14:paraId="52195869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Tikhonova, Svetlana Nikolajevna</w:t>
            </w:r>
          </w:p>
        </w:tc>
        <w:tc>
          <w:tcPr>
            <w:tcW w:w="6712" w:type="dxa"/>
            <w:shd w:val="clear" w:color="auto" w:fill="auto"/>
          </w:tcPr>
          <w:p w14:paraId="31618E96" w14:textId="77777777" w:rsidR="00B446A4" w:rsidRDefault="00D872D1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Medarbeider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seksjon for internasjonalt samarbeid i Den føderale sikkerhetstjenesten</w:t>
            </w:r>
          </w:p>
        </w:tc>
      </w:tr>
      <w:tr w:rsidR="00B446A4" w:rsidRPr="007F2E5F" w14:paraId="796B8EA0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6E7762DB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55" w:type="dxa"/>
            <w:shd w:val="clear" w:color="auto" w:fill="auto"/>
          </w:tcPr>
          <w:p w14:paraId="75186324" w14:textId="77777777" w:rsidR="00B446A4" w:rsidRDefault="00B446A4" w:rsidP="00DF6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Bogdanov,</w:t>
            </w:r>
            <w:r w:rsidR="00DF6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Aleksej Olegovitsj</w:t>
            </w:r>
          </w:p>
        </w:tc>
        <w:tc>
          <w:tcPr>
            <w:tcW w:w="6712" w:type="dxa"/>
            <w:shd w:val="clear" w:color="auto" w:fill="auto"/>
          </w:tcPr>
          <w:p w14:paraId="43A05862" w14:textId="79AB6560" w:rsidR="00B446A4" w:rsidRDefault="00E514B5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Seksjonsg</w:t>
            </w:r>
            <w:r w:rsidR="00DF6E6E">
              <w:rPr>
                <w:rFonts w:ascii="Times New Roman" w:eastAsia="Times New Roman" w:hAnsi="Times New Roman" w:cs="Times New Roman"/>
                <w:sz w:val="24"/>
                <w:szCs w:val="24"/>
              </w:rPr>
              <w:t>ruppeleder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9663E">
              <w:rPr>
                <w:rFonts w:ascii="Times New Roman" w:eastAsia="Times New Roman" w:hAnsi="Times New Roman" w:cs="Times New Roman"/>
                <w:sz w:val="24"/>
                <w:szCs w:val="24"/>
              </w:rPr>
              <w:t>ved</w:t>
            </w:r>
            <w:r w:rsidR="00DF6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Russlands 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>nasjonale forsvars</w:t>
            </w:r>
            <w:r w:rsidR="0019663E">
              <w:rPr>
                <w:rFonts w:ascii="Times New Roman" w:eastAsia="Times New Roman" w:hAnsi="Times New Roman" w:cs="Times New Roman"/>
                <w:sz w:val="24"/>
                <w:szCs w:val="24"/>
              </w:rPr>
              <w:t>ledelses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>senter</w:t>
            </w:r>
          </w:p>
        </w:tc>
      </w:tr>
      <w:tr w:rsidR="00B446A4" w:rsidRPr="007F2E5F" w14:paraId="6BEE57AD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2E4B86F6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55" w:type="dxa"/>
            <w:shd w:val="clear" w:color="auto" w:fill="auto"/>
          </w:tcPr>
          <w:p w14:paraId="22856881" w14:textId="6D0C80B9" w:rsidR="00B446A4" w:rsidRDefault="00B446A4" w:rsidP="00CE5B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utin,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 Jur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evitsj</w:t>
            </w:r>
          </w:p>
        </w:tc>
        <w:tc>
          <w:tcPr>
            <w:tcW w:w="6712" w:type="dxa"/>
            <w:shd w:val="clear" w:color="auto" w:fill="auto"/>
          </w:tcPr>
          <w:p w14:paraId="7306EE3C" w14:textId="77777777" w:rsidR="00B446A4" w:rsidRDefault="0019663E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Stabs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offiser 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og </w:t>
            </w:r>
            <w:r w:rsidR="00593256">
              <w:rPr>
                <w:rFonts w:ascii="Times New Roman" w:eastAsia="Times New Roman" w:hAnsi="Times New Roman" w:cs="Times New Roman"/>
                <w:sz w:val="24"/>
                <w:szCs w:val="24"/>
              </w:rPr>
              <w:t>operatør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>i Russlands nasjonale forsvars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ledelses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>senter</w:t>
            </w:r>
          </w:p>
        </w:tc>
      </w:tr>
      <w:tr w:rsidR="00B446A4" w:rsidRPr="007F2E5F" w14:paraId="56C1BB4F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31A666A2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55" w:type="dxa"/>
            <w:shd w:val="clear" w:color="auto" w:fill="auto"/>
          </w:tcPr>
          <w:p w14:paraId="57BC2626" w14:textId="77777777" w:rsidR="00B446A4" w:rsidRDefault="00B446A4" w:rsidP="00CE5B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Lenets,</w:t>
            </w:r>
            <w:r w:rsidR="00CE5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Aleksandr Vladimirovitsj</w:t>
            </w:r>
          </w:p>
        </w:tc>
        <w:tc>
          <w:tcPr>
            <w:tcW w:w="6712" w:type="dxa"/>
            <w:shd w:val="clear" w:color="auto" w:fill="auto"/>
          </w:tcPr>
          <w:p w14:paraId="68105CB7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Offiser </w:t>
            </w:r>
            <w:r w:rsidR="00593256">
              <w:rPr>
                <w:rFonts w:ascii="Times New Roman" w:eastAsia="Times New Roman" w:hAnsi="Times New Roman" w:cs="Times New Roman"/>
                <w:sz w:val="24"/>
                <w:szCs w:val="24"/>
              </w:rPr>
              <w:t>i operasjonsavdelingen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325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Nordflåtens </w:t>
            </w:r>
            <w:r w:rsidR="00593256">
              <w:rPr>
                <w:rFonts w:ascii="Times New Roman" w:eastAsia="Times New Roman" w:hAnsi="Times New Roman" w:cs="Times New Roman"/>
                <w:sz w:val="24"/>
                <w:szCs w:val="24"/>
              </w:rPr>
              <w:t>stab</w:t>
            </w:r>
          </w:p>
        </w:tc>
      </w:tr>
      <w:tr w:rsidR="00B446A4" w:rsidRPr="007F2E5F" w14:paraId="21DAD5ED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613BB5F1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55" w:type="dxa"/>
            <w:shd w:val="clear" w:color="auto" w:fill="auto"/>
          </w:tcPr>
          <w:p w14:paraId="4ABFBC2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Sjulajeva, Anna Vladimirovna</w:t>
            </w:r>
          </w:p>
        </w:tc>
        <w:tc>
          <w:tcPr>
            <w:tcW w:w="6712" w:type="dxa"/>
            <w:shd w:val="clear" w:color="auto" w:fill="auto"/>
          </w:tcPr>
          <w:p w14:paraId="38A15F89" w14:textId="3D437C08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Leder for </w:t>
            </w:r>
            <w:r w:rsidR="0019663E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 føderale fiskeribyrået</w:t>
            </w:r>
            <w:r w:rsidR="00F374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territoriale </w:t>
            </w:r>
            <w:r w:rsidR="00F3744B">
              <w:rPr>
                <w:rFonts w:ascii="Times New Roman" w:eastAsia="Times New Roman" w:hAnsi="Times New Roman" w:cs="Times New Roman"/>
                <w:sz w:val="24"/>
                <w:szCs w:val="24"/>
              </w:rPr>
              <w:t>avdeling for de nordlige havområdene</w:t>
            </w:r>
          </w:p>
        </w:tc>
      </w:tr>
      <w:tr w:rsidR="00B446A4" w:rsidRPr="007F2E5F" w14:paraId="445ED1BC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634D9FB1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55" w:type="dxa"/>
            <w:shd w:val="clear" w:color="auto" w:fill="auto"/>
          </w:tcPr>
          <w:p w14:paraId="33F424CA" w14:textId="49C2A1D9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Skrjabin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Ilja Alekse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evitsj</w:t>
            </w:r>
          </w:p>
        </w:tc>
        <w:tc>
          <w:tcPr>
            <w:tcW w:w="6712" w:type="dxa"/>
            <w:shd w:val="clear" w:color="auto" w:fill="auto"/>
          </w:tcPr>
          <w:p w14:paraId="38342AE8" w14:textId="0B26D175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</w:t>
            </w:r>
            <w:r w:rsidR="0019663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statlig inspektør </w:t>
            </w:r>
            <w:r w:rsidR="00F3744B">
              <w:rPr>
                <w:rFonts w:ascii="Times New Roman" w:eastAsia="Times New Roman" w:hAnsi="Times New Roman" w:cs="Times New Roman"/>
                <w:sz w:val="24"/>
                <w:szCs w:val="24"/>
              </w:rPr>
              <w:t>ved Det føderale fiskeribyråets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territoriale</w:t>
            </w:r>
            <w:r w:rsidR="00F374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avdeling for de nordlige havområdene</w:t>
            </w:r>
          </w:p>
        </w:tc>
      </w:tr>
      <w:tr w:rsidR="00B446A4" w:rsidRPr="007F2E5F" w14:paraId="20B43A29" w14:textId="77777777" w:rsidTr="00994876">
        <w:trPr>
          <w:trHeight w:val="438"/>
          <w:jc w:val="center"/>
        </w:trPr>
        <w:tc>
          <w:tcPr>
            <w:tcW w:w="829" w:type="dxa"/>
            <w:shd w:val="clear" w:color="auto" w:fill="auto"/>
          </w:tcPr>
          <w:p w14:paraId="04A0EFC5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55" w:type="dxa"/>
            <w:shd w:val="clear" w:color="auto" w:fill="auto"/>
          </w:tcPr>
          <w:p w14:paraId="2D1AFD35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Kolontsjin, Kirill Viktorovitsj</w:t>
            </w:r>
          </w:p>
        </w:tc>
        <w:tc>
          <w:tcPr>
            <w:tcW w:w="6712" w:type="dxa"/>
            <w:shd w:val="clear" w:color="auto" w:fill="auto"/>
          </w:tcPr>
          <w:p w14:paraId="7F70AD45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Direktør </w:t>
            </w:r>
            <w:r w:rsidR="00D436A8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FGBNU «VNIRO»</w:t>
            </w:r>
          </w:p>
        </w:tc>
      </w:tr>
      <w:tr w:rsidR="00B446A4" w:rsidRPr="007F2E5F" w14:paraId="6436D6F0" w14:textId="77777777" w:rsidTr="00994876">
        <w:trPr>
          <w:trHeight w:val="432"/>
          <w:jc w:val="center"/>
        </w:trPr>
        <w:tc>
          <w:tcPr>
            <w:tcW w:w="829" w:type="dxa"/>
            <w:shd w:val="clear" w:color="auto" w:fill="auto"/>
          </w:tcPr>
          <w:p w14:paraId="3D2807BE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55" w:type="dxa"/>
            <w:shd w:val="clear" w:color="auto" w:fill="auto"/>
          </w:tcPr>
          <w:p w14:paraId="43BDDD7D" w14:textId="4AC7E051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Gerasj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tsj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enko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Ilja Vladi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irovitsj</w:t>
            </w:r>
          </w:p>
        </w:tc>
        <w:tc>
          <w:tcPr>
            <w:tcW w:w="6712" w:type="dxa"/>
            <w:shd w:val="clear" w:color="auto" w:fill="auto"/>
          </w:tcPr>
          <w:p w14:paraId="65E6D99A" w14:textId="77777777" w:rsidR="00B446A4" w:rsidRDefault="00123288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Visedirektør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36A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FGBNU «VNIRO»</w:t>
            </w:r>
          </w:p>
        </w:tc>
      </w:tr>
      <w:tr w:rsidR="00B446A4" w:rsidRPr="007F2E5F" w14:paraId="060A820F" w14:textId="77777777" w:rsidTr="00994876">
        <w:trPr>
          <w:trHeight w:val="432"/>
          <w:jc w:val="center"/>
        </w:trPr>
        <w:tc>
          <w:tcPr>
            <w:tcW w:w="829" w:type="dxa"/>
            <w:shd w:val="clear" w:color="auto" w:fill="auto"/>
          </w:tcPr>
          <w:p w14:paraId="26E0A7E8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55" w:type="dxa"/>
            <w:shd w:val="clear" w:color="auto" w:fill="auto"/>
          </w:tcPr>
          <w:p w14:paraId="13962648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Golovanov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Sergej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vgenjevitsj</w:t>
            </w:r>
          </w:p>
        </w:tc>
        <w:tc>
          <w:tcPr>
            <w:tcW w:w="6712" w:type="dxa"/>
            <w:shd w:val="clear" w:color="auto" w:fill="auto"/>
          </w:tcPr>
          <w:p w14:paraId="02475813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Rådgiver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direktør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FGBNU «VNIRO»</w:t>
            </w:r>
          </w:p>
        </w:tc>
      </w:tr>
      <w:tr w:rsidR="00B446A4" w:rsidRPr="007F2E5F" w14:paraId="01FA6FB3" w14:textId="77777777" w:rsidTr="00994876">
        <w:trPr>
          <w:trHeight w:val="410"/>
          <w:jc w:val="center"/>
        </w:trPr>
        <w:tc>
          <w:tcPr>
            <w:tcW w:w="829" w:type="dxa"/>
            <w:shd w:val="clear" w:color="auto" w:fill="auto"/>
          </w:tcPr>
          <w:p w14:paraId="5C2C32EC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55" w:type="dxa"/>
            <w:shd w:val="clear" w:color="auto" w:fill="auto"/>
          </w:tcPr>
          <w:p w14:paraId="26AA5E6B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Vasiljev, Dmitrij Aleksandrovitsj</w:t>
            </w:r>
          </w:p>
        </w:tc>
        <w:tc>
          <w:tcPr>
            <w:tcW w:w="6712" w:type="dxa"/>
            <w:shd w:val="clear" w:color="auto" w:fill="auto"/>
          </w:tcPr>
          <w:p w14:paraId="70F4FF7E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Leder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seksjon for konsoliderte prognoser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Avdeling for regulering av fisket i FGBNU «VNIRO»</w:t>
            </w:r>
          </w:p>
        </w:tc>
      </w:tr>
      <w:tr w:rsidR="00B446A4" w:rsidRPr="007F2E5F" w14:paraId="41EE3060" w14:textId="77777777" w:rsidTr="00994876">
        <w:trPr>
          <w:trHeight w:val="565"/>
          <w:jc w:val="center"/>
        </w:trPr>
        <w:tc>
          <w:tcPr>
            <w:tcW w:w="829" w:type="dxa"/>
            <w:shd w:val="clear" w:color="auto" w:fill="auto"/>
          </w:tcPr>
          <w:p w14:paraId="7F9BE14B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55" w:type="dxa"/>
            <w:shd w:val="clear" w:color="auto" w:fill="auto"/>
          </w:tcPr>
          <w:p w14:paraId="1A1EEE17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Mikha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lov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Andrej Igorevitsj</w:t>
            </w:r>
          </w:p>
        </w:tc>
        <w:tc>
          <w:tcPr>
            <w:tcW w:w="6712" w:type="dxa"/>
            <w:shd w:val="clear" w:color="auto" w:fill="auto"/>
          </w:tcPr>
          <w:p w14:paraId="2FA0ABDE" w14:textId="1E78CA24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Ledende spesialist i 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seksjon for konsoliderte prognoser i Avdeling for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fiskeriregulering</w:t>
            </w:r>
            <w:r w:rsidR="001232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FGBNU «VNIRO»</w:t>
            </w:r>
          </w:p>
        </w:tc>
      </w:tr>
      <w:tr w:rsidR="00B446A4" w:rsidRPr="007F2E5F" w14:paraId="6CBE933F" w14:textId="77777777" w:rsidTr="00994876">
        <w:trPr>
          <w:trHeight w:val="422"/>
          <w:jc w:val="center"/>
        </w:trPr>
        <w:tc>
          <w:tcPr>
            <w:tcW w:w="829" w:type="dxa"/>
            <w:shd w:val="clear" w:color="auto" w:fill="auto"/>
          </w:tcPr>
          <w:p w14:paraId="69C2ACB6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955" w:type="dxa"/>
            <w:shd w:val="clear" w:color="auto" w:fill="auto"/>
          </w:tcPr>
          <w:p w14:paraId="6C68BA26" w14:textId="77777777" w:rsidR="00B446A4" w:rsidRDefault="00B446A4" w:rsidP="00E27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Sokolov,</w:t>
            </w:r>
            <w:r w:rsidR="00E278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Konstantin Mikha</w:t>
            </w:r>
            <w:r w:rsidR="00E2782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lovitsj</w:t>
            </w:r>
          </w:p>
        </w:tc>
        <w:tc>
          <w:tcPr>
            <w:tcW w:w="6712" w:type="dxa"/>
            <w:shd w:val="clear" w:color="auto" w:fill="auto"/>
          </w:tcPr>
          <w:p w14:paraId="08BA4390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Fungerende leder for FGBNU</w:t>
            </w:r>
            <w:r w:rsidR="00E278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«VNIRO»s polarfilial</w:t>
            </w:r>
          </w:p>
        </w:tc>
      </w:tr>
      <w:tr w:rsidR="00B446A4" w:rsidRPr="007F2E5F" w14:paraId="4B55A8C9" w14:textId="77777777" w:rsidTr="00994876">
        <w:trPr>
          <w:trHeight w:val="414"/>
          <w:jc w:val="center"/>
        </w:trPr>
        <w:tc>
          <w:tcPr>
            <w:tcW w:w="829" w:type="dxa"/>
            <w:shd w:val="clear" w:color="auto" w:fill="auto"/>
          </w:tcPr>
          <w:p w14:paraId="6623D0F8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55" w:type="dxa"/>
            <w:shd w:val="clear" w:color="auto" w:fill="auto"/>
          </w:tcPr>
          <w:p w14:paraId="0714A851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 w:rsidR="005A5C39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skikh</w:t>
            </w:r>
            <w:r w:rsidR="005A5C3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Aleksej Aleksandrovitsj</w:t>
            </w:r>
          </w:p>
        </w:tc>
        <w:tc>
          <w:tcPr>
            <w:tcW w:w="6712" w:type="dxa"/>
            <w:shd w:val="clear" w:color="auto" w:fill="auto"/>
          </w:tcPr>
          <w:p w14:paraId="3E89E652" w14:textId="77777777" w:rsidR="00B446A4" w:rsidRDefault="006C79C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jef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laboratoriet for levende marine ressurser ved FGBNU «VNIRO»s polarfilial</w:t>
            </w:r>
          </w:p>
        </w:tc>
      </w:tr>
      <w:tr w:rsidR="00B446A4" w:rsidRPr="007F2E5F" w14:paraId="2A3ED499" w14:textId="77777777" w:rsidTr="00994876">
        <w:trPr>
          <w:trHeight w:val="414"/>
          <w:jc w:val="center"/>
        </w:trPr>
        <w:tc>
          <w:tcPr>
            <w:tcW w:w="829" w:type="dxa"/>
            <w:shd w:val="clear" w:color="auto" w:fill="auto"/>
          </w:tcPr>
          <w:p w14:paraId="30390E6C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55" w:type="dxa"/>
            <w:shd w:val="clear" w:color="auto" w:fill="auto"/>
          </w:tcPr>
          <w:p w14:paraId="17EB1230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Kovaljov, Jurij Aleksandrovitsj</w:t>
            </w:r>
          </w:p>
        </w:tc>
        <w:tc>
          <w:tcPr>
            <w:tcW w:w="6712" w:type="dxa"/>
            <w:shd w:val="clear" w:color="auto" w:fill="auto"/>
          </w:tcPr>
          <w:p w14:paraId="302583D2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Ledende forsker ved laboratoriet for levende marine ressurser ved FGBNU «VNIRO»s polarfilial </w:t>
            </w:r>
          </w:p>
        </w:tc>
      </w:tr>
      <w:tr w:rsidR="00B446A4" w:rsidRPr="007F2E5F" w14:paraId="21F6668A" w14:textId="77777777" w:rsidTr="00994876">
        <w:trPr>
          <w:trHeight w:val="423"/>
          <w:jc w:val="center"/>
        </w:trPr>
        <w:tc>
          <w:tcPr>
            <w:tcW w:w="829" w:type="dxa"/>
            <w:shd w:val="clear" w:color="auto" w:fill="auto"/>
          </w:tcPr>
          <w:p w14:paraId="476ECC18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55" w:type="dxa"/>
            <w:shd w:val="clear" w:color="auto" w:fill="auto"/>
          </w:tcPr>
          <w:p w14:paraId="00989EBF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Zabavnikov</w:t>
            </w:r>
            <w:r w:rsidR="0048313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Vladimir Borisovitsj</w:t>
            </w:r>
          </w:p>
        </w:tc>
        <w:tc>
          <w:tcPr>
            <w:tcW w:w="6712" w:type="dxa"/>
            <w:shd w:val="clear" w:color="auto" w:fill="auto"/>
          </w:tcPr>
          <w:p w14:paraId="7A0EB9AF" w14:textId="3F087530" w:rsidR="00B446A4" w:rsidRDefault="00E514B5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Leder for seksjon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sjø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pattedyr </w:t>
            </w:r>
            <w:r w:rsidR="00835C1D">
              <w:rPr>
                <w:rFonts w:ascii="Times New Roman" w:eastAsia="Times New Roman" w:hAnsi="Times New Roman" w:cs="Times New Roman"/>
                <w:sz w:val="24"/>
                <w:szCs w:val="24"/>
              </w:rPr>
              <w:t>ved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Senter for </w:t>
            </w:r>
            <w:r w:rsidR="00F374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levende akvatiske 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ressurser </w:t>
            </w:r>
            <w:r w:rsidR="00835C1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B44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FGBNU «VNIRO»s polarfilial</w:t>
            </w:r>
          </w:p>
        </w:tc>
      </w:tr>
      <w:tr w:rsidR="00B446A4" w:rsidRPr="007F2E5F" w14:paraId="0B8ED501" w14:textId="77777777" w:rsidTr="00994876">
        <w:trPr>
          <w:trHeight w:val="412"/>
          <w:jc w:val="center"/>
        </w:trPr>
        <w:tc>
          <w:tcPr>
            <w:tcW w:w="829" w:type="dxa"/>
            <w:shd w:val="clear" w:color="auto" w:fill="auto"/>
          </w:tcPr>
          <w:p w14:paraId="04C873CF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55" w:type="dxa"/>
            <w:shd w:val="clear" w:color="auto" w:fill="auto"/>
          </w:tcPr>
          <w:p w14:paraId="190F7E1B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Mikhajlov, Aleksandr Sergejevitsj</w:t>
            </w:r>
          </w:p>
        </w:tc>
        <w:tc>
          <w:tcPr>
            <w:tcW w:w="6712" w:type="dxa"/>
            <w:shd w:val="clear" w:color="auto" w:fill="auto"/>
          </w:tcPr>
          <w:p w14:paraId="0265843D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Leder for FGBU «Senter for fiskeriovervåkning og kommunikasjon»</w:t>
            </w:r>
          </w:p>
        </w:tc>
      </w:tr>
      <w:tr w:rsidR="00B446A4" w:rsidRPr="007F2E5F" w14:paraId="7EE88790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018E4DBA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55" w:type="dxa"/>
            <w:shd w:val="clear" w:color="auto" w:fill="auto"/>
          </w:tcPr>
          <w:p w14:paraId="4B48922E" w14:textId="428484EF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Kolykhalov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Aleksej Aleksandrovitsj</w:t>
            </w:r>
          </w:p>
        </w:tc>
        <w:tc>
          <w:tcPr>
            <w:tcW w:w="6712" w:type="dxa"/>
            <w:shd w:val="clear" w:color="auto" w:fill="auto"/>
          </w:tcPr>
          <w:p w14:paraId="3A1CD372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Nestleder for FGBU «Senter for fiskeriovervåkning og kommunikasjon»</w:t>
            </w:r>
          </w:p>
        </w:tc>
      </w:tr>
      <w:tr w:rsidR="00B446A4" w:rsidRPr="007F2E5F" w14:paraId="1AB3103A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39A5A6A2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55" w:type="dxa"/>
            <w:shd w:val="clear" w:color="auto" w:fill="auto"/>
          </w:tcPr>
          <w:p w14:paraId="22F6707E" w14:textId="70EC9E23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Borisov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Aleksandr Igorevitsj</w:t>
            </w:r>
          </w:p>
        </w:tc>
        <w:tc>
          <w:tcPr>
            <w:tcW w:w="6712" w:type="dxa"/>
            <w:shd w:val="clear" w:color="auto" w:fill="auto"/>
          </w:tcPr>
          <w:p w14:paraId="63464ADE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Nestleder for FGBU «Senter for fiskeriovervåkning og kommunikasjon»</w:t>
            </w:r>
            <w:r w:rsidR="00BA6847">
              <w:rPr>
                <w:rFonts w:ascii="Times New Roman" w:eastAsia="Times New Roman" w:hAnsi="Times New Roman" w:cs="Times New Roman"/>
                <w:sz w:val="24"/>
                <w:szCs w:val="24"/>
              </w:rPr>
              <w:t>s Murmansk-filial</w:t>
            </w:r>
          </w:p>
        </w:tc>
      </w:tr>
      <w:tr w:rsidR="00B446A4" w:rsidRPr="007F2E5F" w14:paraId="67BAAB3C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628231EC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55" w:type="dxa"/>
            <w:shd w:val="clear" w:color="auto" w:fill="auto"/>
          </w:tcPr>
          <w:p w14:paraId="37C2150F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Titov</w:t>
            </w:r>
            <w:r w:rsidR="00BA684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Jurij Anatoljevitsj</w:t>
            </w:r>
          </w:p>
        </w:tc>
        <w:tc>
          <w:tcPr>
            <w:tcW w:w="6712" w:type="dxa"/>
            <w:shd w:val="clear" w:color="auto" w:fill="auto"/>
          </w:tcPr>
          <w:p w14:paraId="2BAEB0A0" w14:textId="784B6100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Sjef for tjeneste for internasjonal og </w:t>
            </w:r>
            <w:r w:rsidR="00E514B5">
              <w:rPr>
                <w:rFonts w:ascii="Times New Roman" w:eastAsia="Times New Roman" w:hAnsi="Times New Roman" w:cs="Times New Roman"/>
                <w:sz w:val="24"/>
                <w:szCs w:val="24"/>
              </w:rPr>
              <w:t>informasjonsrelatert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utvikling ved FGBU «Senter for fiskeriovervåkning og kommunikasjon»</w:t>
            </w:r>
          </w:p>
        </w:tc>
      </w:tr>
      <w:tr w:rsidR="00B446A4" w:rsidRPr="007F2E5F" w14:paraId="0BB3EC75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7F481714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55" w:type="dxa"/>
            <w:shd w:val="clear" w:color="auto" w:fill="auto"/>
          </w:tcPr>
          <w:p w14:paraId="0BAA44E4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Gorstka, Dmitrij Jurjevitsj </w:t>
            </w:r>
          </w:p>
        </w:tc>
        <w:tc>
          <w:tcPr>
            <w:tcW w:w="6712" w:type="dxa"/>
            <w:shd w:val="clear" w:color="auto" w:fill="auto"/>
          </w:tcPr>
          <w:p w14:paraId="1E21A497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Leder for informasjonsanalytisk tjeneste ved FGBU «Senter for fiskeriovervåkning og kommunikasjon»</w:t>
            </w:r>
          </w:p>
        </w:tc>
      </w:tr>
      <w:tr w:rsidR="00B446A4" w:rsidRPr="007F2E5F" w14:paraId="2A5D7464" w14:textId="77777777" w:rsidTr="00994876">
        <w:trPr>
          <w:trHeight w:val="404"/>
          <w:jc w:val="center"/>
        </w:trPr>
        <w:tc>
          <w:tcPr>
            <w:tcW w:w="829" w:type="dxa"/>
            <w:shd w:val="clear" w:color="auto" w:fill="auto"/>
          </w:tcPr>
          <w:p w14:paraId="1082EF71" w14:textId="77777777" w:rsidR="00B446A4" w:rsidRPr="0019663E" w:rsidRDefault="00B446A4" w:rsidP="00B446A4">
            <w:pPr>
              <w:rPr>
                <w:rFonts w:ascii="Times New Roman" w:hAnsi="Times New Roman"/>
                <w:sz w:val="24"/>
                <w:szCs w:val="24"/>
              </w:rPr>
            </w:pPr>
            <w:r w:rsidRPr="0019663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55" w:type="dxa"/>
            <w:shd w:val="clear" w:color="auto" w:fill="auto"/>
          </w:tcPr>
          <w:p w14:paraId="0A28789A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="00BA6847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ukov</w:t>
            </w:r>
            <w:r w:rsidR="00BA684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Ivan Aleksandrovitsj</w:t>
            </w:r>
          </w:p>
        </w:tc>
        <w:tc>
          <w:tcPr>
            <w:tcW w:w="6712" w:type="dxa"/>
            <w:shd w:val="clear" w:color="auto" w:fill="auto"/>
          </w:tcPr>
          <w:p w14:paraId="4DA76869" w14:textId="77777777" w:rsidR="00B446A4" w:rsidRDefault="00B446A4" w:rsidP="00B44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Nestleder for informasjonsanalytisk tjeneste ved FGBU «Senter for fiskeriovervåkning og kommunikasjon»</w:t>
            </w:r>
          </w:p>
        </w:tc>
      </w:tr>
    </w:tbl>
    <w:p w14:paraId="5E46D78C" w14:textId="77777777" w:rsidR="006B5DDF" w:rsidRDefault="006B5DD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B5DD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D4DDE0-FF72-443C-A95F-8F6DC05C473B}"/>
    <w:embedBold r:id="rId2" w:fontKey="{C99D856D-CEC9-433C-B3CA-E520C6BE34C2}"/>
    <w:embedItalic r:id="rId3" w:fontKey="{50E558DE-79D9-4743-9EA6-FF0FC9B85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A4C08C-BB40-48E8-85ED-2DD9731C74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27AB096-C01A-42C2-B3BE-38F0FEDBC6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95B027-4B1E-46BA-826D-87C3E0AA0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DDF"/>
    <w:rsid w:val="00043618"/>
    <w:rsid w:val="000F2DC3"/>
    <w:rsid w:val="00123288"/>
    <w:rsid w:val="0019663E"/>
    <w:rsid w:val="001C6CE5"/>
    <w:rsid w:val="00456C9D"/>
    <w:rsid w:val="0048313C"/>
    <w:rsid w:val="004E21E6"/>
    <w:rsid w:val="00593256"/>
    <w:rsid w:val="005A5C39"/>
    <w:rsid w:val="0060315A"/>
    <w:rsid w:val="0066408D"/>
    <w:rsid w:val="006B5DDF"/>
    <w:rsid w:val="006C79C4"/>
    <w:rsid w:val="00800CA0"/>
    <w:rsid w:val="00835C1D"/>
    <w:rsid w:val="00893170"/>
    <w:rsid w:val="008F0DF4"/>
    <w:rsid w:val="00952642"/>
    <w:rsid w:val="00973C65"/>
    <w:rsid w:val="009A7F78"/>
    <w:rsid w:val="00AA7A36"/>
    <w:rsid w:val="00B446A4"/>
    <w:rsid w:val="00BA6847"/>
    <w:rsid w:val="00C235BE"/>
    <w:rsid w:val="00CE5B0E"/>
    <w:rsid w:val="00D436A8"/>
    <w:rsid w:val="00D872D1"/>
    <w:rsid w:val="00D921F9"/>
    <w:rsid w:val="00DF6E6E"/>
    <w:rsid w:val="00E2782E"/>
    <w:rsid w:val="00E514B5"/>
    <w:rsid w:val="00E6258C"/>
    <w:rsid w:val="00F3744B"/>
    <w:rsid w:val="00F87A92"/>
    <w:rsid w:val="00FC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6640A"/>
  <w15:docId w15:val="{8636176E-3B5A-4E33-83F7-F228F36A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verskrift11">
    <w:name w:val="Overskrift 11"/>
    <w:basedOn w:val="Normal"/>
    <w:next w:val="Normal"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b/>
      <w:color w:val="000000"/>
      <w:position w:val="-1"/>
      <w:sz w:val="30"/>
      <w:szCs w:val="32"/>
      <w:lang w:val="nb-NO" w:eastAsia="en-US"/>
    </w:rPr>
  </w:style>
  <w:style w:type="paragraph" w:customStyle="1" w:styleId="Overskrift21">
    <w:name w:val="Overskrift 21"/>
    <w:basedOn w:val="Normal"/>
    <w:next w:val="Normal"/>
    <w:qFormat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1"/>
    </w:pPr>
    <w:rPr>
      <w:rFonts w:ascii="Arial" w:eastAsia="Times New Roman" w:hAnsi="Arial" w:cs="Times New Roman"/>
      <w:b/>
      <w:color w:val="000000"/>
      <w:position w:val="-1"/>
      <w:sz w:val="26"/>
      <w:szCs w:val="26"/>
      <w:lang w:val="nb-NO" w:eastAsia="en-US"/>
    </w:rPr>
  </w:style>
  <w:style w:type="paragraph" w:customStyle="1" w:styleId="Overskrift31">
    <w:name w:val="Overskrift 31"/>
    <w:basedOn w:val="Normal"/>
    <w:next w:val="Normal"/>
    <w:qFormat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2"/>
    </w:pPr>
    <w:rPr>
      <w:rFonts w:ascii="Arial" w:eastAsia="Times New Roman" w:hAnsi="Arial" w:cs="Times New Roman"/>
      <w:b/>
      <w:color w:val="000000"/>
      <w:position w:val="-1"/>
      <w:szCs w:val="24"/>
      <w:lang w:val="nb-NO" w:eastAsia="en-US"/>
    </w:rPr>
  </w:style>
  <w:style w:type="paragraph" w:customStyle="1" w:styleId="Overskrift41">
    <w:name w:val="Overskrift 41"/>
    <w:basedOn w:val="Normal"/>
    <w:next w:val="Normal"/>
    <w:qFormat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3"/>
    </w:pPr>
    <w:rPr>
      <w:rFonts w:ascii="Arial" w:eastAsia="Times New Roman" w:hAnsi="Arial" w:cs="Times New Roman"/>
      <w:b/>
      <w:i/>
      <w:iCs/>
      <w:color w:val="000000"/>
      <w:position w:val="-1"/>
      <w:lang w:val="nb-NO" w:eastAsia="en-US"/>
    </w:rPr>
  </w:style>
  <w:style w:type="paragraph" w:customStyle="1" w:styleId="Overskrift51">
    <w:name w:val="Overskrift 51"/>
    <w:basedOn w:val="Normal"/>
    <w:next w:val="Normal"/>
    <w:qFormat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4"/>
    </w:pPr>
    <w:rPr>
      <w:rFonts w:ascii="Arial" w:eastAsia="Times New Roman" w:hAnsi="Arial" w:cs="Times New Roman"/>
      <w:i/>
      <w:color w:val="000000"/>
      <w:position w:val="-1"/>
      <w:lang w:val="nb-NO" w:eastAsia="en-US"/>
    </w:rPr>
  </w:style>
  <w:style w:type="paragraph" w:customStyle="1" w:styleId="Overskrift61">
    <w:name w:val="Overskrift 61"/>
    <w:basedOn w:val="Normal"/>
    <w:next w:val="Normal"/>
    <w:qFormat/>
    <w:pPr>
      <w:keepNext/>
      <w:keepLines/>
      <w:suppressAutoHyphens/>
      <w:spacing w:before="240" w:after="60" w:line="300" w:lineRule="atLeast"/>
      <w:ind w:leftChars="-1" w:left="-1" w:hangingChars="1" w:hanging="1"/>
      <w:textDirection w:val="btLr"/>
      <w:textAlignment w:val="top"/>
      <w:outlineLvl w:val="5"/>
    </w:pPr>
    <w:rPr>
      <w:rFonts w:ascii="Arial" w:eastAsia="Times New Roman" w:hAnsi="Arial" w:cs="Times New Roman"/>
      <w:i/>
      <w:color w:val="000000"/>
      <w:position w:val="-1"/>
      <w:lang w:val="nb-NO" w:eastAsia="en-US"/>
    </w:rPr>
  </w:style>
  <w:style w:type="character" w:customStyle="1" w:styleId="Standardskriftforavsnitt1">
    <w:name w:val="Standardskrift for avsnitt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Vanligtabell1">
    <w:name w:val="Vanlig tabel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Ingenliste1">
    <w:name w:val="Ingen liste1"/>
    <w:qFormat/>
  </w:style>
  <w:style w:type="paragraph" w:customStyle="1" w:styleId="Ingenmellomrom1">
    <w:name w:val="Ingen mellomrom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color w:val="000000"/>
      <w:position w:val="-1"/>
      <w:lang w:val="nb-NO" w:eastAsia="en-US"/>
    </w:rPr>
  </w:style>
  <w:style w:type="character" w:customStyle="1" w:styleId="Overskrift1Tegn">
    <w:name w:val="Overskrift 1 Tegn"/>
    <w:rPr>
      <w:rFonts w:ascii="Arial" w:eastAsia="Times New Roman" w:hAnsi="Arial" w:cs="Times New Roman"/>
      <w:b/>
      <w:color w:val="000000"/>
      <w:w w:val="100"/>
      <w:position w:val="-1"/>
      <w:sz w:val="30"/>
      <w:szCs w:val="32"/>
      <w:effect w:val="none"/>
      <w:vertAlign w:val="baseline"/>
      <w:cs w:val="0"/>
      <w:em w:val="none"/>
    </w:rPr>
  </w:style>
  <w:style w:type="character" w:customStyle="1" w:styleId="Overskrift2Tegn">
    <w:name w:val="Overskrift 2 Tegn"/>
    <w:rPr>
      <w:rFonts w:ascii="Arial" w:eastAsia="Times New Roman" w:hAnsi="Arial" w:cs="Times New Roman"/>
      <w:b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Overskrift3Tegn">
    <w:name w:val="Overskrift 3 Tegn"/>
    <w:rPr>
      <w:rFonts w:ascii="Arial" w:eastAsia="Times New Roman" w:hAnsi="Arial" w:cs="Times New Roman"/>
      <w:b/>
      <w:color w:val="000000"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Overskrift4Tegn">
    <w:name w:val="Overskrift 4 Tegn"/>
    <w:rPr>
      <w:rFonts w:ascii="Arial" w:eastAsia="Times New Roman" w:hAnsi="Arial" w:cs="Times New Roman"/>
      <w:b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Overskrift5Tegn">
    <w:name w:val="Overskrift 5 Tegn"/>
    <w:rPr>
      <w:rFonts w:ascii="Arial" w:eastAsia="Times New Roman" w:hAnsi="Arial" w:cs="Times New Roman"/>
      <w:i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Overskrift6Tegn">
    <w:name w:val="Overskrift 6 Tegn"/>
    <w:rPr>
      <w:rFonts w:ascii="Arial" w:eastAsia="Times New Roman" w:hAnsi="Arial" w:cs="Times New Roman"/>
      <w:i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Utheving1">
    <w:name w:val="Utheving1"/>
    <w:rPr>
      <w:rFonts w:ascii="Arial" w:hAnsi="Arial"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Sterkutheving1">
    <w:name w:val="Sterk utheving1"/>
    <w:rPr>
      <w:rFonts w:ascii="Arial" w:hAnsi="Arial"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Sterk1">
    <w:name w:val="Sterk1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Sterktsitat1">
    <w:name w:val="Sterkt sitat1"/>
    <w:basedOn w:val="Normal"/>
    <w:next w:val="Normal"/>
    <w:pPr>
      <w:pBdr>
        <w:top w:val="single" w:sz="4" w:space="10" w:color="4472C4"/>
        <w:bottom w:val="single" w:sz="4" w:space="10" w:color="4472C4"/>
      </w:pBdr>
      <w:suppressAutoHyphens/>
      <w:spacing w:before="360" w:after="360" w:line="300" w:lineRule="atLeast"/>
      <w:ind w:leftChars="-1" w:left="864" w:right="864" w:hangingChars="1" w:hanging="1"/>
      <w:jc w:val="center"/>
      <w:textDirection w:val="btLr"/>
      <w:textAlignment w:val="top"/>
      <w:outlineLvl w:val="0"/>
    </w:pPr>
    <w:rPr>
      <w:rFonts w:ascii="Arial" w:hAnsi="Arial"/>
      <w:i/>
      <w:iCs/>
      <w:color w:val="000000"/>
      <w:position w:val="-1"/>
      <w:lang w:val="nb-NO" w:eastAsia="en-US"/>
    </w:rPr>
  </w:style>
  <w:style w:type="character" w:customStyle="1" w:styleId="SterktsitatTegn">
    <w:name w:val="Sterkt sitat Tegn"/>
    <w:rPr>
      <w:rFonts w:ascii="Arial" w:hAnsi="Arial"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Svakreferanse1">
    <w:name w:val="Svak referanse1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character" w:customStyle="1" w:styleId="Sterkreferanse1">
    <w:name w:val="Sterk referanse1"/>
    <w:rPr>
      <w:rFonts w:ascii="Arial" w:hAnsi="Arial"/>
      <w:b/>
      <w:bCs/>
      <w:smallCaps/>
      <w:color w:val="000000"/>
      <w:spacing w:val="5"/>
      <w:w w:val="100"/>
      <w:position w:val="-1"/>
      <w:effect w:val="none"/>
      <w:vertAlign w:val="baseline"/>
      <w:cs w:val="0"/>
      <w:em w:val="none"/>
    </w:rPr>
  </w:style>
  <w:style w:type="paragraph" w:customStyle="1" w:styleId="Topptekst1">
    <w:name w:val="Topptekst1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hAnsi="Arial"/>
      <w:color w:val="000000"/>
      <w:position w:val="-1"/>
      <w:lang w:val="nb-NO" w:eastAsia="en-US"/>
    </w:rPr>
  </w:style>
  <w:style w:type="character" w:customStyle="1" w:styleId="TopptekstTegn">
    <w:name w:val="Topptekst Tegn"/>
    <w:rPr>
      <w:rFonts w:ascii="Arial" w:hAnsi="Arial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Bunntekst1">
    <w:name w:val="Bunntekst1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hAnsi="Arial"/>
      <w:color w:val="000000"/>
      <w:position w:val="-1"/>
      <w:lang w:val="nb-NO" w:eastAsia="en-US"/>
    </w:rPr>
  </w:style>
  <w:style w:type="character" w:customStyle="1" w:styleId="BunntekstTegn">
    <w:name w:val="Bunntekst Tegn"/>
    <w:rPr>
      <w:rFonts w:ascii="Arial" w:hAnsi="Arial"/>
      <w:color w:val="000000"/>
      <w:w w:val="100"/>
      <w:position w:val="-1"/>
      <w:effect w:val="none"/>
      <w:vertAlign w:val="baseline"/>
      <w:cs w:val="0"/>
      <w:em w:val="none"/>
    </w:rPr>
  </w:style>
  <w:style w:type="table" w:customStyle="1" w:styleId="Tabellrutenett1">
    <w:name w:val="Tabellrutenett1"/>
    <w:basedOn w:val="Vanligtabell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bletekst1">
    <w:name w:val="Bobletekst1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eastAsia="Times New Roman" w:hAnsi="Segoe UI" w:cs="Segoe UI"/>
      <w:position w:val="-1"/>
      <w:sz w:val="18"/>
      <w:szCs w:val="18"/>
      <w:lang w:val="nb-NO" w:eastAsia="nb-NO"/>
    </w:rPr>
  </w:style>
  <w:style w:type="character" w:customStyle="1" w:styleId="BobletekstTegn">
    <w:name w:val="Bobletekst Tegn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nb-NO"/>
    </w:rPr>
  </w:style>
  <w:style w:type="character" w:customStyle="1" w:styleId="Merknadsreferanse1">
    <w:name w:val="Merknadsreferans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Merknadstekst1">
    <w:name w:val="Merknadstekst1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nb-NO" w:eastAsia="nb-NO"/>
    </w:rPr>
  </w:style>
  <w:style w:type="character" w:customStyle="1" w:styleId="MerknadstekstTegn">
    <w:name w:val="Merknadstekst Tegn"/>
    <w:rPr>
      <w:w w:val="100"/>
      <w:position w:val="-1"/>
      <w:effect w:val="none"/>
      <w:vertAlign w:val="baseline"/>
      <w:cs w:val="0"/>
      <w:em w:val="none"/>
    </w:rPr>
  </w:style>
  <w:style w:type="paragraph" w:customStyle="1" w:styleId="Kommentaremne1">
    <w:name w:val="Kommentaremne1"/>
    <w:basedOn w:val="Merknadstekst1"/>
    <w:next w:val="Merknadstekst1"/>
    <w:qFormat/>
    <w:rPr>
      <w:b/>
      <w:bCs/>
    </w:rPr>
  </w:style>
  <w:style w:type="character" w:customStyle="1" w:styleId="KommentaremneTegn">
    <w:name w:val="Kommentaremne Tegn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yo52gJMVFFNSoiy7aBotgT4ZEg==">CgMxLjA4AHIhMWFkdkRzX1l4NUhmWTNITzMtOG5PREpXNzVYaGcwaXE3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572</Words>
  <Characters>4156</Characters>
  <Application>Microsoft Office Word</Application>
  <DocSecurity>0</DocSecurity>
  <Lines>188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Skoglund Bendik</dc:creator>
  <cp:lastModifiedBy>Bendik Skoglund</cp:lastModifiedBy>
  <cp:revision>4</cp:revision>
  <dcterms:created xsi:type="dcterms:W3CDTF">2025-12-17T13:27:00Z</dcterms:created>
  <dcterms:modified xsi:type="dcterms:W3CDTF">2025-12-18T09:45:00Z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605b63-4aad-46a3-aa9d-a839194239a5_Enabled">
    <vt:lpwstr>true</vt:lpwstr>
  </property>
  <property fmtid="{D5CDD505-2E9C-101B-9397-08002B2CF9AE}" pid="3" name="MSIP_Label_24605b63-4aad-46a3-aa9d-a839194239a5_SetDate">
    <vt:lpwstr>2023-10-17T13:19:29Z</vt:lpwstr>
  </property>
  <property fmtid="{D5CDD505-2E9C-101B-9397-08002B2CF9AE}" pid="4" name="MSIP_Label_24605b63-4aad-46a3-aa9d-a839194239a5_Method">
    <vt:lpwstr>Standard</vt:lpwstr>
  </property>
  <property fmtid="{D5CDD505-2E9C-101B-9397-08002B2CF9AE}" pid="5" name="MSIP_Label_24605b63-4aad-46a3-aa9d-a839194239a5_Name">
    <vt:lpwstr>Intern (NFD)</vt:lpwstr>
  </property>
  <property fmtid="{D5CDD505-2E9C-101B-9397-08002B2CF9AE}" pid="6" name="MSIP_Label_24605b63-4aad-46a3-aa9d-a839194239a5_SiteId">
    <vt:lpwstr>f696e186-1c3b-44cd-bf76-5ace0e7007bd</vt:lpwstr>
  </property>
  <property fmtid="{D5CDD505-2E9C-101B-9397-08002B2CF9AE}" pid="7" name="MSIP_Label_24605b63-4aad-46a3-aa9d-a839194239a5_ActionId">
    <vt:lpwstr>2254f840-c6d2-4327-8e14-a5e920b4f0f4</vt:lpwstr>
  </property>
  <property fmtid="{D5CDD505-2E9C-101B-9397-08002B2CF9AE}" pid="8" name="MSIP_Label_24605b63-4aad-46a3-aa9d-a839194239a5_ContentBits">
    <vt:lpwstr>0</vt:lpwstr>
  </property>
</Properties>
</file>