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A4A27" w14:textId="69592A7B" w:rsidR="002104C1" w:rsidRDefault="002104C1" w:rsidP="00BF2EDE">
      <w:pPr>
        <w:pStyle w:val="PublTittel"/>
      </w:pPr>
      <w:bookmarkStart w:id="0" w:name="_Toc499120739"/>
      <w:bookmarkStart w:id="1" w:name="_Toc499121342"/>
      <w:r>
        <w:t>Samarbeid om sosialt entreprenørskap</w:t>
      </w:r>
    </w:p>
    <w:p w14:paraId="305E048F" w14:textId="7C048549" w:rsidR="00FB7DF9" w:rsidRDefault="004C5F70" w:rsidP="002104C1">
      <w:pPr>
        <w:pStyle w:val="Undertittel"/>
      </w:pPr>
      <w:r>
        <w:t>R</w:t>
      </w:r>
      <w:r w:rsidR="00FB7DF9">
        <w:t xml:space="preserve">apport </w:t>
      </w:r>
      <w:r>
        <w:t>fra tverrdepartemental arbeidsgruppe</w:t>
      </w:r>
      <w:bookmarkEnd w:id="0"/>
      <w:bookmarkEnd w:id="1"/>
    </w:p>
    <w:p w14:paraId="43AC7F27" w14:textId="77777777" w:rsidR="003655A5" w:rsidRPr="003655A5" w:rsidRDefault="003655A5" w:rsidP="003655A5"/>
    <w:sdt>
      <w:sdtPr>
        <w:rPr>
          <w:rFonts w:ascii="Times New Roman" w:eastAsiaTheme="minorHAnsi" w:hAnsi="Times New Roman"/>
          <w:sz w:val="24"/>
          <w:lang w:eastAsia="en-US"/>
        </w:rPr>
        <w:id w:val="826711537"/>
        <w:docPartObj>
          <w:docPartGallery w:val="Table of Contents"/>
          <w:docPartUnique/>
        </w:docPartObj>
      </w:sdtPr>
      <w:sdtEndPr>
        <w:rPr>
          <w:rFonts w:ascii="Arial" w:eastAsia="Times New Roman" w:hAnsi="Arial"/>
          <w:sz w:val="22"/>
          <w:lang w:eastAsia="nb-NO"/>
        </w:rPr>
      </w:sdtEndPr>
      <w:sdtContent>
        <w:p w14:paraId="22755E99" w14:textId="683C5464" w:rsidR="00752E0A" w:rsidRDefault="00752E0A">
          <w:pPr>
            <w:pStyle w:val="INNH2"/>
            <w:tabs>
              <w:tab w:val="left" w:pos="800"/>
            </w:tabs>
            <w:rPr>
              <w:rFonts w:asciiTheme="minorHAnsi" w:eastAsiaTheme="minorEastAsia" w:hAnsiTheme="minorHAnsi"/>
              <w:noProof/>
            </w:rPr>
          </w:pPr>
          <w:r>
            <w:rPr>
              <w:rFonts w:ascii="Times New Roman" w:eastAsiaTheme="minorHAnsi" w:hAnsi="Times New Roman"/>
              <w:sz w:val="24"/>
              <w:lang w:eastAsia="en-US"/>
            </w:rPr>
            <w:fldChar w:fldCharType="begin"/>
          </w:r>
          <w:r>
            <w:rPr>
              <w:rFonts w:ascii="Times New Roman" w:eastAsiaTheme="minorHAnsi" w:hAnsi="Times New Roman"/>
              <w:sz w:val="24"/>
              <w:lang w:eastAsia="en-US"/>
            </w:rPr>
            <w:instrText xml:space="preserve"> TOC \o "1-3" \h </w:instrText>
          </w:r>
          <w:r>
            <w:rPr>
              <w:rFonts w:ascii="Times New Roman" w:eastAsiaTheme="minorHAnsi" w:hAnsi="Times New Roman"/>
              <w:sz w:val="24"/>
              <w:lang w:eastAsia="en-US"/>
            </w:rPr>
            <w:fldChar w:fldCharType="separate"/>
          </w:r>
          <w:hyperlink w:anchor="_Toc500414239" w:history="1">
            <w:r w:rsidRPr="003820F2">
              <w:rPr>
                <w:rStyle w:val="Hyperkobling"/>
                <w:noProof/>
              </w:rPr>
              <w:t>1.</w:t>
            </w:r>
            <w:r>
              <w:rPr>
                <w:rFonts w:asciiTheme="minorHAnsi" w:eastAsiaTheme="minorEastAsia" w:hAnsiTheme="minorHAnsi"/>
                <w:noProof/>
              </w:rPr>
              <w:tab/>
            </w:r>
            <w:r w:rsidRPr="003820F2">
              <w:rPr>
                <w:rStyle w:val="Hyperkobling"/>
                <w:noProof/>
              </w:rPr>
              <w:t>Innledning</w:t>
            </w:r>
            <w:r>
              <w:rPr>
                <w:noProof/>
              </w:rPr>
              <w:tab/>
            </w:r>
            <w:r>
              <w:rPr>
                <w:noProof/>
              </w:rPr>
              <w:fldChar w:fldCharType="begin"/>
            </w:r>
            <w:r>
              <w:rPr>
                <w:noProof/>
              </w:rPr>
              <w:instrText xml:space="preserve"> PAGEREF _Toc500414239 \h </w:instrText>
            </w:r>
            <w:r>
              <w:rPr>
                <w:noProof/>
              </w:rPr>
            </w:r>
            <w:r>
              <w:rPr>
                <w:noProof/>
              </w:rPr>
              <w:fldChar w:fldCharType="separate"/>
            </w:r>
            <w:r>
              <w:rPr>
                <w:noProof/>
              </w:rPr>
              <w:t>3</w:t>
            </w:r>
            <w:r>
              <w:rPr>
                <w:noProof/>
              </w:rPr>
              <w:fldChar w:fldCharType="end"/>
            </w:r>
          </w:hyperlink>
        </w:p>
        <w:p w14:paraId="0BBAE854" w14:textId="7B26E4BD" w:rsidR="00752E0A" w:rsidRDefault="00E05D77">
          <w:pPr>
            <w:pStyle w:val="INNH2"/>
            <w:tabs>
              <w:tab w:val="left" w:pos="800"/>
            </w:tabs>
            <w:rPr>
              <w:rFonts w:asciiTheme="minorHAnsi" w:eastAsiaTheme="minorEastAsia" w:hAnsiTheme="minorHAnsi"/>
              <w:noProof/>
            </w:rPr>
          </w:pPr>
          <w:hyperlink w:anchor="_Toc500414240" w:history="1">
            <w:r w:rsidR="00752E0A" w:rsidRPr="003820F2">
              <w:rPr>
                <w:rStyle w:val="Hyperkobling"/>
                <w:noProof/>
              </w:rPr>
              <w:t>2.</w:t>
            </w:r>
            <w:r w:rsidR="00752E0A">
              <w:rPr>
                <w:rFonts w:asciiTheme="minorHAnsi" w:eastAsiaTheme="minorEastAsia" w:hAnsiTheme="minorHAnsi"/>
                <w:noProof/>
              </w:rPr>
              <w:tab/>
            </w:r>
            <w:r w:rsidR="00752E0A" w:rsidRPr="003820F2">
              <w:rPr>
                <w:rStyle w:val="Hyperkobling"/>
                <w:noProof/>
              </w:rPr>
              <w:t>Om sosialt entreprenørskap</w:t>
            </w:r>
            <w:r w:rsidR="00752E0A">
              <w:rPr>
                <w:noProof/>
              </w:rPr>
              <w:tab/>
            </w:r>
            <w:r w:rsidR="00752E0A">
              <w:rPr>
                <w:noProof/>
              </w:rPr>
              <w:fldChar w:fldCharType="begin"/>
            </w:r>
            <w:r w:rsidR="00752E0A">
              <w:rPr>
                <w:noProof/>
              </w:rPr>
              <w:instrText xml:space="preserve"> PAGEREF _Toc500414240 \h </w:instrText>
            </w:r>
            <w:r w:rsidR="00752E0A">
              <w:rPr>
                <w:noProof/>
              </w:rPr>
            </w:r>
            <w:r w:rsidR="00752E0A">
              <w:rPr>
                <w:noProof/>
              </w:rPr>
              <w:fldChar w:fldCharType="separate"/>
            </w:r>
            <w:r w:rsidR="00752E0A">
              <w:rPr>
                <w:noProof/>
              </w:rPr>
              <w:t>4</w:t>
            </w:r>
            <w:r w:rsidR="00752E0A">
              <w:rPr>
                <w:noProof/>
              </w:rPr>
              <w:fldChar w:fldCharType="end"/>
            </w:r>
          </w:hyperlink>
        </w:p>
        <w:p w14:paraId="1C6FA2B4" w14:textId="65EA4208" w:rsidR="00752E0A" w:rsidRDefault="00E05D77">
          <w:pPr>
            <w:pStyle w:val="INNH3"/>
            <w:tabs>
              <w:tab w:val="left" w:pos="1200"/>
            </w:tabs>
            <w:rPr>
              <w:rFonts w:asciiTheme="minorHAnsi" w:eastAsiaTheme="minorEastAsia" w:hAnsiTheme="minorHAnsi"/>
              <w:noProof/>
            </w:rPr>
          </w:pPr>
          <w:hyperlink w:anchor="_Toc500414241" w:history="1">
            <w:r w:rsidR="00752E0A" w:rsidRPr="003820F2">
              <w:rPr>
                <w:rStyle w:val="Hyperkobling"/>
                <w:noProof/>
              </w:rPr>
              <w:t>2.1.</w:t>
            </w:r>
            <w:r w:rsidR="00752E0A">
              <w:rPr>
                <w:rFonts w:asciiTheme="minorHAnsi" w:eastAsiaTheme="minorEastAsia" w:hAnsiTheme="minorHAnsi"/>
                <w:noProof/>
              </w:rPr>
              <w:tab/>
            </w:r>
            <w:r w:rsidR="00752E0A" w:rsidRPr="003820F2">
              <w:rPr>
                <w:rStyle w:val="Hyperkobling"/>
                <w:noProof/>
              </w:rPr>
              <w:t>Framvekst og utvikling</w:t>
            </w:r>
            <w:r w:rsidR="00752E0A">
              <w:rPr>
                <w:noProof/>
              </w:rPr>
              <w:tab/>
            </w:r>
            <w:r w:rsidR="00752E0A">
              <w:rPr>
                <w:noProof/>
              </w:rPr>
              <w:fldChar w:fldCharType="begin"/>
            </w:r>
            <w:r w:rsidR="00752E0A">
              <w:rPr>
                <w:noProof/>
              </w:rPr>
              <w:instrText xml:space="preserve"> PAGEREF _Toc500414241 \h </w:instrText>
            </w:r>
            <w:r w:rsidR="00752E0A">
              <w:rPr>
                <w:noProof/>
              </w:rPr>
            </w:r>
            <w:r w:rsidR="00752E0A">
              <w:rPr>
                <w:noProof/>
              </w:rPr>
              <w:fldChar w:fldCharType="separate"/>
            </w:r>
            <w:r w:rsidR="00752E0A">
              <w:rPr>
                <w:noProof/>
              </w:rPr>
              <w:t>4</w:t>
            </w:r>
            <w:r w:rsidR="00752E0A">
              <w:rPr>
                <w:noProof/>
              </w:rPr>
              <w:fldChar w:fldCharType="end"/>
            </w:r>
          </w:hyperlink>
        </w:p>
        <w:p w14:paraId="01C1921C" w14:textId="0B1A5162" w:rsidR="00752E0A" w:rsidRDefault="00E05D77">
          <w:pPr>
            <w:pStyle w:val="INNH3"/>
            <w:tabs>
              <w:tab w:val="left" w:pos="1200"/>
            </w:tabs>
            <w:rPr>
              <w:rFonts w:asciiTheme="minorHAnsi" w:eastAsiaTheme="minorEastAsia" w:hAnsiTheme="minorHAnsi"/>
              <w:noProof/>
            </w:rPr>
          </w:pPr>
          <w:hyperlink w:anchor="_Toc500414242" w:history="1">
            <w:r w:rsidR="00752E0A" w:rsidRPr="003820F2">
              <w:rPr>
                <w:rStyle w:val="Hyperkobling"/>
                <w:noProof/>
              </w:rPr>
              <w:t>2.2.</w:t>
            </w:r>
            <w:r w:rsidR="00752E0A">
              <w:rPr>
                <w:rFonts w:asciiTheme="minorHAnsi" w:eastAsiaTheme="minorEastAsia" w:hAnsiTheme="minorHAnsi"/>
                <w:noProof/>
              </w:rPr>
              <w:tab/>
            </w:r>
            <w:r w:rsidR="00752E0A" w:rsidRPr="003820F2">
              <w:rPr>
                <w:rStyle w:val="Hyperkobling"/>
                <w:noProof/>
              </w:rPr>
              <w:t>Definisjoner og kjennetegn</w:t>
            </w:r>
            <w:r w:rsidR="00752E0A">
              <w:rPr>
                <w:noProof/>
              </w:rPr>
              <w:tab/>
            </w:r>
            <w:r w:rsidR="00752E0A">
              <w:rPr>
                <w:noProof/>
              </w:rPr>
              <w:fldChar w:fldCharType="begin"/>
            </w:r>
            <w:r w:rsidR="00752E0A">
              <w:rPr>
                <w:noProof/>
              </w:rPr>
              <w:instrText xml:space="preserve"> PAGEREF _Toc500414242 \h </w:instrText>
            </w:r>
            <w:r w:rsidR="00752E0A">
              <w:rPr>
                <w:noProof/>
              </w:rPr>
            </w:r>
            <w:r w:rsidR="00752E0A">
              <w:rPr>
                <w:noProof/>
              </w:rPr>
              <w:fldChar w:fldCharType="separate"/>
            </w:r>
            <w:r w:rsidR="00752E0A">
              <w:rPr>
                <w:noProof/>
              </w:rPr>
              <w:t>4</w:t>
            </w:r>
            <w:r w:rsidR="00752E0A">
              <w:rPr>
                <w:noProof/>
              </w:rPr>
              <w:fldChar w:fldCharType="end"/>
            </w:r>
          </w:hyperlink>
        </w:p>
        <w:p w14:paraId="7A0EF0EB" w14:textId="1E7142C2" w:rsidR="00752E0A" w:rsidRDefault="00E05D77">
          <w:pPr>
            <w:pStyle w:val="INNH3"/>
            <w:tabs>
              <w:tab w:val="left" w:pos="1200"/>
            </w:tabs>
            <w:rPr>
              <w:rFonts w:asciiTheme="minorHAnsi" w:eastAsiaTheme="minorEastAsia" w:hAnsiTheme="minorHAnsi"/>
              <w:noProof/>
            </w:rPr>
          </w:pPr>
          <w:hyperlink w:anchor="_Toc500414243" w:history="1">
            <w:r w:rsidR="00752E0A" w:rsidRPr="003820F2">
              <w:rPr>
                <w:rStyle w:val="Hyperkobling"/>
                <w:noProof/>
              </w:rPr>
              <w:t>2.3.</w:t>
            </w:r>
            <w:r w:rsidR="00752E0A">
              <w:rPr>
                <w:rFonts w:asciiTheme="minorHAnsi" w:eastAsiaTheme="minorEastAsia" w:hAnsiTheme="minorHAnsi"/>
                <w:noProof/>
              </w:rPr>
              <w:tab/>
            </w:r>
            <w:r w:rsidR="00752E0A" w:rsidRPr="003820F2">
              <w:rPr>
                <w:rStyle w:val="Hyperkobling"/>
                <w:noProof/>
              </w:rPr>
              <w:t>Aktuelle politikkområder</w:t>
            </w:r>
            <w:r w:rsidR="00752E0A">
              <w:rPr>
                <w:noProof/>
              </w:rPr>
              <w:tab/>
            </w:r>
            <w:r w:rsidR="00752E0A">
              <w:rPr>
                <w:noProof/>
              </w:rPr>
              <w:fldChar w:fldCharType="begin"/>
            </w:r>
            <w:r w:rsidR="00752E0A">
              <w:rPr>
                <w:noProof/>
              </w:rPr>
              <w:instrText xml:space="preserve"> PAGEREF _Toc500414243 \h </w:instrText>
            </w:r>
            <w:r w:rsidR="00752E0A">
              <w:rPr>
                <w:noProof/>
              </w:rPr>
            </w:r>
            <w:r w:rsidR="00752E0A">
              <w:rPr>
                <w:noProof/>
              </w:rPr>
              <w:fldChar w:fldCharType="separate"/>
            </w:r>
            <w:r w:rsidR="00752E0A">
              <w:rPr>
                <w:noProof/>
              </w:rPr>
              <w:t>7</w:t>
            </w:r>
            <w:r w:rsidR="00752E0A">
              <w:rPr>
                <w:noProof/>
              </w:rPr>
              <w:fldChar w:fldCharType="end"/>
            </w:r>
          </w:hyperlink>
        </w:p>
        <w:p w14:paraId="2A3D62C8" w14:textId="2D27024C" w:rsidR="00752E0A" w:rsidRDefault="00E05D77">
          <w:pPr>
            <w:pStyle w:val="INNH2"/>
            <w:tabs>
              <w:tab w:val="left" w:pos="800"/>
            </w:tabs>
            <w:rPr>
              <w:rFonts w:asciiTheme="minorHAnsi" w:eastAsiaTheme="minorEastAsia" w:hAnsiTheme="minorHAnsi"/>
              <w:noProof/>
            </w:rPr>
          </w:pPr>
          <w:hyperlink w:anchor="_Toc500414244" w:history="1">
            <w:r w:rsidR="00752E0A" w:rsidRPr="003820F2">
              <w:rPr>
                <w:rStyle w:val="Hyperkobling"/>
                <w:noProof/>
              </w:rPr>
              <w:t>3.</w:t>
            </w:r>
            <w:r w:rsidR="00752E0A">
              <w:rPr>
                <w:rFonts w:asciiTheme="minorHAnsi" w:eastAsiaTheme="minorEastAsia" w:hAnsiTheme="minorHAnsi"/>
                <w:noProof/>
              </w:rPr>
              <w:tab/>
            </w:r>
            <w:r w:rsidR="00752E0A" w:rsidRPr="003820F2">
              <w:rPr>
                <w:rStyle w:val="Hyperkobling"/>
                <w:noProof/>
              </w:rPr>
              <w:t>Hvilke erfaringer har sosiale entreprenører og hvilke utfordringer møter de</w:t>
            </w:r>
            <w:r w:rsidR="00752E0A">
              <w:rPr>
                <w:noProof/>
              </w:rPr>
              <w:tab/>
            </w:r>
            <w:r w:rsidR="00752E0A">
              <w:rPr>
                <w:noProof/>
              </w:rPr>
              <w:fldChar w:fldCharType="begin"/>
            </w:r>
            <w:r w:rsidR="00752E0A">
              <w:rPr>
                <w:noProof/>
              </w:rPr>
              <w:instrText xml:space="preserve"> PAGEREF _Toc500414244 \h </w:instrText>
            </w:r>
            <w:r w:rsidR="00752E0A">
              <w:rPr>
                <w:noProof/>
              </w:rPr>
            </w:r>
            <w:r w:rsidR="00752E0A">
              <w:rPr>
                <w:noProof/>
              </w:rPr>
              <w:fldChar w:fldCharType="separate"/>
            </w:r>
            <w:r w:rsidR="00752E0A">
              <w:rPr>
                <w:noProof/>
              </w:rPr>
              <w:t>8</w:t>
            </w:r>
            <w:r w:rsidR="00752E0A">
              <w:rPr>
                <w:noProof/>
              </w:rPr>
              <w:fldChar w:fldCharType="end"/>
            </w:r>
          </w:hyperlink>
        </w:p>
        <w:p w14:paraId="1003635B" w14:textId="06D10B7C" w:rsidR="00752E0A" w:rsidRDefault="00E05D77">
          <w:pPr>
            <w:pStyle w:val="INNH3"/>
            <w:tabs>
              <w:tab w:val="left" w:pos="1200"/>
            </w:tabs>
            <w:rPr>
              <w:rFonts w:asciiTheme="minorHAnsi" w:eastAsiaTheme="minorEastAsia" w:hAnsiTheme="minorHAnsi"/>
              <w:noProof/>
            </w:rPr>
          </w:pPr>
          <w:hyperlink w:anchor="_Toc500414245" w:history="1">
            <w:r w:rsidR="00752E0A" w:rsidRPr="003820F2">
              <w:rPr>
                <w:rStyle w:val="Hyperkobling"/>
                <w:noProof/>
              </w:rPr>
              <w:t>3.1.</w:t>
            </w:r>
            <w:r w:rsidR="00752E0A">
              <w:rPr>
                <w:rFonts w:asciiTheme="minorHAnsi" w:eastAsiaTheme="minorEastAsia" w:hAnsiTheme="minorHAnsi"/>
                <w:noProof/>
              </w:rPr>
              <w:tab/>
            </w:r>
            <w:r w:rsidR="00752E0A" w:rsidRPr="003820F2">
              <w:rPr>
                <w:rStyle w:val="Hyperkobling"/>
                <w:noProof/>
              </w:rPr>
              <w:t xml:space="preserve">Innspill fra sosiale entreprenører og andre som arbeider med sosialt </w:t>
            </w:r>
            <w:r w:rsidR="007114F0">
              <w:rPr>
                <w:rStyle w:val="Hyperkobling"/>
                <w:noProof/>
              </w:rPr>
              <w:tab/>
            </w:r>
            <w:r w:rsidR="00752E0A" w:rsidRPr="003820F2">
              <w:rPr>
                <w:rStyle w:val="Hyperkobling"/>
                <w:noProof/>
              </w:rPr>
              <w:t>entreprenørskap</w:t>
            </w:r>
            <w:r w:rsidR="00752E0A">
              <w:rPr>
                <w:noProof/>
              </w:rPr>
              <w:tab/>
            </w:r>
            <w:r w:rsidR="00752E0A">
              <w:rPr>
                <w:noProof/>
              </w:rPr>
              <w:fldChar w:fldCharType="begin"/>
            </w:r>
            <w:r w:rsidR="00752E0A">
              <w:rPr>
                <w:noProof/>
              </w:rPr>
              <w:instrText xml:space="preserve"> PAGEREF _Toc500414245 \h </w:instrText>
            </w:r>
            <w:r w:rsidR="00752E0A">
              <w:rPr>
                <w:noProof/>
              </w:rPr>
            </w:r>
            <w:r w:rsidR="00752E0A">
              <w:rPr>
                <w:noProof/>
              </w:rPr>
              <w:fldChar w:fldCharType="separate"/>
            </w:r>
            <w:r w:rsidR="00752E0A">
              <w:rPr>
                <w:noProof/>
              </w:rPr>
              <w:t>8</w:t>
            </w:r>
            <w:r w:rsidR="00752E0A">
              <w:rPr>
                <w:noProof/>
              </w:rPr>
              <w:fldChar w:fldCharType="end"/>
            </w:r>
          </w:hyperlink>
        </w:p>
        <w:p w14:paraId="6D076595" w14:textId="5099923B" w:rsidR="00752E0A" w:rsidRDefault="00E05D77">
          <w:pPr>
            <w:pStyle w:val="INNH3"/>
            <w:tabs>
              <w:tab w:val="left" w:pos="1200"/>
            </w:tabs>
            <w:rPr>
              <w:rFonts w:asciiTheme="minorHAnsi" w:eastAsiaTheme="minorEastAsia" w:hAnsiTheme="minorHAnsi"/>
              <w:noProof/>
            </w:rPr>
          </w:pPr>
          <w:hyperlink w:anchor="_Toc500414246" w:history="1">
            <w:r w:rsidR="00752E0A" w:rsidRPr="003820F2">
              <w:rPr>
                <w:rStyle w:val="Hyperkobling"/>
                <w:noProof/>
              </w:rPr>
              <w:t>3.2.</w:t>
            </w:r>
            <w:r w:rsidR="00752E0A">
              <w:rPr>
                <w:rFonts w:asciiTheme="minorHAnsi" w:eastAsiaTheme="minorEastAsia" w:hAnsiTheme="minorHAnsi"/>
                <w:noProof/>
              </w:rPr>
              <w:tab/>
            </w:r>
            <w:r w:rsidR="00752E0A" w:rsidRPr="003820F2">
              <w:rPr>
                <w:rStyle w:val="Hyperkobling"/>
                <w:noProof/>
              </w:rPr>
              <w:t>Utredning av barrierer og utfordringer for sosialt entreprenørskap</w:t>
            </w:r>
            <w:r w:rsidR="00752E0A">
              <w:rPr>
                <w:noProof/>
              </w:rPr>
              <w:tab/>
            </w:r>
            <w:r w:rsidR="00752E0A">
              <w:rPr>
                <w:noProof/>
              </w:rPr>
              <w:fldChar w:fldCharType="begin"/>
            </w:r>
            <w:r w:rsidR="00752E0A">
              <w:rPr>
                <w:noProof/>
              </w:rPr>
              <w:instrText xml:space="preserve"> PAGEREF _Toc500414246 \h </w:instrText>
            </w:r>
            <w:r w:rsidR="00752E0A">
              <w:rPr>
                <w:noProof/>
              </w:rPr>
            </w:r>
            <w:r w:rsidR="00752E0A">
              <w:rPr>
                <w:noProof/>
              </w:rPr>
              <w:fldChar w:fldCharType="separate"/>
            </w:r>
            <w:r w:rsidR="00752E0A">
              <w:rPr>
                <w:noProof/>
              </w:rPr>
              <w:t>11</w:t>
            </w:r>
            <w:r w:rsidR="00752E0A">
              <w:rPr>
                <w:noProof/>
              </w:rPr>
              <w:fldChar w:fldCharType="end"/>
            </w:r>
          </w:hyperlink>
        </w:p>
        <w:p w14:paraId="4FD108ED" w14:textId="57305999" w:rsidR="00752E0A" w:rsidRDefault="00E05D77">
          <w:pPr>
            <w:pStyle w:val="INNH2"/>
            <w:tabs>
              <w:tab w:val="left" w:pos="800"/>
            </w:tabs>
            <w:rPr>
              <w:rFonts w:asciiTheme="minorHAnsi" w:eastAsiaTheme="minorEastAsia" w:hAnsiTheme="minorHAnsi"/>
              <w:noProof/>
            </w:rPr>
          </w:pPr>
          <w:hyperlink w:anchor="_Toc500414247" w:history="1">
            <w:r w:rsidR="00752E0A" w:rsidRPr="003820F2">
              <w:rPr>
                <w:rStyle w:val="Hyperkobling"/>
                <w:noProof/>
              </w:rPr>
              <w:t>4.</w:t>
            </w:r>
            <w:r w:rsidR="00752E0A">
              <w:rPr>
                <w:rFonts w:asciiTheme="minorHAnsi" w:eastAsiaTheme="minorEastAsia" w:hAnsiTheme="minorHAnsi"/>
                <w:noProof/>
              </w:rPr>
              <w:tab/>
            </w:r>
            <w:r w:rsidR="00752E0A" w:rsidRPr="003820F2">
              <w:rPr>
                <w:rStyle w:val="Hyperkobling"/>
                <w:noProof/>
              </w:rPr>
              <w:t>Hvordan kan det arbeides videre med sosialt entreprenørskap</w:t>
            </w:r>
            <w:r w:rsidR="00752E0A">
              <w:rPr>
                <w:noProof/>
              </w:rPr>
              <w:tab/>
            </w:r>
            <w:r w:rsidR="00752E0A">
              <w:rPr>
                <w:noProof/>
              </w:rPr>
              <w:fldChar w:fldCharType="begin"/>
            </w:r>
            <w:r w:rsidR="00752E0A">
              <w:rPr>
                <w:noProof/>
              </w:rPr>
              <w:instrText xml:space="preserve"> PAGEREF _Toc500414247 \h </w:instrText>
            </w:r>
            <w:r w:rsidR="00752E0A">
              <w:rPr>
                <w:noProof/>
              </w:rPr>
            </w:r>
            <w:r w:rsidR="00752E0A">
              <w:rPr>
                <w:noProof/>
              </w:rPr>
              <w:fldChar w:fldCharType="separate"/>
            </w:r>
            <w:r w:rsidR="00752E0A">
              <w:rPr>
                <w:noProof/>
              </w:rPr>
              <w:t>12</w:t>
            </w:r>
            <w:r w:rsidR="00752E0A">
              <w:rPr>
                <w:noProof/>
              </w:rPr>
              <w:fldChar w:fldCharType="end"/>
            </w:r>
          </w:hyperlink>
        </w:p>
        <w:p w14:paraId="2150596C" w14:textId="06E8E2A3" w:rsidR="00752E0A" w:rsidRDefault="00E05D77">
          <w:pPr>
            <w:pStyle w:val="INNH3"/>
            <w:tabs>
              <w:tab w:val="left" w:pos="1200"/>
            </w:tabs>
            <w:rPr>
              <w:rFonts w:asciiTheme="minorHAnsi" w:eastAsiaTheme="minorEastAsia" w:hAnsiTheme="minorHAnsi"/>
              <w:noProof/>
            </w:rPr>
          </w:pPr>
          <w:hyperlink w:anchor="_Toc500414248" w:history="1">
            <w:r w:rsidR="00752E0A" w:rsidRPr="003820F2">
              <w:rPr>
                <w:rStyle w:val="Hyperkobling"/>
                <w:noProof/>
              </w:rPr>
              <w:t>4.1.</w:t>
            </w:r>
            <w:r w:rsidR="00752E0A">
              <w:rPr>
                <w:rFonts w:asciiTheme="minorHAnsi" w:eastAsiaTheme="minorEastAsia" w:hAnsiTheme="minorHAnsi"/>
                <w:noProof/>
              </w:rPr>
              <w:tab/>
            </w:r>
            <w:r w:rsidR="00752E0A" w:rsidRPr="003820F2">
              <w:rPr>
                <w:rStyle w:val="Hyperkobling"/>
                <w:noProof/>
              </w:rPr>
              <w:t>Finansiering og andre støttestrukturer</w:t>
            </w:r>
            <w:r w:rsidR="00752E0A">
              <w:rPr>
                <w:noProof/>
              </w:rPr>
              <w:tab/>
            </w:r>
            <w:r w:rsidR="00752E0A">
              <w:rPr>
                <w:noProof/>
              </w:rPr>
              <w:fldChar w:fldCharType="begin"/>
            </w:r>
            <w:r w:rsidR="00752E0A">
              <w:rPr>
                <w:noProof/>
              </w:rPr>
              <w:instrText xml:space="preserve"> PAGEREF _Toc500414248 \h </w:instrText>
            </w:r>
            <w:r w:rsidR="00752E0A">
              <w:rPr>
                <w:noProof/>
              </w:rPr>
            </w:r>
            <w:r w:rsidR="00752E0A">
              <w:rPr>
                <w:noProof/>
              </w:rPr>
              <w:fldChar w:fldCharType="separate"/>
            </w:r>
            <w:r w:rsidR="00752E0A">
              <w:rPr>
                <w:noProof/>
              </w:rPr>
              <w:t>12</w:t>
            </w:r>
            <w:r w:rsidR="00752E0A">
              <w:rPr>
                <w:noProof/>
              </w:rPr>
              <w:fldChar w:fldCharType="end"/>
            </w:r>
          </w:hyperlink>
        </w:p>
        <w:p w14:paraId="2283383D" w14:textId="6E71FA14" w:rsidR="00752E0A" w:rsidRDefault="00E05D77">
          <w:pPr>
            <w:pStyle w:val="INNH3"/>
            <w:tabs>
              <w:tab w:val="left" w:pos="1200"/>
            </w:tabs>
            <w:rPr>
              <w:rFonts w:asciiTheme="minorHAnsi" w:eastAsiaTheme="minorEastAsia" w:hAnsiTheme="minorHAnsi"/>
              <w:noProof/>
            </w:rPr>
          </w:pPr>
          <w:hyperlink w:anchor="_Toc500414249" w:history="1">
            <w:r w:rsidR="00752E0A" w:rsidRPr="003820F2">
              <w:rPr>
                <w:rStyle w:val="Hyperkobling"/>
                <w:noProof/>
              </w:rPr>
              <w:t>4.2.</w:t>
            </w:r>
            <w:r w:rsidR="00752E0A">
              <w:rPr>
                <w:rFonts w:asciiTheme="minorHAnsi" w:eastAsiaTheme="minorEastAsia" w:hAnsiTheme="minorHAnsi"/>
                <w:noProof/>
              </w:rPr>
              <w:tab/>
            </w:r>
            <w:r w:rsidR="00752E0A" w:rsidRPr="003820F2">
              <w:rPr>
                <w:rStyle w:val="Hyperkobling"/>
                <w:noProof/>
              </w:rPr>
              <w:t>Regelverk og praktisering av regelverk</w:t>
            </w:r>
            <w:r w:rsidR="00752E0A">
              <w:rPr>
                <w:noProof/>
              </w:rPr>
              <w:tab/>
            </w:r>
            <w:r w:rsidR="00752E0A">
              <w:rPr>
                <w:noProof/>
              </w:rPr>
              <w:fldChar w:fldCharType="begin"/>
            </w:r>
            <w:r w:rsidR="00752E0A">
              <w:rPr>
                <w:noProof/>
              </w:rPr>
              <w:instrText xml:space="preserve"> PAGEREF _Toc500414249 \h </w:instrText>
            </w:r>
            <w:r w:rsidR="00752E0A">
              <w:rPr>
                <w:noProof/>
              </w:rPr>
            </w:r>
            <w:r w:rsidR="00752E0A">
              <w:rPr>
                <w:noProof/>
              </w:rPr>
              <w:fldChar w:fldCharType="separate"/>
            </w:r>
            <w:r w:rsidR="00752E0A">
              <w:rPr>
                <w:noProof/>
              </w:rPr>
              <w:t>17</w:t>
            </w:r>
            <w:r w:rsidR="00752E0A">
              <w:rPr>
                <w:noProof/>
              </w:rPr>
              <w:fldChar w:fldCharType="end"/>
            </w:r>
          </w:hyperlink>
        </w:p>
        <w:p w14:paraId="1F1131E3" w14:textId="5A30F597" w:rsidR="00752E0A" w:rsidRDefault="00E05D77">
          <w:pPr>
            <w:pStyle w:val="INNH3"/>
            <w:tabs>
              <w:tab w:val="left" w:pos="1200"/>
            </w:tabs>
            <w:rPr>
              <w:rFonts w:asciiTheme="minorHAnsi" w:eastAsiaTheme="minorEastAsia" w:hAnsiTheme="minorHAnsi"/>
              <w:noProof/>
            </w:rPr>
          </w:pPr>
          <w:hyperlink w:anchor="_Toc500414250" w:history="1">
            <w:r w:rsidR="00752E0A" w:rsidRPr="003820F2">
              <w:rPr>
                <w:rStyle w:val="Hyperkobling"/>
                <w:noProof/>
              </w:rPr>
              <w:t>4.3.</w:t>
            </w:r>
            <w:r w:rsidR="00752E0A">
              <w:rPr>
                <w:rFonts w:asciiTheme="minorHAnsi" w:eastAsiaTheme="minorEastAsia" w:hAnsiTheme="minorHAnsi"/>
                <w:noProof/>
              </w:rPr>
              <w:tab/>
            </w:r>
            <w:r w:rsidR="00752E0A" w:rsidRPr="003820F2">
              <w:rPr>
                <w:rStyle w:val="Hyperkobling"/>
                <w:noProof/>
              </w:rPr>
              <w:t>Kunnskap om sosialt entreprenørskap og sosial innovasjon</w:t>
            </w:r>
            <w:r w:rsidR="00752E0A">
              <w:rPr>
                <w:noProof/>
              </w:rPr>
              <w:tab/>
            </w:r>
            <w:r w:rsidR="00752E0A">
              <w:rPr>
                <w:noProof/>
              </w:rPr>
              <w:fldChar w:fldCharType="begin"/>
            </w:r>
            <w:r w:rsidR="00752E0A">
              <w:rPr>
                <w:noProof/>
              </w:rPr>
              <w:instrText xml:space="preserve"> PAGEREF _Toc500414250 \h </w:instrText>
            </w:r>
            <w:r w:rsidR="00752E0A">
              <w:rPr>
                <w:noProof/>
              </w:rPr>
            </w:r>
            <w:r w:rsidR="00752E0A">
              <w:rPr>
                <w:noProof/>
              </w:rPr>
              <w:fldChar w:fldCharType="separate"/>
            </w:r>
            <w:r w:rsidR="00752E0A">
              <w:rPr>
                <w:noProof/>
              </w:rPr>
              <w:t>19</w:t>
            </w:r>
            <w:r w:rsidR="00752E0A">
              <w:rPr>
                <w:noProof/>
              </w:rPr>
              <w:fldChar w:fldCharType="end"/>
            </w:r>
          </w:hyperlink>
        </w:p>
        <w:p w14:paraId="71B38E01" w14:textId="672AC8E3" w:rsidR="00752E0A" w:rsidRDefault="00E05D77">
          <w:pPr>
            <w:pStyle w:val="INNH3"/>
            <w:tabs>
              <w:tab w:val="left" w:pos="1200"/>
            </w:tabs>
            <w:rPr>
              <w:rFonts w:asciiTheme="minorHAnsi" w:eastAsiaTheme="minorEastAsia" w:hAnsiTheme="minorHAnsi"/>
              <w:noProof/>
            </w:rPr>
          </w:pPr>
          <w:hyperlink w:anchor="_Toc500414251" w:history="1">
            <w:r w:rsidR="00752E0A" w:rsidRPr="003820F2">
              <w:rPr>
                <w:rStyle w:val="Hyperkobling"/>
                <w:noProof/>
              </w:rPr>
              <w:t>4.4.</w:t>
            </w:r>
            <w:r w:rsidR="00752E0A">
              <w:rPr>
                <w:rFonts w:asciiTheme="minorHAnsi" w:eastAsiaTheme="minorEastAsia" w:hAnsiTheme="minorHAnsi"/>
                <w:noProof/>
              </w:rPr>
              <w:tab/>
            </w:r>
            <w:r w:rsidR="00752E0A" w:rsidRPr="003820F2">
              <w:rPr>
                <w:rStyle w:val="Hyperkobling"/>
                <w:noProof/>
              </w:rPr>
              <w:t>Holdninger, kultur og organisering i det offentlige</w:t>
            </w:r>
            <w:r w:rsidR="00752E0A">
              <w:rPr>
                <w:noProof/>
              </w:rPr>
              <w:tab/>
            </w:r>
            <w:r w:rsidR="00752E0A">
              <w:rPr>
                <w:noProof/>
              </w:rPr>
              <w:fldChar w:fldCharType="begin"/>
            </w:r>
            <w:r w:rsidR="00752E0A">
              <w:rPr>
                <w:noProof/>
              </w:rPr>
              <w:instrText xml:space="preserve"> PAGEREF _Toc500414251 \h </w:instrText>
            </w:r>
            <w:r w:rsidR="00752E0A">
              <w:rPr>
                <w:noProof/>
              </w:rPr>
            </w:r>
            <w:r w:rsidR="00752E0A">
              <w:rPr>
                <w:noProof/>
              </w:rPr>
              <w:fldChar w:fldCharType="separate"/>
            </w:r>
            <w:r w:rsidR="00752E0A">
              <w:rPr>
                <w:noProof/>
              </w:rPr>
              <w:t>23</w:t>
            </w:r>
            <w:r w:rsidR="00752E0A">
              <w:rPr>
                <w:noProof/>
              </w:rPr>
              <w:fldChar w:fldCharType="end"/>
            </w:r>
          </w:hyperlink>
        </w:p>
        <w:p w14:paraId="105BB394" w14:textId="4FAF0EF4" w:rsidR="00752E0A" w:rsidRDefault="00E05D77">
          <w:pPr>
            <w:pStyle w:val="INNH3"/>
            <w:tabs>
              <w:tab w:val="left" w:pos="1200"/>
            </w:tabs>
            <w:rPr>
              <w:rFonts w:asciiTheme="minorHAnsi" w:eastAsiaTheme="minorEastAsia" w:hAnsiTheme="minorHAnsi"/>
              <w:noProof/>
            </w:rPr>
          </w:pPr>
          <w:hyperlink w:anchor="_Toc500414252" w:history="1">
            <w:r w:rsidR="00752E0A" w:rsidRPr="003820F2">
              <w:rPr>
                <w:rStyle w:val="Hyperkobling"/>
                <w:noProof/>
              </w:rPr>
              <w:t>4.5</w:t>
            </w:r>
            <w:r w:rsidR="00752E0A">
              <w:rPr>
                <w:rFonts w:asciiTheme="minorHAnsi" w:eastAsiaTheme="minorEastAsia" w:hAnsiTheme="minorHAnsi"/>
                <w:noProof/>
              </w:rPr>
              <w:tab/>
            </w:r>
            <w:r w:rsidR="00752E0A" w:rsidRPr="003820F2">
              <w:rPr>
                <w:rStyle w:val="Hyperkobling"/>
                <w:noProof/>
              </w:rPr>
              <w:t>Oppsummering av forslag til videre innsats</w:t>
            </w:r>
            <w:r w:rsidR="00915E90">
              <w:rPr>
                <w:rStyle w:val="Hyperkobling"/>
                <w:noProof/>
              </w:rPr>
              <w:t xml:space="preserve"> </w:t>
            </w:r>
            <w:r w:rsidR="00752E0A" w:rsidRPr="003820F2">
              <w:rPr>
                <w:rStyle w:val="Hyperkobling"/>
                <w:noProof/>
              </w:rPr>
              <w:t>fra arbeidsgruppen</w:t>
            </w:r>
            <w:r w:rsidR="00752E0A">
              <w:rPr>
                <w:noProof/>
              </w:rPr>
              <w:tab/>
            </w:r>
            <w:r w:rsidR="00752E0A">
              <w:rPr>
                <w:noProof/>
              </w:rPr>
              <w:fldChar w:fldCharType="begin"/>
            </w:r>
            <w:r w:rsidR="00752E0A">
              <w:rPr>
                <w:noProof/>
              </w:rPr>
              <w:instrText xml:space="preserve"> PAGEREF _Toc500414252 \h </w:instrText>
            </w:r>
            <w:r w:rsidR="00752E0A">
              <w:rPr>
                <w:noProof/>
              </w:rPr>
            </w:r>
            <w:r w:rsidR="00752E0A">
              <w:rPr>
                <w:noProof/>
              </w:rPr>
              <w:fldChar w:fldCharType="separate"/>
            </w:r>
            <w:r w:rsidR="00752E0A">
              <w:rPr>
                <w:noProof/>
              </w:rPr>
              <w:t>25</w:t>
            </w:r>
            <w:r w:rsidR="00752E0A">
              <w:rPr>
                <w:noProof/>
              </w:rPr>
              <w:fldChar w:fldCharType="end"/>
            </w:r>
          </w:hyperlink>
        </w:p>
        <w:p w14:paraId="6A52BCF5" w14:textId="6CADEE91" w:rsidR="002A5DD4" w:rsidRDefault="00752E0A" w:rsidP="00752E0A">
          <w:r>
            <w:rPr>
              <w:rFonts w:ascii="Times New Roman" w:eastAsiaTheme="minorHAnsi" w:hAnsi="Times New Roman"/>
              <w:sz w:val="24"/>
              <w:lang w:eastAsia="en-US"/>
            </w:rPr>
            <w:fldChar w:fldCharType="end"/>
          </w:r>
        </w:p>
      </w:sdtContent>
    </w:sdt>
    <w:p w14:paraId="494EB41D" w14:textId="3E2B488D" w:rsidR="004B1E0D" w:rsidRDefault="009D5306">
      <w:pPr>
        <w:spacing w:after="160" w:line="259" w:lineRule="auto"/>
        <w:rPr>
          <w:b/>
          <w:kern w:val="28"/>
          <w:sz w:val="32"/>
        </w:rPr>
      </w:pPr>
      <w:r w:rsidRPr="0090326C">
        <w:br w:type="page"/>
      </w:r>
      <w:bookmarkStart w:id="2" w:name="_Toc499120740"/>
      <w:bookmarkStart w:id="3" w:name="_Toc499121343"/>
      <w:bookmarkStart w:id="4" w:name="_Toc500414239"/>
      <w:bookmarkStart w:id="5" w:name="_GoBack"/>
      <w:bookmarkEnd w:id="5"/>
    </w:p>
    <w:p w14:paraId="30D90D4C" w14:textId="301C50A6" w:rsidR="00FB7DF9" w:rsidRPr="0090326C" w:rsidRDefault="00FB7DF9" w:rsidP="00752E0A">
      <w:pPr>
        <w:pStyle w:val="Overskrift1"/>
      </w:pPr>
      <w:r w:rsidRPr="0090326C">
        <w:lastRenderedPageBreak/>
        <w:t>Innledning</w:t>
      </w:r>
      <w:bookmarkEnd w:id="2"/>
      <w:bookmarkEnd w:id="3"/>
      <w:bookmarkEnd w:id="4"/>
    </w:p>
    <w:p w14:paraId="26727C1B" w14:textId="20A552BD" w:rsidR="00123500" w:rsidRPr="00A80F09" w:rsidRDefault="00F12336">
      <w:r>
        <w:t xml:space="preserve">Det er på </w:t>
      </w:r>
      <w:r w:rsidR="00123500">
        <w:t>initiativ fra Arbeids- og sosialdepartementet</w:t>
      </w:r>
      <w:r w:rsidR="00137111">
        <w:t xml:space="preserve"> </w:t>
      </w:r>
      <w:r w:rsidR="00123500">
        <w:t xml:space="preserve">etablert en tverrdepartemental arbeidsgruppe som </w:t>
      </w:r>
      <w:r w:rsidR="005E0F31">
        <w:t xml:space="preserve">skal </w:t>
      </w:r>
      <w:r w:rsidR="00123500">
        <w:t xml:space="preserve">gjennomgå og vurdere mulig oppfølging av </w:t>
      </w:r>
      <w:r w:rsidR="00DE2267">
        <w:t xml:space="preserve">en rapport </w:t>
      </w:r>
      <w:r w:rsidR="00123500">
        <w:t>fra en nordisk arbeidsgruppe</w:t>
      </w:r>
      <w:r w:rsidR="008B0753">
        <w:t xml:space="preserve"> som har kartlagt </w:t>
      </w:r>
      <w:r w:rsidR="008B0753" w:rsidRPr="00FB7DF9">
        <w:t>innsatser for sosial</w:t>
      </w:r>
      <w:r w:rsidR="008B0753">
        <w:t>t</w:t>
      </w:r>
      <w:r w:rsidR="008B0753" w:rsidRPr="00FB7DF9">
        <w:t xml:space="preserve"> entreprenørskap og sosial innovasjon </w:t>
      </w:r>
      <w:r w:rsidR="008B0753">
        <w:t>i de nordiske landene</w:t>
      </w:r>
      <w:r w:rsidR="00AF53F3">
        <w:t>.</w:t>
      </w:r>
      <w:r w:rsidR="00377BF2">
        <w:rPr>
          <w:rStyle w:val="Fotnotereferanse"/>
        </w:rPr>
        <w:footnoteReference w:id="2"/>
      </w:r>
      <w:r w:rsidR="00AF53F3">
        <w:t xml:space="preserve"> </w:t>
      </w:r>
      <w:r w:rsidR="003E3CE2">
        <w:t xml:space="preserve">Det følger </w:t>
      </w:r>
      <w:r w:rsidR="003E3CE2" w:rsidRPr="00A80F09">
        <w:t xml:space="preserve">av mandatet </w:t>
      </w:r>
      <w:r w:rsidR="00A55CC1">
        <w:t>for</w:t>
      </w:r>
      <w:r w:rsidR="00D8387E" w:rsidRPr="00A80F09">
        <w:t xml:space="preserve"> </w:t>
      </w:r>
      <w:r w:rsidR="008B0753" w:rsidRPr="00A80F09">
        <w:t>den tverrdepartementale arbeids</w:t>
      </w:r>
      <w:r w:rsidR="003E3CE2" w:rsidRPr="00A80F09">
        <w:t>g</w:t>
      </w:r>
      <w:r w:rsidR="00123500" w:rsidRPr="00A80F09">
        <w:t xml:space="preserve">ruppen </w:t>
      </w:r>
      <w:r w:rsidR="00A55CC1">
        <w:t xml:space="preserve">at den </w:t>
      </w:r>
      <w:r w:rsidR="003E3CE2" w:rsidRPr="00A80F09">
        <w:t xml:space="preserve">skal </w:t>
      </w:r>
      <w:r w:rsidR="00123500" w:rsidRPr="00A80F09">
        <w:t>berøre følgende tema/spørsmål:</w:t>
      </w:r>
    </w:p>
    <w:p w14:paraId="110FE344" w14:textId="27104F31" w:rsidR="00123500" w:rsidRPr="00A80F09" w:rsidRDefault="00123500" w:rsidP="00752E0A">
      <w:pPr>
        <w:pStyle w:val="Nummerertliste2"/>
      </w:pPr>
      <w:r w:rsidRPr="00A80F09">
        <w:t>Hva er sosialt entreprenørskap?</w:t>
      </w:r>
      <w:r w:rsidR="006A4994">
        <w:t xml:space="preserve"> </w:t>
      </w:r>
    </w:p>
    <w:p w14:paraId="298E57CF" w14:textId="77777777" w:rsidR="00123500" w:rsidRPr="00A80F09" w:rsidRDefault="00123500" w:rsidP="00752E0A">
      <w:pPr>
        <w:pStyle w:val="Nummerertliste2"/>
      </w:pPr>
      <w:r w:rsidRPr="00A80F09">
        <w:t>Hvilke erfaringer har sosiale entreprenører og hvilke utfordringer møter de?</w:t>
      </w:r>
    </w:p>
    <w:p w14:paraId="54CB6B34" w14:textId="77777777" w:rsidR="00123500" w:rsidRPr="00A80F09" w:rsidRDefault="00123500" w:rsidP="00752E0A">
      <w:pPr>
        <w:pStyle w:val="Nummerertliste2"/>
      </w:pPr>
      <w:r w:rsidRPr="00A80F09">
        <w:t>Hvordan er/kan sosialt entreprenørskap være relevant for ulike departementers ansvarsområder?</w:t>
      </w:r>
    </w:p>
    <w:p w14:paraId="1ADC7CEA" w14:textId="77777777" w:rsidR="00123500" w:rsidRPr="00A80F09" w:rsidRDefault="00123500" w:rsidP="00752E0A">
      <w:pPr>
        <w:pStyle w:val="Nummerertliste2"/>
      </w:pPr>
      <w:r w:rsidRPr="00A80F09">
        <w:t>Hvilke virkemidler og tiltak finnes i offentlig regi for å legge til rette for sosialt entreprenørskap? (Her velges en bred tilnærming, dvs. her omtales både virkemidler og tiltak rettet mot sosialt entreprenørskap spesielt og andre virkemidler og tiltak som kan være relevante for utvikling av sosialt entreprenørskap)</w:t>
      </w:r>
    </w:p>
    <w:p w14:paraId="17B0DA60" w14:textId="125E58F0" w:rsidR="00123500" w:rsidRPr="00A80F09" w:rsidRDefault="00123500" w:rsidP="00752E0A">
      <w:pPr>
        <w:pStyle w:val="Nummerertliste2"/>
      </w:pPr>
      <w:r w:rsidRPr="00A80F09">
        <w:t xml:space="preserve">Vurdering av </w:t>
      </w:r>
      <w:r w:rsidR="000F49E6">
        <w:t xml:space="preserve">den nordiske </w:t>
      </w:r>
      <w:r w:rsidRPr="00A80F09">
        <w:t>arbeidsgruppens anbefalinger</w:t>
      </w:r>
    </w:p>
    <w:p w14:paraId="76B665A5" w14:textId="77777777" w:rsidR="00123500" w:rsidRPr="00A80F09" w:rsidRDefault="00123500" w:rsidP="00752E0A">
      <w:pPr>
        <w:pStyle w:val="Nummerertliste2"/>
      </w:pPr>
      <w:r w:rsidRPr="00A80F09">
        <w:t>Forslag til hvordan regjeringen kan arbeide videre for å legge til rette for sosialt entreprenørskap, herunder utvikle et godt samarbeid på tvers mellom ulike departement.</w:t>
      </w:r>
    </w:p>
    <w:p w14:paraId="47694404" w14:textId="77777777" w:rsidR="00752E0A" w:rsidRDefault="00752E0A" w:rsidP="003E3CE2"/>
    <w:p w14:paraId="7BA42136" w14:textId="492C669C" w:rsidR="003E3CE2" w:rsidRPr="00A80F09" w:rsidRDefault="00B16C9E" w:rsidP="003E3CE2">
      <w:r w:rsidRPr="00A80F09">
        <w:t>G</w:t>
      </w:r>
      <w:r w:rsidR="00D8387E" w:rsidRPr="00A80F09">
        <w:t xml:space="preserve">ruppen </w:t>
      </w:r>
      <w:r w:rsidR="00813643">
        <w:t xml:space="preserve">skal </w:t>
      </w:r>
      <w:r w:rsidR="004A6C21">
        <w:t xml:space="preserve">også </w:t>
      </w:r>
      <w:r w:rsidR="00D8387E" w:rsidRPr="00A80F09">
        <w:t xml:space="preserve">som ledd i sitt arbeid </w:t>
      </w:r>
      <w:r w:rsidR="003E3CE2" w:rsidRPr="00A80F09">
        <w:t>arrangere et seminar/</w:t>
      </w:r>
      <w:r w:rsidR="0031497D">
        <w:t xml:space="preserve"> </w:t>
      </w:r>
      <w:r w:rsidR="003E3CE2" w:rsidRPr="00A80F09">
        <w:t xml:space="preserve">konferanse med aktører i feltet for å belyse erfaringer og utfordringer som disse møter. </w:t>
      </w:r>
    </w:p>
    <w:p w14:paraId="48563BBB" w14:textId="77777777" w:rsidR="00946C0F" w:rsidRDefault="00C4579C" w:rsidP="00813643">
      <w:r>
        <w:t xml:space="preserve">Arbeidsgruppen har vært ledet av ASD </w:t>
      </w:r>
      <w:r w:rsidR="00E8381E">
        <w:t>s</w:t>
      </w:r>
      <w:r>
        <w:t xml:space="preserve">om også har </w:t>
      </w:r>
      <w:r w:rsidR="00E8381E">
        <w:t xml:space="preserve">hatt </w:t>
      </w:r>
      <w:r>
        <w:t>sekretariatsansvaret for gruppen. F</w:t>
      </w:r>
      <w:r w:rsidR="00655B0A">
        <w:t>ølgende departement har deltatt</w:t>
      </w:r>
      <w:r w:rsidR="00AD546D">
        <w:t xml:space="preserve">: Barne- og likestillingsdepartementet (BLD), Helse- og omsorgsdepartementet (HOD), Justis- og </w:t>
      </w:r>
      <w:r w:rsidR="00580E55">
        <w:t>beredskapsdepartementet</w:t>
      </w:r>
      <w:r w:rsidR="00AD546D">
        <w:t xml:space="preserve"> (JD), Kunnskapsdepartementet (KD), Kommunal- og moderniseringsdepartementet (KMD), Kulturdepartementet (KUD) og Nærings- og </w:t>
      </w:r>
      <w:r w:rsidR="00580E55">
        <w:t>fiskeridepartementet</w:t>
      </w:r>
      <w:r w:rsidR="00AD546D">
        <w:t xml:space="preserve"> (NFD</w:t>
      </w:r>
      <w:r w:rsidR="00491BB9">
        <w:t>)</w:t>
      </w:r>
      <w:r>
        <w:t xml:space="preserve">. </w:t>
      </w:r>
    </w:p>
    <w:p w14:paraId="4AE715B5" w14:textId="367252DD" w:rsidR="0031497D" w:rsidRPr="00946C0F" w:rsidRDefault="00E35AC1" w:rsidP="00813643">
      <w:r>
        <w:t>Arbeidet startet i juni 2</w:t>
      </w:r>
      <w:r w:rsidR="00C4579C">
        <w:t>0</w:t>
      </w:r>
      <w:r>
        <w:t>1</w:t>
      </w:r>
      <w:r w:rsidR="00C4579C">
        <w:t xml:space="preserve">5, og det har vært avholdt </w:t>
      </w:r>
      <w:r w:rsidR="007B0016">
        <w:t>seks</w:t>
      </w:r>
      <w:r w:rsidR="00C4579C">
        <w:t xml:space="preserve"> møter i perioden fram til ferdigstillelse av denne rapporten</w:t>
      </w:r>
      <w:r w:rsidR="00607519">
        <w:t xml:space="preserve"> ved årsskiftet 2017-2018.</w:t>
      </w:r>
      <w:r w:rsidR="00C4579C">
        <w:t xml:space="preserve"> Det har underveis fra flere departementer blitt tatt initiativ til utredninger og </w:t>
      </w:r>
      <w:r w:rsidR="00C4579C" w:rsidRPr="00A55CC1">
        <w:rPr>
          <w:szCs w:val="24"/>
        </w:rPr>
        <w:t>prosesser som samlet har bidratt til å gi et bredere kunnskapsgrunnlag for gruppens arbeid.</w:t>
      </w:r>
      <w:r w:rsidR="009660DA" w:rsidRPr="00A55CC1">
        <w:rPr>
          <w:rStyle w:val="Fotnotereferanse"/>
          <w:szCs w:val="24"/>
        </w:rPr>
        <w:footnoteReference w:id="3"/>
      </w:r>
      <w:r w:rsidR="00C4579C" w:rsidRPr="00A55CC1">
        <w:rPr>
          <w:szCs w:val="24"/>
        </w:rPr>
        <w:t xml:space="preserve"> </w:t>
      </w:r>
      <w:r w:rsidR="00A55CC1" w:rsidRPr="00A55CC1">
        <w:rPr>
          <w:szCs w:val="24"/>
        </w:rPr>
        <w:t>ASD arrangerte på vegne av den tverrdepartementale arbeidsgruppen et innspillsmøte 24.</w:t>
      </w:r>
      <w:r w:rsidR="00515546">
        <w:rPr>
          <w:szCs w:val="24"/>
        </w:rPr>
        <w:t xml:space="preserve"> mars</w:t>
      </w:r>
      <w:r w:rsidR="00A55CC1" w:rsidRPr="00A55CC1">
        <w:rPr>
          <w:szCs w:val="24"/>
        </w:rPr>
        <w:t xml:space="preserve"> 2017 om hvordan aktører på tvers av offentlig, frivillig og privat sektor sammen kan stimulere til mer sosialt entreprenørskap og sosial innovasjon for å møte utfordringer på arbeids- og </w:t>
      </w:r>
      <w:r w:rsidR="00A55CC1" w:rsidRPr="00A55CC1">
        <w:rPr>
          <w:szCs w:val="24"/>
        </w:rPr>
        <w:lastRenderedPageBreak/>
        <w:t>velferdsområdet.</w:t>
      </w:r>
      <w:r w:rsidR="004A6C21">
        <w:rPr>
          <w:szCs w:val="24"/>
        </w:rPr>
        <w:t xml:space="preserve"> </w:t>
      </w:r>
      <w:r w:rsidR="00A80F09">
        <w:t xml:space="preserve">Mandatets punkt 1, 2 og </w:t>
      </w:r>
      <w:r w:rsidR="0096326B">
        <w:t>3 vil bli besvart i kap</w:t>
      </w:r>
      <w:r w:rsidR="00946C0F">
        <w:t>ittel</w:t>
      </w:r>
      <w:r w:rsidR="00A80F09">
        <w:t xml:space="preserve"> 2</w:t>
      </w:r>
      <w:r w:rsidR="000C7E25">
        <w:t xml:space="preserve"> og</w:t>
      </w:r>
      <w:r w:rsidR="005768AC">
        <w:t xml:space="preserve"> </w:t>
      </w:r>
      <w:r w:rsidR="00A80F09">
        <w:t>3 og mandatets punkt 4,</w:t>
      </w:r>
      <w:r w:rsidR="00813643">
        <w:t xml:space="preserve"> 5 og 6</w:t>
      </w:r>
      <w:r w:rsidR="0096326B">
        <w:t xml:space="preserve"> i kap</w:t>
      </w:r>
      <w:r w:rsidR="00946C0F">
        <w:t xml:space="preserve">ittel </w:t>
      </w:r>
      <w:r w:rsidR="00BD666F">
        <w:t>4</w:t>
      </w:r>
      <w:r w:rsidR="00A80F09">
        <w:t xml:space="preserve">. </w:t>
      </w:r>
      <w:r w:rsidR="009213C7">
        <w:t xml:space="preserve">Vurderingen av den nordiske </w:t>
      </w:r>
      <w:r w:rsidR="000C18E0">
        <w:t xml:space="preserve">arbeidsgruppens anbefalinger </w:t>
      </w:r>
      <w:r w:rsidR="009213C7">
        <w:t>er avg</w:t>
      </w:r>
      <w:r w:rsidR="005768AC">
        <w:t xml:space="preserve">renset til anbefalinger </w:t>
      </w:r>
      <w:r w:rsidR="009213C7">
        <w:t>til nasjonalt nivå</w:t>
      </w:r>
      <w:r w:rsidR="005768AC">
        <w:t>,</w:t>
      </w:r>
      <w:r w:rsidR="009213C7">
        <w:t xml:space="preserve"> og </w:t>
      </w:r>
      <w:r w:rsidR="000C7E25">
        <w:t xml:space="preserve">er </w:t>
      </w:r>
      <w:r w:rsidR="009213C7">
        <w:t>integrert i løpende tekst.</w:t>
      </w:r>
      <w:r w:rsidR="00946C0F">
        <w:t xml:space="preserve"> </w:t>
      </w:r>
      <w:r w:rsidR="000C18E0">
        <w:t>Arbeidsgruppen</w:t>
      </w:r>
      <w:r w:rsidR="005768AC">
        <w:t xml:space="preserve">s </w:t>
      </w:r>
      <w:r w:rsidR="000C18E0">
        <w:t xml:space="preserve">forslag </w:t>
      </w:r>
      <w:r w:rsidR="005768AC">
        <w:t xml:space="preserve">til videre innsats er avgrenset til forslag som kan </w:t>
      </w:r>
      <w:r w:rsidR="009213C7">
        <w:t xml:space="preserve">bidra til bedre resultater innenfor </w:t>
      </w:r>
      <w:r w:rsidR="000C7E25">
        <w:t>eks</w:t>
      </w:r>
      <w:r w:rsidR="00E54251">
        <w:t>is</w:t>
      </w:r>
      <w:r w:rsidR="000C7E25">
        <w:t xml:space="preserve">terende </w:t>
      </w:r>
      <w:r w:rsidR="009213C7">
        <w:t>budsjettrammer.</w:t>
      </w:r>
      <w:r w:rsidR="000C18E0">
        <w:t xml:space="preserve"> </w:t>
      </w:r>
    </w:p>
    <w:p w14:paraId="6065BDB9" w14:textId="338B1A19" w:rsidR="00EE01FA" w:rsidRDefault="004C5202" w:rsidP="00752E0A">
      <w:pPr>
        <w:pStyle w:val="Overskrift1"/>
      </w:pPr>
      <w:bookmarkStart w:id="6" w:name="_Toc499120741"/>
      <w:bookmarkStart w:id="7" w:name="_Toc499121344"/>
      <w:bookmarkStart w:id="8" w:name="_Toc500414240"/>
      <w:r w:rsidRPr="0090326C">
        <w:t xml:space="preserve">Om </w:t>
      </w:r>
      <w:r w:rsidR="00C4579C" w:rsidRPr="0090326C">
        <w:t>sosialt entreprenørskap</w:t>
      </w:r>
      <w:bookmarkEnd w:id="6"/>
      <w:bookmarkEnd w:id="7"/>
      <w:bookmarkEnd w:id="8"/>
      <w:r w:rsidR="00C4579C" w:rsidRPr="0090326C">
        <w:t xml:space="preserve"> </w:t>
      </w:r>
    </w:p>
    <w:p w14:paraId="1F106D9A" w14:textId="77777777" w:rsidR="00EE01FA" w:rsidRDefault="00553890" w:rsidP="00752E0A">
      <w:pPr>
        <w:pStyle w:val="Overskrift2"/>
      </w:pPr>
      <w:bookmarkStart w:id="9" w:name="_Toc499120742"/>
      <w:bookmarkStart w:id="10" w:name="_Toc499121345"/>
      <w:bookmarkStart w:id="11" w:name="_Toc500414241"/>
      <w:r w:rsidRPr="0090326C">
        <w:t>Framvekst og utvikling</w:t>
      </w:r>
      <w:bookmarkEnd w:id="9"/>
      <w:bookmarkEnd w:id="10"/>
      <w:bookmarkEnd w:id="11"/>
    </w:p>
    <w:p w14:paraId="3D42E3EB" w14:textId="1B9CEAA0" w:rsidR="00AF53F3" w:rsidRPr="00992B20" w:rsidRDefault="005E0F31" w:rsidP="00AF53F3">
      <w:pPr>
        <w:rPr>
          <w:rFonts w:cs="Times New Roman"/>
          <w:szCs w:val="24"/>
        </w:rPr>
      </w:pPr>
      <w:r w:rsidRPr="00992B20">
        <w:rPr>
          <w:rFonts w:cs="Times New Roman"/>
          <w:szCs w:val="24"/>
        </w:rPr>
        <w:t xml:space="preserve">Sosialt entreprenørskap er </w:t>
      </w:r>
      <w:r w:rsidR="00AF53F3" w:rsidRPr="00992B20">
        <w:rPr>
          <w:rFonts w:cs="Times New Roman"/>
          <w:szCs w:val="24"/>
        </w:rPr>
        <w:t>som fag- og forskningsfelt relativt nytt i Norge, men ikke som fenomen. Enkeltaktører og organisasjoner i sivilsamfunnet har gjennom lang tid vært viktige drivkrefter i utvikling av innovative løsninger innenfor ulike sektorer. De har funnet løsninger og etablert tiltak, der det offentlige ikke hatt tilbud eller tilbudet ikke har vært tilstrekkelig. Dette har vært tiltak som senere i mange tilfelle har blitt overtatt av det offentlige.</w:t>
      </w:r>
      <w:r w:rsidR="00AF53F3" w:rsidRPr="00992B20">
        <w:rPr>
          <w:szCs w:val="24"/>
        </w:rPr>
        <w:t xml:space="preserve"> </w:t>
      </w:r>
    </w:p>
    <w:p w14:paraId="1BE400B0" w14:textId="3A3E4CBB" w:rsidR="00515546" w:rsidRDefault="00AF53F3" w:rsidP="009130CC">
      <w:r w:rsidRPr="00992B20">
        <w:t xml:space="preserve">Begrepet </w:t>
      </w:r>
      <w:r w:rsidR="000A0D75">
        <w:t>«</w:t>
      </w:r>
      <w:r w:rsidRPr="00992B20">
        <w:t>sosial virksomhet</w:t>
      </w:r>
      <w:r w:rsidR="000A0D75">
        <w:t>»</w:t>
      </w:r>
      <w:r w:rsidRPr="00992B20">
        <w:t xml:space="preserve"> ble tatt i bruk i Europa på begynnelsen av 1990-tallet, da først knyttet til kooperativbevegelsen i Italia. I løpet av de neste to tiårene har flere europeiske land og </w:t>
      </w:r>
      <w:r w:rsidR="00515546">
        <w:t xml:space="preserve">internasjonale organisasjoner </w:t>
      </w:r>
      <w:r w:rsidRPr="00992B20">
        <w:t xml:space="preserve">som OECD og EU-kommisjonen tatt initiativ til å utvikle planer og virkemidler for å legge til rette for utvikling av sosiale virksomheter og sosialt entreprenørskap. </w:t>
      </w:r>
      <w:r w:rsidR="00515546" w:rsidRPr="00992B20">
        <w:t xml:space="preserve">I </w:t>
      </w:r>
      <w:r w:rsidR="00CD13B2">
        <w:t xml:space="preserve">følge Eimhjellen og Loga (2016) </w:t>
      </w:r>
      <w:r w:rsidR="00515546" w:rsidRPr="00992B20">
        <w:t xml:space="preserve">må framveksten av sosialt entreprenørskap og sosiale virksomheter forstås i lys av den historiske og strukturelle konteksten denne finner sted i. </w:t>
      </w:r>
      <w:r w:rsidR="00515546">
        <w:t>T</w:t>
      </w:r>
      <w:r w:rsidR="00515546" w:rsidRPr="00992B20">
        <w:t>ype velferdsmodell, i hvor stor grad et land er rammet av økonomisk nedgang og hva slags tradisjon og organisasjonskultur som finnes for sosialt engasjement, vil påvirke både omfang og hvilke</w:t>
      </w:r>
      <w:r w:rsidR="00946C0F">
        <w:t>n</w:t>
      </w:r>
      <w:r w:rsidR="00515546" w:rsidRPr="00992B20">
        <w:t xml:space="preserve"> form virksomhetene tar. </w:t>
      </w:r>
    </w:p>
    <w:p w14:paraId="239F2D07" w14:textId="148D9E37" w:rsidR="0090326C" w:rsidRDefault="00AF53F3" w:rsidP="00D24171">
      <w:r w:rsidRPr="00992B20">
        <w:t>Siden 2008 har det også i Norge vært en økende interesse og oppmerksomhet knyttet til sosialt entreprenørskap. Antall aktører og organisasjoner som definerer seg som sosiale</w:t>
      </w:r>
      <w:r w:rsidR="00915E90">
        <w:t xml:space="preserve"> </w:t>
      </w:r>
      <w:r w:rsidRPr="00992B20">
        <w:t>entreprenører har økt, særlig de siste årene.</w:t>
      </w:r>
      <w:r w:rsidR="00515546">
        <w:t xml:space="preserve"> </w:t>
      </w:r>
      <w:r w:rsidR="00D83CCE" w:rsidRPr="00992B20">
        <w:t>Det finnes ikke et offentlig register over sosiale entreprenører i Norge. Det er således ikke mulig å si noe eksakt om omfanget. Tall fra to nylig gjennomførte utredninger på området, peker imidlertid i retning av et antall i størrelsesorden 300-400</w:t>
      </w:r>
      <w:r w:rsidR="00CD13B2">
        <w:t>.</w:t>
      </w:r>
      <w:r w:rsidR="00B07510">
        <w:rPr>
          <w:rStyle w:val="Fotnotereferanse"/>
        </w:rPr>
        <w:footnoteReference w:id="4"/>
      </w:r>
      <w:r w:rsidR="00B07510">
        <w:t xml:space="preserve"> </w:t>
      </w:r>
    </w:p>
    <w:p w14:paraId="2F7A7E10" w14:textId="320836E7" w:rsidR="00EE01FA" w:rsidRPr="0090326C" w:rsidRDefault="00EE01FA" w:rsidP="008717B2">
      <w:pPr>
        <w:pStyle w:val="Overskrift2"/>
      </w:pPr>
      <w:bookmarkStart w:id="12" w:name="_Toc499120743"/>
      <w:bookmarkStart w:id="13" w:name="_Toc499121346"/>
      <w:bookmarkStart w:id="14" w:name="_Toc500414242"/>
      <w:r w:rsidRPr="0090326C">
        <w:t>Definisjoner og kjennetegn</w:t>
      </w:r>
      <w:bookmarkEnd w:id="12"/>
      <w:bookmarkEnd w:id="13"/>
      <w:bookmarkEnd w:id="14"/>
    </w:p>
    <w:p w14:paraId="50A79C01" w14:textId="33A4C7B7" w:rsidR="00D24171" w:rsidRPr="00992B20" w:rsidRDefault="00C4579C" w:rsidP="00EE01FA">
      <w:r w:rsidRPr="00992B20">
        <w:t>Det finnes både i forskning, forvaltning og praksis en rekke definisjoner av sosialt entreprenørskap.</w:t>
      </w:r>
      <w:r w:rsidR="006939CC" w:rsidRPr="00992B20">
        <w:t xml:space="preserve"> </w:t>
      </w:r>
      <w:r w:rsidR="00D24171">
        <w:t>I noen studier, eksempelvis i de to nevnt over</w:t>
      </w:r>
      <w:r w:rsidR="007B0016">
        <w:rPr>
          <w:rStyle w:val="Fotnotereferanse"/>
        </w:rPr>
        <w:footnoteReference w:id="5"/>
      </w:r>
      <w:r w:rsidR="00D24171">
        <w:t>,</w:t>
      </w:r>
      <w:r w:rsidR="00D24171" w:rsidRPr="00992B20">
        <w:t xml:space="preserve"> </w:t>
      </w:r>
      <w:r w:rsidR="00D24171">
        <w:t xml:space="preserve">er kriteriet for å inngå i studien, </w:t>
      </w:r>
      <w:r w:rsidR="00D24171" w:rsidRPr="00992B20">
        <w:t>hvorvidt person</w:t>
      </w:r>
      <w:r w:rsidR="00D24171">
        <w:t>en/organisasjonen selv definerer</w:t>
      </w:r>
      <w:r w:rsidR="00D24171" w:rsidRPr="00992B20">
        <w:t xml:space="preserve"> seg til feltet og om </w:t>
      </w:r>
      <w:r w:rsidR="00D24171">
        <w:t>andre aktører regner</w:t>
      </w:r>
      <w:r w:rsidR="00D24171" w:rsidRPr="00992B20">
        <w:t xml:space="preserve"> dem </w:t>
      </w:r>
      <w:r w:rsidR="00DA2718">
        <w:t xml:space="preserve">som </w:t>
      </w:r>
      <w:r w:rsidR="00D24171" w:rsidRPr="00992B20">
        <w:t>tilhørende til feltet</w:t>
      </w:r>
      <w:r w:rsidR="00D24171" w:rsidRPr="00992B20">
        <w:rPr>
          <w:i/>
        </w:rPr>
        <w:t>.</w:t>
      </w:r>
      <w:r w:rsidR="00D24171" w:rsidRPr="00992B20">
        <w:t xml:space="preserve"> </w:t>
      </w:r>
    </w:p>
    <w:p w14:paraId="4D9963CC" w14:textId="443FB60C" w:rsidR="00C4579C" w:rsidRPr="00992B20" w:rsidRDefault="00C4579C" w:rsidP="00B136BF">
      <w:r w:rsidRPr="00992B20">
        <w:rPr>
          <w:szCs w:val="24"/>
        </w:rPr>
        <w:t xml:space="preserve">Vi ser det ikke som vår oppgave å foreta en bred gjennomgang og drøfting av ulike definisjoner av sosialt entreprenørskap. Dette mener vi allerede er gjort på en god måte </w:t>
      </w:r>
      <w:r w:rsidR="00761FF5">
        <w:rPr>
          <w:szCs w:val="24"/>
        </w:rPr>
        <w:lastRenderedPageBreak/>
        <w:t xml:space="preserve">blant annet </w:t>
      </w:r>
      <w:r w:rsidRPr="00992B20">
        <w:rPr>
          <w:szCs w:val="24"/>
        </w:rPr>
        <w:t xml:space="preserve">av professorene Linda Lundgaard Andersen og Lars Hulgård ved Roskilde Universitet </w:t>
      </w:r>
      <w:r w:rsidR="000F49E6" w:rsidRPr="00992B20">
        <w:rPr>
          <w:szCs w:val="24"/>
        </w:rPr>
        <w:t xml:space="preserve">i </w:t>
      </w:r>
      <w:r w:rsidRPr="00992B20">
        <w:rPr>
          <w:szCs w:val="24"/>
        </w:rPr>
        <w:t>rapporten fra den nordiske arbeidsgruppen</w:t>
      </w:r>
      <w:r w:rsidR="000F49E6" w:rsidRPr="00992B20">
        <w:rPr>
          <w:szCs w:val="24"/>
        </w:rPr>
        <w:t>.</w:t>
      </w:r>
      <w:r w:rsidR="00FB3E40" w:rsidRPr="00992B20">
        <w:rPr>
          <w:rStyle w:val="Fotnotereferanse"/>
          <w:szCs w:val="24"/>
        </w:rPr>
        <w:footnoteReference w:id="6"/>
      </w:r>
      <w:r w:rsidR="00610F60">
        <w:rPr>
          <w:szCs w:val="24"/>
        </w:rPr>
        <w:t xml:space="preserve"> </w:t>
      </w:r>
    </w:p>
    <w:p w14:paraId="10290380" w14:textId="244698F9" w:rsidR="001E1248" w:rsidRPr="00064B93" w:rsidRDefault="00C4579C" w:rsidP="001E1248">
      <w:r w:rsidRPr="00992B20">
        <w:rPr>
          <w:szCs w:val="24"/>
        </w:rPr>
        <w:t xml:space="preserve">Vi ser det </w:t>
      </w:r>
      <w:r w:rsidR="002E1253">
        <w:rPr>
          <w:szCs w:val="24"/>
        </w:rPr>
        <w:t xml:space="preserve">imidlertid </w:t>
      </w:r>
      <w:r w:rsidRPr="00992B20">
        <w:rPr>
          <w:rFonts w:cs="Times New Roman"/>
          <w:szCs w:val="24"/>
        </w:rPr>
        <w:t xml:space="preserve">som viktig for videre arbeid i departementene og politikkutvikling på området å definere noen kjennetegn som vurderes som vesentlige </w:t>
      </w:r>
      <w:r w:rsidRPr="00064B93">
        <w:rPr>
          <w:rFonts w:cs="Times New Roman"/>
          <w:szCs w:val="24"/>
        </w:rPr>
        <w:t>og som avgrenser sosialt entreprenørskap mot tradisjonell virksomhet i offentlig, privat</w:t>
      </w:r>
      <w:r w:rsidR="00E651D1" w:rsidRPr="00064B93">
        <w:rPr>
          <w:rFonts w:cs="Times New Roman"/>
          <w:szCs w:val="24"/>
        </w:rPr>
        <w:t xml:space="preserve"> </w:t>
      </w:r>
      <w:r w:rsidRPr="00064B93">
        <w:rPr>
          <w:rFonts w:cs="Times New Roman"/>
          <w:szCs w:val="24"/>
        </w:rPr>
        <w:t>og frivillig sektor</w:t>
      </w:r>
      <w:r w:rsidR="005D60FA" w:rsidRPr="00064B93">
        <w:rPr>
          <w:rFonts w:cs="Times New Roman"/>
          <w:szCs w:val="24"/>
        </w:rPr>
        <w:t>.</w:t>
      </w:r>
    </w:p>
    <w:p w14:paraId="33D36ACB" w14:textId="1D188870" w:rsidR="00050B17" w:rsidRPr="00050B17" w:rsidRDefault="00C4579C" w:rsidP="00C4579C">
      <w:pPr>
        <w:rPr>
          <w:szCs w:val="24"/>
        </w:rPr>
      </w:pPr>
      <w:r w:rsidRPr="004978BB">
        <w:rPr>
          <w:szCs w:val="24"/>
        </w:rPr>
        <w:t>Vi vil her ta utgangspunkt i kjennetegnene som den nord</w:t>
      </w:r>
      <w:r w:rsidRPr="00992B20">
        <w:rPr>
          <w:szCs w:val="24"/>
        </w:rPr>
        <w:t>iske arbeidsgruppen la til grunn for sitt arbeid og</w:t>
      </w:r>
      <w:r w:rsidR="001E1518">
        <w:rPr>
          <w:szCs w:val="24"/>
        </w:rPr>
        <w:t xml:space="preserve"> gjennomgå </w:t>
      </w:r>
      <w:r w:rsidRPr="00992B20">
        <w:rPr>
          <w:szCs w:val="24"/>
        </w:rPr>
        <w:t xml:space="preserve">disse </w:t>
      </w:r>
      <w:r w:rsidR="001E1518">
        <w:rPr>
          <w:szCs w:val="24"/>
        </w:rPr>
        <w:t>i lys av</w:t>
      </w:r>
      <w:r w:rsidRPr="00992B20">
        <w:rPr>
          <w:szCs w:val="24"/>
        </w:rPr>
        <w:t xml:space="preserve"> norske forhold. Dette er følgende kjennetegn:</w:t>
      </w:r>
    </w:p>
    <w:p w14:paraId="26C0BBFA" w14:textId="77777777" w:rsidR="00C4579C" w:rsidRPr="00992B20" w:rsidRDefault="00C4579C" w:rsidP="008717B2">
      <w:pPr>
        <w:pStyle w:val="Listebombe2"/>
        <w:rPr>
          <w:rFonts w:eastAsia="Calibri"/>
          <w:b/>
          <w:iCs/>
          <w:lang w:val="sv-SE"/>
        </w:rPr>
      </w:pPr>
      <w:r w:rsidRPr="00992B20">
        <w:t>Sosialt formål eller udekket velferdsbehov</w:t>
      </w:r>
      <w:r w:rsidRPr="00992B20">
        <w:rPr>
          <w:rFonts w:eastAsia="Calibri"/>
          <w:b/>
          <w:iCs/>
          <w:lang w:val="sv-SE"/>
        </w:rPr>
        <w:t xml:space="preserve"> </w:t>
      </w:r>
    </w:p>
    <w:p w14:paraId="4AF82609" w14:textId="77777777" w:rsidR="00C4579C" w:rsidRPr="00992B20" w:rsidRDefault="00C4579C" w:rsidP="008717B2">
      <w:pPr>
        <w:pStyle w:val="Listebombe2"/>
      </w:pPr>
      <w:r w:rsidRPr="00992B20">
        <w:t>Nyskapende løsninger på disse utfordringene</w:t>
      </w:r>
    </w:p>
    <w:p w14:paraId="2CD7F44C" w14:textId="77777777" w:rsidR="00C4579C" w:rsidRPr="00992B20" w:rsidRDefault="00C4579C" w:rsidP="008717B2">
      <w:pPr>
        <w:pStyle w:val="Listebombe2"/>
      </w:pPr>
      <w:r w:rsidRPr="00992B20">
        <w:t>Drives av sosiale resultater, men også av en forretningsmodell som kan gjøre virksomheten levedyktig/bærekraftig</w:t>
      </w:r>
    </w:p>
    <w:p w14:paraId="73C3D6F5" w14:textId="77777777" w:rsidR="00C4579C" w:rsidRPr="00992B20" w:rsidRDefault="00C4579C" w:rsidP="008717B2">
      <w:pPr>
        <w:pStyle w:val="Listebombe2"/>
      </w:pPr>
      <w:r w:rsidRPr="00992B20">
        <w:t>Målgruppeinvolvering</w:t>
      </w:r>
    </w:p>
    <w:p w14:paraId="3B1A5C8E" w14:textId="4193764E" w:rsidR="00C4579C" w:rsidRDefault="00C4579C" w:rsidP="008717B2">
      <w:pPr>
        <w:pStyle w:val="Listebombe2"/>
      </w:pPr>
      <w:r w:rsidRPr="00992B20">
        <w:t>Samarbeid på tvers av fagfelt og virksomhetsmodeller</w:t>
      </w:r>
      <w:r w:rsidR="001E5566">
        <w:t>.</w:t>
      </w:r>
      <w:r w:rsidR="00205FF9">
        <w:rPr>
          <w:rStyle w:val="Fotnotereferanse"/>
          <w:szCs w:val="24"/>
        </w:rPr>
        <w:footnoteReference w:id="7"/>
      </w:r>
    </w:p>
    <w:p w14:paraId="44E2F9C7" w14:textId="77777777" w:rsidR="008717B2" w:rsidRDefault="008717B2" w:rsidP="00EE01FA">
      <w:pPr>
        <w:rPr>
          <w:i/>
        </w:rPr>
      </w:pPr>
    </w:p>
    <w:p w14:paraId="7D5D8E9F" w14:textId="526A578D" w:rsidR="00C4579C" w:rsidRPr="00EE01FA" w:rsidRDefault="00C4579C" w:rsidP="008717B2">
      <w:pPr>
        <w:pStyle w:val="UnOverskrift4"/>
        <w:rPr>
          <w:rFonts w:eastAsia="Calibri"/>
          <w:b/>
          <w:lang w:val="sv-SE"/>
        </w:rPr>
      </w:pPr>
      <w:r w:rsidRPr="00EE01FA">
        <w:t>Kjennetegn 1 Sosialt formål eller udekket velferdsbehov</w:t>
      </w:r>
      <w:r w:rsidRPr="00EE01FA">
        <w:rPr>
          <w:rFonts w:eastAsia="Calibri"/>
          <w:b/>
          <w:lang w:val="sv-SE"/>
        </w:rPr>
        <w:t xml:space="preserve"> </w:t>
      </w:r>
    </w:p>
    <w:p w14:paraId="09355E34" w14:textId="47F875AD" w:rsidR="00C4579C" w:rsidRPr="00992B20" w:rsidRDefault="00C4579C" w:rsidP="00C4579C">
      <w:pPr>
        <w:rPr>
          <w:szCs w:val="24"/>
        </w:rPr>
      </w:pPr>
      <w:r w:rsidRPr="00992B20">
        <w:rPr>
          <w:szCs w:val="24"/>
        </w:rPr>
        <w:t>Utgangspunktet for sosialt entreprenørskap er et sosialt problem</w:t>
      </w:r>
      <w:r w:rsidR="002E1253">
        <w:rPr>
          <w:szCs w:val="24"/>
        </w:rPr>
        <w:t xml:space="preserve"> eller et udekket velfer</w:t>
      </w:r>
      <w:r w:rsidR="00F53A03">
        <w:rPr>
          <w:szCs w:val="24"/>
        </w:rPr>
        <w:t>d</w:t>
      </w:r>
      <w:r w:rsidR="002E1253">
        <w:rPr>
          <w:szCs w:val="24"/>
        </w:rPr>
        <w:t>sbehov</w:t>
      </w:r>
      <w:r w:rsidRPr="00992B20">
        <w:rPr>
          <w:szCs w:val="24"/>
        </w:rPr>
        <w:t>.</w:t>
      </w:r>
    </w:p>
    <w:p w14:paraId="07092F27" w14:textId="1318BBBE" w:rsidR="00D364C4" w:rsidRPr="00992B20" w:rsidRDefault="00742FF3" w:rsidP="00742FF3">
      <w:pPr>
        <w:rPr>
          <w:i/>
        </w:rPr>
      </w:pPr>
      <w:r w:rsidRPr="00992B20">
        <w:rPr>
          <w:szCs w:val="24"/>
        </w:rPr>
        <w:t>Den nordiske arbeidsgruppens mandat var avgrenset til innsatser for sosialt entreprenørskap og sosial innovasjon i arbeidet med å inkludere utsatte grupper i arbeid og samfunnsliv</w:t>
      </w:r>
      <w:r>
        <w:rPr>
          <w:szCs w:val="24"/>
        </w:rPr>
        <w:t>, men s</w:t>
      </w:r>
      <w:r w:rsidRPr="00992B20">
        <w:rPr>
          <w:szCs w:val="24"/>
        </w:rPr>
        <w:t>osialt entreprenørskap retter seg</w:t>
      </w:r>
      <w:r>
        <w:rPr>
          <w:szCs w:val="24"/>
        </w:rPr>
        <w:t xml:space="preserve"> </w:t>
      </w:r>
      <w:r w:rsidRPr="00992B20">
        <w:rPr>
          <w:szCs w:val="24"/>
        </w:rPr>
        <w:t xml:space="preserve">også mot en rekke andre formål. I følge Eimhjellen og Loga (2016) er de </w:t>
      </w:r>
      <w:r w:rsidRPr="00992B20">
        <w:t>største arbeidsfeltene for sosiale entreprenører i Norge utenforskap og vanskeligstilte, arbeidsinkludering, sosialt fellesskap, integrering, ungdom og helse.</w:t>
      </w:r>
      <w:r w:rsidRPr="00992B20">
        <w:rPr>
          <w:szCs w:val="24"/>
        </w:rPr>
        <w:t xml:space="preserve"> </w:t>
      </w:r>
    </w:p>
    <w:p w14:paraId="01A7A077" w14:textId="7CAABE4C" w:rsidR="00766D3A" w:rsidRPr="005F3C5A" w:rsidRDefault="008A0D49" w:rsidP="002F351D">
      <w:pPr>
        <w:rPr>
          <w:color w:val="FF0000"/>
        </w:rPr>
      </w:pPr>
      <w:r>
        <w:rPr>
          <w:szCs w:val="24"/>
        </w:rPr>
        <w:t xml:space="preserve">Den norske velferdsstaten er omfattende </w:t>
      </w:r>
      <w:r w:rsidR="0042008E">
        <w:rPr>
          <w:szCs w:val="24"/>
        </w:rPr>
        <w:t>med et bredt spekter av tjenester og ordninger rettet mot ulike samfunnsmessige behov</w:t>
      </w:r>
      <w:r>
        <w:rPr>
          <w:szCs w:val="24"/>
        </w:rPr>
        <w:t>.</w:t>
      </w:r>
      <w:r w:rsidR="00766D3A" w:rsidRPr="00992B20">
        <w:t xml:space="preserve"> </w:t>
      </w:r>
      <w:r w:rsidR="0042008E">
        <w:t>E</w:t>
      </w:r>
      <w:r w:rsidR="00795986">
        <w:t xml:space="preserve">n rekke </w:t>
      </w:r>
      <w:r w:rsidR="00766D3A" w:rsidRPr="00992B20">
        <w:t>frivillige organisasjone</w:t>
      </w:r>
      <w:r w:rsidR="005D60FA">
        <w:t>r</w:t>
      </w:r>
      <w:r>
        <w:t xml:space="preserve"> </w:t>
      </w:r>
      <w:r w:rsidR="00F53A03">
        <w:t xml:space="preserve">arbeider for å løse sosiale problemer og har et sosialt formål. I tillegg </w:t>
      </w:r>
      <w:r w:rsidR="00F53A03" w:rsidRPr="00D33FE0">
        <w:t xml:space="preserve">leverer </w:t>
      </w:r>
      <w:r w:rsidR="00615B65" w:rsidRPr="00D33FE0">
        <w:t>etter hvert også</w:t>
      </w:r>
      <w:r w:rsidRPr="00D33FE0">
        <w:t xml:space="preserve"> flere </w:t>
      </w:r>
      <w:r w:rsidR="00766D3A" w:rsidRPr="00D33FE0">
        <w:t xml:space="preserve">kommersielle aktører </w:t>
      </w:r>
      <w:r w:rsidR="003E0F5D">
        <w:t>tjenester og tilbud innenfor flere samfunnsområder/sektorer.</w:t>
      </w:r>
      <w:r w:rsidR="00795986" w:rsidRPr="00D33FE0">
        <w:t xml:space="preserve"> </w:t>
      </w:r>
    </w:p>
    <w:p w14:paraId="0055E960" w14:textId="65C09F86" w:rsidR="00C4579C" w:rsidRPr="00EE01FA" w:rsidRDefault="00C4579C" w:rsidP="008717B2">
      <w:pPr>
        <w:pStyle w:val="UnOverskrift4"/>
      </w:pPr>
      <w:r w:rsidRPr="00EE01FA">
        <w:t>Kjennetegn 2</w:t>
      </w:r>
      <w:r w:rsidR="00583DF9">
        <w:t xml:space="preserve"> </w:t>
      </w:r>
      <w:r w:rsidRPr="00EE01FA">
        <w:t>Nyskapende løsninger på disse utfordringene</w:t>
      </w:r>
    </w:p>
    <w:p w14:paraId="4B2CC9D5" w14:textId="1097D59C" w:rsidR="00CC54F4" w:rsidRPr="00992B20" w:rsidRDefault="00C4579C" w:rsidP="00C4579C">
      <w:pPr>
        <w:rPr>
          <w:szCs w:val="24"/>
        </w:rPr>
      </w:pPr>
      <w:r w:rsidRPr="00992B20">
        <w:rPr>
          <w:szCs w:val="24"/>
        </w:rPr>
        <w:t>Sosialt entreprenørskap bidrar med nyskapende løsninger på utfordringene virksomheten er rettet mot.</w:t>
      </w:r>
    </w:p>
    <w:p w14:paraId="222D196C" w14:textId="5C71BFEF" w:rsidR="00CC54F4" w:rsidRDefault="00C4579C" w:rsidP="00A772F3">
      <w:pPr>
        <w:rPr>
          <w:szCs w:val="24"/>
        </w:rPr>
      </w:pPr>
      <w:r w:rsidRPr="00992B20">
        <w:rPr>
          <w:szCs w:val="24"/>
        </w:rPr>
        <w:t xml:space="preserve">Den nordiske arbeidsgruppen </w:t>
      </w:r>
      <w:r w:rsidR="00CC54F4">
        <w:rPr>
          <w:szCs w:val="24"/>
        </w:rPr>
        <w:t>viser i denne sammenheng til skillet mellom sosialt entreprenørskap, sosial innovasjon og sosial(økonomiske) virksomheter. Sosialt entreprenørskap og sosial innovasjon er nært forbu</w:t>
      </w:r>
      <w:r w:rsidR="00C83C58">
        <w:rPr>
          <w:szCs w:val="24"/>
        </w:rPr>
        <w:t>ndet</w:t>
      </w:r>
      <w:r w:rsidR="00CC54F4">
        <w:rPr>
          <w:szCs w:val="24"/>
        </w:rPr>
        <w:t xml:space="preserve">, men </w:t>
      </w:r>
      <w:r w:rsidR="004B2306">
        <w:rPr>
          <w:szCs w:val="24"/>
        </w:rPr>
        <w:t xml:space="preserve">kan </w:t>
      </w:r>
      <w:r w:rsidR="00CC54F4">
        <w:rPr>
          <w:szCs w:val="24"/>
        </w:rPr>
        <w:t xml:space="preserve">også være to helt avgrensede områder. </w:t>
      </w:r>
      <w:r w:rsidR="00615B65">
        <w:rPr>
          <w:szCs w:val="24"/>
        </w:rPr>
        <w:t>M</w:t>
      </w:r>
      <w:r w:rsidR="004B2306">
        <w:rPr>
          <w:szCs w:val="24"/>
        </w:rPr>
        <w:t>an kan oppnå sosial innovasjon uten foru</w:t>
      </w:r>
      <w:r w:rsidR="00615B65">
        <w:rPr>
          <w:szCs w:val="24"/>
        </w:rPr>
        <w:t>tgående sosialt entreprenørskap</w:t>
      </w:r>
      <w:r w:rsidR="00D364C4">
        <w:rPr>
          <w:szCs w:val="24"/>
        </w:rPr>
        <w:t>. S</w:t>
      </w:r>
      <w:r w:rsidR="003B54E0">
        <w:rPr>
          <w:szCs w:val="24"/>
        </w:rPr>
        <w:t xml:space="preserve">osial(økonomiske) virksomheter kan være kjennetegnet ved innovasjon, </w:t>
      </w:r>
      <w:r w:rsidR="00123C6C">
        <w:rPr>
          <w:szCs w:val="24"/>
        </w:rPr>
        <w:t xml:space="preserve">og nyskapende løsninger, </w:t>
      </w:r>
      <w:r w:rsidR="003B54E0">
        <w:rPr>
          <w:szCs w:val="24"/>
        </w:rPr>
        <w:t>men ikke nødvendigvis.</w:t>
      </w:r>
      <w:r w:rsidR="00915E90">
        <w:rPr>
          <w:szCs w:val="24"/>
        </w:rPr>
        <w:t xml:space="preserve"> </w:t>
      </w:r>
    </w:p>
    <w:p w14:paraId="5898E2F4" w14:textId="1F2B47F1" w:rsidR="00611530" w:rsidRPr="00992B20" w:rsidRDefault="00132211" w:rsidP="00A772F3">
      <w:pPr>
        <w:rPr>
          <w:szCs w:val="24"/>
        </w:rPr>
      </w:pPr>
      <w:r w:rsidRPr="00992B20">
        <w:lastRenderedPageBreak/>
        <w:t>I følge Eimhjellen og Loga (2016) finnes det tydelige elementer av innovasjon og entreprenørskap i feltet i Norge. Innovasjonen skjer gjennom nye måter å løse oppgaver på og gjennom å skape inkludering i samspill med velferdsstaten.</w:t>
      </w:r>
      <w:r w:rsidRPr="00992B20">
        <w:rPr>
          <w:szCs w:val="24"/>
        </w:rPr>
        <w:t xml:space="preserve"> </w:t>
      </w:r>
    </w:p>
    <w:p w14:paraId="52261CCA" w14:textId="35D33F3C" w:rsidR="00C4579C" w:rsidRDefault="00C4579C" w:rsidP="006761BC">
      <w:pPr>
        <w:rPr>
          <w:rFonts w:cs="Times New Roman"/>
        </w:rPr>
      </w:pPr>
      <w:r w:rsidRPr="00992B20">
        <w:t>Nyskaping og innovasjon skjer</w:t>
      </w:r>
      <w:r w:rsidR="00CC54F4">
        <w:t xml:space="preserve"> også</w:t>
      </w:r>
      <w:r w:rsidR="004B2306">
        <w:t xml:space="preserve"> i andre sektorer.</w:t>
      </w:r>
      <w:r w:rsidRPr="00992B20">
        <w:t xml:space="preserve"> </w:t>
      </w:r>
      <w:r w:rsidR="00024074">
        <w:t>O</w:t>
      </w:r>
      <w:r w:rsidR="00AA0E13">
        <w:t xml:space="preserve">ffentlig sektor </w:t>
      </w:r>
      <w:r w:rsidR="00DA2718">
        <w:t xml:space="preserve">har </w:t>
      </w:r>
      <w:r w:rsidR="00024074">
        <w:t xml:space="preserve">ikke minst </w:t>
      </w:r>
      <w:r w:rsidR="00DA2718">
        <w:t>de siste årene vært gjenstand for flere</w:t>
      </w:r>
      <w:r w:rsidR="00AA0E13">
        <w:t xml:space="preserve"> stø</w:t>
      </w:r>
      <w:r w:rsidR="00615B65">
        <w:t>r</w:t>
      </w:r>
      <w:r w:rsidR="00AA0E13">
        <w:t>re</w:t>
      </w:r>
      <w:r w:rsidR="00615B65">
        <w:t xml:space="preserve"> reformer</w:t>
      </w:r>
      <w:r w:rsidR="00DA2718">
        <w:t>,</w:t>
      </w:r>
      <w:r w:rsidR="00615B65">
        <w:t xml:space="preserve"> og forsøks- </w:t>
      </w:r>
      <w:r w:rsidR="00D364C4">
        <w:t xml:space="preserve">og utviklingsarbeid </w:t>
      </w:r>
      <w:r w:rsidR="00CC21C0">
        <w:t xml:space="preserve">skjer </w:t>
      </w:r>
      <w:r w:rsidR="00DA2718">
        <w:t>som en del av den ordinære virksomheten</w:t>
      </w:r>
      <w:r w:rsidR="0048078A">
        <w:t>. Frivillig sektor h</w:t>
      </w:r>
      <w:r w:rsidR="00AA0E13">
        <w:t>ar</w:t>
      </w:r>
      <w:r w:rsidR="00D364C4">
        <w:t xml:space="preserve"> </w:t>
      </w:r>
      <w:r w:rsidR="00AA0E13">
        <w:t>gjennom historien tatt initiat</w:t>
      </w:r>
      <w:r w:rsidR="0048078A">
        <w:t>iv til nyskapende tiltak på en rekke områder</w:t>
      </w:r>
      <w:r w:rsidR="00A718E5">
        <w:t>.</w:t>
      </w:r>
      <w:r w:rsidR="0048078A">
        <w:t xml:space="preserve"> </w:t>
      </w:r>
      <w:r w:rsidRPr="00992B20">
        <w:t>Når det gjelder sosiale entreprenør</w:t>
      </w:r>
      <w:r w:rsidR="004B2306">
        <w:t>skap</w:t>
      </w:r>
      <w:r w:rsidRPr="00992B20">
        <w:t xml:space="preserve"> handler det om noen bestemte kjennetegn ved </w:t>
      </w:r>
      <w:r w:rsidR="0048078A">
        <w:t xml:space="preserve">virksomhetsmodellen og </w:t>
      </w:r>
      <w:r w:rsidRPr="00992B20">
        <w:t>de nyskapende løsningene</w:t>
      </w:r>
      <w:r w:rsidRPr="00992B20">
        <w:rPr>
          <w:rFonts w:cs="Times New Roman"/>
        </w:rPr>
        <w:t xml:space="preserve">. Vi kommer </w:t>
      </w:r>
      <w:r w:rsidR="0048078A">
        <w:rPr>
          <w:rFonts w:cs="Times New Roman"/>
        </w:rPr>
        <w:t xml:space="preserve">nærmere inn på </w:t>
      </w:r>
      <w:r w:rsidRPr="00992B20">
        <w:rPr>
          <w:rFonts w:cs="Times New Roman"/>
        </w:rPr>
        <w:t xml:space="preserve">dette </w:t>
      </w:r>
      <w:r w:rsidR="002C3A9B">
        <w:rPr>
          <w:rFonts w:cs="Times New Roman"/>
        </w:rPr>
        <w:t xml:space="preserve">i </w:t>
      </w:r>
      <w:r w:rsidRPr="00992B20">
        <w:rPr>
          <w:rFonts w:cs="Times New Roman"/>
        </w:rPr>
        <w:t>punktene</w:t>
      </w:r>
      <w:r w:rsidR="00556C09" w:rsidRPr="00992B20">
        <w:rPr>
          <w:rFonts w:cs="Times New Roman"/>
        </w:rPr>
        <w:t xml:space="preserve"> under</w:t>
      </w:r>
      <w:r w:rsidRPr="00992B20">
        <w:rPr>
          <w:rFonts w:cs="Times New Roman"/>
        </w:rPr>
        <w:t xml:space="preserve">. </w:t>
      </w:r>
    </w:p>
    <w:p w14:paraId="1B2B4275" w14:textId="6FA1F2A9" w:rsidR="00C4579C" w:rsidRPr="00EE01FA" w:rsidRDefault="00C4579C" w:rsidP="008717B2">
      <w:pPr>
        <w:pStyle w:val="UnOverskrift4"/>
      </w:pPr>
      <w:r w:rsidRPr="00EE01FA">
        <w:t>Kjennetegn 3 Drives av sosiale resultater, men også av en forretningsmodell som kan gjøre virksomheten levedyktig/bærekraftig</w:t>
      </w:r>
    </w:p>
    <w:p w14:paraId="65A14A82" w14:textId="3D03EE96" w:rsidR="00C4579C" w:rsidRPr="00992B20" w:rsidRDefault="00C4579C" w:rsidP="00C4579C">
      <w:pPr>
        <w:rPr>
          <w:szCs w:val="24"/>
        </w:rPr>
      </w:pPr>
      <w:r w:rsidRPr="00992B20">
        <w:rPr>
          <w:szCs w:val="24"/>
        </w:rPr>
        <w:t>Sosialt entreprenørskap drives både av de sosiale resultatene</w:t>
      </w:r>
      <w:r w:rsidR="00CC21C0">
        <w:rPr>
          <w:szCs w:val="24"/>
        </w:rPr>
        <w:t xml:space="preserve">, eller </w:t>
      </w:r>
      <w:r w:rsidR="00E21C92">
        <w:rPr>
          <w:szCs w:val="24"/>
        </w:rPr>
        <w:t>sagt på en annen måte,</w:t>
      </w:r>
      <w:r w:rsidR="00CC21C0">
        <w:rPr>
          <w:szCs w:val="24"/>
        </w:rPr>
        <w:t xml:space="preserve"> </w:t>
      </w:r>
      <w:r w:rsidR="008253F6">
        <w:rPr>
          <w:szCs w:val="24"/>
        </w:rPr>
        <w:t xml:space="preserve">av </w:t>
      </w:r>
      <w:r w:rsidR="00CC21C0">
        <w:rPr>
          <w:szCs w:val="24"/>
        </w:rPr>
        <w:t>å skape sosiale verdier,</w:t>
      </w:r>
      <w:r w:rsidRPr="00992B20">
        <w:rPr>
          <w:szCs w:val="24"/>
        </w:rPr>
        <w:t xml:space="preserve"> og av en forretningsmodell som kan gjøre virksomheten levedyktig/bærekraftig.</w:t>
      </w:r>
    </w:p>
    <w:p w14:paraId="6A5E1CAD" w14:textId="74B676D7" w:rsidR="00B94B82" w:rsidRPr="00992B20" w:rsidRDefault="00C4579C" w:rsidP="008717B2">
      <w:r w:rsidRPr="00992B20">
        <w:t xml:space="preserve">Den nordiske arbeidsgruppen nyanserer dette noe. </w:t>
      </w:r>
      <w:r w:rsidR="001A1083">
        <w:t>Arbeidsg</w:t>
      </w:r>
      <w:r w:rsidRPr="00992B20">
        <w:t>ruppen viser til at sosialt entreprenørskap kan organiseres som en egen virksomhet</w:t>
      </w:r>
      <w:r w:rsidR="00F82FB7">
        <w:t>, men</w:t>
      </w:r>
      <w:r w:rsidRPr="00992B20">
        <w:t xml:space="preserve"> og</w:t>
      </w:r>
      <w:r w:rsidR="00F82FB7">
        <w:t>så</w:t>
      </w:r>
      <w:r w:rsidRPr="00992B20">
        <w:t xml:space="preserve"> foregå innen etablert</w:t>
      </w:r>
      <w:r w:rsidR="004C18EE">
        <w:t>e</w:t>
      </w:r>
      <w:r w:rsidRPr="00992B20">
        <w:t xml:space="preserve"> </w:t>
      </w:r>
      <w:r w:rsidR="00FD3BBE">
        <w:t xml:space="preserve">(frivillige) </w:t>
      </w:r>
      <w:r w:rsidRPr="00992B20">
        <w:t>organisasjon</w:t>
      </w:r>
      <w:r w:rsidR="004C18EE">
        <w:t>er</w:t>
      </w:r>
      <w:r w:rsidRPr="00992B20">
        <w:t xml:space="preserve"> eller </w:t>
      </w:r>
      <w:r w:rsidR="004C18EE">
        <w:t xml:space="preserve">offentlige </w:t>
      </w:r>
      <w:r w:rsidRPr="00992B20">
        <w:t>institusjon</w:t>
      </w:r>
      <w:r w:rsidR="004C18EE">
        <w:t>er</w:t>
      </w:r>
      <w:r w:rsidRPr="00992B20">
        <w:t>. Økonomisk bærekraft kan både være knyttet til den enkelte virksomhet og i et bredere perspektiv til samfunnsøkonomisk bærekraft.</w:t>
      </w:r>
    </w:p>
    <w:p w14:paraId="292C72EF" w14:textId="36DF96F8" w:rsidR="00593832" w:rsidRDefault="001C2962" w:rsidP="004560CC">
      <w:r w:rsidRPr="00A772F3">
        <w:t xml:space="preserve">Eimhjellen og Loga (2016) peker på at </w:t>
      </w:r>
      <w:r w:rsidR="00E77FB4">
        <w:t>sosiale entreprenø</w:t>
      </w:r>
      <w:r w:rsidR="00F42A96">
        <w:t>rer</w:t>
      </w:r>
      <w:r w:rsidR="00536E5E">
        <w:t xml:space="preserve"> </w:t>
      </w:r>
      <w:r w:rsidR="00F42A96">
        <w:t xml:space="preserve">i Norge </w:t>
      </w:r>
      <w:r w:rsidR="008A0D49">
        <w:t>vok</w:t>
      </w:r>
      <w:r w:rsidR="00536E5E">
        <w:t xml:space="preserve">ser fram </w:t>
      </w:r>
      <w:r w:rsidR="00F42A96">
        <w:t>både s</w:t>
      </w:r>
      <w:r w:rsidR="00E64383">
        <w:t>om små og nyskapende aksjeselskap knyttet opp mot nett</w:t>
      </w:r>
      <w:r w:rsidR="00F42A96">
        <w:t>verk i næringslivet, og</w:t>
      </w:r>
      <w:r w:rsidR="00536E5E">
        <w:t xml:space="preserve"> ut av frivillig sektor og s</w:t>
      </w:r>
      <w:r w:rsidR="008A0D49">
        <w:t>t</w:t>
      </w:r>
      <w:r w:rsidR="00536E5E">
        <w:t>ø</w:t>
      </w:r>
      <w:r w:rsidR="008A0D49">
        <w:t>rre ideel</w:t>
      </w:r>
      <w:r w:rsidR="00536E5E">
        <w:t>le aktører som har virksomh</w:t>
      </w:r>
      <w:r w:rsidR="008A0D49">
        <w:t>et rettet mot sosia</w:t>
      </w:r>
      <w:r w:rsidR="00E64383">
        <w:t>lt</w:t>
      </w:r>
      <w:r w:rsidR="00FD3BBE">
        <w:t xml:space="preserve"> arbeid</w:t>
      </w:r>
      <w:r w:rsidR="00593832">
        <w:t xml:space="preserve">. </w:t>
      </w:r>
    </w:p>
    <w:p w14:paraId="6754C75A" w14:textId="5D418472" w:rsidR="00A44AFA" w:rsidRDefault="00A74E75" w:rsidP="004923D8">
      <w:r>
        <w:t>F</w:t>
      </w:r>
      <w:r w:rsidR="001C2962" w:rsidRPr="00A772F3">
        <w:t xml:space="preserve">eltet i Norge kjennetegnes </w:t>
      </w:r>
      <w:r w:rsidR="00E724AB">
        <w:t>ifølge</w:t>
      </w:r>
      <w:r w:rsidR="00F42A96">
        <w:t xml:space="preserve"> disse </w:t>
      </w:r>
      <w:r w:rsidR="00F82FB7">
        <w:t xml:space="preserve">forskerne </w:t>
      </w:r>
      <w:r w:rsidR="001C2962" w:rsidRPr="00A772F3">
        <w:t>av to relativt ulike former og tilnærminger</w:t>
      </w:r>
      <w:r w:rsidR="005E1A91">
        <w:t xml:space="preserve">. </w:t>
      </w:r>
      <w:r w:rsidR="001C2962" w:rsidRPr="00A772F3">
        <w:t>Den ene representeres av små, nyetablerte og private virksomheter organisert som AS, ideelle AS og næringsdrivende stiftelser</w:t>
      </w:r>
      <w:r w:rsidR="00BE279E">
        <w:t xml:space="preserve">, og </w:t>
      </w:r>
      <w:r w:rsidR="001C2962" w:rsidRPr="00A772F3">
        <w:t>har få ansatte og relativ</w:t>
      </w:r>
      <w:r w:rsidR="005F20E3">
        <w:t>t</w:t>
      </w:r>
      <w:r w:rsidR="001C2962" w:rsidRPr="00A772F3">
        <w:t xml:space="preserve"> liten omsetning. Den andre representeres av eldre, store og profesjonaliserte organisasjoner organisert som frivillige organisasjoner, ideelle stiftelser og samvirker, som i økende grad tilpasser seg et kommersielt marked og interesse for sosial innovasjon i sin prosjektutvikling. </w:t>
      </w:r>
      <w:r w:rsidR="00496384">
        <w:t xml:space="preserve">Sistnevntes </w:t>
      </w:r>
      <w:r w:rsidR="001C2962" w:rsidRPr="00992B20">
        <w:t xml:space="preserve">inntekter kommer fra </w:t>
      </w:r>
      <w:r w:rsidR="00F86DCC">
        <w:t xml:space="preserve">både </w:t>
      </w:r>
      <w:r w:rsidR="001C2962" w:rsidRPr="00992B20">
        <w:t>egen inntjening, private gaver eller fra offentlig støtte og tilskudd</w:t>
      </w:r>
      <w:r w:rsidR="00882CF6">
        <w:t>.</w:t>
      </w:r>
      <w:r w:rsidR="007F29E2" w:rsidRPr="007F29E2">
        <w:t xml:space="preserve"> </w:t>
      </w:r>
      <w:r w:rsidR="007F29E2">
        <w:t>I tillegg er det også eksempler på aktører som har vokst fram ut av det offentlige.</w:t>
      </w:r>
    </w:p>
    <w:p w14:paraId="2E9348A2" w14:textId="7AFE2B5E" w:rsidR="00C4579C" w:rsidRPr="00EE01FA" w:rsidRDefault="00C4579C" w:rsidP="008717B2">
      <w:pPr>
        <w:pStyle w:val="UnOverskrift4"/>
      </w:pPr>
      <w:r w:rsidRPr="00EE01FA">
        <w:t>Kjennetegn 3 og 4 Målgruppeinvolvering og samarbeid på tvers av fagfelt og virksomhetsmodeller</w:t>
      </w:r>
    </w:p>
    <w:p w14:paraId="63563848" w14:textId="51A11645" w:rsidR="00C4579C" w:rsidRDefault="00C4579C" w:rsidP="008717B2">
      <w:r>
        <w:t xml:space="preserve">Den nordiske arbeidsgruppen peker også på </w:t>
      </w:r>
      <w:r w:rsidR="00F711C1">
        <w:t xml:space="preserve">ytterligere </w:t>
      </w:r>
      <w:r>
        <w:t xml:space="preserve">to kjennetegn: målgruppeinvolvering og samarbeid på tvers av fagfelt og virksomhetsmodeller. </w:t>
      </w:r>
    </w:p>
    <w:p w14:paraId="4CD01D53" w14:textId="46D2D13B" w:rsidR="00130862" w:rsidRPr="00961CD1" w:rsidRDefault="00C4579C" w:rsidP="00961CD1">
      <w:r>
        <w:rPr>
          <w:szCs w:val="24"/>
        </w:rPr>
        <w:t>I målgruppemedvirkning ligger at målgruppen, slik som brukere av tjenester eller personer med egen</w:t>
      </w:r>
      <w:r w:rsidR="00583DF9">
        <w:rPr>
          <w:szCs w:val="24"/>
        </w:rPr>
        <w:t xml:space="preserve"> </w:t>
      </w:r>
      <w:r>
        <w:rPr>
          <w:szCs w:val="24"/>
        </w:rPr>
        <w:t xml:space="preserve">erfaring med problemet som skal løses, medarbeiderne </w:t>
      </w:r>
      <w:r w:rsidR="00583DF9">
        <w:rPr>
          <w:szCs w:val="24"/>
        </w:rPr>
        <w:t>eller</w:t>
      </w:r>
      <w:r>
        <w:rPr>
          <w:szCs w:val="24"/>
        </w:rPr>
        <w:t xml:space="preserve"> andre interessenter, har innflytelse og medvirker i det sosialentreprenøriske arbeidet. Denne medvirkningen kan foregå på ulike nivåer, både ved at målgruppen er aktive i tiltaksutformingen, medeiere av en virksomhet, medlemmer i styrer etc. Det essensielle er at målgruppen har innflytelse og medvirker. </w:t>
      </w:r>
      <w:r w:rsidR="000131AA">
        <w:rPr>
          <w:szCs w:val="24"/>
        </w:rPr>
        <w:t xml:space="preserve">Samarbeid på tvers handler om å utvikle nye nettverk på tvers av fagfelt og virksomhetsmodeller der partene samspiller på nye måter for å løse gjenstridige problemer. </w:t>
      </w:r>
    </w:p>
    <w:p w14:paraId="2D7C6182" w14:textId="495B96A6" w:rsidR="00130862" w:rsidRDefault="00130862" w:rsidP="00130862">
      <w:r>
        <w:t>Av respondentene i studien gjennomført av Eimhjellen og Loga (2016) som selv eller sammen med noen andre startet virksomheten,</w:t>
      </w:r>
      <w:r w:rsidR="00961CD1">
        <w:t xml:space="preserve"> </w:t>
      </w:r>
      <w:r>
        <w:t>hadde over halvparten</w:t>
      </w:r>
      <w:r w:rsidR="00915E90">
        <w:t xml:space="preserve"> </w:t>
      </w:r>
      <w:r>
        <w:t>tilknytning til målgruppen.</w:t>
      </w:r>
    </w:p>
    <w:p w14:paraId="69B37523" w14:textId="50B55398" w:rsidR="009B4581" w:rsidRDefault="00F82FB7" w:rsidP="008717B2">
      <w:pPr>
        <w:pStyle w:val="Overskrift2"/>
      </w:pPr>
      <w:bookmarkStart w:id="15" w:name="_Toc499119689"/>
      <w:bookmarkStart w:id="16" w:name="_Toc499119708"/>
      <w:bookmarkStart w:id="17" w:name="_Toc499120744"/>
      <w:bookmarkStart w:id="18" w:name="_Toc499121347"/>
      <w:bookmarkStart w:id="19" w:name="_Toc499119304"/>
      <w:bookmarkStart w:id="20" w:name="_Toc499119690"/>
      <w:bookmarkStart w:id="21" w:name="_Toc499119709"/>
      <w:bookmarkStart w:id="22" w:name="_Toc499120745"/>
      <w:bookmarkStart w:id="23" w:name="_Toc499121348"/>
      <w:bookmarkStart w:id="24" w:name="_Toc499120746"/>
      <w:bookmarkStart w:id="25" w:name="_Toc499121349"/>
      <w:bookmarkStart w:id="26" w:name="_Toc500414243"/>
      <w:bookmarkEnd w:id="15"/>
      <w:bookmarkEnd w:id="16"/>
      <w:bookmarkEnd w:id="17"/>
      <w:bookmarkEnd w:id="18"/>
      <w:bookmarkEnd w:id="19"/>
      <w:bookmarkEnd w:id="20"/>
      <w:bookmarkEnd w:id="21"/>
      <w:bookmarkEnd w:id="22"/>
      <w:bookmarkEnd w:id="23"/>
      <w:r>
        <w:lastRenderedPageBreak/>
        <w:t xml:space="preserve">Aktuelle </w:t>
      </w:r>
      <w:r w:rsidR="002F091A">
        <w:t>politikkområder</w:t>
      </w:r>
      <w:bookmarkEnd w:id="24"/>
      <w:bookmarkEnd w:id="25"/>
      <w:bookmarkEnd w:id="26"/>
      <w:r w:rsidR="00D07FA1">
        <w:t xml:space="preserve"> </w:t>
      </w:r>
    </w:p>
    <w:p w14:paraId="1AA76524" w14:textId="65BFFEF0" w:rsidR="00CB2F77" w:rsidRPr="00D33FE0" w:rsidRDefault="00E4179C" w:rsidP="00CB2F77">
      <w:pPr>
        <w:rPr>
          <w:szCs w:val="24"/>
        </w:rPr>
      </w:pPr>
      <w:r>
        <w:t>Sos</w:t>
      </w:r>
      <w:r w:rsidR="00995E8B">
        <w:t>ialt entreprenørskap h</w:t>
      </w:r>
      <w:r>
        <w:t>a</w:t>
      </w:r>
      <w:r w:rsidR="00995E8B">
        <w:t>n</w:t>
      </w:r>
      <w:r w:rsidR="00CD1CE0">
        <w:t xml:space="preserve">dler </w:t>
      </w:r>
      <w:r w:rsidR="0076668D">
        <w:t>så</w:t>
      </w:r>
      <w:r w:rsidR="00A61435">
        <w:t xml:space="preserve">ledes </w:t>
      </w:r>
      <w:r w:rsidR="00CB2F77">
        <w:t xml:space="preserve">kort oppsummert </w:t>
      </w:r>
      <w:r>
        <w:t xml:space="preserve">om å utvikle og ta i bruk nyskapende og bærekraftige løsninger på sosiale </w:t>
      </w:r>
      <w:r w:rsidRPr="00D33FE0">
        <w:t>og samfunnsmessi</w:t>
      </w:r>
      <w:r w:rsidR="00995E8B" w:rsidRPr="00D33FE0">
        <w:t xml:space="preserve">ge problemer. </w:t>
      </w:r>
      <w:r w:rsidR="00A61435" w:rsidRPr="00D33FE0">
        <w:t>Sosialt entreprenørskap oppstår og utvikles på ulike måter.</w:t>
      </w:r>
      <w:r w:rsidR="00A61435" w:rsidRPr="00D33FE0">
        <w:rPr>
          <w:szCs w:val="24"/>
        </w:rPr>
        <w:t xml:space="preserve"> </w:t>
      </w:r>
      <w:r w:rsidR="003824DE" w:rsidRPr="00D33FE0">
        <w:rPr>
          <w:szCs w:val="24"/>
        </w:rPr>
        <w:t>S</w:t>
      </w:r>
      <w:r w:rsidR="00CB2F77" w:rsidRPr="00D33FE0">
        <w:rPr>
          <w:szCs w:val="24"/>
        </w:rPr>
        <w:t xml:space="preserve">osialt formål, nyskapende løsninger, forretningsmessige metoder og levedyktig/bærekraftig forretningsmodell </w:t>
      </w:r>
      <w:r w:rsidR="003824DE" w:rsidRPr="00D33FE0">
        <w:rPr>
          <w:szCs w:val="24"/>
        </w:rPr>
        <w:t xml:space="preserve">er </w:t>
      </w:r>
      <w:r w:rsidR="00CB2F77" w:rsidRPr="00D33FE0">
        <w:rPr>
          <w:szCs w:val="24"/>
        </w:rPr>
        <w:t xml:space="preserve">etter arbeidsgruppens vurdering </w:t>
      </w:r>
      <w:r w:rsidR="003824DE" w:rsidRPr="00D33FE0">
        <w:rPr>
          <w:szCs w:val="24"/>
        </w:rPr>
        <w:t xml:space="preserve">kjennetegn som gjør </w:t>
      </w:r>
      <w:r w:rsidR="00CB2F77" w:rsidRPr="00D33FE0">
        <w:rPr>
          <w:szCs w:val="24"/>
        </w:rPr>
        <w:t xml:space="preserve">samarbeid med sosiale entreprenører relevant og interessant både for stat og kommune. </w:t>
      </w:r>
    </w:p>
    <w:p w14:paraId="1A6DEDAA" w14:textId="600CFA05" w:rsidR="00D95A35" w:rsidRDefault="00D95A35" w:rsidP="00D95A35">
      <w:pPr>
        <w:rPr>
          <w:szCs w:val="24"/>
        </w:rPr>
      </w:pPr>
      <w:r w:rsidRPr="00D33FE0">
        <w:t xml:space="preserve">I Norge, som i de andre nordiske landene, skjer sosialt entreprenørskap </w:t>
      </w:r>
      <w:r>
        <w:t xml:space="preserve">i samspill med en offentlig sektor som </w:t>
      </w:r>
      <w:r w:rsidR="00861B51">
        <w:t xml:space="preserve">kjennetegnes ved </w:t>
      </w:r>
      <w:r>
        <w:t>en stor grad av universelle sosiale ordninger og et bredt spekter av tjenester</w:t>
      </w:r>
      <w:r w:rsidR="00CB2F77">
        <w:rPr>
          <w:szCs w:val="24"/>
        </w:rPr>
        <w:t xml:space="preserve">. </w:t>
      </w:r>
      <w:r>
        <w:t xml:space="preserve">Innenfor de ulike sektorene er det en rekke virkemidler for å videreutvikle tjenester og metoder for å møte nye utfordringer. </w:t>
      </w:r>
    </w:p>
    <w:p w14:paraId="31C9DD7E" w14:textId="77777777" w:rsidR="00F82FB7" w:rsidRDefault="002373CB" w:rsidP="00B5519D">
      <w:pPr>
        <w:rPr>
          <w:szCs w:val="24"/>
        </w:rPr>
      </w:pPr>
      <w:r>
        <w:rPr>
          <w:szCs w:val="24"/>
        </w:rPr>
        <w:t>Relevans og betydning</w:t>
      </w:r>
      <w:r w:rsidR="00B5519D">
        <w:rPr>
          <w:szCs w:val="24"/>
        </w:rPr>
        <w:t xml:space="preserve"> av sosialt entreprenørskap varierer mellom ulike politikkområder, men uavhengig av sektor og tema er det noen generelle aspekter </w:t>
      </w:r>
      <w:r w:rsidR="00A41CDC">
        <w:rPr>
          <w:szCs w:val="24"/>
        </w:rPr>
        <w:t>ved sosialt entreprenørskap vi ønsker å trekke fram.</w:t>
      </w:r>
      <w:r w:rsidR="00B5519D">
        <w:rPr>
          <w:szCs w:val="24"/>
        </w:rPr>
        <w:t xml:space="preserve"> </w:t>
      </w:r>
    </w:p>
    <w:p w14:paraId="04612A80" w14:textId="6CE07FCF" w:rsidR="00B5519D" w:rsidRPr="001A4801" w:rsidRDefault="00B5519D" w:rsidP="00B5519D">
      <w:r>
        <w:rPr>
          <w:szCs w:val="24"/>
        </w:rPr>
        <w:t xml:space="preserve">Sosiale entreprenører kan bidra til offentlig sektors innovasjonsarbeid </w:t>
      </w:r>
      <w:r w:rsidR="00F82FB7">
        <w:rPr>
          <w:szCs w:val="24"/>
        </w:rPr>
        <w:t>på</w:t>
      </w:r>
      <w:r>
        <w:rPr>
          <w:szCs w:val="24"/>
        </w:rPr>
        <w:t xml:space="preserve"> </w:t>
      </w:r>
      <w:r w:rsidR="00F26E75">
        <w:rPr>
          <w:szCs w:val="24"/>
        </w:rPr>
        <w:t xml:space="preserve">alle </w:t>
      </w:r>
      <w:r>
        <w:rPr>
          <w:szCs w:val="24"/>
        </w:rPr>
        <w:t xml:space="preserve">nivå. </w:t>
      </w:r>
      <w:r>
        <w:t>Innovasjon omfatter her prosesser som har som mål å produsere mer kostnadseffektive tjenester og prosesser som har som mål å skape sosiale verdier</w:t>
      </w:r>
      <w:r w:rsidR="00CD0EC7">
        <w:t>.</w:t>
      </w:r>
      <w:r>
        <w:t xml:space="preserve"> </w:t>
      </w:r>
      <w:r>
        <w:rPr>
          <w:color w:val="000000"/>
          <w:szCs w:val="24"/>
        </w:rPr>
        <w:t>Nytenkning og sektorovergripende tiltak kan gi løsninger som har vært vanskelig å få til innenfor etablerte forvaltningsstrukturer.</w:t>
      </w:r>
      <w:r w:rsidR="005F58D0">
        <w:t xml:space="preserve"> </w:t>
      </w:r>
      <w:r>
        <w:rPr>
          <w:szCs w:val="24"/>
        </w:rPr>
        <w:t xml:space="preserve">I tillegg til å gi opphav til nye løsninger og tiltak for å løse sosiale problemer, kan </w:t>
      </w:r>
      <w:r>
        <w:t>løsningene sosiale entreprenører utvikler og tar i bruk</w:t>
      </w:r>
      <w:r w:rsidR="00113AA0">
        <w:t>,</w:t>
      </w:r>
      <w:r>
        <w:t xml:space="preserve"> utgjøre et viktig supplement til eksisterende løsninger i offentlig regi. </w:t>
      </w:r>
    </w:p>
    <w:p w14:paraId="3516D160" w14:textId="26E21702" w:rsidR="002373CB" w:rsidRPr="00CE5998" w:rsidRDefault="00B5519D" w:rsidP="002373CB">
      <w:r>
        <w:t xml:space="preserve">Innenfor velferdspolitikken kan sosiale entreprenører bidra til å utvikle nye arbeidsmetoder og løsninger. Dette gjelder blant annet det boligsosiale arbeidet, særlig der hvor boliger og tjenester må sees i sammenheng, og </w:t>
      </w:r>
      <w:r w:rsidR="00113AA0">
        <w:t xml:space="preserve">i </w:t>
      </w:r>
      <w:r>
        <w:t>arbeidet for å inkludere ulike utsatte</w:t>
      </w:r>
      <w:r w:rsidR="00A41CDC">
        <w:t xml:space="preserve"> grupper i arbeid og aktivitet. </w:t>
      </w:r>
      <w:r w:rsidR="002373CB">
        <w:rPr>
          <w:szCs w:val="24"/>
        </w:rPr>
        <w:t xml:space="preserve">Sosiale entreprenørers </w:t>
      </w:r>
      <w:r w:rsidR="002373CB">
        <w:t xml:space="preserve">evne til å </w:t>
      </w:r>
      <w:r w:rsidR="002373CB">
        <w:rPr>
          <w:szCs w:val="24"/>
        </w:rPr>
        <w:t xml:space="preserve">utvikle nye nettverk på tvers av fagfelt og virksomhetsmodeller der partene samspiller på nye måter, kan bidra med nye og andre løsninger enn de de som utvikles og gjennomføres i offentlig </w:t>
      </w:r>
      <w:r w:rsidR="002373CB" w:rsidRPr="00CE5998">
        <w:rPr>
          <w:szCs w:val="24"/>
        </w:rPr>
        <w:t xml:space="preserve">regi. </w:t>
      </w:r>
      <w:r w:rsidR="002373CB" w:rsidRPr="00CE5998">
        <w:t xml:space="preserve">Ved at flere aktører tar tak i ulike sosiale problemer kan antallet løsninger som prøves ut øke. </w:t>
      </w:r>
      <w:r w:rsidR="007A4527" w:rsidRPr="00512599">
        <w:rPr>
          <w:szCs w:val="24"/>
        </w:rPr>
        <w:t>Sosiale entreprenørers erfaringsbaserte kunnskap og praktiske erfaringer som innebærer et nedenfra perspektiv</w:t>
      </w:r>
      <w:r w:rsidR="00113AA0">
        <w:rPr>
          <w:szCs w:val="24"/>
        </w:rPr>
        <w:t>,</w:t>
      </w:r>
      <w:r w:rsidR="007A4527" w:rsidRPr="00512599">
        <w:rPr>
          <w:szCs w:val="24"/>
        </w:rPr>
        <w:t xml:space="preserve"> kan gi raskere identifikasjon av udekkede behov og mer tilpassende tjenester. </w:t>
      </w:r>
    </w:p>
    <w:p w14:paraId="0CDC4B4D" w14:textId="08236D47" w:rsidR="00F82FB7" w:rsidRDefault="00B5519D" w:rsidP="00191AB4">
      <w:r>
        <w:t>Sosialt entreprenørskap og sosial innovasjon drevet fr</w:t>
      </w:r>
      <w:r w:rsidR="00184A1A">
        <w:t>a</w:t>
      </w:r>
      <w:r>
        <w:t>m av sivilsamfunnsaktører har vært en viktig drivkraft i utviklingen av tilbud og tiltak innenfor bl.a. barnevern, barnehager</w:t>
      </w:r>
      <w:r w:rsidR="000B2A25">
        <w:t>, opplæring,</w:t>
      </w:r>
      <w:r w:rsidR="005A29E7">
        <w:t xml:space="preserve"> </w:t>
      </w:r>
      <w:r>
        <w:t>krisesentre, familievern og kommunale helse- og omsorgstjenester. På flere områder har det offentlige overtatt ansvaret for tiltak som er utviklet i regi av sivilsamfunns</w:t>
      </w:r>
      <w:r w:rsidR="007B0016">
        <w:t>-</w:t>
      </w:r>
      <w:r>
        <w:t xml:space="preserve">aktører. Sivil og ideell sektor kan </w:t>
      </w:r>
      <w:r w:rsidR="008B4BE0">
        <w:t xml:space="preserve">bidra til </w:t>
      </w:r>
      <w:r>
        <w:t>målet om at mennesker med psykisk sykdom skal kunne leve så normale liv som mulig og oppleve mestring og mening i tilværelsen. For omsorgstjenestene er sosialt entreprenørskap og sosial innovasjon særlig aktuelt for å møte og løse sosiale behov som mestring, aktivitet, meningsfulle hverdager, fellesskap, pårørendestøtte og helhetlig oppfølging av brukere.</w:t>
      </w:r>
      <w:r w:rsidR="002373CB">
        <w:t xml:space="preserve"> </w:t>
      </w:r>
      <w:r w:rsidR="000B2A25">
        <w:t>Kunnskap om og o</w:t>
      </w:r>
      <w:r>
        <w:t>pplæring i sosialt entreprenørskap er i tråd med grunnskolen</w:t>
      </w:r>
      <w:r w:rsidR="000B2A25">
        <w:t>s</w:t>
      </w:r>
      <w:r>
        <w:t xml:space="preserve"> samfunnsoppdrag om å utdanne elever til sosialt ansvar og solidaritet</w:t>
      </w:r>
      <w:r w:rsidR="000B2A25">
        <w:t>.</w:t>
      </w:r>
      <w:r>
        <w:t xml:space="preserve"> </w:t>
      </w:r>
      <w:r w:rsidR="000B2A25">
        <w:t>S</w:t>
      </w:r>
      <w:r>
        <w:t>osial entreprenører er aktuelle samarbeidspartnere for utdanningssystemet.</w:t>
      </w:r>
      <w:r w:rsidR="003F6A2B">
        <w:t xml:space="preserve"> </w:t>
      </w:r>
      <w:r w:rsidR="000B2A25">
        <w:t>Det kan være tilbud til elever som faller f</w:t>
      </w:r>
      <w:r w:rsidR="00A130F5">
        <w:t>r</w:t>
      </w:r>
      <w:r w:rsidR="000B2A25">
        <w:t xml:space="preserve">a i </w:t>
      </w:r>
      <w:r w:rsidR="00113AA0">
        <w:t>utdanningen</w:t>
      </w:r>
      <w:r w:rsidR="000B2A25">
        <w:t xml:space="preserve"> eller ulike tiltak for å bedre det sosiale miljø</w:t>
      </w:r>
      <w:r w:rsidR="00A130F5">
        <w:t>e</w:t>
      </w:r>
      <w:r w:rsidR="000B2A25">
        <w:t xml:space="preserve">t </w:t>
      </w:r>
      <w:r w:rsidR="00113AA0">
        <w:t xml:space="preserve">i </w:t>
      </w:r>
      <w:r w:rsidR="000B2A25">
        <w:t>skolen for å hindre mobbing og konflikter.</w:t>
      </w:r>
      <w:r w:rsidR="00961CD1">
        <w:t xml:space="preserve"> Sosiale entreprenører </w:t>
      </w:r>
      <w:r w:rsidR="000B281B">
        <w:t xml:space="preserve">kan </w:t>
      </w:r>
      <w:r w:rsidR="00961CD1">
        <w:t xml:space="preserve">også </w:t>
      </w:r>
      <w:r w:rsidR="000B281B">
        <w:t xml:space="preserve">være en </w:t>
      </w:r>
      <w:r w:rsidR="00961CD1">
        <w:t xml:space="preserve">aktuell samarbeidspartner i arbeidet med </w:t>
      </w:r>
      <w:r w:rsidR="00085903">
        <w:t xml:space="preserve">å </w:t>
      </w:r>
      <w:r w:rsidR="00961CD1">
        <w:t>forebygge tilbakefall til kriminalitet.</w:t>
      </w:r>
      <w:r w:rsidR="00915E90">
        <w:t xml:space="preserve"> </w:t>
      </w:r>
    </w:p>
    <w:p w14:paraId="420F5EF2" w14:textId="01FEC935" w:rsidR="0090326C" w:rsidRPr="0090326C" w:rsidRDefault="0090326C" w:rsidP="008717B2">
      <w:pPr>
        <w:pStyle w:val="Overskrift1"/>
      </w:pPr>
      <w:bookmarkStart w:id="27" w:name="_Toc499120747"/>
      <w:bookmarkStart w:id="28" w:name="_Toc499121350"/>
      <w:bookmarkStart w:id="29" w:name="_Toc500414244"/>
      <w:r w:rsidRPr="0090326C">
        <w:lastRenderedPageBreak/>
        <w:t xml:space="preserve">Hvilke erfaringer har sosiale entreprenører og hvilke utfordringer </w:t>
      </w:r>
      <w:r w:rsidR="00A155EA">
        <w:t>møter</w:t>
      </w:r>
      <w:r w:rsidR="005B045E">
        <w:t xml:space="preserve"> de</w:t>
      </w:r>
      <w:bookmarkEnd w:id="27"/>
      <w:bookmarkEnd w:id="28"/>
      <w:bookmarkEnd w:id="29"/>
      <w:r w:rsidR="005B045E">
        <w:t xml:space="preserve"> </w:t>
      </w:r>
    </w:p>
    <w:p w14:paraId="51EA8D32" w14:textId="32AA884D" w:rsidR="002F091A" w:rsidRDefault="002F091A" w:rsidP="00BD281D">
      <w:r>
        <w:t>Arbeidsg</w:t>
      </w:r>
      <w:r w:rsidR="00A25ABF">
        <w:t xml:space="preserve">ruppen er gitt i mandat å innhente innspill </w:t>
      </w:r>
      <w:r w:rsidR="00B332F3">
        <w:t>om hvilke erfaringer sosiale entreprenører har og hvilke utfordringer de møter</w:t>
      </w:r>
      <w:r w:rsidR="00A25ABF">
        <w:t xml:space="preserve">. Det har blitt avholdt to møter med aktører i feltet som har </w:t>
      </w:r>
      <w:r w:rsidR="00A25ABF" w:rsidRPr="00CC01AD">
        <w:t>gitt arbeidsgruppen</w:t>
      </w:r>
      <w:r w:rsidR="00A25ABF">
        <w:t xml:space="preserve"> nyttige innspill om erfaringer, </w:t>
      </w:r>
      <w:r w:rsidR="00A25ABF" w:rsidRPr="00CC01AD">
        <w:t xml:space="preserve">utfordringer </w:t>
      </w:r>
      <w:r w:rsidR="00A25ABF">
        <w:t xml:space="preserve">og muligheter i Norge. I tillegg </w:t>
      </w:r>
      <w:r w:rsidR="00E011B3">
        <w:t xml:space="preserve">har </w:t>
      </w:r>
      <w:r w:rsidR="00F95827" w:rsidRPr="00F95827">
        <w:t>Høgskolen i Sørøst-Norge på oppdrag fra ASD, KD og NFD utarbeidet en rapport om rammer, virkemidler og insentiver for sosialt entreprenørskap</w:t>
      </w:r>
      <w:r w:rsidR="00E011B3">
        <w:t>.</w:t>
      </w:r>
      <w:r w:rsidR="00F43FEA">
        <w:t xml:space="preserve"> Et</w:t>
      </w:r>
      <w:r>
        <w:t>t</w:t>
      </w:r>
      <w:r w:rsidR="00F43FEA">
        <w:t xml:space="preserve"> av oppdragene i </w:t>
      </w:r>
      <w:r>
        <w:t xml:space="preserve">denne </w:t>
      </w:r>
      <w:r w:rsidR="00F43FEA">
        <w:t>u</w:t>
      </w:r>
      <w:r w:rsidR="00E011B3">
        <w:t xml:space="preserve">tredningen </w:t>
      </w:r>
      <w:r>
        <w:t xml:space="preserve">var </w:t>
      </w:r>
      <w:r w:rsidR="00F43FEA">
        <w:t xml:space="preserve">å </w:t>
      </w:r>
      <w:r w:rsidR="002127E1">
        <w:t>beskrive barrierer for sosialt</w:t>
      </w:r>
      <w:r w:rsidR="005A37D0">
        <w:t xml:space="preserve"> entreprenørskap og de utfordringer som ulike typer sosiale entreprenører kan møte. </w:t>
      </w:r>
    </w:p>
    <w:p w14:paraId="33349E1D" w14:textId="2CA4555C" w:rsidR="00A25ABF" w:rsidRDefault="002127E1" w:rsidP="00BD281D">
      <w:r>
        <w:t>I dette ka</w:t>
      </w:r>
      <w:r w:rsidR="005A37D0">
        <w:t>pit</w:t>
      </w:r>
      <w:r>
        <w:t>t</w:t>
      </w:r>
      <w:r w:rsidR="005A37D0">
        <w:t xml:space="preserve">elet </w:t>
      </w:r>
      <w:r w:rsidR="00A25ABF">
        <w:t xml:space="preserve">oppsummerer </w:t>
      </w:r>
      <w:r w:rsidR="005A37D0">
        <w:t xml:space="preserve">vi </w:t>
      </w:r>
      <w:r w:rsidR="00A130F5">
        <w:t xml:space="preserve">først </w:t>
      </w:r>
      <w:r w:rsidR="00F43FEA">
        <w:t>innspill</w:t>
      </w:r>
      <w:r w:rsidR="00A25ABF">
        <w:t xml:space="preserve"> gitt i </w:t>
      </w:r>
      <w:r w:rsidR="00F43FEA">
        <w:t xml:space="preserve">forbindelse med </w:t>
      </w:r>
      <w:r w:rsidR="00A25ABF">
        <w:t xml:space="preserve">de </w:t>
      </w:r>
      <w:r w:rsidR="008B4BE0">
        <w:t xml:space="preserve">to </w:t>
      </w:r>
      <w:r w:rsidR="00B332F3">
        <w:t>nevnte</w:t>
      </w:r>
      <w:r w:rsidR="00A25ABF">
        <w:t xml:space="preserve"> møtene</w:t>
      </w:r>
      <w:r w:rsidR="00A130F5">
        <w:t xml:space="preserve"> og deretter sentrale </w:t>
      </w:r>
      <w:r w:rsidR="00A25ABF">
        <w:t>barrierer identifisert i rapporten fra Hø</w:t>
      </w:r>
      <w:r w:rsidR="000A0D75">
        <w:t>g</w:t>
      </w:r>
      <w:r w:rsidR="00A25ABF">
        <w:t>skolen i Sørøst-Norge</w:t>
      </w:r>
      <w:r w:rsidR="00B275A1">
        <w:rPr>
          <w:rStyle w:val="Fotnotereferanse"/>
        </w:rPr>
        <w:footnoteReference w:id="8"/>
      </w:r>
      <w:r w:rsidR="005A37D0">
        <w:t xml:space="preserve">. </w:t>
      </w:r>
      <w:r w:rsidR="00A130F5">
        <w:t>Også andre rapporter om sosialt entreprenørskap påpeker barrierer og utfordringer for utvikling av feltet</w:t>
      </w:r>
      <w:r w:rsidR="008D1375">
        <w:t>,</w:t>
      </w:r>
      <w:r w:rsidR="00A130F5">
        <w:t xml:space="preserve"> og releva</w:t>
      </w:r>
      <w:r w:rsidR="00E724AB">
        <w:t>nte funn fra disse inngår i kapit</w:t>
      </w:r>
      <w:r w:rsidR="00B275A1">
        <w:t>t</w:t>
      </w:r>
      <w:r w:rsidR="00E724AB">
        <w:t>el</w:t>
      </w:r>
      <w:r w:rsidR="00A130F5">
        <w:t xml:space="preserve"> 4.</w:t>
      </w:r>
    </w:p>
    <w:p w14:paraId="40B541E0" w14:textId="6EBFB267" w:rsidR="003D01A3" w:rsidRDefault="00D70CCD" w:rsidP="008717B2">
      <w:pPr>
        <w:pStyle w:val="Overskrift2"/>
      </w:pPr>
      <w:bookmarkStart w:id="30" w:name="_Toc499120748"/>
      <w:bookmarkStart w:id="31" w:name="_Toc499121351"/>
      <w:bookmarkStart w:id="32" w:name="_Toc500414245"/>
      <w:r>
        <w:t>I</w:t>
      </w:r>
      <w:r w:rsidR="003D01A3">
        <w:t>nnspill fra</w:t>
      </w:r>
      <w:r w:rsidR="00C24D04">
        <w:t xml:space="preserve"> aktører </w:t>
      </w:r>
      <w:r w:rsidR="003D01A3">
        <w:t>som arbeider med sosialt entreprenørskap</w:t>
      </w:r>
      <w:bookmarkEnd w:id="30"/>
      <w:bookmarkEnd w:id="31"/>
      <w:bookmarkEnd w:id="32"/>
    </w:p>
    <w:p w14:paraId="3C2FA81C" w14:textId="2E9993AA" w:rsidR="00D07FA1" w:rsidRDefault="00D73593" w:rsidP="00BD281D">
      <w:r>
        <w:t>Kommunal- og moderniserings</w:t>
      </w:r>
      <w:r w:rsidR="00D07FA1" w:rsidRPr="00CC01AD">
        <w:t>ministeren</w:t>
      </w:r>
      <w:r w:rsidR="00D07FA1">
        <w:t xml:space="preserve"> </w:t>
      </w:r>
      <w:r w:rsidR="00D07FA1" w:rsidRPr="00CC01AD">
        <w:t xml:space="preserve">inviterte sosiale entreprenører, kommuner og statlige virksomheter til et </w:t>
      </w:r>
      <w:r w:rsidR="002F091A">
        <w:t>dialog</w:t>
      </w:r>
      <w:r w:rsidR="00D07FA1" w:rsidRPr="00CC01AD">
        <w:t>møte 14. juni 2016. Formålet med samlingen var å få innspill til hva et inspirasjonshefte om samarbeid mellom kommuner og sosiale entreprenører bør inneholde. I tillegg ble det stilt spørsmål om hva vi trenger nå for å få til mer samarbeid. A</w:t>
      </w:r>
      <w:r w:rsidR="008F3D45">
        <w:t>SD</w:t>
      </w:r>
      <w:r w:rsidR="00D07FA1" w:rsidRPr="00CC01AD">
        <w:t xml:space="preserve"> inviterte 24.</w:t>
      </w:r>
      <w:r w:rsidR="00B275A1">
        <w:t xml:space="preserve"> </w:t>
      </w:r>
      <w:r w:rsidR="00D07FA1" w:rsidRPr="00CC01AD">
        <w:t>mars 2017 til et innspillsmøte om hvordan aktører på tvers av offentlig, frivillig og privat sektor sammen kan stimulere til mer sosialt entreprenørskap og sosial innovasjon for å møte utfordringer på arbeids- og velferdsområdet. Møtet samlet om lag 80 personer</w:t>
      </w:r>
      <w:r w:rsidR="00EE6E8C">
        <w:t>,</w:t>
      </w:r>
      <w:r w:rsidR="00D07FA1" w:rsidRPr="00CC01AD">
        <w:t xml:space="preserve"> og 19 aktører ga innspill, i tillegg til forberedte innlegg fra SoCentral, Virke Sosial Innovasjon og Ferd Sosiale </w:t>
      </w:r>
      <w:r w:rsidR="008F3D45">
        <w:t>E</w:t>
      </w:r>
      <w:r w:rsidR="00D07FA1" w:rsidRPr="00CC01AD">
        <w:t xml:space="preserve">ntreprenører. Departementet mottok </w:t>
      </w:r>
      <w:r w:rsidR="008D1375">
        <w:t>også</w:t>
      </w:r>
      <w:r w:rsidR="00D07FA1" w:rsidRPr="00CC01AD">
        <w:t xml:space="preserve"> </w:t>
      </w:r>
      <w:r w:rsidR="00B9149E">
        <w:t>25</w:t>
      </w:r>
      <w:r w:rsidR="00D07FA1" w:rsidRPr="00CC01AD">
        <w:t xml:space="preserve"> skriftlig innspill i etterkant.</w:t>
      </w:r>
    </w:p>
    <w:p w14:paraId="1BF0314F" w14:textId="6FA5E40D" w:rsidR="00C4579C" w:rsidRDefault="008F3D45" w:rsidP="003D01A3">
      <w:r>
        <w:t>I d</w:t>
      </w:r>
      <w:r w:rsidR="00DA044B">
        <w:t xml:space="preserve">en nordiske </w:t>
      </w:r>
      <w:r>
        <w:t>rapporten</w:t>
      </w:r>
      <w:r w:rsidR="00DA044B">
        <w:t xml:space="preserve"> </w:t>
      </w:r>
      <w:r>
        <w:t xml:space="preserve">blir </w:t>
      </w:r>
      <w:r w:rsidR="003D01A3">
        <w:t xml:space="preserve">hindre og behov for nye innsatser </w:t>
      </w:r>
      <w:r>
        <w:t xml:space="preserve">gruppert </w:t>
      </w:r>
      <w:r w:rsidR="00C4579C">
        <w:t>i følgende hovedkategorier:</w:t>
      </w:r>
    </w:p>
    <w:p w14:paraId="68A05CDE" w14:textId="77777777" w:rsidR="00C4579C" w:rsidRDefault="00C4579C" w:rsidP="008717B2">
      <w:pPr>
        <w:pStyle w:val="Listebombe2"/>
      </w:pPr>
      <w:r>
        <w:t>Finansiering og andre støttestrukturer</w:t>
      </w:r>
    </w:p>
    <w:p w14:paraId="6B17A130" w14:textId="77777777" w:rsidR="00C4579C" w:rsidRDefault="00C4579C" w:rsidP="008717B2">
      <w:pPr>
        <w:pStyle w:val="Listebombe2"/>
      </w:pPr>
      <w:r>
        <w:t>Regelverk og praktisering av regelverk</w:t>
      </w:r>
    </w:p>
    <w:p w14:paraId="048FA7E6" w14:textId="77777777" w:rsidR="00C4579C" w:rsidRDefault="00C4579C" w:rsidP="008717B2">
      <w:pPr>
        <w:pStyle w:val="Listebombe2"/>
      </w:pPr>
      <w:r>
        <w:t>Kunnskap om sosialt entreprenørskap og sosial innovasjon</w:t>
      </w:r>
    </w:p>
    <w:p w14:paraId="1628E6F8" w14:textId="6894192F" w:rsidR="00743444" w:rsidRDefault="00C4579C" w:rsidP="008717B2">
      <w:pPr>
        <w:pStyle w:val="Listebombe2"/>
      </w:pPr>
      <w:r>
        <w:t>Holdninger, kultur og organisering i det offentlige</w:t>
      </w:r>
      <w:r w:rsidR="008F3D45">
        <w:rPr>
          <w:rStyle w:val="Fotnotereferanse"/>
        </w:rPr>
        <w:footnoteReference w:id="9"/>
      </w:r>
    </w:p>
    <w:p w14:paraId="14970575" w14:textId="77777777" w:rsidR="00760205" w:rsidRDefault="00760205" w:rsidP="003E0F5D">
      <w:pPr>
        <w:pStyle w:val="Listebombe2"/>
        <w:numPr>
          <w:ilvl w:val="0"/>
          <w:numId w:val="0"/>
        </w:numPr>
        <w:ind w:left="1117"/>
      </w:pPr>
    </w:p>
    <w:p w14:paraId="4735B944" w14:textId="2C132324" w:rsidR="00050B17" w:rsidRDefault="003D01A3" w:rsidP="00CC01AD">
      <w:pPr>
        <w:spacing w:line="256" w:lineRule="auto"/>
      </w:pPr>
      <w:r>
        <w:t>I</w:t>
      </w:r>
      <w:r w:rsidR="00CC01AD" w:rsidRPr="00CC01AD">
        <w:t xml:space="preserve">nnspillsmøtene peker på mange av de samme punktene som ble identifisert i den nordiske rapporten, men med noe ulik vekt og innretting. </w:t>
      </w:r>
      <w:r w:rsidR="000B19E4">
        <w:t>Vi har</w:t>
      </w:r>
      <w:r w:rsidR="00B907A5">
        <w:t xml:space="preserve"> </w:t>
      </w:r>
      <w:r w:rsidR="000B19E4">
        <w:t xml:space="preserve">valgt å bruke den samme kategoriseringen </w:t>
      </w:r>
      <w:r w:rsidR="00DD1103">
        <w:t>i oppsummeringen av innspill</w:t>
      </w:r>
      <w:r w:rsidR="00A130F5">
        <w:t>smøtene</w:t>
      </w:r>
      <w:r w:rsidR="00DD1103">
        <w:t xml:space="preserve"> </w:t>
      </w:r>
      <w:r w:rsidR="00A143E7">
        <w:t xml:space="preserve">i dette kapitlet </w:t>
      </w:r>
      <w:r w:rsidR="00DD1103">
        <w:t xml:space="preserve">og videre </w:t>
      </w:r>
      <w:r w:rsidR="000B19E4">
        <w:t>i rapporten.</w:t>
      </w:r>
    </w:p>
    <w:p w14:paraId="62BC0BD7" w14:textId="2440C8E0" w:rsidR="00CC01AD" w:rsidRPr="000B19E4" w:rsidRDefault="000B19E4" w:rsidP="008717B2">
      <w:pPr>
        <w:pStyle w:val="UnOverskrift3"/>
      </w:pPr>
      <w:r w:rsidRPr="000B19E4">
        <w:t>F</w:t>
      </w:r>
      <w:r w:rsidR="006E0174" w:rsidRPr="000B19E4">
        <w:t xml:space="preserve">inansiering og andre støttestrukturer </w:t>
      </w:r>
    </w:p>
    <w:p w14:paraId="010857E0" w14:textId="075E63DA" w:rsidR="00FC40CA" w:rsidRDefault="000B19E4" w:rsidP="009C6B08">
      <w:r>
        <w:t xml:space="preserve">I den nordiske rapporten ble det tatt opp at manglende tilgang til finansiering og andre støttestrukturer gjelder både ved oppstart og for å opprettholde en virksomhet over tid. Det </w:t>
      </w:r>
      <w:r>
        <w:lastRenderedPageBreak/>
        <w:t>ble pekt på små økonomiske rammer, for mye fokus på prosjektmidler</w:t>
      </w:r>
      <w:r w:rsidR="003D2DB8">
        <w:t>,</w:t>
      </w:r>
      <w:r>
        <w:t xml:space="preserve"> og at eksisterende finansieringsmuligheter ikke er godt nok tilpasset de behovene og forutsetningene som sosiale entreprenører har. Manglende tilgang til risikovillig finansiering ble også pekt på av respondentene. Som svar på disse utfordringene ble blant annet nevnt gode finansieringsløsninger ved oppstart, såkalt såkornfinansiering, forskuddsbetaling av prosjektmidler, sikkerhet/garantier, etablererstipend, låneordninger og et nasjonalt fond på tvers av sektorer. Mer langsiktig støtte, utviklingsmidler for en lengre periode ble også nevnt samt skattemessige insentiver. </w:t>
      </w:r>
    </w:p>
    <w:p w14:paraId="09ADDCE2" w14:textId="7F0E34D9" w:rsidR="00060F38" w:rsidRDefault="00FC40CA" w:rsidP="009C6B08">
      <w:r>
        <w:t>De</w:t>
      </w:r>
      <w:r w:rsidR="00100689">
        <w:t xml:space="preserve">tte </w:t>
      </w:r>
      <w:r w:rsidR="002C557D">
        <w:t xml:space="preserve">er </w:t>
      </w:r>
      <w:r w:rsidR="00100689">
        <w:t xml:space="preserve">tema som </w:t>
      </w:r>
      <w:r w:rsidR="002C557D">
        <w:t xml:space="preserve">også </w:t>
      </w:r>
      <w:r w:rsidR="00100689">
        <w:t>går igjen i Norg</w:t>
      </w:r>
      <w:r w:rsidR="006B6711">
        <w:t>e</w:t>
      </w:r>
      <w:r w:rsidR="008B4BE0">
        <w:t xml:space="preserve"> i de to </w:t>
      </w:r>
      <w:r w:rsidR="00606D3E">
        <w:t>innspillsmøtene</w:t>
      </w:r>
      <w:r w:rsidR="008B4BE0">
        <w:t>. D</w:t>
      </w:r>
      <w:r w:rsidR="00606D3E">
        <w:t xml:space="preserve">et </w:t>
      </w:r>
      <w:r w:rsidR="008B4BE0">
        <w:t xml:space="preserve">er her </w:t>
      </w:r>
      <w:r w:rsidR="008652AB">
        <w:t>etterlyst større rom for innovasjon i ordninger – at man kan teste ut, gjøre feil og lære av dem</w:t>
      </w:r>
      <w:r w:rsidR="00606D3E">
        <w:t>.</w:t>
      </w:r>
      <w:r w:rsidR="008652AB">
        <w:t xml:space="preserve"> </w:t>
      </w:r>
      <w:r w:rsidR="00606D3E">
        <w:t xml:space="preserve">Det er også uttrykt bekymring for manglende forutsigbarhet og langsiktighet i arbeidet og fare for at det gjennomføres pilot etter pilot. Det finnes gode eksempler på rammeavtaler for samhandlingsprosjekter av lengre varighet. </w:t>
      </w:r>
      <w:r w:rsidR="00E30CC2">
        <w:t>Flere problemstillinger k</w:t>
      </w:r>
      <w:r w:rsidR="004079F1">
        <w:t xml:space="preserve">nyttet til samarbeid med NAV </w:t>
      </w:r>
      <w:r w:rsidR="00606D3E">
        <w:t xml:space="preserve">har også blitt </w:t>
      </w:r>
      <w:r w:rsidR="00F067B2">
        <w:t>løftet fram</w:t>
      </w:r>
      <w:r w:rsidR="00606D3E">
        <w:t xml:space="preserve">. Blant annet er det </w:t>
      </w:r>
      <w:r w:rsidR="00E30CC2">
        <w:t xml:space="preserve">vist til at den økonomiske rammen </w:t>
      </w:r>
      <w:r w:rsidR="00333691">
        <w:t>for</w:t>
      </w:r>
      <w:r w:rsidR="00E30CC2">
        <w:t xml:space="preserve"> tilskudd</w:t>
      </w:r>
      <w:r w:rsidR="00F50E7A">
        <w:t>sordningen</w:t>
      </w:r>
      <w:r w:rsidR="00E30CC2">
        <w:t xml:space="preserve"> til sosialt entreprenørskap </w:t>
      </w:r>
      <w:r w:rsidR="00F067B2">
        <w:t xml:space="preserve">fra </w:t>
      </w:r>
      <w:r w:rsidR="00E30CC2">
        <w:t>Arbeids- og velferdsdirektoratet er for liten.</w:t>
      </w:r>
      <w:r w:rsidR="00AB5C93">
        <w:t xml:space="preserve"> </w:t>
      </w:r>
      <w:r w:rsidR="00606D3E">
        <w:t>Videre har f</w:t>
      </w:r>
      <w:r w:rsidR="00AB5C93">
        <w:t xml:space="preserve">lere </w:t>
      </w:r>
      <w:r w:rsidR="00606D3E">
        <w:t xml:space="preserve">vært </w:t>
      </w:r>
      <w:r w:rsidR="00AB5C93">
        <w:t>opptatt av at s</w:t>
      </w:r>
      <w:r w:rsidR="000B19E4">
        <w:t>amarbeid mellom aktører kan støttes og utvikles gjennom å ta i bruk nye finansieringsformer</w:t>
      </w:r>
      <w:r w:rsidR="0039546E">
        <w:t>, slik som velferdsobligasjoner eller sosiale investeringsfond,</w:t>
      </w:r>
      <w:r w:rsidR="000B19E4">
        <w:t xml:space="preserve"> som gir større grad av samfinansiering.</w:t>
      </w:r>
      <w:r w:rsidR="00F067B2">
        <w:t xml:space="preserve"> </w:t>
      </w:r>
      <w:r w:rsidR="00060F38">
        <w:t xml:space="preserve">Andre </w:t>
      </w:r>
      <w:r w:rsidR="00606D3E">
        <w:t xml:space="preserve">har </w:t>
      </w:r>
      <w:r w:rsidR="00060F38">
        <w:t>ønsket at innovasjonsmidler generelt og midler til sosialt entreprenørskap blir sett</w:t>
      </w:r>
      <w:r w:rsidR="00F067B2">
        <w:t xml:space="preserve"> </w:t>
      </w:r>
      <w:r w:rsidR="00060F38">
        <w:t xml:space="preserve">i sammenheng. </w:t>
      </w:r>
      <w:r w:rsidR="00ED4DD7">
        <w:t>Ulike sk</w:t>
      </w:r>
      <w:r w:rsidR="00AB5C93">
        <w:t>attemessige insentiver</w:t>
      </w:r>
      <w:r w:rsidR="00060F38">
        <w:t xml:space="preserve"> og e</w:t>
      </w:r>
      <w:r w:rsidR="00ED4DD7">
        <w:t>ndringer</w:t>
      </w:r>
      <w:r w:rsidR="00060F38">
        <w:t xml:space="preserve"> </w:t>
      </w:r>
      <w:r w:rsidR="00ED4DD7">
        <w:t xml:space="preserve">i avgiftspolitikken </w:t>
      </w:r>
      <w:r w:rsidR="00606D3E">
        <w:t xml:space="preserve">har </w:t>
      </w:r>
      <w:r w:rsidR="00ED4DD7">
        <w:t xml:space="preserve">også </w:t>
      </w:r>
      <w:r w:rsidR="00606D3E">
        <w:t>vært etterspurt</w:t>
      </w:r>
      <w:r w:rsidR="00ED4DD7">
        <w:t xml:space="preserve">. </w:t>
      </w:r>
      <w:r w:rsidR="000B19E4">
        <w:t xml:space="preserve">EU-programmer </w:t>
      </w:r>
      <w:r w:rsidR="00606D3E">
        <w:t xml:space="preserve">har vært </w:t>
      </w:r>
      <w:r w:rsidR="00ED4DD7">
        <w:t xml:space="preserve">nevnt som </w:t>
      </w:r>
      <w:r w:rsidR="000B19E4">
        <w:t>en kilde til finans</w:t>
      </w:r>
      <w:r w:rsidR="00606D3E">
        <w:t>i</w:t>
      </w:r>
      <w:r w:rsidR="000B19E4">
        <w:t xml:space="preserve">ering, </w:t>
      </w:r>
      <w:r w:rsidR="00606D3E">
        <w:t xml:space="preserve">f. eks. </w:t>
      </w:r>
      <w:r w:rsidR="000B19E4">
        <w:t>Erasmus+ prosjektmidler.</w:t>
      </w:r>
      <w:r w:rsidR="008C5FB3">
        <w:t xml:space="preserve"> </w:t>
      </w:r>
      <w:r w:rsidR="00606D3E">
        <w:t xml:space="preserve">Det har også </w:t>
      </w:r>
      <w:r w:rsidR="00E724AB">
        <w:t>blitt</w:t>
      </w:r>
      <w:r w:rsidR="00606D3E">
        <w:t xml:space="preserve"> </w:t>
      </w:r>
      <w:r w:rsidR="00E724AB">
        <w:t>spilt</w:t>
      </w:r>
      <w:r w:rsidR="00606D3E">
        <w:t xml:space="preserve"> inn </w:t>
      </w:r>
      <w:r w:rsidR="002E02DD">
        <w:t>å etablere</w:t>
      </w:r>
      <w:r w:rsidR="00060F38">
        <w:t xml:space="preserve"> </w:t>
      </w:r>
      <w:r w:rsidR="008C5FB3">
        <w:t xml:space="preserve">flere </w:t>
      </w:r>
      <w:r w:rsidR="00060F38">
        <w:t>nabolagsink</w:t>
      </w:r>
      <w:r w:rsidR="008C5FB3">
        <w:t xml:space="preserve">ubatorer som </w:t>
      </w:r>
      <w:r w:rsidR="002E02DD">
        <w:t>kan åpne dører for individer med innovative løs</w:t>
      </w:r>
      <w:r w:rsidR="00A130F5">
        <w:t>n</w:t>
      </w:r>
      <w:r w:rsidR="002E02DD">
        <w:t>inger og gi dem en bedre fors</w:t>
      </w:r>
      <w:r w:rsidR="00F067B2">
        <w:t>tå</w:t>
      </w:r>
      <w:r w:rsidR="002E02DD">
        <w:t>else for hvordan det offentl</w:t>
      </w:r>
      <w:r w:rsidR="00F067B2">
        <w:t>ige jobber, hvor mulighet</w:t>
      </w:r>
      <w:r w:rsidR="002E02DD">
        <w:t>e</w:t>
      </w:r>
      <w:r w:rsidR="00F067B2">
        <w:t>ne ligger og hvordan tillit kan bygges.</w:t>
      </w:r>
      <w:r w:rsidR="00060F38">
        <w:t xml:space="preserve"> </w:t>
      </w:r>
    </w:p>
    <w:p w14:paraId="1FEEEF05" w14:textId="3659117A" w:rsidR="00956CE9" w:rsidRDefault="00956CE9" w:rsidP="008717B2">
      <w:pPr>
        <w:pStyle w:val="UnOverskrift3"/>
      </w:pPr>
      <w:r w:rsidRPr="00956CE9">
        <w:t>Regelverk og praktisering av regelverk</w:t>
      </w:r>
    </w:p>
    <w:p w14:paraId="14B9356A" w14:textId="1772C76A" w:rsidR="00956CE9" w:rsidRDefault="00956CE9" w:rsidP="00956CE9">
      <w:r>
        <w:t>Når det gjelder regelverk var det særlig utfordringer knyttet til anskaffelsesregelverket og praktiseringen av dette, som</w:t>
      </w:r>
      <w:r w:rsidR="00856174">
        <w:t xml:space="preserve"> ble</w:t>
      </w:r>
      <w:r>
        <w:t xml:space="preserve"> nevn</w:t>
      </w:r>
      <w:r w:rsidR="00856174">
        <w:t>t</w:t>
      </w:r>
      <w:r w:rsidR="004079F1">
        <w:t xml:space="preserve"> i den nordiske rapporten</w:t>
      </w:r>
      <w:r>
        <w:t xml:space="preserve">. Noen pekte også på behov for bedre tilpasning av regelverk/ordninger under arbeidsmarkedspolitikken og sosialpolitikken, og mulighet for offentlige myndigheter til å inngå rammeavtaler med sosiale entreprenører på lik linje med andre aktører. </w:t>
      </w:r>
    </w:p>
    <w:p w14:paraId="2F480A51" w14:textId="5F0E5E3E" w:rsidR="00300A9C" w:rsidRDefault="00DA7B83" w:rsidP="00A11A83">
      <w:r>
        <w:t>A</w:t>
      </w:r>
      <w:r w:rsidR="00EA74C3">
        <w:t xml:space="preserve">nskaffelser </w:t>
      </w:r>
      <w:r w:rsidR="001B12CA">
        <w:t xml:space="preserve">har også vært et sentralt tema </w:t>
      </w:r>
      <w:r w:rsidR="00EA74C3">
        <w:t xml:space="preserve">i </w:t>
      </w:r>
      <w:r w:rsidR="00DD7D73">
        <w:t xml:space="preserve">de to </w:t>
      </w:r>
      <w:r w:rsidR="001B12CA">
        <w:t>innspillsmøtene</w:t>
      </w:r>
      <w:r w:rsidR="00EA74C3">
        <w:t xml:space="preserve">. </w:t>
      </w:r>
      <w:r w:rsidR="001B12CA">
        <w:t>K</w:t>
      </w:r>
      <w:r w:rsidR="00956CE9">
        <w:t>ompetanse om anskaffelser</w:t>
      </w:r>
      <w:r w:rsidR="00240A8E">
        <w:t xml:space="preserve"> </w:t>
      </w:r>
      <w:r w:rsidR="001B12CA">
        <w:t xml:space="preserve">er </w:t>
      </w:r>
      <w:r w:rsidR="00EA74C3">
        <w:t>tatt opp som en felles utfordring</w:t>
      </w:r>
      <w:r w:rsidR="00333691">
        <w:t>.</w:t>
      </w:r>
      <w:r w:rsidR="00956CE9">
        <w:t xml:space="preserve"> Sosiale entreprenører trenger kompetanse som bidrar til å gjøre dem levedyktige i et marked med offentlige virksomheter. </w:t>
      </w:r>
      <w:r w:rsidR="00694BEA">
        <w:t xml:space="preserve">De </w:t>
      </w:r>
      <w:r w:rsidR="00300A9C">
        <w:t xml:space="preserve">mangler innsikt i </w:t>
      </w:r>
      <w:r w:rsidR="00856174">
        <w:t xml:space="preserve">det </w:t>
      </w:r>
      <w:r w:rsidR="00300A9C">
        <w:t>offentliges finans</w:t>
      </w:r>
      <w:r w:rsidR="001B12CA">
        <w:t>i</w:t>
      </w:r>
      <w:r w:rsidR="00300A9C">
        <w:t>ering og bruker mye tid på å orientere seg mellom offentlig</w:t>
      </w:r>
      <w:r w:rsidR="00333691">
        <w:t>e</w:t>
      </w:r>
      <w:r w:rsidR="00300A9C">
        <w:t xml:space="preserve"> aktører. </w:t>
      </w:r>
      <w:r w:rsidR="001B12CA">
        <w:t xml:space="preserve">På den andre siden er det offentlige ikke vant til å kjøpe inn fra sosiale entreprenører. Samtidig har en </w:t>
      </w:r>
      <w:r w:rsidR="00300A9C">
        <w:t xml:space="preserve">aktør </w:t>
      </w:r>
      <w:r w:rsidR="006A7CA4">
        <w:t xml:space="preserve">gitt eksempel på </w:t>
      </w:r>
      <w:r w:rsidR="00300A9C">
        <w:t xml:space="preserve">at Innovasjon Norge </w:t>
      </w:r>
      <w:r w:rsidR="001B12CA">
        <w:t xml:space="preserve">ga </w:t>
      </w:r>
      <w:r w:rsidR="00300A9C">
        <w:t xml:space="preserve">god bistand som brobygger mellom privat og offentlig sektor i utvikling av </w:t>
      </w:r>
      <w:r w:rsidR="001B12CA">
        <w:t xml:space="preserve">en </w:t>
      </w:r>
      <w:r w:rsidR="00300A9C">
        <w:t xml:space="preserve">tjeneste. </w:t>
      </w:r>
    </w:p>
    <w:p w14:paraId="78CF536A" w14:textId="0F8A2A77" w:rsidR="00EA74C3" w:rsidRDefault="00EA74C3" w:rsidP="00A11A83">
      <w:r>
        <w:t xml:space="preserve">Flere </w:t>
      </w:r>
      <w:r w:rsidR="001B12CA">
        <w:t xml:space="preserve">har </w:t>
      </w:r>
      <w:r>
        <w:t xml:space="preserve">også </w:t>
      </w:r>
      <w:r w:rsidR="001B12CA">
        <w:t xml:space="preserve">tatt </w:t>
      </w:r>
      <w:r>
        <w:t xml:space="preserve">opp utfordringer med å bli en aktuell leverandør for offentlig sektor, slik som kommuner og NAV, både på grunn av størrelse, </w:t>
      </w:r>
      <w:r w:rsidR="0042456C">
        <w:t>konkurranse</w:t>
      </w:r>
      <w:r>
        <w:t xml:space="preserve"> i markedet, fokus på tidligere erfaring og </w:t>
      </w:r>
      <w:r w:rsidR="00300A9C">
        <w:t xml:space="preserve">lite </w:t>
      </w:r>
      <w:r>
        <w:t>fokus på kvalitet og resultater.</w:t>
      </w:r>
      <w:r w:rsidR="004B3BF5">
        <w:t xml:space="preserve"> </w:t>
      </w:r>
      <w:r w:rsidR="001B12CA">
        <w:t xml:space="preserve">Det offentlige må i større grad beskrive behov uten å ha svaret på hvordan behovet skal møtes når de utlyser. </w:t>
      </w:r>
      <w:r w:rsidR="00240A8E">
        <w:t xml:space="preserve">Det er </w:t>
      </w:r>
      <w:r w:rsidR="001B12CA">
        <w:t xml:space="preserve">videre </w:t>
      </w:r>
      <w:r w:rsidR="00240A8E">
        <w:t>v</w:t>
      </w:r>
      <w:r w:rsidR="00300A9C">
        <w:t xml:space="preserve">iktig </w:t>
      </w:r>
      <w:r w:rsidR="001B12CA">
        <w:t xml:space="preserve">å </w:t>
      </w:r>
      <w:r w:rsidR="00300A9C">
        <w:t xml:space="preserve">sette et fokus på resultater </w:t>
      </w:r>
      <w:r w:rsidR="006A7CA4">
        <w:t xml:space="preserve">og effekt </w:t>
      </w:r>
      <w:r w:rsidR="00300A9C">
        <w:t>i utlysninger</w:t>
      </w:r>
      <w:r w:rsidR="009928B4">
        <w:t xml:space="preserve">, og ikke bare </w:t>
      </w:r>
      <w:r w:rsidR="00333691">
        <w:t xml:space="preserve">på </w:t>
      </w:r>
      <w:r w:rsidR="009928B4">
        <w:t>laveste pris</w:t>
      </w:r>
      <w:r w:rsidR="00240A8E">
        <w:t>.</w:t>
      </w:r>
      <w:r w:rsidR="00300A9C">
        <w:t xml:space="preserve"> Det kan også være behov for å se på hvordan man kan øke kunnskapen i feltet og bidra til at sosiale entreprenører går sammen om å levere anbud for å bedre kunne møte bredden i utlysningene. I</w:t>
      </w:r>
      <w:r>
        <w:t xml:space="preserve"> </w:t>
      </w:r>
      <w:r w:rsidR="00300A9C">
        <w:t xml:space="preserve">noen </w:t>
      </w:r>
      <w:r>
        <w:t>tilfeller hvor flere direktorat</w:t>
      </w:r>
      <w:r w:rsidR="00333691">
        <w:t>er</w:t>
      </w:r>
      <w:r>
        <w:t xml:space="preserve"> og kommuner ønsker å kjøpe en tjeneste </w:t>
      </w:r>
      <w:r w:rsidR="00657907">
        <w:lastRenderedPageBreak/>
        <w:t>sammen</w:t>
      </w:r>
      <w:r w:rsidR="008D1375">
        <w:t>,</w:t>
      </w:r>
      <w:r w:rsidR="00657907">
        <w:t xml:space="preserve"> </w:t>
      </w:r>
      <w:r>
        <w:t>kan det være vanskelig å finne ut hvem som praktisk kan stå som anskaffer av tjeneste</w:t>
      </w:r>
      <w:r w:rsidR="00657907">
        <w:t>n.</w:t>
      </w:r>
      <w:r>
        <w:t xml:space="preserve"> </w:t>
      </w:r>
    </w:p>
    <w:p w14:paraId="2CBB4AA0" w14:textId="40F18B9D" w:rsidR="00345B56" w:rsidRDefault="00EA74C3" w:rsidP="00221CDC">
      <w:pPr>
        <w:spacing w:line="256" w:lineRule="auto"/>
      </w:pPr>
      <w:r>
        <w:t>Det ble også vist til at i</w:t>
      </w:r>
      <w:r w:rsidR="00956CE9">
        <w:t>nnovative anskaffelser med fokus på å løse utfordringer kan bidra til å øke samarbeidet på tvers av departement</w:t>
      </w:r>
      <w:r w:rsidR="00856174">
        <w:t>er</w:t>
      </w:r>
      <w:r w:rsidR="00956CE9">
        <w:t>, direktorater og samarbeid på tvers innad i kommuner. Et slik</w:t>
      </w:r>
      <w:r w:rsidR="00345B56">
        <w:t>t</w:t>
      </w:r>
      <w:r w:rsidR="00956CE9">
        <w:t xml:space="preserve"> fokus vil også legge til rette for samarbeid med sosiale entreprenører og de som trenger løsningene. </w:t>
      </w:r>
    </w:p>
    <w:p w14:paraId="509C2D4C" w14:textId="684FA80E" w:rsidR="00EA74C3" w:rsidRDefault="00E66503" w:rsidP="00221CDC">
      <w:pPr>
        <w:spacing w:line="256" w:lineRule="auto"/>
      </w:pPr>
      <w:r>
        <w:t>D</w:t>
      </w:r>
      <w:r w:rsidR="00221CDC">
        <w:t>et</w:t>
      </w:r>
      <w:r>
        <w:t xml:space="preserve"> </w:t>
      </w:r>
      <w:r w:rsidR="001B12CA">
        <w:t xml:space="preserve">er </w:t>
      </w:r>
      <w:r>
        <w:t xml:space="preserve">også </w:t>
      </w:r>
      <w:r w:rsidR="001B12CA">
        <w:t xml:space="preserve">blitt </w:t>
      </w:r>
      <w:r>
        <w:t xml:space="preserve">pekt på et </w:t>
      </w:r>
      <w:r w:rsidR="00221CDC">
        <w:t xml:space="preserve">behov for å definere og sertifisere sosiale entreprenører, slik at det blir enklere å forholde seg til for de som skal kjøpe tjenester, og utvikle en oversikt </w:t>
      </w:r>
      <w:r w:rsidR="00060F38">
        <w:t xml:space="preserve">eller et offentlig register </w:t>
      </w:r>
      <w:r w:rsidR="00221CDC">
        <w:t>over tilbydere</w:t>
      </w:r>
      <w:r w:rsidR="006A7CA4">
        <w:t>, f. eks etter modell</w:t>
      </w:r>
      <w:r w:rsidR="00221CDC">
        <w:t xml:space="preserve"> </w:t>
      </w:r>
      <w:r w:rsidR="006A7CA4">
        <w:t xml:space="preserve">fra </w:t>
      </w:r>
      <w:r w:rsidR="00221CDC">
        <w:t>Storbritannia.</w:t>
      </w:r>
    </w:p>
    <w:p w14:paraId="5AF3FFD7" w14:textId="77777777" w:rsidR="00B57C0C" w:rsidRDefault="00A11A83" w:rsidP="008717B2">
      <w:pPr>
        <w:pStyle w:val="UnOverskrift3"/>
      </w:pPr>
      <w:r w:rsidRPr="00A11A83">
        <w:t xml:space="preserve">Kunnskap om sosialt entreprenørskap og sosial innovasjon </w:t>
      </w:r>
    </w:p>
    <w:p w14:paraId="59DE039B" w14:textId="454262A4" w:rsidR="00B57C0C" w:rsidRDefault="00B57C0C" w:rsidP="00B57C0C">
      <w:r>
        <w:t>Den nordiske rapporten fant at manglende kunnskap om sosialt entreprenørskap og sosial innovasjon gjelder både samfunnet</w:t>
      </w:r>
      <w:r w:rsidR="00915E90">
        <w:t xml:space="preserve"> </w:t>
      </w:r>
      <w:r>
        <w:t xml:space="preserve">generelt og blant offentlige myndigheter spesielt. Det ble også pekt på manglende kunnskap om å jobbe tversektorielt og tverrprofesjonelt og </w:t>
      </w:r>
      <w:r w:rsidR="001B4976">
        <w:t xml:space="preserve">på manglende kunnskap </w:t>
      </w:r>
      <w:r>
        <w:t>om metoder for å involvere brukere. Som svar på disse utfordringene nevnes blant annet behov for større fokus på utdanning og forskning på sosialt entreprenørskap</w:t>
      </w:r>
      <w:r w:rsidR="00511818">
        <w:t xml:space="preserve">, </w:t>
      </w:r>
      <w:r>
        <w:t>opprettelse av nasjonale kompetansesentre for sosialt entreprenørskap, kartlegging og spredning av gode eksempler, utvikling av gode metoder for resultat- og effektmåling</w:t>
      </w:r>
      <w:r w:rsidR="004079F1">
        <w:t>,</w:t>
      </w:r>
      <w:r>
        <w:t xml:space="preserve"> og gevinster ved å jobbe forebyggende. Behovet for utdanning gjelder også for de sosiale entreprenøre</w:t>
      </w:r>
      <w:r w:rsidR="008B4BE0">
        <w:t>ne</w:t>
      </w:r>
      <w:r>
        <w:t xml:space="preserve">. </w:t>
      </w:r>
    </w:p>
    <w:p w14:paraId="37978EB1" w14:textId="00EA3322" w:rsidR="00CA55ED" w:rsidRDefault="00B57C0C" w:rsidP="00CA55ED">
      <w:pPr>
        <w:spacing w:line="256" w:lineRule="auto"/>
      </w:pPr>
      <w:r w:rsidRPr="00C4579C">
        <w:t xml:space="preserve">Flere av </w:t>
      </w:r>
      <w:r>
        <w:t xml:space="preserve">aktørene som </w:t>
      </w:r>
      <w:r w:rsidR="000800C3">
        <w:t xml:space="preserve">har gitt </w:t>
      </w:r>
      <w:r w:rsidRPr="00C4579C">
        <w:t>innspil</w:t>
      </w:r>
      <w:r>
        <w:t>l</w:t>
      </w:r>
      <w:r w:rsidR="001B4976">
        <w:t>,</w:t>
      </w:r>
      <w:r>
        <w:t xml:space="preserve"> </w:t>
      </w:r>
      <w:r w:rsidR="000800C3">
        <w:t xml:space="preserve">har vært </w:t>
      </w:r>
      <w:r>
        <w:t>opptatt av</w:t>
      </w:r>
      <w:r w:rsidRPr="00C4579C">
        <w:t xml:space="preserve"> kunnskap og kompetanse.</w:t>
      </w:r>
      <w:r>
        <w:t xml:space="preserve"> </w:t>
      </w:r>
      <w:r w:rsidRPr="00C4579C">
        <w:t xml:space="preserve">Et innspill </w:t>
      </w:r>
      <w:r w:rsidR="000800C3">
        <w:t xml:space="preserve">er </w:t>
      </w:r>
      <w:r w:rsidRPr="00C4579C">
        <w:t xml:space="preserve">å etablere et offentlig fagmiljø for sosialt entreprenørskap </w:t>
      </w:r>
      <w:r w:rsidR="000800C3">
        <w:t xml:space="preserve">med </w:t>
      </w:r>
      <w:r w:rsidRPr="00C4579C">
        <w:t xml:space="preserve">ansvar for opplæring av offentlige ansatte i innovasjon og sosialt entreprenørskap. Et annet innspill </w:t>
      </w:r>
      <w:r w:rsidR="000800C3">
        <w:t xml:space="preserve">er å </w:t>
      </w:r>
      <w:r w:rsidRPr="00C4579C">
        <w:t>videreføre arbeidet med å samle og spre gode eksempler på innovative løsninger og samarbeid med sosiale entreprenører.</w:t>
      </w:r>
      <w:r w:rsidR="004079F1">
        <w:t xml:space="preserve"> Det </w:t>
      </w:r>
      <w:r w:rsidR="000800C3">
        <w:t xml:space="preserve">er </w:t>
      </w:r>
      <w:r w:rsidR="004079F1">
        <w:t xml:space="preserve">også </w:t>
      </w:r>
      <w:r>
        <w:t xml:space="preserve">tatt opp </w:t>
      </w:r>
      <w:r w:rsidRPr="00667254">
        <w:t>behov</w:t>
      </w:r>
      <w:r w:rsidR="000800C3">
        <w:t>et</w:t>
      </w:r>
      <w:r w:rsidRPr="00667254">
        <w:t xml:space="preserve"> for ambassadører eller kontaktpersoner i offentlig sektor på ulike nivå som kan bidra til å åpne dørene inn til det offentlige </w:t>
      </w:r>
      <w:r w:rsidR="00511818">
        <w:t xml:space="preserve">og gi veiledning </w:t>
      </w:r>
      <w:r w:rsidRPr="00667254">
        <w:t>for aktører med nye løsninger.</w:t>
      </w:r>
      <w:r w:rsidR="00CA55ED">
        <w:t xml:space="preserve"> </w:t>
      </w:r>
    </w:p>
    <w:p w14:paraId="26F585DF" w14:textId="4C91D8D8" w:rsidR="001A5A2F" w:rsidRDefault="00393ACD" w:rsidP="00393ACD">
      <w:pPr>
        <w:spacing w:line="256" w:lineRule="auto"/>
      </w:pPr>
      <w:r>
        <w:t xml:space="preserve">Det er også gitt </w:t>
      </w:r>
      <w:r w:rsidR="00E724AB">
        <w:t>innspill</w:t>
      </w:r>
      <w:r>
        <w:t xml:space="preserve"> om at kommunene bør etterspørre målinger av sosial verdi og effekt. Og de sosiale entreprenørene må bli bedre på å måle effekter av tjenestene de tilbyr. Samtidig er det ofte vanskelig å måle, for eksempel ved gjennomføring av forebyggende tiltak. Utvikling av nasjonale indikatorer for å måle sosial effekt</w:t>
      </w:r>
      <w:r w:rsidR="001B4976">
        <w:t>,</w:t>
      </w:r>
      <w:r>
        <w:t xml:space="preserve"> kan skape mer etterspørsel etter innovasjon og nye løsninger. </w:t>
      </w:r>
      <w:r w:rsidR="001A5A2F">
        <w:t xml:space="preserve">Skandiamodellen i Sverige er et eksempel på et slikt verktøy. Dette vil kunne være et verktøy for kommuner og synligjøre gevinsten med å vri innsats over på forebygging og sette større fokus på resultater. </w:t>
      </w:r>
    </w:p>
    <w:p w14:paraId="61F50965" w14:textId="0D615EA8" w:rsidR="00956CE9" w:rsidRDefault="00B57C0C" w:rsidP="008717B2">
      <w:pPr>
        <w:pStyle w:val="UnOverskrift3"/>
      </w:pPr>
      <w:r>
        <w:t>H</w:t>
      </w:r>
      <w:r w:rsidR="001275CB">
        <w:t>oldninger</w:t>
      </w:r>
      <w:r w:rsidR="00F75DE1">
        <w:t>, kultur</w:t>
      </w:r>
      <w:r w:rsidR="001275CB">
        <w:t xml:space="preserve"> og organisering i det offentlige</w:t>
      </w:r>
    </w:p>
    <w:p w14:paraId="0D5C60F5" w14:textId="05489D79" w:rsidR="004E1A64" w:rsidRDefault="004E1A64" w:rsidP="00222697">
      <w:pPr>
        <w:spacing w:line="256" w:lineRule="auto"/>
      </w:pPr>
      <w:r>
        <w:t>Når det gjelder holdninger, kultur</w:t>
      </w:r>
      <w:r w:rsidR="00915E90">
        <w:t xml:space="preserve"> </w:t>
      </w:r>
      <w:r>
        <w:t xml:space="preserve">og organisering i det offentlige </w:t>
      </w:r>
      <w:r w:rsidR="00511818">
        <w:t xml:space="preserve">ble det pekt på </w:t>
      </w:r>
      <w:r>
        <w:t xml:space="preserve">i den nordiske rapporten at det er et motsetningsforhold mellom sosiale entreprenørers tverrsektorielle og tverrfaglige karakter og offentlige aktørers typiske organisering i spesialiserte forvaltningsenheter eller siloer. Videre </w:t>
      </w:r>
      <w:r w:rsidR="006A7CA4">
        <w:t xml:space="preserve">ble det pekt </w:t>
      </w:r>
      <w:r>
        <w:t>på manglende kompetanse og insentiver i det offentlige til å jobbe på tvers av forvaltninger og sektorer. Som svar på disse utfordringene</w:t>
      </w:r>
      <w:r w:rsidR="00856174">
        <w:t xml:space="preserve">, ble det </w:t>
      </w:r>
      <w:r w:rsidR="00A7687A">
        <w:t>ta</w:t>
      </w:r>
      <w:r w:rsidR="00856174">
        <w:t>tt</w:t>
      </w:r>
      <w:r w:rsidR="00A7687A">
        <w:t xml:space="preserve"> opp at det er </w:t>
      </w:r>
      <w:r>
        <w:t xml:space="preserve">behov for å se på hvordan strukturer og systemer kan mykes opp, </w:t>
      </w:r>
      <w:r w:rsidR="00A7687A">
        <w:t xml:space="preserve">slik at det blir </w:t>
      </w:r>
      <w:r>
        <w:t>tettere samarbeid mellom offentlige myndigheter og privat og frivillig sektor.</w:t>
      </w:r>
    </w:p>
    <w:p w14:paraId="262C574D" w14:textId="6B48B28D" w:rsidR="00393ACD" w:rsidRDefault="00393ACD" w:rsidP="00222697">
      <w:pPr>
        <w:spacing w:line="256" w:lineRule="auto"/>
      </w:pPr>
      <w:r>
        <w:t>I innspillene vi har mottatt</w:t>
      </w:r>
      <w:r w:rsidR="00856174">
        <w:t>,</w:t>
      </w:r>
      <w:r w:rsidR="000031A3">
        <w:t xml:space="preserve"> </w:t>
      </w:r>
      <w:r w:rsidR="00455A7E">
        <w:t xml:space="preserve">er det </w:t>
      </w:r>
      <w:r w:rsidR="00CC05A5">
        <w:t xml:space="preserve">også </w:t>
      </w:r>
      <w:r w:rsidR="004B53BC">
        <w:t xml:space="preserve">vist til </w:t>
      </w:r>
      <w:r w:rsidR="000031A3">
        <w:t>behov for mer innsats på tvers</w:t>
      </w:r>
      <w:r w:rsidR="00223605">
        <w:t xml:space="preserve"> av ansvars- og fagområder.</w:t>
      </w:r>
      <w:r w:rsidR="000031A3">
        <w:t xml:space="preserve"> Det er videre blitt vist til </w:t>
      </w:r>
      <w:r>
        <w:t xml:space="preserve">at det er behov for å ufarliggjøre sosialt </w:t>
      </w:r>
      <w:r>
        <w:lastRenderedPageBreak/>
        <w:t>entreprenørskap. En vanlig holdning er at kommunen tenker at den skal klare oppgavene selv, men det er behov for at kommunen er åpen for at andre også kan løse problemer og at samarbeid på tvers av sektorer er et gode. Det er videre behov for møteplasser hvor man kan</w:t>
      </w:r>
      <w:r w:rsidR="001B4976">
        <w:t xml:space="preserve"> </w:t>
      </w:r>
      <w:r>
        <w:t xml:space="preserve">bli kjent og lære på tvers av sektorer og organisasjoner. En mulighet er å etablere en innovasjonslos, som kan bistå eksterne til å forstå kommunen og hvordan arbeide inn mot kommunen. Det kreves videre kunnskap og forankring på ledernivå for </w:t>
      </w:r>
      <w:r w:rsidR="00A7687A">
        <w:t xml:space="preserve">å få til </w:t>
      </w:r>
      <w:r>
        <w:t xml:space="preserve">endring. Politikere bør kjenne til gode eksempler og skryte av dem. </w:t>
      </w:r>
    </w:p>
    <w:p w14:paraId="398710B0" w14:textId="7DBF5F16" w:rsidR="00DD1103" w:rsidRDefault="00393ACD" w:rsidP="00D70CCD">
      <w:pPr>
        <w:spacing w:line="256" w:lineRule="auto"/>
      </w:pPr>
      <w:r>
        <w:t xml:space="preserve">Videre er det </w:t>
      </w:r>
      <w:r w:rsidR="00354E7D">
        <w:t xml:space="preserve">tatt opp at offentlig sektor ofte ikke måles på innovasjon og samskaping. </w:t>
      </w:r>
      <w:r w:rsidR="001A5A2F">
        <w:t xml:space="preserve">Flere </w:t>
      </w:r>
      <w:r>
        <w:t xml:space="preserve">har vært </w:t>
      </w:r>
      <w:r w:rsidR="001A5A2F">
        <w:t xml:space="preserve">opptatt av hvordan man kan gi insentiver til samarbeid med sosiale entreprenører. </w:t>
      </w:r>
      <w:r w:rsidR="004079F1">
        <w:t xml:space="preserve">Det </w:t>
      </w:r>
      <w:r>
        <w:t xml:space="preserve">har også blitt </w:t>
      </w:r>
      <w:r w:rsidR="008D1375">
        <w:t xml:space="preserve">pekt på </w:t>
      </w:r>
      <w:r w:rsidR="001A5A2F">
        <w:t xml:space="preserve">at man </w:t>
      </w:r>
      <w:r w:rsidR="001A5A2F" w:rsidRPr="003E3357">
        <w:t xml:space="preserve">ikke </w:t>
      </w:r>
      <w:r>
        <w:t xml:space="preserve">må </w:t>
      </w:r>
      <w:r w:rsidR="001A5A2F">
        <w:t xml:space="preserve">se på </w:t>
      </w:r>
      <w:r w:rsidR="001A5A2F" w:rsidRPr="003E3357">
        <w:t xml:space="preserve">sosialt entreprenørskap i Norge </w:t>
      </w:r>
      <w:r w:rsidR="001A5A2F">
        <w:t xml:space="preserve">kun med utgangspunkt i </w:t>
      </w:r>
      <w:r>
        <w:t xml:space="preserve">ordinær </w:t>
      </w:r>
      <w:r w:rsidR="001A5A2F" w:rsidRPr="003E3357">
        <w:t xml:space="preserve">entreprenørskapstenkning og </w:t>
      </w:r>
      <w:r w:rsidR="00A7687A">
        <w:t xml:space="preserve">eksisterende </w:t>
      </w:r>
      <w:r w:rsidR="001A5A2F" w:rsidRPr="003E3357">
        <w:t xml:space="preserve">strukturer brukt </w:t>
      </w:r>
      <w:r w:rsidR="001A5A2F">
        <w:t xml:space="preserve">for å løse sosiale problemer. Fokus bør også være på </w:t>
      </w:r>
      <w:r w:rsidR="001A5A2F" w:rsidRPr="003E3357">
        <w:t>sosial effekt</w:t>
      </w:r>
      <w:r w:rsidR="00CD04EF">
        <w:t>er</w:t>
      </w:r>
      <w:r w:rsidR="001A5A2F" w:rsidRPr="003E3357">
        <w:t xml:space="preserve"> og </w:t>
      </w:r>
      <w:r w:rsidR="001A5A2F">
        <w:t>styringsformer som inkluderer de det gjelder</w:t>
      </w:r>
      <w:r>
        <w:t xml:space="preserve"> i utvikling og gjennomføring</w:t>
      </w:r>
      <w:r w:rsidR="00A7687A">
        <w:t>.</w:t>
      </w:r>
    </w:p>
    <w:p w14:paraId="7C24A076" w14:textId="3A5AC715" w:rsidR="00DD1103" w:rsidRDefault="00DD1103" w:rsidP="008717B2">
      <w:pPr>
        <w:pStyle w:val="Overskrift2"/>
      </w:pPr>
      <w:bookmarkStart w:id="33" w:name="_Toc499120749"/>
      <w:bookmarkStart w:id="34" w:name="_Toc499121352"/>
      <w:bookmarkStart w:id="35" w:name="_Toc500414246"/>
      <w:r w:rsidRPr="00DD1103">
        <w:t>Utredning av barrierer og utfordringer for sosialt entreprenørskap</w:t>
      </w:r>
      <w:bookmarkEnd w:id="33"/>
      <w:bookmarkEnd w:id="34"/>
      <w:bookmarkEnd w:id="35"/>
    </w:p>
    <w:p w14:paraId="08BE76F9" w14:textId="5A5A2BC8" w:rsidR="00E52FCF" w:rsidRDefault="00E011B3" w:rsidP="00A143E7">
      <w:r>
        <w:t xml:space="preserve">Som nevnt innledningsvis har </w:t>
      </w:r>
      <w:r w:rsidR="00F95827" w:rsidRPr="00F95827">
        <w:t xml:space="preserve">Høgskolen i Sørøst-Norge </w:t>
      </w:r>
      <w:r>
        <w:t xml:space="preserve">i </w:t>
      </w:r>
      <w:r w:rsidR="00F95827" w:rsidRPr="00F95827">
        <w:t>rapport</w:t>
      </w:r>
      <w:r>
        <w:t>en</w:t>
      </w:r>
      <w:r w:rsidR="00F95827" w:rsidRPr="00F95827">
        <w:t xml:space="preserve"> om rammer, virkemidler og insentiver for sosialt entreprenørskap</w:t>
      </w:r>
      <w:r>
        <w:t xml:space="preserve"> også sett på barrierer mot sosialt entreprenørskap</w:t>
      </w:r>
      <w:r w:rsidR="00F95827">
        <w:t>.</w:t>
      </w:r>
      <w:r>
        <w:t xml:space="preserve"> Her oppsummeres kort </w:t>
      </w:r>
      <w:r w:rsidR="00F46926">
        <w:t xml:space="preserve">sentrale </w:t>
      </w:r>
      <w:r>
        <w:t xml:space="preserve">barrierer </w:t>
      </w:r>
      <w:r w:rsidR="00D91421">
        <w:t xml:space="preserve">som </w:t>
      </w:r>
      <w:r>
        <w:t>rapporten</w:t>
      </w:r>
      <w:r w:rsidR="00D91421">
        <w:t xml:space="preserve"> identifiserer i sitt datamateriale</w:t>
      </w:r>
      <w:r>
        <w:t>. En fyldigere beskrivelse kan leses i rapporten.</w:t>
      </w:r>
      <w:r w:rsidR="00AD40CD">
        <w:rPr>
          <w:rStyle w:val="Fotnotereferanse"/>
        </w:rPr>
        <w:footnoteReference w:id="10"/>
      </w:r>
      <w:r w:rsidR="00F95827">
        <w:t xml:space="preserve"> </w:t>
      </w:r>
    </w:p>
    <w:p w14:paraId="40B005D7" w14:textId="17B6B2A1" w:rsidR="00054DFE" w:rsidRDefault="0013145E" w:rsidP="00054DFE">
      <w:pPr>
        <w:spacing w:line="256" w:lineRule="auto"/>
      </w:pPr>
      <w:r>
        <w:t xml:space="preserve">Rapporten tar blant annet opp at sosiale entreprenører mener at de i liten grad blir anerkjent for sin innsats, blant annet fordi det er liten kunnskap om hva sosialt entreprenørskap er og </w:t>
      </w:r>
      <w:r w:rsidR="001B2038">
        <w:t xml:space="preserve">det er lite fokus på sosial innovasjon i kommunal sektor. Samtidig trenger også sosiale entreprenører mer kunnskap om forretningsdrift, anbudsutforming, </w:t>
      </w:r>
      <w:r w:rsidR="00CF7B0F">
        <w:t xml:space="preserve">offentlig politikk, etc. </w:t>
      </w:r>
      <w:r w:rsidR="001B2038">
        <w:t xml:space="preserve">Utredningen påpeker at manglende kompetanse som barriere handler om mer enn kun kunnskap. Også </w:t>
      </w:r>
      <w:r w:rsidR="001B2038" w:rsidRPr="001B2038">
        <w:t>holdninger, ferdigheter og relasjoner</w:t>
      </w:r>
      <w:r w:rsidR="001B2038">
        <w:t xml:space="preserve"> inngår</w:t>
      </w:r>
      <w:r w:rsidR="001B2038" w:rsidRPr="001B2038">
        <w:t>.</w:t>
      </w:r>
      <w:r w:rsidR="00CC4383">
        <w:t xml:space="preserve"> </w:t>
      </w:r>
    </w:p>
    <w:p w14:paraId="54E134EB" w14:textId="7F5149B8" w:rsidR="002C6B0D" w:rsidRDefault="002C6B0D" w:rsidP="00054DFE">
      <w:pPr>
        <w:spacing w:line="256" w:lineRule="auto"/>
      </w:pPr>
      <w:r>
        <w:t xml:space="preserve">I tillegg er </w:t>
      </w:r>
      <w:r w:rsidR="00E724AB">
        <w:t>ifølge</w:t>
      </w:r>
      <w:r w:rsidR="00054DFE">
        <w:t xml:space="preserve"> rapporten </w:t>
      </w:r>
      <w:r>
        <w:t>v</w:t>
      </w:r>
      <w:r w:rsidRPr="002C6B0D">
        <w:t xml:space="preserve">eiledning og </w:t>
      </w:r>
      <w:r w:rsidR="00054DFE">
        <w:t xml:space="preserve">rådgivningstjenester </w:t>
      </w:r>
      <w:r w:rsidRPr="002C6B0D">
        <w:t xml:space="preserve">for </w:t>
      </w:r>
      <w:r>
        <w:t xml:space="preserve">sosialt entreprenørskap </w:t>
      </w:r>
      <w:r w:rsidR="00054DFE">
        <w:t xml:space="preserve">mangelfullt utviklet og det er lite utviklede startup-tjenester og lite </w:t>
      </w:r>
      <w:r w:rsidRPr="002C6B0D">
        <w:t>tilgjengelig startkapital for usikre og eksperimenterende løsninger/løsningsforsøk på det sosialpolitiske/faglige problemfeltet hvor sosialt engasjement og entreprenørskap kombineres.</w:t>
      </w:r>
      <w:r w:rsidR="00CF7B0F">
        <w:t xml:space="preserve"> </w:t>
      </w:r>
    </w:p>
    <w:p w14:paraId="5DC867CF" w14:textId="55B313F8" w:rsidR="00CF7B0F" w:rsidRDefault="00CF69CA" w:rsidP="00D70CCD">
      <w:pPr>
        <w:spacing w:line="256" w:lineRule="auto"/>
      </w:pPr>
      <w:r>
        <w:t xml:space="preserve">Når det gjelder anskaffelser vises det til at </w:t>
      </w:r>
      <w:r w:rsidR="00D91421" w:rsidRPr="00D91421">
        <w:t xml:space="preserve">norske kommuner </w:t>
      </w:r>
      <w:r w:rsidR="00D91421">
        <w:t>er sentrale for å skape sosial innovasjon siden dette er den viktigste «markedsplassen»</w:t>
      </w:r>
      <w:r>
        <w:t>. M</w:t>
      </w:r>
      <w:r w:rsidR="00D91421">
        <w:t xml:space="preserve">en </w:t>
      </w:r>
      <w:r>
        <w:t xml:space="preserve">kommunene ser </w:t>
      </w:r>
      <w:r w:rsidR="00D91421">
        <w:t xml:space="preserve">ofte ikke </w:t>
      </w:r>
      <w:r>
        <w:t xml:space="preserve">etter løsninger </w:t>
      </w:r>
      <w:r w:rsidR="00D91421">
        <w:t>ut</w:t>
      </w:r>
      <w:r>
        <w:t xml:space="preserve">enfor </w:t>
      </w:r>
      <w:r w:rsidR="00D91421">
        <w:t>egen organisasjon</w:t>
      </w:r>
      <w:r w:rsidR="00EE6E8C">
        <w:t>,</w:t>
      </w:r>
      <w:r w:rsidR="00D91421">
        <w:t xml:space="preserve"> og n</w:t>
      </w:r>
      <w:r w:rsidR="00D91421" w:rsidRPr="00D91421">
        <w:t>år de lyser ut anbud</w:t>
      </w:r>
      <w:r w:rsidR="00D91421">
        <w:t xml:space="preserve">, er det ofte utlysninger med </w:t>
      </w:r>
      <w:r w:rsidR="00D91421" w:rsidRPr="00D91421">
        <w:t>detaljerte beskrivelser av hvilken tjeneste de vil ha levert til lavest mulig pris.</w:t>
      </w:r>
      <w:r w:rsidR="003A1C83">
        <w:t xml:space="preserve"> </w:t>
      </w:r>
      <w:r w:rsidR="00CF7B0F">
        <w:t xml:space="preserve">Det er også komplisert å initiere samarbeid mellom </w:t>
      </w:r>
      <w:r w:rsidR="00CF7B0F" w:rsidRPr="00CF7B0F">
        <w:t>forskjellige etater i stat og kommune</w:t>
      </w:r>
      <w:r w:rsidR="00CF7B0F">
        <w:t xml:space="preserve">. </w:t>
      </w:r>
    </w:p>
    <w:p w14:paraId="436F795A" w14:textId="7D6F8BA3" w:rsidR="00A55C52" w:rsidRPr="00AC477B" w:rsidRDefault="00CF7B0F" w:rsidP="00AC477B">
      <w:pPr>
        <w:spacing w:line="256" w:lineRule="auto"/>
      </w:pPr>
      <w:r>
        <w:t>Det</w:t>
      </w:r>
      <w:r w:rsidR="003A1C83">
        <w:t xml:space="preserve"> påpekes </w:t>
      </w:r>
      <w:r>
        <w:t xml:space="preserve">også at </w:t>
      </w:r>
      <w:r w:rsidR="003A1C83">
        <w:t xml:space="preserve">det </w:t>
      </w:r>
      <w:r w:rsidR="00CF69CA">
        <w:t>er svært krevende å</w:t>
      </w:r>
      <w:r w:rsidR="00CF69CA" w:rsidRPr="003A1C83">
        <w:t xml:space="preserve"> måle sosial verdi på en måte som lar seg spore til</w:t>
      </w:r>
      <w:r w:rsidR="00CF69CA">
        <w:t xml:space="preserve">bake til en gitt sosial innsats og </w:t>
      </w:r>
      <w:r w:rsidR="003A1C83">
        <w:t>at det mangler allment aksepterte måleverk</w:t>
      </w:r>
      <w:r w:rsidR="003A1C83" w:rsidRPr="003A1C83">
        <w:t>tøy for sosial verdi</w:t>
      </w:r>
      <w:r w:rsidR="003A1C83">
        <w:t xml:space="preserve">. </w:t>
      </w:r>
      <w:r w:rsidR="00A7687A">
        <w:t xml:space="preserve">Det </w:t>
      </w:r>
      <w:r w:rsidR="001B2038">
        <w:t xml:space="preserve">tas opp at </w:t>
      </w:r>
      <w:r w:rsidR="001B2038" w:rsidRPr="001B2038">
        <w:t>videre samarbeid om sosialt entreprenørskap i norsk forvaltning vil kunne vanskeliggjøres om det ikke etableres et minimum av konsensus om hva som faller inn under begrepet.</w:t>
      </w:r>
      <w:r w:rsidR="001B2038">
        <w:t xml:space="preserve"> Det vises til </w:t>
      </w:r>
      <w:r w:rsidR="00D91421">
        <w:t xml:space="preserve">at det er flere eksempler på at det er skapt politiske og juridiske rammer som gir en nasjonal definisjon i land i Europa. </w:t>
      </w:r>
      <w:r w:rsidR="008651EA">
        <w:t>Rapporten finner også at mange s</w:t>
      </w:r>
      <w:r w:rsidRPr="00CF7B0F">
        <w:t>osial</w:t>
      </w:r>
      <w:r w:rsidR="008651EA">
        <w:t xml:space="preserve">e </w:t>
      </w:r>
      <w:r w:rsidRPr="00CF7B0F">
        <w:t xml:space="preserve">entreprenører er i </w:t>
      </w:r>
      <w:r w:rsidR="008651EA">
        <w:t>tvil om hvilken organisa</w:t>
      </w:r>
      <w:r w:rsidRPr="00CF7B0F">
        <w:t>sjonsform de skal velge</w:t>
      </w:r>
      <w:r w:rsidR="008651EA">
        <w:t xml:space="preserve"> og at det er </w:t>
      </w:r>
      <w:r w:rsidR="008651EA">
        <w:lastRenderedPageBreak/>
        <w:t xml:space="preserve">behov for en </w:t>
      </w:r>
      <w:r w:rsidRPr="00CF7B0F">
        <w:t xml:space="preserve">egen organisasjonsform som både gir rom for at det er lov å tjene penger, men som samtidig </w:t>
      </w:r>
      <w:r w:rsidR="008651EA">
        <w:t xml:space="preserve">sikrer </w:t>
      </w:r>
      <w:r w:rsidRPr="00CF7B0F">
        <w:t>at eventuell profitt vil skape sosial verdi</w:t>
      </w:r>
      <w:r w:rsidR="008651EA">
        <w:t>.</w:t>
      </w:r>
    </w:p>
    <w:p w14:paraId="313AF100" w14:textId="21E57EAB" w:rsidR="0059130C" w:rsidRPr="000418D5" w:rsidRDefault="00800CFD" w:rsidP="008717B2">
      <w:pPr>
        <w:pStyle w:val="Overskrift1"/>
      </w:pPr>
      <w:bookmarkStart w:id="36" w:name="_Toc495053703"/>
      <w:bookmarkStart w:id="37" w:name="_Toc495053765"/>
      <w:bookmarkStart w:id="38" w:name="_Toc495053787"/>
      <w:bookmarkStart w:id="39" w:name="_Toc495053860"/>
      <w:bookmarkStart w:id="40" w:name="_Toc495176703"/>
      <w:bookmarkStart w:id="41" w:name="_Toc499120750"/>
      <w:bookmarkStart w:id="42" w:name="_Toc499121353"/>
      <w:bookmarkStart w:id="43" w:name="_Toc500414247"/>
      <w:bookmarkEnd w:id="36"/>
      <w:bookmarkEnd w:id="37"/>
      <w:bookmarkEnd w:id="38"/>
      <w:bookmarkEnd w:id="39"/>
      <w:bookmarkEnd w:id="40"/>
      <w:r>
        <w:t>H</w:t>
      </w:r>
      <w:r w:rsidR="00922835">
        <w:t>vordan kan det a</w:t>
      </w:r>
      <w:r w:rsidR="00C4579C">
        <w:t>rbeides videre med sosialt entreprenørskap</w:t>
      </w:r>
      <w:bookmarkEnd w:id="41"/>
      <w:bookmarkEnd w:id="42"/>
      <w:bookmarkEnd w:id="43"/>
    </w:p>
    <w:p w14:paraId="5D1ED6B8" w14:textId="79D6285A" w:rsidR="000418D5" w:rsidRDefault="000418D5" w:rsidP="000418D5">
      <w:pPr>
        <w:rPr>
          <w:rFonts w:cs="Times New Roman"/>
        </w:rPr>
      </w:pPr>
      <w:r>
        <w:rPr>
          <w:rFonts w:cs="Times New Roman"/>
        </w:rPr>
        <w:t>Det finnes</w:t>
      </w:r>
      <w:r w:rsidRPr="00867C60">
        <w:rPr>
          <w:rFonts w:cs="Times New Roman"/>
        </w:rPr>
        <w:t xml:space="preserve"> </w:t>
      </w:r>
      <w:r w:rsidR="00201E8B">
        <w:rPr>
          <w:rFonts w:cs="Times New Roman"/>
        </w:rPr>
        <w:t xml:space="preserve">etter hvert </w:t>
      </w:r>
      <w:r w:rsidR="003E0F5D">
        <w:rPr>
          <w:rFonts w:cs="Times New Roman"/>
        </w:rPr>
        <w:t xml:space="preserve">flere </w:t>
      </w:r>
      <w:r w:rsidRPr="00867C60">
        <w:rPr>
          <w:rFonts w:cs="Times New Roman"/>
        </w:rPr>
        <w:t xml:space="preserve">aktører </w:t>
      </w:r>
      <w:r>
        <w:rPr>
          <w:rFonts w:cs="Times New Roman"/>
        </w:rPr>
        <w:t xml:space="preserve">innenfor både offentlig, privat og frivillig sektor som </w:t>
      </w:r>
      <w:r w:rsidRPr="00867C60">
        <w:rPr>
          <w:rFonts w:cs="Times New Roman"/>
        </w:rPr>
        <w:t>arbeider med å legge til rette for sosialt entr</w:t>
      </w:r>
      <w:r>
        <w:rPr>
          <w:rFonts w:cs="Times New Roman"/>
        </w:rPr>
        <w:t xml:space="preserve">eprenørskap </w:t>
      </w:r>
      <w:r w:rsidRPr="00867C60">
        <w:rPr>
          <w:rFonts w:cs="Times New Roman"/>
        </w:rPr>
        <w:t>i Norge</w:t>
      </w:r>
      <w:r w:rsidR="008B4BE0">
        <w:rPr>
          <w:rFonts w:cs="Times New Roman"/>
        </w:rPr>
        <w:t>.</w:t>
      </w:r>
      <w:r w:rsidR="008B4BE0">
        <w:rPr>
          <w:rStyle w:val="Fotnotereferanse"/>
          <w:rFonts w:cs="Times New Roman"/>
        </w:rPr>
        <w:footnoteReference w:id="11"/>
      </w:r>
      <w:r w:rsidRPr="00867C60">
        <w:rPr>
          <w:rFonts w:cs="Times New Roman"/>
        </w:rPr>
        <w:t xml:space="preserve"> </w:t>
      </w:r>
    </w:p>
    <w:p w14:paraId="697442E9" w14:textId="72789520" w:rsidR="000B4F83" w:rsidRPr="00A44AFA" w:rsidRDefault="00E21434" w:rsidP="000B4F83">
      <w:r>
        <w:t>Et kjennetegn ved utviklingen de siste årene er framvekst</w:t>
      </w:r>
      <w:r w:rsidR="00813A5D">
        <w:t>en</w:t>
      </w:r>
      <w:r>
        <w:t xml:space="preserve"> av </w:t>
      </w:r>
      <w:r w:rsidR="00813A5D">
        <w:t xml:space="preserve">flere </w:t>
      </w:r>
      <w:r>
        <w:t>typer aktører som støtte</w:t>
      </w:r>
      <w:r w:rsidR="00B31E8A">
        <w:t>r</w:t>
      </w:r>
      <w:r>
        <w:t xml:space="preserve"> sosiale entreprenører</w:t>
      </w:r>
      <w:r w:rsidR="00B31E8A">
        <w:t xml:space="preserve"> på forskjellige måter</w:t>
      </w:r>
      <w:r>
        <w:t xml:space="preserve">. Blant disse er sosiale investorer som eksempelvis Ferd Sosiale Entreprenører som </w:t>
      </w:r>
      <w:r w:rsidR="00CD04EF">
        <w:t>inv</w:t>
      </w:r>
      <w:r w:rsidR="00B31E8A">
        <w:t>esterer</w:t>
      </w:r>
      <w:r w:rsidR="00CD04EF">
        <w:t xml:space="preserve"> </w:t>
      </w:r>
      <w:r>
        <w:t xml:space="preserve">i sosiale entreprenører og gir dem tilgang til </w:t>
      </w:r>
      <w:r w:rsidR="00573096">
        <w:t>kapit</w:t>
      </w:r>
      <w:r w:rsidR="00CD04EF">
        <w:t>a</w:t>
      </w:r>
      <w:r w:rsidR="00573096">
        <w:t>l, kompe</w:t>
      </w:r>
      <w:r w:rsidR="00CD04EF">
        <w:t>t</w:t>
      </w:r>
      <w:r w:rsidR="00573096">
        <w:t>anse og nettverk.</w:t>
      </w:r>
      <w:r>
        <w:t xml:space="preserve"> </w:t>
      </w:r>
      <w:r w:rsidR="00573096">
        <w:t>Et</w:t>
      </w:r>
      <w:r w:rsidR="000B4F83">
        <w:rPr>
          <w:rFonts w:cs="Times New Roman"/>
        </w:rPr>
        <w:t xml:space="preserve"> </w:t>
      </w:r>
      <w:r w:rsidR="000B4F83" w:rsidRPr="00A60856">
        <w:rPr>
          <w:rFonts w:cs="Times New Roman"/>
        </w:rPr>
        <w:t>eksemp</w:t>
      </w:r>
      <w:r w:rsidR="00CD04EF">
        <w:rPr>
          <w:rFonts w:cs="Times New Roman"/>
        </w:rPr>
        <w:t>el</w:t>
      </w:r>
      <w:r w:rsidR="000B4F83" w:rsidRPr="00A60856">
        <w:rPr>
          <w:rFonts w:cs="Times New Roman"/>
        </w:rPr>
        <w:t xml:space="preserve"> på</w:t>
      </w:r>
      <w:r w:rsidR="000B4F83">
        <w:rPr>
          <w:rFonts w:cs="Times New Roman"/>
        </w:rPr>
        <w:t xml:space="preserve"> </w:t>
      </w:r>
      <w:r w:rsidR="008B4BE0">
        <w:rPr>
          <w:rFonts w:cs="Times New Roman"/>
        </w:rPr>
        <w:t xml:space="preserve">en </w:t>
      </w:r>
      <w:r w:rsidR="00201E8B">
        <w:rPr>
          <w:rFonts w:cs="Times New Roman"/>
        </w:rPr>
        <w:t xml:space="preserve">type </w:t>
      </w:r>
      <w:r w:rsidR="000B4F83">
        <w:rPr>
          <w:rFonts w:cs="Times New Roman"/>
        </w:rPr>
        <w:t xml:space="preserve">aktør som har vokst fram av det </w:t>
      </w:r>
      <w:r w:rsidR="000B4F83" w:rsidRPr="00A60856">
        <w:rPr>
          <w:rFonts w:cs="Times New Roman"/>
        </w:rPr>
        <w:t>offentlige</w:t>
      </w:r>
      <w:r w:rsidR="00573096">
        <w:rPr>
          <w:rFonts w:cs="Times New Roman"/>
        </w:rPr>
        <w:t>,</w:t>
      </w:r>
      <w:r w:rsidR="000B4F83">
        <w:rPr>
          <w:rFonts w:cs="Times New Roman"/>
        </w:rPr>
        <w:t xml:space="preserve"> er </w:t>
      </w:r>
      <w:r w:rsidR="000B4F83" w:rsidRPr="00A60856">
        <w:rPr>
          <w:rStyle w:val="Sterk"/>
          <w:rFonts w:cs="Times New Roman"/>
          <w:b w:val="0"/>
          <w:szCs w:val="24"/>
          <w:lang w:val="en-GB"/>
        </w:rPr>
        <w:t>Tøyen Unlimited</w:t>
      </w:r>
      <w:r w:rsidR="0029367D">
        <w:rPr>
          <w:rStyle w:val="Sterk"/>
          <w:rFonts w:cs="Times New Roman"/>
          <w:b w:val="0"/>
          <w:szCs w:val="24"/>
          <w:lang w:val="en-GB"/>
        </w:rPr>
        <w:t>,</w:t>
      </w:r>
      <w:r w:rsidR="000B4F83" w:rsidRPr="00A60856">
        <w:rPr>
          <w:rFonts w:cs="Times New Roman"/>
          <w:lang w:val="en-GB"/>
        </w:rPr>
        <w:t xml:space="preserve"> en </w:t>
      </w:r>
      <w:r w:rsidR="000B4F83" w:rsidRPr="00A60856">
        <w:rPr>
          <w:rStyle w:val="Sterk"/>
          <w:rFonts w:cs="Times New Roman"/>
          <w:b w:val="0"/>
          <w:szCs w:val="24"/>
          <w:lang w:val="en-GB"/>
        </w:rPr>
        <w:t xml:space="preserve">nabolagsinkubator </w:t>
      </w:r>
      <w:r w:rsidR="000B4F83" w:rsidRPr="00F1360F">
        <w:rPr>
          <w:rFonts w:cs="Times New Roman"/>
          <w:lang w:val="en-GB"/>
        </w:rPr>
        <w:t xml:space="preserve">som støtter </w:t>
      </w:r>
      <w:r w:rsidR="00D42018">
        <w:rPr>
          <w:rFonts w:cs="Times New Roman"/>
          <w:lang w:val="en-GB"/>
        </w:rPr>
        <w:t xml:space="preserve">personer som har </w:t>
      </w:r>
      <w:r w:rsidR="000B4F83" w:rsidRPr="00F1360F">
        <w:rPr>
          <w:rFonts w:cs="Times New Roman"/>
          <w:lang w:val="en-GB"/>
        </w:rPr>
        <w:t>idéer</w:t>
      </w:r>
      <w:r w:rsidR="000B4F83" w:rsidRPr="00FE4491">
        <w:rPr>
          <w:rFonts w:cs="Times New Roman"/>
        </w:rPr>
        <w:t xml:space="preserve"> til</w:t>
      </w:r>
      <w:r w:rsidR="000B4F83" w:rsidRPr="00F1360F">
        <w:rPr>
          <w:rFonts w:cs="Times New Roman"/>
          <w:lang w:val="en-GB"/>
        </w:rPr>
        <w:t> hvordan</w:t>
      </w:r>
      <w:r w:rsidR="000B4F83" w:rsidRPr="00FE4491">
        <w:rPr>
          <w:rFonts w:cs="Times New Roman"/>
        </w:rPr>
        <w:t xml:space="preserve"> sosiale utfordringer</w:t>
      </w:r>
      <w:r w:rsidR="000B4F83" w:rsidRPr="00F1360F">
        <w:rPr>
          <w:rFonts w:cs="Times New Roman"/>
          <w:lang w:val="en-GB"/>
        </w:rPr>
        <w:t xml:space="preserve"> kan løses gjennom</w:t>
      </w:r>
      <w:r w:rsidR="00CD04EF">
        <w:rPr>
          <w:rFonts w:cs="Times New Roman"/>
          <w:lang w:val="en-GB"/>
        </w:rPr>
        <w:t xml:space="preserve"> </w:t>
      </w:r>
      <w:r w:rsidR="000B4F83" w:rsidRPr="00F1360F">
        <w:rPr>
          <w:rFonts w:cs="Times New Roman"/>
          <w:bCs/>
          <w:lang w:val="en-GB"/>
        </w:rPr>
        <w:t>sosialt</w:t>
      </w:r>
      <w:r w:rsidR="000B4F83" w:rsidRPr="00F1360F">
        <w:rPr>
          <w:rFonts w:cs="Times New Roman"/>
          <w:lang w:val="en-GB"/>
        </w:rPr>
        <w:t> </w:t>
      </w:r>
      <w:r w:rsidR="000B4F83" w:rsidRPr="00F1360F">
        <w:rPr>
          <w:rStyle w:val="Sterk"/>
          <w:rFonts w:cs="Times New Roman"/>
          <w:b w:val="0"/>
          <w:szCs w:val="24"/>
          <w:lang w:val="en-GB"/>
        </w:rPr>
        <w:t>entreprenørskap</w:t>
      </w:r>
      <w:r w:rsidR="000B4F83" w:rsidRPr="00F1360F">
        <w:rPr>
          <w:rFonts w:cs="Times New Roman"/>
          <w:lang w:val="en-GB"/>
        </w:rPr>
        <w:t>.</w:t>
      </w:r>
      <w:r w:rsidR="00CD04EF">
        <w:rPr>
          <w:rFonts w:cs="Times New Roman"/>
          <w:lang w:val="en-GB"/>
        </w:rPr>
        <w:t xml:space="preserve"> </w:t>
      </w:r>
      <w:r w:rsidR="000B4F83" w:rsidRPr="00A60856">
        <w:rPr>
          <w:rFonts w:cs="Times New Roman"/>
          <w:lang w:val="en-GB"/>
        </w:rPr>
        <w:t>Tøyen Unlimited er e</w:t>
      </w:r>
      <w:r w:rsidR="000B4F83">
        <w:rPr>
          <w:rFonts w:cs="Times New Roman"/>
          <w:lang w:val="en-GB"/>
        </w:rPr>
        <w:t>t</w:t>
      </w:r>
      <w:r w:rsidR="000B4F83" w:rsidRPr="00A60856">
        <w:rPr>
          <w:rFonts w:cs="Times New Roman"/>
          <w:lang w:val="en-GB"/>
        </w:rPr>
        <w:t>t av flere tiltak i Områdeløft Tøyen.</w:t>
      </w:r>
    </w:p>
    <w:p w14:paraId="05FAF744" w14:textId="05BF2695" w:rsidR="000418D5" w:rsidRDefault="000418D5" w:rsidP="000418D5">
      <w:r w:rsidRPr="00867C60">
        <w:rPr>
          <w:rFonts w:cs="Times New Roman"/>
        </w:rPr>
        <w:t xml:space="preserve">Vi vil i dette kapitlet se nærmere på </w:t>
      </w:r>
      <w:r>
        <w:rPr>
          <w:rFonts w:cs="Times New Roman"/>
        </w:rPr>
        <w:t>offentlige myndigheter</w:t>
      </w:r>
      <w:r w:rsidR="00980CF3">
        <w:rPr>
          <w:rFonts w:cs="Times New Roman"/>
        </w:rPr>
        <w:t>s</w:t>
      </w:r>
      <w:r>
        <w:rPr>
          <w:rFonts w:cs="Times New Roman"/>
        </w:rPr>
        <w:t xml:space="preserve"> </w:t>
      </w:r>
      <w:r w:rsidR="00980CF3">
        <w:rPr>
          <w:rFonts w:cs="Times New Roman"/>
        </w:rPr>
        <w:t xml:space="preserve">innsats og hvordan man </w:t>
      </w:r>
      <w:r w:rsidRPr="00867C60">
        <w:rPr>
          <w:rFonts w:cs="Times New Roman"/>
        </w:rPr>
        <w:t>kan arbeide videre med å legge til rette for sosialt entreprenørskap.</w:t>
      </w:r>
      <w:r w:rsidR="009116D7">
        <w:rPr>
          <w:rFonts w:cs="Times New Roman"/>
        </w:rPr>
        <w:t xml:space="preserve"> </w:t>
      </w:r>
      <w:r w:rsidR="009116D7">
        <w:t>U</w:t>
      </w:r>
      <w:r>
        <w:t xml:space="preserve">tgangspunkt </w:t>
      </w:r>
      <w:r w:rsidR="00EA0063">
        <w:t>for</w:t>
      </w:r>
      <w:r>
        <w:t xml:space="preserve"> de</w:t>
      </w:r>
      <w:r w:rsidR="009116D7">
        <w:t>nne gjennomga</w:t>
      </w:r>
      <w:r w:rsidR="00FD1613">
        <w:t>ngen vil være utfordrings</w:t>
      </w:r>
      <w:r w:rsidR="00EA0063">
        <w:t xml:space="preserve">områdene nevnt </w:t>
      </w:r>
      <w:r w:rsidR="006909A3">
        <w:t>i forrige kapittel</w:t>
      </w:r>
      <w:r>
        <w:t>.</w:t>
      </w:r>
      <w:r w:rsidR="00610F60">
        <w:t xml:space="preserve"> </w:t>
      </w:r>
    </w:p>
    <w:p w14:paraId="07EC94B2" w14:textId="0C3A6186" w:rsidR="000418D5" w:rsidRDefault="000418D5" w:rsidP="000C74A4">
      <w:pPr>
        <w:pStyle w:val="Overskrift2"/>
      </w:pPr>
      <w:bookmarkStart w:id="44" w:name="_Toc499120751"/>
      <w:bookmarkStart w:id="45" w:name="_Toc499121354"/>
      <w:bookmarkStart w:id="46" w:name="_Toc500414248"/>
      <w:r w:rsidRPr="000F49A7">
        <w:t>Finansiering og andre støttestrukturer</w:t>
      </w:r>
      <w:bookmarkEnd w:id="44"/>
      <w:bookmarkEnd w:id="45"/>
      <w:bookmarkEnd w:id="46"/>
      <w:r w:rsidRPr="000F49A7">
        <w:t xml:space="preserve"> </w:t>
      </w:r>
    </w:p>
    <w:p w14:paraId="6B3EE6EB" w14:textId="581B861B" w:rsidR="00EA0063" w:rsidRDefault="002B015A" w:rsidP="000418D5">
      <w:r>
        <w:rPr>
          <w:rFonts w:cs="Times New Roman"/>
        </w:rPr>
        <w:t>Som det framgår av kapittel 3</w:t>
      </w:r>
      <w:r w:rsidR="000418D5">
        <w:rPr>
          <w:rFonts w:cs="Times New Roman"/>
        </w:rPr>
        <w:t xml:space="preserve"> er m</w:t>
      </w:r>
      <w:r w:rsidR="000418D5">
        <w:t xml:space="preserve">anglende tilgang til finansiering og utilstrekkelige eller manglende støttestrukturer </w:t>
      </w:r>
      <w:r w:rsidR="00851A9D">
        <w:t xml:space="preserve">utfordringer </w:t>
      </w:r>
      <w:r w:rsidR="000418D5">
        <w:t xml:space="preserve">som </w:t>
      </w:r>
      <w:r w:rsidR="00851A9D">
        <w:t xml:space="preserve">går igjen </w:t>
      </w:r>
      <w:r w:rsidR="005B045E">
        <w:t>i den nordiske rapporten</w:t>
      </w:r>
      <w:r w:rsidR="00292002">
        <w:t xml:space="preserve">, </w:t>
      </w:r>
      <w:r w:rsidR="000418D5">
        <w:t xml:space="preserve">i tilbakemeldinger fra feltet </w:t>
      </w:r>
      <w:r w:rsidR="001B51DF">
        <w:t xml:space="preserve">og </w:t>
      </w:r>
      <w:r w:rsidR="00F63359">
        <w:t xml:space="preserve">i </w:t>
      </w:r>
      <w:r w:rsidR="001B51DF">
        <w:t>utredninge</w:t>
      </w:r>
      <w:r w:rsidR="00BE79C1">
        <w:t>n</w:t>
      </w:r>
      <w:r w:rsidR="001B51DF">
        <w:t xml:space="preserve"> </w:t>
      </w:r>
      <w:r w:rsidR="00BE79C1">
        <w:t>fra Høgskolen i Sørøst-Norge</w:t>
      </w:r>
      <w:r w:rsidR="002D141C">
        <w:t>.</w:t>
      </w:r>
      <w:r w:rsidR="000418D5">
        <w:t xml:space="preserve"> </w:t>
      </w:r>
      <w:r w:rsidR="00EA0063">
        <w:t>Vi vil her se nærmere på aktuelle virk</w:t>
      </w:r>
      <w:r w:rsidR="00357255">
        <w:t>e</w:t>
      </w:r>
      <w:r w:rsidR="00EA0063">
        <w:t xml:space="preserve">midler i offentlig regi og hvordan det kan arbeides videre med disse. </w:t>
      </w:r>
    </w:p>
    <w:p w14:paraId="4A301ACF" w14:textId="557194BA" w:rsidR="000418D5" w:rsidRPr="00B83520" w:rsidRDefault="000418D5" w:rsidP="000C74A4">
      <w:pPr>
        <w:pStyle w:val="UnOverskrift3"/>
      </w:pPr>
      <w:r w:rsidRPr="00B83520">
        <w:t>Støtte til sosialt entreprenørskap</w:t>
      </w:r>
      <w:r>
        <w:t xml:space="preserve"> og sosiale entreprenører</w:t>
      </w:r>
    </w:p>
    <w:p w14:paraId="75E45178" w14:textId="4A2183F2" w:rsidR="000B7A35" w:rsidRPr="000B7A35" w:rsidRDefault="000B7A35" w:rsidP="000C74A4">
      <w:pPr>
        <w:pStyle w:val="UnOverskrift4"/>
      </w:pPr>
      <w:r w:rsidRPr="000B7A35">
        <w:t>Støtte fra Innovasjon Norge</w:t>
      </w:r>
    </w:p>
    <w:p w14:paraId="558D913D" w14:textId="5449CB6E" w:rsidR="002D141C" w:rsidRDefault="000418D5" w:rsidP="00F37C7E">
      <w:pPr>
        <w:spacing w:after="0"/>
      </w:pPr>
      <w:r w:rsidRPr="002D141C">
        <w:rPr>
          <w:rFonts w:cs="Arial"/>
        </w:rPr>
        <w:t>Det klart viktigste offentlige virkemiddelet for oppstart av ny virksomhet er Innovasjon Norge</w:t>
      </w:r>
      <w:r w:rsidRPr="002D141C">
        <w:rPr>
          <w:rFonts w:cs="Arial"/>
          <w:szCs w:val="24"/>
        </w:rPr>
        <w:t xml:space="preserve">. </w:t>
      </w:r>
      <w:r w:rsidR="00B93177" w:rsidRPr="002D141C">
        <w:rPr>
          <w:rFonts w:cs="Arial"/>
          <w:szCs w:val="24"/>
        </w:rPr>
        <w:t xml:space="preserve">Innovasjon Norge forvalter midler fra blant annet </w:t>
      </w:r>
      <w:r w:rsidR="00B93177" w:rsidRPr="002D141C">
        <w:rPr>
          <w:szCs w:val="24"/>
        </w:rPr>
        <w:t>N</w:t>
      </w:r>
      <w:r w:rsidR="00856174" w:rsidRPr="002D141C">
        <w:rPr>
          <w:szCs w:val="24"/>
        </w:rPr>
        <w:t>FD</w:t>
      </w:r>
      <w:r w:rsidR="00B93177" w:rsidRPr="002D141C">
        <w:rPr>
          <w:szCs w:val="24"/>
        </w:rPr>
        <w:t>, K</w:t>
      </w:r>
      <w:r w:rsidR="00856174" w:rsidRPr="002D141C">
        <w:rPr>
          <w:szCs w:val="24"/>
        </w:rPr>
        <w:t>MD</w:t>
      </w:r>
      <w:r w:rsidR="00B93177" w:rsidRPr="002D141C">
        <w:rPr>
          <w:szCs w:val="24"/>
        </w:rPr>
        <w:t xml:space="preserve"> og L</w:t>
      </w:r>
      <w:r w:rsidR="003653DD" w:rsidRPr="002D141C">
        <w:rPr>
          <w:szCs w:val="24"/>
        </w:rPr>
        <w:t>andbruk</w:t>
      </w:r>
      <w:r w:rsidR="00B148C7" w:rsidRPr="002D141C">
        <w:rPr>
          <w:szCs w:val="24"/>
        </w:rPr>
        <w:t>s</w:t>
      </w:r>
      <w:r w:rsidR="00642DC6" w:rsidRPr="002D141C">
        <w:rPr>
          <w:szCs w:val="24"/>
        </w:rPr>
        <w:t>-</w:t>
      </w:r>
      <w:r w:rsidR="003653DD" w:rsidRPr="002D141C">
        <w:rPr>
          <w:szCs w:val="24"/>
        </w:rPr>
        <w:t xml:space="preserve"> og matdepartementet</w:t>
      </w:r>
      <w:r w:rsidR="00B93177" w:rsidRPr="002D141C">
        <w:rPr>
          <w:szCs w:val="24"/>
        </w:rPr>
        <w:t>. For</w:t>
      </w:r>
      <w:r w:rsidRPr="002D141C">
        <w:t xml:space="preserve"> 2017 er det bevilget 2,3 mrd</w:t>
      </w:r>
      <w:r w:rsidR="00DB5862">
        <w:t>.</w:t>
      </w:r>
      <w:r w:rsidRPr="002D141C">
        <w:t xml:space="preserve"> kroner over NFDs budsjett til Innovasjon Norge. Om lag 30 prosent av disse midlene tildeles gründere. Blant aktuelle virkemidler er etablerertilskuddsordningen, pre-såkornordningen, såkornfond, innovasjonslån, og ulike kompetanse- og rådgivningstjenester.</w:t>
      </w:r>
      <w:r w:rsidRPr="002D141C">
        <w:rPr>
          <w:rFonts w:cs="Times New Roman"/>
          <w:szCs w:val="24"/>
        </w:rPr>
        <w:t xml:space="preserve"> </w:t>
      </w:r>
      <w:r w:rsidRPr="002D141C">
        <w:t>Virkemidlene er åpne for alle bedrifter, uavhengig av bransje, geografi og bedriftens alder</w:t>
      </w:r>
      <w:r w:rsidR="002F5EA9" w:rsidRPr="002D141C">
        <w:t>, så lenge gitte kriterier er oppfylt.</w:t>
      </w:r>
    </w:p>
    <w:p w14:paraId="7D0AC38C" w14:textId="77777777" w:rsidR="000C74A4" w:rsidRDefault="000C74A4" w:rsidP="002D141C">
      <w:pPr>
        <w:spacing w:after="0"/>
      </w:pPr>
    </w:p>
    <w:p w14:paraId="2414D511" w14:textId="25EDAE47" w:rsidR="000418D5" w:rsidRDefault="000418D5" w:rsidP="002D141C">
      <w:pPr>
        <w:spacing w:after="0"/>
      </w:pPr>
      <w:r>
        <w:t>Det finnes ingen oversikt over antall sosiale entreprenører som mottar støtte fra gründermidlene under N</w:t>
      </w:r>
      <w:r w:rsidR="008B4BE0">
        <w:t>FDs</w:t>
      </w:r>
      <w:r>
        <w:t xml:space="preserve"> område. Høgskolen i Sørøst-Norge har gjennomført en </w:t>
      </w:r>
      <w:r>
        <w:lastRenderedPageBreak/>
        <w:t>registerdataanalyse av sosiale entreprenører og deres forhold til det offentlige virkemiddelapparatet.</w:t>
      </w:r>
      <w:r>
        <w:rPr>
          <w:rStyle w:val="Fotnotereferanse"/>
        </w:rPr>
        <w:footnoteReference w:id="12"/>
      </w:r>
      <w:r>
        <w:t xml:space="preserve"> Til analysen har man benyttet Samspillsdatabasen utviklet av Samfunnsøkonomisk Analyse AS, og kjørt prosjektdata fra tolv statlige virkemiddelaktører.</w:t>
      </w:r>
      <w:r w:rsidR="00610F60">
        <w:t xml:space="preserve"> </w:t>
      </w:r>
    </w:p>
    <w:p w14:paraId="4DFED689" w14:textId="77C4FD42" w:rsidR="00EC5C47" w:rsidRDefault="000418D5" w:rsidP="000418D5">
      <w:r>
        <w:t xml:space="preserve">Det framgår av analysen at over 1/3 av de sosiale entreprenørene </w:t>
      </w:r>
      <w:r w:rsidR="008D1375">
        <w:t xml:space="preserve">som inngår i denne undersøkelsen, </w:t>
      </w:r>
      <w:r>
        <w:t>har mottatt en eller annen form for støtte fra det offentlige næringsrettede virkemiddelapparatet. Innovasjon Norge er den største aktøren for næringsrettet støtte, deretter følger fylkeskommunene og SIVA, Norges Forskningsråd og Skattefunn</w:t>
      </w:r>
      <w:r w:rsidR="00692968">
        <w:rPr>
          <w:rStyle w:val="Fotnotereferanse"/>
        </w:rPr>
        <w:footnoteReference w:id="13"/>
      </w:r>
      <w:r>
        <w:t>. Den næringsrettede bistanden som gis til sosiale entreprenører kan deles inn i rådgivning, tilskudd, lån og garantier. Rådgivning utgjør 42 p</w:t>
      </w:r>
      <w:r w:rsidR="00364995">
        <w:t>rosent</w:t>
      </w:r>
      <w:r>
        <w:t xml:space="preserve"> av bistand</w:t>
      </w:r>
      <w:r w:rsidR="00061452">
        <w:t>en</w:t>
      </w:r>
      <w:r w:rsidR="00BC70B2">
        <w:t xml:space="preserve"> som gis og det kan se ut som det er høy grad av </w:t>
      </w:r>
      <w:r w:rsidR="00BC70B2" w:rsidRPr="00BC70B2">
        <w:t xml:space="preserve">tilfredshet med rådgivning knyttet til næringsrettet bistand </w:t>
      </w:r>
      <w:r w:rsidR="00BC70B2">
        <w:t>(Kobr</w:t>
      </w:r>
      <w:r w:rsidR="00594BAE">
        <w:t>o mfl. 2017</w:t>
      </w:r>
      <w:r w:rsidR="00BC70B2">
        <w:t>)</w:t>
      </w:r>
      <w:r w:rsidR="00BC70B2" w:rsidRPr="00BC70B2">
        <w:t xml:space="preserve">. </w:t>
      </w:r>
    </w:p>
    <w:p w14:paraId="4E3EC2F8" w14:textId="57FBDE20" w:rsidR="000418D5" w:rsidRPr="00F957A7" w:rsidRDefault="00F50573" w:rsidP="000B5E40">
      <w:r w:rsidRPr="00F957A7">
        <w:t xml:space="preserve">Også </w:t>
      </w:r>
      <w:r w:rsidR="00F957A7" w:rsidRPr="00F957A7">
        <w:t>undersøkelsen</w:t>
      </w:r>
      <w:r w:rsidRPr="00F957A7">
        <w:t xml:space="preserve"> gjennomført av Uni Research </w:t>
      </w:r>
      <w:r w:rsidR="00F957A7">
        <w:t>Rokkan</w:t>
      </w:r>
      <w:r w:rsidR="00F957A7" w:rsidRPr="00F957A7">
        <w:t>senteret</w:t>
      </w:r>
      <w:r w:rsidRPr="00F957A7">
        <w:t xml:space="preserve"> viser at</w:t>
      </w:r>
      <w:r w:rsidR="00F957A7" w:rsidRPr="00F957A7">
        <w:t xml:space="preserve"> en del aktører mottar støtte fra Innovasjon Norge. </w:t>
      </w:r>
      <w:r w:rsidR="000B5E40" w:rsidRPr="00F957A7">
        <w:t xml:space="preserve">82 prosent av virksomhetene i denne </w:t>
      </w:r>
      <w:r w:rsidR="00F957A7" w:rsidRPr="00F957A7">
        <w:t>undersøkelsen</w:t>
      </w:r>
      <w:r w:rsidR="000B5E40" w:rsidRPr="00F957A7">
        <w:t xml:space="preserve"> </w:t>
      </w:r>
      <w:r w:rsidR="00F957A7" w:rsidRPr="00F957A7">
        <w:t xml:space="preserve">(dvs. 119 aktører) </w:t>
      </w:r>
      <w:r w:rsidR="000B5E40" w:rsidRPr="00F957A7">
        <w:t xml:space="preserve">svarte at de hadde mottatt en form for offentlig eller privat støtte i form av gave eller tilskudd. Rundt 20 </w:t>
      </w:r>
      <w:r w:rsidR="00364995">
        <w:t xml:space="preserve">aktører </w:t>
      </w:r>
      <w:r w:rsidR="000B5E40" w:rsidRPr="00F957A7">
        <w:t xml:space="preserve">oppga at de hadde mottatt støtte fra Innovasjon </w:t>
      </w:r>
      <w:r w:rsidR="0029367D">
        <w:t>Norge</w:t>
      </w:r>
      <w:r w:rsidR="000B5E40" w:rsidRPr="00F957A7">
        <w:t xml:space="preserve"> (Eimhjellen og Loga 2016)</w:t>
      </w:r>
      <w:r w:rsidR="0029367D">
        <w:t>.</w:t>
      </w:r>
      <w:r w:rsidR="000B5E40" w:rsidRPr="00F957A7">
        <w:t xml:space="preserve"> </w:t>
      </w:r>
      <w:r w:rsidR="00354265" w:rsidRPr="00F957A7">
        <w:t>Som beskrevet tidligere</w:t>
      </w:r>
      <w:r w:rsidR="00364995">
        <w:t>,</w:t>
      </w:r>
      <w:r w:rsidR="00354265" w:rsidRPr="00F957A7">
        <w:t xml:space="preserve"> ble det </w:t>
      </w:r>
      <w:r w:rsidR="00354265" w:rsidRPr="00F957A7">
        <w:rPr>
          <w:rFonts w:cs="Arial"/>
        </w:rPr>
        <w:t>i</w:t>
      </w:r>
      <w:r w:rsidR="00A155EA" w:rsidRPr="00F957A7">
        <w:rPr>
          <w:rFonts w:cs="Arial"/>
        </w:rPr>
        <w:t xml:space="preserve"> innspill</w:t>
      </w:r>
      <w:r w:rsidR="00EB2F72" w:rsidRPr="00F957A7">
        <w:rPr>
          <w:rFonts w:cs="Arial"/>
        </w:rPr>
        <w:t>ene fra aktører i feltet</w:t>
      </w:r>
      <w:r w:rsidR="00A155EA" w:rsidRPr="00F957A7">
        <w:rPr>
          <w:rFonts w:cs="Arial"/>
        </w:rPr>
        <w:t xml:space="preserve"> </w:t>
      </w:r>
      <w:r w:rsidR="00BC70B2" w:rsidRPr="00F957A7">
        <w:rPr>
          <w:rFonts w:cs="Arial"/>
        </w:rPr>
        <w:t xml:space="preserve">også </w:t>
      </w:r>
      <w:r w:rsidR="00354265" w:rsidRPr="00F957A7">
        <w:rPr>
          <w:rFonts w:cs="Arial"/>
        </w:rPr>
        <w:t xml:space="preserve">vist til </w:t>
      </w:r>
      <w:r w:rsidR="00A155EA" w:rsidRPr="00F957A7">
        <w:t>at Innovasjon Norge hadde vært en brobygger mellom en privat sosial entreprenør og offentlig sektor.</w:t>
      </w:r>
      <w:r w:rsidR="00DC5266" w:rsidRPr="00F957A7">
        <w:t xml:space="preserve"> </w:t>
      </w:r>
    </w:p>
    <w:p w14:paraId="30C91553" w14:textId="5B34B98C" w:rsidR="00023BD7" w:rsidRDefault="00FF2C32" w:rsidP="000418D5">
      <w:pPr>
        <w:rPr>
          <w:rFonts w:cs="Arial"/>
        </w:rPr>
      </w:pPr>
      <w:r>
        <w:rPr>
          <w:rFonts w:cs="Arial"/>
        </w:rPr>
        <w:t xml:space="preserve">Dette </w:t>
      </w:r>
      <w:r w:rsidR="000418D5">
        <w:rPr>
          <w:rFonts w:cs="Arial"/>
        </w:rPr>
        <w:t xml:space="preserve">kan indikere at de offentlige næringsrettede </w:t>
      </w:r>
      <w:r w:rsidR="000418D5" w:rsidRPr="00CD2706">
        <w:rPr>
          <w:rFonts w:cs="Arial"/>
        </w:rPr>
        <w:t xml:space="preserve">virkemidlene </w:t>
      </w:r>
      <w:r w:rsidR="000418D5">
        <w:rPr>
          <w:rFonts w:cs="Arial"/>
        </w:rPr>
        <w:t xml:space="preserve">benyttes av </w:t>
      </w:r>
      <w:r w:rsidR="00BC70B2">
        <w:rPr>
          <w:rFonts w:cs="Arial"/>
        </w:rPr>
        <w:t xml:space="preserve">en del </w:t>
      </w:r>
      <w:r w:rsidR="00061452">
        <w:rPr>
          <w:rFonts w:cs="Arial"/>
        </w:rPr>
        <w:t>sosiale entreprenører</w:t>
      </w:r>
      <w:r w:rsidR="00CF6EC2">
        <w:rPr>
          <w:rFonts w:cs="Arial"/>
        </w:rPr>
        <w:t>,</w:t>
      </w:r>
      <w:r>
        <w:rPr>
          <w:rFonts w:cs="Arial"/>
        </w:rPr>
        <w:t xml:space="preserve"> men </w:t>
      </w:r>
      <w:r w:rsidR="000418D5">
        <w:rPr>
          <w:rFonts w:cs="Arial"/>
        </w:rPr>
        <w:t xml:space="preserve">det usikkert i hvilken grad det kan trekkes generelle slutninger fra </w:t>
      </w:r>
      <w:r w:rsidR="001933C4">
        <w:rPr>
          <w:rFonts w:cs="Arial"/>
        </w:rPr>
        <w:t>dette</w:t>
      </w:r>
      <w:r w:rsidR="004224A8">
        <w:rPr>
          <w:rFonts w:cs="Arial"/>
        </w:rPr>
        <w:t>. Blant annet har vi ikke inngående oversikt over hvilke sosiale entreprenører som tar kontakt med Innovasjon Norge.</w:t>
      </w:r>
      <w:r w:rsidR="00A90C6F">
        <w:rPr>
          <w:rFonts w:cs="Arial"/>
        </w:rPr>
        <w:t xml:space="preserve"> </w:t>
      </w:r>
    </w:p>
    <w:p w14:paraId="5EC1E2FE" w14:textId="10BF1158" w:rsidR="00A90C6F" w:rsidRPr="00357255" w:rsidRDefault="000418D5" w:rsidP="000418D5">
      <w:pPr>
        <w:rPr>
          <w:rFonts w:cs="Arial"/>
        </w:rPr>
      </w:pPr>
      <w:r w:rsidRPr="00357255">
        <w:rPr>
          <w:rFonts w:cs="Arial"/>
        </w:rPr>
        <w:t>Arbeidsgruppen mener at dette er et viktig spørsmål som det bør innhentes mer kunnskap om, herunder hva som eventuelt må til, for</w:t>
      </w:r>
      <w:r w:rsidR="00191A3B">
        <w:rPr>
          <w:rFonts w:cs="Arial"/>
        </w:rPr>
        <w:t xml:space="preserve"> </w:t>
      </w:r>
      <w:r w:rsidR="00CF6EC2" w:rsidRPr="00357255">
        <w:rPr>
          <w:rFonts w:cs="Arial"/>
        </w:rPr>
        <w:t xml:space="preserve">at flere </w:t>
      </w:r>
      <w:r w:rsidRPr="00357255">
        <w:rPr>
          <w:rFonts w:cs="Arial"/>
        </w:rPr>
        <w:t>sosiale entreprenører</w:t>
      </w:r>
      <w:r w:rsidR="00CF6EC2" w:rsidRPr="00357255">
        <w:rPr>
          <w:rFonts w:cs="Arial"/>
        </w:rPr>
        <w:t xml:space="preserve"> utnytter tilgjengelige virkemidler</w:t>
      </w:r>
      <w:r w:rsidRPr="00357255">
        <w:rPr>
          <w:rFonts w:cs="Arial"/>
        </w:rPr>
        <w:t xml:space="preserve">. </w:t>
      </w:r>
    </w:p>
    <w:p w14:paraId="75040763" w14:textId="6B4519E0" w:rsidR="009B1D4E" w:rsidRPr="009B1D4E" w:rsidRDefault="009B1D4E" w:rsidP="000C74A4">
      <w:pPr>
        <w:pStyle w:val="UnOverskrift4"/>
      </w:pPr>
      <w:r w:rsidRPr="009B1D4E">
        <w:t>Tilskudd til sosialt entreprenørskap og sosiale entreprenører fra Arbeids- og velferdsdirektoratet</w:t>
      </w:r>
    </w:p>
    <w:p w14:paraId="4165AE6E" w14:textId="6DD2B127" w:rsidR="00EB2F72" w:rsidRDefault="000418D5" w:rsidP="000418D5">
      <w:r>
        <w:rPr>
          <w:rFonts w:cs="Arial"/>
        </w:rPr>
        <w:t>I tillegg til de generelle virkemidlene under Innovasjon Norge, finnes det under Arbeids- og velferdsdirektoratet en særskilt tilskuddsordning for sosialt entreprenørskap.</w:t>
      </w:r>
      <w:r>
        <w:t xml:space="preserve"> </w:t>
      </w:r>
      <w:r w:rsidR="001933C4">
        <w:t>O</w:t>
      </w:r>
      <w:r>
        <w:t xml:space="preserve">rdningen </w:t>
      </w:r>
      <w:r w:rsidRPr="003435BE">
        <w:rPr>
          <w:i/>
        </w:rPr>
        <w:t>Tilskudd til sosialt entreprenørskap og sosiale entreprenører</w:t>
      </w:r>
      <w:r>
        <w:t xml:space="preserve"> ble opprettet i 2011 med en økonomisk ramme på 2,6 mill. kroner, som har økt til i overkant av 14 </w:t>
      </w:r>
      <w:r w:rsidRPr="003435BE">
        <w:t>mill. kroner</w:t>
      </w:r>
      <w:r>
        <w:t xml:space="preserve"> i 2017. </w:t>
      </w:r>
      <w:r w:rsidR="00EB2F72">
        <w:t>Tilskuddsordningen er viderefør</w:t>
      </w:r>
      <w:r w:rsidR="002E0653">
        <w:t xml:space="preserve">t på samme nivå i </w:t>
      </w:r>
      <w:r w:rsidR="00EB2F72">
        <w:t>statsbudsjett for 2018.</w:t>
      </w:r>
      <w:r w:rsidR="00915E90">
        <w:t xml:space="preserve"> </w:t>
      </w:r>
      <w:r w:rsidR="00FA7266" w:rsidRPr="00646301">
        <w:rPr>
          <w:rFonts w:cs="Arial"/>
        </w:rPr>
        <w:t xml:space="preserve">Ordningen skal stimulere til utvikling av sosialt entreprenørskap </w:t>
      </w:r>
      <w:r w:rsidR="001933C4">
        <w:rPr>
          <w:rFonts w:cs="Arial"/>
        </w:rPr>
        <w:t xml:space="preserve">som </w:t>
      </w:r>
      <w:r w:rsidR="00FA7266" w:rsidRPr="00646301">
        <w:rPr>
          <w:rFonts w:cs="Arial"/>
        </w:rPr>
        <w:t>rette</w:t>
      </w:r>
      <w:r w:rsidR="001933C4">
        <w:rPr>
          <w:rFonts w:cs="Arial"/>
        </w:rPr>
        <w:t>r</w:t>
      </w:r>
      <w:r w:rsidR="00FA7266" w:rsidRPr="00646301">
        <w:rPr>
          <w:rFonts w:cs="Arial"/>
        </w:rPr>
        <w:t xml:space="preserve"> sin innsats mot fattigdom og sosial eksklusjon i Norge. Det er også et mål å stimulere til at personer som har erfart fattigdom og sosial eksklusjon, bidrar til utvikling av sosialt entreprenørskap der det er </w:t>
      </w:r>
      <w:r w:rsidR="00FA7266" w:rsidRPr="00646301">
        <w:rPr>
          <w:rFonts w:cs="Arial"/>
        </w:rPr>
        <w:lastRenderedPageBreak/>
        <w:t xml:space="preserve">relevant. </w:t>
      </w:r>
      <w:r w:rsidR="00FA7266" w:rsidRPr="00646301">
        <w:rPr>
          <w:rFonts w:cs="Arial"/>
          <w:szCs w:val="24"/>
        </w:rPr>
        <w:t>Det gis innenfor denne ordningen også et utviklingstilskudd hvor formålet er å stimulere til utvikling av gode ideer og forretningsmodeller for søkere som er eller vil bli sosiale entreprenører</w:t>
      </w:r>
      <w:r w:rsidR="00EC68CD">
        <w:rPr>
          <w:rFonts w:cs="Arial"/>
          <w:szCs w:val="24"/>
        </w:rPr>
        <w:t>.</w:t>
      </w:r>
    </w:p>
    <w:p w14:paraId="04C2F514" w14:textId="6078F259" w:rsidR="00692968" w:rsidRPr="00646301" w:rsidRDefault="000418D5" w:rsidP="000418D5">
      <w:r>
        <w:t>Arbeids- og velferdsdirektoratet gjennomførte en oppsummering av erfaringene med ordningen i perioden 2011</w:t>
      </w:r>
      <w:r w:rsidR="000A0D75">
        <w:t>–</w:t>
      </w:r>
      <w:r>
        <w:t>2013, og regelverket ble med bakgrunn i denne oppsummeringen og et innspillsmøte med aktører i feltet revidert i 2014. 24 aktører mottok tilskudd gjennom tilskuddsordningen i 2017. Nær halvparten av tilskuddsmottakerne har barn og unge som målgruppe. Personer med rusproblemer og tidligere rusmisbrukere, løslatte, innvandrere og personer med psykiske lidelser er også i mål</w:t>
      </w:r>
      <w:r w:rsidR="00F651E5">
        <w:t xml:space="preserve">gruppen for flere av aktørene. </w:t>
      </w:r>
      <w:r w:rsidR="00692968">
        <w:t xml:space="preserve">Registeranalysen gjennomført av Høgskolen i Sørøst-Norge viser </w:t>
      </w:r>
      <w:r w:rsidR="00F651E5">
        <w:t xml:space="preserve">at 1/3 av de som har mottatt støtte fra NAV, </w:t>
      </w:r>
      <w:r w:rsidR="00F651E5" w:rsidRPr="00646301">
        <w:t>også har mottatt</w:t>
      </w:r>
      <w:r w:rsidR="000D5A7C">
        <w:t xml:space="preserve"> offentlig næringsrettet støtte</w:t>
      </w:r>
      <w:r w:rsidR="00F651E5" w:rsidRPr="00646301">
        <w:t xml:space="preserve"> (</w:t>
      </w:r>
      <w:r w:rsidR="00587BF8" w:rsidRPr="00646301">
        <w:t>Kobro mfl.</w:t>
      </w:r>
      <w:r w:rsidR="00F651E5" w:rsidRPr="00646301">
        <w:t>2017)</w:t>
      </w:r>
      <w:r w:rsidR="000D5A7C">
        <w:t>.</w:t>
      </w:r>
      <w:r w:rsidR="00F651E5" w:rsidRPr="00646301">
        <w:t xml:space="preserve"> </w:t>
      </w:r>
    </w:p>
    <w:p w14:paraId="4E7A3D8C" w14:textId="1AF84483" w:rsidR="00BE12D9" w:rsidRPr="00646301" w:rsidRDefault="000418D5" w:rsidP="000418D5">
      <w:r w:rsidRPr="00646301">
        <w:t xml:space="preserve">Det </w:t>
      </w:r>
      <w:r w:rsidR="00BE12D9" w:rsidRPr="00646301">
        <w:t>e</w:t>
      </w:r>
      <w:r w:rsidRPr="00646301">
        <w:t xml:space="preserve">r i tilbakemeldinger fra flere hold pekt på flere problemstillinger knyttet til ordningen. Det har blant annet blitt stilt spørsmålstegn ved kravet om at søkerne må være registrert i Frivillighetsregisteret, og pekt på at </w:t>
      </w:r>
      <w:r w:rsidR="001933C4">
        <w:t xml:space="preserve">den økonomiske rammen burde økes og at </w:t>
      </w:r>
      <w:r w:rsidRPr="00646301">
        <w:t>nedslagsfeltet for ordningen burde være bredere.</w:t>
      </w:r>
      <w:r w:rsidR="00915E90">
        <w:t xml:space="preserve"> </w:t>
      </w:r>
    </w:p>
    <w:p w14:paraId="6F1553BA" w14:textId="681D7E11" w:rsidR="000418D5" w:rsidRPr="00646301" w:rsidRDefault="000418D5" w:rsidP="000418D5">
      <w:r w:rsidRPr="00646301">
        <w:t>Arbeidsgruppens vurdering er at tilskuddsordningen bør evalueres, men at regelverket fra 2014 bør få virke noe lengre tid før en slik evaluering igangsettes.</w:t>
      </w:r>
    </w:p>
    <w:p w14:paraId="0AF259AB" w14:textId="4AED97D8" w:rsidR="009B1D4E" w:rsidRPr="00646301" w:rsidRDefault="009B1D4E" w:rsidP="000C74A4">
      <w:pPr>
        <w:pStyle w:val="UnOverskrift4"/>
      </w:pPr>
      <w:r w:rsidRPr="00646301">
        <w:t>An</w:t>
      </w:r>
      <w:r w:rsidR="008636B0" w:rsidRPr="00646301">
        <w:t>dre</w:t>
      </w:r>
      <w:r w:rsidRPr="00646301">
        <w:t xml:space="preserve"> aktuell</w:t>
      </w:r>
      <w:r w:rsidR="008636B0" w:rsidRPr="00646301">
        <w:t>e</w:t>
      </w:r>
      <w:r w:rsidRPr="00646301">
        <w:t xml:space="preserve"> </w:t>
      </w:r>
      <w:r w:rsidR="008636B0" w:rsidRPr="00646301">
        <w:t>tilskuddsordninger</w:t>
      </w:r>
    </w:p>
    <w:p w14:paraId="10248D2E" w14:textId="03BED6F8" w:rsidR="00023BD7" w:rsidRPr="00646301" w:rsidRDefault="005B045E" w:rsidP="00EA7BDF">
      <w:pPr>
        <w:rPr>
          <w:b/>
        </w:rPr>
      </w:pPr>
      <w:r w:rsidRPr="00646301">
        <w:t xml:space="preserve">Som vist </w:t>
      </w:r>
      <w:r w:rsidR="001933C4">
        <w:t xml:space="preserve">til </w:t>
      </w:r>
      <w:r w:rsidRPr="00646301">
        <w:t>tidligere</w:t>
      </w:r>
      <w:r w:rsidR="00BE12D9" w:rsidRPr="00646301">
        <w:t xml:space="preserve">, </w:t>
      </w:r>
      <w:r w:rsidRPr="00646301">
        <w:t xml:space="preserve">er mye av arbeidet med sosialt entreprenørskap knyttet til organisasjoner og aktiviteter i frivillig sektor. </w:t>
      </w:r>
      <w:r w:rsidR="000418D5" w:rsidRPr="00646301">
        <w:t xml:space="preserve">Tilskuddsordninger rettet mot frivillig sektor og sivilsamfunn kan i utgangspunktet også være aktuelle for sosiale entreprenører. I hvilken grad disse ordningene faktisk er tilgjengelige og benyttes av sosiale entreprenører har vi ingen sikker kunnskap om. Det er igangsatt et arbeid med </w:t>
      </w:r>
      <w:r w:rsidR="000418D5" w:rsidRPr="00646301">
        <w:rPr>
          <w:rFonts w:cs="Arial"/>
        </w:rPr>
        <w:t xml:space="preserve">en stortingsmelding om den statlige frivillighetspolitikken som blant annet vil se på nye former for frivillighet og frivillighetens ulike roller i samfunnet lokalt, regionalt og nasjonalt, hvor også sosialt entreprenørskap vil være et tema. Stortingsmeldingen skal etter planen legges fram høsten 2018. </w:t>
      </w:r>
    </w:p>
    <w:p w14:paraId="6B5C52DA" w14:textId="712C7A5C" w:rsidR="00EA7BDF" w:rsidRPr="00646301" w:rsidRDefault="00EA7BDF" w:rsidP="00EA7BDF">
      <w:pPr>
        <w:rPr>
          <w:rFonts w:cs="Arial"/>
        </w:rPr>
      </w:pPr>
      <w:r w:rsidRPr="00646301">
        <w:rPr>
          <w:rFonts w:cs="Arial"/>
        </w:rPr>
        <w:t>Videre kan r</w:t>
      </w:r>
      <w:r w:rsidRPr="00646301">
        <w:rPr>
          <w:rFonts w:cs="Times New Roman"/>
          <w:szCs w:val="24"/>
        </w:rPr>
        <w:t>egionale utviklingsmidler gis til sosialt entreprenørskap der hvor det er relevant.</w:t>
      </w:r>
      <w:r w:rsidRPr="00646301">
        <w:rPr>
          <w:rStyle w:val="Fotnotereferanse"/>
          <w:rFonts w:cs="Times New Roman"/>
          <w:szCs w:val="24"/>
        </w:rPr>
        <w:footnoteReference w:id="14"/>
      </w:r>
      <w:r w:rsidRPr="00646301">
        <w:rPr>
          <w:rFonts w:cs="Times New Roman"/>
          <w:szCs w:val="24"/>
        </w:rPr>
        <w:t xml:space="preserve"> Det gjelder også for midler fra kommunale næringsfond, og Fylkesmannen har mulighet for å gi en del av skjønnsrammen som støtte til fornyings- og innovasjonsprosjekter i kommunene. </w:t>
      </w:r>
    </w:p>
    <w:p w14:paraId="256EBF5A" w14:textId="05336D23" w:rsidR="008636B0" w:rsidRPr="00646301" w:rsidRDefault="00E158F9" w:rsidP="000C74A4">
      <w:pPr>
        <w:pStyle w:val="UnOverskrift4"/>
      </w:pPr>
      <w:r w:rsidRPr="00646301">
        <w:t>R</w:t>
      </w:r>
      <w:r w:rsidR="00636C9E" w:rsidRPr="00646301">
        <w:t>ådgivning for</w:t>
      </w:r>
      <w:r w:rsidR="008636B0" w:rsidRPr="00646301">
        <w:t xml:space="preserve"> sosiale entreprenører</w:t>
      </w:r>
    </w:p>
    <w:p w14:paraId="0C125306" w14:textId="7BA09C55" w:rsidR="00062A67" w:rsidRPr="00646301" w:rsidRDefault="009B3F1F" w:rsidP="00703FB6">
      <w:r w:rsidRPr="00646301">
        <w:t xml:space="preserve">Innovasjon Norge </w:t>
      </w:r>
      <w:r w:rsidR="00703FB6" w:rsidRPr="00646301">
        <w:t xml:space="preserve">tilbyr </w:t>
      </w:r>
      <w:r w:rsidR="00576B37" w:rsidRPr="00646301">
        <w:t xml:space="preserve">i tillegg til </w:t>
      </w:r>
      <w:r w:rsidR="00576B37">
        <w:t xml:space="preserve">ulike finansielle virkemidler, </w:t>
      </w:r>
      <w:r w:rsidR="00703FB6" w:rsidRPr="00646301">
        <w:t xml:space="preserve">også </w:t>
      </w:r>
      <w:r w:rsidRPr="00646301">
        <w:t>kompetanse- og rådgivningstjenester for opps</w:t>
      </w:r>
      <w:r w:rsidR="00100E37" w:rsidRPr="00646301">
        <w:t>tart av ny virksomhet</w:t>
      </w:r>
      <w:r w:rsidR="001B3A4E">
        <w:t>.</w:t>
      </w:r>
      <w:r w:rsidR="00703FB6" w:rsidRPr="00646301">
        <w:t xml:space="preserve"> </w:t>
      </w:r>
    </w:p>
    <w:p w14:paraId="4E7422CB" w14:textId="0B801DE8" w:rsidR="00062A67" w:rsidRPr="00646301" w:rsidRDefault="005F15DC" w:rsidP="00062A67">
      <w:r w:rsidRPr="00646301">
        <w:t>S</w:t>
      </w:r>
      <w:r w:rsidR="0092735C" w:rsidRPr="00646301">
        <w:t xml:space="preserve">tøtte og råd til </w:t>
      </w:r>
      <w:r w:rsidR="00100E37" w:rsidRPr="00646301">
        <w:t>sosia</w:t>
      </w:r>
      <w:r w:rsidR="00DC4E5E" w:rsidRPr="00646301">
        <w:t>le entreprenører gis ellers</w:t>
      </w:r>
      <w:r w:rsidR="00311AD6">
        <w:t>, og ikke minst,</w:t>
      </w:r>
      <w:r w:rsidR="00915E90">
        <w:t xml:space="preserve"> </w:t>
      </w:r>
      <w:r w:rsidR="009B3F1F" w:rsidRPr="00646301">
        <w:t xml:space="preserve">av </w:t>
      </w:r>
      <w:r w:rsidR="0092735C" w:rsidRPr="00646301">
        <w:t>en rekke aktører i feltet.</w:t>
      </w:r>
      <w:r w:rsidR="00062A67" w:rsidRPr="00646301">
        <w:t xml:space="preserve"> </w:t>
      </w:r>
      <w:r w:rsidR="003E4897">
        <w:t xml:space="preserve">Det fram går </w:t>
      </w:r>
      <w:r w:rsidR="003E4897" w:rsidRPr="00F33B0D">
        <w:t xml:space="preserve">av </w:t>
      </w:r>
      <w:r w:rsidR="00706B60" w:rsidRPr="00F957A7">
        <w:t>undersøkelsen Uni Research Rokkansenteret har gjennomført</w:t>
      </w:r>
      <w:r w:rsidR="009F03DB" w:rsidRPr="00F957A7">
        <w:t xml:space="preserve">, </w:t>
      </w:r>
      <w:r w:rsidR="003E4897" w:rsidRPr="00F957A7">
        <w:t>at over halvparten av respondentene deltar</w:t>
      </w:r>
      <w:r w:rsidR="00706B60" w:rsidRPr="00F957A7">
        <w:t xml:space="preserve"> i nettverk med andre aktører</w:t>
      </w:r>
      <w:r w:rsidR="002F6EE7">
        <w:t>.</w:t>
      </w:r>
      <w:r w:rsidR="003E4897" w:rsidRPr="00F957A7">
        <w:t xml:space="preserve"> </w:t>
      </w:r>
      <w:r w:rsidR="00F33B0D" w:rsidRPr="00F957A7">
        <w:t>Nettverkene som oftest blir nevnt</w:t>
      </w:r>
      <w:r w:rsidR="00915E90">
        <w:t xml:space="preserve"> </w:t>
      </w:r>
      <w:r w:rsidR="00DC4E5E" w:rsidRPr="00241CC5">
        <w:t>er Ferd Sosiale Entreprenører</w:t>
      </w:r>
      <w:r w:rsidR="00F33B0D" w:rsidRPr="00241CC5">
        <w:t xml:space="preserve">, SoCentral, </w:t>
      </w:r>
      <w:r w:rsidR="00062A67" w:rsidRPr="00FF4A75">
        <w:t>Senter</w:t>
      </w:r>
      <w:r w:rsidR="00062A67" w:rsidRPr="000B281B">
        <w:t xml:space="preserve"> for </w:t>
      </w:r>
      <w:r w:rsidR="00DC4E5E" w:rsidRPr="000B281B">
        <w:t xml:space="preserve">Sosialt </w:t>
      </w:r>
      <w:r w:rsidR="002F6EE7">
        <w:t>E</w:t>
      </w:r>
      <w:r w:rsidR="00DC4E5E" w:rsidRPr="000B281B">
        <w:t xml:space="preserve">ntreprenørskap </w:t>
      </w:r>
      <w:r w:rsidR="00DC4E5E" w:rsidRPr="00646301">
        <w:t>og I</w:t>
      </w:r>
      <w:r w:rsidR="00062A67" w:rsidRPr="00646301">
        <w:t>nnovasjon</w:t>
      </w:r>
      <w:r w:rsidR="00F33B0D">
        <w:t xml:space="preserve">, Nettverk for sosial entreprenørskap, Ashoka, Tøyen Unlimited og Virke Sosial </w:t>
      </w:r>
      <w:r w:rsidR="00F33B0D">
        <w:lastRenderedPageBreak/>
        <w:t>Innovasjon.</w:t>
      </w:r>
      <w:r w:rsidR="00062A67" w:rsidRPr="00646301">
        <w:t xml:space="preserve"> Fra disse aktørene tilbys til dels både kapital, kompetanse, nettverk og i noen tilfelle </w:t>
      </w:r>
      <w:r w:rsidR="00DC4E5E" w:rsidRPr="00646301">
        <w:t xml:space="preserve">også </w:t>
      </w:r>
      <w:r w:rsidR="00062A67" w:rsidRPr="00646301">
        <w:t>kontorfellesskap</w:t>
      </w:r>
      <w:r w:rsidR="00E727B4">
        <w:t>.</w:t>
      </w:r>
      <w:r w:rsidR="009956B5">
        <w:rPr>
          <w:rStyle w:val="Fotnotereferanse"/>
        </w:rPr>
        <w:footnoteReference w:id="15"/>
      </w:r>
    </w:p>
    <w:p w14:paraId="20F1842B" w14:textId="2149EDC6" w:rsidR="00311AD6" w:rsidRDefault="00311AD6" w:rsidP="00602C9B">
      <w:r>
        <w:t xml:space="preserve">Det har fra noen hold blitt etterspurt </w:t>
      </w:r>
      <w:r w:rsidR="00A705F6" w:rsidRPr="00646301">
        <w:t xml:space="preserve">et </w:t>
      </w:r>
      <w:r>
        <w:t xml:space="preserve">eget </w:t>
      </w:r>
      <w:r w:rsidR="00A705F6" w:rsidRPr="00646301">
        <w:t xml:space="preserve">offentlige fagmiljø for sosialt entreprenørskap. </w:t>
      </w:r>
      <w:r w:rsidR="00B503B4" w:rsidRPr="00646301">
        <w:t>Sosialt entreprenørskap</w:t>
      </w:r>
      <w:r w:rsidR="00062A67" w:rsidRPr="00646301">
        <w:t xml:space="preserve"> </w:t>
      </w:r>
      <w:r w:rsidR="00B503B4" w:rsidRPr="00646301">
        <w:t xml:space="preserve">i </w:t>
      </w:r>
      <w:r w:rsidR="00062A67" w:rsidRPr="00646301">
        <w:t xml:space="preserve">Norge </w:t>
      </w:r>
      <w:r w:rsidR="00B503B4" w:rsidRPr="00646301">
        <w:t>i dag er rettet mot et bred</w:t>
      </w:r>
      <w:r w:rsidR="00DC4E5E" w:rsidRPr="00646301">
        <w:t>t</w:t>
      </w:r>
      <w:r w:rsidR="00B503B4" w:rsidRPr="00646301">
        <w:t xml:space="preserve"> spekter av samfunnsproblemer, og har relevans og betydning for en rekke politikkområder</w:t>
      </w:r>
      <w:r w:rsidR="000E4E61" w:rsidRPr="00646301">
        <w:t xml:space="preserve">. </w:t>
      </w:r>
      <w:r>
        <w:t>H</w:t>
      </w:r>
      <w:r w:rsidR="000E4E61" w:rsidRPr="00646301">
        <w:t>ver sektor har ansva</w:t>
      </w:r>
      <w:r w:rsidR="00DC4E5E" w:rsidRPr="00646301">
        <w:t>r for</w:t>
      </w:r>
      <w:r>
        <w:t xml:space="preserve"> </w:t>
      </w:r>
      <w:r w:rsidR="00DC4E5E" w:rsidRPr="00646301">
        <w:t>virkemidler</w:t>
      </w:r>
      <w:r>
        <w:t xml:space="preserve"> og måloppnåelse på eget område, noe som innebærer at det bør finnes kunnsk</w:t>
      </w:r>
      <w:r w:rsidR="008636B0" w:rsidRPr="00646301">
        <w:t xml:space="preserve">ap </w:t>
      </w:r>
      <w:r w:rsidR="000E4E61" w:rsidRPr="00646301">
        <w:t xml:space="preserve">og kompetanse </w:t>
      </w:r>
      <w:r w:rsidR="008636B0" w:rsidRPr="00646301">
        <w:t xml:space="preserve">om sosialt entreprenørskap i alle </w:t>
      </w:r>
      <w:r w:rsidR="00191A3B" w:rsidRPr="00646301">
        <w:t>sektorer</w:t>
      </w:r>
      <w:r w:rsidR="000E4E61" w:rsidRPr="00646301">
        <w:t>.</w:t>
      </w:r>
      <w:r w:rsidR="001D74CE" w:rsidRPr="00646301">
        <w:t xml:space="preserve"> </w:t>
      </w:r>
    </w:p>
    <w:p w14:paraId="4067AA9A" w14:textId="50E379D2" w:rsidR="00602C9B" w:rsidRPr="00646301" w:rsidRDefault="001D74CE" w:rsidP="00602C9B">
      <w:r w:rsidRPr="00646301">
        <w:t>Noen tema er av relevans for flere sektorer, slik som rådgivning for oppstart av ny virksomhet og offentlige anskaffelser</w:t>
      </w:r>
      <w:r w:rsidR="00602C9B" w:rsidRPr="00646301">
        <w:t xml:space="preserve">. På disse områdene </w:t>
      </w:r>
      <w:r w:rsidR="00577602">
        <w:t xml:space="preserve">er det </w:t>
      </w:r>
      <w:r w:rsidR="00D53F8C" w:rsidRPr="00646301">
        <w:t>offentlige aktøre</w:t>
      </w:r>
      <w:r w:rsidR="00577602">
        <w:t>r</w:t>
      </w:r>
      <w:r w:rsidR="00D53F8C" w:rsidRPr="00646301">
        <w:t xml:space="preserve"> </w:t>
      </w:r>
      <w:r w:rsidR="00577602">
        <w:t xml:space="preserve">som innenfor sitt mandat </w:t>
      </w:r>
      <w:r w:rsidRPr="00646301">
        <w:t xml:space="preserve">også </w:t>
      </w:r>
      <w:r w:rsidR="00577602">
        <w:t xml:space="preserve">har </w:t>
      </w:r>
      <w:r w:rsidR="00D53F8C" w:rsidRPr="00646301">
        <w:t xml:space="preserve">ansvar for </w:t>
      </w:r>
      <w:r w:rsidR="00602C9B" w:rsidRPr="00646301">
        <w:t>veiledning til sosiale entreprenører</w:t>
      </w:r>
      <w:r w:rsidRPr="00646301">
        <w:t xml:space="preserve">. </w:t>
      </w:r>
      <w:r w:rsidR="00602C9B" w:rsidRPr="00646301">
        <w:t>Som vist over</w:t>
      </w:r>
      <w:r w:rsidR="00311AD6">
        <w:t>,</w:t>
      </w:r>
      <w:r w:rsidR="00602C9B" w:rsidRPr="00646301">
        <w:t xml:space="preserve"> </w:t>
      </w:r>
      <w:r w:rsidR="00D422D8">
        <w:t xml:space="preserve">kan det </w:t>
      </w:r>
      <w:r w:rsidR="00602C9B" w:rsidRPr="00646301">
        <w:t>se ut som sosiale entreprenører som har brukt rådgivning knyttet til næringsrettet bistand</w:t>
      </w:r>
      <w:r w:rsidR="00311AD6">
        <w:t>,</w:t>
      </w:r>
      <w:r w:rsidR="00602C9B" w:rsidRPr="00646301">
        <w:t xml:space="preserve"> er tilfreds med denne. Det er gjort flere grep når det gjelder offentlige anskaffelser som er relevant for sosialt entreprenørskap, jf. kapittel 4.2.</w:t>
      </w:r>
    </w:p>
    <w:p w14:paraId="4CEAE2F2" w14:textId="480108E8" w:rsidR="000418D5" w:rsidRPr="00050B17" w:rsidRDefault="000418D5" w:rsidP="000C74A4">
      <w:pPr>
        <w:pStyle w:val="UnOverskrift3"/>
      </w:pPr>
      <w:r w:rsidRPr="00B83520">
        <w:t xml:space="preserve">Samarbeid mellom </w:t>
      </w:r>
      <w:r>
        <w:t>offentlige myndigheter</w:t>
      </w:r>
      <w:r w:rsidRPr="00B83520">
        <w:t xml:space="preserve"> om eksisterende virkemidler</w:t>
      </w:r>
    </w:p>
    <w:p w14:paraId="6A114D55" w14:textId="33FAA329" w:rsidR="000418D5" w:rsidRDefault="000418D5" w:rsidP="000418D5">
      <w:r>
        <w:t>En utfordring som nevnes i flere sammenhenger, er hvordan sosiale entreprenører kan utvikle en forretningsmodell og virksomhet som er bærekraftig over tid. Kobro mfl. (2017</w:t>
      </w:r>
      <w:r w:rsidR="00E91C29">
        <w:t>)</w:t>
      </w:r>
      <w:r>
        <w:t xml:space="preserve"> viser i sin utredning til at flere av respondentene opplever utfordringer knyttet til å skalere gode løsninger etter at de har demonstrert sin nytte i mindre målestokk. </w:t>
      </w:r>
    </w:p>
    <w:p w14:paraId="34D0938A" w14:textId="5CF19412" w:rsidR="000418D5" w:rsidRPr="00687CDC" w:rsidRDefault="000418D5" w:rsidP="000418D5">
      <w:r w:rsidRPr="0066082B">
        <w:t xml:space="preserve">Et viktig kriterium for å få støtte fra Arbeids- og velferdsdirektoratets tilskuddsordning til sosialt entreprenørskap er at </w:t>
      </w:r>
      <w:r w:rsidRPr="00687CDC">
        <w:t xml:space="preserve">virksomheten har et økonomisk potensial og vil bli økonomisk selvstendig og bærekraftig etter noen tid. Tilskuddet skal kun være et virkemiddel i en tidlig fase for virksomheten. </w:t>
      </w:r>
      <w:r w:rsidR="00BA6038" w:rsidRPr="00687CDC">
        <w:t>Innovasjon Norge har på sin side både kompetanse og virkemidler knyttet til ordninger og tjenester som</w:t>
      </w:r>
      <w:r w:rsidR="00915E90">
        <w:t xml:space="preserve"> </w:t>
      </w:r>
      <w:r w:rsidR="00BA6038" w:rsidRPr="00687CDC">
        <w:t>kan brukes av sosiale entreprenører. Etter arbeidsgruppens vurdering kan det derfor være aktuelt at I</w:t>
      </w:r>
      <w:r w:rsidR="009F03DB" w:rsidRPr="00687CDC">
        <w:t>nnovasjon Norge</w:t>
      </w:r>
      <w:r w:rsidR="00BA6038" w:rsidRPr="00687CDC">
        <w:t xml:space="preserve"> utarbeider en kartlegging av sin innsats overfor sosiale entreprenører, også med tanke på hvordan ulike kategorier sosiale entreprenører kan oppnå vekst. </w:t>
      </w:r>
      <w:r w:rsidRPr="00687CDC">
        <w:t xml:space="preserve">Eventuell </w:t>
      </w:r>
      <w:r w:rsidR="00745EBF" w:rsidRPr="00687CDC">
        <w:t xml:space="preserve">kunnskap </w:t>
      </w:r>
      <w:r w:rsidRPr="00687CDC">
        <w:t xml:space="preserve">som utvikles gjennom et slikt arbeid kan være aktuelt å </w:t>
      </w:r>
      <w:r w:rsidR="00745EBF" w:rsidRPr="00687CDC">
        <w:t xml:space="preserve">spre </w:t>
      </w:r>
      <w:r w:rsidRPr="00687CDC">
        <w:t>til andre direktorater og samfunnsområder.</w:t>
      </w:r>
    </w:p>
    <w:p w14:paraId="3D741B5D" w14:textId="4B9C579B" w:rsidR="00023BD7" w:rsidRDefault="000418D5" w:rsidP="00C85C48">
      <w:pPr>
        <w:rPr>
          <w:b/>
        </w:rPr>
      </w:pPr>
      <w:r w:rsidRPr="00687CDC">
        <w:t xml:space="preserve">En utfordring av mer generell karakter er hvordan ulike </w:t>
      </w:r>
      <w:r w:rsidRPr="00987A62">
        <w:t xml:space="preserve">myndigheter og deres virkemidler kan spille sammen for å utløse mer sosial innovasjon. Arbeidsgruppens vurdering er at dette er noe som alltid bør vurderes </w:t>
      </w:r>
      <w:r w:rsidR="00741499">
        <w:rPr>
          <w:szCs w:val="24"/>
        </w:rPr>
        <w:t>ved</w:t>
      </w:r>
      <w:r w:rsidRPr="00987A62">
        <w:rPr>
          <w:szCs w:val="24"/>
        </w:rPr>
        <w:t xml:space="preserve"> gjennomg</w:t>
      </w:r>
      <w:r w:rsidR="00741499">
        <w:rPr>
          <w:szCs w:val="24"/>
        </w:rPr>
        <w:t>ang</w:t>
      </w:r>
      <w:r w:rsidRPr="00987A62">
        <w:rPr>
          <w:szCs w:val="24"/>
        </w:rPr>
        <w:t xml:space="preserve"> </w:t>
      </w:r>
      <w:r w:rsidR="00741499">
        <w:rPr>
          <w:szCs w:val="24"/>
        </w:rPr>
        <w:t xml:space="preserve">av </w:t>
      </w:r>
      <w:r w:rsidRPr="00987A62">
        <w:rPr>
          <w:szCs w:val="24"/>
        </w:rPr>
        <w:t>eks</w:t>
      </w:r>
      <w:r w:rsidR="00C417F7" w:rsidRPr="00AB2EB2">
        <w:rPr>
          <w:szCs w:val="24"/>
        </w:rPr>
        <w:t>is</w:t>
      </w:r>
      <w:r w:rsidRPr="004D5DFA">
        <w:rPr>
          <w:szCs w:val="24"/>
        </w:rPr>
        <w:t>terende regelverk eller igang</w:t>
      </w:r>
      <w:r w:rsidR="00741499">
        <w:rPr>
          <w:szCs w:val="24"/>
        </w:rPr>
        <w:t>setting</w:t>
      </w:r>
      <w:r w:rsidRPr="004D5DFA">
        <w:rPr>
          <w:szCs w:val="24"/>
        </w:rPr>
        <w:t xml:space="preserve"> nye satsninger.</w:t>
      </w:r>
      <w:r w:rsidRPr="005B129E">
        <w:rPr>
          <w:szCs w:val="24"/>
        </w:rPr>
        <w:t xml:space="preserve"> Et eksempel på at sosialt entreprenørskap kan løftes fram i tverrsektorielt samarbeid er den nye områdesatsingen i Stavanger kommune hvor ett av innsatsområdene er sosialt entreprenørskap for å skape nye veier til velferd og arbeid.</w:t>
      </w:r>
      <w:r w:rsidRPr="00325233">
        <w:t xml:space="preserve"> </w:t>
      </w:r>
      <w:r w:rsidR="003208E3">
        <w:t xml:space="preserve">Det er </w:t>
      </w:r>
      <w:r w:rsidRPr="00325233">
        <w:t xml:space="preserve">i statsbudsjettet </w:t>
      </w:r>
      <w:r w:rsidR="00F37960">
        <w:t>for 2018 avs</w:t>
      </w:r>
      <w:r w:rsidR="003208E3">
        <w:t>a</w:t>
      </w:r>
      <w:r w:rsidR="00F37960">
        <w:t xml:space="preserve">tt </w:t>
      </w:r>
      <w:r w:rsidRPr="00795189">
        <w:t>3 mill.</w:t>
      </w:r>
      <w:r w:rsidR="002F6896">
        <w:t xml:space="preserve"> </w:t>
      </w:r>
      <w:r w:rsidRPr="00795189">
        <w:t>kroner til dette innsatsområde</w:t>
      </w:r>
      <w:r w:rsidR="00741499">
        <w:t>t</w:t>
      </w:r>
      <w:r w:rsidRPr="00795189">
        <w:rPr>
          <w:szCs w:val="24"/>
        </w:rPr>
        <w:t>. Midlene skal forvaltes av Stavanger kommune og benyttes til å styrke sosiale entreprenører i Stavanger.</w:t>
      </w:r>
    </w:p>
    <w:p w14:paraId="11FF54C5" w14:textId="1643ADED" w:rsidR="000418D5" w:rsidRPr="005B129E" w:rsidRDefault="000418D5" w:rsidP="000C74A4">
      <w:pPr>
        <w:pStyle w:val="UnOverskrift3"/>
        <w:rPr>
          <w:i/>
        </w:rPr>
      </w:pPr>
      <w:r w:rsidRPr="005B129E">
        <w:t>Velferdsobligasjoner (SIB)</w:t>
      </w:r>
    </w:p>
    <w:p w14:paraId="375D1BC9" w14:textId="6762C971" w:rsidR="00C417F7" w:rsidRPr="00987A62" w:rsidRDefault="000418D5" w:rsidP="00C417F7">
      <w:pPr>
        <w:rPr>
          <w:rFonts w:cs="Arial"/>
        </w:rPr>
      </w:pPr>
      <w:r w:rsidRPr="00325233">
        <w:t xml:space="preserve">Finansieringsvirkemidler for å støtte opp om sosial innovasjon og sosialt entreprenørskap kan også utformes på andre måter enn </w:t>
      </w:r>
      <w:r w:rsidR="00E0299D">
        <w:t xml:space="preserve">ved </w:t>
      </w:r>
      <w:r w:rsidRPr="00325233">
        <w:t>tradisjonell</w:t>
      </w:r>
      <w:r w:rsidR="00E0299D">
        <w:t>e</w:t>
      </w:r>
      <w:r w:rsidRPr="00325233">
        <w:t xml:space="preserve"> tilskuddsordninger og offentlige innkjøp/anskaffelser. En ny finansieringsform som er nevnt både i tilbakemeldinger fra </w:t>
      </w:r>
      <w:r w:rsidRPr="00325233">
        <w:lastRenderedPageBreak/>
        <w:t>aktører i feltet og i utredningen fra Høgskolen i Sørøst-Norge</w:t>
      </w:r>
      <w:r w:rsidR="00E0299D">
        <w:t>,</w:t>
      </w:r>
      <w:r w:rsidRPr="00325233">
        <w:t xml:space="preserve"> er velferdsobligasjoner</w:t>
      </w:r>
      <w:r w:rsidR="00C417F7" w:rsidRPr="00795189">
        <w:t>.</w:t>
      </w:r>
      <w:r w:rsidR="00C417F7" w:rsidRPr="00795189">
        <w:rPr>
          <w:rFonts w:cs="Arial"/>
        </w:rPr>
        <w:t xml:space="preserve"> KS har også i samarbeid med Velferdsfinans etablert en egen nettside med informasjon om effektkontrakter.</w:t>
      </w:r>
      <w:r w:rsidR="00C417F7" w:rsidRPr="00987A62">
        <w:rPr>
          <w:rStyle w:val="Fotnotereferanse"/>
          <w:rFonts w:cs="Arial"/>
        </w:rPr>
        <w:footnoteReference w:id="16"/>
      </w:r>
      <w:r w:rsidR="00C417F7" w:rsidRPr="00987A62">
        <w:t xml:space="preserve"> </w:t>
      </w:r>
    </w:p>
    <w:p w14:paraId="0D7793BD" w14:textId="359A788C" w:rsidR="000418D5" w:rsidRPr="00325233" w:rsidRDefault="000418D5" w:rsidP="000418D5">
      <w:r w:rsidRPr="005B129E">
        <w:t xml:space="preserve">Begrepet velferdsobligasjoner </w:t>
      </w:r>
      <w:r w:rsidR="00221415">
        <w:t xml:space="preserve">eller effektkontrakter </w:t>
      </w:r>
      <w:r w:rsidRPr="005B129E">
        <w:t>brukes om resultatbaserte avtaler mellom flere parter, som oftest offentlige myndigheter, investorer/stiftelser og private eller ideel</w:t>
      </w:r>
      <w:r w:rsidRPr="00325233">
        <w:t xml:space="preserve">le tjenesteleverandører, og har som formål å løse sosiale problemer på en ny måte. Det finnes mange ulike modeller for velferdsobligasjoner, men i en typisk velferdsobligasjon stiller private investorer med kapital for å finansiere en tjeneste som utføres av private eller ideelle aktører. Det offentlige betaler investoren avhengig av resultatoppnåelse. Dersom tjenesten ikke gir ønsket resultat, er investeringen tapt. Investoren tar dermed risikoen for at tjenesten gir de ønskede resultater. </w:t>
      </w:r>
    </w:p>
    <w:p w14:paraId="36C314FD" w14:textId="47D9B4C4" w:rsidR="00046FCF" w:rsidRDefault="000418D5" w:rsidP="000418D5">
      <w:r w:rsidRPr="0034383C">
        <w:t>Bruk av velferdsobligasjoner innebærer også noen utfordringer, blant annet knyttet til å utvikle kontrakter for velferdsobligasjoner med målbare prosjektmål som sikrer sammenheng mellom innsats og resultat for den ønskede målgruppen. I tillegg reiser modellen budsjetttekniske spørsmål og spørsmål om fordeling av utgifter mellom offentlige aktører og nivåer.</w:t>
      </w:r>
      <w:r w:rsidR="0034383C">
        <w:t xml:space="preserve"> </w:t>
      </w:r>
    </w:p>
    <w:p w14:paraId="53853294" w14:textId="78D0A0E4" w:rsidR="000418D5" w:rsidRPr="0034383C" w:rsidRDefault="000418D5" w:rsidP="000418D5">
      <w:r w:rsidRPr="0034383C">
        <w:t>J</w:t>
      </w:r>
      <w:r w:rsidR="00A20B3A">
        <w:t>D</w:t>
      </w:r>
      <w:r w:rsidRPr="0034383C">
        <w:t xml:space="preserve"> </w:t>
      </w:r>
      <w:r w:rsidR="00C417F7" w:rsidRPr="0034383C">
        <w:t>og A</w:t>
      </w:r>
      <w:r w:rsidR="00A20B3A">
        <w:t>SD</w:t>
      </w:r>
      <w:r w:rsidR="00C417F7" w:rsidRPr="0034383C">
        <w:t xml:space="preserve"> har i samarbeid </w:t>
      </w:r>
      <w:r w:rsidRPr="0034383C">
        <w:t xml:space="preserve">utarbeidet et forslag til pilotprosjekt med bruk av velferdsobligasjoner. Hovedformålet med pilotprosjektet er å teste ut velferdsobligasjoner som modell for utvikling og finansiering av nye tiltak for å forebygge tilbakefall til kriminalitet. </w:t>
      </w:r>
    </w:p>
    <w:p w14:paraId="37F22ED5" w14:textId="264C9D2B" w:rsidR="000418D5" w:rsidRPr="00795189" w:rsidRDefault="006C0B63" w:rsidP="000418D5">
      <w:r>
        <w:t xml:space="preserve">Det er i </w:t>
      </w:r>
      <w:r w:rsidR="00741499">
        <w:t xml:space="preserve">statsbudsjett for 2018 varslet at </w:t>
      </w:r>
      <w:r w:rsidR="000418D5" w:rsidRPr="005B129E">
        <w:t>Arbeids- og velferdsdirektoratet og Kriminalomsorgsdirektoratet vil få et felles oppdrag om å gjennomføre pilotprosjektet på nasjonalt nivå. Gjennomføring av prosjektet, herunder utforming, anskaffelse og inngåelse av kontrakter vil skje lokalt i utvalgte kommuner. Kommuner som deltar i pilotprosjektet vil få mulighet for å søke om midler til de</w:t>
      </w:r>
      <w:r w:rsidR="000418D5" w:rsidRPr="00325233">
        <w:t xml:space="preserve">kning av deler av kostnadene til utvikling, anskaffelse og administrasjon. Staten vil også bidra med midler til dekning av deler av kostnadene til sluttoppgjøret for levering av resultat etter gjennomført prosjekt. </w:t>
      </w:r>
      <w:r w:rsidR="00221415" w:rsidRPr="00221415">
        <w:t>Kriminalsomsorgsdirektoratet og Arbeids- velferdsdirektoratet har fått et felles oppdrag om å gjennomføre pilotprosjektet</w:t>
      </w:r>
      <w:r w:rsidR="00221415">
        <w:t>.</w:t>
      </w:r>
      <w:r w:rsidR="00221415" w:rsidRPr="00221415">
        <w:t xml:space="preserve"> </w:t>
      </w:r>
      <w:r w:rsidR="000418D5" w:rsidRPr="00325233">
        <w:t xml:space="preserve">Prosjektet </w:t>
      </w:r>
      <w:r w:rsidR="00FE7F8C">
        <w:t>skal</w:t>
      </w:r>
      <w:r w:rsidR="000418D5" w:rsidRPr="00325233">
        <w:t xml:space="preserve"> evalueres</w:t>
      </w:r>
      <w:r w:rsidR="00C417F7" w:rsidRPr="00795189">
        <w:t>.</w:t>
      </w:r>
    </w:p>
    <w:p w14:paraId="7B17278E" w14:textId="4049CD76" w:rsidR="00687CDC" w:rsidRDefault="000418D5" w:rsidP="0017684C">
      <w:pPr>
        <w:spacing w:line="256" w:lineRule="auto"/>
        <w:rPr>
          <w:b/>
        </w:rPr>
      </w:pPr>
      <w:r w:rsidRPr="00987A62">
        <w:t xml:space="preserve">I tilbakemeldingene fra feltet, nevnes også flere andre nye finansieringsformer og </w:t>
      </w:r>
      <w:r w:rsidRPr="00987A62">
        <w:rPr>
          <w:rFonts w:cs="Arial"/>
        </w:rPr>
        <w:t>samfina</w:t>
      </w:r>
      <w:r w:rsidRPr="00AB2EB2">
        <w:rPr>
          <w:rFonts w:cs="Arial"/>
        </w:rPr>
        <w:t>nsiering på tvers av offentlige og private aktører</w:t>
      </w:r>
      <w:r w:rsidRPr="004D5DFA">
        <w:rPr>
          <w:rFonts w:cs="Arial"/>
        </w:rPr>
        <w:t>. I Sverige arbeides det med kommunal</w:t>
      </w:r>
      <w:r w:rsidR="002F6896">
        <w:rPr>
          <w:rFonts w:cs="Arial"/>
        </w:rPr>
        <w:t>e</w:t>
      </w:r>
      <w:r w:rsidRPr="004D5DFA">
        <w:rPr>
          <w:rFonts w:cs="Arial"/>
        </w:rPr>
        <w:t xml:space="preserve"> sosiale investeringsfond. Formålet er å muliggjøre tidlig innsats og oppfølging av langsiktige </w:t>
      </w:r>
      <w:r w:rsidR="00191A3B" w:rsidRPr="004D5DFA">
        <w:rPr>
          <w:rFonts w:cs="Arial"/>
        </w:rPr>
        <w:t>effekter</w:t>
      </w:r>
      <w:r w:rsidRPr="004D5DFA">
        <w:rPr>
          <w:rFonts w:cs="Arial"/>
        </w:rPr>
        <w:t xml:space="preserve"> av </w:t>
      </w:r>
      <w:r w:rsidR="00FB4A95">
        <w:rPr>
          <w:rFonts w:cs="Arial"/>
        </w:rPr>
        <w:t>sosial innsats.</w:t>
      </w:r>
      <w:r w:rsidR="00FB4A95">
        <w:rPr>
          <w:rStyle w:val="Fotnotereferanse"/>
          <w:rFonts w:cs="Arial"/>
        </w:rPr>
        <w:footnoteReference w:id="17"/>
      </w:r>
      <w:r w:rsidRPr="004D5DFA">
        <w:rPr>
          <w:rFonts w:cs="Arial"/>
        </w:rPr>
        <w:t xml:space="preserve"> I Norge kobler Boost Refugee i Oslo et sosialt investeringsfond, kommunen og aktører i feltet for å få bedre sosiale resultater gjennom et inkubatorprogram.</w:t>
      </w:r>
      <w:r w:rsidRPr="00987A62">
        <w:rPr>
          <w:rStyle w:val="Fotnotereferanse"/>
          <w:rFonts w:cs="Arial"/>
        </w:rPr>
        <w:footnoteReference w:id="18"/>
      </w:r>
      <w:r w:rsidRPr="00987A62">
        <w:rPr>
          <w:rFonts w:cs="Arial"/>
        </w:rPr>
        <w:t xml:space="preserve"> Arbeidsgruppen vurderer dette som initiativ det er relevant og interessant å følge med på. </w:t>
      </w:r>
    </w:p>
    <w:p w14:paraId="2B14A09F" w14:textId="5EB5AF69" w:rsidR="000418D5" w:rsidRPr="002D2B0C" w:rsidRDefault="000418D5" w:rsidP="000C74A4">
      <w:pPr>
        <w:pStyle w:val="UnOverskrift3"/>
      </w:pPr>
      <w:r w:rsidRPr="002D2B0C">
        <w:lastRenderedPageBreak/>
        <w:t>Skatte- og avgiftspolitikk</w:t>
      </w:r>
    </w:p>
    <w:p w14:paraId="5162B420" w14:textId="47A694D1" w:rsidR="000418D5" w:rsidRPr="004D5DFA" w:rsidRDefault="000418D5" w:rsidP="00C13BFD">
      <w:r w:rsidRPr="004D5DFA">
        <w:t>Skatte- og avgiftspolitikk er et t</w:t>
      </w:r>
      <w:r w:rsidR="00C13BFD" w:rsidRPr="003E0F5D">
        <w:rPr>
          <w:rFonts w:cs="Arial"/>
        </w:rPr>
        <w:t>e</w:t>
      </w:r>
      <w:r w:rsidRPr="004D5DFA">
        <w:t xml:space="preserve">ma både i den nordiske rapporten og </w:t>
      </w:r>
      <w:r w:rsidR="00A8051E">
        <w:t xml:space="preserve">i </w:t>
      </w:r>
      <w:r w:rsidRPr="004D5DFA">
        <w:t xml:space="preserve">tilbakemeldinger fra aktører i feltet. </w:t>
      </w:r>
      <w:r w:rsidR="00A9336B">
        <w:t>F</w:t>
      </w:r>
      <w:r w:rsidRPr="004D5DFA">
        <w:t xml:space="preserve">orslag </w:t>
      </w:r>
      <w:r w:rsidR="002F6896">
        <w:t xml:space="preserve">som </w:t>
      </w:r>
      <w:r w:rsidRPr="004D5DFA">
        <w:t xml:space="preserve">nevnes er </w:t>
      </w:r>
      <w:r w:rsidR="00083263">
        <w:t xml:space="preserve">blant annet </w:t>
      </w:r>
      <w:r w:rsidRPr="004D5DFA">
        <w:t xml:space="preserve">innføring av fritak for arbeidsgiveravgift i en periode for alle gründere som ansetter, </w:t>
      </w:r>
      <w:r w:rsidR="00A8051E">
        <w:t>samt</w:t>
      </w:r>
      <w:r w:rsidRPr="004D5DFA">
        <w:t xml:space="preserve"> </w:t>
      </w:r>
      <w:r w:rsidR="00A9336B">
        <w:t xml:space="preserve">forslag </w:t>
      </w:r>
      <w:r w:rsidR="00083263">
        <w:t xml:space="preserve">knyttet til skatt og </w:t>
      </w:r>
      <w:r w:rsidRPr="004D5DFA">
        <w:t>forenklinger og endringer i regelverket for mva.</w:t>
      </w:r>
    </w:p>
    <w:p w14:paraId="209409F7" w14:textId="4DCE1899" w:rsidR="000418D5" w:rsidRDefault="000418D5" w:rsidP="000418D5">
      <w:pPr>
        <w:rPr>
          <w:rFonts w:cs="Arial"/>
          <w:b/>
          <w:sz w:val="32"/>
        </w:rPr>
      </w:pPr>
      <w:r w:rsidRPr="004D5DFA">
        <w:t>Arbeidsgruppen vurderer at dette er forslag som favner bredere enn å legge til rette for sosialt entreprenørskap og må vurderes innenfor den generelle skatte og avgiftspolitikken. Innspillene er oversendt Finansdepartementet og vurderes ikke nærmere her</w:t>
      </w:r>
      <w:r w:rsidR="002F6896">
        <w:t>.</w:t>
      </w:r>
    </w:p>
    <w:p w14:paraId="6A4F0AAA" w14:textId="2119457F" w:rsidR="000418D5" w:rsidRPr="000948F4" w:rsidRDefault="000418D5" w:rsidP="000C74A4">
      <w:pPr>
        <w:pStyle w:val="Overskrift2"/>
      </w:pPr>
      <w:bookmarkStart w:id="47" w:name="_Toc499120752"/>
      <w:bookmarkStart w:id="48" w:name="_Toc499121355"/>
      <w:bookmarkStart w:id="49" w:name="_Toc500414249"/>
      <w:r w:rsidRPr="006813A9">
        <w:t>Regelverk og praktisering av regelverk</w:t>
      </w:r>
      <w:bookmarkEnd w:id="47"/>
      <w:bookmarkEnd w:id="48"/>
      <w:bookmarkEnd w:id="49"/>
      <w:r w:rsidR="008657A7">
        <w:t xml:space="preserve"> </w:t>
      </w:r>
    </w:p>
    <w:p w14:paraId="75AC8862" w14:textId="7DDF31E4" w:rsidR="000418D5" w:rsidRDefault="000418D5" w:rsidP="000418D5">
      <w:pPr>
        <w:spacing w:after="0" w:line="300" w:lineRule="atLeast"/>
        <w:contextualSpacing/>
        <w:rPr>
          <w:b/>
        </w:rPr>
      </w:pPr>
      <w:r w:rsidRPr="005E2F16">
        <w:t>Regelverk</w:t>
      </w:r>
      <w:r w:rsidR="003561D3">
        <w:t xml:space="preserve"> </w:t>
      </w:r>
      <w:r w:rsidR="003763A0">
        <w:t>og praktisering</w:t>
      </w:r>
      <w:r w:rsidR="0034383C">
        <w:t xml:space="preserve"> av regelverk er det andre utfordringsområdet</w:t>
      </w:r>
      <w:r w:rsidR="003763A0">
        <w:t xml:space="preserve"> som </w:t>
      </w:r>
      <w:r w:rsidR="0034383C">
        <w:t>g</w:t>
      </w:r>
      <w:r w:rsidR="003763A0">
        <w:t xml:space="preserve">år igjen både i </w:t>
      </w:r>
      <w:r w:rsidR="002F6896">
        <w:t>d</w:t>
      </w:r>
      <w:r w:rsidR="003763A0">
        <w:t xml:space="preserve">en nordiske rapporten og i innspill fra feltet </w:t>
      </w:r>
      <w:r w:rsidR="0034383C">
        <w:t xml:space="preserve">og aktuelle utredninger </w:t>
      </w:r>
      <w:r w:rsidR="003763A0">
        <w:t xml:space="preserve">i Norge. </w:t>
      </w:r>
      <w:r w:rsidRPr="005E2F16">
        <w:t xml:space="preserve">Vi vil her se nærmere </w:t>
      </w:r>
      <w:r w:rsidR="002F6896">
        <w:t xml:space="preserve">på </w:t>
      </w:r>
      <w:r w:rsidRPr="005E2F16">
        <w:t>regelverket for offentlige anskaffelser og spørsmålet om en egen registrering</w:t>
      </w:r>
      <w:r w:rsidR="00230F95">
        <w:t>s</w:t>
      </w:r>
      <w:r w:rsidRPr="005E2F16">
        <w:t>ordning og/eller organisasjonsform for sosialt entreprenørskap.</w:t>
      </w:r>
      <w:r w:rsidR="00915E90">
        <w:t xml:space="preserve"> </w:t>
      </w:r>
    </w:p>
    <w:p w14:paraId="76F907EB" w14:textId="77777777" w:rsidR="000418D5" w:rsidRDefault="000418D5" w:rsidP="000C74A4">
      <w:pPr>
        <w:pStyle w:val="UnOverskrift3"/>
      </w:pPr>
      <w:r>
        <w:t>O</w:t>
      </w:r>
      <w:r w:rsidRPr="00D442C8">
        <w:t>ffentlige anskaffelser</w:t>
      </w:r>
    </w:p>
    <w:p w14:paraId="3A6D6EB1" w14:textId="1E993F22" w:rsidR="00EA3FA3" w:rsidRDefault="00EA3FA3" w:rsidP="005945B3">
      <w:r>
        <w:t xml:space="preserve">Samarbeid mellom offentlige myndigheter og sosiale entreprenører skjer ofte gjennom offentlige anskaffelser. Det er derfor viktig at både ansatte i offentlig sektor og sosiale entreprenører har god kunnskap om mulighetene som ligger i anskaffelsesregelverket og hvordan innovative anskaffelser kan </w:t>
      </w:r>
      <w:r w:rsidR="00191A3B">
        <w:t>gjennomføres</w:t>
      </w:r>
      <w:r>
        <w:t>.</w:t>
      </w:r>
    </w:p>
    <w:p w14:paraId="1F64FFBF" w14:textId="2480BB7F" w:rsidR="000418D5" w:rsidRPr="002E35BA" w:rsidRDefault="000418D5" w:rsidP="005945B3">
      <w:pPr>
        <w:rPr>
          <w:i/>
        </w:rPr>
      </w:pPr>
      <w:r w:rsidRPr="00D442C8">
        <w:rPr>
          <w:rFonts w:cs="Arial"/>
        </w:rPr>
        <w:t>Det er fra 1.januar 2017 innført et nytt regelverk for offentlige anskaffelser. Den nye anskaffelsesloven inneholder flere bestemmelser som pålegger offentlige innkjøpere å ta hensyn til miljø, arbeidsforhold og sosiale forhold ved gjennomføringen av sine anskaffelser. Krav om ivaretakelse av slike samfunnshensyn har fått større plass i det nye regelverket enn i det gamle.</w:t>
      </w:r>
      <w:r>
        <w:rPr>
          <w:rFonts w:cs="Arial"/>
        </w:rPr>
        <w:t xml:space="preserve"> </w:t>
      </w:r>
      <w:r>
        <w:t>Det er også under utarbeidelse en stortingsmelding om offentlige anskaffelser som forventes lagt fr</w:t>
      </w:r>
      <w:r w:rsidR="00184A1A">
        <w:t>a</w:t>
      </w:r>
      <w:r>
        <w:t>m i 2018.</w:t>
      </w:r>
      <w:r w:rsidR="00915E90">
        <w:t xml:space="preserve"> </w:t>
      </w:r>
    </w:p>
    <w:p w14:paraId="00B40620" w14:textId="5CF0AA04" w:rsidR="000418D5" w:rsidRPr="00D442C8" w:rsidRDefault="000418D5" w:rsidP="005945B3">
      <w:pPr>
        <w:rPr>
          <w:rFonts w:cs="Arial"/>
        </w:rPr>
      </w:pPr>
      <w:r w:rsidRPr="00D442C8">
        <w:rPr>
          <w:rFonts w:cs="Arial"/>
        </w:rPr>
        <w:t>Direktoratet for IKT og fornying (Difi) er regjeringens utøvende organ i arbeidet med å heve kompetansen på anskaffelsesområdet. Difi har ansvaret for å legge til rette for at offentlige virksomheter har god kompetanse og organiserer sine anskaffelser på en formålstjenlig og effektiv måte. Difi bidrar også med informasjon til leverandøre</w:t>
      </w:r>
      <w:r w:rsidR="00173AA7">
        <w:rPr>
          <w:rFonts w:cs="Arial"/>
        </w:rPr>
        <w:t>r</w:t>
      </w:r>
      <w:r w:rsidR="00256397">
        <w:rPr>
          <w:rFonts w:cs="Arial"/>
        </w:rPr>
        <w:t>. S</w:t>
      </w:r>
      <w:r w:rsidRPr="00D442C8">
        <w:rPr>
          <w:rFonts w:cs="Arial"/>
        </w:rPr>
        <w:t xml:space="preserve">osiale entreprenører som ønsker å få mer kompetanse om anskaffelser kan bruke Difis tjenester for å øke sin kompetanse om offentlige anskaffelser, på lik linje med andre leverandører. </w:t>
      </w:r>
    </w:p>
    <w:p w14:paraId="155BB4E5" w14:textId="43B470D6" w:rsidR="000418D5" w:rsidRPr="00B068D5" w:rsidRDefault="000418D5" w:rsidP="005945B3">
      <w:pPr>
        <w:rPr>
          <w:szCs w:val="24"/>
        </w:rPr>
      </w:pPr>
      <w:r>
        <w:rPr>
          <w:rFonts w:cs="Arial"/>
        </w:rPr>
        <w:t>I i</w:t>
      </w:r>
      <w:r w:rsidRPr="002E35BA">
        <w:rPr>
          <w:rFonts w:cs="Arial"/>
        </w:rPr>
        <w:t>nspi</w:t>
      </w:r>
      <w:r>
        <w:rPr>
          <w:rFonts w:cs="Arial"/>
        </w:rPr>
        <w:t>r</w:t>
      </w:r>
      <w:r w:rsidRPr="002E35BA">
        <w:rPr>
          <w:rFonts w:cs="Arial"/>
        </w:rPr>
        <w:t>asjonsheft</w:t>
      </w:r>
      <w:r>
        <w:rPr>
          <w:rFonts w:cs="Arial"/>
        </w:rPr>
        <w:t xml:space="preserve">et </w:t>
      </w:r>
      <w:r w:rsidRPr="000A0D75">
        <w:rPr>
          <w:rStyle w:val="kursiv"/>
        </w:rPr>
        <w:t>Veier til samarbeid. Sosiale entreprenører som samarbeidspartnere i offentlig sektor – eksempler og ideer</w:t>
      </w:r>
      <w:r w:rsidR="00173AA7">
        <w:rPr>
          <w:rFonts w:cs="Arial"/>
          <w:i/>
        </w:rPr>
        <w:t>,</w:t>
      </w:r>
      <w:r>
        <w:rPr>
          <w:szCs w:val="24"/>
        </w:rPr>
        <w:t xml:space="preserve"> utarbeidet av </w:t>
      </w:r>
      <w:r w:rsidR="005945B3">
        <w:rPr>
          <w:szCs w:val="24"/>
        </w:rPr>
        <w:t xml:space="preserve">KMD </w:t>
      </w:r>
      <w:r>
        <w:rPr>
          <w:szCs w:val="24"/>
        </w:rPr>
        <w:t xml:space="preserve">i samarbeid med aktører i feltet, løftes </w:t>
      </w:r>
      <w:r w:rsidR="00173AA7">
        <w:rPr>
          <w:szCs w:val="24"/>
        </w:rPr>
        <w:t xml:space="preserve">det </w:t>
      </w:r>
      <w:r>
        <w:rPr>
          <w:szCs w:val="24"/>
        </w:rPr>
        <w:t xml:space="preserve">fram noen vanlige oppfatninger/myter om anskaffelsregelverket, samtidig som det beskrives hva regelverket faktisk sier. Heftet har også et eget kapittel om hvordan man kan legge opp en </w:t>
      </w:r>
      <w:r w:rsidR="00191A3B">
        <w:rPr>
          <w:szCs w:val="24"/>
        </w:rPr>
        <w:t>anskaffelsesprosess</w:t>
      </w:r>
      <w:r>
        <w:rPr>
          <w:szCs w:val="24"/>
        </w:rPr>
        <w:t xml:space="preserve"> for å åpne </w:t>
      </w:r>
      <w:r w:rsidR="00191A3B">
        <w:rPr>
          <w:szCs w:val="24"/>
        </w:rPr>
        <w:t>opp</w:t>
      </w:r>
      <w:r>
        <w:rPr>
          <w:szCs w:val="24"/>
        </w:rPr>
        <w:t xml:space="preserve"> for </w:t>
      </w:r>
      <w:r w:rsidRPr="000F1913">
        <w:rPr>
          <w:szCs w:val="24"/>
        </w:rPr>
        <w:t>dialog me</w:t>
      </w:r>
      <w:r>
        <w:rPr>
          <w:szCs w:val="24"/>
        </w:rPr>
        <w:t>llom innkjøpere, brukere og leverandører, og gir også informasjon om hvordan sosiale entreprenører kan gå fram for å komme i dialog med</w:t>
      </w:r>
      <w:r w:rsidRPr="000F1913">
        <w:rPr>
          <w:szCs w:val="24"/>
        </w:rPr>
        <w:t xml:space="preserve"> det offentlige og delta i konkurra</w:t>
      </w:r>
      <w:r>
        <w:rPr>
          <w:szCs w:val="24"/>
        </w:rPr>
        <w:t>nser om offentlige anskaffelser</w:t>
      </w:r>
      <w:r>
        <w:rPr>
          <w:rFonts w:cs="Times New Roman"/>
          <w:szCs w:val="24"/>
        </w:rPr>
        <w:t>.</w:t>
      </w:r>
      <w:r w:rsidR="00192D8F">
        <w:rPr>
          <w:rStyle w:val="Fotnotereferanse"/>
          <w:rFonts w:cs="Times New Roman"/>
          <w:szCs w:val="24"/>
        </w:rPr>
        <w:footnoteReference w:id="19"/>
      </w:r>
    </w:p>
    <w:p w14:paraId="3E8024C0" w14:textId="04544C75" w:rsidR="00B55A99" w:rsidRPr="00B55A99" w:rsidRDefault="000418D5" w:rsidP="005945B3">
      <w:pPr>
        <w:rPr>
          <w:rFonts w:cs="Times New Roman"/>
          <w:szCs w:val="24"/>
        </w:rPr>
      </w:pPr>
      <w:r>
        <w:rPr>
          <w:rFonts w:cs="Arial"/>
        </w:rPr>
        <w:lastRenderedPageBreak/>
        <w:t xml:space="preserve">Nasjonalt program for leverandørutvikling </w:t>
      </w:r>
      <w:r w:rsidR="00AE4E21">
        <w:rPr>
          <w:rFonts w:cs="Arial"/>
        </w:rPr>
        <w:t xml:space="preserve">(LUP) </w:t>
      </w:r>
      <w:r>
        <w:rPr>
          <w:rFonts w:cs="Arial"/>
        </w:rPr>
        <w:t xml:space="preserve">ble startet i 2010 og </w:t>
      </w:r>
      <w:r w:rsidR="00C5367C">
        <w:rPr>
          <w:rFonts w:cs="Arial"/>
        </w:rPr>
        <w:t>er inne i sin andre programperiode (2013-2019).</w:t>
      </w:r>
      <w:r w:rsidR="003D723D" w:rsidRPr="003D723D">
        <w:rPr>
          <w:rFonts w:cs="Arial"/>
        </w:rPr>
        <w:t xml:space="preserve"> </w:t>
      </w:r>
      <w:r w:rsidR="003D723D">
        <w:rPr>
          <w:rFonts w:cs="Arial"/>
        </w:rPr>
        <w:t>NHO, KS og D</w:t>
      </w:r>
      <w:r w:rsidR="00CC0168">
        <w:rPr>
          <w:rFonts w:cs="Arial"/>
        </w:rPr>
        <w:t>ifi</w:t>
      </w:r>
      <w:r w:rsidR="003D723D">
        <w:rPr>
          <w:rFonts w:cs="Arial"/>
        </w:rPr>
        <w:t xml:space="preserve"> er programansvarlige og NHO har prosjektlederansvaret gjennom sekretariatet. Programmet har som oppgave å bidra til at det gjennomføres flere innovative anskaffelser. Formålet med innovative anskaffelser er bedre og mer effektive tjenester, næringsvekst og lavere utslipp</w:t>
      </w:r>
      <w:r>
        <w:rPr>
          <w:rStyle w:val="Fotnotereferanse"/>
          <w:rFonts w:cs="Arial"/>
        </w:rPr>
        <w:footnoteReference w:id="20"/>
      </w:r>
      <w:r>
        <w:rPr>
          <w:rFonts w:cs="Arial"/>
        </w:rPr>
        <w:t xml:space="preserve">. </w:t>
      </w:r>
      <w:r w:rsidR="003D723D" w:rsidRPr="00F23616">
        <w:rPr>
          <w:rFonts w:cs="Times New Roman"/>
          <w:szCs w:val="24"/>
        </w:rPr>
        <w:t>Programmet selv gjennomfører ikke a</w:t>
      </w:r>
      <w:r w:rsidR="003D723D">
        <w:rPr>
          <w:rFonts w:cs="Times New Roman"/>
          <w:szCs w:val="24"/>
        </w:rPr>
        <w:t>nskaffelsene; det er det de offentlige</w:t>
      </w:r>
      <w:r w:rsidR="003D723D" w:rsidRPr="00F23616">
        <w:rPr>
          <w:rFonts w:cs="Times New Roman"/>
          <w:szCs w:val="24"/>
        </w:rPr>
        <w:t xml:space="preserve"> virksomhetene som gjør. </w:t>
      </w:r>
      <w:r w:rsidR="003D723D">
        <w:rPr>
          <w:rFonts w:cs="Times New Roman"/>
          <w:szCs w:val="24"/>
        </w:rPr>
        <w:t xml:space="preserve">Således </w:t>
      </w:r>
      <w:r w:rsidR="003D723D" w:rsidRPr="00F23616">
        <w:rPr>
          <w:rFonts w:cs="Times New Roman"/>
          <w:szCs w:val="24"/>
        </w:rPr>
        <w:t>bestemme</w:t>
      </w:r>
      <w:r w:rsidR="003D723D">
        <w:rPr>
          <w:rFonts w:cs="Times New Roman"/>
          <w:szCs w:val="24"/>
        </w:rPr>
        <w:t xml:space="preserve">r virksomhetene </w:t>
      </w:r>
      <w:r w:rsidR="003D723D" w:rsidRPr="00F23616">
        <w:rPr>
          <w:rFonts w:cs="Times New Roman"/>
          <w:szCs w:val="24"/>
        </w:rPr>
        <w:t xml:space="preserve">hvilke anskaffelser som skal gjennomføres. </w:t>
      </w:r>
      <w:r w:rsidR="003D723D">
        <w:rPr>
          <w:rFonts w:cs="Arial"/>
        </w:rPr>
        <w:t>D</w:t>
      </w:r>
      <w:r w:rsidR="003D723D" w:rsidRPr="00FF07B3">
        <w:rPr>
          <w:rFonts w:cs="Arial"/>
        </w:rPr>
        <w:t>e</w:t>
      </w:r>
      <w:r w:rsidR="00B02249">
        <w:rPr>
          <w:rFonts w:cs="Arial"/>
        </w:rPr>
        <w:t>t var</w:t>
      </w:r>
      <w:r w:rsidR="003D723D">
        <w:rPr>
          <w:rFonts w:cs="Arial"/>
        </w:rPr>
        <w:t xml:space="preserve"> </w:t>
      </w:r>
      <w:r w:rsidR="003D723D" w:rsidRPr="002D6025">
        <w:rPr>
          <w:rFonts w:cs="Arial"/>
        </w:rPr>
        <w:t>i 20</w:t>
      </w:r>
      <w:r w:rsidR="003D723D">
        <w:rPr>
          <w:rFonts w:cs="Arial"/>
        </w:rPr>
        <w:t>17 satt av 10 mill</w:t>
      </w:r>
      <w:r w:rsidR="0066082B">
        <w:rPr>
          <w:rFonts w:cs="Arial"/>
        </w:rPr>
        <w:t>.</w:t>
      </w:r>
      <w:r w:rsidR="003D723D">
        <w:rPr>
          <w:rFonts w:cs="Arial"/>
        </w:rPr>
        <w:t xml:space="preserve"> kroner til LUP i NFD</w:t>
      </w:r>
      <w:r w:rsidR="003D723D" w:rsidRPr="002D6025">
        <w:rPr>
          <w:rFonts w:cs="Arial"/>
        </w:rPr>
        <w:t>s budsjett</w:t>
      </w:r>
      <w:r w:rsidR="003D723D">
        <w:rPr>
          <w:rFonts w:cs="Arial"/>
        </w:rPr>
        <w:t>.</w:t>
      </w:r>
    </w:p>
    <w:p w14:paraId="72886A8E" w14:textId="0FB42E29" w:rsidR="000C74A4" w:rsidRPr="00B55A99" w:rsidRDefault="00170E60" w:rsidP="0061473B">
      <w:pPr>
        <w:rPr>
          <w:rFonts w:cs="Times New Roman"/>
          <w:szCs w:val="24"/>
        </w:rPr>
      </w:pPr>
      <w:r w:rsidRPr="00B55A99">
        <w:rPr>
          <w:rFonts w:cs="Times New Roman"/>
          <w:szCs w:val="24"/>
        </w:rPr>
        <w:t>Def</w:t>
      </w:r>
      <w:r>
        <w:rPr>
          <w:rFonts w:cs="Times New Roman"/>
          <w:szCs w:val="24"/>
        </w:rPr>
        <w:t>inisjonen på innovative offentlige</w:t>
      </w:r>
      <w:r w:rsidRPr="00B55A99">
        <w:rPr>
          <w:rFonts w:cs="Times New Roman"/>
          <w:szCs w:val="24"/>
        </w:rPr>
        <w:t xml:space="preserve"> anskaffelser (IOA) varierer mellom aktørene</w:t>
      </w:r>
      <w:r>
        <w:rPr>
          <w:rFonts w:cs="Times New Roman"/>
          <w:szCs w:val="24"/>
        </w:rPr>
        <w:t xml:space="preserve">. </w:t>
      </w:r>
      <w:r w:rsidR="00AE4E21" w:rsidRPr="00F23616">
        <w:rPr>
          <w:rFonts w:cs="Times New Roman"/>
          <w:szCs w:val="24"/>
        </w:rPr>
        <w:t>Det fin</w:t>
      </w:r>
      <w:r w:rsidR="00F86016">
        <w:rPr>
          <w:rFonts w:cs="Times New Roman"/>
          <w:szCs w:val="24"/>
        </w:rPr>
        <w:t>ne</w:t>
      </w:r>
      <w:r w:rsidR="00AE4E21" w:rsidRPr="00F23616">
        <w:rPr>
          <w:rFonts w:cs="Times New Roman"/>
          <w:szCs w:val="24"/>
        </w:rPr>
        <w:t>s ingen statistikk over antall innovative anskaffelser</w:t>
      </w:r>
      <w:r w:rsidR="0043323A">
        <w:rPr>
          <w:rFonts w:cs="Times New Roman"/>
          <w:szCs w:val="24"/>
        </w:rPr>
        <w:t>, men</w:t>
      </w:r>
      <w:r w:rsidR="00AE4E21" w:rsidRPr="00F23616">
        <w:rPr>
          <w:rFonts w:cs="Times New Roman"/>
          <w:szCs w:val="24"/>
        </w:rPr>
        <w:t xml:space="preserve"> </w:t>
      </w:r>
      <w:r w:rsidR="0043323A">
        <w:rPr>
          <w:rFonts w:cs="Times New Roman"/>
          <w:szCs w:val="24"/>
        </w:rPr>
        <w:t>antall</w:t>
      </w:r>
      <w:r>
        <w:rPr>
          <w:rFonts w:cs="Times New Roman"/>
          <w:szCs w:val="24"/>
        </w:rPr>
        <w:t>et</w:t>
      </w:r>
      <w:r w:rsidR="0043323A">
        <w:rPr>
          <w:rFonts w:cs="Times New Roman"/>
          <w:szCs w:val="24"/>
        </w:rPr>
        <w:t xml:space="preserve"> utlysninger hvor </w:t>
      </w:r>
      <w:r w:rsidR="00AE4E21" w:rsidRPr="00F23616">
        <w:rPr>
          <w:rFonts w:cs="Times New Roman"/>
          <w:szCs w:val="24"/>
        </w:rPr>
        <w:t xml:space="preserve">ordet </w:t>
      </w:r>
      <w:r w:rsidR="000A0D75">
        <w:rPr>
          <w:rFonts w:cs="Times New Roman"/>
          <w:szCs w:val="24"/>
        </w:rPr>
        <w:t>«</w:t>
      </w:r>
      <w:r w:rsidR="00AE4E21" w:rsidRPr="00F23616">
        <w:rPr>
          <w:rFonts w:cs="Times New Roman"/>
          <w:szCs w:val="24"/>
        </w:rPr>
        <w:t>markedsdialog</w:t>
      </w:r>
      <w:r w:rsidR="000A0D75">
        <w:rPr>
          <w:rFonts w:cs="Times New Roman"/>
          <w:szCs w:val="24"/>
        </w:rPr>
        <w:t>»</w:t>
      </w:r>
      <w:r w:rsidR="00AE4E21" w:rsidRPr="00F23616">
        <w:rPr>
          <w:rFonts w:cs="Times New Roman"/>
          <w:szCs w:val="24"/>
        </w:rPr>
        <w:t xml:space="preserve"> </w:t>
      </w:r>
      <w:r w:rsidR="0043323A">
        <w:rPr>
          <w:rFonts w:cs="Times New Roman"/>
          <w:szCs w:val="24"/>
        </w:rPr>
        <w:t xml:space="preserve">inngår </w:t>
      </w:r>
      <w:r w:rsidR="00AE4E21" w:rsidRPr="00F23616">
        <w:rPr>
          <w:rFonts w:cs="Times New Roman"/>
          <w:szCs w:val="24"/>
        </w:rPr>
        <w:t>på Doffin</w:t>
      </w:r>
      <w:r w:rsidR="0043323A">
        <w:rPr>
          <w:rFonts w:cs="Times New Roman"/>
          <w:szCs w:val="24"/>
        </w:rPr>
        <w:t xml:space="preserve"> </w:t>
      </w:r>
      <w:r>
        <w:rPr>
          <w:rFonts w:cs="Times New Roman"/>
          <w:szCs w:val="24"/>
        </w:rPr>
        <w:t xml:space="preserve">kan </w:t>
      </w:r>
      <w:r w:rsidR="0043323A">
        <w:rPr>
          <w:rFonts w:cs="Times New Roman"/>
          <w:szCs w:val="24"/>
        </w:rPr>
        <w:t>tyde på at antallet er lavt.</w:t>
      </w:r>
      <w:r w:rsidR="00E90306">
        <w:rPr>
          <w:rFonts w:cs="Times New Roman"/>
          <w:szCs w:val="24"/>
        </w:rPr>
        <w:t xml:space="preserve"> </w:t>
      </w:r>
      <w:r w:rsidR="005945B3">
        <w:rPr>
          <w:rFonts w:cs="Times New Roman"/>
          <w:szCs w:val="24"/>
        </w:rPr>
        <w:t>MENON</w:t>
      </w:r>
      <w:r w:rsidR="0066082B">
        <w:rPr>
          <w:rFonts w:cs="Times New Roman"/>
          <w:szCs w:val="24"/>
        </w:rPr>
        <w:t>s midtveisevaluering av LUP</w:t>
      </w:r>
      <w:r>
        <w:rPr>
          <w:rStyle w:val="Fotnotereferanse"/>
          <w:rFonts w:cs="Times New Roman"/>
          <w:szCs w:val="24"/>
        </w:rPr>
        <w:footnoteReference w:id="21"/>
      </w:r>
      <w:r>
        <w:rPr>
          <w:rFonts w:cs="Times New Roman"/>
          <w:szCs w:val="24"/>
        </w:rPr>
        <w:t xml:space="preserve"> finner at denne andelen er 1,4 prosent av det </w:t>
      </w:r>
      <w:r w:rsidR="00E90306">
        <w:rPr>
          <w:rFonts w:cs="Times New Roman"/>
          <w:szCs w:val="24"/>
        </w:rPr>
        <w:t>totale antall</w:t>
      </w:r>
      <w:r>
        <w:rPr>
          <w:rFonts w:cs="Times New Roman"/>
          <w:szCs w:val="24"/>
        </w:rPr>
        <w:t>et</w:t>
      </w:r>
      <w:r w:rsidR="00E90306">
        <w:rPr>
          <w:rFonts w:cs="Times New Roman"/>
          <w:szCs w:val="24"/>
        </w:rPr>
        <w:t xml:space="preserve"> o</w:t>
      </w:r>
      <w:r w:rsidR="00AE4E21" w:rsidRPr="00F23616">
        <w:rPr>
          <w:rFonts w:cs="Times New Roman"/>
          <w:szCs w:val="24"/>
        </w:rPr>
        <w:t>ff</w:t>
      </w:r>
      <w:r w:rsidR="00E90306">
        <w:rPr>
          <w:rFonts w:cs="Times New Roman"/>
          <w:szCs w:val="24"/>
        </w:rPr>
        <w:t>entlige</w:t>
      </w:r>
      <w:r w:rsidR="0043323A">
        <w:rPr>
          <w:rFonts w:cs="Times New Roman"/>
          <w:szCs w:val="24"/>
        </w:rPr>
        <w:t xml:space="preserve"> </w:t>
      </w:r>
      <w:r w:rsidR="00AE4E21" w:rsidRPr="00F23616">
        <w:rPr>
          <w:rFonts w:cs="Times New Roman"/>
          <w:szCs w:val="24"/>
        </w:rPr>
        <w:t>anskaffelser</w:t>
      </w:r>
      <w:r w:rsidR="0043323A" w:rsidRPr="00F23616">
        <w:rPr>
          <w:rFonts w:cs="Times New Roman"/>
          <w:szCs w:val="24"/>
        </w:rPr>
        <w:t>.</w:t>
      </w:r>
      <w:r>
        <w:rPr>
          <w:rFonts w:cs="Times New Roman"/>
          <w:szCs w:val="24"/>
        </w:rPr>
        <w:t xml:space="preserve"> </w:t>
      </w:r>
      <w:r w:rsidR="00AE4E21" w:rsidRPr="00B55A99">
        <w:rPr>
          <w:rFonts w:cs="Times New Roman"/>
          <w:szCs w:val="24"/>
        </w:rPr>
        <w:t>Kartlegginger viser til at barrierer for innovasjon ofte ligger hos innkjøper.</w:t>
      </w:r>
      <w:r w:rsidR="007351F9">
        <w:rPr>
          <w:rFonts w:cs="Times New Roman"/>
          <w:szCs w:val="24"/>
        </w:rPr>
        <w:t xml:space="preserve"> </w:t>
      </w:r>
      <w:r w:rsidR="009C0D5D">
        <w:rPr>
          <w:rFonts w:cs="Times New Roman"/>
          <w:szCs w:val="24"/>
        </w:rPr>
        <w:t>I</w:t>
      </w:r>
      <w:r w:rsidR="00B55A99">
        <w:rPr>
          <w:rFonts w:cs="Times New Roman"/>
          <w:szCs w:val="24"/>
        </w:rPr>
        <w:t>nnovasjon Norges</w:t>
      </w:r>
      <w:r w:rsidR="00AE4E21" w:rsidRPr="00B55A99">
        <w:rPr>
          <w:rFonts w:cs="Times New Roman"/>
          <w:szCs w:val="24"/>
        </w:rPr>
        <w:t xml:space="preserve"> ordning </w:t>
      </w:r>
      <w:r w:rsidR="000A0D75">
        <w:rPr>
          <w:rFonts w:cs="Times New Roman"/>
          <w:szCs w:val="24"/>
        </w:rPr>
        <w:t>«</w:t>
      </w:r>
      <w:r w:rsidR="00AE4E21" w:rsidRPr="00B55A99">
        <w:rPr>
          <w:rFonts w:cs="Times New Roman"/>
          <w:szCs w:val="24"/>
        </w:rPr>
        <w:t>Innovasjonskontrakter</w:t>
      </w:r>
      <w:r w:rsidR="000A0D75">
        <w:rPr>
          <w:rFonts w:cs="Times New Roman"/>
          <w:szCs w:val="24"/>
        </w:rPr>
        <w:t>»</w:t>
      </w:r>
      <w:r w:rsidR="00AE4E21" w:rsidRPr="00B55A99">
        <w:rPr>
          <w:rFonts w:cs="Times New Roman"/>
          <w:szCs w:val="24"/>
        </w:rPr>
        <w:t xml:space="preserve"> </w:t>
      </w:r>
      <w:r w:rsidR="009C0D5D">
        <w:rPr>
          <w:rFonts w:cs="Times New Roman"/>
          <w:szCs w:val="24"/>
        </w:rPr>
        <w:t xml:space="preserve">skal </w:t>
      </w:r>
      <w:r w:rsidR="00F25C09">
        <w:rPr>
          <w:rFonts w:cs="Times New Roman"/>
          <w:szCs w:val="24"/>
        </w:rPr>
        <w:t xml:space="preserve">fra 2018 </w:t>
      </w:r>
      <w:r w:rsidR="00C05DCB">
        <w:rPr>
          <w:rFonts w:cs="Times New Roman"/>
          <w:szCs w:val="24"/>
        </w:rPr>
        <w:t xml:space="preserve">i større grad </w:t>
      </w:r>
      <w:r w:rsidR="00E90306">
        <w:rPr>
          <w:rFonts w:cs="Times New Roman"/>
          <w:szCs w:val="24"/>
        </w:rPr>
        <w:t>kunne gi tilskudd til off</w:t>
      </w:r>
      <w:r w:rsidR="00B55A99">
        <w:rPr>
          <w:rFonts w:cs="Times New Roman"/>
          <w:szCs w:val="24"/>
        </w:rPr>
        <w:t>entlige</w:t>
      </w:r>
      <w:r w:rsidR="00E90306">
        <w:rPr>
          <w:rFonts w:cs="Times New Roman"/>
          <w:szCs w:val="24"/>
        </w:rPr>
        <w:t xml:space="preserve"> </w:t>
      </w:r>
      <w:r w:rsidR="00AE4E21" w:rsidRPr="00B55A99">
        <w:rPr>
          <w:rFonts w:cs="Times New Roman"/>
          <w:szCs w:val="24"/>
        </w:rPr>
        <w:t xml:space="preserve">virksomheter – ikke bare til bedrifter. </w:t>
      </w:r>
    </w:p>
    <w:p w14:paraId="48E007C9" w14:textId="63F08091" w:rsidR="00BA2317" w:rsidRDefault="005F07B5" w:rsidP="000418D5">
      <w:r>
        <w:t>N</w:t>
      </w:r>
      <w:r w:rsidR="00A20B3A">
        <w:t>FD</w:t>
      </w:r>
      <w:r>
        <w:t xml:space="preserve"> har sammen med </w:t>
      </w:r>
      <w:r w:rsidR="00E90306">
        <w:t>K</w:t>
      </w:r>
      <w:r w:rsidR="00A20B3A">
        <w:t>MD</w:t>
      </w:r>
      <w:r>
        <w:t>, H</w:t>
      </w:r>
      <w:r w:rsidR="00A20B3A">
        <w:t>OD</w:t>
      </w:r>
      <w:r>
        <w:t xml:space="preserve"> og mange </w:t>
      </w:r>
      <w:r w:rsidR="00E90306">
        <w:t>offentlige</w:t>
      </w:r>
      <w:r>
        <w:t xml:space="preserve"> etat</w:t>
      </w:r>
      <w:r w:rsidR="00E90306">
        <w:t>er deltatt i LUP</w:t>
      </w:r>
      <w:r>
        <w:t>, og har som ledd i dette prog</w:t>
      </w:r>
      <w:r w:rsidR="00E90306">
        <w:t>rammet vært med på å utvikle</w:t>
      </w:r>
      <w:r>
        <w:t xml:space="preserve"> og ta i </w:t>
      </w:r>
      <w:r w:rsidR="00E90306">
        <w:t>br</w:t>
      </w:r>
      <w:r>
        <w:t>uk metodikk</w:t>
      </w:r>
      <w:r w:rsidR="00E90306">
        <w:t xml:space="preserve"> </w:t>
      </w:r>
      <w:r>
        <w:t>f</w:t>
      </w:r>
      <w:r w:rsidR="00E90306">
        <w:t>or gjennomføring av innovative anskaffelse</w:t>
      </w:r>
      <w:r w:rsidR="005945B3">
        <w:t>r</w:t>
      </w:r>
      <w:r>
        <w:t>.</w:t>
      </w:r>
      <w:r w:rsidR="00FA6288">
        <w:t xml:space="preserve"> </w:t>
      </w:r>
    </w:p>
    <w:p w14:paraId="1D5BBE75" w14:textId="6775C263" w:rsidR="000418D5" w:rsidRPr="00646301" w:rsidRDefault="000418D5" w:rsidP="000418D5">
      <w:r w:rsidRPr="005626DB">
        <w:rPr>
          <w:rFonts w:cs="Arial"/>
        </w:rPr>
        <w:t>Arbeids- og velferdsdirektoratet</w:t>
      </w:r>
      <w:r>
        <w:t xml:space="preserve"> har </w:t>
      </w:r>
      <w:r w:rsidR="00FA6288">
        <w:t xml:space="preserve">også </w:t>
      </w:r>
      <w:r>
        <w:t>deltatt i Leverandørutviklingsprogrammet siden oppstarte</w:t>
      </w:r>
      <w:r w:rsidR="003616FB">
        <w:t>n</w:t>
      </w:r>
      <w:r>
        <w:t xml:space="preserve">. </w:t>
      </w:r>
      <w:r w:rsidR="00797F6B">
        <w:t xml:space="preserve">I en høringsuttalelse skriver </w:t>
      </w:r>
      <w:r>
        <w:t xml:space="preserve">Arbeids- og velferdsdirektoratet </w:t>
      </w:r>
      <w:r w:rsidR="00797F6B">
        <w:t xml:space="preserve">at de </w:t>
      </w:r>
      <w:r>
        <w:t>har gjennomgående gode erfaringer med anvendelsen av denne metodikken i konkrete anskaffelser, og vil anbefale denne til departementet og til andre offentlige innkjøpere. Selv om metoden er arbeidskrevende</w:t>
      </w:r>
      <w:r w:rsidR="00F86016">
        <w:t>,</w:t>
      </w:r>
      <w:r>
        <w:t xml:space="preserve"> gir metoden bedre tilbud og totalt sett positive gevinster i </w:t>
      </w:r>
      <w:r w:rsidRPr="00646301">
        <w:t>anskaffelsene</w:t>
      </w:r>
      <w:r w:rsidR="00B71936">
        <w:t>.</w:t>
      </w:r>
      <w:r w:rsidR="00FA6288">
        <w:rPr>
          <w:rStyle w:val="Fotnotereferanse"/>
        </w:rPr>
        <w:footnoteReference w:id="22"/>
      </w:r>
      <w:r w:rsidRPr="00646301">
        <w:t xml:space="preserve"> </w:t>
      </w:r>
    </w:p>
    <w:p w14:paraId="195F91F8" w14:textId="4DCE5755" w:rsidR="00D710CB" w:rsidRDefault="000418D5" w:rsidP="000C74A4">
      <w:pPr>
        <w:rPr>
          <w:b/>
        </w:rPr>
      </w:pPr>
      <w:r w:rsidRPr="00646301">
        <w:rPr>
          <w:rFonts w:cs="Times New Roman"/>
          <w:szCs w:val="24"/>
        </w:rPr>
        <w:t>Det er de senere årene åpnet opp for flere typer leverandører av arbeidsmarkedstiltak/tjenester gjennom økt bruk av anbudskonkurranser for avklarings- og oppfølgingstiltak og arbeidsrettet rehabilitering</w:t>
      </w:r>
      <w:r w:rsidR="006262A1" w:rsidRPr="00646301">
        <w:rPr>
          <w:rFonts w:cs="Times New Roman"/>
          <w:szCs w:val="24"/>
        </w:rPr>
        <w:t xml:space="preserve">. Dette er gjort </w:t>
      </w:r>
      <w:r w:rsidRPr="00646301">
        <w:rPr>
          <w:rFonts w:cs="Times New Roman"/>
          <w:szCs w:val="24"/>
        </w:rPr>
        <w:t>med sikte på å øke variasjonen og kvaliteten i tilbudet.</w:t>
      </w:r>
      <w:r w:rsidR="006262A1" w:rsidRPr="00646301">
        <w:rPr>
          <w:rFonts w:cs="Times New Roman"/>
          <w:szCs w:val="24"/>
        </w:rPr>
        <w:t xml:space="preserve"> Som leverandør av arbeidsmarkedstjenester, kan sosiale entreprenører konkurrere om utlyste oppdrag og slik bidra til større variasjon i tjeneste- og tiltakstilbudet. Det finnes i liten grad samlet oversikt over omfanget av og erfaringer med samarbeidet mellom arbeids- og velferdsforvaltningen og sosiale entreprenører. </w:t>
      </w:r>
      <w:r w:rsidR="00DA40F0" w:rsidRPr="00646301">
        <w:rPr>
          <w:rFonts w:cs="Times New Roman"/>
          <w:szCs w:val="24"/>
        </w:rPr>
        <w:t xml:space="preserve">Arbeidsgruppen foreslår at Arbeids- og velferdsdirektoratet gis i oppdrag å kartlegge omfang og erfaringer med samarbeid mellom arbeids- og velferdsforvaltningen og sosiale entreprenører om tiltak for å inkludere flere i </w:t>
      </w:r>
      <w:r w:rsidR="005945B3">
        <w:rPr>
          <w:rFonts w:cs="Times New Roman"/>
          <w:szCs w:val="24"/>
        </w:rPr>
        <w:t xml:space="preserve">arbeid </w:t>
      </w:r>
      <w:r w:rsidR="00DA40F0" w:rsidRPr="00646301">
        <w:rPr>
          <w:rFonts w:cs="Times New Roman"/>
          <w:szCs w:val="24"/>
        </w:rPr>
        <w:t>og samfunnsliv, samt å vurdere behovet for eventuelle tiltak for å videreutvikle dette samarbeidet.</w:t>
      </w:r>
    </w:p>
    <w:p w14:paraId="18075A1F" w14:textId="77777777" w:rsidR="0061473B" w:rsidRDefault="0061473B">
      <w:pPr>
        <w:spacing w:after="160" w:line="259" w:lineRule="auto"/>
        <w:rPr>
          <w:b/>
        </w:rPr>
      </w:pPr>
      <w:r>
        <w:br w:type="page"/>
      </w:r>
    </w:p>
    <w:p w14:paraId="23BFBB4C" w14:textId="4AFE476F" w:rsidR="000418D5" w:rsidRPr="00646301" w:rsidRDefault="00173AA7" w:rsidP="000C74A4">
      <w:pPr>
        <w:pStyle w:val="UnOverskrift3"/>
      </w:pPr>
      <w:r w:rsidRPr="00646301">
        <w:lastRenderedPageBreak/>
        <w:t>Organisasjonsform eller register for sosiale entreprenører</w:t>
      </w:r>
    </w:p>
    <w:p w14:paraId="6233D95C" w14:textId="3B1073C4" w:rsidR="005945B3" w:rsidRDefault="008616B6" w:rsidP="000418D5">
      <w:pPr>
        <w:rPr>
          <w:rFonts w:cs="Times New Roman"/>
          <w:szCs w:val="24"/>
        </w:rPr>
      </w:pPr>
      <w:r w:rsidRPr="00646301">
        <w:rPr>
          <w:rFonts w:cs="Times New Roman"/>
        </w:rPr>
        <w:t xml:space="preserve">Det finnes ingen egen organisasjonsform for sosialt entreprenørskap eller sosialentreprenøriske virksomheter i Norge, mens det i en rekke andre </w:t>
      </w:r>
      <w:r w:rsidR="004145BF">
        <w:rPr>
          <w:rFonts w:cs="Times New Roman"/>
        </w:rPr>
        <w:t xml:space="preserve">nordiske og </w:t>
      </w:r>
      <w:r w:rsidR="00BE434F">
        <w:rPr>
          <w:rFonts w:cs="Times New Roman"/>
        </w:rPr>
        <w:t>e</w:t>
      </w:r>
      <w:r w:rsidR="004145BF">
        <w:rPr>
          <w:rFonts w:cs="Times New Roman"/>
        </w:rPr>
        <w:t xml:space="preserve">uropeiske </w:t>
      </w:r>
      <w:r w:rsidRPr="00646301">
        <w:rPr>
          <w:rFonts w:cs="Times New Roman"/>
        </w:rPr>
        <w:t xml:space="preserve">land er etablert </w:t>
      </w:r>
      <w:r w:rsidRPr="00646301">
        <w:rPr>
          <w:rFonts w:cs="Times New Roman"/>
          <w:szCs w:val="24"/>
        </w:rPr>
        <w:t>en eller annen form for juridisk rammeverk for sosialt entreprenørskap</w:t>
      </w:r>
      <w:r w:rsidR="005945B3">
        <w:rPr>
          <w:rFonts w:cs="Times New Roman"/>
          <w:szCs w:val="24"/>
        </w:rPr>
        <w:t>.</w:t>
      </w:r>
    </w:p>
    <w:p w14:paraId="1AD7B26D" w14:textId="42180A93" w:rsidR="005945B3" w:rsidRDefault="000418D5" w:rsidP="000418D5">
      <w:r>
        <w:rPr>
          <w:rFonts w:cs="Times New Roman"/>
        </w:rPr>
        <w:t>D</w:t>
      </w:r>
      <w:r w:rsidRPr="00FA4069">
        <w:rPr>
          <w:rFonts w:cs="Times New Roman"/>
        </w:rPr>
        <w:t>e</w:t>
      </w:r>
      <w:r>
        <w:rPr>
          <w:rFonts w:cs="Times New Roman"/>
        </w:rPr>
        <w:t xml:space="preserve"> fleste </w:t>
      </w:r>
      <w:r w:rsidR="009A7B90">
        <w:rPr>
          <w:rFonts w:cs="Times New Roman"/>
        </w:rPr>
        <w:t xml:space="preserve">sosiale entreprenører </w:t>
      </w:r>
      <w:r>
        <w:rPr>
          <w:rFonts w:cs="Times New Roman"/>
        </w:rPr>
        <w:t xml:space="preserve">er </w:t>
      </w:r>
      <w:r w:rsidR="009A7B90">
        <w:rPr>
          <w:rFonts w:cs="Times New Roman"/>
        </w:rPr>
        <w:t xml:space="preserve">i dag </w:t>
      </w:r>
      <w:r>
        <w:rPr>
          <w:rFonts w:cs="Times New Roman"/>
        </w:rPr>
        <w:t xml:space="preserve">organisert </w:t>
      </w:r>
      <w:r w:rsidR="009A7B90">
        <w:rPr>
          <w:rFonts w:cs="Times New Roman"/>
        </w:rPr>
        <w:t xml:space="preserve">som </w:t>
      </w:r>
      <w:r w:rsidRPr="00FA4069">
        <w:rPr>
          <w:rFonts w:cs="Times New Roman"/>
        </w:rPr>
        <w:t xml:space="preserve">aksjeselskap, enten </w:t>
      </w:r>
      <w:r w:rsidR="00046FCF">
        <w:rPr>
          <w:rFonts w:cs="Times New Roman"/>
        </w:rPr>
        <w:t xml:space="preserve">som </w:t>
      </w:r>
      <w:r w:rsidRPr="00FA4069">
        <w:rPr>
          <w:rFonts w:cs="Times New Roman"/>
        </w:rPr>
        <w:t>rent aksjeselskap eller ideelt aksjeselskap</w:t>
      </w:r>
      <w:r>
        <w:rPr>
          <w:rFonts w:cs="Times New Roman"/>
        </w:rPr>
        <w:t xml:space="preserve">, eller som </w:t>
      </w:r>
      <w:r w:rsidRPr="00FA4069">
        <w:rPr>
          <w:rFonts w:cs="Times New Roman"/>
        </w:rPr>
        <w:t>frivillig/ideell organisasjon/ forening, stiftelse og enkeltpersons foret</w:t>
      </w:r>
      <w:r w:rsidR="00603312">
        <w:rPr>
          <w:rFonts w:cs="Times New Roman"/>
        </w:rPr>
        <w:t>ak</w:t>
      </w:r>
      <w:r w:rsidR="0018167F">
        <w:rPr>
          <w:rFonts w:cs="Times New Roman"/>
        </w:rPr>
        <w:t xml:space="preserve"> (Eimhjellen og Loga</w:t>
      </w:r>
      <w:r w:rsidR="0094208F">
        <w:rPr>
          <w:rFonts w:cs="Times New Roman"/>
        </w:rPr>
        <w:t xml:space="preserve"> </w:t>
      </w:r>
      <w:r w:rsidRPr="00FA4069">
        <w:rPr>
          <w:rFonts w:cs="Times New Roman"/>
        </w:rPr>
        <w:t>2016</w:t>
      </w:r>
      <w:r w:rsidR="00304C6B">
        <w:rPr>
          <w:rFonts w:cs="Times New Roman"/>
        </w:rPr>
        <w:t xml:space="preserve">, </w:t>
      </w:r>
      <w:r w:rsidR="0018167F">
        <w:rPr>
          <w:rFonts w:cs="Times New Roman"/>
        </w:rPr>
        <w:t>Kobro 2017)</w:t>
      </w:r>
      <w:r w:rsidR="008616B6">
        <w:rPr>
          <w:rFonts w:cs="Times New Roman"/>
        </w:rPr>
        <w:t xml:space="preserve">. </w:t>
      </w:r>
      <w:r w:rsidR="005945B3">
        <w:t>V</w:t>
      </w:r>
      <w:r>
        <w:t xml:space="preserve">alg av organisasjonsform har betydning for hva </w:t>
      </w:r>
      <w:r w:rsidR="00191A3B">
        <w:t>slags</w:t>
      </w:r>
      <w:r>
        <w:t xml:space="preserve"> samfunnssektor de sosiale entreprenørene blir registrert</w:t>
      </w:r>
      <w:r w:rsidR="0018167F">
        <w:t xml:space="preserve"> innenfor, og derved også hvilket </w:t>
      </w:r>
      <w:r w:rsidRPr="00F02D8F">
        <w:t>institusjonelt og juridisk ra</w:t>
      </w:r>
      <w:r w:rsidR="0018167F">
        <w:t xml:space="preserve">mmeverk de må forholde seg til. </w:t>
      </w:r>
      <w:r w:rsidR="008616B6">
        <w:t xml:space="preserve">I </w:t>
      </w:r>
      <w:r w:rsidR="005945B3">
        <w:t>studiene som er gjennomført,</w:t>
      </w:r>
      <w:r w:rsidR="008616B6">
        <w:t xml:space="preserve"> melder </w:t>
      </w:r>
      <w:r w:rsidR="0018167F">
        <w:t>respo</w:t>
      </w:r>
      <w:r w:rsidR="008616B6">
        <w:t>n</w:t>
      </w:r>
      <w:r w:rsidR="0018167F">
        <w:t xml:space="preserve">dentene at organisering som aksjeselskap i noen tilfeller oppleves som </w:t>
      </w:r>
      <w:r w:rsidR="00F86016">
        <w:t xml:space="preserve">en </w:t>
      </w:r>
      <w:r w:rsidR="0018167F">
        <w:t xml:space="preserve">fordel, i andre tilfeller som </w:t>
      </w:r>
      <w:r w:rsidR="00F86016">
        <w:t xml:space="preserve">en </w:t>
      </w:r>
      <w:r w:rsidR="0018167F">
        <w:t>ulempe</w:t>
      </w:r>
      <w:r w:rsidR="009A7B90">
        <w:t>.</w:t>
      </w:r>
    </w:p>
    <w:p w14:paraId="2A129452" w14:textId="4954C79E" w:rsidR="000418D5" w:rsidRDefault="000418D5" w:rsidP="000418D5">
      <w:pPr>
        <w:rPr>
          <w:rFonts w:cs="Times New Roman"/>
        </w:rPr>
      </w:pPr>
      <w:r>
        <w:t xml:space="preserve">I </w:t>
      </w:r>
      <w:r>
        <w:rPr>
          <w:rFonts w:cs="Times New Roman"/>
        </w:rPr>
        <w:t>en</w:t>
      </w:r>
      <w:r w:rsidRPr="00F02D8F">
        <w:rPr>
          <w:rFonts w:cs="Times New Roman"/>
        </w:rPr>
        <w:t xml:space="preserve">kelte ordninger, eksempelvis </w:t>
      </w:r>
      <w:r w:rsidRPr="000A0D75">
        <w:rPr>
          <w:rStyle w:val="kursiv"/>
        </w:rPr>
        <w:t xml:space="preserve">Tilskudd til sosialt entreprenørskap og sosiale entreprenører </w:t>
      </w:r>
      <w:r>
        <w:rPr>
          <w:rFonts w:cs="Times New Roman"/>
        </w:rPr>
        <w:t xml:space="preserve">som forvaltes av Arbeids- og velferdsdirektoratet, stilles </w:t>
      </w:r>
      <w:r w:rsidR="008616B6">
        <w:rPr>
          <w:rFonts w:cs="Times New Roman"/>
        </w:rPr>
        <w:t xml:space="preserve">det </w:t>
      </w:r>
      <w:r>
        <w:rPr>
          <w:rFonts w:cs="Times New Roman"/>
        </w:rPr>
        <w:t>krav om registrering i Frivillighetsregisteret for å motta tilskudd.</w:t>
      </w:r>
      <w:r w:rsidR="00915E90">
        <w:rPr>
          <w:rFonts w:cs="Times New Roman"/>
        </w:rPr>
        <w:t xml:space="preserve"> </w:t>
      </w:r>
    </w:p>
    <w:p w14:paraId="5A5CECB5" w14:textId="7743C7FD" w:rsidR="000418D5" w:rsidRPr="003D5789" w:rsidRDefault="000418D5" w:rsidP="000418D5">
      <w:r>
        <w:rPr>
          <w:rFonts w:cs="Times New Roman"/>
        </w:rPr>
        <w:t>Egen regist</w:t>
      </w:r>
      <w:r w:rsidR="00FB3673">
        <w:rPr>
          <w:rFonts w:cs="Times New Roman"/>
        </w:rPr>
        <w:t>r</w:t>
      </w:r>
      <w:r>
        <w:rPr>
          <w:rFonts w:cs="Times New Roman"/>
        </w:rPr>
        <w:t xml:space="preserve">eringsordning og/eller organisasjonsform for sosiale entreprenører </w:t>
      </w:r>
      <w:r w:rsidR="00FB3673">
        <w:rPr>
          <w:rFonts w:cs="Times New Roman"/>
        </w:rPr>
        <w:t xml:space="preserve">er </w:t>
      </w:r>
      <w:r>
        <w:rPr>
          <w:rFonts w:cs="Times New Roman"/>
        </w:rPr>
        <w:t xml:space="preserve">et tema i </w:t>
      </w:r>
      <w:r w:rsidR="00046FCF">
        <w:rPr>
          <w:rFonts w:cs="Times New Roman"/>
        </w:rPr>
        <w:t>flere</w:t>
      </w:r>
      <w:r>
        <w:rPr>
          <w:rFonts w:cs="Times New Roman"/>
        </w:rPr>
        <w:t xml:space="preserve"> av innspillene fra aktører i feltet og </w:t>
      </w:r>
      <w:r w:rsidR="002813C8">
        <w:rPr>
          <w:rFonts w:cs="Times New Roman"/>
        </w:rPr>
        <w:t xml:space="preserve">både </w:t>
      </w:r>
      <w:r>
        <w:rPr>
          <w:rFonts w:cs="Times New Roman"/>
        </w:rPr>
        <w:t xml:space="preserve">Kobro mfl. (2017) </w:t>
      </w:r>
      <w:r w:rsidR="002813C8">
        <w:t xml:space="preserve">og </w:t>
      </w:r>
      <w:r>
        <w:t>Eimhjellen og Loga (2016) mener at et register over sosiale entreprenører vil kunne komme både aktørene selv, myndighetene og forskningen til gode</w:t>
      </w:r>
      <w:r w:rsidR="009A7B90">
        <w:t>.</w:t>
      </w:r>
      <w:r>
        <w:t xml:space="preserve"> </w:t>
      </w:r>
    </w:p>
    <w:p w14:paraId="42E2C643" w14:textId="4E4007E6" w:rsidR="00046FCF" w:rsidRDefault="000418D5" w:rsidP="000418D5">
      <w:pPr>
        <w:rPr>
          <w:rFonts w:cs="Times New Roman"/>
        </w:rPr>
      </w:pPr>
      <w:r>
        <w:rPr>
          <w:rFonts w:cs="Times New Roman"/>
        </w:rPr>
        <w:t xml:space="preserve">Innføring av en </w:t>
      </w:r>
      <w:r w:rsidR="00191A3B">
        <w:rPr>
          <w:rFonts w:cs="Times New Roman"/>
        </w:rPr>
        <w:t>registreringsordning</w:t>
      </w:r>
      <w:r>
        <w:rPr>
          <w:rFonts w:cs="Times New Roman"/>
        </w:rPr>
        <w:t xml:space="preserve"> for sosiale entreprenører </w:t>
      </w:r>
      <w:r w:rsidR="002813C8">
        <w:rPr>
          <w:rFonts w:cs="Times New Roman"/>
        </w:rPr>
        <w:t xml:space="preserve">reiser flere </w:t>
      </w:r>
      <w:r>
        <w:rPr>
          <w:rFonts w:cs="Times New Roman"/>
        </w:rPr>
        <w:t>spørsmål</w:t>
      </w:r>
      <w:r w:rsidR="002813C8">
        <w:rPr>
          <w:rFonts w:cs="Times New Roman"/>
        </w:rPr>
        <w:t xml:space="preserve"> og problemstillinger. F. eks</w:t>
      </w:r>
      <w:r w:rsidR="00FB3673">
        <w:rPr>
          <w:rFonts w:cs="Times New Roman"/>
        </w:rPr>
        <w:t>.</w:t>
      </w:r>
      <w:r w:rsidR="002813C8">
        <w:rPr>
          <w:rFonts w:cs="Times New Roman"/>
        </w:rPr>
        <w:t xml:space="preserve"> </w:t>
      </w:r>
      <w:r w:rsidRPr="00FA4069">
        <w:rPr>
          <w:rFonts w:cs="Times New Roman"/>
        </w:rPr>
        <w:t>hvilke kriterier skal legges til grunn for regist</w:t>
      </w:r>
      <w:r w:rsidR="00FB3673">
        <w:rPr>
          <w:rFonts w:cs="Times New Roman"/>
        </w:rPr>
        <w:t>r</w:t>
      </w:r>
      <w:r w:rsidRPr="00FA4069">
        <w:rPr>
          <w:rFonts w:cs="Times New Roman"/>
        </w:rPr>
        <w:t>ering, hvem skal kunne få registrere sin virksomhet og hvem ikke. For strenge eller spesifikke kriterier vil kunne bidra til at flere som opplever seg selv som sosial entreprenør</w:t>
      </w:r>
      <w:r w:rsidR="00F86016">
        <w:rPr>
          <w:rFonts w:cs="Times New Roman"/>
        </w:rPr>
        <w:t>,</w:t>
      </w:r>
      <w:r w:rsidRPr="00FA4069">
        <w:rPr>
          <w:rFonts w:cs="Times New Roman"/>
        </w:rPr>
        <w:t xml:space="preserve"> ikke vil bli inkludert. Et annet spørsmål er hva som motivere</w:t>
      </w:r>
      <w:r w:rsidR="00FB3673">
        <w:rPr>
          <w:rFonts w:cs="Times New Roman"/>
        </w:rPr>
        <w:t>r</w:t>
      </w:r>
      <w:r w:rsidRPr="00FA4069">
        <w:rPr>
          <w:rFonts w:cs="Times New Roman"/>
        </w:rPr>
        <w:t xml:space="preserve"> til (frivillig) registering og hvordan holde registeret oppdatert.</w:t>
      </w:r>
      <w:r>
        <w:rPr>
          <w:rFonts w:cs="Times New Roman"/>
        </w:rPr>
        <w:t xml:space="preserve"> </w:t>
      </w:r>
    </w:p>
    <w:p w14:paraId="230969BA" w14:textId="0E5E5CED" w:rsidR="00046FCF" w:rsidRDefault="000418D5" w:rsidP="000418D5">
      <w:pPr>
        <w:rPr>
          <w:rFonts w:cs="Times New Roman"/>
        </w:rPr>
      </w:pPr>
      <w:r w:rsidRPr="00FA4069">
        <w:rPr>
          <w:rFonts w:cs="Times New Roman"/>
        </w:rPr>
        <w:t>Når det gjelder forslaget om egen organisasjonsform for sosial entreprenører /sosial entreprenøriske virksomheter</w:t>
      </w:r>
      <w:r w:rsidR="005945B3">
        <w:rPr>
          <w:rFonts w:cs="Times New Roman"/>
        </w:rPr>
        <w:t>,</w:t>
      </w:r>
      <w:r w:rsidRPr="00FA4069">
        <w:rPr>
          <w:rFonts w:cs="Times New Roman"/>
        </w:rPr>
        <w:t xml:space="preserve"> er vi usikre på om det ikke allerede finnes tilstrekkelige mulige selskapsformer</w:t>
      </w:r>
      <w:r w:rsidRPr="00263C53">
        <w:rPr>
          <w:rFonts w:cs="Times New Roman"/>
        </w:rPr>
        <w:t>.</w:t>
      </w:r>
      <w:r w:rsidR="00FB3673">
        <w:rPr>
          <w:rFonts w:cs="Times New Roman"/>
        </w:rPr>
        <w:t xml:space="preserve"> Rammer og muligheter ved en eventuelt ny organisasjonsform for sosiale entreprenører vil antagelig medføre at den ikke vil benyttes av alle slik at det uansett vil være en rekke organisasjonsformer som brukes.</w:t>
      </w:r>
      <w:r w:rsidR="00236FA5">
        <w:rPr>
          <w:rFonts w:cs="Times New Roman"/>
        </w:rPr>
        <w:t xml:space="preserve"> Arbeidsgruppen registrerer at flere land har innført ulike ordninger og vurderer at erfaringer fra disse vil kunne gi et bedre bilde av kostnader og nytte, utfordringer og muligheter ved slike tiltak. </w:t>
      </w:r>
    </w:p>
    <w:p w14:paraId="3DB68F19" w14:textId="400CFE67" w:rsidR="00442E7B" w:rsidRPr="00050B17" w:rsidRDefault="002813C8" w:rsidP="000418D5">
      <w:pPr>
        <w:rPr>
          <w:rFonts w:cs="Times New Roman"/>
          <w:szCs w:val="24"/>
        </w:rPr>
      </w:pPr>
      <w:r w:rsidRPr="00263C53">
        <w:rPr>
          <w:rFonts w:cs="Times New Roman"/>
        </w:rPr>
        <w:t>A</w:t>
      </w:r>
      <w:r w:rsidR="000418D5" w:rsidRPr="00263C53">
        <w:rPr>
          <w:rFonts w:cs="Times New Roman"/>
        </w:rPr>
        <w:t xml:space="preserve">rbeidsgruppen </w:t>
      </w:r>
      <w:r w:rsidRPr="00263C53">
        <w:rPr>
          <w:rFonts w:cs="Times New Roman"/>
        </w:rPr>
        <w:t xml:space="preserve">foreslår på den bakgrunn </w:t>
      </w:r>
      <w:r w:rsidR="000418D5" w:rsidRPr="00263C53">
        <w:rPr>
          <w:rFonts w:cs="Times New Roman"/>
        </w:rPr>
        <w:t xml:space="preserve">at det </w:t>
      </w:r>
      <w:r w:rsidR="0057381F" w:rsidRPr="00263C53">
        <w:rPr>
          <w:rFonts w:cs="Times New Roman"/>
        </w:rPr>
        <w:t xml:space="preserve">foretas en oppsummering av kunnskap </w:t>
      </w:r>
      <w:r w:rsidR="00782256">
        <w:rPr>
          <w:rFonts w:cs="Times New Roman"/>
        </w:rPr>
        <w:t xml:space="preserve">og erfaringer </w:t>
      </w:r>
      <w:r w:rsidR="0057381F" w:rsidRPr="00263C53">
        <w:rPr>
          <w:rFonts w:cs="Times New Roman"/>
        </w:rPr>
        <w:t xml:space="preserve">om organisasjonsformer, </w:t>
      </w:r>
      <w:r w:rsidR="00191A3B" w:rsidRPr="00263C53">
        <w:rPr>
          <w:rFonts w:cs="Times New Roman"/>
        </w:rPr>
        <w:t>juri</w:t>
      </w:r>
      <w:r w:rsidR="00191A3B">
        <w:rPr>
          <w:rFonts w:cs="Times New Roman"/>
        </w:rPr>
        <w:t>d</w:t>
      </w:r>
      <w:r w:rsidR="00191A3B" w:rsidRPr="00263C53">
        <w:rPr>
          <w:rFonts w:cs="Times New Roman"/>
        </w:rPr>
        <w:t>iske</w:t>
      </w:r>
      <w:r w:rsidR="0057381F" w:rsidRPr="00263C53">
        <w:rPr>
          <w:rFonts w:cs="Times New Roman"/>
        </w:rPr>
        <w:t xml:space="preserve"> rammeverk eller </w:t>
      </w:r>
      <w:r w:rsidR="000418D5" w:rsidRPr="00263C53">
        <w:rPr>
          <w:rFonts w:cs="Times New Roman"/>
        </w:rPr>
        <w:t>re</w:t>
      </w:r>
      <w:r w:rsidR="009C224E">
        <w:rPr>
          <w:rFonts w:cs="Times New Roman"/>
        </w:rPr>
        <w:t>gistreringsordninger for sosialt</w:t>
      </w:r>
      <w:r w:rsidR="000418D5" w:rsidRPr="00263C53">
        <w:rPr>
          <w:rFonts w:cs="Times New Roman"/>
        </w:rPr>
        <w:t xml:space="preserve"> entreprenørskap</w:t>
      </w:r>
      <w:r w:rsidR="0057381F" w:rsidRPr="00263C53">
        <w:rPr>
          <w:rFonts w:cs="Times New Roman"/>
        </w:rPr>
        <w:t xml:space="preserve"> i </w:t>
      </w:r>
      <w:r w:rsidR="0057381F" w:rsidRPr="00263C53">
        <w:rPr>
          <w:rFonts w:cs="Times New Roman"/>
          <w:szCs w:val="24"/>
        </w:rPr>
        <w:t>de nordiske landene</w:t>
      </w:r>
      <w:r w:rsidR="00782256">
        <w:rPr>
          <w:rFonts w:cs="Times New Roman"/>
          <w:szCs w:val="24"/>
        </w:rPr>
        <w:t>.</w:t>
      </w:r>
    </w:p>
    <w:p w14:paraId="4ED3C02C" w14:textId="097B21D5" w:rsidR="000418D5" w:rsidRPr="00573501" w:rsidRDefault="000418D5" w:rsidP="000C74A4">
      <w:pPr>
        <w:pStyle w:val="Overskrift2"/>
      </w:pPr>
      <w:bookmarkStart w:id="50" w:name="_Toc499120753"/>
      <w:bookmarkStart w:id="51" w:name="_Toc499121356"/>
      <w:bookmarkStart w:id="52" w:name="_Toc500414250"/>
      <w:r w:rsidRPr="00573501">
        <w:t>Kunnskap om sosialt entreprenørskap og sosial innovasjon</w:t>
      </w:r>
      <w:bookmarkEnd w:id="50"/>
      <w:bookmarkEnd w:id="51"/>
      <w:bookmarkEnd w:id="52"/>
      <w:r w:rsidR="00915E90">
        <w:t xml:space="preserve"> </w:t>
      </w:r>
    </w:p>
    <w:p w14:paraId="2C803F9D" w14:textId="54A4879D" w:rsidR="000418D5" w:rsidRPr="009F1F79" w:rsidRDefault="000418D5" w:rsidP="00630B46">
      <w:r w:rsidRPr="0078247A">
        <w:t xml:space="preserve">Manglende kunnskap </w:t>
      </w:r>
      <w:r w:rsidR="0003261E">
        <w:t xml:space="preserve">om sosialt entreprenørskap og sosial innovasjon </w:t>
      </w:r>
      <w:r w:rsidRPr="0078247A">
        <w:t xml:space="preserve">er et tredje </w:t>
      </w:r>
      <w:r w:rsidR="0003261E">
        <w:t xml:space="preserve">utfordringsområde. </w:t>
      </w:r>
      <w:r w:rsidR="00A962D5">
        <w:t xml:space="preserve">Vi vil her se nærmere på ulike virkemidler </w:t>
      </w:r>
      <w:r w:rsidR="0003261E">
        <w:t>f</w:t>
      </w:r>
      <w:r w:rsidR="00A962D5">
        <w:t>or å øke kunnskapen om sosialt entreprenørskap og sosial innovasjon.</w:t>
      </w:r>
      <w:r w:rsidRPr="0078247A">
        <w:t xml:space="preserve"> </w:t>
      </w:r>
    </w:p>
    <w:p w14:paraId="4F1530FE" w14:textId="77777777" w:rsidR="000418D5" w:rsidRPr="00EE01FA" w:rsidRDefault="000418D5" w:rsidP="000C74A4">
      <w:pPr>
        <w:pStyle w:val="UnOverskrift3"/>
      </w:pPr>
      <w:r w:rsidRPr="00EE01FA">
        <w:lastRenderedPageBreak/>
        <w:t>Forskning</w:t>
      </w:r>
    </w:p>
    <w:p w14:paraId="1772FB4E" w14:textId="455263A3" w:rsidR="000418D5" w:rsidRDefault="000418D5" w:rsidP="00C14FEB">
      <w:r>
        <w:t>Sosialt entreprenørskap er forholdsvis nytt som forsknings- og fagfelt både i Norge og Norden.</w:t>
      </w:r>
      <w:r w:rsidR="00605511">
        <w:t xml:space="preserve"> Vi har imidlertid i løpet av de siste årene fått flere nye studier, eksempelvis </w:t>
      </w:r>
      <w:r w:rsidR="007D2377">
        <w:t>studiene</w:t>
      </w:r>
      <w:r w:rsidR="00605511">
        <w:t xml:space="preserve"> fra henholdsvis Uni Research Rokkansenteret og Høgskolen i Sørøst-Norge som </w:t>
      </w:r>
      <w:r w:rsidR="00C14FEB">
        <w:t>har bidratt til kunnskap om utvikling av sosialt entreprenørskap og viktige kjennetegn ved denne typen virksomhet</w:t>
      </w:r>
      <w:r w:rsidR="00250521">
        <w:t>.</w:t>
      </w:r>
      <w:r w:rsidR="00250521">
        <w:rPr>
          <w:rStyle w:val="Fotnotereferanse"/>
        </w:rPr>
        <w:footnoteReference w:id="23"/>
      </w:r>
      <w:r w:rsidR="00605511">
        <w:t xml:space="preserve"> </w:t>
      </w:r>
    </w:p>
    <w:p w14:paraId="311F9BF4" w14:textId="551FB7F4" w:rsidR="000418D5" w:rsidRDefault="000418D5" w:rsidP="000418D5">
      <w:r>
        <w:t>KS har også tatt initiativ til forskning og utredning på området. Rapporten</w:t>
      </w:r>
      <w:r>
        <w:rPr>
          <w:i/>
        </w:rPr>
        <w:t xml:space="preserve"> </w:t>
      </w:r>
      <w:r w:rsidRPr="000A0D75">
        <w:rPr>
          <w:rStyle w:val="kursiv"/>
        </w:rPr>
        <w:t>Sosiale entreprenører – partnerskap for nye løsninger</w:t>
      </w:r>
      <w:r>
        <w:rPr>
          <w:i/>
        </w:rPr>
        <w:t xml:space="preserve"> </w:t>
      </w:r>
      <w:r>
        <w:t>utarbeidet av Uni Research Rokkansenteret belyser etablering av sosialt entreprenørskap i en kommunal- og fylkeskommunal kontekst.</w:t>
      </w:r>
      <w:r w:rsidR="00250521">
        <w:rPr>
          <w:rStyle w:val="Fotnotereferanse"/>
        </w:rPr>
        <w:footnoteReference w:id="24"/>
      </w:r>
      <w:r>
        <w:t xml:space="preserve"> </w:t>
      </w:r>
      <w:r w:rsidRPr="000A0D75">
        <w:rPr>
          <w:rStyle w:val="kursiv"/>
        </w:rPr>
        <w:t xml:space="preserve">Modeller for samskaping og innovasjon </w:t>
      </w:r>
      <w:r>
        <w:rPr>
          <w:color w:val="1D1D1B"/>
        </w:rPr>
        <w:t xml:space="preserve">er et FoU-prosjekt som i løpet av 2017 skal utvikle og implementere modeller og verktøy for samskaping. Prosjektet gjennomføres av Høgskolen i Sørøst-Norge i samarbeid med </w:t>
      </w:r>
      <w:r w:rsidR="00191A3B">
        <w:rPr>
          <w:color w:val="1D1D1B"/>
        </w:rPr>
        <w:t>SoCentral</w:t>
      </w:r>
      <w:r>
        <w:rPr>
          <w:color w:val="1D1D1B"/>
        </w:rPr>
        <w:t xml:space="preserve"> i Norge og KORA og R</w:t>
      </w:r>
      <w:r w:rsidR="00C62427">
        <w:rPr>
          <w:color w:val="1D1D1B"/>
        </w:rPr>
        <w:t>oskilde Universitet (R</w:t>
      </w:r>
      <w:r>
        <w:rPr>
          <w:color w:val="1D1D1B"/>
        </w:rPr>
        <w:t>UC</w:t>
      </w:r>
      <w:r w:rsidR="00C62427">
        <w:rPr>
          <w:color w:val="1D1D1B"/>
        </w:rPr>
        <w:t>)</w:t>
      </w:r>
      <w:r>
        <w:rPr>
          <w:color w:val="1D1D1B"/>
        </w:rPr>
        <w:t xml:space="preserve"> i Danmark. Videre har </w:t>
      </w:r>
      <w:r>
        <w:t>Benedikte Brøgger ved BI nylig skrevet en bok om sosialt entreprenørskap i No</w:t>
      </w:r>
      <w:r w:rsidR="00250521">
        <w:t>rge.</w:t>
      </w:r>
      <w:r w:rsidR="00250521">
        <w:rPr>
          <w:rStyle w:val="Fotnotereferanse"/>
        </w:rPr>
        <w:footnoteReference w:id="25"/>
      </w:r>
    </w:p>
    <w:p w14:paraId="24AEB775" w14:textId="444DEC5D" w:rsidR="000418D5" w:rsidRDefault="000418D5" w:rsidP="000418D5">
      <w:pPr>
        <w:rPr>
          <w:i/>
        </w:rPr>
      </w:pPr>
      <w:r>
        <w:t xml:space="preserve">Det </w:t>
      </w:r>
      <w:r w:rsidR="007D2377">
        <w:t>har</w:t>
      </w:r>
      <w:r>
        <w:t xml:space="preserve"> de senere årene </w:t>
      </w:r>
      <w:r w:rsidR="007D2377">
        <w:t xml:space="preserve">også blitt </w:t>
      </w:r>
      <w:r>
        <w:t xml:space="preserve">etablert </w:t>
      </w:r>
      <w:r w:rsidR="00E91C29">
        <w:t xml:space="preserve">flere </w:t>
      </w:r>
      <w:r>
        <w:t xml:space="preserve">sentre som har sosialt entreprenørskap som ett av sine </w:t>
      </w:r>
      <w:r w:rsidR="004B4652">
        <w:t>tema</w:t>
      </w:r>
      <w:r>
        <w:t xml:space="preserve">områder. </w:t>
      </w:r>
      <w:r w:rsidRPr="004348BE">
        <w:rPr>
          <w:rStyle w:val="kursiv"/>
        </w:rPr>
        <w:t>Senter for forskning på sivilsamfunn og frivillig sektor</w:t>
      </w:r>
      <w:r w:rsidRPr="000C74A4">
        <w:rPr>
          <w:rStyle w:val="kursiv"/>
        </w:rPr>
        <w:t xml:space="preserve"> </w:t>
      </w:r>
      <w:r>
        <w:t xml:space="preserve">er etablert i et samarbeid mellom Institutt for samfunnsforskning og Uni Research Rokkansenteret, og har de siste årene hatt ansvaret for forskningsprogrammet </w:t>
      </w:r>
      <w:r w:rsidRPr="004348BE">
        <w:rPr>
          <w:rStyle w:val="kursiv"/>
        </w:rPr>
        <w:t>Sivilsamfunn og frivillig sektor 2013</w:t>
      </w:r>
      <w:r w:rsidR="004348BE">
        <w:rPr>
          <w:rStyle w:val="kursiv"/>
        </w:rPr>
        <w:t>–</w:t>
      </w:r>
      <w:r w:rsidRPr="004348BE">
        <w:rPr>
          <w:rStyle w:val="kursiv"/>
        </w:rPr>
        <w:t>2017</w:t>
      </w:r>
      <w:r>
        <w:rPr>
          <w:i/>
        </w:rPr>
        <w:t xml:space="preserve">. </w:t>
      </w:r>
      <w:r>
        <w:t xml:space="preserve">Ved Høgskolen i Sørøst-Norge er det etablert </w:t>
      </w:r>
      <w:r w:rsidRPr="004348BE">
        <w:rPr>
          <w:rStyle w:val="kursiv"/>
        </w:rPr>
        <w:t>Senter for Sosialt Entreprenørskap og Samskapende Sosial Innovasjon – SESAM</w:t>
      </w:r>
      <w:r>
        <w:rPr>
          <w:i/>
        </w:rPr>
        <w:t xml:space="preserve">. </w:t>
      </w:r>
    </w:p>
    <w:p w14:paraId="5DC0D8D9" w14:textId="1BED048E" w:rsidR="000418D5" w:rsidRDefault="000418D5" w:rsidP="000418D5">
      <w:r>
        <w:t>Senter for entreprenørskap ved UiO ble etablert allerede i 2004</w:t>
      </w:r>
      <w:r w:rsidR="00915E90">
        <w:t xml:space="preserve"> </w:t>
      </w:r>
      <w:r>
        <w:t>og er en enhet med tverrfaglige oppgaver ved Det matematisk</w:t>
      </w:r>
      <w:r w:rsidR="00C62427">
        <w:t>-</w:t>
      </w:r>
      <w:r>
        <w:t xml:space="preserve">naturvitenskaplige fakultet. Senteret skal gjennomføre forskning og undervisning i entreprenørskap og synliggjøre entreprenørskapsaktiviteter. </w:t>
      </w:r>
    </w:p>
    <w:p w14:paraId="58A8C17D" w14:textId="57350A1D" w:rsidR="007D2377" w:rsidRDefault="00380E48" w:rsidP="003C3BE5">
      <w:r>
        <w:t xml:space="preserve">I tillegg til etablerte forskningsmiljøer kan sosialt entreprenørskap være et mulig tema i forskning som finansieres gjennom Forskningsrådet. Også EU sitt forskningsprogram </w:t>
      </w:r>
      <w:r w:rsidR="00B710A0">
        <w:t xml:space="preserve">Horisont 2020 </w:t>
      </w:r>
      <w:r>
        <w:t xml:space="preserve">som blant annet </w:t>
      </w:r>
      <w:r w:rsidR="00B710A0">
        <w:t>har fokus på nyskapende løsninger på samfunnsmessige forhold</w:t>
      </w:r>
      <w:r>
        <w:t xml:space="preserve">, </w:t>
      </w:r>
      <w:r w:rsidR="00B710A0">
        <w:t xml:space="preserve">kan </w:t>
      </w:r>
      <w:r>
        <w:t xml:space="preserve">gi muligheter </w:t>
      </w:r>
      <w:r w:rsidR="00B710A0">
        <w:t xml:space="preserve">som kan utnyttes av feltet. </w:t>
      </w:r>
    </w:p>
    <w:p w14:paraId="3F075713" w14:textId="68BDD313" w:rsidR="00392846" w:rsidRDefault="007D2377" w:rsidP="003C3BE5">
      <w:r>
        <w:t>F</w:t>
      </w:r>
      <w:r w:rsidR="000F20EB" w:rsidRPr="005B129E">
        <w:t xml:space="preserve">orskningsbasert kunnskap </w:t>
      </w:r>
      <w:r>
        <w:t xml:space="preserve">er generelt </w:t>
      </w:r>
      <w:r w:rsidR="000F20EB" w:rsidRPr="005B129E">
        <w:t>viktig som grunnlag for både politikk- og tjenesteutvikling</w:t>
      </w:r>
      <w:r w:rsidR="00B1775E">
        <w:t>.</w:t>
      </w:r>
      <w:r w:rsidR="000F20EB" w:rsidRPr="005B129E">
        <w:t xml:space="preserve"> </w:t>
      </w:r>
      <w:r>
        <w:t>Arbeidsgruppens vurdering er at b</w:t>
      </w:r>
      <w:r w:rsidR="006D6704">
        <w:t>ehov for videre forskning om sosialt entreprenørskap må vurderes av hvert enkelt d</w:t>
      </w:r>
      <w:r w:rsidR="000F20EB" w:rsidRPr="005B129E">
        <w:t xml:space="preserve">epartement </w:t>
      </w:r>
      <w:r w:rsidR="00380E48">
        <w:t>når de ser på fr</w:t>
      </w:r>
      <w:r w:rsidR="00184A1A">
        <w:t>am</w:t>
      </w:r>
      <w:r w:rsidR="00380E48">
        <w:t xml:space="preserve">tidige </w:t>
      </w:r>
      <w:r w:rsidR="000418D5" w:rsidRPr="005B129E">
        <w:t xml:space="preserve">kunnskapsbehov knyttet til </w:t>
      </w:r>
      <w:r w:rsidR="006D6704">
        <w:t xml:space="preserve">eget </w:t>
      </w:r>
      <w:r w:rsidR="000418D5" w:rsidRPr="005B129E">
        <w:t>politikkområde</w:t>
      </w:r>
      <w:r w:rsidR="000418D5">
        <w:t xml:space="preserve">. </w:t>
      </w:r>
      <w:r>
        <w:t xml:space="preserve">Det kan også være aktuelt med </w:t>
      </w:r>
      <w:r w:rsidR="006D6704">
        <w:t>felles initiativ</w:t>
      </w:r>
      <w:r w:rsidR="00380E48">
        <w:t xml:space="preserve"> på tvers av sektorer</w:t>
      </w:r>
      <w:r w:rsidR="006D6704">
        <w:t>.</w:t>
      </w:r>
    </w:p>
    <w:p w14:paraId="4D24F167" w14:textId="3465D86A" w:rsidR="000418D5" w:rsidRPr="00EE01FA" w:rsidRDefault="000418D5" w:rsidP="000C74A4">
      <w:pPr>
        <w:pStyle w:val="UnOverskrift3"/>
      </w:pPr>
      <w:r w:rsidRPr="00EE01FA">
        <w:t>Utdanning og opplæring</w:t>
      </w:r>
    </w:p>
    <w:p w14:paraId="1D4DD117" w14:textId="65DDE134" w:rsidR="000418D5" w:rsidRDefault="000418D5" w:rsidP="000418D5">
      <w:pPr>
        <w:spacing w:after="0" w:line="240" w:lineRule="auto"/>
      </w:pPr>
      <w:r>
        <w:t>Blant anbefalingene fra den nordiske arbeidsgruppen var en oppfordring til nasjonale myndigheter til å vurdere sosialt entreprenørskap og sosial innovasjo</w:t>
      </w:r>
      <w:r w:rsidR="008408D1">
        <w:t xml:space="preserve">n som tema i yrkesutdanningene </w:t>
      </w:r>
      <w:r>
        <w:t>(Nordisk Ministerråd 2015)</w:t>
      </w:r>
      <w:r w:rsidR="008408D1">
        <w:t>.</w:t>
      </w:r>
      <w:r w:rsidR="00610F60">
        <w:t xml:space="preserve"> </w:t>
      </w:r>
    </w:p>
    <w:p w14:paraId="43FFE61C" w14:textId="77777777" w:rsidR="005F1BA6" w:rsidRDefault="005F1BA6" w:rsidP="000418D5">
      <w:pPr>
        <w:spacing w:after="0" w:line="240" w:lineRule="auto"/>
      </w:pPr>
    </w:p>
    <w:p w14:paraId="4D5B1C92" w14:textId="1898F593" w:rsidR="000418D5" w:rsidRDefault="000418D5" w:rsidP="000418D5">
      <w:r>
        <w:lastRenderedPageBreak/>
        <w:t xml:space="preserve">Opplæring og utdanning i entreprenørskap foregår på alle nivåer i det norske utdanningssystemet; fra grunnopplæringen til og med høyere utdanning. Det er kun i høyere utdanning at sosialt entreprenørskap betraktes som et eget fag og som en type spesialisering innenfor entreprenørskapsstudiet. Flere høgskoler og universitet </w:t>
      </w:r>
      <w:r w:rsidR="00093AA9">
        <w:t xml:space="preserve">har </w:t>
      </w:r>
      <w:r>
        <w:t>de siste årene innført sosialt entreprenørskap som et eget fag.</w:t>
      </w:r>
      <w:r w:rsidR="00915E90">
        <w:t xml:space="preserve"> </w:t>
      </w:r>
    </w:p>
    <w:p w14:paraId="3B63F63D" w14:textId="572A3F79" w:rsidR="000418D5" w:rsidRPr="00FD23CF" w:rsidRDefault="000418D5" w:rsidP="000418D5">
      <w:r>
        <w:t>Entreprenørskap er inkludert i kompetansemål i gjeldende læreplan</w:t>
      </w:r>
      <w:r w:rsidR="00093AA9">
        <w:t>verk</w:t>
      </w:r>
      <w:r>
        <w:t xml:space="preserve"> som ble innført med Kunnskapsløftet i 2006. I tillegg ble entreprenørskap innført som et eget programfag med </w:t>
      </w:r>
      <w:r w:rsidRPr="00FD23CF">
        <w:t xml:space="preserve">faget </w:t>
      </w:r>
      <w:r w:rsidR="004348BE">
        <w:t>«</w:t>
      </w:r>
      <w:r w:rsidRPr="00FD23CF">
        <w:t>Entreprenørskap og bedriftsutvikling</w:t>
      </w:r>
      <w:r w:rsidR="004348BE">
        <w:t>»</w:t>
      </w:r>
      <w:r w:rsidRPr="00FD23CF">
        <w:t xml:space="preserve"> i videregående opplæring. </w:t>
      </w:r>
    </w:p>
    <w:p w14:paraId="04EA5CE7" w14:textId="257B82C2" w:rsidR="000418D5" w:rsidRPr="00FD23CF" w:rsidRDefault="000418D5" w:rsidP="000418D5">
      <w:r w:rsidRPr="00FD23CF">
        <w:t>Entreprenørskap er nevnt i ny overordnet del av læreplanen.</w:t>
      </w:r>
      <w:r w:rsidR="00915E90">
        <w:t xml:space="preserve"> </w:t>
      </w:r>
      <w:r w:rsidRPr="00FD23CF">
        <w:t xml:space="preserve">Under tittelen </w:t>
      </w:r>
      <w:r w:rsidR="000C74A4">
        <w:t>«</w:t>
      </w:r>
      <w:r w:rsidRPr="00FD23CF">
        <w:t>Skaperglede, engasjement og utforskertrang</w:t>
      </w:r>
      <w:r w:rsidR="000C74A4">
        <w:t>»</w:t>
      </w:r>
      <w:r w:rsidRPr="00FD23CF">
        <w:t xml:space="preserve"> heter det at </w:t>
      </w:r>
      <w:r w:rsidR="000C74A4">
        <w:t>«</w:t>
      </w:r>
      <w:r w:rsidRPr="000C74A4">
        <w:rPr>
          <w:rStyle w:val="kursiv"/>
        </w:rPr>
        <w:t>Kreative og skapende evner bidrar til å berike samfunnet. Samarbeid inspirerer til nytenkning og entreprenørskap, slik at nye ideer kan omsettes til handling. Elever som lærer om og gjennom skapende virksomhet utvikler evnen til å uttrykke seg på ulike måter, og til å løse problemer og stille nye spørsmål</w:t>
      </w:r>
      <w:r w:rsidRPr="00FD23CF">
        <w:t>.</w:t>
      </w:r>
      <w:r w:rsidR="000C74A4">
        <w:t>»</w:t>
      </w:r>
    </w:p>
    <w:p w14:paraId="2DFABC1F" w14:textId="51481A39" w:rsidR="000418D5" w:rsidRPr="00FD23CF" w:rsidRDefault="000418D5" w:rsidP="000418D5">
      <w:r w:rsidRPr="00FD23CF">
        <w:t>Overordnet del beskriver de overordnede prinsippene som gjelder for norsk grunnopplæring. Fornyelsen</w:t>
      </w:r>
      <w:r w:rsidR="00093AA9">
        <w:t xml:space="preserve"> av fagene,</w:t>
      </w:r>
      <w:r w:rsidRPr="00FD23CF">
        <w:t xml:space="preserve"> som startet høsten 2017</w:t>
      </w:r>
      <w:r w:rsidR="00093AA9">
        <w:t>,</w:t>
      </w:r>
      <w:r w:rsidRPr="00FD23CF">
        <w:t xml:space="preserve"> vil ta hensyn til disse. De nye læreplanene for grunnopplæringen </w:t>
      </w:r>
      <w:r w:rsidR="00093AA9">
        <w:t xml:space="preserve">skal virke fra </w:t>
      </w:r>
      <w:r w:rsidRPr="00FD23CF">
        <w:t xml:space="preserve">2020. </w:t>
      </w:r>
    </w:p>
    <w:p w14:paraId="070FBF91" w14:textId="55576EB8" w:rsidR="000418D5" w:rsidRPr="00FD23CF" w:rsidRDefault="000418D5" w:rsidP="00E869FD">
      <w:r w:rsidRPr="00FD23CF">
        <w:t xml:space="preserve">Sosialt entreprenørskap er ikke nevnt i kompetansemålene i læreplanene, men </w:t>
      </w:r>
      <w:r w:rsidR="00093AA9">
        <w:t xml:space="preserve">mange inkluderer </w:t>
      </w:r>
      <w:r w:rsidRPr="00FD23CF">
        <w:t>også denne formen for entreprenørskap</w:t>
      </w:r>
      <w:r w:rsidR="000D1261">
        <w:t xml:space="preserve"> i sin entreprenørskapsopplæring</w:t>
      </w:r>
      <w:r w:rsidRPr="00FD23CF">
        <w:t xml:space="preserve">. Ungt </w:t>
      </w:r>
      <w:r w:rsidR="009D1583">
        <w:t>E</w:t>
      </w:r>
      <w:r w:rsidRPr="00FD23CF">
        <w:t xml:space="preserve">ntreprenørskap legger stadig større vekt på sosialt entreprenørskap i sine undervisningsopplegg. </w:t>
      </w:r>
    </w:p>
    <w:p w14:paraId="0234CA0A" w14:textId="1F92D240" w:rsidR="000418D5" w:rsidRPr="00FD23CF" w:rsidRDefault="000418D5" w:rsidP="00E869FD">
      <w:r w:rsidRPr="00FD23CF">
        <w:rPr>
          <w:szCs w:val="24"/>
        </w:rPr>
        <w:t>Entreprenørskap er mer utbredt i yrkesfaglige utdanningsprogram enn i studieforberedende utdanningsprogram i videregående opplæring. Det gjelder også sosialt entreprenørskap. Undersøkelser har og vist at utbytte av entreprenørskapsopplæring er høyere i yrkesfaglige utdanningsprogram. Erfaring med ungdomsbedrift i videregående opplæring gir gode kunnskaper og ferdigheter i nyskapingsprosesser og forretningsutvikling.</w:t>
      </w:r>
      <w:r w:rsidR="0094208F">
        <w:rPr>
          <w:rStyle w:val="Fotnotereferanse"/>
          <w:szCs w:val="24"/>
        </w:rPr>
        <w:footnoteReference w:id="26"/>
      </w:r>
      <w:r w:rsidRPr="00FD23CF">
        <w:rPr>
          <w:szCs w:val="24"/>
        </w:rPr>
        <w:t xml:space="preserve"> </w:t>
      </w:r>
    </w:p>
    <w:p w14:paraId="384C32D3" w14:textId="724820F3" w:rsidR="00050B17" w:rsidRPr="004C3C4D" w:rsidRDefault="000418D5" w:rsidP="00E869FD">
      <w:r w:rsidRPr="00FD23CF">
        <w:t xml:space="preserve">Det arbeides med endringer i tilbudsstrukturen for yrkesfag som vil være klar i 2018. Et større læreplanarbeid vil settes i gang etter fastsettelse av ny tilbudsstruktur. Det vil bli vurdert hvorvidt sosialt entreprenørskap skal komme ytterligere tydeligere inn i de nye læreplanene i </w:t>
      </w:r>
      <w:r w:rsidR="00093AA9">
        <w:t>denne prosessen</w:t>
      </w:r>
      <w:r w:rsidRPr="00FD23CF">
        <w:t xml:space="preserve">. </w:t>
      </w:r>
    </w:p>
    <w:p w14:paraId="72AE43E2" w14:textId="5A8B97D2" w:rsidR="000418D5" w:rsidRPr="00EE01FA" w:rsidRDefault="000418D5" w:rsidP="00630B46">
      <w:pPr>
        <w:pStyle w:val="UnOverskrift3"/>
      </w:pPr>
      <w:r w:rsidRPr="00EE01FA">
        <w:t>Resultatmåling og sosial effekt</w:t>
      </w:r>
    </w:p>
    <w:p w14:paraId="226F1D1B" w14:textId="4EE31CAA" w:rsidR="000418D5" w:rsidRDefault="000418D5" w:rsidP="00664750">
      <w:pPr>
        <w:spacing w:after="0"/>
      </w:pPr>
      <w:r>
        <w:t xml:space="preserve">Sosiale entreprenører er opptatt av å vise effekt og resultater av sitt arbeid. </w:t>
      </w:r>
      <w:r w:rsidR="00AF651C">
        <w:t xml:space="preserve">Eimhjellen og Loga </w:t>
      </w:r>
      <w:r>
        <w:t>(2016) finner at et flertall av de sosiale entreprenørene prøver på en eller annen måte å måle effekter av virksomheten. De fleste som måler effekt</w:t>
      </w:r>
      <w:r w:rsidR="00AF651C">
        <w:t>,</w:t>
      </w:r>
      <w:r>
        <w:t xml:space="preserve"> gjør det ved å telle eller kvantifisere ulike typer indikatorer for måloppnåelse. Mange gjennomfører også egne spørreundersøkelser, og en del lar eksterne forsknings- eller konsulentbyråer gjennomføre målinger. Noen gjennomfører kvalitative evalueringer og undersøkelser blant brukere.</w:t>
      </w:r>
    </w:p>
    <w:p w14:paraId="1BBC4CC8" w14:textId="77777777" w:rsidR="000418D5" w:rsidRDefault="000418D5" w:rsidP="00664750">
      <w:pPr>
        <w:spacing w:after="0"/>
      </w:pPr>
    </w:p>
    <w:p w14:paraId="21DA626F" w14:textId="554E7CDC" w:rsidR="000418D5" w:rsidRDefault="000418D5" w:rsidP="000418D5">
      <w:pPr>
        <w:spacing w:after="0" w:line="300" w:lineRule="atLeast"/>
      </w:pPr>
      <w:r>
        <w:t>Det eksperimenteres i flere av de nordiske landene med ulike verktøy for å måle sosial verdi og effekt for å gi et bedre bilde av effekter av ulike innsatser.</w:t>
      </w:r>
      <w:r w:rsidR="00FF4A75">
        <w:rPr>
          <w:color w:val="FF0000"/>
        </w:rPr>
        <w:t xml:space="preserve"> </w:t>
      </w:r>
      <w:r>
        <w:t xml:space="preserve">Blant annet utvikles det i Danmark en sosialøkonomisk investeringsmodell. Modellen skal kunne gi ansatte i offentlig sektor et anslag på de økonomiske konsekvensene av gitte sosiale innsatser. Utover de </w:t>
      </w:r>
      <w:r>
        <w:lastRenderedPageBreak/>
        <w:t xml:space="preserve">faktiske utgiftene og sosiale effektene på brukerne, vil man også kunne vurdere innsparinger på helse, omsorg og velferdsområdet. Skandiamodellen i Sverige og Danmark er et annet verktøy for å beregne effekten og økonomisk verdi av sosiale innsatser. I Norge </w:t>
      </w:r>
      <w:r w:rsidR="006F37B8">
        <w:t xml:space="preserve">har </w:t>
      </w:r>
      <w:r>
        <w:t xml:space="preserve">KS </w:t>
      </w:r>
      <w:r w:rsidR="006F37B8">
        <w:t xml:space="preserve">uttrykt at de ønsker </w:t>
      </w:r>
      <w:r>
        <w:t>å kopiere modellen.</w:t>
      </w:r>
      <w:r w:rsidR="00FF4A75">
        <w:rPr>
          <w:rStyle w:val="Fotnotereferanse"/>
        </w:rPr>
        <w:footnoteReference w:id="27"/>
      </w:r>
      <w:r>
        <w:t xml:space="preserve"> I Norge er det </w:t>
      </w:r>
      <w:r w:rsidRPr="00FD2078">
        <w:t>flere som har fokus på modeller for måling av sosial effekt, blant annet Kronprinsparets Fond, Ferd</w:t>
      </w:r>
      <w:r w:rsidR="00CE3BC8" w:rsidRPr="00FD2078">
        <w:t xml:space="preserve"> Sosiale </w:t>
      </w:r>
      <w:r w:rsidR="00E30425" w:rsidRPr="00FD2078">
        <w:t>E</w:t>
      </w:r>
      <w:r w:rsidR="00CE3BC8" w:rsidRPr="00FD2078">
        <w:t>ntreprenører</w:t>
      </w:r>
      <w:r w:rsidRPr="00FD2078">
        <w:t xml:space="preserve"> </w:t>
      </w:r>
      <w:r w:rsidRPr="00E30425">
        <w:t>og</w:t>
      </w:r>
      <w:r>
        <w:t xml:space="preserve"> </w:t>
      </w:r>
      <w:r w:rsidR="00191A3B">
        <w:t>SoCentral</w:t>
      </w:r>
      <w:r w:rsidR="008408D1">
        <w:t xml:space="preserve"> </w:t>
      </w:r>
      <w:r w:rsidR="00FD2078">
        <w:t>(Kobro mfl. 2017)</w:t>
      </w:r>
      <w:r w:rsidR="008408D1">
        <w:t>.</w:t>
      </w:r>
      <w:r>
        <w:t xml:space="preserve"> </w:t>
      </w:r>
    </w:p>
    <w:p w14:paraId="51FF04A1" w14:textId="77777777" w:rsidR="000418D5" w:rsidRDefault="000418D5" w:rsidP="000418D5">
      <w:pPr>
        <w:spacing w:after="0" w:line="300" w:lineRule="atLeast"/>
      </w:pPr>
    </w:p>
    <w:p w14:paraId="3F617931" w14:textId="5E6B087B" w:rsidR="000418D5" w:rsidRDefault="000418D5" w:rsidP="000418D5">
      <w:pPr>
        <w:spacing w:after="0" w:line="300" w:lineRule="atLeast"/>
      </w:pPr>
      <w:r>
        <w:t>I tilbakemeldinger fra aktører i feltet er det pekt på behovet for å utvikle anerkjente indikatorer for sosial effekt slik at de som utvikler og leverer tjenester til det offentlige</w:t>
      </w:r>
      <w:r w:rsidR="00AF651C">
        <w:t>,</w:t>
      </w:r>
      <w:r>
        <w:t xml:space="preserve"> vet at de blir målt på sine leveranser utfra effekten for brukerne. Det blir i tillegg påpekt at det offentlige også bør gjøre dette i større grad. Videre at det er behov for å utvikle et generelt rammeverk for måling/verdisetting og starte et nasjonalt samordningsarbeid på området.</w:t>
      </w:r>
    </w:p>
    <w:p w14:paraId="19732B70" w14:textId="77777777" w:rsidR="000418D5" w:rsidRDefault="000418D5" w:rsidP="000418D5">
      <w:pPr>
        <w:spacing w:after="0" w:line="300" w:lineRule="atLeast"/>
      </w:pPr>
    </w:p>
    <w:p w14:paraId="72562AF8" w14:textId="1C711A71" w:rsidR="000418D5" w:rsidRDefault="000418D5" w:rsidP="000418D5">
      <w:pPr>
        <w:spacing w:after="0" w:line="300" w:lineRule="atLeast"/>
      </w:pPr>
      <w:r>
        <w:t xml:space="preserve">Måling av effekter av tiltak og innsatser på velferdsområdet kan være krevende, især på områder hvor flere aktører bidrar </w:t>
      </w:r>
      <w:r w:rsidR="003C3BE5">
        <w:t xml:space="preserve">til resultatene gjennom </w:t>
      </w:r>
      <w:r>
        <w:t>ulike tiltak og oppfølging. Som tidligere nevnt</w:t>
      </w:r>
      <w:r w:rsidR="009D1583">
        <w:t>,</w:t>
      </w:r>
      <w:r>
        <w:t xml:space="preserve"> er en sentral problemstilling for eksempel ved bruk av velferdsobligasjoner å finne fr</w:t>
      </w:r>
      <w:r w:rsidR="001B19A6">
        <w:t>a</w:t>
      </w:r>
      <w:r>
        <w:t xml:space="preserve">m til målbare prosjektmål som sikrer sammenheng mellom innsats og resultat for den ønskede målgruppen. </w:t>
      </w:r>
    </w:p>
    <w:p w14:paraId="6EBB70A4" w14:textId="77777777" w:rsidR="000418D5" w:rsidRDefault="000418D5" w:rsidP="000418D5">
      <w:pPr>
        <w:spacing w:after="0" w:line="300" w:lineRule="atLeast"/>
      </w:pPr>
    </w:p>
    <w:p w14:paraId="27DD29DB" w14:textId="22AEB692" w:rsidR="000418D5" w:rsidRDefault="000418D5" w:rsidP="000418D5">
      <w:pPr>
        <w:spacing w:after="0" w:line="300" w:lineRule="atLeast"/>
      </w:pPr>
      <w:r>
        <w:t>Det faglige beslutningsgrunnlaget for statlige tiltak følger av krav og bestemmelser i utredningsinstruksen. Instruksen stiller flere krav til hva som skal inngå, inkludert at de positive og negative virkningene av tiltakene, hvor varige er de, og hvem blir berørt</w:t>
      </w:r>
      <w:r w:rsidR="009D1583">
        <w:t>,</w:t>
      </w:r>
      <w:r>
        <w:t xml:space="preserve"> skal utredes. For mindre tiltak vil det kunne gjøres en forenklet analyse, men for større tiltak vil det også være krav om en samfunnsøkonomisk analyse. Modeller som kan vise økonomiske og sosiale effekter ved gjennomføring av tiltak på et overordnet nivå, slik som </w:t>
      </w:r>
      <w:r w:rsidR="00250521">
        <w:t>S</w:t>
      </w:r>
      <w:r>
        <w:t xml:space="preserve">kandiamodellen, kan gi nyttig informasjon til slike utredninger og også bidra til et økt fokus på forebyggende tiltak. Dette kan også skape mer oppmerksomhet og diskusjon om valg av tiltak og prioriteringer i offentligheten. </w:t>
      </w:r>
      <w:r w:rsidR="001C6E07">
        <w:t xml:space="preserve">Erfaring med slike modeller er et aktuelt tema </w:t>
      </w:r>
      <w:r w:rsidR="001C6E07" w:rsidRPr="001C6E07">
        <w:t>for det uformelle nettverket for ansatte i departement som arbeider med sosialt entreprenørskap i Norden, jf. punkt om samarbeid i Norden og Europa under.</w:t>
      </w:r>
    </w:p>
    <w:p w14:paraId="6A9B8E26" w14:textId="77777777" w:rsidR="000418D5" w:rsidRDefault="000418D5" w:rsidP="000418D5">
      <w:pPr>
        <w:spacing w:after="0" w:line="300" w:lineRule="atLeast"/>
      </w:pPr>
    </w:p>
    <w:p w14:paraId="6CA92E9B" w14:textId="3A102516" w:rsidR="000418D5" w:rsidRDefault="000418D5" w:rsidP="000418D5">
      <w:pPr>
        <w:spacing w:after="0" w:line="300" w:lineRule="atLeast"/>
      </w:pPr>
      <w:r>
        <w:t>I forbindelse med gjennomføring av nye tiltak blir det ofte gjennomført følgeevalueringer og effektevalueringer og stadig oftere blir nye tiltak implementert på måter som gjør at det kan lages forskningsdesign som gir mulighet for randomiserte forsøk for å få fr</w:t>
      </w:r>
      <w:r w:rsidR="001B19A6">
        <w:t>a</w:t>
      </w:r>
      <w:r>
        <w:t xml:space="preserve">m effekter ved tiltakene. I tillegg gjennomfører aktører som Folkehelseinstituttet oppsummeringer av forskning, analyser og måling av kvalitet av utvalgte tjenester. </w:t>
      </w:r>
    </w:p>
    <w:p w14:paraId="316DD23E" w14:textId="77777777" w:rsidR="000418D5" w:rsidRDefault="000418D5" w:rsidP="000418D5">
      <w:pPr>
        <w:spacing w:after="0" w:line="300" w:lineRule="atLeast"/>
      </w:pPr>
    </w:p>
    <w:p w14:paraId="4957DEC6" w14:textId="6BF69EDB" w:rsidR="000418D5" w:rsidRPr="000B6865" w:rsidRDefault="000418D5" w:rsidP="00630B46">
      <w:pPr>
        <w:spacing w:after="0" w:line="300" w:lineRule="atLeast"/>
        <w:rPr>
          <w:b/>
          <w:sz w:val="32"/>
        </w:rPr>
      </w:pPr>
      <w:r>
        <w:t>Når det gjelder utvikling av indikatorer for sosial effekt, varierer graden av etablerte indikatorer mellom sektorer og fagområder. F</w:t>
      </w:r>
      <w:r w:rsidR="008563A1">
        <w:t>.</w:t>
      </w:r>
      <w:r>
        <w:t>eks</w:t>
      </w:r>
      <w:r w:rsidR="008563A1">
        <w:t>.</w:t>
      </w:r>
      <w:r>
        <w:t xml:space="preserve"> finnes det innenfor helse nasjonale kvalitetsindikatorer for helse- og omsorgstjenesten som skal gi informasjon om kvaliteten på helsetjenestene brukerne får. De brukes også til kvalitetsstyring og kvalitetsforbedring. </w:t>
      </w:r>
      <w:r w:rsidR="00704D09">
        <w:t>P</w:t>
      </w:r>
      <w:r>
        <w:t>å andre områder</w:t>
      </w:r>
      <w:r w:rsidR="00704D09">
        <w:t xml:space="preserve"> kan det være potensial for utvikling av flere indikatorer</w:t>
      </w:r>
      <w:r>
        <w:t xml:space="preserve"> </w:t>
      </w:r>
      <w:r w:rsidR="00704D09">
        <w:t xml:space="preserve">for </w:t>
      </w:r>
      <w:r>
        <w:t>kvalitet og brukerresultater. Utvikling av slike indikatorer vil kunne ha nytte utover å legge til rette for sosialt entreprenørskap</w:t>
      </w:r>
      <w:r w:rsidRPr="000B6865">
        <w:t xml:space="preserve">. </w:t>
      </w:r>
      <w:r w:rsidR="00B41FEC" w:rsidRPr="000B6865">
        <w:t xml:space="preserve">Utvikling av indikatorer er spørsmål som går utover mandatet til </w:t>
      </w:r>
      <w:r w:rsidR="00B41FEC" w:rsidRPr="000B6865">
        <w:lastRenderedPageBreak/>
        <w:t>denne arbeidsgruppen</w:t>
      </w:r>
      <w:r w:rsidR="00B41D34">
        <w:t>,</w:t>
      </w:r>
      <w:r w:rsidR="00B41FEC" w:rsidRPr="000B6865">
        <w:t xml:space="preserve"> og </w:t>
      </w:r>
      <w:r w:rsidR="00B41FEC" w:rsidRPr="00F46926">
        <w:t>d</w:t>
      </w:r>
      <w:r w:rsidRPr="00F46926">
        <w:t>epartement</w:t>
      </w:r>
      <w:r w:rsidR="00AF33F6" w:rsidRPr="00F46926">
        <w:t>ene</w:t>
      </w:r>
      <w:r w:rsidRPr="00F46926">
        <w:t xml:space="preserve"> </w:t>
      </w:r>
      <w:r w:rsidR="00B41FEC" w:rsidRPr="00F46926">
        <w:t xml:space="preserve">må selv </w:t>
      </w:r>
      <w:r w:rsidR="003234C0" w:rsidRPr="00F46926">
        <w:t xml:space="preserve">vurdere om </w:t>
      </w:r>
      <w:r w:rsidR="00B41FEC" w:rsidRPr="00F46926">
        <w:t xml:space="preserve">de har </w:t>
      </w:r>
      <w:r w:rsidR="003234C0" w:rsidRPr="00F46926">
        <w:t xml:space="preserve">tilstrekkelige </w:t>
      </w:r>
      <w:r w:rsidRPr="00F46926">
        <w:t>indikatorer for kvalitet og effekt</w:t>
      </w:r>
      <w:r w:rsidR="003234C0" w:rsidRPr="00F46926">
        <w:t xml:space="preserve"> innenfor sine fagområder</w:t>
      </w:r>
      <w:r w:rsidRPr="00F46926">
        <w:t xml:space="preserve">. </w:t>
      </w:r>
    </w:p>
    <w:p w14:paraId="4B0A1E22" w14:textId="77777777" w:rsidR="000418D5" w:rsidRPr="00470761" w:rsidRDefault="000418D5" w:rsidP="00630B46">
      <w:pPr>
        <w:pStyle w:val="Overskrift2"/>
      </w:pPr>
      <w:bookmarkStart w:id="53" w:name="_Toc499120754"/>
      <w:bookmarkStart w:id="54" w:name="_Toc499121357"/>
      <w:bookmarkStart w:id="55" w:name="_Toc500414251"/>
      <w:r w:rsidRPr="00470761">
        <w:t>Holdninger, kultur og organisering i det offentlige</w:t>
      </w:r>
      <w:bookmarkEnd w:id="53"/>
      <w:bookmarkEnd w:id="54"/>
      <w:bookmarkEnd w:id="55"/>
    </w:p>
    <w:p w14:paraId="54C95F48" w14:textId="06158EC6" w:rsidR="00000E55" w:rsidRDefault="000418D5" w:rsidP="000418D5">
      <w:r>
        <w:t xml:space="preserve">Et fjerde </w:t>
      </w:r>
      <w:r w:rsidR="000B6865">
        <w:t xml:space="preserve">utfordringsområde er </w:t>
      </w:r>
      <w:r>
        <w:t>holdninger, ku</w:t>
      </w:r>
      <w:r w:rsidR="00AF33F6">
        <w:t>l</w:t>
      </w:r>
      <w:r>
        <w:t>t</w:t>
      </w:r>
      <w:r w:rsidR="00AF33F6">
        <w:t>u</w:t>
      </w:r>
      <w:r>
        <w:t>r og organisering i det offentlige.</w:t>
      </w:r>
      <w:r w:rsidR="0011487E">
        <w:t xml:space="preserve"> V</w:t>
      </w:r>
      <w:r w:rsidR="000B6865">
        <w:t xml:space="preserve">i vil her se </w:t>
      </w:r>
      <w:r w:rsidR="0011487E">
        <w:t xml:space="preserve">nærmere </w:t>
      </w:r>
      <w:r w:rsidR="000B6865">
        <w:t>på noen aktuelle problemstillinger knyttet til dette område</w:t>
      </w:r>
      <w:r w:rsidR="00E81FB2">
        <w:t>t</w:t>
      </w:r>
      <w:r w:rsidR="000B6865">
        <w:t xml:space="preserve">. </w:t>
      </w:r>
    </w:p>
    <w:p w14:paraId="793F031E" w14:textId="2A67DE13" w:rsidR="000B6865" w:rsidRPr="00050B17" w:rsidRDefault="000B6865" w:rsidP="00630B46">
      <w:pPr>
        <w:pStyle w:val="UnOverskrift3"/>
      </w:pPr>
      <w:r w:rsidRPr="00050B17">
        <w:t>Tydeliggjøre hva sosialt entreprenørskap er</w:t>
      </w:r>
    </w:p>
    <w:p w14:paraId="72F03F04" w14:textId="721EBFB4" w:rsidR="0093088B" w:rsidRPr="00050B17" w:rsidRDefault="000B6865" w:rsidP="0093088B">
      <w:pPr>
        <w:rPr>
          <w:rFonts w:cs="Times New Roman"/>
          <w:szCs w:val="24"/>
        </w:rPr>
      </w:pPr>
      <w:r w:rsidRPr="00050B17">
        <w:rPr>
          <w:rFonts w:cs="Times New Roman"/>
          <w:szCs w:val="24"/>
        </w:rPr>
        <w:t xml:space="preserve">Det finnes i Norge ingen offisiell definisjon </w:t>
      </w:r>
      <w:r w:rsidR="008563A1">
        <w:rPr>
          <w:rFonts w:cs="Times New Roman"/>
          <w:szCs w:val="24"/>
        </w:rPr>
        <w:t xml:space="preserve">av sosialt entreprenørskap </w:t>
      </w:r>
      <w:r w:rsidRPr="00050B17">
        <w:rPr>
          <w:rFonts w:cs="Times New Roman"/>
          <w:szCs w:val="24"/>
        </w:rPr>
        <w:t>som benyttes innenfor alle sektor</w:t>
      </w:r>
      <w:r w:rsidR="008563A1">
        <w:rPr>
          <w:rFonts w:cs="Times New Roman"/>
          <w:szCs w:val="24"/>
        </w:rPr>
        <w:t>er</w:t>
      </w:r>
      <w:r w:rsidRPr="00050B17">
        <w:rPr>
          <w:rFonts w:cs="Times New Roman"/>
          <w:szCs w:val="24"/>
        </w:rPr>
        <w:t xml:space="preserve"> og på alle nivå i forvaltningen.</w:t>
      </w:r>
      <w:r w:rsidR="0011487E" w:rsidRPr="00050B17">
        <w:rPr>
          <w:rFonts w:cs="Times New Roman"/>
          <w:szCs w:val="24"/>
        </w:rPr>
        <w:t xml:space="preserve"> Forskjellige kjennetegn vektlegges i ulike sammenhenger.</w:t>
      </w:r>
      <w:r w:rsidRPr="00050B17">
        <w:rPr>
          <w:rFonts w:cs="Times New Roman"/>
          <w:szCs w:val="24"/>
        </w:rPr>
        <w:t xml:space="preserve"> </w:t>
      </w:r>
    </w:p>
    <w:p w14:paraId="5F2F0490" w14:textId="7E947405" w:rsidR="00943001" w:rsidRDefault="0029468B" w:rsidP="00E9718E">
      <w:pPr>
        <w:rPr>
          <w:rFonts w:cs="Times New Roman"/>
          <w:szCs w:val="24"/>
        </w:rPr>
      </w:pPr>
      <w:r w:rsidRPr="00050B17">
        <w:rPr>
          <w:rFonts w:cs="Times New Roman"/>
          <w:szCs w:val="24"/>
        </w:rPr>
        <w:t>I</w:t>
      </w:r>
      <w:r w:rsidR="00150820" w:rsidRPr="00050B17">
        <w:rPr>
          <w:rFonts w:cs="Times New Roman"/>
          <w:szCs w:val="24"/>
        </w:rPr>
        <w:t xml:space="preserve"> </w:t>
      </w:r>
      <w:r w:rsidR="0011487E" w:rsidRPr="00050B17">
        <w:rPr>
          <w:rFonts w:cs="Times New Roman"/>
          <w:szCs w:val="24"/>
        </w:rPr>
        <w:t xml:space="preserve">det tidligere nevnte </w:t>
      </w:r>
      <w:r w:rsidR="00150820" w:rsidRPr="00050B17">
        <w:rPr>
          <w:rFonts w:cs="Times New Roman"/>
          <w:szCs w:val="24"/>
        </w:rPr>
        <w:t>inspi</w:t>
      </w:r>
      <w:r w:rsidRPr="00050B17">
        <w:rPr>
          <w:rFonts w:cs="Times New Roman"/>
          <w:szCs w:val="24"/>
        </w:rPr>
        <w:t xml:space="preserve">rasjonsheftet </w:t>
      </w:r>
      <w:r w:rsidR="0011487E" w:rsidRPr="00050B17">
        <w:rPr>
          <w:rFonts w:cs="Times New Roman"/>
          <w:szCs w:val="24"/>
        </w:rPr>
        <w:t xml:space="preserve">fra KMD </w:t>
      </w:r>
      <w:r w:rsidR="001E5BF0" w:rsidRPr="00050B17">
        <w:rPr>
          <w:rFonts w:cs="Times New Roman"/>
          <w:szCs w:val="24"/>
        </w:rPr>
        <w:t xml:space="preserve">nevnes at den sosiale verdien står i sentrum for aktiviteten, som et viktig kjennetegn. </w:t>
      </w:r>
      <w:r w:rsidRPr="00050B17">
        <w:rPr>
          <w:rFonts w:cs="Times New Roman"/>
          <w:szCs w:val="24"/>
        </w:rPr>
        <w:t>I arbeidet med</w:t>
      </w:r>
      <w:r w:rsidR="00C17CF6">
        <w:rPr>
          <w:rFonts w:cs="Times New Roman"/>
          <w:szCs w:val="24"/>
        </w:rPr>
        <w:t xml:space="preserve"> </w:t>
      </w:r>
      <w:r w:rsidRPr="00050B17">
        <w:rPr>
          <w:rFonts w:cs="Times New Roman"/>
          <w:szCs w:val="24"/>
        </w:rPr>
        <w:t xml:space="preserve">heftet ble det </w:t>
      </w:r>
      <w:r w:rsidR="00E81FB2" w:rsidRPr="00050B17">
        <w:rPr>
          <w:rFonts w:cs="Times New Roman"/>
          <w:szCs w:val="24"/>
        </w:rPr>
        <w:t xml:space="preserve">samlet inn eksempler på hva </w:t>
      </w:r>
      <w:r w:rsidRPr="00050B17">
        <w:rPr>
          <w:rFonts w:cs="Times New Roman"/>
          <w:szCs w:val="24"/>
        </w:rPr>
        <w:t xml:space="preserve">ulike </w:t>
      </w:r>
      <w:r w:rsidR="00E9718E" w:rsidRPr="00050B17">
        <w:rPr>
          <w:rFonts w:cs="Times New Roman"/>
          <w:szCs w:val="24"/>
        </w:rPr>
        <w:t xml:space="preserve">aktører </w:t>
      </w:r>
      <w:r w:rsidRPr="00050B17">
        <w:rPr>
          <w:rFonts w:cs="Times New Roman"/>
          <w:szCs w:val="24"/>
        </w:rPr>
        <w:t xml:space="preserve">mener </w:t>
      </w:r>
      <w:r w:rsidR="00E81FB2" w:rsidRPr="00050B17">
        <w:rPr>
          <w:rFonts w:cs="Times New Roman"/>
          <w:szCs w:val="24"/>
        </w:rPr>
        <w:t>særpreger sosialt entreprenørska</w:t>
      </w:r>
      <w:r w:rsidR="00F335E7">
        <w:rPr>
          <w:rFonts w:cs="Times New Roman"/>
          <w:szCs w:val="24"/>
        </w:rPr>
        <w:t>p</w:t>
      </w:r>
      <w:r w:rsidR="00340FDD">
        <w:rPr>
          <w:rFonts w:cs="Times New Roman"/>
          <w:szCs w:val="24"/>
        </w:rPr>
        <w:t>. E</w:t>
      </w:r>
      <w:r w:rsidRPr="00050B17">
        <w:rPr>
          <w:rFonts w:cs="Times New Roman"/>
          <w:szCs w:val="24"/>
        </w:rPr>
        <w:t>t utvalg av disse</w:t>
      </w:r>
      <w:r w:rsidR="00E9718E" w:rsidRPr="00050B17">
        <w:rPr>
          <w:rFonts w:cs="Times New Roman"/>
          <w:szCs w:val="24"/>
        </w:rPr>
        <w:t xml:space="preserve">, presenteres </w:t>
      </w:r>
      <w:r w:rsidR="00340FDD">
        <w:rPr>
          <w:rFonts w:cs="Times New Roman"/>
          <w:szCs w:val="24"/>
        </w:rPr>
        <w:t xml:space="preserve">også </w:t>
      </w:r>
      <w:r w:rsidR="00E9718E" w:rsidRPr="00050B17">
        <w:rPr>
          <w:rFonts w:cs="Times New Roman"/>
          <w:szCs w:val="24"/>
        </w:rPr>
        <w:t xml:space="preserve">i heftet. </w:t>
      </w:r>
    </w:p>
    <w:p w14:paraId="70FBD430" w14:textId="583FF57F" w:rsidR="00915E90" w:rsidRPr="00050B17" w:rsidRDefault="00E9718E" w:rsidP="00E9718E">
      <w:pPr>
        <w:rPr>
          <w:rFonts w:cs="Times New Roman"/>
          <w:szCs w:val="24"/>
        </w:rPr>
      </w:pPr>
      <w:r w:rsidRPr="00050B17">
        <w:rPr>
          <w:rFonts w:cs="Times New Roman"/>
          <w:szCs w:val="24"/>
        </w:rPr>
        <w:t>I regelverket for tilskuddsordningen fra Arbeids- og velferdsdirektora</w:t>
      </w:r>
      <w:r w:rsidR="00DD4033">
        <w:rPr>
          <w:rFonts w:cs="Times New Roman"/>
          <w:szCs w:val="24"/>
        </w:rPr>
        <w:t xml:space="preserve">tet </w:t>
      </w:r>
      <w:r w:rsidRPr="00050B17">
        <w:rPr>
          <w:rFonts w:cs="Times New Roman"/>
          <w:szCs w:val="24"/>
        </w:rPr>
        <w:t>stille</w:t>
      </w:r>
      <w:r w:rsidR="001E5BF0" w:rsidRPr="00050B17">
        <w:rPr>
          <w:rFonts w:cs="Times New Roman"/>
          <w:szCs w:val="24"/>
        </w:rPr>
        <w:t>s</w:t>
      </w:r>
      <w:r w:rsidRPr="00050B17">
        <w:rPr>
          <w:rFonts w:cs="Times New Roman"/>
          <w:szCs w:val="24"/>
        </w:rPr>
        <w:t xml:space="preserve"> følgende formelle krav til søkerne:</w:t>
      </w:r>
    </w:p>
    <w:p w14:paraId="50AED49D" w14:textId="1DA44B3D" w:rsidR="00E9718E" w:rsidRPr="00050B17" w:rsidRDefault="00E9718E" w:rsidP="00915E90">
      <w:pPr>
        <w:pStyle w:val="Nummerertliste3"/>
      </w:pPr>
      <w:r w:rsidRPr="00050B17">
        <w:t>Virksomheten må selv definere seg som sosiale entreprenører.</w:t>
      </w:r>
    </w:p>
    <w:p w14:paraId="5E1F76EE" w14:textId="77777777" w:rsidR="00E9718E" w:rsidRPr="00050B17" w:rsidRDefault="00E9718E" w:rsidP="00915E90">
      <w:pPr>
        <w:pStyle w:val="Nummerertliste3"/>
      </w:pPr>
      <w:r w:rsidRPr="00050B17">
        <w:t xml:space="preserve">Målet med virksomheten er å løse sosiale problemer på en ny måte. </w:t>
      </w:r>
    </w:p>
    <w:p w14:paraId="782277E0" w14:textId="77777777" w:rsidR="00E9718E" w:rsidRPr="00050B17" w:rsidRDefault="00E9718E" w:rsidP="00915E90">
      <w:pPr>
        <w:pStyle w:val="Nummerertliste3"/>
      </w:pPr>
      <w:r w:rsidRPr="00050B17">
        <w:t>Det er vedtektsfestet at det ikke skal tas utbytte.</w:t>
      </w:r>
    </w:p>
    <w:p w14:paraId="5D5DD066" w14:textId="77777777" w:rsidR="00E9718E" w:rsidRPr="00050B17" w:rsidRDefault="00E9718E" w:rsidP="00915E90">
      <w:pPr>
        <w:pStyle w:val="Nummerertliste3"/>
      </w:pPr>
      <w:r w:rsidRPr="00050B17">
        <w:t xml:space="preserve">Virksomheten drives av de sosiale resultatene, og også av en forretningsmodell som kan gjøre virksomheten levedyktig og bærekraftig etter noe tid, </w:t>
      </w:r>
    </w:p>
    <w:p w14:paraId="7310B4FD" w14:textId="780B60E8" w:rsidR="00E9718E" w:rsidRPr="00050B17" w:rsidRDefault="00E9718E" w:rsidP="00915E90">
      <w:pPr>
        <w:pStyle w:val="Nummerertliste3"/>
      </w:pPr>
      <w:r w:rsidRPr="00050B17">
        <w:t>Virksomheten er registrert i Frivillighetsregisteret (organisasjonsformen kan for eksempel være AS, stiftel</w:t>
      </w:r>
      <w:r w:rsidR="001E5BF0" w:rsidRPr="00050B17">
        <w:t>se eller frivillig organisasjon</w:t>
      </w:r>
      <w:r w:rsidR="00DE4493">
        <w:t>)</w:t>
      </w:r>
      <w:r w:rsidR="001E5BF0" w:rsidRPr="00050B17">
        <w:t>.</w:t>
      </w:r>
    </w:p>
    <w:p w14:paraId="52F0300D" w14:textId="77777777" w:rsidR="00915E90" w:rsidRDefault="00915E90" w:rsidP="00E9718E">
      <w:pPr>
        <w:rPr>
          <w:rFonts w:cs="Times New Roman"/>
          <w:szCs w:val="24"/>
        </w:rPr>
      </w:pPr>
    </w:p>
    <w:p w14:paraId="15D1CC4B" w14:textId="15EABA97" w:rsidR="00E9718E" w:rsidRPr="00050B17" w:rsidRDefault="00594BAE" w:rsidP="00E9718E">
      <w:pPr>
        <w:rPr>
          <w:rFonts w:cs="Times New Roman"/>
          <w:szCs w:val="24"/>
        </w:rPr>
      </w:pPr>
      <w:r>
        <w:rPr>
          <w:rFonts w:cs="Times New Roman"/>
          <w:szCs w:val="24"/>
        </w:rPr>
        <w:t>Kobro mfl. (2017</w:t>
      </w:r>
      <w:r w:rsidR="00E9718E" w:rsidRPr="00050B17">
        <w:rPr>
          <w:rFonts w:cs="Times New Roman"/>
          <w:szCs w:val="24"/>
        </w:rPr>
        <w:t xml:space="preserve">) mener at manglende klarhet og delt operativ forståelse/definisjon av sosialt entreprenørskap skaper usikkerhet og delvis holdningsmessige motstand til sosialt entreprenørskap, og tar på denne bakgrunn til orde for en </w:t>
      </w:r>
      <w:r w:rsidR="004348BE">
        <w:rPr>
          <w:rFonts w:cs="Times New Roman"/>
          <w:szCs w:val="24"/>
        </w:rPr>
        <w:t>«</w:t>
      </w:r>
      <w:r w:rsidR="00E9718E" w:rsidRPr="00050B17">
        <w:rPr>
          <w:rFonts w:cs="Times New Roman"/>
          <w:szCs w:val="24"/>
        </w:rPr>
        <w:t>sertifisert definisjon</w:t>
      </w:r>
      <w:r w:rsidR="004348BE">
        <w:rPr>
          <w:rFonts w:cs="Times New Roman"/>
          <w:szCs w:val="24"/>
        </w:rPr>
        <w:t>»</w:t>
      </w:r>
      <w:r w:rsidR="00E9718E" w:rsidRPr="00050B17">
        <w:rPr>
          <w:rFonts w:cs="Times New Roman"/>
          <w:szCs w:val="24"/>
        </w:rPr>
        <w:t xml:space="preserve"> av sosialt entrepr</w:t>
      </w:r>
      <w:r w:rsidR="00340FDD">
        <w:rPr>
          <w:rFonts w:cs="Times New Roman"/>
          <w:szCs w:val="24"/>
        </w:rPr>
        <w:t>en</w:t>
      </w:r>
      <w:r w:rsidR="00E9718E" w:rsidRPr="00050B17">
        <w:rPr>
          <w:rFonts w:cs="Times New Roman"/>
          <w:szCs w:val="24"/>
        </w:rPr>
        <w:t xml:space="preserve">ørskap. </w:t>
      </w:r>
    </w:p>
    <w:p w14:paraId="5E0D1373" w14:textId="55660574" w:rsidR="000418D5" w:rsidRPr="00050B17" w:rsidRDefault="0029468B" w:rsidP="002F129B">
      <w:pPr>
        <w:rPr>
          <w:rFonts w:cs="Times New Roman"/>
          <w:szCs w:val="24"/>
        </w:rPr>
      </w:pPr>
      <w:r w:rsidRPr="00050B17">
        <w:rPr>
          <w:rFonts w:cs="Times New Roman"/>
          <w:szCs w:val="24"/>
        </w:rPr>
        <w:t xml:space="preserve">Vi har i kapittel 2 identifisert </w:t>
      </w:r>
      <w:r w:rsidR="00695549" w:rsidRPr="00050B17">
        <w:rPr>
          <w:rFonts w:cs="Times New Roman"/>
          <w:szCs w:val="24"/>
        </w:rPr>
        <w:t xml:space="preserve">noen </w:t>
      </w:r>
      <w:r w:rsidRPr="00050B17">
        <w:rPr>
          <w:rFonts w:cs="Times New Roman"/>
          <w:szCs w:val="24"/>
        </w:rPr>
        <w:t>kjennetegn på sosialt entreprenørskap som vi vurderer som</w:t>
      </w:r>
      <w:r w:rsidR="00915E90">
        <w:rPr>
          <w:rFonts w:cs="Times New Roman"/>
          <w:szCs w:val="24"/>
        </w:rPr>
        <w:t xml:space="preserve"> </w:t>
      </w:r>
      <w:r w:rsidRPr="00050B17">
        <w:rPr>
          <w:rFonts w:cs="Times New Roman"/>
          <w:szCs w:val="24"/>
        </w:rPr>
        <w:t>relevante å legge til grunn ved videre utvikling av innsatsen på området. Hvordan sosialt entreprenørskap forstås, herunder hvilke kjennetegn som vektlegges</w:t>
      </w:r>
      <w:r w:rsidR="00695549" w:rsidRPr="00050B17">
        <w:rPr>
          <w:rFonts w:cs="Times New Roman"/>
          <w:szCs w:val="24"/>
        </w:rPr>
        <w:t xml:space="preserve">, vil variere </w:t>
      </w:r>
      <w:r w:rsidRPr="00050B17">
        <w:rPr>
          <w:rFonts w:cs="Times New Roman"/>
          <w:szCs w:val="24"/>
        </w:rPr>
        <w:t>mellom sektorer</w:t>
      </w:r>
      <w:r w:rsidR="00F0311E" w:rsidRPr="00050B17">
        <w:rPr>
          <w:rFonts w:cs="Times New Roman"/>
          <w:szCs w:val="24"/>
        </w:rPr>
        <w:t xml:space="preserve"> og målsettinger for områdene</w:t>
      </w:r>
      <w:r w:rsidRPr="00050B17">
        <w:rPr>
          <w:rFonts w:cs="Times New Roman"/>
          <w:szCs w:val="24"/>
        </w:rPr>
        <w:t xml:space="preserve">. </w:t>
      </w:r>
      <w:r w:rsidR="0093088B" w:rsidRPr="00050B17">
        <w:rPr>
          <w:rFonts w:cs="Times New Roman"/>
          <w:szCs w:val="24"/>
        </w:rPr>
        <w:t xml:space="preserve">I </w:t>
      </w:r>
      <w:r w:rsidR="00325233" w:rsidRPr="00050B17">
        <w:rPr>
          <w:rFonts w:cs="Times New Roman"/>
          <w:szCs w:val="24"/>
        </w:rPr>
        <w:t>utforming av spesifikke virkemid</w:t>
      </w:r>
      <w:r w:rsidR="00887A85">
        <w:rPr>
          <w:rFonts w:cs="Times New Roman"/>
          <w:szCs w:val="24"/>
        </w:rPr>
        <w:t xml:space="preserve">ler </w:t>
      </w:r>
      <w:r w:rsidR="0093088B" w:rsidRPr="00050B17">
        <w:rPr>
          <w:rFonts w:cs="Times New Roman"/>
          <w:szCs w:val="24"/>
        </w:rPr>
        <w:t>må derfor kjennetegnene vi har identifisert og vektlegging av disse</w:t>
      </w:r>
      <w:r w:rsidR="00695549" w:rsidRPr="00050B17">
        <w:rPr>
          <w:rFonts w:cs="Times New Roman"/>
          <w:szCs w:val="24"/>
        </w:rPr>
        <w:t>,</w:t>
      </w:r>
      <w:r w:rsidR="00150820" w:rsidRPr="00050B17">
        <w:rPr>
          <w:rFonts w:cs="Times New Roman"/>
          <w:szCs w:val="24"/>
        </w:rPr>
        <w:t xml:space="preserve"> </w:t>
      </w:r>
      <w:r w:rsidR="00191A3B" w:rsidRPr="00050B17">
        <w:rPr>
          <w:rFonts w:cs="Times New Roman"/>
          <w:szCs w:val="24"/>
        </w:rPr>
        <w:t>defineres</w:t>
      </w:r>
      <w:r w:rsidR="00695549" w:rsidRPr="00050B17">
        <w:rPr>
          <w:rFonts w:cs="Times New Roman"/>
          <w:szCs w:val="24"/>
        </w:rPr>
        <w:t xml:space="preserve"> i forhold til akt</w:t>
      </w:r>
      <w:r w:rsidR="00F0311E" w:rsidRPr="00050B17">
        <w:rPr>
          <w:rFonts w:cs="Times New Roman"/>
          <w:szCs w:val="24"/>
        </w:rPr>
        <w:t>u</w:t>
      </w:r>
      <w:r w:rsidR="00695549" w:rsidRPr="00050B17">
        <w:rPr>
          <w:rFonts w:cs="Times New Roman"/>
          <w:szCs w:val="24"/>
        </w:rPr>
        <w:t>elle</w:t>
      </w:r>
      <w:r w:rsidR="00150820" w:rsidRPr="00050B17">
        <w:rPr>
          <w:rFonts w:cs="Times New Roman"/>
          <w:szCs w:val="24"/>
        </w:rPr>
        <w:t xml:space="preserve"> målsettinger og områder</w:t>
      </w:r>
      <w:r w:rsidR="0093088B" w:rsidRPr="00050B17">
        <w:rPr>
          <w:rFonts w:cs="Times New Roman"/>
          <w:szCs w:val="24"/>
        </w:rPr>
        <w:t>.</w:t>
      </w:r>
      <w:r w:rsidR="00325233" w:rsidRPr="00050B17">
        <w:rPr>
          <w:rFonts w:cs="Times New Roman"/>
          <w:szCs w:val="24"/>
        </w:rPr>
        <w:t xml:space="preserve"> </w:t>
      </w:r>
    </w:p>
    <w:p w14:paraId="36AFF98C" w14:textId="194E8EF4" w:rsidR="000418D5" w:rsidRPr="00050B17" w:rsidRDefault="000418D5" w:rsidP="00915E90">
      <w:pPr>
        <w:pStyle w:val="UnOverskrift3"/>
        <w:rPr>
          <w:i/>
        </w:rPr>
      </w:pPr>
      <w:r w:rsidRPr="00050B17">
        <w:t>Samarbeid på tvers av sektorer</w:t>
      </w:r>
    </w:p>
    <w:p w14:paraId="127C1F83" w14:textId="77777777" w:rsidR="005B03D6" w:rsidRPr="00050B17" w:rsidRDefault="000418D5" w:rsidP="000418D5">
      <w:pPr>
        <w:rPr>
          <w:rFonts w:cs="Arial"/>
        </w:rPr>
      </w:pPr>
      <w:r w:rsidRPr="00050B17">
        <w:rPr>
          <w:rFonts w:cs="Arial"/>
        </w:rPr>
        <w:t xml:space="preserve">Mange av samfunnsutfordringene vi møter i dag har sammensatte årsaker og krever således løsninger på tvers av fag- og politikkområder. Et samarbeid på tvers av offentlig, frivillig og privat sektor er også viktig, slik at alle ressurser i samfunnet utnyttes effektivt. </w:t>
      </w:r>
    </w:p>
    <w:p w14:paraId="56FB0338" w14:textId="5ED0E977" w:rsidR="005B03D6" w:rsidRPr="00050B17" w:rsidRDefault="005B03D6" w:rsidP="000418D5">
      <w:pPr>
        <w:rPr>
          <w:rFonts w:cs="Arial"/>
        </w:rPr>
      </w:pPr>
      <w:r w:rsidRPr="00050B17">
        <w:t>Samarbeid på tvers av ulike ansvars- og fagområder (og budsjettområder) for å oppnå ønsket samfunnseffekt skjer allerede i dag og bør skje videre på ulike måter og nivå</w:t>
      </w:r>
      <w:r w:rsidR="0097751B">
        <w:t>.</w:t>
      </w:r>
      <w:r w:rsidRPr="00050B17">
        <w:rPr>
          <w:rFonts w:cs="Arial"/>
        </w:rPr>
        <w:t xml:space="preserve"> </w:t>
      </w:r>
    </w:p>
    <w:p w14:paraId="1A1D956A" w14:textId="29F0A726" w:rsidR="000418D5" w:rsidRDefault="000418D5" w:rsidP="000418D5">
      <w:r w:rsidRPr="00050B17">
        <w:rPr>
          <w:rFonts w:cs="Arial"/>
        </w:rPr>
        <w:lastRenderedPageBreak/>
        <w:t xml:space="preserve">Det finnes flere eksempler på nasjonale satsinger som </w:t>
      </w:r>
      <w:r>
        <w:rPr>
          <w:rFonts w:cs="Arial"/>
        </w:rPr>
        <w:t xml:space="preserve">forsøker å ivareta et slikt bredt og helhetlig perspektiv. En av disse er den nasjonale strategien </w:t>
      </w:r>
      <w:r w:rsidRPr="004348BE">
        <w:rPr>
          <w:rStyle w:val="kursiv"/>
        </w:rPr>
        <w:t>Bolig for velferd</w:t>
      </w:r>
      <w:r w:rsidRPr="00915E90">
        <w:rPr>
          <w:rStyle w:val="kursiv"/>
        </w:rPr>
        <w:t xml:space="preserve"> </w:t>
      </w:r>
      <w:r>
        <w:rPr>
          <w:rFonts w:cs="Arial"/>
        </w:rPr>
        <w:t xml:space="preserve">som skal samle og målrette den offentlige innsatsen overfor vanskeligstilte på boligmarkedet og hvor ett av innsatsområdene er å </w:t>
      </w:r>
      <w:r>
        <w:t xml:space="preserve">stimulere til nytenkning og sosial innovasjon. </w:t>
      </w:r>
    </w:p>
    <w:p w14:paraId="5E2FDA7E" w14:textId="66D3A103" w:rsidR="00115E9D" w:rsidRDefault="000418D5" w:rsidP="000418D5">
      <w:r w:rsidRPr="004348BE">
        <w:rPr>
          <w:rStyle w:val="kursiv"/>
        </w:rPr>
        <w:t xml:space="preserve">Fritidserklæringen </w:t>
      </w:r>
      <w:r>
        <w:t xml:space="preserve">er et samarbeid mellom </w:t>
      </w:r>
      <w:r w:rsidR="00115E9D">
        <w:t>regjeringen</w:t>
      </w:r>
      <w:r>
        <w:t xml:space="preserve">, KS og de store sivilsamfunnsorganisasjonene om at alle barn i familier med vedvarende fattigdomsproblemer skal kunne få minimum en vedvarende fritidsaktivitet uavhengig av foreldrenes økonomiske og sosiale situasjon. </w:t>
      </w:r>
    </w:p>
    <w:p w14:paraId="37A29F90" w14:textId="57E23B3C" w:rsidR="000418D5" w:rsidRPr="0017684C" w:rsidRDefault="000418D5" w:rsidP="000418D5">
      <w:pPr>
        <w:rPr>
          <w:rFonts w:cs="Open Sans"/>
          <w:szCs w:val="24"/>
        </w:rPr>
      </w:pPr>
      <w:r w:rsidRPr="0017684C">
        <w:rPr>
          <w:rFonts w:cs="Open Sans"/>
          <w:szCs w:val="24"/>
        </w:rPr>
        <w:t>Områdesatsingene er et samarbeid mellom stat og kommune om en ekstra innsats i områder med særskilte levekårsutfordringer. Områdesatsingene skal også bidra til å utvikle innovative arbeidsformer og bedre samordning mellom stat og kommune. Områdesatsingene har hatt spesielt fokus på å styrke og videreutvikle oppveksttjenester, sysselsettingstjenester og nærmiljøkvaliteter, og å støtte opp under frivillig arbeid.</w:t>
      </w:r>
      <w:r w:rsidR="00EF4EF6" w:rsidRPr="0017684C">
        <w:rPr>
          <w:rFonts w:cs="Open Sans"/>
          <w:szCs w:val="24"/>
        </w:rPr>
        <w:t xml:space="preserve"> Som </w:t>
      </w:r>
      <w:r w:rsidR="00943001" w:rsidRPr="0017684C">
        <w:rPr>
          <w:rFonts w:cs="Open Sans"/>
          <w:szCs w:val="24"/>
        </w:rPr>
        <w:t xml:space="preserve">tidligere </w:t>
      </w:r>
      <w:r w:rsidR="00EF4EF6" w:rsidRPr="0017684C">
        <w:rPr>
          <w:rFonts w:cs="Open Sans"/>
          <w:szCs w:val="24"/>
        </w:rPr>
        <w:t>nevn</w:t>
      </w:r>
      <w:r w:rsidR="00943001" w:rsidRPr="0017684C">
        <w:rPr>
          <w:rFonts w:cs="Open Sans"/>
          <w:szCs w:val="24"/>
        </w:rPr>
        <w:t>t</w:t>
      </w:r>
      <w:r w:rsidR="00EF4EF6" w:rsidRPr="0017684C">
        <w:rPr>
          <w:rFonts w:cs="Open Sans"/>
          <w:szCs w:val="24"/>
        </w:rPr>
        <w:t xml:space="preserve"> </w:t>
      </w:r>
      <w:r w:rsidR="00943001" w:rsidRPr="0017684C">
        <w:rPr>
          <w:rFonts w:cs="Open Sans"/>
          <w:szCs w:val="24"/>
        </w:rPr>
        <w:t>har</w:t>
      </w:r>
      <w:r w:rsidR="00EF4EF6" w:rsidRPr="0017684C">
        <w:rPr>
          <w:rFonts w:cs="Open Sans"/>
          <w:szCs w:val="24"/>
        </w:rPr>
        <w:t xml:space="preserve"> staten og Stavanger kommune </w:t>
      </w:r>
      <w:r w:rsidR="00CD0D5B" w:rsidRPr="0017684C">
        <w:rPr>
          <w:rFonts w:cs="Open Sans"/>
          <w:szCs w:val="24"/>
        </w:rPr>
        <w:t>inngått et langsiktig</w:t>
      </w:r>
      <w:r w:rsidR="00EF4EF6" w:rsidRPr="0017684C">
        <w:rPr>
          <w:rFonts w:cs="Open Sans"/>
          <w:szCs w:val="24"/>
        </w:rPr>
        <w:t xml:space="preserve"> samarbeid om områderettet innsats i </w:t>
      </w:r>
      <w:r w:rsidR="00943001" w:rsidRPr="0017684C">
        <w:rPr>
          <w:rFonts w:cs="Open Sans"/>
          <w:szCs w:val="24"/>
        </w:rPr>
        <w:t xml:space="preserve">en av bydelene i Stavanger </w:t>
      </w:r>
      <w:r w:rsidR="00CD0D5B" w:rsidRPr="0017684C">
        <w:rPr>
          <w:rFonts w:cs="Open Sans"/>
          <w:szCs w:val="24"/>
        </w:rPr>
        <w:t xml:space="preserve">hvor sosialt entreprenørskap er </w:t>
      </w:r>
      <w:r w:rsidR="00EF4EF6" w:rsidRPr="0017684C">
        <w:rPr>
          <w:rFonts w:cs="Open Sans"/>
          <w:szCs w:val="24"/>
        </w:rPr>
        <w:t>ett av satsingsområdene.</w:t>
      </w:r>
      <w:r w:rsidR="00610F60">
        <w:rPr>
          <w:rFonts w:cs="Open Sans"/>
          <w:szCs w:val="24"/>
        </w:rPr>
        <w:t xml:space="preserve"> </w:t>
      </w:r>
    </w:p>
    <w:p w14:paraId="124C19B1" w14:textId="666CF2E9" w:rsidR="00115E9D" w:rsidRPr="0017684C" w:rsidRDefault="00115E9D" w:rsidP="00115E9D">
      <w:r w:rsidRPr="0017684C">
        <w:t>I inspirasjonsheftet for sosialt entreprenørskap er det gitt eksempler på virkemidler/tiltak og samarbeidsformer mellom kommuner/statlige virksomhet</w:t>
      </w:r>
      <w:r w:rsidR="00943BD1">
        <w:t>er</w:t>
      </w:r>
      <w:r w:rsidRPr="0017684C">
        <w:t xml:space="preserve"> lokalt og sosiale entreprenører.</w:t>
      </w:r>
    </w:p>
    <w:p w14:paraId="62AB3E66" w14:textId="3D72E098" w:rsidR="00E30425" w:rsidRPr="0017684C" w:rsidRDefault="000418D5" w:rsidP="004C3C4D">
      <w:pPr>
        <w:rPr>
          <w:rFonts w:ascii="Calibri" w:hAnsi="Calibri" w:cs="Calibri"/>
          <w:iCs/>
        </w:rPr>
      </w:pPr>
      <w:r w:rsidRPr="0017684C">
        <w:rPr>
          <w:rFonts w:cs="Times New Roman"/>
          <w:szCs w:val="24"/>
        </w:rPr>
        <w:t>Denne rapporten er utarbeidet av en tv</w:t>
      </w:r>
      <w:r w:rsidR="005B03D6" w:rsidRPr="0017684C">
        <w:rPr>
          <w:rFonts w:cs="Times New Roman"/>
          <w:szCs w:val="24"/>
        </w:rPr>
        <w:t>errdepartemental arbeidsgruppa som ble eta</w:t>
      </w:r>
      <w:r w:rsidR="00F01410" w:rsidRPr="0017684C">
        <w:rPr>
          <w:rFonts w:cs="Times New Roman"/>
          <w:szCs w:val="24"/>
        </w:rPr>
        <w:t>blert som oppfølging av den nord</w:t>
      </w:r>
      <w:r w:rsidR="00E30425" w:rsidRPr="0017684C">
        <w:rPr>
          <w:rFonts w:cs="Times New Roman"/>
          <w:szCs w:val="24"/>
        </w:rPr>
        <w:t>iske arbeidsgruppens anbefaling</w:t>
      </w:r>
      <w:r w:rsidR="005B03D6" w:rsidRPr="0017684C">
        <w:rPr>
          <w:rFonts w:cs="Times New Roman"/>
          <w:szCs w:val="24"/>
        </w:rPr>
        <w:t xml:space="preserve"> om å adressere feltet på et mer tverrdepartementalt/strategisk plan (Nordisk Ministerråd 2015)</w:t>
      </w:r>
      <w:r w:rsidR="00341AF8">
        <w:rPr>
          <w:rFonts w:cs="Times New Roman"/>
          <w:szCs w:val="24"/>
        </w:rPr>
        <w:t>.</w:t>
      </w:r>
      <w:r w:rsidR="005B03D6" w:rsidRPr="0017684C">
        <w:rPr>
          <w:rFonts w:cs="Times New Roman"/>
          <w:szCs w:val="24"/>
        </w:rPr>
        <w:t xml:space="preserve"> Denne arbeidsgruppen</w:t>
      </w:r>
      <w:r w:rsidRPr="0017684C">
        <w:rPr>
          <w:rFonts w:cs="Times New Roman"/>
          <w:szCs w:val="24"/>
        </w:rPr>
        <w:t xml:space="preserve"> har også fungert som en arena for utveksling av aktuell informasjon og aktuelle erfaringer.</w:t>
      </w:r>
      <w:r w:rsidR="00E30425" w:rsidRPr="0017684C">
        <w:rPr>
          <w:rFonts w:cs="Times New Roman"/>
          <w:iCs/>
        </w:rPr>
        <w:t xml:space="preserve"> Det er vår vurdering at arbeidsgruppen bør fortsette som e</w:t>
      </w:r>
      <w:r w:rsidR="00F93278" w:rsidRPr="0017684C">
        <w:rPr>
          <w:rFonts w:cs="Times New Roman"/>
          <w:iCs/>
        </w:rPr>
        <w:t>n</w:t>
      </w:r>
      <w:r w:rsidR="00E30425" w:rsidRPr="0017684C">
        <w:rPr>
          <w:rFonts w:cs="Times New Roman"/>
          <w:iCs/>
        </w:rPr>
        <w:t xml:space="preserve"> kontaktgruppe som møtes et par ganger årlig. Det foreslås at ASD har koordineringsansvaret ut 2018, og det vurderes </w:t>
      </w:r>
      <w:r w:rsidR="00D15E91">
        <w:rPr>
          <w:rFonts w:cs="Times New Roman"/>
          <w:iCs/>
        </w:rPr>
        <w:t xml:space="preserve">deretter </w:t>
      </w:r>
      <w:r w:rsidR="00E30425" w:rsidRPr="0017684C">
        <w:rPr>
          <w:rFonts w:cs="Times New Roman"/>
          <w:iCs/>
        </w:rPr>
        <w:t>om det er hensiktsmessig at ansvaret går på omgang mellom deltakende departement. Formålet med denne kontaktgruppen vil være å bidra til gjensidig utveksling av informasjon om aktuelle virkemidler og tiltak, og vurdering av behov for koordinering mellom ulike virkemidler og tiltak. Kontaktgruppen vil også kunne invitere til felles møter med aktører i feltet for å belyse spesifikke problemstillinger</w:t>
      </w:r>
      <w:r w:rsidR="00E30425" w:rsidRPr="0017684C">
        <w:rPr>
          <w:rFonts w:ascii="Calibri" w:hAnsi="Calibri" w:cs="Calibri"/>
          <w:iCs/>
        </w:rPr>
        <w:t>.</w:t>
      </w:r>
      <w:r w:rsidR="00610F60">
        <w:rPr>
          <w:rFonts w:ascii="Calibri" w:hAnsi="Calibri" w:cs="Calibri"/>
          <w:iCs/>
        </w:rPr>
        <w:t xml:space="preserve"> </w:t>
      </w:r>
    </w:p>
    <w:p w14:paraId="6B8969CF" w14:textId="300BBED3" w:rsidR="005B03D6" w:rsidRDefault="000418D5" w:rsidP="00915E90">
      <w:pPr>
        <w:pStyle w:val="UnOverskrift3"/>
      </w:pPr>
      <w:r w:rsidRPr="00EE01FA">
        <w:t>Samarbeid i Norden og Europa</w:t>
      </w:r>
    </w:p>
    <w:p w14:paraId="047A3F2B" w14:textId="2704A9DC" w:rsidR="000418D5" w:rsidRPr="005B03D6" w:rsidRDefault="005B03D6" w:rsidP="000418D5">
      <w:pPr>
        <w:rPr>
          <w:b/>
        </w:rPr>
      </w:pPr>
      <w:r w:rsidRPr="00584049">
        <w:t>S</w:t>
      </w:r>
      <w:r w:rsidR="000418D5">
        <w:t xml:space="preserve">osialt entreprenørskap i Norge </w:t>
      </w:r>
      <w:r>
        <w:t xml:space="preserve">er </w:t>
      </w:r>
      <w:r w:rsidR="000418D5">
        <w:t>sammenlignet med US</w:t>
      </w:r>
      <w:r>
        <w:t>A og en del andre land i Europa relativt lite utviklet</w:t>
      </w:r>
      <w:r w:rsidR="005B3C0E">
        <w:t>.</w:t>
      </w:r>
      <w:r w:rsidR="005B3C0E">
        <w:rPr>
          <w:rStyle w:val="Fotnotereferanse"/>
        </w:rPr>
        <w:footnoteReference w:id="28"/>
      </w:r>
      <w:r>
        <w:t xml:space="preserve"> </w:t>
      </w:r>
      <w:r w:rsidR="000418D5">
        <w:t>Andre land kan ha erfaringer som er nyttig for utviklingen av feltet i Norge. Ikke minst gjelder dette de andre</w:t>
      </w:r>
      <w:r w:rsidR="00915E90">
        <w:t xml:space="preserve"> </w:t>
      </w:r>
      <w:r w:rsidR="000418D5">
        <w:t xml:space="preserve">nordiske landene, som har lignende velferdsmodeller og samfunnsstrukturer. Dette var bakgrunnen for at det ble tatt et initiativ </w:t>
      </w:r>
      <w:r w:rsidR="00F93278">
        <w:t>til</w:t>
      </w:r>
      <w:r w:rsidR="000418D5">
        <w:t xml:space="preserve"> en kartlegging av </w:t>
      </w:r>
      <w:r w:rsidR="005B3C0E">
        <w:t xml:space="preserve">innsatser for sosialt entreprenørskap og </w:t>
      </w:r>
      <w:r w:rsidR="000418D5">
        <w:t>sosial innovasjon i Norden</w:t>
      </w:r>
      <w:r w:rsidR="00B94D57">
        <w:t>, som</w:t>
      </w:r>
      <w:r w:rsidR="00915E90">
        <w:t xml:space="preserve"> </w:t>
      </w:r>
      <w:r w:rsidR="000418D5">
        <w:t xml:space="preserve">har blitt fulgt opp med en </w:t>
      </w:r>
      <w:r w:rsidR="00F93278">
        <w:t>nordisk</w:t>
      </w:r>
      <w:r w:rsidR="00FC3121">
        <w:t xml:space="preserve"> </w:t>
      </w:r>
      <w:r w:rsidR="000418D5">
        <w:t xml:space="preserve">konferanse i Malmø </w:t>
      </w:r>
      <w:r w:rsidR="00A651A9">
        <w:t>i 2016</w:t>
      </w:r>
      <w:r w:rsidR="000418D5">
        <w:t xml:space="preserve">. </w:t>
      </w:r>
    </w:p>
    <w:p w14:paraId="60D61A01" w14:textId="744871B7" w:rsidR="000418D5" w:rsidRPr="000B7F3F" w:rsidRDefault="000418D5" w:rsidP="000418D5">
      <w:r>
        <w:t>Kobro mfl</w:t>
      </w:r>
      <w:r w:rsidR="005B3C0E">
        <w:t>.</w:t>
      </w:r>
      <w:r>
        <w:t xml:space="preserve"> (2017</w:t>
      </w:r>
      <w:r w:rsidR="00594BAE">
        <w:t>)</w:t>
      </w:r>
      <w:r>
        <w:t xml:space="preserve"> mener at det er fornuftig å holde den nordiske dimensjonen </w:t>
      </w:r>
      <w:r w:rsidR="00FC3121">
        <w:t>i</w:t>
      </w:r>
      <w:r w:rsidR="00A651A9">
        <w:t xml:space="preserve"> </w:t>
      </w:r>
      <w:r>
        <w:t xml:space="preserve">arbeidet </w:t>
      </w:r>
      <w:r w:rsidR="00B94D57">
        <w:t>med sosialt entreprenørskap</w:t>
      </w:r>
      <w:r w:rsidR="00F93278">
        <w:t xml:space="preserve"> </w:t>
      </w:r>
      <w:r>
        <w:t>levende</w:t>
      </w:r>
      <w:r w:rsidR="00A651A9">
        <w:t>,</w:t>
      </w:r>
      <w:r w:rsidR="00B94D57">
        <w:t xml:space="preserve"> </w:t>
      </w:r>
      <w:r>
        <w:t xml:space="preserve">fordi den nordiske velferdsmodellen gir de nordiske landene mange felles utfordringer. </w:t>
      </w:r>
    </w:p>
    <w:p w14:paraId="10B079D9" w14:textId="4132B097" w:rsidR="000418D5" w:rsidRPr="00F01410" w:rsidRDefault="00A651A9" w:rsidP="000418D5">
      <w:r>
        <w:t xml:space="preserve">Som en av aktivitetene under det norske formannskapet for Nordisk Ministerråd i 2017 </w:t>
      </w:r>
      <w:r w:rsidR="00F65096">
        <w:t>e</w:t>
      </w:r>
      <w:r>
        <w:t xml:space="preserve">r det tatt initiativ til og </w:t>
      </w:r>
      <w:r w:rsidR="000418D5">
        <w:t xml:space="preserve">etablert et uformelt nettverk for ansatte i departement som arbeider med </w:t>
      </w:r>
      <w:r w:rsidR="000418D5">
        <w:lastRenderedPageBreak/>
        <w:t>sosialt entreprenørskap i Norden</w:t>
      </w:r>
      <w:r>
        <w:t xml:space="preserve">. Nettverket </w:t>
      </w:r>
      <w:r w:rsidR="000418D5">
        <w:t xml:space="preserve">vil kunne gi økt kunnskap om utfordringer og løsninger i de nordiske landene framover. </w:t>
      </w:r>
      <w:r w:rsidR="001146C2">
        <w:t>Sosialt entreprenørskap er forankret i ulike sektorer og departement i de nordiske landene</w:t>
      </w:r>
      <w:r w:rsidR="00203EE5">
        <w:t xml:space="preserve">. Hvilke </w:t>
      </w:r>
      <w:r w:rsidR="00FE4A6F">
        <w:t xml:space="preserve">sektorer </w:t>
      </w:r>
      <w:r w:rsidR="00203EE5">
        <w:t xml:space="preserve">som </w:t>
      </w:r>
      <w:r w:rsidR="00FE4A6F">
        <w:t>delta</w:t>
      </w:r>
      <w:r w:rsidR="00203EE5">
        <w:t>r</w:t>
      </w:r>
      <w:r w:rsidR="00FE4A6F">
        <w:t xml:space="preserve"> i nettverket</w:t>
      </w:r>
      <w:r w:rsidR="00F65096">
        <w:t>,</w:t>
      </w:r>
      <w:r w:rsidR="00FE4A6F">
        <w:t xml:space="preserve"> </w:t>
      </w:r>
      <w:r w:rsidR="00203EE5">
        <w:t xml:space="preserve">vil variere </w:t>
      </w:r>
      <w:r w:rsidR="00FE4A6F">
        <w:t>med utgangspunkt i forankringen i hvert land</w:t>
      </w:r>
      <w:r w:rsidR="00F93278">
        <w:t>.</w:t>
      </w:r>
      <w:r w:rsidR="00B94D57">
        <w:t xml:space="preserve"> </w:t>
      </w:r>
      <w:r w:rsidR="00F93278">
        <w:t>D</w:t>
      </w:r>
      <w:r w:rsidR="001146C2">
        <w:t xml:space="preserve">eltakelsen vil derfor være fra </w:t>
      </w:r>
      <w:r w:rsidR="00F65096">
        <w:t xml:space="preserve">både </w:t>
      </w:r>
      <w:r w:rsidR="001146C2">
        <w:t>næringssektoren og arbeids-, sosial</w:t>
      </w:r>
      <w:r w:rsidR="00FC3121">
        <w:t>-</w:t>
      </w:r>
      <w:r w:rsidR="001146C2">
        <w:t xml:space="preserve"> og helsesektoren. Det tas sikte på et årlig møte hvor det utover informasjons- og erfaringsutveksling </w:t>
      </w:r>
      <w:r w:rsidR="00F65096">
        <w:t>legges opp til</w:t>
      </w:r>
      <w:r w:rsidR="00F01410">
        <w:t xml:space="preserve"> å belyse aktuelle</w:t>
      </w:r>
      <w:r w:rsidR="001146C2">
        <w:t xml:space="preserve"> tema</w:t>
      </w:r>
      <w:r w:rsidR="00F01410">
        <w:t>,</w:t>
      </w:r>
      <w:r w:rsidR="001146C2">
        <w:t xml:space="preserve"> som eksempelvis </w:t>
      </w:r>
      <w:r w:rsidR="000418D5" w:rsidRPr="00584049">
        <w:t>erfaringer med nye finansieringsformer</w:t>
      </w:r>
      <w:r w:rsidR="00195D44" w:rsidRPr="00584049">
        <w:t xml:space="preserve"> og måling av sosial effekt</w:t>
      </w:r>
      <w:r w:rsidR="000418D5" w:rsidRPr="00584049">
        <w:t xml:space="preserve">, hvor </w:t>
      </w:r>
      <w:r w:rsidR="001146C2" w:rsidRPr="00584049">
        <w:t xml:space="preserve">flere land </w:t>
      </w:r>
      <w:r w:rsidR="000418D5" w:rsidRPr="00584049">
        <w:t>har interessante erfaringer.</w:t>
      </w:r>
      <w:r w:rsidR="000418D5" w:rsidRPr="002F08CA">
        <w:rPr>
          <w:i/>
        </w:rPr>
        <w:t xml:space="preserve"> </w:t>
      </w:r>
    </w:p>
    <w:p w14:paraId="5D3F395F" w14:textId="43EC5EF1" w:rsidR="000418D5" w:rsidRDefault="000418D5" w:rsidP="000418D5">
      <w:r>
        <w:t>EU har et stort fokus på sosial innovasjon og sosialt entreprenørskap</w:t>
      </w:r>
      <w:r w:rsidR="00FC3121">
        <w:t>,</w:t>
      </w:r>
      <w:r>
        <w:t xml:space="preserve"> og Norge deltar i flere program med relevante aktiviteter og utlysninger. ASD </w:t>
      </w:r>
      <w:r w:rsidR="00CD5917">
        <w:t>har</w:t>
      </w:r>
      <w:r>
        <w:t xml:space="preserve"> blant annet arranger</w:t>
      </w:r>
      <w:r w:rsidR="00CD5917">
        <w:t>t</w:t>
      </w:r>
      <w:r>
        <w:t xml:space="preserve"> en peer review om sosialt entreprenørskap </w:t>
      </w:r>
      <w:r w:rsidR="007D656C">
        <w:t xml:space="preserve">i </w:t>
      </w:r>
      <w:r w:rsidR="00203EE5">
        <w:t xml:space="preserve">desember </w:t>
      </w:r>
      <w:r>
        <w:t xml:space="preserve">2017 hvor formålet </w:t>
      </w:r>
      <w:r w:rsidR="00FC3121">
        <w:t>va</w:t>
      </w:r>
      <w:r>
        <w:t>r erfaringsutveksling mellom europeiske land om politikkutvikling for å legge til rette for sosialt entreprenørskap. Arbeidet i EU-kommisjonen om sosial innovasjon og sosialt entreprenørskap er også spredd på flere sektorer</w:t>
      </w:r>
      <w:r w:rsidR="00FC3121">
        <w:t>. I</w:t>
      </w:r>
      <w:r>
        <w:t>nformasjonsutveksling om relevante initiativ som pågår i EU</w:t>
      </w:r>
      <w:r w:rsidR="00F93278">
        <w:t>,</w:t>
      </w:r>
      <w:r>
        <w:t xml:space="preserve"> vil være et tema for den tverrdepartementale kontaktgruppen. </w:t>
      </w:r>
    </w:p>
    <w:p w14:paraId="4FDF3B86" w14:textId="3EF1FB0C" w:rsidR="002460C3" w:rsidRDefault="000418D5" w:rsidP="000B74B8">
      <w:pPr>
        <w:rPr>
          <w:rFonts w:cs="Arial"/>
        </w:rPr>
      </w:pPr>
      <w:r>
        <w:rPr>
          <w:rFonts w:cs="Arial"/>
        </w:rPr>
        <w:t>Norge deltar i flere EU-programmer som kan ha utlysninger som er aktuelle for sosialt entreprenørskap, slik som Horisont 2020, Erasmus+ og EaSI. Høgskolen i Sørøst-Norge finner at noen sosiale entreprenører har utnyttet Horisont 2020</w:t>
      </w:r>
      <w:r w:rsidR="007D656C">
        <w:rPr>
          <w:rStyle w:val="Fotnotereferanse"/>
          <w:rFonts w:cs="Arial"/>
        </w:rPr>
        <w:footnoteReference w:id="29"/>
      </w:r>
      <w:r w:rsidR="002460C3">
        <w:rPr>
          <w:rFonts w:cs="Arial"/>
        </w:rPr>
        <w:t>,</w:t>
      </w:r>
      <w:r w:rsidR="00F93278">
        <w:rPr>
          <w:rFonts w:cs="Arial"/>
        </w:rPr>
        <w:t xml:space="preserve"> </w:t>
      </w:r>
      <w:r>
        <w:rPr>
          <w:rFonts w:cs="Arial"/>
        </w:rPr>
        <w:t xml:space="preserve">og en aktør </w:t>
      </w:r>
      <w:r w:rsidR="00EC4338">
        <w:rPr>
          <w:rFonts w:cs="Arial"/>
        </w:rPr>
        <w:t xml:space="preserve">på innspillsmøtet 24.mars 2017 </w:t>
      </w:r>
      <w:r>
        <w:rPr>
          <w:rFonts w:cs="Arial"/>
        </w:rPr>
        <w:t>viste til at de hadde fått EU-finans</w:t>
      </w:r>
      <w:r w:rsidR="00EC4338">
        <w:rPr>
          <w:rFonts w:cs="Arial"/>
        </w:rPr>
        <w:t>ering</w:t>
      </w:r>
      <w:r>
        <w:rPr>
          <w:rFonts w:cs="Arial"/>
        </w:rPr>
        <w:t xml:space="preserve">. </w:t>
      </w:r>
    </w:p>
    <w:p w14:paraId="73CA02E6" w14:textId="70AA7BA2" w:rsidR="00526626" w:rsidRPr="00050B17" w:rsidRDefault="00B94D57" w:rsidP="000B74B8">
      <w:pPr>
        <w:rPr>
          <w:rFonts w:cs="Arial"/>
        </w:rPr>
      </w:pPr>
      <w:r>
        <w:rPr>
          <w:rFonts w:cs="Arial"/>
        </w:rPr>
        <w:t>D</w:t>
      </w:r>
      <w:r w:rsidR="000418D5">
        <w:rPr>
          <w:rFonts w:cs="Arial"/>
        </w:rPr>
        <w:t xml:space="preserve">et </w:t>
      </w:r>
      <w:r>
        <w:rPr>
          <w:rFonts w:cs="Arial"/>
        </w:rPr>
        <w:t xml:space="preserve">finnes også </w:t>
      </w:r>
      <w:r w:rsidR="000418D5">
        <w:rPr>
          <w:rFonts w:cs="Arial"/>
        </w:rPr>
        <w:t>andre program hvor</w:t>
      </w:r>
      <w:r w:rsidR="008B77CE">
        <w:rPr>
          <w:rFonts w:cs="Arial"/>
        </w:rPr>
        <w:t xml:space="preserve"> </w:t>
      </w:r>
      <w:r w:rsidR="000418D5">
        <w:rPr>
          <w:rFonts w:cs="Arial"/>
        </w:rPr>
        <w:t>Norge ikke deltar</w:t>
      </w:r>
      <w:r w:rsidR="007D656C">
        <w:rPr>
          <w:rFonts w:cs="Arial"/>
        </w:rPr>
        <w:t>,</w:t>
      </w:r>
      <w:r w:rsidR="000418D5">
        <w:rPr>
          <w:rFonts w:cs="Arial"/>
        </w:rPr>
        <w:t xml:space="preserve"> som er relevante for sosialt entreprenørskap, slik som mikrofinansaksen i EaSI-programmet. Europakommisjonen har igangsatt en prosess med anbefalinger til videre arbeid på feltet sosialt entreprenørskap og sosial innovasjon, og det vil være viktig å følge med på de endringer og forslag som kan komme fra dette arbeidet før en tar stilling til eventuell norsk tilknytning til nye initiativ. Spørsmål om deltakelse i EU-programmer må håndteres innenfor den ordinære budsjettprosessen og må i tillegg vurderes opp mot den nasjonale oppfølgingen på feltet.</w:t>
      </w:r>
    </w:p>
    <w:p w14:paraId="0BF184D9" w14:textId="330584F0" w:rsidR="00C4579C" w:rsidRDefault="00C4579C" w:rsidP="00915E90">
      <w:pPr>
        <w:pStyle w:val="Overskrift2"/>
      </w:pPr>
      <w:bookmarkStart w:id="56" w:name="_Toc499120755"/>
      <w:bookmarkStart w:id="57" w:name="_Toc499121358"/>
      <w:bookmarkStart w:id="58" w:name="_Toc500414252"/>
      <w:r w:rsidRPr="00EE01FA">
        <w:t>Oppsummer</w:t>
      </w:r>
      <w:r w:rsidR="004552D7">
        <w:t>ing av forslag til videre innsats</w:t>
      </w:r>
      <w:r w:rsidR="00915E90">
        <w:t xml:space="preserve"> </w:t>
      </w:r>
      <w:r w:rsidRPr="00EE01FA">
        <w:t>fra arbeidsgruppen</w:t>
      </w:r>
      <w:bookmarkEnd w:id="56"/>
      <w:bookmarkEnd w:id="57"/>
      <w:bookmarkEnd w:id="58"/>
    </w:p>
    <w:p w14:paraId="155B2FD9" w14:textId="5B9FF675" w:rsidR="000F47DF" w:rsidRDefault="000F47DF" w:rsidP="00E43938">
      <w:r w:rsidRPr="000F47DF">
        <w:t>Vi har i dette kapitlet presentert</w:t>
      </w:r>
      <w:r w:rsidR="002A49D2">
        <w:t xml:space="preserve"> </w:t>
      </w:r>
      <w:r>
        <w:t>virkemidler</w:t>
      </w:r>
      <w:r w:rsidR="004552D7">
        <w:t xml:space="preserve"> og tiltak</w:t>
      </w:r>
      <w:r>
        <w:t xml:space="preserve"> </w:t>
      </w:r>
      <w:r w:rsidR="002A49D2">
        <w:t>av relevans for arbeidet med</w:t>
      </w:r>
      <w:r w:rsidR="00915E90">
        <w:t xml:space="preserve"> </w:t>
      </w:r>
      <w:r>
        <w:t xml:space="preserve">å legge til rette for </w:t>
      </w:r>
      <w:r w:rsidR="00380EF0">
        <w:t>s</w:t>
      </w:r>
      <w:r>
        <w:t>osialt entreprenørskap</w:t>
      </w:r>
      <w:r w:rsidR="00142025">
        <w:t xml:space="preserve">. Dette er virkemidler og tiltak som kan kategoriseres innenfor områdene finansiering og andre støttestrukturer, regelverk og praktisering av regelverk, kunnskap om sosialt entreprenørskap og sosial innovasjon, samt holdninger, kultur og organisering i det offentlige. Vi har </w:t>
      </w:r>
      <w:r>
        <w:t>og</w:t>
      </w:r>
      <w:r w:rsidR="00142025">
        <w:t>så</w:t>
      </w:r>
      <w:r>
        <w:t xml:space="preserve"> se</w:t>
      </w:r>
      <w:r w:rsidR="004552D7">
        <w:t>tt</w:t>
      </w:r>
      <w:r>
        <w:t xml:space="preserve"> nærmere på hvordan det kan arbeides videre</w:t>
      </w:r>
      <w:r w:rsidR="009F5350">
        <w:t xml:space="preserve"> </w:t>
      </w:r>
      <w:r w:rsidR="00BF6F0E">
        <w:t xml:space="preserve">med disse </w:t>
      </w:r>
      <w:r>
        <w:t>for å møte utfordring</w:t>
      </w:r>
      <w:r w:rsidR="004552D7">
        <w:t>ene sosiale entreprenører opplever.</w:t>
      </w:r>
      <w:r>
        <w:t xml:space="preserve"> </w:t>
      </w:r>
    </w:p>
    <w:p w14:paraId="60C05D68" w14:textId="6AF00109" w:rsidR="00FD6DBF" w:rsidRDefault="004552D7" w:rsidP="00E43938">
      <w:r>
        <w:t>Innovasjon N</w:t>
      </w:r>
      <w:r w:rsidR="00FD6DBF">
        <w:t xml:space="preserve">orge </w:t>
      </w:r>
      <w:r>
        <w:t>er det klart viktigste offentlige</w:t>
      </w:r>
      <w:r w:rsidR="00FD6DBF">
        <w:t xml:space="preserve"> virkemidlet for oppstart av ny virksomhet</w:t>
      </w:r>
      <w:r w:rsidR="00330F1D">
        <w:t>.</w:t>
      </w:r>
      <w:r w:rsidR="005F13E0">
        <w:t xml:space="preserve"> </w:t>
      </w:r>
      <w:r w:rsidR="009F5350">
        <w:t xml:space="preserve">Det </w:t>
      </w:r>
      <w:r w:rsidR="00FD6DBF">
        <w:t xml:space="preserve">finnes </w:t>
      </w:r>
      <w:r w:rsidR="009F5350">
        <w:t xml:space="preserve">også </w:t>
      </w:r>
      <w:r w:rsidR="00FD6DBF">
        <w:t xml:space="preserve">en egen tilskuddsordning for sosialt entreprenørskap og sosiale entreprenører </w:t>
      </w:r>
      <w:r w:rsidR="00F93278">
        <w:t>som forvaltes</w:t>
      </w:r>
      <w:r w:rsidR="00FD6DBF">
        <w:t xml:space="preserve"> </w:t>
      </w:r>
      <w:r w:rsidR="00F93278">
        <w:t xml:space="preserve">av </w:t>
      </w:r>
      <w:r w:rsidR="00FD6DBF">
        <w:t>Arbeids- og velferdsdirektoratet, og en re</w:t>
      </w:r>
      <w:r w:rsidR="00380EF0">
        <w:t>k</w:t>
      </w:r>
      <w:r w:rsidR="00FD6DBF">
        <w:t xml:space="preserve">ke </w:t>
      </w:r>
      <w:r w:rsidR="00191A3B">
        <w:t>departementer</w:t>
      </w:r>
      <w:r w:rsidR="00FD6DBF">
        <w:t xml:space="preserve"> forvalter </w:t>
      </w:r>
      <w:r w:rsidR="00191A3B">
        <w:t>tilskuddsordninger</w:t>
      </w:r>
      <w:r w:rsidR="00FD6DBF">
        <w:t xml:space="preserve"> rettet mot frivil</w:t>
      </w:r>
      <w:r w:rsidR="00380EF0">
        <w:t>l</w:t>
      </w:r>
      <w:r w:rsidR="00FD6DBF">
        <w:t xml:space="preserve">ig </w:t>
      </w:r>
      <w:r w:rsidR="00191A3B">
        <w:t>sektor</w:t>
      </w:r>
      <w:r w:rsidR="00FD6DBF">
        <w:t xml:space="preserve"> og sivilsamfunn som kan være aktuelle for sosiale entreprenører. Regionale utviklingsmidl</w:t>
      </w:r>
      <w:r w:rsidR="008B77CE">
        <w:t>e</w:t>
      </w:r>
      <w:r w:rsidR="00FD6DBF">
        <w:t>r ka</w:t>
      </w:r>
      <w:r w:rsidR="007A7388">
        <w:t>n også gis til sosialt entreprenørskap</w:t>
      </w:r>
      <w:r>
        <w:t xml:space="preserve"> der h</w:t>
      </w:r>
      <w:r w:rsidR="00FD6DBF">
        <w:t>v</w:t>
      </w:r>
      <w:r>
        <w:t>o</w:t>
      </w:r>
      <w:r w:rsidR="00FD6DBF">
        <w:t>r det er r</w:t>
      </w:r>
      <w:r>
        <w:t>e</w:t>
      </w:r>
      <w:r w:rsidR="00FD6DBF">
        <w:t>le</w:t>
      </w:r>
      <w:r>
        <w:t>v</w:t>
      </w:r>
      <w:r w:rsidR="00FD6DBF">
        <w:t>an</w:t>
      </w:r>
      <w:r>
        <w:t>t</w:t>
      </w:r>
      <w:r w:rsidR="00FD6DBF">
        <w:t xml:space="preserve">, og Fylkesmannen har </w:t>
      </w:r>
      <w:r>
        <w:t>mulighet for å gi en del av skjønnsrammen som</w:t>
      </w:r>
      <w:r w:rsidR="008B77CE">
        <w:t xml:space="preserve"> </w:t>
      </w:r>
      <w:r w:rsidR="00FD6DBF">
        <w:t>støtte til f</w:t>
      </w:r>
      <w:r>
        <w:t>ornyings- og innovasjonsprosjekter i k</w:t>
      </w:r>
      <w:r w:rsidR="00FD6DBF">
        <w:t>o</w:t>
      </w:r>
      <w:r>
        <w:t>m</w:t>
      </w:r>
      <w:r w:rsidR="00FD6DBF">
        <w:t xml:space="preserve">munene. </w:t>
      </w:r>
    </w:p>
    <w:p w14:paraId="02F1A21C" w14:textId="385F3585" w:rsidR="00A64F4A" w:rsidRDefault="00FD6DBF" w:rsidP="00E43938">
      <w:pPr>
        <w:rPr>
          <w:rFonts w:cs="Times New Roman"/>
          <w:szCs w:val="24"/>
        </w:rPr>
      </w:pPr>
      <w:r w:rsidRPr="005D42F0">
        <w:rPr>
          <w:rFonts w:cs="Times New Roman"/>
          <w:szCs w:val="24"/>
        </w:rPr>
        <w:lastRenderedPageBreak/>
        <w:t>Arbeidsgruppen peker på behov for å få mer ku</w:t>
      </w:r>
      <w:r w:rsidR="004552D7" w:rsidRPr="005D42F0">
        <w:rPr>
          <w:rFonts w:cs="Times New Roman"/>
          <w:szCs w:val="24"/>
        </w:rPr>
        <w:t>nn</w:t>
      </w:r>
      <w:r w:rsidRPr="005D42F0">
        <w:rPr>
          <w:rFonts w:cs="Times New Roman"/>
          <w:szCs w:val="24"/>
        </w:rPr>
        <w:t xml:space="preserve">skap </w:t>
      </w:r>
      <w:r w:rsidRPr="00A64F4A">
        <w:rPr>
          <w:rFonts w:cs="Times New Roman"/>
          <w:szCs w:val="24"/>
        </w:rPr>
        <w:t xml:space="preserve">om hvorvidt </w:t>
      </w:r>
      <w:r w:rsidR="004552D7" w:rsidRPr="00A64F4A">
        <w:rPr>
          <w:rFonts w:cs="Times New Roman"/>
          <w:szCs w:val="24"/>
        </w:rPr>
        <w:t>de offentlig</w:t>
      </w:r>
      <w:r w:rsidR="00D2762B">
        <w:rPr>
          <w:rFonts w:cs="Times New Roman"/>
          <w:szCs w:val="24"/>
        </w:rPr>
        <w:t>e</w:t>
      </w:r>
      <w:r w:rsidR="004552D7" w:rsidRPr="00A64F4A">
        <w:rPr>
          <w:rFonts w:cs="Times New Roman"/>
          <w:szCs w:val="24"/>
        </w:rPr>
        <w:t xml:space="preserve"> næringsrettede virke</w:t>
      </w:r>
      <w:r w:rsidR="00424C1A" w:rsidRPr="00A64F4A">
        <w:rPr>
          <w:rFonts w:cs="Times New Roman"/>
          <w:szCs w:val="24"/>
        </w:rPr>
        <w:t>midlene benyttes av sosiale entrep</w:t>
      </w:r>
      <w:r w:rsidR="008B77CE" w:rsidRPr="00A64F4A">
        <w:rPr>
          <w:rFonts w:cs="Times New Roman"/>
          <w:szCs w:val="24"/>
        </w:rPr>
        <w:t>r</w:t>
      </w:r>
      <w:r w:rsidR="00424C1A" w:rsidRPr="00A64F4A">
        <w:rPr>
          <w:rFonts w:cs="Times New Roman"/>
          <w:szCs w:val="24"/>
        </w:rPr>
        <w:t>enører</w:t>
      </w:r>
      <w:r w:rsidR="00083B51" w:rsidRPr="00A64F4A">
        <w:rPr>
          <w:rFonts w:cs="Times New Roman"/>
          <w:szCs w:val="24"/>
        </w:rPr>
        <w:t>.</w:t>
      </w:r>
      <w:r w:rsidR="00083B51" w:rsidRPr="00A64F4A">
        <w:t xml:space="preserve"> Etter arbeidsgruppens vurdering kan det derfor være aktuelt at Innovasjon Norge utarbeider en kartlegging av sin innsats overfor sosiale entreprenører, også med tanke på hvordan ulike kategorier sosiale entreprenører kan oppnå vekst</w:t>
      </w:r>
      <w:r w:rsidR="00F93278" w:rsidRPr="00A64F4A">
        <w:t>.</w:t>
      </w:r>
      <w:r w:rsidR="00F93278" w:rsidRPr="00A64F4A">
        <w:rPr>
          <w:rFonts w:cs="Times New Roman"/>
          <w:szCs w:val="24"/>
        </w:rPr>
        <w:t xml:space="preserve"> </w:t>
      </w:r>
    </w:p>
    <w:p w14:paraId="5CB6A6EB" w14:textId="1D849916" w:rsidR="00424C1A" w:rsidRPr="00A64F4A" w:rsidRDefault="00596016" w:rsidP="00E43938">
      <w:pPr>
        <w:rPr>
          <w:rFonts w:cs="Times New Roman"/>
          <w:szCs w:val="24"/>
        </w:rPr>
      </w:pPr>
      <w:r w:rsidRPr="00A64F4A">
        <w:rPr>
          <w:rFonts w:cs="Times New Roman"/>
          <w:szCs w:val="24"/>
        </w:rPr>
        <w:t xml:space="preserve">Det </w:t>
      </w:r>
      <w:r w:rsidR="00050353" w:rsidRPr="00A64F4A">
        <w:rPr>
          <w:rFonts w:cs="Times New Roman"/>
          <w:szCs w:val="24"/>
        </w:rPr>
        <w:t>anbefale</w:t>
      </w:r>
      <w:r w:rsidRPr="00A64F4A">
        <w:rPr>
          <w:rFonts w:cs="Times New Roman"/>
          <w:szCs w:val="24"/>
        </w:rPr>
        <w:t>s</w:t>
      </w:r>
      <w:r w:rsidR="00050353" w:rsidRPr="00A64F4A">
        <w:rPr>
          <w:rFonts w:cs="Times New Roman"/>
          <w:szCs w:val="24"/>
        </w:rPr>
        <w:t xml:space="preserve"> </w:t>
      </w:r>
      <w:r w:rsidR="00142025" w:rsidRPr="00A64F4A">
        <w:rPr>
          <w:rFonts w:cs="Times New Roman"/>
          <w:szCs w:val="24"/>
        </w:rPr>
        <w:t xml:space="preserve">også </w:t>
      </w:r>
      <w:r w:rsidR="00050353" w:rsidRPr="00A64F4A">
        <w:rPr>
          <w:rFonts w:cs="Times New Roman"/>
          <w:szCs w:val="24"/>
        </w:rPr>
        <w:t xml:space="preserve">at </w:t>
      </w:r>
      <w:r w:rsidRPr="00A64F4A">
        <w:rPr>
          <w:rFonts w:cs="Times New Roman"/>
          <w:szCs w:val="24"/>
        </w:rPr>
        <w:t>man</w:t>
      </w:r>
      <w:r w:rsidR="00050353" w:rsidRPr="00A64F4A">
        <w:rPr>
          <w:rFonts w:cs="Times New Roman"/>
          <w:szCs w:val="24"/>
        </w:rPr>
        <w:t xml:space="preserve"> v</w:t>
      </w:r>
      <w:r w:rsidR="00424C1A" w:rsidRPr="00A64F4A">
        <w:rPr>
          <w:rFonts w:cs="Times New Roman"/>
          <w:szCs w:val="24"/>
        </w:rPr>
        <w:t>ed gjennomgang av</w:t>
      </w:r>
      <w:r w:rsidR="00330F1D" w:rsidRPr="00A64F4A">
        <w:rPr>
          <w:rFonts w:cs="Times New Roman"/>
          <w:szCs w:val="24"/>
        </w:rPr>
        <w:t xml:space="preserve"> </w:t>
      </w:r>
      <w:r w:rsidR="00424C1A" w:rsidRPr="00A64F4A">
        <w:rPr>
          <w:rFonts w:cs="Times New Roman"/>
          <w:szCs w:val="24"/>
        </w:rPr>
        <w:t xml:space="preserve">regelverk </w:t>
      </w:r>
      <w:r w:rsidR="00050353" w:rsidRPr="00A64F4A">
        <w:rPr>
          <w:rFonts w:cs="Times New Roman"/>
          <w:szCs w:val="24"/>
        </w:rPr>
        <w:t xml:space="preserve">for </w:t>
      </w:r>
      <w:r w:rsidR="00330F1D" w:rsidRPr="00A64F4A">
        <w:rPr>
          <w:rFonts w:cs="Times New Roman"/>
          <w:szCs w:val="24"/>
        </w:rPr>
        <w:t>eksisterende</w:t>
      </w:r>
      <w:r w:rsidR="00330F1D" w:rsidRPr="00A64F4A">
        <w:t xml:space="preserve"> </w:t>
      </w:r>
      <w:r w:rsidR="00050353" w:rsidRPr="00A64F4A">
        <w:t>tilskuddsordn</w:t>
      </w:r>
      <w:r w:rsidRPr="00A64F4A">
        <w:t>i</w:t>
      </w:r>
      <w:r w:rsidR="00050353" w:rsidRPr="00A64F4A">
        <w:t xml:space="preserve">nger </w:t>
      </w:r>
      <w:r w:rsidR="00424C1A" w:rsidRPr="00A64F4A">
        <w:t>eller igangse</w:t>
      </w:r>
      <w:r w:rsidR="00050353" w:rsidRPr="00A64F4A">
        <w:t xml:space="preserve">tting av nye ordninger, </w:t>
      </w:r>
      <w:r w:rsidR="00424C1A" w:rsidRPr="00A64F4A">
        <w:t>alltid vurdere</w:t>
      </w:r>
      <w:r w:rsidRPr="00A64F4A">
        <w:t>r</w:t>
      </w:r>
      <w:r w:rsidR="00424C1A" w:rsidRPr="00A64F4A">
        <w:t xml:space="preserve"> hvordan ulike virkemidler kan spille sammen for å utløse mer sosial innovasjon</w:t>
      </w:r>
      <w:r w:rsidR="00050353" w:rsidRPr="00A64F4A">
        <w:t>.</w:t>
      </w:r>
    </w:p>
    <w:p w14:paraId="4838F307" w14:textId="4270BAD6" w:rsidR="00FD6DBF" w:rsidRDefault="00596016" w:rsidP="00E43938">
      <w:r>
        <w:t xml:space="preserve">Arbeidsgruppen berører spørsmålet om utprøving av nye </w:t>
      </w:r>
      <w:r w:rsidR="00191A3B">
        <w:t>finansieringsformer</w:t>
      </w:r>
      <w:r>
        <w:t xml:space="preserve"> for</w:t>
      </w:r>
      <w:r w:rsidR="00915E90">
        <w:t xml:space="preserve"> </w:t>
      </w:r>
      <w:r w:rsidR="00191A3B">
        <w:t>sosialt</w:t>
      </w:r>
      <w:r>
        <w:t xml:space="preserve"> entreprenørskap og sosial innova</w:t>
      </w:r>
      <w:r w:rsidR="008B77CE">
        <w:t>s</w:t>
      </w:r>
      <w:r>
        <w:t xml:space="preserve">jon, og viser til at </w:t>
      </w:r>
      <w:r w:rsidR="003208E3">
        <w:t xml:space="preserve">det </w:t>
      </w:r>
      <w:r>
        <w:t>i statsbudsjette</w:t>
      </w:r>
      <w:r w:rsidR="008B77CE">
        <w:t>t</w:t>
      </w:r>
      <w:r>
        <w:t xml:space="preserve"> for 2018 </w:t>
      </w:r>
      <w:r w:rsidR="003208E3">
        <w:t>e</w:t>
      </w:r>
      <w:r>
        <w:t xml:space="preserve">r varslet at </w:t>
      </w:r>
      <w:r w:rsidRPr="005B129E">
        <w:t xml:space="preserve">Arbeids- og velferdsdirektoratet og Kriminalomsorgsdirektoratet vil få et felles oppdrag om å gjennomføre </w:t>
      </w:r>
      <w:r w:rsidR="008B77CE">
        <w:t xml:space="preserve">et </w:t>
      </w:r>
      <w:r w:rsidRPr="005B129E">
        <w:t>pilotprosjekt</w:t>
      </w:r>
      <w:r w:rsidR="008B77CE">
        <w:t xml:space="preserve"> med </w:t>
      </w:r>
      <w:r w:rsidR="003250B4">
        <w:t xml:space="preserve">bruk av </w:t>
      </w:r>
      <w:r w:rsidR="008B77CE">
        <w:t>velferdsobligasjoner</w:t>
      </w:r>
      <w:r w:rsidRPr="005B129E">
        <w:t xml:space="preserve">. </w:t>
      </w:r>
      <w:r w:rsidR="00424C1A">
        <w:t>Arbeid</w:t>
      </w:r>
      <w:r w:rsidR="008B77CE">
        <w:t>s</w:t>
      </w:r>
      <w:r w:rsidR="00424C1A">
        <w:t xml:space="preserve">gruppen viser </w:t>
      </w:r>
      <w:r w:rsidR="009F5350">
        <w:t>videre</w:t>
      </w:r>
      <w:r w:rsidR="00424C1A">
        <w:t xml:space="preserve"> til flere </w:t>
      </w:r>
      <w:r w:rsidR="00CC0B70">
        <w:t xml:space="preserve">andre </w:t>
      </w:r>
      <w:r w:rsidR="00424C1A">
        <w:t>ini</w:t>
      </w:r>
      <w:r w:rsidR="00CC0B70">
        <w:t>ti</w:t>
      </w:r>
      <w:r w:rsidR="00424C1A">
        <w:t xml:space="preserve">ativ til å </w:t>
      </w:r>
      <w:r w:rsidR="00424C1A" w:rsidRPr="00842E9D">
        <w:t xml:space="preserve">utvikle nye finansieringsformer og </w:t>
      </w:r>
      <w:r w:rsidR="00424C1A" w:rsidRPr="00424C1A">
        <w:rPr>
          <w:rFonts w:cs="Arial"/>
        </w:rPr>
        <w:t>samfinansiering på tvers av offentlige og private aktører</w:t>
      </w:r>
      <w:r w:rsidR="008B77CE">
        <w:rPr>
          <w:rFonts w:cs="Arial"/>
        </w:rPr>
        <w:t>,</w:t>
      </w:r>
      <w:r w:rsidR="00424C1A" w:rsidRPr="00424C1A">
        <w:rPr>
          <w:rFonts w:cs="Arial"/>
        </w:rPr>
        <w:t xml:space="preserve"> </w:t>
      </w:r>
      <w:r w:rsidR="00424C1A">
        <w:t>og anbefaler at man følger med på erf</w:t>
      </w:r>
      <w:r w:rsidR="008B77CE">
        <w:t>a</w:t>
      </w:r>
      <w:r w:rsidR="00424C1A">
        <w:t>ringene med disse</w:t>
      </w:r>
      <w:r w:rsidR="008B77CE">
        <w:t>.</w:t>
      </w:r>
      <w:r w:rsidR="00424C1A">
        <w:t xml:space="preserve"> </w:t>
      </w:r>
    </w:p>
    <w:p w14:paraId="3233755F" w14:textId="0F9FC92F" w:rsidR="00362737" w:rsidRDefault="00362737" w:rsidP="00E43938">
      <w:r>
        <w:t>Innovasjon Norge tilbyr</w:t>
      </w:r>
      <w:r w:rsidR="005B1F13">
        <w:t xml:space="preserve"> </w:t>
      </w:r>
      <w:r w:rsidR="009F5350">
        <w:t xml:space="preserve">i tillegg </w:t>
      </w:r>
      <w:r w:rsidR="007B0623">
        <w:t xml:space="preserve">til </w:t>
      </w:r>
      <w:r w:rsidR="009F5350">
        <w:t xml:space="preserve">finansielle virkemidler også </w:t>
      </w:r>
      <w:r>
        <w:t xml:space="preserve">ulike kompetanse- og </w:t>
      </w:r>
      <w:r w:rsidR="00580E55">
        <w:t>rådgivningstjenester</w:t>
      </w:r>
      <w:r w:rsidR="00330F1D">
        <w:t>.</w:t>
      </w:r>
      <w:r>
        <w:t xml:space="preserve"> Støtte og råd til sosiale entreprenører gis eller</w:t>
      </w:r>
      <w:r w:rsidR="00330F1D">
        <w:t xml:space="preserve">s, og ikke minst, </w:t>
      </w:r>
      <w:r>
        <w:t xml:space="preserve">av en rekke aktører i feltet. </w:t>
      </w:r>
      <w:r w:rsidR="00C72BB0">
        <w:t xml:space="preserve">Det har fra noen hold blitt etterspurt et eget offentlig fagmiljø for sosialt entreprenørskap. </w:t>
      </w:r>
      <w:r>
        <w:t>Arbeidsgruppen viser til at sosialt entreprenørskap har relevans og betydning for et bredt spekter av politikkområder. Hver sektor har ansvar for virkemidler og måloppnåelse på eget område, noe som innebærer at det bør finnes kunnskap om sosialt entreprenørskap i alle sektorer</w:t>
      </w:r>
      <w:r w:rsidR="00C72BB0">
        <w:t>.</w:t>
      </w:r>
      <w:r>
        <w:t xml:space="preserve"> </w:t>
      </w:r>
    </w:p>
    <w:p w14:paraId="293D66B9" w14:textId="1E3CC620" w:rsidR="00521032" w:rsidRPr="00B068D5" w:rsidRDefault="00D561A9" w:rsidP="00E43938">
      <w:pPr>
        <w:rPr>
          <w:szCs w:val="24"/>
        </w:rPr>
      </w:pPr>
      <w:r>
        <w:t>S</w:t>
      </w:r>
      <w:r w:rsidR="00CC0B70">
        <w:t>amarbeid mellom off</w:t>
      </w:r>
      <w:r>
        <w:t>e</w:t>
      </w:r>
      <w:r w:rsidR="00CC0B70">
        <w:t>n</w:t>
      </w:r>
      <w:r>
        <w:t>tlige myndigheter og sosiale entrepre</w:t>
      </w:r>
      <w:r w:rsidR="008B77CE">
        <w:t>n</w:t>
      </w:r>
      <w:r>
        <w:t>ører sk</w:t>
      </w:r>
      <w:r w:rsidR="00CC0B70">
        <w:t>jer ofte gjenn</w:t>
      </w:r>
      <w:r w:rsidR="008B77CE">
        <w:t>o</w:t>
      </w:r>
      <w:r w:rsidR="00CC0B70">
        <w:t>m off</w:t>
      </w:r>
      <w:r>
        <w:t>e</w:t>
      </w:r>
      <w:r w:rsidR="00CC0B70">
        <w:t>ntlige ans</w:t>
      </w:r>
      <w:r>
        <w:t>k</w:t>
      </w:r>
      <w:r w:rsidR="00CC0B70">
        <w:t>a</w:t>
      </w:r>
      <w:r>
        <w:t>ffel</w:t>
      </w:r>
      <w:r w:rsidR="00CC0B70">
        <w:t>ser. Arbeidsgruppen understreker betydningen av at både ansatte i offentl</w:t>
      </w:r>
      <w:r>
        <w:t>i</w:t>
      </w:r>
      <w:r w:rsidR="00CC0B70">
        <w:t xml:space="preserve">g sektor og </w:t>
      </w:r>
      <w:r>
        <w:t>s</w:t>
      </w:r>
      <w:r w:rsidR="00CC0B70">
        <w:t>osiale entrepre</w:t>
      </w:r>
      <w:r>
        <w:t>n</w:t>
      </w:r>
      <w:r w:rsidR="00CC0B70">
        <w:t>ører har god k</w:t>
      </w:r>
      <w:r>
        <w:t>u</w:t>
      </w:r>
      <w:r w:rsidR="00CC0B70">
        <w:t>nnskap om mulighetene so</w:t>
      </w:r>
      <w:r>
        <w:t>m ligger</w:t>
      </w:r>
      <w:r w:rsidR="00CC0B70">
        <w:t xml:space="preserve"> i anskaffe</w:t>
      </w:r>
      <w:r>
        <w:t>lsesregel</w:t>
      </w:r>
      <w:r w:rsidR="00CC0B70">
        <w:t>verket og hvordan innovative</w:t>
      </w:r>
      <w:r>
        <w:t xml:space="preserve"> anskaffelser kan gjennomføre</w:t>
      </w:r>
      <w:r w:rsidR="00CC0B70">
        <w:t>s</w:t>
      </w:r>
      <w:r w:rsidR="00380EF0">
        <w:t>.</w:t>
      </w:r>
      <w:r w:rsidR="00521032" w:rsidRPr="00521032">
        <w:rPr>
          <w:rFonts w:cs="Arial"/>
        </w:rPr>
        <w:t xml:space="preserve"> </w:t>
      </w:r>
      <w:r w:rsidR="00521032">
        <w:rPr>
          <w:rFonts w:cs="Arial"/>
        </w:rPr>
        <w:t>I</w:t>
      </w:r>
      <w:r w:rsidR="00521032" w:rsidRPr="002E35BA">
        <w:rPr>
          <w:rFonts w:cs="Arial"/>
        </w:rPr>
        <w:t>nspi</w:t>
      </w:r>
      <w:r w:rsidR="00521032">
        <w:rPr>
          <w:rFonts w:cs="Arial"/>
        </w:rPr>
        <w:t>r</w:t>
      </w:r>
      <w:r w:rsidR="00521032" w:rsidRPr="002E35BA">
        <w:rPr>
          <w:rFonts w:cs="Arial"/>
        </w:rPr>
        <w:t>asjonsheft</w:t>
      </w:r>
      <w:r w:rsidR="00521032">
        <w:rPr>
          <w:rFonts w:cs="Arial"/>
        </w:rPr>
        <w:t xml:space="preserve">et </w:t>
      </w:r>
      <w:r w:rsidR="00521032" w:rsidRPr="004348BE">
        <w:rPr>
          <w:rStyle w:val="kursiv"/>
        </w:rPr>
        <w:t xml:space="preserve">Veier til samarbeid. Sosiale entreprenører som samarbeidspartnere i offentlig sektor – eksempler og ideer </w:t>
      </w:r>
      <w:r w:rsidR="00521032">
        <w:rPr>
          <w:szCs w:val="24"/>
        </w:rPr>
        <w:t>utarbeidet av K</w:t>
      </w:r>
      <w:r w:rsidR="00C72BB0">
        <w:rPr>
          <w:szCs w:val="24"/>
        </w:rPr>
        <w:t>MD</w:t>
      </w:r>
      <w:r w:rsidR="00521032">
        <w:rPr>
          <w:szCs w:val="24"/>
        </w:rPr>
        <w:t xml:space="preserve"> i samarbeid med aktører i feltet, har </w:t>
      </w:r>
      <w:r w:rsidR="008B77CE">
        <w:rPr>
          <w:szCs w:val="24"/>
        </w:rPr>
        <w:t xml:space="preserve">et </w:t>
      </w:r>
      <w:r w:rsidR="00521032">
        <w:rPr>
          <w:szCs w:val="24"/>
        </w:rPr>
        <w:t xml:space="preserve">eget kapittel om hvordan man kan legge opp en anskaffelsesprosess for å åpne </w:t>
      </w:r>
      <w:r w:rsidR="00191A3B">
        <w:rPr>
          <w:szCs w:val="24"/>
        </w:rPr>
        <w:t>opp</w:t>
      </w:r>
      <w:r w:rsidR="00521032">
        <w:rPr>
          <w:szCs w:val="24"/>
        </w:rPr>
        <w:t xml:space="preserve"> for </w:t>
      </w:r>
      <w:r w:rsidR="00521032" w:rsidRPr="000F1913">
        <w:rPr>
          <w:szCs w:val="24"/>
        </w:rPr>
        <w:t>dialog me</w:t>
      </w:r>
      <w:r w:rsidR="00521032">
        <w:rPr>
          <w:szCs w:val="24"/>
        </w:rPr>
        <w:t>llom innkjøpere, brukere og leverandører, og gir også informasjon om hvordan sosiale entreprenører kan gå fram for å komme i dialog med</w:t>
      </w:r>
      <w:r w:rsidR="00521032" w:rsidRPr="000F1913">
        <w:rPr>
          <w:szCs w:val="24"/>
        </w:rPr>
        <w:t xml:space="preserve"> det offentlige og delta i konkurra</w:t>
      </w:r>
      <w:r w:rsidR="00521032">
        <w:rPr>
          <w:szCs w:val="24"/>
        </w:rPr>
        <w:t>nser om offentlige anskaffelser</w:t>
      </w:r>
      <w:r w:rsidR="00521032">
        <w:rPr>
          <w:rFonts w:cs="Times New Roman"/>
          <w:szCs w:val="24"/>
        </w:rPr>
        <w:t>.</w:t>
      </w:r>
    </w:p>
    <w:p w14:paraId="31E232B9" w14:textId="662989DB" w:rsidR="00D561A9" w:rsidRPr="006262A1" w:rsidRDefault="00D561A9" w:rsidP="00E43938">
      <w:pPr>
        <w:rPr>
          <w:rFonts w:cs="Times New Roman"/>
          <w:color w:val="FF0000"/>
          <w:szCs w:val="24"/>
        </w:rPr>
      </w:pPr>
      <w:r>
        <w:t>Sosial</w:t>
      </w:r>
      <w:r w:rsidR="00521032">
        <w:t>e entreprenører kan være en vi</w:t>
      </w:r>
      <w:r>
        <w:t>k</w:t>
      </w:r>
      <w:r w:rsidR="00521032">
        <w:t>tig s</w:t>
      </w:r>
      <w:r>
        <w:t>a</w:t>
      </w:r>
      <w:r w:rsidR="00521032">
        <w:t>marb</w:t>
      </w:r>
      <w:r>
        <w:t>e</w:t>
      </w:r>
      <w:r w:rsidR="00521032">
        <w:t>idspartner for arbeids- og v</w:t>
      </w:r>
      <w:r>
        <w:t>e</w:t>
      </w:r>
      <w:r w:rsidR="00521032">
        <w:t>lferdsforvaltningen (</w:t>
      </w:r>
      <w:r>
        <w:t>NAV)</w:t>
      </w:r>
      <w:r w:rsidR="00521032">
        <w:t>. Arbeidsgruppen foreslår</w:t>
      </w:r>
      <w:r>
        <w:t xml:space="preserve"> </w:t>
      </w:r>
      <w:r w:rsidR="00A70B70">
        <w:t>at det gjen</w:t>
      </w:r>
      <w:r>
        <w:t>n</w:t>
      </w:r>
      <w:r w:rsidR="00A70B70">
        <w:t xml:space="preserve">omføres en kartlegging </w:t>
      </w:r>
      <w:r>
        <w:t xml:space="preserve">av </w:t>
      </w:r>
      <w:r w:rsidR="00A70B70">
        <w:t xml:space="preserve">omfang og erfaringer </w:t>
      </w:r>
      <w:r w:rsidR="008B77CE">
        <w:t>av</w:t>
      </w:r>
      <w:r w:rsidR="00A70B70">
        <w:t xml:space="preserve"> </w:t>
      </w:r>
      <w:r w:rsidR="008C478B" w:rsidRPr="00842E9D">
        <w:t>samarbeid mellom arbeids- og velferdsforvaltningen og sosiale entreprenører om tiltak for å inklude</w:t>
      </w:r>
      <w:r w:rsidR="000A3BD5" w:rsidRPr="00842E9D">
        <w:t>re flere i</w:t>
      </w:r>
      <w:r w:rsidR="00A70B70">
        <w:t xml:space="preserve"> arbeid</w:t>
      </w:r>
      <w:r w:rsidR="000A3BD5" w:rsidRPr="00842E9D">
        <w:t xml:space="preserve"> og samfunnsliv</w:t>
      </w:r>
      <w:r w:rsidR="006262A1">
        <w:t>,</w:t>
      </w:r>
      <w:r w:rsidR="000A3BD5" w:rsidRPr="00842E9D">
        <w:t xml:space="preserve"> </w:t>
      </w:r>
      <w:r>
        <w:t>samt en vurder</w:t>
      </w:r>
      <w:r w:rsidR="008B77CE">
        <w:t>i</w:t>
      </w:r>
      <w:r>
        <w:t>ng av</w:t>
      </w:r>
      <w:r w:rsidR="008C478B" w:rsidRPr="00842E9D">
        <w:t xml:space="preserve"> behovet for eventuelle tiltak for å </w:t>
      </w:r>
      <w:r>
        <w:t>videreutvikle dette samarbeidet</w:t>
      </w:r>
      <w:r w:rsidR="00A70B70">
        <w:t>.</w:t>
      </w:r>
    </w:p>
    <w:p w14:paraId="6D6BED9D" w14:textId="5AFAE63F" w:rsidR="00E71C96" w:rsidRPr="00E71C96" w:rsidRDefault="00D561A9" w:rsidP="00E43938">
      <w:pPr>
        <w:rPr>
          <w:rFonts w:cs="Times New Roman"/>
          <w:szCs w:val="24"/>
        </w:rPr>
      </w:pPr>
      <w:r>
        <w:t xml:space="preserve">Det har fra flere hold blitt etterspurt en </w:t>
      </w:r>
      <w:r w:rsidR="00A70B70">
        <w:t>egen registreringsord</w:t>
      </w:r>
      <w:r>
        <w:t>n</w:t>
      </w:r>
      <w:r w:rsidR="00A70B70">
        <w:t>i</w:t>
      </w:r>
      <w:r>
        <w:t>ng og/eller organisa</w:t>
      </w:r>
      <w:r w:rsidR="00A70B70">
        <w:t>sj</w:t>
      </w:r>
      <w:r>
        <w:t>o</w:t>
      </w:r>
      <w:r w:rsidR="00A70B70">
        <w:t>n</w:t>
      </w:r>
      <w:r>
        <w:t xml:space="preserve">sform for </w:t>
      </w:r>
      <w:r w:rsidR="00A70B70">
        <w:t>s</w:t>
      </w:r>
      <w:r>
        <w:t>osial</w:t>
      </w:r>
      <w:r w:rsidR="00A70B70">
        <w:t>t entreprenørskap</w:t>
      </w:r>
      <w:r>
        <w:t xml:space="preserve">. Arbeidsgruppen </w:t>
      </w:r>
      <w:r w:rsidR="00E44027">
        <w:t>viser til at det er flere utfordringer ved slike tiltak</w:t>
      </w:r>
      <w:r w:rsidR="00E71C96">
        <w:t>,</w:t>
      </w:r>
      <w:r w:rsidR="00E44027" w:rsidRPr="00E44027">
        <w:t xml:space="preserve"> </w:t>
      </w:r>
      <w:r w:rsidR="00E44027">
        <w:t xml:space="preserve">men registrerer </w:t>
      </w:r>
      <w:r w:rsidR="00E44027" w:rsidRPr="00E44027">
        <w:t>at flere land har innført ulike ordninger</w:t>
      </w:r>
      <w:r w:rsidR="00E44027">
        <w:t>. Det vurderes</w:t>
      </w:r>
      <w:r w:rsidR="00E44027" w:rsidRPr="00E44027">
        <w:t xml:space="preserve"> at erfaringer fra disse vil kunne gi et bedre bilde av kostnader og nytte, utfordringer og muligheter ved slike tiltak</w:t>
      </w:r>
      <w:r w:rsidR="00F93278">
        <w:t>,</w:t>
      </w:r>
      <w:r w:rsidR="00E44027" w:rsidRPr="00E44027">
        <w:t xml:space="preserve"> </w:t>
      </w:r>
      <w:r w:rsidR="00E44027">
        <w:t xml:space="preserve">og </w:t>
      </w:r>
      <w:r w:rsidR="00E71C96" w:rsidRPr="00263C53">
        <w:rPr>
          <w:rFonts w:cs="Times New Roman"/>
        </w:rPr>
        <w:t>foreslå</w:t>
      </w:r>
      <w:r w:rsidR="00F93278">
        <w:rPr>
          <w:rFonts w:cs="Times New Roman"/>
        </w:rPr>
        <w:t>s</w:t>
      </w:r>
      <w:r w:rsidR="00E71C96" w:rsidRPr="00263C53">
        <w:rPr>
          <w:rFonts w:cs="Times New Roman"/>
        </w:rPr>
        <w:t xml:space="preserve"> på den bakgrunn at det foretas en oppsummering av kunnskap </w:t>
      </w:r>
      <w:r w:rsidR="00E71C96">
        <w:rPr>
          <w:rFonts w:cs="Times New Roman"/>
        </w:rPr>
        <w:t xml:space="preserve">og erfaringer </w:t>
      </w:r>
      <w:r w:rsidR="00191A3B">
        <w:rPr>
          <w:rFonts w:cs="Times New Roman"/>
        </w:rPr>
        <w:t>om organisasjonsformer, juridis</w:t>
      </w:r>
      <w:r w:rsidR="00E71C96" w:rsidRPr="00263C53">
        <w:rPr>
          <w:rFonts w:cs="Times New Roman"/>
        </w:rPr>
        <w:t xml:space="preserve">ke rammeverk eller registreringsordninger for sosiale entreprenørskap i </w:t>
      </w:r>
      <w:r w:rsidR="00E71C96" w:rsidRPr="00263C53">
        <w:rPr>
          <w:rFonts w:cs="Times New Roman"/>
          <w:szCs w:val="24"/>
        </w:rPr>
        <w:t>de nordiske landene</w:t>
      </w:r>
      <w:r w:rsidR="00E71C96">
        <w:rPr>
          <w:rFonts w:cs="Times New Roman"/>
          <w:szCs w:val="24"/>
        </w:rPr>
        <w:t>.</w:t>
      </w:r>
    </w:p>
    <w:p w14:paraId="272B20EE" w14:textId="3E7955A7" w:rsidR="00B60EE6" w:rsidRDefault="00A70B70" w:rsidP="00E43938">
      <w:r>
        <w:lastRenderedPageBreak/>
        <w:t>F</w:t>
      </w:r>
      <w:r w:rsidR="00D561A9">
        <w:t>o</w:t>
      </w:r>
      <w:r>
        <w:t>rskning er vi</w:t>
      </w:r>
      <w:r w:rsidR="00D561A9">
        <w:t>k</w:t>
      </w:r>
      <w:r>
        <w:t>t</w:t>
      </w:r>
      <w:r w:rsidR="00D561A9">
        <w:t>i</w:t>
      </w:r>
      <w:r>
        <w:t xml:space="preserve">g </w:t>
      </w:r>
      <w:r w:rsidR="00D561A9">
        <w:t>som grunnlag både for</w:t>
      </w:r>
      <w:r w:rsidR="007A3ABD">
        <w:t xml:space="preserve"> politi</w:t>
      </w:r>
      <w:r>
        <w:t>kk- og tjenesteutvikl</w:t>
      </w:r>
      <w:r w:rsidR="007A3ABD">
        <w:t>i</w:t>
      </w:r>
      <w:r>
        <w:t>n</w:t>
      </w:r>
      <w:r w:rsidR="007A3ABD">
        <w:t>g</w:t>
      </w:r>
      <w:r>
        <w:t>.</w:t>
      </w:r>
      <w:r w:rsidR="00915E90">
        <w:t xml:space="preserve"> </w:t>
      </w:r>
      <w:r>
        <w:t>Arb</w:t>
      </w:r>
      <w:r w:rsidR="007A3ABD">
        <w:t>e</w:t>
      </w:r>
      <w:r>
        <w:t>idsgr</w:t>
      </w:r>
      <w:r w:rsidR="007A3ABD">
        <w:t>u</w:t>
      </w:r>
      <w:r>
        <w:t>p</w:t>
      </w:r>
      <w:r w:rsidR="007A3ABD">
        <w:t>pen mener at b</w:t>
      </w:r>
      <w:r>
        <w:t xml:space="preserve">ehov for videre forskning om </w:t>
      </w:r>
      <w:r w:rsidR="007A3ABD">
        <w:t>s</w:t>
      </w:r>
      <w:r>
        <w:t>osialt entreprenørskap</w:t>
      </w:r>
      <w:r w:rsidR="007A3ABD">
        <w:t xml:space="preserve"> må vurderes av hvert </w:t>
      </w:r>
      <w:r>
        <w:t>enkelt</w:t>
      </w:r>
      <w:r w:rsidR="007A3ABD">
        <w:t xml:space="preserve"> depart</w:t>
      </w:r>
      <w:r>
        <w:t>e</w:t>
      </w:r>
      <w:r w:rsidR="007A3ABD">
        <w:t xml:space="preserve">ment som </w:t>
      </w:r>
      <w:r>
        <w:t>en del av gjennomgange</w:t>
      </w:r>
      <w:r w:rsidR="00E44027">
        <w:t>n</w:t>
      </w:r>
      <w:r>
        <w:t xml:space="preserve"> </w:t>
      </w:r>
      <w:r w:rsidR="007A3ABD">
        <w:t>a</w:t>
      </w:r>
      <w:r>
        <w:t>v k</w:t>
      </w:r>
      <w:r w:rsidR="007A3ABD">
        <w:t>u</w:t>
      </w:r>
      <w:r>
        <w:t>n</w:t>
      </w:r>
      <w:r w:rsidR="007A3ABD">
        <w:t>nskap</w:t>
      </w:r>
      <w:r>
        <w:t>sbehov innenfor egen sektor/eget politikkområde</w:t>
      </w:r>
      <w:r w:rsidR="007A3ABD">
        <w:t>. Arbeids</w:t>
      </w:r>
      <w:r>
        <w:t xml:space="preserve">gruppen </w:t>
      </w:r>
      <w:r w:rsidR="007A3ABD">
        <w:t xml:space="preserve">viser </w:t>
      </w:r>
      <w:r w:rsidR="00BA528A">
        <w:t xml:space="preserve">videre </w:t>
      </w:r>
      <w:r w:rsidR="007A3ABD">
        <w:t>til at sosialt entrepre</w:t>
      </w:r>
      <w:r w:rsidR="00E44027">
        <w:t>n</w:t>
      </w:r>
      <w:r w:rsidR="007A3ABD">
        <w:t>ø</w:t>
      </w:r>
      <w:r w:rsidR="00E44027">
        <w:t>rs</w:t>
      </w:r>
      <w:r w:rsidR="007A3ABD">
        <w:t>k</w:t>
      </w:r>
      <w:r w:rsidR="00E44027">
        <w:t>a</w:t>
      </w:r>
      <w:r w:rsidR="007A3ABD">
        <w:t xml:space="preserve">p </w:t>
      </w:r>
      <w:r>
        <w:t>etter hvert er i fer</w:t>
      </w:r>
      <w:r w:rsidR="007A3ABD">
        <w:t>d med å bli et tema i utdan</w:t>
      </w:r>
      <w:r w:rsidR="00E44027">
        <w:t>n</w:t>
      </w:r>
      <w:r w:rsidR="007A3ABD">
        <w:t xml:space="preserve">ingen på ulike nivå. </w:t>
      </w:r>
    </w:p>
    <w:p w14:paraId="23932A43" w14:textId="20F40340" w:rsidR="00835A46" w:rsidRDefault="00835A46" w:rsidP="00E43938">
      <w:r>
        <w:t>Det eksperimenteres i flere av de nordiske landene med ulike verktøy for å måle sosial verdi (og effekt) for å gi et bedre bilde av effekter av ulike innsatser. Modeller som kan vise økonomisk</w:t>
      </w:r>
      <w:r w:rsidR="00C13565">
        <w:t xml:space="preserve">e og </w:t>
      </w:r>
      <w:r>
        <w:t>s</w:t>
      </w:r>
      <w:r w:rsidR="00C13565">
        <w:t>o</w:t>
      </w:r>
      <w:r>
        <w:t>siale e</w:t>
      </w:r>
      <w:r w:rsidR="00C13565">
        <w:t>ffekter ved gjennomføring av ti</w:t>
      </w:r>
      <w:r>
        <w:t>l</w:t>
      </w:r>
      <w:r w:rsidR="00C13565">
        <w:t>t</w:t>
      </w:r>
      <w:r>
        <w:t>ak på et overordnet nivå</w:t>
      </w:r>
      <w:r w:rsidR="00C13565">
        <w:t xml:space="preserve">, kan gi nyttig informasjon </w:t>
      </w:r>
      <w:r>
        <w:t>og også bidra</w:t>
      </w:r>
      <w:r w:rsidR="00C13565">
        <w:t xml:space="preserve"> til økt fokus på fore</w:t>
      </w:r>
      <w:r>
        <w:t xml:space="preserve">byggende </w:t>
      </w:r>
      <w:r w:rsidR="00C13565">
        <w:t>arb</w:t>
      </w:r>
      <w:r>
        <w:t>e</w:t>
      </w:r>
      <w:r w:rsidR="00C13565">
        <w:t>i</w:t>
      </w:r>
      <w:r>
        <w:t>d</w:t>
      </w:r>
      <w:r w:rsidR="00C13565">
        <w:t>.</w:t>
      </w:r>
      <w:r w:rsidR="00F6586E">
        <w:t xml:space="preserve"> </w:t>
      </w:r>
      <w:r w:rsidR="00C13565">
        <w:t>Erfaringer med</w:t>
      </w:r>
      <w:r w:rsidR="00915E90">
        <w:t xml:space="preserve"> </w:t>
      </w:r>
      <w:r w:rsidR="00C13565">
        <w:t xml:space="preserve">slike modeller kan være et aktuelt tema for </w:t>
      </w:r>
      <w:r w:rsidR="00597B5D">
        <w:t xml:space="preserve">samarbeid mellom </w:t>
      </w:r>
      <w:r w:rsidR="00C13565">
        <w:t>ansatte i departementer som arbeider med sosialt entreprenørskap i Norden.</w:t>
      </w:r>
    </w:p>
    <w:p w14:paraId="4B82397F" w14:textId="332E549F" w:rsidR="008401A0" w:rsidRDefault="00FD44D0" w:rsidP="00E43938">
      <w:r>
        <w:t>Mange av samfunnsutfordringene vi møter i dag h</w:t>
      </w:r>
      <w:r w:rsidR="00865E5D">
        <w:t>ar sammensatte årsaker og krever</w:t>
      </w:r>
      <w:r>
        <w:t xml:space="preserve"> således </w:t>
      </w:r>
      <w:r w:rsidR="00580E55">
        <w:t>løsninger</w:t>
      </w:r>
      <w:r>
        <w:t xml:space="preserve"> på tvers av fag- og politikkområder. </w:t>
      </w:r>
      <w:r w:rsidR="007A3ABD">
        <w:t>Arbeidsgruppen viser til flere ini</w:t>
      </w:r>
      <w:r w:rsidR="004B112F">
        <w:t>tiativ</w:t>
      </w:r>
      <w:r w:rsidR="007A3ABD">
        <w:t xml:space="preserve"> for å sik</w:t>
      </w:r>
      <w:r w:rsidR="004B112F">
        <w:t>r</w:t>
      </w:r>
      <w:r w:rsidR="007A3ABD">
        <w:t xml:space="preserve">e </w:t>
      </w:r>
      <w:r w:rsidR="004B112F">
        <w:t xml:space="preserve">samarbeid på tvers </w:t>
      </w:r>
      <w:r w:rsidR="00F1425A">
        <w:t xml:space="preserve">både </w:t>
      </w:r>
      <w:r w:rsidR="004B112F">
        <w:t xml:space="preserve">mellom sektorer i Norge, mellom land på nordisk </w:t>
      </w:r>
      <w:r w:rsidR="00F1425A">
        <w:t xml:space="preserve">og </w:t>
      </w:r>
      <w:r w:rsidR="00191A3B">
        <w:t>europeisk</w:t>
      </w:r>
      <w:r w:rsidR="00F1425A">
        <w:t xml:space="preserve"> nivå</w:t>
      </w:r>
      <w:r w:rsidR="00ED55C1">
        <w:t>,</w:t>
      </w:r>
      <w:r w:rsidR="004B112F">
        <w:t xml:space="preserve"> </w:t>
      </w:r>
      <w:r w:rsidR="00F1425A">
        <w:t>og foreslår at d</w:t>
      </w:r>
      <w:r w:rsidR="00795189" w:rsidRPr="00842E9D">
        <w:t>en tverrdepartemental arbeidsgrupp</w:t>
      </w:r>
      <w:r w:rsidR="004B112F">
        <w:t>en</w:t>
      </w:r>
      <w:r w:rsidR="00795189" w:rsidRPr="00842E9D">
        <w:t xml:space="preserve"> som har utarbeidet denne rapporten</w:t>
      </w:r>
      <w:r w:rsidR="00411F8E">
        <w:t>,</w:t>
      </w:r>
      <w:r w:rsidR="00795189" w:rsidRPr="00842E9D">
        <w:t xml:space="preserve"> fortsetter som et kontaktgruppe </w:t>
      </w:r>
      <w:r w:rsidR="004B112F">
        <w:t xml:space="preserve">for departementer som har </w:t>
      </w:r>
      <w:r w:rsidR="00191A3B">
        <w:t>ansvar</w:t>
      </w:r>
      <w:r w:rsidR="004B112F">
        <w:t xml:space="preserve"> og virkemidler av relevans for sosialt entreprenørskap.</w:t>
      </w:r>
      <w:r w:rsidR="00795189" w:rsidRPr="00842E9D">
        <w:t xml:space="preserve"> </w:t>
      </w:r>
    </w:p>
    <w:p w14:paraId="6AED2063" w14:textId="64DEAD67" w:rsidR="002735C6" w:rsidRDefault="002735C6" w:rsidP="00E43938">
      <w:r>
        <w:t>Arbeidsgruppen vil av</w:t>
      </w:r>
      <w:r w:rsidR="001229D8" w:rsidRPr="00EF6754">
        <w:t xml:space="preserve">slutningsvis understreke at utviklingen av feltet i Norge i stor grad </w:t>
      </w:r>
      <w:r>
        <w:t xml:space="preserve">har </w:t>
      </w:r>
      <w:r w:rsidR="001229D8" w:rsidRPr="00EF6754">
        <w:t xml:space="preserve">vært drevet av enkeltpersoner, virksomheter og investorer. Det er mange </w:t>
      </w:r>
      <w:r>
        <w:t xml:space="preserve">og ulike typer </w:t>
      </w:r>
      <w:r w:rsidR="001229D8" w:rsidRPr="00EF6754">
        <w:t xml:space="preserve">aktører som gjør et stort arbeid for å tilrettelegge for sosialt entreprenørskap i Norge gjennom </w:t>
      </w:r>
      <w:r w:rsidR="001229D8">
        <w:t xml:space="preserve">bl.a. </w:t>
      </w:r>
      <w:r w:rsidR="001229D8" w:rsidRPr="00EF6754">
        <w:t xml:space="preserve">veiledning og økonomisk bistand. </w:t>
      </w:r>
      <w:r>
        <w:t>Videre</w:t>
      </w:r>
      <w:r w:rsidR="00ED55C1">
        <w:t>utvikling av inns</w:t>
      </w:r>
      <w:r>
        <w:t>a</w:t>
      </w:r>
      <w:r w:rsidR="00ED55C1">
        <w:t>t</w:t>
      </w:r>
      <w:r>
        <w:t>sen på området bør skje i et bredt samarbeid mel</w:t>
      </w:r>
      <w:r w:rsidR="00ED55C1">
        <w:t>l</w:t>
      </w:r>
      <w:r>
        <w:t>om</w:t>
      </w:r>
      <w:r w:rsidR="00ED55C1">
        <w:t xml:space="preserve"> offentlige myndigheter og </w:t>
      </w:r>
      <w:r>
        <w:t xml:space="preserve">disse. </w:t>
      </w:r>
    </w:p>
    <w:p w14:paraId="3ADC656E" w14:textId="77777777" w:rsidR="00411F8E" w:rsidRDefault="00411F8E" w:rsidP="005A029C">
      <w:pPr>
        <w:rPr>
          <w:b/>
        </w:rPr>
      </w:pPr>
    </w:p>
    <w:p w14:paraId="2B2FA7B2" w14:textId="77777777" w:rsidR="00936AB4" w:rsidRDefault="00936AB4">
      <w:pPr>
        <w:rPr>
          <w:b/>
          <w:sz w:val="28"/>
        </w:rPr>
      </w:pPr>
      <w:r>
        <w:rPr>
          <w:b/>
          <w:sz w:val="28"/>
        </w:rPr>
        <w:br w:type="page"/>
      </w:r>
    </w:p>
    <w:p w14:paraId="248614B9" w14:textId="5AC74F07" w:rsidR="00914F34" w:rsidRPr="00526626" w:rsidRDefault="007D66A0" w:rsidP="00915E90">
      <w:pPr>
        <w:pStyle w:val="Overskrift1"/>
      </w:pPr>
      <w:r w:rsidRPr="00526626">
        <w:lastRenderedPageBreak/>
        <w:t>Referanser</w:t>
      </w:r>
    </w:p>
    <w:p w14:paraId="0F45D708" w14:textId="479B3378" w:rsidR="00390692" w:rsidRDefault="00083B51" w:rsidP="00E869FD">
      <w:pPr>
        <w:rPr>
          <w:rFonts w:cs="Times New Roman"/>
          <w:sz w:val="24"/>
          <w:szCs w:val="24"/>
        </w:rPr>
      </w:pPr>
      <w:r w:rsidRPr="00367C61">
        <w:t>Arbeids- og velferdsdirektoratet 2017</w:t>
      </w:r>
      <w:r w:rsidR="001B19A6" w:rsidRPr="00367C61">
        <w:t>:</w:t>
      </w:r>
      <w:r w:rsidRPr="00367C61">
        <w:t xml:space="preserve"> Innspill til stortingsmelding om offentlige anskaffelser. Lastet ned 13.11.17 fra:</w:t>
      </w:r>
      <w:r w:rsidR="00390692">
        <w:rPr>
          <w:rFonts w:cs="Times New Roman"/>
          <w:sz w:val="24"/>
          <w:szCs w:val="24"/>
        </w:rPr>
        <w:t xml:space="preserve"> </w:t>
      </w:r>
      <w:hyperlink r:id="rId11" w:history="1">
        <w:r w:rsidR="00390692" w:rsidRPr="00367C61">
          <w:rPr>
            <w:rStyle w:val="Hyperkobling"/>
            <w:rFonts w:cs="Times New Roman"/>
          </w:rPr>
          <w:t>https://www.regjeringen.no/contentassets/75a5e7d46f9c4c69a7487c627fbee822/arbeids--og-velferdsdirektoratet---horingsinnspill.pdf</w:t>
        </w:r>
      </w:hyperlink>
    </w:p>
    <w:p w14:paraId="19F27D35" w14:textId="14847EDF" w:rsidR="004B6343" w:rsidRPr="00011C86" w:rsidRDefault="004B6343" w:rsidP="00083B51">
      <w:pPr>
        <w:spacing w:line="256" w:lineRule="auto"/>
        <w:rPr>
          <w:rFonts w:cs="Times New Roman"/>
          <w:szCs w:val="24"/>
        </w:rPr>
      </w:pPr>
      <w:r w:rsidRPr="00011C86">
        <w:rPr>
          <w:rFonts w:cs="Times New Roman"/>
          <w:szCs w:val="24"/>
        </w:rPr>
        <w:t xml:space="preserve">Brøgger B. (2017): Sosialt entreprenørskap i Norge, Oslo, Cappelen Akademisk </w:t>
      </w:r>
    </w:p>
    <w:p w14:paraId="1E6FED36" w14:textId="1AA88ACD" w:rsidR="00544949" w:rsidRPr="00011C86" w:rsidRDefault="00544949" w:rsidP="00482C92">
      <w:pPr>
        <w:spacing w:line="256" w:lineRule="auto"/>
        <w:rPr>
          <w:rFonts w:cs="Times New Roman"/>
          <w:szCs w:val="24"/>
        </w:rPr>
      </w:pPr>
      <w:r w:rsidRPr="00011C86">
        <w:rPr>
          <w:rFonts w:cs="Times New Roman"/>
          <w:szCs w:val="24"/>
        </w:rPr>
        <w:t>Eimhjellen, I. og Loga, J. (2016)</w:t>
      </w:r>
      <w:r w:rsidR="004B6343" w:rsidRPr="00011C86">
        <w:rPr>
          <w:rFonts w:cs="Times New Roman"/>
          <w:szCs w:val="24"/>
        </w:rPr>
        <w:t>:</w:t>
      </w:r>
      <w:r w:rsidRPr="00011C86">
        <w:rPr>
          <w:rFonts w:cs="Times New Roman"/>
          <w:szCs w:val="24"/>
        </w:rPr>
        <w:t xml:space="preserve"> Utviklingen av sosialt entreprenørskap i Norge. Uni Research </w:t>
      </w:r>
      <w:r w:rsidR="002E574D" w:rsidRPr="00011C86">
        <w:rPr>
          <w:rFonts w:cs="Times New Roman"/>
          <w:szCs w:val="24"/>
        </w:rPr>
        <w:t xml:space="preserve">Rokkansenteret, Bergen, Rapport 9 - </w:t>
      </w:r>
      <w:r w:rsidRPr="00011C86">
        <w:rPr>
          <w:rFonts w:cs="Times New Roman"/>
          <w:szCs w:val="24"/>
        </w:rPr>
        <w:t>2016</w:t>
      </w:r>
      <w:r w:rsidR="002E574D" w:rsidRPr="00011C86">
        <w:rPr>
          <w:rFonts w:cs="Times New Roman"/>
          <w:szCs w:val="24"/>
        </w:rPr>
        <w:t xml:space="preserve"> </w:t>
      </w:r>
    </w:p>
    <w:p w14:paraId="5B8882A9" w14:textId="0ED77F8C" w:rsidR="0070513E" w:rsidRDefault="0070513E" w:rsidP="002E574D">
      <w:pPr>
        <w:spacing w:line="256" w:lineRule="auto"/>
        <w:rPr>
          <w:rFonts w:cs="Times New Roman"/>
          <w:szCs w:val="24"/>
        </w:rPr>
      </w:pPr>
      <w:r>
        <w:rPr>
          <w:rFonts w:cs="Times New Roman"/>
          <w:szCs w:val="24"/>
        </w:rPr>
        <w:t>Damvad (2012):</w:t>
      </w:r>
      <w:r w:rsidR="00367C61">
        <w:rPr>
          <w:rFonts w:cs="Times New Roman"/>
          <w:szCs w:val="24"/>
        </w:rPr>
        <w:t xml:space="preserve"> </w:t>
      </w:r>
      <w:r>
        <w:rPr>
          <w:rFonts w:cs="Times New Roman"/>
          <w:szCs w:val="24"/>
        </w:rPr>
        <w:t xml:space="preserve">Utredning av sosialt entreprenørskap utarbeidet av DAMVAD for Nærings- og handelsdepartementet </w:t>
      </w:r>
    </w:p>
    <w:p w14:paraId="0EF41B60" w14:textId="021715FC" w:rsidR="00674D17" w:rsidRDefault="00674D17" w:rsidP="002E574D">
      <w:pPr>
        <w:spacing w:line="256" w:lineRule="auto"/>
        <w:rPr>
          <w:rFonts w:cs="Times New Roman"/>
          <w:szCs w:val="24"/>
        </w:rPr>
      </w:pPr>
      <w:r>
        <w:rPr>
          <w:rFonts w:cs="Times New Roman"/>
          <w:szCs w:val="24"/>
        </w:rPr>
        <w:t>Gustavsen, K. og Kobro, L.</w:t>
      </w:r>
      <w:r w:rsidR="00E065DB">
        <w:rPr>
          <w:rFonts w:cs="Times New Roman"/>
          <w:szCs w:val="24"/>
        </w:rPr>
        <w:t>U.</w:t>
      </w:r>
      <w:r>
        <w:rPr>
          <w:rFonts w:cs="Times New Roman"/>
          <w:szCs w:val="24"/>
        </w:rPr>
        <w:t xml:space="preserve"> (2012): Sosialt entreprenørskap som ledd i innsatsen mot fattigdom, Telemarksforskning</w:t>
      </w:r>
      <w:r w:rsidR="00E065DB">
        <w:rPr>
          <w:rFonts w:cs="Times New Roman"/>
          <w:szCs w:val="24"/>
        </w:rPr>
        <w:t xml:space="preserve"> nr.305/2012</w:t>
      </w:r>
      <w:r w:rsidR="00610F60">
        <w:rPr>
          <w:rFonts w:cs="Times New Roman"/>
          <w:szCs w:val="24"/>
        </w:rPr>
        <w:t xml:space="preserve"> </w:t>
      </w:r>
    </w:p>
    <w:p w14:paraId="475FC6AD" w14:textId="1BF66C61" w:rsidR="002E574D" w:rsidRPr="00011C86" w:rsidRDefault="002E574D" w:rsidP="002E574D">
      <w:pPr>
        <w:spacing w:line="256" w:lineRule="auto"/>
        <w:rPr>
          <w:rFonts w:cs="Times New Roman"/>
          <w:szCs w:val="24"/>
        </w:rPr>
      </w:pPr>
      <w:r w:rsidRPr="00011C86">
        <w:rPr>
          <w:rFonts w:cs="Times New Roman"/>
          <w:szCs w:val="24"/>
        </w:rPr>
        <w:t>Hulgård L. og Andersen, L.L</w:t>
      </w:r>
      <w:r w:rsidR="0011798A">
        <w:rPr>
          <w:rFonts w:cs="Times New Roman"/>
          <w:szCs w:val="24"/>
        </w:rPr>
        <w:t>.</w:t>
      </w:r>
      <w:r w:rsidRPr="00011C86">
        <w:rPr>
          <w:rFonts w:cs="Times New Roman"/>
          <w:szCs w:val="24"/>
        </w:rPr>
        <w:t xml:space="preserve"> (2015) i Nordisk Ministerråd (2015): Sosialt </w:t>
      </w:r>
      <w:r w:rsidR="004B6343" w:rsidRPr="00011C86">
        <w:rPr>
          <w:rFonts w:cs="Times New Roman"/>
          <w:szCs w:val="24"/>
        </w:rPr>
        <w:t>entreprenørskap</w:t>
      </w:r>
      <w:r w:rsidRPr="00011C86">
        <w:rPr>
          <w:rFonts w:cs="Times New Roman"/>
          <w:szCs w:val="24"/>
        </w:rPr>
        <w:t xml:space="preserve"> og sosial innovasjon. </w:t>
      </w:r>
      <w:r w:rsidR="004B6343" w:rsidRPr="00011C86">
        <w:rPr>
          <w:rFonts w:cs="Times New Roman"/>
          <w:szCs w:val="24"/>
        </w:rPr>
        <w:t>Kartlegging</w:t>
      </w:r>
      <w:r w:rsidRPr="00011C86">
        <w:rPr>
          <w:rFonts w:cs="Times New Roman"/>
          <w:szCs w:val="24"/>
        </w:rPr>
        <w:t xml:space="preserve"> av innsatser for sosi</w:t>
      </w:r>
      <w:r w:rsidR="004B6343" w:rsidRPr="00011C86">
        <w:rPr>
          <w:rFonts w:cs="Times New Roman"/>
          <w:szCs w:val="24"/>
        </w:rPr>
        <w:t>alt entreprenørskap og sosial inn</w:t>
      </w:r>
      <w:r w:rsidRPr="00011C86">
        <w:rPr>
          <w:rFonts w:cs="Times New Roman"/>
          <w:szCs w:val="24"/>
        </w:rPr>
        <w:t>ovasjo</w:t>
      </w:r>
      <w:r w:rsidR="004B6343" w:rsidRPr="00011C86">
        <w:rPr>
          <w:rFonts w:cs="Times New Roman"/>
          <w:szCs w:val="24"/>
        </w:rPr>
        <w:t>n</w:t>
      </w:r>
      <w:r w:rsidRPr="00011C86">
        <w:rPr>
          <w:rFonts w:cs="Times New Roman"/>
          <w:szCs w:val="24"/>
        </w:rPr>
        <w:t xml:space="preserve"> i Norden. København. Tema Nord</w:t>
      </w:r>
      <w:r w:rsidR="004B6343" w:rsidRPr="00011C86">
        <w:rPr>
          <w:rFonts w:cs="Times New Roman"/>
          <w:szCs w:val="24"/>
        </w:rPr>
        <w:t xml:space="preserve"> 2015:502</w:t>
      </w:r>
    </w:p>
    <w:p w14:paraId="438F834A" w14:textId="0E3A8E99" w:rsidR="008337C9" w:rsidRPr="00011C86" w:rsidRDefault="008337C9" w:rsidP="00915E90">
      <w:pPr>
        <w:rPr>
          <w:sz w:val="24"/>
        </w:rPr>
      </w:pPr>
      <w:r w:rsidRPr="00011C86">
        <w:t>Hultkrantz, L</w:t>
      </w:r>
      <w:r w:rsidR="0011798A">
        <w:t>.</w:t>
      </w:r>
      <w:r w:rsidRPr="00011C86">
        <w:t xml:space="preserve"> (2015): Sociala investeringsfonder i Sverige </w:t>
      </w:r>
      <w:r w:rsidR="00367C61">
        <w:t>–</w:t>
      </w:r>
      <w:r w:rsidRPr="00011C86">
        <w:t xml:space="preserve"> fakta och lärdomar", SNS Förlag i 2015 </w:t>
      </w:r>
    </w:p>
    <w:p w14:paraId="70D55B71" w14:textId="75AAE2E6" w:rsidR="00674D17" w:rsidRDefault="00674D17" w:rsidP="008337C9">
      <w:pPr>
        <w:spacing w:line="256" w:lineRule="auto"/>
        <w:rPr>
          <w:rFonts w:cs="Times New Roman"/>
          <w:szCs w:val="24"/>
        </w:rPr>
      </w:pPr>
      <w:r>
        <w:rPr>
          <w:rFonts w:cs="Times New Roman"/>
          <w:szCs w:val="24"/>
        </w:rPr>
        <w:t>Kaupang (2014): Velferd i nytt terreng</w:t>
      </w:r>
      <w:r w:rsidR="00E065DB">
        <w:rPr>
          <w:rFonts w:cs="Times New Roman"/>
          <w:szCs w:val="24"/>
        </w:rPr>
        <w:t xml:space="preserve"> </w:t>
      </w:r>
      <w:r w:rsidR="00367C61">
        <w:rPr>
          <w:rFonts w:cs="Times New Roman"/>
          <w:szCs w:val="24"/>
        </w:rPr>
        <w:t>–</w:t>
      </w:r>
      <w:r>
        <w:rPr>
          <w:rFonts w:cs="Times New Roman"/>
          <w:szCs w:val="24"/>
        </w:rPr>
        <w:t xml:space="preserve"> Hvordan kan kommunen som arbeidsgiver samarbeid</w:t>
      </w:r>
      <w:r w:rsidR="0011798A">
        <w:rPr>
          <w:rFonts w:cs="Times New Roman"/>
          <w:szCs w:val="24"/>
        </w:rPr>
        <w:t>e</w:t>
      </w:r>
      <w:r>
        <w:rPr>
          <w:rFonts w:cs="Times New Roman"/>
          <w:szCs w:val="24"/>
        </w:rPr>
        <w:t xml:space="preserve"> med frivil</w:t>
      </w:r>
      <w:r w:rsidR="00E065DB">
        <w:rPr>
          <w:rFonts w:cs="Times New Roman"/>
          <w:szCs w:val="24"/>
        </w:rPr>
        <w:t>lig sektor, rapport nr.</w:t>
      </w:r>
      <w:r>
        <w:rPr>
          <w:rFonts w:cs="Times New Roman"/>
          <w:szCs w:val="24"/>
        </w:rPr>
        <w:t xml:space="preserve"> R7940</w:t>
      </w:r>
      <w:r w:rsidR="00E065DB">
        <w:rPr>
          <w:rFonts w:cs="Times New Roman"/>
          <w:szCs w:val="24"/>
        </w:rPr>
        <w:t>, KS og Agenda Kaupang</w:t>
      </w:r>
      <w:r>
        <w:rPr>
          <w:rFonts w:cs="Times New Roman"/>
          <w:szCs w:val="24"/>
        </w:rPr>
        <w:t xml:space="preserve"> </w:t>
      </w:r>
    </w:p>
    <w:p w14:paraId="0F816DCC" w14:textId="0B199E2A" w:rsidR="007D66A0" w:rsidRPr="00011C86" w:rsidRDefault="007D66A0" w:rsidP="008337C9">
      <w:pPr>
        <w:spacing w:line="256" w:lineRule="auto"/>
        <w:rPr>
          <w:rFonts w:cs="Times New Roman"/>
          <w:szCs w:val="24"/>
        </w:rPr>
      </w:pPr>
      <w:r w:rsidRPr="00011C86">
        <w:rPr>
          <w:rFonts w:cs="Times New Roman"/>
          <w:szCs w:val="24"/>
        </w:rPr>
        <w:t>Kobro, L.U. mfl. (2017)</w:t>
      </w:r>
      <w:r w:rsidR="00544949" w:rsidRPr="00011C86">
        <w:rPr>
          <w:rFonts w:cs="Times New Roman"/>
          <w:szCs w:val="24"/>
        </w:rPr>
        <w:t>:</w:t>
      </w:r>
      <w:r w:rsidRPr="00011C86">
        <w:rPr>
          <w:rFonts w:cs="Times New Roman"/>
          <w:szCs w:val="24"/>
        </w:rPr>
        <w:t xml:space="preserve"> Statlige rammevilkår på ramme alvor. Sosialt entreprenørska</w:t>
      </w:r>
      <w:r w:rsidR="00544949" w:rsidRPr="00011C86">
        <w:rPr>
          <w:rFonts w:cs="Times New Roman"/>
          <w:szCs w:val="24"/>
        </w:rPr>
        <w:t>p i norsk offentlig kontekst. H</w:t>
      </w:r>
      <w:r w:rsidR="002E574D" w:rsidRPr="00011C86">
        <w:rPr>
          <w:rFonts w:cs="Times New Roman"/>
          <w:szCs w:val="24"/>
        </w:rPr>
        <w:t>øgskolen i Sør</w:t>
      </w:r>
      <w:r w:rsidRPr="00011C86">
        <w:rPr>
          <w:rFonts w:cs="Times New Roman"/>
          <w:szCs w:val="24"/>
        </w:rPr>
        <w:t xml:space="preserve">øst-Norge, </w:t>
      </w:r>
      <w:r w:rsidR="002E574D" w:rsidRPr="00011C86">
        <w:rPr>
          <w:rFonts w:cs="Times New Roman"/>
          <w:szCs w:val="24"/>
        </w:rPr>
        <w:t xml:space="preserve">Porsgrunn. </w:t>
      </w:r>
      <w:r w:rsidRPr="00011C86">
        <w:rPr>
          <w:rFonts w:cs="Times New Roman"/>
          <w:szCs w:val="24"/>
        </w:rPr>
        <w:t>Skriftserien Nr 14 2017</w:t>
      </w:r>
      <w:r w:rsidR="002E574D" w:rsidRPr="00011C86">
        <w:rPr>
          <w:rFonts w:cs="Times New Roman"/>
          <w:szCs w:val="24"/>
        </w:rPr>
        <w:t>. Porsgrunn</w:t>
      </w:r>
    </w:p>
    <w:p w14:paraId="2D74F630" w14:textId="0E6D1E3E" w:rsidR="004B6343" w:rsidRPr="00011C86" w:rsidRDefault="004B6343" w:rsidP="00482C92">
      <w:pPr>
        <w:spacing w:line="256" w:lineRule="auto"/>
        <w:rPr>
          <w:rFonts w:cs="Times New Roman"/>
          <w:szCs w:val="24"/>
        </w:rPr>
      </w:pPr>
      <w:r w:rsidRPr="00011C86">
        <w:rPr>
          <w:rFonts w:cs="Times New Roman"/>
          <w:szCs w:val="24"/>
        </w:rPr>
        <w:t>Loga mfl. (201</w:t>
      </w:r>
      <w:r w:rsidR="003B5F0C" w:rsidRPr="00011C86">
        <w:rPr>
          <w:rFonts w:cs="Times New Roman"/>
          <w:szCs w:val="24"/>
        </w:rPr>
        <w:t>6</w:t>
      </w:r>
      <w:r w:rsidRPr="00011C86">
        <w:rPr>
          <w:rFonts w:cs="Times New Roman"/>
          <w:szCs w:val="24"/>
        </w:rPr>
        <w:t>)</w:t>
      </w:r>
      <w:r w:rsidR="003B5F0C" w:rsidRPr="00011C86">
        <w:rPr>
          <w:rFonts w:cs="Times New Roman"/>
          <w:szCs w:val="24"/>
        </w:rPr>
        <w:t xml:space="preserve">: Sosialt entreprenørskap </w:t>
      </w:r>
      <w:r w:rsidR="00367C61">
        <w:rPr>
          <w:rFonts w:cs="Times New Roman"/>
          <w:szCs w:val="24"/>
        </w:rPr>
        <w:t>–</w:t>
      </w:r>
      <w:r w:rsidR="003B5F0C" w:rsidRPr="00011C86">
        <w:rPr>
          <w:rFonts w:cs="Times New Roman"/>
          <w:szCs w:val="24"/>
        </w:rPr>
        <w:t xml:space="preserve"> partnerskap for nye løsning</w:t>
      </w:r>
      <w:r w:rsidR="00367C61">
        <w:rPr>
          <w:rFonts w:cs="Times New Roman"/>
          <w:szCs w:val="24"/>
        </w:rPr>
        <w:t>e</w:t>
      </w:r>
      <w:r w:rsidR="003B5F0C" w:rsidRPr="00011C86">
        <w:rPr>
          <w:rFonts w:cs="Times New Roman"/>
          <w:szCs w:val="24"/>
        </w:rPr>
        <w:t>r. Rapport til KS. Uni Research Rokkansenteret Bergen. Rapporter 1</w:t>
      </w:r>
      <w:r w:rsidR="00367C61">
        <w:rPr>
          <w:rFonts w:cs="Times New Roman"/>
          <w:szCs w:val="24"/>
        </w:rPr>
        <w:t xml:space="preserve"> –</w:t>
      </w:r>
      <w:r w:rsidR="003B5F0C" w:rsidRPr="00011C86">
        <w:rPr>
          <w:rFonts w:cs="Times New Roman"/>
          <w:szCs w:val="24"/>
        </w:rPr>
        <w:t xml:space="preserve"> 2016</w:t>
      </w:r>
      <w:r w:rsidR="00915E90">
        <w:rPr>
          <w:rFonts w:cs="Times New Roman"/>
          <w:szCs w:val="24"/>
        </w:rPr>
        <w:t xml:space="preserve"> </w:t>
      </w:r>
    </w:p>
    <w:p w14:paraId="2CE3E173" w14:textId="5EB3B468" w:rsidR="00544949" w:rsidRPr="00011C86" w:rsidRDefault="002E574D" w:rsidP="00482C92">
      <w:pPr>
        <w:spacing w:line="256" w:lineRule="auto"/>
        <w:rPr>
          <w:rFonts w:cs="Times New Roman"/>
          <w:szCs w:val="24"/>
        </w:rPr>
      </w:pPr>
      <w:r w:rsidRPr="00011C86">
        <w:rPr>
          <w:rFonts w:cs="Times New Roman"/>
          <w:szCs w:val="24"/>
        </w:rPr>
        <w:t>Nordisk Ministerråd (2015</w:t>
      </w:r>
      <w:r w:rsidR="00544949" w:rsidRPr="00011C86">
        <w:rPr>
          <w:rFonts w:cs="Times New Roman"/>
          <w:szCs w:val="24"/>
        </w:rPr>
        <w:t>): Sosialt entreprenø</w:t>
      </w:r>
      <w:r w:rsidR="004B6343" w:rsidRPr="00011C86">
        <w:rPr>
          <w:rFonts w:cs="Times New Roman"/>
          <w:szCs w:val="24"/>
        </w:rPr>
        <w:t>r</w:t>
      </w:r>
      <w:r w:rsidR="00544949" w:rsidRPr="00011C86">
        <w:rPr>
          <w:rFonts w:cs="Times New Roman"/>
          <w:szCs w:val="24"/>
        </w:rPr>
        <w:t>skap og sosial innovasjon. Kartl</w:t>
      </w:r>
      <w:r w:rsidRPr="00011C86">
        <w:rPr>
          <w:rFonts w:cs="Times New Roman"/>
          <w:szCs w:val="24"/>
        </w:rPr>
        <w:t>e</w:t>
      </w:r>
      <w:r w:rsidR="00544949" w:rsidRPr="00011C86">
        <w:rPr>
          <w:rFonts w:cs="Times New Roman"/>
          <w:szCs w:val="24"/>
        </w:rPr>
        <w:t>gging av innsatser for sosi</w:t>
      </w:r>
      <w:r w:rsidRPr="00011C86">
        <w:rPr>
          <w:rFonts w:cs="Times New Roman"/>
          <w:szCs w:val="24"/>
        </w:rPr>
        <w:t>alt entrepren</w:t>
      </w:r>
      <w:r w:rsidR="00544949" w:rsidRPr="00011C86">
        <w:rPr>
          <w:rFonts w:cs="Times New Roman"/>
          <w:szCs w:val="24"/>
        </w:rPr>
        <w:t>ørskap og sosial innovasjo</w:t>
      </w:r>
      <w:r w:rsidRPr="00011C86">
        <w:rPr>
          <w:rFonts w:cs="Times New Roman"/>
          <w:szCs w:val="24"/>
        </w:rPr>
        <w:t>n</w:t>
      </w:r>
      <w:r w:rsidR="00544949" w:rsidRPr="00011C86">
        <w:rPr>
          <w:rFonts w:cs="Times New Roman"/>
          <w:szCs w:val="24"/>
        </w:rPr>
        <w:t xml:space="preserve"> i Norden. København. Tema Nord</w:t>
      </w:r>
      <w:r w:rsidRPr="00011C86">
        <w:rPr>
          <w:rFonts w:cs="Times New Roman"/>
          <w:szCs w:val="24"/>
        </w:rPr>
        <w:t xml:space="preserve"> 2015:502</w:t>
      </w:r>
    </w:p>
    <w:p w14:paraId="7308DD94" w14:textId="1F08E175" w:rsidR="008337C9" w:rsidRPr="00011C86" w:rsidRDefault="00FE4491" w:rsidP="008337C9">
      <w:pPr>
        <w:spacing w:line="256" w:lineRule="auto"/>
        <w:rPr>
          <w:rStyle w:val="Hyperkobling"/>
          <w:color w:val="auto"/>
          <w:u w:val="none"/>
        </w:rPr>
      </w:pPr>
      <w:r>
        <w:rPr>
          <w:rStyle w:val="Hyperkobling"/>
          <w:color w:val="auto"/>
          <w:u w:val="none"/>
        </w:rPr>
        <w:t>Skogli mfl. (2017): Midtveise</w:t>
      </w:r>
      <w:r w:rsidR="008337C9" w:rsidRPr="00011C86">
        <w:rPr>
          <w:rStyle w:val="Hyperkobling"/>
          <w:color w:val="auto"/>
          <w:u w:val="none"/>
        </w:rPr>
        <w:t xml:space="preserve">valuering av nasjonalt program for leverandørutvikling, MENON-PUBLIKASJONER NR. 55/2017 </w:t>
      </w:r>
    </w:p>
    <w:p w14:paraId="19EEEB06" w14:textId="6E675588" w:rsidR="008877CB" w:rsidRPr="00011C86" w:rsidRDefault="008877CB" w:rsidP="00915E90">
      <w:pPr>
        <w:rPr>
          <w:rFonts w:cs="Times New Roman"/>
          <w:color w:val="FF0000"/>
          <w:sz w:val="24"/>
          <w:szCs w:val="24"/>
        </w:rPr>
      </w:pPr>
      <w:r w:rsidRPr="00011C86">
        <w:rPr>
          <w:rFonts w:cs="Times New Roman"/>
          <w:spacing w:val="3"/>
          <w:szCs w:val="24"/>
          <w:shd w:val="clear" w:color="auto" w:fill="FFFFFF"/>
        </w:rPr>
        <w:t>Spilling, O</w:t>
      </w:r>
      <w:r w:rsidR="005A029C" w:rsidRPr="00011C86">
        <w:rPr>
          <w:rFonts w:cs="Times New Roman"/>
          <w:spacing w:val="3"/>
          <w:szCs w:val="24"/>
          <w:shd w:val="clear" w:color="auto" w:fill="FFFFFF"/>
        </w:rPr>
        <w:t>.</w:t>
      </w:r>
      <w:r w:rsidRPr="00011C86">
        <w:rPr>
          <w:rFonts w:cs="Times New Roman"/>
          <w:spacing w:val="3"/>
          <w:szCs w:val="24"/>
          <w:shd w:val="clear" w:color="auto" w:fill="FFFFFF"/>
        </w:rPr>
        <w:t>R</w:t>
      </w:r>
      <w:r w:rsidR="00F51144">
        <w:rPr>
          <w:rFonts w:cs="Times New Roman"/>
          <w:spacing w:val="3"/>
          <w:szCs w:val="24"/>
          <w:shd w:val="clear" w:color="auto" w:fill="FFFFFF"/>
        </w:rPr>
        <w:t>.,</w:t>
      </w:r>
      <w:r w:rsidRPr="00011C86">
        <w:rPr>
          <w:rFonts w:cs="Times New Roman"/>
          <w:spacing w:val="3"/>
          <w:szCs w:val="24"/>
          <w:shd w:val="clear" w:color="auto" w:fill="FFFFFF"/>
        </w:rPr>
        <w:t xml:space="preserve"> Johansen, V</w:t>
      </w:r>
      <w:r w:rsidR="001F74FF">
        <w:rPr>
          <w:rFonts w:cs="Times New Roman"/>
          <w:spacing w:val="3"/>
          <w:szCs w:val="24"/>
          <w:shd w:val="clear" w:color="auto" w:fill="FFFFFF"/>
        </w:rPr>
        <w:t>.</w:t>
      </w:r>
      <w:r w:rsidR="00F51144">
        <w:rPr>
          <w:rFonts w:cs="Times New Roman"/>
          <w:spacing w:val="3"/>
          <w:szCs w:val="24"/>
          <w:shd w:val="clear" w:color="auto" w:fill="FFFFFF"/>
        </w:rPr>
        <w:t>,</w:t>
      </w:r>
      <w:r w:rsidRPr="00011C86">
        <w:rPr>
          <w:rFonts w:cs="Times New Roman"/>
          <w:spacing w:val="3"/>
          <w:szCs w:val="24"/>
          <w:shd w:val="clear" w:color="auto" w:fill="FFFFFF"/>
        </w:rPr>
        <w:t xml:space="preserve"> Støren, </w:t>
      </w:r>
      <w:r w:rsidR="001F74FF">
        <w:rPr>
          <w:rFonts w:cs="Times New Roman"/>
          <w:spacing w:val="3"/>
          <w:szCs w:val="24"/>
          <w:shd w:val="clear" w:color="auto" w:fill="FFFFFF"/>
        </w:rPr>
        <w:t xml:space="preserve">L. </w:t>
      </w:r>
      <w:r w:rsidRPr="00011C86">
        <w:rPr>
          <w:rFonts w:cs="Times New Roman"/>
          <w:spacing w:val="3"/>
          <w:szCs w:val="24"/>
          <w:shd w:val="clear" w:color="auto" w:fill="FFFFFF"/>
        </w:rPr>
        <w:t>A</w:t>
      </w:r>
      <w:r w:rsidR="00F51144">
        <w:rPr>
          <w:rFonts w:cs="Times New Roman"/>
          <w:spacing w:val="3"/>
          <w:szCs w:val="24"/>
          <w:shd w:val="clear" w:color="auto" w:fill="FFFFFF"/>
        </w:rPr>
        <w:t>.</w:t>
      </w:r>
      <w:r w:rsidRPr="00011C86">
        <w:rPr>
          <w:rFonts w:cs="Times New Roman"/>
          <w:spacing w:val="3"/>
          <w:szCs w:val="24"/>
          <w:shd w:val="clear" w:color="auto" w:fill="FFFFFF"/>
        </w:rPr>
        <w:t xml:space="preserve"> (2015)</w:t>
      </w:r>
      <w:r w:rsidR="00F51144">
        <w:rPr>
          <w:rFonts w:cs="Times New Roman"/>
          <w:spacing w:val="3"/>
          <w:szCs w:val="24"/>
          <w:shd w:val="clear" w:color="auto" w:fill="FFFFFF"/>
        </w:rPr>
        <w:t>:</w:t>
      </w:r>
      <w:r w:rsidRPr="00011C86">
        <w:rPr>
          <w:rFonts w:cs="Times New Roman"/>
          <w:spacing w:val="3"/>
          <w:szCs w:val="24"/>
          <w:shd w:val="clear" w:color="auto" w:fill="FFFFFF"/>
        </w:rPr>
        <w:t> </w:t>
      </w:r>
      <w:hyperlink r:id="rId12" w:history="1">
        <w:r w:rsidRPr="00A64F4A">
          <w:rPr>
            <w:rStyle w:val="Hyperkobling"/>
            <w:rFonts w:cs="Times New Roman"/>
            <w:iCs/>
            <w:color w:val="auto"/>
            <w:spacing w:val="3"/>
            <w:szCs w:val="24"/>
            <w:u w:val="none"/>
            <w:shd w:val="clear" w:color="auto" w:fill="FFFFFF"/>
          </w:rPr>
          <w:t>Entreprenørskapsutdanning i Norge – status og veien videre: Sluttrapport fra følgeforskningsprosjektet om entreprenørskap i utdanningen</w:t>
        </w:r>
        <w:r w:rsidRPr="00011C86">
          <w:rPr>
            <w:rStyle w:val="Hyperkobling"/>
            <w:rFonts w:cs="Times New Roman"/>
            <w:i/>
            <w:iCs/>
            <w:color w:val="auto"/>
            <w:spacing w:val="3"/>
            <w:szCs w:val="24"/>
            <w:u w:val="none"/>
            <w:shd w:val="clear" w:color="auto" w:fill="FFFFFF"/>
          </w:rPr>
          <w:t> </w:t>
        </w:r>
      </w:hyperlink>
      <w:r w:rsidRPr="00011C86">
        <w:rPr>
          <w:rStyle w:val="sninstitute"/>
          <w:rFonts w:cs="Times New Roman"/>
          <w:spacing w:val="3"/>
          <w:szCs w:val="24"/>
          <w:shd w:val="clear" w:color="auto" w:fill="FFFFFF"/>
        </w:rPr>
        <w:t>(82). </w:t>
      </w:r>
      <w:r w:rsidRPr="00011C86">
        <w:rPr>
          <w:rStyle w:val="g"/>
          <w:rFonts w:cs="Times New Roman"/>
          <w:spacing w:val="3"/>
          <w:szCs w:val="24"/>
          <w:shd w:val="clear" w:color="auto" w:fill="FFFFFF"/>
        </w:rPr>
        <w:t>Rapport. </w:t>
      </w:r>
      <w:r w:rsidRPr="00011C86">
        <w:rPr>
          <w:rStyle w:val="sninstitute"/>
          <w:rFonts w:cs="Times New Roman"/>
          <w:spacing w:val="3"/>
          <w:szCs w:val="24"/>
          <w:shd w:val="clear" w:color="auto" w:fill="FFFFFF"/>
        </w:rPr>
        <w:t>NIFU Nordisk institutt for studier av innovasjon, forskning og utdan</w:t>
      </w:r>
      <w:r w:rsidR="0011798A">
        <w:rPr>
          <w:rStyle w:val="sninstitute"/>
          <w:rFonts w:cs="Times New Roman"/>
          <w:spacing w:val="3"/>
          <w:szCs w:val="24"/>
          <w:shd w:val="clear" w:color="auto" w:fill="FFFFFF"/>
        </w:rPr>
        <w:t>ning</w:t>
      </w:r>
    </w:p>
    <w:sectPr w:rsidR="008877CB" w:rsidRPr="00011C8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C9B38" w14:textId="77777777" w:rsidR="00761DCC" w:rsidRDefault="00761DCC" w:rsidP="00376251">
      <w:pPr>
        <w:spacing w:after="0" w:line="240" w:lineRule="auto"/>
      </w:pPr>
      <w:r>
        <w:separator/>
      </w:r>
    </w:p>
  </w:endnote>
  <w:endnote w:type="continuationSeparator" w:id="0">
    <w:p w14:paraId="2C786AC1" w14:textId="77777777" w:rsidR="00761DCC" w:rsidRDefault="00761DCC" w:rsidP="00376251">
      <w:pPr>
        <w:spacing w:after="0" w:line="240" w:lineRule="auto"/>
      </w:pPr>
      <w:r>
        <w:continuationSeparator/>
      </w:r>
    </w:p>
  </w:endnote>
  <w:endnote w:type="continuationNotice" w:id="1">
    <w:p w14:paraId="129756C2" w14:textId="77777777" w:rsidR="00761DCC" w:rsidRDefault="00761D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useoSans-500">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551182"/>
      <w:docPartObj>
        <w:docPartGallery w:val="Page Numbers (Bottom of Page)"/>
        <w:docPartUnique/>
      </w:docPartObj>
    </w:sdtPr>
    <w:sdtEndPr/>
    <w:sdtContent>
      <w:p w14:paraId="602F8E66" w14:textId="028DC98D" w:rsidR="00761DCC" w:rsidRDefault="00761DCC" w:rsidP="00F52F78">
        <w:pPr>
          <w:pStyle w:val="Bunntekst"/>
          <w:jc w:val="center"/>
        </w:pPr>
        <w:r>
          <w:fldChar w:fldCharType="begin"/>
        </w:r>
        <w:r>
          <w:instrText>PAGE   \* MERGEFORMAT</w:instrText>
        </w:r>
        <w:r>
          <w:fldChar w:fldCharType="separate"/>
        </w:r>
        <w:r w:rsidR="00E05D77">
          <w:rPr>
            <w:noProof/>
          </w:rPr>
          <w:t>2</w:t>
        </w:r>
        <w:r>
          <w:fldChar w:fldCharType="end"/>
        </w:r>
      </w:p>
    </w:sdtContent>
  </w:sdt>
  <w:p w14:paraId="1AFA942B" w14:textId="77777777" w:rsidR="00761DCC" w:rsidRDefault="00761DC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BAA3D" w14:textId="77777777" w:rsidR="00761DCC" w:rsidRDefault="00761DCC" w:rsidP="00376251">
      <w:pPr>
        <w:spacing w:after="0" w:line="240" w:lineRule="auto"/>
      </w:pPr>
      <w:r>
        <w:separator/>
      </w:r>
    </w:p>
  </w:footnote>
  <w:footnote w:type="continuationSeparator" w:id="0">
    <w:p w14:paraId="7E1A8956" w14:textId="77777777" w:rsidR="00761DCC" w:rsidRDefault="00761DCC" w:rsidP="00376251">
      <w:pPr>
        <w:spacing w:after="0" w:line="240" w:lineRule="auto"/>
      </w:pPr>
      <w:r>
        <w:continuationSeparator/>
      </w:r>
    </w:p>
  </w:footnote>
  <w:footnote w:type="continuationNotice" w:id="1">
    <w:p w14:paraId="1A2C8671" w14:textId="77777777" w:rsidR="00761DCC" w:rsidRDefault="00761DCC">
      <w:pPr>
        <w:spacing w:after="0" w:line="240" w:lineRule="auto"/>
      </w:pPr>
    </w:p>
  </w:footnote>
  <w:footnote w:id="2">
    <w:p w14:paraId="0163D0AA" w14:textId="553193DC" w:rsidR="00761DCC" w:rsidRDefault="00761DCC" w:rsidP="003B7436">
      <w:r>
        <w:rPr>
          <w:rStyle w:val="Fotnotereferanse"/>
        </w:rPr>
        <w:footnoteRef/>
      </w:r>
      <w:r>
        <w:t xml:space="preserve"> </w:t>
      </w:r>
      <w:r w:rsidRPr="00635290">
        <w:t>Nordisk Ministerråd (2015)</w:t>
      </w:r>
    </w:p>
  </w:footnote>
  <w:footnote w:id="3">
    <w:p w14:paraId="6DE931A3" w14:textId="4C67A8CE" w:rsidR="00761DCC" w:rsidRPr="00726786" w:rsidRDefault="00761DCC" w:rsidP="003B7436">
      <w:pPr>
        <w:rPr>
          <w:sz w:val="20"/>
          <w:u w:val="single"/>
        </w:rPr>
      </w:pPr>
      <w:r>
        <w:rPr>
          <w:rStyle w:val="Fotnotereferanse"/>
        </w:rPr>
        <w:footnoteRef/>
      </w:r>
      <w:r>
        <w:t xml:space="preserve"> </w:t>
      </w:r>
      <w:r w:rsidRPr="00A936A7">
        <w:t xml:space="preserve">Uni Research Rokkansenteret har på oppdrag fra KUD og ASD utarbeidet </w:t>
      </w:r>
      <w:hyperlink r:id="rId1" w:history="1">
        <w:r w:rsidRPr="00A936A7">
          <w:rPr>
            <w:rStyle w:val="Hyperkobling"/>
          </w:rPr>
          <w:t>en rapport om utvikling av sosialt entreprenørskap i Norge</w:t>
        </w:r>
      </w:hyperlink>
      <w:r w:rsidRPr="00A936A7">
        <w:t xml:space="preserve"> </w:t>
      </w:r>
      <w:r>
        <w:t>(</w:t>
      </w:r>
      <w:r w:rsidRPr="0082611D">
        <w:t>www.regjeringen.no/2526850</w:t>
      </w:r>
      <w:r>
        <w:t xml:space="preserve">). </w:t>
      </w:r>
      <w:r w:rsidRPr="00A936A7">
        <w:t xml:space="preserve">KMD har i nært samarbeid med aktører i feltet utarbeidet et </w:t>
      </w:r>
      <w:hyperlink r:id="rId2" w:history="1">
        <w:r w:rsidRPr="00A936A7">
          <w:rPr>
            <w:rStyle w:val="Hyperkobling"/>
          </w:rPr>
          <w:t>inspirasjonshefte</w:t>
        </w:r>
      </w:hyperlink>
      <w:r w:rsidRPr="00A936A7">
        <w:t xml:space="preserve"> </w:t>
      </w:r>
      <w:r>
        <w:t>(</w:t>
      </w:r>
      <w:r w:rsidRPr="00E869FD">
        <w:t>www.regjeringen.no/id2540583/</w:t>
      </w:r>
      <w:r>
        <w:t xml:space="preserve">) </w:t>
      </w:r>
      <w:r w:rsidRPr="00A936A7">
        <w:t xml:space="preserve">for sosialt entreprenørskap og arrangerte som ledd i dette arbeidet et dialogmøte med aktører i feltet 14.juni 2016. Høgskolen i Sørøst-Norge har på oppdrag fra ASD, KD og NFD utarbeidet en </w:t>
      </w:r>
      <w:hyperlink r:id="rId3" w:history="1">
        <w:r w:rsidRPr="00A936A7">
          <w:rPr>
            <w:rStyle w:val="Hyperkobling"/>
          </w:rPr>
          <w:t>rapport om rammer, virkemidler og insentiver for sosialt entreprenørskap</w:t>
        </w:r>
      </w:hyperlink>
      <w:r>
        <w:rPr>
          <w:rStyle w:val="Hyperkobling"/>
        </w:rPr>
        <w:t>.</w:t>
      </w:r>
      <w:r w:rsidRPr="00A936A7">
        <w:t xml:space="preserve"> </w:t>
      </w:r>
      <w:r>
        <w:t>(www.regjeringen.no/</w:t>
      </w:r>
      <w:r w:rsidRPr="0082611D">
        <w:t>2578527</w:t>
      </w:r>
      <w:r>
        <w:t>).</w:t>
      </w:r>
    </w:p>
    <w:p w14:paraId="5D4D7C6B" w14:textId="3BAB4F42" w:rsidR="00761DCC" w:rsidRPr="00726786" w:rsidRDefault="00761DCC" w:rsidP="00813643">
      <w:pPr>
        <w:rPr>
          <w:sz w:val="20"/>
          <w:u w:val="single"/>
        </w:rPr>
      </w:pPr>
    </w:p>
    <w:p w14:paraId="7EFB7544" w14:textId="1E0C6A0F" w:rsidR="00761DCC" w:rsidRPr="00CD13B2" w:rsidRDefault="00761DCC" w:rsidP="00813643">
      <w:pPr>
        <w:rPr>
          <w:sz w:val="20"/>
        </w:rPr>
      </w:pPr>
      <w:r w:rsidRPr="00CD13B2">
        <w:rPr>
          <w:color w:val="FF0000"/>
          <w:sz w:val="20"/>
        </w:rPr>
        <w:t xml:space="preserve"> </w:t>
      </w:r>
    </w:p>
    <w:p w14:paraId="53F0EC5F" w14:textId="6F60DB3D" w:rsidR="00761DCC" w:rsidRDefault="00761DCC">
      <w:pPr>
        <w:pStyle w:val="Fotnotetekst"/>
      </w:pPr>
    </w:p>
  </w:footnote>
  <w:footnote w:id="4">
    <w:p w14:paraId="14746A49" w14:textId="4F1B90DB" w:rsidR="00761DCC" w:rsidRPr="00635290" w:rsidRDefault="00761DCC" w:rsidP="003B7436">
      <w:r>
        <w:rPr>
          <w:rStyle w:val="Fotnotereferanse"/>
        </w:rPr>
        <w:footnoteRef/>
      </w:r>
      <w:r>
        <w:t xml:space="preserve"> </w:t>
      </w:r>
      <w:r w:rsidRPr="00635290">
        <w:t>Eimhjellen og Loga (2016) og Kobro mfl. (2017)</w:t>
      </w:r>
    </w:p>
  </w:footnote>
  <w:footnote w:id="5">
    <w:p w14:paraId="02B5FDFB" w14:textId="454D0183" w:rsidR="00761DCC" w:rsidRDefault="00761DCC" w:rsidP="003B7436">
      <w:r>
        <w:rPr>
          <w:rStyle w:val="Fotnotereferanse"/>
        </w:rPr>
        <w:footnoteRef/>
      </w:r>
      <w:r>
        <w:t xml:space="preserve"> Ibid.</w:t>
      </w:r>
    </w:p>
  </w:footnote>
  <w:footnote w:id="6">
    <w:p w14:paraId="5B93D84C" w14:textId="19C1CD96" w:rsidR="00761DCC" w:rsidRDefault="00761DCC" w:rsidP="003B7436">
      <w:r>
        <w:rPr>
          <w:rStyle w:val="Fotnotereferanse"/>
        </w:rPr>
        <w:footnoteRef/>
      </w:r>
      <w:r>
        <w:t xml:space="preserve"> Hulgård og Andersen (2015) i Nordisk Ministerråd (2015)</w:t>
      </w:r>
    </w:p>
  </w:footnote>
  <w:footnote w:id="7">
    <w:p w14:paraId="371BCDF3" w14:textId="6A96AFA6" w:rsidR="00761DCC" w:rsidRPr="00635290" w:rsidRDefault="00761DCC" w:rsidP="003B7436">
      <w:r>
        <w:rPr>
          <w:rStyle w:val="Fotnotereferanse"/>
        </w:rPr>
        <w:footnoteRef/>
      </w:r>
      <w:r>
        <w:t xml:space="preserve"> </w:t>
      </w:r>
      <w:r w:rsidRPr="00635290">
        <w:t xml:space="preserve">Disse kjennetegnene sammenfaller blant annet langt på vei med kjennetegnene som Eimhjellen og Loga (2016) benytter for å avgrense sosialt entreprenørskap i norsk kontekst. Kjennetegnene som nevnes av disse, er: Innovasjon og entreprenørskap, sosialt formål, forretningsdrift og medborgerskap. </w:t>
      </w:r>
    </w:p>
  </w:footnote>
  <w:footnote w:id="8">
    <w:p w14:paraId="41461193" w14:textId="677D490C" w:rsidR="00761DCC" w:rsidRPr="00635290" w:rsidRDefault="00761DCC" w:rsidP="003B7436">
      <w:r>
        <w:rPr>
          <w:rStyle w:val="Fotnotereferanse"/>
        </w:rPr>
        <w:footnoteRef/>
      </w:r>
      <w:r>
        <w:t xml:space="preserve"> </w:t>
      </w:r>
      <w:r w:rsidRPr="00635290">
        <w:t>Kobro mfl. (2017)</w:t>
      </w:r>
    </w:p>
  </w:footnote>
  <w:footnote w:id="9">
    <w:p w14:paraId="6224A63B" w14:textId="0237DBD2" w:rsidR="00761DCC" w:rsidRPr="00635290" w:rsidRDefault="00761DCC" w:rsidP="003B7436">
      <w:r>
        <w:rPr>
          <w:rStyle w:val="Fotnotereferanse"/>
        </w:rPr>
        <w:footnoteRef/>
      </w:r>
      <w:r>
        <w:t xml:space="preserve"> </w:t>
      </w:r>
      <w:r w:rsidRPr="00635290">
        <w:t>Respondenter i kartleggingen presentert i den nordiske rapporten var tilretteleggere i både offentlig, privat og frivillig sektor for sosialt entreprenørskap og sosial innovasjon i de nordiske landene</w:t>
      </w:r>
      <w:r>
        <w:t>.</w:t>
      </w:r>
    </w:p>
  </w:footnote>
  <w:footnote w:id="10">
    <w:p w14:paraId="3BA61F2F" w14:textId="25F70F71" w:rsidR="00761DCC" w:rsidRPr="00CD2A19" w:rsidRDefault="00761DCC" w:rsidP="003B7436">
      <w:r>
        <w:rPr>
          <w:rStyle w:val="Fotnotereferanse"/>
        </w:rPr>
        <w:footnoteRef/>
      </w:r>
      <w:r>
        <w:t xml:space="preserve"> Kobro mfl. 2017 </w:t>
      </w:r>
      <w:hyperlink r:id="rId4" w:history="1">
        <w:r w:rsidRPr="00635290">
          <w:rPr>
            <w:rStyle w:val="Hyperkobling"/>
          </w:rPr>
          <w:t>Rapport om rammer, virkemidler og insentiver for sosialt entreprenørskap</w:t>
        </w:r>
      </w:hyperlink>
      <w:r w:rsidRPr="00635290">
        <w:t xml:space="preserve"> </w:t>
      </w:r>
      <w:r>
        <w:t>(</w:t>
      </w:r>
      <w:r w:rsidR="00550BF7" w:rsidRPr="004D289C">
        <w:t>www.regjeringen.no/2578527</w:t>
      </w:r>
      <w:r>
        <w:t>)</w:t>
      </w:r>
    </w:p>
    <w:p w14:paraId="504E801B" w14:textId="759A1544" w:rsidR="00761DCC" w:rsidRDefault="00761DCC">
      <w:pPr>
        <w:pStyle w:val="Fotnotetekst"/>
      </w:pPr>
    </w:p>
  </w:footnote>
  <w:footnote w:id="11">
    <w:p w14:paraId="3F169C74" w14:textId="612C8D25" w:rsidR="00761DCC" w:rsidRDefault="00761DCC" w:rsidP="00761DCC">
      <w:r>
        <w:rPr>
          <w:rStyle w:val="Fotnotereferanse"/>
        </w:rPr>
        <w:footnoteRef/>
      </w:r>
      <w:r>
        <w:t xml:space="preserve"> </w:t>
      </w:r>
      <w:r w:rsidRPr="00635290">
        <w:t>Se både den nordiske rapporten (Nordisk Ministerråd 2015) og utredningene til Uni Research Rokkansenteret (Eimhjellen og Loga 2016) og Høgskolen i Sørøst-Norge (Kobro mfl. 201</w:t>
      </w:r>
      <w:r>
        <w:t>7</w:t>
      </w:r>
      <w:r w:rsidRPr="00635290">
        <w:t>) for en nærmere omtale av disse.</w:t>
      </w:r>
    </w:p>
  </w:footnote>
  <w:footnote w:id="12">
    <w:p w14:paraId="4FE5BDEA" w14:textId="1771CD97" w:rsidR="00761DCC" w:rsidRPr="00635290" w:rsidRDefault="00761DCC" w:rsidP="00761DCC">
      <w:r>
        <w:rPr>
          <w:rStyle w:val="Fotnotereferanse"/>
        </w:rPr>
        <w:footnoteRef/>
      </w:r>
      <w:r>
        <w:t xml:space="preserve"> </w:t>
      </w:r>
      <w:r w:rsidRPr="00635290">
        <w:t>Analysen tar utgangspunkt i en liste med 383 sosiale entreprenører som er satt sammen av en liste over sosiale entreprenører benyttet av Uni Research Rokkansenteret, egne lister (basert på eget nettverk) og en dynamiske liste over sosiale entreprenører delt på sosiale medier. Gjennom kobling av de 383 sosiale entreprenøren</w:t>
      </w:r>
      <w:r w:rsidR="00350FDE">
        <w:t>e på listen har man identifisert</w:t>
      </w:r>
      <w:r w:rsidR="004A0E4F">
        <w:t xml:space="preserve"> </w:t>
      </w:r>
      <w:r w:rsidRPr="00635290">
        <w:t xml:space="preserve">296 med organisasjonsnummer registrert i Brønnøysund. Utredningen vurderer at dette utvalget sannsynligvis er stort nok til å gi et meningsfylt bilde av sosiale entreprenører i Norge, men poengterer samtidig at uten sikker informasjon om populasjonen, kan man ikke slå fast hvor representativt utvalget er. </w:t>
      </w:r>
    </w:p>
  </w:footnote>
  <w:footnote w:id="13">
    <w:p w14:paraId="6F5F1735" w14:textId="1221DD25" w:rsidR="00761DCC" w:rsidRDefault="00761DCC" w:rsidP="00761DCC">
      <w:r>
        <w:rPr>
          <w:rStyle w:val="Fotnotereferanse"/>
        </w:rPr>
        <w:footnoteRef/>
      </w:r>
      <w:r>
        <w:t xml:space="preserve"> Gis i form av skattefradrag. </w:t>
      </w:r>
    </w:p>
  </w:footnote>
  <w:footnote w:id="14">
    <w:p w14:paraId="2C63D9F2" w14:textId="7AB937C9" w:rsidR="00761DCC" w:rsidRDefault="00761DCC" w:rsidP="00761DCC">
      <w:r>
        <w:rPr>
          <w:rStyle w:val="Fotnotereferanse"/>
        </w:rPr>
        <w:footnoteRef/>
      </w:r>
      <w:r>
        <w:t xml:space="preserve"> Fylkeskommunene gir støtte til Ungt Entreprenørskap regionalt. </w:t>
      </w:r>
    </w:p>
  </w:footnote>
  <w:footnote w:id="15">
    <w:p w14:paraId="54BD0764" w14:textId="5F9C7816" w:rsidR="00761DCC" w:rsidRDefault="00761DCC" w:rsidP="00761DCC">
      <w:r>
        <w:rPr>
          <w:rStyle w:val="Fotnotereferanse"/>
        </w:rPr>
        <w:footnoteRef/>
      </w:r>
      <w:r>
        <w:t xml:space="preserve"> </w:t>
      </w:r>
      <w:r w:rsidRPr="009956B5">
        <w:t xml:space="preserve">Eimhjellen og Loga </w:t>
      </w:r>
      <w:r>
        <w:t>(</w:t>
      </w:r>
      <w:r w:rsidRPr="009956B5">
        <w:t>2016</w:t>
      </w:r>
      <w:r>
        <w:t>)</w:t>
      </w:r>
    </w:p>
  </w:footnote>
  <w:footnote w:id="16">
    <w:p w14:paraId="732E8FEC" w14:textId="7C5A6C4E" w:rsidR="00761DCC" w:rsidRPr="00687CDC" w:rsidRDefault="00761DCC" w:rsidP="00761DCC">
      <w:r>
        <w:rPr>
          <w:rStyle w:val="Fotnotereferanse"/>
        </w:rPr>
        <w:footnoteRef/>
      </w:r>
      <w:r>
        <w:t xml:space="preserve"> </w:t>
      </w:r>
      <w:hyperlink r:id="rId5" w:history="1">
        <w:r w:rsidRPr="004C5A79">
          <w:rPr>
            <w:rStyle w:val="Hyperkobling"/>
          </w:rPr>
          <w:t>http://www.ks.no/fagomrader/utvikling/innovasjon/effektkontrakter</w:t>
        </w:r>
      </w:hyperlink>
    </w:p>
  </w:footnote>
  <w:footnote w:id="17">
    <w:p w14:paraId="4A8B553A" w14:textId="1C607B02" w:rsidR="00761DCC" w:rsidRDefault="00761DCC" w:rsidP="00761DCC">
      <w:r w:rsidRPr="00687CDC">
        <w:rPr>
          <w:rStyle w:val="Fotnotereferanse"/>
        </w:rPr>
        <w:footnoteRef/>
      </w:r>
      <w:r w:rsidRPr="00687CDC">
        <w:t xml:space="preserve"> Se for eksempel rapporten "Sociala investreringsfonder i Sverige – fakta och lärdomar" av Lars Hultkrantz, SNS Förlag i 2015</w:t>
      </w:r>
      <w:r>
        <w:t>.</w:t>
      </w:r>
      <w:r w:rsidRPr="00687CDC">
        <w:t xml:space="preserve"> </w:t>
      </w:r>
    </w:p>
  </w:footnote>
  <w:footnote w:id="18">
    <w:p w14:paraId="76077D4C" w14:textId="11522B63" w:rsidR="00761DCC" w:rsidRDefault="00761DCC" w:rsidP="00761DCC">
      <w:r>
        <w:rPr>
          <w:rStyle w:val="Fotnotereferanse"/>
        </w:rPr>
        <w:footnoteRef/>
      </w:r>
      <w:r>
        <w:t xml:space="preserve"> </w:t>
      </w:r>
      <w:hyperlink r:id="rId6" w:history="1">
        <w:r w:rsidRPr="004C5A79">
          <w:rPr>
            <w:rStyle w:val="Hyperkobling"/>
          </w:rPr>
          <w:t>https://socentral.no/samarbeid/boost/</w:t>
        </w:r>
      </w:hyperlink>
    </w:p>
    <w:p w14:paraId="26027BC1" w14:textId="77777777" w:rsidR="00761DCC" w:rsidRDefault="00761DCC" w:rsidP="000418D5">
      <w:pPr>
        <w:pStyle w:val="Fotnotetekst"/>
      </w:pPr>
    </w:p>
  </w:footnote>
  <w:footnote w:id="19">
    <w:p w14:paraId="086B8B40" w14:textId="0006832C" w:rsidR="00761DCC" w:rsidRPr="00761DCC" w:rsidRDefault="00761DCC" w:rsidP="00761DCC">
      <w:r>
        <w:rPr>
          <w:rStyle w:val="Fotnotereferanse"/>
        </w:rPr>
        <w:footnoteRef/>
      </w:r>
      <w:r w:rsidR="006C03D6">
        <w:t xml:space="preserve"> I</w:t>
      </w:r>
      <w:r w:rsidRPr="00761DCC">
        <w:t xml:space="preserve">nspirasjonsheftet </w:t>
      </w:r>
      <w:hyperlink r:id="rId7" w:history="1">
        <w:r w:rsidRPr="00761DCC">
          <w:rPr>
            <w:rStyle w:val="Hyperkobling"/>
          </w:rPr>
          <w:t>Veier til samarbeid</w:t>
        </w:r>
      </w:hyperlink>
      <w:r>
        <w:rPr>
          <w:rStyle w:val="Hyperkobling"/>
          <w:u w:val="none"/>
        </w:rPr>
        <w:t xml:space="preserve"> </w:t>
      </w:r>
      <w:r w:rsidRPr="00761DCC">
        <w:rPr>
          <w:rStyle w:val="Hyperkobling"/>
          <w:color w:val="auto"/>
          <w:u w:val="none"/>
        </w:rPr>
        <w:t>(www.regjeringen.no/2540583)</w:t>
      </w:r>
      <w:r>
        <w:rPr>
          <w:rStyle w:val="Hyperkobling"/>
          <w:color w:val="auto"/>
          <w:u w:val="none"/>
        </w:rPr>
        <w:t>.</w:t>
      </w:r>
    </w:p>
  </w:footnote>
  <w:footnote w:id="20">
    <w:p w14:paraId="2A00BC3C" w14:textId="2CABD243" w:rsidR="00761DCC" w:rsidRDefault="00761DCC" w:rsidP="00761DCC">
      <w:r>
        <w:rPr>
          <w:rStyle w:val="Fotnotereferanse"/>
        </w:rPr>
        <w:footnoteRef/>
      </w:r>
      <w:r>
        <w:t xml:space="preserve"> </w:t>
      </w:r>
      <w:hyperlink r:id="rId8" w:history="1">
        <w:r w:rsidRPr="00C27C55">
          <w:rPr>
            <w:rStyle w:val="Hyperkobling"/>
          </w:rPr>
          <w:t>http://innovativeanskaffelser.no/om-oss/</w:t>
        </w:r>
      </w:hyperlink>
    </w:p>
  </w:footnote>
  <w:footnote w:id="21">
    <w:p w14:paraId="176E4A78" w14:textId="4619CFB4" w:rsidR="00761DCC" w:rsidRDefault="00761DCC" w:rsidP="00761DCC">
      <w:r>
        <w:rPr>
          <w:rStyle w:val="Fotnotereferanse"/>
        </w:rPr>
        <w:footnoteRef/>
      </w:r>
      <w:r>
        <w:t xml:space="preserve"> </w:t>
      </w:r>
      <w:r w:rsidRPr="006C2D84">
        <w:rPr>
          <w:rStyle w:val="Hyperkobling"/>
          <w:color w:val="auto"/>
          <w:u w:val="none"/>
        </w:rPr>
        <w:t xml:space="preserve">Skogli mfl. </w:t>
      </w:r>
      <w:r w:rsidRPr="006C2D84">
        <w:t>(2017)</w:t>
      </w:r>
    </w:p>
  </w:footnote>
  <w:footnote w:id="22">
    <w:p w14:paraId="7A1137B4" w14:textId="3447A672" w:rsidR="00761DCC" w:rsidRDefault="00761DCC" w:rsidP="00761DCC">
      <w:r>
        <w:rPr>
          <w:rStyle w:val="Fotnotereferanse"/>
        </w:rPr>
        <w:footnoteRef/>
      </w:r>
      <w:r>
        <w:t xml:space="preserve"> Arbeids- og velferdsdirektoratets innspill til stortingsmelding om offentlige anskaffelser, 28.04.2017</w:t>
      </w:r>
    </w:p>
  </w:footnote>
  <w:footnote w:id="23">
    <w:p w14:paraId="7D638F0D" w14:textId="18BF044B" w:rsidR="00761DCC" w:rsidRDefault="00761DCC" w:rsidP="00761DCC">
      <w:r>
        <w:rPr>
          <w:rStyle w:val="Fotnotereferanse"/>
        </w:rPr>
        <w:footnoteRef/>
      </w:r>
      <w:r>
        <w:t xml:space="preserve"> </w:t>
      </w:r>
      <w:r w:rsidRPr="00E869FD">
        <w:t>Eimhjellen og Loga (2016) og Kobro mfl. (2017)</w:t>
      </w:r>
      <w:r w:rsidR="00D12B72">
        <w:t>.</w:t>
      </w:r>
      <w:r w:rsidRPr="00E869FD">
        <w:t xml:space="preserve"> Andre norske studier som kan nevnes er Gustavsen og Kobro (2012), Damvad (2012) og Kaupang (2014)</w:t>
      </w:r>
      <w:r w:rsidR="00610F60">
        <w:t xml:space="preserve"> </w:t>
      </w:r>
    </w:p>
  </w:footnote>
  <w:footnote w:id="24">
    <w:p w14:paraId="64931D61" w14:textId="26CC2982" w:rsidR="00761DCC" w:rsidRPr="00E869FD" w:rsidRDefault="00761DCC" w:rsidP="00761DCC">
      <w:r>
        <w:rPr>
          <w:rStyle w:val="Fotnotereferanse"/>
        </w:rPr>
        <w:footnoteRef/>
      </w:r>
      <w:r>
        <w:t xml:space="preserve"> </w:t>
      </w:r>
      <w:r w:rsidRPr="00E869FD">
        <w:t>Loga mfl</w:t>
      </w:r>
      <w:r w:rsidR="006537AF">
        <w:t>.</w:t>
      </w:r>
      <w:r w:rsidRPr="00E869FD">
        <w:t xml:space="preserve"> (2016)</w:t>
      </w:r>
    </w:p>
  </w:footnote>
  <w:footnote w:id="25">
    <w:p w14:paraId="7BF5722E" w14:textId="339E78E2" w:rsidR="00761DCC" w:rsidRPr="00E869FD" w:rsidRDefault="00761DCC" w:rsidP="00761DCC">
      <w:r>
        <w:rPr>
          <w:rStyle w:val="Fotnotereferanse"/>
        </w:rPr>
        <w:footnoteRef/>
      </w:r>
      <w:r>
        <w:t xml:space="preserve"> </w:t>
      </w:r>
      <w:r w:rsidRPr="00E869FD">
        <w:t>Brøgger (2017)</w:t>
      </w:r>
    </w:p>
  </w:footnote>
  <w:footnote w:id="26">
    <w:p w14:paraId="5E98A941" w14:textId="108D9BD4" w:rsidR="00761DCC" w:rsidRDefault="00761DCC" w:rsidP="00761DCC">
      <w:r w:rsidRPr="00040927">
        <w:rPr>
          <w:rStyle w:val="Fotnotereferanse"/>
        </w:rPr>
        <w:footnoteRef/>
      </w:r>
      <w:r w:rsidRPr="00040927">
        <w:t xml:space="preserve"> </w:t>
      </w:r>
      <w:r w:rsidRPr="00EB0E1C">
        <w:rPr>
          <w:shd w:val="clear" w:color="auto" w:fill="FFFFFF"/>
        </w:rPr>
        <w:t>Spilling mfl. (2015)</w:t>
      </w:r>
    </w:p>
  </w:footnote>
  <w:footnote w:id="27">
    <w:p w14:paraId="5E477941" w14:textId="6C1320C5" w:rsidR="00761DCC" w:rsidRDefault="00761DCC" w:rsidP="00761DCC">
      <w:r>
        <w:rPr>
          <w:rStyle w:val="Fotnotereferanse"/>
        </w:rPr>
        <w:footnoteRef/>
      </w:r>
      <w:r>
        <w:t xml:space="preserve"> </w:t>
      </w:r>
      <w:hyperlink r:id="rId9" w:history="1">
        <w:r w:rsidRPr="00C27C55">
          <w:rPr>
            <w:rStyle w:val="Hyperkobling"/>
          </w:rPr>
          <w:t>http://www.ks.no/fagomrader/utvikling/innovasjon/skandinavisk-innnovasjonssamarbeid/</w:t>
        </w:r>
      </w:hyperlink>
    </w:p>
  </w:footnote>
  <w:footnote w:id="28">
    <w:p w14:paraId="2FD60FFB" w14:textId="33CAF99D" w:rsidR="00761DCC" w:rsidRDefault="00761DCC" w:rsidP="00761DCC">
      <w:r>
        <w:rPr>
          <w:rStyle w:val="Fotnotereferanse"/>
        </w:rPr>
        <w:footnoteRef/>
      </w:r>
      <w:r>
        <w:t xml:space="preserve"> Se Eimhjellen og Loga (2016) og Kobro mfl</w:t>
      </w:r>
      <w:r w:rsidR="00943BD1">
        <w:t>.</w:t>
      </w:r>
      <w:r>
        <w:t xml:space="preserve"> (2017)</w:t>
      </w:r>
    </w:p>
  </w:footnote>
  <w:footnote w:id="29">
    <w:p w14:paraId="3817E6FA" w14:textId="02121DC8" w:rsidR="00761DCC" w:rsidRDefault="00761DCC" w:rsidP="00761DCC">
      <w:r>
        <w:rPr>
          <w:rStyle w:val="Fotnotereferanse"/>
        </w:rPr>
        <w:footnoteRef/>
      </w:r>
      <w:r>
        <w:t xml:space="preserve"> Kobro mfl.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36720FFC"/>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6D0532"/>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8C4740"/>
    <w:multiLevelType w:val="multilevel"/>
    <w:tmpl w:val="26AACE1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3B60B1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43E43960"/>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8" w15:restartNumberingAfterBreak="0">
    <w:nsid w:val="4CED6B4D"/>
    <w:multiLevelType w:val="hybridMultilevel"/>
    <w:tmpl w:val="8AF8C1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1"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3" w15:restartNumberingAfterBreak="0">
    <w:nsid w:val="62A6542F"/>
    <w:multiLevelType w:val="multilevel"/>
    <w:tmpl w:val="EF66E114"/>
    <w:numStyleLink w:val="RomListeStil"/>
  </w:abstractNum>
  <w:abstractNum w:abstractNumId="24" w15:restartNumberingAfterBreak="0">
    <w:nsid w:val="6332538C"/>
    <w:multiLevelType w:val="hybridMultilevel"/>
    <w:tmpl w:val="D0E80AB0"/>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7" w15:restartNumberingAfterBreak="0">
    <w:nsid w:val="74913638"/>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29" w15:restartNumberingAfterBreak="0">
    <w:nsid w:val="7F6A5590"/>
    <w:multiLevelType w:val="hybridMultilevel"/>
    <w:tmpl w:val="77300C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9"/>
  </w:num>
  <w:num w:numId="2">
    <w:abstractNumId w:val="18"/>
  </w:num>
  <w:num w:numId="3">
    <w:abstractNumId w:val="10"/>
  </w:num>
  <w:num w:numId="4">
    <w:abstractNumId w:val="24"/>
  </w:num>
  <w:num w:numId="5">
    <w:abstractNumId w:val="8"/>
  </w:num>
  <w:num w:numId="6">
    <w:abstractNumId w:val="7"/>
  </w:num>
  <w:num w:numId="7">
    <w:abstractNumId w:val="28"/>
  </w:num>
  <w:num w:numId="8">
    <w:abstractNumId w:val="22"/>
  </w:num>
  <w:num w:numId="9">
    <w:abstractNumId w:val="26"/>
  </w:num>
  <w:num w:numId="10">
    <w:abstractNumId w:val="6"/>
  </w:num>
  <w:num w:numId="11">
    <w:abstractNumId w:val="9"/>
  </w:num>
  <w:num w:numId="12">
    <w:abstractNumId w:val="2"/>
  </w:num>
  <w:num w:numId="13">
    <w:abstractNumId w:val="15"/>
  </w:num>
  <w:num w:numId="14">
    <w:abstractNumId w:val="19"/>
  </w:num>
  <w:num w:numId="15">
    <w:abstractNumId w:val="17"/>
  </w:num>
  <w:num w:numId="16">
    <w:abstractNumId w:val="1"/>
  </w:num>
  <w:num w:numId="17">
    <w:abstractNumId w:val="11"/>
  </w:num>
  <w:num w:numId="18">
    <w:abstractNumId w:val="3"/>
  </w:num>
  <w:num w:numId="19">
    <w:abstractNumId w:val="4"/>
  </w:num>
  <w:num w:numId="20">
    <w:abstractNumId w:val="16"/>
  </w:num>
  <w:num w:numId="21">
    <w:abstractNumId w:val="21"/>
  </w:num>
  <w:num w:numId="22">
    <w:abstractNumId w:val="23"/>
  </w:num>
  <w:num w:numId="23">
    <w:abstractNumId w:val="20"/>
  </w:num>
  <w:num w:numId="24">
    <w:abstractNumId w:val="25"/>
  </w:num>
  <w:num w:numId="25">
    <w:abstractNumId w:val="12"/>
  </w:num>
  <w:num w:numId="26">
    <w:abstractNumId w:val="13"/>
  </w:num>
  <w:num w:numId="27">
    <w:abstractNumId w:val="5"/>
  </w:num>
  <w:num w:numId="28">
    <w:abstractNumId w:val="27"/>
  </w:num>
  <w:num w:numId="29">
    <w:abstractNumId w:val="14"/>
  </w:num>
  <w:num w:numId="30">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DateAndTime/>
  <w:attachedTemplate r:id="rId1"/>
  <w:linkStyles/>
  <w:defaultTabStop w:val="708"/>
  <w:hyphenationZone w:val="425"/>
  <w:characterSpacingControl w:val="doNotCompress"/>
  <w:hdrShapeDefaults>
    <o:shapedefaults v:ext="edit" spidmax="270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VisAvansert" w:val="False"/>
    <w:docVar w:name="VisKjerneKonv" w:val="False"/>
    <w:docVar w:name="VisPiltaster" w:val="True"/>
    <w:docVar w:name="VisSettInnFigur" w:val="True"/>
    <w:docVar w:name="VisStilfelt" w:val="True"/>
    <w:docVar w:name="VisTabellDesigner" w:val="False"/>
  </w:docVars>
  <w:rsids>
    <w:rsidRoot w:val="00FB7DF9"/>
    <w:rsid w:val="00000E55"/>
    <w:rsid w:val="000014DB"/>
    <w:rsid w:val="00001610"/>
    <w:rsid w:val="000031A3"/>
    <w:rsid w:val="00004874"/>
    <w:rsid w:val="00004EE8"/>
    <w:rsid w:val="00006184"/>
    <w:rsid w:val="000065AC"/>
    <w:rsid w:val="00010188"/>
    <w:rsid w:val="0001178D"/>
    <w:rsid w:val="00011C86"/>
    <w:rsid w:val="000131AA"/>
    <w:rsid w:val="00013A58"/>
    <w:rsid w:val="00015080"/>
    <w:rsid w:val="000170F5"/>
    <w:rsid w:val="00023A4D"/>
    <w:rsid w:val="00023BD7"/>
    <w:rsid w:val="00024074"/>
    <w:rsid w:val="000252F6"/>
    <w:rsid w:val="00025F12"/>
    <w:rsid w:val="0002606F"/>
    <w:rsid w:val="00026339"/>
    <w:rsid w:val="000272FA"/>
    <w:rsid w:val="0003261E"/>
    <w:rsid w:val="00032AE0"/>
    <w:rsid w:val="000351F6"/>
    <w:rsid w:val="00035665"/>
    <w:rsid w:val="00037ACD"/>
    <w:rsid w:val="00040048"/>
    <w:rsid w:val="00040927"/>
    <w:rsid w:val="000418D5"/>
    <w:rsid w:val="00041990"/>
    <w:rsid w:val="00042986"/>
    <w:rsid w:val="00042CFC"/>
    <w:rsid w:val="00043EF3"/>
    <w:rsid w:val="0004439D"/>
    <w:rsid w:val="0004503B"/>
    <w:rsid w:val="00045BD2"/>
    <w:rsid w:val="00046FCF"/>
    <w:rsid w:val="00050353"/>
    <w:rsid w:val="00050B17"/>
    <w:rsid w:val="00051334"/>
    <w:rsid w:val="000521E6"/>
    <w:rsid w:val="0005222D"/>
    <w:rsid w:val="0005258D"/>
    <w:rsid w:val="00053538"/>
    <w:rsid w:val="00053A7A"/>
    <w:rsid w:val="00054806"/>
    <w:rsid w:val="00054DFE"/>
    <w:rsid w:val="00055675"/>
    <w:rsid w:val="00056B04"/>
    <w:rsid w:val="00060F38"/>
    <w:rsid w:val="00061452"/>
    <w:rsid w:val="00061FDB"/>
    <w:rsid w:val="00062A67"/>
    <w:rsid w:val="00062CDA"/>
    <w:rsid w:val="00064B93"/>
    <w:rsid w:val="00065A56"/>
    <w:rsid w:val="00066411"/>
    <w:rsid w:val="00067FA9"/>
    <w:rsid w:val="00070FF1"/>
    <w:rsid w:val="00072151"/>
    <w:rsid w:val="00073E99"/>
    <w:rsid w:val="000743D0"/>
    <w:rsid w:val="00074AF8"/>
    <w:rsid w:val="00076145"/>
    <w:rsid w:val="000767F8"/>
    <w:rsid w:val="00077353"/>
    <w:rsid w:val="000800C3"/>
    <w:rsid w:val="0008073D"/>
    <w:rsid w:val="000828F0"/>
    <w:rsid w:val="00083263"/>
    <w:rsid w:val="00083B51"/>
    <w:rsid w:val="00083DA8"/>
    <w:rsid w:val="000843C6"/>
    <w:rsid w:val="000849BD"/>
    <w:rsid w:val="00085903"/>
    <w:rsid w:val="0008665D"/>
    <w:rsid w:val="0008736E"/>
    <w:rsid w:val="0008783B"/>
    <w:rsid w:val="00090082"/>
    <w:rsid w:val="0009053F"/>
    <w:rsid w:val="0009293C"/>
    <w:rsid w:val="00093AA9"/>
    <w:rsid w:val="00096543"/>
    <w:rsid w:val="00097582"/>
    <w:rsid w:val="00097851"/>
    <w:rsid w:val="00097CEA"/>
    <w:rsid w:val="000A0071"/>
    <w:rsid w:val="000A0D57"/>
    <w:rsid w:val="000A0D75"/>
    <w:rsid w:val="000A3BD5"/>
    <w:rsid w:val="000A532C"/>
    <w:rsid w:val="000A65AF"/>
    <w:rsid w:val="000B0BF2"/>
    <w:rsid w:val="000B19E4"/>
    <w:rsid w:val="000B281B"/>
    <w:rsid w:val="000B2A25"/>
    <w:rsid w:val="000B2E61"/>
    <w:rsid w:val="000B4F83"/>
    <w:rsid w:val="000B5E40"/>
    <w:rsid w:val="000B5ECE"/>
    <w:rsid w:val="000B6246"/>
    <w:rsid w:val="000B6865"/>
    <w:rsid w:val="000B74B8"/>
    <w:rsid w:val="000B7A35"/>
    <w:rsid w:val="000B7B2C"/>
    <w:rsid w:val="000B7B7E"/>
    <w:rsid w:val="000C03B0"/>
    <w:rsid w:val="000C18E0"/>
    <w:rsid w:val="000C1D11"/>
    <w:rsid w:val="000C3530"/>
    <w:rsid w:val="000C62C0"/>
    <w:rsid w:val="000C6BD7"/>
    <w:rsid w:val="000C74A4"/>
    <w:rsid w:val="000C7E25"/>
    <w:rsid w:val="000D1261"/>
    <w:rsid w:val="000D1F98"/>
    <w:rsid w:val="000D2223"/>
    <w:rsid w:val="000D29DA"/>
    <w:rsid w:val="000D4106"/>
    <w:rsid w:val="000D4889"/>
    <w:rsid w:val="000D5A7C"/>
    <w:rsid w:val="000D5C07"/>
    <w:rsid w:val="000D5C66"/>
    <w:rsid w:val="000D5D25"/>
    <w:rsid w:val="000D63D3"/>
    <w:rsid w:val="000D69A7"/>
    <w:rsid w:val="000D731C"/>
    <w:rsid w:val="000E1EFA"/>
    <w:rsid w:val="000E4E61"/>
    <w:rsid w:val="000E61E9"/>
    <w:rsid w:val="000E7769"/>
    <w:rsid w:val="000E79C6"/>
    <w:rsid w:val="000F02B7"/>
    <w:rsid w:val="000F141C"/>
    <w:rsid w:val="000F20EB"/>
    <w:rsid w:val="000F2C2E"/>
    <w:rsid w:val="000F2ED7"/>
    <w:rsid w:val="000F47DF"/>
    <w:rsid w:val="000F49E6"/>
    <w:rsid w:val="000F4A2C"/>
    <w:rsid w:val="000F645F"/>
    <w:rsid w:val="00100426"/>
    <w:rsid w:val="00100689"/>
    <w:rsid w:val="00100E37"/>
    <w:rsid w:val="00101A7E"/>
    <w:rsid w:val="00101FD7"/>
    <w:rsid w:val="001039E7"/>
    <w:rsid w:val="00104349"/>
    <w:rsid w:val="0010633A"/>
    <w:rsid w:val="00110ED3"/>
    <w:rsid w:val="001112B8"/>
    <w:rsid w:val="00112CE8"/>
    <w:rsid w:val="00113AA0"/>
    <w:rsid w:val="001146C2"/>
    <w:rsid w:val="0011487E"/>
    <w:rsid w:val="00115E9D"/>
    <w:rsid w:val="00117052"/>
    <w:rsid w:val="0011798A"/>
    <w:rsid w:val="0012165D"/>
    <w:rsid w:val="001229D8"/>
    <w:rsid w:val="00123500"/>
    <w:rsid w:val="00123C6C"/>
    <w:rsid w:val="00123EB8"/>
    <w:rsid w:val="001275CB"/>
    <w:rsid w:val="001306C4"/>
    <w:rsid w:val="00130862"/>
    <w:rsid w:val="0013145E"/>
    <w:rsid w:val="00131A8A"/>
    <w:rsid w:val="00132211"/>
    <w:rsid w:val="0013290C"/>
    <w:rsid w:val="00132C35"/>
    <w:rsid w:val="00136FC4"/>
    <w:rsid w:val="00137111"/>
    <w:rsid w:val="0013722A"/>
    <w:rsid w:val="0013798D"/>
    <w:rsid w:val="0014128A"/>
    <w:rsid w:val="00142025"/>
    <w:rsid w:val="00143088"/>
    <w:rsid w:val="00143094"/>
    <w:rsid w:val="00146655"/>
    <w:rsid w:val="001468A6"/>
    <w:rsid w:val="001501AF"/>
    <w:rsid w:val="001505BF"/>
    <w:rsid w:val="00150685"/>
    <w:rsid w:val="00150820"/>
    <w:rsid w:val="001511FE"/>
    <w:rsid w:val="001518F3"/>
    <w:rsid w:val="00152CFB"/>
    <w:rsid w:val="00152EEF"/>
    <w:rsid w:val="00154266"/>
    <w:rsid w:val="001542E6"/>
    <w:rsid w:val="00156143"/>
    <w:rsid w:val="0015639D"/>
    <w:rsid w:val="00156D27"/>
    <w:rsid w:val="00160A36"/>
    <w:rsid w:val="00161E83"/>
    <w:rsid w:val="00165561"/>
    <w:rsid w:val="001701A2"/>
    <w:rsid w:val="001705CD"/>
    <w:rsid w:val="001708F5"/>
    <w:rsid w:val="00170E60"/>
    <w:rsid w:val="00172895"/>
    <w:rsid w:val="00173091"/>
    <w:rsid w:val="00173AA7"/>
    <w:rsid w:val="00173ECB"/>
    <w:rsid w:val="00174002"/>
    <w:rsid w:val="00174C0D"/>
    <w:rsid w:val="00176278"/>
    <w:rsid w:val="0017684C"/>
    <w:rsid w:val="001803F6"/>
    <w:rsid w:val="0018047C"/>
    <w:rsid w:val="0018167F"/>
    <w:rsid w:val="00184A1A"/>
    <w:rsid w:val="00184C47"/>
    <w:rsid w:val="00184E92"/>
    <w:rsid w:val="001850AD"/>
    <w:rsid w:val="00187933"/>
    <w:rsid w:val="00187E6D"/>
    <w:rsid w:val="00191A3B"/>
    <w:rsid w:val="00191AB4"/>
    <w:rsid w:val="00191D47"/>
    <w:rsid w:val="00192BF6"/>
    <w:rsid w:val="00192D8F"/>
    <w:rsid w:val="0019324F"/>
    <w:rsid w:val="0019335D"/>
    <w:rsid w:val="001933C4"/>
    <w:rsid w:val="00194C7F"/>
    <w:rsid w:val="00194EFF"/>
    <w:rsid w:val="0019526F"/>
    <w:rsid w:val="00195D44"/>
    <w:rsid w:val="0019616A"/>
    <w:rsid w:val="00196F22"/>
    <w:rsid w:val="001A0129"/>
    <w:rsid w:val="001A1083"/>
    <w:rsid w:val="001A4284"/>
    <w:rsid w:val="001A4801"/>
    <w:rsid w:val="001A5A03"/>
    <w:rsid w:val="001A5A2F"/>
    <w:rsid w:val="001A5DE2"/>
    <w:rsid w:val="001B0B33"/>
    <w:rsid w:val="001B12CA"/>
    <w:rsid w:val="001B19A6"/>
    <w:rsid w:val="001B2038"/>
    <w:rsid w:val="001B3A4E"/>
    <w:rsid w:val="001B4976"/>
    <w:rsid w:val="001B51DF"/>
    <w:rsid w:val="001B55A3"/>
    <w:rsid w:val="001C22FE"/>
    <w:rsid w:val="001C2962"/>
    <w:rsid w:val="001C3A4E"/>
    <w:rsid w:val="001C52B3"/>
    <w:rsid w:val="001C6E07"/>
    <w:rsid w:val="001C77AD"/>
    <w:rsid w:val="001D0785"/>
    <w:rsid w:val="001D1B25"/>
    <w:rsid w:val="001D3722"/>
    <w:rsid w:val="001D3803"/>
    <w:rsid w:val="001D3EDE"/>
    <w:rsid w:val="001D448C"/>
    <w:rsid w:val="001D65F0"/>
    <w:rsid w:val="001D7466"/>
    <w:rsid w:val="001D74CE"/>
    <w:rsid w:val="001E0255"/>
    <w:rsid w:val="001E1248"/>
    <w:rsid w:val="001E1250"/>
    <w:rsid w:val="001E1518"/>
    <w:rsid w:val="001E1E2B"/>
    <w:rsid w:val="001E2ABD"/>
    <w:rsid w:val="001E3944"/>
    <w:rsid w:val="001E5566"/>
    <w:rsid w:val="001E5BF0"/>
    <w:rsid w:val="001E6044"/>
    <w:rsid w:val="001E6A4B"/>
    <w:rsid w:val="001E7476"/>
    <w:rsid w:val="001F0029"/>
    <w:rsid w:val="001F0ED7"/>
    <w:rsid w:val="001F2457"/>
    <w:rsid w:val="001F2BCC"/>
    <w:rsid w:val="001F580A"/>
    <w:rsid w:val="001F6CBB"/>
    <w:rsid w:val="001F74FF"/>
    <w:rsid w:val="0020015B"/>
    <w:rsid w:val="00201E8B"/>
    <w:rsid w:val="00203EE5"/>
    <w:rsid w:val="00205FF9"/>
    <w:rsid w:val="00206F27"/>
    <w:rsid w:val="002104C1"/>
    <w:rsid w:val="002114ED"/>
    <w:rsid w:val="002127E1"/>
    <w:rsid w:val="00214014"/>
    <w:rsid w:val="0021598D"/>
    <w:rsid w:val="00216BC6"/>
    <w:rsid w:val="00221415"/>
    <w:rsid w:val="00221CDC"/>
    <w:rsid w:val="00221E03"/>
    <w:rsid w:val="00222697"/>
    <w:rsid w:val="00223605"/>
    <w:rsid w:val="00223746"/>
    <w:rsid w:val="002239A5"/>
    <w:rsid w:val="0022690D"/>
    <w:rsid w:val="002279D6"/>
    <w:rsid w:val="00227A33"/>
    <w:rsid w:val="00227F95"/>
    <w:rsid w:val="00230A40"/>
    <w:rsid w:val="00230F95"/>
    <w:rsid w:val="00232262"/>
    <w:rsid w:val="002326D1"/>
    <w:rsid w:val="0023327E"/>
    <w:rsid w:val="00233636"/>
    <w:rsid w:val="002336CA"/>
    <w:rsid w:val="00234DE7"/>
    <w:rsid w:val="00236F01"/>
    <w:rsid w:val="00236FA5"/>
    <w:rsid w:val="002373CB"/>
    <w:rsid w:val="00240A8E"/>
    <w:rsid w:val="002414C0"/>
    <w:rsid w:val="00241CC5"/>
    <w:rsid w:val="00242B1F"/>
    <w:rsid w:val="00242B2B"/>
    <w:rsid w:val="00242F0D"/>
    <w:rsid w:val="002441A6"/>
    <w:rsid w:val="0024456B"/>
    <w:rsid w:val="00245588"/>
    <w:rsid w:val="002460C3"/>
    <w:rsid w:val="0024793E"/>
    <w:rsid w:val="00250000"/>
    <w:rsid w:val="00250521"/>
    <w:rsid w:val="002506AD"/>
    <w:rsid w:val="0025122D"/>
    <w:rsid w:val="002517AD"/>
    <w:rsid w:val="00251824"/>
    <w:rsid w:val="0025235B"/>
    <w:rsid w:val="00252D19"/>
    <w:rsid w:val="00252D3A"/>
    <w:rsid w:val="002540A1"/>
    <w:rsid w:val="00256397"/>
    <w:rsid w:val="00256B47"/>
    <w:rsid w:val="00263C53"/>
    <w:rsid w:val="0026437C"/>
    <w:rsid w:val="00264FF7"/>
    <w:rsid w:val="00266921"/>
    <w:rsid w:val="00270996"/>
    <w:rsid w:val="002717B7"/>
    <w:rsid w:val="00271A3E"/>
    <w:rsid w:val="00271DD9"/>
    <w:rsid w:val="002723AF"/>
    <w:rsid w:val="002733DD"/>
    <w:rsid w:val="002735C6"/>
    <w:rsid w:val="00273EC1"/>
    <w:rsid w:val="002770E4"/>
    <w:rsid w:val="0027718C"/>
    <w:rsid w:val="00277612"/>
    <w:rsid w:val="00280448"/>
    <w:rsid w:val="00280DEB"/>
    <w:rsid w:val="00281053"/>
    <w:rsid w:val="002813C8"/>
    <w:rsid w:val="00282EC2"/>
    <w:rsid w:val="00283DA6"/>
    <w:rsid w:val="002856A8"/>
    <w:rsid w:val="00287274"/>
    <w:rsid w:val="002874F6"/>
    <w:rsid w:val="00287C9C"/>
    <w:rsid w:val="00291C43"/>
    <w:rsid w:val="00292002"/>
    <w:rsid w:val="0029367D"/>
    <w:rsid w:val="00294226"/>
    <w:rsid w:val="0029468B"/>
    <w:rsid w:val="00294AE4"/>
    <w:rsid w:val="002967F0"/>
    <w:rsid w:val="00296940"/>
    <w:rsid w:val="002A0204"/>
    <w:rsid w:val="002A1A8C"/>
    <w:rsid w:val="002A2553"/>
    <w:rsid w:val="002A49D2"/>
    <w:rsid w:val="002A54F6"/>
    <w:rsid w:val="002A5DD4"/>
    <w:rsid w:val="002A6105"/>
    <w:rsid w:val="002A74CE"/>
    <w:rsid w:val="002B015A"/>
    <w:rsid w:val="002B0BAD"/>
    <w:rsid w:val="002B1D88"/>
    <w:rsid w:val="002B2BBE"/>
    <w:rsid w:val="002B3774"/>
    <w:rsid w:val="002B7A21"/>
    <w:rsid w:val="002B7AB3"/>
    <w:rsid w:val="002C2998"/>
    <w:rsid w:val="002C3A9B"/>
    <w:rsid w:val="002C557D"/>
    <w:rsid w:val="002C6B0D"/>
    <w:rsid w:val="002C7C01"/>
    <w:rsid w:val="002C7EBA"/>
    <w:rsid w:val="002D041B"/>
    <w:rsid w:val="002D141C"/>
    <w:rsid w:val="002D279C"/>
    <w:rsid w:val="002D2B98"/>
    <w:rsid w:val="002D7A62"/>
    <w:rsid w:val="002E02DD"/>
    <w:rsid w:val="002E0653"/>
    <w:rsid w:val="002E1253"/>
    <w:rsid w:val="002E22A0"/>
    <w:rsid w:val="002E45B8"/>
    <w:rsid w:val="002E47C5"/>
    <w:rsid w:val="002E4898"/>
    <w:rsid w:val="002E4C38"/>
    <w:rsid w:val="002E5139"/>
    <w:rsid w:val="002E563F"/>
    <w:rsid w:val="002E574D"/>
    <w:rsid w:val="002E5B69"/>
    <w:rsid w:val="002E6AE3"/>
    <w:rsid w:val="002E70BD"/>
    <w:rsid w:val="002F091A"/>
    <w:rsid w:val="002F129B"/>
    <w:rsid w:val="002F351D"/>
    <w:rsid w:val="002F5756"/>
    <w:rsid w:val="002F5EA9"/>
    <w:rsid w:val="002F6896"/>
    <w:rsid w:val="002F6EE7"/>
    <w:rsid w:val="002F7CA0"/>
    <w:rsid w:val="00300A9C"/>
    <w:rsid w:val="0030396F"/>
    <w:rsid w:val="003040D7"/>
    <w:rsid w:val="00304C6B"/>
    <w:rsid w:val="003050E9"/>
    <w:rsid w:val="00305BE6"/>
    <w:rsid w:val="003070B8"/>
    <w:rsid w:val="00310258"/>
    <w:rsid w:val="003102B2"/>
    <w:rsid w:val="0031118D"/>
    <w:rsid w:val="00311AD6"/>
    <w:rsid w:val="00311B86"/>
    <w:rsid w:val="00313623"/>
    <w:rsid w:val="00313716"/>
    <w:rsid w:val="00313D27"/>
    <w:rsid w:val="0031497D"/>
    <w:rsid w:val="003153A7"/>
    <w:rsid w:val="00316332"/>
    <w:rsid w:val="00316B9B"/>
    <w:rsid w:val="00317727"/>
    <w:rsid w:val="003208E3"/>
    <w:rsid w:val="00322906"/>
    <w:rsid w:val="0032319F"/>
    <w:rsid w:val="003234C0"/>
    <w:rsid w:val="00323550"/>
    <w:rsid w:val="003250B4"/>
    <w:rsid w:val="00325233"/>
    <w:rsid w:val="00330F1D"/>
    <w:rsid w:val="00333691"/>
    <w:rsid w:val="003337B1"/>
    <w:rsid w:val="00335FFE"/>
    <w:rsid w:val="00340FDD"/>
    <w:rsid w:val="00341AF8"/>
    <w:rsid w:val="0034348D"/>
    <w:rsid w:val="0034383C"/>
    <w:rsid w:val="00344887"/>
    <w:rsid w:val="003452A2"/>
    <w:rsid w:val="00345B56"/>
    <w:rsid w:val="00346D85"/>
    <w:rsid w:val="003503D9"/>
    <w:rsid w:val="0035056D"/>
    <w:rsid w:val="00350E78"/>
    <w:rsid w:val="00350FDE"/>
    <w:rsid w:val="003519BD"/>
    <w:rsid w:val="00352C6A"/>
    <w:rsid w:val="00352FCF"/>
    <w:rsid w:val="00353E63"/>
    <w:rsid w:val="00354265"/>
    <w:rsid w:val="00354C34"/>
    <w:rsid w:val="00354D8F"/>
    <w:rsid w:val="00354E7D"/>
    <w:rsid w:val="003561D3"/>
    <w:rsid w:val="00356D84"/>
    <w:rsid w:val="00357255"/>
    <w:rsid w:val="003616FB"/>
    <w:rsid w:val="00362737"/>
    <w:rsid w:val="00362A04"/>
    <w:rsid w:val="00362A19"/>
    <w:rsid w:val="003632FC"/>
    <w:rsid w:val="003637AD"/>
    <w:rsid w:val="0036417D"/>
    <w:rsid w:val="00364995"/>
    <w:rsid w:val="003653DD"/>
    <w:rsid w:val="003655A5"/>
    <w:rsid w:val="00367C61"/>
    <w:rsid w:val="003700F6"/>
    <w:rsid w:val="00372FF0"/>
    <w:rsid w:val="003752A3"/>
    <w:rsid w:val="003755F1"/>
    <w:rsid w:val="00376251"/>
    <w:rsid w:val="003763A0"/>
    <w:rsid w:val="0037747E"/>
    <w:rsid w:val="00377BF2"/>
    <w:rsid w:val="00380108"/>
    <w:rsid w:val="00380371"/>
    <w:rsid w:val="003804F2"/>
    <w:rsid w:val="00380E48"/>
    <w:rsid w:val="00380EF0"/>
    <w:rsid w:val="003815CE"/>
    <w:rsid w:val="003824DE"/>
    <w:rsid w:val="003856DE"/>
    <w:rsid w:val="00387726"/>
    <w:rsid w:val="00390692"/>
    <w:rsid w:val="00392846"/>
    <w:rsid w:val="00393ACD"/>
    <w:rsid w:val="00394551"/>
    <w:rsid w:val="00394626"/>
    <w:rsid w:val="0039546E"/>
    <w:rsid w:val="00395E2E"/>
    <w:rsid w:val="003A1C83"/>
    <w:rsid w:val="003A3641"/>
    <w:rsid w:val="003A485C"/>
    <w:rsid w:val="003A4FFC"/>
    <w:rsid w:val="003A652B"/>
    <w:rsid w:val="003A67D0"/>
    <w:rsid w:val="003A6C02"/>
    <w:rsid w:val="003B00FF"/>
    <w:rsid w:val="003B0EAB"/>
    <w:rsid w:val="003B18D0"/>
    <w:rsid w:val="003B2AE9"/>
    <w:rsid w:val="003B30DD"/>
    <w:rsid w:val="003B54E0"/>
    <w:rsid w:val="003B5F0C"/>
    <w:rsid w:val="003B7436"/>
    <w:rsid w:val="003C01D5"/>
    <w:rsid w:val="003C15BC"/>
    <w:rsid w:val="003C1CD9"/>
    <w:rsid w:val="003C2D26"/>
    <w:rsid w:val="003C3BDC"/>
    <w:rsid w:val="003C3BE5"/>
    <w:rsid w:val="003C5ACD"/>
    <w:rsid w:val="003C6709"/>
    <w:rsid w:val="003D0031"/>
    <w:rsid w:val="003D01A3"/>
    <w:rsid w:val="003D0207"/>
    <w:rsid w:val="003D0B7E"/>
    <w:rsid w:val="003D0DFE"/>
    <w:rsid w:val="003D162B"/>
    <w:rsid w:val="003D2DB8"/>
    <w:rsid w:val="003D33FA"/>
    <w:rsid w:val="003D372D"/>
    <w:rsid w:val="003D3DD7"/>
    <w:rsid w:val="003D723D"/>
    <w:rsid w:val="003D7ED3"/>
    <w:rsid w:val="003E0F5D"/>
    <w:rsid w:val="003E29CC"/>
    <w:rsid w:val="003E3357"/>
    <w:rsid w:val="003E3CE2"/>
    <w:rsid w:val="003E3F05"/>
    <w:rsid w:val="003E4897"/>
    <w:rsid w:val="003F2769"/>
    <w:rsid w:val="003F2F5D"/>
    <w:rsid w:val="003F37A6"/>
    <w:rsid w:val="003F43CC"/>
    <w:rsid w:val="003F6A2B"/>
    <w:rsid w:val="003F78A7"/>
    <w:rsid w:val="00400105"/>
    <w:rsid w:val="00401082"/>
    <w:rsid w:val="004017ED"/>
    <w:rsid w:val="00402A2C"/>
    <w:rsid w:val="0040797C"/>
    <w:rsid w:val="004079F1"/>
    <w:rsid w:val="00410261"/>
    <w:rsid w:val="00411776"/>
    <w:rsid w:val="00411DDD"/>
    <w:rsid w:val="00411F8E"/>
    <w:rsid w:val="00413D11"/>
    <w:rsid w:val="004145BF"/>
    <w:rsid w:val="004147EB"/>
    <w:rsid w:val="0042008E"/>
    <w:rsid w:val="00420C5C"/>
    <w:rsid w:val="004223E8"/>
    <w:rsid w:val="004224A8"/>
    <w:rsid w:val="0042456C"/>
    <w:rsid w:val="00424C1A"/>
    <w:rsid w:val="00425A04"/>
    <w:rsid w:val="004274C0"/>
    <w:rsid w:val="00431A63"/>
    <w:rsid w:val="00431D98"/>
    <w:rsid w:val="004331A1"/>
    <w:rsid w:val="0043323A"/>
    <w:rsid w:val="004348BE"/>
    <w:rsid w:val="00442B68"/>
    <w:rsid w:val="00442B6E"/>
    <w:rsid w:val="00442E7B"/>
    <w:rsid w:val="00443721"/>
    <w:rsid w:val="00444158"/>
    <w:rsid w:val="00445E5C"/>
    <w:rsid w:val="004503BD"/>
    <w:rsid w:val="00452CAC"/>
    <w:rsid w:val="004552D7"/>
    <w:rsid w:val="00455A7E"/>
    <w:rsid w:val="004560CC"/>
    <w:rsid w:val="0045663D"/>
    <w:rsid w:val="00456A2B"/>
    <w:rsid w:val="00456D56"/>
    <w:rsid w:val="0046028E"/>
    <w:rsid w:val="004605B1"/>
    <w:rsid w:val="00460D50"/>
    <w:rsid w:val="00460FE4"/>
    <w:rsid w:val="0046129B"/>
    <w:rsid w:val="00461E31"/>
    <w:rsid w:val="00462939"/>
    <w:rsid w:val="00463F00"/>
    <w:rsid w:val="00464293"/>
    <w:rsid w:val="00464D5F"/>
    <w:rsid w:val="00467771"/>
    <w:rsid w:val="00472B1A"/>
    <w:rsid w:val="0047378A"/>
    <w:rsid w:val="00474834"/>
    <w:rsid w:val="0048011C"/>
    <w:rsid w:val="0048078A"/>
    <w:rsid w:val="00481522"/>
    <w:rsid w:val="00482350"/>
    <w:rsid w:val="00482C92"/>
    <w:rsid w:val="0048576B"/>
    <w:rsid w:val="00485FCF"/>
    <w:rsid w:val="0048656E"/>
    <w:rsid w:val="0048719D"/>
    <w:rsid w:val="00487479"/>
    <w:rsid w:val="00491BB9"/>
    <w:rsid w:val="004923D8"/>
    <w:rsid w:val="00492E92"/>
    <w:rsid w:val="00492F89"/>
    <w:rsid w:val="00493305"/>
    <w:rsid w:val="0049426C"/>
    <w:rsid w:val="00495344"/>
    <w:rsid w:val="00496384"/>
    <w:rsid w:val="004969FF"/>
    <w:rsid w:val="004978BB"/>
    <w:rsid w:val="004A0E4F"/>
    <w:rsid w:val="004A266E"/>
    <w:rsid w:val="004A2873"/>
    <w:rsid w:val="004A3C44"/>
    <w:rsid w:val="004A6C21"/>
    <w:rsid w:val="004B0357"/>
    <w:rsid w:val="004B0627"/>
    <w:rsid w:val="004B0AC9"/>
    <w:rsid w:val="004B112F"/>
    <w:rsid w:val="004B1E0D"/>
    <w:rsid w:val="004B2306"/>
    <w:rsid w:val="004B3BF5"/>
    <w:rsid w:val="004B4652"/>
    <w:rsid w:val="004B4D09"/>
    <w:rsid w:val="004B52C4"/>
    <w:rsid w:val="004B53BC"/>
    <w:rsid w:val="004B54B0"/>
    <w:rsid w:val="004B6343"/>
    <w:rsid w:val="004B7A87"/>
    <w:rsid w:val="004B7AF4"/>
    <w:rsid w:val="004C078F"/>
    <w:rsid w:val="004C0C8E"/>
    <w:rsid w:val="004C0FF5"/>
    <w:rsid w:val="004C1681"/>
    <w:rsid w:val="004C18EE"/>
    <w:rsid w:val="004C21E5"/>
    <w:rsid w:val="004C283E"/>
    <w:rsid w:val="004C36F0"/>
    <w:rsid w:val="004C3C4D"/>
    <w:rsid w:val="004C5202"/>
    <w:rsid w:val="004C5F70"/>
    <w:rsid w:val="004D0AAD"/>
    <w:rsid w:val="004D1035"/>
    <w:rsid w:val="004D289C"/>
    <w:rsid w:val="004D2D9C"/>
    <w:rsid w:val="004D3578"/>
    <w:rsid w:val="004D44E5"/>
    <w:rsid w:val="004D5610"/>
    <w:rsid w:val="004D5DFA"/>
    <w:rsid w:val="004D76E7"/>
    <w:rsid w:val="004E0918"/>
    <w:rsid w:val="004E0BF4"/>
    <w:rsid w:val="004E136B"/>
    <w:rsid w:val="004E1A4B"/>
    <w:rsid w:val="004E1A64"/>
    <w:rsid w:val="004E1DB6"/>
    <w:rsid w:val="004E3A1E"/>
    <w:rsid w:val="004E4AA2"/>
    <w:rsid w:val="004E4DB5"/>
    <w:rsid w:val="004E5292"/>
    <w:rsid w:val="004E6050"/>
    <w:rsid w:val="004E7164"/>
    <w:rsid w:val="004E7AD4"/>
    <w:rsid w:val="004F0F02"/>
    <w:rsid w:val="004F1621"/>
    <w:rsid w:val="004F1A44"/>
    <w:rsid w:val="004F1D3A"/>
    <w:rsid w:val="004F5501"/>
    <w:rsid w:val="004F5507"/>
    <w:rsid w:val="004F639D"/>
    <w:rsid w:val="004F6B94"/>
    <w:rsid w:val="004F72D8"/>
    <w:rsid w:val="004F792D"/>
    <w:rsid w:val="004F7A1F"/>
    <w:rsid w:val="0050276E"/>
    <w:rsid w:val="00502CE3"/>
    <w:rsid w:val="005044A2"/>
    <w:rsid w:val="005049D5"/>
    <w:rsid w:val="00505732"/>
    <w:rsid w:val="00505C09"/>
    <w:rsid w:val="00511818"/>
    <w:rsid w:val="00511A36"/>
    <w:rsid w:val="00512599"/>
    <w:rsid w:val="00512D4C"/>
    <w:rsid w:val="00513278"/>
    <w:rsid w:val="00513AFF"/>
    <w:rsid w:val="00513E31"/>
    <w:rsid w:val="00515546"/>
    <w:rsid w:val="00516CAF"/>
    <w:rsid w:val="0051711F"/>
    <w:rsid w:val="00517259"/>
    <w:rsid w:val="00517BCF"/>
    <w:rsid w:val="005200F8"/>
    <w:rsid w:val="005205DA"/>
    <w:rsid w:val="00521032"/>
    <w:rsid w:val="005219B1"/>
    <w:rsid w:val="00522143"/>
    <w:rsid w:val="00526626"/>
    <w:rsid w:val="00531692"/>
    <w:rsid w:val="00531FAF"/>
    <w:rsid w:val="00532B13"/>
    <w:rsid w:val="00532BED"/>
    <w:rsid w:val="005336E9"/>
    <w:rsid w:val="005341DD"/>
    <w:rsid w:val="005349C0"/>
    <w:rsid w:val="00534CD9"/>
    <w:rsid w:val="00536A16"/>
    <w:rsid w:val="00536D22"/>
    <w:rsid w:val="00536E5E"/>
    <w:rsid w:val="0053716E"/>
    <w:rsid w:val="005375CA"/>
    <w:rsid w:val="00540189"/>
    <w:rsid w:val="005410CB"/>
    <w:rsid w:val="00543CEC"/>
    <w:rsid w:val="00544949"/>
    <w:rsid w:val="0055046A"/>
    <w:rsid w:val="005506D8"/>
    <w:rsid w:val="00550877"/>
    <w:rsid w:val="00550BB0"/>
    <w:rsid w:val="00550BF7"/>
    <w:rsid w:val="005510B1"/>
    <w:rsid w:val="00551D62"/>
    <w:rsid w:val="00553309"/>
    <w:rsid w:val="00553890"/>
    <w:rsid w:val="00556C09"/>
    <w:rsid w:val="0055738E"/>
    <w:rsid w:val="00560ECE"/>
    <w:rsid w:val="00566796"/>
    <w:rsid w:val="00567BB1"/>
    <w:rsid w:val="00572D3E"/>
    <w:rsid w:val="00573096"/>
    <w:rsid w:val="0057381F"/>
    <w:rsid w:val="00573871"/>
    <w:rsid w:val="005740E7"/>
    <w:rsid w:val="00574375"/>
    <w:rsid w:val="0057459E"/>
    <w:rsid w:val="00574D2E"/>
    <w:rsid w:val="00575436"/>
    <w:rsid w:val="005768AC"/>
    <w:rsid w:val="00576B37"/>
    <w:rsid w:val="00577602"/>
    <w:rsid w:val="00580E55"/>
    <w:rsid w:val="00582B5B"/>
    <w:rsid w:val="005837B7"/>
    <w:rsid w:val="00583DF9"/>
    <w:rsid w:val="00584049"/>
    <w:rsid w:val="005846E5"/>
    <w:rsid w:val="00584CBC"/>
    <w:rsid w:val="00585D51"/>
    <w:rsid w:val="00585FBB"/>
    <w:rsid w:val="00586F8C"/>
    <w:rsid w:val="00587BF8"/>
    <w:rsid w:val="0059130C"/>
    <w:rsid w:val="00591651"/>
    <w:rsid w:val="00591F0B"/>
    <w:rsid w:val="00593832"/>
    <w:rsid w:val="005939B0"/>
    <w:rsid w:val="005945B3"/>
    <w:rsid w:val="00594BAE"/>
    <w:rsid w:val="00595289"/>
    <w:rsid w:val="00596016"/>
    <w:rsid w:val="00597B5D"/>
    <w:rsid w:val="005A029C"/>
    <w:rsid w:val="005A02DA"/>
    <w:rsid w:val="005A16C4"/>
    <w:rsid w:val="005A19D3"/>
    <w:rsid w:val="005A24EA"/>
    <w:rsid w:val="005A29E7"/>
    <w:rsid w:val="005A37D0"/>
    <w:rsid w:val="005A3E40"/>
    <w:rsid w:val="005A43EC"/>
    <w:rsid w:val="005A48EE"/>
    <w:rsid w:val="005A4E88"/>
    <w:rsid w:val="005A73FF"/>
    <w:rsid w:val="005B03D6"/>
    <w:rsid w:val="005B045E"/>
    <w:rsid w:val="005B0F5B"/>
    <w:rsid w:val="005B129E"/>
    <w:rsid w:val="005B13E7"/>
    <w:rsid w:val="005B1F13"/>
    <w:rsid w:val="005B2D66"/>
    <w:rsid w:val="005B3034"/>
    <w:rsid w:val="005B3549"/>
    <w:rsid w:val="005B3C0E"/>
    <w:rsid w:val="005B3C52"/>
    <w:rsid w:val="005B653C"/>
    <w:rsid w:val="005B769B"/>
    <w:rsid w:val="005C1ED6"/>
    <w:rsid w:val="005C2035"/>
    <w:rsid w:val="005C4A96"/>
    <w:rsid w:val="005C50FF"/>
    <w:rsid w:val="005C634E"/>
    <w:rsid w:val="005C6415"/>
    <w:rsid w:val="005C6A68"/>
    <w:rsid w:val="005D1BCC"/>
    <w:rsid w:val="005D42F0"/>
    <w:rsid w:val="005D48BD"/>
    <w:rsid w:val="005D4F67"/>
    <w:rsid w:val="005D60FA"/>
    <w:rsid w:val="005D709A"/>
    <w:rsid w:val="005D77A4"/>
    <w:rsid w:val="005D7A22"/>
    <w:rsid w:val="005E0191"/>
    <w:rsid w:val="005E0F31"/>
    <w:rsid w:val="005E1A91"/>
    <w:rsid w:val="005E2542"/>
    <w:rsid w:val="005E54F0"/>
    <w:rsid w:val="005E5627"/>
    <w:rsid w:val="005E6511"/>
    <w:rsid w:val="005E7296"/>
    <w:rsid w:val="005E77E6"/>
    <w:rsid w:val="005E79DC"/>
    <w:rsid w:val="005F02A1"/>
    <w:rsid w:val="005F07B5"/>
    <w:rsid w:val="005F1297"/>
    <w:rsid w:val="005F13E0"/>
    <w:rsid w:val="005F15DC"/>
    <w:rsid w:val="005F1BA6"/>
    <w:rsid w:val="005F20E3"/>
    <w:rsid w:val="005F3C5A"/>
    <w:rsid w:val="005F4300"/>
    <w:rsid w:val="005F5262"/>
    <w:rsid w:val="005F58D0"/>
    <w:rsid w:val="005F66E0"/>
    <w:rsid w:val="005F7658"/>
    <w:rsid w:val="005F7904"/>
    <w:rsid w:val="00600989"/>
    <w:rsid w:val="006012BF"/>
    <w:rsid w:val="00602C9B"/>
    <w:rsid w:val="00603312"/>
    <w:rsid w:val="00605511"/>
    <w:rsid w:val="00606D3E"/>
    <w:rsid w:val="00607519"/>
    <w:rsid w:val="00610F60"/>
    <w:rsid w:val="00611530"/>
    <w:rsid w:val="0061473B"/>
    <w:rsid w:val="00615762"/>
    <w:rsid w:val="0061597D"/>
    <w:rsid w:val="00615B65"/>
    <w:rsid w:val="00616DE3"/>
    <w:rsid w:val="0061765F"/>
    <w:rsid w:val="006207CE"/>
    <w:rsid w:val="006209DB"/>
    <w:rsid w:val="0062331E"/>
    <w:rsid w:val="00625A74"/>
    <w:rsid w:val="00625D65"/>
    <w:rsid w:val="0062607D"/>
    <w:rsid w:val="006262A1"/>
    <w:rsid w:val="00630B46"/>
    <w:rsid w:val="0063290A"/>
    <w:rsid w:val="00633C9B"/>
    <w:rsid w:val="00633D9A"/>
    <w:rsid w:val="006340BD"/>
    <w:rsid w:val="00635290"/>
    <w:rsid w:val="00636C9E"/>
    <w:rsid w:val="00637F6E"/>
    <w:rsid w:val="00642DC6"/>
    <w:rsid w:val="0064450A"/>
    <w:rsid w:val="00645CD9"/>
    <w:rsid w:val="00646301"/>
    <w:rsid w:val="0065018A"/>
    <w:rsid w:val="006504B7"/>
    <w:rsid w:val="00650D29"/>
    <w:rsid w:val="00652EB1"/>
    <w:rsid w:val="006533AC"/>
    <w:rsid w:val="006537AF"/>
    <w:rsid w:val="00653CFC"/>
    <w:rsid w:val="0065435B"/>
    <w:rsid w:val="0065457E"/>
    <w:rsid w:val="00654836"/>
    <w:rsid w:val="00654D94"/>
    <w:rsid w:val="00655B0A"/>
    <w:rsid w:val="0065617B"/>
    <w:rsid w:val="00656300"/>
    <w:rsid w:val="00656ACA"/>
    <w:rsid w:val="00657907"/>
    <w:rsid w:val="0066082B"/>
    <w:rsid w:val="00662D81"/>
    <w:rsid w:val="00664750"/>
    <w:rsid w:val="006650EA"/>
    <w:rsid w:val="00665334"/>
    <w:rsid w:val="00666025"/>
    <w:rsid w:val="00667254"/>
    <w:rsid w:val="00667B0E"/>
    <w:rsid w:val="00672AE8"/>
    <w:rsid w:val="006731E0"/>
    <w:rsid w:val="00673F78"/>
    <w:rsid w:val="0067451F"/>
    <w:rsid w:val="00674839"/>
    <w:rsid w:val="00674D17"/>
    <w:rsid w:val="006761BC"/>
    <w:rsid w:val="00677295"/>
    <w:rsid w:val="00677985"/>
    <w:rsid w:val="00680B4A"/>
    <w:rsid w:val="00680E3D"/>
    <w:rsid w:val="0068153D"/>
    <w:rsid w:val="006824AF"/>
    <w:rsid w:val="006844E2"/>
    <w:rsid w:val="00685A36"/>
    <w:rsid w:val="00687CDC"/>
    <w:rsid w:val="006908A6"/>
    <w:rsid w:val="006909A3"/>
    <w:rsid w:val="0069220B"/>
    <w:rsid w:val="00692968"/>
    <w:rsid w:val="0069386E"/>
    <w:rsid w:val="006939CC"/>
    <w:rsid w:val="00693B9B"/>
    <w:rsid w:val="00694414"/>
    <w:rsid w:val="00694BEA"/>
    <w:rsid w:val="00695167"/>
    <w:rsid w:val="00695549"/>
    <w:rsid w:val="006958AC"/>
    <w:rsid w:val="00695ADE"/>
    <w:rsid w:val="006A0BE8"/>
    <w:rsid w:val="006A4994"/>
    <w:rsid w:val="006A5A4E"/>
    <w:rsid w:val="006A72CA"/>
    <w:rsid w:val="006A7CA4"/>
    <w:rsid w:val="006B0AEB"/>
    <w:rsid w:val="006B2F03"/>
    <w:rsid w:val="006B4E4E"/>
    <w:rsid w:val="006B4FDB"/>
    <w:rsid w:val="006B54C6"/>
    <w:rsid w:val="006B6315"/>
    <w:rsid w:val="006B6711"/>
    <w:rsid w:val="006B69E1"/>
    <w:rsid w:val="006B6D62"/>
    <w:rsid w:val="006C03D6"/>
    <w:rsid w:val="006C0442"/>
    <w:rsid w:val="006C0B63"/>
    <w:rsid w:val="006C1ACE"/>
    <w:rsid w:val="006C2D84"/>
    <w:rsid w:val="006C2FD2"/>
    <w:rsid w:val="006C418F"/>
    <w:rsid w:val="006C430B"/>
    <w:rsid w:val="006C4E87"/>
    <w:rsid w:val="006C5F11"/>
    <w:rsid w:val="006C682B"/>
    <w:rsid w:val="006C7405"/>
    <w:rsid w:val="006D0AEC"/>
    <w:rsid w:val="006D1329"/>
    <w:rsid w:val="006D1627"/>
    <w:rsid w:val="006D2E8A"/>
    <w:rsid w:val="006D3940"/>
    <w:rsid w:val="006D64B5"/>
    <w:rsid w:val="006D6704"/>
    <w:rsid w:val="006E0174"/>
    <w:rsid w:val="006E06FF"/>
    <w:rsid w:val="006E0AD9"/>
    <w:rsid w:val="006E1EAB"/>
    <w:rsid w:val="006E255E"/>
    <w:rsid w:val="006E6B65"/>
    <w:rsid w:val="006E7124"/>
    <w:rsid w:val="006E72F5"/>
    <w:rsid w:val="006F0798"/>
    <w:rsid w:val="006F1EBA"/>
    <w:rsid w:val="006F2A29"/>
    <w:rsid w:val="006F37B8"/>
    <w:rsid w:val="006F3D1B"/>
    <w:rsid w:val="006F5A09"/>
    <w:rsid w:val="006F6520"/>
    <w:rsid w:val="006F6A6E"/>
    <w:rsid w:val="006F6BAA"/>
    <w:rsid w:val="007008DC"/>
    <w:rsid w:val="00700FEF"/>
    <w:rsid w:val="0070205B"/>
    <w:rsid w:val="007036AC"/>
    <w:rsid w:val="00703FB6"/>
    <w:rsid w:val="00704D09"/>
    <w:rsid w:val="0070513E"/>
    <w:rsid w:val="00705EB1"/>
    <w:rsid w:val="00706165"/>
    <w:rsid w:val="00706B60"/>
    <w:rsid w:val="00707740"/>
    <w:rsid w:val="007114F0"/>
    <w:rsid w:val="007128B8"/>
    <w:rsid w:val="007219C6"/>
    <w:rsid w:val="00725B3A"/>
    <w:rsid w:val="00726452"/>
    <w:rsid w:val="00726786"/>
    <w:rsid w:val="00726F7A"/>
    <w:rsid w:val="00730822"/>
    <w:rsid w:val="007318A6"/>
    <w:rsid w:val="00734284"/>
    <w:rsid w:val="007351F9"/>
    <w:rsid w:val="007409DB"/>
    <w:rsid w:val="00740A69"/>
    <w:rsid w:val="00741499"/>
    <w:rsid w:val="00742FF3"/>
    <w:rsid w:val="00743444"/>
    <w:rsid w:val="0074549F"/>
    <w:rsid w:val="00745EBF"/>
    <w:rsid w:val="00746473"/>
    <w:rsid w:val="00747AC3"/>
    <w:rsid w:val="00750A79"/>
    <w:rsid w:val="00752E0A"/>
    <w:rsid w:val="00753FEA"/>
    <w:rsid w:val="00754F93"/>
    <w:rsid w:val="00755965"/>
    <w:rsid w:val="00755F9F"/>
    <w:rsid w:val="007568F3"/>
    <w:rsid w:val="00756EDD"/>
    <w:rsid w:val="00760205"/>
    <w:rsid w:val="007602E2"/>
    <w:rsid w:val="00761DCC"/>
    <w:rsid w:val="00761FF5"/>
    <w:rsid w:val="0076225E"/>
    <w:rsid w:val="00762263"/>
    <w:rsid w:val="00762A4A"/>
    <w:rsid w:val="00763228"/>
    <w:rsid w:val="00764019"/>
    <w:rsid w:val="0076668D"/>
    <w:rsid w:val="00766D3A"/>
    <w:rsid w:val="007700AF"/>
    <w:rsid w:val="00770D48"/>
    <w:rsid w:val="00772A82"/>
    <w:rsid w:val="00776431"/>
    <w:rsid w:val="00782256"/>
    <w:rsid w:val="0078352E"/>
    <w:rsid w:val="00783861"/>
    <w:rsid w:val="00783AF9"/>
    <w:rsid w:val="00783E46"/>
    <w:rsid w:val="00784324"/>
    <w:rsid w:val="00784892"/>
    <w:rsid w:val="007864A2"/>
    <w:rsid w:val="00787AA2"/>
    <w:rsid w:val="00790882"/>
    <w:rsid w:val="00790F85"/>
    <w:rsid w:val="00792300"/>
    <w:rsid w:val="007923F2"/>
    <w:rsid w:val="00793B34"/>
    <w:rsid w:val="0079404F"/>
    <w:rsid w:val="007948FA"/>
    <w:rsid w:val="00795189"/>
    <w:rsid w:val="00795986"/>
    <w:rsid w:val="00796B1E"/>
    <w:rsid w:val="00797F6B"/>
    <w:rsid w:val="007A27EA"/>
    <w:rsid w:val="007A38FD"/>
    <w:rsid w:val="007A3ABD"/>
    <w:rsid w:val="007A4527"/>
    <w:rsid w:val="007A501F"/>
    <w:rsid w:val="007A7368"/>
    <w:rsid w:val="007A7388"/>
    <w:rsid w:val="007A7C02"/>
    <w:rsid w:val="007A7FB1"/>
    <w:rsid w:val="007B0016"/>
    <w:rsid w:val="007B0623"/>
    <w:rsid w:val="007B0B0B"/>
    <w:rsid w:val="007B0BE1"/>
    <w:rsid w:val="007B15FD"/>
    <w:rsid w:val="007B2A4F"/>
    <w:rsid w:val="007B2CB5"/>
    <w:rsid w:val="007B3B6B"/>
    <w:rsid w:val="007B6315"/>
    <w:rsid w:val="007B65F9"/>
    <w:rsid w:val="007B7552"/>
    <w:rsid w:val="007C0CCB"/>
    <w:rsid w:val="007C1E4C"/>
    <w:rsid w:val="007C285B"/>
    <w:rsid w:val="007C611C"/>
    <w:rsid w:val="007C65CF"/>
    <w:rsid w:val="007C6C28"/>
    <w:rsid w:val="007D1EB6"/>
    <w:rsid w:val="007D2377"/>
    <w:rsid w:val="007D3106"/>
    <w:rsid w:val="007D656C"/>
    <w:rsid w:val="007D66A0"/>
    <w:rsid w:val="007E1FD6"/>
    <w:rsid w:val="007E2B3F"/>
    <w:rsid w:val="007E3BE0"/>
    <w:rsid w:val="007E3F06"/>
    <w:rsid w:val="007E594F"/>
    <w:rsid w:val="007E6029"/>
    <w:rsid w:val="007E6F5E"/>
    <w:rsid w:val="007E753F"/>
    <w:rsid w:val="007F0052"/>
    <w:rsid w:val="007F075D"/>
    <w:rsid w:val="007F1540"/>
    <w:rsid w:val="007F26CA"/>
    <w:rsid w:val="007F29E2"/>
    <w:rsid w:val="007F5026"/>
    <w:rsid w:val="007F5B3C"/>
    <w:rsid w:val="00800CFD"/>
    <w:rsid w:val="00801E8B"/>
    <w:rsid w:val="008022E1"/>
    <w:rsid w:val="00802E22"/>
    <w:rsid w:val="00803132"/>
    <w:rsid w:val="00803F96"/>
    <w:rsid w:val="008070A5"/>
    <w:rsid w:val="0080752A"/>
    <w:rsid w:val="00811BD7"/>
    <w:rsid w:val="00811BFB"/>
    <w:rsid w:val="008122FF"/>
    <w:rsid w:val="00812534"/>
    <w:rsid w:val="00813643"/>
    <w:rsid w:val="00813A5D"/>
    <w:rsid w:val="00814F15"/>
    <w:rsid w:val="008151A9"/>
    <w:rsid w:val="00816F8E"/>
    <w:rsid w:val="00820819"/>
    <w:rsid w:val="00820855"/>
    <w:rsid w:val="00820C2D"/>
    <w:rsid w:val="0082149E"/>
    <w:rsid w:val="00824EFF"/>
    <w:rsid w:val="008253F6"/>
    <w:rsid w:val="008254B7"/>
    <w:rsid w:val="0082611D"/>
    <w:rsid w:val="00826E40"/>
    <w:rsid w:val="00827F0A"/>
    <w:rsid w:val="00831245"/>
    <w:rsid w:val="008324D8"/>
    <w:rsid w:val="00832F7E"/>
    <w:rsid w:val="008337C9"/>
    <w:rsid w:val="00835A46"/>
    <w:rsid w:val="008360F4"/>
    <w:rsid w:val="00836EAC"/>
    <w:rsid w:val="008401A0"/>
    <w:rsid w:val="008408D1"/>
    <w:rsid w:val="008417CC"/>
    <w:rsid w:val="008418EB"/>
    <w:rsid w:val="00842E9D"/>
    <w:rsid w:val="0084348A"/>
    <w:rsid w:val="008456F6"/>
    <w:rsid w:val="008511A2"/>
    <w:rsid w:val="00851A9D"/>
    <w:rsid w:val="008520C8"/>
    <w:rsid w:val="00853A23"/>
    <w:rsid w:val="00855C77"/>
    <w:rsid w:val="00856174"/>
    <w:rsid w:val="008563A1"/>
    <w:rsid w:val="00856F80"/>
    <w:rsid w:val="0085768B"/>
    <w:rsid w:val="00857DD0"/>
    <w:rsid w:val="008609F9"/>
    <w:rsid w:val="008616B6"/>
    <w:rsid w:val="00861B51"/>
    <w:rsid w:val="008634AA"/>
    <w:rsid w:val="008636B0"/>
    <w:rsid w:val="00864317"/>
    <w:rsid w:val="008651EA"/>
    <w:rsid w:val="008652AB"/>
    <w:rsid w:val="0086549F"/>
    <w:rsid w:val="008657A7"/>
    <w:rsid w:val="00865E5D"/>
    <w:rsid w:val="00865FE8"/>
    <w:rsid w:val="00866D41"/>
    <w:rsid w:val="00867BFA"/>
    <w:rsid w:val="008717B2"/>
    <w:rsid w:val="008717C7"/>
    <w:rsid w:val="00872A08"/>
    <w:rsid w:val="00873A7A"/>
    <w:rsid w:val="00874C37"/>
    <w:rsid w:val="0088000A"/>
    <w:rsid w:val="00881A6D"/>
    <w:rsid w:val="00881A7F"/>
    <w:rsid w:val="00881BB7"/>
    <w:rsid w:val="00882CF6"/>
    <w:rsid w:val="008850E2"/>
    <w:rsid w:val="008877CB"/>
    <w:rsid w:val="00887A85"/>
    <w:rsid w:val="00893690"/>
    <w:rsid w:val="008955BA"/>
    <w:rsid w:val="00895A9E"/>
    <w:rsid w:val="008A0D49"/>
    <w:rsid w:val="008A1AB4"/>
    <w:rsid w:val="008A2AA3"/>
    <w:rsid w:val="008A3A1D"/>
    <w:rsid w:val="008B0753"/>
    <w:rsid w:val="008B07D4"/>
    <w:rsid w:val="008B2B92"/>
    <w:rsid w:val="008B4045"/>
    <w:rsid w:val="008B4171"/>
    <w:rsid w:val="008B4B56"/>
    <w:rsid w:val="008B4BE0"/>
    <w:rsid w:val="008B77CE"/>
    <w:rsid w:val="008C02BA"/>
    <w:rsid w:val="008C399D"/>
    <w:rsid w:val="008C41FA"/>
    <w:rsid w:val="008C478B"/>
    <w:rsid w:val="008C5B5E"/>
    <w:rsid w:val="008C5FB3"/>
    <w:rsid w:val="008C6435"/>
    <w:rsid w:val="008C7567"/>
    <w:rsid w:val="008D1375"/>
    <w:rsid w:val="008D3AE1"/>
    <w:rsid w:val="008D41E2"/>
    <w:rsid w:val="008D4363"/>
    <w:rsid w:val="008D597F"/>
    <w:rsid w:val="008D59DC"/>
    <w:rsid w:val="008D5AAC"/>
    <w:rsid w:val="008D5FE5"/>
    <w:rsid w:val="008E080A"/>
    <w:rsid w:val="008E0A8D"/>
    <w:rsid w:val="008E14A3"/>
    <w:rsid w:val="008E2ABC"/>
    <w:rsid w:val="008E301D"/>
    <w:rsid w:val="008E47D3"/>
    <w:rsid w:val="008E4D79"/>
    <w:rsid w:val="008F03FE"/>
    <w:rsid w:val="008F10F3"/>
    <w:rsid w:val="008F1AAF"/>
    <w:rsid w:val="008F3751"/>
    <w:rsid w:val="008F3D45"/>
    <w:rsid w:val="008F4B84"/>
    <w:rsid w:val="008F5860"/>
    <w:rsid w:val="008F5961"/>
    <w:rsid w:val="008F76FB"/>
    <w:rsid w:val="0090024F"/>
    <w:rsid w:val="00901C2B"/>
    <w:rsid w:val="00902FE1"/>
    <w:rsid w:val="0090326C"/>
    <w:rsid w:val="009041F7"/>
    <w:rsid w:val="00904F08"/>
    <w:rsid w:val="00905C34"/>
    <w:rsid w:val="0091057C"/>
    <w:rsid w:val="009116D7"/>
    <w:rsid w:val="00912A99"/>
    <w:rsid w:val="009130CC"/>
    <w:rsid w:val="00913DCD"/>
    <w:rsid w:val="0091458E"/>
    <w:rsid w:val="00914F34"/>
    <w:rsid w:val="00915E90"/>
    <w:rsid w:val="00917FCD"/>
    <w:rsid w:val="00920E20"/>
    <w:rsid w:val="00920FC7"/>
    <w:rsid w:val="009213C7"/>
    <w:rsid w:val="00921CBB"/>
    <w:rsid w:val="00921DB5"/>
    <w:rsid w:val="00922835"/>
    <w:rsid w:val="0092375E"/>
    <w:rsid w:val="00926BEF"/>
    <w:rsid w:val="00927299"/>
    <w:rsid w:val="0092735C"/>
    <w:rsid w:val="00930840"/>
    <w:rsid w:val="0093088B"/>
    <w:rsid w:val="00936AB4"/>
    <w:rsid w:val="00937CD5"/>
    <w:rsid w:val="00940D77"/>
    <w:rsid w:val="00941138"/>
    <w:rsid w:val="009417B6"/>
    <w:rsid w:val="00941D51"/>
    <w:rsid w:val="0094208F"/>
    <w:rsid w:val="00943001"/>
    <w:rsid w:val="00943BD1"/>
    <w:rsid w:val="00943D8B"/>
    <w:rsid w:val="00943E20"/>
    <w:rsid w:val="00944A6E"/>
    <w:rsid w:val="00944EEF"/>
    <w:rsid w:val="00946C0F"/>
    <w:rsid w:val="00947B22"/>
    <w:rsid w:val="00951835"/>
    <w:rsid w:val="00951A98"/>
    <w:rsid w:val="00952469"/>
    <w:rsid w:val="00952FC2"/>
    <w:rsid w:val="00953BEB"/>
    <w:rsid w:val="009561F9"/>
    <w:rsid w:val="009565FC"/>
    <w:rsid w:val="00956CE9"/>
    <w:rsid w:val="009572F3"/>
    <w:rsid w:val="00957AC7"/>
    <w:rsid w:val="00957EFF"/>
    <w:rsid w:val="00960A89"/>
    <w:rsid w:val="00961097"/>
    <w:rsid w:val="00961CD1"/>
    <w:rsid w:val="00962A5D"/>
    <w:rsid w:val="0096326B"/>
    <w:rsid w:val="009632FD"/>
    <w:rsid w:val="00965A3E"/>
    <w:rsid w:val="00966018"/>
    <w:rsid w:val="009660DA"/>
    <w:rsid w:val="009662FD"/>
    <w:rsid w:val="009664A8"/>
    <w:rsid w:val="00966771"/>
    <w:rsid w:val="009675B2"/>
    <w:rsid w:val="009678B4"/>
    <w:rsid w:val="00971EAC"/>
    <w:rsid w:val="00973442"/>
    <w:rsid w:val="0097453B"/>
    <w:rsid w:val="00974D27"/>
    <w:rsid w:val="00975054"/>
    <w:rsid w:val="00975F32"/>
    <w:rsid w:val="00976FA8"/>
    <w:rsid w:val="0097751B"/>
    <w:rsid w:val="009807AB"/>
    <w:rsid w:val="00980CF3"/>
    <w:rsid w:val="00980F18"/>
    <w:rsid w:val="00983940"/>
    <w:rsid w:val="00984F9F"/>
    <w:rsid w:val="009865A1"/>
    <w:rsid w:val="009868E0"/>
    <w:rsid w:val="00987A62"/>
    <w:rsid w:val="00987CAA"/>
    <w:rsid w:val="009909B2"/>
    <w:rsid w:val="00990EFE"/>
    <w:rsid w:val="009912EE"/>
    <w:rsid w:val="009928B4"/>
    <w:rsid w:val="00992913"/>
    <w:rsid w:val="00992B20"/>
    <w:rsid w:val="00993BBE"/>
    <w:rsid w:val="0099563E"/>
    <w:rsid w:val="009956B5"/>
    <w:rsid w:val="009959C7"/>
    <w:rsid w:val="00995E8B"/>
    <w:rsid w:val="009964BC"/>
    <w:rsid w:val="009A0275"/>
    <w:rsid w:val="009A084C"/>
    <w:rsid w:val="009A13E9"/>
    <w:rsid w:val="009A1659"/>
    <w:rsid w:val="009A2B76"/>
    <w:rsid w:val="009A3058"/>
    <w:rsid w:val="009A5E12"/>
    <w:rsid w:val="009A675D"/>
    <w:rsid w:val="009A6861"/>
    <w:rsid w:val="009A7710"/>
    <w:rsid w:val="009A7B90"/>
    <w:rsid w:val="009B0545"/>
    <w:rsid w:val="009B0A8F"/>
    <w:rsid w:val="009B1D4E"/>
    <w:rsid w:val="009B3ED2"/>
    <w:rsid w:val="009B3F1F"/>
    <w:rsid w:val="009B4581"/>
    <w:rsid w:val="009B62E8"/>
    <w:rsid w:val="009B6F6D"/>
    <w:rsid w:val="009B70B7"/>
    <w:rsid w:val="009C099E"/>
    <w:rsid w:val="009C0BF7"/>
    <w:rsid w:val="009C0D5D"/>
    <w:rsid w:val="009C0F11"/>
    <w:rsid w:val="009C16E2"/>
    <w:rsid w:val="009C1EEB"/>
    <w:rsid w:val="009C224E"/>
    <w:rsid w:val="009C3573"/>
    <w:rsid w:val="009C47D0"/>
    <w:rsid w:val="009C6403"/>
    <w:rsid w:val="009C6B08"/>
    <w:rsid w:val="009C6EB5"/>
    <w:rsid w:val="009C75F6"/>
    <w:rsid w:val="009D002C"/>
    <w:rsid w:val="009D1583"/>
    <w:rsid w:val="009D1C1C"/>
    <w:rsid w:val="009D2BB3"/>
    <w:rsid w:val="009D3C8E"/>
    <w:rsid w:val="009D5306"/>
    <w:rsid w:val="009D7BB9"/>
    <w:rsid w:val="009E22E6"/>
    <w:rsid w:val="009E2404"/>
    <w:rsid w:val="009E3278"/>
    <w:rsid w:val="009E3A86"/>
    <w:rsid w:val="009E3F33"/>
    <w:rsid w:val="009E54CB"/>
    <w:rsid w:val="009E554B"/>
    <w:rsid w:val="009E5CF1"/>
    <w:rsid w:val="009E66A5"/>
    <w:rsid w:val="009E7814"/>
    <w:rsid w:val="009E79C7"/>
    <w:rsid w:val="009E7B7C"/>
    <w:rsid w:val="009F03DB"/>
    <w:rsid w:val="009F1F79"/>
    <w:rsid w:val="009F31E7"/>
    <w:rsid w:val="009F4389"/>
    <w:rsid w:val="009F5350"/>
    <w:rsid w:val="009F5788"/>
    <w:rsid w:val="009F6B79"/>
    <w:rsid w:val="009F748C"/>
    <w:rsid w:val="009F7B69"/>
    <w:rsid w:val="009F7E96"/>
    <w:rsid w:val="00A01B49"/>
    <w:rsid w:val="00A02D7E"/>
    <w:rsid w:val="00A0320F"/>
    <w:rsid w:val="00A03598"/>
    <w:rsid w:val="00A03627"/>
    <w:rsid w:val="00A03E93"/>
    <w:rsid w:val="00A11A83"/>
    <w:rsid w:val="00A11F0F"/>
    <w:rsid w:val="00A130F5"/>
    <w:rsid w:val="00A139DD"/>
    <w:rsid w:val="00A13D37"/>
    <w:rsid w:val="00A143E4"/>
    <w:rsid w:val="00A143E7"/>
    <w:rsid w:val="00A14F64"/>
    <w:rsid w:val="00A155EA"/>
    <w:rsid w:val="00A155FC"/>
    <w:rsid w:val="00A1766E"/>
    <w:rsid w:val="00A20176"/>
    <w:rsid w:val="00A20A7D"/>
    <w:rsid w:val="00A20B3A"/>
    <w:rsid w:val="00A21B28"/>
    <w:rsid w:val="00A236A9"/>
    <w:rsid w:val="00A24079"/>
    <w:rsid w:val="00A252FB"/>
    <w:rsid w:val="00A25ABF"/>
    <w:rsid w:val="00A265F6"/>
    <w:rsid w:val="00A2690C"/>
    <w:rsid w:val="00A30C5E"/>
    <w:rsid w:val="00A30E0C"/>
    <w:rsid w:val="00A3118B"/>
    <w:rsid w:val="00A31B37"/>
    <w:rsid w:val="00A331B9"/>
    <w:rsid w:val="00A3468F"/>
    <w:rsid w:val="00A35F1C"/>
    <w:rsid w:val="00A36488"/>
    <w:rsid w:val="00A37DBE"/>
    <w:rsid w:val="00A40910"/>
    <w:rsid w:val="00A40A25"/>
    <w:rsid w:val="00A41CDC"/>
    <w:rsid w:val="00A41D5E"/>
    <w:rsid w:val="00A42B0D"/>
    <w:rsid w:val="00A4490C"/>
    <w:rsid w:val="00A44AFA"/>
    <w:rsid w:val="00A457F4"/>
    <w:rsid w:val="00A46648"/>
    <w:rsid w:val="00A46F82"/>
    <w:rsid w:val="00A47178"/>
    <w:rsid w:val="00A47C14"/>
    <w:rsid w:val="00A47C47"/>
    <w:rsid w:val="00A506FB"/>
    <w:rsid w:val="00A50E7F"/>
    <w:rsid w:val="00A51EEF"/>
    <w:rsid w:val="00A543B3"/>
    <w:rsid w:val="00A54CC8"/>
    <w:rsid w:val="00A55656"/>
    <w:rsid w:val="00A55C52"/>
    <w:rsid w:val="00A55CC1"/>
    <w:rsid w:val="00A568F0"/>
    <w:rsid w:val="00A56BB9"/>
    <w:rsid w:val="00A6032A"/>
    <w:rsid w:val="00A60856"/>
    <w:rsid w:val="00A61435"/>
    <w:rsid w:val="00A61728"/>
    <w:rsid w:val="00A62A9C"/>
    <w:rsid w:val="00A63358"/>
    <w:rsid w:val="00A64A85"/>
    <w:rsid w:val="00A64F4A"/>
    <w:rsid w:val="00A651A9"/>
    <w:rsid w:val="00A652E0"/>
    <w:rsid w:val="00A65B4A"/>
    <w:rsid w:val="00A65F6A"/>
    <w:rsid w:val="00A70113"/>
    <w:rsid w:val="00A705F6"/>
    <w:rsid w:val="00A70B70"/>
    <w:rsid w:val="00A718E5"/>
    <w:rsid w:val="00A71E17"/>
    <w:rsid w:val="00A73C83"/>
    <w:rsid w:val="00A742D0"/>
    <w:rsid w:val="00A74E75"/>
    <w:rsid w:val="00A74F0A"/>
    <w:rsid w:val="00A7547B"/>
    <w:rsid w:val="00A7687A"/>
    <w:rsid w:val="00A77047"/>
    <w:rsid w:val="00A772F3"/>
    <w:rsid w:val="00A80464"/>
    <w:rsid w:val="00A8051E"/>
    <w:rsid w:val="00A80F09"/>
    <w:rsid w:val="00A83A89"/>
    <w:rsid w:val="00A86707"/>
    <w:rsid w:val="00A86D9A"/>
    <w:rsid w:val="00A90AC9"/>
    <w:rsid w:val="00A90C6F"/>
    <w:rsid w:val="00A91043"/>
    <w:rsid w:val="00A923FF"/>
    <w:rsid w:val="00A9336B"/>
    <w:rsid w:val="00A936A7"/>
    <w:rsid w:val="00A939C4"/>
    <w:rsid w:val="00A93C92"/>
    <w:rsid w:val="00A93F3E"/>
    <w:rsid w:val="00A94B4E"/>
    <w:rsid w:val="00A95848"/>
    <w:rsid w:val="00A962D5"/>
    <w:rsid w:val="00A964A8"/>
    <w:rsid w:val="00A96901"/>
    <w:rsid w:val="00A9725C"/>
    <w:rsid w:val="00AA0D87"/>
    <w:rsid w:val="00AA0E13"/>
    <w:rsid w:val="00AA2F43"/>
    <w:rsid w:val="00AA3542"/>
    <w:rsid w:val="00AA3DDB"/>
    <w:rsid w:val="00AA4653"/>
    <w:rsid w:val="00AA4F4E"/>
    <w:rsid w:val="00AA5C44"/>
    <w:rsid w:val="00AA66DD"/>
    <w:rsid w:val="00AB279D"/>
    <w:rsid w:val="00AB2EB2"/>
    <w:rsid w:val="00AB2F7A"/>
    <w:rsid w:val="00AB3058"/>
    <w:rsid w:val="00AB31D7"/>
    <w:rsid w:val="00AB4EA7"/>
    <w:rsid w:val="00AB5C93"/>
    <w:rsid w:val="00AB69B1"/>
    <w:rsid w:val="00AC02D8"/>
    <w:rsid w:val="00AC39E4"/>
    <w:rsid w:val="00AC477B"/>
    <w:rsid w:val="00AC4894"/>
    <w:rsid w:val="00AC4E7C"/>
    <w:rsid w:val="00AC7D4C"/>
    <w:rsid w:val="00AD1414"/>
    <w:rsid w:val="00AD1D7B"/>
    <w:rsid w:val="00AD3F5A"/>
    <w:rsid w:val="00AD40CD"/>
    <w:rsid w:val="00AD4AC3"/>
    <w:rsid w:val="00AD546D"/>
    <w:rsid w:val="00AD704A"/>
    <w:rsid w:val="00AD7BC6"/>
    <w:rsid w:val="00AE14ED"/>
    <w:rsid w:val="00AE22DA"/>
    <w:rsid w:val="00AE2784"/>
    <w:rsid w:val="00AE446E"/>
    <w:rsid w:val="00AE45EA"/>
    <w:rsid w:val="00AE4E21"/>
    <w:rsid w:val="00AE61E6"/>
    <w:rsid w:val="00AF1408"/>
    <w:rsid w:val="00AF260B"/>
    <w:rsid w:val="00AF28AE"/>
    <w:rsid w:val="00AF33F6"/>
    <w:rsid w:val="00AF53F3"/>
    <w:rsid w:val="00AF601C"/>
    <w:rsid w:val="00AF651C"/>
    <w:rsid w:val="00AF659B"/>
    <w:rsid w:val="00AF6803"/>
    <w:rsid w:val="00B00987"/>
    <w:rsid w:val="00B02249"/>
    <w:rsid w:val="00B028F5"/>
    <w:rsid w:val="00B04542"/>
    <w:rsid w:val="00B071CD"/>
    <w:rsid w:val="00B07510"/>
    <w:rsid w:val="00B0786A"/>
    <w:rsid w:val="00B1192E"/>
    <w:rsid w:val="00B136BF"/>
    <w:rsid w:val="00B148C7"/>
    <w:rsid w:val="00B1606E"/>
    <w:rsid w:val="00B166A6"/>
    <w:rsid w:val="00B16C9E"/>
    <w:rsid w:val="00B1775E"/>
    <w:rsid w:val="00B17BA9"/>
    <w:rsid w:val="00B21863"/>
    <w:rsid w:val="00B22E38"/>
    <w:rsid w:val="00B240C9"/>
    <w:rsid w:val="00B24825"/>
    <w:rsid w:val="00B25048"/>
    <w:rsid w:val="00B25BB9"/>
    <w:rsid w:val="00B275A1"/>
    <w:rsid w:val="00B30270"/>
    <w:rsid w:val="00B31E8A"/>
    <w:rsid w:val="00B33002"/>
    <w:rsid w:val="00B332F3"/>
    <w:rsid w:val="00B35465"/>
    <w:rsid w:val="00B35BE4"/>
    <w:rsid w:val="00B35BE7"/>
    <w:rsid w:val="00B37E60"/>
    <w:rsid w:val="00B40BFE"/>
    <w:rsid w:val="00B40E8A"/>
    <w:rsid w:val="00B41849"/>
    <w:rsid w:val="00B41D34"/>
    <w:rsid w:val="00B41FEC"/>
    <w:rsid w:val="00B42DA7"/>
    <w:rsid w:val="00B4311D"/>
    <w:rsid w:val="00B458D2"/>
    <w:rsid w:val="00B45EE0"/>
    <w:rsid w:val="00B46D50"/>
    <w:rsid w:val="00B46EE4"/>
    <w:rsid w:val="00B502B8"/>
    <w:rsid w:val="00B503B4"/>
    <w:rsid w:val="00B50736"/>
    <w:rsid w:val="00B50AB0"/>
    <w:rsid w:val="00B5190A"/>
    <w:rsid w:val="00B51C2F"/>
    <w:rsid w:val="00B539A6"/>
    <w:rsid w:val="00B5519D"/>
    <w:rsid w:val="00B55A99"/>
    <w:rsid w:val="00B5787A"/>
    <w:rsid w:val="00B57C0C"/>
    <w:rsid w:val="00B60EE6"/>
    <w:rsid w:val="00B62003"/>
    <w:rsid w:val="00B622E1"/>
    <w:rsid w:val="00B62ABD"/>
    <w:rsid w:val="00B6666D"/>
    <w:rsid w:val="00B67C8E"/>
    <w:rsid w:val="00B710A0"/>
    <w:rsid w:val="00B71936"/>
    <w:rsid w:val="00B7352D"/>
    <w:rsid w:val="00B74AC0"/>
    <w:rsid w:val="00B74BB8"/>
    <w:rsid w:val="00B759A8"/>
    <w:rsid w:val="00B7750A"/>
    <w:rsid w:val="00B77F06"/>
    <w:rsid w:val="00B82EDC"/>
    <w:rsid w:val="00B8323A"/>
    <w:rsid w:val="00B83CC1"/>
    <w:rsid w:val="00B84353"/>
    <w:rsid w:val="00B852F3"/>
    <w:rsid w:val="00B87718"/>
    <w:rsid w:val="00B87815"/>
    <w:rsid w:val="00B87A44"/>
    <w:rsid w:val="00B907A5"/>
    <w:rsid w:val="00B911C6"/>
    <w:rsid w:val="00B9149E"/>
    <w:rsid w:val="00B93177"/>
    <w:rsid w:val="00B934D2"/>
    <w:rsid w:val="00B94B82"/>
    <w:rsid w:val="00B94D57"/>
    <w:rsid w:val="00B94E4E"/>
    <w:rsid w:val="00B95C95"/>
    <w:rsid w:val="00B966CA"/>
    <w:rsid w:val="00BA0C21"/>
    <w:rsid w:val="00BA2317"/>
    <w:rsid w:val="00BA528A"/>
    <w:rsid w:val="00BA6038"/>
    <w:rsid w:val="00BA6D5F"/>
    <w:rsid w:val="00BA6DF7"/>
    <w:rsid w:val="00BB08D3"/>
    <w:rsid w:val="00BB302E"/>
    <w:rsid w:val="00BB3238"/>
    <w:rsid w:val="00BB39B9"/>
    <w:rsid w:val="00BB4E08"/>
    <w:rsid w:val="00BB5787"/>
    <w:rsid w:val="00BB5B0D"/>
    <w:rsid w:val="00BB68E7"/>
    <w:rsid w:val="00BB701A"/>
    <w:rsid w:val="00BB7B60"/>
    <w:rsid w:val="00BB7E79"/>
    <w:rsid w:val="00BC1FD8"/>
    <w:rsid w:val="00BC261F"/>
    <w:rsid w:val="00BC2884"/>
    <w:rsid w:val="00BC304F"/>
    <w:rsid w:val="00BC3378"/>
    <w:rsid w:val="00BC3895"/>
    <w:rsid w:val="00BC3DD0"/>
    <w:rsid w:val="00BC3FC8"/>
    <w:rsid w:val="00BC449F"/>
    <w:rsid w:val="00BC4587"/>
    <w:rsid w:val="00BC70B2"/>
    <w:rsid w:val="00BD078A"/>
    <w:rsid w:val="00BD0CED"/>
    <w:rsid w:val="00BD1CBE"/>
    <w:rsid w:val="00BD281D"/>
    <w:rsid w:val="00BD3797"/>
    <w:rsid w:val="00BD666F"/>
    <w:rsid w:val="00BD6938"/>
    <w:rsid w:val="00BD6985"/>
    <w:rsid w:val="00BD7131"/>
    <w:rsid w:val="00BE12D9"/>
    <w:rsid w:val="00BE238B"/>
    <w:rsid w:val="00BE279E"/>
    <w:rsid w:val="00BE434F"/>
    <w:rsid w:val="00BE44AA"/>
    <w:rsid w:val="00BE47F7"/>
    <w:rsid w:val="00BE6337"/>
    <w:rsid w:val="00BE68CF"/>
    <w:rsid w:val="00BE79C1"/>
    <w:rsid w:val="00BE7A5F"/>
    <w:rsid w:val="00BF0487"/>
    <w:rsid w:val="00BF07DA"/>
    <w:rsid w:val="00BF1A37"/>
    <w:rsid w:val="00BF289D"/>
    <w:rsid w:val="00BF2B80"/>
    <w:rsid w:val="00BF2EDE"/>
    <w:rsid w:val="00BF6F0E"/>
    <w:rsid w:val="00BF7222"/>
    <w:rsid w:val="00C004EC"/>
    <w:rsid w:val="00C007E1"/>
    <w:rsid w:val="00C0247F"/>
    <w:rsid w:val="00C027AC"/>
    <w:rsid w:val="00C0326C"/>
    <w:rsid w:val="00C033AC"/>
    <w:rsid w:val="00C03C74"/>
    <w:rsid w:val="00C05DCB"/>
    <w:rsid w:val="00C06A9D"/>
    <w:rsid w:val="00C0727A"/>
    <w:rsid w:val="00C07729"/>
    <w:rsid w:val="00C13565"/>
    <w:rsid w:val="00C13667"/>
    <w:rsid w:val="00C138D2"/>
    <w:rsid w:val="00C13BFD"/>
    <w:rsid w:val="00C14BE6"/>
    <w:rsid w:val="00C14FEB"/>
    <w:rsid w:val="00C16846"/>
    <w:rsid w:val="00C17CF6"/>
    <w:rsid w:val="00C20C11"/>
    <w:rsid w:val="00C23DE1"/>
    <w:rsid w:val="00C23E32"/>
    <w:rsid w:val="00C24D04"/>
    <w:rsid w:val="00C27B05"/>
    <w:rsid w:val="00C300C2"/>
    <w:rsid w:val="00C36842"/>
    <w:rsid w:val="00C372EF"/>
    <w:rsid w:val="00C406EA"/>
    <w:rsid w:val="00C40931"/>
    <w:rsid w:val="00C41422"/>
    <w:rsid w:val="00C417F7"/>
    <w:rsid w:val="00C430EA"/>
    <w:rsid w:val="00C431C6"/>
    <w:rsid w:val="00C43AC1"/>
    <w:rsid w:val="00C449E6"/>
    <w:rsid w:val="00C44EF5"/>
    <w:rsid w:val="00C4579C"/>
    <w:rsid w:val="00C469E0"/>
    <w:rsid w:val="00C47A6F"/>
    <w:rsid w:val="00C50247"/>
    <w:rsid w:val="00C50AA5"/>
    <w:rsid w:val="00C51342"/>
    <w:rsid w:val="00C519D5"/>
    <w:rsid w:val="00C52F29"/>
    <w:rsid w:val="00C5367C"/>
    <w:rsid w:val="00C539B9"/>
    <w:rsid w:val="00C54A31"/>
    <w:rsid w:val="00C54AE8"/>
    <w:rsid w:val="00C55B61"/>
    <w:rsid w:val="00C577AA"/>
    <w:rsid w:val="00C60F24"/>
    <w:rsid w:val="00C62239"/>
    <w:rsid w:val="00C62427"/>
    <w:rsid w:val="00C62745"/>
    <w:rsid w:val="00C63974"/>
    <w:rsid w:val="00C648C3"/>
    <w:rsid w:val="00C651E1"/>
    <w:rsid w:val="00C65707"/>
    <w:rsid w:val="00C65FCB"/>
    <w:rsid w:val="00C67F54"/>
    <w:rsid w:val="00C7090C"/>
    <w:rsid w:val="00C721FC"/>
    <w:rsid w:val="00C728D5"/>
    <w:rsid w:val="00C72BB0"/>
    <w:rsid w:val="00C736D3"/>
    <w:rsid w:val="00C75AE4"/>
    <w:rsid w:val="00C75D43"/>
    <w:rsid w:val="00C77B88"/>
    <w:rsid w:val="00C8264E"/>
    <w:rsid w:val="00C83310"/>
    <w:rsid w:val="00C83C58"/>
    <w:rsid w:val="00C84B77"/>
    <w:rsid w:val="00C85C48"/>
    <w:rsid w:val="00C87C01"/>
    <w:rsid w:val="00C9055C"/>
    <w:rsid w:val="00C951AD"/>
    <w:rsid w:val="00C96778"/>
    <w:rsid w:val="00C96BC0"/>
    <w:rsid w:val="00CA02FD"/>
    <w:rsid w:val="00CA0380"/>
    <w:rsid w:val="00CA1300"/>
    <w:rsid w:val="00CA3572"/>
    <w:rsid w:val="00CA51C7"/>
    <w:rsid w:val="00CA55ED"/>
    <w:rsid w:val="00CA5B8C"/>
    <w:rsid w:val="00CA7664"/>
    <w:rsid w:val="00CA796B"/>
    <w:rsid w:val="00CB20D5"/>
    <w:rsid w:val="00CB2F77"/>
    <w:rsid w:val="00CB3478"/>
    <w:rsid w:val="00CB6C2A"/>
    <w:rsid w:val="00CB6FBF"/>
    <w:rsid w:val="00CC0168"/>
    <w:rsid w:val="00CC01AD"/>
    <w:rsid w:val="00CC05A5"/>
    <w:rsid w:val="00CC0B70"/>
    <w:rsid w:val="00CC0E2C"/>
    <w:rsid w:val="00CC21C0"/>
    <w:rsid w:val="00CC2798"/>
    <w:rsid w:val="00CC4383"/>
    <w:rsid w:val="00CC511A"/>
    <w:rsid w:val="00CC54F4"/>
    <w:rsid w:val="00CC5E86"/>
    <w:rsid w:val="00CC7A0A"/>
    <w:rsid w:val="00CD04EF"/>
    <w:rsid w:val="00CD0D5B"/>
    <w:rsid w:val="00CD0EC7"/>
    <w:rsid w:val="00CD13B2"/>
    <w:rsid w:val="00CD1CE0"/>
    <w:rsid w:val="00CD241F"/>
    <w:rsid w:val="00CD29C8"/>
    <w:rsid w:val="00CD2A19"/>
    <w:rsid w:val="00CD53B0"/>
    <w:rsid w:val="00CD5917"/>
    <w:rsid w:val="00CD63CA"/>
    <w:rsid w:val="00CD6FE1"/>
    <w:rsid w:val="00CD71DB"/>
    <w:rsid w:val="00CE3BC8"/>
    <w:rsid w:val="00CE4215"/>
    <w:rsid w:val="00CE49CF"/>
    <w:rsid w:val="00CE5727"/>
    <w:rsid w:val="00CE5998"/>
    <w:rsid w:val="00CE7566"/>
    <w:rsid w:val="00CF180C"/>
    <w:rsid w:val="00CF25BC"/>
    <w:rsid w:val="00CF2858"/>
    <w:rsid w:val="00CF2A77"/>
    <w:rsid w:val="00CF35B8"/>
    <w:rsid w:val="00CF69CA"/>
    <w:rsid w:val="00CF6EC2"/>
    <w:rsid w:val="00CF7B0F"/>
    <w:rsid w:val="00CF7F98"/>
    <w:rsid w:val="00D01942"/>
    <w:rsid w:val="00D0343E"/>
    <w:rsid w:val="00D038A7"/>
    <w:rsid w:val="00D065C2"/>
    <w:rsid w:val="00D07D32"/>
    <w:rsid w:val="00D07FA1"/>
    <w:rsid w:val="00D10272"/>
    <w:rsid w:val="00D11718"/>
    <w:rsid w:val="00D12B72"/>
    <w:rsid w:val="00D145CA"/>
    <w:rsid w:val="00D15E91"/>
    <w:rsid w:val="00D1640E"/>
    <w:rsid w:val="00D16762"/>
    <w:rsid w:val="00D168E0"/>
    <w:rsid w:val="00D17457"/>
    <w:rsid w:val="00D17B6C"/>
    <w:rsid w:val="00D21194"/>
    <w:rsid w:val="00D24171"/>
    <w:rsid w:val="00D249BC"/>
    <w:rsid w:val="00D25449"/>
    <w:rsid w:val="00D2762B"/>
    <w:rsid w:val="00D3256F"/>
    <w:rsid w:val="00D32B37"/>
    <w:rsid w:val="00D33611"/>
    <w:rsid w:val="00D33FE0"/>
    <w:rsid w:val="00D34CC9"/>
    <w:rsid w:val="00D35EEF"/>
    <w:rsid w:val="00D364C4"/>
    <w:rsid w:val="00D36B58"/>
    <w:rsid w:val="00D373BA"/>
    <w:rsid w:val="00D42018"/>
    <w:rsid w:val="00D422D8"/>
    <w:rsid w:val="00D42440"/>
    <w:rsid w:val="00D42662"/>
    <w:rsid w:val="00D427A2"/>
    <w:rsid w:val="00D42988"/>
    <w:rsid w:val="00D42C92"/>
    <w:rsid w:val="00D460C3"/>
    <w:rsid w:val="00D46CA8"/>
    <w:rsid w:val="00D470DF"/>
    <w:rsid w:val="00D47945"/>
    <w:rsid w:val="00D5105C"/>
    <w:rsid w:val="00D514E4"/>
    <w:rsid w:val="00D51B73"/>
    <w:rsid w:val="00D52E16"/>
    <w:rsid w:val="00D53F8C"/>
    <w:rsid w:val="00D550DC"/>
    <w:rsid w:val="00D561A9"/>
    <w:rsid w:val="00D56216"/>
    <w:rsid w:val="00D57B19"/>
    <w:rsid w:val="00D6148A"/>
    <w:rsid w:val="00D62280"/>
    <w:rsid w:val="00D62AA2"/>
    <w:rsid w:val="00D63593"/>
    <w:rsid w:val="00D64902"/>
    <w:rsid w:val="00D64DEE"/>
    <w:rsid w:val="00D672F6"/>
    <w:rsid w:val="00D7070C"/>
    <w:rsid w:val="00D70CCD"/>
    <w:rsid w:val="00D710CB"/>
    <w:rsid w:val="00D73593"/>
    <w:rsid w:val="00D73C7F"/>
    <w:rsid w:val="00D7416E"/>
    <w:rsid w:val="00D74722"/>
    <w:rsid w:val="00D760C9"/>
    <w:rsid w:val="00D807DE"/>
    <w:rsid w:val="00D81874"/>
    <w:rsid w:val="00D832F2"/>
    <w:rsid w:val="00D8387E"/>
    <w:rsid w:val="00D83CCE"/>
    <w:rsid w:val="00D8477C"/>
    <w:rsid w:val="00D85312"/>
    <w:rsid w:val="00D85EE4"/>
    <w:rsid w:val="00D86BF6"/>
    <w:rsid w:val="00D87A3E"/>
    <w:rsid w:val="00D9000D"/>
    <w:rsid w:val="00D90045"/>
    <w:rsid w:val="00D91421"/>
    <w:rsid w:val="00D93286"/>
    <w:rsid w:val="00D95A35"/>
    <w:rsid w:val="00D9632C"/>
    <w:rsid w:val="00D967F4"/>
    <w:rsid w:val="00D97175"/>
    <w:rsid w:val="00D978BF"/>
    <w:rsid w:val="00DA044B"/>
    <w:rsid w:val="00DA19B3"/>
    <w:rsid w:val="00DA1DCA"/>
    <w:rsid w:val="00DA2718"/>
    <w:rsid w:val="00DA32F9"/>
    <w:rsid w:val="00DA354C"/>
    <w:rsid w:val="00DA40F0"/>
    <w:rsid w:val="00DA499C"/>
    <w:rsid w:val="00DA4A75"/>
    <w:rsid w:val="00DA764E"/>
    <w:rsid w:val="00DA7B83"/>
    <w:rsid w:val="00DB05D8"/>
    <w:rsid w:val="00DB28DF"/>
    <w:rsid w:val="00DB4098"/>
    <w:rsid w:val="00DB5862"/>
    <w:rsid w:val="00DB65A2"/>
    <w:rsid w:val="00DB6814"/>
    <w:rsid w:val="00DB6E10"/>
    <w:rsid w:val="00DB7016"/>
    <w:rsid w:val="00DC17A5"/>
    <w:rsid w:val="00DC1D0B"/>
    <w:rsid w:val="00DC4E5E"/>
    <w:rsid w:val="00DC5266"/>
    <w:rsid w:val="00DC7813"/>
    <w:rsid w:val="00DC7B86"/>
    <w:rsid w:val="00DD0FB6"/>
    <w:rsid w:val="00DD1103"/>
    <w:rsid w:val="00DD1F39"/>
    <w:rsid w:val="00DD4033"/>
    <w:rsid w:val="00DD4624"/>
    <w:rsid w:val="00DD471F"/>
    <w:rsid w:val="00DD4CE8"/>
    <w:rsid w:val="00DD76B4"/>
    <w:rsid w:val="00DD79F5"/>
    <w:rsid w:val="00DD7D73"/>
    <w:rsid w:val="00DE039B"/>
    <w:rsid w:val="00DE1382"/>
    <w:rsid w:val="00DE2267"/>
    <w:rsid w:val="00DE2A04"/>
    <w:rsid w:val="00DE2A5E"/>
    <w:rsid w:val="00DE4493"/>
    <w:rsid w:val="00DE4E9D"/>
    <w:rsid w:val="00DE5066"/>
    <w:rsid w:val="00DE750F"/>
    <w:rsid w:val="00DE7A29"/>
    <w:rsid w:val="00DF247A"/>
    <w:rsid w:val="00DF2B14"/>
    <w:rsid w:val="00DF7E55"/>
    <w:rsid w:val="00E011B3"/>
    <w:rsid w:val="00E0299D"/>
    <w:rsid w:val="00E03276"/>
    <w:rsid w:val="00E04477"/>
    <w:rsid w:val="00E056CD"/>
    <w:rsid w:val="00E05D77"/>
    <w:rsid w:val="00E065DB"/>
    <w:rsid w:val="00E06B6B"/>
    <w:rsid w:val="00E103D3"/>
    <w:rsid w:val="00E11B61"/>
    <w:rsid w:val="00E12E85"/>
    <w:rsid w:val="00E132A9"/>
    <w:rsid w:val="00E158F9"/>
    <w:rsid w:val="00E1619C"/>
    <w:rsid w:val="00E2042D"/>
    <w:rsid w:val="00E21434"/>
    <w:rsid w:val="00E21C92"/>
    <w:rsid w:val="00E225ED"/>
    <w:rsid w:val="00E2327A"/>
    <w:rsid w:val="00E30425"/>
    <w:rsid w:val="00E30CC2"/>
    <w:rsid w:val="00E31C9F"/>
    <w:rsid w:val="00E32222"/>
    <w:rsid w:val="00E3260D"/>
    <w:rsid w:val="00E32BA0"/>
    <w:rsid w:val="00E3354B"/>
    <w:rsid w:val="00E33C38"/>
    <w:rsid w:val="00E355B0"/>
    <w:rsid w:val="00E35AC1"/>
    <w:rsid w:val="00E377D3"/>
    <w:rsid w:val="00E37BB0"/>
    <w:rsid w:val="00E4179C"/>
    <w:rsid w:val="00E434EA"/>
    <w:rsid w:val="00E43938"/>
    <w:rsid w:val="00E44027"/>
    <w:rsid w:val="00E45CCA"/>
    <w:rsid w:val="00E46CFA"/>
    <w:rsid w:val="00E47BA5"/>
    <w:rsid w:val="00E47DD0"/>
    <w:rsid w:val="00E5026A"/>
    <w:rsid w:val="00E503A9"/>
    <w:rsid w:val="00E51F31"/>
    <w:rsid w:val="00E52FCF"/>
    <w:rsid w:val="00E54251"/>
    <w:rsid w:val="00E555C6"/>
    <w:rsid w:val="00E556EA"/>
    <w:rsid w:val="00E55798"/>
    <w:rsid w:val="00E560AA"/>
    <w:rsid w:val="00E60116"/>
    <w:rsid w:val="00E62ACC"/>
    <w:rsid w:val="00E637E3"/>
    <w:rsid w:val="00E63EAD"/>
    <w:rsid w:val="00E64383"/>
    <w:rsid w:val="00E64A4D"/>
    <w:rsid w:val="00E651D1"/>
    <w:rsid w:val="00E66503"/>
    <w:rsid w:val="00E70173"/>
    <w:rsid w:val="00E70297"/>
    <w:rsid w:val="00E708CA"/>
    <w:rsid w:val="00E71B84"/>
    <w:rsid w:val="00E71C96"/>
    <w:rsid w:val="00E724AB"/>
    <w:rsid w:val="00E727B4"/>
    <w:rsid w:val="00E76D87"/>
    <w:rsid w:val="00E77FB4"/>
    <w:rsid w:val="00E81FB2"/>
    <w:rsid w:val="00E8381E"/>
    <w:rsid w:val="00E83E31"/>
    <w:rsid w:val="00E84E16"/>
    <w:rsid w:val="00E85EB1"/>
    <w:rsid w:val="00E85F7A"/>
    <w:rsid w:val="00E869FD"/>
    <w:rsid w:val="00E90306"/>
    <w:rsid w:val="00E90ACF"/>
    <w:rsid w:val="00E90B54"/>
    <w:rsid w:val="00E91C29"/>
    <w:rsid w:val="00E92098"/>
    <w:rsid w:val="00E929D4"/>
    <w:rsid w:val="00E93C90"/>
    <w:rsid w:val="00E96345"/>
    <w:rsid w:val="00E9718E"/>
    <w:rsid w:val="00E9779C"/>
    <w:rsid w:val="00EA0063"/>
    <w:rsid w:val="00EA16FF"/>
    <w:rsid w:val="00EA1E90"/>
    <w:rsid w:val="00EA1FD7"/>
    <w:rsid w:val="00EA29AD"/>
    <w:rsid w:val="00EA3F45"/>
    <w:rsid w:val="00EA3FA3"/>
    <w:rsid w:val="00EA4490"/>
    <w:rsid w:val="00EA4F20"/>
    <w:rsid w:val="00EA5569"/>
    <w:rsid w:val="00EA5624"/>
    <w:rsid w:val="00EA57E1"/>
    <w:rsid w:val="00EA59E1"/>
    <w:rsid w:val="00EA6CDC"/>
    <w:rsid w:val="00EA74C3"/>
    <w:rsid w:val="00EA7BDF"/>
    <w:rsid w:val="00EA7F26"/>
    <w:rsid w:val="00EB0E1C"/>
    <w:rsid w:val="00EB1013"/>
    <w:rsid w:val="00EB2325"/>
    <w:rsid w:val="00EB2C7F"/>
    <w:rsid w:val="00EB2F4B"/>
    <w:rsid w:val="00EB2F72"/>
    <w:rsid w:val="00EB5E38"/>
    <w:rsid w:val="00EB64FC"/>
    <w:rsid w:val="00EC00BB"/>
    <w:rsid w:val="00EC15E8"/>
    <w:rsid w:val="00EC17A4"/>
    <w:rsid w:val="00EC259E"/>
    <w:rsid w:val="00EC4338"/>
    <w:rsid w:val="00EC547D"/>
    <w:rsid w:val="00EC5C47"/>
    <w:rsid w:val="00EC6254"/>
    <w:rsid w:val="00EC639B"/>
    <w:rsid w:val="00EC68CD"/>
    <w:rsid w:val="00ED096E"/>
    <w:rsid w:val="00ED1817"/>
    <w:rsid w:val="00ED202D"/>
    <w:rsid w:val="00ED4DD7"/>
    <w:rsid w:val="00ED55C1"/>
    <w:rsid w:val="00ED68A4"/>
    <w:rsid w:val="00ED7721"/>
    <w:rsid w:val="00EE01FA"/>
    <w:rsid w:val="00EE0B0B"/>
    <w:rsid w:val="00EE1059"/>
    <w:rsid w:val="00EE31A5"/>
    <w:rsid w:val="00EE47E6"/>
    <w:rsid w:val="00EE5C86"/>
    <w:rsid w:val="00EE6E8C"/>
    <w:rsid w:val="00EE71CE"/>
    <w:rsid w:val="00EF048D"/>
    <w:rsid w:val="00EF18F8"/>
    <w:rsid w:val="00EF2364"/>
    <w:rsid w:val="00EF420D"/>
    <w:rsid w:val="00EF4EF6"/>
    <w:rsid w:val="00EF6754"/>
    <w:rsid w:val="00EF71D4"/>
    <w:rsid w:val="00EF7ECE"/>
    <w:rsid w:val="00F00FB6"/>
    <w:rsid w:val="00F01280"/>
    <w:rsid w:val="00F01410"/>
    <w:rsid w:val="00F0311E"/>
    <w:rsid w:val="00F04475"/>
    <w:rsid w:val="00F04DF6"/>
    <w:rsid w:val="00F067B2"/>
    <w:rsid w:val="00F07309"/>
    <w:rsid w:val="00F077DE"/>
    <w:rsid w:val="00F1050B"/>
    <w:rsid w:val="00F11F9B"/>
    <w:rsid w:val="00F12336"/>
    <w:rsid w:val="00F1425A"/>
    <w:rsid w:val="00F1454C"/>
    <w:rsid w:val="00F151AA"/>
    <w:rsid w:val="00F179D1"/>
    <w:rsid w:val="00F2026A"/>
    <w:rsid w:val="00F20EDB"/>
    <w:rsid w:val="00F222E9"/>
    <w:rsid w:val="00F2382D"/>
    <w:rsid w:val="00F24073"/>
    <w:rsid w:val="00F24323"/>
    <w:rsid w:val="00F257C8"/>
    <w:rsid w:val="00F25C09"/>
    <w:rsid w:val="00F26D5B"/>
    <w:rsid w:val="00F26E75"/>
    <w:rsid w:val="00F2799D"/>
    <w:rsid w:val="00F318AA"/>
    <w:rsid w:val="00F32143"/>
    <w:rsid w:val="00F32A23"/>
    <w:rsid w:val="00F32EED"/>
    <w:rsid w:val="00F335E7"/>
    <w:rsid w:val="00F33B0D"/>
    <w:rsid w:val="00F345A0"/>
    <w:rsid w:val="00F37960"/>
    <w:rsid w:val="00F37C7E"/>
    <w:rsid w:val="00F40A46"/>
    <w:rsid w:val="00F426F7"/>
    <w:rsid w:val="00F42A96"/>
    <w:rsid w:val="00F42B54"/>
    <w:rsid w:val="00F43FEA"/>
    <w:rsid w:val="00F468E1"/>
    <w:rsid w:val="00F46926"/>
    <w:rsid w:val="00F50573"/>
    <w:rsid w:val="00F50E7A"/>
    <w:rsid w:val="00F50FD7"/>
    <w:rsid w:val="00F51144"/>
    <w:rsid w:val="00F52F78"/>
    <w:rsid w:val="00F53A03"/>
    <w:rsid w:val="00F60407"/>
    <w:rsid w:val="00F60580"/>
    <w:rsid w:val="00F60CF0"/>
    <w:rsid w:val="00F61A1F"/>
    <w:rsid w:val="00F61A52"/>
    <w:rsid w:val="00F622B3"/>
    <w:rsid w:val="00F63359"/>
    <w:rsid w:val="00F63A56"/>
    <w:rsid w:val="00F643E8"/>
    <w:rsid w:val="00F64A64"/>
    <w:rsid w:val="00F65096"/>
    <w:rsid w:val="00F651E5"/>
    <w:rsid w:val="00F6586E"/>
    <w:rsid w:val="00F710AC"/>
    <w:rsid w:val="00F711C1"/>
    <w:rsid w:val="00F71EB9"/>
    <w:rsid w:val="00F7494C"/>
    <w:rsid w:val="00F75DE1"/>
    <w:rsid w:val="00F767BF"/>
    <w:rsid w:val="00F82FB7"/>
    <w:rsid w:val="00F84E85"/>
    <w:rsid w:val="00F86016"/>
    <w:rsid w:val="00F86DCC"/>
    <w:rsid w:val="00F8723C"/>
    <w:rsid w:val="00F87B33"/>
    <w:rsid w:val="00F87DF5"/>
    <w:rsid w:val="00F902A7"/>
    <w:rsid w:val="00F90EA1"/>
    <w:rsid w:val="00F92927"/>
    <w:rsid w:val="00F93278"/>
    <w:rsid w:val="00F94845"/>
    <w:rsid w:val="00F94A84"/>
    <w:rsid w:val="00F94C7D"/>
    <w:rsid w:val="00F957A7"/>
    <w:rsid w:val="00F95827"/>
    <w:rsid w:val="00F961C2"/>
    <w:rsid w:val="00F9649D"/>
    <w:rsid w:val="00FA104E"/>
    <w:rsid w:val="00FA172F"/>
    <w:rsid w:val="00FA31A4"/>
    <w:rsid w:val="00FA3907"/>
    <w:rsid w:val="00FA3F9E"/>
    <w:rsid w:val="00FA44EA"/>
    <w:rsid w:val="00FA4CA0"/>
    <w:rsid w:val="00FA6288"/>
    <w:rsid w:val="00FA7266"/>
    <w:rsid w:val="00FB0E8A"/>
    <w:rsid w:val="00FB2058"/>
    <w:rsid w:val="00FB2D74"/>
    <w:rsid w:val="00FB3673"/>
    <w:rsid w:val="00FB3E40"/>
    <w:rsid w:val="00FB4A95"/>
    <w:rsid w:val="00FB5A30"/>
    <w:rsid w:val="00FB7DF9"/>
    <w:rsid w:val="00FC03F0"/>
    <w:rsid w:val="00FC3121"/>
    <w:rsid w:val="00FC3E3F"/>
    <w:rsid w:val="00FC40CA"/>
    <w:rsid w:val="00FC6C6D"/>
    <w:rsid w:val="00FD1613"/>
    <w:rsid w:val="00FD1818"/>
    <w:rsid w:val="00FD2078"/>
    <w:rsid w:val="00FD3323"/>
    <w:rsid w:val="00FD3BBE"/>
    <w:rsid w:val="00FD44D0"/>
    <w:rsid w:val="00FD6DBF"/>
    <w:rsid w:val="00FE01B0"/>
    <w:rsid w:val="00FE044B"/>
    <w:rsid w:val="00FE1E1D"/>
    <w:rsid w:val="00FE2EA6"/>
    <w:rsid w:val="00FE34CF"/>
    <w:rsid w:val="00FE4491"/>
    <w:rsid w:val="00FE4A6F"/>
    <w:rsid w:val="00FE5A2C"/>
    <w:rsid w:val="00FE64C9"/>
    <w:rsid w:val="00FE6676"/>
    <w:rsid w:val="00FE7F8C"/>
    <w:rsid w:val="00FF07B3"/>
    <w:rsid w:val="00FF1CA8"/>
    <w:rsid w:val="00FF1D3E"/>
    <w:rsid w:val="00FF2C32"/>
    <w:rsid w:val="00FF2DC2"/>
    <w:rsid w:val="00FF3D59"/>
    <w:rsid w:val="00FF4A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70337"/>
    <o:shapelayout v:ext="edit">
      <o:idmap v:ext="edit" data="1"/>
    </o:shapelayout>
  </w:shapeDefaults>
  <w:decimalSymbol w:val=","/>
  <w:listSeparator w:val=";"/>
  <w14:docId w14:val="73EE27FA"/>
  <w15:chartTrackingRefBased/>
  <w15:docId w15:val="{DFBD6AEB-9938-4E6E-9DB9-CDEE7ABEC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EDE"/>
    <w:pPr>
      <w:spacing w:after="120" w:line="276" w:lineRule="auto"/>
    </w:pPr>
    <w:rPr>
      <w:rFonts w:ascii="Arial" w:eastAsia="Times New Roman" w:hAnsi="Arial"/>
      <w:lang w:eastAsia="nb-NO"/>
    </w:rPr>
  </w:style>
  <w:style w:type="paragraph" w:styleId="Overskrift1">
    <w:name w:val="heading 1"/>
    <w:basedOn w:val="Normal"/>
    <w:next w:val="Normal"/>
    <w:link w:val="Overskrift1Tegn"/>
    <w:qFormat/>
    <w:rsid w:val="00BF2EDE"/>
    <w:pPr>
      <w:keepNext/>
      <w:keepLines/>
      <w:numPr>
        <w:numId w:val="19"/>
      </w:numPr>
      <w:spacing w:before="360" w:after="80"/>
      <w:outlineLvl w:val="0"/>
    </w:pPr>
    <w:rPr>
      <w:b/>
      <w:kern w:val="28"/>
      <w:sz w:val="32"/>
    </w:rPr>
  </w:style>
  <w:style w:type="paragraph" w:styleId="Overskrift2">
    <w:name w:val="heading 2"/>
    <w:basedOn w:val="Normal"/>
    <w:next w:val="Normal"/>
    <w:link w:val="Overskrift2Tegn"/>
    <w:qFormat/>
    <w:rsid w:val="00BF2EDE"/>
    <w:pPr>
      <w:keepNext/>
      <w:keepLines/>
      <w:numPr>
        <w:ilvl w:val="1"/>
        <w:numId w:val="19"/>
      </w:numPr>
      <w:spacing w:before="360" w:after="80"/>
      <w:outlineLvl w:val="1"/>
    </w:pPr>
    <w:rPr>
      <w:b/>
      <w:spacing w:val="4"/>
      <w:sz w:val="28"/>
    </w:rPr>
  </w:style>
  <w:style w:type="paragraph" w:styleId="Overskrift3">
    <w:name w:val="heading 3"/>
    <w:basedOn w:val="Normal"/>
    <w:next w:val="Normal"/>
    <w:link w:val="Overskrift3Tegn"/>
    <w:qFormat/>
    <w:rsid w:val="00BF2EDE"/>
    <w:pPr>
      <w:keepNext/>
      <w:keepLines/>
      <w:numPr>
        <w:ilvl w:val="2"/>
        <w:numId w:val="19"/>
      </w:numPr>
      <w:spacing w:before="360" w:after="80"/>
      <w:outlineLvl w:val="2"/>
    </w:pPr>
    <w:rPr>
      <w:b/>
    </w:rPr>
  </w:style>
  <w:style w:type="paragraph" w:styleId="Overskrift4">
    <w:name w:val="heading 4"/>
    <w:basedOn w:val="Normal"/>
    <w:next w:val="Normal"/>
    <w:link w:val="Overskrift4Tegn"/>
    <w:qFormat/>
    <w:rsid w:val="00BF2EDE"/>
    <w:pPr>
      <w:keepNext/>
      <w:keepLines/>
      <w:numPr>
        <w:ilvl w:val="3"/>
        <w:numId w:val="19"/>
      </w:numPr>
      <w:spacing w:before="120" w:after="0"/>
      <w:outlineLvl w:val="3"/>
    </w:pPr>
    <w:rPr>
      <w:i/>
      <w:spacing w:val="4"/>
    </w:rPr>
  </w:style>
  <w:style w:type="paragraph" w:styleId="Overskrift5">
    <w:name w:val="heading 5"/>
    <w:basedOn w:val="Normal"/>
    <w:next w:val="Normal"/>
    <w:link w:val="Overskrift5Tegn"/>
    <w:qFormat/>
    <w:rsid w:val="00BF2EDE"/>
    <w:pPr>
      <w:keepNext/>
      <w:numPr>
        <w:ilvl w:val="4"/>
        <w:numId w:val="19"/>
      </w:numPr>
      <w:spacing w:before="120" w:after="0"/>
      <w:outlineLvl w:val="4"/>
    </w:pPr>
    <w:rPr>
      <w:i/>
    </w:rPr>
  </w:style>
  <w:style w:type="paragraph" w:styleId="Overskrift6">
    <w:name w:val="heading 6"/>
    <w:basedOn w:val="Normal"/>
    <w:next w:val="Normal"/>
    <w:link w:val="Overskrift6Tegn"/>
    <w:qFormat/>
    <w:rsid w:val="00BF2EDE"/>
    <w:pPr>
      <w:numPr>
        <w:ilvl w:val="5"/>
        <w:numId w:val="7"/>
      </w:numPr>
      <w:spacing w:before="240" w:after="60"/>
      <w:outlineLvl w:val="5"/>
    </w:pPr>
    <w:rPr>
      <w:i/>
    </w:rPr>
  </w:style>
  <w:style w:type="paragraph" w:styleId="Overskrift7">
    <w:name w:val="heading 7"/>
    <w:basedOn w:val="Normal"/>
    <w:next w:val="Normal"/>
    <w:link w:val="Overskrift7Tegn"/>
    <w:qFormat/>
    <w:rsid w:val="00BF2EDE"/>
    <w:pPr>
      <w:numPr>
        <w:ilvl w:val="6"/>
        <w:numId w:val="7"/>
      </w:numPr>
      <w:spacing w:before="240" w:after="60"/>
      <w:outlineLvl w:val="6"/>
    </w:pPr>
  </w:style>
  <w:style w:type="paragraph" w:styleId="Overskrift8">
    <w:name w:val="heading 8"/>
    <w:basedOn w:val="Normal"/>
    <w:next w:val="Normal"/>
    <w:link w:val="Overskrift8Tegn"/>
    <w:qFormat/>
    <w:rsid w:val="00BF2EDE"/>
    <w:pPr>
      <w:numPr>
        <w:ilvl w:val="7"/>
        <w:numId w:val="7"/>
      </w:numPr>
      <w:spacing w:before="240" w:after="60"/>
      <w:outlineLvl w:val="7"/>
    </w:pPr>
    <w:rPr>
      <w:i/>
    </w:rPr>
  </w:style>
  <w:style w:type="paragraph" w:styleId="Overskrift9">
    <w:name w:val="heading 9"/>
    <w:basedOn w:val="Normal"/>
    <w:next w:val="Normal"/>
    <w:link w:val="Overskrift9Tegn"/>
    <w:qFormat/>
    <w:rsid w:val="00BF2EDE"/>
    <w:pPr>
      <w:numPr>
        <w:ilvl w:val="8"/>
        <w:numId w:val="7"/>
      </w:numPr>
      <w:spacing w:before="240" w:after="60"/>
      <w:outlineLvl w:val="8"/>
    </w:pPr>
    <w:rPr>
      <w:b/>
      <w:i/>
      <w:sz w:val="18"/>
    </w:rPr>
  </w:style>
  <w:style w:type="character" w:default="1" w:styleId="Standardskriftforavsnitt">
    <w:name w:val="Default Paragraph Font"/>
    <w:uiPriority w:val="1"/>
    <w:semiHidden/>
    <w:unhideWhenUsed/>
    <w:rsid w:val="00BF2ED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F2EDE"/>
  </w:style>
  <w:style w:type="paragraph" w:styleId="Topptekst">
    <w:name w:val="header"/>
    <w:basedOn w:val="Normal"/>
    <w:link w:val="TopptekstTegn"/>
    <w:rsid w:val="00BF2EDE"/>
    <w:pPr>
      <w:tabs>
        <w:tab w:val="center" w:pos="4536"/>
        <w:tab w:val="right" w:pos="9072"/>
      </w:tabs>
    </w:pPr>
  </w:style>
  <w:style w:type="character" w:customStyle="1" w:styleId="TopptekstTegn">
    <w:name w:val="Topptekst Tegn"/>
    <w:basedOn w:val="Standardskriftforavsnitt"/>
    <w:link w:val="Topptekst"/>
    <w:rsid w:val="00BF2EDE"/>
    <w:rPr>
      <w:rFonts w:ascii="Arial" w:eastAsia="Times New Roman" w:hAnsi="Arial"/>
      <w:lang w:eastAsia="nb-NO"/>
    </w:rPr>
  </w:style>
  <w:style w:type="paragraph" w:styleId="Bunntekst">
    <w:name w:val="footer"/>
    <w:basedOn w:val="Normal"/>
    <w:link w:val="BunntekstTegn"/>
    <w:rsid w:val="00BF2EDE"/>
    <w:pPr>
      <w:tabs>
        <w:tab w:val="center" w:pos="4153"/>
        <w:tab w:val="right" w:pos="8306"/>
      </w:tabs>
    </w:pPr>
    <w:rPr>
      <w:spacing w:val="4"/>
    </w:rPr>
  </w:style>
  <w:style w:type="character" w:customStyle="1" w:styleId="BunntekstTegn">
    <w:name w:val="Bunntekst Tegn"/>
    <w:basedOn w:val="Standardskriftforavsnitt"/>
    <w:link w:val="Bunntekst"/>
    <w:rsid w:val="00BF2EDE"/>
    <w:rPr>
      <w:rFonts w:ascii="Arial" w:eastAsia="Times New Roman" w:hAnsi="Arial"/>
      <w:spacing w:val="4"/>
      <w:lang w:eastAsia="nb-NO"/>
    </w:rPr>
  </w:style>
  <w:style w:type="character" w:customStyle="1" w:styleId="Overskrift1Tegn">
    <w:name w:val="Overskrift 1 Tegn"/>
    <w:basedOn w:val="Standardskriftforavsnitt"/>
    <w:link w:val="Overskrift1"/>
    <w:rsid w:val="00BF2EDE"/>
    <w:rPr>
      <w:rFonts w:ascii="Arial" w:eastAsia="Times New Roman" w:hAnsi="Arial"/>
      <w:b/>
      <w:kern w:val="28"/>
      <w:sz w:val="32"/>
      <w:lang w:eastAsia="nb-NO"/>
    </w:rPr>
  </w:style>
  <w:style w:type="paragraph" w:styleId="Listeavsnitt">
    <w:name w:val="List Paragraph"/>
    <w:basedOn w:val="Normal"/>
    <w:uiPriority w:val="34"/>
    <w:qFormat/>
    <w:rsid w:val="00BF2EDE"/>
    <w:pPr>
      <w:spacing w:before="60" w:after="0"/>
      <w:ind w:left="397"/>
    </w:pPr>
  </w:style>
  <w:style w:type="character" w:customStyle="1" w:styleId="Overskrift2Tegn">
    <w:name w:val="Overskrift 2 Tegn"/>
    <w:basedOn w:val="Standardskriftforavsnitt"/>
    <w:link w:val="Overskrift2"/>
    <w:rsid w:val="00BF2EDE"/>
    <w:rPr>
      <w:rFonts w:ascii="Arial" w:eastAsia="Times New Roman" w:hAnsi="Arial"/>
      <w:b/>
      <w:spacing w:val="4"/>
      <w:sz w:val="28"/>
      <w:lang w:eastAsia="nb-NO"/>
    </w:rPr>
  </w:style>
  <w:style w:type="paragraph" w:styleId="Bobletekst">
    <w:name w:val="Balloon Text"/>
    <w:basedOn w:val="Normal"/>
    <w:link w:val="BobletekstTegn"/>
    <w:uiPriority w:val="99"/>
    <w:semiHidden/>
    <w:unhideWhenUsed/>
    <w:rsid w:val="00BF2ED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F2EDE"/>
    <w:rPr>
      <w:rFonts w:ascii="Tahoma" w:eastAsia="Times New Roman" w:hAnsi="Tahoma" w:cs="Tahoma"/>
      <w:sz w:val="16"/>
      <w:szCs w:val="16"/>
      <w:lang w:eastAsia="nb-NO"/>
    </w:rPr>
  </w:style>
  <w:style w:type="paragraph" w:styleId="Brdtekst">
    <w:name w:val="Body Text"/>
    <w:basedOn w:val="Normal"/>
    <w:link w:val="BrdtekstTegn"/>
    <w:uiPriority w:val="99"/>
    <w:unhideWhenUsed/>
    <w:rsid w:val="00BF2EDE"/>
  </w:style>
  <w:style w:type="character" w:customStyle="1" w:styleId="BrdtekstTegn">
    <w:name w:val="Brødtekst Tegn"/>
    <w:basedOn w:val="Standardskriftforavsnitt"/>
    <w:link w:val="Brdtekst"/>
    <w:uiPriority w:val="99"/>
    <w:rsid w:val="00BF2EDE"/>
    <w:rPr>
      <w:rFonts w:ascii="Arial" w:eastAsia="Times New Roman" w:hAnsi="Arial"/>
      <w:lang w:eastAsia="nb-NO"/>
    </w:rPr>
  </w:style>
  <w:style w:type="paragraph" w:styleId="Nummerertliste">
    <w:name w:val="List Number"/>
    <w:basedOn w:val="Normal"/>
    <w:rsid w:val="00BF2EDE"/>
    <w:pPr>
      <w:numPr>
        <w:numId w:val="17"/>
      </w:numPr>
      <w:spacing w:after="0"/>
    </w:pPr>
    <w:rPr>
      <w:rFonts w:eastAsia="Batang"/>
      <w:szCs w:val="20"/>
    </w:rPr>
  </w:style>
  <w:style w:type="paragraph" w:customStyle="1" w:styleId="Konklusjon">
    <w:name w:val="Konklusjon"/>
    <w:basedOn w:val="Brdtekst"/>
    <w:next w:val="Nummerertliste"/>
    <w:rsid w:val="00E2327A"/>
    <w:rPr>
      <w:b/>
    </w:rPr>
  </w:style>
  <w:style w:type="paragraph" w:styleId="Fotnotetekst">
    <w:name w:val="footnote text"/>
    <w:basedOn w:val="Normal"/>
    <w:link w:val="FotnotetekstTegn"/>
    <w:semiHidden/>
    <w:rsid w:val="00BF2EDE"/>
    <w:rPr>
      <w:spacing w:val="4"/>
    </w:rPr>
  </w:style>
  <w:style w:type="character" w:customStyle="1" w:styleId="FotnotetekstTegn">
    <w:name w:val="Fotnotetekst Tegn"/>
    <w:basedOn w:val="Standardskriftforavsnitt"/>
    <w:link w:val="Fotnotetekst"/>
    <w:semiHidden/>
    <w:rsid w:val="00BF2EDE"/>
    <w:rPr>
      <w:rFonts w:ascii="Arial" w:eastAsia="Times New Roman" w:hAnsi="Arial"/>
      <w:spacing w:val="4"/>
      <w:lang w:eastAsia="nb-NO"/>
    </w:rPr>
  </w:style>
  <w:style w:type="character" w:styleId="Fotnotereferanse">
    <w:name w:val="footnote reference"/>
    <w:basedOn w:val="Standardskriftforavsnitt"/>
    <w:semiHidden/>
    <w:rsid w:val="00BF2EDE"/>
    <w:rPr>
      <w:vertAlign w:val="superscript"/>
    </w:rPr>
  </w:style>
  <w:style w:type="character" w:styleId="Merknadsreferanse">
    <w:name w:val="annotation reference"/>
    <w:basedOn w:val="Standardskriftforavsnitt"/>
    <w:semiHidden/>
    <w:rsid w:val="00BF2EDE"/>
    <w:rPr>
      <w:sz w:val="16"/>
    </w:rPr>
  </w:style>
  <w:style w:type="paragraph" w:styleId="Merknadstekst">
    <w:name w:val="annotation text"/>
    <w:basedOn w:val="Normal"/>
    <w:link w:val="MerknadstekstTegn"/>
    <w:rsid w:val="00BF2EDE"/>
  </w:style>
  <w:style w:type="character" w:customStyle="1" w:styleId="MerknadstekstTegn">
    <w:name w:val="Merknadstekst Tegn"/>
    <w:basedOn w:val="Standardskriftforavsnitt"/>
    <w:link w:val="Merknadstekst"/>
    <w:rsid w:val="00BF2EDE"/>
    <w:rPr>
      <w:rFonts w:ascii="Arial" w:eastAsia="Times New Roman" w:hAnsi="Arial"/>
      <w:lang w:eastAsia="nb-NO"/>
    </w:rPr>
  </w:style>
  <w:style w:type="paragraph" w:styleId="Kommentaremne">
    <w:name w:val="annotation subject"/>
    <w:basedOn w:val="Merknadstekst"/>
    <w:next w:val="Merknadstekst"/>
    <w:link w:val="KommentaremneTegn"/>
    <w:uiPriority w:val="99"/>
    <w:semiHidden/>
    <w:unhideWhenUsed/>
    <w:rsid w:val="00BF2EDE"/>
    <w:pPr>
      <w:spacing w:line="240" w:lineRule="auto"/>
    </w:pPr>
    <w:rPr>
      <w:b/>
      <w:bCs/>
      <w:szCs w:val="20"/>
    </w:rPr>
  </w:style>
  <w:style w:type="character" w:customStyle="1" w:styleId="KommentaremneTegn">
    <w:name w:val="Kommentaremne Tegn"/>
    <w:basedOn w:val="MerknadstekstTegn"/>
    <w:link w:val="Kommentaremne"/>
    <w:uiPriority w:val="99"/>
    <w:semiHidden/>
    <w:rsid w:val="00BF2EDE"/>
    <w:rPr>
      <w:rFonts w:ascii="Arial" w:eastAsia="Times New Roman" w:hAnsi="Arial"/>
      <w:b/>
      <w:bCs/>
      <w:szCs w:val="20"/>
      <w:lang w:eastAsia="nb-NO"/>
    </w:rPr>
  </w:style>
  <w:style w:type="character" w:customStyle="1" w:styleId="Overskrift3Tegn">
    <w:name w:val="Overskrift 3 Tegn"/>
    <w:basedOn w:val="Standardskriftforavsnitt"/>
    <w:link w:val="Overskrift3"/>
    <w:rsid w:val="00BF2EDE"/>
    <w:rPr>
      <w:rFonts w:ascii="Arial" w:eastAsia="Times New Roman" w:hAnsi="Arial"/>
      <w:b/>
      <w:lang w:eastAsia="nb-NO"/>
    </w:rPr>
  </w:style>
  <w:style w:type="table" w:styleId="Tabellrutenett">
    <w:name w:val="Table Grid"/>
    <w:basedOn w:val="Vanligtabell"/>
    <w:uiPriority w:val="59"/>
    <w:rsid w:val="00BF2E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Vanligtabell1">
    <w:name w:val="Plain Table 1"/>
    <w:basedOn w:val="Vanligtabell"/>
    <w:uiPriority w:val="41"/>
    <w:rsid w:val="003229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Overskriftforinnholdsfortegnelse">
    <w:name w:val="TOC Heading"/>
    <w:basedOn w:val="Overskrift1"/>
    <w:next w:val="Normal"/>
    <w:uiPriority w:val="39"/>
    <w:unhideWhenUsed/>
    <w:qFormat/>
    <w:rsid w:val="00BF2EDE"/>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styleId="INNH1">
    <w:name w:val="toc 1"/>
    <w:basedOn w:val="Normal"/>
    <w:next w:val="Normal"/>
    <w:rsid w:val="00BF2EDE"/>
    <w:pPr>
      <w:tabs>
        <w:tab w:val="right" w:leader="dot" w:pos="8306"/>
      </w:tabs>
    </w:pPr>
  </w:style>
  <w:style w:type="paragraph" w:styleId="INNH2">
    <w:name w:val="toc 2"/>
    <w:basedOn w:val="Normal"/>
    <w:next w:val="Normal"/>
    <w:rsid w:val="00BF2EDE"/>
    <w:pPr>
      <w:tabs>
        <w:tab w:val="right" w:leader="dot" w:pos="8306"/>
      </w:tabs>
      <w:ind w:left="200"/>
    </w:pPr>
  </w:style>
  <w:style w:type="paragraph" w:styleId="INNH3">
    <w:name w:val="toc 3"/>
    <w:basedOn w:val="Normal"/>
    <w:next w:val="Normal"/>
    <w:rsid w:val="00BF2EDE"/>
    <w:pPr>
      <w:tabs>
        <w:tab w:val="right" w:leader="dot" w:pos="8306"/>
      </w:tabs>
      <w:ind w:left="400"/>
    </w:pPr>
  </w:style>
  <w:style w:type="character" w:styleId="Hyperkobling">
    <w:name w:val="Hyperlink"/>
    <w:basedOn w:val="Standardskriftforavsnitt"/>
    <w:uiPriority w:val="99"/>
    <w:unhideWhenUsed/>
    <w:rsid w:val="00BF2EDE"/>
    <w:rPr>
      <w:color w:val="0563C1" w:themeColor="hyperlink"/>
      <w:u w:val="single"/>
    </w:rPr>
  </w:style>
  <w:style w:type="paragraph" w:styleId="Revisjon">
    <w:name w:val="Revision"/>
    <w:hidden/>
    <w:uiPriority w:val="99"/>
    <w:semiHidden/>
    <w:rsid w:val="00B45EE0"/>
    <w:pPr>
      <w:spacing w:after="0" w:line="240" w:lineRule="auto"/>
    </w:pPr>
    <w:rPr>
      <w:rFonts w:ascii="Times New Roman" w:hAnsi="Times New Roman"/>
      <w:sz w:val="24"/>
    </w:rPr>
  </w:style>
  <w:style w:type="paragraph" w:styleId="NormalWeb">
    <w:name w:val="Normal (Web)"/>
    <w:basedOn w:val="Normal"/>
    <w:uiPriority w:val="99"/>
    <w:semiHidden/>
    <w:unhideWhenUsed/>
    <w:rsid w:val="00BF2EDE"/>
    <w:rPr>
      <w:rFonts w:cs="Times New Roman"/>
      <w:szCs w:val="24"/>
    </w:rPr>
  </w:style>
  <w:style w:type="paragraph" w:customStyle="1" w:styleId="intro">
    <w:name w:val="intro"/>
    <w:basedOn w:val="Normal"/>
    <w:rsid w:val="00C41422"/>
    <w:pPr>
      <w:spacing w:after="0" w:line="240" w:lineRule="auto"/>
    </w:pPr>
    <w:rPr>
      <w:rFonts w:ascii="MuseoSans-500" w:hAnsi="MuseoSans-500" w:cs="Times New Roman"/>
      <w:szCs w:val="24"/>
    </w:rPr>
  </w:style>
  <w:style w:type="paragraph" w:styleId="Ingenmellomrom">
    <w:name w:val="No Spacing"/>
    <w:uiPriority w:val="1"/>
    <w:qFormat/>
    <w:rsid w:val="00BF2EDE"/>
    <w:pPr>
      <w:spacing w:after="0" w:line="240" w:lineRule="auto"/>
    </w:pPr>
    <w:rPr>
      <w:rFonts w:ascii="Calibri" w:eastAsia="Times New Roman" w:hAnsi="Calibri"/>
      <w:sz w:val="24"/>
      <w:lang w:eastAsia="nb-NO"/>
    </w:rPr>
  </w:style>
  <w:style w:type="character" w:customStyle="1" w:styleId="Overskrift4Tegn">
    <w:name w:val="Overskrift 4 Tegn"/>
    <w:basedOn w:val="Standardskriftforavsnitt"/>
    <w:link w:val="Overskrift4"/>
    <w:rsid w:val="00BF2EDE"/>
    <w:rPr>
      <w:rFonts w:ascii="Arial" w:eastAsia="Times New Roman" w:hAnsi="Arial"/>
      <w:i/>
      <w:spacing w:val="4"/>
      <w:lang w:eastAsia="nb-NO"/>
    </w:rPr>
  </w:style>
  <w:style w:type="character" w:styleId="Fulgthyperkobling">
    <w:name w:val="FollowedHyperlink"/>
    <w:basedOn w:val="Standardskriftforavsnitt"/>
    <w:uiPriority w:val="99"/>
    <w:semiHidden/>
    <w:unhideWhenUsed/>
    <w:rsid w:val="00BF2EDE"/>
    <w:rPr>
      <w:color w:val="954F72" w:themeColor="followedHyperlink"/>
      <w:u w:val="single"/>
    </w:rPr>
  </w:style>
  <w:style w:type="character" w:styleId="Sterk">
    <w:name w:val="Strong"/>
    <w:basedOn w:val="Standardskriftforavsnitt"/>
    <w:uiPriority w:val="22"/>
    <w:qFormat/>
    <w:rsid w:val="00BF2EDE"/>
    <w:rPr>
      <w:b/>
      <w:bCs/>
    </w:rPr>
  </w:style>
  <w:style w:type="paragraph" w:customStyle="1" w:styleId="avsnitt-tittel">
    <w:name w:val="avsnitt-tittel"/>
    <w:basedOn w:val="Normal"/>
    <w:next w:val="Normal"/>
    <w:rsid w:val="00BF2EDE"/>
    <w:pPr>
      <w:keepNext/>
      <w:keepLines/>
      <w:spacing w:before="360" w:after="60"/>
    </w:pPr>
    <w:rPr>
      <w:spacing w:val="4"/>
      <w:sz w:val="26"/>
    </w:rPr>
  </w:style>
  <w:style w:type="paragraph" w:customStyle="1" w:styleId="blokksit">
    <w:name w:val="blokksit"/>
    <w:basedOn w:val="Normal"/>
    <w:qFormat/>
    <w:rsid w:val="00BF2EDE"/>
    <w:pPr>
      <w:spacing w:line="240" w:lineRule="auto"/>
      <w:ind w:left="397"/>
    </w:pPr>
    <w:rPr>
      <w:rFonts w:ascii="Times" w:hAnsi="Times"/>
      <w:spacing w:val="-2"/>
    </w:rPr>
  </w:style>
  <w:style w:type="paragraph" w:customStyle="1" w:styleId="Listebombe">
    <w:name w:val="Liste bombe"/>
    <w:basedOn w:val="Liste"/>
    <w:qFormat/>
    <w:rsid w:val="00BF2EDE"/>
    <w:pPr>
      <w:numPr>
        <w:numId w:val="6"/>
      </w:numPr>
    </w:pPr>
  </w:style>
  <w:style w:type="paragraph" w:customStyle="1" w:styleId="UnOverskrift2">
    <w:name w:val="UnOverskrift 2"/>
    <w:basedOn w:val="Overskrift2"/>
    <w:next w:val="Normal"/>
    <w:qFormat/>
    <w:rsid w:val="00BF2EDE"/>
    <w:pPr>
      <w:numPr>
        <w:ilvl w:val="0"/>
        <w:numId w:val="0"/>
      </w:numPr>
    </w:pPr>
  </w:style>
  <w:style w:type="paragraph" w:styleId="Liste">
    <w:name w:val="List"/>
    <w:basedOn w:val="Normal"/>
    <w:rsid w:val="00BF2EDE"/>
    <w:pPr>
      <w:numPr>
        <w:numId w:val="21"/>
      </w:numPr>
      <w:spacing w:line="240" w:lineRule="auto"/>
      <w:contextualSpacing/>
    </w:pPr>
    <w:rPr>
      <w:spacing w:val="4"/>
    </w:rPr>
  </w:style>
  <w:style w:type="character" w:customStyle="1" w:styleId="r">
    <w:name w:val="r"/>
    <w:basedOn w:val="Standardskriftforavsnitt"/>
    <w:rsid w:val="0094208F"/>
  </w:style>
  <w:style w:type="character" w:customStyle="1" w:styleId="sninstitute">
    <w:name w:val="sn_institute"/>
    <w:basedOn w:val="Standardskriftforavsnitt"/>
    <w:rsid w:val="0094208F"/>
  </w:style>
  <w:style w:type="character" w:customStyle="1" w:styleId="g">
    <w:name w:val="g"/>
    <w:basedOn w:val="Standardskriftforavsnitt"/>
    <w:rsid w:val="0094208F"/>
  </w:style>
  <w:style w:type="character" w:customStyle="1" w:styleId="Overskrift5Tegn">
    <w:name w:val="Overskrift 5 Tegn"/>
    <w:basedOn w:val="Standardskriftforavsnitt"/>
    <w:link w:val="Overskrift5"/>
    <w:rsid w:val="00BF2EDE"/>
    <w:rPr>
      <w:rFonts w:ascii="Arial" w:eastAsia="Times New Roman" w:hAnsi="Arial"/>
      <w:i/>
      <w:lang w:eastAsia="nb-NO"/>
    </w:rPr>
  </w:style>
  <w:style w:type="character" w:customStyle="1" w:styleId="Overskrift6Tegn">
    <w:name w:val="Overskrift 6 Tegn"/>
    <w:basedOn w:val="Standardskriftforavsnitt"/>
    <w:link w:val="Overskrift6"/>
    <w:rsid w:val="00BF2EDE"/>
    <w:rPr>
      <w:rFonts w:ascii="Arial" w:eastAsia="Times New Roman" w:hAnsi="Arial"/>
      <w:i/>
      <w:lang w:eastAsia="nb-NO"/>
    </w:rPr>
  </w:style>
  <w:style w:type="character" w:customStyle="1" w:styleId="Overskrift7Tegn">
    <w:name w:val="Overskrift 7 Tegn"/>
    <w:basedOn w:val="Standardskriftforavsnitt"/>
    <w:link w:val="Overskrift7"/>
    <w:rsid w:val="00BF2EDE"/>
    <w:rPr>
      <w:rFonts w:ascii="Arial" w:eastAsia="Times New Roman" w:hAnsi="Arial"/>
      <w:lang w:eastAsia="nb-NO"/>
    </w:rPr>
  </w:style>
  <w:style w:type="character" w:customStyle="1" w:styleId="Overskrift8Tegn">
    <w:name w:val="Overskrift 8 Tegn"/>
    <w:basedOn w:val="Standardskriftforavsnitt"/>
    <w:link w:val="Overskrift8"/>
    <w:rsid w:val="00BF2EDE"/>
    <w:rPr>
      <w:rFonts w:ascii="Arial" w:eastAsia="Times New Roman" w:hAnsi="Arial"/>
      <w:i/>
      <w:lang w:eastAsia="nb-NO"/>
    </w:rPr>
  </w:style>
  <w:style w:type="character" w:customStyle="1" w:styleId="Overskrift9Tegn">
    <w:name w:val="Overskrift 9 Tegn"/>
    <w:basedOn w:val="Standardskriftforavsnitt"/>
    <w:link w:val="Overskrift9"/>
    <w:rsid w:val="00BF2EDE"/>
    <w:rPr>
      <w:rFonts w:ascii="Arial" w:eastAsia="Times New Roman" w:hAnsi="Arial"/>
      <w:b/>
      <w:i/>
      <w:sz w:val="18"/>
      <w:lang w:eastAsia="nb-NO"/>
    </w:rPr>
  </w:style>
  <w:style w:type="table" w:styleId="Tabelltemaer">
    <w:name w:val="Table Theme"/>
    <w:basedOn w:val="Vanligtabell"/>
    <w:uiPriority w:val="99"/>
    <w:semiHidden/>
    <w:unhideWhenUsed/>
    <w:rsid w:val="00BF2EDE"/>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BF2EDE"/>
    <w:pPr>
      <w:numPr>
        <w:numId w:val="14"/>
      </w:numPr>
      <w:spacing w:after="0"/>
    </w:pPr>
    <w:rPr>
      <w:spacing w:val="4"/>
    </w:rPr>
  </w:style>
  <w:style w:type="paragraph" w:customStyle="1" w:styleId="alfaliste2">
    <w:name w:val="alfaliste 2"/>
    <w:basedOn w:val="Normal"/>
    <w:rsid w:val="00BF2EDE"/>
    <w:pPr>
      <w:numPr>
        <w:ilvl w:val="1"/>
        <w:numId w:val="14"/>
      </w:numPr>
      <w:spacing w:after="0"/>
    </w:pPr>
    <w:rPr>
      <w:spacing w:val="4"/>
    </w:rPr>
  </w:style>
  <w:style w:type="paragraph" w:customStyle="1" w:styleId="alfaliste3">
    <w:name w:val="alfaliste 3"/>
    <w:basedOn w:val="Normal"/>
    <w:rsid w:val="00BF2EDE"/>
    <w:pPr>
      <w:numPr>
        <w:ilvl w:val="2"/>
        <w:numId w:val="14"/>
      </w:numPr>
      <w:spacing w:after="0"/>
    </w:pPr>
  </w:style>
  <w:style w:type="paragraph" w:customStyle="1" w:styleId="alfaliste4">
    <w:name w:val="alfaliste 4"/>
    <w:basedOn w:val="Normal"/>
    <w:rsid w:val="00BF2EDE"/>
    <w:pPr>
      <w:numPr>
        <w:ilvl w:val="3"/>
        <w:numId w:val="14"/>
      </w:numPr>
      <w:spacing w:after="0"/>
    </w:pPr>
  </w:style>
  <w:style w:type="paragraph" w:customStyle="1" w:styleId="alfaliste5">
    <w:name w:val="alfaliste 5"/>
    <w:basedOn w:val="Normal"/>
    <w:rsid w:val="00BF2EDE"/>
    <w:pPr>
      <w:numPr>
        <w:ilvl w:val="4"/>
        <w:numId w:val="14"/>
      </w:numPr>
      <w:spacing w:after="0"/>
    </w:pPr>
  </w:style>
  <w:style w:type="paragraph" w:customStyle="1" w:styleId="avsnitt-undertittel">
    <w:name w:val="avsnitt-undertittel"/>
    <w:basedOn w:val="Normal"/>
    <w:next w:val="Normal"/>
    <w:rsid w:val="00BF2EDE"/>
    <w:pPr>
      <w:keepNext/>
      <w:keepLines/>
      <w:spacing w:before="360" w:after="60" w:line="240" w:lineRule="auto"/>
    </w:pPr>
    <w:rPr>
      <w:rFonts w:eastAsia="Batang"/>
      <w:i/>
      <w:szCs w:val="20"/>
    </w:rPr>
  </w:style>
  <w:style w:type="paragraph" w:customStyle="1" w:styleId="avsnitt-under-undertittel">
    <w:name w:val="avsnitt-under-undertittel"/>
    <w:basedOn w:val="Normal"/>
    <w:next w:val="Normal"/>
    <w:rsid w:val="00BF2EDE"/>
    <w:pPr>
      <w:keepNext/>
      <w:keepLines/>
      <w:spacing w:before="360" w:line="240" w:lineRule="auto"/>
    </w:pPr>
    <w:rPr>
      <w:rFonts w:eastAsia="Batang"/>
      <w:i/>
      <w:szCs w:val="20"/>
    </w:rPr>
  </w:style>
  <w:style w:type="paragraph" w:customStyle="1" w:styleId="Def">
    <w:name w:val="Def"/>
    <w:basedOn w:val="Normal"/>
    <w:qFormat/>
    <w:rsid w:val="00BF2EDE"/>
  </w:style>
  <w:style w:type="paragraph" w:customStyle="1" w:styleId="figur-beskr">
    <w:name w:val="figur-beskr"/>
    <w:basedOn w:val="Normal"/>
    <w:next w:val="Normal"/>
    <w:rsid w:val="00BF2EDE"/>
    <w:rPr>
      <w:spacing w:val="4"/>
    </w:rPr>
  </w:style>
  <w:style w:type="paragraph" w:customStyle="1" w:styleId="figur-tittel">
    <w:name w:val="figur-tittel"/>
    <w:basedOn w:val="Normal"/>
    <w:next w:val="Normal"/>
    <w:rsid w:val="00BF2EDE"/>
    <w:pPr>
      <w:numPr>
        <w:ilvl w:val="5"/>
        <w:numId w:val="19"/>
      </w:numPr>
    </w:pPr>
    <w:rPr>
      <w:spacing w:val="4"/>
    </w:rPr>
  </w:style>
  <w:style w:type="character" w:customStyle="1" w:styleId="halvfet">
    <w:name w:val="halvfet"/>
    <w:basedOn w:val="Standardskriftforavsnitt"/>
    <w:rsid w:val="00BF2EDE"/>
    <w:rPr>
      <w:b/>
    </w:rPr>
  </w:style>
  <w:style w:type="paragraph" w:customStyle="1" w:styleId="hengende-innrykk">
    <w:name w:val="hengende-innrykk"/>
    <w:basedOn w:val="Normal"/>
    <w:next w:val="Normal"/>
    <w:rsid w:val="00BF2EDE"/>
    <w:pPr>
      <w:ind w:left="1418" w:hanging="1418"/>
    </w:pPr>
    <w:rPr>
      <w:spacing w:val="4"/>
    </w:rPr>
  </w:style>
  <w:style w:type="paragraph" w:styleId="INNH4">
    <w:name w:val="toc 4"/>
    <w:basedOn w:val="Normal"/>
    <w:next w:val="Normal"/>
    <w:semiHidden/>
    <w:rsid w:val="00BF2EDE"/>
    <w:pPr>
      <w:tabs>
        <w:tab w:val="right" w:leader="dot" w:pos="8306"/>
      </w:tabs>
      <w:ind w:left="600"/>
    </w:pPr>
  </w:style>
  <w:style w:type="paragraph" w:styleId="INNH5">
    <w:name w:val="toc 5"/>
    <w:basedOn w:val="Normal"/>
    <w:next w:val="Normal"/>
    <w:semiHidden/>
    <w:rsid w:val="00BF2EDE"/>
    <w:pPr>
      <w:tabs>
        <w:tab w:val="right" w:leader="dot" w:pos="8306"/>
      </w:tabs>
      <w:ind w:left="800"/>
    </w:pPr>
  </w:style>
  <w:style w:type="paragraph" w:customStyle="1" w:styleId="Kilde">
    <w:name w:val="Kilde"/>
    <w:basedOn w:val="Normal"/>
    <w:next w:val="Normal"/>
    <w:rsid w:val="00BF2EDE"/>
    <w:pPr>
      <w:spacing w:after="240"/>
    </w:pPr>
    <w:rPr>
      <w:spacing w:val="4"/>
    </w:rPr>
  </w:style>
  <w:style w:type="character" w:customStyle="1" w:styleId="kursiv">
    <w:name w:val="kursiv"/>
    <w:basedOn w:val="Standardskriftforavsnitt"/>
    <w:rsid w:val="00BF2EDE"/>
    <w:rPr>
      <w:i/>
    </w:rPr>
  </w:style>
  <w:style w:type="character" w:customStyle="1" w:styleId="l-endring">
    <w:name w:val="l-endring"/>
    <w:basedOn w:val="Standardskriftforavsnitt"/>
    <w:rsid w:val="00BF2EDE"/>
    <w:rPr>
      <w:i/>
    </w:rPr>
  </w:style>
  <w:style w:type="paragraph" w:styleId="Liste2">
    <w:name w:val="List 2"/>
    <w:basedOn w:val="Normal"/>
    <w:rsid w:val="00BF2EDE"/>
    <w:pPr>
      <w:numPr>
        <w:ilvl w:val="1"/>
        <w:numId w:val="21"/>
      </w:numPr>
      <w:spacing w:after="0"/>
    </w:pPr>
    <w:rPr>
      <w:spacing w:val="4"/>
    </w:rPr>
  </w:style>
  <w:style w:type="paragraph" w:styleId="Liste3">
    <w:name w:val="List 3"/>
    <w:basedOn w:val="Normal"/>
    <w:rsid w:val="00BF2EDE"/>
    <w:pPr>
      <w:numPr>
        <w:ilvl w:val="2"/>
        <w:numId w:val="21"/>
      </w:numPr>
      <w:spacing w:after="0"/>
    </w:pPr>
  </w:style>
  <w:style w:type="paragraph" w:styleId="Liste4">
    <w:name w:val="List 4"/>
    <w:basedOn w:val="Normal"/>
    <w:rsid w:val="00BF2EDE"/>
    <w:pPr>
      <w:numPr>
        <w:ilvl w:val="3"/>
        <w:numId w:val="21"/>
      </w:numPr>
      <w:spacing w:after="0"/>
    </w:pPr>
  </w:style>
  <w:style w:type="paragraph" w:styleId="Liste5">
    <w:name w:val="List 5"/>
    <w:basedOn w:val="Normal"/>
    <w:rsid w:val="00BF2EDE"/>
    <w:pPr>
      <w:numPr>
        <w:ilvl w:val="4"/>
        <w:numId w:val="21"/>
      </w:numPr>
      <w:spacing w:after="0"/>
    </w:pPr>
  </w:style>
  <w:style w:type="paragraph" w:customStyle="1" w:styleId="l-lovdeltit">
    <w:name w:val="l-lovdeltit"/>
    <w:basedOn w:val="Normal"/>
    <w:next w:val="Normal"/>
    <w:rsid w:val="00BF2EDE"/>
    <w:pPr>
      <w:keepNext/>
      <w:spacing w:before="120" w:after="60"/>
    </w:pPr>
    <w:rPr>
      <w:b/>
    </w:rPr>
  </w:style>
  <w:style w:type="paragraph" w:customStyle="1" w:styleId="l-lovkap">
    <w:name w:val="l-lovkap"/>
    <w:basedOn w:val="Normal"/>
    <w:next w:val="Normal"/>
    <w:rsid w:val="00BF2EDE"/>
    <w:pPr>
      <w:keepNext/>
      <w:spacing w:before="240" w:after="40"/>
    </w:pPr>
    <w:rPr>
      <w:b/>
      <w:spacing w:val="4"/>
    </w:rPr>
  </w:style>
  <w:style w:type="paragraph" w:customStyle="1" w:styleId="l-lovtit">
    <w:name w:val="l-lovtit"/>
    <w:basedOn w:val="Normal"/>
    <w:next w:val="Normal"/>
    <w:rsid w:val="00BF2EDE"/>
    <w:pPr>
      <w:keepNext/>
      <w:spacing w:before="120" w:after="60"/>
    </w:pPr>
    <w:rPr>
      <w:b/>
      <w:spacing w:val="4"/>
    </w:rPr>
  </w:style>
  <w:style w:type="paragraph" w:customStyle="1" w:styleId="l-paragraf">
    <w:name w:val="l-paragraf"/>
    <w:basedOn w:val="Normal"/>
    <w:next w:val="Normal"/>
    <w:rsid w:val="00BF2EDE"/>
    <w:pPr>
      <w:spacing w:before="180" w:after="0"/>
    </w:pPr>
    <w:rPr>
      <w:rFonts w:ascii="Times" w:hAnsi="Times"/>
      <w:i/>
      <w:spacing w:val="4"/>
    </w:rPr>
  </w:style>
  <w:style w:type="paragraph" w:styleId="Nummerertliste2">
    <w:name w:val="List Number 2"/>
    <w:basedOn w:val="Normal"/>
    <w:rsid w:val="00BF2EDE"/>
    <w:pPr>
      <w:numPr>
        <w:ilvl w:val="1"/>
        <w:numId w:val="17"/>
      </w:numPr>
      <w:spacing w:after="0" w:line="240" w:lineRule="auto"/>
    </w:pPr>
    <w:rPr>
      <w:rFonts w:eastAsia="Batang"/>
      <w:szCs w:val="20"/>
    </w:rPr>
  </w:style>
  <w:style w:type="paragraph" w:styleId="Nummerertliste3">
    <w:name w:val="List Number 3"/>
    <w:basedOn w:val="Normal"/>
    <w:rsid w:val="00BF2EDE"/>
    <w:pPr>
      <w:numPr>
        <w:ilvl w:val="2"/>
        <w:numId w:val="17"/>
      </w:numPr>
      <w:spacing w:after="0" w:line="240" w:lineRule="auto"/>
    </w:pPr>
    <w:rPr>
      <w:rFonts w:eastAsia="Batang"/>
      <w:szCs w:val="20"/>
    </w:rPr>
  </w:style>
  <w:style w:type="paragraph" w:styleId="Nummerertliste4">
    <w:name w:val="List Number 4"/>
    <w:basedOn w:val="Normal"/>
    <w:rsid w:val="00BF2EDE"/>
    <w:pPr>
      <w:numPr>
        <w:ilvl w:val="3"/>
        <w:numId w:val="17"/>
      </w:numPr>
      <w:spacing w:after="0" w:line="240" w:lineRule="auto"/>
    </w:pPr>
    <w:rPr>
      <w:rFonts w:eastAsia="Batang"/>
      <w:szCs w:val="20"/>
    </w:rPr>
  </w:style>
  <w:style w:type="paragraph" w:styleId="Nummerertliste5">
    <w:name w:val="List Number 5"/>
    <w:basedOn w:val="Normal"/>
    <w:rsid w:val="00BF2EDE"/>
    <w:pPr>
      <w:numPr>
        <w:ilvl w:val="4"/>
        <w:numId w:val="17"/>
      </w:numPr>
      <w:spacing w:after="0" w:line="240" w:lineRule="auto"/>
    </w:pPr>
    <w:rPr>
      <w:rFonts w:eastAsia="Batang"/>
      <w:szCs w:val="20"/>
    </w:rPr>
  </w:style>
  <w:style w:type="paragraph" w:customStyle="1" w:styleId="opplisting">
    <w:name w:val="opplisting"/>
    <w:basedOn w:val="Normal"/>
    <w:rsid w:val="00BF2EDE"/>
    <w:pPr>
      <w:spacing w:after="0"/>
    </w:pPr>
    <w:rPr>
      <w:rFonts w:cs="Times New Roman"/>
    </w:rPr>
  </w:style>
  <w:style w:type="paragraph" w:styleId="Punktliste">
    <w:name w:val="List Bullet"/>
    <w:basedOn w:val="Normal"/>
    <w:rsid w:val="00BF2EDE"/>
    <w:pPr>
      <w:numPr>
        <w:numId w:val="8"/>
      </w:numPr>
      <w:spacing w:after="0"/>
    </w:pPr>
    <w:rPr>
      <w:spacing w:val="4"/>
    </w:rPr>
  </w:style>
  <w:style w:type="paragraph" w:styleId="Punktliste2">
    <w:name w:val="List Bullet 2"/>
    <w:basedOn w:val="Normal"/>
    <w:rsid w:val="00BF2EDE"/>
    <w:pPr>
      <w:numPr>
        <w:numId w:val="9"/>
      </w:numPr>
      <w:spacing w:after="0"/>
    </w:pPr>
    <w:rPr>
      <w:spacing w:val="4"/>
    </w:rPr>
  </w:style>
  <w:style w:type="paragraph" w:styleId="Punktliste3">
    <w:name w:val="List Bullet 3"/>
    <w:basedOn w:val="Normal"/>
    <w:rsid w:val="00BF2EDE"/>
    <w:pPr>
      <w:numPr>
        <w:numId w:val="10"/>
      </w:numPr>
      <w:spacing w:after="0"/>
    </w:pPr>
    <w:rPr>
      <w:spacing w:val="4"/>
    </w:rPr>
  </w:style>
  <w:style w:type="paragraph" w:styleId="Punktliste4">
    <w:name w:val="List Bullet 4"/>
    <w:basedOn w:val="Normal"/>
    <w:rsid w:val="00BF2EDE"/>
    <w:pPr>
      <w:numPr>
        <w:numId w:val="11"/>
      </w:numPr>
      <w:spacing w:after="0"/>
    </w:pPr>
  </w:style>
  <w:style w:type="paragraph" w:styleId="Punktliste5">
    <w:name w:val="List Bullet 5"/>
    <w:basedOn w:val="Normal"/>
    <w:rsid w:val="00BF2EDE"/>
    <w:pPr>
      <w:numPr>
        <w:numId w:val="12"/>
      </w:numPr>
      <w:spacing w:after="0"/>
    </w:pPr>
  </w:style>
  <w:style w:type="paragraph" w:customStyle="1" w:styleId="romertallliste">
    <w:name w:val="romertall liste"/>
    <w:basedOn w:val="Normal"/>
    <w:rsid w:val="00BF2EDE"/>
    <w:pPr>
      <w:numPr>
        <w:numId w:val="22"/>
      </w:numPr>
      <w:spacing w:after="0" w:line="240" w:lineRule="auto"/>
    </w:pPr>
    <w:rPr>
      <w:rFonts w:eastAsia="Batang"/>
      <w:szCs w:val="20"/>
    </w:rPr>
  </w:style>
  <w:style w:type="paragraph" w:customStyle="1" w:styleId="romertallliste2">
    <w:name w:val="romertall liste 2"/>
    <w:basedOn w:val="Normal"/>
    <w:rsid w:val="00BF2EDE"/>
    <w:pPr>
      <w:numPr>
        <w:ilvl w:val="1"/>
        <w:numId w:val="22"/>
      </w:numPr>
      <w:spacing w:after="0" w:line="240" w:lineRule="auto"/>
    </w:pPr>
    <w:rPr>
      <w:rFonts w:eastAsia="Batang"/>
      <w:szCs w:val="20"/>
    </w:rPr>
  </w:style>
  <w:style w:type="paragraph" w:customStyle="1" w:styleId="romertallliste3">
    <w:name w:val="romertall liste 3"/>
    <w:basedOn w:val="Normal"/>
    <w:rsid w:val="00BF2EDE"/>
    <w:pPr>
      <w:numPr>
        <w:ilvl w:val="2"/>
        <w:numId w:val="22"/>
      </w:numPr>
      <w:spacing w:after="0" w:line="240" w:lineRule="auto"/>
    </w:pPr>
    <w:rPr>
      <w:rFonts w:eastAsia="Batang"/>
      <w:szCs w:val="20"/>
    </w:rPr>
  </w:style>
  <w:style w:type="paragraph" w:customStyle="1" w:styleId="romertallliste4">
    <w:name w:val="romertall liste 4"/>
    <w:basedOn w:val="Normal"/>
    <w:rsid w:val="00BF2EDE"/>
    <w:pPr>
      <w:numPr>
        <w:ilvl w:val="3"/>
        <w:numId w:val="22"/>
      </w:numPr>
      <w:spacing w:after="0" w:line="240" w:lineRule="auto"/>
    </w:pPr>
    <w:rPr>
      <w:rFonts w:eastAsia="Batang"/>
      <w:szCs w:val="20"/>
    </w:rPr>
  </w:style>
  <w:style w:type="character" w:styleId="Sidetall">
    <w:name w:val="page number"/>
    <w:basedOn w:val="Standardskriftforavsnitt"/>
    <w:rsid w:val="00BF2EDE"/>
  </w:style>
  <w:style w:type="character" w:customStyle="1" w:styleId="skrift-hevet">
    <w:name w:val="skrift-hevet"/>
    <w:basedOn w:val="Standardskriftforavsnitt"/>
    <w:rsid w:val="00BF2EDE"/>
    <w:rPr>
      <w:sz w:val="20"/>
      <w:vertAlign w:val="superscript"/>
    </w:rPr>
  </w:style>
  <w:style w:type="character" w:customStyle="1" w:styleId="skrift-senket">
    <w:name w:val="skrift-senket"/>
    <w:basedOn w:val="Standardskriftforavsnitt"/>
    <w:rsid w:val="00BF2EDE"/>
    <w:rPr>
      <w:sz w:val="20"/>
      <w:vertAlign w:val="subscript"/>
    </w:rPr>
  </w:style>
  <w:style w:type="character" w:customStyle="1" w:styleId="sperret">
    <w:name w:val="sperret"/>
    <w:basedOn w:val="Standardskriftforavsnitt"/>
    <w:rsid w:val="00BF2EDE"/>
    <w:rPr>
      <w:spacing w:val="30"/>
    </w:rPr>
  </w:style>
  <w:style w:type="character" w:customStyle="1" w:styleId="Stikkord">
    <w:name w:val="Stikkord"/>
    <w:basedOn w:val="Standardskriftforavsnitt"/>
    <w:rsid w:val="00BF2EDE"/>
  </w:style>
  <w:style w:type="paragraph" w:customStyle="1" w:styleId="Tabellnavn">
    <w:name w:val="Tabellnavn"/>
    <w:basedOn w:val="Normal"/>
    <w:qFormat/>
    <w:rsid w:val="00BF2EDE"/>
    <w:rPr>
      <w:rFonts w:ascii="Times" w:hAnsi="Times"/>
      <w:vanish/>
      <w:color w:val="00B050"/>
    </w:rPr>
  </w:style>
  <w:style w:type="paragraph" w:customStyle="1" w:styleId="tabell-tittel">
    <w:name w:val="tabell-tittel"/>
    <w:basedOn w:val="Normal"/>
    <w:next w:val="Normal"/>
    <w:rsid w:val="00BF2EDE"/>
    <w:pPr>
      <w:keepNext/>
      <w:keepLines/>
      <w:numPr>
        <w:ilvl w:val="6"/>
        <w:numId w:val="19"/>
      </w:numPr>
      <w:spacing w:before="240"/>
    </w:pPr>
    <w:rPr>
      <w:spacing w:val="4"/>
    </w:rPr>
  </w:style>
  <w:style w:type="paragraph" w:customStyle="1" w:styleId="Term">
    <w:name w:val="Term"/>
    <w:basedOn w:val="Normal"/>
    <w:qFormat/>
    <w:rsid w:val="00BF2EDE"/>
  </w:style>
  <w:style w:type="paragraph" w:customStyle="1" w:styleId="tittel-ramme">
    <w:name w:val="tittel-ramme"/>
    <w:basedOn w:val="Normal"/>
    <w:next w:val="Normal"/>
    <w:rsid w:val="00BF2EDE"/>
    <w:pPr>
      <w:keepNext/>
      <w:keepLines/>
      <w:numPr>
        <w:ilvl w:val="7"/>
        <w:numId w:val="19"/>
      </w:numPr>
      <w:spacing w:before="360" w:after="80"/>
      <w:jc w:val="center"/>
    </w:pPr>
    <w:rPr>
      <w:b/>
      <w:spacing w:val="4"/>
    </w:rPr>
  </w:style>
  <w:style w:type="paragraph" w:styleId="Undertittel">
    <w:name w:val="Subtitle"/>
    <w:basedOn w:val="Normal"/>
    <w:next w:val="Normal"/>
    <w:link w:val="UndertittelTegn"/>
    <w:qFormat/>
    <w:rsid w:val="00BF2EDE"/>
    <w:pPr>
      <w:keepNext/>
      <w:keepLines/>
      <w:spacing w:before="360"/>
    </w:pPr>
    <w:rPr>
      <w:b/>
      <w:spacing w:val="4"/>
      <w:sz w:val="28"/>
    </w:rPr>
  </w:style>
  <w:style w:type="character" w:customStyle="1" w:styleId="UndertittelTegn">
    <w:name w:val="Undertittel Tegn"/>
    <w:basedOn w:val="Standardskriftforavsnitt"/>
    <w:link w:val="Undertittel"/>
    <w:rsid w:val="00BF2EDE"/>
    <w:rPr>
      <w:rFonts w:ascii="Arial" w:eastAsia="Times New Roman" w:hAnsi="Arial"/>
      <w:b/>
      <w:spacing w:val="4"/>
      <w:sz w:val="28"/>
      <w:lang w:eastAsia="nb-NO"/>
    </w:rPr>
  </w:style>
  <w:style w:type="table" w:customStyle="1" w:styleId="Tabell-VM">
    <w:name w:val="Tabell-VM"/>
    <w:basedOn w:val="Tabelltemaer"/>
    <w:uiPriority w:val="99"/>
    <w:qFormat/>
    <w:rsid w:val="00BF2EDE"/>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BF2EDE"/>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BF2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F2EDE"/>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BF2EDE"/>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F2EDE"/>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BF2EDE"/>
    <w:pPr>
      <w:spacing w:after="0" w:line="240" w:lineRule="auto"/>
      <w:ind w:left="240" w:hanging="240"/>
    </w:pPr>
  </w:style>
  <w:style w:type="paragraph" w:styleId="Indeks2">
    <w:name w:val="index 2"/>
    <w:basedOn w:val="Normal"/>
    <w:next w:val="Normal"/>
    <w:autoRedefine/>
    <w:uiPriority w:val="99"/>
    <w:semiHidden/>
    <w:unhideWhenUsed/>
    <w:rsid w:val="00BF2EDE"/>
    <w:pPr>
      <w:spacing w:after="0" w:line="240" w:lineRule="auto"/>
      <w:ind w:left="480" w:hanging="240"/>
    </w:pPr>
  </w:style>
  <w:style w:type="paragraph" w:styleId="Indeks3">
    <w:name w:val="index 3"/>
    <w:basedOn w:val="Normal"/>
    <w:next w:val="Normal"/>
    <w:autoRedefine/>
    <w:uiPriority w:val="99"/>
    <w:semiHidden/>
    <w:unhideWhenUsed/>
    <w:rsid w:val="00BF2EDE"/>
    <w:pPr>
      <w:spacing w:after="0" w:line="240" w:lineRule="auto"/>
      <w:ind w:left="720" w:hanging="240"/>
    </w:pPr>
  </w:style>
  <w:style w:type="paragraph" w:styleId="Indeks4">
    <w:name w:val="index 4"/>
    <w:basedOn w:val="Normal"/>
    <w:next w:val="Normal"/>
    <w:autoRedefine/>
    <w:uiPriority w:val="99"/>
    <w:semiHidden/>
    <w:unhideWhenUsed/>
    <w:rsid w:val="00BF2EDE"/>
    <w:pPr>
      <w:spacing w:after="0" w:line="240" w:lineRule="auto"/>
      <w:ind w:left="960" w:hanging="240"/>
    </w:pPr>
  </w:style>
  <w:style w:type="paragraph" w:styleId="Indeks5">
    <w:name w:val="index 5"/>
    <w:basedOn w:val="Normal"/>
    <w:next w:val="Normal"/>
    <w:autoRedefine/>
    <w:uiPriority w:val="99"/>
    <w:semiHidden/>
    <w:unhideWhenUsed/>
    <w:rsid w:val="00BF2EDE"/>
    <w:pPr>
      <w:spacing w:after="0" w:line="240" w:lineRule="auto"/>
      <w:ind w:left="1200" w:hanging="240"/>
    </w:pPr>
  </w:style>
  <w:style w:type="paragraph" w:styleId="Indeks6">
    <w:name w:val="index 6"/>
    <w:basedOn w:val="Normal"/>
    <w:next w:val="Normal"/>
    <w:autoRedefine/>
    <w:uiPriority w:val="99"/>
    <w:semiHidden/>
    <w:unhideWhenUsed/>
    <w:rsid w:val="00BF2EDE"/>
    <w:pPr>
      <w:spacing w:after="0" w:line="240" w:lineRule="auto"/>
      <w:ind w:left="1440" w:hanging="240"/>
    </w:pPr>
  </w:style>
  <w:style w:type="paragraph" w:styleId="Indeks7">
    <w:name w:val="index 7"/>
    <w:basedOn w:val="Normal"/>
    <w:next w:val="Normal"/>
    <w:autoRedefine/>
    <w:uiPriority w:val="99"/>
    <w:semiHidden/>
    <w:unhideWhenUsed/>
    <w:rsid w:val="00BF2EDE"/>
    <w:pPr>
      <w:spacing w:after="0" w:line="240" w:lineRule="auto"/>
      <w:ind w:left="1680" w:hanging="240"/>
    </w:pPr>
  </w:style>
  <w:style w:type="paragraph" w:styleId="Indeks8">
    <w:name w:val="index 8"/>
    <w:basedOn w:val="Normal"/>
    <w:next w:val="Normal"/>
    <w:autoRedefine/>
    <w:uiPriority w:val="99"/>
    <w:semiHidden/>
    <w:unhideWhenUsed/>
    <w:rsid w:val="00BF2EDE"/>
    <w:pPr>
      <w:spacing w:after="0" w:line="240" w:lineRule="auto"/>
      <w:ind w:left="1920" w:hanging="240"/>
    </w:pPr>
  </w:style>
  <w:style w:type="paragraph" w:styleId="Indeks9">
    <w:name w:val="index 9"/>
    <w:basedOn w:val="Normal"/>
    <w:next w:val="Normal"/>
    <w:autoRedefine/>
    <w:uiPriority w:val="99"/>
    <w:semiHidden/>
    <w:unhideWhenUsed/>
    <w:rsid w:val="00BF2EDE"/>
    <w:pPr>
      <w:spacing w:after="0" w:line="240" w:lineRule="auto"/>
      <w:ind w:left="2160" w:hanging="240"/>
    </w:pPr>
  </w:style>
  <w:style w:type="paragraph" w:styleId="INNH6">
    <w:name w:val="toc 6"/>
    <w:basedOn w:val="Normal"/>
    <w:next w:val="Normal"/>
    <w:autoRedefine/>
    <w:uiPriority w:val="39"/>
    <w:semiHidden/>
    <w:unhideWhenUsed/>
    <w:rsid w:val="00BF2EDE"/>
    <w:pPr>
      <w:spacing w:after="100"/>
      <w:ind w:left="1200"/>
    </w:pPr>
  </w:style>
  <w:style w:type="paragraph" w:styleId="INNH7">
    <w:name w:val="toc 7"/>
    <w:basedOn w:val="Normal"/>
    <w:next w:val="Normal"/>
    <w:autoRedefine/>
    <w:uiPriority w:val="39"/>
    <w:semiHidden/>
    <w:unhideWhenUsed/>
    <w:rsid w:val="00BF2EDE"/>
    <w:pPr>
      <w:spacing w:after="100"/>
      <w:ind w:left="1440"/>
    </w:pPr>
  </w:style>
  <w:style w:type="paragraph" w:styleId="INNH8">
    <w:name w:val="toc 8"/>
    <w:basedOn w:val="Normal"/>
    <w:next w:val="Normal"/>
    <w:autoRedefine/>
    <w:uiPriority w:val="39"/>
    <w:semiHidden/>
    <w:unhideWhenUsed/>
    <w:rsid w:val="00BF2EDE"/>
    <w:pPr>
      <w:spacing w:after="100"/>
      <w:ind w:left="1680"/>
    </w:pPr>
  </w:style>
  <w:style w:type="paragraph" w:styleId="INNH9">
    <w:name w:val="toc 9"/>
    <w:basedOn w:val="Normal"/>
    <w:next w:val="Normal"/>
    <w:autoRedefine/>
    <w:uiPriority w:val="39"/>
    <w:semiHidden/>
    <w:unhideWhenUsed/>
    <w:rsid w:val="00BF2EDE"/>
    <w:pPr>
      <w:spacing w:after="100"/>
      <w:ind w:left="1920"/>
    </w:pPr>
  </w:style>
  <w:style w:type="paragraph" w:styleId="Vanliginnrykk">
    <w:name w:val="Normal Indent"/>
    <w:basedOn w:val="Normal"/>
    <w:uiPriority w:val="99"/>
    <w:semiHidden/>
    <w:unhideWhenUsed/>
    <w:rsid w:val="00BF2EDE"/>
    <w:pPr>
      <w:ind w:left="708"/>
    </w:pPr>
  </w:style>
  <w:style w:type="paragraph" w:styleId="Stikkordregisteroverskrift">
    <w:name w:val="index heading"/>
    <w:basedOn w:val="Normal"/>
    <w:next w:val="Indeks1"/>
    <w:uiPriority w:val="99"/>
    <w:semiHidden/>
    <w:unhideWhenUsed/>
    <w:rsid w:val="00BF2ED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F2EDE"/>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BF2EDE"/>
    <w:pPr>
      <w:spacing w:after="0"/>
    </w:pPr>
  </w:style>
  <w:style w:type="paragraph" w:styleId="Konvoluttadresse">
    <w:name w:val="envelope address"/>
    <w:basedOn w:val="Normal"/>
    <w:uiPriority w:val="99"/>
    <w:semiHidden/>
    <w:unhideWhenUsed/>
    <w:rsid w:val="00BF2ED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BF2EDE"/>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BF2EDE"/>
  </w:style>
  <w:style w:type="character" w:styleId="Sluttnotereferanse">
    <w:name w:val="endnote reference"/>
    <w:basedOn w:val="Standardskriftforavsnitt"/>
    <w:uiPriority w:val="99"/>
    <w:semiHidden/>
    <w:unhideWhenUsed/>
    <w:rsid w:val="00BF2EDE"/>
    <w:rPr>
      <w:vertAlign w:val="superscript"/>
    </w:rPr>
  </w:style>
  <w:style w:type="paragraph" w:styleId="Sluttnotetekst">
    <w:name w:val="endnote text"/>
    <w:basedOn w:val="Normal"/>
    <w:link w:val="SluttnotetekstTegn"/>
    <w:uiPriority w:val="99"/>
    <w:semiHidden/>
    <w:unhideWhenUsed/>
    <w:rsid w:val="00BF2EDE"/>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BF2EDE"/>
    <w:rPr>
      <w:rFonts w:ascii="Arial" w:eastAsia="Times New Roman" w:hAnsi="Arial"/>
      <w:szCs w:val="20"/>
      <w:lang w:eastAsia="nb-NO"/>
    </w:rPr>
  </w:style>
  <w:style w:type="paragraph" w:styleId="Kildeliste">
    <w:name w:val="table of authorities"/>
    <w:basedOn w:val="Normal"/>
    <w:next w:val="Normal"/>
    <w:uiPriority w:val="99"/>
    <w:semiHidden/>
    <w:unhideWhenUsed/>
    <w:rsid w:val="00BF2EDE"/>
    <w:pPr>
      <w:spacing w:after="0"/>
      <w:ind w:left="240" w:hanging="240"/>
    </w:pPr>
  </w:style>
  <w:style w:type="paragraph" w:styleId="Makrotekst">
    <w:name w:val="macro"/>
    <w:link w:val="MakrotekstTegn"/>
    <w:uiPriority w:val="99"/>
    <w:semiHidden/>
    <w:unhideWhenUsed/>
    <w:rsid w:val="00BF2EDE"/>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BF2EDE"/>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BF2ED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F2ED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F2EDE"/>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BF2EDE"/>
    <w:pPr>
      <w:spacing w:after="0" w:line="240" w:lineRule="auto"/>
      <w:ind w:left="4252"/>
    </w:pPr>
  </w:style>
  <w:style w:type="character" w:customStyle="1" w:styleId="HilsenTegn">
    <w:name w:val="Hilsen Tegn"/>
    <w:basedOn w:val="Standardskriftforavsnitt"/>
    <w:link w:val="Hilsen"/>
    <w:uiPriority w:val="99"/>
    <w:semiHidden/>
    <w:rsid w:val="00BF2EDE"/>
    <w:rPr>
      <w:rFonts w:ascii="Arial" w:eastAsia="Times New Roman" w:hAnsi="Arial"/>
      <w:lang w:eastAsia="nb-NO"/>
    </w:rPr>
  </w:style>
  <w:style w:type="paragraph" w:styleId="Underskrift">
    <w:name w:val="Signature"/>
    <w:basedOn w:val="Normal"/>
    <w:link w:val="UnderskriftTegn"/>
    <w:uiPriority w:val="99"/>
    <w:semiHidden/>
    <w:unhideWhenUsed/>
    <w:rsid w:val="00BF2EDE"/>
    <w:pPr>
      <w:spacing w:after="0" w:line="240" w:lineRule="auto"/>
      <w:ind w:left="4252"/>
    </w:pPr>
  </w:style>
  <w:style w:type="character" w:customStyle="1" w:styleId="UnderskriftTegn">
    <w:name w:val="Underskrift Tegn"/>
    <w:basedOn w:val="Standardskriftforavsnitt"/>
    <w:link w:val="Underskrift"/>
    <w:uiPriority w:val="99"/>
    <w:semiHidden/>
    <w:rsid w:val="00BF2EDE"/>
    <w:rPr>
      <w:rFonts w:ascii="Arial" w:eastAsia="Times New Roman" w:hAnsi="Arial"/>
      <w:lang w:eastAsia="nb-NO"/>
    </w:rPr>
  </w:style>
  <w:style w:type="paragraph" w:styleId="Brdtekstinnrykk">
    <w:name w:val="Body Text Indent"/>
    <w:basedOn w:val="Normal"/>
    <w:link w:val="BrdtekstinnrykkTegn"/>
    <w:uiPriority w:val="99"/>
    <w:semiHidden/>
    <w:unhideWhenUsed/>
    <w:rsid w:val="00BF2EDE"/>
    <w:pPr>
      <w:ind w:left="283"/>
    </w:pPr>
  </w:style>
  <w:style w:type="character" w:customStyle="1" w:styleId="BrdtekstinnrykkTegn">
    <w:name w:val="Brødtekstinnrykk Tegn"/>
    <w:basedOn w:val="Standardskriftforavsnitt"/>
    <w:link w:val="Brdtekstinnrykk"/>
    <w:uiPriority w:val="99"/>
    <w:semiHidden/>
    <w:rsid w:val="00BF2EDE"/>
    <w:rPr>
      <w:rFonts w:ascii="Arial" w:eastAsia="Times New Roman" w:hAnsi="Arial"/>
      <w:lang w:eastAsia="nb-NO"/>
    </w:rPr>
  </w:style>
  <w:style w:type="numbering" w:customStyle="1" w:styleId="l-ListeStilMal">
    <w:name w:val="l-ListeStilMal"/>
    <w:uiPriority w:val="99"/>
    <w:rsid w:val="00BF2EDE"/>
    <w:pPr>
      <w:numPr>
        <w:numId w:val="13"/>
      </w:numPr>
    </w:pPr>
  </w:style>
  <w:style w:type="paragraph" w:styleId="Meldingshode">
    <w:name w:val="Message Header"/>
    <w:basedOn w:val="Normal"/>
    <w:link w:val="MeldingshodeTegn"/>
    <w:uiPriority w:val="99"/>
    <w:semiHidden/>
    <w:unhideWhenUsed/>
    <w:rsid w:val="00BF2ED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F2EDE"/>
    <w:rPr>
      <w:rFonts w:asciiTheme="majorHAnsi" w:eastAsiaTheme="majorEastAsia" w:hAnsiTheme="majorHAnsi" w:cstheme="majorBidi"/>
      <w:szCs w:val="24"/>
      <w:shd w:val="pct20" w:color="auto" w:fill="auto"/>
      <w:lang w:eastAsia="nb-NO"/>
    </w:rPr>
  </w:style>
  <w:style w:type="paragraph" w:styleId="Innledendehilsen">
    <w:name w:val="Salutation"/>
    <w:basedOn w:val="Normal"/>
    <w:next w:val="Normal"/>
    <w:link w:val="InnledendehilsenTegn"/>
    <w:uiPriority w:val="99"/>
    <w:semiHidden/>
    <w:unhideWhenUsed/>
    <w:rsid w:val="00BF2EDE"/>
  </w:style>
  <w:style w:type="character" w:customStyle="1" w:styleId="InnledendehilsenTegn">
    <w:name w:val="Innledende hilsen Tegn"/>
    <w:basedOn w:val="Standardskriftforavsnitt"/>
    <w:link w:val="Innledendehilsen"/>
    <w:uiPriority w:val="99"/>
    <w:semiHidden/>
    <w:rsid w:val="00BF2EDE"/>
    <w:rPr>
      <w:rFonts w:ascii="Arial" w:eastAsia="Times New Roman" w:hAnsi="Arial"/>
      <w:lang w:eastAsia="nb-NO"/>
    </w:rPr>
  </w:style>
  <w:style w:type="paragraph" w:styleId="Notatoverskrift">
    <w:name w:val="Note Heading"/>
    <w:basedOn w:val="Normal"/>
    <w:next w:val="Normal"/>
    <w:link w:val="NotatoverskriftTegn"/>
    <w:uiPriority w:val="99"/>
    <w:semiHidden/>
    <w:unhideWhenUsed/>
    <w:rsid w:val="00BF2EDE"/>
    <w:pPr>
      <w:spacing w:after="0" w:line="240" w:lineRule="auto"/>
    </w:pPr>
  </w:style>
  <w:style w:type="character" w:customStyle="1" w:styleId="NotatoverskriftTegn">
    <w:name w:val="Notatoverskrift Tegn"/>
    <w:basedOn w:val="Standardskriftforavsnitt"/>
    <w:link w:val="Notatoverskrift"/>
    <w:uiPriority w:val="99"/>
    <w:semiHidden/>
    <w:rsid w:val="00BF2EDE"/>
    <w:rPr>
      <w:rFonts w:ascii="Arial" w:eastAsia="Times New Roman" w:hAnsi="Arial"/>
      <w:lang w:eastAsia="nb-NO"/>
    </w:rPr>
  </w:style>
  <w:style w:type="paragraph" w:styleId="Brdtekst2">
    <w:name w:val="Body Text 2"/>
    <w:basedOn w:val="Normal"/>
    <w:link w:val="Brdtekst2Tegn"/>
    <w:uiPriority w:val="99"/>
    <w:semiHidden/>
    <w:unhideWhenUsed/>
    <w:rsid w:val="00BF2EDE"/>
    <w:pPr>
      <w:spacing w:line="480" w:lineRule="auto"/>
    </w:pPr>
  </w:style>
  <w:style w:type="character" w:customStyle="1" w:styleId="Brdtekst2Tegn">
    <w:name w:val="Brødtekst 2 Tegn"/>
    <w:basedOn w:val="Standardskriftforavsnitt"/>
    <w:link w:val="Brdtekst2"/>
    <w:uiPriority w:val="99"/>
    <w:semiHidden/>
    <w:rsid w:val="00BF2EDE"/>
    <w:rPr>
      <w:rFonts w:ascii="Arial" w:eastAsia="Times New Roman" w:hAnsi="Arial"/>
      <w:lang w:eastAsia="nb-NO"/>
    </w:rPr>
  </w:style>
  <w:style w:type="paragraph" w:styleId="Brdtekst3">
    <w:name w:val="Body Text 3"/>
    <w:basedOn w:val="Normal"/>
    <w:link w:val="Brdtekst3Tegn"/>
    <w:uiPriority w:val="99"/>
    <w:semiHidden/>
    <w:unhideWhenUsed/>
    <w:rsid w:val="00BF2EDE"/>
    <w:rPr>
      <w:sz w:val="16"/>
      <w:szCs w:val="16"/>
    </w:rPr>
  </w:style>
  <w:style w:type="character" w:customStyle="1" w:styleId="Brdtekst3Tegn">
    <w:name w:val="Brødtekst 3 Tegn"/>
    <w:basedOn w:val="Standardskriftforavsnitt"/>
    <w:link w:val="Brdtekst3"/>
    <w:uiPriority w:val="99"/>
    <w:semiHidden/>
    <w:rsid w:val="00BF2EDE"/>
    <w:rPr>
      <w:rFonts w:ascii="Arial" w:eastAsia="Times New Roman" w:hAnsi="Arial"/>
      <w:sz w:val="16"/>
      <w:szCs w:val="16"/>
      <w:lang w:eastAsia="nb-NO"/>
    </w:rPr>
  </w:style>
  <w:style w:type="paragraph" w:styleId="Brdtekstinnrykk2">
    <w:name w:val="Body Text Indent 2"/>
    <w:basedOn w:val="Normal"/>
    <w:link w:val="Brdtekstinnrykk2Tegn"/>
    <w:uiPriority w:val="99"/>
    <w:semiHidden/>
    <w:unhideWhenUsed/>
    <w:rsid w:val="00BF2EDE"/>
    <w:pPr>
      <w:spacing w:line="480" w:lineRule="auto"/>
      <w:ind w:left="283"/>
    </w:pPr>
  </w:style>
  <w:style w:type="character" w:customStyle="1" w:styleId="Brdtekstinnrykk2Tegn">
    <w:name w:val="Brødtekstinnrykk 2 Tegn"/>
    <w:basedOn w:val="Standardskriftforavsnitt"/>
    <w:link w:val="Brdtekstinnrykk2"/>
    <w:uiPriority w:val="99"/>
    <w:semiHidden/>
    <w:rsid w:val="00BF2EDE"/>
    <w:rPr>
      <w:rFonts w:ascii="Arial" w:eastAsia="Times New Roman" w:hAnsi="Arial"/>
      <w:lang w:eastAsia="nb-NO"/>
    </w:rPr>
  </w:style>
  <w:style w:type="paragraph" w:styleId="Brdtekstinnrykk3">
    <w:name w:val="Body Text Indent 3"/>
    <w:basedOn w:val="Normal"/>
    <w:link w:val="Brdtekstinnrykk3Tegn"/>
    <w:uiPriority w:val="99"/>
    <w:semiHidden/>
    <w:unhideWhenUsed/>
    <w:rsid w:val="00BF2EDE"/>
    <w:pPr>
      <w:ind w:left="283"/>
    </w:pPr>
    <w:rPr>
      <w:sz w:val="16"/>
      <w:szCs w:val="16"/>
    </w:rPr>
  </w:style>
  <w:style w:type="character" w:customStyle="1" w:styleId="Brdtekstinnrykk3Tegn">
    <w:name w:val="Brødtekstinnrykk 3 Tegn"/>
    <w:basedOn w:val="Standardskriftforavsnitt"/>
    <w:link w:val="Brdtekstinnrykk3"/>
    <w:uiPriority w:val="99"/>
    <w:semiHidden/>
    <w:rsid w:val="00BF2EDE"/>
    <w:rPr>
      <w:rFonts w:ascii="Arial" w:eastAsia="Times New Roman" w:hAnsi="Arial"/>
      <w:sz w:val="16"/>
      <w:szCs w:val="16"/>
      <w:lang w:eastAsia="nb-NO"/>
    </w:rPr>
  </w:style>
  <w:style w:type="paragraph" w:styleId="Blokktekst">
    <w:name w:val="Block Text"/>
    <w:basedOn w:val="Normal"/>
    <w:uiPriority w:val="99"/>
    <w:semiHidden/>
    <w:unhideWhenUsed/>
    <w:rsid w:val="00BF2EDE"/>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Utheving">
    <w:name w:val="Emphasis"/>
    <w:basedOn w:val="Standardskriftforavsnitt"/>
    <w:uiPriority w:val="20"/>
    <w:qFormat/>
    <w:rsid w:val="00BF2EDE"/>
    <w:rPr>
      <w:i/>
      <w:iCs/>
    </w:rPr>
  </w:style>
  <w:style w:type="paragraph" w:styleId="Dokumentkart">
    <w:name w:val="Document Map"/>
    <w:basedOn w:val="Normal"/>
    <w:link w:val="DokumentkartTegn"/>
    <w:uiPriority w:val="99"/>
    <w:semiHidden/>
    <w:unhideWhenUsed/>
    <w:rsid w:val="00BF2EDE"/>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BF2EDE"/>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BF2EDE"/>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BF2EDE"/>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BF2EDE"/>
    <w:pPr>
      <w:spacing w:after="0" w:line="240" w:lineRule="auto"/>
    </w:pPr>
  </w:style>
  <w:style w:type="character" w:customStyle="1" w:styleId="E-postsignaturTegn">
    <w:name w:val="E-postsignatur Tegn"/>
    <w:basedOn w:val="Standardskriftforavsnitt"/>
    <w:link w:val="E-postsignatur"/>
    <w:uiPriority w:val="99"/>
    <w:semiHidden/>
    <w:rsid w:val="00BF2EDE"/>
    <w:rPr>
      <w:rFonts w:ascii="Arial" w:eastAsia="Times New Roman" w:hAnsi="Arial"/>
      <w:lang w:eastAsia="nb-NO"/>
    </w:rPr>
  </w:style>
  <w:style w:type="character" w:styleId="HTML-akronym">
    <w:name w:val="HTML Acronym"/>
    <w:basedOn w:val="Standardskriftforavsnitt"/>
    <w:uiPriority w:val="99"/>
    <w:semiHidden/>
    <w:unhideWhenUsed/>
    <w:rsid w:val="00BF2EDE"/>
  </w:style>
  <w:style w:type="paragraph" w:styleId="HTML-adresse">
    <w:name w:val="HTML Address"/>
    <w:basedOn w:val="Normal"/>
    <w:link w:val="HTML-adresseTegn"/>
    <w:uiPriority w:val="99"/>
    <w:semiHidden/>
    <w:unhideWhenUsed/>
    <w:rsid w:val="00BF2EDE"/>
    <w:pPr>
      <w:spacing w:after="0" w:line="240" w:lineRule="auto"/>
    </w:pPr>
    <w:rPr>
      <w:i/>
      <w:iCs/>
    </w:rPr>
  </w:style>
  <w:style w:type="character" w:customStyle="1" w:styleId="HTML-adresseTegn">
    <w:name w:val="HTML-adresse Tegn"/>
    <w:basedOn w:val="Standardskriftforavsnitt"/>
    <w:link w:val="HTML-adresse"/>
    <w:uiPriority w:val="99"/>
    <w:semiHidden/>
    <w:rsid w:val="00BF2EDE"/>
    <w:rPr>
      <w:rFonts w:ascii="Arial" w:eastAsia="Times New Roman" w:hAnsi="Arial"/>
      <w:i/>
      <w:iCs/>
      <w:lang w:eastAsia="nb-NO"/>
    </w:rPr>
  </w:style>
  <w:style w:type="character" w:styleId="HTML-sitat">
    <w:name w:val="HTML Cite"/>
    <w:basedOn w:val="Standardskriftforavsnitt"/>
    <w:uiPriority w:val="99"/>
    <w:semiHidden/>
    <w:unhideWhenUsed/>
    <w:rsid w:val="00BF2EDE"/>
    <w:rPr>
      <w:i/>
      <w:iCs/>
    </w:rPr>
  </w:style>
  <w:style w:type="character" w:styleId="HTML-kode">
    <w:name w:val="HTML Code"/>
    <w:basedOn w:val="Standardskriftforavsnitt"/>
    <w:uiPriority w:val="99"/>
    <w:semiHidden/>
    <w:unhideWhenUsed/>
    <w:rsid w:val="00BF2EDE"/>
    <w:rPr>
      <w:rFonts w:ascii="Consolas" w:hAnsi="Consolas"/>
      <w:sz w:val="20"/>
      <w:szCs w:val="20"/>
    </w:rPr>
  </w:style>
  <w:style w:type="character" w:styleId="HTML-definisjon">
    <w:name w:val="HTML Definition"/>
    <w:basedOn w:val="Standardskriftforavsnitt"/>
    <w:uiPriority w:val="99"/>
    <w:semiHidden/>
    <w:unhideWhenUsed/>
    <w:rsid w:val="00BF2EDE"/>
    <w:rPr>
      <w:i/>
      <w:iCs/>
    </w:rPr>
  </w:style>
  <w:style w:type="character" w:styleId="HTML-tastatur">
    <w:name w:val="HTML Keyboard"/>
    <w:basedOn w:val="Standardskriftforavsnitt"/>
    <w:uiPriority w:val="99"/>
    <w:semiHidden/>
    <w:unhideWhenUsed/>
    <w:rsid w:val="00BF2EDE"/>
    <w:rPr>
      <w:rFonts w:ascii="Consolas" w:hAnsi="Consolas"/>
      <w:sz w:val="20"/>
      <w:szCs w:val="20"/>
    </w:rPr>
  </w:style>
  <w:style w:type="paragraph" w:styleId="HTML-forhndsformatert">
    <w:name w:val="HTML Preformatted"/>
    <w:basedOn w:val="Normal"/>
    <w:link w:val="HTML-forhndsformatertTegn"/>
    <w:uiPriority w:val="99"/>
    <w:semiHidden/>
    <w:unhideWhenUsed/>
    <w:rsid w:val="00BF2EDE"/>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BF2EDE"/>
    <w:rPr>
      <w:rFonts w:ascii="Consolas" w:eastAsia="Times New Roman" w:hAnsi="Consolas"/>
      <w:szCs w:val="20"/>
      <w:lang w:eastAsia="nb-NO"/>
    </w:rPr>
  </w:style>
  <w:style w:type="character" w:styleId="HTML-eksempel">
    <w:name w:val="HTML Sample"/>
    <w:basedOn w:val="Standardskriftforavsnitt"/>
    <w:uiPriority w:val="99"/>
    <w:semiHidden/>
    <w:unhideWhenUsed/>
    <w:rsid w:val="00BF2EDE"/>
    <w:rPr>
      <w:rFonts w:ascii="Consolas" w:hAnsi="Consolas"/>
      <w:sz w:val="24"/>
      <w:szCs w:val="24"/>
    </w:rPr>
  </w:style>
  <w:style w:type="character" w:styleId="HTML-skrivemaskin">
    <w:name w:val="HTML Typewriter"/>
    <w:basedOn w:val="Standardskriftforavsnitt"/>
    <w:uiPriority w:val="99"/>
    <w:semiHidden/>
    <w:unhideWhenUsed/>
    <w:rsid w:val="00BF2EDE"/>
    <w:rPr>
      <w:rFonts w:ascii="Consolas" w:hAnsi="Consolas"/>
      <w:sz w:val="20"/>
      <w:szCs w:val="20"/>
    </w:rPr>
  </w:style>
  <w:style w:type="character" w:styleId="HTML-variabel">
    <w:name w:val="HTML Variable"/>
    <w:basedOn w:val="Standardskriftforavsnitt"/>
    <w:uiPriority w:val="99"/>
    <w:semiHidden/>
    <w:unhideWhenUsed/>
    <w:rsid w:val="00BF2EDE"/>
    <w:rPr>
      <w:i/>
      <w:iCs/>
    </w:rPr>
  </w:style>
  <w:style w:type="character" w:styleId="Plassholdertekst">
    <w:name w:val="Placeholder Text"/>
    <w:basedOn w:val="Standardskriftforavsnitt"/>
    <w:uiPriority w:val="99"/>
    <w:semiHidden/>
    <w:rsid w:val="00BF2EDE"/>
    <w:rPr>
      <w:color w:val="808080"/>
    </w:rPr>
  </w:style>
  <w:style w:type="paragraph" w:styleId="Sitat">
    <w:name w:val="Quote"/>
    <w:basedOn w:val="Normal"/>
    <w:next w:val="Normal"/>
    <w:link w:val="SitatTegn"/>
    <w:uiPriority w:val="29"/>
    <w:qFormat/>
    <w:rsid w:val="00BF2EDE"/>
    <w:rPr>
      <w:i/>
      <w:iCs/>
      <w:color w:val="000000" w:themeColor="text1"/>
    </w:rPr>
  </w:style>
  <w:style w:type="character" w:customStyle="1" w:styleId="SitatTegn">
    <w:name w:val="Sitat Tegn"/>
    <w:basedOn w:val="Standardskriftforavsnitt"/>
    <w:link w:val="Sitat"/>
    <w:uiPriority w:val="29"/>
    <w:rsid w:val="00BF2EDE"/>
    <w:rPr>
      <w:rFonts w:ascii="Arial" w:eastAsia="Times New Roman" w:hAnsi="Arial"/>
      <w:i/>
      <w:iCs/>
      <w:color w:val="000000" w:themeColor="text1"/>
      <w:lang w:eastAsia="nb-NO"/>
    </w:rPr>
  </w:style>
  <w:style w:type="paragraph" w:styleId="Sterktsitat">
    <w:name w:val="Intense Quote"/>
    <w:basedOn w:val="Normal"/>
    <w:next w:val="Normal"/>
    <w:link w:val="SterktsitatTegn"/>
    <w:uiPriority w:val="30"/>
    <w:qFormat/>
    <w:rsid w:val="00BF2EDE"/>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BF2EDE"/>
    <w:rPr>
      <w:rFonts w:ascii="Arial" w:eastAsia="Times New Roman" w:hAnsi="Arial"/>
      <w:b/>
      <w:bCs/>
      <w:i/>
      <w:iCs/>
      <w:color w:val="5B9BD5" w:themeColor="accent1"/>
      <w:lang w:eastAsia="nb-NO"/>
    </w:rPr>
  </w:style>
  <w:style w:type="character" w:styleId="Svakutheving">
    <w:name w:val="Subtle Emphasis"/>
    <w:basedOn w:val="Standardskriftforavsnitt"/>
    <w:uiPriority w:val="19"/>
    <w:qFormat/>
    <w:rsid w:val="00BF2EDE"/>
    <w:rPr>
      <w:i/>
      <w:iCs/>
      <w:color w:val="808080" w:themeColor="text1" w:themeTint="7F"/>
    </w:rPr>
  </w:style>
  <w:style w:type="character" w:styleId="Sterkutheving">
    <w:name w:val="Intense Emphasis"/>
    <w:basedOn w:val="Standardskriftforavsnitt"/>
    <w:uiPriority w:val="21"/>
    <w:qFormat/>
    <w:rsid w:val="00BF2EDE"/>
    <w:rPr>
      <w:b/>
      <w:bCs/>
      <w:i/>
      <w:iCs/>
      <w:color w:val="5B9BD5" w:themeColor="accent1"/>
    </w:rPr>
  </w:style>
  <w:style w:type="character" w:styleId="Svakreferanse">
    <w:name w:val="Subtle Reference"/>
    <w:basedOn w:val="Standardskriftforavsnitt"/>
    <w:uiPriority w:val="31"/>
    <w:qFormat/>
    <w:rsid w:val="00BF2EDE"/>
    <w:rPr>
      <w:smallCaps/>
      <w:color w:val="ED7D31" w:themeColor="accent2"/>
      <w:u w:val="single"/>
    </w:rPr>
  </w:style>
  <w:style w:type="character" w:styleId="Sterkreferanse">
    <w:name w:val="Intense Reference"/>
    <w:basedOn w:val="Standardskriftforavsnitt"/>
    <w:uiPriority w:val="32"/>
    <w:qFormat/>
    <w:rsid w:val="00BF2EDE"/>
    <w:rPr>
      <w:b/>
      <w:bCs/>
      <w:smallCaps/>
      <w:color w:val="ED7D31" w:themeColor="accent2"/>
      <w:spacing w:val="5"/>
      <w:u w:val="single"/>
    </w:rPr>
  </w:style>
  <w:style w:type="character" w:styleId="Boktittel">
    <w:name w:val="Book Title"/>
    <w:basedOn w:val="Standardskriftforavsnitt"/>
    <w:uiPriority w:val="33"/>
    <w:qFormat/>
    <w:rsid w:val="00BF2EDE"/>
    <w:rPr>
      <w:b/>
      <w:bCs/>
      <w:smallCaps/>
      <w:spacing w:val="5"/>
    </w:rPr>
  </w:style>
  <w:style w:type="paragraph" w:styleId="Bibliografi">
    <w:name w:val="Bibliography"/>
    <w:basedOn w:val="Normal"/>
    <w:next w:val="Normal"/>
    <w:uiPriority w:val="37"/>
    <w:semiHidden/>
    <w:unhideWhenUsed/>
    <w:rsid w:val="00BF2EDE"/>
  </w:style>
  <w:style w:type="paragraph" w:customStyle="1" w:styleId="l-ledd">
    <w:name w:val="l-ledd"/>
    <w:basedOn w:val="Normal"/>
    <w:qFormat/>
    <w:rsid w:val="00BF2EDE"/>
    <w:pPr>
      <w:spacing w:after="0"/>
      <w:ind w:firstLine="397"/>
    </w:pPr>
    <w:rPr>
      <w:rFonts w:ascii="Times" w:hAnsi="Times"/>
      <w:spacing w:val="4"/>
    </w:rPr>
  </w:style>
  <w:style w:type="paragraph" w:customStyle="1" w:styleId="l-punktum">
    <w:name w:val="l-punktum"/>
    <w:basedOn w:val="Normal"/>
    <w:qFormat/>
    <w:rsid w:val="00BF2EDE"/>
    <w:pPr>
      <w:spacing w:after="0"/>
    </w:pPr>
    <w:rPr>
      <w:spacing w:val="4"/>
    </w:rPr>
  </w:style>
  <w:style w:type="paragraph" w:customStyle="1" w:styleId="l-tit-endr-lovkap">
    <w:name w:val="l-tit-endr-lovkap"/>
    <w:basedOn w:val="Normal"/>
    <w:qFormat/>
    <w:rsid w:val="00BF2EDE"/>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BF2EDE"/>
    <w:pPr>
      <w:keepNext/>
      <w:spacing w:before="240" w:after="0" w:line="240" w:lineRule="auto"/>
    </w:pPr>
    <w:rPr>
      <w:rFonts w:ascii="Times" w:hAnsi="Times"/>
      <w:noProof/>
      <w:spacing w:val="4"/>
      <w:lang w:val="nn-NO"/>
    </w:rPr>
  </w:style>
  <w:style w:type="paragraph" w:customStyle="1" w:styleId="l-tit-endr-lov">
    <w:name w:val="l-tit-endr-lov"/>
    <w:basedOn w:val="Normal"/>
    <w:qFormat/>
    <w:rsid w:val="00BF2EDE"/>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BF2EDE"/>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BF2EDE"/>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BF2EDE"/>
  </w:style>
  <w:style w:type="paragraph" w:customStyle="1" w:styleId="l-alfaliste">
    <w:name w:val="l-alfaliste"/>
    <w:basedOn w:val="alfaliste"/>
    <w:qFormat/>
    <w:rsid w:val="00BF2EDE"/>
    <w:pPr>
      <w:numPr>
        <w:numId w:val="15"/>
      </w:numPr>
    </w:pPr>
    <w:rPr>
      <w:rFonts w:eastAsiaTheme="minorEastAsia"/>
    </w:rPr>
  </w:style>
  <w:style w:type="numbering" w:customStyle="1" w:styleId="AlfaListeStil">
    <w:name w:val="AlfaListeStil"/>
    <w:uiPriority w:val="99"/>
    <w:rsid w:val="00BF2EDE"/>
    <w:pPr>
      <w:numPr>
        <w:numId w:val="14"/>
      </w:numPr>
    </w:pPr>
  </w:style>
  <w:style w:type="paragraph" w:customStyle="1" w:styleId="l-alfaliste2">
    <w:name w:val="l-alfaliste 2"/>
    <w:basedOn w:val="alfaliste2"/>
    <w:qFormat/>
    <w:rsid w:val="00BF2EDE"/>
    <w:pPr>
      <w:numPr>
        <w:numId w:val="15"/>
      </w:numPr>
    </w:pPr>
  </w:style>
  <w:style w:type="paragraph" w:customStyle="1" w:styleId="l-alfaliste3">
    <w:name w:val="l-alfaliste 3"/>
    <w:basedOn w:val="alfaliste3"/>
    <w:qFormat/>
    <w:rsid w:val="00BF2EDE"/>
    <w:pPr>
      <w:numPr>
        <w:numId w:val="15"/>
      </w:numPr>
    </w:pPr>
  </w:style>
  <w:style w:type="paragraph" w:customStyle="1" w:styleId="l-alfaliste4">
    <w:name w:val="l-alfaliste 4"/>
    <w:basedOn w:val="alfaliste4"/>
    <w:qFormat/>
    <w:rsid w:val="00BF2EDE"/>
    <w:pPr>
      <w:numPr>
        <w:numId w:val="15"/>
      </w:numPr>
    </w:pPr>
  </w:style>
  <w:style w:type="paragraph" w:customStyle="1" w:styleId="l-alfaliste5">
    <w:name w:val="l-alfaliste 5"/>
    <w:basedOn w:val="alfaliste5"/>
    <w:qFormat/>
    <w:rsid w:val="00BF2EDE"/>
    <w:pPr>
      <w:numPr>
        <w:numId w:val="15"/>
      </w:numPr>
    </w:pPr>
  </w:style>
  <w:style w:type="numbering" w:customStyle="1" w:styleId="l-AlfaListeStil">
    <w:name w:val="l-AlfaListeStil"/>
    <w:uiPriority w:val="99"/>
    <w:rsid w:val="00BF2EDE"/>
    <w:pPr>
      <w:numPr>
        <w:numId w:val="15"/>
      </w:numPr>
    </w:pPr>
  </w:style>
  <w:style w:type="numbering" w:customStyle="1" w:styleId="l-NummerertListeStil">
    <w:name w:val="l-NummerertListeStil"/>
    <w:uiPriority w:val="99"/>
    <w:rsid w:val="00BF2EDE"/>
    <w:pPr>
      <w:numPr>
        <w:numId w:val="16"/>
      </w:numPr>
    </w:pPr>
  </w:style>
  <w:style w:type="numbering" w:customStyle="1" w:styleId="NrListeStil">
    <w:name w:val="NrListeStil"/>
    <w:uiPriority w:val="99"/>
    <w:rsid w:val="00BF2EDE"/>
    <w:pPr>
      <w:numPr>
        <w:numId w:val="17"/>
      </w:numPr>
    </w:pPr>
  </w:style>
  <w:style w:type="numbering" w:customStyle="1" w:styleId="OpplistingListeStil">
    <w:name w:val="OpplistingListeStil"/>
    <w:uiPriority w:val="99"/>
    <w:rsid w:val="00BF2EDE"/>
    <w:pPr>
      <w:numPr>
        <w:numId w:val="18"/>
      </w:numPr>
    </w:pPr>
  </w:style>
  <w:style w:type="numbering" w:customStyle="1" w:styleId="OverskrifterListeStil">
    <w:name w:val="OverskrifterListeStil"/>
    <w:uiPriority w:val="99"/>
    <w:rsid w:val="00BF2EDE"/>
    <w:pPr>
      <w:numPr>
        <w:numId w:val="19"/>
      </w:numPr>
    </w:pPr>
  </w:style>
  <w:style w:type="numbering" w:customStyle="1" w:styleId="RomListeStil">
    <w:name w:val="RomListeStil"/>
    <w:uiPriority w:val="99"/>
    <w:rsid w:val="00BF2EDE"/>
    <w:pPr>
      <w:numPr>
        <w:numId w:val="20"/>
      </w:numPr>
    </w:pPr>
  </w:style>
  <w:style w:type="numbering" w:customStyle="1" w:styleId="StrekListeStil">
    <w:name w:val="StrekListeStil"/>
    <w:uiPriority w:val="99"/>
    <w:rsid w:val="00BF2EDE"/>
    <w:pPr>
      <w:numPr>
        <w:numId w:val="21"/>
      </w:numPr>
    </w:pPr>
  </w:style>
  <w:style w:type="paragraph" w:customStyle="1" w:styleId="romertallliste5">
    <w:name w:val="romertall liste 5"/>
    <w:basedOn w:val="Normal"/>
    <w:qFormat/>
    <w:rsid w:val="00BF2EDE"/>
    <w:pPr>
      <w:numPr>
        <w:ilvl w:val="4"/>
        <w:numId w:val="22"/>
      </w:numPr>
      <w:spacing w:after="0"/>
    </w:pPr>
    <w:rPr>
      <w:spacing w:val="4"/>
    </w:rPr>
  </w:style>
  <w:style w:type="paragraph" w:styleId="Liste-forts">
    <w:name w:val="List Continue"/>
    <w:basedOn w:val="Normal"/>
    <w:uiPriority w:val="99"/>
    <w:semiHidden/>
    <w:unhideWhenUsed/>
    <w:rsid w:val="00BF2EDE"/>
    <w:pPr>
      <w:ind w:left="283"/>
      <w:contextualSpacing/>
    </w:pPr>
  </w:style>
  <w:style w:type="paragraph" w:styleId="Liste-forts2">
    <w:name w:val="List Continue 2"/>
    <w:basedOn w:val="Normal"/>
    <w:uiPriority w:val="99"/>
    <w:semiHidden/>
    <w:unhideWhenUsed/>
    <w:rsid w:val="00BF2EDE"/>
    <w:pPr>
      <w:ind w:left="566"/>
      <w:contextualSpacing/>
    </w:pPr>
  </w:style>
  <w:style w:type="paragraph" w:styleId="Liste-forts3">
    <w:name w:val="List Continue 3"/>
    <w:basedOn w:val="Normal"/>
    <w:uiPriority w:val="99"/>
    <w:semiHidden/>
    <w:unhideWhenUsed/>
    <w:rsid w:val="00BF2EDE"/>
    <w:pPr>
      <w:ind w:left="849"/>
      <w:contextualSpacing/>
    </w:pPr>
  </w:style>
  <w:style w:type="paragraph" w:styleId="Liste-forts4">
    <w:name w:val="List Continue 4"/>
    <w:basedOn w:val="Normal"/>
    <w:uiPriority w:val="99"/>
    <w:semiHidden/>
    <w:unhideWhenUsed/>
    <w:rsid w:val="00BF2EDE"/>
    <w:pPr>
      <w:ind w:left="1132"/>
      <w:contextualSpacing/>
    </w:pPr>
  </w:style>
  <w:style w:type="paragraph" w:styleId="Liste-forts5">
    <w:name w:val="List Continue 5"/>
    <w:basedOn w:val="Normal"/>
    <w:uiPriority w:val="99"/>
    <w:semiHidden/>
    <w:unhideWhenUsed/>
    <w:rsid w:val="00BF2EDE"/>
    <w:pPr>
      <w:ind w:left="1415"/>
      <w:contextualSpacing/>
    </w:pPr>
  </w:style>
  <w:style w:type="paragraph" w:customStyle="1" w:styleId="opplisting2">
    <w:name w:val="opplisting 2"/>
    <w:basedOn w:val="Normal"/>
    <w:qFormat/>
    <w:rsid w:val="00BF2EDE"/>
    <w:pPr>
      <w:spacing w:after="0"/>
      <w:ind w:left="397"/>
    </w:pPr>
    <w:rPr>
      <w:lang w:val="en-US"/>
    </w:rPr>
  </w:style>
  <w:style w:type="paragraph" w:customStyle="1" w:styleId="opplisting3">
    <w:name w:val="opplisting 3"/>
    <w:basedOn w:val="Normal"/>
    <w:qFormat/>
    <w:rsid w:val="00BF2EDE"/>
    <w:pPr>
      <w:spacing w:after="0"/>
      <w:ind w:left="794"/>
    </w:pPr>
  </w:style>
  <w:style w:type="paragraph" w:customStyle="1" w:styleId="opplisting4">
    <w:name w:val="opplisting 4"/>
    <w:basedOn w:val="Normal"/>
    <w:qFormat/>
    <w:rsid w:val="00BF2EDE"/>
    <w:pPr>
      <w:spacing w:after="0"/>
      <w:ind w:left="1191"/>
    </w:pPr>
  </w:style>
  <w:style w:type="paragraph" w:customStyle="1" w:styleId="opplisting5">
    <w:name w:val="opplisting 5"/>
    <w:basedOn w:val="Normal"/>
    <w:qFormat/>
    <w:rsid w:val="00BF2EDE"/>
    <w:pPr>
      <w:spacing w:after="0"/>
      <w:ind w:left="1588"/>
    </w:pPr>
  </w:style>
  <w:style w:type="paragraph" w:customStyle="1" w:styleId="friliste">
    <w:name w:val="friliste"/>
    <w:basedOn w:val="Normal"/>
    <w:qFormat/>
    <w:rsid w:val="00BF2EDE"/>
    <w:pPr>
      <w:tabs>
        <w:tab w:val="left" w:pos="397"/>
      </w:tabs>
      <w:spacing w:after="0"/>
      <w:ind w:left="397" w:hanging="397"/>
    </w:pPr>
  </w:style>
  <w:style w:type="paragraph" w:customStyle="1" w:styleId="friliste2">
    <w:name w:val="friliste 2"/>
    <w:basedOn w:val="Normal"/>
    <w:qFormat/>
    <w:rsid w:val="00BF2EDE"/>
    <w:pPr>
      <w:tabs>
        <w:tab w:val="left" w:pos="794"/>
      </w:tabs>
      <w:spacing w:after="0"/>
      <w:ind w:left="794" w:hanging="397"/>
    </w:pPr>
  </w:style>
  <w:style w:type="paragraph" w:customStyle="1" w:styleId="friliste3">
    <w:name w:val="friliste 3"/>
    <w:basedOn w:val="Normal"/>
    <w:qFormat/>
    <w:rsid w:val="00BF2EDE"/>
    <w:pPr>
      <w:tabs>
        <w:tab w:val="left" w:pos="1191"/>
      </w:tabs>
      <w:spacing w:after="0"/>
      <w:ind w:left="1191" w:hanging="397"/>
    </w:pPr>
  </w:style>
  <w:style w:type="paragraph" w:customStyle="1" w:styleId="friliste4">
    <w:name w:val="friliste 4"/>
    <w:basedOn w:val="Normal"/>
    <w:qFormat/>
    <w:rsid w:val="00BF2EDE"/>
    <w:pPr>
      <w:tabs>
        <w:tab w:val="left" w:pos="1588"/>
      </w:tabs>
      <w:spacing w:after="0"/>
      <w:ind w:left="1588" w:hanging="397"/>
    </w:pPr>
  </w:style>
  <w:style w:type="paragraph" w:customStyle="1" w:styleId="friliste5">
    <w:name w:val="friliste 5"/>
    <w:basedOn w:val="Normal"/>
    <w:qFormat/>
    <w:rsid w:val="00BF2EDE"/>
    <w:pPr>
      <w:tabs>
        <w:tab w:val="left" w:pos="1985"/>
      </w:tabs>
      <w:spacing w:after="0"/>
      <w:ind w:left="1985" w:hanging="397"/>
    </w:pPr>
  </w:style>
  <w:style w:type="character" w:customStyle="1" w:styleId="regular">
    <w:name w:val="regular"/>
    <w:basedOn w:val="Standardskriftforavsnitt"/>
    <w:uiPriority w:val="1"/>
    <w:qFormat/>
    <w:rsid w:val="00BF2EDE"/>
    <w:rPr>
      <w:i/>
    </w:rPr>
  </w:style>
  <w:style w:type="character" w:customStyle="1" w:styleId="gjennomstreket">
    <w:name w:val="gjennomstreket"/>
    <w:uiPriority w:val="1"/>
    <w:rsid w:val="00BF2EDE"/>
    <w:rPr>
      <w:strike/>
      <w:dstrike w:val="0"/>
    </w:rPr>
  </w:style>
  <w:style w:type="paragraph" w:customStyle="1" w:styleId="l-avsnitt">
    <w:name w:val="l-avsnitt"/>
    <w:basedOn w:val="l-lovkap"/>
    <w:qFormat/>
    <w:rsid w:val="00BF2EDE"/>
    <w:rPr>
      <w:lang w:val="nn-NO"/>
    </w:rPr>
  </w:style>
  <w:style w:type="paragraph" w:customStyle="1" w:styleId="l-tit-endr-avsnitt">
    <w:name w:val="l-tit-endr-avsnitt"/>
    <w:basedOn w:val="l-tit-endr-lovkap"/>
    <w:qFormat/>
    <w:rsid w:val="00BF2EDE"/>
  </w:style>
  <w:style w:type="paragraph" w:customStyle="1" w:styleId="Listebombe2">
    <w:name w:val="Liste bombe 2"/>
    <w:basedOn w:val="Liste2"/>
    <w:qFormat/>
    <w:rsid w:val="00BF2EDE"/>
    <w:pPr>
      <w:numPr>
        <w:ilvl w:val="0"/>
        <w:numId w:val="23"/>
      </w:numPr>
    </w:pPr>
  </w:style>
  <w:style w:type="paragraph" w:customStyle="1" w:styleId="Listebombe3">
    <w:name w:val="Liste bombe 3"/>
    <w:basedOn w:val="Liste3"/>
    <w:qFormat/>
    <w:rsid w:val="00BF2EDE"/>
    <w:pPr>
      <w:numPr>
        <w:ilvl w:val="0"/>
        <w:numId w:val="24"/>
      </w:numPr>
    </w:pPr>
  </w:style>
  <w:style w:type="paragraph" w:customStyle="1" w:styleId="Listebombe4">
    <w:name w:val="Liste bombe 4"/>
    <w:basedOn w:val="Liste4"/>
    <w:qFormat/>
    <w:rsid w:val="00BF2EDE"/>
    <w:pPr>
      <w:numPr>
        <w:ilvl w:val="0"/>
        <w:numId w:val="25"/>
      </w:numPr>
    </w:pPr>
  </w:style>
  <w:style w:type="paragraph" w:customStyle="1" w:styleId="Listebombe5">
    <w:name w:val="Liste bombe 5"/>
    <w:basedOn w:val="Liste5"/>
    <w:qFormat/>
    <w:rsid w:val="00BF2EDE"/>
    <w:pPr>
      <w:numPr>
        <w:ilvl w:val="0"/>
        <w:numId w:val="26"/>
      </w:numPr>
    </w:pPr>
  </w:style>
  <w:style w:type="paragraph" w:customStyle="1" w:styleId="Listeavsnitt2">
    <w:name w:val="Listeavsnitt 2"/>
    <w:basedOn w:val="Normal"/>
    <w:qFormat/>
    <w:rsid w:val="00BF2EDE"/>
    <w:pPr>
      <w:spacing w:before="60" w:after="0"/>
      <w:ind w:left="794"/>
    </w:pPr>
  </w:style>
  <w:style w:type="paragraph" w:customStyle="1" w:styleId="Listeavsnitt3">
    <w:name w:val="Listeavsnitt 3"/>
    <w:basedOn w:val="Normal"/>
    <w:qFormat/>
    <w:rsid w:val="00BF2EDE"/>
    <w:pPr>
      <w:spacing w:before="60" w:after="0"/>
      <w:ind w:left="1191"/>
    </w:pPr>
  </w:style>
  <w:style w:type="paragraph" w:customStyle="1" w:styleId="Listeavsnitt4">
    <w:name w:val="Listeavsnitt 4"/>
    <w:basedOn w:val="Normal"/>
    <w:qFormat/>
    <w:rsid w:val="00BF2EDE"/>
    <w:pPr>
      <w:spacing w:before="60" w:after="0"/>
      <w:ind w:left="1588"/>
    </w:pPr>
  </w:style>
  <w:style w:type="paragraph" w:customStyle="1" w:styleId="Listeavsnitt5">
    <w:name w:val="Listeavsnitt 5"/>
    <w:basedOn w:val="Normal"/>
    <w:qFormat/>
    <w:rsid w:val="00BF2EDE"/>
    <w:pPr>
      <w:spacing w:before="60" w:after="0"/>
      <w:ind w:left="1985"/>
    </w:pPr>
  </w:style>
  <w:style w:type="paragraph" w:customStyle="1" w:styleId="Petit">
    <w:name w:val="Petit"/>
    <w:basedOn w:val="Normal"/>
    <w:next w:val="Normal"/>
    <w:qFormat/>
    <w:rsid w:val="00BF2EDE"/>
    <w:rPr>
      <w:spacing w:val="6"/>
      <w:sz w:val="19"/>
    </w:rPr>
  </w:style>
  <w:style w:type="paragraph" w:styleId="Brdtekst-frsteinnrykk">
    <w:name w:val="Body Text First Indent"/>
    <w:basedOn w:val="Brdtekst"/>
    <w:link w:val="Brdtekst-frsteinnrykkTegn"/>
    <w:uiPriority w:val="99"/>
    <w:semiHidden/>
    <w:unhideWhenUsed/>
    <w:rsid w:val="00BF2EDE"/>
    <w:pPr>
      <w:ind w:firstLine="360"/>
    </w:pPr>
  </w:style>
  <w:style w:type="character" w:customStyle="1" w:styleId="Brdtekst-frsteinnrykkTegn">
    <w:name w:val="Brødtekst - første innrykk Tegn"/>
    <w:basedOn w:val="BrdtekstTegn"/>
    <w:link w:val="Brdtekst-frsteinnrykk"/>
    <w:uiPriority w:val="99"/>
    <w:semiHidden/>
    <w:rsid w:val="00BF2EDE"/>
    <w:rPr>
      <w:rFonts w:ascii="Arial" w:eastAsia="Times New Roman" w:hAnsi="Arial"/>
      <w:lang w:eastAsia="nb-NO"/>
    </w:rPr>
  </w:style>
  <w:style w:type="paragraph" w:styleId="Brdtekst-frsteinnrykk2">
    <w:name w:val="Body Text First Indent 2"/>
    <w:basedOn w:val="Brdtekstinnrykk"/>
    <w:link w:val="Brdtekst-frsteinnrykk2Tegn"/>
    <w:uiPriority w:val="99"/>
    <w:semiHidden/>
    <w:unhideWhenUsed/>
    <w:rsid w:val="00BF2EDE"/>
    <w:pPr>
      <w:ind w:left="360" w:firstLine="360"/>
    </w:pPr>
  </w:style>
  <w:style w:type="character" w:customStyle="1" w:styleId="Brdtekst-frsteinnrykk2Tegn">
    <w:name w:val="Brødtekst - første innrykk 2 Tegn"/>
    <w:basedOn w:val="BrdtekstinnrykkTegn"/>
    <w:link w:val="Brdtekst-frsteinnrykk2"/>
    <w:uiPriority w:val="99"/>
    <w:semiHidden/>
    <w:rsid w:val="00BF2EDE"/>
    <w:rPr>
      <w:rFonts w:ascii="Arial" w:eastAsia="Times New Roman" w:hAnsi="Arial"/>
      <w:lang w:eastAsia="nb-NO"/>
    </w:rPr>
  </w:style>
  <w:style w:type="paragraph" w:customStyle="1" w:styleId="UnOverskrift1">
    <w:name w:val="UnOverskrift 1"/>
    <w:basedOn w:val="Overskrift1"/>
    <w:next w:val="Normal"/>
    <w:qFormat/>
    <w:rsid w:val="00BF2EDE"/>
    <w:pPr>
      <w:numPr>
        <w:numId w:val="0"/>
      </w:numPr>
    </w:pPr>
  </w:style>
  <w:style w:type="paragraph" w:customStyle="1" w:styleId="UnOverskrift3">
    <w:name w:val="UnOverskrift 3"/>
    <w:basedOn w:val="Overskrift3"/>
    <w:next w:val="Normal"/>
    <w:qFormat/>
    <w:rsid w:val="00BF2EDE"/>
    <w:pPr>
      <w:numPr>
        <w:ilvl w:val="0"/>
        <w:numId w:val="0"/>
      </w:numPr>
    </w:pPr>
  </w:style>
  <w:style w:type="paragraph" w:customStyle="1" w:styleId="UnOverskrift4">
    <w:name w:val="UnOverskrift 4"/>
    <w:basedOn w:val="Overskrift4"/>
    <w:next w:val="Normal"/>
    <w:qFormat/>
    <w:rsid w:val="00BF2EDE"/>
    <w:pPr>
      <w:numPr>
        <w:ilvl w:val="0"/>
        <w:numId w:val="0"/>
      </w:numPr>
    </w:pPr>
  </w:style>
  <w:style w:type="paragraph" w:customStyle="1" w:styleId="UnOverskrift5">
    <w:name w:val="UnOverskrift 5"/>
    <w:basedOn w:val="Overskrift5"/>
    <w:next w:val="Normal"/>
    <w:qFormat/>
    <w:rsid w:val="00BF2EDE"/>
    <w:pPr>
      <w:numPr>
        <w:ilvl w:val="0"/>
        <w:numId w:val="0"/>
      </w:numPr>
    </w:pPr>
  </w:style>
  <w:style w:type="paragraph" w:customStyle="1" w:styleId="PublTittel">
    <w:name w:val="PublTittel"/>
    <w:basedOn w:val="Normal"/>
    <w:qFormat/>
    <w:rsid w:val="00BF2EDE"/>
    <w:pPr>
      <w:spacing w:before="80" w:after="160"/>
    </w:pPr>
    <w:rPr>
      <w:sz w:val="48"/>
      <w:szCs w:val="48"/>
    </w:rPr>
  </w:style>
  <w:style w:type="paragraph" w:customStyle="1" w:styleId="Ingress">
    <w:name w:val="Ingress"/>
    <w:basedOn w:val="Normal"/>
    <w:qFormat/>
    <w:rsid w:val="00BF2EDE"/>
    <w:rPr>
      <w:i/>
    </w:rPr>
  </w:style>
  <w:style w:type="paragraph" w:customStyle="1" w:styleId="Note">
    <w:name w:val="Note"/>
    <w:basedOn w:val="Normal"/>
    <w:qFormat/>
    <w:rsid w:val="00BF2EDE"/>
  </w:style>
  <w:style w:type="paragraph" w:customStyle="1" w:styleId="FigurAltTekst">
    <w:name w:val="FigurAltTekst"/>
    <w:basedOn w:val="Note"/>
    <w:qFormat/>
    <w:rsid w:val="00BF2EDE"/>
    <w:rPr>
      <w:color w:val="7030A0"/>
    </w:rPr>
  </w:style>
  <w:style w:type="paragraph" w:customStyle="1" w:styleId="meta-dep">
    <w:name w:val="meta-dep"/>
    <w:basedOn w:val="Normal"/>
    <w:next w:val="Normal"/>
    <w:qFormat/>
    <w:rsid w:val="00BF2EDE"/>
    <w:rPr>
      <w:rFonts w:ascii="Courier New" w:hAnsi="Courier New"/>
      <w:vanish/>
      <w:color w:val="C00000"/>
      <w:sz w:val="28"/>
    </w:rPr>
  </w:style>
  <w:style w:type="paragraph" w:customStyle="1" w:styleId="meta-depavd">
    <w:name w:val="meta-depavd"/>
    <w:basedOn w:val="meta-dep"/>
    <w:next w:val="Normal"/>
    <w:qFormat/>
    <w:rsid w:val="00BF2EDE"/>
  </w:style>
  <w:style w:type="paragraph" w:customStyle="1" w:styleId="meta-forf">
    <w:name w:val="meta-forf"/>
    <w:basedOn w:val="meta-dep"/>
    <w:next w:val="Normal"/>
    <w:qFormat/>
    <w:rsid w:val="00BF2EDE"/>
  </w:style>
  <w:style w:type="paragraph" w:customStyle="1" w:styleId="meta-spr">
    <w:name w:val="meta-spr"/>
    <w:basedOn w:val="meta-dep"/>
    <w:next w:val="Normal"/>
    <w:qFormat/>
    <w:rsid w:val="00BF2EDE"/>
  </w:style>
  <w:style w:type="paragraph" w:customStyle="1" w:styleId="meta-ingress">
    <w:name w:val="meta-ingress"/>
    <w:basedOn w:val="meta-dep"/>
    <w:next w:val="Normal"/>
    <w:qFormat/>
    <w:rsid w:val="00BF2EDE"/>
    <w:rPr>
      <w:color w:val="1F4E79" w:themeColor="accent1" w:themeShade="80"/>
      <w:sz w:val="24"/>
    </w:rPr>
  </w:style>
  <w:style w:type="paragraph" w:customStyle="1" w:styleId="meta-sperrefrist">
    <w:name w:val="meta-sperrefrist"/>
    <w:basedOn w:val="meta-dep"/>
    <w:next w:val="Normal"/>
    <w:qFormat/>
    <w:rsid w:val="00BF2EDE"/>
  </w:style>
  <w:style w:type="paragraph" w:customStyle="1" w:styleId="meta-objUrl">
    <w:name w:val="meta-objUrl"/>
    <w:basedOn w:val="meta-dep"/>
    <w:next w:val="Normal"/>
    <w:qFormat/>
    <w:rsid w:val="00BF2EDE"/>
    <w:rPr>
      <w:color w:val="7030A0"/>
    </w:rPr>
  </w:style>
  <w:style w:type="paragraph" w:customStyle="1" w:styleId="meta-dokFormat">
    <w:name w:val="meta-dokFormat"/>
    <w:basedOn w:val="meta-dep"/>
    <w:next w:val="Normal"/>
    <w:qFormat/>
    <w:rsid w:val="00BF2EDE"/>
    <w:rPr>
      <w:color w:val="7030A0"/>
    </w:rPr>
  </w:style>
  <w:style w:type="paragraph" w:customStyle="1" w:styleId="TabellHode-rad">
    <w:name w:val="TabellHode-rad"/>
    <w:basedOn w:val="Normal"/>
    <w:qFormat/>
    <w:rsid w:val="00BF2EDE"/>
    <w:pPr>
      <w:shd w:val="clear" w:color="auto" w:fill="E2EFD9" w:themeFill="accent6" w:themeFillTint="33"/>
    </w:pPr>
  </w:style>
  <w:style w:type="paragraph" w:customStyle="1" w:styleId="TabellHode-kolonne">
    <w:name w:val="TabellHode-kolonne"/>
    <w:basedOn w:val="TabellHode-rad"/>
    <w:qFormat/>
    <w:rsid w:val="00BF2EDE"/>
    <w:pPr>
      <w:shd w:val="clear" w:color="auto" w:fill="DEEAF6" w:themeFill="accent1" w:themeFillTint="33"/>
    </w:pPr>
  </w:style>
  <w:style w:type="table" w:styleId="Listetabell5mrk-uthevingsfarge5">
    <w:name w:val="List Table 5 Dark Accent 5"/>
    <w:basedOn w:val="Vanligtabell"/>
    <w:uiPriority w:val="50"/>
    <w:rsid w:val="00BF2EDE"/>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BF2EDE"/>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BF2EDE"/>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BF2EDE"/>
    <w:tblPr/>
    <w:tcPr>
      <w:shd w:val="clear" w:color="auto" w:fill="BDD6EE" w:themeFill="accent1" w:themeFillTint="66"/>
    </w:tcPr>
  </w:style>
  <w:style w:type="table" w:customStyle="1" w:styleId="GronnBoks">
    <w:name w:val="GronnBoks"/>
    <w:basedOn w:val="StandardBoks"/>
    <w:uiPriority w:val="99"/>
    <w:rsid w:val="00BF2EDE"/>
    <w:tblPr/>
    <w:tcPr>
      <w:shd w:val="clear" w:color="auto" w:fill="C5E0B3" w:themeFill="accent6" w:themeFillTint="66"/>
    </w:tcPr>
  </w:style>
  <w:style w:type="table" w:customStyle="1" w:styleId="RodBoks">
    <w:name w:val="RodBoks"/>
    <w:basedOn w:val="StandardBoks"/>
    <w:uiPriority w:val="99"/>
    <w:rsid w:val="00BF2EDE"/>
    <w:tblPr/>
    <w:tcPr>
      <w:shd w:val="clear" w:color="auto" w:fill="FFB3B3"/>
    </w:tcPr>
  </w:style>
  <w:style w:type="paragraph" w:customStyle="1" w:styleId="BoksGraaTittel">
    <w:name w:val="BoksGraaTittel"/>
    <w:basedOn w:val="Normal"/>
    <w:next w:val="Normal"/>
    <w:qFormat/>
    <w:rsid w:val="00BF2EDE"/>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BF2EDE"/>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BF2EDE"/>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BF2EDE"/>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BF2EDE"/>
    <w:rPr>
      <w:u w:val="single"/>
    </w:rPr>
  </w:style>
  <w:style w:type="numbering" w:styleId="111111">
    <w:name w:val="Outline List 2"/>
    <w:basedOn w:val="Ingenliste"/>
    <w:uiPriority w:val="99"/>
    <w:semiHidden/>
    <w:unhideWhenUsed/>
    <w:rsid w:val="00752E0A"/>
    <w:pPr>
      <w:numPr>
        <w:numId w:val="27"/>
      </w:numPr>
    </w:pPr>
  </w:style>
  <w:style w:type="numbering" w:styleId="1ai">
    <w:name w:val="Outline List 1"/>
    <w:basedOn w:val="Ingenliste"/>
    <w:uiPriority w:val="99"/>
    <w:semiHidden/>
    <w:unhideWhenUsed/>
    <w:rsid w:val="00752E0A"/>
    <w:pPr>
      <w:numPr>
        <w:numId w:val="28"/>
      </w:numPr>
    </w:pPr>
  </w:style>
  <w:style w:type="numbering" w:styleId="Artikkelavsnitt">
    <w:name w:val="Outline List 3"/>
    <w:basedOn w:val="Ingenliste"/>
    <w:uiPriority w:val="99"/>
    <w:semiHidden/>
    <w:unhideWhenUsed/>
    <w:rsid w:val="00752E0A"/>
    <w:pPr>
      <w:numPr>
        <w:numId w:val="29"/>
      </w:numPr>
    </w:pPr>
  </w:style>
  <w:style w:type="table" w:styleId="Enkelttabell1">
    <w:name w:val="Table Simple 1"/>
    <w:basedOn w:val="Vanligtabell"/>
    <w:uiPriority w:val="99"/>
    <w:semiHidden/>
    <w:unhideWhenUsed/>
    <w:rsid w:val="00752E0A"/>
    <w:pPr>
      <w:spacing w:after="12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752E0A"/>
    <w:pPr>
      <w:spacing w:after="12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752E0A"/>
    <w:pPr>
      <w:spacing w:after="12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argerikliste">
    <w:name w:val="Colorful List"/>
    <w:basedOn w:val="Vanligtabell"/>
    <w:uiPriority w:val="72"/>
    <w:semiHidden/>
    <w:unhideWhenUsed/>
    <w:rsid w:val="00752E0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752E0A"/>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semiHidden/>
    <w:unhideWhenUsed/>
    <w:rsid w:val="00752E0A"/>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752E0A"/>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752E0A"/>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752E0A"/>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gerikliste-uthevingsfarge6">
    <w:name w:val="Colorful List Accent 6"/>
    <w:basedOn w:val="Vanligtabell"/>
    <w:uiPriority w:val="72"/>
    <w:semiHidden/>
    <w:unhideWhenUsed/>
    <w:rsid w:val="00752E0A"/>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752E0A"/>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752E0A"/>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752E0A"/>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752E0A"/>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752E0A"/>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752E0A"/>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752E0A"/>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752E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752E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semiHidden/>
    <w:unhideWhenUsed/>
    <w:rsid w:val="00752E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752E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752E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752E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geriktrutenettuthevingsfarge6">
    <w:name w:val="Colorful Grid Accent 6"/>
    <w:basedOn w:val="Vanligtabell"/>
    <w:uiPriority w:val="73"/>
    <w:semiHidden/>
    <w:unhideWhenUsed/>
    <w:rsid w:val="00752E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tabell1lys">
    <w:name w:val="List Table 1 Light"/>
    <w:basedOn w:val="Vanligtabell"/>
    <w:uiPriority w:val="46"/>
    <w:rsid w:val="00752E0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752E0A"/>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1lys-uthevingsfarge2">
    <w:name w:val="List Table 1 Light Accent 2"/>
    <w:basedOn w:val="Vanligtabell"/>
    <w:uiPriority w:val="46"/>
    <w:rsid w:val="00752E0A"/>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752E0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752E0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752E0A"/>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1lys-uthevingsfarge6">
    <w:name w:val="List Table 1 Light Accent 6"/>
    <w:basedOn w:val="Vanligtabell"/>
    <w:uiPriority w:val="46"/>
    <w:rsid w:val="00752E0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752E0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752E0A"/>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2-uthevingsfarge2">
    <w:name w:val="List Table 2 Accent 2"/>
    <w:basedOn w:val="Vanligtabell"/>
    <w:uiPriority w:val="47"/>
    <w:rsid w:val="00752E0A"/>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752E0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752E0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752E0A"/>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2-uthevingsfarge6">
    <w:name w:val="List Table 2 Accent 6"/>
    <w:basedOn w:val="Vanligtabell"/>
    <w:uiPriority w:val="47"/>
    <w:rsid w:val="00752E0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752E0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752E0A"/>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l3-uthevingsfarge2">
    <w:name w:val="List Table 3 Accent 2"/>
    <w:basedOn w:val="Vanligtabell"/>
    <w:uiPriority w:val="48"/>
    <w:rsid w:val="00752E0A"/>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752E0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752E0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752E0A"/>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l3-uthevingsfarge6">
    <w:name w:val="List Table 3 Accent 6"/>
    <w:basedOn w:val="Vanligtabell"/>
    <w:uiPriority w:val="48"/>
    <w:rsid w:val="00752E0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752E0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752E0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4-uthevingsfarge2">
    <w:name w:val="List Table 4 Accent 2"/>
    <w:basedOn w:val="Vanligtabell"/>
    <w:uiPriority w:val="49"/>
    <w:rsid w:val="00752E0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752E0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752E0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752E0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4-uthevingsfarge6">
    <w:name w:val="List Table 4 Accent 6"/>
    <w:basedOn w:val="Vanligtabell"/>
    <w:uiPriority w:val="49"/>
    <w:rsid w:val="00752E0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752E0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752E0A"/>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752E0A"/>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752E0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752E0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752E0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752E0A"/>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6fargerik-uthevingsfarge2">
    <w:name w:val="List Table 6 Colorful Accent 2"/>
    <w:basedOn w:val="Vanligtabell"/>
    <w:uiPriority w:val="51"/>
    <w:rsid w:val="00752E0A"/>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752E0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752E0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752E0A"/>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6fargerik-uthevingsfarge6">
    <w:name w:val="List Table 6 Colorful Accent 6"/>
    <w:basedOn w:val="Vanligtabell"/>
    <w:uiPriority w:val="51"/>
    <w:rsid w:val="00752E0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752E0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752E0A"/>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752E0A"/>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752E0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752E0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752E0A"/>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752E0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752E0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752E0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semiHidden/>
    <w:unhideWhenUsed/>
    <w:rsid w:val="00752E0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752E0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752E0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752E0A"/>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uthevingsfarge6">
    <w:name w:val="Light List Accent 6"/>
    <w:basedOn w:val="Vanligtabell"/>
    <w:uiPriority w:val="61"/>
    <w:semiHidden/>
    <w:unhideWhenUsed/>
    <w:rsid w:val="00752E0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752E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752E0A"/>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semiHidden/>
    <w:unhideWhenUsed/>
    <w:rsid w:val="00752E0A"/>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752E0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752E0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752E0A"/>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legging-uthevingsfarge6">
    <w:name w:val="Light Shading Accent 6"/>
    <w:basedOn w:val="Vanligtabell"/>
    <w:uiPriority w:val="60"/>
    <w:semiHidden/>
    <w:unhideWhenUsed/>
    <w:rsid w:val="00752E0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752E0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752E0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semiHidden/>
    <w:unhideWhenUsed/>
    <w:rsid w:val="00752E0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752E0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752E0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752E0A"/>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rutenett-uthevingsfarge6">
    <w:name w:val="Light Grid Accent 6"/>
    <w:basedOn w:val="Vanligtabell"/>
    <w:uiPriority w:val="62"/>
    <w:semiHidden/>
    <w:unhideWhenUsed/>
    <w:rsid w:val="00752E0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ddelsliste1">
    <w:name w:val="Medium List 1"/>
    <w:basedOn w:val="Vanligtabell"/>
    <w:uiPriority w:val="65"/>
    <w:semiHidden/>
    <w:unhideWhenUsed/>
    <w:rsid w:val="00752E0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752E0A"/>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semiHidden/>
    <w:unhideWhenUsed/>
    <w:rsid w:val="00752E0A"/>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752E0A"/>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752E0A"/>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752E0A"/>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ddelsliste1-uthevingsfarge6">
    <w:name w:val="Medium List 1 Accent 6"/>
    <w:basedOn w:val="Vanligtabell"/>
    <w:uiPriority w:val="65"/>
    <w:semiHidden/>
    <w:unhideWhenUsed/>
    <w:rsid w:val="00752E0A"/>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752E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752E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752E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752E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752E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752E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752E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752E0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752E0A"/>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semiHidden/>
    <w:unhideWhenUsed/>
    <w:rsid w:val="00752E0A"/>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752E0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752E0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752E0A"/>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ddelsrutenett1-uthevingsfarge6">
    <w:name w:val="Medium Grid 1 Accent 6"/>
    <w:basedOn w:val="Vanligtabell"/>
    <w:uiPriority w:val="67"/>
    <w:semiHidden/>
    <w:unhideWhenUsed/>
    <w:rsid w:val="00752E0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752E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752E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752E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752E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752E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752E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752E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752E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752E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semiHidden/>
    <w:unhideWhenUsed/>
    <w:rsid w:val="00752E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752E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752E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752E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ddelsrutenett3-uthevingsfarge6">
    <w:name w:val="Medium Grid 3 Accent 6"/>
    <w:basedOn w:val="Vanligtabell"/>
    <w:uiPriority w:val="69"/>
    <w:semiHidden/>
    <w:unhideWhenUsed/>
    <w:rsid w:val="00752E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752E0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752E0A"/>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752E0A"/>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752E0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752E0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752E0A"/>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752E0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752E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752E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752E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752E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752E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752E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752E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rkliste">
    <w:name w:val="Dark List"/>
    <w:basedOn w:val="Vanligtabell"/>
    <w:uiPriority w:val="70"/>
    <w:semiHidden/>
    <w:unhideWhenUsed/>
    <w:rsid w:val="00752E0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752E0A"/>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semiHidden/>
    <w:unhideWhenUsed/>
    <w:rsid w:val="00752E0A"/>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752E0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752E0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752E0A"/>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uthevingsfarge6">
    <w:name w:val="Dark List Accent 6"/>
    <w:basedOn w:val="Vanligtabell"/>
    <w:uiPriority w:val="70"/>
    <w:semiHidden/>
    <w:unhideWhenUsed/>
    <w:rsid w:val="00752E0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Rutenettabell1lys-uthevingsfarge1">
    <w:name w:val="Grid Table 1 Light Accent 1"/>
    <w:basedOn w:val="Vanligtabell"/>
    <w:uiPriority w:val="46"/>
    <w:rsid w:val="00752E0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752E0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752E0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752E0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752E0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752E0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752E0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752E0A"/>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2-uthevingsfarge2">
    <w:name w:val="Grid Table 2 Accent 2"/>
    <w:basedOn w:val="Vanligtabell"/>
    <w:uiPriority w:val="47"/>
    <w:rsid w:val="00752E0A"/>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752E0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752E0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752E0A"/>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2-uthevingsfarge6">
    <w:name w:val="Grid Table 2 Accent 6"/>
    <w:basedOn w:val="Vanligtabell"/>
    <w:uiPriority w:val="47"/>
    <w:rsid w:val="00752E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752E0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752E0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3-uthevingsfarge2">
    <w:name w:val="Grid Table 3 Accent 2"/>
    <w:basedOn w:val="Vanligtabell"/>
    <w:uiPriority w:val="48"/>
    <w:rsid w:val="00752E0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752E0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752E0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752E0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3-uthevingsfarge6">
    <w:name w:val="Grid Table 3 Accent 6"/>
    <w:basedOn w:val="Vanligtabell"/>
    <w:uiPriority w:val="48"/>
    <w:rsid w:val="00752E0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752E0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752E0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4-uthevingsfarge2">
    <w:name w:val="Grid Table 4 Accent 2"/>
    <w:basedOn w:val="Vanligtabell"/>
    <w:uiPriority w:val="49"/>
    <w:rsid w:val="00752E0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752E0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752E0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752E0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4-uthevingsfarge6">
    <w:name w:val="Grid Table 4 Accent 6"/>
    <w:basedOn w:val="Vanligtabell"/>
    <w:uiPriority w:val="49"/>
    <w:rsid w:val="00752E0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752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752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enettabell5mrk-uthevingsfarge2">
    <w:name w:val="Grid Table 5 Dark Accent 2"/>
    <w:basedOn w:val="Vanligtabell"/>
    <w:uiPriority w:val="50"/>
    <w:rsid w:val="00752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752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752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752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enettabell5mrk-uthevingsfarge6">
    <w:name w:val="Grid Table 5 Dark Accent 6"/>
    <w:basedOn w:val="Vanligtabell"/>
    <w:uiPriority w:val="50"/>
    <w:rsid w:val="00752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752E0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752E0A"/>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6fargerik-uthevingsfarge2">
    <w:name w:val="Grid Table 6 Colorful Accent 2"/>
    <w:basedOn w:val="Vanligtabell"/>
    <w:uiPriority w:val="51"/>
    <w:rsid w:val="00752E0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752E0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752E0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752E0A"/>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6fargerik-uthevingsfarge6">
    <w:name w:val="Grid Table 6 Colorful Accent 6"/>
    <w:basedOn w:val="Vanligtabell"/>
    <w:uiPriority w:val="51"/>
    <w:rsid w:val="00752E0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752E0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752E0A"/>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7fargerik-uthevingsfarge2">
    <w:name w:val="Grid Table 7 Colorful Accent 2"/>
    <w:basedOn w:val="Vanligtabell"/>
    <w:uiPriority w:val="52"/>
    <w:rsid w:val="00752E0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752E0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752E0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752E0A"/>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7fargerik-uthevingsfarge6">
    <w:name w:val="Grid Table 7 Colorful Accent 6"/>
    <w:basedOn w:val="Vanligtabell"/>
    <w:uiPriority w:val="52"/>
    <w:rsid w:val="00752E0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752E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lys1">
    <w:name w:val="Grid Table 1 Light"/>
    <w:basedOn w:val="Vanligtabell"/>
    <w:uiPriority w:val="46"/>
    <w:rsid w:val="00752E0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3D-effekt1">
    <w:name w:val="Table 3D effects 1"/>
    <w:basedOn w:val="Vanligtabell"/>
    <w:uiPriority w:val="99"/>
    <w:semiHidden/>
    <w:unhideWhenUsed/>
    <w:rsid w:val="00752E0A"/>
    <w:pPr>
      <w:spacing w:after="12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752E0A"/>
    <w:pPr>
      <w:spacing w:after="12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752E0A"/>
    <w:pPr>
      <w:spacing w:after="12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752E0A"/>
    <w:pPr>
      <w:spacing w:after="12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752E0A"/>
    <w:pPr>
      <w:spacing w:after="12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752E0A"/>
    <w:pPr>
      <w:spacing w:after="12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752E0A"/>
    <w:pPr>
      <w:spacing w:after="12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752E0A"/>
    <w:pPr>
      <w:spacing w:after="12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752E0A"/>
    <w:pPr>
      <w:spacing w:after="12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752E0A"/>
    <w:pPr>
      <w:spacing w:after="12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752E0A"/>
    <w:pPr>
      <w:spacing w:after="12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752E0A"/>
    <w:pPr>
      <w:spacing w:after="12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752E0A"/>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752E0A"/>
    <w:pPr>
      <w:spacing w:after="12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752E0A"/>
    <w:pPr>
      <w:spacing w:after="12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752E0A"/>
    <w:pPr>
      <w:spacing w:after="12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752E0A"/>
    <w:pPr>
      <w:spacing w:after="12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752E0A"/>
    <w:pPr>
      <w:spacing w:after="12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752E0A"/>
    <w:pPr>
      <w:spacing w:after="12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752E0A"/>
    <w:pPr>
      <w:spacing w:after="12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752E0A"/>
    <w:pPr>
      <w:spacing w:after="12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752E0A"/>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752E0A"/>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752E0A"/>
    <w:pPr>
      <w:spacing w:after="12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752E0A"/>
    <w:pPr>
      <w:spacing w:after="12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752E0A"/>
    <w:pPr>
      <w:spacing w:after="12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752E0A"/>
    <w:pPr>
      <w:spacing w:after="12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752E0A"/>
    <w:pPr>
      <w:spacing w:after="12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752E0A"/>
    <w:pPr>
      <w:spacing w:after="12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752E0A"/>
    <w:pPr>
      <w:spacing w:after="12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752E0A"/>
    <w:pPr>
      <w:spacing w:after="12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752E0A"/>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752E0A"/>
    <w:pPr>
      <w:spacing w:after="12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752E0A"/>
    <w:pPr>
      <w:spacing w:after="12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752E0A"/>
    <w:pPr>
      <w:spacing w:after="12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752E0A"/>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752E0A"/>
    <w:pPr>
      <w:spacing w:after="12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752E0A"/>
    <w:pPr>
      <w:spacing w:after="12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752E0A"/>
    <w:pPr>
      <w:spacing w:after="12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nligtabell2">
    <w:name w:val="Plain Table 2"/>
    <w:basedOn w:val="Vanligtabell"/>
    <w:uiPriority w:val="42"/>
    <w:rsid w:val="00752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752E0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752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752E0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51540">
      <w:bodyDiv w:val="1"/>
      <w:marLeft w:val="0"/>
      <w:marRight w:val="0"/>
      <w:marTop w:val="0"/>
      <w:marBottom w:val="0"/>
      <w:divBdr>
        <w:top w:val="none" w:sz="0" w:space="0" w:color="auto"/>
        <w:left w:val="none" w:sz="0" w:space="0" w:color="auto"/>
        <w:bottom w:val="none" w:sz="0" w:space="0" w:color="auto"/>
        <w:right w:val="none" w:sz="0" w:space="0" w:color="auto"/>
      </w:divBdr>
    </w:div>
    <w:div w:id="239871244">
      <w:bodyDiv w:val="1"/>
      <w:marLeft w:val="0"/>
      <w:marRight w:val="0"/>
      <w:marTop w:val="0"/>
      <w:marBottom w:val="0"/>
      <w:divBdr>
        <w:top w:val="none" w:sz="0" w:space="0" w:color="auto"/>
        <w:left w:val="none" w:sz="0" w:space="0" w:color="auto"/>
        <w:bottom w:val="none" w:sz="0" w:space="0" w:color="auto"/>
        <w:right w:val="none" w:sz="0" w:space="0" w:color="auto"/>
      </w:divBdr>
    </w:div>
    <w:div w:id="317535838">
      <w:bodyDiv w:val="1"/>
      <w:marLeft w:val="0"/>
      <w:marRight w:val="0"/>
      <w:marTop w:val="0"/>
      <w:marBottom w:val="0"/>
      <w:divBdr>
        <w:top w:val="none" w:sz="0" w:space="0" w:color="auto"/>
        <w:left w:val="none" w:sz="0" w:space="0" w:color="auto"/>
        <w:bottom w:val="none" w:sz="0" w:space="0" w:color="auto"/>
        <w:right w:val="none" w:sz="0" w:space="0" w:color="auto"/>
      </w:divBdr>
    </w:div>
    <w:div w:id="474764012">
      <w:bodyDiv w:val="1"/>
      <w:marLeft w:val="0"/>
      <w:marRight w:val="0"/>
      <w:marTop w:val="0"/>
      <w:marBottom w:val="0"/>
      <w:divBdr>
        <w:top w:val="none" w:sz="0" w:space="0" w:color="auto"/>
        <w:left w:val="none" w:sz="0" w:space="0" w:color="auto"/>
        <w:bottom w:val="none" w:sz="0" w:space="0" w:color="auto"/>
        <w:right w:val="none" w:sz="0" w:space="0" w:color="auto"/>
      </w:divBdr>
      <w:divsChild>
        <w:div w:id="619458470">
          <w:marLeft w:val="0"/>
          <w:marRight w:val="0"/>
          <w:marTop w:val="0"/>
          <w:marBottom w:val="450"/>
          <w:divBdr>
            <w:top w:val="none" w:sz="0" w:space="0" w:color="auto"/>
            <w:left w:val="none" w:sz="0" w:space="0" w:color="auto"/>
            <w:bottom w:val="none" w:sz="0" w:space="0" w:color="auto"/>
            <w:right w:val="none" w:sz="0" w:space="0" w:color="auto"/>
          </w:divBdr>
        </w:div>
        <w:div w:id="1647277682">
          <w:marLeft w:val="0"/>
          <w:marRight w:val="0"/>
          <w:marTop w:val="0"/>
          <w:marBottom w:val="450"/>
          <w:divBdr>
            <w:top w:val="none" w:sz="0" w:space="0" w:color="auto"/>
            <w:left w:val="none" w:sz="0" w:space="0" w:color="auto"/>
            <w:bottom w:val="none" w:sz="0" w:space="0" w:color="auto"/>
            <w:right w:val="none" w:sz="0" w:space="0" w:color="auto"/>
          </w:divBdr>
          <w:divsChild>
            <w:div w:id="796678840">
              <w:marLeft w:val="-150"/>
              <w:marRight w:val="-150"/>
              <w:marTop w:val="0"/>
              <w:marBottom w:val="0"/>
              <w:divBdr>
                <w:top w:val="none" w:sz="0" w:space="0" w:color="auto"/>
                <w:left w:val="none" w:sz="0" w:space="0" w:color="auto"/>
                <w:bottom w:val="none" w:sz="0" w:space="0" w:color="auto"/>
                <w:right w:val="none" w:sz="0" w:space="0" w:color="auto"/>
              </w:divBdr>
              <w:divsChild>
                <w:div w:id="217714840">
                  <w:marLeft w:val="0"/>
                  <w:marRight w:val="0"/>
                  <w:marTop w:val="0"/>
                  <w:marBottom w:val="0"/>
                  <w:divBdr>
                    <w:top w:val="none" w:sz="0" w:space="0" w:color="auto"/>
                    <w:left w:val="none" w:sz="0" w:space="0" w:color="auto"/>
                    <w:bottom w:val="none" w:sz="0" w:space="0" w:color="auto"/>
                    <w:right w:val="none" w:sz="0" w:space="0" w:color="auto"/>
                  </w:divBdr>
                  <w:divsChild>
                    <w:div w:id="1000891162">
                      <w:marLeft w:val="150"/>
                      <w:marRight w:val="15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18880310">
      <w:bodyDiv w:val="1"/>
      <w:marLeft w:val="0"/>
      <w:marRight w:val="0"/>
      <w:marTop w:val="0"/>
      <w:marBottom w:val="0"/>
      <w:divBdr>
        <w:top w:val="none" w:sz="0" w:space="0" w:color="auto"/>
        <w:left w:val="none" w:sz="0" w:space="0" w:color="auto"/>
        <w:bottom w:val="none" w:sz="0" w:space="0" w:color="auto"/>
        <w:right w:val="none" w:sz="0" w:space="0" w:color="auto"/>
      </w:divBdr>
    </w:div>
    <w:div w:id="619916649">
      <w:bodyDiv w:val="1"/>
      <w:marLeft w:val="0"/>
      <w:marRight w:val="0"/>
      <w:marTop w:val="0"/>
      <w:marBottom w:val="0"/>
      <w:divBdr>
        <w:top w:val="none" w:sz="0" w:space="0" w:color="auto"/>
        <w:left w:val="none" w:sz="0" w:space="0" w:color="auto"/>
        <w:bottom w:val="none" w:sz="0" w:space="0" w:color="auto"/>
        <w:right w:val="none" w:sz="0" w:space="0" w:color="auto"/>
      </w:divBdr>
      <w:divsChild>
        <w:div w:id="824475117">
          <w:marLeft w:val="0"/>
          <w:marRight w:val="0"/>
          <w:marTop w:val="0"/>
          <w:marBottom w:val="0"/>
          <w:divBdr>
            <w:top w:val="none" w:sz="0" w:space="0" w:color="auto"/>
            <w:left w:val="none" w:sz="0" w:space="0" w:color="auto"/>
            <w:bottom w:val="none" w:sz="0" w:space="0" w:color="auto"/>
            <w:right w:val="none" w:sz="0" w:space="0" w:color="auto"/>
          </w:divBdr>
          <w:divsChild>
            <w:div w:id="488178513">
              <w:marLeft w:val="0"/>
              <w:marRight w:val="0"/>
              <w:marTop w:val="0"/>
              <w:marBottom w:val="0"/>
              <w:divBdr>
                <w:top w:val="none" w:sz="0" w:space="0" w:color="auto"/>
                <w:left w:val="none" w:sz="0" w:space="0" w:color="auto"/>
                <w:bottom w:val="none" w:sz="0" w:space="0" w:color="auto"/>
                <w:right w:val="none" w:sz="0" w:space="0" w:color="auto"/>
              </w:divBdr>
              <w:divsChild>
                <w:div w:id="898516591">
                  <w:marLeft w:val="0"/>
                  <w:marRight w:val="0"/>
                  <w:marTop w:val="0"/>
                  <w:marBottom w:val="0"/>
                  <w:divBdr>
                    <w:top w:val="none" w:sz="0" w:space="0" w:color="auto"/>
                    <w:left w:val="none" w:sz="0" w:space="0" w:color="auto"/>
                    <w:bottom w:val="none" w:sz="0" w:space="0" w:color="auto"/>
                    <w:right w:val="none" w:sz="0" w:space="0" w:color="auto"/>
                  </w:divBdr>
                  <w:divsChild>
                    <w:div w:id="794786092">
                      <w:marLeft w:val="0"/>
                      <w:marRight w:val="0"/>
                      <w:marTop w:val="0"/>
                      <w:marBottom w:val="0"/>
                      <w:divBdr>
                        <w:top w:val="none" w:sz="0" w:space="0" w:color="auto"/>
                        <w:left w:val="none" w:sz="0" w:space="0" w:color="auto"/>
                        <w:bottom w:val="none" w:sz="0" w:space="0" w:color="auto"/>
                        <w:right w:val="none" w:sz="0" w:space="0" w:color="auto"/>
                      </w:divBdr>
                      <w:divsChild>
                        <w:div w:id="2088502323">
                          <w:marLeft w:val="0"/>
                          <w:marRight w:val="0"/>
                          <w:marTop w:val="0"/>
                          <w:marBottom w:val="0"/>
                          <w:divBdr>
                            <w:top w:val="none" w:sz="0" w:space="0" w:color="auto"/>
                            <w:left w:val="none" w:sz="0" w:space="0" w:color="auto"/>
                            <w:bottom w:val="none" w:sz="0" w:space="0" w:color="auto"/>
                            <w:right w:val="none" w:sz="0" w:space="0" w:color="auto"/>
                          </w:divBdr>
                          <w:divsChild>
                            <w:div w:id="816841721">
                              <w:marLeft w:val="0"/>
                              <w:marRight w:val="0"/>
                              <w:marTop w:val="0"/>
                              <w:marBottom w:val="0"/>
                              <w:divBdr>
                                <w:top w:val="none" w:sz="0" w:space="0" w:color="auto"/>
                                <w:left w:val="none" w:sz="0" w:space="0" w:color="auto"/>
                                <w:bottom w:val="none" w:sz="0" w:space="0" w:color="auto"/>
                                <w:right w:val="none" w:sz="0" w:space="0" w:color="auto"/>
                              </w:divBdr>
                            </w:div>
                            <w:div w:id="1638757441">
                              <w:marLeft w:val="0"/>
                              <w:marRight w:val="0"/>
                              <w:marTop w:val="0"/>
                              <w:marBottom w:val="0"/>
                              <w:divBdr>
                                <w:top w:val="none" w:sz="0" w:space="0" w:color="auto"/>
                                <w:left w:val="none" w:sz="0" w:space="0" w:color="auto"/>
                                <w:bottom w:val="none" w:sz="0" w:space="0" w:color="auto"/>
                                <w:right w:val="none" w:sz="0" w:space="0" w:color="auto"/>
                              </w:divBdr>
                              <w:divsChild>
                                <w:div w:id="1249148813">
                                  <w:marLeft w:val="0"/>
                                  <w:marRight w:val="0"/>
                                  <w:marTop w:val="0"/>
                                  <w:marBottom w:val="0"/>
                                  <w:divBdr>
                                    <w:top w:val="none" w:sz="0" w:space="0" w:color="auto"/>
                                    <w:left w:val="none" w:sz="0" w:space="0" w:color="auto"/>
                                    <w:bottom w:val="none" w:sz="0" w:space="0" w:color="auto"/>
                                    <w:right w:val="none" w:sz="0" w:space="0" w:color="auto"/>
                                  </w:divBdr>
                                  <w:divsChild>
                                    <w:div w:id="19982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758001">
      <w:bodyDiv w:val="1"/>
      <w:marLeft w:val="0"/>
      <w:marRight w:val="0"/>
      <w:marTop w:val="0"/>
      <w:marBottom w:val="0"/>
      <w:divBdr>
        <w:top w:val="none" w:sz="0" w:space="0" w:color="auto"/>
        <w:left w:val="none" w:sz="0" w:space="0" w:color="auto"/>
        <w:bottom w:val="none" w:sz="0" w:space="0" w:color="auto"/>
        <w:right w:val="none" w:sz="0" w:space="0" w:color="auto"/>
      </w:divBdr>
    </w:div>
    <w:div w:id="652611538">
      <w:bodyDiv w:val="1"/>
      <w:marLeft w:val="0"/>
      <w:marRight w:val="0"/>
      <w:marTop w:val="0"/>
      <w:marBottom w:val="0"/>
      <w:divBdr>
        <w:top w:val="none" w:sz="0" w:space="0" w:color="auto"/>
        <w:left w:val="none" w:sz="0" w:space="0" w:color="auto"/>
        <w:bottom w:val="none" w:sz="0" w:space="0" w:color="auto"/>
        <w:right w:val="none" w:sz="0" w:space="0" w:color="auto"/>
      </w:divBdr>
    </w:div>
    <w:div w:id="713772909">
      <w:bodyDiv w:val="1"/>
      <w:marLeft w:val="0"/>
      <w:marRight w:val="0"/>
      <w:marTop w:val="0"/>
      <w:marBottom w:val="0"/>
      <w:divBdr>
        <w:top w:val="none" w:sz="0" w:space="0" w:color="auto"/>
        <w:left w:val="none" w:sz="0" w:space="0" w:color="auto"/>
        <w:bottom w:val="none" w:sz="0" w:space="0" w:color="auto"/>
        <w:right w:val="none" w:sz="0" w:space="0" w:color="auto"/>
      </w:divBdr>
      <w:divsChild>
        <w:div w:id="433525192">
          <w:marLeft w:val="0"/>
          <w:marRight w:val="0"/>
          <w:marTop w:val="0"/>
          <w:marBottom w:val="0"/>
          <w:divBdr>
            <w:top w:val="none" w:sz="0" w:space="0" w:color="auto"/>
            <w:left w:val="none" w:sz="0" w:space="0" w:color="auto"/>
            <w:bottom w:val="none" w:sz="0" w:space="0" w:color="auto"/>
            <w:right w:val="none" w:sz="0" w:space="0" w:color="auto"/>
          </w:divBdr>
          <w:divsChild>
            <w:div w:id="214975757">
              <w:marLeft w:val="0"/>
              <w:marRight w:val="0"/>
              <w:marTop w:val="0"/>
              <w:marBottom w:val="0"/>
              <w:divBdr>
                <w:top w:val="none" w:sz="0" w:space="0" w:color="auto"/>
                <w:left w:val="none" w:sz="0" w:space="0" w:color="auto"/>
                <w:bottom w:val="none" w:sz="0" w:space="0" w:color="auto"/>
                <w:right w:val="none" w:sz="0" w:space="0" w:color="auto"/>
              </w:divBdr>
              <w:divsChild>
                <w:div w:id="2128499404">
                  <w:marLeft w:val="0"/>
                  <w:marRight w:val="0"/>
                  <w:marTop w:val="0"/>
                  <w:marBottom w:val="0"/>
                  <w:divBdr>
                    <w:top w:val="none" w:sz="0" w:space="0" w:color="auto"/>
                    <w:left w:val="none" w:sz="0" w:space="0" w:color="auto"/>
                    <w:bottom w:val="none" w:sz="0" w:space="0" w:color="auto"/>
                    <w:right w:val="none" w:sz="0" w:space="0" w:color="auto"/>
                  </w:divBdr>
                  <w:divsChild>
                    <w:div w:id="906958155">
                      <w:marLeft w:val="0"/>
                      <w:marRight w:val="0"/>
                      <w:marTop w:val="0"/>
                      <w:marBottom w:val="0"/>
                      <w:divBdr>
                        <w:top w:val="none" w:sz="0" w:space="0" w:color="auto"/>
                        <w:left w:val="none" w:sz="0" w:space="0" w:color="auto"/>
                        <w:bottom w:val="none" w:sz="0" w:space="0" w:color="auto"/>
                        <w:right w:val="none" w:sz="0" w:space="0" w:color="auto"/>
                      </w:divBdr>
                      <w:divsChild>
                        <w:div w:id="1878615255">
                          <w:marLeft w:val="0"/>
                          <w:marRight w:val="0"/>
                          <w:marTop w:val="0"/>
                          <w:marBottom w:val="0"/>
                          <w:divBdr>
                            <w:top w:val="none" w:sz="0" w:space="0" w:color="auto"/>
                            <w:left w:val="none" w:sz="0" w:space="0" w:color="auto"/>
                            <w:bottom w:val="none" w:sz="0" w:space="0" w:color="auto"/>
                            <w:right w:val="none" w:sz="0" w:space="0" w:color="auto"/>
                          </w:divBdr>
                          <w:divsChild>
                            <w:div w:id="947467704">
                              <w:marLeft w:val="0"/>
                              <w:marRight w:val="0"/>
                              <w:marTop w:val="0"/>
                              <w:marBottom w:val="0"/>
                              <w:divBdr>
                                <w:top w:val="none" w:sz="0" w:space="0" w:color="auto"/>
                                <w:left w:val="none" w:sz="0" w:space="0" w:color="auto"/>
                                <w:bottom w:val="none" w:sz="0" w:space="0" w:color="auto"/>
                                <w:right w:val="none" w:sz="0" w:space="0" w:color="auto"/>
                              </w:divBdr>
                              <w:divsChild>
                                <w:div w:id="1889992835">
                                  <w:marLeft w:val="0"/>
                                  <w:marRight w:val="0"/>
                                  <w:marTop w:val="0"/>
                                  <w:marBottom w:val="0"/>
                                  <w:divBdr>
                                    <w:top w:val="none" w:sz="0" w:space="0" w:color="auto"/>
                                    <w:left w:val="none" w:sz="0" w:space="0" w:color="auto"/>
                                    <w:bottom w:val="none" w:sz="0" w:space="0" w:color="auto"/>
                                    <w:right w:val="none" w:sz="0" w:space="0" w:color="auto"/>
                                  </w:divBdr>
                                  <w:divsChild>
                                    <w:div w:id="416564645">
                                      <w:marLeft w:val="0"/>
                                      <w:marRight w:val="0"/>
                                      <w:marTop w:val="0"/>
                                      <w:marBottom w:val="0"/>
                                      <w:divBdr>
                                        <w:top w:val="none" w:sz="0" w:space="0" w:color="auto"/>
                                        <w:left w:val="none" w:sz="0" w:space="0" w:color="auto"/>
                                        <w:bottom w:val="none" w:sz="0" w:space="0" w:color="auto"/>
                                        <w:right w:val="none" w:sz="0" w:space="0" w:color="auto"/>
                                      </w:divBdr>
                                      <w:divsChild>
                                        <w:div w:id="1550414680">
                                          <w:marLeft w:val="0"/>
                                          <w:marRight w:val="0"/>
                                          <w:marTop w:val="0"/>
                                          <w:marBottom w:val="0"/>
                                          <w:divBdr>
                                            <w:top w:val="none" w:sz="0" w:space="0" w:color="auto"/>
                                            <w:left w:val="none" w:sz="0" w:space="0" w:color="auto"/>
                                            <w:bottom w:val="none" w:sz="0" w:space="0" w:color="auto"/>
                                            <w:right w:val="none" w:sz="0" w:space="0" w:color="auto"/>
                                          </w:divBdr>
                                          <w:divsChild>
                                            <w:div w:id="9597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867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fu.no/publications/122806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jeringen.no/contentassets/75a5e7d46f9c4c69a7487c627fbee822/arbeids--og-velferdsdirektoratet---horingsinnspill.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innovativeanskaffelser.no/om-oss/" TargetMode="External"/><Relationship Id="rId3" Type="http://schemas.openxmlformats.org/officeDocument/2006/relationships/hyperlink" Target="https://www.regjeringen.no/no/dokumenter/statlige-rammevilkar-pa-ramme-alvor/id2578527" TargetMode="External"/><Relationship Id="rId7" Type="http://schemas.openxmlformats.org/officeDocument/2006/relationships/hyperlink" Target="https://www.regjeringen.no/no/dokumenter/veier-til-samarbeid/id2540583/" TargetMode="External"/><Relationship Id="rId2" Type="http://schemas.openxmlformats.org/officeDocument/2006/relationships/hyperlink" Target="https://www.regjeringen.no/no/dokumenter/veier-til-samarbeid/id2540583/" TargetMode="External"/><Relationship Id="rId1" Type="http://schemas.openxmlformats.org/officeDocument/2006/relationships/hyperlink" Target="https://www.regjeringen.no/no/dokumenter/sosialt-entrepenorskap-i-norge/id2526850/?q=sosialt%20entrepren%C3%B8rskap" TargetMode="External"/><Relationship Id="rId6" Type="http://schemas.openxmlformats.org/officeDocument/2006/relationships/hyperlink" Target="https://socentral.no/samarbeid/boost/" TargetMode="External"/><Relationship Id="rId5" Type="http://schemas.openxmlformats.org/officeDocument/2006/relationships/hyperlink" Target="http://www.ks.no/fagomrader/utvikling/innovasjon/effektkontrakter" TargetMode="External"/><Relationship Id="rId4" Type="http://schemas.openxmlformats.org/officeDocument/2006/relationships/hyperlink" Target="https://www.regjeringen.no/no/dokumenter/statlige-rammevilkar-pa-ramme-alvor/id2578527" TargetMode="External"/><Relationship Id="rId9" Type="http://schemas.openxmlformats.org/officeDocument/2006/relationships/hyperlink" Target="http://www.ks.no/fagomrader/utvikling/innovasjon/skandinavisk-innnovasjonssamarbe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ssFremhevet xmlns="b4f0d67c-2f39-4594-85cb-a8663e2fd500">false</DssFremhevet>
    <AssignedTo xmlns="http://schemas.microsoft.com/sharepoint/v3">
      <UserInfo>
        <DisplayName/>
        <AccountId xsi:nil="true"/>
        <AccountType/>
      </UserInfo>
    </AssignedTo>
    <j358d4f44c8d4407bfdadb89ca0d912c xmlns="b4f0d67c-2f39-4594-85cb-a8663e2fd500">
      <Terms xmlns="http://schemas.microsoft.com/office/infopath/2007/PartnerControls"/>
    </j358d4f44c8d4407bfdadb89ca0d912c>
    <DssNotater xmlns="b4f0d67c-2f39-4594-85cb-a8663e2fd500" xsi:nil="true"/>
    <naaceca72bec4d24bb1cecbf74ad109d xmlns="b4f0d67c-2f39-4594-85cb-a8663e2fd500">
      <Terms xmlns="http://schemas.microsoft.com/office/infopath/2007/PartnerControls"/>
    </naaceca72bec4d24bb1cecbf74ad109d>
    <ec4548291c174201804f8d6e346b5e78 xmlns="b4f0d67c-2f39-4594-85cb-a8663e2fd500">
      <Terms xmlns="http://schemas.microsoft.com/office/infopath/2007/PartnerControls"/>
    </ec4548291c174201804f8d6e346b5e78>
    <DssDokumentstatus xmlns="b4f0d67c-2f39-4594-85cb-a8663e2fd500">Under arbeid</DssDokumentstatus>
    <DssArchivable xmlns="793ad56b-b905-482f-99c7-e0ad214f35d2">false</DssArchivable>
    <DssWebsakRef xmlns="793ad56b-b905-482f-99c7-e0ad214f35d2" xsi:nil="true"/>
    <ja062c7924ed4f31b584a4220ff29390 xmlns="b4f0d67c-2f39-4594-85cb-a8663e2fd500">
      <Terms xmlns="http://schemas.microsoft.com/office/infopath/2007/PartnerControls"/>
    </ja062c7924ed4f31b584a4220ff29390>
    <DssForfattere xmlns="b4f0d67c-2f39-4594-85cb-a8663e2fd500">
      <UserInfo>
        <DisplayName/>
        <AccountId xsi:nil="true"/>
        <AccountType/>
      </UserInfo>
    </DssForfattere>
    <TaxCatchAll xmlns="b4f0d67c-2f39-4594-85cb-a8663e2fd500"/>
    <DssRelaterteOppgaver xmlns="b4f0d67c-2f39-4594-85cb-a8663e2fd500"/>
  </documentManagement>
</p:properties>
</file>

<file path=customXml/item2.xml><?xml version="1.0" encoding="utf-8"?>
<ct:contentTypeSchema xmlns:ct="http://schemas.microsoft.com/office/2006/metadata/contentType" xmlns:ma="http://schemas.microsoft.com/office/2006/metadata/properties/metaAttributes" ct:_="" ma:_="" ma:contentTypeName="Word-dokument" ma:contentTypeID="0x0101002C1B27F07ED111E5A8370800200C9A66010100B58713190018C14A988FE594DEEA828C" ma:contentTypeVersion="1" ma:contentTypeDescription="Opprett et nytt dokument." ma:contentTypeScope="" ma:versionID="c86cf94b3bda009f8f7940de45410730">
  <xsd:schema xmlns:xsd="http://www.w3.org/2001/XMLSchema" xmlns:xs="http://www.w3.org/2001/XMLSchema" xmlns:p="http://schemas.microsoft.com/office/2006/metadata/properties" xmlns:ns1="http://schemas.microsoft.com/sharepoint/v3" xmlns:ns2="b4f0d67c-2f39-4594-85cb-a8663e2fd500" xmlns:ns3="793ad56b-b905-482f-99c7-e0ad214f35d2" targetNamespace="http://schemas.microsoft.com/office/2006/metadata/properties" ma:root="true" ma:fieldsID="53a5847b445f21979ea8b12b2121300b" ns1:_="" ns2:_="" ns3:_="">
    <xsd:import namespace="http://schemas.microsoft.com/sharepoint/v3"/>
    <xsd:import namespace="b4f0d67c-2f39-4594-85cb-a8663e2fd500"/>
    <xsd:import namespace="793ad56b-b905-482f-99c7-e0ad214f35d2"/>
    <xsd:element name="properties">
      <xsd:complexType>
        <xsd:sequence>
          <xsd:element name="documentManagement">
            <xsd:complexType>
              <xsd:all>
                <xsd:element ref="ns2:DssDokumentstatus" minOccurs="0"/>
                <xsd:element ref="ns3:DssWebsakRef" minOccurs="0"/>
                <xsd:element ref="ns3:DssArchivable" minOccurs="0"/>
                <xsd:element ref="ns2:DssForfattere" minOccurs="0"/>
                <xsd:element ref="ns1:AssignedTo" minOccurs="0"/>
                <xsd:element ref="ns2:DssNotater" minOccurs="0"/>
                <xsd:element ref="ns2:DssRelaterteOppgaver" minOccurs="0"/>
                <xsd:element ref="ns2:DssFremhevet" minOccurs="0"/>
                <xsd:element ref="ns2:j358d4f44c8d4407bfdadb89ca0d912c" minOccurs="0"/>
                <xsd:element ref="ns2:naaceca72bec4d24bb1cecbf74ad109d" minOccurs="0"/>
                <xsd:element ref="ns2:ja062c7924ed4f31b584a4220ff29390" minOccurs="0"/>
                <xsd:element ref="ns2:TaxCatchAll" minOccurs="0"/>
                <xsd:element ref="ns2:TaxCatchAllLabel" minOccurs="0"/>
                <xsd:element ref="ns2:ec4548291c174201804f8d6e346b5e7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0"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f0d67c-2f39-4594-85cb-a8663e2fd500" elementFormDefault="qualified">
    <xsd:import namespace="http://schemas.microsoft.com/office/2006/documentManagement/types"/>
    <xsd:import namespace="http://schemas.microsoft.com/office/infopath/2007/PartnerControls"/>
    <xsd:element name="DssDokumentstatus" ma:index="6" nillable="true" ma:displayName="Dokumentstatus" ma:default="Under arbeid" ma:description="Status på dokumentet" ma:internalName="DssDokumentstatus">
      <xsd:simpleType>
        <xsd:restriction base="dms:Choice">
          <xsd:enumeration value="Under arbeid"/>
          <xsd:enumeration value="Til godkjenning"/>
          <xsd:enumeration value="Ferdig"/>
          <xsd:enumeration value="Lagret i arkivet"/>
        </xsd:restriction>
      </xsd:simpleType>
    </xsd:element>
    <xsd:element name="DssForfattere" ma:index="9" nillable="true" ma:displayName="Forfattere" ma:description="" ma:internalName="DssForfatter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ssNotater" ma:index="11" nillable="true" ma:displayName="Notater" ma:internalName="DssNotater">
      <xsd:simpleType>
        <xsd:restriction base="dms:Note">
          <xsd:maxLength value="255"/>
        </xsd:restriction>
      </xsd:simpleType>
    </xsd:element>
    <xsd:element name="DssRelaterteOppgaver" ma:index="12" nillable="true" ma:displayName="Relaterte oppgaver" ma:list="{60e9fc14-7102-45e2-b85c-5bf3832c929f}" ma:internalName="DssRelaterteOppgaver" ma:showField="Title" ma:web="b4f0d67c-2f39-4594-85cb-a8663e2fd500">
      <xsd:complexType>
        <xsd:complexContent>
          <xsd:extension base="dms:MultiChoiceLookup">
            <xsd:sequence>
              <xsd:element name="Value" type="dms:Lookup" maxOccurs="unbounded" minOccurs="0" nillable="true"/>
            </xsd:sequence>
          </xsd:extension>
        </xsd:complexContent>
      </xsd:complexType>
    </xsd:element>
    <xsd:element name="DssFremhevet" ma:index="13" nillable="true" ma:displayName="Fremhevet" ma:description="Fremhevet dokument vises på Om rommet siden." ma:internalName="DssFremhevet">
      <xsd:simpleType>
        <xsd:restriction base="dms:Boolean"/>
      </xsd:simpleType>
    </xsd:element>
    <xsd:element name="j358d4f44c8d4407bfdadb89ca0d912c" ma:index="14" nillable="true" ma:taxonomy="true" ma:internalName="j358d4f44c8d4407bfdadb89ca0d912c" ma:taxonomyFieldName="StoDokumenttype" ma:displayName="Dokumenttype" ma:fieldId="{3358d4f4-4c8d-4407-bfda-db89ca0d912c}" ma:sspId="dd1c9695-082f-4d62-9abb-ef5a22d84609" ma:termSetId="0a654049-3fd8-4db3-af59-338050fadd58" ma:anchorId="00000000-0000-0000-0000-000000000000" ma:open="false" ma:isKeyword="false">
      <xsd:complexType>
        <xsd:sequence>
          <xsd:element ref="pc:Terms" minOccurs="0" maxOccurs="1"/>
        </xsd:sequence>
      </xsd:complexType>
    </xsd:element>
    <xsd:element name="naaceca72bec4d24bb1cecbf74ad109d" ma:index="16" nillable="true" ma:taxonomy="true" ma:internalName="naaceca72bec4d24bb1cecbf74ad109d" ma:taxonomyFieldName="DssBeskyttelsesnivaa" ma:displayName="Beskyttelsesnivå" ma:fieldId="{7aaceca7-2bec-4d24-bb1c-ecbf74ad109d}" ma:sspId="dd1c9695-082f-4d62-9abb-ef5a22d84609" ma:termSetId="330096b9-3419-44d4-a412-abfcceee59f7" ma:anchorId="00000000-0000-0000-0000-000000000000" ma:open="false" ma:isKeyword="false">
      <xsd:complexType>
        <xsd:sequence>
          <xsd:element ref="pc:Terms" minOccurs="0" maxOccurs="1"/>
        </xsd:sequence>
      </xsd:complexType>
    </xsd:element>
    <xsd:element name="ja062c7924ed4f31b584a4220ff29390" ma:index="20" nillable="true" ma:taxonomy="true" ma:internalName="ja062c7924ed4f31b584a4220ff29390" ma:taxonomyFieldName="DssEmneord" ma:displayName="Emneord" ma:fieldId="{3a062c79-24ed-4f31-b584-a4220ff29390}" ma:sspId="dd1c9695-082f-4d62-9abb-ef5a22d84609" ma:termSetId="76727dcf-a431-492e-96ad-c8e0e60c175f" ma:anchorId="f1bc42b6-57df-4f73-ad9c-c0dc3a848b98" ma:open="false" ma:isKeyword="false">
      <xsd:complexType>
        <xsd:sequence>
          <xsd:element ref="pc:Terms" minOccurs="0" maxOccurs="1"/>
        </xsd:sequence>
      </xsd:complexType>
    </xsd:element>
    <xsd:element name="TaxCatchAll" ma:index="21" nillable="true" ma:displayName="Global taksonomikolonne" ma:hidden="true" ma:list="{d8c2db71-b315-473d-bcf6-c6e0265d5d12}" ma:internalName="TaxCatchAll" ma:showField="CatchAllData" ma:web="b4f0d67c-2f39-4594-85cb-a8663e2fd500">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Global taksonomikolonne1" ma:hidden="true" ma:list="{d8c2db71-b315-473d-bcf6-c6e0265d5d12}" ma:internalName="TaxCatchAllLabel" ma:readOnly="true" ma:showField="CatchAllDataLabel" ma:web="b4f0d67c-2f39-4594-85cb-a8663e2fd500">
      <xsd:complexType>
        <xsd:complexContent>
          <xsd:extension base="dms:MultiChoiceLookup">
            <xsd:sequence>
              <xsd:element name="Value" type="dms:Lookup" maxOccurs="unbounded" minOccurs="0" nillable="true"/>
            </xsd:sequence>
          </xsd:extension>
        </xsd:complexContent>
      </xsd:complexType>
    </xsd:element>
    <xsd:element name="ec4548291c174201804f8d6e346b5e78" ma:index="24"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WebsakRef" ma:index="7" nillable="true" ma:displayName="Arkivreferanse" ma:description="Referanse i arkivsystem" ma:internalName="DssWebsakRef">
      <xsd:simpleType>
        <xsd:restriction base="dms:Text"/>
      </xsd:simpleType>
    </xsd:element>
    <xsd:element name="DssArchivable" ma:index="8" nillable="true" ma:displayName="Arkivpliktig" ma:description="Er dokumentet arkivpliktig?" ma:internalName="DssArchiv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50C2D-E1F3-431C-8552-EF9527C63CFA}">
  <ds:schemaRefs>
    <ds:schemaRef ds:uri="b4f0d67c-2f39-4594-85cb-a8663e2fd500"/>
    <ds:schemaRef ds:uri="http://schemas.microsoft.com/office/2006/documentManagement/types"/>
    <ds:schemaRef ds:uri="793ad56b-b905-482f-99c7-e0ad214f35d2"/>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A7461D4-B897-43E1-BA8F-A7098DEE5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f0d67c-2f39-4594-85cb-a8663e2fd500"/>
    <ds:schemaRef ds:uri="793ad56b-b905-482f-99c7-e0ad214f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4C44D3-2EC8-45AA-96F1-54C16E58D836}">
  <ds:schemaRefs>
    <ds:schemaRef ds:uri="http://schemas.microsoft.com/sharepoint/v3/contenttype/forms"/>
  </ds:schemaRefs>
</ds:datastoreItem>
</file>

<file path=customXml/itemProps4.xml><?xml version="1.0" encoding="utf-8"?>
<ds:datastoreItem xmlns:ds="http://schemas.openxmlformats.org/officeDocument/2006/customXml" ds:itemID="{A7CB7CDF-D4D4-4FA7-933B-B4F179F16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8</TotalTime>
  <Pages>27</Pages>
  <Words>12611</Words>
  <Characters>66843</Characters>
  <Application>Microsoft Office Word</Application>
  <DocSecurity>0</DocSecurity>
  <Lines>557</Lines>
  <Paragraphs>158</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79296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Lunde Aase</dc:creator>
  <cp:keywords/>
  <dc:description/>
  <cp:lastModifiedBy>Kjelstrup Jan Richard</cp:lastModifiedBy>
  <cp:revision>3</cp:revision>
  <cp:lastPrinted>2017-11-02T15:29:00Z</cp:lastPrinted>
  <dcterms:created xsi:type="dcterms:W3CDTF">2018-01-16T08:57:00Z</dcterms:created>
  <dcterms:modified xsi:type="dcterms:W3CDTF">2018-01-16T11:18:00Z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0x0101002C1B27F07ED111E5A8370800200C9A66010100B58713190018C14A988FE594DEEA828C</vt:lpwstr>
  </property>
  <property fmtid="{D5CDD505-2E9C-101B-9397-08002B2CF9AE}" pid="3" name="DssEmneord">
    <vt:lpwstr/>
  </property>
  <property fmtid="{D5CDD505-2E9C-101B-9397-08002B2CF9AE}" pid="4" name="StoDokumenttype">
    <vt:lpwstr/>
  </property>
  <property fmtid="{D5CDD505-2E9C-101B-9397-08002B2CF9AE}" pid="5" name="DssFunksjon">
    <vt:lpwstr/>
  </property>
  <property fmtid="{D5CDD505-2E9C-101B-9397-08002B2CF9AE}" pid="6" name="DssBeskyttelsesnivaa">
    <vt:lpwstr/>
  </property>
</Properties>
</file>