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9879C" w14:textId="33141E93" w:rsidR="00D52335" w:rsidRPr="00D87A7B" w:rsidRDefault="00D52335" w:rsidP="006E0567">
      <w:pPr>
        <w:rPr>
          <w:rFonts w:cs="Open Sans"/>
          <w:sz w:val="40"/>
          <w:szCs w:val="40"/>
        </w:rPr>
      </w:pPr>
      <w:bookmarkStart w:id="0" w:name="_Toc4420608"/>
      <w:bookmarkStart w:id="1" w:name="_Toc4420598"/>
      <w:bookmarkStart w:id="2" w:name="_Toc5885997"/>
      <w:bookmarkStart w:id="3" w:name="_Toc20465339"/>
      <w:r w:rsidRPr="00D87A7B">
        <w:rPr>
          <w:rFonts w:cs="Open Sans"/>
          <w:sz w:val="40"/>
          <w:szCs w:val="40"/>
        </w:rPr>
        <w:t>Veiled</w:t>
      </w:r>
      <w:r w:rsidR="006E0567" w:rsidRPr="00D87A7B">
        <w:rPr>
          <w:rFonts w:cs="Open Sans"/>
          <w:sz w:val="40"/>
          <w:szCs w:val="40"/>
        </w:rPr>
        <w:t>er</w:t>
      </w:r>
      <w:r w:rsidRPr="00D87A7B">
        <w:rPr>
          <w:rFonts w:cs="Open Sans"/>
          <w:sz w:val="40"/>
          <w:szCs w:val="40"/>
        </w:rPr>
        <w:t xml:space="preserve"> til</w:t>
      </w:r>
      <w:r w:rsidR="006E0567" w:rsidRPr="00D87A7B">
        <w:rPr>
          <w:rFonts w:cs="Open Sans"/>
          <w:sz w:val="40"/>
          <w:szCs w:val="40"/>
        </w:rPr>
        <w:t xml:space="preserve"> </w:t>
      </w:r>
      <w:r w:rsidRPr="00D87A7B">
        <w:rPr>
          <w:rFonts w:cs="Open Sans"/>
          <w:sz w:val="40"/>
          <w:szCs w:val="40"/>
        </w:rPr>
        <w:t>l</w:t>
      </w:r>
      <w:r w:rsidR="008314E2" w:rsidRPr="00D87A7B">
        <w:rPr>
          <w:rFonts w:cs="Open Sans"/>
          <w:sz w:val="40"/>
          <w:szCs w:val="40"/>
        </w:rPr>
        <w:t>edningsregistreringsforskriften</w:t>
      </w:r>
      <w:bookmarkEnd w:id="0"/>
    </w:p>
    <w:p w14:paraId="16581132" w14:textId="637DE6D1" w:rsidR="00742D58" w:rsidRPr="00D87A7B" w:rsidRDefault="00601A1B" w:rsidP="0014364E">
      <w:pPr>
        <w:pStyle w:val="Undertittel"/>
      </w:pPr>
      <w:r w:rsidRPr="00D87A7B">
        <w:t>Forord</w:t>
      </w:r>
    </w:p>
    <w:p w14:paraId="4C8B591D" w14:textId="5DC1B9CF" w:rsidR="006E0567" w:rsidRDefault="00CF218D" w:rsidP="00983ECC">
      <w:pPr>
        <w:rPr>
          <w:rFonts w:cs="Open Sans"/>
        </w:rPr>
      </w:pPr>
      <w:r w:rsidRPr="006E0567">
        <w:rPr>
          <w:rFonts w:cs="Open Sans"/>
        </w:rPr>
        <w:t>Dette er en veileder</w:t>
      </w:r>
      <w:r w:rsidR="00E43AA0" w:rsidRPr="006E0567">
        <w:rPr>
          <w:rFonts w:cs="Open Sans"/>
        </w:rPr>
        <w:t xml:space="preserve"> til </w:t>
      </w:r>
      <w:r w:rsidR="00464DA6" w:rsidRPr="006E0567">
        <w:rPr>
          <w:rFonts w:cs="Open Sans"/>
        </w:rPr>
        <w:t xml:space="preserve">plan- og bygningsloven § 2-3 </w:t>
      </w:r>
      <w:r w:rsidR="00464DA6" w:rsidRPr="006E0567">
        <w:rPr>
          <w:rFonts w:cs="Open Sans"/>
          <w:i/>
          <w:iCs/>
        </w:rPr>
        <w:t>Opplysninger om infrastruktur i grunnen mv.</w:t>
      </w:r>
      <w:r w:rsidR="00297E4F" w:rsidRPr="006E0567">
        <w:rPr>
          <w:rFonts w:cs="Open Sans"/>
        </w:rPr>
        <w:t xml:space="preserve"> </w:t>
      </w:r>
      <w:r w:rsidR="00F263F8" w:rsidRPr="006E0567">
        <w:rPr>
          <w:rFonts w:cs="Open Sans"/>
        </w:rPr>
        <w:t>med</w:t>
      </w:r>
      <w:r w:rsidR="00297E4F" w:rsidRPr="006E0567">
        <w:rPr>
          <w:rFonts w:cs="Open Sans"/>
        </w:rPr>
        <w:t xml:space="preserve"> </w:t>
      </w:r>
      <w:r w:rsidR="00E45EAB" w:rsidRPr="006E0567">
        <w:rPr>
          <w:rFonts w:cs="Open Sans"/>
        </w:rPr>
        <w:t>utfyllende bestemmelse</w:t>
      </w:r>
      <w:r w:rsidR="00F263F8" w:rsidRPr="006E0567">
        <w:rPr>
          <w:rFonts w:cs="Open Sans"/>
        </w:rPr>
        <w:t xml:space="preserve">r </w:t>
      </w:r>
      <w:r w:rsidR="00E45EAB" w:rsidRPr="006E0567">
        <w:rPr>
          <w:rFonts w:cs="Open Sans"/>
        </w:rPr>
        <w:t xml:space="preserve">gitt </w:t>
      </w:r>
      <w:r w:rsidR="00B24DD2" w:rsidRPr="006E0567">
        <w:rPr>
          <w:rFonts w:cs="Open Sans"/>
        </w:rPr>
        <w:t>i</w:t>
      </w:r>
      <w:r w:rsidR="00D52335" w:rsidRPr="006E0567">
        <w:rPr>
          <w:rFonts w:cs="Open Sans"/>
        </w:rPr>
        <w:t xml:space="preserve"> </w:t>
      </w:r>
      <w:hyperlink r:id="rId12" w:history="1">
        <w:r w:rsidR="00D52335" w:rsidRPr="006E0567">
          <w:rPr>
            <w:rStyle w:val="Hyperkobling"/>
            <w:rFonts w:cs="Open Sans"/>
          </w:rPr>
          <w:t xml:space="preserve">forskrift </w:t>
        </w:r>
        <w:r w:rsidR="00106385" w:rsidRPr="006E0567">
          <w:rPr>
            <w:rStyle w:val="Hyperkobling"/>
            <w:rFonts w:cs="Open Sans"/>
          </w:rPr>
          <w:t>18. desember 2020 nr. 2986</w:t>
        </w:r>
      </w:hyperlink>
      <w:r w:rsidR="00106385" w:rsidRPr="006E0567">
        <w:rPr>
          <w:rFonts w:cs="Open Sans"/>
        </w:rPr>
        <w:t xml:space="preserve"> </w:t>
      </w:r>
      <w:r w:rsidR="00D52335" w:rsidRPr="006E0567">
        <w:rPr>
          <w:rFonts w:cs="Open Sans"/>
        </w:rPr>
        <w:t>om innmåling, dokumentasjon og utlevering av geografisk informasjon om ledninger og annen infrastruktur i grunnen, sjø og vassdrag (</w:t>
      </w:r>
      <w:r w:rsidR="00D52335" w:rsidRPr="006E0567">
        <w:rPr>
          <w:rFonts w:cs="Open Sans"/>
          <w:i/>
        </w:rPr>
        <w:t>ledningsregistreringsforskriften</w:t>
      </w:r>
      <w:r w:rsidR="00D52335" w:rsidRPr="006E0567">
        <w:rPr>
          <w:rFonts w:cs="Open Sans"/>
        </w:rPr>
        <w:t>)</w:t>
      </w:r>
      <w:r w:rsidR="00106385" w:rsidRPr="006E0567">
        <w:rPr>
          <w:rFonts w:cs="Open Sans"/>
        </w:rPr>
        <w:t>.</w:t>
      </w:r>
      <w:r w:rsidR="004D298E" w:rsidRPr="006E0567">
        <w:rPr>
          <w:rFonts w:cs="Open Sans"/>
        </w:rPr>
        <w:t xml:space="preserve"> </w:t>
      </w:r>
    </w:p>
    <w:p w14:paraId="3647DB7E" w14:textId="77777777" w:rsidR="0014364E" w:rsidRDefault="006B18BC" w:rsidP="00983ECC">
      <w:pPr>
        <w:rPr>
          <w:rFonts w:cs="Open Sans"/>
        </w:rPr>
      </w:pPr>
      <w:r w:rsidRPr="006E0567">
        <w:rPr>
          <w:rFonts w:cs="Open Sans"/>
        </w:rPr>
        <w:t>V</w:t>
      </w:r>
      <w:r w:rsidR="00CF213D" w:rsidRPr="006E0567">
        <w:rPr>
          <w:rFonts w:cs="Open Sans"/>
        </w:rPr>
        <w:t>eilederen</w:t>
      </w:r>
      <w:r w:rsidR="004D298E" w:rsidRPr="006E0567">
        <w:rPr>
          <w:rFonts w:cs="Open Sans"/>
        </w:rPr>
        <w:t xml:space="preserve"> </w:t>
      </w:r>
      <w:r w:rsidR="00E63332" w:rsidRPr="006E0567">
        <w:rPr>
          <w:rFonts w:cs="Open Sans"/>
        </w:rPr>
        <w:t>omtaler</w:t>
      </w:r>
      <w:r w:rsidR="00983ECC" w:rsidRPr="006E0567">
        <w:rPr>
          <w:rFonts w:cs="Open Sans"/>
        </w:rPr>
        <w:t xml:space="preserve"> de ulike bestemmelsene i</w:t>
      </w:r>
      <w:r w:rsidR="004D298E" w:rsidRPr="006E0567">
        <w:rPr>
          <w:rFonts w:cs="Open Sans"/>
        </w:rPr>
        <w:t xml:space="preserve"> forskriften</w:t>
      </w:r>
      <w:r w:rsidR="00983ECC" w:rsidRPr="006E0567">
        <w:rPr>
          <w:rFonts w:cs="Open Sans"/>
        </w:rPr>
        <w:t>,</w:t>
      </w:r>
      <w:r w:rsidR="004D298E" w:rsidRPr="006E0567">
        <w:rPr>
          <w:rFonts w:cs="Open Sans"/>
        </w:rPr>
        <w:t xml:space="preserve"> og hvordan </w:t>
      </w:r>
      <w:r w:rsidR="004C092C" w:rsidRPr="006E0567">
        <w:rPr>
          <w:rFonts w:cs="Open Sans"/>
        </w:rPr>
        <w:t>standard</w:t>
      </w:r>
      <w:r w:rsidR="00983ECC" w:rsidRPr="006E0567">
        <w:rPr>
          <w:rFonts w:cs="Open Sans"/>
        </w:rPr>
        <w:t>en</w:t>
      </w:r>
      <w:r w:rsidR="004C092C" w:rsidRPr="006E0567">
        <w:rPr>
          <w:rFonts w:cs="Open Sans"/>
        </w:rPr>
        <w:t xml:space="preserve"> for </w:t>
      </w:r>
      <w:hyperlink r:id="rId13" w:history="1">
        <w:proofErr w:type="spellStart"/>
        <w:r w:rsidR="004C092C" w:rsidRPr="006E0567">
          <w:rPr>
            <w:rStyle w:val="Hyperkobling"/>
            <w:rFonts w:cs="Open Sans"/>
          </w:rPr>
          <w:t>stedfesting</w:t>
        </w:r>
        <w:proofErr w:type="spellEnd"/>
        <w:r w:rsidR="004C092C" w:rsidRPr="006E0567">
          <w:rPr>
            <w:rStyle w:val="Hyperkobling"/>
            <w:rFonts w:cs="Open Sans"/>
          </w:rPr>
          <w:t xml:space="preserve"> av ledninger og andre anlegg i grunnen, sjø og vassdrag</w:t>
        </w:r>
      </w:hyperlink>
      <w:r w:rsidR="00BE0D21" w:rsidRPr="006E0567">
        <w:rPr>
          <w:rFonts w:cs="Open Sans"/>
        </w:rPr>
        <w:t>, og</w:t>
      </w:r>
      <w:r w:rsidR="004C092C" w:rsidRPr="006E0567">
        <w:rPr>
          <w:rFonts w:cs="Open Sans"/>
        </w:rPr>
        <w:t xml:space="preserve"> </w:t>
      </w:r>
      <w:r w:rsidR="00983ECC" w:rsidRPr="006E0567">
        <w:rPr>
          <w:rFonts w:cs="Open Sans"/>
        </w:rPr>
        <w:t xml:space="preserve">de </w:t>
      </w:r>
      <w:r w:rsidR="004C092C" w:rsidRPr="006E0567">
        <w:rPr>
          <w:rFonts w:cs="Open Sans"/>
        </w:rPr>
        <w:t>to produktspesifikasjone</w:t>
      </w:r>
      <w:r w:rsidR="00983ECC" w:rsidRPr="006E0567">
        <w:rPr>
          <w:rFonts w:cs="Open Sans"/>
        </w:rPr>
        <w:t>ne</w:t>
      </w:r>
      <w:r w:rsidR="004C092C" w:rsidRPr="006E0567">
        <w:rPr>
          <w:rFonts w:cs="Open Sans"/>
        </w:rPr>
        <w:t xml:space="preserve"> for stedfestingsdata i henhold til standarden, en </w:t>
      </w:r>
      <w:hyperlink r:id="rId14" w:history="1">
        <w:r w:rsidR="004C092C" w:rsidRPr="006E0567">
          <w:rPr>
            <w:rStyle w:val="Hyperkobling"/>
            <w:rFonts w:cs="Open Sans"/>
          </w:rPr>
          <w:t>for etablerte eller flyttede ledninger</w:t>
        </w:r>
      </w:hyperlink>
      <w:r w:rsidR="004C092C" w:rsidRPr="006E0567">
        <w:rPr>
          <w:rFonts w:cs="Open Sans"/>
        </w:rPr>
        <w:t xml:space="preserve">, og en </w:t>
      </w:r>
      <w:hyperlink r:id="rId15" w:history="1">
        <w:r w:rsidR="004C092C" w:rsidRPr="006E0567">
          <w:rPr>
            <w:rStyle w:val="Hyperkobling"/>
            <w:rFonts w:cs="Open Sans"/>
          </w:rPr>
          <w:t>for påviste eller avdekkede</w:t>
        </w:r>
        <w:r w:rsidR="00BE0D21" w:rsidRPr="006E0567">
          <w:rPr>
            <w:rStyle w:val="Hyperkobling"/>
            <w:rFonts w:cs="Open Sans"/>
          </w:rPr>
          <w:t xml:space="preserve"> </w:t>
        </w:r>
        <w:r w:rsidR="004C092C" w:rsidRPr="006E0567">
          <w:rPr>
            <w:rStyle w:val="Hyperkobling"/>
            <w:rFonts w:cs="Open Sans"/>
          </w:rPr>
          <w:t>ledninger</w:t>
        </w:r>
      </w:hyperlink>
      <w:r w:rsidR="00983ECC" w:rsidRPr="006E0567">
        <w:rPr>
          <w:rFonts w:cs="Open Sans"/>
        </w:rPr>
        <w:t>, spiller sammen med forskriften.</w:t>
      </w:r>
    </w:p>
    <w:p w14:paraId="2D658F3B" w14:textId="77777777" w:rsidR="0014364E" w:rsidRDefault="009A09BD" w:rsidP="004C092C">
      <w:pPr>
        <w:rPr>
          <w:rFonts w:cs="Open Sans"/>
        </w:rPr>
      </w:pPr>
      <w:r w:rsidRPr="006E0567">
        <w:rPr>
          <w:rFonts w:cs="Open Sans"/>
        </w:rPr>
        <w:t>Veilederen</w:t>
      </w:r>
      <w:r w:rsidR="00BF2449" w:rsidRPr="006E0567">
        <w:rPr>
          <w:rFonts w:cs="Open Sans"/>
        </w:rPr>
        <w:t xml:space="preserve"> erstatter departementets merknader til ledningsregistrerings</w:t>
      </w:r>
      <w:r w:rsidR="00EE6426" w:rsidRPr="006E0567">
        <w:rPr>
          <w:rFonts w:cs="Open Sans"/>
        </w:rPr>
        <w:softHyphen/>
      </w:r>
      <w:r w:rsidR="00BF2449" w:rsidRPr="006E0567">
        <w:rPr>
          <w:rFonts w:cs="Open Sans"/>
        </w:rPr>
        <w:t>forskriften av 18. desember 2020.</w:t>
      </w:r>
    </w:p>
    <w:p w14:paraId="5C2B7C7F" w14:textId="2C3490F1" w:rsidR="00BE0D21" w:rsidRPr="006E0567" w:rsidRDefault="00BE0D21" w:rsidP="004C092C">
      <w:pPr>
        <w:rPr>
          <w:rFonts w:cs="Open Sans"/>
        </w:rPr>
      </w:pPr>
      <w:r w:rsidRPr="006E0567">
        <w:rPr>
          <w:rFonts w:cs="Open Sans"/>
        </w:rPr>
        <w:t xml:space="preserve">I tillegg til </w:t>
      </w:r>
      <w:r w:rsidR="00983ECC" w:rsidRPr="006E0567">
        <w:rPr>
          <w:rFonts w:cs="Open Sans"/>
        </w:rPr>
        <w:t xml:space="preserve">veiledningen her, som gjelder felles for </w:t>
      </w:r>
      <w:proofErr w:type="spellStart"/>
      <w:r w:rsidR="00983ECC" w:rsidRPr="006E0567">
        <w:rPr>
          <w:rFonts w:cs="Open Sans"/>
        </w:rPr>
        <w:t>stedfesting</w:t>
      </w:r>
      <w:proofErr w:type="spellEnd"/>
      <w:r w:rsidR="00983ECC" w:rsidRPr="006E0567">
        <w:rPr>
          <w:rFonts w:cs="Open Sans"/>
        </w:rPr>
        <w:t xml:space="preserve"> og dokumentasjon av alle viktige ledninger i grunnen,</w:t>
      </w:r>
      <w:r w:rsidRPr="006E0567">
        <w:rPr>
          <w:rFonts w:cs="Open Sans"/>
        </w:rPr>
        <w:t xml:space="preserve"> vil det kunne finnes </w:t>
      </w:r>
      <w:r w:rsidR="00265613" w:rsidRPr="006E0567">
        <w:rPr>
          <w:rFonts w:cs="Open Sans"/>
        </w:rPr>
        <w:t xml:space="preserve">supplerende </w:t>
      </w:r>
      <w:r w:rsidRPr="006E0567">
        <w:rPr>
          <w:rFonts w:cs="Open Sans"/>
        </w:rPr>
        <w:t xml:space="preserve">retningslinjer og veiledning innenfor de enkelte fagområdene. Norsk vann har for eksempel </w:t>
      </w:r>
      <w:hyperlink r:id="rId16" w:history="1">
        <w:r w:rsidR="004D298E" w:rsidRPr="006E0567">
          <w:rPr>
            <w:rStyle w:val="Hyperkobling"/>
            <w:rFonts w:cs="Open Sans"/>
          </w:rPr>
          <w:t xml:space="preserve">publisert </w:t>
        </w:r>
      </w:hyperlink>
      <w:r w:rsidR="004D298E" w:rsidRPr="006E0567">
        <w:rPr>
          <w:rFonts w:cs="Open Sans"/>
        </w:rPr>
        <w:t>flere produktspesifikasjoner for vann- og avløpsanlegg</w:t>
      </w:r>
      <w:r w:rsidR="0003305E" w:rsidRPr="006E0567">
        <w:rPr>
          <w:rFonts w:cs="Open Sans"/>
        </w:rPr>
        <w:t xml:space="preserve"> hvor formålet er </w:t>
      </w:r>
      <w:r w:rsidR="000A7C4F" w:rsidRPr="006E0567">
        <w:rPr>
          <w:rFonts w:cs="Open Sans"/>
        </w:rPr>
        <w:t xml:space="preserve">å legge til rette for </w:t>
      </w:r>
      <w:r w:rsidR="0003305E" w:rsidRPr="006E0567">
        <w:rPr>
          <w:rFonts w:cs="Open Sans"/>
        </w:rPr>
        <w:t>digital dataflyt mellom aktøre</w:t>
      </w:r>
      <w:r w:rsidR="00D502B3" w:rsidRPr="006E0567">
        <w:rPr>
          <w:rFonts w:cs="Open Sans"/>
        </w:rPr>
        <w:t>ne</w:t>
      </w:r>
      <w:r w:rsidR="0003305E" w:rsidRPr="006E0567">
        <w:rPr>
          <w:rFonts w:cs="Open Sans"/>
        </w:rPr>
        <w:t xml:space="preserve"> som planlegge</w:t>
      </w:r>
      <w:r w:rsidR="0065580F" w:rsidRPr="006E0567">
        <w:rPr>
          <w:rFonts w:cs="Open Sans"/>
        </w:rPr>
        <w:t>r</w:t>
      </w:r>
      <w:r w:rsidR="0003305E" w:rsidRPr="006E0567">
        <w:rPr>
          <w:rFonts w:cs="Open Sans"/>
        </w:rPr>
        <w:t xml:space="preserve"> og bygge</w:t>
      </w:r>
      <w:r w:rsidR="0065580F" w:rsidRPr="006E0567">
        <w:rPr>
          <w:rFonts w:cs="Open Sans"/>
        </w:rPr>
        <w:t>r</w:t>
      </w:r>
      <w:r w:rsidR="0003305E" w:rsidRPr="006E0567">
        <w:rPr>
          <w:rFonts w:cs="Open Sans"/>
        </w:rPr>
        <w:t xml:space="preserve"> vann- og avløpsanlegg</w:t>
      </w:r>
      <w:r w:rsidR="004D298E" w:rsidRPr="006E0567">
        <w:rPr>
          <w:rFonts w:cs="Open Sans"/>
        </w:rPr>
        <w:t>.</w:t>
      </w:r>
    </w:p>
    <w:p w14:paraId="3627D9C6" w14:textId="2F761401" w:rsidR="006E0567" w:rsidRPr="006E0567" w:rsidRDefault="006E0567" w:rsidP="004C092C">
      <w:pPr>
        <w:rPr>
          <w:rFonts w:cs="Open Sans"/>
        </w:rPr>
      </w:pPr>
      <w:r w:rsidRPr="006E0567">
        <w:rPr>
          <w:rFonts w:cs="Open Sans"/>
        </w:rPr>
        <w:t>Oslo, juni 2021</w:t>
      </w:r>
    </w:p>
    <w:p w14:paraId="5CE3FCA7" w14:textId="3A22EAC5" w:rsidR="00615CC4" w:rsidRPr="006E0567" w:rsidRDefault="00D953AE" w:rsidP="007B1F10">
      <w:pPr>
        <w:pStyle w:val="Overskrift1"/>
        <w:pageBreakBefore/>
        <w:rPr>
          <w:rFonts w:cs="Open Sans"/>
          <w:szCs w:val="32"/>
        </w:rPr>
      </w:pPr>
      <w:bookmarkStart w:id="4" w:name="_Toc75159318"/>
      <w:r w:rsidRPr="006E0567">
        <w:rPr>
          <w:rFonts w:cs="Open Sans"/>
          <w:szCs w:val="32"/>
        </w:rPr>
        <w:lastRenderedPageBreak/>
        <w:t>Sammendrag</w:t>
      </w:r>
      <w:bookmarkEnd w:id="4"/>
    </w:p>
    <w:p w14:paraId="23A28D98" w14:textId="77777777" w:rsidR="002C3C39" w:rsidRPr="006E0567" w:rsidRDefault="00E52147" w:rsidP="00D953AE">
      <w:pPr>
        <w:rPr>
          <w:rFonts w:cs="Open Sans"/>
        </w:rPr>
      </w:pPr>
      <w:r w:rsidRPr="006E0567">
        <w:rPr>
          <w:rFonts w:cs="Open Sans"/>
        </w:rPr>
        <w:t>Eieren av infrastruktur i grunnen, sjø og vassdrag skal dokumentere opplysninger om plasseringen av og egenskaper ved infrastrukturen, slik at den kan lokaliseres på en effektiv og sikker måte</w:t>
      </w:r>
      <w:r w:rsidR="002C3C39" w:rsidRPr="006E0567">
        <w:rPr>
          <w:rFonts w:cs="Open Sans"/>
        </w:rPr>
        <w:t>, jf. plan- og bygningsloven § 2-3.</w:t>
      </w:r>
    </w:p>
    <w:p w14:paraId="700AC9D8" w14:textId="7E051F5F" w:rsidR="002C3C39" w:rsidRPr="006E0567" w:rsidRDefault="002C3C39" w:rsidP="00D953AE">
      <w:pPr>
        <w:rPr>
          <w:rFonts w:cs="Open Sans"/>
        </w:rPr>
      </w:pPr>
      <w:r w:rsidRPr="006E0567">
        <w:rPr>
          <w:rFonts w:cs="Open Sans"/>
        </w:rPr>
        <w:t>Ledningsregistreringsforskriften gir utfyllende bestemmelser</w:t>
      </w:r>
      <w:r w:rsidR="00C73439" w:rsidRPr="006E0567">
        <w:rPr>
          <w:rFonts w:cs="Open Sans"/>
        </w:rPr>
        <w:t xml:space="preserve"> om dette.</w:t>
      </w:r>
    </w:p>
    <w:p w14:paraId="7760FC89" w14:textId="3C545D8D" w:rsidR="001A47DC" w:rsidRPr="006E0567" w:rsidRDefault="001A47DC" w:rsidP="00B30B7F">
      <w:pPr>
        <w:rPr>
          <w:rFonts w:cs="Open Sans"/>
        </w:rPr>
      </w:pPr>
      <w:r w:rsidRPr="006E0567">
        <w:rPr>
          <w:rFonts w:cs="Open Sans"/>
        </w:rPr>
        <w:t xml:space="preserve">Forskriften gjelder </w:t>
      </w:r>
      <w:r w:rsidR="00486612" w:rsidRPr="006E0567">
        <w:rPr>
          <w:rFonts w:cs="Open Sans"/>
        </w:rPr>
        <w:t>ledningsanle</w:t>
      </w:r>
      <w:r w:rsidR="00987166" w:rsidRPr="006E0567">
        <w:rPr>
          <w:rFonts w:cs="Open Sans"/>
        </w:rPr>
        <w:t>gg</w:t>
      </w:r>
      <w:r w:rsidR="00FA7B92" w:rsidRPr="006E0567">
        <w:rPr>
          <w:rFonts w:cs="Open Sans"/>
        </w:rPr>
        <w:t xml:space="preserve"> </w:t>
      </w:r>
      <w:r w:rsidR="00987166" w:rsidRPr="006E0567">
        <w:rPr>
          <w:rFonts w:cs="Open Sans"/>
        </w:rPr>
        <w:t>beregnet for transport av petroleum, varme- og kuldeutveksling, elektrisitet, elektronisk kommunikasjon, drikkevann, avløpsvann, overvann eller avfall</w:t>
      </w:r>
      <w:r w:rsidR="003506A6" w:rsidRPr="006E0567">
        <w:rPr>
          <w:rFonts w:cs="Open Sans"/>
        </w:rPr>
        <w:t>, til bruk for tjue eller flere sluttbrukere</w:t>
      </w:r>
      <w:r w:rsidR="003E61E3" w:rsidRPr="006E0567">
        <w:rPr>
          <w:rFonts w:cs="Open Sans"/>
        </w:rPr>
        <w:t xml:space="preserve">, </w:t>
      </w:r>
      <w:r w:rsidR="00CB7372" w:rsidRPr="006E0567">
        <w:rPr>
          <w:rFonts w:cs="Open Sans"/>
        </w:rPr>
        <w:t xml:space="preserve">samt </w:t>
      </w:r>
      <w:r w:rsidR="00FA7B92" w:rsidRPr="006E0567">
        <w:rPr>
          <w:rFonts w:cs="Open Sans"/>
        </w:rPr>
        <w:t xml:space="preserve">stikkledninger og tilhørende trekkerør, samt </w:t>
      </w:r>
      <w:r w:rsidR="003E61E3" w:rsidRPr="006E0567">
        <w:rPr>
          <w:rFonts w:cs="Open Sans"/>
        </w:rPr>
        <w:t xml:space="preserve">visse andre </w:t>
      </w:r>
      <w:r w:rsidR="00FA7B92" w:rsidRPr="006E0567">
        <w:rPr>
          <w:rFonts w:cs="Open Sans"/>
        </w:rPr>
        <w:t>ledninger langs vei og jernbane</w:t>
      </w:r>
      <w:r w:rsidR="004244B9" w:rsidRPr="006E0567">
        <w:rPr>
          <w:rFonts w:cs="Open Sans"/>
        </w:rPr>
        <w:t>, jf. forskriften §§ 2 og 3</w:t>
      </w:r>
      <w:r w:rsidR="00FA7B92" w:rsidRPr="006E0567">
        <w:rPr>
          <w:rFonts w:cs="Open Sans"/>
        </w:rPr>
        <w:t xml:space="preserve"> </w:t>
      </w:r>
      <w:r w:rsidR="00B30B7F" w:rsidRPr="006E0567">
        <w:rPr>
          <w:rFonts w:cs="Open Sans"/>
        </w:rPr>
        <w:t>Forskriften gjelder ikke de deler av et ledningsanlegg som går i luftspenn</w:t>
      </w:r>
      <w:r w:rsidR="001514D2" w:rsidRPr="006E0567">
        <w:rPr>
          <w:rFonts w:cs="Open Sans"/>
        </w:rPr>
        <w:t xml:space="preserve">, </w:t>
      </w:r>
      <w:r w:rsidR="00B30B7F" w:rsidRPr="006E0567">
        <w:rPr>
          <w:rFonts w:cs="Open Sans"/>
        </w:rPr>
        <w:t>rørledninger i sjø for transport av petroleum</w:t>
      </w:r>
      <w:r w:rsidR="009251C6" w:rsidRPr="006E0567">
        <w:rPr>
          <w:rFonts w:cs="Open Sans"/>
        </w:rPr>
        <w:t xml:space="preserve"> eller</w:t>
      </w:r>
      <w:r w:rsidR="001514D2" w:rsidRPr="006E0567">
        <w:rPr>
          <w:rFonts w:cs="Open Sans"/>
        </w:rPr>
        <w:t xml:space="preserve"> </w:t>
      </w:r>
      <w:r w:rsidR="00B30B7F" w:rsidRPr="006E0567">
        <w:rPr>
          <w:rFonts w:cs="Open Sans"/>
        </w:rPr>
        <w:t>ledninger i bygninger og konstruksjoner</w:t>
      </w:r>
      <w:r w:rsidR="009251C6" w:rsidRPr="006E0567">
        <w:rPr>
          <w:rFonts w:cs="Open Sans"/>
        </w:rPr>
        <w:t xml:space="preserve">. </w:t>
      </w:r>
      <w:r w:rsidR="00274AEE" w:rsidRPr="006E0567">
        <w:rPr>
          <w:rFonts w:cs="Open Sans"/>
        </w:rPr>
        <w:t xml:space="preserve">Forskriften gjelder heller ikke ledninger til drenering i landbruket selv om </w:t>
      </w:r>
      <w:r w:rsidR="001E0D8D" w:rsidRPr="006E0567">
        <w:rPr>
          <w:rFonts w:cs="Open Sans"/>
        </w:rPr>
        <w:t xml:space="preserve">selv om dreneringen føres ut i et </w:t>
      </w:r>
      <w:r w:rsidR="0053776C" w:rsidRPr="006E0567">
        <w:rPr>
          <w:rFonts w:cs="Open Sans"/>
        </w:rPr>
        <w:t>ledningsanlegg</w:t>
      </w:r>
      <w:r w:rsidR="001E0D8D" w:rsidRPr="006E0567">
        <w:rPr>
          <w:rFonts w:cs="Open Sans"/>
        </w:rPr>
        <w:t xml:space="preserve"> for overvann</w:t>
      </w:r>
      <w:r w:rsidR="0053776C" w:rsidRPr="006E0567">
        <w:rPr>
          <w:rFonts w:cs="Open Sans"/>
        </w:rPr>
        <w:t>.</w:t>
      </w:r>
      <w:r w:rsidR="00274AEE" w:rsidRPr="006E0567">
        <w:rPr>
          <w:rFonts w:cs="Open Sans"/>
        </w:rPr>
        <w:t xml:space="preserve"> </w:t>
      </w:r>
    </w:p>
    <w:p w14:paraId="7CDF0955" w14:textId="52102D91" w:rsidR="00854EE4" w:rsidRPr="006E0567" w:rsidRDefault="00854EE4" w:rsidP="02F6B8E1">
      <w:pPr>
        <w:rPr>
          <w:rFonts w:cs="Open Sans"/>
        </w:rPr>
      </w:pPr>
      <w:r w:rsidRPr="006E0567">
        <w:rPr>
          <w:rFonts w:cs="Open Sans"/>
        </w:rPr>
        <w:t>Ledningseieren skal stedfeste og dokumentere egne ledningsanlegg</w:t>
      </w:r>
      <w:r w:rsidR="00140BE8" w:rsidRPr="006E0567">
        <w:rPr>
          <w:rFonts w:cs="Open Sans"/>
        </w:rPr>
        <w:t xml:space="preserve"> </w:t>
      </w:r>
      <w:r w:rsidR="00834E6D" w:rsidRPr="006E0567">
        <w:rPr>
          <w:rFonts w:cs="Open Sans"/>
        </w:rPr>
        <w:t>i henhold til</w:t>
      </w:r>
      <w:r w:rsidR="00140BE8" w:rsidRPr="006E0567">
        <w:rPr>
          <w:rFonts w:cs="Open Sans"/>
        </w:rPr>
        <w:t xml:space="preserve"> standard for «</w:t>
      </w:r>
      <w:proofErr w:type="spellStart"/>
      <w:r w:rsidR="00140BE8" w:rsidRPr="006E0567">
        <w:rPr>
          <w:rFonts w:cs="Open Sans"/>
        </w:rPr>
        <w:t>Stedfesting</w:t>
      </w:r>
      <w:proofErr w:type="spellEnd"/>
      <w:r w:rsidR="00140BE8" w:rsidRPr="006E0567">
        <w:rPr>
          <w:rFonts w:cs="Open Sans"/>
        </w:rPr>
        <w:t xml:space="preserve"> av ledninger og andre anlegg i grunnen, sjø og vassdrag» utgitt av Kartverket</w:t>
      </w:r>
      <w:r w:rsidR="00E64AA6" w:rsidRPr="006E0567">
        <w:rPr>
          <w:rFonts w:cs="Open Sans"/>
        </w:rPr>
        <w:t>, jf. forskriften § 4</w:t>
      </w:r>
      <w:r w:rsidRPr="006E0567">
        <w:rPr>
          <w:rFonts w:cs="Open Sans"/>
        </w:rPr>
        <w:t>.</w:t>
      </w:r>
      <w:r w:rsidR="00834E6D" w:rsidRPr="006E0567">
        <w:rPr>
          <w:rFonts w:cs="Open Sans"/>
        </w:rPr>
        <w:t xml:space="preserve"> </w:t>
      </w:r>
      <w:r w:rsidR="00985D59" w:rsidRPr="006E0567">
        <w:rPr>
          <w:rFonts w:cs="Open Sans"/>
        </w:rPr>
        <w:t xml:space="preserve">Kravene </w:t>
      </w:r>
      <w:r w:rsidR="00AD48C6" w:rsidRPr="006E0567">
        <w:rPr>
          <w:rFonts w:cs="Open Sans"/>
        </w:rPr>
        <w:t xml:space="preserve">i standarden er avhengig av </w:t>
      </w:r>
      <w:r w:rsidR="002B2DA9" w:rsidRPr="006E0567">
        <w:rPr>
          <w:rFonts w:cs="Open Sans"/>
        </w:rPr>
        <w:t>områdetypen</w:t>
      </w:r>
      <w:r w:rsidR="1311BD03" w:rsidRPr="006E0567">
        <w:rPr>
          <w:rFonts w:cs="Open Sans"/>
        </w:rPr>
        <w:t>, jf. standardens kapitel 6.3</w:t>
      </w:r>
      <w:r w:rsidR="002B2DA9" w:rsidRPr="006E0567">
        <w:rPr>
          <w:rFonts w:cs="Open Sans"/>
        </w:rPr>
        <w:t xml:space="preserve">. </w:t>
      </w:r>
      <w:r w:rsidR="00834E6D" w:rsidRPr="006E0567">
        <w:rPr>
          <w:rFonts w:cs="Open Sans"/>
        </w:rPr>
        <w:t xml:space="preserve">Før </w:t>
      </w:r>
      <w:r w:rsidR="00605A4E" w:rsidRPr="006E0567">
        <w:rPr>
          <w:rFonts w:cs="Open Sans"/>
        </w:rPr>
        <w:t xml:space="preserve">en </w:t>
      </w:r>
      <w:r w:rsidR="00834E6D" w:rsidRPr="006E0567">
        <w:rPr>
          <w:rFonts w:cs="Open Sans"/>
        </w:rPr>
        <w:t>stikkledning koples til ledningsanlegg</w:t>
      </w:r>
      <w:r w:rsidR="00605A4E" w:rsidRPr="006E0567">
        <w:rPr>
          <w:rFonts w:cs="Open Sans"/>
        </w:rPr>
        <w:t>et</w:t>
      </w:r>
      <w:r w:rsidR="00834E6D" w:rsidRPr="006E0567">
        <w:rPr>
          <w:rFonts w:cs="Open Sans"/>
        </w:rPr>
        <w:t>, kan ledningseieren kreve at eier</w:t>
      </w:r>
      <w:r w:rsidR="00605A4E" w:rsidRPr="006E0567">
        <w:rPr>
          <w:rFonts w:cs="Open Sans"/>
        </w:rPr>
        <w:t>en</w:t>
      </w:r>
      <w:r w:rsidR="00834E6D" w:rsidRPr="006E0567">
        <w:rPr>
          <w:rFonts w:cs="Open Sans"/>
        </w:rPr>
        <w:t xml:space="preserve"> av stikkledningen stedfester og dokumenterer </w:t>
      </w:r>
      <w:r w:rsidR="00985D59" w:rsidRPr="006E0567">
        <w:rPr>
          <w:rFonts w:cs="Open Sans"/>
        </w:rPr>
        <w:t>denne. Kravene til</w:t>
      </w:r>
      <w:r w:rsidR="00914F9E" w:rsidRPr="006E0567">
        <w:rPr>
          <w:rFonts w:cs="Open Sans"/>
        </w:rPr>
        <w:t xml:space="preserve"> </w:t>
      </w:r>
      <w:proofErr w:type="spellStart"/>
      <w:r w:rsidR="00914F9E" w:rsidRPr="006E0567">
        <w:rPr>
          <w:rFonts w:cs="Open Sans"/>
        </w:rPr>
        <w:t>stedfesting</w:t>
      </w:r>
      <w:proofErr w:type="spellEnd"/>
      <w:r w:rsidR="00914F9E" w:rsidRPr="006E0567">
        <w:rPr>
          <w:rFonts w:cs="Open Sans"/>
        </w:rPr>
        <w:t xml:space="preserve"> av stikkledninger </w:t>
      </w:r>
      <w:r w:rsidR="0029760E" w:rsidRPr="006E0567">
        <w:rPr>
          <w:rFonts w:cs="Open Sans"/>
        </w:rPr>
        <w:t>tilsvarer krav</w:t>
      </w:r>
      <w:r w:rsidR="108D5331" w:rsidRPr="006E0567">
        <w:rPr>
          <w:rFonts w:cs="Open Sans"/>
        </w:rPr>
        <w:t>e</w:t>
      </w:r>
      <w:r w:rsidR="0029760E" w:rsidRPr="006E0567">
        <w:rPr>
          <w:rFonts w:cs="Open Sans"/>
        </w:rPr>
        <w:t>ne for område</w:t>
      </w:r>
      <w:r w:rsidR="47D5786D" w:rsidRPr="006E0567">
        <w:rPr>
          <w:rFonts w:cs="Open Sans"/>
        </w:rPr>
        <w:t>type</w:t>
      </w:r>
      <w:r w:rsidR="0029760E" w:rsidRPr="006E0567">
        <w:rPr>
          <w:rFonts w:cs="Open Sans"/>
        </w:rPr>
        <w:t xml:space="preserve"> 2.</w:t>
      </w:r>
    </w:p>
    <w:p w14:paraId="4C7C5786" w14:textId="501B11A3" w:rsidR="00722F6B" w:rsidRPr="006E0567" w:rsidRDefault="00E64AA6" w:rsidP="00B30B7F">
      <w:pPr>
        <w:rPr>
          <w:rFonts w:cs="Open Sans"/>
        </w:rPr>
      </w:pPr>
      <w:r w:rsidRPr="006E0567">
        <w:rPr>
          <w:rFonts w:cs="Open Sans"/>
        </w:rPr>
        <w:t xml:space="preserve">Ledningseieren skal på forespørsel utlevere opplysninger om plassering av ledningsanlegget, og om påliteligheten av opplysningene, til </w:t>
      </w:r>
      <w:r w:rsidR="00412A74" w:rsidRPr="006E0567">
        <w:rPr>
          <w:rFonts w:cs="Open Sans"/>
        </w:rPr>
        <w:t>den</w:t>
      </w:r>
      <w:r w:rsidRPr="006E0567">
        <w:rPr>
          <w:rFonts w:cs="Open Sans"/>
        </w:rPr>
        <w:t xml:space="preserve"> som har et saklig behov for opplysningene</w:t>
      </w:r>
      <w:r w:rsidR="00455A82" w:rsidRPr="006E0567">
        <w:rPr>
          <w:rFonts w:cs="Open Sans"/>
        </w:rPr>
        <w:t>, jf. forskriften § 5</w:t>
      </w:r>
      <w:r w:rsidRPr="006E0567">
        <w:rPr>
          <w:rFonts w:cs="Open Sans"/>
        </w:rPr>
        <w:t>.</w:t>
      </w:r>
      <w:r w:rsidR="00E86694" w:rsidRPr="006E0567">
        <w:rPr>
          <w:rFonts w:cs="Open Sans"/>
        </w:rPr>
        <w:t xml:space="preserve"> Kravene til utlevering skiller mellom ledningsanlegg som er dokumentert før og etter at forskriften trådte i kraft.</w:t>
      </w:r>
      <w:r w:rsidR="00C75591" w:rsidRPr="006E0567">
        <w:rPr>
          <w:rFonts w:cs="Open Sans"/>
        </w:rPr>
        <w:t xml:space="preserve"> For nye ledninger skal dokumentasjonen følge de nye kravene</w:t>
      </w:r>
      <w:r w:rsidR="00ED5C0B" w:rsidRPr="006E0567">
        <w:rPr>
          <w:rFonts w:cs="Open Sans"/>
        </w:rPr>
        <w:t xml:space="preserve"> som forskriften stiller. For eldre ledningsanlegg skal opplysningene utleveres på best mulig måte.</w:t>
      </w:r>
      <w:r w:rsidR="00722F6B" w:rsidRPr="006E0567">
        <w:rPr>
          <w:rFonts w:cs="Open Sans"/>
        </w:rPr>
        <w:t xml:space="preserve"> Dersom ledningseieren mener at dokumentasjonen ikke er tilstrekkelig nøyaktig eller pålitelig til at vedkommende arbeid kan utføres uten fare for skade, skal ledningseieren påvise hvor ledningsanlegget er plassert. Plikten til påvisning gjelder ikke for stikkledning som ledningseieren ikke har ansvar for at fungerer og er i drift.</w:t>
      </w:r>
    </w:p>
    <w:p w14:paraId="0E09449C" w14:textId="51B0E2F3" w:rsidR="0055738F" w:rsidRPr="006E0567" w:rsidRDefault="00F94F3D" w:rsidP="0055738F">
      <w:pPr>
        <w:rPr>
          <w:rFonts w:cs="Open Sans"/>
        </w:rPr>
      </w:pPr>
      <w:r w:rsidRPr="006E0567">
        <w:rPr>
          <w:rFonts w:cs="Open Sans"/>
        </w:rPr>
        <w:t xml:space="preserve">Den som flytter </w:t>
      </w:r>
      <w:r w:rsidR="00765D07" w:rsidRPr="006E0567">
        <w:rPr>
          <w:rFonts w:cs="Open Sans"/>
        </w:rPr>
        <w:t>eller endre</w:t>
      </w:r>
      <w:r w:rsidRPr="006E0567">
        <w:rPr>
          <w:rFonts w:cs="Open Sans"/>
        </w:rPr>
        <w:t>r andres ledningsanlegg</w:t>
      </w:r>
      <w:r w:rsidR="00765D07" w:rsidRPr="006E0567">
        <w:rPr>
          <w:rFonts w:cs="Open Sans"/>
        </w:rPr>
        <w:t xml:space="preserve"> på </w:t>
      </w:r>
      <w:r w:rsidR="009B035D" w:rsidRPr="006E0567">
        <w:rPr>
          <w:rFonts w:cs="Open Sans"/>
        </w:rPr>
        <w:t>en</w:t>
      </w:r>
      <w:r w:rsidR="00765D07" w:rsidRPr="006E0567">
        <w:rPr>
          <w:rFonts w:cs="Open Sans"/>
        </w:rPr>
        <w:t xml:space="preserve"> måte som har betydning for </w:t>
      </w:r>
      <w:proofErr w:type="spellStart"/>
      <w:r w:rsidR="00765D07" w:rsidRPr="006E0567">
        <w:rPr>
          <w:rFonts w:cs="Open Sans"/>
        </w:rPr>
        <w:t>stedfestingen</w:t>
      </w:r>
      <w:proofErr w:type="spellEnd"/>
      <w:r w:rsidR="00765D07" w:rsidRPr="006E0567">
        <w:rPr>
          <w:rFonts w:cs="Open Sans"/>
        </w:rPr>
        <w:t xml:space="preserve">, skal </w:t>
      </w:r>
      <w:r w:rsidR="00022BA3" w:rsidRPr="006E0567">
        <w:rPr>
          <w:rFonts w:cs="Open Sans"/>
        </w:rPr>
        <w:t xml:space="preserve">stedfeste den nye beliggenheten, og rapportere dokumentasjonen </w:t>
      </w:r>
      <w:r w:rsidR="00765D07" w:rsidRPr="006E0567">
        <w:rPr>
          <w:rFonts w:cs="Open Sans"/>
        </w:rPr>
        <w:t>tilbake til ledningseieren</w:t>
      </w:r>
      <w:r w:rsidR="00FD2E86" w:rsidRPr="006E0567">
        <w:rPr>
          <w:rFonts w:cs="Open Sans"/>
        </w:rPr>
        <w:t>, jf. forskriften § 6</w:t>
      </w:r>
      <w:r w:rsidR="00765D07" w:rsidRPr="006E0567">
        <w:rPr>
          <w:rFonts w:cs="Open Sans"/>
        </w:rPr>
        <w:t xml:space="preserve">. </w:t>
      </w:r>
      <w:r w:rsidR="00490014" w:rsidRPr="006E0567">
        <w:rPr>
          <w:rFonts w:cs="Open Sans"/>
        </w:rPr>
        <w:t>For ledningsanlegg som bare blottlegges uten at det blir flyttet</w:t>
      </w:r>
      <w:r w:rsidR="00240001" w:rsidRPr="006E0567">
        <w:rPr>
          <w:rFonts w:cs="Open Sans"/>
        </w:rPr>
        <w:t>, er</w:t>
      </w:r>
      <w:r w:rsidR="00676D65" w:rsidRPr="006E0567">
        <w:rPr>
          <w:rFonts w:cs="Open Sans"/>
        </w:rPr>
        <w:t xml:space="preserve"> det tilstrekkelig å </w:t>
      </w:r>
      <w:r w:rsidR="00490014" w:rsidRPr="006E0567">
        <w:rPr>
          <w:rFonts w:cs="Open Sans"/>
        </w:rPr>
        <w:t xml:space="preserve">sende </w:t>
      </w:r>
      <w:r w:rsidR="00676D65" w:rsidRPr="006E0567">
        <w:rPr>
          <w:rFonts w:cs="Open Sans"/>
        </w:rPr>
        <w:t xml:space="preserve">en </w:t>
      </w:r>
      <w:r w:rsidR="00490014" w:rsidRPr="006E0567">
        <w:rPr>
          <w:rFonts w:cs="Open Sans"/>
        </w:rPr>
        <w:t xml:space="preserve">bekreftelse </w:t>
      </w:r>
      <w:r w:rsidR="00193855" w:rsidRPr="006E0567">
        <w:rPr>
          <w:rFonts w:cs="Open Sans"/>
        </w:rPr>
        <w:t xml:space="preserve">om dette. </w:t>
      </w:r>
      <w:r w:rsidR="001708CD" w:rsidRPr="006E0567">
        <w:rPr>
          <w:rFonts w:cs="Open Sans"/>
        </w:rPr>
        <w:t xml:space="preserve">Kravet om </w:t>
      </w:r>
      <w:proofErr w:type="spellStart"/>
      <w:r w:rsidR="001708CD" w:rsidRPr="006E0567">
        <w:rPr>
          <w:rFonts w:cs="Open Sans"/>
        </w:rPr>
        <w:t>tilbakerapportering</w:t>
      </w:r>
      <w:proofErr w:type="spellEnd"/>
      <w:r w:rsidR="001708CD" w:rsidRPr="006E0567">
        <w:rPr>
          <w:rFonts w:cs="Open Sans"/>
        </w:rPr>
        <w:t xml:space="preserve"> gjelder ikke ukjente ledningsanlegg som ikke lar seg identifisere.</w:t>
      </w:r>
      <w:r w:rsidR="00870AED" w:rsidRPr="006E0567">
        <w:rPr>
          <w:rFonts w:cs="Open Sans"/>
        </w:rPr>
        <w:t xml:space="preserve"> </w:t>
      </w:r>
      <w:r w:rsidR="00A742C1" w:rsidRPr="006E0567">
        <w:rPr>
          <w:rFonts w:cs="Open Sans"/>
        </w:rPr>
        <w:t xml:space="preserve">Forskriften oppstiller heller ikke krav om </w:t>
      </w:r>
      <w:proofErr w:type="spellStart"/>
      <w:r w:rsidR="00A742C1" w:rsidRPr="006E0567">
        <w:rPr>
          <w:rFonts w:cs="Open Sans"/>
        </w:rPr>
        <w:t>tilbakerapportering</w:t>
      </w:r>
      <w:proofErr w:type="spellEnd"/>
      <w:r w:rsidR="00675ABB" w:rsidRPr="006E0567">
        <w:rPr>
          <w:rFonts w:cs="Open Sans"/>
        </w:rPr>
        <w:t xml:space="preserve"> av feil </w:t>
      </w:r>
      <w:r w:rsidR="00060499" w:rsidRPr="006E0567">
        <w:rPr>
          <w:rFonts w:cs="Open Sans"/>
        </w:rPr>
        <w:t xml:space="preserve">eller unøyaktigheter </w:t>
      </w:r>
      <w:r w:rsidR="00675ABB" w:rsidRPr="006E0567">
        <w:rPr>
          <w:rFonts w:cs="Open Sans"/>
        </w:rPr>
        <w:t>som oppdages</w:t>
      </w:r>
      <w:r w:rsidR="007157BC" w:rsidRPr="006E0567">
        <w:rPr>
          <w:rFonts w:cs="Open Sans"/>
        </w:rPr>
        <w:t xml:space="preserve">, </w:t>
      </w:r>
      <w:r w:rsidR="0055738F" w:rsidRPr="006E0567">
        <w:rPr>
          <w:rFonts w:cs="Open Sans"/>
        </w:rPr>
        <w:t xml:space="preserve">f.eks. ved påvisning. </w:t>
      </w:r>
    </w:p>
    <w:p w14:paraId="6FBF1215" w14:textId="44CBEAC3" w:rsidR="005B7EDF" w:rsidRPr="006E0567" w:rsidRDefault="00804840" w:rsidP="0055738F">
      <w:pPr>
        <w:rPr>
          <w:rFonts w:cs="Open Sans"/>
        </w:rPr>
      </w:pPr>
      <w:r w:rsidRPr="006E0567">
        <w:rPr>
          <w:rFonts w:cs="Open Sans"/>
        </w:rPr>
        <w:lastRenderedPageBreak/>
        <w:t>D</w:t>
      </w:r>
      <w:r w:rsidR="00917EAE" w:rsidRPr="006E0567">
        <w:rPr>
          <w:rFonts w:cs="Open Sans"/>
        </w:rPr>
        <w:t xml:space="preserve">okumentasjon skal </w:t>
      </w:r>
      <w:r w:rsidRPr="006E0567">
        <w:rPr>
          <w:rFonts w:cs="Open Sans"/>
        </w:rPr>
        <w:t xml:space="preserve">som hovedregel </w:t>
      </w:r>
      <w:r w:rsidR="00917EAE" w:rsidRPr="006E0567">
        <w:rPr>
          <w:rFonts w:cs="Open Sans"/>
        </w:rPr>
        <w:t>utleveres</w:t>
      </w:r>
      <w:r w:rsidRPr="006E0567">
        <w:rPr>
          <w:rFonts w:cs="Open Sans"/>
        </w:rPr>
        <w:t xml:space="preserve"> innen fem virkedager</w:t>
      </w:r>
      <w:r w:rsidR="008D11CA" w:rsidRPr="006E0567">
        <w:rPr>
          <w:rFonts w:cs="Open Sans"/>
        </w:rPr>
        <w:t>, jf. forskriften § 7</w:t>
      </w:r>
      <w:r w:rsidRPr="006E0567">
        <w:rPr>
          <w:rFonts w:cs="Open Sans"/>
        </w:rPr>
        <w:t xml:space="preserve">. </w:t>
      </w:r>
      <w:r w:rsidR="007533A6" w:rsidRPr="006E0567">
        <w:rPr>
          <w:rFonts w:cs="Open Sans"/>
        </w:rPr>
        <w:t xml:space="preserve">Fristen for påvisning er </w:t>
      </w:r>
      <w:r w:rsidR="006A15E5" w:rsidRPr="006E0567">
        <w:rPr>
          <w:rFonts w:cs="Open Sans"/>
        </w:rPr>
        <w:t xml:space="preserve">i </w:t>
      </w:r>
      <w:r w:rsidR="007533A6" w:rsidRPr="006E0567">
        <w:rPr>
          <w:rFonts w:cs="Open Sans"/>
        </w:rPr>
        <w:t>sju virkedager</w:t>
      </w:r>
      <w:r w:rsidR="00FB7D7B" w:rsidRPr="006E0567">
        <w:rPr>
          <w:rFonts w:cs="Open Sans"/>
        </w:rPr>
        <w:t xml:space="preserve">, </w:t>
      </w:r>
      <w:r w:rsidR="006016D5" w:rsidRPr="006E0567">
        <w:rPr>
          <w:rFonts w:cs="Open Sans"/>
        </w:rPr>
        <w:t>u</w:t>
      </w:r>
      <w:r w:rsidR="001066D9" w:rsidRPr="006E0567">
        <w:rPr>
          <w:rFonts w:cs="Open Sans"/>
        </w:rPr>
        <w:t>n</w:t>
      </w:r>
      <w:r w:rsidR="006016D5" w:rsidRPr="006E0567">
        <w:rPr>
          <w:rFonts w:cs="Open Sans"/>
        </w:rPr>
        <w:t xml:space="preserve">ntatt for ledninger i sjø og vassdrag der fristen </w:t>
      </w:r>
      <w:r w:rsidR="001066D9" w:rsidRPr="006E0567">
        <w:rPr>
          <w:rFonts w:cs="Open Sans"/>
        </w:rPr>
        <w:t xml:space="preserve">er </w:t>
      </w:r>
      <w:r w:rsidR="00FB7D7B" w:rsidRPr="006E0567">
        <w:rPr>
          <w:rFonts w:cs="Open Sans"/>
        </w:rPr>
        <w:t xml:space="preserve">tjue </w:t>
      </w:r>
      <w:r w:rsidR="00F874C4" w:rsidRPr="006E0567">
        <w:rPr>
          <w:rFonts w:cs="Open Sans"/>
        </w:rPr>
        <w:t>virke</w:t>
      </w:r>
      <w:r w:rsidR="00FB7D7B" w:rsidRPr="006E0567">
        <w:rPr>
          <w:rFonts w:cs="Open Sans"/>
        </w:rPr>
        <w:t>dager</w:t>
      </w:r>
      <w:r w:rsidR="001066D9" w:rsidRPr="006E0567">
        <w:rPr>
          <w:rFonts w:cs="Open Sans"/>
        </w:rPr>
        <w:t>.</w:t>
      </w:r>
      <w:r w:rsidR="00FB7D7B" w:rsidRPr="006E0567">
        <w:rPr>
          <w:rFonts w:cs="Open Sans"/>
        </w:rPr>
        <w:t xml:space="preserve"> </w:t>
      </w:r>
      <w:r w:rsidR="0031014D" w:rsidRPr="006E0567">
        <w:rPr>
          <w:rFonts w:cs="Open Sans"/>
        </w:rPr>
        <w:t xml:space="preserve">Fristen for </w:t>
      </w:r>
      <w:proofErr w:type="spellStart"/>
      <w:r w:rsidR="00A30525" w:rsidRPr="006E0567">
        <w:rPr>
          <w:rFonts w:cs="Open Sans"/>
        </w:rPr>
        <w:t>tilbakerapportering</w:t>
      </w:r>
      <w:proofErr w:type="spellEnd"/>
      <w:r w:rsidR="00A30525" w:rsidRPr="006E0567">
        <w:rPr>
          <w:rFonts w:cs="Open Sans"/>
        </w:rPr>
        <w:t xml:space="preserve"> er tjue </w:t>
      </w:r>
      <w:r w:rsidR="00CA61EE" w:rsidRPr="006E0567">
        <w:rPr>
          <w:rFonts w:cs="Open Sans"/>
        </w:rPr>
        <w:t>virke</w:t>
      </w:r>
      <w:r w:rsidR="00A30525" w:rsidRPr="006E0567">
        <w:rPr>
          <w:rFonts w:cs="Open Sans"/>
        </w:rPr>
        <w:t>dager</w:t>
      </w:r>
      <w:r w:rsidR="00A926FC" w:rsidRPr="006E0567">
        <w:rPr>
          <w:rFonts w:cs="Open Sans"/>
        </w:rPr>
        <w:t>.</w:t>
      </w:r>
    </w:p>
    <w:p w14:paraId="4E148A0A" w14:textId="68ED3960" w:rsidR="002E239E" w:rsidRPr="006E0567" w:rsidRDefault="00804840" w:rsidP="0055738F">
      <w:pPr>
        <w:rPr>
          <w:rFonts w:cs="Open Sans"/>
        </w:rPr>
      </w:pPr>
      <w:r w:rsidRPr="006E0567">
        <w:rPr>
          <w:rFonts w:cs="Open Sans"/>
        </w:rPr>
        <w:t>Ledningseieren kan kreve betaling for å utlevere dokumentasjon. De samlede inntektene må ikke overstige de faktiske kostnadene ved reproduksjon og formidling av informasjonen, med tillegg av en rimelig avkastning av investeringene.</w:t>
      </w:r>
      <w:r w:rsidR="00570B7B" w:rsidRPr="006E0567">
        <w:rPr>
          <w:rFonts w:cs="Open Sans"/>
        </w:rPr>
        <w:t xml:space="preserve"> Det kan i utgangspunktet ikke kreves betaling for påvisning eller </w:t>
      </w:r>
      <w:proofErr w:type="spellStart"/>
      <w:r w:rsidR="00570B7B" w:rsidRPr="006E0567">
        <w:rPr>
          <w:rFonts w:cs="Open Sans"/>
        </w:rPr>
        <w:t>tilba</w:t>
      </w:r>
      <w:r w:rsidR="003648C8" w:rsidRPr="006E0567">
        <w:rPr>
          <w:rFonts w:cs="Open Sans"/>
        </w:rPr>
        <w:t>k</w:t>
      </w:r>
      <w:r w:rsidR="00570B7B" w:rsidRPr="006E0567">
        <w:rPr>
          <w:rFonts w:cs="Open Sans"/>
        </w:rPr>
        <w:t>erapportering</w:t>
      </w:r>
      <w:proofErr w:type="spellEnd"/>
      <w:r w:rsidR="003648C8" w:rsidRPr="006E0567">
        <w:rPr>
          <w:rFonts w:cs="Open Sans"/>
        </w:rPr>
        <w:t>.</w:t>
      </w:r>
    </w:p>
    <w:p w14:paraId="70CFB436" w14:textId="0A368C64" w:rsidR="003A313F" w:rsidRPr="006E0567" w:rsidRDefault="003A313F" w:rsidP="003A313F">
      <w:pPr>
        <w:rPr>
          <w:rFonts w:cs="Open Sans"/>
        </w:rPr>
      </w:pPr>
      <w:r w:rsidRPr="006E0567">
        <w:rPr>
          <w:rFonts w:cs="Open Sans"/>
        </w:rPr>
        <w:t>Alle som får tilgang til opplysninger om ledningsanlegg som er omfattet av lovbestemt taushetsplikt, har taushetsplikt om innholdet</w:t>
      </w:r>
      <w:r w:rsidR="00BB7C03" w:rsidRPr="006E0567">
        <w:rPr>
          <w:rFonts w:cs="Open Sans"/>
        </w:rPr>
        <w:t>, jf. forskriften § 8</w:t>
      </w:r>
      <w:r w:rsidRPr="006E0567">
        <w:rPr>
          <w:rFonts w:cs="Open Sans"/>
        </w:rPr>
        <w:t>. Taushetsplikten gjelder også etter at arbeidet eller tjenesten er avsluttet.</w:t>
      </w:r>
      <w:r w:rsidR="00BB7C03" w:rsidRPr="006E0567">
        <w:rPr>
          <w:rFonts w:cs="Open Sans"/>
        </w:rPr>
        <w:t xml:space="preserve"> </w:t>
      </w:r>
      <w:r w:rsidRPr="006E0567">
        <w:rPr>
          <w:rFonts w:cs="Open Sans"/>
        </w:rPr>
        <w:t>Virksomhet som behandler skjermingsverdig informasjon, skal sørge for et forsvarlig sikkerhetsnivå for informasjonen.</w:t>
      </w:r>
    </w:p>
    <w:p w14:paraId="167E5D25" w14:textId="77A94477" w:rsidR="0055738F" w:rsidRPr="006E0567" w:rsidRDefault="00BB7C03" w:rsidP="0055738F">
      <w:pPr>
        <w:rPr>
          <w:rFonts w:cs="Open Sans"/>
        </w:rPr>
      </w:pPr>
      <w:r w:rsidRPr="006E0567">
        <w:rPr>
          <w:rFonts w:cs="Open Sans"/>
        </w:rPr>
        <w:t>Forskriften gjelder</w:t>
      </w:r>
      <w:r w:rsidR="00EF3159" w:rsidRPr="006E0567">
        <w:rPr>
          <w:rFonts w:cs="Open Sans"/>
        </w:rPr>
        <w:t xml:space="preserve"> </w:t>
      </w:r>
      <w:r w:rsidR="00EE1AFD" w:rsidRPr="006E0567">
        <w:rPr>
          <w:rFonts w:cs="Open Sans"/>
        </w:rPr>
        <w:t xml:space="preserve">fra 1. juli 2021, jf. </w:t>
      </w:r>
      <w:r w:rsidR="00EF3159" w:rsidRPr="006E0567">
        <w:rPr>
          <w:rFonts w:cs="Open Sans"/>
        </w:rPr>
        <w:t>forskriften § 9</w:t>
      </w:r>
      <w:r w:rsidR="0029619D" w:rsidRPr="006E0567">
        <w:rPr>
          <w:rFonts w:cs="Open Sans"/>
        </w:rPr>
        <w:t xml:space="preserve">. Reglene om </w:t>
      </w:r>
      <w:proofErr w:type="spellStart"/>
      <w:r w:rsidR="0029619D" w:rsidRPr="006E0567">
        <w:rPr>
          <w:rFonts w:cs="Open Sans"/>
        </w:rPr>
        <w:t>tilbakerapportering</w:t>
      </w:r>
      <w:proofErr w:type="spellEnd"/>
      <w:r w:rsidR="0029619D" w:rsidRPr="006E0567">
        <w:rPr>
          <w:rFonts w:cs="Open Sans"/>
        </w:rPr>
        <w:t xml:space="preserve"> og </w:t>
      </w:r>
      <w:r w:rsidR="00F37C2F" w:rsidRPr="006E0567">
        <w:rPr>
          <w:rFonts w:cs="Open Sans"/>
        </w:rPr>
        <w:t>betaling gjelder likevel først fra 1. januar 2022.</w:t>
      </w:r>
    </w:p>
    <w:p w14:paraId="42259D29" w14:textId="7A8302C8" w:rsidR="00D025CA" w:rsidRPr="006E0567" w:rsidRDefault="00D025CA" w:rsidP="007B7E2C">
      <w:pPr>
        <w:pStyle w:val="Overskrift1"/>
        <w:rPr>
          <w:rFonts w:cs="Open Sans"/>
          <w:szCs w:val="32"/>
        </w:rPr>
      </w:pPr>
      <w:bookmarkStart w:id="5" w:name="_Toc75159319"/>
      <w:r w:rsidRPr="006E0567">
        <w:rPr>
          <w:rFonts w:cs="Open Sans"/>
          <w:szCs w:val="32"/>
        </w:rPr>
        <w:t>Lovgrunnlag</w:t>
      </w:r>
      <w:bookmarkEnd w:id="5"/>
    </w:p>
    <w:p w14:paraId="1D2DED3A" w14:textId="1D5E10C5" w:rsidR="002833CE" w:rsidRPr="006E0567" w:rsidRDefault="00116BA3" w:rsidP="002833CE">
      <w:pPr>
        <w:rPr>
          <w:rFonts w:cs="Open Sans"/>
        </w:rPr>
      </w:pPr>
      <w:r w:rsidRPr="006E0567">
        <w:rPr>
          <w:rFonts w:cs="Open Sans"/>
        </w:rPr>
        <w:t>Forskriften</w:t>
      </w:r>
      <w:r w:rsidR="005D14FF" w:rsidRPr="006E0567">
        <w:rPr>
          <w:rFonts w:cs="Open Sans"/>
        </w:rPr>
        <w:t xml:space="preserve"> </w:t>
      </w:r>
      <w:r w:rsidRPr="006E0567">
        <w:rPr>
          <w:rFonts w:cs="Open Sans"/>
        </w:rPr>
        <w:t xml:space="preserve">gir utfyllende regler til plan- og bygningsloven § 2-3 </w:t>
      </w:r>
      <w:r w:rsidR="009F4F0B" w:rsidRPr="006E0567">
        <w:rPr>
          <w:rFonts w:cs="Open Sans"/>
          <w:i/>
          <w:iCs/>
        </w:rPr>
        <w:t>Opplysninger om infrastruktur i grunnen mv</w:t>
      </w:r>
      <w:r w:rsidR="009F4F0B" w:rsidRPr="006E0567">
        <w:rPr>
          <w:rFonts w:cs="Open Sans"/>
        </w:rPr>
        <w:t>.</w:t>
      </w:r>
      <w:r w:rsidRPr="006E0567">
        <w:rPr>
          <w:rFonts w:cs="Open Sans"/>
        </w:rPr>
        <w:t xml:space="preserve"> </w:t>
      </w:r>
    </w:p>
    <w:p w14:paraId="05F27B01" w14:textId="701FA81B" w:rsidR="002833CE" w:rsidRPr="006E0567" w:rsidRDefault="002833CE" w:rsidP="00927028">
      <w:pPr>
        <w:pStyle w:val="Leddoverskrift"/>
        <w:rPr>
          <w:rFonts w:cs="Open Sans"/>
        </w:rPr>
      </w:pPr>
      <w:r w:rsidRPr="006E0567">
        <w:rPr>
          <w:rFonts w:cs="Open Sans"/>
        </w:rPr>
        <w:t>§ 2-3 Opplysninger om infrastruktur i grunnen mv.</w:t>
      </w:r>
    </w:p>
    <w:p w14:paraId="426579EE" w14:textId="77777777" w:rsidR="002833CE" w:rsidRPr="006E0567" w:rsidRDefault="002833CE" w:rsidP="002833CE">
      <w:pPr>
        <w:pStyle w:val="Ledd"/>
        <w:pBdr>
          <w:top w:val="single" w:sz="4" w:space="1" w:color="auto"/>
          <w:left w:val="single" w:sz="4" w:space="4" w:color="auto"/>
          <w:bottom w:val="single" w:sz="4" w:space="1" w:color="auto"/>
          <w:right w:val="single" w:sz="4" w:space="4" w:color="auto"/>
        </w:pBdr>
        <w:rPr>
          <w:rFonts w:cs="Open Sans"/>
        </w:rPr>
      </w:pPr>
      <w:r w:rsidRPr="006E0567">
        <w:rPr>
          <w:rFonts w:cs="Open Sans"/>
        </w:rPr>
        <w:t>Eieren av infrastruktur i grunnen, sjø og vassdrag skal dokumentere opplysninger om plasseringen av og egenskaper ved infrastrukturen, slik at den kan lokaliseres på en effektiv og sikker måte.</w:t>
      </w:r>
    </w:p>
    <w:p w14:paraId="00406872" w14:textId="77777777" w:rsidR="002833CE" w:rsidRPr="006E0567" w:rsidRDefault="002833CE" w:rsidP="002833CE">
      <w:pPr>
        <w:pStyle w:val="Ledd"/>
        <w:pBdr>
          <w:top w:val="single" w:sz="4" w:space="1" w:color="auto"/>
          <w:left w:val="single" w:sz="4" w:space="4" w:color="auto"/>
          <w:bottom w:val="single" w:sz="4" w:space="1" w:color="auto"/>
          <w:right w:val="single" w:sz="4" w:space="4" w:color="auto"/>
        </w:pBdr>
        <w:rPr>
          <w:rFonts w:cs="Open Sans"/>
        </w:rPr>
      </w:pPr>
      <w:r w:rsidRPr="006E0567">
        <w:rPr>
          <w:rFonts w:cs="Open Sans"/>
        </w:rPr>
        <w:t>Eieren skal på forespørsel utlevere opplysninger om plasseringen av og egenskaper ved infrastrukturen til den som har et saklig behov for opplysningene. Opplysningsplikten gjelder uavhengig av taushetsplikt, men omfatter ikke informasjon som er sikkerhetsgradert etter sikkerhetsloven, eller informasjon om objekter som er klassifisert etter sikkerhetsloven. Den som mottar opplysninger etter første punktum, kan bare gi opplysningene videre dersom det er saklig behov for det. Mener eieren at et bestemt arbeid ikke kan utføres uten fare for skade på infrastrukturen, skal han påvise hvor infrastrukturen er plassert.</w:t>
      </w:r>
    </w:p>
    <w:p w14:paraId="36A01CCC" w14:textId="77777777" w:rsidR="002833CE" w:rsidRPr="006E0567" w:rsidRDefault="002833CE" w:rsidP="002833CE">
      <w:pPr>
        <w:pStyle w:val="Ledd"/>
        <w:pBdr>
          <w:top w:val="single" w:sz="4" w:space="1" w:color="auto"/>
          <w:left w:val="single" w:sz="4" w:space="4" w:color="auto"/>
          <w:bottom w:val="single" w:sz="4" w:space="1" w:color="auto"/>
          <w:right w:val="single" w:sz="4" w:space="4" w:color="auto"/>
        </w:pBdr>
        <w:rPr>
          <w:rFonts w:cs="Open Sans"/>
        </w:rPr>
      </w:pPr>
      <w:r w:rsidRPr="006E0567">
        <w:rPr>
          <w:rFonts w:cs="Open Sans"/>
        </w:rPr>
        <w:t>Den som under arbeid avdekker eksisterende infrastruktur i grunnen, sjø eller vassdrag, skal dokumentere opplysninger om plasseringen av og egenskaper ved infrastrukturen og rapportere opplysningene til berørte kjente eiere.</w:t>
      </w:r>
    </w:p>
    <w:p w14:paraId="67A59DAC" w14:textId="77777777" w:rsidR="002833CE" w:rsidRPr="006E0567" w:rsidRDefault="002833CE" w:rsidP="002833CE">
      <w:pPr>
        <w:pStyle w:val="Ledd"/>
        <w:pBdr>
          <w:top w:val="single" w:sz="4" w:space="1" w:color="auto"/>
          <w:left w:val="single" w:sz="4" w:space="4" w:color="auto"/>
          <w:bottom w:val="single" w:sz="4" w:space="1" w:color="auto"/>
          <w:right w:val="single" w:sz="4" w:space="4" w:color="auto"/>
        </w:pBdr>
        <w:rPr>
          <w:rFonts w:cs="Open Sans"/>
        </w:rPr>
      </w:pPr>
      <w:r w:rsidRPr="006E0567">
        <w:rPr>
          <w:rFonts w:cs="Open Sans"/>
        </w:rPr>
        <w:lastRenderedPageBreak/>
        <w:t>Det kan ikke kreves betaling for utlevering av opplysninger, påvisning og dokumentasjon, uten at dette framgår av forskrift etter femte ledd at det er adgang til å kreve betaling.</w:t>
      </w:r>
    </w:p>
    <w:p w14:paraId="457BA896" w14:textId="01A71C15" w:rsidR="00110874" w:rsidRPr="006E0567" w:rsidRDefault="002833CE" w:rsidP="002833CE">
      <w:pPr>
        <w:pStyle w:val="Ledd"/>
        <w:pBdr>
          <w:top w:val="single" w:sz="4" w:space="1" w:color="auto"/>
          <w:left w:val="single" w:sz="4" w:space="4" w:color="auto"/>
          <w:bottom w:val="single" w:sz="4" w:space="1" w:color="auto"/>
          <w:right w:val="single" w:sz="4" w:space="4" w:color="auto"/>
        </w:pBdr>
        <w:rPr>
          <w:rFonts w:cs="Open Sans"/>
        </w:rPr>
      </w:pPr>
      <w:r w:rsidRPr="006E0567">
        <w:rPr>
          <w:rFonts w:cs="Open Sans"/>
        </w:rPr>
        <w:t>Departementet kan gi forskrift om hvilke anlegg som omfattes av paragrafen her, om dokumentasjon av og behandling av opplysninger om slike anlegg og om frister for dette, herunder regler om utlevering og påvisning etter andre ledd, rapportering etter tredje ledd og betaling etter fjerde ledd.</w:t>
      </w:r>
      <w:r w:rsidR="00625CFB">
        <w:rPr>
          <w:rFonts w:cs="Open Sans"/>
        </w:rPr>
        <w:br/>
      </w:r>
    </w:p>
    <w:p w14:paraId="44054A11" w14:textId="147EAE3C" w:rsidR="00C56F09" w:rsidRPr="006E0567" w:rsidRDefault="009F4F0B" w:rsidP="00742D58">
      <w:pPr>
        <w:rPr>
          <w:rFonts w:cs="Open Sans"/>
        </w:rPr>
      </w:pPr>
      <w:r w:rsidRPr="006E0567">
        <w:rPr>
          <w:rFonts w:cs="Open Sans"/>
          <w:i/>
          <w:iCs/>
        </w:rPr>
        <w:t>Første ledd</w:t>
      </w:r>
      <w:r w:rsidRPr="006E0567">
        <w:rPr>
          <w:rFonts w:cs="Open Sans"/>
        </w:rPr>
        <w:t xml:space="preserve"> </w:t>
      </w:r>
      <w:r w:rsidR="00F57D4A" w:rsidRPr="006E0567">
        <w:rPr>
          <w:rFonts w:cs="Open Sans"/>
        </w:rPr>
        <w:t xml:space="preserve">i lovbestemmelsen </w:t>
      </w:r>
      <w:r w:rsidRPr="006E0567">
        <w:rPr>
          <w:rFonts w:cs="Open Sans"/>
        </w:rPr>
        <w:t xml:space="preserve">slår fast at eieren av infrastruktur i grunnen, sjø og vassdrag </w:t>
      </w:r>
      <w:r w:rsidR="00FE1BF7" w:rsidRPr="006E0567">
        <w:rPr>
          <w:rFonts w:cs="Open Sans"/>
        </w:rPr>
        <w:t xml:space="preserve">(ledningseieren) </w:t>
      </w:r>
      <w:r w:rsidRPr="006E0567">
        <w:rPr>
          <w:rFonts w:cs="Open Sans"/>
        </w:rPr>
        <w:t>skal dokumentere opplysninger om plasseringen av og egenskaper ved infrastrukturen, slik at den kan lokaliseres på en effektiv og sikker måte.</w:t>
      </w:r>
      <w:r w:rsidR="005D14FF" w:rsidRPr="006E0567">
        <w:rPr>
          <w:rFonts w:cs="Open Sans"/>
        </w:rPr>
        <w:t xml:space="preserve"> </w:t>
      </w:r>
    </w:p>
    <w:p w14:paraId="4775E302" w14:textId="09301870" w:rsidR="005D14FF" w:rsidRPr="006E0567" w:rsidRDefault="005D14FF" w:rsidP="00742D58">
      <w:pPr>
        <w:rPr>
          <w:rFonts w:cs="Open Sans"/>
        </w:rPr>
      </w:pPr>
      <w:r w:rsidRPr="006E0567">
        <w:rPr>
          <w:rFonts w:cs="Open Sans"/>
        </w:rPr>
        <w:t xml:space="preserve">Hva slags infrastruktur bestemmelsen konkret gjelder, framgår av forskriften § 3. </w:t>
      </w:r>
      <w:r w:rsidR="008E5FC6" w:rsidRPr="006E0567">
        <w:rPr>
          <w:rFonts w:cs="Open Sans"/>
        </w:rPr>
        <w:t>Regler om dokumenteringen framgår av forskriften § 4</w:t>
      </w:r>
      <w:r w:rsidRPr="006E0567">
        <w:rPr>
          <w:rFonts w:cs="Open Sans"/>
        </w:rPr>
        <w:t>.</w:t>
      </w:r>
    </w:p>
    <w:p w14:paraId="152634C4" w14:textId="5A66D76F" w:rsidR="00E7570E" w:rsidRPr="006E0567" w:rsidRDefault="00E7570E" w:rsidP="00742D58">
      <w:pPr>
        <w:rPr>
          <w:rFonts w:cs="Open Sans"/>
        </w:rPr>
      </w:pPr>
      <w:r w:rsidRPr="006E0567">
        <w:rPr>
          <w:rFonts w:cs="Open Sans"/>
        </w:rPr>
        <w:t>Forarbeidene legger til grunn at:</w:t>
      </w:r>
    </w:p>
    <w:p w14:paraId="650B3763" w14:textId="714B5EEE" w:rsidR="00E7570E" w:rsidRPr="006E0567" w:rsidRDefault="00E7570E" w:rsidP="0014364E">
      <w:pPr>
        <w:pStyle w:val="blokksit"/>
      </w:pPr>
      <w:r w:rsidRPr="006E0567">
        <w:t>«Nye anlegg skal dokumenter</w:t>
      </w:r>
      <w:r w:rsidR="00D1060B" w:rsidRPr="006E0567">
        <w:t>[e</w:t>
      </w:r>
      <w:r w:rsidR="00C52E39" w:rsidRPr="006E0567">
        <w:t>]</w:t>
      </w:r>
      <w:r w:rsidRPr="006E0567">
        <w:t>s slik at anlegget kan lokaliseres på en effektiv og sikker måte selv etter at det er tildekket og ikke lengre er synlig. Det omfatter opplysninger om plasseringen av anlegget i tre dimensjoner med koordinater i det nasjonale geodetiske grunnlaget, inkludert høyde, med tilhørende egenskapsdata, bl.a. dimensjoner, utseende, ytre materialer, omsluttende masser, markerings- og varslingstiltak, eventuell sikringssone osv.»</w:t>
      </w:r>
    </w:p>
    <w:p w14:paraId="5E25E81C" w14:textId="2DCB941E" w:rsidR="008E5FC6" w:rsidRPr="006E0567" w:rsidRDefault="008E5FC6" w:rsidP="00742D58">
      <w:pPr>
        <w:rPr>
          <w:rFonts w:cs="Open Sans"/>
        </w:rPr>
      </w:pPr>
      <w:r w:rsidRPr="006E0567">
        <w:rPr>
          <w:rFonts w:cs="Open Sans"/>
          <w:i/>
          <w:iCs/>
        </w:rPr>
        <w:t>Andre ledd</w:t>
      </w:r>
      <w:r w:rsidR="00C161C4" w:rsidRPr="006E0567">
        <w:rPr>
          <w:rFonts w:cs="Open Sans"/>
          <w:i/>
          <w:iCs/>
        </w:rPr>
        <w:t xml:space="preserve"> første punktum</w:t>
      </w:r>
      <w:r w:rsidRPr="006E0567">
        <w:rPr>
          <w:rFonts w:cs="Open Sans"/>
          <w:i/>
          <w:iCs/>
        </w:rPr>
        <w:t xml:space="preserve"> </w:t>
      </w:r>
      <w:r w:rsidRPr="006E0567">
        <w:rPr>
          <w:rFonts w:cs="Open Sans"/>
        </w:rPr>
        <w:t xml:space="preserve">slår fast at eieren skal på forespørsel utlevere opplysninger om plasseringen av og egenskaper ved infrastrukturen til den som har et saklig behov for opplysningene. </w:t>
      </w:r>
      <w:r w:rsidR="00C161C4" w:rsidRPr="006E0567">
        <w:rPr>
          <w:rFonts w:cs="Open Sans"/>
          <w:i/>
          <w:iCs/>
        </w:rPr>
        <w:t>Andre punktum</w:t>
      </w:r>
      <w:r w:rsidR="00C161C4" w:rsidRPr="006E0567">
        <w:rPr>
          <w:rFonts w:cs="Open Sans"/>
        </w:rPr>
        <w:t xml:space="preserve"> slår fast at o</w:t>
      </w:r>
      <w:r w:rsidRPr="006E0567">
        <w:rPr>
          <w:rFonts w:cs="Open Sans"/>
        </w:rPr>
        <w:t xml:space="preserve">pplysningsplikten gjelder uavhengig av taushetsplikt, men omfatter ikke informasjon som er sikkerhetsgradert etter sikkerhetsloven, eller informasjon om objekter som er klassifisert etter sikkerhetsloven. </w:t>
      </w:r>
      <w:r w:rsidR="00C56F09" w:rsidRPr="006E0567">
        <w:rPr>
          <w:rFonts w:cs="Open Sans"/>
          <w:i/>
          <w:iCs/>
        </w:rPr>
        <w:t>Tredje punktum</w:t>
      </w:r>
      <w:r w:rsidR="00C56F09" w:rsidRPr="006E0567">
        <w:rPr>
          <w:rFonts w:cs="Open Sans"/>
        </w:rPr>
        <w:t xml:space="preserve"> presiserer at d</w:t>
      </w:r>
      <w:r w:rsidRPr="006E0567">
        <w:rPr>
          <w:rFonts w:cs="Open Sans"/>
        </w:rPr>
        <w:t>en som mottar opplysninge</w:t>
      </w:r>
      <w:r w:rsidR="00C56F09" w:rsidRPr="006E0567">
        <w:rPr>
          <w:rFonts w:cs="Open Sans"/>
        </w:rPr>
        <w:t>ne, bare kan</w:t>
      </w:r>
      <w:r w:rsidRPr="006E0567">
        <w:rPr>
          <w:rFonts w:cs="Open Sans"/>
        </w:rPr>
        <w:t xml:space="preserve"> gi opplysningene videre dersom det er saklig behov for det. </w:t>
      </w:r>
      <w:r w:rsidR="00C161C4" w:rsidRPr="006E0567">
        <w:rPr>
          <w:rFonts w:cs="Open Sans"/>
          <w:i/>
          <w:iCs/>
        </w:rPr>
        <w:t>Fjerde punktum</w:t>
      </w:r>
      <w:r w:rsidR="00C161C4" w:rsidRPr="006E0567">
        <w:rPr>
          <w:rFonts w:cs="Open Sans"/>
        </w:rPr>
        <w:t xml:space="preserve"> slår fast at </w:t>
      </w:r>
      <w:r w:rsidRPr="006E0567">
        <w:rPr>
          <w:rFonts w:cs="Open Sans"/>
        </w:rPr>
        <w:t xml:space="preserve">eieren </w:t>
      </w:r>
      <w:r w:rsidR="00C56F09" w:rsidRPr="006E0567">
        <w:rPr>
          <w:rFonts w:cs="Open Sans"/>
        </w:rPr>
        <w:t xml:space="preserve">skal påvise hvor infrastrukturen er plassert dersom eieren mener </w:t>
      </w:r>
      <w:r w:rsidRPr="006E0567">
        <w:rPr>
          <w:rFonts w:cs="Open Sans"/>
        </w:rPr>
        <w:t>at et bestemt arbeid ikke kan utføres uten fare for skade på infrastrukturen.</w:t>
      </w:r>
    </w:p>
    <w:p w14:paraId="40056271" w14:textId="656447A6" w:rsidR="00C56F09" w:rsidRPr="006E0567" w:rsidRDefault="002425F3" w:rsidP="00742D58">
      <w:pPr>
        <w:rPr>
          <w:rFonts w:cs="Open Sans"/>
        </w:rPr>
      </w:pPr>
      <w:r w:rsidRPr="006E0567">
        <w:rPr>
          <w:rFonts w:cs="Open Sans"/>
        </w:rPr>
        <w:t>P</w:t>
      </w:r>
      <w:r w:rsidR="00C56F09" w:rsidRPr="006E0567">
        <w:rPr>
          <w:rFonts w:cs="Open Sans"/>
        </w:rPr>
        <w:t xml:space="preserve">likten </w:t>
      </w:r>
      <w:r w:rsidRPr="006E0567">
        <w:rPr>
          <w:rFonts w:cs="Open Sans"/>
        </w:rPr>
        <w:t>til å utlevere opplysninger og eventuelt påvise</w:t>
      </w:r>
      <w:r w:rsidR="00725B4E" w:rsidRPr="006E0567">
        <w:rPr>
          <w:rFonts w:cs="Open Sans"/>
        </w:rPr>
        <w:t xml:space="preserve"> infrastrukturen </w:t>
      </w:r>
      <w:r w:rsidR="00C56F09" w:rsidRPr="006E0567">
        <w:rPr>
          <w:rFonts w:cs="Open Sans"/>
        </w:rPr>
        <w:t xml:space="preserve">er nærmere regulert i forskriften § 5. </w:t>
      </w:r>
      <w:r w:rsidR="00A02639" w:rsidRPr="006E0567">
        <w:rPr>
          <w:rFonts w:cs="Open Sans"/>
        </w:rPr>
        <w:t xml:space="preserve">Mottakerens adgang til å behandle opplysningene kan være begrenset, jf. § 5 fjerde til sjette ledd. </w:t>
      </w:r>
      <w:r w:rsidR="00C56F09" w:rsidRPr="006E0567">
        <w:rPr>
          <w:rFonts w:cs="Open Sans"/>
        </w:rPr>
        <w:t xml:space="preserve">Taushetsplikten er </w:t>
      </w:r>
      <w:r w:rsidR="00EC440F" w:rsidRPr="006E0567">
        <w:rPr>
          <w:rFonts w:cs="Open Sans"/>
        </w:rPr>
        <w:t xml:space="preserve">ytterligere </w:t>
      </w:r>
      <w:r w:rsidR="00C56F09" w:rsidRPr="006E0567">
        <w:rPr>
          <w:rFonts w:cs="Open Sans"/>
        </w:rPr>
        <w:t>presisert i forskriften § 8.</w:t>
      </w:r>
      <w:r w:rsidRPr="006E0567">
        <w:rPr>
          <w:rFonts w:cs="Open Sans"/>
        </w:rPr>
        <w:t xml:space="preserve"> </w:t>
      </w:r>
    </w:p>
    <w:p w14:paraId="5B816898" w14:textId="24965FD2" w:rsidR="00C56F09" w:rsidRPr="006E0567" w:rsidRDefault="00C56F09" w:rsidP="00742D58">
      <w:pPr>
        <w:rPr>
          <w:rFonts w:cs="Open Sans"/>
        </w:rPr>
      </w:pPr>
      <w:r w:rsidRPr="006E0567">
        <w:rPr>
          <w:rFonts w:cs="Open Sans"/>
          <w:i/>
          <w:iCs/>
        </w:rPr>
        <w:t>Tredje ledd</w:t>
      </w:r>
      <w:r w:rsidRPr="006E0567">
        <w:rPr>
          <w:rFonts w:cs="Open Sans"/>
        </w:rPr>
        <w:t xml:space="preserve"> slår fast at den som under arbeid avdekker </w:t>
      </w:r>
      <w:r w:rsidR="000940E4" w:rsidRPr="006E0567">
        <w:rPr>
          <w:rFonts w:cs="Open Sans"/>
        </w:rPr>
        <w:t xml:space="preserve">(blottlegger) </w:t>
      </w:r>
      <w:r w:rsidRPr="006E0567">
        <w:rPr>
          <w:rFonts w:cs="Open Sans"/>
        </w:rPr>
        <w:t xml:space="preserve">eksisterende infrastruktur i grunnen, sjø eller vassdrag, skal dokumentere opplysninger om </w:t>
      </w:r>
      <w:r w:rsidRPr="006E0567">
        <w:rPr>
          <w:rFonts w:cs="Open Sans"/>
        </w:rPr>
        <w:lastRenderedPageBreak/>
        <w:t>plasseringen av og egenskaper ved infrastrukturen og rapportere opplysningene til berørte kjente eiere.</w:t>
      </w:r>
    </w:p>
    <w:p w14:paraId="09EAAC84" w14:textId="2271531C" w:rsidR="00C56F09" w:rsidRPr="006E0567" w:rsidRDefault="00C56F09" w:rsidP="00742D58">
      <w:pPr>
        <w:rPr>
          <w:rFonts w:cs="Open Sans"/>
        </w:rPr>
      </w:pPr>
      <w:proofErr w:type="spellStart"/>
      <w:r w:rsidRPr="006E0567">
        <w:rPr>
          <w:rFonts w:cs="Open Sans"/>
        </w:rPr>
        <w:t>Tilbakerapporteringsplikten</w:t>
      </w:r>
      <w:proofErr w:type="spellEnd"/>
      <w:r w:rsidRPr="006E0567">
        <w:rPr>
          <w:rFonts w:cs="Open Sans"/>
        </w:rPr>
        <w:t xml:space="preserve"> er nærmere regulert i forskriften § 6.</w:t>
      </w:r>
      <w:r w:rsidR="00725B4E" w:rsidRPr="006E0567">
        <w:rPr>
          <w:rFonts w:cs="Open Sans"/>
        </w:rPr>
        <w:t xml:space="preserve"> </w:t>
      </w:r>
    </w:p>
    <w:p w14:paraId="4F6F9F87" w14:textId="3FD28C05" w:rsidR="002425F3" w:rsidRPr="006E0567" w:rsidRDefault="002425F3" w:rsidP="00742D58">
      <w:pPr>
        <w:rPr>
          <w:rFonts w:cs="Open Sans"/>
        </w:rPr>
      </w:pPr>
      <w:r w:rsidRPr="006E0567">
        <w:rPr>
          <w:rFonts w:cs="Open Sans"/>
          <w:i/>
          <w:iCs/>
        </w:rPr>
        <w:t>Fjerde ledd</w:t>
      </w:r>
      <w:r w:rsidRPr="006E0567">
        <w:rPr>
          <w:rFonts w:cs="Open Sans"/>
        </w:rPr>
        <w:t xml:space="preserve"> slår fast at det kan ikke kreves betaling for utlevering av opplysninger, påvisning og dokumentasjon, uten at dette framgår av forskrift etter femte ledd at det er adgang til å kreve betaling.</w:t>
      </w:r>
    </w:p>
    <w:p w14:paraId="0B52633A" w14:textId="0EBA3A46" w:rsidR="002425F3" w:rsidRPr="006E0567" w:rsidRDefault="00725B4E" w:rsidP="00742D58">
      <w:pPr>
        <w:rPr>
          <w:rFonts w:cs="Open Sans"/>
        </w:rPr>
      </w:pPr>
      <w:r w:rsidRPr="006E0567">
        <w:rPr>
          <w:rFonts w:cs="Open Sans"/>
        </w:rPr>
        <w:t>A</w:t>
      </w:r>
      <w:r w:rsidR="002425F3" w:rsidRPr="006E0567">
        <w:rPr>
          <w:rFonts w:cs="Open Sans"/>
        </w:rPr>
        <w:t xml:space="preserve">dgangen til å ta betaling </w:t>
      </w:r>
      <w:r w:rsidRPr="006E0567">
        <w:rPr>
          <w:rFonts w:cs="Open Sans"/>
        </w:rPr>
        <w:t>er nærmere regulert i</w:t>
      </w:r>
      <w:r w:rsidR="002425F3" w:rsidRPr="006E0567">
        <w:rPr>
          <w:rFonts w:cs="Open Sans"/>
        </w:rPr>
        <w:t xml:space="preserve"> forskriften § 7</w:t>
      </w:r>
      <w:r w:rsidRPr="006E0567">
        <w:rPr>
          <w:rFonts w:cs="Open Sans"/>
        </w:rPr>
        <w:t xml:space="preserve"> som også har bestemmelser om frister for utlevering, påvisning og </w:t>
      </w:r>
      <w:proofErr w:type="spellStart"/>
      <w:r w:rsidRPr="006E0567">
        <w:rPr>
          <w:rFonts w:cs="Open Sans"/>
        </w:rPr>
        <w:t>tilbakerapportering</w:t>
      </w:r>
      <w:proofErr w:type="spellEnd"/>
      <w:r w:rsidRPr="006E0567">
        <w:rPr>
          <w:rFonts w:cs="Open Sans"/>
        </w:rPr>
        <w:t>.</w:t>
      </w:r>
    </w:p>
    <w:p w14:paraId="6828D795" w14:textId="750B90AA" w:rsidR="004D298E" w:rsidRPr="006E0567" w:rsidRDefault="00E1432B" w:rsidP="00742D58">
      <w:pPr>
        <w:rPr>
          <w:rFonts w:cs="Open Sans"/>
        </w:rPr>
      </w:pPr>
      <w:r w:rsidRPr="006E0567">
        <w:rPr>
          <w:rFonts w:cs="Open Sans"/>
        </w:rPr>
        <w:t xml:space="preserve">Forarbeidene til plan- og bygningsloven § 2-3 framgår av </w:t>
      </w:r>
      <w:hyperlink r:id="rId17" w:history="1">
        <w:proofErr w:type="spellStart"/>
        <w:r w:rsidRPr="006E0567">
          <w:rPr>
            <w:rStyle w:val="Hyperkobling"/>
            <w:rFonts w:cs="Open Sans"/>
          </w:rPr>
          <w:t>Prop</w:t>
        </w:r>
        <w:proofErr w:type="spellEnd"/>
        <w:r w:rsidRPr="006E0567">
          <w:rPr>
            <w:rStyle w:val="Hyperkobling"/>
            <w:rFonts w:cs="Open Sans"/>
          </w:rPr>
          <w:t>. 110 L (2016</w:t>
        </w:r>
        <w:r w:rsidR="008A6680" w:rsidRPr="006E0567">
          <w:rPr>
            <w:rStyle w:val="Hyperkobling"/>
            <w:rFonts w:eastAsia="Symbol" w:cs="Open Sans"/>
          </w:rPr>
          <w:t>-</w:t>
        </w:r>
        <w:r w:rsidRPr="006E0567">
          <w:rPr>
            <w:rStyle w:val="Hyperkobling"/>
            <w:rFonts w:cs="Open Sans"/>
          </w:rPr>
          <w:t>2017)</w:t>
        </w:r>
      </w:hyperlink>
      <w:r w:rsidRPr="006E0567">
        <w:rPr>
          <w:rFonts w:cs="Open Sans"/>
        </w:rPr>
        <w:t xml:space="preserve"> s. 17–26 og 53–55. </w:t>
      </w:r>
    </w:p>
    <w:p w14:paraId="12067974" w14:textId="33B47E0B" w:rsidR="008314E2" w:rsidRPr="006E0567" w:rsidRDefault="008314E2" w:rsidP="007B7E2C">
      <w:pPr>
        <w:pStyle w:val="Overskrift1"/>
        <w:rPr>
          <w:rFonts w:cs="Open Sans"/>
          <w:szCs w:val="32"/>
        </w:rPr>
      </w:pPr>
      <w:bookmarkStart w:id="6" w:name="_Toc75159320"/>
      <w:r w:rsidRPr="006E0567">
        <w:rPr>
          <w:rFonts w:cs="Open Sans"/>
          <w:szCs w:val="32"/>
        </w:rPr>
        <w:t>F</w:t>
      </w:r>
      <w:r w:rsidR="00223F21" w:rsidRPr="006E0567">
        <w:rPr>
          <w:rFonts w:cs="Open Sans"/>
          <w:szCs w:val="32"/>
        </w:rPr>
        <w:t>orskriftens f</w:t>
      </w:r>
      <w:r w:rsidRPr="006E0567">
        <w:rPr>
          <w:rFonts w:cs="Open Sans"/>
          <w:szCs w:val="32"/>
        </w:rPr>
        <w:t>ormål</w:t>
      </w:r>
      <w:r w:rsidR="00277869" w:rsidRPr="006E0567">
        <w:rPr>
          <w:rFonts w:cs="Open Sans"/>
          <w:szCs w:val="32"/>
        </w:rPr>
        <w:t xml:space="preserve"> (§ 1)</w:t>
      </w:r>
      <w:bookmarkEnd w:id="6"/>
    </w:p>
    <w:p w14:paraId="4477CB49" w14:textId="0876DA89" w:rsidR="00194036" w:rsidRPr="006E0567" w:rsidRDefault="00194036" w:rsidP="00927028">
      <w:pPr>
        <w:pStyle w:val="Leddoverskrift"/>
        <w:rPr>
          <w:rFonts w:cs="Open Sans"/>
        </w:rPr>
      </w:pPr>
      <w:r w:rsidRPr="006E0567">
        <w:rPr>
          <w:rFonts w:cs="Open Sans"/>
        </w:rPr>
        <w:t>§ 1 Formål</w:t>
      </w:r>
    </w:p>
    <w:p w14:paraId="72FD42A7" w14:textId="02ED01D0" w:rsidR="00194036" w:rsidRPr="006E0567" w:rsidRDefault="00194036" w:rsidP="00194036">
      <w:pPr>
        <w:pStyle w:val="Ledd"/>
        <w:pBdr>
          <w:top w:val="single" w:sz="4" w:space="1" w:color="auto"/>
          <w:left w:val="single" w:sz="4" w:space="4" w:color="auto"/>
          <w:bottom w:val="single" w:sz="4" w:space="1" w:color="auto"/>
          <w:right w:val="single" w:sz="4" w:space="4" w:color="auto"/>
        </w:pBdr>
        <w:rPr>
          <w:rFonts w:cs="Open Sans"/>
        </w:rPr>
      </w:pPr>
      <w:r w:rsidRPr="006E0567">
        <w:rPr>
          <w:rFonts w:cs="Open Sans"/>
        </w:rPr>
        <w:t>Forskriften skal sikre en nøyaktig og pålitelig innmåling av ledninger og annen infrastruktur i grunnen, sjø og vassdrag, og gjøre det enkelt å få tilgang til denne informasjonen.</w:t>
      </w:r>
      <w:r w:rsidR="00625CFB">
        <w:rPr>
          <w:rFonts w:cs="Open Sans"/>
        </w:rPr>
        <w:br/>
      </w:r>
    </w:p>
    <w:p w14:paraId="03002394" w14:textId="1159D0E4" w:rsidR="005F25C0" w:rsidRPr="006E0567" w:rsidRDefault="005F25C0" w:rsidP="005F25C0">
      <w:pPr>
        <w:rPr>
          <w:rFonts w:cs="Open Sans"/>
        </w:rPr>
      </w:pPr>
      <w:r w:rsidRPr="006E0567">
        <w:rPr>
          <w:rFonts w:cs="Open Sans"/>
        </w:rPr>
        <w:t xml:space="preserve">Bestemmelsen sammenfatter formålet med forskriften. </w:t>
      </w:r>
    </w:p>
    <w:p w14:paraId="088A89A4" w14:textId="32F67F18" w:rsidR="00607325" w:rsidRPr="006E0567" w:rsidRDefault="00607325" w:rsidP="005F25C0">
      <w:pPr>
        <w:rPr>
          <w:rFonts w:cs="Open Sans"/>
        </w:rPr>
      </w:pPr>
      <w:r w:rsidRPr="006E0567">
        <w:rPr>
          <w:rFonts w:cs="Open Sans"/>
        </w:rPr>
        <w:t>En viktig del av samfunnets infrastruktur består av nedgravde ledninger i grunnen. Gjenanskaffelsesverdien for vann- og avløpsledningene alene er beregnet til over 500 milliarder kroner. Forsvarlig forvaltning og vedlikehold av ledningsnettet er en forutsetning for verdiskaping, god helse og høy levestandard.</w:t>
      </w:r>
      <w:r w:rsidR="004A4E17" w:rsidRPr="006E0567">
        <w:rPr>
          <w:rFonts w:cs="Open Sans"/>
        </w:rPr>
        <w:t xml:space="preserve"> En forutsetning for dette </w:t>
      </w:r>
      <w:r w:rsidR="00B01710" w:rsidRPr="006E0567">
        <w:rPr>
          <w:rFonts w:cs="Open Sans"/>
        </w:rPr>
        <w:t xml:space="preserve">er nøyaktig og pålitelig </w:t>
      </w:r>
      <w:proofErr w:type="spellStart"/>
      <w:r w:rsidR="00B01710" w:rsidRPr="006E0567">
        <w:rPr>
          <w:rFonts w:cs="Open Sans"/>
        </w:rPr>
        <w:t>stedfesting</w:t>
      </w:r>
      <w:proofErr w:type="spellEnd"/>
      <w:r w:rsidR="00B01710" w:rsidRPr="006E0567">
        <w:rPr>
          <w:rFonts w:cs="Open Sans"/>
        </w:rPr>
        <w:t>, og enkel og effektiv tilgang til slik informasjon, bl.a. for å kunne redusere graveskader og samfunnets kostander i forbindelse med planlegging, prosjektering og gravearbeider.</w:t>
      </w:r>
      <w:r w:rsidR="008F4BDC" w:rsidRPr="006E0567">
        <w:rPr>
          <w:rFonts w:cs="Open Sans"/>
        </w:rPr>
        <w:t xml:space="preserve"> </w:t>
      </w:r>
    </w:p>
    <w:p w14:paraId="35767AE2" w14:textId="1684A148" w:rsidR="008F4BDC" w:rsidRPr="006E0567" w:rsidRDefault="008F4BDC" w:rsidP="006174A2">
      <w:pPr>
        <w:spacing w:line="259" w:lineRule="auto"/>
        <w:rPr>
          <w:rFonts w:cs="Open Sans"/>
        </w:rPr>
      </w:pPr>
      <w:r w:rsidRPr="006E0567">
        <w:rPr>
          <w:rFonts w:cs="Open Sans"/>
        </w:rPr>
        <w:t xml:space="preserve">Med «ledninger og annen infrastruktur» forstås alle deler av de ledningsanlegg som forskriften omfatter, jf. § 2 bokstav g. Selv om loven </w:t>
      </w:r>
      <w:r w:rsidR="007C1340" w:rsidRPr="006E0567">
        <w:rPr>
          <w:rFonts w:cs="Open Sans"/>
        </w:rPr>
        <w:t>åpner for en videre forståelse av begrepet «infrastruktur», er den gjeldende forskriften avgrenset til slike ledningsanlegg.</w:t>
      </w:r>
    </w:p>
    <w:p w14:paraId="792C0FE9" w14:textId="5DAAF8C9" w:rsidR="00A35C35" w:rsidRPr="006E0567" w:rsidRDefault="00A35C35" w:rsidP="005F25C0">
      <w:pPr>
        <w:rPr>
          <w:rFonts w:cs="Open Sans"/>
        </w:rPr>
      </w:pPr>
      <w:r w:rsidRPr="006E0567">
        <w:rPr>
          <w:rFonts w:cs="Open Sans"/>
        </w:rPr>
        <w:t>Det framgår av definisjonen for ledningsnett i § 2 bokstav b at forskriften gjelder fysisk infrastruktur for forsyning av petroleum (inkl. gass og olje), kulde, varme, elektrisk energi, elektronisk kommunikasjon, drikkevann, avløpsvann, overvann og avfall (</w:t>
      </w:r>
      <w:proofErr w:type="spellStart"/>
      <w:r w:rsidRPr="006E0567">
        <w:rPr>
          <w:rFonts w:cs="Open Sans"/>
        </w:rPr>
        <w:t>avfallssug</w:t>
      </w:r>
      <w:proofErr w:type="spellEnd"/>
      <w:r w:rsidRPr="006E0567">
        <w:rPr>
          <w:rFonts w:cs="Open Sans"/>
        </w:rPr>
        <w:t>).</w:t>
      </w:r>
    </w:p>
    <w:p w14:paraId="03172FCF" w14:textId="0099D366" w:rsidR="00E7570E" w:rsidRPr="006E0567" w:rsidRDefault="00E7570E" w:rsidP="005F25C0">
      <w:pPr>
        <w:rPr>
          <w:rFonts w:cs="Open Sans"/>
        </w:rPr>
      </w:pPr>
      <w:r w:rsidRPr="006E0567">
        <w:rPr>
          <w:rFonts w:cs="Open Sans"/>
        </w:rPr>
        <w:lastRenderedPageBreak/>
        <w:t xml:space="preserve">Dokumentasjonen skal ordnes og oppbevares for å kunne utleveres på en rask og effektiv måte. Ledningseieren bestemmer selv hvordan dokumentasjonen organiseres og vedlikeholdes, om opplysningene organiseres i et geografisk informasjonssystem eller som en kombinasjon av flere elektroniske registre og arkivsystem. Eieren bestemmer også om vedkommende skal gjøre dette selv eller om oppgaven settes bort til en eller flere tjenesteleverandører. </w:t>
      </w:r>
    </w:p>
    <w:p w14:paraId="2274973E" w14:textId="2E544CBB" w:rsidR="008314E2" w:rsidRPr="006E0567" w:rsidRDefault="008314E2" w:rsidP="007B7E2C">
      <w:pPr>
        <w:pStyle w:val="Overskrift1"/>
        <w:rPr>
          <w:rFonts w:cs="Open Sans"/>
          <w:szCs w:val="32"/>
        </w:rPr>
      </w:pPr>
      <w:bookmarkStart w:id="7" w:name="_Toc75159321"/>
      <w:r w:rsidRPr="006E0567">
        <w:rPr>
          <w:rFonts w:cs="Open Sans"/>
          <w:szCs w:val="32"/>
        </w:rPr>
        <w:t>Definisjoner</w:t>
      </w:r>
      <w:r w:rsidR="00277869" w:rsidRPr="006E0567">
        <w:rPr>
          <w:rFonts w:cs="Open Sans"/>
          <w:szCs w:val="32"/>
        </w:rPr>
        <w:t xml:space="preserve"> (§ 2)</w:t>
      </w:r>
      <w:bookmarkEnd w:id="7"/>
    </w:p>
    <w:p w14:paraId="74750729" w14:textId="28154813" w:rsidR="00402015" w:rsidRPr="006E0567" w:rsidRDefault="00402015" w:rsidP="00AF78B4">
      <w:pPr>
        <w:pStyle w:val="Leddoverskrift"/>
        <w:rPr>
          <w:rFonts w:cs="Open Sans"/>
        </w:rPr>
      </w:pPr>
      <w:r w:rsidRPr="006E0567">
        <w:rPr>
          <w:rFonts w:cs="Open Sans"/>
        </w:rPr>
        <w:t>§ 2 Definisjoner</w:t>
      </w:r>
    </w:p>
    <w:p w14:paraId="6DDAF89E" w14:textId="0AFBAEFE" w:rsidR="008314E2" w:rsidRPr="006E0567" w:rsidRDefault="008314E2" w:rsidP="00AF78B4">
      <w:pPr>
        <w:pStyle w:val="Ledd"/>
        <w:keepNext/>
        <w:pBdr>
          <w:top w:val="single" w:sz="4" w:space="1" w:color="auto"/>
          <w:left w:val="single" w:sz="4" w:space="4" w:color="auto"/>
          <w:bottom w:val="single" w:sz="4" w:space="1" w:color="auto"/>
          <w:right w:val="single" w:sz="4" w:space="4" w:color="auto"/>
        </w:pBdr>
        <w:rPr>
          <w:rFonts w:cs="Open Sans"/>
        </w:rPr>
      </w:pPr>
      <w:r w:rsidRPr="006E0567">
        <w:rPr>
          <w:rFonts w:cs="Open Sans"/>
        </w:rPr>
        <w:t>I forskriften menes med</w:t>
      </w:r>
    </w:p>
    <w:p w14:paraId="0480B01A" w14:textId="2C93D78F" w:rsidR="008314E2" w:rsidRPr="006E0567" w:rsidRDefault="008314E2" w:rsidP="00AF78B4">
      <w:pPr>
        <w:pStyle w:val="l-bokstav"/>
        <w:keepNext/>
        <w:pBdr>
          <w:top w:val="single" w:sz="4" w:space="1" w:color="auto"/>
          <w:left w:val="single" w:sz="4" w:space="4" w:color="auto"/>
          <w:bottom w:val="single" w:sz="4" w:space="1" w:color="auto"/>
          <w:right w:val="single" w:sz="4" w:space="4" w:color="auto"/>
        </w:pBdr>
        <w:rPr>
          <w:rFonts w:cs="Open Sans"/>
        </w:rPr>
      </w:pPr>
      <w:r w:rsidRPr="006E0567">
        <w:rPr>
          <w:rFonts w:cs="Open Sans"/>
        </w:rPr>
        <w:t>a</w:t>
      </w:r>
      <w:r w:rsidR="000A2098" w:rsidRPr="006E0567">
        <w:rPr>
          <w:rFonts w:cs="Open Sans"/>
        </w:rPr>
        <w:t>.</w:t>
      </w:r>
      <w:r w:rsidR="000D7D6A" w:rsidRPr="006E0567">
        <w:rPr>
          <w:rFonts w:cs="Open Sans"/>
        </w:rPr>
        <w:tab/>
      </w:r>
      <w:r w:rsidRPr="006E0567">
        <w:rPr>
          <w:rFonts w:cs="Open Sans"/>
          <w:i/>
          <w:iCs/>
        </w:rPr>
        <w:t>ledning</w:t>
      </w:r>
      <w:r w:rsidRPr="006E0567">
        <w:rPr>
          <w:rFonts w:cs="Open Sans"/>
        </w:rPr>
        <w:t xml:space="preserve">: </w:t>
      </w:r>
      <w:r w:rsidR="005F25C0" w:rsidRPr="006E0567">
        <w:rPr>
          <w:rFonts w:cs="Open Sans"/>
        </w:rPr>
        <w:t>kabel, rør, tunnel, kanal, kulvert, boring og andre framføringselementer med tilhørende koplinger, kummer og andre forbindelseselementer</w:t>
      </w:r>
    </w:p>
    <w:p w14:paraId="57F07BBC" w14:textId="173D8781" w:rsidR="008314E2" w:rsidRPr="006E0567" w:rsidRDefault="008314E2" w:rsidP="00AF78B4">
      <w:pPr>
        <w:pStyle w:val="l-bokstav"/>
        <w:keepNext/>
        <w:pBdr>
          <w:top w:val="single" w:sz="4" w:space="1" w:color="auto"/>
          <w:left w:val="single" w:sz="4" w:space="4" w:color="auto"/>
          <w:bottom w:val="single" w:sz="4" w:space="1" w:color="auto"/>
          <w:right w:val="single" w:sz="4" w:space="4" w:color="auto"/>
        </w:pBdr>
        <w:rPr>
          <w:rFonts w:cs="Open Sans"/>
        </w:rPr>
      </w:pPr>
      <w:r w:rsidRPr="006E0567">
        <w:rPr>
          <w:rFonts w:cs="Open Sans"/>
        </w:rPr>
        <w:t>b</w:t>
      </w:r>
      <w:r w:rsidR="000A2098" w:rsidRPr="006E0567">
        <w:rPr>
          <w:rFonts w:cs="Open Sans"/>
        </w:rPr>
        <w:t>.</w:t>
      </w:r>
      <w:r w:rsidR="000D7D6A" w:rsidRPr="006E0567">
        <w:rPr>
          <w:rFonts w:cs="Open Sans"/>
        </w:rPr>
        <w:tab/>
      </w:r>
      <w:r w:rsidRPr="006E0567">
        <w:rPr>
          <w:rFonts w:cs="Open Sans"/>
          <w:i/>
          <w:iCs/>
        </w:rPr>
        <w:t>ledningsnett</w:t>
      </w:r>
      <w:r w:rsidRPr="006E0567">
        <w:rPr>
          <w:rFonts w:cs="Open Sans"/>
        </w:rPr>
        <w:t xml:space="preserve">: </w:t>
      </w:r>
      <w:r w:rsidR="005F25C0" w:rsidRPr="006E0567">
        <w:rPr>
          <w:rFonts w:cs="Open Sans"/>
        </w:rPr>
        <w:t>ledninger beregnet for transport av petroleum, varme- og kuldeutveksling, elektrisitet, elektronisk kommunikasjon, drikkevann, avløpsvann, overvann eller avfall</w:t>
      </w:r>
      <w:r w:rsidRPr="006E0567">
        <w:rPr>
          <w:rFonts w:cs="Open Sans"/>
        </w:rPr>
        <w:t xml:space="preserve"> </w:t>
      </w:r>
    </w:p>
    <w:p w14:paraId="3FC7AE2B" w14:textId="1D20142F" w:rsidR="008314E2" w:rsidRPr="006E0567" w:rsidRDefault="008314E2" w:rsidP="00AF78B4">
      <w:pPr>
        <w:pStyle w:val="l-bokstav"/>
        <w:keepNext/>
        <w:pBdr>
          <w:top w:val="single" w:sz="4" w:space="1" w:color="auto"/>
          <w:left w:val="single" w:sz="4" w:space="4" w:color="auto"/>
          <w:bottom w:val="single" w:sz="4" w:space="1" w:color="auto"/>
          <w:right w:val="single" w:sz="4" w:space="4" w:color="auto"/>
        </w:pBdr>
        <w:rPr>
          <w:rFonts w:cs="Open Sans"/>
        </w:rPr>
      </w:pPr>
      <w:r w:rsidRPr="006E0567">
        <w:rPr>
          <w:rFonts w:cs="Open Sans"/>
        </w:rPr>
        <w:t>c</w:t>
      </w:r>
      <w:r w:rsidR="000A2098" w:rsidRPr="006E0567">
        <w:rPr>
          <w:rFonts w:cs="Open Sans"/>
        </w:rPr>
        <w:t>.</w:t>
      </w:r>
      <w:r w:rsidR="000D7D6A" w:rsidRPr="006E0567">
        <w:rPr>
          <w:rFonts w:cs="Open Sans"/>
        </w:rPr>
        <w:tab/>
      </w:r>
      <w:r w:rsidR="00A50E46" w:rsidRPr="006E0567">
        <w:rPr>
          <w:rFonts w:cs="Open Sans"/>
          <w:i/>
          <w:iCs/>
        </w:rPr>
        <w:t>allmennyttig</w:t>
      </w:r>
      <w:r w:rsidRPr="006E0567">
        <w:rPr>
          <w:rFonts w:cs="Open Sans"/>
          <w:i/>
          <w:iCs/>
        </w:rPr>
        <w:t xml:space="preserve"> ledningsnett</w:t>
      </w:r>
      <w:r w:rsidRPr="006E0567">
        <w:rPr>
          <w:rFonts w:cs="Open Sans"/>
        </w:rPr>
        <w:t>: ledningsnett</w:t>
      </w:r>
      <w:r w:rsidR="00F658AD" w:rsidRPr="006E0567">
        <w:rPr>
          <w:rFonts w:cs="Open Sans"/>
        </w:rPr>
        <w:t xml:space="preserve"> </w:t>
      </w:r>
      <w:r w:rsidRPr="006E0567">
        <w:rPr>
          <w:rFonts w:cs="Open Sans"/>
        </w:rPr>
        <w:t xml:space="preserve">til bruk for </w:t>
      </w:r>
      <w:r w:rsidR="00A07FB5" w:rsidRPr="006E0567">
        <w:rPr>
          <w:rFonts w:cs="Open Sans"/>
        </w:rPr>
        <w:t xml:space="preserve">tjue </w:t>
      </w:r>
      <w:r w:rsidRPr="006E0567">
        <w:rPr>
          <w:rFonts w:cs="Open Sans"/>
        </w:rPr>
        <w:t>eller flere sluttbrukere</w:t>
      </w:r>
    </w:p>
    <w:p w14:paraId="6A717D69" w14:textId="5A10BA66" w:rsidR="008314E2" w:rsidRPr="006E0567" w:rsidRDefault="008314E2" w:rsidP="00AF78B4">
      <w:pPr>
        <w:pStyle w:val="l-bokstav"/>
        <w:keepNext/>
        <w:pBdr>
          <w:top w:val="single" w:sz="4" w:space="1" w:color="auto"/>
          <w:left w:val="single" w:sz="4" w:space="4" w:color="auto"/>
          <w:bottom w:val="single" w:sz="4" w:space="1" w:color="auto"/>
          <w:right w:val="single" w:sz="4" w:space="4" w:color="auto"/>
        </w:pBdr>
        <w:rPr>
          <w:rFonts w:cs="Open Sans"/>
        </w:rPr>
      </w:pPr>
      <w:r w:rsidRPr="006E0567">
        <w:rPr>
          <w:rFonts w:cs="Open Sans"/>
        </w:rPr>
        <w:t>d</w:t>
      </w:r>
      <w:r w:rsidR="000A2098" w:rsidRPr="006E0567">
        <w:rPr>
          <w:rFonts w:cs="Open Sans"/>
        </w:rPr>
        <w:t>.</w:t>
      </w:r>
      <w:r w:rsidR="000D7D6A" w:rsidRPr="006E0567">
        <w:rPr>
          <w:rFonts w:cs="Open Sans"/>
        </w:rPr>
        <w:tab/>
      </w:r>
      <w:r w:rsidR="00A50E46" w:rsidRPr="006E0567">
        <w:rPr>
          <w:rFonts w:cs="Open Sans"/>
          <w:i/>
          <w:iCs/>
        </w:rPr>
        <w:t xml:space="preserve">lokalt </w:t>
      </w:r>
      <w:r w:rsidRPr="006E0567">
        <w:rPr>
          <w:rFonts w:cs="Open Sans"/>
          <w:i/>
          <w:iCs/>
        </w:rPr>
        <w:t>ledningsnett</w:t>
      </w:r>
      <w:r w:rsidRPr="006E0567">
        <w:rPr>
          <w:rFonts w:cs="Open Sans"/>
        </w:rPr>
        <w:t>: ledningsnett</w:t>
      </w:r>
      <w:r w:rsidR="00A07FB5" w:rsidRPr="006E0567">
        <w:rPr>
          <w:rFonts w:cs="Open Sans"/>
        </w:rPr>
        <w:t xml:space="preserve"> til bruk for </w:t>
      </w:r>
      <w:r w:rsidR="00A92BA8" w:rsidRPr="006E0567">
        <w:rPr>
          <w:rFonts w:cs="Open Sans"/>
        </w:rPr>
        <w:t>færre</w:t>
      </w:r>
      <w:r w:rsidR="0076636E" w:rsidRPr="006E0567">
        <w:rPr>
          <w:rFonts w:cs="Open Sans"/>
        </w:rPr>
        <w:t xml:space="preserve"> enn tjue</w:t>
      </w:r>
      <w:r w:rsidR="0028187E" w:rsidRPr="006E0567">
        <w:rPr>
          <w:rFonts w:cs="Open Sans"/>
        </w:rPr>
        <w:t xml:space="preserve"> </w:t>
      </w:r>
      <w:r w:rsidR="00A07FB5" w:rsidRPr="006E0567">
        <w:rPr>
          <w:rFonts w:cs="Open Sans"/>
        </w:rPr>
        <w:t>sluttbrukere og</w:t>
      </w:r>
      <w:r w:rsidRPr="006E0567">
        <w:rPr>
          <w:rFonts w:cs="Open Sans"/>
        </w:rPr>
        <w:t xml:space="preserve"> som ikke er koplet til </w:t>
      </w:r>
      <w:r w:rsidR="00A50E46" w:rsidRPr="006E0567">
        <w:rPr>
          <w:rFonts w:cs="Open Sans"/>
        </w:rPr>
        <w:t>allmennyttig</w:t>
      </w:r>
      <w:r w:rsidRPr="006E0567">
        <w:rPr>
          <w:rFonts w:cs="Open Sans"/>
        </w:rPr>
        <w:t xml:space="preserve"> ledningsnett</w:t>
      </w:r>
    </w:p>
    <w:p w14:paraId="1EE52486" w14:textId="7B851D38" w:rsidR="008314E2" w:rsidRPr="006E0567" w:rsidRDefault="008314E2" w:rsidP="00AF78B4">
      <w:pPr>
        <w:pStyle w:val="l-bokstav"/>
        <w:keepNext/>
        <w:pBdr>
          <w:top w:val="single" w:sz="4" w:space="1" w:color="auto"/>
          <w:left w:val="single" w:sz="4" w:space="4" w:color="auto"/>
          <w:bottom w:val="single" w:sz="4" w:space="1" w:color="auto"/>
          <w:right w:val="single" w:sz="4" w:space="4" w:color="auto"/>
        </w:pBdr>
        <w:rPr>
          <w:rFonts w:cs="Open Sans"/>
        </w:rPr>
      </w:pPr>
      <w:r w:rsidRPr="006E0567">
        <w:rPr>
          <w:rFonts w:cs="Open Sans"/>
        </w:rPr>
        <w:t>e</w:t>
      </w:r>
      <w:r w:rsidR="000A2098" w:rsidRPr="006E0567">
        <w:rPr>
          <w:rFonts w:cs="Open Sans"/>
        </w:rPr>
        <w:t>.</w:t>
      </w:r>
      <w:r w:rsidRPr="006E0567">
        <w:rPr>
          <w:rFonts w:cs="Open Sans"/>
        </w:rPr>
        <w:t xml:space="preserve"> </w:t>
      </w:r>
      <w:r w:rsidRPr="006E0567">
        <w:rPr>
          <w:rFonts w:cs="Open Sans"/>
          <w:i/>
          <w:iCs/>
        </w:rPr>
        <w:t>stikkledning</w:t>
      </w:r>
      <w:r w:rsidRPr="006E0567">
        <w:rPr>
          <w:rFonts w:cs="Open Sans"/>
        </w:rPr>
        <w:t xml:space="preserve">: ledning som forbinder ledningsnett med sluttbrukeren </w:t>
      </w:r>
    </w:p>
    <w:p w14:paraId="57B6FA6D" w14:textId="00368D71" w:rsidR="008314E2" w:rsidRPr="006E0567" w:rsidRDefault="008314E2" w:rsidP="00AF78B4">
      <w:pPr>
        <w:pStyle w:val="l-bokstav"/>
        <w:keepNext/>
        <w:pBdr>
          <w:top w:val="single" w:sz="4" w:space="1" w:color="auto"/>
          <w:left w:val="single" w:sz="4" w:space="4" w:color="auto"/>
          <w:bottom w:val="single" w:sz="4" w:space="1" w:color="auto"/>
          <w:right w:val="single" w:sz="4" w:space="4" w:color="auto"/>
        </w:pBdr>
        <w:rPr>
          <w:rFonts w:cs="Open Sans"/>
        </w:rPr>
      </w:pPr>
      <w:r w:rsidRPr="006E0567">
        <w:rPr>
          <w:rFonts w:cs="Open Sans"/>
        </w:rPr>
        <w:t>f</w:t>
      </w:r>
      <w:r w:rsidR="000A2098" w:rsidRPr="006E0567">
        <w:rPr>
          <w:rFonts w:cs="Open Sans"/>
        </w:rPr>
        <w:t>.</w:t>
      </w:r>
      <w:r w:rsidR="000D7D6A" w:rsidRPr="006E0567">
        <w:rPr>
          <w:rFonts w:cs="Open Sans"/>
        </w:rPr>
        <w:tab/>
      </w:r>
      <w:r w:rsidRPr="006E0567">
        <w:rPr>
          <w:rFonts w:cs="Open Sans"/>
          <w:i/>
          <w:iCs/>
        </w:rPr>
        <w:t>trekk</w:t>
      </w:r>
      <w:r w:rsidR="00A50E46" w:rsidRPr="006E0567">
        <w:rPr>
          <w:rFonts w:cs="Open Sans"/>
          <w:i/>
          <w:iCs/>
        </w:rPr>
        <w:t>e</w:t>
      </w:r>
      <w:r w:rsidRPr="006E0567">
        <w:rPr>
          <w:rFonts w:cs="Open Sans"/>
          <w:i/>
          <w:iCs/>
        </w:rPr>
        <w:t>rør</w:t>
      </w:r>
      <w:r w:rsidRPr="006E0567">
        <w:rPr>
          <w:rFonts w:cs="Open Sans"/>
        </w:rPr>
        <w:t xml:space="preserve">: ledning beregnet for framføring av </w:t>
      </w:r>
      <w:r w:rsidR="00E61965" w:rsidRPr="006E0567">
        <w:rPr>
          <w:rFonts w:cs="Open Sans"/>
        </w:rPr>
        <w:t xml:space="preserve">annen </w:t>
      </w:r>
      <w:r w:rsidRPr="006E0567">
        <w:rPr>
          <w:rFonts w:cs="Open Sans"/>
        </w:rPr>
        <w:t>ledning i ledningsnett</w:t>
      </w:r>
    </w:p>
    <w:p w14:paraId="21B207F5" w14:textId="00572AC7" w:rsidR="008314E2" w:rsidRPr="006E0567" w:rsidRDefault="008314E2" w:rsidP="00AF78B4">
      <w:pPr>
        <w:pStyle w:val="l-bokstav"/>
        <w:keepNext/>
        <w:pBdr>
          <w:top w:val="single" w:sz="4" w:space="1" w:color="auto"/>
          <w:left w:val="single" w:sz="4" w:space="4" w:color="auto"/>
          <w:bottom w:val="single" w:sz="4" w:space="1" w:color="auto"/>
          <w:right w:val="single" w:sz="4" w:space="4" w:color="auto"/>
        </w:pBdr>
        <w:rPr>
          <w:rFonts w:cs="Open Sans"/>
        </w:rPr>
      </w:pPr>
      <w:r w:rsidRPr="006E0567">
        <w:rPr>
          <w:rFonts w:cs="Open Sans"/>
        </w:rPr>
        <w:t>g</w:t>
      </w:r>
      <w:r w:rsidR="000A2098" w:rsidRPr="006E0567">
        <w:rPr>
          <w:rFonts w:cs="Open Sans"/>
        </w:rPr>
        <w:t>.</w:t>
      </w:r>
      <w:r w:rsidRPr="006E0567">
        <w:rPr>
          <w:rFonts w:cs="Open Sans"/>
        </w:rPr>
        <w:t xml:space="preserve"> </w:t>
      </w:r>
      <w:r w:rsidR="00A50E46" w:rsidRPr="006E0567">
        <w:rPr>
          <w:rFonts w:cs="Open Sans"/>
          <w:i/>
          <w:iCs/>
        </w:rPr>
        <w:t>lednings</w:t>
      </w:r>
      <w:r w:rsidRPr="006E0567">
        <w:rPr>
          <w:rFonts w:cs="Open Sans"/>
          <w:i/>
          <w:iCs/>
        </w:rPr>
        <w:t>anlegg</w:t>
      </w:r>
      <w:r w:rsidRPr="006E0567">
        <w:rPr>
          <w:rFonts w:cs="Open Sans"/>
        </w:rPr>
        <w:t xml:space="preserve">: </w:t>
      </w:r>
      <w:r w:rsidR="00F106A1" w:rsidRPr="006E0567">
        <w:rPr>
          <w:rFonts w:cs="Open Sans"/>
        </w:rPr>
        <w:t xml:space="preserve">allmennyttig </w:t>
      </w:r>
      <w:r w:rsidRPr="006E0567">
        <w:rPr>
          <w:rFonts w:cs="Open Sans"/>
        </w:rPr>
        <w:t>ledningsnett med stikkledninger og tilhørende trekk</w:t>
      </w:r>
      <w:r w:rsidR="00A50E46" w:rsidRPr="006E0567">
        <w:rPr>
          <w:rFonts w:cs="Open Sans"/>
        </w:rPr>
        <w:t>e</w:t>
      </w:r>
      <w:r w:rsidRPr="006E0567">
        <w:rPr>
          <w:rFonts w:cs="Open Sans"/>
        </w:rPr>
        <w:t xml:space="preserve">rør, samt ledninger </w:t>
      </w:r>
      <w:r w:rsidR="005E6074" w:rsidRPr="006E0567">
        <w:rPr>
          <w:rFonts w:cs="Open Sans"/>
        </w:rPr>
        <w:t xml:space="preserve">langs vei og jernbane </w:t>
      </w:r>
      <w:r w:rsidRPr="006E0567">
        <w:rPr>
          <w:rFonts w:cs="Open Sans"/>
        </w:rPr>
        <w:t xml:space="preserve">som nevnt i § 3 </w:t>
      </w:r>
      <w:r w:rsidR="00C32FB7" w:rsidRPr="006E0567">
        <w:rPr>
          <w:rFonts w:cs="Open Sans"/>
        </w:rPr>
        <w:t xml:space="preserve">andre og </w:t>
      </w:r>
      <w:r w:rsidRPr="006E0567">
        <w:rPr>
          <w:rFonts w:cs="Open Sans"/>
        </w:rPr>
        <w:t xml:space="preserve">tredje </w:t>
      </w:r>
      <w:r w:rsidR="005E6074" w:rsidRPr="006E0567">
        <w:rPr>
          <w:rFonts w:cs="Open Sans"/>
        </w:rPr>
        <w:t>ledd</w:t>
      </w:r>
    </w:p>
    <w:p w14:paraId="45E80C1C" w14:textId="3F78EEF8" w:rsidR="008314E2" w:rsidRPr="006E0567" w:rsidRDefault="008314E2" w:rsidP="00AF78B4">
      <w:pPr>
        <w:pStyle w:val="l-bokstav"/>
        <w:keepNext/>
        <w:pBdr>
          <w:top w:val="single" w:sz="4" w:space="1" w:color="auto"/>
          <w:left w:val="single" w:sz="4" w:space="4" w:color="auto"/>
          <w:bottom w:val="single" w:sz="4" w:space="1" w:color="auto"/>
          <w:right w:val="single" w:sz="4" w:space="4" w:color="auto"/>
        </w:pBdr>
        <w:rPr>
          <w:rFonts w:cs="Open Sans"/>
        </w:rPr>
      </w:pPr>
      <w:r w:rsidRPr="006E0567">
        <w:rPr>
          <w:rFonts w:cs="Open Sans"/>
        </w:rPr>
        <w:t>h</w:t>
      </w:r>
      <w:r w:rsidR="000A2098" w:rsidRPr="006E0567">
        <w:rPr>
          <w:rFonts w:cs="Open Sans"/>
        </w:rPr>
        <w:t>.</w:t>
      </w:r>
      <w:r w:rsidR="000D7D6A" w:rsidRPr="006E0567">
        <w:rPr>
          <w:rFonts w:cs="Open Sans"/>
        </w:rPr>
        <w:tab/>
      </w:r>
      <w:r w:rsidR="008271D5" w:rsidRPr="006E0567">
        <w:rPr>
          <w:rFonts w:cs="Open Sans"/>
          <w:i/>
          <w:iCs/>
        </w:rPr>
        <w:t>lednings</w:t>
      </w:r>
      <w:r w:rsidRPr="006E0567">
        <w:rPr>
          <w:rFonts w:cs="Open Sans"/>
          <w:i/>
          <w:iCs/>
        </w:rPr>
        <w:t>eier</w:t>
      </w:r>
      <w:r w:rsidR="005E6074" w:rsidRPr="006E0567">
        <w:rPr>
          <w:rFonts w:cs="Open Sans"/>
          <w:i/>
          <w:iCs/>
        </w:rPr>
        <w:t>en</w:t>
      </w:r>
      <w:r w:rsidRPr="006E0567">
        <w:rPr>
          <w:rFonts w:cs="Open Sans"/>
        </w:rPr>
        <w:t xml:space="preserve">: den som har ansvaret for at et </w:t>
      </w:r>
      <w:r w:rsidR="00985924" w:rsidRPr="006E0567">
        <w:rPr>
          <w:rFonts w:cs="Open Sans"/>
        </w:rPr>
        <w:t xml:space="preserve">ledningsanlegg </w:t>
      </w:r>
      <w:r w:rsidRPr="006E0567">
        <w:rPr>
          <w:rFonts w:cs="Open Sans"/>
        </w:rPr>
        <w:t xml:space="preserve">fungerer og er i drift </w:t>
      </w:r>
    </w:p>
    <w:p w14:paraId="72255A4C" w14:textId="596B342C" w:rsidR="008314E2" w:rsidRPr="006E0567" w:rsidRDefault="008314E2" w:rsidP="00AF78B4">
      <w:pPr>
        <w:pStyle w:val="l-bokstav"/>
        <w:keepNext/>
        <w:pBdr>
          <w:top w:val="single" w:sz="4" w:space="1" w:color="auto"/>
          <w:left w:val="single" w:sz="4" w:space="4" w:color="auto"/>
          <w:bottom w:val="single" w:sz="4" w:space="1" w:color="auto"/>
          <w:right w:val="single" w:sz="4" w:space="4" w:color="auto"/>
        </w:pBdr>
        <w:rPr>
          <w:rFonts w:cs="Open Sans"/>
        </w:rPr>
      </w:pPr>
      <w:bookmarkStart w:id="8" w:name="_Hlk58836682"/>
      <w:r w:rsidRPr="006E0567">
        <w:rPr>
          <w:rFonts w:cs="Open Sans"/>
        </w:rPr>
        <w:t>i</w:t>
      </w:r>
      <w:r w:rsidR="000A2098" w:rsidRPr="006E0567">
        <w:rPr>
          <w:rFonts w:cs="Open Sans"/>
        </w:rPr>
        <w:t>.</w:t>
      </w:r>
      <w:r w:rsidR="000D7D6A" w:rsidRPr="006E0567">
        <w:rPr>
          <w:rFonts w:cs="Open Sans"/>
        </w:rPr>
        <w:tab/>
      </w:r>
      <w:r w:rsidRPr="006E0567">
        <w:rPr>
          <w:rFonts w:cs="Open Sans"/>
          <w:i/>
          <w:iCs/>
        </w:rPr>
        <w:t>utbygger</w:t>
      </w:r>
      <w:r w:rsidR="00734FEC" w:rsidRPr="006E0567">
        <w:rPr>
          <w:rFonts w:cs="Open Sans"/>
          <w:i/>
          <w:iCs/>
        </w:rPr>
        <w:t>en</w:t>
      </w:r>
      <w:r w:rsidRPr="006E0567">
        <w:rPr>
          <w:rFonts w:cs="Open Sans"/>
        </w:rPr>
        <w:t xml:space="preserve">: den som </w:t>
      </w:r>
      <w:r w:rsidR="006869C2" w:rsidRPr="006E0567">
        <w:rPr>
          <w:rFonts w:cs="Open Sans"/>
        </w:rPr>
        <w:t>planlegge</w:t>
      </w:r>
      <w:r w:rsidR="005E6074" w:rsidRPr="006E0567">
        <w:rPr>
          <w:rFonts w:cs="Open Sans"/>
        </w:rPr>
        <w:t>r</w:t>
      </w:r>
      <w:r w:rsidR="006869C2" w:rsidRPr="006E0567">
        <w:rPr>
          <w:rFonts w:cs="Open Sans"/>
        </w:rPr>
        <w:t xml:space="preserve"> eller </w:t>
      </w:r>
      <w:r w:rsidR="005E6074" w:rsidRPr="006E0567">
        <w:rPr>
          <w:rFonts w:cs="Open Sans"/>
        </w:rPr>
        <w:t xml:space="preserve">skal </w:t>
      </w:r>
      <w:r w:rsidR="006869C2" w:rsidRPr="006E0567">
        <w:rPr>
          <w:rFonts w:cs="Open Sans"/>
        </w:rPr>
        <w:t>utføre</w:t>
      </w:r>
      <w:r w:rsidRPr="006E0567">
        <w:rPr>
          <w:rFonts w:cs="Open Sans"/>
        </w:rPr>
        <w:t xml:space="preserve"> arbeider i nærheten av et </w:t>
      </w:r>
      <w:r w:rsidR="00162AE9" w:rsidRPr="006E0567">
        <w:rPr>
          <w:rFonts w:cs="Open Sans"/>
        </w:rPr>
        <w:t>lednings</w:t>
      </w:r>
      <w:r w:rsidRPr="006E0567">
        <w:rPr>
          <w:rFonts w:cs="Open Sans"/>
        </w:rPr>
        <w:t xml:space="preserve">anlegg. </w:t>
      </w:r>
      <w:r w:rsidR="00625CFB">
        <w:rPr>
          <w:rFonts w:cs="Open Sans"/>
        </w:rPr>
        <w:br/>
      </w:r>
    </w:p>
    <w:bookmarkEnd w:id="8"/>
    <w:p w14:paraId="6A8DB09D" w14:textId="20D16816" w:rsidR="00DD2107" w:rsidRPr="006E0567" w:rsidRDefault="00116BA3" w:rsidP="009A7BFA">
      <w:pPr>
        <w:rPr>
          <w:rFonts w:cs="Open Sans"/>
          <w:iCs/>
        </w:rPr>
      </w:pPr>
      <w:r w:rsidRPr="006E0567">
        <w:rPr>
          <w:rFonts w:cs="Open Sans"/>
          <w:iCs/>
        </w:rPr>
        <w:t>Bestemmelsen definerer begreper som benyttes i forskriften.</w:t>
      </w:r>
      <w:r w:rsidR="007C1340" w:rsidRPr="006E0567">
        <w:rPr>
          <w:rFonts w:cs="Open Sans"/>
          <w:iCs/>
        </w:rPr>
        <w:t xml:space="preserve"> Definisjonene er til en viss grad også med å avgrense virkeområdet til forskriften, jf. § 3.</w:t>
      </w:r>
    </w:p>
    <w:p w14:paraId="5C78B647" w14:textId="327437BC" w:rsidR="005F25C0" w:rsidRPr="006E0567" w:rsidRDefault="005F25C0" w:rsidP="005F25C0">
      <w:pPr>
        <w:rPr>
          <w:rFonts w:cs="Open Sans"/>
        </w:rPr>
      </w:pPr>
      <w:r w:rsidRPr="006E0567">
        <w:rPr>
          <w:rFonts w:cs="Open Sans"/>
          <w:i/>
        </w:rPr>
        <w:t>Bokstav a</w:t>
      </w:r>
      <w:r w:rsidRPr="006E0567">
        <w:rPr>
          <w:rFonts w:cs="Open Sans"/>
        </w:rPr>
        <w:t xml:space="preserve"> definerer </w:t>
      </w:r>
      <w:r w:rsidRPr="006E0567">
        <w:rPr>
          <w:rFonts w:cs="Open Sans"/>
          <w:i/>
        </w:rPr>
        <w:t>ledning</w:t>
      </w:r>
      <w:r w:rsidRPr="006E0567">
        <w:rPr>
          <w:rFonts w:cs="Open Sans"/>
        </w:rPr>
        <w:t xml:space="preserve"> som et </w:t>
      </w:r>
      <w:r w:rsidR="000B0033" w:rsidRPr="006E0567">
        <w:rPr>
          <w:rFonts w:cs="Open Sans"/>
        </w:rPr>
        <w:t>felles</w:t>
      </w:r>
      <w:r w:rsidRPr="006E0567">
        <w:rPr>
          <w:rFonts w:cs="Open Sans"/>
        </w:rPr>
        <w:t>begrep for alle typer kabler, rør, tun</w:t>
      </w:r>
      <w:r w:rsidR="00D614FE" w:rsidRPr="006E0567">
        <w:rPr>
          <w:rFonts w:cs="Open Sans"/>
        </w:rPr>
        <w:t>n</w:t>
      </w:r>
      <w:r w:rsidRPr="006E0567">
        <w:rPr>
          <w:rFonts w:cs="Open Sans"/>
        </w:rPr>
        <w:t>eler, kanaler, kulverter, boringer og liknende lineære framføringselementer</w:t>
      </w:r>
      <w:r w:rsidR="00D60D50" w:rsidRPr="006E0567">
        <w:rPr>
          <w:rFonts w:cs="Open Sans"/>
        </w:rPr>
        <w:t xml:space="preserve"> samt tilhørende</w:t>
      </w:r>
      <w:r w:rsidRPr="006E0567">
        <w:rPr>
          <w:rFonts w:cs="Open Sans"/>
        </w:rPr>
        <w:t xml:space="preserve"> koplinger, kummer og andre forbindelseselementer (noder).</w:t>
      </w:r>
      <w:r w:rsidR="00130F68" w:rsidRPr="006E0567">
        <w:rPr>
          <w:rFonts w:cs="Open Sans"/>
        </w:rPr>
        <w:t xml:space="preserve"> </w:t>
      </w:r>
    </w:p>
    <w:p w14:paraId="3CC4F0C6" w14:textId="3AB15E9A" w:rsidR="00EB154B" w:rsidRPr="006E0567" w:rsidRDefault="00EB154B" w:rsidP="005F25C0">
      <w:pPr>
        <w:rPr>
          <w:rFonts w:cs="Open Sans"/>
        </w:rPr>
      </w:pPr>
      <w:r w:rsidRPr="006E0567">
        <w:rPr>
          <w:rFonts w:cs="Open Sans"/>
        </w:rPr>
        <w:lastRenderedPageBreak/>
        <w:t xml:space="preserve">Definisjonen skiller ikke mellom ledninger i grunnen og ledninger i luften. Det framgår av virkeområdebestemmelsen i § 3 at forskriftens krav til dokumentasjon </w:t>
      </w:r>
      <w:r w:rsidR="001F14D9" w:rsidRPr="006E0567">
        <w:rPr>
          <w:rFonts w:cs="Open Sans"/>
        </w:rPr>
        <w:t xml:space="preserve">og </w:t>
      </w:r>
      <w:r w:rsidRPr="006E0567">
        <w:rPr>
          <w:rFonts w:cs="Open Sans"/>
        </w:rPr>
        <w:t>tilgang til opplysninger ikke gjelder ledninger i luften.</w:t>
      </w:r>
    </w:p>
    <w:p w14:paraId="20A2AE97" w14:textId="77777777" w:rsidR="00AA7F29" w:rsidRPr="006E0567" w:rsidRDefault="005F25C0" w:rsidP="005F25C0">
      <w:pPr>
        <w:rPr>
          <w:rFonts w:cs="Open Sans"/>
        </w:rPr>
      </w:pPr>
      <w:r w:rsidRPr="006E0567">
        <w:rPr>
          <w:rFonts w:cs="Open Sans"/>
          <w:i/>
        </w:rPr>
        <w:t>Bokstav b</w:t>
      </w:r>
      <w:r w:rsidRPr="006E0567">
        <w:rPr>
          <w:rFonts w:cs="Open Sans"/>
        </w:rPr>
        <w:t xml:space="preserve"> definerer </w:t>
      </w:r>
      <w:r w:rsidRPr="006E0567">
        <w:rPr>
          <w:rFonts w:cs="Open Sans"/>
          <w:i/>
        </w:rPr>
        <w:t>ledningsnett</w:t>
      </w:r>
      <w:r w:rsidR="00AA7F29" w:rsidRPr="006E0567">
        <w:rPr>
          <w:rFonts w:cs="Open Sans"/>
        </w:rPr>
        <w:t xml:space="preserve"> som ledninger beregnet for transport av petroleum, varme- og kuldeutveksling, elektrisitet, elektronisk kommunikasjon, drikkevann, avløpsvann, overvann eller avfall (</w:t>
      </w:r>
      <w:proofErr w:type="spellStart"/>
      <w:r w:rsidR="00AA7F29" w:rsidRPr="006E0567">
        <w:rPr>
          <w:rFonts w:cs="Open Sans"/>
        </w:rPr>
        <w:t>avfallssug</w:t>
      </w:r>
      <w:proofErr w:type="spellEnd"/>
      <w:r w:rsidR="00AA7F29" w:rsidRPr="006E0567">
        <w:rPr>
          <w:rFonts w:cs="Open Sans"/>
        </w:rPr>
        <w:t>).</w:t>
      </w:r>
    </w:p>
    <w:p w14:paraId="2019FA75" w14:textId="1C108E4E" w:rsidR="00130F68" w:rsidRPr="006E0567" w:rsidRDefault="00D60D50" w:rsidP="00130F68">
      <w:pPr>
        <w:rPr>
          <w:rFonts w:cs="Open Sans"/>
        </w:rPr>
      </w:pPr>
      <w:r w:rsidRPr="006E0567">
        <w:rPr>
          <w:rFonts w:cs="Open Sans"/>
        </w:rPr>
        <w:t xml:space="preserve">Et ledningsnett er </w:t>
      </w:r>
      <w:r w:rsidR="00A20685" w:rsidRPr="006E0567">
        <w:rPr>
          <w:rFonts w:cs="Open Sans"/>
        </w:rPr>
        <w:t>etter definisjonen</w:t>
      </w:r>
      <w:r w:rsidRPr="006E0567">
        <w:rPr>
          <w:rFonts w:cs="Open Sans"/>
        </w:rPr>
        <w:t xml:space="preserve"> en</w:t>
      </w:r>
      <w:r w:rsidR="005F25C0" w:rsidRPr="006E0567">
        <w:rPr>
          <w:rFonts w:cs="Open Sans"/>
        </w:rPr>
        <w:t xml:space="preserve"> fysisk infrastruktur for å distribuere eller transportere </w:t>
      </w:r>
      <w:r w:rsidRPr="006E0567">
        <w:rPr>
          <w:rFonts w:cs="Open Sans"/>
        </w:rPr>
        <w:t xml:space="preserve">noen </w:t>
      </w:r>
      <w:r w:rsidR="005F25C0" w:rsidRPr="006E0567">
        <w:rPr>
          <w:rFonts w:cs="Open Sans"/>
        </w:rPr>
        <w:t>viktige forsyningstjenester</w:t>
      </w:r>
      <w:r w:rsidRPr="006E0567">
        <w:rPr>
          <w:rFonts w:cs="Open Sans"/>
        </w:rPr>
        <w:t xml:space="preserve"> i samfunnet. </w:t>
      </w:r>
      <w:r w:rsidR="00130F68" w:rsidRPr="006E0567">
        <w:rPr>
          <w:rFonts w:cs="Open Sans"/>
        </w:rPr>
        <w:t xml:space="preserve">Ledningsnettet kan være komplisert oppbygd med et stort antall ledninger og noder i kompliserte nettverk, eller det kan være </w:t>
      </w:r>
      <w:r w:rsidR="000D6898" w:rsidRPr="006E0567">
        <w:rPr>
          <w:rFonts w:cs="Open Sans"/>
        </w:rPr>
        <w:t>en</w:t>
      </w:r>
      <w:r w:rsidR="00130F68" w:rsidRPr="006E0567">
        <w:rPr>
          <w:rFonts w:cs="Open Sans"/>
        </w:rPr>
        <w:t xml:space="preserve"> enkelt lineær</w:t>
      </w:r>
      <w:r w:rsidR="000D6898" w:rsidRPr="006E0567">
        <w:rPr>
          <w:rFonts w:cs="Open Sans"/>
        </w:rPr>
        <w:t xml:space="preserve"> framføring</w:t>
      </w:r>
      <w:r w:rsidR="00130F68" w:rsidRPr="006E0567">
        <w:rPr>
          <w:rFonts w:cs="Open Sans"/>
        </w:rPr>
        <w:t>.</w:t>
      </w:r>
      <w:r w:rsidR="00ED6A8D" w:rsidRPr="006E0567">
        <w:rPr>
          <w:rFonts w:cs="Open Sans"/>
        </w:rPr>
        <w:t xml:space="preserve"> Definisjonen omfatter ledninger som er i bruk, som planlegges tatt i bruk og som er tatt ut av bruk.</w:t>
      </w:r>
    </w:p>
    <w:p w14:paraId="7D6DF201" w14:textId="77777777" w:rsidR="00AA7F29" w:rsidRPr="006E0567" w:rsidRDefault="005F25C0" w:rsidP="005F25C0">
      <w:pPr>
        <w:rPr>
          <w:rFonts w:cs="Open Sans"/>
        </w:rPr>
      </w:pPr>
      <w:r w:rsidRPr="006E0567">
        <w:rPr>
          <w:rFonts w:cs="Open Sans"/>
          <w:i/>
        </w:rPr>
        <w:t>Bokstav c</w:t>
      </w:r>
      <w:r w:rsidRPr="006E0567">
        <w:rPr>
          <w:rFonts w:cs="Open Sans"/>
        </w:rPr>
        <w:t xml:space="preserve"> definerer </w:t>
      </w:r>
      <w:r w:rsidRPr="006E0567">
        <w:rPr>
          <w:rFonts w:cs="Open Sans"/>
          <w:i/>
        </w:rPr>
        <w:t>allmennyttig ledningsnett</w:t>
      </w:r>
      <w:r w:rsidRPr="006E0567">
        <w:rPr>
          <w:rFonts w:cs="Open Sans"/>
        </w:rPr>
        <w:t xml:space="preserve"> som ledningsnett </w:t>
      </w:r>
      <w:r w:rsidR="00A20685" w:rsidRPr="006E0567">
        <w:rPr>
          <w:rFonts w:cs="Open Sans"/>
        </w:rPr>
        <w:t>til bruk for tjue eller flere sluttbrukere</w:t>
      </w:r>
      <w:r w:rsidRPr="006E0567">
        <w:rPr>
          <w:rFonts w:cs="Open Sans"/>
        </w:rPr>
        <w:t>.</w:t>
      </w:r>
    </w:p>
    <w:p w14:paraId="72B3C3C5" w14:textId="47F0D6D1" w:rsidR="005F25C0" w:rsidRPr="006E0567" w:rsidRDefault="0028187E" w:rsidP="005F25C0">
      <w:pPr>
        <w:rPr>
          <w:rFonts w:cs="Open Sans"/>
        </w:rPr>
      </w:pPr>
      <w:r w:rsidRPr="006E0567">
        <w:rPr>
          <w:rFonts w:cs="Open Sans"/>
        </w:rPr>
        <w:t xml:space="preserve">Med allmennyttig ledningsnett menes </w:t>
      </w:r>
      <w:r w:rsidR="00A35C35" w:rsidRPr="006E0567">
        <w:rPr>
          <w:rFonts w:cs="Open Sans"/>
        </w:rPr>
        <w:t>med andre ord</w:t>
      </w:r>
      <w:r w:rsidRPr="006E0567">
        <w:rPr>
          <w:rFonts w:cs="Open Sans"/>
        </w:rPr>
        <w:t xml:space="preserve"> en infrastrukturtjeneste for et større antall brukere. Om ledningsnettet er eid av det offentlige, et sameie eller en privat virksomhet</w:t>
      </w:r>
      <w:r w:rsidR="005E495A" w:rsidRPr="006E0567">
        <w:rPr>
          <w:rFonts w:cs="Open Sans"/>
        </w:rPr>
        <w:t>,</w:t>
      </w:r>
      <w:r w:rsidRPr="006E0567">
        <w:rPr>
          <w:rFonts w:cs="Open Sans"/>
        </w:rPr>
        <w:t xml:space="preserve"> er ikke avgjørende.</w:t>
      </w:r>
    </w:p>
    <w:p w14:paraId="756A57E5" w14:textId="5ABBEFBC" w:rsidR="005F25C0" w:rsidRPr="006E0567" w:rsidRDefault="009507B8" w:rsidP="005F25C0">
      <w:pPr>
        <w:rPr>
          <w:rFonts w:cs="Open Sans"/>
        </w:rPr>
      </w:pPr>
      <w:r w:rsidRPr="006E0567">
        <w:rPr>
          <w:rFonts w:cs="Open Sans"/>
        </w:rPr>
        <w:t xml:space="preserve">Med </w:t>
      </w:r>
      <w:r w:rsidRPr="006E0567">
        <w:rPr>
          <w:rFonts w:cs="Open Sans"/>
          <w:i/>
          <w:iCs/>
        </w:rPr>
        <w:t>sluttbruker</w:t>
      </w:r>
      <w:r w:rsidRPr="006E0567">
        <w:rPr>
          <w:rFonts w:cs="Open Sans"/>
        </w:rPr>
        <w:t xml:space="preserve"> menes den som nyter godt av forsyningstjenesten. </w:t>
      </w:r>
      <w:r w:rsidR="005F25C0" w:rsidRPr="006E0567">
        <w:rPr>
          <w:rFonts w:cs="Open Sans"/>
        </w:rPr>
        <w:t>Sluttbruker</w:t>
      </w:r>
      <w:r w:rsidR="00896934" w:rsidRPr="006E0567">
        <w:rPr>
          <w:rFonts w:cs="Open Sans"/>
        </w:rPr>
        <w:t xml:space="preserve">en </w:t>
      </w:r>
      <w:r w:rsidR="005F25C0" w:rsidRPr="006E0567">
        <w:rPr>
          <w:rFonts w:cs="Open Sans"/>
        </w:rPr>
        <w:t xml:space="preserve">vil vanligvis være det samme som </w:t>
      </w:r>
      <w:r w:rsidR="009C2428" w:rsidRPr="006E0567">
        <w:rPr>
          <w:rFonts w:cs="Open Sans"/>
        </w:rPr>
        <w:t xml:space="preserve">en </w:t>
      </w:r>
      <w:r w:rsidR="005F25C0" w:rsidRPr="006E0567">
        <w:rPr>
          <w:rFonts w:cs="Open Sans"/>
        </w:rPr>
        <w:t xml:space="preserve">kunde eller </w:t>
      </w:r>
      <w:r w:rsidR="009C2428" w:rsidRPr="006E0567">
        <w:rPr>
          <w:rFonts w:cs="Open Sans"/>
        </w:rPr>
        <w:t xml:space="preserve">en </w:t>
      </w:r>
      <w:r w:rsidR="005F25C0" w:rsidRPr="006E0567">
        <w:rPr>
          <w:rFonts w:cs="Open Sans"/>
        </w:rPr>
        <w:t>abonnent (f.eks. en husstand)</w:t>
      </w:r>
      <w:r w:rsidR="00896934" w:rsidRPr="006E0567">
        <w:rPr>
          <w:rFonts w:cs="Open Sans"/>
        </w:rPr>
        <w:t xml:space="preserve">, men sluttbrukeren kan også være </w:t>
      </w:r>
      <w:r w:rsidRPr="006E0567">
        <w:rPr>
          <w:rFonts w:cs="Open Sans"/>
        </w:rPr>
        <w:t xml:space="preserve">tilknyttet tjenesten på annen måte, f.eks. som </w:t>
      </w:r>
      <w:r w:rsidR="00896934" w:rsidRPr="006E0567">
        <w:rPr>
          <w:rFonts w:cs="Open Sans"/>
        </w:rPr>
        <w:t xml:space="preserve">andelseier i ledningsnettet. </w:t>
      </w:r>
      <w:r w:rsidR="009C2428" w:rsidRPr="006E0567">
        <w:rPr>
          <w:rFonts w:cs="Open Sans"/>
        </w:rPr>
        <w:t xml:space="preserve">Sluttbrukeren kan </w:t>
      </w:r>
      <w:r w:rsidR="005F25C0" w:rsidRPr="006E0567">
        <w:rPr>
          <w:rFonts w:cs="Open Sans"/>
        </w:rPr>
        <w:t xml:space="preserve">være </w:t>
      </w:r>
      <w:r w:rsidR="009C2428" w:rsidRPr="006E0567">
        <w:rPr>
          <w:rFonts w:cs="Open Sans"/>
        </w:rPr>
        <w:t xml:space="preserve">en </w:t>
      </w:r>
      <w:r w:rsidR="005F25C0" w:rsidRPr="006E0567">
        <w:rPr>
          <w:rFonts w:cs="Open Sans"/>
        </w:rPr>
        <w:t xml:space="preserve">forbruker </w:t>
      </w:r>
      <w:r w:rsidR="00896934" w:rsidRPr="006E0567">
        <w:rPr>
          <w:rFonts w:cs="Open Sans"/>
        </w:rPr>
        <w:t>så vel som</w:t>
      </w:r>
      <w:r w:rsidR="005F25C0" w:rsidRPr="006E0567">
        <w:rPr>
          <w:rFonts w:cs="Open Sans"/>
        </w:rPr>
        <w:t xml:space="preserve"> </w:t>
      </w:r>
      <w:r w:rsidR="009C2428" w:rsidRPr="006E0567">
        <w:rPr>
          <w:rFonts w:cs="Open Sans"/>
        </w:rPr>
        <w:t xml:space="preserve">en </w:t>
      </w:r>
      <w:r w:rsidR="005F25C0" w:rsidRPr="006E0567">
        <w:rPr>
          <w:rFonts w:cs="Open Sans"/>
        </w:rPr>
        <w:t xml:space="preserve">virksomhet. </w:t>
      </w:r>
      <w:r w:rsidR="00DC3494" w:rsidRPr="006E0567">
        <w:rPr>
          <w:rFonts w:cs="Open Sans"/>
        </w:rPr>
        <w:t xml:space="preserve">I noen tilfeller kan et borettslag eller en gårdeier stå som abonnent på vegne av flere husstander (boenheter) som alle nyter godt av forsyningstjenesten. I slike tilfeller regnes hver husstand (boenhet) som </w:t>
      </w:r>
      <w:r w:rsidR="005E495A" w:rsidRPr="006E0567">
        <w:rPr>
          <w:rFonts w:cs="Open Sans"/>
        </w:rPr>
        <w:t xml:space="preserve">én </w:t>
      </w:r>
      <w:r w:rsidR="00DC3494" w:rsidRPr="006E0567">
        <w:rPr>
          <w:rFonts w:cs="Open Sans"/>
        </w:rPr>
        <w:t xml:space="preserve">sluttbruker. Når en virksomhet er sluttbruker, skilles det ikke mellom store og små sluttbrukere. Et hotell </w:t>
      </w:r>
      <w:r w:rsidR="00130F68" w:rsidRPr="006E0567">
        <w:rPr>
          <w:rFonts w:cs="Open Sans"/>
        </w:rPr>
        <w:t xml:space="preserve">regnes f.eks. som </w:t>
      </w:r>
      <w:r w:rsidR="005E495A" w:rsidRPr="006E0567">
        <w:rPr>
          <w:rFonts w:cs="Open Sans"/>
        </w:rPr>
        <w:t>é</w:t>
      </w:r>
      <w:r w:rsidR="00130F68" w:rsidRPr="006E0567">
        <w:rPr>
          <w:rFonts w:cs="Open Sans"/>
        </w:rPr>
        <w:t>n sluttbruker</w:t>
      </w:r>
      <w:r w:rsidR="005F25C0" w:rsidRPr="006E0567">
        <w:rPr>
          <w:rFonts w:cs="Open Sans"/>
        </w:rPr>
        <w:t xml:space="preserve">. </w:t>
      </w:r>
    </w:p>
    <w:p w14:paraId="7238F5AF" w14:textId="046BD7E1" w:rsidR="0045135A" w:rsidRPr="006E0567" w:rsidRDefault="0045135A" w:rsidP="005F25C0">
      <w:pPr>
        <w:rPr>
          <w:rFonts w:cs="Open Sans"/>
        </w:rPr>
      </w:pPr>
      <w:r w:rsidRPr="006E0567">
        <w:rPr>
          <w:rFonts w:cs="Open Sans"/>
        </w:rPr>
        <w:t>Antall sluttbrukere telles uavhengig av om disse er koplet til ledningsnettet direkte via ledninger i grunnen, sjø eller vassdrag</w:t>
      </w:r>
      <w:r w:rsidR="005E495A" w:rsidRPr="006E0567">
        <w:rPr>
          <w:rFonts w:cs="Open Sans"/>
        </w:rPr>
        <w:t>,</w:t>
      </w:r>
      <w:r w:rsidRPr="006E0567">
        <w:rPr>
          <w:rFonts w:cs="Open Sans"/>
        </w:rPr>
        <w:t xml:space="preserve"> eller på annen mer indirekte måte, f.eks. </w:t>
      </w:r>
      <w:r w:rsidR="00130F68" w:rsidRPr="006E0567">
        <w:rPr>
          <w:rFonts w:cs="Open Sans"/>
        </w:rPr>
        <w:t xml:space="preserve">via </w:t>
      </w:r>
      <w:r w:rsidRPr="006E0567">
        <w:rPr>
          <w:rFonts w:cs="Open Sans"/>
        </w:rPr>
        <w:t xml:space="preserve">luftledning, radiolinje, avfallsinnhenting </w:t>
      </w:r>
      <w:r w:rsidR="00130F68" w:rsidRPr="006E0567">
        <w:rPr>
          <w:rFonts w:cs="Open Sans"/>
        </w:rPr>
        <w:t>o.a</w:t>
      </w:r>
      <w:r w:rsidRPr="006E0567">
        <w:rPr>
          <w:rFonts w:cs="Open Sans"/>
        </w:rPr>
        <w:t>.</w:t>
      </w:r>
    </w:p>
    <w:p w14:paraId="024CD481" w14:textId="428EBD52" w:rsidR="006C1008" w:rsidRPr="006E0567" w:rsidRDefault="005F25C0" w:rsidP="005F25C0">
      <w:pPr>
        <w:rPr>
          <w:rFonts w:cs="Open Sans"/>
        </w:rPr>
      </w:pPr>
      <w:r w:rsidRPr="006E0567">
        <w:rPr>
          <w:rFonts w:cs="Open Sans"/>
          <w:i/>
        </w:rPr>
        <w:t>Bokstav d</w:t>
      </w:r>
      <w:r w:rsidRPr="006E0567">
        <w:rPr>
          <w:rFonts w:cs="Open Sans"/>
        </w:rPr>
        <w:t xml:space="preserve"> definerer </w:t>
      </w:r>
      <w:r w:rsidRPr="006E0567">
        <w:rPr>
          <w:rFonts w:cs="Open Sans"/>
          <w:i/>
        </w:rPr>
        <w:t>lokalt ledningsnett</w:t>
      </w:r>
      <w:r w:rsidRPr="006E0567">
        <w:rPr>
          <w:rFonts w:cs="Open Sans"/>
        </w:rPr>
        <w:t xml:space="preserve"> som </w:t>
      </w:r>
      <w:r w:rsidR="00AA7F29" w:rsidRPr="006E0567">
        <w:rPr>
          <w:rFonts w:cs="Open Sans"/>
        </w:rPr>
        <w:t xml:space="preserve">et </w:t>
      </w:r>
      <w:r w:rsidR="00822A8D" w:rsidRPr="006E0567">
        <w:rPr>
          <w:rFonts w:cs="Open Sans"/>
        </w:rPr>
        <w:t xml:space="preserve">frittstående </w:t>
      </w:r>
      <w:r w:rsidRPr="006E0567">
        <w:rPr>
          <w:rFonts w:cs="Open Sans"/>
        </w:rPr>
        <w:t xml:space="preserve">ledningsnett til bruk for en til </w:t>
      </w:r>
      <w:r w:rsidR="0028187E" w:rsidRPr="006E0567">
        <w:rPr>
          <w:rFonts w:cs="Open Sans"/>
        </w:rPr>
        <w:t>nitten</w:t>
      </w:r>
      <w:r w:rsidRPr="006E0567">
        <w:rPr>
          <w:rFonts w:cs="Open Sans"/>
        </w:rPr>
        <w:t xml:space="preserve"> sluttbrukere. </w:t>
      </w:r>
    </w:p>
    <w:p w14:paraId="5C938683" w14:textId="547967B8" w:rsidR="00176F68" w:rsidRPr="006E0567" w:rsidRDefault="00176F68" w:rsidP="00176F68">
      <w:pPr>
        <w:rPr>
          <w:rFonts w:cs="Open Sans"/>
        </w:rPr>
      </w:pPr>
      <w:r w:rsidRPr="006E0567">
        <w:rPr>
          <w:rFonts w:cs="Open Sans"/>
        </w:rPr>
        <w:t>Et ledningsanlegg som er planlagt og dimensjonert for tjue eller flere sluttbrukere, vil være omfattet av forskriften selv om utbyggingen av anlegget skjer trinnvis slik at de første utbyggingstrinnene omfatter færre en tjue sluttbrukere. Dersom anlegget i utgangspunktet ikke er ment for tjue eller flere sluttbrukere, er det ikke omfattet av forskriften</w:t>
      </w:r>
      <w:r w:rsidR="00220E6C" w:rsidRPr="006E0567">
        <w:rPr>
          <w:rFonts w:cs="Open Sans"/>
        </w:rPr>
        <w:t xml:space="preserve">. Dersom det senere likevel </w:t>
      </w:r>
      <w:r w:rsidR="0068346F" w:rsidRPr="006E0567">
        <w:rPr>
          <w:rFonts w:cs="Open Sans"/>
        </w:rPr>
        <w:t xml:space="preserve">blir besluttet å </w:t>
      </w:r>
      <w:r w:rsidR="00220E6C" w:rsidRPr="006E0567">
        <w:rPr>
          <w:rFonts w:cs="Open Sans"/>
        </w:rPr>
        <w:t>utvide</w:t>
      </w:r>
      <w:r w:rsidR="0068346F" w:rsidRPr="006E0567">
        <w:rPr>
          <w:rFonts w:cs="Open Sans"/>
        </w:rPr>
        <w:t xml:space="preserve"> anlegget</w:t>
      </w:r>
      <w:r w:rsidR="00220E6C" w:rsidRPr="006E0567">
        <w:rPr>
          <w:rFonts w:cs="Open Sans"/>
        </w:rPr>
        <w:t>,</w:t>
      </w:r>
      <w:r w:rsidR="00AA6FA2" w:rsidRPr="006E0567">
        <w:rPr>
          <w:rFonts w:cs="Open Sans"/>
        </w:rPr>
        <w:t xml:space="preserve"> </w:t>
      </w:r>
      <w:r w:rsidR="01E42C25" w:rsidRPr="006E0567">
        <w:rPr>
          <w:rFonts w:cs="Open Sans"/>
        </w:rPr>
        <w:t xml:space="preserve">gjelder </w:t>
      </w:r>
      <w:r w:rsidR="00AA6FA2" w:rsidRPr="006E0567">
        <w:rPr>
          <w:rFonts w:cs="Open Sans"/>
        </w:rPr>
        <w:lastRenderedPageBreak/>
        <w:t xml:space="preserve">dokumentasjonskravet </w:t>
      </w:r>
      <w:r w:rsidR="4BB6A474" w:rsidRPr="006E0567">
        <w:rPr>
          <w:rFonts w:cs="Open Sans"/>
        </w:rPr>
        <w:t xml:space="preserve">i forskriften </w:t>
      </w:r>
      <w:r w:rsidR="0068346F" w:rsidRPr="006E0567">
        <w:rPr>
          <w:rFonts w:cs="Open Sans"/>
        </w:rPr>
        <w:t xml:space="preserve">for alle </w:t>
      </w:r>
      <w:r w:rsidR="00D56496" w:rsidRPr="006E0567">
        <w:rPr>
          <w:rFonts w:cs="Open Sans"/>
        </w:rPr>
        <w:t xml:space="preserve">nye ledninger som legges etter at </w:t>
      </w:r>
      <w:r w:rsidR="00140668" w:rsidRPr="006E0567">
        <w:rPr>
          <w:rFonts w:cs="Open Sans"/>
        </w:rPr>
        <w:t xml:space="preserve">beslutningen om </w:t>
      </w:r>
      <w:r w:rsidR="00521185" w:rsidRPr="006E0567">
        <w:rPr>
          <w:rFonts w:cs="Open Sans"/>
        </w:rPr>
        <w:t xml:space="preserve">utvidelsen </w:t>
      </w:r>
      <w:r w:rsidR="00140668" w:rsidRPr="006E0567">
        <w:rPr>
          <w:rFonts w:cs="Open Sans"/>
        </w:rPr>
        <w:t>er fattet.</w:t>
      </w:r>
    </w:p>
    <w:p w14:paraId="1CF4B17A" w14:textId="70A2D63D" w:rsidR="005F25C0" w:rsidRPr="006E0567" w:rsidRDefault="005F25C0" w:rsidP="005F25C0">
      <w:pPr>
        <w:rPr>
          <w:rFonts w:cs="Open Sans"/>
        </w:rPr>
      </w:pPr>
      <w:r w:rsidRPr="006E0567">
        <w:rPr>
          <w:rFonts w:cs="Open Sans"/>
        </w:rPr>
        <w:t>Eksemp</w:t>
      </w:r>
      <w:r w:rsidR="006C1008" w:rsidRPr="006E0567">
        <w:rPr>
          <w:rFonts w:cs="Open Sans"/>
        </w:rPr>
        <w:t>ler</w:t>
      </w:r>
      <w:r w:rsidRPr="006E0567">
        <w:rPr>
          <w:rFonts w:cs="Open Sans"/>
        </w:rPr>
        <w:t xml:space="preserve"> på lokal</w:t>
      </w:r>
      <w:r w:rsidR="006C1008" w:rsidRPr="006E0567">
        <w:rPr>
          <w:rFonts w:cs="Open Sans"/>
        </w:rPr>
        <w:t>e</w:t>
      </w:r>
      <w:r w:rsidRPr="006E0567">
        <w:rPr>
          <w:rFonts w:cs="Open Sans"/>
        </w:rPr>
        <w:t xml:space="preserve"> ledningsnett kan være drenering </w:t>
      </w:r>
      <w:r w:rsidR="006C1008" w:rsidRPr="006E0567">
        <w:rPr>
          <w:rFonts w:cs="Open Sans"/>
        </w:rPr>
        <w:t xml:space="preserve">som ledes rett ut i nærliggende vassdrag, </w:t>
      </w:r>
      <w:r w:rsidRPr="006E0567">
        <w:rPr>
          <w:rFonts w:cs="Open Sans"/>
        </w:rPr>
        <w:t xml:space="preserve">eller intern transport av drikkevann mellom ulike produksjonsledd innen et bryggerianlegg. </w:t>
      </w:r>
      <w:r w:rsidR="1E2215A3" w:rsidRPr="006E0567">
        <w:rPr>
          <w:rFonts w:cs="Open Sans"/>
        </w:rPr>
        <w:t xml:space="preserve">Det kan være et ledningsnett i en mindre hyttegrend. </w:t>
      </w:r>
      <w:r w:rsidR="00AA7F29" w:rsidRPr="006E0567">
        <w:rPr>
          <w:rFonts w:cs="Open Sans"/>
        </w:rPr>
        <w:t>Eierskap eller geografisk utbredelse er ikke avgjørende.</w:t>
      </w:r>
    </w:p>
    <w:p w14:paraId="3E4FD04A" w14:textId="2B45AF3B" w:rsidR="009E401A" w:rsidRPr="006E0567" w:rsidRDefault="006C1008" w:rsidP="005F25C0">
      <w:pPr>
        <w:rPr>
          <w:rFonts w:cs="Open Sans"/>
        </w:rPr>
      </w:pPr>
      <w:r w:rsidRPr="006E0567">
        <w:rPr>
          <w:rFonts w:cs="Open Sans"/>
        </w:rPr>
        <w:t xml:space="preserve">Lokale ledningsnett er i utgangspunktet ikke omfattet av forskriften </w:t>
      </w:r>
      <w:r w:rsidR="005E495A" w:rsidRPr="006E0567">
        <w:rPr>
          <w:rFonts w:cs="Open Sans"/>
        </w:rPr>
        <w:t>med mindre</w:t>
      </w:r>
      <w:r w:rsidRPr="006E0567">
        <w:rPr>
          <w:rFonts w:cs="Open Sans"/>
        </w:rPr>
        <w:t xml:space="preserve"> de ligger i eller langs offentlig veggrunn, eller nærmere offentlig veg enn 3 meter fra vegkant, jf. § 3 </w:t>
      </w:r>
      <w:r w:rsidR="00C32FB7" w:rsidRPr="006E0567">
        <w:rPr>
          <w:rFonts w:cs="Open Sans"/>
        </w:rPr>
        <w:t>andre</w:t>
      </w:r>
      <w:r w:rsidRPr="006E0567">
        <w:rPr>
          <w:rFonts w:cs="Open Sans"/>
        </w:rPr>
        <w:t xml:space="preserve"> ledd bokstav a. </w:t>
      </w:r>
    </w:p>
    <w:p w14:paraId="3FE9A9A4" w14:textId="77777777" w:rsidR="00AA7F29" w:rsidRPr="006E0567" w:rsidRDefault="005F25C0" w:rsidP="005F25C0">
      <w:pPr>
        <w:rPr>
          <w:rFonts w:cs="Open Sans"/>
        </w:rPr>
      </w:pPr>
      <w:r w:rsidRPr="006E0567">
        <w:rPr>
          <w:rFonts w:cs="Open Sans"/>
          <w:i/>
        </w:rPr>
        <w:t>Bokstav e</w:t>
      </w:r>
      <w:r w:rsidRPr="006E0567">
        <w:rPr>
          <w:rFonts w:cs="Open Sans"/>
        </w:rPr>
        <w:t xml:space="preserve"> definerer </w:t>
      </w:r>
      <w:r w:rsidRPr="006E0567">
        <w:rPr>
          <w:rFonts w:cs="Open Sans"/>
          <w:i/>
        </w:rPr>
        <w:t xml:space="preserve">stikkledning </w:t>
      </w:r>
      <w:r w:rsidRPr="006E0567">
        <w:rPr>
          <w:rFonts w:cs="Open Sans"/>
        </w:rPr>
        <w:t xml:space="preserve">som </w:t>
      </w:r>
      <w:r w:rsidR="00645281" w:rsidRPr="006E0567">
        <w:rPr>
          <w:rFonts w:cs="Open Sans"/>
        </w:rPr>
        <w:t xml:space="preserve">ledning som </w:t>
      </w:r>
      <w:r w:rsidRPr="006E0567">
        <w:rPr>
          <w:rFonts w:cs="Open Sans"/>
        </w:rPr>
        <w:t>forbinde</w:t>
      </w:r>
      <w:r w:rsidR="00645281" w:rsidRPr="006E0567">
        <w:rPr>
          <w:rFonts w:cs="Open Sans"/>
        </w:rPr>
        <w:t>r</w:t>
      </w:r>
      <w:r w:rsidRPr="006E0567">
        <w:rPr>
          <w:rFonts w:cs="Open Sans"/>
        </w:rPr>
        <w:t xml:space="preserve"> </w:t>
      </w:r>
      <w:r w:rsidR="00645281" w:rsidRPr="006E0567">
        <w:rPr>
          <w:rFonts w:cs="Open Sans"/>
        </w:rPr>
        <w:t>sluttbrukeren med</w:t>
      </w:r>
      <w:r w:rsidRPr="006E0567">
        <w:rPr>
          <w:rFonts w:cs="Open Sans"/>
        </w:rPr>
        <w:t xml:space="preserve"> det allmennyttige ledningsnettet. </w:t>
      </w:r>
    </w:p>
    <w:p w14:paraId="724949EB" w14:textId="2DD123D6" w:rsidR="005F25C0" w:rsidRPr="006E0567" w:rsidRDefault="005F25C0" w:rsidP="005F25C0">
      <w:pPr>
        <w:rPr>
          <w:rFonts w:cs="Open Sans"/>
        </w:rPr>
      </w:pPr>
      <w:r w:rsidRPr="006E0567">
        <w:rPr>
          <w:rFonts w:cs="Open Sans"/>
        </w:rPr>
        <w:t xml:space="preserve">Stikkledninger er avgreininger fra </w:t>
      </w:r>
      <w:r w:rsidR="00522CE3" w:rsidRPr="006E0567">
        <w:rPr>
          <w:rFonts w:cs="Open Sans"/>
        </w:rPr>
        <w:t xml:space="preserve">det allmennyttige </w:t>
      </w:r>
      <w:r w:rsidRPr="006E0567">
        <w:rPr>
          <w:rFonts w:cs="Open Sans"/>
        </w:rPr>
        <w:t>ledningsnett</w:t>
      </w:r>
      <w:r w:rsidR="00522CE3" w:rsidRPr="006E0567">
        <w:rPr>
          <w:rFonts w:cs="Open Sans"/>
        </w:rPr>
        <w:t>et</w:t>
      </w:r>
      <w:r w:rsidRPr="006E0567">
        <w:rPr>
          <w:rFonts w:cs="Open Sans"/>
        </w:rPr>
        <w:t xml:space="preserve"> med formål å distribuere forsyningstjenesten helt frem til sluttbruker (kundens bygning). </w:t>
      </w:r>
      <w:r w:rsidR="008976B7" w:rsidRPr="006E0567">
        <w:rPr>
          <w:rFonts w:cs="Open Sans"/>
        </w:rPr>
        <w:t xml:space="preserve">Stikkledningen </w:t>
      </w:r>
      <w:r w:rsidR="00A03AE7" w:rsidRPr="006E0567">
        <w:rPr>
          <w:rFonts w:cs="Open Sans"/>
        </w:rPr>
        <w:t>an</w:t>
      </w:r>
      <w:r w:rsidR="004E693C" w:rsidRPr="006E0567">
        <w:rPr>
          <w:rFonts w:cs="Open Sans"/>
        </w:rPr>
        <w:t>ses i forskriftens</w:t>
      </w:r>
      <w:r w:rsidR="00DC5D82" w:rsidRPr="006E0567">
        <w:rPr>
          <w:rFonts w:cs="Open Sans"/>
        </w:rPr>
        <w:t xml:space="preserve"> </w:t>
      </w:r>
      <w:r w:rsidR="0093662E" w:rsidRPr="006E0567">
        <w:rPr>
          <w:rFonts w:cs="Open Sans"/>
        </w:rPr>
        <w:t>forstand</w:t>
      </w:r>
      <w:r w:rsidR="00DC5D82" w:rsidRPr="006E0567">
        <w:rPr>
          <w:rFonts w:cs="Open Sans"/>
        </w:rPr>
        <w:t xml:space="preserve"> </w:t>
      </w:r>
      <w:r w:rsidR="003D67CD" w:rsidRPr="006E0567">
        <w:rPr>
          <w:rFonts w:cs="Open Sans"/>
        </w:rPr>
        <w:t xml:space="preserve">å </w:t>
      </w:r>
      <w:r w:rsidR="0036536C" w:rsidRPr="006E0567">
        <w:rPr>
          <w:rFonts w:cs="Open Sans"/>
        </w:rPr>
        <w:t>terminere</w:t>
      </w:r>
      <w:r w:rsidR="00FF612F" w:rsidRPr="006E0567">
        <w:rPr>
          <w:rFonts w:cs="Open Sans"/>
        </w:rPr>
        <w:t xml:space="preserve"> ved bygningen</w:t>
      </w:r>
      <w:r w:rsidR="00501179" w:rsidRPr="006E0567">
        <w:rPr>
          <w:rFonts w:cs="Open Sans"/>
        </w:rPr>
        <w:t xml:space="preserve">. Eventuelle føringer </w:t>
      </w:r>
      <w:r w:rsidR="003F5BFE" w:rsidRPr="006E0567">
        <w:rPr>
          <w:rFonts w:cs="Open Sans"/>
        </w:rPr>
        <w:t xml:space="preserve">i eller under </w:t>
      </w:r>
      <w:r w:rsidR="00A467EA" w:rsidRPr="006E0567">
        <w:rPr>
          <w:rFonts w:cs="Open Sans"/>
        </w:rPr>
        <w:t xml:space="preserve">den </w:t>
      </w:r>
      <w:r w:rsidR="00C273A3" w:rsidRPr="006E0567">
        <w:rPr>
          <w:rFonts w:cs="Open Sans"/>
        </w:rPr>
        <w:t>bygningen</w:t>
      </w:r>
      <w:r w:rsidR="00CB53B2" w:rsidRPr="006E0567">
        <w:rPr>
          <w:rFonts w:cs="Open Sans"/>
        </w:rPr>
        <w:t xml:space="preserve"> </w:t>
      </w:r>
      <w:r w:rsidR="00613AF5" w:rsidRPr="006E0567">
        <w:rPr>
          <w:rFonts w:cs="Open Sans"/>
        </w:rPr>
        <w:t xml:space="preserve">der stikkledningen terminerer, </w:t>
      </w:r>
      <w:r w:rsidR="00F81D5E" w:rsidRPr="006E0567">
        <w:rPr>
          <w:rFonts w:cs="Open Sans"/>
        </w:rPr>
        <w:t>krever</w:t>
      </w:r>
      <w:r w:rsidR="00CB53B2" w:rsidRPr="006E0567">
        <w:rPr>
          <w:rFonts w:cs="Open Sans"/>
        </w:rPr>
        <w:t xml:space="preserve"> ikke </w:t>
      </w:r>
      <w:proofErr w:type="spellStart"/>
      <w:r w:rsidR="00100178" w:rsidRPr="006E0567">
        <w:rPr>
          <w:rFonts w:cs="Open Sans"/>
        </w:rPr>
        <w:t>stedfesting</w:t>
      </w:r>
      <w:proofErr w:type="spellEnd"/>
      <w:r w:rsidR="00100178" w:rsidRPr="006E0567">
        <w:rPr>
          <w:rFonts w:cs="Open Sans"/>
        </w:rPr>
        <w:t xml:space="preserve"> etter forskriften</w:t>
      </w:r>
      <w:r w:rsidR="00CB53B2" w:rsidRPr="006E0567">
        <w:rPr>
          <w:rFonts w:cs="Open Sans"/>
        </w:rPr>
        <w:t xml:space="preserve">. </w:t>
      </w:r>
      <w:r w:rsidR="008976B7" w:rsidRPr="006E0567">
        <w:rPr>
          <w:rFonts w:cs="Open Sans"/>
        </w:rPr>
        <w:t xml:space="preserve">Stikkledningen omfatter </w:t>
      </w:r>
      <w:r w:rsidR="00C65D08" w:rsidRPr="006E0567">
        <w:rPr>
          <w:rFonts w:cs="Open Sans"/>
        </w:rPr>
        <w:t>både lineære framføringselementer og</w:t>
      </w:r>
      <w:r w:rsidR="008976B7" w:rsidRPr="006E0567">
        <w:rPr>
          <w:rFonts w:cs="Open Sans"/>
        </w:rPr>
        <w:t xml:space="preserve"> tilhørende forbindelseselementer</w:t>
      </w:r>
      <w:r w:rsidR="00C65D08" w:rsidRPr="006E0567">
        <w:rPr>
          <w:rFonts w:cs="Open Sans"/>
        </w:rPr>
        <w:t xml:space="preserve">, jf. definisjonen </w:t>
      </w:r>
      <w:r w:rsidR="00C64303" w:rsidRPr="006E0567">
        <w:rPr>
          <w:rFonts w:cs="Open Sans"/>
        </w:rPr>
        <w:t>av</w:t>
      </w:r>
      <w:r w:rsidR="00C65D08" w:rsidRPr="006E0567">
        <w:rPr>
          <w:rFonts w:cs="Open Sans"/>
        </w:rPr>
        <w:t xml:space="preserve"> «ledning»</w:t>
      </w:r>
      <w:r w:rsidR="008976B7" w:rsidRPr="006E0567">
        <w:rPr>
          <w:rFonts w:cs="Open Sans"/>
        </w:rPr>
        <w:t>.</w:t>
      </w:r>
      <w:r w:rsidR="00845BDC" w:rsidRPr="006E0567">
        <w:rPr>
          <w:rFonts w:cs="Open Sans"/>
        </w:rPr>
        <w:t xml:space="preserve"> Se punkt </w:t>
      </w:r>
      <w:r w:rsidR="0064646C" w:rsidRPr="006E0567">
        <w:rPr>
          <w:rFonts w:cs="Open Sans"/>
        </w:rPr>
        <w:t>6.2 for nærmere omtale.</w:t>
      </w:r>
    </w:p>
    <w:p w14:paraId="59EF7407" w14:textId="2CF02AC0" w:rsidR="00E122E2" w:rsidRPr="006E0567" w:rsidRDefault="00E122E2" w:rsidP="00E122E2">
      <w:pPr>
        <w:rPr>
          <w:rFonts w:cs="Open Sans"/>
        </w:rPr>
      </w:pPr>
      <w:r w:rsidRPr="006E0567">
        <w:rPr>
          <w:rFonts w:cs="Open Sans"/>
        </w:rPr>
        <w:t>Forskriften gjelder stikkledning</w:t>
      </w:r>
      <w:r w:rsidR="00DF18FC" w:rsidRPr="006E0567">
        <w:rPr>
          <w:rFonts w:cs="Open Sans"/>
        </w:rPr>
        <w:t>er</w:t>
      </w:r>
      <w:r w:rsidRPr="006E0567">
        <w:rPr>
          <w:rFonts w:cs="Open Sans"/>
        </w:rPr>
        <w:t xml:space="preserve"> uavhengig av om det er </w:t>
      </w:r>
      <w:r w:rsidR="00DF18FC" w:rsidRPr="006E0567">
        <w:rPr>
          <w:rFonts w:cs="Open Sans"/>
        </w:rPr>
        <w:t>eieren av ledningsnettet</w:t>
      </w:r>
      <w:r w:rsidRPr="006E0567">
        <w:rPr>
          <w:rFonts w:cs="Open Sans"/>
        </w:rPr>
        <w:t xml:space="preserve"> eller sluttbruker</w:t>
      </w:r>
      <w:r w:rsidR="00DF18FC" w:rsidRPr="006E0567">
        <w:rPr>
          <w:rFonts w:cs="Open Sans"/>
        </w:rPr>
        <w:t>en</w:t>
      </w:r>
      <w:r w:rsidRPr="006E0567">
        <w:rPr>
          <w:rFonts w:cs="Open Sans"/>
        </w:rPr>
        <w:t xml:space="preserve"> som har ansvaret for stikkledningen. </w:t>
      </w:r>
      <w:r w:rsidR="00DF18FC" w:rsidRPr="006E0567">
        <w:rPr>
          <w:rFonts w:cs="Open Sans"/>
        </w:rPr>
        <w:t>For</w:t>
      </w:r>
      <w:r w:rsidRPr="006E0567">
        <w:rPr>
          <w:rFonts w:cs="Open Sans"/>
        </w:rPr>
        <w:t xml:space="preserve"> </w:t>
      </w:r>
      <w:proofErr w:type="spellStart"/>
      <w:r w:rsidRPr="006E0567">
        <w:rPr>
          <w:rFonts w:cs="Open Sans"/>
        </w:rPr>
        <w:t>ekom</w:t>
      </w:r>
      <w:proofErr w:type="spellEnd"/>
      <w:r w:rsidR="00DF18FC" w:rsidRPr="006E0567">
        <w:rPr>
          <w:rFonts w:cs="Open Sans"/>
        </w:rPr>
        <w:t xml:space="preserve"> og elektrisk energi vil eieren av ledningsnettet </w:t>
      </w:r>
      <w:r w:rsidR="00C64303" w:rsidRPr="006E0567">
        <w:rPr>
          <w:rFonts w:cs="Open Sans"/>
        </w:rPr>
        <w:t xml:space="preserve">ofte </w:t>
      </w:r>
      <w:r w:rsidR="00DF18FC" w:rsidRPr="006E0567">
        <w:rPr>
          <w:rFonts w:cs="Open Sans"/>
        </w:rPr>
        <w:t xml:space="preserve">ha </w:t>
      </w:r>
      <w:r w:rsidRPr="006E0567">
        <w:rPr>
          <w:rFonts w:cs="Open Sans"/>
        </w:rPr>
        <w:t>ansvar</w:t>
      </w:r>
      <w:r w:rsidR="00DF18FC" w:rsidRPr="006E0567">
        <w:rPr>
          <w:rFonts w:cs="Open Sans"/>
        </w:rPr>
        <w:t>et</w:t>
      </w:r>
      <w:r w:rsidRPr="006E0567">
        <w:rPr>
          <w:rFonts w:cs="Open Sans"/>
        </w:rPr>
        <w:t xml:space="preserve"> for forbindelsen helt frem til abonnentens bygning</w:t>
      </w:r>
      <w:r w:rsidR="00702A32" w:rsidRPr="006E0567">
        <w:rPr>
          <w:rFonts w:cs="Open Sans"/>
        </w:rPr>
        <w:t xml:space="preserve"> eller annet koplingspunkt, </w:t>
      </w:r>
      <w:r w:rsidR="00C64303" w:rsidRPr="006E0567">
        <w:rPr>
          <w:rFonts w:cs="Open Sans"/>
        </w:rPr>
        <w:t xml:space="preserve">som </w:t>
      </w:r>
      <w:r w:rsidR="00702A32" w:rsidRPr="006E0567">
        <w:rPr>
          <w:rFonts w:cs="Open Sans"/>
        </w:rPr>
        <w:t>for eksempel måler eller sikringsskap</w:t>
      </w:r>
      <w:r w:rsidRPr="006E0567">
        <w:rPr>
          <w:rFonts w:cs="Open Sans"/>
        </w:rPr>
        <w:t>. For vann</w:t>
      </w:r>
      <w:r w:rsidR="008976B7" w:rsidRPr="006E0567">
        <w:rPr>
          <w:rFonts w:cs="Open Sans"/>
        </w:rPr>
        <w:t>,</w:t>
      </w:r>
      <w:r w:rsidRPr="006E0567">
        <w:rPr>
          <w:rFonts w:cs="Open Sans"/>
        </w:rPr>
        <w:t xml:space="preserve"> avløp</w:t>
      </w:r>
      <w:r w:rsidR="008976B7" w:rsidRPr="006E0567">
        <w:rPr>
          <w:rFonts w:cs="Open Sans"/>
        </w:rPr>
        <w:t xml:space="preserve"> og overvann</w:t>
      </w:r>
      <w:r w:rsidRPr="006E0567">
        <w:rPr>
          <w:rFonts w:cs="Open Sans"/>
        </w:rPr>
        <w:t xml:space="preserve"> vil sluttbruker normalt </w:t>
      </w:r>
      <w:r w:rsidR="00DF18FC" w:rsidRPr="006E0567">
        <w:rPr>
          <w:rFonts w:cs="Open Sans"/>
        </w:rPr>
        <w:t xml:space="preserve">selv </w:t>
      </w:r>
      <w:r w:rsidRPr="006E0567">
        <w:rPr>
          <w:rFonts w:cs="Open Sans"/>
        </w:rPr>
        <w:t>være eier av stikkledningen. Noen kommune</w:t>
      </w:r>
      <w:r w:rsidR="00C64303" w:rsidRPr="006E0567">
        <w:rPr>
          <w:rFonts w:cs="Open Sans"/>
        </w:rPr>
        <w:t>r</w:t>
      </w:r>
      <w:r w:rsidRPr="006E0567">
        <w:rPr>
          <w:rFonts w:cs="Open Sans"/>
        </w:rPr>
        <w:t xml:space="preserve"> legger opp til at sluttbruker har ansvar for stikkledningen så </w:t>
      </w:r>
      <w:r w:rsidR="00610090" w:rsidRPr="006E0567">
        <w:rPr>
          <w:rFonts w:cs="Open Sans"/>
        </w:rPr>
        <w:t xml:space="preserve">lenge </w:t>
      </w:r>
      <w:r w:rsidRPr="006E0567">
        <w:rPr>
          <w:rFonts w:cs="Open Sans"/>
        </w:rPr>
        <w:t xml:space="preserve">den ligger utenfor offentlig veggrunn, mens vann- og avløpsetaten har ansvar </w:t>
      </w:r>
      <w:r w:rsidR="00D435DB" w:rsidRPr="006E0567">
        <w:rPr>
          <w:rFonts w:cs="Open Sans"/>
        </w:rPr>
        <w:t xml:space="preserve">for </w:t>
      </w:r>
      <w:r w:rsidRPr="006E0567">
        <w:rPr>
          <w:rFonts w:cs="Open Sans"/>
        </w:rPr>
        <w:t xml:space="preserve">stikkledningen i offentlig veggrunn. </w:t>
      </w:r>
    </w:p>
    <w:p w14:paraId="7F8522EE" w14:textId="6EBAABC6" w:rsidR="00F5572A" w:rsidRPr="006E0567" w:rsidRDefault="00375BDD" w:rsidP="00E122E2">
      <w:pPr>
        <w:rPr>
          <w:rFonts w:cs="Open Sans"/>
        </w:rPr>
      </w:pPr>
      <w:r w:rsidRPr="006E0567">
        <w:rPr>
          <w:rFonts w:cs="Open Sans"/>
        </w:rPr>
        <w:t>Når sluttbrukerne har ansvaret for stikkledningene</w:t>
      </w:r>
      <w:r w:rsidR="00C94186" w:rsidRPr="006E0567">
        <w:rPr>
          <w:rFonts w:cs="Open Sans"/>
        </w:rPr>
        <w:t xml:space="preserve">, </w:t>
      </w:r>
      <w:r w:rsidR="006C0801" w:rsidRPr="006E0567">
        <w:rPr>
          <w:rFonts w:cs="Open Sans"/>
        </w:rPr>
        <w:t>er det</w:t>
      </w:r>
      <w:r w:rsidR="00787544" w:rsidRPr="006E0567">
        <w:rPr>
          <w:rFonts w:cs="Open Sans"/>
        </w:rPr>
        <w:t xml:space="preserve"> ikke noe i veien for at </w:t>
      </w:r>
      <w:r w:rsidR="00D934FC" w:rsidRPr="006E0567">
        <w:rPr>
          <w:rFonts w:cs="Open Sans"/>
        </w:rPr>
        <w:t xml:space="preserve">en stikkledning kan ha </w:t>
      </w:r>
      <w:r w:rsidR="109C873F" w:rsidRPr="006E0567">
        <w:rPr>
          <w:rFonts w:cs="Open Sans"/>
        </w:rPr>
        <w:t xml:space="preserve">ytterligere </w:t>
      </w:r>
      <w:r w:rsidR="00D934FC" w:rsidRPr="006E0567">
        <w:rPr>
          <w:rFonts w:cs="Open Sans"/>
        </w:rPr>
        <w:t>forgreninger for å kunne betjene flere sluttbrukere</w:t>
      </w:r>
      <w:r w:rsidR="001B3274" w:rsidRPr="006E0567">
        <w:rPr>
          <w:rFonts w:cs="Open Sans"/>
        </w:rPr>
        <w:t>.</w:t>
      </w:r>
      <w:r w:rsidR="00DA54A2" w:rsidRPr="006E0567">
        <w:rPr>
          <w:rFonts w:cs="Open Sans"/>
        </w:rPr>
        <w:t xml:space="preserve"> Dersom et slikt forgreningsnett betjener tjue eller flere sluttbrukere</w:t>
      </w:r>
      <w:r w:rsidR="00B90B88" w:rsidRPr="006E0567">
        <w:rPr>
          <w:rFonts w:cs="Open Sans"/>
        </w:rPr>
        <w:t xml:space="preserve">, faller det </w:t>
      </w:r>
      <w:r w:rsidR="00247369" w:rsidRPr="006E0567">
        <w:rPr>
          <w:rFonts w:cs="Open Sans"/>
        </w:rPr>
        <w:t xml:space="preserve">inn under definisjonen </w:t>
      </w:r>
      <w:r w:rsidR="00D435DB" w:rsidRPr="006E0567">
        <w:rPr>
          <w:rFonts w:cs="Open Sans"/>
        </w:rPr>
        <w:t>av</w:t>
      </w:r>
      <w:r w:rsidR="00247369" w:rsidRPr="006E0567">
        <w:rPr>
          <w:rFonts w:cs="Open Sans"/>
        </w:rPr>
        <w:t xml:space="preserve"> «</w:t>
      </w:r>
      <w:r w:rsidR="00335432" w:rsidRPr="006E0567">
        <w:rPr>
          <w:rFonts w:cs="Open Sans"/>
        </w:rPr>
        <w:t>allmennyttig ledningsnett</w:t>
      </w:r>
      <w:r w:rsidR="00247369" w:rsidRPr="006E0567">
        <w:rPr>
          <w:rFonts w:cs="Open Sans"/>
        </w:rPr>
        <w:t xml:space="preserve">». </w:t>
      </w:r>
      <w:r w:rsidR="00635BF6" w:rsidRPr="006E0567">
        <w:rPr>
          <w:rFonts w:cs="Open Sans"/>
        </w:rPr>
        <w:t>Når ledningseieren har ansvaret for stikkledningene, regnes</w:t>
      </w:r>
      <w:r w:rsidR="00D67CD7" w:rsidRPr="006E0567">
        <w:rPr>
          <w:rFonts w:cs="Open Sans"/>
        </w:rPr>
        <w:t xml:space="preserve"> </w:t>
      </w:r>
      <w:r w:rsidR="00A5610E" w:rsidRPr="006E0567">
        <w:rPr>
          <w:rFonts w:cs="Open Sans"/>
        </w:rPr>
        <w:t xml:space="preserve">vanligvis </w:t>
      </w:r>
      <w:r w:rsidR="00D67CD7" w:rsidRPr="006E0567">
        <w:rPr>
          <w:rFonts w:cs="Open Sans"/>
        </w:rPr>
        <w:t xml:space="preserve">bare den siste forbindelsen </w:t>
      </w:r>
      <w:r w:rsidR="005F2459" w:rsidRPr="006E0567">
        <w:rPr>
          <w:rFonts w:cs="Open Sans"/>
        </w:rPr>
        <w:t xml:space="preserve">fram til sluttbrukeren </w:t>
      </w:r>
      <w:r w:rsidR="00D67CD7" w:rsidRPr="006E0567">
        <w:rPr>
          <w:rFonts w:cs="Open Sans"/>
        </w:rPr>
        <w:t xml:space="preserve">uten </w:t>
      </w:r>
      <w:r w:rsidR="00B60743" w:rsidRPr="006E0567">
        <w:rPr>
          <w:rFonts w:cs="Open Sans"/>
        </w:rPr>
        <w:t>forgreninger som stikkledning.</w:t>
      </w:r>
    </w:p>
    <w:p w14:paraId="67A95938" w14:textId="77777777" w:rsidR="00AA7F29" w:rsidRPr="006E0567" w:rsidRDefault="005F25C0" w:rsidP="005F25C0">
      <w:pPr>
        <w:rPr>
          <w:rFonts w:cs="Open Sans"/>
        </w:rPr>
      </w:pPr>
      <w:r w:rsidRPr="006E0567">
        <w:rPr>
          <w:rFonts w:cs="Open Sans"/>
          <w:i/>
        </w:rPr>
        <w:t>Bokstav f</w:t>
      </w:r>
      <w:r w:rsidRPr="006E0567">
        <w:rPr>
          <w:rFonts w:cs="Open Sans"/>
        </w:rPr>
        <w:t xml:space="preserve"> definerer </w:t>
      </w:r>
      <w:r w:rsidRPr="006E0567">
        <w:rPr>
          <w:rFonts w:cs="Open Sans"/>
          <w:i/>
        </w:rPr>
        <w:t>trekkerør</w:t>
      </w:r>
      <w:r w:rsidRPr="006E0567">
        <w:rPr>
          <w:rFonts w:cs="Open Sans"/>
        </w:rPr>
        <w:t xml:space="preserve"> som ledning </w:t>
      </w:r>
      <w:r w:rsidR="00B3524C" w:rsidRPr="006E0567">
        <w:rPr>
          <w:rFonts w:cs="Open Sans"/>
        </w:rPr>
        <w:t>beregnet for framføring av annen ledning i ledningsnett</w:t>
      </w:r>
      <w:r w:rsidRPr="006E0567">
        <w:rPr>
          <w:rFonts w:cs="Open Sans"/>
        </w:rPr>
        <w:t xml:space="preserve">. </w:t>
      </w:r>
    </w:p>
    <w:p w14:paraId="141A9A80" w14:textId="2FC11A6C" w:rsidR="005F25C0" w:rsidRPr="006E0567" w:rsidRDefault="005F25C0" w:rsidP="005F25C0">
      <w:pPr>
        <w:rPr>
          <w:rFonts w:cs="Open Sans"/>
        </w:rPr>
      </w:pPr>
      <w:r w:rsidRPr="006E0567">
        <w:rPr>
          <w:rFonts w:cs="Open Sans"/>
        </w:rPr>
        <w:lastRenderedPageBreak/>
        <w:t xml:space="preserve">Trekkerør vil vanligvis være varerør, kanaler og andre ledninger med avsatt plass til å føre fram andre (mindre) ledninger. Trekkerør kan for eksempel være anlagt sammen med en drikkevannsledning med tanke på senere trekking av ledning til elektronisk kommunikasjon. Selve drikkevannsledningen regnes ikke som trekkerør, selv om den kan brukes på denne måten. Et trekkerør kan i prinsippet inneholde ledninger fra forskjellige allmennyttige ledningsnett. </w:t>
      </w:r>
      <w:r w:rsidR="616CCB58" w:rsidRPr="006E0567">
        <w:rPr>
          <w:rFonts w:cs="Open Sans"/>
        </w:rPr>
        <w:t xml:space="preserve">Ved </w:t>
      </w:r>
      <w:r w:rsidR="71AB2BEC" w:rsidRPr="006E0567">
        <w:rPr>
          <w:rFonts w:cs="Open Sans"/>
        </w:rPr>
        <w:t>legging</w:t>
      </w:r>
      <w:r w:rsidR="616CCB58" w:rsidRPr="006E0567">
        <w:rPr>
          <w:rFonts w:cs="Open Sans"/>
        </w:rPr>
        <w:t xml:space="preserve"> av fiber</w:t>
      </w:r>
      <w:r w:rsidR="648AC0E3" w:rsidRPr="006E0567">
        <w:rPr>
          <w:rFonts w:cs="Open Sans"/>
        </w:rPr>
        <w:t xml:space="preserve"> for </w:t>
      </w:r>
      <w:proofErr w:type="spellStart"/>
      <w:r w:rsidR="648AC0E3" w:rsidRPr="006E0567">
        <w:rPr>
          <w:rFonts w:cs="Open Sans"/>
        </w:rPr>
        <w:t>ekom</w:t>
      </w:r>
      <w:proofErr w:type="spellEnd"/>
      <w:r w:rsidR="616CCB58" w:rsidRPr="006E0567">
        <w:rPr>
          <w:rFonts w:cs="Open Sans"/>
        </w:rPr>
        <w:t xml:space="preserve"> fremføres denne </w:t>
      </w:r>
      <w:r w:rsidR="3C96DA3B" w:rsidRPr="006E0567">
        <w:rPr>
          <w:rFonts w:cs="Open Sans"/>
        </w:rPr>
        <w:t xml:space="preserve">ledningen </w:t>
      </w:r>
      <w:r w:rsidR="616CCB58" w:rsidRPr="006E0567">
        <w:rPr>
          <w:rFonts w:cs="Open Sans"/>
        </w:rPr>
        <w:t>ofte i et eget rør, men</w:t>
      </w:r>
      <w:r w:rsidR="6663652C" w:rsidRPr="006E0567">
        <w:rPr>
          <w:rFonts w:cs="Open Sans"/>
        </w:rPr>
        <w:t xml:space="preserve"> dette regnes </w:t>
      </w:r>
      <w:r w:rsidR="00FF57D1" w:rsidRPr="006E0567">
        <w:rPr>
          <w:rFonts w:cs="Open Sans"/>
        </w:rPr>
        <w:t xml:space="preserve">i utgangspunktet </w:t>
      </w:r>
      <w:r w:rsidR="6663652C" w:rsidRPr="006E0567">
        <w:rPr>
          <w:rFonts w:cs="Open Sans"/>
        </w:rPr>
        <w:t xml:space="preserve">ikke som trekkerør </w:t>
      </w:r>
      <w:r w:rsidR="606CB59F" w:rsidRPr="006E0567">
        <w:rPr>
          <w:rFonts w:cs="Open Sans"/>
        </w:rPr>
        <w:t xml:space="preserve">i </w:t>
      </w:r>
      <w:r w:rsidR="6663652C" w:rsidRPr="006E0567">
        <w:rPr>
          <w:rFonts w:cs="Open Sans"/>
        </w:rPr>
        <w:t xml:space="preserve">forskriftens </w:t>
      </w:r>
      <w:r w:rsidR="1E253BAF" w:rsidRPr="006E0567">
        <w:rPr>
          <w:rFonts w:cs="Open Sans"/>
        </w:rPr>
        <w:t xml:space="preserve">forstand </w:t>
      </w:r>
      <w:r w:rsidR="22C0DD6B" w:rsidRPr="006E0567">
        <w:rPr>
          <w:rFonts w:cs="Open Sans"/>
        </w:rPr>
        <w:t xml:space="preserve">og </w:t>
      </w:r>
      <w:r w:rsidR="6663652C" w:rsidRPr="006E0567">
        <w:rPr>
          <w:rFonts w:cs="Open Sans"/>
        </w:rPr>
        <w:t xml:space="preserve">må </w:t>
      </w:r>
      <w:r w:rsidR="00FF57D1" w:rsidRPr="006E0567">
        <w:rPr>
          <w:rFonts w:cs="Open Sans"/>
        </w:rPr>
        <w:t xml:space="preserve">vanligvis </w:t>
      </w:r>
      <w:r w:rsidR="6663652C" w:rsidRPr="006E0567">
        <w:rPr>
          <w:rFonts w:cs="Open Sans"/>
        </w:rPr>
        <w:t xml:space="preserve">ses </w:t>
      </w:r>
      <w:r w:rsidR="3050111E" w:rsidRPr="006E0567">
        <w:rPr>
          <w:rFonts w:cs="Open Sans"/>
        </w:rPr>
        <w:t xml:space="preserve">på mer </w:t>
      </w:r>
      <w:r w:rsidR="6663652C" w:rsidRPr="006E0567">
        <w:rPr>
          <w:rFonts w:cs="Open Sans"/>
        </w:rPr>
        <w:t>som et beskyttelsesrør.</w:t>
      </w:r>
      <w:r w:rsidR="616CCB58" w:rsidRPr="006E0567">
        <w:rPr>
          <w:rFonts w:cs="Open Sans"/>
        </w:rPr>
        <w:t xml:space="preserve"> </w:t>
      </w:r>
    </w:p>
    <w:p w14:paraId="3A2A921F" w14:textId="77777777" w:rsidR="009112D3" w:rsidRPr="006E0567" w:rsidRDefault="009112D3" w:rsidP="009112D3">
      <w:pPr>
        <w:pBdr>
          <w:top w:val="single" w:sz="4" w:space="1" w:color="auto"/>
          <w:left w:val="single" w:sz="4" w:space="4" w:color="auto"/>
          <w:bottom w:val="single" w:sz="4" w:space="1" w:color="auto"/>
          <w:right w:val="single" w:sz="4" w:space="4" w:color="auto"/>
        </w:pBdr>
        <w:rPr>
          <w:rFonts w:cs="Open Sans"/>
          <w:iCs/>
        </w:rPr>
      </w:pPr>
      <w:r w:rsidRPr="006E0567">
        <w:rPr>
          <w:rFonts w:cs="Open Sans"/>
          <w:iCs/>
          <w:noProof/>
        </w:rPr>
        <mc:AlternateContent>
          <mc:Choice Requires="wps">
            <w:drawing>
              <wp:anchor distT="0" distB="0" distL="114300" distR="114300" simplePos="0" relativeHeight="251658240" behindDoc="0" locked="0" layoutInCell="1" allowOverlap="1" wp14:anchorId="0E34837C" wp14:editId="0FA4E5D2">
                <wp:simplePos x="0" y="0"/>
                <wp:positionH relativeFrom="column">
                  <wp:posOffset>4627245</wp:posOffset>
                </wp:positionH>
                <wp:positionV relativeFrom="paragraph">
                  <wp:posOffset>1270000</wp:posOffset>
                </wp:positionV>
                <wp:extent cx="982980" cy="563880"/>
                <wp:effectExtent l="647700" t="38100" r="121920" b="521970"/>
                <wp:wrapNone/>
                <wp:docPr id="4" name="Bildeforklaring: linje 4"/>
                <wp:cNvGraphicFramePr/>
                <a:graphic xmlns:a="http://schemas.openxmlformats.org/drawingml/2006/main">
                  <a:graphicData uri="http://schemas.microsoft.com/office/word/2010/wordprocessingShape">
                    <wps:wsp>
                      <wps:cNvSpPr/>
                      <wps:spPr>
                        <a:xfrm>
                          <a:off x="0" y="0"/>
                          <a:ext cx="982980" cy="563880"/>
                        </a:xfrm>
                        <a:prstGeom prst="borderCallout1">
                          <a:avLst>
                            <a:gd name="adj1" fmla="val 53472"/>
                            <a:gd name="adj2" fmla="val -1515"/>
                            <a:gd name="adj3" fmla="val 172091"/>
                            <a:gd name="adj4" fmla="val -65126"/>
                          </a:avLst>
                        </a:prstGeom>
                        <a:ln>
                          <a:solidFill>
                            <a:schemeClr val="accent1">
                              <a:lumMod val="75000"/>
                            </a:schemeClr>
                          </a:solidFill>
                        </a:ln>
                        <a:effectLst>
                          <a:outerShdw blurRad="50800" dist="38100" dir="2700000" algn="tl" rotWithShape="0">
                            <a:prstClr val="black">
                              <a:alpha val="40000"/>
                            </a:prstClr>
                          </a:outerShdw>
                          <a:softEdge rad="0"/>
                        </a:effectLst>
                      </wps:spPr>
                      <wps:style>
                        <a:lnRef idx="2">
                          <a:schemeClr val="accent1">
                            <a:shade val="50000"/>
                          </a:schemeClr>
                        </a:lnRef>
                        <a:fillRef idx="1">
                          <a:schemeClr val="accent1"/>
                        </a:fillRef>
                        <a:effectRef idx="0">
                          <a:schemeClr val="accent1"/>
                        </a:effectRef>
                        <a:fontRef idx="minor">
                          <a:schemeClr val="lt1"/>
                        </a:fontRef>
                      </wps:style>
                      <wps:txbx>
                        <w:txbxContent>
                          <w:p w14:paraId="6A6184A5" w14:textId="77777777" w:rsidR="006E0567" w:rsidRPr="00BB7D4C" w:rsidRDefault="006E0567" w:rsidP="009112D3">
                            <w:pPr>
                              <w:spacing w:before="0"/>
                              <w:jc w:val="center"/>
                              <w:rPr>
                                <w:rFonts w:asciiTheme="minorHAnsi" w:hAnsiTheme="minorHAnsi" w:cstheme="minorHAnsi"/>
                              </w:rPr>
                            </w:pPr>
                            <w:r w:rsidRPr="00BB7D4C">
                              <w:rPr>
                                <w:rFonts w:asciiTheme="minorHAnsi" w:hAnsiTheme="minorHAnsi" w:cstheme="minorHAnsi"/>
                              </w:rPr>
                              <w:t>Ledning</w:t>
                            </w:r>
                            <w:r>
                              <w:rPr>
                                <w:rFonts w:asciiTheme="minorHAnsi" w:hAnsiTheme="minorHAnsi" w:cstheme="minorHAnsi"/>
                              </w:rPr>
                              <w:t>s-</w:t>
                            </w:r>
                            <w:r w:rsidRPr="00BB7D4C">
                              <w:rPr>
                                <w:rFonts w:asciiTheme="minorHAnsi" w:hAnsiTheme="minorHAnsi" w:cstheme="minorHAnsi"/>
                              </w:rPr>
                              <w:t>anlegg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34837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Bildeforklaring: linje 4" o:spid="_x0000_s1026" type="#_x0000_t47" style="position:absolute;margin-left:364.35pt;margin-top:100pt;width:77.4pt;height:4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" adj="-14067,37172,-327,11550" fillcolor="#4f81bd [3204]" strokecolor="#365f91 [2404]" strokeweight="2pt">
                <v:shadow on="t" color="black" opacity="26214f" origin="-.5,-.5" offset=".74836mm,.74836mm"/>
                <v:textbox>
                  <w:txbxContent>
                    <w:p w14:paraId="6A6184A5" w14:textId="77777777" w:rsidR="006E0567" w:rsidRPr="00BB7D4C" w:rsidRDefault="006E0567" w:rsidP="009112D3">
                      <w:pPr>
                        <w:spacing w:before="0"/>
                        <w:jc w:val="center"/>
                        <w:rPr>
                          <w:rFonts w:asciiTheme="minorHAnsi" w:hAnsiTheme="minorHAnsi" w:cstheme="minorHAnsi"/>
                        </w:rPr>
                      </w:pPr>
                      <w:r w:rsidRPr="00BB7D4C">
                        <w:rPr>
                          <w:rFonts w:asciiTheme="minorHAnsi" w:hAnsiTheme="minorHAnsi" w:cstheme="minorHAnsi"/>
                        </w:rPr>
                        <w:t>Ledning</w:t>
                      </w:r>
                      <w:r>
                        <w:rPr>
                          <w:rFonts w:asciiTheme="minorHAnsi" w:hAnsiTheme="minorHAnsi" w:cstheme="minorHAnsi"/>
                        </w:rPr>
                        <w:t>s-</w:t>
                      </w:r>
                      <w:r w:rsidRPr="00BB7D4C">
                        <w:rPr>
                          <w:rFonts w:asciiTheme="minorHAnsi" w:hAnsiTheme="minorHAnsi" w:cstheme="minorHAnsi"/>
                        </w:rPr>
                        <w:t>anlegg</w:t>
                      </w:r>
                    </w:p>
                  </w:txbxContent>
                </v:textbox>
                <o:callout v:ext="edit" minusy="t"/>
              </v:shape>
            </w:pict>
          </mc:Fallback>
        </mc:AlternateContent>
      </w:r>
      <w:r w:rsidRPr="006E0567">
        <w:rPr>
          <w:rFonts w:cs="Open Sans"/>
          <w:iCs/>
          <w:noProof/>
        </w:rPr>
        <mc:AlternateContent>
          <mc:Choice Requires="wps">
            <w:drawing>
              <wp:anchor distT="0" distB="0" distL="114300" distR="114300" simplePos="0" relativeHeight="251658241" behindDoc="0" locked="0" layoutInCell="1" allowOverlap="1" wp14:anchorId="44115E7D" wp14:editId="6962B9E6">
                <wp:simplePos x="0" y="0"/>
                <wp:positionH relativeFrom="column">
                  <wp:posOffset>2486025</wp:posOffset>
                </wp:positionH>
                <wp:positionV relativeFrom="paragraph">
                  <wp:posOffset>1001395</wp:posOffset>
                </wp:positionV>
                <wp:extent cx="2087880" cy="472440"/>
                <wp:effectExtent l="0" t="0" r="26670" b="22860"/>
                <wp:wrapNone/>
                <wp:docPr id="5" name="Rett linje 5"/>
                <wp:cNvGraphicFramePr/>
                <a:graphic xmlns:a="http://schemas.openxmlformats.org/drawingml/2006/main">
                  <a:graphicData uri="http://schemas.microsoft.com/office/word/2010/wordprocessingShape">
                    <wps:wsp>
                      <wps:cNvCnPr/>
                      <wps:spPr>
                        <a:xfrm flipH="1" flipV="1">
                          <a:off x="0" y="0"/>
                          <a:ext cx="2087880" cy="472440"/>
                        </a:xfrm>
                        <a:prstGeom prst="line">
                          <a:avLst/>
                        </a:prstGeom>
                        <a:ln w="2540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1E05C9" id="Rett linje 5" o:spid="_x0000_s1026" style="position:absolute;flip:x 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75pt,78.85pt" to="360.15pt,1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" strokecolor="#4579b8 [3044]" strokeweight="2pt">
                <v:stroke dashstyle="3 1"/>
              </v:line>
            </w:pict>
          </mc:Fallback>
        </mc:AlternateContent>
      </w:r>
      <w:r w:rsidRPr="006E0567">
        <w:rPr>
          <w:rFonts w:cs="Open Sans"/>
          <w:iCs/>
          <w:noProof/>
        </w:rPr>
        <mc:AlternateContent>
          <mc:Choice Requires="wps">
            <w:drawing>
              <wp:anchor distT="0" distB="0" distL="114300" distR="114300" simplePos="0" relativeHeight="251658242" behindDoc="0" locked="0" layoutInCell="1" allowOverlap="1" wp14:anchorId="0B829A41" wp14:editId="2C646018">
                <wp:simplePos x="0" y="0"/>
                <wp:positionH relativeFrom="column">
                  <wp:posOffset>2486025</wp:posOffset>
                </wp:positionH>
                <wp:positionV relativeFrom="paragraph">
                  <wp:posOffset>1519555</wp:posOffset>
                </wp:positionV>
                <wp:extent cx="2110740" cy="289560"/>
                <wp:effectExtent l="0" t="0" r="22860" b="34290"/>
                <wp:wrapNone/>
                <wp:docPr id="6" name="Rett linje 6"/>
                <wp:cNvGraphicFramePr/>
                <a:graphic xmlns:a="http://schemas.openxmlformats.org/drawingml/2006/main">
                  <a:graphicData uri="http://schemas.microsoft.com/office/word/2010/wordprocessingShape">
                    <wps:wsp>
                      <wps:cNvCnPr/>
                      <wps:spPr>
                        <a:xfrm flipH="1">
                          <a:off x="0" y="0"/>
                          <a:ext cx="2110740" cy="289560"/>
                        </a:xfrm>
                        <a:prstGeom prst="line">
                          <a:avLst/>
                        </a:prstGeom>
                        <a:ln w="2540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EC5196" id="Rett linje 6" o:spid="_x0000_s1026" style="position:absolute;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75pt,119.65pt" to="361.95pt,1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" strokecolor="#4579b8 [3044]" strokeweight="2pt">
                <v:stroke dashstyle="3 1"/>
              </v:line>
            </w:pict>
          </mc:Fallback>
        </mc:AlternateContent>
      </w:r>
      <w:r w:rsidRPr="006E0567">
        <w:rPr>
          <w:rFonts w:cs="Open Sans"/>
          <w:color w:val="1F497D" w:themeColor="text2"/>
        </w:rPr>
        <w:t>Ledningsanlegget omfatter både ledningsnett, trekkerør og stikkledninger</w:t>
      </w:r>
      <w:r w:rsidRPr="006E0567">
        <w:rPr>
          <w:rFonts w:cs="Open Sans"/>
          <w:color w:val="1F497D" w:themeColor="text2"/>
          <w:sz w:val="28"/>
          <w:szCs w:val="28"/>
        </w:rPr>
        <w:t xml:space="preserve"> </w:t>
      </w:r>
      <w:r w:rsidRPr="006E0567">
        <w:rPr>
          <w:rFonts w:cs="Open Sans"/>
          <w:iCs/>
          <w:noProof/>
        </w:rPr>
        <w:drawing>
          <wp:inline distT="0" distB="0" distL="0" distR="0" wp14:anchorId="21C74034" wp14:editId="73F6C94E">
            <wp:extent cx="5486400" cy="3200400"/>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A00C3B9" w14:textId="77777777" w:rsidR="009112D3" w:rsidRPr="006E0567" w:rsidRDefault="009112D3" w:rsidP="005F25C0">
      <w:pPr>
        <w:rPr>
          <w:rFonts w:cs="Open Sans"/>
        </w:rPr>
      </w:pPr>
    </w:p>
    <w:p w14:paraId="5B78B9C3" w14:textId="77777777" w:rsidR="00722D5D" w:rsidRPr="00020E44" w:rsidRDefault="005F25C0" w:rsidP="005F25C0">
      <w:pPr>
        <w:rPr>
          <w:rFonts w:cs="Open Sans"/>
        </w:rPr>
      </w:pPr>
      <w:r w:rsidRPr="00020E44">
        <w:rPr>
          <w:rFonts w:cs="Open Sans"/>
          <w:i/>
        </w:rPr>
        <w:t>Bokstav g</w:t>
      </w:r>
      <w:r w:rsidRPr="00020E44">
        <w:rPr>
          <w:rFonts w:cs="Open Sans"/>
        </w:rPr>
        <w:t xml:space="preserve"> definerer</w:t>
      </w:r>
      <w:r w:rsidRPr="00020E44">
        <w:rPr>
          <w:rFonts w:cs="Open Sans"/>
          <w:i/>
        </w:rPr>
        <w:t xml:space="preserve"> </w:t>
      </w:r>
      <w:r w:rsidRPr="00020E44">
        <w:rPr>
          <w:rFonts w:cs="Open Sans"/>
          <w:i/>
          <w:iCs/>
        </w:rPr>
        <w:t>lednings</w:t>
      </w:r>
      <w:r w:rsidRPr="00020E44">
        <w:rPr>
          <w:rFonts w:cs="Open Sans"/>
          <w:i/>
        </w:rPr>
        <w:t>anlegg</w:t>
      </w:r>
      <w:r w:rsidRPr="00020E44">
        <w:rPr>
          <w:rFonts w:cs="Open Sans"/>
        </w:rPr>
        <w:t xml:space="preserve"> </w:t>
      </w:r>
      <w:r w:rsidR="00AA7F29" w:rsidRPr="00020E44">
        <w:rPr>
          <w:rFonts w:cs="Open Sans"/>
        </w:rPr>
        <w:t xml:space="preserve">som allmennyttig ledningsnett med stikkledninger og tilhørende trekkerør, samt ledninger langs vei og jernbane som nevnt i § 3 andre og tredje ledd. </w:t>
      </w:r>
    </w:p>
    <w:p w14:paraId="7AFD2AEB" w14:textId="78291788" w:rsidR="00E122E2" w:rsidRPr="00020E44" w:rsidRDefault="005F25C0" w:rsidP="005F25C0">
      <w:pPr>
        <w:rPr>
          <w:rFonts w:cs="Open Sans"/>
        </w:rPr>
      </w:pPr>
      <w:r w:rsidRPr="00020E44">
        <w:rPr>
          <w:rFonts w:cs="Open Sans"/>
        </w:rPr>
        <w:t xml:space="preserve">Et </w:t>
      </w:r>
      <w:r w:rsidR="00B3524C" w:rsidRPr="00020E44">
        <w:rPr>
          <w:rFonts w:cs="Open Sans"/>
        </w:rPr>
        <w:t>lednings</w:t>
      </w:r>
      <w:r w:rsidRPr="00020E44">
        <w:rPr>
          <w:rFonts w:cs="Open Sans"/>
        </w:rPr>
        <w:t>anlegg består av ett eller flere allmennyttige ledningsnett med tilhørende stikkledninger</w:t>
      </w:r>
      <w:r w:rsidR="00384463" w:rsidRPr="00020E44">
        <w:rPr>
          <w:rFonts w:cs="Open Sans"/>
        </w:rPr>
        <w:t>.</w:t>
      </w:r>
      <w:r w:rsidRPr="00020E44">
        <w:rPr>
          <w:rFonts w:cs="Open Sans"/>
        </w:rPr>
        <w:t xml:space="preserve"> </w:t>
      </w:r>
      <w:r w:rsidR="00384463" w:rsidRPr="00020E44">
        <w:rPr>
          <w:rFonts w:cs="Open Sans"/>
        </w:rPr>
        <w:t>T</w:t>
      </w:r>
      <w:r w:rsidRPr="00020E44">
        <w:rPr>
          <w:rFonts w:cs="Open Sans"/>
        </w:rPr>
        <w:t xml:space="preserve">rekkerør </w:t>
      </w:r>
      <w:r w:rsidR="00384463" w:rsidRPr="00020E44">
        <w:rPr>
          <w:rFonts w:cs="Open Sans"/>
        </w:rPr>
        <w:t xml:space="preserve">som er </w:t>
      </w:r>
      <w:r w:rsidRPr="00020E44">
        <w:rPr>
          <w:rFonts w:cs="Open Sans"/>
        </w:rPr>
        <w:t xml:space="preserve">etablert sammen med </w:t>
      </w:r>
      <w:r w:rsidR="00384463" w:rsidRPr="00020E44">
        <w:rPr>
          <w:rFonts w:cs="Open Sans"/>
        </w:rPr>
        <w:t>ledningsnettet, omfattes også av definisjonen</w:t>
      </w:r>
      <w:r w:rsidRPr="00020E44">
        <w:rPr>
          <w:rFonts w:cs="Open Sans"/>
        </w:rPr>
        <w:t xml:space="preserve">. </w:t>
      </w:r>
    </w:p>
    <w:p w14:paraId="5B7A8592" w14:textId="27E911FF" w:rsidR="00F21DA2" w:rsidRPr="00020E44" w:rsidRDefault="005F25C0" w:rsidP="005F25C0">
      <w:pPr>
        <w:rPr>
          <w:rFonts w:cs="Open Sans"/>
        </w:rPr>
      </w:pPr>
      <w:r w:rsidRPr="00020E44">
        <w:rPr>
          <w:rFonts w:cs="Open Sans"/>
        </w:rPr>
        <w:t xml:space="preserve">I </w:t>
      </w:r>
      <w:r w:rsidR="00F21DA2" w:rsidRPr="00020E44">
        <w:rPr>
          <w:rFonts w:cs="Open Sans"/>
        </w:rPr>
        <w:t>og</w:t>
      </w:r>
      <w:r w:rsidRPr="00020E44">
        <w:rPr>
          <w:rFonts w:cs="Open Sans"/>
        </w:rPr>
        <w:t xml:space="preserve"> langs </w:t>
      </w:r>
      <w:r w:rsidR="00F21DA2" w:rsidRPr="00020E44">
        <w:rPr>
          <w:rFonts w:cs="Open Sans"/>
        </w:rPr>
        <w:t xml:space="preserve">offentlig </w:t>
      </w:r>
      <w:r w:rsidRPr="00020E44">
        <w:rPr>
          <w:rFonts w:cs="Open Sans"/>
        </w:rPr>
        <w:t>veggrunn</w:t>
      </w:r>
      <w:r w:rsidR="00F21DA2" w:rsidRPr="00020E44">
        <w:rPr>
          <w:rFonts w:cs="Open Sans"/>
        </w:rPr>
        <w:t>, eller nærmere offentlig veg enn 3 meter fra vegkant,</w:t>
      </w:r>
      <w:r w:rsidRPr="00020E44">
        <w:rPr>
          <w:rFonts w:cs="Open Sans"/>
        </w:rPr>
        <w:t xml:space="preserve"> </w:t>
      </w:r>
      <w:r w:rsidR="00F21DA2" w:rsidRPr="00020E44">
        <w:rPr>
          <w:rFonts w:cs="Open Sans"/>
        </w:rPr>
        <w:t>regnes også følgende ledninger som ledningsanlegg</w:t>
      </w:r>
      <w:r w:rsidR="003258F8" w:rsidRPr="00020E44">
        <w:rPr>
          <w:rFonts w:cs="Open Sans"/>
        </w:rPr>
        <w:t xml:space="preserve">, </w:t>
      </w:r>
      <w:r w:rsidR="00D5454C" w:rsidRPr="00020E44">
        <w:rPr>
          <w:rFonts w:cs="Open Sans"/>
        </w:rPr>
        <w:t>se punkt 5.2</w:t>
      </w:r>
      <w:r w:rsidR="005319A3" w:rsidRPr="00020E44">
        <w:rPr>
          <w:rFonts w:cs="Open Sans"/>
        </w:rPr>
        <w:t xml:space="preserve"> om veg- og jernbanegrunn</w:t>
      </w:r>
      <w:r w:rsidR="00F21DA2" w:rsidRPr="00020E44">
        <w:rPr>
          <w:rFonts w:cs="Open Sans"/>
        </w:rPr>
        <w:t>:</w:t>
      </w:r>
    </w:p>
    <w:p w14:paraId="750929BB" w14:textId="36EB4EDC" w:rsidR="003258F8" w:rsidRPr="00020E44" w:rsidRDefault="003258F8" w:rsidP="0014364E">
      <w:pPr>
        <w:pStyle w:val="Liste"/>
      </w:pPr>
      <w:r w:rsidRPr="00020E44">
        <w:t xml:space="preserve">lokale ledningsnett </w:t>
      </w:r>
    </w:p>
    <w:p w14:paraId="7B92DBFF" w14:textId="43A9901E" w:rsidR="003258F8" w:rsidRPr="00020E44" w:rsidRDefault="003258F8" w:rsidP="0014364E">
      <w:pPr>
        <w:pStyle w:val="Liste"/>
      </w:pPr>
      <w:r w:rsidRPr="00020E44">
        <w:lastRenderedPageBreak/>
        <w:t xml:space="preserve">ledninger som hører til vegens belysning, drift eller konstruksjon, inkludert tilhørende trekkerør </w:t>
      </w:r>
    </w:p>
    <w:p w14:paraId="5BE25109" w14:textId="1C6B0DBF" w:rsidR="00F21DA2" w:rsidRPr="00020E44" w:rsidRDefault="003258F8" w:rsidP="0014364E">
      <w:pPr>
        <w:pStyle w:val="Liste"/>
      </w:pPr>
      <w:r w:rsidRPr="00020E44">
        <w:t>ledninger, inkludert tilhørende trekkerør, som hører til drift eller konstruksjon av jernbane, sporvogn og liknende som benytter veggrunnen</w:t>
      </w:r>
    </w:p>
    <w:p w14:paraId="189BED17" w14:textId="39293E4A" w:rsidR="003258F8" w:rsidRPr="00020E44" w:rsidRDefault="003258F8" w:rsidP="003258F8">
      <w:pPr>
        <w:rPr>
          <w:rFonts w:cs="Open Sans"/>
        </w:rPr>
      </w:pPr>
      <w:r w:rsidRPr="00020E44">
        <w:rPr>
          <w:rFonts w:cs="Open Sans"/>
        </w:rPr>
        <w:t>I og langs grunn til jernbane omfattet av jernbaneloven regnes også trekkerør som hører til jernbanens drift eller konstruksjon som ledningsanlegg</w:t>
      </w:r>
      <w:r w:rsidR="005319A3" w:rsidRPr="00020E44">
        <w:rPr>
          <w:rFonts w:cs="Open Sans"/>
        </w:rPr>
        <w:t>, se punkt 5.2 om veg- og jernbanegrunn</w:t>
      </w:r>
      <w:r w:rsidRPr="00020E44">
        <w:rPr>
          <w:rFonts w:cs="Open Sans"/>
        </w:rPr>
        <w:t>.</w:t>
      </w:r>
    </w:p>
    <w:p w14:paraId="2591B4BD" w14:textId="1C42C6A2" w:rsidR="00D5620A" w:rsidRPr="00020E44" w:rsidRDefault="00D5620A" w:rsidP="003258F8">
      <w:pPr>
        <w:rPr>
          <w:rFonts w:cs="Open Sans"/>
        </w:rPr>
      </w:pPr>
      <w:r w:rsidRPr="00020E44">
        <w:rPr>
          <w:rFonts w:cs="Open Sans"/>
        </w:rPr>
        <w:t>Ledningsanlegg etter definisjonen her er ikke nødvendigvis sammenfallende med definisjonen av ledningsanlegg etter forskrift om saksbehandling og ansvar ved legging og flytting av ledninger over, under og langs offentlig veg</w:t>
      </w:r>
      <w:r w:rsidR="00702A32" w:rsidRPr="00020E44">
        <w:rPr>
          <w:rFonts w:cs="Open Sans"/>
        </w:rPr>
        <w:t>, jf. veglova</w:t>
      </w:r>
      <w:r w:rsidR="2C0D34D2" w:rsidRPr="00020E44">
        <w:rPr>
          <w:rFonts w:cs="Open Sans"/>
        </w:rPr>
        <w:t xml:space="preserve"> § </w:t>
      </w:r>
      <w:r w:rsidR="2F660F73" w:rsidRPr="00020E44">
        <w:rPr>
          <w:rFonts w:cs="Open Sans"/>
        </w:rPr>
        <w:t>3</w:t>
      </w:r>
      <w:r w:rsidR="2C0D34D2" w:rsidRPr="00020E44">
        <w:rPr>
          <w:rFonts w:cs="Open Sans"/>
        </w:rPr>
        <w:t>2</w:t>
      </w:r>
      <w:r w:rsidRPr="00020E44">
        <w:rPr>
          <w:rFonts w:cs="Open Sans"/>
        </w:rPr>
        <w:t xml:space="preserve">. </w:t>
      </w:r>
    </w:p>
    <w:p w14:paraId="4682A1C0" w14:textId="4BE94AFC" w:rsidR="00CE5D0C" w:rsidRPr="00020E44" w:rsidRDefault="005F25C0" w:rsidP="005F25C0">
      <w:pPr>
        <w:rPr>
          <w:rFonts w:cs="Open Sans"/>
        </w:rPr>
      </w:pPr>
      <w:r w:rsidRPr="00020E44">
        <w:rPr>
          <w:rFonts w:cs="Open Sans"/>
          <w:i/>
        </w:rPr>
        <w:t xml:space="preserve">Bokstav h </w:t>
      </w:r>
      <w:r w:rsidRPr="00020E44">
        <w:rPr>
          <w:rFonts w:cs="Open Sans"/>
        </w:rPr>
        <w:t xml:space="preserve">definerer </w:t>
      </w:r>
      <w:r w:rsidRPr="00020E44">
        <w:rPr>
          <w:rFonts w:cs="Open Sans"/>
          <w:i/>
        </w:rPr>
        <w:t>ledningseier</w:t>
      </w:r>
      <w:r w:rsidR="00E122E2" w:rsidRPr="00020E44">
        <w:rPr>
          <w:rFonts w:cs="Open Sans"/>
          <w:i/>
        </w:rPr>
        <w:t>en</w:t>
      </w:r>
      <w:r w:rsidRPr="00020E44">
        <w:rPr>
          <w:rFonts w:cs="Open Sans"/>
        </w:rPr>
        <w:t xml:space="preserve"> som den som har ansvaret for at vedkommende lednings</w:t>
      </w:r>
      <w:r w:rsidR="00CE5D0C" w:rsidRPr="00020E44">
        <w:rPr>
          <w:rFonts w:cs="Open Sans"/>
        </w:rPr>
        <w:t>anlegg</w:t>
      </w:r>
      <w:r w:rsidRPr="00020E44">
        <w:rPr>
          <w:rFonts w:cs="Open Sans"/>
        </w:rPr>
        <w:t xml:space="preserve"> fungerer og er i drift. Ansvaret er knyttet til de materielle delene av ledningsnettet og ikke nødvendigvis det som transporteres eller distribueres gjennom ledning</w:t>
      </w:r>
      <w:r w:rsidR="00CE5D0C" w:rsidRPr="00020E44">
        <w:rPr>
          <w:rFonts w:cs="Open Sans"/>
        </w:rPr>
        <w:t>ene</w:t>
      </w:r>
      <w:r w:rsidRPr="00020E44">
        <w:rPr>
          <w:rFonts w:cs="Open Sans"/>
        </w:rPr>
        <w:t xml:space="preserve">. </w:t>
      </w:r>
      <w:r w:rsidR="00CE5D0C" w:rsidRPr="00020E44">
        <w:rPr>
          <w:rFonts w:cs="Open Sans"/>
        </w:rPr>
        <w:t xml:space="preserve">Ansvaret er knyttet til infrastrukturansvaret. Ledningseieren trenger nødvendigvis </w:t>
      </w:r>
      <w:r w:rsidR="005D2223" w:rsidRPr="00020E44">
        <w:rPr>
          <w:rFonts w:cs="Open Sans"/>
        </w:rPr>
        <w:t>ikke</w:t>
      </w:r>
      <w:r w:rsidR="00CE5D0C" w:rsidRPr="00020E44">
        <w:rPr>
          <w:rFonts w:cs="Open Sans"/>
        </w:rPr>
        <w:t xml:space="preserve"> eie de fysiske ledningene, koplingene osv. eller grunnen som ledningene ligger i. </w:t>
      </w:r>
    </w:p>
    <w:p w14:paraId="5550B104" w14:textId="5297285B" w:rsidR="005F25C0" w:rsidRPr="00020E44" w:rsidRDefault="005F25C0" w:rsidP="005F25C0">
      <w:pPr>
        <w:rPr>
          <w:rFonts w:cs="Open Sans"/>
        </w:rPr>
      </w:pPr>
      <w:r w:rsidRPr="00020E44">
        <w:rPr>
          <w:rFonts w:cs="Open Sans"/>
        </w:rPr>
        <w:t>For eksempel vil energiselskapet som har områdekonsesjon med leveringsplikt til abonnentene innenfor det geografiske området konsesjonen gjelder for</w:t>
      </w:r>
      <w:r w:rsidR="00E122E2" w:rsidRPr="00020E44">
        <w:rPr>
          <w:rFonts w:cs="Open Sans"/>
        </w:rPr>
        <w:t xml:space="preserve">, regnes </w:t>
      </w:r>
      <w:r w:rsidR="00477BCF" w:rsidRPr="00020E44">
        <w:rPr>
          <w:rFonts w:cs="Open Sans"/>
        </w:rPr>
        <w:t xml:space="preserve">for </w:t>
      </w:r>
      <w:r w:rsidR="00E122E2" w:rsidRPr="00020E44">
        <w:rPr>
          <w:rFonts w:cs="Open Sans"/>
        </w:rPr>
        <w:t>å være ledningseieren, og ikke d</w:t>
      </w:r>
      <w:r w:rsidRPr="00020E44">
        <w:rPr>
          <w:rFonts w:cs="Open Sans"/>
        </w:rPr>
        <w:t xml:space="preserve">en som har ansvaret for å omsette elektrisk energi til den enkelte abonnenten. </w:t>
      </w:r>
    </w:p>
    <w:p w14:paraId="3B4A8782" w14:textId="72EE5609" w:rsidR="00FA4D35" w:rsidRPr="00020E44" w:rsidRDefault="00FA4D35" w:rsidP="005F25C0">
      <w:pPr>
        <w:rPr>
          <w:rFonts w:cs="Open Sans"/>
        </w:rPr>
      </w:pPr>
      <w:r w:rsidRPr="00020E44">
        <w:rPr>
          <w:rFonts w:cs="Open Sans"/>
        </w:rPr>
        <w:t xml:space="preserve">Dersom </w:t>
      </w:r>
      <w:proofErr w:type="spellStart"/>
      <w:r w:rsidRPr="00020E44">
        <w:rPr>
          <w:rFonts w:cs="Open Sans"/>
        </w:rPr>
        <w:t>ledningseier</w:t>
      </w:r>
      <w:proofErr w:type="spellEnd"/>
      <w:r w:rsidRPr="00020E44">
        <w:rPr>
          <w:rFonts w:cs="Open Sans"/>
        </w:rPr>
        <w:t xml:space="preserve"> A stiller trekkerør til disposisjon for at </w:t>
      </w:r>
      <w:proofErr w:type="spellStart"/>
      <w:r w:rsidRPr="00020E44">
        <w:rPr>
          <w:rFonts w:cs="Open Sans"/>
        </w:rPr>
        <w:t>ledningseier</w:t>
      </w:r>
      <w:proofErr w:type="spellEnd"/>
      <w:r w:rsidRPr="00020E44">
        <w:rPr>
          <w:rFonts w:cs="Open Sans"/>
        </w:rPr>
        <w:t xml:space="preserve"> B skal kunne framføre sitt ledningsnett, vil dokumentasjonsansvaret etter forskriften her i utgangspunktet falle på A for den delen der B benytter trekkerøret til A.</w:t>
      </w:r>
      <w:r w:rsidR="00702DAC" w:rsidRPr="00020E44">
        <w:rPr>
          <w:rFonts w:cs="Open Sans"/>
        </w:rPr>
        <w:t xml:space="preserve"> I noen tilfeller kan trekkerøret, f.eks. en framføringskanal, være etablert av </w:t>
      </w:r>
      <w:r w:rsidR="00877847" w:rsidRPr="00020E44">
        <w:rPr>
          <w:rFonts w:cs="Open Sans"/>
        </w:rPr>
        <w:t>noen</w:t>
      </w:r>
      <w:r w:rsidR="00702DAC" w:rsidRPr="00020E44">
        <w:rPr>
          <w:rFonts w:cs="Open Sans"/>
        </w:rPr>
        <w:t xml:space="preserve"> som ikke er </w:t>
      </w:r>
      <w:proofErr w:type="spellStart"/>
      <w:r w:rsidR="00702DAC" w:rsidRPr="00020E44">
        <w:rPr>
          <w:rFonts w:cs="Open Sans"/>
        </w:rPr>
        <w:t>ledningseier</w:t>
      </w:r>
      <w:proofErr w:type="spellEnd"/>
      <w:r w:rsidR="00702DAC" w:rsidRPr="00020E44">
        <w:rPr>
          <w:rFonts w:cs="Open Sans"/>
        </w:rPr>
        <w:t xml:space="preserve">. I slike tilfeller vil hver enkelt </w:t>
      </w:r>
      <w:proofErr w:type="spellStart"/>
      <w:r w:rsidR="00702DAC" w:rsidRPr="00020E44">
        <w:rPr>
          <w:rFonts w:cs="Open Sans"/>
        </w:rPr>
        <w:t>ledningseier</w:t>
      </w:r>
      <w:proofErr w:type="spellEnd"/>
      <w:r w:rsidR="00702DAC" w:rsidRPr="00020E44">
        <w:rPr>
          <w:rFonts w:cs="Open Sans"/>
        </w:rPr>
        <w:t xml:space="preserve"> som benytter kanalen, være ansvarlig etter forskriften for sine ledninger, eventuelt kan det gjøres avtale om at </w:t>
      </w:r>
      <w:r w:rsidR="00477BCF" w:rsidRPr="00020E44">
        <w:rPr>
          <w:rFonts w:cs="Open Sans"/>
        </w:rPr>
        <w:t>é</w:t>
      </w:r>
      <w:r w:rsidR="00702DAC" w:rsidRPr="00020E44">
        <w:rPr>
          <w:rFonts w:cs="Open Sans"/>
        </w:rPr>
        <w:t>n av ledningseierne tar ansvaret for</w:t>
      </w:r>
      <w:r w:rsidR="0080346C" w:rsidRPr="00020E44">
        <w:rPr>
          <w:rFonts w:cs="Open Sans"/>
        </w:rPr>
        <w:t xml:space="preserve"> kanalen etter forskriften.</w:t>
      </w:r>
      <w:r w:rsidR="00702DAC" w:rsidRPr="00020E44">
        <w:rPr>
          <w:rFonts w:cs="Open Sans"/>
        </w:rPr>
        <w:t xml:space="preserve"> </w:t>
      </w:r>
    </w:p>
    <w:p w14:paraId="285034AD" w14:textId="76C23F1D" w:rsidR="00CE5D0C" w:rsidRPr="00020E44" w:rsidRDefault="00EB31B2" w:rsidP="005F25C0">
      <w:pPr>
        <w:rPr>
          <w:rFonts w:cs="Open Sans"/>
        </w:rPr>
      </w:pPr>
      <w:r w:rsidRPr="00020E44">
        <w:rPr>
          <w:rFonts w:cs="Open Sans"/>
        </w:rPr>
        <w:t>Definisjonen gjelder tilsvarende for</w:t>
      </w:r>
      <w:r w:rsidR="00CE5D0C" w:rsidRPr="00020E44">
        <w:rPr>
          <w:rFonts w:cs="Open Sans"/>
        </w:rPr>
        <w:t xml:space="preserve"> ledninger som er omfattet av </w:t>
      </w:r>
      <w:r w:rsidRPr="00020E44">
        <w:rPr>
          <w:rFonts w:cs="Open Sans"/>
        </w:rPr>
        <w:t xml:space="preserve">§ 3 </w:t>
      </w:r>
      <w:r w:rsidR="004B6D93" w:rsidRPr="00020E44">
        <w:rPr>
          <w:rFonts w:cs="Open Sans"/>
        </w:rPr>
        <w:t>andre og tredje</w:t>
      </w:r>
      <w:r w:rsidRPr="00020E44">
        <w:rPr>
          <w:rFonts w:cs="Open Sans"/>
        </w:rPr>
        <w:t xml:space="preserve"> ledd</w:t>
      </w:r>
      <w:r w:rsidR="00A94636" w:rsidRPr="00020E44">
        <w:rPr>
          <w:rFonts w:cs="Open Sans"/>
        </w:rPr>
        <w:t>, se punkt 5.2 om veg- og jernbanegrunn</w:t>
      </w:r>
      <w:r w:rsidRPr="00020E44">
        <w:rPr>
          <w:rFonts w:cs="Open Sans"/>
        </w:rPr>
        <w:t xml:space="preserve">. Ledningseieren for et lokalt ledningsnett som på denne måten er omfattet av forskriften, vil være den som har ansvaret for at </w:t>
      </w:r>
      <w:r w:rsidR="000C7674" w:rsidRPr="00020E44">
        <w:rPr>
          <w:rFonts w:cs="Open Sans"/>
        </w:rPr>
        <w:t xml:space="preserve">det lokale </w:t>
      </w:r>
      <w:r w:rsidRPr="00020E44">
        <w:rPr>
          <w:rFonts w:cs="Open Sans"/>
        </w:rPr>
        <w:t>ledningsnettet fungerer og er i drift</w:t>
      </w:r>
      <w:r w:rsidR="009C48F4" w:rsidRPr="00020E44">
        <w:rPr>
          <w:rFonts w:cs="Open Sans"/>
        </w:rPr>
        <w:t>.</w:t>
      </w:r>
    </w:p>
    <w:p w14:paraId="14A9795E" w14:textId="0F7D48CD" w:rsidR="00025176" w:rsidRPr="00020E44" w:rsidRDefault="00025176" w:rsidP="005F25C0">
      <w:pPr>
        <w:rPr>
          <w:rFonts w:cs="Open Sans"/>
        </w:rPr>
      </w:pPr>
      <w:r w:rsidRPr="00020E44">
        <w:rPr>
          <w:rFonts w:cs="Open Sans"/>
        </w:rPr>
        <w:t>Når to ledningsanlegg er koplet sammen, vil i utgangspunktet hver av eierne ha selvstendig ansvar for sin del av ledningsnettet. Dette er ikke til hinder for at en av eierne påtar seg ansvaret etter forskriften for begge lednings</w:t>
      </w:r>
      <w:r w:rsidR="00F73C06" w:rsidRPr="00020E44">
        <w:rPr>
          <w:rFonts w:cs="Open Sans"/>
        </w:rPr>
        <w:t>anleggene</w:t>
      </w:r>
      <w:r w:rsidRPr="00020E44">
        <w:rPr>
          <w:rFonts w:cs="Open Sans"/>
        </w:rPr>
        <w:t>.</w:t>
      </w:r>
    </w:p>
    <w:p w14:paraId="7DED45BF" w14:textId="6492A305" w:rsidR="00873EA5" w:rsidRPr="00020E44" w:rsidRDefault="00873EA5" w:rsidP="00873EA5">
      <w:pPr>
        <w:rPr>
          <w:rFonts w:cs="Open Sans"/>
        </w:rPr>
      </w:pPr>
      <w:r w:rsidRPr="00020E44">
        <w:rPr>
          <w:rFonts w:cs="Open Sans"/>
        </w:rPr>
        <w:lastRenderedPageBreak/>
        <w:t xml:space="preserve">Som nevnt vil det kunne variere om ledningseieren har ansvaret for at stikkledningene fungerer fram til sluttbrukeren eller om dette ansvaret ligger på sluttbrukeren selv. </w:t>
      </w:r>
      <w:r w:rsidR="00931466" w:rsidRPr="00020E44">
        <w:rPr>
          <w:rFonts w:cs="Open Sans"/>
        </w:rPr>
        <w:t>D</w:t>
      </w:r>
      <w:r w:rsidR="0066325C" w:rsidRPr="00020E44">
        <w:rPr>
          <w:rFonts w:cs="Open Sans"/>
        </w:rPr>
        <w:t xml:space="preserve">en </w:t>
      </w:r>
      <w:r w:rsidR="002F1AFC" w:rsidRPr="00020E44">
        <w:rPr>
          <w:rFonts w:cs="Open Sans"/>
        </w:rPr>
        <w:t>som er ansvarlig for det al</w:t>
      </w:r>
      <w:r w:rsidR="00865694" w:rsidRPr="00020E44">
        <w:rPr>
          <w:rFonts w:cs="Open Sans"/>
        </w:rPr>
        <w:t>l</w:t>
      </w:r>
      <w:r w:rsidR="002F1AFC" w:rsidRPr="00020E44">
        <w:rPr>
          <w:rFonts w:cs="Open Sans"/>
        </w:rPr>
        <w:t xml:space="preserve">mennyttige </w:t>
      </w:r>
      <w:r w:rsidR="00931466" w:rsidRPr="00020E44">
        <w:rPr>
          <w:rFonts w:cs="Open Sans"/>
        </w:rPr>
        <w:t>ledningsnettet</w:t>
      </w:r>
      <w:r w:rsidR="007C668B" w:rsidRPr="00020E44">
        <w:rPr>
          <w:rFonts w:cs="Open Sans"/>
        </w:rPr>
        <w:t xml:space="preserve"> </w:t>
      </w:r>
      <w:r w:rsidRPr="00020E44">
        <w:rPr>
          <w:rFonts w:cs="Open Sans"/>
        </w:rPr>
        <w:t xml:space="preserve">må uansett ha oversikten over tilkoplete stikkledninger, og må kunne utlevere opplysninger </w:t>
      </w:r>
      <w:r w:rsidR="00960FC7" w:rsidRPr="00020E44">
        <w:rPr>
          <w:rFonts w:cs="Open Sans"/>
        </w:rPr>
        <w:t xml:space="preserve">til </w:t>
      </w:r>
      <w:r w:rsidRPr="00020E44">
        <w:rPr>
          <w:rFonts w:cs="Open Sans"/>
        </w:rPr>
        <w:t xml:space="preserve">de som har saklig behov for stedfestede opplysninger om ledningsanlegget. Se punkt 6.2 for en nærmere forklaring om ansvarsforholdet mellom ledningseieren og </w:t>
      </w:r>
      <w:r w:rsidR="00147E3E" w:rsidRPr="00020E44">
        <w:rPr>
          <w:rFonts w:cs="Open Sans"/>
        </w:rPr>
        <w:t xml:space="preserve">en </w:t>
      </w:r>
      <w:r w:rsidRPr="00020E44">
        <w:rPr>
          <w:rFonts w:cs="Open Sans"/>
        </w:rPr>
        <w:t>eventuell ekstern eier av stikkledning</w:t>
      </w:r>
      <w:r w:rsidR="00147E3E" w:rsidRPr="00020E44">
        <w:rPr>
          <w:rFonts w:cs="Open Sans"/>
        </w:rPr>
        <w:t>en</w:t>
      </w:r>
      <w:r w:rsidR="00456F45" w:rsidRPr="00020E44">
        <w:rPr>
          <w:rFonts w:cs="Open Sans"/>
        </w:rPr>
        <w:t xml:space="preserve">. </w:t>
      </w:r>
    </w:p>
    <w:p w14:paraId="4D158E11" w14:textId="7ECC06BD" w:rsidR="00033EBB" w:rsidRPr="00020E44" w:rsidRDefault="00033EBB" w:rsidP="00873EA5">
      <w:pPr>
        <w:rPr>
          <w:rFonts w:cs="Open Sans"/>
        </w:rPr>
      </w:pPr>
      <w:r w:rsidRPr="00020E44">
        <w:rPr>
          <w:rFonts w:cs="Open Sans"/>
        </w:rPr>
        <w:t>Fo</w:t>
      </w:r>
      <w:r w:rsidR="00D46882" w:rsidRPr="00020E44">
        <w:rPr>
          <w:rFonts w:cs="Open Sans"/>
        </w:rPr>
        <w:t xml:space="preserve">rskriftens definisjon av </w:t>
      </w:r>
      <w:proofErr w:type="spellStart"/>
      <w:r w:rsidR="00D46882" w:rsidRPr="00020E44">
        <w:rPr>
          <w:rFonts w:cs="Open Sans"/>
        </w:rPr>
        <w:t>ledningseier</w:t>
      </w:r>
      <w:proofErr w:type="spellEnd"/>
      <w:r w:rsidR="00D46882" w:rsidRPr="00020E44">
        <w:rPr>
          <w:rFonts w:cs="Open Sans"/>
        </w:rPr>
        <w:t xml:space="preserve"> er </w:t>
      </w:r>
      <w:r w:rsidR="00886F28" w:rsidRPr="00020E44">
        <w:rPr>
          <w:rFonts w:cs="Open Sans"/>
        </w:rPr>
        <w:t xml:space="preserve">primært </w:t>
      </w:r>
      <w:r w:rsidR="00713B5F" w:rsidRPr="00020E44">
        <w:rPr>
          <w:rFonts w:cs="Open Sans"/>
        </w:rPr>
        <w:t>forbeholdt</w:t>
      </w:r>
      <w:r w:rsidR="00EB3BD2" w:rsidRPr="00020E44">
        <w:rPr>
          <w:rFonts w:cs="Open Sans"/>
        </w:rPr>
        <w:t xml:space="preserve"> de som har ansvaret for </w:t>
      </w:r>
      <w:r w:rsidR="00E91B35" w:rsidRPr="00020E44">
        <w:rPr>
          <w:rFonts w:cs="Open Sans"/>
        </w:rPr>
        <w:t>allmennyttig</w:t>
      </w:r>
      <w:r w:rsidR="00414C88" w:rsidRPr="00020E44">
        <w:rPr>
          <w:rFonts w:cs="Open Sans"/>
        </w:rPr>
        <w:t>e</w:t>
      </w:r>
      <w:r w:rsidR="00E91B35" w:rsidRPr="00020E44">
        <w:rPr>
          <w:rFonts w:cs="Open Sans"/>
        </w:rPr>
        <w:t xml:space="preserve"> ledningsnett</w:t>
      </w:r>
      <w:r w:rsidR="002124DC" w:rsidRPr="00020E44">
        <w:rPr>
          <w:rFonts w:cs="Open Sans"/>
        </w:rPr>
        <w:t xml:space="preserve">. I tillegg regnes eiere av </w:t>
      </w:r>
      <w:r w:rsidR="00E91B35" w:rsidRPr="00020E44">
        <w:rPr>
          <w:rFonts w:cs="Open Sans"/>
        </w:rPr>
        <w:t>ledninger langs vei og jernbane som nevnt i § 3 andre og tredje ledd</w:t>
      </w:r>
      <w:r w:rsidR="00AB7864" w:rsidRPr="00020E44">
        <w:rPr>
          <w:rFonts w:cs="Open Sans"/>
        </w:rPr>
        <w:t>, også som ledningseiere</w:t>
      </w:r>
      <w:r w:rsidR="004C6067" w:rsidRPr="00020E44">
        <w:rPr>
          <w:rFonts w:cs="Open Sans"/>
        </w:rPr>
        <w:t>. Eier</w:t>
      </w:r>
      <w:r w:rsidR="00EA2E95" w:rsidRPr="00020E44">
        <w:rPr>
          <w:rFonts w:cs="Open Sans"/>
        </w:rPr>
        <w:t>en</w:t>
      </w:r>
      <w:r w:rsidR="004C6067" w:rsidRPr="00020E44">
        <w:rPr>
          <w:rFonts w:cs="Open Sans"/>
        </w:rPr>
        <w:t xml:space="preserve"> </w:t>
      </w:r>
      <w:r w:rsidR="00F533A9" w:rsidRPr="00020E44">
        <w:rPr>
          <w:rFonts w:cs="Open Sans"/>
        </w:rPr>
        <w:t xml:space="preserve">av </w:t>
      </w:r>
      <w:r w:rsidR="00EA2E95" w:rsidRPr="00020E44">
        <w:rPr>
          <w:rFonts w:cs="Open Sans"/>
        </w:rPr>
        <w:t xml:space="preserve">et </w:t>
      </w:r>
      <w:r w:rsidR="004C6067" w:rsidRPr="00020E44">
        <w:rPr>
          <w:rFonts w:cs="Open Sans"/>
        </w:rPr>
        <w:t>lokalt ledningsnett</w:t>
      </w:r>
      <w:r w:rsidR="00405824" w:rsidRPr="00020E44">
        <w:rPr>
          <w:rFonts w:cs="Open Sans"/>
        </w:rPr>
        <w:t xml:space="preserve"> som ikke</w:t>
      </w:r>
      <w:r w:rsidR="00B234F4" w:rsidRPr="00020E44">
        <w:rPr>
          <w:rFonts w:cs="Open Sans"/>
        </w:rPr>
        <w:t xml:space="preserve"> berører offentlig vei</w:t>
      </w:r>
      <w:r w:rsidR="000B4193" w:rsidRPr="00020E44">
        <w:rPr>
          <w:rFonts w:cs="Open Sans"/>
        </w:rPr>
        <w:t xml:space="preserve">, </w:t>
      </w:r>
      <w:r w:rsidR="001F1443" w:rsidRPr="00020E44">
        <w:rPr>
          <w:rFonts w:cs="Open Sans"/>
        </w:rPr>
        <w:t xml:space="preserve">eller en huseier som eier </w:t>
      </w:r>
      <w:r w:rsidR="00C66100" w:rsidRPr="00020E44">
        <w:rPr>
          <w:rFonts w:cs="Open Sans"/>
        </w:rPr>
        <w:t>sin egen</w:t>
      </w:r>
      <w:r w:rsidR="000D7D9B" w:rsidRPr="00020E44">
        <w:rPr>
          <w:rFonts w:cs="Open Sans"/>
        </w:rPr>
        <w:t xml:space="preserve"> </w:t>
      </w:r>
      <w:r w:rsidR="001F1443" w:rsidRPr="00020E44">
        <w:rPr>
          <w:rFonts w:cs="Open Sans"/>
        </w:rPr>
        <w:t>stikkledning,</w:t>
      </w:r>
      <w:r w:rsidR="00F533A9" w:rsidRPr="00020E44">
        <w:rPr>
          <w:rFonts w:cs="Open Sans"/>
        </w:rPr>
        <w:t xml:space="preserve"> er derfor ikke å regne som </w:t>
      </w:r>
      <w:proofErr w:type="spellStart"/>
      <w:r w:rsidR="00F533A9" w:rsidRPr="00020E44">
        <w:rPr>
          <w:rFonts w:cs="Open Sans"/>
        </w:rPr>
        <w:t>ledningseier</w:t>
      </w:r>
      <w:proofErr w:type="spellEnd"/>
      <w:r w:rsidR="00F533A9" w:rsidRPr="00020E44">
        <w:rPr>
          <w:rFonts w:cs="Open Sans"/>
        </w:rPr>
        <w:t xml:space="preserve"> etter forskriften</w:t>
      </w:r>
      <w:r w:rsidR="000B4193" w:rsidRPr="00020E44">
        <w:rPr>
          <w:rFonts w:cs="Open Sans"/>
        </w:rPr>
        <w:t>.</w:t>
      </w:r>
    </w:p>
    <w:p w14:paraId="17535642" w14:textId="77777777" w:rsidR="00272F5C" w:rsidRPr="00020E44" w:rsidRDefault="005F25C0" w:rsidP="005F25C0">
      <w:pPr>
        <w:rPr>
          <w:rFonts w:cs="Open Sans"/>
        </w:rPr>
      </w:pPr>
      <w:r w:rsidRPr="00020E44">
        <w:rPr>
          <w:rFonts w:cs="Open Sans"/>
          <w:i/>
        </w:rPr>
        <w:t xml:space="preserve">Bokstav i </w:t>
      </w:r>
      <w:r w:rsidRPr="00020E44">
        <w:rPr>
          <w:rFonts w:cs="Open Sans"/>
        </w:rPr>
        <w:t>definerer</w:t>
      </w:r>
      <w:r w:rsidRPr="00020E44">
        <w:rPr>
          <w:rFonts w:cs="Open Sans"/>
          <w:i/>
        </w:rPr>
        <w:t xml:space="preserve"> utbygger</w:t>
      </w:r>
      <w:r w:rsidR="000C5A2A" w:rsidRPr="00020E44">
        <w:rPr>
          <w:rFonts w:cs="Open Sans"/>
          <w:i/>
        </w:rPr>
        <w:t>en</w:t>
      </w:r>
      <w:r w:rsidRPr="00020E44">
        <w:rPr>
          <w:rFonts w:cs="Open Sans"/>
        </w:rPr>
        <w:t xml:space="preserve"> som den som </w:t>
      </w:r>
      <w:r w:rsidR="007A73B6" w:rsidRPr="00020E44">
        <w:rPr>
          <w:rFonts w:cs="Open Sans"/>
        </w:rPr>
        <w:t xml:space="preserve">planlegger eller skal utføre arbeider i nærheten av et ledningsanlegg. </w:t>
      </w:r>
    </w:p>
    <w:p w14:paraId="0CACCF13" w14:textId="06868377" w:rsidR="007B7356" w:rsidRPr="00020E44" w:rsidRDefault="00391924" w:rsidP="007B7356">
      <w:pPr>
        <w:rPr>
          <w:rFonts w:cs="Open Sans"/>
        </w:rPr>
      </w:pPr>
      <w:r w:rsidRPr="00020E44">
        <w:rPr>
          <w:rFonts w:cs="Open Sans"/>
        </w:rPr>
        <w:t xml:space="preserve">Begrepet benyttes to steder i forskriften, § 6 første ledd om utbyggerens plikt til å </w:t>
      </w:r>
      <w:proofErr w:type="spellStart"/>
      <w:r w:rsidRPr="00020E44">
        <w:rPr>
          <w:rFonts w:cs="Open Sans"/>
        </w:rPr>
        <w:t>tilbakerapportere</w:t>
      </w:r>
      <w:proofErr w:type="spellEnd"/>
      <w:r w:rsidRPr="00020E44">
        <w:rPr>
          <w:rFonts w:cs="Open Sans"/>
        </w:rPr>
        <w:t xml:space="preserve"> opplysninger og § 7 fjerde ledd bokstav d om påvisninger som blir forsinket pga. utbyggeren. </w:t>
      </w:r>
      <w:r w:rsidR="007B7356" w:rsidRPr="00020E44">
        <w:rPr>
          <w:rFonts w:cs="Open Sans"/>
        </w:rPr>
        <w:t>Begrepet «utbygger» er primært å forstå som en språklig hjelpebetegnelse, for å beskrive situasjoner der det skal utføres arbeider i nærheten av et ledningsanlegg i regi av andre enn ledningseieren. Begrepet har ingen mening når ledningseieren er byggherre</w:t>
      </w:r>
      <w:r w:rsidR="00FF57D1" w:rsidRPr="00020E44">
        <w:rPr>
          <w:rStyle w:val="Fotnotereferanse"/>
          <w:rFonts w:cs="Open Sans"/>
        </w:rPr>
        <w:footnoteReference w:id="2"/>
      </w:r>
      <w:r w:rsidR="007B7356" w:rsidRPr="00020E44">
        <w:rPr>
          <w:rFonts w:cs="Open Sans"/>
        </w:rPr>
        <w:t xml:space="preserve">. I slike situasjoner styrer ledningseieren selv over prosjektet og har full kontroll over datautvekslingen i prosjektet. Krav om utlevering etter § 5 og </w:t>
      </w:r>
      <w:proofErr w:type="spellStart"/>
      <w:r w:rsidR="007B7356" w:rsidRPr="00020E44">
        <w:rPr>
          <w:rFonts w:cs="Open Sans"/>
        </w:rPr>
        <w:t>tilbakerapportering</w:t>
      </w:r>
      <w:proofErr w:type="spellEnd"/>
      <w:r w:rsidR="007B7356" w:rsidRPr="00020E44">
        <w:rPr>
          <w:rFonts w:cs="Open Sans"/>
        </w:rPr>
        <w:t xml:space="preserve"> etter § 6, er bare relevant når utbyggeren handler på eget initiativ eller vegne av noen andre enn ledningseieren. </w:t>
      </w:r>
    </w:p>
    <w:p w14:paraId="31015CD8" w14:textId="6DA9D740" w:rsidR="00AA6096" w:rsidRPr="00020E44" w:rsidRDefault="00651C5C" w:rsidP="005F25C0">
      <w:pPr>
        <w:rPr>
          <w:rFonts w:cs="Open Sans"/>
        </w:rPr>
      </w:pPr>
      <w:r w:rsidRPr="00020E44">
        <w:rPr>
          <w:rFonts w:cs="Open Sans"/>
        </w:rPr>
        <w:t xml:space="preserve">Det </w:t>
      </w:r>
      <w:r w:rsidR="008E7D01" w:rsidRPr="00020E44">
        <w:rPr>
          <w:rFonts w:cs="Open Sans"/>
        </w:rPr>
        <w:t>vanlige</w:t>
      </w:r>
      <w:r w:rsidRPr="00020E44">
        <w:rPr>
          <w:rFonts w:cs="Open Sans"/>
        </w:rPr>
        <w:t xml:space="preserve"> utgangspunkt</w:t>
      </w:r>
      <w:r w:rsidR="008D6349" w:rsidRPr="00020E44">
        <w:rPr>
          <w:rFonts w:cs="Open Sans"/>
        </w:rPr>
        <w:t>et</w:t>
      </w:r>
      <w:r w:rsidRPr="00020E44">
        <w:rPr>
          <w:rFonts w:cs="Open Sans"/>
        </w:rPr>
        <w:t xml:space="preserve"> innen entrepriseretten er at det er utførende entreprenør på vegne av byggherre som utfører gravearbeidene og innmåling av ledningsdata. I slike situasjoner vil «utbygger</w:t>
      </w:r>
      <w:r w:rsidR="00FD3C40" w:rsidRPr="00020E44">
        <w:rPr>
          <w:rFonts w:cs="Open Sans"/>
        </w:rPr>
        <w:t>en</w:t>
      </w:r>
      <w:r w:rsidRPr="00020E44">
        <w:rPr>
          <w:rFonts w:cs="Open Sans"/>
        </w:rPr>
        <w:t xml:space="preserve">» i forskriften forstås som byggherre som dermed har ansvaret for </w:t>
      </w:r>
      <w:r w:rsidR="00D36054" w:rsidRPr="00020E44">
        <w:rPr>
          <w:rFonts w:cs="Open Sans"/>
        </w:rPr>
        <w:t xml:space="preserve">å </w:t>
      </w:r>
      <w:r w:rsidR="009F7BAC" w:rsidRPr="00020E44">
        <w:rPr>
          <w:rFonts w:cs="Open Sans"/>
        </w:rPr>
        <w:t>stedfeste</w:t>
      </w:r>
      <w:r w:rsidRPr="00020E44">
        <w:rPr>
          <w:rFonts w:cs="Open Sans"/>
        </w:rPr>
        <w:t xml:space="preserve"> </w:t>
      </w:r>
      <w:r w:rsidR="009F7BAC" w:rsidRPr="00020E44">
        <w:rPr>
          <w:rFonts w:cs="Open Sans"/>
        </w:rPr>
        <w:t xml:space="preserve">ledningene </w:t>
      </w:r>
      <w:r w:rsidRPr="00020E44">
        <w:rPr>
          <w:rFonts w:cs="Open Sans"/>
        </w:rPr>
        <w:t xml:space="preserve">og </w:t>
      </w:r>
      <w:proofErr w:type="spellStart"/>
      <w:r w:rsidRPr="00020E44">
        <w:rPr>
          <w:rFonts w:cs="Open Sans"/>
        </w:rPr>
        <w:t>tilbakerapportere</w:t>
      </w:r>
      <w:proofErr w:type="spellEnd"/>
      <w:r w:rsidRPr="00020E44">
        <w:rPr>
          <w:rFonts w:cs="Open Sans"/>
        </w:rPr>
        <w:t xml:space="preserve"> ledningsdata slik som beskrevet i forskriften. Disse</w:t>
      </w:r>
      <w:r w:rsidRPr="006E0567">
        <w:rPr>
          <w:rFonts w:cs="Open Sans"/>
        </w:rPr>
        <w:t xml:space="preserve"> </w:t>
      </w:r>
      <w:r w:rsidRPr="00020E44">
        <w:rPr>
          <w:rFonts w:cs="Open Sans"/>
        </w:rPr>
        <w:t>oppgavene kan tenkes løst ved at de overlates til en entreprenør eller landmåler gjennom kontrakt.</w:t>
      </w:r>
    </w:p>
    <w:p w14:paraId="16EDD6DF" w14:textId="3C50AB7B" w:rsidR="00DB1873" w:rsidRPr="00020E44" w:rsidRDefault="00AA6096" w:rsidP="005F25C0">
      <w:pPr>
        <w:rPr>
          <w:rFonts w:cs="Open Sans"/>
        </w:rPr>
      </w:pPr>
      <w:r w:rsidRPr="00020E44">
        <w:rPr>
          <w:rFonts w:cs="Open Sans"/>
        </w:rPr>
        <w:t xml:space="preserve">Dersom utbyggeren handler på eget ansvar, </w:t>
      </w:r>
      <w:r w:rsidR="000E01D0" w:rsidRPr="00020E44">
        <w:rPr>
          <w:rFonts w:cs="Open Sans"/>
        </w:rPr>
        <w:t xml:space="preserve">faller også ansvaret for </w:t>
      </w:r>
      <w:proofErr w:type="spellStart"/>
      <w:r w:rsidR="000E01D0" w:rsidRPr="00020E44">
        <w:rPr>
          <w:rFonts w:cs="Open Sans"/>
        </w:rPr>
        <w:t>tilbakerapporteringen</w:t>
      </w:r>
      <w:proofErr w:type="spellEnd"/>
      <w:r w:rsidR="000E01D0" w:rsidRPr="00020E44">
        <w:rPr>
          <w:rFonts w:cs="Open Sans"/>
        </w:rPr>
        <w:t xml:space="preserve"> </w:t>
      </w:r>
      <w:r w:rsidR="000A6FF1" w:rsidRPr="00020E44">
        <w:rPr>
          <w:rFonts w:cs="Open Sans"/>
        </w:rPr>
        <w:t xml:space="preserve">på vedkommende. </w:t>
      </w:r>
    </w:p>
    <w:p w14:paraId="1E06046E" w14:textId="4E5C6B84" w:rsidR="008314E2" w:rsidRPr="00020E44" w:rsidRDefault="008314E2" w:rsidP="000A617E">
      <w:pPr>
        <w:pStyle w:val="Overskrift1"/>
        <w:pageBreakBefore/>
        <w:rPr>
          <w:rFonts w:cs="Open Sans"/>
          <w:szCs w:val="32"/>
        </w:rPr>
      </w:pPr>
      <w:bookmarkStart w:id="9" w:name="_Toc75159322"/>
      <w:r w:rsidRPr="00020E44">
        <w:rPr>
          <w:rFonts w:cs="Open Sans"/>
          <w:szCs w:val="32"/>
        </w:rPr>
        <w:lastRenderedPageBreak/>
        <w:t>Virkeområde</w:t>
      </w:r>
      <w:r w:rsidR="00524E59" w:rsidRPr="00020E44">
        <w:rPr>
          <w:rFonts w:cs="Open Sans"/>
          <w:szCs w:val="32"/>
        </w:rPr>
        <w:t xml:space="preserve">t </w:t>
      </w:r>
      <w:r w:rsidR="00277869" w:rsidRPr="00020E44">
        <w:rPr>
          <w:rFonts w:cs="Open Sans"/>
          <w:szCs w:val="32"/>
        </w:rPr>
        <w:t>(§ 3)</w:t>
      </w:r>
      <w:bookmarkEnd w:id="9"/>
    </w:p>
    <w:p w14:paraId="014537E7" w14:textId="1A456723" w:rsidR="003D7E21" w:rsidRPr="006E0567" w:rsidRDefault="002B11BC" w:rsidP="007B7E2C">
      <w:pPr>
        <w:pStyle w:val="Overskrift2"/>
        <w:rPr>
          <w:rFonts w:cs="Open Sans"/>
        </w:rPr>
      </w:pPr>
      <w:bookmarkStart w:id="10" w:name="_Toc75159323"/>
      <w:r w:rsidRPr="006E0567">
        <w:rPr>
          <w:rFonts w:cs="Open Sans"/>
        </w:rPr>
        <w:t>Generelt</w:t>
      </w:r>
      <w:r w:rsidR="00446AA7" w:rsidRPr="006E0567">
        <w:rPr>
          <w:rFonts w:cs="Open Sans"/>
        </w:rPr>
        <w:t xml:space="preserve"> om virkeområdet</w:t>
      </w:r>
      <w:bookmarkEnd w:id="10"/>
    </w:p>
    <w:tbl>
      <w:tblPr>
        <w:tblStyle w:val="StandardBoks"/>
        <w:tblW w:w="0" w:type="auto"/>
        <w:tblLook w:val="04A0" w:firstRow="1" w:lastRow="0" w:firstColumn="1" w:lastColumn="0" w:noHBand="0" w:noVBand="1"/>
      </w:tblPr>
      <w:tblGrid>
        <w:gridCol w:w="9062"/>
      </w:tblGrid>
      <w:tr w:rsidR="00390DAA" w14:paraId="678000C6" w14:textId="77777777" w:rsidTr="00390DAA">
        <w:tc>
          <w:tcPr>
            <w:tcW w:w="9062" w:type="dxa"/>
          </w:tcPr>
          <w:p w14:paraId="1DBA9740" w14:textId="77777777" w:rsidR="00390DAA" w:rsidRPr="00390DAA" w:rsidRDefault="00390DAA" w:rsidP="00390DAA">
            <w:pPr>
              <w:rPr>
                <w:b/>
                <w:bCs/>
              </w:rPr>
            </w:pPr>
            <w:r w:rsidRPr="00390DAA">
              <w:rPr>
                <w:b/>
                <w:bCs/>
              </w:rPr>
              <w:t>§ 3 første ledd</w:t>
            </w:r>
          </w:p>
          <w:p w14:paraId="2E03EBF6" w14:textId="1A492AC0" w:rsidR="00390DAA" w:rsidRDefault="00390DAA" w:rsidP="00390DAA">
            <w:r w:rsidRPr="00390DAA">
              <w:t>Forskriften gjelder ledningsanlegg i grunnen og sjø og vassdrag. Et ledningsanlegg regnes som å ligge i grunnen også når det er lagt på eller over grunnen med beskyttende overdekning, langs veg- og jernbanebruer, eller under bygninger og konstruksjoner. I sjøen gjelder forskriften ut til én nautisk mil utenfor grunnlinjene.</w:t>
            </w:r>
          </w:p>
        </w:tc>
      </w:tr>
    </w:tbl>
    <w:p w14:paraId="64452459" w14:textId="5A36F21E" w:rsidR="00A43124" w:rsidRPr="00020E44" w:rsidRDefault="007A73B6" w:rsidP="0014364E">
      <w:r w:rsidRPr="00020E44">
        <w:t>Forskriften gjelder</w:t>
      </w:r>
      <w:r w:rsidR="00D57A84" w:rsidRPr="00020E44">
        <w:t xml:space="preserve"> den delen av et</w:t>
      </w:r>
      <w:r w:rsidRPr="00020E44">
        <w:t xml:space="preserve"> lednings</w:t>
      </w:r>
      <w:r w:rsidR="007A5C96" w:rsidRPr="00020E44">
        <w:t>anlegg</w:t>
      </w:r>
      <w:r w:rsidR="00316512" w:rsidRPr="00020E44">
        <w:t>,</w:t>
      </w:r>
      <w:r w:rsidRPr="00020E44">
        <w:t xml:space="preserve"> </w:t>
      </w:r>
      <w:r w:rsidR="00316512" w:rsidRPr="00020E44">
        <w:t xml:space="preserve">inkludert </w:t>
      </w:r>
      <w:r w:rsidRPr="00020E44">
        <w:t>stikkledninger og tilhørende trekkerør</w:t>
      </w:r>
      <w:r w:rsidR="00316512" w:rsidRPr="00020E44">
        <w:t xml:space="preserve">, </w:t>
      </w:r>
      <w:r w:rsidRPr="00020E44">
        <w:t xml:space="preserve">som ligger i grunnen, dvs. helt eller delvis nedgravde framførings- og forbindelseselementer. Det </w:t>
      </w:r>
      <w:r w:rsidR="00D64882" w:rsidRPr="00020E44">
        <w:t xml:space="preserve">inkluderer </w:t>
      </w:r>
      <w:r w:rsidRPr="00020E44">
        <w:t xml:space="preserve">også andre metoder for å legge elementene i grunnen slik som boring, sprengning, </w:t>
      </w:r>
      <w:r w:rsidR="00AA3279" w:rsidRPr="00020E44">
        <w:t>inn</w:t>
      </w:r>
      <w:r w:rsidRPr="00020E44">
        <w:t>støpning, «</w:t>
      </w:r>
      <w:proofErr w:type="spellStart"/>
      <w:r w:rsidRPr="00020E44">
        <w:t>microtrenching</w:t>
      </w:r>
      <w:proofErr w:type="spellEnd"/>
      <w:r w:rsidRPr="00020E44">
        <w:t xml:space="preserve">» og andre drivemetoder. </w:t>
      </w:r>
    </w:p>
    <w:p w14:paraId="0E080BA4" w14:textId="42B60C6F" w:rsidR="007A73B6" w:rsidRPr="00020E44" w:rsidRDefault="00A43124" w:rsidP="007A73B6">
      <w:pPr>
        <w:rPr>
          <w:rFonts w:cs="Open Sans"/>
        </w:rPr>
      </w:pPr>
      <w:r w:rsidRPr="00020E44">
        <w:rPr>
          <w:rFonts w:cs="Open Sans"/>
        </w:rPr>
        <w:t>Forskriften</w:t>
      </w:r>
      <w:r w:rsidR="00316512" w:rsidRPr="00020E44">
        <w:rPr>
          <w:rFonts w:cs="Open Sans"/>
        </w:rPr>
        <w:t xml:space="preserve"> omfatter også </w:t>
      </w:r>
      <w:r w:rsidR="00EC66C8" w:rsidRPr="00020E44">
        <w:rPr>
          <w:rFonts w:cs="Open Sans"/>
        </w:rPr>
        <w:t>ledningsanlegg</w:t>
      </w:r>
      <w:r w:rsidR="00316512" w:rsidRPr="00020E44">
        <w:rPr>
          <w:rFonts w:cs="Open Sans"/>
        </w:rPr>
        <w:t xml:space="preserve"> </w:t>
      </w:r>
      <w:r w:rsidR="00EC66C8" w:rsidRPr="00020E44">
        <w:rPr>
          <w:rFonts w:cs="Open Sans"/>
        </w:rPr>
        <w:t>som er lagt på eller over grunnen med beskyttende overdekning, langs veg- eller jernbanebruer, eller under bygninger eller konstruksjoner.</w:t>
      </w:r>
    </w:p>
    <w:p w14:paraId="5D07E5F3" w14:textId="47A05B34" w:rsidR="008A3BFE" w:rsidRPr="00020E44" w:rsidRDefault="008A3BFE" w:rsidP="006174A2">
      <w:pPr>
        <w:spacing w:line="259" w:lineRule="auto"/>
        <w:rPr>
          <w:rFonts w:cs="Open Sans"/>
        </w:rPr>
      </w:pPr>
      <w:r w:rsidRPr="00020E44">
        <w:rPr>
          <w:rFonts w:cs="Open Sans"/>
        </w:rPr>
        <w:t>Åpne kanaler og magasiner for overvann omfattes etter dette ikke av forskriften.</w:t>
      </w:r>
    </w:p>
    <w:p w14:paraId="27B34E5B" w14:textId="77777777" w:rsidR="007A73B6" w:rsidRPr="00020E44" w:rsidRDefault="007A73B6" w:rsidP="006174A2">
      <w:pPr>
        <w:spacing w:line="259" w:lineRule="auto"/>
        <w:rPr>
          <w:rFonts w:cs="Open Sans"/>
        </w:rPr>
      </w:pPr>
      <w:r w:rsidRPr="00020E44">
        <w:rPr>
          <w:rFonts w:cs="Open Sans"/>
        </w:rPr>
        <w:t>I sjø og vassdrag omfatter forskriften også deler av ledningsnett som flyter, ligger på bunnen eller er i vannmassene (i vannsøylen).</w:t>
      </w:r>
    </w:p>
    <w:p w14:paraId="24D1D021" w14:textId="5E734E31" w:rsidR="007A73B6" w:rsidRPr="00020E44" w:rsidRDefault="007A73B6" w:rsidP="007A73B6">
      <w:pPr>
        <w:rPr>
          <w:rFonts w:cs="Open Sans"/>
        </w:rPr>
      </w:pPr>
      <w:r w:rsidRPr="00020E44">
        <w:rPr>
          <w:rFonts w:cs="Open Sans"/>
        </w:rPr>
        <w:t>Forskriften har samme geografiske virkeområde som plan- og bygningsloven, dvs. land inkludert vann og vassdrag, og sjøområder ut til en nautisk mil utenfor grunnlinjene.</w:t>
      </w:r>
    </w:p>
    <w:p w14:paraId="088B8C4A" w14:textId="7C813A10" w:rsidR="00DC619C" w:rsidRPr="00020E44" w:rsidRDefault="00A26BD9" w:rsidP="007A73B6">
      <w:pPr>
        <w:rPr>
          <w:rFonts w:cs="Open Sans"/>
        </w:rPr>
      </w:pPr>
      <w:r w:rsidRPr="00020E44">
        <w:rPr>
          <w:rFonts w:cs="Open Sans"/>
        </w:rPr>
        <w:t>Både plan- og bygningsloven og annen lovgivning kan ha regler om dokumentasjon som gjelder andre ledninger enn forskriften her</w:t>
      </w:r>
      <w:r w:rsidR="00702A32" w:rsidRPr="00020E44">
        <w:rPr>
          <w:rFonts w:cs="Open Sans"/>
        </w:rPr>
        <w:t>, eller som har ytterligere krav til dokumentasjon ut over hva som framgår av forskriften her</w:t>
      </w:r>
      <w:r w:rsidRPr="00020E44">
        <w:rPr>
          <w:rFonts w:cs="Open Sans"/>
        </w:rPr>
        <w:t xml:space="preserve">. Byggesaksforskriften har for eksempel krav til dokumentasjon av søknadspliktige tiltak uavhengig av </w:t>
      </w:r>
      <w:r w:rsidR="000C0C8E" w:rsidRPr="00020E44">
        <w:rPr>
          <w:rFonts w:cs="Open Sans"/>
        </w:rPr>
        <w:t xml:space="preserve">om tiltaket faller inn under definisjonen for allmennyttige ledningsnett. </w:t>
      </w:r>
      <w:r w:rsidR="00702A32" w:rsidRPr="00020E44">
        <w:rPr>
          <w:rFonts w:cs="Open Sans"/>
        </w:rPr>
        <w:t>Forskrift om elektriske forsyningsanlegg har for eksempel egne krav til dokumentasjon av slike anlegg.</w:t>
      </w:r>
    </w:p>
    <w:p w14:paraId="0CBAA574" w14:textId="73925AA4" w:rsidR="00524E59" w:rsidRPr="006E0567" w:rsidRDefault="00780274" w:rsidP="007B7E2C">
      <w:pPr>
        <w:pStyle w:val="Overskrift2"/>
        <w:rPr>
          <w:rFonts w:cs="Open Sans"/>
        </w:rPr>
      </w:pPr>
      <w:bookmarkStart w:id="11" w:name="_Toc75159324"/>
      <w:r w:rsidRPr="006E0567">
        <w:rPr>
          <w:rFonts w:cs="Open Sans"/>
        </w:rPr>
        <w:t>V</w:t>
      </w:r>
      <w:r w:rsidR="00524E59" w:rsidRPr="006E0567">
        <w:rPr>
          <w:rFonts w:cs="Open Sans"/>
        </w:rPr>
        <w:t>eg</w:t>
      </w:r>
      <w:r w:rsidRPr="006E0567">
        <w:rPr>
          <w:rFonts w:cs="Open Sans"/>
        </w:rPr>
        <w:t xml:space="preserve">- og </w:t>
      </w:r>
      <w:r w:rsidR="00524E59" w:rsidRPr="006E0567">
        <w:rPr>
          <w:rFonts w:cs="Open Sans"/>
        </w:rPr>
        <w:t>jernbanegrunn</w:t>
      </w:r>
      <w:bookmarkEnd w:id="11"/>
    </w:p>
    <w:tbl>
      <w:tblPr>
        <w:tblStyle w:val="StandardBoks"/>
        <w:tblW w:w="0" w:type="auto"/>
        <w:tblLook w:val="04A0" w:firstRow="1" w:lastRow="0" w:firstColumn="1" w:lastColumn="0" w:noHBand="0" w:noVBand="1"/>
      </w:tblPr>
      <w:tblGrid>
        <w:gridCol w:w="9062"/>
      </w:tblGrid>
      <w:tr w:rsidR="00390DAA" w14:paraId="4D9E4046" w14:textId="77777777" w:rsidTr="00390DAA">
        <w:tc>
          <w:tcPr>
            <w:tcW w:w="9062" w:type="dxa"/>
          </w:tcPr>
          <w:p w14:paraId="1366EEEE" w14:textId="77777777" w:rsidR="00390DAA" w:rsidRPr="00390DAA" w:rsidRDefault="00390DAA" w:rsidP="00390DAA">
            <w:pPr>
              <w:rPr>
                <w:rFonts w:cs="Open Sans"/>
                <w:b/>
                <w:bCs/>
              </w:rPr>
            </w:pPr>
            <w:r w:rsidRPr="00390DAA">
              <w:rPr>
                <w:rFonts w:cs="Open Sans"/>
                <w:b/>
                <w:bCs/>
              </w:rPr>
              <w:t>§ 3 andre og tredje ledd</w:t>
            </w:r>
          </w:p>
          <w:p w14:paraId="6EE8CD57" w14:textId="77777777" w:rsidR="00390DAA" w:rsidRPr="00390DAA" w:rsidRDefault="00390DAA" w:rsidP="00390DAA">
            <w:pPr>
              <w:rPr>
                <w:rFonts w:cs="Open Sans"/>
              </w:rPr>
            </w:pPr>
            <w:r w:rsidRPr="00390DAA">
              <w:rPr>
                <w:rFonts w:cs="Open Sans"/>
              </w:rPr>
              <w:lastRenderedPageBreak/>
              <w:t xml:space="preserve">I eller langs offentlig veggrunn, eller nærmere offentlig veg enn 3 meter fra vegkant, gjelder forskriften også: </w:t>
            </w:r>
          </w:p>
          <w:p w14:paraId="741A7B3D" w14:textId="77777777" w:rsidR="00390DAA" w:rsidRPr="00390DAA" w:rsidRDefault="00390DAA" w:rsidP="00390DAA">
            <w:pPr>
              <w:rPr>
                <w:rFonts w:cs="Open Sans"/>
              </w:rPr>
            </w:pPr>
            <w:r w:rsidRPr="00390DAA">
              <w:rPr>
                <w:rFonts w:cs="Open Sans"/>
              </w:rPr>
              <w:t xml:space="preserve">a. lokalt ledningsnett </w:t>
            </w:r>
          </w:p>
          <w:p w14:paraId="36F6BE15" w14:textId="77777777" w:rsidR="00390DAA" w:rsidRPr="00390DAA" w:rsidRDefault="00390DAA" w:rsidP="00390DAA">
            <w:pPr>
              <w:rPr>
                <w:rFonts w:cs="Open Sans"/>
              </w:rPr>
            </w:pPr>
            <w:r w:rsidRPr="00390DAA">
              <w:rPr>
                <w:rFonts w:cs="Open Sans"/>
              </w:rPr>
              <w:t xml:space="preserve">b. ledninger som hører til vegens belysning, drift eller konstruksjon, inkludert tilhørende trekkerør </w:t>
            </w:r>
          </w:p>
          <w:p w14:paraId="32E70D43" w14:textId="77777777" w:rsidR="00390DAA" w:rsidRPr="00390DAA" w:rsidRDefault="00390DAA" w:rsidP="00390DAA">
            <w:pPr>
              <w:rPr>
                <w:rFonts w:cs="Open Sans"/>
              </w:rPr>
            </w:pPr>
            <w:r w:rsidRPr="00390DAA">
              <w:rPr>
                <w:rFonts w:cs="Open Sans"/>
              </w:rPr>
              <w:t xml:space="preserve">c. ledninger som hører til drift eller konstruksjon av jernbane, sporvogn og liknende som benytter veggrunnen, inkludert tilhørende trekkerør. </w:t>
            </w:r>
          </w:p>
          <w:p w14:paraId="2B57427B" w14:textId="64F490D0" w:rsidR="00390DAA" w:rsidRDefault="00390DAA" w:rsidP="00390DAA">
            <w:pPr>
              <w:rPr>
                <w:rFonts w:cs="Open Sans"/>
              </w:rPr>
            </w:pPr>
            <w:r w:rsidRPr="00390DAA">
              <w:rPr>
                <w:rFonts w:cs="Open Sans"/>
              </w:rPr>
              <w:t>I eller langs grunn til jernbane omfattet av jernbaneloven gjelder forskriften også trekkerør som hører til jernbanens drift eller konstruksjon.</w:t>
            </w:r>
          </w:p>
        </w:tc>
      </w:tr>
    </w:tbl>
    <w:p w14:paraId="04483878" w14:textId="2F73A267" w:rsidR="00164FCB" w:rsidRPr="00020E44" w:rsidRDefault="008E2DCE" w:rsidP="007A73B6">
      <w:pPr>
        <w:rPr>
          <w:rFonts w:cs="Open Sans"/>
        </w:rPr>
      </w:pPr>
      <w:r w:rsidRPr="00020E44">
        <w:rPr>
          <w:rFonts w:cs="Open Sans"/>
        </w:rPr>
        <w:lastRenderedPageBreak/>
        <w:t xml:space="preserve">Bestemmelsen </w:t>
      </w:r>
      <w:r w:rsidR="007A73B6" w:rsidRPr="00020E44">
        <w:rPr>
          <w:rFonts w:cs="Open Sans"/>
        </w:rPr>
        <w:t xml:space="preserve">utvider det saklige virkeområdet </w:t>
      </w:r>
      <w:r w:rsidR="00895D47" w:rsidRPr="00020E44">
        <w:rPr>
          <w:rFonts w:cs="Open Sans"/>
        </w:rPr>
        <w:t xml:space="preserve">for ledninger </w:t>
      </w:r>
      <w:r w:rsidR="007A73B6" w:rsidRPr="00020E44">
        <w:rPr>
          <w:rFonts w:cs="Open Sans"/>
        </w:rPr>
        <w:t>i eller langs offentlig veg</w:t>
      </w:r>
      <w:r w:rsidR="00A84579" w:rsidRPr="00020E44">
        <w:rPr>
          <w:rFonts w:cs="Open Sans"/>
        </w:rPr>
        <w:t xml:space="preserve"> og</w:t>
      </w:r>
      <w:r w:rsidR="007F37A8" w:rsidRPr="00020E44">
        <w:rPr>
          <w:rFonts w:cs="Open Sans"/>
        </w:rPr>
        <w:t xml:space="preserve"> i grunn som er omfattet av jernbaneloven.</w:t>
      </w:r>
    </w:p>
    <w:p w14:paraId="649D2DB5" w14:textId="538088D9" w:rsidR="00895D47" w:rsidRPr="00020E44" w:rsidRDefault="00164FCB" w:rsidP="007A73B6">
      <w:pPr>
        <w:rPr>
          <w:rFonts w:cs="Open Sans"/>
        </w:rPr>
      </w:pPr>
      <w:r w:rsidRPr="00020E44">
        <w:rPr>
          <w:rFonts w:cs="Open Sans"/>
        </w:rPr>
        <w:t xml:space="preserve">I grunn som er omfattet av jernbaneloven, gjelder </w:t>
      </w:r>
      <w:r w:rsidR="00F66EB5" w:rsidRPr="00020E44">
        <w:rPr>
          <w:rFonts w:cs="Open Sans"/>
        </w:rPr>
        <w:t>forskriften</w:t>
      </w:r>
      <w:r w:rsidRPr="00020E44">
        <w:rPr>
          <w:rFonts w:cs="Open Sans"/>
        </w:rPr>
        <w:t xml:space="preserve"> også trekkerør som tilhører jernbanen</w:t>
      </w:r>
      <w:r w:rsidR="007A73B6" w:rsidRPr="00020E44">
        <w:rPr>
          <w:rFonts w:cs="Open Sans"/>
        </w:rPr>
        <w:t>.</w:t>
      </w:r>
      <w:r w:rsidR="00895D47" w:rsidRPr="00020E44">
        <w:rPr>
          <w:rFonts w:cs="Open Sans"/>
        </w:rPr>
        <w:t xml:space="preserve"> </w:t>
      </w:r>
    </w:p>
    <w:p w14:paraId="50EA9710" w14:textId="050EDC7B" w:rsidR="00895D47" w:rsidRPr="00020E44" w:rsidRDefault="00510ECB" w:rsidP="007A73B6">
      <w:pPr>
        <w:rPr>
          <w:rFonts w:cs="Open Sans"/>
        </w:rPr>
      </w:pPr>
      <w:r w:rsidRPr="00020E44">
        <w:rPr>
          <w:rFonts w:cs="Open Sans"/>
        </w:rPr>
        <w:t>I eller langs off</w:t>
      </w:r>
      <w:r w:rsidR="00AB0ABF" w:rsidRPr="00020E44">
        <w:rPr>
          <w:rFonts w:cs="Open Sans"/>
        </w:rPr>
        <w:t>entlig veg gjelder forskriften også</w:t>
      </w:r>
      <w:r w:rsidR="00895D47" w:rsidRPr="00020E44">
        <w:rPr>
          <w:rFonts w:cs="Open Sans"/>
        </w:rPr>
        <w:t xml:space="preserve"> følgende ledninger:</w:t>
      </w:r>
    </w:p>
    <w:p w14:paraId="260E65BD" w14:textId="0133C97C" w:rsidR="00895D47" w:rsidRPr="00020E44" w:rsidRDefault="00F22766" w:rsidP="0014364E">
      <w:pPr>
        <w:pStyle w:val="Liste"/>
      </w:pPr>
      <w:r w:rsidRPr="00020E44">
        <w:t>L</w:t>
      </w:r>
      <w:r w:rsidR="00895D47" w:rsidRPr="00020E44">
        <w:t xml:space="preserve">okalt ledningsnett, </w:t>
      </w:r>
      <w:r w:rsidR="000C7674" w:rsidRPr="00020E44">
        <w:t>inkludert</w:t>
      </w:r>
      <w:r w:rsidR="00895D47" w:rsidRPr="00020E44">
        <w:t xml:space="preserve"> frittstående ledningsnett for en enkel</w:t>
      </w:r>
      <w:r w:rsidR="00EF1A7D" w:rsidRPr="00020E44">
        <w:t>t</w:t>
      </w:r>
      <w:r w:rsidR="00895D47" w:rsidRPr="00020E44">
        <w:t xml:space="preserve"> eller noen få sluttbrukere</w:t>
      </w:r>
      <w:r w:rsidR="000C7674" w:rsidRPr="00020E44">
        <w:t>,</w:t>
      </w:r>
      <w:r w:rsidR="00895D47" w:rsidRPr="00020E44">
        <w:t xml:space="preserve"> er</w:t>
      </w:r>
      <w:r w:rsidR="00A43124" w:rsidRPr="00020E44">
        <w:t xml:space="preserve"> omfattet av forskriften </w:t>
      </w:r>
      <w:r w:rsidR="000C7674" w:rsidRPr="00020E44">
        <w:t>der</w:t>
      </w:r>
      <w:r w:rsidR="00A43124" w:rsidRPr="00020E44">
        <w:t xml:space="preserve"> ledningen ligger i offentlig veggrunn</w:t>
      </w:r>
      <w:r w:rsidR="00F053C9" w:rsidRPr="00020E44">
        <w:t>.</w:t>
      </w:r>
    </w:p>
    <w:p w14:paraId="67E23476" w14:textId="3CEB8E7C" w:rsidR="00A43124" w:rsidRPr="00020E44" w:rsidRDefault="00F053C9" w:rsidP="0014364E">
      <w:pPr>
        <w:pStyle w:val="Liste"/>
      </w:pPr>
      <w:r w:rsidRPr="00020E44">
        <w:t>L</w:t>
      </w:r>
      <w:r w:rsidR="00A43124" w:rsidRPr="00020E44">
        <w:t>edninger som hører til vegens belysning, drift eller konstruksjon, inkludert tilhørende trekkerør</w:t>
      </w:r>
      <w:r w:rsidR="00973AE0" w:rsidRPr="00020E44">
        <w:t xml:space="preserve">, </w:t>
      </w:r>
      <w:r w:rsidR="00EB4EEB" w:rsidRPr="00020E44">
        <w:t xml:space="preserve">som </w:t>
      </w:r>
      <w:r w:rsidR="00973AE0" w:rsidRPr="00020E44">
        <w:t>f.eks. signalkabler og dreneringsrør</w:t>
      </w:r>
      <w:r w:rsidRPr="00020E44">
        <w:t>.</w:t>
      </w:r>
    </w:p>
    <w:p w14:paraId="0379EA7E" w14:textId="1C89BA05" w:rsidR="00A43124" w:rsidRPr="00020E44" w:rsidRDefault="00F053C9" w:rsidP="0014364E">
      <w:pPr>
        <w:pStyle w:val="Liste"/>
      </w:pPr>
      <w:r w:rsidRPr="00020E44">
        <w:t>L</w:t>
      </w:r>
      <w:r w:rsidR="00A43124" w:rsidRPr="00020E44">
        <w:t>edninger, inkludert tilhørende trekkerør, som hører til drift eller konstruksjon av jernbane, sporvogn og liknende</w:t>
      </w:r>
      <w:r w:rsidR="00973AE0" w:rsidRPr="00020E44">
        <w:t xml:space="preserve"> når ledningene er lagt i veggrunnen. Vanligvis vil det gjelde sporvogn som går i gategrunn eller i forbindelse med planovergang for jernbane</w:t>
      </w:r>
      <w:r w:rsidR="00EB4EEB" w:rsidRPr="00020E44">
        <w:t>.</w:t>
      </w:r>
    </w:p>
    <w:p w14:paraId="7EDFAA2C" w14:textId="6D588C47" w:rsidR="006212AA" w:rsidRPr="00020E44" w:rsidRDefault="002B69BD" w:rsidP="007A73B6">
      <w:pPr>
        <w:rPr>
          <w:rFonts w:cs="Open Sans"/>
          <w:iCs/>
        </w:rPr>
      </w:pPr>
      <w:r w:rsidRPr="00020E44">
        <w:rPr>
          <w:rFonts w:cs="Open Sans"/>
        </w:rPr>
        <w:t xml:space="preserve">Offentlig veg </w:t>
      </w:r>
      <w:r w:rsidR="006212AA" w:rsidRPr="00020E44">
        <w:rPr>
          <w:rFonts w:cs="Open Sans"/>
        </w:rPr>
        <w:t>inkludert vegarealet og sideareal ut til 3 meter fra vegkanten, eventuelt ytterligere sideareal dersom den offentlige veggrunnen strekker seg lenger ut. Vegarealet omfatter både areal for kjørende, syklende og gående trafikanter</w:t>
      </w:r>
      <w:r w:rsidR="00A074E3" w:rsidRPr="00020E44">
        <w:rPr>
          <w:rFonts w:cs="Open Sans"/>
        </w:rPr>
        <w:t>.</w:t>
      </w:r>
      <w:r w:rsidR="006212AA" w:rsidRPr="00020E44">
        <w:rPr>
          <w:rFonts w:cs="Open Sans"/>
          <w:iCs/>
        </w:rPr>
        <w:t xml:space="preserve"> </w:t>
      </w:r>
    </w:p>
    <w:p w14:paraId="40CA0CE1" w14:textId="569B8D63" w:rsidR="00AA3279" w:rsidRPr="00020E44" w:rsidRDefault="002012D3" w:rsidP="007A73B6">
      <w:pPr>
        <w:rPr>
          <w:rFonts w:cs="Open Sans"/>
        </w:rPr>
      </w:pPr>
      <w:r w:rsidRPr="00020E44">
        <w:rPr>
          <w:rFonts w:cs="Open Sans"/>
        </w:rPr>
        <w:t xml:space="preserve">Ledningseieren er etter definisjonen i § 2 bokstav h den som har ansvaret for at </w:t>
      </w:r>
      <w:r w:rsidR="00494550" w:rsidRPr="00020E44">
        <w:rPr>
          <w:rFonts w:cs="Open Sans"/>
        </w:rPr>
        <w:t>ledningsanlegget</w:t>
      </w:r>
      <w:r w:rsidRPr="00020E44">
        <w:rPr>
          <w:rFonts w:cs="Open Sans"/>
        </w:rPr>
        <w:t xml:space="preserve"> fungerer og er i drift. Det </w:t>
      </w:r>
      <w:r w:rsidR="00326B01" w:rsidRPr="00020E44">
        <w:rPr>
          <w:rFonts w:cs="Open Sans"/>
        </w:rPr>
        <w:t xml:space="preserve">gjelder også </w:t>
      </w:r>
      <w:r w:rsidR="00686D28" w:rsidRPr="00020E44">
        <w:rPr>
          <w:rFonts w:cs="Open Sans"/>
        </w:rPr>
        <w:t>disse utvidelsene</w:t>
      </w:r>
      <w:r w:rsidR="009F7BAC" w:rsidRPr="00020E44">
        <w:rPr>
          <w:rFonts w:cs="Open Sans"/>
        </w:rPr>
        <w:t xml:space="preserve"> </w:t>
      </w:r>
      <w:r w:rsidR="00AF06B6" w:rsidRPr="00020E44">
        <w:rPr>
          <w:rFonts w:cs="Open Sans"/>
        </w:rPr>
        <w:t>av</w:t>
      </w:r>
      <w:r w:rsidR="009F7BAC" w:rsidRPr="00020E44">
        <w:rPr>
          <w:rFonts w:cs="Open Sans"/>
        </w:rPr>
        <w:t xml:space="preserve"> det saklige virkeområdet</w:t>
      </w:r>
      <w:r w:rsidR="00C62CA0" w:rsidRPr="00020E44">
        <w:rPr>
          <w:rFonts w:cs="Open Sans"/>
        </w:rPr>
        <w:t xml:space="preserve">. </w:t>
      </w:r>
      <w:r w:rsidR="009B72D7" w:rsidRPr="00020E44">
        <w:rPr>
          <w:rFonts w:cs="Open Sans"/>
        </w:rPr>
        <w:t>For et lokalt ledningsanlegg</w:t>
      </w:r>
      <w:r w:rsidR="00C62CA0" w:rsidRPr="00020E44">
        <w:rPr>
          <w:rFonts w:cs="Open Sans"/>
        </w:rPr>
        <w:t xml:space="preserve"> vil </w:t>
      </w:r>
      <w:r w:rsidR="009B72D7" w:rsidRPr="00020E44">
        <w:rPr>
          <w:rFonts w:cs="Open Sans"/>
        </w:rPr>
        <w:t xml:space="preserve">det </w:t>
      </w:r>
      <w:r w:rsidR="00686D28" w:rsidRPr="00020E44">
        <w:rPr>
          <w:rFonts w:cs="Open Sans"/>
        </w:rPr>
        <w:t xml:space="preserve">f.eks. </w:t>
      </w:r>
      <w:r w:rsidRPr="00020E44">
        <w:rPr>
          <w:rFonts w:cs="Open Sans"/>
        </w:rPr>
        <w:t xml:space="preserve">være eieren av </w:t>
      </w:r>
      <w:r w:rsidR="00522D8D" w:rsidRPr="00020E44">
        <w:rPr>
          <w:rFonts w:cs="Open Sans"/>
        </w:rPr>
        <w:t>anlegget</w:t>
      </w:r>
      <w:r w:rsidR="00AC7B55" w:rsidRPr="00020E44">
        <w:rPr>
          <w:rFonts w:cs="Open Sans"/>
        </w:rPr>
        <w:t xml:space="preserve"> </w:t>
      </w:r>
      <w:r w:rsidRPr="00020E44">
        <w:rPr>
          <w:rFonts w:cs="Open Sans"/>
        </w:rPr>
        <w:t>som er ansvarlig for å dokumentere de delene av anlegget som ligger i eller langs offentlig veg.</w:t>
      </w:r>
      <w:r w:rsidR="00D956C9" w:rsidRPr="00020E44">
        <w:rPr>
          <w:rFonts w:cs="Open Sans"/>
        </w:rPr>
        <w:t xml:space="preserve"> </w:t>
      </w:r>
      <w:r w:rsidR="00810F5A" w:rsidRPr="00020E44">
        <w:rPr>
          <w:rFonts w:cs="Open Sans"/>
        </w:rPr>
        <w:t xml:space="preserve">Når det gjelder ansvaret for </w:t>
      </w:r>
      <w:r w:rsidR="00C33210" w:rsidRPr="00020E44">
        <w:rPr>
          <w:rFonts w:cs="Open Sans"/>
        </w:rPr>
        <w:t xml:space="preserve">å dokumentere </w:t>
      </w:r>
      <w:r w:rsidR="00810F5A" w:rsidRPr="00020E44">
        <w:rPr>
          <w:rFonts w:cs="Open Sans"/>
        </w:rPr>
        <w:t>stikkledninger</w:t>
      </w:r>
      <w:r w:rsidR="006A735D" w:rsidRPr="00020E44">
        <w:rPr>
          <w:rFonts w:cs="Open Sans"/>
        </w:rPr>
        <w:t xml:space="preserve">, </w:t>
      </w:r>
      <w:r w:rsidR="00C33210" w:rsidRPr="00020E44">
        <w:rPr>
          <w:rFonts w:cs="Open Sans"/>
        </w:rPr>
        <w:t>er dette omtalt i</w:t>
      </w:r>
      <w:r w:rsidR="006A735D" w:rsidRPr="00020E44">
        <w:rPr>
          <w:rFonts w:cs="Open Sans"/>
        </w:rPr>
        <w:t xml:space="preserve"> </w:t>
      </w:r>
      <w:r w:rsidR="00C62948" w:rsidRPr="00020E44">
        <w:rPr>
          <w:rFonts w:cs="Open Sans"/>
        </w:rPr>
        <w:t>punkt 6.2</w:t>
      </w:r>
      <w:r w:rsidR="006E3D71" w:rsidRPr="00020E44">
        <w:rPr>
          <w:rFonts w:cs="Open Sans"/>
        </w:rPr>
        <w:t>.</w:t>
      </w:r>
    </w:p>
    <w:p w14:paraId="0B19C414" w14:textId="6E40F787" w:rsidR="00233863" w:rsidRPr="00020E44" w:rsidRDefault="00233863" w:rsidP="007A73B6">
      <w:pPr>
        <w:rPr>
          <w:rFonts w:cs="Open Sans"/>
        </w:rPr>
      </w:pPr>
      <w:r w:rsidRPr="00020E44">
        <w:rPr>
          <w:rFonts w:cs="Open Sans"/>
        </w:rPr>
        <w:t>Veg- og jernbanetun</w:t>
      </w:r>
      <w:r w:rsidR="00D614FE" w:rsidRPr="00020E44">
        <w:rPr>
          <w:rFonts w:cs="Open Sans"/>
        </w:rPr>
        <w:t>n</w:t>
      </w:r>
      <w:r w:rsidRPr="00020E44">
        <w:rPr>
          <w:rFonts w:cs="Open Sans"/>
        </w:rPr>
        <w:t xml:space="preserve">eler er ikke omfattet av </w:t>
      </w:r>
      <w:r w:rsidR="00C33210" w:rsidRPr="00020E44">
        <w:rPr>
          <w:rFonts w:cs="Open Sans"/>
        </w:rPr>
        <w:t xml:space="preserve">denne </w:t>
      </w:r>
      <w:r w:rsidRPr="00020E44">
        <w:rPr>
          <w:rFonts w:cs="Open Sans"/>
        </w:rPr>
        <w:t>utvidelsen</w:t>
      </w:r>
      <w:r w:rsidR="00C33210" w:rsidRPr="00020E44">
        <w:rPr>
          <w:rFonts w:cs="Open Sans"/>
        </w:rPr>
        <w:t xml:space="preserve"> av det saklige virkeområdet</w:t>
      </w:r>
      <w:r w:rsidR="00B7696D" w:rsidRPr="00020E44">
        <w:rPr>
          <w:rFonts w:cs="Open Sans"/>
        </w:rPr>
        <w:t>. Slike tu</w:t>
      </w:r>
      <w:r w:rsidR="00D614FE" w:rsidRPr="00020E44">
        <w:rPr>
          <w:rFonts w:cs="Open Sans"/>
        </w:rPr>
        <w:t>n</w:t>
      </w:r>
      <w:r w:rsidR="00B7696D" w:rsidRPr="00020E44">
        <w:rPr>
          <w:rFonts w:cs="Open Sans"/>
        </w:rPr>
        <w:t xml:space="preserve">neler </w:t>
      </w:r>
      <w:r w:rsidR="006E3D71" w:rsidRPr="00020E44">
        <w:rPr>
          <w:rFonts w:cs="Open Sans"/>
        </w:rPr>
        <w:t>faller utenfor definisjonen av ledningsanlegg, jf.</w:t>
      </w:r>
      <w:r w:rsidR="006E3D71" w:rsidRPr="006E0567">
        <w:rPr>
          <w:rFonts w:cs="Open Sans"/>
        </w:rPr>
        <w:t xml:space="preserve"> </w:t>
      </w:r>
      <w:r w:rsidR="006E3D71" w:rsidRPr="00020E44">
        <w:rPr>
          <w:rFonts w:cs="Open Sans"/>
        </w:rPr>
        <w:lastRenderedPageBreak/>
        <w:t>ledningsregistreringsforskriften § 2 bokstav b og g.</w:t>
      </w:r>
      <w:r w:rsidR="003F4495" w:rsidRPr="00020E44">
        <w:rPr>
          <w:rFonts w:cs="Open Sans"/>
        </w:rPr>
        <w:t xml:space="preserve"> </w:t>
      </w:r>
      <w:r w:rsidR="009154BE" w:rsidRPr="00020E44">
        <w:rPr>
          <w:rFonts w:cs="Open Sans"/>
        </w:rPr>
        <w:t>Slike tun</w:t>
      </w:r>
      <w:r w:rsidR="00D614FE" w:rsidRPr="00020E44">
        <w:rPr>
          <w:rFonts w:cs="Open Sans"/>
        </w:rPr>
        <w:t>n</w:t>
      </w:r>
      <w:r w:rsidR="009154BE" w:rsidRPr="00020E44">
        <w:rPr>
          <w:rFonts w:cs="Open Sans"/>
        </w:rPr>
        <w:t xml:space="preserve">eler blir å </w:t>
      </w:r>
      <w:r w:rsidR="002D451B" w:rsidRPr="00020E44">
        <w:rPr>
          <w:rFonts w:cs="Open Sans"/>
        </w:rPr>
        <w:t xml:space="preserve">forstå som en «konstruksjon» etter § </w:t>
      </w:r>
      <w:r w:rsidR="00ED5020" w:rsidRPr="00020E44">
        <w:rPr>
          <w:rFonts w:cs="Open Sans"/>
        </w:rPr>
        <w:t>3 fjerde ledd bokstav, med den følge at l</w:t>
      </w:r>
      <w:r w:rsidR="006965FF" w:rsidRPr="00020E44">
        <w:rPr>
          <w:rFonts w:cs="Open Sans"/>
        </w:rPr>
        <w:t>edninger i s</w:t>
      </w:r>
      <w:r w:rsidR="003F4495" w:rsidRPr="00020E44">
        <w:rPr>
          <w:rFonts w:cs="Open Sans"/>
        </w:rPr>
        <w:t>like tun</w:t>
      </w:r>
      <w:r w:rsidR="00D614FE" w:rsidRPr="00020E44">
        <w:rPr>
          <w:rFonts w:cs="Open Sans"/>
        </w:rPr>
        <w:t>n</w:t>
      </w:r>
      <w:r w:rsidR="003F4495" w:rsidRPr="00020E44">
        <w:rPr>
          <w:rFonts w:cs="Open Sans"/>
        </w:rPr>
        <w:t xml:space="preserve">eler </w:t>
      </w:r>
      <w:r w:rsidR="00622DF5" w:rsidRPr="00020E44">
        <w:rPr>
          <w:rFonts w:cs="Open Sans"/>
        </w:rPr>
        <w:t>er u</w:t>
      </w:r>
      <w:r w:rsidR="2CF8AFD5" w:rsidRPr="00020E44">
        <w:rPr>
          <w:rFonts w:cs="Open Sans"/>
        </w:rPr>
        <w:t>n</w:t>
      </w:r>
      <w:r w:rsidR="00622DF5" w:rsidRPr="00020E44">
        <w:rPr>
          <w:rFonts w:cs="Open Sans"/>
        </w:rPr>
        <w:t xml:space="preserve">ntatt fra </w:t>
      </w:r>
      <w:r w:rsidR="002D6A84" w:rsidRPr="00020E44">
        <w:rPr>
          <w:rFonts w:cs="Open Sans"/>
        </w:rPr>
        <w:t xml:space="preserve">forskriftens </w:t>
      </w:r>
      <w:r w:rsidR="00622DF5" w:rsidRPr="00020E44">
        <w:rPr>
          <w:rFonts w:cs="Open Sans"/>
        </w:rPr>
        <w:t>dokumentasjonskrav</w:t>
      </w:r>
      <w:r w:rsidR="002D6A84" w:rsidRPr="00020E44">
        <w:rPr>
          <w:rFonts w:cs="Open Sans"/>
        </w:rPr>
        <w:t>.</w:t>
      </w:r>
    </w:p>
    <w:p w14:paraId="036C26F1" w14:textId="50AC36DE" w:rsidR="00524E59" w:rsidRPr="006E0567" w:rsidRDefault="004E3B44" w:rsidP="007B7E2C">
      <w:pPr>
        <w:pStyle w:val="Overskrift2"/>
        <w:rPr>
          <w:rFonts w:cs="Open Sans"/>
        </w:rPr>
      </w:pPr>
      <w:bookmarkStart w:id="12" w:name="_Toc75159325"/>
      <w:r w:rsidRPr="006E0567">
        <w:rPr>
          <w:rFonts w:cs="Open Sans"/>
        </w:rPr>
        <w:t>Andre</w:t>
      </w:r>
      <w:r w:rsidR="00524E59" w:rsidRPr="006E0567">
        <w:rPr>
          <w:rFonts w:cs="Open Sans"/>
        </w:rPr>
        <w:t xml:space="preserve"> presiseringer </w:t>
      </w:r>
      <w:r w:rsidRPr="006E0567">
        <w:rPr>
          <w:rFonts w:cs="Open Sans"/>
        </w:rPr>
        <w:t>av</w:t>
      </w:r>
      <w:r w:rsidR="00524E59" w:rsidRPr="006E0567">
        <w:rPr>
          <w:rFonts w:cs="Open Sans"/>
        </w:rPr>
        <w:t xml:space="preserve"> virkeområdet</w:t>
      </w:r>
      <w:bookmarkEnd w:id="12"/>
    </w:p>
    <w:tbl>
      <w:tblPr>
        <w:tblStyle w:val="StandardBoks"/>
        <w:tblW w:w="0" w:type="auto"/>
        <w:tblLook w:val="04A0" w:firstRow="1" w:lastRow="0" w:firstColumn="1" w:lastColumn="0" w:noHBand="0" w:noVBand="1"/>
      </w:tblPr>
      <w:tblGrid>
        <w:gridCol w:w="9062"/>
      </w:tblGrid>
      <w:tr w:rsidR="00390DAA" w14:paraId="11BD6029" w14:textId="77777777" w:rsidTr="00390DAA">
        <w:tc>
          <w:tcPr>
            <w:tcW w:w="9062" w:type="dxa"/>
          </w:tcPr>
          <w:p w14:paraId="33656558" w14:textId="77777777" w:rsidR="00390DAA" w:rsidRPr="00390DAA" w:rsidRDefault="00390DAA" w:rsidP="00390DAA">
            <w:pPr>
              <w:rPr>
                <w:rFonts w:cs="Open Sans"/>
                <w:b/>
                <w:bCs/>
              </w:rPr>
            </w:pPr>
            <w:r w:rsidRPr="00390DAA">
              <w:rPr>
                <w:rFonts w:cs="Open Sans"/>
                <w:b/>
                <w:bCs/>
              </w:rPr>
              <w:t>§ 3 fjerde og femte ledd</w:t>
            </w:r>
          </w:p>
          <w:p w14:paraId="53EDA29B" w14:textId="77777777" w:rsidR="00390DAA" w:rsidRPr="00390DAA" w:rsidRDefault="00390DAA" w:rsidP="00390DAA">
            <w:pPr>
              <w:rPr>
                <w:rFonts w:cs="Open Sans"/>
              </w:rPr>
            </w:pPr>
            <w:r w:rsidRPr="00390DAA">
              <w:rPr>
                <w:rFonts w:cs="Open Sans"/>
              </w:rPr>
              <w:t xml:space="preserve">Forskriften gjelder ikke </w:t>
            </w:r>
          </w:p>
          <w:p w14:paraId="5E83F2A4" w14:textId="77777777" w:rsidR="00390DAA" w:rsidRPr="00390DAA" w:rsidRDefault="00390DAA" w:rsidP="00390DAA">
            <w:pPr>
              <w:rPr>
                <w:rFonts w:cs="Open Sans"/>
              </w:rPr>
            </w:pPr>
            <w:r w:rsidRPr="00390DAA">
              <w:rPr>
                <w:rFonts w:cs="Open Sans"/>
              </w:rPr>
              <w:t>a. de deler av et ledningsanlegg som går i luftspenn</w:t>
            </w:r>
          </w:p>
          <w:p w14:paraId="070071B9" w14:textId="77777777" w:rsidR="00390DAA" w:rsidRPr="00390DAA" w:rsidRDefault="00390DAA" w:rsidP="00390DAA">
            <w:pPr>
              <w:rPr>
                <w:rFonts w:cs="Open Sans"/>
              </w:rPr>
            </w:pPr>
            <w:r w:rsidRPr="00390DAA">
              <w:rPr>
                <w:rFonts w:cs="Open Sans"/>
              </w:rPr>
              <w:t>b. ledninger til drenering i landbruket</w:t>
            </w:r>
          </w:p>
          <w:p w14:paraId="37176827" w14:textId="77777777" w:rsidR="00390DAA" w:rsidRPr="00390DAA" w:rsidRDefault="00390DAA" w:rsidP="00390DAA">
            <w:pPr>
              <w:rPr>
                <w:rFonts w:cs="Open Sans"/>
              </w:rPr>
            </w:pPr>
            <w:r w:rsidRPr="00390DAA">
              <w:rPr>
                <w:rFonts w:cs="Open Sans"/>
              </w:rPr>
              <w:t>c.</w:t>
            </w:r>
            <w:r w:rsidRPr="00390DAA">
              <w:rPr>
                <w:rFonts w:cs="Open Sans"/>
              </w:rPr>
              <w:tab/>
              <w:t xml:space="preserve">rørledninger i sjø for transport av petroleum </w:t>
            </w:r>
          </w:p>
          <w:p w14:paraId="18035E83" w14:textId="77777777" w:rsidR="00390DAA" w:rsidRPr="00390DAA" w:rsidRDefault="00390DAA" w:rsidP="00390DAA">
            <w:pPr>
              <w:rPr>
                <w:rFonts w:cs="Open Sans"/>
              </w:rPr>
            </w:pPr>
            <w:r w:rsidRPr="00390DAA">
              <w:rPr>
                <w:rFonts w:cs="Open Sans"/>
              </w:rPr>
              <w:t>d. ledninger i bygninger og konstruksjoner.</w:t>
            </w:r>
          </w:p>
          <w:p w14:paraId="42675890" w14:textId="544D7FDC" w:rsidR="00390DAA" w:rsidRDefault="00390DAA" w:rsidP="00390DAA">
            <w:pPr>
              <w:rPr>
                <w:rFonts w:cs="Open Sans"/>
              </w:rPr>
            </w:pPr>
            <w:r w:rsidRPr="00390DAA">
              <w:rPr>
                <w:rFonts w:cs="Open Sans"/>
              </w:rPr>
              <w:t>For ledninger som er klassifisert som skjermingsverdige objekter eller infrastruktur etter sikkerhetsloven, gjelder kun § 4.</w:t>
            </w:r>
          </w:p>
        </w:tc>
      </w:tr>
    </w:tbl>
    <w:p w14:paraId="096F13E6" w14:textId="0DB347A0" w:rsidR="000C7674" w:rsidRPr="00020E44" w:rsidRDefault="000C7674" w:rsidP="000C7674">
      <w:pPr>
        <w:rPr>
          <w:rFonts w:cs="Open Sans"/>
        </w:rPr>
      </w:pPr>
      <w:r w:rsidRPr="00020E44">
        <w:rPr>
          <w:rFonts w:cs="Open Sans"/>
        </w:rPr>
        <w:t xml:space="preserve">Forskriften omfatter ikke elementer i luften </w:t>
      </w:r>
      <w:r w:rsidR="00EB4EEB" w:rsidRPr="00020E44">
        <w:rPr>
          <w:rFonts w:cs="Open Sans"/>
        </w:rPr>
        <w:t xml:space="preserve">som </w:t>
      </w:r>
      <w:r w:rsidRPr="00020E44">
        <w:rPr>
          <w:rFonts w:cs="Open Sans"/>
        </w:rPr>
        <w:t xml:space="preserve">f.eks. luftledninger </w:t>
      </w:r>
      <w:r w:rsidR="00EB4EEB" w:rsidRPr="00020E44">
        <w:rPr>
          <w:rFonts w:cs="Open Sans"/>
        </w:rPr>
        <w:t xml:space="preserve">og </w:t>
      </w:r>
      <w:r w:rsidRPr="00020E44">
        <w:rPr>
          <w:rFonts w:cs="Open Sans"/>
        </w:rPr>
        <w:t xml:space="preserve">master. Den omfatter heller ikke elementer på, gjennom eller i bygninger </w:t>
      </w:r>
      <w:r w:rsidR="00EB4EEB" w:rsidRPr="00020E44">
        <w:rPr>
          <w:rFonts w:cs="Open Sans"/>
        </w:rPr>
        <w:t xml:space="preserve">som </w:t>
      </w:r>
      <w:r w:rsidRPr="00020E44">
        <w:rPr>
          <w:rFonts w:cs="Open Sans"/>
        </w:rPr>
        <w:t xml:space="preserve">f.eks. kabler festet på bygning. </w:t>
      </w:r>
    </w:p>
    <w:p w14:paraId="055B01C6" w14:textId="3712B3A4" w:rsidR="000C7674" w:rsidRPr="00020E44" w:rsidRDefault="000C7674" w:rsidP="000C7674">
      <w:pPr>
        <w:rPr>
          <w:rFonts w:cs="Open Sans"/>
        </w:rPr>
      </w:pPr>
      <w:r w:rsidRPr="00020E44">
        <w:rPr>
          <w:rFonts w:cs="Open Sans"/>
        </w:rPr>
        <w:t xml:space="preserve">Forskriften omfatter koplingselementer mellom nedgravde og åpne deler av ledningsanlegget, </w:t>
      </w:r>
      <w:r w:rsidR="00EB4EEB" w:rsidRPr="00020E44">
        <w:rPr>
          <w:rFonts w:cs="Open Sans"/>
        </w:rPr>
        <w:t xml:space="preserve">som </w:t>
      </w:r>
      <w:r w:rsidRPr="00020E44">
        <w:rPr>
          <w:rFonts w:cs="Open Sans"/>
        </w:rPr>
        <w:t xml:space="preserve">f.eks. en stolpe med nedføringskabel til grunnen fra ledningsanlegg i luften. Koplingselementer på eller i overflaten mellom nedgravde elementer, </w:t>
      </w:r>
      <w:r w:rsidR="00EB4EEB" w:rsidRPr="00020E44">
        <w:rPr>
          <w:rFonts w:cs="Open Sans"/>
        </w:rPr>
        <w:t xml:space="preserve">som </w:t>
      </w:r>
      <w:r w:rsidRPr="00020E44">
        <w:rPr>
          <w:rFonts w:cs="Open Sans"/>
        </w:rPr>
        <w:t xml:space="preserve">f.eks. koplingsbokser eller mindre transformatorkiosker, er også omfattet. </w:t>
      </w:r>
    </w:p>
    <w:p w14:paraId="0F5FCAA5" w14:textId="6DD7B620" w:rsidR="000C7674" w:rsidRPr="00020E44" w:rsidRDefault="000C7674" w:rsidP="000C7674">
      <w:pPr>
        <w:rPr>
          <w:rFonts w:cs="Open Sans"/>
        </w:rPr>
      </w:pPr>
      <w:r w:rsidRPr="00020E44">
        <w:rPr>
          <w:rFonts w:cs="Open Sans"/>
        </w:rPr>
        <w:t>Selv om forbindelseselementet (noden) sett fra ledningseierens side kan være en stor og komplisert konstruksjon med mange interne ledninger og koplinger som det for ledningseieren er viktig å dokumentere i ledningseierens ledningsforvaltningssystem, gjelder forskriften bare forbindelseselementets ytre avgrensning. Selv om forskriften ikke gjelder ledningsanlegg som går gjennom bygninger, vil ledningseieren av egen interesse som regel også ønske å dokumentere slike deler. Måten dette gjøres på vil imidlertid måtte tilpasses det konkrete tilfellet og ledningseierens behov. Standarden vil heller ikke uten videre dekke slike tilfeller.</w:t>
      </w:r>
    </w:p>
    <w:p w14:paraId="0772DA79" w14:textId="6AE73CE2" w:rsidR="008A3BFE" w:rsidRPr="00020E44" w:rsidRDefault="008A3BFE" w:rsidP="000C7674">
      <w:pPr>
        <w:rPr>
          <w:rFonts w:cs="Open Sans"/>
        </w:rPr>
      </w:pPr>
      <w:r w:rsidRPr="00020E44">
        <w:rPr>
          <w:rFonts w:cs="Open Sans"/>
        </w:rPr>
        <w:t xml:space="preserve">Forskriften gjelder ikke ledninger til drenering i landbruket selv om dreneringen føres ut </w:t>
      </w:r>
      <w:r w:rsidR="007F070C" w:rsidRPr="00020E44">
        <w:rPr>
          <w:rFonts w:cs="Open Sans"/>
        </w:rPr>
        <w:t xml:space="preserve">i </w:t>
      </w:r>
      <w:r w:rsidRPr="00020E44">
        <w:rPr>
          <w:rFonts w:cs="Open Sans"/>
        </w:rPr>
        <w:t xml:space="preserve">et allmennyttig ledningsnett for overvann. Forbindelsen mellom det allmennyttige </w:t>
      </w:r>
      <w:r w:rsidRPr="00020E44">
        <w:rPr>
          <w:rFonts w:cs="Open Sans"/>
        </w:rPr>
        <w:lastRenderedPageBreak/>
        <w:t>ledningsnettet og dreneringsanlegget</w:t>
      </w:r>
      <w:r w:rsidR="007A7957" w:rsidRPr="00020E44">
        <w:rPr>
          <w:rFonts w:cs="Open Sans"/>
        </w:rPr>
        <w:t xml:space="preserve"> er å regne som en stikkledning og faller dermed inn under bestemmelsene som gjelder </w:t>
      </w:r>
      <w:r w:rsidR="008B6EFE" w:rsidRPr="00020E44">
        <w:rPr>
          <w:rFonts w:cs="Open Sans"/>
        </w:rPr>
        <w:t xml:space="preserve">for </w:t>
      </w:r>
      <w:r w:rsidR="007A7957" w:rsidRPr="00020E44">
        <w:rPr>
          <w:rFonts w:cs="Open Sans"/>
        </w:rPr>
        <w:t>stikkledninger.</w:t>
      </w:r>
    </w:p>
    <w:p w14:paraId="058581E8" w14:textId="19EF6983" w:rsidR="000C7674" w:rsidRPr="00020E44" w:rsidRDefault="000C7674" w:rsidP="007A73B6">
      <w:pPr>
        <w:rPr>
          <w:rFonts w:cs="Open Sans"/>
        </w:rPr>
      </w:pPr>
      <w:r w:rsidRPr="00020E44">
        <w:rPr>
          <w:rFonts w:cs="Open Sans"/>
        </w:rPr>
        <w:t>Forskriften gjelder ikke rørledninger i sjø for transport av petroleum, jf. plan- og bygningsloven § 1-3 første ledd.</w:t>
      </w:r>
    </w:p>
    <w:p w14:paraId="01685165" w14:textId="5FAB3662" w:rsidR="007A73B6" w:rsidRPr="00020E44" w:rsidRDefault="007A73B6" w:rsidP="007A73B6">
      <w:pPr>
        <w:rPr>
          <w:rFonts w:cs="Open Sans"/>
        </w:rPr>
      </w:pPr>
      <w:r w:rsidRPr="00020E44">
        <w:rPr>
          <w:rFonts w:cs="Open Sans"/>
        </w:rPr>
        <w:t xml:space="preserve">For ledningsanlegg eller del av </w:t>
      </w:r>
      <w:r w:rsidR="00173689" w:rsidRPr="00020E44">
        <w:rPr>
          <w:rFonts w:cs="Open Sans"/>
        </w:rPr>
        <w:t xml:space="preserve">et </w:t>
      </w:r>
      <w:r w:rsidRPr="00020E44">
        <w:rPr>
          <w:rFonts w:cs="Open Sans"/>
        </w:rPr>
        <w:t>slikt anlegg som er klassifisert som skjermingsverdige objekter og infrastruktur etter sikkerhetsloven, jf. sikkerhetsloven § 7-2, gjelder kun bestemmelsene i § 4 om ledningseier</w:t>
      </w:r>
      <w:r w:rsidR="00AA24F2" w:rsidRPr="00020E44">
        <w:rPr>
          <w:rFonts w:cs="Open Sans"/>
        </w:rPr>
        <w:t>en</w:t>
      </w:r>
      <w:r w:rsidRPr="00020E44">
        <w:rPr>
          <w:rFonts w:cs="Open Sans"/>
        </w:rPr>
        <w:t>s plikt til å dokumentere egne ledningsanlegg. Oppbevaring av opplysningene</w:t>
      </w:r>
      <w:r w:rsidRPr="006E0567">
        <w:rPr>
          <w:rFonts w:cs="Open Sans"/>
        </w:rPr>
        <w:t xml:space="preserve"> </w:t>
      </w:r>
      <w:r w:rsidRPr="00020E44">
        <w:rPr>
          <w:rFonts w:cs="Open Sans"/>
        </w:rPr>
        <w:t>må følge reglene i sikkerhetsloven.</w:t>
      </w:r>
      <w:r w:rsidR="00595A90" w:rsidRPr="00020E44">
        <w:rPr>
          <w:rFonts w:cs="Open Sans"/>
        </w:rPr>
        <w:t xml:space="preserve"> Dette er ikke til hinder for å utlevere eller </w:t>
      </w:r>
      <w:proofErr w:type="spellStart"/>
      <w:r w:rsidR="00595A90" w:rsidRPr="00020E44">
        <w:rPr>
          <w:rFonts w:cs="Open Sans"/>
        </w:rPr>
        <w:t>tilbakera</w:t>
      </w:r>
      <w:r w:rsidR="00716CDD" w:rsidRPr="00020E44">
        <w:rPr>
          <w:rFonts w:cs="Open Sans"/>
        </w:rPr>
        <w:t>pportere</w:t>
      </w:r>
      <w:proofErr w:type="spellEnd"/>
      <w:r w:rsidR="00716CDD" w:rsidRPr="00020E44">
        <w:rPr>
          <w:rFonts w:cs="Open Sans"/>
        </w:rPr>
        <w:t xml:space="preserve"> opplysninger om slike ledninger etter en konkret vurdering.</w:t>
      </w:r>
    </w:p>
    <w:p w14:paraId="1A073FF3" w14:textId="4EA8A4B7" w:rsidR="007A73B6" w:rsidRPr="00020E44" w:rsidRDefault="007A73B6" w:rsidP="007A73B6">
      <w:pPr>
        <w:rPr>
          <w:rFonts w:cs="Open Sans"/>
        </w:rPr>
      </w:pPr>
      <w:r w:rsidRPr="00020E44">
        <w:rPr>
          <w:rFonts w:cs="Open Sans"/>
        </w:rPr>
        <w:t xml:space="preserve">For objekter og infrastruktur som er utpekt som skjermingsverdige, men som ikke er klassifisert, gjelder også </w:t>
      </w:r>
      <w:r w:rsidR="00173689" w:rsidRPr="00020E44">
        <w:rPr>
          <w:rFonts w:cs="Open Sans"/>
        </w:rPr>
        <w:t xml:space="preserve">de </w:t>
      </w:r>
      <w:r w:rsidRPr="00020E44">
        <w:rPr>
          <w:rFonts w:cs="Open Sans"/>
        </w:rPr>
        <w:t xml:space="preserve">øvrige </w:t>
      </w:r>
      <w:r w:rsidR="00173689" w:rsidRPr="00020E44">
        <w:rPr>
          <w:rFonts w:cs="Open Sans"/>
        </w:rPr>
        <w:t>bestemmelsene</w:t>
      </w:r>
      <w:r w:rsidRPr="00020E44">
        <w:rPr>
          <w:rFonts w:cs="Open Sans"/>
        </w:rPr>
        <w:t xml:space="preserve"> i forskriften. Det omfatter også plikten til å utlevere dokumentasjon og påvisning.</w:t>
      </w:r>
    </w:p>
    <w:p w14:paraId="127032F7" w14:textId="3A93EA9D" w:rsidR="00877847" w:rsidRPr="006E0567" w:rsidRDefault="00175618" w:rsidP="007B7E2C">
      <w:pPr>
        <w:pStyle w:val="Overskrift2"/>
        <w:rPr>
          <w:rFonts w:cs="Open Sans"/>
        </w:rPr>
      </w:pPr>
      <w:bookmarkStart w:id="13" w:name="_Toc75159326"/>
      <w:r w:rsidRPr="006E0567">
        <w:rPr>
          <w:rFonts w:cs="Open Sans"/>
        </w:rPr>
        <w:t>G</w:t>
      </w:r>
      <w:r w:rsidR="00395041" w:rsidRPr="006E0567">
        <w:rPr>
          <w:rFonts w:cs="Open Sans"/>
        </w:rPr>
        <w:t>runneie</w:t>
      </w:r>
      <w:r w:rsidR="00FD31E6" w:rsidRPr="006E0567">
        <w:rPr>
          <w:rFonts w:cs="Open Sans"/>
        </w:rPr>
        <w:t>r</w:t>
      </w:r>
      <w:r w:rsidR="006C2712" w:rsidRPr="006E0567">
        <w:rPr>
          <w:rFonts w:cs="Open Sans"/>
        </w:rPr>
        <w:t>en</w:t>
      </w:r>
      <w:r w:rsidR="00FD31E6" w:rsidRPr="006E0567">
        <w:rPr>
          <w:rFonts w:cs="Open Sans"/>
        </w:rPr>
        <w:t>s adgang</w:t>
      </w:r>
      <w:r w:rsidR="00395041" w:rsidRPr="006E0567">
        <w:rPr>
          <w:rFonts w:cs="Open Sans"/>
        </w:rPr>
        <w:t xml:space="preserve"> til å sette </w:t>
      </w:r>
      <w:r w:rsidR="00DA1BCF" w:rsidRPr="006E0567">
        <w:rPr>
          <w:rFonts w:cs="Open Sans"/>
        </w:rPr>
        <w:t>utfyllende</w:t>
      </w:r>
      <w:r w:rsidR="00395041" w:rsidRPr="006E0567">
        <w:rPr>
          <w:rFonts w:cs="Open Sans"/>
        </w:rPr>
        <w:t xml:space="preserve"> krav</w:t>
      </w:r>
      <w:bookmarkEnd w:id="13"/>
    </w:p>
    <w:tbl>
      <w:tblPr>
        <w:tblStyle w:val="StandardBoks"/>
        <w:tblW w:w="0" w:type="auto"/>
        <w:tblLook w:val="04A0" w:firstRow="1" w:lastRow="0" w:firstColumn="1" w:lastColumn="0" w:noHBand="0" w:noVBand="1"/>
      </w:tblPr>
      <w:tblGrid>
        <w:gridCol w:w="9062"/>
      </w:tblGrid>
      <w:tr w:rsidR="00390DAA" w14:paraId="09221718" w14:textId="77777777" w:rsidTr="00390DAA">
        <w:tc>
          <w:tcPr>
            <w:tcW w:w="9062" w:type="dxa"/>
          </w:tcPr>
          <w:p w14:paraId="4B4BC0D7" w14:textId="77777777" w:rsidR="00390DAA" w:rsidRPr="00390DAA" w:rsidRDefault="00390DAA" w:rsidP="00390DAA">
            <w:pPr>
              <w:rPr>
                <w:rFonts w:cs="Open Sans"/>
                <w:b/>
                <w:bCs/>
              </w:rPr>
            </w:pPr>
            <w:r w:rsidRPr="00390DAA">
              <w:rPr>
                <w:rFonts w:cs="Open Sans"/>
                <w:b/>
                <w:bCs/>
              </w:rPr>
              <w:t>§ 3 sjette ledd</w:t>
            </w:r>
          </w:p>
          <w:p w14:paraId="13E9BDC6" w14:textId="3431C8E1" w:rsidR="00390DAA" w:rsidRDefault="00390DAA" w:rsidP="00390DAA">
            <w:pPr>
              <w:rPr>
                <w:rFonts w:cs="Open Sans"/>
              </w:rPr>
            </w:pPr>
            <w:r w:rsidRPr="00390DAA">
              <w:rPr>
                <w:rFonts w:cs="Open Sans"/>
              </w:rPr>
              <w:t>Forskriften begrenser ikke adgangen grunneiere eller andre rettighetshavere har til å sette vilkår for å ha ledninger på eller i egen grunn.</w:t>
            </w:r>
          </w:p>
        </w:tc>
      </w:tr>
    </w:tbl>
    <w:p w14:paraId="37967AE6" w14:textId="2DDD3A44" w:rsidR="00BF5459" w:rsidRPr="00020E44" w:rsidRDefault="00C92B5A" w:rsidP="00395041">
      <w:pPr>
        <w:rPr>
          <w:rFonts w:cs="Open Sans"/>
        </w:rPr>
      </w:pPr>
      <w:r w:rsidRPr="00020E44">
        <w:rPr>
          <w:rFonts w:cs="Open Sans"/>
        </w:rPr>
        <w:t xml:space="preserve">Forskriften setter minimumskrav til dokumentasjon og utveksling av informasjon om ledninger i grunnen uavhengig av om noen av aktørene er grunneier eller annen rettighetshaver til </w:t>
      </w:r>
      <w:r w:rsidR="00395041" w:rsidRPr="00020E44">
        <w:rPr>
          <w:rFonts w:cs="Open Sans"/>
        </w:rPr>
        <w:t>det aktuelle grunnstykket. G</w:t>
      </w:r>
      <w:r w:rsidR="00BF5459" w:rsidRPr="00020E44">
        <w:rPr>
          <w:rFonts w:cs="Open Sans"/>
        </w:rPr>
        <w:t>runneieren</w:t>
      </w:r>
      <w:r w:rsidR="00395041" w:rsidRPr="00020E44">
        <w:rPr>
          <w:rFonts w:cs="Open Sans"/>
        </w:rPr>
        <w:t>,</w:t>
      </w:r>
      <w:r w:rsidR="00BF5459" w:rsidRPr="00020E44">
        <w:rPr>
          <w:rFonts w:cs="Open Sans"/>
        </w:rPr>
        <w:t xml:space="preserve"> eller </w:t>
      </w:r>
      <w:r w:rsidR="00395041" w:rsidRPr="00020E44">
        <w:rPr>
          <w:rFonts w:cs="Open Sans"/>
        </w:rPr>
        <w:t xml:space="preserve">en annen </w:t>
      </w:r>
      <w:r w:rsidR="00BF5459" w:rsidRPr="00020E44">
        <w:rPr>
          <w:rFonts w:cs="Open Sans"/>
        </w:rPr>
        <w:t xml:space="preserve">tilsvarende rettighetshaver, vil </w:t>
      </w:r>
      <w:r w:rsidR="00395041" w:rsidRPr="00020E44">
        <w:rPr>
          <w:rFonts w:cs="Open Sans"/>
        </w:rPr>
        <w:t>eventuelt</w:t>
      </w:r>
      <w:r w:rsidR="00BF5459" w:rsidRPr="00020E44">
        <w:rPr>
          <w:rFonts w:cs="Open Sans"/>
        </w:rPr>
        <w:t xml:space="preserve"> kunne </w:t>
      </w:r>
      <w:r w:rsidR="008B280A" w:rsidRPr="00020E44">
        <w:rPr>
          <w:rFonts w:cs="Open Sans"/>
        </w:rPr>
        <w:t>sette</w:t>
      </w:r>
      <w:r w:rsidR="001A7587" w:rsidRPr="00020E44">
        <w:rPr>
          <w:rFonts w:cs="Open Sans"/>
        </w:rPr>
        <w:t xml:space="preserve"> </w:t>
      </w:r>
      <w:r w:rsidR="00DA1BCF" w:rsidRPr="00020E44">
        <w:rPr>
          <w:rFonts w:cs="Open Sans"/>
        </w:rPr>
        <w:t xml:space="preserve">strengere </w:t>
      </w:r>
      <w:r w:rsidR="001814BD" w:rsidRPr="00020E44">
        <w:rPr>
          <w:rFonts w:cs="Open Sans"/>
        </w:rPr>
        <w:t xml:space="preserve">eller </w:t>
      </w:r>
      <w:r w:rsidR="00DA1BCF" w:rsidRPr="00020E44">
        <w:rPr>
          <w:rFonts w:cs="Open Sans"/>
        </w:rPr>
        <w:t>andre utfyllende</w:t>
      </w:r>
      <w:r w:rsidR="00BF5459" w:rsidRPr="00020E44">
        <w:rPr>
          <w:rFonts w:cs="Open Sans"/>
        </w:rPr>
        <w:t xml:space="preserve"> krav for å gi ledningseieren rett til å føre fram ledninger enn det som framgår av forskriften her. Annen rettighetshaver kan for eksempel være tomtefester. </w:t>
      </w:r>
    </w:p>
    <w:p w14:paraId="3958CD03" w14:textId="0B2A790B" w:rsidR="00877847" w:rsidRPr="00020E44" w:rsidRDefault="00BF5459" w:rsidP="007A73B6">
      <w:pPr>
        <w:rPr>
          <w:rFonts w:cs="Open Sans"/>
        </w:rPr>
      </w:pPr>
      <w:r w:rsidRPr="00020E44">
        <w:rPr>
          <w:rFonts w:cs="Open Sans"/>
        </w:rPr>
        <w:t xml:space="preserve">Forskriften begrenser heller ikke myndighetenes adgang til å sette strengere </w:t>
      </w:r>
      <w:r w:rsidR="00DA1BCF" w:rsidRPr="00020E44">
        <w:rPr>
          <w:rFonts w:cs="Open Sans"/>
        </w:rPr>
        <w:t xml:space="preserve">eller andre utfyllende </w:t>
      </w:r>
      <w:r w:rsidRPr="00020E44">
        <w:rPr>
          <w:rFonts w:cs="Open Sans"/>
        </w:rPr>
        <w:t>krav til utveksling av informasjon når dette er basert på hjemmel i lov. Vegmyndigheten har for eksempel selvstendig hjemmel til å kreve innmålingsdata for ledningstras</w:t>
      </w:r>
      <w:r w:rsidR="00627599" w:rsidRPr="00020E44">
        <w:rPr>
          <w:rFonts w:cs="Open Sans"/>
        </w:rPr>
        <w:t>e</w:t>
      </w:r>
      <w:r w:rsidRPr="00020E44">
        <w:rPr>
          <w:rFonts w:cs="Open Sans"/>
        </w:rPr>
        <w:t>er i veg etter forskrift om saksbehandling og ansvar ved legging og flytting av ledninger over, under og langs offentlig veg.</w:t>
      </w:r>
    </w:p>
    <w:p w14:paraId="0D781940" w14:textId="5A6CFEA3" w:rsidR="00A07604" w:rsidRPr="00D87A7B" w:rsidRDefault="00D42963" w:rsidP="007B7E2C">
      <w:pPr>
        <w:pStyle w:val="Overskrift1"/>
        <w:rPr>
          <w:rFonts w:cs="Open Sans"/>
          <w:szCs w:val="32"/>
        </w:rPr>
      </w:pPr>
      <w:bookmarkStart w:id="14" w:name="_Toc75159327"/>
      <w:r w:rsidRPr="00D87A7B">
        <w:rPr>
          <w:rFonts w:cs="Open Sans"/>
          <w:szCs w:val="32"/>
        </w:rPr>
        <w:lastRenderedPageBreak/>
        <w:t>Ledningseierens plikt til å dokumentere egne ledningsanlegg</w:t>
      </w:r>
      <w:r w:rsidR="00326366" w:rsidRPr="00D87A7B">
        <w:rPr>
          <w:rFonts w:cs="Open Sans"/>
          <w:szCs w:val="32"/>
        </w:rPr>
        <w:t xml:space="preserve"> </w:t>
      </w:r>
      <w:r w:rsidR="00FD31E6" w:rsidRPr="00D87A7B">
        <w:rPr>
          <w:rFonts w:cs="Open Sans"/>
          <w:szCs w:val="32"/>
        </w:rPr>
        <w:t>(§</w:t>
      </w:r>
      <w:r w:rsidR="008C1E81" w:rsidRPr="00D87A7B">
        <w:rPr>
          <w:rFonts w:cs="Open Sans"/>
          <w:szCs w:val="32"/>
        </w:rPr>
        <w:t> </w:t>
      </w:r>
      <w:r w:rsidR="00FD31E6" w:rsidRPr="00D87A7B">
        <w:rPr>
          <w:rFonts w:cs="Open Sans"/>
          <w:szCs w:val="32"/>
        </w:rPr>
        <w:t>4)</w:t>
      </w:r>
      <w:bookmarkEnd w:id="14"/>
    </w:p>
    <w:p w14:paraId="5972D16A" w14:textId="1C17AEAA" w:rsidR="00445AAA" w:rsidRPr="006E0567" w:rsidRDefault="008C1E81" w:rsidP="007B7E2C">
      <w:pPr>
        <w:pStyle w:val="Overskrift2"/>
        <w:rPr>
          <w:rFonts w:cs="Open Sans"/>
        </w:rPr>
      </w:pPr>
      <w:bookmarkStart w:id="15" w:name="_Toc75159328"/>
      <w:r w:rsidRPr="006E0567">
        <w:rPr>
          <w:rFonts w:cs="Open Sans"/>
        </w:rPr>
        <w:t xml:space="preserve">Generelt om </w:t>
      </w:r>
      <w:proofErr w:type="spellStart"/>
      <w:r w:rsidRPr="006E0567">
        <w:rPr>
          <w:rFonts w:cs="Open Sans"/>
        </w:rPr>
        <w:t>stedfesting</w:t>
      </w:r>
      <w:proofErr w:type="spellEnd"/>
      <w:r w:rsidRPr="006E0567">
        <w:rPr>
          <w:rFonts w:cs="Open Sans"/>
        </w:rPr>
        <w:t xml:space="preserve"> og dokumentasjon</w:t>
      </w:r>
      <w:bookmarkEnd w:id="15"/>
    </w:p>
    <w:tbl>
      <w:tblPr>
        <w:tblStyle w:val="StandardBoks"/>
        <w:tblW w:w="0" w:type="auto"/>
        <w:tblLook w:val="04A0" w:firstRow="1" w:lastRow="0" w:firstColumn="1" w:lastColumn="0" w:noHBand="0" w:noVBand="1"/>
      </w:tblPr>
      <w:tblGrid>
        <w:gridCol w:w="9062"/>
      </w:tblGrid>
      <w:tr w:rsidR="00390DAA" w14:paraId="574E488C" w14:textId="77777777" w:rsidTr="00390DAA">
        <w:tc>
          <w:tcPr>
            <w:tcW w:w="9062" w:type="dxa"/>
          </w:tcPr>
          <w:p w14:paraId="1CE146A3" w14:textId="77777777" w:rsidR="00390DAA" w:rsidRPr="00390DAA" w:rsidRDefault="00390DAA" w:rsidP="00390DAA">
            <w:pPr>
              <w:rPr>
                <w:rFonts w:cs="Open Sans"/>
                <w:b/>
                <w:bCs/>
              </w:rPr>
            </w:pPr>
            <w:r w:rsidRPr="00390DAA">
              <w:rPr>
                <w:rFonts w:cs="Open Sans"/>
                <w:b/>
                <w:bCs/>
              </w:rPr>
              <w:t>§ 4 første og andre ledd</w:t>
            </w:r>
          </w:p>
          <w:p w14:paraId="095F9CC8" w14:textId="77777777" w:rsidR="00390DAA" w:rsidRPr="00390DAA" w:rsidRDefault="00390DAA" w:rsidP="00390DAA">
            <w:pPr>
              <w:rPr>
                <w:rFonts w:cs="Open Sans"/>
              </w:rPr>
            </w:pPr>
            <w:r w:rsidRPr="00390DAA">
              <w:rPr>
                <w:rFonts w:cs="Open Sans"/>
              </w:rPr>
              <w:t xml:space="preserve">Ledningseieren skal stedfeste og dokumentere egne ledningsanlegg i henhold til standard utgitt av Statens kartverk eller likeverdig internasjonalt akseptert standard. </w:t>
            </w:r>
          </w:p>
          <w:p w14:paraId="340E55A9" w14:textId="77777777" w:rsidR="00390DAA" w:rsidRPr="00390DAA" w:rsidRDefault="00390DAA" w:rsidP="00390DAA">
            <w:pPr>
              <w:rPr>
                <w:rFonts w:cs="Open Sans"/>
              </w:rPr>
            </w:pPr>
            <w:r w:rsidRPr="00390DAA">
              <w:rPr>
                <w:rFonts w:cs="Open Sans"/>
              </w:rPr>
              <w:t xml:space="preserve">Kravet etter første ledd gjelder når ledningseieren </w:t>
            </w:r>
          </w:p>
          <w:p w14:paraId="24F9064B" w14:textId="77777777" w:rsidR="00390DAA" w:rsidRPr="00390DAA" w:rsidRDefault="00390DAA" w:rsidP="00390DAA">
            <w:pPr>
              <w:rPr>
                <w:rFonts w:cs="Open Sans"/>
              </w:rPr>
            </w:pPr>
            <w:r w:rsidRPr="00390DAA">
              <w:rPr>
                <w:rFonts w:cs="Open Sans"/>
              </w:rPr>
              <w:t>a.</w:t>
            </w:r>
            <w:r w:rsidRPr="00390DAA">
              <w:rPr>
                <w:rFonts w:cs="Open Sans"/>
              </w:rPr>
              <w:tab/>
              <w:t xml:space="preserve">etablerer et nytt ledningsanlegg </w:t>
            </w:r>
          </w:p>
          <w:p w14:paraId="0073332E" w14:textId="77777777" w:rsidR="00390DAA" w:rsidRPr="00390DAA" w:rsidRDefault="00390DAA" w:rsidP="00390DAA">
            <w:pPr>
              <w:rPr>
                <w:rFonts w:cs="Open Sans"/>
              </w:rPr>
            </w:pPr>
            <w:r w:rsidRPr="00390DAA">
              <w:rPr>
                <w:rFonts w:cs="Open Sans"/>
              </w:rPr>
              <w:t>b.</w:t>
            </w:r>
            <w:r w:rsidRPr="00390DAA">
              <w:rPr>
                <w:rFonts w:cs="Open Sans"/>
              </w:rPr>
              <w:tab/>
              <w:t xml:space="preserve">utfører arbeider som endrer egne eksisterende ledningsanlegg </w:t>
            </w:r>
          </w:p>
          <w:p w14:paraId="493D7F6D" w14:textId="5E7F2D92" w:rsidR="00390DAA" w:rsidRDefault="00390DAA" w:rsidP="00390DAA">
            <w:pPr>
              <w:rPr>
                <w:rFonts w:cs="Open Sans"/>
              </w:rPr>
            </w:pPr>
            <w:r w:rsidRPr="00390DAA">
              <w:rPr>
                <w:rFonts w:cs="Open Sans"/>
              </w:rPr>
              <w:t>c.</w:t>
            </w:r>
            <w:r w:rsidRPr="00390DAA">
              <w:rPr>
                <w:rFonts w:cs="Open Sans"/>
              </w:rPr>
              <w:tab/>
              <w:t>utfører arbeider som avdekker et eget eksisterende ledningsanlegg, når dette ikke tidligere er målt inn eller dokumentert i henhold til gjeldende krav etter første ledd, eller det er feil i denne dokumentasjon.</w:t>
            </w:r>
          </w:p>
        </w:tc>
      </w:tr>
    </w:tbl>
    <w:p w14:paraId="3F57DA17" w14:textId="309E0D7E" w:rsidR="002E2145" w:rsidRPr="00020E44" w:rsidRDefault="00386094" w:rsidP="00386094">
      <w:pPr>
        <w:rPr>
          <w:rFonts w:cs="Open Sans"/>
        </w:rPr>
      </w:pPr>
      <w:r w:rsidRPr="00020E44">
        <w:rPr>
          <w:rFonts w:cs="Open Sans"/>
        </w:rPr>
        <w:t>L</w:t>
      </w:r>
      <w:r w:rsidR="00442A8D" w:rsidRPr="00020E44">
        <w:rPr>
          <w:rFonts w:cs="Open Sans"/>
        </w:rPr>
        <w:t>edningseieren</w:t>
      </w:r>
      <w:r w:rsidRPr="00020E44">
        <w:rPr>
          <w:rFonts w:cs="Open Sans"/>
        </w:rPr>
        <w:t xml:space="preserve"> skal stedfeste og dokumentere</w:t>
      </w:r>
      <w:r w:rsidR="00442A8D" w:rsidRPr="00020E44">
        <w:rPr>
          <w:rFonts w:cs="Open Sans"/>
        </w:rPr>
        <w:t xml:space="preserve"> </w:t>
      </w:r>
      <w:r w:rsidRPr="00020E44">
        <w:rPr>
          <w:rFonts w:cs="Open Sans"/>
        </w:rPr>
        <w:t xml:space="preserve">egne ledningsanlegg. </w:t>
      </w:r>
      <w:r w:rsidR="00D57A84" w:rsidRPr="00020E44">
        <w:rPr>
          <w:rFonts w:cs="Open Sans"/>
        </w:rPr>
        <w:t>Plikten</w:t>
      </w:r>
      <w:r w:rsidR="00FB7FBA" w:rsidRPr="00020E44">
        <w:rPr>
          <w:rFonts w:cs="Open Sans"/>
        </w:rPr>
        <w:t xml:space="preserve"> </w:t>
      </w:r>
      <w:r w:rsidR="00442A8D" w:rsidRPr="00020E44">
        <w:rPr>
          <w:rFonts w:cs="Open Sans"/>
        </w:rPr>
        <w:t xml:space="preserve">gjelder </w:t>
      </w:r>
      <w:r w:rsidR="00FB7FBA" w:rsidRPr="00020E44">
        <w:rPr>
          <w:rFonts w:cs="Open Sans"/>
        </w:rPr>
        <w:t xml:space="preserve">også eiere av ledninger i veg- og jernbanegrunn som nevnt i § 3 </w:t>
      </w:r>
      <w:r w:rsidR="004B6D93" w:rsidRPr="00020E44">
        <w:rPr>
          <w:rFonts w:cs="Open Sans"/>
        </w:rPr>
        <w:t>andre og tredje</w:t>
      </w:r>
      <w:r w:rsidR="00FB7FBA" w:rsidRPr="00020E44">
        <w:rPr>
          <w:rFonts w:cs="Open Sans"/>
        </w:rPr>
        <w:t xml:space="preserve"> ledd</w:t>
      </w:r>
      <w:r w:rsidR="00C62948" w:rsidRPr="00020E44">
        <w:rPr>
          <w:rFonts w:cs="Open Sans"/>
        </w:rPr>
        <w:t>, se punkt 5.2</w:t>
      </w:r>
      <w:r w:rsidR="00EF0FBC" w:rsidRPr="00020E44">
        <w:rPr>
          <w:rFonts w:cs="Open Sans"/>
        </w:rPr>
        <w:t xml:space="preserve"> om veg- og jernbanegrunn</w:t>
      </w:r>
      <w:r w:rsidR="00442A8D" w:rsidRPr="00020E44">
        <w:rPr>
          <w:rFonts w:cs="Open Sans"/>
        </w:rPr>
        <w:t xml:space="preserve">. </w:t>
      </w:r>
    </w:p>
    <w:p w14:paraId="216A8749" w14:textId="46EBDBBE" w:rsidR="007C206F" w:rsidRPr="00020E44" w:rsidRDefault="00386094" w:rsidP="007C206F">
      <w:pPr>
        <w:rPr>
          <w:rFonts w:cs="Open Sans"/>
        </w:rPr>
      </w:pPr>
      <w:r w:rsidRPr="00020E44">
        <w:rPr>
          <w:rFonts w:cs="Open Sans"/>
        </w:rPr>
        <w:t>K</w:t>
      </w:r>
      <w:r w:rsidR="007C206F" w:rsidRPr="00020E44">
        <w:rPr>
          <w:rFonts w:cs="Open Sans"/>
        </w:rPr>
        <w:t>rave</w:t>
      </w:r>
      <w:r w:rsidRPr="00020E44">
        <w:rPr>
          <w:rFonts w:cs="Open Sans"/>
        </w:rPr>
        <w:t xml:space="preserve">t </w:t>
      </w:r>
      <w:r w:rsidR="007C206F" w:rsidRPr="00020E44">
        <w:rPr>
          <w:rFonts w:cs="Open Sans"/>
        </w:rPr>
        <w:t xml:space="preserve">gjelder </w:t>
      </w:r>
      <w:r w:rsidRPr="00020E44">
        <w:rPr>
          <w:rFonts w:cs="Open Sans"/>
        </w:rPr>
        <w:t xml:space="preserve">når ledningseieren anlegger et nytt ledningsanlegg eller endrer et </w:t>
      </w:r>
      <w:r w:rsidR="002E2145" w:rsidRPr="00020E44">
        <w:rPr>
          <w:rFonts w:cs="Open Sans"/>
        </w:rPr>
        <w:t>eksisterende anlegg</w:t>
      </w:r>
      <w:r w:rsidRPr="00020E44">
        <w:rPr>
          <w:rFonts w:cs="Open Sans"/>
        </w:rPr>
        <w:t>. Kravet gjelder også</w:t>
      </w:r>
      <w:r w:rsidR="005849BE" w:rsidRPr="00020E44">
        <w:rPr>
          <w:rFonts w:cs="Open Sans"/>
        </w:rPr>
        <w:t xml:space="preserve"> </w:t>
      </w:r>
      <w:r w:rsidR="007C206F" w:rsidRPr="00020E44">
        <w:rPr>
          <w:rFonts w:cs="Open Sans"/>
        </w:rPr>
        <w:t xml:space="preserve">i forbindelse med arbeider </w:t>
      </w:r>
      <w:r w:rsidR="002E2145" w:rsidRPr="00020E44">
        <w:rPr>
          <w:rFonts w:cs="Open Sans"/>
        </w:rPr>
        <w:t xml:space="preserve">som </w:t>
      </w:r>
      <w:r w:rsidR="00D31D34" w:rsidRPr="00020E44">
        <w:rPr>
          <w:rFonts w:cs="Open Sans"/>
        </w:rPr>
        <w:t>«</w:t>
      </w:r>
      <w:r w:rsidR="00B27F3F" w:rsidRPr="00020E44">
        <w:rPr>
          <w:rFonts w:cs="Open Sans"/>
        </w:rPr>
        <w:t xml:space="preserve">avdekker», dvs. </w:t>
      </w:r>
      <w:r w:rsidRPr="00020E44">
        <w:rPr>
          <w:rFonts w:cs="Open Sans"/>
        </w:rPr>
        <w:t>blottlegger</w:t>
      </w:r>
      <w:r w:rsidR="007C206F" w:rsidRPr="00020E44">
        <w:rPr>
          <w:rFonts w:cs="Open Sans"/>
        </w:rPr>
        <w:t xml:space="preserve"> </w:t>
      </w:r>
      <w:r w:rsidR="0022490F" w:rsidRPr="00020E44">
        <w:rPr>
          <w:rFonts w:cs="Open Sans"/>
        </w:rPr>
        <w:t xml:space="preserve">et </w:t>
      </w:r>
      <w:r w:rsidR="007C206F" w:rsidRPr="00020E44">
        <w:rPr>
          <w:rFonts w:cs="Open Sans"/>
        </w:rPr>
        <w:t xml:space="preserve">eksisterende ledningsanlegg så langt </w:t>
      </w:r>
      <w:r w:rsidR="005849BE" w:rsidRPr="00020E44">
        <w:rPr>
          <w:rFonts w:cs="Open Sans"/>
        </w:rPr>
        <w:t>ledningene</w:t>
      </w:r>
      <w:r w:rsidR="007C206F" w:rsidRPr="00020E44">
        <w:rPr>
          <w:rFonts w:cs="Open Sans"/>
        </w:rPr>
        <w:t xml:space="preserve"> ikke tidligere er dokumentert i henhold til gjeldende krav.</w:t>
      </w:r>
    </w:p>
    <w:p w14:paraId="499D0889" w14:textId="2E9D220D" w:rsidR="00E148CF" w:rsidRPr="00020E44" w:rsidRDefault="00B767F4" w:rsidP="00B767F4">
      <w:pPr>
        <w:rPr>
          <w:rFonts w:cs="Open Sans"/>
        </w:rPr>
      </w:pPr>
      <w:r w:rsidRPr="00020E44">
        <w:rPr>
          <w:rFonts w:cs="Open Sans"/>
        </w:rPr>
        <w:t>Ledningseieren skal sørge for at nye og endrede ledningsanlegg blir stedfestet og dokumentert slik at anlegget kan stedfestes (lokaliseres) på en effektiv og sikker måte, jf. plan- og bygningsloven § 2-3 første ledd. Kravene anses oppfylt når dokumentasjonen følger standard for «</w:t>
      </w:r>
      <w:proofErr w:type="spellStart"/>
      <w:r w:rsidRPr="00020E44">
        <w:rPr>
          <w:rFonts w:cs="Open Sans"/>
        </w:rPr>
        <w:t>Stedfesting</w:t>
      </w:r>
      <w:proofErr w:type="spellEnd"/>
      <w:r w:rsidRPr="00020E44">
        <w:rPr>
          <w:rFonts w:cs="Open Sans"/>
        </w:rPr>
        <w:t xml:space="preserve"> av ledninger og andre anlegg i grunnen, sjø og vassdrag» utgitt av Kartverket</w:t>
      </w:r>
      <w:r w:rsidR="00476574" w:rsidRPr="00020E44">
        <w:rPr>
          <w:rFonts w:cs="Open Sans"/>
        </w:rPr>
        <w:t>, se nærmere omtale i eget punkt under</w:t>
      </w:r>
      <w:r w:rsidRPr="00020E44">
        <w:rPr>
          <w:rFonts w:cs="Open Sans"/>
        </w:rPr>
        <w:t xml:space="preserve">. I prinsippet kan også likeverdig internasjonalt akseptert standard følges, men noen slik finnes ikke i dag. </w:t>
      </w:r>
    </w:p>
    <w:p w14:paraId="740311FC" w14:textId="2DF9778A" w:rsidR="00B767F4" w:rsidRPr="00020E44" w:rsidRDefault="00B767F4" w:rsidP="00B767F4">
      <w:pPr>
        <w:rPr>
          <w:rFonts w:cs="Open Sans"/>
        </w:rPr>
      </w:pPr>
      <w:r w:rsidRPr="00020E44">
        <w:rPr>
          <w:rFonts w:cs="Open Sans"/>
        </w:rPr>
        <w:t>Ved felles framføring av mange enkeltledninger, for eksempel i form av kabelbunter, er det tilstrekkelig å dokumentere fellesføringen – ikke hver enkelt ledning.</w:t>
      </w:r>
    </w:p>
    <w:p w14:paraId="566BC7FE" w14:textId="37A5619A" w:rsidR="004E30BE" w:rsidRPr="00020E44" w:rsidRDefault="004E30BE" w:rsidP="00B767F4">
      <w:pPr>
        <w:rPr>
          <w:rFonts w:cs="Open Sans"/>
        </w:rPr>
      </w:pPr>
      <w:r w:rsidRPr="00020E44">
        <w:rPr>
          <w:rFonts w:cs="Open Sans"/>
        </w:rPr>
        <w:t xml:space="preserve">Forskriften setter minimumskrav til </w:t>
      </w:r>
      <w:proofErr w:type="spellStart"/>
      <w:r w:rsidRPr="00020E44">
        <w:rPr>
          <w:rFonts w:cs="Open Sans"/>
        </w:rPr>
        <w:t>stedfesting</w:t>
      </w:r>
      <w:proofErr w:type="spellEnd"/>
      <w:r w:rsidRPr="00020E44">
        <w:rPr>
          <w:rFonts w:cs="Open Sans"/>
        </w:rPr>
        <w:t xml:space="preserve"> og dokumentasjon. Ledningseieren vil vanligvis operere med en lang rekke mer </w:t>
      </w:r>
      <w:r w:rsidR="00D0767A" w:rsidRPr="00020E44">
        <w:rPr>
          <w:rFonts w:cs="Open Sans"/>
        </w:rPr>
        <w:t>detaljerte</w:t>
      </w:r>
      <w:r w:rsidRPr="00020E44">
        <w:rPr>
          <w:rFonts w:cs="Open Sans"/>
        </w:rPr>
        <w:t xml:space="preserve"> og strengere krav til </w:t>
      </w:r>
      <w:r w:rsidRPr="00020E44">
        <w:rPr>
          <w:rFonts w:cs="Open Sans"/>
        </w:rPr>
        <w:lastRenderedPageBreak/>
        <w:t>dokumentasjon</w:t>
      </w:r>
      <w:r w:rsidR="00D0767A" w:rsidRPr="00020E44">
        <w:rPr>
          <w:rFonts w:cs="Open Sans"/>
        </w:rPr>
        <w:t xml:space="preserve">en </w:t>
      </w:r>
      <w:r w:rsidR="00F46D96" w:rsidRPr="00020E44">
        <w:rPr>
          <w:rFonts w:cs="Open Sans"/>
        </w:rPr>
        <w:t xml:space="preserve">av egne ledninger </w:t>
      </w:r>
      <w:r w:rsidR="00D0767A" w:rsidRPr="00020E44">
        <w:rPr>
          <w:rFonts w:cs="Open Sans"/>
        </w:rPr>
        <w:t>basert på interne behov og de bransjestandardene som gjelder for det aktuelle ledningsnettet.</w:t>
      </w:r>
    </w:p>
    <w:p w14:paraId="6681C528" w14:textId="5394804E" w:rsidR="00B767F4" w:rsidRPr="006E0567" w:rsidRDefault="001074EA" w:rsidP="007B7E2C">
      <w:pPr>
        <w:pStyle w:val="Overskrift2"/>
        <w:rPr>
          <w:rFonts w:cs="Open Sans"/>
        </w:rPr>
      </w:pPr>
      <w:bookmarkStart w:id="16" w:name="_Toc75159329"/>
      <w:r w:rsidRPr="006E0567">
        <w:rPr>
          <w:rFonts w:cs="Open Sans"/>
        </w:rPr>
        <w:t>S</w:t>
      </w:r>
      <w:r w:rsidR="00B767F4" w:rsidRPr="006E0567">
        <w:rPr>
          <w:rFonts w:cs="Open Sans"/>
        </w:rPr>
        <w:t>tikkledninger</w:t>
      </w:r>
      <w:bookmarkEnd w:id="16"/>
    </w:p>
    <w:tbl>
      <w:tblPr>
        <w:tblStyle w:val="StandardBoks"/>
        <w:tblW w:w="0" w:type="auto"/>
        <w:tblLook w:val="04A0" w:firstRow="1" w:lastRow="0" w:firstColumn="1" w:lastColumn="0" w:noHBand="0" w:noVBand="1"/>
      </w:tblPr>
      <w:tblGrid>
        <w:gridCol w:w="9062"/>
      </w:tblGrid>
      <w:tr w:rsidR="00390DAA" w14:paraId="0A37AF96" w14:textId="77777777" w:rsidTr="00390DAA">
        <w:tc>
          <w:tcPr>
            <w:tcW w:w="9062" w:type="dxa"/>
          </w:tcPr>
          <w:p w14:paraId="364FCAC9" w14:textId="77777777" w:rsidR="00390DAA" w:rsidRPr="00390DAA" w:rsidRDefault="00390DAA" w:rsidP="00390DAA">
            <w:pPr>
              <w:rPr>
                <w:rFonts w:cs="Open Sans"/>
                <w:b/>
                <w:bCs/>
              </w:rPr>
            </w:pPr>
            <w:r w:rsidRPr="00390DAA">
              <w:rPr>
                <w:rFonts w:cs="Open Sans"/>
                <w:b/>
                <w:bCs/>
              </w:rPr>
              <w:t>§ 4 tredje ledd, jf. § 5 første ledd</w:t>
            </w:r>
          </w:p>
          <w:p w14:paraId="477C64E6" w14:textId="2E23541E" w:rsidR="00390DAA" w:rsidRDefault="00390DAA" w:rsidP="00390DAA">
            <w:pPr>
              <w:rPr>
                <w:rFonts w:cs="Open Sans"/>
              </w:rPr>
            </w:pPr>
            <w:r w:rsidRPr="00390DAA">
              <w:rPr>
                <w:rFonts w:cs="Open Sans"/>
              </w:rPr>
              <w:t xml:space="preserve">Før stikkledning koples til </w:t>
            </w:r>
            <w:r w:rsidRPr="00390DAA">
              <w:rPr>
                <w:rFonts w:cs="Open Sans"/>
                <w:iCs/>
              </w:rPr>
              <w:t>allmennyttig</w:t>
            </w:r>
            <w:r w:rsidRPr="00390DAA">
              <w:rPr>
                <w:rFonts w:cs="Open Sans"/>
                <w:i/>
              </w:rPr>
              <w:t xml:space="preserve"> </w:t>
            </w:r>
            <w:r w:rsidRPr="00390DAA">
              <w:rPr>
                <w:rFonts w:cs="Open Sans"/>
              </w:rPr>
              <w:t>ledningsanlegg, kan ledningseieren kreve at eier av stikkledningen stedfester og dokumenterer stikkledningen i henhold til standard utgitt av Statens kartverk eller likeverdig internasjonalt akseptert standard.</w:t>
            </w:r>
          </w:p>
        </w:tc>
      </w:tr>
    </w:tbl>
    <w:p w14:paraId="7F0C369E" w14:textId="07C1BF84" w:rsidR="00672706" w:rsidRPr="00020E44" w:rsidRDefault="00AB1F78" w:rsidP="0077124E">
      <w:pPr>
        <w:rPr>
          <w:rFonts w:cs="Open Sans"/>
        </w:rPr>
      </w:pPr>
      <w:r w:rsidRPr="00020E44">
        <w:rPr>
          <w:rFonts w:cs="Open Sans"/>
        </w:rPr>
        <w:t xml:space="preserve">Definisjonen § 2 </w:t>
      </w:r>
      <w:r w:rsidR="006D57EF" w:rsidRPr="00020E44">
        <w:rPr>
          <w:rFonts w:cs="Open Sans"/>
        </w:rPr>
        <w:t xml:space="preserve">bokstav e definerer stikkledning som ledning som forbinder sluttbrukeren med det allmennyttige ledningsnettet. </w:t>
      </w:r>
      <w:r w:rsidR="00DD2A88" w:rsidRPr="00020E44">
        <w:rPr>
          <w:rFonts w:cs="Open Sans"/>
        </w:rPr>
        <w:t>Stikkledning</w:t>
      </w:r>
      <w:r w:rsidR="00CA21FB" w:rsidRPr="00020E44">
        <w:rPr>
          <w:rFonts w:cs="Open Sans"/>
        </w:rPr>
        <w:t>en</w:t>
      </w:r>
      <w:r w:rsidR="00DD2A88" w:rsidRPr="00020E44">
        <w:rPr>
          <w:rFonts w:cs="Open Sans"/>
        </w:rPr>
        <w:t xml:space="preserve"> </w:t>
      </w:r>
      <w:r w:rsidR="00CA21FB" w:rsidRPr="00020E44">
        <w:rPr>
          <w:rFonts w:cs="Open Sans"/>
        </w:rPr>
        <w:t xml:space="preserve">er </w:t>
      </w:r>
      <w:r w:rsidR="00DD2A88" w:rsidRPr="00020E44">
        <w:rPr>
          <w:rFonts w:cs="Open Sans"/>
        </w:rPr>
        <w:t>den delen av ledning</w:t>
      </w:r>
      <w:r w:rsidR="00CA21FB" w:rsidRPr="00020E44">
        <w:rPr>
          <w:rFonts w:cs="Open Sans"/>
        </w:rPr>
        <w:t>sanlegget</w:t>
      </w:r>
      <w:r w:rsidR="00DD2A88" w:rsidRPr="00020E44">
        <w:rPr>
          <w:rFonts w:cs="Open Sans"/>
        </w:rPr>
        <w:t xml:space="preserve"> som går fra et forgreningspunkt på det allmennyttige ledningsnettet til sluttbruker. Stikkledningen kan betjene en eller flere bygninger, og det kan være flere sluttbrukere (abonnenter) knyttet til samme stikkledning.</w:t>
      </w:r>
      <w:r w:rsidR="001B63C0" w:rsidRPr="00020E44">
        <w:rPr>
          <w:rFonts w:cs="Open Sans"/>
        </w:rPr>
        <w:t xml:space="preserve"> </w:t>
      </w:r>
    </w:p>
    <w:p w14:paraId="1D1E51F9" w14:textId="64AB0D95" w:rsidR="02F6B8E1" w:rsidRPr="00020E44" w:rsidRDefault="007D16A8">
      <w:pPr>
        <w:rPr>
          <w:rFonts w:cs="Open Sans"/>
        </w:rPr>
      </w:pPr>
      <w:r w:rsidRPr="00020E44">
        <w:rPr>
          <w:rFonts w:cs="Open Sans"/>
        </w:rPr>
        <w:t>Hvorvidt en forgrening er å betrakte som en videreføring av det allmennyttige ledningsnettet eller som stikkledning, må vurderes konkret ut fra omstendighetene.</w:t>
      </w:r>
      <w:r w:rsidR="004831B5" w:rsidRPr="00020E44">
        <w:rPr>
          <w:rFonts w:cs="Open Sans"/>
        </w:rPr>
        <w:t xml:space="preserve"> Hvem som eier eller har ansvaret for ledningen, er uten betydning for om det regnes som en stikkelending eller ikke.</w:t>
      </w:r>
    </w:p>
    <w:p w14:paraId="680010CC" w14:textId="30F34D87" w:rsidR="00334AEE" w:rsidRPr="00020E44" w:rsidRDefault="1F49D209" w:rsidP="02F6B8E1">
      <w:pPr>
        <w:rPr>
          <w:rFonts w:cs="Open Sans"/>
        </w:rPr>
      </w:pPr>
      <w:r w:rsidRPr="00020E44">
        <w:rPr>
          <w:rFonts w:cs="Open Sans"/>
        </w:rPr>
        <w:t xml:space="preserve">Det følger av </w:t>
      </w:r>
      <w:r w:rsidR="46A7420D" w:rsidRPr="00020E44">
        <w:rPr>
          <w:rFonts w:cs="Open Sans"/>
        </w:rPr>
        <w:t>f</w:t>
      </w:r>
      <w:r w:rsidR="009E2502" w:rsidRPr="00020E44">
        <w:rPr>
          <w:rFonts w:cs="Open Sans"/>
        </w:rPr>
        <w:t xml:space="preserve">orskriften </w:t>
      </w:r>
      <w:r w:rsidR="7D7360EA" w:rsidRPr="00020E44">
        <w:rPr>
          <w:rFonts w:cs="Open Sans"/>
        </w:rPr>
        <w:t xml:space="preserve">§ 5 første ledd at </w:t>
      </w:r>
      <w:r w:rsidR="009E2502" w:rsidRPr="00020E44">
        <w:rPr>
          <w:rFonts w:cs="Open Sans"/>
        </w:rPr>
        <w:t xml:space="preserve">den som har ansvaret for at det allmennyttige ledningsnettet fungerer og er i drift (ledningseieren), </w:t>
      </w:r>
      <w:r w:rsidR="1E0D607B" w:rsidRPr="00020E44">
        <w:rPr>
          <w:rFonts w:cs="Open Sans"/>
        </w:rPr>
        <w:t xml:space="preserve">også </w:t>
      </w:r>
      <w:r w:rsidR="172E39EE" w:rsidRPr="00020E44">
        <w:rPr>
          <w:rFonts w:cs="Open Sans"/>
        </w:rPr>
        <w:t xml:space="preserve">har </w:t>
      </w:r>
      <w:r w:rsidR="009E2502" w:rsidRPr="00020E44">
        <w:rPr>
          <w:rFonts w:cs="Open Sans"/>
        </w:rPr>
        <w:t xml:space="preserve">ansvaret for å ta vare på og utlevere geografiske opplysninger om </w:t>
      </w:r>
      <w:r w:rsidR="00D93AD1" w:rsidRPr="00020E44">
        <w:rPr>
          <w:rFonts w:cs="Open Sans"/>
        </w:rPr>
        <w:t xml:space="preserve">alle </w:t>
      </w:r>
      <w:r w:rsidR="009E2502" w:rsidRPr="00020E44">
        <w:rPr>
          <w:rFonts w:cs="Open Sans"/>
        </w:rPr>
        <w:t xml:space="preserve">stikkledninger </w:t>
      </w:r>
      <w:r w:rsidR="00D93AD1" w:rsidRPr="00020E44">
        <w:rPr>
          <w:rFonts w:cs="Open Sans"/>
        </w:rPr>
        <w:t>tilkoplet ledningsnettet</w:t>
      </w:r>
      <w:r w:rsidR="00552DF6" w:rsidRPr="00020E44">
        <w:rPr>
          <w:rFonts w:cs="Open Sans"/>
        </w:rPr>
        <w:t>. Dette</w:t>
      </w:r>
      <w:r w:rsidR="00CD2DA7" w:rsidRPr="00020E44">
        <w:rPr>
          <w:rFonts w:cs="Open Sans"/>
        </w:rPr>
        <w:t xml:space="preserve"> </w:t>
      </w:r>
      <w:r w:rsidR="5BECA1BF" w:rsidRPr="00020E44">
        <w:rPr>
          <w:rFonts w:cs="Open Sans"/>
        </w:rPr>
        <w:t xml:space="preserve">gjelder </w:t>
      </w:r>
      <w:r w:rsidR="00012938" w:rsidRPr="00020E44">
        <w:rPr>
          <w:rFonts w:cs="Open Sans"/>
        </w:rPr>
        <w:t xml:space="preserve">uavhengig av om </w:t>
      </w:r>
      <w:r w:rsidR="00C47C10" w:rsidRPr="00020E44">
        <w:rPr>
          <w:rFonts w:cs="Open Sans"/>
        </w:rPr>
        <w:t xml:space="preserve">ledningseieren </w:t>
      </w:r>
      <w:r w:rsidR="00D2061C" w:rsidRPr="00020E44">
        <w:rPr>
          <w:rFonts w:cs="Open Sans"/>
        </w:rPr>
        <w:t xml:space="preserve">selv </w:t>
      </w:r>
      <w:r w:rsidR="00C47C10" w:rsidRPr="00020E44">
        <w:rPr>
          <w:rFonts w:cs="Open Sans"/>
        </w:rPr>
        <w:t xml:space="preserve">har ansvaret for </w:t>
      </w:r>
      <w:r w:rsidR="002A0F7F" w:rsidRPr="00020E44">
        <w:rPr>
          <w:rFonts w:cs="Open Sans"/>
        </w:rPr>
        <w:t xml:space="preserve">at </w:t>
      </w:r>
      <w:r w:rsidR="00C47C10" w:rsidRPr="00020E44">
        <w:rPr>
          <w:rFonts w:cs="Open Sans"/>
        </w:rPr>
        <w:t xml:space="preserve">stikkledningen </w:t>
      </w:r>
      <w:r w:rsidR="002A0F7F" w:rsidRPr="00020E44">
        <w:rPr>
          <w:rFonts w:cs="Open Sans"/>
        </w:rPr>
        <w:t xml:space="preserve">fungerer og er i drift, </w:t>
      </w:r>
      <w:r w:rsidR="00C47C10" w:rsidRPr="00020E44">
        <w:rPr>
          <w:rFonts w:cs="Open Sans"/>
        </w:rPr>
        <w:t xml:space="preserve">eller om sluttbrukeren eller noen andre har </w:t>
      </w:r>
      <w:r w:rsidR="002A0F7F" w:rsidRPr="00020E44">
        <w:rPr>
          <w:rFonts w:cs="Open Sans"/>
        </w:rPr>
        <w:t xml:space="preserve">dette </w:t>
      </w:r>
      <w:r w:rsidR="00C47C10" w:rsidRPr="00020E44">
        <w:rPr>
          <w:rFonts w:cs="Open Sans"/>
        </w:rPr>
        <w:t>ansvaret</w:t>
      </w:r>
      <w:r w:rsidR="00D51385" w:rsidRPr="00020E44">
        <w:rPr>
          <w:rFonts w:cs="Open Sans"/>
        </w:rPr>
        <w:t xml:space="preserve">. </w:t>
      </w:r>
      <w:r w:rsidR="00B05527" w:rsidRPr="00020E44">
        <w:rPr>
          <w:rFonts w:cs="Open Sans"/>
        </w:rPr>
        <w:t xml:space="preserve">Ledningseieren </w:t>
      </w:r>
      <w:r w:rsidR="00B95E6B" w:rsidRPr="00020E44">
        <w:rPr>
          <w:rFonts w:cs="Open Sans"/>
        </w:rPr>
        <w:t xml:space="preserve">er </w:t>
      </w:r>
      <w:r w:rsidR="00C11442" w:rsidRPr="00020E44">
        <w:rPr>
          <w:rFonts w:cs="Open Sans"/>
        </w:rPr>
        <w:t xml:space="preserve">i </w:t>
      </w:r>
      <w:r w:rsidR="6E29CF0D" w:rsidRPr="00020E44">
        <w:rPr>
          <w:rFonts w:cs="Open Sans"/>
        </w:rPr>
        <w:t xml:space="preserve">begge </w:t>
      </w:r>
      <w:r w:rsidR="00C11442" w:rsidRPr="00020E44">
        <w:rPr>
          <w:rFonts w:cs="Open Sans"/>
        </w:rPr>
        <w:t xml:space="preserve">tilfeller </w:t>
      </w:r>
      <w:r w:rsidR="00B95E6B" w:rsidRPr="00020E44">
        <w:rPr>
          <w:rFonts w:cs="Open Sans"/>
        </w:rPr>
        <w:t>forpliktet til å</w:t>
      </w:r>
      <w:r w:rsidR="00B05527" w:rsidRPr="00020E44">
        <w:rPr>
          <w:rFonts w:cs="Open Sans"/>
        </w:rPr>
        <w:t xml:space="preserve"> sørge for at</w:t>
      </w:r>
      <w:r w:rsidR="00B95E6B" w:rsidRPr="00020E44">
        <w:rPr>
          <w:rFonts w:cs="Open Sans"/>
        </w:rPr>
        <w:t xml:space="preserve"> </w:t>
      </w:r>
      <w:r w:rsidR="00E562A6" w:rsidRPr="00020E44">
        <w:rPr>
          <w:rFonts w:cs="Open Sans"/>
        </w:rPr>
        <w:t>nye stikkledninger blir stedfestet, dokumentert og arkivert</w:t>
      </w:r>
      <w:r w:rsidR="0AB0FBD3" w:rsidRPr="00020E44">
        <w:rPr>
          <w:rFonts w:cs="Open Sans"/>
        </w:rPr>
        <w:t xml:space="preserve"> i sitt nettinformasjonssystem</w:t>
      </w:r>
      <w:r w:rsidR="00B05527" w:rsidRPr="00020E44">
        <w:rPr>
          <w:rFonts w:cs="Open Sans"/>
        </w:rPr>
        <w:t xml:space="preserve">. </w:t>
      </w:r>
    </w:p>
    <w:p w14:paraId="4DA8222D" w14:textId="76F8467B" w:rsidR="00334AEE" w:rsidRPr="00020E44" w:rsidRDefault="36AD58B6" w:rsidP="02F6B8E1">
      <w:pPr>
        <w:rPr>
          <w:rFonts w:cs="Open Sans"/>
        </w:rPr>
      </w:pPr>
      <w:r w:rsidRPr="00020E44">
        <w:rPr>
          <w:rFonts w:cs="Open Sans"/>
        </w:rPr>
        <w:t xml:space="preserve">For </w:t>
      </w:r>
      <w:r w:rsidR="074A47F9" w:rsidRPr="00020E44">
        <w:rPr>
          <w:rFonts w:cs="Open Sans"/>
        </w:rPr>
        <w:t>at ledningseier</w:t>
      </w:r>
      <w:r w:rsidR="00EC0FE2" w:rsidRPr="00020E44">
        <w:rPr>
          <w:rFonts w:cs="Open Sans"/>
        </w:rPr>
        <w:t>en</w:t>
      </w:r>
      <w:r w:rsidR="074A47F9" w:rsidRPr="00020E44">
        <w:rPr>
          <w:rFonts w:cs="Open Sans"/>
        </w:rPr>
        <w:t xml:space="preserve"> skal kunne </w:t>
      </w:r>
      <w:r w:rsidR="000172A5" w:rsidRPr="00020E44">
        <w:rPr>
          <w:rFonts w:cs="Open Sans"/>
        </w:rPr>
        <w:t>sikre seg nødvendige</w:t>
      </w:r>
      <w:r w:rsidR="000172A5" w:rsidRPr="00020E44" w:rsidDel="005741FE">
        <w:rPr>
          <w:rFonts w:cs="Open Sans"/>
        </w:rPr>
        <w:t xml:space="preserve"> </w:t>
      </w:r>
      <w:r w:rsidR="0167E3B7" w:rsidRPr="00020E44">
        <w:rPr>
          <w:rFonts w:cs="Open Sans"/>
        </w:rPr>
        <w:t xml:space="preserve">opplysninger </w:t>
      </w:r>
      <w:r w:rsidR="009B486D" w:rsidRPr="00020E44">
        <w:rPr>
          <w:rFonts w:cs="Open Sans"/>
        </w:rPr>
        <w:t xml:space="preserve">også </w:t>
      </w:r>
      <w:r w:rsidR="0167E3B7" w:rsidRPr="00020E44">
        <w:rPr>
          <w:rFonts w:cs="Open Sans"/>
        </w:rPr>
        <w:t xml:space="preserve">om </w:t>
      </w:r>
      <w:r w:rsidR="0CE1F670" w:rsidRPr="00020E44">
        <w:rPr>
          <w:rFonts w:cs="Open Sans"/>
        </w:rPr>
        <w:t xml:space="preserve">alle </w:t>
      </w:r>
      <w:r w:rsidR="0167E3B7" w:rsidRPr="00020E44">
        <w:rPr>
          <w:rFonts w:cs="Open Sans"/>
        </w:rPr>
        <w:t>stikkledninge</w:t>
      </w:r>
      <w:r w:rsidR="00834CDE" w:rsidRPr="00020E44">
        <w:rPr>
          <w:rFonts w:cs="Open Sans"/>
        </w:rPr>
        <w:t>r</w:t>
      </w:r>
      <w:r w:rsidR="00D81A5B" w:rsidRPr="00020E44">
        <w:rPr>
          <w:rFonts w:cs="Open Sans"/>
        </w:rPr>
        <w:t>,</w:t>
      </w:r>
      <w:r w:rsidR="00834CDE" w:rsidRPr="00020E44">
        <w:rPr>
          <w:rFonts w:cs="Open Sans"/>
        </w:rPr>
        <w:t xml:space="preserve"> </w:t>
      </w:r>
      <w:r w:rsidR="004E4560" w:rsidRPr="00020E44">
        <w:rPr>
          <w:rFonts w:cs="Open Sans"/>
        </w:rPr>
        <w:t>slik at disse kan legges inn i ledningseierens ledningsinformasjonssystem uavhengig av hvem som har ansvaret for stikkledningen</w:t>
      </w:r>
      <w:r w:rsidR="0167E3B7" w:rsidRPr="00020E44">
        <w:rPr>
          <w:rFonts w:cs="Open Sans"/>
        </w:rPr>
        <w:t xml:space="preserve">, </w:t>
      </w:r>
      <w:r w:rsidR="0B9CF4B6" w:rsidRPr="00020E44">
        <w:rPr>
          <w:rFonts w:cs="Open Sans"/>
        </w:rPr>
        <w:t>gir § 4 tredje ledd ledningseier</w:t>
      </w:r>
      <w:r w:rsidR="00B80A02" w:rsidRPr="00020E44">
        <w:rPr>
          <w:rFonts w:cs="Open Sans"/>
        </w:rPr>
        <w:t>en</w:t>
      </w:r>
      <w:r w:rsidR="0B9CF4B6" w:rsidRPr="00020E44">
        <w:rPr>
          <w:rFonts w:cs="Open Sans"/>
        </w:rPr>
        <w:t xml:space="preserve"> </w:t>
      </w:r>
      <w:r w:rsidR="2D18FFB4" w:rsidRPr="00020E44">
        <w:rPr>
          <w:rFonts w:cs="Open Sans"/>
        </w:rPr>
        <w:t xml:space="preserve">rett </w:t>
      </w:r>
      <w:r w:rsidR="0B9CF4B6" w:rsidRPr="00020E44">
        <w:rPr>
          <w:rFonts w:cs="Open Sans"/>
        </w:rPr>
        <w:t xml:space="preserve">til å kreve </w:t>
      </w:r>
      <w:r w:rsidR="650D030C" w:rsidRPr="00020E44">
        <w:rPr>
          <w:rFonts w:cs="Open Sans"/>
        </w:rPr>
        <w:t xml:space="preserve">dokumentasjon fra </w:t>
      </w:r>
      <w:r w:rsidR="0B9CF4B6" w:rsidRPr="00020E44">
        <w:rPr>
          <w:rFonts w:cs="Open Sans"/>
        </w:rPr>
        <w:t>eier av stikkledningen</w:t>
      </w:r>
      <w:r w:rsidR="5CF16AF1" w:rsidRPr="00020E44">
        <w:rPr>
          <w:rFonts w:cs="Open Sans"/>
        </w:rPr>
        <w:t xml:space="preserve">. For å tvinge gjennom </w:t>
      </w:r>
      <w:r w:rsidR="492740C7" w:rsidRPr="00020E44">
        <w:rPr>
          <w:rFonts w:cs="Open Sans"/>
        </w:rPr>
        <w:t xml:space="preserve">slik </w:t>
      </w:r>
      <w:r w:rsidR="5CF16AF1" w:rsidRPr="00020E44">
        <w:rPr>
          <w:rFonts w:cs="Open Sans"/>
        </w:rPr>
        <w:t xml:space="preserve">utlevering, kan ledningseieren om nødvendig nekte </w:t>
      </w:r>
      <w:r w:rsidR="570F06AF" w:rsidRPr="00020E44">
        <w:rPr>
          <w:rFonts w:cs="Open Sans"/>
        </w:rPr>
        <w:t>tilkobling til det allmennyttige ledningsnettet</w:t>
      </w:r>
      <w:r w:rsidR="642812E5" w:rsidRPr="00020E44">
        <w:rPr>
          <w:rFonts w:cs="Open Sans"/>
        </w:rPr>
        <w:t xml:space="preserve"> inntil </w:t>
      </w:r>
      <w:r w:rsidR="1CEA93D5" w:rsidRPr="00020E44">
        <w:rPr>
          <w:rFonts w:cs="Open Sans"/>
        </w:rPr>
        <w:t>oppl</w:t>
      </w:r>
      <w:r w:rsidR="0E70B204" w:rsidRPr="00020E44">
        <w:rPr>
          <w:rFonts w:cs="Open Sans"/>
        </w:rPr>
        <w:t>y</w:t>
      </w:r>
      <w:r w:rsidR="1CEA93D5" w:rsidRPr="00020E44">
        <w:rPr>
          <w:rFonts w:cs="Open Sans"/>
        </w:rPr>
        <w:t xml:space="preserve">sningene </w:t>
      </w:r>
      <w:r w:rsidR="642812E5" w:rsidRPr="00020E44">
        <w:rPr>
          <w:rFonts w:cs="Open Sans"/>
        </w:rPr>
        <w:t>er fremskaffet</w:t>
      </w:r>
      <w:r w:rsidR="570F06AF" w:rsidRPr="00020E44">
        <w:rPr>
          <w:rFonts w:cs="Open Sans"/>
        </w:rPr>
        <w:t>.</w:t>
      </w:r>
      <w:r w:rsidR="0B9CF4B6" w:rsidRPr="00020E44">
        <w:rPr>
          <w:rFonts w:cs="Open Sans"/>
        </w:rPr>
        <w:t xml:space="preserve"> </w:t>
      </w:r>
    </w:p>
    <w:p w14:paraId="0E0BABEF" w14:textId="73A5E78E" w:rsidR="00334AEE" w:rsidRPr="00020E44" w:rsidRDefault="2A187EA2" w:rsidP="02F6B8E1">
      <w:pPr>
        <w:rPr>
          <w:rFonts w:cs="Open Sans"/>
        </w:rPr>
      </w:pPr>
      <w:r w:rsidRPr="00020E44">
        <w:rPr>
          <w:rFonts w:cs="Open Sans"/>
        </w:rPr>
        <w:t xml:space="preserve">Bestemmelsen </w:t>
      </w:r>
      <w:r w:rsidR="009F33D5" w:rsidRPr="00020E44">
        <w:rPr>
          <w:rFonts w:cs="Open Sans"/>
        </w:rPr>
        <w:t xml:space="preserve">§ 4 tredje ledd </w:t>
      </w:r>
      <w:r w:rsidR="00D5102D" w:rsidRPr="00020E44">
        <w:rPr>
          <w:rFonts w:cs="Open Sans"/>
        </w:rPr>
        <w:t xml:space="preserve">gjelder etter sin ordlyd </w:t>
      </w:r>
      <w:r w:rsidR="002072A6" w:rsidRPr="00020E44">
        <w:rPr>
          <w:rFonts w:cs="Open Sans"/>
        </w:rPr>
        <w:t>tilfeller der sluttbrukeren (huseieren) selv eier stikkledningen,</w:t>
      </w:r>
      <w:r w:rsidR="00C86C20" w:rsidRPr="00020E44">
        <w:rPr>
          <w:rFonts w:cs="Open Sans"/>
        </w:rPr>
        <w:t xml:space="preserve"> slik </w:t>
      </w:r>
      <w:r w:rsidR="004E07A6" w:rsidRPr="00020E44">
        <w:rPr>
          <w:rFonts w:cs="Open Sans"/>
        </w:rPr>
        <w:t>situasjonen</w:t>
      </w:r>
      <w:r w:rsidR="00C86C20" w:rsidRPr="00020E44">
        <w:rPr>
          <w:rFonts w:cs="Open Sans"/>
        </w:rPr>
        <w:t xml:space="preserve"> vanligvis er</w:t>
      </w:r>
      <w:r w:rsidR="002072A6" w:rsidRPr="00020E44">
        <w:rPr>
          <w:rFonts w:cs="Open Sans"/>
        </w:rPr>
        <w:t xml:space="preserve"> </w:t>
      </w:r>
      <w:r w:rsidRPr="00020E44">
        <w:rPr>
          <w:rFonts w:cs="Open Sans"/>
        </w:rPr>
        <w:t>for vann- og avløps</w:t>
      </w:r>
      <w:r w:rsidR="1B71D2EE" w:rsidRPr="00020E44">
        <w:rPr>
          <w:rFonts w:cs="Open Sans"/>
        </w:rPr>
        <w:t>anlegg</w:t>
      </w:r>
      <w:r w:rsidRPr="00020E44">
        <w:rPr>
          <w:rFonts w:cs="Open Sans"/>
        </w:rPr>
        <w:t xml:space="preserve">. </w:t>
      </w:r>
      <w:r w:rsidR="00870F59" w:rsidRPr="00020E44">
        <w:rPr>
          <w:rFonts w:cs="Open Sans"/>
        </w:rPr>
        <w:t>I n</w:t>
      </w:r>
      <w:r w:rsidR="00A75C09" w:rsidRPr="00020E44">
        <w:rPr>
          <w:rFonts w:cs="Open Sans"/>
        </w:rPr>
        <w:t xml:space="preserve">oen tilfeller vil </w:t>
      </w:r>
      <w:r w:rsidR="00FC22C0" w:rsidRPr="00020E44">
        <w:rPr>
          <w:rFonts w:cs="Open Sans"/>
        </w:rPr>
        <w:t>eier</w:t>
      </w:r>
      <w:r w:rsidR="0069038C" w:rsidRPr="00020E44">
        <w:rPr>
          <w:rFonts w:cs="Open Sans"/>
        </w:rPr>
        <w:t>en</w:t>
      </w:r>
      <w:r w:rsidR="00FC22C0" w:rsidRPr="00020E44">
        <w:rPr>
          <w:rFonts w:cs="Open Sans"/>
        </w:rPr>
        <w:t xml:space="preserve"> av det allmennyttige ledningsanlegget </w:t>
      </w:r>
      <w:r w:rsidR="0069038C" w:rsidRPr="00020E44">
        <w:rPr>
          <w:rFonts w:cs="Open Sans"/>
        </w:rPr>
        <w:t>(</w:t>
      </w:r>
      <w:r w:rsidR="00A75C09" w:rsidRPr="00020E44">
        <w:rPr>
          <w:rFonts w:cs="Open Sans"/>
        </w:rPr>
        <w:t>ledningseieren</w:t>
      </w:r>
      <w:r w:rsidR="0069038C" w:rsidRPr="00020E44">
        <w:rPr>
          <w:rFonts w:cs="Open Sans"/>
        </w:rPr>
        <w:t>)</w:t>
      </w:r>
      <w:r w:rsidR="00A75C09" w:rsidRPr="00020E44">
        <w:rPr>
          <w:rFonts w:cs="Open Sans"/>
        </w:rPr>
        <w:t xml:space="preserve"> ha ansvaret for deler av stikkledningen, for eksempel selve tilkoplingen </w:t>
      </w:r>
      <w:r w:rsidR="00A75C09" w:rsidRPr="00020E44">
        <w:rPr>
          <w:rFonts w:cs="Open Sans"/>
        </w:rPr>
        <w:lastRenderedPageBreak/>
        <w:t xml:space="preserve">til ledningsnettet og </w:t>
      </w:r>
      <w:r w:rsidR="00626437" w:rsidRPr="00020E44">
        <w:rPr>
          <w:rFonts w:cs="Open Sans"/>
        </w:rPr>
        <w:t>et stykke</w:t>
      </w:r>
      <w:r w:rsidR="00A75C09" w:rsidRPr="00020E44">
        <w:rPr>
          <w:rFonts w:cs="Open Sans"/>
        </w:rPr>
        <w:t xml:space="preserve"> ut fra ledningsnettet.</w:t>
      </w:r>
      <w:r w:rsidR="00446205" w:rsidRPr="00020E44">
        <w:rPr>
          <w:rFonts w:cs="Open Sans"/>
        </w:rPr>
        <w:t xml:space="preserve"> </w:t>
      </w:r>
      <w:r w:rsidR="00626437" w:rsidRPr="00020E44">
        <w:rPr>
          <w:rFonts w:cs="Open Sans"/>
        </w:rPr>
        <w:t xml:space="preserve">Bestemmelsen gjelder da </w:t>
      </w:r>
      <w:r w:rsidR="0088132F" w:rsidRPr="00020E44">
        <w:rPr>
          <w:rFonts w:cs="Open Sans"/>
        </w:rPr>
        <w:t xml:space="preserve">den delen av stikkledningen som huseieren har ansvaret for. </w:t>
      </w:r>
      <w:r w:rsidRPr="00020E44">
        <w:rPr>
          <w:rFonts w:cs="Open Sans"/>
        </w:rPr>
        <w:t xml:space="preserve">For andre typer </w:t>
      </w:r>
      <w:r w:rsidR="1E6D9E9C" w:rsidRPr="00020E44">
        <w:rPr>
          <w:rFonts w:cs="Open Sans"/>
        </w:rPr>
        <w:t>ledning</w:t>
      </w:r>
      <w:r w:rsidR="45140B0C" w:rsidRPr="00020E44">
        <w:rPr>
          <w:rFonts w:cs="Open Sans"/>
        </w:rPr>
        <w:t>snett</w:t>
      </w:r>
      <w:r w:rsidR="1E6D9E9C" w:rsidRPr="00020E44">
        <w:rPr>
          <w:rFonts w:cs="Open Sans"/>
        </w:rPr>
        <w:t xml:space="preserve"> </w:t>
      </w:r>
      <w:r w:rsidRPr="00020E44">
        <w:rPr>
          <w:rFonts w:cs="Open Sans"/>
        </w:rPr>
        <w:t xml:space="preserve">vil </w:t>
      </w:r>
      <w:r w:rsidR="11179237" w:rsidRPr="00020E44">
        <w:rPr>
          <w:rFonts w:cs="Open Sans"/>
        </w:rPr>
        <w:t>lednings</w:t>
      </w:r>
      <w:r w:rsidRPr="00020E44">
        <w:rPr>
          <w:rFonts w:cs="Open Sans"/>
        </w:rPr>
        <w:t>eier</w:t>
      </w:r>
      <w:r w:rsidR="0C12EDBE" w:rsidRPr="00020E44">
        <w:rPr>
          <w:rFonts w:cs="Open Sans"/>
        </w:rPr>
        <w:t>en</w:t>
      </w:r>
      <w:r w:rsidR="4945EC4F" w:rsidRPr="00020E44">
        <w:rPr>
          <w:rFonts w:cs="Open Sans"/>
        </w:rPr>
        <w:t xml:space="preserve"> </w:t>
      </w:r>
      <w:r w:rsidR="0C12EDBE" w:rsidRPr="00020E44">
        <w:rPr>
          <w:rFonts w:cs="Open Sans"/>
        </w:rPr>
        <w:t xml:space="preserve">normalt også eie </w:t>
      </w:r>
      <w:r w:rsidR="72260F42" w:rsidRPr="00020E44">
        <w:rPr>
          <w:rFonts w:cs="Open Sans"/>
        </w:rPr>
        <w:t>stikkledningen</w:t>
      </w:r>
      <w:r w:rsidR="0C12EDBE" w:rsidRPr="00020E44">
        <w:rPr>
          <w:rFonts w:cs="Open Sans"/>
        </w:rPr>
        <w:t xml:space="preserve">, og dermed selv ha ansvar for </w:t>
      </w:r>
      <w:proofErr w:type="spellStart"/>
      <w:r w:rsidR="00C13638" w:rsidRPr="00020E44">
        <w:rPr>
          <w:rFonts w:cs="Open Sans"/>
        </w:rPr>
        <w:t>stedfesting</w:t>
      </w:r>
      <w:proofErr w:type="spellEnd"/>
      <w:r w:rsidR="00C47EB8" w:rsidRPr="00020E44">
        <w:rPr>
          <w:rFonts w:cs="Open Sans"/>
        </w:rPr>
        <w:t xml:space="preserve"> og dokumentasjon</w:t>
      </w:r>
      <w:r w:rsidR="00C13638" w:rsidRPr="00020E44">
        <w:rPr>
          <w:rFonts w:cs="Open Sans"/>
        </w:rPr>
        <w:t xml:space="preserve"> </w:t>
      </w:r>
      <w:r w:rsidR="0C12EDBE" w:rsidRPr="00020E44">
        <w:rPr>
          <w:rFonts w:cs="Open Sans"/>
        </w:rPr>
        <w:t>i kraft av bestemmelsen i § 4 første ledd</w:t>
      </w:r>
      <w:r w:rsidR="2AE89032" w:rsidRPr="00020E44">
        <w:rPr>
          <w:rFonts w:cs="Open Sans"/>
        </w:rPr>
        <w:t xml:space="preserve">. </w:t>
      </w:r>
      <w:r w:rsidR="008C21B4" w:rsidRPr="00020E44">
        <w:rPr>
          <w:rFonts w:cs="Open Sans"/>
        </w:rPr>
        <w:t>Det er ikke til hinder for at ledningseie</w:t>
      </w:r>
      <w:r w:rsidR="006E529D" w:rsidRPr="00020E44">
        <w:rPr>
          <w:rFonts w:cs="Open Sans"/>
        </w:rPr>
        <w:t xml:space="preserve">ren og huseieren gjør avtale om at huseieren </w:t>
      </w:r>
      <w:r w:rsidR="004E0A45" w:rsidRPr="00020E44">
        <w:rPr>
          <w:rFonts w:cs="Open Sans"/>
        </w:rPr>
        <w:t xml:space="preserve">graver ned stikkledningen og sørger for </w:t>
      </w:r>
      <w:proofErr w:type="spellStart"/>
      <w:r w:rsidR="004E0A45" w:rsidRPr="00020E44">
        <w:rPr>
          <w:rFonts w:cs="Open Sans"/>
        </w:rPr>
        <w:t>stedfesting</w:t>
      </w:r>
      <w:proofErr w:type="spellEnd"/>
      <w:r w:rsidR="00E37213" w:rsidRPr="00020E44">
        <w:rPr>
          <w:rFonts w:cs="Open Sans"/>
        </w:rPr>
        <w:t xml:space="preserve"> og dokumentasjon</w:t>
      </w:r>
      <w:r w:rsidR="00D82DF2" w:rsidRPr="00020E44">
        <w:rPr>
          <w:rFonts w:cs="Open Sans"/>
        </w:rPr>
        <w:t xml:space="preserve">. </w:t>
      </w:r>
      <w:r w:rsidR="00841ADE" w:rsidRPr="00020E44">
        <w:rPr>
          <w:rFonts w:cs="Open Sans"/>
        </w:rPr>
        <w:t>K</w:t>
      </w:r>
      <w:r w:rsidR="00630E21" w:rsidRPr="00020E44">
        <w:rPr>
          <w:rFonts w:cs="Open Sans"/>
        </w:rPr>
        <w:t xml:space="preserve">ravene til </w:t>
      </w:r>
      <w:proofErr w:type="spellStart"/>
      <w:r w:rsidR="00F7299A" w:rsidRPr="00020E44">
        <w:rPr>
          <w:rFonts w:cs="Open Sans"/>
        </w:rPr>
        <w:t>stedfesting</w:t>
      </w:r>
      <w:proofErr w:type="spellEnd"/>
      <w:r w:rsidR="00F7299A" w:rsidRPr="00020E44">
        <w:rPr>
          <w:rFonts w:cs="Open Sans"/>
        </w:rPr>
        <w:t xml:space="preserve"> og dokumentasjon </w:t>
      </w:r>
      <w:r w:rsidR="00C02E37" w:rsidRPr="00020E44">
        <w:rPr>
          <w:rFonts w:cs="Open Sans"/>
        </w:rPr>
        <w:t xml:space="preserve">av stikkledninger er noe enklere enn for </w:t>
      </w:r>
      <w:r w:rsidR="00622388" w:rsidRPr="00020E44">
        <w:rPr>
          <w:rFonts w:cs="Open Sans"/>
        </w:rPr>
        <w:t xml:space="preserve">ledningsnettet </w:t>
      </w:r>
      <w:r w:rsidR="001267F7" w:rsidRPr="00020E44">
        <w:rPr>
          <w:rFonts w:cs="Open Sans"/>
        </w:rPr>
        <w:t>ellers</w:t>
      </w:r>
      <w:r w:rsidR="00622388" w:rsidRPr="00020E44">
        <w:rPr>
          <w:rFonts w:cs="Open Sans"/>
        </w:rPr>
        <w:t xml:space="preserve">, se </w:t>
      </w:r>
      <w:r w:rsidR="00111F39" w:rsidRPr="00020E44">
        <w:rPr>
          <w:rFonts w:cs="Open Sans"/>
        </w:rPr>
        <w:t xml:space="preserve">punkt 6.3. Kravene </w:t>
      </w:r>
      <w:r w:rsidR="00F7299A" w:rsidRPr="00020E44">
        <w:rPr>
          <w:rFonts w:cs="Open Sans"/>
        </w:rPr>
        <w:t xml:space="preserve">er </w:t>
      </w:r>
      <w:r w:rsidR="006F1DB7" w:rsidRPr="00020E44">
        <w:rPr>
          <w:rFonts w:cs="Open Sans"/>
        </w:rPr>
        <w:t xml:space="preserve">uavhengig av om </w:t>
      </w:r>
      <w:r w:rsidR="00E56E0B" w:rsidRPr="00020E44">
        <w:rPr>
          <w:rFonts w:cs="Open Sans"/>
        </w:rPr>
        <w:t xml:space="preserve">eieren av det allmennyttige ledningsanlegget </w:t>
      </w:r>
      <w:r w:rsidR="006F1DB7" w:rsidRPr="00020E44">
        <w:rPr>
          <w:rFonts w:cs="Open Sans"/>
        </w:rPr>
        <w:t>eller huseieren har ansvaret for stikkledni</w:t>
      </w:r>
      <w:r w:rsidR="00FC22C0" w:rsidRPr="00020E44">
        <w:rPr>
          <w:rFonts w:cs="Open Sans"/>
        </w:rPr>
        <w:t xml:space="preserve">ngen. </w:t>
      </w:r>
    </w:p>
    <w:p w14:paraId="61E98C18" w14:textId="524AAB6C" w:rsidR="00960425" w:rsidRPr="00020E44" w:rsidRDefault="008E201C" w:rsidP="0077124E">
      <w:pPr>
        <w:rPr>
          <w:rFonts w:cs="Open Sans"/>
        </w:rPr>
      </w:pPr>
      <w:r w:rsidRPr="00020E44">
        <w:rPr>
          <w:rFonts w:cs="Open Sans"/>
        </w:rPr>
        <w:t xml:space="preserve">I </w:t>
      </w:r>
      <w:r w:rsidR="00455C12" w:rsidRPr="00020E44">
        <w:rPr>
          <w:rFonts w:cs="Open Sans"/>
        </w:rPr>
        <w:t xml:space="preserve">de tilfellene stikkledningen tilhører </w:t>
      </w:r>
      <w:r w:rsidR="00830E9A" w:rsidRPr="00020E44">
        <w:rPr>
          <w:rFonts w:cs="Open Sans"/>
        </w:rPr>
        <w:t>sluttbrukeren eller en annen ekstern eier</w:t>
      </w:r>
      <w:r w:rsidR="0084327F" w:rsidRPr="00020E44">
        <w:rPr>
          <w:rFonts w:cs="Open Sans"/>
        </w:rPr>
        <w:t xml:space="preserve">, </w:t>
      </w:r>
      <w:r w:rsidR="00225082" w:rsidRPr="00020E44">
        <w:rPr>
          <w:rFonts w:cs="Open Sans"/>
        </w:rPr>
        <w:t xml:space="preserve">har </w:t>
      </w:r>
      <w:r w:rsidR="00F30DD2" w:rsidRPr="00020E44">
        <w:rPr>
          <w:rFonts w:cs="Open Sans"/>
        </w:rPr>
        <w:t>eieren av det allmennyttige ledningsanlegget (</w:t>
      </w:r>
      <w:r w:rsidR="00E1601F" w:rsidRPr="00020E44">
        <w:rPr>
          <w:rFonts w:cs="Open Sans"/>
        </w:rPr>
        <w:t>ledningseieren</w:t>
      </w:r>
      <w:r w:rsidR="00C242D6" w:rsidRPr="00020E44">
        <w:rPr>
          <w:rFonts w:cs="Open Sans"/>
        </w:rPr>
        <w:t>)</w:t>
      </w:r>
      <w:r w:rsidR="00A00F13" w:rsidRPr="00020E44">
        <w:rPr>
          <w:rFonts w:cs="Open Sans"/>
        </w:rPr>
        <w:t xml:space="preserve"> verken plikt til å vurdere behovet for påvisning</w:t>
      </w:r>
      <w:r w:rsidR="00466BA1" w:rsidRPr="00020E44">
        <w:rPr>
          <w:rFonts w:cs="Open Sans"/>
        </w:rPr>
        <w:t xml:space="preserve"> eller bistå med dette, jf. § </w:t>
      </w:r>
      <w:r w:rsidR="00CC38C5" w:rsidRPr="00020E44">
        <w:rPr>
          <w:rFonts w:cs="Open Sans"/>
        </w:rPr>
        <w:t>5 tredje ledd</w:t>
      </w:r>
      <w:r w:rsidR="0093347C" w:rsidRPr="00020E44">
        <w:rPr>
          <w:rFonts w:cs="Open Sans"/>
        </w:rPr>
        <w:t xml:space="preserve"> andre punktum</w:t>
      </w:r>
      <w:r w:rsidR="00CC38C5" w:rsidRPr="00020E44">
        <w:rPr>
          <w:rFonts w:cs="Open Sans"/>
        </w:rPr>
        <w:t xml:space="preserve">. </w:t>
      </w:r>
    </w:p>
    <w:p w14:paraId="3F4D9B08" w14:textId="593C2606" w:rsidR="00326366" w:rsidRPr="006E0567" w:rsidRDefault="00326366" w:rsidP="007B7E2C">
      <w:pPr>
        <w:pStyle w:val="Overskrift2"/>
        <w:rPr>
          <w:rFonts w:cs="Open Sans"/>
        </w:rPr>
      </w:pPr>
      <w:bookmarkStart w:id="17" w:name="_Toc75159330"/>
      <w:r w:rsidRPr="006E0567">
        <w:rPr>
          <w:rFonts w:cs="Open Sans"/>
        </w:rPr>
        <w:t xml:space="preserve">Nærmere om standardens krav til </w:t>
      </w:r>
      <w:proofErr w:type="spellStart"/>
      <w:r w:rsidRPr="006E0567">
        <w:rPr>
          <w:rFonts w:cs="Open Sans"/>
        </w:rPr>
        <w:t>stedfesting</w:t>
      </w:r>
      <w:proofErr w:type="spellEnd"/>
      <w:r w:rsidR="00E76A54" w:rsidRPr="006E0567">
        <w:rPr>
          <w:rFonts w:cs="Open Sans"/>
        </w:rPr>
        <w:t xml:space="preserve"> og dokumentasjon</w:t>
      </w:r>
      <w:bookmarkEnd w:id="17"/>
    </w:p>
    <w:p w14:paraId="738B8E51" w14:textId="465938B4" w:rsidR="00736CB0" w:rsidRPr="006E0567" w:rsidRDefault="00736CB0" w:rsidP="00736CB0">
      <w:pPr>
        <w:pStyle w:val="Overskrift3"/>
        <w:rPr>
          <w:rFonts w:cs="Open Sans"/>
        </w:rPr>
      </w:pPr>
      <w:bookmarkStart w:id="18" w:name="_Toc75159331"/>
      <w:r w:rsidRPr="006E0567">
        <w:rPr>
          <w:rFonts w:cs="Open Sans"/>
        </w:rPr>
        <w:t>Innledning</w:t>
      </w:r>
      <w:bookmarkEnd w:id="18"/>
    </w:p>
    <w:p w14:paraId="0F809A2F" w14:textId="77777777" w:rsidR="00D614A1" w:rsidRPr="00020E44" w:rsidRDefault="00CF74B2" w:rsidP="00D614A1">
      <w:pPr>
        <w:rPr>
          <w:rFonts w:cs="Open Sans"/>
        </w:rPr>
      </w:pPr>
      <w:r w:rsidRPr="00020E44">
        <w:rPr>
          <w:rFonts w:cs="Open Sans"/>
        </w:rPr>
        <w:t xml:space="preserve">Standarden for </w:t>
      </w:r>
      <w:hyperlink r:id="rId23" w:history="1">
        <w:proofErr w:type="spellStart"/>
        <w:r w:rsidRPr="00020E44">
          <w:rPr>
            <w:rStyle w:val="Hyperkobling"/>
            <w:rFonts w:cs="Open Sans"/>
          </w:rPr>
          <w:t>stedfesting</w:t>
        </w:r>
        <w:proofErr w:type="spellEnd"/>
        <w:r w:rsidRPr="00020E44">
          <w:rPr>
            <w:rStyle w:val="Hyperkobling"/>
            <w:rFonts w:cs="Open Sans"/>
          </w:rPr>
          <w:t xml:space="preserve"> av ledninger og andre anlegg i grunnen, sjø og vassdrag</w:t>
        </w:r>
      </w:hyperlink>
      <w:r w:rsidRPr="00020E44">
        <w:rPr>
          <w:rFonts w:cs="Open Sans"/>
        </w:rPr>
        <w:t xml:space="preserve"> er tilgengelig på Kartverkets </w:t>
      </w:r>
      <w:hyperlink r:id="rId24" w:anchor=":~:text=Standard%20for%20%C2%ABStedfesting%20av%20ledninger,som%20flyttes%2C%20p%C3%A5vises%20eller%20avdekkes." w:history="1">
        <w:r w:rsidRPr="00020E44">
          <w:rPr>
            <w:rStyle w:val="Hyperkobling"/>
            <w:rFonts w:cs="Open Sans"/>
          </w:rPr>
          <w:t>nettsider</w:t>
        </w:r>
      </w:hyperlink>
      <w:r w:rsidRPr="00020E44">
        <w:rPr>
          <w:rFonts w:cs="Open Sans"/>
        </w:rPr>
        <w:t xml:space="preserve">. </w:t>
      </w:r>
    </w:p>
    <w:p w14:paraId="040CB5B0" w14:textId="77777777" w:rsidR="00120957" w:rsidRPr="00020E44" w:rsidRDefault="00120957" w:rsidP="00120957">
      <w:pPr>
        <w:rPr>
          <w:rFonts w:cs="Open Sans"/>
        </w:rPr>
      </w:pPr>
      <w:r w:rsidRPr="00020E44">
        <w:rPr>
          <w:rFonts w:cs="Open Sans"/>
        </w:rPr>
        <w:t>Standarden skal sørge for at samfunnets behov for informasjon om beliggenheten av ledninger og andre anlegg i grunnen, blir ivaretatt. Den skal sikre at det registreres tilstrekkelig informasjon for fremtidig kostnadseffektiv planlegging av nye anlegg, påvisning/gjenfinning av eksisterende anlegg, samt å unngå skader.</w:t>
      </w:r>
    </w:p>
    <w:p w14:paraId="76A2D04A" w14:textId="35E74F15" w:rsidR="00120957" w:rsidRPr="00020E44" w:rsidRDefault="00120957" w:rsidP="00120957">
      <w:pPr>
        <w:rPr>
          <w:rFonts w:cs="Open Sans"/>
        </w:rPr>
      </w:pPr>
      <w:r w:rsidRPr="00020E44">
        <w:rPr>
          <w:rFonts w:cs="Open Sans"/>
        </w:rPr>
        <w:t>For å nå dette målet fastsetter standarden hva som skal registreres for at anleggets utstrekning i grunnriss</w:t>
      </w:r>
      <w:r w:rsidR="00C76090" w:rsidRPr="00020E44">
        <w:rPr>
          <w:rFonts w:cs="Open Sans"/>
        </w:rPr>
        <w:t xml:space="preserve"> (x</w:t>
      </w:r>
      <w:r w:rsidR="00D75883" w:rsidRPr="00020E44">
        <w:rPr>
          <w:rFonts w:cs="Open Sans"/>
        </w:rPr>
        <w:t>- og y-</w:t>
      </w:r>
      <w:r w:rsidR="00C76090" w:rsidRPr="00020E44">
        <w:rPr>
          <w:rFonts w:cs="Open Sans"/>
        </w:rPr>
        <w:t>koordinater)</w:t>
      </w:r>
      <w:r w:rsidRPr="00020E44">
        <w:rPr>
          <w:rFonts w:cs="Open Sans"/>
        </w:rPr>
        <w:t xml:space="preserve"> og høyde</w:t>
      </w:r>
      <w:r w:rsidR="00225EF2" w:rsidRPr="00020E44">
        <w:rPr>
          <w:rStyle w:val="Fotnotereferanse"/>
          <w:rFonts w:cs="Open Sans"/>
        </w:rPr>
        <w:footnoteReference w:id="3"/>
      </w:r>
      <w:r w:rsidR="00D75883" w:rsidRPr="00020E44">
        <w:rPr>
          <w:rFonts w:cs="Open Sans"/>
        </w:rPr>
        <w:t xml:space="preserve"> (z-</w:t>
      </w:r>
      <w:r w:rsidR="00C76090" w:rsidRPr="00020E44">
        <w:rPr>
          <w:rFonts w:cs="Open Sans"/>
        </w:rPr>
        <w:t>koordinat)</w:t>
      </w:r>
      <w:r w:rsidRPr="00020E44">
        <w:rPr>
          <w:rFonts w:cs="Open Sans"/>
        </w:rPr>
        <w:t xml:space="preserve"> blir tilfredsstillende dokumentert, og kan leveres utbygger ved behov. Standarden beskriver hvordan dokumentasjonsarbeidet skal gjøres, og hvilke nøyaktighetskrav som stilles til </w:t>
      </w:r>
      <w:proofErr w:type="spellStart"/>
      <w:r w:rsidRPr="00020E44">
        <w:rPr>
          <w:rFonts w:cs="Open Sans"/>
        </w:rPr>
        <w:t>stedfestingen</w:t>
      </w:r>
      <w:proofErr w:type="spellEnd"/>
      <w:r w:rsidRPr="00020E44">
        <w:rPr>
          <w:rFonts w:cs="Open Sans"/>
        </w:rPr>
        <w:t xml:space="preserve">. </w:t>
      </w:r>
    </w:p>
    <w:p w14:paraId="5F1D9F4A" w14:textId="77777777" w:rsidR="00120957" w:rsidRPr="00020E44" w:rsidRDefault="00120957" w:rsidP="00120957">
      <w:pPr>
        <w:rPr>
          <w:rFonts w:cs="Open Sans"/>
        </w:rPr>
      </w:pPr>
      <w:r w:rsidRPr="00020E44">
        <w:rPr>
          <w:rFonts w:cs="Open Sans"/>
        </w:rPr>
        <w:t>De ulike fagområdene som berøres, vil i mange tilfeller ha behov for å registrere mer detaljert informasjon enn det som kreves i henhold til denne</w:t>
      </w:r>
      <w:r w:rsidRPr="006E0567">
        <w:rPr>
          <w:rFonts w:cs="Open Sans"/>
        </w:rPr>
        <w:t xml:space="preserve"> </w:t>
      </w:r>
      <w:r w:rsidRPr="00020E44">
        <w:rPr>
          <w:rFonts w:cs="Open Sans"/>
        </w:rPr>
        <w:t xml:space="preserve">standarden. Dette må i så </w:t>
      </w:r>
      <w:r w:rsidRPr="00020E44">
        <w:rPr>
          <w:rFonts w:cs="Open Sans"/>
        </w:rPr>
        <w:lastRenderedPageBreak/>
        <w:t>fall løses med utarbeidelse av fagspesifikke utvidelser som stiller ytterligere krav til dokumentasjonsarbeidet.</w:t>
      </w:r>
    </w:p>
    <w:p w14:paraId="0E74D631" w14:textId="77777777" w:rsidR="00120957" w:rsidRPr="00020E44" w:rsidRDefault="00120957" w:rsidP="00120957">
      <w:pPr>
        <w:rPr>
          <w:rFonts w:cs="Open Sans"/>
        </w:rPr>
      </w:pPr>
      <w:r w:rsidRPr="00020E44">
        <w:rPr>
          <w:rFonts w:cs="Open Sans"/>
        </w:rPr>
        <w:t xml:space="preserve">Standarden angir minimumskrav for dokumentasjon av de ledninger, trekkerør og stikkledninger som omfattes av forskriften. Den enkelte anleggseier kan på eget initiativ bestemme at de vil stille strengere krav til </w:t>
      </w:r>
      <w:proofErr w:type="spellStart"/>
      <w:r w:rsidRPr="00020E44">
        <w:rPr>
          <w:rFonts w:cs="Open Sans"/>
        </w:rPr>
        <w:t>stedfesting</w:t>
      </w:r>
      <w:proofErr w:type="spellEnd"/>
      <w:r w:rsidRPr="00020E44">
        <w:rPr>
          <w:rFonts w:cs="Open Sans"/>
        </w:rPr>
        <w:t xml:space="preserve"> og dokumentasjon enn hva standarden krever.</w:t>
      </w:r>
    </w:p>
    <w:p w14:paraId="62744C5D" w14:textId="77777777" w:rsidR="00802AD5" w:rsidRPr="00020E44" w:rsidRDefault="00802AD5" w:rsidP="00802AD5">
      <w:pPr>
        <w:rPr>
          <w:rFonts w:cs="Open Sans"/>
        </w:rPr>
      </w:pPr>
      <w:r w:rsidRPr="00020E44">
        <w:rPr>
          <w:rFonts w:cs="Open Sans"/>
        </w:rPr>
        <w:t>Standardens kapitler 1</w:t>
      </w:r>
      <w:r w:rsidRPr="00020E44">
        <w:rPr>
          <w:rFonts w:eastAsia="Symbol" w:cs="Open Sans"/>
        </w:rPr>
        <w:t></w:t>
      </w:r>
      <w:r w:rsidRPr="00020E44">
        <w:rPr>
          <w:rFonts w:cs="Open Sans"/>
        </w:rPr>
        <w:t>6 inneholder informasjon om standardens omfang og gyldighetsområde, litt om bakgrunnen for standarden, begrepsavklaringer og generelle krav til alle typer anlegg i grunnen, i sjø og i vassdrag. Spesifikke krav for de enkelte anleggstypene følger i egne kapitler.</w:t>
      </w:r>
    </w:p>
    <w:p w14:paraId="62263A62" w14:textId="382B415D" w:rsidR="00162FF7" w:rsidRPr="00020E44" w:rsidRDefault="00162FF7" w:rsidP="00162FF7">
      <w:pPr>
        <w:rPr>
          <w:rFonts w:cs="Open Sans"/>
        </w:rPr>
      </w:pPr>
      <w:r w:rsidRPr="00020E44">
        <w:rPr>
          <w:rFonts w:cs="Open Sans"/>
        </w:rPr>
        <w:t xml:space="preserve">Regler som skal følges for at forskriftens krav til </w:t>
      </w:r>
      <w:proofErr w:type="spellStart"/>
      <w:r w:rsidRPr="00020E44">
        <w:rPr>
          <w:rFonts w:cs="Open Sans"/>
        </w:rPr>
        <w:t>stedfesting</w:t>
      </w:r>
      <w:proofErr w:type="spellEnd"/>
      <w:r w:rsidRPr="00020E44">
        <w:rPr>
          <w:rFonts w:cs="Open Sans"/>
        </w:rPr>
        <w:t xml:space="preserve"> og dokumentasjon blir tilfredsstilt, finnes primært i kapittel 7 og 10 i standarden. Men merk at kapittel 7 inneholder noe veiledningsstoff, samt at forskriften ikke stiller krav til </w:t>
      </w:r>
      <w:proofErr w:type="spellStart"/>
      <w:r w:rsidRPr="00020E44">
        <w:rPr>
          <w:rFonts w:cs="Open Sans"/>
        </w:rPr>
        <w:t>stedfesting</w:t>
      </w:r>
      <w:proofErr w:type="spellEnd"/>
      <w:r w:rsidRPr="00020E44">
        <w:rPr>
          <w:rFonts w:cs="Open Sans"/>
        </w:rPr>
        <w:t xml:space="preserve"> av ledninger med ukjent eier (jf. deler av kapitlene 7.6.5, 7.6.6 og 7.6.7)</w:t>
      </w:r>
    </w:p>
    <w:p w14:paraId="3AFC1214" w14:textId="77777777" w:rsidR="00811080" w:rsidRPr="00020E44" w:rsidRDefault="00811080" w:rsidP="00811080">
      <w:pPr>
        <w:rPr>
          <w:rFonts w:cs="Open Sans"/>
        </w:rPr>
      </w:pPr>
      <w:r w:rsidRPr="00020E44">
        <w:rPr>
          <w:rFonts w:cs="Open Sans"/>
        </w:rPr>
        <w:t xml:space="preserve">Ledningsanleggets geografiske beliggenhet vil avgjøre hvilke nøyaktighetskrav som stilles til </w:t>
      </w:r>
      <w:proofErr w:type="spellStart"/>
      <w:r w:rsidRPr="00020E44">
        <w:rPr>
          <w:rFonts w:cs="Open Sans"/>
        </w:rPr>
        <w:t>stedfesting</w:t>
      </w:r>
      <w:proofErr w:type="spellEnd"/>
      <w:r w:rsidRPr="00020E44">
        <w:rPr>
          <w:rFonts w:cs="Open Sans"/>
        </w:rPr>
        <w:t xml:space="preserve"> av ledninger. Norge er inndelt i fire områdetyper – to til lands og to til vanns / sjøs. De ulike områdetypene er beskrevet i standardens kapitel 6.3.</w:t>
      </w:r>
    </w:p>
    <w:p w14:paraId="53A7A815" w14:textId="082EC2A4" w:rsidR="00D614A1" w:rsidRPr="00020E44" w:rsidRDefault="00D614A1" w:rsidP="00D614A1">
      <w:pPr>
        <w:rPr>
          <w:rFonts w:cs="Open Sans"/>
        </w:rPr>
      </w:pPr>
      <w:r w:rsidRPr="00020E44">
        <w:rPr>
          <w:rFonts w:cs="Open Sans"/>
        </w:rPr>
        <w:t>Standarden stiller ingen spesifikke krav til utstyr og de målemetoder som benyttes. Den enkelte ledningseier</w:t>
      </w:r>
      <w:r w:rsidR="00081C9A" w:rsidRPr="00020E44">
        <w:rPr>
          <w:rFonts w:cs="Open Sans"/>
        </w:rPr>
        <w:t>en</w:t>
      </w:r>
      <w:r w:rsidRPr="00020E44">
        <w:rPr>
          <w:rFonts w:cs="Open Sans"/>
        </w:rPr>
        <w:t xml:space="preserve"> står fritt til å velge dette. For </w:t>
      </w:r>
      <w:proofErr w:type="spellStart"/>
      <w:r w:rsidRPr="00020E44">
        <w:rPr>
          <w:rFonts w:cs="Open Sans"/>
        </w:rPr>
        <w:t>stedfesting</w:t>
      </w:r>
      <w:proofErr w:type="spellEnd"/>
      <w:r w:rsidRPr="00020E44">
        <w:rPr>
          <w:rFonts w:cs="Open Sans"/>
        </w:rPr>
        <w:t xml:space="preserve"> av allmennyttige ledningsnett er det naturlig å benytte profesjonelt landmålingsutstyr, mens for </w:t>
      </w:r>
      <w:proofErr w:type="spellStart"/>
      <w:r w:rsidRPr="00020E44">
        <w:rPr>
          <w:rFonts w:cs="Open Sans"/>
        </w:rPr>
        <w:t>stedfesting</w:t>
      </w:r>
      <w:proofErr w:type="spellEnd"/>
      <w:r w:rsidRPr="00020E44">
        <w:rPr>
          <w:rFonts w:cs="Open Sans"/>
        </w:rPr>
        <w:t xml:space="preserve"> av stikkledninger kan enklere metoder benyttes. For stikkledninger </w:t>
      </w:r>
      <w:r w:rsidR="16F00D51" w:rsidRPr="00020E44">
        <w:rPr>
          <w:rFonts w:cs="Open Sans"/>
        </w:rPr>
        <w:t>tilknyttet allmennyttig ledningsnett,</w:t>
      </w:r>
      <w:r w:rsidRPr="00020E44">
        <w:rPr>
          <w:rFonts w:cs="Open Sans"/>
        </w:rPr>
        <w:t xml:space="preserve"> vil en skisse med utmål</w:t>
      </w:r>
      <w:r w:rsidRPr="00020E44">
        <w:rPr>
          <w:rStyle w:val="Fotnotereferanse"/>
          <w:rFonts w:cs="Open Sans"/>
        </w:rPr>
        <w:footnoteReference w:id="4"/>
      </w:r>
      <w:r w:rsidRPr="00020E44">
        <w:rPr>
          <w:rFonts w:cs="Open Sans"/>
        </w:rPr>
        <w:t xml:space="preserve"> </w:t>
      </w:r>
      <w:r w:rsidR="51FD37A9" w:rsidRPr="00020E44">
        <w:rPr>
          <w:rFonts w:cs="Open Sans"/>
        </w:rPr>
        <w:t xml:space="preserve">sammen med grøftedybde og høyder fra nasjonal høydemodell, </w:t>
      </w:r>
      <w:r w:rsidRPr="00020E44">
        <w:rPr>
          <w:rFonts w:cs="Open Sans"/>
        </w:rPr>
        <w:t xml:space="preserve">være tilstrekkelig grunnlag for </w:t>
      </w:r>
      <w:r w:rsidR="2CE08B51" w:rsidRPr="00020E44">
        <w:rPr>
          <w:rFonts w:cs="Open Sans"/>
        </w:rPr>
        <w:t xml:space="preserve">å produsere </w:t>
      </w:r>
      <w:r w:rsidRPr="00020E44">
        <w:rPr>
          <w:rFonts w:cs="Open Sans"/>
        </w:rPr>
        <w:t xml:space="preserve">digitale stedfestingsdata. </w:t>
      </w:r>
      <w:r w:rsidR="00340FC2" w:rsidRPr="00020E44">
        <w:rPr>
          <w:rFonts w:cs="Open Sans"/>
        </w:rPr>
        <w:t xml:space="preserve">Se </w:t>
      </w:r>
      <w:r w:rsidR="009B2725" w:rsidRPr="00020E44">
        <w:rPr>
          <w:rFonts w:cs="Open Sans"/>
        </w:rPr>
        <w:t xml:space="preserve">denne </w:t>
      </w:r>
      <w:r w:rsidR="00EC13DE" w:rsidRPr="00020E44">
        <w:rPr>
          <w:rFonts w:cs="Open Sans"/>
        </w:rPr>
        <w:t xml:space="preserve">veiledningens </w:t>
      </w:r>
      <w:r w:rsidR="00340FC2" w:rsidRPr="00020E44">
        <w:rPr>
          <w:rFonts w:cs="Open Sans"/>
        </w:rPr>
        <w:t>punkt 12</w:t>
      </w:r>
      <w:r w:rsidR="00EC13DE" w:rsidRPr="00020E44">
        <w:rPr>
          <w:rFonts w:cs="Open Sans"/>
        </w:rPr>
        <w:t xml:space="preserve"> for et e</w:t>
      </w:r>
      <w:r w:rsidRPr="00020E44">
        <w:rPr>
          <w:rFonts w:cs="Open Sans"/>
        </w:rPr>
        <w:t>ksempel på en slik skisse</w:t>
      </w:r>
      <w:r w:rsidR="00EC3677" w:rsidRPr="00020E44">
        <w:rPr>
          <w:rFonts w:cs="Open Sans"/>
        </w:rPr>
        <w:t xml:space="preserve"> </w:t>
      </w:r>
      <w:r w:rsidR="0075608A" w:rsidRPr="00020E44">
        <w:rPr>
          <w:rFonts w:cs="Open Sans"/>
        </w:rPr>
        <w:t>og produksjon av digitale stedfestingsdata</w:t>
      </w:r>
      <w:r w:rsidRPr="00020E44">
        <w:rPr>
          <w:rFonts w:cs="Open Sans"/>
        </w:rPr>
        <w:t>.</w:t>
      </w:r>
    </w:p>
    <w:p w14:paraId="2A33CAB8" w14:textId="4B4A0687" w:rsidR="00416D1E" w:rsidRPr="00020E44" w:rsidRDefault="44DE8168" w:rsidP="00416D1E">
      <w:pPr>
        <w:rPr>
          <w:rFonts w:cs="Open Sans"/>
        </w:rPr>
      </w:pPr>
      <w:r w:rsidRPr="00020E44">
        <w:rPr>
          <w:rFonts w:cs="Open Sans"/>
        </w:rPr>
        <w:t xml:space="preserve">Uansett stedfestingsmetode skal nøyaktigheten på </w:t>
      </w:r>
      <w:proofErr w:type="spellStart"/>
      <w:r w:rsidR="24FBDD3E" w:rsidRPr="00020E44">
        <w:rPr>
          <w:rFonts w:cs="Open Sans"/>
        </w:rPr>
        <w:t>stedfestingen</w:t>
      </w:r>
      <w:proofErr w:type="spellEnd"/>
      <w:r w:rsidR="24FBDD3E" w:rsidRPr="00020E44">
        <w:rPr>
          <w:rFonts w:cs="Open Sans"/>
        </w:rPr>
        <w:t xml:space="preserve"> og </w:t>
      </w:r>
      <w:r w:rsidRPr="00020E44">
        <w:rPr>
          <w:rFonts w:cs="Open Sans"/>
        </w:rPr>
        <w:t>beslaglagt volum tilfredsstille kravene i standarden.</w:t>
      </w:r>
      <w:r w:rsidR="002B7FFA" w:rsidRPr="00020E44">
        <w:rPr>
          <w:rFonts w:cs="Open Sans"/>
        </w:rPr>
        <w:t xml:space="preserve"> </w:t>
      </w:r>
      <w:r w:rsidR="00416D1E" w:rsidRPr="00020E44">
        <w:rPr>
          <w:rFonts w:cs="Open Sans"/>
        </w:rPr>
        <w:t xml:space="preserve">Standarden ble utarbeidet forut for ledningsregistreringsforskriften og omfatter </w:t>
      </w:r>
      <w:r w:rsidR="00041221" w:rsidRPr="00020E44">
        <w:rPr>
          <w:rFonts w:cs="Open Sans"/>
        </w:rPr>
        <w:t>dermed</w:t>
      </w:r>
      <w:r w:rsidR="00416D1E" w:rsidRPr="00020E44">
        <w:rPr>
          <w:rFonts w:cs="Open Sans"/>
        </w:rPr>
        <w:t xml:space="preserve"> enkelte forhold knyttet til </w:t>
      </w:r>
      <w:proofErr w:type="spellStart"/>
      <w:r w:rsidR="00416D1E" w:rsidRPr="00020E44">
        <w:rPr>
          <w:rFonts w:cs="Open Sans"/>
        </w:rPr>
        <w:lastRenderedPageBreak/>
        <w:t>stedfesting</w:t>
      </w:r>
      <w:proofErr w:type="spellEnd"/>
      <w:r w:rsidR="00416D1E" w:rsidRPr="00020E44">
        <w:rPr>
          <w:rFonts w:cs="Open Sans"/>
        </w:rPr>
        <w:t xml:space="preserve"> av ledninger og andre anlegg i grunnen, i sjø og i vassdrag som ikke er </w:t>
      </w:r>
      <w:r w:rsidR="504B7EB3" w:rsidRPr="00020E44">
        <w:rPr>
          <w:rFonts w:cs="Open Sans"/>
        </w:rPr>
        <w:t>omfattet av</w:t>
      </w:r>
      <w:r w:rsidR="00416D1E" w:rsidRPr="00020E44">
        <w:rPr>
          <w:rFonts w:cs="Open Sans"/>
        </w:rPr>
        <w:t xml:space="preserve"> forskriften.</w:t>
      </w:r>
    </w:p>
    <w:p w14:paraId="1FF4AE8A" w14:textId="77777777" w:rsidR="00416D1E" w:rsidRPr="00020E44" w:rsidRDefault="00416D1E" w:rsidP="00416D1E">
      <w:pPr>
        <w:rPr>
          <w:rFonts w:cs="Open Sans"/>
        </w:rPr>
      </w:pPr>
      <w:r w:rsidRPr="00020E44">
        <w:rPr>
          <w:rFonts w:cs="Open Sans"/>
        </w:rPr>
        <w:t>Merk at det i standarden er benyttet et par andre begrep enn i forskriften. Disse skal forstås slik:</w:t>
      </w:r>
    </w:p>
    <w:p w14:paraId="08D8B8BB" w14:textId="38122200" w:rsidR="00416D1E" w:rsidRPr="00020E44" w:rsidRDefault="00416D1E" w:rsidP="0014364E">
      <w:pPr>
        <w:pStyle w:val="Liste"/>
      </w:pPr>
      <w:r w:rsidRPr="00020E44">
        <w:t>Standardens «</w:t>
      </w:r>
      <w:r w:rsidR="008C1F6C" w:rsidRPr="00020E44">
        <w:t xml:space="preserve">offentlig </w:t>
      </w:r>
      <w:r w:rsidRPr="00020E44">
        <w:t xml:space="preserve">ledningsnett» tilsvarer forskriftens </w:t>
      </w:r>
      <w:r w:rsidRPr="00020E44">
        <w:rPr>
          <w:i/>
          <w:iCs/>
        </w:rPr>
        <w:t>ledningsanlegg</w:t>
      </w:r>
      <w:r w:rsidR="00A95682" w:rsidRPr="00020E44">
        <w:t xml:space="preserve"> </w:t>
      </w:r>
      <w:r w:rsidR="00D80895" w:rsidRPr="00020E44">
        <w:t>med unntak</w:t>
      </w:r>
      <w:r w:rsidR="00064A1A" w:rsidRPr="00020E44">
        <w:t xml:space="preserve"> for</w:t>
      </w:r>
      <w:r w:rsidR="00076A92" w:rsidRPr="00020E44">
        <w:t xml:space="preserve"> den delen av ledningsanlegget</w:t>
      </w:r>
      <w:r w:rsidR="00A95682" w:rsidRPr="00020E44">
        <w:t xml:space="preserve"> som etter forskriften </w:t>
      </w:r>
      <w:r w:rsidR="00F1508F" w:rsidRPr="00020E44">
        <w:t xml:space="preserve">og standarden </w:t>
      </w:r>
      <w:r w:rsidR="00A95682" w:rsidRPr="00020E44">
        <w:t>regnes som stikkledning</w:t>
      </w:r>
    </w:p>
    <w:p w14:paraId="7D33942E" w14:textId="376C15D3" w:rsidR="00416D1E" w:rsidRPr="00020E44" w:rsidRDefault="00416D1E" w:rsidP="0014364E">
      <w:pPr>
        <w:pStyle w:val="Liste"/>
      </w:pPr>
      <w:r w:rsidRPr="00020E44">
        <w:t>Standardens «</w:t>
      </w:r>
      <w:r w:rsidR="002A6BD2" w:rsidRPr="00020E44">
        <w:t xml:space="preserve">private </w:t>
      </w:r>
      <w:r w:rsidRPr="00020E44">
        <w:t xml:space="preserve">fellesledninger» </w:t>
      </w:r>
      <w:r w:rsidR="00C05456" w:rsidRPr="00020E44">
        <w:t>er</w:t>
      </w:r>
      <w:r w:rsidR="00DE2F5A" w:rsidRPr="00020E44">
        <w:t xml:space="preserve"> etter forskriften å regne som et eget ledningsanlegg dersom </w:t>
      </w:r>
      <w:r w:rsidR="00D073E1" w:rsidRPr="00020E44">
        <w:t xml:space="preserve">det betjener </w:t>
      </w:r>
      <w:r w:rsidR="005A02AA" w:rsidRPr="00020E44">
        <w:t xml:space="preserve">tjue eller flere </w:t>
      </w:r>
      <w:r w:rsidR="00D073E1" w:rsidRPr="00020E44">
        <w:t>sluttbrukere</w:t>
      </w:r>
      <w:r w:rsidR="005E4644" w:rsidRPr="00020E44">
        <w:t>.</w:t>
      </w:r>
      <w:r w:rsidR="00A43138" w:rsidRPr="00020E44">
        <w:t xml:space="preserve"> Dersom</w:t>
      </w:r>
      <w:r w:rsidR="00FF643A" w:rsidRPr="00020E44">
        <w:t xml:space="preserve"> det private anlegget bet</w:t>
      </w:r>
      <w:r w:rsidR="00CB4E20" w:rsidRPr="00020E44">
        <w:t xml:space="preserve">jener færre brukere </w:t>
      </w:r>
      <w:r w:rsidR="00464156" w:rsidRPr="00020E44">
        <w:t xml:space="preserve">regnes det etter forskriften som </w:t>
      </w:r>
      <w:r w:rsidRPr="00020E44">
        <w:t>stikkledninger</w:t>
      </w:r>
      <w:r w:rsidR="00AA185F" w:rsidRPr="00020E44">
        <w:t xml:space="preserve"> til det </w:t>
      </w:r>
      <w:r w:rsidR="00D84892" w:rsidRPr="00020E44">
        <w:t>allmennyttige ledningsnett</w:t>
      </w:r>
      <w:r w:rsidR="00AA185F" w:rsidRPr="00020E44">
        <w:t>et</w:t>
      </w:r>
    </w:p>
    <w:p w14:paraId="379B7B05" w14:textId="2673725D" w:rsidR="00854110" w:rsidRPr="00020E44" w:rsidRDefault="00416D1E" w:rsidP="0014364E">
      <w:pPr>
        <w:pStyle w:val="Liste"/>
      </w:pPr>
      <w:r w:rsidRPr="00020E44">
        <w:t>Standardens «</w:t>
      </w:r>
      <w:r w:rsidR="00D7631F" w:rsidRPr="00020E44">
        <w:t>stikkledninger</w:t>
      </w:r>
      <w:r w:rsidRPr="00020E44">
        <w:t>» tilsvar</w:t>
      </w:r>
      <w:r w:rsidR="00E4568E" w:rsidRPr="00020E44">
        <w:t>er</w:t>
      </w:r>
      <w:r w:rsidRPr="00020E44">
        <w:t xml:space="preserve"> forskriftens </w:t>
      </w:r>
      <w:r w:rsidRPr="00020E44">
        <w:rPr>
          <w:i/>
          <w:iCs/>
        </w:rPr>
        <w:t>stikkledning</w:t>
      </w:r>
    </w:p>
    <w:p w14:paraId="5F2B7898" w14:textId="32ADFDA0" w:rsidR="00D84E23" w:rsidRPr="00020E44" w:rsidRDefault="00D84E23" w:rsidP="00D84E23">
      <w:pPr>
        <w:rPr>
          <w:rFonts w:cs="Open Sans"/>
        </w:rPr>
      </w:pPr>
      <w:r w:rsidRPr="00020E44">
        <w:rPr>
          <w:rFonts w:cs="Open Sans"/>
        </w:rPr>
        <w:t xml:space="preserve">Standardens krav </w:t>
      </w:r>
      <w:r w:rsidR="00131DFF" w:rsidRPr="00020E44">
        <w:rPr>
          <w:rFonts w:cs="Open Sans"/>
        </w:rPr>
        <w:t>i kapittel 8</w:t>
      </w:r>
      <w:r w:rsidR="00131DFF" w:rsidRPr="00020E44">
        <w:rPr>
          <w:rFonts w:eastAsia="Symbol" w:cs="Open Sans"/>
        </w:rPr>
        <w:t></w:t>
      </w:r>
      <w:r w:rsidR="00131DFF" w:rsidRPr="00020E44">
        <w:rPr>
          <w:rFonts w:cs="Open Sans"/>
        </w:rPr>
        <w:t xml:space="preserve">9 </w:t>
      </w:r>
      <w:r w:rsidRPr="00020E44">
        <w:rPr>
          <w:rFonts w:cs="Open Sans"/>
        </w:rPr>
        <w:t xml:space="preserve">om </w:t>
      </w:r>
      <w:proofErr w:type="spellStart"/>
      <w:r w:rsidRPr="00020E44">
        <w:rPr>
          <w:rFonts w:cs="Open Sans"/>
        </w:rPr>
        <w:t>stedfesting</w:t>
      </w:r>
      <w:proofErr w:type="spellEnd"/>
      <w:r w:rsidRPr="00020E44">
        <w:rPr>
          <w:rFonts w:cs="Open Sans"/>
        </w:rPr>
        <w:t xml:space="preserve"> i forbindelse med påvisning, og </w:t>
      </w:r>
      <w:proofErr w:type="spellStart"/>
      <w:r w:rsidRPr="00020E44">
        <w:rPr>
          <w:rFonts w:cs="Open Sans"/>
        </w:rPr>
        <w:t>stedfesting</w:t>
      </w:r>
      <w:proofErr w:type="spellEnd"/>
      <w:r w:rsidRPr="00020E44">
        <w:rPr>
          <w:rFonts w:cs="Open Sans"/>
        </w:rPr>
        <w:t xml:space="preserve"> av tunneler og andre anlegg er ikke omfattet av forskriften.</w:t>
      </w:r>
    </w:p>
    <w:p w14:paraId="77186057" w14:textId="77777777" w:rsidR="00403510" w:rsidRPr="00020E44" w:rsidRDefault="00403510" w:rsidP="00403510">
      <w:pPr>
        <w:rPr>
          <w:rFonts w:cs="Open Sans"/>
        </w:rPr>
      </w:pPr>
      <w:r w:rsidRPr="00020E44">
        <w:rPr>
          <w:rFonts w:cs="Open Sans"/>
        </w:rPr>
        <w:t>Forskriftens krav om ansvarsforhold, utlevering og tidsfrister overstyrer tilsvarende forhold omtalt i standardens kapittel 14</w:t>
      </w:r>
      <w:r w:rsidRPr="00020E44">
        <w:rPr>
          <w:rFonts w:eastAsia="Symbol" w:cs="Open Sans"/>
        </w:rPr>
        <w:t></w:t>
      </w:r>
      <w:r w:rsidRPr="00020E44">
        <w:rPr>
          <w:rFonts w:cs="Open Sans"/>
        </w:rPr>
        <w:t>17.</w:t>
      </w:r>
    </w:p>
    <w:p w14:paraId="6ADBCB62" w14:textId="10DE8284" w:rsidR="004C4742" w:rsidRPr="00020E44" w:rsidRDefault="004C4742" w:rsidP="004C4742">
      <w:pPr>
        <w:rPr>
          <w:rFonts w:cs="Open Sans"/>
        </w:rPr>
      </w:pPr>
      <w:r w:rsidRPr="00020E44">
        <w:rPr>
          <w:rFonts w:cs="Open Sans"/>
        </w:rPr>
        <w:t>Standardens kapittel 18 består av fire vedlegg som inneholder utfyllende informasjon</w:t>
      </w:r>
      <w:r w:rsidR="00793BDE" w:rsidRPr="00020E44">
        <w:rPr>
          <w:rFonts w:cs="Open Sans"/>
        </w:rPr>
        <w:t xml:space="preserve"> om bakgrunnen for standarden</w:t>
      </w:r>
      <w:r w:rsidR="006F5565" w:rsidRPr="00020E44">
        <w:rPr>
          <w:rFonts w:cs="Open Sans"/>
        </w:rPr>
        <w:t>, eksempler på inndeling av områdetyper, om beregning av nøyaktigheter og mal for landmålingsrapporter</w:t>
      </w:r>
      <w:r w:rsidRPr="00020E44">
        <w:rPr>
          <w:rFonts w:cs="Open Sans"/>
        </w:rPr>
        <w:t>.</w:t>
      </w:r>
    </w:p>
    <w:p w14:paraId="2B738C04" w14:textId="2C84B75D" w:rsidR="00416D1E" w:rsidRPr="006E0567" w:rsidRDefault="00643A08" w:rsidP="003A2A19">
      <w:pPr>
        <w:pStyle w:val="Overskrift3"/>
        <w:rPr>
          <w:rFonts w:cs="Open Sans"/>
        </w:rPr>
      </w:pPr>
      <w:bookmarkStart w:id="19" w:name="_Toc75159332"/>
      <w:r w:rsidRPr="006E0567">
        <w:rPr>
          <w:rFonts w:cs="Open Sans"/>
        </w:rPr>
        <w:t xml:space="preserve">Krav til </w:t>
      </w:r>
      <w:proofErr w:type="spellStart"/>
      <w:r w:rsidRPr="006E0567">
        <w:rPr>
          <w:rFonts w:cs="Open Sans"/>
        </w:rPr>
        <w:t>stedfesting</w:t>
      </w:r>
      <w:proofErr w:type="spellEnd"/>
      <w:r w:rsidRPr="006E0567">
        <w:rPr>
          <w:rFonts w:cs="Open Sans"/>
        </w:rPr>
        <w:t xml:space="preserve"> (</w:t>
      </w:r>
      <w:r w:rsidR="00F71D9F" w:rsidRPr="006E0567">
        <w:rPr>
          <w:rFonts w:cs="Open Sans"/>
        </w:rPr>
        <w:t>Standarden</w:t>
      </w:r>
      <w:r w:rsidR="009F7FDA" w:rsidRPr="006E0567">
        <w:rPr>
          <w:rFonts w:cs="Open Sans"/>
        </w:rPr>
        <w:t>s</w:t>
      </w:r>
      <w:r w:rsidR="00F71D9F" w:rsidRPr="006E0567">
        <w:rPr>
          <w:rFonts w:cs="Open Sans"/>
        </w:rPr>
        <w:t xml:space="preserve"> kapitel 7</w:t>
      </w:r>
      <w:r w:rsidRPr="006E0567">
        <w:rPr>
          <w:rFonts w:cs="Open Sans"/>
        </w:rPr>
        <w:t>)</w:t>
      </w:r>
      <w:bookmarkEnd w:id="19"/>
    </w:p>
    <w:p w14:paraId="3A46DFE9" w14:textId="728E6005" w:rsidR="008A15D1" w:rsidRPr="00020E44" w:rsidRDefault="00643A08" w:rsidP="008A15D1">
      <w:pPr>
        <w:rPr>
          <w:rFonts w:cs="Open Sans"/>
        </w:rPr>
      </w:pPr>
      <w:r w:rsidRPr="00020E44">
        <w:rPr>
          <w:rFonts w:cs="Open Sans"/>
        </w:rPr>
        <w:t>Standardens kapittel 7</w:t>
      </w:r>
      <w:r w:rsidR="2C93672E" w:rsidRPr="00020E44">
        <w:rPr>
          <w:rFonts w:cs="Open Sans"/>
        </w:rPr>
        <w:t xml:space="preserve"> inneholder spesifikke krav til </w:t>
      </w:r>
      <w:proofErr w:type="spellStart"/>
      <w:r w:rsidR="2C93672E" w:rsidRPr="00020E44">
        <w:rPr>
          <w:rFonts w:cs="Open Sans"/>
        </w:rPr>
        <w:t>stedfesting</w:t>
      </w:r>
      <w:proofErr w:type="spellEnd"/>
      <w:r w:rsidR="2C93672E" w:rsidRPr="00020E44">
        <w:rPr>
          <w:rFonts w:cs="Open Sans"/>
        </w:rPr>
        <w:t xml:space="preserve"> av ledningsanlegg. </w:t>
      </w:r>
      <w:r w:rsidR="008A15D1" w:rsidRPr="00020E44">
        <w:rPr>
          <w:rFonts w:cs="Open Sans"/>
        </w:rPr>
        <w:t xml:space="preserve">Med mindre annet er eksplisitt angitt, krever forskriften at disse kravene tilfredsstilles. Merk at </w:t>
      </w:r>
      <w:r w:rsidR="090F2FDF" w:rsidRPr="00020E44">
        <w:rPr>
          <w:rFonts w:cs="Open Sans"/>
        </w:rPr>
        <w:t xml:space="preserve">forskriften kun stiller krav til </w:t>
      </w:r>
      <w:proofErr w:type="spellStart"/>
      <w:r w:rsidR="090F2FDF" w:rsidRPr="00020E44">
        <w:rPr>
          <w:rFonts w:cs="Open Sans"/>
        </w:rPr>
        <w:t>stedfesting</w:t>
      </w:r>
      <w:proofErr w:type="spellEnd"/>
      <w:r w:rsidR="090F2FDF" w:rsidRPr="00020E44">
        <w:rPr>
          <w:rFonts w:cs="Open Sans"/>
        </w:rPr>
        <w:t xml:space="preserve"> av</w:t>
      </w:r>
      <w:r w:rsidR="008A15D1" w:rsidRPr="00020E44">
        <w:rPr>
          <w:rFonts w:cs="Open Sans"/>
        </w:rPr>
        <w:t xml:space="preserve"> egne ledningsanlegg </w:t>
      </w:r>
      <w:r w:rsidR="00D115BA" w:rsidRPr="00020E44">
        <w:rPr>
          <w:rFonts w:cs="Open Sans"/>
        </w:rPr>
        <w:t xml:space="preserve">jf. forskriftens § 4, i tillegg til </w:t>
      </w:r>
      <w:proofErr w:type="spellStart"/>
      <w:r w:rsidR="00D115BA" w:rsidRPr="00020E44">
        <w:rPr>
          <w:rFonts w:cs="Open Sans"/>
        </w:rPr>
        <w:t>tilbakerapporteringsplikten</w:t>
      </w:r>
      <w:proofErr w:type="spellEnd"/>
      <w:r w:rsidR="008B4A8E" w:rsidRPr="00020E44">
        <w:rPr>
          <w:rFonts w:cs="Open Sans"/>
        </w:rPr>
        <w:t>, jf. forskriftens § 6</w:t>
      </w:r>
      <w:r w:rsidR="008A15D1" w:rsidRPr="00020E44">
        <w:rPr>
          <w:rFonts w:cs="Open Sans"/>
        </w:rPr>
        <w:t xml:space="preserve">. </w:t>
      </w:r>
      <w:r w:rsidR="5108A211" w:rsidRPr="00020E44">
        <w:rPr>
          <w:rFonts w:cs="Open Sans"/>
        </w:rPr>
        <w:t xml:space="preserve">Forskriften stiller </w:t>
      </w:r>
      <w:r w:rsidR="5108A211" w:rsidRPr="00020E44">
        <w:rPr>
          <w:rFonts w:cs="Open Sans"/>
          <w:i/>
          <w:iCs/>
        </w:rPr>
        <w:t>ikke</w:t>
      </w:r>
      <w:r w:rsidR="5108A211" w:rsidRPr="00020E44">
        <w:rPr>
          <w:rFonts w:cs="Open Sans"/>
        </w:rPr>
        <w:t xml:space="preserve"> krav til </w:t>
      </w:r>
      <w:proofErr w:type="spellStart"/>
      <w:r w:rsidR="5108A211" w:rsidRPr="00020E44">
        <w:rPr>
          <w:rFonts w:cs="Open Sans"/>
        </w:rPr>
        <w:t>stedfesting</w:t>
      </w:r>
      <w:proofErr w:type="spellEnd"/>
      <w:r w:rsidR="5108A211" w:rsidRPr="00020E44">
        <w:rPr>
          <w:rFonts w:cs="Open Sans"/>
        </w:rPr>
        <w:t xml:space="preserve"> av </w:t>
      </w:r>
      <w:r w:rsidR="4E859BE8" w:rsidRPr="00020E44">
        <w:rPr>
          <w:rFonts w:cs="Open Sans"/>
        </w:rPr>
        <w:t xml:space="preserve">ukjente ledninger som </w:t>
      </w:r>
      <w:r w:rsidR="38FADEE7" w:rsidRPr="00020E44">
        <w:rPr>
          <w:rFonts w:cs="Open Sans"/>
        </w:rPr>
        <w:t xml:space="preserve">flyttes, og </w:t>
      </w:r>
      <w:r w:rsidR="008B4A8E" w:rsidRPr="00020E44">
        <w:rPr>
          <w:rFonts w:cs="Open Sans"/>
        </w:rPr>
        <w:t>lokal</w:t>
      </w:r>
      <w:r w:rsidR="0006177F" w:rsidRPr="00020E44">
        <w:rPr>
          <w:rFonts w:cs="Open Sans"/>
        </w:rPr>
        <w:t>e</w:t>
      </w:r>
      <w:r w:rsidR="008B4A8E" w:rsidRPr="00020E44">
        <w:rPr>
          <w:rFonts w:cs="Open Sans"/>
        </w:rPr>
        <w:t xml:space="preserve"> </w:t>
      </w:r>
      <w:r w:rsidR="00D115BA" w:rsidRPr="00020E44">
        <w:rPr>
          <w:rFonts w:cs="Open Sans"/>
        </w:rPr>
        <w:t xml:space="preserve">ledningsnett </w:t>
      </w:r>
      <w:r w:rsidR="38FADEE7" w:rsidRPr="00020E44">
        <w:rPr>
          <w:rFonts w:cs="Open Sans"/>
        </w:rPr>
        <w:t xml:space="preserve">med færre enn 20 </w:t>
      </w:r>
      <w:r w:rsidR="00D84892" w:rsidRPr="00020E44">
        <w:rPr>
          <w:rFonts w:cs="Open Sans"/>
        </w:rPr>
        <w:t>slutt</w:t>
      </w:r>
      <w:r w:rsidR="38FADEE7" w:rsidRPr="00020E44">
        <w:rPr>
          <w:rFonts w:cs="Open Sans"/>
        </w:rPr>
        <w:t xml:space="preserve">brukere (jf. </w:t>
      </w:r>
      <w:r w:rsidR="008B4A8E" w:rsidRPr="00020E44">
        <w:rPr>
          <w:rFonts w:cs="Open Sans"/>
        </w:rPr>
        <w:t>k</w:t>
      </w:r>
      <w:r w:rsidR="38FADEE7" w:rsidRPr="00020E44">
        <w:rPr>
          <w:rFonts w:cs="Open Sans"/>
        </w:rPr>
        <w:t>ap. 7.6.7)</w:t>
      </w:r>
    </w:p>
    <w:p w14:paraId="5E84E359" w14:textId="3CC40ECD" w:rsidR="008A15D1" w:rsidRPr="00020E44" w:rsidRDefault="62B6FF35" w:rsidP="008A15D1">
      <w:pPr>
        <w:rPr>
          <w:rFonts w:cs="Open Sans"/>
        </w:rPr>
      </w:pPr>
      <w:r w:rsidRPr="00020E44">
        <w:rPr>
          <w:rFonts w:cs="Open Sans"/>
        </w:rPr>
        <w:t>S</w:t>
      </w:r>
      <w:r w:rsidR="008A15D1" w:rsidRPr="00020E44">
        <w:rPr>
          <w:rFonts w:cs="Open Sans"/>
        </w:rPr>
        <w:t>tedfestet informasjon skal sammen med tilhørende egenskaper og bilder, lagres og forvaltes på en slik måte at de kan utleveres i henhold til godkjente produktspesifikasjoner</w:t>
      </w:r>
      <w:r w:rsidR="00613F48" w:rsidRPr="00020E44">
        <w:rPr>
          <w:rStyle w:val="Fotnotereferanse"/>
          <w:rFonts w:cs="Open Sans"/>
        </w:rPr>
        <w:footnoteReference w:id="5"/>
      </w:r>
      <w:r w:rsidR="008A15D1" w:rsidRPr="00020E44">
        <w:rPr>
          <w:rFonts w:cs="Open Sans"/>
        </w:rPr>
        <w:t>.</w:t>
      </w:r>
    </w:p>
    <w:p w14:paraId="2B12B2DD" w14:textId="77777777" w:rsidR="008A15D1" w:rsidRPr="00020E44" w:rsidRDefault="008A15D1" w:rsidP="008A15D1">
      <w:pPr>
        <w:rPr>
          <w:rFonts w:cs="Open Sans"/>
        </w:rPr>
      </w:pPr>
      <w:proofErr w:type="spellStart"/>
      <w:r w:rsidRPr="00020E44">
        <w:rPr>
          <w:rFonts w:cs="Open Sans"/>
        </w:rPr>
        <w:lastRenderedPageBreak/>
        <w:t>Stedfestingen</w:t>
      </w:r>
      <w:proofErr w:type="spellEnd"/>
      <w:r w:rsidRPr="00020E44">
        <w:rPr>
          <w:rFonts w:cs="Open Sans"/>
        </w:rPr>
        <w:t xml:space="preserve"> skal skje slik at ledningenes beliggenhet og sammenheng kan dokumenteres med tilfredsstillende nøyaktighet. Det er ikke krav om at eventuelle fareområder omkring ledninger skal stedfestes. Beliggenheten dokumenteres med utgangspunkt i </w:t>
      </w:r>
      <w:proofErr w:type="spellStart"/>
      <w:r w:rsidRPr="00020E44">
        <w:rPr>
          <w:rFonts w:cs="Open Sans"/>
        </w:rPr>
        <w:t>stedfesting</w:t>
      </w:r>
      <w:proofErr w:type="spellEnd"/>
      <w:r w:rsidRPr="00020E44">
        <w:rPr>
          <w:rFonts w:cs="Open Sans"/>
        </w:rPr>
        <w:t xml:space="preserve"> av </w:t>
      </w:r>
    </w:p>
    <w:p w14:paraId="35A1D15D" w14:textId="472E53DD" w:rsidR="008A15D1" w:rsidRPr="00020E44" w:rsidRDefault="008A15D1" w:rsidP="0014364E">
      <w:pPr>
        <w:pStyle w:val="Liste"/>
      </w:pPr>
      <w:r w:rsidRPr="00020E44">
        <w:t>senterlinje i horisontalplanet med z-koordinat og målt dimensjon (bredde/høyde, ev. diameter) på langsgående ledningstraseer</w:t>
      </w:r>
      <w:r w:rsidR="006B5A95" w:rsidRPr="00020E44">
        <w:t xml:space="preserve">, </w:t>
      </w:r>
      <w:r w:rsidRPr="00020E44">
        <w:t>eller</w:t>
      </w:r>
    </w:p>
    <w:p w14:paraId="7154BB2E" w14:textId="575424BE" w:rsidR="008A15D1" w:rsidRPr="00020E44" w:rsidRDefault="008A15D1" w:rsidP="0014364E">
      <w:pPr>
        <w:pStyle w:val="Liste"/>
      </w:pPr>
      <w:r w:rsidRPr="00020E44">
        <w:t>senterpunkt og diameter i grunnriss samt målt høyde på stående sylindriske koplingsobjekt (f.eks. vanlige kummer eller runde tanker)</w:t>
      </w:r>
      <w:r w:rsidR="006B5A95" w:rsidRPr="00020E44">
        <w:t xml:space="preserve">, </w:t>
      </w:r>
      <w:r w:rsidRPr="00020E44">
        <w:t>eller</w:t>
      </w:r>
    </w:p>
    <w:p w14:paraId="4E69E859" w14:textId="324E2BF5" w:rsidR="008A15D1" w:rsidRPr="00020E44" w:rsidRDefault="008A15D1" w:rsidP="0014364E">
      <w:pPr>
        <w:pStyle w:val="Liste"/>
      </w:pPr>
      <w:r w:rsidRPr="00020E44">
        <w:t>utvalgte punkt på ytre avgrensning samt målt høyde, - på andre koplingsobjekt (f.eks. rektangulære kummer, tanker, trekke-/skjøtekummer og andre ikke-sylindriske koplingsobjekter)</w:t>
      </w:r>
    </w:p>
    <w:p w14:paraId="4F440B44" w14:textId="2D7A10A7" w:rsidR="00002B13" w:rsidRPr="00020E44" w:rsidRDefault="00002B13" w:rsidP="00002B13">
      <w:pPr>
        <w:rPr>
          <w:rFonts w:cs="Open Sans"/>
        </w:rPr>
      </w:pPr>
      <w:r w:rsidRPr="00020E44">
        <w:rPr>
          <w:rFonts w:cs="Open Sans"/>
        </w:rPr>
        <w:t xml:space="preserve">Valg av målepunkt og stedfestingsmetode skal være slik at </w:t>
      </w:r>
      <w:proofErr w:type="spellStart"/>
      <w:r w:rsidRPr="00020E44">
        <w:rPr>
          <w:rFonts w:cs="Open Sans"/>
        </w:rPr>
        <w:t>stedfestingen</w:t>
      </w:r>
      <w:proofErr w:type="spellEnd"/>
      <w:r w:rsidRPr="00020E44">
        <w:rPr>
          <w:rFonts w:cs="Open Sans"/>
        </w:rPr>
        <w:t xml:space="preserve"> av </w:t>
      </w:r>
      <w:r w:rsidR="00D115BA" w:rsidRPr="00020E44">
        <w:rPr>
          <w:rFonts w:cs="Open Sans"/>
        </w:rPr>
        <w:t>ledning</w:t>
      </w:r>
      <w:r w:rsidR="00380091" w:rsidRPr="00020E44">
        <w:rPr>
          <w:rFonts w:cs="Open Sans"/>
        </w:rPr>
        <w:t>ene</w:t>
      </w:r>
      <w:r w:rsidR="00D115BA" w:rsidRPr="00020E44">
        <w:rPr>
          <w:rFonts w:cs="Open Sans"/>
        </w:rPr>
        <w:t xml:space="preserve"> </w:t>
      </w:r>
      <w:r w:rsidRPr="00020E44">
        <w:rPr>
          <w:rFonts w:cs="Open Sans"/>
        </w:rPr>
        <w:t xml:space="preserve">tilfredsstiller fastsatte nøyaktighetskrav i grunnriss og høyde. Disse kravene er gitt som maksimalt tillatt avvik, - avhengig av områdetype, og er vist i tabell 3 i standardens kapitel 7.1.1. Merk at nøyaktighetskrav for områdetype 2 også gjelder for stikkledninger i områdetype 1 (jf. kapitel 7.6.2 andre avsnitt). </w:t>
      </w:r>
    </w:p>
    <w:p w14:paraId="2D834343" w14:textId="54A58893" w:rsidR="002576CF" w:rsidRPr="00020E44" w:rsidRDefault="00002B13" w:rsidP="00CE155A">
      <w:pPr>
        <w:rPr>
          <w:rFonts w:cs="Open Sans"/>
        </w:rPr>
      </w:pPr>
      <w:r w:rsidRPr="00020E44">
        <w:rPr>
          <w:rFonts w:cs="Open Sans"/>
        </w:rPr>
        <w:t xml:space="preserve">Hovedregelen er at all </w:t>
      </w:r>
      <w:proofErr w:type="spellStart"/>
      <w:r w:rsidRPr="00020E44">
        <w:rPr>
          <w:rFonts w:cs="Open Sans"/>
        </w:rPr>
        <w:t>stedfesting</w:t>
      </w:r>
      <w:proofErr w:type="spellEnd"/>
      <w:r w:rsidRPr="00020E44">
        <w:rPr>
          <w:rFonts w:cs="Open Sans"/>
        </w:rPr>
        <w:t xml:space="preserve"> skal skje på åpen grøft </w:t>
      </w:r>
      <w:r w:rsidR="00E94D9E" w:rsidRPr="00020E44">
        <w:rPr>
          <w:rFonts w:cs="Open Sans"/>
        </w:rPr>
        <w:t xml:space="preserve">eller </w:t>
      </w:r>
      <w:r w:rsidRPr="00020E44">
        <w:rPr>
          <w:rFonts w:cs="Open Sans"/>
        </w:rPr>
        <w:t xml:space="preserve">byggegrop. </w:t>
      </w:r>
      <w:r w:rsidR="002576CF" w:rsidRPr="00020E44">
        <w:rPr>
          <w:rFonts w:cs="Open Sans"/>
        </w:rPr>
        <w:t xml:space="preserve">For enkelte situasjoner og gravemetoder kan det være utfordringer med </w:t>
      </w:r>
      <w:proofErr w:type="spellStart"/>
      <w:r w:rsidR="002576CF" w:rsidRPr="00020E44">
        <w:rPr>
          <w:rFonts w:cs="Open Sans"/>
        </w:rPr>
        <w:t>stedfesting</w:t>
      </w:r>
      <w:proofErr w:type="spellEnd"/>
      <w:r w:rsidR="002576CF" w:rsidRPr="00020E44">
        <w:rPr>
          <w:rFonts w:cs="Open Sans"/>
        </w:rPr>
        <w:t xml:space="preserve"> av x-, y- og z-koordinater direkte på ledningene, før grøft eller byggegrop blir fylt igjen. I slike situasjoner kan bestemmelse av</w:t>
      </w:r>
      <w:r w:rsidR="002576CF" w:rsidRPr="006E0567">
        <w:rPr>
          <w:rFonts w:cs="Open Sans"/>
        </w:rPr>
        <w:t xml:space="preserve"> </w:t>
      </w:r>
      <w:r w:rsidR="002576CF" w:rsidRPr="00020E44">
        <w:rPr>
          <w:rFonts w:cs="Open Sans"/>
        </w:rPr>
        <w:t>koordinatverdiene skje ved indirekte metoder,</w:t>
      </w:r>
      <w:r w:rsidR="002576CF" w:rsidRPr="006E0567">
        <w:rPr>
          <w:rFonts w:cs="Open Sans"/>
        </w:rPr>
        <w:t xml:space="preserve"> </w:t>
      </w:r>
      <w:r w:rsidR="002576CF" w:rsidRPr="00020E44">
        <w:rPr>
          <w:rFonts w:cs="Open Sans"/>
        </w:rPr>
        <w:t>basert på registrering av grunnlagsdata mens grøft</w:t>
      </w:r>
      <w:r w:rsidR="00BA46EA" w:rsidRPr="00020E44">
        <w:rPr>
          <w:rFonts w:cs="Open Sans"/>
        </w:rPr>
        <w:t xml:space="preserve"> eller </w:t>
      </w:r>
      <w:r w:rsidR="002576CF" w:rsidRPr="00020E44">
        <w:rPr>
          <w:rFonts w:cs="Open Sans"/>
        </w:rPr>
        <w:t xml:space="preserve">byggegrop er åpen. Slike grunnlagsdata kan for eksempel være overlappende bilder og merkede «passpunkt» for senere </w:t>
      </w:r>
      <w:proofErr w:type="spellStart"/>
      <w:r w:rsidR="002576CF" w:rsidRPr="00020E44">
        <w:rPr>
          <w:rFonts w:cs="Open Sans"/>
        </w:rPr>
        <w:t>stedfesting</w:t>
      </w:r>
      <w:proofErr w:type="spellEnd"/>
      <w:r w:rsidR="002576CF" w:rsidRPr="00020E44">
        <w:rPr>
          <w:rFonts w:cs="Open Sans"/>
        </w:rPr>
        <w:t xml:space="preserve"> ved hjelp av punktsky. For smale ledningstraseer kan fysisk merking av parallell til ledningstrase være et alternativ. De fysiske merkene må da være tilknyttet avstand til senter ledninger og høydeforskjell fra merke til ledningene i tillegg til informasjon om traseens høyde og bredde. Disse måleverdiene må være registrert før grøft eller byggegrop fylles igjen.</w:t>
      </w:r>
    </w:p>
    <w:p w14:paraId="4FF504DD" w14:textId="1F2DAD0D" w:rsidR="00D63CC6" w:rsidRPr="00020E44" w:rsidRDefault="0006631B" w:rsidP="00D63CC6">
      <w:pPr>
        <w:spacing w:line="259" w:lineRule="auto"/>
        <w:rPr>
          <w:rFonts w:cs="Open Sans"/>
        </w:rPr>
      </w:pPr>
      <w:r w:rsidRPr="00020E44">
        <w:rPr>
          <w:rFonts w:cs="Open Sans"/>
        </w:rPr>
        <w:t xml:space="preserve">Regler </w:t>
      </w:r>
      <w:r w:rsidR="12DD4734" w:rsidRPr="00020E44">
        <w:rPr>
          <w:rFonts w:cs="Open Sans"/>
        </w:rPr>
        <w:t xml:space="preserve">for </w:t>
      </w:r>
      <w:proofErr w:type="spellStart"/>
      <w:r w:rsidR="183286D9" w:rsidRPr="00020E44">
        <w:rPr>
          <w:rFonts w:cs="Open Sans"/>
        </w:rPr>
        <w:t>stedfesting</w:t>
      </w:r>
      <w:proofErr w:type="spellEnd"/>
      <w:r w:rsidR="183286D9" w:rsidRPr="00020E44">
        <w:rPr>
          <w:rFonts w:cs="Open Sans"/>
        </w:rPr>
        <w:t xml:space="preserve"> av anlegg etablert ved hjelp av boring, </w:t>
      </w:r>
      <w:proofErr w:type="spellStart"/>
      <w:r w:rsidR="183286D9" w:rsidRPr="00020E44">
        <w:rPr>
          <w:rFonts w:cs="Open Sans"/>
        </w:rPr>
        <w:t>microtrenching</w:t>
      </w:r>
      <w:proofErr w:type="spellEnd"/>
      <w:r w:rsidR="4FCC7D53" w:rsidRPr="00020E44">
        <w:rPr>
          <w:rFonts w:cs="Open Sans"/>
        </w:rPr>
        <w:t xml:space="preserve">, </w:t>
      </w:r>
      <w:r w:rsidR="008E0013" w:rsidRPr="00020E44">
        <w:rPr>
          <w:rFonts w:cs="Open Sans"/>
        </w:rPr>
        <w:t>«</w:t>
      </w:r>
      <w:proofErr w:type="spellStart"/>
      <w:r w:rsidR="4FCC7D53" w:rsidRPr="00020E44">
        <w:rPr>
          <w:rFonts w:cs="Open Sans"/>
        </w:rPr>
        <w:t>no-dig</w:t>
      </w:r>
      <w:proofErr w:type="spellEnd"/>
      <w:r w:rsidR="008E0013" w:rsidRPr="00020E44">
        <w:rPr>
          <w:rFonts w:cs="Open Sans"/>
        </w:rPr>
        <w:t>»</w:t>
      </w:r>
      <w:r w:rsidR="183286D9" w:rsidRPr="00020E44">
        <w:rPr>
          <w:rFonts w:cs="Open Sans"/>
        </w:rPr>
        <w:t xml:space="preserve"> og andre tilsva</w:t>
      </w:r>
      <w:r w:rsidR="4B35197A" w:rsidRPr="00020E44">
        <w:rPr>
          <w:rFonts w:cs="Open Sans"/>
        </w:rPr>
        <w:t xml:space="preserve">rende metoder </w:t>
      </w:r>
      <w:r w:rsidRPr="00020E44">
        <w:rPr>
          <w:rFonts w:cs="Open Sans"/>
        </w:rPr>
        <w:t xml:space="preserve">er </w:t>
      </w:r>
      <w:r w:rsidR="7E0C105A" w:rsidRPr="00020E44">
        <w:rPr>
          <w:rFonts w:cs="Open Sans"/>
        </w:rPr>
        <w:t xml:space="preserve">nærmere </w:t>
      </w:r>
      <w:r w:rsidRPr="00020E44">
        <w:rPr>
          <w:rFonts w:cs="Open Sans"/>
        </w:rPr>
        <w:t>omtalt i kapitel 7.6.3.</w:t>
      </w:r>
      <w:r w:rsidR="5A3B74B1" w:rsidRPr="00020E44">
        <w:rPr>
          <w:rFonts w:cs="Open Sans"/>
        </w:rPr>
        <w:t xml:space="preserve"> </w:t>
      </w:r>
      <w:r w:rsidR="0B411F42" w:rsidRPr="00020E44">
        <w:rPr>
          <w:rFonts w:cs="Open Sans"/>
        </w:rPr>
        <w:t xml:space="preserve">Ledninger som pløyes ned </w:t>
      </w:r>
      <w:r w:rsidR="7737EFD8" w:rsidRPr="00020E44">
        <w:rPr>
          <w:rFonts w:cs="Open Sans"/>
        </w:rPr>
        <w:t xml:space="preserve">lar seg </w:t>
      </w:r>
      <w:r w:rsidR="2655C428" w:rsidRPr="00020E44">
        <w:rPr>
          <w:rFonts w:cs="Open Sans"/>
        </w:rPr>
        <w:t xml:space="preserve">også </w:t>
      </w:r>
      <w:r w:rsidR="7737EFD8" w:rsidRPr="00020E44">
        <w:rPr>
          <w:rFonts w:cs="Open Sans"/>
        </w:rPr>
        <w:t>vanskelig stedfeste på åpen grøft</w:t>
      </w:r>
      <w:r w:rsidR="3546BB51" w:rsidRPr="00020E44">
        <w:rPr>
          <w:rFonts w:cs="Open Sans"/>
        </w:rPr>
        <w:t>.</w:t>
      </w:r>
      <w:r w:rsidR="528CF0DB" w:rsidRPr="00020E44">
        <w:rPr>
          <w:rFonts w:cs="Open Sans"/>
        </w:rPr>
        <w:t xml:space="preserve"> </w:t>
      </w:r>
      <w:r w:rsidR="00F44E14" w:rsidRPr="00020E44">
        <w:rPr>
          <w:rFonts w:cs="Open Sans"/>
        </w:rPr>
        <w:t xml:space="preserve">Nøyaktighetskravene skal </w:t>
      </w:r>
      <w:r w:rsidR="00B735A1" w:rsidRPr="00020E44">
        <w:rPr>
          <w:rFonts w:cs="Open Sans"/>
        </w:rPr>
        <w:t xml:space="preserve">uansett </w:t>
      </w:r>
      <w:r w:rsidR="00F44E14" w:rsidRPr="00020E44">
        <w:rPr>
          <w:rFonts w:cs="Open Sans"/>
        </w:rPr>
        <w:t>tilfredsstilles</w:t>
      </w:r>
      <w:r w:rsidR="7719027E" w:rsidRPr="00020E44">
        <w:rPr>
          <w:rFonts w:cs="Open Sans"/>
        </w:rPr>
        <w:t xml:space="preserve"> når dette er mulig</w:t>
      </w:r>
      <w:r w:rsidR="002B4058" w:rsidRPr="00020E44">
        <w:rPr>
          <w:rFonts w:cs="Open Sans"/>
        </w:rPr>
        <w:t xml:space="preserve">. </w:t>
      </w:r>
      <w:r w:rsidR="00491756" w:rsidRPr="00020E44">
        <w:rPr>
          <w:rFonts w:cs="Open Sans"/>
        </w:rPr>
        <w:t>D</w:t>
      </w:r>
      <w:r w:rsidR="00D63CC6" w:rsidRPr="00020E44">
        <w:rPr>
          <w:rFonts w:cs="Open Sans"/>
        </w:rPr>
        <w:t>ersom ledningen(e) kan søkes opp (påvises ved hjelp av magnetisk felt)</w:t>
      </w:r>
      <w:r w:rsidR="00D95430" w:rsidRPr="00020E44">
        <w:rPr>
          <w:rFonts w:cs="Open Sans"/>
        </w:rPr>
        <w:t xml:space="preserve">, </w:t>
      </w:r>
      <w:r w:rsidR="003060EB" w:rsidRPr="00020E44">
        <w:rPr>
          <w:rFonts w:cs="Open Sans"/>
        </w:rPr>
        <w:t xml:space="preserve">kan </w:t>
      </w:r>
      <w:proofErr w:type="spellStart"/>
      <w:r w:rsidR="003060EB" w:rsidRPr="00020E44">
        <w:rPr>
          <w:rFonts w:cs="Open Sans"/>
        </w:rPr>
        <w:t>stedfestingen</w:t>
      </w:r>
      <w:proofErr w:type="spellEnd"/>
      <w:r w:rsidR="003060EB" w:rsidRPr="00020E44">
        <w:rPr>
          <w:rFonts w:cs="Open Sans"/>
        </w:rPr>
        <w:t xml:space="preserve"> </w:t>
      </w:r>
      <w:r w:rsidR="00B271F7" w:rsidRPr="00020E44">
        <w:rPr>
          <w:rFonts w:cs="Open Sans"/>
        </w:rPr>
        <w:t>uansett skje på lukket grøft</w:t>
      </w:r>
      <w:r w:rsidR="002837C3" w:rsidRPr="00020E44">
        <w:rPr>
          <w:rFonts w:cs="Open Sans"/>
        </w:rPr>
        <w:t xml:space="preserve"> når</w:t>
      </w:r>
    </w:p>
    <w:p w14:paraId="05C87665" w14:textId="756CEAC7" w:rsidR="00D63CC6" w:rsidRPr="00020E44" w:rsidRDefault="00D63CC6" w:rsidP="0014364E">
      <w:pPr>
        <w:pStyle w:val="Liste"/>
      </w:pPr>
      <w:r w:rsidRPr="00020E44">
        <w:t>ledningstraseens bredde og høyde er mindre enn 20 cm og ligger i områdetype 2, eller</w:t>
      </w:r>
    </w:p>
    <w:p w14:paraId="36E51427" w14:textId="363043C4" w:rsidR="00C5605C" w:rsidRPr="00020E44" w:rsidRDefault="00D63CC6" w:rsidP="0014364E">
      <w:pPr>
        <w:pStyle w:val="Liste"/>
      </w:pPr>
      <w:r w:rsidRPr="00020E44">
        <w:t>stikkledning ligge</w:t>
      </w:r>
      <w:r w:rsidR="03D824A2" w:rsidRPr="00020E44">
        <w:t>r</w:t>
      </w:r>
      <w:r w:rsidRPr="00020E44">
        <w:t xml:space="preserve"> på egen tomt</w:t>
      </w:r>
      <w:r w:rsidR="738B8AF3" w:rsidRPr="00020E44">
        <w:t>,</w:t>
      </w:r>
      <w:r w:rsidRPr="00020E44">
        <w:t xml:space="preserve"> </w:t>
      </w:r>
      <w:r w:rsidR="7A60D23C" w:rsidRPr="00020E44">
        <w:t>og</w:t>
      </w:r>
      <w:r w:rsidRPr="00020E44">
        <w:t xml:space="preserve"> er knyttet til et allmennyttig ledningsnett.</w:t>
      </w:r>
    </w:p>
    <w:p w14:paraId="7BF924AD" w14:textId="337E1D8C" w:rsidR="006B5A95" w:rsidRPr="006E0567" w:rsidRDefault="00CD123F" w:rsidP="003B192C">
      <w:pPr>
        <w:pStyle w:val="Overskrift3"/>
        <w:rPr>
          <w:rFonts w:cs="Open Sans"/>
        </w:rPr>
      </w:pPr>
      <w:bookmarkStart w:id="20" w:name="_Toc73185265"/>
      <w:bookmarkStart w:id="21" w:name="_Toc73185360"/>
      <w:bookmarkStart w:id="22" w:name="_Toc73185590"/>
      <w:bookmarkStart w:id="23" w:name="_Toc75159333"/>
      <w:bookmarkEnd w:id="20"/>
      <w:bookmarkEnd w:id="21"/>
      <w:bookmarkEnd w:id="22"/>
      <w:r w:rsidRPr="006E0567">
        <w:rPr>
          <w:rFonts w:cs="Open Sans"/>
        </w:rPr>
        <w:lastRenderedPageBreak/>
        <w:t>Bildedokumentasjon (</w:t>
      </w:r>
      <w:r w:rsidR="00002B13" w:rsidRPr="006E0567">
        <w:rPr>
          <w:rFonts w:cs="Open Sans"/>
        </w:rPr>
        <w:t>Standardens kapitel 10</w:t>
      </w:r>
      <w:r w:rsidRPr="006E0567">
        <w:rPr>
          <w:rFonts w:cs="Open Sans"/>
        </w:rPr>
        <w:t>)</w:t>
      </w:r>
      <w:bookmarkEnd w:id="23"/>
    </w:p>
    <w:p w14:paraId="5203C6C8" w14:textId="77777777" w:rsidR="00317912" w:rsidRPr="00020E44" w:rsidRDefault="00317912" w:rsidP="00317912">
      <w:pPr>
        <w:rPr>
          <w:rFonts w:cs="Open Sans"/>
        </w:rPr>
      </w:pPr>
      <w:r w:rsidRPr="00020E44">
        <w:rPr>
          <w:rFonts w:cs="Open Sans"/>
        </w:rPr>
        <w:t>Forarbeidene til plan- og bygningslovens § 2-3 legger til grunn at bl.a. utseende og ytre materialer skal dokumenteres. Bilder er en effektiv måte å dokumentere ledningenes utseende på, samtidig som et bilde viser forholdet til evt. andre ledninger i samme grøft.</w:t>
      </w:r>
    </w:p>
    <w:p w14:paraId="75EDB51A" w14:textId="13135116" w:rsidR="00317912" w:rsidRPr="00020E44" w:rsidRDefault="00317912" w:rsidP="00AB748D">
      <w:pPr>
        <w:rPr>
          <w:rFonts w:cs="Open Sans"/>
        </w:rPr>
      </w:pPr>
      <w:r w:rsidRPr="00020E44">
        <w:rPr>
          <w:rFonts w:cs="Open Sans"/>
        </w:rPr>
        <w:t xml:space="preserve">Standarden stiller krav om bildedokumentasjon før igjenfylling av grøft eller byggegrop. </w:t>
      </w:r>
      <w:r w:rsidR="00AB748D" w:rsidRPr="00020E44">
        <w:rPr>
          <w:rFonts w:cs="Open Sans"/>
        </w:rPr>
        <w:t xml:space="preserve">Det er unntak for ledninger i smale langsgående grøfter (hvor ledningstraseens bredde er mindre enn 20 cm) i områdetype 2. Ut over dette skal hele ledningsnettet fotograferes så langt det lar seg gjøre. </w:t>
      </w:r>
      <w:r w:rsidRPr="00020E44">
        <w:rPr>
          <w:rFonts w:cs="Open Sans"/>
        </w:rPr>
        <w:t xml:space="preserve">Det er spesielt viktig å fotografere </w:t>
      </w:r>
      <w:r w:rsidR="00AB748D" w:rsidRPr="00020E44">
        <w:rPr>
          <w:rFonts w:cs="Open Sans"/>
        </w:rPr>
        <w:t xml:space="preserve">de </w:t>
      </w:r>
      <w:r w:rsidRPr="00020E44">
        <w:rPr>
          <w:rFonts w:cs="Open Sans"/>
        </w:rPr>
        <w:t xml:space="preserve">kritiske </w:t>
      </w:r>
      <w:r w:rsidR="00AB748D" w:rsidRPr="00020E44">
        <w:rPr>
          <w:rFonts w:cs="Open Sans"/>
        </w:rPr>
        <w:t xml:space="preserve">delene </w:t>
      </w:r>
      <w:r w:rsidRPr="00020E44">
        <w:rPr>
          <w:rFonts w:cs="Open Sans"/>
        </w:rPr>
        <w:t>av ledningsnettet</w:t>
      </w:r>
      <w:r w:rsidR="00AB748D" w:rsidRPr="00020E44">
        <w:rPr>
          <w:rFonts w:cs="Open Sans"/>
        </w:rPr>
        <w:t>.</w:t>
      </w:r>
      <w:r w:rsidRPr="00020E44">
        <w:rPr>
          <w:rFonts w:cs="Open Sans"/>
        </w:rPr>
        <w:t xml:space="preserve"> Bilder vil også kunne dokumentere at andre ledninger i samme grøft ikke er flyttet.</w:t>
      </w:r>
    </w:p>
    <w:p w14:paraId="3B49AD77" w14:textId="3B3D15DD" w:rsidR="00317912" w:rsidRPr="00020E44" w:rsidRDefault="00317912" w:rsidP="00317912">
      <w:pPr>
        <w:rPr>
          <w:rFonts w:cs="Open Sans"/>
        </w:rPr>
      </w:pPr>
      <w:r w:rsidRPr="00020E44">
        <w:rPr>
          <w:rFonts w:cs="Open Sans"/>
        </w:rPr>
        <w:t xml:space="preserve">Det stilles ikke spesielle nøyaktighetskrav til bildedokumentasjon utover at den skal være georeferert og ha en </w:t>
      </w:r>
      <w:r w:rsidR="00583D5D" w:rsidRPr="00020E44">
        <w:rPr>
          <w:rFonts w:cs="Open Sans"/>
        </w:rPr>
        <w:t>an</w:t>
      </w:r>
      <w:r w:rsidRPr="00020E44">
        <w:rPr>
          <w:rFonts w:cs="Open Sans"/>
        </w:rPr>
        <w:t xml:space="preserve">gitt fotoretning. En moderne </w:t>
      </w:r>
      <w:r w:rsidR="53ACDBC5" w:rsidRPr="00020E44">
        <w:rPr>
          <w:rFonts w:cs="Open Sans"/>
        </w:rPr>
        <w:t>mobil</w:t>
      </w:r>
      <w:r w:rsidRPr="00020E44">
        <w:rPr>
          <w:rFonts w:cs="Open Sans"/>
        </w:rPr>
        <w:t xml:space="preserve">telefon vil </w:t>
      </w:r>
      <w:r w:rsidR="3AAC1DCF" w:rsidRPr="00020E44">
        <w:rPr>
          <w:rFonts w:cs="Open Sans"/>
        </w:rPr>
        <w:t xml:space="preserve">følgelig </w:t>
      </w:r>
      <w:r w:rsidRPr="00020E44">
        <w:rPr>
          <w:rFonts w:cs="Open Sans"/>
        </w:rPr>
        <w:t>kunne benyttes.</w:t>
      </w:r>
    </w:p>
    <w:p w14:paraId="77F58DC7" w14:textId="10B2514E" w:rsidR="00002B13" w:rsidRPr="006E0567" w:rsidRDefault="00C62A3A" w:rsidP="00317912">
      <w:pPr>
        <w:pStyle w:val="Overskrift3"/>
        <w:rPr>
          <w:rFonts w:cs="Open Sans"/>
          <w:lang w:val="nn-NO"/>
        </w:rPr>
      </w:pPr>
      <w:bookmarkStart w:id="24" w:name="_Toc75159334"/>
      <w:r w:rsidRPr="006E0567">
        <w:rPr>
          <w:rFonts w:cs="Open Sans"/>
          <w:lang w:val="nn-NO"/>
        </w:rPr>
        <w:t xml:space="preserve">Krav til </w:t>
      </w:r>
      <w:proofErr w:type="spellStart"/>
      <w:r w:rsidR="007825E4" w:rsidRPr="006E0567">
        <w:rPr>
          <w:rFonts w:cs="Open Sans"/>
          <w:lang w:val="nn-NO"/>
        </w:rPr>
        <w:t>kartkoordinater</w:t>
      </w:r>
      <w:proofErr w:type="spellEnd"/>
      <w:r w:rsidR="007825E4" w:rsidRPr="006E0567">
        <w:rPr>
          <w:rFonts w:cs="Open Sans"/>
          <w:lang w:val="nn-NO"/>
        </w:rPr>
        <w:t xml:space="preserve"> (</w:t>
      </w:r>
      <w:r w:rsidR="00317912" w:rsidRPr="006E0567">
        <w:rPr>
          <w:rFonts w:cs="Open Sans"/>
          <w:lang w:val="nn-NO"/>
        </w:rPr>
        <w:t>Standardens kapitel 11</w:t>
      </w:r>
      <w:r w:rsidR="007825E4" w:rsidRPr="006E0567">
        <w:rPr>
          <w:rFonts w:cs="Open Sans"/>
          <w:lang w:val="nn-NO"/>
        </w:rPr>
        <w:t>)</w:t>
      </w:r>
      <w:bookmarkEnd w:id="24"/>
    </w:p>
    <w:p w14:paraId="3AB20E9B" w14:textId="07C5F45E" w:rsidR="0063520F" w:rsidRPr="00020E44" w:rsidRDefault="523BB84E" w:rsidP="0063520F">
      <w:pPr>
        <w:rPr>
          <w:rFonts w:cs="Open Sans"/>
        </w:rPr>
      </w:pPr>
      <w:r w:rsidRPr="00020E44">
        <w:rPr>
          <w:rFonts w:cs="Open Sans"/>
        </w:rPr>
        <w:t xml:space="preserve">Ved utveksling av stedfestingsdata skal </w:t>
      </w:r>
      <w:r w:rsidR="19F3ADA6" w:rsidRPr="00020E44">
        <w:rPr>
          <w:rFonts w:cs="Open Sans"/>
        </w:rPr>
        <w:t>et</w:t>
      </w:r>
      <w:r w:rsidR="77B76DB7" w:rsidRPr="00020E44">
        <w:rPr>
          <w:rFonts w:cs="Open Sans"/>
        </w:rPr>
        <w:t>t</w:t>
      </w:r>
      <w:r w:rsidR="19F3ADA6" w:rsidRPr="00020E44">
        <w:rPr>
          <w:rFonts w:cs="Open Sans"/>
        </w:rPr>
        <w:t xml:space="preserve"> av de angitte referansesystemene </w:t>
      </w:r>
      <w:r w:rsidR="668D42B5" w:rsidRPr="00020E44">
        <w:rPr>
          <w:rFonts w:cs="Open Sans"/>
        </w:rPr>
        <w:t xml:space="preserve">i </w:t>
      </w:r>
      <w:r w:rsidR="00C62A3A" w:rsidRPr="00020E44">
        <w:rPr>
          <w:rFonts w:cs="Open Sans"/>
        </w:rPr>
        <w:t>standardens kapittel 11</w:t>
      </w:r>
      <w:r w:rsidR="668D42B5" w:rsidRPr="00020E44">
        <w:rPr>
          <w:rFonts w:cs="Open Sans"/>
        </w:rPr>
        <w:t xml:space="preserve"> benyttes. </w:t>
      </w:r>
      <w:r w:rsidR="28A2D131" w:rsidRPr="00020E44">
        <w:rPr>
          <w:rFonts w:cs="Open Sans"/>
        </w:rPr>
        <w:t xml:space="preserve">Dette </w:t>
      </w:r>
      <w:r w:rsidR="62792709" w:rsidRPr="00020E44">
        <w:rPr>
          <w:rFonts w:cs="Open Sans"/>
        </w:rPr>
        <w:t>g</w:t>
      </w:r>
      <w:r w:rsidR="0063520F" w:rsidRPr="00020E44">
        <w:rPr>
          <w:rFonts w:cs="Open Sans"/>
        </w:rPr>
        <w:t>jelder for data som utleveres i henhold til nevnte produktspesifikasjoner. Ledningseier</w:t>
      </w:r>
      <w:r w:rsidR="00C62A3A" w:rsidRPr="00020E44">
        <w:rPr>
          <w:rFonts w:cs="Open Sans"/>
        </w:rPr>
        <w:t>en</w:t>
      </w:r>
      <w:r w:rsidR="0063520F" w:rsidRPr="00020E44">
        <w:rPr>
          <w:rFonts w:cs="Open Sans"/>
        </w:rPr>
        <w:t xml:space="preserve"> kan velge å stedfeste og dokumentere ledningsanlegget i andre referansesystemer, men dataene skal alltid kunne transformere</w:t>
      </w:r>
      <w:r w:rsidR="253227E7" w:rsidRPr="00020E44">
        <w:rPr>
          <w:rFonts w:cs="Open Sans"/>
        </w:rPr>
        <w:t>s</w:t>
      </w:r>
      <w:r w:rsidR="0063520F" w:rsidRPr="00020E44">
        <w:rPr>
          <w:rFonts w:cs="Open Sans"/>
        </w:rPr>
        <w:t xml:space="preserve"> «tapsfritt» til et av de nevnte nasjonale referansesystemene.</w:t>
      </w:r>
    </w:p>
    <w:p w14:paraId="5BE72CFE" w14:textId="1A4ABAF9" w:rsidR="0063520F" w:rsidRPr="006E0567" w:rsidRDefault="00FC7541" w:rsidP="001D3CFA">
      <w:pPr>
        <w:pStyle w:val="Overskrift3"/>
        <w:rPr>
          <w:rFonts w:cs="Open Sans"/>
        </w:rPr>
      </w:pPr>
      <w:bookmarkStart w:id="25" w:name="_Toc75159335"/>
      <w:r w:rsidRPr="006E0567">
        <w:rPr>
          <w:rFonts w:cs="Open Sans"/>
        </w:rPr>
        <w:t xml:space="preserve">Kontroll </w:t>
      </w:r>
      <w:r w:rsidR="00130C99" w:rsidRPr="006E0567">
        <w:rPr>
          <w:rFonts w:cs="Open Sans"/>
        </w:rPr>
        <w:t>og dokumentasjon av stedfestingsnø</w:t>
      </w:r>
      <w:r w:rsidR="004C235F" w:rsidRPr="006E0567">
        <w:rPr>
          <w:rFonts w:cs="Open Sans"/>
        </w:rPr>
        <w:t>y</w:t>
      </w:r>
      <w:r w:rsidR="00130C99" w:rsidRPr="006E0567">
        <w:rPr>
          <w:rFonts w:cs="Open Sans"/>
        </w:rPr>
        <w:t xml:space="preserve">aktigheten </w:t>
      </w:r>
      <w:r w:rsidR="004C235F" w:rsidRPr="006E0567">
        <w:rPr>
          <w:rFonts w:cs="Open Sans"/>
        </w:rPr>
        <w:t>(</w:t>
      </w:r>
      <w:r w:rsidR="0063520F" w:rsidRPr="006E0567">
        <w:rPr>
          <w:rFonts w:cs="Open Sans"/>
        </w:rPr>
        <w:t>Standardens kapitel 12–13</w:t>
      </w:r>
      <w:r w:rsidR="00D12200" w:rsidRPr="006E0567">
        <w:rPr>
          <w:rFonts w:cs="Open Sans"/>
        </w:rPr>
        <w:t>)</w:t>
      </w:r>
      <w:bookmarkEnd w:id="25"/>
    </w:p>
    <w:p w14:paraId="2EF6AE01" w14:textId="67B81C00" w:rsidR="00466FDF" w:rsidRPr="00020E44" w:rsidRDefault="0063520F" w:rsidP="0063520F">
      <w:pPr>
        <w:rPr>
          <w:rFonts w:cs="Open Sans"/>
        </w:rPr>
      </w:pPr>
      <w:r w:rsidRPr="00020E44">
        <w:rPr>
          <w:rFonts w:cs="Open Sans"/>
        </w:rPr>
        <w:t xml:space="preserve">Forskriften stiller ikke krav om </w:t>
      </w:r>
      <w:r w:rsidR="000D7142" w:rsidRPr="00020E44">
        <w:rPr>
          <w:rFonts w:cs="Open Sans"/>
        </w:rPr>
        <w:t>utlevering av landsmålingsrapport og øvrig kvalitetssikring</w:t>
      </w:r>
      <w:r w:rsidR="00466FDF" w:rsidRPr="00020E44">
        <w:rPr>
          <w:rFonts w:cs="Open Sans"/>
        </w:rPr>
        <w:t>s</w:t>
      </w:r>
      <w:r w:rsidRPr="00020E44">
        <w:rPr>
          <w:rFonts w:cs="Open Sans"/>
        </w:rPr>
        <w:t>dokumentasjon</w:t>
      </w:r>
      <w:r w:rsidR="005A67E7" w:rsidRPr="00020E44">
        <w:rPr>
          <w:rFonts w:cs="Open Sans"/>
        </w:rPr>
        <w:t xml:space="preserve">. </w:t>
      </w:r>
    </w:p>
    <w:p w14:paraId="4EB60090" w14:textId="3637AA26" w:rsidR="0063520F" w:rsidRPr="00020E44" w:rsidRDefault="00F75008" w:rsidP="0063520F">
      <w:pPr>
        <w:rPr>
          <w:rFonts w:cs="Open Sans"/>
        </w:rPr>
      </w:pPr>
      <w:r w:rsidRPr="00020E44">
        <w:rPr>
          <w:rFonts w:cs="Open Sans"/>
        </w:rPr>
        <w:t>L</w:t>
      </w:r>
      <w:r w:rsidR="0C015DC3" w:rsidRPr="00020E44">
        <w:rPr>
          <w:rFonts w:cs="Open Sans"/>
        </w:rPr>
        <w:t>edningseier</w:t>
      </w:r>
      <w:r w:rsidRPr="00020E44">
        <w:rPr>
          <w:rFonts w:cs="Open Sans"/>
        </w:rPr>
        <w:t>en</w:t>
      </w:r>
      <w:r w:rsidR="00326BA1" w:rsidRPr="00020E44">
        <w:rPr>
          <w:rFonts w:cs="Open Sans"/>
        </w:rPr>
        <w:t xml:space="preserve"> må for egen del</w:t>
      </w:r>
      <w:r w:rsidR="0C015DC3" w:rsidRPr="00020E44">
        <w:rPr>
          <w:rFonts w:cs="Open Sans"/>
        </w:rPr>
        <w:t xml:space="preserve"> påse </w:t>
      </w:r>
      <w:r w:rsidR="316CE973" w:rsidRPr="00020E44">
        <w:rPr>
          <w:rFonts w:cs="Open Sans"/>
        </w:rPr>
        <w:t>at</w:t>
      </w:r>
      <w:r w:rsidR="0063520F" w:rsidRPr="00020E44">
        <w:rPr>
          <w:rFonts w:cs="Open Sans"/>
        </w:rPr>
        <w:t xml:space="preserve"> stedfestingsdata</w:t>
      </w:r>
      <w:r w:rsidR="4FFBE21D" w:rsidRPr="00020E44">
        <w:rPr>
          <w:rFonts w:cs="Open Sans"/>
        </w:rPr>
        <w:t>ene</w:t>
      </w:r>
      <w:r w:rsidR="0063520F" w:rsidRPr="00020E44">
        <w:rPr>
          <w:rFonts w:cs="Open Sans"/>
        </w:rPr>
        <w:t xml:space="preserve"> </w:t>
      </w:r>
      <w:r w:rsidR="2B41B0D2" w:rsidRPr="00020E44">
        <w:rPr>
          <w:rFonts w:cs="Open Sans"/>
        </w:rPr>
        <w:t xml:space="preserve">er </w:t>
      </w:r>
      <w:r w:rsidR="0063520F" w:rsidRPr="00020E44">
        <w:rPr>
          <w:rFonts w:cs="Open Sans"/>
        </w:rPr>
        <w:t xml:space="preserve">innenfor </w:t>
      </w:r>
      <w:r w:rsidR="00326BA1" w:rsidRPr="00020E44">
        <w:rPr>
          <w:rFonts w:cs="Open Sans"/>
        </w:rPr>
        <w:t xml:space="preserve">standardens krav </w:t>
      </w:r>
      <w:r w:rsidR="6883D98E" w:rsidRPr="00020E44">
        <w:rPr>
          <w:rFonts w:cs="Open Sans"/>
        </w:rPr>
        <w:t>til stedfestingsnøyaktighet</w:t>
      </w:r>
      <w:r w:rsidR="00326BA1" w:rsidRPr="00020E44">
        <w:rPr>
          <w:rFonts w:cs="Open Sans"/>
        </w:rPr>
        <w:t>, d</w:t>
      </w:r>
      <w:r w:rsidR="6883D98E" w:rsidRPr="00020E44">
        <w:rPr>
          <w:rFonts w:cs="Open Sans"/>
        </w:rPr>
        <w:t xml:space="preserve">vs. </w:t>
      </w:r>
      <w:r w:rsidR="75086878" w:rsidRPr="00020E44">
        <w:rPr>
          <w:rFonts w:cs="Open Sans"/>
        </w:rPr>
        <w:t>a</w:t>
      </w:r>
      <w:r w:rsidR="6883D98E" w:rsidRPr="00020E44">
        <w:rPr>
          <w:rFonts w:cs="Open Sans"/>
        </w:rPr>
        <w:t xml:space="preserve">t </w:t>
      </w:r>
      <w:r w:rsidR="7AEACCBA" w:rsidRPr="00020E44">
        <w:rPr>
          <w:rFonts w:cs="Open Sans"/>
        </w:rPr>
        <w:t xml:space="preserve">ingen deler av </w:t>
      </w:r>
      <w:r w:rsidR="6883D98E" w:rsidRPr="00020E44">
        <w:rPr>
          <w:rFonts w:cs="Open Sans"/>
        </w:rPr>
        <w:t>ledning</w:t>
      </w:r>
      <w:r w:rsidR="00380091" w:rsidRPr="00020E44">
        <w:rPr>
          <w:rFonts w:cs="Open Sans"/>
        </w:rPr>
        <w:t>ene</w:t>
      </w:r>
      <w:r w:rsidR="4F6DEACA" w:rsidRPr="00020E44">
        <w:rPr>
          <w:rFonts w:cs="Open Sans"/>
        </w:rPr>
        <w:t>s</w:t>
      </w:r>
      <w:r w:rsidR="6883D98E" w:rsidRPr="00020E44">
        <w:rPr>
          <w:rFonts w:cs="Open Sans"/>
        </w:rPr>
        <w:t xml:space="preserve"> </w:t>
      </w:r>
      <w:r w:rsidR="27E154C8" w:rsidRPr="00020E44">
        <w:rPr>
          <w:rFonts w:cs="Open Sans"/>
        </w:rPr>
        <w:t xml:space="preserve">beliggenhet </w:t>
      </w:r>
      <w:r w:rsidR="24D43016" w:rsidRPr="00020E44">
        <w:rPr>
          <w:rFonts w:cs="Open Sans"/>
        </w:rPr>
        <w:t xml:space="preserve">faller utenfor </w:t>
      </w:r>
      <w:r w:rsidR="0063520F" w:rsidRPr="00020E44">
        <w:rPr>
          <w:rFonts w:cs="Open Sans"/>
        </w:rPr>
        <w:t xml:space="preserve">maksimalt tillatt avvik. </w:t>
      </w:r>
      <w:r w:rsidR="163A2802" w:rsidRPr="00020E44">
        <w:rPr>
          <w:rFonts w:cs="Open Sans"/>
        </w:rPr>
        <w:t>For å påse at nøyaktighetskravene er oppfylt</w:t>
      </w:r>
      <w:r w:rsidR="2AF2C32D" w:rsidRPr="00020E44">
        <w:rPr>
          <w:rFonts w:cs="Open Sans"/>
        </w:rPr>
        <w:t>,</w:t>
      </w:r>
      <w:r w:rsidR="0063520F" w:rsidRPr="00020E44">
        <w:rPr>
          <w:rFonts w:cs="Open Sans"/>
        </w:rPr>
        <w:t xml:space="preserve"> </w:t>
      </w:r>
      <w:r w:rsidR="000D7142" w:rsidRPr="00020E44">
        <w:rPr>
          <w:rFonts w:cs="Open Sans"/>
        </w:rPr>
        <w:t>må</w:t>
      </w:r>
      <w:r w:rsidR="0063520F" w:rsidRPr="00020E44">
        <w:rPr>
          <w:rFonts w:cs="Open Sans"/>
        </w:rPr>
        <w:t xml:space="preserve"> det gjennomføres kontroll av stedfestingsnøyaktighet</w:t>
      </w:r>
      <w:r w:rsidR="008D61FF" w:rsidRPr="00020E44">
        <w:rPr>
          <w:rFonts w:cs="Open Sans"/>
        </w:rPr>
        <w:t xml:space="preserve">. Det er også behov for å </w:t>
      </w:r>
      <w:r w:rsidR="00A21995" w:rsidRPr="00020E44">
        <w:rPr>
          <w:rFonts w:cs="Open Sans"/>
        </w:rPr>
        <w:t xml:space="preserve">kunne </w:t>
      </w:r>
      <w:r w:rsidR="0063520F" w:rsidRPr="00020E44">
        <w:rPr>
          <w:rFonts w:cs="Open Sans"/>
        </w:rPr>
        <w:t>dokument</w:t>
      </w:r>
      <w:r w:rsidR="1BFC4FA6" w:rsidRPr="00020E44">
        <w:rPr>
          <w:rFonts w:cs="Open Sans"/>
        </w:rPr>
        <w:t>er</w:t>
      </w:r>
      <w:r w:rsidR="008D61FF" w:rsidRPr="00020E44">
        <w:rPr>
          <w:rFonts w:cs="Open Sans"/>
        </w:rPr>
        <w:t>e</w:t>
      </w:r>
      <w:r w:rsidR="0063520F" w:rsidRPr="00020E44">
        <w:rPr>
          <w:rFonts w:cs="Open Sans"/>
        </w:rPr>
        <w:t xml:space="preserve"> hvordan </w:t>
      </w:r>
      <w:proofErr w:type="spellStart"/>
      <w:r w:rsidR="0063520F" w:rsidRPr="00020E44">
        <w:rPr>
          <w:rFonts w:cs="Open Sans"/>
        </w:rPr>
        <w:t>stedfestingen</w:t>
      </w:r>
      <w:proofErr w:type="spellEnd"/>
      <w:r w:rsidR="0063520F" w:rsidRPr="00020E44">
        <w:rPr>
          <w:rFonts w:cs="Open Sans"/>
        </w:rPr>
        <w:t xml:space="preserve"> </w:t>
      </w:r>
      <w:r w:rsidR="008D61FF" w:rsidRPr="00020E44">
        <w:rPr>
          <w:rFonts w:cs="Open Sans"/>
        </w:rPr>
        <w:t>har blitt</w:t>
      </w:r>
      <w:r w:rsidR="0063520F" w:rsidRPr="00020E44">
        <w:rPr>
          <w:rFonts w:cs="Open Sans"/>
        </w:rPr>
        <w:t xml:space="preserve"> gjennomført</w:t>
      </w:r>
      <w:r w:rsidR="00466FDF" w:rsidRPr="00020E44">
        <w:rPr>
          <w:rFonts w:cs="Open Sans"/>
        </w:rPr>
        <w:t>.</w:t>
      </w:r>
    </w:p>
    <w:p w14:paraId="77A38493" w14:textId="77777777" w:rsidR="002E21F5" w:rsidRPr="00020E44" w:rsidRDefault="008E3509" w:rsidP="007B7E2C">
      <w:pPr>
        <w:pStyle w:val="Overskrift1"/>
        <w:rPr>
          <w:rFonts w:cs="Open Sans"/>
          <w:szCs w:val="32"/>
        </w:rPr>
      </w:pPr>
      <w:bookmarkStart w:id="26" w:name="_Toc73185269"/>
      <w:bookmarkStart w:id="27" w:name="_Toc73185364"/>
      <w:bookmarkStart w:id="28" w:name="_Toc73185594"/>
      <w:bookmarkStart w:id="29" w:name="_Toc75159336"/>
      <w:bookmarkEnd w:id="26"/>
      <w:bookmarkEnd w:id="27"/>
      <w:bookmarkEnd w:id="28"/>
      <w:r w:rsidRPr="00020E44">
        <w:rPr>
          <w:rFonts w:cs="Open Sans"/>
          <w:szCs w:val="32"/>
        </w:rPr>
        <w:lastRenderedPageBreak/>
        <w:t>Utlevering av opplysninger og påvisning av ledningsanleggets beliggenhet på stedet</w:t>
      </w:r>
      <w:r w:rsidR="002E21F5" w:rsidRPr="00020E44">
        <w:rPr>
          <w:rFonts w:cs="Open Sans"/>
          <w:szCs w:val="32"/>
        </w:rPr>
        <w:t xml:space="preserve"> (§ 5)</w:t>
      </w:r>
      <w:bookmarkEnd w:id="29"/>
    </w:p>
    <w:p w14:paraId="4B2CDBDA" w14:textId="7A0A3835" w:rsidR="004D6F49" w:rsidRPr="006E0567" w:rsidRDefault="004D6F49" w:rsidP="007B7E2C">
      <w:pPr>
        <w:pStyle w:val="Overskrift2"/>
        <w:rPr>
          <w:rFonts w:cs="Open Sans"/>
        </w:rPr>
      </w:pPr>
      <w:bookmarkStart w:id="30" w:name="_Toc75159337"/>
      <w:r w:rsidRPr="006E0567">
        <w:rPr>
          <w:rFonts w:cs="Open Sans"/>
        </w:rPr>
        <w:t>Utlevering av opplysninger</w:t>
      </w:r>
      <w:bookmarkEnd w:id="30"/>
    </w:p>
    <w:tbl>
      <w:tblPr>
        <w:tblStyle w:val="StandardBoks"/>
        <w:tblW w:w="0" w:type="auto"/>
        <w:tblLook w:val="04A0" w:firstRow="1" w:lastRow="0" w:firstColumn="1" w:lastColumn="0" w:noHBand="0" w:noVBand="1"/>
      </w:tblPr>
      <w:tblGrid>
        <w:gridCol w:w="9062"/>
      </w:tblGrid>
      <w:tr w:rsidR="00390DAA" w14:paraId="5580E371" w14:textId="77777777" w:rsidTr="00390DAA">
        <w:tc>
          <w:tcPr>
            <w:tcW w:w="9062" w:type="dxa"/>
          </w:tcPr>
          <w:p w14:paraId="777A16E6" w14:textId="77777777" w:rsidR="00390DAA" w:rsidRPr="00390DAA" w:rsidRDefault="00390DAA" w:rsidP="00390DAA">
            <w:pPr>
              <w:rPr>
                <w:rFonts w:cs="Open Sans"/>
                <w:b/>
                <w:bCs/>
              </w:rPr>
            </w:pPr>
            <w:r w:rsidRPr="00390DAA">
              <w:rPr>
                <w:rFonts w:cs="Open Sans"/>
                <w:b/>
                <w:bCs/>
              </w:rPr>
              <w:t>§ 5 første og andre ledd</w:t>
            </w:r>
          </w:p>
          <w:p w14:paraId="21CD5F35" w14:textId="77777777" w:rsidR="00390DAA" w:rsidRPr="00390DAA" w:rsidRDefault="00390DAA" w:rsidP="00390DAA">
            <w:pPr>
              <w:rPr>
                <w:rFonts w:cs="Open Sans"/>
              </w:rPr>
            </w:pPr>
            <w:r w:rsidRPr="00390DAA">
              <w:rPr>
                <w:rFonts w:cs="Open Sans"/>
              </w:rPr>
              <w:t xml:space="preserve">Ledningseieren skal på forespørsel utlevere opplysninger om plassering av ledningsanlegget, og om påliteligheten av opplysningene, til utbyggeren eller andre som har et saklig behov for opplysningene. Dokumentasjonen skal blant annet omfatte kart som viser ledningsanleggets beliggenhet i grunnriss og høyde med koordinater i nasjonalt geodetisk grunnlag. Plikten omfatter også opplysninger om ledningsanlegg som er tatt ut av bruk. </w:t>
            </w:r>
          </w:p>
          <w:p w14:paraId="75FF12CB" w14:textId="5ECA2C39" w:rsidR="00390DAA" w:rsidRDefault="00390DAA" w:rsidP="00390DAA">
            <w:pPr>
              <w:rPr>
                <w:rFonts w:cs="Open Sans"/>
              </w:rPr>
            </w:pPr>
            <w:r w:rsidRPr="00390DAA">
              <w:rPr>
                <w:rFonts w:cs="Open Sans"/>
              </w:rPr>
              <w:t>Gjelder forespørselen ledningsanlegg som skal være dokumentert i henhold til kravene i § 4 eller § 6, skal opplysningene utleveres i henhold til standard utgitt av Statens kartverk eller likeverdig internasjonalt akseptert standard. Gjelder forespørselen ledningsanlegg som ikke er dokumentert i henhold til de forannevnte kravene, skal ledningseieren gi opplysninger om anlegget så langt dette er kjent.</w:t>
            </w:r>
          </w:p>
        </w:tc>
      </w:tr>
    </w:tbl>
    <w:p w14:paraId="4BBDEDA5" w14:textId="399C06DC" w:rsidR="00243384" w:rsidRPr="00020E44" w:rsidRDefault="007C206F" w:rsidP="007C206F">
      <w:pPr>
        <w:rPr>
          <w:rFonts w:cs="Open Sans"/>
        </w:rPr>
      </w:pPr>
      <w:r w:rsidRPr="00020E44">
        <w:rPr>
          <w:rFonts w:cs="Open Sans"/>
        </w:rPr>
        <w:t>Ledningseier</w:t>
      </w:r>
      <w:r w:rsidR="00C24E44" w:rsidRPr="00020E44">
        <w:rPr>
          <w:rFonts w:cs="Open Sans"/>
        </w:rPr>
        <w:t>en</w:t>
      </w:r>
      <w:r w:rsidRPr="00020E44">
        <w:rPr>
          <w:rFonts w:cs="Open Sans"/>
        </w:rPr>
        <w:t xml:space="preserve"> skal på forespørsel utlevere geografiske opplysninger om eg</w:t>
      </w:r>
      <w:r w:rsidR="009E754F" w:rsidRPr="00020E44">
        <w:rPr>
          <w:rFonts w:cs="Open Sans"/>
        </w:rPr>
        <w:t>et</w:t>
      </w:r>
      <w:r w:rsidRPr="00020E44">
        <w:rPr>
          <w:rFonts w:cs="Open Sans"/>
        </w:rPr>
        <w:t xml:space="preserve"> ledningsanlegg</w:t>
      </w:r>
      <w:r w:rsidR="009E754F" w:rsidRPr="00020E44">
        <w:rPr>
          <w:rFonts w:cs="Open Sans"/>
        </w:rPr>
        <w:t xml:space="preserve"> </w:t>
      </w:r>
      <w:r w:rsidRPr="00020E44">
        <w:rPr>
          <w:rFonts w:cs="Open Sans"/>
        </w:rPr>
        <w:t>til den som har saklig behov for dette.</w:t>
      </w:r>
      <w:r w:rsidR="007644C9" w:rsidRPr="00020E44">
        <w:rPr>
          <w:rFonts w:cs="Open Sans"/>
        </w:rPr>
        <w:t xml:space="preserve"> Det gjelder selve ledningsnettet så vel som t</w:t>
      </w:r>
      <w:r w:rsidR="00F3281C" w:rsidRPr="00020E44">
        <w:rPr>
          <w:rFonts w:cs="Open Sans"/>
        </w:rPr>
        <w:t>ilhørende trekkerør og tilkoplete stikkledninger.</w:t>
      </w:r>
    </w:p>
    <w:p w14:paraId="2E62A050" w14:textId="5475FDAC" w:rsidR="00121384" w:rsidRPr="00020E44" w:rsidRDefault="00121384" w:rsidP="00722D5D">
      <w:pPr>
        <w:rPr>
          <w:rFonts w:cs="Open Sans"/>
        </w:rPr>
      </w:pPr>
      <w:r w:rsidRPr="00020E44">
        <w:rPr>
          <w:rFonts w:cs="Open Sans"/>
        </w:rPr>
        <w:t xml:space="preserve">Dersom dokumentasjonen ikke er tilstrekkelig nøyaktig eller pålitelig, og opplysningene skal brukes til et formål som kan medføre skade på nedgravd ledningsnett, kan </w:t>
      </w:r>
      <w:proofErr w:type="spellStart"/>
      <w:r w:rsidRPr="00020E44">
        <w:rPr>
          <w:rFonts w:cs="Open Sans"/>
        </w:rPr>
        <w:t>ledningseier</w:t>
      </w:r>
      <w:proofErr w:type="spellEnd"/>
      <w:r w:rsidRPr="00020E44">
        <w:rPr>
          <w:rFonts w:cs="Open Sans"/>
        </w:rPr>
        <w:t xml:space="preserve"> utlevere dokumentasjon i forbindelse med påvisning</w:t>
      </w:r>
      <w:r w:rsidR="00C211E3" w:rsidRPr="00020E44">
        <w:rPr>
          <w:rFonts w:cs="Open Sans"/>
        </w:rPr>
        <w:t>, se nærmere omtale</w:t>
      </w:r>
      <w:r w:rsidR="005E7433" w:rsidRPr="00020E44">
        <w:rPr>
          <w:rFonts w:cs="Open Sans"/>
        </w:rPr>
        <w:t xml:space="preserve"> i eget punkt om påvisning under</w:t>
      </w:r>
      <w:r w:rsidRPr="00020E44">
        <w:rPr>
          <w:rFonts w:cs="Open Sans"/>
        </w:rPr>
        <w:t xml:space="preserve">. </w:t>
      </w:r>
    </w:p>
    <w:p w14:paraId="5D1E22BE" w14:textId="305E57FF" w:rsidR="00722D5D" w:rsidRPr="00020E44" w:rsidRDefault="00243384" w:rsidP="00722D5D">
      <w:pPr>
        <w:rPr>
          <w:rFonts w:cs="Open Sans"/>
        </w:rPr>
      </w:pPr>
      <w:r w:rsidRPr="00020E44">
        <w:rPr>
          <w:rFonts w:cs="Open Sans"/>
        </w:rPr>
        <w:t xml:space="preserve">Utleveringsplikten gjelder tilsvarende for eiere av ledninger i veg- og jernbanegrunn som nevnt i § 3 andre og tredje ledd. </w:t>
      </w:r>
      <w:r w:rsidR="00810ABB" w:rsidRPr="00020E44">
        <w:rPr>
          <w:rFonts w:cs="Open Sans"/>
        </w:rPr>
        <w:t>Det omfatter trekkerør som hører til jernbanens drift eller konstruksjon, og følgende ledninger i</w:t>
      </w:r>
      <w:r w:rsidR="00722D5D" w:rsidRPr="00020E44">
        <w:rPr>
          <w:rFonts w:cs="Open Sans"/>
        </w:rPr>
        <w:t xml:space="preserve"> og langs offentlig veggrunn, eller nærmere offentlig veg enn 3 meter fra vegkant:</w:t>
      </w:r>
    </w:p>
    <w:p w14:paraId="6827B9AC" w14:textId="77777777" w:rsidR="00722D5D" w:rsidRPr="00020E44" w:rsidRDefault="00722D5D" w:rsidP="0014364E">
      <w:pPr>
        <w:pStyle w:val="Liste"/>
      </w:pPr>
      <w:r w:rsidRPr="00020E44">
        <w:t xml:space="preserve">lokale ledningsnett </w:t>
      </w:r>
    </w:p>
    <w:p w14:paraId="570AF5D7" w14:textId="77777777" w:rsidR="00722D5D" w:rsidRPr="00020E44" w:rsidRDefault="00722D5D" w:rsidP="0014364E">
      <w:pPr>
        <w:pStyle w:val="Liste"/>
      </w:pPr>
      <w:r w:rsidRPr="00020E44">
        <w:t xml:space="preserve">ledninger som hører til vegens belysning, drift eller konstruksjon, inkludert tilhørende trekkerør </w:t>
      </w:r>
    </w:p>
    <w:p w14:paraId="1460B576" w14:textId="1B87BE48" w:rsidR="00722D5D" w:rsidRPr="00020E44" w:rsidRDefault="00722D5D" w:rsidP="0014364E">
      <w:pPr>
        <w:pStyle w:val="Liste"/>
      </w:pPr>
      <w:r w:rsidRPr="00020E44">
        <w:t>ledninger, inkludert tilhørende trekkerør, som hører til drift eller konstruksjon av jernbane, sporvogn og liknende som benytter veggrunnen</w:t>
      </w:r>
    </w:p>
    <w:p w14:paraId="7629C1CA" w14:textId="77777777" w:rsidR="00810ABB" w:rsidRPr="00020E44" w:rsidRDefault="00810ABB" w:rsidP="00810ABB">
      <w:pPr>
        <w:rPr>
          <w:rFonts w:cs="Open Sans"/>
        </w:rPr>
      </w:pPr>
      <w:r w:rsidRPr="00020E44">
        <w:rPr>
          <w:rFonts w:cs="Open Sans"/>
        </w:rPr>
        <w:lastRenderedPageBreak/>
        <w:t>Utleveringsplikten omfatter også opplysninger om ledningsanlegg som er tatt ut av bruk. Dette kravet gjelder så lenge ledningene ligger fysisk i bakken. Blir de fjernet er det ikke lenger behov for å ta vare på opplysningene og heller ikke krav om utlevering.</w:t>
      </w:r>
    </w:p>
    <w:p w14:paraId="3702BFF1" w14:textId="112DA031" w:rsidR="007C206F" w:rsidRPr="00020E44" w:rsidRDefault="007C206F" w:rsidP="007C206F">
      <w:pPr>
        <w:rPr>
          <w:rFonts w:cs="Open Sans"/>
        </w:rPr>
      </w:pPr>
      <w:r w:rsidRPr="00020E44">
        <w:rPr>
          <w:rFonts w:cs="Open Sans"/>
        </w:rPr>
        <w:t xml:space="preserve">Hva som menes med </w:t>
      </w:r>
      <w:r w:rsidRPr="00020E44">
        <w:rPr>
          <w:rFonts w:cs="Open Sans"/>
          <w:i/>
        </w:rPr>
        <w:t>saklig behov</w:t>
      </w:r>
      <w:r w:rsidRPr="00020E44">
        <w:rPr>
          <w:rFonts w:cs="Open Sans"/>
        </w:rPr>
        <w:t xml:space="preserve"> er omtalt på følgende måte i </w:t>
      </w:r>
      <w:r w:rsidR="00403141" w:rsidRPr="00020E44">
        <w:rPr>
          <w:rFonts w:cs="Open Sans"/>
        </w:rPr>
        <w:t>forarbeidene til loven</w:t>
      </w:r>
      <w:r w:rsidRPr="00020E44">
        <w:rPr>
          <w:rFonts w:cs="Open Sans"/>
        </w:rPr>
        <w:t xml:space="preserve">: </w:t>
      </w:r>
    </w:p>
    <w:p w14:paraId="7F8A5391" w14:textId="77777777" w:rsidR="007C206F" w:rsidRPr="00020E44" w:rsidRDefault="007C206F" w:rsidP="0014364E">
      <w:pPr>
        <w:pStyle w:val="blokksit"/>
      </w:pPr>
      <w:r w:rsidRPr="00020E44">
        <w:t xml:space="preserve">«Den som skal </w:t>
      </w:r>
      <w:proofErr w:type="spellStart"/>
      <w:r w:rsidRPr="00020E44">
        <w:t>detaljprosjektere</w:t>
      </w:r>
      <w:proofErr w:type="spellEnd"/>
      <w:r w:rsidRPr="00020E44">
        <w:t xml:space="preserve"> et nytt anlegg eller grave i et begrenset område vil kunne ha behov for nøyaktige opplysninger om lokalisering, utseende og ytre dimensjoner, men vanligvis ikke opplysninger som sier noe om anleggets kapasitet og egenskaper. Den som skal planlegge utbygging i et større område vil ikke nødvendigvis ha tilsvarende detaljert behov for eksakt lokalisering av anlegget. Kommunen vil på den annen side som plan- og bygningsmyndighet kunne ha saklig behov etter bestemmelsen her for mer heldekkende geografiske oversikter over ledningsnettet. Med saklig behov menes ikke bare overfor den som direkte mottar opplysningene, men også andre som vedkommende har satt til å dekke dette behovet.» </w:t>
      </w:r>
    </w:p>
    <w:p w14:paraId="2C7DB8EB" w14:textId="7138DF85" w:rsidR="00A14564" w:rsidRPr="00020E44" w:rsidRDefault="00953038" w:rsidP="007C206F">
      <w:pPr>
        <w:rPr>
          <w:rFonts w:cs="Open Sans"/>
        </w:rPr>
      </w:pPr>
      <w:r w:rsidRPr="00020E44">
        <w:rPr>
          <w:rFonts w:cs="Open Sans"/>
        </w:rPr>
        <w:t xml:space="preserve">Den som </w:t>
      </w:r>
      <w:r w:rsidR="0018739B" w:rsidRPr="00020E44">
        <w:rPr>
          <w:rFonts w:cs="Open Sans"/>
        </w:rPr>
        <w:t xml:space="preserve">har behov for opplysningene vil som oftest ha behov for opplysninger </w:t>
      </w:r>
      <w:r w:rsidR="00637FD5" w:rsidRPr="00020E44">
        <w:rPr>
          <w:rFonts w:cs="Open Sans"/>
        </w:rPr>
        <w:t>om e</w:t>
      </w:r>
      <w:r w:rsidR="00972D19" w:rsidRPr="00020E44">
        <w:rPr>
          <w:rFonts w:cs="Open Sans"/>
        </w:rPr>
        <w:t>genskaper som har be</w:t>
      </w:r>
      <w:r w:rsidRPr="00020E44">
        <w:rPr>
          <w:rFonts w:cs="Open Sans"/>
        </w:rPr>
        <w:t xml:space="preserve">tydning for </w:t>
      </w:r>
      <w:r w:rsidR="00637FD5" w:rsidRPr="00020E44">
        <w:rPr>
          <w:rFonts w:cs="Open Sans"/>
        </w:rPr>
        <w:t xml:space="preserve">ulike typer </w:t>
      </w:r>
      <w:r w:rsidRPr="00020E44">
        <w:rPr>
          <w:rFonts w:cs="Open Sans"/>
        </w:rPr>
        <w:t>risikovurderinger</w:t>
      </w:r>
      <w:r w:rsidR="00637FD5" w:rsidRPr="00020E44">
        <w:rPr>
          <w:rFonts w:cs="Open Sans"/>
        </w:rPr>
        <w:t>, for eksemp</w:t>
      </w:r>
      <w:r w:rsidR="00A14564" w:rsidRPr="00020E44">
        <w:rPr>
          <w:rFonts w:cs="Open Sans"/>
        </w:rPr>
        <w:t>el om spenningsnivå på strømførende ledninger</w:t>
      </w:r>
      <w:r w:rsidR="5257E512" w:rsidRPr="00020E44">
        <w:rPr>
          <w:rFonts w:cs="Open Sans"/>
        </w:rPr>
        <w:t xml:space="preserve"> (høyspent/lavspent)</w:t>
      </w:r>
      <w:r w:rsidR="00A14564" w:rsidRPr="00020E44">
        <w:rPr>
          <w:rFonts w:cs="Open Sans"/>
        </w:rPr>
        <w:t xml:space="preserve">. </w:t>
      </w:r>
      <w:r w:rsidR="3304EAC3" w:rsidRPr="00020E44">
        <w:rPr>
          <w:rFonts w:cs="Open Sans"/>
        </w:rPr>
        <w:t>Slike opplysninger er å betrakte som saklig behov</w:t>
      </w:r>
      <w:r w:rsidR="4914A060" w:rsidRPr="00020E44">
        <w:rPr>
          <w:rFonts w:cs="Open Sans"/>
        </w:rPr>
        <w:t xml:space="preserve"> fordi det skal ivareta personsikkerhet</w:t>
      </w:r>
      <w:r w:rsidR="4313CA22" w:rsidRPr="00020E44">
        <w:rPr>
          <w:rFonts w:cs="Open Sans"/>
        </w:rPr>
        <w:t xml:space="preserve"> ved graving</w:t>
      </w:r>
      <w:r w:rsidR="3304EAC3" w:rsidRPr="00020E44">
        <w:rPr>
          <w:rFonts w:cs="Open Sans"/>
        </w:rPr>
        <w:t>.</w:t>
      </w:r>
    </w:p>
    <w:p w14:paraId="0A1BDA5C" w14:textId="52B2B2AF" w:rsidR="00D56181" w:rsidRPr="00020E44" w:rsidRDefault="00A31FE7" w:rsidP="007C206F">
      <w:pPr>
        <w:rPr>
          <w:rFonts w:cs="Open Sans"/>
        </w:rPr>
      </w:pPr>
      <w:r w:rsidRPr="00020E44">
        <w:rPr>
          <w:rFonts w:cs="Open Sans"/>
        </w:rPr>
        <w:t xml:space="preserve">Kravene </w:t>
      </w:r>
      <w:r w:rsidR="000D759F" w:rsidRPr="00020E44">
        <w:rPr>
          <w:rFonts w:cs="Open Sans"/>
        </w:rPr>
        <w:t xml:space="preserve">til utlevering </w:t>
      </w:r>
      <w:r w:rsidR="00BD5C65" w:rsidRPr="00020E44">
        <w:rPr>
          <w:rFonts w:cs="Open Sans"/>
        </w:rPr>
        <w:t xml:space="preserve">skiller mellom </w:t>
      </w:r>
      <w:r w:rsidR="007C206F" w:rsidRPr="00020E44">
        <w:rPr>
          <w:rFonts w:cs="Open Sans"/>
        </w:rPr>
        <w:t xml:space="preserve">ledningsanlegg som </w:t>
      </w:r>
      <w:r w:rsidRPr="00020E44">
        <w:rPr>
          <w:rFonts w:cs="Open Sans"/>
        </w:rPr>
        <w:t xml:space="preserve">er </w:t>
      </w:r>
      <w:r w:rsidR="00DE4934" w:rsidRPr="00020E44">
        <w:rPr>
          <w:rFonts w:cs="Open Sans"/>
        </w:rPr>
        <w:t>doku</w:t>
      </w:r>
      <w:r w:rsidR="003B3C80" w:rsidRPr="00020E44">
        <w:rPr>
          <w:rFonts w:cs="Open Sans"/>
        </w:rPr>
        <w:t xml:space="preserve">mentert </w:t>
      </w:r>
      <w:r w:rsidR="008F519C" w:rsidRPr="00020E44">
        <w:rPr>
          <w:rFonts w:cs="Open Sans"/>
        </w:rPr>
        <w:t>før og etter at forskriften trådte i kraft</w:t>
      </w:r>
      <w:r w:rsidR="00ED780F" w:rsidRPr="00020E44">
        <w:rPr>
          <w:rFonts w:cs="Open Sans"/>
        </w:rPr>
        <w:t>.</w:t>
      </w:r>
    </w:p>
    <w:p w14:paraId="3788A3CB" w14:textId="7C3FD083" w:rsidR="00117DD7" w:rsidRPr="00020E44" w:rsidRDefault="00D56181" w:rsidP="007C206F">
      <w:pPr>
        <w:rPr>
          <w:rFonts w:cs="Open Sans"/>
        </w:rPr>
      </w:pPr>
      <w:r w:rsidRPr="00020E44">
        <w:rPr>
          <w:rFonts w:cs="Open Sans"/>
        </w:rPr>
        <w:t xml:space="preserve">For nye og endrede ledninger </w:t>
      </w:r>
      <w:r w:rsidR="00B80448" w:rsidRPr="00020E44">
        <w:rPr>
          <w:rFonts w:cs="Open Sans"/>
        </w:rPr>
        <w:t xml:space="preserve">som er </w:t>
      </w:r>
      <w:r w:rsidR="00A31FE7" w:rsidRPr="00020E44">
        <w:rPr>
          <w:rFonts w:cs="Open Sans"/>
        </w:rPr>
        <w:t>omfattet av dokumentasjonskravene</w:t>
      </w:r>
      <w:r w:rsidR="007C206F" w:rsidRPr="00020E44">
        <w:rPr>
          <w:rFonts w:cs="Open Sans"/>
        </w:rPr>
        <w:t xml:space="preserve"> i §</w:t>
      </w:r>
      <w:r w:rsidR="00C24E44" w:rsidRPr="00020E44">
        <w:rPr>
          <w:rFonts w:cs="Open Sans"/>
        </w:rPr>
        <w:t> </w:t>
      </w:r>
      <w:r w:rsidR="007C206F" w:rsidRPr="00020E44">
        <w:rPr>
          <w:rFonts w:cs="Open Sans"/>
        </w:rPr>
        <w:t>4</w:t>
      </w:r>
      <w:r w:rsidR="00B80448" w:rsidRPr="00020E44">
        <w:rPr>
          <w:rFonts w:cs="Open Sans"/>
        </w:rPr>
        <w:t xml:space="preserve"> eller</w:t>
      </w:r>
      <w:r w:rsidR="00A84F93" w:rsidRPr="00020E44">
        <w:rPr>
          <w:rFonts w:cs="Open Sans"/>
        </w:rPr>
        <w:t xml:space="preserve"> § 6</w:t>
      </w:r>
      <w:r w:rsidR="00463600" w:rsidRPr="00020E44">
        <w:rPr>
          <w:rFonts w:cs="Open Sans"/>
        </w:rPr>
        <w:t xml:space="preserve">, </w:t>
      </w:r>
      <w:r w:rsidR="00ED596A" w:rsidRPr="00020E44">
        <w:rPr>
          <w:rFonts w:cs="Open Sans"/>
        </w:rPr>
        <w:t>skal dokumentasjonen omfatte kart som viser ledningsanleggets beliggenhet i grunnriss og høyde med koordinater i nasjonalt geodetisk grunnlag, og om påliteligheten av opplysningene</w:t>
      </w:r>
      <w:r w:rsidR="00C342BC" w:rsidRPr="00020E44">
        <w:rPr>
          <w:rFonts w:cs="Open Sans"/>
        </w:rPr>
        <w:t xml:space="preserve"> og</w:t>
      </w:r>
      <w:r w:rsidR="007975B1" w:rsidRPr="00020E44">
        <w:rPr>
          <w:rFonts w:cs="Open Sans"/>
        </w:rPr>
        <w:t xml:space="preserve"> andre opplysninger som gjør det mulig å finne ledningsanlegget uten å skade disse, f.eks. fotografi eller videoopptak, typebetegnelser, beskrivelser av utseende, ytre materialer og dimensjoner. </w:t>
      </w:r>
    </w:p>
    <w:p w14:paraId="78B4EBC4" w14:textId="114E7C7C" w:rsidR="007C206F" w:rsidRPr="00020E44" w:rsidRDefault="00117DD7" w:rsidP="004A1629">
      <w:pPr>
        <w:rPr>
          <w:rFonts w:cs="Open Sans"/>
        </w:rPr>
      </w:pPr>
      <w:r w:rsidRPr="00020E44">
        <w:rPr>
          <w:rFonts w:cs="Open Sans"/>
        </w:rPr>
        <w:t xml:space="preserve">Utleveringen skal skje i henhold til </w:t>
      </w:r>
      <w:r w:rsidR="00035856" w:rsidRPr="00020E44">
        <w:rPr>
          <w:rFonts w:cs="Open Sans"/>
        </w:rPr>
        <w:t>s</w:t>
      </w:r>
      <w:r w:rsidR="002E6476" w:rsidRPr="00020E44">
        <w:rPr>
          <w:rFonts w:cs="Open Sans"/>
        </w:rPr>
        <w:t xml:space="preserve">tandard for </w:t>
      </w:r>
      <w:hyperlink r:id="rId25" w:history="1">
        <w:proofErr w:type="spellStart"/>
        <w:r w:rsidR="002E6476" w:rsidRPr="00020E44">
          <w:rPr>
            <w:rStyle w:val="Hyperkobling"/>
            <w:rFonts w:cs="Open Sans"/>
          </w:rPr>
          <w:t>stedfesting</w:t>
        </w:r>
        <w:proofErr w:type="spellEnd"/>
        <w:r w:rsidR="002E6476" w:rsidRPr="00020E44">
          <w:rPr>
            <w:rStyle w:val="Hyperkobling"/>
            <w:rFonts w:cs="Open Sans"/>
          </w:rPr>
          <w:t xml:space="preserve"> av ledninger og andre anlegg i grunnen, sjø og vassdrag</w:t>
        </w:r>
      </w:hyperlink>
      <w:r w:rsidR="002E6476" w:rsidRPr="00020E44">
        <w:rPr>
          <w:rFonts w:cs="Open Sans"/>
        </w:rPr>
        <w:t xml:space="preserve"> </w:t>
      </w:r>
      <w:r w:rsidR="001B1F59" w:rsidRPr="00020E44">
        <w:rPr>
          <w:rFonts w:cs="Open Sans"/>
        </w:rPr>
        <w:t>og</w:t>
      </w:r>
      <w:r w:rsidR="000F78C6" w:rsidRPr="00020E44">
        <w:rPr>
          <w:rFonts w:cs="Open Sans"/>
        </w:rPr>
        <w:t xml:space="preserve"> den tilhørende</w:t>
      </w:r>
      <w:r w:rsidR="002E6476" w:rsidRPr="00020E44">
        <w:rPr>
          <w:rFonts w:cs="Open Sans"/>
        </w:rPr>
        <w:t xml:space="preserve"> produktspesifikasjone</w:t>
      </w:r>
      <w:r w:rsidR="000F78C6" w:rsidRPr="00020E44">
        <w:rPr>
          <w:rFonts w:cs="Open Sans"/>
        </w:rPr>
        <w:t>n</w:t>
      </w:r>
      <w:r w:rsidR="002E6476" w:rsidRPr="00020E44">
        <w:rPr>
          <w:rFonts w:cs="Open Sans"/>
        </w:rPr>
        <w:t xml:space="preserve"> </w:t>
      </w:r>
      <w:hyperlink r:id="rId26" w:history="1">
        <w:r w:rsidR="002E6476" w:rsidRPr="00020E44">
          <w:rPr>
            <w:rStyle w:val="Hyperkobling"/>
            <w:rFonts w:cs="Open Sans"/>
          </w:rPr>
          <w:t>for etablerte eller flyttede ledninger</w:t>
        </w:r>
      </w:hyperlink>
      <w:r w:rsidR="002E6476" w:rsidRPr="00020E44">
        <w:rPr>
          <w:rFonts w:cs="Open Sans"/>
        </w:rPr>
        <w:t xml:space="preserve">. </w:t>
      </w:r>
      <w:r w:rsidR="0090000E" w:rsidRPr="00020E44">
        <w:rPr>
          <w:rFonts w:cs="Open Sans"/>
        </w:rPr>
        <w:t xml:space="preserve">Disse </w:t>
      </w:r>
      <w:r w:rsidR="00A91548" w:rsidRPr="00020E44">
        <w:rPr>
          <w:rFonts w:cs="Open Sans"/>
        </w:rPr>
        <w:t xml:space="preserve">er tilgengelig på Kartverkets </w:t>
      </w:r>
      <w:hyperlink r:id="rId27" w:anchor=":~:text=Standard%20for%20%C2%ABStedfesting%20av%20ledninger,som%20flyttes%2C%20p%C3%A5vises%20eller%20avdekkes." w:history="1">
        <w:r w:rsidR="00A91548" w:rsidRPr="00020E44">
          <w:rPr>
            <w:rStyle w:val="Hyperkobling"/>
            <w:rFonts w:cs="Open Sans"/>
          </w:rPr>
          <w:t>nettsider</w:t>
        </w:r>
      </w:hyperlink>
      <w:r w:rsidR="00A91548" w:rsidRPr="00020E44">
        <w:rPr>
          <w:rFonts w:cs="Open Sans"/>
        </w:rPr>
        <w:t>.</w:t>
      </w:r>
      <w:r w:rsidRPr="00020E44">
        <w:rPr>
          <w:rFonts w:cs="Open Sans"/>
        </w:rPr>
        <w:t xml:space="preserve"> </w:t>
      </w:r>
      <w:r w:rsidR="00DE1B7A" w:rsidRPr="00020E44">
        <w:rPr>
          <w:rFonts w:cs="Open Sans"/>
        </w:rPr>
        <w:t>I prinsippet kan også</w:t>
      </w:r>
      <w:r w:rsidR="007C206F" w:rsidRPr="00020E44">
        <w:rPr>
          <w:rFonts w:cs="Open Sans"/>
        </w:rPr>
        <w:t xml:space="preserve"> likeverdig internasjonalt akseptert </w:t>
      </w:r>
      <w:r w:rsidR="007116BC" w:rsidRPr="00020E44">
        <w:rPr>
          <w:rFonts w:cs="Open Sans"/>
        </w:rPr>
        <w:t>standard</w:t>
      </w:r>
      <w:r w:rsidR="00DE1B7A" w:rsidRPr="00020E44">
        <w:rPr>
          <w:rFonts w:cs="Open Sans"/>
        </w:rPr>
        <w:t xml:space="preserve"> benyttes, men noen slik finnes ikke i dag</w:t>
      </w:r>
      <w:r w:rsidR="007C206F" w:rsidRPr="00020E44">
        <w:rPr>
          <w:rFonts w:cs="Open Sans"/>
        </w:rPr>
        <w:t xml:space="preserve">. </w:t>
      </w:r>
      <w:r w:rsidR="00DE1B7A" w:rsidRPr="00020E44">
        <w:rPr>
          <w:rFonts w:cs="Open Sans"/>
        </w:rPr>
        <w:t>Standarden og de tilhørende produktspesifikasjonene er basert på digital informasjonsutveksling, men dette kan avvikes etter avtale</w:t>
      </w:r>
      <w:r w:rsidR="007C206F" w:rsidRPr="00020E44">
        <w:rPr>
          <w:rFonts w:cs="Open Sans"/>
        </w:rPr>
        <w:t xml:space="preserve">. </w:t>
      </w:r>
      <w:r w:rsidR="0095613E" w:rsidRPr="00020E44">
        <w:rPr>
          <w:rFonts w:cs="Open Sans"/>
        </w:rPr>
        <w:t xml:space="preserve">Dersom </w:t>
      </w:r>
      <w:r w:rsidR="004225D0" w:rsidRPr="00020E44">
        <w:rPr>
          <w:rFonts w:cs="Open Sans"/>
        </w:rPr>
        <w:t xml:space="preserve">mottakeren </w:t>
      </w:r>
      <w:r w:rsidR="00194847" w:rsidRPr="00020E44">
        <w:rPr>
          <w:rFonts w:cs="Open Sans"/>
        </w:rPr>
        <w:t xml:space="preserve">ønsker </w:t>
      </w:r>
      <w:proofErr w:type="spellStart"/>
      <w:r w:rsidR="00D26B57" w:rsidRPr="00020E44">
        <w:rPr>
          <w:rFonts w:cs="Open Sans"/>
        </w:rPr>
        <w:t>pdf</w:t>
      </w:r>
      <w:proofErr w:type="spellEnd"/>
      <w:r w:rsidR="00D26B57" w:rsidRPr="00020E44">
        <w:rPr>
          <w:rFonts w:cs="Open Sans"/>
        </w:rPr>
        <w:t xml:space="preserve">-dokumenter er det ikke noe veien for </w:t>
      </w:r>
      <w:r w:rsidR="00597784" w:rsidRPr="00020E44">
        <w:rPr>
          <w:rFonts w:cs="Open Sans"/>
        </w:rPr>
        <w:t>å gjøre avtale om det.</w:t>
      </w:r>
    </w:p>
    <w:p w14:paraId="03938FB4" w14:textId="21F9B19F" w:rsidR="00E81B56" w:rsidRPr="00020E44" w:rsidRDefault="00E81B56" w:rsidP="00E81B56">
      <w:pPr>
        <w:rPr>
          <w:rFonts w:cs="Open Sans"/>
        </w:rPr>
      </w:pPr>
      <w:r w:rsidRPr="00020E44">
        <w:rPr>
          <w:rFonts w:cs="Open Sans"/>
        </w:rPr>
        <w:t xml:space="preserve">Formålet med produktspesifikasjonen er at den som har saklig behov for slike data skal kunne motta data på en forutsigbar og ensartet måte uavhengig av hvilken </w:t>
      </w:r>
      <w:proofErr w:type="spellStart"/>
      <w:r w:rsidRPr="00020E44">
        <w:rPr>
          <w:rFonts w:cs="Open Sans"/>
        </w:rPr>
        <w:t>ledningseier</w:t>
      </w:r>
      <w:proofErr w:type="spellEnd"/>
      <w:r w:rsidRPr="00020E44">
        <w:rPr>
          <w:rFonts w:cs="Open Sans"/>
        </w:rPr>
        <w:t xml:space="preserve"> dataene kommer fra. Ledningseier</w:t>
      </w:r>
      <w:r w:rsidR="00D8114A" w:rsidRPr="00020E44">
        <w:rPr>
          <w:rFonts w:cs="Open Sans"/>
        </w:rPr>
        <w:t>en</w:t>
      </w:r>
      <w:r w:rsidRPr="00020E44">
        <w:rPr>
          <w:rFonts w:cs="Open Sans"/>
        </w:rPr>
        <w:t xml:space="preserve"> står fritt til å velge hvordan informasjon om de </w:t>
      </w:r>
      <w:r w:rsidRPr="00020E44">
        <w:rPr>
          <w:rFonts w:cs="Open Sans"/>
        </w:rPr>
        <w:lastRenderedPageBreak/>
        <w:t xml:space="preserve">aktuelle ledningsanleggene registreres og forvaltes, men skal på forespørsel være i stand til å levere kartdata i henhold til produktspesifikasjonen. </w:t>
      </w:r>
    </w:p>
    <w:p w14:paraId="6FC8FAC5" w14:textId="5003D963" w:rsidR="00E81B56" w:rsidRPr="00020E44" w:rsidRDefault="00E81B56" w:rsidP="00E81B56">
      <w:pPr>
        <w:rPr>
          <w:rFonts w:cs="Open Sans"/>
        </w:rPr>
      </w:pPr>
      <w:r w:rsidRPr="00020E44">
        <w:rPr>
          <w:rFonts w:cs="Open Sans"/>
        </w:rPr>
        <w:t>Produktspesifikasjonen inneholder regler for utlevering av bilder. Bildenes stedfestingsposisjon med tilhørende lenke til bildefiler inngår i kartdataene som utleveres til utbygger i henhold til produktspesifikasjonen.</w:t>
      </w:r>
    </w:p>
    <w:p w14:paraId="0979DD98" w14:textId="00DC1756" w:rsidR="0097571B" w:rsidRPr="00020E44" w:rsidRDefault="0097571B" w:rsidP="00E81B56">
      <w:pPr>
        <w:rPr>
          <w:rFonts w:cs="Open Sans"/>
        </w:rPr>
      </w:pPr>
      <w:r w:rsidRPr="00020E44">
        <w:rPr>
          <w:rFonts w:cs="Open Sans"/>
        </w:rPr>
        <w:t>I</w:t>
      </w:r>
      <w:r w:rsidR="00CC1577" w:rsidRPr="00020E44">
        <w:rPr>
          <w:rFonts w:cs="Open Sans"/>
        </w:rPr>
        <w:t xml:space="preserve">nnenfor de enkelte </w:t>
      </w:r>
      <w:r w:rsidR="00CA29D5" w:rsidRPr="00020E44">
        <w:rPr>
          <w:rFonts w:cs="Open Sans"/>
        </w:rPr>
        <w:t>fagområdene</w:t>
      </w:r>
      <w:r w:rsidRPr="00020E44">
        <w:rPr>
          <w:rFonts w:cs="Open Sans"/>
        </w:rPr>
        <w:t xml:space="preserve"> vil det kunne finnes supplerende retningslinjer </w:t>
      </w:r>
      <w:r w:rsidR="00DD2774" w:rsidRPr="00020E44">
        <w:rPr>
          <w:rFonts w:cs="Open Sans"/>
        </w:rPr>
        <w:t xml:space="preserve">for </w:t>
      </w:r>
      <w:r w:rsidR="00871FA1" w:rsidRPr="00020E44">
        <w:rPr>
          <w:rFonts w:cs="Open Sans"/>
        </w:rPr>
        <w:t>utveksling av data</w:t>
      </w:r>
      <w:r w:rsidRPr="00020E44">
        <w:rPr>
          <w:rFonts w:cs="Open Sans"/>
        </w:rPr>
        <w:t xml:space="preserve">. Norsk vann har for eksempel </w:t>
      </w:r>
      <w:hyperlink r:id="rId28" w:history="1">
        <w:r w:rsidRPr="00020E44">
          <w:rPr>
            <w:rStyle w:val="Hyperkobling"/>
            <w:rFonts w:cs="Open Sans"/>
          </w:rPr>
          <w:t xml:space="preserve">publisert </w:t>
        </w:r>
      </w:hyperlink>
      <w:r w:rsidRPr="00020E44">
        <w:rPr>
          <w:rFonts w:cs="Open Sans"/>
        </w:rPr>
        <w:t xml:space="preserve">flere produktspesifikasjoner for vann- og avløpsanlegg hvor formålet er å legge til rette for digital dataflyt. </w:t>
      </w:r>
      <w:r w:rsidR="004069B7" w:rsidRPr="00020E44">
        <w:rPr>
          <w:rFonts w:cs="Open Sans"/>
        </w:rPr>
        <w:t xml:space="preserve">Slike </w:t>
      </w:r>
      <w:r w:rsidRPr="00020E44">
        <w:rPr>
          <w:rFonts w:cs="Open Sans"/>
        </w:rPr>
        <w:t>produktspesifikasjone</w:t>
      </w:r>
      <w:r w:rsidR="004069B7" w:rsidRPr="00020E44">
        <w:rPr>
          <w:rFonts w:cs="Open Sans"/>
        </w:rPr>
        <w:t xml:space="preserve">r vil gjerne være </w:t>
      </w:r>
      <w:r w:rsidRPr="00020E44">
        <w:rPr>
          <w:rFonts w:cs="Open Sans"/>
        </w:rPr>
        <w:t xml:space="preserve">mer detaljerte enn produktspesifikasjon for etablerte og flyttede ledninger utgitt av Kartverkets produktspesifikasjon </w:t>
      </w:r>
      <w:r w:rsidR="009A586A" w:rsidRPr="00020E44">
        <w:rPr>
          <w:rFonts w:cs="Open Sans"/>
        </w:rPr>
        <w:t xml:space="preserve">som skal </w:t>
      </w:r>
      <w:r w:rsidRPr="00020E44">
        <w:rPr>
          <w:rFonts w:cs="Open Sans"/>
        </w:rPr>
        <w:t xml:space="preserve">følges når </w:t>
      </w:r>
      <w:r w:rsidR="009600AB" w:rsidRPr="00020E44">
        <w:rPr>
          <w:rFonts w:cs="Open Sans"/>
        </w:rPr>
        <w:t>noen ber om</w:t>
      </w:r>
      <w:r w:rsidR="00526C59" w:rsidRPr="00020E44">
        <w:rPr>
          <w:rFonts w:cs="Open Sans"/>
        </w:rPr>
        <w:t xml:space="preserve"> </w:t>
      </w:r>
      <w:r w:rsidR="009A586A" w:rsidRPr="00020E44">
        <w:rPr>
          <w:rFonts w:cs="Open Sans"/>
        </w:rPr>
        <w:t>stedfestede opplysninger etter forskriften her</w:t>
      </w:r>
      <w:r w:rsidRPr="00020E44">
        <w:rPr>
          <w:rFonts w:cs="Open Sans"/>
        </w:rPr>
        <w:t>.</w:t>
      </w:r>
    </w:p>
    <w:p w14:paraId="18FB3346" w14:textId="373864A5" w:rsidR="0019774D" w:rsidRPr="00020E44" w:rsidRDefault="007C206F" w:rsidP="00E81B56">
      <w:pPr>
        <w:rPr>
          <w:rFonts w:cs="Open Sans"/>
        </w:rPr>
      </w:pPr>
      <w:r w:rsidRPr="00020E44">
        <w:rPr>
          <w:rFonts w:cs="Open Sans"/>
        </w:rPr>
        <w:t>For eldre ledningsanlegg fra før forskriften tråd</w:t>
      </w:r>
      <w:r w:rsidR="008C5B6F" w:rsidRPr="00020E44">
        <w:rPr>
          <w:rFonts w:cs="Open Sans"/>
        </w:rPr>
        <w:t>t</w:t>
      </w:r>
      <w:r w:rsidRPr="00020E44">
        <w:rPr>
          <w:rFonts w:cs="Open Sans"/>
        </w:rPr>
        <w:t>e i kraft</w:t>
      </w:r>
      <w:r w:rsidR="007975B1" w:rsidRPr="00020E44">
        <w:rPr>
          <w:rFonts w:cs="Open Sans"/>
        </w:rPr>
        <w:t xml:space="preserve"> og</w:t>
      </w:r>
      <w:r w:rsidRPr="00020E44">
        <w:rPr>
          <w:rFonts w:cs="Open Sans"/>
        </w:rPr>
        <w:t xml:space="preserve"> som ikke </w:t>
      </w:r>
      <w:r w:rsidR="00FB1B13" w:rsidRPr="00020E44">
        <w:rPr>
          <w:rFonts w:cs="Open Sans"/>
        </w:rPr>
        <w:t>er</w:t>
      </w:r>
      <w:r w:rsidRPr="00020E44">
        <w:rPr>
          <w:rFonts w:cs="Open Sans"/>
        </w:rPr>
        <w:t xml:space="preserve"> dokumentert etter disse kravene, skal opplysningene utleveres på best mulig måte. Bestemmelsen innebærer en plikt for ledningseier</w:t>
      </w:r>
      <w:r w:rsidR="007116BC" w:rsidRPr="00020E44">
        <w:rPr>
          <w:rFonts w:cs="Open Sans"/>
        </w:rPr>
        <w:t>en</w:t>
      </w:r>
      <w:r w:rsidRPr="00020E44">
        <w:rPr>
          <w:rFonts w:cs="Open Sans"/>
        </w:rPr>
        <w:t xml:space="preserve"> til å utlevere «det man har» i den grad det er relevant for å gjenfinne ledningsanlegget. Gjeldene krav i henhold til </w:t>
      </w:r>
      <w:r w:rsidR="007116BC" w:rsidRPr="00020E44">
        <w:rPr>
          <w:rFonts w:cs="Open Sans"/>
        </w:rPr>
        <w:t xml:space="preserve">standarden </w:t>
      </w:r>
      <w:r w:rsidR="00DE1B7A" w:rsidRPr="00020E44">
        <w:rPr>
          <w:rFonts w:cs="Open Sans"/>
        </w:rPr>
        <w:t xml:space="preserve">og tilhørende produktspesifikasjoner </w:t>
      </w:r>
      <w:r w:rsidRPr="00020E44">
        <w:rPr>
          <w:rFonts w:cs="Open Sans"/>
        </w:rPr>
        <w:t>bør likevel følges så langt data</w:t>
      </w:r>
      <w:r w:rsidR="007116BC" w:rsidRPr="00020E44">
        <w:rPr>
          <w:rFonts w:cs="Open Sans"/>
        </w:rPr>
        <w:t>ene</w:t>
      </w:r>
      <w:r w:rsidRPr="00020E44">
        <w:rPr>
          <w:rFonts w:cs="Open Sans"/>
        </w:rPr>
        <w:t xml:space="preserve"> gjør dette mulig</w:t>
      </w:r>
      <w:r w:rsidR="00E10FEB" w:rsidRPr="00020E44">
        <w:rPr>
          <w:rFonts w:cs="Open Sans"/>
        </w:rPr>
        <w:t>, men det vil være opp til ledningseieren å avgjøre om dette er mulig og hvilket format informasjonen skal ha</w:t>
      </w:r>
      <w:r w:rsidRPr="00020E44">
        <w:rPr>
          <w:rFonts w:cs="Open Sans"/>
        </w:rPr>
        <w:t xml:space="preserve">. </w:t>
      </w:r>
      <w:r w:rsidR="00C0263E" w:rsidRPr="00020E44">
        <w:rPr>
          <w:rFonts w:cs="Open Sans"/>
        </w:rPr>
        <w:t xml:space="preserve">Det skal redegjøres for forventet nøyaktighet og pålitelighet. </w:t>
      </w:r>
      <w:r w:rsidR="0019774D" w:rsidRPr="00020E44">
        <w:rPr>
          <w:rFonts w:cs="Open Sans"/>
        </w:rPr>
        <w:t xml:space="preserve">Opplysninger som ledningseieren vet at er misvisende eller direkte gale, må ikke utleveres uten at </w:t>
      </w:r>
      <w:r w:rsidR="00C0263E" w:rsidRPr="00020E44">
        <w:rPr>
          <w:rFonts w:cs="Open Sans"/>
        </w:rPr>
        <w:t>opplysningene er påført nødvendige advarsler.</w:t>
      </w:r>
    </w:p>
    <w:p w14:paraId="06E71DC4" w14:textId="3F3FC279" w:rsidR="009D79AB" w:rsidRPr="00020E44" w:rsidRDefault="005F24C5" w:rsidP="007C206F">
      <w:pPr>
        <w:rPr>
          <w:rFonts w:cs="Open Sans"/>
        </w:rPr>
      </w:pPr>
      <w:r w:rsidRPr="00020E44">
        <w:rPr>
          <w:rFonts w:cs="Open Sans"/>
        </w:rPr>
        <w:t xml:space="preserve">Den som </w:t>
      </w:r>
      <w:r w:rsidR="00DE6494" w:rsidRPr="00020E44">
        <w:rPr>
          <w:rFonts w:cs="Open Sans"/>
        </w:rPr>
        <w:t>ønsker tilgang til geografiske opplysninger om ledningsanlegg, må ta h</w:t>
      </w:r>
      <w:r w:rsidR="00E248B0" w:rsidRPr="00020E44">
        <w:rPr>
          <w:rFonts w:cs="Open Sans"/>
        </w:rPr>
        <w:t>øyde for at l</w:t>
      </w:r>
      <w:r w:rsidR="006D39C5" w:rsidRPr="00020E44">
        <w:rPr>
          <w:rFonts w:cs="Open Sans"/>
        </w:rPr>
        <w:t>edningseieren vil</w:t>
      </w:r>
      <w:r w:rsidR="00993299" w:rsidRPr="00020E44">
        <w:rPr>
          <w:rFonts w:cs="Open Sans"/>
        </w:rPr>
        <w:t xml:space="preserve"> </w:t>
      </w:r>
      <w:r w:rsidR="0028591A" w:rsidRPr="00020E44">
        <w:rPr>
          <w:rFonts w:cs="Open Sans"/>
        </w:rPr>
        <w:t xml:space="preserve">kunne ha begrensede opplysninger om </w:t>
      </w:r>
      <w:r w:rsidR="006B54D4" w:rsidRPr="00020E44">
        <w:rPr>
          <w:rFonts w:cs="Open Sans"/>
        </w:rPr>
        <w:t>tilkoplete stikkledning</w:t>
      </w:r>
      <w:r w:rsidR="009F5C9C" w:rsidRPr="00020E44">
        <w:rPr>
          <w:rFonts w:cs="Open Sans"/>
        </w:rPr>
        <w:t xml:space="preserve">er, spesielt </w:t>
      </w:r>
      <w:r w:rsidR="00DE15D5" w:rsidRPr="00020E44">
        <w:rPr>
          <w:rFonts w:cs="Open Sans"/>
        </w:rPr>
        <w:t xml:space="preserve">eldre </w:t>
      </w:r>
      <w:r w:rsidR="00993299" w:rsidRPr="00020E44">
        <w:rPr>
          <w:rFonts w:cs="Open Sans"/>
        </w:rPr>
        <w:t>stikkledninger som tilhører sluttbrukere eller an</w:t>
      </w:r>
      <w:r w:rsidR="00E248B0" w:rsidRPr="00020E44">
        <w:rPr>
          <w:rFonts w:cs="Open Sans"/>
        </w:rPr>
        <w:t>dre</w:t>
      </w:r>
      <w:r w:rsidR="00993299" w:rsidRPr="00020E44">
        <w:rPr>
          <w:rFonts w:cs="Open Sans"/>
        </w:rPr>
        <w:t xml:space="preserve"> ekstern</w:t>
      </w:r>
      <w:r w:rsidR="00E248B0" w:rsidRPr="00020E44">
        <w:rPr>
          <w:rFonts w:cs="Open Sans"/>
        </w:rPr>
        <w:t>e</w:t>
      </w:r>
      <w:r w:rsidR="00993299" w:rsidRPr="00020E44">
        <w:rPr>
          <w:rFonts w:cs="Open Sans"/>
        </w:rPr>
        <w:t xml:space="preserve"> eier</w:t>
      </w:r>
      <w:r w:rsidR="00E248B0" w:rsidRPr="00020E44">
        <w:rPr>
          <w:rFonts w:cs="Open Sans"/>
        </w:rPr>
        <w:t>e</w:t>
      </w:r>
      <w:r w:rsidR="00993299" w:rsidRPr="00020E44">
        <w:rPr>
          <w:rFonts w:cs="Open Sans"/>
        </w:rPr>
        <w:t xml:space="preserve">. </w:t>
      </w:r>
    </w:p>
    <w:p w14:paraId="452F1374" w14:textId="0F9A8913" w:rsidR="00583FAF" w:rsidRPr="00020E44" w:rsidRDefault="00A01A1B" w:rsidP="007C206F">
      <w:pPr>
        <w:rPr>
          <w:rFonts w:cs="Open Sans"/>
        </w:rPr>
      </w:pPr>
      <w:r w:rsidRPr="00020E44">
        <w:rPr>
          <w:rFonts w:cs="Open Sans"/>
        </w:rPr>
        <w:t xml:space="preserve">For noen eldre </w:t>
      </w:r>
      <w:r w:rsidR="00583FAF" w:rsidRPr="00020E44">
        <w:rPr>
          <w:rFonts w:cs="Open Sans"/>
        </w:rPr>
        <w:t xml:space="preserve">ledningsanlegg som </w:t>
      </w:r>
      <w:r w:rsidR="00BB0658" w:rsidRPr="00020E44">
        <w:rPr>
          <w:rFonts w:cs="Open Sans"/>
        </w:rPr>
        <w:t>har blitt dokumentert etter kravene i §</w:t>
      </w:r>
      <w:r w:rsidR="00F25050" w:rsidRPr="00020E44">
        <w:rPr>
          <w:rFonts w:cs="Open Sans"/>
        </w:rPr>
        <w:t xml:space="preserve"> </w:t>
      </w:r>
      <w:r w:rsidR="001E128B" w:rsidRPr="00020E44">
        <w:rPr>
          <w:rFonts w:cs="Open Sans"/>
        </w:rPr>
        <w:t>6</w:t>
      </w:r>
      <w:r w:rsidR="00F25050" w:rsidRPr="00020E44">
        <w:rPr>
          <w:rFonts w:cs="Open Sans"/>
        </w:rPr>
        <w:t xml:space="preserve"> første ledd andre punktum (</w:t>
      </w:r>
      <w:proofErr w:type="spellStart"/>
      <w:r w:rsidR="00F25050" w:rsidRPr="00020E44">
        <w:rPr>
          <w:rFonts w:cs="Open Sans"/>
        </w:rPr>
        <w:t>tilbakerapportering</w:t>
      </w:r>
      <w:proofErr w:type="spellEnd"/>
      <w:r w:rsidR="00F25050" w:rsidRPr="00020E44">
        <w:rPr>
          <w:rFonts w:cs="Open Sans"/>
        </w:rPr>
        <w:t xml:space="preserve"> </w:t>
      </w:r>
      <w:r w:rsidR="00B14C21" w:rsidRPr="00020E44">
        <w:rPr>
          <w:rFonts w:cs="Open Sans"/>
        </w:rPr>
        <w:t>av blott</w:t>
      </w:r>
      <w:r w:rsidR="001203E8" w:rsidRPr="00020E44">
        <w:rPr>
          <w:rFonts w:cs="Open Sans"/>
        </w:rPr>
        <w:t>l</w:t>
      </w:r>
      <w:r w:rsidR="00B14C21" w:rsidRPr="00020E44">
        <w:rPr>
          <w:rFonts w:cs="Open Sans"/>
        </w:rPr>
        <w:t>agte</w:t>
      </w:r>
      <w:r w:rsidR="00FC04CF" w:rsidRPr="00020E44">
        <w:rPr>
          <w:rFonts w:cs="Open Sans"/>
        </w:rPr>
        <w:t xml:space="preserve"> ledninger som ikke er flyttet)</w:t>
      </w:r>
      <w:r w:rsidR="00DC32F1" w:rsidRPr="00020E44">
        <w:rPr>
          <w:rFonts w:cs="Open Sans"/>
        </w:rPr>
        <w:t xml:space="preserve">, </w:t>
      </w:r>
      <w:r w:rsidR="00A12C82" w:rsidRPr="00020E44">
        <w:rPr>
          <w:rFonts w:cs="Open Sans"/>
        </w:rPr>
        <w:t>kan</w:t>
      </w:r>
      <w:r w:rsidR="00DC32F1" w:rsidRPr="00020E44">
        <w:rPr>
          <w:rFonts w:cs="Open Sans"/>
        </w:rPr>
        <w:t xml:space="preserve"> </w:t>
      </w:r>
      <w:r w:rsidR="00061E96" w:rsidRPr="00020E44">
        <w:rPr>
          <w:rFonts w:cs="Open Sans"/>
        </w:rPr>
        <w:t>det være a</w:t>
      </w:r>
      <w:r w:rsidR="008B7972" w:rsidRPr="00020E44">
        <w:rPr>
          <w:rFonts w:cs="Open Sans"/>
        </w:rPr>
        <w:t>ktuelt å utlevere informasjon</w:t>
      </w:r>
      <w:r w:rsidR="00061A02" w:rsidRPr="00020E44">
        <w:rPr>
          <w:rFonts w:cs="Open Sans"/>
        </w:rPr>
        <w:t xml:space="preserve"> </w:t>
      </w:r>
      <w:r w:rsidR="00583FAF" w:rsidRPr="00020E44">
        <w:rPr>
          <w:rFonts w:cs="Open Sans"/>
        </w:rPr>
        <w:t xml:space="preserve">i henhold til produktspesifikasjonen </w:t>
      </w:r>
      <w:hyperlink r:id="rId29" w:history="1">
        <w:r w:rsidR="0090000E" w:rsidRPr="00020E44">
          <w:rPr>
            <w:rStyle w:val="Hyperkobling"/>
            <w:rFonts w:cs="Open Sans"/>
          </w:rPr>
          <w:t>for påviste eller avdekkede ledninger</w:t>
        </w:r>
      </w:hyperlink>
      <w:r w:rsidR="00583FAF" w:rsidRPr="00020E44">
        <w:rPr>
          <w:rFonts w:cs="Open Sans"/>
        </w:rPr>
        <w:t>.</w:t>
      </w:r>
      <w:r w:rsidR="00C14024" w:rsidRPr="00020E44">
        <w:rPr>
          <w:rFonts w:cs="Open Sans"/>
        </w:rPr>
        <w:t xml:space="preserve"> Standarden med tilhørende produktspesifikasjoner tar </w:t>
      </w:r>
      <w:r w:rsidR="007C4FAC" w:rsidRPr="00020E44">
        <w:rPr>
          <w:rFonts w:cs="Open Sans"/>
        </w:rPr>
        <w:t xml:space="preserve">ellers </w:t>
      </w:r>
      <w:r w:rsidR="00C14024" w:rsidRPr="00020E44">
        <w:rPr>
          <w:rFonts w:cs="Open Sans"/>
        </w:rPr>
        <w:t xml:space="preserve">ikke inn over seg hvordan ledningsanlegg som ikke er dokumentert i henhold til forskriften § 4 </w:t>
      </w:r>
      <w:r w:rsidR="007C4FAC" w:rsidRPr="00020E44">
        <w:rPr>
          <w:rFonts w:cs="Open Sans"/>
        </w:rPr>
        <w:t>eller § 6</w:t>
      </w:r>
      <w:r w:rsidR="006039FA" w:rsidRPr="00020E44">
        <w:rPr>
          <w:rFonts w:cs="Open Sans"/>
        </w:rPr>
        <w:t>,</w:t>
      </w:r>
      <w:r w:rsidR="007C4FAC" w:rsidRPr="00020E44">
        <w:rPr>
          <w:rFonts w:cs="Open Sans"/>
        </w:rPr>
        <w:t xml:space="preserve"> </w:t>
      </w:r>
      <w:r w:rsidR="00C14024" w:rsidRPr="00020E44">
        <w:rPr>
          <w:rFonts w:cs="Open Sans"/>
        </w:rPr>
        <w:t>skal utveksles.</w:t>
      </w:r>
    </w:p>
    <w:p w14:paraId="4981D6F9" w14:textId="751B3B71" w:rsidR="00EC440F" w:rsidRPr="006E0567" w:rsidRDefault="004D6F49" w:rsidP="007B7E2C">
      <w:pPr>
        <w:pStyle w:val="Overskrift2"/>
        <w:rPr>
          <w:rFonts w:cs="Open Sans"/>
        </w:rPr>
      </w:pPr>
      <w:bookmarkStart w:id="31" w:name="_Toc75159338"/>
      <w:r w:rsidRPr="006E0567">
        <w:rPr>
          <w:rFonts w:cs="Open Sans"/>
        </w:rPr>
        <w:t>P</w:t>
      </w:r>
      <w:r w:rsidR="00EC440F" w:rsidRPr="006E0567">
        <w:rPr>
          <w:rFonts w:cs="Open Sans"/>
        </w:rPr>
        <w:t>åvisning</w:t>
      </w:r>
      <w:bookmarkEnd w:id="31"/>
    </w:p>
    <w:tbl>
      <w:tblPr>
        <w:tblStyle w:val="StandardBoks"/>
        <w:tblW w:w="0" w:type="auto"/>
        <w:tblLook w:val="04A0" w:firstRow="1" w:lastRow="0" w:firstColumn="1" w:lastColumn="0" w:noHBand="0" w:noVBand="1"/>
      </w:tblPr>
      <w:tblGrid>
        <w:gridCol w:w="9062"/>
      </w:tblGrid>
      <w:tr w:rsidR="00390DAA" w14:paraId="16E86AE3" w14:textId="77777777" w:rsidTr="00390DAA">
        <w:tc>
          <w:tcPr>
            <w:tcW w:w="9062" w:type="dxa"/>
          </w:tcPr>
          <w:p w14:paraId="19A14FE3" w14:textId="77777777" w:rsidR="00390DAA" w:rsidRPr="00390DAA" w:rsidRDefault="00390DAA" w:rsidP="00390DAA">
            <w:pPr>
              <w:rPr>
                <w:rFonts w:cs="Open Sans"/>
                <w:b/>
                <w:bCs/>
              </w:rPr>
            </w:pPr>
            <w:r w:rsidRPr="00390DAA">
              <w:rPr>
                <w:rFonts w:cs="Open Sans"/>
                <w:b/>
                <w:bCs/>
              </w:rPr>
              <w:t>§ 5 tredje ledd</w:t>
            </w:r>
          </w:p>
          <w:p w14:paraId="1F1C2C9E" w14:textId="5C827701" w:rsidR="00390DAA" w:rsidRDefault="00390DAA" w:rsidP="00390DAA">
            <w:pPr>
              <w:rPr>
                <w:rFonts w:cs="Open Sans"/>
              </w:rPr>
            </w:pPr>
            <w:r w:rsidRPr="00390DAA">
              <w:rPr>
                <w:rFonts w:cs="Open Sans"/>
              </w:rPr>
              <w:t xml:space="preserve">Dersom ledningseieren mener at dokumentasjonen ikke er tilstrekkelig nøyaktig eller pålitelig til at vedkommende arbeid kan utføres uten fare for skade, skal </w:t>
            </w:r>
            <w:r w:rsidRPr="00390DAA">
              <w:rPr>
                <w:rFonts w:cs="Open Sans"/>
              </w:rPr>
              <w:lastRenderedPageBreak/>
              <w:t>ledningseieren påvise hvor ledningsanlegget er plassert. Plikten til påvisning gjelder ikke for stikkledning som ledningseieren ikke har ansvar for at fungerer og er i drift.</w:t>
            </w:r>
          </w:p>
        </w:tc>
      </w:tr>
    </w:tbl>
    <w:p w14:paraId="45BAD539" w14:textId="1572770C" w:rsidR="00C0263E" w:rsidRPr="00020E44" w:rsidRDefault="007C206F" w:rsidP="007C206F">
      <w:pPr>
        <w:rPr>
          <w:rFonts w:cs="Open Sans"/>
        </w:rPr>
      </w:pPr>
      <w:r w:rsidRPr="00020E44">
        <w:rPr>
          <w:rFonts w:cs="Open Sans"/>
        </w:rPr>
        <w:lastRenderedPageBreak/>
        <w:t xml:space="preserve">Dersom dokumentasjonen ikke er tilstrekkelig nøyaktig eller pålitelig til at arbeidet kan utføres uten </w:t>
      </w:r>
      <w:r w:rsidR="0061552B" w:rsidRPr="00020E44">
        <w:rPr>
          <w:rFonts w:cs="Open Sans"/>
        </w:rPr>
        <w:t xml:space="preserve">fare </w:t>
      </w:r>
      <w:r w:rsidRPr="00020E44">
        <w:rPr>
          <w:rFonts w:cs="Open Sans"/>
        </w:rPr>
        <w:t>for skade, skal ledningseieren påvise hvor lednin</w:t>
      </w:r>
      <w:r w:rsidR="007059D4" w:rsidRPr="00020E44">
        <w:rPr>
          <w:rFonts w:cs="Open Sans"/>
        </w:rPr>
        <w:t>gene</w:t>
      </w:r>
      <w:r w:rsidRPr="00020E44">
        <w:rPr>
          <w:rFonts w:cs="Open Sans"/>
        </w:rPr>
        <w:t xml:space="preserve"> er plassert</w:t>
      </w:r>
      <w:r w:rsidR="007059D4" w:rsidRPr="00020E44">
        <w:rPr>
          <w:rFonts w:cs="Open Sans"/>
        </w:rPr>
        <w:t xml:space="preserve"> på stedet</w:t>
      </w:r>
      <w:r w:rsidR="00A460B9" w:rsidRPr="00020E44">
        <w:rPr>
          <w:rFonts w:cs="Open Sans"/>
        </w:rPr>
        <w:t xml:space="preserve">, jf. plan- og bygningsloven § 2-3 andre ledd fjerde punktum som lyder: </w:t>
      </w:r>
    </w:p>
    <w:p w14:paraId="60865146" w14:textId="3375B559" w:rsidR="0009245E" w:rsidRPr="0014364E" w:rsidRDefault="00A460B9" w:rsidP="0014364E">
      <w:pPr>
        <w:pStyle w:val="blokksit"/>
      </w:pPr>
      <w:r w:rsidRPr="0014364E">
        <w:t>«Mener eieren at et bestemt arbeid ikke kan utføres uten fare for skade på infrastrukturen, skal han påvise hvor infrastrukturen er plassert</w:t>
      </w:r>
      <w:r w:rsidR="0009245E" w:rsidRPr="0014364E">
        <w:t>.</w:t>
      </w:r>
      <w:r w:rsidRPr="0014364E">
        <w:t>»</w:t>
      </w:r>
      <w:r w:rsidR="007C206F" w:rsidRPr="0014364E">
        <w:t xml:space="preserve"> </w:t>
      </w:r>
    </w:p>
    <w:p w14:paraId="792868B7" w14:textId="3B1A7B35" w:rsidR="0009245E" w:rsidRPr="00020E44" w:rsidRDefault="007C206F" w:rsidP="007C206F">
      <w:pPr>
        <w:rPr>
          <w:rFonts w:cs="Open Sans"/>
        </w:rPr>
      </w:pPr>
      <w:r w:rsidRPr="00020E44">
        <w:rPr>
          <w:rFonts w:cs="Open Sans"/>
        </w:rPr>
        <w:t>Det er altså ledningseier</w:t>
      </w:r>
      <w:r w:rsidR="002F70E3" w:rsidRPr="00020E44">
        <w:rPr>
          <w:rFonts w:cs="Open Sans"/>
        </w:rPr>
        <w:t>en</w:t>
      </w:r>
      <w:r w:rsidRPr="00020E44">
        <w:rPr>
          <w:rFonts w:cs="Open Sans"/>
        </w:rPr>
        <w:t xml:space="preserve"> som avgjør om det er nødvendig med påvisning. </w:t>
      </w:r>
      <w:r w:rsidR="0009245E" w:rsidRPr="00020E44">
        <w:rPr>
          <w:rFonts w:cs="Open Sans"/>
        </w:rPr>
        <w:t>Ledningseieren</w:t>
      </w:r>
      <w:r w:rsidR="004174B5" w:rsidRPr="00020E44">
        <w:rPr>
          <w:rFonts w:cs="Open Sans"/>
        </w:rPr>
        <w:t xml:space="preserve"> må gjøre en risikovurdering basert på et forsvarlig skjønn hvor terskelen for å måtte utføre påvisning i praksis vil være lav. Påvisning vil normalt alltid være nødvendig dersom ledningsdokumentasjonen er uklar, unøyaktig, mangelfull eller har en kvalitet som kan gi grunnlag for misforståelser. </w:t>
      </w:r>
      <w:r w:rsidR="00530256" w:rsidRPr="00020E44">
        <w:rPr>
          <w:rFonts w:cs="Open Sans"/>
        </w:rPr>
        <w:t xml:space="preserve">Ledningseierens risikovurdering må bygge på en konkret og samlet vurdering av dokumentasjonens beskaffenhet sett opp mot hvordan en normalt forstandig utbygger vil forstå og bruke dokumentasjonen i utførelsen av gravearbeidene. </w:t>
      </w:r>
      <w:r w:rsidR="004174B5" w:rsidRPr="00020E44">
        <w:rPr>
          <w:rFonts w:cs="Open Sans"/>
        </w:rPr>
        <w:t>Ledningseier</w:t>
      </w:r>
      <w:r w:rsidR="00EF4D35" w:rsidRPr="00020E44">
        <w:rPr>
          <w:rFonts w:cs="Open Sans"/>
        </w:rPr>
        <w:t>en</w:t>
      </w:r>
      <w:r w:rsidR="004174B5" w:rsidRPr="00020E44">
        <w:rPr>
          <w:rFonts w:cs="Open Sans"/>
        </w:rPr>
        <w:t xml:space="preserve"> må kunne forutsette at utbygger</w:t>
      </w:r>
      <w:r w:rsidR="00A436A4" w:rsidRPr="00020E44">
        <w:rPr>
          <w:rFonts w:cs="Open Sans"/>
        </w:rPr>
        <w:t>en</w:t>
      </w:r>
      <w:r w:rsidR="004174B5" w:rsidRPr="00020E44">
        <w:rPr>
          <w:rFonts w:cs="Open Sans"/>
        </w:rPr>
        <w:t xml:space="preserve"> opptrer forsvarlig og utviser aktsomhet i sine vurderinger av den mottatte dokumentasjon og i sin fremferd på gravestedet. </w:t>
      </w:r>
    </w:p>
    <w:p w14:paraId="14040558" w14:textId="114AAF01" w:rsidR="007C206F" w:rsidRPr="00020E44" w:rsidRDefault="007C206F" w:rsidP="007C206F">
      <w:pPr>
        <w:rPr>
          <w:rFonts w:cs="Open Sans"/>
        </w:rPr>
      </w:pPr>
      <w:r w:rsidRPr="00020E44">
        <w:rPr>
          <w:rFonts w:cs="Open Sans"/>
        </w:rPr>
        <w:t xml:space="preserve">Påvisning av andre grunner, f.eks. etter ønske fra den som skal utføre arbeidet eller påvisning som følger av krav etter annet regelverk, utføres på slikt grunnlag og omfattes ikke av forskriften her. </w:t>
      </w:r>
    </w:p>
    <w:p w14:paraId="5D827FB0" w14:textId="0A3CCCE7" w:rsidR="00297F98" w:rsidRPr="00020E44" w:rsidRDefault="00CD3E9B" w:rsidP="0080017A">
      <w:pPr>
        <w:rPr>
          <w:rFonts w:cs="Open Sans"/>
        </w:rPr>
      </w:pPr>
      <w:r w:rsidRPr="00020E44">
        <w:rPr>
          <w:rFonts w:cs="Open Sans"/>
        </w:rPr>
        <w:t>Plikten til å gi opplysninger og eventuelt påvise ledninger endrer ikke utbygger</w:t>
      </w:r>
      <w:r w:rsidR="00A436A4" w:rsidRPr="00020E44">
        <w:rPr>
          <w:rFonts w:cs="Open Sans"/>
        </w:rPr>
        <w:t>en</w:t>
      </w:r>
      <w:r w:rsidRPr="00020E44">
        <w:rPr>
          <w:rFonts w:cs="Open Sans"/>
        </w:rPr>
        <w:t xml:space="preserve">s aktsomhets- og undersøkelsesplikt. </w:t>
      </w:r>
      <w:r w:rsidR="00A436A4" w:rsidRPr="00020E44">
        <w:rPr>
          <w:rFonts w:cs="Open Sans"/>
        </w:rPr>
        <w:t>En u</w:t>
      </w:r>
      <w:r w:rsidR="00736AB8" w:rsidRPr="00020E44">
        <w:rPr>
          <w:rFonts w:cs="Open Sans"/>
        </w:rPr>
        <w:t>tbygger må også ta høyde for at det kan</w:t>
      </w:r>
      <w:r w:rsidRPr="00020E44">
        <w:rPr>
          <w:rFonts w:cs="Open Sans"/>
        </w:rPr>
        <w:t xml:space="preserve"> være </w:t>
      </w:r>
      <w:r w:rsidR="00736AB8" w:rsidRPr="00020E44">
        <w:rPr>
          <w:rFonts w:cs="Open Sans"/>
        </w:rPr>
        <w:t xml:space="preserve">ukjente </w:t>
      </w:r>
      <w:r w:rsidRPr="00020E44">
        <w:rPr>
          <w:rFonts w:cs="Open Sans"/>
        </w:rPr>
        <w:t>ledninger</w:t>
      </w:r>
      <w:r w:rsidR="00736AB8" w:rsidRPr="00020E44">
        <w:rPr>
          <w:rFonts w:cs="Open Sans"/>
        </w:rPr>
        <w:t xml:space="preserve"> eller andre installasjoner på stedet.</w:t>
      </w:r>
      <w:r w:rsidR="00255017" w:rsidRPr="00020E44">
        <w:rPr>
          <w:rFonts w:cs="Open Sans"/>
        </w:rPr>
        <w:t xml:space="preserve"> Mottatte opplysninger </w:t>
      </w:r>
      <w:r w:rsidR="00644D45" w:rsidRPr="00020E44">
        <w:rPr>
          <w:rFonts w:cs="Open Sans"/>
        </w:rPr>
        <w:t xml:space="preserve">etter forskriften her </w:t>
      </w:r>
      <w:r w:rsidR="00255017" w:rsidRPr="00020E44">
        <w:rPr>
          <w:rFonts w:cs="Open Sans"/>
        </w:rPr>
        <w:t>og påvisning innebærer i seg selv ingen tillatelse til å grave eller gjøre andre inngrep i grunnen</w:t>
      </w:r>
      <w:r w:rsidR="00D60F04" w:rsidRPr="00020E44">
        <w:rPr>
          <w:rFonts w:cs="Open Sans"/>
        </w:rPr>
        <w:t>.</w:t>
      </w:r>
      <w:r w:rsidR="00EF4D35" w:rsidRPr="00020E44">
        <w:rPr>
          <w:rFonts w:cs="Open Sans"/>
        </w:rPr>
        <w:t xml:space="preserve"> Utbygger</w:t>
      </w:r>
      <w:r w:rsidR="00A436A4" w:rsidRPr="00020E44">
        <w:rPr>
          <w:rFonts w:cs="Open Sans"/>
        </w:rPr>
        <w:t>en</w:t>
      </w:r>
      <w:r w:rsidR="00EF4D35" w:rsidRPr="00020E44">
        <w:rPr>
          <w:rFonts w:cs="Open Sans"/>
        </w:rPr>
        <w:t xml:space="preserve"> har alltid et selvstendig ansvar for å vurdere utleverte ledningsopplysninger.</w:t>
      </w:r>
      <w:r w:rsidR="00255017" w:rsidRPr="00020E44">
        <w:rPr>
          <w:rFonts w:cs="Open Sans"/>
        </w:rPr>
        <w:t xml:space="preserve"> </w:t>
      </w:r>
    </w:p>
    <w:p w14:paraId="07618CB9" w14:textId="7D4A7FB1" w:rsidR="00426AB6" w:rsidRPr="00020E44" w:rsidRDefault="00426AB6" w:rsidP="0080017A">
      <w:pPr>
        <w:rPr>
          <w:rFonts w:cs="Open Sans"/>
        </w:rPr>
      </w:pPr>
      <w:r w:rsidRPr="00020E44">
        <w:rPr>
          <w:rFonts w:cs="Open Sans"/>
        </w:rPr>
        <w:t xml:space="preserve">Plikten til </w:t>
      </w:r>
      <w:r w:rsidR="001A72D5" w:rsidRPr="00020E44">
        <w:rPr>
          <w:rFonts w:cs="Open Sans"/>
        </w:rPr>
        <w:t xml:space="preserve">å vurdere behovet for og sørge for </w:t>
      </w:r>
      <w:r w:rsidRPr="00020E44">
        <w:rPr>
          <w:rFonts w:cs="Open Sans"/>
        </w:rPr>
        <w:t>påvisning</w:t>
      </w:r>
      <w:r w:rsidR="001A72D5" w:rsidRPr="00020E44">
        <w:rPr>
          <w:rFonts w:cs="Open Sans"/>
        </w:rPr>
        <w:t>,</w:t>
      </w:r>
      <w:r w:rsidRPr="00020E44">
        <w:rPr>
          <w:rFonts w:cs="Open Sans"/>
        </w:rPr>
        <w:t xml:space="preserve"> gjelder ikke stikkledning</w:t>
      </w:r>
      <w:r w:rsidR="0093720C" w:rsidRPr="00020E44">
        <w:rPr>
          <w:rFonts w:cs="Open Sans"/>
        </w:rPr>
        <w:t>er</w:t>
      </w:r>
      <w:r w:rsidRPr="00020E44">
        <w:rPr>
          <w:rFonts w:cs="Open Sans"/>
        </w:rPr>
        <w:t xml:space="preserve"> som </w:t>
      </w:r>
      <w:r w:rsidR="007D4644" w:rsidRPr="00020E44">
        <w:rPr>
          <w:rFonts w:cs="Open Sans"/>
        </w:rPr>
        <w:t>tilhører sluttbrukeren eller annen ekstern eier</w:t>
      </w:r>
      <w:r w:rsidR="000D1BB8" w:rsidRPr="00020E44">
        <w:rPr>
          <w:rFonts w:cs="Open Sans"/>
        </w:rPr>
        <w:t>. D</w:t>
      </w:r>
      <w:r w:rsidRPr="00020E44">
        <w:rPr>
          <w:rFonts w:cs="Open Sans"/>
        </w:rPr>
        <w:t xml:space="preserve">en som har ansvaret for at det allmennyttige ledningsnettet fungerer og er i drift (ledningseieren), </w:t>
      </w:r>
      <w:r w:rsidR="00086BC9" w:rsidRPr="00020E44">
        <w:rPr>
          <w:rFonts w:cs="Open Sans"/>
        </w:rPr>
        <w:t>har i slike tilfeller kun ansvaret for å ta vare på</w:t>
      </w:r>
      <w:r w:rsidR="000E79F5" w:rsidRPr="00020E44">
        <w:rPr>
          <w:rFonts w:cs="Open Sans"/>
        </w:rPr>
        <w:t xml:space="preserve"> de geografiske opplysningene og gjøre disse tilgjengelig, jf. §</w:t>
      </w:r>
      <w:r w:rsidR="00D71EA3" w:rsidRPr="00020E44">
        <w:rPr>
          <w:rFonts w:cs="Open Sans"/>
        </w:rPr>
        <w:t xml:space="preserve"> 4 tredje ledd</w:t>
      </w:r>
      <w:r w:rsidR="004E411F" w:rsidRPr="00020E44">
        <w:rPr>
          <w:rFonts w:cs="Open Sans"/>
        </w:rPr>
        <w:t xml:space="preserve"> og § 5 første ledd.</w:t>
      </w:r>
      <w:r w:rsidR="000E79F5" w:rsidRPr="00020E44">
        <w:rPr>
          <w:rFonts w:cs="Open Sans"/>
        </w:rPr>
        <w:t xml:space="preserve"> </w:t>
      </w:r>
    </w:p>
    <w:p w14:paraId="6B9F7FBF" w14:textId="30C4575C" w:rsidR="00EC440F" w:rsidRPr="006E0567" w:rsidRDefault="00B96C03" w:rsidP="007B7E2C">
      <w:pPr>
        <w:pStyle w:val="Overskrift2"/>
        <w:rPr>
          <w:rFonts w:cs="Open Sans"/>
        </w:rPr>
      </w:pPr>
      <w:bookmarkStart w:id="32" w:name="_Toc75159339"/>
      <w:r w:rsidRPr="006E0567">
        <w:rPr>
          <w:rFonts w:cs="Open Sans"/>
        </w:rPr>
        <w:lastRenderedPageBreak/>
        <w:t>S</w:t>
      </w:r>
      <w:r w:rsidR="00EC440F" w:rsidRPr="006E0567">
        <w:rPr>
          <w:rFonts w:cs="Open Sans"/>
        </w:rPr>
        <w:t>kjermingsverdige data</w:t>
      </w:r>
      <w:bookmarkEnd w:id="32"/>
      <w:r w:rsidR="008720E8" w:rsidRPr="006E0567">
        <w:rPr>
          <w:rFonts w:cs="Open Sans"/>
        </w:rPr>
        <w:t xml:space="preserve"> </w:t>
      </w:r>
    </w:p>
    <w:tbl>
      <w:tblPr>
        <w:tblStyle w:val="StandardBoks"/>
        <w:tblW w:w="0" w:type="auto"/>
        <w:tblLook w:val="04A0" w:firstRow="1" w:lastRow="0" w:firstColumn="1" w:lastColumn="0" w:noHBand="0" w:noVBand="1"/>
      </w:tblPr>
      <w:tblGrid>
        <w:gridCol w:w="9062"/>
      </w:tblGrid>
      <w:tr w:rsidR="00390DAA" w14:paraId="14AB1464" w14:textId="77777777" w:rsidTr="00390DAA">
        <w:tc>
          <w:tcPr>
            <w:tcW w:w="9062" w:type="dxa"/>
          </w:tcPr>
          <w:p w14:paraId="3230D322" w14:textId="77777777" w:rsidR="00390DAA" w:rsidRPr="00390DAA" w:rsidRDefault="00390DAA" w:rsidP="00390DAA">
            <w:pPr>
              <w:rPr>
                <w:rFonts w:cs="Open Sans"/>
                <w:b/>
                <w:bCs/>
              </w:rPr>
            </w:pPr>
            <w:r w:rsidRPr="00390DAA">
              <w:rPr>
                <w:rFonts w:cs="Open Sans"/>
                <w:b/>
                <w:bCs/>
              </w:rPr>
              <w:t>§ 5 fjerde til sjette ledd</w:t>
            </w:r>
          </w:p>
          <w:p w14:paraId="16209991" w14:textId="77777777" w:rsidR="00390DAA" w:rsidRPr="00390DAA" w:rsidRDefault="00390DAA" w:rsidP="00390DAA">
            <w:pPr>
              <w:rPr>
                <w:rFonts w:cs="Open Sans"/>
              </w:rPr>
            </w:pPr>
            <w:r w:rsidRPr="00390DAA">
              <w:rPr>
                <w:rFonts w:cs="Open Sans"/>
              </w:rPr>
              <w:t>Opplysninger som er omfattet av taushetsplikt, skal bare overlates til personer som har saklig behov og er godkjent for tilgang til slik informasjon. Forespørsel om utlevering av opplysninger til bruk i forberedende planlegging, prosjektering og liknende, kan avslås helt eller delvis når opplysningene er omfattet av taushetsplikt.</w:t>
            </w:r>
          </w:p>
          <w:p w14:paraId="7BB01DD3" w14:textId="77777777" w:rsidR="00390DAA" w:rsidRPr="00390DAA" w:rsidRDefault="00390DAA" w:rsidP="00390DAA">
            <w:pPr>
              <w:rPr>
                <w:rFonts w:cs="Open Sans"/>
              </w:rPr>
            </w:pPr>
            <w:r w:rsidRPr="00390DAA">
              <w:rPr>
                <w:rFonts w:cs="Open Sans"/>
              </w:rPr>
              <w:t>Den som utleverer opplysninger om eller påviser ledning, skal opplyse om eventuell taushetsplikt og hvilket regelverk eller annet rettsgrunnlag som gjelder for behandlingen av opplysningene.</w:t>
            </w:r>
          </w:p>
          <w:p w14:paraId="52DA1D83" w14:textId="2E7512CD" w:rsidR="00390DAA" w:rsidRDefault="00390DAA" w:rsidP="00390DAA">
            <w:pPr>
              <w:rPr>
                <w:rFonts w:cs="Open Sans"/>
              </w:rPr>
            </w:pPr>
            <w:r w:rsidRPr="00390DAA">
              <w:rPr>
                <w:rFonts w:cs="Open Sans"/>
              </w:rPr>
              <w:t>Plikten til utlevering gjelder ikke skjermingsverdig informasjon som er sikkerhetsgradert etter sikkerhetsloven.</w:t>
            </w:r>
          </w:p>
        </w:tc>
      </w:tr>
    </w:tbl>
    <w:p w14:paraId="794DB544" w14:textId="0D91CE38" w:rsidR="007C206F" w:rsidRPr="00020E44" w:rsidRDefault="007C206F" w:rsidP="007C206F">
      <w:pPr>
        <w:rPr>
          <w:rFonts w:cs="Open Sans"/>
        </w:rPr>
      </w:pPr>
      <w:r w:rsidRPr="00020E44">
        <w:rPr>
          <w:rFonts w:cs="Open Sans"/>
        </w:rPr>
        <w:t>Plikten til utlevering gjelder uten hensyn til eventuell taushetsplikt. Opplysninger som er omfattet av taushetsplikt må behandles i samsvar med det regelverket som hjemler taushetsplikten. Den som utleverer opplysningene</w:t>
      </w:r>
      <w:r w:rsidR="00B96C03" w:rsidRPr="00020E44">
        <w:rPr>
          <w:rFonts w:cs="Open Sans"/>
        </w:rPr>
        <w:t>,</w:t>
      </w:r>
      <w:r w:rsidRPr="00020E44">
        <w:rPr>
          <w:rFonts w:cs="Open Sans"/>
        </w:rPr>
        <w:t xml:space="preserve"> skal opplyse om taushetsplikten og hvilket regelverk som gjelder for behandlingen av opplysningene. Taushetsplikten bør framgå av det materialet som utleveres, </w:t>
      </w:r>
      <w:r w:rsidR="00DD0CF5" w:rsidRPr="00020E44">
        <w:rPr>
          <w:rFonts w:cs="Open Sans"/>
        </w:rPr>
        <w:t xml:space="preserve">som </w:t>
      </w:r>
      <w:r w:rsidRPr="00020E44">
        <w:rPr>
          <w:rFonts w:cs="Open Sans"/>
        </w:rPr>
        <w:t xml:space="preserve">f.eks. med påskrift om taushetsplikt. Den som utleverer opplysningene kan kreve at mottaker bekrefter taushetsplikten med erklæring, sikkerhetsavtale eller liknende. </w:t>
      </w:r>
    </w:p>
    <w:p w14:paraId="3656C778" w14:textId="3A2F151F" w:rsidR="009B11A7" w:rsidRPr="00020E44" w:rsidRDefault="009B11A7" w:rsidP="007C206F">
      <w:pPr>
        <w:rPr>
          <w:rFonts w:cs="Open Sans"/>
        </w:rPr>
      </w:pPr>
      <w:r w:rsidRPr="00020E44">
        <w:rPr>
          <w:rFonts w:cs="Open Sans"/>
        </w:rPr>
        <w:t>Skjermingsverdige opplysninger, jf. sikkerhetsloven §§ 5-1 og 7-1, må behandles etter kravene i eller med hjemmel i sikkerhetsloven. Opplysninger som er omfattet av informasjonssikkerhet i kraftforsyningen, jf. energiloven § 9-3, må behandles etter kravene i eller med hjemmel i energiloven.</w:t>
      </w:r>
    </w:p>
    <w:p w14:paraId="004AB580" w14:textId="190F83D6" w:rsidR="0084335F" w:rsidRPr="00020E44" w:rsidRDefault="0084335F" w:rsidP="007C206F">
      <w:pPr>
        <w:rPr>
          <w:rFonts w:cs="Open Sans"/>
        </w:rPr>
      </w:pPr>
      <w:r w:rsidRPr="00020E44">
        <w:rPr>
          <w:rFonts w:cs="Open Sans"/>
        </w:rPr>
        <w:t xml:space="preserve">Opplysninger som er omfattet av lovbestemt taushetsplikt skal bare overlates til personer som har saklig behov og er godkjent for tilgang til slik informasjon. Kravene og prosedyrene for å bli godkjent vil være avhengig av det regelverket som hjemler taushetsplikten. </w:t>
      </w:r>
    </w:p>
    <w:p w14:paraId="03416C1B" w14:textId="07542392" w:rsidR="00223F21" w:rsidRPr="00020E44" w:rsidRDefault="00223F21" w:rsidP="007C206F">
      <w:pPr>
        <w:rPr>
          <w:rFonts w:cs="Open Sans"/>
        </w:rPr>
      </w:pPr>
      <w:r w:rsidRPr="00020E44">
        <w:rPr>
          <w:rFonts w:cs="Open Sans"/>
        </w:rPr>
        <w:t xml:space="preserve">Utleverte opplysninger kan bare brukes til det formålet opplysningene er utlevert for. Opplysningene kan ikke </w:t>
      </w:r>
      <w:proofErr w:type="spellStart"/>
      <w:r w:rsidRPr="00020E44">
        <w:rPr>
          <w:rFonts w:cs="Open Sans"/>
        </w:rPr>
        <w:t>viderebrukes</w:t>
      </w:r>
      <w:proofErr w:type="spellEnd"/>
      <w:r w:rsidRPr="00020E44">
        <w:rPr>
          <w:rFonts w:cs="Open Sans"/>
        </w:rPr>
        <w:t xml:space="preserve"> uten etter avtale eller annet rettsgrunnlag.</w:t>
      </w:r>
    </w:p>
    <w:p w14:paraId="352FE9AA" w14:textId="23A9826E" w:rsidR="007C206F" w:rsidRPr="00020E44" w:rsidRDefault="007C206F" w:rsidP="007C206F">
      <w:pPr>
        <w:rPr>
          <w:rFonts w:cs="Open Sans"/>
        </w:rPr>
      </w:pPr>
      <w:r w:rsidRPr="00020E44">
        <w:rPr>
          <w:rFonts w:cs="Open Sans"/>
        </w:rPr>
        <w:t xml:space="preserve">Utleveringsplikten gjelder ikke skjermingsverdig informasjon som er sikkerhetsgradert etter sikkerhetsloven, jf. sikkerhetsloven § 5-3. Plikten gjelder heller ikke </w:t>
      </w:r>
      <w:r w:rsidR="003B1558" w:rsidRPr="00020E44">
        <w:rPr>
          <w:rFonts w:cs="Open Sans"/>
        </w:rPr>
        <w:t>informasjon</w:t>
      </w:r>
      <w:r w:rsidR="001F6086" w:rsidRPr="00020E44">
        <w:rPr>
          <w:rFonts w:cs="Open Sans"/>
        </w:rPr>
        <w:t xml:space="preserve"> om </w:t>
      </w:r>
      <w:r w:rsidRPr="00020E44">
        <w:rPr>
          <w:rFonts w:cs="Open Sans"/>
        </w:rPr>
        <w:t>ledninger som er klassifisert som skjermingsverdige objekter og infrastruktur etter sikkerhetsloven, jf. § 3 femte ledd</w:t>
      </w:r>
      <w:r w:rsidR="002F70E3" w:rsidRPr="00020E44">
        <w:rPr>
          <w:rFonts w:cs="Open Sans"/>
        </w:rPr>
        <w:t xml:space="preserve"> i forskriften her</w:t>
      </w:r>
      <w:r w:rsidRPr="00020E44">
        <w:rPr>
          <w:rFonts w:cs="Open Sans"/>
        </w:rPr>
        <w:t xml:space="preserve">. </w:t>
      </w:r>
      <w:r w:rsidR="00341182" w:rsidRPr="00020E44">
        <w:rPr>
          <w:rFonts w:cs="Open Sans"/>
        </w:rPr>
        <w:t>O</w:t>
      </w:r>
      <w:r w:rsidRPr="00020E44">
        <w:rPr>
          <w:rFonts w:cs="Open Sans"/>
        </w:rPr>
        <w:t>pplysninger</w:t>
      </w:r>
      <w:r w:rsidR="00670359" w:rsidRPr="00020E44">
        <w:rPr>
          <w:rFonts w:cs="Open Sans"/>
        </w:rPr>
        <w:t xml:space="preserve"> som nevnt i første og </w:t>
      </w:r>
      <w:r w:rsidR="00670359" w:rsidRPr="00020E44">
        <w:rPr>
          <w:rFonts w:cs="Open Sans"/>
        </w:rPr>
        <w:lastRenderedPageBreak/>
        <w:t>andre ledd</w:t>
      </w:r>
      <w:r w:rsidR="00DD0CF5" w:rsidRPr="00020E44">
        <w:rPr>
          <w:rFonts w:cs="Open Sans"/>
        </w:rPr>
        <w:t xml:space="preserve"> som ikke er sikkerhetsgradert, men som </w:t>
      </w:r>
      <w:r w:rsidRPr="00020E44">
        <w:rPr>
          <w:rFonts w:cs="Open Sans"/>
        </w:rPr>
        <w:t xml:space="preserve">regnes som skjermingsverdige, skal imidlertid utleveres. </w:t>
      </w:r>
    </w:p>
    <w:p w14:paraId="796E5167" w14:textId="68E971AC" w:rsidR="006B6047" w:rsidRPr="00020E44" w:rsidRDefault="006B6047" w:rsidP="007B7E2C">
      <w:pPr>
        <w:pStyle w:val="Overskrift1"/>
        <w:rPr>
          <w:rFonts w:cs="Open Sans"/>
          <w:szCs w:val="32"/>
        </w:rPr>
      </w:pPr>
      <w:bookmarkStart w:id="33" w:name="_Toc75159340"/>
      <w:proofErr w:type="spellStart"/>
      <w:r w:rsidRPr="00020E44">
        <w:rPr>
          <w:rFonts w:cs="Open Sans"/>
          <w:szCs w:val="32"/>
        </w:rPr>
        <w:t>Tilbakerapportering</w:t>
      </w:r>
      <w:proofErr w:type="spellEnd"/>
      <w:r w:rsidR="00AC24BC" w:rsidRPr="00020E44">
        <w:rPr>
          <w:rFonts w:cs="Open Sans"/>
          <w:szCs w:val="32"/>
        </w:rPr>
        <w:t xml:space="preserve"> (§ 6)</w:t>
      </w:r>
      <w:bookmarkEnd w:id="33"/>
    </w:p>
    <w:tbl>
      <w:tblPr>
        <w:tblStyle w:val="StandardBoks"/>
        <w:tblW w:w="0" w:type="auto"/>
        <w:tblLook w:val="04A0" w:firstRow="1" w:lastRow="0" w:firstColumn="1" w:lastColumn="0" w:noHBand="0" w:noVBand="1"/>
      </w:tblPr>
      <w:tblGrid>
        <w:gridCol w:w="9062"/>
      </w:tblGrid>
      <w:tr w:rsidR="00390DAA" w14:paraId="302803D1" w14:textId="77777777" w:rsidTr="00390DAA">
        <w:tc>
          <w:tcPr>
            <w:tcW w:w="9062" w:type="dxa"/>
          </w:tcPr>
          <w:p w14:paraId="787F24EA" w14:textId="77777777" w:rsidR="00390DAA" w:rsidRPr="00390DAA" w:rsidRDefault="00390DAA" w:rsidP="00390DAA">
            <w:pPr>
              <w:rPr>
                <w:b/>
                <w:bCs/>
              </w:rPr>
            </w:pPr>
            <w:r w:rsidRPr="00390DAA">
              <w:rPr>
                <w:b/>
                <w:bCs/>
              </w:rPr>
              <w:t xml:space="preserve">§ 6 </w:t>
            </w:r>
            <w:proofErr w:type="spellStart"/>
            <w:r w:rsidRPr="00390DAA">
              <w:rPr>
                <w:b/>
                <w:bCs/>
              </w:rPr>
              <w:t>Tilbakerapportering</w:t>
            </w:r>
            <w:proofErr w:type="spellEnd"/>
          </w:p>
          <w:p w14:paraId="40B829A2" w14:textId="77777777" w:rsidR="00390DAA" w:rsidRPr="00390DAA" w:rsidRDefault="00390DAA" w:rsidP="00390DAA">
            <w:r w:rsidRPr="00390DAA">
              <w:t xml:space="preserve">Dersom utbyggeren utfører arbeider som avdekker et ledningsanlegg, skal utbyggeren rapportere resultatet av arbeidet tilbake til ledningseieren i henhold til standard utgitt av Statens kartverk eller likeverdig internasjonalt akseptert standard. Blir ledningsanlegget ikke flyttet, skal utbyggeren dokumentere dette. Blir anlegget flyttet eller endret, skal utbyggeren stedfeste og dokumentere dette. Kravet gjelder ikke når ledningseieren påtar seg å dokumentere anlegget i samsvar med kravene i § 4. Kravet gjelder ikke ukjente ledningsanlegg som ikke lar seg identifisere. </w:t>
            </w:r>
          </w:p>
          <w:p w14:paraId="14E4FF6F" w14:textId="7421F2CE" w:rsidR="00390DAA" w:rsidRDefault="00390DAA" w:rsidP="00390DAA">
            <w:r w:rsidRPr="00390DAA">
              <w:t>Kravet gjelder uten hensyn til eventuell taushetsplikt.</w:t>
            </w:r>
          </w:p>
        </w:tc>
      </w:tr>
    </w:tbl>
    <w:p w14:paraId="30E3BB7C" w14:textId="1E85F638" w:rsidR="008E2E1D" w:rsidRPr="00020E44" w:rsidRDefault="00651E74" w:rsidP="007C206F">
      <w:pPr>
        <w:rPr>
          <w:rFonts w:cs="Open Sans"/>
        </w:rPr>
      </w:pPr>
      <w:r w:rsidRPr="00020E44">
        <w:rPr>
          <w:rFonts w:cs="Open Sans"/>
        </w:rPr>
        <w:t>Dersom e</w:t>
      </w:r>
      <w:r w:rsidR="00BD1F06" w:rsidRPr="00020E44">
        <w:rPr>
          <w:rFonts w:cs="Open Sans"/>
        </w:rPr>
        <w:t>n</w:t>
      </w:r>
      <w:r w:rsidRPr="00020E44">
        <w:rPr>
          <w:rFonts w:cs="Open Sans"/>
        </w:rPr>
        <w:t xml:space="preserve"> utbygger utfører arbeider som medfører at e</w:t>
      </w:r>
      <w:r w:rsidR="001B2034" w:rsidRPr="00020E44">
        <w:rPr>
          <w:rFonts w:cs="Open Sans"/>
        </w:rPr>
        <w:t>t ledningsanlegg blir avdekket, dvs. blottlagt</w:t>
      </w:r>
      <w:r w:rsidR="009867AF" w:rsidRPr="00020E44">
        <w:rPr>
          <w:rFonts w:cs="Open Sans"/>
        </w:rPr>
        <w:t>,</w:t>
      </w:r>
      <w:r w:rsidR="00A85D6B" w:rsidRPr="00020E44">
        <w:rPr>
          <w:rFonts w:cs="Open Sans"/>
        </w:rPr>
        <w:t xml:space="preserve"> flyttet eller endret</w:t>
      </w:r>
      <w:r w:rsidR="00BD1F06" w:rsidRPr="00020E44">
        <w:rPr>
          <w:rFonts w:cs="Open Sans"/>
        </w:rPr>
        <w:t>,</w:t>
      </w:r>
      <w:r w:rsidRPr="00020E44">
        <w:rPr>
          <w:rFonts w:cs="Open Sans"/>
        </w:rPr>
        <w:t xml:space="preserve"> </w:t>
      </w:r>
      <w:r w:rsidR="007C206F" w:rsidRPr="00020E44">
        <w:rPr>
          <w:rFonts w:cs="Open Sans"/>
        </w:rPr>
        <w:t xml:space="preserve">skal </w:t>
      </w:r>
      <w:r w:rsidR="001B2034" w:rsidRPr="00020E44">
        <w:rPr>
          <w:rFonts w:cs="Open Sans"/>
        </w:rPr>
        <w:t xml:space="preserve">utbyggeren </w:t>
      </w:r>
      <w:r w:rsidR="007C206F" w:rsidRPr="00020E44">
        <w:rPr>
          <w:rFonts w:cs="Open Sans"/>
        </w:rPr>
        <w:t xml:space="preserve">rapportere resultatet tilbake til </w:t>
      </w:r>
      <w:r w:rsidR="00BE614F" w:rsidRPr="00020E44">
        <w:rPr>
          <w:rFonts w:cs="Open Sans"/>
        </w:rPr>
        <w:t xml:space="preserve">den aktuelle </w:t>
      </w:r>
      <w:r w:rsidR="007C206F" w:rsidRPr="00020E44">
        <w:rPr>
          <w:rFonts w:cs="Open Sans"/>
        </w:rPr>
        <w:t>ledningseiere</w:t>
      </w:r>
      <w:r w:rsidR="00BE614F" w:rsidRPr="00020E44">
        <w:rPr>
          <w:rFonts w:cs="Open Sans"/>
        </w:rPr>
        <w:t>n</w:t>
      </w:r>
      <w:r w:rsidR="007C206F" w:rsidRPr="00020E44">
        <w:rPr>
          <w:rFonts w:cs="Open Sans"/>
        </w:rPr>
        <w:t xml:space="preserve">. </w:t>
      </w:r>
    </w:p>
    <w:p w14:paraId="0CBC1954" w14:textId="46977739" w:rsidR="007C206F" w:rsidRPr="00020E44" w:rsidRDefault="00456936" w:rsidP="007C206F">
      <w:pPr>
        <w:rPr>
          <w:rFonts w:cs="Open Sans"/>
        </w:rPr>
      </w:pPr>
      <w:r w:rsidRPr="00020E44">
        <w:rPr>
          <w:rFonts w:cs="Open Sans"/>
        </w:rPr>
        <w:t>Opplysningene</w:t>
      </w:r>
      <w:r w:rsidR="00E119F8" w:rsidRPr="00020E44">
        <w:rPr>
          <w:rFonts w:cs="Open Sans"/>
        </w:rPr>
        <w:t xml:space="preserve"> som</w:t>
      </w:r>
      <w:r w:rsidRPr="00020E44">
        <w:rPr>
          <w:rFonts w:cs="Open Sans"/>
        </w:rPr>
        <w:t xml:space="preserve"> skal rapporteres</w:t>
      </w:r>
      <w:r w:rsidR="00E119F8" w:rsidRPr="00020E44">
        <w:rPr>
          <w:rFonts w:cs="Open Sans"/>
        </w:rPr>
        <w:t>, skal tilfreds</w:t>
      </w:r>
      <w:r w:rsidR="00C4368B" w:rsidRPr="00020E44">
        <w:rPr>
          <w:rFonts w:cs="Open Sans"/>
        </w:rPr>
        <w:t>s</w:t>
      </w:r>
      <w:r w:rsidR="00E119F8" w:rsidRPr="00020E44">
        <w:rPr>
          <w:rFonts w:cs="Open Sans"/>
        </w:rPr>
        <w:t>tille</w:t>
      </w:r>
      <w:r w:rsidR="00C4368B" w:rsidRPr="00020E44">
        <w:rPr>
          <w:rFonts w:cs="Open Sans"/>
        </w:rPr>
        <w:t xml:space="preserve"> kravene i </w:t>
      </w:r>
      <w:r w:rsidR="007B3ACC" w:rsidRPr="00020E44">
        <w:rPr>
          <w:rFonts w:cs="Open Sans"/>
        </w:rPr>
        <w:t xml:space="preserve">standard </w:t>
      </w:r>
      <w:r w:rsidR="00BE2DC0" w:rsidRPr="00020E44">
        <w:rPr>
          <w:rFonts w:cs="Open Sans"/>
        </w:rPr>
        <w:t xml:space="preserve">for </w:t>
      </w:r>
      <w:hyperlink r:id="rId30" w:history="1">
        <w:proofErr w:type="spellStart"/>
        <w:r w:rsidR="00BE2DC0" w:rsidRPr="00020E44">
          <w:rPr>
            <w:rStyle w:val="Hyperkobling"/>
            <w:rFonts w:cs="Open Sans"/>
          </w:rPr>
          <w:t>stedfesting</w:t>
        </w:r>
        <w:proofErr w:type="spellEnd"/>
        <w:r w:rsidR="00BE2DC0" w:rsidRPr="00020E44">
          <w:rPr>
            <w:rStyle w:val="Hyperkobling"/>
            <w:rFonts w:cs="Open Sans"/>
          </w:rPr>
          <w:t xml:space="preserve"> av ledninger og andre anlegg i grunnen, sjø og vassdrag</w:t>
        </w:r>
      </w:hyperlink>
      <w:r w:rsidR="00BE2DC0" w:rsidRPr="00020E44">
        <w:rPr>
          <w:rFonts w:cs="Open Sans"/>
        </w:rPr>
        <w:t xml:space="preserve"> </w:t>
      </w:r>
      <w:r w:rsidRPr="00020E44">
        <w:rPr>
          <w:rFonts w:cs="Open Sans"/>
        </w:rPr>
        <w:t xml:space="preserve">og </w:t>
      </w:r>
      <w:r w:rsidR="00A42F2B" w:rsidRPr="00020E44">
        <w:rPr>
          <w:rFonts w:cs="Open Sans"/>
        </w:rPr>
        <w:t xml:space="preserve">den </w:t>
      </w:r>
      <w:r w:rsidRPr="00020E44">
        <w:rPr>
          <w:rFonts w:cs="Open Sans"/>
        </w:rPr>
        <w:t>tilhørende produktspesifikasjon</w:t>
      </w:r>
      <w:r w:rsidR="00A42F2B" w:rsidRPr="00020E44">
        <w:rPr>
          <w:rFonts w:cs="Open Sans"/>
        </w:rPr>
        <w:t xml:space="preserve">en </w:t>
      </w:r>
      <w:hyperlink r:id="rId31" w:history="1">
        <w:r w:rsidR="00A42F2B" w:rsidRPr="00020E44">
          <w:rPr>
            <w:rStyle w:val="Hyperkobling"/>
            <w:rFonts w:cs="Open Sans"/>
          </w:rPr>
          <w:t>for påviste eller avdekkede ledninger</w:t>
        </w:r>
      </w:hyperlink>
      <w:r w:rsidR="00A42F2B" w:rsidRPr="00020E44">
        <w:rPr>
          <w:rFonts w:cs="Open Sans"/>
        </w:rPr>
        <w:t xml:space="preserve"> </w:t>
      </w:r>
      <w:r w:rsidRPr="00020E44">
        <w:rPr>
          <w:rFonts w:cs="Open Sans"/>
        </w:rPr>
        <w:t>utgitt av Statens kartverk. I prinsippet kan også likeverdig internasjonalt akseptert standard benyttes, men noen slik finnes ikke i dag.</w:t>
      </w:r>
      <w:r w:rsidR="0067790A" w:rsidRPr="00020E44">
        <w:rPr>
          <w:rFonts w:cs="Open Sans"/>
        </w:rPr>
        <w:t xml:space="preserve"> Standarden og de tilhørende produktspesifikasjonene er basert på digital informasjonsutveksling, men dette kan </w:t>
      </w:r>
      <w:r w:rsidR="008C4876" w:rsidRPr="00020E44">
        <w:rPr>
          <w:rFonts w:cs="Open Sans"/>
        </w:rPr>
        <w:t>fravikes</w:t>
      </w:r>
      <w:r w:rsidR="0067790A" w:rsidRPr="00020E44">
        <w:rPr>
          <w:rFonts w:cs="Open Sans"/>
        </w:rPr>
        <w:t xml:space="preserve"> etter avtale.</w:t>
      </w:r>
      <w:r w:rsidR="005302CC" w:rsidRPr="00020E44">
        <w:rPr>
          <w:rFonts w:cs="Open Sans"/>
        </w:rPr>
        <w:t xml:space="preserve"> </w:t>
      </w:r>
      <w:r w:rsidR="001F4EF0" w:rsidRPr="00020E44">
        <w:rPr>
          <w:rFonts w:cs="Open Sans"/>
        </w:rPr>
        <w:t xml:space="preserve">Nærmere informasjon er tilgengelig på Kartverkets </w:t>
      </w:r>
      <w:hyperlink r:id="rId32" w:anchor=":~:text=Standard%20for%20%C2%ABStedfesting%20av%20ledninger,som%20flyttes%2C%20p%C3%A5vises%20eller%20avdekkes." w:history="1">
        <w:r w:rsidR="001F4EF0" w:rsidRPr="00020E44">
          <w:rPr>
            <w:rStyle w:val="Hyperkobling"/>
            <w:rFonts w:cs="Open Sans"/>
          </w:rPr>
          <w:t>nettsider</w:t>
        </w:r>
      </w:hyperlink>
      <w:r w:rsidR="001F4EF0" w:rsidRPr="00020E44">
        <w:rPr>
          <w:rFonts w:cs="Open Sans"/>
        </w:rPr>
        <w:t>.</w:t>
      </w:r>
    </w:p>
    <w:p w14:paraId="3A7D6BBE" w14:textId="38BF4DFE" w:rsidR="005B2766" w:rsidRPr="00020E44" w:rsidRDefault="00AB33AD" w:rsidP="007C206F">
      <w:pPr>
        <w:rPr>
          <w:rFonts w:cs="Open Sans"/>
        </w:rPr>
      </w:pPr>
      <w:r w:rsidRPr="00020E44">
        <w:rPr>
          <w:rFonts w:cs="Open Sans"/>
        </w:rPr>
        <w:t>Dersom et ledningsanlegg blir flyttet</w:t>
      </w:r>
      <w:r w:rsidR="00F11EF1" w:rsidRPr="00020E44">
        <w:rPr>
          <w:rFonts w:cs="Open Sans"/>
        </w:rPr>
        <w:t>,</w:t>
      </w:r>
      <w:r w:rsidRPr="00020E44">
        <w:rPr>
          <w:rFonts w:cs="Open Sans"/>
        </w:rPr>
        <w:t xml:space="preserve"> eller endret på annen måte som har betydning for </w:t>
      </w:r>
      <w:proofErr w:type="spellStart"/>
      <w:r w:rsidRPr="00020E44">
        <w:rPr>
          <w:rFonts w:cs="Open Sans"/>
        </w:rPr>
        <w:t>stedfestingen</w:t>
      </w:r>
      <w:proofErr w:type="spellEnd"/>
      <w:r w:rsidRPr="00020E44">
        <w:rPr>
          <w:rFonts w:cs="Open Sans"/>
        </w:rPr>
        <w:t xml:space="preserve">, skal </w:t>
      </w:r>
      <w:r w:rsidR="001024D3" w:rsidRPr="00020E44">
        <w:rPr>
          <w:rFonts w:cs="Open Sans"/>
        </w:rPr>
        <w:t>de delene som dette gjelder,</w:t>
      </w:r>
      <w:r w:rsidRPr="00020E44">
        <w:rPr>
          <w:rFonts w:cs="Open Sans"/>
        </w:rPr>
        <w:t xml:space="preserve"> stedfestes etter samme krav som for nyanlegg</w:t>
      </w:r>
      <w:r w:rsidR="006771B0" w:rsidRPr="00020E44">
        <w:rPr>
          <w:rFonts w:cs="Open Sans"/>
        </w:rPr>
        <w:t xml:space="preserve">, uavhengig av </w:t>
      </w:r>
      <w:r w:rsidR="00B06F3D" w:rsidRPr="00020E44">
        <w:rPr>
          <w:rFonts w:cs="Open Sans"/>
        </w:rPr>
        <w:t>hvordan anlegget var dokum</w:t>
      </w:r>
      <w:r w:rsidR="00515C3C" w:rsidRPr="00020E44">
        <w:rPr>
          <w:rFonts w:cs="Open Sans"/>
        </w:rPr>
        <w:t>entert fra før av</w:t>
      </w:r>
      <w:r w:rsidRPr="00020E44">
        <w:rPr>
          <w:rFonts w:cs="Open Sans"/>
        </w:rPr>
        <w:t>.</w:t>
      </w:r>
      <w:r w:rsidR="00515C3C" w:rsidRPr="00020E44">
        <w:rPr>
          <w:rFonts w:cs="Open Sans"/>
        </w:rPr>
        <w:t xml:space="preserve"> </w:t>
      </w:r>
      <w:r w:rsidR="00623CDD" w:rsidRPr="00020E44">
        <w:rPr>
          <w:rFonts w:cs="Open Sans"/>
        </w:rPr>
        <w:t xml:space="preserve">Beliggenheten skal dokumenteres iht. standardens regler om </w:t>
      </w:r>
      <w:proofErr w:type="spellStart"/>
      <w:r w:rsidR="00623CDD" w:rsidRPr="00020E44">
        <w:rPr>
          <w:rFonts w:cs="Open Sans"/>
        </w:rPr>
        <w:t>stedfesting</w:t>
      </w:r>
      <w:proofErr w:type="spellEnd"/>
      <w:r w:rsidR="00623CDD" w:rsidRPr="00020E44">
        <w:rPr>
          <w:rFonts w:cs="Open Sans"/>
        </w:rPr>
        <w:t xml:space="preserve"> og dokumentasjon</w:t>
      </w:r>
      <w:r w:rsidR="002D3803" w:rsidRPr="00020E44">
        <w:rPr>
          <w:rFonts w:cs="Open Sans"/>
        </w:rPr>
        <w:t>, jf. standardens</w:t>
      </w:r>
      <w:r w:rsidR="00623CDD" w:rsidRPr="00020E44">
        <w:rPr>
          <w:rFonts w:cs="Open Sans"/>
        </w:rPr>
        <w:t xml:space="preserve"> kap</w:t>
      </w:r>
      <w:r w:rsidR="002D3803" w:rsidRPr="00020E44">
        <w:rPr>
          <w:rFonts w:cs="Open Sans"/>
        </w:rPr>
        <w:t>ittel</w:t>
      </w:r>
      <w:r w:rsidR="00623CDD" w:rsidRPr="00020E44">
        <w:rPr>
          <w:rFonts w:cs="Open Sans"/>
        </w:rPr>
        <w:t xml:space="preserve"> 7, og </w:t>
      </w:r>
      <w:r w:rsidR="002D3803" w:rsidRPr="00020E44">
        <w:rPr>
          <w:rFonts w:cs="Open Sans"/>
        </w:rPr>
        <w:t>krav til</w:t>
      </w:r>
      <w:r w:rsidR="00623CDD" w:rsidRPr="00020E44">
        <w:rPr>
          <w:rFonts w:cs="Open Sans"/>
        </w:rPr>
        <w:t xml:space="preserve"> bildedokumentasjon</w:t>
      </w:r>
      <w:r w:rsidR="00E80FA9" w:rsidRPr="00020E44">
        <w:rPr>
          <w:rFonts w:cs="Open Sans"/>
        </w:rPr>
        <w:t>, jf. standardens</w:t>
      </w:r>
      <w:r w:rsidR="00623CDD" w:rsidRPr="00020E44">
        <w:rPr>
          <w:rFonts w:cs="Open Sans"/>
        </w:rPr>
        <w:t xml:space="preserve"> kap</w:t>
      </w:r>
      <w:r w:rsidR="00E80FA9" w:rsidRPr="00020E44">
        <w:rPr>
          <w:rFonts w:cs="Open Sans"/>
        </w:rPr>
        <w:t>ittel</w:t>
      </w:r>
      <w:r w:rsidR="00623CDD" w:rsidRPr="00020E44">
        <w:rPr>
          <w:rFonts w:cs="Open Sans"/>
        </w:rPr>
        <w:t xml:space="preserve"> 10. Dokumentasjonen skal </w:t>
      </w:r>
      <w:r w:rsidR="00E80FA9" w:rsidRPr="00020E44">
        <w:rPr>
          <w:rFonts w:cs="Open Sans"/>
        </w:rPr>
        <w:t>sendes til</w:t>
      </w:r>
      <w:r w:rsidR="00623CDD" w:rsidRPr="00020E44">
        <w:rPr>
          <w:rFonts w:cs="Open Sans"/>
        </w:rPr>
        <w:t xml:space="preserve"> ledningseier</w:t>
      </w:r>
      <w:r w:rsidR="00E80FA9" w:rsidRPr="00020E44">
        <w:rPr>
          <w:rFonts w:cs="Open Sans"/>
        </w:rPr>
        <w:t>en</w:t>
      </w:r>
      <w:r w:rsidR="00623CDD" w:rsidRPr="00020E44">
        <w:rPr>
          <w:rFonts w:cs="Open Sans"/>
        </w:rPr>
        <w:t xml:space="preserve"> iht. reglene i produktspesifikasjonen for påviste og avdekkede ledninger.</w:t>
      </w:r>
      <w:r w:rsidR="002B5E79" w:rsidRPr="00020E44">
        <w:rPr>
          <w:rFonts w:cs="Open Sans"/>
        </w:rPr>
        <w:t xml:space="preserve"> Det forutsettes at </w:t>
      </w:r>
      <w:proofErr w:type="spellStart"/>
      <w:r w:rsidR="002B5E79" w:rsidRPr="00020E44">
        <w:rPr>
          <w:rFonts w:cs="Open Sans"/>
        </w:rPr>
        <w:t>ledningseier</w:t>
      </w:r>
      <w:proofErr w:type="spellEnd"/>
      <w:r w:rsidR="002B5E79" w:rsidRPr="00020E44">
        <w:rPr>
          <w:rFonts w:cs="Open Sans"/>
        </w:rPr>
        <w:t xml:space="preserve"> oppdaterer sitt nettinformasjonssystem med denne informasjonen.</w:t>
      </w:r>
    </w:p>
    <w:p w14:paraId="5453D088" w14:textId="500251F5" w:rsidR="00AB33AD" w:rsidRPr="00020E44" w:rsidRDefault="00515C3C" w:rsidP="007C206F">
      <w:pPr>
        <w:rPr>
          <w:rFonts w:cs="Open Sans"/>
        </w:rPr>
      </w:pPr>
      <w:r w:rsidRPr="00020E44">
        <w:rPr>
          <w:rFonts w:cs="Open Sans"/>
        </w:rPr>
        <w:t xml:space="preserve">Dersom </w:t>
      </w:r>
      <w:r w:rsidR="000978FE" w:rsidRPr="00020E44">
        <w:rPr>
          <w:rFonts w:cs="Open Sans"/>
        </w:rPr>
        <w:t>ledningsanlegget kun blir blottlagt uten at det</w:t>
      </w:r>
      <w:r w:rsidR="00924096" w:rsidRPr="00020E44">
        <w:rPr>
          <w:rFonts w:cs="Open Sans"/>
        </w:rPr>
        <w:t xml:space="preserve"> flyttes eller endres på annen måte som har betydning for </w:t>
      </w:r>
      <w:proofErr w:type="spellStart"/>
      <w:r w:rsidR="00924096" w:rsidRPr="00020E44">
        <w:rPr>
          <w:rFonts w:cs="Open Sans"/>
        </w:rPr>
        <w:t>stedfestingen</w:t>
      </w:r>
      <w:proofErr w:type="spellEnd"/>
      <w:r w:rsidR="00CE0F99" w:rsidRPr="00020E44">
        <w:rPr>
          <w:rFonts w:cs="Open Sans"/>
        </w:rPr>
        <w:t>, er det tilstrekkelig</w:t>
      </w:r>
      <w:r w:rsidR="00636452" w:rsidRPr="00020E44">
        <w:rPr>
          <w:rFonts w:cs="Open Sans"/>
        </w:rPr>
        <w:t xml:space="preserve"> å sende en bekreftelse</w:t>
      </w:r>
      <w:r w:rsidR="00530B57" w:rsidRPr="00020E44">
        <w:rPr>
          <w:rFonts w:cs="Open Sans"/>
        </w:rPr>
        <w:t xml:space="preserve"> på </w:t>
      </w:r>
      <w:r w:rsidR="00530B57" w:rsidRPr="00020E44">
        <w:rPr>
          <w:rFonts w:cs="Open Sans"/>
        </w:rPr>
        <w:lastRenderedPageBreak/>
        <w:t xml:space="preserve">dette. </w:t>
      </w:r>
      <w:r w:rsidR="00C4368B" w:rsidRPr="00020E44">
        <w:rPr>
          <w:rFonts w:cs="Open Sans"/>
        </w:rPr>
        <w:t>Georefererte bilder er tilstrekkelig</w:t>
      </w:r>
      <w:r w:rsidR="005B2766" w:rsidRPr="00020E44">
        <w:rPr>
          <w:rFonts w:cs="Open Sans"/>
        </w:rPr>
        <w:t xml:space="preserve"> dokumentasjon.</w:t>
      </w:r>
      <w:r w:rsidR="00CE0F99" w:rsidRPr="00020E44">
        <w:rPr>
          <w:rFonts w:cs="Open Sans"/>
        </w:rPr>
        <w:t xml:space="preserve"> </w:t>
      </w:r>
      <w:r w:rsidR="0098466F" w:rsidRPr="00020E44">
        <w:rPr>
          <w:rFonts w:cs="Open Sans"/>
        </w:rPr>
        <w:t xml:space="preserve">Slik tilbakemelding skal skje </w:t>
      </w:r>
      <w:r w:rsidR="005B2766" w:rsidRPr="00020E44">
        <w:rPr>
          <w:rFonts w:cs="Open Sans"/>
        </w:rPr>
        <w:t xml:space="preserve">uavhengig av </w:t>
      </w:r>
      <w:r w:rsidR="00C66437" w:rsidRPr="00020E44">
        <w:rPr>
          <w:rFonts w:cs="Open Sans"/>
        </w:rPr>
        <w:t>kvaliteten på</w:t>
      </w:r>
      <w:r w:rsidR="00E4509D" w:rsidRPr="00020E44">
        <w:rPr>
          <w:rFonts w:cs="Open Sans"/>
        </w:rPr>
        <w:t xml:space="preserve"> den opprinnelige dokumentasjonen</w:t>
      </w:r>
      <w:r w:rsidR="003A658C" w:rsidRPr="00020E44">
        <w:rPr>
          <w:rFonts w:cs="Open Sans"/>
        </w:rPr>
        <w:t xml:space="preserve">. </w:t>
      </w:r>
      <w:r w:rsidR="008636BE" w:rsidRPr="00020E44">
        <w:rPr>
          <w:rFonts w:cs="Open Sans"/>
        </w:rPr>
        <w:t xml:space="preserve">Utbyggeren har ikke plikt til å rette feil </w:t>
      </w:r>
      <w:r w:rsidR="00B66E36" w:rsidRPr="00020E44">
        <w:rPr>
          <w:rFonts w:cs="Open Sans"/>
        </w:rPr>
        <w:t xml:space="preserve">i </w:t>
      </w:r>
      <w:r w:rsidR="006B4864" w:rsidRPr="00020E44">
        <w:rPr>
          <w:rFonts w:cs="Open Sans"/>
        </w:rPr>
        <w:t>utleverte data</w:t>
      </w:r>
      <w:r w:rsidR="00B66E36" w:rsidRPr="00020E44">
        <w:rPr>
          <w:rFonts w:cs="Open Sans"/>
        </w:rPr>
        <w:t xml:space="preserve"> dersom ledningsanlegget kun ble blottlagt</w:t>
      </w:r>
      <w:r w:rsidR="00BC20E5" w:rsidRPr="00020E44">
        <w:rPr>
          <w:rFonts w:cs="Open Sans"/>
        </w:rPr>
        <w:t>. Det vil likevel være god skikk å gjøre ledningseieren oppmerksom på dette</w:t>
      </w:r>
      <w:r w:rsidR="00C64DF8" w:rsidRPr="00020E44">
        <w:rPr>
          <w:rFonts w:cs="Open Sans"/>
        </w:rPr>
        <w:t>,</w:t>
      </w:r>
      <w:r w:rsidR="00C92959" w:rsidRPr="00020E44">
        <w:rPr>
          <w:rFonts w:cs="Open Sans"/>
        </w:rPr>
        <w:t xml:space="preserve"> og om mulig gi vedkommende </w:t>
      </w:r>
      <w:r w:rsidR="00C64DF8" w:rsidRPr="00020E44">
        <w:rPr>
          <w:rFonts w:cs="Open Sans"/>
        </w:rPr>
        <w:t>anledning</w:t>
      </w:r>
      <w:r w:rsidR="00C92959" w:rsidRPr="00020E44">
        <w:rPr>
          <w:rFonts w:cs="Open Sans"/>
        </w:rPr>
        <w:t xml:space="preserve"> til å </w:t>
      </w:r>
      <w:r w:rsidR="00AD75B6" w:rsidRPr="00020E44">
        <w:rPr>
          <w:rFonts w:cs="Open Sans"/>
        </w:rPr>
        <w:t xml:space="preserve">få </w:t>
      </w:r>
      <w:r w:rsidR="00C92959" w:rsidRPr="00020E44">
        <w:rPr>
          <w:rFonts w:cs="Open Sans"/>
        </w:rPr>
        <w:t>rette</w:t>
      </w:r>
      <w:r w:rsidR="00AD75B6" w:rsidRPr="00020E44">
        <w:rPr>
          <w:rFonts w:cs="Open Sans"/>
        </w:rPr>
        <w:t>t</w:t>
      </w:r>
      <w:r w:rsidR="00C92959" w:rsidRPr="00020E44">
        <w:rPr>
          <w:rFonts w:cs="Open Sans"/>
        </w:rPr>
        <w:t xml:space="preserve"> opplysningene</w:t>
      </w:r>
      <w:r w:rsidR="00C64DF8" w:rsidRPr="00020E44">
        <w:rPr>
          <w:rFonts w:cs="Open Sans"/>
        </w:rPr>
        <w:t xml:space="preserve"> sine</w:t>
      </w:r>
      <w:r w:rsidR="00C92959" w:rsidRPr="00020E44">
        <w:rPr>
          <w:rFonts w:cs="Open Sans"/>
        </w:rPr>
        <w:t>.</w:t>
      </w:r>
    </w:p>
    <w:p w14:paraId="272455C7" w14:textId="3417CEFB" w:rsidR="007C206F" w:rsidRPr="00020E44" w:rsidRDefault="007C206F" w:rsidP="007C206F">
      <w:pPr>
        <w:rPr>
          <w:rFonts w:cs="Open Sans"/>
        </w:rPr>
      </w:pPr>
      <w:r w:rsidRPr="00020E44">
        <w:rPr>
          <w:rFonts w:cs="Open Sans"/>
        </w:rPr>
        <w:t xml:space="preserve">Plikten </w:t>
      </w:r>
      <w:r w:rsidR="00F80E14" w:rsidRPr="00020E44">
        <w:rPr>
          <w:rFonts w:cs="Open Sans"/>
        </w:rPr>
        <w:t xml:space="preserve">til </w:t>
      </w:r>
      <w:proofErr w:type="spellStart"/>
      <w:r w:rsidR="00F80E14" w:rsidRPr="00020E44">
        <w:rPr>
          <w:rFonts w:cs="Open Sans"/>
        </w:rPr>
        <w:t>tilbakerapportering</w:t>
      </w:r>
      <w:proofErr w:type="spellEnd"/>
      <w:r w:rsidR="00F80E14" w:rsidRPr="00020E44">
        <w:rPr>
          <w:rFonts w:cs="Open Sans"/>
        </w:rPr>
        <w:t xml:space="preserve"> </w:t>
      </w:r>
      <w:r w:rsidRPr="00020E44">
        <w:rPr>
          <w:rFonts w:cs="Open Sans"/>
        </w:rPr>
        <w:t>gjelder uavhengig av om utbygger</w:t>
      </w:r>
      <w:r w:rsidR="00A436A4" w:rsidRPr="00020E44">
        <w:rPr>
          <w:rFonts w:cs="Open Sans"/>
        </w:rPr>
        <w:t>en</w:t>
      </w:r>
      <w:r w:rsidRPr="00020E44">
        <w:rPr>
          <w:rFonts w:cs="Open Sans"/>
        </w:rPr>
        <w:t xml:space="preserve"> har forespurt om opplysninger etter § 5 eller ikke, </w:t>
      </w:r>
      <w:r w:rsidR="008C4876" w:rsidRPr="00020E44">
        <w:rPr>
          <w:rFonts w:cs="Open Sans"/>
        </w:rPr>
        <w:t>forutsatt at</w:t>
      </w:r>
      <w:r w:rsidRPr="00020E44">
        <w:rPr>
          <w:rFonts w:cs="Open Sans"/>
        </w:rPr>
        <w:t xml:space="preserve"> det gjelder et ledningsanlegg som det er </w:t>
      </w:r>
      <w:r w:rsidR="009E754F" w:rsidRPr="00020E44">
        <w:rPr>
          <w:rFonts w:cs="Open Sans"/>
        </w:rPr>
        <w:t xml:space="preserve">knyttet </w:t>
      </w:r>
      <w:r w:rsidRPr="00020E44">
        <w:rPr>
          <w:rFonts w:cs="Open Sans"/>
        </w:rPr>
        <w:t xml:space="preserve">utleveringsplikt </w:t>
      </w:r>
      <w:r w:rsidR="009E754F" w:rsidRPr="00020E44">
        <w:rPr>
          <w:rFonts w:cs="Open Sans"/>
        </w:rPr>
        <w:t>til etter forskriften her</w:t>
      </w:r>
      <w:r w:rsidRPr="00020E44">
        <w:rPr>
          <w:rFonts w:cs="Open Sans"/>
        </w:rPr>
        <w:t xml:space="preserve">. Dersom </w:t>
      </w:r>
      <w:r w:rsidR="00A436A4" w:rsidRPr="00020E44">
        <w:rPr>
          <w:rFonts w:cs="Open Sans"/>
        </w:rPr>
        <w:t xml:space="preserve">en </w:t>
      </w:r>
      <w:r w:rsidRPr="00020E44">
        <w:rPr>
          <w:rFonts w:cs="Open Sans"/>
        </w:rPr>
        <w:t>utbygger oppdager et ledningsanlegg under arbeidene, må vedkommende undersøke hvem som er ledningseier</w:t>
      </w:r>
      <w:r w:rsidR="00523730" w:rsidRPr="00020E44">
        <w:rPr>
          <w:rFonts w:cs="Open Sans"/>
        </w:rPr>
        <w:t>en</w:t>
      </w:r>
      <w:r w:rsidRPr="00020E44">
        <w:rPr>
          <w:rFonts w:cs="Open Sans"/>
        </w:rPr>
        <w:t xml:space="preserve"> og rapportere resultatet av arbeidet til denne selv om ledningsanlegget ikke var kjent på forhånd. </w:t>
      </w:r>
    </w:p>
    <w:p w14:paraId="4531C7C1" w14:textId="6822EE96" w:rsidR="007C206F" w:rsidRPr="00020E44" w:rsidRDefault="007C206F" w:rsidP="007C206F">
      <w:pPr>
        <w:rPr>
          <w:rFonts w:cs="Open Sans"/>
        </w:rPr>
      </w:pPr>
      <w:proofErr w:type="spellStart"/>
      <w:r w:rsidRPr="00020E44">
        <w:rPr>
          <w:rFonts w:cs="Open Sans"/>
        </w:rPr>
        <w:t>Tilbakerapporteringsplikten</w:t>
      </w:r>
      <w:proofErr w:type="spellEnd"/>
      <w:r w:rsidRPr="00020E44">
        <w:rPr>
          <w:rFonts w:cs="Open Sans"/>
        </w:rPr>
        <w:t xml:space="preserve"> gjelder uavhengig av om arbeidet gjelder etablering av et nytt ledningsanlegg eller vedlikehold, feilsøking, reparasjon eller liknende arbeider på et nærliggende ledningsanlegg, eller om arbeidene gjelder helt andre formål, </w:t>
      </w:r>
      <w:r w:rsidR="008C4876" w:rsidRPr="00020E44">
        <w:rPr>
          <w:rFonts w:cs="Open Sans"/>
        </w:rPr>
        <w:t xml:space="preserve">som </w:t>
      </w:r>
      <w:r w:rsidRPr="00020E44">
        <w:rPr>
          <w:rFonts w:cs="Open Sans"/>
        </w:rPr>
        <w:t xml:space="preserve">f.eks. veganlegg eller oppføring av bygning. </w:t>
      </w:r>
      <w:r w:rsidR="009A71D3" w:rsidRPr="00020E44">
        <w:rPr>
          <w:rFonts w:cs="Open Sans"/>
        </w:rPr>
        <w:t>Plikten gjelder kun</w:t>
      </w:r>
      <w:r w:rsidR="00967F2D" w:rsidRPr="00020E44">
        <w:rPr>
          <w:rFonts w:cs="Open Sans"/>
        </w:rPr>
        <w:t xml:space="preserve"> ledningsanlegg </w:t>
      </w:r>
      <w:r w:rsidR="007D2DD4" w:rsidRPr="00020E44">
        <w:rPr>
          <w:rFonts w:cs="Open Sans"/>
        </w:rPr>
        <w:t xml:space="preserve">som definert </w:t>
      </w:r>
      <w:r w:rsidR="00731464" w:rsidRPr="00020E44">
        <w:rPr>
          <w:rFonts w:cs="Open Sans"/>
        </w:rPr>
        <w:t>i § 2 bokstav g</w:t>
      </w:r>
      <w:r w:rsidR="00DD5E11" w:rsidRPr="00020E44">
        <w:rPr>
          <w:rFonts w:cs="Open Sans"/>
        </w:rPr>
        <w:t xml:space="preserve">. </w:t>
      </w:r>
      <w:r w:rsidR="00CB7762" w:rsidRPr="00020E44">
        <w:rPr>
          <w:rFonts w:cs="Open Sans"/>
        </w:rPr>
        <w:t xml:space="preserve">Det er </w:t>
      </w:r>
      <w:r w:rsidR="008D6AED" w:rsidRPr="00020E44">
        <w:rPr>
          <w:rFonts w:cs="Open Sans"/>
        </w:rPr>
        <w:t>dermed</w:t>
      </w:r>
      <w:r w:rsidR="00CB7762" w:rsidRPr="00020E44">
        <w:rPr>
          <w:rFonts w:cs="Open Sans"/>
        </w:rPr>
        <w:t xml:space="preserve"> ikke </w:t>
      </w:r>
      <w:proofErr w:type="spellStart"/>
      <w:r w:rsidR="00CB7762" w:rsidRPr="00020E44">
        <w:rPr>
          <w:rFonts w:cs="Open Sans"/>
        </w:rPr>
        <w:t>tilbakerapporteringsplikt</w:t>
      </w:r>
      <w:proofErr w:type="spellEnd"/>
      <w:r w:rsidR="00CB7762" w:rsidRPr="00020E44">
        <w:rPr>
          <w:rFonts w:cs="Open Sans"/>
        </w:rPr>
        <w:t xml:space="preserve"> knyttet til l</w:t>
      </w:r>
      <w:r w:rsidR="00DD5E11" w:rsidRPr="00020E44">
        <w:rPr>
          <w:rFonts w:cs="Open Sans"/>
        </w:rPr>
        <w:t>okale ledningsnett utenfor offentlig veggrunn</w:t>
      </w:r>
      <w:r w:rsidR="00CB7762" w:rsidRPr="00020E44">
        <w:rPr>
          <w:rFonts w:cs="Open Sans"/>
        </w:rPr>
        <w:t>.</w:t>
      </w:r>
      <w:r w:rsidR="00DD5E11" w:rsidRPr="00020E44">
        <w:rPr>
          <w:rFonts w:cs="Open Sans"/>
        </w:rPr>
        <w:t xml:space="preserve"> </w:t>
      </w:r>
    </w:p>
    <w:p w14:paraId="21C8FD9F" w14:textId="77777777" w:rsidR="007C206F" w:rsidRPr="00020E44" w:rsidRDefault="007C206F" w:rsidP="007C206F">
      <w:pPr>
        <w:rPr>
          <w:rFonts w:cs="Open Sans"/>
        </w:rPr>
      </w:pPr>
      <w:r w:rsidRPr="00020E44">
        <w:rPr>
          <w:rFonts w:cs="Open Sans"/>
        </w:rPr>
        <w:t xml:space="preserve">Blir flere forskjellige ledningsanlegg berørt av arbeidene, skal det gis </w:t>
      </w:r>
      <w:proofErr w:type="spellStart"/>
      <w:r w:rsidRPr="00020E44">
        <w:rPr>
          <w:rFonts w:cs="Open Sans"/>
        </w:rPr>
        <w:t>tilbakerapportering</w:t>
      </w:r>
      <w:proofErr w:type="spellEnd"/>
      <w:r w:rsidRPr="00020E44">
        <w:rPr>
          <w:rFonts w:cs="Open Sans"/>
        </w:rPr>
        <w:t xml:space="preserve"> til hver enkelt </w:t>
      </w:r>
      <w:proofErr w:type="spellStart"/>
      <w:r w:rsidRPr="00020E44">
        <w:rPr>
          <w:rFonts w:cs="Open Sans"/>
        </w:rPr>
        <w:t>ledningseier</w:t>
      </w:r>
      <w:proofErr w:type="spellEnd"/>
      <w:r w:rsidRPr="00020E44">
        <w:rPr>
          <w:rFonts w:cs="Open Sans"/>
        </w:rPr>
        <w:t xml:space="preserve">. </w:t>
      </w:r>
    </w:p>
    <w:p w14:paraId="36B693AE" w14:textId="77777777" w:rsidR="007C206F" w:rsidRPr="00020E44" w:rsidRDefault="007C206F" w:rsidP="007C206F">
      <w:pPr>
        <w:rPr>
          <w:rFonts w:cs="Open Sans"/>
        </w:rPr>
      </w:pPr>
      <w:r w:rsidRPr="00020E44">
        <w:rPr>
          <w:rFonts w:cs="Open Sans"/>
        </w:rPr>
        <w:t xml:space="preserve">Kravet om </w:t>
      </w:r>
      <w:proofErr w:type="spellStart"/>
      <w:r w:rsidRPr="00020E44">
        <w:rPr>
          <w:rFonts w:cs="Open Sans"/>
        </w:rPr>
        <w:t>tilbakerapportering</w:t>
      </w:r>
      <w:proofErr w:type="spellEnd"/>
      <w:r w:rsidRPr="00020E44">
        <w:rPr>
          <w:rFonts w:cs="Open Sans"/>
        </w:rPr>
        <w:t xml:space="preserve"> gjelder uten hensyn til eventuell taushetsplikt.</w:t>
      </w:r>
    </w:p>
    <w:p w14:paraId="154C48AA" w14:textId="1127493E" w:rsidR="007C206F" w:rsidRPr="00020E44" w:rsidRDefault="007C206F" w:rsidP="007C206F">
      <w:pPr>
        <w:rPr>
          <w:rFonts w:cs="Open Sans"/>
        </w:rPr>
      </w:pPr>
      <w:r w:rsidRPr="00020E44">
        <w:rPr>
          <w:rFonts w:cs="Open Sans"/>
        </w:rPr>
        <w:t>Eget ledningsanlegg dokumenter</w:t>
      </w:r>
      <w:r w:rsidR="008C4876" w:rsidRPr="00020E44">
        <w:rPr>
          <w:rFonts w:cs="Open Sans"/>
        </w:rPr>
        <w:t>e</w:t>
      </w:r>
      <w:r w:rsidRPr="00020E44">
        <w:rPr>
          <w:rFonts w:cs="Open Sans"/>
        </w:rPr>
        <w:t xml:space="preserve">s etter § 4. Andres ledningsanlegg dokumenteres etter § 6. En </w:t>
      </w:r>
      <w:proofErr w:type="spellStart"/>
      <w:r w:rsidRPr="00020E44">
        <w:rPr>
          <w:rFonts w:cs="Open Sans"/>
        </w:rPr>
        <w:t>ledningseier</w:t>
      </w:r>
      <w:proofErr w:type="spellEnd"/>
      <w:r w:rsidRPr="00020E44">
        <w:rPr>
          <w:rFonts w:cs="Open Sans"/>
        </w:rPr>
        <w:t xml:space="preserve"> kan likevel påta seg å dokumentere eget og andres ledningsanlegg som om vedkommende stod for arbeidene selv. Ved koordinerte arbeider </w:t>
      </w:r>
      <w:r w:rsidR="009A13C3" w:rsidRPr="00020E44">
        <w:rPr>
          <w:rFonts w:cs="Open Sans"/>
        </w:rPr>
        <w:t xml:space="preserve">f.eks. </w:t>
      </w:r>
      <w:r w:rsidRPr="00020E44">
        <w:rPr>
          <w:rFonts w:cs="Open Sans"/>
        </w:rPr>
        <w:t>i bygater som berører flere forskjellige ledningseiere, kan det være aktuelt at en av ledningseierne påtar seg ansvaret for å sørge for at alle ledningsanleggene blir målt inn og dokumentert i henhold til kravene i §§ 4 og 6.</w:t>
      </w:r>
    </w:p>
    <w:p w14:paraId="3B902FD8" w14:textId="285AFAB5" w:rsidR="00D0767A" w:rsidRPr="00020E44" w:rsidRDefault="00D0767A" w:rsidP="00D0767A">
      <w:pPr>
        <w:rPr>
          <w:rFonts w:cs="Open Sans"/>
        </w:rPr>
      </w:pPr>
      <w:r w:rsidRPr="00020E44">
        <w:rPr>
          <w:rFonts w:cs="Open Sans"/>
        </w:rPr>
        <w:t>Den enkelte ledningseieren vil vanligvis operere med en lang rekke mer detaljerte og strengere krav til dokumentasjon</w:t>
      </w:r>
      <w:r w:rsidR="00F46D96" w:rsidRPr="00020E44">
        <w:rPr>
          <w:rFonts w:cs="Open Sans"/>
        </w:rPr>
        <w:t xml:space="preserve"> av egne ledninger</w:t>
      </w:r>
      <w:r w:rsidRPr="00020E44">
        <w:rPr>
          <w:rFonts w:cs="Open Sans"/>
        </w:rPr>
        <w:t xml:space="preserve"> basert på interne behov og de bransjestandardene som gjelder for det aktuelle ledningsnettet, enn de kravene forskriften setter til </w:t>
      </w:r>
      <w:proofErr w:type="spellStart"/>
      <w:r w:rsidRPr="00020E44">
        <w:rPr>
          <w:rFonts w:cs="Open Sans"/>
        </w:rPr>
        <w:t>tilbakerapportering</w:t>
      </w:r>
      <w:proofErr w:type="spellEnd"/>
      <w:r w:rsidRPr="00020E44">
        <w:rPr>
          <w:rFonts w:cs="Open Sans"/>
        </w:rPr>
        <w:t>. Ledningseieren kan ikke gjøre slike krav gjeldende overfor utbyggeren uten at dette er avtalt.</w:t>
      </w:r>
    </w:p>
    <w:p w14:paraId="263F9ACE" w14:textId="06FC5D7A" w:rsidR="00BB7535" w:rsidRPr="00020E44" w:rsidRDefault="00D0767A" w:rsidP="00523730">
      <w:pPr>
        <w:rPr>
          <w:rFonts w:cs="Open Sans"/>
        </w:rPr>
      </w:pPr>
      <w:r w:rsidRPr="00020E44">
        <w:rPr>
          <w:rFonts w:cs="Open Sans"/>
        </w:rPr>
        <w:t>Det er ikke knyttet rapporteringsplikt til ledningsanlegg som ikke lar seg identifisere. Det kan likevel være at vegmyndighet, grunneier eller kontraktør setter slike krav, som f.eks. for arbeider i offentlig veggrunn.</w:t>
      </w:r>
    </w:p>
    <w:p w14:paraId="6C192B97" w14:textId="7D90C702" w:rsidR="008314E2" w:rsidRPr="00020E44" w:rsidRDefault="008314E2" w:rsidP="007B7E2C">
      <w:pPr>
        <w:pStyle w:val="Overskrift1"/>
        <w:rPr>
          <w:rFonts w:cs="Open Sans"/>
          <w:szCs w:val="32"/>
        </w:rPr>
      </w:pPr>
      <w:bookmarkStart w:id="34" w:name="_Toc75159341"/>
      <w:r w:rsidRPr="00020E44">
        <w:rPr>
          <w:rFonts w:cs="Open Sans"/>
          <w:szCs w:val="32"/>
        </w:rPr>
        <w:lastRenderedPageBreak/>
        <w:t>Frister og eventuell betaling</w:t>
      </w:r>
      <w:r w:rsidR="00AC24BC" w:rsidRPr="00020E44">
        <w:rPr>
          <w:rFonts w:cs="Open Sans"/>
          <w:szCs w:val="32"/>
        </w:rPr>
        <w:t xml:space="preserve"> (§ 7)</w:t>
      </w:r>
      <w:bookmarkEnd w:id="34"/>
    </w:p>
    <w:p w14:paraId="01E8BA03" w14:textId="38A52268" w:rsidR="007B3C97" w:rsidRPr="006E0567" w:rsidRDefault="007B3C97" w:rsidP="007B7E2C">
      <w:pPr>
        <w:pStyle w:val="Overskrift2"/>
        <w:rPr>
          <w:rFonts w:cs="Open Sans"/>
        </w:rPr>
      </w:pPr>
      <w:bookmarkStart w:id="35" w:name="_Toc75159342"/>
      <w:r w:rsidRPr="006E0567">
        <w:rPr>
          <w:rFonts w:cs="Open Sans"/>
        </w:rPr>
        <w:t>Frister for utlevering og påvisning</w:t>
      </w:r>
      <w:bookmarkEnd w:id="35"/>
      <w:r w:rsidR="00AC24BC" w:rsidRPr="006E0567">
        <w:rPr>
          <w:rFonts w:cs="Open Sans"/>
        </w:rPr>
        <w:t xml:space="preserve"> </w:t>
      </w:r>
    </w:p>
    <w:tbl>
      <w:tblPr>
        <w:tblStyle w:val="StandardBoks"/>
        <w:tblW w:w="0" w:type="auto"/>
        <w:tblLook w:val="04A0" w:firstRow="1" w:lastRow="0" w:firstColumn="1" w:lastColumn="0" w:noHBand="0" w:noVBand="1"/>
      </w:tblPr>
      <w:tblGrid>
        <w:gridCol w:w="9062"/>
      </w:tblGrid>
      <w:tr w:rsidR="00390DAA" w14:paraId="3B15658E" w14:textId="77777777" w:rsidTr="00390DAA">
        <w:tc>
          <w:tcPr>
            <w:tcW w:w="9062" w:type="dxa"/>
          </w:tcPr>
          <w:p w14:paraId="1491F607" w14:textId="77777777" w:rsidR="00390DAA" w:rsidRPr="00390DAA" w:rsidRDefault="00390DAA" w:rsidP="00390DAA">
            <w:pPr>
              <w:rPr>
                <w:rFonts w:cs="Open Sans"/>
                <w:b/>
                <w:bCs/>
              </w:rPr>
            </w:pPr>
            <w:r w:rsidRPr="00390DAA">
              <w:rPr>
                <w:rFonts w:cs="Open Sans"/>
                <w:b/>
                <w:bCs/>
              </w:rPr>
              <w:t>§ 7 første og andre ledd</w:t>
            </w:r>
          </w:p>
          <w:p w14:paraId="3E981C72" w14:textId="77777777" w:rsidR="00390DAA" w:rsidRPr="00390DAA" w:rsidRDefault="00390DAA" w:rsidP="00390DAA">
            <w:pPr>
              <w:rPr>
                <w:rFonts w:cs="Open Sans"/>
              </w:rPr>
            </w:pPr>
            <w:r w:rsidRPr="00390DAA">
              <w:rPr>
                <w:rFonts w:cs="Open Sans"/>
              </w:rPr>
              <w:t xml:space="preserve">Fristen for å utlevere dokumentasjon etter § 5 første og andre ledd er fem virkedager. </w:t>
            </w:r>
          </w:p>
          <w:p w14:paraId="5ACE6569" w14:textId="6C881A34" w:rsidR="00390DAA" w:rsidRDefault="00390DAA" w:rsidP="00390DAA">
            <w:pPr>
              <w:rPr>
                <w:rFonts w:cs="Open Sans"/>
              </w:rPr>
            </w:pPr>
            <w:r w:rsidRPr="00390DAA">
              <w:rPr>
                <w:rFonts w:cs="Open Sans"/>
              </w:rPr>
              <w:t>Fristen for å påvise ledningsanlegg etter § 5 tredje ledd er sju virkedager. Ved påvisning i sjø og vassdrag er fristen tjue virkedager.</w:t>
            </w:r>
          </w:p>
        </w:tc>
      </w:tr>
    </w:tbl>
    <w:p w14:paraId="49D4AE0C" w14:textId="1A4F4A0B" w:rsidR="007C206F" w:rsidRPr="00020E44" w:rsidRDefault="00BB7535" w:rsidP="007C206F">
      <w:pPr>
        <w:rPr>
          <w:rFonts w:cs="Open Sans"/>
        </w:rPr>
      </w:pPr>
      <w:r w:rsidRPr="00020E44">
        <w:rPr>
          <w:rFonts w:cs="Open Sans"/>
        </w:rPr>
        <w:t xml:space="preserve">Bestemmelsen </w:t>
      </w:r>
      <w:r w:rsidR="007C206F" w:rsidRPr="00020E44">
        <w:rPr>
          <w:rFonts w:cs="Open Sans"/>
        </w:rPr>
        <w:t>angir de tidsfriste</w:t>
      </w:r>
      <w:r w:rsidR="00B96FB3" w:rsidRPr="00020E44">
        <w:rPr>
          <w:rFonts w:cs="Open Sans"/>
        </w:rPr>
        <w:t>ne</w:t>
      </w:r>
      <w:r w:rsidR="007C206F" w:rsidRPr="00020E44">
        <w:rPr>
          <w:rFonts w:cs="Open Sans"/>
        </w:rPr>
        <w:t xml:space="preserve"> </w:t>
      </w:r>
      <w:r w:rsidR="00B96FB3" w:rsidRPr="00020E44">
        <w:rPr>
          <w:rFonts w:cs="Open Sans"/>
        </w:rPr>
        <w:t xml:space="preserve">som </w:t>
      </w:r>
      <w:r w:rsidR="007C206F" w:rsidRPr="00020E44">
        <w:rPr>
          <w:rFonts w:cs="Open Sans"/>
        </w:rPr>
        <w:t>ledningseier</w:t>
      </w:r>
      <w:r w:rsidR="00B96FB3" w:rsidRPr="00020E44">
        <w:rPr>
          <w:rFonts w:cs="Open Sans"/>
        </w:rPr>
        <w:t>en har</w:t>
      </w:r>
      <w:r w:rsidR="007C206F" w:rsidRPr="00020E44">
        <w:rPr>
          <w:rFonts w:cs="Open Sans"/>
        </w:rPr>
        <w:t xml:space="preserve"> til å utlevere dokumentasjon og gjennomføre ev</w:t>
      </w:r>
      <w:r w:rsidR="00B96FB3" w:rsidRPr="00020E44">
        <w:rPr>
          <w:rFonts w:cs="Open Sans"/>
        </w:rPr>
        <w:t>entuell</w:t>
      </w:r>
      <w:r w:rsidR="007C206F" w:rsidRPr="00020E44">
        <w:rPr>
          <w:rFonts w:cs="Open Sans"/>
        </w:rPr>
        <w:t xml:space="preserve"> påvisning. </w:t>
      </w:r>
      <w:r w:rsidR="00141866" w:rsidRPr="00020E44">
        <w:rPr>
          <w:rFonts w:cs="Open Sans"/>
        </w:rPr>
        <w:t xml:space="preserve">Begge fristene </w:t>
      </w:r>
      <w:r w:rsidR="007C206F" w:rsidRPr="00020E44">
        <w:rPr>
          <w:rFonts w:cs="Open Sans"/>
        </w:rPr>
        <w:t>regnes fra bestilling er kommet inn til ledningseier</w:t>
      </w:r>
      <w:r w:rsidR="00B96FB3" w:rsidRPr="00020E44">
        <w:rPr>
          <w:rFonts w:cs="Open Sans"/>
        </w:rPr>
        <w:t>en</w:t>
      </w:r>
      <w:r w:rsidR="00123CB9" w:rsidRPr="00020E44">
        <w:rPr>
          <w:rFonts w:cs="Open Sans"/>
        </w:rPr>
        <w:t xml:space="preserve"> eller den ledningseieren har satt til å </w:t>
      </w:r>
      <w:r w:rsidR="003752AB" w:rsidRPr="00020E44">
        <w:rPr>
          <w:rFonts w:cs="Open Sans"/>
        </w:rPr>
        <w:t>ta hånd om</w:t>
      </w:r>
      <w:r w:rsidR="00123CB9" w:rsidRPr="00020E44">
        <w:rPr>
          <w:rFonts w:cs="Open Sans"/>
        </w:rPr>
        <w:t xml:space="preserve"> utlevering og påvisning</w:t>
      </w:r>
      <w:r w:rsidR="007C206F" w:rsidRPr="00020E44">
        <w:rPr>
          <w:rFonts w:cs="Open Sans"/>
        </w:rPr>
        <w:t xml:space="preserve">. Lørdager, offentlige fridager og helligdager regnes ikke som virkedager. Ferieavvikling påvirker ikke fristberegningen. </w:t>
      </w:r>
    </w:p>
    <w:p w14:paraId="7D9597E2" w14:textId="3225C5A6" w:rsidR="00DD552F" w:rsidRPr="006E0567" w:rsidRDefault="00DD552F" w:rsidP="007B7E2C">
      <w:pPr>
        <w:pStyle w:val="Overskrift2"/>
        <w:rPr>
          <w:rFonts w:cs="Open Sans"/>
        </w:rPr>
      </w:pPr>
      <w:bookmarkStart w:id="36" w:name="_Toc75159343"/>
      <w:r w:rsidRPr="006E0567">
        <w:rPr>
          <w:rFonts w:cs="Open Sans"/>
        </w:rPr>
        <w:t>Eventuell betaling</w:t>
      </w:r>
      <w:bookmarkEnd w:id="36"/>
      <w:r w:rsidR="00AC24BC" w:rsidRPr="006E0567">
        <w:rPr>
          <w:rFonts w:cs="Open Sans"/>
        </w:rPr>
        <w:t xml:space="preserve"> </w:t>
      </w:r>
    </w:p>
    <w:tbl>
      <w:tblPr>
        <w:tblStyle w:val="StandardBoks"/>
        <w:tblW w:w="0" w:type="auto"/>
        <w:tblLook w:val="04A0" w:firstRow="1" w:lastRow="0" w:firstColumn="1" w:lastColumn="0" w:noHBand="0" w:noVBand="1"/>
      </w:tblPr>
      <w:tblGrid>
        <w:gridCol w:w="9062"/>
      </w:tblGrid>
      <w:tr w:rsidR="00390DAA" w14:paraId="41F81D19" w14:textId="77777777" w:rsidTr="00390DAA">
        <w:tc>
          <w:tcPr>
            <w:tcW w:w="9062" w:type="dxa"/>
          </w:tcPr>
          <w:p w14:paraId="37682BC2" w14:textId="77777777" w:rsidR="00390DAA" w:rsidRPr="00390DAA" w:rsidRDefault="00390DAA" w:rsidP="00390DAA">
            <w:pPr>
              <w:rPr>
                <w:rFonts w:cs="Open Sans"/>
                <w:b/>
                <w:bCs/>
                <w:iCs/>
              </w:rPr>
            </w:pPr>
            <w:r w:rsidRPr="00390DAA">
              <w:rPr>
                <w:rFonts w:cs="Open Sans"/>
                <w:b/>
                <w:bCs/>
                <w:iCs/>
              </w:rPr>
              <w:t>§ 7 tredje og fjerde ledd</w:t>
            </w:r>
          </w:p>
          <w:p w14:paraId="32637E47" w14:textId="77777777" w:rsidR="00390DAA" w:rsidRPr="00390DAA" w:rsidRDefault="00390DAA" w:rsidP="00390DAA">
            <w:pPr>
              <w:rPr>
                <w:rFonts w:cs="Open Sans"/>
                <w:iCs/>
              </w:rPr>
            </w:pPr>
            <w:r w:rsidRPr="00390DAA">
              <w:rPr>
                <w:rFonts w:cs="Open Sans"/>
                <w:iCs/>
              </w:rPr>
              <w:t xml:space="preserve">Ledningseieren kan kreve betaling for å utlevere dokumentasjon. De samlede inntektene må ikke overstige de faktiske kostnadene ved reproduksjon og formidling av informasjonen, med tillegg av en rimelig avkastning av investeringene. Ledningseieren skal på forespørsel kunne dokumentere at kravet er oppfylt. Det kan ikke kreves betaling etter denne bestemmelsen fra eier eller annen rettighetshaver til grunnen der ledningene ligger, uten etter særskilt avtale. </w:t>
            </w:r>
          </w:p>
          <w:p w14:paraId="2DF04A9A" w14:textId="77777777" w:rsidR="00390DAA" w:rsidRPr="00390DAA" w:rsidRDefault="00390DAA" w:rsidP="00390DAA">
            <w:pPr>
              <w:rPr>
                <w:rFonts w:cs="Open Sans"/>
                <w:iCs/>
              </w:rPr>
            </w:pPr>
            <w:r w:rsidRPr="00390DAA">
              <w:rPr>
                <w:rFonts w:cs="Open Sans"/>
                <w:iCs/>
              </w:rPr>
              <w:t xml:space="preserve">Nødvendig påvisning skal skje uten krav om ytterligere betaling, med mindre </w:t>
            </w:r>
          </w:p>
          <w:p w14:paraId="766AC37E" w14:textId="77777777" w:rsidR="00390DAA" w:rsidRPr="00390DAA" w:rsidRDefault="00390DAA" w:rsidP="00390DAA">
            <w:pPr>
              <w:rPr>
                <w:rFonts w:cs="Open Sans"/>
                <w:iCs/>
              </w:rPr>
            </w:pPr>
            <w:r w:rsidRPr="00390DAA">
              <w:rPr>
                <w:rFonts w:cs="Open Sans"/>
                <w:iCs/>
              </w:rPr>
              <w:t>a. påvisning skal skje utenfor normal arbeidstid</w:t>
            </w:r>
          </w:p>
          <w:p w14:paraId="78DAB8E6" w14:textId="77777777" w:rsidR="00390DAA" w:rsidRPr="00390DAA" w:rsidRDefault="00390DAA" w:rsidP="00390DAA">
            <w:pPr>
              <w:rPr>
                <w:rFonts w:cs="Open Sans"/>
                <w:iCs/>
              </w:rPr>
            </w:pPr>
            <w:r w:rsidRPr="00390DAA">
              <w:rPr>
                <w:rFonts w:cs="Open Sans"/>
                <w:iCs/>
              </w:rPr>
              <w:t>b. det gjelder gjentatt påvisning av samme ledningsanlegg innenfor fastsatt gyldighetsperiode for påvisningen</w:t>
            </w:r>
          </w:p>
          <w:p w14:paraId="79F440C5" w14:textId="77777777" w:rsidR="00390DAA" w:rsidRPr="00390DAA" w:rsidRDefault="00390DAA" w:rsidP="00390DAA">
            <w:pPr>
              <w:rPr>
                <w:rFonts w:cs="Open Sans"/>
                <w:iCs/>
              </w:rPr>
            </w:pPr>
            <w:r w:rsidRPr="00390DAA">
              <w:rPr>
                <w:rFonts w:cs="Open Sans"/>
                <w:iCs/>
              </w:rPr>
              <w:t xml:space="preserve">c. avbestilling skjer for sent </w:t>
            </w:r>
          </w:p>
          <w:p w14:paraId="0AC4FBAF" w14:textId="2A65B117" w:rsidR="00390DAA" w:rsidRDefault="00390DAA" w:rsidP="00390DAA">
            <w:pPr>
              <w:rPr>
                <w:rFonts w:cs="Open Sans"/>
                <w:iCs/>
              </w:rPr>
            </w:pPr>
            <w:r w:rsidRPr="00390DAA">
              <w:rPr>
                <w:rFonts w:cs="Open Sans"/>
                <w:iCs/>
              </w:rPr>
              <w:t>d. gjennomføringen av påvisningen er blitt unødig tidkrevende eller forsinket på grunn av andre forhold som skyldes utbyggeren.</w:t>
            </w:r>
          </w:p>
        </w:tc>
      </w:tr>
    </w:tbl>
    <w:p w14:paraId="74F50B65" w14:textId="7C6421B9" w:rsidR="00A22C78" w:rsidRPr="00020E44" w:rsidRDefault="00BB7535" w:rsidP="007C206F">
      <w:pPr>
        <w:rPr>
          <w:rFonts w:cs="Open Sans"/>
        </w:rPr>
      </w:pPr>
      <w:r w:rsidRPr="00020E44">
        <w:rPr>
          <w:rFonts w:cs="Open Sans"/>
          <w:iCs/>
        </w:rPr>
        <w:lastRenderedPageBreak/>
        <w:t xml:space="preserve">Bestemmelsen </w:t>
      </w:r>
      <w:r w:rsidR="007C206F" w:rsidRPr="00020E44">
        <w:rPr>
          <w:rFonts w:cs="Open Sans"/>
        </w:rPr>
        <w:t xml:space="preserve">angir </w:t>
      </w:r>
      <w:r w:rsidR="003B2CDB" w:rsidRPr="00020E44">
        <w:rPr>
          <w:rFonts w:cs="Open Sans"/>
        </w:rPr>
        <w:t>det maksimale taket</w:t>
      </w:r>
      <w:r w:rsidR="007C206F" w:rsidRPr="00020E44">
        <w:rPr>
          <w:rFonts w:cs="Open Sans"/>
        </w:rPr>
        <w:t xml:space="preserve"> på betalingen som kan kreves for utlevering av dokumentasjon etter § 5. </w:t>
      </w:r>
      <w:r w:rsidR="00A22C78" w:rsidRPr="00020E44">
        <w:rPr>
          <w:rFonts w:cs="Open Sans"/>
        </w:rPr>
        <w:t>Bestemmelsen innebærer ingen plikt til å ta betalt.</w:t>
      </w:r>
    </w:p>
    <w:p w14:paraId="7F25E5DC" w14:textId="656D2CAC" w:rsidR="007C206F" w:rsidRPr="00020E44" w:rsidRDefault="003B2CDB" w:rsidP="007C206F">
      <w:pPr>
        <w:rPr>
          <w:rFonts w:cs="Open Sans"/>
        </w:rPr>
      </w:pPr>
      <w:r w:rsidRPr="00020E44">
        <w:rPr>
          <w:rFonts w:cs="Open Sans"/>
        </w:rPr>
        <w:t>Betalingen kan i sum ikke overstige de faktiske kostnadene ved reproduksjon og formidling av informasjonen, eventuelt med tillegg av en rimelig avkastning av investeringene</w:t>
      </w:r>
      <w:r w:rsidR="007C206F" w:rsidRPr="00020E44">
        <w:rPr>
          <w:rFonts w:cs="Open Sans"/>
        </w:rPr>
        <w:t>.</w:t>
      </w:r>
      <w:r w:rsidRPr="00020E44">
        <w:rPr>
          <w:rFonts w:cs="Open Sans"/>
        </w:rPr>
        <w:t xml:space="preserve"> «Rimelig avkastning» </w:t>
      </w:r>
      <w:r w:rsidR="00815E11" w:rsidRPr="00020E44">
        <w:rPr>
          <w:rFonts w:cs="Open Sans"/>
        </w:rPr>
        <w:t xml:space="preserve">skal </w:t>
      </w:r>
      <w:r w:rsidRPr="00020E44">
        <w:rPr>
          <w:rFonts w:cs="Open Sans"/>
        </w:rPr>
        <w:t xml:space="preserve">forstås på samme måte som etter </w:t>
      </w:r>
      <w:proofErr w:type="spellStart"/>
      <w:r w:rsidRPr="00020E44">
        <w:rPr>
          <w:rFonts w:cs="Open Sans"/>
        </w:rPr>
        <w:t>offentleglova</w:t>
      </w:r>
      <w:proofErr w:type="spellEnd"/>
      <w:r w:rsidRPr="00020E44">
        <w:rPr>
          <w:rFonts w:cs="Open Sans"/>
        </w:rPr>
        <w:t xml:space="preserve"> § 8 fjerde ledd, jf. direktiv (EU) 2003/98. Formuleringen er ytterligere presisert i fortalen til direktiv (EU) 2019/1024 punkt 37 der det framgår at en rimelig avkastning ikke må overstige sentralbankens faste rente med mer enn </w:t>
      </w:r>
      <w:r w:rsidR="00052676" w:rsidRPr="00020E44">
        <w:rPr>
          <w:rFonts w:cs="Open Sans"/>
        </w:rPr>
        <w:t>fem</w:t>
      </w:r>
      <w:r w:rsidRPr="00020E44">
        <w:rPr>
          <w:rFonts w:cs="Open Sans"/>
        </w:rPr>
        <w:t xml:space="preserve"> prosentpoeng. </w:t>
      </w:r>
      <w:r w:rsidR="004A7FAB" w:rsidRPr="00020E44">
        <w:rPr>
          <w:rFonts w:cs="Open Sans"/>
        </w:rPr>
        <w:t xml:space="preserve">Kostnader knyttet til etablering av informasjonen og til drift og vedlikehold av ledningsdatabasene, kan ikke medregnes. </w:t>
      </w:r>
      <w:r w:rsidR="00A22C78" w:rsidRPr="00020E44">
        <w:rPr>
          <w:rFonts w:cs="Open Sans"/>
        </w:rPr>
        <w:t xml:space="preserve">Dersom ledningseieren har satt bort arbeidet med å utlevere ledningsinformasjonen til en operatør, er det ledningseierens ansvar å passe på at operatøren ikke tar mer betalt enn det som er lovlig etter forskriften her. </w:t>
      </w:r>
      <w:r w:rsidR="001208E3" w:rsidRPr="00020E44">
        <w:rPr>
          <w:rFonts w:cs="Open Sans"/>
        </w:rPr>
        <w:t xml:space="preserve">Ledningseieren må på forespørsel kunne dokumentere at betalingssatsene ikke overstiger taket </w:t>
      </w:r>
      <w:r w:rsidR="009B0185" w:rsidRPr="00020E44">
        <w:rPr>
          <w:rFonts w:cs="Open Sans"/>
        </w:rPr>
        <w:t xml:space="preserve">etter andre punktum. </w:t>
      </w:r>
      <w:r w:rsidR="00C05744" w:rsidRPr="00020E44">
        <w:rPr>
          <w:rFonts w:cs="Open Sans"/>
        </w:rPr>
        <w:t>Det er ikke krav om at ledningseier</w:t>
      </w:r>
      <w:r w:rsidR="00815E11" w:rsidRPr="00020E44">
        <w:rPr>
          <w:rFonts w:cs="Open Sans"/>
        </w:rPr>
        <w:t>en</w:t>
      </w:r>
      <w:r w:rsidR="00C05744" w:rsidRPr="00020E44">
        <w:rPr>
          <w:rFonts w:cs="Open Sans"/>
        </w:rPr>
        <w:t xml:space="preserve"> har denne dokumentasjonen klar til enhver tid</w:t>
      </w:r>
      <w:r w:rsidR="00815E11" w:rsidRPr="00020E44">
        <w:rPr>
          <w:rFonts w:cs="Open Sans"/>
        </w:rPr>
        <w:t>, men</w:t>
      </w:r>
      <w:r w:rsidR="00C05744" w:rsidRPr="00020E44">
        <w:rPr>
          <w:rFonts w:cs="Open Sans"/>
        </w:rPr>
        <w:t xml:space="preserve"> </w:t>
      </w:r>
      <w:r w:rsidR="003D5017" w:rsidRPr="00020E44">
        <w:rPr>
          <w:rFonts w:cs="Open Sans"/>
        </w:rPr>
        <w:t xml:space="preserve">den </w:t>
      </w:r>
      <w:r w:rsidR="00C05744" w:rsidRPr="00020E44">
        <w:rPr>
          <w:rFonts w:cs="Open Sans"/>
        </w:rPr>
        <w:t xml:space="preserve">må </w:t>
      </w:r>
      <w:r w:rsidR="003D5017" w:rsidRPr="00020E44">
        <w:rPr>
          <w:rFonts w:cs="Open Sans"/>
        </w:rPr>
        <w:t>lages</w:t>
      </w:r>
      <w:r w:rsidR="00C05744" w:rsidRPr="00020E44">
        <w:rPr>
          <w:rFonts w:cs="Open Sans"/>
        </w:rPr>
        <w:t xml:space="preserve"> og fremlegges dersom det kommer en forespørsel. </w:t>
      </w:r>
      <w:r w:rsidR="00815E11" w:rsidRPr="00020E44">
        <w:rPr>
          <w:rFonts w:cs="Open Sans"/>
        </w:rPr>
        <w:t>Det vil vanligvis være tilstrekkelig at ledningseieren setter</w:t>
      </w:r>
      <w:r w:rsidR="00120AB5" w:rsidRPr="00020E44">
        <w:rPr>
          <w:rFonts w:cs="Open Sans"/>
        </w:rPr>
        <w:t xml:space="preserve"> opp beregningsgrunnlaget én gang, og så </w:t>
      </w:r>
      <w:r w:rsidR="00C05744" w:rsidRPr="00020E44">
        <w:rPr>
          <w:rFonts w:cs="Open Sans"/>
        </w:rPr>
        <w:t>oppdatere</w:t>
      </w:r>
      <w:r w:rsidR="00120AB5" w:rsidRPr="00020E44">
        <w:rPr>
          <w:rFonts w:cs="Open Sans"/>
        </w:rPr>
        <w:t xml:space="preserve"> </w:t>
      </w:r>
      <w:r w:rsidR="00C05744" w:rsidRPr="00020E44">
        <w:rPr>
          <w:rFonts w:cs="Open Sans"/>
        </w:rPr>
        <w:t>dette med nye tall i forbindelse med</w:t>
      </w:r>
      <w:r w:rsidR="00120AB5" w:rsidRPr="00020E44">
        <w:rPr>
          <w:rFonts w:cs="Open Sans"/>
        </w:rPr>
        <w:t xml:space="preserve"> pris</w:t>
      </w:r>
      <w:r w:rsidR="000A443F" w:rsidRPr="00020E44">
        <w:rPr>
          <w:rFonts w:cs="Open Sans"/>
        </w:rPr>
        <w:t>-</w:t>
      </w:r>
      <w:r w:rsidR="00C05744" w:rsidRPr="00020E44">
        <w:rPr>
          <w:rFonts w:cs="Open Sans"/>
        </w:rPr>
        <w:t xml:space="preserve"> og kostn</w:t>
      </w:r>
      <w:r w:rsidR="000A443F" w:rsidRPr="00020E44">
        <w:rPr>
          <w:rFonts w:cs="Open Sans"/>
        </w:rPr>
        <w:t>a</w:t>
      </w:r>
      <w:r w:rsidR="00C05744" w:rsidRPr="00020E44">
        <w:rPr>
          <w:rFonts w:cs="Open Sans"/>
        </w:rPr>
        <w:t>dsendringe</w:t>
      </w:r>
      <w:r w:rsidR="000A443F" w:rsidRPr="00020E44">
        <w:rPr>
          <w:rFonts w:cs="Open Sans"/>
        </w:rPr>
        <w:t>r</w:t>
      </w:r>
      <w:r w:rsidR="00C05744" w:rsidRPr="00020E44">
        <w:rPr>
          <w:rFonts w:cs="Open Sans"/>
        </w:rPr>
        <w:t xml:space="preserve"> som skjer over tid</w:t>
      </w:r>
      <w:r w:rsidR="00120AB5" w:rsidRPr="00020E44">
        <w:rPr>
          <w:rFonts w:cs="Open Sans"/>
        </w:rPr>
        <w:t xml:space="preserve">. </w:t>
      </w:r>
      <w:r w:rsidR="009B0185" w:rsidRPr="00020E44">
        <w:rPr>
          <w:rFonts w:cs="Open Sans"/>
        </w:rPr>
        <w:t xml:space="preserve">Det vil i utgangspunktet være tilstrekkelig å </w:t>
      </w:r>
      <w:r w:rsidR="00D57DE8" w:rsidRPr="00020E44">
        <w:rPr>
          <w:rFonts w:cs="Open Sans"/>
        </w:rPr>
        <w:t xml:space="preserve">gjøre dette </w:t>
      </w:r>
      <w:r w:rsidR="009B0185" w:rsidRPr="00020E44">
        <w:rPr>
          <w:rFonts w:cs="Open Sans"/>
        </w:rPr>
        <w:t xml:space="preserve">basert på </w:t>
      </w:r>
      <w:r w:rsidR="00120AB5" w:rsidRPr="00020E44">
        <w:rPr>
          <w:rFonts w:cs="Open Sans"/>
        </w:rPr>
        <w:t xml:space="preserve">tall hentet fra </w:t>
      </w:r>
      <w:r w:rsidR="009B0185" w:rsidRPr="00020E44">
        <w:rPr>
          <w:rFonts w:cs="Open Sans"/>
        </w:rPr>
        <w:t xml:space="preserve">siste års regnskap. </w:t>
      </w:r>
      <w:r w:rsidR="00A22C78" w:rsidRPr="00020E44">
        <w:rPr>
          <w:rFonts w:cs="Open Sans"/>
        </w:rPr>
        <w:t>Forskriften regulerer ikke betalingen mellom operatøren og ledningseieren.</w:t>
      </w:r>
    </w:p>
    <w:p w14:paraId="5DA8BD3C" w14:textId="0F2FA474" w:rsidR="009B0185" w:rsidRPr="00020E44" w:rsidRDefault="00F10030" w:rsidP="007C206F">
      <w:pPr>
        <w:rPr>
          <w:rFonts w:cs="Open Sans"/>
        </w:rPr>
      </w:pPr>
      <w:r w:rsidRPr="00020E44">
        <w:rPr>
          <w:rFonts w:cs="Open Sans"/>
        </w:rPr>
        <w:t xml:space="preserve">Det kan </w:t>
      </w:r>
      <w:r w:rsidR="00BB7535" w:rsidRPr="00020E44">
        <w:rPr>
          <w:rFonts w:cs="Open Sans"/>
        </w:rPr>
        <w:t xml:space="preserve">ikke </w:t>
      </w:r>
      <w:r w:rsidR="009B0185" w:rsidRPr="00020E44">
        <w:rPr>
          <w:rFonts w:cs="Open Sans"/>
        </w:rPr>
        <w:t>kreves betaling fra eier eller annen rettighetshaver til grunnen der ledningene ligger</w:t>
      </w:r>
      <w:r w:rsidR="00F7345E" w:rsidRPr="00020E44">
        <w:rPr>
          <w:rFonts w:cs="Open Sans"/>
        </w:rPr>
        <w:t xml:space="preserve"> ute</w:t>
      </w:r>
      <w:r w:rsidR="00746D3A" w:rsidRPr="00020E44">
        <w:rPr>
          <w:rFonts w:cs="Open Sans"/>
        </w:rPr>
        <w:t>n at dette er avtalt</w:t>
      </w:r>
      <w:r w:rsidR="009B0185" w:rsidRPr="00020E44">
        <w:rPr>
          <w:rFonts w:cs="Open Sans"/>
        </w:rPr>
        <w:t xml:space="preserve">. </w:t>
      </w:r>
      <w:r w:rsidR="00D1537B" w:rsidRPr="00020E44">
        <w:rPr>
          <w:rFonts w:cs="Open Sans"/>
        </w:rPr>
        <w:t>Dermed</w:t>
      </w:r>
      <w:r w:rsidR="00E37B63" w:rsidRPr="00020E44">
        <w:rPr>
          <w:rFonts w:cs="Open Sans"/>
        </w:rPr>
        <w:t xml:space="preserve"> kan det i utgangspunktet heller</w:t>
      </w:r>
      <w:r w:rsidR="009B0185" w:rsidRPr="00020E44">
        <w:rPr>
          <w:rFonts w:cs="Open Sans"/>
        </w:rPr>
        <w:t xml:space="preserve"> ikke kreves betaling av vegmyndigheten når denne har behov for tilgang til dokumentasjon av ledninger i eller langs offentlig veg.</w:t>
      </w:r>
    </w:p>
    <w:p w14:paraId="634FC2B6" w14:textId="246CF43D" w:rsidR="00160AD6" w:rsidRPr="00020E44" w:rsidRDefault="007C206F" w:rsidP="007C206F">
      <w:pPr>
        <w:rPr>
          <w:rFonts w:cs="Open Sans"/>
        </w:rPr>
      </w:pPr>
      <w:r w:rsidRPr="00020E44">
        <w:rPr>
          <w:rFonts w:cs="Open Sans"/>
        </w:rPr>
        <w:t xml:space="preserve">I utgangspunktet kan det ikke kreves betaling for påvisning. </w:t>
      </w:r>
    </w:p>
    <w:p w14:paraId="0A2C890C" w14:textId="7A94DF3F" w:rsidR="0008787A" w:rsidRPr="00020E44" w:rsidRDefault="007C206F" w:rsidP="007C206F">
      <w:pPr>
        <w:rPr>
          <w:rFonts w:cs="Open Sans"/>
        </w:rPr>
      </w:pPr>
      <w:r w:rsidRPr="00020E44">
        <w:rPr>
          <w:rFonts w:cs="Open Sans"/>
        </w:rPr>
        <w:t xml:space="preserve">Bestemmelsen åpner for å kunne ta betalt </w:t>
      </w:r>
      <w:r w:rsidR="004C1124" w:rsidRPr="00020E44">
        <w:rPr>
          <w:rFonts w:cs="Open Sans"/>
        </w:rPr>
        <w:t>for påvisning utenfor</w:t>
      </w:r>
      <w:r w:rsidRPr="00020E44">
        <w:rPr>
          <w:rFonts w:cs="Open Sans"/>
        </w:rPr>
        <w:t xml:space="preserve"> ordinær arbeidstid. Med ordinær arbeidstid siktes </w:t>
      </w:r>
      <w:r w:rsidR="000A443F" w:rsidRPr="00020E44">
        <w:rPr>
          <w:rFonts w:cs="Open Sans"/>
        </w:rPr>
        <w:t xml:space="preserve">det </w:t>
      </w:r>
      <w:r w:rsidRPr="00020E44">
        <w:rPr>
          <w:rFonts w:cs="Open Sans"/>
        </w:rPr>
        <w:t>til de begrensinger som fr</w:t>
      </w:r>
      <w:r w:rsidR="000464A5" w:rsidRPr="00020E44">
        <w:rPr>
          <w:rFonts w:cs="Open Sans"/>
        </w:rPr>
        <w:t>a</w:t>
      </w:r>
      <w:r w:rsidRPr="00020E44">
        <w:rPr>
          <w:rFonts w:cs="Open Sans"/>
        </w:rPr>
        <w:t>mgår av arbeidsmiljøloven. Dersom utbygger</w:t>
      </w:r>
      <w:r w:rsidR="00A436A4" w:rsidRPr="00020E44">
        <w:rPr>
          <w:rFonts w:cs="Open Sans"/>
        </w:rPr>
        <w:t>en</w:t>
      </w:r>
      <w:r w:rsidRPr="00020E44">
        <w:rPr>
          <w:rFonts w:cs="Open Sans"/>
        </w:rPr>
        <w:t xml:space="preserve"> ønsker at påvisningen skal fortsette ut over ordinær arbeidstid i stedet for å bli gjenopptatt neste virkedag, kan ledningseier</w:t>
      </w:r>
      <w:r w:rsidR="00123CB9" w:rsidRPr="00020E44">
        <w:rPr>
          <w:rFonts w:cs="Open Sans"/>
        </w:rPr>
        <w:t>en</w:t>
      </w:r>
      <w:r w:rsidRPr="00020E44">
        <w:rPr>
          <w:rFonts w:cs="Open Sans"/>
        </w:rPr>
        <w:t xml:space="preserve"> kreve vederlag for dette. </w:t>
      </w:r>
    </w:p>
    <w:p w14:paraId="6BF03184" w14:textId="01F6772B" w:rsidR="007C206F" w:rsidRPr="00020E44" w:rsidRDefault="0008787A" w:rsidP="007C206F">
      <w:pPr>
        <w:rPr>
          <w:rFonts w:cs="Open Sans"/>
        </w:rPr>
      </w:pPr>
      <w:r w:rsidRPr="00020E44">
        <w:rPr>
          <w:rFonts w:cs="Open Sans"/>
        </w:rPr>
        <w:t xml:space="preserve">Ledningseieren kan videre ta betalt </w:t>
      </w:r>
      <w:r w:rsidR="007C206F" w:rsidRPr="00020E44">
        <w:rPr>
          <w:rFonts w:cs="Open Sans"/>
        </w:rPr>
        <w:t xml:space="preserve">for gjentatt påvisning av samme </w:t>
      </w:r>
      <w:r w:rsidR="000D6898" w:rsidRPr="00020E44">
        <w:rPr>
          <w:rFonts w:cs="Open Sans"/>
        </w:rPr>
        <w:t xml:space="preserve">ledningsanlegg </w:t>
      </w:r>
      <w:r w:rsidR="007C206F" w:rsidRPr="00020E44">
        <w:rPr>
          <w:rFonts w:cs="Open Sans"/>
        </w:rPr>
        <w:t>innenfor fastsatt gyldighetsperiode for påvisningen. For slik gjentatt påvisning gjelder det alminnelig avtalefrihet for fastsetting av vederlaget. Forskriften regulerer ikke gyldighetsperiodens lengde, som kan fastsettes ensidig av ledningseier</w:t>
      </w:r>
      <w:r w:rsidR="00123CB9" w:rsidRPr="00020E44">
        <w:rPr>
          <w:rFonts w:cs="Open Sans"/>
        </w:rPr>
        <w:t>en</w:t>
      </w:r>
      <w:r w:rsidR="007C206F" w:rsidRPr="00020E44">
        <w:rPr>
          <w:rFonts w:cs="Open Sans"/>
        </w:rPr>
        <w:t xml:space="preserve"> ut fra en forsvarlighetsvurdering. </w:t>
      </w:r>
    </w:p>
    <w:p w14:paraId="6468045D" w14:textId="78B54596" w:rsidR="0008787A" w:rsidRPr="00020E44" w:rsidRDefault="0008787A" w:rsidP="007C206F">
      <w:pPr>
        <w:rPr>
          <w:rFonts w:cs="Open Sans"/>
        </w:rPr>
      </w:pPr>
      <w:r w:rsidRPr="00020E44">
        <w:rPr>
          <w:rFonts w:cs="Open Sans"/>
        </w:rPr>
        <w:lastRenderedPageBreak/>
        <w:t xml:space="preserve">Ledningseieren kan dessuten ta betalt for påvisning som ikke er avbestilt innen avtalt </w:t>
      </w:r>
      <w:r w:rsidR="00450F77" w:rsidRPr="00020E44">
        <w:rPr>
          <w:rFonts w:cs="Open Sans"/>
        </w:rPr>
        <w:t>tid</w:t>
      </w:r>
      <w:r w:rsidRPr="00020E44">
        <w:rPr>
          <w:rFonts w:cs="Open Sans"/>
        </w:rPr>
        <w:t>, eller når gjennomføringen er blitt unødig tidkrevende eller forsinket på grunn av andre forhold som skyldes utbygger</w:t>
      </w:r>
      <w:r w:rsidR="00C12CD7" w:rsidRPr="00020E44">
        <w:rPr>
          <w:rFonts w:cs="Open Sans"/>
        </w:rPr>
        <w:t>en</w:t>
      </w:r>
      <w:r w:rsidRPr="00020E44">
        <w:rPr>
          <w:rFonts w:cs="Open Sans"/>
        </w:rPr>
        <w:t>.</w:t>
      </w:r>
    </w:p>
    <w:p w14:paraId="535BBAC7" w14:textId="712B9686" w:rsidR="00DD552F" w:rsidRPr="006E0567" w:rsidRDefault="00BB7535" w:rsidP="007B7E2C">
      <w:pPr>
        <w:pStyle w:val="Overskrift2"/>
        <w:rPr>
          <w:rFonts w:cs="Open Sans"/>
        </w:rPr>
      </w:pPr>
      <w:bookmarkStart w:id="37" w:name="_Toc75159344"/>
      <w:r w:rsidRPr="006E0567">
        <w:rPr>
          <w:rFonts w:cs="Open Sans"/>
        </w:rPr>
        <w:t>F</w:t>
      </w:r>
      <w:r w:rsidR="00DD552F" w:rsidRPr="006E0567">
        <w:rPr>
          <w:rFonts w:cs="Open Sans"/>
        </w:rPr>
        <w:t>rist</w:t>
      </w:r>
      <w:r w:rsidRPr="006E0567">
        <w:rPr>
          <w:rFonts w:cs="Open Sans"/>
        </w:rPr>
        <w:t xml:space="preserve"> for</w:t>
      </w:r>
      <w:r w:rsidR="00DD552F" w:rsidRPr="006E0567">
        <w:rPr>
          <w:rFonts w:cs="Open Sans"/>
        </w:rPr>
        <w:t xml:space="preserve"> </w:t>
      </w:r>
      <w:proofErr w:type="spellStart"/>
      <w:r w:rsidR="00DD552F" w:rsidRPr="006E0567">
        <w:rPr>
          <w:rFonts w:cs="Open Sans"/>
        </w:rPr>
        <w:t>tilbakerapportering</w:t>
      </w:r>
      <w:bookmarkEnd w:id="37"/>
      <w:proofErr w:type="spellEnd"/>
      <w:r w:rsidR="00AC24BC" w:rsidRPr="006E0567">
        <w:rPr>
          <w:rFonts w:cs="Open Sans"/>
        </w:rPr>
        <w:t xml:space="preserve"> </w:t>
      </w:r>
    </w:p>
    <w:tbl>
      <w:tblPr>
        <w:tblStyle w:val="StandardBoks"/>
        <w:tblW w:w="0" w:type="auto"/>
        <w:tblLook w:val="04A0" w:firstRow="1" w:lastRow="0" w:firstColumn="1" w:lastColumn="0" w:noHBand="0" w:noVBand="1"/>
      </w:tblPr>
      <w:tblGrid>
        <w:gridCol w:w="9062"/>
      </w:tblGrid>
      <w:tr w:rsidR="00390DAA" w14:paraId="5B42A1C8" w14:textId="77777777" w:rsidTr="00390DAA">
        <w:tc>
          <w:tcPr>
            <w:tcW w:w="9062" w:type="dxa"/>
          </w:tcPr>
          <w:p w14:paraId="36A6D60B" w14:textId="77777777" w:rsidR="00390DAA" w:rsidRPr="00390DAA" w:rsidRDefault="00390DAA" w:rsidP="00390DAA">
            <w:pPr>
              <w:rPr>
                <w:b/>
                <w:bCs/>
              </w:rPr>
            </w:pPr>
            <w:r w:rsidRPr="00390DAA">
              <w:rPr>
                <w:b/>
                <w:bCs/>
              </w:rPr>
              <w:t>§ 7 femte ledd</w:t>
            </w:r>
          </w:p>
          <w:p w14:paraId="0D2B9011" w14:textId="396E44CE" w:rsidR="00390DAA" w:rsidRDefault="00390DAA" w:rsidP="00390DAA">
            <w:r w:rsidRPr="00390DAA">
              <w:t xml:space="preserve">Fristen for </w:t>
            </w:r>
            <w:proofErr w:type="spellStart"/>
            <w:r w:rsidRPr="00390DAA">
              <w:t>tilbakerapportering</w:t>
            </w:r>
            <w:proofErr w:type="spellEnd"/>
            <w:r w:rsidRPr="00390DAA">
              <w:t xml:space="preserve"> etter § 6 er tjue virkedager etter at den aktuelle delen av ledningsanlegget er dekket til. Slik </w:t>
            </w:r>
            <w:proofErr w:type="spellStart"/>
            <w:r w:rsidRPr="00390DAA">
              <w:t>tilbakerapportering</w:t>
            </w:r>
            <w:proofErr w:type="spellEnd"/>
            <w:r w:rsidRPr="00390DAA">
              <w:t xml:space="preserve"> eller melding skal skje uten krav om betaling.</w:t>
            </w:r>
          </w:p>
        </w:tc>
      </w:tr>
    </w:tbl>
    <w:p w14:paraId="78A873E2" w14:textId="20770003" w:rsidR="007C206F" w:rsidRPr="00020E44" w:rsidRDefault="007C206F" w:rsidP="007C206F">
      <w:pPr>
        <w:rPr>
          <w:rFonts w:cs="Open Sans"/>
        </w:rPr>
      </w:pPr>
      <w:r w:rsidRPr="00020E44">
        <w:rPr>
          <w:rFonts w:cs="Open Sans"/>
        </w:rPr>
        <w:t>Utbygger</w:t>
      </w:r>
      <w:r w:rsidR="00500711" w:rsidRPr="00020E44">
        <w:rPr>
          <w:rFonts w:cs="Open Sans"/>
        </w:rPr>
        <w:t>en</w:t>
      </w:r>
      <w:r w:rsidRPr="00020E44">
        <w:rPr>
          <w:rFonts w:cs="Open Sans"/>
        </w:rPr>
        <w:t xml:space="preserve"> kan ikke kreve betaling for </w:t>
      </w:r>
      <w:proofErr w:type="spellStart"/>
      <w:r w:rsidR="00123CB9" w:rsidRPr="00020E44">
        <w:rPr>
          <w:rFonts w:cs="Open Sans"/>
        </w:rPr>
        <w:t>tilbake</w:t>
      </w:r>
      <w:r w:rsidRPr="00020E44">
        <w:rPr>
          <w:rFonts w:cs="Open Sans"/>
        </w:rPr>
        <w:t>rapportering</w:t>
      </w:r>
      <w:proofErr w:type="spellEnd"/>
      <w:r w:rsidR="00CC03B8" w:rsidRPr="00020E44">
        <w:rPr>
          <w:rFonts w:cs="Open Sans"/>
        </w:rPr>
        <w:t xml:space="preserve"> etter § 6</w:t>
      </w:r>
      <w:r w:rsidR="006F3647" w:rsidRPr="00020E44">
        <w:rPr>
          <w:rFonts w:cs="Open Sans"/>
        </w:rPr>
        <w:t>, med mindre det er inngå</w:t>
      </w:r>
      <w:r w:rsidR="00BD7695" w:rsidRPr="00020E44">
        <w:rPr>
          <w:rFonts w:cs="Open Sans"/>
        </w:rPr>
        <w:t>tt</w:t>
      </w:r>
      <w:r w:rsidR="006F3647" w:rsidRPr="00020E44">
        <w:rPr>
          <w:rFonts w:cs="Open Sans"/>
        </w:rPr>
        <w:t xml:space="preserve"> avtale om dette</w:t>
      </w:r>
      <w:r w:rsidRPr="00020E44">
        <w:rPr>
          <w:rFonts w:cs="Open Sans"/>
        </w:rPr>
        <w:t>. Dersom ledningseier</w:t>
      </w:r>
      <w:r w:rsidR="00123CB9" w:rsidRPr="00020E44">
        <w:rPr>
          <w:rFonts w:cs="Open Sans"/>
        </w:rPr>
        <w:t>en</w:t>
      </w:r>
      <w:r w:rsidRPr="00020E44">
        <w:rPr>
          <w:rFonts w:cs="Open Sans"/>
        </w:rPr>
        <w:t xml:space="preserve"> ønsker annen </w:t>
      </w:r>
      <w:proofErr w:type="spellStart"/>
      <w:r w:rsidRPr="00020E44">
        <w:rPr>
          <w:rFonts w:cs="Open Sans"/>
        </w:rPr>
        <w:t>tilbakerapportering</w:t>
      </w:r>
      <w:proofErr w:type="spellEnd"/>
      <w:r w:rsidRPr="00020E44">
        <w:rPr>
          <w:rFonts w:cs="Open Sans"/>
        </w:rPr>
        <w:t xml:space="preserve"> </w:t>
      </w:r>
      <w:r w:rsidR="00123CB9" w:rsidRPr="00020E44">
        <w:rPr>
          <w:rFonts w:cs="Open Sans"/>
        </w:rPr>
        <w:t>enn det som framgår av forskriften her</w:t>
      </w:r>
      <w:r w:rsidRPr="00020E44">
        <w:rPr>
          <w:rFonts w:cs="Open Sans"/>
        </w:rPr>
        <w:t>, f.eks. basert på andre formater, mer detaljert informasjon og med høyere nøyaktighet, kan utbygger</w:t>
      </w:r>
      <w:r w:rsidR="00123CB9" w:rsidRPr="00020E44">
        <w:rPr>
          <w:rFonts w:cs="Open Sans"/>
        </w:rPr>
        <w:t>en</w:t>
      </w:r>
      <w:r w:rsidRPr="00020E44">
        <w:rPr>
          <w:rFonts w:cs="Open Sans"/>
        </w:rPr>
        <w:t xml:space="preserve"> kreve vederlag for dette.</w:t>
      </w:r>
    </w:p>
    <w:p w14:paraId="50B44500" w14:textId="07EB93D3" w:rsidR="00BB7535" w:rsidRPr="006E0567" w:rsidRDefault="00D01FD7" w:rsidP="007B7E2C">
      <w:pPr>
        <w:pStyle w:val="Overskrift2"/>
        <w:rPr>
          <w:rFonts w:cs="Open Sans"/>
        </w:rPr>
      </w:pPr>
      <w:bookmarkStart w:id="38" w:name="_Toc75159345"/>
      <w:r w:rsidRPr="006E0567">
        <w:rPr>
          <w:rFonts w:cs="Open Sans"/>
        </w:rPr>
        <w:t>Avtalefrihet</w:t>
      </w:r>
      <w:bookmarkEnd w:id="38"/>
    </w:p>
    <w:tbl>
      <w:tblPr>
        <w:tblStyle w:val="StandardBoks"/>
        <w:tblW w:w="0" w:type="auto"/>
        <w:tblLook w:val="04A0" w:firstRow="1" w:lastRow="0" w:firstColumn="1" w:lastColumn="0" w:noHBand="0" w:noVBand="1"/>
      </w:tblPr>
      <w:tblGrid>
        <w:gridCol w:w="9062"/>
      </w:tblGrid>
      <w:tr w:rsidR="00390DAA" w14:paraId="64CB1CD9" w14:textId="77777777" w:rsidTr="00390DAA">
        <w:tc>
          <w:tcPr>
            <w:tcW w:w="9062" w:type="dxa"/>
          </w:tcPr>
          <w:p w14:paraId="1EA325CB" w14:textId="77777777" w:rsidR="00390DAA" w:rsidRPr="00390DAA" w:rsidRDefault="00390DAA" w:rsidP="00390DAA">
            <w:pPr>
              <w:rPr>
                <w:b/>
                <w:bCs/>
              </w:rPr>
            </w:pPr>
            <w:r w:rsidRPr="00390DAA">
              <w:rPr>
                <w:b/>
                <w:bCs/>
              </w:rPr>
              <w:t>§ 7 sjette ledd</w:t>
            </w:r>
          </w:p>
          <w:p w14:paraId="66018EAB" w14:textId="73EDA68C" w:rsidR="00390DAA" w:rsidRDefault="00390DAA" w:rsidP="00390DAA">
            <w:r w:rsidRPr="00390DAA">
              <w:t xml:space="preserve">Partene kan avtale andre frister. Partene kan avtale at </w:t>
            </w:r>
            <w:proofErr w:type="spellStart"/>
            <w:r w:rsidRPr="00390DAA">
              <w:t>tilbakerapporteringen</w:t>
            </w:r>
            <w:proofErr w:type="spellEnd"/>
            <w:r w:rsidRPr="00390DAA">
              <w:t xml:space="preserve"> skal skje mot betaling.</w:t>
            </w:r>
          </w:p>
        </w:tc>
      </w:tr>
    </w:tbl>
    <w:p w14:paraId="2A65EA98" w14:textId="3DAE3B4F" w:rsidR="00BB7535" w:rsidRPr="00020E44" w:rsidRDefault="00CC03B8" w:rsidP="00BB7535">
      <w:pPr>
        <w:rPr>
          <w:rFonts w:cs="Open Sans"/>
        </w:rPr>
      </w:pPr>
      <w:r w:rsidRPr="00020E44">
        <w:rPr>
          <w:rFonts w:cs="Open Sans"/>
        </w:rPr>
        <w:t>P</w:t>
      </w:r>
      <w:r w:rsidR="00BB7535" w:rsidRPr="00020E44">
        <w:rPr>
          <w:rFonts w:cs="Open Sans"/>
        </w:rPr>
        <w:t xml:space="preserve">artene kan avtale andre frister enn de som framgår av forskriften. Hvis det avtales andre frister, gjelder ikke de forskriftsbestemte begrensningene for å ta betalt for tjenesten eller størrelsen på vederlaget. </w:t>
      </w:r>
    </w:p>
    <w:p w14:paraId="6FD85B76" w14:textId="6A82410C" w:rsidR="007B3C97" w:rsidRPr="00020E44" w:rsidRDefault="007B3C97" w:rsidP="007B7E2C">
      <w:pPr>
        <w:pStyle w:val="Overskrift1"/>
        <w:rPr>
          <w:rFonts w:cs="Open Sans"/>
          <w:szCs w:val="32"/>
        </w:rPr>
      </w:pPr>
      <w:bookmarkStart w:id="39" w:name="_Toc75159346"/>
      <w:r w:rsidRPr="00020E44">
        <w:rPr>
          <w:rFonts w:cs="Open Sans"/>
          <w:szCs w:val="32"/>
        </w:rPr>
        <w:t>Taushetsplikt</w:t>
      </w:r>
      <w:r w:rsidR="0016557E" w:rsidRPr="00020E44">
        <w:rPr>
          <w:rFonts w:cs="Open Sans"/>
          <w:szCs w:val="32"/>
        </w:rPr>
        <w:t xml:space="preserve"> (§ 8)</w:t>
      </w:r>
      <w:bookmarkEnd w:id="39"/>
    </w:p>
    <w:p w14:paraId="22065722" w14:textId="3A60F823" w:rsidR="00014DD8" w:rsidRPr="006E0567" w:rsidRDefault="00014DD8" w:rsidP="007B7E2C">
      <w:pPr>
        <w:pStyle w:val="Overskrift2"/>
        <w:rPr>
          <w:rFonts w:cs="Open Sans"/>
        </w:rPr>
      </w:pPr>
      <w:bookmarkStart w:id="40" w:name="_Toc75159347"/>
      <w:r w:rsidRPr="006E0567">
        <w:rPr>
          <w:rFonts w:cs="Open Sans"/>
        </w:rPr>
        <w:t xml:space="preserve">Generelt om </w:t>
      </w:r>
      <w:r w:rsidR="00C338C3" w:rsidRPr="006E0567">
        <w:rPr>
          <w:rFonts w:cs="Open Sans"/>
        </w:rPr>
        <w:t>taushetsplikten</w:t>
      </w:r>
      <w:bookmarkEnd w:id="40"/>
    </w:p>
    <w:tbl>
      <w:tblPr>
        <w:tblStyle w:val="StandardBoks"/>
        <w:tblW w:w="0" w:type="auto"/>
        <w:tblLook w:val="04A0" w:firstRow="1" w:lastRow="0" w:firstColumn="1" w:lastColumn="0" w:noHBand="0" w:noVBand="1"/>
      </w:tblPr>
      <w:tblGrid>
        <w:gridCol w:w="9062"/>
      </w:tblGrid>
      <w:tr w:rsidR="00390DAA" w14:paraId="77273456" w14:textId="77777777" w:rsidTr="00390DAA">
        <w:tc>
          <w:tcPr>
            <w:tcW w:w="9062" w:type="dxa"/>
          </w:tcPr>
          <w:p w14:paraId="3BCD6B45" w14:textId="77777777" w:rsidR="00390DAA" w:rsidRPr="00390DAA" w:rsidRDefault="00390DAA" w:rsidP="00390DAA">
            <w:pPr>
              <w:rPr>
                <w:rFonts w:cs="Open Sans"/>
                <w:b/>
                <w:bCs/>
              </w:rPr>
            </w:pPr>
            <w:r w:rsidRPr="00390DAA">
              <w:rPr>
                <w:rFonts w:cs="Open Sans"/>
                <w:b/>
                <w:bCs/>
              </w:rPr>
              <w:t>§ 8 første ledd</w:t>
            </w:r>
          </w:p>
          <w:p w14:paraId="00A93A1E" w14:textId="14ED940E" w:rsidR="00390DAA" w:rsidRDefault="00390DAA" w:rsidP="00390DAA">
            <w:pPr>
              <w:rPr>
                <w:rFonts w:cs="Open Sans"/>
              </w:rPr>
            </w:pPr>
            <w:r w:rsidRPr="00390DAA">
              <w:rPr>
                <w:rFonts w:cs="Open Sans"/>
              </w:rPr>
              <w:t>Alle som får tilgang til opplysninger om ledningsanlegg som er omfattet av lovbestemt taushetsplikt, har taushetsplikt om innholdet. Taushetsplikten gjelder også etter at arbeidet eller tjenesten er avsluttet.</w:t>
            </w:r>
          </w:p>
        </w:tc>
      </w:tr>
    </w:tbl>
    <w:p w14:paraId="40B7FFCC" w14:textId="5F4CA306" w:rsidR="007C206F" w:rsidRPr="00020E44" w:rsidRDefault="007C206F" w:rsidP="007C206F">
      <w:pPr>
        <w:rPr>
          <w:rFonts w:cs="Open Sans"/>
        </w:rPr>
      </w:pPr>
      <w:r w:rsidRPr="00020E44">
        <w:rPr>
          <w:rFonts w:cs="Open Sans"/>
        </w:rPr>
        <w:lastRenderedPageBreak/>
        <w:t>Taushetsplikt kan følge av lov, instruks eller avtale. Hva taushetsplikten omfatter, fr</w:t>
      </w:r>
      <w:r w:rsidR="00CC03B8" w:rsidRPr="00020E44">
        <w:rPr>
          <w:rFonts w:cs="Open Sans"/>
        </w:rPr>
        <w:t>a</w:t>
      </w:r>
      <w:r w:rsidRPr="00020E44">
        <w:rPr>
          <w:rFonts w:cs="Open Sans"/>
        </w:rPr>
        <w:t xml:space="preserve">mgår av rettsgrunnlaget for taushetsplikten. Et brudd på taushetsplikten kan medføre straff, erstatningsansvar, eller andre reaksjoner. Brudd på lovbestemt taushetsplikt er staffebelagt etter straffeloven § 209. </w:t>
      </w:r>
    </w:p>
    <w:p w14:paraId="6DDCFE76" w14:textId="5282E505" w:rsidR="007C206F" w:rsidRPr="00020E44" w:rsidRDefault="007C206F" w:rsidP="007C206F">
      <w:pPr>
        <w:rPr>
          <w:rFonts w:cs="Open Sans"/>
        </w:rPr>
      </w:pPr>
      <w:r w:rsidRPr="00020E44">
        <w:rPr>
          <w:rFonts w:cs="Open Sans"/>
        </w:rPr>
        <w:t>Taushetsplikten er ikke til hinder for å utlevere opplysninger til den som har saklig behov, se § 5</w:t>
      </w:r>
      <w:r w:rsidR="000D6898" w:rsidRPr="00020E44">
        <w:rPr>
          <w:rFonts w:cs="Open Sans"/>
        </w:rPr>
        <w:t xml:space="preserve"> i forskriften her</w:t>
      </w:r>
      <w:r w:rsidRPr="00020E44">
        <w:rPr>
          <w:rFonts w:cs="Open Sans"/>
        </w:rPr>
        <w:t>. Dersom opplysninge</w:t>
      </w:r>
      <w:r w:rsidR="009F6CD9" w:rsidRPr="00020E44">
        <w:rPr>
          <w:rFonts w:cs="Open Sans"/>
        </w:rPr>
        <w:t>ne</w:t>
      </w:r>
      <w:r w:rsidRPr="00020E44">
        <w:rPr>
          <w:rFonts w:cs="Open Sans"/>
        </w:rPr>
        <w:t xml:space="preserve"> er omfattet av taushetsplikt</w:t>
      </w:r>
      <w:r w:rsidR="009F6CD9" w:rsidRPr="00020E44">
        <w:rPr>
          <w:rFonts w:cs="Open Sans"/>
        </w:rPr>
        <w:t>,</w:t>
      </w:r>
      <w:r w:rsidRPr="00020E44">
        <w:rPr>
          <w:rFonts w:cs="Open Sans"/>
        </w:rPr>
        <w:t xml:space="preserve"> skal den som utleverer opplysninger om eller påviser </w:t>
      </w:r>
      <w:r w:rsidR="000D6898" w:rsidRPr="00020E44">
        <w:rPr>
          <w:rFonts w:cs="Open Sans"/>
        </w:rPr>
        <w:t xml:space="preserve">ledningsanlegget </w:t>
      </w:r>
      <w:r w:rsidRPr="00020E44">
        <w:rPr>
          <w:rFonts w:cs="Open Sans"/>
        </w:rPr>
        <w:t xml:space="preserve">opplyse om dette. </w:t>
      </w:r>
    </w:p>
    <w:p w14:paraId="6E38B0DE" w14:textId="77777777" w:rsidR="007C206F" w:rsidRPr="00020E44" w:rsidRDefault="007C206F" w:rsidP="007C206F">
      <w:pPr>
        <w:rPr>
          <w:rFonts w:cs="Open Sans"/>
        </w:rPr>
      </w:pPr>
      <w:r w:rsidRPr="00020E44">
        <w:rPr>
          <w:rFonts w:cs="Open Sans"/>
        </w:rPr>
        <w:t xml:space="preserve">Pliktene etter forskriften her om dokumentasjon, utlevering og </w:t>
      </w:r>
      <w:proofErr w:type="spellStart"/>
      <w:r w:rsidRPr="00020E44">
        <w:rPr>
          <w:rFonts w:cs="Open Sans"/>
        </w:rPr>
        <w:t>tilbakerapportering</w:t>
      </w:r>
      <w:proofErr w:type="spellEnd"/>
      <w:r w:rsidRPr="00020E44">
        <w:rPr>
          <w:rFonts w:cs="Open Sans"/>
        </w:rPr>
        <w:t xml:space="preserve">, er i utgangspunktet å regnes som tjenstlig behov etter sikkerhetsloven § 5-4 og kraftberedskapsforskriften § 6-1. </w:t>
      </w:r>
    </w:p>
    <w:p w14:paraId="0FE6317B" w14:textId="14FB63D7" w:rsidR="007C206F" w:rsidRPr="00020E44" w:rsidRDefault="007C206F" w:rsidP="007C206F">
      <w:pPr>
        <w:rPr>
          <w:rFonts w:cs="Open Sans"/>
        </w:rPr>
      </w:pPr>
      <w:r w:rsidRPr="00020E44">
        <w:rPr>
          <w:rFonts w:cs="Open Sans"/>
        </w:rPr>
        <w:t>Ledningseier</w:t>
      </w:r>
      <w:r w:rsidR="009F6CD9" w:rsidRPr="00020E44">
        <w:rPr>
          <w:rFonts w:cs="Open Sans"/>
        </w:rPr>
        <w:t>en</w:t>
      </w:r>
      <w:r w:rsidRPr="00020E44">
        <w:rPr>
          <w:rFonts w:cs="Open Sans"/>
        </w:rPr>
        <w:t xml:space="preserve"> kan kreve taushetsplikt for opplysninger om tekniske innretninger og fremgangsmåter inkludert drifts- eller forretningsforhold som det vil være av konkurransemessig betydning å hemmeligholde av hensyn til</w:t>
      </w:r>
      <w:r w:rsidRPr="006E0567">
        <w:rPr>
          <w:rFonts w:cs="Open Sans"/>
        </w:rPr>
        <w:t xml:space="preserve"> </w:t>
      </w:r>
      <w:r w:rsidRPr="00020E44">
        <w:rPr>
          <w:rFonts w:cs="Open Sans"/>
        </w:rPr>
        <w:t>den som opplysningen angår, jf. forvaltningsloven § 13 første ledd nr. 1. Ledningseier</w:t>
      </w:r>
      <w:r w:rsidR="009F6CD9" w:rsidRPr="00020E44">
        <w:rPr>
          <w:rFonts w:cs="Open Sans"/>
        </w:rPr>
        <w:t>en</w:t>
      </w:r>
      <w:r w:rsidRPr="00020E44">
        <w:rPr>
          <w:rFonts w:cs="Open Sans"/>
        </w:rPr>
        <w:t xml:space="preserve"> kan i den forbindelse sette krav til nødvendig informasjonssikkerhet. Krav om slik taushetsplikt og informasjonssikkerhet må ikke være til hinder for dokumentasjon, utlevering og </w:t>
      </w:r>
      <w:proofErr w:type="spellStart"/>
      <w:r w:rsidRPr="00020E44">
        <w:rPr>
          <w:rFonts w:cs="Open Sans"/>
        </w:rPr>
        <w:t>tilbakerapportering</w:t>
      </w:r>
      <w:proofErr w:type="spellEnd"/>
      <w:r w:rsidRPr="00020E44">
        <w:rPr>
          <w:rFonts w:cs="Open Sans"/>
        </w:rPr>
        <w:t xml:space="preserve"> etter forskriften her. Krenkelse av forretningshemmelighet er straffebelagt etter straffeloven § 207.</w:t>
      </w:r>
    </w:p>
    <w:p w14:paraId="0B31F58B" w14:textId="5F9CA5B4" w:rsidR="00014DD8" w:rsidRPr="006E0567" w:rsidRDefault="00014DD8" w:rsidP="007B7E2C">
      <w:pPr>
        <w:pStyle w:val="Overskrift2"/>
        <w:rPr>
          <w:rFonts w:cs="Open Sans"/>
        </w:rPr>
      </w:pPr>
      <w:bookmarkStart w:id="41" w:name="_Toc75159348"/>
      <w:r w:rsidRPr="006E0567">
        <w:rPr>
          <w:rFonts w:cs="Open Sans"/>
        </w:rPr>
        <w:t>Datasikkerhet</w:t>
      </w:r>
      <w:bookmarkEnd w:id="41"/>
    </w:p>
    <w:tbl>
      <w:tblPr>
        <w:tblStyle w:val="StandardBoks"/>
        <w:tblW w:w="0" w:type="auto"/>
        <w:tblLook w:val="04A0" w:firstRow="1" w:lastRow="0" w:firstColumn="1" w:lastColumn="0" w:noHBand="0" w:noVBand="1"/>
      </w:tblPr>
      <w:tblGrid>
        <w:gridCol w:w="9062"/>
      </w:tblGrid>
      <w:tr w:rsidR="0014364E" w14:paraId="342C520B" w14:textId="77777777" w:rsidTr="0014364E">
        <w:tc>
          <w:tcPr>
            <w:tcW w:w="9062" w:type="dxa"/>
          </w:tcPr>
          <w:p w14:paraId="7E2C4959" w14:textId="77777777" w:rsidR="0014364E" w:rsidRPr="0014364E" w:rsidRDefault="0014364E" w:rsidP="0014364E">
            <w:pPr>
              <w:rPr>
                <w:rFonts w:cs="Open Sans"/>
                <w:b/>
                <w:bCs/>
              </w:rPr>
            </w:pPr>
            <w:r w:rsidRPr="0014364E">
              <w:rPr>
                <w:rFonts w:cs="Open Sans"/>
                <w:b/>
                <w:bCs/>
              </w:rPr>
              <w:t>§ 8 andre ledd</w:t>
            </w:r>
          </w:p>
          <w:p w14:paraId="4CD57668" w14:textId="66DE6A15" w:rsidR="00390DAA" w:rsidRDefault="0014364E" w:rsidP="007C206F">
            <w:pPr>
              <w:rPr>
                <w:rFonts w:cs="Open Sans"/>
              </w:rPr>
            </w:pPr>
            <w:r w:rsidRPr="0014364E">
              <w:rPr>
                <w:rFonts w:cs="Open Sans"/>
              </w:rPr>
              <w:t>Virksomhet som behandler skjermingsverdig informasjon, skal sørge for et forsvarlig sikkerhetsnivå for informasjonen. Skjermingsverdig informasjon kan nektes utlevert dersom mottakeren ikke kan godtgjøre et forsvarlig sikkerhetsnivå for informasjonen.</w:t>
            </w:r>
          </w:p>
        </w:tc>
      </w:tr>
    </w:tbl>
    <w:p w14:paraId="0D0506D7" w14:textId="373790EF" w:rsidR="007C206F" w:rsidRPr="00020E44" w:rsidRDefault="007C206F" w:rsidP="007C206F">
      <w:pPr>
        <w:rPr>
          <w:rFonts w:cs="Open Sans"/>
        </w:rPr>
      </w:pPr>
      <w:r w:rsidRPr="00020E44">
        <w:rPr>
          <w:rFonts w:cs="Open Sans"/>
        </w:rPr>
        <w:t>Virksomhet som behandler informasjon etter plan- og bygningsloven § 2-3 som det er knyttet taushetsplikt til, skal sørge for et forsvarlig sikkerhetsnivå for informasjonen. Det innebærer bl.a. at utleverte opplysninger skal være like skjermet etter bruk som før utleveringen.</w:t>
      </w:r>
    </w:p>
    <w:p w14:paraId="23743282" w14:textId="129B5049" w:rsidR="00DB46BE" w:rsidRPr="00020E44" w:rsidRDefault="00DB46BE" w:rsidP="007B7E2C">
      <w:pPr>
        <w:pStyle w:val="Overskrift1"/>
        <w:rPr>
          <w:rFonts w:cs="Open Sans"/>
          <w:szCs w:val="32"/>
        </w:rPr>
      </w:pPr>
      <w:bookmarkStart w:id="42" w:name="_Toc75159349"/>
      <w:r w:rsidRPr="00020E44">
        <w:rPr>
          <w:rFonts w:cs="Open Sans"/>
          <w:szCs w:val="32"/>
        </w:rPr>
        <w:lastRenderedPageBreak/>
        <w:t>Ikraftsetting</w:t>
      </w:r>
      <w:r w:rsidR="006F7C65" w:rsidRPr="00020E44">
        <w:rPr>
          <w:rFonts w:cs="Open Sans"/>
          <w:szCs w:val="32"/>
        </w:rPr>
        <w:t xml:space="preserve"> av forskriften</w:t>
      </w:r>
      <w:r w:rsidR="0016557E" w:rsidRPr="00020E44">
        <w:rPr>
          <w:rFonts w:cs="Open Sans"/>
          <w:szCs w:val="32"/>
        </w:rPr>
        <w:t xml:space="preserve"> (§ 9)</w:t>
      </w:r>
      <w:bookmarkEnd w:id="42"/>
    </w:p>
    <w:tbl>
      <w:tblPr>
        <w:tblStyle w:val="StandardBoks"/>
        <w:tblW w:w="0" w:type="auto"/>
        <w:tblLook w:val="04A0" w:firstRow="1" w:lastRow="0" w:firstColumn="1" w:lastColumn="0" w:noHBand="0" w:noVBand="1"/>
      </w:tblPr>
      <w:tblGrid>
        <w:gridCol w:w="9062"/>
      </w:tblGrid>
      <w:tr w:rsidR="0014364E" w14:paraId="5327566D" w14:textId="77777777" w:rsidTr="0014364E">
        <w:tc>
          <w:tcPr>
            <w:tcW w:w="9062" w:type="dxa"/>
          </w:tcPr>
          <w:bookmarkEnd w:id="1"/>
          <w:bookmarkEnd w:id="2"/>
          <w:bookmarkEnd w:id="3"/>
          <w:p w14:paraId="247CE590" w14:textId="77777777" w:rsidR="0014364E" w:rsidRPr="0014364E" w:rsidRDefault="0014364E" w:rsidP="0014364E">
            <w:pPr>
              <w:rPr>
                <w:rFonts w:cs="Open Sans"/>
                <w:b/>
                <w:bCs/>
              </w:rPr>
            </w:pPr>
            <w:r w:rsidRPr="0014364E">
              <w:rPr>
                <w:rFonts w:cs="Open Sans"/>
                <w:b/>
                <w:bCs/>
              </w:rPr>
              <w:t xml:space="preserve">§ 9 Ikraftsetting </w:t>
            </w:r>
          </w:p>
          <w:p w14:paraId="667F9A21" w14:textId="77777777" w:rsidR="0014364E" w:rsidRPr="0014364E" w:rsidRDefault="0014364E" w:rsidP="0014364E">
            <w:pPr>
              <w:rPr>
                <w:rFonts w:cs="Open Sans"/>
              </w:rPr>
            </w:pPr>
            <w:r w:rsidRPr="0014364E">
              <w:rPr>
                <w:rFonts w:cs="Open Sans"/>
              </w:rPr>
              <w:t xml:space="preserve">Forskriften trer i kraft 1. juli 2021. </w:t>
            </w:r>
          </w:p>
          <w:p w14:paraId="15CC2154" w14:textId="4848D581" w:rsidR="0014364E" w:rsidRDefault="0014364E" w:rsidP="0014364E">
            <w:pPr>
              <w:rPr>
                <w:rFonts w:cs="Open Sans"/>
              </w:rPr>
            </w:pPr>
            <w:r w:rsidRPr="0014364E">
              <w:rPr>
                <w:rFonts w:cs="Open Sans"/>
              </w:rPr>
              <w:t>Bestemmelsene i § 6 og § 7 tredje og fjerde ledd gjelder fra 1. januar 2022. Til 31. desember 2021 kan det tas betaling for utlevering av dokumentasjon og påvisning, jf. § 5, uten de begrensinger som følger av plan- og bygningsloven § 2-3 fjerde ledd.</w:t>
            </w:r>
          </w:p>
        </w:tc>
      </w:tr>
    </w:tbl>
    <w:p w14:paraId="0C377F27" w14:textId="3A973597" w:rsidR="00377D71" w:rsidRPr="00020E44" w:rsidRDefault="00DB46BE" w:rsidP="00377D71">
      <w:pPr>
        <w:rPr>
          <w:rFonts w:cs="Open Sans"/>
        </w:rPr>
      </w:pPr>
      <w:r w:rsidRPr="00020E44">
        <w:rPr>
          <w:rFonts w:cs="Open Sans"/>
        </w:rPr>
        <w:t>F</w:t>
      </w:r>
      <w:r w:rsidR="00162780" w:rsidRPr="00020E44">
        <w:rPr>
          <w:rFonts w:cs="Open Sans"/>
        </w:rPr>
        <w:t>orskriften</w:t>
      </w:r>
      <w:r w:rsidR="00336956" w:rsidRPr="00020E44">
        <w:rPr>
          <w:rFonts w:cs="Open Sans"/>
        </w:rPr>
        <w:t xml:space="preserve"> gjelder fra 1. juli 2021 med følgende unntak:</w:t>
      </w:r>
    </w:p>
    <w:p w14:paraId="64D2B98A" w14:textId="40C4FAED" w:rsidR="00336956" w:rsidRPr="00020E44" w:rsidRDefault="00336956" w:rsidP="0014364E">
      <w:pPr>
        <w:pStyle w:val="Liste"/>
      </w:pPr>
      <w:r w:rsidRPr="00020E44">
        <w:t xml:space="preserve">kravene om </w:t>
      </w:r>
      <w:proofErr w:type="spellStart"/>
      <w:r w:rsidRPr="00020E44">
        <w:t>tilbakerapportering</w:t>
      </w:r>
      <w:proofErr w:type="spellEnd"/>
      <w:r w:rsidRPr="00020E44">
        <w:t>, jf. § 6, gjelder fra 1. januar 2022</w:t>
      </w:r>
    </w:p>
    <w:p w14:paraId="5FDB27FE" w14:textId="3374805B" w:rsidR="00336956" w:rsidRPr="00020E44" w:rsidRDefault="00336956" w:rsidP="0014364E">
      <w:pPr>
        <w:pStyle w:val="Liste"/>
      </w:pPr>
      <w:r w:rsidRPr="00020E44">
        <w:t>begrensningene i adgangen til å kreve betaling for utlevering og påvisning, jf. § 7 tredje og fjerde ledd, gjelder fra 1. januar 2022</w:t>
      </w:r>
    </w:p>
    <w:p w14:paraId="6AF1BDCB" w14:textId="77777777" w:rsidR="005A5FAA" w:rsidRPr="00020E44" w:rsidRDefault="005A5FAA" w:rsidP="006F7C65">
      <w:pPr>
        <w:rPr>
          <w:rFonts w:cs="Open Sans"/>
        </w:rPr>
      </w:pPr>
      <w:r w:rsidRPr="00020E44">
        <w:rPr>
          <w:rFonts w:cs="Open Sans"/>
        </w:rPr>
        <w:t xml:space="preserve">Nye ledningsanlegg skal stedfestes og dokumenteres etter kraven i forskriften fra 1. juli 2021. </w:t>
      </w:r>
    </w:p>
    <w:p w14:paraId="3EEC62C8" w14:textId="77777777" w:rsidR="009B6DFB" w:rsidRPr="00020E44" w:rsidRDefault="005A5FAA" w:rsidP="006F7C65">
      <w:pPr>
        <w:rPr>
          <w:rFonts w:cs="Open Sans"/>
        </w:rPr>
      </w:pPr>
      <w:r w:rsidRPr="00020E44">
        <w:rPr>
          <w:rFonts w:cs="Open Sans"/>
        </w:rPr>
        <w:t xml:space="preserve">For eldre ledningsanlegg slår kravene ikke inn før de eventuelt blottlegges i forbindelse med nye gravearbeider. Kravene gjelder da bare den delen av anlegget som blottlegges slik at det er mulig å stedfeste ledningene i samsvar med kravene. </w:t>
      </w:r>
    </w:p>
    <w:p w14:paraId="176CEC6B" w14:textId="154BA466" w:rsidR="006F7C65" w:rsidRPr="00020E44" w:rsidRDefault="005A5FAA" w:rsidP="006F7C65">
      <w:pPr>
        <w:rPr>
          <w:rFonts w:cs="Open Sans"/>
        </w:rPr>
      </w:pPr>
      <w:r w:rsidRPr="00020E44">
        <w:rPr>
          <w:rFonts w:cs="Open Sans"/>
        </w:rPr>
        <w:t>Utføres arbeidet i regi av anleggseieren, gjelder</w:t>
      </w:r>
      <w:r w:rsidR="00877847" w:rsidRPr="00020E44">
        <w:rPr>
          <w:rFonts w:cs="Open Sans"/>
        </w:rPr>
        <w:t xml:space="preserve"> kravene fra 1. juli 2021. Utføres arbeidet </w:t>
      </w:r>
      <w:r w:rsidR="0003545B" w:rsidRPr="00020E44">
        <w:rPr>
          <w:rFonts w:cs="Open Sans"/>
        </w:rPr>
        <w:t>i regi av andre</w:t>
      </w:r>
      <w:r w:rsidR="00877847" w:rsidRPr="00020E44">
        <w:rPr>
          <w:rFonts w:cs="Open Sans"/>
        </w:rPr>
        <w:t xml:space="preserve">, faller arbeidet inn under reglene om </w:t>
      </w:r>
      <w:proofErr w:type="spellStart"/>
      <w:r w:rsidR="00877847" w:rsidRPr="00020E44">
        <w:rPr>
          <w:rFonts w:cs="Open Sans"/>
        </w:rPr>
        <w:t>tilbakerapportering</w:t>
      </w:r>
      <w:proofErr w:type="spellEnd"/>
      <w:r w:rsidR="00877847" w:rsidRPr="00020E44">
        <w:rPr>
          <w:rFonts w:cs="Open Sans"/>
        </w:rPr>
        <w:t xml:space="preserve"> og gjelder fra 1. januar 2022.</w:t>
      </w:r>
    </w:p>
    <w:p w14:paraId="11EE92A2" w14:textId="70F88E38" w:rsidR="0098466F" w:rsidRPr="00020E44" w:rsidRDefault="00C95B33" w:rsidP="006F7C65">
      <w:pPr>
        <w:rPr>
          <w:rFonts w:cs="Open Sans"/>
        </w:rPr>
      </w:pPr>
      <w:r w:rsidRPr="00020E44">
        <w:rPr>
          <w:rFonts w:cs="Open Sans"/>
        </w:rPr>
        <w:t>Forskriften gjelder for pågående arbeider slik at ledninger som er tildekket før hhv. 1. juli og 1. januar</w:t>
      </w:r>
      <w:r w:rsidR="0040256D" w:rsidRPr="00020E44">
        <w:rPr>
          <w:rFonts w:cs="Open Sans"/>
        </w:rPr>
        <w:t xml:space="preserve"> </w:t>
      </w:r>
      <w:r w:rsidRPr="00020E44">
        <w:rPr>
          <w:rFonts w:cs="Open Sans"/>
        </w:rPr>
        <w:t xml:space="preserve">er å anse som </w:t>
      </w:r>
      <w:r w:rsidR="00CA7C1C" w:rsidRPr="00020E44">
        <w:rPr>
          <w:rFonts w:cs="Open Sans"/>
        </w:rPr>
        <w:t>«</w:t>
      </w:r>
      <w:r w:rsidRPr="00020E44">
        <w:rPr>
          <w:rFonts w:cs="Open Sans"/>
        </w:rPr>
        <w:t>etablert</w:t>
      </w:r>
      <w:r w:rsidR="00CA7C1C" w:rsidRPr="00020E44">
        <w:rPr>
          <w:rFonts w:cs="Open Sans"/>
        </w:rPr>
        <w:t>»</w:t>
      </w:r>
      <w:r w:rsidRPr="00020E44">
        <w:rPr>
          <w:rFonts w:cs="Open Sans"/>
        </w:rPr>
        <w:t xml:space="preserve"> (på linje med gamle, eksisterende anlegg), mens ledninger som ennå ikke er tildekket, er å anse som nye anlegg.</w:t>
      </w:r>
    </w:p>
    <w:p w14:paraId="4ACA0F22" w14:textId="0537F132" w:rsidR="00407209" w:rsidRPr="00020E44" w:rsidRDefault="00C37549" w:rsidP="007B7E2C">
      <w:pPr>
        <w:pStyle w:val="Overskrift1"/>
        <w:rPr>
          <w:rFonts w:cs="Open Sans"/>
          <w:szCs w:val="32"/>
        </w:rPr>
      </w:pPr>
      <w:bookmarkStart w:id="43" w:name="_Toc75159350"/>
      <w:r w:rsidRPr="00020E44">
        <w:rPr>
          <w:rFonts w:cs="Open Sans"/>
          <w:szCs w:val="32"/>
        </w:rPr>
        <w:lastRenderedPageBreak/>
        <w:t xml:space="preserve">Eksempel </w:t>
      </w:r>
      <w:r w:rsidR="00502FE7" w:rsidRPr="00020E44">
        <w:rPr>
          <w:rFonts w:cs="Open Sans"/>
          <w:szCs w:val="32"/>
        </w:rPr>
        <w:t xml:space="preserve">på </w:t>
      </w:r>
      <w:r w:rsidR="00C20A27" w:rsidRPr="00020E44">
        <w:rPr>
          <w:rFonts w:cs="Open Sans"/>
          <w:szCs w:val="32"/>
        </w:rPr>
        <w:t xml:space="preserve">bruk av utmål </w:t>
      </w:r>
      <w:r w:rsidR="00502FE7" w:rsidRPr="00020E44">
        <w:rPr>
          <w:rFonts w:cs="Open Sans"/>
          <w:szCs w:val="32"/>
        </w:rPr>
        <w:t xml:space="preserve">for </w:t>
      </w:r>
      <w:proofErr w:type="spellStart"/>
      <w:r w:rsidR="00C20A27" w:rsidRPr="00020E44">
        <w:rPr>
          <w:rFonts w:cs="Open Sans"/>
          <w:szCs w:val="32"/>
        </w:rPr>
        <w:t>stedfesting</w:t>
      </w:r>
      <w:proofErr w:type="spellEnd"/>
      <w:r w:rsidR="00C20A27" w:rsidRPr="00020E44">
        <w:rPr>
          <w:rFonts w:cs="Open Sans"/>
          <w:szCs w:val="32"/>
        </w:rPr>
        <w:t xml:space="preserve"> av </w:t>
      </w:r>
      <w:r w:rsidR="00502FE7" w:rsidRPr="00020E44">
        <w:rPr>
          <w:rFonts w:cs="Open Sans"/>
          <w:szCs w:val="32"/>
        </w:rPr>
        <w:t>stikkledning</w:t>
      </w:r>
      <w:bookmarkEnd w:id="43"/>
    </w:p>
    <w:p w14:paraId="0FA83C4F" w14:textId="77777777" w:rsidR="001E6066" w:rsidRPr="006E0567" w:rsidRDefault="001E6066" w:rsidP="00CA7C1C">
      <w:pPr>
        <w:keepNext/>
        <w:rPr>
          <w:rFonts w:cs="Open Sans"/>
        </w:rPr>
      </w:pPr>
      <w:r w:rsidRPr="006E0567">
        <w:rPr>
          <w:rFonts w:cs="Open Sans"/>
          <w:noProof/>
        </w:rPr>
        <w:drawing>
          <wp:inline distT="0" distB="0" distL="0" distR="0" wp14:anchorId="58EE48CA" wp14:editId="4BD70B7A">
            <wp:extent cx="4067175" cy="5764970"/>
            <wp:effectExtent l="0" t="0" r="0" b="762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087342" cy="5793556"/>
                    </a:xfrm>
                    <a:prstGeom prst="rect">
                      <a:avLst/>
                    </a:prstGeom>
                  </pic:spPr>
                </pic:pic>
              </a:graphicData>
            </a:graphic>
          </wp:inline>
        </w:drawing>
      </w:r>
    </w:p>
    <w:p w14:paraId="441E65FC" w14:textId="4683DC43" w:rsidR="001E6066" w:rsidRPr="00020E44" w:rsidRDefault="001E6066" w:rsidP="00957C1F">
      <w:pPr>
        <w:pStyle w:val="figur-tittel"/>
        <w:rPr>
          <w:rFonts w:cs="Open Sans"/>
          <w:sz w:val="20"/>
        </w:rPr>
      </w:pPr>
      <w:r w:rsidRPr="00020E44">
        <w:rPr>
          <w:rFonts w:cs="Open Sans"/>
          <w:sz w:val="20"/>
        </w:rPr>
        <w:t xml:space="preserve">Figur </w:t>
      </w:r>
      <w:r w:rsidRPr="00020E44">
        <w:rPr>
          <w:rFonts w:cs="Open Sans"/>
          <w:sz w:val="20"/>
        </w:rPr>
        <w:fldChar w:fldCharType="begin"/>
      </w:r>
      <w:r w:rsidRPr="00020E44">
        <w:rPr>
          <w:rFonts w:cs="Open Sans"/>
          <w:sz w:val="20"/>
        </w:rPr>
        <w:instrText>SEQ Figur \* ARABIC</w:instrText>
      </w:r>
      <w:r w:rsidRPr="00020E44">
        <w:rPr>
          <w:rFonts w:cs="Open Sans"/>
          <w:sz w:val="20"/>
        </w:rPr>
        <w:fldChar w:fldCharType="separate"/>
      </w:r>
      <w:r w:rsidRPr="00020E44">
        <w:rPr>
          <w:rFonts w:cs="Open Sans"/>
          <w:noProof/>
          <w:sz w:val="20"/>
        </w:rPr>
        <w:t>1</w:t>
      </w:r>
      <w:r w:rsidRPr="00020E44">
        <w:rPr>
          <w:rFonts w:cs="Open Sans"/>
          <w:sz w:val="20"/>
        </w:rPr>
        <w:fldChar w:fldCharType="end"/>
      </w:r>
      <w:r w:rsidRPr="00020E44">
        <w:rPr>
          <w:rFonts w:cs="Open Sans"/>
          <w:sz w:val="20"/>
        </w:rPr>
        <w:t>: Eksempel på utmålsskisse</w:t>
      </w:r>
      <w:r w:rsidR="00FB63A9" w:rsidRPr="00020E44">
        <w:rPr>
          <w:rFonts w:cs="Open Sans"/>
          <w:sz w:val="20"/>
        </w:rPr>
        <w:t xml:space="preserve"> i grunnriss</w:t>
      </w:r>
      <w:r w:rsidRPr="00020E44">
        <w:rPr>
          <w:rFonts w:cs="Open Sans"/>
          <w:sz w:val="20"/>
        </w:rPr>
        <w:t>.</w:t>
      </w:r>
    </w:p>
    <w:p w14:paraId="6326A70B" w14:textId="7449F392" w:rsidR="00BB1E96" w:rsidRPr="00020E44" w:rsidRDefault="0056359C" w:rsidP="00BB1E96">
      <w:pPr>
        <w:rPr>
          <w:rFonts w:cs="Open Sans"/>
        </w:rPr>
      </w:pPr>
      <w:r w:rsidRPr="00020E44">
        <w:rPr>
          <w:rFonts w:cs="Open Sans"/>
        </w:rPr>
        <w:t>Stikkl</w:t>
      </w:r>
      <w:r w:rsidR="00CA438D" w:rsidRPr="00020E44">
        <w:rPr>
          <w:rFonts w:cs="Open Sans"/>
        </w:rPr>
        <w:t>edningen</w:t>
      </w:r>
      <w:r w:rsidR="00BB1E96" w:rsidRPr="00020E44">
        <w:rPr>
          <w:rFonts w:cs="Open Sans"/>
        </w:rPr>
        <w:t xml:space="preserve"> stedfestes basert på utmål fra godt bestemte kartdetaljer. Disse utmålene danner grunnlaget for digitalisering av ledningens plassering i grunnriss</w:t>
      </w:r>
      <w:r w:rsidR="00C20A27" w:rsidRPr="00020E44">
        <w:rPr>
          <w:rFonts w:cs="Open Sans"/>
        </w:rPr>
        <w:t xml:space="preserve"> (x- og y-koordinater)</w:t>
      </w:r>
      <w:r w:rsidR="00BB1E96" w:rsidRPr="00020E44">
        <w:rPr>
          <w:rFonts w:cs="Open Sans"/>
        </w:rPr>
        <w:t>. Høydeverdier, z-koordinater, kan bestemmes med utgangspunkt i nasjonal detaljert høydemodell, korrigert for ledningens dybde.</w:t>
      </w:r>
      <w:r w:rsidR="00C20A27" w:rsidRPr="00020E44">
        <w:rPr>
          <w:rFonts w:cs="Open Sans"/>
        </w:rPr>
        <w:t xml:space="preserve"> </w:t>
      </w:r>
    </w:p>
    <w:p w14:paraId="1F11B758" w14:textId="7ED7A0D0" w:rsidR="00C20A27" w:rsidRPr="00020E44" w:rsidRDefault="00C20A27" w:rsidP="00BB1E96">
      <w:pPr>
        <w:rPr>
          <w:rFonts w:cs="Open Sans"/>
        </w:rPr>
      </w:pPr>
      <w:r w:rsidRPr="00020E44">
        <w:rPr>
          <w:rFonts w:cs="Open Sans"/>
        </w:rPr>
        <w:t xml:space="preserve">Bruk av denne metoden forutsetter at det foreligger et tilstrekkelig nøyaktig og oppdatert kartgrunnlag, og at det ikke har skjedd endringer </w:t>
      </w:r>
      <w:r w:rsidR="00EF4A21" w:rsidRPr="00020E44">
        <w:rPr>
          <w:rFonts w:cs="Open Sans"/>
        </w:rPr>
        <w:t>i</w:t>
      </w:r>
      <w:r w:rsidRPr="00020E44">
        <w:rPr>
          <w:rFonts w:cs="Open Sans"/>
        </w:rPr>
        <w:t xml:space="preserve"> terrenget etter at høydemodellen ble etablert.</w:t>
      </w:r>
    </w:p>
    <w:p w14:paraId="752DC943" w14:textId="0B6B926E" w:rsidR="00B3524C" w:rsidRPr="00020E44" w:rsidRDefault="00BB1E96" w:rsidP="00C50105">
      <w:pPr>
        <w:rPr>
          <w:rFonts w:cs="Open Sans"/>
        </w:rPr>
      </w:pPr>
      <w:r w:rsidRPr="00020E44">
        <w:rPr>
          <w:rFonts w:cs="Open Sans"/>
        </w:rPr>
        <w:lastRenderedPageBreak/>
        <w:t xml:space="preserve">Merk at ved utmål ofte skjer med utgangspunkt i husvegg, mens bygninger registrert i Felles kartdatabase (FKB) vanligvis er konstruert med utgangspunkt i </w:t>
      </w:r>
      <w:proofErr w:type="spellStart"/>
      <w:r w:rsidRPr="00020E44">
        <w:rPr>
          <w:rFonts w:cs="Open Sans"/>
        </w:rPr>
        <w:t>takkant</w:t>
      </w:r>
      <w:proofErr w:type="spellEnd"/>
      <w:r w:rsidRPr="00020E44">
        <w:rPr>
          <w:rFonts w:cs="Open Sans"/>
        </w:rPr>
        <w:t>.</w:t>
      </w:r>
    </w:p>
    <w:sectPr w:rsidR="00B3524C" w:rsidRPr="00020E44" w:rsidSect="00D71200">
      <w:footerReference w:type="default" r:id="rId34"/>
      <w:type w:val="continuous"/>
      <w:pgSz w:w="11906" w:h="16838" w:code="9"/>
      <w:pgMar w:top="1418" w:right="1133" w:bottom="1418" w:left="1134" w:header="709" w:footer="851" w:gutter="56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C54A1" w14:textId="77777777" w:rsidR="003B738F" w:rsidRDefault="003B738F">
      <w:r>
        <w:separator/>
      </w:r>
    </w:p>
  </w:endnote>
  <w:endnote w:type="continuationSeparator" w:id="0">
    <w:p w14:paraId="5D1141D8" w14:textId="77777777" w:rsidR="003B738F" w:rsidRDefault="003B738F">
      <w:r>
        <w:continuationSeparator/>
      </w:r>
    </w:p>
  </w:endnote>
  <w:endnote w:type="continuationNotice" w:id="1">
    <w:p w14:paraId="0136742A" w14:textId="77777777" w:rsidR="003B738F" w:rsidRDefault="003B738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pCentury Old Style">
    <w:panose1 w:val="02030603060405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UniCentury Old Style">
    <w:panose1 w:val="02030603060405030204"/>
    <w:charset w:val="00"/>
    <w:family w:val="roman"/>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C4E61" w14:textId="2AC6E077" w:rsidR="006E0567" w:rsidRDefault="006E0567" w:rsidP="00A52E27">
    <w:pPr>
      <w:pStyle w:val="Bunntekst"/>
      <w:jc w:val="center"/>
    </w:pPr>
    <w:r>
      <w:rPr>
        <w:rStyle w:val="Sidetall"/>
      </w:rPr>
      <w:fldChar w:fldCharType="begin"/>
    </w:r>
    <w:r>
      <w:rPr>
        <w:rStyle w:val="Sidetall"/>
      </w:rPr>
      <w:instrText xml:space="preserve"> PAGE </w:instrText>
    </w:r>
    <w:r>
      <w:rPr>
        <w:rStyle w:val="Sidetall"/>
      </w:rPr>
      <w:fldChar w:fldCharType="separate"/>
    </w:r>
    <w:r>
      <w:rPr>
        <w:rStyle w:val="Sidetall"/>
        <w:noProof/>
      </w:rPr>
      <w:t>2</w:t>
    </w:r>
    <w:r>
      <w:rPr>
        <w:rStyle w:val="Sidetal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9C84F" w14:textId="77777777" w:rsidR="003B738F" w:rsidRDefault="003B738F">
      <w:r>
        <w:separator/>
      </w:r>
    </w:p>
  </w:footnote>
  <w:footnote w:type="continuationSeparator" w:id="0">
    <w:p w14:paraId="17E3A5A2" w14:textId="77777777" w:rsidR="003B738F" w:rsidRDefault="003B738F">
      <w:r>
        <w:continuationSeparator/>
      </w:r>
    </w:p>
  </w:footnote>
  <w:footnote w:type="continuationNotice" w:id="1">
    <w:p w14:paraId="61547125" w14:textId="77777777" w:rsidR="003B738F" w:rsidRDefault="003B738F">
      <w:pPr>
        <w:spacing w:before="0"/>
      </w:pPr>
    </w:p>
  </w:footnote>
  <w:footnote w:id="2">
    <w:p w14:paraId="716E2AB8" w14:textId="5CE4C00E" w:rsidR="006E0567" w:rsidRPr="00D87A7B" w:rsidRDefault="006E0567">
      <w:pPr>
        <w:pStyle w:val="Fotnotetekst"/>
        <w:rPr>
          <w:rFonts w:cs="Open Sans"/>
        </w:rPr>
      </w:pPr>
      <w:r w:rsidRPr="00D87A7B">
        <w:rPr>
          <w:rStyle w:val="Fotnotereferanse"/>
          <w:rFonts w:cs="Open Sans"/>
        </w:rPr>
        <w:footnoteRef/>
      </w:r>
      <w:r w:rsidRPr="00D87A7B">
        <w:rPr>
          <w:rFonts w:cs="Open Sans"/>
        </w:rPr>
        <w:t xml:space="preserve"> Jf. definisjon i byggherreforskriften</w:t>
      </w:r>
    </w:p>
  </w:footnote>
  <w:footnote w:id="3">
    <w:p w14:paraId="45045739" w14:textId="0A05E4A8" w:rsidR="006E0567" w:rsidRPr="00020E44" w:rsidRDefault="006E0567">
      <w:pPr>
        <w:pStyle w:val="Fotnotetekst"/>
        <w:rPr>
          <w:rFonts w:cs="Open Sans"/>
        </w:rPr>
      </w:pPr>
      <w:r w:rsidRPr="00020E44">
        <w:rPr>
          <w:rStyle w:val="Fotnotereferanse"/>
          <w:rFonts w:cs="Open Sans"/>
        </w:rPr>
        <w:footnoteRef/>
      </w:r>
      <w:r w:rsidRPr="00020E44">
        <w:rPr>
          <w:rFonts w:cs="Open Sans"/>
        </w:rPr>
        <w:t xml:space="preserve"> De stedfestede punktenes «høyde over havet», dvs. et punkts vertikale posisjon i forhold til en bestemt vertikal referanseramme. En slik vertikal referanseramme er NN2000, som er det offisielle høydesystemet for fastlands-Norge.</w:t>
      </w:r>
    </w:p>
  </w:footnote>
  <w:footnote w:id="4">
    <w:p w14:paraId="04B0278D" w14:textId="47C07ECA" w:rsidR="006E0567" w:rsidRDefault="006E0567" w:rsidP="00064D2D">
      <w:pPr>
        <w:pStyle w:val="Fotnotetekst"/>
      </w:pPr>
      <w:r w:rsidRPr="3BD23650">
        <w:rPr>
          <w:rStyle w:val="Fotnotereferanse"/>
        </w:rPr>
        <w:footnoteRef/>
      </w:r>
      <w:r>
        <w:t xml:space="preserve"> </w:t>
      </w:r>
      <w:r w:rsidRPr="00020E44">
        <w:rPr>
          <w:rFonts w:cs="Open Sans"/>
        </w:rPr>
        <w:t>Metode hvor geografisk beliggenhet bestemmes ved avstandsmåling, eventuelt i kombinasjon med angivelse av retning, fra synlige faste objekter, for eksempel avstand fra to hushjørner til koplingspunktet mellom stikkledning og det allmennyttige ledningsnettet.</w:t>
      </w:r>
    </w:p>
  </w:footnote>
  <w:footnote w:id="5">
    <w:p w14:paraId="12EB7DD0" w14:textId="600D5F06" w:rsidR="006E0567" w:rsidRDefault="006E0567">
      <w:pPr>
        <w:pStyle w:val="Fotnotetekst"/>
      </w:pPr>
      <w:r>
        <w:rPr>
          <w:rStyle w:val="Fotnotereferanse"/>
        </w:rPr>
        <w:footnoteRef/>
      </w:r>
      <w:r>
        <w:t xml:space="preserve"> </w:t>
      </w:r>
      <w:hyperlink r:id="rId1" w:history="1">
        <w:r w:rsidRPr="00D87A7B">
          <w:rPr>
            <w:rStyle w:val="Hyperkobling"/>
            <w:rFonts w:cs="Open Sans"/>
          </w:rPr>
          <w:t>https://kartverket.no/geodataarbeid/standardisering/sosi-standarder2/standarder-geografisk-informasjon/stedfesting-av-ledninger-i-grunnen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89A593D"/>
    <w:multiLevelType w:val="hybridMultilevel"/>
    <w:tmpl w:val="89005A40"/>
    <w:lvl w:ilvl="0" w:tplc="F31AC850">
      <w:numFmt w:val="bullet"/>
      <w:pStyle w:val="Strekpunkt"/>
      <w:lvlText w:val="-"/>
      <w:lvlJc w:val="left"/>
      <w:pPr>
        <w:ind w:left="360" w:hanging="360"/>
      </w:pPr>
      <w:rPr>
        <w:rFonts w:ascii="Times New Roman" w:eastAsia="Times New Roman" w:hAnsi="Times New Roman"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1525065"/>
    <w:multiLevelType w:val="multilevel"/>
    <w:tmpl w:val="2E6AE36E"/>
    <w:styleLink w:val="Stil2"/>
    <w:lvl w:ilvl="0">
      <w:start w:val="1"/>
      <w:numFmt w:val="decimal"/>
      <w:lvlText w:val="%1"/>
      <w:lvlJc w:val="left"/>
      <w:pPr>
        <w:ind w:left="432" w:hanging="432"/>
      </w:pPr>
      <w:rPr>
        <w:rFonts w:hint="default"/>
      </w:rPr>
    </w:lvl>
    <w:lvl w:ilvl="1">
      <w:start w:val="5"/>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448649C"/>
    <w:multiLevelType w:val="multilevel"/>
    <w:tmpl w:val="C4A8F954"/>
    <w:styleLink w:val="Stil1"/>
    <w:lvl w:ilvl="0">
      <w:start w:val="5"/>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3"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5C91E50"/>
    <w:multiLevelType w:val="multilevel"/>
    <w:tmpl w:val="96E67026"/>
    <w:numStyleLink w:val="RomListeStil"/>
  </w:abstractNum>
  <w:abstractNum w:abstractNumId="25"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6"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7"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8"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9"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1"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2"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3"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5"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6"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7"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8" w15:restartNumberingAfterBreak="0">
    <w:nsid w:val="674A5F0F"/>
    <w:multiLevelType w:val="multilevel"/>
    <w:tmpl w:val="F69EA4C0"/>
    <w:lvl w:ilvl="0">
      <w:start w:val="1"/>
      <w:numFmt w:val="decimal"/>
      <w:pStyle w:val="Nestetliste"/>
      <w:lvlText w:val="%1."/>
      <w:lvlJc w:val="left"/>
      <w:pPr>
        <w:tabs>
          <w:tab w:val="num" w:pos="360"/>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440"/>
        </w:tabs>
        <w:ind w:left="1077" w:hanging="357"/>
      </w:pPr>
    </w:lvl>
    <w:lvl w:ilvl="3">
      <w:start w:val="1"/>
      <w:numFmt w:val="bullet"/>
      <w:lvlText w:val="-"/>
      <w:lvlJc w:val="left"/>
      <w:pPr>
        <w:tabs>
          <w:tab w:val="num" w:pos="1440"/>
        </w:tabs>
        <w:ind w:left="1440" w:hanging="363"/>
      </w:pPr>
      <w:rPr>
        <w:rFonts w:ascii="Times New Roman" w:hAnsi="Times New Roman" w:hint="default"/>
      </w:rPr>
    </w:lvl>
    <w:lvl w:ilvl="4">
      <w:start w:val="1"/>
      <w:numFmt w:val="bullet"/>
      <w:lvlText w:val="-"/>
      <w:lvlJc w:val="left"/>
      <w:pPr>
        <w:tabs>
          <w:tab w:val="num" w:pos="1800"/>
        </w:tabs>
        <w:ind w:left="1797" w:hanging="357"/>
      </w:pPr>
    </w:lvl>
    <w:lvl w:ilvl="5">
      <w:start w:val="1"/>
      <w:numFmt w:val="bullet"/>
      <w:lvlText w:val="-"/>
      <w:lvlJc w:val="left"/>
      <w:pPr>
        <w:tabs>
          <w:tab w:val="num" w:pos="2160"/>
        </w:tabs>
        <w:ind w:left="2160" w:hanging="363"/>
      </w:pPr>
    </w:lvl>
    <w:lvl w:ilvl="6">
      <w:start w:val="1"/>
      <w:numFmt w:val="bullet"/>
      <w:lvlText w:val="-"/>
      <w:lvlJc w:val="left"/>
      <w:pPr>
        <w:tabs>
          <w:tab w:val="num" w:pos="2520"/>
        </w:tabs>
        <w:ind w:left="2517" w:hanging="357"/>
      </w:pPr>
    </w:lvl>
    <w:lvl w:ilvl="7">
      <w:start w:val="1"/>
      <w:numFmt w:val="bullet"/>
      <w:lvlText w:val="-"/>
      <w:lvlJc w:val="left"/>
      <w:pPr>
        <w:tabs>
          <w:tab w:val="num" w:pos="2880"/>
        </w:tabs>
        <w:ind w:left="2880" w:hanging="363"/>
      </w:pPr>
    </w:lvl>
    <w:lvl w:ilvl="8">
      <w:start w:val="1"/>
      <w:numFmt w:val="bullet"/>
      <w:lvlText w:val="-"/>
      <w:lvlJc w:val="left"/>
      <w:pPr>
        <w:tabs>
          <w:tab w:val="num" w:pos="3294"/>
        </w:tabs>
        <w:ind w:left="3294" w:hanging="414"/>
      </w:pPr>
    </w:lvl>
  </w:abstractNum>
  <w:abstractNum w:abstractNumId="39"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40"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2"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38"/>
  </w:num>
  <w:num w:numId="2">
    <w:abstractNumId w:val="16"/>
  </w:num>
  <w:num w:numId="3">
    <w:abstractNumId w:val="21"/>
  </w:num>
  <w:num w:numId="4">
    <w:abstractNumId w:val="20"/>
  </w:num>
  <w:num w:numId="5">
    <w:abstractNumId w:val="42"/>
  </w:num>
  <w:num w:numId="6">
    <w:abstractNumId w:val="35"/>
  </w:num>
  <w:num w:numId="7">
    <w:abstractNumId w:val="41"/>
  </w:num>
  <w:num w:numId="8">
    <w:abstractNumId w:val="12"/>
  </w:num>
  <w:num w:numId="9">
    <w:abstractNumId w:val="17"/>
  </w:num>
  <w:num w:numId="10">
    <w:abstractNumId w:val="3"/>
  </w:num>
  <w:num w:numId="11">
    <w:abstractNumId w:val="28"/>
  </w:num>
  <w:num w:numId="12">
    <w:abstractNumId w:val="2"/>
  </w:num>
  <w:num w:numId="13">
    <w:abstractNumId w:val="9"/>
  </w:num>
  <w:num w:numId="14">
    <w:abstractNumId w:val="10"/>
  </w:num>
  <w:num w:numId="15">
    <w:abstractNumId w:val="34"/>
  </w:num>
  <w:num w:numId="16">
    <w:abstractNumId w:val="4"/>
  </w:num>
  <w:num w:numId="17">
    <w:abstractNumId w:val="15"/>
  </w:num>
  <w:num w:numId="18">
    <w:abstractNumId w:val="33"/>
  </w:num>
  <w:num w:numId="19">
    <w:abstractNumId w:val="39"/>
  </w:num>
  <w:num w:numId="20">
    <w:abstractNumId w:val="26"/>
  </w:num>
  <w:num w:numId="21">
    <w:abstractNumId w:val="1"/>
  </w:num>
  <w:num w:numId="22">
    <w:abstractNumId w:val="24"/>
  </w:num>
  <w:num w:numId="23">
    <w:abstractNumId w:val="29"/>
  </w:num>
  <w:num w:numId="24">
    <w:abstractNumId w:val="36"/>
  </w:num>
  <w:num w:numId="25">
    <w:abstractNumId w:val="40"/>
  </w:num>
  <w:num w:numId="26">
    <w:abstractNumId w:val="5"/>
  </w:num>
  <w:num w:numId="27">
    <w:abstractNumId w:val="13"/>
  </w:num>
  <w:num w:numId="28">
    <w:abstractNumId w:val="31"/>
  </w:num>
  <w:num w:numId="29">
    <w:abstractNumId w:val="7"/>
  </w:num>
  <w:num w:numId="30">
    <w:abstractNumId w:val="30"/>
  </w:num>
  <w:num w:numId="31">
    <w:abstractNumId w:val="0"/>
  </w:num>
  <w:num w:numId="32">
    <w:abstractNumId w:val="23"/>
  </w:num>
  <w:num w:numId="33">
    <w:abstractNumId w:val="6"/>
  </w:num>
  <w:num w:numId="34">
    <w:abstractNumId w:val="11"/>
  </w:num>
  <w:num w:numId="35">
    <w:abstractNumId w:val="27"/>
  </w:num>
  <w:num w:numId="36">
    <w:abstractNumId w:val="37"/>
  </w:num>
  <w:num w:numId="37">
    <w:abstractNumId w:val="14"/>
  </w:num>
  <w:num w:numId="38">
    <w:abstractNumId w:val="18"/>
  </w:num>
  <w:num w:numId="39">
    <w:abstractNumId w:val="8"/>
  </w:num>
  <w:num w:numId="40">
    <w:abstractNumId w:val="19"/>
  </w:num>
  <w:num w:numId="41">
    <w:abstractNumId w:val="25"/>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mirrorMargins/>
  <w:activeWritingStyle w:appName="MSWord" w:lang="nb-NO" w:vendorID="22" w:dllVersion="513" w:checkStyle="1"/>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viewfile" w:val="yes"/>
    <w:docVar w:name="LOGON_USER" w:val="DH"/>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False"/>
    <w:docVar w:name="VisAvansertGroup" w:val="False"/>
    <w:docVar w:name="VisKjerneKonv" w:val="False"/>
    <w:docVar w:name="VisPiltaster" w:val="True"/>
    <w:docVar w:name="VisSettInnFigur" w:val="True"/>
    <w:docVar w:name="VisStilfelt" w:val="True"/>
    <w:docVar w:name="VisStilopprydding" w:val="true"/>
    <w:docVar w:name="VisTabellDesigner" w:val="false"/>
  </w:docVars>
  <w:rsids>
    <w:rsidRoot w:val="00E76EA3"/>
    <w:rsid w:val="00001964"/>
    <w:rsid w:val="00001A4A"/>
    <w:rsid w:val="0000251F"/>
    <w:rsid w:val="0000255A"/>
    <w:rsid w:val="000028C9"/>
    <w:rsid w:val="00002B13"/>
    <w:rsid w:val="00002D79"/>
    <w:rsid w:val="00002F27"/>
    <w:rsid w:val="000034C2"/>
    <w:rsid w:val="00003843"/>
    <w:rsid w:val="00003917"/>
    <w:rsid w:val="00003942"/>
    <w:rsid w:val="000039F9"/>
    <w:rsid w:val="00003DE5"/>
    <w:rsid w:val="00003F86"/>
    <w:rsid w:val="00004013"/>
    <w:rsid w:val="0000419A"/>
    <w:rsid w:val="0000427E"/>
    <w:rsid w:val="00004978"/>
    <w:rsid w:val="00004EFE"/>
    <w:rsid w:val="00004F3B"/>
    <w:rsid w:val="00004FCD"/>
    <w:rsid w:val="00004FFE"/>
    <w:rsid w:val="0000523B"/>
    <w:rsid w:val="00005622"/>
    <w:rsid w:val="00005BDF"/>
    <w:rsid w:val="00006123"/>
    <w:rsid w:val="00006B38"/>
    <w:rsid w:val="00006C07"/>
    <w:rsid w:val="0000736A"/>
    <w:rsid w:val="000075CE"/>
    <w:rsid w:val="000076AA"/>
    <w:rsid w:val="00007D08"/>
    <w:rsid w:val="000104DC"/>
    <w:rsid w:val="0001193C"/>
    <w:rsid w:val="0001196F"/>
    <w:rsid w:val="00011ECC"/>
    <w:rsid w:val="00012480"/>
    <w:rsid w:val="000127F9"/>
    <w:rsid w:val="00012938"/>
    <w:rsid w:val="00012C13"/>
    <w:rsid w:val="000135F5"/>
    <w:rsid w:val="00013A03"/>
    <w:rsid w:val="000143DE"/>
    <w:rsid w:val="000144A2"/>
    <w:rsid w:val="0001460E"/>
    <w:rsid w:val="00014684"/>
    <w:rsid w:val="00014884"/>
    <w:rsid w:val="000149C7"/>
    <w:rsid w:val="00014DD8"/>
    <w:rsid w:val="000157CD"/>
    <w:rsid w:val="00015AA0"/>
    <w:rsid w:val="00015C49"/>
    <w:rsid w:val="00015D08"/>
    <w:rsid w:val="00015E35"/>
    <w:rsid w:val="0001612F"/>
    <w:rsid w:val="00016626"/>
    <w:rsid w:val="00016F52"/>
    <w:rsid w:val="000172A5"/>
    <w:rsid w:val="0001794A"/>
    <w:rsid w:val="00017B98"/>
    <w:rsid w:val="0002009F"/>
    <w:rsid w:val="00020812"/>
    <w:rsid w:val="00020AB9"/>
    <w:rsid w:val="00020CDC"/>
    <w:rsid w:val="00020E44"/>
    <w:rsid w:val="00020E78"/>
    <w:rsid w:val="000213C4"/>
    <w:rsid w:val="000215CB"/>
    <w:rsid w:val="00021873"/>
    <w:rsid w:val="00021C94"/>
    <w:rsid w:val="00021E44"/>
    <w:rsid w:val="000228CF"/>
    <w:rsid w:val="00022BA3"/>
    <w:rsid w:val="000231E4"/>
    <w:rsid w:val="00023EB8"/>
    <w:rsid w:val="00024EB2"/>
    <w:rsid w:val="00025176"/>
    <w:rsid w:val="00025353"/>
    <w:rsid w:val="00025441"/>
    <w:rsid w:val="000258BD"/>
    <w:rsid w:val="00025A62"/>
    <w:rsid w:val="00026298"/>
    <w:rsid w:val="0002655C"/>
    <w:rsid w:val="000265F1"/>
    <w:rsid w:val="00026618"/>
    <w:rsid w:val="000269E7"/>
    <w:rsid w:val="00026B98"/>
    <w:rsid w:val="000270FA"/>
    <w:rsid w:val="000305AA"/>
    <w:rsid w:val="000305C8"/>
    <w:rsid w:val="00030782"/>
    <w:rsid w:val="0003082C"/>
    <w:rsid w:val="00030DD0"/>
    <w:rsid w:val="00030E69"/>
    <w:rsid w:val="0003106A"/>
    <w:rsid w:val="000316B3"/>
    <w:rsid w:val="0003174B"/>
    <w:rsid w:val="00031C8B"/>
    <w:rsid w:val="00031E97"/>
    <w:rsid w:val="000320EC"/>
    <w:rsid w:val="0003238C"/>
    <w:rsid w:val="00032AF1"/>
    <w:rsid w:val="00032D71"/>
    <w:rsid w:val="0003305E"/>
    <w:rsid w:val="00033EBB"/>
    <w:rsid w:val="00033FC0"/>
    <w:rsid w:val="00033FD0"/>
    <w:rsid w:val="0003448D"/>
    <w:rsid w:val="00034C7A"/>
    <w:rsid w:val="00034E3D"/>
    <w:rsid w:val="00034E7C"/>
    <w:rsid w:val="00035192"/>
    <w:rsid w:val="0003545B"/>
    <w:rsid w:val="00035856"/>
    <w:rsid w:val="0003593A"/>
    <w:rsid w:val="00035B83"/>
    <w:rsid w:val="00035D73"/>
    <w:rsid w:val="00036304"/>
    <w:rsid w:val="0003649B"/>
    <w:rsid w:val="0003652F"/>
    <w:rsid w:val="00037453"/>
    <w:rsid w:val="00037928"/>
    <w:rsid w:val="0004023F"/>
    <w:rsid w:val="00040343"/>
    <w:rsid w:val="000408AF"/>
    <w:rsid w:val="00040EA3"/>
    <w:rsid w:val="00041221"/>
    <w:rsid w:val="0004176A"/>
    <w:rsid w:val="00041ABC"/>
    <w:rsid w:val="00041DA6"/>
    <w:rsid w:val="00041FA0"/>
    <w:rsid w:val="0004227A"/>
    <w:rsid w:val="000426F6"/>
    <w:rsid w:val="00042B5E"/>
    <w:rsid w:val="00042E7E"/>
    <w:rsid w:val="00043048"/>
    <w:rsid w:val="00043307"/>
    <w:rsid w:val="000436C8"/>
    <w:rsid w:val="000439C1"/>
    <w:rsid w:val="00043A30"/>
    <w:rsid w:val="00043BEF"/>
    <w:rsid w:val="00043E6E"/>
    <w:rsid w:val="00044603"/>
    <w:rsid w:val="000448E1"/>
    <w:rsid w:val="000454D2"/>
    <w:rsid w:val="000460E7"/>
    <w:rsid w:val="000463FF"/>
    <w:rsid w:val="000464A5"/>
    <w:rsid w:val="00046753"/>
    <w:rsid w:val="00046CB9"/>
    <w:rsid w:val="00047578"/>
    <w:rsid w:val="000475AA"/>
    <w:rsid w:val="00047738"/>
    <w:rsid w:val="00047AC4"/>
    <w:rsid w:val="00047B96"/>
    <w:rsid w:val="00050023"/>
    <w:rsid w:val="00050EF6"/>
    <w:rsid w:val="000510BC"/>
    <w:rsid w:val="0005111E"/>
    <w:rsid w:val="00051660"/>
    <w:rsid w:val="0005169C"/>
    <w:rsid w:val="0005174B"/>
    <w:rsid w:val="0005176F"/>
    <w:rsid w:val="00051C2C"/>
    <w:rsid w:val="00052156"/>
    <w:rsid w:val="000523D6"/>
    <w:rsid w:val="00052676"/>
    <w:rsid w:val="00052C21"/>
    <w:rsid w:val="000530D8"/>
    <w:rsid w:val="000533B0"/>
    <w:rsid w:val="00053671"/>
    <w:rsid w:val="000539FE"/>
    <w:rsid w:val="00053F0D"/>
    <w:rsid w:val="00053FE3"/>
    <w:rsid w:val="0005476B"/>
    <w:rsid w:val="00055215"/>
    <w:rsid w:val="00055321"/>
    <w:rsid w:val="00055427"/>
    <w:rsid w:val="00056491"/>
    <w:rsid w:val="000569DF"/>
    <w:rsid w:val="00056D58"/>
    <w:rsid w:val="00057007"/>
    <w:rsid w:val="00057057"/>
    <w:rsid w:val="00057DC0"/>
    <w:rsid w:val="0006032B"/>
    <w:rsid w:val="00060499"/>
    <w:rsid w:val="00060554"/>
    <w:rsid w:val="000606DE"/>
    <w:rsid w:val="00060701"/>
    <w:rsid w:val="00060803"/>
    <w:rsid w:val="00060FCA"/>
    <w:rsid w:val="00061000"/>
    <w:rsid w:val="0006177F"/>
    <w:rsid w:val="000619FA"/>
    <w:rsid w:val="00061A02"/>
    <w:rsid w:val="00061A73"/>
    <w:rsid w:val="00061E88"/>
    <w:rsid w:val="00061E96"/>
    <w:rsid w:val="0006273C"/>
    <w:rsid w:val="000627A0"/>
    <w:rsid w:val="00062AB4"/>
    <w:rsid w:val="00062F6C"/>
    <w:rsid w:val="00063148"/>
    <w:rsid w:val="000634B7"/>
    <w:rsid w:val="00063B50"/>
    <w:rsid w:val="00064134"/>
    <w:rsid w:val="00064874"/>
    <w:rsid w:val="00064A1A"/>
    <w:rsid w:val="00064C02"/>
    <w:rsid w:val="00064D2D"/>
    <w:rsid w:val="00064D92"/>
    <w:rsid w:val="0006549B"/>
    <w:rsid w:val="000654EB"/>
    <w:rsid w:val="000657F6"/>
    <w:rsid w:val="0006589A"/>
    <w:rsid w:val="000659DB"/>
    <w:rsid w:val="0006616F"/>
    <w:rsid w:val="000662E7"/>
    <w:rsid w:val="0006631B"/>
    <w:rsid w:val="00066432"/>
    <w:rsid w:val="00066502"/>
    <w:rsid w:val="00066EE3"/>
    <w:rsid w:val="00067072"/>
    <w:rsid w:val="000670A1"/>
    <w:rsid w:val="000671E3"/>
    <w:rsid w:val="00067468"/>
    <w:rsid w:val="00067FBE"/>
    <w:rsid w:val="00070517"/>
    <w:rsid w:val="000706D6"/>
    <w:rsid w:val="00070AFA"/>
    <w:rsid w:val="00070BC2"/>
    <w:rsid w:val="00070BCE"/>
    <w:rsid w:val="0007159F"/>
    <w:rsid w:val="00071D79"/>
    <w:rsid w:val="00071F2F"/>
    <w:rsid w:val="00072459"/>
    <w:rsid w:val="0007252F"/>
    <w:rsid w:val="00072609"/>
    <w:rsid w:val="00072941"/>
    <w:rsid w:val="00072F7B"/>
    <w:rsid w:val="0007339E"/>
    <w:rsid w:val="0007388A"/>
    <w:rsid w:val="00073C08"/>
    <w:rsid w:val="00074FA3"/>
    <w:rsid w:val="000753C2"/>
    <w:rsid w:val="000757FF"/>
    <w:rsid w:val="00075947"/>
    <w:rsid w:val="00075BAE"/>
    <w:rsid w:val="00076386"/>
    <w:rsid w:val="00076A92"/>
    <w:rsid w:val="00076B89"/>
    <w:rsid w:val="00076BFF"/>
    <w:rsid w:val="00076E6E"/>
    <w:rsid w:val="00076F4E"/>
    <w:rsid w:val="00077345"/>
    <w:rsid w:val="000773D4"/>
    <w:rsid w:val="000775FB"/>
    <w:rsid w:val="00077672"/>
    <w:rsid w:val="00077F1F"/>
    <w:rsid w:val="000802A0"/>
    <w:rsid w:val="00080546"/>
    <w:rsid w:val="0008083F"/>
    <w:rsid w:val="00080C61"/>
    <w:rsid w:val="00080D37"/>
    <w:rsid w:val="00080DFC"/>
    <w:rsid w:val="000812BB"/>
    <w:rsid w:val="0008151E"/>
    <w:rsid w:val="0008160B"/>
    <w:rsid w:val="000816E7"/>
    <w:rsid w:val="00081C9A"/>
    <w:rsid w:val="00082091"/>
    <w:rsid w:val="00083294"/>
    <w:rsid w:val="00083531"/>
    <w:rsid w:val="000837B3"/>
    <w:rsid w:val="00083D7F"/>
    <w:rsid w:val="00083D9D"/>
    <w:rsid w:val="00083FB3"/>
    <w:rsid w:val="000841FA"/>
    <w:rsid w:val="00084A1C"/>
    <w:rsid w:val="000850F0"/>
    <w:rsid w:val="00085861"/>
    <w:rsid w:val="000859B0"/>
    <w:rsid w:val="00085BFE"/>
    <w:rsid w:val="00085C4F"/>
    <w:rsid w:val="00085EC9"/>
    <w:rsid w:val="00086143"/>
    <w:rsid w:val="000861E8"/>
    <w:rsid w:val="0008646B"/>
    <w:rsid w:val="0008669D"/>
    <w:rsid w:val="00086BC9"/>
    <w:rsid w:val="00086D46"/>
    <w:rsid w:val="00086E05"/>
    <w:rsid w:val="00087831"/>
    <w:rsid w:val="0008787A"/>
    <w:rsid w:val="00087ABC"/>
    <w:rsid w:val="00087CF3"/>
    <w:rsid w:val="0009003D"/>
    <w:rsid w:val="0009046B"/>
    <w:rsid w:val="00090C31"/>
    <w:rsid w:val="0009150D"/>
    <w:rsid w:val="0009208C"/>
    <w:rsid w:val="00092348"/>
    <w:rsid w:val="0009245E"/>
    <w:rsid w:val="0009247A"/>
    <w:rsid w:val="00092599"/>
    <w:rsid w:val="00092751"/>
    <w:rsid w:val="00092AA6"/>
    <w:rsid w:val="000936C7"/>
    <w:rsid w:val="0009399A"/>
    <w:rsid w:val="00093B89"/>
    <w:rsid w:val="00093D3A"/>
    <w:rsid w:val="000940E4"/>
    <w:rsid w:val="00094887"/>
    <w:rsid w:val="00094AA7"/>
    <w:rsid w:val="00094F4F"/>
    <w:rsid w:val="000950B9"/>
    <w:rsid w:val="00095AC8"/>
    <w:rsid w:val="00095FF4"/>
    <w:rsid w:val="00096EB4"/>
    <w:rsid w:val="0009745A"/>
    <w:rsid w:val="000978FE"/>
    <w:rsid w:val="000A0010"/>
    <w:rsid w:val="000A00B4"/>
    <w:rsid w:val="000A0133"/>
    <w:rsid w:val="000A062B"/>
    <w:rsid w:val="000A06F9"/>
    <w:rsid w:val="000A0A9B"/>
    <w:rsid w:val="000A0AB3"/>
    <w:rsid w:val="000A0C28"/>
    <w:rsid w:val="000A1D1E"/>
    <w:rsid w:val="000A2098"/>
    <w:rsid w:val="000A2799"/>
    <w:rsid w:val="000A2BB9"/>
    <w:rsid w:val="000A2DBC"/>
    <w:rsid w:val="000A2EB6"/>
    <w:rsid w:val="000A2F5E"/>
    <w:rsid w:val="000A3373"/>
    <w:rsid w:val="000A3C1C"/>
    <w:rsid w:val="000A443F"/>
    <w:rsid w:val="000A4628"/>
    <w:rsid w:val="000A4642"/>
    <w:rsid w:val="000A5820"/>
    <w:rsid w:val="000A5823"/>
    <w:rsid w:val="000A5A5A"/>
    <w:rsid w:val="000A617E"/>
    <w:rsid w:val="000A6189"/>
    <w:rsid w:val="000A65CB"/>
    <w:rsid w:val="000A683D"/>
    <w:rsid w:val="000A6B8C"/>
    <w:rsid w:val="000A6FF1"/>
    <w:rsid w:val="000A74DE"/>
    <w:rsid w:val="000A756B"/>
    <w:rsid w:val="000A7A14"/>
    <w:rsid w:val="000A7C4F"/>
    <w:rsid w:val="000A7E9E"/>
    <w:rsid w:val="000B0033"/>
    <w:rsid w:val="000B067E"/>
    <w:rsid w:val="000B1162"/>
    <w:rsid w:val="000B1434"/>
    <w:rsid w:val="000B166E"/>
    <w:rsid w:val="000B1A83"/>
    <w:rsid w:val="000B1ADC"/>
    <w:rsid w:val="000B2066"/>
    <w:rsid w:val="000B30E9"/>
    <w:rsid w:val="000B31DF"/>
    <w:rsid w:val="000B3270"/>
    <w:rsid w:val="000B4193"/>
    <w:rsid w:val="000B557D"/>
    <w:rsid w:val="000B57D6"/>
    <w:rsid w:val="000B5873"/>
    <w:rsid w:val="000B5BFC"/>
    <w:rsid w:val="000B5C8A"/>
    <w:rsid w:val="000B6272"/>
    <w:rsid w:val="000B6730"/>
    <w:rsid w:val="000B6EBF"/>
    <w:rsid w:val="000B71CD"/>
    <w:rsid w:val="000B75C2"/>
    <w:rsid w:val="000B7A4D"/>
    <w:rsid w:val="000C00ED"/>
    <w:rsid w:val="000C0427"/>
    <w:rsid w:val="000C0778"/>
    <w:rsid w:val="000C0AF9"/>
    <w:rsid w:val="000C0C8E"/>
    <w:rsid w:val="000C15C5"/>
    <w:rsid w:val="000C1833"/>
    <w:rsid w:val="000C204B"/>
    <w:rsid w:val="000C236A"/>
    <w:rsid w:val="000C2607"/>
    <w:rsid w:val="000C2C16"/>
    <w:rsid w:val="000C2F85"/>
    <w:rsid w:val="000C3274"/>
    <w:rsid w:val="000C36B9"/>
    <w:rsid w:val="000C389E"/>
    <w:rsid w:val="000C3A40"/>
    <w:rsid w:val="000C3AEF"/>
    <w:rsid w:val="000C3B38"/>
    <w:rsid w:val="000C4569"/>
    <w:rsid w:val="000C47EE"/>
    <w:rsid w:val="000C4E87"/>
    <w:rsid w:val="000C5402"/>
    <w:rsid w:val="000C57A1"/>
    <w:rsid w:val="000C5952"/>
    <w:rsid w:val="000C5A2A"/>
    <w:rsid w:val="000C5CE8"/>
    <w:rsid w:val="000C657C"/>
    <w:rsid w:val="000C6F03"/>
    <w:rsid w:val="000C70EA"/>
    <w:rsid w:val="000C7197"/>
    <w:rsid w:val="000C71BC"/>
    <w:rsid w:val="000C7243"/>
    <w:rsid w:val="000C7674"/>
    <w:rsid w:val="000C7737"/>
    <w:rsid w:val="000C7963"/>
    <w:rsid w:val="000C7BFD"/>
    <w:rsid w:val="000D0013"/>
    <w:rsid w:val="000D0850"/>
    <w:rsid w:val="000D0B9A"/>
    <w:rsid w:val="000D0F42"/>
    <w:rsid w:val="000D104D"/>
    <w:rsid w:val="000D126C"/>
    <w:rsid w:val="000D141C"/>
    <w:rsid w:val="000D1AB8"/>
    <w:rsid w:val="000D1BB8"/>
    <w:rsid w:val="000D1EBF"/>
    <w:rsid w:val="000D2B2F"/>
    <w:rsid w:val="000D2C62"/>
    <w:rsid w:val="000D2E70"/>
    <w:rsid w:val="000D2F24"/>
    <w:rsid w:val="000D318E"/>
    <w:rsid w:val="000D38B0"/>
    <w:rsid w:val="000D38D7"/>
    <w:rsid w:val="000D3978"/>
    <w:rsid w:val="000D3A0A"/>
    <w:rsid w:val="000D3E91"/>
    <w:rsid w:val="000D42E5"/>
    <w:rsid w:val="000D4397"/>
    <w:rsid w:val="000D4893"/>
    <w:rsid w:val="000D4977"/>
    <w:rsid w:val="000D4A6C"/>
    <w:rsid w:val="000D50F8"/>
    <w:rsid w:val="000D52D0"/>
    <w:rsid w:val="000D5320"/>
    <w:rsid w:val="000D55EF"/>
    <w:rsid w:val="000D599A"/>
    <w:rsid w:val="000D5BF1"/>
    <w:rsid w:val="000D63CC"/>
    <w:rsid w:val="000D644E"/>
    <w:rsid w:val="000D661E"/>
    <w:rsid w:val="000D6898"/>
    <w:rsid w:val="000D6B15"/>
    <w:rsid w:val="000D6D83"/>
    <w:rsid w:val="000D7142"/>
    <w:rsid w:val="000D7472"/>
    <w:rsid w:val="000D759F"/>
    <w:rsid w:val="000D776C"/>
    <w:rsid w:val="000D7841"/>
    <w:rsid w:val="000D7A6F"/>
    <w:rsid w:val="000D7D6A"/>
    <w:rsid w:val="000D7D9B"/>
    <w:rsid w:val="000D7FC7"/>
    <w:rsid w:val="000E016E"/>
    <w:rsid w:val="000E0195"/>
    <w:rsid w:val="000E01D0"/>
    <w:rsid w:val="000E0364"/>
    <w:rsid w:val="000E0A81"/>
    <w:rsid w:val="000E0E7A"/>
    <w:rsid w:val="000E11DC"/>
    <w:rsid w:val="000E172C"/>
    <w:rsid w:val="000E1903"/>
    <w:rsid w:val="000E1FE8"/>
    <w:rsid w:val="000E229E"/>
    <w:rsid w:val="000E2B6B"/>
    <w:rsid w:val="000E2BC6"/>
    <w:rsid w:val="000E3809"/>
    <w:rsid w:val="000E3A98"/>
    <w:rsid w:val="000E3B54"/>
    <w:rsid w:val="000E41B5"/>
    <w:rsid w:val="000E4A25"/>
    <w:rsid w:val="000E4AC1"/>
    <w:rsid w:val="000E532F"/>
    <w:rsid w:val="000E5795"/>
    <w:rsid w:val="000E5842"/>
    <w:rsid w:val="000E5CC5"/>
    <w:rsid w:val="000E5F74"/>
    <w:rsid w:val="000E629C"/>
    <w:rsid w:val="000E639E"/>
    <w:rsid w:val="000E6642"/>
    <w:rsid w:val="000E6787"/>
    <w:rsid w:val="000E67BD"/>
    <w:rsid w:val="000E69B8"/>
    <w:rsid w:val="000E6B39"/>
    <w:rsid w:val="000E6B48"/>
    <w:rsid w:val="000E7897"/>
    <w:rsid w:val="000E79F5"/>
    <w:rsid w:val="000E7CD0"/>
    <w:rsid w:val="000E7E12"/>
    <w:rsid w:val="000F0C40"/>
    <w:rsid w:val="000F11D6"/>
    <w:rsid w:val="000F1C48"/>
    <w:rsid w:val="000F1D26"/>
    <w:rsid w:val="000F22B7"/>
    <w:rsid w:val="000F2332"/>
    <w:rsid w:val="000F2967"/>
    <w:rsid w:val="000F2FC6"/>
    <w:rsid w:val="000F3890"/>
    <w:rsid w:val="000F4257"/>
    <w:rsid w:val="000F44B3"/>
    <w:rsid w:val="000F459C"/>
    <w:rsid w:val="000F461B"/>
    <w:rsid w:val="000F4958"/>
    <w:rsid w:val="000F71E0"/>
    <w:rsid w:val="000F762E"/>
    <w:rsid w:val="000F7764"/>
    <w:rsid w:val="000F78C6"/>
    <w:rsid w:val="000F7F09"/>
    <w:rsid w:val="00100178"/>
    <w:rsid w:val="00100C31"/>
    <w:rsid w:val="00100E50"/>
    <w:rsid w:val="00100FA1"/>
    <w:rsid w:val="00100FF3"/>
    <w:rsid w:val="00101429"/>
    <w:rsid w:val="00101616"/>
    <w:rsid w:val="00101F84"/>
    <w:rsid w:val="001024D3"/>
    <w:rsid w:val="00102A69"/>
    <w:rsid w:val="00102C13"/>
    <w:rsid w:val="00102F53"/>
    <w:rsid w:val="0010355C"/>
    <w:rsid w:val="00103929"/>
    <w:rsid w:val="00103F1A"/>
    <w:rsid w:val="001045B7"/>
    <w:rsid w:val="001045CC"/>
    <w:rsid w:val="00104738"/>
    <w:rsid w:val="0010479B"/>
    <w:rsid w:val="00104F7A"/>
    <w:rsid w:val="001050C1"/>
    <w:rsid w:val="00105E74"/>
    <w:rsid w:val="00105E8E"/>
    <w:rsid w:val="00105EE7"/>
    <w:rsid w:val="00106385"/>
    <w:rsid w:val="001065E9"/>
    <w:rsid w:val="001066D9"/>
    <w:rsid w:val="00106E86"/>
    <w:rsid w:val="001074EA"/>
    <w:rsid w:val="001075BF"/>
    <w:rsid w:val="00107628"/>
    <w:rsid w:val="00107DE9"/>
    <w:rsid w:val="001101B5"/>
    <w:rsid w:val="00110631"/>
    <w:rsid w:val="0011078A"/>
    <w:rsid w:val="00110874"/>
    <w:rsid w:val="00111716"/>
    <w:rsid w:val="0011185D"/>
    <w:rsid w:val="00111C3D"/>
    <w:rsid w:val="00111DB8"/>
    <w:rsid w:val="00111F39"/>
    <w:rsid w:val="001121BE"/>
    <w:rsid w:val="001127BB"/>
    <w:rsid w:val="00113A0E"/>
    <w:rsid w:val="001142B2"/>
    <w:rsid w:val="00114439"/>
    <w:rsid w:val="00114508"/>
    <w:rsid w:val="0011475B"/>
    <w:rsid w:val="00115161"/>
    <w:rsid w:val="001152F7"/>
    <w:rsid w:val="001156F0"/>
    <w:rsid w:val="00115C67"/>
    <w:rsid w:val="00116493"/>
    <w:rsid w:val="001164F4"/>
    <w:rsid w:val="00116BA3"/>
    <w:rsid w:val="00116DD5"/>
    <w:rsid w:val="00116F60"/>
    <w:rsid w:val="00117406"/>
    <w:rsid w:val="0011767B"/>
    <w:rsid w:val="0011776D"/>
    <w:rsid w:val="0011784C"/>
    <w:rsid w:val="00117DD7"/>
    <w:rsid w:val="001203AB"/>
    <w:rsid w:val="001203E8"/>
    <w:rsid w:val="00120513"/>
    <w:rsid w:val="00120787"/>
    <w:rsid w:val="001207C5"/>
    <w:rsid w:val="001208E3"/>
    <w:rsid w:val="00120957"/>
    <w:rsid w:val="00120A68"/>
    <w:rsid w:val="00120AB5"/>
    <w:rsid w:val="00121008"/>
    <w:rsid w:val="0012117A"/>
    <w:rsid w:val="001211A2"/>
    <w:rsid w:val="00121384"/>
    <w:rsid w:val="0012168D"/>
    <w:rsid w:val="001229D4"/>
    <w:rsid w:val="001231B5"/>
    <w:rsid w:val="00123391"/>
    <w:rsid w:val="00123CB9"/>
    <w:rsid w:val="00123EC6"/>
    <w:rsid w:val="0012470E"/>
    <w:rsid w:val="001247AD"/>
    <w:rsid w:val="00124B60"/>
    <w:rsid w:val="00124FB0"/>
    <w:rsid w:val="001250AE"/>
    <w:rsid w:val="00125573"/>
    <w:rsid w:val="001255F1"/>
    <w:rsid w:val="00126332"/>
    <w:rsid w:val="001267F7"/>
    <w:rsid w:val="00126B4D"/>
    <w:rsid w:val="00126BD3"/>
    <w:rsid w:val="00127371"/>
    <w:rsid w:val="0012785E"/>
    <w:rsid w:val="00130532"/>
    <w:rsid w:val="0013062A"/>
    <w:rsid w:val="001306E4"/>
    <w:rsid w:val="00130C99"/>
    <w:rsid w:val="00130E4D"/>
    <w:rsid w:val="00130F68"/>
    <w:rsid w:val="001313B5"/>
    <w:rsid w:val="001314A2"/>
    <w:rsid w:val="00131AA8"/>
    <w:rsid w:val="00131CF3"/>
    <w:rsid w:val="00131DFF"/>
    <w:rsid w:val="00131E82"/>
    <w:rsid w:val="001327BF"/>
    <w:rsid w:val="001329E0"/>
    <w:rsid w:val="00133031"/>
    <w:rsid w:val="0013334A"/>
    <w:rsid w:val="001336E1"/>
    <w:rsid w:val="0013381A"/>
    <w:rsid w:val="00133A40"/>
    <w:rsid w:val="00133EF0"/>
    <w:rsid w:val="001346A1"/>
    <w:rsid w:val="00134922"/>
    <w:rsid w:val="00134A5D"/>
    <w:rsid w:val="00135959"/>
    <w:rsid w:val="00135A50"/>
    <w:rsid w:val="00135EBC"/>
    <w:rsid w:val="00135FD9"/>
    <w:rsid w:val="00136227"/>
    <w:rsid w:val="0013689D"/>
    <w:rsid w:val="00136A4D"/>
    <w:rsid w:val="00136ABC"/>
    <w:rsid w:val="00137054"/>
    <w:rsid w:val="00137A00"/>
    <w:rsid w:val="00137BFA"/>
    <w:rsid w:val="001404A6"/>
    <w:rsid w:val="0014061F"/>
    <w:rsid w:val="00140668"/>
    <w:rsid w:val="00140BE8"/>
    <w:rsid w:val="00140EEE"/>
    <w:rsid w:val="00141108"/>
    <w:rsid w:val="001411BF"/>
    <w:rsid w:val="00141866"/>
    <w:rsid w:val="001418FC"/>
    <w:rsid w:val="00141A33"/>
    <w:rsid w:val="00141D08"/>
    <w:rsid w:val="00141D84"/>
    <w:rsid w:val="001424CF"/>
    <w:rsid w:val="00142B7D"/>
    <w:rsid w:val="00143221"/>
    <w:rsid w:val="00143245"/>
    <w:rsid w:val="0014364E"/>
    <w:rsid w:val="001440EF"/>
    <w:rsid w:val="00144358"/>
    <w:rsid w:val="001448EF"/>
    <w:rsid w:val="00144B04"/>
    <w:rsid w:val="00144D65"/>
    <w:rsid w:val="00144F01"/>
    <w:rsid w:val="0014506B"/>
    <w:rsid w:val="001452DC"/>
    <w:rsid w:val="00145671"/>
    <w:rsid w:val="0014639F"/>
    <w:rsid w:val="001463BB"/>
    <w:rsid w:val="0014669D"/>
    <w:rsid w:val="00146DED"/>
    <w:rsid w:val="00146F36"/>
    <w:rsid w:val="001474CD"/>
    <w:rsid w:val="0014777B"/>
    <w:rsid w:val="00147A0B"/>
    <w:rsid w:val="00147E3E"/>
    <w:rsid w:val="00150695"/>
    <w:rsid w:val="0015082F"/>
    <w:rsid w:val="00150B80"/>
    <w:rsid w:val="001514D2"/>
    <w:rsid w:val="001516EE"/>
    <w:rsid w:val="00151DA2"/>
    <w:rsid w:val="00151E7B"/>
    <w:rsid w:val="00151EEF"/>
    <w:rsid w:val="00151F2B"/>
    <w:rsid w:val="001523B8"/>
    <w:rsid w:val="001523F8"/>
    <w:rsid w:val="00152491"/>
    <w:rsid w:val="001528CB"/>
    <w:rsid w:val="001535E8"/>
    <w:rsid w:val="00154385"/>
    <w:rsid w:val="00154860"/>
    <w:rsid w:val="00154D97"/>
    <w:rsid w:val="00154EB3"/>
    <w:rsid w:val="0015541D"/>
    <w:rsid w:val="0015571D"/>
    <w:rsid w:val="00155AE6"/>
    <w:rsid w:val="001562B1"/>
    <w:rsid w:val="0015656E"/>
    <w:rsid w:val="0015660D"/>
    <w:rsid w:val="001572F1"/>
    <w:rsid w:val="00157317"/>
    <w:rsid w:val="00157543"/>
    <w:rsid w:val="00157969"/>
    <w:rsid w:val="00160AD6"/>
    <w:rsid w:val="00161A1D"/>
    <w:rsid w:val="00162362"/>
    <w:rsid w:val="00162780"/>
    <w:rsid w:val="00162AE9"/>
    <w:rsid w:val="00162E49"/>
    <w:rsid w:val="00162FF7"/>
    <w:rsid w:val="00163149"/>
    <w:rsid w:val="00163ABC"/>
    <w:rsid w:val="001645EA"/>
    <w:rsid w:val="00164B79"/>
    <w:rsid w:val="00164FCB"/>
    <w:rsid w:val="00165048"/>
    <w:rsid w:val="0016557E"/>
    <w:rsid w:val="001656A0"/>
    <w:rsid w:val="00165FE4"/>
    <w:rsid w:val="0016622E"/>
    <w:rsid w:val="0016665B"/>
    <w:rsid w:val="001667B7"/>
    <w:rsid w:val="001669DD"/>
    <w:rsid w:val="00166AC7"/>
    <w:rsid w:val="00167355"/>
    <w:rsid w:val="00167856"/>
    <w:rsid w:val="0017025A"/>
    <w:rsid w:val="00170340"/>
    <w:rsid w:val="001708CD"/>
    <w:rsid w:val="00170D45"/>
    <w:rsid w:val="0017133A"/>
    <w:rsid w:val="0017174B"/>
    <w:rsid w:val="00172293"/>
    <w:rsid w:val="001733D6"/>
    <w:rsid w:val="00173689"/>
    <w:rsid w:val="00173F2E"/>
    <w:rsid w:val="00174507"/>
    <w:rsid w:val="00174700"/>
    <w:rsid w:val="001754E6"/>
    <w:rsid w:val="00175618"/>
    <w:rsid w:val="001765BF"/>
    <w:rsid w:val="00176748"/>
    <w:rsid w:val="00176F68"/>
    <w:rsid w:val="00177350"/>
    <w:rsid w:val="00177A05"/>
    <w:rsid w:val="00177FDD"/>
    <w:rsid w:val="0018030A"/>
    <w:rsid w:val="001805AB"/>
    <w:rsid w:val="00180D4C"/>
    <w:rsid w:val="001814BD"/>
    <w:rsid w:val="0018162F"/>
    <w:rsid w:val="0018186F"/>
    <w:rsid w:val="00181AD3"/>
    <w:rsid w:val="00182323"/>
    <w:rsid w:val="00182876"/>
    <w:rsid w:val="001828CB"/>
    <w:rsid w:val="00182C0A"/>
    <w:rsid w:val="001848D8"/>
    <w:rsid w:val="001850D8"/>
    <w:rsid w:val="0018600E"/>
    <w:rsid w:val="00186504"/>
    <w:rsid w:val="0018739B"/>
    <w:rsid w:val="00187542"/>
    <w:rsid w:val="00187E8B"/>
    <w:rsid w:val="00187F0C"/>
    <w:rsid w:val="001903C5"/>
    <w:rsid w:val="00190CF3"/>
    <w:rsid w:val="00190FC9"/>
    <w:rsid w:val="00191048"/>
    <w:rsid w:val="001910DD"/>
    <w:rsid w:val="0019157B"/>
    <w:rsid w:val="00191BF0"/>
    <w:rsid w:val="00191CDD"/>
    <w:rsid w:val="001921F0"/>
    <w:rsid w:val="00192407"/>
    <w:rsid w:val="001927C4"/>
    <w:rsid w:val="00192EA5"/>
    <w:rsid w:val="00192F25"/>
    <w:rsid w:val="00192FD1"/>
    <w:rsid w:val="00193855"/>
    <w:rsid w:val="0019393F"/>
    <w:rsid w:val="00193B52"/>
    <w:rsid w:val="00193EC5"/>
    <w:rsid w:val="00194036"/>
    <w:rsid w:val="0019436E"/>
    <w:rsid w:val="00194705"/>
    <w:rsid w:val="00194847"/>
    <w:rsid w:val="00194B96"/>
    <w:rsid w:val="00194C55"/>
    <w:rsid w:val="00195170"/>
    <w:rsid w:val="001951BC"/>
    <w:rsid w:val="0019560C"/>
    <w:rsid w:val="0019564A"/>
    <w:rsid w:val="0019591A"/>
    <w:rsid w:val="00195A0F"/>
    <w:rsid w:val="00195CF5"/>
    <w:rsid w:val="001960B8"/>
    <w:rsid w:val="001963B5"/>
    <w:rsid w:val="00196554"/>
    <w:rsid w:val="001975D4"/>
    <w:rsid w:val="0019774D"/>
    <w:rsid w:val="0019785A"/>
    <w:rsid w:val="00197A15"/>
    <w:rsid w:val="001A0770"/>
    <w:rsid w:val="001A0C6D"/>
    <w:rsid w:val="001A0CA3"/>
    <w:rsid w:val="001A11DB"/>
    <w:rsid w:val="001A1341"/>
    <w:rsid w:val="001A19AA"/>
    <w:rsid w:val="001A1BF9"/>
    <w:rsid w:val="001A1C37"/>
    <w:rsid w:val="001A2016"/>
    <w:rsid w:val="001A223C"/>
    <w:rsid w:val="001A22CE"/>
    <w:rsid w:val="001A267C"/>
    <w:rsid w:val="001A296F"/>
    <w:rsid w:val="001A2AB4"/>
    <w:rsid w:val="001A2DF9"/>
    <w:rsid w:val="001A30FE"/>
    <w:rsid w:val="001A32D2"/>
    <w:rsid w:val="001A43D7"/>
    <w:rsid w:val="001A47DC"/>
    <w:rsid w:val="001A49AF"/>
    <w:rsid w:val="001A5239"/>
    <w:rsid w:val="001A536D"/>
    <w:rsid w:val="001A5AFF"/>
    <w:rsid w:val="001A5DE8"/>
    <w:rsid w:val="001A6593"/>
    <w:rsid w:val="001A65B1"/>
    <w:rsid w:val="001A676F"/>
    <w:rsid w:val="001A6781"/>
    <w:rsid w:val="001A6CA3"/>
    <w:rsid w:val="001A72D5"/>
    <w:rsid w:val="001A7587"/>
    <w:rsid w:val="001A75A1"/>
    <w:rsid w:val="001A7ED8"/>
    <w:rsid w:val="001A7F66"/>
    <w:rsid w:val="001B02A6"/>
    <w:rsid w:val="001B0B21"/>
    <w:rsid w:val="001B0D4A"/>
    <w:rsid w:val="001B111F"/>
    <w:rsid w:val="001B144E"/>
    <w:rsid w:val="001B18C3"/>
    <w:rsid w:val="001B1F43"/>
    <w:rsid w:val="001B1F59"/>
    <w:rsid w:val="001B2034"/>
    <w:rsid w:val="001B2574"/>
    <w:rsid w:val="001B3013"/>
    <w:rsid w:val="001B3274"/>
    <w:rsid w:val="001B3366"/>
    <w:rsid w:val="001B336A"/>
    <w:rsid w:val="001B382E"/>
    <w:rsid w:val="001B3B4B"/>
    <w:rsid w:val="001B3FE9"/>
    <w:rsid w:val="001B423A"/>
    <w:rsid w:val="001B45E4"/>
    <w:rsid w:val="001B4670"/>
    <w:rsid w:val="001B46DB"/>
    <w:rsid w:val="001B46FD"/>
    <w:rsid w:val="001B48D7"/>
    <w:rsid w:val="001B49F5"/>
    <w:rsid w:val="001B4D92"/>
    <w:rsid w:val="001B500C"/>
    <w:rsid w:val="001B5C64"/>
    <w:rsid w:val="001B6247"/>
    <w:rsid w:val="001B627A"/>
    <w:rsid w:val="001B63C0"/>
    <w:rsid w:val="001B6723"/>
    <w:rsid w:val="001B7166"/>
    <w:rsid w:val="001B7C9B"/>
    <w:rsid w:val="001B7CE2"/>
    <w:rsid w:val="001B7DC0"/>
    <w:rsid w:val="001B7E89"/>
    <w:rsid w:val="001B7FF4"/>
    <w:rsid w:val="001C0CD0"/>
    <w:rsid w:val="001C0D2B"/>
    <w:rsid w:val="001C17BA"/>
    <w:rsid w:val="001C17D4"/>
    <w:rsid w:val="001C31D1"/>
    <w:rsid w:val="001C336C"/>
    <w:rsid w:val="001C3672"/>
    <w:rsid w:val="001C4937"/>
    <w:rsid w:val="001C4B7E"/>
    <w:rsid w:val="001C4E02"/>
    <w:rsid w:val="001C52A1"/>
    <w:rsid w:val="001C5E0D"/>
    <w:rsid w:val="001C63BD"/>
    <w:rsid w:val="001C651D"/>
    <w:rsid w:val="001C66F1"/>
    <w:rsid w:val="001C70F6"/>
    <w:rsid w:val="001C748B"/>
    <w:rsid w:val="001C78A5"/>
    <w:rsid w:val="001D0391"/>
    <w:rsid w:val="001D04F2"/>
    <w:rsid w:val="001D0747"/>
    <w:rsid w:val="001D07DB"/>
    <w:rsid w:val="001D11F4"/>
    <w:rsid w:val="001D19D5"/>
    <w:rsid w:val="001D1A62"/>
    <w:rsid w:val="001D1E8F"/>
    <w:rsid w:val="001D2861"/>
    <w:rsid w:val="001D2A93"/>
    <w:rsid w:val="001D2E86"/>
    <w:rsid w:val="001D3CFA"/>
    <w:rsid w:val="001D3F5F"/>
    <w:rsid w:val="001D456C"/>
    <w:rsid w:val="001D45F3"/>
    <w:rsid w:val="001D460A"/>
    <w:rsid w:val="001D493B"/>
    <w:rsid w:val="001D49F0"/>
    <w:rsid w:val="001D4A79"/>
    <w:rsid w:val="001D4D36"/>
    <w:rsid w:val="001D5F09"/>
    <w:rsid w:val="001D6084"/>
    <w:rsid w:val="001D7964"/>
    <w:rsid w:val="001D7A61"/>
    <w:rsid w:val="001D7E64"/>
    <w:rsid w:val="001E04EE"/>
    <w:rsid w:val="001E0D81"/>
    <w:rsid w:val="001E0D8D"/>
    <w:rsid w:val="001E128B"/>
    <w:rsid w:val="001E2230"/>
    <w:rsid w:val="001E2C99"/>
    <w:rsid w:val="001E2D08"/>
    <w:rsid w:val="001E2EDE"/>
    <w:rsid w:val="001E2FFC"/>
    <w:rsid w:val="001E315A"/>
    <w:rsid w:val="001E3608"/>
    <w:rsid w:val="001E38FC"/>
    <w:rsid w:val="001E46C4"/>
    <w:rsid w:val="001E4BAA"/>
    <w:rsid w:val="001E52B2"/>
    <w:rsid w:val="001E5CBE"/>
    <w:rsid w:val="001E6066"/>
    <w:rsid w:val="001E6D94"/>
    <w:rsid w:val="001E6DBC"/>
    <w:rsid w:val="001E6F25"/>
    <w:rsid w:val="001E7A38"/>
    <w:rsid w:val="001F066F"/>
    <w:rsid w:val="001F091C"/>
    <w:rsid w:val="001F100C"/>
    <w:rsid w:val="001F10AA"/>
    <w:rsid w:val="001F1443"/>
    <w:rsid w:val="001F14D9"/>
    <w:rsid w:val="001F1CFF"/>
    <w:rsid w:val="001F1D1B"/>
    <w:rsid w:val="001F1E40"/>
    <w:rsid w:val="001F1FB0"/>
    <w:rsid w:val="001F29D3"/>
    <w:rsid w:val="001F2AB9"/>
    <w:rsid w:val="001F2F22"/>
    <w:rsid w:val="001F3152"/>
    <w:rsid w:val="001F352C"/>
    <w:rsid w:val="001F38BA"/>
    <w:rsid w:val="001F3CC8"/>
    <w:rsid w:val="001F3D19"/>
    <w:rsid w:val="001F3EBE"/>
    <w:rsid w:val="001F419B"/>
    <w:rsid w:val="001F4835"/>
    <w:rsid w:val="001F4EF0"/>
    <w:rsid w:val="001F4F64"/>
    <w:rsid w:val="001F5085"/>
    <w:rsid w:val="001F51F1"/>
    <w:rsid w:val="001F523A"/>
    <w:rsid w:val="001F5634"/>
    <w:rsid w:val="001F5817"/>
    <w:rsid w:val="001F591D"/>
    <w:rsid w:val="001F5ABE"/>
    <w:rsid w:val="001F5C35"/>
    <w:rsid w:val="001F6086"/>
    <w:rsid w:val="001F6335"/>
    <w:rsid w:val="001F6BE8"/>
    <w:rsid w:val="001F6D10"/>
    <w:rsid w:val="001F6EA1"/>
    <w:rsid w:val="001F77F5"/>
    <w:rsid w:val="00200676"/>
    <w:rsid w:val="002007C4"/>
    <w:rsid w:val="00200D26"/>
    <w:rsid w:val="00200D57"/>
    <w:rsid w:val="002012D3"/>
    <w:rsid w:val="002013C7"/>
    <w:rsid w:val="0020165D"/>
    <w:rsid w:val="0020211C"/>
    <w:rsid w:val="00202981"/>
    <w:rsid w:val="0020298E"/>
    <w:rsid w:val="00203554"/>
    <w:rsid w:val="00203D8B"/>
    <w:rsid w:val="00203EFE"/>
    <w:rsid w:val="002048B9"/>
    <w:rsid w:val="00204B55"/>
    <w:rsid w:val="00204B7C"/>
    <w:rsid w:val="00204CA7"/>
    <w:rsid w:val="00205B95"/>
    <w:rsid w:val="00205CF3"/>
    <w:rsid w:val="00205F60"/>
    <w:rsid w:val="00205F67"/>
    <w:rsid w:val="00206049"/>
    <w:rsid w:val="00206829"/>
    <w:rsid w:val="00206969"/>
    <w:rsid w:val="00207237"/>
    <w:rsid w:val="0020723F"/>
    <w:rsid w:val="002072A6"/>
    <w:rsid w:val="00207ABB"/>
    <w:rsid w:val="00207E5B"/>
    <w:rsid w:val="002102E8"/>
    <w:rsid w:val="00210A80"/>
    <w:rsid w:val="00210BE2"/>
    <w:rsid w:val="00210BED"/>
    <w:rsid w:val="00210C78"/>
    <w:rsid w:val="002112E8"/>
    <w:rsid w:val="00211586"/>
    <w:rsid w:val="00212283"/>
    <w:rsid w:val="002124DC"/>
    <w:rsid w:val="00213080"/>
    <w:rsid w:val="00213A7A"/>
    <w:rsid w:val="00215226"/>
    <w:rsid w:val="00215E00"/>
    <w:rsid w:val="0021600E"/>
    <w:rsid w:val="00216140"/>
    <w:rsid w:val="002163E2"/>
    <w:rsid w:val="00216495"/>
    <w:rsid w:val="002165AA"/>
    <w:rsid w:val="002169C3"/>
    <w:rsid w:val="00216A0C"/>
    <w:rsid w:val="002170C1"/>
    <w:rsid w:val="00217982"/>
    <w:rsid w:val="00217B42"/>
    <w:rsid w:val="00217ECB"/>
    <w:rsid w:val="002204BC"/>
    <w:rsid w:val="002205C8"/>
    <w:rsid w:val="00220693"/>
    <w:rsid w:val="002206B2"/>
    <w:rsid w:val="00220ABD"/>
    <w:rsid w:val="00220CFF"/>
    <w:rsid w:val="00220E6C"/>
    <w:rsid w:val="00221780"/>
    <w:rsid w:val="002220DD"/>
    <w:rsid w:val="00222263"/>
    <w:rsid w:val="002225D8"/>
    <w:rsid w:val="00222909"/>
    <w:rsid w:val="00222CD0"/>
    <w:rsid w:val="002231AA"/>
    <w:rsid w:val="00223889"/>
    <w:rsid w:val="00223A62"/>
    <w:rsid w:val="00223BE7"/>
    <w:rsid w:val="00223D81"/>
    <w:rsid w:val="00223DC6"/>
    <w:rsid w:val="00223EB9"/>
    <w:rsid w:val="00223F21"/>
    <w:rsid w:val="002247EA"/>
    <w:rsid w:val="00224901"/>
    <w:rsid w:val="0022490F"/>
    <w:rsid w:val="00224C9D"/>
    <w:rsid w:val="00225082"/>
    <w:rsid w:val="002258CC"/>
    <w:rsid w:val="0022594A"/>
    <w:rsid w:val="00225AA3"/>
    <w:rsid w:val="00225E6C"/>
    <w:rsid w:val="00225EF2"/>
    <w:rsid w:val="002266A6"/>
    <w:rsid w:val="0022691C"/>
    <w:rsid w:val="002273D9"/>
    <w:rsid w:val="00227A08"/>
    <w:rsid w:val="0023026C"/>
    <w:rsid w:val="00230D8C"/>
    <w:rsid w:val="00231238"/>
    <w:rsid w:val="002313A7"/>
    <w:rsid w:val="00231492"/>
    <w:rsid w:val="00232030"/>
    <w:rsid w:val="002324D8"/>
    <w:rsid w:val="00233863"/>
    <w:rsid w:val="00233F1E"/>
    <w:rsid w:val="002343B1"/>
    <w:rsid w:val="0023443A"/>
    <w:rsid w:val="00234566"/>
    <w:rsid w:val="00234C5C"/>
    <w:rsid w:val="00234FC2"/>
    <w:rsid w:val="002350AA"/>
    <w:rsid w:val="0023581E"/>
    <w:rsid w:val="00235F12"/>
    <w:rsid w:val="00236569"/>
    <w:rsid w:val="00236570"/>
    <w:rsid w:val="002365A9"/>
    <w:rsid w:val="00236795"/>
    <w:rsid w:val="002368B2"/>
    <w:rsid w:val="002369CC"/>
    <w:rsid w:val="00236EEA"/>
    <w:rsid w:val="00236FC7"/>
    <w:rsid w:val="00237401"/>
    <w:rsid w:val="00237530"/>
    <w:rsid w:val="00240001"/>
    <w:rsid w:val="002403DB"/>
    <w:rsid w:val="002404E9"/>
    <w:rsid w:val="0024062D"/>
    <w:rsid w:val="00240969"/>
    <w:rsid w:val="0024112C"/>
    <w:rsid w:val="002416D6"/>
    <w:rsid w:val="002417A6"/>
    <w:rsid w:val="00241BF4"/>
    <w:rsid w:val="00241C26"/>
    <w:rsid w:val="002420A4"/>
    <w:rsid w:val="00242440"/>
    <w:rsid w:val="002425F3"/>
    <w:rsid w:val="002429E3"/>
    <w:rsid w:val="00242E41"/>
    <w:rsid w:val="00243178"/>
    <w:rsid w:val="00243384"/>
    <w:rsid w:val="002433A2"/>
    <w:rsid w:val="00243A11"/>
    <w:rsid w:val="00243B11"/>
    <w:rsid w:val="00243F2D"/>
    <w:rsid w:val="00243FA4"/>
    <w:rsid w:val="00244249"/>
    <w:rsid w:val="002444C4"/>
    <w:rsid w:val="00244726"/>
    <w:rsid w:val="0024487C"/>
    <w:rsid w:val="00244EA9"/>
    <w:rsid w:val="00245650"/>
    <w:rsid w:val="00245ACB"/>
    <w:rsid w:val="00245B98"/>
    <w:rsid w:val="00246126"/>
    <w:rsid w:val="0024617E"/>
    <w:rsid w:val="00246AE5"/>
    <w:rsid w:val="00246CA8"/>
    <w:rsid w:val="00247170"/>
    <w:rsid w:val="00247369"/>
    <w:rsid w:val="002473AD"/>
    <w:rsid w:val="00247531"/>
    <w:rsid w:val="00247BE4"/>
    <w:rsid w:val="00247F93"/>
    <w:rsid w:val="0025004D"/>
    <w:rsid w:val="0025030E"/>
    <w:rsid w:val="002504E5"/>
    <w:rsid w:val="002505C9"/>
    <w:rsid w:val="00250B99"/>
    <w:rsid w:val="002511CD"/>
    <w:rsid w:val="00251365"/>
    <w:rsid w:val="002513F2"/>
    <w:rsid w:val="002519AC"/>
    <w:rsid w:val="00251D4B"/>
    <w:rsid w:val="002522FA"/>
    <w:rsid w:val="00252CD9"/>
    <w:rsid w:val="00253B09"/>
    <w:rsid w:val="00253B6D"/>
    <w:rsid w:val="00253CB6"/>
    <w:rsid w:val="00253DB5"/>
    <w:rsid w:val="00254009"/>
    <w:rsid w:val="00254504"/>
    <w:rsid w:val="002546B8"/>
    <w:rsid w:val="00254708"/>
    <w:rsid w:val="00254BA9"/>
    <w:rsid w:val="00255017"/>
    <w:rsid w:val="00255D8E"/>
    <w:rsid w:val="00256914"/>
    <w:rsid w:val="0025719E"/>
    <w:rsid w:val="002576CF"/>
    <w:rsid w:val="002577FC"/>
    <w:rsid w:val="00257998"/>
    <w:rsid w:val="00257FA7"/>
    <w:rsid w:val="002601DB"/>
    <w:rsid w:val="002611F7"/>
    <w:rsid w:val="0026194B"/>
    <w:rsid w:val="00261A4A"/>
    <w:rsid w:val="00261CBE"/>
    <w:rsid w:val="00261EE3"/>
    <w:rsid w:val="00261EF5"/>
    <w:rsid w:val="0026201C"/>
    <w:rsid w:val="002620F0"/>
    <w:rsid w:val="00263237"/>
    <w:rsid w:val="0026457B"/>
    <w:rsid w:val="0026461F"/>
    <w:rsid w:val="00265388"/>
    <w:rsid w:val="0026543C"/>
    <w:rsid w:val="002655D7"/>
    <w:rsid w:val="00265613"/>
    <w:rsid w:val="002658C4"/>
    <w:rsid w:val="00265B94"/>
    <w:rsid w:val="002661B9"/>
    <w:rsid w:val="00266236"/>
    <w:rsid w:val="00266819"/>
    <w:rsid w:val="00266F12"/>
    <w:rsid w:val="002671C9"/>
    <w:rsid w:val="00267618"/>
    <w:rsid w:val="0026797D"/>
    <w:rsid w:val="00270C66"/>
    <w:rsid w:val="0027152B"/>
    <w:rsid w:val="00271EBB"/>
    <w:rsid w:val="00272EDC"/>
    <w:rsid w:val="00272F5C"/>
    <w:rsid w:val="00273042"/>
    <w:rsid w:val="002730A0"/>
    <w:rsid w:val="002736CD"/>
    <w:rsid w:val="00273E1B"/>
    <w:rsid w:val="0027465E"/>
    <w:rsid w:val="002747FC"/>
    <w:rsid w:val="0027480C"/>
    <w:rsid w:val="00274AEE"/>
    <w:rsid w:val="00274F32"/>
    <w:rsid w:val="002750E8"/>
    <w:rsid w:val="002751C5"/>
    <w:rsid w:val="00275226"/>
    <w:rsid w:val="00275974"/>
    <w:rsid w:val="00275CD0"/>
    <w:rsid w:val="00275FB9"/>
    <w:rsid w:val="0027673F"/>
    <w:rsid w:val="00276841"/>
    <w:rsid w:val="002769D3"/>
    <w:rsid w:val="00276ED0"/>
    <w:rsid w:val="00277869"/>
    <w:rsid w:val="0027796D"/>
    <w:rsid w:val="00277AFA"/>
    <w:rsid w:val="00280145"/>
    <w:rsid w:val="00280201"/>
    <w:rsid w:val="00280AB4"/>
    <w:rsid w:val="0028102A"/>
    <w:rsid w:val="00281525"/>
    <w:rsid w:val="0028161C"/>
    <w:rsid w:val="002816F3"/>
    <w:rsid w:val="0028187E"/>
    <w:rsid w:val="00281B4D"/>
    <w:rsid w:val="00281FE6"/>
    <w:rsid w:val="0028250C"/>
    <w:rsid w:val="00282565"/>
    <w:rsid w:val="002825E2"/>
    <w:rsid w:val="002826C8"/>
    <w:rsid w:val="0028271C"/>
    <w:rsid w:val="00282BC5"/>
    <w:rsid w:val="002830A4"/>
    <w:rsid w:val="002833CE"/>
    <w:rsid w:val="002837C3"/>
    <w:rsid w:val="00283DB4"/>
    <w:rsid w:val="002841FE"/>
    <w:rsid w:val="00284BF9"/>
    <w:rsid w:val="00284E68"/>
    <w:rsid w:val="00284EF0"/>
    <w:rsid w:val="00284F0C"/>
    <w:rsid w:val="002853D6"/>
    <w:rsid w:val="0028591A"/>
    <w:rsid w:val="00285F66"/>
    <w:rsid w:val="00286C01"/>
    <w:rsid w:val="00286F37"/>
    <w:rsid w:val="002873BA"/>
    <w:rsid w:val="00287854"/>
    <w:rsid w:val="00290573"/>
    <w:rsid w:val="002907D5"/>
    <w:rsid w:val="002909DF"/>
    <w:rsid w:val="00290D81"/>
    <w:rsid w:val="00292AD3"/>
    <w:rsid w:val="00292EEE"/>
    <w:rsid w:val="002935EF"/>
    <w:rsid w:val="002936A5"/>
    <w:rsid w:val="00293CD1"/>
    <w:rsid w:val="00293FEE"/>
    <w:rsid w:val="0029404B"/>
    <w:rsid w:val="002946EB"/>
    <w:rsid w:val="00294DCA"/>
    <w:rsid w:val="002954A6"/>
    <w:rsid w:val="002958F6"/>
    <w:rsid w:val="00295FB5"/>
    <w:rsid w:val="0029619D"/>
    <w:rsid w:val="00296519"/>
    <w:rsid w:val="00296D90"/>
    <w:rsid w:val="00296DEA"/>
    <w:rsid w:val="00296E05"/>
    <w:rsid w:val="00297348"/>
    <w:rsid w:val="0029735B"/>
    <w:rsid w:val="0029760E"/>
    <w:rsid w:val="002977EE"/>
    <w:rsid w:val="00297955"/>
    <w:rsid w:val="00297E4F"/>
    <w:rsid w:val="00297F98"/>
    <w:rsid w:val="002A0291"/>
    <w:rsid w:val="002A0307"/>
    <w:rsid w:val="002A0566"/>
    <w:rsid w:val="002A060D"/>
    <w:rsid w:val="002A0660"/>
    <w:rsid w:val="002A09B5"/>
    <w:rsid w:val="002A0F7F"/>
    <w:rsid w:val="002A29CB"/>
    <w:rsid w:val="002A2C7A"/>
    <w:rsid w:val="002A323B"/>
    <w:rsid w:val="002A32FE"/>
    <w:rsid w:val="002A34E1"/>
    <w:rsid w:val="002A3613"/>
    <w:rsid w:val="002A376E"/>
    <w:rsid w:val="002A3E4C"/>
    <w:rsid w:val="002A3F9C"/>
    <w:rsid w:val="002A4255"/>
    <w:rsid w:val="002A4A58"/>
    <w:rsid w:val="002A532E"/>
    <w:rsid w:val="002A5605"/>
    <w:rsid w:val="002A62B7"/>
    <w:rsid w:val="002A64AC"/>
    <w:rsid w:val="002A660A"/>
    <w:rsid w:val="002A6810"/>
    <w:rsid w:val="002A6A83"/>
    <w:rsid w:val="002A6BD2"/>
    <w:rsid w:val="002A6EBA"/>
    <w:rsid w:val="002A76AD"/>
    <w:rsid w:val="002A7941"/>
    <w:rsid w:val="002A7C68"/>
    <w:rsid w:val="002A7CC6"/>
    <w:rsid w:val="002B04DD"/>
    <w:rsid w:val="002B051A"/>
    <w:rsid w:val="002B0E05"/>
    <w:rsid w:val="002B11BC"/>
    <w:rsid w:val="002B1586"/>
    <w:rsid w:val="002B1AC3"/>
    <w:rsid w:val="002B1FA7"/>
    <w:rsid w:val="002B23D0"/>
    <w:rsid w:val="002B2507"/>
    <w:rsid w:val="002B25AA"/>
    <w:rsid w:val="002B2B3E"/>
    <w:rsid w:val="002B2DA9"/>
    <w:rsid w:val="002B4058"/>
    <w:rsid w:val="002B41A5"/>
    <w:rsid w:val="002B4DC3"/>
    <w:rsid w:val="002B4F72"/>
    <w:rsid w:val="002B554D"/>
    <w:rsid w:val="002B554F"/>
    <w:rsid w:val="002B5767"/>
    <w:rsid w:val="002B5E79"/>
    <w:rsid w:val="002B65BC"/>
    <w:rsid w:val="002B69BD"/>
    <w:rsid w:val="002B7005"/>
    <w:rsid w:val="002B7590"/>
    <w:rsid w:val="002B75C1"/>
    <w:rsid w:val="002B75DA"/>
    <w:rsid w:val="002B7935"/>
    <w:rsid w:val="002B7B58"/>
    <w:rsid w:val="002B7D6E"/>
    <w:rsid w:val="002B7FFA"/>
    <w:rsid w:val="002C0EC3"/>
    <w:rsid w:val="002C1371"/>
    <w:rsid w:val="002C1A24"/>
    <w:rsid w:val="002C1DDF"/>
    <w:rsid w:val="002C2242"/>
    <w:rsid w:val="002C2284"/>
    <w:rsid w:val="002C2486"/>
    <w:rsid w:val="002C2544"/>
    <w:rsid w:val="002C26E6"/>
    <w:rsid w:val="002C27E6"/>
    <w:rsid w:val="002C3053"/>
    <w:rsid w:val="002C3385"/>
    <w:rsid w:val="002C33BB"/>
    <w:rsid w:val="002C3C39"/>
    <w:rsid w:val="002C3D0F"/>
    <w:rsid w:val="002C3F45"/>
    <w:rsid w:val="002C4C43"/>
    <w:rsid w:val="002C54F7"/>
    <w:rsid w:val="002C5E00"/>
    <w:rsid w:val="002C63A3"/>
    <w:rsid w:val="002C66BE"/>
    <w:rsid w:val="002C6BC6"/>
    <w:rsid w:val="002C6CAE"/>
    <w:rsid w:val="002C6E05"/>
    <w:rsid w:val="002C71B5"/>
    <w:rsid w:val="002C7394"/>
    <w:rsid w:val="002C7646"/>
    <w:rsid w:val="002C7CA6"/>
    <w:rsid w:val="002C7DE0"/>
    <w:rsid w:val="002D0286"/>
    <w:rsid w:val="002D0481"/>
    <w:rsid w:val="002D0877"/>
    <w:rsid w:val="002D08F5"/>
    <w:rsid w:val="002D0A85"/>
    <w:rsid w:val="002D0AEE"/>
    <w:rsid w:val="002D0C56"/>
    <w:rsid w:val="002D0CB4"/>
    <w:rsid w:val="002D113C"/>
    <w:rsid w:val="002D17A0"/>
    <w:rsid w:val="002D1F4F"/>
    <w:rsid w:val="002D216C"/>
    <w:rsid w:val="002D245F"/>
    <w:rsid w:val="002D26FC"/>
    <w:rsid w:val="002D294A"/>
    <w:rsid w:val="002D29C4"/>
    <w:rsid w:val="002D2B15"/>
    <w:rsid w:val="002D2CD7"/>
    <w:rsid w:val="002D3434"/>
    <w:rsid w:val="002D3803"/>
    <w:rsid w:val="002D3B7A"/>
    <w:rsid w:val="002D415B"/>
    <w:rsid w:val="002D451B"/>
    <w:rsid w:val="002D4AE5"/>
    <w:rsid w:val="002D4BE4"/>
    <w:rsid w:val="002D4CB5"/>
    <w:rsid w:val="002D4D17"/>
    <w:rsid w:val="002D4DF7"/>
    <w:rsid w:val="002D5405"/>
    <w:rsid w:val="002D5867"/>
    <w:rsid w:val="002D5B0A"/>
    <w:rsid w:val="002D5C21"/>
    <w:rsid w:val="002D5EB5"/>
    <w:rsid w:val="002D5FFF"/>
    <w:rsid w:val="002D60D1"/>
    <w:rsid w:val="002D6229"/>
    <w:rsid w:val="002D6A84"/>
    <w:rsid w:val="002D6C8A"/>
    <w:rsid w:val="002D796D"/>
    <w:rsid w:val="002E0272"/>
    <w:rsid w:val="002E03C7"/>
    <w:rsid w:val="002E05BC"/>
    <w:rsid w:val="002E060F"/>
    <w:rsid w:val="002E07CF"/>
    <w:rsid w:val="002E0D1E"/>
    <w:rsid w:val="002E118F"/>
    <w:rsid w:val="002E12A6"/>
    <w:rsid w:val="002E1BA2"/>
    <w:rsid w:val="002E1E2B"/>
    <w:rsid w:val="002E1F4D"/>
    <w:rsid w:val="002E2145"/>
    <w:rsid w:val="002E21F5"/>
    <w:rsid w:val="002E2209"/>
    <w:rsid w:val="002E2360"/>
    <w:rsid w:val="002E239E"/>
    <w:rsid w:val="002E3348"/>
    <w:rsid w:val="002E3FAF"/>
    <w:rsid w:val="002E4053"/>
    <w:rsid w:val="002E40FD"/>
    <w:rsid w:val="002E4928"/>
    <w:rsid w:val="002E4B6B"/>
    <w:rsid w:val="002E4BC6"/>
    <w:rsid w:val="002E4CE6"/>
    <w:rsid w:val="002E61FC"/>
    <w:rsid w:val="002E63E2"/>
    <w:rsid w:val="002E6467"/>
    <w:rsid w:val="002E6476"/>
    <w:rsid w:val="002E6B27"/>
    <w:rsid w:val="002E6DFD"/>
    <w:rsid w:val="002F038C"/>
    <w:rsid w:val="002F0BE3"/>
    <w:rsid w:val="002F0E6B"/>
    <w:rsid w:val="002F16AD"/>
    <w:rsid w:val="002F1AFC"/>
    <w:rsid w:val="002F27A8"/>
    <w:rsid w:val="002F2BED"/>
    <w:rsid w:val="002F2F77"/>
    <w:rsid w:val="002F2FD7"/>
    <w:rsid w:val="002F3935"/>
    <w:rsid w:val="002F3954"/>
    <w:rsid w:val="002F3992"/>
    <w:rsid w:val="002F3AE0"/>
    <w:rsid w:val="002F3F37"/>
    <w:rsid w:val="002F3F74"/>
    <w:rsid w:val="002F40FE"/>
    <w:rsid w:val="002F47C1"/>
    <w:rsid w:val="002F5489"/>
    <w:rsid w:val="002F57F8"/>
    <w:rsid w:val="002F5939"/>
    <w:rsid w:val="002F6642"/>
    <w:rsid w:val="002F70E3"/>
    <w:rsid w:val="002F74CA"/>
    <w:rsid w:val="002F7633"/>
    <w:rsid w:val="002F79B5"/>
    <w:rsid w:val="0030001F"/>
    <w:rsid w:val="003001AC"/>
    <w:rsid w:val="003004B8"/>
    <w:rsid w:val="00300520"/>
    <w:rsid w:val="003006FE"/>
    <w:rsid w:val="00300B13"/>
    <w:rsid w:val="003010C4"/>
    <w:rsid w:val="00301653"/>
    <w:rsid w:val="0030175C"/>
    <w:rsid w:val="00301A16"/>
    <w:rsid w:val="003021AF"/>
    <w:rsid w:val="003023FB"/>
    <w:rsid w:val="0030268B"/>
    <w:rsid w:val="0030290E"/>
    <w:rsid w:val="00302E96"/>
    <w:rsid w:val="00302FC8"/>
    <w:rsid w:val="00303259"/>
    <w:rsid w:val="003033B6"/>
    <w:rsid w:val="00303702"/>
    <w:rsid w:val="00304167"/>
    <w:rsid w:val="00304A40"/>
    <w:rsid w:val="00304BAB"/>
    <w:rsid w:val="00304BB0"/>
    <w:rsid w:val="00304E7F"/>
    <w:rsid w:val="003051F4"/>
    <w:rsid w:val="003055CE"/>
    <w:rsid w:val="003057B6"/>
    <w:rsid w:val="003060EB"/>
    <w:rsid w:val="003067C4"/>
    <w:rsid w:val="003069CF"/>
    <w:rsid w:val="003072CF"/>
    <w:rsid w:val="0031014D"/>
    <w:rsid w:val="00310382"/>
    <w:rsid w:val="00310DE5"/>
    <w:rsid w:val="0031157E"/>
    <w:rsid w:val="00311796"/>
    <w:rsid w:val="00311D02"/>
    <w:rsid w:val="00311FAD"/>
    <w:rsid w:val="003124E7"/>
    <w:rsid w:val="00312FA0"/>
    <w:rsid w:val="0031390B"/>
    <w:rsid w:val="00313D25"/>
    <w:rsid w:val="00313E9A"/>
    <w:rsid w:val="00314191"/>
    <w:rsid w:val="0031438D"/>
    <w:rsid w:val="00314EC0"/>
    <w:rsid w:val="00315154"/>
    <w:rsid w:val="0031544A"/>
    <w:rsid w:val="00315B1A"/>
    <w:rsid w:val="00315EDF"/>
    <w:rsid w:val="00316512"/>
    <w:rsid w:val="00316879"/>
    <w:rsid w:val="00316A7F"/>
    <w:rsid w:val="00316AE1"/>
    <w:rsid w:val="00316FDE"/>
    <w:rsid w:val="0031729B"/>
    <w:rsid w:val="00317912"/>
    <w:rsid w:val="00317E25"/>
    <w:rsid w:val="00320146"/>
    <w:rsid w:val="0032052F"/>
    <w:rsid w:val="0032085D"/>
    <w:rsid w:val="00320BA4"/>
    <w:rsid w:val="00320C45"/>
    <w:rsid w:val="00320E31"/>
    <w:rsid w:val="003213B8"/>
    <w:rsid w:val="00321415"/>
    <w:rsid w:val="00322400"/>
    <w:rsid w:val="003227F4"/>
    <w:rsid w:val="00322848"/>
    <w:rsid w:val="00322C42"/>
    <w:rsid w:val="0032368E"/>
    <w:rsid w:val="00323D04"/>
    <w:rsid w:val="00323D8F"/>
    <w:rsid w:val="0032432A"/>
    <w:rsid w:val="003245E3"/>
    <w:rsid w:val="00324989"/>
    <w:rsid w:val="003258F8"/>
    <w:rsid w:val="003259F3"/>
    <w:rsid w:val="00325A62"/>
    <w:rsid w:val="00325DE0"/>
    <w:rsid w:val="00326299"/>
    <w:rsid w:val="00326366"/>
    <w:rsid w:val="00326698"/>
    <w:rsid w:val="00326AE3"/>
    <w:rsid w:val="00326B01"/>
    <w:rsid w:val="00326BA1"/>
    <w:rsid w:val="00326EF9"/>
    <w:rsid w:val="00327813"/>
    <w:rsid w:val="003279D4"/>
    <w:rsid w:val="00327A3F"/>
    <w:rsid w:val="00327ACB"/>
    <w:rsid w:val="0033001B"/>
    <w:rsid w:val="003303E7"/>
    <w:rsid w:val="00330405"/>
    <w:rsid w:val="00330882"/>
    <w:rsid w:val="00330A68"/>
    <w:rsid w:val="00330B1A"/>
    <w:rsid w:val="003311E7"/>
    <w:rsid w:val="003314D6"/>
    <w:rsid w:val="003317E0"/>
    <w:rsid w:val="00331CCC"/>
    <w:rsid w:val="00331FBF"/>
    <w:rsid w:val="00332A1B"/>
    <w:rsid w:val="003339EC"/>
    <w:rsid w:val="00333C5B"/>
    <w:rsid w:val="00333CD8"/>
    <w:rsid w:val="00333EB7"/>
    <w:rsid w:val="00334283"/>
    <w:rsid w:val="003344D8"/>
    <w:rsid w:val="0033466B"/>
    <w:rsid w:val="003349D7"/>
    <w:rsid w:val="00334AEE"/>
    <w:rsid w:val="0033541C"/>
    <w:rsid w:val="00335432"/>
    <w:rsid w:val="00335C91"/>
    <w:rsid w:val="00336956"/>
    <w:rsid w:val="00337888"/>
    <w:rsid w:val="00337D3D"/>
    <w:rsid w:val="00337E7D"/>
    <w:rsid w:val="00340568"/>
    <w:rsid w:val="003409B3"/>
    <w:rsid w:val="00340B70"/>
    <w:rsid w:val="00340CB4"/>
    <w:rsid w:val="00340EAF"/>
    <w:rsid w:val="00340FC2"/>
    <w:rsid w:val="00341182"/>
    <w:rsid w:val="0034171F"/>
    <w:rsid w:val="0034191E"/>
    <w:rsid w:val="00341947"/>
    <w:rsid w:val="00341E44"/>
    <w:rsid w:val="00342106"/>
    <w:rsid w:val="00342CE0"/>
    <w:rsid w:val="00342F9E"/>
    <w:rsid w:val="003432E5"/>
    <w:rsid w:val="00343610"/>
    <w:rsid w:val="00343765"/>
    <w:rsid w:val="00343BA3"/>
    <w:rsid w:val="00343CD4"/>
    <w:rsid w:val="003445B0"/>
    <w:rsid w:val="00344792"/>
    <w:rsid w:val="00344921"/>
    <w:rsid w:val="003449F1"/>
    <w:rsid w:val="00345289"/>
    <w:rsid w:val="003453C8"/>
    <w:rsid w:val="003456BB"/>
    <w:rsid w:val="00345B6D"/>
    <w:rsid w:val="00345CA6"/>
    <w:rsid w:val="00345CE8"/>
    <w:rsid w:val="00345EB2"/>
    <w:rsid w:val="00346900"/>
    <w:rsid w:val="00347278"/>
    <w:rsid w:val="00347372"/>
    <w:rsid w:val="00347390"/>
    <w:rsid w:val="00347A47"/>
    <w:rsid w:val="00347A5A"/>
    <w:rsid w:val="00350048"/>
    <w:rsid w:val="0035022C"/>
    <w:rsid w:val="003504D3"/>
    <w:rsid w:val="003506A6"/>
    <w:rsid w:val="003508E6"/>
    <w:rsid w:val="00350E5B"/>
    <w:rsid w:val="00350F03"/>
    <w:rsid w:val="00351329"/>
    <w:rsid w:val="00351F58"/>
    <w:rsid w:val="00351FFA"/>
    <w:rsid w:val="003520C0"/>
    <w:rsid w:val="00352D67"/>
    <w:rsid w:val="003535E9"/>
    <w:rsid w:val="00353973"/>
    <w:rsid w:val="00353A25"/>
    <w:rsid w:val="00353EC9"/>
    <w:rsid w:val="00354023"/>
    <w:rsid w:val="0035462F"/>
    <w:rsid w:val="0035477A"/>
    <w:rsid w:val="003548E3"/>
    <w:rsid w:val="0035567E"/>
    <w:rsid w:val="003564FF"/>
    <w:rsid w:val="00356CA3"/>
    <w:rsid w:val="00356FA1"/>
    <w:rsid w:val="0035704F"/>
    <w:rsid w:val="0035714C"/>
    <w:rsid w:val="0035786E"/>
    <w:rsid w:val="00357BF6"/>
    <w:rsid w:val="00357D4C"/>
    <w:rsid w:val="0036077F"/>
    <w:rsid w:val="00360B0C"/>
    <w:rsid w:val="00360CAC"/>
    <w:rsid w:val="003610FC"/>
    <w:rsid w:val="003611AC"/>
    <w:rsid w:val="00361741"/>
    <w:rsid w:val="00361B66"/>
    <w:rsid w:val="00361C54"/>
    <w:rsid w:val="003625A2"/>
    <w:rsid w:val="003626F1"/>
    <w:rsid w:val="00363133"/>
    <w:rsid w:val="00363441"/>
    <w:rsid w:val="00363D8C"/>
    <w:rsid w:val="003648C8"/>
    <w:rsid w:val="0036536C"/>
    <w:rsid w:val="00366339"/>
    <w:rsid w:val="00366E8E"/>
    <w:rsid w:val="00367A0B"/>
    <w:rsid w:val="00367A87"/>
    <w:rsid w:val="00367E2F"/>
    <w:rsid w:val="0037000D"/>
    <w:rsid w:val="00370F7D"/>
    <w:rsid w:val="00372282"/>
    <w:rsid w:val="003725B0"/>
    <w:rsid w:val="0037296C"/>
    <w:rsid w:val="00372A59"/>
    <w:rsid w:val="00372AB7"/>
    <w:rsid w:val="00372AE1"/>
    <w:rsid w:val="00372EAF"/>
    <w:rsid w:val="00373F7E"/>
    <w:rsid w:val="00374125"/>
    <w:rsid w:val="0037423F"/>
    <w:rsid w:val="0037455E"/>
    <w:rsid w:val="00374771"/>
    <w:rsid w:val="003748BE"/>
    <w:rsid w:val="00374B79"/>
    <w:rsid w:val="00374FB0"/>
    <w:rsid w:val="003752AB"/>
    <w:rsid w:val="0037539E"/>
    <w:rsid w:val="0037547E"/>
    <w:rsid w:val="00375530"/>
    <w:rsid w:val="00375A4A"/>
    <w:rsid w:val="00375BDD"/>
    <w:rsid w:val="003761FF"/>
    <w:rsid w:val="0037792C"/>
    <w:rsid w:val="0037798D"/>
    <w:rsid w:val="00377D71"/>
    <w:rsid w:val="00377F7E"/>
    <w:rsid w:val="00377FF1"/>
    <w:rsid w:val="00380091"/>
    <w:rsid w:val="0038030F"/>
    <w:rsid w:val="00380BE9"/>
    <w:rsid w:val="00380FE3"/>
    <w:rsid w:val="00381698"/>
    <w:rsid w:val="0038194D"/>
    <w:rsid w:val="00381AA8"/>
    <w:rsid w:val="003821D5"/>
    <w:rsid w:val="003822AC"/>
    <w:rsid w:val="003822BB"/>
    <w:rsid w:val="003822FF"/>
    <w:rsid w:val="00382405"/>
    <w:rsid w:val="00382BBD"/>
    <w:rsid w:val="00382E2D"/>
    <w:rsid w:val="00383082"/>
    <w:rsid w:val="003834A0"/>
    <w:rsid w:val="003837D6"/>
    <w:rsid w:val="003843CD"/>
    <w:rsid w:val="00384463"/>
    <w:rsid w:val="0038469D"/>
    <w:rsid w:val="003852B8"/>
    <w:rsid w:val="00385941"/>
    <w:rsid w:val="00385FE6"/>
    <w:rsid w:val="00385FE8"/>
    <w:rsid w:val="00386094"/>
    <w:rsid w:val="00387044"/>
    <w:rsid w:val="00390691"/>
    <w:rsid w:val="00390970"/>
    <w:rsid w:val="00390ACC"/>
    <w:rsid w:val="00390B10"/>
    <w:rsid w:val="00390CBB"/>
    <w:rsid w:val="00390DAA"/>
    <w:rsid w:val="003912A0"/>
    <w:rsid w:val="00391924"/>
    <w:rsid w:val="00391A76"/>
    <w:rsid w:val="00391B5E"/>
    <w:rsid w:val="0039224E"/>
    <w:rsid w:val="00392B4F"/>
    <w:rsid w:val="00392DA8"/>
    <w:rsid w:val="0039382D"/>
    <w:rsid w:val="00393DA8"/>
    <w:rsid w:val="00394523"/>
    <w:rsid w:val="003945AF"/>
    <w:rsid w:val="003946C5"/>
    <w:rsid w:val="00395041"/>
    <w:rsid w:val="003956E9"/>
    <w:rsid w:val="00395F1E"/>
    <w:rsid w:val="00396547"/>
    <w:rsid w:val="00396A59"/>
    <w:rsid w:val="00396E4A"/>
    <w:rsid w:val="00396F2E"/>
    <w:rsid w:val="003979D3"/>
    <w:rsid w:val="00397AA2"/>
    <w:rsid w:val="00397C1E"/>
    <w:rsid w:val="00397C9E"/>
    <w:rsid w:val="00397FDD"/>
    <w:rsid w:val="003A0123"/>
    <w:rsid w:val="003A04FB"/>
    <w:rsid w:val="003A0C9A"/>
    <w:rsid w:val="003A1191"/>
    <w:rsid w:val="003A147D"/>
    <w:rsid w:val="003A1608"/>
    <w:rsid w:val="003A1634"/>
    <w:rsid w:val="003A194B"/>
    <w:rsid w:val="003A1F16"/>
    <w:rsid w:val="003A22D0"/>
    <w:rsid w:val="003A2652"/>
    <w:rsid w:val="003A2A19"/>
    <w:rsid w:val="003A3063"/>
    <w:rsid w:val="003A313F"/>
    <w:rsid w:val="003A355A"/>
    <w:rsid w:val="003A43A4"/>
    <w:rsid w:val="003A46CA"/>
    <w:rsid w:val="003A52EE"/>
    <w:rsid w:val="003A658C"/>
    <w:rsid w:val="003A71EA"/>
    <w:rsid w:val="003A7FC7"/>
    <w:rsid w:val="003B03C9"/>
    <w:rsid w:val="003B04BA"/>
    <w:rsid w:val="003B0914"/>
    <w:rsid w:val="003B09A8"/>
    <w:rsid w:val="003B0A0F"/>
    <w:rsid w:val="003B109B"/>
    <w:rsid w:val="003B146C"/>
    <w:rsid w:val="003B152E"/>
    <w:rsid w:val="003B1558"/>
    <w:rsid w:val="003B192C"/>
    <w:rsid w:val="003B1D06"/>
    <w:rsid w:val="003B1F91"/>
    <w:rsid w:val="003B22DF"/>
    <w:rsid w:val="003B22E3"/>
    <w:rsid w:val="003B2A36"/>
    <w:rsid w:val="003B2CDB"/>
    <w:rsid w:val="003B2FE8"/>
    <w:rsid w:val="003B3758"/>
    <w:rsid w:val="003B3C46"/>
    <w:rsid w:val="003B3C80"/>
    <w:rsid w:val="003B3DBE"/>
    <w:rsid w:val="003B3DF5"/>
    <w:rsid w:val="003B4C08"/>
    <w:rsid w:val="003B4E2C"/>
    <w:rsid w:val="003B582B"/>
    <w:rsid w:val="003B58B2"/>
    <w:rsid w:val="003B5EEA"/>
    <w:rsid w:val="003B676D"/>
    <w:rsid w:val="003B6BD2"/>
    <w:rsid w:val="003B6C85"/>
    <w:rsid w:val="003B6E14"/>
    <w:rsid w:val="003B71E0"/>
    <w:rsid w:val="003B738F"/>
    <w:rsid w:val="003B740C"/>
    <w:rsid w:val="003B760C"/>
    <w:rsid w:val="003B7AB5"/>
    <w:rsid w:val="003C06B1"/>
    <w:rsid w:val="003C0818"/>
    <w:rsid w:val="003C0A8D"/>
    <w:rsid w:val="003C0BDA"/>
    <w:rsid w:val="003C11E6"/>
    <w:rsid w:val="003C15AD"/>
    <w:rsid w:val="003C169C"/>
    <w:rsid w:val="003C16F7"/>
    <w:rsid w:val="003C1E65"/>
    <w:rsid w:val="003C2046"/>
    <w:rsid w:val="003C2576"/>
    <w:rsid w:val="003C2AF4"/>
    <w:rsid w:val="003C3201"/>
    <w:rsid w:val="003C3245"/>
    <w:rsid w:val="003C42B4"/>
    <w:rsid w:val="003C4620"/>
    <w:rsid w:val="003C4F9D"/>
    <w:rsid w:val="003C5AE8"/>
    <w:rsid w:val="003C5EA1"/>
    <w:rsid w:val="003C5F86"/>
    <w:rsid w:val="003C6044"/>
    <w:rsid w:val="003C62B4"/>
    <w:rsid w:val="003C6772"/>
    <w:rsid w:val="003C6996"/>
    <w:rsid w:val="003C6BE8"/>
    <w:rsid w:val="003C6C6E"/>
    <w:rsid w:val="003C6EC4"/>
    <w:rsid w:val="003C70E2"/>
    <w:rsid w:val="003C73CC"/>
    <w:rsid w:val="003C7981"/>
    <w:rsid w:val="003C7C0A"/>
    <w:rsid w:val="003C7D51"/>
    <w:rsid w:val="003C7E89"/>
    <w:rsid w:val="003D0265"/>
    <w:rsid w:val="003D086A"/>
    <w:rsid w:val="003D09B0"/>
    <w:rsid w:val="003D0D0F"/>
    <w:rsid w:val="003D0E9E"/>
    <w:rsid w:val="003D111A"/>
    <w:rsid w:val="003D128C"/>
    <w:rsid w:val="003D132B"/>
    <w:rsid w:val="003D140E"/>
    <w:rsid w:val="003D14E2"/>
    <w:rsid w:val="003D1525"/>
    <w:rsid w:val="003D1936"/>
    <w:rsid w:val="003D1B3B"/>
    <w:rsid w:val="003D2111"/>
    <w:rsid w:val="003D2305"/>
    <w:rsid w:val="003D23AE"/>
    <w:rsid w:val="003D275C"/>
    <w:rsid w:val="003D2EC8"/>
    <w:rsid w:val="003D2F59"/>
    <w:rsid w:val="003D302F"/>
    <w:rsid w:val="003D30C4"/>
    <w:rsid w:val="003D30CC"/>
    <w:rsid w:val="003D36FA"/>
    <w:rsid w:val="003D39D4"/>
    <w:rsid w:val="003D3E32"/>
    <w:rsid w:val="003D3E53"/>
    <w:rsid w:val="003D3EC9"/>
    <w:rsid w:val="003D3EDA"/>
    <w:rsid w:val="003D48AE"/>
    <w:rsid w:val="003D4916"/>
    <w:rsid w:val="003D4B67"/>
    <w:rsid w:val="003D5017"/>
    <w:rsid w:val="003D5076"/>
    <w:rsid w:val="003D5A86"/>
    <w:rsid w:val="003D5ECE"/>
    <w:rsid w:val="003D66A4"/>
    <w:rsid w:val="003D67CD"/>
    <w:rsid w:val="003D7695"/>
    <w:rsid w:val="003D7BC7"/>
    <w:rsid w:val="003D7D5D"/>
    <w:rsid w:val="003D7E21"/>
    <w:rsid w:val="003D7E48"/>
    <w:rsid w:val="003E002E"/>
    <w:rsid w:val="003E01A7"/>
    <w:rsid w:val="003E0697"/>
    <w:rsid w:val="003E07EE"/>
    <w:rsid w:val="003E0892"/>
    <w:rsid w:val="003E0C42"/>
    <w:rsid w:val="003E117E"/>
    <w:rsid w:val="003E1F7E"/>
    <w:rsid w:val="003E1FFE"/>
    <w:rsid w:val="003E22E6"/>
    <w:rsid w:val="003E24CB"/>
    <w:rsid w:val="003E2767"/>
    <w:rsid w:val="003E2CA2"/>
    <w:rsid w:val="003E2ECD"/>
    <w:rsid w:val="003E3167"/>
    <w:rsid w:val="003E341D"/>
    <w:rsid w:val="003E3799"/>
    <w:rsid w:val="003E3BD6"/>
    <w:rsid w:val="003E3C3C"/>
    <w:rsid w:val="003E470F"/>
    <w:rsid w:val="003E51A2"/>
    <w:rsid w:val="003E52A6"/>
    <w:rsid w:val="003E559A"/>
    <w:rsid w:val="003E5DBD"/>
    <w:rsid w:val="003E5DF5"/>
    <w:rsid w:val="003E61E3"/>
    <w:rsid w:val="003E6430"/>
    <w:rsid w:val="003E64D4"/>
    <w:rsid w:val="003E6798"/>
    <w:rsid w:val="003E67BD"/>
    <w:rsid w:val="003E68FF"/>
    <w:rsid w:val="003E6CEA"/>
    <w:rsid w:val="003E70FB"/>
    <w:rsid w:val="003E768E"/>
    <w:rsid w:val="003E7761"/>
    <w:rsid w:val="003E79F5"/>
    <w:rsid w:val="003E7F3F"/>
    <w:rsid w:val="003F02F5"/>
    <w:rsid w:val="003F1540"/>
    <w:rsid w:val="003F1A4E"/>
    <w:rsid w:val="003F26C3"/>
    <w:rsid w:val="003F3A87"/>
    <w:rsid w:val="003F3AC3"/>
    <w:rsid w:val="003F408C"/>
    <w:rsid w:val="003F4495"/>
    <w:rsid w:val="003F4729"/>
    <w:rsid w:val="003F4BFB"/>
    <w:rsid w:val="003F5221"/>
    <w:rsid w:val="003F5474"/>
    <w:rsid w:val="003F5BFE"/>
    <w:rsid w:val="003F5DD8"/>
    <w:rsid w:val="003F5E18"/>
    <w:rsid w:val="003F6241"/>
    <w:rsid w:val="003F6246"/>
    <w:rsid w:val="003F6558"/>
    <w:rsid w:val="003F6934"/>
    <w:rsid w:val="003F6C09"/>
    <w:rsid w:val="003F6EFD"/>
    <w:rsid w:val="003F716D"/>
    <w:rsid w:val="003F7515"/>
    <w:rsid w:val="003F7526"/>
    <w:rsid w:val="00400058"/>
    <w:rsid w:val="0040067D"/>
    <w:rsid w:val="00400C1D"/>
    <w:rsid w:val="0040106E"/>
    <w:rsid w:val="004010B8"/>
    <w:rsid w:val="00401546"/>
    <w:rsid w:val="0040155F"/>
    <w:rsid w:val="0040165B"/>
    <w:rsid w:val="00401BA5"/>
    <w:rsid w:val="00402015"/>
    <w:rsid w:val="0040256D"/>
    <w:rsid w:val="00402B01"/>
    <w:rsid w:val="0040309C"/>
    <w:rsid w:val="00403141"/>
    <w:rsid w:val="004033FA"/>
    <w:rsid w:val="00403510"/>
    <w:rsid w:val="00403529"/>
    <w:rsid w:val="00403582"/>
    <w:rsid w:val="004036A7"/>
    <w:rsid w:val="00403856"/>
    <w:rsid w:val="00404173"/>
    <w:rsid w:val="004045F3"/>
    <w:rsid w:val="00404930"/>
    <w:rsid w:val="00405642"/>
    <w:rsid w:val="004056FA"/>
    <w:rsid w:val="00405824"/>
    <w:rsid w:val="00405BC8"/>
    <w:rsid w:val="00405D51"/>
    <w:rsid w:val="004062C2"/>
    <w:rsid w:val="00406674"/>
    <w:rsid w:val="004069B7"/>
    <w:rsid w:val="00406FBB"/>
    <w:rsid w:val="00407209"/>
    <w:rsid w:val="004073F3"/>
    <w:rsid w:val="00407539"/>
    <w:rsid w:val="004076DE"/>
    <w:rsid w:val="00407E33"/>
    <w:rsid w:val="00407F16"/>
    <w:rsid w:val="004101A5"/>
    <w:rsid w:val="004103D5"/>
    <w:rsid w:val="004105CB"/>
    <w:rsid w:val="00410A9F"/>
    <w:rsid w:val="00410E2B"/>
    <w:rsid w:val="0041186A"/>
    <w:rsid w:val="004118D4"/>
    <w:rsid w:val="00411F9C"/>
    <w:rsid w:val="0041233A"/>
    <w:rsid w:val="00412A09"/>
    <w:rsid w:val="00412A74"/>
    <w:rsid w:val="00412F6B"/>
    <w:rsid w:val="00412F77"/>
    <w:rsid w:val="004135CB"/>
    <w:rsid w:val="00413952"/>
    <w:rsid w:val="00413B6E"/>
    <w:rsid w:val="00413E2A"/>
    <w:rsid w:val="00414C88"/>
    <w:rsid w:val="00414D6F"/>
    <w:rsid w:val="004154DC"/>
    <w:rsid w:val="00415953"/>
    <w:rsid w:val="00415991"/>
    <w:rsid w:val="004159E5"/>
    <w:rsid w:val="00415A5A"/>
    <w:rsid w:val="00415BD5"/>
    <w:rsid w:val="0041625C"/>
    <w:rsid w:val="004168A6"/>
    <w:rsid w:val="00416D1E"/>
    <w:rsid w:val="00416E01"/>
    <w:rsid w:val="004174B5"/>
    <w:rsid w:val="004177C4"/>
    <w:rsid w:val="0041795D"/>
    <w:rsid w:val="00417F3D"/>
    <w:rsid w:val="00420366"/>
    <w:rsid w:val="00420DDC"/>
    <w:rsid w:val="00422413"/>
    <w:rsid w:val="004225D0"/>
    <w:rsid w:val="00422CCB"/>
    <w:rsid w:val="00422E34"/>
    <w:rsid w:val="0042350D"/>
    <w:rsid w:val="00423A84"/>
    <w:rsid w:val="00423E10"/>
    <w:rsid w:val="00423FF9"/>
    <w:rsid w:val="004244B9"/>
    <w:rsid w:val="00424B4B"/>
    <w:rsid w:val="00425DC0"/>
    <w:rsid w:val="00426092"/>
    <w:rsid w:val="004262FA"/>
    <w:rsid w:val="00426AB6"/>
    <w:rsid w:val="004276BB"/>
    <w:rsid w:val="00427EDB"/>
    <w:rsid w:val="00427FF4"/>
    <w:rsid w:val="004304C8"/>
    <w:rsid w:val="00430BA6"/>
    <w:rsid w:val="00430DF6"/>
    <w:rsid w:val="004311A7"/>
    <w:rsid w:val="00431534"/>
    <w:rsid w:val="004315FD"/>
    <w:rsid w:val="00431C2E"/>
    <w:rsid w:val="00432458"/>
    <w:rsid w:val="00432A67"/>
    <w:rsid w:val="00433EC4"/>
    <w:rsid w:val="004343D6"/>
    <w:rsid w:val="00435450"/>
    <w:rsid w:val="00435972"/>
    <w:rsid w:val="00435DEE"/>
    <w:rsid w:val="0043620B"/>
    <w:rsid w:val="00436A65"/>
    <w:rsid w:val="00436D5F"/>
    <w:rsid w:val="00437729"/>
    <w:rsid w:val="00437863"/>
    <w:rsid w:val="00437A05"/>
    <w:rsid w:val="0044026F"/>
    <w:rsid w:val="00440504"/>
    <w:rsid w:val="00440C15"/>
    <w:rsid w:val="004410CB"/>
    <w:rsid w:val="0044169D"/>
    <w:rsid w:val="0044172C"/>
    <w:rsid w:val="004418BD"/>
    <w:rsid w:val="00441D4E"/>
    <w:rsid w:val="00442290"/>
    <w:rsid w:val="00442849"/>
    <w:rsid w:val="00442A8D"/>
    <w:rsid w:val="00442F75"/>
    <w:rsid w:val="00442F84"/>
    <w:rsid w:val="00443621"/>
    <w:rsid w:val="00444292"/>
    <w:rsid w:val="00444873"/>
    <w:rsid w:val="0044536A"/>
    <w:rsid w:val="00445951"/>
    <w:rsid w:val="00445AA6"/>
    <w:rsid w:val="00445AAA"/>
    <w:rsid w:val="00445D17"/>
    <w:rsid w:val="00445E69"/>
    <w:rsid w:val="004461B4"/>
    <w:rsid w:val="00446205"/>
    <w:rsid w:val="00446AA7"/>
    <w:rsid w:val="00446E8D"/>
    <w:rsid w:val="00446FA9"/>
    <w:rsid w:val="00447290"/>
    <w:rsid w:val="00447D31"/>
    <w:rsid w:val="00447D39"/>
    <w:rsid w:val="00450914"/>
    <w:rsid w:val="00450F77"/>
    <w:rsid w:val="00451120"/>
    <w:rsid w:val="0045135A"/>
    <w:rsid w:val="00451460"/>
    <w:rsid w:val="00451BC4"/>
    <w:rsid w:val="00451D79"/>
    <w:rsid w:val="00451FC8"/>
    <w:rsid w:val="0045202F"/>
    <w:rsid w:val="00452590"/>
    <w:rsid w:val="004525DD"/>
    <w:rsid w:val="004527AF"/>
    <w:rsid w:val="00452D74"/>
    <w:rsid w:val="00453345"/>
    <w:rsid w:val="00453B50"/>
    <w:rsid w:val="00453DF8"/>
    <w:rsid w:val="004542B0"/>
    <w:rsid w:val="004543CE"/>
    <w:rsid w:val="004545DC"/>
    <w:rsid w:val="00454967"/>
    <w:rsid w:val="004549DA"/>
    <w:rsid w:val="00454FE0"/>
    <w:rsid w:val="00455294"/>
    <w:rsid w:val="00455A82"/>
    <w:rsid w:val="00455C12"/>
    <w:rsid w:val="004565F6"/>
    <w:rsid w:val="00456936"/>
    <w:rsid w:val="00456F45"/>
    <w:rsid w:val="00457ACA"/>
    <w:rsid w:val="00457B13"/>
    <w:rsid w:val="00457CA9"/>
    <w:rsid w:val="00457D62"/>
    <w:rsid w:val="00460056"/>
    <w:rsid w:val="00460175"/>
    <w:rsid w:val="004601D8"/>
    <w:rsid w:val="004604D1"/>
    <w:rsid w:val="0046051F"/>
    <w:rsid w:val="00460CB1"/>
    <w:rsid w:val="00461526"/>
    <w:rsid w:val="00462D82"/>
    <w:rsid w:val="00462E85"/>
    <w:rsid w:val="00463036"/>
    <w:rsid w:val="0046331C"/>
    <w:rsid w:val="00463600"/>
    <w:rsid w:val="00463F07"/>
    <w:rsid w:val="00464156"/>
    <w:rsid w:val="00464DA6"/>
    <w:rsid w:val="00465306"/>
    <w:rsid w:val="0046578D"/>
    <w:rsid w:val="004659D8"/>
    <w:rsid w:val="00466BA1"/>
    <w:rsid w:val="00466F2A"/>
    <w:rsid w:val="00466FDF"/>
    <w:rsid w:val="0046724E"/>
    <w:rsid w:val="00467750"/>
    <w:rsid w:val="00470EC3"/>
    <w:rsid w:val="004716F5"/>
    <w:rsid w:val="00471CFF"/>
    <w:rsid w:val="00471E4D"/>
    <w:rsid w:val="00471EB1"/>
    <w:rsid w:val="00472A72"/>
    <w:rsid w:val="00473344"/>
    <w:rsid w:val="00473363"/>
    <w:rsid w:val="004736F3"/>
    <w:rsid w:val="004736FD"/>
    <w:rsid w:val="004738CE"/>
    <w:rsid w:val="00473937"/>
    <w:rsid w:val="00473A34"/>
    <w:rsid w:val="004746F1"/>
    <w:rsid w:val="004747A3"/>
    <w:rsid w:val="004749B0"/>
    <w:rsid w:val="00474E92"/>
    <w:rsid w:val="00474E93"/>
    <w:rsid w:val="004751F6"/>
    <w:rsid w:val="0047532F"/>
    <w:rsid w:val="004754A1"/>
    <w:rsid w:val="00475962"/>
    <w:rsid w:val="0047604B"/>
    <w:rsid w:val="00476574"/>
    <w:rsid w:val="0047667F"/>
    <w:rsid w:val="00476B52"/>
    <w:rsid w:val="00476E7B"/>
    <w:rsid w:val="00477430"/>
    <w:rsid w:val="0047743C"/>
    <w:rsid w:val="00477563"/>
    <w:rsid w:val="00477BCF"/>
    <w:rsid w:val="0048013B"/>
    <w:rsid w:val="004801FF"/>
    <w:rsid w:val="004804EA"/>
    <w:rsid w:val="00480D4C"/>
    <w:rsid w:val="004817FF"/>
    <w:rsid w:val="00482135"/>
    <w:rsid w:val="004821A7"/>
    <w:rsid w:val="004821D1"/>
    <w:rsid w:val="00482221"/>
    <w:rsid w:val="0048222C"/>
    <w:rsid w:val="00482EF9"/>
    <w:rsid w:val="00482F28"/>
    <w:rsid w:val="004831B5"/>
    <w:rsid w:val="00483335"/>
    <w:rsid w:val="004835EA"/>
    <w:rsid w:val="00483837"/>
    <w:rsid w:val="00483BDC"/>
    <w:rsid w:val="00483E78"/>
    <w:rsid w:val="004844FF"/>
    <w:rsid w:val="004852E3"/>
    <w:rsid w:val="004854E8"/>
    <w:rsid w:val="0048592E"/>
    <w:rsid w:val="00485A86"/>
    <w:rsid w:val="00485E3B"/>
    <w:rsid w:val="00486390"/>
    <w:rsid w:val="00486612"/>
    <w:rsid w:val="00486840"/>
    <w:rsid w:val="00486A07"/>
    <w:rsid w:val="00486AB9"/>
    <w:rsid w:val="0048745A"/>
    <w:rsid w:val="0048767A"/>
    <w:rsid w:val="00490014"/>
    <w:rsid w:val="00490141"/>
    <w:rsid w:val="00490824"/>
    <w:rsid w:val="00490882"/>
    <w:rsid w:val="00490911"/>
    <w:rsid w:val="00490FDE"/>
    <w:rsid w:val="0049106B"/>
    <w:rsid w:val="00491086"/>
    <w:rsid w:val="00491756"/>
    <w:rsid w:val="00491792"/>
    <w:rsid w:val="00491D6B"/>
    <w:rsid w:val="00491E25"/>
    <w:rsid w:val="00491FF1"/>
    <w:rsid w:val="0049207B"/>
    <w:rsid w:val="00492195"/>
    <w:rsid w:val="00492546"/>
    <w:rsid w:val="00492656"/>
    <w:rsid w:val="00492AD9"/>
    <w:rsid w:val="00492E70"/>
    <w:rsid w:val="004930AD"/>
    <w:rsid w:val="00493453"/>
    <w:rsid w:val="004936E4"/>
    <w:rsid w:val="0049442B"/>
    <w:rsid w:val="00494550"/>
    <w:rsid w:val="00494813"/>
    <w:rsid w:val="004948F0"/>
    <w:rsid w:val="00494FA4"/>
    <w:rsid w:val="004952BC"/>
    <w:rsid w:val="00495764"/>
    <w:rsid w:val="00495903"/>
    <w:rsid w:val="00496A29"/>
    <w:rsid w:val="00496E9B"/>
    <w:rsid w:val="00497449"/>
    <w:rsid w:val="004977D3"/>
    <w:rsid w:val="00497AD8"/>
    <w:rsid w:val="00497BAA"/>
    <w:rsid w:val="004A055E"/>
    <w:rsid w:val="004A085C"/>
    <w:rsid w:val="004A0F57"/>
    <w:rsid w:val="004A1103"/>
    <w:rsid w:val="004A1358"/>
    <w:rsid w:val="004A144B"/>
    <w:rsid w:val="004A1629"/>
    <w:rsid w:val="004A1C41"/>
    <w:rsid w:val="004A22A9"/>
    <w:rsid w:val="004A2935"/>
    <w:rsid w:val="004A3356"/>
    <w:rsid w:val="004A3756"/>
    <w:rsid w:val="004A3831"/>
    <w:rsid w:val="004A3868"/>
    <w:rsid w:val="004A3B17"/>
    <w:rsid w:val="004A3C25"/>
    <w:rsid w:val="004A4BEA"/>
    <w:rsid w:val="004A4C2E"/>
    <w:rsid w:val="004A4E17"/>
    <w:rsid w:val="004A4F06"/>
    <w:rsid w:val="004A50EA"/>
    <w:rsid w:val="004A515A"/>
    <w:rsid w:val="004A534D"/>
    <w:rsid w:val="004A5945"/>
    <w:rsid w:val="004A595B"/>
    <w:rsid w:val="004A5A62"/>
    <w:rsid w:val="004A5B62"/>
    <w:rsid w:val="004A6024"/>
    <w:rsid w:val="004A62D6"/>
    <w:rsid w:val="004A7636"/>
    <w:rsid w:val="004A7B42"/>
    <w:rsid w:val="004A7C37"/>
    <w:rsid w:val="004A7FAB"/>
    <w:rsid w:val="004B0235"/>
    <w:rsid w:val="004B0527"/>
    <w:rsid w:val="004B055C"/>
    <w:rsid w:val="004B0BEA"/>
    <w:rsid w:val="004B1498"/>
    <w:rsid w:val="004B154F"/>
    <w:rsid w:val="004B1694"/>
    <w:rsid w:val="004B1860"/>
    <w:rsid w:val="004B2643"/>
    <w:rsid w:val="004B2D8F"/>
    <w:rsid w:val="004B3299"/>
    <w:rsid w:val="004B3DA1"/>
    <w:rsid w:val="004B3E58"/>
    <w:rsid w:val="004B4392"/>
    <w:rsid w:val="004B4A42"/>
    <w:rsid w:val="004B4F2D"/>
    <w:rsid w:val="004B5170"/>
    <w:rsid w:val="004B529D"/>
    <w:rsid w:val="004B572E"/>
    <w:rsid w:val="004B598A"/>
    <w:rsid w:val="004B5B4E"/>
    <w:rsid w:val="004B5C3F"/>
    <w:rsid w:val="004B5DC9"/>
    <w:rsid w:val="004B5E7D"/>
    <w:rsid w:val="004B60B9"/>
    <w:rsid w:val="004B6635"/>
    <w:rsid w:val="004B674B"/>
    <w:rsid w:val="004B6762"/>
    <w:rsid w:val="004B6D93"/>
    <w:rsid w:val="004B779F"/>
    <w:rsid w:val="004B77D6"/>
    <w:rsid w:val="004B79B4"/>
    <w:rsid w:val="004B7E91"/>
    <w:rsid w:val="004B7F3D"/>
    <w:rsid w:val="004C08AB"/>
    <w:rsid w:val="004C092C"/>
    <w:rsid w:val="004C0C68"/>
    <w:rsid w:val="004C0E55"/>
    <w:rsid w:val="004C0F6A"/>
    <w:rsid w:val="004C108A"/>
    <w:rsid w:val="004C110B"/>
    <w:rsid w:val="004C1124"/>
    <w:rsid w:val="004C120F"/>
    <w:rsid w:val="004C13DB"/>
    <w:rsid w:val="004C235F"/>
    <w:rsid w:val="004C31AD"/>
    <w:rsid w:val="004C34AC"/>
    <w:rsid w:val="004C3522"/>
    <w:rsid w:val="004C3986"/>
    <w:rsid w:val="004C4403"/>
    <w:rsid w:val="004C4742"/>
    <w:rsid w:val="004C4A13"/>
    <w:rsid w:val="004C543C"/>
    <w:rsid w:val="004C584F"/>
    <w:rsid w:val="004C5C50"/>
    <w:rsid w:val="004C5F2D"/>
    <w:rsid w:val="004C5F7A"/>
    <w:rsid w:val="004C6067"/>
    <w:rsid w:val="004C6BE1"/>
    <w:rsid w:val="004C6EC7"/>
    <w:rsid w:val="004C724B"/>
    <w:rsid w:val="004C7EBB"/>
    <w:rsid w:val="004D01B3"/>
    <w:rsid w:val="004D0828"/>
    <w:rsid w:val="004D1338"/>
    <w:rsid w:val="004D135C"/>
    <w:rsid w:val="004D166D"/>
    <w:rsid w:val="004D16B3"/>
    <w:rsid w:val="004D1711"/>
    <w:rsid w:val="004D1FD5"/>
    <w:rsid w:val="004D298E"/>
    <w:rsid w:val="004D306B"/>
    <w:rsid w:val="004D3FDE"/>
    <w:rsid w:val="004D4279"/>
    <w:rsid w:val="004D49F9"/>
    <w:rsid w:val="004D5695"/>
    <w:rsid w:val="004D56D8"/>
    <w:rsid w:val="004D5D25"/>
    <w:rsid w:val="004D604C"/>
    <w:rsid w:val="004D626D"/>
    <w:rsid w:val="004D658C"/>
    <w:rsid w:val="004D6846"/>
    <w:rsid w:val="004D686E"/>
    <w:rsid w:val="004D6929"/>
    <w:rsid w:val="004D6958"/>
    <w:rsid w:val="004D6A91"/>
    <w:rsid w:val="004D6D10"/>
    <w:rsid w:val="004D6E2B"/>
    <w:rsid w:val="004D6F49"/>
    <w:rsid w:val="004D7094"/>
    <w:rsid w:val="004D718C"/>
    <w:rsid w:val="004D73DB"/>
    <w:rsid w:val="004D7B13"/>
    <w:rsid w:val="004E079A"/>
    <w:rsid w:val="004E07A6"/>
    <w:rsid w:val="004E0A45"/>
    <w:rsid w:val="004E16B6"/>
    <w:rsid w:val="004E192D"/>
    <w:rsid w:val="004E1B33"/>
    <w:rsid w:val="004E22EF"/>
    <w:rsid w:val="004E23F2"/>
    <w:rsid w:val="004E2426"/>
    <w:rsid w:val="004E2E05"/>
    <w:rsid w:val="004E30BE"/>
    <w:rsid w:val="004E3119"/>
    <w:rsid w:val="004E3294"/>
    <w:rsid w:val="004E3313"/>
    <w:rsid w:val="004E37CC"/>
    <w:rsid w:val="004E3B44"/>
    <w:rsid w:val="004E3D85"/>
    <w:rsid w:val="004E3F8E"/>
    <w:rsid w:val="004E411F"/>
    <w:rsid w:val="004E4261"/>
    <w:rsid w:val="004E42D5"/>
    <w:rsid w:val="004E4560"/>
    <w:rsid w:val="004E48E7"/>
    <w:rsid w:val="004E49E3"/>
    <w:rsid w:val="004E50DB"/>
    <w:rsid w:val="004E618D"/>
    <w:rsid w:val="004E643D"/>
    <w:rsid w:val="004E6706"/>
    <w:rsid w:val="004E672D"/>
    <w:rsid w:val="004E6922"/>
    <w:rsid w:val="004E693C"/>
    <w:rsid w:val="004E7260"/>
    <w:rsid w:val="004E742A"/>
    <w:rsid w:val="004E78AE"/>
    <w:rsid w:val="004E7BE1"/>
    <w:rsid w:val="004E7D13"/>
    <w:rsid w:val="004F088C"/>
    <w:rsid w:val="004F0B1D"/>
    <w:rsid w:val="004F119E"/>
    <w:rsid w:val="004F1628"/>
    <w:rsid w:val="004F19B8"/>
    <w:rsid w:val="004F1DFF"/>
    <w:rsid w:val="004F26F6"/>
    <w:rsid w:val="004F2758"/>
    <w:rsid w:val="004F2DD3"/>
    <w:rsid w:val="004F3054"/>
    <w:rsid w:val="004F3143"/>
    <w:rsid w:val="004F336E"/>
    <w:rsid w:val="004F34CD"/>
    <w:rsid w:val="004F3940"/>
    <w:rsid w:val="004F3AB8"/>
    <w:rsid w:val="004F47B1"/>
    <w:rsid w:val="004F4ED6"/>
    <w:rsid w:val="004F513D"/>
    <w:rsid w:val="004F611C"/>
    <w:rsid w:val="004F7840"/>
    <w:rsid w:val="00500350"/>
    <w:rsid w:val="00500711"/>
    <w:rsid w:val="0050075D"/>
    <w:rsid w:val="005009CC"/>
    <w:rsid w:val="00501179"/>
    <w:rsid w:val="00501340"/>
    <w:rsid w:val="005018C4"/>
    <w:rsid w:val="00501C91"/>
    <w:rsid w:val="00501F66"/>
    <w:rsid w:val="005028F4"/>
    <w:rsid w:val="00502919"/>
    <w:rsid w:val="00502C13"/>
    <w:rsid w:val="00502FE7"/>
    <w:rsid w:val="00503715"/>
    <w:rsid w:val="00503920"/>
    <w:rsid w:val="00503EA5"/>
    <w:rsid w:val="005040F8"/>
    <w:rsid w:val="00504181"/>
    <w:rsid w:val="00504506"/>
    <w:rsid w:val="0050498D"/>
    <w:rsid w:val="00504AE5"/>
    <w:rsid w:val="005051EC"/>
    <w:rsid w:val="00505543"/>
    <w:rsid w:val="0050593A"/>
    <w:rsid w:val="0050622F"/>
    <w:rsid w:val="0050729B"/>
    <w:rsid w:val="00507A7D"/>
    <w:rsid w:val="00507C19"/>
    <w:rsid w:val="00507F03"/>
    <w:rsid w:val="005100ED"/>
    <w:rsid w:val="005103F8"/>
    <w:rsid w:val="0051044A"/>
    <w:rsid w:val="00510721"/>
    <w:rsid w:val="0051095D"/>
    <w:rsid w:val="00510E7C"/>
    <w:rsid w:val="00510ECB"/>
    <w:rsid w:val="00511120"/>
    <w:rsid w:val="0051139E"/>
    <w:rsid w:val="00511F60"/>
    <w:rsid w:val="00511F6F"/>
    <w:rsid w:val="00512A3B"/>
    <w:rsid w:val="0051349E"/>
    <w:rsid w:val="00513576"/>
    <w:rsid w:val="00514135"/>
    <w:rsid w:val="005142B0"/>
    <w:rsid w:val="005145D6"/>
    <w:rsid w:val="0051516A"/>
    <w:rsid w:val="00515A12"/>
    <w:rsid w:val="00515C39"/>
    <w:rsid w:val="00515C3C"/>
    <w:rsid w:val="00516011"/>
    <w:rsid w:val="00516100"/>
    <w:rsid w:val="005164C3"/>
    <w:rsid w:val="00516C44"/>
    <w:rsid w:val="00516DB8"/>
    <w:rsid w:val="005172B2"/>
    <w:rsid w:val="00517A69"/>
    <w:rsid w:val="00520134"/>
    <w:rsid w:val="0052060B"/>
    <w:rsid w:val="0052102B"/>
    <w:rsid w:val="005210A9"/>
    <w:rsid w:val="00521140"/>
    <w:rsid w:val="00521185"/>
    <w:rsid w:val="005213D0"/>
    <w:rsid w:val="005221A4"/>
    <w:rsid w:val="0052226B"/>
    <w:rsid w:val="005225ED"/>
    <w:rsid w:val="0052269D"/>
    <w:rsid w:val="00522CE3"/>
    <w:rsid w:val="00522D8D"/>
    <w:rsid w:val="005232B1"/>
    <w:rsid w:val="00523730"/>
    <w:rsid w:val="0052378F"/>
    <w:rsid w:val="005238CB"/>
    <w:rsid w:val="00523A8E"/>
    <w:rsid w:val="00523EA3"/>
    <w:rsid w:val="00524B11"/>
    <w:rsid w:val="00524E59"/>
    <w:rsid w:val="00525392"/>
    <w:rsid w:val="0052598F"/>
    <w:rsid w:val="005259DF"/>
    <w:rsid w:val="00525BE9"/>
    <w:rsid w:val="005261BB"/>
    <w:rsid w:val="005263F6"/>
    <w:rsid w:val="00526C59"/>
    <w:rsid w:val="00527044"/>
    <w:rsid w:val="00527111"/>
    <w:rsid w:val="005277C1"/>
    <w:rsid w:val="00527A3F"/>
    <w:rsid w:val="00530256"/>
    <w:rsid w:val="005302CC"/>
    <w:rsid w:val="005303D4"/>
    <w:rsid w:val="005308BB"/>
    <w:rsid w:val="0053092B"/>
    <w:rsid w:val="00530B57"/>
    <w:rsid w:val="00530D4F"/>
    <w:rsid w:val="00531464"/>
    <w:rsid w:val="0053153D"/>
    <w:rsid w:val="00531846"/>
    <w:rsid w:val="00531998"/>
    <w:rsid w:val="005319A3"/>
    <w:rsid w:val="00531C92"/>
    <w:rsid w:val="00532727"/>
    <w:rsid w:val="00532A05"/>
    <w:rsid w:val="00532FCB"/>
    <w:rsid w:val="005334FA"/>
    <w:rsid w:val="005335E7"/>
    <w:rsid w:val="005347AF"/>
    <w:rsid w:val="0053486C"/>
    <w:rsid w:val="00534D5E"/>
    <w:rsid w:val="005352A5"/>
    <w:rsid w:val="00535DD2"/>
    <w:rsid w:val="00535E5B"/>
    <w:rsid w:val="00536192"/>
    <w:rsid w:val="00536472"/>
    <w:rsid w:val="005365F8"/>
    <w:rsid w:val="005368BE"/>
    <w:rsid w:val="00536A64"/>
    <w:rsid w:val="00537263"/>
    <w:rsid w:val="00537679"/>
    <w:rsid w:val="0053776C"/>
    <w:rsid w:val="00537EB6"/>
    <w:rsid w:val="00540289"/>
    <w:rsid w:val="0054065C"/>
    <w:rsid w:val="00540A8B"/>
    <w:rsid w:val="00540B95"/>
    <w:rsid w:val="00541145"/>
    <w:rsid w:val="005411F4"/>
    <w:rsid w:val="00541E3B"/>
    <w:rsid w:val="00541F3C"/>
    <w:rsid w:val="00542202"/>
    <w:rsid w:val="00542269"/>
    <w:rsid w:val="005422CA"/>
    <w:rsid w:val="00542548"/>
    <w:rsid w:val="00542A56"/>
    <w:rsid w:val="00543010"/>
    <w:rsid w:val="00543E4E"/>
    <w:rsid w:val="00544074"/>
    <w:rsid w:val="005440D0"/>
    <w:rsid w:val="005449A6"/>
    <w:rsid w:val="00544FA9"/>
    <w:rsid w:val="00544FCD"/>
    <w:rsid w:val="0054523A"/>
    <w:rsid w:val="00545395"/>
    <w:rsid w:val="0054568A"/>
    <w:rsid w:val="005456EB"/>
    <w:rsid w:val="005466B1"/>
    <w:rsid w:val="005466C0"/>
    <w:rsid w:val="00546707"/>
    <w:rsid w:val="00546A34"/>
    <w:rsid w:val="00546EC9"/>
    <w:rsid w:val="00547177"/>
    <w:rsid w:val="0054775F"/>
    <w:rsid w:val="00547D6D"/>
    <w:rsid w:val="00550C09"/>
    <w:rsid w:val="00550FD5"/>
    <w:rsid w:val="0055111F"/>
    <w:rsid w:val="005511E8"/>
    <w:rsid w:val="00551EB0"/>
    <w:rsid w:val="00552273"/>
    <w:rsid w:val="00552C6C"/>
    <w:rsid w:val="00552DF6"/>
    <w:rsid w:val="005539A1"/>
    <w:rsid w:val="005543D4"/>
    <w:rsid w:val="0055464A"/>
    <w:rsid w:val="0055472A"/>
    <w:rsid w:val="0055489A"/>
    <w:rsid w:val="00554DAB"/>
    <w:rsid w:val="00554EE8"/>
    <w:rsid w:val="005558F8"/>
    <w:rsid w:val="005560F2"/>
    <w:rsid w:val="00556521"/>
    <w:rsid w:val="005565E7"/>
    <w:rsid w:val="00556656"/>
    <w:rsid w:val="00556AFF"/>
    <w:rsid w:val="00557094"/>
    <w:rsid w:val="00557344"/>
    <w:rsid w:val="00557353"/>
    <w:rsid w:val="0055738F"/>
    <w:rsid w:val="00557A64"/>
    <w:rsid w:val="00557B80"/>
    <w:rsid w:val="00557CA6"/>
    <w:rsid w:val="00557E83"/>
    <w:rsid w:val="00557E8D"/>
    <w:rsid w:val="0055CB9E"/>
    <w:rsid w:val="005608C4"/>
    <w:rsid w:val="00560A97"/>
    <w:rsid w:val="00561050"/>
    <w:rsid w:val="005611BA"/>
    <w:rsid w:val="00561664"/>
    <w:rsid w:val="00561C86"/>
    <w:rsid w:val="00561F16"/>
    <w:rsid w:val="00562880"/>
    <w:rsid w:val="0056296B"/>
    <w:rsid w:val="00562A66"/>
    <w:rsid w:val="00563590"/>
    <w:rsid w:val="0056359C"/>
    <w:rsid w:val="00563729"/>
    <w:rsid w:val="00563976"/>
    <w:rsid w:val="00563E05"/>
    <w:rsid w:val="00564438"/>
    <w:rsid w:val="005646EB"/>
    <w:rsid w:val="005647AD"/>
    <w:rsid w:val="0056487A"/>
    <w:rsid w:val="005648A7"/>
    <w:rsid w:val="00564A17"/>
    <w:rsid w:val="00564AF9"/>
    <w:rsid w:val="00564D0D"/>
    <w:rsid w:val="0056513A"/>
    <w:rsid w:val="005655E7"/>
    <w:rsid w:val="00565A3B"/>
    <w:rsid w:val="005662AD"/>
    <w:rsid w:val="005662C9"/>
    <w:rsid w:val="005664A4"/>
    <w:rsid w:val="0056652B"/>
    <w:rsid w:val="005665EE"/>
    <w:rsid w:val="00566A6E"/>
    <w:rsid w:val="00566BAD"/>
    <w:rsid w:val="005672C8"/>
    <w:rsid w:val="0056762C"/>
    <w:rsid w:val="005676E3"/>
    <w:rsid w:val="00567B58"/>
    <w:rsid w:val="005704F3"/>
    <w:rsid w:val="00570B7B"/>
    <w:rsid w:val="00570BAD"/>
    <w:rsid w:val="00570DF1"/>
    <w:rsid w:val="00571309"/>
    <w:rsid w:val="00571A9A"/>
    <w:rsid w:val="005730A8"/>
    <w:rsid w:val="0057352C"/>
    <w:rsid w:val="00573787"/>
    <w:rsid w:val="0057384A"/>
    <w:rsid w:val="00573868"/>
    <w:rsid w:val="00573F96"/>
    <w:rsid w:val="005741FE"/>
    <w:rsid w:val="005743A1"/>
    <w:rsid w:val="005744DA"/>
    <w:rsid w:val="0057497C"/>
    <w:rsid w:val="00575343"/>
    <w:rsid w:val="005754F1"/>
    <w:rsid w:val="00576083"/>
    <w:rsid w:val="00576B46"/>
    <w:rsid w:val="00577865"/>
    <w:rsid w:val="00577A0C"/>
    <w:rsid w:val="00577DCA"/>
    <w:rsid w:val="0058124B"/>
    <w:rsid w:val="00582046"/>
    <w:rsid w:val="00582129"/>
    <w:rsid w:val="005821BF"/>
    <w:rsid w:val="00582348"/>
    <w:rsid w:val="005823EA"/>
    <w:rsid w:val="00582565"/>
    <w:rsid w:val="0058280B"/>
    <w:rsid w:val="0058305C"/>
    <w:rsid w:val="0058323F"/>
    <w:rsid w:val="00583291"/>
    <w:rsid w:val="0058366C"/>
    <w:rsid w:val="00583678"/>
    <w:rsid w:val="005836BD"/>
    <w:rsid w:val="005836CA"/>
    <w:rsid w:val="005838F3"/>
    <w:rsid w:val="00583D5D"/>
    <w:rsid w:val="00583F22"/>
    <w:rsid w:val="00583FAF"/>
    <w:rsid w:val="0058438F"/>
    <w:rsid w:val="00584711"/>
    <w:rsid w:val="0058490D"/>
    <w:rsid w:val="005849BE"/>
    <w:rsid w:val="005855D7"/>
    <w:rsid w:val="00585810"/>
    <w:rsid w:val="00585ABF"/>
    <w:rsid w:val="00585B94"/>
    <w:rsid w:val="00586A3A"/>
    <w:rsid w:val="00586AE4"/>
    <w:rsid w:val="00587100"/>
    <w:rsid w:val="0058741D"/>
    <w:rsid w:val="005875CF"/>
    <w:rsid w:val="00587DE5"/>
    <w:rsid w:val="005902EE"/>
    <w:rsid w:val="005912A4"/>
    <w:rsid w:val="005912B8"/>
    <w:rsid w:val="00591AE3"/>
    <w:rsid w:val="005920A2"/>
    <w:rsid w:val="00592504"/>
    <w:rsid w:val="005928EB"/>
    <w:rsid w:val="00592FA7"/>
    <w:rsid w:val="00593780"/>
    <w:rsid w:val="00593950"/>
    <w:rsid w:val="00593B23"/>
    <w:rsid w:val="00593CEC"/>
    <w:rsid w:val="0059445A"/>
    <w:rsid w:val="005946D1"/>
    <w:rsid w:val="005948DB"/>
    <w:rsid w:val="00595094"/>
    <w:rsid w:val="005952BA"/>
    <w:rsid w:val="0059547E"/>
    <w:rsid w:val="00595A90"/>
    <w:rsid w:val="00595DE0"/>
    <w:rsid w:val="0059617C"/>
    <w:rsid w:val="0059620F"/>
    <w:rsid w:val="005966A6"/>
    <w:rsid w:val="0059683E"/>
    <w:rsid w:val="0059703F"/>
    <w:rsid w:val="0059726C"/>
    <w:rsid w:val="0059743E"/>
    <w:rsid w:val="00597784"/>
    <w:rsid w:val="0059799B"/>
    <w:rsid w:val="00597AB8"/>
    <w:rsid w:val="005A02AA"/>
    <w:rsid w:val="005A0508"/>
    <w:rsid w:val="005A0A1B"/>
    <w:rsid w:val="005A0A82"/>
    <w:rsid w:val="005A0CF8"/>
    <w:rsid w:val="005A1339"/>
    <w:rsid w:val="005A17FF"/>
    <w:rsid w:val="005A18AE"/>
    <w:rsid w:val="005A18FE"/>
    <w:rsid w:val="005A1943"/>
    <w:rsid w:val="005A1ED0"/>
    <w:rsid w:val="005A223E"/>
    <w:rsid w:val="005A2761"/>
    <w:rsid w:val="005A2938"/>
    <w:rsid w:val="005A2F91"/>
    <w:rsid w:val="005A3032"/>
    <w:rsid w:val="005A3077"/>
    <w:rsid w:val="005A30E1"/>
    <w:rsid w:val="005A3C5B"/>
    <w:rsid w:val="005A3DD9"/>
    <w:rsid w:val="005A40B0"/>
    <w:rsid w:val="005A4111"/>
    <w:rsid w:val="005A4242"/>
    <w:rsid w:val="005A44C2"/>
    <w:rsid w:val="005A4AED"/>
    <w:rsid w:val="005A4D5D"/>
    <w:rsid w:val="005A4D9D"/>
    <w:rsid w:val="005A5FAA"/>
    <w:rsid w:val="005A6014"/>
    <w:rsid w:val="005A6099"/>
    <w:rsid w:val="005A67E7"/>
    <w:rsid w:val="005A6B9F"/>
    <w:rsid w:val="005A758F"/>
    <w:rsid w:val="005A75E8"/>
    <w:rsid w:val="005A797D"/>
    <w:rsid w:val="005A7AD5"/>
    <w:rsid w:val="005A7D41"/>
    <w:rsid w:val="005A7EE1"/>
    <w:rsid w:val="005B0569"/>
    <w:rsid w:val="005B0C1C"/>
    <w:rsid w:val="005B0CF1"/>
    <w:rsid w:val="005B0D52"/>
    <w:rsid w:val="005B1365"/>
    <w:rsid w:val="005B1624"/>
    <w:rsid w:val="005B2234"/>
    <w:rsid w:val="005B2248"/>
    <w:rsid w:val="005B2593"/>
    <w:rsid w:val="005B2766"/>
    <w:rsid w:val="005B288D"/>
    <w:rsid w:val="005B304C"/>
    <w:rsid w:val="005B3069"/>
    <w:rsid w:val="005B311E"/>
    <w:rsid w:val="005B38E2"/>
    <w:rsid w:val="005B3C71"/>
    <w:rsid w:val="005B3D3D"/>
    <w:rsid w:val="005B4313"/>
    <w:rsid w:val="005B457E"/>
    <w:rsid w:val="005B4669"/>
    <w:rsid w:val="005B47CC"/>
    <w:rsid w:val="005B55E6"/>
    <w:rsid w:val="005B5DD1"/>
    <w:rsid w:val="005B6937"/>
    <w:rsid w:val="005B77DD"/>
    <w:rsid w:val="005B7EDF"/>
    <w:rsid w:val="005C0027"/>
    <w:rsid w:val="005C0655"/>
    <w:rsid w:val="005C0716"/>
    <w:rsid w:val="005C0B5B"/>
    <w:rsid w:val="005C2430"/>
    <w:rsid w:val="005C25C9"/>
    <w:rsid w:val="005C27EC"/>
    <w:rsid w:val="005C2AD4"/>
    <w:rsid w:val="005C32C5"/>
    <w:rsid w:val="005C3B37"/>
    <w:rsid w:val="005C3FCF"/>
    <w:rsid w:val="005C4001"/>
    <w:rsid w:val="005C42C0"/>
    <w:rsid w:val="005C448C"/>
    <w:rsid w:val="005C4A4E"/>
    <w:rsid w:val="005C4BB6"/>
    <w:rsid w:val="005C5123"/>
    <w:rsid w:val="005C528D"/>
    <w:rsid w:val="005C5451"/>
    <w:rsid w:val="005C590E"/>
    <w:rsid w:val="005C59D6"/>
    <w:rsid w:val="005C6E67"/>
    <w:rsid w:val="005C6EEE"/>
    <w:rsid w:val="005C6FE2"/>
    <w:rsid w:val="005C712C"/>
    <w:rsid w:val="005C75A2"/>
    <w:rsid w:val="005C77A9"/>
    <w:rsid w:val="005C7FBF"/>
    <w:rsid w:val="005D0741"/>
    <w:rsid w:val="005D0A12"/>
    <w:rsid w:val="005D0FAB"/>
    <w:rsid w:val="005D14FF"/>
    <w:rsid w:val="005D1D3B"/>
    <w:rsid w:val="005D21E7"/>
    <w:rsid w:val="005D2223"/>
    <w:rsid w:val="005D3087"/>
    <w:rsid w:val="005D30E0"/>
    <w:rsid w:val="005D3449"/>
    <w:rsid w:val="005D3560"/>
    <w:rsid w:val="005D3961"/>
    <w:rsid w:val="005D3E5B"/>
    <w:rsid w:val="005D442B"/>
    <w:rsid w:val="005D45D7"/>
    <w:rsid w:val="005D4C48"/>
    <w:rsid w:val="005D6647"/>
    <w:rsid w:val="005D6863"/>
    <w:rsid w:val="005D689A"/>
    <w:rsid w:val="005D69D8"/>
    <w:rsid w:val="005D6A01"/>
    <w:rsid w:val="005D6CDA"/>
    <w:rsid w:val="005D7023"/>
    <w:rsid w:val="005D751F"/>
    <w:rsid w:val="005D7810"/>
    <w:rsid w:val="005D7DA4"/>
    <w:rsid w:val="005D7E98"/>
    <w:rsid w:val="005D7F4D"/>
    <w:rsid w:val="005E068C"/>
    <w:rsid w:val="005E0882"/>
    <w:rsid w:val="005E1485"/>
    <w:rsid w:val="005E17E4"/>
    <w:rsid w:val="005E1AFF"/>
    <w:rsid w:val="005E1F0A"/>
    <w:rsid w:val="005E215A"/>
    <w:rsid w:val="005E25EB"/>
    <w:rsid w:val="005E2B8F"/>
    <w:rsid w:val="005E2E74"/>
    <w:rsid w:val="005E2FCD"/>
    <w:rsid w:val="005E389A"/>
    <w:rsid w:val="005E3D19"/>
    <w:rsid w:val="005E423A"/>
    <w:rsid w:val="005E42EB"/>
    <w:rsid w:val="005E4644"/>
    <w:rsid w:val="005E495A"/>
    <w:rsid w:val="005E49BF"/>
    <w:rsid w:val="005E4D7B"/>
    <w:rsid w:val="005E4F0F"/>
    <w:rsid w:val="005E4F27"/>
    <w:rsid w:val="005E5077"/>
    <w:rsid w:val="005E54D7"/>
    <w:rsid w:val="005E551F"/>
    <w:rsid w:val="005E6074"/>
    <w:rsid w:val="005E7251"/>
    <w:rsid w:val="005E7433"/>
    <w:rsid w:val="005E77E7"/>
    <w:rsid w:val="005E799A"/>
    <w:rsid w:val="005E7DDC"/>
    <w:rsid w:val="005F0553"/>
    <w:rsid w:val="005F16F9"/>
    <w:rsid w:val="005F1A7D"/>
    <w:rsid w:val="005F1B42"/>
    <w:rsid w:val="005F1F24"/>
    <w:rsid w:val="005F1F90"/>
    <w:rsid w:val="005F2158"/>
    <w:rsid w:val="005F2459"/>
    <w:rsid w:val="005F24C5"/>
    <w:rsid w:val="005F25C0"/>
    <w:rsid w:val="005F27D5"/>
    <w:rsid w:val="005F2952"/>
    <w:rsid w:val="005F2DAB"/>
    <w:rsid w:val="005F3394"/>
    <w:rsid w:val="005F34BF"/>
    <w:rsid w:val="005F3DDC"/>
    <w:rsid w:val="005F43D0"/>
    <w:rsid w:val="005F4AA2"/>
    <w:rsid w:val="005F4C38"/>
    <w:rsid w:val="005F4D17"/>
    <w:rsid w:val="005F52B3"/>
    <w:rsid w:val="005F6247"/>
    <w:rsid w:val="005F6A0D"/>
    <w:rsid w:val="005F6A95"/>
    <w:rsid w:val="005F6C51"/>
    <w:rsid w:val="005F6CAB"/>
    <w:rsid w:val="005F6ED9"/>
    <w:rsid w:val="005F7189"/>
    <w:rsid w:val="005F7C90"/>
    <w:rsid w:val="005F7DAE"/>
    <w:rsid w:val="005F7F87"/>
    <w:rsid w:val="00600238"/>
    <w:rsid w:val="006006BF"/>
    <w:rsid w:val="006008AB"/>
    <w:rsid w:val="006012B6"/>
    <w:rsid w:val="006016D5"/>
    <w:rsid w:val="00601A1B"/>
    <w:rsid w:val="00601ADC"/>
    <w:rsid w:val="00601B2E"/>
    <w:rsid w:val="00601CEB"/>
    <w:rsid w:val="006024A1"/>
    <w:rsid w:val="00602752"/>
    <w:rsid w:val="00602C42"/>
    <w:rsid w:val="006036E5"/>
    <w:rsid w:val="006037A3"/>
    <w:rsid w:val="00603815"/>
    <w:rsid w:val="006039FA"/>
    <w:rsid w:val="00603A98"/>
    <w:rsid w:val="00603D40"/>
    <w:rsid w:val="00604537"/>
    <w:rsid w:val="00604556"/>
    <w:rsid w:val="00604AA6"/>
    <w:rsid w:val="00604BD9"/>
    <w:rsid w:val="006050E5"/>
    <w:rsid w:val="006059F0"/>
    <w:rsid w:val="00605A4E"/>
    <w:rsid w:val="00605C7F"/>
    <w:rsid w:val="00605C9E"/>
    <w:rsid w:val="00605ECB"/>
    <w:rsid w:val="006068C3"/>
    <w:rsid w:val="00606DA1"/>
    <w:rsid w:val="0060706C"/>
    <w:rsid w:val="0060709F"/>
    <w:rsid w:val="006071A3"/>
    <w:rsid w:val="00607325"/>
    <w:rsid w:val="00607B93"/>
    <w:rsid w:val="0061006D"/>
    <w:rsid w:val="00610090"/>
    <w:rsid w:val="00610570"/>
    <w:rsid w:val="00611365"/>
    <w:rsid w:val="006115E7"/>
    <w:rsid w:val="006117DF"/>
    <w:rsid w:val="00611BA0"/>
    <w:rsid w:val="00611E07"/>
    <w:rsid w:val="00612374"/>
    <w:rsid w:val="00612407"/>
    <w:rsid w:val="0061281B"/>
    <w:rsid w:val="0061285E"/>
    <w:rsid w:val="006128C3"/>
    <w:rsid w:val="0061345A"/>
    <w:rsid w:val="006134DB"/>
    <w:rsid w:val="00613A94"/>
    <w:rsid w:val="00613AF5"/>
    <w:rsid w:val="00613F48"/>
    <w:rsid w:val="006140AE"/>
    <w:rsid w:val="0061414F"/>
    <w:rsid w:val="00614173"/>
    <w:rsid w:val="006148A6"/>
    <w:rsid w:val="00614DC8"/>
    <w:rsid w:val="00614F4B"/>
    <w:rsid w:val="0061532D"/>
    <w:rsid w:val="0061552B"/>
    <w:rsid w:val="0061557E"/>
    <w:rsid w:val="00615CC4"/>
    <w:rsid w:val="006162B5"/>
    <w:rsid w:val="00616742"/>
    <w:rsid w:val="00616A9C"/>
    <w:rsid w:val="006174A2"/>
    <w:rsid w:val="00617968"/>
    <w:rsid w:val="00617F94"/>
    <w:rsid w:val="0062041D"/>
    <w:rsid w:val="00620FBA"/>
    <w:rsid w:val="006212AA"/>
    <w:rsid w:val="006213EB"/>
    <w:rsid w:val="0062157D"/>
    <w:rsid w:val="00621DE0"/>
    <w:rsid w:val="00621FF2"/>
    <w:rsid w:val="00622388"/>
    <w:rsid w:val="006226D2"/>
    <w:rsid w:val="00622AFA"/>
    <w:rsid w:val="00622DF5"/>
    <w:rsid w:val="00623068"/>
    <w:rsid w:val="00623997"/>
    <w:rsid w:val="00623CDD"/>
    <w:rsid w:val="00623D7F"/>
    <w:rsid w:val="00623DCD"/>
    <w:rsid w:val="006243BD"/>
    <w:rsid w:val="0062449D"/>
    <w:rsid w:val="0062497A"/>
    <w:rsid w:val="00624C35"/>
    <w:rsid w:val="00624E64"/>
    <w:rsid w:val="006255D0"/>
    <w:rsid w:val="00625C20"/>
    <w:rsid w:val="00625CFB"/>
    <w:rsid w:val="00626000"/>
    <w:rsid w:val="00626194"/>
    <w:rsid w:val="00626437"/>
    <w:rsid w:val="00626814"/>
    <w:rsid w:val="00626AEA"/>
    <w:rsid w:val="00626B7F"/>
    <w:rsid w:val="006270DE"/>
    <w:rsid w:val="0062758D"/>
    <w:rsid w:val="00627599"/>
    <w:rsid w:val="00627A78"/>
    <w:rsid w:val="00627CF0"/>
    <w:rsid w:val="00627D95"/>
    <w:rsid w:val="006303EB"/>
    <w:rsid w:val="00630493"/>
    <w:rsid w:val="00630A7D"/>
    <w:rsid w:val="00630AF5"/>
    <w:rsid w:val="00630E21"/>
    <w:rsid w:val="00630FDC"/>
    <w:rsid w:val="0063133F"/>
    <w:rsid w:val="00631836"/>
    <w:rsid w:val="00631ABB"/>
    <w:rsid w:val="00631EB2"/>
    <w:rsid w:val="0063233E"/>
    <w:rsid w:val="00633B17"/>
    <w:rsid w:val="006342FF"/>
    <w:rsid w:val="00634B9F"/>
    <w:rsid w:val="0063520F"/>
    <w:rsid w:val="00635489"/>
    <w:rsid w:val="00635AB5"/>
    <w:rsid w:val="00635BF6"/>
    <w:rsid w:val="00636452"/>
    <w:rsid w:val="006364B6"/>
    <w:rsid w:val="006367DA"/>
    <w:rsid w:val="00636A58"/>
    <w:rsid w:val="00636EB9"/>
    <w:rsid w:val="00637F58"/>
    <w:rsid w:val="00637FD5"/>
    <w:rsid w:val="00640168"/>
    <w:rsid w:val="006402C5"/>
    <w:rsid w:val="00640C31"/>
    <w:rsid w:val="00640DF8"/>
    <w:rsid w:val="00640E64"/>
    <w:rsid w:val="006418A4"/>
    <w:rsid w:val="00641AAD"/>
    <w:rsid w:val="00642BC2"/>
    <w:rsid w:val="00642C4A"/>
    <w:rsid w:val="00642EF7"/>
    <w:rsid w:val="00642FB0"/>
    <w:rsid w:val="0064397E"/>
    <w:rsid w:val="00643A08"/>
    <w:rsid w:val="00643B5D"/>
    <w:rsid w:val="00643F2A"/>
    <w:rsid w:val="006440C8"/>
    <w:rsid w:val="0064464B"/>
    <w:rsid w:val="0064481E"/>
    <w:rsid w:val="00644D45"/>
    <w:rsid w:val="006451DB"/>
    <w:rsid w:val="00645281"/>
    <w:rsid w:val="00645448"/>
    <w:rsid w:val="006456A7"/>
    <w:rsid w:val="00645971"/>
    <w:rsid w:val="00645C0D"/>
    <w:rsid w:val="0064646C"/>
    <w:rsid w:val="0064648A"/>
    <w:rsid w:val="00646650"/>
    <w:rsid w:val="00647157"/>
    <w:rsid w:val="006479F3"/>
    <w:rsid w:val="00647AEA"/>
    <w:rsid w:val="00650173"/>
    <w:rsid w:val="006518A4"/>
    <w:rsid w:val="00651B5C"/>
    <w:rsid w:val="00651C5C"/>
    <w:rsid w:val="00651CCF"/>
    <w:rsid w:val="00651E4E"/>
    <w:rsid w:val="00651E74"/>
    <w:rsid w:val="006521D8"/>
    <w:rsid w:val="0065296C"/>
    <w:rsid w:val="006532AC"/>
    <w:rsid w:val="0065360B"/>
    <w:rsid w:val="00653C94"/>
    <w:rsid w:val="00654138"/>
    <w:rsid w:val="006545E0"/>
    <w:rsid w:val="0065515F"/>
    <w:rsid w:val="006554C5"/>
    <w:rsid w:val="0065580F"/>
    <w:rsid w:val="00655E18"/>
    <w:rsid w:val="00655FE2"/>
    <w:rsid w:val="00656186"/>
    <w:rsid w:val="006568E2"/>
    <w:rsid w:val="00656C0F"/>
    <w:rsid w:val="00657183"/>
    <w:rsid w:val="00657368"/>
    <w:rsid w:val="0065789C"/>
    <w:rsid w:val="00660A39"/>
    <w:rsid w:val="00660C6B"/>
    <w:rsid w:val="00661325"/>
    <w:rsid w:val="0066150A"/>
    <w:rsid w:val="00661FC8"/>
    <w:rsid w:val="00662598"/>
    <w:rsid w:val="00662612"/>
    <w:rsid w:val="006626D3"/>
    <w:rsid w:val="0066273C"/>
    <w:rsid w:val="00662DB0"/>
    <w:rsid w:val="00662E63"/>
    <w:rsid w:val="0066325C"/>
    <w:rsid w:val="00663623"/>
    <w:rsid w:val="00663A4E"/>
    <w:rsid w:val="00663B4B"/>
    <w:rsid w:val="00663C5E"/>
    <w:rsid w:val="00663F41"/>
    <w:rsid w:val="006640DE"/>
    <w:rsid w:val="00664224"/>
    <w:rsid w:val="00664886"/>
    <w:rsid w:val="00665615"/>
    <w:rsid w:val="00665B58"/>
    <w:rsid w:val="00666477"/>
    <w:rsid w:val="00666C85"/>
    <w:rsid w:val="006677EE"/>
    <w:rsid w:val="00667E1F"/>
    <w:rsid w:val="00670359"/>
    <w:rsid w:val="0067044B"/>
    <w:rsid w:val="0067049F"/>
    <w:rsid w:val="00670A19"/>
    <w:rsid w:val="00670EF2"/>
    <w:rsid w:val="00671853"/>
    <w:rsid w:val="00671BA3"/>
    <w:rsid w:val="00671BC0"/>
    <w:rsid w:val="00672294"/>
    <w:rsid w:val="00672706"/>
    <w:rsid w:val="00672748"/>
    <w:rsid w:val="00672903"/>
    <w:rsid w:val="00672BA9"/>
    <w:rsid w:val="00672D2E"/>
    <w:rsid w:val="006731A8"/>
    <w:rsid w:val="006731D2"/>
    <w:rsid w:val="00674160"/>
    <w:rsid w:val="006741D1"/>
    <w:rsid w:val="00674271"/>
    <w:rsid w:val="00674629"/>
    <w:rsid w:val="006749AB"/>
    <w:rsid w:val="006749F4"/>
    <w:rsid w:val="00674C2C"/>
    <w:rsid w:val="00674D3C"/>
    <w:rsid w:val="00675785"/>
    <w:rsid w:val="00675ABB"/>
    <w:rsid w:val="00675E25"/>
    <w:rsid w:val="00675F94"/>
    <w:rsid w:val="00676260"/>
    <w:rsid w:val="00676262"/>
    <w:rsid w:val="0067641B"/>
    <w:rsid w:val="006764FB"/>
    <w:rsid w:val="00676D65"/>
    <w:rsid w:val="00676EC4"/>
    <w:rsid w:val="006771B0"/>
    <w:rsid w:val="0067790A"/>
    <w:rsid w:val="00677A7C"/>
    <w:rsid w:val="006808D2"/>
    <w:rsid w:val="00680B80"/>
    <w:rsid w:val="0068196D"/>
    <w:rsid w:val="00681D4F"/>
    <w:rsid w:val="00681FB6"/>
    <w:rsid w:val="006821B2"/>
    <w:rsid w:val="00682266"/>
    <w:rsid w:val="00682379"/>
    <w:rsid w:val="006825C8"/>
    <w:rsid w:val="00682749"/>
    <w:rsid w:val="0068312F"/>
    <w:rsid w:val="006832AC"/>
    <w:rsid w:val="0068346F"/>
    <w:rsid w:val="00683C51"/>
    <w:rsid w:val="00683F82"/>
    <w:rsid w:val="006844AE"/>
    <w:rsid w:val="00684D6A"/>
    <w:rsid w:val="00684E65"/>
    <w:rsid w:val="006858BB"/>
    <w:rsid w:val="00685933"/>
    <w:rsid w:val="00685C5E"/>
    <w:rsid w:val="00685C66"/>
    <w:rsid w:val="00685CCA"/>
    <w:rsid w:val="0068659C"/>
    <w:rsid w:val="006869C2"/>
    <w:rsid w:val="00686D28"/>
    <w:rsid w:val="00686E42"/>
    <w:rsid w:val="00686F23"/>
    <w:rsid w:val="006870F7"/>
    <w:rsid w:val="00687664"/>
    <w:rsid w:val="00687FB0"/>
    <w:rsid w:val="0069038C"/>
    <w:rsid w:val="00690684"/>
    <w:rsid w:val="00690ECE"/>
    <w:rsid w:val="0069120E"/>
    <w:rsid w:val="0069148C"/>
    <w:rsid w:val="00691AB3"/>
    <w:rsid w:val="00692102"/>
    <w:rsid w:val="00692DB5"/>
    <w:rsid w:val="00693119"/>
    <w:rsid w:val="00693656"/>
    <w:rsid w:val="00693818"/>
    <w:rsid w:val="00694398"/>
    <w:rsid w:val="006943A9"/>
    <w:rsid w:val="00694B76"/>
    <w:rsid w:val="00694F67"/>
    <w:rsid w:val="006952CC"/>
    <w:rsid w:val="0069569E"/>
    <w:rsid w:val="00695740"/>
    <w:rsid w:val="00695743"/>
    <w:rsid w:val="00696041"/>
    <w:rsid w:val="006965FF"/>
    <w:rsid w:val="00696B21"/>
    <w:rsid w:val="0069774B"/>
    <w:rsid w:val="006A0178"/>
    <w:rsid w:val="006A0283"/>
    <w:rsid w:val="006A03C7"/>
    <w:rsid w:val="006A059F"/>
    <w:rsid w:val="006A083F"/>
    <w:rsid w:val="006A09EA"/>
    <w:rsid w:val="006A0AB4"/>
    <w:rsid w:val="006A0CC8"/>
    <w:rsid w:val="006A0CD5"/>
    <w:rsid w:val="006A109E"/>
    <w:rsid w:val="006A1147"/>
    <w:rsid w:val="006A15E5"/>
    <w:rsid w:val="006A199A"/>
    <w:rsid w:val="006A2011"/>
    <w:rsid w:val="006A312B"/>
    <w:rsid w:val="006A3657"/>
    <w:rsid w:val="006A3D84"/>
    <w:rsid w:val="006A3D90"/>
    <w:rsid w:val="006A4392"/>
    <w:rsid w:val="006A43F1"/>
    <w:rsid w:val="006A4A1C"/>
    <w:rsid w:val="006A4BA7"/>
    <w:rsid w:val="006A4D15"/>
    <w:rsid w:val="006A4DFF"/>
    <w:rsid w:val="006A57FD"/>
    <w:rsid w:val="006A5C7A"/>
    <w:rsid w:val="006A629A"/>
    <w:rsid w:val="006A6622"/>
    <w:rsid w:val="006A6CFA"/>
    <w:rsid w:val="006A6E64"/>
    <w:rsid w:val="006A7042"/>
    <w:rsid w:val="006A70DA"/>
    <w:rsid w:val="006A735D"/>
    <w:rsid w:val="006A739B"/>
    <w:rsid w:val="006A753F"/>
    <w:rsid w:val="006A7649"/>
    <w:rsid w:val="006A7B17"/>
    <w:rsid w:val="006B0205"/>
    <w:rsid w:val="006B056A"/>
    <w:rsid w:val="006B0B15"/>
    <w:rsid w:val="006B18BC"/>
    <w:rsid w:val="006B1957"/>
    <w:rsid w:val="006B2040"/>
    <w:rsid w:val="006B231B"/>
    <w:rsid w:val="006B24D0"/>
    <w:rsid w:val="006B26D7"/>
    <w:rsid w:val="006B2731"/>
    <w:rsid w:val="006B2B84"/>
    <w:rsid w:val="006B2C1D"/>
    <w:rsid w:val="006B2E04"/>
    <w:rsid w:val="006B307A"/>
    <w:rsid w:val="006B30DB"/>
    <w:rsid w:val="006B3475"/>
    <w:rsid w:val="006B360D"/>
    <w:rsid w:val="006B377D"/>
    <w:rsid w:val="006B39F5"/>
    <w:rsid w:val="006B40F6"/>
    <w:rsid w:val="006B4864"/>
    <w:rsid w:val="006B538A"/>
    <w:rsid w:val="006B54D4"/>
    <w:rsid w:val="006B5A95"/>
    <w:rsid w:val="006B5C00"/>
    <w:rsid w:val="006B5CC2"/>
    <w:rsid w:val="006B6004"/>
    <w:rsid w:val="006B6047"/>
    <w:rsid w:val="006B6254"/>
    <w:rsid w:val="006B6751"/>
    <w:rsid w:val="006B6932"/>
    <w:rsid w:val="006B6DFB"/>
    <w:rsid w:val="006B76D5"/>
    <w:rsid w:val="006B76F1"/>
    <w:rsid w:val="006B78DA"/>
    <w:rsid w:val="006C027F"/>
    <w:rsid w:val="006C02F8"/>
    <w:rsid w:val="006C0480"/>
    <w:rsid w:val="006C062D"/>
    <w:rsid w:val="006C0801"/>
    <w:rsid w:val="006C0FEA"/>
    <w:rsid w:val="006C1008"/>
    <w:rsid w:val="006C1126"/>
    <w:rsid w:val="006C157E"/>
    <w:rsid w:val="006C15E0"/>
    <w:rsid w:val="006C1CAA"/>
    <w:rsid w:val="006C1F36"/>
    <w:rsid w:val="006C2296"/>
    <w:rsid w:val="006C2712"/>
    <w:rsid w:val="006C27B7"/>
    <w:rsid w:val="006C28DF"/>
    <w:rsid w:val="006C2E07"/>
    <w:rsid w:val="006C30DA"/>
    <w:rsid w:val="006C3183"/>
    <w:rsid w:val="006C3984"/>
    <w:rsid w:val="006C3AC1"/>
    <w:rsid w:val="006C3B14"/>
    <w:rsid w:val="006C41A6"/>
    <w:rsid w:val="006C42C5"/>
    <w:rsid w:val="006C466A"/>
    <w:rsid w:val="006C472E"/>
    <w:rsid w:val="006C4836"/>
    <w:rsid w:val="006C4E0D"/>
    <w:rsid w:val="006C561F"/>
    <w:rsid w:val="006C5B06"/>
    <w:rsid w:val="006C6141"/>
    <w:rsid w:val="006C675A"/>
    <w:rsid w:val="006C6D2F"/>
    <w:rsid w:val="006C7E49"/>
    <w:rsid w:val="006D03A0"/>
    <w:rsid w:val="006D0FE9"/>
    <w:rsid w:val="006D129D"/>
    <w:rsid w:val="006D172F"/>
    <w:rsid w:val="006D180A"/>
    <w:rsid w:val="006D1BA6"/>
    <w:rsid w:val="006D21D9"/>
    <w:rsid w:val="006D28B1"/>
    <w:rsid w:val="006D2B77"/>
    <w:rsid w:val="006D2F64"/>
    <w:rsid w:val="006D3061"/>
    <w:rsid w:val="006D3694"/>
    <w:rsid w:val="006D38E1"/>
    <w:rsid w:val="006D39C5"/>
    <w:rsid w:val="006D3C77"/>
    <w:rsid w:val="006D4047"/>
    <w:rsid w:val="006D40B4"/>
    <w:rsid w:val="006D4184"/>
    <w:rsid w:val="006D4650"/>
    <w:rsid w:val="006D483F"/>
    <w:rsid w:val="006D4893"/>
    <w:rsid w:val="006D4F07"/>
    <w:rsid w:val="006D5611"/>
    <w:rsid w:val="006D57EF"/>
    <w:rsid w:val="006D5B66"/>
    <w:rsid w:val="006D5C1D"/>
    <w:rsid w:val="006D652E"/>
    <w:rsid w:val="006D663C"/>
    <w:rsid w:val="006D668C"/>
    <w:rsid w:val="006D6A8A"/>
    <w:rsid w:val="006D7025"/>
    <w:rsid w:val="006D72DE"/>
    <w:rsid w:val="006D7362"/>
    <w:rsid w:val="006D7387"/>
    <w:rsid w:val="006D79C4"/>
    <w:rsid w:val="006D7AEE"/>
    <w:rsid w:val="006D7C05"/>
    <w:rsid w:val="006D7CA0"/>
    <w:rsid w:val="006D7FAD"/>
    <w:rsid w:val="006E0326"/>
    <w:rsid w:val="006E0351"/>
    <w:rsid w:val="006E04CD"/>
    <w:rsid w:val="006E0567"/>
    <w:rsid w:val="006E065C"/>
    <w:rsid w:val="006E0723"/>
    <w:rsid w:val="006E072B"/>
    <w:rsid w:val="006E0845"/>
    <w:rsid w:val="006E09E6"/>
    <w:rsid w:val="006E0EC4"/>
    <w:rsid w:val="006E1291"/>
    <w:rsid w:val="006E12AA"/>
    <w:rsid w:val="006E15A6"/>
    <w:rsid w:val="006E19F1"/>
    <w:rsid w:val="006E1C0B"/>
    <w:rsid w:val="006E1D6F"/>
    <w:rsid w:val="006E1FE0"/>
    <w:rsid w:val="006E21DB"/>
    <w:rsid w:val="006E23BA"/>
    <w:rsid w:val="006E2842"/>
    <w:rsid w:val="006E2E67"/>
    <w:rsid w:val="006E3CFB"/>
    <w:rsid w:val="006E3D71"/>
    <w:rsid w:val="006E42D6"/>
    <w:rsid w:val="006E4355"/>
    <w:rsid w:val="006E464F"/>
    <w:rsid w:val="006E4923"/>
    <w:rsid w:val="006E4D06"/>
    <w:rsid w:val="006E529D"/>
    <w:rsid w:val="006E571C"/>
    <w:rsid w:val="006E59C0"/>
    <w:rsid w:val="006E5A40"/>
    <w:rsid w:val="006E5B51"/>
    <w:rsid w:val="006E5C96"/>
    <w:rsid w:val="006E5F81"/>
    <w:rsid w:val="006E60A6"/>
    <w:rsid w:val="006E6240"/>
    <w:rsid w:val="006E65C5"/>
    <w:rsid w:val="006E7275"/>
    <w:rsid w:val="006E7454"/>
    <w:rsid w:val="006E7C9D"/>
    <w:rsid w:val="006E7F10"/>
    <w:rsid w:val="006F01D4"/>
    <w:rsid w:val="006F0FB2"/>
    <w:rsid w:val="006F113A"/>
    <w:rsid w:val="006F16BF"/>
    <w:rsid w:val="006F185A"/>
    <w:rsid w:val="006F1DB7"/>
    <w:rsid w:val="006F1DC4"/>
    <w:rsid w:val="006F1E1B"/>
    <w:rsid w:val="006F27CB"/>
    <w:rsid w:val="006F2FFF"/>
    <w:rsid w:val="006F3007"/>
    <w:rsid w:val="006F33E8"/>
    <w:rsid w:val="006F3591"/>
    <w:rsid w:val="006F3615"/>
    <w:rsid w:val="006F3647"/>
    <w:rsid w:val="006F3869"/>
    <w:rsid w:val="006F3BD5"/>
    <w:rsid w:val="006F4013"/>
    <w:rsid w:val="006F4618"/>
    <w:rsid w:val="006F524C"/>
    <w:rsid w:val="006F52ED"/>
    <w:rsid w:val="006F5565"/>
    <w:rsid w:val="006F615E"/>
    <w:rsid w:val="006F62EE"/>
    <w:rsid w:val="006F6798"/>
    <w:rsid w:val="006F6937"/>
    <w:rsid w:val="006F6B6C"/>
    <w:rsid w:val="006F791E"/>
    <w:rsid w:val="006F7C65"/>
    <w:rsid w:val="007000C1"/>
    <w:rsid w:val="00700322"/>
    <w:rsid w:val="0070068D"/>
    <w:rsid w:val="00700AC0"/>
    <w:rsid w:val="007010C3"/>
    <w:rsid w:val="00701747"/>
    <w:rsid w:val="00702527"/>
    <w:rsid w:val="007029E2"/>
    <w:rsid w:val="00702A32"/>
    <w:rsid w:val="00702ADA"/>
    <w:rsid w:val="00702DAC"/>
    <w:rsid w:val="0070331C"/>
    <w:rsid w:val="00703A8E"/>
    <w:rsid w:val="0070460E"/>
    <w:rsid w:val="00704B02"/>
    <w:rsid w:val="0070579A"/>
    <w:rsid w:val="007058AA"/>
    <w:rsid w:val="007059D4"/>
    <w:rsid w:val="00705C4C"/>
    <w:rsid w:val="00705C97"/>
    <w:rsid w:val="00705D5F"/>
    <w:rsid w:val="0070620B"/>
    <w:rsid w:val="00707522"/>
    <w:rsid w:val="00707765"/>
    <w:rsid w:val="007078EB"/>
    <w:rsid w:val="007078F7"/>
    <w:rsid w:val="00707B31"/>
    <w:rsid w:val="007103EA"/>
    <w:rsid w:val="00710790"/>
    <w:rsid w:val="00710956"/>
    <w:rsid w:val="00710A0E"/>
    <w:rsid w:val="00710ECA"/>
    <w:rsid w:val="0071118B"/>
    <w:rsid w:val="007116BC"/>
    <w:rsid w:val="0071184C"/>
    <w:rsid w:val="007123DF"/>
    <w:rsid w:val="007125FD"/>
    <w:rsid w:val="007127BC"/>
    <w:rsid w:val="007127E8"/>
    <w:rsid w:val="00712BD5"/>
    <w:rsid w:val="0071305E"/>
    <w:rsid w:val="0071329E"/>
    <w:rsid w:val="007132D4"/>
    <w:rsid w:val="00713610"/>
    <w:rsid w:val="00713B5F"/>
    <w:rsid w:val="00713CBA"/>
    <w:rsid w:val="0071469C"/>
    <w:rsid w:val="00714DAE"/>
    <w:rsid w:val="00714F88"/>
    <w:rsid w:val="00715082"/>
    <w:rsid w:val="007151C8"/>
    <w:rsid w:val="007157BC"/>
    <w:rsid w:val="00715AFD"/>
    <w:rsid w:val="00716CDD"/>
    <w:rsid w:val="00716EF9"/>
    <w:rsid w:val="00716EFA"/>
    <w:rsid w:val="00717212"/>
    <w:rsid w:val="0071729D"/>
    <w:rsid w:val="007175B5"/>
    <w:rsid w:val="007175DA"/>
    <w:rsid w:val="007177CE"/>
    <w:rsid w:val="0071788F"/>
    <w:rsid w:val="00717980"/>
    <w:rsid w:val="0072039C"/>
    <w:rsid w:val="00720A60"/>
    <w:rsid w:val="00720BF7"/>
    <w:rsid w:val="00720F13"/>
    <w:rsid w:val="00721251"/>
    <w:rsid w:val="00721B34"/>
    <w:rsid w:val="00721BE9"/>
    <w:rsid w:val="007221F7"/>
    <w:rsid w:val="00722246"/>
    <w:rsid w:val="00722308"/>
    <w:rsid w:val="00722907"/>
    <w:rsid w:val="007229C5"/>
    <w:rsid w:val="00722D5D"/>
    <w:rsid w:val="00722F6B"/>
    <w:rsid w:val="00723851"/>
    <w:rsid w:val="00723995"/>
    <w:rsid w:val="00723FC1"/>
    <w:rsid w:val="007242BA"/>
    <w:rsid w:val="007250F2"/>
    <w:rsid w:val="00725462"/>
    <w:rsid w:val="00725B4E"/>
    <w:rsid w:val="00725C26"/>
    <w:rsid w:val="007263B2"/>
    <w:rsid w:val="0072707B"/>
    <w:rsid w:val="00727312"/>
    <w:rsid w:val="00727902"/>
    <w:rsid w:val="00727E66"/>
    <w:rsid w:val="007302B2"/>
    <w:rsid w:val="007306B4"/>
    <w:rsid w:val="00730AC1"/>
    <w:rsid w:val="00731464"/>
    <w:rsid w:val="0073147F"/>
    <w:rsid w:val="007314AB"/>
    <w:rsid w:val="00731ECE"/>
    <w:rsid w:val="00733559"/>
    <w:rsid w:val="00733914"/>
    <w:rsid w:val="00733D97"/>
    <w:rsid w:val="007342AE"/>
    <w:rsid w:val="00734324"/>
    <w:rsid w:val="0073446E"/>
    <w:rsid w:val="00734B44"/>
    <w:rsid w:val="00734E88"/>
    <w:rsid w:val="00734FEC"/>
    <w:rsid w:val="00734FF6"/>
    <w:rsid w:val="007350E4"/>
    <w:rsid w:val="00735898"/>
    <w:rsid w:val="00735B45"/>
    <w:rsid w:val="00735F8F"/>
    <w:rsid w:val="00736362"/>
    <w:rsid w:val="00736579"/>
    <w:rsid w:val="00736AB8"/>
    <w:rsid w:val="00736CB0"/>
    <w:rsid w:val="007370BD"/>
    <w:rsid w:val="007373F1"/>
    <w:rsid w:val="00737484"/>
    <w:rsid w:val="0073778C"/>
    <w:rsid w:val="00737B34"/>
    <w:rsid w:val="00737CAE"/>
    <w:rsid w:val="007400B7"/>
    <w:rsid w:val="00740C36"/>
    <w:rsid w:val="00741A90"/>
    <w:rsid w:val="007422C3"/>
    <w:rsid w:val="00742733"/>
    <w:rsid w:val="007427CD"/>
    <w:rsid w:val="00742B9F"/>
    <w:rsid w:val="00742D58"/>
    <w:rsid w:val="00742E50"/>
    <w:rsid w:val="007435C0"/>
    <w:rsid w:val="0074363E"/>
    <w:rsid w:val="00743B1F"/>
    <w:rsid w:val="00743CE5"/>
    <w:rsid w:val="00744882"/>
    <w:rsid w:val="007449AA"/>
    <w:rsid w:val="00744C40"/>
    <w:rsid w:val="007459A4"/>
    <w:rsid w:val="00745A83"/>
    <w:rsid w:val="00745C09"/>
    <w:rsid w:val="00745D1A"/>
    <w:rsid w:val="00745F4F"/>
    <w:rsid w:val="00746223"/>
    <w:rsid w:val="0074692E"/>
    <w:rsid w:val="00746D3A"/>
    <w:rsid w:val="00747802"/>
    <w:rsid w:val="00747917"/>
    <w:rsid w:val="00750260"/>
    <w:rsid w:val="007505D9"/>
    <w:rsid w:val="00751402"/>
    <w:rsid w:val="0075142D"/>
    <w:rsid w:val="007514A0"/>
    <w:rsid w:val="00751534"/>
    <w:rsid w:val="007515D2"/>
    <w:rsid w:val="00751E7B"/>
    <w:rsid w:val="00751EF8"/>
    <w:rsid w:val="00751FB3"/>
    <w:rsid w:val="007521F1"/>
    <w:rsid w:val="0075251E"/>
    <w:rsid w:val="007525E5"/>
    <w:rsid w:val="00752DF0"/>
    <w:rsid w:val="00752F64"/>
    <w:rsid w:val="007533A6"/>
    <w:rsid w:val="0075357C"/>
    <w:rsid w:val="007544A7"/>
    <w:rsid w:val="00754CA9"/>
    <w:rsid w:val="00754CCB"/>
    <w:rsid w:val="00755213"/>
    <w:rsid w:val="00755479"/>
    <w:rsid w:val="007555CE"/>
    <w:rsid w:val="00755798"/>
    <w:rsid w:val="007557C7"/>
    <w:rsid w:val="00755AB9"/>
    <w:rsid w:val="00755ADE"/>
    <w:rsid w:val="0075608A"/>
    <w:rsid w:val="007560B3"/>
    <w:rsid w:val="00756146"/>
    <w:rsid w:val="007567C7"/>
    <w:rsid w:val="00757481"/>
    <w:rsid w:val="00757836"/>
    <w:rsid w:val="00757D82"/>
    <w:rsid w:val="00760816"/>
    <w:rsid w:val="007608B9"/>
    <w:rsid w:val="007609CF"/>
    <w:rsid w:val="00761B1C"/>
    <w:rsid w:val="0076233F"/>
    <w:rsid w:val="007628E5"/>
    <w:rsid w:val="00762CB0"/>
    <w:rsid w:val="007631ED"/>
    <w:rsid w:val="00763477"/>
    <w:rsid w:val="007636F4"/>
    <w:rsid w:val="0076391B"/>
    <w:rsid w:val="007639F6"/>
    <w:rsid w:val="0076410B"/>
    <w:rsid w:val="007644C9"/>
    <w:rsid w:val="007648A9"/>
    <w:rsid w:val="00764B10"/>
    <w:rsid w:val="00764B6A"/>
    <w:rsid w:val="007653AC"/>
    <w:rsid w:val="007654D8"/>
    <w:rsid w:val="0076581A"/>
    <w:rsid w:val="00765D07"/>
    <w:rsid w:val="00765E33"/>
    <w:rsid w:val="0076636E"/>
    <w:rsid w:val="00766559"/>
    <w:rsid w:val="007669D8"/>
    <w:rsid w:val="00766C2B"/>
    <w:rsid w:val="00766C8C"/>
    <w:rsid w:val="00767263"/>
    <w:rsid w:val="00767292"/>
    <w:rsid w:val="00767714"/>
    <w:rsid w:val="007678BF"/>
    <w:rsid w:val="00767BCA"/>
    <w:rsid w:val="00767D6F"/>
    <w:rsid w:val="00767DA6"/>
    <w:rsid w:val="0077038C"/>
    <w:rsid w:val="007706FC"/>
    <w:rsid w:val="00770938"/>
    <w:rsid w:val="00770E8D"/>
    <w:rsid w:val="007711AC"/>
    <w:rsid w:val="0077124E"/>
    <w:rsid w:val="00771370"/>
    <w:rsid w:val="00771477"/>
    <w:rsid w:val="007717BE"/>
    <w:rsid w:val="00771894"/>
    <w:rsid w:val="0077196A"/>
    <w:rsid w:val="00771E0A"/>
    <w:rsid w:val="00772016"/>
    <w:rsid w:val="00772AAC"/>
    <w:rsid w:val="00772DA6"/>
    <w:rsid w:val="00772F33"/>
    <w:rsid w:val="00773125"/>
    <w:rsid w:val="007737D6"/>
    <w:rsid w:val="00773AF4"/>
    <w:rsid w:val="00773B37"/>
    <w:rsid w:val="00773EC2"/>
    <w:rsid w:val="00773F98"/>
    <w:rsid w:val="00774324"/>
    <w:rsid w:val="00774500"/>
    <w:rsid w:val="007748EF"/>
    <w:rsid w:val="0077505D"/>
    <w:rsid w:val="00775341"/>
    <w:rsid w:val="007755CE"/>
    <w:rsid w:val="00775BB0"/>
    <w:rsid w:val="00775D92"/>
    <w:rsid w:val="007760DA"/>
    <w:rsid w:val="007766C4"/>
    <w:rsid w:val="007768D1"/>
    <w:rsid w:val="0077690F"/>
    <w:rsid w:val="00776B4F"/>
    <w:rsid w:val="00776E3C"/>
    <w:rsid w:val="00776E4A"/>
    <w:rsid w:val="00776EF0"/>
    <w:rsid w:val="00777054"/>
    <w:rsid w:val="00777419"/>
    <w:rsid w:val="007777CD"/>
    <w:rsid w:val="007779C0"/>
    <w:rsid w:val="00777BF0"/>
    <w:rsid w:val="00780033"/>
    <w:rsid w:val="0078010A"/>
    <w:rsid w:val="00780274"/>
    <w:rsid w:val="00780287"/>
    <w:rsid w:val="00780894"/>
    <w:rsid w:val="00780F75"/>
    <w:rsid w:val="00781192"/>
    <w:rsid w:val="00782157"/>
    <w:rsid w:val="00782225"/>
    <w:rsid w:val="007823C7"/>
    <w:rsid w:val="007825E4"/>
    <w:rsid w:val="00782731"/>
    <w:rsid w:val="007832A7"/>
    <w:rsid w:val="0078370E"/>
    <w:rsid w:val="0078388A"/>
    <w:rsid w:val="0078390A"/>
    <w:rsid w:val="00784012"/>
    <w:rsid w:val="00784359"/>
    <w:rsid w:val="00785094"/>
    <w:rsid w:val="007850DC"/>
    <w:rsid w:val="00785347"/>
    <w:rsid w:val="007855AD"/>
    <w:rsid w:val="00785EF4"/>
    <w:rsid w:val="007861D2"/>
    <w:rsid w:val="00786762"/>
    <w:rsid w:val="00786976"/>
    <w:rsid w:val="0078707E"/>
    <w:rsid w:val="007871E1"/>
    <w:rsid w:val="007874CE"/>
    <w:rsid w:val="00787510"/>
    <w:rsid w:val="00787544"/>
    <w:rsid w:val="00787602"/>
    <w:rsid w:val="00790072"/>
    <w:rsid w:val="0079025A"/>
    <w:rsid w:val="0079054E"/>
    <w:rsid w:val="007907C7"/>
    <w:rsid w:val="00790A14"/>
    <w:rsid w:val="00791A1E"/>
    <w:rsid w:val="00792131"/>
    <w:rsid w:val="0079242A"/>
    <w:rsid w:val="007925D7"/>
    <w:rsid w:val="00792BBF"/>
    <w:rsid w:val="00792DC1"/>
    <w:rsid w:val="007932BF"/>
    <w:rsid w:val="007939AB"/>
    <w:rsid w:val="00793B1D"/>
    <w:rsid w:val="00793BDE"/>
    <w:rsid w:val="00793F62"/>
    <w:rsid w:val="00794037"/>
    <w:rsid w:val="007944B1"/>
    <w:rsid w:val="00794AA2"/>
    <w:rsid w:val="00795901"/>
    <w:rsid w:val="00795BF7"/>
    <w:rsid w:val="00795E56"/>
    <w:rsid w:val="007964BC"/>
    <w:rsid w:val="007969D2"/>
    <w:rsid w:val="00796A04"/>
    <w:rsid w:val="00796C10"/>
    <w:rsid w:val="0079741F"/>
    <w:rsid w:val="007975B1"/>
    <w:rsid w:val="00797A7B"/>
    <w:rsid w:val="00797A86"/>
    <w:rsid w:val="00797BD5"/>
    <w:rsid w:val="00797D3A"/>
    <w:rsid w:val="007A0BE1"/>
    <w:rsid w:val="007A10DA"/>
    <w:rsid w:val="007A1C46"/>
    <w:rsid w:val="007A20D8"/>
    <w:rsid w:val="007A2182"/>
    <w:rsid w:val="007A26C4"/>
    <w:rsid w:val="007A2A56"/>
    <w:rsid w:val="007A2F06"/>
    <w:rsid w:val="007A34AB"/>
    <w:rsid w:val="007A3E5A"/>
    <w:rsid w:val="007A3E61"/>
    <w:rsid w:val="007A4554"/>
    <w:rsid w:val="007A467E"/>
    <w:rsid w:val="007A4D43"/>
    <w:rsid w:val="007A51CD"/>
    <w:rsid w:val="007A5336"/>
    <w:rsid w:val="007A5736"/>
    <w:rsid w:val="007A5C96"/>
    <w:rsid w:val="007A5CAB"/>
    <w:rsid w:val="007A5F03"/>
    <w:rsid w:val="007A6118"/>
    <w:rsid w:val="007A6228"/>
    <w:rsid w:val="007A6301"/>
    <w:rsid w:val="007A651D"/>
    <w:rsid w:val="007A66A1"/>
    <w:rsid w:val="007A73B6"/>
    <w:rsid w:val="007A7541"/>
    <w:rsid w:val="007A75A1"/>
    <w:rsid w:val="007A7957"/>
    <w:rsid w:val="007A7A0A"/>
    <w:rsid w:val="007A7F57"/>
    <w:rsid w:val="007B0F5D"/>
    <w:rsid w:val="007B10C0"/>
    <w:rsid w:val="007B1851"/>
    <w:rsid w:val="007B199B"/>
    <w:rsid w:val="007B19B0"/>
    <w:rsid w:val="007B19B7"/>
    <w:rsid w:val="007B1F10"/>
    <w:rsid w:val="007B2C85"/>
    <w:rsid w:val="007B2F79"/>
    <w:rsid w:val="007B3040"/>
    <w:rsid w:val="007B31D8"/>
    <w:rsid w:val="007B382A"/>
    <w:rsid w:val="007B3A79"/>
    <w:rsid w:val="007B3ACC"/>
    <w:rsid w:val="007B3C97"/>
    <w:rsid w:val="007B3CBF"/>
    <w:rsid w:val="007B4249"/>
    <w:rsid w:val="007B42FA"/>
    <w:rsid w:val="007B4599"/>
    <w:rsid w:val="007B532A"/>
    <w:rsid w:val="007B562F"/>
    <w:rsid w:val="007B6044"/>
    <w:rsid w:val="007B69F5"/>
    <w:rsid w:val="007B6E02"/>
    <w:rsid w:val="007B7356"/>
    <w:rsid w:val="007B7A77"/>
    <w:rsid w:val="007B7D2F"/>
    <w:rsid w:val="007B7E2C"/>
    <w:rsid w:val="007B7FFA"/>
    <w:rsid w:val="007C03A4"/>
    <w:rsid w:val="007C1010"/>
    <w:rsid w:val="007C1108"/>
    <w:rsid w:val="007C1340"/>
    <w:rsid w:val="007C1396"/>
    <w:rsid w:val="007C16CB"/>
    <w:rsid w:val="007C19BE"/>
    <w:rsid w:val="007C1B12"/>
    <w:rsid w:val="007C206F"/>
    <w:rsid w:val="007C238A"/>
    <w:rsid w:val="007C25A2"/>
    <w:rsid w:val="007C2E00"/>
    <w:rsid w:val="007C3D73"/>
    <w:rsid w:val="007C3E3D"/>
    <w:rsid w:val="007C4769"/>
    <w:rsid w:val="007C4DDC"/>
    <w:rsid w:val="007C4FAC"/>
    <w:rsid w:val="007C505C"/>
    <w:rsid w:val="007C58A0"/>
    <w:rsid w:val="007C5BE0"/>
    <w:rsid w:val="007C62BA"/>
    <w:rsid w:val="007C668B"/>
    <w:rsid w:val="007C6A05"/>
    <w:rsid w:val="007C6BF3"/>
    <w:rsid w:val="007C6D48"/>
    <w:rsid w:val="007C724A"/>
    <w:rsid w:val="007C76BC"/>
    <w:rsid w:val="007C77AE"/>
    <w:rsid w:val="007C7A52"/>
    <w:rsid w:val="007C7D61"/>
    <w:rsid w:val="007D0140"/>
    <w:rsid w:val="007D06F1"/>
    <w:rsid w:val="007D0818"/>
    <w:rsid w:val="007D16A8"/>
    <w:rsid w:val="007D1966"/>
    <w:rsid w:val="007D1F59"/>
    <w:rsid w:val="007D20B3"/>
    <w:rsid w:val="007D29BC"/>
    <w:rsid w:val="007D2DD4"/>
    <w:rsid w:val="007D2F92"/>
    <w:rsid w:val="007D3C1A"/>
    <w:rsid w:val="007D4238"/>
    <w:rsid w:val="007D4644"/>
    <w:rsid w:val="007D495B"/>
    <w:rsid w:val="007D4E00"/>
    <w:rsid w:val="007D4FF8"/>
    <w:rsid w:val="007D5A3E"/>
    <w:rsid w:val="007D5B3B"/>
    <w:rsid w:val="007D669A"/>
    <w:rsid w:val="007D66B2"/>
    <w:rsid w:val="007D69B0"/>
    <w:rsid w:val="007D6AEC"/>
    <w:rsid w:val="007D7243"/>
    <w:rsid w:val="007D773E"/>
    <w:rsid w:val="007D787B"/>
    <w:rsid w:val="007D7DEA"/>
    <w:rsid w:val="007E0452"/>
    <w:rsid w:val="007E065F"/>
    <w:rsid w:val="007E09FC"/>
    <w:rsid w:val="007E0CC1"/>
    <w:rsid w:val="007E15AA"/>
    <w:rsid w:val="007E15DD"/>
    <w:rsid w:val="007E17ED"/>
    <w:rsid w:val="007E1A6E"/>
    <w:rsid w:val="007E1ABC"/>
    <w:rsid w:val="007E1C2A"/>
    <w:rsid w:val="007E1C73"/>
    <w:rsid w:val="007E1CB8"/>
    <w:rsid w:val="007E22B6"/>
    <w:rsid w:val="007E2523"/>
    <w:rsid w:val="007E2557"/>
    <w:rsid w:val="007E26CC"/>
    <w:rsid w:val="007E2AEB"/>
    <w:rsid w:val="007E2C7B"/>
    <w:rsid w:val="007E3011"/>
    <w:rsid w:val="007E35FD"/>
    <w:rsid w:val="007E360A"/>
    <w:rsid w:val="007E3CFE"/>
    <w:rsid w:val="007E3FAB"/>
    <w:rsid w:val="007E44D4"/>
    <w:rsid w:val="007E4679"/>
    <w:rsid w:val="007E588C"/>
    <w:rsid w:val="007E5CF4"/>
    <w:rsid w:val="007E6134"/>
    <w:rsid w:val="007E6194"/>
    <w:rsid w:val="007E6471"/>
    <w:rsid w:val="007E6603"/>
    <w:rsid w:val="007E66D4"/>
    <w:rsid w:val="007E722E"/>
    <w:rsid w:val="007E752D"/>
    <w:rsid w:val="007E7725"/>
    <w:rsid w:val="007E78BA"/>
    <w:rsid w:val="007F04F3"/>
    <w:rsid w:val="007F06EC"/>
    <w:rsid w:val="007F070C"/>
    <w:rsid w:val="007F0B8E"/>
    <w:rsid w:val="007F1AF1"/>
    <w:rsid w:val="007F22D1"/>
    <w:rsid w:val="007F3293"/>
    <w:rsid w:val="007F37A8"/>
    <w:rsid w:val="007F3BD7"/>
    <w:rsid w:val="007F3F1F"/>
    <w:rsid w:val="007F3F5B"/>
    <w:rsid w:val="007F4124"/>
    <w:rsid w:val="007F4447"/>
    <w:rsid w:val="007F4654"/>
    <w:rsid w:val="007F46C2"/>
    <w:rsid w:val="007F4800"/>
    <w:rsid w:val="007F4BE2"/>
    <w:rsid w:val="007F4C8F"/>
    <w:rsid w:val="007F4EF2"/>
    <w:rsid w:val="007F507F"/>
    <w:rsid w:val="007F5215"/>
    <w:rsid w:val="007F55E0"/>
    <w:rsid w:val="007F63FA"/>
    <w:rsid w:val="007F66C2"/>
    <w:rsid w:val="007F6CF1"/>
    <w:rsid w:val="007F72C5"/>
    <w:rsid w:val="007F7FC6"/>
    <w:rsid w:val="0080017A"/>
    <w:rsid w:val="008003A8"/>
    <w:rsid w:val="008004F0"/>
    <w:rsid w:val="00800819"/>
    <w:rsid w:val="00800FE1"/>
    <w:rsid w:val="00801B7A"/>
    <w:rsid w:val="00801EBA"/>
    <w:rsid w:val="00801F08"/>
    <w:rsid w:val="00802363"/>
    <w:rsid w:val="008024D9"/>
    <w:rsid w:val="00802A74"/>
    <w:rsid w:val="00802AD5"/>
    <w:rsid w:val="00802C9F"/>
    <w:rsid w:val="00802CB6"/>
    <w:rsid w:val="00802DF6"/>
    <w:rsid w:val="00802ECD"/>
    <w:rsid w:val="008033B9"/>
    <w:rsid w:val="0080346C"/>
    <w:rsid w:val="008038C5"/>
    <w:rsid w:val="00803C50"/>
    <w:rsid w:val="0080444A"/>
    <w:rsid w:val="00804501"/>
    <w:rsid w:val="008045AA"/>
    <w:rsid w:val="008047E3"/>
    <w:rsid w:val="00804840"/>
    <w:rsid w:val="008048A0"/>
    <w:rsid w:val="00804A6C"/>
    <w:rsid w:val="00804BB3"/>
    <w:rsid w:val="00804E22"/>
    <w:rsid w:val="0080516A"/>
    <w:rsid w:val="008057A6"/>
    <w:rsid w:val="008059B7"/>
    <w:rsid w:val="00805AFC"/>
    <w:rsid w:val="00805E48"/>
    <w:rsid w:val="0080688F"/>
    <w:rsid w:val="00806CBD"/>
    <w:rsid w:val="00807434"/>
    <w:rsid w:val="00807B30"/>
    <w:rsid w:val="0081026B"/>
    <w:rsid w:val="008106AA"/>
    <w:rsid w:val="00810ABB"/>
    <w:rsid w:val="00810F5A"/>
    <w:rsid w:val="00811080"/>
    <w:rsid w:val="0081112B"/>
    <w:rsid w:val="008111B0"/>
    <w:rsid w:val="00811BAF"/>
    <w:rsid w:val="00811E4F"/>
    <w:rsid w:val="00811ED6"/>
    <w:rsid w:val="008128CC"/>
    <w:rsid w:val="00812A41"/>
    <w:rsid w:val="00812BF2"/>
    <w:rsid w:val="00812EC3"/>
    <w:rsid w:val="0081323C"/>
    <w:rsid w:val="008147F9"/>
    <w:rsid w:val="00815878"/>
    <w:rsid w:val="00815E11"/>
    <w:rsid w:val="00816162"/>
    <w:rsid w:val="008163EA"/>
    <w:rsid w:val="008168FD"/>
    <w:rsid w:val="00816D50"/>
    <w:rsid w:val="008174F0"/>
    <w:rsid w:val="00820364"/>
    <w:rsid w:val="008205EC"/>
    <w:rsid w:val="00820A23"/>
    <w:rsid w:val="00820C14"/>
    <w:rsid w:val="00820CBE"/>
    <w:rsid w:val="00820F84"/>
    <w:rsid w:val="00821199"/>
    <w:rsid w:val="00821621"/>
    <w:rsid w:val="0082196F"/>
    <w:rsid w:val="00821DCA"/>
    <w:rsid w:val="00822608"/>
    <w:rsid w:val="00822A8D"/>
    <w:rsid w:val="008230D2"/>
    <w:rsid w:val="0082332C"/>
    <w:rsid w:val="00823822"/>
    <w:rsid w:val="00823C80"/>
    <w:rsid w:val="00823DF1"/>
    <w:rsid w:val="00824885"/>
    <w:rsid w:val="00825717"/>
    <w:rsid w:val="0082577B"/>
    <w:rsid w:val="008257B0"/>
    <w:rsid w:val="00825B6E"/>
    <w:rsid w:val="00826D07"/>
    <w:rsid w:val="00826D82"/>
    <w:rsid w:val="0082718F"/>
    <w:rsid w:val="008271D5"/>
    <w:rsid w:val="008275B5"/>
    <w:rsid w:val="008277E9"/>
    <w:rsid w:val="00827FB0"/>
    <w:rsid w:val="008301F1"/>
    <w:rsid w:val="00830595"/>
    <w:rsid w:val="00830CBD"/>
    <w:rsid w:val="00830D78"/>
    <w:rsid w:val="00830E9A"/>
    <w:rsid w:val="00830EE4"/>
    <w:rsid w:val="008313F1"/>
    <w:rsid w:val="008314E2"/>
    <w:rsid w:val="00831981"/>
    <w:rsid w:val="00831CEC"/>
    <w:rsid w:val="00831DA8"/>
    <w:rsid w:val="00831E11"/>
    <w:rsid w:val="00832497"/>
    <w:rsid w:val="00832A7E"/>
    <w:rsid w:val="00832DA0"/>
    <w:rsid w:val="00833CCC"/>
    <w:rsid w:val="00834077"/>
    <w:rsid w:val="008349A9"/>
    <w:rsid w:val="00834CDE"/>
    <w:rsid w:val="00834E6D"/>
    <w:rsid w:val="008356F0"/>
    <w:rsid w:val="00835955"/>
    <w:rsid w:val="008359FD"/>
    <w:rsid w:val="00835B54"/>
    <w:rsid w:val="00835C2E"/>
    <w:rsid w:val="0083605B"/>
    <w:rsid w:val="008367B5"/>
    <w:rsid w:val="00836FE3"/>
    <w:rsid w:val="0083709E"/>
    <w:rsid w:val="008372AC"/>
    <w:rsid w:val="00837379"/>
    <w:rsid w:val="00837627"/>
    <w:rsid w:val="00837DE9"/>
    <w:rsid w:val="00840702"/>
    <w:rsid w:val="00841430"/>
    <w:rsid w:val="00841ADE"/>
    <w:rsid w:val="00841F3E"/>
    <w:rsid w:val="00841F90"/>
    <w:rsid w:val="0084238E"/>
    <w:rsid w:val="00842887"/>
    <w:rsid w:val="00842CF1"/>
    <w:rsid w:val="0084327F"/>
    <w:rsid w:val="0084335F"/>
    <w:rsid w:val="0084347C"/>
    <w:rsid w:val="00843927"/>
    <w:rsid w:val="00843D17"/>
    <w:rsid w:val="00843E77"/>
    <w:rsid w:val="00843F25"/>
    <w:rsid w:val="008440EE"/>
    <w:rsid w:val="008442BE"/>
    <w:rsid w:val="008443F3"/>
    <w:rsid w:val="0084457E"/>
    <w:rsid w:val="00844DFC"/>
    <w:rsid w:val="0084525A"/>
    <w:rsid w:val="008453F4"/>
    <w:rsid w:val="00845BDC"/>
    <w:rsid w:val="008464FB"/>
    <w:rsid w:val="00846AC2"/>
    <w:rsid w:val="0084733C"/>
    <w:rsid w:val="00847563"/>
    <w:rsid w:val="00847817"/>
    <w:rsid w:val="00847D71"/>
    <w:rsid w:val="0085017D"/>
    <w:rsid w:val="008511B8"/>
    <w:rsid w:val="0085161D"/>
    <w:rsid w:val="00852177"/>
    <w:rsid w:val="0085242E"/>
    <w:rsid w:val="00852AFF"/>
    <w:rsid w:val="00852FE1"/>
    <w:rsid w:val="008534F9"/>
    <w:rsid w:val="0085364B"/>
    <w:rsid w:val="00853714"/>
    <w:rsid w:val="0085404D"/>
    <w:rsid w:val="00854110"/>
    <w:rsid w:val="0085423C"/>
    <w:rsid w:val="0085442A"/>
    <w:rsid w:val="0085482F"/>
    <w:rsid w:val="00854EE4"/>
    <w:rsid w:val="00855A5F"/>
    <w:rsid w:val="00855F7E"/>
    <w:rsid w:val="00856640"/>
    <w:rsid w:val="00856D48"/>
    <w:rsid w:val="00856F58"/>
    <w:rsid w:val="008571B1"/>
    <w:rsid w:val="00857216"/>
    <w:rsid w:val="008577C0"/>
    <w:rsid w:val="00857A6E"/>
    <w:rsid w:val="00860372"/>
    <w:rsid w:val="008603EC"/>
    <w:rsid w:val="00860445"/>
    <w:rsid w:val="00860930"/>
    <w:rsid w:val="00861029"/>
    <w:rsid w:val="00861164"/>
    <w:rsid w:val="00861392"/>
    <w:rsid w:val="00861544"/>
    <w:rsid w:val="00861825"/>
    <w:rsid w:val="00861C62"/>
    <w:rsid w:val="00861FBB"/>
    <w:rsid w:val="00862041"/>
    <w:rsid w:val="0086229D"/>
    <w:rsid w:val="008626A0"/>
    <w:rsid w:val="0086285C"/>
    <w:rsid w:val="008630EC"/>
    <w:rsid w:val="0086356C"/>
    <w:rsid w:val="008636BE"/>
    <w:rsid w:val="0086411E"/>
    <w:rsid w:val="00864531"/>
    <w:rsid w:val="00864E48"/>
    <w:rsid w:val="00864FF0"/>
    <w:rsid w:val="0086509E"/>
    <w:rsid w:val="008651C9"/>
    <w:rsid w:val="00865340"/>
    <w:rsid w:val="008654C6"/>
    <w:rsid w:val="00865694"/>
    <w:rsid w:val="008658B0"/>
    <w:rsid w:val="00865A29"/>
    <w:rsid w:val="00865CAD"/>
    <w:rsid w:val="0086611E"/>
    <w:rsid w:val="008663FA"/>
    <w:rsid w:val="00866C50"/>
    <w:rsid w:val="00866E60"/>
    <w:rsid w:val="00866EE7"/>
    <w:rsid w:val="00867357"/>
    <w:rsid w:val="00867504"/>
    <w:rsid w:val="00867510"/>
    <w:rsid w:val="008707F5"/>
    <w:rsid w:val="0087090D"/>
    <w:rsid w:val="008709F5"/>
    <w:rsid w:val="00870AED"/>
    <w:rsid w:val="00870F59"/>
    <w:rsid w:val="008711D1"/>
    <w:rsid w:val="0087120B"/>
    <w:rsid w:val="00871FA1"/>
    <w:rsid w:val="008720B6"/>
    <w:rsid w:val="008720E8"/>
    <w:rsid w:val="00872283"/>
    <w:rsid w:val="008727B0"/>
    <w:rsid w:val="00872C94"/>
    <w:rsid w:val="00872FF1"/>
    <w:rsid w:val="008730B0"/>
    <w:rsid w:val="008735D0"/>
    <w:rsid w:val="00873EA5"/>
    <w:rsid w:val="00873FD8"/>
    <w:rsid w:val="008744DA"/>
    <w:rsid w:val="008745ED"/>
    <w:rsid w:val="00874CE3"/>
    <w:rsid w:val="008753EC"/>
    <w:rsid w:val="0087585F"/>
    <w:rsid w:val="00875881"/>
    <w:rsid w:val="00875B47"/>
    <w:rsid w:val="00875B4E"/>
    <w:rsid w:val="00876C9D"/>
    <w:rsid w:val="00877377"/>
    <w:rsid w:val="00877847"/>
    <w:rsid w:val="00880536"/>
    <w:rsid w:val="00880798"/>
    <w:rsid w:val="00880FA3"/>
    <w:rsid w:val="0088132F"/>
    <w:rsid w:val="00881F5F"/>
    <w:rsid w:val="00882615"/>
    <w:rsid w:val="00882CBC"/>
    <w:rsid w:val="00882D1D"/>
    <w:rsid w:val="00883998"/>
    <w:rsid w:val="00883EA4"/>
    <w:rsid w:val="008841C2"/>
    <w:rsid w:val="008848A5"/>
    <w:rsid w:val="00884B22"/>
    <w:rsid w:val="00885571"/>
    <w:rsid w:val="00885B8A"/>
    <w:rsid w:val="00886431"/>
    <w:rsid w:val="00886A6F"/>
    <w:rsid w:val="00886A79"/>
    <w:rsid w:val="00886B11"/>
    <w:rsid w:val="00886F28"/>
    <w:rsid w:val="00887929"/>
    <w:rsid w:val="0089028A"/>
    <w:rsid w:val="00890318"/>
    <w:rsid w:val="00890612"/>
    <w:rsid w:val="008910E5"/>
    <w:rsid w:val="008910EF"/>
    <w:rsid w:val="00891436"/>
    <w:rsid w:val="00891587"/>
    <w:rsid w:val="00891DF5"/>
    <w:rsid w:val="00891F58"/>
    <w:rsid w:val="00892203"/>
    <w:rsid w:val="008923C4"/>
    <w:rsid w:val="00892526"/>
    <w:rsid w:val="0089280F"/>
    <w:rsid w:val="00894078"/>
    <w:rsid w:val="00894D87"/>
    <w:rsid w:val="00895070"/>
    <w:rsid w:val="00895455"/>
    <w:rsid w:val="00895D47"/>
    <w:rsid w:val="00896934"/>
    <w:rsid w:val="00896B3D"/>
    <w:rsid w:val="00896BCA"/>
    <w:rsid w:val="00897218"/>
    <w:rsid w:val="0089765C"/>
    <w:rsid w:val="008976B7"/>
    <w:rsid w:val="008A007E"/>
    <w:rsid w:val="008A0B7A"/>
    <w:rsid w:val="008A0F06"/>
    <w:rsid w:val="008A138F"/>
    <w:rsid w:val="008A15D1"/>
    <w:rsid w:val="008A1D02"/>
    <w:rsid w:val="008A22D8"/>
    <w:rsid w:val="008A30F0"/>
    <w:rsid w:val="008A3A30"/>
    <w:rsid w:val="008A3A67"/>
    <w:rsid w:val="008A3B84"/>
    <w:rsid w:val="008A3BFE"/>
    <w:rsid w:val="008A3DD3"/>
    <w:rsid w:val="008A401F"/>
    <w:rsid w:val="008A4467"/>
    <w:rsid w:val="008A46FA"/>
    <w:rsid w:val="008A4E60"/>
    <w:rsid w:val="008A549B"/>
    <w:rsid w:val="008A5622"/>
    <w:rsid w:val="008A56DC"/>
    <w:rsid w:val="008A5AD9"/>
    <w:rsid w:val="008A5DC2"/>
    <w:rsid w:val="008A6136"/>
    <w:rsid w:val="008A61A3"/>
    <w:rsid w:val="008A629E"/>
    <w:rsid w:val="008A64E1"/>
    <w:rsid w:val="008A6680"/>
    <w:rsid w:val="008A671B"/>
    <w:rsid w:val="008A6D37"/>
    <w:rsid w:val="008A6E10"/>
    <w:rsid w:val="008A7273"/>
    <w:rsid w:val="008A7D92"/>
    <w:rsid w:val="008A7F20"/>
    <w:rsid w:val="008B0749"/>
    <w:rsid w:val="008B07CE"/>
    <w:rsid w:val="008B155E"/>
    <w:rsid w:val="008B18DB"/>
    <w:rsid w:val="008B195A"/>
    <w:rsid w:val="008B1C42"/>
    <w:rsid w:val="008B2246"/>
    <w:rsid w:val="008B27CC"/>
    <w:rsid w:val="008B280A"/>
    <w:rsid w:val="008B37E9"/>
    <w:rsid w:val="008B3C31"/>
    <w:rsid w:val="008B43C2"/>
    <w:rsid w:val="008B46D0"/>
    <w:rsid w:val="008B4A8E"/>
    <w:rsid w:val="008B55EF"/>
    <w:rsid w:val="008B5647"/>
    <w:rsid w:val="008B5C8D"/>
    <w:rsid w:val="008B6253"/>
    <w:rsid w:val="008B6521"/>
    <w:rsid w:val="008B6C09"/>
    <w:rsid w:val="008B6EFE"/>
    <w:rsid w:val="008B6F8F"/>
    <w:rsid w:val="008B7972"/>
    <w:rsid w:val="008C00E1"/>
    <w:rsid w:val="008C0228"/>
    <w:rsid w:val="008C0248"/>
    <w:rsid w:val="008C02B5"/>
    <w:rsid w:val="008C02EC"/>
    <w:rsid w:val="008C111B"/>
    <w:rsid w:val="008C124A"/>
    <w:rsid w:val="008C14BF"/>
    <w:rsid w:val="008C180A"/>
    <w:rsid w:val="008C1E81"/>
    <w:rsid w:val="008C1F6C"/>
    <w:rsid w:val="008C21B4"/>
    <w:rsid w:val="008C2698"/>
    <w:rsid w:val="008C269C"/>
    <w:rsid w:val="008C2AB7"/>
    <w:rsid w:val="008C3084"/>
    <w:rsid w:val="008C3625"/>
    <w:rsid w:val="008C3740"/>
    <w:rsid w:val="008C39EC"/>
    <w:rsid w:val="008C3AC9"/>
    <w:rsid w:val="008C3D02"/>
    <w:rsid w:val="008C3E74"/>
    <w:rsid w:val="008C44B2"/>
    <w:rsid w:val="008C4787"/>
    <w:rsid w:val="008C4876"/>
    <w:rsid w:val="008C5186"/>
    <w:rsid w:val="008C58F7"/>
    <w:rsid w:val="008C5A73"/>
    <w:rsid w:val="008C5ABC"/>
    <w:rsid w:val="008C5B6F"/>
    <w:rsid w:val="008C683B"/>
    <w:rsid w:val="008C68A1"/>
    <w:rsid w:val="008C6DC8"/>
    <w:rsid w:val="008C75A2"/>
    <w:rsid w:val="008C776E"/>
    <w:rsid w:val="008C7A21"/>
    <w:rsid w:val="008C7C90"/>
    <w:rsid w:val="008D072B"/>
    <w:rsid w:val="008D0D44"/>
    <w:rsid w:val="008D0F0F"/>
    <w:rsid w:val="008D11CA"/>
    <w:rsid w:val="008D1579"/>
    <w:rsid w:val="008D16F9"/>
    <w:rsid w:val="008D1A15"/>
    <w:rsid w:val="008D2040"/>
    <w:rsid w:val="008D206D"/>
    <w:rsid w:val="008D2137"/>
    <w:rsid w:val="008D278B"/>
    <w:rsid w:val="008D2B00"/>
    <w:rsid w:val="008D2DE9"/>
    <w:rsid w:val="008D314A"/>
    <w:rsid w:val="008D3479"/>
    <w:rsid w:val="008D45E1"/>
    <w:rsid w:val="008D4E0C"/>
    <w:rsid w:val="008D53B6"/>
    <w:rsid w:val="008D5D16"/>
    <w:rsid w:val="008D5FAE"/>
    <w:rsid w:val="008D61FF"/>
    <w:rsid w:val="008D6349"/>
    <w:rsid w:val="008D6418"/>
    <w:rsid w:val="008D688E"/>
    <w:rsid w:val="008D6AED"/>
    <w:rsid w:val="008D711F"/>
    <w:rsid w:val="008D76F3"/>
    <w:rsid w:val="008D7BF7"/>
    <w:rsid w:val="008E0013"/>
    <w:rsid w:val="008E01AA"/>
    <w:rsid w:val="008E0729"/>
    <w:rsid w:val="008E121C"/>
    <w:rsid w:val="008E14E5"/>
    <w:rsid w:val="008E19ED"/>
    <w:rsid w:val="008E201C"/>
    <w:rsid w:val="008E27BA"/>
    <w:rsid w:val="008E2DCE"/>
    <w:rsid w:val="008E2E1D"/>
    <w:rsid w:val="008E2E75"/>
    <w:rsid w:val="008E3509"/>
    <w:rsid w:val="008E3EC9"/>
    <w:rsid w:val="008E48AD"/>
    <w:rsid w:val="008E49B3"/>
    <w:rsid w:val="008E5082"/>
    <w:rsid w:val="008E5579"/>
    <w:rsid w:val="008E5D0A"/>
    <w:rsid w:val="008E5EDB"/>
    <w:rsid w:val="008E5FC6"/>
    <w:rsid w:val="008E6063"/>
    <w:rsid w:val="008E767B"/>
    <w:rsid w:val="008E77DD"/>
    <w:rsid w:val="008E796D"/>
    <w:rsid w:val="008E7B9C"/>
    <w:rsid w:val="008E7D01"/>
    <w:rsid w:val="008E7F50"/>
    <w:rsid w:val="008F0672"/>
    <w:rsid w:val="008F105C"/>
    <w:rsid w:val="008F11EE"/>
    <w:rsid w:val="008F139F"/>
    <w:rsid w:val="008F152F"/>
    <w:rsid w:val="008F1AAE"/>
    <w:rsid w:val="008F1C39"/>
    <w:rsid w:val="008F260D"/>
    <w:rsid w:val="008F2654"/>
    <w:rsid w:val="008F26D8"/>
    <w:rsid w:val="008F2816"/>
    <w:rsid w:val="008F2841"/>
    <w:rsid w:val="008F296A"/>
    <w:rsid w:val="008F2B37"/>
    <w:rsid w:val="008F2DDF"/>
    <w:rsid w:val="008F330C"/>
    <w:rsid w:val="008F3DE6"/>
    <w:rsid w:val="008F4424"/>
    <w:rsid w:val="008F478E"/>
    <w:rsid w:val="008F48AE"/>
    <w:rsid w:val="008F4BDC"/>
    <w:rsid w:val="008F4D0A"/>
    <w:rsid w:val="008F4FD3"/>
    <w:rsid w:val="008F519C"/>
    <w:rsid w:val="008F5364"/>
    <w:rsid w:val="008F594E"/>
    <w:rsid w:val="008F59BB"/>
    <w:rsid w:val="008F59E6"/>
    <w:rsid w:val="008F61A4"/>
    <w:rsid w:val="008F626E"/>
    <w:rsid w:val="008F6C71"/>
    <w:rsid w:val="008F6CB8"/>
    <w:rsid w:val="008F6DEA"/>
    <w:rsid w:val="008F78C6"/>
    <w:rsid w:val="008F7B6D"/>
    <w:rsid w:val="008F7CA9"/>
    <w:rsid w:val="0090000E"/>
    <w:rsid w:val="00900132"/>
    <w:rsid w:val="00900D39"/>
    <w:rsid w:val="0090116C"/>
    <w:rsid w:val="00901444"/>
    <w:rsid w:val="00901473"/>
    <w:rsid w:val="009016F5"/>
    <w:rsid w:val="00901A4D"/>
    <w:rsid w:val="00901D79"/>
    <w:rsid w:val="00902622"/>
    <w:rsid w:val="00902F49"/>
    <w:rsid w:val="00903ADB"/>
    <w:rsid w:val="00903C5E"/>
    <w:rsid w:val="0090446E"/>
    <w:rsid w:val="00904586"/>
    <w:rsid w:val="00904C2A"/>
    <w:rsid w:val="00904F54"/>
    <w:rsid w:val="00906203"/>
    <w:rsid w:val="00906238"/>
    <w:rsid w:val="009065D5"/>
    <w:rsid w:val="009073A5"/>
    <w:rsid w:val="009102CB"/>
    <w:rsid w:val="009105D7"/>
    <w:rsid w:val="0091085A"/>
    <w:rsid w:val="009109D0"/>
    <w:rsid w:val="00910ECE"/>
    <w:rsid w:val="009112D3"/>
    <w:rsid w:val="009119E7"/>
    <w:rsid w:val="00911B52"/>
    <w:rsid w:val="00911DC4"/>
    <w:rsid w:val="0091212A"/>
    <w:rsid w:val="00914124"/>
    <w:rsid w:val="0091495D"/>
    <w:rsid w:val="00914F9E"/>
    <w:rsid w:val="009154BE"/>
    <w:rsid w:val="009157C5"/>
    <w:rsid w:val="00915ACC"/>
    <w:rsid w:val="00915D3E"/>
    <w:rsid w:val="00915E23"/>
    <w:rsid w:val="00916435"/>
    <w:rsid w:val="00916526"/>
    <w:rsid w:val="00916D48"/>
    <w:rsid w:val="00916E67"/>
    <w:rsid w:val="009175A0"/>
    <w:rsid w:val="00917909"/>
    <w:rsid w:val="00917D53"/>
    <w:rsid w:val="00917E34"/>
    <w:rsid w:val="00917EAE"/>
    <w:rsid w:val="00920617"/>
    <w:rsid w:val="00920C28"/>
    <w:rsid w:val="009217F6"/>
    <w:rsid w:val="00921B41"/>
    <w:rsid w:val="00922037"/>
    <w:rsid w:val="00922386"/>
    <w:rsid w:val="00922BD9"/>
    <w:rsid w:val="00922CFF"/>
    <w:rsid w:val="00923662"/>
    <w:rsid w:val="0092374C"/>
    <w:rsid w:val="009238F2"/>
    <w:rsid w:val="00923EBC"/>
    <w:rsid w:val="00924096"/>
    <w:rsid w:val="009250CE"/>
    <w:rsid w:val="009251C6"/>
    <w:rsid w:val="009253A3"/>
    <w:rsid w:val="009254FE"/>
    <w:rsid w:val="00925979"/>
    <w:rsid w:val="00925D2A"/>
    <w:rsid w:val="00925DA6"/>
    <w:rsid w:val="0092625A"/>
    <w:rsid w:val="0092645B"/>
    <w:rsid w:val="0092656E"/>
    <w:rsid w:val="00926574"/>
    <w:rsid w:val="00926F8A"/>
    <w:rsid w:val="00927028"/>
    <w:rsid w:val="00927436"/>
    <w:rsid w:val="00927564"/>
    <w:rsid w:val="00927714"/>
    <w:rsid w:val="00927876"/>
    <w:rsid w:val="00927FFC"/>
    <w:rsid w:val="009305B1"/>
    <w:rsid w:val="00930969"/>
    <w:rsid w:val="009312B6"/>
    <w:rsid w:val="00931466"/>
    <w:rsid w:val="00932453"/>
    <w:rsid w:val="00932B63"/>
    <w:rsid w:val="00933467"/>
    <w:rsid w:val="0093347C"/>
    <w:rsid w:val="009335C8"/>
    <w:rsid w:val="009335C9"/>
    <w:rsid w:val="00933ED2"/>
    <w:rsid w:val="00935191"/>
    <w:rsid w:val="0093550D"/>
    <w:rsid w:val="00935E0D"/>
    <w:rsid w:val="00935F80"/>
    <w:rsid w:val="00936177"/>
    <w:rsid w:val="00936270"/>
    <w:rsid w:val="0093662E"/>
    <w:rsid w:val="00936B04"/>
    <w:rsid w:val="00936CE0"/>
    <w:rsid w:val="0093720C"/>
    <w:rsid w:val="00937EB3"/>
    <w:rsid w:val="00940454"/>
    <w:rsid w:val="00940479"/>
    <w:rsid w:val="00940D30"/>
    <w:rsid w:val="00942128"/>
    <w:rsid w:val="00942BD4"/>
    <w:rsid w:val="00942D91"/>
    <w:rsid w:val="00943120"/>
    <w:rsid w:val="00943930"/>
    <w:rsid w:val="00943CE4"/>
    <w:rsid w:val="00944664"/>
    <w:rsid w:val="00944807"/>
    <w:rsid w:val="009448D1"/>
    <w:rsid w:val="00944AC4"/>
    <w:rsid w:val="009451D6"/>
    <w:rsid w:val="0094553F"/>
    <w:rsid w:val="00945BC9"/>
    <w:rsid w:val="00946153"/>
    <w:rsid w:val="009463BA"/>
    <w:rsid w:val="00946717"/>
    <w:rsid w:val="00946C7A"/>
    <w:rsid w:val="009471FF"/>
    <w:rsid w:val="00947A52"/>
    <w:rsid w:val="00947BA7"/>
    <w:rsid w:val="00947D25"/>
    <w:rsid w:val="00947DD5"/>
    <w:rsid w:val="00947FF4"/>
    <w:rsid w:val="009502D1"/>
    <w:rsid w:val="009507B8"/>
    <w:rsid w:val="009516DF"/>
    <w:rsid w:val="00951C67"/>
    <w:rsid w:val="00951D28"/>
    <w:rsid w:val="00951EB2"/>
    <w:rsid w:val="0095252A"/>
    <w:rsid w:val="009527B9"/>
    <w:rsid w:val="00952CF3"/>
    <w:rsid w:val="00952EED"/>
    <w:rsid w:val="00953038"/>
    <w:rsid w:val="00953CEE"/>
    <w:rsid w:val="00954646"/>
    <w:rsid w:val="0095481F"/>
    <w:rsid w:val="00954823"/>
    <w:rsid w:val="00954913"/>
    <w:rsid w:val="009550E2"/>
    <w:rsid w:val="00955D37"/>
    <w:rsid w:val="0095613E"/>
    <w:rsid w:val="00956EBA"/>
    <w:rsid w:val="00957779"/>
    <w:rsid w:val="009577DE"/>
    <w:rsid w:val="00957C1F"/>
    <w:rsid w:val="00957CE6"/>
    <w:rsid w:val="00957DEF"/>
    <w:rsid w:val="009600AB"/>
    <w:rsid w:val="009603CE"/>
    <w:rsid w:val="00960425"/>
    <w:rsid w:val="00960EFC"/>
    <w:rsid w:val="00960FBC"/>
    <w:rsid w:val="00960FC7"/>
    <w:rsid w:val="00961F79"/>
    <w:rsid w:val="00961FF6"/>
    <w:rsid w:val="0096218C"/>
    <w:rsid w:val="009622A2"/>
    <w:rsid w:val="00962318"/>
    <w:rsid w:val="00962557"/>
    <w:rsid w:val="00962A93"/>
    <w:rsid w:val="00962E28"/>
    <w:rsid w:val="00963118"/>
    <w:rsid w:val="0096317C"/>
    <w:rsid w:val="00963579"/>
    <w:rsid w:val="00963731"/>
    <w:rsid w:val="00964001"/>
    <w:rsid w:val="00964629"/>
    <w:rsid w:val="00964660"/>
    <w:rsid w:val="00964783"/>
    <w:rsid w:val="0096480A"/>
    <w:rsid w:val="009662FA"/>
    <w:rsid w:val="00966611"/>
    <w:rsid w:val="009667A3"/>
    <w:rsid w:val="00966C4C"/>
    <w:rsid w:val="009677E4"/>
    <w:rsid w:val="00967D18"/>
    <w:rsid w:val="00967F2D"/>
    <w:rsid w:val="00970202"/>
    <w:rsid w:val="0097078E"/>
    <w:rsid w:val="00970D18"/>
    <w:rsid w:val="00970EA5"/>
    <w:rsid w:val="00970EE9"/>
    <w:rsid w:val="009711A9"/>
    <w:rsid w:val="009714E6"/>
    <w:rsid w:val="00971790"/>
    <w:rsid w:val="00972398"/>
    <w:rsid w:val="0097245D"/>
    <w:rsid w:val="00972523"/>
    <w:rsid w:val="00972527"/>
    <w:rsid w:val="00972580"/>
    <w:rsid w:val="0097285B"/>
    <w:rsid w:val="00972D19"/>
    <w:rsid w:val="0097325C"/>
    <w:rsid w:val="0097330C"/>
    <w:rsid w:val="00973806"/>
    <w:rsid w:val="00973AE0"/>
    <w:rsid w:val="00973ED3"/>
    <w:rsid w:val="00974AA5"/>
    <w:rsid w:val="00974C39"/>
    <w:rsid w:val="0097538F"/>
    <w:rsid w:val="00975653"/>
    <w:rsid w:val="0097571B"/>
    <w:rsid w:val="009757C6"/>
    <w:rsid w:val="00975E3B"/>
    <w:rsid w:val="00976465"/>
    <w:rsid w:val="009768A1"/>
    <w:rsid w:val="00976ACF"/>
    <w:rsid w:val="00976B66"/>
    <w:rsid w:val="00976C72"/>
    <w:rsid w:val="00976EFC"/>
    <w:rsid w:val="00976FA7"/>
    <w:rsid w:val="0097704B"/>
    <w:rsid w:val="00977326"/>
    <w:rsid w:val="00977575"/>
    <w:rsid w:val="009777CA"/>
    <w:rsid w:val="00977A9F"/>
    <w:rsid w:val="00977ED5"/>
    <w:rsid w:val="00980259"/>
    <w:rsid w:val="009804FD"/>
    <w:rsid w:val="00980658"/>
    <w:rsid w:val="00980EBE"/>
    <w:rsid w:val="00981167"/>
    <w:rsid w:val="00982E00"/>
    <w:rsid w:val="00983BE4"/>
    <w:rsid w:val="00983ECC"/>
    <w:rsid w:val="00983F76"/>
    <w:rsid w:val="00984061"/>
    <w:rsid w:val="0098466F"/>
    <w:rsid w:val="009846C3"/>
    <w:rsid w:val="009846CE"/>
    <w:rsid w:val="00984828"/>
    <w:rsid w:val="00984884"/>
    <w:rsid w:val="00984BEA"/>
    <w:rsid w:val="0098539B"/>
    <w:rsid w:val="009856C5"/>
    <w:rsid w:val="00985924"/>
    <w:rsid w:val="00985989"/>
    <w:rsid w:val="00985D59"/>
    <w:rsid w:val="00985D92"/>
    <w:rsid w:val="009867AF"/>
    <w:rsid w:val="00986824"/>
    <w:rsid w:val="00987166"/>
    <w:rsid w:val="0098798F"/>
    <w:rsid w:val="00987DDE"/>
    <w:rsid w:val="0099074E"/>
    <w:rsid w:val="009908DB"/>
    <w:rsid w:val="00990E64"/>
    <w:rsid w:val="00992396"/>
    <w:rsid w:val="0099291C"/>
    <w:rsid w:val="00992F18"/>
    <w:rsid w:val="00993299"/>
    <w:rsid w:val="00993CED"/>
    <w:rsid w:val="00994075"/>
    <w:rsid w:val="0099469A"/>
    <w:rsid w:val="009958F3"/>
    <w:rsid w:val="00995B0A"/>
    <w:rsid w:val="00995CAC"/>
    <w:rsid w:val="00995D5E"/>
    <w:rsid w:val="00995D6A"/>
    <w:rsid w:val="00996311"/>
    <w:rsid w:val="0099670A"/>
    <w:rsid w:val="00996B5D"/>
    <w:rsid w:val="009979AD"/>
    <w:rsid w:val="00997AB5"/>
    <w:rsid w:val="00997C63"/>
    <w:rsid w:val="009A0336"/>
    <w:rsid w:val="009A04EA"/>
    <w:rsid w:val="009A09BD"/>
    <w:rsid w:val="009A0B91"/>
    <w:rsid w:val="009A0BC5"/>
    <w:rsid w:val="009A0C02"/>
    <w:rsid w:val="009A13C3"/>
    <w:rsid w:val="009A183F"/>
    <w:rsid w:val="009A205C"/>
    <w:rsid w:val="009A28E1"/>
    <w:rsid w:val="009A2AAA"/>
    <w:rsid w:val="009A2EEE"/>
    <w:rsid w:val="009A3179"/>
    <w:rsid w:val="009A3DB4"/>
    <w:rsid w:val="009A3E1B"/>
    <w:rsid w:val="009A4257"/>
    <w:rsid w:val="009A4765"/>
    <w:rsid w:val="009A4840"/>
    <w:rsid w:val="009A496A"/>
    <w:rsid w:val="009A4B93"/>
    <w:rsid w:val="009A4D26"/>
    <w:rsid w:val="009A5285"/>
    <w:rsid w:val="009A57B4"/>
    <w:rsid w:val="009A586A"/>
    <w:rsid w:val="009A59E4"/>
    <w:rsid w:val="009A5E1B"/>
    <w:rsid w:val="009A6169"/>
    <w:rsid w:val="009A6235"/>
    <w:rsid w:val="009A66DD"/>
    <w:rsid w:val="009A686B"/>
    <w:rsid w:val="009A69EA"/>
    <w:rsid w:val="009A69FA"/>
    <w:rsid w:val="009A6B75"/>
    <w:rsid w:val="009A6C0E"/>
    <w:rsid w:val="009A6EE7"/>
    <w:rsid w:val="009A6F40"/>
    <w:rsid w:val="009A6F80"/>
    <w:rsid w:val="009A7145"/>
    <w:rsid w:val="009A71D3"/>
    <w:rsid w:val="009A722E"/>
    <w:rsid w:val="009A736A"/>
    <w:rsid w:val="009A79C5"/>
    <w:rsid w:val="009A7BFA"/>
    <w:rsid w:val="009A7D5E"/>
    <w:rsid w:val="009A7D80"/>
    <w:rsid w:val="009B0185"/>
    <w:rsid w:val="009B035D"/>
    <w:rsid w:val="009B0436"/>
    <w:rsid w:val="009B0460"/>
    <w:rsid w:val="009B0854"/>
    <w:rsid w:val="009B0D05"/>
    <w:rsid w:val="009B10DF"/>
    <w:rsid w:val="009B11A7"/>
    <w:rsid w:val="009B1303"/>
    <w:rsid w:val="009B1BF2"/>
    <w:rsid w:val="009B2409"/>
    <w:rsid w:val="009B2725"/>
    <w:rsid w:val="009B2739"/>
    <w:rsid w:val="009B2D02"/>
    <w:rsid w:val="009B3C70"/>
    <w:rsid w:val="009B3C74"/>
    <w:rsid w:val="009B3F1B"/>
    <w:rsid w:val="009B4169"/>
    <w:rsid w:val="009B485E"/>
    <w:rsid w:val="009B486D"/>
    <w:rsid w:val="009B4DBC"/>
    <w:rsid w:val="009B4DFE"/>
    <w:rsid w:val="009B5367"/>
    <w:rsid w:val="009B5EC5"/>
    <w:rsid w:val="009B61CA"/>
    <w:rsid w:val="009B6A6F"/>
    <w:rsid w:val="009B6DFB"/>
    <w:rsid w:val="009B7083"/>
    <w:rsid w:val="009B71FE"/>
    <w:rsid w:val="009B72D7"/>
    <w:rsid w:val="009B78D2"/>
    <w:rsid w:val="009B7B13"/>
    <w:rsid w:val="009B7E5F"/>
    <w:rsid w:val="009C0387"/>
    <w:rsid w:val="009C0593"/>
    <w:rsid w:val="009C0CC9"/>
    <w:rsid w:val="009C1000"/>
    <w:rsid w:val="009C1518"/>
    <w:rsid w:val="009C1637"/>
    <w:rsid w:val="009C1697"/>
    <w:rsid w:val="009C1A97"/>
    <w:rsid w:val="009C1C79"/>
    <w:rsid w:val="009C1DC0"/>
    <w:rsid w:val="009C2340"/>
    <w:rsid w:val="009C239A"/>
    <w:rsid w:val="009C2428"/>
    <w:rsid w:val="009C27A2"/>
    <w:rsid w:val="009C3250"/>
    <w:rsid w:val="009C3328"/>
    <w:rsid w:val="009C3450"/>
    <w:rsid w:val="009C349A"/>
    <w:rsid w:val="009C39D2"/>
    <w:rsid w:val="009C3ADB"/>
    <w:rsid w:val="009C3D82"/>
    <w:rsid w:val="009C3D89"/>
    <w:rsid w:val="009C43AF"/>
    <w:rsid w:val="009C47D8"/>
    <w:rsid w:val="009C48F4"/>
    <w:rsid w:val="009C49D7"/>
    <w:rsid w:val="009C4BEE"/>
    <w:rsid w:val="009C5143"/>
    <w:rsid w:val="009C53F6"/>
    <w:rsid w:val="009C5531"/>
    <w:rsid w:val="009C5644"/>
    <w:rsid w:val="009C61F9"/>
    <w:rsid w:val="009C626C"/>
    <w:rsid w:val="009C62E6"/>
    <w:rsid w:val="009C6422"/>
    <w:rsid w:val="009C7336"/>
    <w:rsid w:val="009C7530"/>
    <w:rsid w:val="009C765A"/>
    <w:rsid w:val="009C776F"/>
    <w:rsid w:val="009C7B86"/>
    <w:rsid w:val="009C7D9E"/>
    <w:rsid w:val="009D0201"/>
    <w:rsid w:val="009D039F"/>
    <w:rsid w:val="009D0C85"/>
    <w:rsid w:val="009D1087"/>
    <w:rsid w:val="009D10C7"/>
    <w:rsid w:val="009D1702"/>
    <w:rsid w:val="009D1B35"/>
    <w:rsid w:val="009D292E"/>
    <w:rsid w:val="009D2B27"/>
    <w:rsid w:val="009D2D56"/>
    <w:rsid w:val="009D311E"/>
    <w:rsid w:val="009D31A3"/>
    <w:rsid w:val="009D3534"/>
    <w:rsid w:val="009D3637"/>
    <w:rsid w:val="009D364C"/>
    <w:rsid w:val="009D3BB5"/>
    <w:rsid w:val="009D3F21"/>
    <w:rsid w:val="009D4196"/>
    <w:rsid w:val="009D426E"/>
    <w:rsid w:val="009D4703"/>
    <w:rsid w:val="009D473C"/>
    <w:rsid w:val="009D4967"/>
    <w:rsid w:val="009D4E86"/>
    <w:rsid w:val="009D5967"/>
    <w:rsid w:val="009D5AC0"/>
    <w:rsid w:val="009D5AC5"/>
    <w:rsid w:val="009D6645"/>
    <w:rsid w:val="009D79AB"/>
    <w:rsid w:val="009D7E3E"/>
    <w:rsid w:val="009E0CD4"/>
    <w:rsid w:val="009E0E90"/>
    <w:rsid w:val="009E0F90"/>
    <w:rsid w:val="009E11BD"/>
    <w:rsid w:val="009E173A"/>
    <w:rsid w:val="009E1921"/>
    <w:rsid w:val="009E1F7B"/>
    <w:rsid w:val="009E1FCF"/>
    <w:rsid w:val="009E2502"/>
    <w:rsid w:val="009E2713"/>
    <w:rsid w:val="009E2A3B"/>
    <w:rsid w:val="009E2AF8"/>
    <w:rsid w:val="009E2B56"/>
    <w:rsid w:val="009E2C25"/>
    <w:rsid w:val="009E30F8"/>
    <w:rsid w:val="009E352A"/>
    <w:rsid w:val="009E3544"/>
    <w:rsid w:val="009E36C4"/>
    <w:rsid w:val="009E401A"/>
    <w:rsid w:val="009E4793"/>
    <w:rsid w:val="009E48BE"/>
    <w:rsid w:val="009E4EDD"/>
    <w:rsid w:val="009E5266"/>
    <w:rsid w:val="009E5459"/>
    <w:rsid w:val="009E560C"/>
    <w:rsid w:val="009E567A"/>
    <w:rsid w:val="009E570D"/>
    <w:rsid w:val="009E5E4D"/>
    <w:rsid w:val="009E616C"/>
    <w:rsid w:val="009E6479"/>
    <w:rsid w:val="009E68A6"/>
    <w:rsid w:val="009E754F"/>
    <w:rsid w:val="009E7918"/>
    <w:rsid w:val="009F0864"/>
    <w:rsid w:val="009F09FD"/>
    <w:rsid w:val="009F0B60"/>
    <w:rsid w:val="009F0CEC"/>
    <w:rsid w:val="009F0E48"/>
    <w:rsid w:val="009F104F"/>
    <w:rsid w:val="009F1303"/>
    <w:rsid w:val="009F15B8"/>
    <w:rsid w:val="009F161E"/>
    <w:rsid w:val="009F1683"/>
    <w:rsid w:val="009F189D"/>
    <w:rsid w:val="009F1989"/>
    <w:rsid w:val="009F239F"/>
    <w:rsid w:val="009F2451"/>
    <w:rsid w:val="009F26BD"/>
    <w:rsid w:val="009F290D"/>
    <w:rsid w:val="009F2A79"/>
    <w:rsid w:val="009F2B7B"/>
    <w:rsid w:val="009F33D5"/>
    <w:rsid w:val="009F3512"/>
    <w:rsid w:val="009F40BE"/>
    <w:rsid w:val="009F42DA"/>
    <w:rsid w:val="009F4948"/>
    <w:rsid w:val="009F4D6F"/>
    <w:rsid w:val="009F4F0B"/>
    <w:rsid w:val="009F52AA"/>
    <w:rsid w:val="009F5315"/>
    <w:rsid w:val="009F5C9C"/>
    <w:rsid w:val="009F67BC"/>
    <w:rsid w:val="009F697B"/>
    <w:rsid w:val="009F6CD9"/>
    <w:rsid w:val="009F6F05"/>
    <w:rsid w:val="009F7338"/>
    <w:rsid w:val="009F7654"/>
    <w:rsid w:val="009F7829"/>
    <w:rsid w:val="009F7BAC"/>
    <w:rsid w:val="009F7BB3"/>
    <w:rsid w:val="009F7DCD"/>
    <w:rsid w:val="009F7FDA"/>
    <w:rsid w:val="00A00045"/>
    <w:rsid w:val="00A0036B"/>
    <w:rsid w:val="00A00C72"/>
    <w:rsid w:val="00A00F13"/>
    <w:rsid w:val="00A01A1B"/>
    <w:rsid w:val="00A02639"/>
    <w:rsid w:val="00A029A3"/>
    <w:rsid w:val="00A02C2D"/>
    <w:rsid w:val="00A03301"/>
    <w:rsid w:val="00A03AE7"/>
    <w:rsid w:val="00A03F76"/>
    <w:rsid w:val="00A042A0"/>
    <w:rsid w:val="00A046CA"/>
    <w:rsid w:val="00A048B8"/>
    <w:rsid w:val="00A04C37"/>
    <w:rsid w:val="00A04C45"/>
    <w:rsid w:val="00A04CF2"/>
    <w:rsid w:val="00A04FEA"/>
    <w:rsid w:val="00A0541D"/>
    <w:rsid w:val="00A05844"/>
    <w:rsid w:val="00A05A0B"/>
    <w:rsid w:val="00A05E1D"/>
    <w:rsid w:val="00A05EF7"/>
    <w:rsid w:val="00A0613D"/>
    <w:rsid w:val="00A0639A"/>
    <w:rsid w:val="00A068ED"/>
    <w:rsid w:val="00A071FF"/>
    <w:rsid w:val="00A0725F"/>
    <w:rsid w:val="00A074E3"/>
    <w:rsid w:val="00A07604"/>
    <w:rsid w:val="00A07CAD"/>
    <w:rsid w:val="00A07FB5"/>
    <w:rsid w:val="00A10F15"/>
    <w:rsid w:val="00A1188E"/>
    <w:rsid w:val="00A11D1C"/>
    <w:rsid w:val="00A12BA8"/>
    <w:rsid w:val="00A12C82"/>
    <w:rsid w:val="00A12D54"/>
    <w:rsid w:val="00A12E61"/>
    <w:rsid w:val="00A12FD8"/>
    <w:rsid w:val="00A1302C"/>
    <w:rsid w:val="00A13244"/>
    <w:rsid w:val="00A137E4"/>
    <w:rsid w:val="00A14564"/>
    <w:rsid w:val="00A1528D"/>
    <w:rsid w:val="00A1567B"/>
    <w:rsid w:val="00A15883"/>
    <w:rsid w:val="00A163DD"/>
    <w:rsid w:val="00A1660C"/>
    <w:rsid w:val="00A166EA"/>
    <w:rsid w:val="00A1681C"/>
    <w:rsid w:val="00A16875"/>
    <w:rsid w:val="00A16C2D"/>
    <w:rsid w:val="00A177A6"/>
    <w:rsid w:val="00A2016F"/>
    <w:rsid w:val="00A2041D"/>
    <w:rsid w:val="00A20685"/>
    <w:rsid w:val="00A2077B"/>
    <w:rsid w:val="00A2088E"/>
    <w:rsid w:val="00A20D8D"/>
    <w:rsid w:val="00A20EF8"/>
    <w:rsid w:val="00A21372"/>
    <w:rsid w:val="00A21995"/>
    <w:rsid w:val="00A21E02"/>
    <w:rsid w:val="00A21E05"/>
    <w:rsid w:val="00A22B4C"/>
    <w:rsid w:val="00A22C78"/>
    <w:rsid w:val="00A23908"/>
    <w:rsid w:val="00A23A61"/>
    <w:rsid w:val="00A23AE1"/>
    <w:rsid w:val="00A23BAC"/>
    <w:rsid w:val="00A23D24"/>
    <w:rsid w:val="00A24782"/>
    <w:rsid w:val="00A249BA"/>
    <w:rsid w:val="00A249D1"/>
    <w:rsid w:val="00A24DA8"/>
    <w:rsid w:val="00A24EF6"/>
    <w:rsid w:val="00A258D4"/>
    <w:rsid w:val="00A2665B"/>
    <w:rsid w:val="00A26BD9"/>
    <w:rsid w:val="00A26DCE"/>
    <w:rsid w:val="00A26E33"/>
    <w:rsid w:val="00A27DB8"/>
    <w:rsid w:val="00A3021F"/>
    <w:rsid w:val="00A30525"/>
    <w:rsid w:val="00A3056A"/>
    <w:rsid w:val="00A30A53"/>
    <w:rsid w:val="00A30BB4"/>
    <w:rsid w:val="00A312A2"/>
    <w:rsid w:val="00A317EB"/>
    <w:rsid w:val="00A319BB"/>
    <w:rsid w:val="00A319D8"/>
    <w:rsid w:val="00A31FE7"/>
    <w:rsid w:val="00A328D4"/>
    <w:rsid w:val="00A32E9E"/>
    <w:rsid w:val="00A3384E"/>
    <w:rsid w:val="00A339BF"/>
    <w:rsid w:val="00A33D42"/>
    <w:rsid w:val="00A33D99"/>
    <w:rsid w:val="00A33D9C"/>
    <w:rsid w:val="00A340A6"/>
    <w:rsid w:val="00A34232"/>
    <w:rsid w:val="00A34330"/>
    <w:rsid w:val="00A35253"/>
    <w:rsid w:val="00A353E6"/>
    <w:rsid w:val="00A357D5"/>
    <w:rsid w:val="00A35BDE"/>
    <w:rsid w:val="00A35C35"/>
    <w:rsid w:val="00A35C61"/>
    <w:rsid w:val="00A35E17"/>
    <w:rsid w:val="00A3681A"/>
    <w:rsid w:val="00A36BC9"/>
    <w:rsid w:val="00A37B19"/>
    <w:rsid w:val="00A40255"/>
    <w:rsid w:val="00A407E8"/>
    <w:rsid w:val="00A40E07"/>
    <w:rsid w:val="00A41092"/>
    <w:rsid w:val="00A41263"/>
    <w:rsid w:val="00A4184A"/>
    <w:rsid w:val="00A418E7"/>
    <w:rsid w:val="00A426A1"/>
    <w:rsid w:val="00A42902"/>
    <w:rsid w:val="00A42F2B"/>
    <w:rsid w:val="00A43124"/>
    <w:rsid w:val="00A43138"/>
    <w:rsid w:val="00A436A4"/>
    <w:rsid w:val="00A438A4"/>
    <w:rsid w:val="00A438E6"/>
    <w:rsid w:val="00A44240"/>
    <w:rsid w:val="00A44253"/>
    <w:rsid w:val="00A4488C"/>
    <w:rsid w:val="00A44DF7"/>
    <w:rsid w:val="00A460B9"/>
    <w:rsid w:val="00A465A9"/>
    <w:rsid w:val="00A467EA"/>
    <w:rsid w:val="00A46902"/>
    <w:rsid w:val="00A47009"/>
    <w:rsid w:val="00A47638"/>
    <w:rsid w:val="00A47705"/>
    <w:rsid w:val="00A47728"/>
    <w:rsid w:val="00A47FBA"/>
    <w:rsid w:val="00A500B6"/>
    <w:rsid w:val="00A50569"/>
    <w:rsid w:val="00A50674"/>
    <w:rsid w:val="00A506FC"/>
    <w:rsid w:val="00A5084B"/>
    <w:rsid w:val="00A508D8"/>
    <w:rsid w:val="00A50AD7"/>
    <w:rsid w:val="00A50CCC"/>
    <w:rsid w:val="00A50E46"/>
    <w:rsid w:val="00A510A7"/>
    <w:rsid w:val="00A51151"/>
    <w:rsid w:val="00A512CE"/>
    <w:rsid w:val="00A51ABF"/>
    <w:rsid w:val="00A520F5"/>
    <w:rsid w:val="00A52120"/>
    <w:rsid w:val="00A5226E"/>
    <w:rsid w:val="00A527B9"/>
    <w:rsid w:val="00A527F6"/>
    <w:rsid w:val="00A529B5"/>
    <w:rsid w:val="00A52E27"/>
    <w:rsid w:val="00A536E3"/>
    <w:rsid w:val="00A53C41"/>
    <w:rsid w:val="00A5431C"/>
    <w:rsid w:val="00A54358"/>
    <w:rsid w:val="00A556EC"/>
    <w:rsid w:val="00A55A53"/>
    <w:rsid w:val="00A55E37"/>
    <w:rsid w:val="00A5610E"/>
    <w:rsid w:val="00A562CF"/>
    <w:rsid w:val="00A56AA8"/>
    <w:rsid w:val="00A56D00"/>
    <w:rsid w:val="00A57A67"/>
    <w:rsid w:val="00A6030C"/>
    <w:rsid w:val="00A604F4"/>
    <w:rsid w:val="00A60579"/>
    <w:rsid w:val="00A605FC"/>
    <w:rsid w:val="00A608BE"/>
    <w:rsid w:val="00A619A6"/>
    <w:rsid w:val="00A61E9A"/>
    <w:rsid w:val="00A62164"/>
    <w:rsid w:val="00A6230E"/>
    <w:rsid w:val="00A62744"/>
    <w:rsid w:val="00A62F4A"/>
    <w:rsid w:val="00A6308F"/>
    <w:rsid w:val="00A634DE"/>
    <w:rsid w:val="00A63B51"/>
    <w:rsid w:val="00A64264"/>
    <w:rsid w:val="00A64973"/>
    <w:rsid w:val="00A64AEA"/>
    <w:rsid w:val="00A64D7E"/>
    <w:rsid w:val="00A650CD"/>
    <w:rsid w:val="00A65BC2"/>
    <w:rsid w:val="00A66280"/>
    <w:rsid w:val="00A66869"/>
    <w:rsid w:val="00A668D5"/>
    <w:rsid w:val="00A67064"/>
    <w:rsid w:val="00A6733B"/>
    <w:rsid w:val="00A6743B"/>
    <w:rsid w:val="00A675C2"/>
    <w:rsid w:val="00A67752"/>
    <w:rsid w:val="00A679E7"/>
    <w:rsid w:val="00A70910"/>
    <w:rsid w:val="00A70BFF"/>
    <w:rsid w:val="00A70CD3"/>
    <w:rsid w:val="00A7117C"/>
    <w:rsid w:val="00A7148F"/>
    <w:rsid w:val="00A71AF3"/>
    <w:rsid w:val="00A71B72"/>
    <w:rsid w:val="00A71ECC"/>
    <w:rsid w:val="00A7226B"/>
    <w:rsid w:val="00A7235C"/>
    <w:rsid w:val="00A72B73"/>
    <w:rsid w:val="00A72C32"/>
    <w:rsid w:val="00A72E10"/>
    <w:rsid w:val="00A73000"/>
    <w:rsid w:val="00A7321D"/>
    <w:rsid w:val="00A732FD"/>
    <w:rsid w:val="00A73304"/>
    <w:rsid w:val="00A73673"/>
    <w:rsid w:val="00A73716"/>
    <w:rsid w:val="00A73755"/>
    <w:rsid w:val="00A737DF"/>
    <w:rsid w:val="00A742C1"/>
    <w:rsid w:val="00A74B06"/>
    <w:rsid w:val="00A74FA1"/>
    <w:rsid w:val="00A75546"/>
    <w:rsid w:val="00A75696"/>
    <w:rsid w:val="00A75C09"/>
    <w:rsid w:val="00A75C40"/>
    <w:rsid w:val="00A75C4D"/>
    <w:rsid w:val="00A75DE9"/>
    <w:rsid w:val="00A765EE"/>
    <w:rsid w:val="00A767C0"/>
    <w:rsid w:val="00A76D15"/>
    <w:rsid w:val="00A76D9C"/>
    <w:rsid w:val="00A773D7"/>
    <w:rsid w:val="00A77577"/>
    <w:rsid w:val="00A77616"/>
    <w:rsid w:val="00A77BE1"/>
    <w:rsid w:val="00A80384"/>
    <w:rsid w:val="00A809B2"/>
    <w:rsid w:val="00A817F0"/>
    <w:rsid w:val="00A81CA3"/>
    <w:rsid w:val="00A81E23"/>
    <w:rsid w:val="00A8245E"/>
    <w:rsid w:val="00A825EE"/>
    <w:rsid w:val="00A8306F"/>
    <w:rsid w:val="00A832E2"/>
    <w:rsid w:val="00A83EBE"/>
    <w:rsid w:val="00A84579"/>
    <w:rsid w:val="00A84F93"/>
    <w:rsid w:val="00A853E6"/>
    <w:rsid w:val="00A856C5"/>
    <w:rsid w:val="00A85A1A"/>
    <w:rsid w:val="00A85A5E"/>
    <w:rsid w:val="00A85D4E"/>
    <w:rsid w:val="00A85D6B"/>
    <w:rsid w:val="00A86261"/>
    <w:rsid w:val="00A86264"/>
    <w:rsid w:val="00A864F6"/>
    <w:rsid w:val="00A866DC"/>
    <w:rsid w:val="00A87AFC"/>
    <w:rsid w:val="00A87DC9"/>
    <w:rsid w:val="00A87F02"/>
    <w:rsid w:val="00A87FBE"/>
    <w:rsid w:val="00A90E41"/>
    <w:rsid w:val="00A91548"/>
    <w:rsid w:val="00A91D61"/>
    <w:rsid w:val="00A91E56"/>
    <w:rsid w:val="00A922B1"/>
    <w:rsid w:val="00A92450"/>
    <w:rsid w:val="00A926FC"/>
    <w:rsid w:val="00A92926"/>
    <w:rsid w:val="00A92986"/>
    <w:rsid w:val="00A92BA8"/>
    <w:rsid w:val="00A92F34"/>
    <w:rsid w:val="00A93993"/>
    <w:rsid w:val="00A942C8"/>
    <w:rsid w:val="00A94636"/>
    <w:rsid w:val="00A94E32"/>
    <w:rsid w:val="00A951A1"/>
    <w:rsid w:val="00A95682"/>
    <w:rsid w:val="00A957F0"/>
    <w:rsid w:val="00A958BE"/>
    <w:rsid w:val="00A95D35"/>
    <w:rsid w:val="00A96402"/>
    <w:rsid w:val="00A967C0"/>
    <w:rsid w:val="00A96B84"/>
    <w:rsid w:val="00A96FCA"/>
    <w:rsid w:val="00A973A7"/>
    <w:rsid w:val="00A9751E"/>
    <w:rsid w:val="00A97604"/>
    <w:rsid w:val="00A97B19"/>
    <w:rsid w:val="00AA02FA"/>
    <w:rsid w:val="00AA04FD"/>
    <w:rsid w:val="00AA07A6"/>
    <w:rsid w:val="00AA0EE3"/>
    <w:rsid w:val="00AA185F"/>
    <w:rsid w:val="00AA1918"/>
    <w:rsid w:val="00AA1B36"/>
    <w:rsid w:val="00AA2256"/>
    <w:rsid w:val="00AA24F2"/>
    <w:rsid w:val="00AA27F1"/>
    <w:rsid w:val="00AA2BA1"/>
    <w:rsid w:val="00AA2C28"/>
    <w:rsid w:val="00AA2E60"/>
    <w:rsid w:val="00AA30C1"/>
    <w:rsid w:val="00AA3279"/>
    <w:rsid w:val="00AA3385"/>
    <w:rsid w:val="00AA3613"/>
    <w:rsid w:val="00AA3795"/>
    <w:rsid w:val="00AA41AB"/>
    <w:rsid w:val="00AA48CA"/>
    <w:rsid w:val="00AA4C62"/>
    <w:rsid w:val="00AA5C6A"/>
    <w:rsid w:val="00AA5E31"/>
    <w:rsid w:val="00AA6096"/>
    <w:rsid w:val="00AA627B"/>
    <w:rsid w:val="00AA636B"/>
    <w:rsid w:val="00AA6489"/>
    <w:rsid w:val="00AA668B"/>
    <w:rsid w:val="00AA6EC6"/>
    <w:rsid w:val="00AA6FA2"/>
    <w:rsid w:val="00AA76D3"/>
    <w:rsid w:val="00AA7BC6"/>
    <w:rsid w:val="00AA7C56"/>
    <w:rsid w:val="00AA7F29"/>
    <w:rsid w:val="00AB076E"/>
    <w:rsid w:val="00AB08DA"/>
    <w:rsid w:val="00AB0ABF"/>
    <w:rsid w:val="00AB1B11"/>
    <w:rsid w:val="00AB1F78"/>
    <w:rsid w:val="00AB2167"/>
    <w:rsid w:val="00AB24B4"/>
    <w:rsid w:val="00AB2658"/>
    <w:rsid w:val="00AB28CE"/>
    <w:rsid w:val="00AB32DC"/>
    <w:rsid w:val="00AB33AD"/>
    <w:rsid w:val="00AB3545"/>
    <w:rsid w:val="00AB40A1"/>
    <w:rsid w:val="00AB4328"/>
    <w:rsid w:val="00AB4C15"/>
    <w:rsid w:val="00AB4EDE"/>
    <w:rsid w:val="00AB5202"/>
    <w:rsid w:val="00AB588C"/>
    <w:rsid w:val="00AB668B"/>
    <w:rsid w:val="00AB671F"/>
    <w:rsid w:val="00AB7009"/>
    <w:rsid w:val="00AB7460"/>
    <w:rsid w:val="00AB748D"/>
    <w:rsid w:val="00AB7493"/>
    <w:rsid w:val="00AB7864"/>
    <w:rsid w:val="00AB7E28"/>
    <w:rsid w:val="00AB7EA9"/>
    <w:rsid w:val="00AB7F52"/>
    <w:rsid w:val="00AC1220"/>
    <w:rsid w:val="00AC16D2"/>
    <w:rsid w:val="00AC1B99"/>
    <w:rsid w:val="00AC24BC"/>
    <w:rsid w:val="00AC278F"/>
    <w:rsid w:val="00AC2A32"/>
    <w:rsid w:val="00AC2D03"/>
    <w:rsid w:val="00AC3369"/>
    <w:rsid w:val="00AC3612"/>
    <w:rsid w:val="00AC3742"/>
    <w:rsid w:val="00AC37F6"/>
    <w:rsid w:val="00AC4542"/>
    <w:rsid w:val="00AC4B2D"/>
    <w:rsid w:val="00AC4C76"/>
    <w:rsid w:val="00AC4D41"/>
    <w:rsid w:val="00AC4F61"/>
    <w:rsid w:val="00AC5003"/>
    <w:rsid w:val="00AC5D97"/>
    <w:rsid w:val="00AC65D0"/>
    <w:rsid w:val="00AC6660"/>
    <w:rsid w:val="00AC69BF"/>
    <w:rsid w:val="00AC6BA1"/>
    <w:rsid w:val="00AC7485"/>
    <w:rsid w:val="00AC7B55"/>
    <w:rsid w:val="00AD01BD"/>
    <w:rsid w:val="00AD0297"/>
    <w:rsid w:val="00AD0690"/>
    <w:rsid w:val="00AD06C1"/>
    <w:rsid w:val="00AD10C5"/>
    <w:rsid w:val="00AD1433"/>
    <w:rsid w:val="00AD16EF"/>
    <w:rsid w:val="00AD170F"/>
    <w:rsid w:val="00AD19F0"/>
    <w:rsid w:val="00AD1DCC"/>
    <w:rsid w:val="00AD1E6B"/>
    <w:rsid w:val="00AD2138"/>
    <w:rsid w:val="00AD230C"/>
    <w:rsid w:val="00AD274F"/>
    <w:rsid w:val="00AD2A08"/>
    <w:rsid w:val="00AD2B8F"/>
    <w:rsid w:val="00AD2E3D"/>
    <w:rsid w:val="00AD2F4A"/>
    <w:rsid w:val="00AD3082"/>
    <w:rsid w:val="00AD316B"/>
    <w:rsid w:val="00AD3635"/>
    <w:rsid w:val="00AD363F"/>
    <w:rsid w:val="00AD36CC"/>
    <w:rsid w:val="00AD3B25"/>
    <w:rsid w:val="00AD3DF0"/>
    <w:rsid w:val="00AD43FC"/>
    <w:rsid w:val="00AD48C6"/>
    <w:rsid w:val="00AD5137"/>
    <w:rsid w:val="00AD5D65"/>
    <w:rsid w:val="00AD6B98"/>
    <w:rsid w:val="00AD6DD3"/>
    <w:rsid w:val="00AD6F38"/>
    <w:rsid w:val="00AD709A"/>
    <w:rsid w:val="00AD710C"/>
    <w:rsid w:val="00AD7184"/>
    <w:rsid w:val="00AD75B6"/>
    <w:rsid w:val="00AE0411"/>
    <w:rsid w:val="00AE045C"/>
    <w:rsid w:val="00AE09BA"/>
    <w:rsid w:val="00AE09F0"/>
    <w:rsid w:val="00AE0C05"/>
    <w:rsid w:val="00AE143D"/>
    <w:rsid w:val="00AE1926"/>
    <w:rsid w:val="00AE2114"/>
    <w:rsid w:val="00AE25B3"/>
    <w:rsid w:val="00AE26C1"/>
    <w:rsid w:val="00AE2E1A"/>
    <w:rsid w:val="00AE3A94"/>
    <w:rsid w:val="00AE3C55"/>
    <w:rsid w:val="00AE3F43"/>
    <w:rsid w:val="00AE4360"/>
    <w:rsid w:val="00AE4A74"/>
    <w:rsid w:val="00AE4B47"/>
    <w:rsid w:val="00AE4B58"/>
    <w:rsid w:val="00AE4C0B"/>
    <w:rsid w:val="00AE58A7"/>
    <w:rsid w:val="00AE597C"/>
    <w:rsid w:val="00AE5A30"/>
    <w:rsid w:val="00AE60F1"/>
    <w:rsid w:val="00AE6370"/>
    <w:rsid w:val="00AE658F"/>
    <w:rsid w:val="00AE6B09"/>
    <w:rsid w:val="00AE6BFD"/>
    <w:rsid w:val="00AE6C4D"/>
    <w:rsid w:val="00AE6DCB"/>
    <w:rsid w:val="00AE6FA6"/>
    <w:rsid w:val="00AE78EC"/>
    <w:rsid w:val="00AE7F99"/>
    <w:rsid w:val="00AF00B7"/>
    <w:rsid w:val="00AF06B6"/>
    <w:rsid w:val="00AF0D50"/>
    <w:rsid w:val="00AF14B0"/>
    <w:rsid w:val="00AF1A3F"/>
    <w:rsid w:val="00AF25FE"/>
    <w:rsid w:val="00AF320C"/>
    <w:rsid w:val="00AF326A"/>
    <w:rsid w:val="00AF3FEE"/>
    <w:rsid w:val="00AF417B"/>
    <w:rsid w:val="00AF473A"/>
    <w:rsid w:val="00AF4C51"/>
    <w:rsid w:val="00AF528A"/>
    <w:rsid w:val="00AF5583"/>
    <w:rsid w:val="00AF57C8"/>
    <w:rsid w:val="00AF5DC6"/>
    <w:rsid w:val="00AF6A14"/>
    <w:rsid w:val="00AF6C47"/>
    <w:rsid w:val="00AF6CB3"/>
    <w:rsid w:val="00AF7470"/>
    <w:rsid w:val="00AF78B4"/>
    <w:rsid w:val="00AF7B42"/>
    <w:rsid w:val="00AF7DC5"/>
    <w:rsid w:val="00AF7EEC"/>
    <w:rsid w:val="00B00554"/>
    <w:rsid w:val="00B0145D"/>
    <w:rsid w:val="00B01710"/>
    <w:rsid w:val="00B01A3C"/>
    <w:rsid w:val="00B02622"/>
    <w:rsid w:val="00B0264A"/>
    <w:rsid w:val="00B028A3"/>
    <w:rsid w:val="00B02EC7"/>
    <w:rsid w:val="00B031A3"/>
    <w:rsid w:val="00B03913"/>
    <w:rsid w:val="00B03A11"/>
    <w:rsid w:val="00B03D2F"/>
    <w:rsid w:val="00B04726"/>
    <w:rsid w:val="00B04BE2"/>
    <w:rsid w:val="00B04F83"/>
    <w:rsid w:val="00B05070"/>
    <w:rsid w:val="00B052AE"/>
    <w:rsid w:val="00B05527"/>
    <w:rsid w:val="00B0580C"/>
    <w:rsid w:val="00B05AD7"/>
    <w:rsid w:val="00B05B1E"/>
    <w:rsid w:val="00B06132"/>
    <w:rsid w:val="00B0630B"/>
    <w:rsid w:val="00B065F8"/>
    <w:rsid w:val="00B0690B"/>
    <w:rsid w:val="00B06BB1"/>
    <w:rsid w:val="00B06F3D"/>
    <w:rsid w:val="00B071CE"/>
    <w:rsid w:val="00B07785"/>
    <w:rsid w:val="00B07C64"/>
    <w:rsid w:val="00B102DD"/>
    <w:rsid w:val="00B10BB2"/>
    <w:rsid w:val="00B1163B"/>
    <w:rsid w:val="00B1170F"/>
    <w:rsid w:val="00B11B79"/>
    <w:rsid w:val="00B11FAC"/>
    <w:rsid w:val="00B125D3"/>
    <w:rsid w:val="00B12C87"/>
    <w:rsid w:val="00B12C90"/>
    <w:rsid w:val="00B130A7"/>
    <w:rsid w:val="00B134F6"/>
    <w:rsid w:val="00B13AF3"/>
    <w:rsid w:val="00B13B6A"/>
    <w:rsid w:val="00B13F52"/>
    <w:rsid w:val="00B140E0"/>
    <w:rsid w:val="00B142C5"/>
    <w:rsid w:val="00B148E0"/>
    <w:rsid w:val="00B14C21"/>
    <w:rsid w:val="00B150DB"/>
    <w:rsid w:val="00B154F2"/>
    <w:rsid w:val="00B15865"/>
    <w:rsid w:val="00B15C84"/>
    <w:rsid w:val="00B16273"/>
    <w:rsid w:val="00B16D5B"/>
    <w:rsid w:val="00B1717D"/>
    <w:rsid w:val="00B17757"/>
    <w:rsid w:val="00B1799D"/>
    <w:rsid w:val="00B179D1"/>
    <w:rsid w:val="00B17A11"/>
    <w:rsid w:val="00B17D0B"/>
    <w:rsid w:val="00B17E6A"/>
    <w:rsid w:val="00B208A5"/>
    <w:rsid w:val="00B20C68"/>
    <w:rsid w:val="00B20C7B"/>
    <w:rsid w:val="00B20EF3"/>
    <w:rsid w:val="00B210D6"/>
    <w:rsid w:val="00B2116F"/>
    <w:rsid w:val="00B21593"/>
    <w:rsid w:val="00B21CAC"/>
    <w:rsid w:val="00B2215A"/>
    <w:rsid w:val="00B2227F"/>
    <w:rsid w:val="00B22332"/>
    <w:rsid w:val="00B22B44"/>
    <w:rsid w:val="00B2301E"/>
    <w:rsid w:val="00B23282"/>
    <w:rsid w:val="00B232DB"/>
    <w:rsid w:val="00B234F4"/>
    <w:rsid w:val="00B24124"/>
    <w:rsid w:val="00B24B9C"/>
    <w:rsid w:val="00B24DD2"/>
    <w:rsid w:val="00B25A77"/>
    <w:rsid w:val="00B25DF5"/>
    <w:rsid w:val="00B25E09"/>
    <w:rsid w:val="00B260CF"/>
    <w:rsid w:val="00B26118"/>
    <w:rsid w:val="00B26147"/>
    <w:rsid w:val="00B26524"/>
    <w:rsid w:val="00B2668F"/>
    <w:rsid w:val="00B26C73"/>
    <w:rsid w:val="00B271F7"/>
    <w:rsid w:val="00B275F2"/>
    <w:rsid w:val="00B279FD"/>
    <w:rsid w:val="00B27A86"/>
    <w:rsid w:val="00B27F3F"/>
    <w:rsid w:val="00B30089"/>
    <w:rsid w:val="00B3038E"/>
    <w:rsid w:val="00B304A9"/>
    <w:rsid w:val="00B30B7F"/>
    <w:rsid w:val="00B30FCF"/>
    <w:rsid w:val="00B31887"/>
    <w:rsid w:val="00B31BCD"/>
    <w:rsid w:val="00B31DD6"/>
    <w:rsid w:val="00B32243"/>
    <w:rsid w:val="00B32BCD"/>
    <w:rsid w:val="00B32C31"/>
    <w:rsid w:val="00B3306F"/>
    <w:rsid w:val="00B3347D"/>
    <w:rsid w:val="00B33502"/>
    <w:rsid w:val="00B34885"/>
    <w:rsid w:val="00B3524A"/>
    <w:rsid w:val="00B3524C"/>
    <w:rsid w:val="00B3572D"/>
    <w:rsid w:val="00B36266"/>
    <w:rsid w:val="00B3644E"/>
    <w:rsid w:val="00B366CD"/>
    <w:rsid w:val="00B3679E"/>
    <w:rsid w:val="00B36DD4"/>
    <w:rsid w:val="00B37852"/>
    <w:rsid w:val="00B40CC8"/>
    <w:rsid w:val="00B40D08"/>
    <w:rsid w:val="00B40E55"/>
    <w:rsid w:val="00B41E21"/>
    <w:rsid w:val="00B41EF8"/>
    <w:rsid w:val="00B42067"/>
    <w:rsid w:val="00B4213E"/>
    <w:rsid w:val="00B4234E"/>
    <w:rsid w:val="00B426AC"/>
    <w:rsid w:val="00B42B55"/>
    <w:rsid w:val="00B43472"/>
    <w:rsid w:val="00B43A4D"/>
    <w:rsid w:val="00B43B74"/>
    <w:rsid w:val="00B43D4E"/>
    <w:rsid w:val="00B441C7"/>
    <w:rsid w:val="00B44C01"/>
    <w:rsid w:val="00B460D4"/>
    <w:rsid w:val="00B466F9"/>
    <w:rsid w:val="00B46BE0"/>
    <w:rsid w:val="00B46CC0"/>
    <w:rsid w:val="00B47154"/>
    <w:rsid w:val="00B477BA"/>
    <w:rsid w:val="00B47D14"/>
    <w:rsid w:val="00B47DBB"/>
    <w:rsid w:val="00B50221"/>
    <w:rsid w:val="00B50A88"/>
    <w:rsid w:val="00B50B4B"/>
    <w:rsid w:val="00B50D73"/>
    <w:rsid w:val="00B51B1F"/>
    <w:rsid w:val="00B51E28"/>
    <w:rsid w:val="00B520C1"/>
    <w:rsid w:val="00B52417"/>
    <w:rsid w:val="00B52661"/>
    <w:rsid w:val="00B529EC"/>
    <w:rsid w:val="00B52BBF"/>
    <w:rsid w:val="00B53036"/>
    <w:rsid w:val="00B53670"/>
    <w:rsid w:val="00B5373B"/>
    <w:rsid w:val="00B53B8F"/>
    <w:rsid w:val="00B53BEA"/>
    <w:rsid w:val="00B53C00"/>
    <w:rsid w:val="00B53FF8"/>
    <w:rsid w:val="00B541AE"/>
    <w:rsid w:val="00B5445E"/>
    <w:rsid w:val="00B546B4"/>
    <w:rsid w:val="00B546D8"/>
    <w:rsid w:val="00B54854"/>
    <w:rsid w:val="00B54A97"/>
    <w:rsid w:val="00B550E4"/>
    <w:rsid w:val="00B553FB"/>
    <w:rsid w:val="00B55655"/>
    <w:rsid w:val="00B55821"/>
    <w:rsid w:val="00B559A5"/>
    <w:rsid w:val="00B55BDE"/>
    <w:rsid w:val="00B560F0"/>
    <w:rsid w:val="00B56A6A"/>
    <w:rsid w:val="00B56D66"/>
    <w:rsid w:val="00B57603"/>
    <w:rsid w:val="00B57649"/>
    <w:rsid w:val="00B57EC2"/>
    <w:rsid w:val="00B601FF"/>
    <w:rsid w:val="00B60722"/>
    <w:rsid w:val="00B60743"/>
    <w:rsid w:val="00B60B34"/>
    <w:rsid w:val="00B60DB5"/>
    <w:rsid w:val="00B60DD7"/>
    <w:rsid w:val="00B60E66"/>
    <w:rsid w:val="00B615C6"/>
    <w:rsid w:val="00B61708"/>
    <w:rsid w:val="00B61F64"/>
    <w:rsid w:val="00B622DE"/>
    <w:rsid w:val="00B631E9"/>
    <w:rsid w:val="00B635E9"/>
    <w:rsid w:val="00B643CB"/>
    <w:rsid w:val="00B64870"/>
    <w:rsid w:val="00B65863"/>
    <w:rsid w:val="00B65CEE"/>
    <w:rsid w:val="00B65E80"/>
    <w:rsid w:val="00B65FB6"/>
    <w:rsid w:val="00B66045"/>
    <w:rsid w:val="00B6663A"/>
    <w:rsid w:val="00B66D36"/>
    <w:rsid w:val="00B66DAB"/>
    <w:rsid w:val="00B66E36"/>
    <w:rsid w:val="00B675CD"/>
    <w:rsid w:val="00B67A4F"/>
    <w:rsid w:val="00B67ACB"/>
    <w:rsid w:val="00B700EB"/>
    <w:rsid w:val="00B709D8"/>
    <w:rsid w:val="00B70F2F"/>
    <w:rsid w:val="00B70FC6"/>
    <w:rsid w:val="00B710E1"/>
    <w:rsid w:val="00B710F6"/>
    <w:rsid w:val="00B71165"/>
    <w:rsid w:val="00B7138A"/>
    <w:rsid w:val="00B7138E"/>
    <w:rsid w:val="00B72126"/>
    <w:rsid w:val="00B72473"/>
    <w:rsid w:val="00B726CE"/>
    <w:rsid w:val="00B7295D"/>
    <w:rsid w:val="00B72CC3"/>
    <w:rsid w:val="00B73096"/>
    <w:rsid w:val="00B730E4"/>
    <w:rsid w:val="00B731EE"/>
    <w:rsid w:val="00B735A1"/>
    <w:rsid w:val="00B7393B"/>
    <w:rsid w:val="00B73F66"/>
    <w:rsid w:val="00B744EC"/>
    <w:rsid w:val="00B74D14"/>
    <w:rsid w:val="00B7520F"/>
    <w:rsid w:val="00B753FD"/>
    <w:rsid w:val="00B7575E"/>
    <w:rsid w:val="00B759F6"/>
    <w:rsid w:val="00B75BFE"/>
    <w:rsid w:val="00B7612A"/>
    <w:rsid w:val="00B767F4"/>
    <w:rsid w:val="00B7696D"/>
    <w:rsid w:val="00B76ACC"/>
    <w:rsid w:val="00B76B5F"/>
    <w:rsid w:val="00B7747C"/>
    <w:rsid w:val="00B77690"/>
    <w:rsid w:val="00B77AD9"/>
    <w:rsid w:val="00B77C63"/>
    <w:rsid w:val="00B77C74"/>
    <w:rsid w:val="00B80354"/>
    <w:rsid w:val="00B803D7"/>
    <w:rsid w:val="00B80448"/>
    <w:rsid w:val="00B80591"/>
    <w:rsid w:val="00B8091B"/>
    <w:rsid w:val="00B80A02"/>
    <w:rsid w:val="00B80A52"/>
    <w:rsid w:val="00B81025"/>
    <w:rsid w:val="00B81604"/>
    <w:rsid w:val="00B81E13"/>
    <w:rsid w:val="00B823EE"/>
    <w:rsid w:val="00B82516"/>
    <w:rsid w:val="00B82A42"/>
    <w:rsid w:val="00B830C5"/>
    <w:rsid w:val="00B83AE2"/>
    <w:rsid w:val="00B83C09"/>
    <w:rsid w:val="00B83F08"/>
    <w:rsid w:val="00B8428D"/>
    <w:rsid w:val="00B844D4"/>
    <w:rsid w:val="00B84A2A"/>
    <w:rsid w:val="00B84D31"/>
    <w:rsid w:val="00B84E07"/>
    <w:rsid w:val="00B8513F"/>
    <w:rsid w:val="00B855F9"/>
    <w:rsid w:val="00B857E9"/>
    <w:rsid w:val="00B859CA"/>
    <w:rsid w:val="00B86891"/>
    <w:rsid w:val="00B868AF"/>
    <w:rsid w:val="00B86FE7"/>
    <w:rsid w:val="00B87205"/>
    <w:rsid w:val="00B87629"/>
    <w:rsid w:val="00B87714"/>
    <w:rsid w:val="00B87999"/>
    <w:rsid w:val="00B87E19"/>
    <w:rsid w:val="00B90213"/>
    <w:rsid w:val="00B90446"/>
    <w:rsid w:val="00B90B88"/>
    <w:rsid w:val="00B911C6"/>
    <w:rsid w:val="00B91A79"/>
    <w:rsid w:val="00B91F57"/>
    <w:rsid w:val="00B922C8"/>
    <w:rsid w:val="00B924CF"/>
    <w:rsid w:val="00B932DF"/>
    <w:rsid w:val="00B937D8"/>
    <w:rsid w:val="00B944BE"/>
    <w:rsid w:val="00B94AA6"/>
    <w:rsid w:val="00B94E3A"/>
    <w:rsid w:val="00B95449"/>
    <w:rsid w:val="00B9564D"/>
    <w:rsid w:val="00B95A2C"/>
    <w:rsid w:val="00B95D04"/>
    <w:rsid w:val="00B95E6B"/>
    <w:rsid w:val="00B96192"/>
    <w:rsid w:val="00B969FB"/>
    <w:rsid w:val="00B96C03"/>
    <w:rsid w:val="00B96EA1"/>
    <w:rsid w:val="00B96FB3"/>
    <w:rsid w:val="00B97B7F"/>
    <w:rsid w:val="00BA024A"/>
    <w:rsid w:val="00BA036D"/>
    <w:rsid w:val="00BA0404"/>
    <w:rsid w:val="00BA0B1F"/>
    <w:rsid w:val="00BA1B34"/>
    <w:rsid w:val="00BA1EA5"/>
    <w:rsid w:val="00BA2793"/>
    <w:rsid w:val="00BA2DDC"/>
    <w:rsid w:val="00BA3849"/>
    <w:rsid w:val="00BA4058"/>
    <w:rsid w:val="00BA451A"/>
    <w:rsid w:val="00BA46EA"/>
    <w:rsid w:val="00BA4F51"/>
    <w:rsid w:val="00BA5441"/>
    <w:rsid w:val="00BA54FB"/>
    <w:rsid w:val="00BA5E3F"/>
    <w:rsid w:val="00BA61C1"/>
    <w:rsid w:val="00BA761F"/>
    <w:rsid w:val="00BA76B8"/>
    <w:rsid w:val="00BA78A2"/>
    <w:rsid w:val="00BA7C45"/>
    <w:rsid w:val="00BB0353"/>
    <w:rsid w:val="00BB0495"/>
    <w:rsid w:val="00BB0658"/>
    <w:rsid w:val="00BB126B"/>
    <w:rsid w:val="00BB1585"/>
    <w:rsid w:val="00BB1E96"/>
    <w:rsid w:val="00BB2877"/>
    <w:rsid w:val="00BB2B36"/>
    <w:rsid w:val="00BB3777"/>
    <w:rsid w:val="00BB3E0C"/>
    <w:rsid w:val="00BB4375"/>
    <w:rsid w:val="00BB487D"/>
    <w:rsid w:val="00BB4B2E"/>
    <w:rsid w:val="00BB4FE6"/>
    <w:rsid w:val="00BB546F"/>
    <w:rsid w:val="00BB57AA"/>
    <w:rsid w:val="00BB5DF2"/>
    <w:rsid w:val="00BB608B"/>
    <w:rsid w:val="00BB6094"/>
    <w:rsid w:val="00BB6612"/>
    <w:rsid w:val="00BB69EA"/>
    <w:rsid w:val="00BB6B22"/>
    <w:rsid w:val="00BB6C5C"/>
    <w:rsid w:val="00BB715B"/>
    <w:rsid w:val="00BB7535"/>
    <w:rsid w:val="00BB7598"/>
    <w:rsid w:val="00BB7C03"/>
    <w:rsid w:val="00BB7D04"/>
    <w:rsid w:val="00BB7D4C"/>
    <w:rsid w:val="00BB7FBF"/>
    <w:rsid w:val="00BC027B"/>
    <w:rsid w:val="00BC02B3"/>
    <w:rsid w:val="00BC0577"/>
    <w:rsid w:val="00BC0656"/>
    <w:rsid w:val="00BC0F0B"/>
    <w:rsid w:val="00BC1082"/>
    <w:rsid w:val="00BC1486"/>
    <w:rsid w:val="00BC1687"/>
    <w:rsid w:val="00BC1A25"/>
    <w:rsid w:val="00BC1BFB"/>
    <w:rsid w:val="00BC1EB2"/>
    <w:rsid w:val="00BC20DC"/>
    <w:rsid w:val="00BC20E5"/>
    <w:rsid w:val="00BC2181"/>
    <w:rsid w:val="00BC2677"/>
    <w:rsid w:val="00BC274A"/>
    <w:rsid w:val="00BC2C4D"/>
    <w:rsid w:val="00BC3200"/>
    <w:rsid w:val="00BC3A18"/>
    <w:rsid w:val="00BC3E21"/>
    <w:rsid w:val="00BC417D"/>
    <w:rsid w:val="00BC4411"/>
    <w:rsid w:val="00BC443D"/>
    <w:rsid w:val="00BC48E4"/>
    <w:rsid w:val="00BC4AD4"/>
    <w:rsid w:val="00BC4F40"/>
    <w:rsid w:val="00BC5064"/>
    <w:rsid w:val="00BC568A"/>
    <w:rsid w:val="00BC575C"/>
    <w:rsid w:val="00BC5862"/>
    <w:rsid w:val="00BC5B17"/>
    <w:rsid w:val="00BC62E4"/>
    <w:rsid w:val="00BC689B"/>
    <w:rsid w:val="00BC71B6"/>
    <w:rsid w:val="00BC76D4"/>
    <w:rsid w:val="00BC7FEC"/>
    <w:rsid w:val="00BD0874"/>
    <w:rsid w:val="00BD0935"/>
    <w:rsid w:val="00BD16E2"/>
    <w:rsid w:val="00BD1BF6"/>
    <w:rsid w:val="00BD1C26"/>
    <w:rsid w:val="00BD1F06"/>
    <w:rsid w:val="00BD26E2"/>
    <w:rsid w:val="00BD3C31"/>
    <w:rsid w:val="00BD42FB"/>
    <w:rsid w:val="00BD437A"/>
    <w:rsid w:val="00BD4934"/>
    <w:rsid w:val="00BD4B8E"/>
    <w:rsid w:val="00BD4C4A"/>
    <w:rsid w:val="00BD4EBF"/>
    <w:rsid w:val="00BD5348"/>
    <w:rsid w:val="00BD547C"/>
    <w:rsid w:val="00BD5ABE"/>
    <w:rsid w:val="00BD5ACD"/>
    <w:rsid w:val="00BD5C65"/>
    <w:rsid w:val="00BD5FEC"/>
    <w:rsid w:val="00BD6393"/>
    <w:rsid w:val="00BD6EAA"/>
    <w:rsid w:val="00BD70F4"/>
    <w:rsid w:val="00BD7273"/>
    <w:rsid w:val="00BD7695"/>
    <w:rsid w:val="00BD797B"/>
    <w:rsid w:val="00BD7BEC"/>
    <w:rsid w:val="00BD7EB3"/>
    <w:rsid w:val="00BD7F7C"/>
    <w:rsid w:val="00BD7FDD"/>
    <w:rsid w:val="00BE02D6"/>
    <w:rsid w:val="00BE06CC"/>
    <w:rsid w:val="00BE0D21"/>
    <w:rsid w:val="00BE1311"/>
    <w:rsid w:val="00BE1EAD"/>
    <w:rsid w:val="00BE2014"/>
    <w:rsid w:val="00BE2230"/>
    <w:rsid w:val="00BE22EE"/>
    <w:rsid w:val="00BE28E5"/>
    <w:rsid w:val="00BE2DC0"/>
    <w:rsid w:val="00BE2EEE"/>
    <w:rsid w:val="00BE358A"/>
    <w:rsid w:val="00BE3A9A"/>
    <w:rsid w:val="00BE458A"/>
    <w:rsid w:val="00BE4AFA"/>
    <w:rsid w:val="00BE539C"/>
    <w:rsid w:val="00BE58E1"/>
    <w:rsid w:val="00BE5B59"/>
    <w:rsid w:val="00BE5E33"/>
    <w:rsid w:val="00BE614F"/>
    <w:rsid w:val="00BE652A"/>
    <w:rsid w:val="00BE69AF"/>
    <w:rsid w:val="00BE6CAA"/>
    <w:rsid w:val="00BE72EB"/>
    <w:rsid w:val="00BF0894"/>
    <w:rsid w:val="00BF184C"/>
    <w:rsid w:val="00BF1903"/>
    <w:rsid w:val="00BF19C0"/>
    <w:rsid w:val="00BF1BB5"/>
    <w:rsid w:val="00BF22C1"/>
    <w:rsid w:val="00BF23CE"/>
    <w:rsid w:val="00BF2449"/>
    <w:rsid w:val="00BF27C8"/>
    <w:rsid w:val="00BF32C6"/>
    <w:rsid w:val="00BF3391"/>
    <w:rsid w:val="00BF383B"/>
    <w:rsid w:val="00BF3A7D"/>
    <w:rsid w:val="00BF3AEE"/>
    <w:rsid w:val="00BF3BA6"/>
    <w:rsid w:val="00BF44FF"/>
    <w:rsid w:val="00BF4817"/>
    <w:rsid w:val="00BF4929"/>
    <w:rsid w:val="00BF4A1A"/>
    <w:rsid w:val="00BF4F1E"/>
    <w:rsid w:val="00BF5459"/>
    <w:rsid w:val="00BF5574"/>
    <w:rsid w:val="00BF5916"/>
    <w:rsid w:val="00BF5F3B"/>
    <w:rsid w:val="00BF64CC"/>
    <w:rsid w:val="00BF67E9"/>
    <w:rsid w:val="00BF69EF"/>
    <w:rsid w:val="00BF6A0E"/>
    <w:rsid w:val="00BF6D75"/>
    <w:rsid w:val="00BF7264"/>
    <w:rsid w:val="00BF7631"/>
    <w:rsid w:val="00BF7704"/>
    <w:rsid w:val="00BF79D7"/>
    <w:rsid w:val="00C0048A"/>
    <w:rsid w:val="00C01A4D"/>
    <w:rsid w:val="00C0263E"/>
    <w:rsid w:val="00C026AC"/>
    <w:rsid w:val="00C02BDE"/>
    <w:rsid w:val="00C02E37"/>
    <w:rsid w:val="00C035A2"/>
    <w:rsid w:val="00C040F3"/>
    <w:rsid w:val="00C045FB"/>
    <w:rsid w:val="00C047A9"/>
    <w:rsid w:val="00C04B2C"/>
    <w:rsid w:val="00C04CC9"/>
    <w:rsid w:val="00C05282"/>
    <w:rsid w:val="00C0543E"/>
    <w:rsid w:val="00C05456"/>
    <w:rsid w:val="00C05744"/>
    <w:rsid w:val="00C05907"/>
    <w:rsid w:val="00C05F8D"/>
    <w:rsid w:val="00C061AB"/>
    <w:rsid w:val="00C06774"/>
    <w:rsid w:val="00C069BE"/>
    <w:rsid w:val="00C06D8A"/>
    <w:rsid w:val="00C06F39"/>
    <w:rsid w:val="00C06FF7"/>
    <w:rsid w:val="00C07047"/>
    <w:rsid w:val="00C078A6"/>
    <w:rsid w:val="00C07C5B"/>
    <w:rsid w:val="00C07EE5"/>
    <w:rsid w:val="00C10D78"/>
    <w:rsid w:val="00C10E6C"/>
    <w:rsid w:val="00C112FF"/>
    <w:rsid w:val="00C11442"/>
    <w:rsid w:val="00C11DC0"/>
    <w:rsid w:val="00C12B7E"/>
    <w:rsid w:val="00C12C48"/>
    <w:rsid w:val="00C12CD7"/>
    <w:rsid w:val="00C12FAC"/>
    <w:rsid w:val="00C12FDB"/>
    <w:rsid w:val="00C13638"/>
    <w:rsid w:val="00C138D8"/>
    <w:rsid w:val="00C14024"/>
    <w:rsid w:val="00C1442E"/>
    <w:rsid w:val="00C145C6"/>
    <w:rsid w:val="00C1474E"/>
    <w:rsid w:val="00C14C9A"/>
    <w:rsid w:val="00C14D8E"/>
    <w:rsid w:val="00C154AC"/>
    <w:rsid w:val="00C1558D"/>
    <w:rsid w:val="00C15713"/>
    <w:rsid w:val="00C15B1E"/>
    <w:rsid w:val="00C15F6C"/>
    <w:rsid w:val="00C161C4"/>
    <w:rsid w:val="00C16937"/>
    <w:rsid w:val="00C16D2A"/>
    <w:rsid w:val="00C17348"/>
    <w:rsid w:val="00C17648"/>
    <w:rsid w:val="00C17C4D"/>
    <w:rsid w:val="00C17E1E"/>
    <w:rsid w:val="00C20196"/>
    <w:rsid w:val="00C20A27"/>
    <w:rsid w:val="00C20A6E"/>
    <w:rsid w:val="00C211E3"/>
    <w:rsid w:val="00C21797"/>
    <w:rsid w:val="00C21A21"/>
    <w:rsid w:val="00C21C2A"/>
    <w:rsid w:val="00C2209C"/>
    <w:rsid w:val="00C22522"/>
    <w:rsid w:val="00C226DC"/>
    <w:rsid w:val="00C226EA"/>
    <w:rsid w:val="00C22AE3"/>
    <w:rsid w:val="00C22DB0"/>
    <w:rsid w:val="00C23935"/>
    <w:rsid w:val="00C23BD4"/>
    <w:rsid w:val="00C23F59"/>
    <w:rsid w:val="00C24238"/>
    <w:rsid w:val="00C242D6"/>
    <w:rsid w:val="00C24E44"/>
    <w:rsid w:val="00C2503F"/>
    <w:rsid w:val="00C25168"/>
    <w:rsid w:val="00C25B18"/>
    <w:rsid w:val="00C25C87"/>
    <w:rsid w:val="00C2613B"/>
    <w:rsid w:val="00C2620D"/>
    <w:rsid w:val="00C2632B"/>
    <w:rsid w:val="00C273A3"/>
    <w:rsid w:val="00C274A3"/>
    <w:rsid w:val="00C27931"/>
    <w:rsid w:val="00C279D7"/>
    <w:rsid w:val="00C27BF2"/>
    <w:rsid w:val="00C27C31"/>
    <w:rsid w:val="00C27E71"/>
    <w:rsid w:val="00C27FDD"/>
    <w:rsid w:val="00C303E4"/>
    <w:rsid w:val="00C30DF8"/>
    <w:rsid w:val="00C30F3C"/>
    <w:rsid w:val="00C311DF"/>
    <w:rsid w:val="00C31AD2"/>
    <w:rsid w:val="00C31E17"/>
    <w:rsid w:val="00C3202E"/>
    <w:rsid w:val="00C32088"/>
    <w:rsid w:val="00C321D9"/>
    <w:rsid w:val="00C32590"/>
    <w:rsid w:val="00C3281D"/>
    <w:rsid w:val="00C32FB7"/>
    <w:rsid w:val="00C33210"/>
    <w:rsid w:val="00C338C3"/>
    <w:rsid w:val="00C33F22"/>
    <w:rsid w:val="00C342BC"/>
    <w:rsid w:val="00C34CDF"/>
    <w:rsid w:val="00C34D8C"/>
    <w:rsid w:val="00C35370"/>
    <w:rsid w:val="00C353E5"/>
    <w:rsid w:val="00C35B68"/>
    <w:rsid w:val="00C361E2"/>
    <w:rsid w:val="00C36CC1"/>
    <w:rsid w:val="00C36CC9"/>
    <w:rsid w:val="00C36FEB"/>
    <w:rsid w:val="00C371CF"/>
    <w:rsid w:val="00C37549"/>
    <w:rsid w:val="00C40281"/>
    <w:rsid w:val="00C4043A"/>
    <w:rsid w:val="00C40455"/>
    <w:rsid w:val="00C40B34"/>
    <w:rsid w:val="00C40F6C"/>
    <w:rsid w:val="00C41092"/>
    <w:rsid w:val="00C41299"/>
    <w:rsid w:val="00C41576"/>
    <w:rsid w:val="00C4173B"/>
    <w:rsid w:val="00C41A75"/>
    <w:rsid w:val="00C424CF"/>
    <w:rsid w:val="00C42A10"/>
    <w:rsid w:val="00C42C70"/>
    <w:rsid w:val="00C42E8D"/>
    <w:rsid w:val="00C42FA3"/>
    <w:rsid w:val="00C4308F"/>
    <w:rsid w:val="00C4368B"/>
    <w:rsid w:val="00C44164"/>
    <w:rsid w:val="00C444EA"/>
    <w:rsid w:val="00C44F11"/>
    <w:rsid w:val="00C45414"/>
    <w:rsid w:val="00C454F5"/>
    <w:rsid w:val="00C4597E"/>
    <w:rsid w:val="00C45F92"/>
    <w:rsid w:val="00C46952"/>
    <w:rsid w:val="00C46F95"/>
    <w:rsid w:val="00C476ED"/>
    <w:rsid w:val="00C47C10"/>
    <w:rsid w:val="00C47D6F"/>
    <w:rsid w:val="00C47EB8"/>
    <w:rsid w:val="00C50105"/>
    <w:rsid w:val="00C50845"/>
    <w:rsid w:val="00C50AD8"/>
    <w:rsid w:val="00C50B9B"/>
    <w:rsid w:val="00C50CAF"/>
    <w:rsid w:val="00C51025"/>
    <w:rsid w:val="00C513BB"/>
    <w:rsid w:val="00C51470"/>
    <w:rsid w:val="00C524E0"/>
    <w:rsid w:val="00C526C0"/>
    <w:rsid w:val="00C527B4"/>
    <w:rsid w:val="00C52E39"/>
    <w:rsid w:val="00C53391"/>
    <w:rsid w:val="00C53440"/>
    <w:rsid w:val="00C53621"/>
    <w:rsid w:val="00C536B8"/>
    <w:rsid w:val="00C53774"/>
    <w:rsid w:val="00C53BEC"/>
    <w:rsid w:val="00C53F5C"/>
    <w:rsid w:val="00C54985"/>
    <w:rsid w:val="00C54A63"/>
    <w:rsid w:val="00C54DB3"/>
    <w:rsid w:val="00C5576B"/>
    <w:rsid w:val="00C55A19"/>
    <w:rsid w:val="00C55E81"/>
    <w:rsid w:val="00C55E99"/>
    <w:rsid w:val="00C5605C"/>
    <w:rsid w:val="00C56472"/>
    <w:rsid w:val="00C56B8A"/>
    <w:rsid w:val="00C56D50"/>
    <w:rsid w:val="00C56D51"/>
    <w:rsid w:val="00C56F09"/>
    <w:rsid w:val="00C57B9B"/>
    <w:rsid w:val="00C601AB"/>
    <w:rsid w:val="00C62329"/>
    <w:rsid w:val="00C623A5"/>
    <w:rsid w:val="00C62948"/>
    <w:rsid w:val="00C62A3A"/>
    <w:rsid w:val="00C62CA0"/>
    <w:rsid w:val="00C62D8D"/>
    <w:rsid w:val="00C62FA5"/>
    <w:rsid w:val="00C630C6"/>
    <w:rsid w:val="00C63908"/>
    <w:rsid w:val="00C63C0A"/>
    <w:rsid w:val="00C63FDC"/>
    <w:rsid w:val="00C63FE2"/>
    <w:rsid w:val="00C64303"/>
    <w:rsid w:val="00C64A4E"/>
    <w:rsid w:val="00C64DF8"/>
    <w:rsid w:val="00C6503F"/>
    <w:rsid w:val="00C65A4F"/>
    <w:rsid w:val="00C65D08"/>
    <w:rsid w:val="00C66100"/>
    <w:rsid w:val="00C66437"/>
    <w:rsid w:val="00C66450"/>
    <w:rsid w:val="00C665BF"/>
    <w:rsid w:val="00C67A91"/>
    <w:rsid w:val="00C702B7"/>
    <w:rsid w:val="00C7091F"/>
    <w:rsid w:val="00C70D40"/>
    <w:rsid w:val="00C71020"/>
    <w:rsid w:val="00C71108"/>
    <w:rsid w:val="00C71110"/>
    <w:rsid w:val="00C718E5"/>
    <w:rsid w:val="00C72562"/>
    <w:rsid w:val="00C72768"/>
    <w:rsid w:val="00C72B20"/>
    <w:rsid w:val="00C72EE9"/>
    <w:rsid w:val="00C7310C"/>
    <w:rsid w:val="00C73439"/>
    <w:rsid w:val="00C736BA"/>
    <w:rsid w:val="00C7370C"/>
    <w:rsid w:val="00C73909"/>
    <w:rsid w:val="00C73C68"/>
    <w:rsid w:val="00C741A9"/>
    <w:rsid w:val="00C74389"/>
    <w:rsid w:val="00C74663"/>
    <w:rsid w:val="00C747E9"/>
    <w:rsid w:val="00C749E5"/>
    <w:rsid w:val="00C74C91"/>
    <w:rsid w:val="00C7509C"/>
    <w:rsid w:val="00C752C5"/>
    <w:rsid w:val="00C7554D"/>
    <w:rsid w:val="00C75591"/>
    <w:rsid w:val="00C75B79"/>
    <w:rsid w:val="00C76051"/>
    <w:rsid w:val="00C76090"/>
    <w:rsid w:val="00C7660E"/>
    <w:rsid w:val="00C771D5"/>
    <w:rsid w:val="00C771D7"/>
    <w:rsid w:val="00C778A6"/>
    <w:rsid w:val="00C77A37"/>
    <w:rsid w:val="00C81298"/>
    <w:rsid w:val="00C82B25"/>
    <w:rsid w:val="00C82FCE"/>
    <w:rsid w:val="00C83233"/>
    <w:rsid w:val="00C83385"/>
    <w:rsid w:val="00C8385E"/>
    <w:rsid w:val="00C84612"/>
    <w:rsid w:val="00C84628"/>
    <w:rsid w:val="00C846D3"/>
    <w:rsid w:val="00C84E8C"/>
    <w:rsid w:val="00C8513F"/>
    <w:rsid w:val="00C853F1"/>
    <w:rsid w:val="00C855A1"/>
    <w:rsid w:val="00C8591E"/>
    <w:rsid w:val="00C8633D"/>
    <w:rsid w:val="00C86B3B"/>
    <w:rsid w:val="00C86C20"/>
    <w:rsid w:val="00C86F05"/>
    <w:rsid w:val="00C87806"/>
    <w:rsid w:val="00C87A82"/>
    <w:rsid w:val="00C87E88"/>
    <w:rsid w:val="00C87F4D"/>
    <w:rsid w:val="00C901BD"/>
    <w:rsid w:val="00C9051F"/>
    <w:rsid w:val="00C90765"/>
    <w:rsid w:val="00C91413"/>
    <w:rsid w:val="00C9143A"/>
    <w:rsid w:val="00C91513"/>
    <w:rsid w:val="00C9227F"/>
    <w:rsid w:val="00C92959"/>
    <w:rsid w:val="00C92B5A"/>
    <w:rsid w:val="00C9370F"/>
    <w:rsid w:val="00C93ADB"/>
    <w:rsid w:val="00C93AFE"/>
    <w:rsid w:val="00C93B2C"/>
    <w:rsid w:val="00C93BB5"/>
    <w:rsid w:val="00C94186"/>
    <w:rsid w:val="00C94223"/>
    <w:rsid w:val="00C94456"/>
    <w:rsid w:val="00C94933"/>
    <w:rsid w:val="00C95279"/>
    <w:rsid w:val="00C9535E"/>
    <w:rsid w:val="00C953AF"/>
    <w:rsid w:val="00C95412"/>
    <w:rsid w:val="00C958FF"/>
    <w:rsid w:val="00C95B33"/>
    <w:rsid w:val="00C962A4"/>
    <w:rsid w:val="00C96FB3"/>
    <w:rsid w:val="00C97144"/>
    <w:rsid w:val="00C9762C"/>
    <w:rsid w:val="00C976A9"/>
    <w:rsid w:val="00C97936"/>
    <w:rsid w:val="00C97987"/>
    <w:rsid w:val="00C97A80"/>
    <w:rsid w:val="00CA071D"/>
    <w:rsid w:val="00CA075D"/>
    <w:rsid w:val="00CA09EE"/>
    <w:rsid w:val="00CA0C7F"/>
    <w:rsid w:val="00CA0F3E"/>
    <w:rsid w:val="00CA0F56"/>
    <w:rsid w:val="00CA1ECC"/>
    <w:rsid w:val="00CA1FC2"/>
    <w:rsid w:val="00CA21FB"/>
    <w:rsid w:val="00CA264A"/>
    <w:rsid w:val="00CA2878"/>
    <w:rsid w:val="00CA29D5"/>
    <w:rsid w:val="00CA2AC0"/>
    <w:rsid w:val="00CA2CB6"/>
    <w:rsid w:val="00CA2FE9"/>
    <w:rsid w:val="00CA328D"/>
    <w:rsid w:val="00CA341D"/>
    <w:rsid w:val="00CA378A"/>
    <w:rsid w:val="00CA3BA1"/>
    <w:rsid w:val="00CA40A0"/>
    <w:rsid w:val="00CA40AB"/>
    <w:rsid w:val="00CA41C7"/>
    <w:rsid w:val="00CA438D"/>
    <w:rsid w:val="00CA50D1"/>
    <w:rsid w:val="00CA51E5"/>
    <w:rsid w:val="00CA53D3"/>
    <w:rsid w:val="00CA55CB"/>
    <w:rsid w:val="00CA57EF"/>
    <w:rsid w:val="00CA5CFD"/>
    <w:rsid w:val="00CA5DC1"/>
    <w:rsid w:val="00CA60B7"/>
    <w:rsid w:val="00CA61EE"/>
    <w:rsid w:val="00CA65D5"/>
    <w:rsid w:val="00CA6D86"/>
    <w:rsid w:val="00CA716A"/>
    <w:rsid w:val="00CA73EA"/>
    <w:rsid w:val="00CA7C1C"/>
    <w:rsid w:val="00CA7EFB"/>
    <w:rsid w:val="00CB06B7"/>
    <w:rsid w:val="00CB09AE"/>
    <w:rsid w:val="00CB0AB6"/>
    <w:rsid w:val="00CB1170"/>
    <w:rsid w:val="00CB121C"/>
    <w:rsid w:val="00CB1922"/>
    <w:rsid w:val="00CB1AE7"/>
    <w:rsid w:val="00CB1B6D"/>
    <w:rsid w:val="00CB1D5A"/>
    <w:rsid w:val="00CB1D89"/>
    <w:rsid w:val="00CB1EC8"/>
    <w:rsid w:val="00CB2292"/>
    <w:rsid w:val="00CB25FE"/>
    <w:rsid w:val="00CB2E09"/>
    <w:rsid w:val="00CB3041"/>
    <w:rsid w:val="00CB33E0"/>
    <w:rsid w:val="00CB36FD"/>
    <w:rsid w:val="00CB4E20"/>
    <w:rsid w:val="00CB5216"/>
    <w:rsid w:val="00CB53B2"/>
    <w:rsid w:val="00CB586E"/>
    <w:rsid w:val="00CB5980"/>
    <w:rsid w:val="00CB5A34"/>
    <w:rsid w:val="00CB5DDA"/>
    <w:rsid w:val="00CB6038"/>
    <w:rsid w:val="00CB6A40"/>
    <w:rsid w:val="00CB7014"/>
    <w:rsid w:val="00CB715D"/>
    <w:rsid w:val="00CB7372"/>
    <w:rsid w:val="00CB758A"/>
    <w:rsid w:val="00CB76D1"/>
    <w:rsid w:val="00CB7762"/>
    <w:rsid w:val="00CB79E4"/>
    <w:rsid w:val="00CB79FB"/>
    <w:rsid w:val="00CB7C80"/>
    <w:rsid w:val="00CB7F6F"/>
    <w:rsid w:val="00CC03B8"/>
    <w:rsid w:val="00CC068E"/>
    <w:rsid w:val="00CC0874"/>
    <w:rsid w:val="00CC0E04"/>
    <w:rsid w:val="00CC1577"/>
    <w:rsid w:val="00CC23FB"/>
    <w:rsid w:val="00CC2591"/>
    <w:rsid w:val="00CC26D6"/>
    <w:rsid w:val="00CC296B"/>
    <w:rsid w:val="00CC37D9"/>
    <w:rsid w:val="00CC38C5"/>
    <w:rsid w:val="00CC42DE"/>
    <w:rsid w:val="00CC4771"/>
    <w:rsid w:val="00CC582B"/>
    <w:rsid w:val="00CC5F08"/>
    <w:rsid w:val="00CC602C"/>
    <w:rsid w:val="00CC62F9"/>
    <w:rsid w:val="00CC69C5"/>
    <w:rsid w:val="00CC6EF1"/>
    <w:rsid w:val="00CC7115"/>
    <w:rsid w:val="00CC7204"/>
    <w:rsid w:val="00CC72B0"/>
    <w:rsid w:val="00CC76A7"/>
    <w:rsid w:val="00CD02B7"/>
    <w:rsid w:val="00CD0979"/>
    <w:rsid w:val="00CD0D12"/>
    <w:rsid w:val="00CD123F"/>
    <w:rsid w:val="00CD15F0"/>
    <w:rsid w:val="00CD1CE9"/>
    <w:rsid w:val="00CD1D31"/>
    <w:rsid w:val="00CD2495"/>
    <w:rsid w:val="00CD282C"/>
    <w:rsid w:val="00CD2B0A"/>
    <w:rsid w:val="00CD2DA7"/>
    <w:rsid w:val="00CD31BE"/>
    <w:rsid w:val="00CD346D"/>
    <w:rsid w:val="00CD3E9B"/>
    <w:rsid w:val="00CD40EA"/>
    <w:rsid w:val="00CD413D"/>
    <w:rsid w:val="00CD4199"/>
    <w:rsid w:val="00CD4272"/>
    <w:rsid w:val="00CD45C0"/>
    <w:rsid w:val="00CD49D9"/>
    <w:rsid w:val="00CD4F9B"/>
    <w:rsid w:val="00CD4FE4"/>
    <w:rsid w:val="00CD5A64"/>
    <w:rsid w:val="00CD5F7F"/>
    <w:rsid w:val="00CD62AA"/>
    <w:rsid w:val="00CD65D6"/>
    <w:rsid w:val="00CD6A1A"/>
    <w:rsid w:val="00CD6D29"/>
    <w:rsid w:val="00CD6DE1"/>
    <w:rsid w:val="00CD6E6F"/>
    <w:rsid w:val="00CD7BC7"/>
    <w:rsid w:val="00CE0347"/>
    <w:rsid w:val="00CE0382"/>
    <w:rsid w:val="00CE0832"/>
    <w:rsid w:val="00CE0F99"/>
    <w:rsid w:val="00CE128C"/>
    <w:rsid w:val="00CE1383"/>
    <w:rsid w:val="00CE155A"/>
    <w:rsid w:val="00CE15DE"/>
    <w:rsid w:val="00CE1653"/>
    <w:rsid w:val="00CE1C34"/>
    <w:rsid w:val="00CE1D24"/>
    <w:rsid w:val="00CE211D"/>
    <w:rsid w:val="00CE2127"/>
    <w:rsid w:val="00CE2A6C"/>
    <w:rsid w:val="00CE2EEE"/>
    <w:rsid w:val="00CE36CA"/>
    <w:rsid w:val="00CE38C0"/>
    <w:rsid w:val="00CE42E3"/>
    <w:rsid w:val="00CE4769"/>
    <w:rsid w:val="00CE4787"/>
    <w:rsid w:val="00CE49BD"/>
    <w:rsid w:val="00CE54A9"/>
    <w:rsid w:val="00CE5C0D"/>
    <w:rsid w:val="00CE5D0C"/>
    <w:rsid w:val="00CE5DBC"/>
    <w:rsid w:val="00CE606B"/>
    <w:rsid w:val="00CE6286"/>
    <w:rsid w:val="00CE64E7"/>
    <w:rsid w:val="00CE669F"/>
    <w:rsid w:val="00CE695D"/>
    <w:rsid w:val="00CE6B4F"/>
    <w:rsid w:val="00CE6BBD"/>
    <w:rsid w:val="00CE6DCB"/>
    <w:rsid w:val="00CE6FA5"/>
    <w:rsid w:val="00CE76E8"/>
    <w:rsid w:val="00CE7BE8"/>
    <w:rsid w:val="00CE7F20"/>
    <w:rsid w:val="00CF0049"/>
    <w:rsid w:val="00CF0A65"/>
    <w:rsid w:val="00CF0B67"/>
    <w:rsid w:val="00CF12FB"/>
    <w:rsid w:val="00CF1964"/>
    <w:rsid w:val="00CF19AE"/>
    <w:rsid w:val="00CF1CF1"/>
    <w:rsid w:val="00CF1D34"/>
    <w:rsid w:val="00CF1E73"/>
    <w:rsid w:val="00CF1FBF"/>
    <w:rsid w:val="00CF213D"/>
    <w:rsid w:val="00CF218D"/>
    <w:rsid w:val="00CF234F"/>
    <w:rsid w:val="00CF28BC"/>
    <w:rsid w:val="00CF2A12"/>
    <w:rsid w:val="00CF2A31"/>
    <w:rsid w:val="00CF2A64"/>
    <w:rsid w:val="00CF30F7"/>
    <w:rsid w:val="00CF3F19"/>
    <w:rsid w:val="00CF4C8E"/>
    <w:rsid w:val="00CF4E59"/>
    <w:rsid w:val="00CF5897"/>
    <w:rsid w:val="00CF5C48"/>
    <w:rsid w:val="00CF5F6F"/>
    <w:rsid w:val="00CF61E6"/>
    <w:rsid w:val="00CF6E20"/>
    <w:rsid w:val="00CF6FD1"/>
    <w:rsid w:val="00CF71D8"/>
    <w:rsid w:val="00CF7230"/>
    <w:rsid w:val="00CF72E6"/>
    <w:rsid w:val="00CF74B2"/>
    <w:rsid w:val="00CF78C6"/>
    <w:rsid w:val="00D0001A"/>
    <w:rsid w:val="00D006A2"/>
    <w:rsid w:val="00D00A44"/>
    <w:rsid w:val="00D01080"/>
    <w:rsid w:val="00D0167D"/>
    <w:rsid w:val="00D01FD7"/>
    <w:rsid w:val="00D025CA"/>
    <w:rsid w:val="00D0282A"/>
    <w:rsid w:val="00D02ADB"/>
    <w:rsid w:val="00D03510"/>
    <w:rsid w:val="00D038C4"/>
    <w:rsid w:val="00D04397"/>
    <w:rsid w:val="00D043B5"/>
    <w:rsid w:val="00D046D7"/>
    <w:rsid w:val="00D04DC6"/>
    <w:rsid w:val="00D04EFB"/>
    <w:rsid w:val="00D0514A"/>
    <w:rsid w:val="00D05190"/>
    <w:rsid w:val="00D0539D"/>
    <w:rsid w:val="00D06490"/>
    <w:rsid w:val="00D07050"/>
    <w:rsid w:val="00D073E1"/>
    <w:rsid w:val="00D0767A"/>
    <w:rsid w:val="00D07CF8"/>
    <w:rsid w:val="00D10015"/>
    <w:rsid w:val="00D100C4"/>
    <w:rsid w:val="00D10206"/>
    <w:rsid w:val="00D1060B"/>
    <w:rsid w:val="00D10BA0"/>
    <w:rsid w:val="00D115BA"/>
    <w:rsid w:val="00D12200"/>
    <w:rsid w:val="00D12654"/>
    <w:rsid w:val="00D13670"/>
    <w:rsid w:val="00D13C5B"/>
    <w:rsid w:val="00D13CCF"/>
    <w:rsid w:val="00D13E69"/>
    <w:rsid w:val="00D1465F"/>
    <w:rsid w:val="00D14815"/>
    <w:rsid w:val="00D14878"/>
    <w:rsid w:val="00D14E60"/>
    <w:rsid w:val="00D1537B"/>
    <w:rsid w:val="00D15977"/>
    <w:rsid w:val="00D15B38"/>
    <w:rsid w:val="00D1617C"/>
    <w:rsid w:val="00D161BB"/>
    <w:rsid w:val="00D16A0C"/>
    <w:rsid w:val="00D16FA3"/>
    <w:rsid w:val="00D17026"/>
    <w:rsid w:val="00D175AC"/>
    <w:rsid w:val="00D17834"/>
    <w:rsid w:val="00D17F52"/>
    <w:rsid w:val="00D2061C"/>
    <w:rsid w:val="00D20922"/>
    <w:rsid w:val="00D20AA8"/>
    <w:rsid w:val="00D20F00"/>
    <w:rsid w:val="00D2102C"/>
    <w:rsid w:val="00D2121C"/>
    <w:rsid w:val="00D2137D"/>
    <w:rsid w:val="00D2165B"/>
    <w:rsid w:val="00D216DE"/>
    <w:rsid w:val="00D2174E"/>
    <w:rsid w:val="00D223A0"/>
    <w:rsid w:val="00D224EA"/>
    <w:rsid w:val="00D227AA"/>
    <w:rsid w:val="00D22A32"/>
    <w:rsid w:val="00D23378"/>
    <w:rsid w:val="00D236F2"/>
    <w:rsid w:val="00D23BA4"/>
    <w:rsid w:val="00D23FEB"/>
    <w:rsid w:val="00D2425B"/>
    <w:rsid w:val="00D242CA"/>
    <w:rsid w:val="00D24D93"/>
    <w:rsid w:val="00D2519E"/>
    <w:rsid w:val="00D2576D"/>
    <w:rsid w:val="00D25C78"/>
    <w:rsid w:val="00D25D28"/>
    <w:rsid w:val="00D26272"/>
    <w:rsid w:val="00D269A8"/>
    <w:rsid w:val="00D26B57"/>
    <w:rsid w:val="00D27661"/>
    <w:rsid w:val="00D27CF7"/>
    <w:rsid w:val="00D30312"/>
    <w:rsid w:val="00D30B03"/>
    <w:rsid w:val="00D30E0F"/>
    <w:rsid w:val="00D31346"/>
    <w:rsid w:val="00D31D34"/>
    <w:rsid w:val="00D31D89"/>
    <w:rsid w:val="00D31E21"/>
    <w:rsid w:val="00D32563"/>
    <w:rsid w:val="00D32800"/>
    <w:rsid w:val="00D32C0B"/>
    <w:rsid w:val="00D32CC5"/>
    <w:rsid w:val="00D34313"/>
    <w:rsid w:val="00D34A8F"/>
    <w:rsid w:val="00D34D52"/>
    <w:rsid w:val="00D355A8"/>
    <w:rsid w:val="00D35A03"/>
    <w:rsid w:val="00D35D6E"/>
    <w:rsid w:val="00D35EFC"/>
    <w:rsid w:val="00D35F82"/>
    <w:rsid w:val="00D36054"/>
    <w:rsid w:val="00D3607E"/>
    <w:rsid w:val="00D360A0"/>
    <w:rsid w:val="00D360DB"/>
    <w:rsid w:val="00D36447"/>
    <w:rsid w:val="00D3656F"/>
    <w:rsid w:val="00D36646"/>
    <w:rsid w:val="00D36E01"/>
    <w:rsid w:val="00D36E8B"/>
    <w:rsid w:val="00D370BE"/>
    <w:rsid w:val="00D37A4A"/>
    <w:rsid w:val="00D37D20"/>
    <w:rsid w:val="00D37F7A"/>
    <w:rsid w:val="00D407A6"/>
    <w:rsid w:val="00D40ABD"/>
    <w:rsid w:val="00D40E40"/>
    <w:rsid w:val="00D40F0E"/>
    <w:rsid w:val="00D416D2"/>
    <w:rsid w:val="00D41752"/>
    <w:rsid w:val="00D41DF2"/>
    <w:rsid w:val="00D41FE0"/>
    <w:rsid w:val="00D421C3"/>
    <w:rsid w:val="00D42436"/>
    <w:rsid w:val="00D42951"/>
    <w:rsid w:val="00D42963"/>
    <w:rsid w:val="00D42F94"/>
    <w:rsid w:val="00D430CB"/>
    <w:rsid w:val="00D43322"/>
    <w:rsid w:val="00D43503"/>
    <w:rsid w:val="00D435DB"/>
    <w:rsid w:val="00D4372D"/>
    <w:rsid w:val="00D43C40"/>
    <w:rsid w:val="00D4479C"/>
    <w:rsid w:val="00D44C20"/>
    <w:rsid w:val="00D44D69"/>
    <w:rsid w:val="00D45623"/>
    <w:rsid w:val="00D457C3"/>
    <w:rsid w:val="00D45BE4"/>
    <w:rsid w:val="00D46882"/>
    <w:rsid w:val="00D46C35"/>
    <w:rsid w:val="00D46FB4"/>
    <w:rsid w:val="00D47C0D"/>
    <w:rsid w:val="00D502B3"/>
    <w:rsid w:val="00D50438"/>
    <w:rsid w:val="00D50762"/>
    <w:rsid w:val="00D50921"/>
    <w:rsid w:val="00D50F8A"/>
    <w:rsid w:val="00D5102D"/>
    <w:rsid w:val="00D51172"/>
    <w:rsid w:val="00D51316"/>
    <w:rsid w:val="00D51385"/>
    <w:rsid w:val="00D51973"/>
    <w:rsid w:val="00D51ADE"/>
    <w:rsid w:val="00D51AF8"/>
    <w:rsid w:val="00D51C8A"/>
    <w:rsid w:val="00D51E86"/>
    <w:rsid w:val="00D51EB7"/>
    <w:rsid w:val="00D52079"/>
    <w:rsid w:val="00D52335"/>
    <w:rsid w:val="00D52CED"/>
    <w:rsid w:val="00D52D62"/>
    <w:rsid w:val="00D52EFA"/>
    <w:rsid w:val="00D53043"/>
    <w:rsid w:val="00D5320D"/>
    <w:rsid w:val="00D533DE"/>
    <w:rsid w:val="00D537B4"/>
    <w:rsid w:val="00D53876"/>
    <w:rsid w:val="00D539D2"/>
    <w:rsid w:val="00D53F1C"/>
    <w:rsid w:val="00D5414C"/>
    <w:rsid w:val="00D54266"/>
    <w:rsid w:val="00D5454C"/>
    <w:rsid w:val="00D54A34"/>
    <w:rsid w:val="00D54B94"/>
    <w:rsid w:val="00D5536D"/>
    <w:rsid w:val="00D557E1"/>
    <w:rsid w:val="00D55DB8"/>
    <w:rsid w:val="00D55EFE"/>
    <w:rsid w:val="00D56181"/>
    <w:rsid w:val="00D5620A"/>
    <w:rsid w:val="00D56496"/>
    <w:rsid w:val="00D567FB"/>
    <w:rsid w:val="00D56CCE"/>
    <w:rsid w:val="00D56D4C"/>
    <w:rsid w:val="00D56EA7"/>
    <w:rsid w:val="00D57288"/>
    <w:rsid w:val="00D57A84"/>
    <w:rsid w:val="00D57BA0"/>
    <w:rsid w:val="00D57DE8"/>
    <w:rsid w:val="00D60020"/>
    <w:rsid w:val="00D603E5"/>
    <w:rsid w:val="00D6042F"/>
    <w:rsid w:val="00D607B9"/>
    <w:rsid w:val="00D60D50"/>
    <w:rsid w:val="00D60E82"/>
    <w:rsid w:val="00D60EE4"/>
    <w:rsid w:val="00D60F04"/>
    <w:rsid w:val="00D60F32"/>
    <w:rsid w:val="00D613C1"/>
    <w:rsid w:val="00D614A1"/>
    <w:rsid w:val="00D614FE"/>
    <w:rsid w:val="00D61510"/>
    <w:rsid w:val="00D61926"/>
    <w:rsid w:val="00D6192F"/>
    <w:rsid w:val="00D61D8E"/>
    <w:rsid w:val="00D62B5C"/>
    <w:rsid w:val="00D62D39"/>
    <w:rsid w:val="00D63CC6"/>
    <w:rsid w:val="00D64143"/>
    <w:rsid w:val="00D646B7"/>
    <w:rsid w:val="00D64882"/>
    <w:rsid w:val="00D655FD"/>
    <w:rsid w:val="00D65876"/>
    <w:rsid w:val="00D65AA7"/>
    <w:rsid w:val="00D65C20"/>
    <w:rsid w:val="00D65F2A"/>
    <w:rsid w:val="00D663F1"/>
    <w:rsid w:val="00D666D0"/>
    <w:rsid w:val="00D667C6"/>
    <w:rsid w:val="00D66B98"/>
    <w:rsid w:val="00D66E25"/>
    <w:rsid w:val="00D678C6"/>
    <w:rsid w:val="00D67C85"/>
    <w:rsid w:val="00D67CD7"/>
    <w:rsid w:val="00D70037"/>
    <w:rsid w:val="00D7011C"/>
    <w:rsid w:val="00D70776"/>
    <w:rsid w:val="00D71200"/>
    <w:rsid w:val="00D71237"/>
    <w:rsid w:val="00D714E8"/>
    <w:rsid w:val="00D71A20"/>
    <w:rsid w:val="00D71A39"/>
    <w:rsid w:val="00D71DD3"/>
    <w:rsid w:val="00D71EA3"/>
    <w:rsid w:val="00D71EFC"/>
    <w:rsid w:val="00D71F51"/>
    <w:rsid w:val="00D72B4C"/>
    <w:rsid w:val="00D73453"/>
    <w:rsid w:val="00D73865"/>
    <w:rsid w:val="00D743FD"/>
    <w:rsid w:val="00D74D45"/>
    <w:rsid w:val="00D75883"/>
    <w:rsid w:val="00D75CB0"/>
    <w:rsid w:val="00D75F1A"/>
    <w:rsid w:val="00D7631F"/>
    <w:rsid w:val="00D76855"/>
    <w:rsid w:val="00D76E4C"/>
    <w:rsid w:val="00D77ABA"/>
    <w:rsid w:val="00D80234"/>
    <w:rsid w:val="00D803FF"/>
    <w:rsid w:val="00D804F7"/>
    <w:rsid w:val="00D80591"/>
    <w:rsid w:val="00D80895"/>
    <w:rsid w:val="00D8114A"/>
    <w:rsid w:val="00D811AE"/>
    <w:rsid w:val="00D81A5B"/>
    <w:rsid w:val="00D829BB"/>
    <w:rsid w:val="00D82DF2"/>
    <w:rsid w:val="00D8343E"/>
    <w:rsid w:val="00D8392F"/>
    <w:rsid w:val="00D83BDB"/>
    <w:rsid w:val="00D83D85"/>
    <w:rsid w:val="00D8423F"/>
    <w:rsid w:val="00D84463"/>
    <w:rsid w:val="00D84892"/>
    <w:rsid w:val="00D849A4"/>
    <w:rsid w:val="00D84E0D"/>
    <w:rsid w:val="00D84E23"/>
    <w:rsid w:val="00D85337"/>
    <w:rsid w:val="00D8582C"/>
    <w:rsid w:val="00D85BE0"/>
    <w:rsid w:val="00D85CAF"/>
    <w:rsid w:val="00D86B66"/>
    <w:rsid w:val="00D86FF7"/>
    <w:rsid w:val="00D8747E"/>
    <w:rsid w:val="00D87595"/>
    <w:rsid w:val="00D876A9"/>
    <w:rsid w:val="00D87A7B"/>
    <w:rsid w:val="00D87AC8"/>
    <w:rsid w:val="00D87CE8"/>
    <w:rsid w:val="00D87D37"/>
    <w:rsid w:val="00D8CB96"/>
    <w:rsid w:val="00D901BF"/>
    <w:rsid w:val="00D90AFA"/>
    <w:rsid w:val="00D90C28"/>
    <w:rsid w:val="00D91014"/>
    <w:rsid w:val="00D9109A"/>
    <w:rsid w:val="00D91314"/>
    <w:rsid w:val="00D91E4D"/>
    <w:rsid w:val="00D91FD4"/>
    <w:rsid w:val="00D920A4"/>
    <w:rsid w:val="00D92354"/>
    <w:rsid w:val="00D92423"/>
    <w:rsid w:val="00D925D6"/>
    <w:rsid w:val="00D9268F"/>
    <w:rsid w:val="00D92764"/>
    <w:rsid w:val="00D92950"/>
    <w:rsid w:val="00D934C7"/>
    <w:rsid w:val="00D934FC"/>
    <w:rsid w:val="00D93AD1"/>
    <w:rsid w:val="00D9414A"/>
    <w:rsid w:val="00D94837"/>
    <w:rsid w:val="00D94B7B"/>
    <w:rsid w:val="00D9506C"/>
    <w:rsid w:val="00D950BB"/>
    <w:rsid w:val="00D95275"/>
    <w:rsid w:val="00D953AE"/>
    <w:rsid w:val="00D95430"/>
    <w:rsid w:val="00D956C9"/>
    <w:rsid w:val="00D95A87"/>
    <w:rsid w:val="00D95D8F"/>
    <w:rsid w:val="00D95FAD"/>
    <w:rsid w:val="00D96186"/>
    <w:rsid w:val="00D96869"/>
    <w:rsid w:val="00D969B4"/>
    <w:rsid w:val="00D96DC6"/>
    <w:rsid w:val="00D97CCE"/>
    <w:rsid w:val="00D97D03"/>
    <w:rsid w:val="00DA1130"/>
    <w:rsid w:val="00DA1660"/>
    <w:rsid w:val="00DA179E"/>
    <w:rsid w:val="00DA1B91"/>
    <w:rsid w:val="00DA1BCF"/>
    <w:rsid w:val="00DA205E"/>
    <w:rsid w:val="00DA235A"/>
    <w:rsid w:val="00DA264A"/>
    <w:rsid w:val="00DA268A"/>
    <w:rsid w:val="00DA332E"/>
    <w:rsid w:val="00DA36FD"/>
    <w:rsid w:val="00DA3A70"/>
    <w:rsid w:val="00DA3C28"/>
    <w:rsid w:val="00DA42A8"/>
    <w:rsid w:val="00DA4307"/>
    <w:rsid w:val="00DA4448"/>
    <w:rsid w:val="00DA4523"/>
    <w:rsid w:val="00DA464C"/>
    <w:rsid w:val="00DA5084"/>
    <w:rsid w:val="00DA53E0"/>
    <w:rsid w:val="00DA54A2"/>
    <w:rsid w:val="00DA5989"/>
    <w:rsid w:val="00DA629B"/>
    <w:rsid w:val="00DA62EB"/>
    <w:rsid w:val="00DA65F2"/>
    <w:rsid w:val="00DA6C4A"/>
    <w:rsid w:val="00DA729F"/>
    <w:rsid w:val="00DA7944"/>
    <w:rsid w:val="00DB017B"/>
    <w:rsid w:val="00DB0D99"/>
    <w:rsid w:val="00DB0EA8"/>
    <w:rsid w:val="00DB15F0"/>
    <w:rsid w:val="00DB1873"/>
    <w:rsid w:val="00DB1C11"/>
    <w:rsid w:val="00DB1C7C"/>
    <w:rsid w:val="00DB1CD7"/>
    <w:rsid w:val="00DB1CE8"/>
    <w:rsid w:val="00DB1FD7"/>
    <w:rsid w:val="00DB249A"/>
    <w:rsid w:val="00DB2770"/>
    <w:rsid w:val="00DB340B"/>
    <w:rsid w:val="00DB343F"/>
    <w:rsid w:val="00DB357E"/>
    <w:rsid w:val="00DB3BEB"/>
    <w:rsid w:val="00DB3C4A"/>
    <w:rsid w:val="00DB46BE"/>
    <w:rsid w:val="00DB4A4F"/>
    <w:rsid w:val="00DB4C85"/>
    <w:rsid w:val="00DB51D1"/>
    <w:rsid w:val="00DB529D"/>
    <w:rsid w:val="00DB55CE"/>
    <w:rsid w:val="00DB5FFC"/>
    <w:rsid w:val="00DB60DD"/>
    <w:rsid w:val="00DB6647"/>
    <w:rsid w:val="00DB6900"/>
    <w:rsid w:val="00DB7380"/>
    <w:rsid w:val="00DB7C73"/>
    <w:rsid w:val="00DC0530"/>
    <w:rsid w:val="00DC0A8A"/>
    <w:rsid w:val="00DC0B89"/>
    <w:rsid w:val="00DC1217"/>
    <w:rsid w:val="00DC158E"/>
    <w:rsid w:val="00DC1702"/>
    <w:rsid w:val="00DC186A"/>
    <w:rsid w:val="00DC1A7F"/>
    <w:rsid w:val="00DC2115"/>
    <w:rsid w:val="00DC246D"/>
    <w:rsid w:val="00DC2D0B"/>
    <w:rsid w:val="00DC3118"/>
    <w:rsid w:val="00DC31B8"/>
    <w:rsid w:val="00DC32F1"/>
    <w:rsid w:val="00DC3494"/>
    <w:rsid w:val="00DC37CE"/>
    <w:rsid w:val="00DC37D6"/>
    <w:rsid w:val="00DC3878"/>
    <w:rsid w:val="00DC3E16"/>
    <w:rsid w:val="00DC4B7F"/>
    <w:rsid w:val="00DC4BAA"/>
    <w:rsid w:val="00DC4F73"/>
    <w:rsid w:val="00DC501B"/>
    <w:rsid w:val="00DC5660"/>
    <w:rsid w:val="00DC5886"/>
    <w:rsid w:val="00DC5D82"/>
    <w:rsid w:val="00DC619C"/>
    <w:rsid w:val="00DC64A3"/>
    <w:rsid w:val="00DC64BC"/>
    <w:rsid w:val="00DC6E1D"/>
    <w:rsid w:val="00DC7071"/>
    <w:rsid w:val="00DC70BC"/>
    <w:rsid w:val="00DC728F"/>
    <w:rsid w:val="00DC7C50"/>
    <w:rsid w:val="00DD0822"/>
    <w:rsid w:val="00DD0CF5"/>
    <w:rsid w:val="00DD2107"/>
    <w:rsid w:val="00DD225C"/>
    <w:rsid w:val="00DD2513"/>
    <w:rsid w:val="00DD2774"/>
    <w:rsid w:val="00DD2A88"/>
    <w:rsid w:val="00DD2BFC"/>
    <w:rsid w:val="00DD3894"/>
    <w:rsid w:val="00DD3C1D"/>
    <w:rsid w:val="00DD3FA8"/>
    <w:rsid w:val="00DD470F"/>
    <w:rsid w:val="00DD47BF"/>
    <w:rsid w:val="00DD49E5"/>
    <w:rsid w:val="00DD49F2"/>
    <w:rsid w:val="00DD4CB5"/>
    <w:rsid w:val="00DD4E49"/>
    <w:rsid w:val="00DD4E81"/>
    <w:rsid w:val="00DD5433"/>
    <w:rsid w:val="00DD552F"/>
    <w:rsid w:val="00DD5830"/>
    <w:rsid w:val="00DD58F8"/>
    <w:rsid w:val="00DD5B4D"/>
    <w:rsid w:val="00DD5E11"/>
    <w:rsid w:val="00DD6076"/>
    <w:rsid w:val="00DD67BB"/>
    <w:rsid w:val="00DD6DEB"/>
    <w:rsid w:val="00DD72AB"/>
    <w:rsid w:val="00DD769E"/>
    <w:rsid w:val="00DD7815"/>
    <w:rsid w:val="00DE005A"/>
    <w:rsid w:val="00DE0215"/>
    <w:rsid w:val="00DE07FF"/>
    <w:rsid w:val="00DE09C6"/>
    <w:rsid w:val="00DE133C"/>
    <w:rsid w:val="00DE153E"/>
    <w:rsid w:val="00DE15D5"/>
    <w:rsid w:val="00DE1B7A"/>
    <w:rsid w:val="00DE1FB8"/>
    <w:rsid w:val="00DE22CC"/>
    <w:rsid w:val="00DE25F9"/>
    <w:rsid w:val="00DE2F5A"/>
    <w:rsid w:val="00DE2FF0"/>
    <w:rsid w:val="00DE3170"/>
    <w:rsid w:val="00DE3B88"/>
    <w:rsid w:val="00DE3E07"/>
    <w:rsid w:val="00DE419C"/>
    <w:rsid w:val="00DE430C"/>
    <w:rsid w:val="00DE4426"/>
    <w:rsid w:val="00DE4934"/>
    <w:rsid w:val="00DE4C3D"/>
    <w:rsid w:val="00DE4CCF"/>
    <w:rsid w:val="00DE5178"/>
    <w:rsid w:val="00DE5623"/>
    <w:rsid w:val="00DE5808"/>
    <w:rsid w:val="00DE59D4"/>
    <w:rsid w:val="00DE5EBB"/>
    <w:rsid w:val="00DE5EC0"/>
    <w:rsid w:val="00DE6494"/>
    <w:rsid w:val="00DE7518"/>
    <w:rsid w:val="00DE78C3"/>
    <w:rsid w:val="00DE7A7F"/>
    <w:rsid w:val="00DE7BDF"/>
    <w:rsid w:val="00DE7F9A"/>
    <w:rsid w:val="00DF012C"/>
    <w:rsid w:val="00DF0332"/>
    <w:rsid w:val="00DF0601"/>
    <w:rsid w:val="00DF07DF"/>
    <w:rsid w:val="00DF0D72"/>
    <w:rsid w:val="00DF18B2"/>
    <w:rsid w:val="00DF18FC"/>
    <w:rsid w:val="00DF1AA1"/>
    <w:rsid w:val="00DF1FC9"/>
    <w:rsid w:val="00DF2731"/>
    <w:rsid w:val="00DF2DC5"/>
    <w:rsid w:val="00DF2DC6"/>
    <w:rsid w:val="00DF37A4"/>
    <w:rsid w:val="00DF4F6D"/>
    <w:rsid w:val="00DF539C"/>
    <w:rsid w:val="00DF57DE"/>
    <w:rsid w:val="00DF589A"/>
    <w:rsid w:val="00DF5B52"/>
    <w:rsid w:val="00DF5FBB"/>
    <w:rsid w:val="00DF6056"/>
    <w:rsid w:val="00DF6352"/>
    <w:rsid w:val="00DF65F2"/>
    <w:rsid w:val="00DF66DF"/>
    <w:rsid w:val="00DF6897"/>
    <w:rsid w:val="00DF6935"/>
    <w:rsid w:val="00DF6D0B"/>
    <w:rsid w:val="00DF7F8C"/>
    <w:rsid w:val="00E00564"/>
    <w:rsid w:val="00E0062C"/>
    <w:rsid w:val="00E00884"/>
    <w:rsid w:val="00E009CE"/>
    <w:rsid w:val="00E00CD9"/>
    <w:rsid w:val="00E01921"/>
    <w:rsid w:val="00E01978"/>
    <w:rsid w:val="00E01BD5"/>
    <w:rsid w:val="00E01C19"/>
    <w:rsid w:val="00E01D94"/>
    <w:rsid w:val="00E020AE"/>
    <w:rsid w:val="00E02143"/>
    <w:rsid w:val="00E021FE"/>
    <w:rsid w:val="00E02202"/>
    <w:rsid w:val="00E02739"/>
    <w:rsid w:val="00E03128"/>
    <w:rsid w:val="00E03569"/>
    <w:rsid w:val="00E03B42"/>
    <w:rsid w:val="00E03B4B"/>
    <w:rsid w:val="00E03DE3"/>
    <w:rsid w:val="00E041CB"/>
    <w:rsid w:val="00E04519"/>
    <w:rsid w:val="00E0451A"/>
    <w:rsid w:val="00E056A9"/>
    <w:rsid w:val="00E0572F"/>
    <w:rsid w:val="00E0574E"/>
    <w:rsid w:val="00E0626D"/>
    <w:rsid w:val="00E062EE"/>
    <w:rsid w:val="00E06C0B"/>
    <w:rsid w:val="00E06C44"/>
    <w:rsid w:val="00E07276"/>
    <w:rsid w:val="00E0735A"/>
    <w:rsid w:val="00E075D0"/>
    <w:rsid w:val="00E0789B"/>
    <w:rsid w:val="00E07E2D"/>
    <w:rsid w:val="00E10365"/>
    <w:rsid w:val="00E10FEB"/>
    <w:rsid w:val="00E111F7"/>
    <w:rsid w:val="00E119F8"/>
    <w:rsid w:val="00E11FBD"/>
    <w:rsid w:val="00E120B8"/>
    <w:rsid w:val="00E12204"/>
    <w:rsid w:val="00E122E2"/>
    <w:rsid w:val="00E12FBE"/>
    <w:rsid w:val="00E13BF2"/>
    <w:rsid w:val="00E13D88"/>
    <w:rsid w:val="00E14285"/>
    <w:rsid w:val="00E1432B"/>
    <w:rsid w:val="00E148CF"/>
    <w:rsid w:val="00E14CE5"/>
    <w:rsid w:val="00E15C72"/>
    <w:rsid w:val="00E1601F"/>
    <w:rsid w:val="00E162A4"/>
    <w:rsid w:val="00E1641D"/>
    <w:rsid w:val="00E168BE"/>
    <w:rsid w:val="00E16C0A"/>
    <w:rsid w:val="00E17725"/>
    <w:rsid w:val="00E178DE"/>
    <w:rsid w:val="00E17FDB"/>
    <w:rsid w:val="00E20547"/>
    <w:rsid w:val="00E207AF"/>
    <w:rsid w:val="00E20CA8"/>
    <w:rsid w:val="00E21E4D"/>
    <w:rsid w:val="00E21F82"/>
    <w:rsid w:val="00E2217C"/>
    <w:rsid w:val="00E24289"/>
    <w:rsid w:val="00E248B0"/>
    <w:rsid w:val="00E24CDD"/>
    <w:rsid w:val="00E251A6"/>
    <w:rsid w:val="00E251BD"/>
    <w:rsid w:val="00E2547D"/>
    <w:rsid w:val="00E25ACB"/>
    <w:rsid w:val="00E25D7E"/>
    <w:rsid w:val="00E26068"/>
    <w:rsid w:val="00E26637"/>
    <w:rsid w:val="00E26918"/>
    <w:rsid w:val="00E2692E"/>
    <w:rsid w:val="00E26E2B"/>
    <w:rsid w:val="00E2735C"/>
    <w:rsid w:val="00E27F08"/>
    <w:rsid w:val="00E30136"/>
    <w:rsid w:val="00E30F85"/>
    <w:rsid w:val="00E31380"/>
    <w:rsid w:val="00E318AF"/>
    <w:rsid w:val="00E319A5"/>
    <w:rsid w:val="00E31BFC"/>
    <w:rsid w:val="00E31DA4"/>
    <w:rsid w:val="00E32A0F"/>
    <w:rsid w:val="00E32D4D"/>
    <w:rsid w:val="00E32F4E"/>
    <w:rsid w:val="00E3324D"/>
    <w:rsid w:val="00E3382B"/>
    <w:rsid w:val="00E34368"/>
    <w:rsid w:val="00E3459A"/>
    <w:rsid w:val="00E351FF"/>
    <w:rsid w:val="00E352B6"/>
    <w:rsid w:val="00E354DB"/>
    <w:rsid w:val="00E35619"/>
    <w:rsid w:val="00E36667"/>
    <w:rsid w:val="00E36723"/>
    <w:rsid w:val="00E36758"/>
    <w:rsid w:val="00E36904"/>
    <w:rsid w:val="00E36A5A"/>
    <w:rsid w:val="00E36D02"/>
    <w:rsid w:val="00E37213"/>
    <w:rsid w:val="00E3776C"/>
    <w:rsid w:val="00E37AD5"/>
    <w:rsid w:val="00E37B63"/>
    <w:rsid w:val="00E41A07"/>
    <w:rsid w:val="00E42597"/>
    <w:rsid w:val="00E4272B"/>
    <w:rsid w:val="00E43063"/>
    <w:rsid w:val="00E432FA"/>
    <w:rsid w:val="00E4341B"/>
    <w:rsid w:val="00E43AA0"/>
    <w:rsid w:val="00E43D34"/>
    <w:rsid w:val="00E43D94"/>
    <w:rsid w:val="00E444D9"/>
    <w:rsid w:val="00E44AC0"/>
    <w:rsid w:val="00E4509D"/>
    <w:rsid w:val="00E45461"/>
    <w:rsid w:val="00E4568E"/>
    <w:rsid w:val="00E459C7"/>
    <w:rsid w:val="00E45EAB"/>
    <w:rsid w:val="00E467B9"/>
    <w:rsid w:val="00E46F27"/>
    <w:rsid w:val="00E47050"/>
    <w:rsid w:val="00E47094"/>
    <w:rsid w:val="00E47239"/>
    <w:rsid w:val="00E473C9"/>
    <w:rsid w:val="00E47AF9"/>
    <w:rsid w:val="00E50158"/>
    <w:rsid w:val="00E508B6"/>
    <w:rsid w:val="00E50E56"/>
    <w:rsid w:val="00E50F41"/>
    <w:rsid w:val="00E50FC8"/>
    <w:rsid w:val="00E51583"/>
    <w:rsid w:val="00E518F9"/>
    <w:rsid w:val="00E51E4E"/>
    <w:rsid w:val="00E51E68"/>
    <w:rsid w:val="00E52147"/>
    <w:rsid w:val="00E522D4"/>
    <w:rsid w:val="00E524B7"/>
    <w:rsid w:val="00E5251C"/>
    <w:rsid w:val="00E52931"/>
    <w:rsid w:val="00E529AB"/>
    <w:rsid w:val="00E52A39"/>
    <w:rsid w:val="00E53128"/>
    <w:rsid w:val="00E543C0"/>
    <w:rsid w:val="00E54A9E"/>
    <w:rsid w:val="00E54D3E"/>
    <w:rsid w:val="00E550D6"/>
    <w:rsid w:val="00E55155"/>
    <w:rsid w:val="00E55D97"/>
    <w:rsid w:val="00E562A6"/>
    <w:rsid w:val="00E5649A"/>
    <w:rsid w:val="00E56845"/>
    <w:rsid w:val="00E56A57"/>
    <w:rsid w:val="00E56C0F"/>
    <w:rsid w:val="00E56E0B"/>
    <w:rsid w:val="00E56F46"/>
    <w:rsid w:val="00E570F9"/>
    <w:rsid w:val="00E57412"/>
    <w:rsid w:val="00E575AB"/>
    <w:rsid w:val="00E57B88"/>
    <w:rsid w:val="00E57F5F"/>
    <w:rsid w:val="00E600B4"/>
    <w:rsid w:val="00E6022C"/>
    <w:rsid w:val="00E60C0A"/>
    <w:rsid w:val="00E61965"/>
    <w:rsid w:val="00E62145"/>
    <w:rsid w:val="00E62769"/>
    <w:rsid w:val="00E62CFF"/>
    <w:rsid w:val="00E63332"/>
    <w:rsid w:val="00E6384A"/>
    <w:rsid w:val="00E63AFE"/>
    <w:rsid w:val="00E63B5E"/>
    <w:rsid w:val="00E63C16"/>
    <w:rsid w:val="00E63CCF"/>
    <w:rsid w:val="00E641C2"/>
    <w:rsid w:val="00E64A08"/>
    <w:rsid w:val="00E64AA6"/>
    <w:rsid w:val="00E64DC7"/>
    <w:rsid w:val="00E64E47"/>
    <w:rsid w:val="00E650E1"/>
    <w:rsid w:val="00E660CA"/>
    <w:rsid w:val="00E66702"/>
    <w:rsid w:val="00E66E15"/>
    <w:rsid w:val="00E66E5B"/>
    <w:rsid w:val="00E66F42"/>
    <w:rsid w:val="00E66F78"/>
    <w:rsid w:val="00E6734D"/>
    <w:rsid w:val="00E673A2"/>
    <w:rsid w:val="00E67784"/>
    <w:rsid w:val="00E67BB8"/>
    <w:rsid w:val="00E67FDF"/>
    <w:rsid w:val="00E7006B"/>
    <w:rsid w:val="00E700B8"/>
    <w:rsid w:val="00E70538"/>
    <w:rsid w:val="00E70F3A"/>
    <w:rsid w:val="00E711BC"/>
    <w:rsid w:val="00E713B1"/>
    <w:rsid w:val="00E71E51"/>
    <w:rsid w:val="00E722FA"/>
    <w:rsid w:val="00E73318"/>
    <w:rsid w:val="00E73430"/>
    <w:rsid w:val="00E737B7"/>
    <w:rsid w:val="00E73D1C"/>
    <w:rsid w:val="00E73DA5"/>
    <w:rsid w:val="00E749A1"/>
    <w:rsid w:val="00E750D3"/>
    <w:rsid w:val="00E753E1"/>
    <w:rsid w:val="00E7570E"/>
    <w:rsid w:val="00E75C78"/>
    <w:rsid w:val="00E7601B"/>
    <w:rsid w:val="00E76090"/>
    <w:rsid w:val="00E76A54"/>
    <w:rsid w:val="00E76A77"/>
    <w:rsid w:val="00E76BFD"/>
    <w:rsid w:val="00E76D68"/>
    <w:rsid w:val="00E76EA3"/>
    <w:rsid w:val="00E770AA"/>
    <w:rsid w:val="00E7711A"/>
    <w:rsid w:val="00E771F1"/>
    <w:rsid w:val="00E77201"/>
    <w:rsid w:val="00E774A8"/>
    <w:rsid w:val="00E776A6"/>
    <w:rsid w:val="00E77952"/>
    <w:rsid w:val="00E8090B"/>
    <w:rsid w:val="00E80E85"/>
    <w:rsid w:val="00E80FA9"/>
    <w:rsid w:val="00E80FB8"/>
    <w:rsid w:val="00E8124A"/>
    <w:rsid w:val="00E8149E"/>
    <w:rsid w:val="00E814C7"/>
    <w:rsid w:val="00E81B56"/>
    <w:rsid w:val="00E8252C"/>
    <w:rsid w:val="00E82E17"/>
    <w:rsid w:val="00E83132"/>
    <w:rsid w:val="00E8355B"/>
    <w:rsid w:val="00E83AAC"/>
    <w:rsid w:val="00E84D74"/>
    <w:rsid w:val="00E8555E"/>
    <w:rsid w:val="00E856FA"/>
    <w:rsid w:val="00E8579D"/>
    <w:rsid w:val="00E8597B"/>
    <w:rsid w:val="00E85B5D"/>
    <w:rsid w:val="00E86694"/>
    <w:rsid w:val="00E86807"/>
    <w:rsid w:val="00E86888"/>
    <w:rsid w:val="00E868E8"/>
    <w:rsid w:val="00E86969"/>
    <w:rsid w:val="00E86DC4"/>
    <w:rsid w:val="00E87293"/>
    <w:rsid w:val="00E91018"/>
    <w:rsid w:val="00E914BC"/>
    <w:rsid w:val="00E91B35"/>
    <w:rsid w:val="00E9258A"/>
    <w:rsid w:val="00E927A1"/>
    <w:rsid w:val="00E9318F"/>
    <w:rsid w:val="00E9359C"/>
    <w:rsid w:val="00E93700"/>
    <w:rsid w:val="00E940FB"/>
    <w:rsid w:val="00E94230"/>
    <w:rsid w:val="00E942EC"/>
    <w:rsid w:val="00E947EE"/>
    <w:rsid w:val="00E94A3E"/>
    <w:rsid w:val="00E94D9E"/>
    <w:rsid w:val="00E950D0"/>
    <w:rsid w:val="00E95192"/>
    <w:rsid w:val="00E95B1D"/>
    <w:rsid w:val="00E95C1A"/>
    <w:rsid w:val="00E95CEC"/>
    <w:rsid w:val="00E962CA"/>
    <w:rsid w:val="00E96AAB"/>
    <w:rsid w:val="00E97169"/>
    <w:rsid w:val="00E971A0"/>
    <w:rsid w:val="00E97406"/>
    <w:rsid w:val="00E97454"/>
    <w:rsid w:val="00E97907"/>
    <w:rsid w:val="00EA0109"/>
    <w:rsid w:val="00EA0C25"/>
    <w:rsid w:val="00EA0DFF"/>
    <w:rsid w:val="00EA11DF"/>
    <w:rsid w:val="00EA16F4"/>
    <w:rsid w:val="00EA17C0"/>
    <w:rsid w:val="00EA1851"/>
    <w:rsid w:val="00EA1954"/>
    <w:rsid w:val="00EA23D5"/>
    <w:rsid w:val="00EA268A"/>
    <w:rsid w:val="00EA2840"/>
    <w:rsid w:val="00EA29A2"/>
    <w:rsid w:val="00EA29D6"/>
    <w:rsid w:val="00EA29ED"/>
    <w:rsid w:val="00EA2C08"/>
    <w:rsid w:val="00EA2E95"/>
    <w:rsid w:val="00EA3C3A"/>
    <w:rsid w:val="00EA3CA9"/>
    <w:rsid w:val="00EA454B"/>
    <w:rsid w:val="00EA4A48"/>
    <w:rsid w:val="00EA4C04"/>
    <w:rsid w:val="00EA5027"/>
    <w:rsid w:val="00EA559C"/>
    <w:rsid w:val="00EA59EA"/>
    <w:rsid w:val="00EA5D6B"/>
    <w:rsid w:val="00EA669F"/>
    <w:rsid w:val="00EA68F6"/>
    <w:rsid w:val="00EA6EBD"/>
    <w:rsid w:val="00EA72EE"/>
    <w:rsid w:val="00EA733D"/>
    <w:rsid w:val="00EA74F6"/>
    <w:rsid w:val="00EA7700"/>
    <w:rsid w:val="00EA7896"/>
    <w:rsid w:val="00EA7A7E"/>
    <w:rsid w:val="00EA7BEE"/>
    <w:rsid w:val="00EA7DF8"/>
    <w:rsid w:val="00EA7FBF"/>
    <w:rsid w:val="00EB096A"/>
    <w:rsid w:val="00EB0C1F"/>
    <w:rsid w:val="00EB0EA9"/>
    <w:rsid w:val="00EB135E"/>
    <w:rsid w:val="00EB154B"/>
    <w:rsid w:val="00EB1F14"/>
    <w:rsid w:val="00EB247C"/>
    <w:rsid w:val="00EB24D7"/>
    <w:rsid w:val="00EB281C"/>
    <w:rsid w:val="00EB30DE"/>
    <w:rsid w:val="00EB31B2"/>
    <w:rsid w:val="00EB32BD"/>
    <w:rsid w:val="00EB3BD2"/>
    <w:rsid w:val="00EB3F2D"/>
    <w:rsid w:val="00EB3F46"/>
    <w:rsid w:val="00EB3F93"/>
    <w:rsid w:val="00EB47F8"/>
    <w:rsid w:val="00EB4EEB"/>
    <w:rsid w:val="00EB52A1"/>
    <w:rsid w:val="00EB540B"/>
    <w:rsid w:val="00EB5791"/>
    <w:rsid w:val="00EB5A60"/>
    <w:rsid w:val="00EB5D43"/>
    <w:rsid w:val="00EB626C"/>
    <w:rsid w:val="00EB65D5"/>
    <w:rsid w:val="00EB670D"/>
    <w:rsid w:val="00EB7046"/>
    <w:rsid w:val="00EB73E0"/>
    <w:rsid w:val="00EB7B9B"/>
    <w:rsid w:val="00EC03A8"/>
    <w:rsid w:val="00EC0A7C"/>
    <w:rsid w:val="00EC0C50"/>
    <w:rsid w:val="00EC0FE2"/>
    <w:rsid w:val="00EC124D"/>
    <w:rsid w:val="00EC1305"/>
    <w:rsid w:val="00EC13DE"/>
    <w:rsid w:val="00EC15FE"/>
    <w:rsid w:val="00EC1D3B"/>
    <w:rsid w:val="00EC1D4E"/>
    <w:rsid w:val="00EC2A2A"/>
    <w:rsid w:val="00EC3677"/>
    <w:rsid w:val="00EC3687"/>
    <w:rsid w:val="00EC3915"/>
    <w:rsid w:val="00EC412E"/>
    <w:rsid w:val="00EC419B"/>
    <w:rsid w:val="00EC440F"/>
    <w:rsid w:val="00EC4B39"/>
    <w:rsid w:val="00EC4E6A"/>
    <w:rsid w:val="00EC4F81"/>
    <w:rsid w:val="00EC5321"/>
    <w:rsid w:val="00EC55A6"/>
    <w:rsid w:val="00EC579B"/>
    <w:rsid w:val="00EC66C8"/>
    <w:rsid w:val="00EC6939"/>
    <w:rsid w:val="00EC6BD4"/>
    <w:rsid w:val="00EC6CB3"/>
    <w:rsid w:val="00EC6F4C"/>
    <w:rsid w:val="00EC7C83"/>
    <w:rsid w:val="00ED0B45"/>
    <w:rsid w:val="00ED0B4E"/>
    <w:rsid w:val="00ED0F72"/>
    <w:rsid w:val="00ED1030"/>
    <w:rsid w:val="00ED106D"/>
    <w:rsid w:val="00ED159C"/>
    <w:rsid w:val="00ED1987"/>
    <w:rsid w:val="00ED1BCC"/>
    <w:rsid w:val="00ED1C48"/>
    <w:rsid w:val="00ED2B16"/>
    <w:rsid w:val="00ED3712"/>
    <w:rsid w:val="00ED40B2"/>
    <w:rsid w:val="00ED460F"/>
    <w:rsid w:val="00ED4C0C"/>
    <w:rsid w:val="00ED4EA7"/>
    <w:rsid w:val="00ED4FAA"/>
    <w:rsid w:val="00ED5020"/>
    <w:rsid w:val="00ED547A"/>
    <w:rsid w:val="00ED5617"/>
    <w:rsid w:val="00ED5910"/>
    <w:rsid w:val="00ED596A"/>
    <w:rsid w:val="00ED5C0B"/>
    <w:rsid w:val="00ED5C9A"/>
    <w:rsid w:val="00ED5DBF"/>
    <w:rsid w:val="00ED6458"/>
    <w:rsid w:val="00ED6A8D"/>
    <w:rsid w:val="00ED6E0E"/>
    <w:rsid w:val="00ED70A5"/>
    <w:rsid w:val="00ED7771"/>
    <w:rsid w:val="00ED780F"/>
    <w:rsid w:val="00ED7921"/>
    <w:rsid w:val="00ED7DA6"/>
    <w:rsid w:val="00EE0A47"/>
    <w:rsid w:val="00EE0ECC"/>
    <w:rsid w:val="00EE1418"/>
    <w:rsid w:val="00EE147D"/>
    <w:rsid w:val="00EE1AFD"/>
    <w:rsid w:val="00EE1BB1"/>
    <w:rsid w:val="00EE1F5D"/>
    <w:rsid w:val="00EE2514"/>
    <w:rsid w:val="00EE283E"/>
    <w:rsid w:val="00EE2BEE"/>
    <w:rsid w:val="00EE3C18"/>
    <w:rsid w:val="00EE3E6A"/>
    <w:rsid w:val="00EE4426"/>
    <w:rsid w:val="00EE443D"/>
    <w:rsid w:val="00EE4466"/>
    <w:rsid w:val="00EE4802"/>
    <w:rsid w:val="00EE514E"/>
    <w:rsid w:val="00EE5713"/>
    <w:rsid w:val="00EE6426"/>
    <w:rsid w:val="00EE6758"/>
    <w:rsid w:val="00EE6A07"/>
    <w:rsid w:val="00EE73AD"/>
    <w:rsid w:val="00EE74B6"/>
    <w:rsid w:val="00EE77EF"/>
    <w:rsid w:val="00EE7A68"/>
    <w:rsid w:val="00EF03A9"/>
    <w:rsid w:val="00EF07E4"/>
    <w:rsid w:val="00EF0C42"/>
    <w:rsid w:val="00EF0FBC"/>
    <w:rsid w:val="00EF1A7D"/>
    <w:rsid w:val="00EF2C20"/>
    <w:rsid w:val="00EF3077"/>
    <w:rsid w:val="00EF3159"/>
    <w:rsid w:val="00EF3299"/>
    <w:rsid w:val="00EF3309"/>
    <w:rsid w:val="00EF3768"/>
    <w:rsid w:val="00EF38B1"/>
    <w:rsid w:val="00EF3AF3"/>
    <w:rsid w:val="00EF43CB"/>
    <w:rsid w:val="00EF47C1"/>
    <w:rsid w:val="00EF4871"/>
    <w:rsid w:val="00EF4A21"/>
    <w:rsid w:val="00EF4D35"/>
    <w:rsid w:val="00EF4E7E"/>
    <w:rsid w:val="00EF51F4"/>
    <w:rsid w:val="00EF5228"/>
    <w:rsid w:val="00EF55F2"/>
    <w:rsid w:val="00EF579D"/>
    <w:rsid w:val="00EF6163"/>
    <w:rsid w:val="00EF62DB"/>
    <w:rsid w:val="00EF6386"/>
    <w:rsid w:val="00EF744E"/>
    <w:rsid w:val="00EF79D1"/>
    <w:rsid w:val="00EF7C34"/>
    <w:rsid w:val="00F00707"/>
    <w:rsid w:val="00F00CDC"/>
    <w:rsid w:val="00F00DB5"/>
    <w:rsid w:val="00F00DD1"/>
    <w:rsid w:val="00F0128A"/>
    <w:rsid w:val="00F019C9"/>
    <w:rsid w:val="00F01A92"/>
    <w:rsid w:val="00F01C59"/>
    <w:rsid w:val="00F01F1F"/>
    <w:rsid w:val="00F026C5"/>
    <w:rsid w:val="00F02D1F"/>
    <w:rsid w:val="00F030AA"/>
    <w:rsid w:val="00F03761"/>
    <w:rsid w:val="00F03B83"/>
    <w:rsid w:val="00F03F6D"/>
    <w:rsid w:val="00F040BD"/>
    <w:rsid w:val="00F043BE"/>
    <w:rsid w:val="00F043EC"/>
    <w:rsid w:val="00F04897"/>
    <w:rsid w:val="00F04C43"/>
    <w:rsid w:val="00F04CC5"/>
    <w:rsid w:val="00F05113"/>
    <w:rsid w:val="00F051D9"/>
    <w:rsid w:val="00F053C9"/>
    <w:rsid w:val="00F0553F"/>
    <w:rsid w:val="00F05EF7"/>
    <w:rsid w:val="00F0628F"/>
    <w:rsid w:val="00F063DE"/>
    <w:rsid w:val="00F06FB9"/>
    <w:rsid w:val="00F072DE"/>
    <w:rsid w:val="00F07ED2"/>
    <w:rsid w:val="00F10012"/>
    <w:rsid w:val="00F10030"/>
    <w:rsid w:val="00F104CC"/>
    <w:rsid w:val="00F10655"/>
    <w:rsid w:val="00F106A1"/>
    <w:rsid w:val="00F106AA"/>
    <w:rsid w:val="00F10A9E"/>
    <w:rsid w:val="00F10ACC"/>
    <w:rsid w:val="00F10B8B"/>
    <w:rsid w:val="00F10DC0"/>
    <w:rsid w:val="00F10F74"/>
    <w:rsid w:val="00F11900"/>
    <w:rsid w:val="00F11911"/>
    <w:rsid w:val="00F11953"/>
    <w:rsid w:val="00F11A26"/>
    <w:rsid w:val="00F11A58"/>
    <w:rsid w:val="00F11D50"/>
    <w:rsid w:val="00F11EF1"/>
    <w:rsid w:val="00F1225E"/>
    <w:rsid w:val="00F12B4F"/>
    <w:rsid w:val="00F12BB8"/>
    <w:rsid w:val="00F135C7"/>
    <w:rsid w:val="00F136A3"/>
    <w:rsid w:val="00F14066"/>
    <w:rsid w:val="00F142FD"/>
    <w:rsid w:val="00F144C5"/>
    <w:rsid w:val="00F14BC0"/>
    <w:rsid w:val="00F1508F"/>
    <w:rsid w:val="00F156CB"/>
    <w:rsid w:val="00F15BFC"/>
    <w:rsid w:val="00F15C30"/>
    <w:rsid w:val="00F15F78"/>
    <w:rsid w:val="00F1606C"/>
    <w:rsid w:val="00F1694B"/>
    <w:rsid w:val="00F17155"/>
    <w:rsid w:val="00F1728E"/>
    <w:rsid w:val="00F17543"/>
    <w:rsid w:val="00F1754C"/>
    <w:rsid w:val="00F1792D"/>
    <w:rsid w:val="00F17DD5"/>
    <w:rsid w:val="00F17ECA"/>
    <w:rsid w:val="00F17F97"/>
    <w:rsid w:val="00F17FD9"/>
    <w:rsid w:val="00F20413"/>
    <w:rsid w:val="00F206F9"/>
    <w:rsid w:val="00F20724"/>
    <w:rsid w:val="00F212DC"/>
    <w:rsid w:val="00F21701"/>
    <w:rsid w:val="00F2195F"/>
    <w:rsid w:val="00F2198A"/>
    <w:rsid w:val="00F21BE9"/>
    <w:rsid w:val="00F21CC3"/>
    <w:rsid w:val="00F21DA2"/>
    <w:rsid w:val="00F2233F"/>
    <w:rsid w:val="00F22766"/>
    <w:rsid w:val="00F23277"/>
    <w:rsid w:val="00F23CFA"/>
    <w:rsid w:val="00F23F10"/>
    <w:rsid w:val="00F24AED"/>
    <w:rsid w:val="00F24B24"/>
    <w:rsid w:val="00F24EB9"/>
    <w:rsid w:val="00F25050"/>
    <w:rsid w:val="00F251C8"/>
    <w:rsid w:val="00F25AF5"/>
    <w:rsid w:val="00F25DE0"/>
    <w:rsid w:val="00F25E4D"/>
    <w:rsid w:val="00F263A4"/>
    <w:rsid w:val="00F263F8"/>
    <w:rsid w:val="00F266CC"/>
    <w:rsid w:val="00F267FB"/>
    <w:rsid w:val="00F26B95"/>
    <w:rsid w:val="00F26CEE"/>
    <w:rsid w:val="00F27009"/>
    <w:rsid w:val="00F27103"/>
    <w:rsid w:val="00F27512"/>
    <w:rsid w:val="00F27C74"/>
    <w:rsid w:val="00F27CFF"/>
    <w:rsid w:val="00F27E55"/>
    <w:rsid w:val="00F27F18"/>
    <w:rsid w:val="00F300F2"/>
    <w:rsid w:val="00F305D5"/>
    <w:rsid w:val="00F30DD2"/>
    <w:rsid w:val="00F310C4"/>
    <w:rsid w:val="00F311B6"/>
    <w:rsid w:val="00F31523"/>
    <w:rsid w:val="00F317F6"/>
    <w:rsid w:val="00F3185B"/>
    <w:rsid w:val="00F31F57"/>
    <w:rsid w:val="00F326A3"/>
    <w:rsid w:val="00F3281C"/>
    <w:rsid w:val="00F3341D"/>
    <w:rsid w:val="00F33AE3"/>
    <w:rsid w:val="00F3456D"/>
    <w:rsid w:val="00F34CC0"/>
    <w:rsid w:val="00F356CE"/>
    <w:rsid w:val="00F3591E"/>
    <w:rsid w:val="00F375CC"/>
    <w:rsid w:val="00F3770E"/>
    <w:rsid w:val="00F3781E"/>
    <w:rsid w:val="00F3796C"/>
    <w:rsid w:val="00F37B7A"/>
    <w:rsid w:val="00F37C2F"/>
    <w:rsid w:val="00F40803"/>
    <w:rsid w:val="00F41A12"/>
    <w:rsid w:val="00F41C23"/>
    <w:rsid w:val="00F42D41"/>
    <w:rsid w:val="00F43602"/>
    <w:rsid w:val="00F43AB3"/>
    <w:rsid w:val="00F441EA"/>
    <w:rsid w:val="00F4427C"/>
    <w:rsid w:val="00F446C1"/>
    <w:rsid w:val="00F44E14"/>
    <w:rsid w:val="00F44E8D"/>
    <w:rsid w:val="00F455E2"/>
    <w:rsid w:val="00F45E1D"/>
    <w:rsid w:val="00F45F80"/>
    <w:rsid w:val="00F465D3"/>
    <w:rsid w:val="00F4682A"/>
    <w:rsid w:val="00F46990"/>
    <w:rsid w:val="00F46D96"/>
    <w:rsid w:val="00F4721A"/>
    <w:rsid w:val="00F473EE"/>
    <w:rsid w:val="00F47BD3"/>
    <w:rsid w:val="00F47CEB"/>
    <w:rsid w:val="00F47E2E"/>
    <w:rsid w:val="00F506E8"/>
    <w:rsid w:val="00F50EF2"/>
    <w:rsid w:val="00F50EFB"/>
    <w:rsid w:val="00F50FBF"/>
    <w:rsid w:val="00F51056"/>
    <w:rsid w:val="00F5163D"/>
    <w:rsid w:val="00F51641"/>
    <w:rsid w:val="00F517D5"/>
    <w:rsid w:val="00F51C5F"/>
    <w:rsid w:val="00F51E12"/>
    <w:rsid w:val="00F51FF9"/>
    <w:rsid w:val="00F52018"/>
    <w:rsid w:val="00F5210A"/>
    <w:rsid w:val="00F52117"/>
    <w:rsid w:val="00F5212E"/>
    <w:rsid w:val="00F52312"/>
    <w:rsid w:val="00F52519"/>
    <w:rsid w:val="00F52668"/>
    <w:rsid w:val="00F528AC"/>
    <w:rsid w:val="00F52B30"/>
    <w:rsid w:val="00F52B9B"/>
    <w:rsid w:val="00F532C0"/>
    <w:rsid w:val="00F532E5"/>
    <w:rsid w:val="00F533A9"/>
    <w:rsid w:val="00F53770"/>
    <w:rsid w:val="00F53A15"/>
    <w:rsid w:val="00F53D59"/>
    <w:rsid w:val="00F5449D"/>
    <w:rsid w:val="00F5464B"/>
    <w:rsid w:val="00F54A59"/>
    <w:rsid w:val="00F55418"/>
    <w:rsid w:val="00F55544"/>
    <w:rsid w:val="00F5572A"/>
    <w:rsid w:val="00F55C18"/>
    <w:rsid w:val="00F55DE1"/>
    <w:rsid w:val="00F55E1E"/>
    <w:rsid w:val="00F55EFB"/>
    <w:rsid w:val="00F564B8"/>
    <w:rsid w:val="00F566A9"/>
    <w:rsid w:val="00F56759"/>
    <w:rsid w:val="00F56CCD"/>
    <w:rsid w:val="00F56D72"/>
    <w:rsid w:val="00F571FF"/>
    <w:rsid w:val="00F578D9"/>
    <w:rsid w:val="00F57D4A"/>
    <w:rsid w:val="00F6008D"/>
    <w:rsid w:val="00F60E2A"/>
    <w:rsid w:val="00F61013"/>
    <w:rsid w:val="00F614E8"/>
    <w:rsid w:val="00F61987"/>
    <w:rsid w:val="00F61B92"/>
    <w:rsid w:val="00F62967"/>
    <w:rsid w:val="00F630F9"/>
    <w:rsid w:val="00F632A6"/>
    <w:rsid w:val="00F633CC"/>
    <w:rsid w:val="00F63941"/>
    <w:rsid w:val="00F63F07"/>
    <w:rsid w:val="00F63F21"/>
    <w:rsid w:val="00F64089"/>
    <w:rsid w:val="00F64239"/>
    <w:rsid w:val="00F64A85"/>
    <w:rsid w:val="00F65621"/>
    <w:rsid w:val="00F658AD"/>
    <w:rsid w:val="00F65D5E"/>
    <w:rsid w:val="00F65F8B"/>
    <w:rsid w:val="00F66217"/>
    <w:rsid w:val="00F666DB"/>
    <w:rsid w:val="00F6691E"/>
    <w:rsid w:val="00F66EB5"/>
    <w:rsid w:val="00F6775E"/>
    <w:rsid w:val="00F67B3F"/>
    <w:rsid w:val="00F70401"/>
    <w:rsid w:val="00F70A27"/>
    <w:rsid w:val="00F71200"/>
    <w:rsid w:val="00F71240"/>
    <w:rsid w:val="00F716FB"/>
    <w:rsid w:val="00F71BA4"/>
    <w:rsid w:val="00F71D9F"/>
    <w:rsid w:val="00F722CF"/>
    <w:rsid w:val="00F7299A"/>
    <w:rsid w:val="00F72BF2"/>
    <w:rsid w:val="00F72C7F"/>
    <w:rsid w:val="00F72DAD"/>
    <w:rsid w:val="00F7326C"/>
    <w:rsid w:val="00F7345E"/>
    <w:rsid w:val="00F7367B"/>
    <w:rsid w:val="00F73C06"/>
    <w:rsid w:val="00F740BA"/>
    <w:rsid w:val="00F746C9"/>
    <w:rsid w:val="00F74D3C"/>
    <w:rsid w:val="00F75008"/>
    <w:rsid w:val="00F7535C"/>
    <w:rsid w:val="00F759DC"/>
    <w:rsid w:val="00F75B05"/>
    <w:rsid w:val="00F765E8"/>
    <w:rsid w:val="00F769F4"/>
    <w:rsid w:val="00F76E06"/>
    <w:rsid w:val="00F778BA"/>
    <w:rsid w:val="00F779BA"/>
    <w:rsid w:val="00F77D54"/>
    <w:rsid w:val="00F77DBD"/>
    <w:rsid w:val="00F8045F"/>
    <w:rsid w:val="00F80DBE"/>
    <w:rsid w:val="00F80E14"/>
    <w:rsid w:val="00F81D5E"/>
    <w:rsid w:val="00F82357"/>
    <w:rsid w:val="00F82364"/>
    <w:rsid w:val="00F8258E"/>
    <w:rsid w:val="00F830A7"/>
    <w:rsid w:val="00F834AF"/>
    <w:rsid w:val="00F83AC2"/>
    <w:rsid w:val="00F83E58"/>
    <w:rsid w:val="00F841B2"/>
    <w:rsid w:val="00F84845"/>
    <w:rsid w:val="00F84D6A"/>
    <w:rsid w:val="00F85491"/>
    <w:rsid w:val="00F855E9"/>
    <w:rsid w:val="00F85714"/>
    <w:rsid w:val="00F857F2"/>
    <w:rsid w:val="00F865F6"/>
    <w:rsid w:val="00F867EB"/>
    <w:rsid w:val="00F8686F"/>
    <w:rsid w:val="00F868BF"/>
    <w:rsid w:val="00F86E16"/>
    <w:rsid w:val="00F8732D"/>
    <w:rsid w:val="00F87424"/>
    <w:rsid w:val="00F874C4"/>
    <w:rsid w:val="00F87855"/>
    <w:rsid w:val="00F87896"/>
    <w:rsid w:val="00F87BC8"/>
    <w:rsid w:val="00F87F82"/>
    <w:rsid w:val="00F90BF5"/>
    <w:rsid w:val="00F91C2C"/>
    <w:rsid w:val="00F91D61"/>
    <w:rsid w:val="00F922AE"/>
    <w:rsid w:val="00F92580"/>
    <w:rsid w:val="00F926AF"/>
    <w:rsid w:val="00F926D0"/>
    <w:rsid w:val="00F92B8B"/>
    <w:rsid w:val="00F92F05"/>
    <w:rsid w:val="00F9323D"/>
    <w:rsid w:val="00F93833"/>
    <w:rsid w:val="00F9451F"/>
    <w:rsid w:val="00F94635"/>
    <w:rsid w:val="00F94942"/>
    <w:rsid w:val="00F94A6B"/>
    <w:rsid w:val="00F94F3D"/>
    <w:rsid w:val="00F9518F"/>
    <w:rsid w:val="00F9552F"/>
    <w:rsid w:val="00F95922"/>
    <w:rsid w:val="00F95B85"/>
    <w:rsid w:val="00F96628"/>
    <w:rsid w:val="00F9667C"/>
    <w:rsid w:val="00F96868"/>
    <w:rsid w:val="00F972A7"/>
    <w:rsid w:val="00F973D6"/>
    <w:rsid w:val="00F97A1D"/>
    <w:rsid w:val="00F97F50"/>
    <w:rsid w:val="00FA0309"/>
    <w:rsid w:val="00FA06E8"/>
    <w:rsid w:val="00FA0710"/>
    <w:rsid w:val="00FA0764"/>
    <w:rsid w:val="00FA07E6"/>
    <w:rsid w:val="00FA0AB1"/>
    <w:rsid w:val="00FA0E91"/>
    <w:rsid w:val="00FA1BC1"/>
    <w:rsid w:val="00FA2596"/>
    <w:rsid w:val="00FA31F4"/>
    <w:rsid w:val="00FA3AD3"/>
    <w:rsid w:val="00FA3C6D"/>
    <w:rsid w:val="00FA3D7F"/>
    <w:rsid w:val="00FA4D35"/>
    <w:rsid w:val="00FA53E8"/>
    <w:rsid w:val="00FA556C"/>
    <w:rsid w:val="00FA57A0"/>
    <w:rsid w:val="00FA62D5"/>
    <w:rsid w:val="00FA65BC"/>
    <w:rsid w:val="00FA65E6"/>
    <w:rsid w:val="00FA67D8"/>
    <w:rsid w:val="00FA6843"/>
    <w:rsid w:val="00FA68D9"/>
    <w:rsid w:val="00FA6F42"/>
    <w:rsid w:val="00FA718D"/>
    <w:rsid w:val="00FA7809"/>
    <w:rsid w:val="00FA7B42"/>
    <w:rsid w:val="00FA7B92"/>
    <w:rsid w:val="00FB00D3"/>
    <w:rsid w:val="00FB02B9"/>
    <w:rsid w:val="00FB074E"/>
    <w:rsid w:val="00FB0BA7"/>
    <w:rsid w:val="00FB0C9F"/>
    <w:rsid w:val="00FB0D6D"/>
    <w:rsid w:val="00FB1B13"/>
    <w:rsid w:val="00FB1E5A"/>
    <w:rsid w:val="00FB2117"/>
    <w:rsid w:val="00FB21E8"/>
    <w:rsid w:val="00FB2784"/>
    <w:rsid w:val="00FB290C"/>
    <w:rsid w:val="00FB2D9B"/>
    <w:rsid w:val="00FB33EA"/>
    <w:rsid w:val="00FB3CFF"/>
    <w:rsid w:val="00FB406E"/>
    <w:rsid w:val="00FB40BB"/>
    <w:rsid w:val="00FB45CD"/>
    <w:rsid w:val="00FB4CF9"/>
    <w:rsid w:val="00FB5B33"/>
    <w:rsid w:val="00FB5BF2"/>
    <w:rsid w:val="00FB6176"/>
    <w:rsid w:val="00FB617E"/>
    <w:rsid w:val="00FB63A9"/>
    <w:rsid w:val="00FB6567"/>
    <w:rsid w:val="00FB6A26"/>
    <w:rsid w:val="00FB6DE5"/>
    <w:rsid w:val="00FB76DD"/>
    <w:rsid w:val="00FB7A3E"/>
    <w:rsid w:val="00FB7CFC"/>
    <w:rsid w:val="00FB7D1C"/>
    <w:rsid w:val="00FB7D7B"/>
    <w:rsid w:val="00FB7EBD"/>
    <w:rsid w:val="00FB7FBA"/>
    <w:rsid w:val="00FC0414"/>
    <w:rsid w:val="00FC0422"/>
    <w:rsid w:val="00FC04CF"/>
    <w:rsid w:val="00FC059C"/>
    <w:rsid w:val="00FC05A3"/>
    <w:rsid w:val="00FC22C0"/>
    <w:rsid w:val="00FC23A4"/>
    <w:rsid w:val="00FC2718"/>
    <w:rsid w:val="00FC32AA"/>
    <w:rsid w:val="00FC332D"/>
    <w:rsid w:val="00FC3710"/>
    <w:rsid w:val="00FC3792"/>
    <w:rsid w:val="00FC3951"/>
    <w:rsid w:val="00FC3A10"/>
    <w:rsid w:val="00FC3B65"/>
    <w:rsid w:val="00FC3DFA"/>
    <w:rsid w:val="00FC4619"/>
    <w:rsid w:val="00FC4E8E"/>
    <w:rsid w:val="00FC4F28"/>
    <w:rsid w:val="00FC5094"/>
    <w:rsid w:val="00FC5257"/>
    <w:rsid w:val="00FC5339"/>
    <w:rsid w:val="00FC56B2"/>
    <w:rsid w:val="00FC592B"/>
    <w:rsid w:val="00FC5D33"/>
    <w:rsid w:val="00FC60D9"/>
    <w:rsid w:val="00FC626B"/>
    <w:rsid w:val="00FC6488"/>
    <w:rsid w:val="00FC6F90"/>
    <w:rsid w:val="00FC7541"/>
    <w:rsid w:val="00FC77EF"/>
    <w:rsid w:val="00FC7D6B"/>
    <w:rsid w:val="00FD0200"/>
    <w:rsid w:val="00FD03BA"/>
    <w:rsid w:val="00FD07D0"/>
    <w:rsid w:val="00FD0D0B"/>
    <w:rsid w:val="00FD0D6C"/>
    <w:rsid w:val="00FD125D"/>
    <w:rsid w:val="00FD1554"/>
    <w:rsid w:val="00FD1AD7"/>
    <w:rsid w:val="00FD246F"/>
    <w:rsid w:val="00FD2497"/>
    <w:rsid w:val="00FD25F7"/>
    <w:rsid w:val="00FD2B56"/>
    <w:rsid w:val="00FD2BA0"/>
    <w:rsid w:val="00FD2C72"/>
    <w:rsid w:val="00FD2C92"/>
    <w:rsid w:val="00FD2CAD"/>
    <w:rsid w:val="00FD2E86"/>
    <w:rsid w:val="00FD31E6"/>
    <w:rsid w:val="00FD3C40"/>
    <w:rsid w:val="00FD3DF3"/>
    <w:rsid w:val="00FD4168"/>
    <w:rsid w:val="00FD463D"/>
    <w:rsid w:val="00FD4883"/>
    <w:rsid w:val="00FD4ED6"/>
    <w:rsid w:val="00FD5204"/>
    <w:rsid w:val="00FD569D"/>
    <w:rsid w:val="00FD63FF"/>
    <w:rsid w:val="00FD6405"/>
    <w:rsid w:val="00FD66EA"/>
    <w:rsid w:val="00FD6830"/>
    <w:rsid w:val="00FD6B94"/>
    <w:rsid w:val="00FD6E83"/>
    <w:rsid w:val="00FD733C"/>
    <w:rsid w:val="00FD7FF6"/>
    <w:rsid w:val="00FE0626"/>
    <w:rsid w:val="00FE066B"/>
    <w:rsid w:val="00FE0D02"/>
    <w:rsid w:val="00FE1277"/>
    <w:rsid w:val="00FE1519"/>
    <w:rsid w:val="00FE17B7"/>
    <w:rsid w:val="00FE1BF7"/>
    <w:rsid w:val="00FE29BB"/>
    <w:rsid w:val="00FE2D19"/>
    <w:rsid w:val="00FE2E19"/>
    <w:rsid w:val="00FE308D"/>
    <w:rsid w:val="00FE3184"/>
    <w:rsid w:val="00FE3E2B"/>
    <w:rsid w:val="00FE3FF5"/>
    <w:rsid w:val="00FE413B"/>
    <w:rsid w:val="00FE4D72"/>
    <w:rsid w:val="00FE50AA"/>
    <w:rsid w:val="00FE5351"/>
    <w:rsid w:val="00FE5547"/>
    <w:rsid w:val="00FE5EBA"/>
    <w:rsid w:val="00FE649B"/>
    <w:rsid w:val="00FE7092"/>
    <w:rsid w:val="00FE75D6"/>
    <w:rsid w:val="00FE76EE"/>
    <w:rsid w:val="00FF032B"/>
    <w:rsid w:val="00FF050B"/>
    <w:rsid w:val="00FF1015"/>
    <w:rsid w:val="00FF1BBB"/>
    <w:rsid w:val="00FF24BE"/>
    <w:rsid w:val="00FF30B4"/>
    <w:rsid w:val="00FF3B23"/>
    <w:rsid w:val="00FF3BD4"/>
    <w:rsid w:val="00FF3C3A"/>
    <w:rsid w:val="00FF3F92"/>
    <w:rsid w:val="00FF4102"/>
    <w:rsid w:val="00FF4203"/>
    <w:rsid w:val="00FF4674"/>
    <w:rsid w:val="00FF514D"/>
    <w:rsid w:val="00FF57D1"/>
    <w:rsid w:val="00FF5FD1"/>
    <w:rsid w:val="00FF603D"/>
    <w:rsid w:val="00FF612F"/>
    <w:rsid w:val="00FF643A"/>
    <w:rsid w:val="00FF6586"/>
    <w:rsid w:val="00FF7089"/>
    <w:rsid w:val="00FF7512"/>
    <w:rsid w:val="00FF7CCA"/>
    <w:rsid w:val="00FF7D58"/>
    <w:rsid w:val="00FF7D7B"/>
    <w:rsid w:val="0102FE9A"/>
    <w:rsid w:val="015319EB"/>
    <w:rsid w:val="0167E3B7"/>
    <w:rsid w:val="0168F9F5"/>
    <w:rsid w:val="016A49B7"/>
    <w:rsid w:val="01E42C25"/>
    <w:rsid w:val="02217B82"/>
    <w:rsid w:val="0236A9C7"/>
    <w:rsid w:val="02602E4B"/>
    <w:rsid w:val="02692C4B"/>
    <w:rsid w:val="02B68616"/>
    <w:rsid w:val="02DD4BD7"/>
    <w:rsid w:val="02F6B8E1"/>
    <w:rsid w:val="02FFED3C"/>
    <w:rsid w:val="03D824A2"/>
    <w:rsid w:val="0438FB4F"/>
    <w:rsid w:val="050052B5"/>
    <w:rsid w:val="054DAA27"/>
    <w:rsid w:val="059B1C40"/>
    <w:rsid w:val="05D1DC49"/>
    <w:rsid w:val="065CE378"/>
    <w:rsid w:val="07339FBF"/>
    <w:rsid w:val="074A47F9"/>
    <w:rsid w:val="07A09BB1"/>
    <w:rsid w:val="07E02A6B"/>
    <w:rsid w:val="07F69AA6"/>
    <w:rsid w:val="08318F84"/>
    <w:rsid w:val="08361267"/>
    <w:rsid w:val="083DF22A"/>
    <w:rsid w:val="08719716"/>
    <w:rsid w:val="0872302E"/>
    <w:rsid w:val="08C72152"/>
    <w:rsid w:val="08D62C07"/>
    <w:rsid w:val="08EC8674"/>
    <w:rsid w:val="090F2FDF"/>
    <w:rsid w:val="098B7E4B"/>
    <w:rsid w:val="09BEF1A7"/>
    <w:rsid w:val="0A26A700"/>
    <w:rsid w:val="0A864141"/>
    <w:rsid w:val="0AB0FBD3"/>
    <w:rsid w:val="0AE1C5CA"/>
    <w:rsid w:val="0B2FA8D0"/>
    <w:rsid w:val="0B411F42"/>
    <w:rsid w:val="0B8024B8"/>
    <w:rsid w:val="0B9CF4B6"/>
    <w:rsid w:val="0C015DC3"/>
    <w:rsid w:val="0C12EDBE"/>
    <w:rsid w:val="0C2A3993"/>
    <w:rsid w:val="0C4CABF1"/>
    <w:rsid w:val="0C8534D4"/>
    <w:rsid w:val="0CACB587"/>
    <w:rsid w:val="0CB33FBD"/>
    <w:rsid w:val="0CE1F670"/>
    <w:rsid w:val="0D3B1762"/>
    <w:rsid w:val="0D67CFC7"/>
    <w:rsid w:val="0DD41508"/>
    <w:rsid w:val="0DE9F624"/>
    <w:rsid w:val="0DFAD825"/>
    <w:rsid w:val="0E70B204"/>
    <w:rsid w:val="0E857D75"/>
    <w:rsid w:val="0EB6C9A8"/>
    <w:rsid w:val="0F33C2A4"/>
    <w:rsid w:val="0F864B3F"/>
    <w:rsid w:val="0F96A886"/>
    <w:rsid w:val="104D4F39"/>
    <w:rsid w:val="108D5331"/>
    <w:rsid w:val="109C873F"/>
    <w:rsid w:val="11179237"/>
    <w:rsid w:val="11745E0A"/>
    <w:rsid w:val="11B3CFEB"/>
    <w:rsid w:val="11E08451"/>
    <w:rsid w:val="126B6366"/>
    <w:rsid w:val="1290CFF7"/>
    <w:rsid w:val="12AEB486"/>
    <w:rsid w:val="12DD4734"/>
    <w:rsid w:val="13055CA8"/>
    <w:rsid w:val="1311BD03"/>
    <w:rsid w:val="135AA9C7"/>
    <w:rsid w:val="135B9BBD"/>
    <w:rsid w:val="137CC3EC"/>
    <w:rsid w:val="13CED508"/>
    <w:rsid w:val="14617EAF"/>
    <w:rsid w:val="14687A41"/>
    <w:rsid w:val="14711E57"/>
    <w:rsid w:val="14A6AC8F"/>
    <w:rsid w:val="15333CFA"/>
    <w:rsid w:val="163A2802"/>
    <w:rsid w:val="16C418A1"/>
    <w:rsid w:val="16F00D51"/>
    <w:rsid w:val="172E39EE"/>
    <w:rsid w:val="174BD0D5"/>
    <w:rsid w:val="17FA2B0D"/>
    <w:rsid w:val="17FD3B31"/>
    <w:rsid w:val="181F367F"/>
    <w:rsid w:val="183286D9"/>
    <w:rsid w:val="18B46CF3"/>
    <w:rsid w:val="18B9F6DD"/>
    <w:rsid w:val="18C0D50E"/>
    <w:rsid w:val="18DCEE52"/>
    <w:rsid w:val="1912F972"/>
    <w:rsid w:val="19210D1B"/>
    <w:rsid w:val="195EFEA7"/>
    <w:rsid w:val="19921D2A"/>
    <w:rsid w:val="199657DB"/>
    <w:rsid w:val="19D9C36D"/>
    <w:rsid w:val="19F3ADA6"/>
    <w:rsid w:val="1A4652CF"/>
    <w:rsid w:val="1AA66825"/>
    <w:rsid w:val="1AE221DE"/>
    <w:rsid w:val="1B2B2571"/>
    <w:rsid w:val="1B5BE984"/>
    <w:rsid w:val="1B706C3C"/>
    <w:rsid w:val="1B71D2EE"/>
    <w:rsid w:val="1B93A43C"/>
    <w:rsid w:val="1BA6F27B"/>
    <w:rsid w:val="1BFC4FA6"/>
    <w:rsid w:val="1C560DAB"/>
    <w:rsid w:val="1CEA93D5"/>
    <w:rsid w:val="1D3B2EB0"/>
    <w:rsid w:val="1DCF5587"/>
    <w:rsid w:val="1E0D607B"/>
    <w:rsid w:val="1E2215A3"/>
    <w:rsid w:val="1E253BAF"/>
    <w:rsid w:val="1E6D9E9C"/>
    <w:rsid w:val="1EC1FE95"/>
    <w:rsid w:val="1F48BAE9"/>
    <w:rsid w:val="1F49D209"/>
    <w:rsid w:val="1F6924E7"/>
    <w:rsid w:val="1FA49B18"/>
    <w:rsid w:val="1FEC7102"/>
    <w:rsid w:val="206A9640"/>
    <w:rsid w:val="20BE48F3"/>
    <w:rsid w:val="2107FBE0"/>
    <w:rsid w:val="214CAB4A"/>
    <w:rsid w:val="21884163"/>
    <w:rsid w:val="21C4C197"/>
    <w:rsid w:val="224DA8C3"/>
    <w:rsid w:val="2297DC63"/>
    <w:rsid w:val="22C0DD6B"/>
    <w:rsid w:val="233D3A21"/>
    <w:rsid w:val="2381EC1B"/>
    <w:rsid w:val="244D19CE"/>
    <w:rsid w:val="24D43016"/>
    <w:rsid w:val="24FBDD3E"/>
    <w:rsid w:val="25062BF0"/>
    <w:rsid w:val="252AB220"/>
    <w:rsid w:val="253227E7"/>
    <w:rsid w:val="253BFAD2"/>
    <w:rsid w:val="2655C428"/>
    <w:rsid w:val="26B2B245"/>
    <w:rsid w:val="26D34BFF"/>
    <w:rsid w:val="2774247E"/>
    <w:rsid w:val="27972D34"/>
    <w:rsid w:val="27C6E22C"/>
    <w:rsid w:val="27E154C8"/>
    <w:rsid w:val="2827677D"/>
    <w:rsid w:val="282F1979"/>
    <w:rsid w:val="28361E50"/>
    <w:rsid w:val="2890B065"/>
    <w:rsid w:val="289B40B6"/>
    <w:rsid w:val="28A2D131"/>
    <w:rsid w:val="28BFC203"/>
    <w:rsid w:val="29821871"/>
    <w:rsid w:val="2A187EA2"/>
    <w:rsid w:val="2A273A31"/>
    <w:rsid w:val="2A69A06F"/>
    <w:rsid w:val="2ADE4420"/>
    <w:rsid w:val="2AE89032"/>
    <w:rsid w:val="2AF2C32D"/>
    <w:rsid w:val="2B187F31"/>
    <w:rsid w:val="2B41B0D2"/>
    <w:rsid w:val="2B8D1024"/>
    <w:rsid w:val="2BAE4506"/>
    <w:rsid w:val="2C0D34D2"/>
    <w:rsid w:val="2C3FC5DD"/>
    <w:rsid w:val="2C741EFB"/>
    <w:rsid w:val="2C81A015"/>
    <w:rsid w:val="2C93672E"/>
    <w:rsid w:val="2CD0BE3E"/>
    <w:rsid w:val="2CE08B51"/>
    <w:rsid w:val="2CE302D9"/>
    <w:rsid w:val="2CF8AFD5"/>
    <w:rsid w:val="2D18FFB4"/>
    <w:rsid w:val="2D5FF468"/>
    <w:rsid w:val="2E0EDC4E"/>
    <w:rsid w:val="2E715C43"/>
    <w:rsid w:val="2E877DE1"/>
    <w:rsid w:val="2EA4B3CC"/>
    <w:rsid w:val="2EBDC42A"/>
    <w:rsid w:val="2EE6F28A"/>
    <w:rsid w:val="2EEE5E07"/>
    <w:rsid w:val="2F516F93"/>
    <w:rsid w:val="2F660F73"/>
    <w:rsid w:val="2FE7D1F0"/>
    <w:rsid w:val="2FF050EF"/>
    <w:rsid w:val="30234E42"/>
    <w:rsid w:val="30388F3A"/>
    <w:rsid w:val="3039AF6B"/>
    <w:rsid w:val="3050111E"/>
    <w:rsid w:val="3083C005"/>
    <w:rsid w:val="313C731A"/>
    <w:rsid w:val="316CE973"/>
    <w:rsid w:val="317138EF"/>
    <w:rsid w:val="3198D937"/>
    <w:rsid w:val="31E5E001"/>
    <w:rsid w:val="31F88C1A"/>
    <w:rsid w:val="32350E28"/>
    <w:rsid w:val="32B81A6A"/>
    <w:rsid w:val="32F71566"/>
    <w:rsid w:val="3304EAC3"/>
    <w:rsid w:val="335AEF04"/>
    <w:rsid w:val="33E9DA43"/>
    <w:rsid w:val="3452A786"/>
    <w:rsid w:val="346E4254"/>
    <w:rsid w:val="34F6BF65"/>
    <w:rsid w:val="3510632E"/>
    <w:rsid w:val="3546BB51"/>
    <w:rsid w:val="3567317D"/>
    <w:rsid w:val="35970273"/>
    <w:rsid w:val="359E0FB2"/>
    <w:rsid w:val="35C0B117"/>
    <w:rsid w:val="35E6D5BB"/>
    <w:rsid w:val="36609B79"/>
    <w:rsid w:val="36631F5E"/>
    <w:rsid w:val="36A96A65"/>
    <w:rsid w:val="36AD58B6"/>
    <w:rsid w:val="374EF4CB"/>
    <w:rsid w:val="375D1E10"/>
    <w:rsid w:val="376D86C9"/>
    <w:rsid w:val="379DEB97"/>
    <w:rsid w:val="37AEF0E8"/>
    <w:rsid w:val="38159437"/>
    <w:rsid w:val="386380A0"/>
    <w:rsid w:val="386CC21C"/>
    <w:rsid w:val="38C00B2C"/>
    <w:rsid w:val="38E40696"/>
    <w:rsid w:val="38E50F81"/>
    <w:rsid w:val="38F108AE"/>
    <w:rsid w:val="38FADEE7"/>
    <w:rsid w:val="390EDC8C"/>
    <w:rsid w:val="3929E9AA"/>
    <w:rsid w:val="39511464"/>
    <w:rsid w:val="39696C80"/>
    <w:rsid w:val="396EA919"/>
    <w:rsid w:val="39BB04B4"/>
    <w:rsid w:val="3A1179EE"/>
    <w:rsid w:val="3A15D553"/>
    <w:rsid w:val="3AAC1DCF"/>
    <w:rsid w:val="3AC9D690"/>
    <w:rsid w:val="3B03D680"/>
    <w:rsid w:val="3B191206"/>
    <w:rsid w:val="3B3A8CBA"/>
    <w:rsid w:val="3B9C30AB"/>
    <w:rsid w:val="3B9DE85F"/>
    <w:rsid w:val="3BD23650"/>
    <w:rsid w:val="3C0CD825"/>
    <w:rsid w:val="3C4CF045"/>
    <w:rsid w:val="3C7CDB11"/>
    <w:rsid w:val="3C96DA3B"/>
    <w:rsid w:val="3CCB30CB"/>
    <w:rsid w:val="3D291542"/>
    <w:rsid w:val="3E12B229"/>
    <w:rsid w:val="3EC2AD1D"/>
    <w:rsid w:val="3EDE438F"/>
    <w:rsid w:val="3EF788E2"/>
    <w:rsid w:val="3F06751C"/>
    <w:rsid w:val="3F55E84C"/>
    <w:rsid w:val="3F78CA84"/>
    <w:rsid w:val="3FA8130F"/>
    <w:rsid w:val="3FB56F46"/>
    <w:rsid w:val="3FFE6265"/>
    <w:rsid w:val="400F6B45"/>
    <w:rsid w:val="402D528C"/>
    <w:rsid w:val="40825042"/>
    <w:rsid w:val="40A0D43B"/>
    <w:rsid w:val="40C5EA1B"/>
    <w:rsid w:val="40CD5C73"/>
    <w:rsid w:val="40F10DC8"/>
    <w:rsid w:val="418E1AEA"/>
    <w:rsid w:val="42576C61"/>
    <w:rsid w:val="42636A5D"/>
    <w:rsid w:val="42A25774"/>
    <w:rsid w:val="42A3A687"/>
    <w:rsid w:val="43016E22"/>
    <w:rsid w:val="4313CA22"/>
    <w:rsid w:val="43470C07"/>
    <w:rsid w:val="4348CFCF"/>
    <w:rsid w:val="43C0BDE2"/>
    <w:rsid w:val="440485E1"/>
    <w:rsid w:val="4413FD36"/>
    <w:rsid w:val="44DE8168"/>
    <w:rsid w:val="4502014C"/>
    <w:rsid w:val="45140B0C"/>
    <w:rsid w:val="45437834"/>
    <w:rsid w:val="4574455E"/>
    <w:rsid w:val="45FCAD20"/>
    <w:rsid w:val="462EC72B"/>
    <w:rsid w:val="46A1E1FC"/>
    <w:rsid w:val="46A7420D"/>
    <w:rsid w:val="46EDD41B"/>
    <w:rsid w:val="47386621"/>
    <w:rsid w:val="4794B705"/>
    <w:rsid w:val="47B1B77B"/>
    <w:rsid w:val="47D5786D"/>
    <w:rsid w:val="47D6E701"/>
    <w:rsid w:val="480154CD"/>
    <w:rsid w:val="482AEC7F"/>
    <w:rsid w:val="4862FCFE"/>
    <w:rsid w:val="4914A060"/>
    <w:rsid w:val="492740C7"/>
    <w:rsid w:val="492B019C"/>
    <w:rsid w:val="493EB69D"/>
    <w:rsid w:val="4945EC4F"/>
    <w:rsid w:val="499BA6F9"/>
    <w:rsid w:val="49AE6005"/>
    <w:rsid w:val="49C052EA"/>
    <w:rsid w:val="4AC6D1FD"/>
    <w:rsid w:val="4B35197A"/>
    <w:rsid w:val="4B3B7974"/>
    <w:rsid w:val="4B83C35C"/>
    <w:rsid w:val="4BB6A474"/>
    <w:rsid w:val="4C5FB5E8"/>
    <w:rsid w:val="4C74FCC2"/>
    <w:rsid w:val="4C7D80A7"/>
    <w:rsid w:val="4CEDEE4D"/>
    <w:rsid w:val="4D1E10C9"/>
    <w:rsid w:val="4E39D910"/>
    <w:rsid w:val="4E859BE8"/>
    <w:rsid w:val="4F1C825F"/>
    <w:rsid w:val="4F6DEACA"/>
    <w:rsid w:val="4F73C716"/>
    <w:rsid w:val="4FCC7D53"/>
    <w:rsid w:val="4FD49CAF"/>
    <w:rsid w:val="4FFBE21D"/>
    <w:rsid w:val="50240FB4"/>
    <w:rsid w:val="50258F0F"/>
    <w:rsid w:val="504B7EB3"/>
    <w:rsid w:val="5108A211"/>
    <w:rsid w:val="510D29CB"/>
    <w:rsid w:val="515669B0"/>
    <w:rsid w:val="516B35E4"/>
    <w:rsid w:val="51FD37A9"/>
    <w:rsid w:val="522CA892"/>
    <w:rsid w:val="523BB84E"/>
    <w:rsid w:val="52576104"/>
    <w:rsid w:val="5257E512"/>
    <w:rsid w:val="528CF0DB"/>
    <w:rsid w:val="52D72093"/>
    <w:rsid w:val="52E7E511"/>
    <w:rsid w:val="536ED327"/>
    <w:rsid w:val="537C868B"/>
    <w:rsid w:val="537E476E"/>
    <w:rsid w:val="53ACDBC5"/>
    <w:rsid w:val="546AA824"/>
    <w:rsid w:val="5583A487"/>
    <w:rsid w:val="558D3B49"/>
    <w:rsid w:val="55C17917"/>
    <w:rsid w:val="55D318B2"/>
    <w:rsid w:val="55FFA49E"/>
    <w:rsid w:val="570F06AF"/>
    <w:rsid w:val="571A1813"/>
    <w:rsid w:val="57725F86"/>
    <w:rsid w:val="578709B6"/>
    <w:rsid w:val="57DD39EF"/>
    <w:rsid w:val="58673409"/>
    <w:rsid w:val="5880AF4C"/>
    <w:rsid w:val="58D37187"/>
    <w:rsid w:val="591C7661"/>
    <w:rsid w:val="5A2F0BC4"/>
    <w:rsid w:val="5A3B74B1"/>
    <w:rsid w:val="5A4AE988"/>
    <w:rsid w:val="5A6012B5"/>
    <w:rsid w:val="5B05645B"/>
    <w:rsid w:val="5B062C63"/>
    <w:rsid w:val="5B0F314C"/>
    <w:rsid w:val="5B50E7FB"/>
    <w:rsid w:val="5B8E6999"/>
    <w:rsid w:val="5B8E80A2"/>
    <w:rsid w:val="5B9195F4"/>
    <w:rsid w:val="5B9B8263"/>
    <w:rsid w:val="5BB18955"/>
    <w:rsid w:val="5BBD156B"/>
    <w:rsid w:val="5BBD4F4E"/>
    <w:rsid w:val="5BCEE7BA"/>
    <w:rsid w:val="5BDBB6E7"/>
    <w:rsid w:val="5BE08268"/>
    <w:rsid w:val="5BE19E81"/>
    <w:rsid w:val="5BE9E117"/>
    <w:rsid w:val="5BECA1BF"/>
    <w:rsid w:val="5C177795"/>
    <w:rsid w:val="5C4B0640"/>
    <w:rsid w:val="5C9782B5"/>
    <w:rsid w:val="5CF16AF1"/>
    <w:rsid w:val="5E1A060B"/>
    <w:rsid w:val="5E443165"/>
    <w:rsid w:val="5E57EA60"/>
    <w:rsid w:val="5F1114B9"/>
    <w:rsid w:val="5F236E6C"/>
    <w:rsid w:val="5F415755"/>
    <w:rsid w:val="5F4B7EF2"/>
    <w:rsid w:val="5F840665"/>
    <w:rsid w:val="5F95740D"/>
    <w:rsid w:val="5FB4A564"/>
    <w:rsid w:val="6026D3F3"/>
    <w:rsid w:val="606CB59F"/>
    <w:rsid w:val="607B3A1C"/>
    <w:rsid w:val="607D4E83"/>
    <w:rsid w:val="60A429DD"/>
    <w:rsid w:val="60EADBD9"/>
    <w:rsid w:val="615A156E"/>
    <w:rsid w:val="61655FA8"/>
    <w:rsid w:val="616CCB58"/>
    <w:rsid w:val="6173EE1A"/>
    <w:rsid w:val="618FFF4A"/>
    <w:rsid w:val="61FDE82B"/>
    <w:rsid w:val="6259229B"/>
    <w:rsid w:val="62792709"/>
    <w:rsid w:val="627E0DF9"/>
    <w:rsid w:val="629D5ED8"/>
    <w:rsid w:val="62B6FF35"/>
    <w:rsid w:val="63E76044"/>
    <w:rsid w:val="63E90ACD"/>
    <w:rsid w:val="64145DC6"/>
    <w:rsid w:val="6427C3AC"/>
    <w:rsid w:val="642812E5"/>
    <w:rsid w:val="642C8A04"/>
    <w:rsid w:val="642DABCC"/>
    <w:rsid w:val="645E0F7A"/>
    <w:rsid w:val="64878127"/>
    <w:rsid w:val="648AC0E3"/>
    <w:rsid w:val="64C7A00C"/>
    <w:rsid w:val="650D030C"/>
    <w:rsid w:val="65244EE1"/>
    <w:rsid w:val="653B9240"/>
    <w:rsid w:val="65661D18"/>
    <w:rsid w:val="6572778E"/>
    <w:rsid w:val="65779B00"/>
    <w:rsid w:val="6590F183"/>
    <w:rsid w:val="6593178B"/>
    <w:rsid w:val="65D64148"/>
    <w:rsid w:val="665FB2C5"/>
    <w:rsid w:val="6663652C"/>
    <w:rsid w:val="668D42B5"/>
    <w:rsid w:val="67565FF8"/>
    <w:rsid w:val="6763859C"/>
    <w:rsid w:val="67E5A449"/>
    <w:rsid w:val="67FF40CE"/>
    <w:rsid w:val="6816F7E9"/>
    <w:rsid w:val="682D9C61"/>
    <w:rsid w:val="682FE76A"/>
    <w:rsid w:val="683589E7"/>
    <w:rsid w:val="6883D98E"/>
    <w:rsid w:val="688A8CBD"/>
    <w:rsid w:val="688B88DC"/>
    <w:rsid w:val="68C53CF1"/>
    <w:rsid w:val="68F13B1D"/>
    <w:rsid w:val="6A091633"/>
    <w:rsid w:val="6A643480"/>
    <w:rsid w:val="6A7A8E9B"/>
    <w:rsid w:val="6A9017E4"/>
    <w:rsid w:val="6ACE7DD3"/>
    <w:rsid w:val="6B0A21A7"/>
    <w:rsid w:val="6B366D68"/>
    <w:rsid w:val="6BC51543"/>
    <w:rsid w:val="6BCD946B"/>
    <w:rsid w:val="6C003307"/>
    <w:rsid w:val="6C221AA4"/>
    <w:rsid w:val="6C9F7A5B"/>
    <w:rsid w:val="6CD486EF"/>
    <w:rsid w:val="6CF51213"/>
    <w:rsid w:val="6D5EF9FF"/>
    <w:rsid w:val="6D6572ED"/>
    <w:rsid w:val="6D6B5F47"/>
    <w:rsid w:val="6D94CE4F"/>
    <w:rsid w:val="6E29CF0D"/>
    <w:rsid w:val="6E2ABA53"/>
    <w:rsid w:val="6F0D426F"/>
    <w:rsid w:val="70969AC1"/>
    <w:rsid w:val="70A912D0"/>
    <w:rsid w:val="70FCA464"/>
    <w:rsid w:val="7126018F"/>
    <w:rsid w:val="713C90B6"/>
    <w:rsid w:val="7167216D"/>
    <w:rsid w:val="718C868F"/>
    <w:rsid w:val="719BFA97"/>
    <w:rsid w:val="71AB2BEC"/>
    <w:rsid w:val="72260F42"/>
    <w:rsid w:val="726F4665"/>
    <w:rsid w:val="738B8AF3"/>
    <w:rsid w:val="74111AAA"/>
    <w:rsid w:val="74253ABF"/>
    <w:rsid w:val="74483C79"/>
    <w:rsid w:val="7452D724"/>
    <w:rsid w:val="7478E43A"/>
    <w:rsid w:val="749AF255"/>
    <w:rsid w:val="74E28A2E"/>
    <w:rsid w:val="75086878"/>
    <w:rsid w:val="7511B4AE"/>
    <w:rsid w:val="7515A9F1"/>
    <w:rsid w:val="751B4278"/>
    <w:rsid w:val="75D33294"/>
    <w:rsid w:val="760ADAB4"/>
    <w:rsid w:val="76618B49"/>
    <w:rsid w:val="76A510CF"/>
    <w:rsid w:val="770865D1"/>
    <w:rsid w:val="7719027E"/>
    <w:rsid w:val="7723F004"/>
    <w:rsid w:val="7737EFD8"/>
    <w:rsid w:val="77B76DB7"/>
    <w:rsid w:val="77FF0390"/>
    <w:rsid w:val="78EF8B06"/>
    <w:rsid w:val="78FBC7A4"/>
    <w:rsid w:val="790644E0"/>
    <w:rsid w:val="7909278B"/>
    <w:rsid w:val="79CC837C"/>
    <w:rsid w:val="79FEB950"/>
    <w:rsid w:val="7A60D23C"/>
    <w:rsid w:val="7A979805"/>
    <w:rsid w:val="7AC2D6AB"/>
    <w:rsid w:val="7AEACCBA"/>
    <w:rsid w:val="7B53819E"/>
    <w:rsid w:val="7B5A8710"/>
    <w:rsid w:val="7B5F31C9"/>
    <w:rsid w:val="7B802F7F"/>
    <w:rsid w:val="7BB1EB33"/>
    <w:rsid w:val="7C4D57FB"/>
    <w:rsid w:val="7D558A3D"/>
    <w:rsid w:val="7D670A20"/>
    <w:rsid w:val="7D7360EA"/>
    <w:rsid w:val="7DF9B96A"/>
    <w:rsid w:val="7E0C105A"/>
    <w:rsid w:val="7E16FB5F"/>
    <w:rsid w:val="7E315932"/>
    <w:rsid w:val="7EA5EA25"/>
    <w:rsid w:val="7EB7D041"/>
    <w:rsid w:val="7EDF2067"/>
    <w:rsid w:val="7EF4003F"/>
    <w:rsid w:val="7F34A110"/>
    <w:rsid w:val="7F48D1E1"/>
    <w:rsid w:val="7F62B7DC"/>
    <w:rsid w:val="7F8D9C45"/>
    <w:rsid w:val="7F8FE74E"/>
    <w:rsid w:val="7FC84C7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D814CE0"/>
  <w15:docId w15:val="{98C4E0DD-7879-4EE1-B859-B04552C8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qFormat="1"/>
    <w:lsdException w:name="List Bullet" w:semiHidden="1" w:unhideWhenUsed="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qFormat="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64E"/>
    <w:pPr>
      <w:spacing w:before="100" w:after="160" w:line="288" w:lineRule="auto"/>
    </w:pPr>
    <w:rPr>
      <w:rFonts w:ascii="Open Sans" w:hAnsi="Open Sans" w:cstheme="minorBidi"/>
      <w:sz w:val="22"/>
      <w:szCs w:val="22"/>
    </w:rPr>
  </w:style>
  <w:style w:type="paragraph" w:styleId="Overskrift1">
    <w:name w:val="heading 1"/>
    <w:next w:val="Normal"/>
    <w:link w:val="Overskrift1Tegn"/>
    <w:qFormat/>
    <w:rsid w:val="0014364E"/>
    <w:pPr>
      <w:keepNext/>
      <w:keepLines/>
      <w:numPr>
        <w:numId w:val="22"/>
      </w:numPr>
      <w:spacing w:before="300" w:after="100" w:line="259" w:lineRule="auto"/>
      <w:outlineLvl w:val="0"/>
    </w:pPr>
    <w:rPr>
      <w:rFonts w:ascii="Open Sans" w:hAnsi="Open Sans" w:cstheme="minorBidi"/>
      <w:b/>
      <w:kern w:val="28"/>
      <w:sz w:val="32"/>
      <w:szCs w:val="22"/>
    </w:rPr>
  </w:style>
  <w:style w:type="paragraph" w:styleId="Overskrift2">
    <w:name w:val="heading 2"/>
    <w:basedOn w:val="Overskrift1"/>
    <w:next w:val="Normal"/>
    <w:link w:val="Overskrift2Tegn"/>
    <w:qFormat/>
    <w:rsid w:val="0014364E"/>
    <w:pPr>
      <w:numPr>
        <w:ilvl w:val="1"/>
      </w:numPr>
      <w:spacing w:before="240"/>
      <w:outlineLvl w:val="1"/>
    </w:pPr>
    <w:rPr>
      <w:spacing w:val="4"/>
      <w:sz w:val="28"/>
    </w:rPr>
  </w:style>
  <w:style w:type="paragraph" w:styleId="Overskrift3">
    <w:name w:val="heading 3"/>
    <w:basedOn w:val="Normal"/>
    <w:next w:val="Normal"/>
    <w:link w:val="Overskrift3Tegn"/>
    <w:qFormat/>
    <w:rsid w:val="0014364E"/>
    <w:pPr>
      <w:keepNext/>
      <w:keepLines/>
      <w:numPr>
        <w:ilvl w:val="2"/>
        <w:numId w:val="22"/>
      </w:numPr>
      <w:spacing w:before="240" w:after="100"/>
      <w:outlineLvl w:val="2"/>
    </w:pPr>
    <w:rPr>
      <w:b/>
    </w:rPr>
  </w:style>
  <w:style w:type="paragraph" w:styleId="Overskrift4">
    <w:name w:val="heading 4"/>
    <w:basedOn w:val="Overskrift1"/>
    <w:next w:val="Normal"/>
    <w:link w:val="Overskrift4Tegn"/>
    <w:qFormat/>
    <w:rsid w:val="0014364E"/>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14364E"/>
    <w:pPr>
      <w:numPr>
        <w:ilvl w:val="4"/>
      </w:numPr>
      <w:spacing w:before="200"/>
      <w:outlineLvl w:val="4"/>
    </w:pPr>
    <w:rPr>
      <w:b w:val="0"/>
      <w:sz w:val="22"/>
    </w:rPr>
  </w:style>
  <w:style w:type="paragraph" w:styleId="Overskrift6">
    <w:name w:val="heading 6"/>
    <w:basedOn w:val="Normal"/>
    <w:next w:val="Normal"/>
    <w:link w:val="Overskrift6Tegn"/>
    <w:qFormat/>
    <w:rsid w:val="0014364E"/>
    <w:pPr>
      <w:numPr>
        <w:ilvl w:val="5"/>
        <w:numId w:val="5"/>
      </w:numPr>
      <w:spacing w:before="240" w:after="60"/>
      <w:outlineLvl w:val="5"/>
    </w:pPr>
    <w:rPr>
      <w:i/>
    </w:rPr>
  </w:style>
  <w:style w:type="paragraph" w:styleId="Overskrift7">
    <w:name w:val="heading 7"/>
    <w:basedOn w:val="Normal"/>
    <w:next w:val="Normal"/>
    <w:link w:val="Overskrift7Tegn"/>
    <w:qFormat/>
    <w:rsid w:val="0014364E"/>
    <w:pPr>
      <w:numPr>
        <w:ilvl w:val="6"/>
        <w:numId w:val="5"/>
      </w:numPr>
      <w:spacing w:before="240" w:after="60"/>
      <w:outlineLvl w:val="6"/>
    </w:pPr>
  </w:style>
  <w:style w:type="paragraph" w:styleId="Overskrift8">
    <w:name w:val="heading 8"/>
    <w:basedOn w:val="Normal"/>
    <w:next w:val="Normal"/>
    <w:link w:val="Overskrift8Tegn"/>
    <w:qFormat/>
    <w:rsid w:val="0014364E"/>
    <w:pPr>
      <w:numPr>
        <w:ilvl w:val="7"/>
        <w:numId w:val="5"/>
      </w:numPr>
      <w:spacing w:before="240" w:after="60"/>
      <w:outlineLvl w:val="7"/>
    </w:pPr>
    <w:rPr>
      <w:i/>
    </w:rPr>
  </w:style>
  <w:style w:type="paragraph" w:styleId="Overskrift9">
    <w:name w:val="heading 9"/>
    <w:basedOn w:val="Normal"/>
    <w:next w:val="Normal"/>
    <w:link w:val="Overskrift9Tegn"/>
    <w:qFormat/>
    <w:rsid w:val="0014364E"/>
    <w:pPr>
      <w:numPr>
        <w:ilvl w:val="8"/>
        <w:numId w:val="5"/>
      </w:numPr>
      <w:spacing w:before="240" w:after="60"/>
      <w:outlineLvl w:val="8"/>
    </w:pPr>
    <w:rPr>
      <w:b/>
      <w:i/>
      <w:sz w:val="18"/>
    </w:rPr>
  </w:style>
  <w:style w:type="character" w:default="1" w:styleId="Standardskriftforavsnitt">
    <w:name w:val="Default Paragraph Font"/>
    <w:uiPriority w:val="1"/>
    <w:unhideWhenUsed/>
    <w:rsid w:val="0014364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4364E"/>
  </w:style>
  <w:style w:type="character" w:customStyle="1" w:styleId="kursiv">
    <w:name w:val="kursiv"/>
    <w:basedOn w:val="Standardskriftforavsnitt"/>
    <w:rsid w:val="0014364E"/>
    <w:rPr>
      <w:i/>
    </w:rPr>
  </w:style>
  <w:style w:type="character" w:customStyle="1" w:styleId="halvfet">
    <w:name w:val="halvfet"/>
    <w:basedOn w:val="Standardskriftforavsnitt"/>
    <w:rsid w:val="0014364E"/>
    <w:rPr>
      <w:b/>
    </w:rPr>
  </w:style>
  <w:style w:type="paragraph" w:customStyle="1" w:styleId="avsnitt-tittel">
    <w:name w:val="avsnitt-tittel"/>
    <w:basedOn w:val="Undertittel"/>
    <w:next w:val="Normal"/>
    <w:rsid w:val="0014364E"/>
    <w:rPr>
      <w:b w:val="0"/>
    </w:rPr>
  </w:style>
  <w:style w:type="character" w:customStyle="1" w:styleId="sitat">
    <w:name w:val="sitat"/>
    <w:basedOn w:val="Standardskriftforavsnitt"/>
    <w:qFormat/>
    <w:rsid w:val="00C75B79"/>
    <w:rPr>
      <w:spacing w:val="-12"/>
      <w:kern w:val="0"/>
    </w:rPr>
  </w:style>
  <w:style w:type="paragraph" w:customStyle="1" w:styleId="i-dep">
    <w:name w:val="i-dep."/>
    <w:basedOn w:val="Normal"/>
    <w:next w:val="Normal"/>
    <w:rsid w:val="00C75B79"/>
    <w:pPr>
      <w:jc w:val="right"/>
    </w:pPr>
    <w:rPr>
      <w:rFonts w:ascii="Times" w:hAnsi="Times"/>
      <w:b/>
      <w:noProof/>
      <w:u w:val="single"/>
    </w:rPr>
  </w:style>
  <w:style w:type="paragraph" w:customStyle="1" w:styleId="i-budkap-over">
    <w:name w:val="i-budkap-over"/>
    <w:basedOn w:val="Normal"/>
    <w:next w:val="Normal"/>
    <w:rsid w:val="00C75B79"/>
    <w:pPr>
      <w:jc w:val="right"/>
    </w:pPr>
    <w:rPr>
      <w:rFonts w:ascii="Times" w:hAnsi="Times"/>
      <w:b/>
      <w:noProof/>
    </w:rPr>
  </w:style>
  <w:style w:type="paragraph" w:customStyle="1" w:styleId="i-prpnr">
    <w:name w:val="i-prp.nr"/>
    <w:basedOn w:val="Normal"/>
    <w:next w:val="i-sesjon"/>
    <w:rsid w:val="00C75B79"/>
    <w:pPr>
      <w:spacing w:before="720"/>
      <w:jc w:val="center"/>
    </w:pPr>
    <w:rPr>
      <w:rFonts w:ascii="Times" w:hAnsi="Times"/>
      <w:b/>
      <w:noProof/>
      <w:sz w:val="56"/>
    </w:rPr>
  </w:style>
  <w:style w:type="paragraph" w:customStyle="1" w:styleId="i-sesjon">
    <w:name w:val="i-sesjon"/>
    <w:basedOn w:val="Normal"/>
    <w:next w:val="Normal"/>
    <w:rsid w:val="00C75B79"/>
    <w:pPr>
      <w:jc w:val="center"/>
    </w:pPr>
    <w:rPr>
      <w:rFonts w:ascii="Times" w:hAnsi="Times"/>
      <w:b/>
      <w:noProof/>
      <w:sz w:val="28"/>
    </w:rPr>
  </w:style>
  <w:style w:type="paragraph" w:customStyle="1" w:styleId="i-termin">
    <w:name w:val="i-termin"/>
    <w:basedOn w:val="Normal"/>
    <w:next w:val="i-tit"/>
    <w:rsid w:val="00C75B79"/>
    <w:pPr>
      <w:spacing w:before="360"/>
      <w:jc w:val="center"/>
    </w:pPr>
    <w:rPr>
      <w:b/>
      <w:noProof/>
      <w:sz w:val="28"/>
    </w:rPr>
  </w:style>
  <w:style w:type="paragraph" w:customStyle="1" w:styleId="i-tit">
    <w:name w:val="i-tit"/>
    <w:basedOn w:val="Normal"/>
    <w:next w:val="i-statsrdato"/>
    <w:rsid w:val="00C75B79"/>
    <w:pPr>
      <w:spacing w:before="360" w:after="240"/>
      <w:jc w:val="center"/>
    </w:pPr>
    <w:rPr>
      <w:rFonts w:ascii="Times" w:hAnsi="Times"/>
      <w:b/>
      <w:noProof/>
      <w:sz w:val="32"/>
    </w:rPr>
  </w:style>
  <w:style w:type="paragraph" w:customStyle="1" w:styleId="i-undertit">
    <w:name w:val="i-undertit"/>
    <w:basedOn w:val="Normal"/>
    <w:next w:val="Normal"/>
    <w:rsid w:val="00C75B79"/>
    <w:pPr>
      <w:spacing w:before="360"/>
      <w:jc w:val="center"/>
    </w:pPr>
    <w:rPr>
      <w:rFonts w:ascii="Times" w:hAnsi="Times"/>
      <w:b/>
      <w:noProof/>
      <w:sz w:val="28"/>
    </w:rPr>
  </w:style>
  <w:style w:type="paragraph" w:customStyle="1" w:styleId="i-mtit">
    <w:name w:val="i-mtit"/>
    <w:basedOn w:val="Normal"/>
    <w:next w:val="Normal"/>
    <w:rsid w:val="00C75B79"/>
    <w:pPr>
      <w:spacing w:before="360"/>
      <w:jc w:val="center"/>
    </w:pPr>
    <w:rPr>
      <w:rFonts w:ascii="Times" w:hAnsi="Times"/>
      <w:b/>
      <w:noProof/>
    </w:rPr>
  </w:style>
  <w:style w:type="paragraph" w:customStyle="1" w:styleId="i-statsrdato">
    <w:name w:val="i-statsr.dato"/>
    <w:basedOn w:val="Normal"/>
    <w:next w:val="Normal"/>
    <w:rsid w:val="00C75B79"/>
    <w:pPr>
      <w:jc w:val="center"/>
    </w:pPr>
    <w:rPr>
      <w:rFonts w:ascii="Times" w:hAnsi="Times"/>
      <w:i/>
      <w:noProof/>
    </w:rPr>
  </w:style>
  <w:style w:type="paragraph" w:customStyle="1" w:styleId="alfaliste">
    <w:name w:val="alfaliste"/>
    <w:basedOn w:val="Nummerertliste"/>
    <w:rsid w:val="0014364E"/>
    <w:pPr>
      <w:numPr>
        <w:numId w:val="43"/>
      </w:numPr>
    </w:pPr>
    <w:rPr>
      <w:spacing w:val="4"/>
    </w:rPr>
  </w:style>
  <w:style w:type="paragraph" w:customStyle="1" w:styleId="tabell-tittel">
    <w:name w:val="tabell-tittel"/>
    <w:basedOn w:val="Normal"/>
    <w:next w:val="Normal"/>
    <w:rsid w:val="0014364E"/>
    <w:pPr>
      <w:keepNext/>
      <w:keepLines/>
      <w:numPr>
        <w:ilvl w:val="6"/>
        <w:numId w:val="22"/>
      </w:numPr>
      <w:spacing w:before="240"/>
    </w:pPr>
    <w:rPr>
      <w:spacing w:val="4"/>
      <w:sz w:val="28"/>
    </w:rPr>
  </w:style>
  <w:style w:type="paragraph" w:styleId="Undertittel">
    <w:name w:val="Subtitle"/>
    <w:basedOn w:val="Overskrift1"/>
    <w:next w:val="Normal"/>
    <w:link w:val="UndertittelTegn"/>
    <w:qFormat/>
    <w:rsid w:val="0014364E"/>
    <w:pPr>
      <w:numPr>
        <w:numId w:val="0"/>
      </w:numPr>
      <w:spacing w:before="240"/>
      <w:outlineLvl w:val="9"/>
    </w:pPr>
    <w:rPr>
      <w:spacing w:val="4"/>
      <w:sz w:val="28"/>
    </w:rPr>
  </w:style>
  <w:style w:type="paragraph" w:customStyle="1" w:styleId="alfaliste2">
    <w:name w:val="alfaliste 2"/>
    <w:basedOn w:val="alfaliste"/>
    <w:next w:val="alfaliste"/>
    <w:rsid w:val="0014364E"/>
    <w:pPr>
      <w:numPr>
        <w:numId w:val="28"/>
      </w:numPr>
    </w:pPr>
  </w:style>
  <w:style w:type="paragraph" w:styleId="Nummerertliste">
    <w:name w:val="List Number"/>
    <w:qFormat/>
    <w:rsid w:val="0014364E"/>
    <w:pPr>
      <w:keepLines/>
      <w:numPr>
        <w:numId w:val="29"/>
      </w:numPr>
      <w:tabs>
        <w:tab w:val="num" w:pos="397"/>
      </w:tabs>
      <w:spacing w:line="288" w:lineRule="auto"/>
      <w:ind w:left="397" w:hanging="397"/>
    </w:pPr>
    <w:rPr>
      <w:rFonts w:ascii="Open Sans" w:eastAsia="Batang" w:hAnsi="Open Sans" w:cstheme="minorBidi"/>
      <w:sz w:val="22"/>
    </w:rPr>
  </w:style>
  <w:style w:type="paragraph" w:customStyle="1" w:styleId="l-paragraf">
    <w:name w:val="l-paragraf"/>
    <w:basedOn w:val="Normal"/>
    <w:next w:val="Normal"/>
    <w:rsid w:val="0014364E"/>
    <w:pPr>
      <w:spacing w:before="180" w:after="0"/>
    </w:pPr>
    <w:rPr>
      <w:rFonts w:ascii="Times" w:hAnsi="Times"/>
      <w:i/>
      <w:spacing w:val="4"/>
    </w:rPr>
  </w:style>
  <w:style w:type="paragraph" w:customStyle="1" w:styleId="l-lovtit">
    <w:name w:val="l-lovtit"/>
    <w:basedOn w:val="Normal"/>
    <w:next w:val="Normal"/>
    <w:rsid w:val="0014364E"/>
    <w:pPr>
      <w:keepNext/>
      <w:spacing w:before="120" w:after="60"/>
    </w:pPr>
    <w:rPr>
      <w:b/>
      <w:spacing w:val="4"/>
    </w:rPr>
  </w:style>
  <w:style w:type="paragraph" w:customStyle="1" w:styleId="l-lovkap">
    <w:name w:val="l-lovkap"/>
    <w:basedOn w:val="Normal"/>
    <w:next w:val="Normal"/>
    <w:rsid w:val="0014364E"/>
    <w:pPr>
      <w:keepNext/>
      <w:spacing w:before="240" w:after="40"/>
    </w:pPr>
    <w:rPr>
      <w:b/>
      <w:spacing w:val="4"/>
    </w:rPr>
  </w:style>
  <w:style w:type="paragraph" w:customStyle="1" w:styleId="b-progomr">
    <w:name w:val="b-progomr"/>
    <w:basedOn w:val="Normal"/>
    <w:next w:val="Normal"/>
    <w:rsid w:val="00C75B79"/>
    <w:pPr>
      <w:spacing w:before="240"/>
    </w:pPr>
    <w:rPr>
      <w:b/>
    </w:rPr>
  </w:style>
  <w:style w:type="paragraph" w:styleId="Punktliste">
    <w:name w:val="List Bullet"/>
    <w:basedOn w:val="Normal"/>
    <w:rsid w:val="0014364E"/>
    <w:pPr>
      <w:numPr>
        <w:numId w:val="6"/>
      </w:numPr>
      <w:spacing w:after="0"/>
    </w:pPr>
    <w:rPr>
      <w:spacing w:val="4"/>
    </w:rPr>
  </w:style>
  <w:style w:type="paragraph" w:styleId="Punktliste2">
    <w:name w:val="List Bullet 2"/>
    <w:basedOn w:val="Normal"/>
    <w:rsid w:val="0014364E"/>
    <w:pPr>
      <w:numPr>
        <w:numId w:val="7"/>
      </w:numPr>
      <w:spacing w:after="0"/>
    </w:pPr>
    <w:rPr>
      <w:spacing w:val="4"/>
    </w:rPr>
  </w:style>
  <w:style w:type="paragraph" w:styleId="Punktliste3">
    <w:name w:val="List Bullet 3"/>
    <w:basedOn w:val="Normal"/>
    <w:rsid w:val="0014364E"/>
    <w:pPr>
      <w:numPr>
        <w:numId w:val="8"/>
      </w:numPr>
      <w:spacing w:after="0"/>
    </w:pPr>
    <w:rPr>
      <w:spacing w:val="4"/>
    </w:rPr>
  </w:style>
  <w:style w:type="paragraph" w:customStyle="1" w:styleId="b-progkat">
    <w:name w:val="b-progkat"/>
    <w:basedOn w:val="Normal"/>
    <w:next w:val="Normal"/>
    <w:rsid w:val="00C75B79"/>
    <w:rPr>
      <w:b/>
    </w:rPr>
  </w:style>
  <w:style w:type="paragraph" w:customStyle="1" w:styleId="b-budkaptit">
    <w:name w:val="b-budkaptit"/>
    <w:basedOn w:val="Normal"/>
    <w:next w:val="b-post"/>
    <w:rsid w:val="00C75B79"/>
    <w:pPr>
      <w:ind w:left="1021" w:hanging="1021"/>
    </w:pPr>
    <w:rPr>
      <w:b/>
    </w:rPr>
  </w:style>
  <w:style w:type="paragraph" w:customStyle="1" w:styleId="b-post">
    <w:name w:val="b-post"/>
    <w:basedOn w:val="Normal"/>
    <w:next w:val="Normal"/>
    <w:rsid w:val="00C75B79"/>
    <w:pPr>
      <w:ind w:left="1021" w:hanging="1021"/>
    </w:pPr>
    <w:rPr>
      <w:i/>
    </w:rPr>
  </w:style>
  <w:style w:type="paragraph" w:customStyle="1" w:styleId="hengende-innrykk">
    <w:name w:val="hengende-innrykk"/>
    <w:basedOn w:val="Normal"/>
    <w:next w:val="Normal"/>
    <w:rsid w:val="0014364E"/>
    <w:pPr>
      <w:ind w:left="1418" w:hanging="1418"/>
    </w:pPr>
    <w:rPr>
      <w:spacing w:val="4"/>
    </w:rPr>
  </w:style>
  <w:style w:type="paragraph" w:customStyle="1" w:styleId="a-tilraar-dep">
    <w:name w:val="a-tilraar-dep"/>
    <w:basedOn w:val="Normal"/>
    <w:next w:val="a-tilraar-tit"/>
    <w:rsid w:val="00C75B79"/>
    <w:pPr>
      <w:spacing w:before="240" w:after="240"/>
    </w:pPr>
  </w:style>
  <w:style w:type="paragraph" w:customStyle="1" w:styleId="a-tilraar-tit">
    <w:name w:val="a-tilraar-tit"/>
    <w:basedOn w:val="Normal"/>
    <w:next w:val="Normal"/>
    <w:rsid w:val="00C75B79"/>
    <w:pPr>
      <w:spacing w:before="240"/>
      <w:jc w:val="center"/>
    </w:pPr>
  </w:style>
  <w:style w:type="paragraph" w:customStyle="1" w:styleId="a-konge-tekst">
    <w:name w:val="a-konge-tekst"/>
    <w:basedOn w:val="Normal"/>
    <w:next w:val="a-konge-tit"/>
    <w:rsid w:val="00C75B79"/>
    <w:pPr>
      <w:spacing w:before="240" w:after="240"/>
    </w:pPr>
  </w:style>
  <w:style w:type="paragraph" w:customStyle="1" w:styleId="a-konge-tit">
    <w:name w:val="a-konge-tit"/>
    <w:basedOn w:val="Normal"/>
    <w:next w:val="Normal"/>
    <w:rsid w:val="00C75B79"/>
    <w:pPr>
      <w:spacing w:before="240"/>
      <w:jc w:val="center"/>
    </w:pPr>
  </w:style>
  <w:style w:type="paragraph" w:customStyle="1" w:styleId="a-vedtak-tit">
    <w:name w:val="a-vedtak-tit"/>
    <w:basedOn w:val="Normal"/>
    <w:next w:val="Normal"/>
    <w:rsid w:val="00C75B79"/>
    <w:pPr>
      <w:jc w:val="center"/>
    </w:pPr>
    <w:rPr>
      <w:b/>
      <w:sz w:val="28"/>
    </w:rPr>
  </w:style>
  <w:style w:type="paragraph" w:customStyle="1" w:styleId="vedlegg-tit">
    <w:name w:val="vedlegg-tit"/>
    <w:basedOn w:val="Normal"/>
    <w:next w:val="Normal"/>
    <w:rsid w:val="00C75B79"/>
    <w:pPr>
      <w:spacing w:before="360" w:after="80"/>
      <w:jc w:val="center"/>
    </w:pPr>
    <w:rPr>
      <w:b/>
      <w:sz w:val="28"/>
    </w:rPr>
  </w:style>
  <w:style w:type="character" w:customStyle="1" w:styleId="l-endring">
    <w:name w:val="l-endring"/>
    <w:basedOn w:val="Standardskriftforavsnitt"/>
    <w:rsid w:val="0014364E"/>
    <w:rPr>
      <w:i/>
    </w:rPr>
  </w:style>
  <w:style w:type="paragraph" w:styleId="INNH1">
    <w:name w:val="toc 1"/>
    <w:basedOn w:val="Normal"/>
    <w:next w:val="Normal"/>
    <w:uiPriority w:val="39"/>
    <w:rsid w:val="0014364E"/>
    <w:pPr>
      <w:tabs>
        <w:tab w:val="right" w:leader="dot" w:pos="8306"/>
      </w:tabs>
    </w:pPr>
  </w:style>
  <w:style w:type="paragraph" w:styleId="Nummerertliste2">
    <w:name w:val="List Number 2"/>
    <w:basedOn w:val="Nummerertliste"/>
    <w:qFormat/>
    <w:rsid w:val="0014364E"/>
    <w:pPr>
      <w:numPr>
        <w:numId w:val="30"/>
      </w:numPr>
      <w:ind w:left="794" w:hanging="397"/>
    </w:pPr>
  </w:style>
  <w:style w:type="paragraph" w:styleId="Liste">
    <w:name w:val="List"/>
    <w:basedOn w:val="Nummerertliste"/>
    <w:link w:val="ListeTegn"/>
    <w:qFormat/>
    <w:rsid w:val="0014364E"/>
    <w:pPr>
      <w:numPr>
        <w:numId w:val="23"/>
      </w:numPr>
      <w:ind w:left="397" w:hanging="397"/>
      <w:contextualSpacing/>
    </w:pPr>
    <w:rPr>
      <w:spacing w:val="4"/>
    </w:rPr>
  </w:style>
  <w:style w:type="paragraph" w:styleId="INNH2">
    <w:name w:val="toc 2"/>
    <w:basedOn w:val="Normal"/>
    <w:next w:val="Normal"/>
    <w:uiPriority w:val="39"/>
    <w:rsid w:val="0014364E"/>
    <w:pPr>
      <w:tabs>
        <w:tab w:val="right" w:leader="dot" w:pos="8306"/>
      </w:tabs>
      <w:ind w:left="200"/>
    </w:pPr>
  </w:style>
  <w:style w:type="paragraph" w:styleId="Liste2">
    <w:name w:val="List 2"/>
    <w:basedOn w:val="Liste"/>
    <w:qFormat/>
    <w:rsid w:val="0014364E"/>
    <w:pPr>
      <w:numPr>
        <w:numId w:val="24"/>
      </w:numPr>
      <w:ind w:left="794" w:hanging="397"/>
    </w:pPr>
  </w:style>
  <w:style w:type="paragraph" w:customStyle="1" w:styleId="a-vedtak-del">
    <w:name w:val="a-vedtak-del"/>
    <w:basedOn w:val="Normal"/>
    <w:next w:val="Normal"/>
    <w:rsid w:val="00C75B79"/>
    <w:pPr>
      <w:spacing w:before="240"/>
      <w:jc w:val="center"/>
    </w:pPr>
  </w:style>
  <w:style w:type="paragraph" w:customStyle="1" w:styleId="Undervedl-tittel">
    <w:name w:val="Undervedl-tittel"/>
    <w:basedOn w:val="Normal"/>
    <w:next w:val="Normal"/>
    <w:rsid w:val="00C75B79"/>
    <w:pPr>
      <w:spacing w:before="360" w:after="240"/>
    </w:pPr>
    <w:rPr>
      <w:b/>
      <w:sz w:val="28"/>
    </w:rPr>
  </w:style>
  <w:style w:type="paragraph" w:customStyle="1" w:styleId="Del-tittel">
    <w:name w:val="Del-tittel"/>
    <w:basedOn w:val="Normal"/>
    <w:next w:val="Normal"/>
    <w:rsid w:val="00C75B79"/>
    <w:pPr>
      <w:spacing w:before="360"/>
      <w:jc w:val="center"/>
    </w:pPr>
    <w:rPr>
      <w:b/>
      <w:sz w:val="28"/>
    </w:rPr>
  </w:style>
  <w:style w:type="paragraph" w:customStyle="1" w:styleId="tittel-litteraturlist">
    <w:name w:val="tittel-litteraturlist"/>
    <w:basedOn w:val="Normal"/>
    <w:next w:val="Normal"/>
    <w:rsid w:val="00C75B79"/>
    <w:pPr>
      <w:spacing w:before="360" w:after="240"/>
      <w:jc w:val="center"/>
    </w:pPr>
    <w:rPr>
      <w:b/>
      <w:sz w:val="28"/>
    </w:rPr>
  </w:style>
  <w:style w:type="paragraph" w:customStyle="1" w:styleId="tittel-ordforkl">
    <w:name w:val="tittel-ordforkl"/>
    <w:basedOn w:val="Normal"/>
    <w:next w:val="Normal"/>
    <w:rsid w:val="00C75B79"/>
    <w:pPr>
      <w:spacing w:before="360" w:after="240"/>
      <w:jc w:val="center"/>
    </w:pPr>
    <w:rPr>
      <w:b/>
      <w:sz w:val="28"/>
    </w:rPr>
  </w:style>
  <w:style w:type="character" w:customStyle="1" w:styleId="skrift-hevet">
    <w:name w:val="skrift-hevet"/>
    <w:basedOn w:val="Standardskriftforavsnitt"/>
    <w:rsid w:val="0014364E"/>
    <w:rPr>
      <w:sz w:val="20"/>
      <w:vertAlign w:val="superscript"/>
    </w:rPr>
  </w:style>
  <w:style w:type="character" w:customStyle="1" w:styleId="skrift-senket">
    <w:name w:val="skrift-senket"/>
    <w:basedOn w:val="Standardskriftforavsnitt"/>
    <w:rsid w:val="0014364E"/>
    <w:rPr>
      <w:sz w:val="20"/>
      <w:vertAlign w:val="subscript"/>
    </w:rPr>
  </w:style>
  <w:style w:type="paragraph" w:customStyle="1" w:styleId="tittel-ramme">
    <w:name w:val="tittel-ramme"/>
    <w:basedOn w:val="Normal"/>
    <w:next w:val="Normal"/>
    <w:rsid w:val="0014364E"/>
    <w:pPr>
      <w:keepNext/>
      <w:keepLines/>
      <w:numPr>
        <w:ilvl w:val="7"/>
        <w:numId w:val="22"/>
      </w:numPr>
      <w:spacing w:before="360" w:after="80"/>
      <w:jc w:val="center"/>
    </w:pPr>
    <w:rPr>
      <w:b/>
      <w:spacing w:val="4"/>
      <w:sz w:val="24"/>
    </w:rPr>
  </w:style>
  <w:style w:type="paragraph" w:customStyle="1" w:styleId="dato">
    <w:name w:val="dato"/>
    <w:basedOn w:val="Normal"/>
    <w:next w:val="Normal"/>
    <w:rsid w:val="00C75B79"/>
  </w:style>
  <w:style w:type="paragraph" w:customStyle="1" w:styleId="signatur">
    <w:name w:val="signatur"/>
    <w:basedOn w:val="Normal"/>
    <w:next w:val="Normal"/>
    <w:rsid w:val="00C75B79"/>
  </w:style>
  <w:style w:type="paragraph" w:customStyle="1" w:styleId="a-vedtak-tekst">
    <w:name w:val="a-vedtak-tekst"/>
    <w:basedOn w:val="Normal"/>
    <w:next w:val="Normal"/>
    <w:rsid w:val="00C75B79"/>
    <w:pPr>
      <w:jc w:val="center"/>
    </w:pPr>
  </w:style>
  <w:style w:type="paragraph" w:customStyle="1" w:styleId="figur-beskr">
    <w:name w:val="figur-beskr"/>
    <w:basedOn w:val="Normal"/>
    <w:next w:val="Normal"/>
    <w:rsid w:val="0014364E"/>
    <w:rPr>
      <w:spacing w:val="4"/>
    </w:rPr>
  </w:style>
  <w:style w:type="paragraph" w:customStyle="1" w:styleId="figur-tittel">
    <w:name w:val="figur-tittel"/>
    <w:basedOn w:val="Normal"/>
    <w:next w:val="Normal"/>
    <w:rsid w:val="0014364E"/>
    <w:pPr>
      <w:numPr>
        <w:ilvl w:val="5"/>
        <w:numId w:val="22"/>
      </w:numPr>
    </w:pPr>
    <w:rPr>
      <w:spacing w:val="4"/>
      <w:sz w:val="28"/>
    </w:rPr>
  </w:style>
  <w:style w:type="paragraph" w:customStyle="1" w:styleId="forfatter">
    <w:name w:val="forfatter"/>
    <w:basedOn w:val="Normal"/>
    <w:next w:val="Normal"/>
    <w:rsid w:val="00C75B79"/>
    <w:pPr>
      <w:spacing w:before="240"/>
      <w:jc w:val="center"/>
    </w:pPr>
  </w:style>
  <w:style w:type="paragraph" w:customStyle="1" w:styleId="Kilde">
    <w:name w:val="Kilde"/>
    <w:basedOn w:val="Normal"/>
    <w:next w:val="Normal"/>
    <w:rsid w:val="0014364E"/>
    <w:pPr>
      <w:spacing w:after="240"/>
    </w:pPr>
    <w:rPr>
      <w:spacing w:val="4"/>
    </w:rPr>
  </w:style>
  <w:style w:type="paragraph" w:customStyle="1" w:styleId="tabell-noter">
    <w:name w:val="tabell-noter"/>
    <w:basedOn w:val="Normal"/>
    <w:next w:val="Normal"/>
    <w:rsid w:val="00C75B79"/>
  </w:style>
  <w:style w:type="paragraph" w:customStyle="1" w:styleId="vedlegg-nr">
    <w:name w:val="vedlegg-nr"/>
    <w:basedOn w:val="Normal"/>
    <w:next w:val="Normal"/>
    <w:rsid w:val="00C75B79"/>
    <w:rPr>
      <w:b/>
      <w:u w:val="single"/>
    </w:rPr>
  </w:style>
  <w:style w:type="paragraph" w:customStyle="1" w:styleId="alfaliste3">
    <w:name w:val="alfaliste 3"/>
    <w:basedOn w:val="alfaliste"/>
    <w:autoRedefine/>
    <w:qFormat/>
    <w:rsid w:val="0014364E"/>
    <w:pPr>
      <w:numPr>
        <w:numId w:val="34"/>
      </w:numPr>
    </w:pPr>
  </w:style>
  <w:style w:type="paragraph" w:customStyle="1" w:styleId="alfaliste4">
    <w:name w:val="alfaliste 4"/>
    <w:basedOn w:val="alfaliste"/>
    <w:qFormat/>
    <w:rsid w:val="0014364E"/>
    <w:pPr>
      <w:numPr>
        <w:numId w:val="35"/>
      </w:numPr>
      <w:ind w:left="1588" w:hanging="397"/>
    </w:pPr>
  </w:style>
  <w:style w:type="paragraph" w:customStyle="1" w:styleId="alfaliste5">
    <w:name w:val="alfaliste 5"/>
    <w:basedOn w:val="alfaliste"/>
    <w:qFormat/>
    <w:rsid w:val="0014364E"/>
    <w:pPr>
      <w:numPr>
        <w:numId w:val="36"/>
      </w:numPr>
      <w:ind w:left="1985" w:hanging="397"/>
    </w:pPr>
  </w:style>
  <w:style w:type="paragraph" w:customStyle="1" w:styleId="i-saerskilt-vedl">
    <w:name w:val="i-saerskilt-vedl"/>
    <w:basedOn w:val="Normal"/>
    <w:next w:val="Normal"/>
    <w:rsid w:val="00C75B79"/>
    <w:pPr>
      <w:ind w:left="1985" w:hanging="1985"/>
    </w:pPr>
  </w:style>
  <w:style w:type="paragraph" w:styleId="Liste3">
    <w:name w:val="List 3"/>
    <w:basedOn w:val="Liste"/>
    <w:qFormat/>
    <w:rsid w:val="0014364E"/>
    <w:pPr>
      <w:numPr>
        <w:numId w:val="25"/>
      </w:numPr>
      <w:ind w:left="1191" w:hanging="397"/>
    </w:pPr>
  </w:style>
  <w:style w:type="paragraph" w:styleId="Liste4">
    <w:name w:val="List 4"/>
    <w:basedOn w:val="Liste"/>
    <w:qFormat/>
    <w:rsid w:val="0014364E"/>
    <w:pPr>
      <w:numPr>
        <w:numId w:val="26"/>
      </w:numPr>
      <w:ind w:left="1588" w:hanging="397"/>
    </w:pPr>
  </w:style>
  <w:style w:type="paragraph" w:styleId="Liste5">
    <w:name w:val="List 5"/>
    <w:basedOn w:val="Liste"/>
    <w:qFormat/>
    <w:rsid w:val="0014364E"/>
    <w:pPr>
      <w:numPr>
        <w:numId w:val="27"/>
      </w:numPr>
      <w:ind w:left="1985" w:hanging="397"/>
    </w:pPr>
  </w:style>
  <w:style w:type="paragraph" w:customStyle="1" w:styleId="l-lovdeltit">
    <w:name w:val="l-lovdeltit"/>
    <w:basedOn w:val="Normal"/>
    <w:next w:val="Normal"/>
    <w:rsid w:val="0014364E"/>
    <w:pPr>
      <w:keepNext/>
      <w:spacing w:before="120" w:after="60"/>
    </w:pPr>
    <w:rPr>
      <w:b/>
    </w:rPr>
  </w:style>
  <w:style w:type="paragraph" w:customStyle="1" w:styleId="Nestetliste">
    <w:name w:val="Nestet liste"/>
    <w:basedOn w:val="Normal"/>
    <w:rsid w:val="00C75B79"/>
    <w:pPr>
      <w:numPr>
        <w:numId w:val="1"/>
      </w:numPr>
      <w:tabs>
        <w:tab w:val="left" w:pos="720"/>
        <w:tab w:val="left" w:pos="1077"/>
      </w:tabs>
    </w:pPr>
  </w:style>
  <w:style w:type="paragraph" w:styleId="Nummerertliste3">
    <w:name w:val="List Number 3"/>
    <w:basedOn w:val="Nummerertliste"/>
    <w:qFormat/>
    <w:rsid w:val="0014364E"/>
    <w:pPr>
      <w:numPr>
        <w:numId w:val="31"/>
      </w:numPr>
      <w:tabs>
        <w:tab w:val="num" w:pos="397"/>
      </w:tabs>
      <w:ind w:left="1191" w:hanging="397"/>
    </w:pPr>
  </w:style>
  <w:style w:type="paragraph" w:styleId="Nummerertliste4">
    <w:name w:val="List Number 4"/>
    <w:basedOn w:val="Nummerertliste"/>
    <w:rsid w:val="0014364E"/>
    <w:pPr>
      <w:numPr>
        <w:numId w:val="32"/>
      </w:numPr>
      <w:tabs>
        <w:tab w:val="num" w:pos="397"/>
      </w:tabs>
      <w:ind w:left="1588" w:hanging="397"/>
    </w:pPr>
  </w:style>
  <w:style w:type="paragraph" w:styleId="Nummerertliste5">
    <w:name w:val="List Number 5"/>
    <w:basedOn w:val="Nummerertliste"/>
    <w:qFormat/>
    <w:rsid w:val="0014364E"/>
    <w:pPr>
      <w:numPr>
        <w:numId w:val="33"/>
      </w:numPr>
      <w:tabs>
        <w:tab w:val="num" w:pos="397"/>
      </w:tabs>
      <w:ind w:left="1985" w:hanging="397"/>
    </w:pPr>
  </w:style>
  <w:style w:type="paragraph" w:styleId="Punktliste4">
    <w:name w:val="List Bullet 4"/>
    <w:basedOn w:val="Normal"/>
    <w:rsid w:val="0014364E"/>
    <w:pPr>
      <w:numPr>
        <w:numId w:val="9"/>
      </w:numPr>
      <w:spacing w:after="0"/>
    </w:pPr>
  </w:style>
  <w:style w:type="paragraph" w:styleId="Punktliste5">
    <w:name w:val="List Bullet 5"/>
    <w:basedOn w:val="Normal"/>
    <w:rsid w:val="0014364E"/>
    <w:pPr>
      <w:numPr>
        <w:numId w:val="10"/>
      </w:numPr>
      <w:spacing w:after="0"/>
    </w:pPr>
  </w:style>
  <w:style w:type="paragraph" w:customStyle="1" w:styleId="romertallliste">
    <w:name w:val="romertall liste"/>
    <w:basedOn w:val="Nummerertliste"/>
    <w:qFormat/>
    <w:rsid w:val="0014364E"/>
    <w:pPr>
      <w:numPr>
        <w:numId w:val="37"/>
      </w:numPr>
      <w:ind w:left="397" w:hanging="397"/>
    </w:pPr>
  </w:style>
  <w:style w:type="paragraph" w:customStyle="1" w:styleId="romertallliste2">
    <w:name w:val="romertall liste 2"/>
    <w:basedOn w:val="romertallliste"/>
    <w:qFormat/>
    <w:rsid w:val="0014364E"/>
    <w:pPr>
      <w:numPr>
        <w:numId w:val="38"/>
      </w:numPr>
      <w:ind w:left="794" w:hanging="397"/>
    </w:pPr>
  </w:style>
  <w:style w:type="paragraph" w:customStyle="1" w:styleId="romertallliste3">
    <w:name w:val="romertall liste 3"/>
    <w:basedOn w:val="romertallliste"/>
    <w:qFormat/>
    <w:rsid w:val="0014364E"/>
    <w:pPr>
      <w:numPr>
        <w:numId w:val="39"/>
      </w:numPr>
      <w:ind w:left="1191" w:hanging="397"/>
    </w:pPr>
  </w:style>
  <w:style w:type="paragraph" w:customStyle="1" w:styleId="romertallliste4">
    <w:name w:val="romertall liste 4"/>
    <w:basedOn w:val="romertallliste"/>
    <w:qFormat/>
    <w:rsid w:val="0014364E"/>
    <w:pPr>
      <w:numPr>
        <w:numId w:val="40"/>
      </w:numPr>
      <w:ind w:left="1588" w:hanging="397"/>
    </w:pPr>
  </w:style>
  <w:style w:type="paragraph" w:customStyle="1" w:styleId="romertallliste5">
    <w:name w:val="romertall liste 5"/>
    <w:basedOn w:val="romertallliste"/>
    <w:qFormat/>
    <w:rsid w:val="0014364E"/>
    <w:pPr>
      <w:numPr>
        <w:numId w:val="41"/>
      </w:numPr>
      <w:ind w:left="1985" w:hanging="397"/>
    </w:pPr>
    <w:rPr>
      <w:spacing w:val="4"/>
    </w:rPr>
  </w:style>
  <w:style w:type="paragraph" w:styleId="INNH3">
    <w:name w:val="toc 3"/>
    <w:basedOn w:val="Normal"/>
    <w:next w:val="Normal"/>
    <w:uiPriority w:val="39"/>
    <w:rsid w:val="0014364E"/>
    <w:pPr>
      <w:tabs>
        <w:tab w:val="right" w:leader="dot" w:pos="8306"/>
      </w:tabs>
      <w:ind w:left="400"/>
    </w:pPr>
  </w:style>
  <w:style w:type="paragraph" w:styleId="INNH4">
    <w:name w:val="toc 4"/>
    <w:basedOn w:val="Normal"/>
    <w:next w:val="Normal"/>
    <w:semiHidden/>
    <w:rsid w:val="0014364E"/>
    <w:pPr>
      <w:tabs>
        <w:tab w:val="right" w:leader="dot" w:pos="8306"/>
      </w:tabs>
      <w:ind w:left="600"/>
    </w:pPr>
  </w:style>
  <w:style w:type="paragraph" w:styleId="INNH5">
    <w:name w:val="toc 5"/>
    <w:basedOn w:val="Normal"/>
    <w:next w:val="Normal"/>
    <w:semiHidden/>
    <w:rsid w:val="0014364E"/>
    <w:pPr>
      <w:tabs>
        <w:tab w:val="right" w:leader="dot" w:pos="8306"/>
      </w:tabs>
      <w:ind w:left="800"/>
    </w:pPr>
  </w:style>
  <w:style w:type="paragraph" w:customStyle="1" w:styleId="opplisting">
    <w:name w:val="opplisting"/>
    <w:basedOn w:val="Liste"/>
    <w:qFormat/>
    <w:rsid w:val="0014364E"/>
    <w:pPr>
      <w:numPr>
        <w:numId w:val="0"/>
      </w:numPr>
      <w:tabs>
        <w:tab w:val="left" w:pos="397"/>
      </w:tabs>
    </w:pPr>
    <w:rPr>
      <w:rFonts w:cs="Times New Roman"/>
    </w:rPr>
  </w:style>
  <w:style w:type="paragraph" w:customStyle="1" w:styleId="sted">
    <w:name w:val="sted"/>
    <w:basedOn w:val="Normal"/>
    <w:next w:val="Normal"/>
    <w:rsid w:val="00C75B79"/>
    <w:rPr>
      <w:sz w:val="20"/>
    </w:rPr>
  </w:style>
  <w:style w:type="paragraph" w:styleId="Bunntekst">
    <w:name w:val="footer"/>
    <w:basedOn w:val="Normal"/>
    <w:link w:val="BunntekstTegn"/>
    <w:uiPriority w:val="99"/>
    <w:rsid w:val="0014364E"/>
    <w:pPr>
      <w:tabs>
        <w:tab w:val="center" w:pos="4153"/>
        <w:tab w:val="right" w:pos="8306"/>
      </w:tabs>
    </w:pPr>
    <w:rPr>
      <w:spacing w:val="4"/>
    </w:rPr>
  </w:style>
  <w:style w:type="character" w:styleId="Fotnotereferanse">
    <w:name w:val="footnote reference"/>
    <w:basedOn w:val="Standardskriftforavsnitt"/>
    <w:rsid w:val="0014364E"/>
    <w:rPr>
      <w:vertAlign w:val="superscript"/>
    </w:rPr>
  </w:style>
  <w:style w:type="paragraph" w:styleId="Fotnotetekst">
    <w:name w:val="footnote text"/>
    <w:aliases w:val="Char"/>
    <w:basedOn w:val="Normal"/>
    <w:link w:val="FotnotetekstTegn"/>
    <w:rsid w:val="0014364E"/>
    <w:rPr>
      <w:spacing w:val="4"/>
    </w:rPr>
  </w:style>
  <w:style w:type="character" w:styleId="Sidetall">
    <w:name w:val="page number"/>
    <w:basedOn w:val="Standardskriftforavsnitt"/>
    <w:rsid w:val="0014364E"/>
  </w:style>
  <w:style w:type="paragraph" w:styleId="Topptekst">
    <w:name w:val="header"/>
    <w:basedOn w:val="Normal"/>
    <w:link w:val="TopptekstTegn"/>
    <w:rsid w:val="0014364E"/>
    <w:pPr>
      <w:tabs>
        <w:tab w:val="center" w:pos="4536"/>
        <w:tab w:val="right" w:pos="9072"/>
      </w:tabs>
    </w:pPr>
  </w:style>
  <w:style w:type="character" w:styleId="Merknadsreferanse">
    <w:name w:val="annotation reference"/>
    <w:basedOn w:val="Standardskriftforavsnitt"/>
    <w:semiHidden/>
    <w:rsid w:val="0014364E"/>
    <w:rPr>
      <w:sz w:val="16"/>
    </w:rPr>
  </w:style>
  <w:style w:type="paragraph" w:styleId="Merknadstekst">
    <w:name w:val="annotation text"/>
    <w:basedOn w:val="Normal"/>
    <w:link w:val="MerknadstekstTegn"/>
    <w:semiHidden/>
    <w:rsid w:val="0014364E"/>
  </w:style>
  <w:style w:type="paragraph" w:customStyle="1" w:styleId="undervedl-nr">
    <w:name w:val="undervedl-nr"/>
    <w:basedOn w:val="vedlegg-nr"/>
    <w:next w:val="Undervedl-tittel"/>
    <w:rsid w:val="00C75B79"/>
    <w:rPr>
      <w:b w:val="0"/>
      <w:i/>
    </w:rPr>
  </w:style>
  <w:style w:type="character" w:customStyle="1" w:styleId="Sperret">
    <w:name w:val="Sperret"/>
    <w:basedOn w:val="Standardskriftforavsnitt"/>
    <w:rsid w:val="00C75B79"/>
    <w:rPr>
      <w:b/>
      <w:i/>
    </w:rPr>
  </w:style>
  <w:style w:type="paragraph" w:customStyle="1" w:styleId="v-Overskrift1">
    <w:name w:val="v-Overskrift 1"/>
    <w:basedOn w:val="Overskrift1"/>
    <w:next w:val="Normal"/>
    <w:rsid w:val="00C75B79"/>
    <w:pPr>
      <w:outlineLvl w:val="9"/>
    </w:pPr>
  </w:style>
  <w:style w:type="paragraph" w:customStyle="1" w:styleId="v-Overskrift2">
    <w:name w:val="v-Overskrift 2"/>
    <w:basedOn w:val="Overskrift2"/>
    <w:next w:val="Normal"/>
    <w:rsid w:val="00C75B79"/>
    <w:pPr>
      <w:outlineLvl w:val="9"/>
    </w:pPr>
  </w:style>
  <w:style w:type="paragraph" w:customStyle="1" w:styleId="v-Overskrift3">
    <w:name w:val="v-Overskrift 3"/>
    <w:basedOn w:val="Overskrift3"/>
    <w:next w:val="Normal"/>
    <w:rsid w:val="00C75B79"/>
    <w:pPr>
      <w:ind w:left="0" w:firstLine="0"/>
      <w:outlineLvl w:val="9"/>
    </w:pPr>
  </w:style>
  <w:style w:type="paragraph" w:customStyle="1" w:styleId="v-Overskrift4">
    <w:name w:val="v-Overskrift 4"/>
    <w:basedOn w:val="Overskrift4"/>
    <w:next w:val="Normal"/>
    <w:rsid w:val="00C75B79"/>
    <w:pPr>
      <w:ind w:left="0" w:firstLine="0"/>
      <w:outlineLvl w:val="9"/>
    </w:pPr>
  </w:style>
  <w:style w:type="character" w:styleId="Hyperkobling">
    <w:name w:val="Hyperlink"/>
    <w:basedOn w:val="Standardskriftforavsnitt"/>
    <w:uiPriority w:val="99"/>
    <w:unhideWhenUsed/>
    <w:rsid w:val="0014364E"/>
    <w:rPr>
      <w:color w:val="0000FF" w:themeColor="hyperlink"/>
      <w:u w:val="single"/>
    </w:rPr>
  </w:style>
  <w:style w:type="paragraph" w:styleId="Bobletekst">
    <w:name w:val="Balloon Text"/>
    <w:basedOn w:val="Normal"/>
    <w:link w:val="BobletekstTegn"/>
    <w:uiPriority w:val="99"/>
    <w:semiHidden/>
    <w:unhideWhenUsed/>
    <w:rsid w:val="0014364E"/>
    <w:pPr>
      <w:spacing w:after="0" w:line="240" w:lineRule="auto"/>
    </w:pPr>
    <w:rPr>
      <w:rFonts w:ascii="Tahoma" w:hAnsi="Tahoma" w:cs="Tahoma"/>
      <w:sz w:val="16"/>
      <w:szCs w:val="16"/>
    </w:rPr>
  </w:style>
  <w:style w:type="paragraph" w:styleId="Kommentaremne">
    <w:name w:val="annotation subject"/>
    <w:basedOn w:val="Merknadstekst"/>
    <w:next w:val="Merknadstekst"/>
    <w:link w:val="KommentaremneTegn"/>
    <w:uiPriority w:val="99"/>
    <w:semiHidden/>
    <w:unhideWhenUsed/>
    <w:rsid w:val="0014364E"/>
    <w:pPr>
      <w:spacing w:line="240" w:lineRule="auto"/>
    </w:pPr>
    <w:rPr>
      <w:b/>
      <w:bCs/>
    </w:rPr>
  </w:style>
  <w:style w:type="character" w:customStyle="1" w:styleId="ListeTegn">
    <w:name w:val="Liste Tegn"/>
    <w:basedOn w:val="Standardskriftforavsnitt"/>
    <w:link w:val="Liste"/>
    <w:rsid w:val="00056D58"/>
    <w:rPr>
      <w:rFonts w:ascii="Open Sans" w:eastAsia="Batang" w:hAnsi="Open Sans" w:cstheme="minorBidi"/>
      <w:spacing w:val="4"/>
      <w:sz w:val="22"/>
    </w:rPr>
  </w:style>
  <w:style w:type="paragraph" w:styleId="Brdtekst">
    <w:name w:val="Body Text"/>
    <w:basedOn w:val="Normal"/>
    <w:link w:val="BrdtekstTegn"/>
    <w:uiPriority w:val="99"/>
    <w:unhideWhenUsed/>
    <w:rsid w:val="0014364E"/>
  </w:style>
  <w:style w:type="character" w:customStyle="1" w:styleId="BrdtekstTegn">
    <w:name w:val="Brødtekst Tegn"/>
    <w:basedOn w:val="Standardskriftforavsnitt"/>
    <w:link w:val="Brdtekst"/>
    <w:uiPriority w:val="99"/>
    <w:rsid w:val="0014364E"/>
    <w:rPr>
      <w:rFonts w:ascii="Open Sans" w:hAnsi="Open Sans" w:cstheme="minorBidi"/>
      <w:sz w:val="22"/>
      <w:szCs w:val="22"/>
    </w:rPr>
  </w:style>
  <w:style w:type="table" w:styleId="Tabellrutenett">
    <w:name w:val="Table Grid"/>
    <w:basedOn w:val="Vanligtabell"/>
    <w:uiPriority w:val="59"/>
    <w:rsid w:val="0014364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ulgthyperkobling">
    <w:name w:val="FollowedHyperlink"/>
    <w:basedOn w:val="Standardskriftforavsnitt"/>
    <w:uiPriority w:val="99"/>
    <w:unhideWhenUsed/>
    <w:rsid w:val="0014364E"/>
    <w:rPr>
      <w:color w:val="800080" w:themeColor="followedHyperlink"/>
      <w:u w:val="single"/>
    </w:rPr>
  </w:style>
  <w:style w:type="paragraph" w:customStyle="1" w:styleId="Kapittel-tittel">
    <w:name w:val="Kapittel-tittel"/>
    <w:basedOn w:val="Normal"/>
    <w:rsid w:val="00014884"/>
    <w:pPr>
      <w:keepNext/>
      <w:keepLines/>
      <w:spacing w:after="120"/>
      <w:jc w:val="center"/>
    </w:pPr>
    <w:rPr>
      <w:b/>
      <w:lang w:val="en-GB"/>
    </w:rPr>
  </w:style>
  <w:style w:type="paragraph" w:customStyle="1" w:styleId="Artikkel-tittel">
    <w:name w:val="Artikkel-tittel"/>
    <w:basedOn w:val="Normal"/>
    <w:rsid w:val="00014884"/>
    <w:pPr>
      <w:spacing w:after="60"/>
      <w:jc w:val="center"/>
    </w:pPr>
    <w:rPr>
      <w:rFonts w:ascii="Times" w:hAnsi="Times"/>
      <w:i/>
      <w:lang w:val="en-GB"/>
    </w:rPr>
  </w:style>
  <w:style w:type="paragraph" w:customStyle="1" w:styleId="Vedlegg-nr0">
    <w:name w:val="Vedlegg-nr"/>
    <w:basedOn w:val="Normal"/>
    <w:rsid w:val="00014884"/>
    <w:pPr>
      <w:jc w:val="right"/>
    </w:pPr>
    <w:rPr>
      <w:b/>
      <w:u w:val="single"/>
    </w:rPr>
  </w:style>
  <w:style w:type="paragraph" w:customStyle="1" w:styleId="Ledd">
    <w:name w:val="Ledd"/>
    <w:basedOn w:val="Normal"/>
    <w:rsid w:val="00292AD3"/>
    <w:pPr>
      <w:ind w:firstLine="284"/>
    </w:pPr>
  </w:style>
  <w:style w:type="paragraph" w:customStyle="1" w:styleId="Uthevet">
    <w:name w:val="Uthevet"/>
    <w:basedOn w:val="Overskrift2"/>
    <w:rsid w:val="000D3E91"/>
    <w:pPr>
      <w:tabs>
        <w:tab w:val="left" w:pos="1134"/>
      </w:tabs>
      <w:spacing w:before="480"/>
      <w:jc w:val="center"/>
      <w:outlineLvl w:val="9"/>
    </w:pPr>
    <w:rPr>
      <w:rFonts w:ascii="Verdana" w:hAnsi="Verdana"/>
      <w:sz w:val="32"/>
    </w:rPr>
  </w:style>
  <w:style w:type="paragraph" w:styleId="Listeavsnitt">
    <w:name w:val="List Paragraph"/>
    <w:basedOn w:val="friliste"/>
    <w:link w:val="ListeavsnittTegn"/>
    <w:uiPriority w:val="34"/>
    <w:qFormat/>
    <w:rsid w:val="0014364E"/>
    <w:pPr>
      <w:spacing w:before="0"/>
      <w:ind w:firstLine="0"/>
    </w:pPr>
  </w:style>
  <w:style w:type="paragraph" w:customStyle="1" w:styleId="Strekpunkt">
    <w:name w:val="Strekpunkt"/>
    <w:basedOn w:val="Normal"/>
    <w:rsid w:val="000530D8"/>
    <w:pPr>
      <w:numPr>
        <w:numId w:val="2"/>
      </w:numPr>
      <w:tabs>
        <w:tab w:val="left" w:pos="794"/>
      </w:tabs>
      <w:spacing w:before="0"/>
    </w:pPr>
    <w:rPr>
      <w:szCs w:val="24"/>
    </w:rPr>
  </w:style>
  <w:style w:type="paragraph" w:customStyle="1" w:styleId="Bokstavpunkt">
    <w:name w:val="Bokstavpunkt"/>
    <w:basedOn w:val="Strekpunkt"/>
    <w:rsid w:val="000530D8"/>
    <w:pPr>
      <w:numPr>
        <w:numId w:val="0"/>
      </w:numPr>
      <w:tabs>
        <w:tab w:val="clear" w:pos="794"/>
        <w:tab w:val="left" w:pos="567"/>
      </w:tabs>
      <w:ind w:left="567" w:hanging="567"/>
    </w:pPr>
  </w:style>
  <w:style w:type="paragraph" w:customStyle="1" w:styleId="Merknadsledd">
    <w:name w:val="Merknadsledd"/>
    <w:basedOn w:val="Normal"/>
    <w:link w:val="MerknadsleddTegn1"/>
    <w:rsid w:val="004C13DB"/>
  </w:style>
  <w:style w:type="character" w:customStyle="1" w:styleId="MerknadsleddTegn1">
    <w:name w:val="Merknadsledd Tegn1"/>
    <w:basedOn w:val="Standardskriftforavsnitt"/>
    <w:link w:val="Merknadsledd"/>
    <w:rsid w:val="004C13DB"/>
    <w:rPr>
      <w:rFonts w:ascii="DepCentury Old Style" w:hAnsi="DepCentury Old Style"/>
      <w:sz w:val="24"/>
    </w:rPr>
  </w:style>
  <w:style w:type="paragraph" w:customStyle="1" w:styleId="l-bokstav">
    <w:name w:val="l-bokstav"/>
    <w:basedOn w:val="Normal"/>
    <w:link w:val="l-bokstavTegn"/>
    <w:qFormat/>
    <w:rsid w:val="000D7D6A"/>
    <w:pPr>
      <w:spacing w:before="0"/>
      <w:ind w:left="284" w:hanging="284"/>
    </w:pPr>
  </w:style>
  <w:style w:type="character" w:customStyle="1" w:styleId="l-bokstavTegn">
    <w:name w:val="l-bokstav Tegn"/>
    <w:basedOn w:val="Standardskriftforavsnitt"/>
    <w:link w:val="l-bokstav"/>
    <w:rsid w:val="000D7D6A"/>
    <w:rPr>
      <w:rFonts w:ascii="DepCentury Old Style" w:hAnsi="DepCentury Old Style"/>
      <w:spacing w:val="4"/>
      <w:sz w:val="24"/>
    </w:rPr>
  </w:style>
  <w:style w:type="paragraph" w:customStyle="1" w:styleId="Default">
    <w:name w:val="Default"/>
    <w:rsid w:val="002D6229"/>
    <w:pPr>
      <w:autoSpaceDE w:val="0"/>
      <w:autoSpaceDN w:val="0"/>
      <w:adjustRightInd w:val="0"/>
    </w:pPr>
    <w:rPr>
      <w:color w:val="000000"/>
      <w:sz w:val="24"/>
      <w:szCs w:val="24"/>
    </w:rPr>
  </w:style>
  <w:style w:type="paragraph" w:styleId="Overskriftforinnholdsfortegnelse">
    <w:name w:val="TOC Heading"/>
    <w:basedOn w:val="Overskrift1"/>
    <w:next w:val="Normal"/>
    <w:uiPriority w:val="39"/>
    <w:unhideWhenUsed/>
    <w:qFormat/>
    <w:rsid w:val="0014364E"/>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character" w:customStyle="1" w:styleId="MerknadstekstTegn">
    <w:name w:val="Merknadstekst Tegn"/>
    <w:basedOn w:val="Standardskriftforavsnitt"/>
    <w:link w:val="Merknadstekst"/>
    <w:semiHidden/>
    <w:rsid w:val="0014364E"/>
    <w:rPr>
      <w:rFonts w:ascii="Open Sans" w:hAnsi="Open Sans" w:cstheme="minorBidi"/>
      <w:sz w:val="22"/>
      <w:szCs w:val="22"/>
    </w:rPr>
  </w:style>
  <w:style w:type="character" w:customStyle="1" w:styleId="FotnotetekstTegn">
    <w:name w:val="Fotnotetekst Tegn"/>
    <w:aliases w:val="Char Tegn"/>
    <w:basedOn w:val="Standardskriftforavsnitt"/>
    <w:link w:val="Fotnotetekst"/>
    <w:rsid w:val="0014364E"/>
    <w:rPr>
      <w:rFonts w:ascii="Open Sans" w:hAnsi="Open Sans" w:cstheme="minorBidi"/>
      <w:spacing w:val="4"/>
      <w:sz w:val="22"/>
      <w:szCs w:val="22"/>
    </w:rPr>
  </w:style>
  <w:style w:type="character" w:customStyle="1" w:styleId="ListeavsnittTegn">
    <w:name w:val="Listeavsnitt Tegn"/>
    <w:basedOn w:val="Standardskriftforavsnitt"/>
    <w:link w:val="Listeavsnitt"/>
    <w:uiPriority w:val="34"/>
    <w:locked/>
    <w:rsid w:val="00546EC9"/>
    <w:rPr>
      <w:rFonts w:ascii="Open Sans" w:hAnsi="Open Sans" w:cstheme="minorBidi"/>
      <w:sz w:val="22"/>
      <w:szCs w:val="22"/>
    </w:rPr>
  </w:style>
  <w:style w:type="paragraph" w:styleId="Sitat0">
    <w:name w:val="Quote"/>
    <w:basedOn w:val="Normal"/>
    <w:next w:val="Normal"/>
    <w:link w:val="SitatTegn"/>
    <w:uiPriority w:val="29"/>
    <w:qFormat/>
    <w:rsid w:val="0014364E"/>
    <w:pPr>
      <w:spacing w:before="200"/>
      <w:ind w:left="864" w:right="864"/>
      <w:jc w:val="center"/>
    </w:pPr>
    <w:rPr>
      <w:i/>
      <w:iCs/>
      <w:color w:val="404040" w:themeColor="text1" w:themeTint="BF"/>
    </w:rPr>
  </w:style>
  <w:style w:type="character" w:customStyle="1" w:styleId="SitatTegn">
    <w:name w:val="Sitat Tegn"/>
    <w:basedOn w:val="Standardskriftforavsnitt"/>
    <w:link w:val="Sitat0"/>
    <w:uiPriority w:val="29"/>
    <w:rsid w:val="0014364E"/>
    <w:rPr>
      <w:rFonts w:ascii="Open Sans" w:hAnsi="Open Sans" w:cstheme="minorBidi"/>
      <w:i/>
      <w:iCs/>
      <w:color w:val="404040" w:themeColor="text1" w:themeTint="BF"/>
      <w:sz w:val="22"/>
      <w:szCs w:val="22"/>
    </w:rPr>
  </w:style>
  <w:style w:type="paragraph" w:styleId="Vanliginnrykk">
    <w:name w:val="Normal Indent"/>
    <w:basedOn w:val="Normal"/>
    <w:uiPriority w:val="99"/>
    <w:semiHidden/>
    <w:unhideWhenUsed/>
    <w:rsid w:val="0014364E"/>
    <w:pPr>
      <w:ind w:left="708"/>
    </w:pPr>
  </w:style>
  <w:style w:type="character" w:styleId="Utheving">
    <w:name w:val="Emphasis"/>
    <w:basedOn w:val="Standardskriftforavsnitt"/>
    <w:uiPriority w:val="20"/>
    <w:qFormat/>
    <w:rsid w:val="0014364E"/>
    <w:rPr>
      <w:i/>
      <w:iCs/>
    </w:rPr>
  </w:style>
  <w:style w:type="paragraph" w:customStyle="1" w:styleId="Sitatavsnit">
    <w:name w:val="Sitatavsnit"/>
    <w:basedOn w:val="Normal"/>
    <w:link w:val="SitatavsnitTegn"/>
    <w:qFormat/>
    <w:rsid w:val="00DE3170"/>
    <w:pPr>
      <w:ind w:left="567"/>
    </w:pPr>
    <w:rPr>
      <w:spacing w:val="-12"/>
    </w:rPr>
  </w:style>
  <w:style w:type="character" w:customStyle="1" w:styleId="SitatavsnitTegn">
    <w:name w:val="Sitatavsnit Tegn"/>
    <w:basedOn w:val="Standardskriftforavsnitt"/>
    <w:link w:val="Sitatavsnit"/>
    <w:rsid w:val="00DE3170"/>
    <w:rPr>
      <w:rFonts w:ascii="DepCentury Old Style" w:hAnsi="DepCentury Old Style"/>
      <w:spacing w:val="-12"/>
      <w:sz w:val="24"/>
    </w:rPr>
  </w:style>
  <w:style w:type="paragraph" w:styleId="Revisjon">
    <w:name w:val="Revision"/>
    <w:hidden/>
    <w:uiPriority w:val="99"/>
    <w:semiHidden/>
    <w:rsid w:val="00FA0E91"/>
    <w:rPr>
      <w:rFonts w:ascii="DepCentury Old Style" w:hAnsi="DepCentury Old Style"/>
      <w:spacing w:val="4"/>
      <w:sz w:val="24"/>
    </w:rPr>
  </w:style>
  <w:style w:type="paragraph" w:customStyle="1" w:styleId="avsnitt-under-undertittel">
    <w:name w:val="avsnitt-under-undertittel"/>
    <w:basedOn w:val="Undertittel"/>
    <w:next w:val="Normal"/>
    <w:rsid w:val="0014364E"/>
    <w:pPr>
      <w:spacing w:line="240" w:lineRule="auto"/>
    </w:pPr>
    <w:rPr>
      <w:rFonts w:eastAsia="Batang"/>
      <w:b w:val="0"/>
      <w:i/>
      <w:sz w:val="22"/>
      <w:szCs w:val="20"/>
    </w:rPr>
  </w:style>
  <w:style w:type="paragraph" w:styleId="NormalWeb">
    <w:name w:val="Normal (Web)"/>
    <w:basedOn w:val="Normal"/>
    <w:uiPriority w:val="99"/>
    <w:semiHidden/>
    <w:unhideWhenUsed/>
    <w:rsid w:val="0014364E"/>
    <w:rPr>
      <w:rFonts w:cs="Times New Roman"/>
      <w:szCs w:val="24"/>
    </w:rPr>
  </w:style>
  <w:style w:type="paragraph" w:styleId="Indeks8">
    <w:name w:val="index 8"/>
    <w:basedOn w:val="Normal"/>
    <w:next w:val="Normal"/>
    <w:autoRedefine/>
    <w:uiPriority w:val="99"/>
    <w:semiHidden/>
    <w:unhideWhenUsed/>
    <w:rsid w:val="0014364E"/>
    <w:pPr>
      <w:spacing w:after="0" w:line="240" w:lineRule="auto"/>
      <w:ind w:left="1920" w:hanging="240"/>
    </w:pPr>
  </w:style>
  <w:style w:type="character" w:customStyle="1" w:styleId="TopptekstTegn">
    <w:name w:val="Topptekst Tegn"/>
    <w:basedOn w:val="Standardskriftforavsnitt"/>
    <w:link w:val="Topptekst"/>
    <w:rsid w:val="0014364E"/>
    <w:rPr>
      <w:rFonts w:ascii="Open Sans" w:hAnsi="Open Sans" w:cstheme="minorBidi"/>
      <w:sz w:val="22"/>
      <w:szCs w:val="22"/>
    </w:rPr>
  </w:style>
  <w:style w:type="paragraph" w:styleId="Tittel">
    <w:name w:val="Title"/>
    <w:basedOn w:val="Normal"/>
    <w:next w:val="Normal"/>
    <w:link w:val="TittelTegn"/>
    <w:uiPriority w:val="10"/>
    <w:qFormat/>
    <w:rsid w:val="00143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14364E"/>
    <w:rPr>
      <w:rFonts w:asciiTheme="majorHAnsi" w:eastAsiaTheme="majorEastAsia" w:hAnsiTheme="majorHAnsi" w:cstheme="majorBidi"/>
      <w:color w:val="17365D" w:themeColor="text2" w:themeShade="BF"/>
      <w:spacing w:val="5"/>
      <w:kern w:val="28"/>
      <w:sz w:val="52"/>
      <w:szCs w:val="52"/>
    </w:rPr>
  </w:style>
  <w:style w:type="character" w:customStyle="1" w:styleId="Ulstomtale1">
    <w:name w:val="Uløst omtale1"/>
    <w:basedOn w:val="Standardskriftforavsnitt"/>
    <w:uiPriority w:val="99"/>
    <w:semiHidden/>
    <w:unhideWhenUsed/>
    <w:rsid w:val="00623D7F"/>
    <w:rPr>
      <w:color w:val="605E5C"/>
      <w:shd w:val="clear" w:color="auto" w:fill="E1DFDD"/>
    </w:rPr>
  </w:style>
  <w:style w:type="paragraph" w:customStyle="1" w:styleId="Leddoverskrift">
    <w:name w:val="Ledd_overskrift"/>
    <w:basedOn w:val="Ledd"/>
    <w:qFormat/>
    <w:rsid w:val="00927028"/>
    <w:pPr>
      <w:keepNext/>
      <w:pBdr>
        <w:top w:val="single" w:sz="4" w:space="1" w:color="auto"/>
        <w:left w:val="single" w:sz="4" w:space="4" w:color="auto"/>
        <w:bottom w:val="single" w:sz="4" w:space="1" w:color="auto"/>
        <w:right w:val="single" w:sz="4" w:space="4" w:color="auto"/>
      </w:pBdr>
      <w:spacing w:before="240" w:after="120"/>
      <w:ind w:firstLine="0"/>
    </w:pPr>
    <w:rPr>
      <w:b/>
      <w:bCs/>
    </w:rPr>
  </w:style>
  <w:style w:type="paragraph" w:styleId="Bildetekst">
    <w:name w:val="caption"/>
    <w:basedOn w:val="Normal"/>
    <w:next w:val="Normal"/>
    <w:uiPriority w:val="35"/>
    <w:unhideWhenUsed/>
    <w:qFormat/>
    <w:rsid w:val="0014364E"/>
    <w:pPr>
      <w:spacing w:line="240" w:lineRule="auto"/>
    </w:pPr>
    <w:rPr>
      <w:b/>
      <w:bCs/>
      <w:color w:val="4F81BD" w:themeColor="accent1"/>
      <w:sz w:val="18"/>
      <w:szCs w:val="18"/>
    </w:rPr>
  </w:style>
  <w:style w:type="numbering" w:customStyle="1" w:styleId="Stil1">
    <w:name w:val="Stil1"/>
    <w:uiPriority w:val="99"/>
    <w:rsid w:val="004F1628"/>
    <w:pPr>
      <w:numPr>
        <w:numId w:val="3"/>
      </w:numPr>
    </w:pPr>
  </w:style>
  <w:style w:type="numbering" w:customStyle="1" w:styleId="Stil2">
    <w:name w:val="Stil2"/>
    <w:uiPriority w:val="99"/>
    <w:rsid w:val="00623068"/>
    <w:pPr>
      <w:numPr>
        <w:numId w:val="4"/>
      </w:numPr>
    </w:pPr>
  </w:style>
  <w:style w:type="paragraph" w:customStyle="1" w:styleId="Luft">
    <w:name w:val="Luft"/>
    <w:basedOn w:val="Normal"/>
    <w:qFormat/>
    <w:rsid w:val="007B4599"/>
    <w:pPr>
      <w:spacing w:before="0"/>
    </w:pPr>
  </w:style>
  <w:style w:type="paragraph" w:customStyle="1" w:styleId="avsnitt-undertittel">
    <w:name w:val="avsnitt-undertittel"/>
    <w:basedOn w:val="Undertittel"/>
    <w:next w:val="Normal"/>
    <w:rsid w:val="0014364E"/>
    <w:pPr>
      <w:spacing w:line="240" w:lineRule="auto"/>
    </w:pPr>
    <w:rPr>
      <w:rFonts w:eastAsia="Batang"/>
      <w:b w:val="0"/>
      <w:i/>
      <w:sz w:val="24"/>
      <w:szCs w:val="20"/>
    </w:rPr>
  </w:style>
  <w:style w:type="paragraph" w:customStyle="1" w:styleId="Def">
    <w:name w:val="Def"/>
    <w:basedOn w:val="Normal"/>
    <w:qFormat/>
    <w:rsid w:val="0014364E"/>
  </w:style>
  <w:style w:type="paragraph" w:customStyle="1" w:styleId="Ramme-slutt">
    <w:name w:val="Ramme-slutt"/>
    <w:basedOn w:val="Normal"/>
    <w:qFormat/>
    <w:rsid w:val="0014364E"/>
    <w:rPr>
      <w:b/>
      <w:color w:val="C00000"/>
    </w:rPr>
  </w:style>
  <w:style w:type="character" w:customStyle="1" w:styleId="sperret0">
    <w:name w:val="sperret"/>
    <w:basedOn w:val="Standardskriftforavsnitt"/>
    <w:rsid w:val="0014364E"/>
    <w:rPr>
      <w:spacing w:val="30"/>
    </w:rPr>
  </w:style>
  <w:style w:type="character" w:customStyle="1" w:styleId="Stikkord">
    <w:name w:val="Stikkord"/>
    <w:basedOn w:val="Standardskriftforavsnitt"/>
    <w:rsid w:val="0014364E"/>
  </w:style>
  <w:style w:type="paragraph" w:customStyle="1" w:styleId="Tabellnavn">
    <w:name w:val="Tabellnavn"/>
    <w:basedOn w:val="Normal"/>
    <w:qFormat/>
    <w:rsid w:val="0014364E"/>
    <w:rPr>
      <w:rFonts w:ascii="Times" w:hAnsi="Times"/>
      <w:vanish/>
      <w:color w:val="00B050"/>
    </w:rPr>
  </w:style>
  <w:style w:type="paragraph" w:customStyle="1" w:styleId="Term">
    <w:name w:val="Term"/>
    <w:basedOn w:val="Normal"/>
    <w:qFormat/>
    <w:rsid w:val="0014364E"/>
  </w:style>
  <w:style w:type="table" w:customStyle="1" w:styleId="Tabell-VM">
    <w:name w:val="Tabell-VM"/>
    <w:basedOn w:val="Tabelltemaer"/>
    <w:uiPriority w:val="99"/>
    <w:qFormat/>
    <w:rsid w:val="0014364E"/>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1436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4364E"/>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1436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4364E"/>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14364E"/>
    <w:rPr>
      <w:rFonts w:asciiTheme="minorHAnsi" w:eastAsiaTheme="minorHAnsi" w:hAnsiTheme="minorHAnsi" w:cstheme="minorBidi"/>
      <w:sz w:val="22"/>
      <w:szCs w:val="22"/>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4364E"/>
    <w:rPr>
      <w:rFonts w:asciiTheme="minorHAnsi" w:eastAsiaTheme="minorHAnsi" w:hAnsiTheme="minorHAnsi" w:cstheme="minorBidi"/>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14364E"/>
    <w:pPr>
      <w:numPr>
        <w:numId w:val="21"/>
      </w:numPr>
    </w:pPr>
  </w:style>
  <w:style w:type="paragraph" w:customStyle="1" w:styleId="Figur">
    <w:name w:val="Figur"/>
    <w:basedOn w:val="Normal"/>
    <w:rsid w:val="0014364E"/>
    <w:pPr>
      <w:suppressAutoHyphens/>
      <w:spacing w:before="400" w:line="240" w:lineRule="exact"/>
      <w:jc w:val="center"/>
    </w:pPr>
    <w:rPr>
      <w:b/>
      <w:color w:val="FF0000"/>
    </w:rPr>
  </w:style>
  <w:style w:type="paragraph" w:customStyle="1" w:styleId="l-ledd">
    <w:name w:val="l-ledd"/>
    <w:basedOn w:val="Normal"/>
    <w:qFormat/>
    <w:rsid w:val="0014364E"/>
    <w:pPr>
      <w:spacing w:after="0"/>
      <w:ind w:firstLine="397"/>
    </w:pPr>
    <w:rPr>
      <w:rFonts w:ascii="Times" w:hAnsi="Times"/>
      <w:spacing w:val="4"/>
    </w:rPr>
  </w:style>
  <w:style w:type="paragraph" w:customStyle="1" w:styleId="l-punktum">
    <w:name w:val="l-punktum"/>
    <w:basedOn w:val="Normal"/>
    <w:qFormat/>
    <w:rsid w:val="0014364E"/>
    <w:pPr>
      <w:spacing w:after="0"/>
    </w:pPr>
    <w:rPr>
      <w:spacing w:val="4"/>
    </w:rPr>
  </w:style>
  <w:style w:type="paragraph" w:customStyle="1" w:styleId="l-tit-endr-lovkap">
    <w:name w:val="l-tit-endr-lovkap"/>
    <w:basedOn w:val="Normal"/>
    <w:qFormat/>
    <w:rsid w:val="0014364E"/>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14364E"/>
    <w:pPr>
      <w:keepNext/>
      <w:spacing w:before="240" w:after="0" w:line="240" w:lineRule="auto"/>
    </w:pPr>
    <w:rPr>
      <w:rFonts w:ascii="Times" w:hAnsi="Times"/>
      <w:noProof/>
      <w:spacing w:val="4"/>
      <w:lang w:val="nn-NO"/>
    </w:rPr>
  </w:style>
  <w:style w:type="paragraph" w:customStyle="1" w:styleId="l-tit-endr-lov">
    <w:name w:val="l-tit-endr-lov"/>
    <w:basedOn w:val="Normal"/>
    <w:qFormat/>
    <w:rsid w:val="0014364E"/>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14364E"/>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14364E"/>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14364E"/>
  </w:style>
  <w:style w:type="paragraph" w:customStyle="1" w:styleId="l-alfaliste">
    <w:name w:val="l-alfaliste"/>
    <w:basedOn w:val="alfaliste"/>
    <w:qFormat/>
    <w:rsid w:val="0014364E"/>
    <w:pPr>
      <w:numPr>
        <w:numId w:val="0"/>
      </w:numPr>
    </w:pPr>
    <w:rPr>
      <w:rFonts w:eastAsiaTheme="minorEastAsia"/>
    </w:rPr>
  </w:style>
  <w:style w:type="numbering" w:customStyle="1" w:styleId="AlfaListeStil">
    <w:name w:val="AlfaListeStil"/>
    <w:uiPriority w:val="99"/>
    <w:rsid w:val="0014364E"/>
    <w:pPr>
      <w:numPr>
        <w:numId w:val="43"/>
      </w:numPr>
    </w:pPr>
  </w:style>
  <w:style w:type="paragraph" w:customStyle="1" w:styleId="l-alfaliste2">
    <w:name w:val="l-alfaliste 2"/>
    <w:basedOn w:val="alfaliste2"/>
    <w:qFormat/>
    <w:rsid w:val="0014364E"/>
    <w:pPr>
      <w:numPr>
        <w:numId w:val="0"/>
      </w:numPr>
    </w:pPr>
  </w:style>
  <w:style w:type="paragraph" w:customStyle="1" w:styleId="l-alfaliste3">
    <w:name w:val="l-alfaliste 3"/>
    <w:basedOn w:val="alfaliste3"/>
    <w:qFormat/>
    <w:rsid w:val="0014364E"/>
    <w:pPr>
      <w:numPr>
        <w:numId w:val="0"/>
      </w:numPr>
    </w:pPr>
  </w:style>
  <w:style w:type="paragraph" w:customStyle="1" w:styleId="l-alfaliste4">
    <w:name w:val="l-alfaliste 4"/>
    <w:basedOn w:val="alfaliste4"/>
    <w:qFormat/>
    <w:rsid w:val="0014364E"/>
    <w:pPr>
      <w:numPr>
        <w:numId w:val="0"/>
      </w:numPr>
    </w:pPr>
  </w:style>
  <w:style w:type="paragraph" w:customStyle="1" w:styleId="l-alfaliste5">
    <w:name w:val="l-alfaliste 5"/>
    <w:basedOn w:val="alfaliste5"/>
    <w:qFormat/>
    <w:rsid w:val="0014364E"/>
    <w:pPr>
      <w:numPr>
        <w:numId w:val="0"/>
      </w:numPr>
    </w:pPr>
  </w:style>
  <w:style w:type="numbering" w:customStyle="1" w:styleId="l-AlfaListeStil">
    <w:name w:val="l-AlfaListeStil"/>
    <w:uiPriority w:val="99"/>
    <w:rsid w:val="0014364E"/>
  </w:style>
  <w:style w:type="numbering" w:customStyle="1" w:styleId="l-NummerertListeStil">
    <w:name w:val="l-NummerertListeStil"/>
    <w:uiPriority w:val="99"/>
    <w:rsid w:val="0014364E"/>
    <w:pPr>
      <w:numPr>
        <w:numId w:val="11"/>
      </w:numPr>
    </w:pPr>
  </w:style>
  <w:style w:type="numbering" w:customStyle="1" w:styleId="NrListeStil">
    <w:name w:val="NrListeStil"/>
    <w:uiPriority w:val="99"/>
    <w:rsid w:val="0014364E"/>
    <w:pPr>
      <w:numPr>
        <w:numId w:val="12"/>
      </w:numPr>
    </w:pPr>
  </w:style>
  <w:style w:type="numbering" w:customStyle="1" w:styleId="OpplistingListeStil">
    <w:name w:val="OpplistingListeStil"/>
    <w:uiPriority w:val="99"/>
    <w:rsid w:val="0014364E"/>
    <w:pPr>
      <w:numPr>
        <w:numId w:val="42"/>
      </w:numPr>
    </w:pPr>
  </w:style>
  <w:style w:type="numbering" w:customStyle="1" w:styleId="OverskrifterListeStil">
    <w:name w:val="OverskrifterListeStil"/>
    <w:uiPriority w:val="99"/>
    <w:rsid w:val="0014364E"/>
    <w:pPr>
      <w:numPr>
        <w:numId w:val="13"/>
      </w:numPr>
    </w:pPr>
  </w:style>
  <w:style w:type="numbering" w:customStyle="1" w:styleId="RomListeStil">
    <w:name w:val="RomListeStil"/>
    <w:uiPriority w:val="99"/>
    <w:rsid w:val="0014364E"/>
    <w:pPr>
      <w:numPr>
        <w:numId w:val="14"/>
      </w:numPr>
    </w:pPr>
  </w:style>
  <w:style w:type="numbering" w:customStyle="1" w:styleId="StrekListeStil">
    <w:name w:val="StrekListeStil"/>
    <w:uiPriority w:val="99"/>
    <w:rsid w:val="0014364E"/>
    <w:pPr>
      <w:numPr>
        <w:numId w:val="15"/>
      </w:numPr>
    </w:pPr>
  </w:style>
  <w:style w:type="paragraph" w:customStyle="1" w:styleId="opplisting2">
    <w:name w:val="opplisting 2"/>
    <w:basedOn w:val="opplisting"/>
    <w:qFormat/>
    <w:rsid w:val="0014364E"/>
    <w:pPr>
      <w:ind w:left="397"/>
    </w:pPr>
    <w:rPr>
      <w:lang w:val="en-US"/>
    </w:rPr>
  </w:style>
  <w:style w:type="paragraph" w:customStyle="1" w:styleId="opplisting3">
    <w:name w:val="opplisting 3"/>
    <w:basedOn w:val="opplisting"/>
    <w:qFormat/>
    <w:rsid w:val="0014364E"/>
    <w:pPr>
      <w:ind w:left="794"/>
    </w:pPr>
  </w:style>
  <w:style w:type="paragraph" w:customStyle="1" w:styleId="opplisting4">
    <w:name w:val="opplisting 4"/>
    <w:basedOn w:val="opplisting"/>
    <w:qFormat/>
    <w:rsid w:val="0014364E"/>
    <w:pPr>
      <w:ind w:left="1191"/>
    </w:pPr>
  </w:style>
  <w:style w:type="paragraph" w:customStyle="1" w:styleId="opplisting5">
    <w:name w:val="opplisting 5"/>
    <w:basedOn w:val="opplisting"/>
    <w:qFormat/>
    <w:rsid w:val="0014364E"/>
    <w:pPr>
      <w:ind w:left="1588"/>
    </w:pPr>
  </w:style>
  <w:style w:type="paragraph" w:customStyle="1" w:styleId="friliste">
    <w:name w:val="friliste"/>
    <w:basedOn w:val="Normal"/>
    <w:qFormat/>
    <w:rsid w:val="0014364E"/>
    <w:pPr>
      <w:tabs>
        <w:tab w:val="left" w:pos="397"/>
      </w:tabs>
      <w:spacing w:after="0"/>
      <w:ind w:left="397" w:hanging="397"/>
    </w:pPr>
  </w:style>
  <w:style w:type="paragraph" w:customStyle="1" w:styleId="friliste2">
    <w:name w:val="friliste 2"/>
    <w:basedOn w:val="friliste"/>
    <w:qFormat/>
    <w:rsid w:val="0014364E"/>
    <w:pPr>
      <w:tabs>
        <w:tab w:val="left" w:pos="794"/>
      </w:tabs>
      <w:spacing w:before="0"/>
      <w:ind w:left="794"/>
    </w:pPr>
  </w:style>
  <w:style w:type="paragraph" w:customStyle="1" w:styleId="friliste3">
    <w:name w:val="friliste 3"/>
    <w:basedOn w:val="friliste"/>
    <w:qFormat/>
    <w:rsid w:val="0014364E"/>
    <w:pPr>
      <w:tabs>
        <w:tab w:val="left" w:pos="1191"/>
      </w:tabs>
      <w:spacing w:before="0"/>
      <w:ind w:left="1191"/>
    </w:pPr>
  </w:style>
  <w:style w:type="paragraph" w:customStyle="1" w:styleId="friliste4">
    <w:name w:val="friliste 4"/>
    <w:basedOn w:val="friliste"/>
    <w:qFormat/>
    <w:rsid w:val="0014364E"/>
    <w:pPr>
      <w:tabs>
        <w:tab w:val="left" w:pos="1588"/>
      </w:tabs>
      <w:spacing w:before="0"/>
      <w:ind w:left="1588"/>
    </w:pPr>
  </w:style>
  <w:style w:type="paragraph" w:customStyle="1" w:styleId="friliste5">
    <w:name w:val="friliste 5"/>
    <w:basedOn w:val="friliste"/>
    <w:qFormat/>
    <w:rsid w:val="0014364E"/>
    <w:pPr>
      <w:tabs>
        <w:tab w:val="left" w:pos="1985"/>
      </w:tabs>
      <w:spacing w:before="0"/>
      <w:ind w:left="1985"/>
    </w:pPr>
  </w:style>
  <w:style w:type="paragraph" w:customStyle="1" w:styleId="blokksit">
    <w:name w:val="blokksit"/>
    <w:basedOn w:val="Normal"/>
    <w:autoRedefine/>
    <w:qFormat/>
    <w:rsid w:val="0014364E"/>
    <w:pPr>
      <w:spacing w:line="240" w:lineRule="auto"/>
      <w:ind w:left="397"/>
    </w:pPr>
    <w:rPr>
      <w:spacing w:val="-2"/>
    </w:rPr>
  </w:style>
  <w:style w:type="character" w:customStyle="1" w:styleId="regular">
    <w:name w:val="regular"/>
    <w:basedOn w:val="Standardskriftforavsnitt"/>
    <w:uiPriority w:val="1"/>
    <w:qFormat/>
    <w:rsid w:val="0014364E"/>
    <w:rPr>
      <w:i/>
    </w:rPr>
  </w:style>
  <w:style w:type="character" w:customStyle="1" w:styleId="gjennomstreket">
    <w:name w:val="gjennomstreket"/>
    <w:uiPriority w:val="1"/>
    <w:rsid w:val="0014364E"/>
    <w:rPr>
      <w:strike/>
      <w:dstrike w:val="0"/>
    </w:rPr>
  </w:style>
  <w:style w:type="paragraph" w:customStyle="1" w:styleId="l-avsnitt">
    <w:name w:val="l-avsnitt"/>
    <w:basedOn w:val="l-lovkap"/>
    <w:qFormat/>
    <w:rsid w:val="0014364E"/>
    <w:rPr>
      <w:lang w:val="nn-NO"/>
    </w:rPr>
  </w:style>
  <w:style w:type="paragraph" w:customStyle="1" w:styleId="l-tit-endr-avsnitt">
    <w:name w:val="l-tit-endr-avsnitt"/>
    <w:basedOn w:val="l-tit-endr-lovkap"/>
    <w:qFormat/>
    <w:rsid w:val="0014364E"/>
  </w:style>
  <w:style w:type="paragraph" w:customStyle="1" w:styleId="Listebombe">
    <w:name w:val="Liste bombe"/>
    <w:basedOn w:val="Liste"/>
    <w:qFormat/>
    <w:rsid w:val="0014364E"/>
    <w:pPr>
      <w:numPr>
        <w:numId w:val="16"/>
      </w:numPr>
      <w:ind w:left="397" w:hanging="397"/>
    </w:pPr>
  </w:style>
  <w:style w:type="paragraph" w:customStyle="1" w:styleId="Listebombe2">
    <w:name w:val="Liste bombe 2"/>
    <w:basedOn w:val="Liste2"/>
    <w:qFormat/>
    <w:rsid w:val="0014364E"/>
    <w:pPr>
      <w:numPr>
        <w:numId w:val="17"/>
      </w:numPr>
      <w:ind w:left="794" w:hanging="397"/>
    </w:pPr>
  </w:style>
  <w:style w:type="paragraph" w:customStyle="1" w:styleId="Listebombe3">
    <w:name w:val="Liste bombe 3"/>
    <w:basedOn w:val="Liste3"/>
    <w:qFormat/>
    <w:rsid w:val="0014364E"/>
    <w:pPr>
      <w:numPr>
        <w:numId w:val="18"/>
      </w:numPr>
      <w:ind w:left="1191" w:hanging="397"/>
    </w:pPr>
  </w:style>
  <w:style w:type="paragraph" w:customStyle="1" w:styleId="Listebombe4">
    <w:name w:val="Liste bombe 4"/>
    <w:basedOn w:val="Liste4"/>
    <w:qFormat/>
    <w:rsid w:val="0014364E"/>
    <w:pPr>
      <w:numPr>
        <w:numId w:val="19"/>
      </w:numPr>
      <w:ind w:left="1588" w:hanging="397"/>
    </w:pPr>
  </w:style>
  <w:style w:type="paragraph" w:customStyle="1" w:styleId="Listebombe5">
    <w:name w:val="Liste bombe 5"/>
    <w:basedOn w:val="Liste5"/>
    <w:qFormat/>
    <w:rsid w:val="0014364E"/>
    <w:pPr>
      <w:numPr>
        <w:numId w:val="20"/>
      </w:numPr>
      <w:ind w:left="1985" w:hanging="397"/>
    </w:pPr>
  </w:style>
  <w:style w:type="paragraph" w:customStyle="1" w:styleId="Listeavsnitt2">
    <w:name w:val="Listeavsnitt 2"/>
    <w:basedOn w:val="Listeavsnitt"/>
    <w:qFormat/>
    <w:rsid w:val="0014364E"/>
    <w:pPr>
      <w:ind w:left="794"/>
    </w:pPr>
  </w:style>
  <w:style w:type="paragraph" w:customStyle="1" w:styleId="Listeavsnitt3">
    <w:name w:val="Listeavsnitt 3"/>
    <w:basedOn w:val="Listeavsnitt"/>
    <w:qFormat/>
    <w:rsid w:val="0014364E"/>
    <w:pPr>
      <w:ind w:left="1191"/>
    </w:pPr>
  </w:style>
  <w:style w:type="paragraph" w:customStyle="1" w:styleId="Listeavsnitt4">
    <w:name w:val="Listeavsnitt 4"/>
    <w:basedOn w:val="Listeavsnitt"/>
    <w:qFormat/>
    <w:rsid w:val="0014364E"/>
    <w:pPr>
      <w:ind w:left="1588"/>
    </w:pPr>
  </w:style>
  <w:style w:type="paragraph" w:customStyle="1" w:styleId="Listeavsnitt5">
    <w:name w:val="Listeavsnitt 5"/>
    <w:basedOn w:val="Listeavsnitt"/>
    <w:qFormat/>
    <w:rsid w:val="0014364E"/>
    <w:pPr>
      <w:ind w:left="1985"/>
    </w:pPr>
  </w:style>
  <w:style w:type="paragraph" w:customStyle="1" w:styleId="Petit">
    <w:name w:val="Petit"/>
    <w:basedOn w:val="Normal"/>
    <w:next w:val="Normal"/>
    <w:qFormat/>
    <w:rsid w:val="0014364E"/>
    <w:rPr>
      <w:spacing w:val="6"/>
      <w:sz w:val="19"/>
    </w:rPr>
  </w:style>
  <w:style w:type="paragraph" w:customStyle="1" w:styleId="TrykkeriMerknad">
    <w:name w:val="TrykkeriMerknad"/>
    <w:basedOn w:val="Normal"/>
    <w:qFormat/>
    <w:rsid w:val="0014364E"/>
    <w:pPr>
      <w:spacing w:before="60"/>
    </w:pPr>
    <w:rPr>
      <w:color w:val="943634" w:themeColor="accent2" w:themeShade="BF"/>
      <w:spacing w:val="4"/>
      <w:sz w:val="26"/>
    </w:rPr>
  </w:style>
  <w:style w:type="paragraph" w:customStyle="1" w:styleId="ForfatterMerknad">
    <w:name w:val="ForfatterMerknad"/>
    <w:basedOn w:val="TrykkeriMerknad"/>
    <w:qFormat/>
    <w:rsid w:val="0014364E"/>
    <w:pPr>
      <w:shd w:val="clear" w:color="auto" w:fill="FFFF99"/>
      <w:spacing w:line="240" w:lineRule="auto"/>
    </w:pPr>
    <w:rPr>
      <w:color w:val="632423" w:themeColor="accent2" w:themeShade="80"/>
    </w:rPr>
  </w:style>
  <w:style w:type="paragraph" w:customStyle="1" w:styleId="UnOverskrift1">
    <w:name w:val="UnOverskrift 1"/>
    <w:basedOn w:val="Overskrift1"/>
    <w:next w:val="Normal"/>
    <w:qFormat/>
    <w:rsid w:val="0014364E"/>
    <w:pPr>
      <w:numPr>
        <w:numId w:val="0"/>
      </w:numPr>
    </w:pPr>
  </w:style>
  <w:style w:type="character" w:customStyle="1" w:styleId="Overskrift1Tegn">
    <w:name w:val="Overskrift 1 Tegn"/>
    <w:basedOn w:val="Standardskriftforavsnitt"/>
    <w:link w:val="Overskrift1"/>
    <w:rsid w:val="0014364E"/>
    <w:rPr>
      <w:rFonts w:ascii="Open Sans" w:hAnsi="Open Sans" w:cstheme="minorBidi"/>
      <w:b/>
      <w:kern w:val="28"/>
      <w:sz w:val="32"/>
      <w:szCs w:val="22"/>
    </w:rPr>
  </w:style>
  <w:style w:type="paragraph" w:customStyle="1" w:styleId="UnOverskrift2">
    <w:name w:val="UnOverskrift 2"/>
    <w:basedOn w:val="Overskrift2"/>
    <w:next w:val="Normal"/>
    <w:qFormat/>
    <w:rsid w:val="0014364E"/>
    <w:pPr>
      <w:numPr>
        <w:ilvl w:val="0"/>
        <w:numId w:val="0"/>
      </w:numPr>
    </w:pPr>
  </w:style>
  <w:style w:type="character" w:customStyle="1" w:styleId="Overskrift2Tegn">
    <w:name w:val="Overskrift 2 Tegn"/>
    <w:basedOn w:val="Standardskriftforavsnitt"/>
    <w:link w:val="Overskrift2"/>
    <w:rsid w:val="0014364E"/>
    <w:rPr>
      <w:rFonts w:ascii="Open Sans" w:hAnsi="Open Sans" w:cstheme="minorBidi"/>
      <w:b/>
      <w:spacing w:val="4"/>
      <w:kern w:val="28"/>
      <w:sz w:val="28"/>
      <w:szCs w:val="22"/>
    </w:rPr>
  </w:style>
  <w:style w:type="paragraph" w:customStyle="1" w:styleId="UnOverskrift3">
    <w:name w:val="UnOverskrift 3"/>
    <w:basedOn w:val="Overskrift3"/>
    <w:next w:val="Normal"/>
    <w:qFormat/>
    <w:rsid w:val="0014364E"/>
    <w:pPr>
      <w:numPr>
        <w:ilvl w:val="0"/>
        <w:numId w:val="0"/>
      </w:numPr>
    </w:pPr>
  </w:style>
  <w:style w:type="character" w:customStyle="1" w:styleId="Overskrift3Tegn">
    <w:name w:val="Overskrift 3 Tegn"/>
    <w:basedOn w:val="Standardskriftforavsnitt"/>
    <w:link w:val="Overskrift3"/>
    <w:rsid w:val="0014364E"/>
    <w:rPr>
      <w:rFonts w:ascii="Open Sans" w:hAnsi="Open Sans" w:cstheme="minorBidi"/>
      <w:b/>
      <w:sz w:val="22"/>
      <w:szCs w:val="22"/>
    </w:rPr>
  </w:style>
  <w:style w:type="paragraph" w:customStyle="1" w:styleId="UnOverskrift4">
    <w:name w:val="UnOverskrift 4"/>
    <w:basedOn w:val="Overskrift4"/>
    <w:next w:val="Normal"/>
    <w:qFormat/>
    <w:rsid w:val="0014364E"/>
    <w:pPr>
      <w:numPr>
        <w:ilvl w:val="0"/>
        <w:numId w:val="0"/>
      </w:numPr>
    </w:pPr>
  </w:style>
  <w:style w:type="character" w:customStyle="1" w:styleId="Overskrift4Tegn">
    <w:name w:val="Overskrift 4 Tegn"/>
    <w:basedOn w:val="Standardskriftforavsnitt"/>
    <w:link w:val="Overskrift4"/>
    <w:rsid w:val="0014364E"/>
    <w:rPr>
      <w:rFonts w:ascii="Open Sans" w:hAnsi="Open Sans" w:cstheme="minorBidi"/>
      <w:i/>
      <w:spacing w:val="4"/>
      <w:kern w:val="28"/>
      <w:sz w:val="22"/>
      <w:szCs w:val="22"/>
    </w:rPr>
  </w:style>
  <w:style w:type="paragraph" w:customStyle="1" w:styleId="UnOverskrift5">
    <w:name w:val="UnOverskrift 5"/>
    <w:basedOn w:val="Overskrift5"/>
    <w:next w:val="Normal"/>
    <w:qFormat/>
    <w:rsid w:val="0014364E"/>
    <w:pPr>
      <w:numPr>
        <w:ilvl w:val="0"/>
        <w:numId w:val="0"/>
      </w:numPr>
    </w:pPr>
  </w:style>
  <w:style w:type="character" w:customStyle="1" w:styleId="Overskrift5Tegn">
    <w:name w:val="Overskrift 5 Tegn"/>
    <w:basedOn w:val="Standardskriftforavsnitt"/>
    <w:link w:val="Overskrift5"/>
    <w:rsid w:val="0014364E"/>
    <w:rPr>
      <w:rFonts w:ascii="Open Sans" w:hAnsi="Open Sans" w:cstheme="minorBidi"/>
      <w:kern w:val="28"/>
      <w:sz w:val="22"/>
      <w:szCs w:val="22"/>
    </w:rPr>
  </w:style>
  <w:style w:type="paragraph" w:customStyle="1" w:styleId="PublTittel">
    <w:name w:val="PublTittel"/>
    <w:basedOn w:val="Normal"/>
    <w:qFormat/>
    <w:rsid w:val="0014364E"/>
    <w:pPr>
      <w:spacing w:before="80"/>
    </w:pPr>
    <w:rPr>
      <w:sz w:val="48"/>
      <w:szCs w:val="48"/>
    </w:rPr>
  </w:style>
  <w:style w:type="paragraph" w:customStyle="1" w:styleId="Ingress">
    <w:name w:val="Ingress"/>
    <w:basedOn w:val="Normal"/>
    <w:qFormat/>
    <w:rsid w:val="0014364E"/>
    <w:rPr>
      <w:i/>
    </w:rPr>
  </w:style>
  <w:style w:type="paragraph" w:customStyle="1" w:styleId="Note">
    <w:name w:val="Note"/>
    <w:basedOn w:val="Normal"/>
    <w:qFormat/>
    <w:rsid w:val="0014364E"/>
  </w:style>
  <w:style w:type="paragraph" w:customStyle="1" w:styleId="FigurAltTekst">
    <w:name w:val="FigurAltTekst"/>
    <w:basedOn w:val="Note"/>
    <w:qFormat/>
    <w:rsid w:val="0014364E"/>
    <w:rPr>
      <w:color w:val="7030A0"/>
    </w:rPr>
  </w:style>
  <w:style w:type="paragraph" w:customStyle="1" w:styleId="meta-dep">
    <w:name w:val="meta-dep"/>
    <w:basedOn w:val="Normal"/>
    <w:next w:val="Normal"/>
    <w:qFormat/>
    <w:rsid w:val="0014364E"/>
    <w:rPr>
      <w:rFonts w:ascii="Courier New" w:hAnsi="Courier New"/>
      <w:vanish/>
      <w:color w:val="C00000"/>
      <w:sz w:val="28"/>
    </w:rPr>
  </w:style>
  <w:style w:type="paragraph" w:customStyle="1" w:styleId="meta-depavd">
    <w:name w:val="meta-depavd"/>
    <w:basedOn w:val="meta-dep"/>
    <w:next w:val="Normal"/>
    <w:qFormat/>
    <w:rsid w:val="0014364E"/>
  </w:style>
  <w:style w:type="paragraph" w:customStyle="1" w:styleId="meta-forf">
    <w:name w:val="meta-forf"/>
    <w:basedOn w:val="meta-dep"/>
    <w:next w:val="Normal"/>
    <w:qFormat/>
    <w:rsid w:val="0014364E"/>
  </w:style>
  <w:style w:type="paragraph" w:customStyle="1" w:styleId="meta-spr">
    <w:name w:val="meta-spr"/>
    <w:basedOn w:val="meta-dep"/>
    <w:next w:val="Normal"/>
    <w:qFormat/>
    <w:rsid w:val="0014364E"/>
  </w:style>
  <w:style w:type="paragraph" w:customStyle="1" w:styleId="meta-ingress">
    <w:name w:val="meta-ingress"/>
    <w:basedOn w:val="meta-dep"/>
    <w:next w:val="Normal"/>
    <w:qFormat/>
    <w:rsid w:val="0014364E"/>
    <w:rPr>
      <w:color w:val="244061" w:themeColor="accent1" w:themeShade="80"/>
      <w:sz w:val="24"/>
    </w:rPr>
  </w:style>
  <w:style w:type="paragraph" w:customStyle="1" w:styleId="meta-sperrefrist">
    <w:name w:val="meta-sperrefrist"/>
    <w:basedOn w:val="meta-dep"/>
    <w:next w:val="Normal"/>
    <w:qFormat/>
    <w:rsid w:val="0014364E"/>
  </w:style>
  <w:style w:type="paragraph" w:customStyle="1" w:styleId="meta-objUrl">
    <w:name w:val="meta-objUrl"/>
    <w:basedOn w:val="meta-dep"/>
    <w:next w:val="Normal"/>
    <w:qFormat/>
    <w:rsid w:val="0014364E"/>
    <w:rPr>
      <w:color w:val="7030A0"/>
    </w:rPr>
  </w:style>
  <w:style w:type="paragraph" w:customStyle="1" w:styleId="meta-dokFormat">
    <w:name w:val="meta-dokFormat"/>
    <w:basedOn w:val="meta-dep"/>
    <w:next w:val="Normal"/>
    <w:qFormat/>
    <w:rsid w:val="0014364E"/>
    <w:rPr>
      <w:color w:val="7030A0"/>
    </w:rPr>
  </w:style>
  <w:style w:type="paragraph" w:customStyle="1" w:styleId="TabellHode-rad">
    <w:name w:val="TabellHode-rad"/>
    <w:basedOn w:val="Normal"/>
    <w:qFormat/>
    <w:rsid w:val="0014364E"/>
    <w:pPr>
      <w:shd w:val="clear" w:color="auto" w:fill="FDE9D9" w:themeFill="accent6" w:themeFillTint="33"/>
    </w:pPr>
  </w:style>
  <w:style w:type="paragraph" w:customStyle="1" w:styleId="TabellHode-kolonne">
    <w:name w:val="TabellHode-kolonne"/>
    <w:basedOn w:val="TabellHode-rad"/>
    <w:qFormat/>
    <w:rsid w:val="0014364E"/>
    <w:pPr>
      <w:shd w:val="clear" w:color="auto" w:fill="DBE5F1" w:themeFill="accent1" w:themeFillTint="33"/>
    </w:pPr>
  </w:style>
  <w:style w:type="character" w:customStyle="1" w:styleId="Overskrift6Tegn">
    <w:name w:val="Overskrift 6 Tegn"/>
    <w:basedOn w:val="Standardskriftforavsnitt"/>
    <w:link w:val="Overskrift6"/>
    <w:rsid w:val="0014364E"/>
    <w:rPr>
      <w:rFonts w:ascii="Open Sans" w:hAnsi="Open Sans" w:cstheme="minorBidi"/>
      <w:i/>
      <w:sz w:val="22"/>
      <w:szCs w:val="22"/>
    </w:rPr>
  </w:style>
  <w:style w:type="character" w:customStyle="1" w:styleId="Overskrift7Tegn">
    <w:name w:val="Overskrift 7 Tegn"/>
    <w:basedOn w:val="Standardskriftforavsnitt"/>
    <w:link w:val="Overskrift7"/>
    <w:rsid w:val="0014364E"/>
    <w:rPr>
      <w:rFonts w:ascii="Open Sans" w:hAnsi="Open Sans" w:cstheme="minorBidi"/>
      <w:sz w:val="22"/>
      <w:szCs w:val="22"/>
    </w:rPr>
  </w:style>
  <w:style w:type="character" w:customStyle="1" w:styleId="Overskrift8Tegn">
    <w:name w:val="Overskrift 8 Tegn"/>
    <w:basedOn w:val="Standardskriftforavsnitt"/>
    <w:link w:val="Overskrift8"/>
    <w:rsid w:val="0014364E"/>
    <w:rPr>
      <w:rFonts w:ascii="Open Sans" w:hAnsi="Open Sans" w:cstheme="minorBidi"/>
      <w:i/>
      <w:sz w:val="22"/>
      <w:szCs w:val="22"/>
    </w:rPr>
  </w:style>
  <w:style w:type="character" w:customStyle="1" w:styleId="Overskrift9Tegn">
    <w:name w:val="Overskrift 9 Tegn"/>
    <w:basedOn w:val="Standardskriftforavsnitt"/>
    <w:link w:val="Overskrift9"/>
    <w:rsid w:val="0014364E"/>
    <w:rPr>
      <w:rFonts w:ascii="Open Sans" w:hAnsi="Open Sans" w:cstheme="minorBidi"/>
      <w:b/>
      <w:i/>
      <w:sz w:val="18"/>
      <w:szCs w:val="22"/>
    </w:rPr>
  </w:style>
  <w:style w:type="paragraph" w:styleId="Indeks1">
    <w:name w:val="index 1"/>
    <w:basedOn w:val="Normal"/>
    <w:next w:val="Normal"/>
    <w:autoRedefine/>
    <w:uiPriority w:val="99"/>
    <w:semiHidden/>
    <w:unhideWhenUsed/>
    <w:rsid w:val="0014364E"/>
    <w:pPr>
      <w:spacing w:after="0" w:line="240" w:lineRule="auto"/>
      <w:ind w:left="240" w:hanging="240"/>
    </w:pPr>
  </w:style>
  <w:style w:type="paragraph" w:styleId="Indeks2">
    <w:name w:val="index 2"/>
    <w:basedOn w:val="Normal"/>
    <w:next w:val="Normal"/>
    <w:autoRedefine/>
    <w:uiPriority w:val="99"/>
    <w:semiHidden/>
    <w:unhideWhenUsed/>
    <w:rsid w:val="0014364E"/>
    <w:pPr>
      <w:spacing w:after="0" w:line="240" w:lineRule="auto"/>
      <w:ind w:left="480" w:hanging="240"/>
    </w:pPr>
  </w:style>
  <w:style w:type="paragraph" w:styleId="Indeks3">
    <w:name w:val="index 3"/>
    <w:basedOn w:val="Normal"/>
    <w:next w:val="Normal"/>
    <w:autoRedefine/>
    <w:uiPriority w:val="99"/>
    <w:semiHidden/>
    <w:unhideWhenUsed/>
    <w:rsid w:val="0014364E"/>
    <w:pPr>
      <w:spacing w:after="0" w:line="240" w:lineRule="auto"/>
      <w:ind w:left="720" w:hanging="240"/>
    </w:pPr>
  </w:style>
  <w:style w:type="paragraph" w:styleId="Indeks4">
    <w:name w:val="index 4"/>
    <w:basedOn w:val="Normal"/>
    <w:next w:val="Normal"/>
    <w:autoRedefine/>
    <w:uiPriority w:val="99"/>
    <w:semiHidden/>
    <w:unhideWhenUsed/>
    <w:rsid w:val="0014364E"/>
    <w:pPr>
      <w:spacing w:after="0" w:line="240" w:lineRule="auto"/>
      <w:ind w:left="960" w:hanging="240"/>
    </w:pPr>
  </w:style>
  <w:style w:type="paragraph" w:styleId="Indeks5">
    <w:name w:val="index 5"/>
    <w:basedOn w:val="Normal"/>
    <w:next w:val="Normal"/>
    <w:autoRedefine/>
    <w:uiPriority w:val="99"/>
    <w:semiHidden/>
    <w:unhideWhenUsed/>
    <w:rsid w:val="0014364E"/>
    <w:pPr>
      <w:spacing w:after="0" w:line="240" w:lineRule="auto"/>
      <w:ind w:left="1200" w:hanging="240"/>
    </w:pPr>
  </w:style>
  <w:style w:type="paragraph" w:styleId="Indeks6">
    <w:name w:val="index 6"/>
    <w:basedOn w:val="Normal"/>
    <w:next w:val="Normal"/>
    <w:autoRedefine/>
    <w:uiPriority w:val="99"/>
    <w:semiHidden/>
    <w:unhideWhenUsed/>
    <w:rsid w:val="0014364E"/>
    <w:pPr>
      <w:spacing w:after="0" w:line="240" w:lineRule="auto"/>
      <w:ind w:left="1440" w:hanging="240"/>
    </w:pPr>
  </w:style>
  <w:style w:type="paragraph" w:styleId="Indeks7">
    <w:name w:val="index 7"/>
    <w:basedOn w:val="Normal"/>
    <w:next w:val="Normal"/>
    <w:autoRedefine/>
    <w:uiPriority w:val="99"/>
    <w:semiHidden/>
    <w:unhideWhenUsed/>
    <w:rsid w:val="0014364E"/>
    <w:pPr>
      <w:spacing w:after="0" w:line="240" w:lineRule="auto"/>
      <w:ind w:left="1680" w:hanging="240"/>
    </w:pPr>
  </w:style>
  <w:style w:type="paragraph" w:styleId="Indeks9">
    <w:name w:val="index 9"/>
    <w:basedOn w:val="Normal"/>
    <w:next w:val="Normal"/>
    <w:autoRedefine/>
    <w:uiPriority w:val="99"/>
    <w:semiHidden/>
    <w:unhideWhenUsed/>
    <w:rsid w:val="0014364E"/>
    <w:pPr>
      <w:spacing w:after="0" w:line="240" w:lineRule="auto"/>
      <w:ind w:left="2160" w:hanging="240"/>
    </w:pPr>
  </w:style>
  <w:style w:type="paragraph" w:styleId="INNH6">
    <w:name w:val="toc 6"/>
    <w:basedOn w:val="Normal"/>
    <w:next w:val="Normal"/>
    <w:autoRedefine/>
    <w:uiPriority w:val="39"/>
    <w:semiHidden/>
    <w:unhideWhenUsed/>
    <w:rsid w:val="0014364E"/>
    <w:pPr>
      <w:spacing w:after="100"/>
      <w:ind w:left="1200"/>
    </w:pPr>
  </w:style>
  <w:style w:type="paragraph" w:styleId="INNH7">
    <w:name w:val="toc 7"/>
    <w:basedOn w:val="Normal"/>
    <w:next w:val="Normal"/>
    <w:autoRedefine/>
    <w:uiPriority w:val="39"/>
    <w:semiHidden/>
    <w:unhideWhenUsed/>
    <w:rsid w:val="0014364E"/>
    <w:pPr>
      <w:spacing w:after="100"/>
      <w:ind w:left="1440"/>
    </w:pPr>
  </w:style>
  <w:style w:type="paragraph" w:styleId="INNH8">
    <w:name w:val="toc 8"/>
    <w:basedOn w:val="Normal"/>
    <w:next w:val="Normal"/>
    <w:autoRedefine/>
    <w:uiPriority w:val="39"/>
    <w:semiHidden/>
    <w:unhideWhenUsed/>
    <w:rsid w:val="0014364E"/>
    <w:pPr>
      <w:spacing w:after="100"/>
      <w:ind w:left="1680"/>
    </w:pPr>
  </w:style>
  <w:style w:type="paragraph" w:styleId="INNH9">
    <w:name w:val="toc 9"/>
    <w:basedOn w:val="Normal"/>
    <w:next w:val="Normal"/>
    <w:autoRedefine/>
    <w:uiPriority w:val="39"/>
    <w:semiHidden/>
    <w:unhideWhenUsed/>
    <w:rsid w:val="0014364E"/>
    <w:pPr>
      <w:spacing w:after="100"/>
      <w:ind w:left="1920"/>
    </w:pPr>
  </w:style>
  <w:style w:type="character" w:customStyle="1" w:styleId="BunntekstTegn">
    <w:name w:val="Bunntekst Tegn"/>
    <w:basedOn w:val="Standardskriftforavsnitt"/>
    <w:link w:val="Bunntekst"/>
    <w:uiPriority w:val="99"/>
    <w:rsid w:val="0014364E"/>
    <w:rPr>
      <w:rFonts w:ascii="Open Sans" w:hAnsi="Open Sans" w:cstheme="minorBidi"/>
      <w:spacing w:val="4"/>
      <w:sz w:val="22"/>
      <w:szCs w:val="22"/>
    </w:rPr>
  </w:style>
  <w:style w:type="paragraph" w:styleId="Stikkordregisteroverskrift">
    <w:name w:val="index heading"/>
    <w:basedOn w:val="Normal"/>
    <w:next w:val="Indeks1"/>
    <w:uiPriority w:val="99"/>
    <w:semiHidden/>
    <w:unhideWhenUsed/>
    <w:rsid w:val="0014364E"/>
    <w:rPr>
      <w:rFonts w:asciiTheme="majorHAnsi" w:eastAsiaTheme="majorEastAsia" w:hAnsiTheme="majorHAnsi" w:cstheme="majorBidi"/>
      <w:b/>
      <w:bCs/>
    </w:rPr>
  </w:style>
  <w:style w:type="paragraph" w:styleId="Figurliste">
    <w:name w:val="table of figures"/>
    <w:basedOn w:val="Normal"/>
    <w:next w:val="Normal"/>
    <w:uiPriority w:val="99"/>
    <w:semiHidden/>
    <w:unhideWhenUsed/>
    <w:rsid w:val="0014364E"/>
    <w:pPr>
      <w:spacing w:after="0"/>
    </w:pPr>
  </w:style>
  <w:style w:type="paragraph" w:styleId="Konvoluttadresse">
    <w:name w:val="envelope address"/>
    <w:basedOn w:val="Normal"/>
    <w:uiPriority w:val="99"/>
    <w:semiHidden/>
    <w:unhideWhenUsed/>
    <w:rsid w:val="0014364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14364E"/>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14364E"/>
  </w:style>
  <w:style w:type="character" w:styleId="Sluttnotereferanse">
    <w:name w:val="endnote reference"/>
    <w:basedOn w:val="Standardskriftforavsnitt"/>
    <w:uiPriority w:val="99"/>
    <w:semiHidden/>
    <w:unhideWhenUsed/>
    <w:rsid w:val="0014364E"/>
    <w:rPr>
      <w:vertAlign w:val="superscript"/>
    </w:rPr>
  </w:style>
  <w:style w:type="paragraph" w:styleId="Sluttnotetekst">
    <w:name w:val="endnote text"/>
    <w:basedOn w:val="Normal"/>
    <w:link w:val="SluttnotetekstTegn"/>
    <w:uiPriority w:val="99"/>
    <w:semiHidden/>
    <w:unhideWhenUsed/>
    <w:rsid w:val="0014364E"/>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14364E"/>
    <w:rPr>
      <w:rFonts w:ascii="Open Sans" w:hAnsi="Open Sans" w:cstheme="minorBidi"/>
      <w:sz w:val="22"/>
    </w:rPr>
  </w:style>
  <w:style w:type="paragraph" w:styleId="Kildeliste">
    <w:name w:val="table of authorities"/>
    <w:basedOn w:val="Normal"/>
    <w:next w:val="Normal"/>
    <w:uiPriority w:val="99"/>
    <w:semiHidden/>
    <w:unhideWhenUsed/>
    <w:rsid w:val="0014364E"/>
    <w:pPr>
      <w:spacing w:after="0"/>
      <w:ind w:left="240" w:hanging="240"/>
    </w:pPr>
  </w:style>
  <w:style w:type="paragraph" w:styleId="Makrotekst">
    <w:name w:val="macro"/>
    <w:link w:val="MakrotekstTegn"/>
    <w:uiPriority w:val="99"/>
    <w:semiHidden/>
    <w:unhideWhenUsed/>
    <w:rsid w:val="0014364E"/>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rPr>
  </w:style>
  <w:style w:type="character" w:customStyle="1" w:styleId="MakrotekstTegn">
    <w:name w:val="Makrotekst Tegn"/>
    <w:basedOn w:val="Standardskriftforavsnitt"/>
    <w:link w:val="Makrotekst"/>
    <w:uiPriority w:val="99"/>
    <w:semiHidden/>
    <w:rsid w:val="0014364E"/>
    <w:rPr>
      <w:rFonts w:ascii="Consolas" w:hAnsi="Consolas" w:cstheme="minorBidi"/>
    </w:rPr>
  </w:style>
  <w:style w:type="paragraph" w:styleId="Kildelisteoverskrift">
    <w:name w:val="toa heading"/>
    <w:basedOn w:val="Normal"/>
    <w:next w:val="Normal"/>
    <w:uiPriority w:val="99"/>
    <w:semiHidden/>
    <w:unhideWhenUsed/>
    <w:rsid w:val="0014364E"/>
    <w:pPr>
      <w:spacing w:before="120"/>
    </w:pPr>
    <w:rPr>
      <w:rFonts w:asciiTheme="majorHAnsi" w:eastAsiaTheme="majorEastAsia" w:hAnsiTheme="majorHAnsi" w:cstheme="majorBidi"/>
      <w:b/>
      <w:bCs/>
      <w:szCs w:val="24"/>
    </w:rPr>
  </w:style>
  <w:style w:type="paragraph" w:styleId="Hilsen">
    <w:name w:val="Closing"/>
    <w:basedOn w:val="Normal"/>
    <w:link w:val="HilsenTegn"/>
    <w:uiPriority w:val="99"/>
    <w:semiHidden/>
    <w:unhideWhenUsed/>
    <w:rsid w:val="0014364E"/>
    <w:pPr>
      <w:spacing w:after="0" w:line="240" w:lineRule="auto"/>
      <w:ind w:left="4252"/>
    </w:pPr>
  </w:style>
  <w:style w:type="character" w:customStyle="1" w:styleId="HilsenTegn">
    <w:name w:val="Hilsen Tegn"/>
    <w:basedOn w:val="Standardskriftforavsnitt"/>
    <w:link w:val="Hilsen"/>
    <w:uiPriority w:val="99"/>
    <w:semiHidden/>
    <w:rsid w:val="0014364E"/>
    <w:rPr>
      <w:rFonts w:ascii="Open Sans" w:hAnsi="Open Sans" w:cstheme="minorBidi"/>
      <w:sz w:val="22"/>
      <w:szCs w:val="22"/>
    </w:rPr>
  </w:style>
  <w:style w:type="paragraph" w:styleId="Underskrift">
    <w:name w:val="Signature"/>
    <w:basedOn w:val="Normal"/>
    <w:link w:val="UnderskriftTegn"/>
    <w:uiPriority w:val="99"/>
    <w:semiHidden/>
    <w:unhideWhenUsed/>
    <w:rsid w:val="0014364E"/>
    <w:pPr>
      <w:spacing w:after="0" w:line="240" w:lineRule="auto"/>
      <w:ind w:left="4252"/>
    </w:pPr>
  </w:style>
  <w:style w:type="character" w:customStyle="1" w:styleId="UnderskriftTegn">
    <w:name w:val="Underskrift Tegn"/>
    <w:basedOn w:val="Standardskriftforavsnitt"/>
    <w:link w:val="Underskrift"/>
    <w:uiPriority w:val="99"/>
    <w:semiHidden/>
    <w:rsid w:val="0014364E"/>
    <w:rPr>
      <w:rFonts w:ascii="Open Sans" w:hAnsi="Open Sans" w:cstheme="minorBidi"/>
      <w:sz w:val="22"/>
      <w:szCs w:val="22"/>
    </w:rPr>
  </w:style>
  <w:style w:type="paragraph" w:styleId="Brdtekstinnrykk">
    <w:name w:val="Body Text Indent"/>
    <w:basedOn w:val="Normal"/>
    <w:link w:val="BrdtekstinnrykkTegn"/>
    <w:uiPriority w:val="99"/>
    <w:semiHidden/>
    <w:unhideWhenUsed/>
    <w:rsid w:val="0014364E"/>
    <w:pPr>
      <w:ind w:left="283"/>
    </w:pPr>
  </w:style>
  <w:style w:type="character" w:customStyle="1" w:styleId="BrdtekstinnrykkTegn">
    <w:name w:val="Brødtekstinnrykk Tegn"/>
    <w:basedOn w:val="Standardskriftforavsnitt"/>
    <w:link w:val="Brdtekstinnrykk"/>
    <w:uiPriority w:val="99"/>
    <w:semiHidden/>
    <w:rsid w:val="0014364E"/>
    <w:rPr>
      <w:rFonts w:ascii="Open Sans" w:hAnsi="Open Sans" w:cstheme="minorBidi"/>
      <w:sz w:val="22"/>
      <w:szCs w:val="22"/>
    </w:rPr>
  </w:style>
  <w:style w:type="paragraph" w:styleId="Liste-forts">
    <w:name w:val="List Continue"/>
    <w:basedOn w:val="Normal"/>
    <w:uiPriority w:val="99"/>
    <w:semiHidden/>
    <w:unhideWhenUsed/>
    <w:rsid w:val="0014364E"/>
    <w:pPr>
      <w:ind w:left="283"/>
      <w:contextualSpacing/>
    </w:pPr>
  </w:style>
  <w:style w:type="paragraph" w:styleId="Liste-forts2">
    <w:name w:val="List Continue 2"/>
    <w:basedOn w:val="Normal"/>
    <w:uiPriority w:val="99"/>
    <w:semiHidden/>
    <w:unhideWhenUsed/>
    <w:rsid w:val="0014364E"/>
    <w:pPr>
      <w:ind w:left="566"/>
      <w:contextualSpacing/>
    </w:pPr>
  </w:style>
  <w:style w:type="paragraph" w:styleId="Liste-forts3">
    <w:name w:val="List Continue 3"/>
    <w:basedOn w:val="Normal"/>
    <w:uiPriority w:val="99"/>
    <w:semiHidden/>
    <w:unhideWhenUsed/>
    <w:rsid w:val="0014364E"/>
    <w:pPr>
      <w:ind w:left="849"/>
      <w:contextualSpacing/>
    </w:pPr>
  </w:style>
  <w:style w:type="paragraph" w:styleId="Liste-forts4">
    <w:name w:val="List Continue 4"/>
    <w:basedOn w:val="Normal"/>
    <w:uiPriority w:val="99"/>
    <w:semiHidden/>
    <w:unhideWhenUsed/>
    <w:rsid w:val="0014364E"/>
    <w:pPr>
      <w:ind w:left="1132"/>
      <w:contextualSpacing/>
    </w:pPr>
  </w:style>
  <w:style w:type="paragraph" w:styleId="Liste-forts5">
    <w:name w:val="List Continue 5"/>
    <w:basedOn w:val="Normal"/>
    <w:uiPriority w:val="99"/>
    <w:semiHidden/>
    <w:unhideWhenUsed/>
    <w:rsid w:val="0014364E"/>
    <w:pPr>
      <w:ind w:left="1415"/>
      <w:contextualSpacing/>
    </w:pPr>
  </w:style>
  <w:style w:type="paragraph" w:styleId="Meldingshode">
    <w:name w:val="Message Header"/>
    <w:basedOn w:val="Normal"/>
    <w:link w:val="MeldingshodeTegn"/>
    <w:uiPriority w:val="99"/>
    <w:semiHidden/>
    <w:unhideWhenUsed/>
    <w:rsid w:val="0014364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4364E"/>
    <w:rPr>
      <w:rFonts w:asciiTheme="majorHAnsi" w:eastAsiaTheme="majorEastAsia" w:hAnsiTheme="majorHAnsi" w:cstheme="majorBidi"/>
      <w:sz w:val="22"/>
      <w:szCs w:val="24"/>
      <w:shd w:val="pct20" w:color="auto" w:fill="auto"/>
    </w:rPr>
  </w:style>
  <w:style w:type="character" w:customStyle="1" w:styleId="UndertittelTegn">
    <w:name w:val="Undertittel Tegn"/>
    <w:basedOn w:val="Standardskriftforavsnitt"/>
    <w:link w:val="Undertittel"/>
    <w:rsid w:val="0014364E"/>
    <w:rPr>
      <w:rFonts w:ascii="Open Sans" w:hAnsi="Open Sans" w:cstheme="minorBidi"/>
      <w:b/>
      <w:spacing w:val="4"/>
      <w:kern w:val="28"/>
      <w:sz w:val="28"/>
      <w:szCs w:val="22"/>
    </w:rPr>
  </w:style>
  <w:style w:type="paragraph" w:styleId="Innledendehilsen">
    <w:name w:val="Salutation"/>
    <w:basedOn w:val="Normal"/>
    <w:next w:val="Normal"/>
    <w:link w:val="InnledendehilsenTegn"/>
    <w:uiPriority w:val="99"/>
    <w:unhideWhenUsed/>
    <w:rsid w:val="0014364E"/>
  </w:style>
  <w:style w:type="character" w:customStyle="1" w:styleId="InnledendehilsenTegn">
    <w:name w:val="Innledende hilsen Tegn"/>
    <w:basedOn w:val="Standardskriftforavsnitt"/>
    <w:link w:val="Innledendehilsen"/>
    <w:uiPriority w:val="99"/>
    <w:rsid w:val="0014364E"/>
    <w:rPr>
      <w:rFonts w:ascii="Open Sans" w:hAnsi="Open Sans" w:cstheme="minorBidi"/>
      <w:sz w:val="22"/>
      <w:szCs w:val="22"/>
    </w:rPr>
  </w:style>
  <w:style w:type="paragraph" w:styleId="Brdtekst-frsteinnrykk">
    <w:name w:val="Body Text First Indent"/>
    <w:basedOn w:val="Brdtekst"/>
    <w:link w:val="Brdtekst-frsteinnrykkTegn"/>
    <w:uiPriority w:val="99"/>
    <w:unhideWhenUsed/>
    <w:rsid w:val="0014364E"/>
    <w:pPr>
      <w:ind w:firstLine="360"/>
    </w:pPr>
  </w:style>
  <w:style w:type="character" w:customStyle="1" w:styleId="Brdtekst-frsteinnrykkTegn">
    <w:name w:val="Brødtekst - første innrykk Tegn"/>
    <w:basedOn w:val="BrdtekstTegn"/>
    <w:link w:val="Brdtekst-frsteinnrykk"/>
    <w:uiPriority w:val="99"/>
    <w:rsid w:val="0014364E"/>
    <w:rPr>
      <w:rFonts w:ascii="Open Sans" w:hAnsi="Open Sans" w:cstheme="minorBidi"/>
      <w:sz w:val="22"/>
      <w:szCs w:val="22"/>
    </w:rPr>
  </w:style>
  <w:style w:type="paragraph" w:styleId="Brdtekst-frsteinnrykk2">
    <w:name w:val="Body Text First Indent 2"/>
    <w:basedOn w:val="Brdtekstinnrykk"/>
    <w:link w:val="Brdtekst-frsteinnrykk2Tegn"/>
    <w:uiPriority w:val="99"/>
    <w:semiHidden/>
    <w:unhideWhenUsed/>
    <w:rsid w:val="0014364E"/>
    <w:pPr>
      <w:ind w:left="360" w:firstLine="360"/>
    </w:pPr>
  </w:style>
  <w:style w:type="character" w:customStyle="1" w:styleId="Brdtekst-frsteinnrykk2Tegn">
    <w:name w:val="Brødtekst - første innrykk 2 Tegn"/>
    <w:basedOn w:val="BrdtekstinnrykkTegn"/>
    <w:link w:val="Brdtekst-frsteinnrykk2"/>
    <w:uiPriority w:val="99"/>
    <w:semiHidden/>
    <w:rsid w:val="0014364E"/>
    <w:rPr>
      <w:rFonts w:ascii="Open Sans" w:hAnsi="Open Sans" w:cstheme="minorBidi"/>
      <w:sz w:val="22"/>
      <w:szCs w:val="22"/>
    </w:rPr>
  </w:style>
  <w:style w:type="paragraph" w:styleId="Notatoverskrift">
    <w:name w:val="Note Heading"/>
    <w:basedOn w:val="Normal"/>
    <w:next w:val="Normal"/>
    <w:link w:val="NotatoverskriftTegn"/>
    <w:uiPriority w:val="99"/>
    <w:semiHidden/>
    <w:unhideWhenUsed/>
    <w:rsid w:val="0014364E"/>
    <w:pPr>
      <w:spacing w:after="0" w:line="240" w:lineRule="auto"/>
    </w:pPr>
  </w:style>
  <w:style w:type="character" w:customStyle="1" w:styleId="NotatoverskriftTegn">
    <w:name w:val="Notatoverskrift Tegn"/>
    <w:basedOn w:val="Standardskriftforavsnitt"/>
    <w:link w:val="Notatoverskrift"/>
    <w:uiPriority w:val="99"/>
    <w:semiHidden/>
    <w:rsid w:val="0014364E"/>
    <w:rPr>
      <w:rFonts w:ascii="Open Sans" w:hAnsi="Open Sans" w:cstheme="minorBidi"/>
      <w:sz w:val="22"/>
      <w:szCs w:val="22"/>
    </w:rPr>
  </w:style>
  <w:style w:type="paragraph" w:styleId="Brdtekst2">
    <w:name w:val="Body Text 2"/>
    <w:basedOn w:val="Normal"/>
    <w:link w:val="Brdtekst2Tegn"/>
    <w:uiPriority w:val="99"/>
    <w:semiHidden/>
    <w:unhideWhenUsed/>
    <w:rsid w:val="0014364E"/>
    <w:pPr>
      <w:spacing w:line="480" w:lineRule="auto"/>
    </w:pPr>
  </w:style>
  <w:style w:type="character" w:customStyle="1" w:styleId="Brdtekst2Tegn">
    <w:name w:val="Brødtekst 2 Tegn"/>
    <w:basedOn w:val="Standardskriftforavsnitt"/>
    <w:link w:val="Brdtekst2"/>
    <w:uiPriority w:val="99"/>
    <w:semiHidden/>
    <w:rsid w:val="0014364E"/>
    <w:rPr>
      <w:rFonts w:ascii="Open Sans" w:hAnsi="Open Sans" w:cstheme="minorBidi"/>
      <w:sz w:val="22"/>
      <w:szCs w:val="22"/>
    </w:rPr>
  </w:style>
  <w:style w:type="paragraph" w:styleId="Brdtekst3">
    <w:name w:val="Body Text 3"/>
    <w:basedOn w:val="Normal"/>
    <w:link w:val="Brdtekst3Tegn"/>
    <w:uiPriority w:val="99"/>
    <w:semiHidden/>
    <w:unhideWhenUsed/>
    <w:rsid w:val="0014364E"/>
    <w:rPr>
      <w:sz w:val="16"/>
      <w:szCs w:val="16"/>
    </w:rPr>
  </w:style>
  <w:style w:type="character" w:customStyle="1" w:styleId="Brdtekst3Tegn">
    <w:name w:val="Brødtekst 3 Tegn"/>
    <w:basedOn w:val="Standardskriftforavsnitt"/>
    <w:link w:val="Brdtekst3"/>
    <w:uiPriority w:val="99"/>
    <w:semiHidden/>
    <w:rsid w:val="0014364E"/>
    <w:rPr>
      <w:rFonts w:ascii="Open Sans" w:hAnsi="Open Sans" w:cstheme="minorBidi"/>
      <w:sz w:val="16"/>
      <w:szCs w:val="16"/>
    </w:rPr>
  </w:style>
  <w:style w:type="paragraph" w:styleId="Brdtekstinnrykk2">
    <w:name w:val="Body Text Indent 2"/>
    <w:basedOn w:val="Normal"/>
    <w:link w:val="Brdtekstinnrykk2Tegn"/>
    <w:uiPriority w:val="99"/>
    <w:semiHidden/>
    <w:unhideWhenUsed/>
    <w:rsid w:val="0014364E"/>
    <w:pPr>
      <w:spacing w:line="480" w:lineRule="auto"/>
      <w:ind w:left="283"/>
    </w:pPr>
  </w:style>
  <w:style w:type="character" w:customStyle="1" w:styleId="Brdtekstinnrykk2Tegn">
    <w:name w:val="Brødtekstinnrykk 2 Tegn"/>
    <w:basedOn w:val="Standardskriftforavsnitt"/>
    <w:link w:val="Brdtekstinnrykk2"/>
    <w:uiPriority w:val="99"/>
    <w:semiHidden/>
    <w:rsid w:val="0014364E"/>
    <w:rPr>
      <w:rFonts w:ascii="Open Sans" w:hAnsi="Open Sans" w:cstheme="minorBidi"/>
      <w:sz w:val="22"/>
      <w:szCs w:val="22"/>
    </w:rPr>
  </w:style>
  <w:style w:type="paragraph" w:styleId="Brdtekstinnrykk3">
    <w:name w:val="Body Text Indent 3"/>
    <w:basedOn w:val="Normal"/>
    <w:link w:val="Brdtekstinnrykk3Tegn"/>
    <w:uiPriority w:val="99"/>
    <w:semiHidden/>
    <w:unhideWhenUsed/>
    <w:rsid w:val="0014364E"/>
    <w:pPr>
      <w:ind w:left="283"/>
    </w:pPr>
    <w:rPr>
      <w:sz w:val="16"/>
      <w:szCs w:val="16"/>
    </w:rPr>
  </w:style>
  <w:style w:type="character" w:customStyle="1" w:styleId="Brdtekstinnrykk3Tegn">
    <w:name w:val="Brødtekstinnrykk 3 Tegn"/>
    <w:basedOn w:val="Standardskriftforavsnitt"/>
    <w:link w:val="Brdtekstinnrykk3"/>
    <w:uiPriority w:val="99"/>
    <w:semiHidden/>
    <w:rsid w:val="0014364E"/>
    <w:rPr>
      <w:rFonts w:ascii="Open Sans" w:hAnsi="Open Sans" w:cstheme="minorBidi"/>
      <w:sz w:val="16"/>
      <w:szCs w:val="16"/>
    </w:rPr>
  </w:style>
  <w:style w:type="paragraph" w:styleId="Blokktekst">
    <w:name w:val="Block Text"/>
    <w:basedOn w:val="Normal"/>
    <w:uiPriority w:val="99"/>
    <w:semiHidden/>
    <w:unhideWhenUsed/>
    <w:rsid w:val="0014364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Sterk">
    <w:name w:val="Strong"/>
    <w:basedOn w:val="Standardskriftforavsnitt"/>
    <w:uiPriority w:val="22"/>
    <w:qFormat/>
    <w:rsid w:val="0014364E"/>
    <w:rPr>
      <w:b/>
      <w:bCs/>
    </w:rPr>
  </w:style>
  <w:style w:type="paragraph" w:styleId="Dokumentkart">
    <w:name w:val="Document Map"/>
    <w:basedOn w:val="Normal"/>
    <w:link w:val="DokumentkartTegn"/>
    <w:uiPriority w:val="99"/>
    <w:semiHidden/>
    <w:unhideWhenUsed/>
    <w:rsid w:val="0014364E"/>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4364E"/>
    <w:rPr>
      <w:rFonts w:ascii="Tahoma" w:hAnsi="Tahoma" w:cs="Tahoma"/>
      <w:sz w:val="16"/>
      <w:szCs w:val="16"/>
    </w:rPr>
  </w:style>
  <w:style w:type="paragraph" w:styleId="Rentekst">
    <w:name w:val="Plain Text"/>
    <w:basedOn w:val="Normal"/>
    <w:link w:val="RentekstTegn"/>
    <w:uiPriority w:val="99"/>
    <w:semiHidden/>
    <w:unhideWhenUsed/>
    <w:rsid w:val="0014364E"/>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14364E"/>
    <w:rPr>
      <w:rFonts w:ascii="Consolas" w:hAnsi="Consolas" w:cstheme="minorBidi"/>
      <w:sz w:val="21"/>
      <w:szCs w:val="21"/>
    </w:rPr>
  </w:style>
  <w:style w:type="paragraph" w:styleId="E-postsignatur">
    <w:name w:val="E-mail Signature"/>
    <w:basedOn w:val="Normal"/>
    <w:link w:val="E-postsignaturTegn"/>
    <w:uiPriority w:val="99"/>
    <w:semiHidden/>
    <w:unhideWhenUsed/>
    <w:rsid w:val="0014364E"/>
    <w:pPr>
      <w:spacing w:after="0" w:line="240" w:lineRule="auto"/>
    </w:pPr>
  </w:style>
  <w:style w:type="character" w:customStyle="1" w:styleId="E-postsignaturTegn">
    <w:name w:val="E-postsignatur Tegn"/>
    <w:basedOn w:val="Standardskriftforavsnitt"/>
    <w:link w:val="E-postsignatur"/>
    <w:uiPriority w:val="99"/>
    <w:semiHidden/>
    <w:rsid w:val="0014364E"/>
    <w:rPr>
      <w:rFonts w:ascii="Open Sans" w:hAnsi="Open Sans" w:cstheme="minorBidi"/>
      <w:sz w:val="22"/>
      <w:szCs w:val="22"/>
    </w:rPr>
  </w:style>
  <w:style w:type="character" w:styleId="HTML-akronym">
    <w:name w:val="HTML Acronym"/>
    <w:basedOn w:val="Standardskriftforavsnitt"/>
    <w:uiPriority w:val="99"/>
    <w:semiHidden/>
    <w:unhideWhenUsed/>
    <w:rsid w:val="0014364E"/>
  </w:style>
  <w:style w:type="paragraph" w:styleId="HTML-adresse">
    <w:name w:val="HTML Address"/>
    <w:basedOn w:val="Normal"/>
    <w:link w:val="HTML-adresseTegn"/>
    <w:uiPriority w:val="99"/>
    <w:semiHidden/>
    <w:unhideWhenUsed/>
    <w:rsid w:val="0014364E"/>
    <w:pPr>
      <w:spacing w:after="0" w:line="240" w:lineRule="auto"/>
    </w:pPr>
    <w:rPr>
      <w:i/>
      <w:iCs/>
    </w:rPr>
  </w:style>
  <w:style w:type="character" w:customStyle="1" w:styleId="HTML-adresseTegn">
    <w:name w:val="HTML-adresse Tegn"/>
    <w:basedOn w:val="Standardskriftforavsnitt"/>
    <w:link w:val="HTML-adresse"/>
    <w:uiPriority w:val="99"/>
    <w:semiHidden/>
    <w:rsid w:val="0014364E"/>
    <w:rPr>
      <w:rFonts w:ascii="Open Sans" w:hAnsi="Open Sans" w:cstheme="minorBidi"/>
      <w:i/>
      <w:iCs/>
      <w:sz w:val="22"/>
      <w:szCs w:val="22"/>
    </w:rPr>
  </w:style>
  <w:style w:type="character" w:styleId="HTML-sitat">
    <w:name w:val="HTML Cite"/>
    <w:basedOn w:val="Standardskriftforavsnitt"/>
    <w:uiPriority w:val="99"/>
    <w:semiHidden/>
    <w:unhideWhenUsed/>
    <w:rsid w:val="0014364E"/>
    <w:rPr>
      <w:i/>
      <w:iCs/>
    </w:rPr>
  </w:style>
  <w:style w:type="character" w:styleId="HTML-kode">
    <w:name w:val="HTML Code"/>
    <w:basedOn w:val="Standardskriftforavsnitt"/>
    <w:uiPriority w:val="99"/>
    <w:semiHidden/>
    <w:unhideWhenUsed/>
    <w:rsid w:val="0014364E"/>
    <w:rPr>
      <w:rFonts w:ascii="Consolas" w:hAnsi="Consolas"/>
      <w:sz w:val="20"/>
      <w:szCs w:val="20"/>
    </w:rPr>
  </w:style>
  <w:style w:type="character" w:styleId="HTML-definisjon">
    <w:name w:val="HTML Definition"/>
    <w:basedOn w:val="Standardskriftforavsnitt"/>
    <w:uiPriority w:val="99"/>
    <w:semiHidden/>
    <w:unhideWhenUsed/>
    <w:rsid w:val="0014364E"/>
    <w:rPr>
      <w:i/>
      <w:iCs/>
    </w:rPr>
  </w:style>
  <w:style w:type="character" w:styleId="HTML-tastatur">
    <w:name w:val="HTML Keyboard"/>
    <w:basedOn w:val="Standardskriftforavsnitt"/>
    <w:uiPriority w:val="99"/>
    <w:semiHidden/>
    <w:unhideWhenUsed/>
    <w:rsid w:val="0014364E"/>
    <w:rPr>
      <w:rFonts w:ascii="Consolas" w:hAnsi="Consolas"/>
      <w:sz w:val="20"/>
      <w:szCs w:val="20"/>
    </w:rPr>
  </w:style>
  <w:style w:type="paragraph" w:styleId="HTML-forhndsformatert">
    <w:name w:val="HTML Preformatted"/>
    <w:basedOn w:val="Normal"/>
    <w:link w:val="HTML-forhndsformatertTegn"/>
    <w:uiPriority w:val="99"/>
    <w:semiHidden/>
    <w:unhideWhenUsed/>
    <w:rsid w:val="0014364E"/>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14364E"/>
    <w:rPr>
      <w:rFonts w:ascii="Consolas" w:hAnsi="Consolas" w:cstheme="minorBidi"/>
      <w:sz w:val="22"/>
    </w:rPr>
  </w:style>
  <w:style w:type="character" w:styleId="HTML-eksempel">
    <w:name w:val="HTML Sample"/>
    <w:basedOn w:val="Standardskriftforavsnitt"/>
    <w:uiPriority w:val="99"/>
    <w:semiHidden/>
    <w:unhideWhenUsed/>
    <w:rsid w:val="0014364E"/>
    <w:rPr>
      <w:rFonts w:ascii="Consolas" w:hAnsi="Consolas"/>
      <w:sz w:val="24"/>
      <w:szCs w:val="24"/>
    </w:rPr>
  </w:style>
  <w:style w:type="character" w:styleId="HTML-skrivemaskin">
    <w:name w:val="HTML Typewriter"/>
    <w:basedOn w:val="Standardskriftforavsnitt"/>
    <w:uiPriority w:val="99"/>
    <w:semiHidden/>
    <w:unhideWhenUsed/>
    <w:rsid w:val="0014364E"/>
    <w:rPr>
      <w:rFonts w:ascii="Consolas" w:hAnsi="Consolas"/>
      <w:sz w:val="20"/>
      <w:szCs w:val="20"/>
    </w:rPr>
  </w:style>
  <w:style w:type="character" w:styleId="HTML-variabel">
    <w:name w:val="HTML Variable"/>
    <w:basedOn w:val="Standardskriftforavsnitt"/>
    <w:uiPriority w:val="99"/>
    <w:semiHidden/>
    <w:unhideWhenUsed/>
    <w:rsid w:val="0014364E"/>
    <w:rPr>
      <w:i/>
      <w:iCs/>
    </w:rPr>
  </w:style>
  <w:style w:type="character" w:customStyle="1" w:styleId="KommentaremneTegn">
    <w:name w:val="Kommentaremne Tegn"/>
    <w:basedOn w:val="MerknadstekstTegn"/>
    <w:link w:val="Kommentaremne"/>
    <w:uiPriority w:val="99"/>
    <w:semiHidden/>
    <w:rsid w:val="0014364E"/>
    <w:rPr>
      <w:rFonts w:ascii="Open Sans" w:hAnsi="Open Sans" w:cstheme="minorBidi"/>
      <w:b/>
      <w:bCs/>
      <w:sz w:val="22"/>
      <w:szCs w:val="22"/>
    </w:rPr>
  </w:style>
  <w:style w:type="character" w:customStyle="1" w:styleId="BobletekstTegn">
    <w:name w:val="Bobletekst Tegn"/>
    <w:basedOn w:val="Standardskriftforavsnitt"/>
    <w:link w:val="Bobletekst"/>
    <w:uiPriority w:val="99"/>
    <w:semiHidden/>
    <w:rsid w:val="0014364E"/>
    <w:rPr>
      <w:rFonts w:ascii="Tahoma" w:hAnsi="Tahoma" w:cs="Tahoma"/>
      <w:sz w:val="16"/>
      <w:szCs w:val="16"/>
    </w:rPr>
  </w:style>
  <w:style w:type="character" w:styleId="Plassholdertekst">
    <w:name w:val="Placeholder Text"/>
    <w:basedOn w:val="Standardskriftforavsnitt"/>
    <w:uiPriority w:val="99"/>
    <w:semiHidden/>
    <w:rsid w:val="0014364E"/>
    <w:rPr>
      <w:color w:val="808080"/>
    </w:rPr>
  </w:style>
  <w:style w:type="paragraph" w:styleId="Ingenmellomrom">
    <w:name w:val="No Spacing"/>
    <w:uiPriority w:val="1"/>
    <w:qFormat/>
    <w:rsid w:val="0014364E"/>
    <w:rPr>
      <w:rFonts w:ascii="Calibri" w:hAnsi="Calibri" w:cstheme="minorBidi"/>
      <w:sz w:val="24"/>
      <w:szCs w:val="22"/>
    </w:rPr>
  </w:style>
  <w:style w:type="paragraph" w:styleId="Sterktsitat">
    <w:name w:val="Intense Quote"/>
    <w:basedOn w:val="Normal"/>
    <w:next w:val="Normal"/>
    <w:link w:val="SterktsitatTegn"/>
    <w:uiPriority w:val="30"/>
    <w:qFormat/>
    <w:rsid w:val="0014364E"/>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14364E"/>
    <w:rPr>
      <w:rFonts w:ascii="Open Sans" w:hAnsi="Open Sans" w:cstheme="minorBidi"/>
      <w:b/>
      <w:bCs/>
      <w:i/>
      <w:iCs/>
      <w:color w:val="4F81BD" w:themeColor="accent1"/>
      <w:sz w:val="22"/>
      <w:szCs w:val="22"/>
    </w:rPr>
  </w:style>
  <w:style w:type="character" w:styleId="Svakutheving">
    <w:name w:val="Subtle Emphasis"/>
    <w:basedOn w:val="Standardskriftforavsnitt"/>
    <w:uiPriority w:val="19"/>
    <w:qFormat/>
    <w:rsid w:val="0014364E"/>
    <w:rPr>
      <w:i/>
      <w:iCs/>
      <w:color w:val="808080" w:themeColor="text1" w:themeTint="7F"/>
    </w:rPr>
  </w:style>
  <w:style w:type="character" w:styleId="Sterkutheving">
    <w:name w:val="Intense Emphasis"/>
    <w:basedOn w:val="Standardskriftforavsnitt"/>
    <w:uiPriority w:val="21"/>
    <w:qFormat/>
    <w:rsid w:val="0014364E"/>
    <w:rPr>
      <w:b/>
      <w:bCs/>
      <w:i/>
      <w:iCs/>
      <w:color w:val="4F81BD" w:themeColor="accent1"/>
    </w:rPr>
  </w:style>
  <w:style w:type="character" w:styleId="Svakreferanse">
    <w:name w:val="Subtle Reference"/>
    <w:basedOn w:val="Standardskriftforavsnitt"/>
    <w:uiPriority w:val="31"/>
    <w:qFormat/>
    <w:rsid w:val="0014364E"/>
    <w:rPr>
      <w:smallCaps/>
      <w:color w:val="C0504D" w:themeColor="accent2"/>
      <w:u w:val="single"/>
    </w:rPr>
  </w:style>
  <w:style w:type="character" w:styleId="Sterkreferanse">
    <w:name w:val="Intense Reference"/>
    <w:basedOn w:val="Standardskriftforavsnitt"/>
    <w:uiPriority w:val="32"/>
    <w:qFormat/>
    <w:rsid w:val="0014364E"/>
    <w:rPr>
      <w:b/>
      <w:bCs/>
      <w:smallCaps/>
      <w:color w:val="C0504D" w:themeColor="accent2"/>
      <w:spacing w:val="5"/>
      <w:u w:val="single"/>
    </w:rPr>
  </w:style>
  <w:style w:type="character" w:styleId="Boktittel">
    <w:name w:val="Book Title"/>
    <w:basedOn w:val="Standardskriftforavsnitt"/>
    <w:uiPriority w:val="33"/>
    <w:qFormat/>
    <w:rsid w:val="0014364E"/>
    <w:rPr>
      <w:b/>
      <w:bCs/>
      <w:smallCaps/>
      <w:spacing w:val="5"/>
    </w:rPr>
  </w:style>
  <w:style w:type="paragraph" w:styleId="Bibliografi">
    <w:name w:val="Bibliography"/>
    <w:basedOn w:val="Normal"/>
    <w:next w:val="Normal"/>
    <w:uiPriority w:val="37"/>
    <w:semiHidden/>
    <w:unhideWhenUsed/>
    <w:rsid w:val="0014364E"/>
  </w:style>
  <w:style w:type="table" w:styleId="Listetabell5mrkuthevingsfarge5">
    <w:name w:val="List Table 5 Dark Accent 5"/>
    <w:basedOn w:val="Vanligtabell"/>
    <w:uiPriority w:val="50"/>
    <w:rsid w:val="0014364E"/>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14364E"/>
    <w:rPr>
      <w:rFonts w:asciiTheme="minorHAnsi" w:eastAsiaTheme="minorHAnsi" w:hAnsiTheme="minorHAnsi" w:cstheme="minorBidi"/>
      <w:sz w:val="22"/>
      <w:szCs w:val="22"/>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14364E"/>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14364E"/>
    <w:tblPr/>
    <w:tcPr>
      <w:shd w:val="clear" w:color="auto" w:fill="B8CCE4" w:themeFill="accent1" w:themeFillTint="66"/>
    </w:tcPr>
  </w:style>
  <w:style w:type="table" w:customStyle="1" w:styleId="GronnBoks">
    <w:name w:val="GronnBoks"/>
    <w:basedOn w:val="StandardBoks"/>
    <w:uiPriority w:val="99"/>
    <w:rsid w:val="0014364E"/>
    <w:tblPr/>
    <w:tcPr>
      <w:shd w:val="clear" w:color="auto" w:fill="FBD4B4" w:themeFill="accent6" w:themeFillTint="66"/>
    </w:tcPr>
  </w:style>
  <w:style w:type="table" w:customStyle="1" w:styleId="RodBoks">
    <w:name w:val="RodBoks"/>
    <w:basedOn w:val="StandardBoks"/>
    <w:uiPriority w:val="99"/>
    <w:rsid w:val="0014364E"/>
    <w:tblPr/>
    <w:tcPr>
      <w:shd w:val="clear" w:color="auto" w:fill="FFB3B3"/>
    </w:tcPr>
  </w:style>
  <w:style w:type="paragraph" w:customStyle="1" w:styleId="BoksGraaTittel">
    <w:name w:val="BoksGraaTittel"/>
    <w:basedOn w:val="Normal"/>
    <w:next w:val="Normal"/>
    <w:qFormat/>
    <w:rsid w:val="0014364E"/>
    <w:pPr>
      <w:pBdr>
        <w:top w:val="single" w:sz="2" w:space="6" w:color="948A54" w:themeColor="background2" w:themeShade="80"/>
        <w:left w:val="single" w:sz="2" w:space="6" w:color="948A54" w:themeColor="background2" w:themeShade="80"/>
        <w:bottom w:val="single" w:sz="2" w:space="4" w:color="948A54" w:themeColor="background2" w:themeShade="80"/>
        <w:right w:val="single" w:sz="2" w:space="6" w:color="948A54" w:themeColor="background2" w:themeShade="80"/>
      </w:pBdr>
      <w:shd w:val="clear" w:color="auto" w:fill="948A5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14364E"/>
    <w:pPr>
      <w:pBdr>
        <w:top w:val="single" w:sz="2" w:space="6" w:color="365F91" w:themeColor="accent1" w:themeShade="BF"/>
        <w:left w:val="single" w:sz="2" w:space="6" w:color="365F91" w:themeColor="accent1" w:themeShade="BF"/>
        <w:bottom w:val="single" w:sz="2" w:space="4" w:color="365F91" w:themeColor="accent1" w:themeShade="BF"/>
        <w:right w:val="single" w:sz="2" w:space="6" w:color="365F91" w:themeColor="accent1" w:themeShade="BF"/>
      </w:pBdr>
      <w:shd w:val="clear" w:color="auto" w:fill="365F91" w:themeFill="accent1" w:themeFillShade="BF"/>
    </w:pPr>
  </w:style>
  <w:style w:type="paragraph" w:customStyle="1" w:styleId="BoksRodTittel">
    <w:name w:val="BoksRodTittel"/>
    <w:basedOn w:val="BoksGraaTittel"/>
    <w:next w:val="Normal"/>
    <w:qFormat/>
    <w:rsid w:val="0014364E"/>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14364E"/>
    <w:pPr>
      <w:pBdr>
        <w:top w:val="single" w:sz="2" w:space="6" w:color="E36C0A" w:themeColor="accent6" w:themeShade="BF"/>
        <w:left w:val="single" w:sz="2" w:space="6" w:color="E36C0A" w:themeColor="accent6" w:themeShade="BF"/>
        <w:bottom w:val="single" w:sz="2" w:space="4" w:color="E36C0A" w:themeColor="accent6" w:themeShade="BF"/>
        <w:right w:val="single" w:sz="2" w:space="6" w:color="E36C0A" w:themeColor="accent6" w:themeShade="BF"/>
      </w:pBdr>
      <w:shd w:val="clear" w:color="auto" w:fill="E36C0A" w:themeFill="accent6" w:themeFillShade="BF"/>
    </w:pPr>
  </w:style>
  <w:style w:type="character" w:customStyle="1" w:styleId="understreket">
    <w:name w:val="understreket"/>
    <w:uiPriority w:val="1"/>
    <w:rsid w:val="0014364E"/>
    <w:rPr>
      <w:u w:val="single"/>
    </w:rPr>
  </w:style>
  <w:style w:type="paragraph" w:customStyle="1" w:styleId="del-nr">
    <w:name w:val="del-nr"/>
    <w:basedOn w:val="Normal"/>
    <w:qFormat/>
    <w:rsid w:val="0014364E"/>
    <w:pPr>
      <w:keepNext/>
      <w:keepLines/>
      <w:spacing w:before="360" w:after="0" w:line="240" w:lineRule="auto"/>
      <w:jc w:val="center"/>
    </w:pPr>
    <w:rPr>
      <w:rFonts w:ascii="Times New Roman" w:eastAsia="Batang" w:hAnsi="Times New Roman"/>
      <w:i/>
      <w:sz w:val="48"/>
      <w:szCs w:val="20"/>
    </w:rPr>
  </w:style>
  <w:style w:type="paragraph" w:customStyle="1" w:styleId="del-tittel0">
    <w:name w:val="del-tittel"/>
    <w:uiPriority w:val="99"/>
    <w:rsid w:val="0014364E"/>
    <w:pPr>
      <w:autoSpaceDE w:val="0"/>
      <w:autoSpaceDN w:val="0"/>
      <w:adjustRightInd w:val="0"/>
      <w:spacing w:after="200" w:line="580" w:lineRule="atLeast"/>
      <w:jc w:val="center"/>
    </w:pPr>
    <w:rPr>
      <w:rFonts w:eastAsiaTheme="minorEastAsia" w:cs="UniCentury Old Style"/>
      <w:i/>
      <w:iCs/>
      <w:color w:val="000000"/>
      <w:w w:val="0"/>
      <w:sz w:val="46"/>
      <w:szCs w:val="46"/>
    </w:rPr>
  </w:style>
  <w:style w:type="paragraph" w:customStyle="1" w:styleId="tblRad">
    <w:name w:val="tblRad"/>
    <w:rsid w:val="0014364E"/>
    <w:pPr>
      <w:keepNext/>
      <w:keepLines/>
      <w:overflowPunct w:val="0"/>
      <w:autoSpaceDE w:val="0"/>
      <w:autoSpaceDN w:val="0"/>
      <w:adjustRightInd w:val="0"/>
      <w:textAlignment w:val="baseline"/>
    </w:pPr>
    <w:rPr>
      <w:rFonts w:eastAsia="Batang"/>
      <w:noProof/>
      <w:sz w:val="18"/>
    </w:rPr>
  </w:style>
  <w:style w:type="paragraph" w:customStyle="1" w:styleId="tbl2LinjeSum">
    <w:name w:val="tbl2LinjeSum"/>
    <w:basedOn w:val="tblRad"/>
    <w:rsid w:val="0014364E"/>
  </w:style>
  <w:style w:type="paragraph" w:customStyle="1" w:styleId="tbl2LinjeSumBold">
    <w:name w:val="tbl2LinjeSumBold"/>
    <w:basedOn w:val="tblRad"/>
    <w:rsid w:val="0014364E"/>
    <w:rPr>
      <w:b/>
    </w:rPr>
  </w:style>
  <w:style w:type="paragraph" w:customStyle="1" w:styleId="tblDelsum1">
    <w:name w:val="tblDelsum1"/>
    <w:basedOn w:val="tblRad"/>
    <w:rsid w:val="0014364E"/>
    <w:rPr>
      <w:i/>
    </w:rPr>
  </w:style>
  <w:style w:type="paragraph" w:customStyle="1" w:styleId="tblDelsum1-Kapittel">
    <w:name w:val="tblDelsum1 - Kapittel"/>
    <w:basedOn w:val="tblDelsum1"/>
    <w:rsid w:val="0014364E"/>
    <w:pPr>
      <w:keepNext w:val="0"/>
    </w:pPr>
  </w:style>
  <w:style w:type="paragraph" w:customStyle="1" w:styleId="tblDelsum2">
    <w:name w:val="tblDelsum2"/>
    <w:basedOn w:val="tblRad"/>
    <w:rsid w:val="0014364E"/>
    <w:rPr>
      <w:b/>
      <w:i/>
    </w:rPr>
  </w:style>
  <w:style w:type="paragraph" w:customStyle="1" w:styleId="tblDelsum2-Kapittel">
    <w:name w:val="tblDelsum2 - Kapittel"/>
    <w:basedOn w:val="tblDelsum2"/>
    <w:rsid w:val="0014364E"/>
    <w:pPr>
      <w:keepNext w:val="0"/>
    </w:pPr>
  </w:style>
  <w:style w:type="paragraph" w:customStyle="1" w:styleId="tblTabelloverskrift">
    <w:name w:val="tblTabelloverskrift"/>
    <w:rsid w:val="0014364E"/>
    <w:pPr>
      <w:keepNext/>
      <w:keepLines/>
      <w:overflowPunct w:val="0"/>
      <w:autoSpaceDE w:val="0"/>
      <w:autoSpaceDN w:val="0"/>
      <w:adjustRightInd w:val="0"/>
      <w:spacing w:after="240"/>
      <w:textAlignment w:val="baseline"/>
    </w:pPr>
    <w:rPr>
      <w:rFonts w:eastAsia="Batang"/>
      <w:b/>
      <w:caps/>
      <w:noProof/>
    </w:rPr>
  </w:style>
  <w:style w:type="paragraph" w:customStyle="1" w:styleId="tblDeltMedTusen">
    <w:name w:val="tblDeltMedTusen"/>
    <w:basedOn w:val="tblTabelloverskrift"/>
    <w:rsid w:val="0014364E"/>
    <w:pPr>
      <w:spacing w:after="0"/>
      <w:jc w:val="right"/>
    </w:pPr>
    <w:rPr>
      <w:b w:val="0"/>
      <w:caps w:val="0"/>
      <w:sz w:val="16"/>
    </w:rPr>
  </w:style>
  <w:style w:type="paragraph" w:customStyle="1" w:styleId="tblKategoriOverskrift">
    <w:name w:val="tblKategoriOverskrift"/>
    <w:basedOn w:val="tblRad"/>
    <w:rsid w:val="0014364E"/>
    <w:pPr>
      <w:spacing w:before="120"/>
    </w:pPr>
    <w:rPr>
      <w:b/>
    </w:rPr>
  </w:style>
  <w:style w:type="paragraph" w:customStyle="1" w:styleId="tblKolonneoverskrift">
    <w:name w:val="tblKolonneoverskrift"/>
    <w:basedOn w:val="Normal"/>
    <w:rsid w:val="0014364E"/>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14364E"/>
    <w:pPr>
      <w:spacing w:after="360"/>
      <w:jc w:val="center"/>
    </w:pPr>
    <w:rPr>
      <w:b w:val="0"/>
      <w:caps w:val="0"/>
    </w:rPr>
  </w:style>
  <w:style w:type="paragraph" w:customStyle="1" w:styleId="tblKolonneoverskrift-Vedtak">
    <w:name w:val="tblKolonneoverskrift - Vedtak"/>
    <w:basedOn w:val="tblTabelloverskrift-Vedtak"/>
    <w:rsid w:val="0014364E"/>
    <w:pPr>
      <w:spacing w:after="0"/>
    </w:pPr>
  </w:style>
  <w:style w:type="paragraph" w:customStyle="1" w:styleId="tblOverskrift-Vedtak">
    <w:name w:val="tblOverskrift - Vedtak"/>
    <w:basedOn w:val="tblRad"/>
    <w:rsid w:val="0014364E"/>
    <w:pPr>
      <w:spacing w:before="360"/>
      <w:jc w:val="center"/>
    </w:pPr>
  </w:style>
  <w:style w:type="paragraph" w:customStyle="1" w:styleId="tblRadBold">
    <w:name w:val="tblRadBold"/>
    <w:basedOn w:val="tblRad"/>
    <w:rsid w:val="0014364E"/>
    <w:rPr>
      <w:b/>
    </w:rPr>
  </w:style>
  <w:style w:type="paragraph" w:customStyle="1" w:styleId="tblRadItalic">
    <w:name w:val="tblRadItalic"/>
    <w:basedOn w:val="tblRad"/>
    <w:rsid w:val="0014364E"/>
    <w:rPr>
      <w:i/>
    </w:rPr>
  </w:style>
  <w:style w:type="paragraph" w:customStyle="1" w:styleId="tblRadItalicSiste">
    <w:name w:val="tblRadItalicSiste"/>
    <w:basedOn w:val="tblRadItalic"/>
    <w:rsid w:val="0014364E"/>
  </w:style>
  <w:style w:type="paragraph" w:customStyle="1" w:styleId="tblRadMedLuft">
    <w:name w:val="tblRadMedLuft"/>
    <w:basedOn w:val="tblRad"/>
    <w:rsid w:val="0014364E"/>
    <w:pPr>
      <w:spacing w:before="120"/>
    </w:pPr>
  </w:style>
  <w:style w:type="paragraph" w:customStyle="1" w:styleId="tblRadMedLuftSiste">
    <w:name w:val="tblRadMedLuftSiste"/>
    <w:basedOn w:val="tblRadMedLuft"/>
    <w:rsid w:val="0014364E"/>
    <w:pPr>
      <w:spacing w:after="120"/>
    </w:pPr>
  </w:style>
  <w:style w:type="paragraph" w:customStyle="1" w:styleId="tblRadMedLuftSiste-Vedtak">
    <w:name w:val="tblRadMedLuftSiste - Vedtak"/>
    <w:basedOn w:val="tblRadMedLuftSiste"/>
    <w:rsid w:val="0014364E"/>
    <w:pPr>
      <w:keepNext w:val="0"/>
    </w:pPr>
  </w:style>
  <w:style w:type="paragraph" w:customStyle="1" w:styleId="tblRadSiste">
    <w:name w:val="tblRadSiste"/>
    <w:basedOn w:val="tblRad"/>
    <w:rsid w:val="0014364E"/>
  </w:style>
  <w:style w:type="paragraph" w:customStyle="1" w:styleId="tblSluttsum">
    <w:name w:val="tblSluttsum"/>
    <w:basedOn w:val="tblRad"/>
    <w:rsid w:val="0014364E"/>
    <w:pPr>
      <w:spacing w:before="120"/>
    </w:pPr>
    <w:rPr>
      <w:b/>
      <w:i/>
    </w:rPr>
  </w:style>
  <w:style w:type="paragraph" w:customStyle="1" w:styleId="Forside-departement">
    <w:name w:val="Forside-departement"/>
    <w:qFormat/>
    <w:rsid w:val="0014364E"/>
    <w:pPr>
      <w:spacing w:line="280" w:lineRule="atLeast"/>
    </w:pPr>
    <w:rPr>
      <w:rFonts w:ascii="Open Sans" w:hAnsi="Open Sans" w:cs="Open Sans"/>
      <w:sz w:val="24"/>
      <w:szCs w:val="24"/>
    </w:rPr>
  </w:style>
  <w:style w:type="paragraph" w:customStyle="1" w:styleId="Forside-rapport">
    <w:name w:val="Forside-rapport"/>
    <w:qFormat/>
    <w:rsid w:val="0014364E"/>
    <w:pPr>
      <w:spacing w:after="160" w:line="259" w:lineRule="auto"/>
      <w:jc w:val="right"/>
    </w:pPr>
    <w:rPr>
      <w:rFonts w:ascii="Open Sans" w:hAnsi="Open Sans" w:cs="Open Sans"/>
      <w:sz w:val="24"/>
      <w:szCs w:val="24"/>
    </w:rPr>
  </w:style>
  <w:style w:type="paragraph" w:customStyle="1" w:styleId="Forside-tittel">
    <w:name w:val="Forside-tittel"/>
    <w:next w:val="Forside-departement"/>
    <w:qFormat/>
    <w:rsid w:val="0014364E"/>
    <w:rPr>
      <w:rFonts w:ascii="Open Sans" w:hAnsi="Open Sans" w:cs="Open Sans"/>
      <w:color w:val="000000"/>
      <w:sz w:val="66"/>
      <w:szCs w:val="6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7440">
      <w:bodyDiv w:val="1"/>
      <w:marLeft w:val="0"/>
      <w:marRight w:val="0"/>
      <w:marTop w:val="0"/>
      <w:marBottom w:val="0"/>
      <w:divBdr>
        <w:top w:val="none" w:sz="0" w:space="0" w:color="auto"/>
        <w:left w:val="none" w:sz="0" w:space="0" w:color="auto"/>
        <w:bottom w:val="none" w:sz="0" w:space="0" w:color="auto"/>
        <w:right w:val="none" w:sz="0" w:space="0" w:color="auto"/>
      </w:divBdr>
    </w:div>
    <w:div w:id="24721390">
      <w:bodyDiv w:val="1"/>
      <w:marLeft w:val="0"/>
      <w:marRight w:val="0"/>
      <w:marTop w:val="0"/>
      <w:marBottom w:val="0"/>
      <w:divBdr>
        <w:top w:val="none" w:sz="0" w:space="0" w:color="auto"/>
        <w:left w:val="none" w:sz="0" w:space="0" w:color="auto"/>
        <w:bottom w:val="none" w:sz="0" w:space="0" w:color="auto"/>
        <w:right w:val="none" w:sz="0" w:space="0" w:color="auto"/>
      </w:divBdr>
    </w:div>
    <w:div w:id="34159904">
      <w:bodyDiv w:val="1"/>
      <w:marLeft w:val="0"/>
      <w:marRight w:val="0"/>
      <w:marTop w:val="0"/>
      <w:marBottom w:val="0"/>
      <w:divBdr>
        <w:top w:val="none" w:sz="0" w:space="0" w:color="auto"/>
        <w:left w:val="none" w:sz="0" w:space="0" w:color="auto"/>
        <w:bottom w:val="none" w:sz="0" w:space="0" w:color="auto"/>
        <w:right w:val="none" w:sz="0" w:space="0" w:color="auto"/>
      </w:divBdr>
    </w:div>
    <w:div w:id="120389873">
      <w:bodyDiv w:val="1"/>
      <w:marLeft w:val="0"/>
      <w:marRight w:val="0"/>
      <w:marTop w:val="0"/>
      <w:marBottom w:val="0"/>
      <w:divBdr>
        <w:top w:val="none" w:sz="0" w:space="0" w:color="auto"/>
        <w:left w:val="none" w:sz="0" w:space="0" w:color="auto"/>
        <w:bottom w:val="none" w:sz="0" w:space="0" w:color="auto"/>
        <w:right w:val="none" w:sz="0" w:space="0" w:color="auto"/>
      </w:divBdr>
    </w:div>
    <w:div w:id="130175644">
      <w:bodyDiv w:val="1"/>
      <w:marLeft w:val="0"/>
      <w:marRight w:val="0"/>
      <w:marTop w:val="0"/>
      <w:marBottom w:val="0"/>
      <w:divBdr>
        <w:top w:val="none" w:sz="0" w:space="0" w:color="auto"/>
        <w:left w:val="none" w:sz="0" w:space="0" w:color="auto"/>
        <w:bottom w:val="none" w:sz="0" w:space="0" w:color="auto"/>
        <w:right w:val="none" w:sz="0" w:space="0" w:color="auto"/>
      </w:divBdr>
    </w:div>
    <w:div w:id="131020111">
      <w:bodyDiv w:val="1"/>
      <w:marLeft w:val="0"/>
      <w:marRight w:val="0"/>
      <w:marTop w:val="0"/>
      <w:marBottom w:val="0"/>
      <w:divBdr>
        <w:top w:val="none" w:sz="0" w:space="0" w:color="auto"/>
        <w:left w:val="none" w:sz="0" w:space="0" w:color="auto"/>
        <w:bottom w:val="none" w:sz="0" w:space="0" w:color="auto"/>
        <w:right w:val="none" w:sz="0" w:space="0" w:color="auto"/>
      </w:divBdr>
    </w:div>
    <w:div w:id="134765895">
      <w:bodyDiv w:val="1"/>
      <w:marLeft w:val="0"/>
      <w:marRight w:val="0"/>
      <w:marTop w:val="0"/>
      <w:marBottom w:val="0"/>
      <w:divBdr>
        <w:top w:val="none" w:sz="0" w:space="0" w:color="auto"/>
        <w:left w:val="none" w:sz="0" w:space="0" w:color="auto"/>
        <w:bottom w:val="none" w:sz="0" w:space="0" w:color="auto"/>
        <w:right w:val="none" w:sz="0" w:space="0" w:color="auto"/>
      </w:divBdr>
    </w:div>
    <w:div w:id="150949476">
      <w:bodyDiv w:val="1"/>
      <w:marLeft w:val="0"/>
      <w:marRight w:val="0"/>
      <w:marTop w:val="0"/>
      <w:marBottom w:val="0"/>
      <w:divBdr>
        <w:top w:val="none" w:sz="0" w:space="0" w:color="auto"/>
        <w:left w:val="none" w:sz="0" w:space="0" w:color="auto"/>
        <w:bottom w:val="none" w:sz="0" w:space="0" w:color="auto"/>
        <w:right w:val="none" w:sz="0" w:space="0" w:color="auto"/>
      </w:divBdr>
    </w:div>
    <w:div w:id="167601704">
      <w:bodyDiv w:val="1"/>
      <w:marLeft w:val="0"/>
      <w:marRight w:val="0"/>
      <w:marTop w:val="0"/>
      <w:marBottom w:val="0"/>
      <w:divBdr>
        <w:top w:val="none" w:sz="0" w:space="0" w:color="auto"/>
        <w:left w:val="none" w:sz="0" w:space="0" w:color="auto"/>
        <w:bottom w:val="none" w:sz="0" w:space="0" w:color="auto"/>
        <w:right w:val="none" w:sz="0" w:space="0" w:color="auto"/>
      </w:divBdr>
    </w:div>
    <w:div w:id="192962564">
      <w:bodyDiv w:val="1"/>
      <w:marLeft w:val="0"/>
      <w:marRight w:val="0"/>
      <w:marTop w:val="0"/>
      <w:marBottom w:val="0"/>
      <w:divBdr>
        <w:top w:val="none" w:sz="0" w:space="0" w:color="auto"/>
        <w:left w:val="none" w:sz="0" w:space="0" w:color="auto"/>
        <w:bottom w:val="none" w:sz="0" w:space="0" w:color="auto"/>
        <w:right w:val="none" w:sz="0" w:space="0" w:color="auto"/>
      </w:divBdr>
    </w:div>
    <w:div w:id="245311583">
      <w:bodyDiv w:val="1"/>
      <w:marLeft w:val="0"/>
      <w:marRight w:val="0"/>
      <w:marTop w:val="0"/>
      <w:marBottom w:val="0"/>
      <w:divBdr>
        <w:top w:val="none" w:sz="0" w:space="0" w:color="auto"/>
        <w:left w:val="none" w:sz="0" w:space="0" w:color="auto"/>
        <w:bottom w:val="none" w:sz="0" w:space="0" w:color="auto"/>
        <w:right w:val="none" w:sz="0" w:space="0" w:color="auto"/>
      </w:divBdr>
    </w:div>
    <w:div w:id="318268806">
      <w:bodyDiv w:val="1"/>
      <w:marLeft w:val="0"/>
      <w:marRight w:val="0"/>
      <w:marTop w:val="0"/>
      <w:marBottom w:val="0"/>
      <w:divBdr>
        <w:top w:val="none" w:sz="0" w:space="0" w:color="auto"/>
        <w:left w:val="none" w:sz="0" w:space="0" w:color="auto"/>
        <w:bottom w:val="none" w:sz="0" w:space="0" w:color="auto"/>
        <w:right w:val="none" w:sz="0" w:space="0" w:color="auto"/>
      </w:divBdr>
    </w:div>
    <w:div w:id="318311247">
      <w:bodyDiv w:val="1"/>
      <w:marLeft w:val="0"/>
      <w:marRight w:val="0"/>
      <w:marTop w:val="0"/>
      <w:marBottom w:val="0"/>
      <w:divBdr>
        <w:top w:val="none" w:sz="0" w:space="0" w:color="auto"/>
        <w:left w:val="none" w:sz="0" w:space="0" w:color="auto"/>
        <w:bottom w:val="none" w:sz="0" w:space="0" w:color="auto"/>
        <w:right w:val="none" w:sz="0" w:space="0" w:color="auto"/>
      </w:divBdr>
    </w:div>
    <w:div w:id="320741073">
      <w:bodyDiv w:val="1"/>
      <w:marLeft w:val="0"/>
      <w:marRight w:val="0"/>
      <w:marTop w:val="0"/>
      <w:marBottom w:val="0"/>
      <w:divBdr>
        <w:top w:val="none" w:sz="0" w:space="0" w:color="auto"/>
        <w:left w:val="none" w:sz="0" w:space="0" w:color="auto"/>
        <w:bottom w:val="none" w:sz="0" w:space="0" w:color="auto"/>
        <w:right w:val="none" w:sz="0" w:space="0" w:color="auto"/>
      </w:divBdr>
    </w:div>
    <w:div w:id="517433190">
      <w:bodyDiv w:val="1"/>
      <w:marLeft w:val="0"/>
      <w:marRight w:val="0"/>
      <w:marTop w:val="0"/>
      <w:marBottom w:val="0"/>
      <w:divBdr>
        <w:top w:val="none" w:sz="0" w:space="0" w:color="auto"/>
        <w:left w:val="none" w:sz="0" w:space="0" w:color="auto"/>
        <w:bottom w:val="none" w:sz="0" w:space="0" w:color="auto"/>
        <w:right w:val="none" w:sz="0" w:space="0" w:color="auto"/>
      </w:divBdr>
    </w:div>
    <w:div w:id="542135866">
      <w:bodyDiv w:val="1"/>
      <w:marLeft w:val="0"/>
      <w:marRight w:val="0"/>
      <w:marTop w:val="0"/>
      <w:marBottom w:val="0"/>
      <w:divBdr>
        <w:top w:val="none" w:sz="0" w:space="0" w:color="auto"/>
        <w:left w:val="none" w:sz="0" w:space="0" w:color="auto"/>
        <w:bottom w:val="none" w:sz="0" w:space="0" w:color="auto"/>
        <w:right w:val="none" w:sz="0" w:space="0" w:color="auto"/>
      </w:divBdr>
      <w:divsChild>
        <w:div w:id="981278606">
          <w:marLeft w:val="1022"/>
          <w:marRight w:val="0"/>
          <w:marTop w:val="77"/>
          <w:marBottom w:val="0"/>
          <w:divBdr>
            <w:top w:val="none" w:sz="0" w:space="0" w:color="auto"/>
            <w:left w:val="none" w:sz="0" w:space="0" w:color="auto"/>
            <w:bottom w:val="none" w:sz="0" w:space="0" w:color="auto"/>
            <w:right w:val="none" w:sz="0" w:space="0" w:color="auto"/>
          </w:divBdr>
        </w:div>
        <w:div w:id="1419788590">
          <w:marLeft w:val="1022"/>
          <w:marRight w:val="0"/>
          <w:marTop w:val="77"/>
          <w:marBottom w:val="0"/>
          <w:divBdr>
            <w:top w:val="none" w:sz="0" w:space="0" w:color="auto"/>
            <w:left w:val="none" w:sz="0" w:space="0" w:color="auto"/>
            <w:bottom w:val="none" w:sz="0" w:space="0" w:color="auto"/>
            <w:right w:val="none" w:sz="0" w:space="0" w:color="auto"/>
          </w:divBdr>
        </w:div>
        <w:div w:id="1421098029">
          <w:marLeft w:val="1022"/>
          <w:marRight w:val="0"/>
          <w:marTop w:val="77"/>
          <w:marBottom w:val="0"/>
          <w:divBdr>
            <w:top w:val="none" w:sz="0" w:space="0" w:color="auto"/>
            <w:left w:val="none" w:sz="0" w:space="0" w:color="auto"/>
            <w:bottom w:val="none" w:sz="0" w:space="0" w:color="auto"/>
            <w:right w:val="none" w:sz="0" w:space="0" w:color="auto"/>
          </w:divBdr>
        </w:div>
        <w:div w:id="1650938428">
          <w:marLeft w:val="1022"/>
          <w:marRight w:val="0"/>
          <w:marTop w:val="77"/>
          <w:marBottom w:val="0"/>
          <w:divBdr>
            <w:top w:val="none" w:sz="0" w:space="0" w:color="auto"/>
            <w:left w:val="none" w:sz="0" w:space="0" w:color="auto"/>
            <w:bottom w:val="none" w:sz="0" w:space="0" w:color="auto"/>
            <w:right w:val="none" w:sz="0" w:space="0" w:color="auto"/>
          </w:divBdr>
        </w:div>
        <w:div w:id="2063743971">
          <w:marLeft w:val="1022"/>
          <w:marRight w:val="0"/>
          <w:marTop w:val="77"/>
          <w:marBottom w:val="0"/>
          <w:divBdr>
            <w:top w:val="none" w:sz="0" w:space="0" w:color="auto"/>
            <w:left w:val="none" w:sz="0" w:space="0" w:color="auto"/>
            <w:bottom w:val="none" w:sz="0" w:space="0" w:color="auto"/>
            <w:right w:val="none" w:sz="0" w:space="0" w:color="auto"/>
          </w:divBdr>
        </w:div>
      </w:divsChild>
    </w:div>
    <w:div w:id="637227532">
      <w:bodyDiv w:val="1"/>
      <w:marLeft w:val="0"/>
      <w:marRight w:val="0"/>
      <w:marTop w:val="0"/>
      <w:marBottom w:val="0"/>
      <w:divBdr>
        <w:top w:val="none" w:sz="0" w:space="0" w:color="auto"/>
        <w:left w:val="none" w:sz="0" w:space="0" w:color="auto"/>
        <w:bottom w:val="none" w:sz="0" w:space="0" w:color="auto"/>
        <w:right w:val="none" w:sz="0" w:space="0" w:color="auto"/>
      </w:divBdr>
    </w:div>
    <w:div w:id="653022320">
      <w:bodyDiv w:val="1"/>
      <w:marLeft w:val="0"/>
      <w:marRight w:val="0"/>
      <w:marTop w:val="0"/>
      <w:marBottom w:val="0"/>
      <w:divBdr>
        <w:top w:val="none" w:sz="0" w:space="0" w:color="auto"/>
        <w:left w:val="none" w:sz="0" w:space="0" w:color="auto"/>
        <w:bottom w:val="none" w:sz="0" w:space="0" w:color="auto"/>
        <w:right w:val="none" w:sz="0" w:space="0" w:color="auto"/>
      </w:divBdr>
    </w:div>
    <w:div w:id="736515308">
      <w:bodyDiv w:val="1"/>
      <w:marLeft w:val="0"/>
      <w:marRight w:val="0"/>
      <w:marTop w:val="0"/>
      <w:marBottom w:val="0"/>
      <w:divBdr>
        <w:top w:val="none" w:sz="0" w:space="0" w:color="auto"/>
        <w:left w:val="none" w:sz="0" w:space="0" w:color="auto"/>
        <w:bottom w:val="none" w:sz="0" w:space="0" w:color="auto"/>
        <w:right w:val="none" w:sz="0" w:space="0" w:color="auto"/>
      </w:divBdr>
    </w:div>
    <w:div w:id="757093745">
      <w:bodyDiv w:val="1"/>
      <w:marLeft w:val="0"/>
      <w:marRight w:val="0"/>
      <w:marTop w:val="0"/>
      <w:marBottom w:val="0"/>
      <w:divBdr>
        <w:top w:val="none" w:sz="0" w:space="0" w:color="auto"/>
        <w:left w:val="none" w:sz="0" w:space="0" w:color="auto"/>
        <w:bottom w:val="none" w:sz="0" w:space="0" w:color="auto"/>
        <w:right w:val="none" w:sz="0" w:space="0" w:color="auto"/>
      </w:divBdr>
    </w:div>
    <w:div w:id="809053513">
      <w:bodyDiv w:val="1"/>
      <w:marLeft w:val="0"/>
      <w:marRight w:val="0"/>
      <w:marTop w:val="0"/>
      <w:marBottom w:val="0"/>
      <w:divBdr>
        <w:top w:val="none" w:sz="0" w:space="0" w:color="auto"/>
        <w:left w:val="none" w:sz="0" w:space="0" w:color="auto"/>
        <w:bottom w:val="none" w:sz="0" w:space="0" w:color="auto"/>
        <w:right w:val="none" w:sz="0" w:space="0" w:color="auto"/>
      </w:divBdr>
    </w:div>
    <w:div w:id="861475305">
      <w:bodyDiv w:val="1"/>
      <w:marLeft w:val="0"/>
      <w:marRight w:val="0"/>
      <w:marTop w:val="0"/>
      <w:marBottom w:val="0"/>
      <w:divBdr>
        <w:top w:val="none" w:sz="0" w:space="0" w:color="auto"/>
        <w:left w:val="none" w:sz="0" w:space="0" w:color="auto"/>
        <w:bottom w:val="none" w:sz="0" w:space="0" w:color="auto"/>
        <w:right w:val="none" w:sz="0" w:space="0" w:color="auto"/>
      </w:divBdr>
    </w:div>
    <w:div w:id="871302306">
      <w:bodyDiv w:val="1"/>
      <w:marLeft w:val="0"/>
      <w:marRight w:val="0"/>
      <w:marTop w:val="0"/>
      <w:marBottom w:val="0"/>
      <w:divBdr>
        <w:top w:val="none" w:sz="0" w:space="0" w:color="auto"/>
        <w:left w:val="none" w:sz="0" w:space="0" w:color="auto"/>
        <w:bottom w:val="none" w:sz="0" w:space="0" w:color="auto"/>
        <w:right w:val="none" w:sz="0" w:space="0" w:color="auto"/>
      </w:divBdr>
    </w:div>
    <w:div w:id="1018316235">
      <w:bodyDiv w:val="1"/>
      <w:marLeft w:val="0"/>
      <w:marRight w:val="0"/>
      <w:marTop w:val="0"/>
      <w:marBottom w:val="0"/>
      <w:divBdr>
        <w:top w:val="none" w:sz="0" w:space="0" w:color="auto"/>
        <w:left w:val="none" w:sz="0" w:space="0" w:color="auto"/>
        <w:bottom w:val="none" w:sz="0" w:space="0" w:color="auto"/>
        <w:right w:val="none" w:sz="0" w:space="0" w:color="auto"/>
      </w:divBdr>
    </w:div>
    <w:div w:id="1064136233">
      <w:bodyDiv w:val="1"/>
      <w:marLeft w:val="0"/>
      <w:marRight w:val="0"/>
      <w:marTop w:val="0"/>
      <w:marBottom w:val="0"/>
      <w:divBdr>
        <w:top w:val="none" w:sz="0" w:space="0" w:color="auto"/>
        <w:left w:val="none" w:sz="0" w:space="0" w:color="auto"/>
        <w:bottom w:val="none" w:sz="0" w:space="0" w:color="auto"/>
        <w:right w:val="none" w:sz="0" w:space="0" w:color="auto"/>
      </w:divBdr>
    </w:div>
    <w:div w:id="1123310009">
      <w:bodyDiv w:val="1"/>
      <w:marLeft w:val="0"/>
      <w:marRight w:val="0"/>
      <w:marTop w:val="0"/>
      <w:marBottom w:val="0"/>
      <w:divBdr>
        <w:top w:val="none" w:sz="0" w:space="0" w:color="auto"/>
        <w:left w:val="none" w:sz="0" w:space="0" w:color="auto"/>
        <w:bottom w:val="none" w:sz="0" w:space="0" w:color="auto"/>
        <w:right w:val="none" w:sz="0" w:space="0" w:color="auto"/>
      </w:divBdr>
    </w:div>
    <w:div w:id="1139805373">
      <w:bodyDiv w:val="1"/>
      <w:marLeft w:val="0"/>
      <w:marRight w:val="0"/>
      <w:marTop w:val="0"/>
      <w:marBottom w:val="0"/>
      <w:divBdr>
        <w:top w:val="none" w:sz="0" w:space="0" w:color="auto"/>
        <w:left w:val="none" w:sz="0" w:space="0" w:color="auto"/>
        <w:bottom w:val="none" w:sz="0" w:space="0" w:color="auto"/>
        <w:right w:val="none" w:sz="0" w:space="0" w:color="auto"/>
      </w:divBdr>
    </w:div>
    <w:div w:id="1170172100">
      <w:bodyDiv w:val="1"/>
      <w:marLeft w:val="0"/>
      <w:marRight w:val="0"/>
      <w:marTop w:val="0"/>
      <w:marBottom w:val="0"/>
      <w:divBdr>
        <w:top w:val="none" w:sz="0" w:space="0" w:color="auto"/>
        <w:left w:val="none" w:sz="0" w:space="0" w:color="auto"/>
        <w:bottom w:val="none" w:sz="0" w:space="0" w:color="auto"/>
        <w:right w:val="none" w:sz="0" w:space="0" w:color="auto"/>
      </w:divBdr>
    </w:div>
    <w:div w:id="1183665973">
      <w:bodyDiv w:val="1"/>
      <w:marLeft w:val="0"/>
      <w:marRight w:val="0"/>
      <w:marTop w:val="0"/>
      <w:marBottom w:val="0"/>
      <w:divBdr>
        <w:top w:val="none" w:sz="0" w:space="0" w:color="auto"/>
        <w:left w:val="none" w:sz="0" w:space="0" w:color="auto"/>
        <w:bottom w:val="none" w:sz="0" w:space="0" w:color="auto"/>
        <w:right w:val="none" w:sz="0" w:space="0" w:color="auto"/>
      </w:divBdr>
    </w:div>
    <w:div w:id="1225945538">
      <w:bodyDiv w:val="1"/>
      <w:marLeft w:val="0"/>
      <w:marRight w:val="0"/>
      <w:marTop w:val="0"/>
      <w:marBottom w:val="0"/>
      <w:divBdr>
        <w:top w:val="none" w:sz="0" w:space="0" w:color="auto"/>
        <w:left w:val="none" w:sz="0" w:space="0" w:color="auto"/>
        <w:bottom w:val="none" w:sz="0" w:space="0" w:color="auto"/>
        <w:right w:val="none" w:sz="0" w:space="0" w:color="auto"/>
      </w:divBdr>
    </w:div>
    <w:div w:id="1231497188">
      <w:bodyDiv w:val="1"/>
      <w:marLeft w:val="0"/>
      <w:marRight w:val="0"/>
      <w:marTop w:val="0"/>
      <w:marBottom w:val="0"/>
      <w:divBdr>
        <w:top w:val="none" w:sz="0" w:space="0" w:color="auto"/>
        <w:left w:val="none" w:sz="0" w:space="0" w:color="auto"/>
        <w:bottom w:val="none" w:sz="0" w:space="0" w:color="auto"/>
        <w:right w:val="none" w:sz="0" w:space="0" w:color="auto"/>
      </w:divBdr>
    </w:div>
    <w:div w:id="1276057706">
      <w:bodyDiv w:val="1"/>
      <w:marLeft w:val="0"/>
      <w:marRight w:val="0"/>
      <w:marTop w:val="0"/>
      <w:marBottom w:val="0"/>
      <w:divBdr>
        <w:top w:val="none" w:sz="0" w:space="0" w:color="auto"/>
        <w:left w:val="none" w:sz="0" w:space="0" w:color="auto"/>
        <w:bottom w:val="none" w:sz="0" w:space="0" w:color="auto"/>
        <w:right w:val="none" w:sz="0" w:space="0" w:color="auto"/>
      </w:divBdr>
    </w:div>
    <w:div w:id="1371538024">
      <w:bodyDiv w:val="1"/>
      <w:marLeft w:val="0"/>
      <w:marRight w:val="0"/>
      <w:marTop w:val="0"/>
      <w:marBottom w:val="0"/>
      <w:divBdr>
        <w:top w:val="none" w:sz="0" w:space="0" w:color="auto"/>
        <w:left w:val="none" w:sz="0" w:space="0" w:color="auto"/>
        <w:bottom w:val="none" w:sz="0" w:space="0" w:color="auto"/>
        <w:right w:val="none" w:sz="0" w:space="0" w:color="auto"/>
      </w:divBdr>
    </w:div>
    <w:div w:id="1468549344">
      <w:bodyDiv w:val="1"/>
      <w:marLeft w:val="0"/>
      <w:marRight w:val="0"/>
      <w:marTop w:val="0"/>
      <w:marBottom w:val="0"/>
      <w:divBdr>
        <w:top w:val="none" w:sz="0" w:space="0" w:color="auto"/>
        <w:left w:val="none" w:sz="0" w:space="0" w:color="auto"/>
        <w:bottom w:val="none" w:sz="0" w:space="0" w:color="auto"/>
        <w:right w:val="none" w:sz="0" w:space="0" w:color="auto"/>
      </w:divBdr>
    </w:div>
    <w:div w:id="1468933844">
      <w:bodyDiv w:val="1"/>
      <w:marLeft w:val="0"/>
      <w:marRight w:val="0"/>
      <w:marTop w:val="0"/>
      <w:marBottom w:val="0"/>
      <w:divBdr>
        <w:top w:val="none" w:sz="0" w:space="0" w:color="auto"/>
        <w:left w:val="none" w:sz="0" w:space="0" w:color="auto"/>
        <w:bottom w:val="none" w:sz="0" w:space="0" w:color="auto"/>
        <w:right w:val="none" w:sz="0" w:space="0" w:color="auto"/>
      </w:divBdr>
    </w:div>
    <w:div w:id="1497644207">
      <w:bodyDiv w:val="1"/>
      <w:marLeft w:val="0"/>
      <w:marRight w:val="0"/>
      <w:marTop w:val="0"/>
      <w:marBottom w:val="0"/>
      <w:divBdr>
        <w:top w:val="none" w:sz="0" w:space="0" w:color="auto"/>
        <w:left w:val="none" w:sz="0" w:space="0" w:color="auto"/>
        <w:bottom w:val="none" w:sz="0" w:space="0" w:color="auto"/>
        <w:right w:val="none" w:sz="0" w:space="0" w:color="auto"/>
      </w:divBdr>
    </w:div>
    <w:div w:id="1508979473">
      <w:bodyDiv w:val="1"/>
      <w:marLeft w:val="0"/>
      <w:marRight w:val="0"/>
      <w:marTop w:val="0"/>
      <w:marBottom w:val="0"/>
      <w:divBdr>
        <w:top w:val="none" w:sz="0" w:space="0" w:color="auto"/>
        <w:left w:val="none" w:sz="0" w:space="0" w:color="auto"/>
        <w:bottom w:val="none" w:sz="0" w:space="0" w:color="auto"/>
        <w:right w:val="none" w:sz="0" w:space="0" w:color="auto"/>
      </w:divBdr>
    </w:div>
    <w:div w:id="1542598171">
      <w:bodyDiv w:val="1"/>
      <w:marLeft w:val="0"/>
      <w:marRight w:val="0"/>
      <w:marTop w:val="0"/>
      <w:marBottom w:val="0"/>
      <w:divBdr>
        <w:top w:val="none" w:sz="0" w:space="0" w:color="auto"/>
        <w:left w:val="none" w:sz="0" w:space="0" w:color="auto"/>
        <w:bottom w:val="none" w:sz="0" w:space="0" w:color="auto"/>
        <w:right w:val="none" w:sz="0" w:space="0" w:color="auto"/>
      </w:divBdr>
    </w:div>
    <w:div w:id="1552156959">
      <w:bodyDiv w:val="1"/>
      <w:marLeft w:val="0"/>
      <w:marRight w:val="0"/>
      <w:marTop w:val="0"/>
      <w:marBottom w:val="0"/>
      <w:divBdr>
        <w:top w:val="none" w:sz="0" w:space="0" w:color="auto"/>
        <w:left w:val="none" w:sz="0" w:space="0" w:color="auto"/>
        <w:bottom w:val="none" w:sz="0" w:space="0" w:color="auto"/>
        <w:right w:val="none" w:sz="0" w:space="0" w:color="auto"/>
      </w:divBdr>
      <w:divsChild>
        <w:div w:id="1751124391">
          <w:marLeft w:val="547"/>
          <w:marRight w:val="0"/>
          <w:marTop w:val="96"/>
          <w:marBottom w:val="0"/>
          <w:divBdr>
            <w:top w:val="none" w:sz="0" w:space="0" w:color="auto"/>
            <w:left w:val="none" w:sz="0" w:space="0" w:color="auto"/>
            <w:bottom w:val="none" w:sz="0" w:space="0" w:color="auto"/>
            <w:right w:val="none" w:sz="0" w:space="0" w:color="auto"/>
          </w:divBdr>
        </w:div>
      </w:divsChild>
    </w:div>
    <w:div w:id="1587180842">
      <w:bodyDiv w:val="1"/>
      <w:marLeft w:val="0"/>
      <w:marRight w:val="0"/>
      <w:marTop w:val="0"/>
      <w:marBottom w:val="0"/>
      <w:divBdr>
        <w:top w:val="none" w:sz="0" w:space="0" w:color="auto"/>
        <w:left w:val="none" w:sz="0" w:space="0" w:color="auto"/>
        <w:bottom w:val="none" w:sz="0" w:space="0" w:color="auto"/>
        <w:right w:val="none" w:sz="0" w:space="0" w:color="auto"/>
      </w:divBdr>
    </w:div>
    <w:div w:id="1700623870">
      <w:bodyDiv w:val="1"/>
      <w:marLeft w:val="0"/>
      <w:marRight w:val="0"/>
      <w:marTop w:val="0"/>
      <w:marBottom w:val="0"/>
      <w:divBdr>
        <w:top w:val="none" w:sz="0" w:space="0" w:color="auto"/>
        <w:left w:val="none" w:sz="0" w:space="0" w:color="auto"/>
        <w:bottom w:val="none" w:sz="0" w:space="0" w:color="auto"/>
        <w:right w:val="none" w:sz="0" w:space="0" w:color="auto"/>
      </w:divBdr>
    </w:div>
    <w:div w:id="1740981669">
      <w:bodyDiv w:val="1"/>
      <w:marLeft w:val="0"/>
      <w:marRight w:val="0"/>
      <w:marTop w:val="0"/>
      <w:marBottom w:val="0"/>
      <w:divBdr>
        <w:top w:val="none" w:sz="0" w:space="0" w:color="auto"/>
        <w:left w:val="none" w:sz="0" w:space="0" w:color="auto"/>
        <w:bottom w:val="none" w:sz="0" w:space="0" w:color="auto"/>
        <w:right w:val="none" w:sz="0" w:space="0" w:color="auto"/>
      </w:divBdr>
    </w:div>
    <w:div w:id="1830242460">
      <w:bodyDiv w:val="1"/>
      <w:marLeft w:val="0"/>
      <w:marRight w:val="0"/>
      <w:marTop w:val="0"/>
      <w:marBottom w:val="0"/>
      <w:divBdr>
        <w:top w:val="none" w:sz="0" w:space="0" w:color="auto"/>
        <w:left w:val="none" w:sz="0" w:space="0" w:color="auto"/>
        <w:bottom w:val="none" w:sz="0" w:space="0" w:color="auto"/>
        <w:right w:val="none" w:sz="0" w:space="0" w:color="auto"/>
      </w:divBdr>
    </w:div>
    <w:div w:id="1837306693">
      <w:bodyDiv w:val="1"/>
      <w:marLeft w:val="0"/>
      <w:marRight w:val="0"/>
      <w:marTop w:val="0"/>
      <w:marBottom w:val="0"/>
      <w:divBdr>
        <w:top w:val="none" w:sz="0" w:space="0" w:color="auto"/>
        <w:left w:val="none" w:sz="0" w:space="0" w:color="auto"/>
        <w:bottom w:val="none" w:sz="0" w:space="0" w:color="auto"/>
        <w:right w:val="none" w:sz="0" w:space="0" w:color="auto"/>
      </w:divBdr>
    </w:div>
    <w:div w:id="1859462893">
      <w:bodyDiv w:val="1"/>
      <w:marLeft w:val="0"/>
      <w:marRight w:val="0"/>
      <w:marTop w:val="0"/>
      <w:marBottom w:val="0"/>
      <w:divBdr>
        <w:top w:val="none" w:sz="0" w:space="0" w:color="auto"/>
        <w:left w:val="none" w:sz="0" w:space="0" w:color="auto"/>
        <w:bottom w:val="none" w:sz="0" w:space="0" w:color="auto"/>
        <w:right w:val="none" w:sz="0" w:space="0" w:color="auto"/>
      </w:divBdr>
    </w:div>
    <w:div w:id="1924796688">
      <w:bodyDiv w:val="1"/>
      <w:marLeft w:val="0"/>
      <w:marRight w:val="0"/>
      <w:marTop w:val="0"/>
      <w:marBottom w:val="0"/>
      <w:divBdr>
        <w:top w:val="none" w:sz="0" w:space="0" w:color="auto"/>
        <w:left w:val="none" w:sz="0" w:space="0" w:color="auto"/>
        <w:bottom w:val="none" w:sz="0" w:space="0" w:color="auto"/>
        <w:right w:val="none" w:sz="0" w:space="0" w:color="auto"/>
      </w:divBdr>
    </w:div>
    <w:div w:id="1948080984">
      <w:bodyDiv w:val="1"/>
      <w:marLeft w:val="0"/>
      <w:marRight w:val="0"/>
      <w:marTop w:val="0"/>
      <w:marBottom w:val="0"/>
      <w:divBdr>
        <w:top w:val="none" w:sz="0" w:space="0" w:color="auto"/>
        <w:left w:val="none" w:sz="0" w:space="0" w:color="auto"/>
        <w:bottom w:val="none" w:sz="0" w:space="0" w:color="auto"/>
        <w:right w:val="none" w:sz="0" w:space="0" w:color="auto"/>
      </w:divBdr>
    </w:div>
    <w:div w:id="20385836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artverket.no/globalassets/geodataarbeid/standardisering/standarder/standarder-geografisk-informasjon/stedfesting-av-ledninger-og-andre-anlegg-i-grunnen-sjo-og-vassdrag-versjon-1.0-standarder-geografisk-informasjon.pdf" TargetMode="External"/><Relationship Id="rId18" Type="http://schemas.openxmlformats.org/officeDocument/2006/relationships/diagramData" Target="diagrams/data1.xml"/><Relationship Id="rId26" Type="http://schemas.openxmlformats.org/officeDocument/2006/relationships/hyperlink" Target="http://sosi.geonorge.no/produktspesifikasjoner/Produktspesifikasjon_Kartverket_LedningsnettEtablertEllerFlyttet_20190101.pdf" TargetMode="External"/><Relationship Id="rId3" Type="http://schemas.openxmlformats.org/officeDocument/2006/relationships/customXml" Target="../customXml/item3.xml"/><Relationship Id="rId21" Type="http://schemas.openxmlformats.org/officeDocument/2006/relationships/diagramColors" Target="diagrams/colors1.xm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lovdata.no/dokument/SF/forskrift/2020-12-18-2986" TargetMode="External"/><Relationship Id="rId17" Type="http://schemas.openxmlformats.org/officeDocument/2006/relationships/hyperlink" Target="https://www.regjeringen.no/no/dokumenter/prop.-110-l-20162017/id2549350/" TargetMode="External"/><Relationship Id="rId25" Type="http://schemas.openxmlformats.org/officeDocument/2006/relationships/hyperlink" Target="https://www.kartverket.no/globalassets/geodataarbeid/standardisering/standarder/standarder-geografisk-informasjon/stedfesting-av-ledninger-og-andre-anlegg-i-grunnen-sjo-og-vassdrag-versjon-1.0-standarder-geografisk-informasjon.pdf" TargetMode="External"/><Relationship Id="rId33"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register.geonorge.no/produktspesifikasjoner?filterOrganization=norsk-vann-ba" TargetMode="External"/><Relationship Id="rId20" Type="http://schemas.openxmlformats.org/officeDocument/2006/relationships/diagramQuickStyle" Target="diagrams/quickStyle1.xml"/><Relationship Id="rId29" Type="http://schemas.openxmlformats.org/officeDocument/2006/relationships/hyperlink" Target="http://sosi.geonorge.no/produktspesifikasjoner/Produktspesifikasjon_Kartverket_LedningsnettP%c3%a5vistEllerAvdekket_20190101.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kartverket.no/geodataarbeid/standardisering/sosi-standarder2/standarder-geografisk-informasjon/stedfesting-av-ledninger-i-grunnen" TargetMode="External"/><Relationship Id="rId32" Type="http://schemas.openxmlformats.org/officeDocument/2006/relationships/hyperlink" Target="https://www.kartverket.no/geodataarbeid/standardisering/sosi-standarder2/standarder-geografisk-informasjon/stedfesting-av-ledninger-i-grunnen" TargetMode="External"/><Relationship Id="rId5" Type="http://schemas.openxmlformats.org/officeDocument/2006/relationships/customXml" Target="../customXml/item5.xml"/><Relationship Id="rId15" Type="http://schemas.openxmlformats.org/officeDocument/2006/relationships/hyperlink" Target="http://sosi.geonorge.no/produktspesifikasjoner/Produktspesifikasjon_Kartverket_LedningsnettP%c3%a5vistEllerAvdekket_20190101.pdf" TargetMode="External"/><Relationship Id="rId23" Type="http://schemas.openxmlformats.org/officeDocument/2006/relationships/hyperlink" Target="https://www.kartverket.no/globalassets/geodataarbeid/standardisering/standarder/standarder-geografisk-informasjon/stedfesting-av-ledninger-og-andre-anlegg-i-grunnen-sjo-og-vassdrag-versjon-1.0-standarder-geografisk-informasjon.pdf" TargetMode="External"/><Relationship Id="rId28" Type="http://schemas.openxmlformats.org/officeDocument/2006/relationships/hyperlink" Target="https://register.geonorge.no/produktspesifikasjoner?filterOrganization=norsk-vann-ba"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diagramLayout" Target="diagrams/layout1.xml"/><Relationship Id="rId31" Type="http://schemas.openxmlformats.org/officeDocument/2006/relationships/hyperlink" Target="http://sosi.geonorge.no/produktspesifikasjoner/Produktspesifikasjon_Kartverket_LedningsnettP%c3%a5vistEllerAvdekket_2019010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si.geonorge.no/produktspesifikasjoner/Produktspesifikasjon_Kartverket_LedningsnettEtablertEllerFlyttet_20190101.pdf" TargetMode="External"/><Relationship Id="rId22" Type="http://schemas.microsoft.com/office/2007/relationships/diagramDrawing" Target="diagrams/drawing1.xml"/><Relationship Id="rId27" Type="http://schemas.openxmlformats.org/officeDocument/2006/relationships/hyperlink" Target="https://www.kartverket.no/geodataarbeid/standardisering/sosi-standarder2/standarder-geografisk-informasjon/stedfesting-av-ledninger-i-grunnen" TargetMode="External"/><Relationship Id="rId30" Type="http://schemas.openxmlformats.org/officeDocument/2006/relationships/hyperlink" Target="https://www.kartverket.no/globalassets/geodataarbeid/standardisering/standarder/standarder-geografisk-informasjon/stedfesting-av-ledninger-og-andre-anlegg-i-grunnen-sjo-og-vassdrag-versjon-1.0-standarder-geografisk-informasjon.pdf"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kartverket.no/geodataarbeid/standardisering/sosi-standarder2/standarder-geografisk-informasjon/stedfesting-av-ledninger-i-grunn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69BEBE-58CE-43CA-B388-0F1092E4FC28}"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nb-NO"/>
        </a:p>
      </dgm:t>
    </dgm:pt>
    <dgm:pt modelId="{552433DB-6C59-4949-8BEC-A6B132E1AE80}">
      <dgm:prSet phldrT="[Tekst]" custT="1"/>
      <dgm:spPr/>
      <dgm:t>
        <a:bodyPr/>
        <a:lstStyle/>
        <a:p>
          <a:r>
            <a:rPr lang="nb-NO" sz="1200"/>
            <a:t>Ledning</a:t>
          </a:r>
        </a:p>
      </dgm:t>
    </dgm:pt>
    <dgm:pt modelId="{D82D4C70-B09B-4000-B6D3-0C665852048A}" type="parTrans" cxnId="{1954939F-1879-4D1C-9677-735115E513FD}">
      <dgm:prSet/>
      <dgm:spPr/>
      <dgm:t>
        <a:bodyPr/>
        <a:lstStyle/>
        <a:p>
          <a:endParaRPr lang="nb-NO" sz="1200"/>
        </a:p>
      </dgm:t>
    </dgm:pt>
    <dgm:pt modelId="{9047B576-B119-4F32-9AFD-E3A7AD3A8B44}" type="sibTrans" cxnId="{1954939F-1879-4D1C-9677-735115E513FD}">
      <dgm:prSet/>
      <dgm:spPr/>
      <dgm:t>
        <a:bodyPr/>
        <a:lstStyle/>
        <a:p>
          <a:endParaRPr lang="nb-NO" sz="1200"/>
        </a:p>
      </dgm:t>
    </dgm:pt>
    <dgm:pt modelId="{41BFF828-907F-4F11-8FAD-8F1A468DE9F5}">
      <dgm:prSet phldrT="[Tekst]" custT="1"/>
      <dgm:spPr/>
      <dgm:t>
        <a:bodyPr/>
        <a:lstStyle/>
        <a:p>
          <a:r>
            <a:rPr lang="nb-NO" sz="1200"/>
            <a:t>Ledningsnett</a:t>
          </a:r>
        </a:p>
      </dgm:t>
    </dgm:pt>
    <dgm:pt modelId="{6E0973AA-A2C2-4708-86F8-B3B06BAA2365}" type="parTrans" cxnId="{C974FD8D-7194-4242-96B3-CAB624CD7FDB}">
      <dgm:prSet custT="1"/>
      <dgm:spPr/>
      <dgm:t>
        <a:bodyPr/>
        <a:lstStyle/>
        <a:p>
          <a:endParaRPr lang="nb-NO" sz="200"/>
        </a:p>
      </dgm:t>
    </dgm:pt>
    <dgm:pt modelId="{9AD4B8F0-7AC0-4CB0-A5A1-3E2F16973B8C}" type="sibTrans" cxnId="{C974FD8D-7194-4242-96B3-CAB624CD7FDB}">
      <dgm:prSet/>
      <dgm:spPr/>
      <dgm:t>
        <a:bodyPr/>
        <a:lstStyle/>
        <a:p>
          <a:endParaRPr lang="nb-NO" sz="1200"/>
        </a:p>
      </dgm:t>
    </dgm:pt>
    <dgm:pt modelId="{F302A454-5902-4B04-BBEA-CB2DD48F1836}">
      <dgm:prSet phldrT="[Tekst]" custT="1"/>
      <dgm:spPr/>
      <dgm:t>
        <a:bodyPr/>
        <a:lstStyle/>
        <a:p>
          <a:r>
            <a:rPr lang="nb-NO" sz="1200"/>
            <a:t>Allmennyttig ledningsnett</a:t>
          </a:r>
        </a:p>
      </dgm:t>
    </dgm:pt>
    <dgm:pt modelId="{33584A9A-5B1B-49F6-9249-A8D19B39061B}" type="parTrans" cxnId="{A318145D-2B9F-470F-BF10-D335E5894716}">
      <dgm:prSet custT="1"/>
      <dgm:spPr/>
      <dgm:t>
        <a:bodyPr/>
        <a:lstStyle/>
        <a:p>
          <a:endParaRPr lang="nb-NO" sz="200"/>
        </a:p>
      </dgm:t>
    </dgm:pt>
    <dgm:pt modelId="{9CC8A89A-6E88-4014-B9D8-8AE78F6DDB0E}" type="sibTrans" cxnId="{A318145D-2B9F-470F-BF10-D335E5894716}">
      <dgm:prSet/>
      <dgm:spPr/>
      <dgm:t>
        <a:bodyPr/>
        <a:lstStyle/>
        <a:p>
          <a:endParaRPr lang="nb-NO" sz="1200"/>
        </a:p>
      </dgm:t>
    </dgm:pt>
    <dgm:pt modelId="{C71CAD7B-5251-4C3C-8D31-56212D178F31}">
      <dgm:prSet phldrT="[Tekst]" custT="1"/>
      <dgm:spPr/>
      <dgm:t>
        <a:bodyPr/>
        <a:lstStyle/>
        <a:p>
          <a:r>
            <a:rPr lang="nb-NO" sz="1200"/>
            <a:t>Lokalt ledningsnett</a:t>
          </a:r>
        </a:p>
      </dgm:t>
    </dgm:pt>
    <dgm:pt modelId="{99DAA3C1-B513-45F5-A90A-E37064958691}" type="parTrans" cxnId="{F45B0A17-01F4-45FE-811A-2A5D52BB0DB9}">
      <dgm:prSet custT="1"/>
      <dgm:spPr/>
      <dgm:t>
        <a:bodyPr/>
        <a:lstStyle/>
        <a:p>
          <a:endParaRPr lang="nb-NO" sz="200"/>
        </a:p>
      </dgm:t>
    </dgm:pt>
    <dgm:pt modelId="{45F935A3-5AC4-4977-98C4-3FEB2D8E2D8E}" type="sibTrans" cxnId="{F45B0A17-01F4-45FE-811A-2A5D52BB0DB9}">
      <dgm:prSet/>
      <dgm:spPr/>
      <dgm:t>
        <a:bodyPr/>
        <a:lstStyle/>
        <a:p>
          <a:endParaRPr lang="nb-NO" sz="1200"/>
        </a:p>
      </dgm:t>
    </dgm:pt>
    <dgm:pt modelId="{784747F9-9849-4036-AC85-04942FF42AA5}">
      <dgm:prSet phldrT="[Tekst]" custT="1"/>
      <dgm:spPr/>
      <dgm:t>
        <a:bodyPr/>
        <a:lstStyle/>
        <a:p>
          <a:r>
            <a:rPr lang="nb-NO" sz="1200"/>
            <a:t>Trekkerør</a:t>
          </a:r>
        </a:p>
      </dgm:t>
    </dgm:pt>
    <dgm:pt modelId="{B47689D5-A345-4E35-B5FB-61F716BE42B0}" type="parTrans" cxnId="{EFD60090-32C0-4540-B599-A20907BD498B}">
      <dgm:prSet custT="1"/>
      <dgm:spPr/>
      <dgm:t>
        <a:bodyPr/>
        <a:lstStyle/>
        <a:p>
          <a:endParaRPr lang="nb-NO" sz="200"/>
        </a:p>
      </dgm:t>
    </dgm:pt>
    <dgm:pt modelId="{1C19F59F-EFA0-4E1A-B304-2DFCA28460B4}" type="sibTrans" cxnId="{EFD60090-32C0-4540-B599-A20907BD498B}">
      <dgm:prSet/>
      <dgm:spPr/>
      <dgm:t>
        <a:bodyPr/>
        <a:lstStyle/>
        <a:p>
          <a:endParaRPr lang="nb-NO" sz="1200"/>
        </a:p>
      </dgm:t>
    </dgm:pt>
    <dgm:pt modelId="{86A4ED39-039F-45F6-A178-B9F3D9489975}">
      <dgm:prSet custT="1"/>
      <dgm:spPr/>
      <dgm:t>
        <a:bodyPr/>
        <a:lstStyle/>
        <a:p>
          <a:r>
            <a:rPr lang="nb-NO" sz="1200"/>
            <a:t>Stikkledning</a:t>
          </a:r>
        </a:p>
      </dgm:t>
    </dgm:pt>
    <dgm:pt modelId="{2F6DC241-1907-4856-B5A5-BD4B6FF3EC52}" type="parTrans" cxnId="{260B7472-39FE-4EE6-B4C6-B1B906D476C0}">
      <dgm:prSet custT="1"/>
      <dgm:spPr/>
      <dgm:t>
        <a:bodyPr/>
        <a:lstStyle/>
        <a:p>
          <a:endParaRPr lang="nb-NO" sz="200"/>
        </a:p>
      </dgm:t>
    </dgm:pt>
    <dgm:pt modelId="{1B4FDF10-EECD-4C70-A556-FCCB81F2CA01}" type="sibTrans" cxnId="{260B7472-39FE-4EE6-B4C6-B1B906D476C0}">
      <dgm:prSet/>
      <dgm:spPr/>
      <dgm:t>
        <a:bodyPr/>
        <a:lstStyle/>
        <a:p>
          <a:endParaRPr lang="nb-NO" sz="1200"/>
        </a:p>
      </dgm:t>
    </dgm:pt>
    <dgm:pt modelId="{3E3A7D40-60C5-4B52-A14F-4842FE80FBF3}" type="pres">
      <dgm:prSet presAssocID="{4F69BEBE-58CE-43CA-B388-0F1092E4FC28}" presName="diagram" presStyleCnt="0">
        <dgm:presLayoutVars>
          <dgm:chPref val="1"/>
          <dgm:dir/>
          <dgm:animOne val="branch"/>
          <dgm:animLvl val="lvl"/>
          <dgm:resizeHandles val="exact"/>
        </dgm:presLayoutVars>
      </dgm:prSet>
      <dgm:spPr/>
    </dgm:pt>
    <dgm:pt modelId="{0B3B95B3-BA7A-4B52-8242-CA0CC9AC2C7F}" type="pres">
      <dgm:prSet presAssocID="{552433DB-6C59-4949-8BEC-A6B132E1AE80}" presName="root1" presStyleCnt="0"/>
      <dgm:spPr/>
    </dgm:pt>
    <dgm:pt modelId="{6C8F79BE-8B34-4A5F-92E6-3199B9CDA318}" type="pres">
      <dgm:prSet presAssocID="{552433DB-6C59-4949-8BEC-A6B132E1AE80}" presName="LevelOneTextNode" presStyleLbl="node0" presStyleIdx="0" presStyleCnt="1" custScaleX="27315" custScaleY="33539" custLinFactNeighborX="-147" custLinFactNeighborY="-17988">
        <dgm:presLayoutVars>
          <dgm:chPref val="3"/>
        </dgm:presLayoutVars>
      </dgm:prSet>
      <dgm:spPr/>
    </dgm:pt>
    <dgm:pt modelId="{D034BEBF-00A4-4B29-87B6-1D8D57304331}" type="pres">
      <dgm:prSet presAssocID="{552433DB-6C59-4949-8BEC-A6B132E1AE80}" presName="level2hierChild" presStyleCnt="0"/>
      <dgm:spPr/>
    </dgm:pt>
    <dgm:pt modelId="{5B1CFF45-2E31-412F-9D09-52CC46F190FB}" type="pres">
      <dgm:prSet presAssocID="{6E0973AA-A2C2-4708-86F8-B3B06BAA2365}" presName="conn2-1" presStyleLbl="parChTrans1D2" presStyleIdx="0" presStyleCnt="3"/>
      <dgm:spPr/>
    </dgm:pt>
    <dgm:pt modelId="{4A3C55C7-6775-4B1B-A3D9-D5D31AE0F518}" type="pres">
      <dgm:prSet presAssocID="{6E0973AA-A2C2-4708-86F8-B3B06BAA2365}" presName="connTx" presStyleLbl="parChTrans1D2" presStyleIdx="0" presStyleCnt="3"/>
      <dgm:spPr/>
    </dgm:pt>
    <dgm:pt modelId="{5FD4B5DB-F08D-4078-B19F-AD7D237F4EFB}" type="pres">
      <dgm:prSet presAssocID="{41BFF828-907F-4F11-8FAD-8F1A468DE9F5}" presName="root2" presStyleCnt="0"/>
      <dgm:spPr/>
    </dgm:pt>
    <dgm:pt modelId="{51C4DC49-BD18-496F-9972-7490D24681B9}" type="pres">
      <dgm:prSet presAssocID="{41BFF828-907F-4F11-8FAD-8F1A468DE9F5}" presName="LevelTwoTextNode" presStyleLbl="node2" presStyleIdx="0" presStyleCnt="3" custScaleX="27315" custScaleY="33539" custLinFactNeighborX="-23592" custLinFactNeighborY="78358">
        <dgm:presLayoutVars>
          <dgm:chPref val="3"/>
        </dgm:presLayoutVars>
      </dgm:prSet>
      <dgm:spPr/>
    </dgm:pt>
    <dgm:pt modelId="{9FE44DA8-709C-4658-B3A0-DCFE6C6018BE}" type="pres">
      <dgm:prSet presAssocID="{41BFF828-907F-4F11-8FAD-8F1A468DE9F5}" presName="level3hierChild" presStyleCnt="0"/>
      <dgm:spPr/>
    </dgm:pt>
    <dgm:pt modelId="{9CE13AE1-3E3A-45A0-8894-AFF03AE58AF4}" type="pres">
      <dgm:prSet presAssocID="{33584A9A-5B1B-49F6-9249-A8D19B39061B}" presName="conn2-1" presStyleLbl="parChTrans1D3" presStyleIdx="0" presStyleCnt="2"/>
      <dgm:spPr/>
    </dgm:pt>
    <dgm:pt modelId="{9D04DBB2-7B3D-473B-BCCC-E322064B474D}" type="pres">
      <dgm:prSet presAssocID="{33584A9A-5B1B-49F6-9249-A8D19B39061B}" presName="connTx" presStyleLbl="parChTrans1D3" presStyleIdx="0" presStyleCnt="2"/>
      <dgm:spPr/>
    </dgm:pt>
    <dgm:pt modelId="{E136D543-8828-4857-A18E-14DDBF9D8C77}" type="pres">
      <dgm:prSet presAssocID="{F302A454-5902-4B04-BBEA-CB2DD48F1836}" presName="root2" presStyleCnt="0"/>
      <dgm:spPr/>
    </dgm:pt>
    <dgm:pt modelId="{6B52F16F-D95A-477F-93F3-B37A528F8FEB}" type="pres">
      <dgm:prSet presAssocID="{F302A454-5902-4B04-BBEA-CB2DD48F1836}" presName="LevelTwoTextNode" presStyleLbl="node3" presStyleIdx="0" presStyleCnt="2" custScaleX="27315" custScaleY="33539" custLinFactNeighborX="-44372" custLinFactNeighborY="79557">
        <dgm:presLayoutVars>
          <dgm:chPref val="3"/>
        </dgm:presLayoutVars>
      </dgm:prSet>
      <dgm:spPr/>
    </dgm:pt>
    <dgm:pt modelId="{129CF780-21F6-4C91-9CB4-ABEB0139DD3F}" type="pres">
      <dgm:prSet presAssocID="{F302A454-5902-4B04-BBEA-CB2DD48F1836}" presName="level3hierChild" presStyleCnt="0"/>
      <dgm:spPr/>
    </dgm:pt>
    <dgm:pt modelId="{F875DD77-6DAE-4080-8777-BB1A8F55FB33}" type="pres">
      <dgm:prSet presAssocID="{99DAA3C1-B513-45F5-A90A-E37064958691}" presName="conn2-1" presStyleLbl="parChTrans1D3" presStyleIdx="1" presStyleCnt="2"/>
      <dgm:spPr/>
    </dgm:pt>
    <dgm:pt modelId="{A1D5EC51-E88F-4F42-A2CE-BAA07A97AF7D}" type="pres">
      <dgm:prSet presAssocID="{99DAA3C1-B513-45F5-A90A-E37064958691}" presName="connTx" presStyleLbl="parChTrans1D3" presStyleIdx="1" presStyleCnt="2"/>
      <dgm:spPr/>
    </dgm:pt>
    <dgm:pt modelId="{8E7AA7CC-8721-4873-8D92-847D6FA74C30}" type="pres">
      <dgm:prSet presAssocID="{C71CAD7B-5251-4C3C-8D31-56212D178F31}" presName="root2" presStyleCnt="0"/>
      <dgm:spPr/>
    </dgm:pt>
    <dgm:pt modelId="{E7077BC9-E16D-42FC-B4AE-FC1DF31B99A8}" type="pres">
      <dgm:prSet presAssocID="{C71CAD7B-5251-4C3C-8D31-56212D178F31}" presName="LevelTwoTextNode" presStyleLbl="node3" presStyleIdx="1" presStyleCnt="2" custScaleX="27315" custScaleY="33539" custLinFactNeighborX="-45219" custLinFactNeighborY="80276">
        <dgm:presLayoutVars>
          <dgm:chPref val="3"/>
        </dgm:presLayoutVars>
      </dgm:prSet>
      <dgm:spPr/>
    </dgm:pt>
    <dgm:pt modelId="{D6183ACA-D738-4C87-8940-A6A63F23F457}" type="pres">
      <dgm:prSet presAssocID="{C71CAD7B-5251-4C3C-8D31-56212D178F31}" presName="level3hierChild" presStyleCnt="0"/>
      <dgm:spPr/>
    </dgm:pt>
    <dgm:pt modelId="{F5101635-480E-4FC1-B419-FB083D4813B4}" type="pres">
      <dgm:prSet presAssocID="{B47689D5-A345-4E35-B5FB-61F716BE42B0}" presName="conn2-1" presStyleLbl="parChTrans1D2" presStyleIdx="1" presStyleCnt="3"/>
      <dgm:spPr/>
    </dgm:pt>
    <dgm:pt modelId="{97D70A72-221B-4983-94C1-1D804C2A2015}" type="pres">
      <dgm:prSet presAssocID="{B47689D5-A345-4E35-B5FB-61F716BE42B0}" presName="connTx" presStyleLbl="parChTrans1D2" presStyleIdx="1" presStyleCnt="3"/>
      <dgm:spPr/>
    </dgm:pt>
    <dgm:pt modelId="{CCCA3361-A001-4C6A-8C87-B8A411ACADE3}" type="pres">
      <dgm:prSet presAssocID="{784747F9-9849-4036-AC85-04942FF42AA5}" presName="root2" presStyleCnt="0"/>
      <dgm:spPr/>
    </dgm:pt>
    <dgm:pt modelId="{18A5AF5A-7D89-45E8-9C01-7E82333971E7}" type="pres">
      <dgm:prSet presAssocID="{784747F9-9849-4036-AC85-04942FF42AA5}" presName="LevelTwoTextNode" presStyleLbl="node2" presStyleIdx="1" presStyleCnt="3" custScaleX="27315" custScaleY="33539" custLinFactNeighborX="-22531" custLinFactNeighborY="-65207">
        <dgm:presLayoutVars>
          <dgm:chPref val="3"/>
        </dgm:presLayoutVars>
      </dgm:prSet>
      <dgm:spPr/>
    </dgm:pt>
    <dgm:pt modelId="{2913D6A7-ABF0-4962-B2DB-5E9BFD75F2F0}" type="pres">
      <dgm:prSet presAssocID="{784747F9-9849-4036-AC85-04942FF42AA5}" presName="level3hierChild" presStyleCnt="0"/>
      <dgm:spPr/>
    </dgm:pt>
    <dgm:pt modelId="{0BB95FDC-D691-4BB2-8815-9A1BA663D0A9}" type="pres">
      <dgm:prSet presAssocID="{2F6DC241-1907-4856-B5A5-BD4B6FF3EC52}" presName="conn2-1" presStyleLbl="parChTrans1D2" presStyleIdx="2" presStyleCnt="3"/>
      <dgm:spPr/>
    </dgm:pt>
    <dgm:pt modelId="{BBC27BC0-B755-4DBC-BC2C-84B55A24BE60}" type="pres">
      <dgm:prSet presAssocID="{2F6DC241-1907-4856-B5A5-BD4B6FF3EC52}" presName="connTx" presStyleLbl="parChTrans1D2" presStyleIdx="2" presStyleCnt="3"/>
      <dgm:spPr/>
    </dgm:pt>
    <dgm:pt modelId="{DD726855-E378-488F-BD08-2089D81B1779}" type="pres">
      <dgm:prSet presAssocID="{86A4ED39-039F-45F6-A178-B9F3D9489975}" presName="root2" presStyleCnt="0"/>
      <dgm:spPr/>
    </dgm:pt>
    <dgm:pt modelId="{F679507B-30B9-4B4F-A711-F891B6C23C8C}" type="pres">
      <dgm:prSet presAssocID="{86A4ED39-039F-45F6-A178-B9F3D9489975}" presName="LevelTwoTextNode" presStyleLbl="node2" presStyleIdx="2" presStyleCnt="3" custScaleX="27315" custScaleY="33539" custLinFactNeighborX="-23286" custLinFactNeighborY="-66379">
        <dgm:presLayoutVars>
          <dgm:chPref val="3"/>
        </dgm:presLayoutVars>
      </dgm:prSet>
      <dgm:spPr/>
    </dgm:pt>
    <dgm:pt modelId="{CDDFA542-7884-4004-AB5B-F3DE9891010E}" type="pres">
      <dgm:prSet presAssocID="{86A4ED39-039F-45F6-A178-B9F3D9489975}" presName="level3hierChild" presStyleCnt="0"/>
      <dgm:spPr/>
    </dgm:pt>
  </dgm:ptLst>
  <dgm:cxnLst>
    <dgm:cxn modelId="{1C59A214-A31A-42E8-AB3D-8A963E16A02F}" type="presOf" srcId="{99DAA3C1-B513-45F5-A90A-E37064958691}" destId="{A1D5EC51-E88F-4F42-A2CE-BAA07A97AF7D}" srcOrd="1" destOrd="0" presId="urn:microsoft.com/office/officeart/2005/8/layout/hierarchy2"/>
    <dgm:cxn modelId="{F45B0A17-01F4-45FE-811A-2A5D52BB0DB9}" srcId="{41BFF828-907F-4F11-8FAD-8F1A468DE9F5}" destId="{C71CAD7B-5251-4C3C-8D31-56212D178F31}" srcOrd="1" destOrd="0" parTransId="{99DAA3C1-B513-45F5-A90A-E37064958691}" sibTransId="{45F935A3-5AC4-4977-98C4-3FEB2D8E2D8E}"/>
    <dgm:cxn modelId="{653BB133-6BC4-400D-94B0-C099418096E4}" type="presOf" srcId="{99DAA3C1-B513-45F5-A90A-E37064958691}" destId="{F875DD77-6DAE-4080-8777-BB1A8F55FB33}" srcOrd="0" destOrd="0" presId="urn:microsoft.com/office/officeart/2005/8/layout/hierarchy2"/>
    <dgm:cxn modelId="{3A600236-59AF-4596-A543-BD6E8801562D}" type="presOf" srcId="{2F6DC241-1907-4856-B5A5-BD4B6FF3EC52}" destId="{0BB95FDC-D691-4BB2-8815-9A1BA663D0A9}" srcOrd="0" destOrd="0" presId="urn:microsoft.com/office/officeart/2005/8/layout/hierarchy2"/>
    <dgm:cxn modelId="{8D467038-5471-4DE1-BCE1-8432363EBFB1}" type="presOf" srcId="{F302A454-5902-4B04-BBEA-CB2DD48F1836}" destId="{6B52F16F-D95A-477F-93F3-B37A528F8FEB}" srcOrd="0" destOrd="0" presId="urn:microsoft.com/office/officeart/2005/8/layout/hierarchy2"/>
    <dgm:cxn modelId="{6A91C05B-BFBA-44CF-A005-0166149A9CFC}" type="presOf" srcId="{552433DB-6C59-4949-8BEC-A6B132E1AE80}" destId="{6C8F79BE-8B34-4A5F-92E6-3199B9CDA318}" srcOrd="0" destOrd="0" presId="urn:microsoft.com/office/officeart/2005/8/layout/hierarchy2"/>
    <dgm:cxn modelId="{A318145D-2B9F-470F-BF10-D335E5894716}" srcId="{41BFF828-907F-4F11-8FAD-8F1A468DE9F5}" destId="{F302A454-5902-4B04-BBEA-CB2DD48F1836}" srcOrd="0" destOrd="0" parTransId="{33584A9A-5B1B-49F6-9249-A8D19B39061B}" sibTransId="{9CC8A89A-6E88-4014-B9D8-8AE78F6DDB0E}"/>
    <dgm:cxn modelId="{260B7472-39FE-4EE6-B4C6-B1B906D476C0}" srcId="{552433DB-6C59-4949-8BEC-A6B132E1AE80}" destId="{86A4ED39-039F-45F6-A178-B9F3D9489975}" srcOrd="2" destOrd="0" parTransId="{2F6DC241-1907-4856-B5A5-BD4B6FF3EC52}" sibTransId="{1B4FDF10-EECD-4C70-A556-FCCB81F2CA01}"/>
    <dgm:cxn modelId="{18289872-3A83-4939-B3E3-189AEC900198}" type="presOf" srcId="{6E0973AA-A2C2-4708-86F8-B3B06BAA2365}" destId="{4A3C55C7-6775-4B1B-A3D9-D5D31AE0F518}" srcOrd="1" destOrd="0" presId="urn:microsoft.com/office/officeart/2005/8/layout/hierarchy2"/>
    <dgm:cxn modelId="{BF03D975-AF03-409E-A8E2-65BD2F809E3D}" type="presOf" srcId="{33584A9A-5B1B-49F6-9249-A8D19B39061B}" destId="{9D04DBB2-7B3D-473B-BCCC-E322064B474D}" srcOrd="1" destOrd="0" presId="urn:microsoft.com/office/officeart/2005/8/layout/hierarchy2"/>
    <dgm:cxn modelId="{6425DB7A-4A6D-4445-A42A-BA53E25155B9}" type="presOf" srcId="{41BFF828-907F-4F11-8FAD-8F1A468DE9F5}" destId="{51C4DC49-BD18-496F-9972-7490D24681B9}" srcOrd="0" destOrd="0" presId="urn:microsoft.com/office/officeart/2005/8/layout/hierarchy2"/>
    <dgm:cxn modelId="{692F6E7B-B7C7-428C-AAEB-928A9CACD3B1}" type="presOf" srcId="{4F69BEBE-58CE-43CA-B388-0F1092E4FC28}" destId="{3E3A7D40-60C5-4B52-A14F-4842FE80FBF3}" srcOrd="0" destOrd="0" presId="urn:microsoft.com/office/officeart/2005/8/layout/hierarchy2"/>
    <dgm:cxn modelId="{8D2A3585-E35C-4D0B-B1F2-3E54F0B8ABB4}" type="presOf" srcId="{C71CAD7B-5251-4C3C-8D31-56212D178F31}" destId="{E7077BC9-E16D-42FC-B4AE-FC1DF31B99A8}" srcOrd="0" destOrd="0" presId="urn:microsoft.com/office/officeart/2005/8/layout/hierarchy2"/>
    <dgm:cxn modelId="{4E01B28A-4D04-43E2-A034-EC56E1FA7AE3}" type="presOf" srcId="{B47689D5-A345-4E35-B5FB-61F716BE42B0}" destId="{97D70A72-221B-4983-94C1-1D804C2A2015}" srcOrd="1" destOrd="0" presId="urn:microsoft.com/office/officeart/2005/8/layout/hierarchy2"/>
    <dgm:cxn modelId="{C974FD8D-7194-4242-96B3-CAB624CD7FDB}" srcId="{552433DB-6C59-4949-8BEC-A6B132E1AE80}" destId="{41BFF828-907F-4F11-8FAD-8F1A468DE9F5}" srcOrd="0" destOrd="0" parTransId="{6E0973AA-A2C2-4708-86F8-B3B06BAA2365}" sibTransId="{9AD4B8F0-7AC0-4CB0-A5A1-3E2F16973B8C}"/>
    <dgm:cxn modelId="{EFD60090-32C0-4540-B599-A20907BD498B}" srcId="{552433DB-6C59-4949-8BEC-A6B132E1AE80}" destId="{784747F9-9849-4036-AC85-04942FF42AA5}" srcOrd="1" destOrd="0" parTransId="{B47689D5-A345-4E35-B5FB-61F716BE42B0}" sibTransId="{1C19F59F-EFA0-4E1A-B304-2DFCA28460B4}"/>
    <dgm:cxn modelId="{B8D0D792-674B-4344-92B6-F42C01DE085C}" type="presOf" srcId="{6E0973AA-A2C2-4708-86F8-B3B06BAA2365}" destId="{5B1CFF45-2E31-412F-9D09-52CC46F190FB}" srcOrd="0" destOrd="0" presId="urn:microsoft.com/office/officeart/2005/8/layout/hierarchy2"/>
    <dgm:cxn modelId="{A11AB199-1493-4E35-B4C2-9E81482D6B01}" type="presOf" srcId="{B47689D5-A345-4E35-B5FB-61F716BE42B0}" destId="{F5101635-480E-4FC1-B419-FB083D4813B4}" srcOrd="0" destOrd="0" presId="urn:microsoft.com/office/officeart/2005/8/layout/hierarchy2"/>
    <dgm:cxn modelId="{1954939F-1879-4D1C-9677-735115E513FD}" srcId="{4F69BEBE-58CE-43CA-B388-0F1092E4FC28}" destId="{552433DB-6C59-4949-8BEC-A6B132E1AE80}" srcOrd="0" destOrd="0" parTransId="{D82D4C70-B09B-4000-B6D3-0C665852048A}" sibTransId="{9047B576-B119-4F32-9AFD-E3A7AD3A8B44}"/>
    <dgm:cxn modelId="{32FF2AC9-0CC4-4247-884A-B84B1DF74AB6}" type="presOf" srcId="{33584A9A-5B1B-49F6-9249-A8D19B39061B}" destId="{9CE13AE1-3E3A-45A0-8894-AFF03AE58AF4}" srcOrd="0" destOrd="0" presId="urn:microsoft.com/office/officeart/2005/8/layout/hierarchy2"/>
    <dgm:cxn modelId="{0CCC3DCA-E198-4968-BA31-159C2B54DDFB}" type="presOf" srcId="{86A4ED39-039F-45F6-A178-B9F3D9489975}" destId="{F679507B-30B9-4B4F-A711-F891B6C23C8C}" srcOrd="0" destOrd="0" presId="urn:microsoft.com/office/officeart/2005/8/layout/hierarchy2"/>
    <dgm:cxn modelId="{2937DEDB-4FBD-4A83-A170-9589FD43523C}" type="presOf" srcId="{784747F9-9849-4036-AC85-04942FF42AA5}" destId="{18A5AF5A-7D89-45E8-9C01-7E82333971E7}" srcOrd="0" destOrd="0" presId="urn:microsoft.com/office/officeart/2005/8/layout/hierarchy2"/>
    <dgm:cxn modelId="{AEDDF5DB-68A4-4486-8EC5-72E53292F2A7}" type="presOf" srcId="{2F6DC241-1907-4856-B5A5-BD4B6FF3EC52}" destId="{BBC27BC0-B755-4DBC-BC2C-84B55A24BE60}" srcOrd="1" destOrd="0" presId="urn:microsoft.com/office/officeart/2005/8/layout/hierarchy2"/>
    <dgm:cxn modelId="{E31EBD85-FB75-4FF4-8D5E-FB29165CB1DC}" type="presParOf" srcId="{3E3A7D40-60C5-4B52-A14F-4842FE80FBF3}" destId="{0B3B95B3-BA7A-4B52-8242-CA0CC9AC2C7F}" srcOrd="0" destOrd="0" presId="urn:microsoft.com/office/officeart/2005/8/layout/hierarchy2"/>
    <dgm:cxn modelId="{85AB252C-DBF6-4A6D-8DD0-F99B9AF8CF20}" type="presParOf" srcId="{0B3B95B3-BA7A-4B52-8242-CA0CC9AC2C7F}" destId="{6C8F79BE-8B34-4A5F-92E6-3199B9CDA318}" srcOrd="0" destOrd="0" presId="urn:microsoft.com/office/officeart/2005/8/layout/hierarchy2"/>
    <dgm:cxn modelId="{CA3039E1-60C1-4E0A-B758-462319E60018}" type="presParOf" srcId="{0B3B95B3-BA7A-4B52-8242-CA0CC9AC2C7F}" destId="{D034BEBF-00A4-4B29-87B6-1D8D57304331}" srcOrd="1" destOrd="0" presId="urn:microsoft.com/office/officeart/2005/8/layout/hierarchy2"/>
    <dgm:cxn modelId="{42275936-5FFB-464F-8886-7BE2D527F30A}" type="presParOf" srcId="{D034BEBF-00A4-4B29-87B6-1D8D57304331}" destId="{5B1CFF45-2E31-412F-9D09-52CC46F190FB}" srcOrd="0" destOrd="0" presId="urn:microsoft.com/office/officeart/2005/8/layout/hierarchy2"/>
    <dgm:cxn modelId="{CC2B277A-0BFA-4A0C-9848-A1C89F71E449}" type="presParOf" srcId="{5B1CFF45-2E31-412F-9D09-52CC46F190FB}" destId="{4A3C55C7-6775-4B1B-A3D9-D5D31AE0F518}" srcOrd="0" destOrd="0" presId="urn:microsoft.com/office/officeart/2005/8/layout/hierarchy2"/>
    <dgm:cxn modelId="{C99E58DF-D909-4DF3-9FEA-AAE4BAE73774}" type="presParOf" srcId="{D034BEBF-00A4-4B29-87B6-1D8D57304331}" destId="{5FD4B5DB-F08D-4078-B19F-AD7D237F4EFB}" srcOrd="1" destOrd="0" presId="urn:microsoft.com/office/officeart/2005/8/layout/hierarchy2"/>
    <dgm:cxn modelId="{EA5E854B-8BC1-40D4-96E1-6100E6D42CB5}" type="presParOf" srcId="{5FD4B5DB-F08D-4078-B19F-AD7D237F4EFB}" destId="{51C4DC49-BD18-496F-9972-7490D24681B9}" srcOrd="0" destOrd="0" presId="urn:microsoft.com/office/officeart/2005/8/layout/hierarchy2"/>
    <dgm:cxn modelId="{94392354-5384-416E-8CB7-DA9BA3E55B9C}" type="presParOf" srcId="{5FD4B5DB-F08D-4078-B19F-AD7D237F4EFB}" destId="{9FE44DA8-709C-4658-B3A0-DCFE6C6018BE}" srcOrd="1" destOrd="0" presId="urn:microsoft.com/office/officeart/2005/8/layout/hierarchy2"/>
    <dgm:cxn modelId="{8DE00597-DA45-4A6E-B244-F6D2FBFD3B1D}" type="presParOf" srcId="{9FE44DA8-709C-4658-B3A0-DCFE6C6018BE}" destId="{9CE13AE1-3E3A-45A0-8894-AFF03AE58AF4}" srcOrd="0" destOrd="0" presId="urn:microsoft.com/office/officeart/2005/8/layout/hierarchy2"/>
    <dgm:cxn modelId="{CF9B856E-7BF4-492E-87FB-821E0B849F4B}" type="presParOf" srcId="{9CE13AE1-3E3A-45A0-8894-AFF03AE58AF4}" destId="{9D04DBB2-7B3D-473B-BCCC-E322064B474D}" srcOrd="0" destOrd="0" presId="urn:microsoft.com/office/officeart/2005/8/layout/hierarchy2"/>
    <dgm:cxn modelId="{21E176D9-C3BC-4AD9-9B0E-0A470CE7EA83}" type="presParOf" srcId="{9FE44DA8-709C-4658-B3A0-DCFE6C6018BE}" destId="{E136D543-8828-4857-A18E-14DDBF9D8C77}" srcOrd="1" destOrd="0" presId="urn:microsoft.com/office/officeart/2005/8/layout/hierarchy2"/>
    <dgm:cxn modelId="{478ED9A9-C1FD-4069-A679-561D81B91354}" type="presParOf" srcId="{E136D543-8828-4857-A18E-14DDBF9D8C77}" destId="{6B52F16F-D95A-477F-93F3-B37A528F8FEB}" srcOrd="0" destOrd="0" presId="urn:microsoft.com/office/officeart/2005/8/layout/hierarchy2"/>
    <dgm:cxn modelId="{AC8DC125-4DDA-45B1-A821-BE4012B47773}" type="presParOf" srcId="{E136D543-8828-4857-A18E-14DDBF9D8C77}" destId="{129CF780-21F6-4C91-9CB4-ABEB0139DD3F}" srcOrd="1" destOrd="0" presId="urn:microsoft.com/office/officeart/2005/8/layout/hierarchy2"/>
    <dgm:cxn modelId="{9CAF911C-2137-4FBD-BCEC-C2F0C32C3ABC}" type="presParOf" srcId="{9FE44DA8-709C-4658-B3A0-DCFE6C6018BE}" destId="{F875DD77-6DAE-4080-8777-BB1A8F55FB33}" srcOrd="2" destOrd="0" presId="urn:microsoft.com/office/officeart/2005/8/layout/hierarchy2"/>
    <dgm:cxn modelId="{5B3BA2FD-8DB0-4D26-A8F6-E1992B13098C}" type="presParOf" srcId="{F875DD77-6DAE-4080-8777-BB1A8F55FB33}" destId="{A1D5EC51-E88F-4F42-A2CE-BAA07A97AF7D}" srcOrd="0" destOrd="0" presId="urn:microsoft.com/office/officeart/2005/8/layout/hierarchy2"/>
    <dgm:cxn modelId="{1CFD7033-3AC1-4155-904C-0B7EB40BD4E2}" type="presParOf" srcId="{9FE44DA8-709C-4658-B3A0-DCFE6C6018BE}" destId="{8E7AA7CC-8721-4873-8D92-847D6FA74C30}" srcOrd="3" destOrd="0" presId="urn:microsoft.com/office/officeart/2005/8/layout/hierarchy2"/>
    <dgm:cxn modelId="{FAF22547-18DE-42DD-ACD1-6EF076BEA6C4}" type="presParOf" srcId="{8E7AA7CC-8721-4873-8D92-847D6FA74C30}" destId="{E7077BC9-E16D-42FC-B4AE-FC1DF31B99A8}" srcOrd="0" destOrd="0" presId="urn:microsoft.com/office/officeart/2005/8/layout/hierarchy2"/>
    <dgm:cxn modelId="{C71413DC-40DE-4B81-A249-D368B2C7608E}" type="presParOf" srcId="{8E7AA7CC-8721-4873-8D92-847D6FA74C30}" destId="{D6183ACA-D738-4C87-8940-A6A63F23F457}" srcOrd="1" destOrd="0" presId="urn:microsoft.com/office/officeart/2005/8/layout/hierarchy2"/>
    <dgm:cxn modelId="{6451DE53-0583-4461-B40D-60DD8098ACCE}" type="presParOf" srcId="{D034BEBF-00A4-4B29-87B6-1D8D57304331}" destId="{F5101635-480E-4FC1-B419-FB083D4813B4}" srcOrd="2" destOrd="0" presId="urn:microsoft.com/office/officeart/2005/8/layout/hierarchy2"/>
    <dgm:cxn modelId="{6564643D-8D3F-4E2F-91D0-88D00B10113D}" type="presParOf" srcId="{F5101635-480E-4FC1-B419-FB083D4813B4}" destId="{97D70A72-221B-4983-94C1-1D804C2A2015}" srcOrd="0" destOrd="0" presId="urn:microsoft.com/office/officeart/2005/8/layout/hierarchy2"/>
    <dgm:cxn modelId="{1D7236EF-5194-48E1-98EF-4AEB6D058438}" type="presParOf" srcId="{D034BEBF-00A4-4B29-87B6-1D8D57304331}" destId="{CCCA3361-A001-4C6A-8C87-B8A411ACADE3}" srcOrd="3" destOrd="0" presId="urn:microsoft.com/office/officeart/2005/8/layout/hierarchy2"/>
    <dgm:cxn modelId="{46CA0697-8A93-4917-8949-EE6466620339}" type="presParOf" srcId="{CCCA3361-A001-4C6A-8C87-B8A411ACADE3}" destId="{18A5AF5A-7D89-45E8-9C01-7E82333971E7}" srcOrd="0" destOrd="0" presId="urn:microsoft.com/office/officeart/2005/8/layout/hierarchy2"/>
    <dgm:cxn modelId="{7D3A866C-B042-4145-9805-13817D0B1B54}" type="presParOf" srcId="{CCCA3361-A001-4C6A-8C87-B8A411ACADE3}" destId="{2913D6A7-ABF0-4962-B2DB-5E9BFD75F2F0}" srcOrd="1" destOrd="0" presId="urn:microsoft.com/office/officeart/2005/8/layout/hierarchy2"/>
    <dgm:cxn modelId="{F5801D4F-353A-4B25-B484-1FFE4733C6BC}" type="presParOf" srcId="{D034BEBF-00A4-4B29-87B6-1D8D57304331}" destId="{0BB95FDC-D691-4BB2-8815-9A1BA663D0A9}" srcOrd="4" destOrd="0" presId="urn:microsoft.com/office/officeart/2005/8/layout/hierarchy2"/>
    <dgm:cxn modelId="{48EBAA4C-FA10-4626-889B-25F22D8E6BF1}" type="presParOf" srcId="{0BB95FDC-D691-4BB2-8815-9A1BA663D0A9}" destId="{BBC27BC0-B755-4DBC-BC2C-84B55A24BE60}" srcOrd="0" destOrd="0" presId="urn:microsoft.com/office/officeart/2005/8/layout/hierarchy2"/>
    <dgm:cxn modelId="{AEDF798B-3362-4F0F-BCBD-451F93B1C2AD}" type="presParOf" srcId="{D034BEBF-00A4-4B29-87B6-1D8D57304331}" destId="{DD726855-E378-488F-BD08-2089D81B1779}" srcOrd="5" destOrd="0" presId="urn:microsoft.com/office/officeart/2005/8/layout/hierarchy2"/>
    <dgm:cxn modelId="{3875D4FB-AC49-404A-8778-A41D439EDDAB}" type="presParOf" srcId="{DD726855-E378-488F-BD08-2089D81B1779}" destId="{F679507B-30B9-4B4F-A711-F891B6C23C8C}" srcOrd="0" destOrd="0" presId="urn:microsoft.com/office/officeart/2005/8/layout/hierarchy2"/>
    <dgm:cxn modelId="{2B1E90CC-21E5-45CB-9127-7C7648B55D81}" type="presParOf" srcId="{DD726855-E378-488F-BD08-2089D81B1779}" destId="{CDDFA542-7884-4004-AB5B-F3DE9891010E}" srcOrd="1" destOrd="0" presId="urn:microsoft.com/office/officeart/2005/8/layout/hierarchy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8F79BE-8B34-4A5F-92E6-3199B9CDA318}">
      <dsp:nvSpPr>
        <dsp:cNvPr id="0" name=""/>
        <dsp:cNvSpPr/>
      </dsp:nvSpPr>
      <dsp:spPr>
        <a:xfrm>
          <a:off x="4" y="1217686"/>
          <a:ext cx="923703" cy="5670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nb-NO" sz="1200" kern="1200"/>
            <a:t>Ledning</a:t>
          </a:r>
        </a:p>
      </dsp:txBody>
      <dsp:txXfrm>
        <a:off x="16613" y="1234295"/>
        <a:ext cx="890485" cy="533871"/>
      </dsp:txXfrm>
    </dsp:sp>
    <dsp:sp modelId="{5B1CFF45-2E31-412F-9D09-52CC46F190FB}">
      <dsp:nvSpPr>
        <dsp:cNvPr id="0" name=""/>
        <dsp:cNvSpPr/>
      </dsp:nvSpPr>
      <dsp:spPr>
        <a:xfrm rot="3317666">
          <a:off x="711989" y="1857851"/>
          <a:ext cx="983273" cy="95097"/>
        </a:xfrm>
        <a:custGeom>
          <a:avLst/>
          <a:gdLst/>
          <a:ahLst/>
          <a:cxnLst/>
          <a:rect l="0" t="0" r="0" b="0"/>
          <a:pathLst>
            <a:path>
              <a:moveTo>
                <a:pt x="0" y="47548"/>
              </a:moveTo>
              <a:lnTo>
                <a:pt x="983273" y="475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nb-NO" sz="200" kern="1200"/>
        </a:p>
      </dsp:txBody>
      <dsp:txXfrm>
        <a:off x="1179044" y="1880818"/>
        <a:ext cx="49163" cy="49163"/>
      </dsp:txXfrm>
    </dsp:sp>
    <dsp:sp modelId="{51C4DC49-BD18-496F-9972-7490D24681B9}">
      <dsp:nvSpPr>
        <dsp:cNvPr id="0" name=""/>
        <dsp:cNvSpPr/>
      </dsp:nvSpPr>
      <dsp:spPr>
        <a:xfrm>
          <a:off x="1483543" y="2026024"/>
          <a:ext cx="923703" cy="5670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nb-NO" sz="1200" kern="1200"/>
            <a:t>Ledningsnett</a:t>
          </a:r>
        </a:p>
      </dsp:txBody>
      <dsp:txXfrm>
        <a:off x="1500152" y="2042633"/>
        <a:ext cx="890485" cy="533871"/>
      </dsp:txXfrm>
    </dsp:sp>
    <dsp:sp modelId="{9CE13AE1-3E3A-45A0-8894-AFF03AE58AF4}">
      <dsp:nvSpPr>
        <dsp:cNvPr id="0" name=""/>
        <dsp:cNvSpPr/>
      </dsp:nvSpPr>
      <dsp:spPr>
        <a:xfrm rot="19741747">
          <a:off x="2353211" y="2066978"/>
          <a:ext cx="758030" cy="95097"/>
        </a:xfrm>
        <a:custGeom>
          <a:avLst/>
          <a:gdLst/>
          <a:ahLst/>
          <a:cxnLst/>
          <a:rect l="0" t="0" r="0" b="0"/>
          <a:pathLst>
            <a:path>
              <a:moveTo>
                <a:pt x="0" y="47548"/>
              </a:moveTo>
              <a:lnTo>
                <a:pt x="758030" y="475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nb-NO" sz="200" kern="1200"/>
        </a:p>
      </dsp:txBody>
      <dsp:txXfrm>
        <a:off x="2713275" y="2095576"/>
        <a:ext cx="37901" cy="37901"/>
      </dsp:txXfrm>
    </dsp:sp>
    <dsp:sp modelId="{6B52F16F-D95A-477F-93F3-B37A528F8FEB}">
      <dsp:nvSpPr>
        <dsp:cNvPr id="0" name=""/>
        <dsp:cNvSpPr/>
      </dsp:nvSpPr>
      <dsp:spPr>
        <a:xfrm>
          <a:off x="3057205" y="1635940"/>
          <a:ext cx="923703" cy="5670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nb-NO" sz="1200" kern="1200"/>
            <a:t>Allmennyttig ledningsnett</a:t>
          </a:r>
        </a:p>
      </dsp:txBody>
      <dsp:txXfrm>
        <a:off x="3073814" y="1652549"/>
        <a:ext cx="890485" cy="533871"/>
      </dsp:txXfrm>
    </dsp:sp>
    <dsp:sp modelId="{F875DD77-6DAE-4080-8777-BB1A8F55FB33}">
      <dsp:nvSpPr>
        <dsp:cNvPr id="0" name=""/>
        <dsp:cNvSpPr/>
      </dsp:nvSpPr>
      <dsp:spPr>
        <a:xfrm rot="2128563">
          <a:off x="2336429" y="2483414"/>
          <a:ext cx="762950" cy="95097"/>
        </a:xfrm>
        <a:custGeom>
          <a:avLst/>
          <a:gdLst/>
          <a:ahLst/>
          <a:cxnLst/>
          <a:rect l="0" t="0" r="0" b="0"/>
          <a:pathLst>
            <a:path>
              <a:moveTo>
                <a:pt x="0" y="47548"/>
              </a:moveTo>
              <a:lnTo>
                <a:pt x="762950" y="475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nb-NO" sz="200" kern="1200"/>
        </a:p>
      </dsp:txBody>
      <dsp:txXfrm>
        <a:off x="2698831" y="2511889"/>
        <a:ext cx="38147" cy="38147"/>
      </dsp:txXfrm>
    </dsp:sp>
    <dsp:sp modelId="{E7077BC9-E16D-42FC-B4AE-FC1DF31B99A8}">
      <dsp:nvSpPr>
        <dsp:cNvPr id="0" name=""/>
        <dsp:cNvSpPr/>
      </dsp:nvSpPr>
      <dsp:spPr>
        <a:xfrm>
          <a:off x="3028562" y="2468812"/>
          <a:ext cx="923703" cy="5670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nb-NO" sz="1200" kern="1200"/>
            <a:t>Lokalt ledningsnett</a:t>
          </a:r>
        </a:p>
      </dsp:txBody>
      <dsp:txXfrm>
        <a:off x="3045171" y="2485421"/>
        <a:ext cx="890485" cy="533871"/>
      </dsp:txXfrm>
    </dsp:sp>
    <dsp:sp modelId="{F5101635-480E-4FC1-B419-FB083D4813B4}">
      <dsp:nvSpPr>
        <dsp:cNvPr id="0" name=""/>
        <dsp:cNvSpPr/>
      </dsp:nvSpPr>
      <dsp:spPr>
        <a:xfrm rot="18403686">
          <a:off x="723491" y="1054484"/>
          <a:ext cx="996149" cy="95097"/>
        </a:xfrm>
        <a:custGeom>
          <a:avLst/>
          <a:gdLst/>
          <a:ahLst/>
          <a:cxnLst/>
          <a:rect l="0" t="0" r="0" b="0"/>
          <a:pathLst>
            <a:path>
              <a:moveTo>
                <a:pt x="0" y="47548"/>
              </a:moveTo>
              <a:lnTo>
                <a:pt x="996149" y="475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nb-NO" sz="200" kern="1200"/>
        </a:p>
      </dsp:txBody>
      <dsp:txXfrm>
        <a:off x="1196661" y="1077129"/>
        <a:ext cx="49807" cy="49807"/>
      </dsp:txXfrm>
    </dsp:sp>
    <dsp:sp modelId="{18A5AF5A-7D89-45E8-9C01-7E82333971E7}">
      <dsp:nvSpPr>
        <dsp:cNvPr id="0" name=""/>
        <dsp:cNvSpPr/>
      </dsp:nvSpPr>
      <dsp:spPr>
        <a:xfrm>
          <a:off x="1519423" y="419290"/>
          <a:ext cx="923703" cy="5670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nb-NO" sz="1200" kern="1200"/>
            <a:t>Trekkerør</a:t>
          </a:r>
        </a:p>
      </dsp:txBody>
      <dsp:txXfrm>
        <a:off x="1536032" y="435899"/>
        <a:ext cx="890485" cy="533871"/>
      </dsp:txXfrm>
    </dsp:sp>
    <dsp:sp modelId="{0BB95FDC-D691-4BB2-8815-9A1BA663D0A9}">
      <dsp:nvSpPr>
        <dsp:cNvPr id="0" name=""/>
        <dsp:cNvSpPr/>
      </dsp:nvSpPr>
      <dsp:spPr>
        <a:xfrm rot="15088">
          <a:off x="923705" y="1454933"/>
          <a:ext cx="570189" cy="95097"/>
        </a:xfrm>
        <a:custGeom>
          <a:avLst/>
          <a:gdLst/>
          <a:ahLst/>
          <a:cxnLst/>
          <a:rect l="0" t="0" r="0" b="0"/>
          <a:pathLst>
            <a:path>
              <a:moveTo>
                <a:pt x="0" y="47548"/>
              </a:moveTo>
              <a:lnTo>
                <a:pt x="570189" y="475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nb-NO" sz="200" kern="1200"/>
        </a:p>
      </dsp:txBody>
      <dsp:txXfrm>
        <a:off x="1194545" y="1488227"/>
        <a:ext cx="28509" cy="28509"/>
      </dsp:txXfrm>
    </dsp:sp>
    <dsp:sp modelId="{F679507B-30B9-4B4F-A711-F891B6C23C8C}">
      <dsp:nvSpPr>
        <dsp:cNvPr id="0" name=""/>
        <dsp:cNvSpPr/>
      </dsp:nvSpPr>
      <dsp:spPr>
        <a:xfrm>
          <a:off x="1493891" y="1220188"/>
          <a:ext cx="923703" cy="5670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nb-NO" sz="1200" kern="1200"/>
            <a:t>Stikkledning</a:t>
          </a:r>
        </a:p>
      </dsp:txBody>
      <dsp:txXfrm>
        <a:off x="1510500" y="1236797"/>
        <a:ext cx="890485" cy="53387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2020-03-22T00:00:00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E569794B3539624184E508A346233C71" ma:contentTypeVersion="7" ma:contentTypeDescription="Opprett et nytt dokument." ma:contentTypeScope="" ma:versionID="fad6a90d992cdf8e0cb3e974b91d018b">
  <xsd:schema xmlns:xsd="http://www.w3.org/2001/XMLSchema" xmlns:xs="http://www.w3.org/2001/XMLSchema" xmlns:p="http://schemas.microsoft.com/office/2006/metadata/properties" xmlns:ns1="http://schemas.microsoft.com/sharepoint/v3" xmlns:ns2="af30b765-9f95-4cbd-8d5c-4edd4bf2acbe" xmlns:ns3="793ad56b-b905-482f-99c7-e0ad214f35d2" xmlns:ns4="db7cada4-e48c-495c-8713-e0d227cd51b1" targetNamespace="http://schemas.microsoft.com/office/2006/metadata/properties" ma:root="true" ma:fieldsID="cab9c3cfe029645173517c211aa8683a" ns1:_="" ns2:_="" ns3:_="" ns4:_="">
    <xsd:import namespace="http://schemas.microsoft.com/sharepoint/v3"/>
    <xsd:import namespace="af30b765-9f95-4cbd-8d5c-4edd4bf2acbe"/>
    <xsd:import namespace="793ad56b-b905-482f-99c7-e0ad214f35d2"/>
    <xsd:import namespace="db7cada4-e48c-495c-8713-e0d227cd51b1"/>
    <xsd:element name="properties">
      <xsd:complexType>
        <xsd:sequence>
          <xsd:element name="documentManagement">
            <xsd:complexType>
              <xsd:all>
                <xsd:element ref="ns1:AssignedTo" minOccurs="0"/>
                <xsd:element ref="ns2:DssDokumenttypeChoice" minOccurs="0"/>
                <xsd:element ref="ns3:DssArchivable" minOccurs="0"/>
                <xsd:element ref="ns3:DssWebsakRef" minOccurs="0"/>
                <xsd:element ref="ns2:DssFremhevet" minOccurs="0"/>
                <xsd:element ref="ns2:DssNotater" minOccurs="0"/>
                <xsd:element ref="ns2:ofdc76af098e4c7f98490d5710fce5b2" minOccurs="0"/>
                <xsd:element ref="ns2:ec4548291c174201804f8d6e346b5e78" minOccurs="0"/>
                <xsd:element ref="ns2:ja062c7924ed4f31b584a4220ff29390" minOccurs="0"/>
                <xsd:element ref="ns2:l917ce326c5a48e1a29f6235eea1cd41" minOccurs="0"/>
                <xsd:element ref="ns2:TaxCatchAll" minOccurs="0"/>
                <xsd:element ref="ns2:TaxCatchAllLabel" minOccurs="0"/>
                <xsd:element ref="ns2:f2f49eccf7d24422907cdfb28d82571e" minOccurs="0"/>
                <xsd:element ref="ns4:N_x00f8_kkelord" minOccurs="0"/>
                <xsd:element ref="ns2:SharedWithUsers" minOccurs="0"/>
                <xsd:element ref="ns4:Dokume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7"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30b765-9f95-4cbd-8d5c-4edd4bf2acbe" elementFormDefault="qualified">
    <xsd:import namespace="http://schemas.microsoft.com/office/2006/documentManagement/types"/>
    <xsd:import namespace="http://schemas.microsoft.com/office/infopath/2007/PartnerControls"/>
    <xsd:element name="DssDokumenttypeChoice" ma:index="8" nillable="true" ma:displayName="Dokumenttypevalg" ma:format="Dropdown" ma:internalName="DssDokumenttypeChoice">
      <xsd:simpleType>
        <xsd:restriction base="dms:Choice">
          <xsd:enumeration value="Avklaringsnotat"/>
          <xsd:enumeration value="Bakgrunnsinformasjon"/>
          <xsd:enumeration value="Beslutningsnotat"/>
          <xsd:enumeration value="Brukerveiledning"/>
          <xsd:enumeration value="Brev"/>
          <xsd:enumeration value="Budsjettdokument"/>
          <xsd:enumeration value="Budskapsplattform"/>
          <xsd:enumeration value="Dokumentasjon"/>
          <xsd:enumeration value="Eksempel"/>
          <xsd:enumeration value="Figur"/>
          <xsd:enumeration value="Flak"/>
          <xsd:enumeration value="Forskrift"/>
          <xsd:enumeration value="Håndnotat"/>
          <xsd:enumeration value="Illustrasjon"/>
          <xsd:enumeration value="Instruks"/>
          <xsd:enumeration value="Kapittelutkast"/>
          <xsd:enumeration value="Kommunikasjonsmateriell"/>
          <xsd:enumeration value="Kronikk/innlegg"/>
          <xsd:enumeration value="Læringsmateriell"/>
          <xsd:enumeration value="Mal"/>
          <xsd:enumeration value="Media"/>
          <xsd:enumeration value="Melding til Stortinget"/>
          <xsd:enumeration value="Møtereferat"/>
          <xsd:enumeration value="Møtedokument"/>
          <xsd:enumeration value="Nettside"/>
          <xsd:enumeration value="Notat"/>
          <xsd:enumeration value="NOU"/>
          <xsd:enumeration value="Presentasjon"/>
          <xsd:enumeration value="Presseinvitasjon"/>
          <xsd:enumeration value="Pressemelding"/>
          <xsd:enumeration value="Proposisjon"/>
          <xsd:enumeration value="Rapport"/>
          <xsd:enumeration value="Regneark"/>
          <xsd:enumeration value="Rutine/retningslinje/håndbok"/>
          <xsd:enumeration value="Satsingsforslag"/>
          <xsd:enumeration value="Sluttrapport"/>
          <xsd:enumeration value="Statistikk"/>
          <xsd:enumeration value="Strategi/plan"/>
          <xsd:enumeration value="Tale"/>
          <xsd:enumeration value="Talepunkt"/>
          <xsd:enumeration value="Tildelingsbrev"/>
          <xsd:enumeration value="Utkast til r-notat"/>
          <xsd:enumeration value="Utredningsnotat"/>
        </xsd:restriction>
      </xsd:simpleType>
    </xsd:element>
    <xsd:element name="DssFremhevet" ma:index="11" nillable="true" ma:displayName="Fremhevet" ma:default="False" ma:description="Fremhevet dokument vises på Om rommet siden." ma:internalName="DssFremhevet">
      <xsd:simpleType>
        <xsd:restriction base="dms:Boolean"/>
      </xsd:simpleType>
    </xsd:element>
    <xsd:element name="DssNotater" ma:index="12" nillable="true" ma:displayName="Notater" ma:hidden="true" ma:internalName="DssNotater" ma:readOnly="false">
      <xsd:simpleType>
        <xsd:restriction base="dms:Note"/>
      </xsd:simpleType>
    </xsd:element>
    <xsd:element name="ofdc76af098e4c7f98490d5710fce5b2" ma:index="14" nillable="true" ma:taxonomy="true" ma:internalName="ofdc76af098e4c7f98490d5710fce5b2" ma:taxonomyFieldName="DssAvdeling" ma:displayName="Avdeling" ma:fieldId="{8fdc76af-098e-4c7f-9849-0d5710fce5b2}" ma:sspId="dd1c9695-082f-4d62-9abb-ef5a22d84609" ma:termSetId="13c90cc6-0f43-4adb-b19c-c400e157a76b" ma:anchorId="d404cf37-cc80-45de-b68c-64051e53934e" ma:open="false" ma:isKeyword="false">
      <xsd:complexType>
        <xsd:sequence>
          <xsd:element ref="pc:Terms" minOccurs="0" maxOccurs="1"/>
        </xsd:sequence>
      </xsd:complexType>
    </xsd:element>
    <xsd:element name="ec4548291c174201804f8d6e346b5e78" ma:index="16"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8"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bd60c4b0-bb2c-4c99-acd3-a9c965622bd9" ma:open="false" ma:isKeyword="false">
      <xsd:complexType>
        <xsd:sequence>
          <xsd:element ref="pc:Terms" minOccurs="0" maxOccurs="1"/>
        </xsd:sequence>
      </xsd:complexType>
    </xsd:element>
    <xsd:element name="l917ce326c5a48e1a29f6235eea1cd41" ma:index="21"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2" nillable="true" ma:displayName="Global taksonomikolonne" ma:hidden="true" ma:list="{0e654fe1-d29a-445b-8958-52a190a7576b}" ma:internalName="TaxCatchAll" ma:showField="CatchAllData" ma:web="af30b765-9f95-4cbd-8d5c-4edd4bf2acbe">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Global taksonomikolonne1" ma:hidden="true" ma:list="{0e654fe1-d29a-445b-8958-52a190a7576b}" ma:internalName="TaxCatchAllLabel" ma:readOnly="true" ma:showField="CatchAllDataLabel" ma:web="af30b765-9f95-4cbd-8d5c-4edd4bf2acbe">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5"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SharedWithUsers" ma:index="2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9" nillable="true" ma:displayName="Arkivpliktig" ma:default="Ikke satt" ma:description="Er dokumentet arkivpliktig?" ma:internalName="DssArchivable">
      <xsd:simpleType>
        <xsd:restriction base="dms:Choice">
          <xsd:enumeration value="Ikke satt"/>
          <xsd:enumeration value="Ja"/>
          <xsd:enumeration value="Nei"/>
        </xsd:restriction>
      </xsd:simpleType>
    </xsd:element>
    <xsd:element name="DssWebsakRef" ma:index="10" nillable="true" ma:displayName="Arkivreferanse" ma:description="Referanse i arkivsystem" ma:internalName="DssWebsakRe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7cada4-e48c-495c-8713-e0d227cd51b1" elementFormDefault="qualified">
    <xsd:import namespace="http://schemas.microsoft.com/office/2006/documentManagement/types"/>
    <xsd:import namespace="http://schemas.microsoft.com/office/infopath/2007/PartnerControls"/>
    <xsd:element name="N_x00f8_kkelord" ma:index="26" nillable="true" ma:displayName="Nøkkelord" ma:format="Dropdown" ma:internalName="N_x00f8_kkelord">
      <xsd:simpleType>
        <xsd:restriction base="dms:Choice">
          <xsd:enumeration value="Faktaark"/>
          <xsd:enumeration value="Eksempelsamling"/>
          <xsd:enumeration value="Brukerveiledning"/>
          <xsd:enumeration value="Malverktøy"/>
          <xsd:enumeration value="Administrativt"/>
          <xsd:enumeration value="Produksjon av veiledere"/>
          <xsd:enumeration value="Grafisk elementer i veiledning"/>
          <xsd:enumeration value="Leveranser fra Making Waves"/>
        </xsd:restriction>
      </xsd:simpleType>
    </xsd:element>
    <xsd:element name="Dokumentstatus" ma:index="28" nillable="true" ma:displayName="Dokumentstatus" ma:default="Under arbeid" ma:format="Dropdown" ma:internalName="Dokumentstatus">
      <xsd:simpleType>
        <xsd:restriction base="dms:Choice">
          <xsd:enumeration value="Under arbeid"/>
          <xsd:enumeration value="Godkjent"/>
          <xsd:enumeration value="Utgå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DssArchivable xmlns="793ad56b-b905-482f-99c7-e0ad214f35d2" xsi:nil="true"/>
    <DssWebsakRef xmlns="793ad56b-b905-482f-99c7-e0ad214f35d2" xsi:nil="true"/>
    <ec4548291c174201804f8d6e346b5e78 xmlns="af30b765-9f95-4cbd-8d5c-4edd4bf2acbe">
      <Terms xmlns="http://schemas.microsoft.com/office/infopath/2007/PartnerControls"/>
    </ec4548291c174201804f8d6e346b5e78>
    <ja062c7924ed4f31b584a4220ff29390 xmlns="af30b765-9f95-4cbd-8d5c-4edd4bf2acbe">
      <Terms xmlns="http://schemas.microsoft.com/office/infopath/2007/PartnerControls"/>
    </ja062c7924ed4f31b584a4220ff29390>
    <ofdc76af098e4c7f98490d5710fce5b2 xmlns="af30b765-9f95-4cbd-8d5c-4edd4bf2acbe">
      <Terms xmlns="http://schemas.microsoft.com/office/infopath/2007/PartnerControls">
        <TermInfo xmlns="http://schemas.microsoft.com/office/infopath/2007/PartnerControls">
          <TermName xmlns="http://schemas.microsoft.com/office/infopath/2007/PartnerControls">Planavdelingen (PLAN)</TermName>
          <TermId xmlns="http://schemas.microsoft.com/office/infopath/2007/PartnerControls">842cf91d-4271-4377-8317-f3599cb833b9</TermId>
        </TermInfo>
      </Terms>
    </ofdc76af098e4c7f98490d5710fce5b2>
    <TaxCatchAll xmlns="af30b765-9f95-4cbd-8d5c-4edd4bf2acbe">
      <Value>2</Value>
      <Value>1</Value>
    </TaxCatchAll>
    <f2f49eccf7d24422907cdfb28d82571e xmlns="af30b765-9f95-4cbd-8d5c-4edd4bf2acbe">
      <Terms xmlns="http://schemas.microsoft.com/office/infopath/2007/PartnerControls">
        <TermInfo xmlns="http://schemas.microsoft.com/office/infopath/2007/PartnerControls">
          <TermName xmlns="http://schemas.microsoft.com/office/infopath/2007/PartnerControls">Kommunal- og moderniseringsdepartementet</TermName>
          <TermId xmlns="http://schemas.microsoft.com/office/infopath/2007/PartnerControls">d404cf37-cc80-45de-b68c-64051e53934e</TermId>
        </TermInfo>
      </Terms>
    </f2f49eccf7d24422907cdfb28d82571e>
    <l917ce326c5a48e1a29f6235eea1cd41 xmlns="af30b765-9f95-4cbd-8d5c-4edd4bf2acbe">
      <Terms xmlns="http://schemas.microsoft.com/office/infopath/2007/PartnerControls"/>
    </l917ce326c5a48e1a29f6235eea1cd41>
    <DssFremhevet xmlns="af30b765-9f95-4cbd-8d5c-4edd4bf2acbe">false</DssFremhevet>
    <SharedWithUsers xmlns="af30b765-9f95-4cbd-8d5c-4edd4bf2acbe">
      <UserInfo>
        <DisplayName>Liv Kirstine Just-Mortensen</DisplayName>
        <AccountId>29</AccountId>
        <AccountType/>
      </UserInfo>
      <UserInfo>
        <DisplayName>Dag.Hogvard@kmd.dep.no</DisplayName>
        <AccountId>59</AccountId>
        <AccountType/>
      </UserInfo>
      <UserInfo>
        <DisplayName>Magnar Danielsen</DisplayName>
        <AccountId>46</AccountId>
        <AccountType/>
      </UserInfo>
    </SharedWithUsers>
    <DssDokumenttypeChoice xmlns="af30b765-9f95-4cbd-8d5c-4edd4bf2acbe" xsi:nil="true"/>
    <N_x00f8_kkelord xmlns="db7cada4-e48c-495c-8713-e0d227cd51b1">Produksjon av veiledere</N_x00f8_kkelord>
    <DssNotater xmlns="af30b765-9f95-4cbd-8d5c-4edd4bf2acbe" xsi:nil="true"/>
    <Dokumentstatus xmlns="db7cada4-e48c-495c-8713-e0d227cd51b1">Under arbeid</Dokumentstatu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D0F262-290F-4B6B-89A6-BF8C39C85E21}">
  <ds:schemaRefs>
    <ds:schemaRef ds:uri="http://schemas.microsoft.com/sharepoint/v3/contenttype/forms"/>
  </ds:schemaRefs>
</ds:datastoreItem>
</file>

<file path=customXml/itemProps3.xml><?xml version="1.0" encoding="utf-8"?>
<ds:datastoreItem xmlns:ds="http://schemas.openxmlformats.org/officeDocument/2006/customXml" ds:itemID="{F4D375D7-75CE-4199-8823-E2744334248C}">
  <ds:schemaRefs>
    <ds:schemaRef ds:uri="http://schemas.openxmlformats.org/officeDocument/2006/bibliography"/>
  </ds:schemaRefs>
</ds:datastoreItem>
</file>

<file path=customXml/itemProps4.xml><?xml version="1.0" encoding="utf-8"?>
<ds:datastoreItem xmlns:ds="http://schemas.openxmlformats.org/officeDocument/2006/customXml" ds:itemID="{E3A561EB-09E4-40FD-ADC1-69A8AFBAF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30b765-9f95-4cbd-8d5c-4edd4bf2acbe"/>
    <ds:schemaRef ds:uri="793ad56b-b905-482f-99c7-e0ad214f35d2"/>
    <ds:schemaRef ds:uri="db7cada4-e48c-495c-8713-e0d227cd5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90BB34-9C72-4FD8-8E96-DA6A5BC44DF7}">
  <ds:schemaRefs>
    <ds:schemaRef ds:uri="http://schemas.microsoft.com/office/2006/documentManagement/types"/>
    <ds:schemaRef ds:uri="http://schemas.microsoft.com/sharepoint/v3"/>
    <ds:schemaRef ds:uri="http://purl.org/dc/terms/"/>
    <ds:schemaRef ds:uri="db7cada4-e48c-495c-8713-e0d227cd51b1"/>
    <ds:schemaRef ds:uri="http://purl.org/dc/dcmitype/"/>
    <ds:schemaRef ds:uri="af30b765-9f95-4cbd-8d5c-4edd4bf2acbe"/>
    <ds:schemaRef ds:uri="http://schemas.microsoft.com/office/infopath/2007/PartnerControls"/>
    <ds:schemaRef ds:uri="http://purl.org/dc/elements/1.1/"/>
    <ds:schemaRef ds:uri="http://schemas.openxmlformats.org/package/2006/metadata/core-properties"/>
    <ds:schemaRef ds:uri="793ad56b-b905-482f-99c7-e0ad214f35d2"/>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8</TotalTime>
  <Pages>36</Pages>
  <Words>10458</Words>
  <Characters>66644</Characters>
  <Application>Microsoft Office Word</Application>
  <DocSecurity>0</DocSecurity>
  <Lines>555</Lines>
  <Paragraphs>153</Paragraphs>
  <ScaleCrop>false</ScaleCrop>
  <HeadingPairs>
    <vt:vector size="2" baseType="variant">
      <vt:variant>
        <vt:lpstr>Tittel</vt:lpstr>
      </vt:variant>
      <vt:variant>
        <vt:i4>1</vt:i4>
      </vt:variant>
    </vt:vector>
  </HeadingPairs>
  <TitlesOfParts>
    <vt:vector size="1" baseType="lpstr">
      <vt:lpstr/>
    </vt:vector>
  </TitlesOfParts>
  <Company>Elanders Publishing as</Company>
  <LinksUpToDate>false</LinksUpToDate>
  <CharactersWithSpaces>76949</CharactersWithSpaces>
  <SharedDoc>false</SharedDoc>
  <HLinks>
    <vt:vector size="300" baseType="variant">
      <vt:variant>
        <vt:i4>7995448</vt:i4>
      </vt:variant>
      <vt:variant>
        <vt:i4>246</vt:i4>
      </vt:variant>
      <vt:variant>
        <vt:i4>0</vt:i4>
      </vt:variant>
      <vt:variant>
        <vt:i4>5</vt:i4>
      </vt:variant>
      <vt:variant>
        <vt:lpwstr>https://www.kartverket.no/geodataarbeid/standardisering/sosi-standarder2/standarder-geografisk-informasjon/stedfesting-av-ledninger-i-grunnen</vt:lpwstr>
      </vt:variant>
      <vt:variant>
        <vt:lpwstr>:~:text=Standard%20for%20%C2%ABStedfesting%20av%20ledninger,som%20flyttes%2C%20p%C3%A5vises%20eller%20avdekkes.</vt:lpwstr>
      </vt:variant>
      <vt:variant>
        <vt:i4>5767274</vt:i4>
      </vt:variant>
      <vt:variant>
        <vt:i4>243</vt:i4>
      </vt:variant>
      <vt:variant>
        <vt:i4>0</vt:i4>
      </vt:variant>
      <vt:variant>
        <vt:i4>5</vt:i4>
      </vt:variant>
      <vt:variant>
        <vt:lpwstr>http://sosi.geonorge.no/produktspesifikasjoner/Produktspesifikasjon_Kartverket_LedningsnettP%c3%a5vistEllerAvdekket_20190101.pdf</vt:lpwstr>
      </vt:variant>
      <vt:variant>
        <vt:lpwstr/>
      </vt:variant>
      <vt:variant>
        <vt:i4>8192116</vt:i4>
      </vt:variant>
      <vt:variant>
        <vt:i4>240</vt:i4>
      </vt:variant>
      <vt:variant>
        <vt:i4>0</vt:i4>
      </vt:variant>
      <vt:variant>
        <vt:i4>5</vt:i4>
      </vt:variant>
      <vt:variant>
        <vt:lpwstr>https://www.kartverket.no/globalassets/geodataarbeid/standardisering/standarder/standarder-geografisk-informasjon/stedfesting-av-ledninger-og-andre-anlegg-i-grunnen-sjo-og-vassdrag-versjon-1.0-standarder-geografisk-informasjon.pdf</vt:lpwstr>
      </vt:variant>
      <vt:variant>
        <vt:lpwstr/>
      </vt:variant>
      <vt:variant>
        <vt:i4>5767274</vt:i4>
      </vt:variant>
      <vt:variant>
        <vt:i4>237</vt:i4>
      </vt:variant>
      <vt:variant>
        <vt:i4>0</vt:i4>
      </vt:variant>
      <vt:variant>
        <vt:i4>5</vt:i4>
      </vt:variant>
      <vt:variant>
        <vt:lpwstr>http://sosi.geonorge.no/produktspesifikasjoner/Produktspesifikasjon_Kartverket_LedningsnettP%c3%a5vistEllerAvdekket_20190101.pdf</vt:lpwstr>
      </vt:variant>
      <vt:variant>
        <vt:lpwstr/>
      </vt:variant>
      <vt:variant>
        <vt:i4>6029381</vt:i4>
      </vt:variant>
      <vt:variant>
        <vt:i4>234</vt:i4>
      </vt:variant>
      <vt:variant>
        <vt:i4>0</vt:i4>
      </vt:variant>
      <vt:variant>
        <vt:i4>5</vt:i4>
      </vt:variant>
      <vt:variant>
        <vt:lpwstr>https://register.geonorge.no/produktspesifikasjoner?filterOrganization=norsk-vann-ba</vt:lpwstr>
      </vt:variant>
      <vt:variant>
        <vt:lpwstr/>
      </vt:variant>
      <vt:variant>
        <vt:i4>7995448</vt:i4>
      </vt:variant>
      <vt:variant>
        <vt:i4>231</vt:i4>
      </vt:variant>
      <vt:variant>
        <vt:i4>0</vt:i4>
      </vt:variant>
      <vt:variant>
        <vt:i4>5</vt:i4>
      </vt:variant>
      <vt:variant>
        <vt:lpwstr>https://www.kartverket.no/geodataarbeid/standardisering/sosi-standarder2/standarder-geografisk-informasjon/stedfesting-av-ledninger-i-grunnen</vt:lpwstr>
      </vt:variant>
      <vt:variant>
        <vt:lpwstr>:~:text=Standard%20for%20%C2%ABStedfesting%20av%20ledninger,som%20flyttes%2C%20p%C3%A5vises%20eller%20avdekkes.</vt:lpwstr>
      </vt:variant>
      <vt:variant>
        <vt:i4>5767294</vt:i4>
      </vt:variant>
      <vt:variant>
        <vt:i4>228</vt:i4>
      </vt:variant>
      <vt:variant>
        <vt:i4>0</vt:i4>
      </vt:variant>
      <vt:variant>
        <vt:i4>5</vt:i4>
      </vt:variant>
      <vt:variant>
        <vt:lpwstr>http://sosi.geonorge.no/produktspesifikasjoner/Produktspesifikasjon_Kartverket_LedningsnettEtablertEllerFlyttet_20190101.pdf</vt:lpwstr>
      </vt:variant>
      <vt:variant>
        <vt:lpwstr/>
      </vt:variant>
      <vt:variant>
        <vt:i4>8192116</vt:i4>
      </vt:variant>
      <vt:variant>
        <vt:i4>225</vt:i4>
      </vt:variant>
      <vt:variant>
        <vt:i4>0</vt:i4>
      </vt:variant>
      <vt:variant>
        <vt:i4>5</vt:i4>
      </vt:variant>
      <vt:variant>
        <vt:lpwstr>https://www.kartverket.no/globalassets/geodataarbeid/standardisering/standarder/standarder-geografisk-informasjon/stedfesting-av-ledninger-og-andre-anlegg-i-grunnen-sjo-og-vassdrag-versjon-1.0-standarder-geografisk-informasjon.pdf</vt:lpwstr>
      </vt:variant>
      <vt:variant>
        <vt:lpwstr/>
      </vt:variant>
      <vt:variant>
        <vt:i4>7995448</vt:i4>
      </vt:variant>
      <vt:variant>
        <vt:i4>222</vt:i4>
      </vt:variant>
      <vt:variant>
        <vt:i4>0</vt:i4>
      </vt:variant>
      <vt:variant>
        <vt:i4>5</vt:i4>
      </vt:variant>
      <vt:variant>
        <vt:lpwstr>https://www.kartverket.no/geodataarbeid/standardisering/sosi-standarder2/standarder-geografisk-informasjon/stedfesting-av-ledninger-i-grunnen</vt:lpwstr>
      </vt:variant>
      <vt:variant>
        <vt:lpwstr>:~:text=Standard%20for%20%C2%ABStedfesting%20av%20ledninger,som%20flyttes%2C%20p%C3%A5vises%20eller%20avdekkes.</vt:lpwstr>
      </vt:variant>
      <vt:variant>
        <vt:i4>8192116</vt:i4>
      </vt:variant>
      <vt:variant>
        <vt:i4>219</vt:i4>
      </vt:variant>
      <vt:variant>
        <vt:i4>0</vt:i4>
      </vt:variant>
      <vt:variant>
        <vt:i4>5</vt:i4>
      </vt:variant>
      <vt:variant>
        <vt:lpwstr>https://www.kartverket.no/globalassets/geodataarbeid/standardisering/standarder/standarder-geografisk-informasjon/stedfesting-av-ledninger-og-andre-anlegg-i-grunnen-sjo-og-vassdrag-versjon-1.0-standarder-geografisk-informasjon.pdf</vt:lpwstr>
      </vt:variant>
      <vt:variant>
        <vt:lpwstr/>
      </vt:variant>
      <vt:variant>
        <vt:i4>4587595</vt:i4>
      </vt:variant>
      <vt:variant>
        <vt:i4>216</vt:i4>
      </vt:variant>
      <vt:variant>
        <vt:i4>0</vt:i4>
      </vt:variant>
      <vt:variant>
        <vt:i4>5</vt:i4>
      </vt:variant>
      <vt:variant>
        <vt:lpwstr>https://www.regjeringen.no/no/dokumenter/prop.-110-l-20162017/id2549350/</vt:lpwstr>
      </vt:variant>
      <vt:variant>
        <vt:lpwstr/>
      </vt:variant>
      <vt:variant>
        <vt:i4>6029381</vt:i4>
      </vt:variant>
      <vt:variant>
        <vt:i4>213</vt:i4>
      </vt:variant>
      <vt:variant>
        <vt:i4>0</vt:i4>
      </vt:variant>
      <vt:variant>
        <vt:i4>5</vt:i4>
      </vt:variant>
      <vt:variant>
        <vt:lpwstr>https://register.geonorge.no/produktspesifikasjoner?filterOrganization=norsk-vann-ba</vt:lpwstr>
      </vt:variant>
      <vt:variant>
        <vt:lpwstr/>
      </vt:variant>
      <vt:variant>
        <vt:i4>5767274</vt:i4>
      </vt:variant>
      <vt:variant>
        <vt:i4>210</vt:i4>
      </vt:variant>
      <vt:variant>
        <vt:i4>0</vt:i4>
      </vt:variant>
      <vt:variant>
        <vt:i4>5</vt:i4>
      </vt:variant>
      <vt:variant>
        <vt:lpwstr>http://sosi.geonorge.no/produktspesifikasjoner/Produktspesifikasjon_Kartverket_LedningsnettP%c3%a5vistEllerAvdekket_20190101.pdf</vt:lpwstr>
      </vt:variant>
      <vt:variant>
        <vt:lpwstr/>
      </vt:variant>
      <vt:variant>
        <vt:i4>5767294</vt:i4>
      </vt:variant>
      <vt:variant>
        <vt:i4>207</vt:i4>
      </vt:variant>
      <vt:variant>
        <vt:i4>0</vt:i4>
      </vt:variant>
      <vt:variant>
        <vt:i4>5</vt:i4>
      </vt:variant>
      <vt:variant>
        <vt:lpwstr>http://sosi.geonorge.no/produktspesifikasjoner/Produktspesifikasjon_Kartverket_LedningsnettEtablertEllerFlyttet_20190101.pdf</vt:lpwstr>
      </vt:variant>
      <vt:variant>
        <vt:lpwstr/>
      </vt:variant>
      <vt:variant>
        <vt:i4>8192116</vt:i4>
      </vt:variant>
      <vt:variant>
        <vt:i4>204</vt:i4>
      </vt:variant>
      <vt:variant>
        <vt:i4>0</vt:i4>
      </vt:variant>
      <vt:variant>
        <vt:i4>5</vt:i4>
      </vt:variant>
      <vt:variant>
        <vt:lpwstr>https://www.kartverket.no/globalassets/geodataarbeid/standardisering/standarder/standarder-geografisk-informasjon/stedfesting-av-ledninger-og-andre-anlegg-i-grunnen-sjo-og-vassdrag-versjon-1.0-standarder-geografisk-informasjon.pdf</vt:lpwstr>
      </vt:variant>
      <vt:variant>
        <vt:lpwstr/>
      </vt:variant>
      <vt:variant>
        <vt:i4>262213</vt:i4>
      </vt:variant>
      <vt:variant>
        <vt:i4>201</vt:i4>
      </vt:variant>
      <vt:variant>
        <vt:i4>0</vt:i4>
      </vt:variant>
      <vt:variant>
        <vt:i4>5</vt:i4>
      </vt:variant>
      <vt:variant>
        <vt:lpwstr>https://lovdata.no/dokument/SF/forskrift/2020-12-18-2986</vt:lpwstr>
      </vt:variant>
      <vt:variant>
        <vt:lpwstr/>
      </vt:variant>
      <vt:variant>
        <vt:i4>1900592</vt:i4>
      </vt:variant>
      <vt:variant>
        <vt:i4>194</vt:i4>
      </vt:variant>
      <vt:variant>
        <vt:i4>0</vt:i4>
      </vt:variant>
      <vt:variant>
        <vt:i4>5</vt:i4>
      </vt:variant>
      <vt:variant>
        <vt:lpwstr/>
      </vt:variant>
      <vt:variant>
        <vt:lpwstr>_Toc74307836</vt:lpwstr>
      </vt:variant>
      <vt:variant>
        <vt:i4>1966128</vt:i4>
      </vt:variant>
      <vt:variant>
        <vt:i4>188</vt:i4>
      </vt:variant>
      <vt:variant>
        <vt:i4>0</vt:i4>
      </vt:variant>
      <vt:variant>
        <vt:i4>5</vt:i4>
      </vt:variant>
      <vt:variant>
        <vt:lpwstr/>
      </vt:variant>
      <vt:variant>
        <vt:lpwstr>_Toc74307835</vt:lpwstr>
      </vt:variant>
      <vt:variant>
        <vt:i4>2031664</vt:i4>
      </vt:variant>
      <vt:variant>
        <vt:i4>182</vt:i4>
      </vt:variant>
      <vt:variant>
        <vt:i4>0</vt:i4>
      </vt:variant>
      <vt:variant>
        <vt:i4>5</vt:i4>
      </vt:variant>
      <vt:variant>
        <vt:lpwstr/>
      </vt:variant>
      <vt:variant>
        <vt:lpwstr>_Toc74307834</vt:lpwstr>
      </vt:variant>
      <vt:variant>
        <vt:i4>1572912</vt:i4>
      </vt:variant>
      <vt:variant>
        <vt:i4>176</vt:i4>
      </vt:variant>
      <vt:variant>
        <vt:i4>0</vt:i4>
      </vt:variant>
      <vt:variant>
        <vt:i4>5</vt:i4>
      </vt:variant>
      <vt:variant>
        <vt:lpwstr/>
      </vt:variant>
      <vt:variant>
        <vt:lpwstr>_Toc74307833</vt:lpwstr>
      </vt:variant>
      <vt:variant>
        <vt:i4>1638448</vt:i4>
      </vt:variant>
      <vt:variant>
        <vt:i4>170</vt:i4>
      </vt:variant>
      <vt:variant>
        <vt:i4>0</vt:i4>
      </vt:variant>
      <vt:variant>
        <vt:i4>5</vt:i4>
      </vt:variant>
      <vt:variant>
        <vt:lpwstr/>
      </vt:variant>
      <vt:variant>
        <vt:lpwstr>_Toc74307832</vt:lpwstr>
      </vt:variant>
      <vt:variant>
        <vt:i4>1703984</vt:i4>
      </vt:variant>
      <vt:variant>
        <vt:i4>164</vt:i4>
      </vt:variant>
      <vt:variant>
        <vt:i4>0</vt:i4>
      </vt:variant>
      <vt:variant>
        <vt:i4>5</vt:i4>
      </vt:variant>
      <vt:variant>
        <vt:lpwstr/>
      </vt:variant>
      <vt:variant>
        <vt:lpwstr>_Toc74307831</vt:lpwstr>
      </vt:variant>
      <vt:variant>
        <vt:i4>1769520</vt:i4>
      </vt:variant>
      <vt:variant>
        <vt:i4>158</vt:i4>
      </vt:variant>
      <vt:variant>
        <vt:i4>0</vt:i4>
      </vt:variant>
      <vt:variant>
        <vt:i4>5</vt:i4>
      </vt:variant>
      <vt:variant>
        <vt:lpwstr/>
      </vt:variant>
      <vt:variant>
        <vt:lpwstr>_Toc74307830</vt:lpwstr>
      </vt:variant>
      <vt:variant>
        <vt:i4>1179697</vt:i4>
      </vt:variant>
      <vt:variant>
        <vt:i4>152</vt:i4>
      </vt:variant>
      <vt:variant>
        <vt:i4>0</vt:i4>
      </vt:variant>
      <vt:variant>
        <vt:i4>5</vt:i4>
      </vt:variant>
      <vt:variant>
        <vt:lpwstr/>
      </vt:variant>
      <vt:variant>
        <vt:lpwstr>_Toc74307829</vt:lpwstr>
      </vt:variant>
      <vt:variant>
        <vt:i4>1245233</vt:i4>
      </vt:variant>
      <vt:variant>
        <vt:i4>146</vt:i4>
      </vt:variant>
      <vt:variant>
        <vt:i4>0</vt:i4>
      </vt:variant>
      <vt:variant>
        <vt:i4>5</vt:i4>
      </vt:variant>
      <vt:variant>
        <vt:lpwstr/>
      </vt:variant>
      <vt:variant>
        <vt:lpwstr>_Toc74307828</vt:lpwstr>
      </vt:variant>
      <vt:variant>
        <vt:i4>1835057</vt:i4>
      </vt:variant>
      <vt:variant>
        <vt:i4>140</vt:i4>
      </vt:variant>
      <vt:variant>
        <vt:i4>0</vt:i4>
      </vt:variant>
      <vt:variant>
        <vt:i4>5</vt:i4>
      </vt:variant>
      <vt:variant>
        <vt:lpwstr/>
      </vt:variant>
      <vt:variant>
        <vt:lpwstr>_Toc74307827</vt:lpwstr>
      </vt:variant>
      <vt:variant>
        <vt:i4>1900593</vt:i4>
      </vt:variant>
      <vt:variant>
        <vt:i4>134</vt:i4>
      </vt:variant>
      <vt:variant>
        <vt:i4>0</vt:i4>
      </vt:variant>
      <vt:variant>
        <vt:i4>5</vt:i4>
      </vt:variant>
      <vt:variant>
        <vt:lpwstr/>
      </vt:variant>
      <vt:variant>
        <vt:lpwstr>_Toc74307826</vt:lpwstr>
      </vt:variant>
      <vt:variant>
        <vt:i4>1966129</vt:i4>
      </vt:variant>
      <vt:variant>
        <vt:i4>128</vt:i4>
      </vt:variant>
      <vt:variant>
        <vt:i4>0</vt:i4>
      </vt:variant>
      <vt:variant>
        <vt:i4>5</vt:i4>
      </vt:variant>
      <vt:variant>
        <vt:lpwstr/>
      </vt:variant>
      <vt:variant>
        <vt:lpwstr>_Toc74307825</vt:lpwstr>
      </vt:variant>
      <vt:variant>
        <vt:i4>2031665</vt:i4>
      </vt:variant>
      <vt:variant>
        <vt:i4>122</vt:i4>
      </vt:variant>
      <vt:variant>
        <vt:i4>0</vt:i4>
      </vt:variant>
      <vt:variant>
        <vt:i4>5</vt:i4>
      </vt:variant>
      <vt:variant>
        <vt:lpwstr/>
      </vt:variant>
      <vt:variant>
        <vt:lpwstr>_Toc74307824</vt:lpwstr>
      </vt:variant>
      <vt:variant>
        <vt:i4>1572913</vt:i4>
      </vt:variant>
      <vt:variant>
        <vt:i4>116</vt:i4>
      </vt:variant>
      <vt:variant>
        <vt:i4>0</vt:i4>
      </vt:variant>
      <vt:variant>
        <vt:i4>5</vt:i4>
      </vt:variant>
      <vt:variant>
        <vt:lpwstr/>
      </vt:variant>
      <vt:variant>
        <vt:lpwstr>_Toc74307823</vt:lpwstr>
      </vt:variant>
      <vt:variant>
        <vt:i4>1638449</vt:i4>
      </vt:variant>
      <vt:variant>
        <vt:i4>110</vt:i4>
      </vt:variant>
      <vt:variant>
        <vt:i4>0</vt:i4>
      </vt:variant>
      <vt:variant>
        <vt:i4>5</vt:i4>
      </vt:variant>
      <vt:variant>
        <vt:lpwstr/>
      </vt:variant>
      <vt:variant>
        <vt:lpwstr>_Toc74307822</vt:lpwstr>
      </vt:variant>
      <vt:variant>
        <vt:i4>1703985</vt:i4>
      </vt:variant>
      <vt:variant>
        <vt:i4>104</vt:i4>
      </vt:variant>
      <vt:variant>
        <vt:i4>0</vt:i4>
      </vt:variant>
      <vt:variant>
        <vt:i4>5</vt:i4>
      </vt:variant>
      <vt:variant>
        <vt:lpwstr/>
      </vt:variant>
      <vt:variant>
        <vt:lpwstr>_Toc74307821</vt:lpwstr>
      </vt:variant>
      <vt:variant>
        <vt:i4>1769521</vt:i4>
      </vt:variant>
      <vt:variant>
        <vt:i4>98</vt:i4>
      </vt:variant>
      <vt:variant>
        <vt:i4>0</vt:i4>
      </vt:variant>
      <vt:variant>
        <vt:i4>5</vt:i4>
      </vt:variant>
      <vt:variant>
        <vt:lpwstr/>
      </vt:variant>
      <vt:variant>
        <vt:lpwstr>_Toc74307820</vt:lpwstr>
      </vt:variant>
      <vt:variant>
        <vt:i4>1179698</vt:i4>
      </vt:variant>
      <vt:variant>
        <vt:i4>92</vt:i4>
      </vt:variant>
      <vt:variant>
        <vt:i4>0</vt:i4>
      </vt:variant>
      <vt:variant>
        <vt:i4>5</vt:i4>
      </vt:variant>
      <vt:variant>
        <vt:lpwstr/>
      </vt:variant>
      <vt:variant>
        <vt:lpwstr>_Toc74307819</vt:lpwstr>
      </vt:variant>
      <vt:variant>
        <vt:i4>1245234</vt:i4>
      </vt:variant>
      <vt:variant>
        <vt:i4>86</vt:i4>
      </vt:variant>
      <vt:variant>
        <vt:i4>0</vt:i4>
      </vt:variant>
      <vt:variant>
        <vt:i4>5</vt:i4>
      </vt:variant>
      <vt:variant>
        <vt:lpwstr/>
      </vt:variant>
      <vt:variant>
        <vt:lpwstr>_Toc74307818</vt:lpwstr>
      </vt:variant>
      <vt:variant>
        <vt:i4>1835058</vt:i4>
      </vt:variant>
      <vt:variant>
        <vt:i4>80</vt:i4>
      </vt:variant>
      <vt:variant>
        <vt:i4>0</vt:i4>
      </vt:variant>
      <vt:variant>
        <vt:i4>5</vt:i4>
      </vt:variant>
      <vt:variant>
        <vt:lpwstr/>
      </vt:variant>
      <vt:variant>
        <vt:lpwstr>_Toc74307817</vt:lpwstr>
      </vt:variant>
      <vt:variant>
        <vt:i4>1900594</vt:i4>
      </vt:variant>
      <vt:variant>
        <vt:i4>74</vt:i4>
      </vt:variant>
      <vt:variant>
        <vt:i4>0</vt:i4>
      </vt:variant>
      <vt:variant>
        <vt:i4>5</vt:i4>
      </vt:variant>
      <vt:variant>
        <vt:lpwstr/>
      </vt:variant>
      <vt:variant>
        <vt:lpwstr>_Toc74307816</vt:lpwstr>
      </vt:variant>
      <vt:variant>
        <vt:i4>1966130</vt:i4>
      </vt:variant>
      <vt:variant>
        <vt:i4>68</vt:i4>
      </vt:variant>
      <vt:variant>
        <vt:i4>0</vt:i4>
      </vt:variant>
      <vt:variant>
        <vt:i4>5</vt:i4>
      </vt:variant>
      <vt:variant>
        <vt:lpwstr/>
      </vt:variant>
      <vt:variant>
        <vt:lpwstr>_Toc74307815</vt:lpwstr>
      </vt:variant>
      <vt:variant>
        <vt:i4>2031666</vt:i4>
      </vt:variant>
      <vt:variant>
        <vt:i4>62</vt:i4>
      </vt:variant>
      <vt:variant>
        <vt:i4>0</vt:i4>
      </vt:variant>
      <vt:variant>
        <vt:i4>5</vt:i4>
      </vt:variant>
      <vt:variant>
        <vt:lpwstr/>
      </vt:variant>
      <vt:variant>
        <vt:lpwstr>_Toc74307814</vt:lpwstr>
      </vt:variant>
      <vt:variant>
        <vt:i4>1572914</vt:i4>
      </vt:variant>
      <vt:variant>
        <vt:i4>56</vt:i4>
      </vt:variant>
      <vt:variant>
        <vt:i4>0</vt:i4>
      </vt:variant>
      <vt:variant>
        <vt:i4>5</vt:i4>
      </vt:variant>
      <vt:variant>
        <vt:lpwstr/>
      </vt:variant>
      <vt:variant>
        <vt:lpwstr>_Toc74307813</vt:lpwstr>
      </vt:variant>
      <vt:variant>
        <vt:i4>1638450</vt:i4>
      </vt:variant>
      <vt:variant>
        <vt:i4>50</vt:i4>
      </vt:variant>
      <vt:variant>
        <vt:i4>0</vt:i4>
      </vt:variant>
      <vt:variant>
        <vt:i4>5</vt:i4>
      </vt:variant>
      <vt:variant>
        <vt:lpwstr/>
      </vt:variant>
      <vt:variant>
        <vt:lpwstr>_Toc74307812</vt:lpwstr>
      </vt:variant>
      <vt:variant>
        <vt:i4>1703986</vt:i4>
      </vt:variant>
      <vt:variant>
        <vt:i4>44</vt:i4>
      </vt:variant>
      <vt:variant>
        <vt:i4>0</vt:i4>
      </vt:variant>
      <vt:variant>
        <vt:i4>5</vt:i4>
      </vt:variant>
      <vt:variant>
        <vt:lpwstr/>
      </vt:variant>
      <vt:variant>
        <vt:lpwstr>_Toc74307811</vt:lpwstr>
      </vt:variant>
      <vt:variant>
        <vt:i4>1769522</vt:i4>
      </vt:variant>
      <vt:variant>
        <vt:i4>38</vt:i4>
      </vt:variant>
      <vt:variant>
        <vt:i4>0</vt:i4>
      </vt:variant>
      <vt:variant>
        <vt:i4>5</vt:i4>
      </vt:variant>
      <vt:variant>
        <vt:lpwstr/>
      </vt:variant>
      <vt:variant>
        <vt:lpwstr>_Toc74307810</vt:lpwstr>
      </vt:variant>
      <vt:variant>
        <vt:i4>1179699</vt:i4>
      </vt:variant>
      <vt:variant>
        <vt:i4>32</vt:i4>
      </vt:variant>
      <vt:variant>
        <vt:i4>0</vt:i4>
      </vt:variant>
      <vt:variant>
        <vt:i4>5</vt:i4>
      </vt:variant>
      <vt:variant>
        <vt:lpwstr/>
      </vt:variant>
      <vt:variant>
        <vt:lpwstr>_Toc74307809</vt:lpwstr>
      </vt:variant>
      <vt:variant>
        <vt:i4>1245235</vt:i4>
      </vt:variant>
      <vt:variant>
        <vt:i4>26</vt:i4>
      </vt:variant>
      <vt:variant>
        <vt:i4>0</vt:i4>
      </vt:variant>
      <vt:variant>
        <vt:i4>5</vt:i4>
      </vt:variant>
      <vt:variant>
        <vt:lpwstr/>
      </vt:variant>
      <vt:variant>
        <vt:lpwstr>_Toc74307808</vt:lpwstr>
      </vt:variant>
      <vt:variant>
        <vt:i4>1835059</vt:i4>
      </vt:variant>
      <vt:variant>
        <vt:i4>20</vt:i4>
      </vt:variant>
      <vt:variant>
        <vt:i4>0</vt:i4>
      </vt:variant>
      <vt:variant>
        <vt:i4>5</vt:i4>
      </vt:variant>
      <vt:variant>
        <vt:lpwstr/>
      </vt:variant>
      <vt:variant>
        <vt:lpwstr>_Toc74307807</vt:lpwstr>
      </vt:variant>
      <vt:variant>
        <vt:i4>1900595</vt:i4>
      </vt:variant>
      <vt:variant>
        <vt:i4>14</vt:i4>
      </vt:variant>
      <vt:variant>
        <vt:i4>0</vt:i4>
      </vt:variant>
      <vt:variant>
        <vt:i4>5</vt:i4>
      </vt:variant>
      <vt:variant>
        <vt:lpwstr/>
      </vt:variant>
      <vt:variant>
        <vt:lpwstr>_Toc74307806</vt:lpwstr>
      </vt:variant>
      <vt:variant>
        <vt:i4>1966131</vt:i4>
      </vt:variant>
      <vt:variant>
        <vt:i4>8</vt:i4>
      </vt:variant>
      <vt:variant>
        <vt:i4>0</vt:i4>
      </vt:variant>
      <vt:variant>
        <vt:i4>5</vt:i4>
      </vt:variant>
      <vt:variant>
        <vt:lpwstr/>
      </vt:variant>
      <vt:variant>
        <vt:lpwstr>_Toc74307805</vt:lpwstr>
      </vt:variant>
      <vt:variant>
        <vt:i4>2031667</vt:i4>
      </vt:variant>
      <vt:variant>
        <vt:i4>2</vt:i4>
      </vt:variant>
      <vt:variant>
        <vt:i4>0</vt:i4>
      </vt:variant>
      <vt:variant>
        <vt:i4>5</vt:i4>
      </vt:variant>
      <vt:variant>
        <vt:lpwstr/>
      </vt:variant>
      <vt:variant>
        <vt:lpwstr>_Toc74307804</vt:lpwstr>
      </vt:variant>
      <vt:variant>
        <vt:i4>524366</vt:i4>
      </vt:variant>
      <vt:variant>
        <vt:i4>0</vt:i4>
      </vt:variant>
      <vt:variant>
        <vt:i4>0</vt:i4>
      </vt:variant>
      <vt:variant>
        <vt:i4>5</vt:i4>
      </vt:variant>
      <vt:variant>
        <vt:lpwstr>https://kartverket.no/geodataarbeid/standardisering/sosi-standarder2/standarder-geografisk-informasjon/stedfesting-av-ledninger-i-grunnen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DH6</dc:creator>
  <cp:keywords/>
  <dc:description/>
  <cp:lastModifiedBy>Wold Stefan Christopher</cp:lastModifiedBy>
  <cp:revision>2</cp:revision>
  <cp:lastPrinted>2019-09-26T03:32:00Z</cp:lastPrinted>
  <dcterms:created xsi:type="dcterms:W3CDTF">2021-07-01T07:12:00Z</dcterms:created>
  <dcterms:modified xsi:type="dcterms:W3CDTF">2021-07-01T07:12:00Z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0x0101002C1B27F07ED111E5A8370800200C9A66010100E569794B3539624184E508A346233C71</vt:lpwstr>
  </property>
  <property fmtid="{D5CDD505-2E9C-101B-9397-08002B2CF9AE}" pid="4" name="DssEmneord">
    <vt:lpwstr/>
  </property>
  <property fmtid="{D5CDD505-2E9C-101B-9397-08002B2CF9AE}" pid="5" name="DssFunksjon">
    <vt:lpwstr/>
  </property>
  <property fmtid="{D5CDD505-2E9C-101B-9397-08002B2CF9AE}" pid="6" name="DssAvdeling">
    <vt:lpwstr>2;#Planavdelingen (PLAN)|842cf91d-4271-4377-8317-f3599cb833b9</vt:lpwstr>
  </property>
  <property fmtid="{D5CDD505-2E9C-101B-9397-08002B2CF9AE}" pid="7" name="DssDepartement">
    <vt:lpwstr>1;#Kommunal- og moderniseringsdepartementet|d404cf37-cc80-45de-b68c-64051e53934e</vt:lpwstr>
  </property>
  <property fmtid="{D5CDD505-2E9C-101B-9397-08002B2CF9AE}" pid="8" name="DssDokumenttype">
    <vt:lpwstr/>
  </property>
  <property fmtid="{D5CDD505-2E9C-101B-9397-08002B2CF9AE}" pid="9" name="DssRomtype">
    <vt:lpwstr/>
  </property>
  <property fmtid="{D5CDD505-2E9C-101B-9397-08002B2CF9AE}" pid="10" name="AuthorIds_UIVersion_1620">
    <vt:lpwstr>22</vt:lpwstr>
  </property>
  <property fmtid="{D5CDD505-2E9C-101B-9397-08002B2CF9AE}" pid="11" name="AuthorIds_UIVersion_1634">
    <vt:lpwstr>16</vt:lpwstr>
  </property>
  <property fmtid="{D5CDD505-2E9C-101B-9397-08002B2CF9AE}" pid="12" name="AuthorIds_UIVersion_1636">
    <vt:lpwstr>16</vt:lpwstr>
  </property>
  <property fmtid="{D5CDD505-2E9C-101B-9397-08002B2CF9AE}" pid="13" name="AuthorIds_UIVersion_1642">
    <vt:lpwstr>16</vt:lpwstr>
  </property>
  <property fmtid="{D5CDD505-2E9C-101B-9397-08002B2CF9AE}" pid="14" name="AuthorIds_UIVersion_1644">
    <vt:lpwstr>22</vt:lpwstr>
  </property>
  <property fmtid="{D5CDD505-2E9C-101B-9397-08002B2CF9AE}" pid="15" name="AuthorIds_UIVersion_1646">
    <vt:lpwstr>16</vt:lpwstr>
  </property>
  <property fmtid="{D5CDD505-2E9C-101B-9397-08002B2CF9AE}" pid="16" name="AuthorIds_UIVersion_1650">
    <vt:lpwstr>22</vt:lpwstr>
  </property>
  <property fmtid="{D5CDD505-2E9C-101B-9397-08002B2CF9AE}" pid="17" name="AuthorIds_UIVersion_1652">
    <vt:lpwstr>22</vt:lpwstr>
  </property>
  <property fmtid="{D5CDD505-2E9C-101B-9397-08002B2CF9AE}" pid="18" name="AuthorIds_UIVersion_1656">
    <vt:lpwstr>16</vt:lpwstr>
  </property>
  <property fmtid="{D5CDD505-2E9C-101B-9397-08002B2CF9AE}" pid="19" name="AuthorIds_UIVersion_1658">
    <vt:lpwstr>16</vt:lpwstr>
  </property>
  <property fmtid="{D5CDD505-2E9C-101B-9397-08002B2CF9AE}" pid="20" name="AuthorIds_UIVersion_1661">
    <vt:lpwstr>22</vt:lpwstr>
  </property>
  <property fmtid="{D5CDD505-2E9C-101B-9397-08002B2CF9AE}" pid="21" name="AuthorIds_UIVersion_1662">
    <vt:lpwstr>22</vt:lpwstr>
  </property>
  <property fmtid="{D5CDD505-2E9C-101B-9397-08002B2CF9AE}" pid="22" name="AuthorIds_UIVersion_2057">
    <vt:lpwstr>16</vt:lpwstr>
  </property>
  <property fmtid="{D5CDD505-2E9C-101B-9397-08002B2CF9AE}" pid="23" name="AuthorIds_UIVersion_2058">
    <vt:lpwstr>16</vt:lpwstr>
  </property>
  <property fmtid="{D5CDD505-2E9C-101B-9397-08002B2CF9AE}" pid="24" name="AuthorIds_UIVersion_2063">
    <vt:lpwstr>16</vt:lpwstr>
  </property>
  <property fmtid="{D5CDD505-2E9C-101B-9397-08002B2CF9AE}" pid="25" name="AuthorIds_UIVersion_2064">
    <vt:lpwstr>22</vt:lpwstr>
  </property>
  <property fmtid="{D5CDD505-2E9C-101B-9397-08002B2CF9AE}" pid="26" name="AuthorIds_UIVersion_2072">
    <vt:lpwstr>22</vt:lpwstr>
  </property>
  <property fmtid="{D5CDD505-2E9C-101B-9397-08002B2CF9AE}" pid="27" name="AuthorIds_UIVersion_2097">
    <vt:lpwstr>22</vt:lpwstr>
  </property>
  <property fmtid="{D5CDD505-2E9C-101B-9397-08002B2CF9AE}" pid="28" name="AuthorIds_UIVersion_2105">
    <vt:lpwstr>22</vt:lpwstr>
  </property>
  <property fmtid="{D5CDD505-2E9C-101B-9397-08002B2CF9AE}" pid="29" name="AuthorIds_UIVersion_2106">
    <vt:lpwstr>16</vt:lpwstr>
  </property>
  <property fmtid="{D5CDD505-2E9C-101B-9397-08002B2CF9AE}" pid="30" name="AuthorIds_UIVersion_2111">
    <vt:lpwstr>22</vt:lpwstr>
  </property>
  <property fmtid="{D5CDD505-2E9C-101B-9397-08002B2CF9AE}" pid="31" name="AuthorIds_UIVersion_2113">
    <vt:lpwstr>22</vt:lpwstr>
  </property>
  <property fmtid="{D5CDD505-2E9C-101B-9397-08002B2CF9AE}" pid="32" name="AuthorIds_UIVersion_2114">
    <vt:lpwstr>22</vt:lpwstr>
  </property>
  <property fmtid="{D5CDD505-2E9C-101B-9397-08002B2CF9AE}" pid="33" name="AuthorIds_UIVersion_2116">
    <vt:lpwstr>16</vt:lpwstr>
  </property>
  <property fmtid="{D5CDD505-2E9C-101B-9397-08002B2CF9AE}" pid="34" name="AuthorIds_UIVersion_2117">
    <vt:lpwstr>16</vt:lpwstr>
  </property>
  <property fmtid="{D5CDD505-2E9C-101B-9397-08002B2CF9AE}" pid="35" name="AuthorIds_UIVersion_2126">
    <vt:lpwstr>22</vt:lpwstr>
  </property>
  <property fmtid="{D5CDD505-2E9C-101B-9397-08002B2CF9AE}" pid="36" name="AuthorIds_UIVersion_2128">
    <vt:lpwstr>16</vt:lpwstr>
  </property>
  <property fmtid="{D5CDD505-2E9C-101B-9397-08002B2CF9AE}" pid="37" name="AuthorIds_UIVersion_2129">
    <vt:lpwstr>22</vt:lpwstr>
  </property>
  <property fmtid="{D5CDD505-2E9C-101B-9397-08002B2CF9AE}" pid="38" name="AuthorIds_UIVersion_2130">
    <vt:lpwstr>22</vt:lpwstr>
  </property>
  <property fmtid="{D5CDD505-2E9C-101B-9397-08002B2CF9AE}" pid="39" name="AuthorIds_UIVersion_2143">
    <vt:lpwstr>22</vt:lpwstr>
  </property>
  <property fmtid="{D5CDD505-2E9C-101B-9397-08002B2CF9AE}" pid="40" name="AuthorIds_UIVersion_2144">
    <vt:lpwstr>16</vt:lpwstr>
  </property>
  <property fmtid="{D5CDD505-2E9C-101B-9397-08002B2CF9AE}" pid="41" name="AuthorIds_UIVersion_2156">
    <vt:lpwstr>16</vt:lpwstr>
  </property>
  <property fmtid="{D5CDD505-2E9C-101B-9397-08002B2CF9AE}" pid="42" name="AuthorIds_UIVersion_2159">
    <vt:lpwstr>16</vt:lpwstr>
  </property>
  <property fmtid="{D5CDD505-2E9C-101B-9397-08002B2CF9AE}" pid="43" name="AuthorIds_UIVersion_2161">
    <vt:lpwstr>22</vt:lpwstr>
  </property>
  <property fmtid="{D5CDD505-2E9C-101B-9397-08002B2CF9AE}" pid="44" name="AuthorIds_UIVersion_2169">
    <vt:lpwstr>22</vt:lpwstr>
  </property>
  <property fmtid="{D5CDD505-2E9C-101B-9397-08002B2CF9AE}" pid="45" name="AuthorIds_UIVersion_2171">
    <vt:lpwstr>22</vt:lpwstr>
  </property>
  <property fmtid="{D5CDD505-2E9C-101B-9397-08002B2CF9AE}" pid="46" name="AuthorIds_UIVersion_2175">
    <vt:lpwstr>29</vt:lpwstr>
  </property>
  <property fmtid="{D5CDD505-2E9C-101B-9397-08002B2CF9AE}" pid="47" name="AuthorIds_UIVersion_2177">
    <vt:lpwstr>22</vt:lpwstr>
  </property>
  <property fmtid="{D5CDD505-2E9C-101B-9397-08002B2CF9AE}" pid="48" name="AuthorIds_UIVersion_2202">
    <vt:lpwstr>29</vt:lpwstr>
  </property>
  <property fmtid="{D5CDD505-2E9C-101B-9397-08002B2CF9AE}" pid="49" name="AuthorIds_UIVersion_2208">
    <vt:lpwstr>22</vt:lpwstr>
  </property>
  <property fmtid="{D5CDD505-2E9C-101B-9397-08002B2CF9AE}" pid="50" name="AuthorIds_UIVersion_2215">
    <vt:lpwstr>22</vt:lpwstr>
  </property>
  <property fmtid="{D5CDD505-2E9C-101B-9397-08002B2CF9AE}" pid="51" name="AuthorIds_UIVersion_2222">
    <vt:lpwstr>22</vt:lpwstr>
  </property>
  <property fmtid="{D5CDD505-2E9C-101B-9397-08002B2CF9AE}" pid="52" name="AuthorIds_UIVersion_2223">
    <vt:lpwstr>22</vt:lpwstr>
  </property>
  <property fmtid="{D5CDD505-2E9C-101B-9397-08002B2CF9AE}" pid="53" name="AuthorIds_UIVersion_2225">
    <vt:lpwstr>22</vt:lpwstr>
  </property>
  <property fmtid="{D5CDD505-2E9C-101B-9397-08002B2CF9AE}" pid="54" name="AuthorIds_UIVersion_2227">
    <vt:lpwstr>22</vt:lpwstr>
  </property>
  <property fmtid="{D5CDD505-2E9C-101B-9397-08002B2CF9AE}" pid="55" name="AuthorIds_UIVersion_2234">
    <vt:lpwstr>22</vt:lpwstr>
  </property>
  <property fmtid="{D5CDD505-2E9C-101B-9397-08002B2CF9AE}" pid="56" name="AuthorIds_UIVersion_2235">
    <vt:lpwstr>22</vt:lpwstr>
  </property>
  <property fmtid="{D5CDD505-2E9C-101B-9397-08002B2CF9AE}" pid="57" name="AuthorIds_UIVersion_2241">
    <vt:lpwstr>29</vt:lpwstr>
  </property>
  <property fmtid="{D5CDD505-2E9C-101B-9397-08002B2CF9AE}" pid="58" name="AuthorIds_UIVersion_2244">
    <vt:lpwstr>29</vt:lpwstr>
  </property>
  <property fmtid="{D5CDD505-2E9C-101B-9397-08002B2CF9AE}" pid="59" name="AuthorIds_UIVersion_2280">
    <vt:lpwstr>22</vt:lpwstr>
  </property>
  <property fmtid="{D5CDD505-2E9C-101B-9397-08002B2CF9AE}" pid="60" name="AuthorIds_UIVersion_2281">
    <vt:lpwstr>29</vt:lpwstr>
  </property>
  <property fmtid="{D5CDD505-2E9C-101B-9397-08002B2CF9AE}" pid="61" name="AuthorIds_UIVersion_2287">
    <vt:lpwstr>22</vt:lpwstr>
  </property>
  <property fmtid="{D5CDD505-2E9C-101B-9397-08002B2CF9AE}" pid="62" name="AuthorIds_UIVersion_2289">
    <vt:lpwstr>16</vt:lpwstr>
  </property>
  <property fmtid="{D5CDD505-2E9C-101B-9397-08002B2CF9AE}" pid="63" name="AuthorIds_UIVersion_2290">
    <vt:lpwstr>16</vt:lpwstr>
  </property>
  <property fmtid="{D5CDD505-2E9C-101B-9397-08002B2CF9AE}" pid="64" name="AuthorIds_UIVersion_2291">
    <vt:lpwstr>16</vt:lpwstr>
  </property>
  <property fmtid="{D5CDD505-2E9C-101B-9397-08002B2CF9AE}" pid="65" name="AuthorIds_UIVersion_2295">
    <vt:lpwstr>22</vt:lpwstr>
  </property>
  <property fmtid="{D5CDD505-2E9C-101B-9397-08002B2CF9AE}" pid="66" name="AuthorIds_UIVersion_2301">
    <vt:lpwstr>22</vt:lpwstr>
  </property>
  <property fmtid="{D5CDD505-2E9C-101B-9397-08002B2CF9AE}" pid="67" name="AuthorIds_UIVersion_2314">
    <vt:lpwstr>22</vt:lpwstr>
  </property>
  <property fmtid="{D5CDD505-2E9C-101B-9397-08002B2CF9AE}" pid="68" name="AuthorIds_UIVersion_2315">
    <vt:lpwstr>22</vt:lpwstr>
  </property>
  <property fmtid="{D5CDD505-2E9C-101B-9397-08002B2CF9AE}" pid="69" name="AuthorIds_UIVersion_2316">
    <vt:lpwstr>16</vt:lpwstr>
  </property>
  <property fmtid="{D5CDD505-2E9C-101B-9397-08002B2CF9AE}" pid="70" name="AuthorIds_UIVersion_2318">
    <vt:lpwstr>16</vt:lpwstr>
  </property>
  <property fmtid="{D5CDD505-2E9C-101B-9397-08002B2CF9AE}" pid="71" name="AuthorIds_UIVersion_2320">
    <vt:lpwstr>22</vt:lpwstr>
  </property>
  <property fmtid="{D5CDD505-2E9C-101B-9397-08002B2CF9AE}" pid="72" name="AuthorIds_UIVersion_2327">
    <vt:lpwstr>22</vt:lpwstr>
  </property>
  <property fmtid="{D5CDD505-2E9C-101B-9397-08002B2CF9AE}" pid="73" name="AuthorIds_UIVersion_2329">
    <vt:lpwstr>22</vt:lpwstr>
  </property>
  <property fmtid="{D5CDD505-2E9C-101B-9397-08002B2CF9AE}" pid="74" name="AuthorIds_UIVersion_2331">
    <vt:lpwstr>22</vt:lpwstr>
  </property>
  <property fmtid="{D5CDD505-2E9C-101B-9397-08002B2CF9AE}" pid="75" name="AuthorIds_UIVersion_2332">
    <vt:lpwstr>29</vt:lpwstr>
  </property>
  <property fmtid="{D5CDD505-2E9C-101B-9397-08002B2CF9AE}" pid="76" name="AuthorIds_UIVersion_2333">
    <vt:lpwstr>22</vt:lpwstr>
  </property>
  <property fmtid="{D5CDD505-2E9C-101B-9397-08002B2CF9AE}" pid="77" name="AuthorIds_UIVersion_2336">
    <vt:lpwstr>22</vt:lpwstr>
  </property>
  <property fmtid="{D5CDD505-2E9C-101B-9397-08002B2CF9AE}" pid="78" name="AuthorIds_UIVersion_2343">
    <vt:lpwstr>22</vt:lpwstr>
  </property>
  <property fmtid="{D5CDD505-2E9C-101B-9397-08002B2CF9AE}" pid="79" name="AuthorIds_UIVersion_2347">
    <vt:lpwstr>22</vt:lpwstr>
  </property>
  <property fmtid="{D5CDD505-2E9C-101B-9397-08002B2CF9AE}" pid="80" name="AuthorIds_UIVersion_2348">
    <vt:lpwstr>22</vt:lpwstr>
  </property>
  <property fmtid="{D5CDD505-2E9C-101B-9397-08002B2CF9AE}" pid="81" name="AuthorIds_UIVersion_2349">
    <vt:lpwstr>16</vt:lpwstr>
  </property>
  <property fmtid="{D5CDD505-2E9C-101B-9397-08002B2CF9AE}" pid="82" name="AuthorIds_UIVersion_2355">
    <vt:lpwstr>22</vt:lpwstr>
  </property>
  <property fmtid="{D5CDD505-2E9C-101B-9397-08002B2CF9AE}" pid="83" name="AuthorIds_UIVersion_2357">
    <vt:lpwstr>29</vt:lpwstr>
  </property>
  <property fmtid="{D5CDD505-2E9C-101B-9397-08002B2CF9AE}" pid="84" name="AuthorIds_UIVersion_2358">
    <vt:lpwstr>22</vt:lpwstr>
  </property>
  <property fmtid="{D5CDD505-2E9C-101B-9397-08002B2CF9AE}" pid="85" name="MSIP_Label_da73a663-4204-480c-9ce8-a1a166c234ab_Enabled">
    <vt:lpwstr>true</vt:lpwstr>
  </property>
  <property fmtid="{D5CDD505-2E9C-101B-9397-08002B2CF9AE}" pid="86" name="MSIP_Label_da73a663-4204-480c-9ce8-a1a166c234ab_SetDate">
    <vt:lpwstr>2021-06-16T13:34:19Z</vt:lpwstr>
  </property>
  <property fmtid="{D5CDD505-2E9C-101B-9397-08002B2CF9AE}" pid="87" name="MSIP_Label_da73a663-4204-480c-9ce8-a1a166c234ab_Method">
    <vt:lpwstr>Standard</vt:lpwstr>
  </property>
  <property fmtid="{D5CDD505-2E9C-101B-9397-08002B2CF9AE}" pid="88" name="MSIP_Label_da73a663-4204-480c-9ce8-a1a166c234ab_Name">
    <vt:lpwstr>Intern (KMD)</vt:lpwstr>
  </property>
  <property fmtid="{D5CDD505-2E9C-101B-9397-08002B2CF9AE}" pid="89" name="MSIP_Label_da73a663-4204-480c-9ce8-a1a166c234ab_SiteId">
    <vt:lpwstr>f696e186-1c3b-44cd-bf76-5ace0e7007bd</vt:lpwstr>
  </property>
  <property fmtid="{D5CDD505-2E9C-101B-9397-08002B2CF9AE}" pid="90" name="MSIP_Label_da73a663-4204-480c-9ce8-a1a166c234ab_ActionId">
    <vt:lpwstr>420adb42-f5e4-4d5e-a487-2c0e764b5ee3</vt:lpwstr>
  </property>
  <property fmtid="{D5CDD505-2E9C-101B-9397-08002B2CF9AE}" pid="91" name="MSIP_Label_da73a663-4204-480c-9ce8-a1a166c234ab_ContentBits">
    <vt:lpwstr>0</vt:lpwstr>
  </property>
</Properties>
</file>