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5C53" w14:textId="36A4288B" w:rsidR="003218DC" w:rsidRDefault="003218DC" w:rsidP="003218DC"/>
    <w:p w14:paraId="52B43D74" w14:textId="77777777" w:rsidR="002A0DD9" w:rsidRDefault="002A0DD9" w:rsidP="00DC6C89">
      <w:pPr>
        <w:jc w:val="center"/>
      </w:pPr>
    </w:p>
    <w:p w14:paraId="644AD4A2" w14:textId="0417EF4B" w:rsidR="003218DC" w:rsidRPr="003218DC" w:rsidRDefault="003218DC" w:rsidP="00DC6C89">
      <w:pPr>
        <w:spacing w:after="0"/>
        <w:jc w:val="center"/>
        <w:rPr>
          <w:rFonts w:ascii="Arial" w:eastAsia="Times New Roman" w:hAnsi="Arial" w:cs="Arial"/>
          <w:b/>
          <w:color w:val="92D050"/>
          <w:sz w:val="32"/>
          <w:lang w:eastAsia="en-GB"/>
        </w:rPr>
      </w:pPr>
      <w:bookmarkStart w:id="0" w:name="_Hlk151548776"/>
      <w:r w:rsidRPr="00F96BAB">
        <w:rPr>
          <w:rFonts w:ascii="Arial" w:eastAsia="Times New Roman" w:hAnsi="Arial" w:cs="Arial"/>
          <w:b/>
          <w:color w:val="92D050"/>
          <w:sz w:val="32"/>
          <w:lang w:eastAsia="en-GB"/>
        </w:rPr>
        <w:t>InvestEU Roadshow Norway</w:t>
      </w:r>
    </w:p>
    <w:p w14:paraId="25CC49AB" w14:textId="77777777" w:rsidR="003218DC" w:rsidRPr="003218DC" w:rsidRDefault="003218DC" w:rsidP="00DC6C89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240199D3" w14:textId="2543CAD8" w:rsidR="003218DC" w:rsidRPr="003218DC" w:rsidRDefault="003218DC" w:rsidP="00DC6C89">
      <w:pPr>
        <w:spacing w:after="0"/>
        <w:jc w:val="center"/>
        <w:rPr>
          <w:rFonts w:ascii="Arial" w:eastAsia="Times New Roman" w:hAnsi="Arial" w:cs="Arial"/>
          <w:b/>
          <w:color w:val="92D050"/>
          <w:sz w:val="32"/>
          <w:lang w:eastAsia="en-GB"/>
        </w:rPr>
      </w:pPr>
      <w:r w:rsidRPr="003218DC">
        <w:rPr>
          <w:rFonts w:ascii="Arial" w:eastAsia="Times New Roman" w:hAnsi="Arial" w:cs="Arial"/>
          <w:b/>
          <w:color w:val="92D050"/>
          <w:sz w:val="32"/>
          <w:lang w:eastAsia="en-GB"/>
        </w:rPr>
        <w:t xml:space="preserve">Launch of </w:t>
      </w:r>
      <w:proofErr w:type="spellStart"/>
      <w:r w:rsidRPr="003218DC">
        <w:rPr>
          <w:rFonts w:ascii="Arial" w:eastAsia="Times New Roman" w:hAnsi="Arial" w:cs="Arial"/>
          <w:b/>
          <w:color w:val="92D050"/>
          <w:sz w:val="32"/>
          <w:lang w:eastAsia="en-GB"/>
        </w:rPr>
        <w:t>InvestEU</w:t>
      </w:r>
      <w:proofErr w:type="spellEnd"/>
      <w:r w:rsidRPr="003218DC">
        <w:rPr>
          <w:rFonts w:ascii="Arial" w:eastAsia="Times New Roman" w:hAnsi="Arial" w:cs="Arial"/>
          <w:b/>
          <w:color w:val="92D050"/>
          <w:sz w:val="32"/>
          <w:lang w:eastAsia="en-GB"/>
        </w:rPr>
        <w:t xml:space="preserve"> in </w:t>
      </w:r>
      <w:r w:rsidRPr="00F96BAB">
        <w:rPr>
          <w:rFonts w:ascii="Arial" w:eastAsia="Times New Roman" w:hAnsi="Arial" w:cs="Arial"/>
          <w:b/>
          <w:color w:val="92D050"/>
          <w:sz w:val="32"/>
          <w:lang w:eastAsia="en-GB"/>
        </w:rPr>
        <w:t>Norway</w:t>
      </w:r>
    </w:p>
    <w:p w14:paraId="6C770C11" w14:textId="34C97598" w:rsidR="003218DC" w:rsidRPr="003218DC" w:rsidRDefault="003218DC" w:rsidP="00DC6C89">
      <w:pPr>
        <w:spacing w:after="0"/>
        <w:jc w:val="center"/>
        <w:rPr>
          <w:rFonts w:ascii="Arial" w:eastAsia="Times New Roman" w:hAnsi="Arial" w:cs="Arial"/>
          <w:b/>
          <w:color w:val="92D050"/>
          <w:sz w:val="32"/>
          <w:lang w:eastAsia="en-GB"/>
        </w:rPr>
      </w:pPr>
      <w:r w:rsidRPr="003218DC">
        <w:rPr>
          <w:rFonts w:ascii="Arial" w:eastAsia="Times New Roman" w:hAnsi="Arial" w:cs="Arial"/>
          <w:b/>
          <w:color w:val="92D050"/>
          <w:sz w:val="32"/>
          <w:lang w:eastAsia="en-GB"/>
        </w:rPr>
        <w:t>BOOSTER FOR INVESTMENTS FOR A GREEN, DIGITAL AND FAIR ECONOMY</w:t>
      </w:r>
    </w:p>
    <w:p w14:paraId="3C0C4EF5" w14:textId="77777777" w:rsidR="003218DC" w:rsidRPr="003218DC" w:rsidRDefault="003218DC" w:rsidP="003218DC">
      <w:pPr>
        <w:spacing w:after="0"/>
        <w:jc w:val="center"/>
        <w:rPr>
          <w:rFonts w:ascii="Arial" w:eastAsia="Times New Roman" w:hAnsi="Arial" w:cs="Arial"/>
          <w:b/>
          <w:color w:val="5B9BD5"/>
          <w:sz w:val="32"/>
          <w:lang w:eastAsia="en-GB"/>
        </w:rPr>
      </w:pPr>
    </w:p>
    <w:p w14:paraId="3F3DDB14" w14:textId="0D57C7C4" w:rsidR="003218DC" w:rsidRPr="00905377" w:rsidRDefault="003218DC" w:rsidP="003218DC">
      <w:pPr>
        <w:rPr>
          <w:rFonts w:ascii="Arial" w:eastAsia="Calibri" w:hAnsi="Arial" w:cs="Times New Roman"/>
          <w:b/>
          <w:bCs/>
          <w:sz w:val="20"/>
          <w:lang w:val="en-CA"/>
        </w:rPr>
      </w:pPr>
      <w:r w:rsidRPr="00905377">
        <w:rPr>
          <w:rFonts w:ascii="Arial" w:eastAsia="Calibri" w:hAnsi="Arial" w:cs="Times New Roman"/>
          <w:b/>
          <w:bCs/>
          <w:sz w:val="20"/>
          <w:lang w:val="en-CA"/>
        </w:rPr>
        <w:t xml:space="preserve">DATE | </w:t>
      </w:r>
      <w:r w:rsidR="00F96BAB" w:rsidRPr="00905377">
        <w:rPr>
          <w:rFonts w:ascii="Arial" w:eastAsia="Calibri" w:hAnsi="Arial" w:cs="Times New Roman"/>
          <w:b/>
          <w:bCs/>
          <w:sz w:val="20"/>
          <w:lang w:val="en-CA"/>
        </w:rPr>
        <w:t>24 November 2023</w:t>
      </w:r>
    </w:p>
    <w:p w14:paraId="430A7272" w14:textId="6DD0B921" w:rsidR="003218DC" w:rsidRPr="00905377" w:rsidRDefault="003218DC" w:rsidP="003218DC">
      <w:pPr>
        <w:rPr>
          <w:rFonts w:ascii="Arial" w:eastAsia="Calibri" w:hAnsi="Arial" w:cs="Times New Roman"/>
          <w:b/>
          <w:bCs/>
          <w:sz w:val="20"/>
          <w:lang w:val="en-CA"/>
        </w:rPr>
      </w:pPr>
      <w:r w:rsidRPr="00905377">
        <w:rPr>
          <w:rFonts w:ascii="Arial" w:eastAsia="Calibri" w:hAnsi="Arial" w:cs="Times New Roman"/>
          <w:b/>
          <w:bCs/>
          <w:sz w:val="20"/>
          <w:lang w:val="en-CA"/>
        </w:rPr>
        <w:t xml:space="preserve">VENUE </w:t>
      </w:r>
      <w:proofErr w:type="spellStart"/>
      <w:r w:rsidR="00EB7DA3" w:rsidRPr="00905377">
        <w:rPr>
          <w:rFonts w:ascii="Arial" w:eastAsia="Calibri" w:hAnsi="Arial" w:cs="Times New Roman"/>
          <w:b/>
          <w:bCs/>
          <w:sz w:val="20"/>
          <w:lang w:val="en-CA"/>
        </w:rPr>
        <w:t>A</w:t>
      </w:r>
      <w:r w:rsidR="00F14E9D" w:rsidRPr="00905377">
        <w:rPr>
          <w:rFonts w:ascii="Arial" w:eastAsia="Calibri" w:hAnsi="Arial" w:cs="Times New Roman"/>
          <w:b/>
          <w:bCs/>
          <w:sz w:val="20"/>
          <w:lang w:val="en-CA"/>
        </w:rPr>
        <w:t>k</w:t>
      </w:r>
      <w:r w:rsidR="00EB7DA3" w:rsidRPr="00905377">
        <w:rPr>
          <w:rFonts w:ascii="Arial" w:eastAsia="Calibri" w:hAnsi="Arial" w:cs="Times New Roman"/>
          <w:b/>
          <w:bCs/>
          <w:sz w:val="20"/>
          <w:lang w:val="en-CA"/>
        </w:rPr>
        <w:t>ersgata</w:t>
      </w:r>
      <w:proofErr w:type="spellEnd"/>
      <w:r w:rsidR="00EB7DA3" w:rsidRPr="00905377">
        <w:rPr>
          <w:rFonts w:ascii="Arial" w:eastAsia="Calibri" w:hAnsi="Arial" w:cs="Times New Roman"/>
          <w:b/>
          <w:bCs/>
          <w:sz w:val="20"/>
          <w:lang w:val="en-CA"/>
        </w:rPr>
        <w:t xml:space="preserve"> 59, Oslo</w:t>
      </w:r>
    </w:p>
    <w:p w14:paraId="02D553A3" w14:textId="77777777" w:rsidR="003218DC" w:rsidRPr="00905377" w:rsidRDefault="003218DC" w:rsidP="003218DC">
      <w:pPr>
        <w:rPr>
          <w:rFonts w:ascii="Arial" w:eastAsia="Calibri" w:hAnsi="Arial" w:cs="Times New Roman"/>
          <w:b/>
          <w:bCs/>
          <w:sz w:val="20"/>
          <w:lang w:val="en-CA"/>
        </w:rPr>
      </w:pPr>
      <w:bookmarkStart w:id="1" w:name="_Hlk151383095"/>
      <w:bookmarkStart w:id="2" w:name="_Hlk151384579"/>
      <w:r w:rsidRPr="00905377">
        <w:rPr>
          <w:rFonts w:ascii="Arial" w:eastAsia="Calibri" w:hAnsi="Arial" w:cs="Times New Roman"/>
          <w:b/>
          <w:bCs/>
          <w:sz w:val="20"/>
          <w:lang w:val="en-CA"/>
        </w:rPr>
        <w:t>PROGRAMME |</w:t>
      </w:r>
    </w:p>
    <w:p w14:paraId="2B193BD4" w14:textId="25D31EDA" w:rsidR="008B1CCC" w:rsidRDefault="008B1CCC" w:rsidP="00085AD4">
      <w:pPr>
        <w:rPr>
          <w:rFonts w:ascii="Arial" w:eastAsia="Calibri" w:hAnsi="Arial" w:cs="Times New Roman"/>
          <w:b/>
          <w:bCs/>
          <w:color w:val="92D050"/>
          <w:sz w:val="20"/>
        </w:rPr>
      </w:pPr>
      <w:bookmarkStart w:id="3" w:name="_Hlk151452222"/>
      <w:r>
        <w:rPr>
          <w:rFonts w:ascii="Arial" w:eastAsia="Calibri" w:hAnsi="Arial" w:cs="Times New Roman"/>
          <w:b/>
          <w:bCs/>
          <w:color w:val="92D050"/>
          <w:sz w:val="20"/>
        </w:rPr>
        <w:tab/>
      </w:r>
      <w:r>
        <w:rPr>
          <w:rFonts w:ascii="Arial" w:eastAsia="Calibri" w:hAnsi="Arial" w:cs="Times New Roman"/>
          <w:b/>
          <w:bCs/>
          <w:color w:val="92D050"/>
          <w:sz w:val="20"/>
        </w:rPr>
        <w:tab/>
        <w:t xml:space="preserve">Introduction </w:t>
      </w:r>
      <w:r w:rsidR="00CE48EF">
        <w:rPr>
          <w:rFonts w:ascii="Arial" w:eastAsia="Calibri" w:hAnsi="Arial" w:cs="Times New Roman"/>
          <w:b/>
          <w:bCs/>
          <w:color w:val="92D050"/>
          <w:sz w:val="20"/>
        </w:rPr>
        <w:t xml:space="preserve">by </w:t>
      </w:r>
      <w:r w:rsidRPr="00CF32AB">
        <w:rPr>
          <w:rFonts w:ascii="Arial" w:eastAsia="Calibri" w:hAnsi="Arial" w:cs="Times New Roman"/>
          <w:b/>
          <w:sz w:val="20"/>
        </w:rPr>
        <w:t>Håkon Haugli, Innovation Norway, Chief Executive Officer</w:t>
      </w:r>
    </w:p>
    <w:p w14:paraId="6FA3AC05" w14:textId="269D7B44" w:rsidR="00F96BAB" w:rsidRPr="00F96BAB" w:rsidRDefault="00F96BAB" w:rsidP="00F96BAB">
      <w:pPr>
        <w:rPr>
          <w:rFonts w:ascii="Arial" w:eastAsia="Calibri" w:hAnsi="Arial" w:cs="Times New Roman"/>
          <w:b/>
          <w:bCs/>
          <w:color w:val="92D050"/>
          <w:sz w:val="20"/>
        </w:rPr>
      </w:pPr>
      <w:r w:rsidRPr="00F96BAB">
        <w:rPr>
          <w:rFonts w:ascii="Arial" w:eastAsia="Calibri" w:hAnsi="Arial" w:cs="Times New Roman"/>
          <w:b/>
          <w:bCs/>
          <w:color w:val="92D050"/>
          <w:sz w:val="20"/>
        </w:rPr>
        <w:t>09:</w:t>
      </w:r>
      <w:r w:rsidR="00CD5A58">
        <w:rPr>
          <w:rFonts w:ascii="Arial" w:eastAsia="Calibri" w:hAnsi="Arial" w:cs="Times New Roman"/>
          <w:b/>
          <w:bCs/>
          <w:color w:val="92D050"/>
          <w:sz w:val="20"/>
        </w:rPr>
        <w:t>0</w:t>
      </w:r>
      <w:r w:rsidRPr="00F96BAB">
        <w:rPr>
          <w:rFonts w:ascii="Arial" w:eastAsia="Calibri" w:hAnsi="Arial" w:cs="Times New Roman"/>
          <w:b/>
          <w:bCs/>
          <w:color w:val="92D050"/>
          <w:sz w:val="20"/>
        </w:rPr>
        <w:t>0</w:t>
      </w:r>
      <w:r w:rsidRPr="005822C0">
        <w:rPr>
          <w:rFonts w:ascii="Arial" w:eastAsia="Calibri" w:hAnsi="Arial" w:cs="Times New Roman"/>
          <w:b/>
          <w:bCs/>
          <w:color w:val="92D050"/>
          <w:sz w:val="20"/>
        </w:rPr>
        <w:t>-09:</w:t>
      </w:r>
      <w:r w:rsidR="00CD5A58">
        <w:rPr>
          <w:rFonts w:ascii="Arial" w:eastAsia="Calibri" w:hAnsi="Arial" w:cs="Times New Roman"/>
          <w:b/>
          <w:bCs/>
          <w:color w:val="92D050"/>
          <w:sz w:val="20"/>
        </w:rPr>
        <w:t>1</w:t>
      </w:r>
      <w:r w:rsidRPr="005822C0">
        <w:rPr>
          <w:rFonts w:ascii="Arial" w:eastAsia="Calibri" w:hAnsi="Arial" w:cs="Times New Roman"/>
          <w:b/>
          <w:bCs/>
          <w:color w:val="92D050"/>
          <w:sz w:val="20"/>
        </w:rPr>
        <w:t>0</w:t>
      </w:r>
      <w:r w:rsidRPr="00F96BAB">
        <w:rPr>
          <w:rFonts w:ascii="Arial" w:eastAsia="Calibri" w:hAnsi="Arial" w:cs="Times New Roman"/>
          <w:b/>
          <w:bCs/>
          <w:color w:val="92D050"/>
          <w:sz w:val="20"/>
        </w:rPr>
        <w:t xml:space="preserve"> </w:t>
      </w:r>
      <w:r w:rsidRPr="00F96BAB">
        <w:rPr>
          <w:rFonts w:ascii="Arial" w:eastAsia="Calibri" w:hAnsi="Arial" w:cs="Times New Roman"/>
          <w:b/>
          <w:bCs/>
          <w:color w:val="92D050"/>
          <w:sz w:val="20"/>
        </w:rPr>
        <w:tab/>
      </w:r>
      <w:r w:rsidRPr="005822C0">
        <w:rPr>
          <w:rFonts w:ascii="Arial" w:eastAsia="Calibri" w:hAnsi="Arial" w:cs="Times New Roman"/>
          <w:b/>
          <w:bCs/>
          <w:color w:val="92D050"/>
          <w:sz w:val="20"/>
        </w:rPr>
        <w:t xml:space="preserve">Welcome </w:t>
      </w:r>
      <w:r w:rsidRPr="00F96BAB">
        <w:rPr>
          <w:rFonts w:ascii="Arial" w:eastAsia="Calibri" w:hAnsi="Arial" w:cs="Times New Roman"/>
          <w:b/>
          <w:bCs/>
          <w:color w:val="92D050"/>
          <w:sz w:val="20"/>
        </w:rPr>
        <w:t>(</w:t>
      </w:r>
      <w:r w:rsidRPr="005822C0">
        <w:rPr>
          <w:rFonts w:ascii="Arial" w:eastAsia="Calibri" w:hAnsi="Arial" w:cs="Times New Roman"/>
          <w:b/>
          <w:bCs/>
          <w:color w:val="92D050"/>
          <w:sz w:val="20"/>
        </w:rPr>
        <w:t>10</w:t>
      </w:r>
      <w:r w:rsidRPr="00F96BAB">
        <w:rPr>
          <w:rFonts w:ascii="Arial" w:eastAsia="Calibri" w:hAnsi="Arial" w:cs="Times New Roman"/>
          <w:b/>
          <w:bCs/>
          <w:color w:val="92D050"/>
          <w:sz w:val="20"/>
        </w:rPr>
        <w:t>’)</w:t>
      </w:r>
    </w:p>
    <w:p w14:paraId="7952D6C7" w14:textId="01136980" w:rsidR="00800E30" w:rsidRPr="00800E30" w:rsidRDefault="00800E30" w:rsidP="00747B4A">
      <w:pPr>
        <w:pStyle w:val="Listeavsnitt"/>
        <w:numPr>
          <w:ilvl w:val="0"/>
          <w:numId w:val="1"/>
        </w:numPr>
        <w:spacing w:after="0"/>
        <w:ind w:left="1797" w:hanging="357"/>
        <w:rPr>
          <w:rFonts w:ascii="Arial" w:eastAsia="Calibri" w:hAnsi="Arial" w:cs="Times New Roman"/>
          <w:bCs/>
          <w:sz w:val="20"/>
        </w:rPr>
      </w:pPr>
      <w:r w:rsidRPr="00800E30">
        <w:rPr>
          <w:rFonts w:ascii="Arial" w:eastAsia="Calibri" w:hAnsi="Arial" w:cs="Times New Roman"/>
          <w:b/>
          <w:sz w:val="20"/>
        </w:rPr>
        <w:t>Mette I. Wikborg</w:t>
      </w:r>
      <w:r>
        <w:rPr>
          <w:rFonts w:ascii="Arial" w:eastAsia="Calibri" w:hAnsi="Arial" w:cs="Times New Roman"/>
          <w:bCs/>
          <w:sz w:val="20"/>
        </w:rPr>
        <w:t xml:space="preserve">, </w:t>
      </w:r>
      <w:r w:rsidR="00064FC0" w:rsidRPr="00800E30">
        <w:rPr>
          <w:rFonts w:ascii="Arial" w:eastAsia="Calibri" w:hAnsi="Arial" w:cs="Times New Roman"/>
          <w:bCs/>
          <w:sz w:val="20"/>
        </w:rPr>
        <w:t>Ministry of Trade</w:t>
      </w:r>
      <w:r w:rsidRPr="00800E30">
        <w:rPr>
          <w:rFonts w:ascii="Arial" w:eastAsia="Calibri" w:hAnsi="Arial" w:cs="Times New Roman"/>
          <w:bCs/>
          <w:sz w:val="20"/>
        </w:rPr>
        <w:t>, Industry and Fisheries, Secretary General</w:t>
      </w:r>
    </w:p>
    <w:p w14:paraId="79044856" w14:textId="173E8EA4" w:rsidR="00BE7F91" w:rsidRPr="00BE7F91" w:rsidRDefault="00BE7F91" w:rsidP="00747B4A">
      <w:pPr>
        <w:numPr>
          <w:ilvl w:val="0"/>
          <w:numId w:val="1"/>
        </w:numPr>
        <w:spacing w:after="0"/>
        <w:ind w:left="1797" w:hanging="357"/>
        <w:contextualSpacing/>
        <w:rPr>
          <w:rFonts w:ascii="Arial" w:eastAsia="Calibri" w:hAnsi="Arial" w:cs="Times New Roman"/>
          <w:sz w:val="20"/>
        </w:rPr>
      </w:pPr>
      <w:r w:rsidRPr="00F96BAB">
        <w:rPr>
          <w:rFonts w:ascii="Arial" w:eastAsia="Calibri" w:hAnsi="Arial" w:cs="Times New Roman"/>
          <w:b/>
          <w:sz w:val="20"/>
        </w:rPr>
        <w:t>Nicolas de La Grandville</w:t>
      </w:r>
      <w:r w:rsidRPr="003218DC">
        <w:rPr>
          <w:rFonts w:ascii="Arial" w:eastAsia="Calibri" w:hAnsi="Arial" w:cs="Times New Roman"/>
          <w:sz w:val="20"/>
        </w:rPr>
        <w:t xml:space="preserve">, </w:t>
      </w:r>
      <w:r w:rsidRPr="00F96BAB">
        <w:rPr>
          <w:rFonts w:ascii="Arial" w:eastAsia="Calibri" w:hAnsi="Arial" w:cs="Times New Roman"/>
          <w:bCs/>
          <w:sz w:val="20"/>
        </w:rPr>
        <w:t>Ambassador</w:t>
      </w:r>
      <w:r w:rsidRPr="003218DC">
        <w:rPr>
          <w:rFonts w:ascii="Arial" w:eastAsia="Calibri" w:hAnsi="Arial" w:cs="Times New Roman"/>
          <w:sz w:val="20"/>
        </w:rPr>
        <w:t xml:space="preserve"> of the </w:t>
      </w:r>
      <w:r w:rsidRPr="00F96BAB">
        <w:rPr>
          <w:rFonts w:ascii="Arial" w:eastAsia="Calibri" w:hAnsi="Arial" w:cs="Times New Roman"/>
          <w:sz w:val="20"/>
        </w:rPr>
        <w:t>Delegation of the European Union to Norway</w:t>
      </w:r>
    </w:p>
    <w:p w14:paraId="1B30F0FA" w14:textId="77777777" w:rsidR="00F96BAB" w:rsidRPr="005822C0" w:rsidRDefault="00F96BAB" w:rsidP="00F96BAB">
      <w:pPr>
        <w:ind w:left="1800"/>
        <w:contextualSpacing/>
        <w:rPr>
          <w:rFonts w:ascii="Arial" w:eastAsia="Calibri" w:hAnsi="Arial" w:cs="Times New Roman"/>
          <w:color w:val="92D050"/>
          <w:sz w:val="20"/>
        </w:rPr>
      </w:pPr>
    </w:p>
    <w:p w14:paraId="4CF64DFC" w14:textId="1B6F4DE2" w:rsidR="003218DC" w:rsidRPr="003218DC" w:rsidRDefault="00F96BAB" w:rsidP="003218DC">
      <w:pPr>
        <w:rPr>
          <w:rFonts w:ascii="Arial" w:eastAsia="Calibri" w:hAnsi="Arial" w:cs="Times New Roman"/>
          <w:color w:val="92D050"/>
          <w:sz w:val="20"/>
        </w:rPr>
      </w:pPr>
      <w:r w:rsidRPr="005822C0">
        <w:rPr>
          <w:rFonts w:ascii="Arial" w:eastAsia="Calibri" w:hAnsi="Arial" w:cs="Times New Roman"/>
          <w:b/>
          <w:bCs/>
          <w:color w:val="92D050"/>
          <w:sz w:val="20"/>
        </w:rPr>
        <w:t>09</w:t>
      </w:r>
      <w:r w:rsidR="003218DC" w:rsidRPr="003218DC">
        <w:rPr>
          <w:rFonts w:ascii="Arial" w:eastAsia="Calibri" w:hAnsi="Arial" w:cs="Times New Roman"/>
          <w:b/>
          <w:bCs/>
          <w:color w:val="92D050"/>
          <w:sz w:val="20"/>
        </w:rPr>
        <w:t>:</w:t>
      </w:r>
      <w:r w:rsidR="00CD5A58">
        <w:rPr>
          <w:rFonts w:ascii="Arial" w:eastAsia="Calibri" w:hAnsi="Arial" w:cs="Times New Roman"/>
          <w:b/>
          <w:bCs/>
          <w:color w:val="92D050"/>
          <w:sz w:val="20"/>
        </w:rPr>
        <w:t>1</w:t>
      </w:r>
      <w:r w:rsidRPr="005822C0">
        <w:rPr>
          <w:rFonts w:ascii="Arial" w:eastAsia="Calibri" w:hAnsi="Arial" w:cs="Times New Roman"/>
          <w:b/>
          <w:bCs/>
          <w:color w:val="92D050"/>
          <w:sz w:val="20"/>
        </w:rPr>
        <w:t>0</w:t>
      </w:r>
      <w:r w:rsidR="00C4280B" w:rsidRPr="005822C0">
        <w:rPr>
          <w:rFonts w:ascii="Arial" w:eastAsia="Calibri" w:hAnsi="Arial" w:cs="Times New Roman"/>
          <w:b/>
          <w:bCs/>
          <w:color w:val="92D050"/>
          <w:sz w:val="20"/>
        </w:rPr>
        <w:t>-</w:t>
      </w:r>
      <w:r w:rsidR="00CD5A58">
        <w:rPr>
          <w:rFonts w:ascii="Arial" w:eastAsia="Calibri" w:hAnsi="Arial" w:cs="Times New Roman"/>
          <w:b/>
          <w:bCs/>
          <w:color w:val="92D050"/>
          <w:sz w:val="20"/>
        </w:rPr>
        <w:t>09</w:t>
      </w:r>
      <w:r w:rsidR="00C4280B" w:rsidRPr="005822C0">
        <w:rPr>
          <w:rFonts w:ascii="Arial" w:eastAsia="Calibri" w:hAnsi="Arial" w:cs="Times New Roman"/>
          <w:b/>
          <w:bCs/>
          <w:color w:val="92D050"/>
          <w:sz w:val="20"/>
        </w:rPr>
        <w:t>:</w:t>
      </w:r>
      <w:r w:rsidR="00CD5A58">
        <w:rPr>
          <w:rFonts w:ascii="Arial" w:eastAsia="Calibri" w:hAnsi="Arial" w:cs="Times New Roman"/>
          <w:b/>
          <w:bCs/>
          <w:color w:val="92D050"/>
          <w:sz w:val="20"/>
        </w:rPr>
        <w:t>4</w:t>
      </w:r>
      <w:r w:rsidR="00C4280B" w:rsidRPr="005822C0">
        <w:rPr>
          <w:rFonts w:ascii="Arial" w:eastAsia="Calibri" w:hAnsi="Arial" w:cs="Times New Roman"/>
          <w:b/>
          <w:bCs/>
          <w:color w:val="92D050"/>
          <w:sz w:val="20"/>
        </w:rPr>
        <w:t>0</w:t>
      </w:r>
      <w:r w:rsidR="003218DC" w:rsidRPr="003218DC">
        <w:rPr>
          <w:rFonts w:ascii="Arial" w:eastAsia="Calibri" w:hAnsi="Arial" w:cs="Times New Roman"/>
          <w:b/>
          <w:bCs/>
          <w:color w:val="92D050"/>
          <w:sz w:val="20"/>
        </w:rPr>
        <w:t xml:space="preserve"> </w:t>
      </w:r>
      <w:r w:rsidR="003218DC" w:rsidRPr="003218DC">
        <w:rPr>
          <w:rFonts w:ascii="Arial" w:eastAsia="Calibri" w:hAnsi="Arial" w:cs="Times New Roman"/>
          <w:b/>
          <w:bCs/>
          <w:color w:val="92D050"/>
          <w:sz w:val="20"/>
        </w:rPr>
        <w:tab/>
        <w:t>High level opening remarks (30’)</w:t>
      </w:r>
    </w:p>
    <w:p w14:paraId="3240440D" w14:textId="433EE7B2" w:rsidR="00064FC0" w:rsidRPr="00064FC0" w:rsidRDefault="00064FC0" w:rsidP="00064FC0">
      <w:pPr>
        <w:numPr>
          <w:ilvl w:val="0"/>
          <w:numId w:val="1"/>
        </w:numPr>
        <w:contextualSpacing/>
        <w:rPr>
          <w:rFonts w:ascii="Arial" w:eastAsia="Calibri" w:hAnsi="Arial" w:cs="Times New Roman"/>
          <w:sz w:val="20"/>
        </w:rPr>
      </w:pPr>
      <w:r w:rsidRPr="00F96BAB">
        <w:rPr>
          <w:rFonts w:ascii="Arial" w:eastAsia="Calibri" w:hAnsi="Arial" w:cs="Times New Roman"/>
          <w:b/>
          <w:bCs/>
          <w:sz w:val="20"/>
          <w:lang w:val="en-IE"/>
        </w:rPr>
        <w:t xml:space="preserve">Paolo </w:t>
      </w:r>
      <w:proofErr w:type="spellStart"/>
      <w:r w:rsidRPr="00F96BAB">
        <w:rPr>
          <w:rFonts w:ascii="Arial" w:eastAsia="Calibri" w:hAnsi="Arial" w:cs="Times New Roman"/>
          <w:b/>
          <w:bCs/>
          <w:sz w:val="20"/>
          <w:lang w:val="en-IE"/>
        </w:rPr>
        <w:t>Gentiloni</w:t>
      </w:r>
      <w:proofErr w:type="spellEnd"/>
      <w:r w:rsidRPr="003218DC">
        <w:rPr>
          <w:rFonts w:ascii="Arial" w:eastAsia="Calibri" w:hAnsi="Arial" w:cs="Times New Roman"/>
          <w:sz w:val="20"/>
        </w:rPr>
        <w:t xml:space="preserve">, </w:t>
      </w:r>
      <w:r w:rsidRPr="00F96BAB">
        <w:rPr>
          <w:rFonts w:ascii="Arial" w:eastAsia="Calibri" w:hAnsi="Arial" w:cs="Times New Roman"/>
          <w:bCs/>
          <w:sz w:val="20"/>
        </w:rPr>
        <w:t>European </w:t>
      </w:r>
      <w:r w:rsidRPr="00F96BAB">
        <w:rPr>
          <w:rFonts w:ascii="Arial" w:eastAsia="Calibri" w:hAnsi="Arial" w:cs="Times New Roman"/>
          <w:sz w:val="20"/>
        </w:rPr>
        <w:t>Commissioner</w:t>
      </w:r>
      <w:r w:rsidRPr="00F96BAB">
        <w:rPr>
          <w:rFonts w:ascii="Arial" w:eastAsia="Calibri" w:hAnsi="Arial" w:cs="Times New Roman"/>
          <w:bCs/>
          <w:sz w:val="20"/>
        </w:rPr>
        <w:t> for Economy</w:t>
      </w:r>
    </w:p>
    <w:p w14:paraId="3B1A7C70" w14:textId="77777777" w:rsidR="00E14998" w:rsidRDefault="00E14998" w:rsidP="00E14998">
      <w:pPr>
        <w:numPr>
          <w:ilvl w:val="0"/>
          <w:numId w:val="1"/>
        </w:numPr>
        <w:contextualSpacing/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b/>
          <w:sz w:val="20"/>
        </w:rPr>
        <w:t xml:space="preserve">Teresa </w:t>
      </w:r>
      <w:proofErr w:type="spellStart"/>
      <w:r w:rsidRPr="005C2D9D">
        <w:rPr>
          <w:rFonts w:ascii="Arial" w:eastAsia="Calibri" w:hAnsi="Arial" w:cs="Times New Roman"/>
          <w:b/>
          <w:sz w:val="20"/>
        </w:rPr>
        <w:t>Czerwińska</w:t>
      </w:r>
      <w:proofErr w:type="spellEnd"/>
      <w:r>
        <w:rPr>
          <w:rFonts w:ascii="Arial" w:eastAsia="Calibri" w:hAnsi="Arial" w:cs="Times New Roman"/>
          <w:b/>
          <w:sz w:val="20"/>
        </w:rPr>
        <w:t xml:space="preserve">, </w:t>
      </w:r>
      <w:r w:rsidRPr="00BD063E">
        <w:rPr>
          <w:rFonts w:ascii="Arial" w:eastAsia="Calibri" w:hAnsi="Arial" w:cs="Times New Roman"/>
          <w:bCs/>
          <w:sz w:val="20"/>
        </w:rPr>
        <w:t xml:space="preserve">Vice-President, </w:t>
      </w:r>
      <w:r w:rsidRPr="003218DC">
        <w:rPr>
          <w:rFonts w:ascii="Arial" w:eastAsia="Calibri" w:hAnsi="Arial" w:cs="Times New Roman"/>
          <w:sz w:val="20"/>
        </w:rPr>
        <w:t>European Investment Bank</w:t>
      </w:r>
    </w:p>
    <w:p w14:paraId="51831E2F" w14:textId="70D71095" w:rsidR="00E14998" w:rsidRPr="008463EA" w:rsidRDefault="00E14998" w:rsidP="00E14998">
      <w:pPr>
        <w:numPr>
          <w:ilvl w:val="0"/>
          <w:numId w:val="1"/>
        </w:numPr>
        <w:contextualSpacing/>
        <w:rPr>
          <w:rFonts w:ascii="Arial" w:eastAsia="Calibri" w:hAnsi="Arial" w:cs="Times New Roman"/>
          <w:sz w:val="20"/>
        </w:rPr>
      </w:pPr>
      <w:r w:rsidRPr="00905377">
        <w:rPr>
          <w:rFonts w:ascii="Arial" w:eastAsia="Calibri" w:hAnsi="Arial" w:cs="Times New Roman"/>
          <w:b/>
          <w:bCs/>
          <w:sz w:val="20"/>
          <w:lang w:val="en-IE"/>
        </w:rPr>
        <w:t xml:space="preserve">Hilde </w:t>
      </w:r>
      <w:proofErr w:type="spellStart"/>
      <w:r w:rsidRPr="00905377">
        <w:rPr>
          <w:rFonts w:ascii="Arial" w:eastAsia="Calibri" w:hAnsi="Arial" w:cs="Times New Roman"/>
          <w:b/>
          <w:bCs/>
          <w:sz w:val="20"/>
          <w:lang w:val="en-IE"/>
        </w:rPr>
        <w:t>Kjelsberg</w:t>
      </w:r>
      <w:proofErr w:type="spellEnd"/>
      <w:r w:rsidRPr="00905377">
        <w:rPr>
          <w:rFonts w:ascii="Arial" w:eastAsia="Calibri" w:hAnsi="Arial" w:cs="Times New Roman"/>
          <w:b/>
          <w:bCs/>
          <w:sz w:val="20"/>
          <w:lang w:val="en-IE"/>
        </w:rPr>
        <w:t xml:space="preserve">, </w:t>
      </w:r>
      <w:r w:rsidRPr="008463EA">
        <w:rPr>
          <w:rFonts w:ascii="Arial" w:eastAsia="Calibri" w:hAnsi="Arial" w:cs="Times New Roman"/>
          <w:sz w:val="20"/>
          <w:lang w:val="en-IE"/>
        </w:rPr>
        <w:t xml:space="preserve">First Vice-President, Nordic Investment Bank </w:t>
      </w:r>
    </w:p>
    <w:p w14:paraId="33865215" w14:textId="77777777" w:rsidR="00E14998" w:rsidRDefault="00E14998" w:rsidP="00E14998">
      <w:pPr>
        <w:numPr>
          <w:ilvl w:val="0"/>
          <w:numId w:val="1"/>
        </w:numPr>
        <w:contextualSpacing/>
        <w:rPr>
          <w:rFonts w:ascii="Arial" w:eastAsia="Calibri" w:hAnsi="Arial" w:cs="Times New Roman"/>
          <w:sz w:val="20"/>
        </w:rPr>
      </w:pPr>
      <w:r w:rsidRPr="00F96BAB">
        <w:rPr>
          <w:rFonts w:ascii="Arial" w:eastAsia="Calibri" w:hAnsi="Arial" w:cs="Times New Roman"/>
          <w:b/>
          <w:bCs/>
          <w:sz w:val="20"/>
        </w:rPr>
        <w:t>Jan Christian Vestre</w:t>
      </w:r>
      <w:r>
        <w:rPr>
          <w:rFonts w:ascii="Arial" w:eastAsia="Calibri" w:hAnsi="Arial" w:cs="Times New Roman"/>
          <w:sz w:val="20"/>
        </w:rPr>
        <w:t>, Minister of Trade and Industry in Norway</w:t>
      </w:r>
    </w:p>
    <w:p w14:paraId="4B934F73" w14:textId="77777777" w:rsidR="00C4280B" w:rsidRPr="00C4280B" w:rsidRDefault="00C4280B" w:rsidP="003218DC">
      <w:pPr>
        <w:contextualSpacing/>
        <w:rPr>
          <w:rFonts w:ascii="Arial" w:eastAsia="Calibri" w:hAnsi="Arial" w:cs="Times New Roman"/>
          <w:b/>
          <w:iCs/>
          <w:sz w:val="20"/>
        </w:rPr>
      </w:pPr>
    </w:p>
    <w:p w14:paraId="5E14B4A1" w14:textId="230D7F98" w:rsidR="003218DC" w:rsidRPr="003218DC" w:rsidRDefault="00F67DED" w:rsidP="003218DC">
      <w:pPr>
        <w:rPr>
          <w:rFonts w:ascii="Arial" w:eastAsia="Calibri" w:hAnsi="Arial" w:cs="Times New Roman"/>
          <w:b/>
          <w:bCs/>
          <w:color w:val="92D050"/>
          <w:sz w:val="20"/>
        </w:rPr>
      </w:pPr>
      <w:r>
        <w:rPr>
          <w:rFonts w:ascii="Arial" w:eastAsia="Calibri" w:hAnsi="Arial" w:cs="Times New Roman"/>
          <w:b/>
          <w:bCs/>
          <w:color w:val="92D050"/>
          <w:sz w:val="20"/>
        </w:rPr>
        <w:t>09</w:t>
      </w:r>
      <w:r w:rsidR="003218DC" w:rsidRPr="003218DC">
        <w:rPr>
          <w:rFonts w:ascii="Arial" w:eastAsia="Calibri" w:hAnsi="Arial" w:cs="Times New Roman"/>
          <w:b/>
          <w:bCs/>
          <w:color w:val="92D050"/>
          <w:sz w:val="20"/>
        </w:rPr>
        <w:t>:</w:t>
      </w:r>
      <w:r>
        <w:rPr>
          <w:rFonts w:ascii="Arial" w:eastAsia="Calibri" w:hAnsi="Arial" w:cs="Times New Roman"/>
          <w:b/>
          <w:bCs/>
          <w:color w:val="92D050"/>
          <w:sz w:val="20"/>
        </w:rPr>
        <w:t>45</w:t>
      </w:r>
      <w:r w:rsidR="003218DC" w:rsidRPr="003218DC">
        <w:rPr>
          <w:rFonts w:ascii="Arial" w:eastAsia="Calibri" w:hAnsi="Arial" w:cs="Times New Roman"/>
          <w:b/>
          <w:bCs/>
          <w:color w:val="92D050"/>
          <w:sz w:val="20"/>
        </w:rPr>
        <w:t>-</w:t>
      </w:r>
      <w:r>
        <w:rPr>
          <w:rFonts w:ascii="Arial" w:eastAsia="Calibri" w:hAnsi="Arial" w:cs="Times New Roman"/>
          <w:b/>
          <w:bCs/>
          <w:color w:val="92D050"/>
          <w:sz w:val="20"/>
        </w:rPr>
        <w:t>10:00</w:t>
      </w:r>
      <w:r w:rsidR="003218DC" w:rsidRPr="003218DC">
        <w:rPr>
          <w:rFonts w:ascii="Arial" w:eastAsia="Calibri" w:hAnsi="Arial" w:cs="Times New Roman"/>
          <w:b/>
          <w:bCs/>
          <w:color w:val="92D050"/>
          <w:sz w:val="20"/>
        </w:rPr>
        <w:tab/>
      </w:r>
      <w:proofErr w:type="spellStart"/>
      <w:r w:rsidR="00550325">
        <w:rPr>
          <w:rFonts w:ascii="Arial" w:eastAsia="Calibri" w:hAnsi="Arial" w:cs="Times New Roman"/>
          <w:b/>
          <w:bCs/>
          <w:color w:val="92D050"/>
          <w:sz w:val="20"/>
        </w:rPr>
        <w:t>InvestEU</w:t>
      </w:r>
      <w:proofErr w:type="spellEnd"/>
      <w:r w:rsidR="003218DC" w:rsidRPr="003218DC">
        <w:rPr>
          <w:rFonts w:ascii="Arial" w:eastAsia="Calibri" w:hAnsi="Arial" w:cs="Times New Roman"/>
          <w:b/>
          <w:bCs/>
          <w:color w:val="92D050"/>
          <w:sz w:val="20"/>
        </w:rPr>
        <w:t xml:space="preserve"> general presentation (15’)</w:t>
      </w:r>
    </w:p>
    <w:p w14:paraId="5B627242" w14:textId="05627B85" w:rsidR="003218DC" w:rsidRDefault="00382663" w:rsidP="003218DC">
      <w:pPr>
        <w:numPr>
          <w:ilvl w:val="0"/>
          <w:numId w:val="3"/>
        </w:numPr>
        <w:contextualSpacing/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b/>
          <w:bCs/>
          <w:sz w:val="20"/>
        </w:rPr>
        <w:t>Michael Feith</w:t>
      </w:r>
      <w:r w:rsidR="00C4280B" w:rsidRPr="000F3BA2">
        <w:rPr>
          <w:rFonts w:ascii="Arial" w:eastAsia="Calibri" w:hAnsi="Arial" w:cs="Times New Roman"/>
          <w:b/>
          <w:bCs/>
          <w:sz w:val="20"/>
        </w:rPr>
        <w:t>,</w:t>
      </w:r>
      <w:r w:rsidR="00E71491">
        <w:rPr>
          <w:rFonts w:ascii="Arial" w:eastAsia="Calibri" w:hAnsi="Arial" w:cs="Times New Roman"/>
          <w:sz w:val="20"/>
        </w:rPr>
        <w:t xml:space="preserve"> European Commission, DG Economic and Financial Affairs</w:t>
      </w:r>
    </w:p>
    <w:p w14:paraId="7A277029" w14:textId="77777777" w:rsidR="00F67DED" w:rsidRDefault="00F67DED" w:rsidP="00F67DED">
      <w:pPr>
        <w:contextualSpacing/>
        <w:rPr>
          <w:rFonts w:ascii="Arial" w:eastAsia="Calibri" w:hAnsi="Arial" w:cs="Times New Roman"/>
          <w:b/>
          <w:bCs/>
          <w:sz w:val="20"/>
        </w:rPr>
      </w:pPr>
    </w:p>
    <w:p w14:paraId="5D9277BC" w14:textId="43E4B401" w:rsidR="003218DC" w:rsidRPr="003218DC" w:rsidRDefault="003218DC" w:rsidP="003D3AE4">
      <w:pPr>
        <w:ind w:left="1440" w:hanging="1440"/>
        <w:rPr>
          <w:rFonts w:ascii="Arial" w:eastAsia="Calibri" w:hAnsi="Arial" w:cs="Times New Roman"/>
          <w:b/>
          <w:bCs/>
          <w:color w:val="92D050"/>
          <w:sz w:val="20"/>
        </w:rPr>
      </w:pPr>
      <w:r w:rsidRPr="003218DC">
        <w:rPr>
          <w:rFonts w:ascii="Arial" w:eastAsia="Calibri" w:hAnsi="Arial" w:cs="Times New Roman"/>
          <w:b/>
          <w:bCs/>
          <w:color w:val="92D050"/>
          <w:sz w:val="20"/>
        </w:rPr>
        <w:t>1</w:t>
      </w:r>
      <w:r w:rsidR="003D3AE4" w:rsidRPr="005822C0">
        <w:rPr>
          <w:rFonts w:ascii="Arial" w:eastAsia="Calibri" w:hAnsi="Arial" w:cs="Times New Roman"/>
          <w:b/>
          <w:bCs/>
          <w:color w:val="92D050"/>
          <w:sz w:val="20"/>
        </w:rPr>
        <w:t>0</w:t>
      </w:r>
      <w:r w:rsidRPr="003218DC">
        <w:rPr>
          <w:rFonts w:ascii="Arial" w:eastAsia="Calibri" w:hAnsi="Arial" w:cs="Times New Roman"/>
          <w:b/>
          <w:bCs/>
          <w:color w:val="92D050"/>
          <w:sz w:val="20"/>
        </w:rPr>
        <w:t>:</w:t>
      </w:r>
      <w:r w:rsidR="002A7768">
        <w:rPr>
          <w:rFonts w:ascii="Arial" w:eastAsia="Calibri" w:hAnsi="Arial" w:cs="Times New Roman"/>
          <w:b/>
          <w:bCs/>
          <w:color w:val="92D050"/>
          <w:sz w:val="20"/>
        </w:rPr>
        <w:t>0</w:t>
      </w:r>
      <w:r w:rsidR="00F67DED">
        <w:rPr>
          <w:rFonts w:ascii="Arial" w:eastAsia="Calibri" w:hAnsi="Arial" w:cs="Times New Roman"/>
          <w:b/>
          <w:bCs/>
          <w:color w:val="92D050"/>
          <w:sz w:val="20"/>
        </w:rPr>
        <w:t>0</w:t>
      </w:r>
      <w:r w:rsidRPr="002E04F4">
        <w:rPr>
          <w:rFonts w:ascii="Arial" w:eastAsia="Calibri" w:hAnsi="Arial" w:cs="Times New Roman"/>
          <w:b/>
          <w:bCs/>
          <w:color w:val="92D050"/>
          <w:sz w:val="20"/>
        </w:rPr>
        <w:t>-1</w:t>
      </w:r>
      <w:r w:rsidR="002A7768">
        <w:rPr>
          <w:rFonts w:ascii="Arial" w:eastAsia="Calibri" w:hAnsi="Arial" w:cs="Times New Roman"/>
          <w:b/>
          <w:bCs/>
          <w:color w:val="92D050"/>
          <w:sz w:val="20"/>
        </w:rPr>
        <w:t>0</w:t>
      </w:r>
      <w:r w:rsidRPr="002E04F4">
        <w:rPr>
          <w:rFonts w:ascii="Arial" w:eastAsia="Calibri" w:hAnsi="Arial" w:cs="Times New Roman"/>
          <w:b/>
          <w:bCs/>
          <w:color w:val="92D050"/>
          <w:sz w:val="20"/>
        </w:rPr>
        <w:t>:</w:t>
      </w:r>
      <w:r w:rsidR="002E04F4">
        <w:rPr>
          <w:rFonts w:ascii="Arial" w:eastAsia="Calibri" w:hAnsi="Arial" w:cs="Times New Roman"/>
          <w:b/>
          <w:bCs/>
          <w:color w:val="92D050"/>
          <w:sz w:val="20"/>
        </w:rPr>
        <w:t>30</w:t>
      </w:r>
      <w:r w:rsidRPr="003218DC">
        <w:rPr>
          <w:rFonts w:ascii="Arial" w:eastAsia="Calibri" w:hAnsi="Arial" w:cs="Times New Roman"/>
          <w:b/>
          <w:bCs/>
          <w:color w:val="92D050"/>
          <w:sz w:val="20"/>
        </w:rPr>
        <w:tab/>
      </w:r>
      <w:r w:rsidR="002E04F4">
        <w:rPr>
          <w:rFonts w:ascii="Arial" w:eastAsia="Calibri" w:hAnsi="Arial" w:cs="Times New Roman"/>
          <w:b/>
          <w:bCs/>
          <w:color w:val="92D050"/>
          <w:sz w:val="20"/>
        </w:rPr>
        <w:t xml:space="preserve">Panel: InvestEU in Norway </w:t>
      </w:r>
      <w:r w:rsidR="002A7768">
        <w:rPr>
          <w:rFonts w:ascii="Arial" w:eastAsia="Calibri" w:hAnsi="Arial" w:cs="Times New Roman"/>
          <w:b/>
          <w:bCs/>
          <w:color w:val="92D050"/>
          <w:sz w:val="20"/>
        </w:rPr>
        <w:t>–</w:t>
      </w:r>
      <w:r w:rsidR="002E04F4">
        <w:rPr>
          <w:rFonts w:ascii="Arial" w:eastAsia="Calibri" w:hAnsi="Arial" w:cs="Times New Roman"/>
          <w:b/>
          <w:bCs/>
          <w:color w:val="92D050"/>
          <w:sz w:val="20"/>
        </w:rPr>
        <w:t xml:space="preserve"> </w:t>
      </w:r>
      <w:r w:rsidR="002A7768">
        <w:rPr>
          <w:rFonts w:ascii="Arial" w:eastAsia="Calibri" w:hAnsi="Arial" w:cs="Times New Roman"/>
          <w:b/>
          <w:bCs/>
          <w:color w:val="92D050"/>
          <w:sz w:val="20"/>
        </w:rPr>
        <w:t>Presentation by Implementing Partners</w:t>
      </w:r>
      <w:r w:rsidRPr="003218DC">
        <w:rPr>
          <w:rFonts w:ascii="Arial" w:eastAsia="Calibri" w:hAnsi="Arial" w:cs="Times New Roman"/>
          <w:b/>
          <w:bCs/>
          <w:color w:val="92D050"/>
          <w:sz w:val="20"/>
        </w:rPr>
        <w:t xml:space="preserve"> (</w:t>
      </w:r>
      <w:r w:rsidR="002A7768">
        <w:rPr>
          <w:rFonts w:ascii="Arial" w:eastAsia="Calibri" w:hAnsi="Arial" w:cs="Times New Roman"/>
          <w:b/>
          <w:bCs/>
          <w:color w:val="92D050"/>
          <w:sz w:val="20"/>
        </w:rPr>
        <w:t>3</w:t>
      </w:r>
      <w:r w:rsidR="002E04F4">
        <w:rPr>
          <w:rFonts w:ascii="Arial" w:eastAsia="Calibri" w:hAnsi="Arial" w:cs="Times New Roman"/>
          <w:b/>
          <w:bCs/>
          <w:color w:val="92D050"/>
          <w:sz w:val="20"/>
        </w:rPr>
        <w:t>0</w:t>
      </w:r>
      <w:r w:rsidRPr="003218DC">
        <w:rPr>
          <w:rFonts w:ascii="Arial" w:eastAsia="Calibri" w:hAnsi="Arial" w:cs="Times New Roman"/>
          <w:b/>
          <w:bCs/>
          <w:color w:val="92D050"/>
          <w:sz w:val="20"/>
        </w:rPr>
        <w:t>’)</w:t>
      </w:r>
    </w:p>
    <w:p w14:paraId="2C8AE186" w14:textId="2E7468EB" w:rsidR="003D3AE4" w:rsidRPr="00905377" w:rsidRDefault="002506AD" w:rsidP="003218DC">
      <w:pPr>
        <w:numPr>
          <w:ilvl w:val="0"/>
          <w:numId w:val="2"/>
        </w:numPr>
        <w:contextualSpacing/>
        <w:rPr>
          <w:rFonts w:ascii="Arial" w:eastAsia="Calibri" w:hAnsi="Arial" w:cs="Times New Roman"/>
          <w:b/>
          <w:bCs/>
          <w:sz w:val="20"/>
        </w:rPr>
      </w:pPr>
      <w:bookmarkStart w:id="4" w:name="_Hlk150964518"/>
      <w:r>
        <w:rPr>
          <w:rFonts w:ascii="Arial" w:eastAsia="Calibri" w:hAnsi="Arial" w:cs="Times New Roman"/>
          <w:b/>
          <w:bCs/>
          <w:sz w:val="20"/>
        </w:rPr>
        <w:t xml:space="preserve">Erik </w:t>
      </w:r>
      <w:proofErr w:type="spellStart"/>
      <w:r>
        <w:rPr>
          <w:rFonts w:ascii="Arial" w:eastAsia="Calibri" w:hAnsi="Arial" w:cs="Times New Roman"/>
          <w:b/>
          <w:bCs/>
          <w:sz w:val="20"/>
        </w:rPr>
        <w:t>Welin</w:t>
      </w:r>
      <w:proofErr w:type="spellEnd"/>
      <w:r w:rsidR="005331A2">
        <w:rPr>
          <w:rFonts w:ascii="Arial" w:eastAsia="Calibri" w:hAnsi="Arial" w:cs="Times New Roman"/>
          <w:b/>
          <w:bCs/>
          <w:sz w:val="20"/>
        </w:rPr>
        <w:t xml:space="preserve">, </w:t>
      </w:r>
      <w:r w:rsidR="005331A2">
        <w:rPr>
          <w:rFonts w:ascii="Arial" w:eastAsia="Calibri" w:hAnsi="Arial" w:cs="Times New Roman"/>
          <w:sz w:val="20"/>
          <w:lang w:val="en-IE"/>
        </w:rPr>
        <w:t>Loan Officer, Financial Institutions Department, EIB</w:t>
      </w:r>
    </w:p>
    <w:bookmarkEnd w:id="4"/>
    <w:p w14:paraId="5865F5AC" w14:textId="70E5646D" w:rsidR="002E04F4" w:rsidRPr="00800E30" w:rsidRDefault="007A1809" w:rsidP="00800E30">
      <w:pPr>
        <w:numPr>
          <w:ilvl w:val="0"/>
          <w:numId w:val="2"/>
        </w:numPr>
        <w:contextualSpacing/>
        <w:rPr>
          <w:rFonts w:ascii="Arial" w:eastAsia="Calibri" w:hAnsi="Arial" w:cs="Times New Roman"/>
          <w:sz w:val="20"/>
        </w:rPr>
      </w:pPr>
      <w:r w:rsidRPr="007A1809">
        <w:rPr>
          <w:rFonts w:ascii="Arial" w:eastAsia="Times New Roman" w:hAnsi="Arial" w:cs="Arial"/>
          <w:b/>
          <w:bCs/>
          <w:sz w:val="20"/>
          <w:szCs w:val="20"/>
        </w:rPr>
        <w:t xml:space="preserve">Tomasz </w:t>
      </w:r>
      <w:proofErr w:type="spellStart"/>
      <w:r w:rsidRPr="007A1809">
        <w:rPr>
          <w:rFonts w:ascii="Arial" w:eastAsia="Times New Roman" w:hAnsi="Arial" w:cs="Arial"/>
          <w:b/>
          <w:bCs/>
          <w:sz w:val="20"/>
          <w:szCs w:val="20"/>
        </w:rPr>
        <w:t>Kozłowski</w:t>
      </w:r>
      <w:proofErr w:type="spellEnd"/>
      <w:r>
        <w:rPr>
          <w:rFonts w:ascii="Arial" w:eastAsia="Times New Roman" w:hAnsi="Arial" w:cs="Arial"/>
          <w:sz w:val="20"/>
          <w:szCs w:val="20"/>
        </w:rPr>
        <w:t>, Head of Mandate and Product Development Division, EIF</w:t>
      </w:r>
    </w:p>
    <w:p w14:paraId="11FA88B8" w14:textId="3EDDA70A" w:rsidR="003D3AE4" w:rsidRPr="00905377" w:rsidRDefault="000C65AA" w:rsidP="003218DC">
      <w:pPr>
        <w:numPr>
          <w:ilvl w:val="0"/>
          <w:numId w:val="2"/>
        </w:numPr>
        <w:contextualSpacing/>
        <w:rPr>
          <w:rFonts w:ascii="Arial" w:eastAsia="Calibri" w:hAnsi="Arial" w:cs="Times New Roman"/>
          <w:b/>
          <w:bCs/>
          <w:sz w:val="20"/>
        </w:rPr>
      </w:pPr>
      <w:r w:rsidRPr="000C65AA">
        <w:rPr>
          <w:rFonts w:ascii="Arial" w:eastAsia="Times New Roman" w:hAnsi="Arial" w:cs="Arial"/>
          <w:b/>
          <w:bCs/>
          <w:sz w:val="20"/>
          <w:szCs w:val="20"/>
        </w:rPr>
        <w:t>Dmitri Kouznetsov</w:t>
      </w:r>
      <w:r>
        <w:rPr>
          <w:rFonts w:ascii="Open Sans" w:hAnsi="Open Sans" w:cs="Open Sans"/>
          <w:color w:val="2E2E2E"/>
          <w:shd w:val="clear" w:color="auto" w:fill="FFFFFF"/>
        </w:rPr>
        <w:t xml:space="preserve">, </w:t>
      </w:r>
      <w:r w:rsidRPr="000C65AA">
        <w:rPr>
          <w:rFonts w:ascii="Arial" w:eastAsia="Times New Roman" w:hAnsi="Arial" w:cs="Arial"/>
          <w:sz w:val="20"/>
          <w:szCs w:val="20"/>
        </w:rPr>
        <w:t>Director, Head of Public Sector and Utilities</w:t>
      </w:r>
      <w:r>
        <w:rPr>
          <w:rFonts w:ascii="Open Sans" w:hAnsi="Open Sans" w:cs="Open Sans"/>
          <w:color w:val="2E2E2E"/>
          <w:shd w:val="clear" w:color="auto" w:fill="FFFFFF"/>
        </w:rPr>
        <w:t xml:space="preserve">, </w:t>
      </w:r>
      <w:r w:rsidR="003D3AE4" w:rsidRPr="000C65AA">
        <w:rPr>
          <w:rFonts w:ascii="Arial" w:eastAsia="Times New Roman" w:hAnsi="Arial" w:cs="Arial"/>
          <w:sz w:val="20"/>
          <w:szCs w:val="20"/>
        </w:rPr>
        <w:t>NIB</w:t>
      </w:r>
    </w:p>
    <w:bookmarkEnd w:id="1"/>
    <w:p w14:paraId="708CBFDF" w14:textId="77777777" w:rsidR="002A7768" w:rsidRDefault="002A7768" w:rsidP="002E04F4">
      <w:pPr>
        <w:contextualSpacing/>
        <w:rPr>
          <w:rFonts w:ascii="Arial" w:eastAsia="Calibri" w:hAnsi="Arial" w:cs="Times New Roman"/>
          <w:sz w:val="20"/>
          <w:lang w:val="en-US"/>
        </w:rPr>
      </w:pPr>
    </w:p>
    <w:p w14:paraId="5E247D8F" w14:textId="55C9684D" w:rsidR="002E04F4" w:rsidRPr="002A7768" w:rsidRDefault="002A7768" w:rsidP="002E04F4">
      <w:pPr>
        <w:contextualSpacing/>
        <w:rPr>
          <w:rFonts w:ascii="Arial" w:eastAsia="Calibri" w:hAnsi="Arial" w:cs="Times New Roman"/>
          <w:b/>
          <w:bCs/>
          <w:sz w:val="20"/>
          <w:lang w:val="en-US"/>
        </w:rPr>
      </w:pPr>
      <w:r w:rsidRPr="002A7768">
        <w:rPr>
          <w:rFonts w:ascii="Arial" w:eastAsia="Calibri" w:hAnsi="Arial" w:cs="Times New Roman"/>
          <w:b/>
          <w:bCs/>
          <w:sz w:val="20"/>
          <w:lang w:val="en-US"/>
        </w:rPr>
        <w:t>10:30-11:00</w:t>
      </w:r>
      <w:r w:rsidRPr="002A7768">
        <w:rPr>
          <w:rFonts w:ascii="Arial" w:eastAsia="Calibri" w:hAnsi="Arial" w:cs="Times New Roman"/>
          <w:b/>
          <w:bCs/>
          <w:sz w:val="20"/>
          <w:lang w:val="en-US"/>
        </w:rPr>
        <w:tab/>
      </w:r>
      <w:r w:rsidRPr="002A7768">
        <w:rPr>
          <w:rFonts w:ascii="Arial" w:eastAsia="Calibri" w:hAnsi="Arial" w:cs="Times New Roman"/>
          <w:b/>
          <w:bCs/>
          <w:i/>
          <w:iCs/>
          <w:sz w:val="20"/>
          <w:lang w:val="en-US"/>
        </w:rPr>
        <w:t>Coffee Break</w:t>
      </w:r>
    </w:p>
    <w:p w14:paraId="7F993D91" w14:textId="77777777" w:rsidR="002A7768" w:rsidRDefault="002A7768" w:rsidP="002E04F4">
      <w:pPr>
        <w:contextualSpacing/>
        <w:rPr>
          <w:rFonts w:ascii="Arial" w:eastAsia="Calibri" w:hAnsi="Arial" w:cs="Times New Roman"/>
          <w:sz w:val="20"/>
          <w:lang w:val="en-US"/>
        </w:rPr>
      </w:pPr>
    </w:p>
    <w:p w14:paraId="67FB7C07" w14:textId="0B930FC4" w:rsidR="002E04F4" w:rsidRPr="002E04F4" w:rsidRDefault="002E04F4" w:rsidP="002E04F4">
      <w:pPr>
        <w:contextualSpacing/>
        <w:rPr>
          <w:rFonts w:ascii="Arial" w:eastAsia="Calibri" w:hAnsi="Arial" w:cs="Times New Roman"/>
          <w:b/>
          <w:bCs/>
          <w:color w:val="92D050"/>
          <w:sz w:val="20"/>
        </w:rPr>
      </w:pPr>
      <w:r w:rsidRPr="002E04F4">
        <w:rPr>
          <w:rFonts w:ascii="Arial" w:eastAsia="Calibri" w:hAnsi="Arial" w:cs="Times New Roman"/>
          <w:b/>
          <w:bCs/>
          <w:color w:val="92D050"/>
          <w:sz w:val="20"/>
        </w:rPr>
        <w:t>11:</w:t>
      </w:r>
      <w:r w:rsidR="002A7768">
        <w:rPr>
          <w:rFonts w:ascii="Arial" w:eastAsia="Calibri" w:hAnsi="Arial" w:cs="Times New Roman"/>
          <w:b/>
          <w:bCs/>
          <w:color w:val="92D050"/>
          <w:sz w:val="20"/>
        </w:rPr>
        <w:t>0</w:t>
      </w:r>
      <w:r w:rsidRPr="002E04F4">
        <w:rPr>
          <w:rFonts w:ascii="Arial" w:eastAsia="Calibri" w:hAnsi="Arial" w:cs="Times New Roman"/>
          <w:b/>
          <w:bCs/>
          <w:color w:val="92D050"/>
          <w:sz w:val="20"/>
        </w:rPr>
        <w:t>0-1</w:t>
      </w:r>
      <w:r w:rsidR="0074298B">
        <w:rPr>
          <w:rFonts w:ascii="Arial" w:eastAsia="Calibri" w:hAnsi="Arial" w:cs="Times New Roman"/>
          <w:b/>
          <w:bCs/>
          <w:color w:val="92D050"/>
          <w:sz w:val="20"/>
        </w:rPr>
        <w:t>1</w:t>
      </w:r>
      <w:r w:rsidRPr="002E04F4">
        <w:rPr>
          <w:rFonts w:ascii="Arial" w:eastAsia="Calibri" w:hAnsi="Arial" w:cs="Times New Roman"/>
          <w:b/>
          <w:bCs/>
          <w:color w:val="92D050"/>
          <w:sz w:val="20"/>
        </w:rPr>
        <w:t>:</w:t>
      </w:r>
      <w:r w:rsidR="002A7768">
        <w:rPr>
          <w:rFonts w:ascii="Arial" w:eastAsia="Calibri" w:hAnsi="Arial" w:cs="Times New Roman"/>
          <w:b/>
          <w:bCs/>
          <w:color w:val="92D050"/>
          <w:sz w:val="20"/>
        </w:rPr>
        <w:t>45</w:t>
      </w:r>
      <w:r w:rsidRPr="002E04F4">
        <w:rPr>
          <w:rFonts w:ascii="Arial" w:eastAsia="Calibri" w:hAnsi="Arial" w:cs="Times New Roman"/>
          <w:b/>
          <w:bCs/>
          <w:color w:val="92D050"/>
          <w:sz w:val="20"/>
        </w:rPr>
        <w:tab/>
        <w:t xml:space="preserve">Parallel </w:t>
      </w:r>
      <w:r w:rsidR="00F215A9">
        <w:rPr>
          <w:rFonts w:ascii="Arial" w:eastAsia="Calibri" w:hAnsi="Arial" w:cs="Times New Roman"/>
          <w:b/>
          <w:bCs/>
          <w:color w:val="92D050"/>
          <w:sz w:val="20"/>
        </w:rPr>
        <w:t xml:space="preserve">Specialised </w:t>
      </w:r>
      <w:r w:rsidRPr="002E04F4">
        <w:rPr>
          <w:rFonts w:ascii="Arial" w:eastAsia="Calibri" w:hAnsi="Arial" w:cs="Times New Roman"/>
          <w:b/>
          <w:bCs/>
          <w:color w:val="92D050"/>
          <w:sz w:val="20"/>
        </w:rPr>
        <w:t>Sessions</w:t>
      </w:r>
      <w:r w:rsidR="005331A2">
        <w:rPr>
          <w:rFonts w:ascii="Arial" w:eastAsia="Calibri" w:hAnsi="Arial" w:cs="Times New Roman"/>
          <w:b/>
          <w:bCs/>
          <w:color w:val="92D050"/>
          <w:sz w:val="20"/>
        </w:rPr>
        <w:t xml:space="preserve"> (</w:t>
      </w:r>
      <w:proofErr w:type="spellStart"/>
      <w:r w:rsidR="005331A2">
        <w:rPr>
          <w:rFonts w:ascii="Arial" w:eastAsia="Calibri" w:hAnsi="Arial" w:cs="Times New Roman"/>
          <w:b/>
          <w:bCs/>
          <w:color w:val="92D050"/>
          <w:sz w:val="20"/>
        </w:rPr>
        <w:t>Teatergata</w:t>
      </w:r>
      <w:proofErr w:type="spellEnd"/>
      <w:r w:rsidR="005331A2">
        <w:rPr>
          <w:rFonts w:ascii="Arial" w:eastAsia="Calibri" w:hAnsi="Arial" w:cs="Times New Roman"/>
          <w:b/>
          <w:bCs/>
          <w:color w:val="92D050"/>
          <w:sz w:val="20"/>
        </w:rPr>
        <w:t xml:space="preserve"> </w:t>
      </w:r>
      <w:r w:rsidR="00BE2B7A">
        <w:rPr>
          <w:rFonts w:ascii="Arial" w:eastAsia="Calibri" w:hAnsi="Arial" w:cs="Times New Roman"/>
          <w:b/>
          <w:bCs/>
          <w:color w:val="92D050"/>
          <w:sz w:val="20"/>
        </w:rPr>
        <w:t>9</w:t>
      </w:r>
      <w:r w:rsidR="005331A2">
        <w:rPr>
          <w:rFonts w:ascii="Arial" w:eastAsia="Calibri" w:hAnsi="Arial" w:cs="Times New Roman"/>
          <w:b/>
          <w:bCs/>
          <w:color w:val="92D050"/>
          <w:sz w:val="20"/>
        </w:rPr>
        <w:t>)</w:t>
      </w:r>
      <w:r w:rsidRPr="002E04F4">
        <w:rPr>
          <w:rFonts w:ascii="Arial" w:eastAsia="Calibri" w:hAnsi="Arial" w:cs="Times New Roman"/>
          <w:b/>
          <w:bCs/>
          <w:color w:val="92D050"/>
          <w:sz w:val="20"/>
        </w:rPr>
        <w:t xml:space="preserve"> (</w:t>
      </w:r>
      <w:r w:rsidR="002A7768">
        <w:rPr>
          <w:rFonts w:ascii="Arial" w:eastAsia="Calibri" w:hAnsi="Arial" w:cs="Times New Roman"/>
          <w:b/>
          <w:bCs/>
          <w:color w:val="92D050"/>
          <w:sz w:val="20"/>
        </w:rPr>
        <w:t>45</w:t>
      </w:r>
      <w:r w:rsidRPr="002E04F4">
        <w:rPr>
          <w:rFonts w:ascii="Arial" w:eastAsia="Calibri" w:hAnsi="Arial" w:cs="Times New Roman"/>
          <w:b/>
          <w:bCs/>
          <w:color w:val="92D050"/>
          <w:sz w:val="20"/>
        </w:rPr>
        <w:t>’)</w:t>
      </w:r>
    </w:p>
    <w:p w14:paraId="407DBD42" w14:textId="77777777" w:rsidR="00EB7DA3" w:rsidRDefault="002A7768" w:rsidP="00800E30">
      <w:pPr>
        <w:pStyle w:val="Listeavsnitt"/>
        <w:numPr>
          <w:ilvl w:val="0"/>
          <w:numId w:val="4"/>
        </w:numPr>
        <w:rPr>
          <w:rFonts w:ascii="Arial" w:eastAsia="Calibri" w:hAnsi="Arial" w:cs="Times New Roman"/>
          <w:sz w:val="20"/>
          <w:lang w:val="en-IE"/>
        </w:rPr>
      </w:pPr>
      <w:bookmarkStart w:id="5" w:name="_Hlk151978014"/>
      <w:r w:rsidRPr="00EB7DA3">
        <w:rPr>
          <w:rFonts w:ascii="Arial" w:eastAsia="Calibri" w:hAnsi="Arial" w:cs="Times New Roman"/>
          <w:i/>
          <w:iCs/>
          <w:sz w:val="20"/>
          <w:lang w:val="en-IE"/>
        </w:rPr>
        <w:t>Parallel Session I</w:t>
      </w:r>
      <w:r w:rsidRPr="00800E30">
        <w:rPr>
          <w:rFonts w:ascii="Arial" w:eastAsia="Calibri" w:hAnsi="Arial" w:cs="Times New Roman"/>
          <w:sz w:val="20"/>
          <w:lang w:val="en-IE"/>
        </w:rPr>
        <w:t xml:space="preserve">: </w:t>
      </w:r>
      <w:r w:rsidR="00800E30" w:rsidRPr="00800E30">
        <w:rPr>
          <w:rFonts w:ascii="Arial" w:eastAsia="Calibri" w:hAnsi="Arial" w:cs="Times New Roman"/>
          <w:b/>
          <w:bCs/>
          <w:sz w:val="20"/>
          <w:lang w:val="en-IE"/>
        </w:rPr>
        <w:t>IEU Guarantee Products (SME debt financing)</w:t>
      </w:r>
      <w:r w:rsidR="00800E30">
        <w:rPr>
          <w:rFonts w:ascii="Arial" w:eastAsia="Calibri" w:hAnsi="Arial" w:cs="Times New Roman"/>
          <w:b/>
          <w:bCs/>
          <w:sz w:val="20"/>
          <w:lang w:val="en-IE"/>
        </w:rPr>
        <w:t xml:space="preserve"> </w:t>
      </w:r>
    </w:p>
    <w:p w14:paraId="62D7FB0F" w14:textId="77777777" w:rsidR="007A1809" w:rsidRPr="007A1809" w:rsidRDefault="007A1809" w:rsidP="007A1809">
      <w:pPr>
        <w:pStyle w:val="Listeavsnitt"/>
        <w:numPr>
          <w:ilvl w:val="0"/>
          <w:numId w:val="5"/>
        </w:numPr>
        <w:rPr>
          <w:rFonts w:ascii="Arial" w:eastAsia="Calibri" w:hAnsi="Arial" w:cs="Times New Roman"/>
          <w:sz w:val="20"/>
          <w:lang w:val="en-IE"/>
        </w:rPr>
      </w:pPr>
      <w:r w:rsidRPr="007A1809">
        <w:rPr>
          <w:rFonts w:ascii="Arial" w:eastAsia="Calibri" w:hAnsi="Arial" w:cs="Times New Roman"/>
          <w:b/>
          <w:bCs/>
          <w:sz w:val="20"/>
          <w:lang w:val="en-IE"/>
        </w:rPr>
        <w:t xml:space="preserve">Roland </w:t>
      </w:r>
      <w:proofErr w:type="spellStart"/>
      <w:r w:rsidRPr="007A1809">
        <w:rPr>
          <w:rFonts w:ascii="Arial" w:eastAsia="Calibri" w:hAnsi="Arial" w:cs="Times New Roman"/>
          <w:b/>
          <w:bCs/>
          <w:sz w:val="20"/>
          <w:lang w:val="en-IE"/>
        </w:rPr>
        <w:t>Kampe</w:t>
      </w:r>
      <w:proofErr w:type="spellEnd"/>
      <w:r w:rsidRPr="007A1809">
        <w:rPr>
          <w:rFonts w:ascii="Arial" w:eastAsia="Calibri" w:hAnsi="Arial" w:cs="Times New Roman"/>
          <w:sz w:val="20"/>
          <w:lang w:val="en-IE"/>
        </w:rPr>
        <w:t>, Head of Risk Sharing Mandates Division, EIF</w:t>
      </w:r>
    </w:p>
    <w:p w14:paraId="673093F2" w14:textId="7ADE7045" w:rsidR="007A1809" w:rsidRDefault="00955369" w:rsidP="007A1809">
      <w:pPr>
        <w:pStyle w:val="Listeavsnitt"/>
        <w:numPr>
          <w:ilvl w:val="0"/>
          <w:numId w:val="5"/>
        </w:numPr>
        <w:rPr>
          <w:rFonts w:ascii="Arial" w:eastAsia="Calibri" w:hAnsi="Arial" w:cs="Times New Roman"/>
          <w:sz w:val="20"/>
          <w:lang w:val="en-IE"/>
        </w:rPr>
      </w:pPr>
      <w:r w:rsidRPr="00955369">
        <w:rPr>
          <w:rFonts w:ascii="Arial" w:eastAsia="Calibri" w:hAnsi="Arial" w:cs="Times New Roman"/>
          <w:b/>
          <w:bCs/>
          <w:sz w:val="20"/>
          <w:lang w:val="en-IE"/>
        </w:rPr>
        <w:t xml:space="preserve">Erik </w:t>
      </w:r>
      <w:proofErr w:type="spellStart"/>
      <w:r w:rsidRPr="00955369">
        <w:rPr>
          <w:rFonts w:ascii="Arial" w:eastAsia="Calibri" w:hAnsi="Arial" w:cs="Times New Roman"/>
          <w:b/>
          <w:bCs/>
          <w:sz w:val="20"/>
          <w:lang w:val="en-IE"/>
        </w:rPr>
        <w:t>Welin</w:t>
      </w:r>
      <w:proofErr w:type="spellEnd"/>
      <w:r w:rsidRPr="00955369">
        <w:rPr>
          <w:rFonts w:ascii="Arial" w:eastAsia="Calibri" w:hAnsi="Arial" w:cs="Times New Roman"/>
          <w:sz w:val="20"/>
          <w:lang w:val="en-IE"/>
        </w:rPr>
        <w:t xml:space="preserve">, </w:t>
      </w:r>
      <w:r>
        <w:rPr>
          <w:rFonts w:ascii="Arial" w:eastAsia="Calibri" w:hAnsi="Arial" w:cs="Times New Roman"/>
          <w:sz w:val="20"/>
          <w:lang w:val="en-IE"/>
        </w:rPr>
        <w:t xml:space="preserve">Loan Officer, </w:t>
      </w:r>
      <w:r w:rsidRPr="00955369">
        <w:rPr>
          <w:rFonts w:ascii="Arial" w:eastAsia="Calibri" w:hAnsi="Arial" w:cs="Times New Roman"/>
          <w:sz w:val="20"/>
          <w:lang w:val="en-IE"/>
        </w:rPr>
        <w:t>Financial Institutions Department</w:t>
      </w:r>
      <w:r>
        <w:rPr>
          <w:rFonts w:ascii="Arial" w:eastAsia="Calibri" w:hAnsi="Arial" w:cs="Times New Roman"/>
          <w:sz w:val="20"/>
          <w:lang w:val="en-IE"/>
        </w:rPr>
        <w:t>, EIB</w:t>
      </w:r>
    </w:p>
    <w:p w14:paraId="20FFBF0B" w14:textId="7B5B2850" w:rsidR="00EB7DA3" w:rsidRPr="00D61EBA" w:rsidRDefault="00D61EBA" w:rsidP="00D61EBA">
      <w:pPr>
        <w:pStyle w:val="Listeavsnitt"/>
        <w:numPr>
          <w:ilvl w:val="0"/>
          <w:numId w:val="5"/>
        </w:numPr>
        <w:rPr>
          <w:rFonts w:ascii="Arial" w:eastAsia="Calibri" w:hAnsi="Arial" w:cs="Times New Roman"/>
          <w:sz w:val="20"/>
          <w:lang w:val="en-IE"/>
        </w:rPr>
      </w:pPr>
      <w:r w:rsidRPr="00D61EBA">
        <w:rPr>
          <w:rFonts w:ascii="Arial" w:eastAsia="Calibri" w:hAnsi="Arial" w:cs="Times New Roman"/>
          <w:b/>
          <w:bCs/>
          <w:sz w:val="20"/>
          <w:lang w:val="en-IE"/>
        </w:rPr>
        <w:t>Geir Ove Hansen</w:t>
      </w:r>
      <w:r w:rsidRPr="00D61EBA">
        <w:rPr>
          <w:rFonts w:ascii="Arial" w:eastAsia="Calibri" w:hAnsi="Arial" w:cs="Times New Roman"/>
          <w:sz w:val="20"/>
          <w:lang w:val="en-IE"/>
        </w:rPr>
        <w:t>, Director Financing Portfolio</w:t>
      </w:r>
      <w:r>
        <w:rPr>
          <w:rFonts w:ascii="Arial" w:eastAsia="Calibri" w:hAnsi="Arial" w:cs="Times New Roman"/>
          <w:sz w:val="20"/>
          <w:lang w:val="en-IE"/>
        </w:rPr>
        <w:t>,</w:t>
      </w:r>
      <w:r w:rsidRPr="00D61EBA">
        <w:rPr>
          <w:rFonts w:ascii="Arial" w:eastAsia="Calibri" w:hAnsi="Arial" w:cs="Times New Roman"/>
          <w:sz w:val="20"/>
          <w:lang w:val="en-IE"/>
        </w:rPr>
        <w:t xml:space="preserve"> Innovation Norway</w:t>
      </w:r>
    </w:p>
    <w:p w14:paraId="4BE79B4C" w14:textId="77777777" w:rsidR="00EB7DA3" w:rsidRPr="00EB7DA3" w:rsidRDefault="00EB7DA3" w:rsidP="00EB7DA3">
      <w:pPr>
        <w:rPr>
          <w:rFonts w:ascii="Arial" w:eastAsia="Calibri" w:hAnsi="Arial" w:cs="Times New Roman"/>
          <w:sz w:val="20"/>
          <w:lang w:val="en-IE"/>
        </w:rPr>
      </w:pPr>
    </w:p>
    <w:p w14:paraId="7FAEFCBD" w14:textId="732672AE" w:rsidR="00800E30" w:rsidRDefault="002A7768" w:rsidP="002E04F4">
      <w:pPr>
        <w:pStyle w:val="Listeavsnitt"/>
        <w:numPr>
          <w:ilvl w:val="0"/>
          <w:numId w:val="4"/>
        </w:numPr>
        <w:rPr>
          <w:rFonts w:ascii="Arial" w:eastAsia="Calibri" w:hAnsi="Arial" w:cs="Times New Roman"/>
          <w:sz w:val="20"/>
          <w:lang w:val="en-US"/>
        </w:rPr>
      </w:pPr>
      <w:r w:rsidRPr="00EB7DA3">
        <w:rPr>
          <w:rFonts w:ascii="Arial" w:eastAsia="Calibri" w:hAnsi="Arial" w:cs="Times New Roman"/>
          <w:i/>
          <w:iCs/>
          <w:sz w:val="20"/>
          <w:lang w:val="en-US"/>
        </w:rPr>
        <w:lastRenderedPageBreak/>
        <w:t>Parallel Session II:</w:t>
      </w:r>
      <w:r w:rsidRPr="002A7768">
        <w:rPr>
          <w:rFonts w:ascii="Arial" w:eastAsia="Calibri" w:hAnsi="Arial" w:cs="Times New Roman"/>
          <w:sz w:val="20"/>
          <w:lang w:val="en-US"/>
        </w:rPr>
        <w:t xml:space="preserve"> </w:t>
      </w:r>
      <w:r w:rsidR="00800E30" w:rsidRPr="00800E30">
        <w:rPr>
          <w:rFonts w:ascii="Arial" w:eastAsia="Calibri" w:hAnsi="Arial" w:cs="Times New Roman"/>
          <w:b/>
          <w:bCs/>
          <w:sz w:val="20"/>
          <w:lang w:val="en-US"/>
        </w:rPr>
        <w:t xml:space="preserve">IEU </w:t>
      </w:r>
      <w:r w:rsidR="00186465">
        <w:rPr>
          <w:rFonts w:ascii="Arial" w:hAnsi="Arial" w:cs="Arial"/>
          <w:b/>
          <w:bCs/>
          <w:sz w:val="20"/>
          <w:szCs w:val="20"/>
          <w:lang w:val="en-US"/>
        </w:rPr>
        <w:t>(Quasi-)Equity Products</w:t>
      </w:r>
      <w:r w:rsidR="00186465">
        <w:rPr>
          <w:rFonts w:ascii="Arial" w:hAnsi="Arial" w:cs="Arial"/>
          <w:sz w:val="20"/>
          <w:szCs w:val="20"/>
          <w:lang w:val="en-US"/>
        </w:rPr>
        <w:t xml:space="preserve"> (venture </w:t>
      </w:r>
      <w:r w:rsidR="00186465" w:rsidRPr="00186465">
        <w:rPr>
          <w:rFonts w:ascii="Arial" w:hAnsi="Arial" w:cs="Arial"/>
          <w:sz w:val="20"/>
          <w:szCs w:val="20"/>
          <w:lang w:val="en-US"/>
        </w:rPr>
        <w:t>debt</w:t>
      </w:r>
      <w:r w:rsidR="00186465">
        <w:rPr>
          <w:rFonts w:ascii="Arial" w:hAnsi="Arial" w:cs="Arial"/>
          <w:sz w:val="20"/>
          <w:szCs w:val="20"/>
          <w:lang w:val="en-US"/>
        </w:rPr>
        <w:t xml:space="preserve"> and infrastructure funds)</w:t>
      </w:r>
    </w:p>
    <w:p w14:paraId="2A385BAE" w14:textId="77777777" w:rsidR="00186465" w:rsidRDefault="00186465" w:rsidP="00186465">
      <w:pPr>
        <w:pStyle w:val="Listeavsnitt"/>
        <w:numPr>
          <w:ilvl w:val="0"/>
          <w:numId w:val="5"/>
        </w:numPr>
        <w:rPr>
          <w:rFonts w:ascii="Arial" w:eastAsia="Calibri" w:hAnsi="Arial" w:cs="Times New Roman"/>
          <w:sz w:val="20"/>
          <w:lang w:val="en-US"/>
        </w:rPr>
      </w:pPr>
      <w:proofErr w:type="spellStart"/>
      <w:r w:rsidRPr="007A1809">
        <w:rPr>
          <w:rFonts w:ascii="Arial" w:eastAsia="Calibri" w:hAnsi="Arial" w:cs="Times New Roman"/>
          <w:b/>
          <w:bCs/>
          <w:sz w:val="20"/>
          <w:lang w:val="en-US"/>
        </w:rPr>
        <w:t>Ghislain</w:t>
      </w:r>
      <w:proofErr w:type="spellEnd"/>
      <w:r w:rsidRPr="007A1809">
        <w:rPr>
          <w:rFonts w:ascii="Arial" w:eastAsia="Calibri" w:hAnsi="Arial" w:cs="Times New Roman"/>
          <w:b/>
          <w:bCs/>
          <w:sz w:val="20"/>
          <w:lang w:val="en-US"/>
        </w:rPr>
        <w:t xml:space="preserve"> Terrier</w:t>
      </w:r>
      <w:r>
        <w:rPr>
          <w:rFonts w:ascii="Arial" w:eastAsia="Calibri" w:hAnsi="Arial" w:cs="Times New Roman"/>
          <w:sz w:val="20"/>
          <w:lang w:val="en-US"/>
        </w:rPr>
        <w:t>,</w:t>
      </w:r>
      <w:r w:rsidRPr="007A1809">
        <w:rPr>
          <w:rFonts w:ascii="Arial" w:eastAsia="Calibri" w:hAnsi="Arial" w:cs="Times New Roman"/>
          <w:sz w:val="20"/>
          <w:lang w:val="en-US"/>
        </w:rPr>
        <w:t xml:space="preserve"> </w:t>
      </w:r>
      <w:r w:rsidRPr="00C07A7B">
        <w:rPr>
          <w:rFonts w:ascii="Arial" w:eastAsia="Calibri" w:hAnsi="Arial" w:cs="Times New Roman"/>
          <w:sz w:val="20"/>
          <w:lang w:val="en-US"/>
        </w:rPr>
        <w:t>Head of the Climate and Infrastructure Unit</w:t>
      </w:r>
      <w:r w:rsidRPr="007A1809">
        <w:rPr>
          <w:rFonts w:ascii="Arial" w:eastAsia="Calibri" w:hAnsi="Arial" w:cs="Times New Roman"/>
          <w:sz w:val="20"/>
          <w:lang w:val="en-US"/>
        </w:rPr>
        <w:t>, EIF</w:t>
      </w:r>
    </w:p>
    <w:p w14:paraId="05F335A6" w14:textId="32ED7EE5" w:rsidR="00C07A7B" w:rsidRDefault="00C07A7B" w:rsidP="00C07A7B">
      <w:pPr>
        <w:pStyle w:val="Listeavsnitt"/>
        <w:numPr>
          <w:ilvl w:val="0"/>
          <w:numId w:val="5"/>
        </w:numPr>
        <w:rPr>
          <w:rFonts w:ascii="Arial" w:eastAsia="Calibri" w:hAnsi="Arial" w:cs="Times New Roman"/>
          <w:sz w:val="20"/>
          <w:lang w:val="en-US"/>
        </w:rPr>
      </w:pPr>
      <w:r w:rsidRPr="00186465">
        <w:rPr>
          <w:rFonts w:ascii="Arial" w:eastAsia="Calibri" w:hAnsi="Arial" w:cs="Times New Roman"/>
          <w:b/>
          <w:bCs/>
          <w:sz w:val="20"/>
          <w:lang w:val="en-US"/>
        </w:rPr>
        <w:t>François Gaudet</w:t>
      </w:r>
      <w:r w:rsidRPr="00186465">
        <w:rPr>
          <w:rFonts w:ascii="Arial" w:eastAsia="Calibri" w:hAnsi="Arial" w:cs="Times New Roman"/>
          <w:sz w:val="20"/>
          <w:lang w:val="en-US"/>
        </w:rPr>
        <w:t>, Head of Unit in the Cleantech Equity &amp; Growth Capital Division, EIB</w:t>
      </w:r>
    </w:p>
    <w:p w14:paraId="227403AF" w14:textId="74747F39" w:rsidR="004A26E9" w:rsidRPr="00EB7DA3" w:rsidRDefault="004A26E9" w:rsidP="00EB7DA3">
      <w:pPr>
        <w:pStyle w:val="Listeavsnitt"/>
        <w:numPr>
          <w:ilvl w:val="0"/>
          <w:numId w:val="5"/>
        </w:numPr>
        <w:rPr>
          <w:rFonts w:ascii="Arial" w:eastAsia="Calibri" w:hAnsi="Arial" w:cs="Times New Roman"/>
          <w:sz w:val="20"/>
          <w:lang w:val="en-US"/>
        </w:rPr>
      </w:pPr>
      <w:r w:rsidRPr="004A26E9">
        <w:rPr>
          <w:b/>
          <w:bCs/>
        </w:rPr>
        <w:t>Johan B. Bjørkevoll</w:t>
      </w:r>
      <w:r w:rsidRPr="004A26E9">
        <w:rPr>
          <w:rFonts w:ascii="Arial" w:eastAsia="Calibri" w:hAnsi="Arial" w:cs="Times New Roman"/>
          <w:sz w:val="20"/>
          <w:lang w:val="en-US"/>
        </w:rPr>
        <w:t xml:space="preserve">, Investment Director, Investinor </w:t>
      </w:r>
    </w:p>
    <w:p w14:paraId="5C29DCB9" w14:textId="7D2BEFE7" w:rsidR="00EB7DA3" w:rsidRDefault="00E14998" w:rsidP="00EB7DA3">
      <w:pPr>
        <w:pStyle w:val="Listeavsnitt"/>
        <w:numPr>
          <w:ilvl w:val="0"/>
          <w:numId w:val="5"/>
        </w:numPr>
        <w:rPr>
          <w:rFonts w:ascii="Arial" w:eastAsia="Calibri" w:hAnsi="Arial" w:cs="Times New Roman"/>
          <w:sz w:val="20"/>
          <w:lang w:val="en-US"/>
        </w:rPr>
      </w:pPr>
      <w:r w:rsidRPr="00EB26EC">
        <w:rPr>
          <w:b/>
          <w:bCs/>
        </w:rPr>
        <w:t>Arne Tonning,</w:t>
      </w:r>
      <w:r>
        <w:t xml:space="preserve"> </w:t>
      </w:r>
      <w:r w:rsidR="00EB7DA3" w:rsidRPr="00EB7DA3">
        <w:rPr>
          <w:rFonts w:ascii="Arial" w:eastAsia="Calibri" w:hAnsi="Arial" w:cs="Times New Roman"/>
          <w:sz w:val="20"/>
          <w:lang w:val="en-US"/>
        </w:rPr>
        <w:t>NVCA</w:t>
      </w:r>
      <w:r>
        <w:rPr>
          <w:rFonts w:ascii="Arial" w:eastAsia="Calibri" w:hAnsi="Arial" w:cs="Times New Roman"/>
          <w:sz w:val="20"/>
          <w:lang w:val="en-US"/>
        </w:rPr>
        <w:t xml:space="preserve"> and partner Alliance Venture</w:t>
      </w:r>
    </w:p>
    <w:p w14:paraId="199F6309" w14:textId="51F59639" w:rsidR="0065562F" w:rsidRPr="00827422" w:rsidRDefault="0065562F" w:rsidP="00EB7DA3">
      <w:pPr>
        <w:pStyle w:val="Listeavsnitt"/>
        <w:numPr>
          <w:ilvl w:val="0"/>
          <w:numId w:val="5"/>
        </w:numPr>
        <w:rPr>
          <w:rFonts w:ascii="Arial" w:eastAsia="Calibri" w:hAnsi="Arial" w:cs="Times New Roman"/>
          <w:sz w:val="20"/>
          <w:lang w:val="en-US"/>
        </w:rPr>
      </w:pPr>
      <w:r w:rsidRPr="00827422">
        <w:rPr>
          <w:b/>
          <w:bCs/>
        </w:rPr>
        <w:t xml:space="preserve">Ingvild Meland, </w:t>
      </w:r>
      <w:r w:rsidRPr="00085AD4">
        <w:rPr>
          <w:rFonts w:ascii="Arial" w:eastAsia="Calibri" w:hAnsi="Arial" w:cs="Times New Roman"/>
          <w:sz w:val="20"/>
          <w:lang w:val="nb-NO"/>
        </w:rPr>
        <w:t>COO</w:t>
      </w:r>
      <w:r w:rsidRPr="00827422">
        <w:rPr>
          <w:rFonts w:ascii="Arial" w:eastAsia="Calibri" w:hAnsi="Arial" w:cs="Times New Roman"/>
          <w:sz w:val="20"/>
          <w:lang w:val="en-US"/>
        </w:rPr>
        <w:t>, Nysnø Kl</w:t>
      </w:r>
      <w:r>
        <w:rPr>
          <w:rFonts w:ascii="Arial" w:eastAsia="Calibri" w:hAnsi="Arial" w:cs="Times New Roman"/>
          <w:sz w:val="20"/>
          <w:lang w:val="nb-NO"/>
        </w:rPr>
        <w:t>imainvesteringer AS</w:t>
      </w:r>
    </w:p>
    <w:p w14:paraId="3BA9A1DB" w14:textId="77777777" w:rsidR="00EB7DA3" w:rsidRPr="00827422" w:rsidRDefault="00EB7DA3" w:rsidP="00EB7DA3">
      <w:pPr>
        <w:pStyle w:val="Listeavsnitt"/>
        <w:ind w:left="2160"/>
        <w:rPr>
          <w:rFonts w:ascii="Arial" w:eastAsia="Calibri" w:hAnsi="Arial" w:cs="Times New Roman"/>
          <w:sz w:val="20"/>
          <w:lang w:val="en-US"/>
        </w:rPr>
      </w:pPr>
    </w:p>
    <w:p w14:paraId="3FBB2CB0" w14:textId="3441A72B" w:rsidR="00BE7F91" w:rsidRDefault="00BE7F91" w:rsidP="00EB7DA3">
      <w:pPr>
        <w:pStyle w:val="Listeavsnitt"/>
        <w:numPr>
          <w:ilvl w:val="0"/>
          <w:numId w:val="4"/>
        </w:numPr>
        <w:rPr>
          <w:rFonts w:ascii="Arial" w:eastAsia="Calibri" w:hAnsi="Arial" w:cs="Times New Roman"/>
          <w:sz w:val="20"/>
          <w:lang w:val="en-IE"/>
        </w:rPr>
      </w:pPr>
      <w:r w:rsidRPr="00EB7DA3">
        <w:rPr>
          <w:rFonts w:ascii="Arial" w:eastAsia="Calibri" w:hAnsi="Arial" w:cs="Times New Roman"/>
          <w:i/>
          <w:iCs/>
          <w:sz w:val="20"/>
          <w:lang w:val="en-US"/>
        </w:rPr>
        <w:t>Parallel Session III:</w:t>
      </w:r>
      <w:r w:rsidRPr="00800E30">
        <w:rPr>
          <w:rFonts w:ascii="Arial" w:eastAsia="Calibri" w:hAnsi="Arial" w:cs="Times New Roman"/>
          <w:sz w:val="20"/>
          <w:lang w:val="en-IE"/>
        </w:rPr>
        <w:t xml:space="preserve"> </w:t>
      </w:r>
      <w:r w:rsidR="00800E30" w:rsidRPr="00800E30">
        <w:rPr>
          <w:rFonts w:ascii="Arial" w:eastAsia="Calibri" w:hAnsi="Arial" w:cs="Times New Roman"/>
          <w:b/>
          <w:bCs/>
          <w:sz w:val="20"/>
          <w:lang w:val="en-IE"/>
        </w:rPr>
        <w:t>IEU loan products for infrastructure and large projects</w:t>
      </w:r>
      <w:r w:rsidR="00800E30">
        <w:rPr>
          <w:rFonts w:ascii="Arial" w:eastAsia="Calibri" w:hAnsi="Arial" w:cs="Times New Roman"/>
          <w:sz w:val="20"/>
          <w:lang w:val="en-IE"/>
        </w:rPr>
        <w:t xml:space="preserve"> </w:t>
      </w:r>
    </w:p>
    <w:p w14:paraId="30937FE6" w14:textId="5688F0F4" w:rsidR="0076117D" w:rsidRPr="0076117D" w:rsidRDefault="0076117D" w:rsidP="00DC605D">
      <w:pPr>
        <w:pStyle w:val="Listeavsnitt"/>
        <w:numPr>
          <w:ilvl w:val="0"/>
          <w:numId w:val="5"/>
        </w:numPr>
        <w:rPr>
          <w:rFonts w:ascii="Arial" w:eastAsia="Calibri" w:hAnsi="Arial" w:cs="Times New Roman"/>
          <w:sz w:val="20"/>
          <w:lang w:val="en-IE"/>
        </w:rPr>
      </w:pPr>
      <w:r w:rsidRPr="00DC605D">
        <w:rPr>
          <w:b/>
          <w:bCs/>
        </w:rPr>
        <w:t>Lovisa Sommerholt,</w:t>
      </w:r>
      <w:r w:rsidRPr="0076117D">
        <w:rPr>
          <w:rFonts w:ascii="Arial" w:eastAsia="Calibri" w:hAnsi="Arial" w:cs="Times New Roman"/>
          <w:sz w:val="20"/>
          <w:lang w:val="en-IE"/>
        </w:rPr>
        <w:t xml:space="preserve"> Associate banker, </w:t>
      </w:r>
      <w:proofErr w:type="spellStart"/>
      <w:r w:rsidRPr="0076117D">
        <w:rPr>
          <w:rFonts w:ascii="Arial" w:eastAsia="Calibri" w:hAnsi="Arial" w:cs="Times New Roman"/>
          <w:sz w:val="20"/>
          <w:lang w:val="en-IE"/>
        </w:rPr>
        <w:t>InvestEU</w:t>
      </w:r>
      <w:proofErr w:type="spellEnd"/>
      <w:r w:rsidRPr="0076117D">
        <w:rPr>
          <w:rFonts w:ascii="Arial" w:eastAsia="Calibri" w:hAnsi="Arial" w:cs="Times New Roman"/>
          <w:sz w:val="20"/>
          <w:lang w:val="en-IE"/>
        </w:rPr>
        <w:t xml:space="preserve"> Coordinator</w:t>
      </w:r>
      <w:r>
        <w:rPr>
          <w:rFonts w:ascii="Arial" w:eastAsia="Calibri" w:hAnsi="Arial" w:cs="Times New Roman"/>
          <w:sz w:val="20"/>
          <w:lang w:val="en-IE"/>
        </w:rPr>
        <w:t>, NIB</w:t>
      </w:r>
      <w:r w:rsidRPr="0076117D">
        <w:rPr>
          <w:rFonts w:ascii="Arial" w:eastAsia="Calibri" w:hAnsi="Arial" w:cs="Times New Roman"/>
          <w:sz w:val="20"/>
          <w:lang w:val="en-IE"/>
        </w:rPr>
        <w:t xml:space="preserve"> </w:t>
      </w:r>
    </w:p>
    <w:p w14:paraId="6B18CDB0" w14:textId="55B6E108" w:rsidR="00EB7DA3" w:rsidRPr="00EB7DA3" w:rsidRDefault="0076117D" w:rsidP="0076117D">
      <w:pPr>
        <w:pStyle w:val="Listeavsnitt"/>
        <w:numPr>
          <w:ilvl w:val="1"/>
          <w:numId w:val="6"/>
        </w:numPr>
        <w:rPr>
          <w:rFonts w:ascii="Arial" w:eastAsia="Calibri" w:hAnsi="Arial" w:cs="Times New Roman"/>
          <w:sz w:val="20"/>
          <w:lang w:val="en-IE"/>
        </w:rPr>
      </w:pPr>
      <w:r w:rsidRPr="00DC605D">
        <w:rPr>
          <w:b/>
          <w:bCs/>
        </w:rPr>
        <w:t>Dmitri Kouznetsov</w:t>
      </w:r>
      <w:r w:rsidRPr="0076117D">
        <w:rPr>
          <w:rFonts w:ascii="Arial" w:eastAsia="Calibri" w:hAnsi="Arial" w:cs="Times New Roman"/>
          <w:sz w:val="20"/>
          <w:lang w:val="en-IE"/>
        </w:rPr>
        <w:t>, Director, Head of Public Sector and Utilities</w:t>
      </w:r>
      <w:r>
        <w:rPr>
          <w:rFonts w:ascii="Arial" w:eastAsia="Calibri" w:hAnsi="Arial" w:cs="Times New Roman"/>
          <w:sz w:val="20"/>
          <w:lang w:val="en-IE"/>
        </w:rPr>
        <w:t xml:space="preserve">, </w:t>
      </w:r>
      <w:r w:rsidR="00EB7DA3" w:rsidRPr="00EB7DA3">
        <w:rPr>
          <w:rFonts w:ascii="Arial" w:eastAsia="Calibri" w:hAnsi="Arial" w:cs="Times New Roman"/>
          <w:sz w:val="20"/>
          <w:lang w:val="en-IE"/>
        </w:rPr>
        <w:t>NIB</w:t>
      </w:r>
    </w:p>
    <w:p w14:paraId="24C9216C" w14:textId="6F4CA1E9" w:rsidR="00EB7DA3" w:rsidRPr="00EB7DA3" w:rsidRDefault="00C67EBE" w:rsidP="00905377">
      <w:pPr>
        <w:pStyle w:val="Listeavsnitt"/>
        <w:numPr>
          <w:ilvl w:val="1"/>
          <w:numId w:val="6"/>
        </w:numPr>
        <w:rPr>
          <w:rFonts w:ascii="Arial" w:eastAsia="Calibri" w:hAnsi="Arial" w:cs="Times New Roman"/>
          <w:sz w:val="20"/>
          <w:lang w:val="en-IE"/>
        </w:rPr>
      </w:pPr>
      <w:r w:rsidRPr="00DC605D">
        <w:rPr>
          <w:b/>
          <w:bCs/>
        </w:rPr>
        <w:t>Anders Gerlach Nielsen</w:t>
      </w:r>
      <w:r w:rsidRPr="0076117D">
        <w:rPr>
          <w:lang w:val="en-CA"/>
        </w:rPr>
        <w:t xml:space="preserve">, </w:t>
      </w:r>
      <w:r w:rsidRPr="00C67EBE">
        <w:rPr>
          <w:lang w:val="en-CA"/>
        </w:rPr>
        <w:t xml:space="preserve">Head of Renewable Energy and Industry, </w:t>
      </w:r>
      <w:proofErr w:type="spellStart"/>
      <w:r w:rsidR="0076117D">
        <w:rPr>
          <w:lang w:val="en-CA"/>
        </w:rPr>
        <w:t>Eksfin</w:t>
      </w:r>
      <w:proofErr w:type="spellEnd"/>
      <w:r w:rsidRPr="00EB7DA3">
        <w:rPr>
          <w:rFonts w:ascii="Arial" w:eastAsia="Calibri" w:hAnsi="Arial" w:cs="Times New Roman"/>
          <w:sz w:val="20"/>
          <w:lang w:val="en-IE"/>
        </w:rPr>
        <w:t xml:space="preserve"> </w:t>
      </w:r>
    </w:p>
    <w:bookmarkEnd w:id="2"/>
    <w:bookmarkEnd w:id="3"/>
    <w:bookmarkEnd w:id="5"/>
    <w:p w14:paraId="7C8A68CC" w14:textId="77777777" w:rsidR="002E04F4" w:rsidRPr="00800E30" w:rsidRDefault="002E04F4" w:rsidP="002E04F4">
      <w:pPr>
        <w:contextualSpacing/>
        <w:rPr>
          <w:rFonts w:ascii="Arial" w:eastAsia="Calibri" w:hAnsi="Arial" w:cs="Times New Roman"/>
          <w:sz w:val="20"/>
          <w:lang w:val="en-IE"/>
        </w:rPr>
      </w:pPr>
    </w:p>
    <w:p w14:paraId="44E98A0F" w14:textId="36211FBA" w:rsidR="003218DC" w:rsidRDefault="00E617B1" w:rsidP="003D3AE4">
      <w:pPr>
        <w:contextualSpacing/>
        <w:rPr>
          <w:rFonts w:ascii="Arial" w:eastAsia="Calibri" w:hAnsi="Arial" w:cs="Times New Roman"/>
          <w:b/>
          <w:i/>
          <w:sz w:val="20"/>
          <w:lang w:val="en-US"/>
        </w:rPr>
      </w:pPr>
      <w:r w:rsidRPr="00E617B1">
        <w:rPr>
          <w:rFonts w:ascii="Arial" w:eastAsia="Calibri" w:hAnsi="Arial" w:cs="Times New Roman"/>
          <w:b/>
          <w:i/>
          <w:sz w:val="20"/>
          <w:lang w:val="en-US"/>
        </w:rPr>
        <w:t>12:</w:t>
      </w:r>
      <w:r w:rsidR="00E476A3">
        <w:rPr>
          <w:rFonts w:ascii="Arial" w:eastAsia="Calibri" w:hAnsi="Arial" w:cs="Times New Roman"/>
          <w:b/>
          <w:i/>
          <w:sz w:val="20"/>
          <w:lang w:val="en-US"/>
        </w:rPr>
        <w:t>15</w:t>
      </w:r>
      <w:r w:rsidR="003218DC" w:rsidRPr="00E617B1">
        <w:rPr>
          <w:rFonts w:ascii="Arial" w:eastAsia="Calibri" w:hAnsi="Arial" w:cs="Times New Roman"/>
          <w:b/>
          <w:i/>
          <w:sz w:val="20"/>
          <w:lang w:val="en-US"/>
        </w:rPr>
        <w:t>-</w:t>
      </w:r>
      <w:r w:rsidR="00E476A3">
        <w:rPr>
          <w:rFonts w:ascii="Arial" w:eastAsia="Calibri" w:hAnsi="Arial" w:cs="Times New Roman"/>
          <w:b/>
          <w:i/>
          <w:sz w:val="20"/>
          <w:lang w:val="en-US"/>
        </w:rPr>
        <w:t>13.00</w:t>
      </w:r>
      <w:r w:rsidR="003218DC" w:rsidRPr="003218DC">
        <w:rPr>
          <w:rFonts w:ascii="Arial" w:eastAsia="Calibri" w:hAnsi="Arial" w:cs="Times New Roman"/>
          <w:b/>
          <w:i/>
          <w:sz w:val="20"/>
          <w:lang w:val="en-US"/>
        </w:rPr>
        <w:tab/>
      </w:r>
      <w:r w:rsidR="00E476A3">
        <w:rPr>
          <w:rFonts w:ascii="Arial" w:eastAsia="Calibri" w:hAnsi="Arial" w:cs="Times New Roman"/>
          <w:b/>
          <w:i/>
          <w:sz w:val="20"/>
          <w:lang w:val="en-US"/>
        </w:rPr>
        <w:t xml:space="preserve">Speaker’s </w:t>
      </w:r>
      <w:r w:rsidR="00F9096F">
        <w:rPr>
          <w:rFonts w:ascii="Arial" w:eastAsia="Calibri" w:hAnsi="Arial" w:cs="Times New Roman"/>
          <w:b/>
          <w:i/>
          <w:sz w:val="20"/>
          <w:lang w:val="en-US"/>
        </w:rPr>
        <w:t>lunch</w:t>
      </w:r>
    </w:p>
    <w:bookmarkEnd w:id="0"/>
    <w:p w14:paraId="65B51CD8" w14:textId="050EB707" w:rsidR="005331A2" w:rsidRDefault="005331A2" w:rsidP="003D3AE4">
      <w:pPr>
        <w:contextualSpacing/>
        <w:rPr>
          <w:rFonts w:ascii="Arial" w:eastAsia="Calibri" w:hAnsi="Arial" w:cs="Times New Roman"/>
          <w:b/>
          <w:bCs/>
          <w:color w:val="0070C0"/>
          <w:sz w:val="20"/>
        </w:rPr>
      </w:pPr>
    </w:p>
    <w:p w14:paraId="2090388C" w14:textId="0CBD2A31" w:rsidR="005331A2" w:rsidRPr="003D3AE4" w:rsidRDefault="005331A2" w:rsidP="003D3AE4">
      <w:pPr>
        <w:contextualSpacing/>
        <w:rPr>
          <w:rFonts w:ascii="Arial" w:eastAsia="Calibri" w:hAnsi="Arial" w:cs="Times New Roman"/>
          <w:b/>
          <w:bCs/>
          <w:color w:val="0070C0"/>
          <w:sz w:val="20"/>
        </w:rPr>
      </w:pPr>
    </w:p>
    <w:sectPr w:rsidR="005331A2" w:rsidRPr="003D3A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8106" w14:textId="77777777" w:rsidR="002E5FF6" w:rsidRDefault="002E5FF6" w:rsidP="003218DC">
      <w:pPr>
        <w:spacing w:after="0" w:line="240" w:lineRule="auto"/>
      </w:pPr>
      <w:r>
        <w:separator/>
      </w:r>
    </w:p>
  </w:endnote>
  <w:endnote w:type="continuationSeparator" w:id="0">
    <w:p w14:paraId="587D37F9" w14:textId="77777777" w:rsidR="002E5FF6" w:rsidRDefault="002E5FF6" w:rsidP="0032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594713"/>
      <w:docPartObj>
        <w:docPartGallery w:val="Page Numbers (Bottom of Page)"/>
        <w:docPartUnique/>
      </w:docPartObj>
    </w:sdtPr>
    <w:sdtContent>
      <w:p w14:paraId="0729B591" w14:textId="7459CCA2" w:rsidR="00142303" w:rsidRDefault="0014230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  <w:r>
          <w:t>/2</w:t>
        </w:r>
      </w:p>
    </w:sdtContent>
  </w:sdt>
  <w:p w14:paraId="23CC7269" w14:textId="77777777" w:rsidR="003218DC" w:rsidRDefault="003218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1D92" w14:textId="77777777" w:rsidR="002E5FF6" w:rsidRDefault="002E5FF6" w:rsidP="003218DC">
      <w:pPr>
        <w:spacing w:after="0" w:line="240" w:lineRule="auto"/>
      </w:pPr>
      <w:r>
        <w:separator/>
      </w:r>
    </w:p>
  </w:footnote>
  <w:footnote w:type="continuationSeparator" w:id="0">
    <w:p w14:paraId="5FD0173E" w14:textId="77777777" w:rsidR="002E5FF6" w:rsidRDefault="002E5FF6" w:rsidP="0032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6EDD" w14:textId="622E007B" w:rsidR="003218DC" w:rsidRDefault="007143BA" w:rsidP="007143BA">
    <w:pPr>
      <w:pStyle w:val="Topptekst"/>
      <w:tabs>
        <w:tab w:val="clear" w:pos="4513"/>
        <w:tab w:val="clear" w:pos="9026"/>
        <w:tab w:val="left" w:pos="7370"/>
      </w:tabs>
    </w:pPr>
    <w:r>
      <w:rPr>
        <w:noProof/>
      </w:rPr>
      <w:drawing>
        <wp:inline distT="0" distB="0" distL="0" distR="0" wp14:anchorId="654FC22B" wp14:editId="28BE7EC8">
          <wp:extent cx="1954427" cy="61722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343" cy="634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18DC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8941F3F" wp14:editId="75041C3E">
          <wp:simplePos x="0" y="0"/>
          <wp:positionH relativeFrom="margin">
            <wp:posOffset>5448300</wp:posOffset>
          </wp:positionH>
          <wp:positionV relativeFrom="margin">
            <wp:posOffset>-571500</wp:posOffset>
          </wp:positionV>
          <wp:extent cx="828675" cy="570189"/>
          <wp:effectExtent l="0" t="0" r="0" b="1905"/>
          <wp:wrapSquare wrapText="bothSides"/>
          <wp:docPr id="36" name="Picture 36" descr="https://custom-eur.cvent.com/159F65570BFD4D958ADEA4205BCA8EDE/pix/379f286df67a4c5cb03b2235e8f2b205.jpg?d=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custom-eur.cvent.com/159F65570BFD4D958ADEA4205BCA8EDE/pix/379f286df67a4c5cb03b2235e8f2b205.jpg?d=10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7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</w:t>
    </w:r>
    <w:r w:rsidR="00F9096F">
      <w:rPr>
        <w:noProof/>
      </w:rPr>
      <w:drawing>
        <wp:inline distT="0" distB="0" distL="0" distR="0" wp14:anchorId="64743DE8" wp14:editId="4FDA3AFC">
          <wp:extent cx="2103120" cy="4330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67DA"/>
    <w:multiLevelType w:val="hybridMultilevel"/>
    <w:tmpl w:val="2528E5E6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102F12"/>
    <w:multiLevelType w:val="hybridMultilevel"/>
    <w:tmpl w:val="2D50B6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46556B"/>
    <w:multiLevelType w:val="hybridMultilevel"/>
    <w:tmpl w:val="88AEFDD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1349288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1339AB"/>
    <w:multiLevelType w:val="hybridMultilevel"/>
    <w:tmpl w:val="15F4712E"/>
    <w:lvl w:ilvl="0" w:tplc="61349288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9612A03"/>
    <w:multiLevelType w:val="hybridMultilevel"/>
    <w:tmpl w:val="D0F864A2"/>
    <w:lvl w:ilvl="0" w:tplc="1CC2A0B4">
      <w:start w:val="7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CD3E89"/>
    <w:multiLevelType w:val="hybridMultilevel"/>
    <w:tmpl w:val="90E89516"/>
    <w:lvl w:ilvl="0" w:tplc="1CC2A0B4">
      <w:start w:val="7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4087692">
    <w:abstractNumId w:val="4"/>
  </w:num>
  <w:num w:numId="2" w16cid:durableId="686061241">
    <w:abstractNumId w:val="5"/>
  </w:num>
  <w:num w:numId="3" w16cid:durableId="1901358901">
    <w:abstractNumId w:val="1"/>
  </w:num>
  <w:num w:numId="4" w16cid:durableId="1711224532">
    <w:abstractNumId w:val="0"/>
  </w:num>
  <w:num w:numId="5" w16cid:durableId="2084451936">
    <w:abstractNumId w:val="3"/>
  </w:num>
  <w:num w:numId="6" w16cid:durableId="79390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218DC"/>
    <w:rsid w:val="000040B2"/>
    <w:rsid w:val="00004D2A"/>
    <w:rsid w:val="00006B64"/>
    <w:rsid w:val="0000797E"/>
    <w:rsid w:val="00010E5C"/>
    <w:rsid w:val="000115B2"/>
    <w:rsid w:val="00012A61"/>
    <w:rsid w:val="000145DE"/>
    <w:rsid w:val="00016D37"/>
    <w:rsid w:val="00017183"/>
    <w:rsid w:val="00017A20"/>
    <w:rsid w:val="00020BC0"/>
    <w:rsid w:val="00022786"/>
    <w:rsid w:val="000265A8"/>
    <w:rsid w:val="00040D2F"/>
    <w:rsid w:val="0004238D"/>
    <w:rsid w:val="000551D8"/>
    <w:rsid w:val="00057CF4"/>
    <w:rsid w:val="0006451D"/>
    <w:rsid w:val="00064FC0"/>
    <w:rsid w:val="00067B68"/>
    <w:rsid w:val="000702FD"/>
    <w:rsid w:val="000733FF"/>
    <w:rsid w:val="00073AF4"/>
    <w:rsid w:val="000766C7"/>
    <w:rsid w:val="00082870"/>
    <w:rsid w:val="00083D61"/>
    <w:rsid w:val="00084574"/>
    <w:rsid w:val="00085AD4"/>
    <w:rsid w:val="00085D36"/>
    <w:rsid w:val="00085E54"/>
    <w:rsid w:val="00093F0B"/>
    <w:rsid w:val="00095A80"/>
    <w:rsid w:val="000A31B4"/>
    <w:rsid w:val="000A406C"/>
    <w:rsid w:val="000A4145"/>
    <w:rsid w:val="000B04F3"/>
    <w:rsid w:val="000B0A1B"/>
    <w:rsid w:val="000B50FB"/>
    <w:rsid w:val="000B58D7"/>
    <w:rsid w:val="000B7E33"/>
    <w:rsid w:val="000C1CFD"/>
    <w:rsid w:val="000C65AA"/>
    <w:rsid w:val="000D047F"/>
    <w:rsid w:val="000D4FC0"/>
    <w:rsid w:val="000E1B85"/>
    <w:rsid w:val="000E2088"/>
    <w:rsid w:val="000E4438"/>
    <w:rsid w:val="000F040D"/>
    <w:rsid w:val="000F0AAB"/>
    <w:rsid w:val="000F3BA2"/>
    <w:rsid w:val="000F515D"/>
    <w:rsid w:val="001022BA"/>
    <w:rsid w:val="00105ABC"/>
    <w:rsid w:val="00105B5F"/>
    <w:rsid w:val="00105D22"/>
    <w:rsid w:val="00116CD2"/>
    <w:rsid w:val="00117CF6"/>
    <w:rsid w:val="0012130D"/>
    <w:rsid w:val="001300B2"/>
    <w:rsid w:val="0013088B"/>
    <w:rsid w:val="001308C5"/>
    <w:rsid w:val="0013136D"/>
    <w:rsid w:val="00132FA4"/>
    <w:rsid w:val="00136834"/>
    <w:rsid w:val="00142303"/>
    <w:rsid w:val="00144A84"/>
    <w:rsid w:val="00145FE9"/>
    <w:rsid w:val="00150DFA"/>
    <w:rsid w:val="00155D6B"/>
    <w:rsid w:val="00162708"/>
    <w:rsid w:val="00164F3B"/>
    <w:rsid w:val="00170B7E"/>
    <w:rsid w:val="001768CF"/>
    <w:rsid w:val="00181E1D"/>
    <w:rsid w:val="00182799"/>
    <w:rsid w:val="00186465"/>
    <w:rsid w:val="00193C0F"/>
    <w:rsid w:val="001955EE"/>
    <w:rsid w:val="00196033"/>
    <w:rsid w:val="001A2DF3"/>
    <w:rsid w:val="001A7CE9"/>
    <w:rsid w:val="001B0BDF"/>
    <w:rsid w:val="001B0C82"/>
    <w:rsid w:val="001B7B73"/>
    <w:rsid w:val="001C3829"/>
    <w:rsid w:val="001D1265"/>
    <w:rsid w:val="001D14B0"/>
    <w:rsid w:val="001D6F16"/>
    <w:rsid w:val="001E169C"/>
    <w:rsid w:val="001E1B92"/>
    <w:rsid w:val="001E6A15"/>
    <w:rsid w:val="001F3623"/>
    <w:rsid w:val="001F4B69"/>
    <w:rsid w:val="001F5271"/>
    <w:rsid w:val="002019B1"/>
    <w:rsid w:val="00202432"/>
    <w:rsid w:val="00202D14"/>
    <w:rsid w:val="002048FC"/>
    <w:rsid w:val="00205314"/>
    <w:rsid w:val="00206928"/>
    <w:rsid w:val="0021491A"/>
    <w:rsid w:val="00217054"/>
    <w:rsid w:val="0022232F"/>
    <w:rsid w:val="00231919"/>
    <w:rsid w:val="00241165"/>
    <w:rsid w:val="00242B3A"/>
    <w:rsid w:val="0024533A"/>
    <w:rsid w:val="002506AD"/>
    <w:rsid w:val="002563A6"/>
    <w:rsid w:val="00256A36"/>
    <w:rsid w:val="002626FE"/>
    <w:rsid w:val="002639DA"/>
    <w:rsid w:val="00265107"/>
    <w:rsid w:val="0026522E"/>
    <w:rsid w:val="00265C2B"/>
    <w:rsid w:val="00274B89"/>
    <w:rsid w:val="0027564C"/>
    <w:rsid w:val="00280006"/>
    <w:rsid w:val="002815FF"/>
    <w:rsid w:val="00282893"/>
    <w:rsid w:val="00283D64"/>
    <w:rsid w:val="002932C8"/>
    <w:rsid w:val="002941E8"/>
    <w:rsid w:val="002A0DD9"/>
    <w:rsid w:val="002A260E"/>
    <w:rsid w:val="002A55D5"/>
    <w:rsid w:val="002A7768"/>
    <w:rsid w:val="002A7D61"/>
    <w:rsid w:val="002B04E8"/>
    <w:rsid w:val="002C4105"/>
    <w:rsid w:val="002E04F4"/>
    <w:rsid w:val="002E10C4"/>
    <w:rsid w:val="002E49EF"/>
    <w:rsid w:val="002E5FF6"/>
    <w:rsid w:val="002F0919"/>
    <w:rsid w:val="002F1F61"/>
    <w:rsid w:val="002F30E3"/>
    <w:rsid w:val="002F4014"/>
    <w:rsid w:val="002F4BF0"/>
    <w:rsid w:val="002F5328"/>
    <w:rsid w:val="00301030"/>
    <w:rsid w:val="00304F4A"/>
    <w:rsid w:val="00305A82"/>
    <w:rsid w:val="00306273"/>
    <w:rsid w:val="0031240A"/>
    <w:rsid w:val="003129D8"/>
    <w:rsid w:val="00313365"/>
    <w:rsid w:val="00314389"/>
    <w:rsid w:val="00315E09"/>
    <w:rsid w:val="0031701C"/>
    <w:rsid w:val="003218DC"/>
    <w:rsid w:val="00327F6A"/>
    <w:rsid w:val="003314C3"/>
    <w:rsid w:val="003315EB"/>
    <w:rsid w:val="00336A62"/>
    <w:rsid w:val="003432C3"/>
    <w:rsid w:val="0034671D"/>
    <w:rsid w:val="00346844"/>
    <w:rsid w:val="00346CA3"/>
    <w:rsid w:val="00352A2D"/>
    <w:rsid w:val="00356065"/>
    <w:rsid w:val="00360C96"/>
    <w:rsid w:val="00360EE2"/>
    <w:rsid w:val="00365385"/>
    <w:rsid w:val="00371585"/>
    <w:rsid w:val="00372C23"/>
    <w:rsid w:val="003740B3"/>
    <w:rsid w:val="00374322"/>
    <w:rsid w:val="0038073D"/>
    <w:rsid w:val="0038115D"/>
    <w:rsid w:val="00381179"/>
    <w:rsid w:val="00381CA7"/>
    <w:rsid w:val="00382663"/>
    <w:rsid w:val="0038742D"/>
    <w:rsid w:val="00391EB4"/>
    <w:rsid w:val="003A04DC"/>
    <w:rsid w:val="003A2F29"/>
    <w:rsid w:val="003A42C5"/>
    <w:rsid w:val="003A6C00"/>
    <w:rsid w:val="003A71C2"/>
    <w:rsid w:val="003B00FB"/>
    <w:rsid w:val="003B17D5"/>
    <w:rsid w:val="003B1B92"/>
    <w:rsid w:val="003B7239"/>
    <w:rsid w:val="003D0893"/>
    <w:rsid w:val="003D1CFB"/>
    <w:rsid w:val="003D3AE4"/>
    <w:rsid w:val="003D5797"/>
    <w:rsid w:val="003D75C9"/>
    <w:rsid w:val="003E0EB2"/>
    <w:rsid w:val="003E39F6"/>
    <w:rsid w:val="003E6927"/>
    <w:rsid w:val="003E6C0D"/>
    <w:rsid w:val="003F0478"/>
    <w:rsid w:val="003F2D31"/>
    <w:rsid w:val="003F6B73"/>
    <w:rsid w:val="004049BB"/>
    <w:rsid w:val="004065FF"/>
    <w:rsid w:val="00406610"/>
    <w:rsid w:val="00407B7F"/>
    <w:rsid w:val="00412AA9"/>
    <w:rsid w:val="00415B2B"/>
    <w:rsid w:val="00417EB5"/>
    <w:rsid w:val="00423E40"/>
    <w:rsid w:val="004302A5"/>
    <w:rsid w:val="0043057E"/>
    <w:rsid w:val="00434BB5"/>
    <w:rsid w:val="004364B8"/>
    <w:rsid w:val="004462FA"/>
    <w:rsid w:val="004467C0"/>
    <w:rsid w:val="004471B7"/>
    <w:rsid w:val="00451E06"/>
    <w:rsid w:val="00452C3F"/>
    <w:rsid w:val="00454F97"/>
    <w:rsid w:val="00457F98"/>
    <w:rsid w:val="00461684"/>
    <w:rsid w:val="0046469D"/>
    <w:rsid w:val="0046623D"/>
    <w:rsid w:val="0047216F"/>
    <w:rsid w:val="004727CD"/>
    <w:rsid w:val="00474331"/>
    <w:rsid w:val="0047501B"/>
    <w:rsid w:val="0048295C"/>
    <w:rsid w:val="00484139"/>
    <w:rsid w:val="0048414C"/>
    <w:rsid w:val="00485826"/>
    <w:rsid w:val="00485844"/>
    <w:rsid w:val="00493B95"/>
    <w:rsid w:val="00494F76"/>
    <w:rsid w:val="004A26E9"/>
    <w:rsid w:val="004A2EA6"/>
    <w:rsid w:val="004A7630"/>
    <w:rsid w:val="004B048A"/>
    <w:rsid w:val="004B11E8"/>
    <w:rsid w:val="004B5638"/>
    <w:rsid w:val="004B79E6"/>
    <w:rsid w:val="004C1F0B"/>
    <w:rsid w:val="004C31A8"/>
    <w:rsid w:val="004D600F"/>
    <w:rsid w:val="004D708B"/>
    <w:rsid w:val="004E092F"/>
    <w:rsid w:val="004E0E60"/>
    <w:rsid w:val="004E1EEC"/>
    <w:rsid w:val="004E1F21"/>
    <w:rsid w:val="004E4259"/>
    <w:rsid w:val="004E65E9"/>
    <w:rsid w:val="004F01FE"/>
    <w:rsid w:val="004F066C"/>
    <w:rsid w:val="004F09EA"/>
    <w:rsid w:val="004F0EC4"/>
    <w:rsid w:val="004F13FD"/>
    <w:rsid w:val="0050257B"/>
    <w:rsid w:val="005107F6"/>
    <w:rsid w:val="005144AD"/>
    <w:rsid w:val="00517895"/>
    <w:rsid w:val="00521CE8"/>
    <w:rsid w:val="00521FD0"/>
    <w:rsid w:val="0052471E"/>
    <w:rsid w:val="00525BA2"/>
    <w:rsid w:val="005331A2"/>
    <w:rsid w:val="0053521C"/>
    <w:rsid w:val="00544018"/>
    <w:rsid w:val="00545257"/>
    <w:rsid w:val="005463AD"/>
    <w:rsid w:val="00550070"/>
    <w:rsid w:val="00550325"/>
    <w:rsid w:val="00553A9E"/>
    <w:rsid w:val="00554AD2"/>
    <w:rsid w:val="0055565E"/>
    <w:rsid w:val="00556126"/>
    <w:rsid w:val="00567A7B"/>
    <w:rsid w:val="0057399E"/>
    <w:rsid w:val="005758D3"/>
    <w:rsid w:val="00575FE6"/>
    <w:rsid w:val="00576C75"/>
    <w:rsid w:val="005816C0"/>
    <w:rsid w:val="005822C0"/>
    <w:rsid w:val="00586532"/>
    <w:rsid w:val="00586D7A"/>
    <w:rsid w:val="005A4561"/>
    <w:rsid w:val="005A4932"/>
    <w:rsid w:val="005A5DB2"/>
    <w:rsid w:val="005B4BB6"/>
    <w:rsid w:val="005C1788"/>
    <w:rsid w:val="005C2D9D"/>
    <w:rsid w:val="005D117D"/>
    <w:rsid w:val="005D2A4B"/>
    <w:rsid w:val="005D61E6"/>
    <w:rsid w:val="005D6C4A"/>
    <w:rsid w:val="005E0EC4"/>
    <w:rsid w:val="005E380C"/>
    <w:rsid w:val="005E3A0C"/>
    <w:rsid w:val="005E57DE"/>
    <w:rsid w:val="005E604B"/>
    <w:rsid w:val="005E71A6"/>
    <w:rsid w:val="005F4185"/>
    <w:rsid w:val="005F5E27"/>
    <w:rsid w:val="005F5F19"/>
    <w:rsid w:val="0060218F"/>
    <w:rsid w:val="006076FE"/>
    <w:rsid w:val="00607C48"/>
    <w:rsid w:val="00613408"/>
    <w:rsid w:val="006168B8"/>
    <w:rsid w:val="00617496"/>
    <w:rsid w:val="00625155"/>
    <w:rsid w:val="006334EF"/>
    <w:rsid w:val="00633768"/>
    <w:rsid w:val="00636C69"/>
    <w:rsid w:val="0064016F"/>
    <w:rsid w:val="006408BA"/>
    <w:rsid w:val="00645127"/>
    <w:rsid w:val="006465CD"/>
    <w:rsid w:val="0065378C"/>
    <w:rsid w:val="0065562F"/>
    <w:rsid w:val="006563AF"/>
    <w:rsid w:val="00656D34"/>
    <w:rsid w:val="00666D76"/>
    <w:rsid w:val="00671449"/>
    <w:rsid w:val="00674963"/>
    <w:rsid w:val="00674AB2"/>
    <w:rsid w:val="0067526E"/>
    <w:rsid w:val="00675F7D"/>
    <w:rsid w:val="0067792D"/>
    <w:rsid w:val="006865CA"/>
    <w:rsid w:val="00691CAB"/>
    <w:rsid w:val="006924C4"/>
    <w:rsid w:val="00694018"/>
    <w:rsid w:val="006946EE"/>
    <w:rsid w:val="0069747F"/>
    <w:rsid w:val="00697EF9"/>
    <w:rsid w:val="006A179B"/>
    <w:rsid w:val="006A416B"/>
    <w:rsid w:val="006A4ED5"/>
    <w:rsid w:val="006B285F"/>
    <w:rsid w:val="006B47B3"/>
    <w:rsid w:val="006B5DAB"/>
    <w:rsid w:val="006B7E16"/>
    <w:rsid w:val="006C138E"/>
    <w:rsid w:val="006C3B3E"/>
    <w:rsid w:val="006D29CD"/>
    <w:rsid w:val="006D3FD2"/>
    <w:rsid w:val="006D6A6E"/>
    <w:rsid w:val="006E204D"/>
    <w:rsid w:val="006E7097"/>
    <w:rsid w:val="006E77B8"/>
    <w:rsid w:val="006F5516"/>
    <w:rsid w:val="006F691F"/>
    <w:rsid w:val="006F7F03"/>
    <w:rsid w:val="0070207F"/>
    <w:rsid w:val="00707177"/>
    <w:rsid w:val="00710787"/>
    <w:rsid w:val="00713ABE"/>
    <w:rsid w:val="007143BA"/>
    <w:rsid w:val="007172DE"/>
    <w:rsid w:val="007173B8"/>
    <w:rsid w:val="007221A6"/>
    <w:rsid w:val="007242DD"/>
    <w:rsid w:val="007245CC"/>
    <w:rsid w:val="0072599B"/>
    <w:rsid w:val="0072639C"/>
    <w:rsid w:val="0072724C"/>
    <w:rsid w:val="007335C8"/>
    <w:rsid w:val="00734F3F"/>
    <w:rsid w:val="0074298B"/>
    <w:rsid w:val="00743869"/>
    <w:rsid w:val="00745AC8"/>
    <w:rsid w:val="007470E3"/>
    <w:rsid w:val="00747B4A"/>
    <w:rsid w:val="00753F4C"/>
    <w:rsid w:val="0076117D"/>
    <w:rsid w:val="007649B9"/>
    <w:rsid w:val="00765195"/>
    <w:rsid w:val="007674D4"/>
    <w:rsid w:val="00772201"/>
    <w:rsid w:val="00772296"/>
    <w:rsid w:val="00776604"/>
    <w:rsid w:val="00785B20"/>
    <w:rsid w:val="0078721A"/>
    <w:rsid w:val="00791E36"/>
    <w:rsid w:val="00792D17"/>
    <w:rsid w:val="00796742"/>
    <w:rsid w:val="00797946"/>
    <w:rsid w:val="007A0CED"/>
    <w:rsid w:val="007A1809"/>
    <w:rsid w:val="007B7D83"/>
    <w:rsid w:val="007C32AE"/>
    <w:rsid w:val="007C32C5"/>
    <w:rsid w:val="007C3F6B"/>
    <w:rsid w:val="007C656F"/>
    <w:rsid w:val="007D6463"/>
    <w:rsid w:val="007E1FA3"/>
    <w:rsid w:val="007E4127"/>
    <w:rsid w:val="007F5527"/>
    <w:rsid w:val="00800E30"/>
    <w:rsid w:val="00806743"/>
    <w:rsid w:val="00810175"/>
    <w:rsid w:val="008126BC"/>
    <w:rsid w:val="00813F08"/>
    <w:rsid w:val="00814DBD"/>
    <w:rsid w:val="00815D70"/>
    <w:rsid w:val="00821023"/>
    <w:rsid w:val="008217A7"/>
    <w:rsid w:val="0082241D"/>
    <w:rsid w:val="0082591F"/>
    <w:rsid w:val="00827422"/>
    <w:rsid w:val="008307CB"/>
    <w:rsid w:val="00831535"/>
    <w:rsid w:val="00832400"/>
    <w:rsid w:val="00833663"/>
    <w:rsid w:val="00837D3C"/>
    <w:rsid w:val="00843DC6"/>
    <w:rsid w:val="008463EA"/>
    <w:rsid w:val="0084705E"/>
    <w:rsid w:val="0085013D"/>
    <w:rsid w:val="0085076E"/>
    <w:rsid w:val="00850EC4"/>
    <w:rsid w:val="00853F16"/>
    <w:rsid w:val="008579B3"/>
    <w:rsid w:val="008640F3"/>
    <w:rsid w:val="00866408"/>
    <w:rsid w:val="00871207"/>
    <w:rsid w:val="00874C5F"/>
    <w:rsid w:val="008856B3"/>
    <w:rsid w:val="00892D5F"/>
    <w:rsid w:val="00897A87"/>
    <w:rsid w:val="008A08DA"/>
    <w:rsid w:val="008A36E7"/>
    <w:rsid w:val="008A5FD6"/>
    <w:rsid w:val="008A7E86"/>
    <w:rsid w:val="008B138B"/>
    <w:rsid w:val="008B1CCC"/>
    <w:rsid w:val="008B3E56"/>
    <w:rsid w:val="008B49C4"/>
    <w:rsid w:val="008C0752"/>
    <w:rsid w:val="008C239F"/>
    <w:rsid w:val="008C4109"/>
    <w:rsid w:val="008D0074"/>
    <w:rsid w:val="008D0EFE"/>
    <w:rsid w:val="008E27AA"/>
    <w:rsid w:val="008E4218"/>
    <w:rsid w:val="008F05CE"/>
    <w:rsid w:val="008F58EB"/>
    <w:rsid w:val="0090272A"/>
    <w:rsid w:val="00904EF2"/>
    <w:rsid w:val="00905377"/>
    <w:rsid w:val="009115E8"/>
    <w:rsid w:val="00913D44"/>
    <w:rsid w:val="0091502E"/>
    <w:rsid w:val="009250AE"/>
    <w:rsid w:val="00927044"/>
    <w:rsid w:val="00927087"/>
    <w:rsid w:val="009308DF"/>
    <w:rsid w:val="009337B8"/>
    <w:rsid w:val="009427E3"/>
    <w:rsid w:val="00945EDC"/>
    <w:rsid w:val="00950015"/>
    <w:rsid w:val="00951B6A"/>
    <w:rsid w:val="00953AE3"/>
    <w:rsid w:val="00955369"/>
    <w:rsid w:val="0096117A"/>
    <w:rsid w:val="0096382D"/>
    <w:rsid w:val="0096421E"/>
    <w:rsid w:val="00967767"/>
    <w:rsid w:val="00970234"/>
    <w:rsid w:val="00973A2E"/>
    <w:rsid w:val="009749F2"/>
    <w:rsid w:val="00976E72"/>
    <w:rsid w:val="00983E95"/>
    <w:rsid w:val="00984704"/>
    <w:rsid w:val="00996B6C"/>
    <w:rsid w:val="00997958"/>
    <w:rsid w:val="009A216E"/>
    <w:rsid w:val="009A66FD"/>
    <w:rsid w:val="009B130F"/>
    <w:rsid w:val="009B62AE"/>
    <w:rsid w:val="009C4D25"/>
    <w:rsid w:val="009D47D2"/>
    <w:rsid w:val="009D4B52"/>
    <w:rsid w:val="009D59EF"/>
    <w:rsid w:val="009D63E2"/>
    <w:rsid w:val="009E0CC6"/>
    <w:rsid w:val="009E11EF"/>
    <w:rsid w:val="009E2947"/>
    <w:rsid w:val="009E37D4"/>
    <w:rsid w:val="009F1724"/>
    <w:rsid w:val="009F47B3"/>
    <w:rsid w:val="009F6CA0"/>
    <w:rsid w:val="009F7B81"/>
    <w:rsid w:val="009F7DB9"/>
    <w:rsid w:val="00A012B5"/>
    <w:rsid w:val="00A11467"/>
    <w:rsid w:val="00A147F9"/>
    <w:rsid w:val="00A26E77"/>
    <w:rsid w:val="00A37F94"/>
    <w:rsid w:val="00A4066F"/>
    <w:rsid w:val="00A411F4"/>
    <w:rsid w:val="00A43076"/>
    <w:rsid w:val="00A4336B"/>
    <w:rsid w:val="00A44199"/>
    <w:rsid w:val="00A507C3"/>
    <w:rsid w:val="00A542EE"/>
    <w:rsid w:val="00A56B22"/>
    <w:rsid w:val="00A64E91"/>
    <w:rsid w:val="00A7031E"/>
    <w:rsid w:val="00A7200F"/>
    <w:rsid w:val="00A72046"/>
    <w:rsid w:val="00A7637B"/>
    <w:rsid w:val="00A81FE9"/>
    <w:rsid w:val="00A82820"/>
    <w:rsid w:val="00A912C1"/>
    <w:rsid w:val="00A94676"/>
    <w:rsid w:val="00A94B56"/>
    <w:rsid w:val="00A97BE5"/>
    <w:rsid w:val="00AA58C9"/>
    <w:rsid w:val="00AB0B6A"/>
    <w:rsid w:val="00AB1251"/>
    <w:rsid w:val="00AB7504"/>
    <w:rsid w:val="00AC1EAC"/>
    <w:rsid w:val="00AC3562"/>
    <w:rsid w:val="00AC6EA3"/>
    <w:rsid w:val="00AD0E76"/>
    <w:rsid w:val="00AD0E9C"/>
    <w:rsid w:val="00AD3352"/>
    <w:rsid w:val="00AE0B7D"/>
    <w:rsid w:val="00AE596F"/>
    <w:rsid w:val="00AF0BE1"/>
    <w:rsid w:val="00AF5BE3"/>
    <w:rsid w:val="00B01787"/>
    <w:rsid w:val="00B05A68"/>
    <w:rsid w:val="00B06218"/>
    <w:rsid w:val="00B073B0"/>
    <w:rsid w:val="00B26F32"/>
    <w:rsid w:val="00B271AB"/>
    <w:rsid w:val="00B320FF"/>
    <w:rsid w:val="00B35462"/>
    <w:rsid w:val="00B41EB5"/>
    <w:rsid w:val="00B42E1D"/>
    <w:rsid w:val="00B51F6E"/>
    <w:rsid w:val="00B52D6B"/>
    <w:rsid w:val="00B56AF7"/>
    <w:rsid w:val="00B56FC8"/>
    <w:rsid w:val="00B612AF"/>
    <w:rsid w:val="00B629E6"/>
    <w:rsid w:val="00B647F4"/>
    <w:rsid w:val="00B65D63"/>
    <w:rsid w:val="00B70736"/>
    <w:rsid w:val="00B72877"/>
    <w:rsid w:val="00B75931"/>
    <w:rsid w:val="00B836A0"/>
    <w:rsid w:val="00B908B2"/>
    <w:rsid w:val="00B917A3"/>
    <w:rsid w:val="00B93366"/>
    <w:rsid w:val="00B95AC2"/>
    <w:rsid w:val="00B97CB4"/>
    <w:rsid w:val="00BA0082"/>
    <w:rsid w:val="00BA0955"/>
    <w:rsid w:val="00BA64A3"/>
    <w:rsid w:val="00BB7141"/>
    <w:rsid w:val="00BC27F8"/>
    <w:rsid w:val="00BC7E2B"/>
    <w:rsid w:val="00BD063E"/>
    <w:rsid w:val="00BD6B07"/>
    <w:rsid w:val="00BE0F2F"/>
    <w:rsid w:val="00BE1985"/>
    <w:rsid w:val="00BE2B5D"/>
    <w:rsid w:val="00BE2B7A"/>
    <w:rsid w:val="00BE3158"/>
    <w:rsid w:val="00BE56BB"/>
    <w:rsid w:val="00BE7F91"/>
    <w:rsid w:val="00BF0557"/>
    <w:rsid w:val="00BF2B71"/>
    <w:rsid w:val="00BF5639"/>
    <w:rsid w:val="00BF6624"/>
    <w:rsid w:val="00BF7638"/>
    <w:rsid w:val="00C05268"/>
    <w:rsid w:val="00C0632D"/>
    <w:rsid w:val="00C07A7B"/>
    <w:rsid w:val="00C11FCD"/>
    <w:rsid w:val="00C250B3"/>
    <w:rsid w:val="00C25F9A"/>
    <w:rsid w:val="00C309A3"/>
    <w:rsid w:val="00C36FCB"/>
    <w:rsid w:val="00C4280B"/>
    <w:rsid w:val="00C50FB1"/>
    <w:rsid w:val="00C50FEA"/>
    <w:rsid w:val="00C522A1"/>
    <w:rsid w:val="00C54270"/>
    <w:rsid w:val="00C572E8"/>
    <w:rsid w:val="00C57333"/>
    <w:rsid w:val="00C57BDC"/>
    <w:rsid w:val="00C6658E"/>
    <w:rsid w:val="00C676A2"/>
    <w:rsid w:val="00C67EBE"/>
    <w:rsid w:val="00C709D0"/>
    <w:rsid w:val="00C70A44"/>
    <w:rsid w:val="00C713C8"/>
    <w:rsid w:val="00C72DAD"/>
    <w:rsid w:val="00C74E90"/>
    <w:rsid w:val="00C755C5"/>
    <w:rsid w:val="00C90CE2"/>
    <w:rsid w:val="00C95CAB"/>
    <w:rsid w:val="00CA2E19"/>
    <w:rsid w:val="00CA662C"/>
    <w:rsid w:val="00CA75FD"/>
    <w:rsid w:val="00CB01C7"/>
    <w:rsid w:val="00CB14B6"/>
    <w:rsid w:val="00CB29B9"/>
    <w:rsid w:val="00CB447C"/>
    <w:rsid w:val="00CB5F47"/>
    <w:rsid w:val="00CB7084"/>
    <w:rsid w:val="00CC0D35"/>
    <w:rsid w:val="00CC11B6"/>
    <w:rsid w:val="00CC6E89"/>
    <w:rsid w:val="00CC7870"/>
    <w:rsid w:val="00CC7A51"/>
    <w:rsid w:val="00CC7D71"/>
    <w:rsid w:val="00CD1219"/>
    <w:rsid w:val="00CD3296"/>
    <w:rsid w:val="00CD5A58"/>
    <w:rsid w:val="00CE03A7"/>
    <w:rsid w:val="00CE48EF"/>
    <w:rsid w:val="00CE5353"/>
    <w:rsid w:val="00CF32AB"/>
    <w:rsid w:val="00CF6433"/>
    <w:rsid w:val="00D01821"/>
    <w:rsid w:val="00D05E7D"/>
    <w:rsid w:val="00D102B8"/>
    <w:rsid w:val="00D12213"/>
    <w:rsid w:val="00D14D1C"/>
    <w:rsid w:val="00D15CBC"/>
    <w:rsid w:val="00D16389"/>
    <w:rsid w:val="00D2208B"/>
    <w:rsid w:val="00D2753D"/>
    <w:rsid w:val="00D32619"/>
    <w:rsid w:val="00D33250"/>
    <w:rsid w:val="00D36F27"/>
    <w:rsid w:val="00D41139"/>
    <w:rsid w:val="00D42704"/>
    <w:rsid w:val="00D427C8"/>
    <w:rsid w:val="00D44FF0"/>
    <w:rsid w:val="00D47124"/>
    <w:rsid w:val="00D5075F"/>
    <w:rsid w:val="00D5613B"/>
    <w:rsid w:val="00D568FD"/>
    <w:rsid w:val="00D61EBA"/>
    <w:rsid w:val="00D629A8"/>
    <w:rsid w:val="00D71D36"/>
    <w:rsid w:val="00D90079"/>
    <w:rsid w:val="00D91331"/>
    <w:rsid w:val="00D9264F"/>
    <w:rsid w:val="00D95C1B"/>
    <w:rsid w:val="00D95DEF"/>
    <w:rsid w:val="00DA18A9"/>
    <w:rsid w:val="00DA46F3"/>
    <w:rsid w:val="00DA5B24"/>
    <w:rsid w:val="00DB0065"/>
    <w:rsid w:val="00DB6073"/>
    <w:rsid w:val="00DB7C7D"/>
    <w:rsid w:val="00DC0A45"/>
    <w:rsid w:val="00DC3A65"/>
    <w:rsid w:val="00DC605D"/>
    <w:rsid w:val="00DC6C89"/>
    <w:rsid w:val="00DD735E"/>
    <w:rsid w:val="00DE4362"/>
    <w:rsid w:val="00DE53BA"/>
    <w:rsid w:val="00DE67F9"/>
    <w:rsid w:val="00DE6B23"/>
    <w:rsid w:val="00DF31F2"/>
    <w:rsid w:val="00DF6A84"/>
    <w:rsid w:val="00E000A5"/>
    <w:rsid w:val="00E14998"/>
    <w:rsid w:val="00E15372"/>
    <w:rsid w:val="00E15D22"/>
    <w:rsid w:val="00E16A18"/>
    <w:rsid w:val="00E27264"/>
    <w:rsid w:val="00E31852"/>
    <w:rsid w:val="00E3203D"/>
    <w:rsid w:val="00E37911"/>
    <w:rsid w:val="00E4210C"/>
    <w:rsid w:val="00E44094"/>
    <w:rsid w:val="00E4455F"/>
    <w:rsid w:val="00E476A3"/>
    <w:rsid w:val="00E5477B"/>
    <w:rsid w:val="00E57DAE"/>
    <w:rsid w:val="00E617B1"/>
    <w:rsid w:val="00E61AE5"/>
    <w:rsid w:val="00E638D4"/>
    <w:rsid w:val="00E71491"/>
    <w:rsid w:val="00E71875"/>
    <w:rsid w:val="00E718C5"/>
    <w:rsid w:val="00E74259"/>
    <w:rsid w:val="00E76901"/>
    <w:rsid w:val="00E76F4B"/>
    <w:rsid w:val="00E772A4"/>
    <w:rsid w:val="00E80340"/>
    <w:rsid w:val="00E80FA7"/>
    <w:rsid w:val="00E83EB4"/>
    <w:rsid w:val="00E85998"/>
    <w:rsid w:val="00E87BEE"/>
    <w:rsid w:val="00E90736"/>
    <w:rsid w:val="00E92008"/>
    <w:rsid w:val="00E940B8"/>
    <w:rsid w:val="00EA0778"/>
    <w:rsid w:val="00EA255C"/>
    <w:rsid w:val="00EA7F9C"/>
    <w:rsid w:val="00EB14C5"/>
    <w:rsid w:val="00EB26EC"/>
    <w:rsid w:val="00EB3202"/>
    <w:rsid w:val="00EB510B"/>
    <w:rsid w:val="00EB6377"/>
    <w:rsid w:val="00EB687F"/>
    <w:rsid w:val="00EB6D4C"/>
    <w:rsid w:val="00EB7DA3"/>
    <w:rsid w:val="00EB7E1F"/>
    <w:rsid w:val="00EC30C1"/>
    <w:rsid w:val="00EC658C"/>
    <w:rsid w:val="00EC7175"/>
    <w:rsid w:val="00ED0123"/>
    <w:rsid w:val="00EE00BB"/>
    <w:rsid w:val="00EE0D9B"/>
    <w:rsid w:val="00EF3FD6"/>
    <w:rsid w:val="00EF60A9"/>
    <w:rsid w:val="00EF7BEB"/>
    <w:rsid w:val="00EF7F23"/>
    <w:rsid w:val="00F017A2"/>
    <w:rsid w:val="00F01AF4"/>
    <w:rsid w:val="00F03735"/>
    <w:rsid w:val="00F04CBD"/>
    <w:rsid w:val="00F04D07"/>
    <w:rsid w:val="00F063BF"/>
    <w:rsid w:val="00F14E9D"/>
    <w:rsid w:val="00F215A9"/>
    <w:rsid w:val="00F2216C"/>
    <w:rsid w:val="00F232C6"/>
    <w:rsid w:val="00F2418B"/>
    <w:rsid w:val="00F24AD9"/>
    <w:rsid w:val="00F27EA8"/>
    <w:rsid w:val="00F315BE"/>
    <w:rsid w:val="00F31C14"/>
    <w:rsid w:val="00F33518"/>
    <w:rsid w:val="00F37C8A"/>
    <w:rsid w:val="00F450F9"/>
    <w:rsid w:val="00F509F2"/>
    <w:rsid w:val="00F605EC"/>
    <w:rsid w:val="00F67DED"/>
    <w:rsid w:val="00F70837"/>
    <w:rsid w:val="00F71B19"/>
    <w:rsid w:val="00F71FBF"/>
    <w:rsid w:val="00F731BB"/>
    <w:rsid w:val="00F80CA2"/>
    <w:rsid w:val="00F81782"/>
    <w:rsid w:val="00F82CC2"/>
    <w:rsid w:val="00F832FF"/>
    <w:rsid w:val="00F84382"/>
    <w:rsid w:val="00F9096F"/>
    <w:rsid w:val="00F935D1"/>
    <w:rsid w:val="00F96BAB"/>
    <w:rsid w:val="00F97309"/>
    <w:rsid w:val="00F97D41"/>
    <w:rsid w:val="00FA7AE2"/>
    <w:rsid w:val="00FB6FDD"/>
    <w:rsid w:val="00FB70FD"/>
    <w:rsid w:val="00FC1EB3"/>
    <w:rsid w:val="00FC2FDB"/>
    <w:rsid w:val="00FC321E"/>
    <w:rsid w:val="00FC58C2"/>
    <w:rsid w:val="00FD0DF3"/>
    <w:rsid w:val="00FD2D42"/>
    <w:rsid w:val="00FD5CE5"/>
    <w:rsid w:val="00FD6BB5"/>
    <w:rsid w:val="00FD70DD"/>
    <w:rsid w:val="00FE423C"/>
    <w:rsid w:val="00FE45FD"/>
    <w:rsid w:val="00FE7E9B"/>
    <w:rsid w:val="00FF3DC6"/>
    <w:rsid w:val="00FF5B1F"/>
    <w:rsid w:val="00FF6ACD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F6FF8"/>
  <w15:chartTrackingRefBased/>
  <w15:docId w15:val="{A7731B3C-42C1-4737-8731-81DBAC5D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21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218DC"/>
  </w:style>
  <w:style w:type="paragraph" w:styleId="Bunntekst">
    <w:name w:val="footer"/>
    <w:basedOn w:val="Normal"/>
    <w:link w:val="BunntekstTegn"/>
    <w:uiPriority w:val="99"/>
    <w:unhideWhenUsed/>
    <w:rsid w:val="00321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218DC"/>
  </w:style>
  <w:style w:type="paragraph" w:styleId="Revisjon">
    <w:name w:val="Revision"/>
    <w:hidden/>
    <w:uiPriority w:val="99"/>
    <w:semiHidden/>
    <w:rsid w:val="00CD5A58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2E0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OCAK Ramona (ECFIN)</dc:creator>
  <cp:keywords/>
  <dc:description/>
  <cp:lastModifiedBy>Hermansen Bjørn Eggen</cp:lastModifiedBy>
  <cp:revision>14</cp:revision>
  <cp:lastPrinted>2023-11-24T06:24:00Z</cp:lastPrinted>
  <dcterms:created xsi:type="dcterms:W3CDTF">2023-11-21T11:59:00Z</dcterms:created>
  <dcterms:modified xsi:type="dcterms:W3CDTF">2023-11-28T09:58:00Z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2023-10-20T07:59:59Z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9f242432-6d52-4b10-942a-93eefd31e97d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24605b63-4aad-46a3-aa9d-a839194239a5_Enabled">
    <vt:lpwstr>true</vt:lpwstr>
  </property>
  <property fmtid="{D5CDD505-2E9C-101B-9397-08002B2CF9AE}" pid="10" name="MSIP_Label_24605b63-4aad-46a3-aa9d-a839194239a5_SetDate">
    <vt:lpwstr>2023-11-20T08:40:33Z</vt:lpwstr>
  </property>
  <property fmtid="{D5CDD505-2E9C-101B-9397-08002B2CF9AE}" pid="11" name="MSIP_Label_24605b63-4aad-46a3-aa9d-a839194239a5_Method">
    <vt:lpwstr>Standard</vt:lpwstr>
  </property>
  <property fmtid="{D5CDD505-2E9C-101B-9397-08002B2CF9AE}" pid="12" name="MSIP_Label_24605b63-4aad-46a3-aa9d-a839194239a5_Name">
    <vt:lpwstr>Intern (NFD)</vt:lpwstr>
  </property>
  <property fmtid="{D5CDD505-2E9C-101B-9397-08002B2CF9AE}" pid="13" name="MSIP_Label_24605b63-4aad-46a3-aa9d-a839194239a5_SiteId">
    <vt:lpwstr>f696e186-1c3b-44cd-bf76-5ace0e7007bd</vt:lpwstr>
  </property>
  <property fmtid="{D5CDD505-2E9C-101B-9397-08002B2CF9AE}" pid="14" name="MSIP_Label_24605b63-4aad-46a3-aa9d-a839194239a5_ActionId">
    <vt:lpwstr>a7c87dca-ee64-4cc7-baca-6908d68bb079</vt:lpwstr>
  </property>
  <property fmtid="{D5CDD505-2E9C-101B-9397-08002B2CF9AE}" pid="15" name="MSIP_Label_24605b63-4aad-46a3-aa9d-a839194239a5_ContentBits">
    <vt:lpwstr>0</vt:lpwstr>
  </property>
</Properties>
</file>