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4E50F8" w:rsidRDefault="00872200" w:rsidP="004E50F8">
      <w:pPr>
        <w:pStyle w:val="is-dep"/>
      </w:pPr>
      <w:r w:rsidRPr="004E50F8">
        <w:t xml:space="preserve">Kommunal- og </w:t>
      </w:r>
      <w:proofErr w:type="spellStart"/>
      <w:r w:rsidRPr="004E50F8">
        <w:t>mod</w:t>
      </w:r>
      <w:bookmarkStart w:id="0" w:name="_GoBack"/>
      <w:bookmarkEnd w:id="0"/>
      <w:r w:rsidRPr="004E50F8">
        <w:t>erniseringsdepartementet</w:t>
      </w:r>
      <w:proofErr w:type="spellEnd"/>
    </w:p>
    <w:p w:rsidR="00000000" w:rsidRPr="004E50F8" w:rsidRDefault="00BD4D5E" w:rsidP="004E50F8">
      <w:pPr>
        <w:pStyle w:val="i-hode"/>
      </w:pPr>
      <w:r w:rsidRPr="004E50F8">
        <w:t>Prop. 26 S</w:t>
      </w:r>
    </w:p>
    <w:p w:rsidR="00000000" w:rsidRPr="004E50F8" w:rsidRDefault="00BD4D5E" w:rsidP="004E50F8">
      <w:pPr>
        <w:pStyle w:val="i-sesjon"/>
      </w:pPr>
      <w:r w:rsidRPr="004E50F8">
        <w:t>(2020–2021)</w:t>
      </w:r>
    </w:p>
    <w:p w:rsidR="00000000" w:rsidRPr="004E50F8" w:rsidRDefault="00BD4D5E" w:rsidP="004E50F8">
      <w:pPr>
        <w:pStyle w:val="i-hode-tit"/>
      </w:pPr>
      <w:r w:rsidRPr="004E50F8">
        <w:t>Proposisjon til Stortinget (forslag til stortingsvedtak)</w:t>
      </w:r>
    </w:p>
    <w:p w:rsidR="00000000" w:rsidRPr="004E50F8" w:rsidRDefault="00BD4D5E" w:rsidP="004E50F8">
      <w:pPr>
        <w:pStyle w:val="i-tit"/>
      </w:pPr>
      <w:r w:rsidRPr="004E50F8">
        <w:t xml:space="preserve">Endringar i statsbudsjettet 2020 under Finansdepartementet og Kommunal- og moderniseringsdepartementet </w:t>
      </w:r>
      <w:r>
        <w:br/>
      </w:r>
      <w:r w:rsidRPr="004E50F8">
        <w:t xml:space="preserve">(Lønsregulering for arbeidstakarar i </w:t>
      </w:r>
      <w:r w:rsidRPr="004E50F8">
        <w:t>det statlege tariffområdet 2020 m.m.)</w:t>
      </w:r>
    </w:p>
    <w:p w:rsidR="00000000" w:rsidRPr="004E50F8" w:rsidRDefault="00872200" w:rsidP="00BD4D5E">
      <w:pPr>
        <w:pStyle w:val="i-dep"/>
        <w:pageBreakBefore/>
      </w:pPr>
      <w:r w:rsidRPr="004E50F8">
        <w:t>Kommunal- og moderniseringsdepartementet</w:t>
      </w:r>
    </w:p>
    <w:p w:rsidR="00000000" w:rsidRPr="004E50F8" w:rsidRDefault="00BD4D5E" w:rsidP="004E50F8">
      <w:pPr>
        <w:pStyle w:val="i-budkap-over"/>
      </w:pPr>
      <w:r w:rsidRPr="004E50F8">
        <w:t>Kap. 2315 og 502</w:t>
      </w:r>
    </w:p>
    <w:p w:rsidR="00000000" w:rsidRPr="004E50F8" w:rsidRDefault="00BD4D5E" w:rsidP="004E50F8">
      <w:pPr>
        <w:pStyle w:val="i-hode"/>
      </w:pPr>
      <w:r w:rsidRPr="004E50F8">
        <w:t>Prop. 26 S</w:t>
      </w:r>
    </w:p>
    <w:p w:rsidR="00000000" w:rsidRPr="004E50F8" w:rsidRDefault="00BD4D5E" w:rsidP="004E50F8">
      <w:pPr>
        <w:pStyle w:val="i-sesjon"/>
      </w:pPr>
      <w:r w:rsidRPr="004E50F8">
        <w:t>(2020–2021)</w:t>
      </w:r>
    </w:p>
    <w:p w:rsidR="00000000" w:rsidRPr="004E50F8" w:rsidRDefault="00BD4D5E" w:rsidP="004E50F8">
      <w:pPr>
        <w:pStyle w:val="i-hode-tit"/>
      </w:pPr>
      <w:r w:rsidRPr="004E50F8">
        <w:t>Proposisjon til Stortinget (forslag til stortingsvedtak)</w:t>
      </w:r>
    </w:p>
    <w:p w:rsidR="00000000" w:rsidRPr="004E50F8" w:rsidRDefault="00BD4D5E" w:rsidP="004E50F8">
      <w:pPr>
        <w:pStyle w:val="i-tit"/>
      </w:pPr>
      <w:r w:rsidRPr="004E50F8">
        <w:t xml:space="preserve">Endringar i statsbudsjettet 2020 under Finansdepartementet og Kommunal- og moderniseringsdepartementet </w:t>
      </w:r>
      <w:r>
        <w:br/>
      </w:r>
      <w:r w:rsidRPr="004E50F8">
        <w:t xml:space="preserve">(Lønsregulering for </w:t>
      </w:r>
      <w:r w:rsidRPr="004E50F8">
        <w:t>arbeidstakarar i det statlege tariffområdet 2020 m.m.)</w:t>
      </w:r>
    </w:p>
    <w:p w:rsidR="00000000" w:rsidRPr="004E50F8" w:rsidRDefault="00BD4D5E" w:rsidP="004E50F8">
      <w:pPr>
        <w:pStyle w:val="i-statsrdato"/>
      </w:pPr>
      <w:r w:rsidRPr="004E50F8">
        <w:t xml:space="preserve">Tilråding frå Kommunal- og moderniseringsdepartementet 30. oktober 2020, </w:t>
      </w:r>
      <w:r w:rsidRPr="004E50F8">
        <w:br/>
        <w:t xml:space="preserve">godkjend i statsråd same dagen. </w:t>
      </w:r>
      <w:r w:rsidRPr="004E50F8">
        <w:br/>
      </w:r>
      <w:r w:rsidRPr="004E50F8">
        <w:t>(Regjeringa Solberg)</w:t>
      </w:r>
    </w:p>
    <w:p w:rsidR="00000000" w:rsidRPr="004E50F8" w:rsidRDefault="00BD4D5E" w:rsidP="004E50F8">
      <w:pPr>
        <w:pStyle w:val="Overskrift1"/>
      </w:pPr>
      <w:r w:rsidRPr="004E50F8">
        <w:lastRenderedPageBreak/>
        <w:t>Innleiing</w:t>
      </w:r>
    </w:p>
    <w:p w:rsidR="00000000" w:rsidRPr="004E50F8" w:rsidRDefault="00BD4D5E" w:rsidP="004E50F8">
      <w:r w:rsidRPr="004E50F8">
        <w:t xml:space="preserve">Kommunal- og </w:t>
      </w:r>
      <w:proofErr w:type="spellStart"/>
      <w:r w:rsidRPr="004E50F8">
        <w:t>moderniseringsdepartementet</w:t>
      </w:r>
      <w:proofErr w:type="spellEnd"/>
      <w:r w:rsidRPr="004E50F8">
        <w:t xml:space="preserve"> legg med dette fra</w:t>
      </w:r>
      <w:r w:rsidRPr="004E50F8">
        <w:t xml:space="preserve">m følgjande saker under kap. 2315 Lønsregulering for arbeidstakarar i det statlege tariffområdet og kap. 502 </w:t>
      </w:r>
      <w:proofErr w:type="spellStart"/>
      <w:r w:rsidRPr="004E50F8">
        <w:t>Tariffavtalte</w:t>
      </w:r>
      <w:proofErr w:type="spellEnd"/>
      <w:r w:rsidRPr="004E50F8">
        <w:t xml:space="preserve"> avsetjingar.</w:t>
      </w:r>
    </w:p>
    <w:p w:rsidR="00000000" w:rsidRPr="004E50F8" w:rsidRDefault="00BD4D5E" w:rsidP="004E50F8">
      <w:pPr>
        <w:pStyle w:val="Nummerertliste"/>
      </w:pPr>
      <w:r w:rsidRPr="004E50F8">
        <w:t>Lønsregulering frå 16. september 2020 for arbeidstakarar i det statlege tariffområdet m.m.</w:t>
      </w:r>
    </w:p>
    <w:p w:rsidR="00000000" w:rsidRPr="004E50F8" w:rsidRDefault="00BD4D5E" w:rsidP="004E50F8">
      <w:pPr>
        <w:pStyle w:val="Nummerertliste"/>
      </w:pPr>
      <w:r w:rsidRPr="004E50F8">
        <w:t>Endringar i statsbudsjettet for 2020.</w:t>
      </w:r>
    </w:p>
    <w:p w:rsidR="00000000" w:rsidRPr="004E50F8" w:rsidRDefault="00BD4D5E" w:rsidP="004E50F8">
      <w:pPr>
        <w:pStyle w:val="Overskrift1"/>
      </w:pPr>
      <w:r w:rsidRPr="004E50F8">
        <w:t>Lønsregulering for arbeidstakarar i det statlege tariffområdet med verknad frå 16. september 2020 m.m.</w:t>
      </w:r>
    </w:p>
    <w:p w:rsidR="00000000" w:rsidRPr="004E50F8" w:rsidRDefault="00BD4D5E" w:rsidP="004E50F8">
      <w:pPr>
        <w:pStyle w:val="Overskrift2"/>
      </w:pPr>
      <w:proofErr w:type="spellStart"/>
      <w:r w:rsidRPr="004E50F8">
        <w:t>Lønsforhandlingane</w:t>
      </w:r>
      <w:proofErr w:type="spellEnd"/>
      <w:r w:rsidRPr="004E50F8">
        <w:t xml:space="preserve"> m.m. per 16. september 2020</w:t>
      </w:r>
    </w:p>
    <w:p w:rsidR="00000000" w:rsidRPr="004E50F8" w:rsidRDefault="00BD4D5E" w:rsidP="004E50F8">
      <w:pPr>
        <w:pStyle w:val="avsnitt-undertittel"/>
      </w:pPr>
      <w:r w:rsidRPr="004E50F8">
        <w:t>Forhandlingane</w:t>
      </w:r>
    </w:p>
    <w:p w:rsidR="00000000" w:rsidRPr="004E50F8" w:rsidRDefault="00BD4D5E" w:rsidP="004E50F8">
      <w:r w:rsidRPr="004E50F8">
        <w:t xml:space="preserve">Kommunal- og </w:t>
      </w:r>
      <w:proofErr w:type="spellStart"/>
      <w:r w:rsidRPr="004E50F8">
        <w:t>moderniseringsdepartementet</w:t>
      </w:r>
      <w:proofErr w:type="spellEnd"/>
      <w:r w:rsidRPr="004E50F8">
        <w:t xml:space="preserve"> og hovudsamanslutningane i staten blei på grunn av koronasituasjonen einige i protokoll av 17. mars 2020 om at hovudtariffavtalane i staten skulle vidareførast til og med 15. september 2020.</w:t>
      </w:r>
    </w:p>
    <w:p w:rsidR="00000000" w:rsidRPr="004E50F8" w:rsidRDefault="00BD4D5E" w:rsidP="004E50F8">
      <w:r w:rsidRPr="004E50F8">
        <w:t xml:space="preserve">Forhandlingane mellom staten, ved Kommunal- og </w:t>
      </w:r>
      <w:proofErr w:type="spellStart"/>
      <w:r w:rsidRPr="004E50F8">
        <w:t>moderniseringsdepartementet</w:t>
      </w:r>
      <w:proofErr w:type="spellEnd"/>
      <w:r w:rsidRPr="004E50F8">
        <w:t xml:space="preserve">, og hovudsamanslutningane LO Stat, </w:t>
      </w:r>
      <w:proofErr w:type="spellStart"/>
      <w:r w:rsidRPr="004E50F8">
        <w:t>Akademikerne</w:t>
      </w:r>
      <w:proofErr w:type="spellEnd"/>
      <w:r w:rsidRPr="004E50F8">
        <w:t xml:space="preserve">, </w:t>
      </w:r>
      <w:proofErr w:type="spellStart"/>
      <w:r w:rsidRPr="004E50F8">
        <w:t>Unio</w:t>
      </w:r>
      <w:proofErr w:type="spellEnd"/>
      <w:r w:rsidRPr="004E50F8">
        <w:t xml:space="preserve"> og YS Stat blei innleia 1. september 2020. I møtet la organisasjonane og staten fram krava sine, og grunngav desse.</w:t>
      </w:r>
    </w:p>
    <w:p w:rsidR="00000000" w:rsidRPr="004E50F8" w:rsidRDefault="00BD4D5E" w:rsidP="004E50F8">
      <w:r w:rsidRPr="004E50F8">
        <w:t>Forhandling</w:t>
      </w:r>
      <w:r w:rsidRPr="004E50F8">
        <w:t xml:space="preserve">ane med LO Stat, </w:t>
      </w:r>
      <w:proofErr w:type="spellStart"/>
      <w:r w:rsidRPr="004E50F8">
        <w:t>Akademikerne</w:t>
      </w:r>
      <w:proofErr w:type="spellEnd"/>
      <w:r w:rsidRPr="004E50F8">
        <w:t xml:space="preserve">, </w:t>
      </w:r>
      <w:proofErr w:type="spellStart"/>
      <w:r w:rsidRPr="004E50F8">
        <w:t>Unio</w:t>
      </w:r>
      <w:proofErr w:type="spellEnd"/>
      <w:r w:rsidRPr="004E50F8">
        <w:t xml:space="preserve"> og YS Stat heldt fram til 14. september. LO Stat og YS Stat kravde forhandlingane avslutta kl. 15.08, medan </w:t>
      </w:r>
      <w:proofErr w:type="spellStart"/>
      <w:r w:rsidRPr="004E50F8">
        <w:t>Akademikerne</w:t>
      </w:r>
      <w:proofErr w:type="spellEnd"/>
      <w:r w:rsidRPr="004E50F8">
        <w:t xml:space="preserve"> og </w:t>
      </w:r>
      <w:proofErr w:type="spellStart"/>
      <w:r w:rsidRPr="004E50F8">
        <w:t>Unio</w:t>
      </w:r>
      <w:proofErr w:type="spellEnd"/>
      <w:r w:rsidRPr="004E50F8">
        <w:t xml:space="preserve"> kravde forhandlingane avslutta kl. 16.40.</w:t>
      </w:r>
    </w:p>
    <w:p w:rsidR="00000000" w:rsidRPr="004E50F8" w:rsidRDefault="00BD4D5E" w:rsidP="004E50F8">
      <w:r w:rsidRPr="004E50F8">
        <w:t>Riksmeklaren blei varsla om brotet med alle hovud</w:t>
      </w:r>
      <w:r w:rsidRPr="004E50F8">
        <w:t xml:space="preserve">samanslutningane, i samsvar med lov av 18. juli 1958 om </w:t>
      </w:r>
      <w:proofErr w:type="spellStart"/>
      <w:r w:rsidRPr="004E50F8">
        <w:t>offentlige</w:t>
      </w:r>
      <w:proofErr w:type="spellEnd"/>
      <w:r w:rsidRPr="004E50F8">
        <w:t xml:space="preserve"> </w:t>
      </w:r>
      <w:proofErr w:type="spellStart"/>
      <w:r w:rsidRPr="004E50F8">
        <w:t>tjenestetvister</w:t>
      </w:r>
      <w:proofErr w:type="spellEnd"/>
      <w:r w:rsidRPr="004E50F8">
        <w:t xml:space="preserve"> (</w:t>
      </w:r>
      <w:proofErr w:type="spellStart"/>
      <w:r w:rsidRPr="004E50F8">
        <w:t>tjenestetvistloven</w:t>
      </w:r>
      <w:proofErr w:type="spellEnd"/>
      <w:r w:rsidRPr="004E50F8">
        <w:t xml:space="preserve">) § 14. Meklinga mellom staten på den eine sida og LO Stat, </w:t>
      </w:r>
      <w:proofErr w:type="spellStart"/>
      <w:r w:rsidRPr="004E50F8">
        <w:t>Akademikerne</w:t>
      </w:r>
      <w:proofErr w:type="spellEnd"/>
      <w:r w:rsidRPr="004E50F8">
        <w:t xml:space="preserve">, </w:t>
      </w:r>
      <w:proofErr w:type="spellStart"/>
      <w:r w:rsidRPr="004E50F8">
        <w:t>Unio</w:t>
      </w:r>
      <w:proofErr w:type="spellEnd"/>
      <w:r w:rsidRPr="004E50F8">
        <w:t xml:space="preserve"> og YS Stat på den andre, blei opna i møte hos Riksmeklaren 23. september. H</w:t>
      </w:r>
      <w:r w:rsidRPr="004E50F8">
        <w:t xml:space="preserve">ovudsamanslutningane kravde 7., 8., 9. og 10. oktober meklinga avslutta i samsvar med </w:t>
      </w:r>
      <w:proofErr w:type="spellStart"/>
      <w:r w:rsidRPr="004E50F8">
        <w:t>tjenestetvistloven</w:t>
      </w:r>
      <w:proofErr w:type="spellEnd"/>
      <w:r w:rsidRPr="004E50F8">
        <w:t xml:space="preserve"> § 17.</w:t>
      </w:r>
    </w:p>
    <w:p w:rsidR="00000000" w:rsidRPr="004E50F8" w:rsidRDefault="00BD4D5E" w:rsidP="004E50F8">
      <w:r w:rsidRPr="004E50F8">
        <w:t xml:space="preserve">Meklinga heldt fram til 15. oktober der Riksmeklaren la fram forslag til endringar i hovudtariffavtalen mellom staten og LO Stat, </w:t>
      </w:r>
      <w:proofErr w:type="spellStart"/>
      <w:r w:rsidRPr="004E50F8">
        <w:t>Unio</w:t>
      </w:r>
      <w:proofErr w:type="spellEnd"/>
      <w:r w:rsidRPr="004E50F8">
        <w:t xml:space="preserve"> og YS Stat</w:t>
      </w:r>
      <w:r w:rsidRPr="004E50F8">
        <w:t xml:space="preserve"> og endringar i hovudtariffavtalen mellom staten og </w:t>
      </w:r>
      <w:proofErr w:type="spellStart"/>
      <w:r w:rsidRPr="004E50F8">
        <w:t>Akademikerne</w:t>
      </w:r>
      <w:proofErr w:type="spellEnd"/>
      <w:r w:rsidRPr="004E50F8">
        <w:t xml:space="preserve">. Forslaga frå Riksmeklaren blei same dag aksepterte av staten og </w:t>
      </w:r>
      <w:proofErr w:type="spellStart"/>
      <w:r w:rsidRPr="004E50F8">
        <w:t>Akademikerne</w:t>
      </w:r>
      <w:proofErr w:type="spellEnd"/>
      <w:r w:rsidRPr="004E50F8">
        <w:t xml:space="preserve">. LO Stat, </w:t>
      </w:r>
      <w:proofErr w:type="spellStart"/>
      <w:r w:rsidRPr="004E50F8">
        <w:t>Unio</w:t>
      </w:r>
      <w:proofErr w:type="spellEnd"/>
      <w:r w:rsidRPr="004E50F8">
        <w:t xml:space="preserve"> og YS Stat orienterte òg om at dei tilrådde meklingsresultatet og ville sende det ut til avrøystin</w:t>
      </w:r>
      <w:r w:rsidRPr="004E50F8">
        <w:t>g. Svarfristen for avrøystinga er sett til 13. november 2020.</w:t>
      </w:r>
    </w:p>
    <w:p w:rsidR="00000000" w:rsidRPr="004E50F8" w:rsidRDefault="00BD4D5E" w:rsidP="004E50F8">
      <w:r w:rsidRPr="004E50F8">
        <w:t>Riksmeklaren sitt forslag er tatt inn i møtebøkene av 15. oktober 2020, jf. vedlegg 1 og 2.</w:t>
      </w:r>
    </w:p>
    <w:p w:rsidR="00000000" w:rsidRPr="004E50F8" w:rsidRDefault="00BD4D5E" w:rsidP="004E50F8">
      <w:pPr>
        <w:pStyle w:val="avsnitt-undertittel"/>
      </w:pPr>
      <w:r w:rsidRPr="004E50F8">
        <w:t>Den økonomiske ramma</w:t>
      </w:r>
    </w:p>
    <w:p w:rsidR="00000000" w:rsidRPr="004E50F8" w:rsidRDefault="00BD4D5E" w:rsidP="004E50F8">
      <w:r w:rsidRPr="004E50F8">
        <w:t xml:space="preserve">Både avtalen med LO Stat, </w:t>
      </w:r>
      <w:proofErr w:type="spellStart"/>
      <w:r w:rsidRPr="004E50F8">
        <w:t>Unio</w:t>
      </w:r>
      <w:proofErr w:type="spellEnd"/>
      <w:r w:rsidRPr="004E50F8">
        <w:t xml:space="preserve"> og YS Stat og avtalen med </w:t>
      </w:r>
      <w:proofErr w:type="spellStart"/>
      <w:r w:rsidRPr="004E50F8">
        <w:t>Akademikerne</w:t>
      </w:r>
      <w:proofErr w:type="spellEnd"/>
      <w:r w:rsidRPr="004E50F8">
        <w:t>, har ei ram</w:t>
      </w:r>
      <w:r w:rsidRPr="004E50F8">
        <w:t xml:space="preserve">me som inneber ei årslønsauke på oppgjeret med 1,7 prosent for første </w:t>
      </w:r>
      <w:proofErr w:type="spellStart"/>
      <w:r w:rsidRPr="004E50F8">
        <w:t>avtaleår</w:t>
      </w:r>
      <w:proofErr w:type="spellEnd"/>
      <w:r w:rsidRPr="004E50F8">
        <w:t>. Den avtalte økonomiske ramma er på linje med arbeidslivet elles. Samla bruttoutgifter ved lønsreguleringa for arbeidstakarar i det statlege tariffområdet per 16. september 2020</w:t>
      </w:r>
      <w:r w:rsidRPr="004E50F8">
        <w:t>, er for tidsrommet 16. september–31. desember 2020 rekna ut til 638,9 mill. kroner.</w:t>
      </w:r>
    </w:p>
    <w:p w:rsidR="00000000" w:rsidRPr="004E50F8" w:rsidRDefault="00BD4D5E" w:rsidP="004E50F8">
      <w:pPr>
        <w:pStyle w:val="avsnitt-undertittel"/>
      </w:pPr>
      <w:r w:rsidRPr="004E50F8">
        <w:t>Pensjon</w:t>
      </w:r>
    </w:p>
    <w:p w:rsidR="00000000" w:rsidRPr="004E50F8" w:rsidRDefault="00BD4D5E" w:rsidP="004E50F8">
      <w:r w:rsidRPr="004E50F8">
        <w:t xml:space="preserve">Den offentlege tenestepensjonen er lovfesta i staten og er ikkje ein del av forhandlingane mellom staten, ved Kommunal- og </w:t>
      </w:r>
      <w:proofErr w:type="spellStart"/>
      <w:r w:rsidRPr="004E50F8">
        <w:t>moderniseringsdepartementet</w:t>
      </w:r>
      <w:proofErr w:type="spellEnd"/>
      <w:r w:rsidRPr="004E50F8">
        <w:t>, og hovudsam</w:t>
      </w:r>
      <w:r w:rsidRPr="004E50F8">
        <w:t>anslutningane, med unnatak av forhandlingar om pensjonsgrunnlag og avtalefesta pensjon.</w:t>
      </w:r>
    </w:p>
    <w:p w:rsidR="00000000" w:rsidRPr="004E50F8" w:rsidRDefault="00BD4D5E" w:rsidP="004E50F8">
      <w:r w:rsidRPr="004E50F8">
        <w:t>I lønsoppgjeret i 2019 blei det avtalt at alle pensjonsgivande variable tillegg skal inngå i oppteninga i ny offentleg tenestepensjon for personar født i 1963 eller sei</w:t>
      </w:r>
      <w:r w:rsidRPr="004E50F8">
        <w:t>nare. Kostnadane er berekna til 0,1 prosent på årsbasis og er rekna inn i ramma for lønsoppgjeret i 2020.</w:t>
      </w:r>
    </w:p>
    <w:p w:rsidR="00000000" w:rsidRPr="004E50F8" w:rsidRDefault="00BD4D5E" w:rsidP="004E50F8">
      <w:pPr>
        <w:pStyle w:val="avsnitt-undertittel"/>
      </w:pPr>
      <w:r w:rsidRPr="004E50F8">
        <w:lastRenderedPageBreak/>
        <w:t>Bustadlån</w:t>
      </w:r>
    </w:p>
    <w:p w:rsidR="00000000" w:rsidRPr="004E50F8" w:rsidRDefault="00BD4D5E" w:rsidP="004E50F8">
      <w:r w:rsidRPr="004E50F8">
        <w:t>Bustadlån med tryggleik, som blir ytt frå Statens pensjonskasse, er auka frå 2,0 mill. kroner til 2,3 mill. kroner.</w:t>
      </w:r>
    </w:p>
    <w:p w:rsidR="00000000" w:rsidRPr="004E50F8" w:rsidRDefault="00BD4D5E" w:rsidP="004E50F8">
      <w:pPr>
        <w:pStyle w:val="avsnitt-undertittel"/>
      </w:pPr>
      <w:r w:rsidRPr="004E50F8">
        <w:t>Kompetanseutvikling</w:t>
      </w:r>
    </w:p>
    <w:p w:rsidR="00000000" w:rsidRPr="004E50F8" w:rsidRDefault="00BD4D5E" w:rsidP="004E50F8">
      <w:r w:rsidRPr="004E50F8">
        <w:t>Tota</w:t>
      </w:r>
      <w:r w:rsidRPr="004E50F8">
        <w:t xml:space="preserve">lt i begge avtalane blir det sett av 35 mill. kroner til kompetanseutvikling, medråderett og samarbeid, og omstillingsarbeid for heile tariffperioden 16. september 2020–30. april 2022. Avsetjinga vil bli foreslått løyvd på kap. 502 </w:t>
      </w:r>
      <w:proofErr w:type="spellStart"/>
      <w:r w:rsidRPr="004E50F8">
        <w:t>Tariffavtalte</w:t>
      </w:r>
      <w:proofErr w:type="spellEnd"/>
      <w:r w:rsidRPr="004E50F8">
        <w:t xml:space="preserve"> avsetjinga</w:t>
      </w:r>
      <w:r w:rsidRPr="004E50F8">
        <w:t>r i statsbudsjettet for 2021. Av avsetjinga skal 25 mill. kroner nyttast til kompetanseutviklingstiltak, 6 mill. kroner nyttast til felles opplærings- og utviklingstiltak for leiinga og tillitsvalde i statlege verksemder for å styrke medråderetten og samar</w:t>
      </w:r>
      <w:r w:rsidRPr="004E50F8">
        <w:t>beidskompetansen og 4 mill. kroner til omstillingsarbeid i staten.</w:t>
      </w:r>
    </w:p>
    <w:p w:rsidR="00000000" w:rsidRPr="004E50F8" w:rsidRDefault="00BD4D5E" w:rsidP="004E50F8">
      <w:r w:rsidRPr="004E50F8">
        <w:t>Staten og hovudsamanslutningane vil i tariffperioden følgje opp bruken av midlane i Hovudtariffavtalen pkt. 5.3. Medråderett, samarbeid og kompetanseutvikling. Partane vil vurdere vidare ti</w:t>
      </w:r>
      <w:r w:rsidRPr="004E50F8">
        <w:t>ltak for kompetanseutvikling og bruk av avsetjinga innanfor den statlege arbeidsgivarpolitikken.</w:t>
      </w:r>
    </w:p>
    <w:p w:rsidR="00000000" w:rsidRPr="004E50F8" w:rsidRDefault="00BD4D5E" w:rsidP="004E50F8">
      <w:pPr>
        <w:pStyle w:val="avsnitt-undertittel"/>
      </w:pPr>
      <w:r w:rsidRPr="004E50F8">
        <w:t>Forhandlingsstadar</w:t>
      </w:r>
    </w:p>
    <w:p w:rsidR="00000000" w:rsidRPr="004E50F8" w:rsidRDefault="00BD4D5E" w:rsidP="004E50F8">
      <w:r w:rsidRPr="004E50F8">
        <w:t>Med heimel i hovudtariffavtalane avgjer staten, etter drøftingar med hovudsamanslutningane, kvar lokale forhandlingar i departementsområda s</w:t>
      </w:r>
      <w:r w:rsidRPr="004E50F8">
        <w:t>kal førast. Forhandlingsstadane for tariffperioden 2020–2022 er drøfta og fastsett med verknad frå 16. september 2020. Forhandlingsstadane er dei same i begge avtalane.</w:t>
      </w:r>
    </w:p>
    <w:p w:rsidR="00000000" w:rsidRPr="004E50F8" w:rsidRDefault="00BD4D5E" w:rsidP="004E50F8">
      <w:pPr>
        <w:pStyle w:val="Overskrift2"/>
      </w:pPr>
      <w:proofErr w:type="spellStart"/>
      <w:r w:rsidRPr="004E50F8">
        <w:t>Nærare</w:t>
      </w:r>
      <w:proofErr w:type="spellEnd"/>
      <w:r w:rsidRPr="004E50F8">
        <w:t xml:space="preserve"> om avtalen med LO Stat, </w:t>
      </w:r>
      <w:proofErr w:type="spellStart"/>
      <w:r w:rsidRPr="004E50F8">
        <w:t>Unio</w:t>
      </w:r>
      <w:proofErr w:type="spellEnd"/>
      <w:r w:rsidRPr="004E50F8">
        <w:t xml:space="preserve"> og YS Stat og avtalen med Akademikerne</w:t>
      </w:r>
    </w:p>
    <w:p w:rsidR="00000000" w:rsidRPr="004E50F8" w:rsidRDefault="00BD4D5E" w:rsidP="004E50F8">
      <w:pPr>
        <w:pStyle w:val="avsnitt-undertittel"/>
      </w:pPr>
      <w:r w:rsidRPr="004E50F8">
        <w:t>Økon</w:t>
      </w:r>
      <w:r w:rsidRPr="004E50F8">
        <w:t xml:space="preserve">omisk profil i Riksmeklaren sitt forslag til LO Stat, </w:t>
      </w:r>
      <w:proofErr w:type="spellStart"/>
      <w:r w:rsidRPr="004E50F8">
        <w:t>Unio</w:t>
      </w:r>
      <w:proofErr w:type="spellEnd"/>
      <w:r w:rsidRPr="004E50F8">
        <w:t xml:space="preserve"> og YS Stat</w:t>
      </w:r>
    </w:p>
    <w:p w:rsidR="00000000" w:rsidRPr="004E50F8" w:rsidRDefault="00BD4D5E" w:rsidP="004E50F8">
      <w:r w:rsidRPr="004E50F8">
        <w:t xml:space="preserve">I avtalen med LO Stat, </w:t>
      </w:r>
      <w:proofErr w:type="spellStart"/>
      <w:r w:rsidRPr="004E50F8">
        <w:t>Unio</w:t>
      </w:r>
      <w:proofErr w:type="spellEnd"/>
      <w:r w:rsidRPr="004E50F8">
        <w:t xml:space="preserve"> og YS Stat er heile den økonomiske ramma fordelt sentralt. Med verknad frå 1. oktober 2020 er det gjeve eit tillegg på 0,44 prosent på hovudlønstabellen frå o</w:t>
      </w:r>
      <w:r w:rsidRPr="004E50F8">
        <w:t>g med lønstrinn 19 til og med lønstrinn 46. Frå og med lønstrinn 47 til og med lønstrinn 63 er det gjeve eit tillegg på 0,54 prosent og frå og med lønstrinn 64 til og med lønstrinn 101 er det gjeve eit tillegg på 0,44 prosent. Utforminga av tillegga på tab</w:t>
      </w:r>
      <w:r w:rsidRPr="004E50F8">
        <w:t>ellen sikrar ein likelønsprofil.</w:t>
      </w:r>
    </w:p>
    <w:p w:rsidR="00000000" w:rsidRPr="004E50F8" w:rsidRDefault="00BD4D5E" w:rsidP="004E50F8">
      <w:pPr>
        <w:pStyle w:val="avsnitt-undertittel"/>
      </w:pPr>
      <w:r w:rsidRPr="004E50F8">
        <w:t xml:space="preserve">Økonomisk profil i Riksmeklaren sitt forslag til </w:t>
      </w:r>
      <w:proofErr w:type="spellStart"/>
      <w:r w:rsidRPr="004E50F8">
        <w:t>Akademikerne</w:t>
      </w:r>
      <w:proofErr w:type="spellEnd"/>
    </w:p>
    <w:p w:rsidR="00000000" w:rsidRPr="004E50F8" w:rsidRDefault="00BD4D5E" w:rsidP="004E50F8">
      <w:r w:rsidRPr="004E50F8">
        <w:t xml:space="preserve">I avtalen med </w:t>
      </w:r>
      <w:proofErr w:type="spellStart"/>
      <w:r w:rsidRPr="004E50F8">
        <w:t>Akademikerne</w:t>
      </w:r>
      <w:proofErr w:type="spellEnd"/>
      <w:r w:rsidRPr="004E50F8">
        <w:t xml:space="preserve"> er heile den økonomiske ramma avsett til lokale forhandlingar. Med verknad frå 1. oktober 2020 skal det førast lokale forhandlingar in</w:t>
      </w:r>
      <w:r w:rsidRPr="004E50F8">
        <w:t>nanfor ei økonomisk ramme på 0,45 prosent per dato av lønsmassen. Forhandlingane skal vere gjennomførte innan utgangen av november 2020.</w:t>
      </w:r>
    </w:p>
    <w:p w:rsidR="00000000" w:rsidRPr="004E50F8" w:rsidRDefault="00BD4D5E" w:rsidP="004E50F8">
      <w:pPr>
        <w:pStyle w:val="avsnitt-undertittel"/>
      </w:pPr>
      <w:r w:rsidRPr="004E50F8">
        <w:t>Anna</w:t>
      </w:r>
    </w:p>
    <w:p w:rsidR="00000000" w:rsidRPr="004E50F8" w:rsidRDefault="00BD4D5E" w:rsidP="004E50F8">
      <w:r w:rsidRPr="004E50F8">
        <w:t>Partane er einige om å</w:t>
      </w:r>
      <w:r w:rsidRPr="004E50F8">
        <w:t xml:space="preserve"> bidra til regjeringa sin handlingsplan for berekraftsmåla og at det er viktig at det blir lagt til rette for omstilling som sikrar innovasjon og klimavennlege løysingar, og ivaretaking av natur. I tariffperioden skal det leggjast til rette for kompetanseh</w:t>
      </w:r>
      <w:r w:rsidRPr="004E50F8">
        <w:t>eving rundt berekraft, klima og miljøspørsmål på tvers av statlege verksemder.</w:t>
      </w:r>
    </w:p>
    <w:p w:rsidR="00000000" w:rsidRPr="004E50F8" w:rsidRDefault="00BD4D5E" w:rsidP="004E50F8">
      <w:r w:rsidRPr="004E50F8">
        <w:t>Partane er også einige om at ein gjennom aktivt partssamarbeid skal arbeide aktivt, målretta og planfast for å fremje likestilling og hindre diskriminering.</w:t>
      </w:r>
    </w:p>
    <w:p w:rsidR="00000000" w:rsidRPr="004E50F8" w:rsidRDefault="00BD4D5E" w:rsidP="004E50F8">
      <w:pPr>
        <w:pStyle w:val="Overskrift2"/>
      </w:pPr>
      <w:r w:rsidRPr="004E50F8">
        <w:t>Lønsreguleri</w:t>
      </w:r>
      <w:r w:rsidRPr="004E50F8">
        <w:t>ng m.m. for dei embetsmenn og statstilsette som ikkje blir dekte av hovudtariffavtalane</w:t>
      </w:r>
    </w:p>
    <w:p w:rsidR="00000000" w:rsidRPr="004E50F8" w:rsidRDefault="00BD4D5E" w:rsidP="004E50F8">
      <w:r w:rsidRPr="004E50F8">
        <w:t xml:space="preserve">Kommunal- og </w:t>
      </w:r>
      <w:proofErr w:type="spellStart"/>
      <w:r w:rsidRPr="004E50F8">
        <w:t>moderniseringsdepartementet</w:t>
      </w:r>
      <w:proofErr w:type="spellEnd"/>
      <w:r w:rsidRPr="004E50F8">
        <w:t xml:space="preserve"> går ut frå at lønsreguleringa frå 1. oktober 2020 m.m. blir gjort gjeldande for alle embetsmenn og statstilsette, også dei som </w:t>
      </w:r>
      <w:r w:rsidRPr="004E50F8">
        <w:t>ikkje blir dekte av hovudtariffavtalane.</w:t>
      </w:r>
    </w:p>
    <w:p w:rsidR="00000000" w:rsidRPr="004E50F8" w:rsidRDefault="00BD4D5E" w:rsidP="004E50F8">
      <w:r w:rsidRPr="004E50F8">
        <w:lastRenderedPageBreak/>
        <w:t>I årets oppgjer har staten inngått to tariffavtalar med ulik ordlyd. Dei sosiale føresegnene er like i begge avtalane, men dei er ulike når det gjeld føresegnene om fordelinga av løn. Staten må difor ta stilling til</w:t>
      </w:r>
      <w:r w:rsidRPr="004E50F8">
        <w:t xml:space="preserve"> kva for hovudtariffavtale som skal praktiserast overfor arbeidstakarar som ikkje er medlem av organisasjonar med forhandlingsrett.</w:t>
      </w:r>
    </w:p>
    <w:p w:rsidR="00000000" w:rsidRPr="004E50F8" w:rsidRDefault="00BD4D5E" w:rsidP="004E50F8">
      <w:r w:rsidRPr="004E50F8">
        <w:t xml:space="preserve">Kommunal- og </w:t>
      </w:r>
      <w:proofErr w:type="spellStart"/>
      <w:r w:rsidRPr="004E50F8">
        <w:t>moderniseringsdepartementet</w:t>
      </w:r>
      <w:proofErr w:type="spellEnd"/>
      <w:r w:rsidRPr="004E50F8">
        <w:t xml:space="preserve"> tilrår at avtalen mellom staten og LO Stat, </w:t>
      </w:r>
      <w:proofErr w:type="spellStart"/>
      <w:r w:rsidRPr="004E50F8">
        <w:t>Unio</w:t>
      </w:r>
      <w:proofErr w:type="spellEnd"/>
      <w:r w:rsidRPr="004E50F8">
        <w:t xml:space="preserve"> og YS Stat praktiserast overfor ar</w:t>
      </w:r>
      <w:r w:rsidRPr="004E50F8">
        <w:t xml:space="preserve">beidstakarar som ikkje er medlem av organisasjonar med forhandlingsrett, og som difor ikkje direkte blir omfatta av dei avtalane som er inngåtte. Dette er i samsvar med det samtykket Stortinget har gjeve dei siste åra, jf. mellom anna </w:t>
      </w:r>
      <w:proofErr w:type="spellStart"/>
      <w:r w:rsidRPr="004E50F8">
        <w:t>Innst</w:t>
      </w:r>
      <w:proofErr w:type="spellEnd"/>
      <w:r w:rsidRPr="004E50F8">
        <w:t>. 406 S (2018–20</w:t>
      </w:r>
      <w:r w:rsidRPr="004E50F8">
        <w:t xml:space="preserve">19) og </w:t>
      </w:r>
      <w:proofErr w:type="spellStart"/>
      <w:r w:rsidRPr="004E50F8">
        <w:t>Innst</w:t>
      </w:r>
      <w:proofErr w:type="spellEnd"/>
      <w:r w:rsidRPr="004E50F8">
        <w:t xml:space="preserve">. 407 S (2017–2018). Kommunal- og </w:t>
      </w:r>
      <w:proofErr w:type="spellStart"/>
      <w:r w:rsidRPr="004E50F8">
        <w:t>moderniseringsdepartementet</w:t>
      </w:r>
      <w:proofErr w:type="spellEnd"/>
      <w:r w:rsidRPr="004E50F8">
        <w:t xml:space="preserve"> har signalisert til hovudsamanslutningane at departementet vil sjå på ordninga med dei uorganiserte fram mot lønsoppgjeret neste år, i nær dialog med dei.</w:t>
      </w:r>
    </w:p>
    <w:p w:rsidR="00000000" w:rsidRPr="004E50F8" w:rsidRDefault="00BD4D5E" w:rsidP="004E50F8">
      <w:r w:rsidRPr="004E50F8">
        <w:t>Uorganiserte skal med bakgr</w:t>
      </w:r>
      <w:r w:rsidRPr="004E50F8">
        <w:t>unn i dei einskilde verksemdene sin lønspolitikk, sikrast lønsutvikling på lik linje med dei organiserte arbeidstakarane, og det er arbeidsgivar sitt ansvar å ivareta dette.</w:t>
      </w:r>
    </w:p>
    <w:p w:rsidR="00000000" w:rsidRPr="004E50F8" w:rsidRDefault="00BD4D5E" w:rsidP="004E50F8">
      <w:r w:rsidRPr="004E50F8">
        <w:t>Embetsmenn og statstilsette i stillingar som er tekne ut av hovudtariffavtalane, f</w:t>
      </w:r>
      <w:r w:rsidRPr="004E50F8">
        <w:t>år løns- og arbeidsvilkår administrativt fastsett i kontrakt.</w:t>
      </w:r>
    </w:p>
    <w:p w:rsidR="00000000" w:rsidRPr="004E50F8" w:rsidRDefault="00BD4D5E" w:rsidP="004E50F8">
      <w:pPr>
        <w:pStyle w:val="Overskrift1"/>
      </w:pPr>
      <w:proofErr w:type="spellStart"/>
      <w:r w:rsidRPr="004E50F8">
        <w:t>Endringar</w:t>
      </w:r>
      <w:proofErr w:type="spellEnd"/>
      <w:r w:rsidRPr="004E50F8">
        <w:t xml:space="preserve"> på statsbudsjettet for 2020</w:t>
      </w:r>
    </w:p>
    <w:p w:rsidR="00000000" w:rsidRPr="004E50F8" w:rsidRDefault="00BD4D5E" w:rsidP="004E50F8">
      <w:pPr>
        <w:pStyle w:val="b-budkaptit"/>
      </w:pPr>
      <w:r w:rsidRPr="004E50F8">
        <w:t>Kap. 2315 Lønsregulering for arbeidstakarar i det statlege tariffområdet</w:t>
      </w:r>
    </w:p>
    <w:p w:rsidR="00000000" w:rsidRPr="004E50F8" w:rsidRDefault="00BD4D5E" w:rsidP="004E50F8">
      <w:pPr>
        <w:pStyle w:val="b-post"/>
      </w:pPr>
      <w:r w:rsidRPr="004E50F8">
        <w:t>Post 01 Driftsutgifter</w:t>
      </w:r>
    </w:p>
    <w:p w:rsidR="00000000" w:rsidRPr="004E50F8" w:rsidRDefault="00BD4D5E" w:rsidP="004E50F8">
      <w:r w:rsidRPr="004E50F8">
        <w:t>Samla bruttoutgifter ved lønsreguleringa for arbeidstaka</w:t>
      </w:r>
      <w:r w:rsidRPr="004E50F8">
        <w:t>rar i det statlege tariffområdet per 16. september 2020, er for perioden 16. september–31. desember 2020 rekna ut til 638,9 mill. kroner. Løyvingsoverslaget byggjer på lønsmassen i det statlege tariffområdet per 1. oktober 2019.</w:t>
      </w:r>
    </w:p>
    <w:p w:rsidR="00000000" w:rsidRPr="004E50F8" w:rsidRDefault="00BD4D5E" w:rsidP="004E50F8">
      <w:r w:rsidRPr="004E50F8">
        <w:t>Overslaget omfattar alle ti</w:t>
      </w:r>
      <w:r w:rsidRPr="004E50F8">
        <w:t>lsette som går inn under hovudtariffavtalane i staten. Meirutgifter som følgje av auka satsar for overtid og arbeidsgivaravgift er medrekna. Vidare er meirutgifter til pensjonspremiebetaling medrekna, jf. innføringa av ein forenkla modell for pensjonspremi</w:t>
      </w:r>
      <w:r w:rsidRPr="004E50F8">
        <w:t>ebetaling for statlege verksemder omtalt i avsnitt 8.3 i Prop. 1 S (2016–2017) (Gul bok).</w:t>
      </w:r>
    </w:p>
    <w:p w:rsidR="00000000" w:rsidRPr="004E50F8" w:rsidRDefault="00BD4D5E" w:rsidP="004E50F8">
      <w:r w:rsidRPr="004E50F8">
        <w:t>Meirutgifter i samband med lønsreguleringane for forvaltningsorgan med særskilde fullmakter og forvaltningsbedrifter, blir dekte innafor budsjetta til verksemdene.</w:t>
      </w:r>
    </w:p>
    <w:p w:rsidR="00000000" w:rsidRPr="004E50F8" w:rsidRDefault="00BD4D5E" w:rsidP="004E50F8">
      <w:r w:rsidRPr="004E50F8">
        <w:t>Ve</w:t>
      </w:r>
      <w:r w:rsidRPr="004E50F8">
        <w:t>rksemder med arbeidstakarar som får løn administrativt fastsett i kontrakt, må sjølve dekkje meirutgiftene av lønsregulering innafor eksisterande budsjett.</w:t>
      </w:r>
    </w:p>
    <w:p w:rsidR="00000000" w:rsidRPr="004E50F8" w:rsidRDefault="00BD4D5E" w:rsidP="004E50F8">
      <w:r w:rsidRPr="004E50F8">
        <w:t>Etter fråt</w:t>
      </w:r>
      <w:r w:rsidRPr="004E50F8">
        <w:t>rekk av det ovanfor nemnde, er meirutgiftene rekna til 479,1 mill. kroner. Etter vanleg praksis blir slike meirutgifter dekte ved at det blir ført opp løyving under kap. 2315 Lønsregulering for arbeidstakarar i det statlege tariffområdet, post 01 Driftsutg</w:t>
      </w:r>
      <w:r w:rsidRPr="004E50F8">
        <w:t>ifter, som Finansdepartementet får fullmakt til å fordele.</w:t>
      </w:r>
    </w:p>
    <w:p w:rsidR="00000000" w:rsidRPr="004E50F8" w:rsidRDefault="00BD4D5E" w:rsidP="004E50F8">
      <w:pPr>
        <w:pStyle w:val="b-budkaptit"/>
      </w:pPr>
      <w:r w:rsidRPr="004E50F8">
        <w:t xml:space="preserve">Kap. 502 </w:t>
      </w:r>
      <w:proofErr w:type="spellStart"/>
      <w:r w:rsidRPr="004E50F8">
        <w:t>Tariffavtalte</w:t>
      </w:r>
      <w:proofErr w:type="spellEnd"/>
      <w:r w:rsidRPr="004E50F8">
        <w:t xml:space="preserve"> avsetjingar</w:t>
      </w:r>
    </w:p>
    <w:p w:rsidR="00000000" w:rsidRPr="004E50F8" w:rsidRDefault="00BD4D5E" w:rsidP="004E50F8">
      <w:pPr>
        <w:pStyle w:val="b-post"/>
      </w:pPr>
      <w:r w:rsidRPr="004E50F8">
        <w:t>Post 71 Opplæring og utvikling av tillitsvalde</w:t>
      </w:r>
    </w:p>
    <w:p w:rsidR="00000000" w:rsidRPr="004E50F8" w:rsidRDefault="00BD4D5E" w:rsidP="004E50F8">
      <w:r w:rsidRPr="004E50F8">
        <w:t>Departementet foreslår at tilskotet blir auka med 8,9 mill. kroner. Summen er rekna ut med bakgrunn i talet på årsv</w:t>
      </w:r>
      <w:r w:rsidRPr="004E50F8">
        <w:t>erk og lønsmasse i statleg tariffområde per 1. oktober 2019.</w:t>
      </w:r>
    </w:p>
    <w:p w:rsidR="00000000" w:rsidRPr="004E50F8" w:rsidRDefault="00BD4D5E" w:rsidP="004E50F8">
      <w:pPr>
        <w:pStyle w:val="b-budkaptit"/>
      </w:pPr>
      <w:r w:rsidRPr="004E50F8">
        <w:t>Kap. 2309 Tilfeldige utgifter</w:t>
      </w:r>
    </w:p>
    <w:p w:rsidR="00000000" w:rsidRPr="004E50F8" w:rsidRDefault="00BD4D5E" w:rsidP="004E50F8">
      <w:pPr>
        <w:pStyle w:val="b-post"/>
      </w:pPr>
      <w:r w:rsidRPr="004E50F8">
        <w:t>Post 01 Driftsutgifter</w:t>
      </w:r>
    </w:p>
    <w:p w:rsidR="00000000" w:rsidRPr="004E50F8" w:rsidRDefault="00BD4D5E" w:rsidP="004E50F8">
      <w:r w:rsidRPr="004E50F8">
        <w:t xml:space="preserve">Det er avsett midlar til dekning av meirutgiftene ved lønsregulering for arbeidstakarar i det statlege tariffområdet m.m. Løyvinga under kap. </w:t>
      </w:r>
      <w:r w:rsidRPr="004E50F8">
        <w:t>2309 Tilfeldige utgifter vil bli redusert i samband med proposisjonen om ny saldering av statsbudsjettet 2020 til hausten.</w:t>
      </w:r>
    </w:p>
    <w:p w:rsidR="00000000" w:rsidRPr="004E50F8" w:rsidRDefault="00BD4D5E" w:rsidP="004E50F8">
      <w:pPr>
        <w:pStyle w:val="a-tilraar-dep"/>
      </w:pPr>
      <w:r w:rsidRPr="004E50F8">
        <w:lastRenderedPageBreak/>
        <w:t xml:space="preserve">Kommunal- og </w:t>
      </w:r>
      <w:proofErr w:type="spellStart"/>
      <w:r w:rsidRPr="004E50F8">
        <w:t>moderniseringsdepartementet</w:t>
      </w:r>
      <w:proofErr w:type="spellEnd"/>
    </w:p>
    <w:p w:rsidR="00000000" w:rsidRPr="004E50F8" w:rsidRDefault="00BD4D5E" w:rsidP="004E50F8">
      <w:pPr>
        <w:pStyle w:val="a-tilraar-tit"/>
      </w:pPr>
      <w:r w:rsidRPr="004E50F8">
        <w:t>tilrår:</w:t>
      </w:r>
    </w:p>
    <w:p w:rsidR="00000000" w:rsidRPr="004E50F8" w:rsidRDefault="00BD4D5E" w:rsidP="004E50F8">
      <w:r w:rsidRPr="004E50F8">
        <w:t>At Dykkar Majestet godkjenner og skriv under eit framlagt forslag til proposisjon ti</w:t>
      </w:r>
      <w:r w:rsidRPr="004E50F8">
        <w:t xml:space="preserve">l Stortinget om endringar i statsbudsjettet 2020 under Finansdepartementet og Kommunal- og </w:t>
      </w:r>
      <w:proofErr w:type="spellStart"/>
      <w:r w:rsidRPr="004E50F8">
        <w:t>moderniseringsdepartementet</w:t>
      </w:r>
      <w:proofErr w:type="spellEnd"/>
      <w:r w:rsidRPr="004E50F8">
        <w:t xml:space="preserve"> (Lønsregulering for arbeidstakarar i det statlege tariffområdet 2020 m.m.).</w:t>
      </w:r>
    </w:p>
    <w:p w:rsidR="00000000" w:rsidRPr="004E50F8" w:rsidRDefault="00BD4D5E" w:rsidP="004E50F8">
      <w:pPr>
        <w:pStyle w:val="a-konge-tekst"/>
        <w:rPr>
          <w:rStyle w:val="halvfet0"/>
        </w:rPr>
      </w:pPr>
      <w:r w:rsidRPr="004E50F8">
        <w:rPr>
          <w:rStyle w:val="halvfet0"/>
        </w:rPr>
        <w:t xml:space="preserve">Vi HARALD, </w:t>
      </w:r>
      <w:r w:rsidRPr="004E50F8">
        <w:t>Noregs Konge,</w:t>
      </w:r>
    </w:p>
    <w:p w:rsidR="00000000" w:rsidRPr="004E50F8" w:rsidRDefault="00BD4D5E" w:rsidP="004E50F8">
      <w:pPr>
        <w:pStyle w:val="a-konge-tit"/>
      </w:pPr>
      <w:r w:rsidRPr="004E50F8">
        <w:t>stadfester:</w:t>
      </w:r>
    </w:p>
    <w:p w:rsidR="00000000" w:rsidRPr="004E50F8" w:rsidRDefault="00BD4D5E" w:rsidP="004E50F8">
      <w:r w:rsidRPr="004E50F8">
        <w:t xml:space="preserve">Stortinget blir bedt om </w:t>
      </w:r>
      <w:r w:rsidRPr="004E50F8">
        <w:t xml:space="preserve">å gjere vedtak om endringar i statsbudsjettet 2020 under Finansdepartementet og Kommunal- og </w:t>
      </w:r>
      <w:proofErr w:type="spellStart"/>
      <w:r w:rsidRPr="004E50F8">
        <w:t>moderniseringsdepartementet</w:t>
      </w:r>
      <w:proofErr w:type="spellEnd"/>
      <w:r w:rsidRPr="004E50F8">
        <w:t xml:space="preserve"> (Lønsregulering for arbeidstakarar i det statlege tariffområdet 2020 m.m.) i samsvar med eit vedlagt forslag.</w:t>
      </w:r>
    </w:p>
    <w:p w:rsidR="00000000" w:rsidRPr="004E50F8" w:rsidRDefault="00BD4D5E" w:rsidP="00BD4D5E">
      <w:pPr>
        <w:pStyle w:val="a-vedtak-tit"/>
        <w:pageBreakBefore/>
      </w:pPr>
      <w:r w:rsidRPr="004E50F8">
        <w:lastRenderedPageBreak/>
        <w:t xml:space="preserve">Forslag </w:t>
      </w:r>
    </w:p>
    <w:p w:rsidR="00000000" w:rsidRPr="004E50F8" w:rsidRDefault="00BD4D5E" w:rsidP="004E50F8">
      <w:pPr>
        <w:pStyle w:val="a-vedtak-tit"/>
      </w:pPr>
      <w:r w:rsidRPr="004E50F8">
        <w:t>til vedtak om en</w:t>
      </w:r>
      <w:r w:rsidRPr="004E50F8">
        <w:t xml:space="preserve">dringar i statsbudsjettet 2020 under Finansdepartementet og Kommunal- og </w:t>
      </w:r>
      <w:proofErr w:type="spellStart"/>
      <w:r w:rsidRPr="004E50F8">
        <w:t>moderniseringsdepartementet</w:t>
      </w:r>
      <w:proofErr w:type="spellEnd"/>
      <w:r w:rsidRPr="004E50F8">
        <w:t xml:space="preserve"> (Lønsregulering for arbeidstakarar i det statlege tariffområdet 2020 m.m.)</w:t>
      </w:r>
    </w:p>
    <w:p w:rsidR="00000000" w:rsidRPr="004E50F8" w:rsidRDefault="00BD4D5E" w:rsidP="004E50F8">
      <w:pPr>
        <w:pStyle w:val="a-vedtak-del"/>
      </w:pPr>
      <w:r w:rsidRPr="004E50F8">
        <w:t>I</w:t>
      </w:r>
    </w:p>
    <w:p w:rsidR="00000000" w:rsidRPr="004E50F8" w:rsidRDefault="00BD4D5E" w:rsidP="004E50F8">
      <w:r w:rsidRPr="004E50F8">
        <w:t>I statsbudsjettet for 2020 blir det gjort følgjande endringar:</w:t>
      </w:r>
    </w:p>
    <w:p w:rsidR="00000000" w:rsidRPr="004E50F8" w:rsidRDefault="00BD4D5E" w:rsidP="004E50F8">
      <w:pPr>
        <w:pStyle w:val="Tabellnavn"/>
      </w:pPr>
      <w:r w:rsidRPr="004E50F8">
        <w:t>04N1tx2</w:t>
      </w:r>
    </w:p>
    <w:tbl>
      <w:tblPr>
        <w:tblStyle w:val="StandardTabell"/>
        <w:tblW w:w="0" w:type="auto"/>
        <w:tblLayout w:type="fixed"/>
        <w:tblLook w:val="04A0" w:firstRow="1" w:lastRow="0" w:firstColumn="1" w:lastColumn="0" w:noHBand="0" w:noVBand="1"/>
      </w:tblPr>
      <w:tblGrid>
        <w:gridCol w:w="817"/>
        <w:gridCol w:w="709"/>
        <w:gridCol w:w="5953"/>
        <w:gridCol w:w="1621"/>
      </w:tblGrid>
      <w:tr w:rsidR="00000000" w:rsidRPr="004E50F8" w:rsidTr="00872200">
        <w:trPr>
          <w:trHeight w:val="360"/>
        </w:trPr>
        <w:tc>
          <w:tcPr>
            <w:tcW w:w="817" w:type="dxa"/>
            <w:shd w:val="clear" w:color="auto" w:fill="FFFFFF"/>
          </w:tcPr>
          <w:p w:rsidR="00000000" w:rsidRPr="004E50F8" w:rsidRDefault="00BD4D5E" w:rsidP="004E50F8">
            <w:r w:rsidRPr="004E50F8">
              <w:t>Kap.</w:t>
            </w:r>
          </w:p>
        </w:tc>
        <w:tc>
          <w:tcPr>
            <w:tcW w:w="709" w:type="dxa"/>
          </w:tcPr>
          <w:p w:rsidR="00000000" w:rsidRPr="004E50F8" w:rsidRDefault="00BD4D5E" w:rsidP="004E50F8">
            <w:r w:rsidRPr="004E50F8">
              <w:t>Po</w:t>
            </w:r>
            <w:r w:rsidRPr="004E50F8">
              <w:t>st</w:t>
            </w:r>
          </w:p>
        </w:tc>
        <w:tc>
          <w:tcPr>
            <w:tcW w:w="5953" w:type="dxa"/>
          </w:tcPr>
          <w:p w:rsidR="00000000" w:rsidRPr="004E50F8" w:rsidRDefault="00BD4D5E" w:rsidP="004E50F8">
            <w:r w:rsidRPr="004E50F8">
              <w:t>Formål</w:t>
            </w:r>
          </w:p>
        </w:tc>
        <w:tc>
          <w:tcPr>
            <w:tcW w:w="1621" w:type="dxa"/>
          </w:tcPr>
          <w:p w:rsidR="00000000" w:rsidRPr="004E50F8" w:rsidRDefault="00BD4D5E" w:rsidP="004E50F8">
            <w:r w:rsidRPr="004E50F8">
              <w:t>Kroner</w:t>
            </w:r>
          </w:p>
        </w:tc>
      </w:tr>
      <w:tr w:rsidR="00000000" w:rsidRPr="004E50F8" w:rsidTr="00872200">
        <w:trPr>
          <w:trHeight w:val="640"/>
        </w:trPr>
        <w:tc>
          <w:tcPr>
            <w:tcW w:w="817" w:type="dxa"/>
          </w:tcPr>
          <w:p w:rsidR="00000000" w:rsidRPr="004E50F8" w:rsidRDefault="00BD4D5E" w:rsidP="004E50F8">
            <w:r w:rsidRPr="004E50F8">
              <w:t>2315</w:t>
            </w:r>
          </w:p>
        </w:tc>
        <w:tc>
          <w:tcPr>
            <w:tcW w:w="709" w:type="dxa"/>
          </w:tcPr>
          <w:p w:rsidR="00000000" w:rsidRPr="004E50F8" w:rsidRDefault="00BD4D5E" w:rsidP="004E50F8">
            <w:r w:rsidRPr="004E50F8">
              <w:t>01</w:t>
            </w:r>
          </w:p>
        </w:tc>
        <w:tc>
          <w:tcPr>
            <w:tcW w:w="5953" w:type="dxa"/>
          </w:tcPr>
          <w:p w:rsidR="00000000" w:rsidRPr="004E50F8" w:rsidRDefault="00BD4D5E" w:rsidP="004E50F8">
            <w:r w:rsidRPr="004E50F8">
              <w:t>Lønsregulering for arbeidstakarar i det statlege tariffområdet</w:t>
            </w:r>
            <w:r w:rsidRPr="004E50F8">
              <w:br/>
              <w:t xml:space="preserve">Driftsutgifter, løyvd med </w:t>
            </w:r>
            <w:r w:rsidRPr="004E50F8">
              <w:tab/>
            </w:r>
            <w:r w:rsidRPr="004E50F8">
              <w:tab/>
            </w:r>
          </w:p>
        </w:tc>
        <w:tc>
          <w:tcPr>
            <w:tcW w:w="1621" w:type="dxa"/>
          </w:tcPr>
          <w:p w:rsidR="00000000" w:rsidRPr="004E50F8" w:rsidRDefault="00BD4D5E" w:rsidP="004E50F8">
            <w:r w:rsidRPr="004E50F8">
              <w:t>479 100 000</w:t>
            </w:r>
          </w:p>
        </w:tc>
      </w:tr>
      <w:tr w:rsidR="00000000" w:rsidRPr="004E50F8" w:rsidTr="00872200">
        <w:trPr>
          <w:trHeight w:val="640"/>
        </w:trPr>
        <w:tc>
          <w:tcPr>
            <w:tcW w:w="817" w:type="dxa"/>
          </w:tcPr>
          <w:p w:rsidR="00000000" w:rsidRPr="004E50F8" w:rsidRDefault="00BD4D5E" w:rsidP="004E50F8">
            <w:r w:rsidRPr="004E50F8">
              <w:t>502</w:t>
            </w:r>
          </w:p>
        </w:tc>
        <w:tc>
          <w:tcPr>
            <w:tcW w:w="709" w:type="dxa"/>
          </w:tcPr>
          <w:p w:rsidR="00000000" w:rsidRPr="004E50F8" w:rsidRDefault="00BD4D5E" w:rsidP="004E50F8">
            <w:r w:rsidRPr="004E50F8">
              <w:t>71</w:t>
            </w:r>
          </w:p>
        </w:tc>
        <w:tc>
          <w:tcPr>
            <w:tcW w:w="5953" w:type="dxa"/>
          </w:tcPr>
          <w:p w:rsidR="00000000" w:rsidRPr="004E50F8" w:rsidRDefault="00BD4D5E" w:rsidP="004E50F8">
            <w:r w:rsidRPr="004E50F8">
              <w:t xml:space="preserve">Opplæring og utvikling av tillitsvalde </w:t>
            </w:r>
            <w:r w:rsidRPr="004E50F8">
              <w:br/>
              <w:t xml:space="preserve">auka med </w:t>
            </w:r>
            <w:r w:rsidRPr="004E50F8">
              <w:tab/>
            </w:r>
          </w:p>
        </w:tc>
        <w:tc>
          <w:tcPr>
            <w:tcW w:w="1621" w:type="dxa"/>
          </w:tcPr>
          <w:p w:rsidR="00000000" w:rsidRPr="004E50F8" w:rsidRDefault="00BD4D5E" w:rsidP="004E50F8">
            <w:r w:rsidRPr="004E50F8">
              <w:t>8 900 000</w:t>
            </w:r>
          </w:p>
        </w:tc>
      </w:tr>
      <w:tr w:rsidR="00000000" w:rsidRPr="004E50F8" w:rsidTr="00872200">
        <w:trPr>
          <w:trHeight w:val="380"/>
        </w:trPr>
        <w:tc>
          <w:tcPr>
            <w:tcW w:w="817" w:type="dxa"/>
          </w:tcPr>
          <w:p w:rsidR="00000000" w:rsidRPr="004E50F8" w:rsidRDefault="00BD4D5E" w:rsidP="004E50F8"/>
        </w:tc>
        <w:tc>
          <w:tcPr>
            <w:tcW w:w="709" w:type="dxa"/>
          </w:tcPr>
          <w:p w:rsidR="00000000" w:rsidRPr="004E50F8" w:rsidRDefault="00BD4D5E" w:rsidP="004E50F8"/>
        </w:tc>
        <w:tc>
          <w:tcPr>
            <w:tcW w:w="5953" w:type="dxa"/>
          </w:tcPr>
          <w:p w:rsidR="00000000" w:rsidRPr="004E50F8" w:rsidRDefault="00BD4D5E" w:rsidP="004E50F8">
            <w:proofErr w:type="spellStart"/>
            <w:r w:rsidRPr="004E50F8">
              <w:t>frå</w:t>
            </w:r>
            <w:proofErr w:type="spellEnd"/>
            <w:r w:rsidRPr="004E50F8">
              <w:t xml:space="preserve"> kr 195 000 000 til kr 203 900 000</w:t>
            </w:r>
          </w:p>
        </w:tc>
        <w:tc>
          <w:tcPr>
            <w:tcW w:w="1621" w:type="dxa"/>
          </w:tcPr>
          <w:p w:rsidR="00000000" w:rsidRPr="004E50F8" w:rsidRDefault="00BD4D5E" w:rsidP="004E50F8"/>
        </w:tc>
      </w:tr>
    </w:tbl>
    <w:p w:rsidR="00000000" w:rsidRPr="004E50F8" w:rsidRDefault="00BD4D5E" w:rsidP="004E50F8">
      <w:pPr>
        <w:pStyle w:val="a-vedtak-del"/>
      </w:pPr>
      <w:r w:rsidRPr="004E50F8">
        <w:t>II</w:t>
      </w:r>
    </w:p>
    <w:p w:rsidR="00000000" w:rsidRPr="004E50F8" w:rsidRDefault="00BD4D5E" w:rsidP="004E50F8">
      <w:r w:rsidRPr="004E50F8">
        <w:t xml:space="preserve">Stortinget samtykker i at det med verknad frå 16. september 2020 blir gjort regulering av lønene m.m. for arbeidstakarar i det statlege tariffområdet som er medlemar av LO Stat, </w:t>
      </w:r>
      <w:proofErr w:type="spellStart"/>
      <w:r w:rsidRPr="004E50F8">
        <w:t>Unio</w:t>
      </w:r>
      <w:proofErr w:type="spellEnd"/>
      <w:r w:rsidRPr="004E50F8">
        <w:t xml:space="preserve"> og YS Stat i samsvar med Riksmeklaren si møtebok av 15. oktober 2020.</w:t>
      </w:r>
    </w:p>
    <w:p w:rsidR="00000000" w:rsidRPr="004E50F8" w:rsidRDefault="00BD4D5E" w:rsidP="004E50F8">
      <w:pPr>
        <w:pStyle w:val="a-vedtak-del"/>
      </w:pPr>
      <w:r w:rsidRPr="004E50F8">
        <w:t>III</w:t>
      </w:r>
    </w:p>
    <w:p w:rsidR="00000000" w:rsidRPr="004E50F8" w:rsidRDefault="00BD4D5E" w:rsidP="004E50F8">
      <w:r w:rsidRPr="004E50F8">
        <w:t xml:space="preserve">Stortinget samtykker i at det med verknad frå 16. september 2020 blir gjort regulering av lønene m.m. for arbeidstakarar i det statlege tariffområdet som er medlemar av </w:t>
      </w:r>
      <w:proofErr w:type="spellStart"/>
      <w:r w:rsidRPr="004E50F8">
        <w:t>Akademikerne</w:t>
      </w:r>
      <w:proofErr w:type="spellEnd"/>
      <w:r w:rsidRPr="004E50F8">
        <w:t xml:space="preserve"> i samsvar med Riksmeklaren si møtebok av 15. oktober 2020.</w:t>
      </w:r>
    </w:p>
    <w:p w:rsidR="00000000" w:rsidRPr="004E50F8" w:rsidRDefault="00BD4D5E" w:rsidP="004E50F8">
      <w:pPr>
        <w:pStyle w:val="a-vedtak-del"/>
      </w:pPr>
      <w:r w:rsidRPr="004E50F8">
        <w:t>IV</w:t>
      </w:r>
    </w:p>
    <w:p w:rsidR="00000000" w:rsidRPr="004E50F8" w:rsidRDefault="00BD4D5E" w:rsidP="004E50F8">
      <w:r w:rsidRPr="004E50F8">
        <w:t>For embetsm</w:t>
      </w:r>
      <w:r w:rsidRPr="004E50F8">
        <w:t>enn og statstilsette som ikkje er medlem av organisasjonar som nemnde i romartal II og III, og difor ikkje får sine løns- og arbeidsvilkår fastsette i hovudtariffavtale, skal same løns- og arbeidsvilkår som etter romartal II gjelde. Embetsmenn og statstils</w:t>
      </w:r>
      <w:r w:rsidRPr="004E50F8">
        <w:t>ette som er tekne ut av hovudtariffavtalane, får sine løns- og arbeidsvilkår fastsette administrativt i eigen kontrakt.</w:t>
      </w:r>
    </w:p>
    <w:p w:rsidR="00000000" w:rsidRPr="004E50F8" w:rsidRDefault="00BD4D5E" w:rsidP="004E50F8">
      <w:pPr>
        <w:pStyle w:val="a-vedtak-del"/>
      </w:pPr>
      <w:r w:rsidRPr="004E50F8">
        <w:t>V</w:t>
      </w:r>
    </w:p>
    <w:p w:rsidR="00000000" w:rsidRPr="004E50F8" w:rsidRDefault="00BD4D5E" w:rsidP="004E50F8">
      <w:r w:rsidRPr="004E50F8">
        <w:t>Stortinget samtykker i at Kongen på vegner av staten kan bringe tvistar i samband med tariffoppgjeret i staten i 2020 inn for Riksløns</w:t>
      </w:r>
      <w:r w:rsidRPr="004E50F8">
        <w:t xml:space="preserve">nemnda i samsvar med lov om </w:t>
      </w:r>
      <w:proofErr w:type="spellStart"/>
      <w:r w:rsidRPr="004E50F8">
        <w:t>offentlige</w:t>
      </w:r>
      <w:proofErr w:type="spellEnd"/>
      <w:r w:rsidRPr="004E50F8">
        <w:t xml:space="preserve"> </w:t>
      </w:r>
      <w:proofErr w:type="spellStart"/>
      <w:r w:rsidRPr="004E50F8">
        <w:t>tjenestetvister</w:t>
      </w:r>
      <w:proofErr w:type="spellEnd"/>
      <w:r w:rsidRPr="004E50F8">
        <w:t xml:space="preserve"> av 18. juli 1958 § 31, andre ledd.</w:t>
      </w:r>
    </w:p>
    <w:p w:rsidR="00000000" w:rsidRPr="004E50F8" w:rsidRDefault="00BD4D5E" w:rsidP="004E50F8">
      <w:pPr>
        <w:pStyle w:val="a-vedtak-del"/>
      </w:pPr>
      <w:r w:rsidRPr="004E50F8">
        <w:t>VI</w:t>
      </w:r>
    </w:p>
    <w:p w:rsidR="00000000" w:rsidRDefault="00BD4D5E" w:rsidP="004E50F8">
      <w:r w:rsidRPr="004E50F8">
        <w:t>Stortinget samtykker i at Finansdepartementet får fullmakt til å fordele løyvinga under kap. 2315 Lønsregulering for arbeidstakarar i det statlege tariffområdet, p</w:t>
      </w:r>
      <w:r w:rsidRPr="004E50F8">
        <w:t xml:space="preserve">ost 01 Driftsutgifter, på dei postane på statsbudsjettet som har </w:t>
      </w:r>
      <w:proofErr w:type="spellStart"/>
      <w:r w:rsidRPr="004E50F8">
        <w:t>lønsløyving</w:t>
      </w:r>
      <w:proofErr w:type="spellEnd"/>
      <w:r w:rsidRPr="004E50F8">
        <w:t>.</w:t>
      </w:r>
    </w:p>
    <w:p w:rsidR="00000000" w:rsidRPr="00BD4D5E" w:rsidRDefault="00BD4D5E" w:rsidP="00BD4D5E">
      <w:pPr>
        <w:pStyle w:val="Overskrift1"/>
        <w:pageBreakBefore/>
        <w:numPr>
          <w:ilvl w:val="0"/>
          <w:numId w:val="20"/>
        </w:numPr>
        <w:ind w:left="431" w:hanging="431"/>
        <w:rPr>
          <w:color w:val="C00000"/>
          <w:lang w:val="nn-NO"/>
        </w:rPr>
      </w:pPr>
      <w:r w:rsidRPr="00B718F5">
        <w:rPr>
          <w:color w:val="C00000"/>
          <w:lang w:val="nn-NO"/>
        </w:rPr>
        <w:t>[vedleggsnummer resett]</w:t>
      </w:r>
    </w:p>
    <w:p w:rsidR="00000000" w:rsidRPr="004E50F8" w:rsidRDefault="00BD4D5E" w:rsidP="004E50F8">
      <w:pPr>
        <w:pStyle w:val="vedlegg-nr"/>
      </w:pPr>
    </w:p>
    <w:p w:rsidR="004E50F8" w:rsidRPr="004E50F8" w:rsidRDefault="00BD4D5E" w:rsidP="004E50F8">
      <w:pPr>
        <w:pStyle w:val="vedlegg-tit"/>
      </w:pPr>
      <w:r w:rsidRPr="004E50F8">
        <w:t xml:space="preserve">LO Stat, </w:t>
      </w:r>
      <w:proofErr w:type="spellStart"/>
      <w:r w:rsidRPr="004E50F8">
        <w:t>Unio</w:t>
      </w:r>
      <w:proofErr w:type="spellEnd"/>
      <w:r w:rsidRPr="004E50F8">
        <w:t xml:space="preserve"> og YS Stat</w:t>
      </w: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:Figv1-X.gif]</w:t>
      </w:r>
    </w:p>
    <w:p w:rsidR="00000000" w:rsidRDefault="00BD4D5E" w:rsidP="004E50F8">
      <w:pPr>
        <w:pStyle w:val="figur-tittel"/>
      </w:pPr>
    </w:p>
    <w:p w:rsidR="00BD4D5E" w:rsidRPr="00BD4D5E" w:rsidRDefault="00BD4D5E" w:rsidP="00BD4D5E">
      <w:pPr>
        <w:pStyle w:val="Overskrift1"/>
        <w:numPr>
          <w:ilvl w:val="0"/>
          <w:numId w:val="20"/>
        </w:numPr>
        <w:rPr>
          <w:color w:val="C00000"/>
          <w:lang w:val="nn-NO"/>
        </w:rPr>
      </w:pPr>
      <w:r w:rsidRPr="00B718F5">
        <w:rPr>
          <w:color w:val="C00000"/>
          <w:lang w:val="nn-NO"/>
        </w:rPr>
        <w:t>[vedleggsnummer resett]</w:t>
      </w:r>
    </w:p>
    <w:p w:rsidR="00000000" w:rsidRPr="004E50F8" w:rsidRDefault="00BD4D5E" w:rsidP="004E50F8">
      <w:pPr>
        <w:pStyle w:val="vedlegg-nr"/>
      </w:pPr>
    </w:p>
    <w:p w:rsidR="00000000" w:rsidRPr="004E50F8" w:rsidRDefault="00BD4D5E" w:rsidP="004E50F8">
      <w:pPr>
        <w:pStyle w:val="vedlegg-tit"/>
      </w:pPr>
      <w:proofErr w:type="spellStart"/>
      <w:r w:rsidRPr="004E50F8">
        <w:t>Akademikerne</w:t>
      </w:r>
      <w:proofErr w:type="spellEnd"/>
    </w:p>
    <w:p w:rsidR="00000000" w:rsidRPr="004E50F8" w:rsidRDefault="004E50F8" w:rsidP="004E50F8">
      <w:pPr>
        <w:pStyle w:val="Figur"/>
      </w:pPr>
      <w:proofErr w:type="gramStart"/>
      <w:r>
        <w:t>[:figur</w:t>
      </w:r>
      <w:proofErr w:type="gramEnd"/>
      <w:r>
        <w:t>:Figv2-X.gif]</w:t>
      </w:r>
    </w:p>
    <w:p w:rsidR="00000000" w:rsidRPr="004E50F8" w:rsidRDefault="00BD4D5E" w:rsidP="00553E41">
      <w:pPr>
        <w:pStyle w:val="figur-tittel"/>
        <w:numPr>
          <w:ilvl w:val="5"/>
          <w:numId w:val="20"/>
        </w:numPr>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4E50F8" w:rsidP="004E50F8">
      <w:pPr>
        <w:pStyle w:val="Figur"/>
      </w:pPr>
      <w:proofErr w:type="gramStart"/>
      <w:r>
        <w:t>[:figur</w:t>
      </w:r>
      <w:proofErr w:type="gramEnd"/>
      <w:r>
        <w:t>:Figv2-X.gif]</w:t>
      </w:r>
    </w:p>
    <w:p w:rsidR="00000000" w:rsidRPr="004E50F8" w:rsidRDefault="00BD4D5E" w:rsidP="004E50F8">
      <w:pPr>
        <w:pStyle w:val="figur-tittel"/>
      </w:pPr>
    </w:p>
    <w:p w:rsidR="00000000" w:rsidRPr="004E50F8" w:rsidRDefault="00BD4D5E" w:rsidP="004E50F8"/>
    <w:sectPr w:rsidR="00000000" w:rsidRPr="004E50F8">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D4D5E">
      <w:pPr>
        <w:spacing w:after="0" w:line="240" w:lineRule="auto"/>
      </w:pPr>
      <w:r>
        <w:separator/>
      </w:r>
    </w:p>
  </w:endnote>
  <w:endnote w:type="continuationSeparator" w:id="0">
    <w:p w:rsidR="00000000" w:rsidRDefault="00BD4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Pr="004E50F8" w:rsidRDefault="00BD4D5E" w:rsidP="004E50F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Pr="004E50F8" w:rsidRDefault="00BD4D5E" w:rsidP="004E50F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Pr="004E50F8" w:rsidRDefault="00BD4D5E" w:rsidP="004E50F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D4D5E">
      <w:pPr>
        <w:spacing w:after="0" w:line="240" w:lineRule="auto"/>
      </w:pPr>
      <w:r>
        <w:separator/>
      </w:r>
    </w:p>
  </w:footnote>
  <w:footnote w:type="continuationSeparator" w:id="0">
    <w:p w:rsidR="00000000" w:rsidRDefault="00BD4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Pr="004E50F8" w:rsidRDefault="00BD4D5E" w:rsidP="004E50F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Pr="004E50F8" w:rsidRDefault="00BD4D5E" w:rsidP="004E50F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Pr="004E50F8" w:rsidRDefault="00BD4D5E" w:rsidP="004E50F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9A0060B8"/>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72200"/>
    <w:rsid w:val="004E50F8"/>
    <w:rsid w:val="00553E41"/>
    <w:rsid w:val="00872200"/>
    <w:rsid w:val="00BD4D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A89F9F"/>
  <w14:defaultImageDpi w14:val="0"/>
  <w15:docId w15:val="{B5F46DC9-0849-4F39-8EF0-02C0E5F0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200"/>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72200"/>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72200"/>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872200"/>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872200"/>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872200"/>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87220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7220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7220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72200"/>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87220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7220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72200"/>
    <w:pPr>
      <w:keepNext/>
      <w:keepLines/>
      <w:spacing w:before="240" w:after="240"/>
    </w:pPr>
  </w:style>
  <w:style w:type="paragraph" w:customStyle="1" w:styleId="a-konge-tit">
    <w:name w:val="a-konge-tit"/>
    <w:basedOn w:val="Normal"/>
    <w:next w:val="Normal"/>
    <w:rsid w:val="00872200"/>
    <w:pPr>
      <w:keepNext/>
      <w:keepLines/>
      <w:spacing w:before="240"/>
      <w:jc w:val="center"/>
    </w:pPr>
    <w:rPr>
      <w:spacing w:val="30"/>
    </w:rPr>
  </w:style>
  <w:style w:type="paragraph" w:customStyle="1" w:styleId="a-tilraar-dep">
    <w:name w:val="a-tilraar-dep"/>
    <w:basedOn w:val="Normal"/>
    <w:next w:val="Normal"/>
    <w:rsid w:val="0087220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7220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7220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7220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872200"/>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72200"/>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872200"/>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87220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7220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7220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7220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72200"/>
  </w:style>
  <w:style w:type="paragraph" w:customStyle="1" w:styleId="Def">
    <w:name w:val="Def"/>
    <w:basedOn w:val="hengende-innrykk"/>
    <w:rsid w:val="00872200"/>
    <w:pPr>
      <w:spacing w:line="240" w:lineRule="auto"/>
      <w:ind w:left="0" w:firstLine="0"/>
    </w:pPr>
    <w:rPr>
      <w:rFonts w:ascii="Times" w:eastAsia="Batang" w:hAnsi="Times"/>
      <w:spacing w:val="0"/>
      <w:szCs w:val="20"/>
    </w:rPr>
  </w:style>
  <w:style w:type="paragraph" w:customStyle="1" w:styleId="del-nr">
    <w:name w:val="del-nr"/>
    <w:basedOn w:val="Normal"/>
    <w:qFormat/>
    <w:rsid w:val="0087220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7220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72200"/>
  </w:style>
  <w:style w:type="paragraph" w:customStyle="1" w:styleId="figur-noter">
    <w:name w:val="figur-noter"/>
    <w:basedOn w:val="Normal"/>
    <w:next w:val="Normal"/>
    <w:rsid w:val="0087220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7220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72200"/>
    <w:rPr>
      <w:sz w:val="20"/>
    </w:rPr>
  </w:style>
  <w:style w:type="character" w:customStyle="1" w:styleId="FotnotetekstTegn">
    <w:name w:val="Fotnotetekst Tegn"/>
    <w:link w:val="Fotnotetekst"/>
    <w:rsid w:val="00872200"/>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72200"/>
    <w:pPr>
      <w:ind w:left="1418" w:hanging="1418"/>
    </w:pPr>
  </w:style>
  <w:style w:type="paragraph" w:customStyle="1" w:styleId="i-budkap-over">
    <w:name w:val="i-budkap-over"/>
    <w:basedOn w:val="Normal"/>
    <w:next w:val="Normal"/>
    <w:rsid w:val="00872200"/>
    <w:pPr>
      <w:jc w:val="right"/>
    </w:pPr>
    <w:rPr>
      <w:rFonts w:ascii="Times" w:hAnsi="Times"/>
      <w:b/>
      <w:noProof/>
    </w:rPr>
  </w:style>
  <w:style w:type="paragraph" w:customStyle="1" w:styleId="i-dep">
    <w:name w:val="i-dep"/>
    <w:basedOn w:val="Normal"/>
    <w:next w:val="Normal"/>
    <w:rsid w:val="0087220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872200"/>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72200"/>
    <w:pPr>
      <w:ind w:left="1985" w:hanging="1985"/>
    </w:pPr>
    <w:rPr>
      <w:spacing w:val="0"/>
    </w:rPr>
  </w:style>
  <w:style w:type="paragraph" w:customStyle="1" w:styleId="i-statsrdato">
    <w:name w:val="i-statsr.dato"/>
    <w:basedOn w:val="Normal"/>
    <w:next w:val="Normal"/>
    <w:rsid w:val="00872200"/>
    <w:pPr>
      <w:spacing w:after="0"/>
      <w:jc w:val="center"/>
    </w:pPr>
    <w:rPr>
      <w:rFonts w:ascii="Times" w:hAnsi="Times"/>
      <w:i/>
      <w:noProof/>
    </w:rPr>
  </w:style>
  <w:style w:type="paragraph" w:customStyle="1" w:styleId="i-termin">
    <w:name w:val="i-termin"/>
    <w:basedOn w:val="Normal"/>
    <w:next w:val="Normal"/>
    <w:rsid w:val="00872200"/>
    <w:pPr>
      <w:spacing w:before="360"/>
      <w:jc w:val="center"/>
    </w:pPr>
    <w:rPr>
      <w:b/>
      <w:noProof/>
      <w:sz w:val="28"/>
    </w:rPr>
  </w:style>
  <w:style w:type="paragraph" w:customStyle="1" w:styleId="i-tit">
    <w:name w:val="i-tit"/>
    <w:basedOn w:val="Normal"/>
    <w:next w:val="i-statsrdato"/>
    <w:rsid w:val="0087220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72200"/>
  </w:style>
  <w:style w:type="paragraph" w:customStyle="1" w:styleId="Kilde">
    <w:name w:val="Kilde"/>
    <w:basedOn w:val="Normal"/>
    <w:next w:val="Normal"/>
    <w:rsid w:val="0087220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7220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7220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7220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7220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72200"/>
    <w:pPr>
      <w:spacing w:after="0"/>
    </w:pPr>
  </w:style>
  <w:style w:type="paragraph" w:customStyle="1" w:styleId="l-tit-endr-avsnitt">
    <w:name w:val="l-tit-endr-avsnitt"/>
    <w:basedOn w:val="l-tit-endr-lovkap"/>
    <w:qFormat/>
    <w:rsid w:val="00872200"/>
  </w:style>
  <w:style w:type="paragraph" w:customStyle="1" w:styleId="l-tit-endr-ledd">
    <w:name w:val="l-tit-endr-ledd"/>
    <w:basedOn w:val="Normal"/>
    <w:qFormat/>
    <w:rsid w:val="00872200"/>
    <w:pPr>
      <w:keepNext/>
      <w:spacing w:before="240" w:after="0" w:line="240" w:lineRule="auto"/>
    </w:pPr>
    <w:rPr>
      <w:rFonts w:ascii="Times" w:hAnsi="Times"/>
      <w:noProof/>
      <w:lang w:val="nn-NO"/>
    </w:rPr>
  </w:style>
  <w:style w:type="paragraph" w:customStyle="1" w:styleId="l-tit-endr-lov">
    <w:name w:val="l-tit-endr-lov"/>
    <w:basedOn w:val="Normal"/>
    <w:qFormat/>
    <w:rsid w:val="0087220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72200"/>
    <w:pPr>
      <w:keepNext/>
      <w:spacing w:before="240" w:after="0" w:line="240" w:lineRule="auto"/>
    </w:pPr>
    <w:rPr>
      <w:rFonts w:ascii="Times" w:hAnsi="Times"/>
      <w:noProof/>
      <w:lang w:val="nn-NO"/>
    </w:rPr>
  </w:style>
  <w:style w:type="paragraph" w:customStyle="1" w:styleId="l-tit-endr-lovkap">
    <w:name w:val="l-tit-endr-lovkap"/>
    <w:basedOn w:val="Normal"/>
    <w:qFormat/>
    <w:rsid w:val="00872200"/>
    <w:pPr>
      <w:keepNext/>
      <w:spacing w:before="240" w:after="0" w:line="240" w:lineRule="auto"/>
    </w:pPr>
    <w:rPr>
      <w:rFonts w:ascii="Times" w:hAnsi="Times"/>
      <w:noProof/>
      <w:lang w:val="nn-NO"/>
    </w:rPr>
  </w:style>
  <w:style w:type="paragraph" w:customStyle="1" w:styleId="l-tit-endr-punktum">
    <w:name w:val="l-tit-endr-punktum"/>
    <w:basedOn w:val="l-tit-endr-ledd"/>
    <w:qFormat/>
    <w:rsid w:val="0087220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872200"/>
    <w:pPr>
      <w:spacing w:before="60" w:after="0"/>
      <w:ind w:left="397"/>
    </w:pPr>
    <w:rPr>
      <w:spacing w:val="0"/>
    </w:rPr>
  </w:style>
  <w:style w:type="paragraph" w:customStyle="1" w:styleId="Listeavsnitt2">
    <w:name w:val="Listeavsnitt 2"/>
    <w:basedOn w:val="Normal"/>
    <w:qFormat/>
    <w:rsid w:val="00872200"/>
    <w:pPr>
      <w:spacing w:before="60" w:after="0"/>
      <w:ind w:left="794"/>
    </w:pPr>
    <w:rPr>
      <w:spacing w:val="0"/>
    </w:rPr>
  </w:style>
  <w:style w:type="paragraph" w:customStyle="1" w:styleId="Listeavsnitt3">
    <w:name w:val="Listeavsnitt 3"/>
    <w:basedOn w:val="Normal"/>
    <w:qFormat/>
    <w:rsid w:val="00872200"/>
    <w:pPr>
      <w:spacing w:before="60" w:after="0"/>
      <w:ind w:left="1191"/>
    </w:pPr>
    <w:rPr>
      <w:spacing w:val="0"/>
    </w:rPr>
  </w:style>
  <w:style w:type="paragraph" w:customStyle="1" w:styleId="Listeavsnitt4">
    <w:name w:val="Listeavsnitt 4"/>
    <w:basedOn w:val="Normal"/>
    <w:qFormat/>
    <w:rsid w:val="00872200"/>
    <w:pPr>
      <w:spacing w:before="60" w:after="0"/>
      <w:ind w:left="1588"/>
    </w:pPr>
    <w:rPr>
      <w:spacing w:val="0"/>
    </w:rPr>
  </w:style>
  <w:style w:type="paragraph" w:customStyle="1" w:styleId="Listeavsnitt5">
    <w:name w:val="Listeavsnitt 5"/>
    <w:basedOn w:val="Normal"/>
    <w:qFormat/>
    <w:rsid w:val="0087220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7220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872200"/>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72200"/>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7220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7220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7220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7220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7220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7220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7220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7220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72200"/>
    <w:pPr>
      <w:numPr>
        <w:numId w:val="0"/>
      </w:numPr>
    </w:pPr>
    <w:rPr>
      <w:b w:val="0"/>
      <w:i/>
    </w:rPr>
  </w:style>
  <w:style w:type="paragraph" w:customStyle="1" w:styleId="Undervedl-tittel">
    <w:name w:val="Undervedl-tittel"/>
    <w:basedOn w:val="Normal"/>
    <w:next w:val="Normal"/>
    <w:rsid w:val="0087220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72200"/>
    <w:pPr>
      <w:numPr>
        <w:numId w:val="0"/>
      </w:numPr>
      <w:outlineLvl w:val="9"/>
    </w:pPr>
  </w:style>
  <w:style w:type="paragraph" w:customStyle="1" w:styleId="v-Overskrift2">
    <w:name w:val="v-Overskrift 2"/>
    <w:basedOn w:val="Overskrift2"/>
    <w:next w:val="Normal"/>
    <w:rsid w:val="0087220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7220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72200"/>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7220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72200"/>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72200"/>
    <w:pPr>
      <w:keepNext/>
      <w:keepLines/>
      <w:spacing w:before="720"/>
      <w:jc w:val="center"/>
    </w:pPr>
    <w:rPr>
      <w:rFonts w:ascii="Times" w:hAnsi="Times"/>
      <w:b/>
      <w:noProof/>
      <w:sz w:val="56"/>
    </w:rPr>
  </w:style>
  <w:style w:type="paragraph" w:customStyle="1" w:styleId="i-sesjon">
    <w:name w:val="i-sesjon"/>
    <w:basedOn w:val="Normal"/>
    <w:next w:val="Normal"/>
    <w:rsid w:val="00872200"/>
    <w:pPr>
      <w:jc w:val="center"/>
    </w:pPr>
    <w:rPr>
      <w:rFonts w:ascii="Times" w:hAnsi="Times"/>
      <w:b/>
      <w:noProof/>
      <w:sz w:val="28"/>
    </w:rPr>
  </w:style>
  <w:style w:type="paragraph" w:customStyle="1" w:styleId="i-mtit">
    <w:name w:val="i-mtit"/>
    <w:basedOn w:val="Normal"/>
    <w:next w:val="Normal"/>
    <w:rsid w:val="00872200"/>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872200"/>
    <w:pPr>
      <w:numPr>
        <w:ilvl w:val="5"/>
        <w:numId w:val="19"/>
      </w:numPr>
    </w:pPr>
    <w:rPr>
      <w:rFonts w:ascii="Arial" w:hAnsi="Arial"/>
    </w:rPr>
  </w:style>
  <w:style w:type="character" w:customStyle="1" w:styleId="Overskrift2Tegn">
    <w:name w:val="Overskrift 2 Tegn"/>
    <w:link w:val="Overskrift2"/>
    <w:rsid w:val="00872200"/>
    <w:rPr>
      <w:rFonts w:ascii="Arial" w:eastAsia="Times New Roman" w:hAnsi="Arial"/>
      <w:b/>
      <w:spacing w:val="4"/>
      <w:sz w:val="28"/>
    </w:rPr>
  </w:style>
  <w:style w:type="paragraph" w:customStyle="1" w:styleId="tabell-tittel">
    <w:name w:val="tabell-tittel"/>
    <w:basedOn w:val="Normal"/>
    <w:next w:val="Normal"/>
    <w:rsid w:val="00872200"/>
    <w:pPr>
      <w:keepNext/>
      <w:keepLines/>
      <w:numPr>
        <w:ilvl w:val="6"/>
        <w:numId w:val="19"/>
      </w:numPr>
      <w:spacing w:before="240"/>
    </w:pPr>
    <w:rPr>
      <w:rFonts w:ascii="Arial" w:hAnsi="Arial"/>
    </w:rPr>
  </w:style>
  <w:style w:type="character" w:customStyle="1" w:styleId="Overskrift3Tegn">
    <w:name w:val="Overskrift 3 Tegn"/>
    <w:link w:val="Overskrift3"/>
    <w:rsid w:val="00872200"/>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872200"/>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872200"/>
    <w:rPr>
      <w:rFonts w:ascii="Arial" w:eastAsia="Times New Roman" w:hAnsi="Arial"/>
      <w:i/>
      <w:sz w:val="24"/>
    </w:rPr>
  </w:style>
  <w:style w:type="paragraph" w:customStyle="1" w:styleId="avsnitt-tittel">
    <w:name w:val="avsnitt-tittel"/>
    <w:basedOn w:val="Normal"/>
    <w:next w:val="Normal"/>
    <w:rsid w:val="00872200"/>
    <w:pPr>
      <w:keepNext/>
      <w:keepLines/>
      <w:spacing w:before="360" w:after="60"/>
    </w:pPr>
    <w:rPr>
      <w:rFonts w:ascii="Arial" w:hAnsi="Arial"/>
      <w:sz w:val="26"/>
    </w:rPr>
  </w:style>
  <w:style w:type="paragraph" w:styleId="Liste">
    <w:name w:val="List"/>
    <w:basedOn w:val="Normal"/>
    <w:rsid w:val="00872200"/>
    <w:pPr>
      <w:numPr>
        <w:numId w:val="6"/>
      </w:numPr>
      <w:spacing w:line="240" w:lineRule="auto"/>
      <w:contextualSpacing/>
    </w:pPr>
  </w:style>
  <w:style w:type="paragraph" w:styleId="Liste2">
    <w:name w:val="List 2"/>
    <w:basedOn w:val="Normal"/>
    <w:rsid w:val="00872200"/>
    <w:pPr>
      <w:numPr>
        <w:ilvl w:val="1"/>
        <w:numId w:val="6"/>
      </w:numPr>
      <w:spacing w:after="0"/>
    </w:pPr>
  </w:style>
  <w:style w:type="paragraph" w:styleId="Liste3">
    <w:name w:val="List 3"/>
    <w:basedOn w:val="Normal"/>
    <w:rsid w:val="00872200"/>
    <w:pPr>
      <w:numPr>
        <w:ilvl w:val="2"/>
        <w:numId w:val="6"/>
      </w:numPr>
      <w:spacing w:after="0"/>
    </w:pPr>
    <w:rPr>
      <w:spacing w:val="0"/>
    </w:rPr>
  </w:style>
  <w:style w:type="paragraph" w:styleId="Liste4">
    <w:name w:val="List 4"/>
    <w:basedOn w:val="Normal"/>
    <w:rsid w:val="00872200"/>
    <w:pPr>
      <w:numPr>
        <w:ilvl w:val="3"/>
        <w:numId w:val="6"/>
      </w:numPr>
      <w:spacing w:after="0"/>
    </w:pPr>
    <w:rPr>
      <w:spacing w:val="0"/>
    </w:rPr>
  </w:style>
  <w:style w:type="paragraph" w:styleId="Liste5">
    <w:name w:val="List 5"/>
    <w:basedOn w:val="Normal"/>
    <w:rsid w:val="00872200"/>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72200"/>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72200"/>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72200"/>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72200"/>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872200"/>
    <w:pPr>
      <w:keepNext/>
      <w:keepLines/>
      <w:spacing w:before="360"/>
    </w:pPr>
    <w:rPr>
      <w:rFonts w:ascii="Arial" w:hAnsi="Arial"/>
      <w:b/>
      <w:sz w:val="28"/>
    </w:rPr>
  </w:style>
  <w:style w:type="character" w:customStyle="1" w:styleId="UndertittelTegn">
    <w:name w:val="Undertittel Tegn"/>
    <w:link w:val="Undertittel"/>
    <w:rsid w:val="00872200"/>
    <w:rPr>
      <w:rFonts w:ascii="Arial" w:eastAsia="Times New Roman" w:hAnsi="Arial"/>
      <w:b/>
      <w:spacing w:val="4"/>
      <w:sz w:val="28"/>
    </w:rPr>
  </w:style>
  <w:style w:type="paragraph" w:styleId="Nummerertliste5">
    <w:name w:val="List Number 5"/>
    <w:basedOn w:val="Normal"/>
    <w:rsid w:val="00872200"/>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872200"/>
    <w:pPr>
      <w:numPr>
        <w:numId w:val="14"/>
      </w:numPr>
      <w:tabs>
        <w:tab w:val="left" w:pos="397"/>
      </w:tabs>
      <w:ind w:left="397" w:hanging="397"/>
    </w:pPr>
  </w:style>
  <w:style w:type="paragraph" w:customStyle="1" w:styleId="Listebombe2">
    <w:name w:val="Liste bombe 2"/>
    <w:basedOn w:val="Liste2"/>
    <w:qFormat/>
    <w:rsid w:val="00872200"/>
    <w:pPr>
      <w:numPr>
        <w:ilvl w:val="0"/>
        <w:numId w:val="15"/>
      </w:numPr>
      <w:ind w:left="794" w:hanging="397"/>
    </w:pPr>
  </w:style>
  <w:style w:type="paragraph" w:customStyle="1" w:styleId="Listebombe3">
    <w:name w:val="Liste bombe 3"/>
    <w:basedOn w:val="Liste3"/>
    <w:qFormat/>
    <w:rsid w:val="00872200"/>
    <w:pPr>
      <w:numPr>
        <w:ilvl w:val="0"/>
        <w:numId w:val="16"/>
      </w:numPr>
      <w:ind w:left="1191" w:hanging="397"/>
    </w:pPr>
  </w:style>
  <w:style w:type="paragraph" w:customStyle="1" w:styleId="Listebombe4">
    <w:name w:val="Liste bombe 4"/>
    <w:basedOn w:val="Liste4"/>
    <w:qFormat/>
    <w:rsid w:val="00872200"/>
    <w:pPr>
      <w:numPr>
        <w:ilvl w:val="0"/>
        <w:numId w:val="17"/>
      </w:numPr>
      <w:ind w:left="1588" w:hanging="397"/>
    </w:pPr>
  </w:style>
  <w:style w:type="paragraph" w:customStyle="1" w:styleId="Listebombe5">
    <w:name w:val="Liste bombe 5"/>
    <w:basedOn w:val="Liste5"/>
    <w:qFormat/>
    <w:rsid w:val="00872200"/>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72200"/>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72200"/>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72200"/>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72200"/>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72200"/>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72200"/>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72200"/>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72200"/>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72200"/>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72200"/>
    <w:pPr>
      <w:numPr>
        <w:ilvl w:val="4"/>
        <w:numId w:val="13"/>
      </w:numPr>
      <w:spacing w:after="0"/>
    </w:pPr>
  </w:style>
  <w:style w:type="paragraph" w:customStyle="1" w:styleId="opplisting2">
    <w:name w:val="opplisting 2"/>
    <w:basedOn w:val="Normal"/>
    <w:qFormat/>
    <w:rsid w:val="00872200"/>
    <w:pPr>
      <w:spacing w:after="0"/>
      <w:ind w:left="397"/>
    </w:pPr>
    <w:rPr>
      <w:spacing w:val="0"/>
      <w:lang w:val="en-US"/>
    </w:rPr>
  </w:style>
  <w:style w:type="paragraph" w:customStyle="1" w:styleId="opplisting3">
    <w:name w:val="opplisting 3"/>
    <w:basedOn w:val="Normal"/>
    <w:qFormat/>
    <w:rsid w:val="00872200"/>
    <w:pPr>
      <w:spacing w:after="0"/>
      <w:ind w:left="794"/>
    </w:pPr>
    <w:rPr>
      <w:spacing w:val="0"/>
    </w:rPr>
  </w:style>
  <w:style w:type="paragraph" w:customStyle="1" w:styleId="opplisting4">
    <w:name w:val="opplisting 4"/>
    <w:basedOn w:val="Normal"/>
    <w:qFormat/>
    <w:rsid w:val="00872200"/>
    <w:pPr>
      <w:spacing w:after="0"/>
      <w:ind w:left="1191"/>
    </w:pPr>
    <w:rPr>
      <w:spacing w:val="0"/>
    </w:rPr>
  </w:style>
  <w:style w:type="paragraph" w:customStyle="1" w:styleId="opplisting5">
    <w:name w:val="opplisting 5"/>
    <w:basedOn w:val="Normal"/>
    <w:qFormat/>
    <w:rsid w:val="00872200"/>
    <w:pPr>
      <w:spacing w:after="0"/>
      <w:ind w:left="1588"/>
    </w:pPr>
    <w:rPr>
      <w:spacing w:val="0"/>
    </w:rPr>
  </w:style>
  <w:style w:type="paragraph" w:customStyle="1" w:styleId="friliste">
    <w:name w:val="friliste"/>
    <w:basedOn w:val="Normal"/>
    <w:qFormat/>
    <w:rsid w:val="00872200"/>
    <w:pPr>
      <w:tabs>
        <w:tab w:val="left" w:pos="397"/>
      </w:tabs>
      <w:spacing w:after="0"/>
      <w:ind w:left="397" w:hanging="397"/>
    </w:pPr>
    <w:rPr>
      <w:spacing w:val="0"/>
    </w:rPr>
  </w:style>
  <w:style w:type="paragraph" w:customStyle="1" w:styleId="friliste2">
    <w:name w:val="friliste 2"/>
    <w:basedOn w:val="Normal"/>
    <w:qFormat/>
    <w:rsid w:val="00872200"/>
    <w:pPr>
      <w:tabs>
        <w:tab w:val="left" w:pos="794"/>
      </w:tabs>
      <w:spacing w:after="0"/>
      <w:ind w:left="794" w:hanging="397"/>
    </w:pPr>
    <w:rPr>
      <w:spacing w:val="0"/>
    </w:rPr>
  </w:style>
  <w:style w:type="paragraph" w:customStyle="1" w:styleId="friliste3">
    <w:name w:val="friliste 3"/>
    <w:basedOn w:val="Normal"/>
    <w:qFormat/>
    <w:rsid w:val="00872200"/>
    <w:pPr>
      <w:tabs>
        <w:tab w:val="left" w:pos="1191"/>
      </w:tabs>
      <w:spacing w:after="0"/>
      <w:ind w:left="1191" w:hanging="397"/>
    </w:pPr>
    <w:rPr>
      <w:spacing w:val="0"/>
    </w:rPr>
  </w:style>
  <w:style w:type="paragraph" w:customStyle="1" w:styleId="friliste4">
    <w:name w:val="friliste 4"/>
    <w:basedOn w:val="Normal"/>
    <w:qFormat/>
    <w:rsid w:val="00872200"/>
    <w:pPr>
      <w:tabs>
        <w:tab w:val="left" w:pos="1588"/>
      </w:tabs>
      <w:spacing w:after="0"/>
      <w:ind w:left="1588" w:hanging="397"/>
    </w:pPr>
    <w:rPr>
      <w:spacing w:val="0"/>
    </w:rPr>
  </w:style>
  <w:style w:type="paragraph" w:customStyle="1" w:styleId="friliste5">
    <w:name w:val="friliste 5"/>
    <w:basedOn w:val="Normal"/>
    <w:qFormat/>
    <w:rsid w:val="00872200"/>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72200"/>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72200"/>
    <w:pPr>
      <w:numPr>
        <w:numId w:val="12"/>
      </w:numPr>
    </w:pPr>
  </w:style>
  <w:style w:type="paragraph" w:customStyle="1" w:styleId="avsnitt-undertittel">
    <w:name w:val="avsnitt-undertittel"/>
    <w:basedOn w:val="Normal"/>
    <w:next w:val="Normal"/>
    <w:rsid w:val="00872200"/>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72200"/>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72200"/>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72200"/>
    <w:pPr>
      <w:numPr>
        <w:numId w:val="12"/>
      </w:numPr>
    </w:pPr>
  </w:style>
  <w:style w:type="paragraph" w:customStyle="1" w:styleId="avsnitt-under-undertittel">
    <w:name w:val="avsnitt-under-undertittel"/>
    <w:basedOn w:val="Normal"/>
    <w:next w:val="Normal"/>
    <w:rsid w:val="00872200"/>
    <w:pPr>
      <w:keepNext/>
      <w:keepLines/>
      <w:spacing w:before="360" w:line="240" w:lineRule="auto"/>
    </w:pPr>
    <w:rPr>
      <w:rFonts w:eastAsia="Batang"/>
      <w:i/>
      <w:spacing w:val="0"/>
      <w:szCs w:val="20"/>
    </w:rPr>
  </w:style>
  <w:style w:type="paragraph" w:customStyle="1" w:styleId="blokksit">
    <w:name w:val="blokksit"/>
    <w:basedOn w:val="Normal"/>
    <w:qFormat/>
    <w:rsid w:val="0087220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72200"/>
    <w:pPr>
      <w:spacing w:before="180" w:after="0"/>
    </w:pPr>
    <w:rPr>
      <w:rFonts w:ascii="Times" w:hAnsi="Times"/>
      <w:i/>
    </w:rPr>
  </w:style>
  <w:style w:type="paragraph" w:customStyle="1" w:styleId="l-ledd">
    <w:name w:val="l-ledd"/>
    <w:basedOn w:val="Normal"/>
    <w:qFormat/>
    <w:rsid w:val="00872200"/>
    <w:pPr>
      <w:spacing w:after="0"/>
      <w:ind w:firstLine="397"/>
    </w:pPr>
    <w:rPr>
      <w:rFonts w:ascii="Times" w:hAnsi="Times"/>
    </w:rPr>
  </w:style>
  <w:style w:type="paragraph" w:customStyle="1" w:styleId="l-tit-endr-paragraf">
    <w:name w:val="l-tit-endr-paragraf"/>
    <w:basedOn w:val="Normal"/>
    <w:qFormat/>
    <w:rsid w:val="00872200"/>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872200"/>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872200"/>
    <w:rPr>
      <w:rFonts w:ascii="Times New Roman" w:eastAsia="Times New Roman" w:hAnsi="Times New Roman"/>
      <w:spacing w:val="4"/>
      <w:sz w:val="20"/>
    </w:rPr>
  </w:style>
  <w:style w:type="character" w:customStyle="1" w:styleId="DatoTegn">
    <w:name w:val="Dato Tegn"/>
    <w:link w:val="Dato0"/>
    <w:rsid w:val="00872200"/>
    <w:rPr>
      <w:rFonts w:ascii="Times New Roman" w:eastAsia="Times New Roman" w:hAnsi="Times New Roman"/>
      <w:spacing w:val="4"/>
      <w:sz w:val="24"/>
    </w:rPr>
  </w:style>
  <w:style w:type="character" w:styleId="Fotnotereferanse">
    <w:name w:val="footnote reference"/>
    <w:rsid w:val="00872200"/>
    <w:rPr>
      <w:vertAlign w:val="superscript"/>
    </w:rPr>
  </w:style>
  <w:style w:type="character" w:customStyle="1" w:styleId="gjennomstreket">
    <w:name w:val="gjennomstreket"/>
    <w:uiPriority w:val="1"/>
    <w:rsid w:val="00872200"/>
    <w:rPr>
      <w:strike/>
      <w:dstrike w:val="0"/>
    </w:rPr>
  </w:style>
  <w:style w:type="character" w:customStyle="1" w:styleId="halvfet0">
    <w:name w:val="halvfet"/>
    <w:rsid w:val="00872200"/>
    <w:rPr>
      <w:b/>
    </w:rPr>
  </w:style>
  <w:style w:type="character" w:styleId="Hyperkobling">
    <w:name w:val="Hyperlink"/>
    <w:uiPriority w:val="99"/>
    <w:unhideWhenUsed/>
    <w:rsid w:val="00872200"/>
    <w:rPr>
      <w:color w:val="0000FF"/>
      <w:u w:val="single"/>
    </w:rPr>
  </w:style>
  <w:style w:type="character" w:customStyle="1" w:styleId="kursiv">
    <w:name w:val="kursiv"/>
    <w:rsid w:val="00872200"/>
    <w:rPr>
      <w:i/>
    </w:rPr>
  </w:style>
  <w:style w:type="character" w:customStyle="1" w:styleId="l-endring">
    <w:name w:val="l-endring"/>
    <w:rsid w:val="0087220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872200"/>
  </w:style>
  <w:style w:type="character" w:styleId="Plassholdertekst">
    <w:name w:val="Placeholder Text"/>
    <w:uiPriority w:val="99"/>
    <w:rsid w:val="00872200"/>
    <w:rPr>
      <w:color w:val="808080"/>
    </w:rPr>
  </w:style>
  <w:style w:type="character" w:customStyle="1" w:styleId="regular">
    <w:name w:val="regular"/>
    <w:uiPriority w:val="1"/>
    <w:qFormat/>
    <w:rsid w:val="0087220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872200"/>
    <w:rPr>
      <w:vertAlign w:val="superscript"/>
    </w:rPr>
  </w:style>
  <w:style w:type="character" w:customStyle="1" w:styleId="skrift-senket">
    <w:name w:val="skrift-senket"/>
    <w:rsid w:val="00872200"/>
    <w:rPr>
      <w:vertAlign w:val="subscript"/>
    </w:rPr>
  </w:style>
  <w:style w:type="character" w:customStyle="1" w:styleId="SluttnotetekstTegn">
    <w:name w:val="Sluttnotetekst Tegn"/>
    <w:link w:val="Sluttnotetekst"/>
    <w:uiPriority w:val="99"/>
    <w:semiHidden/>
    <w:rsid w:val="00872200"/>
    <w:rPr>
      <w:rFonts w:ascii="Times New Roman" w:eastAsia="Times New Roman" w:hAnsi="Times New Roman"/>
      <w:spacing w:val="4"/>
      <w:sz w:val="20"/>
      <w:szCs w:val="20"/>
    </w:rPr>
  </w:style>
  <w:style w:type="character" w:customStyle="1" w:styleId="sperret0">
    <w:name w:val="sperret"/>
    <w:rsid w:val="00872200"/>
    <w:rPr>
      <w:spacing w:val="30"/>
    </w:rPr>
  </w:style>
  <w:style w:type="character" w:customStyle="1" w:styleId="SterktsitatTegn">
    <w:name w:val="Sterkt sitat Tegn"/>
    <w:link w:val="Sterktsitat"/>
    <w:uiPriority w:val="30"/>
    <w:rsid w:val="00872200"/>
    <w:rPr>
      <w:rFonts w:ascii="Times New Roman" w:eastAsia="Times New Roman" w:hAnsi="Times New Roman"/>
      <w:b/>
      <w:bCs/>
      <w:i/>
      <w:iCs/>
      <w:color w:val="4F81BD"/>
      <w:spacing w:val="4"/>
      <w:sz w:val="24"/>
    </w:rPr>
  </w:style>
  <w:style w:type="character" w:customStyle="1" w:styleId="Stikkord">
    <w:name w:val="Stikkord"/>
    <w:rsid w:val="00872200"/>
    <w:rPr>
      <w:color w:val="0000FF"/>
    </w:rPr>
  </w:style>
  <w:style w:type="character" w:customStyle="1" w:styleId="stikkord0">
    <w:name w:val="stikkord"/>
    <w:uiPriority w:val="99"/>
  </w:style>
  <w:style w:type="character" w:styleId="Sterk">
    <w:name w:val="Strong"/>
    <w:uiPriority w:val="22"/>
    <w:qFormat/>
    <w:rsid w:val="00872200"/>
    <w:rPr>
      <w:b/>
      <w:bCs/>
    </w:rPr>
  </w:style>
  <w:style w:type="character" w:customStyle="1" w:styleId="TopptekstTegn">
    <w:name w:val="Topptekst Tegn"/>
    <w:link w:val="Topptekst"/>
    <w:rsid w:val="00872200"/>
    <w:rPr>
      <w:rFonts w:ascii="Times New Roman" w:eastAsia="Times New Roman" w:hAnsi="Times New Roman"/>
      <w:sz w:val="20"/>
    </w:rPr>
  </w:style>
  <w:style w:type="character" w:customStyle="1" w:styleId="UnderskriftTegn">
    <w:name w:val="Underskrift Tegn"/>
    <w:link w:val="Underskrift"/>
    <w:uiPriority w:val="99"/>
    <w:rsid w:val="00872200"/>
    <w:rPr>
      <w:rFonts w:ascii="Times New Roman" w:eastAsia="Times New Roman" w:hAnsi="Times New Roman"/>
      <w:spacing w:val="4"/>
      <w:sz w:val="24"/>
    </w:rPr>
  </w:style>
  <w:style w:type="character" w:customStyle="1" w:styleId="Overskrift6Tegn">
    <w:name w:val="Overskrift 6 Tegn"/>
    <w:link w:val="Overskrift6"/>
    <w:rsid w:val="00872200"/>
    <w:rPr>
      <w:rFonts w:ascii="Arial" w:eastAsia="Times New Roman" w:hAnsi="Arial"/>
      <w:i/>
      <w:spacing w:val="4"/>
    </w:rPr>
  </w:style>
  <w:style w:type="character" w:customStyle="1" w:styleId="Overskrift7Tegn">
    <w:name w:val="Overskrift 7 Tegn"/>
    <w:link w:val="Overskrift7"/>
    <w:rsid w:val="00872200"/>
    <w:rPr>
      <w:rFonts w:ascii="Arial" w:eastAsia="Times New Roman" w:hAnsi="Arial"/>
      <w:spacing w:val="4"/>
      <w:sz w:val="24"/>
    </w:rPr>
  </w:style>
  <w:style w:type="character" w:customStyle="1" w:styleId="Overskrift8Tegn">
    <w:name w:val="Overskrift 8 Tegn"/>
    <w:link w:val="Overskrift8"/>
    <w:rsid w:val="00872200"/>
    <w:rPr>
      <w:rFonts w:ascii="Arial" w:eastAsia="Times New Roman" w:hAnsi="Arial"/>
      <w:i/>
      <w:spacing w:val="4"/>
      <w:sz w:val="24"/>
    </w:rPr>
  </w:style>
  <w:style w:type="character" w:customStyle="1" w:styleId="Overskrift9Tegn">
    <w:name w:val="Overskrift 9 Tegn"/>
    <w:link w:val="Overskrift9"/>
    <w:rsid w:val="00872200"/>
    <w:rPr>
      <w:rFonts w:ascii="Arial" w:eastAsia="Times New Roman" w:hAnsi="Arial"/>
      <w:i/>
      <w:spacing w:val="4"/>
      <w:sz w:val="18"/>
    </w:rPr>
  </w:style>
  <w:style w:type="table" w:customStyle="1" w:styleId="Tabell-VM">
    <w:name w:val="Tabell-VM"/>
    <w:basedOn w:val="Tabelltemaer"/>
    <w:uiPriority w:val="99"/>
    <w:qFormat/>
    <w:rsid w:val="0087220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87220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7220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7220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72200"/>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872200"/>
    <w:pPr>
      <w:tabs>
        <w:tab w:val="center" w:pos="4153"/>
        <w:tab w:val="right" w:pos="8306"/>
      </w:tabs>
    </w:pPr>
    <w:rPr>
      <w:sz w:val="20"/>
    </w:rPr>
  </w:style>
  <w:style w:type="character" w:customStyle="1" w:styleId="BunntekstTegn1">
    <w:name w:val="Bunntekst Tegn1"/>
    <w:basedOn w:val="Standardskriftforavsnitt"/>
    <w:uiPriority w:val="99"/>
    <w:semiHidden/>
    <w:rsid w:val="00872200"/>
    <w:rPr>
      <w:rFonts w:ascii="Times New Roman" w:eastAsia="Times New Roman" w:hAnsi="Times New Roman"/>
      <w:spacing w:val="4"/>
      <w:sz w:val="24"/>
    </w:rPr>
  </w:style>
  <w:style w:type="paragraph" w:styleId="INNH1">
    <w:name w:val="toc 1"/>
    <w:basedOn w:val="Normal"/>
    <w:next w:val="Normal"/>
    <w:rsid w:val="00872200"/>
    <w:pPr>
      <w:tabs>
        <w:tab w:val="right" w:leader="dot" w:pos="8306"/>
      </w:tabs>
    </w:pPr>
    <w:rPr>
      <w:spacing w:val="0"/>
    </w:rPr>
  </w:style>
  <w:style w:type="paragraph" w:styleId="INNH2">
    <w:name w:val="toc 2"/>
    <w:basedOn w:val="Normal"/>
    <w:next w:val="Normal"/>
    <w:rsid w:val="00872200"/>
    <w:pPr>
      <w:tabs>
        <w:tab w:val="right" w:leader="dot" w:pos="8306"/>
      </w:tabs>
      <w:ind w:left="200"/>
    </w:pPr>
    <w:rPr>
      <w:spacing w:val="0"/>
    </w:rPr>
  </w:style>
  <w:style w:type="paragraph" w:styleId="INNH3">
    <w:name w:val="toc 3"/>
    <w:basedOn w:val="Normal"/>
    <w:next w:val="Normal"/>
    <w:rsid w:val="00872200"/>
    <w:pPr>
      <w:tabs>
        <w:tab w:val="right" w:leader="dot" w:pos="8306"/>
      </w:tabs>
      <w:ind w:left="400"/>
    </w:pPr>
    <w:rPr>
      <w:spacing w:val="0"/>
    </w:rPr>
  </w:style>
  <w:style w:type="paragraph" w:styleId="INNH4">
    <w:name w:val="toc 4"/>
    <w:basedOn w:val="Normal"/>
    <w:next w:val="Normal"/>
    <w:rsid w:val="00872200"/>
    <w:pPr>
      <w:tabs>
        <w:tab w:val="right" w:leader="dot" w:pos="8306"/>
      </w:tabs>
      <w:ind w:left="600"/>
    </w:pPr>
    <w:rPr>
      <w:spacing w:val="0"/>
    </w:rPr>
  </w:style>
  <w:style w:type="paragraph" w:styleId="INNH5">
    <w:name w:val="toc 5"/>
    <w:basedOn w:val="Normal"/>
    <w:next w:val="Normal"/>
    <w:rsid w:val="00872200"/>
    <w:pPr>
      <w:tabs>
        <w:tab w:val="right" w:leader="dot" w:pos="8306"/>
      </w:tabs>
      <w:ind w:left="800"/>
    </w:pPr>
    <w:rPr>
      <w:spacing w:val="0"/>
    </w:rPr>
  </w:style>
  <w:style w:type="character" w:styleId="Merknadsreferanse">
    <w:name w:val="annotation reference"/>
    <w:rsid w:val="00872200"/>
    <w:rPr>
      <w:sz w:val="16"/>
    </w:rPr>
  </w:style>
  <w:style w:type="paragraph" w:styleId="Merknadstekst">
    <w:name w:val="annotation text"/>
    <w:basedOn w:val="Normal"/>
    <w:link w:val="MerknadstekstTegn"/>
    <w:rsid w:val="00872200"/>
    <w:rPr>
      <w:spacing w:val="0"/>
      <w:sz w:val="20"/>
    </w:rPr>
  </w:style>
  <w:style w:type="character" w:customStyle="1" w:styleId="MerknadstekstTegn">
    <w:name w:val="Merknadstekst Tegn"/>
    <w:link w:val="Merknadstekst"/>
    <w:rsid w:val="00872200"/>
    <w:rPr>
      <w:rFonts w:ascii="Times New Roman" w:eastAsia="Times New Roman" w:hAnsi="Times New Roman"/>
      <w:sz w:val="20"/>
    </w:rPr>
  </w:style>
  <w:style w:type="paragraph" w:styleId="Punktliste">
    <w:name w:val="List Bullet"/>
    <w:basedOn w:val="Normal"/>
    <w:rsid w:val="00872200"/>
    <w:pPr>
      <w:spacing w:after="0"/>
      <w:ind w:left="284" w:hanging="284"/>
    </w:pPr>
  </w:style>
  <w:style w:type="paragraph" w:styleId="Punktliste2">
    <w:name w:val="List Bullet 2"/>
    <w:basedOn w:val="Normal"/>
    <w:rsid w:val="00872200"/>
    <w:pPr>
      <w:spacing w:after="0"/>
      <w:ind w:left="568" w:hanging="284"/>
    </w:pPr>
  </w:style>
  <w:style w:type="paragraph" w:styleId="Punktliste3">
    <w:name w:val="List Bullet 3"/>
    <w:basedOn w:val="Normal"/>
    <w:rsid w:val="00872200"/>
    <w:pPr>
      <w:spacing w:after="0"/>
      <w:ind w:left="851" w:hanging="284"/>
    </w:pPr>
  </w:style>
  <w:style w:type="paragraph" w:styleId="Punktliste4">
    <w:name w:val="List Bullet 4"/>
    <w:basedOn w:val="Normal"/>
    <w:rsid w:val="00872200"/>
    <w:pPr>
      <w:spacing w:after="0"/>
      <w:ind w:left="1135" w:hanging="284"/>
    </w:pPr>
    <w:rPr>
      <w:spacing w:val="0"/>
    </w:rPr>
  </w:style>
  <w:style w:type="paragraph" w:styleId="Punktliste5">
    <w:name w:val="List Bullet 5"/>
    <w:basedOn w:val="Normal"/>
    <w:rsid w:val="00872200"/>
    <w:pPr>
      <w:spacing w:after="0"/>
      <w:ind w:left="1418" w:hanging="284"/>
    </w:pPr>
    <w:rPr>
      <w:spacing w:val="0"/>
    </w:rPr>
  </w:style>
  <w:style w:type="paragraph" w:styleId="Topptekst">
    <w:name w:val="header"/>
    <w:basedOn w:val="Normal"/>
    <w:link w:val="TopptekstTegn"/>
    <w:rsid w:val="0087220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72200"/>
    <w:rPr>
      <w:rFonts w:ascii="Times New Roman" w:eastAsia="Times New Roman" w:hAnsi="Times New Roman"/>
      <w:spacing w:val="4"/>
      <w:sz w:val="24"/>
    </w:rPr>
  </w:style>
  <w:style w:type="table" w:customStyle="1" w:styleId="StandardTabell">
    <w:name w:val="StandardTabell"/>
    <w:basedOn w:val="Vanligtabell"/>
    <w:uiPriority w:val="99"/>
    <w:qFormat/>
    <w:rsid w:val="00872200"/>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72200"/>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72200"/>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72200"/>
    <w:pPr>
      <w:spacing w:after="0" w:line="240" w:lineRule="auto"/>
      <w:ind w:left="240" w:hanging="240"/>
    </w:pPr>
  </w:style>
  <w:style w:type="paragraph" w:styleId="Indeks2">
    <w:name w:val="index 2"/>
    <w:basedOn w:val="Normal"/>
    <w:next w:val="Normal"/>
    <w:autoRedefine/>
    <w:uiPriority w:val="99"/>
    <w:semiHidden/>
    <w:unhideWhenUsed/>
    <w:rsid w:val="00872200"/>
    <w:pPr>
      <w:spacing w:after="0" w:line="240" w:lineRule="auto"/>
      <w:ind w:left="480" w:hanging="240"/>
    </w:pPr>
  </w:style>
  <w:style w:type="paragraph" w:styleId="Indeks3">
    <w:name w:val="index 3"/>
    <w:basedOn w:val="Normal"/>
    <w:next w:val="Normal"/>
    <w:autoRedefine/>
    <w:uiPriority w:val="99"/>
    <w:semiHidden/>
    <w:unhideWhenUsed/>
    <w:rsid w:val="00872200"/>
    <w:pPr>
      <w:spacing w:after="0" w:line="240" w:lineRule="auto"/>
      <w:ind w:left="720" w:hanging="240"/>
    </w:pPr>
  </w:style>
  <w:style w:type="paragraph" w:styleId="Indeks4">
    <w:name w:val="index 4"/>
    <w:basedOn w:val="Normal"/>
    <w:next w:val="Normal"/>
    <w:autoRedefine/>
    <w:uiPriority w:val="99"/>
    <w:semiHidden/>
    <w:unhideWhenUsed/>
    <w:rsid w:val="00872200"/>
    <w:pPr>
      <w:spacing w:after="0" w:line="240" w:lineRule="auto"/>
      <w:ind w:left="960" w:hanging="240"/>
    </w:pPr>
  </w:style>
  <w:style w:type="paragraph" w:styleId="Indeks5">
    <w:name w:val="index 5"/>
    <w:basedOn w:val="Normal"/>
    <w:next w:val="Normal"/>
    <w:autoRedefine/>
    <w:uiPriority w:val="99"/>
    <w:semiHidden/>
    <w:unhideWhenUsed/>
    <w:rsid w:val="00872200"/>
    <w:pPr>
      <w:spacing w:after="0" w:line="240" w:lineRule="auto"/>
      <w:ind w:left="1200" w:hanging="240"/>
    </w:pPr>
  </w:style>
  <w:style w:type="paragraph" w:styleId="Indeks6">
    <w:name w:val="index 6"/>
    <w:basedOn w:val="Normal"/>
    <w:next w:val="Normal"/>
    <w:autoRedefine/>
    <w:uiPriority w:val="99"/>
    <w:semiHidden/>
    <w:unhideWhenUsed/>
    <w:rsid w:val="00872200"/>
    <w:pPr>
      <w:spacing w:after="0" w:line="240" w:lineRule="auto"/>
      <w:ind w:left="1440" w:hanging="240"/>
    </w:pPr>
  </w:style>
  <w:style w:type="paragraph" w:styleId="Indeks7">
    <w:name w:val="index 7"/>
    <w:basedOn w:val="Normal"/>
    <w:next w:val="Normal"/>
    <w:autoRedefine/>
    <w:uiPriority w:val="99"/>
    <w:semiHidden/>
    <w:unhideWhenUsed/>
    <w:rsid w:val="00872200"/>
    <w:pPr>
      <w:spacing w:after="0" w:line="240" w:lineRule="auto"/>
      <w:ind w:left="1680" w:hanging="240"/>
    </w:pPr>
  </w:style>
  <w:style w:type="paragraph" w:styleId="Indeks8">
    <w:name w:val="index 8"/>
    <w:basedOn w:val="Normal"/>
    <w:next w:val="Normal"/>
    <w:autoRedefine/>
    <w:uiPriority w:val="99"/>
    <w:semiHidden/>
    <w:unhideWhenUsed/>
    <w:rsid w:val="00872200"/>
    <w:pPr>
      <w:spacing w:after="0" w:line="240" w:lineRule="auto"/>
      <w:ind w:left="1920" w:hanging="240"/>
    </w:pPr>
  </w:style>
  <w:style w:type="paragraph" w:styleId="Indeks9">
    <w:name w:val="index 9"/>
    <w:basedOn w:val="Normal"/>
    <w:next w:val="Normal"/>
    <w:autoRedefine/>
    <w:uiPriority w:val="99"/>
    <w:semiHidden/>
    <w:unhideWhenUsed/>
    <w:rsid w:val="00872200"/>
    <w:pPr>
      <w:spacing w:after="0" w:line="240" w:lineRule="auto"/>
      <w:ind w:left="2160" w:hanging="240"/>
    </w:pPr>
  </w:style>
  <w:style w:type="paragraph" w:styleId="INNH6">
    <w:name w:val="toc 6"/>
    <w:basedOn w:val="Normal"/>
    <w:next w:val="Normal"/>
    <w:autoRedefine/>
    <w:uiPriority w:val="39"/>
    <w:semiHidden/>
    <w:unhideWhenUsed/>
    <w:rsid w:val="00872200"/>
    <w:pPr>
      <w:spacing w:after="100"/>
      <w:ind w:left="1200"/>
    </w:pPr>
  </w:style>
  <w:style w:type="paragraph" w:styleId="INNH7">
    <w:name w:val="toc 7"/>
    <w:basedOn w:val="Normal"/>
    <w:next w:val="Normal"/>
    <w:autoRedefine/>
    <w:uiPriority w:val="39"/>
    <w:semiHidden/>
    <w:unhideWhenUsed/>
    <w:rsid w:val="00872200"/>
    <w:pPr>
      <w:spacing w:after="100"/>
      <w:ind w:left="1440"/>
    </w:pPr>
  </w:style>
  <w:style w:type="paragraph" w:styleId="INNH8">
    <w:name w:val="toc 8"/>
    <w:basedOn w:val="Normal"/>
    <w:next w:val="Normal"/>
    <w:autoRedefine/>
    <w:uiPriority w:val="39"/>
    <w:semiHidden/>
    <w:unhideWhenUsed/>
    <w:rsid w:val="00872200"/>
    <w:pPr>
      <w:spacing w:after="100"/>
      <w:ind w:left="1680"/>
    </w:pPr>
  </w:style>
  <w:style w:type="paragraph" w:styleId="INNH9">
    <w:name w:val="toc 9"/>
    <w:basedOn w:val="Normal"/>
    <w:next w:val="Normal"/>
    <w:autoRedefine/>
    <w:uiPriority w:val="39"/>
    <w:semiHidden/>
    <w:unhideWhenUsed/>
    <w:rsid w:val="00872200"/>
    <w:pPr>
      <w:spacing w:after="100"/>
      <w:ind w:left="1920"/>
    </w:pPr>
  </w:style>
  <w:style w:type="paragraph" w:styleId="Vanliginnrykk">
    <w:name w:val="Normal Indent"/>
    <w:basedOn w:val="Normal"/>
    <w:uiPriority w:val="99"/>
    <w:semiHidden/>
    <w:unhideWhenUsed/>
    <w:rsid w:val="00872200"/>
    <w:pPr>
      <w:ind w:left="708"/>
    </w:pPr>
  </w:style>
  <w:style w:type="paragraph" w:styleId="Stikkordregisteroverskrift">
    <w:name w:val="index heading"/>
    <w:basedOn w:val="Normal"/>
    <w:next w:val="Indeks1"/>
    <w:uiPriority w:val="99"/>
    <w:semiHidden/>
    <w:unhideWhenUsed/>
    <w:rsid w:val="00872200"/>
    <w:rPr>
      <w:rFonts w:ascii="Cambria" w:hAnsi="Cambria" w:cs="Times New Roman"/>
      <w:b/>
      <w:bCs/>
    </w:rPr>
  </w:style>
  <w:style w:type="paragraph" w:styleId="Bildetekst">
    <w:name w:val="caption"/>
    <w:basedOn w:val="Normal"/>
    <w:next w:val="Normal"/>
    <w:uiPriority w:val="35"/>
    <w:semiHidden/>
    <w:unhideWhenUsed/>
    <w:qFormat/>
    <w:rsid w:val="0087220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72200"/>
    <w:pPr>
      <w:spacing w:after="0"/>
    </w:pPr>
  </w:style>
  <w:style w:type="paragraph" w:styleId="Konvoluttadresse">
    <w:name w:val="envelope address"/>
    <w:basedOn w:val="Normal"/>
    <w:uiPriority w:val="99"/>
    <w:semiHidden/>
    <w:unhideWhenUsed/>
    <w:rsid w:val="00872200"/>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872200"/>
  </w:style>
  <w:style w:type="character" w:styleId="Sluttnotereferanse">
    <w:name w:val="endnote reference"/>
    <w:uiPriority w:val="99"/>
    <w:semiHidden/>
    <w:unhideWhenUsed/>
    <w:rsid w:val="00872200"/>
    <w:rPr>
      <w:vertAlign w:val="superscript"/>
    </w:rPr>
  </w:style>
  <w:style w:type="paragraph" w:styleId="Sluttnotetekst">
    <w:name w:val="endnote text"/>
    <w:basedOn w:val="Normal"/>
    <w:link w:val="SluttnotetekstTegn"/>
    <w:uiPriority w:val="99"/>
    <w:semiHidden/>
    <w:unhideWhenUsed/>
    <w:rsid w:val="00872200"/>
    <w:pPr>
      <w:spacing w:after="0" w:line="240" w:lineRule="auto"/>
    </w:pPr>
    <w:rPr>
      <w:sz w:val="20"/>
      <w:szCs w:val="20"/>
    </w:rPr>
  </w:style>
  <w:style w:type="character" w:customStyle="1" w:styleId="SluttnotetekstTegn1">
    <w:name w:val="Sluttnotetekst Tegn1"/>
    <w:basedOn w:val="Standardskriftforavsnitt"/>
    <w:uiPriority w:val="99"/>
    <w:semiHidden/>
    <w:rsid w:val="0087220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72200"/>
    <w:pPr>
      <w:spacing w:after="0"/>
      <w:ind w:left="240" w:hanging="240"/>
    </w:pPr>
  </w:style>
  <w:style w:type="paragraph" w:styleId="Makrotekst">
    <w:name w:val="macro"/>
    <w:link w:val="MakrotekstTegn"/>
    <w:uiPriority w:val="99"/>
    <w:semiHidden/>
    <w:unhideWhenUsed/>
    <w:rsid w:val="0087220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872200"/>
    <w:rPr>
      <w:rFonts w:ascii="Consolas" w:eastAsia="Times New Roman" w:hAnsi="Consolas"/>
      <w:spacing w:val="4"/>
    </w:rPr>
  </w:style>
  <w:style w:type="paragraph" w:styleId="Kildelisteoverskrift">
    <w:name w:val="toa heading"/>
    <w:basedOn w:val="Normal"/>
    <w:next w:val="Normal"/>
    <w:uiPriority w:val="99"/>
    <w:semiHidden/>
    <w:unhideWhenUsed/>
    <w:rsid w:val="00872200"/>
    <w:pPr>
      <w:spacing w:before="120"/>
    </w:pPr>
    <w:rPr>
      <w:rFonts w:ascii="Cambria" w:hAnsi="Cambria" w:cs="Times New Roman"/>
      <w:b/>
      <w:bCs/>
      <w:szCs w:val="24"/>
    </w:rPr>
  </w:style>
  <w:style w:type="paragraph" w:styleId="Tittel">
    <w:name w:val="Title"/>
    <w:basedOn w:val="Normal"/>
    <w:next w:val="Normal"/>
    <w:link w:val="TittelTegn"/>
    <w:uiPriority w:val="10"/>
    <w:qFormat/>
    <w:rsid w:val="0087220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72200"/>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72200"/>
    <w:pPr>
      <w:spacing w:after="0" w:line="240" w:lineRule="auto"/>
      <w:ind w:left="4252"/>
    </w:pPr>
  </w:style>
  <w:style w:type="character" w:customStyle="1" w:styleId="HilsenTegn">
    <w:name w:val="Hilsen Tegn"/>
    <w:link w:val="Hilsen"/>
    <w:uiPriority w:val="99"/>
    <w:semiHidden/>
    <w:rsid w:val="00872200"/>
    <w:rPr>
      <w:rFonts w:ascii="Times New Roman" w:eastAsia="Times New Roman" w:hAnsi="Times New Roman"/>
      <w:spacing w:val="4"/>
      <w:sz w:val="24"/>
    </w:rPr>
  </w:style>
  <w:style w:type="paragraph" w:styleId="Underskrift">
    <w:name w:val="Signature"/>
    <w:basedOn w:val="Normal"/>
    <w:link w:val="UnderskriftTegn"/>
    <w:uiPriority w:val="99"/>
    <w:unhideWhenUsed/>
    <w:rsid w:val="00872200"/>
    <w:pPr>
      <w:spacing w:after="0" w:line="240" w:lineRule="auto"/>
      <w:ind w:left="4252"/>
    </w:pPr>
  </w:style>
  <w:style w:type="character" w:customStyle="1" w:styleId="UnderskriftTegn1">
    <w:name w:val="Underskrift Tegn1"/>
    <w:basedOn w:val="Standardskriftforavsnitt"/>
    <w:uiPriority w:val="99"/>
    <w:semiHidden/>
    <w:rsid w:val="00872200"/>
    <w:rPr>
      <w:rFonts w:ascii="Times New Roman" w:eastAsia="Times New Roman" w:hAnsi="Times New Roman"/>
      <w:spacing w:val="4"/>
      <w:sz w:val="24"/>
    </w:rPr>
  </w:style>
  <w:style w:type="paragraph" w:styleId="Liste-forts">
    <w:name w:val="List Continue"/>
    <w:basedOn w:val="Normal"/>
    <w:uiPriority w:val="99"/>
    <w:semiHidden/>
    <w:unhideWhenUsed/>
    <w:rsid w:val="00872200"/>
    <w:pPr>
      <w:ind w:left="283"/>
      <w:contextualSpacing/>
    </w:pPr>
  </w:style>
  <w:style w:type="paragraph" w:styleId="Liste-forts2">
    <w:name w:val="List Continue 2"/>
    <w:basedOn w:val="Normal"/>
    <w:uiPriority w:val="99"/>
    <w:semiHidden/>
    <w:unhideWhenUsed/>
    <w:rsid w:val="00872200"/>
    <w:pPr>
      <w:ind w:left="566"/>
      <w:contextualSpacing/>
    </w:pPr>
  </w:style>
  <w:style w:type="paragraph" w:styleId="Liste-forts3">
    <w:name w:val="List Continue 3"/>
    <w:basedOn w:val="Normal"/>
    <w:uiPriority w:val="99"/>
    <w:semiHidden/>
    <w:unhideWhenUsed/>
    <w:rsid w:val="00872200"/>
    <w:pPr>
      <w:ind w:left="849"/>
      <w:contextualSpacing/>
    </w:pPr>
  </w:style>
  <w:style w:type="paragraph" w:styleId="Liste-forts4">
    <w:name w:val="List Continue 4"/>
    <w:basedOn w:val="Normal"/>
    <w:uiPriority w:val="99"/>
    <w:semiHidden/>
    <w:unhideWhenUsed/>
    <w:rsid w:val="00872200"/>
    <w:pPr>
      <w:ind w:left="1132"/>
      <w:contextualSpacing/>
    </w:pPr>
  </w:style>
  <w:style w:type="paragraph" w:styleId="Liste-forts5">
    <w:name w:val="List Continue 5"/>
    <w:basedOn w:val="Normal"/>
    <w:uiPriority w:val="99"/>
    <w:semiHidden/>
    <w:unhideWhenUsed/>
    <w:rsid w:val="00872200"/>
    <w:pPr>
      <w:ind w:left="1415"/>
      <w:contextualSpacing/>
    </w:pPr>
  </w:style>
  <w:style w:type="paragraph" w:styleId="Meldingshode">
    <w:name w:val="Message Header"/>
    <w:basedOn w:val="Normal"/>
    <w:link w:val="MeldingshodeTegn"/>
    <w:uiPriority w:val="99"/>
    <w:semiHidden/>
    <w:unhideWhenUsed/>
    <w:rsid w:val="0087220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72200"/>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72200"/>
  </w:style>
  <w:style w:type="character" w:customStyle="1" w:styleId="InnledendehilsenTegn">
    <w:name w:val="Innledende hilsen Tegn"/>
    <w:link w:val="Innledendehilsen"/>
    <w:uiPriority w:val="99"/>
    <w:semiHidden/>
    <w:rsid w:val="00872200"/>
    <w:rPr>
      <w:rFonts w:ascii="Times New Roman" w:eastAsia="Times New Roman" w:hAnsi="Times New Roman"/>
      <w:spacing w:val="4"/>
      <w:sz w:val="24"/>
    </w:rPr>
  </w:style>
  <w:style w:type="paragraph" w:styleId="Dato0">
    <w:name w:val="Date"/>
    <w:basedOn w:val="Normal"/>
    <w:next w:val="Normal"/>
    <w:link w:val="DatoTegn"/>
    <w:rsid w:val="00872200"/>
  </w:style>
  <w:style w:type="character" w:customStyle="1" w:styleId="DatoTegn1">
    <w:name w:val="Dato Tegn1"/>
    <w:basedOn w:val="Standardskriftforavsnitt"/>
    <w:uiPriority w:val="99"/>
    <w:semiHidden/>
    <w:rsid w:val="0087220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72200"/>
    <w:pPr>
      <w:spacing w:after="0" w:line="240" w:lineRule="auto"/>
    </w:pPr>
  </w:style>
  <w:style w:type="character" w:customStyle="1" w:styleId="NotatoverskriftTegn">
    <w:name w:val="Notatoverskrift Tegn"/>
    <w:link w:val="Notatoverskrift"/>
    <w:uiPriority w:val="99"/>
    <w:semiHidden/>
    <w:rsid w:val="00872200"/>
    <w:rPr>
      <w:rFonts w:ascii="Times New Roman" w:eastAsia="Times New Roman" w:hAnsi="Times New Roman"/>
      <w:spacing w:val="4"/>
      <w:sz w:val="24"/>
    </w:rPr>
  </w:style>
  <w:style w:type="paragraph" w:styleId="Blokktekst">
    <w:name w:val="Block Text"/>
    <w:basedOn w:val="Normal"/>
    <w:uiPriority w:val="99"/>
    <w:semiHidden/>
    <w:unhideWhenUsed/>
    <w:rsid w:val="0087220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72200"/>
    <w:rPr>
      <w:color w:val="800080"/>
      <w:u w:val="single"/>
    </w:rPr>
  </w:style>
  <w:style w:type="character" w:styleId="Utheving">
    <w:name w:val="Emphasis"/>
    <w:uiPriority w:val="20"/>
    <w:qFormat/>
    <w:rsid w:val="00872200"/>
    <w:rPr>
      <w:i/>
      <w:iCs/>
    </w:rPr>
  </w:style>
  <w:style w:type="paragraph" w:styleId="Dokumentkart">
    <w:name w:val="Document Map"/>
    <w:basedOn w:val="Normal"/>
    <w:link w:val="DokumentkartTegn"/>
    <w:uiPriority w:val="99"/>
    <w:semiHidden/>
    <w:rsid w:val="00872200"/>
    <w:pPr>
      <w:shd w:val="clear" w:color="auto" w:fill="000080"/>
    </w:pPr>
    <w:rPr>
      <w:rFonts w:ascii="Tahoma" w:hAnsi="Tahoma" w:cs="Tahoma"/>
    </w:rPr>
  </w:style>
  <w:style w:type="character" w:customStyle="1" w:styleId="DokumentkartTegn">
    <w:name w:val="Dokumentkart Tegn"/>
    <w:link w:val="Dokumentkart"/>
    <w:uiPriority w:val="99"/>
    <w:semiHidden/>
    <w:rsid w:val="00872200"/>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72200"/>
    <w:rPr>
      <w:rFonts w:ascii="Courier New" w:hAnsi="Courier New" w:cs="Courier New"/>
      <w:sz w:val="20"/>
    </w:rPr>
  </w:style>
  <w:style w:type="character" w:customStyle="1" w:styleId="RentekstTegn">
    <w:name w:val="Ren tekst Tegn"/>
    <w:link w:val="Rentekst"/>
    <w:uiPriority w:val="99"/>
    <w:semiHidden/>
    <w:rsid w:val="00872200"/>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72200"/>
    <w:pPr>
      <w:spacing w:after="0" w:line="240" w:lineRule="auto"/>
    </w:pPr>
  </w:style>
  <w:style w:type="character" w:customStyle="1" w:styleId="E-postsignaturTegn">
    <w:name w:val="E-postsignatur Tegn"/>
    <w:link w:val="E-postsignatur"/>
    <w:uiPriority w:val="99"/>
    <w:semiHidden/>
    <w:rsid w:val="00872200"/>
    <w:rPr>
      <w:rFonts w:ascii="Times New Roman" w:eastAsia="Times New Roman" w:hAnsi="Times New Roman"/>
      <w:spacing w:val="4"/>
      <w:sz w:val="24"/>
    </w:rPr>
  </w:style>
  <w:style w:type="paragraph" w:styleId="NormalWeb">
    <w:name w:val="Normal (Web)"/>
    <w:basedOn w:val="Normal"/>
    <w:uiPriority w:val="99"/>
    <w:semiHidden/>
    <w:unhideWhenUsed/>
    <w:rsid w:val="00872200"/>
    <w:rPr>
      <w:szCs w:val="24"/>
    </w:rPr>
  </w:style>
  <w:style w:type="character" w:styleId="HTML-akronym">
    <w:name w:val="HTML Acronym"/>
    <w:uiPriority w:val="99"/>
    <w:semiHidden/>
    <w:unhideWhenUsed/>
    <w:rsid w:val="00872200"/>
  </w:style>
  <w:style w:type="paragraph" w:styleId="HTML-adresse">
    <w:name w:val="HTML Address"/>
    <w:basedOn w:val="Normal"/>
    <w:link w:val="HTML-adresseTegn"/>
    <w:uiPriority w:val="99"/>
    <w:semiHidden/>
    <w:unhideWhenUsed/>
    <w:rsid w:val="00872200"/>
    <w:pPr>
      <w:spacing w:after="0" w:line="240" w:lineRule="auto"/>
    </w:pPr>
    <w:rPr>
      <w:i/>
      <w:iCs/>
    </w:rPr>
  </w:style>
  <w:style w:type="character" w:customStyle="1" w:styleId="HTML-adresseTegn">
    <w:name w:val="HTML-adresse Tegn"/>
    <w:link w:val="HTML-adresse"/>
    <w:uiPriority w:val="99"/>
    <w:semiHidden/>
    <w:rsid w:val="00872200"/>
    <w:rPr>
      <w:rFonts w:ascii="Times New Roman" w:eastAsia="Times New Roman" w:hAnsi="Times New Roman"/>
      <w:i/>
      <w:iCs/>
      <w:spacing w:val="4"/>
      <w:sz w:val="24"/>
    </w:rPr>
  </w:style>
  <w:style w:type="character" w:styleId="HTML-sitat">
    <w:name w:val="HTML Cite"/>
    <w:uiPriority w:val="99"/>
    <w:semiHidden/>
    <w:unhideWhenUsed/>
    <w:rsid w:val="00872200"/>
    <w:rPr>
      <w:i/>
      <w:iCs/>
    </w:rPr>
  </w:style>
  <w:style w:type="character" w:styleId="HTML-kode">
    <w:name w:val="HTML Code"/>
    <w:uiPriority w:val="99"/>
    <w:semiHidden/>
    <w:unhideWhenUsed/>
    <w:rsid w:val="00872200"/>
    <w:rPr>
      <w:rFonts w:ascii="Consolas" w:hAnsi="Consolas"/>
      <w:sz w:val="20"/>
      <w:szCs w:val="20"/>
    </w:rPr>
  </w:style>
  <w:style w:type="character" w:styleId="HTML-definisjon">
    <w:name w:val="HTML Definition"/>
    <w:uiPriority w:val="99"/>
    <w:semiHidden/>
    <w:unhideWhenUsed/>
    <w:rsid w:val="00872200"/>
    <w:rPr>
      <w:i/>
      <w:iCs/>
    </w:rPr>
  </w:style>
  <w:style w:type="character" w:styleId="HTML-tastatur">
    <w:name w:val="HTML Keyboard"/>
    <w:uiPriority w:val="99"/>
    <w:semiHidden/>
    <w:unhideWhenUsed/>
    <w:rsid w:val="00872200"/>
    <w:rPr>
      <w:rFonts w:ascii="Consolas" w:hAnsi="Consolas"/>
      <w:sz w:val="20"/>
      <w:szCs w:val="20"/>
    </w:rPr>
  </w:style>
  <w:style w:type="paragraph" w:styleId="HTML-forhndsformatert">
    <w:name w:val="HTML Preformatted"/>
    <w:basedOn w:val="Normal"/>
    <w:link w:val="HTML-forhndsformatertTegn"/>
    <w:uiPriority w:val="99"/>
    <w:semiHidden/>
    <w:unhideWhenUsed/>
    <w:rsid w:val="0087220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72200"/>
    <w:rPr>
      <w:rFonts w:ascii="Consolas" w:eastAsia="Times New Roman" w:hAnsi="Consolas"/>
      <w:spacing w:val="4"/>
      <w:sz w:val="20"/>
      <w:szCs w:val="20"/>
    </w:rPr>
  </w:style>
  <w:style w:type="character" w:styleId="HTML-eksempel">
    <w:name w:val="HTML Sample"/>
    <w:uiPriority w:val="99"/>
    <w:semiHidden/>
    <w:unhideWhenUsed/>
    <w:rsid w:val="00872200"/>
    <w:rPr>
      <w:rFonts w:ascii="Consolas" w:hAnsi="Consolas"/>
      <w:sz w:val="24"/>
      <w:szCs w:val="24"/>
    </w:rPr>
  </w:style>
  <w:style w:type="character" w:styleId="HTML-skrivemaskin">
    <w:name w:val="HTML Typewriter"/>
    <w:uiPriority w:val="99"/>
    <w:semiHidden/>
    <w:unhideWhenUsed/>
    <w:rsid w:val="00872200"/>
    <w:rPr>
      <w:rFonts w:ascii="Consolas" w:hAnsi="Consolas"/>
      <w:sz w:val="20"/>
      <w:szCs w:val="20"/>
    </w:rPr>
  </w:style>
  <w:style w:type="character" w:styleId="HTML-variabel">
    <w:name w:val="HTML Variable"/>
    <w:uiPriority w:val="99"/>
    <w:semiHidden/>
    <w:unhideWhenUsed/>
    <w:rsid w:val="00872200"/>
    <w:rPr>
      <w:i/>
      <w:iCs/>
    </w:rPr>
  </w:style>
  <w:style w:type="paragraph" w:styleId="Kommentaremne">
    <w:name w:val="annotation subject"/>
    <w:basedOn w:val="Merknadstekst"/>
    <w:next w:val="Merknadstekst"/>
    <w:link w:val="KommentaremneTegn"/>
    <w:uiPriority w:val="99"/>
    <w:semiHidden/>
    <w:unhideWhenUsed/>
    <w:rsid w:val="00872200"/>
    <w:pPr>
      <w:spacing w:line="240" w:lineRule="auto"/>
    </w:pPr>
    <w:rPr>
      <w:b/>
      <w:bCs/>
      <w:spacing w:val="4"/>
      <w:szCs w:val="20"/>
    </w:rPr>
  </w:style>
  <w:style w:type="character" w:customStyle="1" w:styleId="KommentaremneTegn">
    <w:name w:val="Kommentaremne Tegn"/>
    <w:link w:val="Kommentaremne"/>
    <w:uiPriority w:val="99"/>
    <w:semiHidden/>
    <w:rsid w:val="00872200"/>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7220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72200"/>
    <w:rPr>
      <w:rFonts w:ascii="Tahoma" w:eastAsia="Times New Roman" w:hAnsi="Tahoma" w:cs="Tahoma"/>
      <w:spacing w:val="4"/>
      <w:sz w:val="16"/>
      <w:szCs w:val="16"/>
    </w:rPr>
  </w:style>
  <w:style w:type="table" w:styleId="Tabellrutenett">
    <w:name w:val="Table Grid"/>
    <w:basedOn w:val="Vanligtabell"/>
    <w:uiPriority w:val="59"/>
    <w:rsid w:val="0087220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7220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7220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72200"/>
    <w:rPr>
      <w:rFonts w:ascii="Times New Roman" w:eastAsia="Times New Roman" w:hAnsi="Times New Roman"/>
      <w:i/>
      <w:iCs/>
      <w:color w:val="4472C4" w:themeColor="accent1"/>
      <w:spacing w:val="4"/>
      <w:sz w:val="24"/>
    </w:rPr>
  </w:style>
  <w:style w:type="character" w:styleId="Svakutheving">
    <w:name w:val="Subtle Emphasis"/>
    <w:uiPriority w:val="19"/>
    <w:qFormat/>
    <w:rsid w:val="00872200"/>
    <w:rPr>
      <w:i/>
      <w:iCs/>
      <w:color w:val="808080"/>
    </w:rPr>
  </w:style>
  <w:style w:type="character" w:styleId="Sterkutheving">
    <w:name w:val="Intense Emphasis"/>
    <w:uiPriority w:val="21"/>
    <w:qFormat/>
    <w:rsid w:val="00872200"/>
    <w:rPr>
      <w:b/>
      <w:bCs/>
      <w:i/>
      <w:iCs/>
      <w:color w:val="4F81BD"/>
    </w:rPr>
  </w:style>
  <w:style w:type="character" w:styleId="Svakreferanse">
    <w:name w:val="Subtle Reference"/>
    <w:uiPriority w:val="31"/>
    <w:qFormat/>
    <w:rsid w:val="00872200"/>
    <w:rPr>
      <w:smallCaps/>
      <w:color w:val="C0504D"/>
      <w:u w:val="single"/>
    </w:rPr>
  </w:style>
  <w:style w:type="character" w:styleId="Sterkreferanse">
    <w:name w:val="Intense Reference"/>
    <w:uiPriority w:val="32"/>
    <w:qFormat/>
    <w:rsid w:val="00872200"/>
    <w:rPr>
      <w:b/>
      <w:bCs/>
      <w:smallCaps/>
      <w:color w:val="C0504D"/>
      <w:spacing w:val="5"/>
      <w:u w:val="single"/>
    </w:rPr>
  </w:style>
  <w:style w:type="character" w:styleId="Boktittel">
    <w:name w:val="Book Title"/>
    <w:uiPriority w:val="33"/>
    <w:qFormat/>
    <w:rsid w:val="00872200"/>
    <w:rPr>
      <w:b/>
      <w:bCs/>
      <w:smallCaps/>
      <w:spacing w:val="5"/>
    </w:rPr>
  </w:style>
  <w:style w:type="paragraph" w:styleId="Bibliografi">
    <w:name w:val="Bibliography"/>
    <w:basedOn w:val="Normal"/>
    <w:next w:val="Normal"/>
    <w:uiPriority w:val="37"/>
    <w:semiHidden/>
    <w:unhideWhenUsed/>
    <w:rsid w:val="00872200"/>
  </w:style>
  <w:style w:type="paragraph" w:styleId="Overskriftforinnholdsfortegnelse">
    <w:name w:val="TOC Heading"/>
    <w:basedOn w:val="Overskrift1"/>
    <w:next w:val="Normal"/>
    <w:uiPriority w:val="39"/>
    <w:semiHidden/>
    <w:unhideWhenUsed/>
    <w:qFormat/>
    <w:rsid w:val="00872200"/>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872200"/>
    <w:pPr>
      <w:numPr>
        <w:numId w:val="3"/>
      </w:numPr>
    </w:pPr>
  </w:style>
  <w:style w:type="numbering" w:customStyle="1" w:styleId="NrListeStil">
    <w:name w:val="NrListeStil"/>
    <w:uiPriority w:val="99"/>
    <w:rsid w:val="00872200"/>
    <w:pPr>
      <w:numPr>
        <w:numId w:val="4"/>
      </w:numPr>
    </w:pPr>
  </w:style>
  <w:style w:type="numbering" w:customStyle="1" w:styleId="RomListeStil">
    <w:name w:val="RomListeStil"/>
    <w:uiPriority w:val="99"/>
    <w:rsid w:val="00872200"/>
    <w:pPr>
      <w:numPr>
        <w:numId w:val="5"/>
      </w:numPr>
    </w:pPr>
  </w:style>
  <w:style w:type="numbering" w:customStyle="1" w:styleId="StrekListeStil">
    <w:name w:val="StrekListeStil"/>
    <w:uiPriority w:val="99"/>
    <w:rsid w:val="00872200"/>
    <w:pPr>
      <w:numPr>
        <w:numId w:val="6"/>
      </w:numPr>
    </w:pPr>
  </w:style>
  <w:style w:type="numbering" w:customStyle="1" w:styleId="OpplistingListeStil">
    <w:name w:val="OpplistingListeStil"/>
    <w:uiPriority w:val="99"/>
    <w:rsid w:val="00872200"/>
    <w:pPr>
      <w:numPr>
        <w:numId w:val="7"/>
      </w:numPr>
    </w:pPr>
  </w:style>
  <w:style w:type="numbering" w:customStyle="1" w:styleId="l-NummerertListeStil">
    <w:name w:val="l-NummerertListeStil"/>
    <w:uiPriority w:val="99"/>
    <w:rsid w:val="00872200"/>
    <w:pPr>
      <w:numPr>
        <w:numId w:val="8"/>
      </w:numPr>
    </w:pPr>
  </w:style>
  <w:style w:type="numbering" w:customStyle="1" w:styleId="l-AlfaListeStil">
    <w:name w:val="l-AlfaListeStil"/>
    <w:uiPriority w:val="99"/>
    <w:rsid w:val="00872200"/>
    <w:pPr>
      <w:numPr>
        <w:numId w:val="9"/>
      </w:numPr>
    </w:pPr>
  </w:style>
  <w:style w:type="numbering" w:customStyle="1" w:styleId="OverskrifterListeStil">
    <w:name w:val="OverskrifterListeStil"/>
    <w:uiPriority w:val="99"/>
    <w:rsid w:val="00872200"/>
    <w:pPr>
      <w:numPr>
        <w:numId w:val="10"/>
      </w:numPr>
    </w:pPr>
  </w:style>
  <w:style w:type="numbering" w:customStyle="1" w:styleId="l-ListeStilMal">
    <w:name w:val="l-ListeStilMal"/>
    <w:uiPriority w:val="99"/>
    <w:rsid w:val="00872200"/>
    <w:pPr>
      <w:numPr>
        <w:numId w:val="11"/>
      </w:numPr>
    </w:pPr>
  </w:style>
  <w:style w:type="paragraph" w:styleId="Avsenderadresse">
    <w:name w:val="envelope return"/>
    <w:basedOn w:val="Normal"/>
    <w:uiPriority w:val="99"/>
    <w:semiHidden/>
    <w:unhideWhenUsed/>
    <w:rsid w:val="00872200"/>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872200"/>
  </w:style>
  <w:style w:type="character" w:customStyle="1" w:styleId="BrdtekstTegn">
    <w:name w:val="Brødtekst Tegn"/>
    <w:link w:val="Brdtekst"/>
    <w:semiHidden/>
    <w:rsid w:val="0087220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72200"/>
    <w:pPr>
      <w:ind w:firstLine="360"/>
    </w:pPr>
  </w:style>
  <w:style w:type="character" w:customStyle="1" w:styleId="Brdtekst-frsteinnrykkTegn">
    <w:name w:val="Brødtekst - første innrykk Tegn"/>
    <w:link w:val="Brdtekst-frsteinnrykk"/>
    <w:uiPriority w:val="99"/>
    <w:semiHidden/>
    <w:rsid w:val="0087220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72200"/>
    <w:pPr>
      <w:ind w:left="283"/>
    </w:pPr>
  </w:style>
  <w:style w:type="character" w:customStyle="1" w:styleId="BrdtekstinnrykkTegn">
    <w:name w:val="Brødtekstinnrykk Tegn"/>
    <w:link w:val="Brdtekstinnrykk"/>
    <w:uiPriority w:val="99"/>
    <w:semiHidden/>
    <w:rsid w:val="0087220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72200"/>
    <w:pPr>
      <w:ind w:left="360" w:firstLine="360"/>
    </w:pPr>
  </w:style>
  <w:style w:type="character" w:customStyle="1" w:styleId="Brdtekst-frsteinnrykk2Tegn">
    <w:name w:val="Brødtekst - første innrykk 2 Tegn"/>
    <w:link w:val="Brdtekst-frsteinnrykk2"/>
    <w:uiPriority w:val="99"/>
    <w:semiHidden/>
    <w:rsid w:val="0087220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72200"/>
    <w:pPr>
      <w:spacing w:line="480" w:lineRule="auto"/>
    </w:pPr>
  </w:style>
  <w:style w:type="character" w:customStyle="1" w:styleId="Brdtekst2Tegn">
    <w:name w:val="Brødtekst 2 Tegn"/>
    <w:link w:val="Brdtekst2"/>
    <w:uiPriority w:val="99"/>
    <w:semiHidden/>
    <w:rsid w:val="0087220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72200"/>
    <w:rPr>
      <w:sz w:val="16"/>
      <w:szCs w:val="16"/>
    </w:rPr>
  </w:style>
  <w:style w:type="character" w:customStyle="1" w:styleId="Brdtekst3Tegn">
    <w:name w:val="Brødtekst 3 Tegn"/>
    <w:link w:val="Brdtekst3"/>
    <w:uiPriority w:val="99"/>
    <w:semiHidden/>
    <w:rsid w:val="0087220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72200"/>
    <w:pPr>
      <w:spacing w:line="480" w:lineRule="auto"/>
      <w:ind w:left="283"/>
    </w:pPr>
  </w:style>
  <w:style w:type="character" w:customStyle="1" w:styleId="Brdtekstinnrykk2Tegn">
    <w:name w:val="Brødtekstinnrykk 2 Tegn"/>
    <w:link w:val="Brdtekstinnrykk2"/>
    <w:uiPriority w:val="99"/>
    <w:semiHidden/>
    <w:rsid w:val="0087220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72200"/>
    <w:pPr>
      <w:ind w:left="283"/>
    </w:pPr>
    <w:rPr>
      <w:sz w:val="16"/>
      <w:szCs w:val="16"/>
    </w:rPr>
  </w:style>
  <w:style w:type="character" w:customStyle="1" w:styleId="Brdtekstinnrykk3Tegn">
    <w:name w:val="Brødtekstinnrykk 3 Tegn"/>
    <w:link w:val="Brdtekstinnrykk3"/>
    <w:uiPriority w:val="99"/>
    <w:semiHidden/>
    <w:rsid w:val="00872200"/>
    <w:rPr>
      <w:rFonts w:ascii="Times New Roman" w:eastAsia="Times New Roman" w:hAnsi="Times New Roman"/>
      <w:spacing w:val="4"/>
      <w:sz w:val="16"/>
      <w:szCs w:val="16"/>
    </w:rPr>
  </w:style>
  <w:style w:type="paragraph" w:customStyle="1" w:styleId="Sammendrag">
    <w:name w:val="Sammendrag"/>
    <w:basedOn w:val="Overskrift1"/>
    <w:qFormat/>
    <w:rsid w:val="00872200"/>
    <w:pPr>
      <w:numPr>
        <w:numId w:val="0"/>
      </w:numPr>
    </w:pPr>
  </w:style>
  <w:style w:type="paragraph" w:customStyle="1" w:styleId="TrykkeriMerknad">
    <w:name w:val="TrykkeriMerknad"/>
    <w:basedOn w:val="Normal"/>
    <w:qFormat/>
    <w:rsid w:val="00872200"/>
    <w:pPr>
      <w:spacing w:before="60"/>
    </w:pPr>
    <w:rPr>
      <w:rFonts w:ascii="Arial" w:hAnsi="Arial"/>
      <w:color w:val="943634"/>
      <w:sz w:val="26"/>
    </w:rPr>
  </w:style>
  <w:style w:type="paragraph" w:customStyle="1" w:styleId="ForfatterMerknad">
    <w:name w:val="ForfatterMerknad"/>
    <w:basedOn w:val="TrykkeriMerknad"/>
    <w:qFormat/>
    <w:rsid w:val="00872200"/>
    <w:pPr>
      <w:shd w:val="clear" w:color="auto" w:fill="FFFF99"/>
      <w:spacing w:line="240" w:lineRule="auto"/>
    </w:pPr>
    <w:rPr>
      <w:color w:val="632423"/>
    </w:rPr>
  </w:style>
  <w:style w:type="paragraph" w:customStyle="1" w:styleId="tblRad">
    <w:name w:val="tblRad"/>
    <w:rsid w:val="0087220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72200"/>
  </w:style>
  <w:style w:type="paragraph" w:customStyle="1" w:styleId="tbl2LinjeSumBold">
    <w:name w:val="tbl2LinjeSumBold"/>
    <w:basedOn w:val="tblRad"/>
    <w:rsid w:val="00872200"/>
    <w:rPr>
      <w:b/>
    </w:rPr>
  </w:style>
  <w:style w:type="paragraph" w:customStyle="1" w:styleId="tblDelsum1">
    <w:name w:val="tblDelsum1"/>
    <w:basedOn w:val="tblRad"/>
    <w:rsid w:val="00872200"/>
    <w:rPr>
      <w:i/>
    </w:rPr>
  </w:style>
  <w:style w:type="paragraph" w:customStyle="1" w:styleId="tblDelsum1-Kapittel">
    <w:name w:val="tblDelsum1 - Kapittel"/>
    <w:basedOn w:val="tblDelsum1"/>
    <w:rsid w:val="00872200"/>
    <w:pPr>
      <w:keepNext w:val="0"/>
    </w:pPr>
  </w:style>
  <w:style w:type="paragraph" w:customStyle="1" w:styleId="tblDelsum2">
    <w:name w:val="tblDelsum2"/>
    <w:basedOn w:val="tblRad"/>
    <w:rsid w:val="00872200"/>
    <w:rPr>
      <w:b/>
      <w:i/>
    </w:rPr>
  </w:style>
  <w:style w:type="paragraph" w:customStyle="1" w:styleId="tblDelsum2-Kapittel">
    <w:name w:val="tblDelsum2 - Kapittel"/>
    <w:basedOn w:val="tblDelsum2"/>
    <w:rsid w:val="00872200"/>
    <w:pPr>
      <w:keepNext w:val="0"/>
    </w:pPr>
  </w:style>
  <w:style w:type="paragraph" w:customStyle="1" w:styleId="tblTabelloverskrift">
    <w:name w:val="tblTabelloverskrift"/>
    <w:rsid w:val="0087220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72200"/>
    <w:pPr>
      <w:spacing w:after="0"/>
      <w:jc w:val="right"/>
    </w:pPr>
    <w:rPr>
      <w:b w:val="0"/>
      <w:caps w:val="0"/>
      <w:sz w:val="16"/>
    </w:rPr>
  </w:style>
  <w:style w:type="paragraph" w:customStyle="1" w:styleId="tblKategoriOverskrift">
    <w:name w:val="tblKategoriOverskrift"/>
    <w:basedOn w:val="tblRad"/>
    <w:rsid w:val="00872200"/>
    <w:pPr>
      <w:spacing w:before="120"/>
    </w:pPr>
    <w:rPr>
      <w:b/>
    </w:rPr>
  </w:style>
  <w:style w:type="paragraph" w:customStyle="1" w:styleId="tblKolonneoverskrift">
    <w:name w:val="tblKolonneoverskrift"/>
    <w:basedOn w:val="Normal"/>
    <w:rsid w:val="0087220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72200"/>
    <w:pPr>
      <w:spacing w:after="360"/>
      <w:jc w:val="center"/>
    </w:pPr>
    <w:rPr>
      <w:b w:val="0"/>
      <w:caps w:val="0"/>
    </w:rPr>
  </w:style>
  <w:style w:type="paragraph" w:customStyle="1" w:styleId="tblKolonneoverskrift-Vedtak">
    <w:name w:val="tblKolonneoverskrift - Vedtak"/>
    <w:basedOn w:val="tblTabelloverskrift-Vedtak"/>
    <w:rsid w:val="00872200"/>
    <w:pPr>
      <w:spacing w:after="0"/>
    </w:pPr>
  </w:style>
  <w:style w:type="paragraph" w:customStyle="1" w:styleId="tblOverskrift-Vedtak">
    <w:name w:val="tblOverskrift - Vedtak"/>
    <w:basedOn w:val="tblRad"/>
    <w:rsid w:val="00872200"/>
    <w:pPr>
      <w:spacing w:before="360"/>
      <w:jc w:val="center"/>
    </w:pPr>
  </w:style>
  <w:style w:type="paragraph" w:customStyle="1" w:styleId="tblRadBold">
    <w:name w:val="tblRadBold"/>
    <w:basedOn w:val="tblRad"/>
    <w:rsid w:val="00872200"/>
    <w:rPr>
      <w:b/>
    </w:rPr>
  </w:style>
  <w:style w:type="paragraph" w:customStyle="1" w:styleId="tblRadItalic">
    <w:name w:val="tblRadItalic"/>
    <w:basedOn w:val="tblRad"/>
    <w:rsid w:val="00872200"/>
    <w:rPr>
      <w:i/>
    </w:rPr>
  </w:style>
  <w:style w:type="paragraph" w:customStyle="1" w:styleId="tblRadItalicSiste">
    <w:name w:val="tblRadItalicSiste"/>
    <w:basedOn w:val="tblRadItalic"/>
    <w:rsid w:val="00872200"/>
  </w:style>
  <w:style w:type="paragraph" w:customStyle="1" w:styleId="tblRadMedLuft">
    <w:name w:val="tblRadMedLuft"/>
    <w:basedOn w:val="tblRad"/>
    <w:rsid w:val="00872200"/>
    <w:pPr>
      <w:spacing w:before="120"/>
    </w:pPr>
  </w:style>
  <w:style w:type="paragraph" w:customStyle="1" w:styleId="tblRadMedLuftSiste">
    <w:name w:val="tblRadMedLuftSiste"/>
    <w:basedOn w:val="tblRadMedLuft"/>
    <w:rsid w:val="00872200"/>
    <w:pPr>
      <w:spacing w:after="120"/>
    </w:pPr>
  </w:style>
  <w:style w:type="paragraph" w:customStyle="1" w:styleId="tblRadMedLuftSiste-Vedtak">
    <w:name w:val="tblRadMedLuftSiste - Vedtak"/>
    <w:basedOn w:val="tblRadMedLuftSiste"/>
    <w:rsid w:val="00872200"/>
    <w:pPr>
      <w:keepNext w:val="0"/>
    </w:pPr>
  </w:style>
  <w:style w:type="paragraph" w:customStyle="1" w:styleId="tblRadSiste">
    <w:name w:val="tblRadSiste"/>
    <w:basedOn w:val="tblRad"/>
    <w:rsid w:val="00872200"/>
  </w:style>
  <w:style w:type="paragraph" w:customStyle="1" w:styleId="tblSluttsum">
    <w:name w:val="tblSluttsum"/>
    <w:basedOn w:val="tblRad"/>
    <w:rsid w:val="00872200"/>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6</TotalTime>
  <Pages>21</Pages>
  <Words>2526</Words>
  <Characters>13394</Characters>
  <Application>Microsoft Office Word</Application>
  <DocSecurity>0</DocSecurity>
  <Lines>111</Lines>
  <Paragraphs>31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3</cp:revision>
  <dcterms:created xsi:type="dcterms:W3CDTF">2020-10-27T11:22:00Z</dcterms:created>
  <dcterms:modified xsi:type="dcterms:W3CDTF">2020-10-27T11:27:00Z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2020-10-27T11:22:32.5468441Z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4cf8ce96-19ac-43db-90da-733b8636fa09</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