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7FC1A" w14:textId="77777777" w:rsidR="0004226C" w:rsidRPr="00575B41" w:rsidRDefault="0004226C" w:rsidP="0004226C">
      <w:pPr>
        <w:pStyle w:val="Tittel"/>
        <w:rPr>
          <w:sz w:val="48"/>
        </w:rPr>
      </w:pPr>
      <w:r w:rsidRPr="00575B41">
        <w:rPr>
          <w:sz w:val="48"/>
        </w:rPr>
        <w:t>Barnehage</w:t>
      </w:r>
    </w:p>
    <w:p w14:paraId="755F4E81" w14:textId="3C2373BA" w:rsidR="0004226C" w:rsidRPr="00575B41" w:rsidRDefault="0004226C" w:rsidP="0004226C">
      <w:pPr>
        <w:rPr>
          <w:sz w:val="20"/>
        </w:rPr>
      </w:pPr>
      <w:r>
        <w:rPr>
          <w:rStyle w:val="Overskrift2Tegn"/>
          <w:sz w:val="24"/>
        </w:rPr>
        <w:t>Kostnader</w:t>
      </w:r>
      <w:r w:rsidRPr="00087AC6">
        <w:rPr>
          <w:rStyle w:val="Overskrift2Tegn"/>
          <w:sz w:val="24"/>
        </w:rPr>
        <w:t xml:space="preserve"> </w:t>
      </w:r>
      <w:r w:rsidRPr="00087AC6">
        <w:rPr>
          <w:sz w:val="20"/>
        </w:rPr>
        <w:br/>
      </w:r>
      <w:r w:rsidRPr="002E5578">
        <w:rPr>
          <w:sz w:val="20"/>
        </w:rPr>
        <w:t>Tabell</w:t>
      </w:r>
      <w:r>
        <w:rPr>
          <w:sz w:val="20"/>
        </w:rPr>
        <w:t xml:space="preserve"> hos SSB:</w:t>
      </w:r>
      <w:r w:rsidRPr="00087AC6">
        <w:rPr>
          <w:sz w:val="20"/>
        </w:rPr>
        <w:tab/>
        <w:t>12367: Detaljerte regnskapstall driftsregnskapet, etter region, regnskapsomfang, funksjon,</w:t>
      </w:r>
      <w:r w:rsidRPr="00087AC6">
        <w:rPr>
          <w:sz w:val="20"/>
        </w:rPr>
        <w:br/>
        <w:t xml:space="preserve"> </w:t>
      </w:r>
      <w:r w:rsidRPr="00087AC6">
        <w:rPr>
          <w:sz w:val="20"/>
        </w:rPr>
        <w:tab/>
      </w:r>
      <w:r w:rsidRPr="00087AC6">
        <w:rPr>
          <w:sz w:val="20"/>
        </w:rPr>
        <w:tab/>
        <w:t>art, statistikkvariabel og år</w:t>
      </w:r>
      <w:r w:rsidRPr="00087AC6">
        <w:rPr>
          <w:sz w:val="20"/>
        </w:rPr>
        <w:br/>
        <w:t xml:space="preserve">Serie(r): </w:t>
      </w:r>
      <w:r w:rsidRPr="00087AC6">
        <w:rPr>
          <w:sz w:val="20"/>
        </w:rPr>
        <w:tab/>
      </w:r>
      <w:r w:rsidRPr="00087AC6">
        <w:rPr>
          <w:sz w:val="20"/>
        </w:rPr>
        <w:tab/>
        <w:t>Korrigerte brutto driftsutgifter for funksjon 201, 211 og 221.</w:t>
      </w:r>
      <w:r w:rsidRPr="00087AC6">
        <w:rPr>
          <w:sz w:val="20"/>
        </w:rPr>
        <w:br/>
        <w:t xml:space="preserve"> </w:t>
      </w:r>
      <w:r w:rsidRPr="00087AC6">
        <w:rPr>
          <w:sz w:val="20"/>
        </w:rPr>
        <w:tab/>
      </w:r>
      <w:r w:rsidRPr="00087AC6">
        <w:rPr>
          <w:sz w:val="20"/>
        </w:rPr>
        <w:tab/>
        <w:t>Avskrivninger for funksjon 201, 211, 22</w:t>
      </w:r>
      <w:r>
        <w:rPr>
          <w:sz w:val="20"/>
        </w:rPr>
        <w:t>1</w:t>
      </w:r>
      <w:r>
        <w:rPr>
          <w:sz w:val="20"/>
        </w:rPr>
        <w:br/>
        <w:t xml:space="preserve"> </w:t>
      </w:r>
      <w:r>
        <w:rPr>
          <w:sz w:val="20"/>
        </w:rPr>
        <w:tab/>
      </w:r>
      <w:r>
        <w:rPr>
          <w:sz w:val="20"/>
        </w:rPr>
        <w:tab/>
        <w:t>Arbeidsgiveravgift for funksjon 201, 211, 221</w:t>
      </w:r>
      <w:r w:rsidRPr="00087AC6">
        <w:rPr>
          <w:sz w:val="20"/>
        </w:rPr>
        <w:br/>
        <w:t xml:space="preserve">Forklaring: </w:t>
      </w:r>
      <w:r w:rsidRPr="00087AC6">
        <w:rPr>
          <w:sz w:val="20"/>
        </w:rPr>
        <w:tab/>
        <w:t>Korrigerte brutto driftsutgifter for funksjon 201, 211 og 221 summeres. Fratrekk av</w:t>
      </w:r>
      <w:r w:rsidRPr="00087AC6">
        <w:rPr>
          <w:sz w:val="20"/>
        </w:rPr>
        <w:br/>
        <w:t xml:space="preserve"> </w:t>
      </w:r>
      <w:r w:rsidRPr="00087AC6">
        <w:rPr>
          <w:sz w:val="20"/>
        </w:rPr>
        <w:tab/>
      </w:r>
      <w:r w:rsidRPr="00087AC6">
        <w:rPr>
          <w:sz w:val="20"/>
        </w:rPr>
        <w:tab/>
      </w:r>
      <w:r>
        <w:rPr>
          <w:sz w:val="20"/>
        </w:rPr>
        <w:t>avskrivninger og arbeidsgiveravgift for f</w:t>
      </w:r>
      <w:r w:rsidRPr="00087AC6">
        <w:rPr>
          <w:sz w:val="20"/>
        </w:rPr>
        <w:t>unksjon 201 og 211</w:t>
      </w:r>
      <w:r>
        <w:rPr>
          <w:sz w:val="20"/>
        </w:rPr>
        <w:t xml:space="preserve"> og 221.</w:t>
      </w:r>
      <w:r>
        <w:rPr>
          <w:sz w:val="20"/>
        </w:rPr>
        <w:br/>
      </w:r>
      <w:r>
        <w:rPr>
          <w:sz w:val="20"/>
        </w:rPr>
        <w:tab/>
      </w:r>
      <w:r>
        <w:rPr>
          <w:sz w:val="20"/>
        </w:rPr>
        <w:tab/>
      </w:r>
      <w:r w:rsidR="00457EF1">
        <w:rPr>
          <w:sz w:val="20"/>
        </w:rPr>
        <w:br/>
        <w:t>Variabel</w:t>
      </w:r>
      <w:r w:rsidR="0038054B">
        <w:rPr>
          <w:sz w:val="20"/>
        </w:rPr>
        <w:t>navn:</w:t>
      </w:r>
      <w:r w:rsidR="0038054B">
        <w:rPr>
          <w:sz w:val="20"/>
        </w:rPr>
        <w:tab/>
      </w:r>
      <w:proofErr w:type="spellStart"/>
      <w:r w:rsidR="0038054B">
        <w:rPr>
          <w:sz w:val="20"/>
        </w:rPr>
        <w:t>kost_bh</w:t>
      </w:r>
      <w:proofErr w:type="spellEnd"/>
    </w:p>
    <w:p w14:paraId="64539BA1" w14:textId="77777777" w:rsidR="0004226C" w:rsidRPr="00575B41" w:rsidRDefault="0004226C" w:rsidP="0004226C">
      <w:pPr>
        <w:rPr>
          <w:sz w:val="20"/>
        </w:rPr>
      </w:pPr>
    </w:p>
    <w:p w14:paraId="76865790" w14:textId="77777777" w:rsidR="0004226C" w:rsidRPr="00575B41" w:rsidRDefault="0004226C" w:rsidP="0004226C">
      <w:pPr>
        <w:pStyle w:val="Overskrift2"/>
        <w:rPr>
          <w:sz w:val="20"/>
          <w:szCs w:val="22"/>
        </w:rPr>
      </w:pPr>
      <w:r w:rsidRPr="00575B41">
        <w:rPr>
          <w:sz w:val="24"/>
        </w:rPr>
        <w:br w:type="page"/>
      </w:r>
    </w:p>
    <w:p w14:paraId="1ADA149E" w14:textId="77777777" w:rsidR="0004226C" w:rsidRDefault="0004226C" w:rsidP="0004226C">
      <w:pPr>
        <w:pStyle w:val="Tittel"/>
        <w:rPr>
          <w:sz w:val="48"/>
        </w:rPr>
      </w:pPr>
      <w:r w:rsidRPr="00575B41">
        <w:rPr>
          <w:sz w:val="48"/>
        </w:rPr>
        <w:lastRenderedPageBreak/>
        <w:t>Grunnskole</w:t>
      </w:r>
    </w:p>
    <w:p w14:paraId="3B55BB0E" w14:textId="63259DD9" w:rsidR="0004226C" w:rsidRPr="00575B41" w:rsidRDefault="0004226C" w:rsidP="0004226C">
      <w:pPr>
        <w:rPr>
          <w:sz w:val="20"/>
        </w:rPr>
      </w:pPr>
      <w:r>
        <w:rPr>
          <w:rStyle w:val="Overskrift2Tegn"/>
          <w:sz w:val="24"/>
        </w:rPr>
        <w:t>Kostnader</w:t>
      </w:r>
      <w:r w:rsidRPr="00575B41">
        <w:rPr>
          <w:sz w:val="20"/>
        </w:rPr>
        <w:br/>
        <w:t>Tabe</w:t>
      </w:r>
      <w:r>
        <w:rPr>
          <w:sz w:val="20"/>
        </w:rPr>
        <w:t>l</w:t>
      </w:r>
      <w:r w:rsidRPr="00575B41">
        <w:rPr>
          <w:sz w:val="20"/>
        </w:rPr>
        <w:t>l</w:t>
      </w:r>
      <w:r>
        <w:rPr>
          <w:sz w:val="20"/>
        </w:rPr>
        <w:t xml:space="preserve"> hos SSB: </w:t>
      </w:r>
      <w:r>
        <w:rPr>
          <w:sz w:val="20"/>
        </w:rPr>
        <w:tab/>
        <w:t>12367</w:t>
      </w:r>
      <w:r w:rsidRPr="00575B41">
        <w:rPr>
          <w:sz w:val="20"/>
        </w:rPr>
        <w:t>: Kommune, detaljerte regnskapstall, driftsregnskapet funksjonsfordelt (K)</w:t>
      </w:r>
      <w:r w:rsidRPr="00575B41">
        <w:rPr>
          <w:sz w:val="20"/>
        </w:rPr>
        <w:br/>
        <w:t xml:space="preserve">Serie(r): </w:t>
      </w:r>
      <w:r>
        <w:rPr>
          <w:sz w:val="20"/>
        </w:rPr>
        <w:tab/>
      </w:r>
      <w:r w:rsidRPr="00575B41">
        <w:rPr>
          <w:sz w:val="20"/>
        </w:rPr>
        <w:tab/>
      </w:r>
      <w:r>
        <w:rPr>
          <w:sz w:val="20"/>
        </w:rPr>
        <w:t>Korrigerte brutto driftsutgifter for funksjon 202, 222 og 223.</w:t>
      </w:r>
      <w:r w:rsidRPr="00575B41">
        <w:rPr>
          <w:sz w:val="20"/>
        </w:rPr>
        <w:br/>
      </w:r>
      <w:r w:rsidRPr="00087AC6">
        <w:rPr>
          <w:sz w:val="20"/>
        </w:rPr>
        <w:tab/>
      </w:r>
      <w:r w:rsidRPr="00087AC6">
        <w:rPr>
          <w:sz w:val="20"/>
        </w:rPr>
        <w:tab/>
        <w:t xml:space="preserve">Avskrivninger for funksjon </w:t>
      </w:r>
      <w:r>
        <w:rPr>
          <w:sz w:val="20"/>
        </w:rPr>
        <w:t>202, 222 og 223.</w:t>
      </w:r>
      <w:r w:rsidRPr="00575B41">
        <w:rPr>
          <w:sz w:val="20"/>
        </w:rPr>
        <w:br/>
      </w: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  <w:t>Arbeidsgiveravgift for funksjon 202, 222 og 223.</w:t>
      </w:r>
      <w:r w:rsidRPr="00575B41">
        <w:rPr>
          <w:sz w:val="20"/>
        </w:rPr>
        <w:br/>
        <w:t xml:space="preserve">Forklaring: </w:t>
      </w:r>
      <w:r w:rsidRPr="00575B41">
        <w:rPr>
          <w:sz w:val="20"/>
        </w:rPr>
        <w:tab/>
      </w:r>
      <w:r>
        <w:rPr>
          <w:sz w:val="20"/>
        </w:rPr>
        <w:t xml:space="preserve">Korrigerte brutto driftsutgifter funksjon 202, 222 og 223. </w:t>
      </w:r>
      <w:r w:rsidRPr="00087AC6">
        <w:rPr>
          <w:sz w:val="20"/>
        </w:rPr>
        <w:t>Fratrekk av</w:t>
      </w:r>
      <w:r w:rsidRPr="00087AC6">
        <w:rPr>
          <w:sz w:val="20"/>
        </w:rPr>
        <w:br/>
        <w:t xml:space="preserve"> </w:t>
      </w:r>
      <w:r w:rsidRPr="00087AC6">
        <w:rPr>
          <w:sz w:val="20"/>
        </w:rPr>
        <w:tab/>
      </w:r>
      <w:r w:rsidRPr="00087AC6">
        <w:rPr>
          <w:sz w:val="20"/>
        </w:rPr>
        <w:tab/>
      </w:r>
      <w:r>
        <w:rPr>
          <w:sz w:val="20"/>
        </w:rPr>
        <w:t>avskrivninger og arbeidsgiveravgift for f</w:t>
      </w:r>
      <w:r w:rsidRPr="00087AC6">
        <w:rPr>
          <w:sz w:val="20"/>
        </w:rPr>
        <w:t xml:space="preserve">unksjon </w:t>
      </w:r>
      <w:r>
        <w:rPr>
          <w:sz w:val="20"/>
        </w:rPr>
        <w:t>202, 222 og 223.</w:t>
      </w:r>
      <w:r w:rsidR="007307C3">
        <w:rPr>
          <w:sz w:val="20"/>
        </w:rPr>
        <w:br/>
        <w:t>Variabelnavn:</w:t>
      </w:r>
      <w:r w:rsidR="007307C3">
        <w:rPr>
          <w:sz w:val="20"/>
        </w:rPr>
        <w:tab/>
      </w:r>
      <w:proofErr w:type="spellStart"/>
      <w:r w:rsidR="007307C3">
        <w:rPr>
          <w:sz w:val="20"/>
        </w:rPr>
        <w:t>kost_gs</w:t>
      </w:r>
      <w:proofErr w:type="spellEnd"/>
    </w:p>
    <w:p w14:paraId="62F5D0C4" w14:textId="77777777" w:rsidR="0004226C" w:rsidRPr="00CF1417" w:rsidRDefault="0004226C" w:rsidP="0004226C">
      <w:pPr>
        <w:pStyle w:val="Overskrift2"/>
        <w:rPr>
          <w:sz w:val="24"/>
          <w:szCs w:val="24"/>
        </w:rPr>
      </w:pPr>
      <w:r w:rsidRPr="00CF1417">
        <w:rPr>
          <w:sz w:val="24"/>
          <w:szCs w:val="24"/>
        </w:rPr>
        <w:t>Korreksjon for bosettingsmønster</w:t>
      </w:r>
    </w:p>
    <w:p w14:paraId="0B56D063" w14:textId="77777777" w:rsidR="0004226C" w:rsidRPr="00F13784" w:rsidRDefault="0004226C" w:rsidP="0004226C">
      <w:pPr>
        <w:rPr>
          <w:sz w:val="20"/>
          <w:szCs w:val="20"/>
        </w:rPr>
      </w:pPr>
      <w:r>
        <w:rPr>
          <w:sz w:val="20"/>
          <w:szCs w:val="20"/>
        </w:rPr>
        <w:t>Kostnadene</w:t>
      </w:r>
      <w:r w:rsidRPr="00F13784">
        <w:rPr>
          <w:sz w:val="20"/>
          <w:szCs w:val="20"/>
        </w:rPr>
        <w:t xml:space="preserve"> nedjusteres</w:t>
      </w:r>
      <w:r>
        <w:rPr>
          <w:sz w:val="20"/>
          <w:szCs w:val="20"/>
        </w:rPr>
        <w:t xml:space="preserve"> (oppjusteres)</w:t>
      </w:r>
      <w:r w:rsidRPr="00F13784">
        <w:rPr>
          <w:sz w:val="20"/>
          <w:szCs w:val="20"/>
        </w:rPr>
        <w:t xml:space="preserve"> hos kommuner med spredt </w:t>
      </w:r>
      <w:r>
        <w:rPr>
          <w:sz w:val="20"/>
          <w:szCs w:val="20"/>
        </w:rPr>
        <w:t xml:space="preserve">(konsentrert) </w:t>
      </w:r>
      <w:r w:rsidRPr="00F13784">
        <w:rPr>
          <w:sz w:val="20"/>
          <w:szCs w:val="20"/>
        </w:rPr>
        <w:t>bosettingsmønster målt ved reisetid (sone og nabo). Korrigeringen tar utgangspunkt i vektingen av sone- og nabokriteriene i delkostnadsnøk</w:t>
      </w:r>
      <w:r>
        <w:rPr>
          <w:sz w:val="20"/>
          <w:szCs w:val="20"/>
        </w:rPr>
        <w:t>kelen</w:t>
      </w:r>
      <w:r w:rsidRPr="00F13784">
        <w:rPr>
          <w:sz w:val="20"/>
          <w:szCs w:val="20"/>
        </w:rPr>
        <w:t xml:space="preserve"> gjennom følgende formel:</w:t>
      </w:r>
    </w:p>
    <w:p w14:paraId="1C852FFF" w14:textId="77777777" w:rsidR="0004226C" w:rsidRPr="00F13784" w:rsidRDefault="009721C4" w:rsidP="0004226C">
      <w:pPr>
        <w:ind w:left="1440"/>
        <w:rPr>
          <w:sz w:val="20"/>
          <w:szCs w:val="20"/>
        </w:rPr>
      </w:pPr>
      <m:oMath>
        <m:sSub>
          <m:sSubPr>
            <m:ctrlPr>
              <w:rPr>
                <w:rFonts w:ascii="Cambria Math" w:hAnsi="Cambria Math"/>
                <w:i/>
                <w:iCs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korrigert innsatsfaktor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ij</m:t>
            </m:r>
          </m:sub>
        </m:sSub>
        <m:r>
          <w:rPr>
            <w:rFonts w:ascii="Cambria Math" w:hAnsi="Cambria Math"/>
            <w:sz w:val="20"/>
            <w:szCs w:val="20"/>
          </w:rPr>
          <m:t>=</m:t>
        </m:r>
        <m:f>
          <m:fPr>
            <m:ctrlPr>
              <w:rPr>
                <w:rFonts w:ascii="Cambria Math" w:hAnsi="Cambria Math"/>
                <w:i/>
                <w:iCs/>
                <w:sz w:val="20"/>
                <w:szCs w:val="20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iCs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rapportert innsatsfaktor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ij</m:t>
                </m:r>
              </m:sub>
            </m:sSub>
          </m:num>
          <m:den>
            <m:d>
              <m:dPr>
                <m:ctrlPr>
                  <w:rPr>
                    <w:rFonts w:ascii="Cambria Math" w:hAnsi="Cambria Math"/>
                    <w:i/>
                    <w:iCs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1-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vekt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sone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0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vekt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nabo</m:t>
                    </m:r>
                  </m:sub>
                </m:sSub>
              </m:e>
            </m:d>
            <m:r>
              <w:rPr>
                <w:rFonts w:ascii="Cambria Math" w:hAnsi="Cambria Math"/>
                <w:sz w:val="20"/>
                <w:szCs w:val="20"/>
              </w:rPr>
              <m:t>+ 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vekt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sone</m:t>
                </m:r>
              </m:sub>
            </m:sSub>
            <m:r>
              <w:rPr>
                <w:rFonts w:ascii="Cambria Math" w:hAnsi="Cambria Math"/>
                <w:sz w:val="20"/>
                <w:szCs w:val="20"/>
              </w:rPr>
              <m:t>×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sonekrit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i</m:t>
                </m:r>
              </m:sub>
            </m:sSub>
            <m:r>
              <w:rPr>
                <w:rFonts w:ascii="Cambria Math" w:hAnsi="Cambria Math"/>
                <w:sz w:val="20"/>
                <w:szCs w:val="20"/>
              </w:rPr>
              <m:t> + 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vekt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nabo</m:t>
                </m:r>
              </m:sub>
            </m:sSub>
            <m:r>
              <w:rPr>
                <w:rFonts w:ascii="Cambria Math" w:hAnsi="Cambria Math"/>
                <w:sz w:val="20"/>
                <w:szCs w:val="20"/>
              </w:rPr>
              <m:t>×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nabokrit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i</m:t>
                </m:r>
              </m:sub>
            </m:sSub>
          </m:den>
        </m:f>
      </m:oMath>
      <w:r w:rsidR="0004226C" w:rsidRPr="00F13784">
        <w:rPr>
          <w:sz w:val="20"/>
          <w:szCs w:val="20"/>
        </w:rPr>
        <w:t xml:space="preserve"> ,</w:t>
      </w:r>
    </w:p>
    <w:p w14:paraId="3C8F0ECC" w14:textId="77777777" w:rsidR="0004226C" w:rsidRPr="00F13784" w:rsidRDefault="0004226C" w:rsidP="0004226C">
      <w:pPr>
        <w:rPr>
          <w:sz w:val="20"/>
          <w:szCs w:val="20"/>
        </w:rPr>
      </w:pPr>
      <w:r w:rsidRPr="00F13784">
        <w:rPr>
          <w:sz w:val="20"/>
          <w:szCs w:val="20"/>
        </w:rPr>
        <w:t xml:space="preserve">hvor </w:t>
      </w:r>
      <w:r w:rsidRPr="00F13784">
        <w:rPr>
          <w:i/>
          <w:iCs/>
          <w:sz w:val="20"/>
          <w:szCs w:val="20"/>
        </w:rPr>
        <w:t>i</w:t>
      </w:r>
      <w:r w:rsidRPr="00F13784">
        <w:rPr>
          <w:sz w:val="20"/>
          <w:szCs w:val="20"/>
        </w:rPr>
        <w:t xml:space="preserve"> ang</w:t>
      </w:r>
      <w:r>
        <w:rPr>
          <w:sz w:val="20"/>
          <w:szCs w:val="20"/>
        </w:rPr>
        <w:t>i</w:t>
      </w:r>
      <w:r w:rsidRPr="00F13784">
        <w:rPr>
          <w:sz w:val="20"/>
          <w:szCs w:val="20"/>
        </w:rPr>
        <w:t xml:space="preserve">r </w:t>
      </w:r>
      <w:r>
        <w:rPr>
          <w:sz w:val="20"/>
          <w:szCs w:val="20"/>
        </w:rPr>
        <w:t>k</w:t>
      </w:r>
      <w:r w:rsidRPr="00F13784">
        <w:rPr>
          <w:sz w:val="20"/>
          <w:szCs w:val="20"/>
        </w:rPr>
        <w:t xml:space="preserve">ommune og </w:t>
      </w:r>
      <w:r w:rsidRPr="00F13784">
        <w:rPr>
          <w:i/>
          <w:iCs/>
          <w:sz w:val="20"/>
          <w:szCs w:val="20"/>
        </w:rPr>
        <w:t>j</w:t>
      </w:r>
      <w:r w:rsidRPr="00F13784">
        <w:rPr>
          <w:sz w:val="20"/>
          <w:szCs w:val="20"/>
        </w:rPr>
        <w:t xml:space="preserve"> angir innsatsfaktor. </w:t>
      </w:r>
      <w:r>
        <w:rPr>
          <w:sz w:val="20"/>
          <w:szCs w:val="20"/>
        </w:rPr>
        <w:t xml:space="preserve">Vektene er lik kriterienes vekt i delkostnadsnøkkelen. </w:t>
      </w:r>
      <w:r w:rsidRPr="00F13784">
        <w:rPr>
          <w:sz w:val="20"/>
          <w:szCs w:val="20"/>
        </w:rPr>
        <w:t xml:space="preserve">Dersom en kommune har </w:t>
      </w:r>
      <w:r>
        <w:rPr>
          <w:sz w:val="20"/>
          <w:szCs w:val="20"/>
        </w:rPr>
        <w:t xml:space="preserve">en indeksverdi på både sone- og nabokriteriet over 1, det vil si at reisetid per innbygger i kommunen er høyere enn landsgjennomsnittet (spredt bosettingsmønster), vil nevneren i brøken få en verdi over 1. Dette medfører at korrigert kostnad blir lavere enn den faktiske/rapporterte innsatsfaktorbruken. </w:t>
      </w:r>
    </w:p>
    <w:p w14:paraId="573774AF" w14:textId="77777777" w:rsidR="0004226C" w:rsidRPr="00F13784" w:rsidRDefault="0004226C" w:rsidP="0004226C">
      <w:pPr>
        <w:rPr>
          <w:sz w:val="20"/>
          <w:szCs w:val="20"/>
        </w:rPr>
      </w:pPr>
      <w:r w:rsidRPr="00F13784">
        <w:rPr>
          <w:sz w:val="20"/>
          <w:szCs w:val="20"/>
        </w:rPr>
        <w:br w:type="page"/>
      </w:r>
    </w:p>
    <w:p w14:paraId="05844FD8" w14:textId="6B556503" w:rsidR="0004226C" w:rsidRDefault="0004226C" w:rsidP="0004226C">
      <w:pPr>
        <w:pStyle w:val="Tittel"/>
        <w:rPr>
          <w:sz w:val="48"/>
        </w:rPr>
      </w:pPr>
      <w:r>
        <w:rPr>
          <w:sz w:val="48"/>
        </w:rPr>
        <w:lastRenderedPageBreak/>
        <w:t>Omsorg</w:t>
      </w:r>
    </w:p>
    <w:p w14:paraId="3FF7C505" w14:textId="77777777" w:rsidR="0004226C" w:rsidRDefault="0004226C" w:rsidP="0004226C">
      <w:pPr>
        <w:rPr>
          <w:sz w:val="20"/>
        </w:rPr>
      </w:pPr>
      <w:r>
        <w:rPr>
          <w:rStyle w:val="Overskrift2Tegn"/>
        </w:rPr>
        <w:t xml:space="preserve">Kostnader </w:t>
      </w:r>
      <w:r>
        <w:br/>
      </w:r>
      <w:r w:rsidRPr="00575B41">
        <w:rPr>
          <w:sz w:val="20"/>
        </w:rPr>
        <w:t>Tabe</w:t>
      </w:r>
      <w:r>
        <w:rPr>
          <w:sz w:val="20"/>
        </w:rPr>
        <w:t>l</w:t>
      </w:r>
      <w:r w:rsidRPr="00575B41">
        <w:rPr>
          <w:sz w:val="20"/>
        </w:rPr>
        <w:t>l</w:t>
      </w:r>
      <w:r>
        <w:rPr>
          <w:sz w:val="20"/>
        </w:rPr>
        <w:t xml:space="preserve"> hos SSB: </w:t>
      </w:r>
      <w:r>
        <w:rPr>
          <w:sz w:val="20"/>
        </w:rPr>
        <w:tab/>
        <w:t>12367</w:t>
      </w:r>
      <w:r w:rsidRPr="00575B41">
        <w:rPr>
          <w:sz w:val="20"/>
        </w:rPr>
        <w:t>: Kommune, detaljerte regnskapstall, driftsregnskapet funksjonsfordelt (K)</w:t>
      </w:r>
      <w:r w:rsidRPr="00575B41">
        <w:rPr>
          <w:sz w:val="20"/>
        </w:rPr>
        <w:br/>
        <w:t xml:space="preserve">Serie(r): </w:t>
      </w:r>
      <w:r>
        <w:rPr>
          <w:sz w:val="20"/>
        </w:rPr>
        <w:tab/>
      </w:r>
      <w:r w:rsidRPr="00575B41">
        <w:rPr>
          <w:sz w:val="20"/>
        </w:rPr>
        <w:tab/>
      </w:r>
      <w:r>
        <w:rPr>
          <w:sz w:val="20"/>
        </w:rPr>
        <w:t>Brutto driftsutgifter for funksjon 234, 253, 254, 261</w:t>
      </w:r>
      <w:r w:rsidRPr="00575B41">
        <w:rPr>
          <w:sz w:val="20"/>
        </w:rPr>
        <w:br/>
      </w:r>
      <w:r w:rsidRPr="00087AC6">
        <w:rPr>
          <w:sz w:val="20"/>
        </w:rPr>
        <w:tab/>
      </w:r>
      <w:r w:rsidRPr="00087AC6">
        <w:rPr>
          <w:sz w:val="20"/>
        </w:rPr>
        <w:tab/>
        <w:t xml:space="preserve">Avskrivninger for funksjon </w:t>
      </w:r>
      <w:r>
        <w:rPr>
          <w:sz w:val="20"/>
        </w:rPr>
        <w:t>234, 253, 254, 261</w:t>
      </w:r>
      <w:r w:rsidRPr="00575B41">
        <w:rPr>
          <w:sz w:val="20"/>
        </w:rPr>
        <w:br/>
      </w: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  <w:t>Arbeidsgiveravgift for funksjon 234, 253, 254, 261</w:t>
      </w:r>
      <w:r w:rsidRPr="00E05387">
        <w:rPr>
          <w:sz w:val="20"/>
        </w:rPr>
        <w:tab/>
      </w:r>
      <w:r w:rsidRPr="00575B41">
        <w:rPr>
          <w:sz w:val="20"/>
        </w:rPr>
        <w:br/>
        <w:t xml:space="preserve">Forklaring: </w:t>
      </w:r>
      <w:r w:rsidRPr="00575B41">
        <w:rPr>
          <w:sz w:val="20"/>
        </w:rPr>
        <w:tab/>
      </w:r>
      <w:r>
        <w:rPr>
          <w:sz w:val="20"/>
        </w:rPr>
        <w:t xml:space="preserve">Brutto driftsutgifter funksjon 234, 253, 254, 261. </w:t>
      </w:r>
      <w:r w:rsidRPr="00087AC6">
        <w:rPr>
          <w:sz w:val="20"/>
        </w:rPr>
        <w:t>Fratrekk av</w:t>
      </w:r>
      <w:r w:rsidRPr="00087AC6">
        <w:rPr>
          <w:sz w:val="20"/>
        </w:rPr>
        <w:br/>
        <w:t xml:space="preserve"> </w:t>
      </w:r>
      <w:r w:rsidRPr="00087AC6">
        <w:rPr>
          <w:sz w:val="20"/>
        </w:rPr>
        <w:tab/>
      </w:r>
      <w:r w:rsidRPr="00087AC6">
        <w:rPr>
          <w:sz w:val="20"/>
        </w:rPr>
        <w:tab/>
      </w:r>
      <w:r>
        <w:rPr>
          <w:sz w:val="20"/>
        </w:rPr>
        <w:t xml:space="preserve">avskrivninger og arbeidsgiveravgift for funksjon 234, 253, 254, 261 </w:t>
      </w:r>
    </w:p>
    <w:p w14:paraId="426177DF" w14:textId="574CB9CA" w:rsidR="00754F78" w:rsidRPr="00575B41" w:rsidRDefault="00754F78" w:rsidP="0004226C">
      <w:pPr>
        <w:rPr>
          <w:sz w:val="20"/>
        </w:rPr>
      </w:pPr>
      <w:r>
        <w:rPr>
          <w:sz w:val="20"/>
        </w:rPr>
        <w:t>Variabelnavn:</w:t>
      </w:r>
      <w:r>
        <w:rPr>
          <w:sz w:val="20"/>
        </w:rPr>
        <w:tab/>
        <w:t>kost_plo</w:t>
      </w:r>
    </w:p>
    <w:p w14:paraId="1F4E2975" w14:textId="77777777" w:rsidR="0004226C" w:rsidRPr="00CF1417" w:rsidRDefault="0004226C" w:rsidP="0004226C">
      <w:pPr>
        <w:pStyle w:val="Overskrift2"/>
        <w:rPr>
          <w:sz w:val="24"/>
          <w:szCs w:val="24"/>
        </w:rPr>
      </w:pPr>
      <w:r w:rsidRPr="00CF1417">
        <w:rPr>
          <w:sz w:val="24"/>
          <w:szCs w:val="24"/>
        </w:rPr>
        <w:t>Korreksjon for bosettingsmønster</w:t>
      </w:r>
    </w:p>
    <w:p w14:paraId="149942C6" w14:textId="77777777" w:rsidR="0004226C" w:rsidRPr="00F13784" w:rsidRDefault="0004226C" w:rsidP="0004226C">
      <w:pPr>
        <w:rPr>
          <w:sz w:val="20"/>
          <w:szCs w:val="20"/>
        </w:rPr>
      </w:pPr>
      <w:r>
        <w:rPr>
          <w:sz w:val="20"/>
          <w:szCs w:val="20"/>
        </w:rPr>
        <w:t>Kostnadene</w:t>
      </w:r>
      <w:r w:rsidRPr="00F13784">
        <w:rPr>
          <w:sz w:val="20"/>
          <w:szCs w:val="20"/>
        </w:rPr>
        <w:t xml:space="preserve"> nedjusteres</w:t>
      </w:r>
      <w:r>
        <w:rPr>
          <w:sz w:val="20"/>
          <w:szCs w:val="20"/>
        </w:rPr>
        <w:t xml:space="preserve"> (oppjusteres)</w:t>
      </w:r>
      <w:r w:rsidRPr="00F13784">
        <w:rPr>
          <w:sz w:val="20"/>
          <w:szCs w:val="20"/>
        </w:rPr>
        <w:t xml:space="preserve"> hos kommuner med spredt </w:t>
      </w:r>
      <w:r>
        <w:rPr>
          <w:sz w:val="20"/>
          <w:szCs w:val="20"/>
        </w:rPr>
        <w:t xml:space="preserve">(konsentrert) </w:t>
      </w:r>
      <w:r w:rsidRPr="00F13784">
        <w:rPr>
          <w:sz w:val="20"/>
          <w:szCs w:val="20"/>
        </w:rPr>
        <w:t>bosettingsmønster målt ved reisetid (sone og nabo). Korrigeringen tar utgangspunkt i vektingen av sone- og nabokriteriene i delkostnadsnøk</w:t>
      </w:r>
      <w:r>
        <w:rPr>
          <w:sz w:val="20"/>
          <w:szCs w:val="20"/>
        </w:rPr>
        <w:t xml:space="preserve">kelen </w:t>
      </w:r>
      <w:r w:rsidRPr="00F13784">
        <w:rPr>
          <w:sz w:val="20"/>
          <w:szCs w:val="20"/>
        </w:rPr>
        <w:t>gjennom følgende formel:</w:t>
      </w:r>
    </w:p>
    <w:p w14:paraId="56A37487" w14:textId="77777777" w:rsidR="0004226C" w:rsidRPr="00F13784" w:rsidRDefault="009721C4" w:rsidP="0004226C">
      <w:pPr>
        <w:ind w:left="1440"/>
        <w:rPr>
          <w:sz w:val="20"/>
          <w:szCs w:val="20"/>
        </w:rPr>
      </w:pPr>
      <m:oMath>
        <m:sSub>
          <m:sSubPr>
            <m:ctrlPr>
              <w:rPr>
                <w:rFonts w:ascii="Cambria Math" w:hAnsi="Cambria Math"/>
                <w:i/>
                <w:iCs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korrigert innsatsfaktor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ij</m:t>
            </m:r>
          </m:sub>
        </m:sSub>
        <m:r>
          <w:rPr>
            <w:rFonts w:ascii="Cambria Math" w:hAnsi="Cambria Math"/>
            <w:sz w:val="20"/>
            <w:szCs w:val="20"/>
          </w:rPr>
          <m:t>=</m:t>
        </m:r>
        <m:f>
          <m:fPr>
            <m:ctrlPr>
              <w:rPr>
                <w:rFonts w:ascii="Cambria Math" w:hAnsi="Cambria Math"/>
                <w:i/>
                <w:iCs/>
                <w:sz w:val="20"/>
                <w:szCs w:val="20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iCs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rapportert innsatsfaktor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ij</m:t>
                </m:r>
              </m:sub>
            </m:sSub>
          </m:num>
          <m:den>
            <m:d>
              <m:dPr>
                <m:ctrlPr>
                  <w:rPr>
                    <w:rFonts w:ascii="Cambria Math" w:hAnsi="Cambria Math"/>
                    <w:i/>
                    <w:iCs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1-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vekt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sone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0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vekt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nabo</m:t>
                    </m:r>
                  </m:sub>
                </m:sSub>
              </m:e>
            </m:d>
            <m:r>
              <w:rPr>
                <w:rFonts w:ascii="Cambria Math" w:hAnsi="Cambria Math"/>
                <w:sz w:val="20"/>
                <w:szCs w:val="20"/>
              </w:rPr>
              <m:t>+ 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vekt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sone</m:t>
                </m:r>
              </m:sub>
            </m:sSub>
            <m:r>
              <w:rPr>
                <w:rFonts w:ascii="Cambria Math" w:hAnsi="Cambria Math"/>
                <w:sz w:val="20"/>
                <w:szCs w:val="20"/>
              </w:rPr>
              <m:t>×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sonekrit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i</m:t>
                </m:r>
              </m:sub>
            </m:sSub>
            <m:r>
              <w:rPr>
                <w:rFonts w:ascii="Cambria Math" w:hAnsi="Cambria Math"/>
                <w:sz w:val="20"/>
                <w:szCs w:val="20"/>
              </w:rPr>
              <m:t> + 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vekt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nabo</m:t>
                </m:r>
              </m:sub>
            </m:sSub>
            <m:r>
              <w:rPr>
                <w:rFonts w:ascii="Cambria Math" w:hAnsi="Cambria Math"/>
                <w:sz w:val="20"/>
                <w:szCs w:val="20"/>
              </w:rPr>
              <m:t>×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nabokrit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i</m:t>
                </m:r>
              </m:sub>
            </m:sSub>
          </m:den>
        </m:f>
      </m:oMath>
      <w:r w:rsidR="0004226C" w:rsidRPr="00F13784">
        <w:rPr>
          <w:sz w:val="20"/>
          <w:szCs w:val="20"/>
        </w:rPr>
        <w:t xml:space="preserve"> ,</w:t>
      </w:r>
    </w:p>
    <w:p w14:paraId="57BA4DA3" w14:textId="77777777" w:rsidR="0004226C" w:rsidRDefault="0004226C" w:rsidP="0004226C">
      <w:pP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Cs w:val="52"/>
        </w:rPr>
      </w:pPr>
      <w:r w:rsidRPr="00F13784">
        <w:rPr>
          <w:sz w:val="20"/>
          <w:szCs w:val="20"/>
        </w:rPr>
        <w:t xml:space="preserve">hvor </w:t>
      </w:r>
      <w:r w:rsidRPr="00F13784">
        <w:rPr>
          <w:i/>
          <w:iCs/>
          <w:sz w:val="20"/>
          <w:szCs w:val="20"/>
        </w:rPr>
        <w:t>i</w:t>
      </w:r>
      <w:r w:rsidRPr="00F13784">
        <w:rPr>
          <w:sz w:val="20"/>
          <w:szCs w:val="20"/>
        </w:rPr>
        <w:t xml:space="preserve"> ang</w:t>
      </w:r>
      <w:r>
        <w:rPr>
          <w:sz w:val="20"/>
          <w:szCs w:val="20"/>
        </w:rPr>
        <w:t>i</w:t>
      </w:r>
      <w:r w:rsidRPr="00F13784">
        <w:rPr>
          <w:sz w:val="20"/>
          <w:szCs w:val="20"/>
        </w:rPr>
        <w:t xml:space="preserve">r </w:t>
      </w:r>
      <w:r>
        <w:rPr>
          <w:sz w:val="20"/>
          <w:szCs w:val="20"/>
        </w:rPr>
        <w:t>k</w:t>
      </w:r>
      <w:r w:rsidRPr="00F13784">
        <w:rPr>
          <w:sz w:val="20"/>
          <w:szCs w:val="20"/>
        </w:rPr>
        <w:t xml:space="preserve">ommune og </w:t>
      </w:r>
      <w:r w:rsidRPr="00F13784">
        <w:rPr>
          <w:i/>
          <w:iCs/>
          <w:sz w:val="20"/>
          <w:szCs w:val="20"/>
        </w:rPr>
        <w:t>j</w:t>
      </w:r>
      <w:r w:rsidRPr="00F13784">
        <w:rPr>
          <w:sz w:val="20"/>
          <w:szCs w:val="20"/>
        </w:rPr>
        <w:t xml:space="preserve"> angir innsatsfaktor. </w:t>
      </w:r>
      <w:r>
        <w:rPr>
          <w:sz w:val="20"/>
          <w:szCs w:val="20"/>
        </w:rPr>
        <w:t xml:space="preserve">Vektene er lik kriterienes vekt i delkostnadsnøkkelen. </w:t>
      </w:r>
      <w:r w:rsidRPr="00F13784">
        <w:rPr>
          <w:sz w:val="20"/>
          <w:szCs w:val="20"/>
        </w:rPr>
        <w:t xml:space="preserve">Dersom en kommune har </w:t>
      </w:r>
      <w:r>
        <w:rPr>
          <w:sz w:val="20"/>
          <w:szCs w:val="20"/>
        </w:rPr>
        <w:t>en indeksverdi på både sone- og nabokriteriet over 1, det vil si at reisetid per innbygger i kommunen er høyere enn landsgjennomsnittet (spredt bosettingsmønster), vil nevneren i brøken få en verdi over 1. Dette medfører at korrigert kostnad blir lavere enn den faktiske/rapporterte innsatsfaktorbruken.</w:t>
      </w:r>
    </w:p>
    <w:p w14:paraId="1E7CD09E" w14:textId="23BC73DD" w:rsidR="00B256AD" w:rsidRPr="0004226C" w:rsidRDefault="00B256AD" w:rsidP="0004226C"/>
    <w:sectPr w:rsidR="00B256AD" w:rsidRPr="000422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2768B" w14:textId="77777777" w:rsidR="008E5F42" w:rsidRDefault="008E5F42" w:rsidP="008E5F42">
      <w:pPr>
        <w:spacing w:after="0" w:line="240" w:lineRule="auto"/>
      </w:pPr>
      <w:r>
        <w:separator/>
      </w:r>
    </w:p>
  </w:endnote>
  <w:endnote w:type="continuationSeparator" w:id="0">
    <w:p w14:paraId="76B8A1FF" w14:textId="77777777" w:rsidR="008E5F42" w:rsidRDefault="008E5F42" w:rsidP="008E5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37BD1" w14:textId="77777777" w:rsidR="008E5F42" w:rsidRDefault="008E5F42" w:rsidP="008E5F42">
      <w:pPr>
        <w:spacing w:after="0" w:line="240" w:lineRule="auto"/>
      </w:pPr>
      <w:r>
        <w:separator/>
      </w:r>
    </w:p>
  </w:footnote>
  <w:footnote w:type="continuationSeparator" w:id="0">
    <w:p w14:paraId="0F6C7280" w14:textId="77777777" w:rsidR="008E5F42" w:rsidRDefault="008E5F42" w:rsidP="008E5F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2671B"/>
    <w:multiLevelType w:val="hybridMultilevel"/>
    <w:tmpl w:val="7130DAF2"/>
    <w:lvl w:ilvl="0" w:tplc="1C5EC4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E4D2B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8EF4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3C07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F252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BAE7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F462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AC83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DA39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4327085"/>
    <w:multiLevelType w:val="hybridMultilevel"/>
    <w:tmpl w:val="C4DE06B2"/>
    <w:lvl w:ilvl="0" w:tplc="0414000F">
      <w:start w:val="1"/>
      <w:numFmt w:val="decimal"/>
      <w:lvlText w:val="%1.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D3E5362"/>
    <w:multiLevelType w:val="hybridMultilevel"/>
    <w:tmpl w:val="61D6B5E4"/>
    <w:lvl w:ilvl="0" w:tplc="7B40BA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4C0D7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7050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5A06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BC61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CC88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F4CC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7249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3887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D0E7B45"/>
    <w:multiLevelType w:val="hybridMultilevel"/>
    <w:tmpl w:val="B1AC8EDE"/>
    <w:lvl w:ilvl="0" w:tplc="0414000F">
      <w:start w:val="1"/>
      <w:numFmt w:val="decimal"/>
      <w:lvlText w:val="%1.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EA935C1"/>
    <w:multiLevelType w:val="hybridMultilevel"/>
    <w:tmpl w:val="D2B0578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A920CC"/>
    <w:multiLevelType w:val="hybridMultilevel"/>
    <w:tmpl w:val="F1F4C22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A32CD8"/>
    <w:multiLevelType w:val="hybridMultilevel"/>
    <w:tmpl w:val="2226974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LQ0sjA0Nba0MDY0NrVQ0lEKTi0uzszPAykwrAUAXVf5sSwAAAA="/>
  </w:docVars>
  <w:rsids>
    <w:rsidRoot w:val="001B1170"/>
    <w:rsid w:val="000044F4"/>
    <w:rsid w:val="00026774"/>
    <w:rsid w:val="00033179"/>
    <w:rsid w:val="0004226C"/>
    <w:rsid w:val="00050A85"/>
    <w:rsid w:val="00087AC6"/>
    <w:rsid w:val="000B2367"/>
    <w:rsid w:val="00143006"/>
    <w:rsid w:val="00161195"/>
    <w:rsid w:val="001728E5"/>
    <w:rsid w:val="00177072"/>
    <w:rsid w:val="001B1170"/>
    <w:rsid w:val="001D0351"/>
    <w:rsid w:val="001E349E"/>
    <w:rsid w:val="0022408D"/>
    <w:rsid w:val="00297196"/>
    <w:rsid w:val="002A4C48"/>
    <w:rsid w:val="002C328D"/>
    <w:rsid w:val="002F4358"/>
    <w:rsid w:val="002F5FFB"/>
    <w:rsid w:val="00303A68"/>
    <w:rsid w:val="00305527"/>
    <w:rsid w:val="00357FD8"/>
    <w:rsid w:val="0038054B"/>
    <w:rsid w:val="004022A4"/>
    <w:rsid w:val="00436FE5"/>
    <w:rsid w:val="00457EF1"/>
    <w:rsid w:val="004E7CF4"/>
    <w:rsid w:val="004F3B3C"/>
    <w:rsid w:val="00521769"/>
    <w:rsid w:val="00570873"/>
    <w:rsid w:val="00575B41"/>
    <w:rsid w:val="005E7FF1"/>
    <w:rsid w:val="00603017"/>
    <w:rsid w:val="006918EB"/>
    <w:rsid w:val="006B075B"/>
    <w:rsid w:val="006C1C24"/>
    <w:rsid w:val="006F3A14"/>
    <w:rsid w:val="0070660A"/>
    <w:rsid w:val="007307C3"/>
    <w:rsid w:val="00736188"/>
    <w:rsid w:val="00754F78"/>
    <w:rsid w:val="007E1AFE"/>
    <w:rsid w:val="00811CA1"/>
    <w:rsid w:val="00845C4A"/>
    <w:rsid w:val="0087584C"/>
    <w:rsid w:val="008A64A0"/>
    <w:rsid w:val="008E59A3"/>
    <w:rsid w:val="008E5F42"/>
    <w:rsid w:val="009261AC"/>
    <w:rsid w:val="0093388E"/>
    <w:rsid w:val="00936053"/>
    <w:rsid w:val="009721C4"/>
    <w:rsid w:val="009879E2"/>
    <w:rsid w:val="00A01402"/>
    <w:rsid w:val="00A37659"/>
    <w:rsid w:val="00A6375F"/>
    <w:rsid w:val="00AD69D6"/>
    <w:rsid w:val="00AE74BA"/>
    <w:rsid w:val="00B256AD"/>
    <w:rsid w:val="00B62E77"/>
    <w:rsid w:val="00B92F50"/>
    <w:rsid w:val="00BF784C"/>
    <w:rsid w:val="00C81BF2"/>
    <w:rsid w:val="00C81F0A"/>
    <w:rsid w:val="00CF1417"/>
    <w:rsid w:val="00CF6BA3"/>
    <w:rsid w:val="00D25823"/>
    <w:rsid w:val="00D7266F"/>
    <w:rsid w:val="00D92B60"/>
    <w:rsid w:val="00E05387"/>
    <w:rsid w:val="00E43B85"/>
    <w:rsid w:val="00E57E66"/>
    <w:rsid w:val="00E8691B"/>
    <w:rsid w:val="00EA28FA"/>
    <w:rsid w:val="00EA4B54"/>
    <w:rsid w:val="00EB462A"/>
    <w:rsid w:val="00EB4E6C"/>
    <w:rsid w:val="00F00EE0"/>
    <w:rsid w:val="00F05ED5"/>
    <w:rsid w:val="00F13784"/>
    <w:rsid w:val="00F53118"/>
    <w:rsid w:val="00F838DE"/>
    <w:rsid w:val="00F9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29C39E7"/>
  <w15:docId w15:val="{6C7D20CE-087C-4526-8485-58DD72B99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B11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1B1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1B117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1B11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eavsnitt">
    <w:name w:val="List Paragraph"/>
    <w:basedOn w:val="Normal"/>
    <w:uiPriority w:val="34"/>
    <w:qFormat/>
    <w:rsid w:val="001B1170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1B1170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43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43B85"/>
    <w:rPr>
      <w:rFonts w:ascii="Tahoma" w:hAnsi="Tahoma" w:cs="Tahoma"/>
      <w:sz w:val="16"/>
      <w:szCs w:val="1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16119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161195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161195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6119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6119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9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7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9247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9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690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3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3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94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6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1586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04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2378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0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1418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038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6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7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426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2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C69052BA43164C8C9CE2B38DFD0EC6" ma:contentTypeVersion="10" ma:contentTypeDescription="Create a new document." ma:contentTypeScope="" ma:versionID="ff575b5af5fd3315a9ce92f0d89f637c">
  <xsd:schema xmlns:xsd="http://www.w3.org/2001/XMLSchema" xmlns:xs="http://www.w3.org/2001/XMLSchema" xmlns:p="http://schemas.microsoft.com/office/2006/metadata/properties" xmlns:ns2="529329c6-8eba-435c-b279-b82ef6c41337" xmlns:ns3="34b11103-a305-4764-9641-f8ce87b8cdbc" targetNamespace="http://schemas.microsoft.com/office/2006/metadata/properties" ma:root="true" ma:fieldsID="e7fa2f8c95a52f797703c9e403e3d75d" ns2:_="" ns3:_="">
    <xsd:import namespace="529329c6-8eba-435c-b279-b82ef6c41337"/>
    <xsd:import namespace="34b11103-a305-4764-9641-f8ce87b8cd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329c6-8eba-435c-b279-b82ef6c413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bbfc824-dc3a-413a-ba08-99b8fb92bd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11103-a305-4764-9641-f8ce87b8cdb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f1cebed-2987-488b-a56d-d83d82a1bf23}" ma:internalName="TaxCatchAll" ma:showField="CatchAllData" ma:web="34b11103-a305-4764-9641-f8ce87b8cd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01F78-B4E3-4855-A0AF-CEDE6FA526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9329c6-8eba-435c-b279-b82ef6c41337"/>
    <ds:schemaRef ds:uri="34b11103-a305-4764-9641-f8ce87b8cd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75F1F4-4025-4E20-A8BA-FDCF0382FB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E07D26-C43B-4623-85B7-09020B7E4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531</Words>
  <Characters>2815</Characters>
  <Application>Microsoft Office Word</Application>
  <DocSecurity>4</DocSecurity>
  <Lines>23</Lines>
  <Paragraphs>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NTNU, SVT-fakultetet</Company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Torgeir Kråkenes</dc:creator>
  <cp:lastModifiedBy>Reiersen Tormod</cp:lastModifiedBy>
  <cp:revision>2</cp:revision>
  <cp:lastPrinted>2016-10-24T11:59:00Z</cp:lastPrinted>
  <dcterms:created xsi:type="dcterms:W3CDTF">2023-01-11T12:50:00Z</dcterms:created>
  <dcterms:modified xsi:type="dcterms:W3CDTF">2023-01-11T12:50:00Z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a73a663-4204-480c-9ce8-a1a166c234ab_Enabled">
    <vt:lpwstr>True</vt:lpwstr>
  </property>
  <property fmtid="{D5CDD505-2E9C-101B-9397-08002B2CF9AE}" pid="3" name="MSIP_Label_da73a663-4204-480c-9ce8-a1a166c234ab_SiteId">
    <vt:lpwstr>f696e186-1c3b-44cd-bf76-5ace0e7007bd</vt:lpwstr>
  </property>
  <property fmtid="{D5CDD505-2E9C-101B-9397-08002B2CF9AE}" pid="4" name="MSIP_Label_da73a663-4204-480c-9ce8-a1a166c234ab_Owner">
    <vt:lpwstr>Tormod.Reiersen@kmd.dep.no</vt:lpwstr>
  </property>
  <property fmtid="{D5CDD505-2E9C-101B-9397-08002B2CF9AE}" pid="5" name="MSIP_Label_da73a663-4204-480c-9ce8-a1a166c234ab_SetDate">
    <vt:lpwstr>2019-12-04T12:39:53.8534338Z</vt:lpwstr>
  </property>
  <property fmtid="{D5CDD505-2E9C-101B-9397-08002B2CF9AE}" pid="6" name="MSIP_Label_da73a663-4204-480c-9ce8-a1a166c234ab_Name">
    <vt:lpwstr>Intern (KMD)</vt:lpwstr>
  </property>
  <property fmtid="{D5CDD505-2E9C-101B-9397-08002B2CF9AE}" pid="7" name="MSIP_Label_da73a663-4204-480c-9ce8-a1a166c234ab_Application">
    <vt:lpwstr>Microsoft Azure Information Protection</vt:lpwstr>
  </property>
  <property fmtid="{D5CDD505-2E9C-101B-9397-08002B2CF9AE}" pid="8" name="MSIP_Label_da73a663-4204-480c-9ce8-a1a166c234ab_ActionId">
    <vt:lpwstr>dc285d12-d564-4e03-ad64-90fce234b0cf</vt:lpwstr>
  </property>
  <property fmtid="{D5CDD505-2E9C-101B-9397-08002B2CF9AE}" pid="9" name="MSIP_Label_da73a663-4204-480c-9ce8-a1a166c234ab_Extended_MSFT_Method">
    <vt:lpwstr>Automatic</vt:lpwstr>
  </property>
  <property fmtid="{D5CDD505-2E9C-101B-9397-08002B2CF9AE}" pid="10" name="Sensitivity">
    <vt:lpwstr>Intern (KMD)</vt:lpwstr>
  </property>
</Properties>
</file>