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058" w:rsidRDefault="00C35C90" w:rsidP="008C621A">
      <w:pPr>
        <w:pStyle w:val="i-dep"/>
      </w:pPr>
      <w:bookmarkStart w:id="0" w:name="_GoBack"/>
      <w:bookmarkEnd w:id="0"/>
      <w:r>
        <w:t>Det kongelige Finansdepartement</w:t>
      </w:r>
    </w:p>
    <w:p w:rsidR="002E3058" w:rsidRDefault="002E3058" w:rsidP="00C35C90">
      <w:pPr>
        <w:pStyle w:val="i-hode"/>
      </w:pPr>
      <w:r>
        <w:t>Prop. 138 S</w:t>
      </w:r>
    </w:p>
    <w:p w:rsidR="002E3058" w:rsidRDefault="002E3058" w:rsidP="00C35C90">
      <w:pPr>
        <w:pStyle w:val="i-sesjon"/>
      </w:pPr>
      <w:r>
        <w:t>(2018–2019)</w:t>
      </w:r>
    </w:p>
    <w:p w:rsidR="002E3058" w:rsidRDefault="002E3058" w:rsidP="00C35C90">
      <w:pPr>
        <w:pStyle w:val="i-hode-tit"/>
      </w:pPr>
      <w:r>
        <w:t xml:space="preserve">Proposisjon til Stortinget (forslag til stortingsvedtak) </w:t>
      </w:r>
    </w:p>
    <w:p w:rsidR="002E3058" w:rsidRDefault="002E3058" w:rsidP="00C35C90">
      <w:pPr>
        <w:pStyle w:val="i-tit"/>
      </w:pPr>
      <w:r>
        <w:t>Samtykke til å sette i kraft en protokoll til endring av skatteavtalen mellom Norge og Sveits, undertegnet i Oslo 20. juni 2019</w:t>
      </w:r>
    </w:p>
    <w:p w:rsidR="002E3058" w:rsidRDefault="002E3058" w:rsidP="00C35C90">
      <w:pPr>
        <w:pStyle w:val="i-statsrdato"/>
      </w:pPr>
      <w:r>
        <w:t xml:space="preserve">Tilråding fra Finansdepartementet 13. september 2019, </w:t>
      </w:r>
      <w:r>
        <w:br/>
        <w:t xml:space="preserve">godkjent i statsråd samme dag. </w:t>
      </w:r>
      <w:r>
        <w:br/>
        <w:t>(Regjeringen Solberg)</w:t>
      </w:r>
    </w:p>
    <w:p w:rsidR="002E3058" w:rsidRDefault="002E3058" w:rsidP="00C35C90">
      <w:pPr>
        <w:pStyle w:val="Overskrift1"/>
      </w:pPr>
      <w:r>
        <w:t xml:space="preserve">Innledning </w:t>
      </w:r>
    </w:p>
    <w:p w:rsidR="002E3058" w:rsidRDefault="002E3058" w:rsidP="00C35C90">
      <w:r>
        <w:t xml:space="preserve">Gjeldende skatteavtale mellom Norge og Sveits ble undertegnet 7. september 1987. Avtalen er senere endret ved tre endringsprotokoller undertegnet i henholdsvis 12. april 2005, 31. august 2009 og 4. september 2015. </w:t>
      </w:r>
    </w:p>
    <w:p w:rsidR="002E3058" w:rsidRDefault="002E3058" w:rsidP="00C35C90">
      <w:r>
        <w:t>En ny protokoll til endring av skatteavtalen mellom Norge og Sveits ble undertegnet i Oslo den 20. juni 2019. Samtykke til undertegning ble gitt ved kongelig resolusjon av 10. mai 2019. Statssekretær Jørgen Næsje undertegnet protokollen på vegne av Norge og den sveitsiske ambassadøren Alain-Denis Henchoz undertegnet på vegne av Sveits.</w:t>
      </w:r>
    </w:p>
    <w:p w:rsidR="002E3058" w:rsidRDefault="002E3058" w:rsidP="00C35C90">
      <w:r>
        <w:t>Forhandlingene ble avholdt i mai 2018 og et utkast til protokoll ble parafert. Den norske delegasjonen ble ledet av lovrådgiver Johanne Rian, Finansdepartementet.</w:t>
      </w:r>
    </w:p>
    <w:p w:rsidR="002E3058" w:rsidRDefault="002E3058" w:rsidP="00C35C90">
      <w:r>
        <w:t xml:space="preserve">OECD/G20 har kommet med en rekke anbefalinger for å motvirke overskuddsflytting og uthuling av skattegrunnlaget i prosjektet om Base </w:t>
      </w:r>
      <w:proofErr w:type="spellStart"/>
      <w:r>
        <w:t>Erosion</w:t>
      </w:r>
      <w:proofErr w:type="spellEnd"/>
      <w:r>
        <w:t xml:space="preserve"> and Profit </w:t>
      </w:r>
      <w:proofErr w:type="spellStart"/>
      <w:r>
        <w:t>Shifting</w:t>
      </w:r>
      <w:proofErr w:type="spellEnd"/>
      <w:r>
        <w:t xml:space="preserve"> (BEPS). Anbefalingene omfatter styrking av nasjonalt regelverk og endringer i skatteavtalene. Noen av anbefalingene er minimumsstandarder som alle forpliktede land må gjennomføre, mens andre er valgfrie. </w:t>
      </w:r>
    </w:p>
    <w:p w:rsidR="002E3058" w:rsidRDefault="002E3058" w:rsidP="00C35C90">
      <w:r>
        <w:t xml:space="preserve">Norge og Sveits ble enige om å gjennomføre BEPS-anbefalingene om endringer av skatteavtalene med en tilleggsprotokoll til skatteavtalen mellom Norge og Sveits. Tilleggsprotokollen oppdaterer skatteavtalen med de tre anbefalte endringene som utgjør minimumsstandarden. Dette innebærer en endring av fortalen (preambelet) og bestemmelsen om gjensidige overenskomster (MAP). I tillegg får avtalen en ny bestemmelse som har til hensikt å motvirke misbruk av skatteavtalen. </w:t>
      </w:r>
    </w:p>
    <w:p w:rsidR="002E3058" w:rsidRDefault="002E3058" w:rsidP="00C35C90">
      <w:r>
        <w:lastRenderedPageBreak/>
        <w:t xml:space="preserve">Det er også tatt inn enkelte andre endringer, blant annet et nytt punkt i bestemmelsen om foretak med tilknytning til hverandre og et nytt unntak i voldgiftsbestemmelsen. I tillegg er det tatt inn et nytt punkt i bestemmelsene om unngåelse av dobbeltbeskatning som bare gjelder for Sveits. </w:t>
      </w:r>
    </w:p>
    <w:p w:rsidR="002E3058" w:rsidRDefault="002E3058" w:rsidP="00C35C90">
      <w:r>
        <w:t xml:space="preserve">Protokollen trer i kraft når begge avtalepartene har underrettet hverandre gjennom diplomatiske kanaler om at de internrettslige prosedyrene for å sette protokollen i kraft er gjennomført. Protokollen skal tre i kraft på datoen for den siste av disse underrettelsene </w:t>
      </w:r>
    </w:p>
    <w:p w:rsidR="002E3058" w:rsidRDefault="002E3058" w:rsidP="00C35C90">
      <w:r>
        <w:t xml:space="preserve">Protokollen er inngått på norsk, tysk og engelsk. Som vedlegg følger den engelske og norske teksten til protokollen. </w:t>
      </w:r>
    </w:p>
    <w:p w:rsidR="002E3058" w:rsidRDefault="002E3058" w:rsidP="00C35C90">
      <w:pPr>
        <w:pStyle w:val="Overskrift1"/>
      </w:pPr>
      <w:r>
        <w:t>Bemerkninger til de enkelte artiklene</w:t>
      </w:r>
    </w:p>
    <w:p w:rsidR="002E3058" w:rsidRDefault="002E3058" w:rsidP="00C35C90">
      <w:pPr>
        <w:rPr>
          <w:rStyle w:val="kursiv"/>
          <w:sz w:val="21"/>
          <w:szCs w:val="21"/>
        </w:rPr>
      </w:pPr>
      <w:r>
        <w:rPr>
          <w:rStyle w:val="kursiv"/>
          <w:sz w:val="21"/>
          <w:szCs w:val="21"/>
        </w:rPr>
        <w:t>Artikkel I</w:t>
      </w:r>
      <w:r>
        <w:t xml:space="preserve"> omhandler overenskomstens fortale (preambel). Det fremgår at formålet med skatteavtalen både er å hindre dobbeltbeskatning og ikke å åpne for dobbel ikke-beskatning eller redusert beskatning ved skatteunndragelse eller skatteomgåelse, herunder gjennom arrangement for utnyttelse av skatteavtalen (</w:t>
      </w:r>
      <w:proofErr w:type="spellStart"/>
      <w:r>
        <w:t>treaty</w:t>
      </w:r>
      <w:proofErr w:type="spellEnd"/>
      <w:r>
        <w:t xml:space="preserve"> shopping). </w:t>
      </w:r>
    </w:p>
    <w:p w:rsidR="002E3058" w:rsidRDefault="002E3058" w:rsidP="00C35C90">
      <w:pPr>
        <w:rPr>
          <w:rStyle w:val="kursiv"/>
          <w:sz w:val="21"/>
          <w:szCs w:val="21"/>
        </w:rPr>
      </w:pPr>
      <w:r>
        <w:rPr>
          <w:rStyle w:val="kursiv"/>
          <w:sz w:val="21"/>
          <w:szCs w:val="21"/>
        </w:rPr>
        <w:t>Artikkel II</w:t>
      </w:r>
      <w:r>
        <w:t xml:space="preserve"> inneholder en tilleggsbestemmelse til artikkel 9 i skatteavtalen om foretak med fast tilknytning til hverandre. Artikkel 9 i skatteavtalen gir ligningsmyndighetene adgang til å forhøye et foretaks skattbare fortjeneste når denne er redusert som følge av at det i det økonomiske samkvem mellom dette og tilknyttede foretak i den annen stat, er anvendt forretningsvilkår som avviker fra dem som ville ha vært avtalt mellom uavhengige foretak under tilsvarende omstendigheter. For å eliminere den dobbeltbeskatningen som kan oppstå som en følge av en slik endring, er det tatt inn et nytt punkt til artikkel 9 om korresponderende retting i den andre berørte staten.</w:t>
      </w:r>
    </w:p>
    <w:p w:rsidR="002E3058" w:rsidRDefault="002E3058" w:rsidP="00C35C90">
      <w:pPr>
        <w:rPr>
          <w:rStyle w:val="kursiv"/>
          <w:sz w:val="21"/>
          <w:szCs w:val="21"/>
        </w:rPr>
      </w:pPr>
      <w:r>
        <w:rPr>
          <w:rStyle w:val="kursiv"/>
          <w:sz w:val="21"/>
          <w:szCs w:val="21"/>
        </w:rPr>
        <w:t>Artikkel III</w:t>
      </w:r>
      <w:r>
        <w:t xml:space="preserve"> inneholder en bestemmelse som bare gjelder for Sveits. Sveits bruker normalt unntaksmetoden for å avhjelpe dobbeltbeskatning. Den nye bestemmelsen medfører at Sveits ikke vil unnta inntekt fra beskatning i Sveits hvis inntekten har vært unntatt fra skatt i Norge eller Norge anvender bestemmelsen for skattlegging av utbytte i skatteavtalens artikkel 10 punkt 2.</w:t>
      </w:r>
    </w:p>
    <w:p w:rsidR="002E3058" w:rsidRDefault="002E3058" w:rsidP="00C35C90">
      <w:r>
        <w:t xml:space="preserve">Punkt 1 i </w:t>
      </w:r>
      <w:r>
        <w:rPr>
          <w:rStyle w:val="kursiv"/>
          <w:sz w:val="21"/>
          <w:szCs w:val="21"/>
        </w:rPr>
        <w:t>artikkel IV</w:t>
      </w:r>
      <w:r>
        <w:t xml:space="preserve"> regulerer hvor en person skal henvende seg dersom personen mener at tiltak truffet i en eller flere stater, vil medføre beskatning i strid med avtalen. Etter gjeldende avtale kan en person bare ta opp en slik sak i den stat hvor han er bosatt. Bestemmelsen i artikkel IV innebærer at saken kan tas opp i bostedsstaten, men også i den annen stat. </w:t>
      </w:r>
    </w:p>
    <w:p w:rsidR="002E3058" w:rsidRDefault="002E3058" w:rsidP="00C35C90">
      <w:r>
        <w:t>I punkt 2 er det tatt inn et nytt unntak fra voldgift. Unntaket medfører at voldgiftsbestemmelsen ikke kommer til anvendelse i to angitte tilfeller hvor skattemyndighetene i en av den kontraherende stater har justert et foretaks fortjeneste i tråd med kapittel VI D.4 i OECDs retningslinjer for internprising vedrørende immaterielle rettigheter som er vanskelige å verdsette («hard-to-</w:t>
      </w:r>
      <w:proofErr w:type="spellStart"/>
      <w:r>
        <w:t>value</w:t>
      </w:r>
      <w:proofErr w:type="spellEnd"/>
      <w:r>
        <w:t xml:space="preserve"> </w:t>
      </w:r>
      <w:proofErr w:type="spellStart"/>
      <w:r>
        <w:t>intangibles</w:t>
      </w:r>
      <w:proofErr w:type="spellEnd"/>
      <w:r>
        <w:t>»).</w:t>
      </w:r>
    </w:p>
    <w:p w:rsidR="002E3058" w:rsidRDefault="002E3058" w:rsidP="00C35C90">
      <w:pPr>
        <w:rPr>
          <w:rStyle w:val="kursiv"/>
          <w:sz w:val="21"/>
          <w:szCs w:val="21"/>
        </w:rPr>
      </w:pPr>
      <w:r>
        <w:rPr>
          <w:rStyle w:val="kursiv"/>
          <w:sz w:val="21"/>
          <w:szCs w:val="21"/>
        </w:rPr>
        <w:t>Artikkel V</w:t>
      </w:r>
      <w:r>
        <w:t xml:space="preserve"> omhandler misbruk av skatteavtalen. Etter denne bestemmelsen skal det vurderes hva som er hovedformålet med et arrangement eller en transaksjon (såkalt Principal Pur</w:t>
      </w:r>
      <w:r>
        <w:lastRenderedPageBreak/>
        <w:t xml:space="preserve">pose Test (PPT)). Uansett hva som ellers følger av skatteavtalens øvrige bestemmelser, skal en skatteavtalefordel ikke innrømmes dersom det er rimelig å anta at et av hovedformålene med arrangementet eller transaksjonen var å oppnå en slik fordel og dette ikke er i samsvar med formålet med skatteavtalen. </w:t>
      </w:r>
    </w:p>
    <w:p w:rsidR="002E3058" w:rsidRDefault="002E3058" w:rsidP="00C35C90">
      <w:pPr>
        <w:rPr>
          <w:rStyle w:val="kursiv"/>
          <w:sz w:val="21"/>
          <w:szCs w:val="21"/>
        </w:rPr>
      </w:pPr>
      <w:r>
        <w:rPr>
          <w:rStyle w:val="kursiv"/>
          <w:sz w:val="21"/>
          <w:szCs w:val="21"/>
        </w:rPr>
        <w:t>Artikkel VI</w:t>
      </w:r>
      <w:r>
        <w:t xml:space="preserve"> angir at en bestemmelse i protokollen til skatteavtalen som bare gjelder for Sveits, skal slettes.</w:t>
      </w:r>
    </w:p>
    <w:p w:rsidR="002E3058" w:rsidRDefault="002E3058" w:rsidP="00C35C90">
      <w:pPr>
        <w:rPr>
          <w:rStyle w:val="kursiv"/>
          <w:sz w:val="21"/>
          <w:szCs w:val="21"/>
        </w:rPr>
      </w:pPr>
      <w:r>
        <w:rPr>
          <w:rStyle w:val="kursiv"/>
          <w:sz w:val="21"/>
          <w:szCs w:val="21"/>
        </w:rPr>
        <w:t xml:space="preserve">Artikkel VII </w:t>
      </w:r>
      <w:r>
        <w:t xml:space="preserve">inneholder ikrafttredelsesbestemmelser for protokollen. Statene skal underrette hverandre når de nødvendige tiltak for å sette protokollen i kraft er gjennomført. Protokollen trer i kraft på datoen for den siste av disse underrettelser. </w:t>
      </w:r>
    </w:p>
    <w:p w:rsidR="002E3058" w:rsidRDefault="002E3058" w:rsidP="00C35C90">
      <w:r>
        <w:t xml:space="preserve">Etter at protokollen har </w:t>
      </w:r>
      <w:proofErr w:type="gramStart"/>
      <w:r>
        <w:t>trådt</w:t>
      </w:r>
      <w:proofErr w:type="gramEnd"/>
      <w:r>
        <w:t xml:space="preserve"> i kraft, skal dens bestemmelser anvendes for skatter som ilegges for skatteår som begynner på eller etter den 1. januar i det året etter det året hvor protokollen trer i kraft.</w:t>
      </w:r>
    </w:p>
    <w:p w:rsidR="002E3058" w:rsidRDefault="002E3058" w:rsidP="00C35C90">
      <w:pPr>
        <w:pStyle w:val="a-tilraar-dep"/>
      </w:pPr>
      <w:r>
        <w:t>Finansdepartementet</w:t>
      </w:r>
    </w:p>
    <w:p w:rsidR="002E3058" w:rsidRDefault="002E3058" w:rsidP="00C35C90">
      <w:pPr>
        <w:pStyle w:val="a-tilraar-tit"/>
      </w:pPr>
      <w:r>
        <w:t>tilrår:</w:t>
      </w:r>
    </w:p>
    <w:p w:rsidR="002E3058" w:rsidRDefault="002E3058" w:rsidP="00C35C90">
      <w:r>
        <w:t>At Deres Majestet godkjenner og skriver under et framlagt forslag til proposisjon til Stortinget om samtykke til å sette i kraft en protokoll til endring av skatteavtalen mellom Norge og Sveits, undertegnet i Oslo 20. juni 2019.</w:t>
      </w:r>
    </w:p>
    <w:p w:rsidR="002E3058" w:rsidRDefault="002E3058" w:rsidP="00C35C90">
      <w:pPr>
        <w:pStyle w:val="a-konge-tekst"/>
        <w:rPr>
          <w:rStyle w:val="halvfet"/>
          <w:sz w:val="21"/>
          <w:szCs w:val="21"/>
        </w:rPr>
      </w:pPr>
      <w:r>
        <w:rPr>
          <w:rStyle w:val="halvfet"/>
          <w:sz w:val="21"/>
          <w:szCs w:val="21"/>
        </w:rPr>
        <w:t xml:space="preserve">Vi HARALD, </w:t>
      </w:r>
      <w:r>
        <w:t>Norges Konge,</w:t>
      </w:r>
    </w:p>
    <w:p w:rsidR="002E3058" w:rsidRDefault="002E3058" w:rsidP="00C35C90">
      <w:pPr>
        <w:pStyle w:val="a-konge-tit"/>
      </w:pPr>
      <w:r>
        <w:t>stadfester:</w:t>
      </w:r>
    </w:p>
    <w:p w:rsidR="002E3058" w:rsidRDefault="002E3058" w:rsidP="00C35C90">
      <w:r>
        <w:t>Stortinget blir bedt om å gjøre vedtak om samtykke til å sette i kraft en protokoll til endring av skatteavtalen mellom Norge og Sveits, undertegnet i Oslo 20. juni 2019 i samsvar med et vedlagt forslag.</w:t>
      </w:r>
    </w:p>
    <w:p w:rsidR="002E3058" w:rsidRDefault="002E3058" w:rsidP="00C35C90">
      <w:pPr>
        <w:pStyle w:val="a-vedtak-tit"/>
      </w:pPr>
      <w:r>
        <w:t>Forslag</w:t>
      </w:r>
    </w:p>
    <w:p w:rsidR="002E3058" w:rsidRDefault="002E3058" w:rsidP="00C35C90">
      <w:pPr>
        <w:pStyle w:val="a-vedtak-tit"/>
      </w:pPr>
      <w:r>
        <w:t>til vedtak om samtykke til å sette i kraft en protokoll til endring av skatteavtalen mellom Norge og Sveits, undertegnet</w:t>
      </w:r>
      <w:r w:rsidR="00492116">
        <w:t xml:space="preserve"> </w:t>
      </w:r>
      <w:r>
        <w:t>i Oslo 20. juni 2019</w:t>
      </w:r>
    </w:p>
    <w:p w:rsidR="002E3058" w:rsidRDefault="002E3058" w:rsidP="00C35C90">
      <w:pPr>
        <w:pStyle w:val="a-vedtak-del"/>
      </w:pPr>
      <w:r>
        <w:t>I</w:t>
      </w:r>
    </w:p>
    <w:p w:rsidR="002E3058" w:rsidRDefault="002E3058" w:rsidP="00C35C90">
      <w:r>
        <w:t xml:space="preserve">Stortinget samtykker til å sette i kraft en protokoll til endring av skatteavtalen mellom Norge og Sveits, undertegnet i Oslo 20. juni 2019. </w:t>
      </w:r>
    </w:p>
    <w:p w:rsidR="00492116" w:rsidRPr="00492116" w:rsidRDefault="00492116" w:rsidP="00492116">
      <w:pPr>
        <w:pStyle w:val="Overskrift1"/>
        <w:numPr>
          <w:ilvl w:val="0"/>
          <w:numId w:val="0"/>
        </w:numPr>
        <w:rPr>
          <w:color w:val="FF0000"/>
        </w:rPr>
      </w:pPr>
      <w:r w:rsidRPr="00492116">
        <w:rPr>
          <w:color w:val="FF0000"/>
        </w:rPr>
        <w:lastRenderedPageBreak/>
        <w:t>[</w:t>
      </w:r>
      <w:proofErr w:type="spellStart"/>
      <w:r w:rsidRPr="00492116">
        <w:rPr>
          <w:color w:val="FF0000"/>
        </w:rPr>
        <w:t>Vedleggsnr</w:t>
      </w:r>
      <w:proofErr w:type="spellEnd"/>
      <w:r w:rsidRPr="00492116">
        <w:rPr>
          <w:color w:val="FF0000"/>
        </w:rPr>
        <w:t>. Resett]</w:t>
      </w:r>
    </w:p>
    <w:p w:rsidR="002E3058" w:rsidRDefault="002E3058" w:rsidP="00C35C90">
      <w:pPr>
        <w:pStyle w:val="vedlegg-nr"/>
      </w:pPr>
      <w:r>
        <w:t xml:space="preserve"> </w:t>
      </w:r>
    </w:p>
    <w:p w:rsidR="002E3058" w:rsidRDefault="002E3058" w:rsidP="00C35C90">
      <w:pPr>
        <w:pStyle w:val="vedlegg-tit"/>
      </w:pPr>
      <w:proofErr w:type="spellStart"/>
      <w:r>
        <w:t>Protocol</w:t>
      </w:r>
      <w:proofErr w:type="spellEnd"/>
      <w:r>
        <w:t xml:space="preserve"> </w:t>
      </w:r>
      <w:proofErr w:type="spellStart"/>
      <w:r>
        <w:t>between</w:t>
      </w:r>
      <w:proofErr w:type="spellEnd"/>
      <w:r>
        <w:t xml:space="preserve">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Swiss </w:t>
      </w:r>
      <w:proofErr w:type="spellStart"/>
      <w:r>
        <w:t>confederation</w:t>
      </w:r>
      <w:proofErr w:type="spellEnd"/>
      <w:r>
        <w:t xml:space="preserve"> </w:t>
      </w:r>
      <w:proofErr w:type="spellStart"/>
      <w:r>
        <w:t>amending</w:t>
      </w:r>
      <w:proofErr w:type="spellEnd"/>
      <w:r>
        <w:t xml:space="preserve"> </w:t>
      </w:r>
      <w:proofErr w:type="spellStart"/>
      <w:r>
        <w:t>the</w:t>
      </w:r>
      <w:proofErr w:type="spellEnd"/>
      <w:r>
        <w:t xml:space="preserve"> </w:t>
      </w:r>
      <w:proofErr w:type="spellStart"/>
      <w:r>
        <w:t>convention</w:t>
      </w:r>
      <w:proofErr w:type="spellEnd"/>
      <w:r>
        <w:t xml:space="preserve"> </w:t>
      </w:r>
      <w:proofErr w:type="spellStart"/>
      <w:r>
        <w:t>of</w:t>
      </w:r>
      <w:proofErr w:type="spellEnd"/>
      <w:r>
        <w:t xml:space="preserve"> 7 september 1987 </w:t>
      </w:r>
      <w:proofErr w:type="spellStart"/>
      <w:r>
        <w:t>between</w:t>
      </w:r>
      <w:proofErr w:type="spellEnd"/>
      <w:r>
        <w:t xml:space="preserve"> </w:t>
      </w:r>
      <w:proofErr w:type="spellStart"/>
      <w:r>
        <w:t>the</w:t>
      </w:r>
      <w:proofErr w:type="spellEnd"/>
      <w:r>
        <w:t xml:space="preserve"> </w:t>
      </w:r>
      <w:proofErr w:type="spellStart"/>
      <w:r>
        <w:t>kingdom</w:t>
      </w:r>
      <w:proofErr w:type="spellEnd"/>
      <w:r>
        <w:t xml:space="preserve"> </w:t>
      </w:r>
      <w:proofErr w:type="spellStart"/>
      <w:r>
        <w:t>of</w:t>
      </w:r>
      <w:proofErr w:type="spellEnd"/>
      <w:r>
        <w:t xml:space="preserve"> Norway and </w:t>
      </w:r>
      <w:proofErr w:type="spellStart"/>
      <w:r>
        <w:t>the</w:t>
      </w:r>
      <w:proofErr w:type="spellEnd"/>
      <w:r>
        <w:t xml:space="preserve"> Swiss </w:t>
      </w:r>
      <w:proofErr w:type="spellStart"/>
      <w:r>
        <w:t>confederation</w:t>
      </w:r>
      <w:proofErr w:type="spellEnd"/>
      <w:r>
        <w:t xml:space="preserve"> for </w:t>
      </w:r>
      <w:proofErr w:type="spellStart"/>
      <w:r>
        <w:t>the</w:t>
      </w:r>
      <w:proofErr w:type="spellEnd"/>
      <w:r>
        <w:t xml:space="preserve"> </w:t>
      </w:r>
      <w:proofErr w:type="spellStart"/>
      <w:r>
        <w:t>avoidance</w:t>
      </w:r>
      <w:proofErr w:type="spellEnd"/>
      <w:r>
        <w:t xml:space="preserve"> </w:t>
      </w:r>
      <w:proofErr w:type="spellStart"/>
      <w:r>
        <w:t>of</w:t>
      </w:r>
      <w:proofErr w:type="spellEnd"/>
      <w:r>
        <w:t xml:space="preserve"> double </w:t>
      </w:r>
      <w:proofErr w:type="spellStart"/>
      <w:r>
        <w:t>taxation</w:t>
      </w:r>
      <w:proofErr w:type="spellEnd"/>
      <w:r>
        <w:t xml:space="preserve"> </w:t>
      </w:r>
      <w:proofErr w:type="spellStart"/>
      <w:r>
        <w:t>with</w:t>
      </w:r>
      <w:proofErr w:type="spellEnd"/>
      <w:r>
        <w:t xml:space="preserve"> </w:t>
      </w:r>
      <w:proofErr w:type="spellStart"/>
      <w:r>
        <w:t>respect</w:t>
      </w:r>
      <w:proofErr w:type="spellEnd"/>
      <w:r>
        <w:t xml:space="preserve"> to </w:t>
      </w:r>
      <w:proofErr w:type="spellStart"/>
      <w:r>
        <w:t>taxes</w:t>
      </w:r>
      <w:proofErr w:type="spellEnd"/>
      <w:r>
        <w:t xml:space="preserve"> </w:t>
      </w:r>
      <w:proofErr w:type="spellStart"/>
      <w:r>
        <w:t>on</w:t>
      </w:r>
      <w:proofErr w:type="spellEnd"/>
      <w:r>
        <w:t xml:space="preserve"> </w:t>
      </w:r>
      <w:proofErr w:type="spellStart"/>
      <w:r>
        <w:t>income</w:t>
      </w:r>
      <w:proofErr w:type="spellEnd"/>
      <w:r>
        <w:t xml:space="preserve"> and </w:t>
      </w:r>
      <w:proofErr w:type="spellStart"/>
      <w:r>
        <w:t>on</w:t>
      </w:r>
      <w:proofErr w:type="spellEnd"/>
      <w:r>
        <w:t xml:space="preserve"> </w:t>
      </w:r>
      <w:proofErr w:type="spellStart"/>
      <w:r>
        <w:t>capital</w:t>
      </w:r>
      <w:proofErr w:type="spellEnd"/>
    </w:p>
    <w:p w:rsidR="002E3058" w:rsidRDefault="002E3058" w:rsidP="00C35C90">
      <w:r>
        <w:t xml:space="preserve">The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Kingdom </w:t>
      </w:r>
      <w:proofErr w:type="spellStart"/>
      <w:r>
        <w:t>of</w:t>
      </w:r>
      <w:proofErr w:type="spellEnd"/>
      <w:r>
        <w:t xml:space="preserve"> Norway and The Swiss Federal Council</w:t>
      </w:r>
    </w:p>
    <w:p w:rsidR="002E3058" w:rsidRDefault="002E3058" w:rsidP="00C35C90">
      <w:r>
        <w:t xml:space="preserve">Desiring to </w:t>
      </w:r>
      <w:proofErr w:type="spellStart"/>
      <w:r>
        <w:t>conclude</w:t>
      </w:r>
      <w:proofErr w:type="spellEnd"/>
      <w:r>
        <w:t xml:space="preserve"> a </w:t>
      </w:r>
      <w:proofErr w:type="spellStart"/>
      <w:r>
        <w:t>Protocol</w:t>
      </w:r>
      <w:proofErr w:type="spellEnd"/>
      <w:r>
        <w:t xml:space="preserve"> to </w:t>
      </w:r>
      <w:proofErr w:type="spellStart"/>
      <w:r>
        <w:t>amend</w:t>
      </w:r>
      <w:proofErr w:type="spellEnd"/>
      <w:r>
        <w:t xml:space="preserve"> </w:t>
      </w:r>
      <w:proofErr w:type="spellStart"/>
      <w:r>
        <w:t>the</w:t>
      </w:r>
      <w:proofErr w:type="spellEnd"/>
      <w:r>
        <w:t xml:space="preserve"> Convention </w:t>
      </w:r>
      <w:proofErr w:type="spellStart"/>
      <w:r>
        <w:t>of</w:t>
      </w:r>
      <w:proofErr w:type="spellEnd"/>
      <w:r>
        <w:t xml:space="preserve"> 7 September 1987 </w:t>
      </w:r>
      <w:proofErr w:type="spellStart"/>
      <w:r>
        <w:t>between</w:t>
      </w:r>
      <w:proofErr w:type="spellEnd"/>
      <w:r>
        <w:t xml:space="preserve">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Swiss </w:t>
      </w:r>
      <w:proofErr w:type="spellStart"/>
      <w:r>
        <w:t>Confederation</w:t>
      </w:r>
      <w:proofErr w:type="spellEnd"/>
      <w:r>
        <w:t xml:space="preserve"> for </w:t>
      </w:r>
      <w:proofErr w:type="spellStart"/>
      <w:r>
        <w:t>the</w:t>
      </w:r>
      <w:proofErr w:type="spellEnd"/>
      <w:r>
        <w:t xml:space="preserve"> </w:t>
      </w:r>
      <w:proofErr w:type="spellStart"/>
      <w:r>
        <w:t>avoidance</w:t>
      </w:r>
      <w:proofErr w:type="spellEnd"/>
      <w:r>
        <w:t xml:space="preserve"> </w:t>
      </w:r>
      <w:proofErr w:type="spellStart"/>
      <w:r>
        <w:t>of</w:t>
      </w:r>
      <w:proofErr w:type="spellEnd"/>
      <w:r>
        <w:t xml:space="preserve"> Double </w:t>
      </w:r>
      <w:proofErr w:type="spellStart"/>
      <w:r>
        <w:t>Taxation</w:t>
      </w:r>
      <w:proofErr w:type="spellEnd"/>
      <w:r>
        <w:t xml:space="preserve"> </w:t>
      </w:r>
      <w:proofErr w:type="spellStart"/>
      <w:r>
        <w:t>with</w:t>
      </w:r>
      <w:proofErr w:type="spellEnd"/>
      <w:r>
        <w:t xml:space="preserve"> </w:t>
      </w:r>
      <w:proofErr w:type="spellStart"/>
      <w:r>
        <w:t>respect</w:t>
      </w:r>
      <w:proofErr w:type="spellEnd"/>
      <w:r>
        <w:t xml:space="preserve"> to </w:t>
      </w:r>
      <w:proofErr w:type="spellStart"/>
      <w:r>
        <w:t>Taxes</w:t>
      </w:r>
      <w:proofErr w:type="spellEnd"/>
      <w:r>
        <w:t xml:space="preserve"> </w:t>
      </w:r>
      <w:proofErr w:type="spellStart"/>
      <w:r>
        <w:t>on</w:t>
      </w:r>
      <w:proofErr w:type="spellEnd"/>
      <w:r>
        <w:t xml:space="preserve"> Income and </w:t>
      </w:r>
      <w:proofErr w:type="spellStart"/>
      <w:r>
        <w:t>on</w:t>
      </w:r>
      <w:proofErr w:type="spellEnd"/>
      <w:r>
        <w:t xml:space="preserve"> Capital, as </w:t>
      </w:r>
      <w:proofErr w:type="spellStart"/>
      <w:r>
        <w:t>amended</w:t>
      </w:r>
      <w:proofErr w:type="spellEnd"/>
      <w:r>
        <w:t xml:space="preserve"> by </w:t>
      </w:r>
      <w:proofErr w:type="spellStart"/>
      <w:r>
        <w:t>the</w:t>
      </w:r>
      <w:proofErr w:type="spellEnd"/>
      <w:r>
        <w:t xml:space="preserve"> </w:t>
      </w:r>
      <w:proofErr w:type="spellStart"/>
      <w:r>
        <w:t>Protocols</w:t>
      </w:r>
      <w:proofErr w:type="spellEnd"/>
      <w:r>
        <w:t xml:space="preserve"> </w:t>
      </w:r>
      <w:proofErr w:type="spellStart"/>
      <w:r>
        <w:t>of</w:t>
      </w:r>
      <w:proofErr w:type="spellEnd"/>
      <w:r>
        <w:t xml:space="preserve"> 12 April 2005, 31 August 2009 and 4 September 2015 (</w:t>
      </w:r>
      <w:proofErr w:type="spellStart"/>
      <w:r>
        <w:t>hereinafter</w:t>
      </w:r>
      <w:proofErr w:type="spellEnd"/>
      <w:r>
        <w:t xml:space="preserve"> </w:t>
      </w:r>
      <w:proofErr w:type="spellStart"/>
      <w:r>
        <w:t>referred</w:t>
      </w:r>
      <w:proofErr w:type="spellEnd"/>
      <w:r>
        <w:t xml:space="preserve"> to as “</w:t>
      </w:r>
      <w:proofErr w:type="spellStart"/>
      <w:r>
        <w:t>the</w:t>
      </w:r>
      <w:proofErr w:type="spellEnd"/>
      <w:r>
        <w:t xml:space="preserve"> Convention”),</w:t>
      </w:r>
    </w:p>
    <w:p w:rsidR="002E3058" w:rsidRDefault="002E3058" w:rsidP="00C35C90">
      <w:r>
        <w:t xml:space="preserve">Have </w:t>
      </w:r>
      <w:proofErr w:type="spellStart"/>
      <w:r>
        <w:t>agreed</w:t>
      </w:r>
      <w:proofErr w:type="spellEnd"/>
      <w:r>
        <w:t xml:space="preserve"> as </w:t>
      </w:r>
      <w:proofErr w:type="spellStart"/>
      <w:r>
        <w:t>follows</w:t>
      </w:r>
      <w:proofErr w:type="spellEnd"/>
      <w:r>
        <w:t>:</w:t>
      </w:r>
    </w:p>
    <w:p w:rsidR="002E3058" w:rsidRDefault="002E3058" w:rsidP="00C35C90">
      <w:pPr>
        <w:pStyle w:val="avsnitt-undertittel"/>
      </w:pPr>
      <w:proofErr w:type="spellStart"/>
      <w:r>
        <w:t>Article</w:t>
      </w:r>
      <w:proofErr w:type="spellEnd"/>
      <w:r>
        <w:t xml:space="preserve"> I</w:t>
      </w:r>
    </w:p>
    <w:p w:rsidR="002E3058" w:rsidRDefault="002E3058" w:rsidP="00C35C90">
      <w:r>
        <w:t xml:space="preserve">The </w:t>
      </w:r>
      <w:proofErr w:type="spellStart"/>
      <w:r>
        <w:t>preamble</w:t>
      </w:r>
      <w:proofErr w:type="spellEnd"/>
      <w:r>
        <w:t xml:space="preserve"> </w:t>
      </w:r>
      <w:proofErr w:type="spellStart"/>
      <w:r>
        <w:t>of</w:t>
      </w:r>
      <w:proofErr w:type="spellEnd"/>
      <w:r>
        <w:t xml:space="preserve"> </w:t>
      </w:r>
      <w:proofErr w:type="spellStart"/>
      <w:r>
        <w:t>the</w:t>
      </w:r>
      <w:proofErr w:type="spellEnd"/>
      <w:r>
        <w:t xml:space="preserve"> Convention </w:t>
      </w:r>
      <w:proofErr w:type="spellStart"/>
      <w:r>
        <w:t>shall</w:t>
      </w:r>
      <w:proofErr w:type="spellEnd"/>
      <w:r>
        <w:t xml:space="preserve"> be </w:t>
      </w:r>
      <w:proofErr w:type="spellStart"/>
      <w:r>
        <w:t>deleted</w:t>
      </w:r>
      <w:proofErr w:type="spellEnd"/>
      <w:r>
        <w:t xml:space="preserve"> and </w:t>
      </w:r>
      <w:proofErr w:type="spellStart"/>
      <w:r>
        <w:t>replaced</w:t>
      </w:r>
      <w:proofErr w:type="spellEnd"/>
      <w:r>
        <w:t xml:space="preserve"> by </w:t>
      </w:r>
      <w:proofErr w:type="spellStart"/>
      <w:r>
        <w:t>the</w:t>
      </w:r>
      <w:proofErr w:type="spellEnd"/>
      <w:r>
        <w:t xml:space="preserve"> </w:t>
      </w:r>
      <w:proofErr w:type="spellStart"/>
      <w:r>
        <w:t>following</w:t>
      </w:r>
      <w:proofErr w:type="spellEnd"/>
      <w:r>
        <w:t xml:space="preserve"> </w:t>
      </w:r>
      <w:proofErr w:type="spellStart"/>
      <w:r>
        <w:t>preamble</w:t>
      </w:r>
      <w:proofErr w:type="spellEnd"/>
      <w:r>
        <w:t>:</w:t>
      </w:r>
    </w:p>
    <w:p w:rsidR="002E3058" w:rsidRDefault="002E3058" w:rsidP="00C35C90">
      <w:r>
        <w:t xml:space="preserve">“The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Kingdom </w:t>
      </w:r>
      <w:proofErr w:type="spellStart"/>
      <w:r>
        <w:t>of</w:t>
      </w:r>
      <w:proofErr w:type="spellEnd"/>
      <w:r>
        <w:t xml:space="preserve"> Norway</w:t>
      </w:r>
    </w:p>
    <w:p w:rsidR="002E3058" w:rsidRDefault="002E3058" w:rsidP="00C35C90">
      <w:r>
        <w:t>and</w:t>
      </w:r>
    </w:p>
    <w:p w:rsidR="002E3058" w:rsidRDefault="002E3058" w:rsidP="00C35C90">
      <w:r>
        <w:t>The Swiss Federal Council</w:t>
      </w:r>
    </w:p>
    <w:p w:rsidR="002E3058" w:rsidRDefault="002E3058" w:rsidP="00C35C90">
      <w:proofErr w:type="spellStart"/>
      <w:r>
        <w:t>Intending</w:t>
      </w:r>
      <w:proofErr w:type="spellEnd"/>
      <w:r>
        <w:t xml:space="preserve"> to </w:t>
      </w:r>
      <w:proofErr w:type="spellStart"/>
      <w:r>
        <w:t>conclude</w:t>
      </w:r>
      <w:proofErr w:type="spellEnd"/>
      <w:r>
        <w:t xml:space="preserve"> a Convention for </w:t>
      </w:r>
      <w:proofErr w:type="spellStart"/>
      <w:r>
        <w:t>the</w:t>
      </w:r>
      <w:proofErr w:type="spellEnd"/>
      <w:r>
        <w:t xml:space="preserve"> </w:t>
      </w:r>
      <w:proofErr w:type="spellStart"/>
      <w:r>
        <w:t>elimination</w:t>
      </w:r>
      <w:proofErr w:type="spellEnd"/>
      <w:r>
        <w:t xml:space="preserve"> </w:t>
      </w:r>
      <w:proofErr w:type="spellStart"/>
      <w:r>
        <w:t>of</w:t>
      </w:r>
      <w:proofErr w:type="spellEnd"/>
      <w:r>
        <w:t xml:space="preserve"> double </w:t>
      </w:r>
      <w:proofErr w:type="spellStart"/>
      <w:r>
        <w:t>taxation</w:t>
      </w:r>
      <w:proofErr w:type="spellEnd"/>
      <w:r>
        <w:t xml:space="preserve"> </w:t>
      </w:r>
      <w:proofErr w:type="spellStart"/>
      <w:r>
        <w:t>with</w:t>
      </w:r>
      <w:proofErr w:type="spellEnd"/>
      <w:r>
        <w:t xml:space="preserve"> </w:t>
      </w:r>
      <w:proofErr w:type="spellStart"/>
      <w:r>
        <w:t>respect</w:t>
      </w:r>
      <w:proofErr w:type="spellEnd"/>
      <w:r>
        <w:t xml:space="preserve"> to </w:t>
      </w:r>
      <w:proofErr w:type="spellStart"/>
      <w:r>
        <w:t>taxes</w:t>
      </w:r>
      <w:proofErr w:type="spellEnd"/>
      <w:r>
        <w:t xml:space="preserve"> </w:t>
      </w:r>
      <w:proofErr w:type="spellStart"/>
      <w:r>
        <w:t>on</w:t>
      </w:r>
      <w:proofErr w:type="spellEnd"/>
      <w:r>
        <w:t xml:space="preserve"> </w:t>
      </w:r>
      <w:proofErr w:type="spellStart"/>
      <w:r>
        <w:t>income</w:t>
      </w:r>
      <w:proofErr w:type="spellEnd"/>
      <w:r>
        <w:t xml:space="preserve"> and </w:t>
      </w:r>
      <w:proofErr w:type="spellStart"/>
      <w:r>
        <w:t>on</w:t>
      </w:r>
      <w:proofErr w:type="spellEnd"/>
      <w:r>
        <w:t xml:space="preserve"> </w:t>
      </w:r>
      <w:proofErr w:type="spellStart"/>
      <w:r>
        <w:t>capital</w:t>
      </w:r>
      <w:proofErr w:type="spellEnd"/>
      <w:r>
        <w:t xml:space="preserve"> </w:t>
      </w:r>
      <w:proofErr w:type="spellStart"/>
      <w:r>
        <w:t>without</w:t>
      </w:r>
      <w:proofErr w:type="spellEnd"/>
      <w:r>
        <w:t xml:space="preserve"> </w:t>
      </w:r>
      <w:proofErr w:type="spellStart"/>
      <w:r>
        <w:t>creating</w:t>
      </w:r>
      <w:proofErr w:type="spellEnd"/>
      <w:r>
        <w:t xml:space="preserve"> </w:t>
      </w:r>
      <w:proofErr w:type="spellStart"/>
      <w:r>
        <w:t>opportunities</w:t>
      </w:r>
      <w:proofErr w:type="spellEnd"/>
      <w:r>
        <w:t xml:space="preserve"> for non-</w:t>
      </w:r>
      <w:proofErr w:type="spellStart"/>
      <w:r>
        <w:t>taxation</w:t>
      </w:r>
      <w:proofErr w:type="spellEnd"/>
      <w:r>
        <w:t xml:space="preserve"> or </w:t>
      </w:r>
      <w:proofErr w:type="spellStart"/>
      <w:r>
        <w:t>reduced</w:t>
      </w:r>
      <w:proofErr w:type="spellEnd"/>
      <w:r>
        <w:t xml:space="preserve"> </w:t>
      </w:r>
      <w:proofErr w:type="spellStart"/>
      <w:r>
        <w:t>taxation</w:t>
      </w:r>
      <w:proofErr w:type="spellEnd"/>
      <w:r>
        <w:t xml:space="preserve"> </w:t>
      </w:r>
      <w:proofErr w:type="spellStart"/>
      <w:r>
        <w:t>through</w:t>
      </w:r>
      <w:proofErr w:type="spellEnd"/>
      <w:r>
        <w:t xml:space="preserve"> </w:t>
      </w:r>
      <w:proofErr w:type="spellStart"/>
      <w:r>
        <w:t>tax</w:t>
      </w:r>
      <w:proofErr w:type="spellEnd"/>
      <w:r>
        <w:t xml:space="preserve"> </w:t>
      </w:r>
      <w:proofErr w:type="spellStart"/>
      <w:r>
        <w:t>evasion</w:t>
      </w:r>
      <w:proofErr w:type="spellEnd"/>
      <w:r>
        <w:t xml:space="preserve"> or </w:t>
      </w:r>
      <w:proofErr w:type="spellStart"/>
      <w:r>
        <w:t>avoidance</w:t>
      </w:r>
      <w:proofErr w:type="spellEnd"/>
      <w:r>
        <w:t xml:space="preserve"> (</w:t>
      </w:r>
      <w:proofErr w:type="spellStart"/>
      <w:r>
        <w:t>including</w:t>
      </w:r>
      <w:proofErr w:type="spellEnd"/>
      <w:r>
        <w:t xml:space="preserve"> </w:t>
      </w:r>
      <w:proofErr w:type="spellStart"/>
      <w:r>
        <w:t>through</w:t>
      </w:r>
      <w:proofErr w:type="spellEnd"/>
      <w:r>
        <w:t xml:space="preserve"> </w:t>
      </w:r>
      <w:proofErr w:type="spellStart"/>
      <w:r>
        <w:t>treaty</w:t>
      </w:r>
      <w:proofErr w:type="spellEnd"/>
      <w:r>
        <w:t xml:space="preserve">-shopping arrangements </w:t>
      </w:r>
      <w:proofErr w:type="spellStart"/>
      <w:r>
        <w:t>aimed</w:t>
      </w:r>
      <w:proofErr w:type="spellEnd"/>
      <w:r>
        <w:t xml:space="preserve"> at </w:t>
      </w:r>
      <w:proofErr w:type="spellStart"/>
      <w:r>
        <w:t>obtaining</w:t>
      </w:r>
      <w:proofErr w:type="spellEnd"/>
      <w:r>
        <w:t xml:space="preserve"> </w:t>
      </w:r>
      <w:proofErr w:type="spellStart"/>
      <w:r>
        <w:t>reliefs</w:t>
      </w:r>
      <w:proofErr w:type="spellEnd"/>
      <w:r>
        <w:t xml:space="preserve"> </w:t>
      </w:r>
      <w:proofErr w:type="spellStart"/>
      <w:r>
        <w:t>provided</w:t>
      </w:r>
      <w:proofErr w:type="spellEnd"/>
      <w:r>
        <w:t xml:space="preserve"> in </w:t>
      </w:r>
      <w:proofErr w:type="spellStart"/>
      <w:r>
        <w:t>this</w:t>
      </w:r>
      <w:proofErr w:type="spellEnd"/>
      <w:r>
        <w:t xml:space="preserve"> Convention for </w:t>
      </w:r>
      <w:proofErr w:type="spellStart"/>
      <w:r>
        <w:t>the</w:t>
      </w:r>
      <w:proofErr w:type="spellEnd"/>
      <w:r>
        <w:t xml:space="preserve"> </w:t>
      </w:r>
      <w:proofErr w:type="spellStart"/>
      <w:r>
        <w:t>indirect</w:t>
      </w:r>
      <w:proofErr w:type="spellEnd"/>
      <w:r>
        <w:t xml:space="preserve"> </w:t>
      </w:r>
      <w:proofErr w:type="spellStart"/>
      <w:r>
        <w:t>benefit</w:t>
      </w:r>
      <w:proofErr w:type="spellEnd"/>
      <w:r>
        <w:t xml:space="preserve"> </w:t>
      </w:r>
      <w:proofErr w:type="spellStart"/>
      <w:r>
        <w:t>of</w:t>
      </w:r>
      <w:proofErr w:type="spellEnd"/>
      <w:r>
        <w:t xml:space="preserve"> residents </w:t>
      </w:r>
      <w:proofErr w:type="spellStart"/>
      <w:r>
        <w:t>of</w:t>
      </w:r>
      <w:proofErr w:type="spellEnd"/>
      <w:r>
        <w:t xml:space="preserve"> </w:t>
      </w:r>
      <w:proofErr w:type="spellStart"/>
      <w:r>
        <w:t>third</w:t>
      </w:r>
      <w:proofErr w:type="spellEnd"/>
      <w:r>
        <w:t xml:space="preserve"> States),</w:t>
      </w:r>
    </w:p>
    <w:p w:rsidR="002E3058" w:rsidRDefault="002E3058" w:rsidP="00C35C90">
      <w:r>
        <w:t xml:space="preserve">Have </w:t>
      </w:r>
      <w:proofErr w:type="spellStart"/>
      <w:r>
        <w:t>agreed</w:t>
      </w:r>
      <w:proofErr w:type="spellEnd"/>
      <w:r>
        <w:t xml:space="preserve"> as </w:t>
      </w:r>
      <w:proofErr w:type="spellStart"/>
      <w:r>
        <w:t>follows</w:t>
      </w:r>
      <w:proofErr w:type="spellEnd"/>
      <w:r>
        <w:t>:”</w:t>
      </w:r>
    </w:p>
    <w:p w:rsidR="002E3058" w:rsidRDefault="002E3058" w:rsidP="00C35C90">
      <w:pPr>
        <w:pStyle w:val="avsnitt-undertittel"/>
      </w:pPr>
      <w:proofErr w:type="spellStart"/>
      <w:r>
        <w:t>Article</w:t>
      </w:r>
      <w:proofErr w:type="spellEnd"/>
      <w:r>
        <w:t xml:space="preserve"> II</w:t>
      </w:r>
    </w:p>
    <w:p w:rsidR="002E3058" w:rsidRDefault="002E3058" w:rsidP="00C35C90">
      <w:pPr>
        <w:pStyle w:val="friliste"/>
      </w:pPr>
      <w:r>
        <w:t>1.</w:t>
      </w:r>
      <w:r>
        <w:tab/>
        <w:t xml:space="preserve">The </w:t>
      </w:r>
      <w:proofErr w:type="spellStart"/>
      <w:r>
        <w:t>existing</w:t>
      </w:r>
      <w:proofErr w:type="spellEnd"/>
      <w:r>
        <w:t xml:space="preserve"> </w:t>
      </w:r>
      <w:proofErr w:type="spellStart"/>
      <w:r>
        <w:t>Article</w:t>
      </w:r>
      <w:proofErr w:type="spellEnd"/>
      <w:r>
        <w:t xml:space="preserve"> 9 (Associated </w:t>
      </w:r>
      <w:proofErr w:type="spellStart"/>
      <w:r>
        <w:t>enterprises</w:t>
      </w:r>
      <w:proofErr w:type="spellEnd"/>
      <w:r>
        <w:t xml:space="preserve">) </w:t>
      </w:r>
      <w:proofErr w:type="spellStart"/>
      <w:r>
        <w:t>of</w:t>
      </w:r>
      <w:proofErr w:type="spellEnd"/>
      <w:r>
        <w:t xml:space="preserve"> </w:t>
      </w:r>
      <w:proofErr w:type="spellStart"/>
      <w:r>
        <w:t>the</w:t>
      </w:r>
      <w:proofErr w:type="spellEnd"/>
      <w:r>
        <w:t xml:space="preserve"> Convention </w:t>
      </w:r>
      <w:proofErr w:type="spellStart"/>
      <w:r>
        <w:t>shall</w:t>
      </w:r>
      <w:proofErr w:type="spellEnd"/>
      <w:r>
        <w:t xml:space="preserve"> </w:t>
      </w:r>
      <w:proofErr w:type="spellStart"/>
      <w:r>
        <w:t>become</w:t>
      </w:r>
      <w:proofErr w:type="spellEnd"/>
      <w:r>
        <w:t xml:space="preserve"> </w:t>
      </w:r>
      <w:proofErr w:type="spellStart"/>
      <w:r>
        <w:t>paragraph</w:t>
      </w:r>
      <w:proofErr w:type="spellEnd"/>
      <w:r>
        <w:t xml:space="preserve"> 1. </w:t>
      </w:r>
    </w:p>
    <w:p w:rsidR="002E3058" w:rsidRDefault="002E3058" w:rsidP="00C35C90">
      <w:pPr>
        <w:pStyle w:val="friliste"/>
      </w:pPr>
      <w:r>
        <w:t>2.</w:t>
      </w:r>
      <w:r>
        <w:tab/>
        <w:t xml:space="preserve">The </w:t>
      </w:r>
      <w:proofErr w:type="spellStart"/>
      <w:r>
        <w:t>following</w:t>
      </w:r>
      <w:proofErr w:type="spellEnd"/>
      <w:r>
        <w:t xml:space="preserve"> </w:t>
      </w:r>
      <w:proofErr w:type="spellStart"/>
      <w:r>
        <w:t>new</w:t>
      </w:r>
      <w:proofErr w:type="spellEnd"/>
      <w:r>
        <w:t xml:space="preserve"> </w:t>
      </w:r>
      <w:proofErr w:type="spellStart"/>
      <w:r>
        <w:t>paragraph</w:t>
      </w:r>
      <w:proofErr w:type="spellEnd"/>
      <w:r>
        <w:t xml:space="preserve"> 2 </w:t>
      </w:r>
      <w:proofErr w:type="spellStart"/>
      <w:r>
        <w:t>shall</w:t>
      </w:r>
      <w:proofErr w:type="spellEnd"/>
      <w:r>
        <w:t xml:space="preserve"> be </w:t>
      </w:r>
      <w:proofErr w:type="spellStart"/>
      <w:r>
        <w:t>added</w:t>
      </w:r>
      <w:proofErr w:type="spellEnd"/>
      <w:r>
        <w:t xml:space="preserve"> to </w:t>
      </w:r>
      <w:proofErr w:type="spellStart"/>
      <w:r>
        <w:t>Article</w:t>
      </w:r>
      <w:proofErr w:type="spellEnd"/>
      <w:r>
        <w:t xml:space="preserve"> 9 </w:t>
      </w:r>
      <w:proofErr w:type="spellStart"/>
      <w:r>
        <w:t>of</w:t>
      </w:r>
      <w:proofErr w:type="spellEnd"/>
      <w:r>
        <w:t xml:space="preserve"> </w:t>
      </w:r>
      <w:proofErr w:type="spellStart"/>
      <w:r>
        <w:t>the</w:t>
      </w:r>
      <w:proofErr w:type="spellEnd"/>
      <w:r>
        <w:t xml:space="preserve"> Convention:</w:t>
      </w:r>
    </w:p>
    <w:p w:rsidR="002E3058" w:rsidRDefault="002E3058" w:rsidP="00C35C90">
      <w:pPr>
        <w:pStyle w:val="Listeavsnitt"/>
      </w:pPr>
      <w:r>
        <w:t>“2.</w:t>
      </w:r>
      <w:r>
        <w:tab/>
      </w:r>
      <w:proofErr w:type="spellStart"/>
      <w:r>
        <w:t>Where</w:t>
      </w:r>
      <w:proofErr w:type="spellEnd"/>
      <w:r>
        <w:t xml:space="preserve"> a </w:t>
      </w:r>
      <w:proofErr w:type="spellStart"/>
      <w:r>
        <w:t>Contracting</w:t>
      </w:r>
      <w:proofErr w:type="spellEnd"/>
      <w:r>
        <w:t xml:space="preserve"> State </w:t>
      </w:r>
      <w:proofErr w:type="spellStart"/>
      <w:r>
        <w:t>includes</w:t>
      </w:r>
      <w:proofErr w:type="spellEnd"/>
      <w:r>
        <w:t xml:space="preserve"> in </w:t>
      </w:r>
      <w:proofErr w:type="spellStart"/>
      <w:r>
        <w:t>the</w:t>
      </w:r>
      <w:proofErr w:type="spellEnd"/>
      <w:r>
        <w:t xml:space="preserve"> </w:t>
      </w:r>
      <w:proofErr w:type="spellStart"/>
      <w:r>
        <w:t>profits</w:t>
      </w:r>
      <w:proofErr w:type="spellEnd"/>
      <w:r>
        <w:t xml:space="preserve"> </w:t>
      </w:r>
      <w:proofErr w:type="spellStart"/>
      <w:r>
        <w:t>of</w:t>
      </w:r>
      <w:proofErr w:type="spellEnd"/>
      <w:r>
        <w:t xml:space="preserve"> an </w:t>
      </w:r>
      <w:proofErr w:type="spellStart"/>
      <w:r>
        <w:t>enterprise</w:t>
      </w:r>
      <w:proofErr w:type="spellEnd"/>
      <w:r>
        <w:t xml:space="preserve"> </w:t>
      </w:r>
      <w:proofErr w:type="spellStart"/>
      <w:r>
        <w:t>of</w:t>
      </w:r>
      <w:proofErr w:type="spellEnd"/>
      <w:r>
        <w:t xml:space="preserve"> </w:t>
      </w:r>
      <w:proofErr w:type="spellStart"/>
      <w:r>
        <w:t>that</w:t>
      </w:r>
      <w:proofErr w:type="spellEnd"/>
      <w:r>
        <w:t xml:space="preserve"> State – and </w:t>
      </w:r>
      <w:proofErr w:type="spellStart"/>
      <w:r>
        <w:t>taxes</w:t>
      </w:r>
      <w:proofErr w:type="spellEnd"/>
      <w:r>
        <w:t xml:space="preserve"> </w:t>
      </w:r>
      <w:proofErr w:type="spellStart"/>
      <w:r>
        <w:t>accordingly</w:t>
      </w:r>
      <w:proofErr w:type="spellEnd"/>
      <w:r>
        <w:t xml:space="preserve"> – </w:t>
      </w:r>
      <w:proofErr w:type="spellStart"/>
      <w:r>
        <w:t>profits</w:t>
      </w:r>
      <w:proofErr w:type="spellEnd"/>
      <w:r>
        <w:t xml:space="preserve"> </w:t>
      </w:r>
      <w:proofErr w:type="spellStart"/>
      <w:r>
        <w:t>on</w:t>
      </w:r>
      <w:proofErr w:type="spellEnd"/>
      <w:r>
        <w:t xml:space="preserve"> </w:t>
      </w:r>
      <w:proofErr w:type="spellStart"/>
      <w:r>
        <w:t>which</w:t>
      </w:r>
      <w:proofErr w:type="spellEnd"/>
      <w:r>
        <w:t xml:space="preserve"> an </w:t>
      </w:r>
      <w:proofErr w:type="spellStart"/>
      <w:r>
        <w:t>enterprise</w:t>
      </w:r>
      <w:proofErr w:type="spellEnd"/>
      <w:r>
        <w:t xml:space="preserve"> </w:t>
      </w:r>
      <w:proofErr w:type="spellStart"/>
      <w:r>
        <w:t>of</w:t>
      </w:r>
      <w:proofErr w:type="spellEnd"/>
      <w:r>
        <w:t xml:space="preserve"> </w:t>
      </w:r>
      <w:proofErr w:type="spellStart"/>
      <w:r>
        <w:t>the</w:t>
      </w:r>
      <w:proofErr w:type="spellEnd"/>
      <w:r>
        <w:t xml:space="preserve"> </w:t>
      </w:r>
      <w:proofErr w:type="spellStart"/>
      <w:r>
        <w:t>other</w:t>
      </w:r>
      <w:proofErr w:type="spellEnd"/>
      <w:r>
        <w:t xml:space="preserve"> </w:t>
      </w:r>
      <w:proofErr w:type="spellStart"/>
      <w:r>
        <w:t>Contracting</w:t>
      </w:r>
      <w:proofErr w:type="spellEnd"/>
      <w:r>
        <w:t xml:space="preserve"> State has </w:t>
      </w:r>
      <w:proofErr w:type="spellStart"/>
      <w:r>
        <w:t>been</w:t>
      </w:r>
      <w:proofErr w:type="spellEnd"/>
      <w:r>
        <w:t xml:space="preserve"> </w:t>
      </w:r>
      <w:proofErr w:type="spellStart"/>
      <w:r>
        <w:t>charged</w:t>
      </w:r>
      <w:proofErr w:type="spellEnd"/>
      <w:r>
        <w:t xml:space="preserve"> to </w:t>
      </w:r>
      <w:proofErr w:type="spellStart"/>
      <w:r>
        <w:t>tax</w:t>
      </w:r>
      <w:proofErr w:type="spellEnd"/>
      <w:r>
        <w:t xml:space="preserve"> in </w:t>
      </w:r>
      <w:proofErr w:type="spellStart"/>
      <w:r>
        <w:t>that</w:t>
      </w:r>
      <w:proofErr w:type="spellEnd"/>
      <w:r>
        <w:t xml:space="preserve"> </w:t>
      </w:r>
      <w:proofErr w:type="spellStart"/>
      <w:r>
        <w:t>other</w:t>
      </w:r>
      <w:proofErr w:type="spellEnd"/>
      <w:r>
        <w:t xml:space="preserve"> State and </w:t>
      </w:r>
      <w:proofErr w:type="spellStart"/>
      <w:r>
        <w:t>the</w:t>
      </w:r>
      <w:proofErr w:type="spellEnd"/>
      <w:r>
        <w:t xml:space="preserve"> </w:t>
      </w:r>
      <w:proofErr w:type="spellStart"/>
      <w:r>
        <w:t>profits</w:t>
      </w:r>
      <w:proofErr w:type="spellEnd"/>
      <w:r>
        <w:t xml:space="preserve"> so </w:t>
      </w:r>
      <w:proofErr w:type="spellStart"/>
      <w:r>
        <w:t>included</w:t>
      </w:r>
      <w:proofErr w:type="spellEnd"/>
      <w:r>
        <w:t xml:space="preserve"> </w:t>
      </w:r>
      <w:proofErr w:type="spellStart"/>
      <w:r>
        <w:t>are</w:t>
      </w:r>
      <w:proofErr w:type="spellEnd"/>
      <w:r>
        <w:t xml:space="preserve"> </w:t>
      </w:r>
      <w:proofErr w:type="spellStart"/>
      <w:r>
        <w:t>profits</w:t>
      </w:r>
      <w:proofErr w:type="spellEnd"/>
      <w:r>
        <w:t xml:space="preserve"> </w:t>
      </w:r>
      <w:proofErr w:type="spellStart"/>
      <w:r>
        <w:t>which</w:t>
      </w:r>
      <w:proofErr w:type="spellEnd"/>
      <w:r>
        <w:t xml:space="preserve"> </w:t>
      </w:r>
      <w:proofErr w:type="spellStart"/>
      <w:r>
        <w:t>would</w:t>
      </w:r>
      <w:proofErr w:type="spellEnd"/>
      <w:r>
        <w:t xml:space="preserve"> have </w:t>
      </w:r>
      <w:proofErr w:type="spellStart"/>
      <w:r>
        <w:t>accrued</w:t>
      </w:r>
      <w:proofErr w:type="spellEnd"/>
      <w:r>
        <w:t xml:space="preserve"> to </w:t>
      </w:r>
      <w:proofErr w:type="spellStart"/>
      <w:r>
        <w:t>the</w:t>
      </w:r>
      <w:proofErr w:type="spellEnd"/>
      <w:r>
        <w:t xml:space="preserve"> </w:t>
      </w:r>
      <w:proofErr w:type="spellStart"/>
      <w:r>
        <w:t>enterprise</w:t>
      </w:r>
      <w:proofErr w:type="spellEnd"/>
      <w:r>
        <w:t xml:space="preserve"> </w:t>
      </w:r>
      <w:proofErr w:type="spellStart"/>
      <w:r>
        <w:t>of</w:t>
      </w:r>
      <w:proofErr w:type="spellEnd"/>
      <w:r>
        <w:t xml:space="preserve"> </w:t>
      </w:r>
      <w:proofErr w:type="spellStart"/>
      <w:r>
        <w:t>the</w:t>
      </w:r>
      <w:proofErr w:type="spellEnd"/>
      <w:r>
        <w:t xml:space="preserve"> first-</w:t>
      </w:r>
      <w:proofErr w:type="spellStart"/>
      <w:r>
        <w:t>mentioned</w:t>
      </w:r>
      <w:proofErr w:type="spellEnd"/>
      <w:r>
        <w:t xml:space="preserve"> State </w:t>
      </w:r>
      <w:proofErr w:type="spellStart"/>
      <w:r>
        <w:t>if</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made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two</w:t>
      </w:r>
      <w:proofErr w:type="spellEnd"/>
      <w:r>
        <w:t xml:space="preserve"> </w:t>
      </w:r>
      <w:proofErr w:type="spellStart"/>
      <w:r>
        <w:t>enterprises</w:t>
      </w:r>
      <w:proofErr w:type="spellEnd"/>
      <w:r>
        <w:t xml:space="preserve"> </w:t>
      </w:r>
      <w:proofErr w:type="spellStart"/>
      <w:r>
        <w:t>had</w:t>
      </w:r>
      <w:proofErr w:type="spellEnd"/>
      <w:r>
        <w:t xml:space="preserve"> </w:t>
      </w:r>
      <w:proofErr w:type="spellStart"/>
      <w:r>
        <w:t>been</w:t>
      </w:r>
      <w:proofErr w:type="spellEnd"/>
      <w:r>
        <w:t xml:space="preserve"> </w:t>
      </w:r>
      <w:proofErr w:type="spellStart"/>
      <w:r>
        <w:t>those</w:t>
      </w:r>
      <w:proofErr w:type="spellEnd"/>
      <w:r>
        <w:t xml:space="preserve"> </w:t>
      </w:r>
      <w:proofErr w:type="spellStart"/>
      <w:r>
        <w:t>which</w:t>
      </w:r>
      <w:proofErr w:type="spellEnd"/>
      <w:r>
        <w:t xml:space="preserve"> </w:t>
      </w:r>
      <w:proofErr w:type="spellStart"/>
      <w:r>
        <w:t>would</w:t>
      </w:r>
      <w:proofErr w:type="spellEnd"/>
      <w:r>
        <w:t xml:space="preserve"> have </w:t>
      </w:r>
      <w:proofErr w:type="spellStart"/>
      <w:r>
        <w:t>been</w:t>
      </w:r>
      <w:proofErr w:type="spellEnd"/>
      <w:r>
        <w:t xml:space="preserve"> </w:t>
      </w:r>
      <w:proofErr w:type="spellStart"/>
      <w:r>
        <w:t>made</w:t>
      </w:r>
      <w:proofErr w:type="spellEnd"/>
      <w:r>
        <w:t xml:space="preserve"> </w:t>
      </w:r>
      <w:proofErr w:type="spellStart"/>
      <w:r>
        <w:t>between</w:t>
      </w:r>
      <w:proofErr w:type="spellEnd"/>
      <w:r>
        <w:t xml:space="preserve"> </w:t>
      </w:r>
      <w:proofErr w:type="spellStart"/>
      <w:r>
        <w:t>independent</w:t>
      </w:r>
      <w:proofErr w:type="spellEnd"/>
      <w:r>
        <w:t xml:space="preserve"> </w:t>
      </w:r>
      <w:proofErr w:type="spellStart"/>
      <w:r>
        <w:t>enterprises</w:t>
      </w:r>
      <w:proofErr w:type="spellEnd"/>
      <w:r>
        <w:t xml:space="preserve">, </w:t>
      </w:r>
      <w:proofErr w:type="spellStart"/>
      <w:r>
        <w:t>then</w:t>
      </w:r>
      <w:proofErr w:type="spellEnd"/>
      <w:r>
        <w:t xml:space="preserve"> </w:t>
      </w:r>
      <w:proofErr w:type="spellStart"/>
      <w:r>
        <w:t>that</w:t>
      </w:r>
      <w:proofErr w:type="spellEnd"/>
      <w:r>
        <w:t xml:space="preserve"> </w:t>
      </w:r>
      <w:proofErr w:type="spellStart"/>
      <w:r>
        <w:t>other</w:t>
      </w:r>
      <w:proofErr w:type="spellEnd"/>
      <w:r>
        <w:t xml:space="preserve"> State </w:t>
      </w:r>
      <w:proofErr w:type="spellStart"/>
      <w:r>
        <w:t>shall</w:t>
      </w:r>
      <w:proofErr w:type="spellEnd"/>
      <w:r>
        <w:t xml:space="preserve"> make an </w:t>
      </w:r>
      <w:proofErr w:type="spellStart"/>
      <w:r>
        <w:t>appropriate</w:t>
      </w:r>
      <w:proofErr w:type="spellEnd"/>
      <w:r>
        <w:t xml:space="preserve"> </w:t>
      </w:r>
      <w:proofErr w:type="spellStart"/>
      <w:r>
        <w:t>adjustment</w:t>
      </w:r>
      <w:proofErr w:type="spellEnd"/>
      <w:r>
        <w:t xml:space="preserve"> to </w:t>
      </w:r>
      <w:proofErr w:type="spellStart"/>
      <w:r>
        <w:t>the</w:t>
      </w:r>
      <w:proofErr w:type="spellEnd"/>
      <w:r>
        <w:t xml:space="preserve"> </w:t>
      </w:r>
      <w:proofErr w:type="spellStart"/>
      <w:r>
        <w:t>amount</w:t>
      </w:r>
      <w:proofErr w:type="spellEnd"/>
      <w:r>
        <w:t xml:space="preserve"> </w:t>
      </w:r>
      <w:proofErr w:type="spellStart"/>
      <w:r>
        <w:t>of</w:t>
      </w:r>
      <w:proofErr w:type="spellEnd"/>
      <w:r>
        <w:t xml:space="preserve"> </w:t>
      </w:r>
      <w:proofErr w:type="spellStart"/>
      <w:r>
        <w:t>the</w:t>
      </w:r>
      <w:proofErr w:type="spellEnd"/>
      <w:r>
        <w:t xml:space="preserve"> </w:t>
      </w:r>
      <w:proofErr w:type="spellStart"/>
      <w:r>
        <w:t>tax</w:t>
      </w:r>
      <w:proofErr w:type="spellEnd"/>
      <w:r>
        <w:t xml:space="preserve"> </w:t>
      </w:r>
      <w:proofErr w:type="spellStart"/>
      <w:r>
        <w:lastRenderedPageBreak/>
        <w:t>charged</w:t>
      </w:r>
      <w:proofErr w:type="spellEnd"/>
      <w:r>
        <w:t xml:space="preserve"> </w:t>
      </w:r>
      <w:proofErr w:type="spellStart"/>
      <w:r>
        <w:t>therein</w:t>
      </w:r>
      <w:proofErr w:type="spellEnd"/>
      <w:r>
        <w:t xml:space="preserve"> </w:t>
      </w:r>
      <w:proofErr w:type="spellStart"/>
      <w:r>
        <w:t>on</w:t>
      </w:r>
      <w:proofErr w:type="spellEnd"/>
      <w:r>
        <w:t xml:space="preserve"> </w:t>
      </w:r>
      <w:proofErr w:type="spellStart"/>
      <w:r>
        <w:t>those</w:t>
      </w:r>
      <w:proofErr w:type="spellEnd"/>
      <w:r>
        <w:t xml:space="preserve"> </w:t>
      </w:r>
      <w:proofErr w:type="spellStart"/>
      <w:r>
        <w:t>profits</w:t>
      </w:r>
      <w:proofErr w:type="spellEnd"/>
      <w:r>
        <w:t xml:space="preserve">. In </w:t>
      </w:r>
      <w:proofErr w:type="spellStart"/>
      <w:r>
        <w:t>determining</w:t>
      </w:r>
      <w:proofErr w:type="spellEnd"/>
      <w:r>
        <w:t xml:space="preserve"> </w:t>
      </w:r>
      <w:proofErr w:type="spellStart"/>
      <w:r>
        <w:t>such</w:t>
      </w:r>
      <w:proofErr w:type="spellEnd"/>
      <w:r>
        <w:t xml:space="preserve"> </w:t>
      </w:r>
      <w:proofErr w:type="spellStart"/>
      <w:r>
        <w:t>adjustment</w:t>
      </w:r>
      <w:proofErr w:type="spellEnd"/>
      <w:r>
        <w:t xml:space="preserve">, due </w:t>
      </w:r>
      <w:proofErr w:type="spellStart"/>
      <w:r>
        <w:t>regard</w:t>
      </w:r>
      <w:proofErr w:type="spellEnd"/>
      <w:r>
        <w:t xml:space="preserve"> </w:t>
      </w:r>
      <w:proofErr w:type="spellStart"/>
      <w:r>
        <w:t>shall</w:t>
      </w:r>
      <w:proofErr w:type="spellEnd"/>
      <w:r>
        <w:t xml:space="preserve"> be </w:t>
      </w:r>
      <w:proofErr w:type="spellStart"/>
      <w:r>
        <w:t>had</w:t>
      </w:r>
      <w:proofErr w:type="spellEnd"/>
      <w:r>
        <w:t xml:space="preserve"> to </w:t>
      </w:r>
      <w:proofErr w:type="spellStart"/>
      <w:r>
        <w:t>the</w:t>
      </w:r>
      <w:proofErr w:type="spellEnd"/>
      <w:r>
        <w:t xml:space="preserve"> </w:t>
      </w:r>
      <w:proofErr w:type="spellStart"/>
      <w:r>
        <w:t>other</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Convention and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Contracting</w:t>
      </w:r>
      <w:proofErr w:type="spellEnd"/>
      <w:r>
        <w:t xml:space="preserve"> States </w:t>
      </w:r>
      <w:proofErr w:type="spellStart"/>
      <w:r>
        <w:t>shall</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consult</w:t>
      </w:r>
      <w:proofErr w:type="spellEnd"/>
      <w:r>
        <w:t xml:space="preserve"> </w:t>
      </w:r>
      <w:proofErr w:type="spellStart"/>
      <w:r>
        <w:t>each</w:t>
      </w:r>
      <w:proofErr w:type="spellEnd"/>
      <w:r>
        <w:t xml:space="preserve"> </w:t>
      </w:r>
      <w:proofErr w:type="spellStart"/>
      <w:r>
        <w:t>other</w:t>
      </w:r>
      <w:proofErr w:type="spellEnd"/>
      <w:r>
        <w:t>.”</w:t>
      </w:r>
    </w:p>
    <w:p w:rsidR="002E3058" w:rsidRDefault="002E3058" w:rsidP="00C35C90">
      <w:pPr>
        <w:pStyle w:val="avsnitt-undertittel"/>
      </w:pPr>
      <w:proofErr w:type="spellStart"/>
      <w:r>
        <w:t>Article</w:t>
      </w:r>
      <w:proofErr w:type="spellEnd"/>
      <w:r>
        <w:t xml:space="preserve"> III</w:t>
      </w:r>
    </w:p>
    <w:p w:rsidR="002E3058" w:rsidRDefault="002E3058" w:rsidP="00C35C90">
      <w:r>
        <w:t xml:space="preserve">The </w:t>
      </w:r>
      <w:proofErr w:type="spellStart"/>
      <w:r>
        <w:t>following</w:t>
      </w:r>
      <w:proofErr w:type="spellEnd"/>
      <w:r>
        <w:t xml:space="preserve"> </w:t>
      </w:r>
      <w:proofErr w:type="spellStart"/>
      <w:r>
        <w:t>new</w:t>
      </w:r>
      <w:proofErr w:type="spellEnd"/>
      <w:r>
        <w:t xml:space="preserve"> </w:t>
      </w:r>
      <w:proofErr w:type="spellStart"/>
      <w:r>
        <w:t>paragraph</w:t>
      </w:r>
      <w:proofErr w:type="spellEnd"/>
      <w:r>
        <w:t xml:space="preserve"> 3 </w:t>
      </w:r>
      <w:proofErr w:type="spellStart"/>
      <w:r>
        <w:t>shall</w:t>
      </w:r>
      <w:proofErr w:type="spellEnd"/>
      <w:r>
        <w:t xml:space="preserve"> be </w:t>
      </w:r>
      <w:proofErr w:type="spellStart"/>
      <w:r>
        <w:t>added</w:t>
      </w:r>
      <w:proofErr w:type="spellEnd"/>
      <w:r>
        <w:t xml:space="preserve"> to </w:t>
      </w:r>
      <w:proofErr w:type="spellStart"/>
      <w:r>
        <w:t>Article</w:t>
      </w:r>
      <w:proofErr w:type="spellEnd"/>
      <w:r>
        <w:t xml:space="preserve"> 23 (</w:t>
      </w:r>
      <w:proofErr w:type="spellStart"/>
      <w:r>
        <w:t>Elimination</w:t>
      </w:r>
      <w:proofErr w:type="spellEnd"/>
      <w:r>
        <w:t xml:space="preserve"> </w:t>
      </w:r>
      <w:proofErr w:type="spellStart"/>
      <w:r>
        <w:t>of</w:t>
      </w:r>
      <w:proofErr w:type="spellEnd"/>
      <w:r>
        <w:t xml:space="preserve"> double </w:t>
      </w:r>
      <w:proofErr w:type="spellStart"/>
      <w:r>
        <w:t>taxation</w:t>
      </w:r>
      <w:proofErr w:type="spellEnd"/>
      <w:r>
        <w:t xml:space="preserve">) </w:t>
      </w:r>
      <w:proofErr w:type="spellStart"/>
      <w:r>
        <w:t>of</w:t>
      </w:r>
      <w:proofErr w:type="spellEnd"/>
      <w:r>
        <w:t xml:space="preserve"> </w:t>
      </w:r>
      <w:proofErr w:type="spellStart"/>
      <w:r>
        <w:t>the</w:t>
      </w:r>
      <w:proofErr w:type="spellEnd"/>
      <w:r>
        <w:t xml:space="preserve"> Convention:</w:t>
      </w:r>
    </w:p>
    <w:p w:rsidR="002E3058" w:rsidRDefault="002E3058" w:rsidP="00C35C90">
      <w:pPr>
        <w:pStyle w:val="friliste"/>
      </w:pPr>
      <w:r>
        <w:t>“3.</w:t>
      </w:r>
      <w:r>
        <w:tab/>
        <w:t xml:space="preserve">The </w:t>
      </w:r>
      <w:proofErr w:type="spellStart"/>
      <w:r>
        <w:t>provisions</w:t>
      </w:r>
      <w:proofErr w:type="spellEnd"/>
      <w:r>
        <w:t xml:space="preserve"> </w:t>
      </w:r>
      <w:proofErr w:type="spellStart"/>
      <w:r>
        <w:t>of</w:t>
      </w:r>
      <w:proofErr w:type="spellEnd"/>
      <w:r>
        <w:t xml:space="preserve"> </w:t>
      </w:r>
      <w:proofErr w:type="spellStart"/>
      <w:r>
        <w:t>subparagraph</w:t>
      </w:r>
      <w:proofErr w:type="spellEnd"/>
      <w:r>
        <w:t xml:space="preserve"> a </w:t>
      </w:r>
      <w:proofErr w:type="spellStart"/>
      <w:r>
        <w:t>of</w:t>
      </w:r>
      <w:proofErr w:type="spellEnd"/>
      <w:r>
        <w:t xml:space="preserve"> </w:t>
      </w:r>
      <w:proofErr w:type="spellStart"/>
      <w:r>
        <w:t>paragraph</w:t>
      </w:r>
      <w:proofErr w:type="spellEnd"/>
      <w:r>
        <w:t xml:space="preserve"> 2 </w:t>
      </w:r>
      <w:proofErr w:type="spellStart"/>
      <w:r>
        <w:t>shall</w:t>
      </w:r>
      <w:proofErr w:type="spellEnd"/>
      <w:r>
        <w:t xml:space="preserve"> not </w:t>
      </w:r>
      <w:proofErr w:type="spellStart"/>
      <w:r>
        <w:t>apply</w:t>
      </w:r>
      <w:proofErr w:type="spellEnd"/>
      <w:r>
        <w:t xml:space="preserve"> to </w:t>
      </w:r>
      <w:proofErr w:type="spellStart"/>
      <w:r>
        <w:t>income</w:t>
      </w:r>
      <w:proofErr w:type="spellEnd"/>
      <w:r>
        <w:t xml:space="preserve"> </w:t>
      </w:r>
      <w:proofErr w:type="spellStart"/>
      <w:r>
        <w:t>derived</w:t>
      </w:r>
      <w:proofErr w:type="spellEnd"/>
      <w:r>
        <w:t xml:space="preserve"> or </w:t>
      </w:r>
      <w:proofErr w:type="spellStart"/>
      <w:r>
        <w:t>capital</w:t>
      </w:r>
      <w:proofErr w:type="spellEnd"/>
      <w:r>
        <w:t xml:space="preserve"> </w:t>
      </w:r>
      <w:proofErr w:type="spellStart"/>
      <w:r>
        <w:t>owned</w:t>
      </w:r>
      <w:proofErr w:type="spellEnd"/>
      <w:r>
        <w:t xml:space="preserve"> by a resident </w:t>
      </w:r>
      <w:proofErr w:type="spellStart"/>
      <w:r>
        <w:t>of</w:t>
      </w:r>
      <w:proofErr w:type="spellEnd"/>
      <w:r>
        <w:t xml:space="preserve"> a </w:t>
      </w:r>
      <w:proofErr w:type="spellStart"/>
      <w:r>
        <w:t>Switzerland</w:t>
      </w:r>
      <w:proofErr w:type="spellEnd"/>
      <w:r>
        <w:t xml:space="preserve"> </w:t>
      </w:r>
      <w:proofErr w:type="spellStart"/>
      <w:r>
        <w:t>where</w:t>
      </w:r>
      <w:proofErr w:type="spellEnd"/>
      <w:r>
        <w:t xml:space="preserve"> Norway </w:t>
      </w:r>
      <w:proofErr w:type="spellStart"/>
      <w:r>
        <w:t>applies</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Convention to </w:t>
      </w:r>
      <w:proofErr w:type="spellStart"/>
      <w:r>
        <w:t>exempt</w:t>
      </w:r>
      <w:proofErr w:type="spellEnd"/>
      <w:r>
        <w:t xml:space="preserve"> </w:t>
      </w:r>
      <w:proofErr w:type="spellStart"/>
      <w:r>
        <w:t>such</w:t>
      </w:r>
      <w:proofErr w:type="spellEnd"/>
      <w:r>
        <w:t xml:space="preserve"> </w:t>
      </w:r>
      <w:proofErr w:type="spellStart"/>
      <w:r>
        <w:t>income</w:t>
      </w:r>
      <w:proofErr w:type="spellEnd"/>
      <w:r>
        <w:t xml:space="preserve"> or </w:t>
      </w:r>
      <w:proofErr w:type="spellStart"/>
      <w:r>
        <w:t>capital</w:t>
      </w:r>
      <w:proofErr w:type="spellEnd"/>
      <w:r>
        <w:t xml:space="preserve"> from </w:t>
      </w:r>
      <w:proofErr w:type="spellStart"/>
      <w:r>
        <w:t>tax</w:t>
      </w:r>
      <w:proofErr w:type="spellEnd"/>
      <w:r>
        <w:t xml:space="preserve"> or </w:t>
      </w:r>
      <w:proofErr w:type="spellStart"/>
      <w:r>
        <w:t>applies</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paragraph</w:t>
      </w:r>
      <w:proofErr w:type="spellEnd"/>
      <w:r>
        <w:t xml:space="preserve"> 2 </w:t>
      </w:r>
      <w:proofErr w:type="spellStart"/>
      <w:r>
        <w:t>of</w:t>
      </w:r>
      <w:proofErr w:type="spellEnd"/>
      <w:r>
        <w:t xml:space="preserve"> </w:t>
      </w:r>
      <w:proofErr w:type="spellStart"/>
      <w:r>
        <w:t>Article</w:t>
      </w:r>
      <w:proofErr w:type="spellEnd"/>
      <w:r>
        <w:t xml:space="preserve"> 10 to </w:t>
      </w:r>
      <w:proofErr w:type="spellStart"/>
      <w:r>
        <w:t>such</w:t>
      </w:r>
      <w:proofErr w:type="spellEnd"/>
      <w:r>
        <w:t xml:space="preserve"> </w:t>
      </w:r>
      <w:proofErr w:type="spellStart"/>
      <w:r>
        <w:t>income</w:t>
      </w:r>
      <w:proofErr w:type="spellEnd"/>
      <w:r>
        <w:t>.”</w:t>
      </w:r>
    </w:p>
    <w:p w:rsidR="002E3058" w:rsidRDefault="002E3058" w:rsidP="00C35C90">
      <w:pPr>
        <w:pStyle w:val="avsnitt-undertittel"/>
      </w:pPr>
      <w:proofErr w:type="spellStart"/>
      <w:r>
        <w:t>Article</w:t>
      </w:r>
      <w:proofErr w:type="spellEnd"/>
      <w:r>
        <w:t xml:space="preserve"> IV</w:t>
      </w:r>
    </w:p>
    <w:p w:rsidR="002E3058" w:rsidRDefault="002E3058" w:rsidP="00C35C90">
      <w:pPr>
        <w:pStyle w:val="friliste"/>
      </w:pPr>
      <w:r>
        <w:t>1.</w:t>
      </w:r>
      <w:r>
        <w:tab/>
        <w:t xml:space="preserve">The first </w:t>
      </w:r>
      <w:proofErr w:type="spellStart"/>
      <w:r>
        <w:t>sentence</w:t>
      </w:r>
      <w:proofErr w:type="spellEnd"/>
      <w:r>
        <w:t xml:space="preserve">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Article</w:t>
      </w:r>
      <w:proofErr w:type="spellEnd"/>
      <w:r>
        <w:t xml:space="preserve"> 25 (Mutual </w:t>
      </w:r>
      <w:proofErr w:type="spellStart"/>
      <w:r>
        <w:t>agreement</w:t>
      </w:r>
      <w:proofErr w:type="spellEnd"/>
      <w:r>
        <w:t xml:space="preserve"> </w:t>
      </w:r>
      <w:proofErr w:type="spellStart"/>
      <w:r>
        <w:t>procedure</w:t>
      </w:r>
      <w:proofErr w:type="spellEnd"/>
      <w:r>
        <w:t xml:space="preserve">) </w:t>
      </w:r>
      <w:proofErr w:type="spellStart"/>
      <w:r>
        <w:t>of</w:t>
      </w:r>
      <w:proofErr w:type="spellEnd"/>
      <w:r>
        <w:t xml:space="preserve"> </w:t>
      </w:r>
      <w:proofErr w:type="spellStart"/>
      <w:r>
        <w:t>the</w:t>
      </w:r>
      <w:proofErr w:type="spellEnd"/>
      <w:r>
        <w:t xml:space="preserve"> Convention </w:t>
      </w:r>
      <w:proofErr w:type="spellStart"/>
      <w:r>
        <w:t>shall</w:t>
      </w:r>
      <w:proofErr w:type="spellEnd"/>
      <w:r>
        <w:t xml:space="preserve"> be </w:t>
      </w:r>
      <w:proofErr w:type="spellStart"/>
      <w:r>
        <w:t>deleted</w:t>
      </w:r>
      <w:proofErr w:type="spellEnd"/>
      <w:r>
        <w:t xml:space="preserve"> and </w:t>
      </w:r>
      <w:proofErr w:type="spellStart"/>
      <w:r>
        <w:t>replaced</w:t>
      </w:r>
      <w:proofErr w:type="spellEnd"/>
      <w:r>
        <w:t xml:space="preserve"> by </w:t>
      </w:r>
      <w:proofErr w:type="spellStart"/>
      <w:r>
        <w:t>the</w:t>
      </w:r>
      <w:proofErr w:type="spellEnd"/>
      <w:r>
        <w:t xml:space="preserve"> </w:t>
      </w:r>
      <w:proofErr w:type="spellStart"/>
      <w:r>
        <w:t>following</w:t>
      </w:r>
      <w:proofErr w:type="spellEnd"/>
      <w:r>
        <w:t xml:space="preserve"> </w:t>
      </w:r>
      <w:proofErr w:type="spellStart"/>
      <w:r>
        <w:t>sentence</w:t>
      </w:r>
      <w:proofErr w:type="spellEnd"/>
      <w:r>
        <w:t xml:space="preserve">: </w:t>
      </w:r>
    </w:p>
    <w:p w:rsidR="002E3058" w:rsidRDefault="002E3058" w:rsidP="00C35C90">
      <w:pPr>
        <w:pStyle w:val="Listeavsnitt"/>
      </w:pPr>
      <w:r>
        <w:t>“1.</w:t>
      </w:r>
      <w:r>
        <w:tab/>
      </w:r>
      <w:proofErr w:type="spellStart"/>
      <w:r>
        <w:t>Where</w:t>
      </w:r>
      <w:proofErr w:type="spellEnd"/>
      <w:r>
        <w:t xml:space="preserve"> a person </w:t>
      </w:r>
      <w:proofErr w:type="spellStart"/>
      <w:r>
        <w:t>considers</w:t>
      </w:r>
      <w:proofErr w:type="spellEnd"/>
      <w:r>
        <w:t xml:space="preserve"> </w:t>
      </w:r>
      <w:proofErr w:type="spellStart"/>
      <w:r>
        <w:t>that</w:t>
      </w:r>
      <w:proofErr w:type="spellEnd"/>
      <w:r>
        <w:t xml:space="preserve"> </w:t>
      </w:r>
      <w:proofErr w:type="spellStart"/>
      <w:r>
        <w:t>the</w:t>
      </w:r>
      <w:proofErr w:type="spellEnd"/>
      <w:r>
        <w:t xml:space="preserve"> </w:t>
      </w:r>
      <w:proofErr w:type="spellStart"/>
      <w:r>
        <w:t>actions</w:t>
      </w:r>
      <w:proofErr w:type="spellEnd"/>
      <w:r>
        <w:t xml:space="preserve"> </w:t>
      </w:r>
      <w:proofErr w:type="spellStart"/>
      <w:r>
        <w:t>of</w:t>
      </w:r>
      <w:proofErr w:type="spellEnd"/>
      <w:r>
        <w:t xml:space="preserve"> </w:t>
      </w:r>
      <w:proofErr w:type="spellStart"/>
      <w:r>
        <w:t>one</w:t>
      </w:r>
      <w:proofErr w:type="spellEnd"/>
      <w:r>
        <w:t xml:space="preserve"> or </w:t>
      </w:r>
      <w:proofErr w:type="spellStart"/>
      <w:r>
        <w:t>both</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Contracting</w:t>
      </w:r>
      <w:proofErr w:type="spellEnd"/>
      <w:r>
        <w:t xml:space="preserve"> States </w:t>
      </w:r>
      <w:proofErr w:type="spellStart"/>
      <w:r>
        <w:t>result</w:t>
      </w:r>
      <w:proofErr w:type="spellEnd"/>
      <w:r>
        <w:t xml:space="preserve"> or </w:t>
      </w:r>
      <w:proofErr w:type="spellStart"/>
      <w:r>
        <w:t>will</w:t>
      </w:r>
      <w:proofErr w:type="spellEnd"/>
      <w:r>
        <w:t xml:space="preserve"> </w:t>
      </w:r>
      <w:proofErr w:type="spellStart"/>
      <w:r>
        <w:t>result</w:t>
      </w:r>
      <w:proofErr w:type="spellEnd"/>
      <w:r>
        <w:t xml:space="preserve"> for him in </w:t>
      </w:r>
      <w:proofErr w:type="spellStart"/>
      <w:r>
        <w:t>taxation</w:t>
      </w:r>
      <w:proofErr w:type="spellEnd"/>
      <w:r>
        <w:t xml:space="preserve"> not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Convention, </w:t>
      </w:r>
      <w:proofErr w:type="spellStart"/>
      <w:r>
        <w:t>he</w:t>
      </w:r>
      <w:proofErr w:type="spellEnd"/>
      <w:r>
        <w:t xml:space="preserve"> </w:t>
      </w:r>
      <w:proofErr w:type="spellStart"/>
      <w:r>
        <w:t>may</w:t>
      </w:r>
      <w:proofErr w:type="spellEnd"/>
      <w:r>
        <w:t xml:space="preserve">, </w:t>
      </w:r>
      <w:proofErr w:type="spellStart"/>
      <w:r>
        <w:t>irrespective</w:t>
      </w:r>
      <w:proofErr w:type="spellEnd"/>
      <w:r>
        <w:t xml:space="preserve"> </w:t>
      </w:r>
      <w:proofErr w:type="spellStart"/>
      <w:r>
        <w:t>of</w:t>
      </w:r>
      <w:proofErr w:type="spellEnd"/>
      <w:r>
        <w:t xml:space="preserve"> </w:t>
      </w:r>
      <w:proofErr w:type="spellStart"/>
      <w:r>
        <w:t>the</w:t>
      </w:r>
      <w:proofErr w:type="spellEnd"/>
      <w:r>
        <w:t xml:space="preserve"> remedies </w:t>
      </w:r>
      <w:proofErr w:type="spellStart"/>
      <w:r>
        <w:t>provided</w:t>
      </w:r>
      <w:proofErr w:type="spellEnd"/>
      <w:r>
        <w:t xml:space="preserve"> by </w:t>
      </w:r>
      <w:proofErr w:type="spellStart"/>
      <w:r>
        <w:t>the</w:t>
      </w:r>
      <w:proofErr w:type="spellEnd"/>
      <w:r>
        <w:t xml:space="preserve"> </w:t>
      </w:r>
      <w:proofErr w:type="spellStart"/>
      <w:r>
        <w:t>domestic</w:t>
      </w:r>
      <w:proofErr w:type="spellEnd"/>
      <w:r>
        <w:t xml:space="preserve"> </w:t>
      </w:r>
      <w:proofErr w:type="spellStart"/>
      <w:r>
        <w:t>law</w:t>
      </w:r>
      <w:proofErr w:type="spellEnd"/>
      <w:r>
        <w:t xml:space="preserve"> </w:t>
      </w:r>
      <w:proofErr w:type="spellStart"/>
      <w:r>
        <w:t>of</w:t>
      </w:r>
      <w:proofErr w:type="spellEnd"/>
      <w:r>
        <w:t xml:space="preserve"> </w:t>
      </w:r>
      <w:proofErr w:type="spellStart"/>
      <w:r>
        <w:t>those</w:t>
      </w:r>
      <w:proofErr w:type="spellEnd"/>
      <w:r>
        <w:t xml:space="preserve"> States, present his case to </w:t>
      </w:r>
      <w:proofErr w:type="spellStart"/>
      <w:r>
        <w:t>the</w:t>
      </w:r>
      <w:proofErr w:type="spellEnd"/>
      <w:r>
        <w:t xml:space="preserve">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either</w:t>
      </w:r>
      <w:proofErr w:type="spellEnd"/>
      <w:r>
        <w:t xml:space="preserve"> </w:t>
      </w:r>
      <w:proofErr w:type="spellStart"/>
      <w:r>
        <w:t>Contracting</w:t>
      </w:r>
      <w:proofErr w:type="spellEnd"/>
      <w:r>
        <w:t xml:space="preserve"> State.”</w:t>
      </w:r>
    </w:p>
    <w:p w:rsidR="002E3058" w:rsidRDefault="002E3058" w:rsidP="00C35C90">
      <w:pPr>
        <w:pStyle w:val="friliste"/>
      </w:pPr>
      <w:r>
        <w:t>2.</w:t>
      </w:r>
      <w:r>
        <w:tab/>
        <w:t xml:space="preserve">The </w:t>
      </w:r>
      <w:proofErr w:type="spellStart"/>
      <w:r>
        <w:t>following</w:t>
      </w:r>
      <w:proofErr w:type="spellEnd"/>
      <w:r>
        <w:t xml:space="preserve"> </w:t>
      </w:r>
      <w:proofErr w:type="spellStart"/>
      <w:r>
        <w:t>new</w:t>
      </w:r>
      <w:proofErr w:type="spellEnd"/>
      <w:r>
        <w:t xml:space="preserve"> sub-</w:t>
      </w:r>
      <w:proofErr w:type="spellStart"/>
      <w:r>
        <w:t>paragraph</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paragraph</w:t>
      </w:r>
      <w:proofErr w:type="spellEnd"/>
      <w:r>
        <w:t xml:space="preserve"> 6 </w:t>
      </w:r>
      <w:proofErr w:type="spellStart"/>
      <w:r>
        <w:t>of</w:t>
      </w:r>
      <w:proofErr w:type="spellEnd"/>
      <w:r>
        <w:t xml:space="preserve"> </w:t>
      </w:r>
      <w:proofErr w:type="spellStart"/>
      <w:r>
        <w:t>Article</w:t>
      </w:r>
      <w:proofErr w:type="spellEnd"/>
      <w:r>
        <w:t xml:space="preserve"> 25:</w:t>
      </w:r>
    </w:p>
    <w:p w:rsidR="002E3058" w:rsidRDefault="002E3058" w:rsidP="00C35C90">
      <w:pPr>
        <w:pStyle w:val="friliste2"/>
      </w:pPr>
      <w:r>
        <w:t xml:space="preserve">“c) </w:t>
      </w:r>
      <w:proofErr w:type="spellStart"/>
      <w:r>
        <w:t>the</w:t>
      </w:r>
      <w:proofErr w:type="spellEnd"/>
      <w:r>
        <w:t xml:space="preserve"> </w:t>
      </w:r>
      <w:proofErr w:type="spellStart"/>
      <w:r>
        <w:t>particular</w:t>
      </w:r>
      <w:proofErr w:type="spellEnd"/>
      <w:r>
        <w:t xml:space="preserve"> case </w:t>
      </w:r>
      <w:proofErr w:type="spellStart"/>
      <w:r>
        <w:t>concerns</w:t>
      </w:r>
      <w:proofErr w:type="spellEnd"/>
      <w:r>
        <w:t xml:space="preserve"> </w:t>
      </w:r>
      <w:proofErr w:type="spellStart"/>
      <w:r>
        <w:t>issues</w:t>
      </w:r>
      <w:proofErr w:type="spellEnd"/>
      <w:r>
        <w:t xml:space="preserve"> </w:t>
      </w:r>
      <w:proofErr w:type="spellStart"/>
      <w:r>
        <w:t>where</w:t>
      </w:r>
      <w:proofErr w:type="spellEnd"/>
      <w:r>
        <w:t xml:space="preserve"> Chapter VI D.4 </w:t>
      </w:r>
      <w:proofErr w:type="spellStart"/>
      <w:r>
        <w:t>of</w:t>
      </w:r>
      <w:proofErr w:type="spellEnd"/>
      <w:r>
        <w:t xml:space="preserve"> </w:t>
      </w:r>
      <w:proofErr w:type="spellStart"/>
      <w:r>
        <w:t>the</w:t>
      </w:r>
      <w:proofErr w:type="spellEnd"/>
      <w:r>
        <w:t xml:space="preserve"> OECD Transfer </w:t>
      </w:r>
      <w:proofErr w:type="spellStart"/>
      <w:r>
        <w:t>Pricing</w:t>
      </w:r>
      <w:proofErr w:type="spellEnd"/>
      <w:r>
        <w:t xml:space="preserve"> Guidelines for </w:t>
      </w:r>
      <w:proofErr w:type="spellStart"/>
      <w:r>
        <w:t>Multinational</w:t>
      </w:r>
      <w:proofErr w:type="spellEnd"/>
      <w:r>
        <w:t xml:space="preserve"> Enterprises and </w:t>
      </w:r>
      <w:proofErr w:type="spellStart"/>
      <w:r>
        <w:t>Tax</w:t>
      </w:r>
      <w:proofErr w:type="spellEnd"/>
      <w:r>
        <w:t xml:space="preserve"> Administrations (</w:t>
      </w:r>
      <w:proofErr w:type="spellStart"/>
      <w:r>
        <w:t>July</w:t>
      </w:r>
      <w:proofErr w:type="spellEnd"/>
      <w:r>
        <w:t xml:space="preserve"> 2017), or later </w:t>
      </w:r>
      <w:proofErr w:type="spellStart"/>
      <w:r>
        <w:t>updates</w:t>
      </w:r>
      <w:proofErr w:type="spellEnd"/>
      <w:r>
        <w:t xml:space="preserve"> </w:t>
      </w:r>
      <w:proofErr w:type="spellStart"/>
      <w:r>
        <w:t>of</w:t>
      </w:r>
      <w:proofErr w:type="spellEnd"/>
      <w:r>
        <w:t xml:space="preserve"> </w:t>
      </w:r>
      <w:proofErr w:type="spellStart"/>
      <w:r>
        <w:t>those</w:t>
      </w:r>
      <w:proofErr w:type="spellEnd"/>
      <w:r>
        <w:t xml:space="preserve"> Guidelines (hard-to-</w:t>
      </w:r>
      <w:proofErr w:type="spellStart"/>
      <w:r>
        <w:t>value</w:t>
      </w:r>
      <w:proofErr w:type="spellEnd"/>
      <w:r>
        <w:t xml:space="preserve"> </w:t>
      </w:r>
      <w:proofErr w:type="spellStart"/>
      <w:r>
        <w:t>intangibles</w:t>
      </w:r>
      <w:proofErr w:type="spellEnd"/>
      <w:r>
        <w:t xml:space="preserve">) is </w:t>
      </w:r>
      <w:proofErr w:type="spellStart"/>
      <w:r>
        <w:t>applied</w:t>
      </w:r>
      <w:proofErr w:type="spellEnd"/>
      <w:r>
        <w:t xml:space="preserve"> by a </w:t>
      </w:r>
      <w:proofErr w:type="spellStart"/>
      <w:r>
        <w:t>Contracting</w:t>
      </w:r>
      <w:proofErr w:type="spellEnd"/>
      <w:r>
        <w:t xml:space="preserve"> State in an </w:t>
      </w:r>
      <w:proofErr w:type="spellStart"/>
      <w:r>
        <w:t>adjustment</w:t>
      </w:r>
      <w:proofErr w:type="spellEnd"/>
      <w:r>
        <w:t xml:space="preserve"> </w:t>
      </w:r>
      <w:proofErr w:type="spellStart"/>
      <w:r>
        <w:t>according</w:t>
      </w:r>
      <w:proofErr w:type="spellEnd"/>
      <w:r>
        <w:t xml:space="preserve"> to </w:t>
      </w:r>
      <w:proofErr w:type="spellStart"/>
      <w:r>
        <w:t>paragraph</w:t>
      </w:r>
      <w:proofErr w:type="spellEnd"/>
      <w:r>
        <w:t xml:space="preserve"> 1 </w:t>
      </w:r>
      <w:proofErr w:type="spellStart"/>
      <w:r>
        <w:t>of</w:t>
      </w:r>
      <w:proofErr w:type="spellEnd"/>
      <w:r>
        <w:t xml:space="preserve"> </w:t>
      </w:r>
      <w:proofErr w:type="spellStart"/>
      <w:r>
        <w:t>Article</w:t>
      </w:r>
      <w:proofErr w:type="spellEnd"/>
      <w:r>
        <w:t xml:space="preserve"> 9,</w:t>
      </w:r>
    </w:p>
    <w:p w:rsidR="002E3058" w:rsidRDefault="002E3058" w:rsidP="00C35C90">
      <w:pPr>
        <w:pStyle w:val="friliste3"/>
      </w:pPr>
      <w:r>
        <w:t>(i)</w:t>
      </w:r>
      <w:r>
        <w:tab/>
        <w:t xml:space="preserve">In a </w:t>
      </w:r>
      <w:proofErr w:type="spellStart"/>
      <w:r>
        <w:t>fiscal</w:t>
      </w:r>
      <w:proofErr w:type="spellEnd"/>
      <w:r>
        <w:t xml:space="preserve"> </w:t>
      </w:r>
      <w:proofErr w:type="spellStart"/>
      <w:r>
        <w:t>year</w:t>
      </w:r>
      <w:proofErr w:type="spellEnd"/>
      <w:r>
        <w:t xml:space="preserve"> </w:t>
      </w:r>
      <w:proofErr w:type="spellStart"/>
      <w:r>
        <w:t>that</w:t>
      </w:r>
      <w:proofErr w:type="spellEnd"/>
      <w:r>
        <w:t xml:space="preserve"> is not time </w:t>
      </w:r>
      <w:proofErr w:type="spellStart"/>
      <w:r>
        <w:t>barred</w:t>
      </w:r>
      <w:proofErr w:type="spellEnd"/>
      <w:r>
        <w:t xml:space="preserve"> </w:t>
      </w:r>
      <w:proofErr w:type="spellStart"/>
      <w:r>
        <w:t>but</w:t>
      </w:r>
      <w:proofErr w:type="spellEnd"/>
      <w:r>
        <w:t xml:space="preserve"> </w:t>
      </w:r>
      <w:proofErr w:type="spellStart"/>
      <w:r>
        <w:t>concerns</w:t>
      </w:r>
      <w:proofErr w:type="spellEnd"/>
      <w:r>
        <w:t xml:space="preserve"> </w:t>
      </w:r>
      <w:proofErr w:type="spellStart"/>
      <w:r>
        <w:t>profits</w:t>
      </w:r>
      <w:proofErr w:type="spellEnd"/>
      <w:r>
        <w:t xml:space="preserve"> </w:t>
      </w:r>
      <w:proofErr w:type="spellStart"/>
      <w:r>
        <w:t>that</w:t>
      </w:r>
      <w:proofErr w:type="spellEnd"/>
      <w:r>
        <w:t xml:space="preserve"> </w:t>
      </w:r>
      <w:proofErr w:type="spellStart"/>
      <w:r>
        <w:t>relate</w:t>
      </w:r>
      <w:proofErr w:type="spellEnd"/>
      <w:r>
        <w:t xml:space="preserve"> to a time </w:t>
      </w:r>
      <w:proofErr w:type="spellStart"/>
      <w:r>
        <w:t>barred</w:t>
      </w:r>
      <w:proofErr w:type="spellEnd"/>
      <w:r>
        <w:t xml:space="preserve"> </w:t>
      </w:r>
      <w:proofErr w:type="spellStart"/>
      <w:r>
        <w:t>fiscal</w:t>
      </w:r>
      <w:proofErr w:type="spellEnd"/>
      <w:r>
        <w:t xml:space="preserve"> </w:t>
      </w:r>
      <w:proofErr w:type="spellStart"/>
      <w:r>
        <w:t>year</w:t>
      </w:r>
      <w:proofErr w:type="spellEnd"/>
      <w:r>
        <w:t xml:space="preserve"> in </w:t>
      </w:r>
      <w:proofErr w:type="spellStart"/>
      <w:r>
        <w:t>that</w:t>
      </w:r>
      <w:proofErr w:type="spellEnd"/>
      <w:r>
        <w:t xml:space="preserve"> </w:t>
      </w:r>
      <w:proofErr w:type="spellStart"/>
      <w:r>
        <w:t>Contracting</w:t>
      </w:r>
      <w:proofErr w:type="spellEnd"/>
      <w:r>
        <w:t xml:space="preserve"> State;</w:t>
      </w:r>
    </w:p>
    <w:p w:rsidR="002E3058" w:rsidRDefault="002E3058" w:rsidP="00C35C90">
      <w:pPr>
        <w:pStyle w:val="friliste3"/>
      </w:pPr>
      <w:r>
        <w:t>(ii)</w:t>
      </w:r>
      <w:r>
        <w:tab/>
      </w:r>
      <w:proofErr w:type="spellStart"/>
      <w:r>
        <w:t>through</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legislation</w:t>
      </w:r>
      <w:proofErr w:type="spellEnd"/>
      <w:r>
        <w:t xml:space="preserve"> </w:t>
      </w:r>
      <w:proofErr w:type="spellStart"/>
      <w:r>
        <w:t>which</w:t>
      </w:r>
      <w:proofErr w:type="spellEnd"/>
      <w:r>
        <w:t xml:space="preserve"> </w:t>
      </w:r>
      <w:proofErr w:type="spellStart"/>
      <w:r>
        <w:t>provides</w:t>
      </w:r>
      <w:proofErr w:type="spellEnd"/>
      <w:r>
        <w:t xml:space="preserve"> for a more </w:t>
      </w:r>
      <w:proofErr w:type="spellStart"/>
      <w:r>
        <w:t>extended</w:t>
      </w:r>
      <w:proofErr w:type="spellEnd"/>
      <w:r>
        <w:t xml:space="preserve"> </w:t>
      </w:r>
      <w:proofErr w:type="spellStart"/>
      <w:r>
        <w:t>period</w:t>
      </w:r>
      <w:proofErr w:type="spellEnd"/>
      <w:r>
        <w:t xml:space="preserve"> for </w:t>
      </w:r>
      <w:proofErr w:type="spellStart"/>
      <w:r>
        <w:t>adjustments</w:t>
      </w:r>
      <w:proofErr w:type="spellEnd"/>
      <w:r>
        <w:t xml:space="preserve"> </w:t>
      </w:r>
      <w:proofErr w:type="spellStart"/>
      <w:r>
        <w:t>specifically</w:t>
      </w:r>
      <w:proofErr w:type="spellEnd"/>
      <w:r>
        <w:t xml:space="preserve"> for hard-to-</w:t>
      </w:r>
      <w:proofErr w:type="spellStart"/>
      <w:r>
        <w:t>value</w:t>
      </w:r>
      <w:proofErr w:type="spellEnd"/>
      <w:r>
        <w:t xml:space="preserve"> </w:t>
      </w:r>
      <w:proofErr w:type="spellStart"/>
      <w:r>
        <w:t>intangibles</w:t>
      </w:r>
      <w:proofErr w:type="spellEnd"/>
      <w:r>
        <w:t xml:space="preserve"> </w:t>
      </w:r>
      <w:proofErr w:type="spellStart"/>
      <w:r>
        <w:t>than</w:t>
      </w:r>
      <w:proofErr w:type="spellEnd"/>
      <w:r>
        <w:t xml:space="preserve"> </w:t>
      </w:r>
      <w:proofErr w:type="spellStart"/>
      <w:r>
        <w:t>what</w:t>
      </w:r>
      <w:proofErr w:type="spellEnd"/>
      <w:r>
        <w:t xml:space="preserve"> </w:t>
      </w:r>
      <w:proofErr w:type="spellStart"/>
      <w:r>
        <w:t>applies</w:t>
      </w:r>
      <w:proofErr w:type="spellEnd"/>
      <w:r>
        <w:t xml:space="preserve"> under </w:t>
      </w:r>
      <w:proofErr w:type="spellStart"/>
      <w:r>
        <w:t>the</w:t>
      </w:r>
      <w:proofErr w:type="spellEnd"/>
      <w:r>
        <w:t xml:space="preserve"> </w:t>
      </w:r>
      <w:proofErr w:type="spellStart"/>
      <w:r>
        <w:t>regular</w:t>
      </w:r>
      <w:proofErr w:type="spellEnd"/>
      <w:r>
        <w:t xml:space="preserve"> </w:t>
      </w:r>
      <w:proofErr w:type="spellStart"/>
      <w:r>
        <w:t>statute</w:t>
      </w:r>
      <w:proofErr w:type="spellEnd"/>
      <w:r>
        <w:t xml:space="preserve"> </w:t>
      </w:r>
      <w:proofErr w:type="spellStart"/>
      <w:r>
        <w:t>of</w:t>
      </w:r>
      <w:proofErr w:type="spellEnd"/>
      <w:r>
        <w:t xml:space="preserve"> </w:t>
      </w:r>
      <w:proofErr w:type="spellStart"/>
      <w:r>
        <w:t>limitation</w:t>
      </w:r>
      <w:proofErr w:type="spellEnd"/>
      <w:r>
        <w:t xml:space="preserve"> </w:t>
      </w:r>
      <w:proofErr w:type="spellStart"/>
      <w:r>
        <w:t>reassessments</w:t>
      </w:r>
      <w:proofErr w:type="spellEnd"/>
      <w:r>
        <w:t>.”</w:t>
      </w:r>
    </w:p>
    <w:p w:rsidR="002E3058" w:rsidRDefault="002E3058" w:rsidP="00C35C90">
      <w:pPr>
        <w:pStyle w:val="avsnitt-undertittel"/>
      </w:pPr>
      <w:proofErr w:type="spellStart"/>
      <w:r>
        <w:t>Article</w:t>
      </w:r>
      <w:proofErr w:type="spellEnd"/>
      <w:r>
        <w:t xml:space="preserve"> V</w:t>
      </w:r>
    </w:p>
    <w:p w:rsidR="002E3058" w:rsidRDefault="002E3058" w:rsidP="00C35C90">
      <w:r>
        <w:t xml:space="preserve">The </w:t>
      </w:r>
      <w:proofErr w:type="spellStart"/>
      <w:r>
        <w:t>following</w:t>
      </w:r>
      <w:proofErr w:type="spellEnd"/>
      <w:r>
        <w:t xml:space="preserve"> </w:t>
      </w:r>
      <w:proofErr w:type="spellStart"/>
      <w:r>
        <w:t>new</w:t>
      </w:r>
      <w:proofErr w:type="spellEnd"/>
      <w:r>
        <w:t xml:space="preserve"> </w:t>
      </w:r>
      <w:proofErr w:type="spellStart"/>
      <w:r>
        <w:t>Article</w:t>
      </w:r>
      <w:proofErr w:type="spellEnd"/>
      <w:r>
        <w:t xml:space="preserve"> 28A (Entitlement to </w:t>
      </w:r>
      <w:proofErr w:type="spellStart"/>
      <w:r>
        <w:t>benefits</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the</w:t>
      </w:r>
      <w:proofErr w:type="spellEnd"/>
      <w:r>
        <w:t xml:space="preserve"> Convention: </w:t>
      </w:r>
    </w:p>
    <w:p w:rsidR="002E3058" w:rsidRDefault="002E3058" w:rsidP="00C35C90">
      <w:pPr>
        <w:pStyle w:val="avsnitt-undertittel"/>
      </w:pPr>
      <w:r>
        <w:t>“</w:t>
      </w:r>
      <w:proofErr w:type="spellStart"/>
      <w:r>
        <w:t>Article</w:t>
      </w:r>
      <w:proofErr w:type="spellEnd"/>
      <w:r>
        <w:t xml:space="preserve"> 28A </w:t>
      </w:r>
    </w:p>
    <w:p w:rsidR="002E3058" w:rsidRDefault="002E3058" w:rsidP="00C35C90">
      <w:pPr>
        <w:pStyle w:val="Undertittel"/>
      </w:pPr>
      <w:r>
        <w:t xml:space="preserve">Entitlement to </w:t>
      </w:r>
      <w:proofErr w:type="spellStart"/>
      <w:r>
        <w:t>benefits</w:t>
      </w:r>
      <w:proofErr w:type="spellEnd"/>
    </w:p>
    <w:p w:rsidR="002E3058" w:rsidRDefault="002E3058" w:rsidP="00492116">
      <w:pPr>
        <w:pStyle w:val="blokksit"/>
      </w:pPr>
      <w:proofErr w:type="spellStart"/>
      <w:r>
        <w:t>Notwithstanding</w:t>
      </w:r>
      <w:proofErr w:type="spellEnd"/>
      <w:r>
        <w:t xml:space="preserve"> </w:t>
      </w:r>
      <w:proofErr w:type="spellStart"/>
      <w:r>
        <w:t>the</w:t>
      </w:r>
      <w:proofErr w:type="spellEnd"/>
      <w:r>
        <w:t xml:space="preserve"> </w:t>
      </w:r>
      <w:proofErr w:type="spellStart"/>
      <w:r>
        <w:t>other</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Convention, a </w:t>
      </w:r>
      <w:proofErr w:type="spellStart"/>
      <w:r>
        <w:t>benefit</w:t>
      </w:r>
      <w:proofErr w:type="spellEnd"/>
      <w:r>
        <w:t xml:space="preserve"> under </w:t>
      </w:r>
      <w:proofErr w:type="spellStart"/>
      <w:r>
        <w:t>this</w:t>
      </w:r>
      <w:proofErr w:type="spellEnd"/>
      <w:r>
        <w:t xml:space="preserve"> Convention </w:t>
      </w:r>
      <w:proofErr w:type="spellStart"/>
      <w:r>
        <w:t>shall</w:t>
      </w:r>
      <w:proofErr w:type="spellEnd"/>
      <w:r>
        <w:t xml:space="preserve"> not be </w:t>
      </w:r>
      <w:proofErr w:type="spellStart"/>
      <w:r>
        <w:t>granted</w:t>
      </w:r>
      <w:proofErr w:type="spellEnd"/>
      <w:r>
        <w:t xml:space="preserve"> in </w:t>
      </w:r>
      <w:proofErr w:type="spellStart"/>
      <w:r>
        <w:t>respect</w:t>
      </w:r>
      <w:proofErr w:type="spellEnd"/>
      <w:r>
        <w:t xml:space="preserve"> </w:t>
      </w:r>
      <w:proofErr w:type="spellStart"/>
      <w:r>
        <w:t>of</w:t>
      </w:r>
      <w:proofErr w:type="spellEnd"/>
      <w:r>
        <w:t xml:space="preserve"> an item </w:t>
      </w:r>
      <w:proofErr w:type="spellStart"/>
      <w:r>
        <w:t>of</w:t>
      </w:r>
      <w:proofErr w:type="spellEnd"/>
      <w:r>
        <w:t xml:space="preserve"> </w:t>
      </w:r>
      <w:proofErr w:type="spellStart"/>
      <w:r>
        <w:t>income</w:t>
      </w:r>
      <w:proofErr w:type="spellEnd"/>
      <w:r>
        <w:t xml:space="preserve"> or </w:t>
      </w:r>
      <w:proofErr w:type="spellStart"/>
      <w:r>
        <w:t>capital</w:t>
      </w:r>
      <w:proofErr w:type="spellEnd"/>
      <w:r>
        <w:t xml:space="preserve"> </w:t>
      </w:r>
      <w:proofErr w:type="spellStart"/>
      <w:r>
        <w:t>if</w:t>
      </w:r>
      <w:proofErr w:type="spellEnd"/>
      <w:r>
        <w:t xml:space="preserve"> it is </w:t>
      </w:r>
      <w:proofErr w:type="spellStart"/>
      <w:r>
        <w:t>reasonable</w:t>
      </w:r>
      <w:proofErr w:type="spellEnd"/>
      <w:r>
        <w:t xml:space="preserve"> to </w:t>
      </w:r>
      <w:proofErr w:type="spellStart"/>
      <w:r>
        <w:t>conclude</w:t>
      </w:r>
      <w:proofErr w:type="spellEnd"/>
      <w:r>
        <w:t xml:space="preserve">, </w:t>
      </w:r>
      <w:proofErr w:type="spellStart"/>
      <w:r>
        <w:t>having</w:t>
      </w:r>
      <w:proofErr w:type="spellEnd"/>
      <w:r>
        <w:t xml:space="preserve"> </w:t>
      </w:r>
      <w:proofErr w:type="spellStart"/>
      <w:r>
        <w:t>regard</w:t>
      </w:r>
      <w:proofErr w:type="spellEnd"/>
      <w:r>
        <w:t xml:space="preserve"> to all relevant </w:t>
      </w:r>
      <w:proofErr w:type="spellStart"/>
      <w:r>
        <w:t>facts</w:t>
      </w:r>
      <w:proofErr w:type="spellEnd"/>
      <w:r>
        <w:t xml:space="preserve"> and </w:t>
      </w:r>
      <w:proofErr w:type="spellStart"/>
      <w:r>
        <w:t>circumstances</w:t>
      </w:r>
      <w:proofErr w:type="spellEnd"/>
      <w:r>
        <w:t xml:space="preserve">, </w:t>
      </w:r>
      <w:proofErr w:type="spellStart"/>
      <w:r>
        <w:t>that</w:t>
      </w:r>
      <w:proofErr w:type="spellEnd"/>
      <w:r>
        <w:t xml:space="preserve"> </w:t>
      </w:r>
      <w:proofErr w:type="spellStart"/>
      <w:r>
        <w:t>obtaining</w:t>
      </w:r>
      <w:proofErr w:type="spellEnd"/>
      <w:r>
        <w:t xml:space="preserve"> </w:t>
      </w:r>
      <w:proofErr w:type="spellStart"/>
      <w:r>
        <w:t>that</w:t>
      </w:r>
      <w:proofErr w:type="spellEnd"/>
      <w:r>
        <w:t xml:space="preserve"> </w:t>
      </w:r>
      <w:proofErr w:type="spellStart"/>
      <w:r>
        <w:t>benefit</w:t>
      </w:r>
      <w:proofErr w:type="spellEnd"/>
      <w:r>
        <w:t xml:space="preserve"> </w:t>
      </w:r>
      <w:proofErr w:type="spellStart"/>
      <w:r>
        <w:t>was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principal</w:t>
      </w:r>
      <w:proofErr w:type="spellEnd"/>
      <w:r>
        <w:t xml:space="preserve"> purposes </w:t>
      </w:r>
      <w:proofErr w:type="spellStart"/>
      <w:r>
        <w:t>of</w:t>
      </w:r>
      <w:proofErr w:type="spellEnd"/>
      <w:r>
        <w:t xml:space="preserve"> </w:t>
      </w:r>
      <w:proofErr w:type="spellStart"/>
      <w:r>
        <w:t>any</w:t>
      </w:r>
      <w:proofErr w:type="spellEnd"/>
      <w:r>
        <w:t xml:space="preserve"> arrangement or </w:t>
      </w:r>
      <w:proofErr w:type="spellStart"/>
      <w:r>
        <w:t>transaction</w:t>
      </w:r>
      <w:proofErr w:type="spellEnd"/>
      <w:r>
        <w:t xml:space="preserve"> </w:t>
      </w:r>
      <w:proofErr w:type="spellStart"/>
      <w:r>
        <w:t>that</w:t>
      </w:r>
      <w:proofErr w:type="spellEnd"/>
      <w:r>
        <w:t xml:space="preserve"> </w:t>
      </w:r>
      <w:proofErr w:type="spellStart"/>
      <w:r>
        <w:t>resulted</w:t>
      </w:r>
      <w:proofErr w:type="spellEnd"/>
      <w:r>
        <w:t xml:space="preserve"> </w:t>
      </w:r>
      <w:proofErr w:type="spellStart"/>
      <w:r>
        <w:t>directly</w:t>
      </w:r>
      <w:proofErr w:type="spellEnd"/>
      <w:r>
        <w:t xml:space="preserve"> or </w:t>
      </w:r>
      <w:proofErr w:type="spellStart"/>
      <w:r>
        <w:t>indirectly</w:t>
      </w:r>
      <w:proofErr w:type="spellEnd"/>
      <w:r>
        <w:t xml:space="preserve"> in </w:t>
      </w:r>
      <w:proofErr w:type="spellStart"/>
      <w:r>
        <w:t>that</w:t>
      </w:r>
      <w:proofErr w:type="spellEnd"/>
      <w:r>
        <w:t xml:space="preserve"> </w:t>
      </w:r>
      <w:proofErr w:type="spellStart"/>
      <w:r>
        <w:t>benefit</w:t>
      </w:r>
      <w:proofErr w:type="spellEnd"/>
      <w:r>
        <w:t xml:space="preserve">, </w:t>
      </w:r>
      <w:proofErr w:type="spellStart"/>
      <w:r>
        <w:t>unless</w:t>
      </w:r>
      <w:proofErr w:type="spellEnd"/>
      <w:r>
        <w:t xml:space="preserve"> it is </w:t>
      </w:r>
      <w:proofErr w:type="spellStart"/>
      <w:r>
        <w:t>established</w:t>
      </w:r>
      <w:proofErr w:type="spellEnd"/>
      <w:r>
        <w:t xml:space="preserve"> </w:t>
      </w:r>
      <w:proofErr w:type="spellStart"/>
      <w:r>
        <w:t>that</w:t>
      </w:r>
      <w:proofErr w:type="spellEnd"/>
      <w:r>
        <w:t xml:space="preserve"> </w:t>
      </w:r>
      <w:proofErr w:type="spellStart"/>
      <w:r>
        <w:t>granting</w:t>
      </w:r>
      <w:proofErr w:type="spellEnd"/>
      <w:r>
        <w:t xml:space="preserve"> </w:t>
      </w:r>
      <w:proofErr w:type="spellStart"/>
      <w:r>
        <w:t>that</w:t>
      </w:r>
      <w:proofErr w:type="spellEnd"/>
      <w:r>
        <w:t xml:space="preserve"> </w:t>
      </w:r>
      <w:proofErr w:type="spellStart"/>
      <w:r>
        <w:t>benefit</w:t>
      </w:r>
      <w:proofErr w:type="spellEnd"/>
      <w:r>
        <w:t xml:space="preserve"> in </w:t>
      </w:r>
      <w:proofErr w:type="spellStart"/>
      <w:r>
        <w:t>these</w:t>
      </w:r>
      <w:proofErr w:type="spellEnd"/>
      <w:r>
        <w:t xml:space="preserve"> </w:t>
      </w:r>
      <w:proofErr w:type="spellStart"/>
      <w:r>
        <w:t>circumstances</w:t>
      </w:r>
      <w:proofErr w:type="spellEnd"/>
      <w:r>
        <w:t xml:space="preserve"> </w:t>
      </w:r>
      <w:proofErr w:type="spellStart"/>
      <w:r>
        <w:lastRenderedPageBreak/>
        <w:t>would</w:t>
      </w:r>
      <w:proofErr w:type="spellEnd"/>
      <w:r>
        <w:t xml:space="preserve"> be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object</w:t>
      </w:r>
      <w:proofErr w:type="spellEnd"/>
      <w:r>
        <w:t xml:space="preserve"> and purpose </w:t>
      </w:r>
      <w:proofErr w:type="spellStart"/>
      <w:r>
        <w:t>of</w:t>
      </w:r>
      <w:proofErr w:type="spellEnd"/>
      <w:r>
        <w:t xml:space="preserve"> </w:t>
      </w:r>
      <w:proofErr w:type="spellStart"/>
      <w:r>
        <w:t>the</w:t>
      </w:r>
      <w:proofErr w:type="spellEnd"/>
      <w:r>
        <w:t xml:space="preserve"> relevant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Convention.”</w:t>
      </w:r>
    </w:p>
    <w:p w:rsidR="002E3058" w:rsidRDefault="002E3058" w:rsidP="00C35C90">
      <w:pPr>
        <w:pStyle w:val="avsnitt-undertittel"/>
      </w:pPr>
      <w:proofErr w:type="spellStart"/>
      <w:r>
        <w:t>Article</w:t>
      </w:r>
      <w:proofErr w:type="spellEnd"/>
      <w:r>
        <w:t xml:space="preserve"> VI</w:t>
      </w:r>
    </w:p>
    <w:p w:rsidR="002E3058" w:rsidRDefault="002E3058" w:rsidP="00C35C90">
      <w:pPr>
        <w:pStyle w:val="friliste"/>
      </w:pPr>
      <w:r>
        <w:t xml:space="preserve">1. </w:t>
      </w:r>
      <w:r>
        <w:tab/>
      </w:r>
      <w:proofErr w:type="spellStart"/>
      <w:r>
        <w:t>Paragraph</w:t>
      </w:r>
      <w:proofErr w:type="spellEnd"/>
      <w:r>
        <w:t xml:space="preserve"> 2 </w:t>
      </w:r>
      <w:proofErr w:type="spellStart"/>
      <w:r>
        <w:t>of</w:t>
      </w:r>
      <w:proofErr w:type="spellEnd"/>
      <w:r>
        <w:t xml:space="preserve"> </w:t>
      </w:r>
      <w:proofErr w:type="spellStart"/>
      <w:r>
        <w:t>the</w:t>
      </w:r>
      <w:proofErr w:type="spellEnd"/>
      <w:r>
        <w:t xml:space="preserve"> </w:t>
      </w:r>
      <w:proofErr w:type="spellStart"/>
      <w:r>
        <w:t>Protocol</w:t>
      </w:r>
      <w:proofErr w:type="spellEnd"/>
      <w:r>
        <w:t xml:space="preserve"> to </w:t>
      </w:r>
      <w:proofErr w:type="spellStart"/>
      <w:r>
        <w:t>the</w:t>
      </w:r>
      <w:proofErr w:type="spellEnd"/>
      <w:r>
        <w:t xml:space="preserve"> Convention </w:t>
      </w:r>
      <w:proofErr w:type="spellStart"/>
      <w:r>
        <w:t>shall</w:t>
      </w:r>
      <w:proofErr w:type="spellEnd"/>
      <w:r>
        <w:t xml:space="preserve"> be </w:t>
      </w:r>
      <w:proofErr w:type="spellStart"/>
      <w:r>
        <w:t>deleted</w:t>
      </w:r>
      <w:proofErr w:type="spellEnd"/>
      <w:r>
        <w:t xml:space="preserve">. </w:t>
      </w:r>
    </w:p>
    <w:p w:rsidR="002E3058" w:rsidRDefault="002E3058" w:rsidP="00C35C90">
      <w:pPr>
        <w:pStyle w:val="friliste"/>
      </w:pPr>
      <w:r>
        <w:t xml:space="preserve">2. </w:t>
      </w:r>
      <w:r>
        <w:tab/>
        <w:t xml:space="preserve">The </w:t>
      </w:r>
      <w:proofErr w:type="spellStart"/>
      <w:r>
        <w:t>existing</w:t>
      </w:r>
      <w:proofErr w:type="spellEnd"/>
      <w:r>
        <w:t xml:space="preserve"> </w:t>
      </w:r>
      <w:proofErr w:type="spellStart"/>
      <w:r>
        <w:t>paragraphs</w:t>
      </w:r>
      <w:proofErr w:type="spellEnd"/>
      <w:r>
        <w:t xml:space="preserve"> 3, 4, and 5 </w:t>
      </w:r>
      <w:proofErr w:type="spellStart"/>
      <w:r>
        <w:t>of</w:t>
      </w:r>
      <w:proofErr w:type="spellEnd"/>
      <w:r>
        <w:t xml:space="preserve"> </w:t>
      </w:r>
      <w:proofErr w:type="spellStart"/>
      <w:r>
        <w:t>the</w:t>
      </w:r>
      <w:proofErr w:type="spellEnd"/>
      <w:r>
        <w:t xml:space="preserve"> </w:t>
      </w:r>
      <w:proofErr w:type="spellStart"/>
      <w:r>
        <w:t>Protocol</w:t>
      </w:r>
      <w:proofErr w:type="spellEnd"/>
      <w:r>
        <w:t xml:space="preserve"> to </w:t>
      </w:r>
      <w:proofErr w:type="spellStart"/>
      <w:r>
        <w:t>the</w:t>
      </w:r>
      <w:proofErr w:type="spellEnd"/>
      <w:r>
        <w:t xml:space="preserve"> Convention </w:t>
      </w:r>
      <w:proofErr w:type="spellStart"/>
      <w:r>
        <w:t>shall</w:t>
      </w:r>
      <w:proofErr w:type="spellEnd"/>
      <w:r>
        <w:t xml:space="preserve"> be </w:t>
      </w:r>
      <w:proofErr w:type="spellStart"/>
      <w:r>
        <w:t>renumbered</w:t>
      </w:r>
      <w:proofErr w:type="spellEnd"/>
      <w:r>
        <w:t xml:space="preserve"> as </w:t>
      </w:r>
      <w:proofErr w:type="spellStart"/>
      <w:r>
        <w:t>paragraphs</w:t>
      </w:r>
      <w:proofErr w:type="spellEnd"/>
      <w:r>
        <w:t xml:space="preserve"> 2, 3 and 4. </w:t>
      </w:r>
    </w:p>
    <w:p w:rsidR="002E3058" w:rsidRDefault="002E3058" w:rsidP="00C35C90">
      <w:pPr>
        <w:pStyle w:val="avsnitt-undertittel"/>
      </w:pPr>
      <w:proofErr w:type="spellStart"/>
      <w:r>
        <w:t>Article</w:t>
      </w:r>
      <w:proofErr w:type="spellEnd"/>
      <w:r>
        <w:t xml:space="preserve"> VII</w:t>
      </w:r>
    </w:p>
    <w:p w:rsidR="002E3058" w:rsidRDefault="002E3058" w:rsidP="00C35C90">
      <w:pPr>
        <w:pStyle w:val="friliste"/>
      </w:pPr>
      <w:r>
        <w:t>1.</w:t>
      </w:r>
      <w:r>
        <w:tab/>
      </w:r>
      <w:proofErr w:type="spellStart"/>
      <w:r>
        <w:t>Each</w:t>
      </w:r>
      <w:proofErr w:type="spellEnd"/>
      <w:r>
        <w:t xml:space="preserve"> </w:t>
      </w:r>
      <w:proofErr w:type="spellStart"/>
      <w:r>
        <w:t>Contracting</w:t>
      </w:r>
      <w:proofErr w:type="spellEnd"/>
      <w:r>
        <w:t xml:space="preserve"> State </w:t>
      </w:r>
      <w:proofErr w:type="spellStart"/>
      <w:r>
        <w:t>shall</w:t>
      </w:r>
      <w:proofErr w:type="spellEnd"/>
      <w:r>
        <w:t xml:space="preserve"> </w:t>
      </w:r>
      <w:proofErr w:type="spellStart"/>
      <w:r>
        <w:t>notify</w:t>
      </w:r>
      <w:proofErr w:type="spellEnd"/>
      <w:r>
        <w:t xml:space="preserve"> to </w:t>
      </w:r>
      <w:proofErr w:type="spellStart"/>
      <w:r>
        <w:t>the</w:t>
      </w:r>
      <w:proofErr w:type="spellEnd"/>
      <w:r>
        <w:t xml:space="preserve"> </w:t>
      </w:r>
      <w:proofErr w:type="spellStart"/>
      <w:r>
        <w:t>other</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procedures</w:t>
      </w:r>
      <w:proofErr w:type="spellEnd"/>
      <w:r>
        <w:t xml:space="preserve"> </w:t>
      </w:r>
      <w:proofErr w:type="spellStart"/>
      <w:r>
        <w:t>requires</w:t>
      </w:r>
      <w:proofErr w:type="spellEnd"/>
      <w:r>
        <w:t xml:space="preserve"> by </w:t>
      </w:r>
      <w:proofErr w:type="spellStart"/>
      <w:r>
        <w:t>its</w:t>
      </w:r>
      <w:proofErr w:type="spellEnd"/>
      <w:r>
        <w:t xml:space="preserve"> </w:t>
      </w:r>
      <w:proofErr w:type="spellStart"/>
      <w:r>
        <w:t>law</w:t>
      </w:r>
      <w:proofErr w:type="spellEnd"/>
      <w:r>
        <w:t xml:space="preserve"> for </w:t>
      </w:r>
      <w:proofErr w:type="spellStart"/>
      <w:r>
        <w:t>the</w:t>
      </w:r>
      <w:proofErr w:type="spellEnd"/>
      <w:r>
        <w:t xml:space="preserve"> </w:t>
      </w:r>
      <w:proofErr w:type="spellStart"/>
      <w:r>
        <w:t>bringing</w:t>
      </w:r>
      <w:proofErr w:type="spellEnd"/>
      <w:r>
        <w:t xml:space="preserve"> </w:t>
      </w:r>
      <w:proofErr w:type="spellStart"/>
      <w:r>
        <w:t>into</w:t>
      </w:r>
      <w:proofErr w:type="spellEnd"/>
      <w:r>
        <w:t xml:space="preserve"> force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The </w:t>
      </w:r>
      <w:proofErr w:type="spellStart"/>
      <w:r>
        <w:t>Protocol</w:t>
      </w:r>
      <w:proofErr w:type="spellEnd"/>
      <w:r>
        <w:t xml:space="preserve"> </w:t>
      </w:r>
      <w:proofErr w:type="spellStart"/>
      <w:r>
        <w:t>shall</w:t>
      </w:r>
      <w:proofErr w:type="spellEnd"/>
      <w:r>
        <w:t xml:space="preserve"> </w:t>
      </w:r>
      <w:proofErr w:type="spellStart"/>
      <w:r>
        <w:t>enter</w:t>
      </w:r>
      <w:proofErr w:type="spellEnd"/>
      <w:r>
        <w:t xml:space="preserve"> </w:t>
      </w:r>
      <w:proofErr w:type="spellStart"/>
      <w:r>
        <w:t>into</w:t>
      </w:r>
      <w:proofErr w:type="spellEnd"/>
      <w:r>
        <w:t xml:space="preserve"> force </w:t>
      </w:r>
      <w:proofErr w:type="spellStart"/>
      <w:r>
        <w:t>on</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the</w:t>
      </w:r>
      <w:proofErr w:type="spellEnd"/>
      <w:r>
        <w:t xml:space="preserve"> later </w:t>
      </w:r>
      <w:proofErr w:type="spellStart"/>
      <w:r>
        <w:t>of</w:t>
      </w:r>
      <w:proofErr w:type="spellEnd"/>
      <w:r>
        <w:t xml:space="preserve"> </w:t>
      </w:r>
      <w:proofErr w:type="spellStart"/>
      <w:r>
        <w:t>these</w:t>
      </w:r>
      <w:proofErr w:type="spellEnd"/>
      <w:r>
        <w:t xml:space="preserve"> </w:t>
      </w:r>
      <w:proofErr w:type="spellStart"/>
      <w:r>
        <w:t>notifications</w:t>
      </w:r>
      <w:proofErr w:type="spellEnd"/>
      <w:r>
        <w:t xml:space="preserve"> and </w:t>
      </w:r>
      <w:proofErr w:type="spellStart"/>
      <w:r>
        <w:t>shall</w:t>
      </w:r>
      <w:proofErr w:type="spellEnd"/>
      <w:r>
        <w:t xml:space="preserve"> have </w:t>
      </w:r>
      <w:proofErr w:type="spellStart"/>
      <w:r>
        <w:t>effect</w:t>
      </w:r>
      <w:proofErr w:type="spellEnd"/>
      <w:r>
        <w:t xml:space="preserve">: </w:t>
      </w:r>
    </w:p>
    <w:p w:rsidR="002E3058" w:rsidRDefault="002E3058" w:rsidP="00C35C90">
      <w:pPr>
        <w:pStyle w:val="friliste2"/>
      </w:pPr>
      <w:r>
        <w:t>a)</w:t>
      </w:r>
      <w:r>
        <w:tab/>
        <w:t xml:space="preserve">in </w:t>
      </w:r>
      <w:proofErr w:type="spellStart"/>
      <w:r>
        <w:t>the</w:t>
      </w:r>
      <w:proofErr w:type="spellEnd"/>
      <w:r>
        <w:t xml:space="preserve"> case </w:t>
      </w:r>
      <w:proofErr w:type="spellStart"/>
      <w:r>
        <w:t>of</w:t>
      </w:r>
      <w:proofErr w:type="spellEnd"/>
      <w:r>
        <w:t xml:space="preserve"> </w:t>
      </w:r>
      <w:proofErr w:type="spellStart"/>
      <w:r>
        <w:t>taxes</w:t>
      </w:r>
      <w:proofErr w:type="spellEnd"/>
      <w:r>
        <w:t xml:space="preserve"> </w:t>
      </w:r>
      <w:proofErr w:type="spellStart"/>
      <w:r>
        <w:t>withheld</w:t>
      </w:r>
      <w:proofErr w:type="spellEnd"/>
      <w:r>
        <w:t xml:space="preserve"> at </w:t>
      </w:r>
      <w:proofErr w:type="spellStart"/>
      <w:r>
        <w:t>source</w:t>
      </w:r>
      <w:proofErr w:type="spellEnd"/>
      <w:r>
        <w:t xml:space="preserve">, for </w:t>
      </w:r>
      <w:proofErr w:type="spellStart"/>
      <w:r>
        <w:t>amounts</w:t>
      </w:r>
      <w:proofErr w:type="spellEnd"/>
      <w:r>
        <w:t xml:space="preserve"> </w:t>
      </w:r>
      <w:proofErr w:type="spellStart"/>
      <w:r>
        <w:t>paid</w:t>
      </w:r>
      <w:proofErr w:type="spellEnd"/>
      <w:r>
        <w:t xml:space="preserve"> or </w:t>
      </w:r>
      <w:proofErr w:type="spellStart"/>
      <w:r>
        <w:t>credited</w:t>
      </w:r>
      <w:proofErr w:type="spellEnd"/>
      <w:r>
        <w:t xml:space="preserve"> </w:t>
      </w:r>
      <w:proofErr w:type="spellStart"/>
      <w:r>
        <w:t>on</w:t>
      </w:r>
      <w:proofErr w:type="spellEnd"/>
      <w:r>
        <w:t xml:space="preserve"> or </w:t>
      </w:r>
      <w:proofErr w:type="spellStart"/>
      <w:r>
        <w:t>after</w:t>
      </w:r>
      <w:proofErr w:type="spellEnd"/>
      <w:r>
        <w:t xml:space="preserve"> </w:t>
      </w:r>
      <w:proofErr w:type="spellStart"/>
      <w:r>
        <w:t>the</w:t>
      </w:r>
      <w:proofErr w:type="spellEnd"/>
      <w:r>
        <w:t xml:space="preserve"> first </w:t>
      </w:r>
      <w:proofErr w:type="spellStart"/>
      <w:r>
        <w:t>day</w:t>
      </w:r>
      <w:proofErr w:type="spellEnd"/>
      <w:r>
        <w:t xml:space="preserve"> </w:t>
      </w:r>
      <w:proofErr w:type="spellStart"/>
      <w:r>
        <w:t>of</w:t>
      </w:r>
      <w:proofErr w:type="spellEnd"/>
      <w:r>
        <w:t xml:space="preserve"> </w:t>
      </w:r>
      <w:proofErr w:type="spellStart"/>
      <w:r>
        <w:t>January</w:t>
      </w:r>
      <w:proofErr w:type="spellEnd"/>
      <w:r>
        <w:t xml:space="preserve"> </w:t>
      </w:r>
      <w:proofErr w:type="spellStart"/>
      <w:r>
        <w:t>of</w:t>
      </w:r>
      <w:proofErr w:type="spellEnd"/>
      <w:r>
        <w:t xml:space="preserve"> </w:t>
      </w:r>
      <w:proofErr w:type="spellStart"/>
      <w:r>
        <w:t>the</w:t>
      </w:r>
      <w:proofErr w:type="spellEnd"/>
      <w:r>
        <w:t xml:space="preserve"> </w:t>
      </w:r>
      <w:proofErr w:type="spellStart"/>
      <w:r>
        <w:t>year</w:t>
      </w:r>
      <w:proofErr w:type="spellEnd"/>
      <w:r>
        <w:t xml:space="preserve"> </w:t>
      </w:r>
      <w:proofErr w:type="spellStart"/>
      <w:r>
        <w:t>next</w:t>
      </w:r>
      <w:proofErr w:type="spellEnd"/>
      <w:r>
        <w:t xml:space="preserve"> </w:t>
      </w:r>
      <w:proofErr w:type="spellStart"/>
      <w:r>
        <w:t>following</w:t>
      </w:r>
      <w:proofErr w:type="spellEnd"/>
      <w:r>
        <w:t xml:space="preserve"> </w:t>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enters</w:t>
      </w:r>
      <w:proofErr w:type="spellEnd"/>
      <w:r>
        <w:t xml:space="preserve"> </w:t>
      </w:r>
      <w:proofErr w:type="spellStart"/>
      <w:r>
        <w:t>into</w:t>
      </w:r>
      <w:proofErr w:type="spellEnd"/>
      <w:r>
        <w:t xml:space="preserve"> force; </w:t>
      </w:r>
    </w:p>
    <w:p w:rsidR="002E3058" w:rsidRDefault="002E3058" w:rsidP="00C35C90">
      <w:pPr>
        <w:pStyle w:val="friliste2"/>
      </w:pPr>
      <w:r>
        <w:t>b)</w:t>
      </w:r>
      <w:r>
        <w:tab/>
        <w:t xml:space="preserve">in </w:t>
      </w:r>
      <w:proofErr w:type="spellStart"/>
      <w:r>
        <w:t>respect</w:t>
      </w:r>
      <w:proofErr w:type="spellEnd"/>
      <w:r>
        <w:t xml:space="preserve"> </w:t>
      </w:r>
      <w:proofErr w:type="spellStart"/>
      <w:r>
        <w:t>of</w:t>
      </w:r>
      <w:proofErr w:type="spellEnd"/>
      <w:r>
        <w:t xml:space="preserve"> </w:t>
      </w:r>
      <w:proofErr w:type="spellStart"/>
      <w:r>
        <w:t>other</w:t>
      </w:r>
      <w:proofErr w:type="spellEnd"/>
      <w:r>
        <w:t xml:space="preserve"> </w:t>
      </w:r>
      <w:proofErr w:type="spellStart"/>
      <w:r>
        <w:t>taxes</w:t>
      </w:r>
      <w:proofErr w:type="spellEnd"/>
      <w:r>
        <w:t xml:space="preserve">, for </w:t>
      </w:r>
      <w:proofErr w:type="spellStart"/>
      <w:r>
        <w:t>taxation</w:t>
      </w:r>
      <w:proofErr w:type="spellEnd"/>
      <w:r>
        <w:t xml:space="preserve"> </w:t>
      </w:r>
      <w:proofErr w:type="spellStart"/>
      <w:r>
        <w:t>years</w:t>
      </w:r>
      <w:proofErr w:type="spellEnd"/>
      <w:r>
        <w:t xml:space="preserve"> </w:t>
      </w:r>
      <w:proofErr w:type="spellStart"/>
      <w:r>
        <w:t>beginning</w:t>
      </w:r>
      <w:proofErr w:type="spellEnd"/>
      <w:r>
        <w:t xml:space="preserve"> </w:t>
      </w:r>
      <w:proofErr w:type="spellStart"/>
      <w:r>
        <w:t>on</w:t>
      </w:r>
      <w:proofErr w:type="spellEnd"/>
      <w:r>
        <w:t xml:space="preserve"> or </w:t>
      </w:r>
      <w:proofErr w:type="spellStart"/>
      <w:r>
        <w:t>after</w:t>
      </w:r>
      <w:proofErr w:type="spellEnd"/>
      <w:r>
        <w:t xml:space="preserve"> </w:t>
      </w:r>
      <w:proofErr w:type="spellStart"/>
      <w:r>
        <w:t>the</w:t>
      </w:r>
      <w:proofErr w:type="spellEnd"/>
      <w:r>
        <w:t xml:space="preserve"> first </w:t>
      </w:r>
      <w:proofErr w:type="spellStart"/>
      <w:r>
        <w:t>day</w:t>
      </w:r>
      <w:proofErr w:type="spellEnd"/>
      <w:r>
        <w:t xml:space="preserve"> </w:t>
      </w:r>
      <w:proofErr w:type="spellStart"/>
      <w:r>
        <w:t>of</w:t>
      </w:r>
      <w:proofErr w:type="spellEnd"/>
      <w:r>
        <w:t xml:space="preserve"> </w:t>
      </w:r>
      <w:proofErr w:type="spellStart"/>
      <w:r>
        <w:t>January</w:t>
      </w:r>
      <w:proofErr w:type="spellEnd"/>
      <w:r>
        <w:t xml:space="preserve"> </w:t>
      </w:r>
      <w:proofErr w:type="spellStart"/>
      <w:r>
        <w:t>of</w:t>
      </w:r>
      <w:proofErr w:type="spellEnd"/>
      <w:r>
        <w:t xml:space="preserve"> </w:t>
      </w:r>
      <w:proofErr w:type="spellStart"/>
      <w:r>
        <w:t>the</w:t>
      </w:r>
      <w:proofErr w:type="spellEnd"/>
      <w:r>
        <w:t xml:space="preserve"> </w:t>
      </w:r>
      <w:proofErr w:type="spellStart"/>
      <w:r>
        <w:t>year</w:t>
      </w:r>
      <w:proofErr w:type="spellEnd"/>
      <w:r>
        <w:t xml:space="preserve"> </w:t>
      </w:r>
      <w:proofErr w:type="spellStart"/>
      <w:r>
        <w:t>next</w:t>
      </w:r>
      <w:proofErr w:type="spellEnd"/>
      <w:r>
        <w:t xml:space="preserve"> </w:t>
      </w:r>
      <w:proofErr w:type="spellStart"/>
      <w:r>
        <w:t>following</w:t>
      </w:r>
      <w:proofErr w:type="spellEnd"/>
      <w:r>
        <w:t xml:space="preserve"> </w:t>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enters</w:t>
      </w:r>
      <w:proofErr w:type="spellEnd"/>
      <w:r>
        <w:t xml:space="preserve"> </w:t>
      </w:r>
      <w:proofErr w:type="spellStart"/>
      <w:r>
        <w:t>into</w:t>
      </w:r>
      <w:proofErr w:type="spellEnd"/>
      <w:r>
        <w:t xml:space="preserve"> force. </w:t>
      </w:r>
    </w:p>
    <w:p w:rsidR="002E3058" w:rsidRDefault="002E3058" w:rsidP="00C35C90">
      <w:pPr>
        <w:pStyle w:val="friliste"/>
      </w:pPr>
      <w:r>
        <w:t>2.</w:t>
      </w:r>
      <w:r>
        <w:tab/>
      </w:r>
      <w:proofErr w:type="spellStart"/>
      <w:r>
        <w:t>Notwithstanding</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paragraph</w:t>
      </w:r>
      <w:proofErr w:type="spellEnd"/>
      <w:r>
        <w:t xml:space="preserve"> 1, </w:t>
      </w:r>
      <w:proofErr w:type="spellStart"/>
      <w:r>
        <w:t>the</w:t>
      </w:r>
      <w:proofErr w:type="spellEnd"/>
      <w:r>
        <w:t xml:space="preserve"> </w:t>
      </w:r>
      <w:proofErr w:type="spellStart"/>
      <w:r>
        <w:t>amendments</w:t>
      </w:r>
      <w:proofErr w:type="spellEnd"/>
      <w:r>
        <w:t xml:space="preserve"> </w:t>
      </w:r>
      <w:proofErr w:type="spellStart"/>
      <w:r>
        <w:t>made</w:t>
      </w:r>
      <w:proofErr w:type="spellEnd"/>
      <w:r>
        <w:t xml:space="preserve"> by </w:t>
      </w:r>
      <w:proofErr w:type="spellStart"/>
      <w:r>
        <w:t>paragraph</w:t>
      </w:r>
      <w:proofErr w:type="spellEnd"/>
      <w:r>
        <w:t xml:space="preserve"> 1 </w:t>
      </w:r>
      <w:proofErr w:type="spellStart"/>
      <w:r>
        <w:t>of</w:t>
      </w:r>
      <w:proofErr w:type="spellEnd"/>
      <w:r>
        <w:t xml:space="preserve"> </w:t>
      </w:r>
      <w:proofErr w:type="spellStart"/>
      <w:r>
        <w:t>Article</w:t>
      </w:r>
      <w:proofErr w:type="spellEnd"/>
      <w:r>
        <w:t xml:space="preserve"> IV </w:t>
      </w:r>
      <w:proofErr w:type="spellStart"/>
      <w:r>
        <w:t>of</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shall</w:t>
      </w:r>
      <w:proofErr w:type="spellEnd"/>
      <w:r>
        <w:t xml:space="preserve"> have </w:t>
      </w:r>
      <w:proofErr w:type="spellStart"/>
      <w:r>
        <w:t>effect</w:t>
      </w:r>
      <w:proofErr w:type="spellEnd"/>
      <w:r>
        <w:t xml:space="preserve"> from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force </w:t>
      </w:r>
      <w:proofErr w:type="spellStart"/>
      <w:r>
        <w:t>of</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without</w:t>
      </w:r>
      <w:proofErr w:type="spellEnd"/>
      <w:r>
        <w:t xml:space="preserve"> </w:t>
      </w:r>
      <w:proofErr w:type="spellStart"/>
      <w:r>
        <w:t>regard</w:t>
      </w:r>
      <w:proofErr w:type="spellEnd"/>
      <w:r>
        <w:t xml:space="preserve"> to </w:t>
      </w:r>
      <w:proofErr w:type="spellStart"/>
      <w:r>
        <w:t>the</w:t>
      </w:r>
      <w:proofErr w:type="spellEnd"/>
      <w:r>
        <w:t xml:space="preserve"> </w:t>
      </w:r>
      <w:proofErr w:type="spellStart"/>
      <w:r>
        <w:t>taxable</w:t>
      </w:r>
      <w:proofErr w:type="spellEnd"/>
      <w:r>
        <w:t xml:space="preserve"> </w:t>
      </w:r>
      <w:proofErr w:type="spellStart"/>
      <w:r>
        <w:t>period</w:t>
      </w:r>
      <w:proofErr w:type="spellEnd"/>
      <w:r>
        <w:t xml:space="preserve"> to </w:t>
      </w:r>
      <w:proofErr w:type="spellStart"/>
      <w:r>
        <w:t>which</w:t>
      </w:r>
      <w:proofErr w:type="spellEnd"/>
      <w:r>
        <w:t xml:space="preserve"> </w:t>
      </w:r>
      <w:proofErr w:type="spellStart"/>
      <w:r>
        <w:t>the</w:t>
      </w:r>
      <w:proofErr w:type="spellEnd"/>
      <w:r>
        <w:t xml:space="preserve"> matter </w:t>
      </w:r>
      <w:proofErr w:type="spellStart"/>
      <w:r>
        <w:t>relates</w:t>
      </w:r>
      <w:proofErr w:type="spellEnd"/>
      <w:r>
        <w:t xml:space="preserve">. </w:t>
      </w:r>
    </w:p>
    <w:p w:rsidR="002E3058" w:rsidRDefault="002E3058" w:rsidP="00C35C90">
      <w:r>
        <w:t xml:space="preserve">In </w:t>
      </w:r>
      <w:proofErr w:type="spellStart"/>
      <w:r>
        <w:t>witness</w:t>
      </w:r>
      <w:proofErr w:type="spellEnd"/>
      <w:r>
        <w:t xml:space="preserve"> </w:t>
      </w:r>
      <w:proofErr w:type="spellStart"/>
      <w:r>
        <w:t>whereof</w:t>
      </w:r>
      <w:proofErr w:type="spellEnd"/>
      <w:r>
        <w:t xml:space="preserve"> </w:t>
      </w:r>
      <w:proofErr w:type="spellStart"/>
      <w:r>
        <w:t>the</w:t>
      </w:r>
      <w:proofErr w:type="spellEnd"/>
      <w:r>
        <w:t xml:space="preserve"> </w:t>
      </w:r>
      <w:proofErr w:type="spellStart"/>
      <w:r>
        <w:t>undersigned</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thereto</w:t>
      </w:r>
      <w:proofErr w:type="spellEnd"/>
      <w:r>
        <w:t xml:space="preserve">, have </w:t>
      </w:r>
      <w:proofErr w:type="spellStart"/>
      <w:r>
        <w:t>signed</w:t>
      </w:r>
      <w:proofErr w:type="spellEnd"/>
      <w:r>
        <w:t xml:space="preserve"> </w:t>
      </w:r>
      <w:proofErr w:type="spellStart"/>
      <w:r>
        <w:t>this</w:t>
      </w:r>
      <w:proofErr w:type="spellEnd"/>
      <w:r>
        <w:t xml:space="preserve"> </w:t>
      </w:r>
      <w:proofErr w:type="spellStart"/>
      <w:r>
        <w:t>Protocol</w:t>
      </w:r>
      <w:proofErr w:type="spellEnd"/>
      <w:r>
        <w:t>.</w:t>
      </w:r>
    </w:p>
    <w:p w:rsidR="002E3058" w:rsidRDefault="002E3058" w:rsidP="00C35C90">
      <w:r>
        <w:t xml:space="preserve">Done in </w:t>
      </w:r>
      <w:proofErr w:type="spellStart"/>
      <w:r>
        <w:t>duplicate</w:t>
      </w:r>
      <w:proofErr w:type="spellEnd"/>
      <w:r>
        <w:t xml:space="preserve"> at Oslo </w:t>
      </w:r>
      <w:proofErr w:type="spellStart"/>
      <w:r>
        <w:t>on</w:t>
      </w:r>
      <w:proofErr w:type="spellEnd"/>
      <w:r>
        <w:t xml:space="preserve"> 20 June 2019 in </w:t>
      </w:r>
      <w:proofErr w:type="spellStart"/>
      <w:r>
        <w:t>the</w:t>
      </w:r>
      <w:proofErr w:type="spellEnd"/>
      <w:r>
        <w:t xml:space="preserve"> Norwegian, </w:t>
      </w:r>
      <w:proofErr w:type="spellStart"/>
      <w:r>
        <w:t>German</w:t>
      </w:r>
      <w:proofErr w:type="spellEnd"/>
      <w:r>
        <w:t xml:space="preserve"> and English </w:t>
      </w:r>
      <w:proofErr w:type="spellStart"/>
      <w:r>
        <w:t>languages</w:t>
      </w:r>
      <w:proofErr w:type="spellEnd"/>
      <w:r>
        <w:t xml:space="preserve">. In case </w:t>
      </w:r>
      <w:proofErr w:type="spellStart"/>
      <w:r>
        <w:t>of</w:t>
      </w:r>
      <w:proofErr w:type="spellEnd"/>
      <w:r>
        <w:t xml:space="preserve"> </w:t>
      </w:r>
      <w:proofErr w:type="spellStart"/>
      <w:r>
        <w:t>any</w:t>
      </w:r>
      <w:proofErr w:type="spellEnd"/>
      <w:r>
        <w:t xml:space="preserve"> </w:t>
      </w:r>
      <w:proofErr w:type="spellStart"/>
      <w:r>
        <w:t>divergence</w:t>
      </w:r>
      <w:proofErr w:type="spellEnd"/>
      <w:r>
        <w:t xml:space="preserve"> </w:t>
      </w:r>
      <w:proofErr w:type="spellStart"/>
      <w:r>
        <w:t>of</w:t>
      </w:r>
      <w:proofErr w:type="spellEnd"/>
      <w:r>
        <w:t xml:space="preserve"> </w:t>
      </w:r>
      <w:proofErr w:type="spellStart"/>
      <w:r>
        <w:t>interpretation</w:t>
      </w:r>
      <w:proofErr w:type="spellEnd"/>
      <w:r>
        <w:t xml:space="preserve">, </w:t>
      </w:r>
      <w:proofErr w:type="spellStart"/>
      <w:r>
        <w:t>the</w:t>
      </w:r>
      <w:proofErr w:type="spellEnd"/>
      <w:r>
        <w:t xml:space="preserve"> English </w:t>
      </w:r>
      <w:proofErr w:type="spellStart"/>
      <w:r>
        <w:t>text</w:t>
      </w:r>
      <w:proofErr w:type="spellEnd"/>
      <w:r>
        <w:t xml:space="preserve"> </w:t>
      </w:r>
      <w:proofErr w:type="spellStart"/>
      <w:r>
        <w:t>shall</w:t>
      </w:r>
      <w:proofErr w:type="spellEnd"/>
      <w:r>
        <w:t xml:space="preserve"> </w:t>
      </w:r>
      <w:proofErr w:type="spellStart"/>
      <w:r>
        <w:t>prevail</w:t>
      </w:r>
      <w:proofErr w:type="spellEnd"/>
      <w:r>
        <w:t>.</w:t>
      </w:r>
    </w:p>
    <w:p w:rsidR="002E3058" w:rsidRDefault="002E3058" w:rsidP="00C35C9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2E3058" w:rsidTr="00C35C90">
        <w:trPr>
          <w:trHeight w:val="640"/>
        </w:trPr>
        <w:tc>
          <w:tcPr>
            <w:tcW w:w="4600" w:type="dxa"/>
            <w:shd w:val="clear" w:color="auto" w:fill="FFFFFF"/>
          </w:tcPr>
          <w:p w:rsidR="002E3058" w:rsidRDefault="002E3058" w:rsidP="00C35C90">
            <w:pPr>
              <w:rPr>
                <w:rFonts w:eastAsiaTheme="minorEastAsia"/>
              </w:rPr>
            </w:pPr>
            <w:r>
              <w:rPr>
                <w:rFonts w:eastAsiaTheme="minorEastAsia"/>
              </w:rPr>
              <w:t xml:space="preserve">For </w:t>
            </w:r>
            <w:proofErr w:type="spellStart"/>
            <w:r>
              <w:rPr>
                <w:rFonts w:eastAsiaTheme="minorEastAsia"/>
              </w:rPr>
              <w:t>the</w:t>
            </w:r>
            <w:proofErr w:type="spellEnd"/>
            <w:r>
              <w:rPr>
                <w:rFonts w:eastAsiaTheme="minorEastAsia"/>
              </w:rPr>
              <w:t xml:space="preserve"> </w:t>
            </w:r>
            <w:proofErr w:type="spellStart"/>
            <w:r>
              <w:rPr>
                <w:rFonts w:eastAsiaTheme="minorEastAsia"/>
              </w:rPr>
              <w:t>Government</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Kingdom </w:t>
            </w:r>
            <w:proofErr w:type="spellStart"/>
            <w:r>
              <w:rPr>
                <w:rFonts w:eastAsiaTheme="minorEastAsia"/>
              </w:rPr>
              <w:t>of</w:t>
            </w:r>
            <w:proofErr w:type="spellEnd"/>
            <w:r>
              <w:rPr>
                <w:rFonts w:eastAsiaTheme="minorEastAsia"/>
              </w:rPr>
              <w:t xml:space="preserve"> Norway:</w:t>
            </w:r>
          </w:p>
        </w:tc>
        <w:tc>
          <w:tcPr>
            <w:tcW w:w="4600" w:type="dxa"/>
          </w:tcPr>
          <w:p w:rsidR="002E3058" w:rsidRDefault="002E3058" w:rsidP="00C35C90">
            <w:pPr>
              <w:rPr>
                <w:rFonts w:eastAsiaTheme="minorEastAsia"/>
              </w:rPr>
            </w:pPr>
            <w:r>
              <w:rPr>
                <w:rFonts w:eastAsiaTheme="minorEastAsia"/>
              </w:rPr>
              <w:t xml:space="preserve">For </w:t>
            </w:r>
            <w:proofErr w:type="spellStart"/>
            <w:r>
              <w:rPr>
                <w:rFonts w:eastAsiaTheme="minorEastAsia"/>
              </w:rPr>
              <w:t>the</w:t>
            </w:r>
            <w:proofErr w:type="spellEnd"/>
            <w:r>
              <w:rPr>
                <w:rFonts w:eastAsiaTheme="minorEastAsia"/>
              </w:rPr>
              <w:t xml:space="preserve"> Swiss Federal Council:</w:t>
            </w:r>
          </w:p>
        </w:tc>
      </w:tr>
      <w:tr w:rsidR="002E3058" w:rsidTr="00C35C90">
        <w:trPr>
          <w:trHeight w:val="380"/>
        </w:trPr>
        <w:tc>
          <w:tcPr>
            <w:tcW w:w="4600" w:type="dxa"/>
          </w:tcPr>
          <w:p w:rsidR="002E3058" w:rsidRDefault="002E3058" w:rsidP="00C35C90">
            <w:pPr>
              <w:rPr>
                <w:rFonts w:eastAsiaTheme="minorEastAsia"/>
              </w:rPr>
            </w:pPr>
            <w:r>
              <w:rPr>
                <w:rFonts w:eastAsiaTheme="minorEastAsia"/>
              </w:rPr>
              <w:t xml:space="preserve"> </w:t>
            </w:r>
          </w:p>
        </w:tc>
        <w:tc>
          <w:tcPr>
            <w:tcW w:w="4600" w:type="dxa"/>
          </w:tcPr>
          <w:p w:rsidR="002E3058" w:rsidRDefault="002E3058" w:rsidP="00C35C90">
            <w:pPr>
              <w:rPr>
                <w:rFonts w:eastAsiaTheme="minorEastAsia"/>
              </w:rPr>
            </w:pPr>
            <w:r>
              <w:rPr>
                <w:rFonts w:eastAsiaTheme="minorEastAsia"/>
              </w:rPr>
              <w:t xml:space="preserve"> </w:t>
            </w:r>
            <w:bookmarkStart w:id="1" w:name="RTF5f476f4261636b"/>
            <w:bookmarkEnd w:id="1"/>
          </w:p>
        </w:tc>
      </w:tr>
      <w:tr w:rsidR="002E3058" w:rsidTr="00C35C90">
        <w:trPr>
          <w:trHeight w:val="380"/>
        </w:trPr>
        <w:tc>
          <w:tcPr>
            <w:tcW w:w="4600" w:type="dxa"/>
          </w:tcPr>
          <w:p w:rsidR="002E3058" w:rsidRDefault="002E3058" w:rsidP="00C35C90">
            <w:pPr>
              <w:rPr>
                <w:rFonts w:eastAsiaTheme="minorEastAsia"/>
              </w:rPr>
            </w:pPr>
            <w:r>
              <w:rPr>
                <w:rFonts w:eastAsiaTheme="minorEastAsia"/>
              </w:rPr>
              <w:t>Jørgen Næsje</w:t>
            </w:r>
          </w:p>
        </w:tc>
        <w:tc>
          <w:tcPr>
            <w:tcW w:w="4600" w:type="dxa"/>
          </w:tcPr>
          <w:p w:rsidR="002E3058" w:rsidRDefault="002E3058" w:rsidP="00C35C90">
            <w:pPr>
              <w:rPr>
                <w:rFonts w:eastAsiaTheme="minorEastAsia"/>
              </w:rPr>
            </w:pPr>
            <w:r>
              <w:rPr>
                <w:rFonts w:eastAsiaTheme="minorEastAsia"/>
              </w:rPr>
              <w:t xml:space="preserve">Alain-Denis </w:t>
            </w:r>
            <w:proofErr w:type="spellStart"/>
            <w:r>
              <w:rPr>
                <w:rFonts w:eastAsiaTheme="minorEastAsia"/>
              </w:rPr>
              <w:t>Hanchoz</w:t>
            </w:r>
            <w:proofErr w:type="spellEnd"/>
          </w:p>
        </w:tc>
      </w:tr>
      <w:tr w:rsidR="002E3058" w:rsidTr="00C35C90">
        <w:trPr>
          <w:trHeight w:val="380"/>
        </w:trPr>
        <w:tc>
          <w:tcPr>
            <w:tcW w:w="4600" w:type="dxa"/>
          </w:tcPr>
          <w:p w:rsidR="002E3058" w:rsidRDefault="002E3058" w:rsidP="00C35C90">
            <w:pPr>
              <w:rPr>
                <w:rFonts w:eastAsiaTheme="minorEastAsia"/>
              </w:rPr>
            </w:pPr>
            <w:r>
              <w:rPr>
                <w:rFonts w:eastAsiaTheme="minorEastAsia"/>
              </w:rPr>
              <w:t xml:space="preserve">State </w:t>
            </w:r>
            <w:proofErr w:type="spellStart"/>
            <w:r>
              <w:rPr>
                <w:rFonts w:eastAsiaTheme="minorEastAsia"/>
              </w:rPr>
              <w:t>Secretary</w:t>
            </w:r>
            <w:proofErr w:type="spellEnd"/>
          </w:p>
        </w:tc>
        <w:tc>
          <w:tcPr>
            <w:tcW w:w="4600" w:type="dxa"/>
          </w:tcPr>
          <w:p w:rsidR="002E3058" w:rsidRDefault="002E3058" w:rsidP="00C35C90">
            <w:pPr>
              <w:rPr>
                <w:rFonts w:eastAsiaTheme="minorEastAsia"/>
              </w:rPr>
            </w:pPr>
            <w:proofErr w:type="spellStart"/>
            <w:r>
              <w:rPr>
                <w:rFonts w:eastAsiaTheme="minorEastAsia"/>
              </w:rPr>
              <w:t>Ambassdor</w:t>
            </w:r>
            <w:proofErr w:type="spellEnd"/>
          </w:p>
        </w:tc>
      </w:tr>
    </w:tbl>
    <w:p w:rsidR="002E3058" w:rsidRDefault="002E3058" w:rsidP="00C35C90">
      <w:pPr>
        <w:pStyle w:val="v-Overskrift1"/>
      </w:pPr>
      <w:r>
        <w:t>Protokoll mellom Kongeriket Norge og det Sveitsiske Edsforbund om endring av overenskomst av 7. september 1987 mellom kongeriket Norge og det sveitsiske Edsforbund til unngåelse av dobbeltbeskatning med hensyn til skatter av inntekt og formue</w:t>
      </w:r>
    </w:p>
    <w:p w:rsidR="002E3058" w:rsidRDefault="002E3058" w:rsidP="00C35C90">
      <w:r>
        <w:t>Kongeriket Norges Regjering og Det Sveitsiske Føderale Råd,</w:t>
      </w:r>
    </w:p>
    <w:p w:rsidR="002E3058" w:rsidRDefault="002E3058" w:rsidP="00C35C90">
      <w:r>
        <w:t xml:space="preserve">som ønsker </w:t>
      </w:r>
      <w:proofErr w:type="gramStart"/>
      <w:r>
        <w:t>inngå</w:t>
      </w:r>
      <w:proofErr w:type="gramEnd"/>
      <w:r>
        <w:t xml:space="preserve"> en protokoll til endring av overenskomsten mellom Kongeriket Norge og Det Sveitsiske Edsforbund av 7. september 1987 for unngåelse av dobbeltbeskatning med hensyn til skatter av inntekt og av formue, som endret ved protokoll av 12. april 2005, 31. august 2009 og 4. september 2015 (heretter omtalt som «overenskomsten»),</w:t>
      </w:r>
    </w:p>
    <w:p w:rsidR="002E3058" w:rsidRDefault="002E3058" w:rsidP="00C35C90">
      <w:r>
        <w:t>er blitt enige om følgende:</w:t>
      </w:r>
    </w:p>
    <w:p w:rsidR="002E3058" w:rsidRDefault="002E3058" w:rsidP="00C35C90">
      <w:pPr>
        <w:pStyle w:val="avsnitt-undertittel"/>
      </w:pPr>
      <w:r>
        <w:t>Artikkel I</w:t>
      </w:r>
    </w:p>
    <w:p w:rsidR="002E3058" w:rsidRDefault="002E3058" w:rsidP="00C35C90">
      <w:r>
        <w:t>Overenskomstens preambel utgår og erstattes av følgende preambel:</w:t>
      </w:r>
    </w:p>
    <w:p w:rsidR="002E3058" w:rsidRDefault="002E3058" w:rsidP="00C35C90">
      <w:r>
        <w:t xml:space="preserve">«Kongeriket Norges Regjering </w:t>
      </w:r>
    </w:p>
    <w:p w:rsidR="002E3058" w:rsidRDefault="002E3058" w:rsidP="00C35C90">
      <w:r>
        <w:t xml:space="preserve">og </w:t>
      </w:r>
    </w:p>
    <w:p w:rsidR="002E3058" w:rsidRDefault="002E3058" w:rsidP="00C35C90">
      <w:r>
        <w:t>Det Sveitsiske Føderale Råd</w:t>
      </w:r>
    </w:p>
    <w:p w:rsidR="002E3058" w:rsidRDefault="002E3058" w:rsidP="00C35C90">
      <w:r>
        <w:t>som ønsker å inngå en overenskomst for å unngå dobbeltbeskatning med hensyn til skatter av inntekt og formue, uten å skape muligheter for ikke-beskatning eller redusert beskatning gjennom skatteunndragelse eller omgåelse (herunder gjennom arrangement for utnyttelse av skatteavtalen (</w:t>
      </w:r>
      <w:proofErr w:type="spellStart"/>
      <w:r>
        <w:t>treaty</w:t>
      </w:r>
      <w:proofErr w:type="spellEnd"/>
      <w:r>
        <w:t xml:space="preserve"> shopping) som innebærer at personer som er bosatt i en stat, som ikke er part i denne overenskomsten, indirekte oppnår fordeler etter denne overenskomsten),</w:t>
      </w:r>
    </w:p>
    <w:p w:rsidR="002E3058" w:rsidRDefault="002E3058" w:rsidP="00C35C90">
      <w:r>
        <w:t>har blitt enige om følgende:»</w:t>
      </w:r>
    </w:p>
    <w:p w:rsidR="002E3058" w:rsidRDefault="002E3058" w:rsidP="00C35C90">
      <w:pPr>
        <w:pStyle w:val="avsnitt-undertittel"/>
      </w:pPr>
      <w:r>
        <w:t>Artikkel II</w:t>
      </w:r>
    </w:p>
    <w:p w:rsidR="002E3058" w:rsidRDefault="002E3058" w:rsidP="00C35C90">
      <w:pPr>
        <w:pStyle w:val="friliste"/>
      </w:pPr>
      <w:r>
        <w:t>1.</w:t>
      </w:r>
      <w:r>
        <w:tab/>
        <w:t>Nåværende Artikkel 9 (Foretagender med fast tilknytning til hverandre) i overenskomsten blir punkt 1.</w:t>
      </w:r>
    </w:p>
    <w:p w:rsidR="002E3058" w:rsidRDefault="002E3058" w:rsidP="00C35C90">
      <w:pPr>
        <w:pStyle w:val="friliste"/>
      </w:pPr>
      <w:r>
        <w:t>2.</w:t>
      </w:r>
      <w:r>
        <w:tab/>
        <w:t xml:space="preserve">Følgende nytt punkt 2 skal tilføyes i Artikkel 9 i overenskomsten: </w:t>
      </w:r>
    </w:p>
    <w:p w:rsidR="002E3058" w:rsidRDefault="002E3058" w:rsidP="00C35C90">
      <w:pPr>
        <w:pStyle w:val="Listeavsnitt"/>
      </w:pPr>
      <w:r>
        <w:t>«2. I tilfelle hvor en kontraherende stat medregner i fortjenesten til et foretagende som er bosatt i denne stat – og skattlegger i samsvar med dette – fortjeneste som et foretagende i den annen kontraherende stat er blitt skattlagt for i denne annen stat, og denne medregnede fortjeneste er fortjeneste som ville ha tilfalt foretagendet i den førstnevnte stat dersom vilkårene som ble avtalt mellom de to foretagender hadde vært slike som ville ha blitt avtalt mellom uavhengige foretagender skal denne annen stat foreta en passende justering av den skatt som er beregnet der av denne fortjeneste. Ved slik justering skal det tas hensyn til denne overenskomstens øvrige bestemmelser, og de kompetente myndigheter i de kontraherende statene skal om nødvendig rådføre seg med hverandre.»</w:t>
      </w:r>
    </w:p>
    <w:p w:rsidR="002E3058" w:rsidRDefault="002E3058" w:rsidP="00C35C90">
      <w:pPr>
        <w:pStyle w:val="avsnitt-undertittel"/>
      </w:pPr>
      <w:r>
        <w:t>Artikkel III</w:t>
      </w:r>
    </w:p>
    <w:p w:rsidR="002E3058" w:rsidRDefault="002E3058" w:rsidP="00C35C90">
      <w:r>
        <w:t xml:space="preserve">Følgende nytt punkt 3 skal tilføyes i Artikkel 23 (Unngåelse av dobbeltbeskatning) i overenskomsten: </w:t>
      </w:r>
    </w:p>
    <w:p w:rsidR="002E3058" w:rsidRDefault="002E3058" w:rsidP="00C35C90">
      <w:pPr>
        <w:pStyle w:val="friliste"/>
      </w:pPr>
      <w:r>
        <w:t>«3.</w:t>
      </w:r>
      <w:r>
        <w:tab/>
        <w:t>Bestemmelsene i underpunkt a) i punkt 2 kommer ikke til anvendelse på inntekt oppebåret eller formue eiet av en person bosatt i Sveits når Norge anvender bestemmelsene i denne overenskomsten til å unnta slik inntekt eller formue fra skatt eller anvender bestemmelsene i punkt 2 i Artikkel 10 på slik inntekt.»</w:t>
      </w:r>
    </w:p>
    <w:p w:rsidR="002E3058" w:rsidRDefault="002E3058" w:rsidP="00C35C90">
      <w:pPr>
        <w:pStyle w:val="avsnitt-undertittel"/>
      </w:pPr>
      <w:r>
        <w:t>Artikkel IV</w:t>
      </w:r>
    </w:p>
    <w:p w:rsidR="002E3058" w:rsidRDefault="002E3058" w:rsidP="00C35C90">
      <w:pPr>
        <w:pStyle w:val="friliste"/>
      </w:pPr>
      <w:r>
        <w:t>1.</w:t>
      </w:r>
      <w:r>
        <w:tab/>
        <w:t>Den første setningen i punkt 1 i Artikkel 25 (Fremgangsmåte ved inngåelse av gjensidige avtaler) skal slettes og erstattes med følgende setning:</w:t>
      </w:r>
    </w:p>
    <w:p w:rsidR="002E3058" w:rsidRDefault="002E3058" w:rsidP="00C35C90">
      <w:pPr>
        <w:pStyle w:val="Listeavsnitt"/>
      </w:pPr>
      <w:r>
        <w:t>«1. Når en person mener at tiltak som er truffet i den ene eller begge de kontraherende stater medfører eller vil medføre for ham en beskatning som ikke er i overenstemmelse med bestemmelsene i denne overenskomsten, kan han, uten hensyn til de rettsmidler som finnes i den interne lovgivningen i disse statene, fremme sin sak for den kompetente myndighet i begge de kontraherende statene.»</w:t>
      </w:r>
    </w:p>
    <w:p w:rsidR="002E3058" w:rsidRDefault="002E3058" w:rsidP="00C35C90">
      <w:pPr>
        <w:pStyle w:val="friliste"/>
      </w:pPr>
      <w:r>
        <w:t>2.</w:t>
      </w:r>
      <w:r>
        <w:tab/>
        <w:t>Følgende nytt underpunkt skal tilføyes i punkt 6 i Artikkel 25:</w:t>
      </w:r>
    </w:p>
    <w:p w:rsidR="002E3058" w:rsidRDefault="002E3058" w:rsidP="00C35C90">
      <w:pPr>
        <w:pStyle w:val="friliste2"/>
      </w:pPr>
      <w:r>
        <w:t>«c) den aktuelle saken omhandler forhold hvor Kapittel VI D.4 i OECDs retningslinjer for internprising for flernasjonale foretak og skattemyndigheter (juli 2017), eller senere oppdateringer av de retningslinjene (immaterielle eiendeler som er særlig vanskelige å verdsette (hard-to-</w:t>
      </w:r>
      <w:proofErr w:type="spellStart"/>
      <w:r>
        <w:t>value</w:t>
      </w:r>
      <w:proofErr w:type="spellEnd"/>
      <w:r>
        <w:t xml:space="preserve"> </w:t>
      </w:r>
      <w:proofErr w:type="spellStart"/>
      <w:r>
        <w:t>intangibles</w:t>
      </w:r>
      <w:proofErr w:type="spellEnd"/>
      <w:r>
        <w:t xml:space="preserve">)), blir anvendt av en kontraherende stat ved en justering etter punkt 1 i Artikkel 9, </w:t>
      </w:r>
    </w:p>
    <w:p w:rsidR="002E3058" w:rsidRDefault="002E3058" w:rsidP="00C35C90">
      <w:pPr>
        <w:pStyle w:val="friliste3"/>
      </w:pPr>
      <w:r>
        <w:t>(i)</w:t>
      </w:r>
      <w:r>
        <w:tab/>
        <w:t>i et skatteår hvor endringsfristen ikke er utløpt, men som gjelder fortjeneste i et skatteår hvor endringsfristen er utløpt i den kontraherende staten;</w:t>
      </w:r>
    </w:p>
    <w:p w:rsidR="002E3058" w:rsidRDefault="002E3058" w:rsidP="00C35C90">
      <w:pPr>
        <w:pStyle w:val="friliste3"/>
      </w:pPr>
      <w:r>
        <w:t>(ii)</w:t>
      </w:r>
      <w:r>
        <w:tab/>
        <w:t>gjennom anvendelsen av intern rett som angir en lengere tidsperiode for justeringer særskilt for immaterielle eiendeler som er særlig vanskelige å verdsette (hard-to-</w:t>
      </w:r>
      <w:proofErr w:type="spellStart"/>
      <w:r>
        <w:t>value</w:t>
      </w:r>
      <w:proofErr w:type="spellEnd"/>
      <w:r>
        <w:t xml:space="preserve"> </w:t>
      </w:r>
      <w:proofErr w:type="spellStart"/>
      <w:r>
        <w:t>intangibles</w:t>
      </w:r>
      <w:proofErr w:type="spellEnd"/>
      <w:r>
        <w:t>) enn det som gjelder etter de ordinære endringsfristene.»</w:t>
      </w:r>
    </w:p>
    <w:p w:rsidR="002E3058" w:rsidRDefault="002E3058" w:rsidP="00C35C90">
      <w:pPr>
        <w:pStyle w:val="avsnitt-undertittel"/>
      </w:pPr>
      <w:r>
        <w:t>Artikkel V</w:t>
      </w:r>
    </w:p>
    <w:p w:rsidR="002E3058" w:rsidRDefault="002E3058" w:rsidP="00C35C90">
      <w:r>
        <w:t>Følgende ny Artikkel 28 A (Retten til fordeler etter overenskomsten) skal tilføyes i overenskomsten:</w:t>
      </w:r>
    </w:p>
    <w:p w:rsidR="002E3058" w:rsidRDefault="002E3058" w:rsidP="00C35C90">
      <w:pPr>
        <w:pStyle w:val="avsnitt-undertittel"/>
      </w:pPr>
      <w:r>
        <w:t>«Artikkel 28A</w:t>
      </w:r>
    </w:p>
    <w:p w:rsidR="002E3058" w:rsidRDefault="002E3058" w:rsidP="00C35C90">
      <w:pPr>
        <w:pStyle w:val="Undertittel"/>
      </w:pPr>
      <w:r>
        <w:t>Retten til fordeler etter overenskomsten</w:t>
      </w:r>
    </w:p>
    <w:p w:rsidR="002E3058" w:rsidRDefault="002E3058" w:rsidP="00C35C90">
      <w:pPr>
        <w:pStyle w:val="blokksit"/>
      </w:pPr>
      <w:r>
        <w:t xml:space="preserve">Uavhengig av de øvrige bestemmelsene i denne overenskomsten, skal en fordel etter denne overenskomsten ikke innrømmes med hensyn til et inntekts- eller </w:t>
      </w:r>
      <w:proofErr w:type="spellStart"/>
      <w:r>
        <w:t>formueselement</w:t>
      </w:r>
      <w:proofErr w:type="spellEnd"/>
      <w:r>
        <w:t>, hvis det, med hensyn til alle relevante omstendigheter, er rimelig å anta at å oppnå fordelen var et av hovedformålene med noe arrangementet eller noen transaksjonen som direkte eller indirekte resulterte i denne fordelen, med mindre det fastslås at å innrømme denne fordelen under disse omstendighetene er i overenstemmelse med hensikten og formålet i de relevante bestemmelsene i denne overenskomsten.»</w:t>
      </w:r>
    </w:p>
    <w:p w:rsidR="002E3058" w:rsidRDefault="002E3058" w:rsidP="00C35C90">
      <w:pPr>
        <w:pStyle w:val="avsnitt-undertittel"/>
      </w:pPr>
      <w:r>
        <w:t>Artikkel VI</w:t>
      </w:r>
    </w:p>
    <w:p w:rsidR="002E3058" w:rsidRDefault="002E3058" w:rsidP="00C35C90">
      <w:pPr>
        <w:pStyle w:val="friliste"/>
      </w:pPr>
      <w:r>
        <w:t>1.</w:t>
      </w:r>
      <w:r>
        <w:tab/>
        <w:t>Punkt 2 i protokollen til overenskomsten skal slettes.</w:t>
      </w:r>
    </w:p>
    <w:p w:rsidR="002E3058" w:rsidRDefault="002E3058" w:rsidP="00C35C90">
      <w:pPr>
        <w:pStyle w:val="friliste"/>
      </w:pPr>
      <w:r>
        <w:t>2.</w:t>
      </w:r>
      <w:r>
        <w:tab/>
        <w:t>Nåværende punkter 3, 4 og 5 i protokollen til overenskomsten skal renummereres som punktene 2, 3 og 4.</w:t>
      </w:r>
    </w:p>
    <w:p w:rsidR="002E3058" w:rsidRDefault="002E3058" w:rsidP="00C35C90">
      <w:pPr>
        <w:pStyle w:val="avsnitt-undertittel"/>
      </w:pPr>
      <w:r>
        <w:t>Artikkel VII</w:t>
      </w:r>
    </w:p>
    <w:p w:rsidR="002E3058" w:rsidRDefault="002E3058" w:rsidP="00C35C90">
      <w:pPr>
        <w:pStyle w:val="friliste"/>
      </w:pPr>
      <w:r>
        <w:t>1.</w:t>
      </w:r>
      <w:r>
        <w:tab/>
        <w:t>Hver av de kontraherende stater skal, gjennom diplomatiske kanaler, underrette hverandre om at de tiltak som er nødvendige etter deres interne lovgivning for å sette denne protokollen i kraft, er gjennomført. Protokollen skal tre i kraft på datoen for den siste av disse underrettelsene og skal deretter ha virkning:</w:t>
      </w:r>
    </w:p>
    <w:p w:rsidR="002E3058" w:rsidRDefault="002E3058" w:rsidP="00C35C90">
      <w:pPr>
        <w:pStyle w:val="friliste2"/>
      </w:pPr>
      <w:r>
        <w:t>a)</w:t>
      </w:r>
      <w:r>
        <w:tab/>
        <w:t>med hensyn til skatter tilbakeholdt ved kilden, for beløp som er betalt eller kreditert på eller etter den første dagen i januar i det året som følger etter den datoen som protokollen trer i kraft;</w:t>
      </w:r>
    </w:p>
    <w:p w:rsidR="002E3058" w:rsidRDefault="002E3058" w:rsidP="00C35C90">
      <w:pPr>
        <w:pStyle w:val="friliste2"/>
      </w:pPr>
      <w:r>
        <w:t>b)</w:t>
      </w:r>
      <w:r>
        <w:tab/>
        <w:t>med hensyn til andre skatter på inntekt, for skatteår som begynner på eller etter den første dagen i januar i det året som følger etter den datoen som protokollen trer i kraft.</w:t>
      </w:r>
    </w:p>
    <w:p w:rsidR="002E3058" w:rsidRDefault="002E3058" w:rsidP="00C35C90">
      <w:pPr>
        <w:pStyle w:val="friliste"/>
      </w:pPr>
      <w:r>
        <w:t>2.</w:t>
      </w:r>
      <w:r>
        <w:tab/>
        <w:t>Uansett bestemmelsene i punkt 1 skal endringer etter punkt 1 i Artikkel IV i denne protokollen ha virkning fra den datoen protokollen trer i kraft, uavhengig av den skatteperioden som saken gjelder.</w:t>
      </w:r>
    </w:p>
    <w:p w:rsidR="002E3058" w:rsidRDefault="002E3058" w:rsidP="00C35C90">
      <w:r>
        <w:t xml:space="preserve">Til bekreftelse av det foranstående har de undertegnende, som er gitt behørig fullmakt til dette av sine respektive regjeringer, undertegnet denne protokollen. </w:t>
      </w:r>
    </w:p>
    <w:p w:rsidR="002E3058" w:rsidRDefault="002E3058" w:rsidP="00C35C90">
      <w:r>
        <w:t xml:space="preserve">Utferdiget i to eksemplarer i Oslo den 20. juni 2019, på det norske, tyske og engelske språk. I tilfelle av fortolkningsforskjeller, skal den engelske teksten være avgjørende. </w:t>
      </w:r>
    </w:p>
    <w:p w:rsidR="002E3058" w:rsidRDefault="002E3058" w:rsidP="00C35C9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2E3058" w:rsidTr="00C35C90">
        <w:trPr>
          <w:trHeight w:val="640"/>
        </w:trPr>
        <w:tc>
          <w:tcPr>
            <w:tcW w:w="4600" w:type="dxa"/>
            <w:shd w:val="clear" w:color="auto" w:fill="FFFFFF"/>
          </w:tcPr>
          <w:p w:rsidR="002E3058" w:rsidRDefault="002E3058" w:rsidP="00492116">
            <w:pPr>
              <w:rPr>
                <w:rFonts w:eastAsiaTheme="minorEastAsia"/>
              </w:rPr>
            </w:pPr>
            <w:r>
              <w:rPr>
                <w:rFonts w:eastAsiaTheme="minorEastAsia"/>
              </w:rPr>
              <w:t>For Kongeriket Norges Regjering:</w:t>
            </w:r>
          </w:p>
        </w:tc>
        <w:tc>
          <w:tcPr>
            <w:tcW w:w="4600" w:type="dxa"/>
          </w:tcPr>
          <w:p w:rsidR="002E3058" w:rsidRDefault="002E3058" w:rsidP="00C35C90">
            <w:pPr>
              <w:rPr>
                <w:rFonts w:eastAsiaTheme="minorEastAsia"/>
              </w:rPr>
            </w:pPr>
            <w:r>
              <w:rPr>
                <w:rFonts w:eastAsiaTheme="minorEastAsia"/>
              </w:rPr>
              <w:t>For Det Sveitsiske Føderale Råd:</w:t>
            </w:r>
          </w:p>
        </w:tc>
      </w:tr>
      <w:tr w:rsidR="002E3058" w:rsidTr="00C35C90">
        <w:trPr>
          <w:trHeight w:val="380"/>
        </w:trPr>
        <w:tc>
          <w:tcPr>
            <w:tcW w:w="4600" w:type="dxa"/>
          </w:tcPr>
          <w:p w:rsidR="002E3058" w:rsidRDefault="002E3058" w:rsidP="00C35C90">
            <w:pPr>
              <w:rPr>
                <w:rFonts w:eastAsiaTheme="minorEastAsia"/>
              </w:rPr>
            </w:pPr>
            <w:r>
              <w:rPr>
                <w:rFonts w:eastAsiaTheme="minorEastAsia"/>
              </w:rPr>
              <w:t xml:space="preserve"> </w:t>
            </w:r>
          </w:p>
        </w:tc>
        <w:tc>
          <w:tcPr>
            <w:tcW w:w="4600" w:type="dxa"/>
          </w:tcPr>
          <w:p w:rsidR="002E3058" w:rsidRDefault="002E3058" w:rsidP="00C35C90">
            <w:pPr>
              <w:rPr>
                <w:rFonts w:eastAsiaTheme="minorEastAsia"/>
              </w:rPr>
            </w:pPr>
            <w:r>
              <w:rPr>
                <w:rFonts w:eastAsiaTheme="minorEastAsia"/>
              </w:rPr>
              <w:t xml:space="preserve"> </w:t>
            </w:r>
          </w:p>
        </w:tc>
      </w:tr>
      <w:tr w:rsidR="002E3058" w:rsidTr="00C35C90">
        <w:trPr>
          <w:trHeight w:val="380"/>
        </w:trPr>
        <w:tc>
          <w:tcPr>
            <w:tcW w:w="4600" w:type="dxa"/>
          </w:tcPr>
          <w:p w:rsidR="002E3058" w:rsidRDefault="002E3058" w:rsidP="00C35C90">
            <w:pPr>
              <w:rPr>
                <w:rFonts w:eastAsiaTheme="minorEastAsia"/>
              </w:rPr>
            </w:pPr>
            <w:r>
              <w:rPr>
                <w:rFonts w:eastAsiaTheme="minorEastAsia"/>
              </w:rPr>
              <w:t>Jørgen Næsje</w:t>
            </w:r>
          </w:p>
        </w:tc>
        <w:tc>
          <w:tcPr>
            <w:tcW w:w="4600" w:type="dxa"/>
          </w:tcPr>
          <w:p w:rsidR="002E3058" w:rsidRDefault="002E3058" w:rsidP="00C35C90">
            <w:pPr>
              <w:rPr>
                <w:rFonts w:eastAsiaTheme="minorEastAsia"/>
              </w:rPr>
            </w:pPr>
            <w:r>
              <w:rPr>
                <w:rFonts w:eastAsiaTheme="minorEastAsia"/>
              </w:rPr>
              <w:t xml:space="preserve">Alain-Denis </w:t>
            </w:r>
            <w:proofErr w:type="spellStart"/>
            <w:r>
              <w:rPr>
                <w:rFonts w:eastAsiaTheme="minorEastAsia"/>
              </w:rPr>
              <w:t>Hanchoz</w:t>
            </w:r>
            <w:proofErr w:type="spellEnd"/>
          </w:p>
        </w:tc>
      </w:tr>
      <w:tr w:rsidR="002E3058" w:rsidTr="00C35C90">
        <w:trPr>
          <w:trHeight w:val="380"/>
        </w:trPr>
        <w:tc>
          <w:tcPr>
            <w:tcW w:w="4600" w:type="dxa"/>
          </w:tcPr>
          <w:p w:rsidR="002E3058" w:rsidRDefault="002E3058" w:rsidP="00C35C90">
            <w:pPr>
              <w:rPr>
                <w:rFonts w:eastAsiaTheme="minorEastAsia"/>
              </w:rPr>
            </w:pPr>
            <w:r>
              <w:rPr>
                <w:rFonts w:eastAsiaTheme="minorEastAsia"/>
              </w:rPr>
              <w:t>statssekretær</w:t>
            </w:r>
          </w:p>
        </w:tc>
        <w:tc>
          <w:tcPr>
            <w:tcW w:w="4600" w:type="dxa"/>
          </w:tcPr>
          <w:p w:rsidR="002E3058" w:rsidRDefault="002E3058" w:rsidP="00C35C90">
            <w:pPr>
              <w:rPr>
                <w:rFonts w:eastAsiaTheme="minorEastAsia"/>
              </w:rPr>
            </w:pPr>
            <w:r>
              <w:rPr>
                <w:rFonts w:eastAsiaTheme="minorEastAsia"/>
              </w:rPr>
              <w:t>ambassadør</w:t>
            </w:r>
          </w:p>
        </w:tc>
      </w:tr>
    </w:tbl>
    <w:p w:rsidR="002E3058" w:rsidRDefault="002E3058" w:rsidP="00492116"/>
    <w:sectPr w:rsidR="002E3058">
      <w:footerReference w:type="default" r:id="rId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058" w:rsidRDefault="002E3058">
      <w:pPr>
        <w:spacing w:after="0" w:line="240" w:lineRule="auto"/>
      </w:pPr>
      <w:r>
        <w:separator/>
      </w:r>
    </w:p>
  </w:endnote>
  <w:endnote w:type="continuationSeparator" w:id="0">
    <w:p w:rsidR="002E3058" w:rsidRDefault="002E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panose1 w:val="00000400000000000000"/>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058" w:rsidRDefault="002E3058">
    <w:pPr>
      <w:pStyle w:val="Overskrift1"/>
      <w:keepNext w:val="0"/>
      <w:spacing w:after="0" w:line="240" w:lineRule="atLeas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058" w:rsidRDefault="002E3058">
      <w:pPr>
        <w:spacing w:after="0" w:line="240" w:lineRule="auto"/>
      </w:pPr>
      <w:r>
        <w:separator/>
      </w:r>
    </w:p>
  </w:footnote>
  <w:footnote w:type="continuationSeparator" w:id="0">
    <w:p w:rsidR="002E3058" w:rsidRDefault="002E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0A01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F94D88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94213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7028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55A73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E6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B8A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609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528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374D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53E022A"/>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22">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23">
    <w:abstractNumId w:val="10"/>
    <w:lvlOverride w:ilvl="0">
      <w:lvl w:ilvl="0">
        <w:start w:val="1"/>
        <w:numFmt w:val="bullet"/>
        <w:lvlText w:val="Vedlegg 1   "/>
        <w:legacy w:legacy="1" w:legacySpace="0" w:legacyIndent="0"/>
        <w:lvlJc w:val="left"/>
        <w:rPr>
          <w:rFonts w:ascii="UniMyriad Bold" w:hAnsi="UniMyriad Bold" w:hint="default"/>
          <w:b w:val="0"/>
          <w:i w:val="0"/>
          <w:strike w:val="0"/>
          <w:color w:val="000000"/>
          <w:sz w:val="22"/>
          <w:u w:val="none"/>
        </w:rPr>
      </w:lvl>
    </w:lvlOverride>
  </w:num>
  <w:num w:numId="24">
    <w:abstractNumId w:val="10"/>
    <w:lvlOverride w:ilvl="0">
      <w:lvl w:ilvl="0">
        <w:start w:val="1"/>
        <w:numFmt w:val="bullet"/>
        <w:lvlText w:val=" "/>
        <w:legacy w:legacy="1" w:legacySpace="0" w:legacyIndent="0"/>
        <w:lvlJc w:val="left"/>
        <w:pPr>
          <w:ind w:left="640"/>
        </w:pPr>
        <w:rPr>
          <w:rFonts w:ascii="UniCentury Old Style" w:hAnsi="UniCentury Old Style" w:hint="default"/>
          <w:b w:val="0"/>
          <w:i w:val="0"/>
          <w:strike w:val="0"/>
          <w:color w:val="000000"/>
          <w:sz w:val="20"/>
          <w:u w:val="none"/>
        </w:rPr>
      </w:lvl>
    </w:lvlOverride>
  </w:num>
  <w:num w:numId="25">
    <w:abstractNumId w:val="27"/>
  </w:num>
  <w:num w:numId="26">
    <w:abstractNumId w:val="11"/>
  </w:num>
  <w:num w:numId="27">
    <w:abstractNumId w:val="25"/>
  </w:num>
  <w:num w:numId="28">
    <w:abstractNumId w:val="18"/>
  </w:num>
  <w:num w:numId="29">
    <w:abstractNumId w:val="23"/>
  </w:num>
  <w:num w:numId="30">
    <w:abstractNumId w:val="28"/>
  </w:num>
  <w:num w:numId="31">
    <w:abstractNumId w:val="13"/>
  </w:num>
  <w:num w:numId="32">
    <w:abstractNumId w:val="12"/>
  </w:num>
  <w:num w:numId="33">
    <w:abstractNumId w:val="24"/>
  </w:num>
  <w:num w:numId="34">
    <w:abstractNumId w:val="14"/>
  </w:num>
  <w:num w:numId="35">
    <w:abstractNumId w:val="22"/>
  </w:num>
  <w:num w:numId="36">
    <w:abstractNumId w:val="19"/>
  </w:num>
  <w:num w:numId="37">
    <w:abstractNumId w:val="29"/>
  </w:num>
  <w:num w:numId="38">
    <w:abstractNumId w:val="16"/>
  </w:num>
  <w:num w:numId="39">
    <w:abstractNumId w:val="26"/>
  </w:num>
  <w:num w:numId="40">
    <w:abstractNumId w:val="30"/>
  </w:num>
  <w:num w:numId="41">
    <w:abstractNumId w:val="20"/>
  </w:num>
  <w:num w:numId="42">
    <w:abstractNumId w:val="21"/>
  </w:num>
  <w:num w:numId="43">
    <w:abstractNumId w:val="15"/>
  </w:num>
  <w:num w:numId="44">
    <w:abstractNumId w:val="1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5C90"/>
    <w:rsid w:val="002E3058"/>
    <w:rsid w:val="00492116"/>
    <w:rsid w:val="008C621A"/>
    <w:rsid w:val="00C35C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7D097D-D3CB-4B85-B1F5-223BC40F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lsdException w:name="Default Paragraph Font" w:semiHidden="1" w:uiPriority="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C90"/>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C35C90"/>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C35C90"/>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C35C90"/>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C35C90"/>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uiPriority w:val="9"/>
    <w:qFormat/>
    <w:rsid w:val="00C35C90"/>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C35C90"/>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C35C90"/>
    <w:pPr>
      <w:numPr>
        <w:ilvl w:val="6"/>
        <w:numId w:val="25"/>
      </w:numPr>
      <w:spacing w:before="240" w:after="60"/>
      <w:outlineLvl w:val="6"/>
    </w:pPr>
    <w:rPr>
      <w:rFonts w:ascii="Arial" w:hAnsi="Arial"/>
    </w:rPr>
  </w:style>
  <w:style w:type="paragraph" w:styleId="Overskrift8">
    <w:name w:val="heading 8"/>
    <w:basedOn w:val="Normal"/>
    <w:next w:val="Normal"/>
    <w:link w:val="Overskrift8Tegn"/>
    <w:uiPriority w:val="9"/>
    <w:qFormat/>
    <w:rsid w:val="00C35C90"/>
    <w:pPr>
      <w:numPr>
        <w:ilvl w:val="7"/>
        <w:numId w:val="25"/>
      </w:numPr>
      <w:spacing w:before="240" w:after="60"/>
      <w:outlineLvl w:val="7"/>
    </w:pPr>
    <w:rPr>
      <w:rFonts w:ascii="Arial" w:hAnsi="Arial"/>
      <w:i/>
    </w:rPr>
  </w:style>
  <w:style w:type="paragraph" w:styleId="Overskrift9">
    <w:name w:val="heading 9"/>
    <w:basedOn w:val="Normal"/>
    <w:next w:val="Normal"/>
    <w:link w:val="Overskrift9Tegn"/>
    <w:uiPriority w:val="9"/>
    <w:qFormat/>
    <w:rsid w:val="00C35C90"/>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C35C9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C35C90"/>
    <w:rPr>
      <w:rFonts w:ascii="Arial" w:hAnsi="Arial"/>
      <w:b/>
      <w:kern w:val="28"/>
      <w:sz w:val="32"/>
    </w:rPr>
  </w:style>
  <w:style w:type="character" w:customStyle="1" w:styleId="Overskrift2Tegn">
    <w:name w:val="Overskrift 2 Tegn"/>
    <w:basedOn w:val="Standardskriftforavsnitt"/>
    <w:link w:val="Overskrift2"/>
    <w:uiPriority w:val="9"/>
    <w:locked/>
    <w:rsid w:val="00C35C90"/>
    <w:rPr>
      <w:rFonts w:ascii="Arial" w:hAnsi="Arial"/>
      <w:b/>
      <w:spacing w:val="4"/>
      <w:sz w:val="28"/>
    </w:rPr>
  </w:style>
  <w:style w:type="character" w:customStyle="1" w:styleId="Overskrift3Tegn">
    <w:name w:val="Overskrift 3 Tegn"/>
    <w:basedOn w:val="Standardskriftforavsnitt"/>
    <w:link w:val="Overskrift3"/>
    <w:uiPriority w:val="9"/>
    <w:locked/>
    <w:rsid w:val="00C35C90"/>
    <w:rPr>
      <w:rFonts w:ascii="Arial" w:hAnsi="Arial"/>
      <w:b/>
      <w:sz w:val="24"/>
    </w:rPr>
  </w:style>
  <w:style w:type="character" w:customStyle="1" w:styleId="Overskrift4Tegn">
    <w:name w:val="Overskrift 4 Tegn"/>
    <w:basedOn w:val="Standardskriftforavsnitt"/>
    <w:link w:val="Overskrift4"/>
    <w:uiPriority w:val="9"/>
    <w:locked/>
    <w:rsid w:val="00C35C90"/>
    <w:rPr>
      <w:rFonts w:ascii="Arial" w:hAnsi="Arial"/>
      <w:i/>
      <w:spacing w:val="4"/>
      <w:sz w:val="24"/>
    </w:rPr>
  </w:style>
  <w:style w:type="character" w:customStyle="1" w:styleId="Overskrift5Tegn">
    <w:name w:val="Overskrift 5 Tegn"/>
    <w:basedOn w:val="Standardskriftforavsnitt"/>
    <w:link w:val="Overskrift5"/>
    <w:uiPriority w:val="9"/>
    <w:locked/>
    <w:rsid w:val="00C35C90"/>
    <w:rPr>
      <w:rFonts w:ascii="Arial" w:hAnsi="Arial"/>
      <w:i/>
      <w:sz w:val="24"/>
    </w:rPr>
  </w:style>
  <w:style w:type="character" w:customStyle="1" w:styleId="Overskrift6Tegn">
    <w:name w:val="Overskrift 6 Tegn"/>
    <w:basedOn w:val="Standardskriftforavsnitt"/>
    <w:link w:val="Overskrift6"/>
    <w:uiPriority w:val="9"/>
    <w:locked/>
    <w:rsid w:val="00C35C90"/>
    <w:rPr>
      <w:rFonts w:ascii="Arial" w:hAnsi="Arial"/>
      <w:i/>
      <w:spacing w:val="4"/>
    </w:rPr>
  </w:style>
  <w:style w:type="character" w:customStyle="1" w:styleId="Overskrift7Tegn">
    <w:name w:val="Overskrift 7 Tegn"/>
    <w:basedOn w:val="Standardskriftforavsnitt"/>
    <w:link w:val="Overskrift7"/>
    <w:uiPriority w:val="9"/>
    <w:locked/>
    <w:rsid w:val="00C35C90"/>
    <w:rPr>
      <w:rFonts w:ascii="Arial" w:hAnsi="Arial"/>
      <w:spacing w:val="4"/>
      <w:sz w:val="24"/>
    </w:rPr>
  </w:style>
  <w:style w:type="character" w:customStyle="1" w:styleId="Overskrift8Tegn">
    <w:name w:val="Overskrift 8 Tegn"/>
    <w:basedOn w:val="Standardskriftforavsnitt"/>
    <w:link w:val="Overskrift8"/>
    <w:uiPriority w:val="9"/>
    <w:locked/>
    <w:rsid w:val="00C35C90"/>
    <w:rPr>
      <w:rFonts w:ascii="Arial" w:hAnsi="Arial"/>
      <w:i/>
      <w:spacing w:val="4"/>
      <w:sz w:val="24"/>
    </w:rPr>
  </w:style>
  <w:style w:type="character" w:customStyle="1" w:styleId="Overskrift9Tegn">
    <w:name w:val="Overskrift 9 Tegn"/>
    <w:basedOn w:val="Standardskriftforavsnitt"/>
    <w:link w:val="Overskrift9"/>
    <w:uiPriority w:val="9"/>
    <w:locked/>
    <w:rsid w:val="00C35C90"/>
    <w:rPr>
      <w:rFonts w:ascii="Arial" w:hAnsi="Arial"/>
      <w:i/>
      <w:spacing w:val="4"/>
      <w:sz w:val="18"/>
    </w:rPr>
  </w:style>
  <w:style w:type="paragraph" w:styleId="Liste">
    <w:name w:val="List"/>
    <w:basedOn w:val="Normal"/>
    <w:uiPriority w:val="99"/>
    <w:rsid w:val="00C35C90"/>
    <w:pPr>
      <w:numPr>
        <w:numId w:val="30"/>
      </w:numPr>
      <w:spacing w:line="240" w:lineRule="auto"/>
      <w:contextualSpacing/>
    </w:pPr>
  </w:style>
  <w:style w:type="paragraph" w:styleId="Liste2">
    <w:name w:val="List 2"/>
    <w:basedOn w:val="Normal"/>
    <w:uiPriority w:val="99"/>
    <w:rsid w:val="00C35C90"/>
    <w:pPr>
      <w:numPr>
        <w:ilvl w:val="1"/>
        <w:numId w:val="30"/>
      </w:numPr>
      <w:spacing w:after="0"/>
    </w:pPr>
  </w:style>
  <w:style w:type="paragraph" w:styleId="INNH1">
    <w:name w:val="toc 1"/>
    <w:basedOn w:val="Normal"/>
    <w:next w:val="Normal"/>
    <w:uiPriority w:val="39"/>
    <w:rsid w:val="00C35C90"/>
    <w:pPr>
      <w:tabs>
        <w:tab w:val="right" w:leader="dot" w:pos="8306"/>
      </w:tabs>
    </w:pPr>
    <w:rPr>
      <w:spacing w:val="0"/>
    </w:rPr>
  </w:style>
  <w:style w:type="paragraph" w:styleId="INNH2">
    <w:name w:val="toc 2"/>
    <w:basedOn w:val="Normal"/>
    <w:next w:val="Normal"/>
    <w:uiPriority w:val="39"/>
    <w:rsid w:val="00C35C90"/>
    <w:pPr>
      <w:tabs>
        <w:tab w:val="right" w:leader="dot" w:pos="8306"/>
      </w:tabs>
      <w:ind w:left="200"/>
    </w:pPr>
    <w:rPr>
      <w:spacing w:val="0"/>
    </w:rPr>
  </w:style>
  <w:style w:type="paragraph" w:styleId="INNH3">
    <w:name w:val="toc 3"/>
    <w:basedOn w:val="Normal"/>
    <w:next w:val="Normal"/>
    <w:uiPriority w:val="39"/>
    <w:rsid w:val="00C35C90"/>
    <w:pPr>
      <w:tabs>
        <w:tab w:val="right" w:leader="dot" w:pos="8306"/>
      </w:tabs>
      <w:ind w:left="400"/>
    </w:pPr>
    <w:rPr>
      <w:spacing w:val="0"/>
    </w:rPr>
  </w:style>
  <w:style w:type="paragraph" w:styleId="INNH4">
    <w:name w:val="toc 4"/>
    <w:basedOn w:val="Normal"/>
    <w:next w:val="Normal"/>
    <w:uiPriority w:val="39"/>
    <w:rsid w:val="00C35C90"/>
    <w:pPr>
      <w:tabs>
        <w:tab w:val="right" w:leader="dot" w:pos="8306"/>
      </w:tabs>
      <w:ind w:left="600"/>
    </w:pPr>
    <w:rPr>
      <w:spacing w:val="0"/>
    </w:rPr>
  </w:style>
  <w:style w:type="paragraph" w:styleId="INNH5">
    <w:name w:val="toc 5"/>
    <w:basedOn w:val="Normal"/>
    <w:next w:val="Normal"/>
    <w:uiPriority w:val="39"/>
    <w:rsid w:val="00C35C90"/>
    <w:pPr>
      <w:tabs>
        <w:tab w:val="right" w:leader="dot" w:pos="8306"/>
      </w:tabs>
      <w:ind w:left="800"/>
    </w:pPr>
    <w:rPr>
      <w:spacing w:val="0"/>
    </w:rPr>
  </w:style>
  <w:style w:type="paragraph" w:styleId="Liste3">
    <w:name w:val="List 3"/>
    <w:basedOn w:val="Normal"/>
    <w:uiPriority w:val="99"/>
    <w:rsid w:val="00C35C90"/>
    <w:pPr>
      <w:numPr>
        <w:ilvl w:val="2"/>
        <w:numId w:val="30"/>
      </w:numPr>
      <w:spacing w:after="0"/>
    </w:pPr>
    <w:rPr>
      <w:spacing w:val="0"/>
    </w:rPr>
  </w:style>
  <w:style w:type="paragraph" w:styleId="Liste4">
    <w:name w:val="List 4"/>
    <w:basedOn w:val="Normal"/>
    <w:uiPriority w:val="99"/>
    <w:rsid w:val="00C35C90"/>
    <w:pPr>
      <w:numPr>
        <w:ilvl w:val="3"/>
        <w:numId w:val="30"/>
      </w:numPr>
      <w:spacing w:after="0"/>
    </w:pPr>
    <w:rPr>
      <w:spacing w:val="0"/>
    </w:rPr>
  </w:style>
  <w:style w:type="paragraph" w:styleId="Liste5">
    <w:name w:val="List 5"/>
    <w:basedOn w:val="Normal"/>
    <w:uiPriority w:val="99"/>
    <w:rsid w:val="00C35C90"/>
    <w:pPr>
      <w:numPr>
        <w:ilvl w:val="4"/>
        <w:numId w:val="30"/>
      </w:numPr>
      <w:spacing w:after="0"/>
    </w:pPr>
    <w:rPr>
      <w:spacing w:val="0"/>
    </w:rPr>
  </w:style>
  <w:style w:type="paragraph" w:styleId="Nummerertliste">
    <w:name w:val="List Number"/>
    <w:basedOn w:val="Normal"/>
    <w:uiPriority w:val="99"/>
    <w:rsid w:val="00C35C90"/>
    <w:pPr>
      <w:numPr>
        <w:numId w:val="28"/>
      </w:numPr>
      <w:spacing w:after="0"/>
    </w:pPr>
    <w:rPr>
      <w:rFonts w:ascii="Times" w:eastAsia="Batang" w:hAnsi="Times"/>
      <w:spacing w:val="0"/>
      <w:szCs w:val="20"/>
    </w:rPr>
  </w:style>
  <w:style w:type="paragraph" w:styleId="Nummerertliste2">
    <w:name w:val="List Number 2"/>
    <w:basedOn w:val="Normal"/>
    <w:uiPriority w:val="99"/>
    <w:rsid w:val="00C35C90"/>
    <w:pPr>
      <w:numPr>
        <w:ilvl w:val="1"/>
        <w:numId w:val="28"/>
      </w:numPr>
      <w:spacing w:after="0" w:line="240" w:lineRule="auto"/>
    </w:pPr>
    <w:rPr>
      <w:rFonts w:ascii="Times" w:eastAsia="Batang" w:hAnsi="Times"/>
      <w:spacing w:val="0"/>
      <w:szCs w:val="20"/>
    </w:rPr>
  </w:style>
  <w:style w:type="paragraph" w:styleId="Nummerertliste3">
    <w:name w:val="List Number 3"/>
    <w:basedOn w:val="Normal"/>
    <w:uiPriority w:val="99"/>
    <w:rsid w:val="00C35C90"/>
    <w:pPr>
      <w:numPr>
        <w:ilvl w:val="2"/>
        <w:numId w:val="28"/>
      </w:numPr>
      <w:spacing w:after="0" w:line="240" w:lineRule="auto"/>
    </w:pPr>
    <w:rPr>
      <w:rFonts w:ascii="Times" w:eastAsia="Batang" w:hAnsi="Times"/>
      <w:spacing w:val="0"/>
      <w:szCs w:val="20"/>
    </w:rPr>
  </w:style>
  <w:style w:type="paragraph" w:styleId="Nummerertliste4">
    <w:name w:val="List Number 4"/>
    <w:basedOn w:val="Normal"/>
    <w:uiPriority w:val="99"/>
    <w:rsid w:val="00C35C90"/>
    <w:pPr>
      <w:numPr>
        <w:ilvl w:val="3"/>
        <w:numId w:val="28"/>
      </w:numPr>
      <w:spacing w:after="0" w:line="240" w:lineRule="auto"/>
    </w:pPr>
    <w:rPr>
      <w:rFonts w:ascii="Times" w:eastAsia="Batang" w:hAnsi="Times"/>
      <w:spacing w:val="0"/>
      <w:szCs w:val="20"/>
    </w:rPr>
  </w:style>
  <w:style w:type="paragraph" w:styleId="Nummerertliste5">
    <w:name w:val="List Number 5"/>
    <w:basedOn w:val="Normal"/>
    <w:uiPriority w:val="99"/>
    <w:rsid w:val="00C35C90"/>
    <w:pPr>
      <w:numPr>
        <w:ilvl w:val="4"/>
        <w:numId w:val="28"/>
      </w:numPr>
      <w:spacing w:after="0" w:line="240" w:lineRule="auto"/>
    </w:pPr>
    <w:rPr>
      <w:rFonts w:ascii="Times" w:eastAsia="Batang" w:hAnsi="Times"/>
      <w:spacing w:val="0"/>
      <w:szCs w:val="20"/>
    </w:rPr>
  </w:style>
  <w:style w:type="paragraph" w:styleId="Punktliste">
    <w:name w:val="List Bullet"/>
    <w:basedOn w:val="Normal"/>
    <w:uiPriority w:val="99"/>
    <w:rsid w:val="00C35C90"/>
    <w:pPr>
      <w:spacing w:after="0"/>
      <w:ind w:left="284" w:hanging="284"/>
    </w:pPr>
  </w:style>
  <w:style w:type="paragraph" w:styleId="Punktliste2">
    <w:name w:val="List Bullet 2"/>
    <w:basedOn w:val="Normal"/>
    <w:uiPriority w:val="99"/>
    <w:rsid w:val="00C35C90"/>
    <w:pPr>
      <w:spacing w:after="0"/>
      <w:ind w:left="568" w:hanging="284"/>
    </w:pPr>
  </w:style>
  <w:style w:type="paragraph" w:styleId="Punktliste3">
    <w:name w:val="List Bullet 3"/>
    <w:basedOn w:val="Normal"/>
    <w:uiPriority w:val="99"/>
    <w:rsid w:val="00C35C90"/>
    <w:pPr>
      <w:spacing w:after="0"/>
      <w:ind w:left="851" w:hanging="284"/>
    </w:pPr>
  </w:style>
  <w:style w:type="paragraph" w:styleId="Punktliste4">
    <w:name w:val="List Bullet 4"/>
    <w:basedOn w:val="Normal"/>
    <w:uiPriority w:val="99"/>
    <w:rsid w:val="00C35C90"/>
    <w:pPr>
      <w:spacing w:after="0"/>
      <w:ind w:left="1135" w:hanging="284"/>
    </w:pPr>
    <w:rPr>
      <w:spacing w:val="0"/>
    </w:rPr>
  </w:style>
  <w:style w:type="paragraph" w:styleId="Punktliste5">
    <w:name w:val="List Bullet 5"/>
    <w:basedOn w:val="Normal"/>
    <w:uiPriority w:val="99"/>
    <w:rsid w:val="00C35C90"/>
    <w:pPr>
      <w:spacing w:after="0"/>
      <w:ind w:left="1418" w:hanging="284"/>
    </w:pPr>
    <w:rPr>
      <w:spacing w:val="0"/>
    </w:rPr>
  </w:style>
  <w:style w:type="paragraph" w:styleId="Undertittel">
    <w:name w:val="Subtitle"/>
    <w:basedOn w:val="Normal"/>
    <w:next w:val="Normal"/>
    <w:link w:val="UndertittelTegn"/>
    <w:uiPriority w:val="11"/>
    <w:qFormat/>
    <w:rsid w:val="00C35C90"/>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C35C90"/>
    <w:rPr>
      <w:rFonts w:ascii="Arial" w:hAnsi="Arial"/>
      <w:b/>
      <w:spacing w:val="4"/>
      <w:sz w:val="28"/>
    </w:rPr>
  </w:style>
  <w:style w:type="paragraph" w:customStyle="1" w:styleId="a-konge-tekst">
    <w:name w:val="a-konge-tekst"/>
    <w:basedOn w:val="Normal"/>
    <w:next w:val="Normal"/>
    <w:rsid w:val="00C35C90"/>
    <w:pPr>
      <w:keepNext/>
      <w:keepLines/>
      <w:spacing w:before="240" w:after="240"/>
    </w:pPr>
  </w:style>
  <w:style w:type="paragraph" w:customStyle="1" w:styleId="a-konge-tit">
    <w:name w:val="a-konge-tit"/>
    <w:basedOn w:val="Normal"/>
    <w:next w:val="Normal"/>
    <w:rsid w:val="00C35C90"/>
    <w:pPr>
      <w:keepNext/>
      <w:keepLines/>
      <w:spacing w:before="240"/>
      <w:jc w:val="center"/>
    </w:pPr>
    <w:rPr>
      <w:spacing w:val="30"/>
    </w:rPr>
  </w:style>
  <w:style w:type="paragraph" w:styleId="Indeks1">
    <w:name w:val="index 1"/>
    <w:basedOn w:val="Normal"/>
    <w:next w:val="Normal"/>
    <w:autoRedefine/>
    <w:uiPriority w:val="99"/>
    <w:unhideWhenUsed/>
    <w:rsid w:val="00C35C90"/>
    <w:pPr>
      <w:spacing w:after="0" w:line="240" w:lineRule="auto"/>
      <w:ind w:left="240" w:hanging="240"/>
    </w:pPr>
  </w:style>
  <w:style w:type="paragraph" w:styleId="Indeks2">
    <w:name w:val="index 2"/>
    <w:basedOn w:val="Normal"/>
    <w:next w:val="Normal"/>
    <w:autoRedefine/>
    <w:uiPriority w:val="99"/>
    <w:unhideWhenUsed/>
    <w:rsid w:val="00C35C90"/>
    <w:pPr>
      <w:spacing w:after="0" w:line="240" w:lineRule="auto"/>
      <w:ind w:left="480" w:hanging="240"/>
    </w:pPr>
  </w:style>
  <w:style w:type="paragraph" w:styleId="Indeks3">
    <w:name w:val="index 3"/>
    <w:basedOn w:val="Normal"/>
    <w:next w:val="Normal"/>
    <w:autoRedefine/>
    <w:uiPriority w:val="99"/>
    <w:unhideWhenUsed/>
    <w:rsid w:val="00C35C90"/>
    <w:pPr>
      <w:spacing w:after="0" w:line="240" w:lineRule="auto"/>
      <w:ind w:left="720" w:hanging="240"/>
    </w:pPr>
  </w:style>
  <w:style w:type="paragraph" w:styleId="Indeks4">
    <w:name w:val="index 4"/>
    <w:basedOn w:val="Normal"/>
    <w:next w:val="Normal"/>
    <w:autoRedefine/>
    <w:uiPriority w:val="99"/>
    <w:unhideWhenUsed/>
    <w:rsid w:val="00C35C90"/>
    <w:pPr>
      <w:spacing w:after="0" w:line="240" w:lineRule="auto"/>
      <w:ind w:left="960" w:hanging="240"/>
    </w:pPr>
  </w:style>
  <w:style w:type="paragraph" w:styleId="Indeks5">
    <w:name w:val="index 5"/>
    <w:basedOn w:val="Normal"/>
    <w:next w:val="Normal"/>
    <w:autoRedefine/>
    <w:uiPriority w:val="99"/>
    <w:unhideWhenUsed/>
    <w:rsid w:val="00C35C90"/>
    <w:pPr>
      <w:spacing w:after="0" w:line="240" w:lineRule="auto"/>
      <w:ind w:left="1200" w:hanging="240"/>
    </w:pPr>
  </w:style>
  <w:style w:type="paragraph" w:styleId="Indeks6">
    <w:name w:val="index 6"/>
    <w:basedOn w:val="Normal"/>
    <w:next w:val="Normal"/>
    <w:autoRedefine/>
    <w:uiPriority w:val="99"/>
    <w:unhideWhenUsed/>
    <w:rsid w:val="00C35C90"/>
    <w:pPr>
      <w:spacing w:after="0" w:line="240" w:lineRule="auto"/>
      <w:ind w:left="1440" w:hanging="240"/>
    </w:pPr>
  </w:style>
  <w:style w:type="paragraph" w:styleId="Indeks7">
    <w:name w:val="index 7"/>
    <w:basedOn w:val="Normal"/>
    <w:next w:val="Normal"/>
    <w:autoRedefine/>
    <w:uiPriority w:val="99"/>
    <w:unhideWhenUsed/>
    <w:rsid w:val="00C35C90"/>
    <w:pPr>
      <w:spacing w:after="0" w:line="240" w:lineRule="auto"/>
      <w:ind w:left="1680" w:hanging="240"/>
    </w:pPr>
  </w:style>
  <w:style w:type="paragraph" w:styleId="Indeks8">
    <w:name w:val="index 8"/>
    <w:basedOn w:val="Normal"/>
    <w:next w:val="Normal"/>
    <w:autoRedefine/>
    <w:uiPriority w:val="99"/>
    <w:unhideWhenUsed/>
    <w:rsid w:val="00C35C90"/>
    <w:pPr>
      <w:spacing w:after="0" w:line="240" w:lineRule="auto"/>
      <w:ind w:left="1920" w:hanging="240"/>
    </w:pPr>
  </w:style>
  <w:style w:type="paragraph" w:styleId="Indeks9">
    <w:name w:val="index 9"/>
    <w:basedOn w:val="Normal"/>
    <w:next w:val="Normal"/>
    <w:autoRedefine/>
    <w:uiPriority w:val="99"/>
    <w:unhideWhenUsed/>
    <w:rsid w:val="00C35C90"/>
    <w:pPr>
      <w:spacing w:after="0" w:line="240" w:lineRule="auto"/>
      <w:ind w:left="2160" w:hanging="240"/>
    </w:pPr>
  </w:style>
  <w:style w:type="paragraph" w:styleId="INNH6">
    <w:name w:val="toc 6"/>
    <w:basedOn w:val="Normal"/>
    <w:next w:val="Normal"/>
    <w:autoRedefine/>
    <w:uiPriority w:val="39"/>
    <w:unhideWhenUsed/>
    <w:rsid w:val="00C35C90"/>
    <w:pPr>
      <w:spacing w:after="100"/>
      <w:ind w:left="1200"/>
    </w:pPr>
  </w:style>
  <w:style w:type="paragraph" w:styleId="INNH7">
    <w:name w:val="toc 7"/>
    <w:basedOn w:val="Normal"/>
    <w:next w:val="Normal"/>
    <w:autoRedefine/>
    <w:uiPriority w:val="39"/>
    <w:unhideWhenUsed/>
    <w:rsid w:val="00C35C90"/>
    <w:pPr>
      <w:spacing w:after="100"/>
      <w:ind w:left="1440"/>
    </w:pPr>
  </w:style>
  <w:style w:type="paragraph" w:styleId="INNH8">
    <w:name w:val="toc 8"/>
    <w:basedOn w:val="Normal"/>
    <w:next w:val="Normal"/>
    <w:autoRedefine/>
    <w:uiPriority w:val="39"/>
    <w:unhideWhenUsed/>
    <w:rsid w:val="00C35C90"/>
    <w:pPr>
      <w:spacing w:after="100"/>
      <w:ind w:left="1680"/>
    </w:pPr>
  </w:style>
  <w:style w:type="paragraph" w:styleId="INNH9">
    <w:name w:val="toc 9"/>
    <w:basedOn w:val="Normal"/>
    <w:next w:val="Normal"/>
    <w:autoRedefine/>
    <w:uiPriority w:val="39"/>
    <w:unhideWhenUsed/>
    <w:rsid w:val="00C35C90"/>
    <w:pPr>
      <w:spacing w:after="100"/>
      <w:ind w:left="1920"/>
    </w:pPr>
  </w:style>
  <w:style w:type="paragraph" w:styleId="Vanliginnrykk">
    <w:name w:val="Normal Indent"/>
    <w:basedOn w:val="Normal"/>
    <w:uiPriority w:val="99"/>
    <w:unhideWhenUsed/>
    <w:rsid w:val="00C35C90"/>
    <w:pPr>
      <w:ind w:left="708"/>
    </w:pPr>
  </w:style>
  <w:style w:type="paragraph" w:styleId="Stikkordregisteroverskrift">
    <w:name w:val="index heading"/>
    <w:basedOn w:val="Normal"/>
    <w:next w:val="Indeks1"/>
    <w:uiPriority w:val="99"/>
    <w:unhideWhenUsed/>
    <w:rsid w:val="00C35C90"/>
    <w:rPr>
      <w:rFonts w:ascii="Cambria" w:hAnsi="Cambria"/>
      <w:b/>
      <w:bCs/>
    </w:rPr>
  </w:style>
  <w:style w:type="paragraph" w:customStyle="1" w:styleId="a-tilraar-dep">
    <w:name w:val="a-tilraar-dep"/>
    <w:basedOn w:val="Normal"/>
    <w:next w:val="Normal"/>
    <w:rsid w:val="00C35C90"/>
    <w:pPr>
      <w:keepNext/>
      <w:keepLines/>
      <w:spacing w:before="240" w:after="240"/>
    </w:pPr>
  </w:style>
  <w:style w:type="paragraph" w:styleId="Figurliste">
    <w:name w:val="table of figures"/>
    <w:basedOn w:val="Normal"/>
    <w:next w:val="Normal"/>
    <w:uiPriority w:val="99"/>
    <w:unhideWhenUsed/>
    <w:rsid w:val="00C35C90"/>
    <w:pPr>
      <w:spacing w:after="0"/>
    </w:pPr>
  </w:style>
  <w:style w:type="paragraph" w:customStyle="1" w:styleId="a-tilraar-tit">
    <w:name w:val="a-tilraar-tit"/>
    <w:basedOn w:val="Normal"/>
    <w:next w:val="Normal"/>
    <w:rsid w:val="00C35C90"/>
    <w:pPr>
      <w:keepNext/>
      <w:keepLines/>
      <w:spacing w:before="240"/>
      <w:jc w:val="center"/>
    </w:pPr>
    <w:rPr>
      <w:spacing w:val="30"/>
    </w:rPr>
  </w:style>
  <w:style w:type="paragraph" w:styleId="Kildeliste">
    <w:name w:val="table of authorities"/>
    <w:basedOn w:val="Normal"/>
    <w:next w:val="Normal"/>
    <w:uiPriority w:val="99"/>
    <w:unhideWhenUsed/>
    <w:rsid w:val="00C35C90"/>
    <w:pPr>
      <w:spacing w:after="0"/>
      <w:ind w:left="240" w:hanging="240"/>
    </w:pPr>
  </w:style>
  <w:style w:type="paragraph" w:styleId="Makrotekst">
    <w:name w:val="macro"/>
    <w:link w:val="MakrotekstTegn"/>
    <w:uiPriority w:val="99"/>
    <w:unhideWhenUsed/>
    <w:rsid w:val="00C35C9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C35C90"/>
    <w:rPr>
      <w:rFonts w:ascii="Consolas" w:hAnsi="Consolas"/>
      <w:spacing w:val="4"/>
    </w:rPr>
  </w:style>
  <w:style w:type="paragraph" w:styleId="Kildelisteoverskrift">
    <w:name w:val="toa heading"/>
    <w:basedOn w:val="Normal"/>
    <w:next w:val="Normal"/>
    <w:uiPriority w:val="99"/>
    <w:unhideWhenUsed/>
    <w:rsid w:val="00C35C90"/>
    <w:pPr>
      <w:spacing w:before="120"/>
    </w:pPr>
    <w:rPr>
      <w:rFonts w:ascii="Cambria" w:hAnsi="Cambria"/>
      <w:b/>
      <w:bCs/>
      <w:szCs w:val="24"/>
    </w:rPr>
  </w:style>
  <w:style w:type="paragraph" w:styleId="Tittel">
    <w:name w:val="Title"/>
    <w:basedOn w:val="Normal"/>
    <w:next w:val="Normal"/>
    <w:link w:val="TittelTegn"/>
    <w:uiPriority w:val="10"/>
    <w:qFormat/>
    <w:rsid w:val="00C35C9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C35C90"/>
    <w:rPr>
      <w:rFonts w:ascii="Cambria" w:hAnsi="Cambria"/>
      <w:color w:val="17365D"/>
      <w:spacing w:val="5"/>
      <w:kern w:val="28"/>
      <w:sz w:val="52"/>
    </w:rPr>
  </w:style>
  <w:style w:type="paragraph" w:styleId="Underskrift">
    <w:name w:val="Signature"/>
    <w:basedOn w:val="Normal"/>
    <w:link w:val="UnderskriftTegn"/>
    <w:uiPriority w:val="99"/>
    <w:unhideWhenUsed/>
    <w:rsid w:val="00C35C90"/>
    <w:pPr>
      <w:spacing w:after="0" w:line="240" w:lineRule="auto"/>
      <w:ind w:left="4252"/>
    </w:pPr>
  </w:style>
  <w:style w:type="character" w:customStyle="1" w:styleId="UnderskriftTegn">
    <w:name w:val="Underskrift Tegn"/>
    <w:basedOn w:val="Standardskriftforavsnitt"/>
    <w:link w:val="Underskrift"/>
    <w:uiPriority w:val="99"/>
    <w:locked/>
    <w:rsid w:val="00C35C90"/>
    <w:rPr>
      <w:rFonts w:ascii="Times New Roman" w:hAnsi="Times New Roman"/>
      <w:spacing w:val="4"/>
      <w:sz w:val="24"/>
    </w:rPr>
  </w:style>
  <w:style w:type="paragraph" w:styleId="Liste-forts">
    <w:name w:val="List Continue"/>
    <w:basedOn w:val="Normal"/>
    <w:uiPriority w:val="99"/>
    <w:unhideWhenUsed/>
    <w:rsid w:val="00C35C90"/>
    <w:pPr>
      <w:ind w:left="283"/>
      <w:contextualSpacing/>
    </w:pPr>
  </w:style>
  <w:style w:type="paragraph" w:styleId="Liste-forts2">
    <w:name w:val="List Continue 2"/>
    <w:basedOn w:val="Normal"/>
    <w:uiPriority w:val="99"/>
    <w:unhideWhenUsed/>
    <w:rsid w:val="00C35C90"/>
    <w:pPr>
      <w:ind w:left="566"/>
      <w:contextualSpacing/>
    </w:pPr>
  </w:style>
  <w:style w:type="paragraph" w:styleId="Liste-forts3">
    <w:name w:val="List Continue 3"/>
    <w:basedOn w:val="Normal"/>
    <w:uiPriority w:val="99"/>
    <w:unhideWhenUsed/>
    <w:rsid w:val="00C35C90"/>
    <w:pPr>
      <w:ind w:left="849"/>
      <w:contextualSpacing/>
    </w:pPr>
  </w:style>
  <w:style w:type="paragraph" w:styleId="Liste-forts4">
    <w:name w:val="List Continue 4"/>
    <w:basedOn w:val="Normal"/>
    <w:uiPriority w:val="99"/>
    <w:unhideWhenUsed/>
    <w:rsid w:val="00C35C90"/>
    <w:pPr>
      <w:ind w:left="1132"/>
      <w:contextualSpacing/>
    </w:pPr>
  </w:style>
  <w:style w:type="paragraph" w:styleId="Liste-forts5">
    <w:name w:val="List Continue 5"/>
    <w:basedOn w:val="Normal"/>
    <w:uiPriority w:val="99"/>
    <w:unhideWhenUsed/>
    <w:rsid w:val="00C35C90"/>
    <w:pPr>
      <w:ind w:left="1415"/>
      <w:contextualSpacing/>
    </w:pPr>
  </w:style>
  <w:style w:type="paragraph" w:styleId="Meldingshode">
    <w:name w:val="Message Header"/>
    <w:basedOn w:val="Normal"/>
    <w:link w:val="MeldingshodeTegn"/>
    <w:uiPriority w:val="99"/>
    <w:unhideWhenUsed/>
    <w:rsid w:val="00C35C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C35C90"/>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C35C90"/>
  </w:style>
  <w:style w:type="character" w:customStyle="1" w:styleId="InnledendehilsenTegn">
    <w:name w:val="Innledende hilsen Tegn"/>
    <w:basedOn w:val="Standardskriftforavsnitt"/>
    <w:link w:val="Innledendehilsen"/>
    <w:uiPriority w:val="99"/>
    <w:locked/>
    <w:rsid w:val="00C35C90"/>
    <w:rPr>
      <w:rFonts w:ascii="Times New Roman" w:hAnsi="Times New Roman"/>
      <w:spacing w:val="4"/>
      <w:sz w:val="24"/>
    </w:rPr>
  </w:style>
  <w:style w:type="paragraph" w:customStyle="1" w:styleId="a-vedtak-del">
    <w:name w:val="a-vedtak-del"/>
    <w:basedOn w:val="Normal"/>
    <w:next w:val="Normal"/>
    <w:rsid w:val="00C35C90"/>
    <w:pPr>
      <w:spacing w:before="240"/>
      <w:jc w:val="center"/>
    </w:pPr>
  </w:style>
  <w:style w:type="paragraph" w:styleId="Notatoverskrift">
    <w:name w:val="Note Heading"/>
    <w:basedOn w:val="Normal"/>
    <w:next w:val="Normal"/>
    <w:link w:val="NotatoverskriftTegn"/>
    <w:uiPriority w:val="99"/>
    <w:unhideWhenUsed/>
    <w:rsid w:val="00C35C90"/>
    <w:pPr>
      <w:spacing w:after="0" w:line="240" w:lineRule="auto"/>
    </w:pPr>
  </w:style>
  <w:style w:type="character" w:customStyle="1" w:styleId="NotatoverskriftTegn">
    <w:name w:val="Notatoverskrift Tegn"/>
    <w:basedOn w:val="Standardskriftforavsnitt"/>
    <w:link w:val="Notatoverskrift"/>
    <w:uiPriority w:val="99"/>
    <w:locked/>
    <w:rsid w:val="00C35C90"/>
    <w:rPr>
      <w:rFonts w:ascii="Times New Roman" w:hAnsi="Times New Roman"/>
      <w:spacing w:val="4"/>
      <w:sz w:val="24"/>
    </w:rPr>
  </w:style>
  <w:style w:type="paragraph" w:styleId="Rentekst">
    <w:name w:val="Plain Text"/>
    <w:basedOn w:val="Normal"/>
    <w:link w:val="RentekstTegn"/>
    <w:uiPriority w:val="99"/>
    <w:unhideWhenUsed/>
    <w:rsid w:val="00C35C90"/>
    <w:rPr>
      <w:rFonts w:ascii="Courier New" w:hAnsi="Courier New" w:cs="Courier New"/>
      <w:sz w:val="20"/>
    </w:rPr>
  </w:style>
  <w:style w:type="character" w:customStyle="1" w:styleId="RentekstTegn">
    <w:name w:val="Ren tekst Tegn"/>
    <w:basedOn w:val="Standardskriftforavsnitt"/>
    <w:link w:val="Rentekst"/>
    <w:uiPriority w:val="99"/>
    <w:locked/>
    <w:rsid w:val="00C35C90"/>
    <w:rPr>
      <w:rFonts w:ascii="Courier New" w:hAnsi="Courier New"/>
      <w:spacing w:val="4"/>
      <w:sz w:val="20"/>
    </w:rPr>
  </w:style>
  <w:style w:type="paragraph" w:customStyle="1" w:styleId="a-vedtak-tekst">
    <w:name w:val="a-vedtak-tekst"/>
    <w:basedOn w:val="Normal"/>
    <w:next w:val="Normal"/>
    <w:rsid w:val="00C35C90"/>
    <w:pPr>
      <w:keepNext/>
      <w:jc w:val="center"/>
    </w:pPr>
  </w:style>
  <w:style w:type="paragraph" w:styleId="NormalWeb">
    <w:name w:val="Normal (Web)"/>
    <w:basedOn w:val="Normal"/>
    <w:uiPriority w:val="99"/>
    <w:unhideWhenUsed/>
    <w:rsid w:val="00C35C90"/>
    <w:rPr>
      <w:szCs w:val="24"/>
    </w:rPr>
  </w:style>
  <w:style w:type="paragraph" w:styleId="HTML-adresse">
    <w:name w:val="HTML Address"/>
    <w:basedOn w:val="Normal"/>
    <w:link w:val="HTML-adresseTegn"/>
    <w:uiPriority w:val="99"/>
    <w:unhideWhenUsed/>
    <w:rsid w:val="00C35C90"/>
    <w:pPr>
      <w:spacing w:after="0" w:line="240" w:lineRule="auto"/>
    </w:pPr>
    <w:rPr>
      <w:i/>
      <w:iCs/>
    </w:rPr>
  </w:style>
  <w:style w:type="character" w:customStyle="1" w:styleId="HTML-adresseTegn">
    <w:name w:val="HTML-adresse Tegn"/>
    <w:basedOn w:val="Standardskriftforavsnitt"/>
    <w:link w:val="HTML-adresse"/>
    <w:uiPriority w:val="99"/>
    <w:locked/>
    <w:rsid w:val="00C35C90"/>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C35C9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C35C90"/>
    <w:rPr>
      <w:rFonts w:ascii="Consolas" w:hAnsi="Consolas"/>
      <w:spacing w:val="4"/>
      <w:sz w:val="20"/>
    </w:rPr>
  </w:style>
  <w:style w:type="paragraph" w:styleId="Ingenmellomrom">
    <w:name w:val="No Spacing"/>
    <w:uiPriority w:val="1"/>
    <w:qFormat/>
    <w:rsid w:val="00C35C90"/>
    <w:pPr>
      <w:spacing w:after="200" w:line="276" w:lineRule="auto"/>
    </w:pPr>
    <w:rPr>
      <w:rFonts w:ascii="Times New Roman" w:hAnsi="Times New Roman"/>
      <w:spacing w:val="4"/>
      <w:sz w:val="24"/>
    </w:rPr>
  </w:style>
  <w:style w:type="paragraph" w:styleId="Listeavsnitt">
    <w:name w:val="List Paragraph"/>
    <w:basedOn w:val="Normal"/>
    <w:uiPriority w:val="34"/>
    <w:qFormat/>
    <w:rsid w:val="00C35C90"/>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Sterktsitat">
    <w:name w:val="Intense Quote"/>
    <w:basedOn w:val="Normal"/>
    <w:next w:val="Normal"/>
    <w:link w:val="SterktsitatTegn"/>
    <w:uiPriority w:val="30"/>
    <w:qFormat/>
    <w:rsid w:val="00C35C90"/>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C35C90"/>
    <w:rPr>
      <w:rFonts w:ascii="Times New Roman" w:hAnsi="Times New Roman"/>
      <w:b/>
      <w:i/>
      <w:color w:val="4F81BD"/>
      <w:spacing w:val="4"/>
      <w:sz w:val="24"/>
    </w:rPr>
  </w:style>
  <w:style w:type="paragraph" w:styleId="Overskriftforinnholdsfortegnelse">
    <w:name w:val="TOC Heading"/>
    <w:basedOn w:val="Overskrift1"/>
    <w:next w:val="Normal"/>
    <w:uiPriority w:val="39"/>
    <w:unhideWhenUsed/>
    <w:qFormat/>
    <w:rsid w:val="00C35C90"/>
    <w:pPr>
      <w:numPr>
        <w:numId w:val="0"/>
      </w:numPr>
      <w:spacing w:before="480" w:after="0"/>
      <w:outlineLvl w:val="9"/>
    </w:pPr>
    <w:rPr>
      <w:rFonts w:ascii="Cambria" w:hAnsi="Cambria"/>
      <w:bCs/>
      <w:color w:val="365F91"/>
      <w:spacing w:val="4"/>
      <w:kern w:val="0"/>
      <w:szCs w:val="28"/>
    </w:rPr>
  </w:style>
  <w:style w:type="paragraph" w:customStyle="1" w:styleId="a-vedtak-tit">
    <w:name w:val="a-vedtak-tit"/>
    <w:basedOn w:val="Normal"/>
    <w:next w:val="Normal"/>
    <w:rsid w:val="00C35C90"/>
    <w:pPr>
      <w:keepNext/>
      <w:jc w:val="center"/>
    </w:pPr>
    <w:rPr>
      <w:b/>
      <w:sz w:val="28"/>
    </w:rPr>
  </w:style>
  <w:style w:type="paragraph" w:customStyle="1" w:styleId="ramme-noter">
    <w:name w:val="ramme-noter"/>
    <w:basedOn w:val="Normal"/>
    <w:next w:val="Normal"/>
    <w:rsid w:val="00C35C9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35C90"/>
    <w:pPr>
      <w:keepNext/>
      <w:keepLines/>
      <w:numPr>
        <w:ilvl w:val="6"/>
        <w:numId w:val="45"/>
      </w:numPr>
      <w:spacing w:before="240"/>
    </w:pPr>
    <w:rPr>
      <w:rFonts w:ascii="Arial" w:hAnsi="Arial"/>
    </w:rPr>
  </w:style>
  <w:style w:type="paragraph" w:customStyle="1" w:styleId="figur-tittel">
    <w:name w:val="figur-tittel"/>
    <w:basedOn w:val="Normal"/>
    <w:next w:val="Normal"/>
    <w:rsid w:val="00C35C90"/>
    <w:pPr>
      <w:numPr>
        <w:ilvl w:val="5"/>
        <w:numId w:val="45"/>
      </w:numPr>
    </w:pPr>
    <w:rPr>
      <w:rFonts w:ascii="Arial" w:hAnsi="Arial"/>
    </w:rPr>
  </w:style>
  <w:style w:type="paragraph" w:customStyle="1" w:styleId="b-budkaptit">
    <w:name w:val="b-budkaptit"/>
    <w:basedOn w:val="Normal"/>
    <w:next w:val="Normal"/>
    <w:rsid w:val="00C35C90"/>
    <w:pPr>
      <w:keepNext/>
      <w:keepLines/>
      <w:ind w:left="1021" w:hanging="1021"/>
    </w:pPr>
    <w:rPr>
      <w:b/>
      <w:spacing w:val="0"/>
    </w:rPr>
  </w:style>
  <w:style w:type="paragraph" w:customStyle="1" w:styleId="Sammendrag">
    <w:name w:val="Sammendrag"/>
    <w:basedOn w:val="Overskrift1"/>
    <w:qFormat/>
    <w:rsid w:val="00C35C90"/>
    <w:pPr>
      <w:numPr>
        <w:numId w:val="0"/>
      </w:numPr>
    </w:pPr>
  </w:style>
  <w:style w:type="paragraph" w:customStyle="1" w:styleId="TrykkeriMerknad">
    <w:name w:val="TrykkeriMerknad"/>
    <w:basedOn w:val="Normal"/>
    <w:qFormat/>
    <w:rsid w:val="00C35C90"/>
    <w:pPr>
      <w:spacing w:before="60"/>
    </w:pPr>
    <w:rPr>
      <w:rFonts w:ascii="Arial" w:hAnsi="Arial"/>
      <w:color w:val="943634"/>
      <w:sz w:val="26"/>
    </w:rPr>
  </w:style>
  <w:style w:type="paragraph" w:customStyle="1" w:styleId="tblRad">
    <w:name w:val="tblRad"/>
    <w:rsid w:val="00C35C90"/>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C35C90"/>
  </w:style>
  <w:style w:type="paragraph" w:customStyle="1" w:styleId="tbl2LinjeSumBold">
    <w:name w:val="tbl2LinjeSumBold"/>
    <w:basedOn w:val="tblRad"/>
    <w:rsid w:val="00C35C90"/>
    <w:rPr>
      <w:b/>
    </w:rPr>
  </w:style>
  <w:style w:type="paragraph" w:customStyle="1" w:styleId="tblDelsum1">
    <w:name w:val="tblDelsum1"/>
    <w:basedOn w:val="tblRad"/>
    <w:rsid w:val="00C35C90"/>
    <w:rPr>
      <w:i/>
    </w:rPr>
  </w:style>
  <w:style w:type="paragraph" w:customStyle="1" w:styleId="tblDelsum1-Kapittel">
    <w:name w:val="tblDelsum1 - Kapittel"/>
    <w:basedOn w:val="tblDelsum1"/>
    <w:rsid w:val="00C35C90"/>
    <w:pPr>
      <w:keepNext w:val="0"/>
    </w:pPr>
  </w:style>
  <w:style w:type="paragraph" w:customStyle="1" w:styleId="tblDelsum2">
    <w:name w:val="tblDelsum2"/>
    <w:basedOn w:val="tblRad"/>
    <w:rsid w:val="00C35C90"/>
    <w:rPr>
      <w:b/>
      <w:i/>
    </w:rPr>
  </w:style>
  <w:style w:type="paragraph" w:customStyle="1" w:styleId="tblDelsum2-Kapittel">
    <w:name w:val="tblDelsum2 - Kapittel"/>
    <w:basedOn w:val="tblDelsum2"/>
    <w:rsid w:val="00C35C90"/>
    <w:pPr>
      <w:keepNext w:val="0"/>
    </w:pPr>
  </w:style>
  <w:style w:type="paragraph" w:customStyle="1" w:styleId="tblTabelloverskrift">
    <w:name w:val="tblTabelloverskrift"/>
    <w:rsid w:val="00C35C90"/>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C35C90"/>
    <w:pPr>
      <w:spacing w:after="0"/>
      <w:jc w:val="right"/>
    </w:pPr>
    <w:rPr>
      <w:b w:val="0"/>
      <w:caps w:val="0"/>
      <w:sz w:val="16"/>
    </w:rPr>
  </w:style>
  <w:style w:type="paragraph" w:customStyle="1" w:styleId="tblKategoriOverskrift">
    <w:name w:val="tblKategoriOverskrift"/>
    <w:basedOn w:val="tblRad"/>
    <w:rsid w:val="00C35C90"/>
    <w:pPr>
      <w:spacing w:before="120"/>
    </w:pPr>
    <w:rPr>
      <w:b/>
    </w:rPr>
  </w:style>
  <w:style w:type="paragraph" w:customStyle="1" w:styleId="tblKolonneoverskrift">
    <w:name w:val="tblKolonneoverskrift"/>
    <w:basedOn w:val="Normal"/>
    <w:rsid w:val="00C35C90"/>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C35C90"/>
    <w:pPr>
      <w:spacing w:after="360"/>
      <w:jc w:val="center"/>
    </w:pPr>
    <w:rPr>
      <w:b w:val="0"/>
      <w:caps w:val="0"/>
    </w:rPr>
  </w:style>
  <w:style w:type="paragraph" w:customStyle="1" w:styleId="tblKolonneoverskrift-Vedtak">
    <w:name w:val="tblKolonneoverskrift - Vedtak"/>
    <w:basedOn w:val="tblTabelloverskrift-Vedtak"/>
    <w:rsid w:val="00C35C90"/>
    <w:pPr>
      <w:spacing w:after="0"/>
    </w:pPr>
  </w:style>
  <w:style w:type="paragraph" w:customStyle="1" w:styleId="tblOverskrift-Vedtak">
    <w:name w:val="tblOverskrift - Vedtak"/>
    <w:basedOn w:val="tblRad"/>
    <w:rsid w:val="00C35C90"/>
    <w:pPr>
      <w:spacing w:before="360"/>
      <w:jc w:val="center"/>
    </w:pPr>
  </w:style>
  <w:style w:type="paragraph" w:customStyle="1" w:styleId="tblRadBold">
    <w:name w:val="tblRadBold"/>
    <w:basedOn w:val="tblRad"/>
    <w:rsid w:val="00C35C90"/>
    <w:rPr>
      <w:b/>
    </w:rPr>
  </w:style>
  <w:style w:type="paragraph" w:customStyle="1" w:styleId="tblRadItalic">
    <w:name w:val="tblRadItalic"/>
    <w:basedOn w:val="tblRad"/>
    <w:rsid w:val="00C35C90"/>
    <w:rPr>
      <w:i/>
    </w:rPr>
  </w:style>
  <w:style w:type="paragraph" w:customStyle="1" w:styleId="tblRadItalicSiste">
    <w:name w:val="tblRadItalicSiste"/>
    <w:basedOn w:val="tblRadItalic"/>
    <w:rsid w:val="00C35C90"/>
  </w:style>
  <w:style w:type="paragraph" w:customStyle="1" w:styleId="tblRadMedLuft">
    <w:name w:val="tblRadMedLuft"/>
    <w:basedOn w:val="tblRad"/>
    <w:rsid w:val="00C35C90"/>
    <w:pPr>
      <w:spacing w:before="120"/>
    </w:pPr>
  </w:style>
  <w:style w:type="paragraph" w:customStyle="1" w:styleId="tblRadMedLuftSiste">
    <w:name w:val="tblRadMedLuftSiste"/>
    <w:basedOn w:val="tblRadMedLuft"/>
    <w:rsid w:val="00C35C90"/>
    <w:pPr>
      <w:spacing w:after="120"/>
    </w:pPr>
  </w:style>
  <w:style w:type="paragraph" w:customStyle="1" w:styleId="tblRadMedLuftSiste-Vedtak">
    <w:name w:val="tblRadMedLuftSiste - Vedtak"/>
    <w:basedOn w:val="tblRadMedLuftSiste"/>
    <w:rsid w:val="00C35C90"/>
    <w:pPr>
      <w:keepNext w:val="0"/>
    </w:pPr>
  </w:style>
  <w:style w:type="paragraph" w:customStyle="1" w:styleId="tblRadSiste">
    <w:name w:val="tblRadSiste"/>
    <w:basedOn w:val="tblRad"/>
    <w:rsid w:val="00C35C90"/>
  </w:style>
  <w:style w:type="paragraph" w:customStyle="1" w:styleId="tblSluttsum">
    <w:name w:val="tblSluttsum"/>
    <w:basedOn w:val="tblRad"/>
    <w:rsid w:val="00C35C90"/>
    <w:pPr>
      <w:spacing w:before="120"/>
    </w:pPr>
    <w:rPr>
      <w:b/>
      <w:i/>
    </w:rPr>
  </w:style>
  <w:style w:type="paragraph" w:customStyle="1" w:styleId="b-post">
    <w:name w:val="b-post"/>
    <w:basedOn w:val="Normal"/>
    <w:next w:val="Normal"/>
    <w:rsid w:val="00C35C90"/>
    <w:pPr>
      <w:keepNext/>
      <w:keepLines/>
      <w:spacing w:before="360"/>
      <w:ind w:left="1021" w:hanging="1021"/>
    </w:pPr>
    <w:rPr>
      <w:i/>
      <w:spacing w:val="0"/>
    </w:rPr>
  </w:style>
  <w:style w:type="paragraph" w:customStyle="1" w:styleId="b-progkat">
    <w:name w:val="b-progkat"/>
    <w:basedOn w:val="Normal"/>
    <w:next w:val="Normal"/>
    <w:rsid w:val="00C35C90"/>
    <w:pPr>
      <w:keepNext/>
      <w:keepLines/>
    </w:pPr>
    <w:rPr>
      <w:b/>
      <w:spacing w:val="0"/>
    </w:rPr>
  </w:style>
  <w:style w:type="paragraph" w:customStyle="1" w:styleId="b-progomr">
    <w:name w:val="b-progomr"/>
    <w:basedOn w:val="Normal"/>
    <w:next w:val="Normal"/>
    <w:rsid w:val="00C35C90"/>
    <w:pPr>
      <w:keepNext/>
      <w:keepLines/>
      <w:spacing w:before="240"/>
    </w:pPr>
    <w:rPr>
      <w:b/>
      <w:spacing w:val="0"/>
    </w:rPr>
  </w:style>
  <w:style w:type="paragraph" w:customStyle="1" w:styleId="dato">
    <w:name w:val="dato"/>
    <w:basedOn w:val="Normal"/>
    <w:next w:val="Normal"/>
    <w:rsid w:val="00C35C90"/>
  </w:style>
  <w:style w:type="paragraph" w:customStyle="1" w:styleId="Def">
    <w:name w:val="Def"/>
    <w:basedOn w:val="hengende-innrykk"/>
    <w:rsid w:val="00C35C90"/>
    <w:pPr>
      <w:spacing w:line="240" w:lineRule="auto"/>
      <w:ind w:left="0" w:firstLine="0"/>
    </w:pPr>
    <w:rPr>
      <w:rFonts w:ascii="Times" w:eastAsia="Batang" w:hAnsi="Times"/>
      <w:spacing w:val="0"/>
      <w:szCs w:val="20"/>
    </w:rPr>
  </w:style>
  <w:style w:type="paragraph" w:customStyle="1" w:styleId="del-nr">
    <w:name w:val="del-nr"/>
    <w:basedOn w:val="Normal"/>
    <w:qFormat/>
    <w:rsid w:val="00C35C9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35C9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35C90"/>
  </w:style>
  <w:style w:type="paragraph" w:customStyle="1" w:styleId="figur-noter">
    <w:name w:val="figur-noter"/>
    <w:basedOn w:val="Normal"/>
    <w:next w:val="Normal"/>
    <w:rsid w:val="00C35C90"/>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35C90"/>
    <w:pPr>
      <w:spacing w:before="240"/>
      <w:jc w:val="center"/>
    </w:pPr>
  </w:style>
  <w:style w:type="paragraph" w:styleId="Fotnotetekst">
    <w:name w:val="footnote text"/>
    <w:basedOn w:val="Normal"/>
    <w:link w:val="FotnotetekstTegn"/>
    <w:uiPriority w:val="99"/>
    <w:rsid w:val="00C35C90"/>
    <w:rPr>
      <w:sz w:val="20"/>
    </w:rPr>
  </w:style>
  <w:style w:type="character" w:customStyle="1" w:styleId="FotnotetekstTegn">
    <w:name w:val="Fotnotetekst Tegn"/>
    <w:basedOn w:val="Standardskriftforavsnitt"/>
    <w:link w:val="Fotnotetekst"/>
    <w:uiPriority w:val="99"/>
    <w:locked/>
    <w:rsid w:val="00C35C90"/>
    <w:rPr>
      <w:rFonts w:ascii="Times New Roman" w:hAnsi="Times New Roman"/>
      <w:spacing w:val="4"/>
      <w:sz w:val="20"/>
    </w:rPr>
  </w:style>
  <w:style w:type="paragraph" w:customStyle="1" w:styleId="hengende-innrykk">
    <w:name w:val="hengende-innrykk"/>
    <w:basedOn w:val="Normal"/>
    <w:next w:val="Normal"/>
    <w:rsid w:val="00C35C90"/>
    <w:pPr>
      <w:ind w:left="1418" w:hanging="1418"/>
    </w:pPr>
  </w:style>
  <w:style w:type="paragraph" w:customStyle="1" w:styleId="i-budkap-over">
    <w:name w:val="i-budkap-over"/>
    <w:basedOn w:val="Normal"/>
    <w:next w:val="Normal"/>
    <w:rsid w:val="00C35C90"/>
    <w:pPr>
      <w:jc w:val="right"/>
    </w:pPr>
    <w:rPr>
      <w:rFonts w:ascii="Times" w:hAnsi="Times"/>
      <w:b/>
      <w:noProof/>
    </w:rPr>
  </w:style>
  <w:style w:type="paragraph" w:customStyle="1" w:styleId="i-dep">
    <w:name w:val="i-dep"/>
    <w:basedOn w:val="Normal"/>
    <w:next w:val="Normal"/>
    <w:rsid w:val="00C35C90"/>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35C90"/>
    <w:pPr>
      <w:keepNext/>
      <w:keepLines/>
      <w:spacing w:before="360"/>
      <w:jc w:val="center"/>
    </w:pPr>
    <w:rPr>
      <w:rFonts w:ascii="Times" w:hAnsi="Times"/>
      <w:b/>
      <w:noProof/>
      <w:sz w:val="28"/>
    </w:rPr>
  </w:style>
  <w:style w:type="paragraph" w:customStyle="1" w:styleId="i-saerskilt-vedl">
    <w:name w:val="i-saerskilt-vedl"/>
    <w:basedOn w:val="Normal"/>
    <w:next w:val="Normal"/>
    <w:rsid w:val="00C35C90"/>
    <w:pPr>
      <w:ind w:left="1985" w:hanging="1985"/>
    </w:pPr>
    <w:rPr>
      <w:spacing w:val="0"/>
    </w:rPr>
  </w:style>
  <w:style w:type="paragraph" w:customStyle="1" w:styleId="i-statsrdato">
    <w:name w:val="i-statsr.dato"/>
    <w:basedOn w:val="Normal"/>
    <w:next w:val="Normal"/>
    <w:rsid w:val="00C35C90"/>
    <w:pPr>
      <w:spacing w:after="0"/>
      <w:jc w:val="center"/>
    </w:pPr>
    <w:rPr>
      <w:rFonts w:ascii="Times" w:hAnsi="Times"/>
      <w:i/>
      <w:noProof/>
    </w:rPr>
  </w:style>
  <w:style w:type="paragraph" w:customStyle="1" w:styleId="i-termin">
    <w:name w:val="i-termin"/>
    <w:basedOn w:val="Normal"/>
    <w:next w:val="Normal"/>
    <w:rsid w:val="00C35C90"/>
    <w:pPr>
      <w:spacing w:before="360"/>
      <w:jc w:val="center"/>
    </w:pPr>
    <w:rPr>
      <w:b/>
      <w:noProof/>
      <w:sz w:val="28"/>
    </w:rPr>
  </w:style>
  <w:style w:type="paragraph" w:customStyle="1" w:styleId="i-tit">
    <w:name w:val="i-tit"/>
    <w:basedOn w:val="Normal"/>
    <w:next w:val="i-statsrdato"/>
    <w:rsid w:val="00C35C90"/>
    <w:pPr>
      <w:keepNext/>
      <w:keepLines/>
      <w:spacing w:before="360" w:after="240"/>
      <w:jc w:val="center"/>
    </w:pPr>
    <w:rPr>
      <w:rFonts w:ascii="Times" w:hAnsi="Times"/>
      <w:noProof/>
      <w:sz w:val="40"/>
    </w:rPr>
  </w:style>
  <w:style w:type="paragraph" w:customStyle="1" w:styleId="is-dep">
    <w:name w:val="is-dep"/>
    <w:qFormat/>
    <w:rsid w:val="00C35C90"/>
    <w:pPr>
      <w:keepNext/>
      <w:keepLines/>
      <w:spacing w:after="120" w:line="240" w:lineRule="auto"/>
      <w:jc w:val="right"/>
    </w:pPr>
    <w:rPr>
      <w:rFonts w:ascii="Times" w:hAnsi="Times"/>
      <w:b/>
      <w:noProof/>
      <w:spacing w:val="4"/>
      <w:sz w:val="24"/>
      <w:szCs w:val="20"/>
      <w:u w:val="single"/>
    </w:rPr>
  </w:style>
  <w:style w:type="paragraph" w:customStyle="1" w:styleId="Kilde">
    <w:name w:val="Kilde"/>
    <w:basedOn w:val="Normal"/>
    <w:next w:val="Normal"/>
    <w:rsid w:val="00C35C90"/>
    <w:pPr>
      <w:spacing w:after="240"/>
    </w:pPr>
    <w:rPr>
      <w:sz w:val="20"/>
    </w:rPr>
  </w:style>
  <w:style w:type="paragraph" w:customStyle="1" w:styleId="l-avsnitt">
    <w:name w:val="l-avsnitt"/>
    <w:basedOn w:val="l-lovkap"/>
    <w:qFormat/>
    <w:rsid w:val="00C35C90"/>
    <w:rPr>
      <w:lang w:val="nn-NO"/>
    </w:rPr>
  </w:style>
  <w:style w:type="paragraph" w:customStyle="1" w:styleId="l-lovdeltit">
    <w:name w:val="l-lovdeltit"/>
    <w:basedOn w:val="Normal"/>
    <w:next w:val="Normal"/>
    <w:rsid w:val="00C35C90"/>
    <w:pPr>
      <w:keepNext/>
      <w:spacing w:before="120" w:after="60"/>
    </w:pPr>
    <w:rPr>
      <w:b/>
      <w:spacing w:val="0"/>
    </w:rPr>
  </w:style>
  <w:style w:type="paragraph" w:customStyle="1" w:styleId="l-lovkap">
    <w:name w:val="l-lovkap"/>
    <w:basedOn w:val="Normal"/>
    <w:next w:val="Normal"/>
    <w:rsid w:val="00C35C90"/>
    <w:pPr>
      <w:keepNext/>
      <w:spacing w:before="240" w:after="40"/>
    </w:pPr>
    <w:rPr>
      <w:b/>
    </w:rPr>
  </w:style>
  <w:style w:type="paragraph" w:customStyle="1" w:styleId="l-lovtit">
    <w:name w:val="l-lovtit"/>
    <w:basedOn w:val="Normal"/>
    <w:next w:val="Normal"/>
    <w:rsid w:val="00C35C90"/>
    <w:pPr>
      <w:keepNext/>
      <w:spacing w:before="120" w:after="60"/>
    </w:pPr>
    <w:rPr>
      <w:b/>
    </w:rPr>
  </w:style>
  <w:style w:type="paragraph" w:customStyle="1" w:styleId="l-punktum">
    <w:name w:val="l-punktum"/>
    <w:basedOn w:val="Normal"/>
    <w:qFormat/>
    <w:rsid w:val="00C35C90"/>
    <w:pPr>
      <w:spacing w:after="0"/>
    </w:pPr>
  </w:style>
  <w:style w:type="paragraph" w:customStyle="1" w:styleId="l-tit-endr-avsnitt">
    <w:name w:val="l-tit-endr-avsnitt"/>
    <w:basedOn w:val="l-tit-endr-lovkap"/>
    <w:qFormat/>
    <w:rsid w:val="00C35C90"/>
  </w:style>
  <w:style w:type="paragraph" w:customStyle="1" w:styleId="l-tit-endr-ledd">
    <w:name w:val="l-tit-endr-ledd"/>
    <w:basedOn w:val="Normal"/>
    <w:qFormat/>
    <w:rsid w:val="00C35C90"/>
    <w:pPr>
      <w:keepNext/>
      <w:spacing w:before="240" w:after="0" w:line="240" w:lineRule="auto"/>
    </w:pPr>
    <w:rPr>
      <w:rFonts w:ascii="Times" w:hAnsi="Times"/>
      <w:noProof/>
      <w:lang w:val="nn-NO"/>
    </w:rPr>
  </w:style>
  <w:style w:type="paragraph" w:customStyle="1" w:styleId="l-tit-endr-lov">
    <w:name w:val="l-tit-endr-lov"/>
    <w:basedOn w:val="Normal"/>
    <w:qFormat/>
    <w:rsid w:val="00C35C90"/>
    <w:pPr>
      <w:keepNext/>
      <w:spacing w:before="240" w:after="0" w:line="240" w:lineRule="auto"/>
    </w:pPr>
    <w:rPr>
      <w:rFonts w:ascii="Times" w:hAnsi="Times"/>
      <w:noProof/>
      <w:lang w:val="nn-NO"/>
    </w:rPr>
  </w:style>
  <w:style w:type="paragraph" w:customStyle="1" w:styleId="l-tit-endr-lovdel">
    <w:name w:val="l-tit-endr-lovdel"/>
    <w:basedOn w:val="Normal"/>
    <w:qFormat/>
    <w:rsid w:val="00C35C90"/>
    <w:pPr>
      <w:keepNext/>
      <w:spacing w:before="240" w:after="0" w:line="240" w:lineRule="auto"/>
    </w:pPr>
    <w:rPr>
      <w:rFonts w:ascii="Times" w:hAnsi="Times"/>
      <w:noProof/>
      <w:lang w:val="nn-NO"/>
    </w:rPr>
  </w:style>
  <w:style w:type="paragraph" w:customStyle="1" w:styleId="l-tit-endr-lovkap">
    <w:name w:val="l-tit-endr-lovkap"/>
    <w:basedOn w:val="Normal"/>
    <w:qFormat/>
    <w:rsid w:val="00C35C90"/>
    <w:pPr>
      <w:keepNext/>
      <w:spacing w:before="240" w:after="0" w:line="240" w:lineRule="auto"/>
    </w:pPr>
    <w:rPr>
      <w:rFonts w:ascii="Times" w:hAnsi="Times"/>
      <w:noProof/>
      <w:lang w:val="nn-NO"/>
    </w:rPr>
  </w:style>
  <w:style w:type="paragraph" w:customStyle="1" w:styleId="l-tit-endr-punktum">
    <w:name w:val="l-tit-endr-punktum"/>
    <w:basedOn w:val="l-tit-endr-ledd"/>
    <w:qFormat/>
    <w:rsid w:val="00C35C90"/>
  </w:style>
  <w:style w:type="paragraph" w:customStyle="1" w:styleId="Listeavsnitt2">
    <w:name w:val="Listeavsnitt 2"/>
    <w:basedOn w:val="Normal"/>
    <w:qFormat/>
    <w:rsid w:val="00C35C90"/>
    <w:pPr>
      <w:spacing w:before="60" w:after="0"/>
      <w:ind w:left="794"/>
    </w:pPr>
    <w:rPr>
      <w:spacing w:val="0"/>
    </w:rPr>
  </w:style>
  <w:style w:type="paragraph" w:customStyle="1" w:styleId="Listeavsnitt3">
    <w:name w:val="Listeavsnitt 3"/>
    <w:basedOn w:val="Normal"/>
    <w:qFormat/>
    <w:rsid w:val="00C35C90"/>
    <w:pPr>
      <w:spacing w:before="60" w:after="0"/>
      <w:ind w:left="1191"/>
    </w:pPr>
    <w:rPr>
      <w:spacing w:val="0"/>
    </w:rPr>
  </w:style>
  <w:style w:type="paragraph" w:customStyle="1" w:styleId="Listeavsnitt4">
    <w:name w:val="Listeavsnitt 4"/>
    <w:basedOn w:val="Normal"/>
    <w:qFormat/>
    <w:rsid w:val="00C35C90"/>
    <w:pPr>
      <w:spacing w:before="60" w:after="0"/>
      <w:ind w:left="1588"/>
    </w:pPr>
    <w:rPr>
      <w:spacing w:val="0"/>
    </w:rPr>
  </w:style>
  <w:style w:type="paragraph" w:customStyle="1" w:styleId="Listeavsnitt5">
    <w:name w:val="Listeavsnitt 5"/>
    <w:basedOn w:val="Normal"/>
    <w:qFormat/>
    <w:rsid w:val="00C35C90"/>
    <w:pPr>
      <w:spacing w:before="60" w:after="0"/>
      <w:ind w:left="1985"/>
    </w:pPr>
    <w:rPr>
      <w:spacing w:val="0"/>
    </w:rPr>
  </w:style>
  <w:style w:type="paragraph" w:customStyle="1" w:styleId="Normalref">
    <w:name w:val="Normalref"/>
    <w:basedOn w:val="Normal"/>
    <w:qFormat/>
    <w:rsid w:val="00C35C90"/>
    <w:pPr>
      <w:spacing w:after="0"/>
      <w:ind w:left="397" w:hanging="397"/>
    </w:pPr>
    <w:rPr>
      <w:spacing w:val="0"/>
    </w:rPr>
  </w:style>
  <w:style w:type="paragraph" w:customStyle="1" w:styleId="avsnitt-tittel">
    <w:name w:val="avsnitt-tittel"/>
    <w:basedOn w:val="Normal"/>
    <w:next w:val="Normal"/>
    <w:rsid w:val="00C35C90"/>
    <w:pPr>
      <w:keepNext/>
      <w:keepLines/>
      <w:spacing w:before="360" w:after="60"/>
    </w:pPr>
    <w:rPr>
      <w:rFonts w:ascii="Arial" w:hAnsi="Arial"/>
      <w:sz w:val="26"/>
    </w:rPr>
  </w:style>
  <w:style w:type="paragraph" w:customStyle="1" w:styleId="Petit">
    <w:name w:val="Petit"/>
    <w:basedOn w:val="Normal"/>
    <w:next w:val="Normal"/>
    <w:qFormat/>
    <w:rsid w:val="00C35C90"/>
    <w:rPr>
      <w:spacing w:val="6"/>
      <w:sz w:val="19"/>
    </w:rPr>
  </w:style>
  <w:style w:type="paragraph" w:customStyle="1" w:styleId="Ramme-slutt">
    <w:name w:val="Ramme-slutt"/>
    <w:basedOn w:val="Normal"/>
    <w:autoRedefine/>
    <w:rsid w:val="00C35C90"/>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C35C90"/>
  </w:style>
  <w:style w:type="paragraph" w:customStyle="1" w:styleId="tabell-noter">
    <w:name w:val="tabell-noter"/>
    <w:basedOn w:val="Normal"/>
    <w:next w:val="Normal"/>
    <w:rsid w:val="00C35C90"/>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C35C90"/>
    <w:pPr>
      <w:spacing w:line="240" w:lineRule="auto"/>
    </w:pPr>
    <w:rPr>
      <w:rFonts w:ascii="Times" w:eastAsia="Batang" w:hAnsi="Times"/>
      <w:vanish/>
      <w:color w:val="008000"/>
      <w:spacing w:val="0"/>
      <w:szCs w:val="24"/>
    </w:rPr>
  </w:style>
  <w:style w:type="paragraph" w:customStyle="1" w:styleId="Term">
    <w:name w:val="Term"/>
    <w:basedOn w:val="hengende-innrykk"/>
    <w:rsid w:val="00C35C90"/>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C35C90"/>
    <w:pPr>
      <w:keepNext/>
      <w:keepLines/>
      <w:jc w:val="center"/>
    </w:pPr>
    <w:rPr>
      <w:rFonts w:ascii="Arial" w:hAnsi="Arial"/>
      <w:b/>
      <w:spacing w:val="0"/>
      <w:sz w:val="28"/>
    </w:rPr>
  </w:style>
  <w:style w:type="paragraph" w:customStyle="1" w:styleId="tittel-litteraturliste">
    <w:name w:val="tittel-litteraturliste"/>
    <w:basedOn w:val="Normal"/>
    <w:next w:val="Normal"/>
    <w:rsid w:val="00C35C90"/>
    <w:pPr>
      <w:keepNext/>
      <w:keepLines/>
      <w:spacing w:before="360" w:after="240"/>
      <w:jc w:val="center"/>
    </w:pPr>
    <w:rPr>
      <w:rFonts w:ascii="Arial" w:hAnsi="Arial"/>
      <w:b/>
      <w:sz w:val="28"/>
    </w:rPr>
  </w:style>
  <w:style w:type="paragraph" w:customStyle="1" w:styleId="tittel-ordforkl">
    <w:name w:val="tittel-ordforkl"/>
    <w:basedOn w:val="Normal"/>
    <w:next w:val="Normal"/>
    <w:rsid w:val="00C35C90"/>
    <w:pPr>
      <w:keepNext/>
      <w:keepLines/>
      <w:spacing w:before="360" w:after="240"/>
      <w:jc w:val="center"/>
    </w:pPr>
    <w:rPr>
      <w:rFonts w:ascii="Arial" w:hAnsi="Arial"/>
      <w:b/>
      <w:sz w:val="28"/>
    </w:rPr>
  </w:style>
  <w:style w:type="paragraph" w:customStyle="1" w:styleId="undervedl-nr">
    <w:name w:val="undervedl-nr"/>
    <w:basedOn w:val="vedlegg-nr"/>
    <w:next w:val="Normal"/>
    <w:rsid w:val="00C35C90"/>
    <w:pPr>
      <w:numPr>
        <w:numId w:val="0"/>
      </w:numPr>
    </w:pPr>
    <w:rPr>
      <w:b w:val="0"/>
      <w:i/>
    </w:rPr>
  </w:style>
  <w:style w:type="paragraph" w:customStyle="1" w:styleId="Undervedl-tittel">
    <w:name w:val="Undervedl-tittel"/>
    <w:basedOn w:val="Normal"/>
    <w:next w:val="Normal"/>
    <w:rsid w:val="00C35C9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35C90"/>
    <w:pPr>
      <w:numPr>
        <w:numId w:val="0"/>
      </w:numPr>
      <w:outlineLvl w:val="9"/>
    </w:pPr>
  </w:style>
  <w:style w:type="paragraph" w:customStyle="1" w:styleId="v-Overskrift2">
    <w:name w:val="v-Overskrift 2"/>
    <w:basedOn w:val="Overskrift2"/>
    <w:next w:val="Normal"/>
    <w:rsid w:val="00C35C90"/>
    <w:pPr>
      <w:numPr>
        <w:ilvl w:val="0"/>
        <w:numId w:val="0"/>
      </w:numPr>
      <w:outlineLvl w:val="9"/>
    </w:pPr>
  </w:style>
  <w:style w:type="paragraph" w:customStyle="1" w:styleId="v-Overskrift3">
    <w:name w:val="v-Overskrift 3"/>
    <w:basedOn w:val="Overskrift3"/>
    <w:next w:val="Normal"/>
    <w:rsid w:val="00C35C90"/>
    <w:pPr>
      <w:numPr>
        <w:ilvl w:val="0"/>
        <w:numId w:val="0"/>
      </w:numPr>
      <w:outlineLvl w:val="9"/>
    </w:pPr>
  </w:style>
  <w:style w:type="paragraph" w:customStyle="1" w:styleId="vedlegg-nr">
    <w:name w:val="vedlegg-nr"/>
    <w:basedOn w:val="Normal"/>
    <w:next w:val="Normal"/>
    <w:rsid w:val="00C35C90"/>
    <w:pPr>
      <w:keepNext/>
      <w:keepLines/>
      <w:numPr>
        <w:numId w:val="26"/>
      </w:numPr>
      <w:ind w:left="357" w:hanging="357"/>
    </w:pPr>
    <w:rPr>
      <w:rFonts w:ascii="Arial" w:hAnsi="Arial"/>
      <w:b/>
      <w:u w:val="single"/>
    </w:rPr>
  </w:style>
  <w:style w:type="paragraph" w:customStyle="1" w:styleId="vedlegg-tit">
    <w:name w:val="vedlegg-tit"/>
    <w:basedOn w:val="Normal"/>
    <w:next w:val="Normal"/>
    <w:rsid w:val="00C35C90"/>
    <w:pPr>
      <w:keepNext/>
      <w:keepLines/>
      <w:spacing w:before="360" w:after="80"/>
      <w:jc w:val="center"/>
    </w:pPr>
    <w:rPr>
      <w:rFonts w:ascii="Arial" w:hAnsi="Arial"/>
      <w:b/>
      <w:sz w:val="28"/>
    </w:rPr>
  </w:style>
  <w:style w:type="paragraph" w:customStyle="1" w:styleId="i-hode-tit">
    <w:name w:val="i-hode-tit"/>
    <w:basedOn w:val="Normal"/>
    <w:autoRedefine/>
    <w:qFormat/>
    <w:rsid w:val="00C35C90"/>
    <w:pPr>
      <w:keepNext/>
      <w:keepLines/>
      <w:jc w:val="center"/>
    </w:pPr>
    <w:rPr>
      <w:rFonts w:eastAsia="Batang"/>
      <w:b/>
      <w:sz w:val="28"/>
    </w:rPr>
  </w:style>
  <w:style w:type="paragraph" w:customStyle="1" w:styleId="i-hode">
    <w:name w:val="i-hode"/>
    <w:basedOn w:val="Normal"/>
    <w:next w:val="Normal"/>
    <w:rsid w:val="00C35C90"/>
    <w:pPr>
      <w:keepNext/>
      <w:keepLines/>
      <w:spacing w:before="720"/>
      <w:jc w:val="center"/>
    </w:pPr>
    <w:rPr>
      <w:rFonts w:ascii="Times" w:hAnsi="Times"/>
      <w:b/>
      <w:noProof/>
      <w:sz w:val="56"/>
    </w:rPr>
  </w:style>
  <w:style w:type="paragraph" w:customStyle="1" w:styleId="i-sesjon">
    <w:name w:val="i-sesjon"/>
    <w:basedOn w:val="Normal"/>
    <w:next w:val="Normal"/>
    <w:rsid w:val="00C35C90"/>
    <w:pPr>
      <w:jc w:val="center"/>
    </w:pPr>
    <w:rPr>
      <w:rFonts w:ascii="Times" w:hAnsi="Times"/>
      <w:b/>
      <w:noProof/>
      <w:sz w:val="28"/>
    </w:rPr>
  </w:style>
  <w:style w:type="paragraph" w:customStyle="1" w:styleId="i-mtit">
    <w:name w:val="i-mtit"/>
    <w:basedOn w:val="Normal"/>
    <w:next w:val="Normal"/>
    <w:rsid w:val="00C35C90"/>
    <w:pPr>
      <w:keepNext/>
      <w:keepLines/>
      <w:spacing w:before="360"/>
      <w:jc w:val="center"/>
    </w:pPr>
    <w:rPr>
      <w:rFonts w:ascii="Times" w:hAnsi="Times"/>
      <w:b/>
      <w:noProof/>
    </w:rPr>
  </w:style>
  <w:style w:type="paragraph" w:customStyle="1" w:styleId="Listebombe">
    <w:name w:val="Liste bombe"/>
    <w:basedOn w:val="Liste"/>
    <w:qFormat/>
    <w:rsid w:val="00C35C90"/>
    <w:pPr>
      <w:numPr>
        <w:numId w:val="38"/>
      </w:numPr>
      <w:tabs>
        <w:tab w:val="left" w:pos="397"/>
      </w:tabs>
      <w:ind w:left="397" w:hanging="397"/>
    </w:pPr>
  </w:style>
  <w:style w:type="paragraph" w:customStyle="1" w:styleId="Listebombe2">
    <w:name w:val="Liste bombe 2"/>
    <w:basedOn w:val="Liste2"/>
    <w:qFormat/>
    <w:rsid w:val="00C35C90"/>
    <w:pPr>
      <w:numPr>
        <w:ilvl w:val="0"/>
        <w:numId w:val="39"/>
      </w:numPr>
      <w:tabs>
        <w:tab w:val="num" w:pos="397"/>
      </w:tabs>
      <w:ind w:left="397" w:hanging="397"/>
    </w:pPr>
  </w:style>
  <w:style w:type="paragraph" w:customStyle="1" w:styleId="Listebombe3">
    <w:name w:val="Liste bombe 3"/>
    <w:basedOn w:val="Liste3"/>
    <w:qFormat/>
    <w:rsid w:val="00C35C90"/>
    <w:pPr>
      <w:numPr>
        <w:ilvl w:val="0"/>
        <w:numId w:val="40"/>
      </w:numPr>
      <w:tabs>
        <w:tab w:val="num" w:pos="397"/>
      </w:tabs>
      <w:ind w:left="397" w:hanging="397"/>
    </w:pPr>
  </w:style>
  <w:style w:type="paragraph" w:customStyle="1" w:styleId="Listebombe4">
    <w:name w:val="Liste bombe 4"/>
    <w:basedOn w:val="Liste4"/>
    <w:qFormat/>
    <w:rsid w:val="00C35C90"/>
    <w:pPr>
      <w:numPr>
        <w:ilvl w:val="0"/>
        <w:numId w:val="41"/>
      </w:numPr>
      <w:tabs>
        <w:tab w:val="num" w:pos="0"/>
      </w:tabs>
      <w:ind w:left="397" w:hanging="397"/>
    </w:pPr>
  </w:style>
  <w:style w:type="paragraph" w:customStyle="1" w:styleId="Listebombe5">
    <w:name w:val="Liste bombe 5"/>
    <w:basedOn w:val="Liste5"/>
    <w:qFormat/>
    <w:rsid w:val="00C35C90"/>
    <w:pPr>
      <w:numPr>
        <w:ilvl w:val="0"/>
        <w:numId w:val="42"/>
      </w:numPr>
      <w:tabs>
        <w:tab w:val="num" w:pos="397"/>
      </w:tabs>
      <w:ind w:left="397" w:hanging="397"/>
    </w:pPr>
  </w:style>
  <w:style w:type="paragraph" w:customStyle="1" w:styleId="alfaliste">
    <w:name w:val="alfaliste"/>
    <w:basedOn w:val="Normal"/>
    <w:rsid w:val="00C35C90"/>
    <w:pPr>
      <w:numPr>
        <w:numId w:val="27"/>
      </w:numPr>
      <w:spacing w:after="0"/>
    </w:pPr>
  </w:style>
  <w:style w:type="paragraph" w:customStyle="1" w:styleId="alfaliste2">
    <w:name w:val="alfaliste 2"/>
    <w:basedOn w:val="Liste2"/>
    <w:rsid w:val="00C35C90"/>
    <w:pPr>
      <w:numPr>
        <w:numId w:val="27"/>
      </w:numPr>
    </w:pPr>
  </w:style>
  <w:style w:type="paragraph" w:customStyle="1" w:styleId="alfaliste3">
    <w:name w:val="alfaliste 3"/>
    <w:basedOn w:val="Normal"/>
    <w:rsid w:val="00C35C90"/>
    <w:pPr>
      <w:numPr>
        <w:ilvl w:val="2"/>
        <w:numId w:val="27"/>
      </w:numPr>
      <w:spacing w:after="0"/>
    </w:pPr>
    <w:rPr>
      <w:spacing w:val="0"/>
    </w:rPr>
  </w:style>
  <w:style w:type="paragraph" w:customStyle="1" w:styleId="alfaliste4">
    <w:name w:val="alfaliste 4"/>
    <w:basedOn w:val="Normal"/>
    <w:rsid w:val="00C35C90"/>
    <w:pPr>
      <w:numPr>
        <w:ilvl w:val="3"/>
        <w:numId w:val="27"/>
      </w:numPr>
      <w:spacing w:after="0"/>
    </w:pPr>
    <w:rPr>
      <w:spacing w:val="0"/>
    </w:rPr>
  </w:style>
  <w:style w:type="paragraph" w:customStyle="1" w:styleId="alfaliste5">
    <w:name w:val="alfaliste 5"/>
    <w:basedOn w:val="Normal"/>
    <w:rsid w:val="00C35C90"/>
    <w:pPr>
      <w:numPr>
        <w:ilvl w:val="4"/>
        <w:numId w:val="27"/>
      </w:numPr>
      <w:spacing w:after="0"/>
    </w:pPr>
    <w:rPr>
      <w:spacing w:val="0"/>
    </w:rPr>
  </w:style>
  <w:style w:type="paragraph" w:customStyle="1" w:styleId="romertallliste">
    <w:name w:val="romertall liste"/>
    <w:basedOn w:val="Normal"/>
    <w:rsid w:val="00C35C90"/>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C35C90"/>
    <w:pPr>
      <w:numPr>
        <w:ilvl w:val="1"/>
        <w:numId w:val="37"/>
      </w:numPr>
      <w:spacing w:after="0" w:line="240" w:lineRule="auto"/>
    </w:pPr>
    <w:rPr>
      <w:rFonts w:ascii="Times" w:eastAsia="Batang" w:hAnsi="Times"/>
      <w:spacing w:val="0"/>
      <w:szCs w:val="20"/>
    </w:rPr>
  </w:style>
  <w:style w:type="paragraph" w:customStyle="1" w:styleId="romertallliste3">
    <w:name w:val="romertall liste 3"/>
    <w:basedOn w:val="Normal"/>
    <w:rsid w:val="00C35C90"/>
    <w:pPr>
      <w:numPr>
        <w:ilvl w:val="2"/>
        <w:numId w:val="37"/>
      </w:numPr>
      <w:spacing w:after="0" w:line="240" w:lineRule="auto"/>
    </w:pPr>
    <w:rPr>
      <w:rFonts w:ascii="Times" w:eastAsia="Batang" w:hAnsi="Times"/>
      <w:spacing w:val="0"/>
      <w:szCs w:val="20"/>
    </w:rPr>
  </w:style>
  <w:style w:type="paragraph" w:customStyle="1" w:styleId="romertallliste4">
    <w:name w:val="romertall liste 4"/>
    <w:basedOn w:val="Normal"/>
    <w:rsid w:val="00C35C90"/>
    <w:pPr>
      <w:numPr>
        <w:ilvl w:val="3"/>
        <w:numId w:val="37"/>
      </w:numPr>
      <w:spacing w:after="0" w:line="240" w:lineRule="auto"/>
    </w:pPr>
    <w:rPr>
      <w:rFonts w:ascii="Times" w:eastAsia="Batang" w:hAnsi="Times"/>
      <w:spacing w:val="0"/>
      <w:szCs w:val="20"/>
    </w:rPr>
  </w:style>
  <w:style w:type="paragraph" w:customStyle="1" w:styleId="romertallliste5">
    <w:name w:val="romertall liste 5"/>
    <w:basedOn w:val="Normal"/>
    <w:qFormat/>
    <w:rsid w:val="00C35C90"/>
    <w:pPr>
      <w:numPr>
        <w:ilvl w:val="4"/>
        <w:numId w:val="37"/>
      </w:numPr>
      <w:spacing w:after="0"/>
    </w:pPr>
  </w:style>
  <w:style w:type="paragraph" w:customStyle="1" w:styleId="opplisting">
    <w:name w:val="opplisting"/>
    <w:basedOn w:val="Normal"/>
    <w:rsid w:val="00C35C90"/>
    <w:pPr>
      <w:spacing w:after="0"/>
    </w:pPr>
    <w:rPr>
      <w:rFonts w:ascii="Times" w:hAnsi="Times"/>
      <w:spacing w:val="0"/>
    </w:rPr>
  </w:style>
  <w:style w:type="paragraph" w:customStyle="1" w:styleId="opplisting2">
    <w:name w:val="opplisting 2"/>
    <w:basedOn w:val="Normal"/>
    <w:qFormat/>
    <w:rsid w:val="00C35C90"/>
    <w:pPr>
      <w:spacing w:after="0"/>
      <w:ind w:left="397"/>
    </w:pPr>
    <w:rPr>
      <w:spacing w:val="0"/>
      <w:lang w:val="en-US"/>
    </w:rPr>
  </w:style>
  <w:style w:type="paragraph" w:customStyle="1" w:styleId="opplisting3">
    <w:name w:val="opplisting 3"/>
    <w:basedOn w:val="Normal"/>
    <w:qFormat/>
    <w:rsid w:val="00C35C90"/>
    <w:pPr>
      <w:spacing w:after="0"/>
      <w:ind w:left="794"/>
    </w:pPr>
    <w:rPr>
      <w:spacing w:val="0"/>
    </w:rPr>
  </w:style>
  <w:style w:type="paragraph" w:customStyle="1" w:styleId="opplisting4">
    <w:name w:val="opplisting 4"/>
    <w:basedOn w:val="Normal"/>
    <w:qFormat/>
    <w:rsid w:val="00C35C90"/>
    <w:pPr>
      <w:spacing w:after="0"/>
      <w:ind w:left="1191"/>
    </w:pPr>
    <w:rPr>
      <w:spacing w:val="0"/>
    </w:rPr>
  </w:style>
  <w:style w:type="paragraph" w:customStyle="1" w:styleId="opplisting5">
    <w:name w:val="opplisting 5"/>
    <w:basedOn w:val="Normal"/>
    <w:qFormat/>
    <w:rsid w:val="00C35C90"/>
    <w:pPr>
      <w:spacing w:after="0"/>
      <w:ind w:left="1588"/>
    </w:pPr>
    <w:rPr>
      <w:spacing w:val="0"/>
    </w:rPr>
  </w:style>
  <w:style w:type="paragraph" w:customStyle="1" w:styleId="friliste">
    <w:name w:val="friliste"/>
    <w:basedOn w:val="Normal"/>
    <w:qFormat/>
    <w:rsid w:val="00C35C90"/>
    <w:pPr>
      <w:tabs>
        <w:tab w:val="left" w:pos="397"/>
      </w:tabs>
      <w:spacing w:after="0"/>
      <w:ind w:left="397" w:hanging="397"/>
    </w:pPr>
    <w:rPr>
      <w:spacing w:val="0"/>
    </w:rPr>
  </w:style>
  <w:style w:type="paragraph" w:customStyle="1" w:styleId="friliste2">
    <w:name w:val="friliste 2"/>
    <w:basedOn w:val="Normal"/>
    <w:qFormat/>
    <w:rsid w:val="00C35C90"/>
    <w:pPr>
      <w:tabs>
        <w:tab w:val="left" w:pos="794"/>
      </w:tabs>
      <w:spacing w:after="0"/>
      <w:ind w:left="794" w:hanging="397"/>
    </w:pPr>
    <w:rPr>
      <w:spacing w:val="0"/>
    </w:rPr>
  </w:style>
  <w:style w:type="paragraph" w:customStyle="1" w:styleId="friliste3">
    <w:name w:val="friliste 3"/>
    <w:basedOn w:val="Normal"/>
    <w:qFormat/>
    <w:rsid w:val="00C35C90"/>
    <w:pPr>
      <w:tabs>
        <w:tab w:val="left" w:pos="1191"/>
      </w:tabs>
      <w:spacing w:after="0"/>
      <w:ind w:left="1191" w:hanging="397"/>
    </w:pPr>
    <w:rPr>
      <w:spacing w:val="0"/>
    </w:rPr>
  </w:style>
  <w:style w:type="paragraph" w:customStyle="1" w:styleId="friliste4">
    <w:name w:val="friliste 4"/>
    <w:basedOn w:val="Normal"/>
    <w:qFormat/>
    <w:rsid w:val="00C35C90"/>
    <w:pPr>
      <w:tabs>
        <w:tab w:val="left" w:pos="1588"/>
      </w:tabs>
      <w:spacing w:after="0"/>
      <w:ind w:left="1588" w:hanging="397"/>
    </w:pPr>
    <w:rPr>
      <w:spacing w:val="0"/>
    </w:rPr>
  </w:style>
  <w:style w:type="paragraph" w:customStyle="1" w:styleId="friliste5">
    <w:name w:val="friliste 5"/>
    <w:basedOn w:val="Normal"/>
    <w:qFormat/>
    <w:rsid w:val="00C35C90"/>
    <w:pPr>
      <w:tabs>
        <w:tab w:val="left" w:pos="1985"/>
      </w:tabs>
      <w:spacing w:after="0"/>
      <w:ind w:left="1985" w:hanging="397"/>
    </w:pPr>
    <w:rPr>
      <w:spacing w:val="0"/>
    </w:rPr>
  </w:style>
  <w:style w:type="paragraph" w:customStyle="1" w:styleId="l-alfaliste">
    <w:name w:val="l-alfaliste"/>
    <w:basedOn w:val="alfaliste"/>
    <w:qFormat/>
    <w:rsid w:val="00C35C90"/>
    <w:pPr>
      <w:numPr>
        <w:numId w:val="36"/>
      </w:numPr>
      <w:ind w:left="360" w:hanging="360"/>
    </w:pPr>
  </w:style>
  <w:style w:type="paragraph" w:customStyle="1" w:styleId="l-alfaliste2">
    <w:name w:val="l-alfaliste 2"/>
    <w:basedOn w:val="alfaliste2"/>
    <w:qFormat/>
    <w:rsid w:val="00C35C90"/>
    <w:pPr>
      <w:numPr>
        <w:numId w:val="36"/>
      </w:numPr>
      <w:ind w:left="1440" w:hanging="360"/>
    </w:pPr>
  </w:style>
  <w:style w:type="paragraph" w:customStyle="1" w:styleId="avsnitt-undertittel">
    <w:name w:val="avsnitt-undertittel"/>
    <w:basedOn w:val="Normal"/>
    <w:next w:val="Normal"/>
    <w:rsid w:val="00C35C90"/>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35C90"/>
    <w:pPr>
      <w:numPr>
        <w:numId w:val="36"/>
      </w:numPr>
      <w:ind w:left="2160" w:hanging="180"/>
    </w:pPr>
  </w:style>
  <w:style w:type="paragraph" w:customStyle="1" w:styleId="l-alfaliste4">
    <w:name w:val="l-alfaliste 4"/>
    <w:basedOn w:val="alfaliste4"/>
    <w:qFormat/>
    <w:rsid w:val="00C35C90"/>
    <w:pPr>
      <w:numPr>
        <w:numId w:val="36"/>
      </w:numPr>
      <w:ind w:left="2880" w:hanging="360"/>
    </w:pPr>
  </w:style>
  <w:style w:type="paragraph" w:customStyle="1" w:styleId="l-alfaliste5">
    <w:name w:val="l-alfaliste 5"/>
    <w:basedOn w:val="alfaliste5"/>
    <w:qFormat/>
    <w:rsid w:val="00C35C90"/>
    <w:pPr>
      <w:numPr>
        <w:numId w:val="36"/>
      </w:numPr>
      <w:ind w:left="3600" w:hanging="360"/>
    </w:pPr>
  </w:style>
  <w:style w:type="paragraph" w:customStyle="1" w:styleId="avsnitt-under-undertittel">
    <w:name w:val="avsnitt-under-undertittel"/>
    <w:basedOn w:val="Normal"/>
    <w:next w:val="Normal"/>
    <w:rsid w:val="00C35C90"/>
    <w:pPr>
      <w:keepNext/>
      <w:keepLines/>
      <w:spacing w:before="360" w:line="240" w:lineRule="auto"/>
    </w:pPr>
    <w:rPr>
      <w:rFonts w:eastAsia="Batang"/>
      <w:i/>
      <w:spacing w:val="0"/>
      <w:szCs w:val="20"/>
    </w:rPr>
  </w:style>
  <w:style w:type="paragraph" w:customStyle="1" w:styleId="blokksit">
    <w:name w:val="blokksit"/>
    <w:basedOn w:val="Normal"/>
    <w:qFormat/>
    <w:rsid w:val="00492116"/>
    <w:pPr>
      <w:spacing w:line="240" w:lineRule="auto"/>
      <w:ind w:left="397"/>
    </w:pPr>
    <w:rPr>
      <w:spacing w:val="-2"/>
    </w:rPr>
  </w:style>
  <w:style w:type="paragraph" w:customStyle="1" w:styleId="l-paragraf">
    <w:name w:val="l-paragraf"/>
    <w:basedOn w:val="Normal"/>
    <w:next w:val="Normal"/>
    <w:rsid w:val="00C35C90"/>
    <w:pPr>
      <w:spacing w:before="180" w:after="0"/>
    </w:pPr>
    <w:rPr>
      <w:rFonts w:ascii="Times" w:hAnsi="Times"/>
      <w:i/>
    </w:rPr>
  </w:style>
  <w:style w:type="paragraph" w:customStyle="1" w:styleId="l-ledd">
    <w:name w:val="l-ledd"/>
    <w:basedOn w:val="Normal"/>
    <w:qFormat/>
    <w:rsid w:val="00C35C90"/>
    <w:pPr>
      <w:spacing w:after="0"/>
      <w:ind w:firstLine="397"/>
    </w:pPr>
    <w:rPr>
      <w:rFonts w:ascii="Times" w:hAnsi="Times"/>
    </w:rPr>
  </w:style>
  <w:style w:type="paragraph" w:customStyle="1" w:styleId="l-tit-endr-paragraf">
    <w:name w:val="l-tit-endr-paragraf"/>
    <w:basedOn w:val="Normal"/>
    <w:qFormat/>
    <w:rsid w:val="00C35C90"/>
    <w:pPr>
      <w:keepNext/>
      <w:spacing w:before="240" w:after="0" w:line="240" w:lineRule="auto"/>
    </w:pPr>
    <w:rPr>
      <w:rFonts w:ascii="Times" w:hAnsi="Times"/>
      <w:noProof/>
      <w:lang w:val="nn-NO"/>
    </w:rPr>
  </w:style>
  <w:style w:type="paragraph" w:customStyle="1" w:styleId="tittel-ramme">
    <w:name w:val="tittel-ramme"/>
    <w:basedOn w:val="Normal"/>
    <w:next w:val="Normal"/>
    <w:rsid w:val="00C35C90"/>
    <w:pPr>
      <w:keepNext/>
      <w:keepLines/>
      <w:numPr>
        <w:ilvl w:val="7"/>
        <w:numId w:val="45"/>
      </w:numPr>
      <w:spacing w:before="360" w:after="80"/>
      <w:jc w:val="center"/>
    </w:pPr>
    <w:rPr>
      <w:rFonts w:ascii="Arial" w:hAnsi="Arial"/>
      <w:b/>
    </w:rPr>
  </w:style>
  <w:style w:type="character" w:styleId="Merknadsreferanse">
    <w:name w:val="annotation reference"/>
    <w:basedOn w:val="Standardskriftforavsnitt"/>
    <w:uiPriority w:val="99"/>
    <w:rsid w:val="00C35C90"/>
    <w:rPr>
      <w:sz w:val="16"/>
    </w:rPr>
  </w:style>
  <w:style w:type="character" w:customStyle="1" w:styleId="MerknadstekstTegn">
    <w:name w:val="Merknadstekst Tegn"/>
    <w:link w:val="Merknadstekst"/>
    <w:locked/>
    <w:rsid w:val="00C35C90"/>
    <w:rPr>
      <w:rFonts w:ascii="Times New Roman" w:hAnsi="Times New Roman"/>
      <w:sz w:val="20"/>
    </w:rPr>
  </w:style>
  <w:style w:type="character" w:styleId="Sluttnotereferanse">
    <w:name w:val="endnote reference"/>
    <w:basedOn w:val="Standardskriftforavsnitt"/>
    <w:uiPriority w:val="99"/>
    <w:unhideWhenUsed/>
    <w:rsid w:val="00C35C90"/>
    <w:rPr>
      <w:vertAlign w:val="superscript"/>
    </w:rPr>
  </w:style>
  <w:style w:type="character" w:customStyle="1" w:styleId="HilsenTegn">
    <w:name w:val="Hilsen Tegn"/>
    <w:link w:val="Hilsen"/>
    <w:uiPriority w:val="99"/>
    <w:semiHidden/>
    <w:locked/>
    <w:rsid w:val="00C35C90"/>
    <w:rPr>
      <w:rFonts w:ascii="Times New Roman" w:hAnsi="Times New Roman"/>
      <w:spacing w:val="4"/>
      <w:sz w:val="24"/>
    </w:rPr>
  </w:style>
  <w:style w:type="character" w:styleId="Fulgthyperkobling">
    <w:name w:val="FollowedHyperlink"/>
    <w:basedOn w:val="Standardskriftforavsnitt"/>
    <w:uiPriority w:val="99"/>
    <w:unhideWhenUsed/>
    <w:rsid w:val="00C35C90"/>
    <w:rPr>
      <w:color w:val="800080"/>
      <w:u w:val="single"/>
    </w:rPr>
  </w:style>
  <w:style w:type="character" w:styleId="Utheving">
    <w:name w:val="Emphasis"/>
    <w:basedOn w:val="Standardskriftforavsnitt"/>
    <w:uiPriority w:val="20"/>
    <w:qFormat/>
    <w:rsid w:val="00C35C90"/>
    <w:rPr>
      <w:i/>
    </w:rPr>
  </w:style>
  <w:style w:type="character" w:customStyle="1" w:styleId="DokumentkartTegn">
    <w:name w:val="Dokumentkart Tegn"/>
    <w:link w:val="Dokumentkart"/>
    <w:uiPriority w:val="99"/>
    <w:semiHidden/>
    <w:locked/>
    <w:rsid w:val="00C35C90"/>
    <w:rPr>
      <w:rFonts w:ascii="Tahoma" w:hAnsi="Tahoma"/>
      <w:spacing w:val="4"/>
      <w:sz w:val="24"/>
      <w:shd w:val="clear" w:color="auto" w:fill="000080"/>
    </w:rPr>
  </w:style>
  <w:style w:type="character" w:customStyle="1" w:styleId="E-postsignaturTegn">
    <w:name w:val="E-postsignatur Tegn"/>
    <w:link w:val="E-postsignatur"/>
    <w:uiPriority w:val="99"/>
    <w:semiHidden/>
    <w:locked/>
    <w:rsid w:val="00C35C90"/>
    <w:rPr>
      <w:rFonts w:ascii="Times New Roman" w:hAnsi="Times New Roman"/>
      <w:spacing w:val="4"/>
      <w:sz w:val="24"/>
    </w:rPr>
  </w:style>
  <w:style w:type="character" w:styleId="HTML-sitat">
    <w:name w:val="HTML Cite"/>
    <w:basedOn w:val="Standardskriftforavsnitt"/>
    <w:uiPriority w:val="99"/>
    <w:unhideWhenUsed/>
    <w:rsid w:val="00C35C90"/>
    <w:rPr>
      <w:i/>
    </w:rPr>
  </w:style>
  <w:style w:type="character" w:styleId="HTML-kode">
    <w:name w:val="HTML Code"/>
    <w:basedOn w:val="Standardskriftforavsnitt"/>
    <w:uiPriority w:val="99"/>
    <w:unhideWhenUsed/>
    <w:rsid w:val="00C35C90"/>
    <w:rPr>
      <w:rFonts w:ascii="Consolas" w:hAnsi="Consolas"/>
      <w:sz w:val="20"/>
    </w:rPr>
  </w:style>
  <w:style w:type="character" w:styleId="HTML-definisjon">
    <w:name w:val="HTML Definition"/>
    <w:basedOn w:val="Standardskriftforavsnitt"/>
    <w:uiPriority w:val="99"/>
    <w:unhideWhenUsed/>
    <w:rsid w:val="00C35C90"/>
    <w:rPr>
      <w:i/>
    </w:rPr>
  </w:style>
  <w:style w:type="character" w:styleId="HTML-tastatur">
    <w:name w:val="HTML Keyboard"/>
    <w:basedOn w:val="Standardskriftforavsnitt"/>
    <w:uiPriority w:val="99"/>
    <w:unhideWhenUsed/>
    <w:rsid w:val="00C35C90"/>
    <w:rPr>
      <w:rFonts w:ascii="Consolas" w:hAnsi="Consolas"/>
      <w:sz w:val="20"/>
    </w:rPr>
  </w:style>
  <w:style w:type="character" w:styleId="HTML-eksempel">
    <w:name w:val="HTML Sample"/>
    <w:basedOn w:val="Standardskriftforavsnitt"/>
    <w:uiPriority w:val="99"/>
    <w:unhideWhenUsed/>
    <w:rsid w:val="00C35C90"/>
    <w:rPr>
      <w:rFonts w:ascii="Consolas" w:hAnsi="Consolas"/>
      <w:sz w:val="24"/>
    </w:rPr>
  </w:style>
  <w:style w:type="character" w:styleId="HTML-skrivemaskin">
    <w:name w:val="HTML Typewriter"/>
    <w:basedOn w:val="Standardskriftforavsnitt"/>
    <w:uiPriority w:val="99"/>
    <w:unhideWhenUsed/>
    <w:rsid w:val="00C35C90"/>
    <w:rPr>
      <w:rFonts w:ascii="Consolas" w:hAnsi="Consolas"/>
      <w:sz w:val="20"/>
    </w:rPr>
  </w:style>
  <w:style w:type="character" w:styleId="HTML-variabel">
    <w:name w:val="HTML Variable"/>
    <w:basedOn w:val="Standardskriftforavsnitt"/>
    <w:uiPriority w:val="99"/>
    <w:unhideWhenUsed/>
    <w:rsid w:val="00C35C90"/>
    <w:rPr>
      <w:i/>
    </w:rPr>
  </w:style>
  <w:style w:type="character" w:customStyle="1" w:styleId="KommentaremneTegn">
    <w:name w:val="Kommentaremne Tegn"/>
    <w:link w:val="Kommentaremne"/>
    <w:uiPriority w:val="99"/>
    <w:semiHidden/>
    <w:locked/>
    <w:rsid w:val="00C35C90"/>
    <w:rPr>
      <w:rFonts w:ascii="Times New Roman" w:hAnsi="Times New Roman"/>
      <w:b/>
      <w:spacing w:val="4"/>
      <w:sz w:val="20"/>
    </w:rPr>
  </w:style>
  <w:style w:type="character" w:customStyle="1" w:styleId="BobletekstTegn">
    <w:name w:val="Bobletekst Tegn"/>
    <w:link w:val="Bobletekst"/>
    <w:uiPriority w:val="99"/>
    <w:semiHidden/>
    <w:locked/>
    <w:rsid w:val="00C35C90"/>
    <w:rPr>
      <w:rFonts w:ascii="Tahoma" w:hAnsi="Tahoma"/>
      <w:spacing w:val="4"/>
      <w:sz w:val="16"/>
    </w:rPr>
  </w:style>
  <w:style w:type="character" w:styleId="Svakutheving">
    <w:name w:val="Subtle Emphasis"/>
    <w:basedOn w:val="Standardskriftforavsnitt"/>
    <w:uiPriority w:val="19"/>
    <w:qFormat/>
    <w:rsid w:val="00C35C90"/>
    <w:rPr>
      <w:i/>
      <w:color w:val="808080"/>
    </w:rPr>
  </w:style>
  <w:style w:type="character" w:styleId="Sterkutheving">
    <w:name w:val="Intense Emphasis"/>
    <w:basedOn w:val="Standardskriftforavsnitt"/>
    <w:uiPriority w:val="21"/>
    <w:qFormat/>
    <w:rsid w:val="00C35C90"/>
    <w:rPr>
      <w:b/>
      <w:i/>
      <w:color w:val="4F81BD"/>
    </w:rPr>
  </w:style>
  <w:style w:type="character" w:styleId="Svakreferanse">
    <w:name w:val="Subtle Reference"/>
    <w:basedOn w:val="Standardskriftforavsnitt"/>
    <w:uiPriority w:val="31"/>
    <w:qFormat/>
    <w:rsid w:val="00C35C90"/>
    <w:rPr>
      <w:smallCaps/>
      <w:color w:val="C0504D"/>
      <w:u w:val="single"/>
    </w:rPr>
  </w:style>
  <w:style w:type="character" w:styleId="Sterkreferanse">
    <w:name w:val="Intense Reference"/>
    <w:basedOn w:val="Standardskriftforavsnitt"/>
    <w:uiPriority w:val="32"/>
    <w:qFormat/>
    <w:rsid w:val="00C35C90"/>
    <w:rPr>
      <w:b/>
      <w:smallCaps/>
      <w:color w:val="C0504D"/>
      <w:spacing w:val="5"/>
      <w:u w:val="single"/>
    </w:rPr>
  </w:style>
  <w:style w:type="character" w:styleId="Boktittel">
    <w:name w:val="Book Title"/>
    <w:basedOn w:val="Standardskriftforavsnitt"/>
    <w:uiPriority w:val="33"/>
    <w:qFormat/>
    <w:rsid w:val="00C35C90"/>
    <w:rPr>
      <w:b/>
      <w:smallCaps/>
      <w:spacing w:val="5"/>
    </w:rPr>
  </w:style>
  <w:style w:type="character" w:customStyle="1" w:styleId="BrdtekstTegn">
    <w:name w:val="Brødtekst Tegn"/>
    <w:link w:val="Brdtekst"/>
    <w:semiHidden/>
    <w:locked/>
    <w:rsid w:val="00C35C90"/>
    <w:rPr>
      <w:rFonts w:ascii="Times New Roman" w:hAnsi="Times New Roman"/>
      <w:spacing w:val="4"/>
      <w:sz w:val="24"/>
    </w:rPr>
  </w:style>
  <w:style w:type="character" w:customStyle="1" w:styleId="Brdtekst-frsteinnrykkTegn">
    <w:name w:val="Brødtekst - første innrykk Tegn"/>
    <w:link w:val="Brdtekst-frsteinnrykk"/>
    <w:uiPriority w:val="99"/>
    <w:semiHidden/>
    <w:locked/>
    <w:rsid w:val="00C35C90"/>
    <w:rPr>
      <w:rFonts w:ascii="Times New Roman" w:hAnsi="Times New Roman"/>
      <w:spacing w:val="4"/>
      <w:sz w:val="24"/>
    </w:rPr>
  </w:style>
  <w:style w:type="character" w:customStyle="1" w:styleId="BrdtekstinnrykkTegn">
    <w:name w:val="Brødtekstinnrykk Tegn"/>
    <w:link w:val="Brdtekstinnrykk"/>
    <w:uiPriority w:val="99"/>
    <w:semiHidden/>
    <w:locked/>
    <w:rsid w:val="00C35C90"/>
    <w:rPr>
      <w:rFonts w:ascii="Times New Roman" w:hAnsi="Times New Roman"/>
      <w:spacing w:val="4"/>
      <w:sz w:val="24"/>
    </w:rPr>
  </w:style>
  <w:style w:type="character" w:customStyle="1" w:styleId="Brdtekst-frsteinnrykk2Tegn">
    <w:name w:val="Brødtekst - første innrykk 2 Tegn"/>
    <w:link w:val="Brdtekst-frsteinnrykk2"/>
    <w:uiPriority w:val="99"/>
    <w:semiHidden/>
    <w:locked/>
    <w:rsid w:val="00C35C90"/>
    <w:rPr>
      <w:rFonts w:ascii="Times New Roman" w:hAnsi="Times New Roman"/>
      <w:spacing w:val="4"/>
      <w:sz w:val="24"/>
    </w:rPr>
  </w:style>
  <w:style w:type="character" w:customStyle="1" w:styleId="Brdtekst2Tegn">
    <w:name w:val="Brødtekst 2 Tegn"/>
    <w:link w:val="Brdtekst2"/>
    <w:uiPriority w:val="99"/>
    <w:semiHidden/>
    <w:locked/>
    <w:rsid w:val="00C35C90"/>
    <w:rPr>
      <w:rFonts w:ascii="Times New Roman" w:hAnsi="Times New Roman"/>
      <w:spacing w:val="4"/>
      <w:sz w:val="24"/>
    </w:rPr>
  </w:style>
  <w:style w:type="character" w:customStyle="1" w:styleId="Brdtekst3Tegn">
    <w:name w:val="Brødtekst 3 Tegn"/>
    <w:link w:val="Brdtekst3"/>
    <w:uiPriority w:val="99"/>
    <w:semiHidden/>
    <w:locked/>
    <w:rsid w:val="00C35C90"/>
    <w:rPr>
      <w:rFonts w:ascii="Times New Roman" w:hAnsi="Times New Roman"/>
      <w:spacing w:val="4"/>
      <w:sz w:val="16"/>
    </w:rPr>
  </w:style>
  <w:style w:type="character" w:customStyle="1" w:styleId="Brdtekstinnrykk2Tegn">
    <w:name w:val="Brødtekstinnrykk 2 Tegn"/>
    <w:link w:val="Brdtekstinnrykk2"/>
    <w:uiPriority w:val="99"/>
    <w:semiHidden/>
    <w:locked/>
    <w:rsid w:val="00C35C90"/>
    <w:rPr>
      <w:rFonts w:ascii="Times New Roman" w:hAnsi="Times New Roman"/>
      <w:spacing w:val="4"/>
      <w:sz w:val="24"/>
    </w:rPr>
  </w:style>
  <w:style w:type="character" w:customStyle="1" w:styleId="Brdtekstinnrykk3Tegn">
    <w:name w:val="Brødtekstinnrykk 3 Tegn"/>
    <w:link w:val="Brdtekstinnrykk3"/>
    <w:uiPriority w:val="99"/>
    <w:semiHidden/>
    <w:locked/>
    <w:rsid w:val="00C35C90"/>
    <w:rPr>
      <w:rFonts w:ascii="Times New Roman" w:hAnsi="Times New Roman"/>
      <w:spacing w:val="4"/>
      <w:sz w:val="16"/>
    </w:rPr>
  </w:style>
  <w:style w:type="character" w:customStyle="1" w:styleId="BunntekstTegn">
    <w:name w:val="Bunntekst Tegn"/>
    <w:link w:val="Bunntekst"/>
    <w:locked/>
    <w:rsid w:val="00C35C90"/>
    <w:rPr>
      <w:rFonts w:ascii="Times New Roman" w:hAnsi="Times New Roman"/>
      <w:spacing w:val="4"/>
      <w:sz w:val="20"/>
    </w:rPr>
  </w:style>
  <w:style w:type="character" w:customStyle="1" w:styleId="DatoTegn">
    <w:name w:val="Dato Tegn"/>
    <w:link w:val="Dato0"/>
    <w:locked/>
    <w:rsid w:val="00C35C90"/>
    <w:rPr>
      <w:rFonts w:ascii="Times New Roman" w:hAnsi="Times New Roman"/>
      <w:spacing w:val="4"/>
      <w:sz w:val="24"/>
    </w:rPr>
  </w:style>
  <w:style w:type="character" w:styleId="Fotnotereferanse">
    <w:name w:val="footnote reference"/>
    <w:basedOn w:val="Standardskriftforavsnitt"/>
    <w:uiPriority w:val="99"/>
    <w:rsid w:val="00C35C90"/>
    <w:rPr>
      <w:vertAlign w:val="superscript"/>
    </w:rPr>
  </w:style>
  <w:style w:type="character" w:customStyle="1" w:styleId="gjennomstreket">
    <w:name w:val="gjennomstreket"/>
    <w:uiPriority w:val="1"/>
    <w:rsid w:val="00C35C90"/>
    <w:rPr>
      <w:strike/>
    </w:rPr>
  </w:style>
  <w:style w:type="character" w:customStyle="1" w:styleId="halvfet">
    <w:name w:val="halvfet"/>
    <w:rsid w:val="00C35C90"/>
    <w:rPr>
      <w:b/>
    </w:rPr>
  </w:style>
  <w:style w:type="character" w:styleId="Hyperkobling">
    <w:name w:val="Hyperlink"/>
    <w:basedOn w:val="Standardskriftforavsnitt"/>
    <w:uiPriority w:val="99"/>
    <w:unhideWhenUsed/>
    <w:rsid w:val="00C35C90"/>
    <w:rPr>
      <w:color w:val="0000FF"/>
      <w:u w:val="single"/>
    </w:rPr>
  </w:style>
  <w:style w:type="character" w:customStyle="1" w:styleId="kursiv">
    <w:name w:val="kursiv"/>
    <w:rsid w:val="00C35C90"/>
    <w:rPr>
      <w:i/>
    </w:rPr>
  </w:style>
  <w:style w:type="character" w:customStyle="1" w:styleId="l-endring">
    <w:name w:val="l-endring"/>
    <w:rsid w:val="00C35C90"/>
    <w:rPr>
      <w:i/>
    </w:rPr>
  </w:style>
  <w:style w:type="character" w:styleId="Sidetall">
    <w:name w:val="page number"/>
    <w:basedOn w:val="Standardskriftforavsnitt"/>
    <w:uiPriority w:val="99"/>
    <w:rsid w:val="00C35C90"/>
  </w:style>
  <w:style w:type="character" w:styleId="Plassholdertekst">
    <w:name w:val="Placeholder Text"/>
    <w:basedOn w:val="Standardskriftforavsnitt"/>
    <w:uiPriority w:val="99"/>
    <w:rsid w:val="00C35C90"/>
    <w:rPr>
      <w:color w:val="808080"/>
    </w:rPr>
  </w:style>
  <w:style w:type="character" w:customStyle="1" w:styleId="regular">
    <w:name w:val="regular"/>
    <w:uiPriority w:val="1"/>
    <w:qFormat/>
    <w:rsid w:val="00C35C90"/>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C35C90"/>
    <w:rPr>
      <w:vertAlign w:val="superscript"/>
    </w:rPr>
  </w:style>
  <w:style w:type="character" w:customStyle="1" w:styleId="skrift-senket">
    <w:name w:val="skrift-senket"/>
    <w:rsid w:val="00C35C90"/>
    <w:rPr>
      <w:vertAlign w:val="subscript"/>
    </w:rPr>
  </w:style>
  <w:style w:type="character" w:customStyle="1" w:styleId="SluttnotetekstTegn">
    <w:name w:val="Sluttnotetekst Tegn"/>
    <w:link w:val="Sluttnotetekst"/>
    <w:uiPriority w:val="99"/>
    <w:semiHidden/>
    <w:locked/>
    <w:rsid w:val="00C35C90"/>
    <w:rPr>
      <w:rFonts w:ascii="Times New Roman" w:hAnsi="Times New Roman"/>
      <w:spacing w:val="4"/>
      <w:sz w:val="20"/>
    </w:rPr>
  </w:style>
  <w:style w:type="character" w:customStyle="1" w:styleId="sperret">
    <w:name w:val="sperret"/>
    <w:rsid w:val="00C35C90"/>
    <w:rPr>
      <w:spacing w:val="30"/>
    </w:rPr>
  </w:style>
  <w:style w:type="character" w:customStyle="1" w:styleId="Stikkord">
    <w:name w:val="Stikkord"/>
    <w:rsid w:val="00C35C90"/>
    <w:rPr>
      <w:color w:val="0000FF"/>
    </w:rPr>
  </w:style>
  <w:style w:type="character" w:styleId="Sterk">
    <w:name w:val="Strong"/>
    <w:basedOn w:val="Standardskriftforavsnitt"/>
    <w:uiPriority w:val="22"/>
    <w:qFormat/>
    <w:rsid w:val="00C35C90"/>
    <w:rPr>
      <w:b/>
    </w:rPr>
  </w:style>
  <w:style w:type="character" w:customStyle="1" w:styleId="TopptekstTegn">
    <w:name w:val="Topptekst Tegn"/>
    <w:link w:val="Topptekst"/>
    <w:locked/>
    <w:rsid w:val="00C35C90"/>
    <w:rPr>
      <w:rFonts w:ascii="Times New Roman" w:hAnsi="Times New Roman"/>
      <w:sz w:val="20"/>
    </w:rPr>
  </w:style>
  <w:style w:type="table" w:customStyle="1" w:styleId="Tabell-VM">
    <w:name w:val="Tabell-VM"/>
    <w:basedOn w:val="Tabelltemaer"/>
    <w:uiPriority w:val="99"/>
    <w:qFormat/>
    <w:rsid w:val="00C35C90"/>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C35C9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5C90"/>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C35C9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5C90"/>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C35C90"/>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paragraph" w:styleId="Merknadstekst">
    <w:name w:val="annotation text"/>
    <w:basedOn w:val="Normal"/>
    <w:link w:val="MerknadstekstTegn"/>
    <w:uiPriority w:val="99"/>
    <w:rsid w:val="00C35C90"/>
    <w:rPr>
      <w:spacing w:val="0"/>
      <w:sz w:val="20"/>
    </w:rPr>
  </w:style>
  <w:style w:type="character" w:customStyle="1" w:styleId="MerknadstekstTegn1">
    <w:name w:val="Merknadstekst Tegn1"/>
    <w:basedOn w:val="Standardskriftforavsnitt"/>
    <w:uiPriority w:val="99"/>
    <w:semiHidden/>
    <w:rPr>
      <w:rFonts w:ascii="Times New Roman" w:hAnsi="Times New Roman"/>
      <w:spacing w:val="4"/>
      <w:sz w:val="20"/>
      <w:szCs w:val="20"/>
    </w:rPr>
  </w:style>
  <w:style w:type="paragraph" w:styleId="Topptekst">
    <w:name w:val="header"/>
    <w:basedOn w:val="Normal"/>
    <w:link w:val="TopptekstTegn"/>
    <w:uiPriority w:val="99"/>
    <w:rsid w:val="00C35C90"/>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table" w:customStyle="1" w:styleId="StandardTabell">
    <w:name w:val="StandardTabell"/>
    <w:basedOn w:val="Vanligtabell"/>
    <w:uiPriority w:val="99"/>
    <w:qFormat/>
    <w:rsid w:val="00C35C90"/>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C35C90"/>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35C90"/>
    <w:pPr>
      <w:suppressAutoHyphens/>
      <w:spacing w:before="400" w:after="200" w:line="240" w:lineRule="exact"/>
      <w:jc w:val="center"/>
    </w:pPr>
    <w:rPr>
      <w:b/>
      <w:bCs/>
      <w:color w:val="FF0000"/>
      <w:spacing w:val="0"/>
    </w:rPr>
  </w:style>
  <w:style w:type="paragraph" w:styleId="Bildetekst">
    <w:name w:val="caption"/>
    <w:basedOn w:val="Normal"/>
    <w:next w:val="Normal"/>
    <w:uiPriority w:val="35"/>
    <w:semiHidden/>
    <w:unhideWhenUsed/>
    <w:qFormat/>
    <w:rsid w:val="00C35C90"/>
    <w:pPr>
      <w:spacing w:after="200" w:line="240" w:lineRule="auto"/>
    </w:pPr>
    <w:rPr>
      <w:b/>
      <w:bCs/>
      <w:color w:val="4F81BD"/>
      <w:sz w:val="18"/>
      <w:szCs w:val="18"/>
    </w:rPr>
  </w:style>
  <w:style w:type="paragraph" w:styleId="Konvoluttadresse">
    <w:name w:val="envelope address"/>
    <w:basedOn w:val="Normal"/>
    <w:uiPriority w:val="99"/>
    <w:semiHidden/>
    <w:unhideWhenUsed/>
    <w:rsid w:val="00C35C90"/>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C35C90"/>
  </w:style>
  <w:style w:type="paragraph" w:styleId="Sluttnotetekst">
    <w:name w:val="endnote text"/>
    <w:basedOn w:val="Normal"/>
    <w:link w:val="SluttnotetekstTegn"/>
    <w:uiPriority w:val="99"/>
    <w:semiHidden/>
    <w:unhideWhenUsed/>
    <w:rsid w:val="00C35C90"/>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paragraph" w:styleId="Hilsen">
    <w:name w:val="Closing"/>
    <w:basedOn w:val="Normal"/>
    <w:link w:val="HilsenTegn"/>
    <w:uiPriority w:val="99"/>
    <w:semiHidden/>
    <w:unhideWhenUsed/>
    <w:rsid w:val="00C35C90"/>
    <w:pPr>
      <w:spacing w:after="0" w:line="240" w:lineRule="auto"/>
      <w:ind w:left="4252"/>
    </w:pPr>
  </w:style>
  <w:style w:type="character" w:customStyle="1" w:styleId="HilsenTegn1">
    <w:name w:val="Hilsen Tegn1"/>
    <w:basedOn w:val="Standardskriftforavsnitt"/>
    <w:uiPriority w:val="99"/>
    <w:semiHidden/>
    <w:rPr>
      <w:rFonts w:ascii="Times New Roman" w:hAnsi="Times New Roman"/>
      <w:spacing w:val="4"/>
      <w:sz w:val="24"/>
    </w:rPr>
  </w:style>
  <w:style w:type="paragraph" w:styleId="Dato0">
    <w:name w:val="Date"/>
    <w:basedOn w:val="Normal"/>
    <w:next w:val="Normal"/>
    <w:link w:val="DatoTegn"/>
    <w:uiPriority w:val="99"/>
    <w:rsid w:val="00C35C90"/>
  </w:style>
  <w:style w:type="character" w:customStyle="1" w:styleId="DatoTegn1">
    <w:name w:val="Dato Tegn1"/>
    <w:basedOn w:val="Standardskriftforavsnitt"/>
    <w:uiPriority w:val="99"/>
    <w:semiHidden/>
    <w:rPr>
      <w:rFonts w:ascii="Times New Roman" w:hAnsi="Times New Roman"/>
      <w:spacing w:val="4"/>
      <w:sz w:val="24"/>
    </w:rPr>
  </w:style>
  <w:style w:type="paragraph" w:styleId="Blokktekst">
    <w:name w:val="Block Text"/>
    <w:basedOn w:val="Normal"/>
    <w:uiPriority w:val="99"/>
    <w:semiHidden/>
    <w:unhideWhenUsed/>
    <w:rsid w:val="00C35C9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semiHidden/>
    <w:rsid w:val="00C35C90"/>
    <w:pPr>
      <w:shd w:val="clear" w:color="auto" w:fill="000080"/>
    </w:pPr>
    <w:rPr>
      <w:rFonts w:ascii="Tahoma" w:hAnsi="Tahoma" w:cs="Tahoma"/>
    </w:rPr>
  </w:style>
  <w:style w:type="character" w:customStyle="1" w:styleId="DokumentkartTegn1">
    <w:name w:val="Dokumentkart Tegn1"/>
    <w:basedOn w:val="Standardskriftforavsnitt"/>
    <w:uiPriority w:val="99"/>
    <w:semiHidden/>
    <w:rPr>
      <w:rFonts w:ascii="Segoe UI" w:hAnsi="Segoe UI" w:cs="Segoe UI"/>
      <w:spacing w:val="4"/>
      <w:sz w:val="16"/>
      <w:szCs w:val="16"/>
    </w:rPr>
  </w:style>
  <w:style w:type="paragraph" w:styleId="E-postsignatur">
    <w:name w:val="E-mail Signature"/>
    <w:basedOn w:val="Normal"/>
    <w:link w:val="E-postsignaturTegn"/>
    <w:uiPriority w:val="99"/>
    <w:semiHidden/>
    <w:unhideWhenUsed/>
    <w:rsid w:val="00C35C90"/>
    <w:pPr>
      <w:spacing w:after="0" w:line="240" w:lineRule="auto"/>
    </w:pPr>
  </w:style>
  <w:style w:type="character" w:customStyle="1" w:styleId="E-postsignaturTegn1">
    <w:name w:val="E-postsignatur Tegn1"/>
    <w:basedOn w:val="Standardskriftforavsnitt"/>
    <w:uiPriority w:val="99"/>
    <w:semiHidden/>
    <w:rPr>
      <w:rFonts w:ascii="Times New Roman" w:hAnsi="Times New Roman"/>
      <w:spacing w:val="4"/>
      <w:sz w:val="24"/>
    </w:rPr>
  </w:style>
  <w:style w:type="character" w:styleId="HTML-akronym">
    <w:name w:val="HTML Acronym"/>
    <w:basedOn w:val="Standardskriftforavsnitt"/>
    <w:uiPriority w:val="99"/>
    <w:semiHidden/>
    <w:unhideWhenUsed/>
    <w:rsid w:val="00C35C90"/>
  </w:style>
  <w:style w:type="paragraph" w:styleId="Kommentaremne">
    <w:name w:val="annotation subject"/>
    <w:basedOn w:val="Merknadstekst"/>
    <w:next w:val="Merknadstekst"/>
    <w:link w:val="KommentaremneTegn"/>
    <w:uiPriority w:val="99"/>
    <w:semiHidden/>
    <w:unhideWhenUsed/>
    <w:rsid w:val="00C35C90"/>
    <w:pPr>
      <w:spacing w:line="240" w:lineRule="auto"/>
    </w:pPr>
    <w:rPr>
      <w:b/>
      <w:bCs/>
      <w:spacing w:val="4"/>
      <w:szCs w:val="20"/>
    </w:rPr>
  </w:style>
  <w:style w:type="character" w:customStyle="1" w:styleId="KommentaremneTegn1">
    <w:name w:val="Kommentaremne Tegn1"/>
    <w:basedOn w:val="MerknadstekstTegn"/>
    <w:uiPriority w:val="99"/>
    <w:semiHidden/>
    <w:rPr>
      <w:rFonts w:ascii="Times New Roman" w:hAnsi="Times New Roman"/>
      <w:b/>
      <w:bCs/>
      <w:spacing w:val="4"/>
      <w:sz w:val="20"/>
      <w:szCs w:val="20"/>
    </w:rPr>
  </w:style>
  <w:style w:type="paragraph" w:styleId="Bobletekst">
    <w:name w:val="Balloon Text"/>
    <w:basedOn w:val="Normal"/>
    <w:link w:val="BobletekstTegn"/>
    <w:uiPriority w:val="99"/>
    <w:semiHidden/>
    <w:unhideWhenUsed/>
    <w:rsid w:val="00C35C90"/>
    <w:pPr>
      <w:spacing w:after="0" w:line="240" w:lineRule="auto"/>
    </w:pPr>
    <w:rPr>
      <w:rFonts w:ascii="Tahoma" w:hAnsi="Tahoma" w:cs="Tahoma"/>
      <w:sz w:val="16"/>
      <w:szCs w:val="16"/>
    </w:rPr>
  </w:style>
  <w:style w:type="character" w:customStyle="1" w:styleId="BobletekstTegn1">
    <w:name w:val="Bobletekst Tegn1"/>
    <w:basedOn w:val="Standardskriftforavsnitt"/>
    <w:uiPriority w:val="99"/>
    <w:semiHidden/>
    <w:rPr>
      <w:rFonts w:ascii="Segoe UI" w:hAnsi="Segoe UI" w:cs="Segoe UI"/>
      <w:spacing w:val="4"/>
      <w:sz w:val="18"/>
      <w:szCs w:val="18"/>
    </w:rPr>
  </w:style>
  <w:style w:type="table" w:styleId="Tabellrutenett">
    <w:name w:val="Table Grid"/>
    <w:basedOn w:val="Vanligtabell"/>
    <w:uiPriority w:val="59"/>
    <w:rsid w:val="00C35C9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i">
    <w:name w:val="Bibliography"/>
    <w:basedOn w:val="Normal"/>
    <w:next w:val="Normal"/>
    <w:uiPriority w:val="37"/>
    <w:semiHidden/>
    <w:unhideWhenUsed/>
    <w:rsid w:val="00C35C90"/>
  </w:style>
  <w:style w:type="paragraph" w:styleId="Avsenderadresse">
    <w:name w:val="envelope return"/>
    <w:basedOn w:val="Normal"/>
    <w:uiPriority w:val="99"/>
    <w:semiHidden/>
    <w:unhideWhenUsed/>
    <w:rsid w:val="00C35C90"/>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C35C90"/>
  </w:style>
  <w:style w:type="character" w:customStyle="1" w:styleId="BrdtekstTegn1">
    <w:name w:val="Brødtekst Tegn1"/>
    <w:basedOn w:val="Standardskriftforavsnitt"/>
    <w:uiPriority w:val="99"/>
    <w:semiHidden/>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C35C90"/>
    <w:pPr>
      <w:ind w:firstLine="360"/>
    </w:pPr>
  </w:style>
  <w:style w:type="character" w:customStyle="1" w:styleId="Brdtekst-frsteinnrykkTegn1">
    <w:name w:val="Brødtekst - første innrykk Tegn1"/>
    <w:basedOn w:val="BrdtekstTegn"/>
    <w:uiPriority w:val="99"/>
    <w:semiHidden/>
    <w:rPr>
      <w:rFonts w:ascii="Times New Roman" w:hAnsi="Times New Roman"/>
      <w:spacing w:val="4"/>
      <w:sz w:val="24"/>
    </w:rPr>
  </w:style>
  <w:style w:type="paragraph" w:styleId="Brdtekstinnrykk">
    <w:name w:val="Body Text Indent"/>
    <w:basedOn w:val="Normal"/>
    <w:link w:val="BrdtekstinnrykkTegn"/>
    <w:uiPriority w:val="99"/>
    <w:semiHidden/>
    <w:unhideWhenUsed/>
    <w:rsid w:val="00C35C90"/>
    <w:pPr>
      <w:ind w:left="283"/>
    </w:pPr>
  </w:style>
  <w:style w:type="character" w:customStyle="1" w:styleId="BrdtekstinnrykkTegn1">
    <w:name w:val="Brødtekstinnrykk Tegn1"/>
    <w:basedOn w:val="Standardskriftforavsnitt"/>
    <w:uiPriority w:val="99"/>
    <w:semiHidden/>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35C90"/>
    <w:pPr>
      <w:ind w:left="360" w:firstLine="360"/>
    </w:pPr>
  </w:style>
  <w:style w:type="character" w:customStyle="1" w:styleId="Brdtekst-frsteinnrykk2Tegn1">
    <w:name w:val="Brødtekst - første innrykk 2 Tegn1"/>
    <w:basedOn w:val="BrdtekstinnrykkTegn"/>
    <w:uiPriority w:val="99"/>
    <w:semiHidden/>
    <w:rPr>
      <w:rFonts w:ascii="Times New Roman" w:hAnsi="Times New Roman"/>
      <w:spacing w:val="4"/>
      <w:sz w:val="24"/>
    </w:rPr>
  </w:style>
  <w:style w:type="paragraph" w:styleId="Brdtekst2">
    <w:name w:val="Body Text 2"/>
    <w:basedOn w:val="Normal"/>
    <w:link w:val="Brdtekst2Tegn"/>
    <w:uiPriority w:val="99"/>
    <w:semiHidden/>
    <w:unhideWhenUsed/>
    <w:rsid w:val="00C35C90"/>
    <w:pPr>
      <w:spacing w:line="480" w:lineRule="auto"/>
    </w:pPr>
  </w:style>
  <w:style w:type="character" w:customStyle="1" w:styleId="Brdtekst2Tegn1">
    <w:name w:val="Brødtekst 2 Tegn1"/>
    <w:basedOn w:val="Standardskriftforavsnitt"/>
    <w:uiPriority w:val="99"/>
    <w:semiHidden/>
    <w:rPr>
      <w:rFonts w:ascii="Times New Roman" w:hAnsi="Times New Roman"/>
      <w:spacing w:val="4"/>
      <w:sz w:val="24"/>
    </w:rPr>
  </w:style>
  <w:style w:type="paragraph" w:styleId="Brdtekst3">
    <w:name w:val="Body Text 3"/>
    <w:basedOn w:val="Normal"/>
    <w:link w:val="Brdtekst3Tegn"/>
    <w:uiPriority w:val="99"/>
    <w:semiHidden/>
    <w:unhideWhenUsed/>
    <w:rsid w:val="00C35C90"/>
    <w:rPr>
      <w:sz w:val="16"/>
      <w:szCs w:val="16"/>
    </w:rPr>
  </w:style>
  <w:style w:type="character" w:customStyle="1" w:styleId="Brdtekst3Tegn1">
    <w:name w:val="Brødtekst 3 Tegn1"/>
    <w:basedOn w:val="Standardskriftforavsnitt"/>
    <w:uiPriority w:val="99"/>
    <w:semiHidden/>
    <w:rPr>
      <w:rFonts w:ascii="Times New Roman" w:hAnsi="Times New Roman"/>
      <w:spacing w:val="4"/>
      <w:sz w:val="16"/>
      <w:szCs w:val="16"/>
    </w:rPr>
  </w:style>
  <w:style w:type="paragraph" w:styleId="Brdtekstinnrykk2">
    <w:name w:val="Body Text Indent 2"/>
    <w:basedOn w:val="Normal"/>
    <w:link w:val="Brdtekstinnrykk2Tegn"/>
    <w:uiPriority w:val="99"/>
    <w:semiHidden/>
    <w:unhideWhenUsed/>
    <w:rsid w:val="00C35C90"/>
    <w:pPr>
      <w:spacing w:line="480" w:lineRule="auto"/>
      <w:ind w:left="283"/>
    </w:pPr>
  </w:style>
  <w:style w:type="character" w:customStyle="1" w:styleId="Brdtekstinnrykk2Tegn1">
    <w:name w:val="Brødtekstinnrykk 2 Tegn1"/>
    <w:basedOn w:val="Standardskriftforavsnitt"/>
    <w:uiPriority w:val="99"/>
    <w:semiHidden/>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C35C90"/>
    <w:pPr>
      <w:ind w:left="283"/>
    </w:pPr>
    <w:rPr>
      <w:sz w:val="16"/>
      <w:szCs w:val="16"/>
    </w:rPr>
  </w:style>
  <w:style w:type="character" w:customStyle="1" w:styleId="Brdtekstinnrykk3Tegn1">
    <w:name w:val="Brødtekstinnrykk 3 Tegn1"/>
    <w:basedOn w:val="Standardskriftforavsnitt"/>
    <w:uiPriority w:val="99"/>
    <w:semiHidden/>
    <w:rPr>
      <w:rFonts w:ascii="Times New Roman" w:hAnsi="Times New Roman"/>
      <w:spacing w:val="4"/>
      <w:sz w:val="16"/>
      <w:szCs w:val="16"/>
    </w:rPr>
  </w:style>
  <w:style w:type="paragraph" w:customStyle="1" w:styleId="ForfatterMerknad">
    <w:name w:val="ForfatterMerknad"/>
    <w:basedOn w:val="TrykkeriMerknad"/>
    <w:qFormat/>
    <w:rsid w:val="00C35C90"/>
    <w:pPr>
      <w:shd w:val="clear" w:color="auto" w:fill="FFFF99"/>
      <w:spacing w:line="240" w:lineRule="auto"/>
    </w:pPr>
    <w:rPr>
      <w:color w:val="632423"/>
    </w:rPr>
  </w:style>
  <w:style w:type="character" w:styleId="Emneknagg">
    <w:name w:val="Hashtag"/>
    <w:basedOn w:val="Standardskriftforavsnitt"/>
    <w:uiPriority w:val="99"/>
    <w:semiHidden/>
    <w:unhideWhenUsed/>
    <w:rsid w:val="00C35C90"/>
    <w:rPr>
      <w:rFonts w:cs="Times New Roman"/>
      <w:color w:val="2B579A"/>
      <w:shd w:val="clear" w:color="auto" w:fill="E1DFDD"/>
    </w:rPr>
  </w:style>
  <w:style w:type="character" w:styleId="Omtale">
    <w:name w:val="Mention"/>
    <w:basedOn w:val="Standardskriftforavsnitt"/>
    <w:uiPriority w:val="99"/>
    <w:semiHidden/>
    <w:unhideWhenUsed/>
    <w:rsid w:val="00C35C90"/>
    <w:rPr>
      <w:rFonts w:cs="Times New Roman"/>
      <w:color w:val="2B579A"/>
      <w:shd w:val="clear" w:color="auto" w:fill="E1DFDD"/>
    </w:rPr>
  </w:style>
  <w:style w:type="character" w:styleId="Smarthyperkobling">
    <w:name w:val="Smart Hyperlink"/>
    <w:basedOn w:val="Standardskriftforavsnitt"/>
    <w:uiPriority w:val="99"/>
    <w:semiHidden/>
    <w:unhideWhenUsed/>
    <w:rsid w:val="00C35C90"/>
    <w:rPr>
      <w:rFonts w:cs="Times New Roman"/>
      <w:u w:val="dotted"/>
    </w:rPr>
  </w:style>
  <w:style w:type="character" w:styleId="Ulstomtale">
    <w:name w:val="Unresolved Mention"/>
    <w:basedOn w:val="Standardskriftforavsnitt"/>
    <w:uiPriority w:val="99"/>
    <w:semiHidden/>
    <w:unhideWhenUsed/>
    <w:rsid w:val="00C35C90"/>
    <w:rPr>
      <w:rFonts w:cs="Times New Roman"/>
      <w:color w:val="605E5C"/>
      <w:shd w:val="clear" w:color="auto" w:fill="E1DFDD"/>
    </w:rPr>
  </w:style>
  <w:style w:type="numbering" w:customStyle="1" w:styleId="l-NummerertListeStil">
    <w:name w:val="l-NummerertListeStil"/>
    <w:pPr>
      <w:numPr>
        <w:numId w:val="32"/>
      </w:numPr>
    </w:pPr>
  </w:style>
  <w:style w:type="numbering" w:customStyle="1" w:styleId="OpplistingListeStil">
    <w:name w:val="OpplistingListeStil"/>
    <w:pPr>
      <w:numPr>
        <w:numId w:val="31"/>
      </w:numPr>
    </w:pPr>
  </w:style>
  <w:style w:type="numbering" w:customStyle="1" w:styleId="OverskrifterListeStil">
    <w:name w:val="OverskrifterListeStil"/>
    <w:pPr>
      <w:numPr>
        <w:numId w:val="34"/>
      </w:numPr>
    </w:pPr>
  </w:style>
  <w:style w:type="numbering" w:customStyle="1" w:styleId="NrListeStil">
    <w:name w:val="NrListeStil"/>
    <w:pPr>
      <w:numPr>
        <w:numId w:val="28"/>
      </w:numPr>
    </w:pPr>
  </w:style>
  <w:style w:type="numbering" w:customStyle="1" w:styleId="l-ListeStilMal">
    <w:name w:val="l-ListeStilMal"/>
    <w:pPr>
      <w:numPr>
        <w:numId w:val="35"/>
      </w:numPr>
    </w:pPr>
  </w:style>
  <w:style w:type="numbering" w:customStyle="1" w:styleId="RomListeStil">
    <w:name w:val="RomListeStil"/>
    <w:pPr>
      <w:numPr>
        <w:numId w:val="29"/>
      </w:numPr>
    </w:pPr>
  </w:style>
  <w:style w:type="numbering" w:customStyle="1" w:styleId="l-AlfaListeStil">
    <w:name w:val="l-AlfaListeStil"/>
    <w:pPr>
      <w:numPr>
        <w:numId w:val="33"/>
      </w:numPr>
    </w:pPr>
  </w:style>
  <w:style w:type="numbering" w:customStyle="1" w:styleId="AlfaListeStil">
    <w:name w:val="AlfaListeStil"/>
    <w:pPr>
      <w:numPr>
        <w:numId w:val="27"/>
      </w:numPr>
    </w:pPr>
  </w:style>
  <w:style w:type="numbering" w:customStyle="1" w:styleId="StrekListeStil">
    <w:name w:val="StrekListeStil"/>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9</Pages>
  <Words>3049</Words>
  <Characters>16162</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2019-09-09T09:18:00Z</dcterms:created>
  <dcterms:modified xsi:type="dcterms:W3CDTF">2019-09-09T09:18:00Z</dcterms:modified>
</cp:coreProperties>
</file>