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1AF8CB" w14:textId="310B0E61" w:rsidR="00DD2EA9" w:rsidRPr="00DA1B0F" w:rsidRDefault="00942808" w:rsidP="00FA5ED4">
      <w:pPr>
        <w:pStyle w:val="is-dep"/>
      </w:pPr>
      <w:r w:rsidRPr="00DA1B0F">
        <w:t>Kommunal- og distriktsdepartementet</w:t>
      </w:r>
    </w:p>
    <w:p w14:paraId="6EC770FD" w14:textId="77777777" w:rsidR="00DD2EA9" w:rsidRPr="00DA1B0F" w:rsidRDefault="00DD2EA9" w:rsidP="00DA1B0F">
      <w:pPr>
        <w:pStyle w:val="i-hode"/>
      </w:pPr>
      <w:r w:rsidRPr="00DA1B0F">
        <w:t>Prop. 94 S</w:t>
      </w:r>
    </w:p>
    <w:p w14:paraId="744693AA" w14:textId="77777777" w:rsidR="00DD2EA9" w:rsidRPr="00DA1B0F" w:rsidRDefault="00DD2EA9" w:rsidP="00DA1B0F">
      <w:pPr>
        <w:pStyle w:val="i-sesjon"/>
      </w:pPr>
      <w:r w:rsidRPr="00DA1B0F">
        <w:t>(2025–2026)</w:t>
      </w:r>
    </w:p>
    <w:p w14:paraId="529BE767" w14:textId="77777777" w:rsidR="00DD2EA9" w:rsidRPr="00DA1B0F" w:rsidRDefault="00DD2EA9" w:rsidP="00DA1B0F">
      <w:pPr>
        <w:pStyle w:val="i-hode-tit"/>
      </w:pPr>
      <w:r w:rsidRPr="00DA1B0F">
        <w:t>Proposisjon til Stortinget (forslag til stortingsvedtak)</w:t>
      </w:r>
    </w:p>
    <w:p w14:paraId="420943FE" w14:textId="77777777" w:rsidR="00DD2EA9" w:rsidRPr="00DA1B0F" w:rsidRDefault="00DD2EA9" w:rsidP="00DA1B0F">
      <w:pPr>
        <w:pStyle w:val="i-tit"/>
      </w:pPr>
      <w:r w:rsidRPr="00DA1B0F">
        <w:t>Kommuneproposisjonen 2027</w:t>
      </w:r>
    </w:p>
    <w:p w14:paraId="78823E7D" w14:textId="0FD434DE" w:rsidR="00DD2EA9" w:rsidRPr="00DA1B0F" w:rsidRDefault="00942808" w:rsidP="00DA1B0F">
      <w:pPr>
        <w:pStyle w:val="i-dep"/>
      </w:pPr>
      <w:r w:rsidRPr="00DA1B0F">
        <w:t>Kommunal- og distriktsdepartementet</w:t>
      </w:r>
    </w:p>
    <w:p w14:paraId="37A42BBC" w14:textId="77777777" w:rsidR="00DD2EA9" w:rsidRPr="00DA1B0F" w:rsidRDefault="00DD2EA9" w:rsidP="00DA1B0F">
      <w:pPr>
        <w:pStyle w:val="i-hode"/>
      </w:pPr>
      <w:r w:rsidRPr="00DA1B0F">
        <w:t>Prop. 94 S</w:t>
      </w:r>
    </w:p>
    <w:p w14:paraId="302E9B8C" w14:textId="77777777" w:rsidR="00DD2EA9" w:rsidRPr="00DA1B0F" w:rsidRDefault="00DD2EA9" w:rsidP="00DA1B0F">
      <w:pPr>
        <w:pStyle w:val="i-sesjon"/>
      </w:pPr>
      <w:r w:rsidRPr="00DA1B0F">
        <w:t>(2025–2026)</w:t>
      </w:r>
    </w:p>
    <w:p w14:paraId="071211F2" w14:textId="77777777" w:rsidR="00DD2EA9" w:rsidRPr="00DA1B0F" w:rsidRDefault="00DD2EA9" w:rsidP="00DA1B0F">
      <w:pPr>
        <w:pStyle w:val="i-hode-tit"/>
      </w:pPr>
      <w:r w:rsidRPr="00DA1B0F">
        <w:t>Proposisjon til Stortinget (forslag til stortingsvedtak)</w:t>
      </w:r>
    </w:p>
    <w:p w14:paraId="5B471A59" w14:textId="77777777" w:rsidR="00DD2EA9" w:rsidRPr="00DA1B0F" w:rsidRDefault="00DD2EA9" w:rsidP="00DA1B0F">
      <w:pPr>
        <w:pStyle w:val="i-tit"/>
      </w:pPr>
      <w:r w:rsidRPr="00DA1B0F">
        <w:t>Kommuneproposisjonen 2027</w:t>
      </w:r>
    </w:p>
    <w:p w14:paraId="51CAB354" w14:textId="77777777" w:rsidR="00DD2EA9" w:rsidRPr="00DA1B0F" w:rsidRDefault="00DD2EA9" w:rsidP="00DA1B0F">
      <w:pPr>
        <w:pStyle w:val="i-statsrdato"/>
      </w:pPr>
      <w:r w:rsidRPr="00DA1B0F">
        <w:t xml:space="preserve">Tilråding fra Kommunal- og distriktsdepartementet 12. mai 2026, </w:t>
      </w:r>
      <w:r w:rsidRPr="00DA1B0F">
        <w:br/>
        <w:t xml:space="preserve">godkjent i statsråd samme dag. </w:t>
      </w:r>
      <w:r w:rsidRPr="00DA1B0F">
        <w:br/>
        <w:t>(Regjeringen Støre)</w:t>
      </w:r>
    </w:p>
    <w:p w14:paraId="684E860A" w14:textId="77777777" w:rsidR="00DD2EA9" w:rsidRPr="00DA1B0F" w:rsidRDefault="00DD2EA9" w:rsidP="00DA1B0F">
      <w:pPr>
        <w:pStyle w:val="Overskrift1"/>
      </w:pPr>
      <w:r w:rsidRPr="00DA1B0F">
        <w:t>Regjeringens politikk for kommunesektoren</w:t>
      </w:r>
    </w:p>
    <w:p w14:paraId="27791662" w14:textId="77777777" w:rsidR="00DD2EA9" w:rsidRPr="00DA1B0F" w:rsidRDefault="00DD2EA9" w:rsidP="00DA1B0F">
      <w:pPr>
        <w:pStyle w:val="Overskrift2"/>
      </w:pPr>
      <w:r w:rsidRPr="00DA1B0F">
        <w:t>Trygghet i en uforutsigbar tid</w:t>
      </w:r>
    </w:p>
    <w:p w14:paraId="6B5C84E4" w14:textId="77777777" w:rsidR="00DD2EA9" w:rsidRPr="00DA1B0F" w:rsidRDefault="00DD2EA9" w:rsidP="00DA1B0F">
      <w:r w:rsidRPr="00DA1B0F">
        <w:t>Norge står i den mest alvorlige sikkerhetssituasjonen siden andre verdenskrig. Verden preges av utrygghet og uforutsigbarhet med krig i Europa og Midtøsten. Det er nå over fire år siden Russland innledet sin fullskalakrig mot Ukraina, mens en ny krig startet i Midtøsten i februar i år. Vi ser en mer utilslørt militær og økonomisk maktbruk fra stormakter. Regjeringen vil trygge landet ved å styrke forsvaret og beredskapen i samfunnet. Kommunesektoren har en sentral rolle i dette arbeidet, blant annet gjennom å sikre kontinuitet i kritiske samfunnsfunksjoner og ivareta befolkningen.</w:t>
      </w:r>
    </w:p>
    <w:p w14:paraId="5763101E" w14:textId="77777777" w:rsidR="00DD2EA9" w:rsidRPr="00DA1B0F" w:rsidRDefault="00DD2EA9" w:rsidP="00DA1B0F">
      <w:r w:rsidRPr="00DA1B0F">
        <w:t xml:space="preserve">Den nye sikkerhetssituasjon og geopolitiske omveltninger øker interessen for, og presset på nordområdene, og griper direkte inn i nærings- og samfunnsliv i Nord-Norge. Regjeringen la fram en ny strategi for nordområdene i august 2025. Nord-Norge skal ha livskraftige, trygge og </w:t>
      </w:r>
      <w:r w:rsidRPr="00DA1B0F">
        <w:lastRenderedPageBreak/>
        <w:t>attraktive lokalsamfunn der folk ønsker å bo og jobbe, og som bidrar til sikkerhet og beredskap. Regjeringen skal legge til rette for at folk i hele landet har tilgang til grunnleggende velferdstjenester, boliger tilpasset ulike livssituasjoner og et aktivt kultur- og fritidstilbud. Kommunene har en sentral rolle i dette arbeidet, og regjeringen vil støtte kommunenes arbeid.</w:t>
      </w:r>
    </w:p>
    <w:p w14:paraId="0E6E4151" w14:textId="77777777" w:rsidR="00DD2EA9" w:rsidRPr="00DA1B0F" w:rsidRDefault="00DD2EA9" w:rsidP="00DA1B0F">
      <w:r w:rsidRPr="00DA1B0F">
        <w:t>Kommunesektoren og dens økonomi blir påvirket av det som skjer i verden og i verdensøkonomien. Regjeringen vil skape trygghet for landet, kommunesektoren og befolkningen gjennom gode velferdstjenester, ansvarlig og trygg økonomisk styring, samt ved å sørge for et sterkt demokrati og en sterk rettsstat. Trygghet for folk og folks økonomi står sentralt i regjeringens plan for Norge.</w:t>
      </w:r>
    </w:p>
    <w:p w14:paraId="36CC81EA" w14:textId="77777777" w:rsidR="00DD2EA9" w:rsidRPr="00DA1B0F" w:rsidRDefault="00DD2EA9" w:rsidP="00DA1B0F">
      <w:r w:rsidRPr="00DA1B0F">
        <w:t>Fire år på rad har kommunene gjort en formidabel innsats for å ta imot og bosette flyktninger fra Ukraina. Norge har tatt imot over 100 000 flyktninger fra Ukraina siden 2022</w:t>
      </w:r>
      <w:r w:rsidRPr="00DA1B0F">
        <w:rPr>
          <w:rStyle w:val="Fotnotereferanse"/>
        </w:rPr>
        <w:footnoteReference w:id="1"/>
      </w:r>
      <w:r w:rsidRPr="00DA1B0F">
        <w:t>. Fra 2021 har det totalt blitt nesten 8 000 flere kommunalt disponerte boliger. Om lag 19 100 av alle nyinnflyttede husstander i kommunalt disponerte boliger siden 2021, har vært flyktninger. Kommunene har gjort denne viktige innsatsen mens de hadde svakere økonomiske resultater i 2023 og 2024.</w:t>
      </w:r>
    </w:p>
    <w:p w14:paraId="5EA0BE68" w14:textId="77777777" w:rsidR="00DD2EA9" w:rsidRPr="00DA1B0F" w:rsidRDefault="00DD2EA9" w:rsidP="00DA1B0F">
      <w:r w:rsidRPr="00DA1B0F">
        <w:t>Demografiske endringer og knapphet på arbeidskraft setter kommunesektoren under press. Utviklingen kan utfordre sektorens evne til å levere likeverdige og gode velferdstjenester til innbyggerne.</w:t>
      </w:r>
    </w:p>
    <w:p w14:paraId="57B571CC" w14:textId="77777777" w:rsidR="00DD2EA9" w:rsidRPr="00DA1B0F" w:rsidRDefault="00DD2EA9" w:rsidP="00DA1B0F">
      <w:r w:rsidRPr="00DA1B0F">
        <w:t>Regjeringen vil bidra til en stabil og forutsigbar kommuneøkonomi. Vi sørget derfor for betydelig inntektsvekst i 2025 slik at kommunene og fylkeskommunene hadde gode rammer for å levere tjenester til innbyggerne med balanse i økonomien. Inntektsrammen er videre økt i 2026, og regjeringen varsler i denne proposisjonen ytterligere inntektsvekst neste år.</w:t>
      </w:r>
    </w:p>
    <w:p w14:paraId="66DB8D07" w14:textId="77777777" w:rsidR="00DD2EA9" w:rsidRPr="00DA1B0F" w:rsidRDefault="00DD2EA9" w:rsidP="00DA1B0F">
      <w:pPr>
        <w:pStyle w:val="Overskrift2"/>
      </w:pPr>
      <w:r w:rsidRPr="00DA1B0F">
        <w:t>Kommuneøkonomi – styrking av resultater i 2025</w:t>
      </w:r>
    </w:p>
    <w:p w14:paraId="0FBE314B" w14:textId="77777777" w:rsidR="00DD2EA9" w:rsidRPr="00DA1B0F" w:rsidRDefault="00DD2EA9" w:rsidP="00DA1B0F">
      <w:r w:rsidRPr="00DA1B0F">
        <w:t>De økonomiske resultatene for kommunesektoren ble betydelig styrket i 2025 etter svakere resultater i 2023 og 2024. Dette følger av at regjeringen har stilt opp for kommunesektoren med en sterk realvekst i frie inntekter i 2025 på 18 mrd. kroner utover merutgifter til demografi og pensjon samt omstillinger og innsparingstiltak foretatt av mange kommuner og fylkeskommuner.</w:t>
      </w:r>
    </w:p>
    <w:p w14:paraId="0E75C55E" w14:textId="77777777" w:rsidR="00DD2EA9" w:rsidRPr="00DA1B0F" w:rsidRDefault="00DD2EA9" w:rsidP="00DA1B0F">
      <w:r w:rsidRPr="00DA1B0F">
        <w:t xml:space="preserve">Foreløpige KOSTRA-tall viser at netto driftsresultat for kommunesektoren som helhet ble 2,5 prosent av inntektene i 2025. Dette er over Teknisk beregningsutvalg for kommunal og fylkeskommunal økonomi (TBU) sin anbefaling for sektoren samlet på 2 prosent. Kommunene hadde et netto driftsresultat på 2,2 prosent i 2025, mens fylkeskommunene hadde et netto driftsresultat på 4,3 prosent. Både kommunene og fylkeskommunene ligger godt over TBUs anbefaling for netto driftsresultat på henholdsvis 1 ¾ prosent og 4 prosent over tid. Resultatforbedringen fra 2024 til 2025 var særlig stor for kommunene, men det var også en klar forbedring </w:t>
      </w:r>
      <w:r w:rsidRPr="00DA1B0F">
        <w:lastRenderedPageBreak/>
        <w:t>for fylkeskommunene. I 2024 var resultatene for henholdsvis kommunene og fylkeskommunene -0,4 prosent og 2,7 prosent.</w:t>
      </w:r>
    </w:p>
    <w:p w14:paraId="572166B0" w14:textId="77777777" w:rsidR="00DD2EA9" w:rsidRPr="00DA1B0F" w:rsidRDefault="00DD2EA9" w:rsidP="00DA1B0F">
      <w:r w:rsidRPr="00DA1B0F">
        <w:t>Spredningen i netto driftsresultat mellom kommuner var mindre i 2025 enn i 2024, blant annet fordi kommuner med svakere resultater i 2024 hadde den største resultatforbedringen. Fortsatt er spredningen i resultatene betydelig, og rundt en av fire hadde negative netto driftsresultater både i 2024 og 2025. Kommunesektoren har også samlet sett vesentlige disposisjonsfond. Disposisjonsfondene gir rom for å redusere gjeldsopptak, foreta investeringer, eller å gjennomføre nødvendige omstillinger gradvis. Spredningen mellom kommunene er stor også for disposisjonsfond.</w:t>
      </w:r>
    </w:p>
    <w:p w14:paraId="376D48FA" w14:textId="77777777" w:rsidR="00DD2EA9" w:rsidRPr="00DA1B0F" w:rsidRDefault="00DD2EA9" w:rsidP="00DA1B0F">
      <w:r w:rsidRPr="00DA1B0F">
        <w:t>Statens bidrag gjennom økte inntekter er en viktig faktor bak resultatforbedringen. Også kommunesektoren har bidratt til at situasjonen i kommuneøkonomien samlet framstår langt bedre i 2025 enn i 2024. Sektoren reduserte reelt sett utgiftene i 2025, og kommunene kuttet i vikarbruk, ekstravakter og overtid, og investeringene har avtatt.</w:t>
      </w:r>
    </w:p>
    <w:p w14:paraId="76956CE5" w14:textId="77777777" w:rsidR="00DD2EA9" w:rsidRPr="00DA1B0F" w:rsidRDefault="00DD2EA9" w:rsidP="00DA1B0F">
      <w:r w:rsidRPr="00DA1B0F">
        <w:t>Kommunesektoren er rammestyrt og er ansvarlig for å tilpasse aktiviteten til inntektsnivået, som fastsettes av Stortinget. I 2026 ble kommunesektorens frie inntekter ytterligere økt med om lag 8,4 mrd. kroner, hvorav 6,2 mrd. kroner var til kommunene og 2,1 mrd. kroner til fylkeskommunene. Dette ga en realvekst, utover merkostnader til demografi, i kommunesektorens frie inntekter på 5,5 mrd. kroner i saldert budsjett 2026.</w:t>
      </w:r>
    </w:p>
    <w:p w14:paraId="5D7F715E" w14:textId="77777777" w:rsidR="00DD2EA9" w:rsidRPr="00DA1B0F" w:rsidRDefault="00DD2EA9" w:rsidP="00DA1B0F">
      <w:r w:rsidRPr="00DA1B0F">
        <w:t>Regjeringen vil fortsette å sørge for lokalt handlingsrom for sektoren gjennom en god realvekst i sektorens inntektsrammer i 2027. Regjeringen legger opp til en realvekst i kommunesektorens frie inntekter i intervallet 3,5–4,0 mrd. kroner i 2027. Denne veksten vil gi kommunesektoren et handlingsrom, utover merutgifter til demografi, på 0,5–1,0 mrd. kroner, se nærmere omtale i kapittel 2. Handlingsrommet fordeles med 80 prosent til kommunene og 20 prosent til fylkeskommunene. Dersom det kommer vesentlig ny informasjon om den økonomiske situasjonen i kommunesektoren, kan den foreslåtte veksten bli endret i forslaget til statsbudsjettet for 2027. Forslaget om vekst i frie inntekter kan bli justert opp eller ned ved endringer i anslaget for merutgifter til demografi eller andre forhold som vesentlig påvirker kommunesektorens økonomi.</w:t>
      </w:r>
    </w:p>
    <w:p w14:paraId="7D2D1DCD" w14:textId="77777777" w:rsidR="00DD2EA9" w:rsidRPr="00DA1B0F" w:rsidRDefault="00DD2EA9" w:rsidP="00DA1B0F">
      <w:pPr>
        <w:pStyle w:val="Overskrift2"/>
      </w:pPr>
      <w:r w:rsidRPr="00DA1B0F">
        <w:t>Utfordringer i kommunesektoren – aldrende befolkning og mangel på arbeidskraft</w:t>
      </w:r>
    </w:p>
    <w:p w14:paraId="46DD4EF0" w14:textId="77777777" w:rsidR="00DD2EA9" w:rsidRPr="00DA1B0F" w:rsidRDefault="00DD2EA9" w:rsidP="00DA1B0F">
      <w:r w:rsidRPr="00DA1B0F">
        <w:t>I sin første delutredning peker Kommunekommisjonen på at aldring av befolkningen og mangel på arbeidskraft er en hovedutfordring framover som gir behov for omstilling av tjenestetilbudet i kommunene.</w:t>
      </w:r>
    </w:p>
    <w:p w14:paraId="332A24A1" w14:textId="77777777" w:rsidR="00DD2EA9" w:rsidRPr="00DA1B0F" w:rsidRDefault="00DD2EA9" w:rsidP="00DA1B0F">
      <w:r w:rsidRPr="00DA1B0F">
        <w:t>Mange kommuner står allerede i dag overfor et krevende omstillingsbehov, som vil forsterkes framover mot 2050. Alle kommuner vil få en aldrende befolkning, og mange kommuner, særlig i distriktene, vil samtidig få redusert folketallet. Penger alene kan ikke løse disse utfordringene. Mangel på kapasitet og kompetanse påvirker kommunenes evne til å løse grunnleggende oppgaver og tjenester, muligheten til utvikling og omstilling og evnen til å ivareta rollen som samfunnsutvikler.</w:t>
      </w:r>
    </w:p>
    <w:p w14:paraId="72CC0D5A" w14:textId="77777777" w:rsidR="00DD2EA9" w:rsidRPr="00DA1B0F" w:rsidRDefault="00DD2EA9" w:rsidP="00DA1B0F">
      <w:r w:rsidRPr="00DA1B0F">
        <w:t xml:space="preserve">Den demografiske utviklingen vil også påvirke kommuneøkonomien. Kommuner med befolkningsvekst får økte inntekter gjennom inntektssystemet til å finansiere økt kapasitet i </w:t>
      </w:r>
      <w:r w:rsidRPr="00DA1B0F">
        <w:lastRenderedPageBreak/>
        <w:t xml:space="preserve">tjenestetilbudet. Kommuner med nedgang i befolkningstallet vil isolert sett få en nedgang i sine inntekter, og tjenestetilbudet må tilpasses en situasjon med et lavere innbyggertall. Å tilpasse tjenestetilbudet til endret demografi vil kreve omstillinger. Det må </w:t>
      </w:r>
      <w:proofErr w:type="gramStart"/>
      <w:r w:rsidRPr="00DA1B0F">
        <w:t>påregnes</w:t>
      </w:r>
      <w:proofErr w:type="gramEnd"/>
      <w:r w:rsidRPr="00DA1B0F">
        <w:t xml:space="preserve"> økt behov for å flytte ressurser mellom ulike tjenesteområder, herunder fra oppvekstområdet til helse og omsorg, i tråd med endringene i befolkningssammensetningen og innbyggernes behov for tjenester.</w:t>
      </w:r>
    </w:p>
    <w:p w14:paraId="19291FDF" w14:textId="77777777" w:rsidR="00DD2EA9" w:rsidRPr="00DA1B0F" w:rsidRDefault="00DD2EA9" w:rsidP="00DA1B0F">
      <w:pPr>
        <w:pStyle w:val="Overskrift2"/>
      </w:pPr>
      <w:r w:rsidRPr="00DA1B0F">
        <w:t>Et sterkt og velfungerende kommunesystem</w:t>
      </w:r>
    </w:p>
    <w:p w14:paraId="59B87052" w14:textId="77777777" w:rsidR="00DD2EA9" w:rsidRPr="00DA1B0F" w:rsidRDefault="00DD2EA9" w:rsidP="00DA1B0F">
      <w:r w:rsidRPr="00DA1B0F">
        <w:t>I Norge har vi et kommunesystem basert på generalistkommuneprinsippet. Det betyr at alle kommuner har det samme ansvaret. Staten styrer kommunene likt, og kommunene har et bredt oppgaveansvar med folkevalgt ledelse. En rekke rammebetingelser og faktorer påvirker hvordan systemet fungerer, som økonomi, juridiske virkemidler (lover og forskrifter), oppgavefordeling og kommunestruktur. I tillegg kommer faktorer som demografi og geografi.</w:t>
      </w:r>
    </w:p>
    <w:p w14:paraId="13B9F07A" w14:textId="77777777" w:rsidR="00DD2EA9" w:rsidRPr="00DA1B0F" w:rsidRDefault="00DD2EA9" w:rsidP="00DA1B0F">
      <w:r w:rsidRPr="00DA1B0F">
        <w:t>Økende omstillingsbehov som følge av demografiendringer og knapphet på arbeidskraft treffer alle kommuner, men noen mer enn andre. Dette legger press på dagens kommunesystem. Flere offentlige utredninger og rapporter har de seneste årene pekt på at det særlig er små og usentrale kommuner som har de største utfordringene med befolkningsnedgang og aldrende befolkning. Disse kommunene har også størst utfordringer med å levere i tråd med det brede oppgaveansvaret kommunene har. En ny rapport fra Telemarksforskning om arbeidskraftbehovet i kommunene anslår en kraftig nedgang i arbeidsstyrken i mange distriktskommuner. I de 108 minst sentrale kommunene anslås det en nedgang i antall sysselsatte på 26 prosent fram mot 2050. Regjeringen vil bevare et sterkt lokaldemokrati og et kommunesystem basert på generalistkommuneprinsippet som leverer likeverdige tjenester til innbyggerne. Da må vi ha oppmerksomhet rettet mot utfordringene med at kommunene har ulike rammebetingelser som påvirker tilgang på tilstrekkelig kapasitet og nødvendig kompetanse. Regjeringen vil gjennomføre tiltak som kan bidra til å opprettholde et sterkt og velfungerende kommunesystem.</w:t>
      </w:r>
    </w:p>
    <w:p w14:paraId="5F4B475E" w14:textId="77777777" w:rsidR="00DD2EA9" w:rsidRPr="00DA1B0F" w:rsidRDefault="00DD2EA9" w:rsidP="00DA1B0F">
      <w:r w:rsidRPr="00DA1B0F">
        <w:t>Regjeringen er positiv til kommuner som ønsker å slå seg sammen med en eller flere nabokommuner for en mer framtidsrettet organisering av kommunen. Større kommuner vil i de fleste tilfeller ha bedre rammebetingelser for blant annet å håndtere utfordringer knyttet til mangel på arbeidskraft og sårbare fagmiljøer. Det er krevende å gjennomføre en sammenslåing, og det beste utgangspunktet for å bygge en ny kommune er lokale ønsker og initiativ. Regjeringen arbeider med mulige endringer i de økonomiske virkemidlene for kommuner som vurderer sammenslåing ved å erstatte dagens søknadsbaserte ordninger med nye standardiserte virkemidler, og vil komme tilbake til Stortinget i forbindelse med statsbudsjettet for 2027.</w:t>
      </w:r>
    </w:p>
    <w:p w14:paraId="65FDD330" w14:textId="77777777" w:rsidR="00DD2EA9" w:rsidRPr="00DA1B0F" w:rsidRDefault="00DD2EA9" w:rsidP="00DA1B0F">
      <w:r w:rsidRPr="00DA1B0F">
        <w:t>Interkommunalt samarbeid er helt nødvendig for at mange kommuner skal kunne løse sine oppgaver, også der kommuner slår seg sammen. For å håndtere utfordringer med mangel på arbeidskraft og sårbare fagmiljøer, vil mange kommuner ha behov for å samarbeide om flere oppgaver og tjenester framover. Derfor er det viktig at kommunene har tilgang til samarbeidsmodeller som treffer deres behov.</w:t>
      </w:r>
    </w:p>
    <w:p w14:paraId="559BC3CF" w14:textId="77777777" w:rsidR="00DD2EA9" w:rsidRPr="00DA1B0F" w:rsidRDefault="00DD2EA9" w:rsidP="00DA1B0F">
      <w:r w:rsidRPr="00DA1B0F">
        <w:t xml:space="preserve">Mange kommuner opplever at det er krevende å få til samarbeid, blant annet fordi det er frykt for å miste arbeidsplasser og kompetanse. Departementet jobber med et høringsnotat med forslag til endringer i reglene om interkommunalt samarbeid. Et av hovedformålene med </w:t>
      </w:r>
      <w:r w:rsidRPr="00DA1B0F">
        <w:lastRenderedPageBreak/>
        <w:t>lovendringene er å legge bedre til rette for at kommuner kan samle flere oppgaver og tjenester i samme samarbeid, og fremdeles beholde demokratisk styring og kontroll gjennom en folkevalgt ledelse.</w:t>
      </w:r>
    </w:p>
    <w:p w14:paraId="53B3C134" w14:textId="77777777" w:rsidR="00DD2EA9" w:rsidRPr="00DA1B0F" w:rsidRDefault="00DD2EA9" w:rsidP="00DA1B0F">
      <w:r w:rsidRPr="00DA1B0F">
        <w:t>Departementet vurderer særlig hvordan samarbeidsmodellen kommunalt oppgavefellesskap kan videreutvikles, slik at oppgavefellesskap kan delegeres myndighet til å fatte enkeltvedtak. En slik endring vil bidra til at samarbeidsmodellen kan brukes til langsiktig samarbeid om flere oppgaver og tjenester. Departementet vurderer også en rekke andre endringer for å tydeliggjøre og klargjøre gjeldende regelverk. I tillegg vurderer departementet om vertskommunesamarbeid bør kunne brukes som samarbeidsmodell mellom kommuner og fylkeskommuner, noe det ikke er anledning til i dag.</w:t>
      </w:r>
    </w:p>
    <w:p w14:paraId="3207BC09" w14:textId="77777777" w:rsidR="00DD2EA9" w:rsidRPr="00DA1B0F" w:rsidRDefault="00DD2EA9" w:rsidP="00DA1B0F">
      <w:r w:rsidRPr="00DA1B0F">
        <w:t>Noen kommuner kan over tid ha en særlig krevende økonomisk situasjon og langvarige og store styringsutfordringer. Generalistkommuneutvalget anbefalte at det utredes en særskilt oppfølgingsordning for kommuner med store og vedvarende utfordringer. Regjeringen utreder en slik særskilt oppfølging, som skal støtte opp om kommunenes evne til å rette opp forholdene i kommunen og følge opp kommuner som kan utfordre legitimiteten til kommunesystemet. Herunder utredes nye styringsvirkemidler som skal kunne tas i bruk av statsforvalteren og departementet overfor kommuner i ordningen. Målgruppen vil være kommuner som har dokumentert økonomisk ubalanse av en viss størrelse, eller vesentlige mangler i helhetlig styring og kontroll av kommunen, som går utover kommunens evne til å yte tjenester, for eksempel lovfestede helse- og omsorgstjenester, og ivareta andre forpliktelser.</w:t>
      </w:r>
    </w:p>
    <w:p w14:paraId="6DC57E6F" w14:textId="77777777" w:rsidR="00DD2EA9" w:rsidRPr="00DA1B0F" w:rsidRDefault="00DD2EA9" w:rsidP="00DA1B0F">
      <w:r w:rsidRPr="00DA1B0F">
        <w:t>Formålet med en særskilt oppfølging vil være å bidra til å styrke kommunens egen evne og vilje til å rette opp vesentlige mangler og svikt i kommunens styring og kontroll. I tillegg vil det være et mål at muligheten til å følge opp og styre enkelte kommuner med noen særlige virkemidler skal bidra til å sikre at innbyggerne får sine lovfestede rettigheter oppfylt, samt å støtte opp om tilliten til hele kommunesektoren, tilliten til generalistkommunesystemet og tilliten til at staten styrer kommunesektoren på en hensiktsmessig måte.</w:t>
      </w:r>
    </w:p>
    <w:p w14:paraId="4C904802" w14:textId="77777777" w:rsidR="00DD2EA9" w:rsidRPr="00DA1B0F" w:rsidRDefault="00DD2EA9" w:rsidP="00DA1B0F">
      <w:r w:rsidRPr="00DA1B0F">
        <w:t>Regjeringen tar sikte på å sende forslag til nye regler om særskilt oppfølging av kommuner med vesentlige mangler eller svikt i styring og kontroll av kommunen på høring i løpet av året. I sammenheng med nye regler om særskilt oppfølging, utredes også enkelte endringer i reglene for kommuner og fylkeskommuner i ROBEK for å forsterke ROBEK-ordningen. Dette vil være en del av høringen.</w:t>
      </w:r>
    </w:p>
    <w:p w14:paraId="56274CEB" w14:textId="77777777" w:rsidR="00DD2EA9" w:rsidRPr="00DA1B0F" w:rsidRDefault="00DD2EA9" w:rsidP="00DA1B0F">
      <w:r w:rsidRPr="00DA1B0F">
        <w:t>Kommunekommisjonen peker i sin første delutredning på at det er godt dokumentert at den statlige styringen av kommunene er stor og økende. Statlig detaljstyring kan være til hinder for kommunene i å utnytte ressursene sine best mulig, basert på lokale forutsetninger og innbyggernes behov. Kommunalt selvstyre er grunnlovsfestet og presisert i kommunelovens formålsparagraf. Regjeringen vil slå ring om rammestyringen og arbeide for å redusere styringstrykket på kommunesektoren.</w:t>
      </w:r>
    </w:p>
    <w:p w14:paraId="3CBEA531" w14:textId="77777777" w:rsidR="00DD2EA9" w:rsidRPr="00DA1B0F" w:rsidRDefault="00DD2EA9" w:rsidP="00DA1B0F">
      <w:r w:rsidRPr="00DA1B0F">
        <w:t xml:space="preserve">Selv om enkeltreguleringer isolert sett kan ha en god begrunnelse, har hensynet til det kommunale handlingsrommet i for mange saker måttet vike for hensynet til nasjonale mål og nasjonal kontroll. Summen av dette er blitt svært krevende å håndtere for mange kommuner. Dette er også bakgrunnen for at regjeringen satte ned Kommunekommisjonen, som skal foreslå endringer i statens styring av kommunesektoren, som legger til rette for god ressursbruk, fleksibel </w:t>
      </w:r>
      <w:r w:rsidRPr="00DA1B0F">
        <w:lastRenderedPageBreak/>
        <w:t>bruk av personell og effektiv oppgaveløsning i kommunesektoren. Kommisjonen skal også vurdere og foreslå tiltak om det er andre forhold som binder kompetanse unødvendig, bidrar til unødvendig høye kostnader eller lite effektiv oppgaveløsning i kommuner og fylkeskommuner.</w:t>
      </w:r>
    </w:p>
    <w:p w14:paraId="78D43020" w14:textId="77777777" w:rsidR="00DD2EA9" w:rsidRPr="00DA1B0F" w:rsidRDefault="00DD2EA9" w:rsidP="00DA1B0F">
      <w:r w:rsidRPr="00DA1B0F">
        <w:t>Kommunekommisjonen leverte sin første delutredning 9. januar i år, og den andre delutredningen skal leveres i løpet av 2026. Den første delutredningen ble sendt på offentlig høring med frist 16. april. Regjeringen har allerede tatt noen grep for å følge opp kommisjonen. I statsbudsjettet for 2026 ble det innlemmet øremerkede tilskudd som utgjør totalt om lag 1,6 mrd. kroner. Terskelen for når kommuner og fylkeskommuner som hovedregel ikke skal rapportere på øremerkede tilskudd er hevet fra 100 000 kroner til 1 mill. kroner med virkning fra 1. januar 2026. I statsbudsjettet for 2027 vil regjeringen foreslå å innlemme flere øremerkede tilskudd. Regjeringen vil sende på høring et forslag om å oppheve kompetansekravene i helse- og omsorgstjenesteloven om hvilke profesjoner kommunene som minimum må ha knyttet til seg. Regjeringen vil videre redusere dagens detaljerte forskriftskrav for ansettelse i lærerstilling på ulike trinn, med sikte på å gi kommuner og fylkeskommuner økt fleksibilitet ved rekruttering og disponering av lærerressurser. Det vil foreslås å slå sammen flere øremerkede tilskudd og å forenkle investeringstilskuddet for heldøgns omsorgsplasser.</w:t>
      </w:r>
    </w:p>
    <w:p w14:paraId="7F4727F8" w14:textId="77777777" w:rsidR="00DD2EA9" w:rsidRPr="00DA1B0F" w:rsidRDefault="00DD2EA9" w:rsidP="00DA1B0F">
      <w:pPr>
        <w:pStyle w:val="Overskrift2"/>
      </w:pPr>
      <w:r w:rsidRPr="00DA1B0F">
        <w:t>Et sterkt demokrati – sikre åpne og frie valg</w:t>
      </w:r>
    </w:p>
    <w:p w14:paraId="67D5481B" w14:textId="77777777" w:rsidR="00DD2EA9" w:rsidRPr="00DA1B0F" w:rsidRDefault="00DD2EA9" w:rsidP="00DA1B0F">
      <w:r w:rsidRPr="00DA1B0F">
        <w:t>Norge har et sterkt demokrati, med høy tillit til demokratiet som styreform og til politiske institusjoner. Erfaringen fra andre land er at utfordringsbildet kan endre seg raskt, og man har sett flere bekymringsfulle utviklingstrekk for demokratier globalt, også i europeiske land. Det er viktig å ha god kunnskap om tilstanden til det norske demokratiet for å verne om de sterke sidene og kunne sette inn tiltak mot nye utfordringer i demokratiet vårt. Det skal gjennomføres en ny tilstandsanalyse av det norske demokratiet for perioden 2021–2025. Funnene fra analysen vil gi et omfattende faglig grunnlag for å videreutvikle en helhetlig demokratipolitikk og styrke innsatsen mot nye utfordringer i en urolig verden.</w:t>
      </w:r>
    </w:p>
    <w:p w14:paraId="7C3C2D1D" w14:textId="77777777" w:rsidR="00DD2EA9" w:rsidRPr="00DA1B0F" w:rsidRDefault="00DD2EA9" w:rsidP="00DA1B0F">
      <w:r w:rsidRPr="00DA1B0F">
        <w:t>Hatytringer og trusler mot politiske kandidater, politikere og andre politisk engasjerte er et demokratisk problem. Det skal i 2026 og 2027 gjennomføres en ny kartlegging av hatefulle ytringer og trusler i lokalvalgkampen, samt en undersøkelse om hvilke tiltak og rutiner kommuner, fylkeskommuner og lokale partilag har innført for å håndtere hatefulle ytringer, hets og trusler.</w:t>
      </w:r>
    </w:p>
    <w:p w14:paraId="2B9BB4A9" w14:textId="77777777" w:rsidR="00DD2EA9" w:rsidRPr="00DA1B0F" w:rsidRDefault="00DD2EA9" w:rsidP="00DA1B0F">
      <w:r w:rsidRPr="00DA1B0F">
        <w:t>Regjeringen vil jobbe for å opprettholde frie, sikre og åpne demokratiske prosesser. Dette innebærer blant annet å øke kommunenes evne til å gjennomføre frie, hemmelige og tillitsskapende valg, styrke motstandsdyktigheten mot uønsket utenlandsk påvirkning og sikre forutsigbare rammer for de politiske partiene. Før stortings- og sametingsvalget i 2025 ble arbeidsgruppen for å styrke motstandsdyktigheten mot uønsket utenlandsk påvirkning av valg gjort til en permanent arbeidsgruppe. Denne gruppen skal løpende følge arbeidet med utenlandsk påvirkning og foreslå tiltak både i valgår og i perioden mellom valg. Regjeringen har satt ned et partilovutvalg som skal gjennomføre en helhetlig gjennomgang av partiloven for å bidra til økt åpenhet rundt finansering av partiene.</w:t>
      </w:r>
    </w:p>
    <w:p w14:paraId="0F6E8C71" w14:textId="77777777" w:rsidR="00DD2EA9" w:rsidRPr="00DA1B0F" w:rsidRDefault="00DD2EA9" w:rsidP="00DA1B0F">
      <w:pPr>
        <w:pStyle w:val="Overskrift2"/>
      </w:pPr>
      <w:r w:rsidRPr="00DA1B0F">
        <w:lastRenderedPageBreak/>
        <w:t>130 000 nye boliger</w:t>
      </w:r>
    </w:p>
    <w:p w14:paraId="1F0E84BF" w14:textId="77777777" w:rsidR="00DD2EA9" w:rsidRPr="00DA1B0F" w:rsidRDefault="00DD2EA9" w:rsidP="00DA1B0F">
      <w:r w:rsidRPr="00DA1B0F">
        <w:t xml:space="preserve">Norge trenger flere boliger folk har råd til. Regjeringen har høye ambisjoner for boligpolitikken og har mål om å legge til rette for at det kan settes i gang bygging av 130 000 boliger innen 2030. Målet er forankret i regjeringens plan for Norge. De siste årene har norske innbyggere opplevd renteøkninger og kostnadsvekst som blant annet har gjort det dyrere å eie og leie bolig. Krevende økonomiske tider rammer alltid hardest de som er vanskeligst stilte fra før. Den mest sårbare gruppen på boligmarkedet er de som ikke disponerer egen eid eller leid bolig og er henvist til tilfeldige og midlertidige oppholdssteder. Foreløpig tall fra KOSTRA for 2025 viser at opphold i midlertidig botilbud økte fra 2024 til 2025. Regjeringen vil at bostedsløse raskt skal få tilbud om varig bolig, og at barn og unge skal prioriteres. For å støtte kommunene i det boligsosiale arbeidet, får alle kommuner nå tilbud om å ta i bruk </w:t>
      </w:r>
      <w:proofErr w:type="spellStart"/>
      <w:r w:rsidRPr="00DA1B0F">
        <w:t>Kobo</w:t>
      </w:r>
      <w:proofErr w:type="spellEnd"/>
      <w:r w:rsidRPr="00DA1B0F">
        <w:t xml:space="preserve"> – Husbankens digitale fagsystem for kommunale boliger og boligsosialt arbeid. </w:t>
      </w:r>
      <w:proofErr w:type="spellStart"/>
      <w:r w:rsidRPr="00DA1B0F">
        <w:t>Kobo</w:t>
      </w:r>
      <w:proofErr w:type="spellEnd"/>
      <w:r w:rsidRPr="00DA1B0F">
        <w:t xml:space="preserve"> gjør det enklere for kommunene å finne egnede boliger til hver enkelt som søker kommunal bolig og å følge opp ansvaret i boligsosialloven. Flere kommuner ønsker mer informasjon om ansvar og plikter som følger av loven. Husbanken har innhentet innspill fra kommunene og statsforvaltere om hva slags veiledning de har behov for. Departementet vurderer nå hvordan vi kan bruke undersøkelsen til å utarbeide veiledningsmateriale om loven.</w:t>
      </w:r>
    </w:p>
    <w:p w14:paraId="0B0767FC" w14:textId="77777777" w:rsidR="00DD2EA9" w:rsidRPr="00DA1B0F" w:rsidRDefault="00DD2EA9" w:rsidP="00DA1B0F">
      <w:r w:rsidRPr="00DA1B0F">
        <w:t xml:space="preserve">Det er fortsatt usikkerhet om den makroøkonomiske utviklingen, og de siste årene har det vært lav boligbygging mange steder i landet. Regjeringen legger nå større tyngde bak arbeidet med å følge med på </w:t>
      </w:r>
      <w:proofErr w:type="spellStart"/>
      <w:r w:rsidRPr="00DA1B0F">
        <w:t>og</w:t>
      </w:r>
      <w:proofErr w:type="spellEnd"/>
      <w:r w:rsidRPr="00DA1B0F">
        <w:t xml:space="preserve"> redusere </w:t>
      </w:r>
      <w:proofErr w:type="spellStart"/>
      <w:r w:rsidRPr="00DA1B0F">
        <w:t>byggekostnader</w:t>
      </w:r>
      <w:proofErr w:type="spellEnd"/>
      <w:r w:rsidRPr="00DA1B0F">
        <w:t xml:space="preserve">. Derfor har regjeringen satt i gang et større arbeid med å forenkle og modernisere </w:t>
      </w:r>
      <w:proofErr w:type="spellStart"/>
      <w:r w:rsidRPr="00DA1B0F">
        <w:t>byggteknisk</w:t>
      </w:r>
      <w:proofErr w:type="spellEnd"/>
      <w:r w:rsidRPr="00DA1B0F">
        <w:t xml:space="preserve"> forskrift (TEK17), vi inngår et samarbeid om økt produktivitet i byggenæringen og vi øker kunnskapen om driverne bak endringene i </w:t>
      </w:r>
      <w:proofErr w:type="spellStart"/>
      <w:r w:rsidRPr="00DA1B0F">
        <w:t>byggekostnadene</w:t>
      </w:r>
      <w:proofErr w:type="spellEnd"/>
      <w:r w:rsidRPr="00DA1B0F">
        <w:t>, herunder betydningen av kommunale krav, for bedre å se helhetlig på hvilke faktorer og reguleringer som påvirker kostnadsbildet.</w:t>
      </w:r>
    </w:p>
    <w:p w14:paraId="362CE4CC" w14:textId="77777777" w:rsidR="00DD2EA9" w:rsidRPr="00DA1B0F" w:rsidRDefault="00DD2EA9" w:rsidP="00DA1B0F">
      <w:r w:rsidRPr="00DA1B0F">
        <w:t>Omfattende og uklare regler om tilsyn, kontroll og kvalifikasjoner i byggesaker forsinker og fordyrer byggeprosjektene, og vi kan ikke være sikre på at reglene bidrar til trygge byggverk. Reguleringen er mer omfattende enn i andre land, uten at omfanget av byggefeil synes å være lavere i Norge. Samtidig gjør knapphet på arbeidskraft framover at vi må prioritere hvordan vi bruker ressursene best mulig. Derfor vil Regjeringen forbedre og forenkle reglene om tilsyn, kontroll og kvalifikasjonskrav i byggesaker og tar sikte på å sende forslag til endringer på høring i 2027.</w:t>
      </w:r>
    </w:p>
    <w:p w14:paraId="73522D10" w14:textId="77777777" w:rsidR="00DD2EA9" w:rsidRPr="00DA1B0F" w:rsidRDefault="00DD2EA9" w:rsidP="00DA1B0F">
      <w:r w:rsidRPr="00DA1B0F">
        <w:t xml:space="preserve">Tidsbruken i plan- og byggesaksprosesser må ned. Rammene til Direktoratet for </w:t>
      </w:r>
      <w:proofErr w:type="spellStart"/>
      <w:r w:rsidRPr="00DA1B0F">
        <w:t>byggkvalitet</w:t>
      </w:r>
      <w:proofErr w:type="spellEnd"/>
      <w:r w:rsidRPr="00DA1B0F">
        <w:t xml:space="preserve"> (</w:t>
      </w:r>
      <w:proofErr w:type="spellStart"/>
      <w:r w:rsidRPr="00DA1B0F">
        <w:t>DiBK</w:t>
      </w:r>
      <w:proofErr w:type="spellEnd"/>
      <w:r w:rsidRPr="00DA1B0F">
        <w:t xml:space="preserve">) er styrket, både i statsbudsjettet for 2025, i revidert nasjonalbudsjett for 2025 og i statsbudsjettet for 2026, slik at de kan forsterke arbeidet med å forenkle og digitalisere plan- og byggesaksprosessene. Effektive plan- og byggesaksprosesser kan redusere tidsbruk og kostnader i byggeprosjekter, og vil gjøre prosessene mer forutsigbare for både utbyggere og kommuner. Lov- og forskriftsendringer som skal bidra til færre byggesøknader med mangler og mer forutsigbar tidsfristberegning har vært på høring, og Kommunal- og </w:t>
      </w:r>
      <w:proofErr w:type="spellStart"/>
      <w:r w:rsidRPr="00DA1B0F">
        <w:t>distriktsdepartementet</w:t>
      </w:r>
      <w:proofErr w:type="spellEnd"/>
      <w:r w:rsidRPr="00DA1B0F">
        <w:t xml:space="preserve"> jobber nå med å følge opp høringsinnspillene.</w:t>
      </w:r>
    </w:p>
    <w:p w14:paraId="3297BF8A" w14:textId="77777777" w:rsidR="00DD2EA9" w:rsidRPr="00DA1B0F" w:rsidRDefault="00DD2EA9" w:rsidP="00DA1B0F">
      <w:r w:rsidRPr="00DA1B0F">
        <w:t xml:space="preserve">Stortinget har vedtatt lovendringer i plan- og bygningsloven som skal bidra til å gjøre det enklere og raskere å bygge boliger i byer og tettsteder. En ny ordning for grunneierfinansiering av infrastruktur er etablert i plan- og bygningsloven kapittel 12 A. Det gir kommunene et nytt </w:t>
      </w:r>
      <w:r w:rsidRPr="00DA1B0F">
        <w:lastRenderedPageBreak/>
        <w:t>verktøy som kan sikre en helhetlig planlegging og raskere og mer effektiv gjennomføring av disse planene. Regjeringen håper flest mulig kommuner tar i bruk dette nye verktøyet. Departementet bidrar med veiledning til kommunene i bruken av dette nye verktøyet både gjennom foredragsvirksomhet og ved å svare på konkrete spørsmål.</w:t>
      </w:r>
    </w:p>
    <w:p w14:paraId="029BED60" w14:textId="77777777" w:rsidR="00DD2EA9" w:rsidRPr="00DA1B0F" w:rsidRDefault="00DD2EA9" w:rsidP="00DA1B0F">
      <w:r w:rsidRPr="00DA1B0F">
        <w:t xml:space="preserve">For å legge til rette for raskere planprosesser, vurderer regjeringen å innføre frister for å øke framdriften i reguleringsplansaker, blant annet rett til og frist for sonderingsmøte og frist for gjennomføring av oppstartsmøte. Videre har departementet sendt brev til kommuner, fylkeskommuner, statsforvaltere og andre statlige organer med en tydelig oppfordring om en felles innsats for økt boligbygging. Brevet presiserer at kommunene ikke kan gi planbestemmelser som strider mot </w:t>
      </w:r>
      <w:proofErr w:type="spellStart"/>
      <w:r w:rsidRPr="00DA1B0F">
        <w:t>byggteknisk</w:t>
      </w:r>
      <w:proofErr w:type="spellEnd"/>
      <w:r w:rsidRPr="00DA1B0F">
        <w:t xml:space="preserve"> forskrift, tydeliggjøring av mulighetsrommet for mindre endring av plan og styrking av boligbygging som hensyn i arealplanleggingen. Departementet har også etablert et innsigelsesprosjekt som skal se på hvordan planprosessene kan bli bedre. Gjennom god dialog og tydelig veiledning vil departementet bidra til at nasjonale interesser blir ivaretatt, samtidig som prosessene blir mer effektive. Dette forutsetter et godt samarbeid mellom ulike departementer som har ansvar for innsigelsesmyndigheter.</w:t>
      </w:r>
    </w:p>
    <w:p w14:paraId="32EE1FFE" w14:textId="77777777" w:rsidR="00DD2EA9" w:rsidRPr="00DA1B0F" w:rsidRDefault="00DD2EA9" w:rsidP="00DA1B0F">
      <w:r w:rsidRPr="00DA1B0F">
        <w:t xml:space="preserve">Regjeringen har styrket Husbanken, og lånerammen er i 2026 på 34 mrd. kroner. I 2025 ble det gitt 2 366 tilskudd til bygging av studentboliger. </w:t>
      </w:r>
    </w:p>
    <w:p w14:paraId="744E1BE1" w14:textId="77777777" w:rsidR="00DD2EA9" w:rsidRPr="00DA1B0F" w:rsidRDefault="00DD2EA9" w:rsidP="00DA1B0F">
      <w:r w:rsidRPr="00DA1B0F">
        <w:t xml:space="preserve">Kommunene har et stort </w:t>
      </w:r>
      <w:proofErr w:type="spellStart"/>
      <w:r w:rsidRPr="00DA1B0F">
        <w:t>boligpolitisk</w:t>
      </w:r>
      <w:proofErr w:type="spellEnd"/>
      <w:r w:rsidRPr="00DA1B0F">
        <w:t xml:space="preserve"> ansvar. De skal drive helhetlig boligplanlegging og legge til rette for at det blir bygget nok boliger. Regjeringen vil bidra til at kommunene har de forutsetningene og rammevilkårene de trenger for å kunne ta en aktiv </w:t>
      </w:r>
      <w:proofErr w:type="spellStart"/>
      <w:r w:rsidRPr="00DA1B0F">
        <w:t>boligpolitisk</w:t>
      </w:r>
      <w:proofErr w:type="spellEnd"/>
      <w:r w:rsidRPr="00DA1B0F">
        <w:t xml:space="preserve"> rolle ut fra lokale forhold, prioriteringer og nasjonale mål. Husbanken skal blant annet bidra til at kommunene har et bedre kunnskapsgrunnlag for å analysere boligbehov og effekter på boligmarkedet av kommunenes boligplanlegging og boligpolitiske innsats. Slike analyser kan blant annet gi kommunene et bedre grunnlag for å se bolig- og demografiutviklingen i sammenheng, for eksempel ved å legge til rette for flere egnede boliger for eldre. Det kan avlaste helse- og omsorgstjenestene betydelig med tanke på reisetid og ressursbruk, bidra til mer helhetlig planlegging på tvers av sektorer, blant annet ved å dempe investeringsbehovet for institusjonsplasser. Husbanken fortsetter også arbeidet med eldreboligprogrammet, i 2026 prioriteres blant annet styrket veiledning overfor kommunene og boligrådgivning i kommunene.</w:t>
      </w:r>
    </w:p>
    <w:p w14:paraId="739077F4" w14:textId="77777777" w:rsidR="00DD2EA9" w:rsidRPr="00DA1B0F" w:rsidRDefault="00DD2EA9" w:rsidP="00DA1B0F">
      <w:pPr>
        <w:pStyle w:val="Overskrift1"/>
      </w:pPr>
      <w:r w:rsidRPr="00DA1B0F">
        <w:t>Det økonomiske opplegget for kommuner og fylkeskommuner</w:t>
      </w:r>
    </w:p>
    <w:p w14:paraId="0856B72B" w14:textId="77777777" w:rsidR="00DD2EA9" w:rsidRPr="00DA1B0F" w:rsidRDefault="00DD2EA9" w:rsidP="00DA1B0F">
      <w:pPr>
        <w:pStyle w:val="Overskrift2"/>
      </w:pPr>
      <w:r w:rsidRPr="00DA1B0F">
        <w:t>Kommuneøkonomien i 2025 og 2026</w:t>
      </w:r>
    </w:p>
    <w:p w14:paraId="01BD92EA" w14:textId="77777777" w:rsidR="00DD2EA9" w:rsidRPr="00DA1B0F" w:rsidRDefault="00DD2EA9" w:rsidP="00DA1B0F">
      <w:r w:rsidRPr="00DA1B0F">
        <w:t>Den økonomiske situasjonen for kommunesektoren forbedret seg vesentlig i 2025 sammenliknet med 2024. Inntektsveksten i 2025 var historisk høy. Realveksten i frie inntekter fra 2024 til 2025, utover merutgifter til demografi og pensjon, anslås nå til om lag 18 mrd. 2026-kroner målt fra regnskap. Økningen i realinntektene i 2025 skyldes betydelige bevilgninger til kommunesektoren, merskattevekst i 2025 og at skattesvikten i 2024 var midlertidig.</w:t>
      </w:r>
    </w:p>
    <w:p w14:paraId="60B9C783" w14:textId="77777777" w:rsidR="00DD2EA9" w:rsidRPr="00DA1B0F" w:rsidRDefault="00DD2EA9" w:rsidP="00DA1B0F">
      <w:r w:rsidRPr="00DA1B0F">
        <w:t xml:space="preserve">Foreløpige KOSTRA-tall viser at netto driftsresultat for kommunesektoren i 2025 ble 2,5 prosent av inntektene. Dette er over anbefalingen fra Teknisk beregningsutvalg for kommunal og </w:t>
      </w:r>
      <w:r w:rsidRPr="00DA1B0F">
        <w:lastRenderedPageBreak/>
        <w:t>fylkeskommunal økonomi (TBU) på 2 prosent over tid, og en klar forbedring fra et lavt nivå på 0,1 prosent i 2024. TBU vurderer at gode resultater i 2025 må ses i sammenheng med omstillinger og innsparingstiltak i mange kommuner og fylkeskommuner i tillegg til sterk realvekst i frie inntekter i 2025.</w:t>
      </w:r>
    </w:p>
    <w:p w14:paraId="5227E8BF" w14:textId="77777777" w:rsidR="00DD2EA9" w:rsidRPr="00DA1B0F" w:rsidRDefault="00DD2EA9" w:rsidP="00DA1B0F">
      <w:r w:rsidRPr="00DA1B0F">
        <w:t>Foreløpige KOSTRA-tall for 2025 viser at det fremdeles er store forskjeller mellom kommunene, men spredningen er noe lavere enn i 2024. Av kommunene som har levert tall for 2025, hadde omtrent en tredjedel negative netto driftsresultater i 2025, og rundt en av fire hadde negative netto driftsresultater både i 2024 og 2025.</w:t>
      </w:r>
    </w:p>
    <w:p w14:paraId="6018D767" w14:textId="77777777" w:rsidR="00DD2EA9" w:rsidRPr="00DA1B0F" w:rsidRDefault="00DD2EA9" w:rsidP="00DA1B0F">
      <w:r w:rsidRPr="00DA1B0F">
        <w:t>Samlet sett har kommunesektoren store disposisjonsfond. Det er imidlertid fortsatt store variasjoner i størrelsen på oppsparte midler mellom de enkelte kommuner og fylkeskommuner, og mer enn én av ti kommuner har ikke disposisjonsfond.</w:t>
      </w:r>
    </w:p>
    <w:p w14:paraId="340C7976" w14:textId="77777777" w:rsidR="00DD2EA9" w:rsidRPr="00DA1B0F" w:rsidRDefault="00DD2EA9" w:rsidP="00DA1B0F">
      <w:r w:rsidRPr="00DA1B0F">
        <w:t>I saldert budsjett for 2026 ble det lagt opp til en realvekst i kommunesektorens frie inntekter på 8,4 mrd. kroner målt i forhold til anslått inntektsnivå for 2025 i revidert nasjonalbudsjett 2025. Denne veksten ga et handlingsrom utover merutgifter til demografi på 5,5 mrd. kroner i saldert budsjett 2026.</w:t>
      </w:r>
    </w:p>
    <w:p w14:paraId="5D9C850C" w14:textId="77777777" w:rsidR="00DD2EA9" w:rsidRPr="00DA1B0F" w:rsidRDefault="00DD2EA9" w:rsidP="00DA1B0F">
      <w:r w:rsidRPr="00DA1B0F">
        <w:t xml:space="preserve">I forbindelse med revidert nasjonalbudsjett 2026 anslås det at skatteinntektene til sektoren vil bli om lag 3,2 mrd. kroner høyere enn anslått i saldert budsjett for 2026, mens anslaget for den kommunale </w:t>
      </w:r>
      <w:proofErr w:type="spellStart"/>
      <w:r w:rsidRPr="00DA1B0F">
        <w:t>deflatoren</w:t>
      </w:r>
      <w:proofErr w:type="spellEnd"/>
      <w:r w:rsidRPr="00DA1B0F">
        <w:t xml:space="preserve"> er endret fra 3,5 prosent til 4,1 prosent. Samlet sett innebærer disse forholdene en svekkelse av kommunesektorens inntektsrammer på om lag 0,1 mrd. kroner. Beregninger fra TBU viser at merutgifter til demografi ble 0,6 mrd. kroner lavere i 2026 enn lagt til grunn i saldert budsjett for 2026. Når dette tas i betraktning, tilsier oppdatert informasjon en samlet styrking av kommunesektorens handlingsrom på om lag 0,5 mrd. kroner i 2026 sammenliknet med saldert budsjett for 2026.</w:t>
      </w:r>
    </w:p>
    <w:p w14:paraId="58A90DC0" w14:textId="77777777" w:rsidR="00DD2EA9" w:rsidRPr="00DA1B0F" w:rsidRDefault="00DD2EA9" w:rsidP="00DA1B0F">
      <w:r w:rsidRPr="00DA1B0F">
        <w:t>Tabell 2.1 viser kommunesektorens frie inntekter i 2025 og oppdatert anslag for 2026 i nominelle priser. Frie inntekter er summen av skatteinntekter og rammetilskudd. Inntekter i 2025 er korrigert for oppgaveendringer og innlemming av øremerkede tilskudd med videre.</w:t>
      </w:r>
    </w:p>
    <w:p w14:paraId="799A88E8" w14:textId="38832B96" w:rsidR="00942808" w:rsidRPr="00DA1B0F" w:rsidRDefault="00942808" w:rsidP="00DA1B0F">
      <w:pPr>
        <w:pStyle w:val="tabell-tittel"/>
      </w:pPr>
      <w:r w:rsidRPr="00DA1B0F">
        <w:t>Kommunesektorens frie inntekter i 2025</w:t>
      </w:r>
      <w:r w:rsidRPr="00DA1B0F">
        <w:rPr>
          <w:rStyle w:val="skrift-hevet"/>
        </w:rPr>
        <w:t>1</w:t>
      </w:r>
      <w:r w:rsidRPr="00DA1B0F">
        <w:t xml:space="preserve"> og 2026</w:t>
      </w:r>
      <w:r w:rsidRPr="00DA1B0F">
        <w:rPr>
          <w:rStyle w:val="skrift-hevet"/>
        </w:rPr>
        <w:t>2</w:t>
      </w:r>
      <w:r w:rsidRPr="00DA1B0F">
        <w:t>. Mill. kroner og endring i prosent.</w:t>
      </w:r>
    </w:p>
    <w:p w14:paraId="68816A45" w14:textId="77777777" w:rsidR="00DD2EA9" w:rsidRPr="00DA1B0F" w:rsidRDefault="00DD2EA9" w:rsidP="00DA1B0F">
      <w:pPr>
        <w:pStyle w:val="Tabellnavn"/>
      </w:pPr>
      <w:r w:rsidRPr="00DA1B0F">
        <w:t>10J2xt2</w:t>
      </w:r>
    </w:p>
    <w:tbl>
      <w:tblPr>
        <w:tblW w:w="0" w:type="auto"/>
        <w:tblInd w:w="43" w:type="dxa"/>
        <w:tblLayout w:type="fixed"/>
        <w:tblCellMar>
          <w:top w:w="120" w:type="dxa"/>
          <w:left w:w="43" w:type="dxa"/>
          <w:bottom w:w="40" w:type="dxa"/>
          <w:right w:w="43" w:type="dxa"/>
        </w:tblCellMar>
        <w:tblLook w:val="0000" w:firstRow="0" w:lastRow="0" w:firstColumn="0" w:lastColumn="0" w:noHBand="0" w:noVBand="0"/>
      </w:tblPr>
      <w:tblGrid>
        <w:gridCol w:w="1720"/>
        <w:gridCol w:w="840"/>
        <w:gridCol w:w="840"/>
        <w:gridCol w:w="740"/>
        <w:gridCol w:w="1100"/>
        <w:gridCol w:w="840"/>
        <w:gridCol w:w="740"/>
        <w:gridCol w:w="1100"/>
        <w:gridCol w:w="840"/>
        <w:gridCol w:w="740"/>
      </w:tblGrid>
      <w:tr w:rsidR="004A055A" w:rsidRPr="00DA1B0F" w14:paraId="03D674A6" w14:textId="77777777">
        <w:trPr>
          <w:trHeight w:val="340"/>
        </w:trPr>
        <w:tc>
          <w:tcPr>
            <w:tcW w:w="17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0B8DE68" w14:textId="77777777" w:rsidR="00DD2EA9" w:rsidRPr="00DA1B0F" w:rsidRDefault="00DD2EA9" w:rsidP="00DA1B0F">
            <w:pPr>
              <w:rPr>
                <w:sz w:val="21"/>
              </w:rPr>
            </w:pPr>
          </w:p>
        </w:tc>
        <w:tc>
          <w:tcPr>
            <w:tcW w:w="2420" w:type="dxa"/>
            <w:gridSpan w:val="3"/>
            <w:tcBorders>
              <w:top w:val="single" w:sz="4" w:space="0" w:color="000000"/>
              <w:left w:val="nil"/>
              <w:bottom w:val="single" w:sz="4" w:space="0" w:color="000000"/>
              <w:right w:val="nil"/>
            </w:tcBorders>
            <w:tcMar>
              <w:top w:w="120" w:type="dxa"/>
              <w:left w:w="43" w:type="dxa"/>
              <w:bottom w:w="40" w:type="dxa"/>
              <w:right w:w="43" w:type="dxa"/>
            </w:tcMar>
            <w:vAlign w:val="bottom"/>
          </w:tcPr>
          <w:p w14:paraId="1F38EE0F" w14:textId="77777777" w:rsidR="00DD2EA9" w:rsidRPr="00DA1B0F" w:rsidRDefault="00DD2EA9" w:rsidP="009264C7">
            <w:pPr>
              <w:jc w:val="center"/>
              <w:rPr>
                <w:sz w:val="21"/>
              </w:rPr>
            </w:pPr>
            <w:r w:rsidRPr="00DA1B0F">
              <w:rPr>
                <w:sz w:val="21"/>
              </w:rPr>
              <w:t>Kommunene</w:t>
            </w:r>
            <w:r w:rsidRPr="00DA1B0F">
              <w:rPr>
                <w:rStyle w:val="skrift-hevet"/>
                <w:sz w:val="21"/>
              </w:rPr>
              <w:t>3</w:t>
            </w:r>
          </w:p>
        </w:tc>
        <w:tc>
          <w:tcPr>
            <w:tcW w:w="2680" w:type="dxa"/>
            <w:gridSpan w:val="3"/>
            <w:tcBorders>
              <w:top w:val="single" w:sz="4" w:space="0" w:color="000000"/>
              <w:left w:val="nil"/>
              <w:bottom w:val="single" w:sz="4" w:space="0" w:color="000000"/>
              <w:right w:val="nil"/>
            </w:tcBorders>
            <w:tcMar>
              <w:top w:w="120" w:type="dxa"/>
              <w:left w:w="43" w:type="dxa"/>
              <w:bottom w:w="40" w:type="dxa"/>
              <w:right w:w="43" w:type="dxa"/>
            </w:tcMar>
            <w:vAlign w:val="bottom"/>
          </w:tcPr>
          <w:p w14:paraId="66118AB7" w14:textId="77777777" w:rsidR="00DD2EA9" w:rsidRPr="00DA1B0F" w:rsidRDefault="00DD2EA9" w:rsidP="009264C7">
            <w:pPr>
              <w:jc w:val="center"/>
              <w:rPr>
                <w:sz w:val="21"/>
              </w:rPr>
            </w:pPr>
            <w:r w:rsidRPr="00DA1B0F">
              <w:rPr>
                <w:sz w:val="21"/>
              </w:rPr>
              <w:t>Fylkeskommunene</w:t>
            </w:r>
            <w:r w:rsidRPr="00DA1B0F">
              <w:rPr>
                <w:rStyle w:val="skrift-hevet"/>
                <w:sz w:val="21"/>
              </w:rPr>
              <w:t>3</w:t>
            </w:r>
          </w:p>
        </w:tc>
        <w:tc>
          <w:tcPr>
            <w:tcW w:w="2680" w:type="dxa"/>
            <w:gridSpan w:val="3"/>
            <w:tcBorders>
              <w:top w:val="single" w:sz="4" w:space="0" w:color="000000"/>
              <w:left w:val="nil"/>
              <w:bottom w:val="single" w:sz="4" w:space="0" w:color="000000"/>
              <w:right w:val="nil"/>
            </w:tcBorders>
            <w:tcMar>
              <w:top w:w="120" w:type="dxa"/>
              <w:left w:w="43" w:type="dxa"/>
              <w:bottom w:w="40" w:type="dxa"/>
              <w:right w:w="43" w:type="dxa"/>
            </w:tcMar>
            <w:vAlign w:val="bottom"/>
          </w:tcPr>
          <w:p w14:paraId="4A038371" w14:textId="77777777" w:rsidR="00DD2EA9" w:rsidRPr="00DA1B0F" w:rsidRDefault="00DD2EA9" w:rsidP="009264C7">
            <w:pPr>
              <w:jc w:val="center"/>
              <w:rPr>
                <w:sz w:val="21"/>
              </w:rPr>
            </w:pPr>
            <w:r w:rsidRPr="00DA1B0F">
              <w:rPr>
                <w:sz w:val="21"/>
              </w:rPr>
              <w:t>Kommunesektoren</w:t>
            </w:r>
          </w:p>
        </w:tc>
      </w:tr>
      <w:tr w:rsidR="004A055A" w:rsidRPr="00DA1B0F" w14:paraId="5BEC451C" w14:textId="77777777">
        <w:trPr>
          <w:trHeight w:val="600"/>
        </w:trPr>
        <w:tc>
          <w:tcPr>
            <w:tcW w:w="1720" w:type="dxa"/>
            <w:tcBorders>
              <w:top w:val="nil"/>
              <w:left w:val="nil"/>
              <w:bottom w:val="single" w:sz="4" w:space="0" w:color="000000"/>
              <w:right w:val="nil"/>
            </w:tcBorders>
            <w:tcMar>
              <w:top w:w="120" w:type="dxa"/>
              <w:left w:w="43" w:type="dxa"/>
              <w:bottom w:w="40" w:type="dxa"/>
              <w:right w:w="43" w:type="dxa"/>
            </w:tcMar>
          </w:tcPr>
          <w:p w14:paraId="5545BBAD" w14:textId="77777777" w:rsidR="00DD2EA9" w:rsidRPr="00DA1B0F" w:rsidRDefault="00DD2EA9" w:rsidP="00DA1B0F">
            <w:pPr>
              <w:rPr>
                <w:sz w:val="21"/>
              </w:rPr>
            </w:pPr>
          </w:p>
        </w:tc>
        <w:tc>
          <w:tcPr>
            <w:tcW w:w="840" w:type="dxa"/>
            <w:tcBorders>
              <w:top w:val="nil"/>
              <w:left w:val="nil"/>
              <w:bottom w:val="single" w:sz="4" w:space="0" w:color="000000"/>
              <w:right w:val="nil"/>
            </w:tcBorders>
            <w:tcMar>
              <w:top w:w="120" w:type="dxa"/>
              <w:left w:w="43" w:type="dxa"/>
              <w:bottom w:w="40" w:type="dxa"/>
              <w:right w:w="43" w:type="dxa"/>
            </w:tcMar>
            <w:vAlign w:val="bottom"/>
          </w:tcPr>
          <w:p w14:paraId="6F3DBE9A" w14:textId="77777777" w:rsidR="00DD2EA9" w:rsidRPr="00DA1B0F" w:rsidRDefault="00DD2EA9" w:rsidP="009264C7">
            <w:pPr>
              <w:jc w:val="right"/>
              <w:rPr>
                <w:sz w:val="21"/>
              </w:rPr>
            </w:pPr>
            <w:r w:rsidRPr="00DA1B0F">
              <w:rPr>
                <w:sz w:val="21"/>
              </w:rPr>
              <w:t>2025</w:t>
            </w:r>
          </w:p>
        </w:tc>
        <w:tc>
          <w:tcPr>
            <w:tcW w:w="840" w:type="dxa"/>
            <w:tcBorders>
              <w:top w:val="nil"/>
              <w:left w:val="nil"/>
              <w:bottom w:val="single" w:sz="4" w:space="0" w:color="000000"/>
              <w:right w:val="nil"/>
            </w:tcBorders>
            <w:tcMar>
              <w:top w:w="120" w:type="dxa"/>
              <w:left w:w="43" w:type="dxa"/>
              <w:bottom w:w="40" w:type="dxa"/>
              <w:right w:w="43" w:type="dxa"/>
            </w:tcMar>
            <w:vAlign w:val="bottom"/>
          </w:tcPr>
          <w:p w14:paraId="2EC60339" w14:textId="77777777" w:rsidR="00DD2EA9" w:rsidRPr="00DA1B0F" w:rsidRDefault="00DD2EA9" w:rsidP="009264C7">
            <w:pPr>
              <w:jc w:val="right"/>
              <w:rPr>
                <w:sz w:val="21"/>
              </w:rPr>
            </w:pPr>
            <w:r w:rsidRPr="00DA1B0F">
              <w:rPr>
                <w:sz w:val="21"/>
              </w:rPr>
              <w:t>2026</w:t>
            </w:r>
          </w:p>
        </w:tc>
        <w:tc>
          <w:tcPr>
            <w:tcW w:w="740" w:type="dxa"/>
            <w:tcBorders>
              <w:top w:val="nil"/>
              <w:left w:val="nil"/>
              <w:bottom w:val="single" w:sz="4" w:space="0" w:color="000000"/>
              <w:right w:val="nil"/>
            </w:tcBorders>
            <w:tcMar>
              <w:top w:w="120" w:type="dxa"/>
              <w:left w:w="43" w:type="dxa"/>
              <w:bottom w:w="40" w:type="dxa"/>
              <w:right w:w="43" w:type="dxa"/>
            </w:tcMar>
            <w:vAlign w:val="bottom"/>
          </w:tcPr>
          <w:p w14:paraId="7D765D1F" w14:textId="77777777" w:rsidR="00DD2EA9" w:rsidRPr="00DA1B0F" w:rsidRDefault="00DD2EA9" w:rsidP="009264C7">
            <w:pPr>
              <w:jc w:val="right"/>
              <w:rPr>
                <w:sz w:val="21"/>
              </w:rPr>
            </w:pPr>
            <w:proofErr w:type="spellStart"/>
            <w:r w:rsidRPr="00DA1B0F">
              <w:rPr>
                <w:sz w:val="21"/>
              </w:rPr>
              <w:t>Endr</w:t>
            </w:r>
            <w:proofErr w:type="spellEnd"/>
            <w:r w:rsidRPr="00DA1B0F">
              <w:rPr>
                <w:sz w:val="21"/>
              </w:rPr>
              <w:t>. i prosent</w:t>
            </w:r>
          </w:p>
        </w:tc>
        <w:tc>
          <w:tcPr>
            <w:tcW w:w="1100" w:type="dxa"/>
            <w:tcBorders>
              <w:top w:val="nil"/>
              <w:left w:val="nil"/>
              <w:bottom w:val="single" w:sz="4" w:space="0" w:color="000000"/>
              <w:right w:val="nil"/>
            </w:tcBorders>
            <w:tcMar>
              <w:top w:w="120" w:type="dxa"/>
              <w:left w:w="43" w:type="dxa"/>
              <w:bottom w:w="40" w:type="dxa"/>
              <w:right w:w="43" w:type="dxa"/>
            </w:tcMar>
            <w:vAlign w:val="bottom"/>
          </w:tcPr>
          <w:p w14:paraId="40DF700A" w14:textId="77777777" w:rsidR="00DD2EA9" w:rsidRPr="00DA1B0F" w:rsidRDefault="00DD2EA9" w:rsidP="009264C7">
            <w:pPr>
              <w:jc w:val="right"/>
              <w:rPr>
                <w:sz w:val="21"/>
              </w:rPr>
            </w:pPr>
            <w:r w:rsidRPr="00DA1B0F">
              <w:rPr>
                <w:sz w:val="21"/>
              </w:rPr>
              <w:t>2025</w:t>
            </w:r>
          </w:p>
        </w:tc>
        <w:tc>
          <w:tcPr>
            <w:tcW w:w="840" w:type="dxa"/>
            <w:tcBorders>
              <w:top w:val="nil"/>
              <w:left w:val="nil"/>
              <w:bottom w:val="single" w:sz="4" w:space="0" w:color="000000"/>
              <w:right w:val="nil"/>
            </w:tcBorders>
            <w:tcMar>
              <w:top w:w="120" w:type="dxa"/>
              <w:left w:w="43" w:type="dxa"/>
              <w:bottom w:w="40" w:type="dxa"/>
              <w:right w:w="43" w:type="dxa"/>
            </w:tcMar>
            <w:vAlign w:val="bottom"/>
          </w:tcPr>
          <w:p w14:paraId="56D9FA2F" w14:textId="77777777" w:rsidR="00DD2EA9" w:rsidRPr="00DA1B0F" w:rsidRDefault="00DD2EA9" w:rsidP="009264C7">
            <w:pPr>
              <w:jc w:val="right"/>
              <w:rPr>
                <w:sz w:val="21"/>
              </w:rPr>
            </w:pPr>
            <w:r w:rsidRPr="00DA1B0F">
              <w:rPr>
                <w:sz w:val="21"/>
              </w:rPr>
              <w:t>2026</w:t>
            </w:r>
          </w:p>
        </w:tc>
        <w:tc>
          <w:tcPr>
            <w:tcW w:w="740" w:type="dxa"/>
            <w:tcBorders>
              <w:top w:val="nil"/>
              <w:left w:val="nil"/>
              <w:bottom w:val="single" w:sz="4" w:space="0" w:color="000000"/>
              <w:right w:val="nil"/>
            </w:tcBorders>
            <w:tcMar>
              <w:top w:w="120" w:type="dxa"/>
              <w:left w:w="43" w:type="dxa"/>
              <w:bottom w:w="40" w:type="dxa"/>
              <w:right w:w="43" w:type="dxa"/>
            </w:tcMar>
            <w:vAlign w:val="bottom"/>
          </w:tcPr>
          <w:p w14:paraId="035FD304" w14:textId="77777777" w:rsidR="00DD2EA9" w:rsidRPr="00DA1B0F" w:rsidRDefault="00DD2EA9" w:rsidP="009264C7">
            <w:pPr>
              <w:jc w:val="right"/>
              <w:rPr>
                <w:sz w:val="21"/>
              </w:rPr>
            </w:pPr>
            <w:proofErr w:type="spellStart"/>
            <w:r w:rsidRPr="00DA1B0F">
              <w:rPr>
                <w:sz w:val="21"/>
              </w:rPr>
              <w:t>Endr</w:t>
            </w:r>
            <w:proofErr w:type="spellEnd"/>
            <w:r w:rsidRPr="00DA1B0F">
              <w:rPr>
                <w:sz w:val="21"/>
              </w:rPr>
              <w:t>. i prosent</w:t>
            </w:r>
          </w:p>
        </w:tc>
        <w:tc>
          <w:tcPr>
            <w:tcW w:w="1100" w:type="dxa"/>
            <w:tcBorders>
              <w:top w:val="nil"/>
              <w:left w:val="nil"/>
              <w:bottom w:val="single" w:sz="4" w:space="0" w:color="000000"/>
              <w:right w:val="nil"/>
            </w:tcBorders>
            <w:tcMar>
              <w:top w:w="120" w:type="dxa"/>
              <w:left w:w="43" w:type="dxa"/>
              <w:bottom w:w="40" w:type="dxa"/>
              <w:right w:w="43" w:type="dxa"/>
            </w:tcMar>
            <w:vAlign w:val="bottom"/>
          </w:tcPr>
          <w:p w14:paraId="0E2EF030" w14:textId="77777777" w:rsidR="00DD2EA9" w:rsidRPr="00DA1B0F" w:rsidRDefault="00DD2EA9" w:rsidP="009264C7">
            <w:pPr>
              <w:jc w:val="right"/>
              <w:rPr>
                <w:sz w:val="21"/>
              </w:rPr>
            </w:pPr>
            <w:r w:rsidRPr="00DA1B0F">
              <w:rPr>
                <w:sz w:val="21"/>
              </w:rPr>
              <w:t>2025</w:t>
            </w:r>
          </w:p>
        </w:tc>
        <w:tc>
          <w:tcPr>
            <w:tcW w:w="840" w:type="dxa"/>
            <w:tcBorders>
              <w:top w:val="nil"/>
              <w:left w:val="nil"/>
              <w:bottom w:val="single" w:sz="4" w:space="0" w:color="000000"/>
              <w:right w:val="nil"/>
            </w:tcBorders>
            <w:tcMar>
              <w:top w:w="120" w:type="dxa"/>
              <w:left w:w="43" w:type="dxa"/>
              <w:bottom w:w="40" w:type="dxa"/>
              <w:right w:w="43" w:type="dxa"/>
            </w:tcMar>
            <w:vAlign w:val="bottom"/>
          </w:tcPr>
          <w:p w14:paraId="39C1099A" w14:textId="77777777" w:rsidR="00DD2EA9" w:rsidRPr="00DA1B0F" w:rsidRDefault="00DD2EA9" w:rsidP="009264C7">
            <w:pPr>
              <w:jc w:val="right"/>
              <w:rPr>
                <w:sz w:val="21"/>
              </w:rPr>
            </w:pPr>
            <w:r w:rsidRPr="00DA1B0F">
              <w:rPr>
                <w:sz w:val="21"/>
              </w:rPr>
              <w:t>2026</w:t>
            </w:r>
          </w:p>
        </w:tc>
        <w:tc>
          <w:tcPr>
            <w:tcW w:w="740" w:type="dxa"/>
            <w:tcBorders>
              <w:top w:val="nil"/>
              <w:left w:val="nil"/>
              <w:bottom w:val="single" w:sz="4" w:space="0" w:color="000000"/>
              <w:right w:val="nil"/>
            </w:tcBorders>
            <w:tcMar>
              <w:top w:w="120" w:type="dxa"/>
              <w:left w:w="43" w:type="dxa"/>
              <w:bottom w:w="40" w:type="dxa"/>
              <w:right w:w="43" w:type="dxa"/>
            </w:tcMar>
            <w:vAlign w:val="bottom"/>
          </w:tcPr>
          <w:p w14:paraId="3D9A1A35" w14:textId="77777777" w:rsidR="00DD2EA9" w:rsidRPr="00DA1B0F" w:rsidRDefault="00DD2EA9" w:rsidP="009264C7">
            <w:pPr>
              <w:jc w:val="right"/>
              <w:rPr>
                <w:sz w:val="21"/>
              </w:rPr>
            </w:pPr>
            <w:proofErr w:type="spellStart"/>
            <w:r w:rsidRPr="00DA1B0F">
              <w:rPr>
                <w:sz w:val="21"/>
              </w:rPr>
              <w:t>Endr</w:t>
            </w:r>
            <w:proofErr w:type="spellEnd"/>
            <w:r w:rsidRPr="00DA1B0F">
              <w:rPr>
                <w:sz w:val="21"/>
              </w:rPr>
              <w:t>. i prosent</w:t>
            </w:r>
          </w:p>
        </w:tc>
      </w:tr>
      <w:tr w:rsidR="004A055A" w:rsidRPr="00DA1B0F" w14:paraId="3108EFAD" w14:textId="77777777">
        <w:trPr>
          <w:trHeight w:val="360"/>
        </w:trPr>
        <w:tc>
          <w:tcPr>
            <w:tcW w:w="1720" w:type="dxa"/>
            <w:tcBorders>
              <w:top w:val="nil"/>
              <w:left w:val="nil"/>
              <w:bottom w:val="nil"/>
              <w:right w:val="nil"/>
            </w:tcBorders>
            <w:tcMar>
              <w:top w:w="120" w:type="dxa"/>
              <w:left w:w="43" w:type="dxa"/>
              <w:bottom w:w="40" w:type="dxa"/>
              <w:right w:w="43" w:type="dxa"/>
            </w:tcMar>
          </w:tcPr>
          <w:p w14:paraId="1224258E" w14:textId="77777777" w:rsidR="00DD2EA9" w:rsidRPr="00DA1B0F" w:rsidRDefault="00DD2EA9" w:rsidP="00DA1B0F">
            <w:pPr>
              <w:rPr>
                <w:sz w:val="21"/>
              </w:rPr>
            </w:pPr>
            <w:r w:rsidRPr="00DA1B0F">
              <w:rPr>
                <w:sz w:val="21"/>
              </w:rPr>
              <w:t>Skatteinntekter</w:t>
            </w:r>
          </w:p>
        </w:tc>
        <w:tc>
          <w:tcPr>
            <w:tcW w:w="840" w:type="dxa"/>
            <w:tcBorders>
              <w:top w:val="single" w:sz="4" w:space="0" w:color="000000"/>
              <w:left w:val="nil"/>
              <w:bottom w:val="nil"/>
              <w:right w:val="nil"/>
            </w:tcBorders>
            <w:tcMar>
              <w:top w:w="120" w:type="dxa"/>
              <w:left w:w="43" w:type="dxa"/>
              <w:bottom w:w="40" w:type="dxa"/>
              <w:right w:w="43" w:type="dxa"/>
            </w:tcMar>
            <w:vAlign w:val="bottom"/>
          </w:tcPr>
          <w:p w14:paraId="0FC17F06" w14:textId="77777777" w:rsidR="00DD2EA9" w:rsidRPr="00DA1B0F" w:rsidRDefault="00DD2EA9" w:rsidP="009264C7">
            <w:pPr>
              <w:jc w:val="right"/>
              <w:rPr>
                <w:sz w:val="21"/>
              </w:rPr>
            </w:pPr>
            <w:r w:rsidRPr="00DA1B0F">
              <w:rPr>
                <w:sz w:val="21"/>
              </w:rPr>
              <w:t xml:space="preserve"> 254 138</w:t>
            </w:r>
          </w:p>
        </w:tc>
        <w:tc>
          <w:tcPr>
            <w:tcW w:w="840" w:type="dxa"/>
            <w:tcBorders>
              <w:top w:val="single" w:sz="4" w:space="0" w:color="000000"/>
              <w:left w:val="nil"/>
              <w:bottom w:val="nil"/>
              <w:right w:val="nil"/>
            </w:tcBorders>
            <w:tcMar>
              <w:top w:w="120" w:type="dxa"/>
              <w:left w:w="43" w:type="dxa"/>
              <w:bottom w:w="40" w:type="dxa"/>
              <w:right w:w="43" w:type="dxa"/>
            </w:tcMar>
            <w:vAlign w:val="bottom"/>
          </w:tcPr>
          <w:p w14:paraId="0D32B2C5" w14:textId="77777777" w:rsidR="00DD2EA9" w:rsidRPr="00DA1B0F" w:rsidRDefault="00DD2EA9" w:rsidP="009264C7">
            <w:pPr>
              <w:jc w:val="right"/>
              <w:rPr>
                <w:sz w:val="21"/>
              </w:rPr>
            </w:pPr>
            <w:r w:rsidRPr="00DA1B0F">
              <w:rPr>
                <w:sz w:val="21"/>
              </w:rPr>
              <w:t>269 874</w:t>
            </w:r>
          </w:p>
        </w:tc>
        <w:tc>
          <w:tcPr>
            <w:tcW w:w="740" w:type="dxa"/>
            <w:tcBorders>
              <w:top w:val="single" w:sz="4" w:space="0" w:color="000000"/>
              <w:left w:val="nil"/>
              <w:bottom w:val="nil"/>
              <w:right w:val="nil"/>
            </w:tcBorders>
            <w:tcMar>
              <w:top w:w="120" w:type="dxa"/>
              <w:left w:w="43" w:type="dxa"/>
              <w:bottom w:w="40" w:type="dxa"/>
              <w:right w:w="43" w:type="dxa"/>
            </w:tcMar>
            <w:vAlign w:val="bottom"/>
          </w:tcPr>
          <w:p w14:paraId="6D00DBC6" w14:textId="77777777" w:rsidR="00DD2EA9" w:rsidRPr="00DA1B0F" w:rsidRDefault="00DD2EA9" w:rsidP="009264C7">
            <w:pPr>
              <w:jc w:val="right"/>
              <w:rPr>
                <w:sz w:val="21"/>
              </w:rPr>
            </w:pPr>
            <w:r w:rsidRPr="00DA1B0F">
              <w:rPr>
                <w:sz w:val="21"/>
              </w:rPr>
              <w:t>6,2</w:t>
            </w:r>
          </w:p>
        </w:tc>
        <w:tc>
          <w:tcPr>
            <w:tcW w:w="1100" w:type="dxa"/>
            <w:tcBorders>
              <w:top w:val="single" w:sz="4" w:space="0" w:color="000000"/>
              <w:left w:val="nil"/>
              <w:bottom w:val="nil"/>
              <w:right w:val="nil"/>
            </w:tcBorders>
            <w:tcMar>
              <w:top w:w="120" w:type="dxa"/>
              <w:left w:w="43" w:type="dxa"/>
              <w:bottom w:w="40" w:type="dxa"/>
              <w:right w:w="43" w:type="dxa"/>
            </w:tcMar>
            <w:vAlign w:val="bottom"/>
          </w:tcPr>
          <w:p w14:paraId="54FC1B36" w14:textId="77777777" w:rsidR="00DD2EA9" w:rsidRPr="00DA1B0F" w:rsidRDefault="00DD2EA9" w:rsidP="009264C7">
            <w:pPr>
              <w:jc w:val="right"/>
              <w:rPr>
                <w:sz w:val="21"/>
              </w:rPr>
            </w:pPr>
            <w:r w:rsidRPr="00DA1B0F">
              <w:rPr>
                <w:sz w:val="21"/>
              </w:rPr>
              <w:t>45 896</w:t>
            </w:r>
          </w:p>
        </w:tc>
        <w:tc>
          <w:tcPr>
            <w:tcW w:w="840" w:type="dxa"/>
            <w:tcBorders>
              <w:top w:val="single" w:sz="4" w:space="0" w:color="000000"/>
              <w:left w:val="nil"/>
              <w:bottom w:val="nil"/>
              <w:right w:val="nil"/>
            </w:tcBorders>
            <w:tcMar>
              <w:top w:w="120" w:type="dxa"/>
              <w:left w:w="43" w:type="dxa"/>
              <w:bottom w:w="40" w:type="dxa"/>
              <w:right w:w="43" w:type="dxa"/>
            </w:tcMar>
            <w:vAlign w:val="bottom"/>
          </w:tcPr>
          <w:p w14:paraId="66ACD030" w14:textId="77777777" w:rsidR="00DD2EA9" w:rsidRPr="00DA1B0F" w:rsidRDefault="00DD2EA9" w:rsidP="009264C7">
            <w:pPr>
              <w:jc w:val="right"/>
              <w:rPr>
                <w:sz w:val="21"/>
              </w:rPr>
            </w:pPr>
            <w:r w:rsidRPr="00DA1B0F">
              <w:rPr>
                <w:sz w:val="21"/>
              </w:rPr>
              <w:t>49 750</w:t>
            </w:r>
          </w:p>
        </w:tc>
        <w:tc>
          <w:tcPr>
            <w:tcW w:w="740" w:type="dxa"/>
            <w:tcBorders>
              <w:top w:val="single" w:sz="4" w:space="0" w:color="000000"/>
              <w:left w:val="nil"/>
              <w:bottom w:val="nil"/>
              <w:right w:val="nil"/>
            </w:tcBorders>
            <w:tcMar>
              <w:top w:w="120" w:type="dxa"/>
              <w:left w:w="43" w:type="dxa"/>
              <w:bottom w:w="40" w:type="dxa"/>
              <w:right w:w="43" w:type="dxa"/>
            </w:tcMar>
            <w:vAlign w:val="bottom"/>
          </w:tcPr>
          <w:p w14:paraId="0EBBBF05" w14:textId="77777777" w:rsidR="00DD2EA9" w:rsidRPr="00DA1B0F" w:rsidRDefault="00DD2EA9" w:rsidP="009264C7">
            <w:pPr>
              <w:jc w:val="right"/>
              <w:rPr>
                <w:sz w:val="21"/>
              </w:rPr>
            </w:pPr>
            <w:r w:rsidRPr="00DA1B0F">
              <w:rPr>
                <w:sz w:val="21"/>
              </w:rPr>
              <w:t xml:space="preserve"> 8,4</w:t>
            </w:r>
          </w:p>
        </w:tc>
        <w:tc>
          <w:tcPr>
            <w:tcW w:w="1100" w:type="dxa"/>
            <w:tcBorders>
              <w:top w:val="single" w:sz="4" w:space="0" w:color="000000"/>
              <w:left w:val="nil"/>
              <w:bottom w:val="nil"/>
              <w:right w:val="nil"/>
            </w:tcBorders>
            <w:tcMar>
              <w:top w:w="120" w:type="dxa"/>
              <w:left w:w="43" w:type="dxa"/>
              <w:bottom w:w="40" w:type="dxa"/>
              <w:right w:w="43" w:type="dxa"/>
            </w:tcMar>
            <w:vAlign w:val="bottom"/>
          </w:tcPr>
          <w:p w14:paraId="539BE6C7" w14:textId="77777777" w:rsidR="00DD2EA9" w:rsidRPr="00DA1B0F" w:rsidRDefault="00DD2EA9" w:rsidP="009264C7">
            <w:pPr>
              <w:jc w:val="right"/>
              <w:rPr>
                <w:sz w:val="21"/>
              </w:rPr>
            </w:pPr>
            <w:r w:rsidRPr="00DA1B0F">
              <w:rPr>
                <w:sz w:val="21"/>
              </w:rPr>
              <w:t xml:space="preserve">300 034 </w:t>
            </w:r>
          </w:p>
        </w:tc>
        <w:tc>
          <w:tcPr>
            <w:tcW w:w="840" w:type="dxa"/>
            <w:tcBorders>
              <w:top w:val="single" w:sz="4" w:space="0" w:color="000000"/>
              <w:left w:val="nil"/>
              <w:bottom w:val="nil"/>
              <w:right w:val="nil"/>
            </w:tcBorders>
            <w:tcMar>
              <w:top w:w="120" w:type="dxa"/>
              <w:left w:w="43" w:type="dxa"/>
              <w:bottom w:w="40" w:type="dxa"/>
              <w:right w:w="43" w:type="dxa"/>
            </w:tcMar>
            <w:vAlign w:val="bottom"/>
          </w:tcPr>
          <w:p w14:paraId="1EF13078" w14:textId="77777777" w:rsidR="00DD2EA9" w:rsidRPr="00DA1B0F" w:rsidRDefault="00DD2EA9" w:rsidP="009264C7">
            <w:pPr>
              <w:jc w:val="right"/>
              <w:rPr>
                <w:sz w:val="21"/>
              </w:rPr>
            </w:pPr>
            <w:r w:rsidRPr="00DA1B0F">
              <w:rPr>
                <w:sz w:val="21"/>
              </w:rPr>
              <w:t xml:space="preserve"> 319 624 </w:t>
            </w:r>
          </w:p>
        </w:tc>
        <w:tc>
          <w:tcPr>
            <w:tcW w:w="740" w:type="dxa"/>
            <w:tcBorders>
              <w:top w:val="single" w:sz="4" w:space="0" w:color="000000"/>
              <w:left w:val="nil"/>
              <w:bottom w:val="nil"/>
              <w:right w:val="nil"/>
            </w:tcBorders>
            <w:tcMar>
              <w:top w:w="120" w:type="dxa"/>
              <w:left w:w="43" w:type="dxa"/>
              <w:bottom w:w="40" w:type="dxa"/>
              <w:right w:w="43" w:type="dxa"/>
            </w:tcMar>
            <w:vAlign w:val="bottom"/>
          </w:tcPr>
          <w:p w14:paraId="25DD2CB5" w14:textId="77777777" w:rsidR="00DD2EA9" w:rsidRPr="00DA1B0F" w:rsidRDefault="00DD2EA9" w:rsidP="009264C7">
            <w:pPr>
              <w:jc w:val="right"/>
              <w:rPr>
                <w:sz w:val="21"/>
              </w:rPr>
            </w:pPr>
            <w:r w:rsidRPr="00DA1B0F">
              <w:rPr>
                <w:sz w:val="21"/>
              </w:rPr>
              <w:t xml:space="preserve"> 6,5 </w:t>
            </w:r>
          </w:p>
        </w:tc>
      </w:tr>
      <w:tr w:rsidR="004A055A" w:rsidRPr="00DA1B0F" w14:paraId="2AF625A5" w14:textId="77777777">
        <w:trPr>
          <w:trHeight w:val="620"/>
        </w:trPr>
        <w:tc>
          <w:tcPr>
            <w:tcW w:w="1720" w:type="dxa"/>
            <w:tcBorders>
              <w:top w:val="nil"/>
              <w:left w:val="nil"/>
              <w:bottom w:val="nil"/>
              <w:right w:val="nil"/>
            </w:tcBorders>
            <w:tcMar>
              <w:top w:w="120" w:type="dxa"/>
              <w:left w:w="43" w:type="dxa"/>
              <w:bottom w:w="40" w:type="dxa"/>
              <w:right w:w="43" w:type="dxa"/>
            </w:tcMar>
          </w:tcPr>
          <w:p w14:paraId="3EDF841C" w14:textId="77777777" w:rsidR="00DD2EA9" w:rsidRPr="00DA1B0F" w:rsidRDefault="00DD2EA9" w:rsidP="00DA1B0F">
            <w:pPr>
              <w:rPr>
                <w:sz w:val="21"/>
              </w:rPr>
            </w:pPr>
            <w:r w:rsidRPr="00DA1B0F">
              <w:rPr>
                <w:rStyle w:val="kursiv"/>
                <w:sz w:val="21"/>
              </w:rPr>
              <w:t xml:space="preserve">Herav skatt på </w:t>
            </w:r>
            <w:r w:rsidRPr="00DA1B0F">
              <w:rPr>
                <w:rStyle w:val="kursiv"/>
                <w:sz w:val="21"/>
              </w:rPr>
              <w:br/>
              <w:t>inntekt og formue</w:t>
            </w:r>
            <w:r w:rsidRPr="00DA1B0F">
              <w:rPr>
                <w:sz w:val="21"/>
              </w:rPr>
              <w:t xml:space="preserve"> </w:t>
            </w:r>
          </w:p>
        </w:tc>
        <w:tc>
          <w:tcPr>
            <w:tcW w:w="840" w:type="dxa"/>
            <w:tcBorders>
              <w:top w:val="nil"/>
              <w:left w:val="nil"/>
              <w:bottom w:val="nil"/>
              <w:right w:val="nil"/>
            </w:tcBorders>
            <w:tcMar>
              <w:top w:w="120" w:type="dxa"/>
              <w:left w:w="43" w:type="dxa"/>
              <w:bottom w:w="40" w:type="dxa"/>
              <w:right w:w="43" w:type="dxa"/>
            </w:tcMar>
            <w:vAlign w:val="bottom"/>
          </w:tcPr>
          <w:p w14:paraId="1FDBEBDC" w14:textId="77777777" w:rsidR="00DD2EA9" w:rsidRPr="00DA1B0F" w:rsidRDefault="00DD2EA9" w:rsidP="009264C7">
            <w:pPr>
              <w:jc w:val="right"/>
              <w:rPr>
                <w:sz w:val="21"/>
              </w:rPr>
            </w:pPr>
            <w:r w:rsidRPr="00DA1B0F">
              <w:rPr>
                <w:rStyle w:val="kursiv"/>
                <w:sz w:val="21"/>
              </w:rPr>
              <w:t xml:space="preserve"> 236 447</w:t>
            </w:r>
          </w:p>
        </w:tc>
        <w:tc>
          <w:tcPr>
            <w:tcW w:w="840" w:type="dxa"/>
            <w:tcBorders>
              <w:top w:val="nil"/>
              <w:left w:val="nil"/>
              <w:bottom w:val="nil"/>
              <w:right w:val="nil"/>
            </w:tcBorders>
            <w:tcMar>
              <w:top w:w="120" w:type="dxa"/>
              <w:left w:w="43" w:type="dxa"/>
              <w:bottom w:w="40" w:type="dxa"/>
              <w:right w:w="43" w:type="dxa"/>
            </w:tcMar>
            <w:vAlign w:val="bottom"/>
          </w:tcPr>
          <w:p w14:paraId="52F4078D" w14:textId="77777777" w:rsidR="00DD2EA9" w:rsidRPr="00DA1B0F" w:rsidRDefault="00DD2EA9" w:rsidP="009264C7">
            <w:pPr>
              <w:jc w:val="right"/>
              <w:rPr>
                <w:sz w:val="21"/>
              </w:rPr>
            </w:pPr>
            <w:r w:rsidRPr="00DA1B0F">
              <w:rPr>
                <w:rStyle w:val="kursiv"/>
                <w:sz w:val="21"/>
              </w:rPr>
              <w:t>251 458</w:t>
            </w:r>
          </w:p>
        </w:tc>
        <w:tc>
          <w:tcPr>
            <w:tcW w:w="740" w:type="dxa"/>
            <w:tcBorders>
              <w:top w:val="nil"/>
              <w:left w:val="nil"/>
              <w:bottom w:val="nil"/>
              <w:right w:val="nil"/>
            </w:tcBorders>
            <w:tcMar>
              <w:top w:w="120" w:type="dxa"/>
              <w:left w:w="43" w:type="dxa"/>
              <w:bottom w:w="40" w:type="dxa"/>
              <w:right w:w="43" w:type="dxa"/>
            </w:tcMar>
            <w:vAlign w:val="bottom"/>
          </w:tcPr>
          <w:p w14:paraId="76D281A3" w14:textId="77777777" w:rsidR="00DD2EA9" w:rsidRPr="00DA1B0F" w:rsidRDefault="00DD2EA9" w:rsidP="009264C7">
            <w:pPr>
              <w:jc w:val="right"/>
              <w:rPr>
                <w:sz w:val="21"/>
              </w:rPr>
            </w:pPr>
            <w:r w:rsidRPr="00DA1B0F">
              <w:rPr>
                <w:rStyle w:val="kursiv"/>
                <w:sz w:val="21"/>
              </w:rPr>
              <w:t xml:space="preserve"> 6,3</w:t>
            </w:r>
          </w:p>
        </w:tc>
        <w:tc>
          <w:tcPr>
            <w:tcW w:w="1100" w:type="dxa"/>
            <w:tcBorders>
              <w:top w:val="nil"/>
              <w:left w:val="nil"/>
              <w:bottom w:val="nil"/>
              <w:right w:val="nil"/>
            </w:tcBorders>
            <w:tcMar>
              <w:top w:w="120" w:type="dxa"/>
              <w:left w:w="43" w:type="dxa"/>
              <w:bottom w:w="40" w:type="dxa"/>
              <w:right w:w="43" w:type="dxa"/>
            </w:tcMar>
            <w:vAlign w:val="bottom"/>
          </w:tcPr>
          <w:p w14:paraId="04C44D1E" w14:textId="77777777" w:rsidR="00DD2EA9" w:rsidRPr="00DA1B0F" w:rsidRDefault="00DD2EA9" w:rsidP="009264C7">
            <w:pPr>
              <w:jc w:val="right"/>
              <w:rPr>
                <w:sz w:val="21"/>
              </w:rPr>
            </w:pPr>
            <w:r w:rsidRPr="00DA1B0F">
              <w:rPr>
                <w:rStyle w:val="kursiv"/>
                <w:sz w:val="21"/>
              </w:rPr>
              <w:t>45 896</w:t>
            </w:r>
          </w:p>
        </w:tc>
        <w:tc>
          <w:tcPr>
            <w:tcW w:w="840" w:type="dxa"/>
            <w:tcBorders>
              <w:top w:val="nil"/>
              <w:left w:val="nil"/>
              <w:bottom w:val="nil"/>
              <w:right w:val="nil"/>
            </w:tcBorders>
            <w:tcMar>
              <w:top w:w="120" w:type="dxa"/>
              <w:left w:w="43" w:type="dxa"/>
              <w:bottom w:w="40" w:type="dxa"/>
              <w:right w:w="43" w:type="dxa"/>
            </w:tcMar>
            <w:vAlign w:val="bottom"/>
          </w:tcPr>
          <w:p w14:paraId="79CF37F5" w14:textId="77777777" w:rsidR="00DD2EA9" w:rsidRPr="00DA1B0F" w:rsidRDefault="00DD2EA9" w:rsidP="009264C7">
            <w:pPr>
              <w:jc w:val="right"/>
              <w:rPr>
                <w:sz w:val="21"/>
              </w:rPr>
            </w:pPr>
            <w:r w:rsidRPr="00DA1B0F">
              <w:rPr>
                <w:rStyle w:val="kursiv"/>
                <w:sz w:val="21"/>
              </w:rPr>
              <w:t xml:space="preserve">49 75 </w:t>
            </w:r>
          </w:p>
        </w:tc>
        <w:tc>
          <w:tcPr>
            <w:tcW w:w="740" w:type="dxa"/>
            <w:tcBorders>
              <w:top w:val="nil"/>
              <w:left w:val="nil"/>
              <w:bottom w:val="nil"/>
              <w:right w:val="nil"/>
            </w:tcBorders>
            <w:tcMar>
              <w:top w:w="120" w:type="dxa"/>
              <w:left w:w="43" w:type="dxa"/>
              <w:bottom w:w="40" w:type="dxa"/>
              <w:right w:w="43" w:type="dxa"/>
            </w:tcMar>
            <w:vAlign w:val="bottom"/>
          </w:tcPr>
          <w:p w14:paraId="1DA2BDD3" w14:textId="77777777" w:rsidR="00DD2EA9" w:rsidRPr="00DA1B0F" w:rsidRDefault="00DD2EA9" w:rsidP="009264C7">
            <w:pPr>
              <w:jc w:val="right"/>
              <w:rPr>
                <w:sz w:val="21"/>
              </w:rPr>
            </w:pPr>
            <w:r w:rsidRPr="00DA1B0F">
              <w:rPr>
                <w:rStyle w:val="kursiv"/>
                <w:sz w:val="21"/>
              </w:rPr>
              <w:t xml:space="preserve"> 8,4</w:t>
            </w:r>
          </w:p>
        </w:tc>
        <w:tc>
          <w:tcPr>
            <w:tcW w:w="1100" w:type="dxa"/>
            <w:tcBorders>
              <w:top w:val="nil"/>
              <w:left w:val="nil"/>
              <w:bottom w:val="nil"/>
              <w:right w:val="nil"/>
            </w:tcBorders>
            <w:tcMar>
              <w:top w:w="120" w:type="dxa"/>
              <w:left w:w="43" w:type="dxa"/>
              <w:bottom w:w="40" w:type="dxa"/>
              <w:right w:w="43" w:type="dxa"/>
            </w:tcMar>
            <w:vAlign w:val="bottom"/>
          </w:tcPr>
          <w:p w14:paraId="0758F909" w14:textId="77777777" w:rsidR="00DD2EA9" w:rsidRPr="00DA1B0F" w:rsidRDefault="00DD2EA9" w:rsidP="009264C7">
            <w:pPr>
              <w:jc w:val="right"/>
              <w:rPr>
                <w:sz w:val="21"/>
              </w:rPr>
            </w:pPr>
            <w:r w:rsidRPr="00DA1B0F">
              <w:rPr>
                <w:rStyle w:val="kursiv"/>
                <w:sz w:val="21"/>
              </w:rPr>
              <w:t xml:space="preserve">282 343 </w:t>
            </w:r>
          </w:p>
        </w:tc>
        <w:tc>
          <w:tcPr>
            <w:tcW w:w="840" w:type="dxa"/>
            <w:tcBorders>
              <w:top w:val="nil"/>
              <w:left w:val="nil"/>
              <w:bottom w:val="nil"/>
              <w:right w:val="nil"/>
            </w:tcBorders>
            <w:tcMar>
              <w:top w:w="120" w:type="dxa"/>
              <w:left w:w="43" w:type="dxa"/>
              <w:bottom w:w="40" w:type="dxa"/>
              <w:right w:w="43" w:type="dxa"/>
            </w:tcMar>
            <w:vAlign w:val="bottom"/>
          </w:tcPr>
          <w:p w14:paraId="7B567647" w14:textId="77777777" w:rsidR="00DD2EA9" w:rsidRPr="00DA1B0F" w:rsidRDefault="00DD2EA9" w:rsidP="009264C7">
            <w:pPr>
              <w:jc w:val="right"/>
              <w:rPr>
                <w:sz w:val="21"/>
              </w:rPr>
            </w:pPr>
            <w:r w:rsidRPr="00DA1B0F">
              <w:rPr>
                <w:rStyle w:val="kursiv"/>
                <w:sz w:val="21"/>
              </w:rPr>
              <w:t xml:space="preserve"> 301 208 </w:t>
            </w:r>
          </w:p>
        </w:tc>
        <w:tc>
          <w:tcPr>
            <w:tcW w:w="740" w:type="dxa"/>
            <w:tcBorders>
              <w:top w:val="nil"/>
              <w:left w:val="nil"/>
              <w:bottom w:val="nil"/>
              <w:right w:val="nil"/>
            </w:tcBorders>
            <w:tcMar>
              <w:top w:w="120" w:type="dxa"/>
              <w:left w:w="43" w:type="dxa"/>
              <w:bottom w:w="40" w:type="dxa"/>
              <w:right w:w="43" w:type="dxa"/>
            </w:tcMar>
            <w:vAlign w:val="bottom"/>
          </w:tcPr>
          <w:p w14:paraId="3F0481D9" w14:textId="77777777" w:rsidR="00DD2EA9" w:rsidRPr="00DA1B0F" w:rsidRDefault="00DD2EA9" w:rsidP="009264C7">
            <w:pPr>
              <w:jc w:val="right"/>
              <w:rPr>
                <w:sz w:val="21"/>
              </w:rPr>
            </w:pPr>
            <w:r w:rsidRPr="00DA1B0F">
              <w:rPr>
                <w:rStyle w:val="kursiv"/>
                <w:sz w:val="21"/>
              </w:rPr>
              <w:t xml:space="preserve"> 6,7 </w:t>
            </w:r>
          </w:p>
        </w:tc>
      </w:tr>
      <w:tr w:rsidR="004A055A" w:rsidRPr="00DA1B0F" w14:paraId="603A2201" w14:textId="77777777">
        <w:trPr>
          <w:trHeight w:val="360"/>
        </w:trPr>
        <w:tc>
          <w:tcPr>
            <w:tcW w:w="1720" w:type="dxa"/>
            <w:tcBorders>
              <w:top w:val="nil"/>
              <w:left w:val="nil"/>
              <w:bottom w:val="single" w:sz="4" w:space="0" w:color="000000"/>
              <w:right w:val="nil"/>
            </w:tcBorders>
            <w:tcMar>
              <w:top w:w="120" w:type="dxa"/>
              <w:left w:w="43" w:type="dxa"/>
              <w:bottom w:w="40" w:type="dxa"/>
              <w:right w:w="43" w:type="dxa"/>
            </w:tcMar>
          </w:tcPr>
          <w:p w14:paraId="400EED2E" w14:textId="77777777" w:rsidR="00DD2EA9" w:rsidRPr="00DA1B0F" w:rsidRDefault="00DD2EA9" w:rsidP="00DA1B0F">
            <w:pPr>
              <w:rPr>
                <w:sz w:val="21"/>
              </w:rPr>
            </w:pPr>
            <w:r w:rsidRPr="00DA1B0F">
              <w:rPr>
                <w:sz w:val="21"/>
              </w:rPr>
              <w:lastRenderedPageBreak/>
              <w:t>Rammetilskudd</w:t>
            </w:r>
          </w:p>
        </w:tc>
        <w:tc>
          <w:tcPr>
            <w:tcW w:w="840" w:type="dxa"/>
            <w:tcBorders>
              <w:top w:val="nil"/>
              <w:left w:val="nil"/>
              <w:bottom w:val="nil"/>
              <w:right w:val="nil"/>
            </w:tcBorders>
            <w:tcMar>
              <w:top w:w="120" w:type="dxa"/>
              <w:left w:w="43" w:type="dxa"/>
              <w:bottom w:w="40" w:type="dxa"/>
              <w:right w:w="43" w:type="dxa"/>
            </w:tcMar>
            <w:vAlign w:val="bottom"/>
          </w:tcPr>
          <w:p w14:paraId="17ADC712" w14:textId="77777777" w:rsidR="00DD2EA9" w:rsidRPr="00DA1B0F" w:rsidRDefault="00DD2EA9" w:rsidP="009264C7">
            <w:pPr>
              <w:jc w:val="right"/>
              <w:rPr>
                <w:sz w:val="21"/>
              </w:rPr>
            </w:pPr>
            <w:r w:rsidRPr="00DA1B0F">
              <w:rPr>
                <w:sz w:val="21"/>
              </w:rPr>
              <w:t xml:space="preserve"> 200 846</w:t>
            </w:r>
          </w:p>
        </w:tc>
        <w:tc>
          <w:tcPr>
            <w:tcW w:w="840" w:type="dxa"/>
            <w:tcBorders>
              <w:top w:val="nil"/>
              <w:left w:val="nil"/>
              <w:bottom w:val="nil"/>
              <w:right w:val="nil"/>
            </w:tcBorders>
            <w:tcMar>
              <w:top w:w="120" w:type="dxa"/>
              <w:left w:w="43" w:type="dxa"/>
              <w:bottom w:w="40" w:type="dxa"/>
              <w:right w:w="43" w:type="dxa"/>
            </w:tcMar>
            <w:vAlign w:val="bottom"/>
          </w:tcPr>
          <w:p w14:paraId="00BAAA5A" w14:textId="77777777" w:rsidR="00DD2EA9" w:rsidRPr="00DA1B0F" w:rsidRDefault="00DD2EA9" w:rsidP="009264C7">
            <w:pPr>
              <w:jc w:val="right"/>
              <w:rPr>
                <w:sz w:val="21"/>
              </w:rPr>
            </w:pPr>
            <w:r w:rsidRPr="00DA1B0F">
              <w:rPr>
                <w:sz w:val="21"/>
              </w:rPr>
              <w:t>207 382</w:t>
            </w:r>
          </w:p>
        </w:tc>
        <w:tc>
          <w:tcPr>
            <w:tcW w:w="740" w:type="dxa"/>
            <w:tcBorders>
              <w:top w:val="nil"/>
              <w:left w:val="nil"/>
              <w:bottom w:val="nil"/>
              <w:right w:val="nil"/>
            </w:tcBorders>
            <w:tcMar>
              <w:top w:w="120" w:type="dxa"/>
              <w:left w:w="43" w:type="dxa"/>
              <w:bottom w:w="40" w:type="dxa"/>
              <w:right w:w="43" w:type="dxa"/>
            </w:tcMar>
            <w:vAlign w:val="bottom"/>
          </w:tcPr>
          <w:p w14:paraId="1425E3A3" w14:textId="77777777" w:rsidR="00DD2EA9" w:rsidRPr="00DA1B0F" w:rsidRDefault="00DD2EA9" w:rsidP="009264C7">
            <w:pPr>
              <w:jc w:val="right"/>
              <w:rPr>
                <w:sz w:val="21"/>
              </w:rPr>
            </w:pPr>
            <w:r w:rsidRPr="00DA1B0F">
              <w:rPr>
                <w:sz w:val="21"/>
              </w:rPr>
              <w:t xml:space="preserve"> 3,3</w:t>
            </w:r>
          </w:p>
        </w:tc>
        <w:tc>
          <w:tcPr>
            <w:tcW w:w="1100" w:type="dxa"/>
            <w:tcBorders>
              <w:top w:val="nil"/>
              <w:left w:val="nil"/>
              <w:bottom w:val="nil"/>
              <w:right w:val="nil"/>
            </w:tcBorders>
            <w:tcMar>
              <w:top w:w="120" w:type="dxa"/>
              <w:left w:w="43" w:type="dxa"/>
              <w:bottom w:w="40" w:type="dxa"/>
              <w:right w:w="43" w:type="dxa"/>
            </w:tcMar>
            <w:vAlign w:val="bottom"/>
          </w:tcPr>
          <w:p w14:paraId="0C9AACC0" w14:textId="77777777" w:rsidR="00DD2EA9" w:rsidRPr="00DA1B0F" w:rsidRDefault="00DD2EA9" w:rsidP="009264C7">
            <w:pPr>
              <w:jc w:val="right"/>
              <w:rPr>
                <w:sz w:val="21"/>
              </w:rPr>
            </w:pPr>
            <w:r w:rsidRPr="00DA1B0F">
              <w:rPr>
                <w:sz w:val="21"/>
              </w:rPr>
              <w:t>54 858</w:t>
            </w:r>
          </w:p>
        </w:tc>
        <w:tc>
          <w:tcPr>
            <w:tcW w:w="840" w:type="dxa"/>
            <w:tcBorders>
              <w:top w:val="nil"/>
              <w:left w:val="nil"/>
              <w:bottom w:val="nil"/>
              <w:right w:val="nil"/>
            </w:tcBorders>
            <w:tcMar>
              <w:top w:w="120" w:type="dxa"/>
              <w:left w:w="43" w:type="dxa"/>
              <w:bottom w:w="40" w:type="dxa"/>
              <w:right w:w="43" w:type="dxa"/>
            </w:tcMar>
            <w:vAlign w:val="bottom"/>
          </w:tcPr>
          <w:p w14:paraId="24E1FA23" w14:textId="77777777" w:rsidR="00DD2EA9" w:rsidRPr="00DA1B0F" w:rsidRDefault="00DD2EA9" w:rsidP="009264C7">
            <w:pPr>
              <w:jc w:val="right"/>
              <w:rPr>
                <w:sz w:val="21"/>
              </w:rPr>
            </w:pPr>
            <w:r w:rsidRPr="00DA1B0F">
              <w:rPr>
                <w:sz w:val="21"/>
              </w:rPr>
              <w:t>57 616</w:t>
            </w:r>
          </w:p>
        </w:tc>
        <w:tc>
          <w:tcPr>
            <w:tcW w:w="740" w:type="dxa"/>
            <w:tcBorders>
              <w:top w:val="nil"/>
              <w:left w:val="nil"/>
              <w:bottom w:val="nil"/>
              <w:right w:val="nil"/>
            </w:tcBorders>
            <w:tcMar>
              <w:top w:w="120" w:type="dxa"/>
              <w:left w:w="43" w:type="dxa"/>
              <w:bottom w:w="40" w:type="dxa"/>
              <w:right w:w="43" w:type="dxa"/>
            </w:tcMar>
            <w:vAlign w:val="bottom"/>
          </w:tcPr>
          <w:p w14:paraId="0C45CB46" w14:textId="77777777" w:rsidR="00DD2EA9" w:rsidRPr="00DA1B0F" w:rsidRDefault="00DD2EA9" w:rsidP="009264C7">
            <w:pPr>
              <w:jc w:val="right"/>
              <w:rPr>
                <w:sz w:val="21"/>
              </w:rPr>
            </w:pPr>
            <w:r w:rsidRPr="00DA1B0F">
              <w:rPr>
                <w:sz w:val="21"/>
              </w:rPr>
              <w:t xml:space="preserve"> 5,0</w:t>
            </w:r>
          </w:p>
        </w:tc>
        <w:tc>
          <w:tcPr>
            <w:tcW w:w="1100" w:type="dxa"/>
            <w:tcBorders>
              <w:top w:val="nil"/>
              <w:left w:val="nil"/>
              <w:bottom w:val="nil"/>
              <w:right w:val="nil"/>
            </w:tcBorders>
            <w:tcMar>
              <w:top w:w="120" w:type="dxa"/>
              <w:left w:w="43" w:type="dxa"/>
              <w:bottom w:w="40" w:type="dxa"/>
              <w:right w:w="43" w:type="dxa"/>
            </w:tcMar>
            <w:vAlign w:val="bottom"/>
          </w:tcPr>
          <w:p w14:paraId="6C940140" w14:textId="77777777" w:rsidR="00DD2EA9" w:rsidRPr="00DA1B0F" w:rsidRDefault="00DD2EA9" w:rsidP="009264C7">
            <w:pPr>
              <w:jc w:val="right"/>
              <w:rPr>
                <w:sz w:val="21"/>
              </w:rPr>
            </w:pPr>
            <w:r w:rsidRPr="00DA1B0F">
              <w:rPr>
                <w:sz w:val="21"/>
              </w:rPr>
              <w:t xml:space="preserve">255 704 </w:t>
            </w:r>
          </w:p>
        </w:tc>
        <w:tc>
          <w:tcPr>
            <w:tcW w:w="840" w:type="dxa"/>
            <w:tcBorders>
              <w:top w:val="nil"/>
              <w:left w:val="nil"/>
              <w:bottom w:val="nil"/>
              <w:right w:val="nil"/>
            </w:tcBorders>
            <w:tcMar>
              <w:top w:w="120" w:type="dxa"/>
              <w:left w:w="43" w:type="dxa"/>
              <w:bottom w:w="40" w:type="dxa"/>
              <w:right w:w="43" w:type="dxa"/>
            </w:tcMar>
            <w:vAlign w:val="bottom"/>
          </w:tcPr>
          <w:p w14:paraId="0500DB05" w14:textId="77777777" w:rsidR="00DD2EA9" w:rsidRPr="00DA1B0F" w:rsidRDefault="00DD2EA9" w:rsidP="009264C7">
            <w:pPr>
              <w:jc w:val="right"/>
              <w:rPr>
                <w:sz w:val="21"/>
              </w:rPr>
            </w:pPr>
            <w:r w:rsidRPr="00DA1B0F">
              <w:rPr>
                <w:sz w:val="21"/>
              </w:rPr>
              <w:t xml:space="preserve"> 264 998 </w:t>
            </w:r>
          </w:p>
        </w:tc>
        <w:tc>
          <w:tcPr>
            <w:tcW w:w="740" w:type="dxa"/>
            <w:tcBorders>
              <w:top w:val="nil"/>
              <w:left w:val="nil"/>
              <w:bottom w:val="nil"/>
              <w:right w:val="nil"/>
            </w:tcBorders>
            <w:tcMar>
              <w:top w:w="120" w:type="dxa"/>
              <w:left w:w="43" w:type="dxa"/>
              <w:bottom w:w="40" w:type="dxa"/>
              <w:right w:w="43" w:type="dxa"/>
            </w:tcMar>
            <w:vAlign w:val="bottom"/>
          </w:tcPr>
          <w:p w14:paraId="0CDEF3C2" w14:textId="77777777" w:rsidR="00DD2EA9" w:rsidRPr="00DA1B0F" w:rsidRDefault="00DD2EA9" w:rsidP="009264C7">
            <w:pPr>
              <w:jc w:val="right"/>
              <w:rPr>
                <w:sz w:val="21"/>
              </w:rPr>
            </w:pPr>
            <w:r w:rsidRPr="00DA1B0F">
              <w:rPr>
                <w:sz w:val="21"/>
              </w:rPr>
              <w:t xml:space="preserve"> 3,6 </w:t>
            </w:r>
          </w:p>
        </w:tc>
      </w:tr>
      <w:tr w:rsidR="004A055A" w:rsidRPr="00DA1B0F" w14:paraId="5E1BFEEB" w14:textId="77777777">
        <w:trPr>
          <w:trHeight w:val="360"/>
        </w:trPr>
        <w:tc>
          <w:tcPr>
            <w:tcW w:w="1720" w:type="dxa"/>
            <w:tcBorders>
              <w:top w:val="single" w:sz="4" w:space="0" w:color="000000"/>
              <w:left w:val="nil"/>
              <w:bottom w:val="single" w:sz="4" w:space="0" w:color="000000"/>
              <w:right w:val="nil"/>
            </w:tcBorders>
            <w:tcMar>
              <w:top w:w="120" w:type="dxa"/>
              <w:left w:w="43" w:type="dxa"/>
              <w:bottom w:w="40" w:type="dxa"/>
              <w:right w:w="43" w:type="dxa"/>
            </w:tcMar>
          </w:tcPr>
          <w:p w14:paraId="313779F9" w14:textId="77777777" w:rsidR="00DD2EA9" w:rsidRPr="00DA1B0F" w:rsidRDefault="00DD2EA9" w:rsidP="00DA1B0F">
            <w:pPr>
              <w:rPr>
                <w:sz w:val="21"/>
              </w:rPr>
            </w:pPr>
            <w:r w:rsidRPr="00DA1B0F">
              <w:rPr>
                <w:sz w:val="21"/>
              </w:rPr>
              <w:t>Frie inntekter</w:t>
            </w:r>
          </w:p>
        </w:tc>
        <w:tc>
          <w:tcPr>
            <w:tcW w:w="84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84F17BB" w14:textId="77777777" w:rsidR="00DD2EA9" w:rsidRPr="00DA1B0F" w:rsidRDefault="00DD2EA9" w:rsidP="009264C7">
            <w:pPr>
              <w:jc w:val="right"/>
              <w:rPr>
                <w:sz w:val="21"/>
              </w:rPr>
            </w:pPr>
            <w:r w:rsidRPr="00DA1B0F">
              <w:rPr>
                <w:sz w:val="21"/>
              </w:rPr>
              <w:t xml:space="preserve"> 454 984</w:t>
            </w:r>
          </w:p>
        </w:tc>
        <w:tc>
          <w:tcPr>
            <w:tcW w:w="84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D4E2558" w14:textId="77777777" w:rsidR="00DD2EA9" w:rsidRPr="00DA1B0F" w:rsidRDefault="00DD2EA9" w:rsidP="009264C7">
            <w:pPr>
              <w:jc w:val="right"/>
              <w:rPr>
                <w:sz w:val="21"/>
              </w:rPr>
            </w:pPr>
            <w:r w:rsidRPr="00DA1B0F">
              <w:rPr>
                <w:sz w:val="21"/>
              </w:rPr>
              <w:t>477 257</w:t>
            </w:r>
          </w:p>
        </w:tc>
        <w:tc>
          <w:tcPr>
            <w:tcW w:w="74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9FB7497" w14:textId="77777777" w:rsidR="00DD2EA9" w:rsidRPr="00DA1B0F" w:rsidRDefault="00DD2EA9" w:rsidP="009264C7">
            <w:pPr>
              <w:jc w:val="right"/>
              <w:rPr>
                <w:sz w:val="21"/>
              </w:rPr>
            </w:pPr>
            <w:r w:rsidRPr="00DA1B0F">
              <w:rPr>
                <w:sz w:val="21"/>
              </w:rPr>
              <w:t xml:space="preserve"> 4,9</w:t>
            </w:r>
          </w:p>
        </w:tc>
        <w:tc>
          <w:tcPr>
            <w:tcW w:w="11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EB4939B" w14:textId="77777777" w:rsidR="00DD2EA9" w:rsidRPr="00DA1B0F" w:rsidRDefault="00DD2EA9" w:rsidP="009264C7">
            <w:pPr>
              <w:jc w:val="right"/>
              <w:rPr>
                <w:sz w:val="21"/>
              </w:rPr>
            </w:pPr>
            <w:r w:rsidRPr="00DA1B0F">
              <w:rPr>
                <w:sz w:val="21"/>
              </w:rPr>
              <w:t xml:space="preserve"> 100 754 </w:t>
            </w:r>
          </w:p>
        </w:tc>
        <w:tc>
          <w:tcPr>
            <w:tcW w:w="84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08F777B" w14:textId="77777777" w:rsidR="00DD2EA9" w:rsidRPr="00DA1B0F" w:rsidRDefault="00DD2EA9" w:rsidP="009264C7">
            <w:pPr>
              <w:jc w:val="right"/>
              <w:rPr>
                <w:sz w:val="21"/>
              </w:rPr>
            </w:pPr>
            <w:r w:rsidRPr="00DA1B0F">
              <w:rPr>
                <w:sz w:val="21"/>
              </w:rPr>
              <w:t>107 366</w:t>
            </w:r>
          </w:p>
        </w:tc>
        <w:tc>
          <w:tcPr>
            <w:tcW w:w="74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AE758D1" w14:textId="77777777" w:rsidR="00DD2EA9" w:rsidRPr="00DA1B0F" w:rsidRDefault="00DD2EA9" w:rsidP="009264C7">
            <w:pPr>
              <w:jc w:val="right"/>
              <w:rPr>
                <w:sz w:val="21"/>
              </w:rPr>
            </w:pPr>
            <w:r w:rsidRPr="00DA1B0F">
              <w:rPr>
                <w:sz w:val="21"/>
              </w:rPr>
              <w:t xml:space="preserve"> 6,6</w:t>
            </w:r>
          </w:p>
        </w:tc>
        <w:tc>
          <w:tcPr>
            <w:tcW w:w="11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8470712" w14:textId="77777777" w:rsidR="00DD2EA9" w:rsidRPr="00DA1B0F" w:rsidRDefault="00DD2EA9" w:rsidP="009264C7">
            <w:pPr>
              <w:jc w:val="right"/>
              <w:rPr>
                <w:sz w:val="21"/>
              </w:rPr>
            </w:pPr>
            <w:r w:rsidRPr="00DA1B0F">
              <w:rPr>
                <w:sz w:val="21"/>
              </w:rPr>
              <w:t xml:space="preserve"> 555 738 </w:t>
            </w:r>
          </w:p>
        </w:tc>
        <w:tc>
          <w:tcPr>
            <w:tcW w:w="84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7E704E9" w14:textId="77777777" w:rsidR="00DD2EA9" w:rsidRPr="00DA1B0F" w:rsidRDefault="00DD2EA9" w:rsidP="009264C7">
            <w:pPr>
              <w:jc w:val="right"/>
              <w:rPr>
                <w:sz w:val="21"/>
              </w:rPr>
            </w:pPr>
            <w:r w:rsidRPr="00DA1B0F">
              <w:rPr>
                <w:sz w:val="21"/>
              </w:rPr>
              <w:t xml:space="preserve"> 584 622 </w:t>
            </w:r>
          </w:p>
        </w:tc>
        <w:tc>
          <w:tcPr>
            <w:tcW w:w="74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4B425D4" w14:textId="77777777" w:rsidR="00DD2EA9" w:rsidRPr="00DA1B0F" w:rsidRDefault="00DD2EA9" w:rsidP="009264C7">
            <w:pPr>
              <w:jc w:val="right"/>
              <w:rPr>
                <w:sz w:val="21"/>
              </w:rPr>
            </w:pPr>
            <w:r w:rsidRPr="00DA1B0F">
              <w:rPr>
                <w:sz w:val="21"/>
              </w:rPr>
              <w:t xml:space="preserve"> 5,2</w:t>
            </w:r>
          </w:p>
        </w:tc>
      </w:tr>
    </w:tbl>
    <w:p w14:paraId="32CD3389" w14:textId="77777777" w:rsidR="00DD2EA9" w:rsidRPr="00DA1B0F" w:rsidRDefault="00DD2EA9" w:rsidP="00DA1B0F">
      <w:pPr>
        <w:pStyle w:val="tabell-noter"/>
        <w:rPr>
          <w:rStyle w:val="skrift-hevet"/>
        </w:rPr>
      </w:pPr>
      <w:r w:rsidRPr="00DA1B0F">
        <w:rPr>
          <w:rStyle w:val="skrift-hevet"/>
        </w:rPr>
        <w:t>1</w:t>
      </w:r>
      <w:r w:rsidRPr="00DA1B0F">
        <w:rPr>
          <w:rStyle w:val="skrift-hevet"/>
        </w:rPr>
        <w:tab/>
      </w:r>
      <w:r w:rsidRPr="00DA1B0F">
        <w:t>Inntektene i 2025 er korrigert for oppgaveendringer og innlemming av øremerkede tilskudd mv.</w:t>
      </w:r>
    </w:p>
    <w:p w14:paraId="053ED522" w14:textId="77777777" w:rsidR="00DD2EA9" w:rsidRPr="00DA1B0F" w:rsidRDefault="00DD2EA9" w:rsidP="00DA1B0F">
      <w:pPr>
        <w:pStyle w:val="tabell-noter"/>
        <w:rPr>
          <w:rStyle w:val="skrift-hevet"/>
        </w:rPr>
      </w:pPr>
      <w:r w:rsidRPr="00DA1B0F">
        <w:rPr>
          <w:rStyle w:val="skrift-hevet"/>
        </w:rPr>
        <w:t>2</w:t>
      </w:r>
      <w:r w:rsidRPr="00DA1B0F">
        <w:rPr>
          <w:rStyle w:val="skrift-hevet"/>
        </w:rPr>
        <w:tab/>
      </w:r>
      <w:r w:rsidRPr="00DA1B0F">
        <w:t xml:space="preserve">Nominelle priser. </w:t>
      </w:r>
      <w:proofErr w:type="spellStart"/>
      <w:r w:rsidRPr="00DA1B0F">
        <w:t>Kostnadsdeflatoren</w:t>
      </w:r>
      <w:proofErr w:type="spellEnd"/>
      <w:r w:rsidRPr="00DA1B0F">
        <w:t xml:space="preserve"> for kommunesektoren i 2026 er anslått til 4,1 prosent inklusiv pensjon og 4,6 prosent eksklusiv pensjon.</w:t>
      </w:r>
    </w:p>
    <w:p w14:paraId="56831BF8" w14:textId="77777777" w:rsidR="00DD2EA9" w:rsidRPr="00DA1B0F" w:rsidRDefault="00DD2EA9" w:rsidP="00DA1B0F">
      <w:pPr>
        <w:pStyle w:val="tabell-noter"/>
        <w:rPr>
          <w:rStyle w:val="skrift-hevet"/>
        </w:rPr>
      </w:pPr>
      <w:r w:rsidRPr="00DA1B0F">
        <w:rPr>
          <w:rStyle w:val="skrift-hevet"/>
        </w:rPr>
        <w:t>3</w:t>
      </w:r>
      <w:r w:rsidRPr="00DA1B0F">
        <w:rPr>
          <w:rStyle w:val="skrift-hevet"/>
        </w:rPr>
        <w:tab/>
      </w:r>
      <w:r w:rsidRPr="00DA1B0F">
        <w:t>Oslo er delt inn i en kommunedel og en fylkesdel.</w:t>
      </w:r>
    </w:p>
    <w:p w14:paraId="7ED4CFC8" w14:textId="77777777" w:rsidR="00DD2EA9" w:rsidRPr="00DA1B0F" w:rsidRDefault="00DD2EA9" w:rsidP="00DA1B0F">
      <w:pPr>
        <w:pStyle w:val="Kilde"/>
      </w:pPr>
      <w:r w:rsidRPr="00DA1B0F">
        <w:t>Kilde: Finansdepartementet.</w:t>
      </w:r>
    </w:p>
    <w:p w14:paraId="453431EE" w14:textId="77777777" w:rsidR="00DD2EA9" w:rsidRPr="00DA1B0F" w:rsidRDefault="00DD2EA9" w:rsidP="00DA1B0F">
      <w:pPr>
        <w:pStyle w:val="Overskrift2"/>
      </w:pPr>
      <w:r w:rsidRPr="00DA1B0F">
        <w:t>Det økonomiske opplegget for kommunesektoren i 2027</w:t>
      </w:r>
    </w:p>
    <w:p w14:paraId="7E6C3E1D" w14:textId="77777777" w:rsidR="00DD2EA9" w:rsidRPr="00DA1B0F" w:rsidRDefault="00DD2EA9" w:rsidP="00DA1B0F">
      <w:pPr>
        <w:pStyle w:val="Overskrift3"/>
      </w:pPr>
      <w:r w:rsidRPr="00DA1B0F">
        <w:t>Inntektsrammene for 2027</w:t>
      </w:r>
    </w:p>
    <w:p w14:paraId="1997E9C1" w14:textId="77777777" w:rsidR="00DD2EA9" w:rsidRPr="00DA1B0F" w:rsidRDefault="00DD2EA9" w:rsidP="00DA1B0F">
      <w:r w:rsidRPr="00DA1B0F">
        <w:t>Regjeringen legger opp til en realvekst i kommunesektorens frie inntekter i 2027 i intervallet 3,5–4,0 mrd. kroner. Inntektsveksten for 2027 som varsles i denne proposisjonen, er regnet fra anslått inntektsnivå i 2026 i revidert nasjonalbudsjett 2026. Den foreslåtte veksten vil gi et handlingsrom utover merutgifter til demografi på 0,5–1,0 mrd. kroner. Regjeringen foreslår at handlingsrommet fordeles med 80 prosent på kommunene og 20 prosent på fylkeskommunene. Dersom det kommer vesentlig ny informasjon om den økonomiske situasjonen i kommunesektoren, kan den foreslåtte veksten bli endret i forslaget til statsbudsjettet for 2027. Forslaget om vekst i frie inntekter kan bli justert opp eller ned ved endringer i anslaget for merutgifter til demografi eller andre forhold som vesentlig påvirker kommunesektorens økonomi.</w:t>
      </w:r>
    </w:p>
    <w:p w14:paraId="73EF5778" w14:textId="77777777" w:rsidR="00DD2EA9" w:rsidRPr="00DA1B0F" w:rsidRDefault="00DD2EA9" w:rsidP="00DA1B0F">
      <w:r w:rsidRPr="00DA1B0F">
        <w:t>På vanlig måte legges det opp til at de kommunale og fylkeskommunale skattørene for 2027 fastsettes ved behandlingen av statsbudsjettet for 2027. Det legges opp til at skattøren fastsettes på grunnlag av målsettingen om at skatteinntektene skal utgjøre om lag 40 prosent av kommunesektorens samlede inntekter.</w:t>
      </w:r>
    </w:p>
    <w:p w14:paraId="3FFB85F0" w14:textId="77777777" w:rsidR="00DD2EA9" w:rsidRPr="00DA1B0F" w:rsidRDefault="00DD2EA9" w:rsidP="00DA1B0F">
      <w:pPr>
        <w:pStyle w:val="avsnitt-undertittel"/>
      </w:pPr>
      <w:r w:rsidRPr="00DA1B0F">
        <w:t>Demografi</w:t>
      </w:r>
    </w:p>
    <w:p w14:paraId="2F4E1F08" w14:textId="77777777" w:rsidR="00DD2EA9" w:rsidRPr="00DA1B0F" w:rsidRDefault="00DD2EA9" w:rsidP="00DA1B0F">
      <w:r w:rsidRPr="00DA1B0F">
        <w:t xml:space="preserve">TBU har anslått at kommunesektoren kan få merutgifter i 2027 på om lag 3,7 mrd. kroner knyttet til den demografiske utviklingen. Av dette må om lag 3 mrd. 2027-kroner dekkes av de frie inntektene, fordelt med om lag 2,4 mrd. kroner på kommunene og om lag 0,6 mrd. kroner på fylkeskommunene. Mange kommuner har behov for å gjøre omstillinger i tjenestetilbudet som følge av en økning i antall eldre og nedgang i barnetallene. TBUs beregning av merutgifter som følger av demografiske endringer er et netto anslag på summen av mer- og </w:t>
      </w:r>
      <w:proofErr w:type="spellStart"/>
      <w:r w:rsidRPr="00DA1B0F">
        <w:t>mindreutgifter</w:t>
      </w:r>
      <w:proofErr w:type="spellEnd"/>
      <w:r w:rsidRPr="00DA1B0F">
        <w:t xml:space="preserve"> i ulike aldersgrupper.</w:t>
      </w:r>
    </w:p>
    <w:p w14:paraId="63093D63" w14:textId="77777777" w:rsidR="00DD2EA9" w:rsidRPr="00DA1B0F" w:rsidRDefault="00DD2EA9" w:rsidP="00DA1B0F">
      <w:pPr>
        <w:pStyle w:val="avsnitt-undertittel"/>
      </w:pPr>
      <w:r w:rsidRPr="00DA1B0F">
        <w:t>Pensjon</w:t>
      </w:r>
    </w:p>
    <w:p w14:paraId="7484E3BE" w14:textId="77777777" w:rsidR="00DD2EA9" w:rsidRPr="00DA1B0F" w:rsidRDefault="00DD2EA9" w:rsidP="00DA1B0F">
      <w:r w:rsidRPr="00DA1B0F">
        <w:t xml:space="preserve">Fra og med 2026 inngår kompensasjon for den anslåtte veksten i pensjonskostnadene i anslagene på den kommunale </w:t>
      </w:r>
      <w:proofErr w:type="spellStart"/>
      <w:r w:rsidRPr="00DA1B0F">
        <w:t>deflatoren</w:t>
      </w:r>
      <w:proofErr w:type="spellEnd"/>
      <w:r w:rsidRPr="00DA1B0F">
        <w:t xml:space="preserve">. Departementet vil i anslaget for merkostnader til pensjon for 2027 legge til grunn at sektoren bruker alle tilbakeførte midler til premiefond i 2026 til å </w:t>
      </w:r>
      <w:r w:rsidRPr="00DA1B0F">
        <w:lastRenderedPageBreak/>
        <w:t>betale pensjonspremier i år. Departementet vil opplyse nærmere om de økonomiske forutsetningene for beregning av pensjonskostnadene for regnskapsåret 2027 i rundskriv til alle kommuner og fylkeskommuner.</w:t>
      </w:r>
    </w:p>
    <w:p w14:paraId="2921D5A1" w14:textId="77777777" w:rsidR="00DD2EA9" w:rsidRPr="00DA1B0F" w:rsidRDefault="00DD2EA9" w:rsidP="00DA1B0F">
      <w:r w:rsidRPr="00DA1B0F">
        <w:t xml:space="preserve">Ved behandlingen av statsbudsjettet for 2026 fattet Stortinget følgende anmodningsvedtak: «Stortinget ber regjeringen i Kommuneproposisjonen 2027 redegjøre for ordningen med premieavvik og redegjøre for ev. tiltak for å forbedre ordningen.» (Vedtak nr. 83, Meld. St. 1 (2025–2026), </w:t>
      </w:r>
      <w:proofErr w:type="spellStart"/>
      <w:r w:rsidRPr="00DA1B0F">
        <w:t>Innst</w:t>
      </w:r>
      <w:proofErr w:type="spellEnd"/>
      <w:r w:rsidRPr="00DA1B0F">
        <w:t>. 2 S (2025–2026)). Ordningen for regnskapsføring av pensjon i kommunesektoren og oppfølging av vedtaket er nærmere omtalt i kapittel 8.</w:t>
      </w:r>
    </w:p>
    <w:p w14:paraId="120D40A8" w14:textId="77777777" w:rsidR="00DD2EA9" w:rsidRPr="00DA1B0F" w:rsidRDefault="00DD2EA9" w:rsidP="00DA1B0F">
      <w:pPr>
        <w:pStyle w:val="avsnitt-undertittel"/>
      </w:pPr>
      <w:r w:rsidRPr="00DA1B0F">
        <w:t>Vurdering av tiltak for økt økonomisk forutsigbarhet for kommunesektoren</w:t>
      </w:r>
    </w:p>
    <w:p w14:paraId="2176253B" w14:textId="77777777" w:rsidR="00DD2EA9" w:rsidRPr="00DA1B0F" w:rsidRDefault="00DD2EA9" w:rsidP="00DA1B0F">
      <w:r w:rsidRPr="00DA1B0F">
        <w:t>Gjennom kommunale skatteinntekter får kommunene en del av verdiskapingen som skjer lokalt. I senere år har nivåene på skatteinntektene utviklet seg betydelig annerledes enn antatt i nasjonalbudsjettene. Sektoren fikk betydelig merskattevekst i årene 2021–2023, mens skatteinntektene ble betydelig lavere enn forventet i 2024. Systemet for finansering av kommunesektoren legger til grunn at kommunene og fylkeskommunene skal håndtere positive og negative overraskelser i skatteinntektene gjennom året. Uforutsigbarhet og svingninger i disse skatteinntektene innebærer samtidig utfordringer for kommunenes og fylkeskommunenes planlegging og gjennomføring av egne budsjetter. Regjeringen vil invitere KS til å delta i et utredningsarbeid for å gjennomgå budsjetteringen av veksten i kommunesektorens frie inntekter, med sikte på å vurdere tiltak som kan gi økt forutsigbarhet og dermed bedre styringsinformasjon for sektoren.</w:t>
      </w:r>
    </w:p>
    <w:p w14:paraId="4C7F04C0" w14:textId="77777777" w:rsidR="00DD2EA9" w:rsidRPr="00DA1B0F" w:rsidRDefault="00DD2EA9" w:rsidP="00DA1B0F">
      <w:pPr>
        <w:pStyle w:val="Overskrift1"/>
      </w:pPr>
      <w:r w:rsidRPr="00DA1B0F">
        <w:t>Inntektssystemet for kommuner og fylkeskommuner</w:t>
      </w:r>
    </w:p>
    <w:p w14:paraId="3FE61C0E" w14:textId="77777777" w:rsidR="00DD2EA9" w:rsidRPr="00DA1B0F" w:rsidRDefault="00DD2EA9" w:rsidP="00DA1B0F">
      <w:r w:rsidRPr="00DA1B0F">
        <w:t>I dette kapittelet omtales saker som gjelder inntektssystemet for fylkeskommunene. Det er ingen aktuelle saker som gjelder inntektssystemet for kommunene.</w:t>
      </w:r>
    </w:p>
    <w:p w14:paraId="79CF2AE9" w14:textId="77777777" w:rsidR="00DD2EA9" w:rsidRPr="00DA1B0F" w:rsidRDefault="00DD2EA9" w:rsidP="00DA1B0F">
      <w:pPr>
        <w:pStyle w:val="Overskrift2"/>
      </w:pPr>
      <w:r w:rsidRPr="00DA1B0F">
        <w:t>Inntektssystemet for fylkeskommunene – nytt prosjekt i ferjeavløsningsordningen</w:t>
      </w:r>
    </w:p>
    <w:p w14:paraId="1BAE2714" w14:textId="77777777" w:rsidR="00DD2EA9" w:rsidRPr="00DA1B0F" w:rsidRDefault="00DD2EA9" w:rsidP="00DA1B0F">
      <w:pPr>
        <w:pStyle w:val="Overskrift3"/>
      </w:pPr>
      <w:r w:rsidRPr="00DA1B0F">
        <w:t>Om ferjeavløsningsordningen</w:t>
      </w:r>
    </w:p>
    <w:p w14:paraId="031DFC9E" w14:textId="77777777" w:rsidR="00DD2EA9" w:rsidRPr="00DA1B0F" w:rsidRDefault="00DD2EA9" w:rsidP="00DA1B0F">
      <w:r w:rsidRPr="00DA1B0F">
        <w:t>Et ferjeavløsningsprosjekt innebærer at det blir bygd et nytt fylkeskommunalt veisamband, det vil si en bro eller undersjøisk tunnel, som erstatter eller korter inn et ferjesamband.</w:t>
      </w:r>
    </w:p>
    <w:p w14:paraId="3070DE6A" w14:textId="77777777" w:rsidR="00DD2EA9" w:rsidRPr="00DA1B0F" w:rsidRDefault="00DD2EA9" w:rsidP="00DA1B0F">
      <w:r w:rsidRPr="00DA1B0F">
        <w:t>Når et ferjesamband legges ned eller kortes inn vil fylkeskommunen få redusert rammetilskudd knyttet til ferjedrift. Den fylkeskommunale ferjeavløsningsordningen innebærer at fylkeskommunene får beholde differansen mellom hva de ville fått med fortsatt ferjedrift og det de får gjennom inntektssystemet etter at ferjen er erstattet av et nytt veisamband. Differansen blir beregnet som nettoeffekt av å endre kriteriedata i delkostnadsnøkkel for fylkesveiferje og delkostnadsnøkkel for fylkesvei i inntektssystemet.</w:t>
      </w:r>
    </w:p>
    <w:p w14:paraId="75115802" w14:textId="77777777" w:rsidR="00DD2EA9" w:rsidRPr="00DA1B0F" w:rsidRDefault="00DD2EA9" w:rsidP="00DA1B0F">
      <w:r w:rsidRPr="00DA1B0F">
        <w:t xml:space="preserve">Ferjeavløsningsordningen er regulert i egne retningslinjer, noe som blant annet bestemmer hvordan ferjeavløsningsmidler skal beregnes. Retningslinjene er fastsatt av Samferdselsdepartementet og Kommunal- og </w:t>
      </w:r>
      <w:proofErr w:type="spellStart"/>
      <w:r w:rsidRPr="00DA1B0F">
        <w:t>distriktsdepartementet</w:t>
      </w:r>
      <w:proofErr w:type="spellEnd"/>
      <w:r w:rsidRPr="00DA1B0F">
        <w:t xml:space="preserve">, og ble sist revidert 7. oktober 2020. </w:t>
      </w:r>
      <w:r w:rsidRPr="00DA1B0F">
        <w:lastRenderedPageBreak/>
        <w:t xml:space="preserve">Samferdselsdepartementet avgjør hvilke prosjekter som skal omfattes av ferjeavløsningsordningen, mens Kommunal- og </w:t>
      </w:r>
      <w:proofErr w:type="spellStart"/>
      <w:r w:rsidRPr="00DA1B0F">
        <w:t>distriktsdepartementet</w:t>
      </w:r>
      <w:proofErr w:type="spellEnd"/>
      <w:r w:rsidRPr="00DA1B0F">
        <w:t xml:space="preserve"> fastsetter størrelsen på årlige ferjeavløsningsmidler.</w:t>
      </w:r>
    </w:p>
    <w:p w14:paraId="356A2ADB" w14:textId="77777777" w:rsidR="00DD2EA9" w:rsidRPr="00DA1B0F" w:rsidRDefault="00DD2EA9" w:rsidP="00DA1B0F">
      <w:r w:rsidRPr="00DA1B0F">
        <w:t xml:space="preserve">For nye, godkjente prosjekter blir det opplyst om årlig beløp og anslag på lengde på utbetalingsperiode i kommuneproposisjonen året før prosjektet blir inkludert i ordningen. Fra og med 2027 vil prosjektet Ytre Steinsund bru i </w:t>
      </w:r>
      <w:proofErr w:type="spellStart"/>
      <w:r w:rsidRPr="00DA1B0F">
        <w:t>Vestland</w:t>
      </w:r>
      <w:proofErr w:type="spellEnd"/>
      <w:r w:rsidRPr="00DA1B0F">
        <w:t xml:space="preserve"> inkluderes i ferjeavløsningsordningen, og fylkeskommunen vil få utbetalt ferjeavløsningsmidler over tabell C i inntektssystemet.</w:t>
      </w:r>
    </w:p>
    <w:p w14:paraId="44FADD37" w14:textId="77777777" w:rsidR="00DD2EA9" w:rsidRPr="00DA1B0F" w:rsidRDefault="00DD2EA9" w:rsidP="00DA1B0F">
      <w:pPr>
        <w:pStyle w:val="Overskrift3"/>
      </w:pPr>
      <w:r w:rsidRPr="00DA1B0F">
        <w:t>Om veiprosjektet Ytre Steinsund bru</w:t>
      </w:r>
    </w:p>
    <w:p w14:paraId="67054FA9" w14:textId="77777777" w:rsidR="00DD2EA9" w:rsidRPr="00DA1B0F" w:rsidRDefault="00DD2EA9" w:rsidP="00DA1B0F">
      <w:r w:rsidRPr="00DA1B0F">
        <w:t>Veiprosjektet Ytre Steinsund bru i Solund kommune knytter Sula tettere til kommunesenteret Hardbakke og resten av øykommunen. Prosjektet skal erstatte ferjesambandet Daløy–</w:t>
      </w:r>
      <w:proofErr w:type="spellStart"/>
      <w:r w:rsidRPr="00DA1B0F">
        <w:t>Haldorsneset</w:t>
      </w:r>
      <w:proofErr w:type="spellEnd"/>
      <w:r w:rsidRPr="00DA1B0F">
        <w:t>.</w:t>
      </w:r>
    </w:p>
    <w:p w14:paraId="51CDE793" w14:textId="77777777" w:rsidR="00DD2EA9" w:rsidRPr="00DA1B0F" w:rsidRDefault="00DD2EA9" w:rsidP="00DA1B0F">
      <w:r w:rsidRPr="00DA1B0F">
        <w:t xml:space="preserve">Daværende Sogn og Fjordane fylkeskommune sendte før årsskiftet 2017/2018 endelig søknad til Statens vegvesen om ferjeavløsningsprosjektet. Samferdselsdepartementet ga godkjenning av prosjektet i brev av 13. september 2018, under forutsetning av at fylkestinget gjorde eksplisitt vedtak om finansieringsplan, noe de gjorde. Kommunal- og </w:t>
      </w:r>
      <w:proofErr w:type="spellStart"/>
      <w:r w:rsidRPr="00DA1B0F">
        <w:t>distriktsdepartementet</w:t>
      </w:r>
      <w:proofErr w:type="spellEnd"/>
      <w:r w:rsidRPr="00DA1B0F">
        <w:t>, i brev av 26. september 2020, fastsatte størrelsen på årlige ferjeavløsningsmidler til 21,5 mill. 2020-kroner, og fastsatte utbetalingsperioden til 22 år. Beregningen er basert på inntektssystemet i 2017.</w:t>
      </w:r>
    </w:p>
    <w:p w14:paraId="6339E2CB" w14:textId="77777777" w:rsidR="00DD2EA9" w:rsidRPr="00DA1B0F" w:rsidRDefault="00DD2EA9" w:rsidP="00DA1B0F">
      <w:r w:rsidRPr="00DA1B0F">
        <w:t xml:space="preserve">Årlige ferjeavløsningsmidler skal dekke nominelle </w:t>
      </w:r>
      <w:proofErr w:type="spellStart"/>
      <w:r w:rsidRPr="00DA1B0F">
        <w:t>byggekostnader</w:t>
      </w:r>
      <w:proofErr w:type="spellEnd"/>
      <w:r w:rsidRPr="00DA1B0F">
        <w:t xml:space="preserve">, og blir prisjustert med kommunal </w:t>
      </w:r>
      <w:proofErr w:type="spellStart"/>
      <w:r w:rsidRPr="00DA1B0F">
        <w:t>deflator</w:t>
      </w:r>
      <w:proofErr w:type="spellEnd"/>
      <w:r w:rsidRPr="00DA1B0F">
        <w:t xml:space="preserve"> fra 2020 til utbetalingen starter i 2027 og videre med 2,5 prosent i hele utbetalingsperioden.</w:t>
      </w:r>
    </w:p>
    <w:p w14:paraId="3EBE7145" w14:textId="77777777" w:rsidR="00DD2EA9" w:rsidRPr="00DA1B0F" w:rsidRDefault="00DD2EA9" w:rsidP="00DA1B0F">
      <w:r w:rsidRPr="00DA1B0F">
        <w:t xml:space="preserve">Utbetalingsperioden på 22 år ble fastsatt ut </w:t>
      </w:r>
      <w:proofErr w:type="gramStart"/>
      <w:r w:rsidRPr="00DA1B0F">
        <w:t>i fra</w:t>
      </w:r>
      <w:proofErr w:type="gramEnd"/>
      <w:r w:rsidRPr="00DA1B0F">
        <w:t xml:space="preserve"> et kostnadsanslag på 744 mill. kroner, og fratrukket for merverdiavgiftsrefusjon på 19 prosent, beregnet til 141 mill. kroner. Dette gir et anslått beløp som skal dekkes av ferjeavløsningsmidler på 603 mill. 2020-kroner.</w:t>
      </w:r>
    </w:p>
    <w:p w14:paraId="2B0C30A5" w14:textId="77777777" w:rsidR="00DD2EA9" w:rsidRPr="00DA1B0F" w:rsidRDefault="00DD2EA9" w:rsidP="00DA1B0F">
      <w:proofErr w:type="spellStart"/>
      <w:r w:rsidRPr="00DA1B0F">
        <w:t>Vestland</w:t>
      </w:r>
      <w:proofErr w:type="spellEnd"/>
      <w:r w:rsidRPr="00DA1B0F">
        <w:t xml:space="preserve"> fylkeskommune har i brev av 23. februar i år opplyst om at forventet åpningsdato for Ytre Steinsund bru er 20. november 2026. Veiprosjektet Ytre Steinsund bru vil derfor inkluderes i ferjeavløsningsordningen, og </w:t>
      </w:r>
      <w:proofErr w:type="spellStart"/>
      <w:r w:rsidRPr="00DA1B0F">
        <w:t>Vestland</w:t>
      </w:r>
      <w:proofErr w:type="spellEnd"/>
      <w:r w:rsidRPr="00DA1B0F">
        <w:t xml:space="preserve"> fylkeskommune vil få utbetalt ferjeavløsningsmidler på 21,5 mill. 2020-kroner for dette prosjektet fra og med 2027. Ferjesambandet Daløy–</w:t>
      </w:r>
      <w:proofErr w:type="spellStart"/>
      <w:r w:rsidRPr="00DA1B0F">
        <w:t>Haldorsneset</w:t>
      </w:r>
      <w:proofErr w:type="spellEnd"/>
      <w:r w:rsidRPr="00DA1B0F">
        <w:t xml:space="preserve"> vil tas ut av delkostnadsnøkkel for fylkesveiferje.</w:t>
      </w:r>
    </w:p>
    <w:p w14:paraId="0DB2F5D9" w14:textId="77777777" w:rsidR="00DD2EA9" w:rsidRPr="00DA1B0F" w:rsidRDefault="00DD2EA9" w:rsidP="00DA1B0F">
      <w:pPr>
        <w:pStyle w:val="Overskrift3"/>
      </w:pPr>
      <w:r w:rsidRPr="00DA1B0F">
        <w:t>Ekstra kompensasjon for rentekostnader</w:t>
      </w:r>
    </w:p>
    <w:p w14:paraId="258E3962" w14:textId="77777777" w:rsidR="00DD2EA9" w:rsidRPr="00DA1B0F" w:rsidRDefault="00DD2EA9" w:rsidP="00DA1B0F">
      <w:r w:rsidRPr="00DA1B0F">
        <w:t xml:space="preserve">I </w:t>
      </w:r>
      <w:proofErr w:type="spellStart"/>
      <w:r w:rsidRPr="00DA1B0F">
        <w:t>Prop</w:t>
      </w:r>
      <w:proofErr w:type="spellEnd"/>
      <w:r w:rsidRPr="00DA1B0F">
        <w:t xml:space="preserve">. 192 S (2020–2021) </w:t>
      </w:r>
      <w:r w:rsidRPr="00DA1B0F">
        <w:rPr>
          <w:rStyle w:val="kursiv"/>
        </w:rPr>
        <w:t>Kommuneproposisjonen 2022</w:t>
      </w:r>
      <w:r w:rsidRPr="00DA1B0F">
        <w:t xml:space="preserve"> la Solberg-regjeringen fram forslag om et ekstra rentekompensasjonstilskudd til ferjeavløsningsprosjekter. Tilskuddet kom i tillegg til ordinære ferjeavløsningsmidler via rammetilskuddet. Tilskuddet skulle finansieres med friske midler, og tilskuddet skulle gjelde for ferjeavløsningsprosjekter som ble ferdigstilt mellom 2022 og 2027. Gjennom dette tilskuddet skulle fylkeskommunene få kompensert inntil 50 prosent av årlige beregnede rentekostnader de første fem årene etter at veiprosjektet ble ferdigstilt. Tilskuddet skulle ha en årlig ramme på maksimalt 50 mill. kroner.</w:t>
      </w:r>
    </w:p>
    <w:p w14:paraId="5C3C3D3E" w14:textId="77777777" w:rsidR="00DD2EA9" w:rsidRPr="00DA1B0F" w:rsidRDefault="00DD2EA9" w:rsidP="00DA1B0F">
      <w:r w:rsidRPr="00DA1B0F">
        <w:lastRenderedPageBreak/>
        <w:t>Prosjektet Ytre Steinsund bru skal etter planen ferdigstilles i slutten av 2026, og prosjektet oppfyller derfor kriteriene for å motta særskilt rentekompensasjon. Regjeringen vil vurdere dette i forbindelse med de ordinære budsjettprosessene.</w:t>
      </w:r>
    </w:p>
    <w:p w14:paraId="5F354A0C" w14:textId="77777777" w:rsidR="00DD2EA9" w:rsidRPr="00DA1B0F" w:rsidRDefault="00DD2EA9" w:rsidP="00DA1B0F">
      <w:pPr>
        <w:pStyle w:val="Overskrift1"/>
      </w:pPr>
      <w:r w:rsidRPr="00DA1B0F">
        <w:t>Skjønnstilskuddet</w:t>
      </w:r>
    </w:p>
    <w:p w14:paraId="1A66911E" w14:textId="77777777" w:rsidR="00DD2EA9" w:rsidRPr="00DA1B0F" w:rsidRDefault="00DD2EA9" w:rsidP="00DA1B0F">
      <w:r w:rsidRPr="00DA1B0F">
        <w:t xml:space="preserve">Kommunal- og </w:t>
      </w:r>
      <w:proofErr w:type="spellStart"/>
      <w:r w:rsidRPr="00DA1B0F">
        <w:t>distriktsdepartementet</w:t>
      </w:r>
      <w:proofErr w:type="spellEnd"/>
      <w:r w:rsidRPr="00DA1B0F">
        <w:t xml:space="preserve"> fordeler årlig en del av rammetilskuddet til kommuner og fylkeskommuner etter skjønn. Formålet med skjønnstilskuddet er å kompensere kommuner og fylkeskommuner for lokale forhold som ikke fanges opp i inntektssystemet og gjennom andre faste tilskuddsordninger. Skjønnstilskuddet skal kompensere kommunesektoren for kostnader ved uforutsette og ekstraordinære hendelser, og bidra til utvikling og innovasjon.</w:t>
      </w:r>
    </w:p>
    <w:p w14:paraId="6BD9EECF" w14:textId="77777777" w:rsidR="00DD2EA9" w:rsidRPr="00DA1B0F" w:rsidRDefault="00DD2EA9" w:rsidP="00DA1B0F">
      <w:r w:rsidRPr="00DA1B0F">
        <w:t>Departementet foreslår at den samlede skjønnsrammen i 2027 blir satt til 1 030 mill. kroner, hvorav hele rammen bevilges på kap. 571 Rammetilskudd til kommuner. Dette er en videreføring av nivået i 2026. Skjønnsrammen er tredelt:</w:t>
      </w:r>
    </w:p>
    <w:p w14:paraId="22AB5CE8" w14:textId="77777777" w:rsidR="00DD2EA9" w:rsidRPr="00DA1B0F" w:rsidRDefault="00DD2EA9" w:rsidP="00DA1B0F">
      <w:pPr>
        <w:pStyle w:val="Liste"/>
      </w:pPr>
      <w:r w:rsidRPr="00DA1B0F">
        <w:t>Basisrammen, som fordeles av statsforvalterne etter rammer og retningslinjer satt av departementet</w:t>
      </w:r>
    </w:p>
    <w:p w14:paraId="231804BA" w14:textId="77777777" w:rsidR="00DD2EA9" w:rsidRPr="00DA1B0F" w:rsidRDefault="00DD2EA9" w:rsidP="00DA1B0F">
      <w:pPr>
        <w:pStyle w:val="Liste"/>
      </w:pPr>
      <w:r w:rsidRPr="00DA1B0F">
        <w:t>Departementets tilbakeholdte skjønnsmidler, som skal dekke store utgifter til ekstraordinære og uforutsette kritiske hendelser i løpet av budsjettåret</w:t>
      </w:r>
    </w:p>
    <w:p w14:paraId="6B7A223E" w14:textId="77777777" w:rsidR="00DD2EA9" w:rsidRPr="00DA1B0F" w:rsidRDefault="00DD2EA9" w:rsidP="00DA1B0F">
      <w:pPr>
        <w:pStyle w:val="Liste"/>
      </w:pPr>
      <w:r w:rsidRPr="00DA1B0F">
        <w:t>Departementets prosjektskjønnsmidler</w:t>
      </w:r>
    </w:p>
    <w:p w14:paraId="47809A16" w14:textId="77777777" w:rsidR="00DD2EA9" w:rsidRPr="00DA1B0F" w:rsidRDefault="00DD2EA9" w:rsidP="00DA1B0F">
      <w:pPr>
        <w:pStyle w:val="avsnitt-undertittel"/>
      </w:pPr>
      <w:r w:rsidRPr="00DA1B0F">
        <w:t>Skjønnstilskudd fordelt av statsforvalteren (basisrammen)</w:t>
      </w:r>
    </w:p>
    <w:p w14:paraId="2BA417AF" w14:textId="77777777" w:rsidR="00DD2EA9" w:rsidRPr="00DA1B0F" w:rsidRDefault="00DD2EA9" w:rsidP="00DA1B0F">
      <w:r w:rsidRPr="00DA1B0F">
        <w:t>Basisrammen til kommunene utgjør hoveddelen av skjønnstilskuddet. Basisrammen fordeles av statsforvalterne etter rammer og retningslinjer satt av departementet. Retningslinjene publiseres årlig på regjeringen.no ved framleggelsen av statsbudsjettet.</w:t>
      </w:r>
    </w:p>
    <w:p w14:paraId="512D584F" w14:textId="77777777" w:rsidR="00DD2EA9" w:rsidRPr="00DA1B0F" w:rsidRDefault="00DD2EA9" w:rsidP="00DA1B0F">
      <w:r w:rsidRPr="00DA1B0F">
        <w:t>Departementet foreslår at basisrammen til kommunene i 2027 settes til 830 mill. kroner. Dette er en videreføring på samme nivå som i 2026.</w:t>
      </w:r>
    </w:p>
    <w:p w14:paraId="53A1B054" w14:textId="77777777" w:rsidR="00DD2EA9" w:rsidRPr="00DA1B0F" w:rsidRDefault="00DD2EA9" w:rsidP="00DA1B0F">
      <w:r w:rsidRPr="00DA1B0F">
        <w:t>Innenfor basisrammen skal statsforvalteren hvert år holde av skjønnsmidler til uforutsette og ekstraordinære utfordringer gjennom året. Statsforvalteren skal også bidra til utvikling og innovasjon i kommunene gjennom tildeling og oppfølging av prosjektskjønnsmidler. Det er opp til statsforvalterne om de ønsker å fordele en del av sin basisramme i forbindelse med statsbudsjettet i Grønt hefte, eller helt eller delvis gjennom budsjettåret.</w:t>
      </w:r>
    </w:p>
    <w:p w14:paraId="7CF67A5A" w14:textId="77777777" w:rsidR="00DD2EA9" w:rsidRPr="00DA1B0F" w:rsidRDefault="00DD2EA9" w:rsidP="00DA1B0F">
      <w:r w:rsidRPr="00DA1B0F">
        <w:t xml:space="preserve">Størrelsen på skjønnsrammene til de ulike statsforvalterembetene varierer, og fordelingen er i stor grad historisk betinget. I </w:t>
      </w:r>
      <w:proofErr w:type="spellStart"/>
      <w:r w:rsidRPr="00DA1B0F">
        <w:t>Prop</w:t>
      </w:r>
      <w:proofErr w:type="spellEnd"/>
      <w:r w:rsidRPr="00DA1B0F">
        <w:t xml:space="preserve">. 142 S (2024–2025) </w:t>
      </w:r>
      <w:r w:rsidRPr="00DA1B0F">
        <w:rPr>
          <w:rStyle w:val="kursiv"/>
        </w:rPr>
        <w:t>Kommuneproposisjonen 2026</w:t>
      </w:r>
      <w:r w:rsidRPr="00DA1B0F">
        <w:t xml:space="preserve"> ble det derfor varslet at det tas sikte på en gradvis omfordeling av basisrammen for å få en jevnere fordeling mellom embetene.</w:t>
      </w:r>
    </w:p>
    <w:p w14:paraId="16C0C7DB" w14:textId="77777777" w:rsidR="00DD2EA9" w:rsidRPr="00DA1B0F" w:rsidRDefault="00DD2EA9" w:rsidP="00DA1B0F">
      <w:pPr>
        <w:pStyle w:val="avsnitt-undertittel"/>
      </w:pPr>
      <w:r w:rsidRPr="00DA1B0F">
        <w:t>Tilbakeholdte skjønnsmidler</w:t>
      </w:r>
    </w:p>
    <w:p w14:paraId="7CBFEB74" w14:textId="77777777" w:rsidR="00DD2EA9" w:rsidRPr="00DA1B0F" w:rsidRDefault="00DD2EA9" w:rsidP="00DA1B0F">
      <w:r w:rsidRPr="00DA1B0F">
        <w:t xml:space="preserve">Hvert år holder departementet tilbake deler av skjønnstilskuddet for å kunne kompensere kommunesektoren for kostnader ved uforutsette hendelser. De tilbakeholdte skjønnsmidlene går fortrinnsvis til kompensasjon for skader på kommunal og fylkeskommunal infrastruktur etter naturskade, men midlene kan også kompensere for uforutsette utgifter grunnet andre </w:t>
      </w:r>
      <w:r w:rsidRPr="00DA1B0F">
        <w:lastRenderedPageBreak/>
        <w:t>ekstraordinære forhold. Kommunene og fylkeskommunene har selv et ansvar for å håndtere uforutsette utgifter og å jobbe med forebyggende tiltak. Samtidig skal storsamfunnet stille opp når lokalsamfunn rammes av store naturskader eller andre ekstraordinære hendelser.</w:t>
      </w:r>
    </w:p>
    <w:p w14:paraId="69B8CB9B" w14:textId="77777777" w:rsidR="00DD2EA9" w:rsidRPr="00DA1B0F" w:rsidRDefault="00DD2EA9" w:rsidP="00DA1B0F">
      <w:r w:rsidRPr="00DA1B0F">
        <w:t>Fra og med 2024 ble det opprettet en felles pott for tilbakeholdte skjønnsmidler til kommunene og fylkeskommunene under kap. 571, post 64. Både kommuner og fylkeskommuner kan søke om kompensasjon gjennom denne ordningen, men retningslinjene for tildeling av kompensasjon er forskjellige for kommuner og fylkeskommuner.</w:t>
      </w:r>
    </w:p>
    <w:p w14:paraId="7167ECEC" w14:textId="77777777" w:rsidR="00DD2EA9" w:rsidRPr="00DA1B0F" w:rsidRDefault="00DD2EA9" w:rsidP="00DA1B0F">
      <w:r w:rsidRPr="00DA1B0F">
        <w:t>I 2026 er det satt av 180 mill. kroner i tilbakeholdte skjønnsmidler. Det foreslås å sette av totalt 185 mill. kroner til ordningen i 2027.</w:t>
      </w:r>
    </w:p>
    <w:p w14:paraId="3AF8FDFD" w14:textId="77777777" w:rsidR="00DD2EA9" w:rsidRPr="00DA1B0F" w:rsidRDefault="00DD2EA9" w:rsidP="00DA1B0F">
      <w:r w:rsidRPr="00DA1B0F">
        <w:t>Skjønnstilskuddet kan tildeles kommuner og fylkeskommuner som har hatt utgifter til naturskader eller andre ekstraordinære kritiske hendelser, og som gjelder håndtering av den akutte krisesituasjonen, opprydding, og/eller gjenoppbygging av kritisk kommunal/fylkeskommunal infrastruktur til opprinnelig standard. Med kritisk infrastruktur menes infrastruktur som kommunene og fylkeskommunene er avhengig av for å kunne utføre de lovpålagte oppgavene.</w:t>
      </w:r>
    </w:p>
    <w:p w14:paraId="7D34AE3F" w14:textId="77777777" w:rsidR="00DD2EA9" w:rsidRPr="00DA1B0F" w:rsidRDefault="00DD2EA9" w:rsidP="00DA1B0F">
      <w:r w:rsidRPr="00DA1B0F">
        <w:t>Kommuner som har utgifter som i sum overstiger 350 kroner per innbygger, kan få en kompensasjon som dekker halvparten av de medgåtte utgiftene. Om utgiftene overstiger 700 kroner per innbygger, kan kommunene få dekket alle utgifter utover 350 kroner per innbygger. Kommunene må søke om skjønnsmidler fra departementet via statsforvalteren.</w:t>
      </w:r>
    </w:p>
    <w:p w14:paraId="690D90D5" w14:textId="77777777" w:rsidR="00DD2EA9" w:rsidRPr="00DA1B0F" w:rsidRDefault="00DD2EA9" w:rsidP="00DA1B0F">
      <w:r w:rsidRPr="00DA1B0F">
        <w:t>Fylkeskommunene som har utgifter som i sum overstiger 175 kroner per innbygger, kan søke om å få kompensert deler av de medgåtte utgiftene. Fylkeskommunene kan sende søknad om skjønnstilskudd direkte til departementet. Departementet vurderer behovet for skjønnstilskudd etter naturskade eller andre ekstraordinære kritiske hendelser i hvert enkelt tilfelle. For nærmere retningslinjer for utforming av fylkeskommunenes søknader om kompensasjon fra departementets tilbakeholdte skjønnsmidler vises det til regjeringen.no.</w:t>
      </w:r>
    </w:p>
    <w:p w14:paraId="487A3596" w14:textId="77777777" w:rsidR="00DD2EA9" w:rsidRPr="00DA1B0F" w:rsidRDefault="00DD2EA9" w:rsidP="00DA1B0F">
      <w:r w:rsidRPr="00DA1B0F">
        <w:t xml:space="preserve">Innslagspunktene for å kunne søke om kompensasjon fra departementets tilbakeholdte skjønnsmidler og den kommunale egenandelen ble justert i retningslinjene for skjønnstildelingen for 2026. Departementet tar, som omtalt i </w:t>
      </w:r>
      <w:proofErr w:type="spellStart"/>
      <w:r w:rsidRPr="00DA1B0F">
        <w:t>Prop</w:t>
      </w:r>
      <w:proofErr w:type="spellEnd"/>
      <w:r w:rsidRPr="00DA1B0F">
        <w:t xml:space="preserve">. 142 S (2024–2025) </w:t>
      </w:r>
      <w:r w:rsidRPr="00DA1B0F">
        <w:rPr>
          <w:rStyle w:val="kursiv"/>
        </w:rPr>
        <w:t>Kommuneproposisjonen 2026,</w:t>
      </w:r>
      <w:r w:rsidRPr="00DA1B0F">
        <w:t xml:space="preserve"> sikte på å justere innslagspunktene og den kommunale egenandelen med jevne mellomrom for å hensynta utviklingen i pris- og lønnsvekst i kommunesektoren.</w:t>
      </w:r>
    </w:p>
    <w:p w14:paraId="13669F26" w14:textId="77777777" w:rsidR="00DD2EA9" w:rsidRPr="00DA1B0F" w:rsidRDefault="00DD2EA9" w:rsidP="00DA1B0F">
      <w:pPr>
        <w:pStyle w:val="avsnitt-undertittel"/>
      </w:pPr>
      <w:r w:rsidRPr="00DA1B0F">
        <w:t>Departementets prosjektskjønnsmidler</w:t>
      </w:r>
    </w:p>
    <w:p w14:paraId="62F43E9B" w14:textId="77777777" w:rsidR="00DD2EA9" w:rsidRPr="00DA1B0F" w:rsidRDefault="00DD2EA9" w:rsidP="00DA1B0F">
      <w:r w:rsidRPr="00DA1B0F">
        <w:t xml:space="preserve">Innenfor skjønnstilskuddet til kommunene settes det av midler til innovasjons- og utviklingsprosjekter. Midlene fordeles av Kommunal- og </w:t>
      </w:r>
      <w:proofErr w:type="spellStart"/>
      <w:r w:rsidRPr="00DA1B0F">
        <w:t>distriktsdepartementet</w:t>
      </w:r>
      <w:proofErr w:type="spellEnd"/>
      <w:r w:rsidRPr="00DA1B0F">
        <w:t>. Tilskuddet må komme kommunesektoren til gode, og prosjekter i regi av departementet og/eller KS kan finansieres med prosjektskjønnet.</w:t>
      </w:r>
    </w:p>
    <w:p w14:paraId="4F12BD4A" w14:textId="77777777" w:rsidR="00DD2EA9" w:rsidRPr="00DA1B0F" w:rsidRDefault="00DD2EA9" w:rsidP="00DA1B0F">
      <w:r w:rsidRPr="00DA1B0F">
        <w:t>Det foreslås å sette av 15 mill. kroner til prosjektskjønnsmidler i 2027. Dette er en nedgang på 5 mill. kroner fra 2026.</w:t>
      </w:r>
    </w:p>
    <w:p w14:paraId="1CF498D3" w14:textId="77777777" w:rsidR="00DD2EA9" w:rsidRPr="00DA1B0F" w:rsidRDefault="00DD2EA9" w:rsidP="00DA1B0F">
      <w:r w:rsidRPr="00DA1B0F">
        <w:t>Formålet med prosjektskjønnsmidlene er å bidra til innovasjons- og utviklingsprosjekter i og for kommunesektoren. Prosjektene skal ha overføringsverdi til flere kommuner og/eller fylkeskommuner, og et opplegg for erfaringsspredning skal inngå i prosjektet.</w:t>
      </w:r>
    </w:p>
    <w:p w14:paraId="6E97A16E" w14:textId="77777777" w:rsidR="00DD2EA9" w:rsidRPr="00DA1B0F" w:rsidRDefault="00DD2EA9" w:rsidP="00DA1B0F">
      <w:r w:rsidRPr="00DA1B0F">
        <w:lastRenderedPageBreak/>
        <w:t>Tilskudd kan, etter søknad, gis til KS til innovasjons- og utviklingsprosjekter, utredninger, forskning, konferanser og andre formidlingsarenaer innenfor temaene lokaldemokrati, forholdet mellom stat og kommune, statlig styring og kommunesektorens økonomiske og juridiske rammevilkår. Departementet kan gi nærmere frister for søknader i løpet av året, samt retningslinjer for utforming av søknader.</w:t>
      </w:r>
    </w:p>
    <w:p w14:paraId="4A18DD71" w14:textId="77777777" w:rsidR="00DD2EA9" w:rsidRPr="00DA1B0F" w:rsidRDefault="00DD2EA9" w:rsidP="00DA1B0F">
      <w:r w:rsidRPr="00DA1B0F">
        <w:t>Tilskudd kan gis til GKRS (Foreningen for god kommunal regnskapsskikk) etter søknad.</w:t>
      </w:r>
    </w:p>
    <w:p w14:paraId="36F401DB" w14:textId="77777777" w:rsidR="00DD2EA9" w:rsidRPr="00DA1B0F" w:rsidRDefault="00DD2EA9" w:rsidP="00DA1B0F">
      <w:r w:rsidRPr="00DA1B0F">
        <w:t>Det kan gis tilskudd til kommuner til informasjon/innbyggerhøring ved utredning av grensejustering. Støtten kan kun tildeles én gang per kommune i en kommunestyreperiode.</w:t>
      </w:r>
    </w:p>
    <w:p w14:paraId="49F8052D" w14:textId="77777777" w:rsidR="00DD2EA9" w:rsidRPr="00DA1B0F" w:rsidRDefault="00DD2EA9" w:rsidP="00DA1B0F">
      <w:r w:rsidRPr="00DA1B0F">
        <w:t>Departementet kan selv initiere prosjekter eller programmer om innovasjon eller utvikling i et utvalg av kommuner og fylkeskommuner. Som hovedregel skal samtlige kommuner og fylkeskommuner inviteres til å søke om å få delta.</w:t>
      </w:r>
    </w:p>
    <w:p w14:paraId="4AEB684A" w14:textId="77777777" w:rsidR="00DD2EA9" w:rsidRPr="00DA1B0F" w:rsidRDefault="00DD2EA9" w:rsidP="00DA1B0F">
      <w:r w:rsidRPr="00DA1B0F">
        <w:t>Departementet kan i særlige tilfeller gi tilskudd til prosjekter i kommuner eller fylkeskommuner som gjennomføres av andre departementer, dersom prosjektet er i tråd med formålet med prosjektskjønnet. Det aktuelle fagdepartementet vil da ha faglig ansvar for prosjektet.</w:t>
      </w:r>
    </w:p>
    <w:p w14:paraId="440CA9A9" w14:textId="77777777" w:rsidR="00DD2EA9" w:rsidRPr="00DA1B0F" w:rsidRDefault="00DD2EA9" w:rsidP="00DA1B0F">
      <w:r w:rsidRPr="00DA1B0F">
        <w:t>Prosjektskjønnet kan benyttes til gjennomføring av forskningsbasert evaluering av innovasjons- og utviklingsprosjekter som finansieres via budsjettposten.</w:t>
      </w:r>
    </w:p>
    <w:p w14:paraId="34D59CE0" w14:textId="77777777" w:rsidR="00DD2EA9" w:rsidRPr="00DA1B0F" w:rsidRDefault="00DD2EA9" w:rsidP="00DA1B0F">
      <w:r w:rsidRPr="00DA1B0F">
        <w:t>Departementets utgifter til å følge opp prosjekter finansiert over prosjektskjønnet kan dekkes over budsjettposten.</w:t>
      </w:r>
    </w:p>
    <w:p w14:paraId="01F0071C" w14:textId="77777777" w:rsidR="00DD2EA9" w:rsidRPr="00DA1B0F" w:rsidRDefault="00DD2EA9" w:rsidP="00DA1B0F">
      <w:r w:rsidRPr="00DA1B0F">
        <w:t>Innenfor basisrammen til kommunene setter statsforvalterembetene av skjønnsmidler til innovasjons- og utviklingsprosjekter. Kommuner kan søke statsforvalteren om tilskudd til innovasjons- og utviklingsprosjekter.</w:t>
      </w:r>
    </w:p>
    <w:p w14:paraId="633E6328" w14:textId="77777777" w:rsidR="00DD2EA9" w:rsidRPr="00DA1B0F" w:rsidRDefault="00DD2EA9" w:rsidP="00DA1B0F">
      <w:pPr>
        <w:pStyle w:val="Overskrift1"/>
      </w:pPr>
      <w:r w:rsidRPr="00DA1B0F">
        <w:t>Et sterkt og velfungerende kommunesystem</w:t>
      </w:r>
    </w:p>
    <w:p w14:paraId="6B6EDB6E" w14:textId="77777777" w:rsidR="00DD2EA9" w:rsidRPr="00DA1B0F" w:rsidRDefault="00DD2EA9" w:rsidP="00DA1B0F">
      <w:r w:rsidRPr="00DA1B0F">
        <w:t>Det norske kommunesystemet er bygget på en betydelig desentralisering av ansvar og myndighet. Generalistkommuneprinsippet er et grunnleggende kjennetegn ved kommunesystemet som står sterkt og har bred forankring.</w:t>
      </w:r>
    </w:p>
    <w:p w14:paraId="16E50C5D" w14:textId="77777777" w:rsidR="00DD2EA9" w:rsidRPr="00DA1B0F" w:rsidRDefault="00DD2EA9" w:rsidP="00DA1B0F">
      <w:r w:rsidRPr="00DA1B0F">
        <w:t>Prinsippet innebærer at alle kommuner har et bredt og helhetlig ansvar for de samme lovfestede oppgavene, uavhengig av innbyggertall, bosettingsstruktur, økonomi eller andre kjennetegn. Staten styrer kommunene likt, og kommunene har et bredt oppgaveansvar med folkevalgt ledelse. Generalistkommunesystemet bidrar til at innbyggerne har likeverdige tjenester og rettigheter uavhengig av bosted, og styrker lokaldemokratiet gjennom bredt folkevalgt ansvar. Det gir også rom for å tilpasse tjenestene til lokale behov på tvers av sektorer, innenfor nasjonale rammer. Et system med like oppgaver gir et oversiktlig og forutsigbart styrings- og finansieringssystem med avklarte ansvarsforhold mellom de ulike forvaltningsnivåene.</w:t>
      </w:r>
    </w:p>
    <w:p w14:paraId="6C1819EF" w14:textId="77777777" w:rsidR="00DD2EA9" w:rsidRPr="00DA1B0F" w:rsidRDefault="00DD2EA9" w:rsidP="00DA1B0F">
      <w:r w:rsidRPr="00DA1B0F">
        <w:t xml:space="preserve">Utfordringer knyttet til demografi, økonomisk handlingsrom, mangel på arbeidskraft og andre samfunnsutfordringer vil påvirke hele offentlig sektor og alle kommuner, og medfører et stort omstillingsbehov. Dagens kommuner har imidlertid svært ulike forutsetninger for å håndtere disse utfordringene, noe som vil forsterkes framover. Flere offentlige utredninger og rapporter har de seneste årene pekt på at det særlig er små og usentrale kommuner som har de største </w:t>
      </w:r>
      <w:r w:rsidRPr="00DA1B0F">
        <w:lastRenderedPageBreak/>
        <w:t>utfordringene med befolkningsnedgang og aldrende befolkning. Disse kommunene har også størst utfordringer med å levere i tråd med det brede oppgaveansvaret kommunene har.</w:t>
      </w:r>
    </w:p>
    <w:p w14:paraId="73A7D0F8" w14:textId="33BDF925" w:rsidR="00DD2EA9" w:rsidRPr="00DA1B0F" w:rsidRDefault="00DD2EA9" w:rsidP="00DA1B0F">
      <w:r w:rsidRPr="00DA1B0F">
        <w:t>Regjeringen vil bevare et sterkt lokaldemokrati og et kommunesystem basert på generalistkommuneprinsippet som leverer likeverdige tjenester til innbyggerne. Regjeringen vil derfor gjennomføre flere tiltak for å bidra til å opprettholde et sterkt og velfungerende kommunesystem. Dette omfatter blant annet arbeidet med mulige endringer i de økonomiske virkemidlene</w:t>
      </w:r>
      <w:r w:rsidR="00DA1B0F">
        <w:t xml:space="preserve"> </w:t>
      </w:r>
      <w:r w:rsidRPr="00DA1B0F">
        <w:t xml:space="preserve">for kommuner som vurderer å slå seg sammen. Samtidig jobber Kommunal- og </w:t>
      </w:r>
      <w:proofErr w:type="spellStart"/>
      <w:r w:rsidRPr="00DA1B0F">
        <w:t>distriktsdepartementet</w:t>
      </w:r>
      <w:proofErr w:type="spellEnd"/>
      <w:r w:rsidRPr="00DA1B0F">
        <w:t xml:space="preserve"> med et høringsnotat med forslag til endringer i reglene om interkommunalt samarbeid, som vil kunne legge til rette for mindre fragmentert og mer framtidsrettet interkommunalt samarbeid. For kommuner som over tid har en særlig krevende økonomisk situasjon og langvarige og store styringsutfordringer, utreder regjeringen en særskilt oppfølging, som skal støtte opp om disse kommunenes evne til å rette opp forholdene i kommunen. Redusert statlig detaljstyring for å gi kommunene handlingsrom til å bruke sine ressurser effektivt i tråd med lokale forutsetninger og behov, er viktig for å legge til rette for nødvendig omstilling. Regjeringen vil bidra til dette i sin oppfølging av anbefalingene fra Kommunekommisjonen.</w:t>
      </w:r>
    </w:p>
    <w:p w14:paraId="0808B0B5" w14:textId="77777777" w:rsidR="00DD2EA9" w:rsidRPr="00DA1B0F" w:rsidRDefault="00DD2EA9" w:rsidP="00DA1B0F">
      <w:pPr>
        <w:pStyle w:val="Overskrift2"/>
      </w:pPr>
      <w:r w:rsidRPr="00DA1B0F">
        <w:t>Utfordringer i dagens kommunesystem</w:t>
      </w:r>
    </w:p>
    <w:p w14:paraId="506FD7E9" w14:textId="77777777" w:rsidR="00DD2EA9" w:rsidRPr="00DA1B0F" w:rsidRDefault="00DD2EA9" w:rsidP="00DA1B0F">
      <w:pPr>
        <w:pStyle w:val="Overskrift3"/>
      </w:pPr>
      <w:r w:rsidRPr="00DA1B0F">
        <w:t>Utviklingstrekk</w:t>
      </w:r>
    </w:p>
    <w:p w14:paraId="6DBADC69" w14:textId="77777777" w:rsidR="00DD2EA9" w:rsidRPr="00DA1B0F" w:rsidRDefault="00DD2EA9" w:rsidP="00DA1B0F">
      <w:r w:rsidRPr="00DA1B0F">
        <w:t>Utviklingen i befolkningssammensetning og tilgang på arbeidskraft legger press på kommunesektorens evne og mulighet til å levere likeverdige og bærekraftige tjenester. En aldrende befolkning, økende konkurranse om arbeidskraft og strammere nasjonaløkonomiske rammer, kombinert med høyere krav til sikkerhet og beredskap, forsterker behovet for omstilling. For å videreføre et velfungerende generalistkommunesystem må både staten og kommunene bidra til god styring og hensiktsmessig organisering, som fremmer effektiv ressursbruk og fleksibel utnyttelse av arbeidskraft.</w:t>
      </w:r>
    </w:p>
    <w:p w14:paraId="34A68F06" w14:textId="77777777" w:rsidR="00DD2EA9" w:rsidRPr="00DA1B0F" w:rsidRDefault="00DD2EA9" w:rsidP="00DA1B0F">
      <w:pPr>
        <w:pStyle w:val="avsnitt-undertittel"/>
      </w:pPr>
      <w:r w:rsidRPr="00DA1B0F">
        <w:t>Fortsatt befolkningsvekst, men regionale forskjeller</w:t>
      </w:r>
    </w:p>
    <w:p w14:paraId="74C99BCA" w14:textId="77777777" w:rsidR="00DD2EA9" w:rsidRPr="00DA1B0F" w:rsidRDefault="00DD2EA9" w:rsidP="00DA1B0F">
      <w:r w:rsidRPr="00DA1B0F">
        <w:t>Folketallet i Norge fortsetter å øke, men ikke like kraftig som de siste årene. 1. januar 2026 var det bosatt 5 627 400 innbyggere i Norge. Dette er en økning på 33 100 personer i løpet av 2025. 1/3 av økningen kom som naturlig befolkningsvekst (fødselsoverskudd), mens 2/3 kom på grunn av nettoinnvandring.</w:t>
      </w:r>
    </w:p>
    <w:p w14:paraId="756A8094" w14:textId="77777777" w:rsidR="00DD2EA9" w:rsidRPr="00DA1B0F" w:rsidRDefault="00DD2EA9" w:rsidP="00DA1B0F">
      <w:r w:rsidRPr="00DA1B0F">
        <w:t>Som det går fram av figur 5.1, er det relativt store regionale forskjeller i befolkningsutviklingen. I 2025 var befolkningsveksten sterkest i Akershus, Rogaland og Østfold, mens Nordland var det eneste fylket med befolkningsnedgang. Alle fylkene hadde nettoinnvandring i 2025, mens det var fødselsoverskudd i åtte fylker og netto innenlandsk flytting til seks fylker. Bare Akershus og Rogaland hadde vekst i alle tre befolkningsendringskomponentene; fødselsoverskudd, nettoinnvandring og innenlandsk flytting.</w:t>
      </w:r>
    </w:p>
    <w:p w14:paraId="11D392B2" w14:textId="4E7A9E78" w:rsidR="00DD2EA9" w:rsidRPr="00DA1B0F" w:rsidRDefault="00DA1B0F" w:rsidP="00DA1B0F">
      <w:r w:rsidRPr="00DA1B0F">
        <w:rPr>
          <w:noProof/>
        </w:rPr>
        <w:lastRenderedPageBreak/>
        <w:drawing>
          <wp:inline distT="0" distB="0" distL="0" distR="0" wp14:anchorId="657A11D9" wp14:editId="483FB11E">
            <wp:extent cx="6086475" cy="2886075"/>
            <wp:effectExtent l="0" t="0" r="0" b="0"/>
            <wp:docPr id="88"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7CAF83E9" w14:textId="77777777" w:rsidR="00DD2EA9" w:rsidRPr="00DA1B0F" w:rsidRDefault="00DD2EA9" w:rsidP="00DA1B0F">
      <w:pPr>
        <w:pStyle w:val="figur-tittel"/>
      </w:pPr>
      <w:r w:rsidRPr="00DA1B0F">
        <w:t>Befolkningsutvikling 2025, etter fylke, prosent.</w:t>
      </w:r>
    </w:p>
    <w:p w14:paraId="74648C42" w14:textId="77777777" w:rsidR="00DD2EA9" w:rsidRPr="00DA1B0F" w:rsidRDefault="00DD2EA9" w:rsidP="00DA1B0F">
      <w:pPr>
        <w:pStyle w:val="Kilde"/>
      </w:pPr>
      <w:r w:rsidRPr="00DA1B0F">
        <w:t xml:space="preserve">Kilde: Statistisk sentralbyrå (tabell 01223). Beregninger: Kommunal- og </w:t>
      </w:r>
      <w:proofErr w:type="spellStart"/>
      <w:r w:rsidRPr="00DA1B0F">
        <w:t>distriktsdepartementet</w:t>
      </w:r>
      <w:proofErr w:type="spellEnd"/>
      <w:r w:rsidRPr="00DA1B0F">
        <w:t>.</w:t>
      </w:r>
    </w:p>
    <w:p w14:paraId="5065C1AD" w14:textId="77777777" w:rsidR="00DD2EA9" w:rsidRPr="00DA1B0F" w:rsidRDefault="00DD2EA9" w:rsidP="00DA1B0F">
      <w:r w:rsidRPr="00DA1B0F">
        <w:t>I perioden 2022–2026 var det befolkningsvekst i alle fylkene og i 296 kommuner, fordelt på alle sentralitetsnivåer. En økning av folketallet på alle sentralitetsnivåer er uvanlig. Befolkningsvekst på alle sentralitetsnivå fire år på rad har ikke vært registrert de siste seksti årene. Befolkningsveksten i distriktskommunene kan i stor grad forklares med bosettingen av fordrevne fra Ukraina. Antallet ukrainske statsborgere i Norge har økt fra 2 346 i 2022 til 86 363 i 2026. Ukrainske statsborgere er bosatt betydelig mer desentralt enn øvrige innvandrere og resten av befolkningen.</w:t>
      </w:r>
      <w:r w:rsidRPr="00DA1B0F">
        <w:rPr>
          <w:rStyle w:val="Fotnotereferanse"/>
        </w:rPr>
        <w:footnoteReference w:id="2"/>
      </w:r>
      <w:r w:rsidRPr="00DA1B0F">
        <w:t xml:space="preserve"> Figur 5.2 viser at det uten veksten av ukrainske statsborgere, ville vært befolkningsnedgang i alle de tre nordligste fylkene, og lav vekst i Innlandet, Telemark og Møre og Romsdal. Etter avsluttet introduksjonsprogram øker tilbøyeligheten blant bosatte flyktninger til å flytte fra bosettingskommunen. Mange velger å flytte til Oslo-regionen eller andre store bykommuner.</w:t>
      </w:r>
      <w:r w:rsidRPr="00DA1B0F">
        <w:rPr>
          <w:rStyle w:val="Fotnotereferanse"/>
        </w:rPr>
        <w:footnoteReference w:id="3"/>
      </w:r>
      <w:r w:rsidRPr="00DA1B0F">
        <w:t xml:space="preserve"> Bosettingen av ukrainere vil derfor sannsynligvis ikke føre til en varig vekst i bosetting i distriktskommunene.</w:t>
      </w:r>
    </w:p>
    <w:p w14:paraId="6AC3F3DE" w14:textId="6B0A4AF7" w:rsidR="00DD2EA9" w:rsidRPr="00DA1B0F" w:rsidRDefault="00DA1B0F" w:rsidP="00DA1B0F">
      <w:r w:rsidRPr="00DA1B0F">
        <w:rPr>
          <w:noProof/>
        </w:rPr>
        <w:lastRenderedPageBreak/>
        <w:drawing>
          <wp:inline distT="0" distB="0" distL="0" distR="0" wp14:anchorId="7BEA80A2" wp14:editId="266AD216">
            <wp:extent cx="6086475" cy="3238500"/>
            <wp:effectExtent l="0" t="0" r="0" b="0"/>
            <wp:docPr id="9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6475" cy="3238500"/>
                    </a:xfrm>
                    <a:prstGeom prst="rect">
                      <a:avLst/>
                    </a:prstGeom>
                    <a:noFill/>
                    <a:ln>
                      <a:noFill/>
                    </a:ln>
                  </pic:spPr>
                </pic:pic>
              </a:graphicData>
            </a:graphic>
          </wp:inline>
        </w:drawing>
      </w:r>
    </w:p>
    <w:p w14:paraId="7A6F8CAC" w14:textId="77777777" w:rsidR="00DD2EA9" w:rsidRPr="00DA1B0F" w:rsidRDefault="00DD2EA9" w:rsidP="00DA1B0F">
      <w:pPr>
        <w:pStyle w:val="figur-tittel"/>
      </w:pPr>
      <w:r w:rsidRPr="00DA1B0F">
        <w:t>Befolkningsendring etter fylke, med og uten ukrainere, 2022–2026. Prosent.</w:t>
      </w:r>
    </w:p>
    <w:p w14:paraId="24749A72" w14:textId="77777777" w:rsidR="00DD2EA9" w:rsidRPr="00DA1B0F" w:rsidRDefault="00DD2EA9" w:rsidP="00DA1B0F">
      <w:pPr>
        <w:pStyle w:val="figur-noter"/>
      </w:pPr>
      <w:r w:rsidRPr="00DA1B0F">
        <w:t>Antall statsborgere fra Ukraina per 1.1.2026 minus antall statsborgere fra Ukraina per 1.1.2022.</w:t>
      </w:r>
    </w:p>
    <w:p w14:paraId="2855D9E9" w14:textId="77777777" w:rsidR="00DD2EA9" w:rsidRPr="00DA1B0F" w:rsidRDefault="00DD2EA9" w:rsidP="00DA1B0F">
      <w:pPr>
        <w:pStyle w:val="Kilde"/>
      </w:pPr>
      <w:r w:rsidRPr="00DA1B0F">
        <w:t xml:space="preserve">Kilde: Statistisk sentralbyrå (tabell 11366). Beregninger: Kommunal- og </w:t>
      </w:r>
      <w:proofErr w:type="spellStart"/>
      <w:r w:rsidRPr="00DA1B0F">
        <w:t>distriktsdepartementet</w:t>
      </w:r>
      <w:proofErr w:type="spellEnd"/>
      <w:r w:rsidRPr="00DA1B0F">
        <w:t>.</w:t>
      </w:r>
    </w:p>
    <w:p w14:paraId="009598F7" w14:textId="77777777" w:rsidR="00DD2EA9" w:rsidRPr="00DA1B0F" w:rsidRDefault="00DD2EA9" w:rsidP="00DA1B0F">
      <w:pPr>
        <w:pStyle w:val="avsnitt-undertittel"/>
      </w:pPr>
      <w:r w:rsidRPr="00DA1B0F">
        <w:t>Det blir færre barn og unge, flere eldre, og færre i yrkesaktiv alder i distriktene</w:t>
      </w:r>
    </w:p>
    <w:p w14:paraId="0619DCA1" w14:textId="77777777" w:rsidR="00DD2EA9" w:rsidRPr="00DA1B0F" w:rsidRDefault="00DD2EA9" w:rsidP="00DA1B0F">
      <w:r w:rsidRPr="00DA1B0F">
        <w:t>I Regionale utviklingstrekk 2025 ble det sett på utviklingen innenfor ulike aldersgrupper de siste ti årene, og anslag for utviklingen de neste ti årene. Alderssammensetningen i befolkningen har endret seg betydelig de siste årene, med færre barn og unge og flere eldre. De siste ti årene har antallet barn og unge under 19 år samlet sett gått ned med om lag 16 000 personer, og det ventes en ytterligere nedgang på rundt 52 000 de neste ti årene. I samme periode har antallet innbyggere over 67 år økt med om lag 215 000 personer, og fram mot 2035 forventes en ny økning på nær 230 000, hovedsakelig blant personer over 80 år.</w:t>
      </w:r>
    </w:p>
    <w:p w14:paraId="2931B600" w14:textId="77777777" w:rsidR="00DD2EA9" w:rsidRPr="00DA1B0F" w:rsidRDefault="00DD2EA9" w:rsidP="00DA1B0F">
      <w:r w:rsidRPr="00DA1B0F">
        <w:t>Kommunekommisjonen viser til at befolkningsveksten siden 2001 i hovedsak har skjedd i aldersgruppene 20–79 år, og veksten har vært sterkest blant innbyggere over 45 år. Dette vil gi en sterk økning i de eldste aldersgruppene framover. Ifølge Statistisk sentralbyrås (SSB) framskrivinger vil alle kommunene få flere eldre, uavhengig av sentralitet, mens utviklingen i yrkesaktiv alder vil variere. I de mest sentrale kommunene ventes fortsatt vekst i aldersgruppene 20–66 år, mens denne gruppen vil reduseres i mindre sentrale kommuner. Kombinasjonen av flere eldre og færre yrkesaktive vil kunne gi betydelige utfordringer for distriktskommuner, med økt risiko for arbeidskraftmangel fram mot 2040.</w:t>
      </w:r>
    </w:p>
    <w:p w14:paraId="731FF519" w14:textId="18EEFBC5" w:rsidR="00DD2EA9" w:rsidRPr="00DA1B0F" w:rsidRDefault="00DA1B0F" w:rsidP="00DA1B0F">
      <w:r w:rsidRPr="00DA1B0F">
        <w:rPr>
          <w:noProof/>
        </w:rPr>
        <w:lastRenderedPageBreak/>
        <w:drawing>
          <wp:inline distT="0" distB="0" distL="0" distR="0" wp14:anchorId="02BF44F7" wp14:editId="39FF79C3">
            <wp:extent cx="6086475" cy="2886075"/>
            <wp:effectExtent l="0" t="0" r="0" b="0"/>
            <wp:docPr id="92"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2C0AAB7E" w14:textId="77777777" w:rsidR="00DD2EA9" w:rsidRPr="00DA1B0F" w:rsidRDefault="00DD2EA9" w:rsidP="00DA1B0F">
      <w:pPr>
        <w:pStyle w:val="figur-tittel"/>
      </w:pPr>
      <w:r w:rsidRPr="00DA1B0F">
        <w:t>Endring i befolkningen etter aldersgrupper og sentralitetsnivå, 2025–2040, 1 000 personer.</w:t>
      </w:r>
    </w:p>
    <w:p w14:paraId="3061D61E" w14:textId="77777777" w:rsidR="00DD2EA9" w:rsidRPr="00DA1B0F" w:rsidRDefault="00DD2EA9" w:rsidP="00DA1B0F">
      <w:pPr>
        <w:pStyle w:val="Kilde"/>
      </w:pPr>
      <w:r w:rsidRPr="00DA1B0F">
        <w:t xml:space="preserve">Kilde: Kommunekommisjonen (2026), jf. NOU 2026: 1 </w:t>
      </w:r>
      <w:r w:rsidRPr="00DA1B0F">
        <w:rPr>
          <w:rStyle w:val="kursiv"/>
        </w:rPr>
        <w:t>En bærekraftig kommunesektor – Kommunekommisjonens første delutredning</w:t>
      </w:r>
      <w:r w:rsidRPr="00DA1B0F">
        <w:t>.</w:t>
      </w:r>
    </w:p>
    <w:p w14:paraId="34601278" w14:textId="77777777" w:rsidR="00DD2EA9" w:rsidRPr="00DA1B0F" w:rsidRDefault="00DD2EA9" w:rsidP="00DA1B0F">
      <w:pPr>
        <w:pStyle w:val="Overskrift3"/>
      </w:pPr>
      <w:r w:rsidRPr="00DA1B0F">
        <w:t>Mangel på arbeidskraft</w:t>
      </w:r>
    </w:p>
    <w:p w14:paraId="64B149B4" w14:textId="77777777" w:rsidR="00DD2EA9" w:rsidRPr="00DA1B0F" w:rsidRDefault="00DD2EA9" w:rsidP="00DA1B0F">
      <w:r w:rsidRPr="00DA1B0F">
        <w:t>Perspektivmeldingen peker på mangel på arbeidskraft som en av hovedutfordringene for norsk økonomi framover. Det er utsikter til stor knapphet på arbeidskraft i hele landet, og det kan gi særlig store utfordringer for små distriktskommuner (Meld. St. 31 (2023–2024)). Dette er i tråd med funnene til blant annet Generalistkommuneutvalget (NOU 2023: 9) og Helsepersonellkommisjonen (NOU 2023: 4). Generalistkommuneutvalget peker på at manglende kapasitet og kompetanse er hovedårsaken til manglende lovoppfyllelse i kommunene og at utfordringen er størst i små og usentrale kommuner. Helsepersonellkommisjonen peker på at situasjonen i helse- og omsorgssektoren bare vil bli vanskeligere framover og at utfordringen er størst i distriktene.</w:t>
      </w:r>
    </w:p>
    <w:p w14:paraId="00655C81" w14:textId="77777777" w:rsidR="00DD2EA9" w:rsidRPr="00DA1B0F" w:rsidRDefault="00DD2EA9" w:rsidP="00DA1B0F">
      <w:r w:rsidRPr="00DA1B0F">
        <w:t>Befolkningsframskrivinger viser at veksten i befolkningen framover nærmest utelukkende vil være blant de eldste aldersgruppene. Mange kommuner opplever allerede konsekvensene av den demografiske utviklingen, og står overfor et stort omstillingsbehov. Behovet for arbeidskraft i kommunene øker samtidig som tilgangen til relevant arbeidskraft går ned, noe som gjør det vanskelig for mange kommuner å rekruttere til ledige stillinger. Enkelte kommuner forsøker å løse utfordringen ved å heve lønningene, noe som igjen kan føre til økte utgifter i egen kommune og kompetansemangel i andre kommuner.</w:t>
      </w:r>
    </w:p>
    <w:p w14:paraId="4B9A79BC" w14:textId="77777777" w:rsidR="00DD2EA9" w:rsidRPr="00DA1B0F" w:rsidRDefault="00DD2EA9" w:rsidP="00DA1B0F">
      <w:r w:rsidRPr="00DA1B0F">
        <w:lastRenderedPageBreak/>
        <w:t>På oppdrag fra departementet har Telemarksforsking gjennomført en helhetlig kartlegging av arbeidskraftsbehovet i kommunesektoren, hvordan det utvikler seg over tid og i ulike deler av landet, og konsekvenser for kommunenes oppgaver og roller.</w:t>
      </w:r>
      <w:r w:rsidRPr="00DA1B0F">
        <w:rPr>
          <w:rStyle w:val="Fotnotereferanse"/>
        </w:rPr>
        <w:footnoteReference w:id="4"/>
      </w:r>
    </w:p>
    <w:p w14:paraId="003CF5F9" w14:textId="77777777" w:rsidR="00DD2EA9" w:rsidRPr="00DA1B0F" w:rsidRDefault="00DD2EA9" w:rsidP="00DA1B0F">
      <w:r w:rsidRPr="00DA1B0F">
        <w:t>Telemarksforskings rapport viser at distriktskommuner står overfor en betydelig og varig mangel på arbeidskraft i årene som kommer. I 108 av de minst sentrale kommunene forventes det 26 prosent færre sysselsatte. I 12 av disse kommunene vil antallet sysselsatte halveres.</w:t>
      </w:r>
    </w:p>
    <w:p w14:paraId="3DB4F6B2" w14:textId="77777777" w:rsidR="00DD2EA9" w:rsidRPr="00DA1B0F" w:rsidRDefault="00DD2EA9" w:rsidP="00DA1B0F">
      <w:r w:rsidRPr="00DA1B0F">
        <w:t>Analysene bygger på befolkningsframskrivinger og arbeidsmarkedsdata og viser at en sterk vekst i den eldre delen av befolkningen samtidig som sysselsettingen faller i mange områder, vil redusere tilgangen på arbeidskraft i store deler av landet. Utfordringsbildet er særlig tydelig i små og mindre sentrale kommuner der antallet sysselsatte ventes å synke raskere enn folketallet, samtidig som behovet for arbeidskraft i kommunale tjenester øker.</w:t>
      </w:r>
    </w:p>
    <w:p w14:paraId="6268EF11" w14:textId="7F324BF8" w:rsidR="00DD2EA9" w:rsidRPr="00DA1B0F" w:rsidRDefault="00DD2EA9" w:rsidP="00DA1B0F">
      <w:r w:rsidRPr="00DA1B0F">
        <w:t>Rapporten viser at flere kommuner vil få behov for langt flere arbeidstakere enn det som er tilgjengelig lokalt og at muligheten for å kompensere gjennom innpendling er begrenset. Dette kan gi alvorlige konsekvenser for kommunenes evne til å levere tjenester, spesielt innen helse</w:t>
      </w:r>
      <w:r w:rsidR="00DA1B0F">
        <w:t>-</w:t>
      </w:r>
      <w:r w:rsidRPr="00DA1B0F">
        <w:t xml:space="preserve"> og omsorgssektoren, og flere kommuner risikerer ikke å kunne opprettholde lovpålagte tjenester uten omfattende strukturelle tiltak. Dette kan også få store konsekvenser for lokalsamfunnene:</w:t>
      </w:r>
    </w:p>
    <w:p w14:paraId="6EA856AF" w14:textId="77777777" w:rsidR="00DD2EA9" w:rsidRPr="00DA1B0F" w:rsidRDefault="00DD2EA9" w:rsidP="00DA1B0F">
      <w:pPr>
        <w:pStyle w:val="blokksit"/>
      </w:pPr>
      <w:r w:rsidRPr="00DA1B0F">
        <w:t>En konsekvens av mangel på arbeidskraft i distriktene kan være at næringslivet krymper. I denne rapporten har hensikten vært å belyse problemer knyttet til drift av kommunesektoren, men et minst like stort problem for distriktskommunene er at det ikke blir nok sysselsatte til å opprettholde næringslivet. Et stadig krympende næringsliv vil underminere grunnlaget for bosetting i distriktene på lengre sikt (</w:t>
      </w:r>
      <w:proofErr w:type="spellStart"/>
      <w:r w:rsidRPr="00DA1B0F">
        <w:t>Vareide</w:t>
      </w:r>
      <w:proofErr w:type="spellEnd"/>
      <w:r w:rsidRPr="00DA1B0F">
        <w:t xml:space="preserve"> et.al. (2026:7)).</w:t>
      </w:r>
    </w:p>
    <w:p w14:paraId="4B126CE9" w14:textId="77777777" w:rsidR="00DD2EA9" w:rsidRPr="00DA1B0F" w:rsidRDefault="00DD2EA9" w:rsidP="00DA1B0F">
      <w:r w:rsidRPr="00DA1B0F">
        <w:t>Telemarksforsking bruker egne tall for befolkningsframskrivinger, som anslår at befolkningsnedgangen i distriktskommuner fortsetter i større grad enn SSB anslår i sine framskrivinger. Telemarksforsking fant i sin gjennomgang flere distriktskommuner som får en «urimelig og brå positiv endring i nettoinnflyttingen i SSBs framskrivinger etter 2020». Befolkningstall per 1. januar 2026 viser at befolkningsveksten ble lavere enn SSB anslo i 2024, og avvikene er størst i de minst sentrale kommunene. SSB skal publisere nye framskrivinger i juni 2026.</w:t>
      </w:r>
    </w:p>
    <w:p w14:paraId="1CE911DF" w14:textId="77777777" w:rsidR="00DD2EA9" w:rsidRPr="00DA1B0F" w:rsidRDefault="00DD2EA9" w:rsidP="00DA1B0F">
      <w:r w:rsidRPr="00DA1B0F">
        <w:t xml:space="preserve">I sine årsrapporter for 2025 skriver flere statsforvalterembeter om utfordringer med rekruttering, vakante stillinger og fordyrende vikarbruk i kommunene. Statsforvalteren i </w:t>
      </w:r>
      <w:proofErr w:type="spellStart"/>
      <w:r w:rsidRPr="00DA1B0F">
        <w:t>Vestland</w:t>
      </w:r>
      <w:proofErr w:type="spellEnd"/>
      <w:r w:rsidRPr="00DA1B0F">
        <w:t xml:space="preserve"> skriver blant annet følgende:</w:t>
      </w:r>
    </w:p>
    <w:p w14:paraId="345F48B7" w14:textId="77777777" w:rsidR="00DD2EA9" w:rsidRPr="00DA1B0F" w:rsidRDefault="00DD2EA9" w:rsidP="00DA1B0F">
      <w:pPr>
        <w:pStyle w:val="blokksit"/>
      </w:pPr>
      <w:proofErr w:type="spellStart"/>
      <w:r w:rsidRPr="00DA1B0F">
        <w:t>Hovudutfordringa</w:t>
      </w:r>
      <w:proofErr w:type="spellEnd"/>
      <w:r w:rsidRPr="00DA1B0F">
        <w:t xml:space="preserve"> framover for </w:t>
      </w:r>
      <w:proofErr w:type="spellStart"/>
      <w:r w:rsidRPr="00DA1B0F">
        <w:t>kommunane</w:t>
      </w:r>
      <w:proofErr w:type="spellEnd"/>
      <w:r w:rsidRPr="00DA1B0F">
        <w:t xml:space="preserve"> vil, forutan økonomien, </w:t>
      </w:r>
      <w:proofErr w:type="spellStart"/>
      <w:r w:rsidRPr="00DA1B0F">
        <w:t>vere</w:t>
      </w:r>
      <w:proofErr w:type="spellEnd"/>
      <w:r w:rsidRPr="00DA1B0F">
        <w:t xml:space="preserve"> rekruttering av kompetanse på velferdsområda. Vi ser at både </w:t>
      </w:r>
      <w:proofErr w:type="spellStart"/>
      <w:r w:rsidRPr="00DA1B0F">
        <w:t>byar</w:t>
      </w:r>
      <w:proofErr w:type="spellEnd"/>
      <w:r w:rsidRPr="00DA1B0F">
        <w:t xml:space="preserve"> og bygder rapporterer om mangel på </w:t>
      </w:r>
      <w:proofErr w:type="spellStart"/>
      <w:r w:rsidRPr="00DA1B0F">
        <w:t>lærarar</w:t>
      </w:r>
      <w:proofErr w:type="spellEnd"/>
      <w:r w:rsidRPr="00DA1B0F">
        <w:t xml:space="preserve">, </w:t>
      </w:r>
      <w:proofErr w:type="spellStart"/>
      <w:r w:rsidRPr="00DA1B0F">
        <w:t>barnehagelærarar</w:t>
      </w:r>
      <w:proofErr w:type="spellEnd"/>
      <w:r w:rsidRPr="00DA1B0F">
        <w:t xml:space="preserve">, barnevernsutdanna, </w:t>
      </w:r>
      <w:proofErr w:type="spellStart"/>
      <w:r w:rsidRPr="00DA1B0F">
        <w:t>fastlegar</w:t>
      </w:r>
      <w:proofErr w:type="spellEnd"/>
      <w:r w:rsidRPr="00DA1B0F">
        <w:t xml:space="preserve">, </w:t>
      </w:r>
      <w:proofErr w:type="spellStart"/>
      <w:r w:rsidRPr="00DA1B0F">
        <w:t>sjukepleiarar</w:t>
      </w:r>
      <w:proofErr w:type="spellEnd"/>
      <w:r w:rsidRPr="00DA1B0F">
        <w:t xml:space="preserve">, </w:t>
      </w:r>
      <w:proofErr w:type="spellStart"/>
      <w:r w:rsidRPr="00DA1B0F">
        <w:t>vernepleiarar</w:t>
      </w:r>
      <w:proofErr w:type="spellEnd"/>
      <w:r w:rsidRPr="00DA1B0F">
        <w:t xml:space="preserve"> og </w:t>
      </w:r>
      <w:proofErr w:type="spellStart"/>
      <w:r w:rsidRPr="00DA1B0F">
        <w:t>helsefagarbeidarar</w:t>
      </w:r>
      <w:proofErr w:type="spellEnd"/>
      <w:r w:rsidRPr="00DA1B0F">
        <w:t xml:space="preserve">, og dette blir forsterka framover av den venta </w:t>
      </w:r>
      <w:proofErr w:type="spellStart"/>
      <w:r w:rsidRPr="00DA1B0F">
        <w:t>eldrebølgja</w:t>
      </w:r>
      <w:proofErr w:type="spellEnd"/>
      <w:r w:rsidRPr="00DA1B0F">
        <w:t xml:space="preserve">, samstundes som mange yngre fell </w:t>
      </w:r>
      <w:proofErr w:type="spellStart"/>
      <w:r w:rsidRPr="00DA1B0F">
        <w:t>utanfor</w:t>
      </w:r>
      <w:proofErr w:type="spellEnd"/>
      <w:r w:rsidRPr="00DA1B0F">
        <w:t xml:space="preserve"> arbeidslivet. </w:t>
      </w:r>
      <w:proofErr w:type="spellStart"/>
      <w:r w:rsidRPr="00DA1B0F">
        <w:t>Kommunane</w:t>
      </w:r>
      <w:proofErr w:type="spellEnd"/>
      <w:r w:rsidRPr="00DA1B0F">
        <w:t xml:space="preserve"> har </w:t>
      </w:r>
      <w:proofErr w:type="spellStart"/>
      <w:r w:rsidRPr="00DA1B0F">
        <w:t>dessutan</w:t>
      </w:r>
      <w:proofErr w:type="spellEnd"/>
      <w:r w:rsidRPr="00DA1B0F">
        <w:t xml:space="preserve"> </w:t>
      </w:r>
      <w:proofErr w:type="spellStart"/>
      <w:r w:rsidRPr="00DA1B0F">
        <w:t>vanskar</w:t>
      </w:r>
      <w:proofErr w:type="spellEnd"/>
      <w:r w:rsidRPr="00DA1B0F">
        <w:t xml:space="preserve"> med å rekruttere jordmødrer og </w:t>
      </w:r>
      <w:proofErr w:type="spellStart"/>
      <w:r w:rsidRPr="00DA1B0F">
        <w:t>psykologar</w:t>
      </w:r>
      <w:proofErr w:type="spellEnd"/>
      <w:r w:rsidRPr="00DA1B0F">
        <w:t xml:space="preserve">. På </w:t>
      </w:r>
      <w:proofErr w:type="spellStart"/>
      <w:r w:rsidRPr="00DA1B0F">
        <w:t>nokre</w:t>
      </w:r>
      <w:proofErr w:type="spellEnd"/>
      <w:r w:rsidRPr="00DA1B0F">
        <w:t xml:space="preserve"> av områda, som barnehage- og </w:t>
      </w:r>
      <w:proofErr w:type="spellStart"/>
      <w:r w:rsidRPr="00DA1B0F">
        <w:t>lærarutdanningane</w:t>
      </w:r>
      <w:proofErr w:type="spellEnd"/>
      <w:r w:rsidRPr="00DA1B0F">
        <w:t xml:space="preserve">, ser vi stor nedgang i søknader, på andre </w:t>
      </w:r>
      <w:proofErr w:type="spellStart"/>
      <w:r w:rsidRPr="00DA1B0F">
        <w:t>verkar</w:t>
      </w:r>
      <w:proofErr w:type="spellEnd"/>
      <w:r w:rsidRPr="00DA1B0F">
        <w:t xml:space="preserve"> det </w:t>
      </w:r>
      <w:proofErr w:type="spellStart"/>
      <w:r w:rsidRPr="00DA1B0F">
        <w:t>ikkje</w:t>
      </w:r>
      <w:proofErr w:type="spellEnd"/>
      <w:r w:rsidRPr="00DA1B0F">
        <w:t xml:space="preserve"> som det er nok </w:t>
      </w:r>
      <w:proofErr w:type="spellStart"/>
      <w:r w:rsidRPr="00DA1B0F">
        <w:t>studieplassar</w:t>
      </w:r>
      <w:proofErr w:type="spellEnd"/>
      <w:r w:rsidRPr="00DA1B0F">
        <w:t xml:space="preserve"> for å </w:t>
      </w:r>
      <w:proofErr w:type="spellStart"/>
      <w:r w:rsidRPr="00DA1B0F">
        <w:t>dekkje</w:t>
      </w:r>
      <w:proofErr w:type="spellEnd"/>
      <w:r w:rsidRPr="00DA1B0F">
        <w:t xml:space="preserve"> </w:t>
      </w:r>
      <w:proofErr w:type="spellStart"/>
      <w:r w:rsidRPr="00DA1B0F">
        <w:t>etterspurnaden</w:t>
      </w:r>
      <w:proofErr w:type="spellEnd"/>
      <w:r w:rsidRPr="00DA1B0F">
        <w:t>.</w:t>
      </w:r>
    </w:p>
    <w:p w14:paraId="467570DE" w14:textId="77777777" w:rsidR="00DD2EA9" w:rsidRPr="00DA1B0F" w:rsidRDefault="00DD2EA9" w:rsidP="00DA1B0F">
      <w:r w:rsidRPr="00DA1B0F">
        <w:lastRenderedPageBreak/>
        <w:t xml:space="preserve">Statsforvalteren i </w:t>
      </w:r>
      <w:proofErr w:type="spellStart"/>
      <w:r w:rsidRPr="00DA1B0F">
        <w:t>Vestland</w:t>
      </w:r>
      <w:proofErr w:type="spellEnd"/>
      <w:r w:rsidRPr="00DA1B0F">
        <w:t xml:space="preserve"> skriver videre at det i større grad bør diskuteres på sentralt hold om man framover bør styre høyere utdanning inn mot velferdstjenester, eller om man bør dempe forventningene til og etterspørselen etter slike tjenester.</w:t>
      </w:r>
    </w:p>
    <w:p w14:paraId="2277CD11" w14:textId="77777777" w:rsidR="00DD2EA9" w:rsidRPr="00DA1B0F" w:rsidRDefault="00DD2EA9" w:rsidP="00DA1B0F">
      <w:r w:rsidRPr="00DA1B0F">
        <w:t>Statsforvalteren i Rogaland peker i sin årsrapport på at kommunene framover må gjennomføre nødvendig omstilling innenfor helse- og sosialområdet og barnehage/utdanning på grunn av demografiske endringer:</w:t>
      </w:r>
    </w:p>
    <w:p w14:paraId="6902C589" w14:textId="77777777" w:rsidR="00DD2EA9" w:rsidRPr="00DA1B0F" w:rsidRDefault="00DD2EA9" w:rsidP="00DA1B0F">
      <w:pPr>
        <w:pStyle w:val="blokksit"/>
      </w:pPr>
      <w:r w:rsidRPr="00DA1B0F">
        <w:t>Kommunene i Rogaland har i utgangspunktet enn sunn økonomi og er kompetente kommuner. Utfordringen de står ovenfor er å bruke de neste årene til nødvendige omstillinger på de to store tjenesteområdene helse- og sosial og barnehage/utdanning. Vi er nå inne i de tiårene der de demografiske endringene krever omstilling. Befolkningen vil forvente en kontinuerlig forbedring og vekst i de kommunale tjenestene, samtidig som kommunen vil få mindre økonomisk handlingsrom og store rekrutteringsutfordringer. Dette vil også påvirke statsforvalterens evne til å løse samfunnsoppdraget.</w:t>
      </w:r>
    </w:p>
    <w:p w14:paraId="2A611A19" w14:textId="77777777" w:rsidR="00DD2EA9" w:rsidRPr="00DA1B0F" w:rsidRDefault="00DD2EA9" w:rsidP="00DA1B0F">
      <w:r w:rsidRPr="00DA1B0F">
        <w:t xml:space="preserve">Statsforvalteren i Troms og Finnmark viser i årsrapporten til en kartlegging av det kommunale utfordringsbildet gjennomført av </w:t>
      </w:r>
      <w:proofErr w:type="spellStart"/>
      <w:r w:rsidRPr="00DA1B0F">
        <w:t>PwC</w:t>
      </w:r>
      <w:proofErr w:type="spellEnd"/>
      <w:r w:rsidRPr="00DA1B0F">
        <w:t xml:space="preserve"> høsten 2025. Statsforvalteren skriver at kartleggingen viser at kommunene i Troms og Finnmark står overfor et sammensatt utfordringsbilde med blant annet vedvarende rekrutteringsutfordringer, særlig innen fagkompetanse, og sentralisering og aldring som reduserer andelen i yrkesaktiv alder. Et utdrag fra statsforvalterens vurdering av framtidsutsiktene beskriver situasjonen slik:</w:t>
      </w:r>
    </w:p>
    <w:p w14:paraId="6A32F830" w14:textId="77777777" w:rsidR="00DD2EA9" w:rsidRPr="00DA1B0F" w:rsidRDefault="00DD2EA9" w:rsidP="00DA1B0F">
      <w:pPr>
        <w:pStyle w:val="blokksit"/>
      </w:pPr>
      <w:r w:rsidRPr="00DA1B0F">
        <w:t>Demografiutfordringene med en stadig eldre befolkning i kommunene i våre to fylker er sterkt økende og vi ser en utvikling hvor stadig flere av våre kommuner sliter med å levere lovpålagte tjenester, sørge for rettssikkerhet og samtidig håndtere en stadig dårligere kommuneøkonomi. Alle kommuner opplever økende utfordringer med rekruttering, mange vakante stillinger og fordyrende vikarbruk. Dette gjelder spesielt innenfor helseområdet. Vi oppfordrer gjennom bruk av skjønnsmidler til økt interkommunalt samarbeid på flere områder.</w:t>
      </w:r>
    </w:p>
    <w:p w14:paraId="406831BD" w14:textId="77777777" w:rsidR="00DD2EA9" w:rsidRPr="00DA1B0F" w:rsidRDefault="00DD2EA9" w:rsidP="00DA1B0F">
      <w:pPr>
        <w:pStyle w:val="blokksit"/>
      </w:pPr>
      <w:r w:rsidRPr="00DA1B0F">
        <w:t>Manglende tilgang på rett kompetanse og arbeidskraft gjelder både offentlig og privat sektor.</w:t>
      </w:r>
    </w:p>
    <w:p w14:paraId="7848F380" w14:textId="77777777" w:rsidR="00DD2EA9" w:rsidRPr="00DA1B0F" w:rsidRDefault="00DD2EA9" w:rsidP="00DA1B0F">
      <w:r w:rsidRPr="00DA1B0F">
        <w:t>I Statsforvalteren i Trøndelags årsrapport framgår det at mangel på fagfolk også gjelder i kritiske funksjoner utenom velferdstjenestene og at statsforvalteren i sin kommunedialog trekker fram at utvidet samarbeid kan bøte på denne sårbarheten:</w:t>
      </w:r>
    </w:p>
    <w:p w14:paraId="21B27F85" w14:textId="77777777" w:rsidR="00DD2EA9" w:rsidRPr="00DA1B0F" w:rsidRDefault="00DD2EA9" w:rsidP="00DA1B0F">
      <w:pPr>
        <w:pStyle w:val="blokksit"/>
      </w:pPr>
      <w:r w:rsidRPr="00DA1B0F">
        <w:t>Mangel på fagfolk – ikke bare innen velferdstjenester, men også kritiske funksjoner om jurister og planfaglig kompetanse – gjør kommunene mer sårbare. Dette øker behovet for tydelig veiledning, forutsigbarhet og samordning fra statsforvalteren. Mange kommuner vil ha nytte av utvidet samarbeid også innen velferdstjenester, noe vi løfter frem i kommunedialogen. Noen deler av fylket har utviklet et godt grunnlag for et mer systematisk samarbeid, men vi opplever også at interkommunale samarbeid kuttes eller reduseres.</w:t>
      </w:r>
    </w:p>
    <w:p w14:paraId="57D2DB45" w14:textId="77777777" w:rsidR="00DD2EA9" w:rsidRPr="00DA1B0F" w:rsidRDefault="00DD2EA9" w:rsidP="00DA1B0F">
      <w:r w:rsidRPr="00DA1B0F">
        <w:t>Statsforvalteren i Møre og Romsdal peker i sin årsrapport på at budskapet om behovet for å ta strukturelle og organisatoriske grep for å sikre sterke og velfungerende kommuner, nå gir resultater:</w:t>
      </w:r>
    </w:p>
    <w:p w14:paraId="4F32CA9F" w14:textId="77777777" w:rsidR="00DD2EA9" w:rsidRPr="00DA1B0F" w:rsidRDefault="00DD2EA9" w:rsidP="00DA1B0F">
      <w:pPr>
        <w:pStyle w:val="blokksit"/>
      </w:pPr>
      <w:r w:rsidRPr="00DA1B0F">
        <w:t xml:space="preserve">Omstillingsbehov, økonomiske </w:t>
      </w:r>
      <w:proofErr w:type="spellStart"/>
      <w:r w:rsidRPr="00DA1B0F">
        <w:t>utfordringar</w:t>
      </w:r>
      <w:proofErr w:type="spellEnd"/>
      <w:r w:rsidRPr="00DA1B0F">
        <w:t xml:space="preserve"> og mangel på nok og kvalifisert arbeidskraft </w:t>
      </w:r>
      <w:proofErr w:type="spellStart"/>
      <w:r w:rsidRPr="00DA1B0F">
        <w:t>pregar</w:t>
      </w:r>
      <w:proofErr w:type="spellEnd"/>
      <w:r w:rsidRPr="00DA1B0F">
        <w:t xml:space="preserve"> </w:t>
      </w:r>
      <w:proofErr w:type="spellStart"/>
      <w:r w:rsidRPr="00DA1B0F">
        <w:t>kvardagen</w:t>
      </w:r>
      <w:proofErr w:type="spellEnd"/>
      <w:r w:rsidRPr="00DA1B0F">
        <w:t xml:space="preserve"> i </w:t>
      </w:r>
      <w:proofErr w:type="spellStart"/>
      <w:r w:rsidRPr="00DA1B0F">
        <w:t>kommunane</w:t>
      </w:r>
      <w:proofErr w:type="spellEnd"/>
      <w:r w:rsidRPr="00DA1B0F">
        <w:t xml:space="preserve"> våre. Midt i dette ser vi </w:t>
      </w:r>
      <w:proofErr w:type="spellStart"/>
      <w:r w:rsidRPr="00DA1B0F">
        <w:t>no</w:t>
      </w:r>
      <w:proofErr w:type="spellEnd"/>
      <w:r w:rsidRPr="00DA1B0F">
        <w:t xml:space="preserve"> </w:t>
      </w:r>
      <w:proofErr w:type="spellStart"/>
      <w:r w:rsidRPr="00DA1B0F">
        <w:t>fleire</w:t>
      </w:r>
      <w:proofErr w:type="spellEnd"/>
      <w:r w:rsidRPr="00DA1B0F">
        <w:t xml:space="preserve"> </w:t>
      </w:r>
      <w:proofErr w:type="spellStart"/>
      <w:r w:rsidRPr="00DA1B0F">
        <w:t>kommunar</w:t>
      </w:r>
      <w:proofErr w:type="spellEnd"/>
      <w:r w:rsidRPr="00DA1B0F">
        <w:t xml:space="preserve"> som finn nye </w:t>
      </w:r>
      <w:proofErr w:type="spellStart"/>
      <w:r w:rsidRPr="00DA1B0F">
        <w:t>måtar</w:t>
      </w:r>
      <w:proofErr w:type="spellEnd"/>
      <w:r w:rsidRPr="00DA1B0F">
        <w:t xml:space="preserve"> å løyse </w:t>
      </w:r>
      <w:proofErr w:type="spellStart"/>
      <w:r w:rsidRPr="00DA1B0F">
        <w:t>oppgåvene</w:t>
      </w:r>
      <w:proofErr w:type="spellEnd"/>
      <w:r w:rsidRPr="00DA1B0F">
        <w:t xml:space="preserve"> på.</w:t>
      </w:r>
    </w:p>
    <w:p w14:paraId="6A940675" w14:textId="77777777" w:rsidR="00DD2EA9" w:rsidRPr="00DA1B0F" w:rsidRDefault="00DD2EA9" w:rsidP="00DA1B0F">
      <w:pPr>
        <w:pStyle w:val="blokksit"/>
      </w:pPr>
      <w:r w:rsidRPr="00DA1B0F">
        <w:t xml:space="preserve">Vi har over tid </w:t>
      </w:r>
      <w:proofErr w:type="spellStart"/>
      <w:r w:rsidRPr="00DA1B0F">
        <w:t>oppmoda</w:t>
      </w:r>
      <w:proofErr w:type="spellEnd"/>
      <w:r w:rsidRPr="00DA1B0F">
        <w:t xml:space="preserve"> </w:t>
      </w:r>
      <w:proofErr w:type="spellStart"/>
      <w:r w:rsidRPr="00DA1B0F">
        <w:t>kommunane</w:t>
      </w:r>
      <w:proofErr w:type="spellEnd"/>
      <w:r w:rsidRPr="00DA1B0F">
        <w:t xml:space="preserve"> til å ta strukturelle og organisatoriske grep som </w:t>
      </w:r>
      <w:proofErr w:type="spellStart"/>
      <w:r w:rsidRPr="00DA1B0F">
        <w:t>sikrar</w:t>
      </w:r>
      <w:proofErr w:type="spellEnd"/>
      <w:r w:rsidRPr="00DA1B0F">
        <w:t xml:space="preserve"> </w:t>
      </w:r>
      <w:proofErr w:type="spellStart"/>
      <w:r w:rsidRPr="00DA1B0F">
        <w:t>ein</w:t>
      </w:r>
      <w:proofErr w:type="spellEnd"/>
      <w:r w:rsidRPr="00DA1B0F">
        <w:t xml:space="preserve"> sterk og </w:t>
      </w:r>
      <w:proofErr w:type="spellStart"/>
      <w:r w:rsidRPr="00DA1B0F">
        <w:t>velfungerande</w:t>
      </w:r>
      <w:proofErr w:type="spellEnd"/>
      <w:r w:rsidRPr="00DA1B0F">
        <w:t xml:space="preserve"> kommune. No ser vi resultat av dialog, </w:t>
      </w:r>
      <w:proofErr w:type="spellStart"/>
      <w:r w:rsidRPr="00DA1B0F">
        <w:t>kronikkar</w:t>
      </w:r>
      <w:proofErr w:type="spellEnd"/>
      <w:r w:rsidRPr="00DA1B0F">
        <w:t xml:space="preserve"> og innlegg om temaet: Det er </w:t>
      </w:r>
      <w:proofErr w:type="spellStart"/>
      <w:r w:rsidRPr="00DA1B0F">
        <w:t>spennande</w:t>
      </w:r>
      <w:proofErr w:type="spellEnd"/>
      <w:r w:rsidRPr="00DA1B0F">
        <w:t xml:space="preserve"> samarbeid og </w:t>
      </w:r>
      <w:proofErr w:type="spellStart"/>
      <w:r w:rsidRPr="00DA1B0F">
        <w:t>samtalar</w:t>
      </w:r>
      <w:proofErr w:type="spellEnd"/>
      <w:r w:rsidRPr="00DA1B0F">
        <w:t xml:space="preserve"> på gang mellom mange </w:t>
      </w:r>
      <w:proofErr w:type="spellStart"/>
      <w:r w:rsidRPr="00DA1B0F">
        <w:t>kommunar</w:t>
      </w:r>
      <w:proofErr w:type="spellEnd"/>
      <w:r w:rsidRPr="00DA1B0F">
        <w:t>.</w:t>
      </w:r>
    </w:p>
    <w:p w14:paraId="4BC8A865" w14:textId="77777777" w:rsidR="00DD2EA9" w:rsidRPr="00DA1B0F" w:rsidRDefault="00DD2EA9" w:rsidP="00DA1B0F">
      <w:pPr>
        <w:pStyle w:val="Overskrift2"/>
      </w:pPr>
      <w:r w:rsidRPr="00DA1B0F">
        <w:lastRenderedPageBreak/>
        <w:t>Virkemidler for et sterkt og velfungerende kommunesystem</w:t>
      </w:r>
    </w:p>
    <w:p w14:paraId="6BF10820" w14:textId="77777777" w:rsidR="00DD2EA9" w:rsidRPr="00DA1B0F" w:rsidRDefault="00DD2EA9" w:rsidP="00DA1B0F">
      <w:pPr>
        <w:pStyle w:val="Overskrift3"/>
      </w:pPr>
      <w:r w:rsidRPr="00DA1B0F">
        <w:t>Aktiv politikk for større kommuner</w:t>
      </w:r>
    </w:p>
    <w:p w14:paraId="18D1A0E0" w14:textId="77777777" w:rsidR="00DD2EA9" w:rsidRPr="00DA1B0F" w:rsidRDefault="00DD2EA9" w:rsidP="00DA1B0F">
      <w:r w:rsidRPr="00DA1B0F">
        <w:t>Regjeringen er positiv til kommuner som ønsker å slå seg sammen med en eller flere nabokommuner for en mer framtidsrettet organisering av kommunen. Større kommuner vil i de fleste tilfeller ha bedre rammebetingelser for blant annet å håndtere utfordringer knyttet til mangel på arbeidskraft og sårbare fagmiljøer. Det er krevende å gjennomføre en sammenslåing, og det beste utgangspunktet for å bygge en ny kommune er lokale ønsker og initiativ. Det finnes i dag gode økonomiske virkemidler for kommuner som vurderer sammenslåing. Departementet har det siste året totalt gitt om lag 6 mill. kroner i støtte, eller tilsagn om støtte, til utredning og til informasjon og innbyggerhøring om mulig kommunesammenslåing.</w:t>
      </w:r>
    </w:p>
    <w:p w14:paraId="3D155E8F" w14:textId="6360BAAB" w:rsidR="00DD2EA9" w:rsidRPr="00DA1B0F" w:rsidRDefault="00DD2EA9" w:rsidP="00DA1B0F">
      <w:r w:rsidRPr="00DA1B0F">
        <w:t>Kommunene Moskenes og Vestvågøy ble 12. september 2025 vedtatt slått sammen til Vest</w:t>
      </w:r>
      <w:r w:rsidR="00DA1B0F">
        <w:t>-</w:t>
      </w:r>
      <w:r w:rsidRPr="00DA1B0F">
        <w:t>Lofoten kommune med ikrafttredelse 1. januar 2028. I tillegg til ekstraordinær støtte på 163,5 mill. kroner fra departementet, har kommunene mottatt 1,7 mill. kroner i støtte til utredning av sammenslåing, til innbyggerhøring og til informasjon til innbyggere. Kommunene har også så langt fått 15 mill. kroner som delvis kompensasjon for engangskostnader.</w:t>
      </w:r>
    </w:p>
    <w:p w14:paraId="77D95BBA" w14:textId="77777777" w:rsidR="00DD2EA9" w:rsidRPr="00DA1B0F" w:rsidRDefault="00DD2EA9" w:rsidP="00DA1B0F">
      <w:r w:rsidRPr="00DA1B0F">
        <w:t>Flakstad kommune har mottatt 100 000 kroner i støtte fra departementet til å gjennomføre folkeavstemning og folkemøter i forbindelse med en eventuell utredning av kommunesammenslåing med Moskenes og Vestvågøy. Kommunen har i tillegg fått tilsagn om 650 000 kroner til utredningsarbeidet. Vågan kommune har fått tilsagn om 100 000 kroner fra departementet til å gjennomføre innbyggerhøring om mulig sammenslåing med nabokommunene.</w:t>
      </w:r>
    </w:p>
    <w:p w14:paraId="68A0EF38" w14:textId="77777777" w:rsidR="00DD2EA9" w:rsidRPr="00DA1B0F" w:rsidRDefault="00DD2EA9" w:rsidP="00DA1B0F">
      <w:r w:rsidRPr="00DA1B0F">
        <w:t>Departementet har støttet kommunene Gjøvik, Østre Toten og Vestre Toten med 850 000 kroner til utredning og innbyggerhøring om en mulig sammenslåing. I tillegg har statsforvalteren gitt skjønnsmidler til kommunenes arbeid.</w:t>
      </w:r>
    </w:p>
    <w:p w14:paraId="010632E8" w14:textId="77777777" w:rsidR="00DD2EA9" w:rsidRPr="00DA1B0F" w:rsidRDefault="00DD2EA9" w:rsidP="00DA1B0F">
      <w:r w:rsidRPr="00DA1B0F">
        <w:t xml:space="preserve">Kommunene Sande, Herøy og Ulstein har hver fått tilsagn om 500 000 kroner fra departementet til en felles utredningsprosess om mulig kommunesammenslåing. </w:t>
      </w:r>
    </w:p>
    <w:p w14:paraId="65DB8F8C" w14:textId="77777777" w:rsidR="00DD2EA9" w:rsidRPr="00DA1B0F" w:rsidRDefault="00DD2EA9" w:rsidP="00DA1B0F">
      <w:r w:rsidRPr="00DA1B0F">
        <w:t>Kommunene Ørsta og Volda har også fått tilsagn om 500 000 kroner hver fra departementet til en felles utredningsprosess om mulig kommunesammenslåing.</w:t>
      </w:r>
    </w:p>
    <w:p w14:paraId="331EE094" w14:textId="77777777" w:rsidR="00DD2EA9" w:rsidRPr="00DA1B0F" w:rsidRDefault="00DD2EA9" w:rsidP="00DA1B0F">
      <w:pPr>
        <w:pStyle w:val="avsnitt-undertittel"/>
      </w:pPr>
      <w:r w:rsidRPr="00DA1B0F">
        <w:t>Nye økonomiske virkemidler</w:t>
      </w:r>
    </w:p>
    <w:p w14:paraId="429A503A" w14:textId="77777777" w:rsidR="00DD2EA9" w:rsidRPr="00DA1B0F" w:rsidRDefault="00DD2EA9" w:rsidP="00DA1B0F">
      <w:r w:rsidRPr="00DA1B0F">
        <w:t>Kommunesektoren har etterspurt mer forutsigbare økonomiske virkemidler fra staten. Dagens søknadsbaserte ordninger oppleves av mange kommuner som krevende, da de forutsetter relativt detaljerte søknader innenfor et område kommunene ikke har erfaringer fra. I tillegg oppleves det uforutsigbart med hensyn til beløp og utbetalingstidspunkt. Dette gjør en allerede omfattende prosess med mange involverte mer kompleks. Det er mulig å gjøre prosessene enklere og mer forutsigbare for kommunene og staten. For eksempel kan det etableres standardiserte ordninger med faste beløp. Støtte kan også variere med antall kommuner eller antall innbyggere i kommunen. Det kan også være en fordel at støtte utbetales på fastsatte tidspunkt, for eksempel etter nasjonalt vedtak om sammenslåing. Regjeringen arbeider videre med mulige endringer i de økonomiske virkemidlene for større kommuner, og vil komme tilbake til Stortinget i forbindelse med statsbudsjettet for 2027.</w:t>
      </w:r>
    </w:p>
    <w:p w14:paraId="35049F55" w14:textId="77777777" w:rsidR="00DD2EA9" w:rsidRPr="00DA1B0F" w:rsidRDefault="00DD2EA9" w:rsidP="00DA1B0F">
      <w:pPr>
        <w:pStyle w:val="avsnitt-undertittel"/>
      </w:pPr>
      <w:r w:rsidRPr="00DA1B0F">
        <w:lastRenderedPageBreak/>
        <w:t>Evaluering av kommunereformen</w:t>
      </w:r>
    </w:p>
    <w:p w14:paraId="0D6146B1" w14:textId="77777777" w:rsidR="00DD2EA9" w:rsidRPr="00DA1B0F" w:rsidRDefault="00DD2EA9" w:rsidP="00DA1B0F">
      <w:r w:rsidRPr="00DA1B0F">
        <w:t>Kommunereformen, som ble gjennomført i perioden fra 2014 til 2020, førte til at antallet kommuner gikk fra 428 til 356 i 2020. 119 kommuner slo seg sammen til 47 nye kommuner.</w:t>
      </w:r>
    </w:p>
    <w:p w14:paraId="67E19A5D" w14:textId="77777777" w:rsidR="00DD2EA9" w:rsidRPr="00DA1B0F" w:rsidRDefault="00DD2EA9" w:rsidP="00DA1B0F">
      <w:r w:rsidRPr="00DA1B0F">
        <w:t xml:space="preserve">Rammene for kommunereformen ble presentert i </w:t>
      </w:r>
      <w:proofErr w:type="spellStart"/>
      <w:r w:rsidRPr="00DA1B0F">
        <w:t>Prop</w:t>
      </w:r>
      <w:proofErr w:type="spellEnd"/>
      <w:r w:rsidRPr="00DA1B0F">
        <w:t xml:space="preserve">. 95 S (2013–2014) </w:t>
      </w:r>
      <w:r w:rsidRPr="00DA1B0F">
        <w:rPr>
          <w:rStyle w:val="kursiv"/>
        </w:rPr>
        <w:t>Kommuneproposisjonen 2015</w:t>
      </w:r>
      <w:r w:rsidRPr="00DA1B0F">
        <w:t xml:space="preserve">. Stortinget sluttet seg til fire mål for kommunereformen: Gode og likeverdige tjenester til innbyggerne, helhetlig og samordnet samfunnsutvikling, bærekraftige og økonomisk </w:t>
      </w:r>
      <w:proofErr w:type="gramStart"/>
      <w:r w:rsidRPr="00DA1B0F">
        <w:t>robuste</w:t>
      </w:r>
      <w:proofErr w:type="gramEnd"/>
      <w:r w:rsidRPr="00DA1B0F">
        <w:t xml:space="preserve"> kommuner og styrket lokaldemokrati. Stortinget fattet vedtak om endringer i kommunestrukturen juni 2017, jf. behandling av </w:t>
      </w:r>
      <w:proofErr w:type="spellStart"/>
      <w:r w:rsidRPr="00DA1B0F">
        <w:t>Prop</w:t>
      </w:r>
      <w:proofErr w:type="spellEnd"/>
      <w:r w:rsidRPr="00DA1B0F">
        <w:t xml:space="preserve">. 96 S (2016–2017) </w:t>
      </w:r>
      <w:r w:rsidRPr="00DA1B0F">
        <w:rPr>
          <w:rStyle w:val="kursiv"/>
        </w:rPr>
        <w:t>Endringer i kommunestrukturen</w:t>
      </w:r>
      <w:r w:rsidRPr="00DA1B0F">
        <w:t>.</w:t>
      </w:r>
    </w:p>
    <w:p w14:paraId="54EBC61D" w14:textId="77777777" w:rsidR="00DD2EA9" w:rsidRPr="00DA1B0F" w:rsidRDefault="00DD2EA9" w:rsidP="00DA1B0F">
      <w:r w:rsidRPr="00DA1B0F">
        <w:t xml:space="preserve">På oppdrag fra daværende Kommunal- og moderniseringsdepartementet gjennomførte Senter for økonomisk forskning ved NTNU (SØF), NIVI Analyse, Handelshøyskolen BI, Samfunnsøkonomisk analyse og Telemarksforsking en </w:t>
      </w:r>
      <w:proofErr w:type="spellStart"/>
      <w:r w:rsidRPr="00DA1B0F">
        <w:t>nullpunktsmåling</w:t>
      </w:r>
      <w:proofErr w:type="spellEnd"/>
      <w:r w:rsidRPr="00DA1B0F">
        <w:t xml:space="preserve"> for kommunereformen. Hovedrapporten ble publisert i 2017 (SØF-rapport nr. 01/17). Rapporten definerte et sett med indikatorer for de fire målene for kommunereformen, og ga et samlet bilde av kommunenes situasjon i forkant av kommunereformen.</w:t>
      </w:r>
    </w:p>
    <w:p w14:paraId="741C28B0" w14:textId="77777777" w:rsidR="00DD2EA9" w:rsidRPr="00DA1B0F" w:rsidRDefault="00DD2EA9" w:rsidP="00DA1B0F">
      <w:r w:rsidRPr="00DA1B0F">
        <w:t xml:space="preserve">Departementet mener det er viktig at reformer evalueres på et egnet tidspunkt. Det er nå seks år siden de nye kommunene ble etablert, og departementet mener </w:t>
      </w:r>
      <w:proofErr w:type="spellStart"/>
      <w:r w:rsidRPr="00DA1B0F">
        <w:t>nullpunktsmålingen</w:t>
      </w:r>
      <w:proofErr w:type="spellEnd"/>
      <w:r w:rsidRPr="00DA1B0F">
        <w:t xml:space="preserve"> gir et godt grunnlag for å kunne evaluere effektene av reformen, ved å sammenlikne utviklingen i sammenslåtte og ikke-sammenslåtte kommuner.</w:t>
      </w:r>
    </w:p>
    <w:p w14:paraId="7751E630" w14:textId="77777777" w:rsidR="00DD2EA9" w:rsidRPr="00DA1B0F" w:rsidRDefault="00DD2EA9" w:rsidP="00DA1B0F">
      <w:r w:rsidRPr="00DA1B0F">
        <w:t>Departementet lyser i disse dager ut et forsknings- og utredningsoppdrag om å evaluere kommunereformen.</w:t>
      </w:r>
    </w:p>
    <w:p w14:paraId="1BF8C231" w14:textId="77777777" w:rsidR="00DD2EA9" w:rsidRPr="00DA1B0F" w:rsidRDefault="00DD2EA9" w:rsidP="00DA1B0F">
      <w:pPr>
        <w:pStyle w:val="Overskrift3"/>
      </w:pPr>
      <w:r w:rsidRPr="00DA1B0F">
        <w:t>Behov for endringer i reglene om interkommunalt samarbeid</w:t>
      </w:r>
    </w:p>
    <w:p w14:paraId="313E83EE" w14:textId="77777777" w:rsidR="00DD2EA9" w:rsidRPr="00DA1B0F" w:rsidRDefault="00DD2EA9" w:rsidP="00DA1B0F">
      <w:r w:rsidRPr="00DA1B0F">
        <w:t>Interkommunalt samarbeid er en viktig forutsetning for at kommunene skal kunne løse sine oppgaver. Den demografiske utviklingen med flere eldre og færre i arbeidsfør alder, vil kreve nye og bedre måter å løse oppgaver på for å utnytte arbeidskraftressursene som er tilgjengelig. Interkommunalt samarbeid vil framover være et enda viktigere bidrag til økt effektivitet og kvalitet på tjenestene, og kan være med på å løse utfordringer med kapasitet og kompetanse.</w:t>
      </w:r>
    </w:p>
    <w:p w14:paraId="465808CB" w14:textId="77777777" w:rsidR="00DD2EA9" w:rsidRPr="00DA1B0F" w:rsidRDefault="00DD2EA9" w:rsidP="00DA1B0F">
      <w:r w:rsidRPr="00DA1B0F">
        <w:t xml:space="preserve">Det er fremdeles en utfordring at samarbeid er fragmentert. Mange ulike samarbeid om ulike oppgaver kan gjøre det vanskeligere å samordne oppgaver som bør ses i sammenheng. Det kan også medføre at kommunene bruker mye ressurser på å koordinere og styre samarbeidene. I </w:t>
      </w:r>
      <w:proofErr w:type="spellStart"/>
      <w:r w:rsidRPr="00DA1B0F">
        <w:t>Prop</w:t>
      </w:r>
      <w:proofErr w:type="spellEnd"/>
      <w:r w:rsidRPr="00DA1B0F">
        <w:t xml:space="preserve">. 142 S (2024–2025) </w:t>
      </w:r>
      <w:r w:rsidRPr="00DA1B0F">
        <w:rPr>
          <w:rStyle w:val="kursiv"/>
        </w:rPr>
        <w:t>Kommuneproposisjonen 2026</w:t>
      </w:r>
      <w:r w:rsidRPr="00DA1B0F">
        <w:t xml:space="preserve"> varslet derfor departementet at det var aktuelt å utrede endringer i regelverket for å legge bedre til rette for mer langsiktig og helhetlig samarbeid. Departementet har fulgt dette opp, og jobber nå med et høringsnotat med forslag til flere endringer i reglene om interkommunalt samarbeid i kommuneloven.</w:t>
      </w:r>
    </w:p>
    <w:p w14:paraId="3A562A97" w14:textId="77777777" w:rsidR="00DD2EA9" w:rsidRPr="00DA1B0F" w:rsidRDefault="00DD2EA9" w:rsidP="00DA1B0F">
      <w:r w:rsidRPr="00DA1B0F">
        <w:t xml:space="preserve">Departementet ser særlig på hvordan kommunalt oppgavefellesskap kan videreutvikles, ved at oppgavefellesskap kan delegeres myndighet til å fatte enkeltvedtak. En slik endring vil bidra til at samarbeidsmodellen kan brukes til langsiktig samarbeid om flere oppgaver og tjenester. For at det skal være forsvarlig å delegere myndighetsutøvelse til et oppgavefellesskap, vurderer departementet i tillegg flere andre lovendringer. Dette blant annet for å styrke deltakernes </w:t>
      </w:r>
      <w:r w:rsidRPr="00DA1B0F">
        <w:lastRenderedPageBreak/>
        <w:t>mulighet for styring og kontroll og for å klargjøre hvilke regler som gjelder ved omgjøring av enkeltvedtak, kontroll og tilsyn.</w:t>
      </w:r>
    </w:p>
    <w:p w14:paraId="16ACAA57" w14:textId="77777777" w:rsidR="00DD2EA9" w:rsidRPr="00DA1B0F" w:rsidRDefault="00DD2EA9" w:rsidP="00DA1B0F">
      <w:r w:rsidRPr="00DA1B0F">
        <w:t>Departementet viser til at Oxford Research har fått i oppdrag fra departementet å evaluere kommuneloven av 2018. Målet med evalueringen er å finne ut om de mest sentrale endringene i ny lov fungerer godt og har hatt ønsket effekt. Evalueringen skal gi grunnlag for å kunne vurdere eventuelle justeringer i regelverket eller andre tiltak. Hovedtemaene som skal evalueres er folkevalgt organisering, medvirkningsråd, fjernmøter, folkevalgtes innsynsrett, interkommunalt samarbeid, kommunedirektørens rolle, forholdet mellom folkevalgte og kommunedirektøren, økonomistyring, egenkontroll og lovlighetskontroll på eget initiativ. Oppdraget har to leveranser, en foreløpig delrapport og en endelig sluttrapport. Fullstendig og endelig sluttrapport er forventet i desember 2026.</w:t>
      </w:r>
    </w:p>
    <w:p w14:paraId="790F8A05" w14:textId="77777777" w:rsidR="00DD2EA9" w:rsidRPr="00DA1B0F" w:rsidRDefault="00DD2EA9" w:rsidP="00DA1B0F">
      <w:r w:rsidRPr="00DA1B0F">
        <w:t>I første leveranse har Oxford Research beskrevet foreløpige funn og vurderinger om reglene i kommuneloven om interkommunalt samarbeid (Oxford Research 2026/1). Evalueringen viser at kommunalt oppgavefellesskap oppfattes av mange som en krevende samarbeidsform, blant annet fordi den er vanskelig å forstå, er lite gjennomregulert og har uavklarte juridiske problemstillinger.</w:t>
      </w:r>
    </w:p>
    <w:p w14:paraId="642EC76B" w14:textId="77777777" w:rsidR="00DD2EA9" w:rsidRPr="00DA1B0F" w:rsidRDefault="00DD2EA9" w:rsidP="00DA1B0F">
      <w:r w:rsidRPr="00DA1B0F">
        <w:t>I tråd med funnene i den foreløpige delutredningen fra Oxford Research vurderer departementet lovendringer for å tydeliggjøre og klargjøre gjeldende regelverk for oppgavefellesskap. Som en følge av endringene som vurderes for oppgavefellesskap, ser departementet på en del tilsvarende endringer for samarbeidsmodellen interkommunalt politisk råd.</w:t>
      </w:r>
    </w:p>
    <w:p w14:paraId="71A53965" w14:textId="77777777" w:rsidR="00DD2EA9" w:rsidRPr="00DA1B0F" w:rsidRDefault="00DD2EA9" w:rsidP="00DA1B0F">
      <w:r w:rsidRPr="00DA1B0F">
        <w:t xml:space="preserve">Som varslet i kommuneproposisjonen for 2026 vurderer departementet også om vertskommunemodellen kan brukes til samarbeid mellom kommuner og fylkeskommuner om oppgaver de har felles. Etter gjeldende regelverk er det ikke mulig å inngå vertskommunesamarbeid mellom forvaltningsnivåer. En slik endring vil være i tråd med et pågående forsøk i </w:t>
      </w:r>
      <w:proofErr w:type="spellStart"/>
      <w:r w:rsidRPr="00DA1B0F">
        <w:t>Vestland</w:t>
      </w:r>
      <w:proofErr w:type="spellEnd"/>
      <w:r w:rsidRPr="00DA1B0F">
        <w:t xml:space="preserve">, hvor </w:t>
      </w:r>
      <w:proofErr w:type="spellStart"/>
      <w:r w:rsidRPr="00DA1B0F">
        <w:t>Vestland</w:t>
      </w:r>
      <w:proofErr w:type="spellEnd"/>
      <w:r w:rsidRPr="00DA1B0F">
        <w:t xml:space="preserve"> fylkeskommune er vertskommune for flere kommuner på arkivområdet.</w:t>
      </w:r>
    </w:p>
    <w:p w14:paraId="6A97DC9D" w14:textId="77777777" w:rsidR="00DD2EA9" w:rsidRPr="00DA1B0F" w:rsidRDefault="00DD2EA9" w:rsidP="00DA1B0F">
      <w:r w:rsidRPr="00DA1B0F">
        <w:t>I tillegg vil departementet vurdere om det er behov for andre grep enn lovendringer for å bidra til at kommunene organiserer interkommunalt samarbeid på en mer hensiktsmessig måte. Det kan være økonomiske og pedagogiske virkemidler, for eksempel mer støtte og veiledning.</w:t>
      </w:r>
    </w:p>
    <w:p w14:paraId="5EF755DD" w14:textId="77777777" w:rsidR="00DD2EA9" w:rsidRPr="00DA1B0F" w:rsidRDefault="00DD2EA9" w:rsidP="00DA1B0F">
      <w:pPr>
        <w:pStyle w:val="Overskrift3"/>
      </w:pPr>
      <w:r w:rsidRPr="00DA1B0F">
        <w:t>Behov for nye styringsvirkemidler for en særskilt oppfølging av kommuner med omfattende styringsutfordringer</w:t>
      </w:r>
    </w:p>
    <w:p w14:paraId="51A5EF87" w14:textId="77777777" w:rsidR="00DD2EA9" w:rsidRPr="00DA1B0F" w:rsidRDefault="00DD2EA9" w:rsidP="00DA1B0F">
      <w:r w:rsidRPr="00DA1B0F">
        <w:t>Noen kommuner kan over tid ha en særlig krevende økonomisk situasjon og langvarige og store styringsutfordringer, slik at det påvirker kommunens evne til å levere lovfestede tjenester til innbyggerne, for eksempel helse- og omsorgstjenester med tilstrekkelig kvalitet, være en samfunnsutvikler eller utøve myndighet. Generalistkommuneutvalget anbefalte at det utredes en særskilt oppfølgingsordning for kommuner med store og vedvarende utfordringer, blant annet for å forebygge at kommuner havner i svært krevende situasjoner som både går utover kommunens tjenester til sine innbyggere og kan utfordre legitimiteten til hele kommunesystemet. I kommuneproposisjonen for 2026 varslet departementet at regjeringen ville utrede en slik særskilt ordning, og departementet jobber nå med et høringsnotat med forslag til nye regler.</w:t>
      </w:r>
    </w:p>
    <w:p w14:paraId="65E2EBA0" w14:textId="77777777" w:rsidR="00DD2EA9" w:rsidRPr="00DA1B0F" w:rsidRDefault="00DD2EA9" w:rsidP="00DA1B0F">
      <w:r w:rsidRPr="00DA1B0F">
        <w:lastRenderedPageBreak/>
        <w:t>Virkemidlene skal være rettet mot kommuner med vesentlige mangler eller svikt i styring og kontroll av kommunen. Det kan være kommuner med betydelig ubalanse i kommunens økonomi og mangler i styringen som får konsekvenser for levering av tjenester, for eksempel lovfestede helse- og omsorgstjenester, innbyggernes rettssikkerhet eller andre av kommunens ansvarsområder.</w:t>
      </w:r>
    </w:p>
    <w:p w14:paraId="4D76544E" w14:textId="77777777" w:rsidR="00DD2EA9" w:rsidRPr="00DA1B0F" w:rsidRDefault="00DD2EA9" w:rsidP="00DA1B0F">
      <w:r w:rsidRPr="00DA1B0F">
        <w:t>Departementet utarbeider forslag til noen nye styringsvirkemidler som staten kan iverksette overfor kommuner som oppfyller vilkårene. Virkemidlene vil kunne innebære sterkere statlig styring overfor kommuner med vesentlige mangler innenfor sentrale tjenesteområder, for eksempel helse- og omsorgstjenester eller svikt i styring og kontroll av kommunen.</w:t>
      </w:r>
    </w:p>
    <w:p w14:paraId="4F8D25DA" w14:textId="77777777" w:rsidR="00DD2EA9" w:rsidRPr="00DA1B0F" w:rsidRDefault="00DD2EA9" w:rsidP="00DA1B0F">
      <w:r w:rsidRPr="00DA1B0F">
        <w:t>Formålet med den særskilte oppfølgingen vil være å bidra til å styrke kommunens egen evne og vilje til å rette opp vesentlige mangler og svikt i kommunens styring og kontroll. I tillegg vil det være et mål at muligheten til å følge opp og styre noen kommuner med noen særlige virkemidler skal bidra til å sikre at innbyggerne får sine lovfestede rettigheter oppfylt, samt støtte opp om tilliten til hele kommunesektoren, tilliten til generalistkommunesystemet og tilliten til at staten styrer kommunesektoren på en hensiktsmessig måte. På den måten vil ordningen ha effekt utover de kommunene som omfattes av den.</w:t>
      </w:r>
    </w:p>
    <w:p w14:paraId="74F1FD26" w14:textId="77777777" w:rsidR="00DD2EA9" w:rsidRPr="00DA1B0F" w:rsidRDefault="00DD2EA9" w:rsidP="00DA1B0F">
      <w:r w:rsidRPr="00DA1B0F">
        <w:t>Regjeringen tar sikte på å sende forslag til nye regler om særskilt oppfølging av kommuner med vesentlige mangler eller svikt i styring og kontroll av kommunen på høring i løpet av året. I sammenheng med nye regler om særskilt oppfølging utredes også enkelte endringer i reglene for kommuner og fylkeskommuner i ROBEK, for å forsterke ROBEK-ordningen. Dette vil være en del av høringen.</w:t>
      </w:r>
    </w:p>
    <w:p w14:paraId="02899CA9" w14:textId="77777777" w:rsidR="00DD2EA9" w:rsidRPr="00DA1B0F" w:rsidRDefault="00DD2EA9" w:rsidP="00DA1B0F">
      <w:pPr>
        <w:pStyle w:val="Overskrift3"/>
      </w:pPr>
      <w:r w:rsidRPr="00DA1B0F">
        <w:t>Oppfølging av Kommunekommisjonen – mindre statlig detaljstyring</w:t>
      </w:r>
    </w:p>
    <w:p w14:paraId="744BAAA0" w14:textId="77777777" w:rsidR="00DD2EA9" w:rsidRPr="00DA1B0F" w:rsidRDefault="00DD2EA9" w:rsidP="00DA1B0F">
      <w:r w:rsidRPr="00DA1B0F">
        <w:t>Regjeringen satte ned Kommunekommisjonen i mai 2025. Kommisjonen skal foreslå endringer i statens styring av kommunesektoren som legger til rette for god ressursbruk, fleksibel bruk av personell og effektiv oppgaveløsning i kommunesektoren. Kommisjonen skal også vurdere og foreslå tiltak om det er andre forhold som binder kompetanse unødvendig, bidrar til unødvendig høye kostnader eller lite effektiv oppgaveløsning i kommuner og fylkeskommuner.</w:t>
      </w:r>
    </w:p>
    <w:p w14:paraId="15DDB4EA" w14:textId="77777777" w:rsidR="00DD2EA9" w:rsidRPr="00DA1B0F" w:rsidRDefault="00DD2EA9" w:rsidP="00DA1B0F">
      <w:r w:rsidRPr="00DA1B0F">
        <w:t>Kommisjonen leverte sin første delutredning 9. januar i år, og den andre delutredningen skal komme i løpet av 2026. I sin første delutredning beskriver kommisjonen det norske kommunesystemet, statens styring av kommunesektoren og utfordringer sektoren står overfor. Endringer i befolkningssammensetningen, og økt behov for og tilgang til arbeidskraft trekkes særlig fram. Kommisjonen foreslår konkrete endringer i den statlige juridiske og økonomiske styringen. Videre skisserer kommisjonen rammene for den andre delutredningen. Den første delutredningen ble sendt på offentlig høring 16. januar, med høringsfrist 16. april. Departementet har mottatt nærmere 7 200 høringsinnspill.</w:t>
      </w:r>
    </w:p>
    <w:p w14:paraId="75723811" w14:textId="77777777" w:rsidR="00DD2EA9" w:rsidRPr="00DA1B0F" w:rsidRDefault="00DD2EA9" w:rsidP="00DA1B0F">
      <w:r w:rsidRPr="00DA1B0F">
        <w:t>Nedenfor omtales anbefalingene i Kommunekommisjonens første rapport, høringsinnspill og regjeringens vurdering og oppfølging av anbefalingene. Siden det er kort tid siden høringsfristen gikk ut, og det har kommet svært mange innspill, omtales disse relativt overordnet. Departementet har ikke hatt mulighet til å gå gjennom alle høringsinnspill til framleggelsen av kommuneproposisjonen.</w:t>
      </w:r>
    </w:p>
    <w:p w14:paraId="39DDD3D2" w14:textId="77777777" w:rsidR="00DD2EA9" w:rsidRPr="00DA1B0F" w:rsidRDefault="00DD2EA9" w:rsidP="00DA1B0F">
      <w:pPr>
        <w:pStyle w:val="avsnitt-undertittel"/>
      </w:pPr>
      <w:r w:rsidRPr="00DA1B0F">
        <w:lastRenderedPageBreak/>
        <w:t>Utfordringsbilde</w:t>
      </w:r>
    </w:p>
    <w:p w14:paraId="0E13EBA5" w14:textId="662EB979" w:rsidR="00DD2EA9" w:rsidRPr="00DA1B0F" w:rsidRDefault="00DD2EA9" w:rsidP="00DA1B0F">
      <w:r w:rsidRPr="00DA1B0F">
        <w:t>Kommunekommisjonen vurderer at kommunesektoren står overfor et sammensatt og langsiktig utfordringsbilde, særlig drevet av den kraftige veksten i antall eldre og tilsvarende press på helse</w:t>
      </w:r>
      <w:r w:rsidR="00DA1B0F">
        <w:t>-</w:t>
      </w:r>
      <w:r w:rsidRPr="00DA1B0F">
        <w:t xml:space="preserve"> og omsorgstjenestene. Samtidig fører statlig detaljstyring til redusert handlingsrom for fleksibel bruk av personell og øvrige ressurser. Kommisjonen mener det derfor er nødvendig å legge bedre til rette for helhetlig oppgaveløsning og mer målrettet ressursbruk for å sikre en bærekraftig kommunesektor i møte med framtidige krav.</w:t>
      </w:r>
    </w:p>
    <w:p w14:paraId="2D43CFF1" w14:textId="77777777" w:rsidR="00DD2EA9" w:rsidRPr="00DA1B0F" w:rsidRDefault="00DD2EA9" w:rsidP="00DA1B0F">
      <w:r w:rsidRPr="00DA1B0F">
        <w:t>For at kommunesektoren skal kunne fortsette å levere gode tjenester i en situasjon med økende knapphet på arbeidskraft og store demografiske endringer som krever omstilling av tjenestetilbudet, mener kommisjonen at det må vurderes om statens styring av kommunesektoren og andre rammebetingelser legger til rette for at arbeidskraft og øvrige ressurser kan brukes best mulig, både innenfor en sektor og på tvers av sektorer.</w:t>
      </w:r>
    </w:p>
    <w:p w14:paraId="1D8D1078" w14:textId="77777777" w:rsidR="00DD2EA9" w:rsidRPr="00DA1B0F" w:rsidRDefault="00DD2EA9" w:rsidP="00DA1B0F">
      <w:pPr>
        <w:pStyle w:val="avsnitt-under-undertittel"/>
      </w:pPr>
      <w:r w:rsidRPr="00DA1B0F">
        <w:t>Høringsinnspill</w:t>
      </w:r>
    </w:p>
    <w:p w14:paraId="47BD7CBF" w14:textId="77777777" w:rsidR="00DD2EA9" w:rsidRPr="00DA1B0F" w:rsidRDefault="00DD2EA9" w:rsidP="00DA1B0F">
      <w:r w:rsidRPr="00DA1B0F">
        <w:t>Svært mange høringsinstanser, inkludert kommuner, uttrykker støtte til kommisjonens beskrivelse av utfordringene kommunesektoren står overfor. Selv om støtten til de konkrete anbefalingene er mer varierende, opplever mange instanser at det totale statlige styringstrykket er krevende å håndtere for kommunesektoren i en situasjon med stort omstillingsbehov.</w:t>
      </w:r>
    </w:p>
    <w:p w14:paraId="4B678B38" w14:textId="77777777" w:rsidR="00DD2EA9" w:rsidRPr="00DA1B0F" w:rsidRDefault="00DD2EA9" w:rsidP="00DA1B0F">
      <w:pPr>
        <w:pStyle w:val="avsnitt-under-undertittel"/>
      </w:pPr>
      <w:r w:rsidRPr="00DA1B0F">
        <w:t>Vurdering og oppfølging</w:t>
      </w:r>
    </w:p>
    <w:p w14:paraId="5E54C965" w14:textId="77777777" w:rsidR="00DD2EA9" w:rsidRPr="00DA1B0F" w:rsidRDefault="00DD2EA9" w:rsidP="00DA1B0F">
      <w:r w:rsidRPr="00DA1B0F">
        <w:t>Regjeringen mener den omfattende og økende statlige styringen av kommunesektoren reduserer kommunenes handlingsrom til å finne effektive løsninger lokalt. Regjeringen har derfor allerede tatt noen grep for å redusere detaljstyringen. Fra 1. januar 2026 er terskelen for når kommunesektoren som hovedregel ikke skal rapportere på øremerkede tilskudd hevet fra 100 000 kroner til 1 mill. kroner. Dette er en større økning enn kommisjonens anbefaling om å øke terskelen til 0,5 mill. kroner. Videre ble det i statsbudsjettet for 2026 innlemmet øremerkede tilskudd som totalt utgjør om lag 1,6 mrd. kroner for å gi kommunene økt handlingsrom.</w:t>
      </w:r>
    </w:p>
    <w:p w14:paraId="75BF10AA" w14:textId="77777777" w:rsidR="00DD2EA9" w:rsidRPr="00DA1B0F" w:rsidRDefault="00DD2EA9" w:rsidP="00DA1B0F">
      <w:pPr>
        <w:pStyle w:val="avsnitt-undertittel"/>
      </w:pPr>
      <w:proofErr w:type="spellStart"/>
      <w:r w:rsidRPr="00DA1B0F">
        <w:t>Lærernormen</w:t>
      </w:r>
      <w:proofErr w:type="spellEnd"/>
      <w:r w:rsidRPr="00DA1B0F">
        <w:t xml:space="preserve"> i grunnskolen</w:t>
      </w:r>
    </w:p>
    <w:p w14:paraId="3DEF35F4" w14:textId="77777777" w:rsidR="00DD2EA9" w:rsidRPr="00DA1B0F" w:rsidRDefault="00DD2EA9" w:rsidP="00DA1B0F">
      <w:proofErr w:type="spellStart"/>
      <w:r w:rsidRPr="00DA1B0F">
        <w:t>Lærernormen</w:t>
      </w:r>
      <w:proofErr w:type="spellEnd"/>
      <w:r w:rsidRPr="00DA1B0F">
        <w:t xml:space="preserve"> ble innført som forskrift til opplæringsloven fra skoleåret 2018–2019. Da var maksimaltallet for antall elever per lærer 16 på 1.–4. trinn og 21 på 5.–10. trinn. Normen ble skjerpet fra skoleåret 2019–2020 til maksimalt 15 elever per lærer på 1.–4. trinn og 20 på 5.–10. trinn.</w:t>
      </w:r>
    </w:p>
    <w:p w14:paraId="1CF5B692" w14:textId="77777777" w:rsidR="00DD2EA9" w:rsidRPr="00DA1B0F" w:rsidRDefault="00DD2EA9" w:rsidP="00DA1B0F">
      <w:r w:rsidRPr="00DA1B0F">
        <w:t xml:space="preserve">Kommisjonens flertall anbefaler at </w:t>
      </w:r>
      <w:proofErr w:type="spellStart"/>
      <w:r w:rsidRPr="00DA1B0F">
        <w:t>lærernormen</w:t>
      </w:r>
      <w:proofErr w:type="spellEnd"/>
      <w:r w:rsidRPr="00DA1B0F">
        <w:t xml:space="preserve"> i grunnskolen avvikles. Subsidiært mener det samme flertallet at </w:t>
      </w:r>
      <w:proofErr w:type="spellStart"/>
      <w:r w:rsidRPr="00DA1B0F">
        <w:t>lærernormen</w:t>
      </w:r>
      <w:proofErr w:type="spellEnd"/>
      <w:r w:rsidRPr="00DA1B0F">
        <w:t xml:space="preserve"> bør endres til å gjelde på kommunenivå og ikke på </w:t>
      </w:r>
      <w:proofErr w:type="spellStart"/>
      <w:r w:rsidRPr="00DA1B0F">
        <w:t>hovedtrinn</w:t>
      </w:r>
      <w:proofErr w:type="spellEnd"/>
      <w:r w:rsidRPr="00DA1B0F">
        <w:t xml:space="preserve"> på skolenivå som i dag.</w:t>
      </w:r>
    </w:p>
    <w:p w14:paraId="1969CC38" w14:textId="77777777" w:rsidR="00DD2EA9" w:rsidRPr="00DA1B0F" w:rsidRDefault="00DD2EA9" w:rsidP="00DA1B0F">
      <w:pPr>
        <w:pStyle w:val="avsnitt-under-undertittel"/>
      </w:pPr>
      <w:r w:rsidRPr="00DA1B0F">
        <w:t>Høringsinnspill</w:t>
      </w:r>
    </w:p>
    <w:p w14:paraId="0ACC3745" w14:textId="77777777" w:rsidR="00DD2EA9" w:rsidRPr="00DA1B0F" w:rsidRDefault="00DD2EA9" w:rsidP="00DA1B0F">
      <w:r w:rsidRPr="00DA1B0F">
        <w:t xml:space="preserve">Hoveddelen av høringsinnspillene kommer fra privatpersoner som mener dagens </w:t>
      </w:r>
      <w:proofErr w:type="spellStart"/>
      <w:r w:rsidRPr="00DA1B0F">
        <w:t>lærernorm</w:t>
      </w:r>
      <w:proofErr w:type="spellEnd"/>
      <w:r w:rsidRPr="00DA1B0F">
        <w:t xml:space="preserve"> bør beholdes, blant dem mange lærere. Utdanningsforbundet mener dagens norm bør beholdes, og </w:t>
      </w:r>
      <w:r w:rsidRPr="00DA1B0F">
        <w:lastRenderedPageBreak/>
        <w:t>mange av privatpersonene som har gitt innspill støtter forbundets vurderinger. Også et flertall av kommunene som har gitt høringsinnspill, mener dagens norm bør beholdes. Samtidig er det også en rekke kommuner som mener normen bør avvikles eller heves til kommunenivå. KS anbefaler at normen løftes til kommunenivå.</w:t>
      </w:r>
    </w:p>
    <w:p w14:paraId="57710B03" w14:textId="77777777" w:rsidR="00DD2EA9" w:rsidRPr="00DA1B0F" w:rsidRDefault="00DD2EA9" w:rsidP="00DA1B0F">
      <w:pPr>
        <w:pStyle w:val="avsnitt-under-undertittel"/>
      </w:pPr>
      <w:r w:rsidRPr="00DA1B0F">
        <w:t>Vurdering og oppfølging</w:t>
      </w:r>
    </w:p>
    <w:p w14:paraId="26C04DBB" w14:textId="77777777" w:rsidR="00DD2EA9" w:rsidRPr="00DA1B0F" w:rsidRDefault="00DD2EA9" w:rsidP="00DA1B0F">
      <w:r w:rsidRPr="00DA1B0F">
        <w:t xml:space="preserve">Regjeringen vil fortsette arbeidet med å styrke elevenes grunnleggende ferdigheter og motivasjon og bygge en sterkere fellesskole. Regjeringen er opptatt av å se ulike prosesser i sammenheng og vil komme tilbake til Kommunekommisjonens forslag om endringer i </w:t>
      </w:r>
      <w:proofErr w:type="spellStart"/>
      <w:r w:rsidRPr="00DA1B0F">
        <w:t>lærernormen</w:t>
      </w:r>
      <w:proofErr w:type="spellEnd"/>
      <w:r w:rsidRPr="00DA1B0F">
        <w:t>.</w:t>
      </w:r>
    </w:p>
    <w:p w14:paraId="3A72B808" w14:textId="77777777" w:rsidR="00DD2EA9" w:rsidRPr="00DA1B0F" w:rsidRDefault="00DD2EA9" w:rsidP="00DA1B0F">
      <w:r w:rsidRPr="00DA1B0F">
        <w:t>Regjeringen vil redusere dagens detaljerte forskriftskrav for ansettelse i lærerstilling på ulike trinn, med sikte på å gi kommuner og fylkeskommuner økt fleksibilitet ved rekruttering og disponering av lærerressurser. Det vil også kunne gi lærere større valgfrihet med tanke på hvor de kan bruke sin kompetanse. Kompetansekravene for undervisning i fag berøres ikke av arbeidet.</w:t>
      </w:r>
    </w:p>
    <w:p w14:paraId="5E0ACE1E" w14:textId="77777777" w:rsidR="00DD2EA9" w:rsidRPr="00DA1B0F" w:rsidRDefault="00DD2EA9" w:rsidP="00DA1B0F">
      <w:pPr>
        <w:pStyle w:val="avsnitt-undertittel"/>
      </w:pPr>
      <w:r w:rsidRPr="00DA1B0F">
        <w:t>Kompetansekrav i helse- og omsorgstjenesten</w:t>
      </w:r>
    </w:p>
    <w:p w14:paraId="5F922C1D" w14:textId="77777777" w:rsidR="00DD2EA9" w:rsidRPr="00DA1B0F" w:rsidRDefault="00DD2EA9" w:rsidP="00DA1B0F">
      <w:r w:rsidRPr="00DA1B0F">
        <w:t>Helse- og omsorgstjenesteloven inneholder krav om hvilke profesjoner kommunene som minimum må ha knyttet til seg for å oppfylle det overordnede ansvaret for helse- og omsorgstjenester. Loven stiller krav til at kommunene skal ha knyttet til seg lege, sykepleier, fysioterapeut, jordmor, helsesykepleier, ergoterapeut og psykolog. Kommisjonens flertall foreslår at disse kravene oppheves.</w:t>
      </w:r>
    </w:p>
    <w:p w14:paraId="05B33EDD" w14:textId="77777777" w:rsidR="00DD2EA9" w:rsidRPr="00DA1B0F" w:rsidRDefault="00DD2EA9" w:rsidP="00DA1B0F">
      <w:pPr>
        <w:pStyle w:val="avsnitt-under-undertittel"/>
      </w:pPr>
      <w:r w:rsidRPr="00DA1B0F">
        <w:t>Høringsinnspill</w:t>
      </w:r>
    </w:p>
    <w:p w14:paraId="487F4E18" w14:textId="77777777" w:rsidR="00DD2EA9" w:rsidRPr="00DA1B0F" w:rsidRDefault="00DD2EA9" w:rsidP="00DA1B0F">
      <w:r w:rsidRPr="00DA1B0F">
        <w:t>KS mener de formelle kompetansekravene i helse- og omsorgstjenesteloven bør oppheves. Også et flertall av kommunene som har gitt innspill, støtter kommisjonen, selv om det også er mange kommuner som mener kravene bør beholdes. Arbeidstakerorganisasjoner som organiserer profesjoner som omfattes av lovbestemmelsen, mener kravene bør videreføres.</w:t>
      </w:r>
    </w:p>
    <w:p w14:paraId="56E3D632" w14:textId="77777777" w:rsidR="00DD2EA9" w:rsidRPr="00DA1B0F" w:rsidRDefault="00DD2EA9" w:rsidP="00DA1B0F">
      <w:pPr>
        <w:pStyle w:val="avsnitt-under-undertittel"/>
      </w:pPr>
      <w:r w:rsidRPr="00DA1B0F">
        <w:t>Vurdering og oppfølging</w:t>
      </w:r>
    </w:p>
    <w:p w14:paraId="7D9D1015" w14:textId="77777777" w:rsidR="00DD2EA9" w:rsidRPr="00DA1B0F" w:rsidRDefault="00DD2EA9" w:rsidP="00DA1B0F">
      <w:r w:rsidRPr="00DA1B0F">
        <w:t xml:space="preserve">Regjeringen støtter kommisjonens vurdering av at lovfesting av hvilke profesjoner kommunene må ha knyttet til seg (kompetansekrav), kan svekke det lokale handlingsrommet. Kommunene må likevel oppfylle kravet om forsvarlige tjenester og sikre tilstrekkelig fagkompetanse i tjenestene. Regjeringen vil sende på høring et forslag om å oppheve kravene i helse- og omsorgstjenesteloven til hvilke profesjoner kommunene må ha </w:t>
      </w:r>
      <w:r w:rsidRPr="00DA1B0F">
        <w:rPr>
          <w:rStyle w:val="kursiv"/>
        </w:rPr>
        <w:t>knyttet til seg</w:t>
      </w:r>
      <w:r w:rsidRPr="00DA1B0F">
        <w:t>. Regjeringen jobber samtidig med en virkemiddelpakke for å sikre kvalitet i tjenestene, herunder en forsterket oppfølgingsordning for kommuner med vesentlige mangler innenfor sentrale tjenesteområder, for eksempel helse- og omsorgstjenesten eller svikt i styring og kontroll, som blant annet fører til svikt i tjenesteytingen, samt enkelte endringer i ROBEK. Det vises videre til arbeidet med å videreutvikle Eldrebarometeret som en del av Eldreløftet, som skal være et verktøy for styring av tjenesten etter kvalitetsmål, slik at tilliten øker, god kvalitet opprettholdes og ressursene prioriteres i tråd med lokale behov.</w:t>
      </w:r>
    </w:p>
    <w:p w14:paraId="0D7EE041" w14:textId="77777777" w:rsidR="00DD2EA9" w:rsidRPr="00DA1B0F" w:rsidRDefault="00DD2EA9" w:rsidP="00DA1B0F">
      <w:pPr>
        <w:pStyle w:val="avsnitt-undertittel"/>
      </w:pPr>
      <w:r w:rsidRPr="00DA1B0F">
        <w:lastRenderedPageBreak/>
        <w:t>Innlemming av øremerkede tilskudd</w:t>
      </w:r>
    </w:p>
    <w:p w14:paraId="576DE35F" w14:textId="77777777" w:rsidR="00DD2EA9" w:rsidRPr="00DA1B0F" w:rsidRDefault="00DD2EA9" w:rsidP="00DA1B0F">
      <w:r w:rsidRPr="00DA1B0F">
        <w:t>Kommisjonens flertall foreslår at 22 øremerkede tilskudd avvikles og at midlene legges inn i kommunesektorens rammetilskudd (innlemming). Bevilgningene til ordningene utgjorde om lag 4,3 mrd. kroner i regjeringens budsjettforslag for 2026. Kommisjonen viser til at tilskuddene som foreslås innlemmet i hovedsak er landsdekkende tilskudd som finansierer ordinære kommunale oppgaver, der finansieringen kommer i tillegg til hovedfinansieringen fra frie inntekter.</w:t>
      </w:r>
    </w:p>
    <w:p w14:paraId="2DB89179" w14:textId="77777777" w:rsidR="00DD2EA9" w:rsidRPr="00DA1B0F" w:rsidRDefault="00DD2EA9" w:rsidP="00DA1B0F">
      <w:pPr>
        <w:pStyle w:val="avsnitt-under-undertittel"/>
      </w:pPr>
      <w:r w:rsidRPr="00DA1B0F">
        <w:t>Høringsinnspill</w:t>
      </w:r>
    </w:p>
    <w:p w14:paraId="1CB1A042" w14:textId="77777777" w:rsidR="00DD2EA9" w:rsidRPr="00DA1B0F" w:rsidRDefault="00DD2EA9" w:rsidP="00DA1B0F">
      <w:r w:rsidRPr="00DA1B0F">
        <w:t>KS støtter kommisjonens forslag om innlemming av øremerkede tilskudd, med unntak av den delen av veterinærtilskuddet under Landbruks- og matdepartementet som skal stimulere til dekning av veterinærtjenester i kommuner med svakt næringsgrunnlag. En klar hovedvekt av kommunene som har gitt innspill, støtter også anbefalingene om innlemminger, med unntak av veterinærtilskuddet. Organisasjoner som representerer sektorer og formål som de aktuelle tilskuddene er rettet mot, er gjennomgående negative til innlemming.</w:t>
      </w:r>
    </w:p>
    <w:p w14:paraId="655DBA86" w14:textId="77777777" w:rsidR="00DD2EA9" w:rsidRPr="00DA1B0F" w:rsidRDefault="00DD2EA9" w:rsidP="00DA1B0F">
      <w:pPr>
        <w:pStyle w:val="avsnitt-under-undertittel"/>
      </w:pPr>
      <w:r w:rsidRPr="00DA1B0F">
        <w:t>Vurdering og oppfølging</w:t>
      </w:r>
    </w:p>
    <w:p w14:paraId="57C98982" w14:textId="77777777" w:rsidR="00DD2EA9" w:rsidRPr="00DA1B0F" w:rsidRDefault="00DD2EA9" w:rsidP="00DA1B0F">
      <w:r w:rsidRPr="00DA1B0F">
        <w:t>Rammefinansiering er hovedprinsippet for finansiering av kommunesektoren, som legger til rette for effektiv bruk av ressurser i tråd med lokale forutsetninger og behov. Regjeringen vil redusere den statlige detaljstyringen ved å innlemme flere øremerkede tilskudd. Innlemming av øremerkede tilskudd bidrar også til mindre ressursbruk på søknader og rapportering, i kommunesektoren og staten. Av de 22 øremerkede tilskuddene kommisjonen anbefaler å innlemme, ble seks tilskudd innlemmet allerede i statsbudsjettet for 2026. I tillegg ble ytterligere to tilskudd innlemmet. Disse åtte tilskuddene utgjorde til sammen om lag 1,6 mrd. kroner.</w:t>
      </w:r>
    </w:p>
    <w:p w14:paraId="69AD3078" w14:textId="77777777" w:rsidR="00DD2EA9" w:rsidRPr="00DA1B0F" w:rsidRDefault="00DD2EA9" w:rsidP="00DA1B0F">
      <w:r w:rsidRPr="00DA1B0F">
        <w:t>Regjeringen vil foreslå å innlemme åtte tilskudd i statsbudsjettet for 2027, hvorav to er foreslått innlemmet av kommisjonen. Disse åtte tilskuddene utgjør totalt om lag 0,5 mrd. kroner. Regjeringen vil i tillegg foreslå å innlemme ytterligere tilskudd i statsbudsjettet for 2027.</w:t>
      </w:r>
    </w:p>
    <w:p w14:paraId="3429492E" w14:textId="77777777" w:rsidR="00DD2EA9" w:rsidRPr="00DA1B0F" w:rsidRDefault="00DD2EA9" w:rsidP="00DA1B0F">
      <w:r w:rsidRPr="00DA1B0F">
        <w:t>Øremerkede tilskudd som ikke skal finansiere tjenester eller oppgaver som bare er aktuelle i avgrensede geografiske områder, skal som hovedregel være tidsavgrensede. Dette følger av retningslinjene for statlig styring av kommunesektoren. I retningslinjene for regjeringens arbeid med statsbudsjettet for 2027 framgår det at maksimal varighet for slike øremerkede tilskudd ikke bør overstige tre år, jf. rundskriv R-9/2025 fra Finansdepartementet.</w:t>
      </w:r>
    </w:p>
    <w:p w14:paraId="2EE93E88" w14:textId="77777777" w:rsidR="00DD2EA9" w:rsidRPr="00DA1B0F" w:rsidRDefault="00DD2EA9" w:rsidP="00DA1B0F">
      <w:r w:rsidRPr="00DA1B0F">
        <w:t xml:space="preserve">De enkelte innlemmingene er nærmere omtalt i kapittel 7 </w:t>
      </w:r>
      <w:r w:rsidRPr="00DA1B0F">
        <w:rPr>
          <w:rStyle w:val="kursiv"/>
        </w:rPr>
        <w:t>Oppgavefordeling og regelverk</w:t>
      </w:r>
      <w:r w:rsidRPr="00DA1B0F">
        <w:t>.</w:t>
      </w:r>
    </w:p>
    <w:p w14:paraId="4510B28F" w14:textId="77777777" w:rsidR="00DD2EA9" w:rsidRPr="00DA1B0F" w:rsidRDefault="00DD2EA9" w:rsidP="00DA1B0F">
      <w:r w:rsidRPr="00DA1B0F">
        <w:t>Tilskudd regjeringen vil foreslå å innlemme i statsbudsjettet for 2027:</w:t>
      </w:r>
    </w:p>
    <w:p w14:paraId="2C9EF8E8" w14:textId="77777777" w:rsidR="00DD2EA9" w:rsidRPr="00DA1B0F" w:rsidRDefault="00DD2EA9" w:rsidP="00DA1B0F">
      <w:pPr>
        <w:pStyle w:val="Liste"/>
      </w:pPr>
      <w:r w:rsidRPr="00DA1B0F">
        <w:t>Tilskudd til skoleturer i forbindelse med handlingsplan mot antisemittisme (Kunnskapsdepartementet)</w:t>
      </w:r>
    </w:p>
    <w:p w14:paraId="69BFB7C4" w14:textId="77777777" w:rsidR="00DD2EA9" w:rsidRPr="00DA1B0F" w:rsidRDefault="00DD2EA9" w:rsidP="00DA1B0F">
      <w:pPr>
        <w:pStyle w:val="Liste"/>
      </w:pPr>
      <w:r w:rsidRPr="00DA1B0F">
        <w:t>Tilskudd til kommuner for samarbeid mellom skolefritidsordning og kulturskole, idrettslag og andre frivillige organisasjoner (Kunnskapsdepartementet)</w:t>
      </w:r>
    </w:p>
    <w:p w14:paraId="7AF9D216" w14:textId="77777777" w:rsidR="00DD2EA9" w:rsidRPr="00DA1B0F" w:rsidRDefault="00DD2EA9" w:rsidP="00DA1B0F">
      <w:pPr>
        <w:pStyle w:val="Liste"/>
      </w:pPr>
      <w:r w:rsidRPr="00DA1B0F">
        <w:t>Tilskudd til svømmeopplæring for nyankomne minoritetsspråklige elever (Kunnskapsdepartementet)</w:t>
      </w:r>
    </w:p>
    <w:p w14:paraId="5CFD87CF" w14:textId="77777777" w:rsidR="00DD2EA9" w:rsidRPr="00DA1B0F" w:rsidRDefault="00DD2EA9" w:rsidP="00DA1B0F">
      <w:pPr>
        <w:pStyle w:val="Liste"/>
      </w:pPr>
      <w:r w:rsidRPr="00DA1B0F">
        <w:lastRenderedPageBreak/>
        <w:t>Tilskudd til forebygging av radikalisering og voldelig ekstremisme (Justis- og beredskapsdepartementet)</w:t>
      </w:r>
    </w:p>
    <w:p w14:paraId="054FE6BF" w14:textId="77777777" w:rsidR="00DD2EA9" w:rsidRPr="00DA1B0F" w:rsidRDefault="00DD2EA9" w:rsidP="00DA1B0F">
      <w:pPr>
        <w:pStyle w:val="Liste"/>
      </w:pPr>
      <w:r w:rsidRPr="00DA1B0F">
        <w:t>Tilskudd til sekretariatsfunksjoner i helsefellesskapene (Helse- og omsorgsdepartementet)</w:t>
      </w:r>
    </w:p>
    <w:p w14:paraId="6553D8FE" w14:textId="77777777" w:rsidR="00DD2EA9" w:rsidRPr="00DA1B0F" w:rsidRDefault="00DD2EA9" w:rsidP="00DA1B0F">
      <w:pPr>
        <w:pStyle w:val="Liste"/>
      </w:pPr>
      <w:r w:rsidRPr="00DA1B0F">
        <w:t>Lønnstilskudd til utdanning i avansert klinisk allmennsykepleie (Helse- og omsorgsdepartementet)</w:t>
      </w:r>
    </w:p>
    <w:p w14:paraId="5CB87D89" w14:textId="77777777" w:rsidR="00DD2EA9" w:rsidRPr="00DA1B0F" w:rsidRDefault="00DD2EA9" w:rsidP="00DA1B0F">
      <w:pPr>
        <w:pStyle w:val="Liste"/>
      </w:pPr>
      <w:r w:rsidRPr="00DA1B0F">
        <w:t>Tilskudd til tryggere skoleveier og nærmiljøer (Samferdselsdepartementet)</w:t>
      </w:r>
    </w:p>
    <w:p w14:paraId="2CB4D4E0" w14:textId="77777777" w:rsidR="00DD2EA9" w:rsidRPr="00DA1B0F" w:rsidRDefault="00DD2EA9" w:rsidP="00DA1B0F">
      <w:pPr>
        <w:pStyle w:val="Liste"/>
      </w:pPr>
      <w:r w:rsidRPr="00DA1B0F">
        <w:t>Utvidet TT-ordning for brukere med særskilte behov (Samferdselsdepartementet)</w:t>
      </w:r>
    </w:p>
    <w:p w14:paraId="305762A1" w14:textId="77777777" w:rsidR="00DD2EA9" w:rsidRPr="00DA1B0F" w:rsidRDefault="00DD2EA9" w:rsidP="00FA5ED4">
      <w:r w:rsidRPr="00DA1B0F">
        <w:t>Regjeringen vil fordele tilskuddene som innlemmes etter de ordinære kriteriene i inntektssystemet til kommunesektoren. Et unntak fra dette er at tilskuddet til utvidet TT-ordning for brukere med særskilte behov vil fordeles særskilt i tråd med dagens fordeling i 2027, som innebærer å videreføre de samme prinsippene for fordeling som i dag. Midlene skal gradvis fordeles etter de ordinære kriteriene i inntektssystemet over en periode på to år fra og med 2028.</w:t>
      </w:r>
    </w:p>
    <w:p w14:paraId="236F7862" w14:textId="77777777" w:rsidR="00DD2EA9" w:rsidRPr="00DA1B0F" w:rsidRDefault="00DD2EA9" w:rsidP="00DA1B0F">
      <w:pPr>
        <w:pStyle w:val="avsnitt-undertittel"/>
      </w:pPr>
      <w:r w:rsidRPr="00DA1B0F">
        <w:t>Sammenslåing av øremerkede tilskudd</w:t>
      </w:r>
    </w:p>
    <w:p w14:paraId="0669FC6E" w14:textId="77777777" w:rsidR="00DD2EA9" w:rsidRPr="00DA1B0F" w:rsidRDefault="00DD2EA9" w:rsidP="00DA1B0F">
      <w:r w:rsidRPr="00DA1B0F">
        <w:t>Kommisjonen anbefaler at de tre tilskuddsordningene til natursats, klimasats og klimatilpasning under Klima- og miljødepartementet slås sammen til én større øremerket tilskuddsordning. Det vises til at dette legger til rette for å se ordningene i sammenheng, vil kunne lette søknads- og rapporteringsbyrden og vil kunne gi kommunene økt handlingsrom.</w:t>
      </w:r>
    </w:p>
    <w:p w14:paraId="2B05BD9C" w14:textId="77777777" w:rsidR="00DD2EA9" w:rsidRPr="00DA1B0F" w:rsidRDefault="00DD2EA9" w:rsidP="00DA1B0F">
      <w:pPr>
        <w:pStyle w:val="avsnitt-under-undertittel"/>
      </w:pPr>
      <w:r w:rsidRPr="00DA1B0F">
        <w:t>Høringsinnspill</w:t>
      </w:r>
    </w:p>
    <w:p w14:paraId="1647E59D" w14:textId="77777777" w:rsidR="00DD2EA9" w:rsidRPr="00DA1B0F" w:rsidRDefault="00DD2EA9" w:rsidP="00DA1B0F">
      <w:r w:rsidRPr="00DA1B0F">
        <w:t>Av de kommunene som gir innspill om dette, uttrykkes det overordnet støtte til å slå sammen de tre tilskuddene til klima- og naturtiltak.</w:t>
      </w:r>
    </w:p>
    <w:p w14:paraId="5F4066A4" w14:textId="77777777" w:rsidR="00DD2EA9" w:rsidRPr="00DA1B0F" w:rsidRDefault="00DD2EA9" w:rsidP="00DA1B0F">
      <w:pPr>
        <w:pStyle w:val="avsnitt-under-undertittel"/>
      </w:pPr>
      <w:r w:rsidRPr="00DA1B0F">
        <w:t>Vurdering og oppfølging</w:t>
      </w:r>
    </w:p>
    <w:p w14:paraId="44AE7AAB" w14:textId="77777777" w:rsidR="00DD2EA9" w:rsidRPr="00DA1B0F" w:rsidRDefault="00DD2EA9" w:rsidP="00DA1B0F">
      <w:r w:rsidRPr="00DA1B0F">
        <w:t>Regjeringen legger som Kommunekommisjonen vekt på at en sammenslått ordning legger til rette for å se klima- og naturtiltak i sammenheng lokalt. Kommunene er best egnet til å prioritere mellom klima- og naturtiltak i tråd med lokale forutsetninger og behov. Regjeringen vil foreslå å slå sammen ordningene natursats, klimasats og klimatilpasning under Klima- og miljødepartementet i statsbudsjettet for 2027. Regjeringen kommer tilbake til nærmere innretning på den nye ordningen i budsjettforslaget for 2027.</w:t>
      </w:r>
    </w:p>
    <w:p w14:paraId="74A4CAD5" w14:textId="77777777" w:rsidR="00DD2EA9" w:rsidRPr="00DA1B0F" w:rsidRDefault="00DD2EA9" w:rsidP="00DA1B0F">
      <w:r w:rsidRPr="00DA1B0F">
        <w:t>Regjeringen vil videre foreslå å slå sammen tilskuddene til innkjøp av fysiske lærebøker, tilskudd til skolebibliotek og bøker og tilskudd til innkjøp av bøker i barnehagene under Kunnskapsdepartementet i statsbudsjettet for 2027. Regjeringen kommer tilbake til nærmere innretning på den nye ordningen i budsjettforslaget for 2027.</w:t>
      </w:r>
    </w:p>
    <w:p w14:paraId="71064FFA" w14:textId="77777777" w:rsidR="00DD2EA9" w:rsidRPr="00DA1B0F" w:rsidRDefault="00DD2EA9" w:rsidP="00DA1B0F">
      <w:r w:rsidRPr="00DA1B0F">
        <w:t xml:space="preserve">I statsbudsjettet for 2026 er flere </w:t>
      </w:r>
      <w:proofErr w:type="spellStart"/>
      <w:r w:rsidRPr="00DA1B0F">
        <w:t>sektorvise</w:t>
      </w:r>
      <w:proofErr w:type="spellEnd"/>
      <w:r w:rsidRPr="00DA1B0F">
        <w:t>, øremerkede tilskuddsordninger slått sammen til et tverrsektorielt tilskudd til forebyggende tiltak for barn og unge: forebyggingsprogram for barn og unge (Forebyggingsprogrammet). Et viktig formål med omleggingen er å øke kommunenes mulighet til å tilpasse den forebyggende innsatsen ut fra de lokale behovene til barn og unge og deres familier. Som varslet i statsbudsjettet for 2026, vil regjeringen i 2027-budsjettet foreslå å øke bevilgningen til ordningen, gjennom å omdisponere midler fra ordninger under Barne- og familiedepartementet, Kunnskapsdepartementet og Arbeids- og inkluderingsdepartementet.</w:t>
      </w:r>
    </w:p>
    <w:p w14:paraId="1A371ABD" w14:textId="77777777" w:rsidR="00DD2EA9" w:rsidRPr="00DA1B0F" w:rsidRDefault="00DD2EA9" w:rsidP="00DA1B0F">
      <w:r w:rsidRPr="00DA1B0F">
        <w:lastRenderedPageBreak/>
        <w:t>Regjeringen vil også foreslå å etablere et nytt omstillingstilskudd under Helse- og omsorgsdepartementet i statsbudsjettet for 2027, der flere tilskudd rettet mot kommunene slås sammen. Tilskuddet skal understøtte kommunene i håndteringen av nåværende og framtidig behov i en situasjon med mangel på helsepersonell. Regjeringen vil komme tilbake til hvilke tilskudd som skal slås sammen i et slikt tilskudd og endelig omfang og innretning på tilskuddet i forbindelse med statsbudsjettet for 2027.</w:t>
      </w:r>
    </w:p>
    <w:p w14:paraId="4F09944F" w14:textId="77777777" w:rsidR="00DD2EA9" w:rsidRPr="00DA1B0F" w:rsidRDefault="00DD2EA9" w:rsidP="00DA1B0F">
      <w:r w:rsidRPr="00DA1B0F">
        <w:t>De nevnte sammenslåingene vil bidra til å redusere antall øremerkede tilskudd og gi kommunene økt handlingsrom til å rette inn innsatsen i tråd med lokale forutsetninger og behov.</w:t>
      </w:r>
    </w:p>
    <w:p w14:paraId="3D8B77C3" w14:textId="77777777" w:rsidR="00DD2EA9" w:rsidRPr="00DA1B0F" w:rsidRDefault="00DD2EA9" w:rsidP="00DA1B0F">
      <w:pPr>
        <w:pStyle w:val="avsnitt-undertittel"/>
      </w:pPr>
      <w:r w:rsidRPr="00DA1B0F">
        <w:t>Andre forslag</w:t>
      </w:r>
    </w:p>
    <w:p w14:paraId="2A7E3E3F" w14:textId="77777777" w:rsidR="00DD2EA9" w:rsidRPr="00DA1B0F" w:rsidRDefault="00DD2EA9" w:rsidP="00DA1B0F">
      <w:r w:rsidRPr="00DA1B0F">
        <w:t xml:space="preserve">Kommisjonen foreslår å </w:t>
      </w:r>
      <w:r w:rsidRPr="00DA1B0F">
        <w:rPr>
          <w:rStyle w:val="kursiv"/>
        </w:rPr>
        <w:t>avvikle grunnskoletilskuddet</w:t>
      </w:r>
      <w:r w:rsidRPr="00DA1B0F">
        <w:t xml:space="preserve"> i inntektssystemet til kommunene. Tilskuddet ble opprettet i 2022, og innebærer at kommunene får tilskudd etter antall grunnskoler i kommunen. Regjeringen vil ikke foreslå endringer i grunnskoletilskuddet nå.</w:t>
      </w:r>
    </w:p>
    <w:p w14:paraId="4826B886" w14:textId="77777777" w:rsidR="00DD2EA9" w:rsidRPr="00DA1B0F" w:rsidRDefault="00DD2EA9" w:rsidP="00DA1B0F">
      <w:r w:rsidRPr="00DA1B0F">
        <w:t xml:space="preserve">Kommisjonen foreslår videre å </w:t>
      </w:r>
      <w:r w:rsidRPr="00DA1B0F">
        <w:rPr>
          <w:rStyle w:val="kursiv"/>
        </w:rPr>
        <w:t>forenkle investeringstilskuddet til omsorgsboliger og sykehjem</w:t>
      </w:r>
      <w:r w:rsidRPr="00DA1B0F">
        <w:t>. Regjeringen vil følge opp dette ved å avvikle krav i tilskuddsordningen som ikke følger av annet regelverk.</w:t>
      </w:r>
    </w:p>
    <w:p w14:paraId="1081CB05" w14:textId="77777777" w:rsidR="00DD2EA9" w:rsidRPr="00DA1B0F" w:rsidRDefault="00DD2EA9" w:rsidP="00DA1B0F">
      <w:pPr>
        <w:pStyle w:val="avsnitt-undertittel"/>
      </w:pPr>
      <w:r w:rsidRPr="00DA1B0F">
        <w:t>Rammene for den andre delutredningen</w:t>
      </w:r>
    </w:p>
    <w:p w14:paraId="5E56263A" w14:textId="77777777" w:rsidR="00DD2EA9" w:rsidRPr="00DA1B0F" w:rsidRDefault="00DD2EA9" w:rsidP="00DA1B0F">
      <w:r w:rsidRPr="00DA1B0F">
        <w:t>Kommunekommisjonen legger i den første delutredningen rammene for den andre delutredningen som skal komme i løpet av 2026. Kommisjonen mener blant annet at det er behov for et institusjonelt rammeverk som bidrar til at statens styring framover i større grad er samordnet og utøves i tråd med rammestyringsprinsippet, både i regjering og Storting. Kommisjonen vil i det videre arbeidet vurdere flere endringer i den juridiske styringen av kommunesektoren, herunder bemanningsnormene i barnehagesektoren og kompetansekrav i helse- og omsorgssektoren. Det er også varslet at det kan være aktuelt å vurdere enkelte sider ved rettighetslovgivningen, som for eksempel krav til saksbehandling og enkeltvedtak, samt krav til rapportering og dokumentasjon. I tillegg vil kommisjonen se på bruk av pedagogiske virkemidler, og hvordan disse samspiller med den juridiske styringen. For de økonomiske virkemidlene har kommisjonen varslet at det blant annet er aktuelt å vurdere ytterligere tilskudd for innlemming, herunder ulike investeringstilskudd.</w:t>
      </w:r>
    </w:p>
    <w:p w14:paraId="2A056DBE" w14:textId="77777777" w:rsidR="00DD2EA9" w:rsidRPr="00DA1B0F" w:rsidRDefault="00DD2EA9" w:rsidP="00DA1B0F">
      <w:pPr>
        <w:pStyle w:val="avsnitt-under-undertittel"/>
      </w:pPr>
      <w:r w:rsidRPr="00DA1B0F">
        <w:t>Høringsinnspill</w:t>
      </w:r>
    </w:p>
    <w:p w14:paraId="2D4FD05E" w14:textId="77777777" w:rsidR="00DD2EA9" w:rsidRPr="00DA1B0F" w:rsidRDefault="00DD2EA9" w:rsidP="00DA1B0F">
      <w:r w:rsidRPr="00DA1B0F">
        <w:t>Mange høringsinnspill gjelder det videre arbeidet til kommisjonen med den andre delutredningen. En rekke høringsinstanser, inkludert kommuner, støtter behovet for en mer samordnet juridisk styring av kommunesektoren. Det gis også svært mange innspill til andre temaer og tiltak som instanser mener kommisjonen bør se nærmere på.</w:t>
      </w:r>
    </w:p>
    <w:p w14:paraId="69F95E6B" w14:textId="77777777" w:rsidR="00DD2EA9" w:rsidRPr="00DA1B0F" w:rsidRDefault="00DD2EA9" w:rsidP="00DA1B0F">
      <w:pPr>
        <w:pStyle w:val="Overskrift2"/>
      </w:pPr>
      <w:r w:rsidRPr="00DA1B0F">
        <w:t>Forsøksordningen</w:t>
      </w:r>
    </w:p>
    <w:p w14:paraId="1EA81886" w14:textId="77777777" w:rsidR="00DD2EA9" w:rsidRPr="00DA1B0F" w:rsidRDefault="00DD2EA9" w:rsidP="00DA1B0F">
      <w:r w:rsidRPr="00DA1B0F">
        <w:t xml:space="preserve">Ved behandlingen av </w:t>
      </w:r>
      <w:proofErr w:type="spellStart"/>
      <w:r w:rsidRPr="00DA1B0F">
        <w:t>Prop</w:t>
      </w:r>
      <w:proofErr w:type="spellEnd"/>
      <w:r w:rsidRPr="00DA1B0F">
        <w:t xml:space="preserve">. 110 S (2021–2022) </w:t>
      </w:r>
      <w:r w:rsidRPr="00DA1B0F">
        <w:rPr>
          <w:rStyle w:val="kursiv"/>
        </w:rPr>
        <w:t>Kommuneproposisjonen 2023,</w:t>
      </w:r>
      <w:r w:rsidRPr="00DA1B0F">
        <w:t xml:space="preserve"> ba Stortinget regjeringen legge til rette for etablering av frikommuneforsøk etter inspirasjon fra Danmark, og </w:t>
      </w:r>
      <w:r w:rsidRPr="00DA1B0F">
        <w:lastRenderedPageBreak/>
        <w:t>komme tilbake til Stortinget med en sak om dette senest i forbindelse med statsbudsjettet for 2023, jf. vedtak nr. 792, 14. juni 2022.</w:t>
      </w:r>
    </w:p>
    <w:p w14:paraId="31C18481" w14:textId="77777777" w:rsidR="00DD2EA9" w:rsidRPr="00DA1B0F" w:rsidRDefault="00DD2EA9" w:rsidP="00DA1B0F">
      <w:r w:rsidRPr="00DA1B0F">
        <w:t xml:space="preserve">I 2023 inviterte derfor kommunal- og </w:t>
      </w:r>
      <w:proofErr w:type="spellStart"/>
      <w:r w:rsidRPr="00DA1B0F">
        <w:t>distriktsministeren</w:t>
      </w:r>
      <w:proofErr w:type="spellEnd"/>
      <w:r w:rsidRPr="00DA1B0F">
        <w:t>, på vegne av regjeringen, kommuner og fylkeskommuner til å søke om forsøk (frikommuneforsøk) – og med det bli forsøkskommuner.</w:t>
      </w:r>
    </w:p>
    <w:p w14:paraId="680508B3" w14:textId="77777777" w:rsidR="00DD2EA9" w:rsidRPr="00DA1B0F" w:rsidRDefault="00DD2EA9" w:rsidP="00DA1B0F">
      <w:r w:rsidRPr="00DA1B0F">
        <w:t xml:space="preserve">Forsøkene skal være innenfor gjeldende forsøksregelverk. Forsøk etter forsøksloven er et verktøy for forvaltningsutvikling der offentlig forvaltning kan få fritak fra lov eller forskrift for å kunne teste ut nye arbeidsformer eller prøve ut endringer i oppgavefordelingen mellom forvaltningsnivåene. Av 87 søknader ble 12 valgt ut til å gå videre i forsøksordningen. Rammer og status for forsøksordningen ble omtalt nærmere i </w:t>
      </w:r>
      <w:proofErr w:type="spellStart"/>
      <w:r w:rsidRPr="00DA1B0F">
        <w:t>Prop</w:t>
      </w:r>
      <w:proofErr w:type="spellEnd"/>
      <w:r w:rsidRPr="00DA1B0F">
        <w:t xml:space="preserve">. 102 S (2023–2024) </w:t>
      </w:r>
      <w:r w:rsidRPr="00DA1B0F">
        <w:rPr>
          <w:rStyle w:val="kursiv"/>
        </w:rPr>
        <w:t>Kommuneproposisjonen 2025</w:t>
      </w:r>
      <w:r w:rsidRPr="00DA1B0F">
        <w:t xml:space="preserve"> og i </w:t>
      </w:r>
      <w:proofErr w:type="spellStart"/>
      <w:r w:rsidRPr="00DA1B0F">
        <w:t>Prop</w:t>
      </w:r>
      <w:proofErr w:type="spellEnd"/>
      <w:r w:rsidRPr="00DA1B0F">
        <w:t xml:space="preserve">. 142 S (2024–2025) </w:t>
      </w:r>
      <w:r w:rsidRPr="00DA1B0F">
        <w:rPr>
          <w:rStyle w:val="kursiv"/>
        </w:rPr>
        <w:t>Kommuneproposisjonen 2026.</w:t>
      </w:r>
    </w:p>
    <w:p w14:paraId="242BB1F1" w14:textId="77777777" w:rsidR="00DD2EA9" w:rsidRPr="00DA1B0F" w:rsidRDefault="00DD2EA9" w:rsidP="00DA1B0F">
      <w:r w:rsidRPr="00DA1B0F">
        <w:t xml:space="preserve">Fire forsøk som gjelder unntak fra </w:t>
      </w:r>
      <w:proofErr w:type="gramStart"/>
      <w:r w:rsidRPr="00DA1B0F">
        <w:t>opplæringsloven</w:t>
      </w:r>
      <w:proofErr w:type="gramEnd"/>
      <w:r w:rsidRPr="00DA1B0F">
        <w:t xml:space="preserve"> ble godkjent i 2025. Et av disse forsøkene har senere blitt avsluttet. I tillegg er følgende forsøk nå godkjent:</w:t>
      </w:r>
    </w:p>
    <w:p w14:paraId="3B562824" w14:textId="77777777" w:rsidR="00DD2EA9" w:rsidRPr="00DA1B0F" w:rsidRDefault="00DD2EA9" w:rsidP="00DA1B0F">
      <w:pPr>
        <w:pStyle w:val="Liste"/>
      </w:pPr>
      <w:proofErr w:type="spellStart"/>
      <w:r w:rsidRPr="00DA1B0F">
        <w:t>Vestland</w:t>
      </w:r>
      <w:proofErr w:type="spellEnd"/>
      <w:r w:rsidRPr="00DA1B0F">
        <w:t xml:space="preserve"> fylkeskommune og kommuner i </w:t>
      </w:r>
      <w:proofErr w:type="spellStart"/>
      <w:r w:rsidRPr="00DA1B0F">
        <w:t>Vestland</w:t>
      </w:r>
      <w:proofErr w:type="spellEnd"/>
      <w:r w:rsidRPr="00DA1B0F">
        <w:t>: Administrativt vertskommunesamarbeid på tvers av kommunale nivå på fagområdet eldre og avsluttet arkiv</w:t>
      </w:r>
    </w:p>
    <w:p w14:paraId="734ED2C1" w14:textId="77777777" w:rsidR="00DD2EA9" w:rsidRPr="00DA1B0F" w:rsidRDefault="00DD2EA9" w:rsidP="00DA1B0F">
      <w:pPr>
        <w:pStyle w:val="Liste"/>
      </w:pPr>
      <w:r w:rsidRPr="00DA1B0F">
        <w:t>Grong, Lierne, Røyrvik og Namsskogan kommuner: Oppgavefellesskap (felles legetjeneste) med vedtaksmyndighet</w:t>
      </w:r>
    </w:p>
    <w:p w14:paraId="31F8229C" w14:textId="77777777" w:rsidR="00DD2EA9" w:rsidRPr="00DA1B0F" w:rsidRDefault="00DD2EA9" w:rsidP="00DA1B0F">
      <w:pPr>
        <w:pStyle w:val="Liste"/>
      </w:pPr>
      <w:r w:rsidRPr="00DA1B0F">
        <w:t>Indre Østfold kommune: Mer effektiv saksbehandling i dispensasjonssaker</w:t>
      </w:r>
    </w:p>
    <w:p w14:paraId="1754951D" w14:textId="77777777" w:rsidR="00DD2EA9" w:rsidRPr="00DA1B0F" w:rsidRDefault="00DD2EA9" w:rsidP="00DA1B0F">
      <w:pPr>
        <w:pStyle w:val="Liste"/>
      </w:pPr>
      <w:r w:rsidRPr="00DA1B0F">
        <w:t>Oslo kommune: Delegering av vedtaksmyndighet i ettergivelsessaker til eiendomsskattekontoret</w:t>
      </w:r>
    </w:p>
    <w:p w14:paraId="22E9363B" w14:textId="77777777" w:rsidR="00DD2EA9" w:rsidRPr="00DA1B0F" w:rsidRDefault="00DD2EA9" w:rsidP="00DA1B0F">
      <w:r w:rsidRPr="00DA1B0F">
        <w:t>Når det gjelder de øvrige forsøkssøknadene, pågår det arbeid i kommunene med å konkretisere forsøkene fram mot endelig søknad. Det gjelder:</w:t>
      </w:r>
    </w:p>
    <w:p w14:paraId="67D22DDA" w14:textId="77777777" w:rsidR="00DD2EA9" w:rsidRPr="00DA1B0F" w:rsidRDefault="00DD2EA9" w:rsidP="00DA1B0F">
      <w:pPr>
        <w:pStyle w:val="Liste"/>
      </w:pPr>
      <w:r w:rsidRPr="00DA1B0F">
        <w:t>Nordre Follo kommune: Bedre dialog mellom administrasjon og folkevalgte: Bruk av dialogfase som en del av saksbehandlingen i et folkevalgt organ</w:t>
      </w:r>
    </w:p>
    <w:p w14:paraId="0535FBC9" w14:textId="77777777" w:rsidR="00DD2EA9" w:rsidRPr="00DA1B0F" w:rsidRDefault="00DD2EA9" w:rsidP="00DA1B0F">
      <w:pPr>
        <w:pStyle w:val="Liste"/>
      </w:pPr>
      <w:r w:rsidRPr="00DA1B0F">
        <w:t>Nordre Follo kommune: Bedre dialog mellom folkevalgte, administrasjon og innbyggere: Opprettelse av oppgaveforum for å løse nærmere bestemte oppgaver</w:t>
      </w:r>
    </w:p>
    <w:p w14:paraId="0308FD9A" w14:textId="77777777" w:rsidR="00DD2EA9" w:rsidRPr="00DA1B0F" w:rsidRDefault="00DD2EA9" w:rsidP="00DA1B0F">
      <w:pPr>
        <w:pStyle w:val="Liste"/>
      </w:pPr>
      <w:r w:rsidRPr="00DA1B0F">
        <w:t>Sandnes kommune: Boligbygging særskilt tilrettelagt for eldre gjennom reguleringsplaner</w:t>
      </w:r>
    </w:p>
    <w:p w14:paraId="0AF5BD89" w14:textId="77777777" w:rsidR="00DD2EA9" w:rsidRPr="00DA1B0F" w:rsidRDefault="00DD2EA9" w:rsidP="00DA1B0F">
      <w:r w:rsidRPr="00DA1B0F">
        <w:t>To av de 12 søknadene som ellers ble valgt ut, har av ulike grunner blitt trukket.</w:t>
      </w:r>
    </w:p>
    <w:p w14:paraId="1074FA48" w14:textId="77777777" w:rsidR="00DD2EA9" w:rsidRPr="00DA1B0F" w:rsidRDefault="00DD2EA9" w:rsidP="00DA1B0F">
      <w:r w:rsidRPr="00DA1B0F">
        <w:t xml:space="preserve">Departementet har fått evalueringsrapport fra Rambøll Management </w:t>
      </w:r>
      <w:proofErr w:type="spellStart"/>
      <w:r w:rsidRPr="00DA1B0F">
        <w:t>Consulting</w:t>
      </w:r>
      <w:proofErr w:type="spellEnd"/>
      <w:r w:rsidRPr="00DA1B0F">
        <w:t xml:space="preserve"> om forsøksordningen. Formålet med evalueringen var å vurdere rammene for forsøksordningen som regjeringen inviterte til, og om det har vært en hensiktsmessig måte å legge til rette for forsøk i kommuner og fylkeskommuner. Sentrale funn i rapporten er at forsøksordningen har bidratt til økt oppmerksomhet rundt forsøk som virkemiddel, men samtidig har den i liten grad ført til flere eller mer omfattende forsøk enn tidligere. Evalueringen viser også at forståelsen for mulighetsrommet og begrensningene i forsøkslovgivningen ikke er tilstrekkelig forstått i kommunesektoren. Saksbehandlingstiden har vært lang, og engasjementet og kapasiteten i fagdepartementene har variert, noe som tidvis har gjort samarbeidet om forsøksordningen utfordrende. Samlet sett har forsøksordningen fungert som et samordningsinitiativ, uten å tilføre vesentlig nye muligheter for forsøk.</w:t>
      </w:r>
    </w:p>
    <w:p w14:paraId="72B24787" w14:textId="77777777" w:rsidR="00DD2EA9" w:rsidRPr="00DA1B0F" w:rsidRDefault="00DD2EA9" w:rsidP="00DA1B0F">
      <w:pPr>
        <w:pStyle w:val="Overskrift2"/>
      </w:pPr>
      <w:r w:rsidRPr="00DA1B0F">
        <w:lastRenderedPageBreak/>
        <w:t>Toppfinansieringsordningen for ressurskrevende tjenester</w:t>
      </w:r>
    </w:p>
    <w:p w14:paraId="3C6EFD84" w14:textId="77777777" w:rsidR="00DD2EA9" w:rsidRPr="00DA1B0F" w:rsidRDefault="00DD2EA9" w:rsidP="00DA1B0F">
      <w:r w:rsidRPr="00DA1B0F">
        <w:t>Formålet med toppfinansieringsordningen for ressurskrevende tjenester er å legge til rette for at kommunene kan gi et godt tjenestetilbud til mottakere som har krav på omfattende helse- og omsorgstjenester.</w:t>
      </w:r>
    </w:p>
    <w:p w14:paraId="09008FBE" w14:textId="77777777" w:rsidR="00DD2EA9" w:rsidRPr="00DA1B0F" w:rsidRDefault="00DD2EA9" w:rsidP="00DA1B0F">
      <w:r w:rsidRPr="00DA1B0F">
        <w:t>I statsbudsjettet for 2026 får kommunene på landsbasis kompensert 80 prosent over innslagspunktet. Ordningen ble fra 2025 lagt om slik at kommunenes egenandeler beregnes på en ny måte. I tillegg ble innslagspunktet isolert sett økt i 2026 som følge av at verdien av PU-kriteriet i inntektssystemet for 2025 ble redusert.</w:t>
      </w:r>
    </w:p>
    <w:p w14:paraId="759716E1" w14:textId="77777777" w:rsidR="00DD2EA9" w:rsidRPr="00DA1B0F" w:rsidRDefault="00DD2EA9" w:rsidP="00DA1B0F">
      <w:pPr>
        <w:pStyle w:val="avsnitt-undertittel"/>
      </w:pPr>
      <w:r w:rsidRPr="00DA1B0F">
        <w:t>Anmodningsvedtak og Riksrevisjonens etterlevelsesrevisjon av ordningen</w:t>
      </w:r>
    </w:p>
    <w:p w14:paraId="4055B20B" w14:textId="77777777" w:rsidR="00DD2EA9" w:rsidRPr="00DA1B0F" w:rsidRDefault="00DD2EA9" w:rsidP="00DA1B0F">
      <w:r w:rsidRPr="00DA1B0F">
        <w:t>Det vises til anmodningsvedtak 1107, 17. juni 2025:</w:t>
      </w:r>
    </w:p>
    <w:p w14:paraId="329C3706" w14:textId="77777777" w:rsidR="00DD2EA9" w:rsidRPr="00DA1B0F" w:rsidRDefault="00DD2EA9" w:rsidP="00DA1B0F">
      <w:pPr>
        <w:pStyle w:val="blokksit"/>
      </w:pPr>
      <w:r w:rsidRPr="00DA1B0F">
        <w:t xml:space="preserve">Stortinget ber regjeringen følge opp anbefalingene fra Riksrevisjonens rapport om tilskudd til ressurskrevende helse- og omsorgstjenester i kommunene, slik at tilskuddsordningen utformes enklere og mindre administrativt krevende for kommunene, og slik at en unngår forskjellsbehandling og ineffektiv ressursbruk. Regjeringen bes komme tilbake til Stortinget i kommuneproposisjonen for 2027 (Vedtak 1107 (2024–2025), </w:t>
      </w:r>
      <w:proofErr w:type="spellStart"/>
      <w:r w:rsidRPr="00DA1B0F">
        <w:t>Innst</w:t>
      </w:r>
      <w:proofErr w:type="spellEnd"/>
      <w:r w:rsidRPr="00DA1B0F">
        <w:t>. 532 S (2024–2025).</w:t>
      </w:r>
    </w:p>
    <w:p w14:paraId="2DF7B1A7" w14:textId="77777777" w:rsidR="00DD2EA9" w:rsidRPr="00DA1B0F" w:rsidRDefault="00DD2EA9" w:rsidP="00DA1B0F">
      <w:r w:rsidRPr="00DA1B0F">
        <w:t>Høsten 2024 publiserte Riksrevisjonen en etterlevelsesrevisjon om toppfinansieringsordningen som blant annet pekte på at beregning av tilskudd i tråd med tilskuddsregelverket krever informasjon som ikke er tilgjengelig i kommunene. Videre ble det pekt på at kommunene ikke har forutsetninger for å gi korrekte opplysninger om antall timer med direkte interaksjon mellom tjenestemottaker og tjenesteyter og direkte lønnsutgifter per tjenestemottaker.</w:t>
      </w:r>
    </w:p>
    <w:p w14:paraId="126730A8" w14:textId="77777777" w:rsidR="00DD2EA9" w:rsidRPr="00DA1B0F" w:rsidRDefault="00DD2EA9" w:rsidP="00DA1B0F">
      <w:r w:rsidRPr="00DA1B0F">
        <w:t>Riksrevisjonen pekte også på at det er svakheter i Helsedirektoratets kontroll og forvaltning av tilskuddsordningen, blant annet at Helsedirektoratet ikke har etablert et tilstrekkelig system for kontroll for å forebygge, avdekke og korrigere feil i kommunenes refusjonskrav, og at de ikke har gjort nok for å sikre lik praksis og forståelse av regelverket for ordningen.</w:t>
      </w:r>
    </w:p>
    <w:p w14:paraId="1BC26078" w14:textId="77777777" w:rsidR="00DD2EA9" w:rsidRPr="00DA1B0F" w:rsidRDefault="00DD2EA9" w:rsidP="00DA1B0F">
      <w:r w:rsidRPr="00DA1B0F">
        <w:t xml:space="preserve">Helsedirektoratet har fulgt opp Riksrevisjonens merknader med å utvide veiledningsvirksomheten. Helsedirektoratet har holdt flere presentasjoner for kommuner og kommunenes revisorer og arrangert </w:t>
      </w:r>
      <w:proofErr w:type="spellStart"/>
      <w:r w:rsidRPr="00DA1B0F">
        <w:t>webinar</w:t>
      </w:r>
      <w:proofErr w:type="spellEnd"/>
      <w:r w:rsidRPr="00DA1B0F">
        <w:t xml:space="preserve"> med informasjon om innretningen av ordningen, rapporteringskrav og revisors oppgave. I tillegg har Helsedirektoratet styrket den årlige, stedlige kontrollen med et utvalg kommuner.</w:t>
      </w:r>
    </w:p>
    <w:p w14:paraId="0AFBA15B" w14:textId="77777777" w:rsidR="00DD2EA9" w:rsidRPr="00DA1B0F" w:rsidRDefault="00DD2EA9" w:rsidP="00DA1B0F">
      <w:pPr>
        <w:pStyle w:val="avsnitt-undertittel"/>
      </w:pPr>
      <w:r w:rsidRPr="00DA1B0F">
        <w:t>Departementets oppfølging</w:t>
      </w:r>
    </w:p>
    <w:p w14:paraId="7269D7A7" w14:textId="77777777" w:rsidR="00DD2EA9" w:rsidRPr="00DA1B0F" w:rsidRDefault="00DD2EA9" w:rsidP="00DA1B0F">
      <w:r w:rsidRPr="00DA1B0F">
        <w:t xml:space="preserve">Kommunal- og </w:t>
      </w:r>
      <w:proofErr w:type="spellStart"/>
      <w:r w:rsidRPr="00DA1B0F">
        <w:t>distriktsdepartementet</w:t>
      </w:r>
      <w:proofErr w:type="spellEnd"/>
      <w:r w:rsidRPr="00DA1B0F">
        <w:t xml:space="preserve"> ga i februar 2025 Helsedirektoratet i oppdrag å utrede og komme med faglige anbefalinger til konkrete problemstillinger om direkte brukertid og vedtakstimer som ble omtalt i Riksrevisjonens etterlevelsesrevisjon. Helsedirektoratet engasjerte Agenda Kaupang som leverte to rapporter i løpet av 2025. Den første rapporten peker på Kommunalt pasient- og brukerregister (KPR) som det sentrale systemet som bør tas i bruk til formålet framover. Agenda Kaupang vurderer at forenkling av tilskuddsordningen er mulig på noe sikt.</w:t>
      </w:r>
    </w:p>
    <w:p w14:paraId="61831954" w14:textId="77777777" w:rsidR="00DD2EA9" w:rsidRPr="00DA1B0F" w:rsidRDefault="00DD2EA9" w:rsidP="00DA1B0F">
      <w:r w:rsidRPr="00DA1B0F">
        <w:lastRenderedPageBreak/>
        <w:t>Den andre rapporten hadde i tillegg som formål å drøfte ulike metoder for utforming av timepris, som faglig grunnlag for videre vurderinger av forenkling, etterprøvbarhet, likebehandling og økonomisk bærekraft i ordningen.</w:t>
      </w:r>
    </w:p>
    <w:p w14:paraId="7D6F8880" w14:textId="77777777" w:rsidR="00DD2EA9" w:rsidRPr="00DA1B0F" w:rsidRDefault="00DD2EA9" w:rsidP="00DA1B0F">
      <w:r w:rsidRPr="00DA1B0F">
        <w:t>Helse- og omsorgsdepartementet har ansvaret for KPR. Helsedirektoratet har veiledningsansvaret for rapporteringen fra kommunene til KPR, mens Folkehelseinstituttet forvalter selve registeret. KPR inneholder individdata fra kommunene om personer som har søkt om, mottar eller har mottatt helse- og omsorgstjenester, inkludert mottakere av ressurskrevende tjenester.</w:t>
      </w:r>
    </w:p>
    <w:p w14:paraId="3AD4804D" w14:textId="77777777" w:rsidR="00DD2EA9" w:rsidRPr="00DA1B0F" w:rsidRDefault="00DD2EA9" w:rsidP="00DA1B0F">
      <w:r w:rsidRPr="00DA1B0F">
        <w:t xml:space="preserve">Siden kommunene allerede rapporterer data på individnivå til KPR-systemet i dag, vil en videreutvikling av kvalitet og parametere i KPR </w:t>
      </w:r>
      <w:proofErr w:type="gramStart"/>
      <w:r w:rsidRPr="00DA1B0F">
        <w:t>potensielt</w:t>
      </w:r>
      <w:proofErr w:type="gramEnd"/>
      <w:r w:rsidRPr="00DA1B0F">
        <w:t xml:space="preserve"> kunne gjøre det mulig å bruke KPR som grunnlag for tilskuddet. Dette vil kunne bidra til at ordningen blir enklere, mer effektiv og mindre administrativt krevende for kommunene og Helsedirektoratet. Helsedirektoratet har vurdert at et utviklingsarbeid i Helsedirektoratet og Folkehelseinstituttet vil kunne ta om lag fire år. Helse- og omsorgsdepartementet som ansvarlig for helse- og omsorgstjenestene i kommunene og styringen av Helsedirektoratet og Folkehelseinstituttet vil vurdere utvikling av KPR i samråd med Helsedirektoratet og Folkehelseinstituttet. Vedtak 1107 anses som oppfylt.</w:t>
      </w:r>
    </w:p>
    <w:p w14:paraId="054ACFBC" w14:textId="77777777" w:rsidR="00DD2EA9" w:rsidRPr="00DA1B0F" w:rsidRDefault="00DD2EA9" w:rsidP="00DA1B0F">
      <w:pPr>
        <w:pStyle w:val="avsnitt-undertittel"/>
      </w:pPr>
      <w:r w:rsidRPr="00DA1B0F">
        <w:t>Overføring av toppfinansieringsordningen til Helse- og omsorgsdepartementet</w:t>
      </w:r>
    </w:p>
    <w:p w14:paraId="221016E5" w14:textId="77777777" w:rsidR="00DD2EA9" w:rsidRPr="00DA1B0F" w:rsidRDefault="00DD2EA9" w:rsidP="00DA1B0F">
      <w:r w:rsidRPr="00DA1B0F">
        <w:t>Dagens plassering av budsjettansvar for toppfinansieringsordningen for ressurskrevende tjenester er et unntak fra sektoransvarsprinsippet om at fagdepartementene er ansvarlige for sine sektorspesifikke mål og virkemidler, også på områder som kommunene har ansvar for.</w:t>
      </w:r>
    </w:p>
    <w:p w14:paraId="5E4B207D" w14:textId="77777777" w:rsidR="00DD2EA9" w:rsidRPr="00DA1B0F" w:rsidRDefault="00DD2EA9" w:rsidP="00DA1B0F">
      <w:r w:rsidRPr="00DA1B0F">
        <w:t>Toppfinansieringsordningen for ressurskrevende tjenester er et viktig økonomisk virkemiddel innenfor helse- og omsorgstjenestene. Regjeringen ser at det er ønskelig at ordningen i større grad enn i dag blir sett i sammenheng med øvrige tiltak og øvrig politikk på området. Helsereformutvalget skal utrede og foreslå modeller for en sammenhengende og bærekraftig helse- og omsorgstjeneste i Norge. Utvalget skal foreslå modeller for framtidig organisering, styring og finansiering av en sammenhengende og integrert helse- og omsorgstjeneste. Det vil i denne sammenhengen være naturlig å se utvalgets tilrådinger i sammenheng med finansieringen av de ca. 8 500 mest ressurskrevende mottakerne som utløser toppfinansiering i dag. Det vises videre til pågående arbeid i ekspertutvalget om brukerstyrt personlig assistanse (BPA) og Kommunekommisjonen, hvor mange forslag vil berøre helse- og omsorgstjenestene. Alle de nevnte utvalgene/kommisjonen skal levere rapporter i slutten av 2026.</w:t>
      </w:r>
    </w:p>
    <w:p w14:paraId="032A3853" w14:textId="77777777" w:rsidR="00DD2EA9" w:rsidRPr="00DA1B0F" w:rsidRDefault="00DD2EA9" w:rsidP="00DA1B0F">
      <w:r w:rsidRPr="00DA1B0F">
        <w:t xml:space="preserve">Regjeringen vurderer videre at det vil være hensiktsmessig med en samling av fagansvar for området og styringsansvar for Helsedirektoratet som </w:t>
      </w:r>
      <w:proofErr w:type="spellStart"/>
      <w:r w:rsidRPr="00DA1B0F">
        <w:t>tilskuddsforvalter</w:t>
      </w:r>
      <w:proofErr w:type="spellEnd"/>
      <w:r w:rsidRPr="00DA1B0F">
        <w:t>. Arbeid med utvikling av KPR, som framstår som et viktig spor for videreutvikling av ordningen, jf. omtale over, ligger under Helse- og omsorgsdepartementet.</w:t>
      </w:r>
    </w:p>
    <w:p w14:paraId="05BF84A0" w14:textId="77777777" w:rsidR="00DD2EA9" w:rsidRPr="00DA1B0F" w:rsidRDefault="00DD2EA9" w:rsidP="00DA1B0F">
      <w:r w:rsidRPr="00DA1B0F">
        <w:t xml:space="preserve">For å bidra til en mer sammenhengende helse- og omsorgstjeneste gjennom en sammenhengende virkemiddelpakke, vil budsjettansvaret for ressurskrevende tjenester (kapittel 575, post 60 og 61) flyttes fra Kommunal- og </w:t>
      </w:r>
      <w:proofErr w:type="spellStart"/>
      <w:r w:rsidRPr="00DA1B0F">
        <w:t>distriktsdepartementet</w:t>
      </w:r>
      <w:proofErr w:type="spellEnd"/>
      <w:r w:rsidRPr="00DA1B0F">
        <w:t xml:space="preserve"> til Helse- og omsorgsdepartementet i regjeringens budsjettforslag for 2028. I den forbindelse vil det bli vurdert å gjøre endringer i ordningen, herunder om deler av ordningen skal innlemmes i rammetilskuddet.</w:t>
      </w:r>
    </w:p>
    <w:p w14:paraId="1F4F91A5" w14:textId="77777777" w:rsidR="00DD2EA9" w:rsidRPr="00DA1B0F" w:rsidRDefault="00DD2EA9" w:rsidP="00DA1B0F">
      <w:pPr>
        <w:pStyle w:val="Overskrift1"/>
      </w:pPr>
      <w:r w:rsidRPr="00DA1B0F">
        <w:lastRenderedPageBreak/>
        <w:t>Et velfungerende og tillitsskapende demokrati</w:t>
      </w:r>
    </w:p>
    <w:p w14:paraId="4A933528" w14:textId="77777777" w:rsidR="00DD2EA9" w:rsidRPr="00DA1B0F" w:rsidRDefault="00DD2EA9" w:rsidP="00DA1B0F">
      <w:r w:rsidRPr="00DA1B0F">
        <w:t>Norge er et sterkt demokrati. De siste tiårene har man sett flere bekymringsfulle utviklingstrekk for demokratier globalt, også i land med demokratiske tradisjoner. Regjeringen vil jobbe for å opprettholde frie, sikre og åpne demokratiske prosesser. Dette innebærer blant annet å øke kommunenes evne til å gjennomføre frie, hemmelige og tillitsskapende valg, styrke motstandsdyktigheten mot uønsket utenlandsk påvirkning og sikre forutsigbare rammer for de politiske partiene. Dette kapittelet omtaler gjennomføringen av stortings- og sametingsvalget i 2025, samt partilovutvalget som ble satt ned i desember 2025.</w:t>
      </w:r>
    </w:p>
    <w:p w14:paraId="0C6B2267" w14:textId="77777777" w:rsidR="00DD2EA9" w:rsidRPr="00DA1B0F" w:rsidRDefault="00DD2EA9" w:rsidP="00DA1B0F">
      <w:r w:rsidRPr="00DA1B0F">
        <w:t xml:space="preserve">Kommunal- og </w:t>
      </w:r>
      <w:proofErr w:type="spellStart"/>
      <w:r w:rsidRPr="00DA1B0F">
        <w:t>distriktsdepartementet</w:t>
      </w:r>
      <w:proofErr w:type="spellEnd"/>
      <w:r w:rsidRPr="00DA1B0F">
        <w:t xml:space="preserve"> finansierer en rekke forskningsprosjekter på valg- og demokratiområdet. Forskningen gir et viktig kunnskapsgrunnlag for å kunne følge utviklingen på dette området, slik at vi kan bevare de sterke sidene til demokratiet vårt og sette inn treffsikre tiltak mot nye utfordringer. Det er viktig for demokratiet at folk har tillit til myndighetene. Departementet mener det spesielt er viktig å ha oppmerksomhet på grupper i befolkningen som har lavere deltakelse og tillit. Dette kapittelet vil omtale tilstandsanalysen av det norske demokratiet, </w:t>
      </w:r>
      <w:proofErr w:type="spellStart"/>
      <w:r w:rsidRPr="00DA1B0F">
        <w:t>lokalvalgsundersøkelsen</w:t>
      </w:r>
      <w:proofErr w:type="spellEnd"/>
      <w:r w:rsidRPr="00DA1B0F">
        <w:t xml:space="preserve"> for kommunestyre- og fylkestingsvalget i 2023, og en kommende undersøkelse om hatytringer og trusler mot lokalpolitikere. Departementet omtaler også arbeidet med å utvikle og </w:t>
      </w:r>
      <w:proofErr w:type="gramStart"/>
      <w:r w:rsidRPr="00DA1B0F">
        <w:t>implementere</w:t>
      </w:r>
      <w:proofErr w:type="gramEnd"/>
      <w:r w:rsidRPr="00DA1B0F">
        <w:t xml:space="preserve"> demokratistandarder i Styringskomiteen for demokrati (CDDEM) i Europarådet.</w:t>
      </w:r>
    </w:p>
    <w:p w14:paraId="05138391" w14:textId="77777777" w:rsidR="00DD2EA9" w:rsidRPr="00DA1B0F" w:rsidRDefault="00DD2EA9" w:rsidP="00DA1B0F">
      <w:pPr>
        <w:pStyle w:val="Overskrift2"/>
      </w:pPr>
      <w:r w:rsidRPr="00DA1B0F">
        <w:t>Gjennomføring av stortings- og sametingsvalget 2025</w:t>
      </w:r>
    </w:p>
    <w:p w14:paraId="58AB035A" w14:textId="77777777" w:rsidR="00DD2EA9" w:rsidRPr="00DA1B0F" w:rsidRDefault="00DD2EA9" w:rsidP="00DA1B0F">
      <w:r w:rsidRPr="00DA1B0F">
        <w:t xml:space="preserve">Stortings- og sametingsvalget ble gjennomført 8. september 2025. Den nye valgloven ble vedtatt av Stortinget i juni 2023, og trådte i kraft 1. mai 2024. Dette var derfor det første valget som ble gjennomført etter at den nye valgloven </w:t>
      </w:r>
      <w:proofErr w:type="gramStart"/>
      <w:r w:rsidRPr="00DA1B0F">
        <w:t>trådte</w:t>
      </w:r>
      <w:proofErr w:type="gramEnd"/>
      <w:r w:rsidRPr="00DA1B0F">
        <w:t xml:space="preserve"> i kraft. For velgerne innebar det blant annet at de ikke lenger kunne rette på stemmesedlene ved stortingsvalget. Den nye valgloven stiller strengere krav til hvordan kommunene tilrettelegger valglokalene for å sikre at alle velgere har mulighet til å delta i valget, uavhengig av funksjonsevne. Regelverket for opptelling av stemmer i kommunene har også blitt mer detaljert, og stiller blant annet krav til at første opptelling av stemmer fra valgtinget skal skje manuelt ute i valglokalene.</w:t>
      </w:r>
    </w:p>
    <w:p w14:paraId="33AC7DF2" w14:textId="77777777" w:rsidR="00DD2EA9" w:rsidRPr="00DA1B0F" w:rsidRDefault="00DD2EA9" w:rsidP="00DA1B0F">
      <w:r w:rsidRPr="00DA1B0F">
        <w:t>Som en del av den nye valgloven vedtok Stortinget en ny klageordning som vil sikre en uavhengig juridisk behandling av alle valgklager. Stortinget har oppnevnt et uavhengig organ, riksvalgstyret, som behandlet alle klager knyttet til stortingsvalget. Riksvalgstyret behandlet totalt 72 klager på stortingsvalget i 2025. Vedtakene kan leses på riksvalgstyrets nettsider, riksvalgstyret.no</w:t>
      </w:r>
      <w:r w:rsidRPr="00DA1B0F">
        <w:rPr>
          <w:rStyle w:val="Fotnotereferanse"/>
        </w:rPr>
        <w:footnoteReference w:id="5"/>
      </w:r>
      <w:r w:rsidRPr="00DA1B0F">
        <w:t>.</w:t>
      </w:r>
    </w:p>
    <w:p w14:paraId="7B68761E" w14:textId="77777777" w:rsidR="00DD2EA9" w:rsidRPr="00DA1B0F" w:rsidRDefault="00DD2EA9" w:rsidP="00DA1B0F">
      <w:r w:rsidRPr="00DA1B0F">
        <w:t xml:space="preserve">På oppdrag fra departementet har Ideas2evidence i samarbeid med Agenda Kaupang, NORCE og </w:t>
      </w:r>
      <w:proofErr w:type="spellStart"/>
      <w:r w:rsidRPr="00DA1B0F">
        <w:t>NetNordic</w:t>
      </w:r>
      <w:proofErr w:type="spellEnd"/>
      <w:r w:rsidRPr="00DA1B0F">
        <w:t xml:space="preserve"> gjennomført en undersøkelse om kommunenes og fylkeskommunenes gjennomføring av stortings- og sametingsvalget 2025. De har også evaluert Valgdirektoratets tjenester til kommuner og fylkeskommuner. Rapportene viser at valget i hovedsak ble gjennomført på en </w:t>
      </w:r>
      <w:r w:rsidRPr="00DA1B0F">
        <w:lastRenderedPageBreak/>
        <w:t>god måte, og at kommunene var fornøyde med tjenestene til Valgdirektoratet. Rapportene er tilgjengelige på regjeringens nettsider</w:t>
      </w:r>
      <w:r w:rsidRPr="00DA1B0F">
        <w:rPr>
          <w:rStyle w:val="Fotnotereferanse"/>
        </w:rPr>
        <w:footnoteReference w:id="6"/>
      </w:r>
      <w:r w:rsidRPr="00DA1B0F">
        <w:t>.</w:t>
      </w:r>
    </w:p>
    <w:p w14:paraId="7188487E" w14:textId="77777777" w:rsidR="00DD2EA9" w:rsidRPr="00DA1B0F" w:rsidRDefault="00DD2EA9" w:rsidP="00DA1B0F">
      <w:r w:rsidRPr="00DA1B0F">
        <w:t xml:space="preserve">Siden 2019 har det i forbindelse med hvert valg blitt lagt fram en tiltaksplan med tiltak som skal bidra til økt motstandsdyktighet mot uønsket utenlandsk påvirkning av valg. Tiltaksplanene forberedes av en tverrdepartemental gruppe som ledes av Kommunal- og </w:t>
      </w:r>
      <w:proofErr w:type="spellStart"/>
      <w:r w:rsidRPr="00DA1B0F">
        <w:t>distriktsdepartementet</w:t>
      </w:r>
      <w:proofErr w:type="spellEnd"/>
      <w:r w:rsidRPr="00DA1B0F">
        <w:t>, med deltakere fra relevante departementer og virksomheter. Arbeidsgruppen ble før valget i 2025 gjort til en permanent gruppe med løpende arbeid. Gruppen bidrar til at innsatsen mot uønsket valgpåvirkning er mer koordinert og samstemt på tvers av sektorer som har en rolle i arbeidet. I forkant av stortings- og sametingsvalget i 2025 la regjeringen fram 18 tiltak som samlet skulle bidra til å trygge valget på bakgrunn av gruppens arbeid.</w:t>
      </w:r>
      <w:r w:rsidRPr="00DA1B0F">
        <w:rPr>
          <w:rStyle w:val="Fotnotereferanse"/>
        </w:rPr>
        <w:footnoteReference w:id="7"/>
      </w:r>
    </w:p>
    <w:p w14:paraId="145203AF" w14:textId="77777777" w:rsidR="00DD2EA9" w:rsidRPr="00DA1B0F" w:rsidRDefault="00DD2EA9" w:rsidP="00DA1B0F">
      <w:pPr>
        <w:pStyle w:val="Overskrift3"/>
      </w:pPr>
      <w:r w:rsidRPr="00DA1B0F">
        <w:t>Valgdeltakelse ved stortingsvalget</w:t>
      </w:r>
    </w:p>
    <w:p w14:paraId="2964186F" w14:textId="77777777" w:rsidR="00DD2EA9" w:rsidRPr="00DA1B0F" w:rsidRDefault="00DD2EA9" w:rsidP="00DA1B0F">
      <w:r w:rsidRPr="00DA1B0F">
        <w:t>Valgdeltakelsen ved stortingsvalget 2025 var på 80 prosent ifølge tall fra Statistisk Sentralbyrå (SSB). Det er en økning fra forrige stortingsvalg på 2,8 prosentpoeng, og den høyeste valgdeltakelsen siden 1989. 63 prosent av stemmene ble avgitt som forhåndsstemmer, noe som er den høyeste andelen forhåndsstemmer noensinne.</w:t>
      </w:r>
    </w:p>
    <w:p w14:paraId="000A1539" w14:textId="77777777" w:rsidR="00DD2EA9" w:rsidRPr="00DA1B0F" w:rsidRDefault="00DD2EA9" w:rsidP="00DA1B0F">
      <w:r w:rsidRPr="00DA1B0F">
        <w:t>Den største økningen i valgdeltakelse var blant menn mellom 20–25 år. Valgdeltakelsen blant menn i aldersgruppen 18–21 år var på 72 prosent, en økning på 9,6 prosentpoeng sammenliknet med stortingsvalget i 2021. Valgdeltakelsen blant menn i aldersgruppen 22–25 år var på 71,6 prosent, en økning på 11,6 prosentpoeng sammenliknet med 2021.</w:t>
      </w:r>
    </w:p>
    <w:p w14:paraId="1DDCD658" w14:textId="77777777" w:rsidR="00DD2EA9" w:rsidRPr="00DA1B0F" w:rsidRDefault="00DD2EA9" w:rsidP="00DA1B0F">
      <w:r w:rsidRPr="00DA1B0F">
        <w:t>Statistikken til SSB viser at forskjellene i valgdeltakelsen mellom ulike aldersgrupper var mindre ved stortingsvalget i 2025 enn ved tidligere valg.</w:t>
      </w:r>
    </w:p>
    <w:p w14:paraId="3C17AF02" w14:textId="77777777" w:rsidR="00DD2EA9" w:rsidRPr="00DA1B0F" w:rsidRDefault="00DD2EA9" w:rsidP="00DA1B0F">
      <w:r w:rsidRPr="00DA1B0F">
        <w:t>60 prosent av norskfødte velgere med innvandrerforeldre stemte ved valget i 2025, en økning på 8 prosentpoeng sammenliknet med 2021. Valgdeltakelsen blant innvandrere økte med 6 prosentpoeng, fra 50 prosent til 56 prosent.</w:t>
      </w:r>
    </w:p>
    <w:p w14:paraId="73A1BA50" w14:textId="28A07930" w:rsidR="00DD2EA9" w:rsidRPr="00DA1B0F" w:rsidRDefault="00DA1B0F" w:rsidP="00DA1B0F">
      <w:r w:rsidRPr="00DA1B0F">
        <w:rPr>
          <w:noProof/>
        </w:rPr>
        <w:lastRenderedPageBreak/>
        <w:drawing>
          <wp:inline distT="0" distB="0" distL="0" distR="0" wp14:anchorId="438CCF24" wp14:editId="5A23C098">
            <wp:extent cx="6086475" cy="2886075"/>
            <wp:effectExtent l="0" t="0" r="0" b="0"/>
            <wp:docPr id="94"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E75800F" w14:textId="77777777" w:rsidR="00DD2EA9" w:rsidRPr="00DA1B0F" w:rsidRDefault="00DD2EA9" w:rsidP="00DA1B0F">
      <w:pPr>
        <w:pStyle w:val="figur-tittel"/>
      </w:pPr>
      <w:r w:rsidRPr="00DA1B0F">
        <w:t>Valgdeltakelse ved stortingsvalg, fylkestingsvalg og kommunestyrevalg 1967–2025.</w:t>
      </w:r>
    </w:p>
    <w:p w14:paraId="1CBE6FA1" w14:textId="77777777" w:rsidR="00DD2EA9" w:rsidRPr="00DA1B0F" w:rsidRDefault="00DD2EA9" w:rsidP="00DA1B0F">
      <w:pPr>
        <w:pStyle w:val="Kilde"/>
      </w:pPr>
      <w:r w:rsidRPr="00DA1B0F">
        <w:t>Kilde: Statistisk Sentralbyrå</w:t>
      </w:r>
    </w:p>
    <w:p w14:paraId="50CD4576" w14:textId="77777777" w:rsidR="00DD2EA9" w:rsidRPr="00DA1B0F" w:rsidRDefault="00DD2EA9" w:rsidP="00DA1B0F">
      <w:pPr>
        <w:pStyle w:val="Overskrift3"/>
      </w:pPr>
      <w:r w:rsidRPr="00DA1B0F">
        <w:t>Valgdeltakelse ved sametingsvalget</w:t>
      </w:r>
    </w:p>
    <w:p w14:paraId="6DEE8EC4" w14:textId="77777777" w:rsidR="00DD2EA9" w:rsidRPr="00DA1B0F" w:rsidRDefault="00DD2EA9" w:rsidP="00DA1B0F">
      <w:r w:rsidRPr="00DA1B0F">
        <w:t>Valgdeltakelsen ved sametingsvalget 2025 var ifølge SSB på 73,5 prosent. Dette er den høyeste valgdeltakelsen siden 1993, og en økning på 5,1 prosentpoeng sammenliknet med sametingsvalget i 2021. Valgdeltakelsen ved sametingsvalget var 6,5 prosentpoeng lavere enn ved stortingsvalget. Det ble totalt mottatt 18 854 stemmesedler til sametingsvalget.</w:t>
      </w:r>
    </w:p>
    <w:p w14:paraId="73E7D94E" w14:textId="77777777" w:rsidR="00DD2EA9" w:rsidRPr="00DA1B0F" w:rsidRDefault="00DD2EA9" w:rsidP="00DA1B0F">
      <w:r w:rsidRPr="00DA1B0F">
        <w:t xml:space="preserve">Valgdeltakelsen var ifølge SSB høyest i de tre nordligste valgkretsene: Østre valgkrets (80,4 prosent), </w:t>
      </w:r>
      <w:proofErr w:type="spellStart"/>
      <w:r w:rsidRPr="00DA1B0F">
        <w:t>Ávjovári</w:t>
      </w:r>
      <w:proofErr w:type="spellEnd"/>
      <w:r w:rsidRPr="00DA1B0F">
        <w:t xml:space="preserve"> valgkrets (80,8 prosent) og Nordre valgkrets (79,0 prosent). Den laveste valgdeltakelsen var i Sørsamisk valgkrets (66,2 prosent) og Sør-Norge valgkrets (66,7 prosent). Sør-Norge valgkrets er den valgkretsen med flest stemmeberettigede.</w:t>
      </w:r>
    </w:p>
    <w:p w14:paraId="208878F4" w14:textId="77777777" w:rsidR="00DD2EA9" w:rsidRPr="00DA1B0F" w:rsidRDefault="00DD2EA9" w:rsidP="00DA1B0F">
      <w:r w:rsidRPr="00DA1B0F">
        <w:t>Andelen forhåndsstemmer til sametingsvalget var på 67 prosent. Velgere i kommuner med færre enn 30 manntallsførte kan kun forhåndsstemme til sametingsvalget, jf. sameloven § 2-3.</w:t>
      </w:r>
    </w:p>
    <w:p w14:paraId="2E94E69C" w14:textId="77777777" w:rsidR="00DD2EA9" w:rsidRPr="00DA1B0F" w:rsidRDefault="00DD2EA9" w:rsidP="00DA1B0F">
      <w:pPr>
        <w:pStyle w:val="Overskrift2"/>
      </w:pPr>
      <w:r w:rsidRPr="00DA1B0F">
        <w:t>Partilovutvalget</w:t>
      </w:r>
    </w:p>
    <w:p w14:paraId="215FAA78" w14:textId="77777777" w:rsidR="00DD2EA9" w:rsidRPr="00DA1B0F" w:rsidRDefault="00DD2EA9" w:rsidP="00DA1B0F">
      <w:r w:rsidRPr="00DA1B0F">
        <w:t xml:space="preserve">Regjeringen oppnevnte 19. desember 2025 et offentlig utvalg som skal gjennomgå lov 17. juni 2005 nr. 102 om visse forhold </w:t>
      </w:r>
      <w:proofErr w:type="gramStart"/>
      <w:r w:rsidRPr="00DA1B0F">
        <w:t>vedrørende</w:t>
      </w:r>
      <w:proofErr w:type="gramEnd"/>
      <w:r w:rsidRPr="00DA1B0F">
        <w:t xml:space="preserve"> de politiske partiene (partiloven).</w:t>
      </w:r>
    </w:p>
    <w:p w14:paraId="6E1B6F1E" w14:textId="77777777" w:rsidR="00DD2EA9" w:rsidRPr="00DA1B0F" w:rsidRDefault="00DD2EA9" w:rsidP="00DA1B0F">
      <w:r w:rsidRPr="00DA1B0F">
        <w:t>Som en del av en helhetlig gjennomgang av loven skal utvalget blant annet vurdere reglene for registrering av politiske partier, finansiering av partienes virksomhet og offentliggjøring av deres inntekter. Utvalget skal også vurdere om det er behov for å innføre en form for valgkampregulering, og om det bør innføres en beløpsgrense for hvor store bidrag partiene kan motta. I tillegg skal utvalget drøfte om det er ønskelig å regulere valgkampanjer fra tredjeparter og anonyme kilder. Det er også en del av mandatet å se på forvaltningen knyttet til utbetaling av partistøtte, innrapportering, kontroll- og sanksjonsmuligheter og klageadgangen.</w:t>
      </w:r>
    </w:p>
    <w:p w14:paraId="2D82D493" w14:textId="77777777" w:rsidR="00DD2EA9" w:rsidRPr="00DA1B0F" w:rsidRDefault="00DD2EA9" w:rsidP="00DA1B0F">
      <w:r w:rsidRPr="00DA1B0F">
        <w:lastRenderedPageBreak/>
        <w:t>Utvalget er satt sammen av eksperter med ulik fagkompetanse, et medlem fra hvert av de politiske partiene representert på Stortinget og et medlem fra Landsrådet for barne- og ungdomsorganisasjoner. Bård Vegar Solhjell leder utvalget. Til sammen har utvalget 18 medlemmer.</w:t>
      </w:r>
    </w:p>
    <w:p w14:paraId="0F21DCDA" w14:textId="77777777" w:rsidR="00DD2EA9" w:rsidRPr="00DA1B0F" w:rsidRDefault="00DD2EA9" w:rsidP="00DA1B0F">
      <w:r w:rsidRPr="00DA1B0F">
        <w:t xml:space="preserve">Utvalget skal levere en utredning til Kommunal- og </w:t>
      </w:r>
      <w:proofErr w:type="spellStart"/>
      <w:r w:rsidRPr="00DA1B0F">
        <w:t>distriktsdepartementet</w:t>
      </w:r>
      <w:proofErr w:type="spellEnd"/>
      <w:r w:rsidRPr="00DA1B0F">
        <w:t xml:space="preserve"> innen 1. juni 2027, og det er et mål at ny lov skal kunne vedtas før stortingsvalget i 2029.</w:t>
      </w:r>
    </w:p>
    <w:p w14:paraId="21225BAF" w14:textId="77777777" w:rsidR="00DD2EA9" w:rsidRPr="00DA1B0F" w:rsidRDefault="00DD2EA9" w:rsidP="00DA1B0F">
      <w:pPr>
        <w:pStyle w:val="Overskrift2"/>
      </w:pPr>
      <w:r w:rsidRPr="00DA1B0F">
        <w:t>Tilstandsanalyse av det norske demokratiet</w:t>
      </w:r>
    </w:p>
    <w:p w14:paraId="3E23FCCD" w14:textId="77777777" w:rsidR="00DD2EA9" w:rsidRPr="00DA1B0F" w:rsidRDefault="00DD2EA9" w:rsidP="00DA1B0F">
      <w:pPr>
        <w:pStyle w:val="avsnitt-undertittel"/>
      </w:pPr>
      <w:r w:rsidRPr="00DA1B0F">
        <w:t>Bakgrunn</w:t>
      </w:r>
    </w:p>
    <w:p w14:paraId="05A60F1B" w14:textId="77777777" w:rsidR="00DD2EA9" w:rsidRPr="00DA1B0F" w:rsidRDefault="00DD2EA9" w:rsidP="00DA1B0F">
      <w:r w:rsidRPr="00DA1B0F">
        <w:t xml:space="preserve">Som grunnlag for arbeidet med å styrke den demokratiske beredskapen i landet vårt, har Kommunal- og </w:t>
      </w:r>
      <w:proofErr w:type="spellStart"/>
      <w:r w:rsidRPr="00DA1B0F">
        <w:t>distriktsdepartementet</w:t>
      </w:r>
      <w:proofErr w:type="spellEnd"/>
      <w:r w:rsidRPr="00DA1B0F">
        <w:t xml:space="preserve"> fått gjennomført en større kartlegging og analyse av tilstanden til det norske demokratiet. Her måles og kartlegges styrker og svakheter ved demokratiet både på nasjonalt, regionalt og lokalt nivå.</w:t>
      </w:r>
    </w:p>
    <w:p w14:paraId="4E9E2EFD" w14:textId="77777777" w:rsidR="00DD2EA9" w:rsidRPr="00DA1B0F" w:rsidRDefault="00DD2EA9" w:rsidP="00DA1B0F">
      <w:r w:rsidRPr="00DA1B0F">
        <w:t>Forskergruppen som har fått oppdraget består av internasjonalt ledende demokratiforskere ved Universitetet i Oslo. De har laget indekser og en rekke indikatorer for flere dimensjoner for å måle tilstanden til det norske demokratiet, som er «strengere», det vil si det er vanskeligere å få høy score på, sammenliknet med eksisterende globale demokratiindekser. Målene er dessuten «strukket mer ut» i toppen for å gi mer informasjon til demokratier som har relativt høye verdier på de globale indeksene. Slike globale demokratiindekser skiller altså ikke særlig godt mellom demokratier med (relativt) høy kvalitet. Denne nyanserte og samtidig brede tilnærmingen, og metodene som blir brukt til å måle endringer i det norske demokratiet over tid, gir mer informasjon enn eksisterende globale demokratiindekser gjør.</w:t>
      </w:r>
    </w:p>
    <w:p w14:paraId="257D71E2" w14:textId="77777777" w:rsidR="00DD2EA9" w:rsidRPr="00DA1B0F" w:rsidRDefault="00DD2EA9" w:rsidP="00DA1B0F">
      <w:r w:rsidRPr="00DA1B0F">
        <w:t>Med tilstandsanalysen har departementet fått utviklet en presis og nyansert måte å måle ulike sider ved demokratiet vårt på, som er godt egnet til å identifisere både forbedringspotensial og styrker. Tilstandsanalysen gjør oss i stand til å overvåke demokratiutviklingen. Dermed blir vi bedre i stand til å styrke motstandsdyktigheten mot sårbarheter, motvirke demokratisk forvitring og styrke demokratiet.</w:t>
      </w:r>
    </w:p>
    <w:p w14:paraId="5886BA00" w14:textId="77777777" w:rsidR="00DD2EA9" w:rsidRPr="00DA1B0F" w:rsidRDefault="00DD2EA9" w:rsidP="00DA1B0F">
      <w:pPr>
        <w:pStyle w:val="avsnitt-undertittel"/>
      </w:pPr>
      <w:r w:rsidRPr="00DA1B0F">
        <w:t>Ny kartlegging av demokratitilstanden etter fire nye år – sammenlikning med andre land</w:t>
      </w:r>
    </w:p>
    <w:p w14:paraId="439A761B" w14:textId="77777777" w:rsidR="00DD2EA9" w:rsidRPr="00DA1B0F" w:rsidRDefault="00DD2EA9" w:rsidP="00DA1B0F">
      <w:r w:rsidRPr="00DA1B0F">
        <w:t>Den første tilstandsanalysen ble lagt fram i 2023. Det gjennomføres nå en ny tilstandsanalyse av det norske demokratiet, som skal legges fram i 2027 med data for hele perioden 2017–2025 på nasjonalt nivå og 2015–2023 på fylkes- og kommunalt nivå. Siden analysemodellen allerede er utviklet, vil forskerne gå mer i dybden på bestemte og aktuelle utviklingstrekk i demokratiet, og komplementere analysen:</w:t>
      </w:r>
    </w:p>
    <w:p w14:paraId="17B1B710" w14:textId="77777777" w:rsidR="00DD2EA9" w:rsidRPr="00DA1B0F" w:rsidRDefault="00DD2EA9" w:rsidP="00DA1B0F">
      <w:pPr>
        <w:pStyle w:val="Liste"/>
      </w:pPr>
      <w:r w:rsidRPr="00DA1B0F">
        <w:t>Historiske analyser av det norske politiske systemet, og demokratiutviklingen over tid langs ulike dimensjoner og på alle nivå; nasjonalt, regionalt og lokalt.</w:t>
      </w:r>
    </w:p>
    <w:p w14:paraId="17C89EB5" w14:textId="77777777" w:rsidR="00DD2EA9" w:rsidRPr="00DA1B0F" w:rsidRDefault="00DD2EA9" w:rsidP="00DA1B0F">
      <w:pPr>
        <w:pStyle w:val="Liste"/>
      </w:pPr>
      <w:r w:rsidRPr="00DA1B0F">
        <w:t>Sammenliknende analyser av kvaliteten til det norske demokratiet med andre politiske systemer.</w:t>
      </w:r>
    </w:p>
    <w:p w14:paraId="067D3A95" w14:textId="77777777" w:rsidR="00DD2EA9" w:rsidRPr="00DA1B0F" w:rsidRDefault="00DD2EA9" w:rsidP="00DA1B0F">
      <w:pPr>
        <w:pStyle w:val="avsnitt-undertittel"/>
      </w:pPr>
      <w:r w:rsidRPr="00DA1B0F">
        <w:lastRenderedPageBreak/>
        <w:t>Oppfølging av tilstandsanalysen</w:t>
      </w:r>
    </w:p>
    <w:p w14:paraId="0D3D1BC8" w14:textId="77777777" w:rsidR="00DD2EA9" w:rsidRPr="00DA1B0F" w:rsidRDefault="00DD2EA9" w:rsidP="00DA1B0F">
      <w:r w:rsidRPr="00DA1B0F">
        <w:t xml:space="preserve">Tilstandsanalysen har gitt et omfattende faglig grunnlag for å utvikle en helhetlig demokratipolitikk og demokratitiltak, basert på ny og omfattende forskning. I </w:t>
      </w:r>
      <w:proofErr w:type="spellStart"/>
      <w:r w:rsidRPr="00DA1B0F">
        <w:t>Prop</w:t>
      </w:r>
      <w:proofErr w:type="spellEnd"/>
      <w:r w:rsidRPr="00DA1B0F">
        <w:t xml:space="preserve">. 45 L (2022–2023) </w:t>
      </w:r>
      <w:r w:rsidRPr="00DA1B0F">
        <w:rPr>
          <w:rStyle w:val="kursiv"/>
        </w:rPr>
        <w:t>Lov om valg til Stortinget, fylkesting og kommunestyrer (valgloven)</w:t>
      </w:r>
      <w:r w:rsidRPr="00DA1B0F">
        <w:t xml:space="preserve"> skrev departementet at det vil komme tilbake til Stortinget med en samlet gjennomgang av funnene fra tilstandsanalysen og anbefaling av tiltak. Et slikt arbeid vil være en viktig beredskap for å gjøre nødvendige forbedringer, og styrke våre politiske institusjoner og prosesser mot nye utfordringer i en urolig verden.</w:t>
      </w:r>
    </w:p>
    <w:p w14:paraId="7C5F7D3A" w14:textId="77777777" w:rsidR="00DD2EA9" w:rsidRPr="00DA1B0F" w:rsidRDefault="00DD2EA9" w:rsidP="00DA1B0F">
      <w:pPr>
        <w:pStyle w:val="Overskrift2"/>
      </w:pPr>
      <w:proofErr w:type="spellStart"/>
      <w:r w:rsidRPr="00DA1B0F">
        <w:t>Lokalvalgsundersøkelsen</w:t>
      </w:r>
      <w:proofErr w:type="spellEnd"/>
      <w:r w:rsidRPr="00DA1B0F">
        <w:t xml:space="preserve"> 2023</w:t>
      </w:r>
    </w:p>
    <w:p w14:paraId="76541566" w14:textId="77777777" w:rsidR="00DD2EA9" w:rsidRPr="00DA1B0F" w:rsidRDefault="00DD2EA9" w:rsidP="00DA1B0F">
      <w:r w:rsidRPr="00DA1B0F">
        <w:t xml:space="preserve">Etter hvert kommunestyre- og fylkestingsvalg gjennomføres det en undersøkelse der valgresultatet, velgeratferd, partisystemene, de politiske partiene og de politiske kandidatene er tema. I tillegg tar undersøkelsen opp utvalgte tema knyttet til lokaldemokratiet, for eksempel folkevalgtes argumenter knyttet til størrelsen på kommunestyrene, politisk deltakelse mellom valg, med mer. Arbeidet er en del av Valgforskningsprogrammet, og ledes av Institutt for Samfunnsforskning (ISF) på oppdrag fra departementet. I den nyeste undersøkelsen gjennomført i forbindelse med lokalvalget i 2023, tar forskerne for seg blant annet hvordan velgerne bruker </w:t>
      </w:r>
      <w:proofErr w:type="spellStart"/>
      <w:r w:rsidRPr="00DA1B0F">
        <w:t>valgomater</w:t>
      </w:r>
      <w:proofErr w:type="spellEnd"/>
      <w:r w:rsidRPr="00DA1B0F">
        <w:t xml:space="preserve">. Resultatene fra </w:t>
      </w:r>
      <w:proofErr w:type="spellStart"/>
      <w:r w:rsidRPr="00DA1B0F">
        <w:t>lokalvalgsundersøkelsen</w:t>
      </w:r>
      <w:proofErr w:type="spellEnd"/>
      <w:r w:rsidRPr="00DA1B0F">
        <w:t xml:space="preserve"> 2023 ble publisert i 2025 i form av en bok.</w:t>
      </w:r>
      <w:r w:rsidRPr="00DA1B0F">
        <w:rPr>
          <w:rStyle w:val="Fotnotereferanse"/>
        </w:rPr>
        <w:footnoteReference w:id="8"/>
      </w:r>
    </w:p>
    <w:p w14:paraId="12C5E9A9" w14:textId="77777777" w:rsidR="00DD2EA9" w:rsidRPr="00DA1B0F" w:rsidRDefault="00DD2EA9" w:rsidP="00DA1B0F">
      <w:pPr>
        <w:pStyle w:val="Overskrift3"/>
      </w:pPr>
      <w:r w:rsidRPr="00DA1B0F">
        <w:t>Valgdeltakelsen blant førstegangsvelgerne</w:t>
      </w:r>
    </w:p>
    <w:p w14:paraId="4DA1B8C2" w14:textId="77777777" w:rsidR="00DD2EA9" w:rsidRPr="00DA1B0F" w:rsidRDefault="00DD2EA9" w:rsidP="00DA1B0F">
      <w:r w:rsidRPr="00DA1B0F">
        <w:t>I undersøkelsen for lokalvalget i 2023 har forskerne sett nærmere på valgdeltakelsen til de yngste velgerne som stemmer for første gang, det vil si de som fyller 18 år i valgåret. Forskerne viser til at opplevelsen som førstegangsvelger kan ha betydning for deltakelsen senere i livet.</w:t>
      </w:r>
    </w:p>
    <w:p w14:paraId="5039C570" w14:textId="77777777" w:rsidR="00DD2EA9" w:rsidRPr="00DA1B0F" w:rsidRDefault="00DD2EA9" w:rsidP="00DA1B0F">
      <w:r w:rsidRPr="00DA1B0F">
        <w:t>Forskerne har analysert data for alle de 61 788 personene med stemmerett som fylte 18 år i valgåret 2023. De finner at valgdeltakelsen generelt var lavere i 2023 enn i 2019, og at det er betydelig variasjon i deltakelse mellom ulike sosiale grupper. Den laveste valgdeltakelsen finnes hos velgere som ikke har utdanning utover grunnskole, og forskjellen mellom utdanningsgruppene har økt over tid. Deltakelsen blant unge som ikke er i jobb eller utdanning er så lav som 25 prosent, mens deltakelsen blant avgangselevene på allmenn studieretning er på over 70 prosent. Forskerne finner imidlertid også at denne forskjellen knyttet til aktivitetsstatus eller studieretning reduseres noe når man tar hensyn til sosial bakgrunn, familieøkonomi og «deltakelsesvaner» hjemmefra, noe som indikerer at familiebakgrunn har betydning for valgdeltakelse. Det er likevel store forskjeller mellom ulike grupper av førstegangsvelgere. Kjønnsforskjellene i valgdeltakelsen, der kvinner stemmer mer enn menn, er også størst blant de yngste velgerne.</w:t>
      </w:r>
    </w:p>
    <w:p w14:paraId="53584728" w14:textId="77777777" w:rsidR="00DD2EA9" w:rsidRPr="00DA1B0F" w:rsidRDefault="00DD2EA9" w:rsidP="00DA1B0F">
      <w:r w:rsidRPr="00DA1B0F">
        <w:t xml:space="preserve">Forskerne har også undersøkt effekten av </w:t>
      </w:r>
      <w:proofErr w:type="spellStart"/>
      <w:r w:rsidRPr="00DA1B0F">
        <w:t>Amedias</w:t>
      </w:r>
      <w:proofErr w:type="spellEnd"/>
      <w:r w:rsidRPr="00DA1B0F">
        <w:t xml:space="preserve"> kampanje «Ditt valg 2023», der skoleelever fikk tilgang til </w:t>
      </w:r>
      <w:proofErr w:type="spellStart"/>
      <w:r w:rsidRPr="00DA1B0F">
        <w:t>Amedias</w:t>
      </w:r>
      <w:proofErr w:type="spellEnd"/>
      <w:r w:rsidRPr="00DA1B0F">
        <w:t xml:space="preserve"> lokalaviser i valgkampperioden. Førstegangsvelgere har både mindre </w:t>
      </w:r>
      <w:r w:rsidRPr="00DA1B0F">
        <w:lastRenderedPageBreak/>
        <w:t>kunnskap om politikk og lavere politisk interesse enn andre velgere, og tanken bak kampanjen er at økt tilgang til politiske nyheter og informasjon kan stimulere til deltakelse. Forskerne finner imidlertid ikke at dette tiltaket bidro til økt deltakelse ved lokalvalget.</w:t>
      </w:r>
    </w:p>
    <w:p w14:paraId="7CAEB1D4" w14:textId="77777777" w:rsidR="00DD2EA9" w:rsidRPr="00DA1B0F" w:rsidRDefault="00DD2EA9" w:rsidP="00DA1B0F">
      <w:pPr>
        <w:pStyle w:val="Overskrift3"/>
      </w:pPr>
      <w:proofErr w:type="spellStart"/>
      <w:r w:rsidRPr="00DA1B0F">
        <w:t>Valgomater</w:t>
      </w:r>
      <w:proofErr w:type="spellEnd"/>
      <w:r w:rsidRPr="00DA1B0F">
        <w:t xml:space="preserve"> – en snarvei til å håndtere et mer komplekst og mangfoldig medielandskap?</w:t>
      </w:r>
    </w:p>
    <w:p w14:paraId="54E90C39" w14:textId="77777777" w:rsidR="00DD2EA9" w:rsidRPr="00DA1B0F" w:rsidRDefault="00DD2EA9" w:rsidP="00DA1B0F">
      <w:r w:rsidRPr="00DA1B0F">
        <w:t>En grunnleggende forutsetning for et sterkt og velfungerende demokrati, er at velgerne har tilgang til relevant informasjon som gjør at de kan vurdere partienes og kandidatenes standpunkter, og dermed å ta informerte valg. Digitaliseringen og framveksten av digitale plattformer og sosiale medier, har gjort medielandskapet mer komplekst og mangfoldig.</w:t>
      </w:r>
    </w:p>
    <w:p w14:paraId="0B86CA71" w14:textId="77777777" w:rsidR="00DD2EA9" w:rsidRPr="00DA1B0F" w:rsidRDefault="00DD2EA9" w:rsidP="00DA1B0F">
      <w:r w:rsidRPr="00DA1B0F">
        <w:t>Forskerne peker på at mediemangfoldet har økt uten at den lokale dimensjonen har blitt svekket: Lokalavisene står fortsatt sterkt når det gjelder både bruk og betydning. Det samme gjelder NRKs distriktssendinger. Sosiale medier som Facebook ser ut til å styrke den lokalpolitiske orienteringen ved å kople folk til nettverk til lokale politikere. Forskerne skriver at «slike nettverk gir tilgang til informasjon og kan i tillegg øke motivasjonen til å bruke stemmeretten og gi personstemmer.»</w:t>
      </w:r>
      <w:r w:rsidRPr="00DA1B0F">
        <w:rPr>
          <w:rStyle w:val="Fotnotereferanse"/>
        </w:rPr>
        <w:footnoteReference w:id="9"/>
      </w:r>
    </w:p>
    <w:p w14:paraId="4D10FB76" w14:textId="77777777" w:rsidR="00DD2EA9" w:rsidRPr="00DA1B0F" w:rsidRDefault="00DD2EA9" w:rsidP="00DA1B0F">
      <w:proofErr w:type="spellStart"/>
      <w:r w:rsidRPr="00DA1B0F">
        <w:t>Valgomater</w:t>
      </w:r>
      <w:proofErr w:type="spellEnd"/>
      <w:r w:rsidRPr="00DA1B0F">
        <w:t xml:space="preserve"> representerer en spesiell type informasjonskilde, som har vært lite studert tidligere i norsk kontekst. I denne </w:t>
      </w:r>
      <w:proofErr w:type="spellStart"/>
      <w:r w:rsidRPr="00DA1B0F">
        <w:t>Lokalvalgsundersøkelsen</w:t>
      </w:r>
      <w:proofErr w:type="spellEnd"/>
      <w:r w:rsidRPr="00DA1B0F">
        <w:t xml:space="preserve"> studeres </w:t>
      </w:r>
      <w:proofErr w:type="spellStart"/>
      <w:r w:rsidRPr="00DA1B0F">
        <w:t>valgomater</w:t>
      </w:r>
      <w:proofErr w:type="spellEnd"/>
      <w:r w:rsidRPr="00DA1B0F">
        <w:t>; hvordan de brukes, og hvilken innvirkning de har på velgeratferd.</w:t>
      </w:r>
    </w:p>
    <w:p w14:paraId="1F8BB05E" w14:textId="77777777" w:rsidR="00DD2EA9" w:rsidRPr="00DA1B0F" w:rsidRDefault="00DD2EA9" w:rsidP="00DA1B0F">
      <w:r w:rsidRPr="00DA1B0F">
        <w:t xml:space="preserve">Et viktig og interessant funn fra undersøkelsen, er at </w:t>
      </w:r>
      <w:proofErr w:type="spellStart"/>
      <w:r w:rsidRPr="00DA1B0F">
        <w:t>valgomater</w:t>
      </w:r>
      <w:proofErr w:type="spellEnd"/>
      <w:r w:rsidRPr="00DA1B0F">
        <w:t xml:space="preserve"> ser ut til å være viktige når velgere skal avgjøre hvilket parti de skal stemme på, og som forskerne skriver, muligens også hvilke kandidater som skal få personstemmer. Videre henger bruken av </w:t>
      </w:r>
      <w:proofErr w:type="spellStart"/>
      <w:r w:rsidRPr="00DA1B0F">
        <w:t>valgomat</w:t>
      </w:r>
      <w:proofErr w:type="spellEnd"/>
      <w:r w:rsidRPr="00DA1B0F">
        <w:t xml:space="preserve"> sammen med å være opptatt av lokale saker, og av politikere som stiller til valg i kommunen. Forfatterne vurderer det slik at bruken av </w:t>
      </w:r>
      <w:proofErr w:type="spellStart"/>
      <w:r w:rsidRPr="00DA1B0F">
        <w:t>valgomater</w:t>
      </w:r>
      <w:proofErr w:type="spellEnd"/>
      <w:r w:rsidRPr="00DA1B0F">
        <w:t xml:space="preserve"> både kan handle om en </w:t>
      </w:r>
      <w:proofErr w:type="spellStart"/>
      <w:r w:rsidRPr="00DA1B0F">
        <w:t>tilbudside</w:t>
      </w:r>
      <w:proofErr w:type="spellEnd"/>
      <w:r w:rsidRPr="00DA1B0F">
        <w:t xml:space="preserve">, der mange regionale/lokale nyhetsmedier tilbyr tilpassede </w:t>
      </w:r>
      <w:proofErr w:type="spellStart"/>
      <w:r w:rsidRPr="00DA1B0F">
        <w:t>valgomater</w:t>
      </w:r>
      <w:proofErr w:type="spellEnd"/>
      <w:r w:rsidRPr="00DA1B0F">
        <w:t xml:space="preserve">. På den andre siden at dette kan handle om en endring blant velgerne, spesielt de unge, at </w:t>
      </w:r>
      <w:proofErr w:type="spellStart"/>
      <w:r w:rsidRPr="00DA1B0F">
        <w:t>valgomater</w:t>
      </w:r>
      <w:proofErr w:type="spellEnd"/>
      <w:r w:rsidRPr="00DA1B0F">
        <w:t xml:space="preserve"> er klart viktigste informasjonskilde og snarvei til informasjon om lokalvalg for denne gruppen.</w:t>
      </w:r>
    </w:p>
    <w:p w14:paraId="4CF9B919" w14:textId="77777777" w:rsidR="00DD2EA9" w:rsidRPr="00DA1B0F" w:rsidRDefault="00DD2EA9" w:rsidP="00DA1B0F">
      <w:r w:rsidRPr="00DA1B0F">
        <w:t xml:space="preserve">Forskerne peker på at det kan være gode grunner for å følge denne utviklingen, spesielt også fordi generativ kunstig intelligens (KI) vil føre til enklere og rimeligere måter å lage ulike typer </w:t>
      </w:r>
      <w:proofErr w:type="spellStart"/>
      <w:r w:rsidRPr="00DA1B0F">
        <w:t>valgomater</w:t>
      </w:r>
      <w:proofErr w:type="spellEnd"/>
      <w:r w:rsidRPr="00DA1B0F">
        <w:t xml:space="preserve"> på.</w:t>
      </w:r>
    </w:p>
    <w:p w14:paraId="233EE1B4" w14:textId="77777777" w:rsidR="00DD2EA9" w:rsidRPr="00DA1B0F" w:rsidRDefault="00DD2EA9" w:rsidP="00DA1B0F">
      <w:pPr>
        <w:pStyle w:val="Overskrift2"/>
      </w:pPr>
      <w:r w:rsidRPr="00DA1B0F">
        <w:t>Innbyggerforslag – Minsak.no</w:t>
      </w:r>
    </w:p>
    <w:p w14:paraId="3E658644" w14:textId="77777777" w:rsidR="00DD2EA9" w:rsidRPr="00DA1B0F" w:rsidRDefault="00DD2EA9" w:rsidP="00DA1B0F">
      <w:r w:rsidRPr="00DA1B0F">
        <w:t xml:space="preserve">Kommuneloven § 12-1 åpner for at innbyggere i kommuner og fylkeskommuner kan fremme forslag som gjelder kommunens eller fylkeskommunens virksomhet. Kommunestyret eller fylkestinget plikter å ta stilling til forslaget hvis minst to prosent av innbyggerne står bak det. 300 underskrifter i en kommune eller 500 underskrifter i en fylkeskommune er uansett tilstrekkelig. Målet med bestemmelsen er at innbyggere skal ha mulighet til å sette nye saker på den politiske </w:t>
      </w:r>
      <w:r w:rsidRPr="00DA1B0F">
        <w:lastRenderedPageBreak/>
        <w:t>dagsordenen i kommunen eller fylkeskommunen de bor i. Dette er en måte innbyggere kan løfte saker de er opptatt av inn i det representative demokratiet.</w:t>
      </w:r>
    </w:p>
    <w:p w14:paraId="57DCAA4E" w14:textId="77777777" w:rsidR="00DD2EA9" w:rsidRPr="00DA1B0F" w:rsidRDefault="00DD2EA9" w:rsidP="00DA1B0F">
      <w:r w:rsidRPr="00DA1B0F">
        <w:t xml:space="preserve">Nettportalen Minsak.no ble opprettet i 2013, og gir innbyggere mulighet til å opprette innbyggerforslag, samle underskrifter og oversende forslaget til den kommunen eller fylkeskommunen forslaget gjelder. Kommunal- og </w:t>
      </w:r>
      <w:proofErr w:type="spellStart"/>
      <w:r w:rsidRPr="00DA1B0F">
        <w:t>distriktsdepartementet</w:t>
      </w:r>
      <w:proofErr w:type="spellEnd"/>
      <w:r w:rsidRPr="00DA1B0F">
        <w:t xml:space="preserve"> har redaktøransvaret for siden. Valgdirektoratet har ansvar for teknisk drift og vedlikehold av løsningen.</w:t>
      </w:r>
    </w:p>
    <w:p w14:paraId="477E56BD" w14:textId="77777777" w:rsidR="00DD2EA9" w:rsidRPr="00DA1B0F" w:rsidRDefault="00DD2EA9" w:rsidP="00DA1B0F">
      <w:r w:rsidRPr="00DA1B0F">
        <w:t xml:space="preserve">I 2025 ble det sendt 107 forslag fra Minsak.no til kommuner og fylkeskommuner. Det er en økning fra 2024, da det ble sendt 100 forslag. Klart flest forslag var rettet mot Oslo kommune, som mottok 27 innbyggerforslag gjennom denne løsningen. Kommuner i Akershus fylke og </w:t>
      </w:r>
      <w:proofErr w:type="spellStart"/>
      <w:r w:rsidRPr="00DA1B0F">
        <w:t>Vestland</w:t>
      </w:r>
      <w:proofErr w:type="spellEnd"/>
      <w:r w:rsidRPr="00DA1B0F">
        <w:t xml:space="preserve"> fylke mottok henholdsvis 14 og 13 innbyggerforslag gjennom løsningen. Kommuner i Telemark fylke og Troms fylke mottok ingen innbyggerforslag gjennom Minsak.no i 2025.</w:t>
      </w:r>
    </w:p>
    <w:p w14:paraId="54D279C9" w14:textId="77777777" w:rsidR="00DD2EA9" w:rsidRPr="00DA1B0F" w:rsidRDefault="00DD2EA9" w:rsidP="00DA1B0F">
      <w:r w:rsidRPr="00DA1B0F">
        <w:t>Innbyggerforslagene som ble oversendt i 2025 spente over en rekke ulike temaer. Blant annet handlet flere forslag om barnehage- og skoletilbud, trafikksikkerhet og kraftutbygging. I snitt hadde forslag som ble sendt til kommuner og fylkeskommuner 531 underskrifter.</w:t>
      </w:r>
    </w:p>
    <w:p w14:paraId="2996E7CB" w14:textId="77777777" w:rsidR="00DD2EA9" w:rsidRPr="00DA1B0F" w:rsidRDefault="00DD2EA9" w:rsidP="00DA1B0F">
      <w:pPr>
        <w:pStyle w:val="Overskrift2"/>
      </w:pPr>
      <w:r w:rsidRPr="00DA1B0F">
        <w:t>Nye undersøkelser om hatytringer og trusler mot lokalpolitikere</w:t>
      </w:r>
    </w:p>
    <w:p w14:paraId="1D470D12" w14:textId="77777777" w:rsidR="00DD2EA9" w:rsidRPr="00DA1B0F" w:rsidRDefault="00DD2EA9" w:rsidP="00DA1B0F">
      <w:r w:rsidRPr="00DA1B0F">
        <w:t xml:space="preserve">Kommunal- og </w:t>
      </w:r>
      <w:proofErr w:type="spellStart"/>
      <w:r w:rsidRPr="00DA1B0F">
        <w:t>distriktsdepartementet</w:t>
      </w:r>
      <w:proofErr w:type="spellEnd"/>
      <w:r w:rsidRPr="00DA1B0F">
        <w:t xml:space="preserve"> jobber kontinuerlig med å bidra til å forebygge og håndtere trusler, plagsomme henvendelser og hatytringer mot lokalpolitikere og kandidater. Departementet har blant annet fått laget en veileder for å forebygge og håndtere hatytringer og trusler mot politiske kandidater og politikere.</w:t>
      </w:r>
    </w:p>
    <w:p w14:paraId="49CD3977" w14:textId="77777777" w:rsidR="00DD2EA9" w:rsidRPr="00DA1B0F" w:rsidRDefault="00DD2EA9" w:rsidP="00DA1B0F">
      <w:r w:rsidRPr="00DA1B0F">
        <w:t>Hatytringer og trusler mot politikere kan gå utover demokratiet vårt, og er et område der vi trenger å følge godt med på hvordan det utvikler seg, slik at vi kan identifisere sårbarheter og sette inn tiltak.</w:t>
      </w:r>
    </w:p>
    <w:p w14:paraId="61226079" w14:textId="542B77A5" w:rsidR="00DD2EA9" w:rsidRPr="00DA1B0F" w:rsidRDefault="00DD2EA9" w:rsidP="00DA1B0F">
      <w:r w:rsidRPr="00DA1B0F">
        <w:t>Vi vet en del om omfang og form på hatytringer og trusler rettet mot politikere, men vi vet mindre om hvordan partier og kommuner håndterer slike uønskede hendelser. Departementet har nå satt i gang en ny undersøkelse. Institutt for samfunnsforskning (ISF), i samarbeid med Institutt for statsvitenskap og Senter for ekstremismeforskning (C</w:t>
      </w:r>
      <w:r w:rsidR="00DA1B0F">
        <w:t>-</w:t>
      </w:r>
      <w:r w:rsidRPr="00DA1B0F">
        <w:t xml:space="preserve">REX) ved Universitetet i Oslo, har fått oppdraget med denne undersøkelsen. Oppdraget er todelt: Første del av oppdraget skal bidra til både å kartlegge i hvilken grad kommuner/fylkeskommuner og lokale partilag har innført tiltak og rutiner knyttet til hatefulle ytringer, hets og trusler mot politikere, og om dette oppleves som nyttig. Dette kan omfatte anbefalinger fra veilederen på </w:t>
      </w:r>
      <w:r w:rsidRPr="00DA1B0F">
        <w:rPr>
          <w:rStyle w:val="Hyperkobling"/>
        </w:rPr>
        <w:t>w</w:t>
      </w:r>
      <w:hyperlink r:id="rId11" w:history="1">
        <w:r w:rsidRPr="00DA1B0F">
          <w:rPr>
            <w:rStyle w:val="Hyperkobling"/>
          </w:rPr>
          <w:t>ww.hatogtrusler.no</w:t>
        </w:r>
      </w:hyperlink>
      <w:r w:rsidRPr="00DA1B0F">
        <w:t>, men også omfatte eventuelle andre tiltak som er i bruk i partier og kommuner.</w:t>
      </w:r>
    </w:p>
    <w:p w14:paraId="7EDBDE6A" w14:textId="77777777" w:rsidR="00DD2EA9" w:rsidRPr="00DA1B0F" w:rsidRDefault="00DD2EA9" w:rsidP="00DA1B0F">
      <w:r w:rsidRPr="00DA1B0F">
        <w:t>I en slik undersøkelse vil det også være relevant å inkludere eksempler på hvordan individuelle lokalpolitikere har håndtert uønskede hendelser. I den grad det lar seg gjøre, og det kan bidra til å løfte fram nye ideer og erfaringer på hvordan en kan tilføre nye eller forsterke eksisterende (institusjonelle) tiltak, ønsker departementet at undersøkelsen innhenter kunnskap og erfaringer fra andre land som det er relevant å sammenlikne seg med.</w:t>
      </w:r>
    </w:p>
    <w:p w14:paraId="53F08E41" w14:textId="77777777" w:rsidR="00DD2EA9" w:rsidRPr="00DA1B0F" w:rsidRDefault="00DD2EA9" w:rsidP="00DA1B0F">
      <w:r w:rsidRPr="00DA1B0F">
        <w:t xml:space="preserve">I den andre delen av undersøkelsen ønsker departementet å få kartlagt hatefulle ytringer og trusler i en lokalvalgkamp. Det er, etter det departementet kjenner til, ikke gjort slike undersøkelser av en valgkamp tidligere på en systematisk måte. Vi ser for eksempel fra forskning på </w:t>
      </w:r>
      <w:r w:rsidRPr="00DA1B0F">
        <w:lastRenderedPageBreak/>
        <w:t>andre land i Europa, at det blant annet kan være et stort omfang av negative kampanjer i valgkamper, både mot partier og enkeltkandidater. Gitt de store omkostningene dette har for demokratiet vårt, ønsker vi å følge med på om dette er en utvikling i Norge også, slik at vi kan sette inn tiltak.</w:t>
      </w:r>
    </w:p>
    <w:p w14:paraId="4E8E364B" w14:textId="77777777" w:rsidR="00DD2EA9" w:rsidRPr="00DA1B0F" w:rsidRDefault="00DD2EA9" w:rsidP="00DA1B0F">
      <w:r w:rsidRPr="00DA1B0F">
        <w:t>Denne undersøkelsen innebærer derfor at det blir gjennomført en kartlegging av omfanget av hatefulle ytringer i lokalvalgkampen i 2027, hvem som rammes, hvem som utøver det og i hvilke kanaler, samt hva politikerne og kandidatene selv opplever som konsekvenser. I tillegg skal det undersøkes hvordan kandidater og partier håndterer det, inkludert om eksisterende rutiner og tiltak, der slike finnes, hjelper. Undersøkelsen skal utformes slik at den gjør det mulig å sammenlikne resultater over tid</w:t>
      </w:r>
      <w:r w:rsidRPr="00DA1B0F">
        <w:rPr>
          <w:rStyle w:val="kursiv"/>
        </w:rPr>
        <w:t xml:space="preserve">, og </w:t>
      </w:r>
      <w:r w:rsidRPr="00DA1B0F">
        <w:t>i tillegg ønsker departementet at det blir gjort sammenlikninger med tilsvarende undersøkelse på stortings- og regjeringspolitikere og ungdomspolitikere. Undersøkelser blant disse gruppene har blitt gjennomført flere ganger av Politihøgskolen.</w:t>
      </w:r>
    </w:p>
    <w:p w14:paraId="40C5BD8D" w14:textId="77777777" w:rsidR="00DD2EA9" w:rsidRPr="00DA1B0F" w:rsidRDefault="00DD2EA9" w:rsidP="00DA1B0F">
      <w:pPr>
        <w:pStyle w:val="Overskrift2"/>
      </w:pPr>
      <w:r w:rsidRPr="00DA1B0F">
        <w:t>Nye demokratistandarder fra Europarådet</w:t>
      </w:r>
    </w:p>
    <w:p w14:paraId="7D05B00C" w14:textId="77777777" w:rsidR="00DD2EA9" w:rsidRPr="00DA1B0F" w:rsidRDefault="00DD2EA9" w:rsidP="00DA1B0F">
      <w:r w:rsidRPr="00DA1B0F">
        <w:t xml:space="preserve">Norge er medlem av Europarådet, som har som sin viktigste oppgave å verne om og fremme menneskerettigheter, demokrati og rettsstatsprinsipper. I tillegg spiller Europarådet en viktig rolle for å sikre stabilitet og motvirke konflikter i Europa. Kommunal- og </w:t>
      </w:r>
      <w:proofErr w:type="spellStart"/>
      <w:r w:rsidRPr="00DA1B0F">
        <w:t>distriktsdepartementet</w:t>
      </w:r>
      <w:proofErr w:type="spellEnd"/>
      <w:r w:rsidRPr="00DA1B0F">
        <w:t xml:space="preserve"> og Utenriksdepartementet er representert i Europarådets styringskomite for demokrati – </w:t>
      </w:r>
      <w:proofErr w:type="spellStart"/>
      <w:r w:rsidRPr="00DA1B0F">
        <w:t>Steering</w:t>
      </w:r>
      <w:proofErr w:type="spellEnd"/>
      <w:r w:rsidRPr="00DA1B0F">
        <w:t xml:space="preserve"> Committee </w:t>
      </w:r>
      <w:proofErr w:type="spellStart"/>
      <w:r w:rsidRPr="00DA1B0F">
        <w:t>on</w:t>
      </w:r>
      <w:proofErr w:type="spellEnd"/>
      <w:r w:rsidRPr="00DA1B0F">
        <w:t xml:space="preserve"> Democracy (CDDEM).</w:t>
      </w:r>
    </w:p>
    <w:p w14:paraId="5E3FB6CA" w14:textId="77777777" w:rsidR="00DD2EA9" w:rsidRPr="00DA1B0F" w:rsidRDefault="00DD2EA9" w:rsidP="00DA1B0F">
      <w:r w:rsidRPr="00DA1B0F">
        <w:t>Styringskomiteen er underlagt Europarådets ministerkomite, og har i oppdrag å styre det mellomstatlige samarbeidet med utvikling av demokrati og demokratisk styresett på alle forvaltningsnivåer.</w:t>
      </w:r>
    </w:p>
    <w:p w14:paraId="4D545C18" w14:textId="77777777" w:rsidR="00DD2EA9" w:rsidRPr="00DA1B0F" w:rsidRDefault="00DD2EA9" w:rsidP="00DA1B0F">
      <w:r w:rsidRPr="00DA1B0F">
        <w:t xml:space="preserve">Kommunal- og </w:t>
      </w:r>
      <w:proofErr w:type="spellStart"/>
      <w:r w:rsidRPr="00DA1B0F">
        <w:t>distriktsdepartementet</w:t>
      </w:r>
      <w:proofErr w:type="spellEnd"/>
      <w:r w:rsidRPr="00DA1B0F">
        <w:t xml:space="preserve"> har i 2025 deltatt i en arbeidsgruppe i demokratikomiteen, som har hatt som mandat å utforme og </w:t>
      </w:r>
      <w:proofErr w:type="gramStart"/>
      <w:r w:rsidRPr="00DA1B0F">
        <w:t>implementere</w:t>
      </w:r>
      <w:proofErr w:type="gramEnd"/>
      <w:r w:rsidRPr="00DA1B0F">
        <w:t xml:space="preserve"> standarder (parametere) for demokrati til bruk for de 46 medlemslandene i Europarådet. Demokratistandardene operasjonaliserer og konkretiserer Reykjavik-prinsippene for demokrati som medlemslandene vedtok på toppmøtet i Reykjavik 16–17. mai 2023.</w:t>
      </w:r>
    </w:p>
    <w:p w14:paraId="385DD019" w14:textId="77777777" w:rsidR="00DD2EA9" w:rsidRPr="00DA1B0F" w:rsidRDefault="00DD2EA9" w:rsidP="00DA1B0F">
      <w:r w:rsidRPr="00DA1B0F">
        <w:t>Demokratistandardene er en milepæl når det gjelder å forplikte medlemslandene til å arbeide for å motvirke demokratisk forvitring og styrke demokratiet i eget land. Demokratistandardene utgjør et sett med standarder som viser hva som kreves av et land som ønsker å øke motstandskraften og utvikle eget demokrati. Standardene er konkrete ideal-krav og mål for politiske institusjoner, lovverk og praksiser – nær sagt uavhengig av hvilket politisk system et land har, og hvilket utgangspunkt en har når det gjelder tilstanden i eget demokrati.</w:t>
      </w:r>
    </w:p>
    <w:p w14:paraId="02051E96" w14:textId="77777777" w:rsidR="00DD2EA9" w:rsidRPr="00DA1B0F" w:rsidRDefault="00DD2EA9" w:rsidP="00DA1B0F">
      <w:r w:rsidRPr="00DA1B0F">
        <w:t>Standardene (</w:t>
      </w:r>
      <w:proofErr w:type="spellStart"/>
      <w:r w:rsidRPr="00DA1B0F">
        <w:t>parameterene</w:t>
      </w:r>
      <w:proofErr w:type="spellEnd"/>
      <w:r w:rsidRPr="00DA1B0F">
        <w:t xml:space="preserve">) dekker flere ulike sider ved demokrati som alle er viktige for å opprettholde et sterkt og stabilt demokrati: frie, rettferdige og motstandsdyktige valg; forenings- og demonstrasjonsfrihet; deltakelse fra sivilsamfunnet i politiske beslutningsprosesser; demokrati på alle nivå gjennom lokalt selvstyre – regionalt og lokalt; maktbalanse og uavhengighet til lovgiver, domstoler og </w:t>
      </w:r>
      <w:proofErr w:type="spellStart"/>
      <w:r w:rsidRPr="00DA1B0F">
        <w:t>ansvarsutkrevelse</w:t>
      </w:r>
      <w:proofErr w:type="spellEnd"/>
      <w:r w:rsidRPr="00DA1B0F">
        <w:t xml:space="preserve"> og transparens fra utøvende myndigheter; </w:t>
      </w:r>
      <w:proofErr w:type="spellStart"/>
      <w:r w:rsidRPr="00DA1B0F">
        <w:t>bolværk</w:t>
      </w:r>
      <w:proofErr w:type="spellEnd"/>
      <w:r w:rsidRPr="00DA1B0F">
        <w:t xml:space="preserve"> mot korrupsjon og organisert kriminalitet; politisk integritet i partifinansieringssystem og lobbyregulering; ytringsfrihet i den nye digitale virkelighet; likhet, mangfold og inkludering; sivilsamfunn som er beskyttet slik at det kan fungere fritt og bidra til engasjement og </w:t>
      </w:r>
      <w:r w:rsidRPr="00DA1B0F">
        <w:lastRenderedPageBreak/>
        <w:t>involvering i demokratiske beslutningsprosesser; styrking av unge og barns deltakelse og engasjement; demokratiopplæring av unge i utdanning og ellers; bærekraftig og innovativt demokratisk miljø som fremmer bruk av ny teknologi og internasjonalt samarbeid for demokrati.</w:t>
      </w:r>
    </w:p>
    <w:p w14:paraId="19730942" w14:textId="77777777" w:rsidR="00DD2EA9" w:rsidRPr="00DA1B0F" w:rsidRDefault="00DD2EA9" w:rsidP="00DA1B0F">
      <w:r w:rsidRPr="00DA1B0F">
        <w:t xml:space="preserve">Styringskomiteen for demokrati vil i løpet av 2026 lage et forslag til rammeverk og veiledning for hvordan medlemsland best kan </w:t>
      </w:r>
      <w:proofErr w:type="gramStart"/>
      <w:r w:rsidRPr="00DA1B0F">
        <w:t>implementere</w:t>
      </w:r>
      <w:proofErr w:type="gramEnd"/>
      <w:r w:rsidRPr="00DA1B0F">
        <w:t xml:space="preserve"> og bruke standardene i eget land. Demokratistandardene setter opp standarder for demokrati som medlemslandene kan bruke i arbeidet med å identifisere institusjonelle smutthull og forbedringspotensial, og hvor de har sine styrker. Dette skal være klart til årsskiftet 2026/2027. Demokratistandardene vil i tillegg være «ryggraden» til generalsekretæren i Europarådet sitt arbeid med den nye Demokratipakten for Europa</w:t>
      </w:r>
      <w:r w:rsidRPr="00DA1B0F">
        <w:rPr>
          <w:rStyle w:val="Fotnotereferanse"/>
        </w:rPr>
        <w:footnoteReference w:id="10"/>
      </w:r>
      <w:r w:rsidRPr="00DA1B0F">
        <w:t>.</w:t>
      </w:r>
    </w:p>
    <w:p w14:paraId="6D36D542" w14:textId="77777777" w:rsidR="00DD2EA9" w:rsidRPr="00DA1B0F" w:rsidRDefault="00DD2EA9" w:rsidP="00DA1B0F">
      <w:pPr>
        <w:pStyle w:val="Overskrift1"/>
      </w:pPr>
      <w:r w:rsidRPr="00DA1B0F">
        <w:t>Oppgavefordeling og regelverk</w:t>
      </w:r>
    </w:p>
    <w:p w14:paraId="6BA0433A" w14:textId="77777777" w:rsidR="00DD2EA9" w:rsidRPr="00DA1B0F" w:rsidRDefault="00DD2EA9" w:rsidP="00DA1B0F">
      <w:pPr>
        <w:pStyle w:val="Overskrift2"/>
      </w:pPr>
      <w:r w:rsidRPr="00DA1B0F">
        <w:t>Arbeids- og inkluderingsdepartementet</w:t>
      </w:r>
    </w:p>
    <w:p w14:paraId="7E400AD1" w14:textId="77777777" w:rsidR="00DD2EA9" w:rsidRPr="00DA1B0F" w:rsidRDefault="00DD2EA9" w:rsidP="00DA1B0F">
      <w:pPr>
        <w:pStyle w:val="Overskrift3"/>
      </w:pPr>
      <w:r w:rsidRPr="00DA1B0F">
        <w:t>Videreføring av de midlertidige endringene i lovverket som følge av ankomst av fordrevne fra Ukraina</w:t>
      </w:r>
    </w:p>
    <w:p w14:paraId="79EBF2C7" w14:textId="77777777" w:rsidR="00DD2EA9" w:rsidRPr="00DA1B0F" w:rsidRDefault="00DD2EA9" w:rsidP="00DA1B0F">
      <w:r w:rsidRPr="00DA1B0F">
        <w:t xml:space="preserve">Det er nå over fire år siden Russlands fullskalainvasjon av Ukraina. Kommunene har bosatt over 100 000 fordrevne og andre flyktninger siden 2022, og har lagt ned en imponerende innsats med å bosette, kvalifisere og </w:t>
      </w:r>
      <w:proofErr w:type="gramStart"/>
      <w:r w:rsidRPr="00DA1B0F">
        <w:t>integrere</w:t>
      </w:r>
      <w:proofErr w:type="gramEnd"/>
      <w:r w:rsidRPr="00DA1B0F">
        <w:t xml:space="preserve"> rekordmange på kort tid. Det er stor usikkerhet rundt ankomstsituasjonen framover, og hvor mange flyktninger som vil ha behov for å bli bosatt. Samtidig som det er krevende å raskt bygge opp kapasitet i det kommunale tjenesteapparatet, kan det også være krevende å skalere ned igjen når situasjonen tilsier det. Regjeringen er opptatt av å ha god dialog med kommunene og KS om utfordringene og hvordan disse kan løses.</w:t>
      </w:r>
    </w:p>
    <w:p w14:paraId="6BCDAA10" w14:textId="77777777" w:rsidR="00DD2EA9" w:rsidRPr="00DA1B0F" w:rsidRDefault="00DD2EA9" w:rsidP="00DA1B0F">
      <w:r w:rsidRPr="00DA1B0F">
        <w:t xml:space="preserve">Arbeids- og inkluderingsdepartement la 27. mars i år fram </w:t>
      </w:r>
      <w:proofErr w:type="spellStart"/>
      <w:r w:rsidRPr="00DA1B0F">
        <w:t>Prop</w:t>
      </w:r>
      <w:proofErr w:type="spellEnd"/>
      <w:r w:rsidRPr="00DA1B0F">
        <w:t xml:space="preserve">. 51 L (2025–2026) </w:t>
      </w:r>
      <w:r w:rsidRPr="00DA1B0F">
        <w:rPr>
          <w:rStyle w:val="kursiv"/>
        </w:rPr>
        <w:t>Midlertidige endringer i lovverket som følge av ankomst av fordrevne fra Ukraina (videreføring m.m.)</w:t>
      </w:r>
      <w:r w:rsidRPr="00DA1B0F">
        <w:t>. Departementet foreslår å videreføre de midlertidige endringene i lovverket som følge av ankomst av fordrevne fra Ukraina til 1. juli 2028, med tilpasninger i den midlertidige forskriftshjemmelen i integreringsloven. Tilpasningene i forskriftshjemmelen foreslås blant annet for å ta høyde for en situasjon der ordningen med midlertidig kollektiv beskyttelse avvikles før 1. juli 2028. Øvrige endringer i lovverket foreslås videreført uendret.</w:t>
      </w:r>
    </w:p>
    <w:p w14:paraId="4C0205B2" w14:textId="77777777" w:rsidR="00DD2EA9" w:rsidRPr="00DA1B0F" w:rsidRDefault="00DD2EA9" w:rsidP="00DA1B0F">
      <w:pPr>
        <w:pStyle w:val="Overskrift3"/>
      </w:pPr>
      <w:r w:rsidRPr="00DA1B0F">
        <w:t xml:space="preserve">Ny lov om særskilt innsats mot negativ sosial kontroll og </w:t>
      </w:r>
      <w:proofErr w:type="spellStart"/>
      <w:r w:rsidRPr="00DA1B0F">
        <w:t>æresmotivert</w:t>
      </w:r>
      <w:proofErr w:type="spellEnd"/>
      <w:r w:rsidRPr="00DA1B0F">
        <w:t xml:space="preserve"> vold</w:t>
      </w:r>
    </w:p>
    <w:p w14:paraId="04A16E6F" w14:textId="77777777" w:rsidR="00DD2EA9" w:rsidRPr="00DA1B0F" w:rsidRDefault="00DD2EA9" w:rsidP="00DA1B0F">
      <w:r w:rsidRPr="00DA1B0F">
        <w:t xml:space="preserve">Arbeids- og inkluderingsdepartementet la 27. mars i år fram </w:t>
      </w:r>
      <w:proofErr w:type="spellStart"/>
      <w:r w:rsidRPr="00DA1B0F">
        <w:t>Prop</w:t>
      </w:r>
      <w:proofErr w:type="spellEnd"/>
      <w:r w:rsidRPr="00DA1B0F">
        <w:t xml:space="preserve">. 69 L (2025–2026) </w:t>
      </w:r>
      <w:r w:rsidRPr="00DA1B0F">
        <w:rPr>
          <w:rStyle w:val="kursiv"/>
        </w:rPr>
        <w:t xml:space="preserve">Lov om særskilt innsats mot negativ sosial kontroll og </w:t>
      </w:r>
      <w:proofErr w:type="spellStart"/>
      <w:r w:rsidRPr="00DA1B0F">
        <w:rPr>
          <w:rStyle w:val="kursiv"/>
        </w:rPr>
        <w:t>æresmotivert</w:t>
      </w:r>
      <w:proofErr w:type="spellEnd"/>
      <w:r w:rsidRPr="00DA1B0F">
        <w:rPr>
          <w:rStyle w:val="kursiv"/>
        </w:rPr>
        <w:t xml:space="preserve"> vold</w:t>
      </w:r>
      <w:r w:rsidRPr="00DA1B0F">
        <w:t xml:space="preserve">. Den nye loven samler og tydeliggjør begrepene som brukes på området og oppgavene til de særskilte hjelpetjenestene på feltet (kompetanseteamet mot negativ sosial kontroll og </w:t>
      </w:r>
      <w:proofErr w:type="spellStart"/>
      <w:r w:rsidRPr="00DA1B0F">
        <w:t>æresrelatert</w:t>
      </w:r>
      <w:proofErr w:type="spellEnd"/>
      <w:r w:rsidRPr="00DA1B0F">
        <w:t xml:space="preserve"> vold, </w:t>
      </w:r>
      <w:proofErr w:type="spellStart"/>
      <w:r w:rsidRPr="00DA1B0F">
        <w:t>mangfoldsrådgiverne</w:t>
      </w:r>
      <w:proofErr w:type="spellEnd"/>
      <w:r w:rsidRPr="00DA1B0F">
        <w:t xml:space="preserve"> </w:t>
      </w:r>
      <w:r w:rsidRPr="00DA1B0F">
        <w:lastRenderedPageBreak/>
        <w:t>og spesialutsendinger for integreringssaker stasjonert ved enkelte utenriksstasjoner), samt gir regler for når og hvordan disse tjenestene kan behandle og dele personopplysninger – både mellom seg, og mellom seg og det øvrige tjenesteapparatet. Formålet med loven er å sikre en samordnet og effektiv innsats og å unngå at uklare rammer for deling av personopplysninger fører til at saker ikke håndteres så raskt som de burde, eller stopper opp.</w:t>
      </w:r>
    </w:p>
    <w:p w14:paraId="401659F6" w14:textId="77777777" w:rsidR="00DD2EA9" w:rsidRPr="00DA1B0F" w:rsidRDefault="00DD2EA9" w:rsidP="00DA1B0F">
      <w:pPr>
        <w:pStyle w:val="Overskrift3"/>
      </w:pPr>
      <w:r w:rsidRPr="00DA1B0F">
        <w:t>Innføring av integreringserklæring</w:t>
      </w:r>
    </w:p>
    <w:p w14:paraId="348610B4" w14:textId="77777777" w:rsidR="00DD2EA9" w:rsidRPr="00DA1B0F" w:rsidRDefault="00DD2EA9" w:rsidP="00DA1B0F">
      <w:r w:rsidRPr="00DA1B0F">
        <w:t xml:space="preserve">Arbeids- og inkluderingsdepartementet la 27. mars i år fram </w:t>
      </w:r>
      <w:proofErr w:type="spellStart"/>
      <w:r w:rsidRPr="00DA1B0F">
        <w:t>Prop</w:t>
      </w:r>
      <w:proofErr w:type="spellEnd"/>
      <w:r w:rsidRPr="00DA1B0F">
        <w:t xml:space="preserve">. 70 L (2025–2026) </w:t>
      </w:r>
      <w:r w:rsidRPr="00DA1B0F">
        <w:rPr>
          <w:rStyle w:val="kursiv"/>
        </w:rPr>
        <w:t>Endringer i integreringsloven (integreringserklæring)</w:t>
      </w:r>
      <w:r w:rsidRPr="00DA1B0F">
        <w:t>. Departementet foreslår å innføre en ordning med integreringserklæring med hjemmel i integreringsloven, som skal erstatte dagens integreringskontrakt. Formålet med integreringserklæringen er at flyktninger og deres familiemedlemmer som deltar i introduksjonsprogrammet tidlig skal få tydelig informasjon om sentrale plikter, forventninger og rettigheter. Erklæringen vil ha samme målgruppe som integreringskontrakten, og skal, som dagens kontrakt, signeres i forbindelse med at det utarbeides en integreringsplan for den enkelte.</w:t>
      </w:r>
    </w:p>
    <w:p w14:paraId="163B972B" w14:textId="77777777" w:rsidR="00DD2EA9" w:rsidRPr="00DA1B0F" w:rsidRDefault="00DD2EA9" w:rsidP="00DA1B0F">
      <w:pPr>
        <w:pStyle w:val="Overskrift3"/>
      </w:pPr>
      <w:r w:rsidRPr="00DA1B0F">
        <w:t>Utfasing av stønader til enslig mor eller far for hovedgruppen av mottakere</w:t>
      </w:r>
    </w:p>
    <w:p w14:paraId="072314EE" w14:textId="77777777" w:rsidR="00DD2EA9" w:rsidRPr="00DA1B0F" w:rsidRDefault="00DD2EA9" w:rsidP="00DA1B0F">
      <w:r w:rsidRPr="00DA1B0F">
        <w:t>I forbindelse med statsbudsjettet for 2026 ble det vedtatt utfasing av stønader til enslig mor eller far for hovedgruppen av mottakere. Kommunene ble i den forbindelse kompensert med 9 mill. kroner over rammetilskuddet, som følge av en anslått økning i utgifter til økonomisk sosialhjelp. Det er anslått at kommunenes utgifter til økonomisk sosialhjelp vil kunne øke i årene framover som følge av utfasingen, og det legges opp til at kompensasjonen øker i takt med anslått innsparing knyttet til utfasingen av stønadene. Bevilgningsøkningene til økt kompensasjon vil bli fremmet for Stortinget i de årlige budsjettene.</w:t>
      </w:r>
    </w:p>
    <w:p w14:paraId="67E6ACCD" w14:textId="77777777" w:rsidR="00DD2EA9" w:rsidRPr="00DA1B0F" w:rsidRDefault="00DD2EA9" w:rsidP="00DA1B0F">
      <w:pPr>
        <w:pStyle w:val="Overskrift2"/>
      </w:pPr>
      <w:r w:rsidRPr="00DA1B0F">
        <w:t>Barne- og familiedepartementet</w:t>
      </w:r>
    </w:p>
    <w:p w14:paraId="1780131C" w14:textId="77777777" w:rsidR="00DD2EA9" w:rsidRPr="00DA1B0F" w:rsidRDefault="00DD2EA9" w:rsidP="00DA1B0F">
      <w:pPr>
        <w:pStyle w:val="Overskrift3"/>
      </w:pPr>
      <w:r w:rsidRPr="00DA1B0F">
        <w:t>Endringer i barnevernsloven for bedre beskyttelse av barn på institusjon</w:t>
      </w:r>
    </w:p>
    <w:p w14:paraId="2769DC76" w14:textId="77777777" w:rsidR="00DD2EA9" w:rsidRPr="00DA1B0F" w:rsidRDefault="00DD2EA9" w:rsidP="00DA1B0F">
      <w:r w:rsidRPr="00DA1B0F">
        <w:t xml:space="preserve">Barne- og familiedepartementet la 27. mars 2026 fram </w:t>
      </w:r>
      <w:proofErr w:type="spellStart"/>
      <w:r w:rsidRPr="00DA1B0F">
        <w:t>Prop</w:t>
      </w:r>
      <w:proofErr w:type="spellEnd"/>
      <w:r w:rsidRPr="00DA1B0F">
        <w:t xml:space="preserve">. 86 L (2025–2026) </w:t>
      </w:r>
      <w:r w:rsidRPr="00DA1B0F">
        <w:rPr>
          <w:rStyle w:val="kursiv"/>
        </w:rPr>
        <w:t>Endringer i barnevernsloven (bedre beskyttelse av barn på institusjon)</w:t>
      </w:r>
      <w:r w:rsidRPr="00DA1B0F">
        <w:t>. Forslaget til lovendringer skal sette institusjonene i bedre stand til å gi forsvarlig omsorg og beskyttelse til barn som utsetter sin utvikling for alvorlig fare, også når barn begår alvorlig eller gjentatt kriminalitet. Det gis utvidet adgang til bruk av inngrep for å beskytte barnet, samtidig som barnets rettssikkerhet styrkes. Barne- og familiedepartementet foreslår blant annet å innføre periodisk nemndskontroll av vedtak etter barnevernsloven § 6-2. Departementet foreslår også å tydeliggjøre og legge bedre til rette for at barnevernstjenesten skal fremme sak for nemnda når barn under omsorg utsetter sin utvikling for alvorlig fare. Dette er omtalt som doble vedtak i proposisjonen: vedtak om omsorgsovertakelse etter barnevernsloven § 5-1 og vedtak om institusjonsopphold når barnet utsetter sin utvikling for alvorlig fare etter barnevernsloven § 6-2.</w:t>
      </w:r>
    </w:p>
    <w:p w14:paraId="233B52B1" w14:textId="77777777" w:rsidR="00DD2EA9" w:rsidRPr="00DA1B0F" w:rsidRDefault="00DD2EA9" w:rsidP="00DA1B0F">
      <w:r w:rsidRPr="00DA1B0F">
        <w:t xml:space="preserve">For kommunene medfører forslaget om hyppigere nemndskontroll og en mulig økning i bruk av doble vedtak noe økte kostnader og ressursbruk. I iverksettelsesåret anslås kommunenes </w:t>
      </w:r>
      <w:r w:rsidRPr="00DA1B0F">
        <w:lastRenderedPageBreak/>
        <w:t>merutgifter til 11,4 mill. kroner. De varige årlige merkostnadene for kommunene anslås til 17,2 mill. kroner. Forslag med økonomiske konsekvenser vil ikke tre i kraft før det er budsjettmessig inndekning for dette.</w:t>
      </w:r>
    </w:p>
    <w:p w14:paraId="35E01024" w14:textId="77777777" w:rsidR="00DD2EA9" w:rsidRPr="00DA1B0F" w:rsidRDefault="00DD2EA9" w:rsidP="00DA1B0F">
      <w:pPr>
        <w:pStyle w:val="Overskrift3"/>
      </w:pPr>
      <w:r w:rsidRPr="00DA1B0F">
        <w:t>Utvidelse av tverrsektorielt tilskudd til forebyggende tiltak for barn og unge</w:t>
      </w:r>
    </w:p>
    <w:p w14:paraId="6FD805A0" w14:textId="77777777" w:rsidR="00DD2EA9" w:rsidRPr="00DA1B0F" w:rsidRDefault="00DD2EA9" w:rsidP="00DA1B0F">
      <w:r w:rsidRPr="00DA1B0F">
        <w:t xml:space="preserve">I statsbudsjettet for 2026 er flere </w:t>
      </w:r>
      <w:proofErr w:type="spellStart"/>
      <w:r w:rsidRPr="00DA1B0F">
        <w:t>sektorvise</w:t>
      </w:r>
      <w:proofErr w:type="spellEnd"/>
      <w:r w:rsidRPr="00DA1B0F">
        <w:t xml:space="preserve">, øremerkede tilskuddsordninger slått sammen til et tverrsektorielt tilskudd til forebyggende tiltak for barn og unge: forebyggingsprogram for barn og unge (Forebyggingsprogrammet). Barne-, ungdoms- og familiedirektoratet forvalter ordningen, i tett samarbeid med Helsedirektoratet, Utdanningsdirektoratet, Arbeids- og velferdsdirektoratet og Integrerings- og </w:t>
      </w:r>
      <w:proofErr w:type="spellStart"/>
      <w:r w:rsidRPr="00DA1B0F">
        <w:t>mangfoldsdirektoratet</w:t>
      </w:r>
      <w:proofErr w:type="spellEnd"/>
      <w:r w:rsidRPr="00DA1B0F">
        <w:t>.</w:t>
      </w:r>
    </w:p>
    <w:p w14:paraId="4D5CAF14" w14:textId="77777777" w:rsidR="00DD2EA9" w:rsidRPr="00DA1B0F" w:rsidRDefault="00DD2EA9" w:rsidP="00DA1B0F">
      <w:r w:rsidRPr="00DA1B0F">
        <w:t xml:space="preserve">Et viktig formål med omleggingen er å øke kommunenes mulighet til å tilpasse den forebyggende innsatsen ut fra de lokale behovene til barn og unge og deres familier. Målet med tilskuddsordningen er å legge til rette for gode </w:t>
      </w:r>
      <w:proofErr w:type="spellStart"/>
      <w:r w:rsidRPr="00DA1B0F">
        <w:t>oppvekstvilkår</w:t>
      </w:r>
      <w:proofErr w:type="spellEnd"/>
      <w:r w:rsidRPr="00DA1B0F">
        <w:t xml:space="preserve"> og forebygge at barn og unge faller utenfor. Ordningen skal støtte opp under kommunenes forebyggende arbeid for barn og unge, og bidra til målrettet og helhetlig innsats, på tvers av ulike sektorer. Ordningen skal også bidra til å utjevne sosiale forskjeller blant barn og unge.</w:t>
      </w:r>
    </w:p>
    <w:p w14:paraId="77B57817" w14:textId="77777777" w:rsidR="00DD2EA9" w:rsidRPr="00DA1B0F" w:rsidRDefault="00DD2EA9" w:rsidP="00DA1B0F">
      <w:r w:rsidRPr="00DA1B0F">
        <w:t xml:space="preserve">I statsbudsjettet for 2026 ble det lagt inn midler i ordningen fra tilskudd til styrking og utvikling av helsestasjon- og skolehelsetjenester under Helse- og omsorgsdepartementet, fra tilskudd til økt barnehagedeltakelse for minoritetsspråklige barn og fra deler av tilskudd til tiltak for å styrke den språklige utviklingen for minoritetsspråklige barn i barnehage under Kunnskapsdepartementet. Det ble også gitt et sektorbidrag til ordningen fra Arbeids- og inkluderingsdepartementet. Som varslet i statsbudsjettet for 2026, vil regjeringen i 2027 foreslå å øke bevilgningen til ordningen, gjennom å omdisponere midler fra tilskudd til inkludering av barn og unge og </w:t>
      </w:r>
      <w:proofErr w:type="spellStart"/>
      <w:r w:rsidRPr="00DA1B0F">
        <w:t>foreldrestøttende</w:t>
      </w:r>
      <w:proofErr w:type="spellEnd"/>
      <w:r w:rsidRPr="00DA1B0F">
        <w:t xml:space="preserve"> tiltak i kommunen under Barne- og familiedepartementet, samt gjennom å omdisponere ytterlige midler fra tilskudd til tiltak for å styrke den språklige utviklingen for minoritetsspråklige barn i barnehage. Det tas også sikte på å øke sektorbidraget fra Arbeids- og inkluderingsdepartementet.</w:t>
      </w:r>
    </w:p>
    <w:p w14:paraId="07CD04CB" w14:textId="77777777" w:rsidR="00DD2EA9" w:rsidRPr="00DA1B0F" w:rsidRDefault="00DD2EA9" w:rsidP="00DA1B0F">
      <w:pPr>
        <w:pStyle w:val="Overskrift2"/>
      </w:pPr>
      <w:r w:rsidRPr="00DA1B0F">
        <w:t>Finansdepartementet</w:t>
      </w:r>
    </w:p>
    <w:p w14:paraId="5F3D8BBA" w14:textId="77777777" w:rsidR="00DD2EA9" w:rsidRPr="00DA1B0F" w:rsidRDefault="00DD2EA9" w:rsidP="00DA1B0F">
      <w:pPr>
        <w:pStyle w:val="Overskrift3"/>
      </w:pPr>
      <w:r w:rsidRPr="00DA1B0F">
        <w:t>Revidert boligmodell og tiltak</w:t>
      </w:r>
    </w:p>
    <w:p w14:paraId="5726504F" w14:textId="77777777" w:rsidR="00DD2EA9" w:rsidRPr="00DA1B0F" w:rsidRDefault="00DD2EA9" w:rsidP="00DA1B0F">
      <w:r w:rsidRPr="00DA1B0F">
        <w:t>Fra 2026 tok regjeringen i bruk en revidert modell for å beregne omsetningsverdiene for primær- og sekundærboliger til formuesskatteformål. Intensjonen var å gjøre formuesskattegrunnlaget bedre og mer rettferdig, ikke å øke de samlede inntektene fra formuesskatten.</w:t>
      </w:r>
    </w:p>
    <w:p w14:paraId="73E3DC8F" w14:textId="77777777" w:rsidR="00DD2EA9" w:rsidRPr="00DA1B0F" w:rsidRDefault="00DD2EA9" w:rsidP="00DA1B0F">
      <w:r w:rsidRPr="00DA1B0F">
        <w:t>Med gjeldende regler verdsettes primærboliger til 25 prosent av beregnet omsetningsverdi under 10 mill. kroner, og til 70 prosent for den delen av verdien som overstiger 10 mill. kroner. I januar 2026 mottok Finansdepartementet oppdaterte beregninger, der formuesskatteinntektene ble anslått å være om lag 550 mill. kroner høyere enn lagt til grunn for Stortingets vedtak. Regjeringen foreslår i revidert nasjonalbudsjett for 2026 å øke innslagspunktet for lav verdsetting av primærbolig til 14 mill. kroner med virkning for inntektsåret 2026.</w:t>
      </w:r>
    </w:p>
    <w:p w14:paraId="07914F71" w14:textId="77777777" w:rsidR="00DD2EA9" w:rsidRPr="00DA1B0F" w:rsidRDefault="00DD2EA9" w:rsidP="00DA1B0F">
      <w:r w:rsidRPr="00DA1B0F">
        <w:lastRenderedPageBreak/>
        <w:t>Samlet endring av formuesskatt for kommunene motvirkes fullt ut av staten. Ettersom betydningen av inntekter fra formuesskatt varierer fra kommune til kommune, vil det likevel være en viss omfordeling mellom kommuner med høy andel formuesskatt og kommuner med lav andel formuesskatt. Denne omfordelingen vil i betydelig grad bli dempet av inntektsutjevningen i inntektssystemet.</w:t>
      </w:r>
    </w:p>
    <w:p w14:paraId="6CA14E55" w14:textId="77777777" w:rsidR="00DD2EA9" w:rsidRPr="00DA1B0F" w:rsidRDefault="00DD2EA9" w:rsidP="00DA1B0F">
      <w:r w:rsidRPr="00DA1B0F">
        <w:t xml:space="preserve">Kommunene kan velge å bruke de beregnede omsetningsverdiene for 2026 ved utskriving av eiendomsskatt på bolig i 2028. 123 kommuner benytter seg av muligheten til å bruke </w:t>
      </w:r>
      <w:proofErr w:type="spellStart"/>
      <w:r w:rsidRPr="00DA1B0F">
        <w:t>formuesgrunnlagene</w:t>
      </w:r>
      <w:proofErr w:type="spellEnd"/>
      <w:r w:rsidRPr="00DA1B0F">
        <w:t xml:space="preserve"> ved utskrivingen av eiendomsskatt for 2026. Kommuner som bruker </w:t>
      </w:r>
      <w:proofErr w:type="spellStart"/>
      <w:r w:rsidRPr="00DA1B0F">
        <w:t>formuesgrunnlagene</w:t>
      </w:r>
      <w:proofErr w:type="spellEnd"/>
      <w:r w:rsidRPr="00DA1B0F">
        <w:t xml:space="preserve"> må i løpet av 2027 vurdere om justerte boligverdier tilsier justeringer i eiendomsskatten for eiendomsskatteåret 2028.</w:t>
      </w:r>
    </w:p>
    <w:p w14:paraId="0346FA22" w14:textId="77777777" w:rsidR="00DD2EA9" w:rsidRPr="00DA1B0F" w:rsidRDefault="00DD2EA9" w:rsidP="00DA1B0F">
      <w:pPr>
        <w:pStyle w:val="Overskrift2"/>
      </w:pPr>
      <w:r w:rsidRPr="00DA1B0F">
        <w:t>Helse- og omsorgsdepartementet</w:t>
      </w:r>
    </w:p>
    <w:p w14:paraId="54F6A984" w14:textId="77777777" w:rsidR="00DD2EA9" w:rsidRPr="00DA1B0F" w:rsidRDefault="00DD2EA9" w:rsidP="00DA1B0F">
      <w:pPr>
        <w:pStyle w:val="Overskrift3"/>
      </w:pPr>
      <w:r w:rsidRPr="00DA1B0F">
        <w:t>Vertskommunetilskudd</w:t>
      </w:r>
    </w:p>
    <w:p w14:paraId="15D20B85" w14:textId="77777777" w:rsidR="00DD2EA9" w:rsidRPr="00DA1B0F" w:rsidRDefault="00DD2EA9" w:rsidP="00DA1B0F">
      <w:r w:rsidRPr="00DA1B0F">
        <w:t>Etter ansvarsreformen i helsevernet for psykisk utviklingshemmede (HVPU), som ble gjennomført tidlig på 1990-tallet, overtok 33 kommuner ansvaret for en rekke beboere fra andre kommuner. Det er opprettet en tilskuddsordning for å kompensere vertskommuner for de beboerne som valgte å bli boende i institusjonskommunen – vertskommunetilskuddet. I 2026 mottar 28 kommuner vertskommunetilskudd. Som del av arbeidet med statsbudsjettet for 2027 vil regjeringen vurdere framtidig innretning og eventuelle reduksjoner i vertskommunetilskuddet.</w:t>
      </w:r>
    </w:p>
    <w:p w14:paraId="36109A46" w14:textId="77777777" w:rsidR="00DD2EA9" w:rsidRPr="00DA1B0F" w:rsidRDefault="00DD2EA9" w:rsidP="00DA1B0F">
      <w:pPr>
        <w:pStyle w:val="Overskrift3"/>
      </w:pPr>
      <w:r w:rsidRPr="00DA1B0F">
        <w:t>Helsepersonellplan 2040</w:t>
      </w:r>
    </w:p>
    <w:p w14:paraId="35FB48AC" w14:textId="77777777" w:rsidR="00DD2EA9" w:rsidRPr="00DA1B0F" w:rsidRDefault="00DD2EA9" w:rsidP="00DA1B0F">
      <w:r w:rsidRPr="00DA1B0F">
        <w:t xml:space="preserve">Regjeringen varslet i </w:t>
      </w:r>
      <w:proofErr w:type="spellStart"/>
      <w:r w:rsidRPr="00DA1B0F">
        <w:t>Prop</w:t>
      </w:r>
      <w:proofErr w:type="spellEnd"/>
      <w:r w:rsidRPr="00DA1B0F">
        <w:t>. 1 S (2025–2026) for Helse- og omsorgsdepartementet at det i løpet av 2026 skal legges fram en helsepersonellplan, som vil være en sentral del av regjeringens samlede arbeid for å sikre «trygghet for helsa» – en bærekraftig og framtidsrettet helse- og omsorgstjeneste. Planen skal bidra til å løse utfordringen med mangel på arbeidskraft i helse- og omsorgstjenestene og sørge for at vi har tilstrekkelig kapasitet og kompetanse til å møte befolkningens behov i årene fram mot 2040. De viktigste innsatsområdene i planen vil være: 1) beholde og rekruttere til helse- og omsorgstjenestene, 2) arbeidsmiljø og arbeidsvilkår, 3) ansvars- og oppgavedeling og hensiktsmessig organisering av arbeidsprosesser samt 4) teknologi og utstyr.</w:t>
      </w:r>
    </w:p>
    <w:p w14:paraId="041FAEC7" w14:textId="77777777" w:rsidR="00DD2EA9" w:rsidRPr="00DA1B0F" w:rsidRDefault="00DD2EA9" w:rsidP="00DA1B0F">
      <w:r w:rsidRPr="00DA1B0F">
        <w:t>I forbindelse med Helsepersonellplan 2040 vil virkemidler innenfor Kompetanseløft 2025 vris mot omstilling. I statsbudsjettet for 2027 vil regjeringen foreslå å etablere et omstillingstilskudd til kommunene. Tilskuddet skal understøtte kommunene i håndteringen av nåværende og framtidig behov i en situasjon med mangel på helsepersonell. Regjeringen vil komme tilbake til hvilke tilskudd som skal slås sammen i et slikt tilskudd og endelig omfang og innretning på tilskuddet i forbindelse med statsbudsjettet for 2027.</w:t>
      </w:r>
    </w:p>
    <w:p w14:paraId="4E80B5EC" w14:textId="77777777" w:rsidR="00DD2EA9" w:rsidRPr="00DA1B0F" w:rsidRDefault="00DD2EA9" w:rsidP="00DA1B0F">
      <w:pPr>
        <w:pStyle w:val="Overskrift3"/>
      </w:pPr>
      <w:r w:rsidRPr="00DA1B0F">
        <w:lastRenderedPageBreak/>
        <w:t>Eldreløftet</w:t>
      </w:r>
    </w:p>
    <w:p w14:paraId="3AD01054" w14:textId="77777777" w:rsidR="00DD2EA9" w:rsidRPr="00DA1B0F" w:rsidRDefault="00DD2EA9" w:rsidP="00DA1B0F">
      <w:r w:rsidRPr="00DA1B0F">
        <w:t>Regjeringen har økt innsatsen for en trygg og aktiv alderdom gjennom Eldreløftet med satsinger på bolig, bemanning, kvalitet, hørsel og aktivitet. Dette omfatter blant annet tiltak som høreapparatgaranti og Eldrebarometeret.</w:t>
      </w:r>
    </w:p>
    <w:p w14:paraId="5B0F2814" w14:textId="77777777" w:rsidR="00DD2EA9" w:rsidRPr="00DA1B0F" w:rsidRDefault="00DD2EA9" w:rsidP="00DA1B0F">
      <w:r w:rsidRPr="00DA1B0F">
        <w:t xml:space="preserve">Statistisk sentralbyrå (SSB) har framskrevet et behov for om lag 18 000 flere heldøgns omsorgsplasser fram mot 2035. Regjeringen vil legge til rette for flere heldøgns omsorgsplasser og bidra til en mer aldersvennlig boligmasse. Regjeringen har i 2026 innført flere forenklinger i investeringstilskuddsordningen til heldøgns omsorgsplasser som kommer kommunene til gode. For å gi kommunene enda større handlingsrom og legge til rette for at kommunene øker byggetakten av heldøgns omsorgsplasser i tråd med framskrevet behov, vil regjeringen ta ytterligere grep. Regjeringen vil avvikle krav i tilskuddsordningen som ikke følger av annet regelverk. Krav som vil bestå er krav etter </w:t>
      </w:r>
      <w:proofErr w:type="spellStart"/>
      <w:r w:rsidRPr="00DA1B0F">
        <w:t>byggteknisk</w:t>
      </w:r>
      <w:proofErr w:type="spellEnd"/>
      <w:r w:rsidRPr="00DA1B0F">
        <w:t xml:space="preserve"> forskrift (TEK17), inkludert krav om universell utforming og krav etter arbeidsmiljøloven. Vi vil gjennomgå Husbankens retningslinjer og veileder for investeringstilskuddet til heldøgns omsorgsplasser i tråd med dette. Disse grepene vil gi kommunene betydelig større frihet når de skal oppfylle sitt ansvar for å tilby heldøgns omsorgstilbud til sine innbyggere. Helse- og omsorgsdepartementet vil komme nærmere tilbake til en konkretisering av de omtalte grepene.</w:t>
      </w:r>
    </w:p>
    <w:p w14:paraId="6F815EA1" w14:textId="77777777" w:rsidR="00DD2EA9" w:rsidRPr="00DA1B0F" w:rsidRDefault="00DD2EA9" w:rsidP="00DA1B0F">
      <w:r w:rsidRPr="00DA1B0F">
        <w:t>Helse- og omsorgsdepartementet vil videre utrede en hjemmel for forsøk i forskriften som regulerer investeringstilskudd til heldøgns omsorgsplasser. En slik hjemmel vil blant annet gjøre det mulig for kommunene å teste ut nye boformer og skape nye, aldersvennlige nabolag gjennom samlokalisering med andre boligformål, for eksempel studentboliger. Husbanken erfarer at de gjennom forsøkshjemler på sine øvrige ordninger høster nyttige erfaringer med innovative prosjekter. Formål med og konsekvenser av en slik forsøkshjemmel utredes, og endelig innretning av ordningen vil bli sendt på offentlig høring. I lys av den demografiske utviklingen og behovet for flere heldøgns omsorgsplasser framover, vil regjeringen opprettholde kravet om at om lag 30 prosent av tilsagnsrammen forbeholdes plasser som gir netto tilvekst. Endringer i andelen og bindingstid vurderes på nytt etter at ordningen har virket over en periode.</w:t>
      </w:r>
    </w:p>
    <w:p w14:paraId="51183EBF" w14:textId="77777777" w:rsidR="00DD2EA9" w:rsidRPr="00DA1B0F" w:rsidRDefault="00DD2EA9" w:rsidP="00DA1B0F">
      <w:r w:rsidRPr="00DA1B0F">
        <w:t>Parallelt med å bidra til at det bygges nok heldøgns omsorgsplasser, vil regjeringen stimulere til flere aldersvennlige boliger som kan bidra til at eldre kan bo hjemme lenger. Regjeringen ser nærmere på tiltak for flere aldersvennlige boliger, som også eldreboligalliansen har foreslått. Blant annet innfører Helse- og omsorgsdepartementet et nytt tilskudd til aldersvennlig oppgradering av eget hjem, med sikte på å åpne for søknader til Husbanken over sommeren 2026.</w:t>
      </w:r>
    </w:p>
    <w:p w14:paraId="2A2C13C2" w14:textId="77777777" w:rsidR="00DD2EA9" w:rsidRPr="00DA1B0F" w:rsidRDefault="00DD2EA9" w:rsidP="00DA1B0F">
      <w:r w:rsidRPr="00DA1B0F">
        <w:t>Regjeringen videreutvikler Eldrebarometeret med mål om å kunne framstille resultater på virksomhetsnivå i kommunene, og utvikler samtidig mer treffsikre indikatorer og kunnskapsgrunnlag for å belyse alle dimensjoner av kvalitet, slik at det lokale og nasjonale kunnskapsnivået om kvaliteten i tjenestene styrkes. Eldrebarometeret skal være et verktøy for styring av tjenesten etter kvalitetsmål, slik at tilliten øker, god kvalitet opprettholdes og ressursene prioriteres i tråd med lokale behov.</w:t>
      </w:r>
    </w:p>
    <w:p w14:paraId="77FEC24E" w14:textId="77777777" w:rsidR="00DD2EA9" w:rsidRPr="00DA1B0F" w:rsidRDefault="00DD2EA9" w:rsidP="00DA1B0F">
      <w:r w:rsidRPr="00DA1B0F">
        <w:t xml:space="preserve">Helse- og omsorgsdepartementet varslet i </w:t>
      </w:r>
      <w:proofErr w:type="spellStart"/>
      <w:r w:rsidRPr="00DA1B0F">
        <w:t>Prop</w:t>
      </w:r>
      <w:proofErr w:type="spellEnd"/>
      <w:r w:rsidRPr="00DA1B0F">
        <w:t xml:space="preserve">. 1 S (2025–2026) at det skal legges fram en ny demensplan. Planen vil </w:t>
      </w:r>
      <w:proofErr w:type="gramStart"/>
      <w:r w:rsidRPr="00DA1B0F">
        <w:t>fokusere</w:t>
      </w:r>
      <w:proofErr w:type="gramEnd"/>
      <w:r w:rsidRPr="00DA1B0F">
        <w:t xml:space="preserve"> på forebygging, tidlig diagnostisering og behandling, persontilpassede tjenester og økt bruk av teknologi, samt hensynta de særlige utfordringene distriktskommunene står overfor. Bo- og avlastningstilbud, samt dagaktivitetstilbud, må tilpasses og </w:t>
      </w:r>
      <w:r w:rsidRPr="00DA1B0F">
        <w:lastRenderedPageBreak/>
        <w:t>skaleres i takt med behovet til pasientgruppen og deres pårørende. Planen vil inneholde indikatorer for å følge utviklingen på feltet over tid.</w:t>
      </w:r>
    </w:p>
    <w:p w14:paraId="03711975" w14:textId="77777777" w:rsidR="00DD2EA9" w:rsidRPr="00DA1B0F" w:rsidRDefault="00DD2EA9" w:rsidP="00DA1B0F">
      <w:pPr>
        <w:pStyle w:val="Overskrift3"/>
      </w:pPr>
      <w:r w:rsidRPr="00DA1B0F">
        <w:t>Digital samhandling</w:t>
      </w:r>
    </w:p>
    <w:p w14:paraId="24EA5F5E" w14:textId="77777777" w:rsidR="00DD2EA9" w:rsidRPr="00DA1B0F" w:rsidRDefault="00DD2EA9" w:rsidP="00DA1B0F">
      <w:r w:rsidRPr="00DA1B0F">
        <w:t>Helse- og omsorgsdepartementet vil, gjennom satsingen på digital samhandling, prioritere tiltak som gjør det enklere å dele informasjon på tvers av nivåer og virksomheter over hele landet. En sentral oppgave i 2026 er å øke bruken av de nasjonale samhandlingstjenestene, og dette arbeidet vil intensiveres i 2027. Innføring av nasjonal kjernejournal i sykehjem og hjemmetjeneste er viktig for at kommunene skal ha tilgang til de nasjonale samhandlingstjenestene. Kommunene ble pålagt å tilgjengeliggjøre kjernejournal fra 1. januar 2026. 341 kommuner bruker eller har tilrettelagt for kjernejournal per april 2026.</w:t>
      </w:r>
    </w:p>
    <w:p w14:paraId="4E596606" w14:textId="77777777" w:rsidR="00DD2EA9" w:rsidRPr="00DA1B0F" w:rsidRDefault="00DD2EA9" w:rsidP="00DA1B0F">
      <w:pPr>
        <w:pStyle w:val="Overskrift3"/>
      </w:pPr>
      <w:r w:rsidRPr="00DA1B0F">
        <w:t>Digitalt helsekort for gravide</w:t>
      </w:r>
    </w:p>
    <w:p w14:paraId="56ABDBF4" w14:textId="77777777" w:rsidR="00DD2EA9" w:rsidRPr="00DA1B0F" w:rsidRDefault="00DD2EA9" w:rsidP="00DA1B0F">
      <w:r w:rsidRPr="00DA1B0F">
        <w:t>Fra 2026 kan alle i kommunehelsetjenesten ta i bruk digitalt helsekort for gravide. Parallelt pågår det et innføringsløp i de regionale helseforetakene. Det forventes at utprøving og innføring vil starte opp i alle regioner i løpet av 2026, med full innføring i 2027. Det er avhengigheter mellom innføringen i primærhelsetjenesten og spesialisthelsetjenesten, og det vil være viktig for den nasjonale innføringen at kommunene tar tjenesten i bruk. Løsningen skal erstatte dagens papirhelsekort og bidra til bedre samhandling både med den gravide og mellom helsepersonell, og økt kvalitet i svangerskapsomsorgen.</w:t>
      </w:r>
    </w:p>
    <w:p w14:paraId="1A220F70" w14:textId="77777777" w:rsidR="00DD2EA9" w:rsidRPr="00DA1B0F" w:rsidRDefault="00DD2EA9" w:rsidP="00DA1B0F">
      <w:pPr>
        <w:pStyle w:val="Overskrift3"/>
      </w:pPr>
      <w:r w:rsidRPr="00DA1B0F">
        <w:t>Tannhelsereform</w:t>
      </w:r>
    </w:p>
    <w:p w14:paraId="27B6EF77" w14:textId="77777777" w:rsidR="00DD2EA9" w:rsidRPr="00DA1B0F" w:rsidRDefault="00DD2EA9" w:rsidP="00DA1B0F">
      <w:r w:rsidRPr="00DA1B0F">
        <w:t xml:space="preserve">Stortinget har bedt regjeringen legge fram et høringsnotat med ulike modeller for en tannhelsereform. Helse- og omsorgsdepartementet arbeider med oppfølging av dette vedtaket. Reformen vil kunne ha konsekvenser for kommunesektoren gjennom mulige endringer </w:t>
      </w:r>
      <w:proofErr w:type="gramStart"/>
      <w:r w:rsidRPr="00DA1B0F">
        <w:t>i blant</w:t>
      </w:r>
      <w:proofErr w:type="gramEnd"/>
      <w:r w:rsidRPr="00DA1B0F">
        <w:t xml:space="preserve"> annet oppgaver, finansiering, rettigheter og regulering. Helsedirektoratet har levert en rapport om innholdet i nødvendige tannhelsetjenester og nødvendig kjeveortopedi. Denne vil være et viktig utgangspunkt for den videre utredningen. Det tas sikte på at notatet sendes på høring høsten 2026.</w:t>
      </w:r>
    </w:p>
    <w:p w14:paraId="300D6F6A" w14:textId="77777777" w:rsidR="00DD2EA9" w:rsidRPr="00DA1B0F" w:rsidRDefault="00DD2EA9" w:rsidP="00DA1B0F">
      <w:pPr>
        <w:pStyle w:val="Overskrift3"/>
      </w:pPr>
      <w:r w:rsidRPr="00DA1B0F">
        <w:t>Innlemming av lønnstilskudd til utdanning i avansert klinisk sykepleie</w:t>
      </w:r>
    </w:p>
    <w:p w14:paraId="0E77FE6B" w14:textId="77777777" w:rsidR="00DD2EA9" w:rsidRPr="00DA1B0F" w:rsidRDefault="00DD2EA9" w:rsidP="00DA1B0F">
      <w:r w:rsidRPr="00DA1B0F">
        <w:t xml:space="preserve">Formålet med lønnstilskuddet til kommuner som har sykepleiere som tar masterutdanning i avansert klinisk allmennsykepleie (AKS) er å bidra til at flere kommuner kan møte behovet for personell med bredere og høyere kompetanse. Regjeringen vurderer, i tråd med omtale i Meld. St. 23 (2024–2025) </w:t>
      </w:r>
      <w:r w:rsidRPr="00DA1B0F">
        <w:rPr>
          <w:rStyle w:val="kursiv"/>
        </w:rPr>
        <w:t xml:space="preserve">Fornye, </w:t>
      </w:r>
      <w:proofErr w:type="gramStart"/>
      <w:r w:rsidRPr="00DA1B0F">
        <w:rPr>
          <w:rStyle w:val="kursiv"/>
        </w:rPr>
        <w:t>forsterke,</w:t>
      </w:r>
      <w:proofErr w:type="gramEnd"/>
      <w:r w:rsidRPr="00DA1B0F">
        <w:rPr>
          <w:rStyle w:val="kursiv"/>
        </w:rPr>
        <w:t xml:space="preserve"> forbedre</w:t>
      </w:r>
      <w:r w:rsidRPr="00DA1B0F">
        <w:t xml:space="preserve"> at AKS-utdanningen er viktig i framtidens kommunale helse- og omsorgstjeneste. Tilskuddet utgjør 15,8 mill. kroner i 2026. Regjeringen vil foreslå å innlemme tilskuddet i rammetilskuddet til kommunene i statsbudsjettet for 2027. Dette er en del av regjeringens arbeid med å redusere omfanget av øremerkede tilskudd for å redusere den statlige detaljstyringen.</w:t>
      </w:r>
    </w:p>
    <w:p w14:paraId="2C67F83C" w14:textId="77777777" w:rsidR="00DD2EA9" w:rsidRPr="00DA1B0F" w:rsidRDefault="00DD2EA9" w:rsidP="00DA1B0F">
      <w:pPr>
        <w:pStyle w:val="Overskrift3"/>
      </w:pPr>
      <w:r w:rsidRPr="00DA1B0F">
        <w:lastRenderedPageBreak/>
        <w:t>Innlemming av tilskudd til sekretariatsfunksjoner i helsefellesskapene</w:t>
      </w:r>
    </w:p>
    <w:p w14:paraId="2BAAD377" w14:textId="77777777" w:rsidR="00DD2EA9" w:rsidRPr="00DA1B0F" w:rsidRDefault="00DD2EA9" w:rsidP="00DA1B0F">
      <w:r w:rsidRPr="00DA1B0F">
        <w:t>Tilskuddet har gått til lønnsmidler for å (del)finansiere sekretariatsfunksjon for kommunene i helsefellesskapene. Tilskuddet utgjør 11,1 mill. kroner i 2026. Regjeringen vil foreslå å innlemme tilskuddet i rammetilskuddet til kommunene i statsbudsjettet for 2027. Dette er en del av regjeringens arbeid med å redusere omfanget av øremerkede tilskudd for å redusere den statlige detaljstyringen. Videre finansiering av sekretariatsfunksjonene vil måtte dekkes gjennom de frie inntektene til kommunene som tilhører et helsefellesskap.</w:t>
      </w:r>
    </w:p>
    <w:p w14:paraId="537F4283" w14:textId="77777777" w:rsidR="00DD2EA9" w:rsidRPr="00DA1B0F" w:rsidRDefault="00DD2EA9" w:rsidP="00DA1B0F">
      <w:pPr>
        <w:pStyle w:val="Overskrift2"/>
      </w:pPr>
      <w:r w:rsidRPr="00DA1B0F">
        <w:t>Justis- og beredskapsdepartementet</w:t>
      </w:r>
    </w:p>
    <w:p w14:paraId="542783F7" w14:textId="77777777" w:rsidR="00DD2EA9" w:rsidRPr="00DA1B0F" w:rsidRDefault="00DD2EA9" w:rsidP="00DA1B0F">
      <w:pPr>
        <w:pStyle w:val="Overskrift3"/>
      </w:pPr>
      <w:r w:rsidRPr="00DA1B0F">
        <w:t>Innlemming av tilskudd til tiltak mot radikalisering og voldelig ekstremisme</w:t>
      </w:r>
    </w:p>
    <w:p w14:paraId="0AFE758C" w14:textId="77777777" w:rsidR="00DD2EA9" w:rsidRPr="00DA1B0F" w:rsidRDefault="00DD2EA9" w:rsidP="00DA1B0F">
      <w:r w:rsidRPr="00DA1B0F">
        <w:t xml:space="preserve">Regjeringen la fram Meld. St. 13 (2024–2025) </w:t>
      </w:r>
      <w:r w:rsidRPr="00DA1B0F">
        <w:rPr>
          <w:rStyle w:val="kursiv"/>
        </w:rPr>
        <w:t>Forebygging av ekstremisme – Trygghet, tillit, samarbeid og demokratisk motstandskraft</w:t>
      </w:r>
      <w:r w:rsidRPr="00DA1B0F">
        <w:t xml:space="preserve"> i mars 2025. Meldingen framhever betydningen av gode, lokale forebyggingstiltak og kommunenes sentrale rolle i arbeidet mot radikalisering og ekstremisme. Tilskuddet til tiltak mot radikalisering og voldelig ekstremisme har siden etableringen i 2015 gitt kommuner mulighet til å søke om midler til tiltak rettet mot forebygging av radikalisering og voldelig ekstremisme. I 2026 utgjør tilskuddet i overkant av 12 mill. kroner.</w:t>
      </w:r>
    </w:p>
    <w:p w14:paraId="5EF03507" w14:textId="77777777" w:rsidR="00DD2EA9" w:rsidRPr="00DA1B0F" w:rsidRDefault="00DD2EA9" w:rsidP="00DA1B0F">
      <w:r w:rsidRPr="00DA1B0F">
        <w:t>Regjeringen ønsker å gi kommunene økt handlingsrom, og legger til grunn at kommunene selv er best egnet til å vurdere og prioritere hvordan arbeidet med forebygging av radikalisering og voldelig ekstremisme bør innrettes framover. Regjeringen vil derfor foreslå å innlemme tilskuddet i rammetilskuddet til kommunene i statsbudsjettet for 2027. Dette er en del av regjeringens arbeid med å redusere omfanget av øremerkede tilskudd for å redusere den statlige detaljstyringen.</w:t>
      </w:r>
    </w:p>
    <w:p w14:paraId="402F3E16" w14:textId="77777777" w:rsidR="00DD2EA9" w:rsidRPr="00DA1B0F" w:rsidRDefault="00DD2EA9" w:rsidP="00DA1B0F">
      <w:pPr>
        <w:pStyle w:val="Overskrift2"/>
      </w:pPr>
      <w:r w:rsidRPr="00DA1B0F">
        <w:t>Klima- og miljødepartementet</w:t>
      </w:r>
    </w:p>
    <w:p w14:paraId="6F6DA516" w14:textId="77777777" w:rsidR="00DD2EA9" w:rsidRPr="00DA1B0F" w:rsidRDefault="00DD2EA9" w:rsidP="00DA1B0F">
      <w:pPr>
        <w:pStyle w:val="Overskrift3"/>
      </w:pPr>
      <w:r w:rsidRPr="00DA1B0F">
        <w:t>Forslag om ny motorferdsellov</w:t>
      </w:r>
    </w:p>
    <w:p w14:paraId="5C6327B0" w14:textId="77777777" w:rsidR="00DD2EA9" w:rsidRPr="00DA1B0F" w:rsidRDefault="00DD2EA9" w:rsidP="00DA1B0F">
      <w:r w:rsidRPr="00DA1B0F">
        <w:t xml:space="preserve">Klima- og miljødepartementet la 27. mars 2026 fram </w:t>
      </w:r>
      <w:proofErr w:type="spellStart"/>
      <w:r w:rsidRPr="00DA1B0F">
        <w:t>Prop</w:t>
      </w:r>
      <w:proofErr w:type="spellEnd"/>
      <w:r w:rsidRPr="00DA1B0F">
        <w:t xml:space="preserve">. 61 L (2025–2026) </w:t>
      </w:r>
      <w:r w:rsidRPr="00DA1B0F">
        <w:rPr>
          <w:rStyle w:val="kursiv"/>
        </w:rPr>
        <w:t>Lov om motorferdsel i utmark og vassdrag (motorferdselloven)</w:t>
      </w:r>
      <w:r w:rsidRPr="00DA1B0F">
        <w:t>. Proposisjonen inneholder forslag om ny motorferdsellov som skal erstatte motorferdselloven fra 1977. Lovforslaget må ses i lys av Stortingets anmodningsvedtak nr. 973 fra 25. mai 2021 og vedtak nr. 1098 fra 16. juni 2025 og skal gi økt lokalt selvstyre og redusert byråkrati knyttet til praktiseringen av loven, samtidig som hensyn til natur og friluftsliv blir ivaretatt. Lovforslaget gir kommunene større ansvar for å bestemme lokalt over motorferdselen i sine områder. Departementet foreslår å koble enkelte former for motorferdsel til en del av kommunenes vanlige planlegging i plan- og bygningsloven. Dette er et nytt grep som legger til rette for mer helhetlige vurderinger av arealbruk, gode beslutningsprosesser og effektiv saksbehandling i kommunene.</w:t>
      </w:r>
    </w:p>
    <w:p w14:paraId="62F67DF3" w14:textId="77777777" w:rsidR="00DD2EA9" w:rsidRPr="00DA1B0F" w:rsidRDefault="00DD2EA9" w:rsidP="00DA1B0F">
      <w:pPr>
        <w:pStyle w:val="Overskrift3"/>
      </w:pPr>
      <w:r w:rsidRPr="00DA1B0F">
        <w:lastRenderedPageBreak/>
        <w:t>Forslag om overvannsgebyr</w:t>
      </w:r>
    </w:p>
    <w:p w14:paraId="254ACC83" w14:textId="77777777" w:rsidR="00DD2EA9" w:rsidRPr="00DA1B0F" w:rsidRDefault="00DD2EA9" w:rsidP="00DA1B0F">
      <w:r w:rsidRPr="00DA1B0F">
        <w:t xml:space="preserve">Klima- og miljødepartementet la 27. mars 2026 fram </w:t>
      </w:r>
      <w:proofErr w:type="spellStart"/>
      <w:r w:rsidRPr="00DA1B0F">
        <w:t>Prop</w:t>
      </w:r>
      <w:proofErr w:type="spellEnd"/>
      <w:r w:rsidRPr="00DA1B0F">
        <w:t xml:space="preserve">. 83 L (2025–2026) </w:t>
      </w:r>
      <w:proofErr w:type="spellStart"/>
      <w:r w:rsidRPr="00DA1B0F">
        <w:rPr>
          <w:rStyle w:val="kursiv"/>
        </w:rPr>
        <w:t>Endringar</w:t>
      </w:r>
      <w:proofErr w:type="spellEnd"/>
      <w:r w:rsidRPr="00DA1B0F">
        <w:rPr>
          <w:rStyle w:val="kursiv"/>
        </w:rPr>
        <w:t xml:space="preserve"> i vass- og avløpsanleggslova mm. (overvannsgebyr)</w:t>
      </w:r>
      <w:r w:rsidRPr="00DA1B0F">
        <w:t xml:space="preserve">. Proposisjonen følger opp Klimatilpasningsmeldingen og anbefalingene fra Overvannsutvalget i NOU 2015: 16 </w:t>
      </w:r>
      <w:r w:rsidRPr="00DA1B0F">
        <w:rPr>
          <w:rStyle w:val="kursiv"/>
        </w:rPr>
        <w:t>Overvann i byer og tettsteder – Som problem og ressurs</w:t>
      </w:r>
      <w:r w:rsidRPr="00DA1B0F">
        <w:t>. Overvann er et alvorlig og kostbart samfunnsproblem. Uten skadeforebyggende overvannstiltak vil klimaendringer, befolkningsvekst og mer fortetting forsterke problemet og øke skadekostnadene. Dagens avløpsgebyr gir kommunen mulighet til å finansiere tradisjonelle overvannsledninger for å løse utfordringene med overvann. Mer åpne tiltak kan være en tryggere og mer samfunnsøkonomisk lønnsom måte å løse utfordringene på sammenliknet med tradisjonelle ledninger. Eksempler på åpne løsninger er vannveier, regnbed og dammer. Forslaget gjelder i hovedsak endring i vass- og avløpsanleggslova for å gi kommunene hjemmel til å fastsette forskrift for å kunne kreve inn gebyr for håndtering av overvann (overvannsgebyr), som kan finansiere både åpne og lukkede overvannsløsninger. Etter forslaget vil det være opp til kommunen selv å bestemme om et slikt separat overvannsgebyr skal innføres ved å fastsette lokal forskrift. I så fall skal den delen av avløpsgebyret som i dag dekker overvannshåndtering skilles ut fra avløpsgebyret og føres over i overvannsgebyret.</w:t>
      </w:r>
    </w:p>
    <w:p w14:paraId="41949362" w14:textId="77777777" w:rsidR="00DD2EA9" w:rsidRPr="00DA1B0F" w:rsidRDefault="00DD2EA9" w:rsidP="00DA1B0F">
      <w:pPr>
        <w:pStyle w:val="Overskrift3"/>
      </w:pPr>
      <w:r w:rsidRPr="00DA1B0F">
        <w:t>Revidert avløpsdirektiv</w:t>
      </w:r>
    </w:p>
    <w:p w14:paraId="7BE6EF9D" w14:textId="77777777" w:rsidR="00DD2EA9" w:rsidRPr="00DA1B0F" w:rsidRDefault="00DD2EA9" w:rsidP="00DA1B0F">
      <w:r w:rsidRPr="00DA1B0F">
        <w:t>Revidert avløpsdirektiv trådte i kraft i EU 1. januar 2025. Direktivet erstatter avløpsdirektivet fra 1991, som er innlemmet i EØS-avtalen og gjennomført i forurensningsforskriften. Det reviderte direktivet skal beskytte mennesker og natur mot utslipp av dårlig renset avløpsvann. Samtidig skal det skape et forutsigbart rammeverk med mer åpenhet og bedre styring av avløpssektoren. De to mest sentrale endringene i revidert direktiv er at virkeområdet for direktivet utvides slik at flere og mindre tettbebyggelser omfattes, og at det stilles strengere rensekrav. Det stilles også krav om at avløpsanleggene skal bli energinøytrale, samt krav til prøvetaking, overvåking og rapportering.</w:t>
      </w:r>
    </w:p>
    <w:p w14:paraId="65835225" w14:textId="77777777" w:rsidR="00DD2EA9" w:rsidRPr="00DA1B0F" w:rsidRDefault="00DD2EA9" w:rsidP="00DA1B0F">
      <w:r w:rsidRPr="00DA1B0F">
        <w:t>Norge har et stort vedlikeholdsetterslep på avløpsområdet, også uavhengig av revidert avløpsdirektiv. Miljømyndighetene har fulgt prosessene i EU tett og gjort et betydelig påvirkningsarbeid under revisjonen av direktivet. Regjeringen jobber for å innlemme revidert avløpsdirektiv i EØS-avtalen, og gjennomføre direktivet i norsk rett. Regjeringen jobber for gode løsninger for Norge, og for at hensynet til norske kommuner og innbyggere skal ivaretas best mulig. Som del av dette arbeidet jobber regjeringen for at Norge får noen lengre tidsfrister, og ser på handlingsrommet i direktivet. Blant annet vurderer miljømyndighetene definisjonen av tettbebyggelse. Regjeringen vil fremme en samtykkeproposisjon for Stortinget for samtykke til å innlemme revidert avløpsdirektiv i EØS-avtalen.</w:t>
      </w:r>
    </w:p>
    <w:p w14:paraId="79F335DF" w14:textId="77777777" w:rsidR="00DD2EA9" w:rsidRPr="00DA1B0F" w:rsidRDefault="00DD2EA9" w:rsidP="00DA1B0F">
      <w:pPr>
        <w:pStyle w:val="Overskrift3"/>
      </w:pPr>
      <w:r w:rsidRPr="00DA1B0F">
        <w:t>Utvidet produsentansvar for enkelte engangsprodukter av plast</w:t>
      </w:r>
    </w:p>
    <w:p w14:paraId="0266A374" w14:textId="77777777" w:rsidR="00DD2EA9" w:rsidRPr="00DA1B0F" w:rsidRDefault="00DD2EA9" w:rsidP="00DA1B0F">
      <w:r w:rsidRPr="00DA1B0F">
        <w:t xml:space="preserve">I november 2025 ble det i avfallsforskriften vedtatt endringer som innførte produsentansvar for enkelte engangsprodukter av plast som en del av gjennomføring av krav i EUs direktiv om plastprodukter ((EU) 2019/904). Som en del av dette ble det innført en plikt for produsenter av slike produkter til å dekke kommunenes kostnader for opprydding av forsøpling og til </w:t>
      </w:r>
      <w:r w:rsidRPr="00DA1B0F">
        <w:lastRenderedPageBreak/>
        <w:t>innsamling av sine produkter når de kastes i avfallsbeholdere på offentlig sted. Denne plikten for produsentene vil gjelde fra 1. januar 2027. Det er ikke plikt om økt opprydning av forsøpling.</w:t>
      </w:r>
    </w:p>
    <w:p w14:paraId="36993AEF" w14:textId="77777777" w:rsidR="00DD2EA9" w:rsidRPr="00DA1B0F" w:rsidRDefault="00DD2EA9" w:rsidP="00DA1B0F">
      <w:pPr>
        <w:pStyle w:val="Overskrift3"/>
      </w:pPr>
      <w:r w:rsidRPr="00DA1B0F">
        <w:t>Tilskudd på natur- og klimafeltet – sammenslåing av tilskudd</w:t>
      </w:r>
    </w:p>
    <w:p w14:paraId="2F76B998" w14:textId="77777777" w:rsidR="00DD2EA9" w:rsidRPr="00DA1B0F" w:rsidRDefault="00DD2EA9" w:rsidP="00DA1B0F">
      <w:r w:rsidRPr="00DA1B0F">
        <w:t xml:space="preserve">Regjeringen vil følge opp Kommunekommisjonens anbefaling om å slå sammen tilskuddsordningene for klima («klimasats»), natur («natursats») og klimatilpasning til én større øremerket tilskuddsordning i budsjettforslaget for 2027. Den nye tilskuddsordningen skal gi større handlingsrom for kommunesektoren i bruken av midlene, og vil legge bedre til rette for at det er de beste tiltakene og prosjektene som prioriteres, på tvers av områdene som dekkes av dagens tilskuddsordninger. Det tas sikte på at den nye ordningen vil bidra til å redusere den administrative byrden for både kommunene og Miljødirektoratet, og kan gi mer langsiktighet i klima-, natur- og klimatilpasningsarbeidet. Klima- og miljødepartementet vil gjøre nærmere rede for den nye ordningen i </w:t>
      </w:r>
      <w:proofErr w:type="spellStart"/>
      <w:r w:rsidRPr="00DA1B0F">
        <w:t>Prop</w:t>
      </w:r>
      <w:proofErr w:type="spellEnd"/>
      <w:r w:rsidRPr="00DA1B0F">
        <w:t xml:space="preserve">. 1 S (2026–2027). </w:t>
      </w:r>
    </w:p>
    <w:p w14:paraId="78BAD3BB" w14:textId="77777777" w:rsidR="00DD2EA9" w:rsidRPr="00DA1B0F" w:rsidRDefault="00DD2EA9" w:rsidP="00DA1B0F">
      <w:pPr>
        <w:pStyle w:val="Overskrift2"/>
      </w:pPr>
      <w:r w:rsidRPr="00DA1B0F">
        <w:t xml:space="preserve">Kommunal- og </w:t>
      </w:r>
      <w:proofErr w:type="spellStart"/>
      <w:r w:rsidRPr="00DA1B0F">
        <w:t>distriktsdepartementet</w:t>
      </w:r>
      <w:proofErr w:type="spellEnd"/>
    </w:p>
    <w:p w14:paraId="3259B322" w14:textId="77777777" w:rsidR="00DD2EA9" w:rsidRPr="00DA1B0F" w:rsidRDefault="00DD2EA9" w:rsidP="00DA1B0F">
      <w:pPr>
        <w:pStyle w:val="Overskrift3"/>
      </w:pPr>
      <w:r w:rsidRPr="00DA1B0F">
        <w:t>ESA-saker om mulig ulovlig statsstøtte til KLP og om mulige brudd på anskaffelsesregelverket</w:t>
      </w:r>
    </w:p>
    <w:p w14:paraId="3639DF1E" w14:textId="77777777" w:rsidR="00DD2EA9" w:rsidRPr="00DA1B0F" w:rsidRDefault="00DD2EA9" w:rsidP="00DA1B0F">
      <w:r w:rsidRPr="00DA1B0F">
        <w:t>ESA mottok 31. august 2022 en klage som gjelder mulig ulovlig statsstøtte til Kommunal Landspensjonskasse – Gjensidig forsikringsselskap (KLP). ESA mottok også en klage om mulige brudd på anskaffelsesregelverket i samme sakskompleks. Storebrand er klager i begge sakene.</w:t>
      </w:r>
    </w:p>
    <w:p w14:paraId="65314B7A" w14:textId="77777777" w:rsidR="00DD2EA9" w:rsidRPr="00DA1B0F" w:rsidRDefault="00DD2EA9" w:rsidP="00DA1B0F">
      <w:r w:rsidRPr="00DA1B0F">
        <w:t>Statsstøttesaken gjelder påstand om ulovlig statsstøtte fra KLPs eiere, som i hovedsak er kommuner, fylkeskommuner og helseforetak, til KLP. Kommunene og helseforetakene er også kunder av selskapet. Når KLP tjener penger på driften, inngår dette som opptjent egenkapital i selskapet. I klagen viser Storebrand til at dersom kommuner eller helseforetak ønsker å bytte pensjonsleverandør, vil de kun få med seg den innskutte egenkapitalen og ikke den opptjente egenkapitalen. Videre hevder Storebrand at kommunene og helseforetakene får lavere avkastning på den innskutte egenkapitalen enn en privat markedsaktør i tilsvarende posisjon ville akseptert. Storebrand argumenterer for at KLP historisk sett har brukt årsoverskuddene til å bygge opp egenkapitalen til et nivå som ikke ville vært akseptabelt for en privat markedsaktør. Klageren hevder at dette, hver for seg og i kombinasjon, utgjør ulovlig statsstøtte fra KLPs medlemmer til KLP.</w:t>
      </w:r>
    </w:p>
    <w:p w14:paraId="2F296F66" w14:textId="77777777" w:rsidR="00DD2EA9" w:rsidRPr="00DA1B0F" w:rsidRDefault="00DD2EA9" w:rsidP="00DA1B0F">
      <w:r w:rsidRPr="00DA1B0F">
        <w:t>I klagen i anskaffelsessaken anfører Storebrand at kommunene og helseforetakenes innkjøp av pensjonstjenester er i strid med regelverket for offentlige anskaffelser. Storebrand hevder at kommunene og helseforetakene ikke har lov til å la kontraktene om pensjonstjenester gå over lang tid uten å legge dem ut på anbud. Storebrand mener også at pensjonstjenesten for kommuner, fylkeskommuner og helseforetak i mange tilfeller har endret seg vesentlig siden kontraktene ble inngått, og at det derfor skulle ha vært gjennomført konkurranse om kontraktene.</w:t>
      </w:r>
    </w:p>
    <w:p w14:paraId="63A35AFE" w14:textId="77777777" w:rsidR="00DD2EA9" w:rsidRPr="00DA1B0F" w:rsidRDefault="00DD2EA9" w:rsidP="00DA1B0F">
      <w:r w:rsidRPr="00DA1B0F">
        <w:lastRenderedPageBreak/>
        <w:t xml:space="preserve">Norske myndigheter bestrider påstandene, og har hatt dialog med ESA om sakene gjennom brev og møter. Kommunal- og </w:t>
      </w:r>
      <w:proofErr w:type="spellStart"/>
      <w:r w:rsidRPr="00DA1B0F">
        <w:t>distriktsdepartementet</w:t>
      </w:r>
      <w:proofErr w:type="spellEnd"/>
      <w:r w:rsidRPr="00DA1B0F">
        <w:t xml:space="preserve"> koordinerer sakene for norske myndigheter.</w:t>
      </w:r>
    </w:p>
    <w:p w14:paraId="0CE6B24B" w14:textId="77777777" w:rsidR="00DD2EA9" w:rsidRPr="00DA1B0F" w:rsidRDefault="00DD2EA9" w:rsidP="00DA1B0F">
      <w:r w:rsidRPr="00DA1B0F">
        <w:t>I statsstøttesaken har ESA i sin foreløpige vurdering gitt uttrykk for at det ikke foreligger ulovlig statsstøtte fra KLPs medlemmer til KLP. I anskaffelsessaken har ESA i sin foreløpige vurdering uttrykt støtte til klagerens anførsler på mange punkter. Myndighetene vil ha videre dialog med ESA om sakene.</w:t>
      </w:r>
    </w:p>
    <w:p w14:paraId="0952AFEE" w14:textId="77777777" w:rsidR="00DD2EA9" w:rsidRPr="00DA1B0F" w:rsidRDefault="00DD2EA9" w:rsidP="00DA1B0F">
      <w:pPr>
        <w:pStyle w:val="Overskrift3"/>
      </w:pPr>
      <w:r w:rsidRPr="00DA1B0F">
        <w:t>Tidsfrister i byggesaker</w:t>
      </w:r>
    </w:p>
    <w:p w14:paraId="4433F848" w14:textId="77777777" w:rsidR="00DD2EA9" w:rsidRPr="00DA1B0F" w:rsidRDefault="00DD2EA9" w:rsidP="00DA1B0F">
      <w:r w:rsidRPr="00DA1B0F">
        <w:t xml:space="preserve">Kommunal- og </w:t>
      </w:r>
      <w:proofErr w:type="spellStart"/>
      <w:r w:rsidRPr="00DA1B0F">
        <w:t>distriktsdepartementet</w:t>
      </w:r>
      <w:proofErr w:type="spellEnd"/>
      <w:r w:rsidRPr="00DA1B0F">
        <w:t xml:space="preserve"> sendte i mai 2025 forslag til lovendringer på høring for å tydeliggjøre regler om kommunens tidsfrister for saksbehandling og bortfall av gebyr i byggesaker. Formålet med forslaget er å redusere kommunens ressursbruk, og bidra til en enklere og mer effektiv søknadsbehandling for aktørene i byggesaker. Departementet tar sikte på å fremme et lovforslag for Stortinget i 2026. Om lovendringene vedtas, vil det kunne påvirke kommunens behov for saksbehandlingsressurser. Endringene vil også kunne gi behov for endring av rutiner og organisering rundt saksbehandlingen.</w:t>
      </w:r>
    </w:p>
    <w:p w14:paraId="18C8AC30" w14:textId="77777777" w:rsidR="00DD2EA9" w:rsidRPr="00DA1B0F" w:rsidRDefault="00DD2EA9" w:rsidP="00DA1B0F">
      <w:pPr>
        <w:pStyle w:val="Overskrift2"/>
      </w:pPr>
      <w:r w:rsidRPr="00DA1B0F">
        <w:t>Kultur- og likestillingsdepartementet</w:t>
      </w:r>
    </w:p>
    <w:p w14:paraId="65827298" w14:textId="77777777" w:rsidR="00DD2EA9" w:rsidRPr="00DA1B0F" w:rsidRDefault="00DD2EA9" w:rsidP="00DA1B0F">
      <w:pPr>
        <w:pStyle w:val="Overskrift3"/>
      </w:pPr>
      <w:r w:rsidRPr="00DA1B0F">
        <w:t>Tilskudd til idrettsanlegg i kommunene</w:t>
      </w:r>
    </w:p>
    <w:p w14:paraId="58732428" w14:textId="77777777" w:rsidR="00DD2EA9" w:rsidRPr="00DA1B0F" w:rsidRDefault="00DD2EA9" w:rsidP="00DA1B0F">
      <w:r w:rsidRPr="00DA1B0F">
        <w:t>Kultur- og likestillingsdepartementet gir tilskudd til bygging og rehabilitering av anlegg for idrett og fysisk aktivitet i kommunene. Tilskuddene finansieres fra spillemidlene til idrettsformål. Departementet fordeler årlig en ramme til fylkeskommunene basert på vedtatte kriterier. Fylkeskommunene fordeler deretter midler til de enkelte anleggene med utgangspunkt i søknader fra kommunene. Departementet sendte 9. oktober 2025 på høring et forslag til ny forskrift om tilskudd til anlegg for idrett og fysisk aktivitet i kommunene. I forskriften legges det opp til utvidet ansvar og oppgaver til fylkeskommunene. Fylkeskommunene vil blant annet få ansvar for å utarbeide regionale behovsvurderinger og prioritere tilskudd til anlegg i kommunene i samsvar med dette. Forskriften forventes å tre i kraft i juni 2026.</w:t>
      </w:r>
    </w:p>
    <w:p w14:paraId="543F04CC" w14:textId="77777777" w:rsidR="00DD2EA9" w:rsidRPr="00DA1B0F" w:rsidRDefault="00DD2EA9" w:rsidP="00DA1B0F">
      <w:pPr>
        <w:pStyle w:val="Overskrift2"/>
      </w:pPr>
      <w:r w:rsidRPr="00DA1B0F">
        <w:t>Kunnskapsdepartementet</w:t>
      </w:r>
    </w:p>
    <w:p w14:paraId="10A7E007" w14:textId="77777777" w:rsidR="00DD2EA9" w:rsidRPr="00DA1B0F" w:rsidRDefault="00DD2EA9" w:rsidP="00DA1B0F">
      <w:pPr>
        <w:pStyle w:val="Overskrift3"/>
      </w:pPr>
      <w:r w:rsidRPr="00DA1B0F">
        <w:t>Reviderte retningslinjer for tilskudd til drift av fagskoler</w:t>
      </w:r>
    </w:p>
    <w:p w14:paraId="134A1ED3" w14:textId="77777777" w:rsidR="00DD2EA9" w:rsidRPr="00DA1B0F" w:rsidRDefault="00DD2EA9" w:rsidP="00DA1B0F">
      <w:r w:rsidRPr="00DA1B0F">
        <w:t xml:space="preserve">Kunnskapsdepartementet fastsatte våren 2026 reviderte retningslinjer for driftstilskudd til fagskoler, som oppfølging av Meld. St. 11 (2024–2025) </w:t>
      </w:r>
      <w:r w:rsidRPr="00DA1B0F">
        <w:rPr>
          <w:rStyle w:val="kursiv"/>
        </w:rPr>
        <w:t>Fagfolk for en ny tid – med høyere yrkesfaglig utdanning</w:t>
      </w:r>
      <w:r w:rsidRPr="00DA1B0F">
        <w:t>. Det overordnede målet med de reviderte retningslinjene er å sikre en bedre og mer enhetlig forvaltningspraksis av driftsmidlene til fagskoler. De reviderte retningslinjene skal bidra til å klargjøre både fylkeskommunenes og fagskolenes handlingsrom.</w:t>
      </w:r>
    </w:p>
    <w:p w14:paraId="1D8D338F" w14:textId="77777777" w:rsidR="00DD2EA9" w:rsidRPr="00DA1B0F" w:rsidRDefault="00DD2EA9" w:rsidP="00DA1B0F">
      <w:pPr>
        <w:pStyle w:val="Overskrift3"/>
      </w:pPr>
      <w:r w:rsidRPr="00DA1B0F">
        <w:lastRenderedPageBreak/>
        <w:t>Deling av personopplysninger ved skolebytte</w:t>
      </w:r>
    </w:p>
    <w:p w14:paraId="4CFFC38C" w14:textId="77777777" w:rsidR="00DD2EA9" w:rsidRPr="00DA1B0F" w:rsidRDefault="00DD2EA9" w:rsidP="00DA1B0F">
      <w:r w:rsidRPr="00DA1B0F">
        <w:t xml:space="preserve">Kunnskapsdepartementet la 27. mars 2026 fram </w:t>
      </w:r>
      <w:proofErr w:type="spellStart"/>
      <w:r w:rsidRPr="00DA1B0F">
        <w:t>Prop</w:t>
      </w:r>
      <w:proofErr w:type="spellEnd"/>
      <w:r w:rsidRPr="00DA1B0F">
        <w:t xml:space="preserve">. 79 L (2025–2026) </w:t>
      </w:r>
      <w:r w:rsidRPr="00DA1B0F">
        <w:rPr>
          <w:rStyle w:val="kursiv"/>
        </w:rPr>
        <w:t xml:space="preserve">Endringer i </w:t>
      </w:r>
      <w:proofErr w:type="spellStart"/>
      <w:r w:rsidRPr="00DA1B0F">
        <w:rPr>
          <w:rStyle w:val="kursiv"/>
        </w:rPr>
        <w:t>opplæringslova</w:t>
      </w:r>
      <w:proofErr w:type="spellEnd"/>
      <w:r w:rsidRPr="00DA1B0F">
        <w:rPr>
          <w:rStyle w:val="kursiv"/>
        </w:rPr>
        <w:t xml:space="preserve"> og barnehageloven mv. (samleproposisjon)</w:t>
      </w:r>
      <w:r w:rsidRPr="00DA1B0F">
        <w:t>. Proposisjonen inneholder blant annet forslag om å innføre en plikt til å dele visse personopplysninger om elever ved skolebytte. Lovforslaget går ut på at skolene skal dele personopplysninger som er nødvendige for å forebygge oppførsel som i vesentlig grad går utover skolemiljøet til medelevene eller arbeidsmiljøet til de ansatte. Regelen omfatter alle former for skolebytter, inkludert overgangen fra grunnskolen til videregående skoler. Lovendringen vil blant annet gjøre det lettere for skolene å ta imot elever med voldshistorikk og ivareta medelever og ansatte. Det legges til grunn at forslaget om plikt til informasjonsdeling kun vil gjelde et fåtall elever.</w:t>
      </w:r>
    </w:p>
    <w:p w14:paraId="0AFDC075" w14:textId="77777777" w:rsidR="00DD2EA9" w:rsidRPr="00DA1B0F" w:rsidRDefault="00DD2EA9" w:rsidP="00DA1B0F">
      <w:r w:rsidRPr="00DA1B0F">
        <w:t>Det tas sikte på at bestemmelsen i opplæringsloven skal tre i kraft fra høsten 2026. Kommunene kompenseres for merutgifter som følge av plikten med 5 mill. kroner, mens fylkeskommunene kompenseres med 1 mill. kroner over rammetilskuddet. Forslaget får halvårseffekt i 2026, jf. forslag til bevilgningsendringer i forbindelse med revidert nasjonalbudsjett for 2026.</w:t>
      </w:r>
    </w:p>
    <w:p w14:paraId="43CCFFE0" w14:textId="77777777" w:rsidR="00DD2EA9" w:rsidRPr="00DA1B0F" w:rsidRDefault="00DD2EA9" w:rsidP="00DA1B0F">
      <w:pPr>
        <w:pStyle w:val="Overskrift3"/>
      </w:pPr>
      <w:r w:rsidRPr="00DA1B0F">
        <w:t>Nye forskriftsregler om finansiering av private barnehager</w:t>
      </w:r>
    </w:p>
    <w:p w14:paraId="2A811722" w14:textId="77777777" w:rsidR="00DD2EA9" w:rsidRPr="00DA1B0F" w:rsidRDefault="00DD2EA9" w:rsidP="00DA1B0F">
      <w:r w:rsidRPr="00DA1B0F">
        <w:t>Stortinget vedtok 6. juni 2025 nye regler i barnehageloven om styring og finansiering av barnehagesektoren. Det er blant annet vedtatt nye regler om tilskudd til private barnehager. Som en oppfølging av lovendringene og føringene fra Stortinget, er det fra 1. januar 2026 innført en ny søknadsordning for barnehager som ikke får dekket pensjonsutgiftene sine gjennom hovedregelen om pensjonstilskudd. Videre er det fra samme tidspunkt innført en særregel for pensjonstilskudd til private barnehager som har historiske forpliktelser basert på avtaler om offentlig tjenestepensjon.</w:t>
      </w:r>
    </w:p>
    <w:p w14:paraId="35613643" w14:textId="77777777" w:rsidR="00DD2EA9" w:rsidRPr="00DA1B0F" w:rsidRDefault="00DD2EA9" w:rsidP="00DA1B0F">
      <w:r w:rsidRPr="00DA1B0F">
        <w:t xml:space="preserve">Kunnskapsdepartementet fastsatte 23. mars 2026 en ny forskrift om finansiering av private barnehager som vil gjelde fra og med </w:t>
      </w:r>
      <w:proofErr w:type="spellStart"/>
      <w:r w:rsidRPr="00DA1B0F">
        <w:t>tilskuddsåret</w:t>
      </w:r>
      <w:proofErr w:type="spellEnd"/>
      <w:r w:rsidRPr="00DA1B0F">
        <w:t xml:space="preserve"> 2027. I den nye forskriften er det blant annet fastsatt nærmere beregningsregler for driftstilskuddet. Det er også fastsatt en hjemmel for å differensiere tilskudd i forbindelse med kommunale satsinger som går ut over lov- og forskriftskrav, for eksempel satsinger for barnehager i levekårsutsatte områder eller satsinger for ekstra bemanning. Videre er det fastsatt en regel om at kommunen skal gi ekstra grunntilskudd til de private barnehagene hvis de kommunale barnehagene i gjennomsnitt ikke oppfyller bemannings- eller pedagogkrav. Det er i 2026 gitt tilskudd på 5 mill. kroner til KS for å utvikle en ny digital tilskuddsmodell.</w:t>
      </w:r>
    </w:p>
    <w:p w14:paraId="6D6B8A0B" w14:textId="77777777" w:rsidR="00DD2EA9" w:rsidRPr="00DA1B0F" w:rsidRDefault="00DD2EA9" w:rsidP="00DA1B0F">
      <w:pPr>
        <w:pStyle w:val="Overskrift3"/>
      </w:pPr>
      <w:r w:rsidRPr="00DA1B0F">
        <w:t>Innlemming av tilskudd til skoleturer i forbindelse med handlingsplan mot antisemittisme</w:t>
      </w:r>
    </w:p>
    <w:p w14:paraId="519BC2CE" w14:textId="77777777" w:rsidR="00DD2EA9" w:rsidRPr="00DA1B0F" w:rsidRDefault="00DD2EA9" w:rsidP="00DA1B0F">
      <w:r w:rsidRPr="00DA1B0F">
        <w:t xml:space="preserve">Tilskudd til skoleturer i forbindelse med handlingsplan mot antisemittisme skal stimulere til at skoleeiere, skoler og foreldregrupper organiserer turer til tidligere konsentrasjonsleirer og minnesteder fra andre verdenskrig for elever på ungdomstrinnet og i videregående opplæring. Tilskuddet er et av tiltakene i </w:t>
      </w:r>
      <w:r w:rsidRPr="00DA1B0F">
        <w:rPr>
          <w:rStyle w:val="kursiv"/>
        </w:rPr>
        <w:t>Handlingsplan mot antisemittisme 2025–2030</w:t>
      </w:r>
      <w:r w:rsidRPr="00DA1B0F">
        <w:t>. Tilskuddet utgjør 17,6 mill. kroner i 2026.</w:t>
      </w:r>
    </w:p>
    <w:p w14:paraId="5F8D2795" w14:textId="77777777" w:rsidR="00DD2EA9" w:rsidRPr="00DA1B0F" w:rsidRDefault="00DD2EA9" w:rsidP="00DA1B0F">
      <w:r w:rsidRPr="00DA1B0F">
        <w:lastRenderedPageBreak/>
        <w:t>Regjeringen vil foreslå å innlemme tilskuddet i rammetilskuddet til kommunene og fylkeskommunene i statsbudsjettet for 2027. Dette er en del av regjeringens arbeid med å redusere omfanget av øremerkede tilskudd.</w:t>
      </w:r>
    </w:p>
    <w:p w14:paraId="45347BA9" w14:textId="77777777" w:rsidR="00DD2EA9" w:rsidRPr="00DA1B0F" w:rsidRDefault="00DD2EA9" w:rsidP="00DA1B0F">
      <w:pPr>
        <w:pStyle w:val="Overskrift3"/>
      </w:pPr>
      <w:r w:rsidRPr="00DA1B0F">
        <w:t>Innlemming av tilskudd til kommuner for samarbeid mellom skolefritidsordning og kulturskole, idrettslag og andre frivillige organisasjoner</w:t>
      </w:r>
    </w:p>
    <w:p w14:paraId="0978D7E4" w14:textId="77777777" w:rsidR="00DD2EA9" w:rsidRPr="00DA1B0F" w:rsidRDefault="00DD2EA9" w:rsidP="00DA1B0F">
      <w:r w:rsidRPr="00DA1B0F">
        <w:t>Tilskuddsordningen ble opprettet i statsbudsjettet for 2025 for å etablere samarbeid mellom skolefritidsordningen (SFO) og kulturskole, idrettslag og andre frivillige organisasjoner i kommunene. Tilskuddet skal bidra til økt inkludering og bedre kvalitet i SFO-tilbudet, gjennom samarbeid med lokale aktører. Tilskuddet går til 57 kommuner og er i utgangspunktet innvilget for tre år. I 2026 utgjør tilskuddet 20 mill. kroner.</w:t>
      </w:r>
    </w:p>
    <w:p w14:paraId="7BFF02F7" w14:textId="77777777" w:rsidR="00DD2EA9" w:rsidRPr="00DA1B0F" w:rsidRDefault="00DD2EA9" w:rsidP="00DA1B0F">
      <w:r w:rsidRPr="00DA1B0F">
        <w:t>Regjeringen vil foreslå å innlemme tilskuddet i rammetilskuddet til kommunene i statsbudsjettet for 2027. Dette er en del av regjeringens arbeid med å redusere omfanget av øremerkede tilskudd.</w:t>
      </w:r>
    </w:p>
    <w:p w14:paraId="0121C654" w14:textId="77777777" w:rsidR="00DD2EA9" w:rsidRPr="00DA1B0F" w:rsidRDefault="00DD2EA9" w:rsidP="00DA1B0F">
      <w:pPr>
        <w:pStyle w:val="Overskrift3"/>
      </w:pPr>
      <w:r w:rsidRPr="00DA1B0F">
        <w:t>Innlemming av tilskudd til svømmeopplæring for nyankomne minoritetsspråklige elever</w:t>
      </w:r>
    </w:p>
    <w:p w14:paraId="07C23D17" w14:textId="77777777" w:rsidR="00DD2EA9" w:rsidRPr="00DA1B0F" w:rsidRDefault="00DD2EA9" w:rsidP="00DA1B0F">
      <w:r w:rsidRPr="00DA1B0F">
        <w:t>Tilskuddsordningen skal gi nyankomne minoritetsspråklige barn, unge og voksne i grunnskoleopplæringen mer og bedre svømmeopplæring og dermed redusere risikoen for ulykker. Ordningen kan også omfatte andre elever som ikke kan svømme, eller som ikke har fått deltatt i den ordinære svømmeundervisningen. I 2026 utgjør tilskuddet 10 mill. kroner.</w:t>
      </w:r>
    </w:p>
    <w:p w14:paraId="41AE5427" w14:textId="77777777" w:rsidR="00DD2EA9" w:rsidRPr="00DA1B0F" w:rsidRDefault="00DD2EA9" w:rsidP="00DA1B0F">
      <w:r w:rsidRPr="00DA1B0F">
        <w:t>Regjeringen vil foreslå å innlemme tilskuddet i rammetilskuddet til kommunene i statsbudsjettet for 2027. Dette er en del av regjeringens arbeid med å redusere omfanget av øremerkede tilskudd.</w:t>
      </w:r>
    </w:p>
    <w:p w14:paraId="57DF355E" w14:textId="77777777" w:rsidR="00DD2EA9" w:rsidRPr="00DA1B0F" w:rsidRDefault="00DD2EA9" w:rsidP="00DA1B0F">
      <w:pPr>
        <w:pStyle w:val="Overskrift3"/>
      </w:pPr>
      <w:r w:rsidRPr="00DA1B0F">
        <w:t>Regjeringens satsing på lesing – sammenslåing av tilskudd</w:t>
      </w:r>
    </w:p>
    <w:p w14:paraId="290F4D89" w14:textId="77777777" w:rsidR="00DD2EA9" w:rsidRPr="00DA1B0F" w:rsidRDefault="00DD2EA9" w:rsidP="00DA1B0F">
      <w:r w:rsidRPr="00DA1B0F">
        <w:t>Regjeringen vil foreslå å slå sammen tilskudd til innkjøp av fysiske lærebøker, tilskudd til skolebibliotek og bøker og tilskudd til innkjøp av bøker i barnehagene til en felles ordning i statsbudsjettet for 2027. Kunnskapsdepartementet vil komme tilbake med en nærmere innretning på den nye ordningen i budsjettforslaget for 2027, med utgangspunkt i at søknads- og rapporteringsprosesser skal innrettes på en enkel måte og at kommunene skal gis stor handlefrihet i bruken av midlene. De ulike formålene i de tre nåværende ordningene ivaretas i den nye ordningen. Dette er en del av regjeringens arbeid med å redusere antall øremerkede tilskudd.</w:t>
      </w:r>
    </w:p>
    <w:p w14:paraId="4B1E5A4F" w14:textId="77777777" w:rsidR="00DD2EA9" w:rsidRPr="00DA1B0F" w:rsidRDefault="00DD2EA9" w:rsidP="00DA1B0F">
      <w:pPr>
        <w:pStyle w:val="Overskrift2"/>
      </w:pPr>
      <w:r w:rsidRPr="00DA1B0F">
        <w:t>Nærings- og fiskeridepartementet</w:t>
      </w:r>
    </w:p>
    <w:p w14:paraId="667B64DC" w14:textId="77777777" w:rsidR="00DD2EA9" w:rsidRPr="00DA1B0F" w:rsidRDefault="00DD2EA9" w:rsidP="00DA1B0F">
      <w:pPr>
        <w:pStyle w:val="Overskrift3"/>
      </w:pPr>
      <w:r w:rsidRPr="00DA1B0F">
        <w:t>Besøksbidragsloven</w:t>
      </w:r>
    </w:p>
    <w:p w14:paraId="26D935CC" w14:textId="77777777" w:rsidR="00DD2EA9" w:rsidRPr="00DA1B0F" w:rsidRDefault="00DD2EA9" w:rsidP="00DA1B0F">
      <w:r w:rsidRPr="00DA1B0F">
        <w:t xml:space="preserve">Lov om besøksbidrag ble vedtatt av Stortinget i juni 2025 og trer i kraft 1. juli 2026. Loven gir kommuner med særlig stor belastning fra reiselivet adgang til å innføre en overnattingsavgift. </w:t>
      </w:r>
      <w:r w:rsidRPr="00DA1B0F">
        <w:lastRenderedPageBreak/>
        <w:t>Formålet med loven er å finansiere reiselivsrelaterte fellesgoder. Loven legger til rette for at de besøkende i større grad enn tidligere er med på å betale for fellesgodene de benytter seg av.</w:t>
      </w:r>
    </w:p>
    <w:p w14:paraId="75F19FD5" w14:textId="77777777" w:rsidR="00DD2EA9" w:rsidRPr="00DA1B0F" w:rsidRDefault="00DD2EA9" w:rsidP="00DA1B0F">
      <w:r w:rsidRPr="00DA1B0F">
        <w:t>Nærings- og fiskeridepartementet sendte 23. januar 2026 forslag til forskrift om overnattingsavgift til kommunene på høring. Høringsfristen var 7. april. Forskriften skal tre i kraft samtidig med besøksbidragsloven. Loven inneholder også en hjemmel for å gi forskrift om avgift fra cruisevirksomhet. Nærings- og fiskeridepartementet sendte forslag til forskrift om cruiseavgift på høring i mars 2026 med høringsfrist 22. juni. Departementet foreslår i høringsnotatet at kommuner som velger å innføre cruiseavgift, kan ilegge en avgift på 100 kroner per passasjer per påbegynte 24-timersperiode cruiseskipet ligger i havn i kommunen eller det setter passasjerer i havn i kommunen. Departementet tar sikte på at forskriften skal tre i kraft 1. januar 2027.</w:t>
      </w:r>
    </w:p>
    <w:p w14:paraId="518DAE95" w14:textId="77777777" w:rsidR="00DD2EA9" w:rsidRPr="00DA1B0F" w:rsidRDefault="00DD2EA9" w:rsidP="00DA1B0F">
      <w:pPr>
        <w:pStyle w:val="Overskrift2"/>
      </w:pPr>
      <w:r w:rsidRPr="00DA1B0F">
        <w:t>Samferdselsdepartementet</w:t>
      </w:r>
    </w:p>
    <w:p w14:paraId="436F5BE0" w14:textId="77777777" w:rsidR="00DD2EA9" w:rsidRPr="00DA1B0F" w:rsidRDefault="00DD2EA9" w:rsidP="00DA1B0F">
      <w:pPr>
        <w:pStyle w:val="Overskrift3"/>
      </w:pPr>
      <w:r w:rsidRPr="00DA1B0F">
        <w:t>Nasjonale føringer for riks- og fylkesveier</w:t>
      </w:r>
    </w:p>
    <w:p w14:paraId="222480BC" w14:textId="77777777" w:rsidR="00DD2EA9" w:rsidRPr="00DA1B0F" w:rsidRDefault="00DD2EA9" w:rsidP="00DA1B0F">
      <w:r w:rsidRPr="00DA1B0F">
        <w:t>I 2023 fikk Statens vegvesen i oppdrag å utrede behov for nasjonale minstekrav for drift og vedlikehold på riks- og fylkesveinettet. Oppdraget ble gitt med bakgrunn i tidligere utredninger om behovet for nasjonale føringer på området etter avviklingen av sams veiadministrasjon fra 1. januar 2020. Statens vegvesen leverte våren 2025 sin utredning, der vegvesenet anbefalte en statlig retningslinje med rapporteringskrav.</w:t>
      </w:r>
    </w:p>
    <w:p w14:paraId="6D6B7666" w14:textId="77777777" w:rsidR="00DD2EA9" w:rsidRPr="00DA1B0F" w:rsidRDefault="00DD2EA9" w:rsidP="00DA1B0F">
      <w:r w:rsidRPr="00DA1B0F">
        <w:t xml:space="preserve">I Nasjonal transportplan 2025–2036 slås det fast at Samferdselsdepartementet framover vil sikre seg mer informasjon om resultatene av arbeidet med drift og vedlikehold på riks- og fylkesveinettet. Dette er fulgt opp gjennom flere prosjekter. Statens vegvesen, Nye Veier AS og fylkeskommunene v/KS har blant annet utarbeidet et forslag til </w:t>
      </w:r>
      <w:proofErr w:type="spellStart"/>
      <w:r w:rsidRPr="00DA1B0F">
        <w:t>målbilde</w:t>
      </w:r>
      <w:proofErr w:type="spellEnd"/>
      <w:r w:rsidRPr="00DA1B0F">
        <w:t xml:space="preserve"> og indikatorer for drift og vedlikehold av riks- og fylkesveier. Indikatorene skal vise hvordan aktørene leverer på de transportpolitiske målene og utvikling av sektoren. Samferdselsdepartementet legger opp til at aktørene allerede fra 2026 skal rapportere der det finnes informasjon, samtidig som det jobbes videre med å ferdigstille gode indikatorer. Målet er at indikatorene skal rapporteres på i SSBs statistikkløsning KOSTRA, slik at informasjonen er allment tilgjengelig. Departementet forventer at aktørene følger opp på sine ansvarsområder.</w:t>
      </w:r>
    </w:p>
    <w:p w14:paraId="4EAA198B" w14:textId="77777777" w:rsidR="00DD2EA9" w:rsidRPr="00DA1B0F" w:rsidRDefault="00DD2EA9" w:rsidP="00DA1B0F">
      <w:r w:rsidRPr="00DA1B0F">
        <w:t>På bakgrunn av de pågående prosessene og regjeringens mål om å redusere statlig detaljstyring av kommunesektoren, vil Samferdselsdepartementet ikke innføre statlige retningslinjer med rapporteringskrav nå.</w:t>
      </w:r>
    </w:p>
    <w:p w14:paraId="6EA2D850" w14:textId="77777777" w:rsidR="00DD2EA9" w:rsidRPr="00DA1B0F" w:rsidRDefault="00DD2EA9" w:rsidP="00DA1B0F">
      <w:pPr>
        <w:pStyle w:val="Overskrift3"/>
      </w:pPr>
      <w:r w:rsidRPr="00DA1B0F">
        <w:t>Endringer i yrkestransportloven – drosjereguleringen</w:t>
      </w:r>
    </w:p>
    <w:p w14:paraId="785167B3" w14:textId="77777777" w:rsidR="00DD2EA9" w:rsidRPr="00DA1B0F" w:rsidRDefault="00DD2EA9" w:rsidP="00DA1B0F">
      <w:r w:rsidRPr="00DA1B0F">
        <w:t xml:space="preserve">Stortinget vedtok endringer i drosjereguleringen i juni 2025. Endringsforslagene som ble lagt fram for Stortinget i </w:t>
      </w:r>
      <w:proofErr w:type="spellStart"/>
      <w:r w:rsidRPr="00DA1B0F">
        <w:t>Prop</w:t>
      </w:r>
      <w:proofErr w:type="spellEnd"/>
      <w:r w:rsidRPr="00DA1B0F">
        <w:t xml:space="preserve">. 139 L (2024–2025) </w:t>
      </w:r>
      <w:r w:rsidRPr="00DA1B0F">
        <w:rPr>
          <w:rStyle w:val="kursiv"/>
        </w:rPr>
        <w:t>Endringer i yrkestransportloven mv. (drosjetilbud, internkontroll, kontrollutrustning og tilknytning til sentral)</w:t>
      </w:r>
      <w:r w:rsidRPr="00DA1B0F">
        <w:t xml:space="preserve"> var basert på forslagene til Drosjeutvalgets NOU 2024: 15 </w:t>
      </w:r>
      <w:r w:rsidRPr="00DA1B0F">
        <w:rPr>
          <w:rStyle w:val="kursiv"/>
        </w:rPr>
        <w:t>En bedre regulert drosjenæring</w:t>
      </w:r>
      <w:r w:rsidRPr="00DA1B0F">
        <w:t xml:space="preserve">. En del av endringene som berører fylkeskommunens forvaltning av drosjereguleringen </w:t>
      </w:r>
      <w:proofErr w:type="gramStart"/>
      <w:r w:rsidRPr="00DA1B0F">
        <w:t>trådte</w:t>
      </w:r>
      <w:proofErr w:type="gramEnd"/>
      <w:r w:rsidRPr="00DA1B0F">
        <w:t xml:space="preserve"> i kraft 1. januar 2026. Det framgår nå klart av yrkestransportloven at fylkeskommunen har ansvaret for å vurdere drosjetilbudet som del av et helhetlig transporttilbud. Videre ble det innført plikt for offentlige </w:t>
      </w:r>
      <w:r w:rsidRPr="00DA1B0F">
        <w:lastRenderedPageBreak/>
        <w:t>myndigheter som inngår kontrakt om drosjetjenester til å vurdere og ta hensyn til virkningene av kontrakten på andre deler av drosjetilbudet og det helhetlige transporttilbudet, inkludert en plikt til å forelegge intensjonen om kontraktsinngåelse for andre offentlige myndigheter.</w:t>
      </w:r>
    </w:p>
    <w:p w14:paraId="66043AEE" w14:textId="77777777" w:rsidR="00DD2EA9" w:rsidRPr="00DA1B0F" w:rsidRDefault="00DD2EA9" w:rsidP="00DA1B0F">
      <w:r w:rsidRPr="00DA1B0F">
        <w:t>I tillegg er det vedtatt å innføre en plikt for drosjesentralen til å utøve internkontroll i egen og løyvehavers virksomhet. Kravet om internkontroll trer i kraft 1. juli 2026. Internkontrollen skal sikre at virksomheten utøves i henhold til gjeldende regelverk. Fylkeskommunene skal være tilsynsmyndighet for internkontrollen. De kompenseres for merutgifter til oppgaven som tilsynsmyndighet og andre administrative oppgaver i det endrede drosjeregelverket over rammetilskuddet. Rammetilskuddet ble økt med 10 mill. kroner i 2026 (halvårseffekt).</w:t>
      </w:r>
    </w:p>
    <w:p w14:paraId="4B55B4DF" w14:textId="77777777" w:rsidR="00DD2EA9" w:rsidRPr="00DA1B0F" w:rsidRDefault="00DD2EA9" w:rsidP="00DA1B0F">
      <w:pPr>
        <w:pStyle w:val="Overskrift3"/>
      </w:pPr>
      <w:r w:rsidRPr="00DA1B0F">
        <w:t>Endring i lov om intelligente transportsystemer innenfor veitransport m.m.</w:t>
      </w:r>
    </w:p>
    <w:p w14:paraId="3208A4E1" w14:textId="77777777" w:rsidR="00DD2EA9" w:rsidRPr="00DA1B0F" w:rsidRDefault="00DD2EA9" w:rsidP="00DA1B0F">
      <w:r w:rsidRPr="00DA1B0F">
        <w:t>Det er behov for endringer i Lov om intelligente transportsystemer innenfor vegtransport m.m. (ITS-loven) som følge av endringsdirektiv (EU) 2023/2661 til ITS-direktivet (Europaparlaments- og rådsdirektiv 2010/40/EU). Det tas sikte på å sende forslag til endringer i ITS-loven og fire tilhørende forskrifter på offentlig høring i løpet av våren 2026. I hvilken grad endringene som foreslås anses som nye plikter og hvor store konsekvenser de får for de ulike aktørene, vil kunne variere mye fra sted til sted. I høringsnotatet bes det særskilt om tilbakemelding på hvilke konsekvenser lovforslaget vil få for kommuner og fylkeskommuner.</w:t>
      </w:r>
    </w:p>
    <w:p w14:paraId="10AA2BBA" w14:textId="77777777" w:rsidR="00DD2EA9" w:rsidRPr="00DA1B0F" w:rsidRDefault="00DD2EA9" w:rsidP="00DA1B0F">
      <w:pPr>
        <w:pStyle w:val="Overskrift3"/>
      </w:pPr>
      <w:r w:rsidRPr="00DA1B0F">
        <w:t>Kompensasjon for krav til nullutslipp for nye ferjer</w:t>
      </w:r>
    </w:p>
    <w:p w14:paraId="6B5C25D5" w14:textId="77777777" w:rsidR="00DD2EA9" w:rsidRPr="00DA1B0F" w:rsidRDefault="00DD2EA9" w:rsidP="00DA1B0F">
      <w:r w:rsidRPr="00DA1B0F">
        <w:t xml:space="preserve">Samferdselsdepartementet innførte nullutslippskrav i anskaffelser av ferjer og </w:t>
      </w:r>
      <w:proofErr w:type="spellStart"/>
      <w:r w:rsidRPr="00DA1B0F">
        <w:t>ferjetjenester</w:t>
      </w:r>
      <w:proofErr w:type="spellEnd"/>
      <w:r w:rsidRPr="00DA1B0F">
        <w:t xml:space="preserve"> 1. januar 2025. Kompensasjon til fylkeskommunene blir justert årlig for å reflektere merkostnadene ved å innføre kravet. I statsbudsjettet for 2027 legger regjeringen opp til å øke kompensasjonen med 90 mill. 2026-kroner til totalt 222,5 mill. 2026-kroner. Det legges opp til å fordele kompensasjonen særskilt (tabell C i Grønt hefte), på samme måte som i budsjettene for 2025 og 2026.</w:t>
      </w:r>
    </w:p>
    <w:p w14:paraId="49243D1C" w14:textId="77777777" w:rsidR="00DD2EA9" w:rsidRPr="00DA1B0F" w:rsidRDefault="00DD2EA9" w:rsidP="00DA1B0F">
      <w:pPr>
        <w:pStyle w:val="Overskrift3"/>
      </w:pPr>
      <w:r w:rsidRPr="00DA1B0F">
        <w:t>Utredning av nasjonalt månedskort for kollektivtransport</w:t>
      </w:r>
    </w:p>
    <w:p w14:paraId="0E494832" w14:textId="77777777" w:rsidR="00DD2EA9" w:rsidRPr="00DA1B0F" w:rsidRDefault="00DD2EA9" w:rsidP="00DA1B0F">
      <w:r w:rsidRPr="00DA1B0F">
        <w:t xml:space="preserve">I anmodningsvedtak nr. 56 av 5. desember 2025 ba Stortinget regjeringen om å </w:t>
      </w:r>
      <w:r w:rsidRPr="00DA1B0F">
        <w:rPr>
          <w:rStyle w:val="kursiv"/>
        </w:rPr>
        <w:t>«utrede, i dialog med fylkeskommunene, muligheten til å innføre et nasjonalt månedskort for kollektivtransport. Målet er å kunne innføre et slik kort i løpet av 2027. Innføring forutsetter enighet og bevilgning i statsbudsjettet for 2027.»</w:t>
      </w:r>
    </w:p>
    <w:p w14:paraId="2C6364A8" w14:textId="77777777" w:rsidR="00DD2EA9" w:rsidRPr="00DA1B0F" w:rsidRDefault="00DD2EA9" w:rsidP="00DA1B0F">
      <w:r w:rsidRPr="00DA1B0F">
        <w:t>Jernbanedirektoratet fikk i tildelingsbrevet for 2026 i oppdrag å gjennomføre utredningen i samarbeid med Statens vegvesen. Det skal utredes ulike alternativer, og for alle alternativer forutsettes det at dagens ansvarsdeling for kollektivtransport og takstmyndighet holdes uendret.</w:t>
      </w:r>
    </w:p>
    <w:p w14:paraId="7C19473C" w14:textId="77777777" w:rsidR="00DD2EA9" w:rsidRPr="00DA1B0F" w:rsidRDefault="00DD2EA9" w:rsidP="00DA1B0F">
      <w:r w:rsidRPr="00DA1B0F">
        <w:t>Samferdselsdepartementet vil vurdere eventuelle tiltak for 2027 på bakgrunn av utredningen.</w:t>
      </w:r>
    </w:p>
    <w:p w14:paraId="70CED090" w14:textId="77777777" w:rsidR="00DD2EA9" w:rsidRPr="00DA1B0F" w:rsidRDefault="00DD2EA9" w:rsidP="00DA1B0F">
      <w:pPr>
        <w:pStyle w:val="Overskrift3"/>
      </w:pPr>
      <w:r w:rsidRPr="00DA1B0F">
        <w:t>Innlemming av tilskudd til tryggere skoleveier og nærmiljøer</w:t>
      </w:r>
    </w:p>
    <w:p w14:paraId="4924299C" w14:textId="77777777" w:rsidR="00DD2EA9" w:rsidRPr="00DA1B0F" w:rsidRDefault="00DD2EA9" w:rsidP="00DA1B0F">
      <w:r w:rsidRPr="00DA1B0F">
        <w:t xml:space="preserve">Tilskudd til tryggere skoleveier og nærmiljøer ble opprettet i 2022, som en del av Barnas transportplan i Meld. St. 20 (2020–2021) </w:t>
      </w:r>
      <w:r w:rsidRPr="00DA1B0F">
        <w:rPr>
          <w:rStyle w:val="kursiv"/>
        </w:rPr>
        <w:t>Nasjonal transportplan 2022–2033</w:t>
      </w:r>
      <w:r w:rsidRPr="00DA1B0F">
        <w:t xml:space="preserve">. Formålet med </w:t>
      </w:r>
      <w:r w:rsidRPr="00DA1B0F">
        <w:lastRenderedPageBreak/>
        <w:t>tilskuddsordningen er å bedre trafikksikkerheten for barn og unge gjennom å stimulere til lokalt arbeid for tryggere skoleveier og nærmiljøer. Ordningen forvaltes av Statens vegvesen, og tilskuddet utgjør 41,5 mill. kroner i 2026.</w:t>
      </w:r>
    </w:p>
    <w:p w14:paraId="0B5D24E9" w14:textId="77777777" w:rsidR="00DD2EA9" w:rsidRPr="00DA1B0F" w:rsidRDefault="00DD2EA9" w:rsidP="00DA1B0F">
      <w:r w:rsidRPr="00DA1B0F">
        <w:t>Ordningen var fra etableringen rettet mot kommuner, og fra 2025 ble det åpnet for at også fylkeskommuner kan søke om tilskudd.</w:t>
      </w:r>
    </w:p>
    <w:p w14:paraId="0F5DACF4" w14:textId="77777777" w:rsidR="00DD2EA9" w:rsidRPr="00DA1B0F" w:rsidRDefault="00DD2EA9" w:rsidP="00DA1B0F">
      <w:r w:rsidRPr="00DA1B0F">
        <w:t xml:space="preserve">Tilskuddsordningen har et relativt stort antall søkere og krever mye administrasjon for både staten og kommunesektoren, også sett i forhold til tilskuddssummene som tildeles. Flere tiltak har hatt noe lav framdrift og måloppnåelse, og ordningen har over tid hatt et </w:t>
      </w:r>
      <w:proofErr w:type="spellStart"/>
      <w:r w:rsidRPr="00DA1B0F">
        <w:t>mindreforbruk</w:t>
      </w:r>
      <w:proofErr w:type="spellEnd"/>
      <w:r w:rsidRPr="00DA1B0F">
        <w:t>. Regjeringen vil foreslå å innlemme tilskuddet i rammetilskuddet til kommunene i statsbudsjettet for 2027. Dette er en del av regjeringens arbeid med å redusere omfanget av øremerkede tilskudd for å redusere den statlige detaljstyringen.</w:t>
      </w:r>
    </w:p>
    <w:p w14:paraId="17C0C9DC" w14:textId="77777777" w:rsidR="00DD2EA9" w:rsidRPr="00DA1B0F" w:rsidRDefault="00DD2EA9" w:rsidP="00DA1B0F">
      <w:pPr>
        <w:pStyle w:val="Overskrift3"/>
      </w:pPr>
      <w:r w:rsidRPr="00DA1B0F">
        <w:t>Innlemming av tilskudd til utvidet TT-ordning for brukere med særskilte behov</w:t>
      </w:r>
    </w:p>
    <w:p w14:paraId="5A0CBFC2" w14:textId="77777777" w:rsidR="00DD2EA9" w:rsidRPr="00DA1B0F" w:rsidRDefault="00DD2EA9" w:rsidP="00DA1B0F">
      <w:r w:rsidRPr="00DA1B0F">
        <w:t xml:space="preserve">Fylkeskommunene og Oslo kommune har ansvar for å gi et transporttilbud til personer som ikke kan benytte ordinær kollektivtransport (TT-ordningen). Den utvidede TT-ordningen er en statlig tilskuddsordning som forvaltes av fylkeskommunene, og skal bidra til at personer med funksjonsnedsettelse får bedre muligheter til å delta i samfunnet. I 2025 ble ordningen nasjonal, ved at de fylkeskommunene som tidligere var utenfor, ble innlemmet som en prøveordning, men med noe lavere </w:t>
      </w:r>
      <w:proofErr w:type="spellStart"/>
      <w:r w:rsidRPr="00DA1B0F">
        <w:t>tilskuddsgrad</w:t>
      </w:r>
      <w:proofErr w:type="spellEnd"/>
      <w:r w:rsidRPr="00DA1B0F">
        <w:t xml:space="preserve"> enn fylkeskommuner som allerede var inne i ordningen.</w:t>
      </w:r>
    </w:p>
    <w:p w14:paraId="36255037" w14:textId="77777777" w:rsidR="00DD2EA9" w:rsidRPr="00DA1B0F" w:rsidRDefault="00DD2EA9" w:rsidP="00DA1B0F">
      <w:r w:rsidRPr="00DA1B0F">
        <w:t>Regjeringen vil foreslå å innlemme tilskuddet i rammetilskuddet til fylkeskommunene i statsbudsjettet for 2027. Forslaget vil gi fylkeskommunene større handlingsrom til å tilpasse tilbudet til lokale behov og er en del regjeringens arbeid med å redusere omfanget av øremerkede tilskudd for å redusere den statlige detaljstyringen. Midlene vil fordeles særskilt i tråd med dagens fordeling i 2027, som innebærer å videreføre de samme prinsippene for fordeling som i dag. Tilskuddet skal gradvis fordeles etter de ordinære kriteriene i inntektssystemet over en periode på to år fra og med 2028.</w:t>
      </w:r>
    </w:p>
    <w:p w14:paraId="5083268C" w14:textId="77777777" w:rsidR="00DD2EA9" w:rsidRPr="00DA1B0F" w:rsidRDefault="00DD2EA9" w:rsidP="00DA1B0F">
      <w:pPr>
        <w:pStyle w:val="Overskrift1"/>
      </w:pPr>
      <w:r w:rsidRPr="00DA1B0F">
        <w:t>Utviklingen i kommuneøkonomien</w:t>
      </w:r>
    </w:p>
    <w:p w14:paraId="526A9729" w14:textId="77777777" w:rsidR="00DD2EA9" w:rsidRPr="00DA1B0F" w:rsidRDefault="00DD2EA9" w:rsidP="00DA1B0F">
      <w:pPr>
        <w:pStyle w:val="Overskrift2"/>
      </w:pPr>
      <w:r w:rsidRPr="00DA1B0F">
        <w:t>Utviklingen i kommuneøkonomien</w:t>
      </w:r>
    </w:p>
    <w:p w14:paraId="5E35D29D" w14:textId="77777777" w:rsidR="00DD2EA9" w:rsidRPr="00DA1B0F" w:rsidRDefault="00DD2EA9" w:rsidP="00DA1B0F">
      <w:pPr>
        <w:pStyle w:val="avsnitt-undertittel"/>
      </w:pPr>
      <w:r w:rsidRPr="00DA1B0F">
        <w:t>Klar forbedring i 2025, men fortsatt behov for omstilling</w:t>
      </w:r>
    </w:p>
    <w:p w14:paraId="51DDBF41" w14:textId="77777777" w:rsidR="00DD2EA9" w:rsidRPr="00DA1B0F" w:rsidRDefault="00DD2EA9" w:rsidP="00DA1B0F">
      <w:r w:rsidRPr="00DA1B0F">
        <w:t>Kommuneøkonomien i 2025 markerte et klart skifte etter flere år med aktivitetsvekst som oversteg inntektsutviklingen. Inntektsveksten i 2025 var sterk. Aktiviteten i sektoren avtok gjennom året og veksten var under veksten i inntektsnivået, slik figur 8.1A viser. Dette var en tydelig kontrast til situasjonen i 2024, da aktivitetsveksten endte med å ligge over inntektsveksten og bidro til svake driftsresultater.</w:t>
      </w:r>
    </w:p>
    <w:p w14:paraId="42FF01DF" w14:textId="77777777" w:rsidR="00DD2EA9" w:rsidRPr="00DA1B0F" w:rsidRDefault="00DD2EA9" w:rsidP="00DA1B0F">
      <w:r w:rsidRPr="00DA1B0F">
        <w:t xml:space="preserve">2024 var et krevende år for kommunesektoren. Teknisk beregningsutvalg for kommunal og fylkeskommunal økonomi (TBU) pekte på skattesvikt, høye kostnader og betydelig utgiftsvekst, </w:t>
      </w:r>
      <w:r w:rsidRPr="00DA1B0F">
        <w:lastRenderedPageBreak/>
        <w:t>særlig innen barnevern og sosialtjenester, som sentrale forklaringer på de svake resultatene. Samtidig ble kostnadsveksten høyere enn anslått, og mange kommuner trengte tid til å tilpasse seg lavere realinntekter. Summen av dette presset økonomien i ubalanse.</w:t>
      </w:r>
    </w:p>
    <w:p w14:paraId="4BF79902" w14:textId="77777777" w:rsidR="00DD2EA9" w:rsidRPr="00DA1B0F" w:rsidRDefault="00DD2EA9" w:rsidP="00DA1B0F">
      <w:r w:rsidRPr="00DA1B0F">
        <w:t>I 2025 bedret situasjonen seg betydelig. Store statlige bevilgninger og tiltak som reduserte kommunesektorens utgifter, kombinert med omstillingsarbeid i mange kommuner og fylkeskommuner, bidro til et kraftig løft i resultatene. Netto driftsresultat ble ifølge foreløpige KOSTRA-tall 2,5 prosent av inntektene, en markant forbedring opp fra 0,1 prosent i 2024 og over TBUs anbefalte nivå på 2 prosent, jf. figur 8.1B. TBU framhever at resultatbedringen også må ses i lys av sterk realvekst i frie inntekter, merskattevekst, og at skattesvikten i 2024 viste seg å være midlertidig.</w:t>
      </w:r>
    </w:p>
    <w:p w14:paraId="74B5C920" w14:textId="77777777" w:rsidR="00DD2EA9" w:rsidRPr="00DA1B0F" w:rsidRDefault="00DD2EA9" w:rsidP="00DA1B0F">
      <w:r w:rsidRPr="00DA1B0F">
        <w:t>Samtidig som store statlige bevilgninger har bidratt til at kommuneøkonomien ble forbedret i 2025, har også omstillingen i kommunesektoren vært viktig. Fra 2022 til 2024 økte utgiftene raskere enn inntektene, men den midlertidig høye skatteveksten i denne perioden kunne gi et bilde av at den løpende driften i kommunesektoren var mer balansert enn den faktisk var, og skjulte at det bygde seg opp en underliggende ubalanse mellom inntekter og utgifter. Da skattesvikten kom i 2024, ble ubalansen tydelig. Selv om Stortinget vedtok å øke bevilgningene høsten 2024, ble det krevende for mange kommuner. Omstillingsarbeidet i kommunesektoren har derfor vært viktig for å gjenopprette økonomisk balanse og redusere aktivitetsnivået til et mer bærekraftig nivå. Samtidig var inntektsveksten i 2025 uvanlig stor, og det er grunn til å forvente at veksten vil avta framover. Kommunesektoren vil derfor også i årene framover være avhengig av videre omstilling og effektivisering for å sikre at aktivitetsnivået forblir bærekraftig over tid.</w:t>
      </w:r>
    </w:p>
    <w:p w14:paraId="7CF1C3F0" w14:textId="77777777" w:rsidR="00DD2EA9" w:rsidRPr="00DA1B0F" w:rsidRDefault="00DD2EA9" w:rsidP="00DA1B0F">
      <w:r w:rsidRPr="00DA1B0F">
        <w:t>Disposisjonsfondene i kommunesektoren gir sektoren samlet sett noe tid til nødvendig omstilling og gjør den bedre rustet til å håndtere usikkerhet og uforutsette hendelser. De gode driftsresultatene i årene før 2023 og 2024, i stor grad drevet av betydelig merskattevekst, bidro til at kommunesektoren bygde opp solide reserver og at få kommuner var i Register for betinget godkjenning og kontroll (ROBEK), jf. figur 8.1B og D. De svake resultatene i 2024 førte til at flere kommuner måtte ta i bruk disposisjonsfond for å finansiere driften. Til tross for dette hadde sektoren samlet sett fortsatt betydelige fondsmidler ved utgangen av 2024. De gode driftsresultatene i 2025 bremset bruken av disposisjonsfond og bidro til en mindre oppbygging av sektorens samlede fondsbeholdning. For sektoren samlet utgjorde den frie egenkapitalen til drift, definert som disposisjonsfond fratrukket akkumulerte merforbruk, 11,5 prosent av driftsinntektene ved utgangen av 2025, jf. figur 8.1B. Dette tilsvarer en økning på 0,2 prosentpoeng fra året før.</w:t>
      </w:r>
    </w:p>
    <w:p w14:paraId="61F6BD01" w14:textId="77777777" w:rsidR="00DD2EA9" w:rsidRPr="00DA1B0F" w:rsidRDefault="00DD2EA9" w:rsidP="00DA1B0F">
      <w:r w:rsidRPr="00DA1B0F">
        <w:t>Utsiktene for kommuneøkonomien i 2026 er gode. Stortinget har lagt opp til en klar styrking av de frie inntektene, både gjennom regjeringens forslag og den påfølgende budsjettavtalen, jf. figur 8.1C. Samlet innebærer dette at kommunesektoren ut fra gjeldende anslag for skatteinntekter og kostnadsvekst kan forvente høyere inntektsnivå enn i 2025, også etter at økte demografiutgifter er tatt hensyn til.</w:t>
      </w:r>
    </w:p>
    <w:p w14:paraId="51BDC214" w14:textId="77777777" w:rsidR="00DD2EA9" w:rsidRPr="00DA1B0F" w:rsidRDefault="00DD2EA9" w:rsidP="00DA1B0F">
      <w:r w:rsidRPr="00DA1B0F">
        <w:t>Selv om økonomien framstår som bedre enn i 2024, viser utviklingen de siste årene at sektoren framover fortsatt vil være avhengig av omstilling, effektivisering og god økonomistyring for å sikre et bærekraftig aktivitetsnivå.</w:t>
      </w:r>
    </w:p>
    <w:p w14:paraId="77CB56A0" w14:textId="50EE0ABB" w:rsidR="00DD2EA9" w:rsidRPr="00DA1B0F" w:rsidRDefault="00DA1B0F" w:rsidP="00DA1B0F">
      <w:r w:rsidRPr="00DA1B0F">
        <w:rPr>
          <w:noProof/>
        </w:rPr>
        <w:lastRenderedPageBreak/>
        <w:drawing>
          <wp:inline distT="0" distB="0" distL="0" distR="0" wp14:anchorId="1DD1B8D2" wp14:editId="5EE9F878">
            <wp:extent cx="6086475" cy="4867275"/>
            <wp:effectExtent l="0" t="0" r="0" b="0"/>
            <wp:docPr id="96"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6475" cy="4867275"/>
                    </a:xfrm>
                    <a:prstGeom prst="rect">
                      <a:avLst/>
                    </a:prstGeom>
                    <a:noFill/>
                    <a:ln>
                      <a:noFill/>
                    </a:ln>
                  </pic:spPr>
                </pic:pic>
              </a:graphicData>
            </a:graphic>
          </wp:inline>
        </w:drawing>
      </w:r>
    </w:p>
    <w:p w14:paraId="4EC71E67" w14:textId="77777777" w:rsidR="00DD2EA9" w:rsidRPr="00DA1B0F" w:rsidRDefault="00DD2EA9" w:rsidP="00DA1B0F">
      <w:pPr>
        <w:pStyle w:val="figur-tittel"/>
      </w:pPr>
      <w:r w:rsidRPr="00DA1B0F">
        <w:t>Utviklingen i kommuneøkonomien.</w:t>
      </w:r>
    </w:p>
    <w:p w14:paraId="47E62D02" w14:textId="77777777" w:rsidR="00DD2EA9" w:rsidRPr="00DA1B0F" w:rsidRDefault="00DD2EA9" w:rsidP="00DA1B0F">
      <w:pPr>
        <w:pStyle w:val="figur-noter"/>
        <w:rPr>
          <w:rStyle w:val="skrift-hevet"/>
        </w:rPr>
      </w:pPr>
      <w:r w:rsidRPr="00DA1B0F">
        <w:rPr>
          <w:rStyle w:val="skrift-hevet"/>
        </w:rPr>
        <w:t>1</w:t>
      </w:r>
      <w:r w:rsidRPr="00DA1B0F">
        <w:tab/>
        <w:t>Aktivitetsnivå og overføringer er aktivitetsnivå pluss overføringer til private (utenom ideelle organisasjoner), overføringer til statsforvaltningen, netto anskaffelse av ikke-finansiell ikke-produsert kapital og andre kapitaloverføringer.</w:t>
      </w:r>
    </w:p>
    <w:p w14:paraId="64598C87" w14:textId="77777777" w:rsidR="00DD2EA9" w:rsidRPr="00DA1B0F" w:rsidRDefault="00DD2EA9" w:rsidP="00DA1B0F">
      <w:pPr>
        <w:pStyle w:val="figur-noter"/>
        <w:rPr>
          <w:rStyle w:val="skrift-hevet"/>
        </w:rPr>
      </w:pPr>
      <w:r w:rsidRPr="00DA1B0F">
        <w:rPr>
          <w:rStyle w:val="skrift-hevet"/>
        </w:rPr>
        <w:t>2</w:t>
      </w:r>
      <w:r w:rsidRPr="00DA1B0F">
        <w:tab/>
        <w:t xml:space="preserve">Sektorens disponible inntekt er definert som kommunesektorens løpende utgifter fratrukket </w:t>
      </w:r>
      <w:proofErr w:type="spellStart"/>
      <w:r w:rsidRPr="00DA1B0F">
        <w:t>formuesutgifter</w:t>
      </w:r>
      <w:proofErr w:type="spellEnd"/>
      <w:r w:rsidRPr="00DA1B0F">
        <w:t xml:space="preserve">, og er ikke korrigert for oppgaveendringer, engangsoverføringer mv. </w:t>
      </w:r>
    </w:p>
    <w:p w14:paraId="5A70F8F9" w14:textId="77777777" w:rsidR="00DD2EA9" w:rsidRPr="00DA1B0F" w:rsidRDefault="00DD2EA9" w:rsidP="00DA1B0F">
      <w:pPr>
        <w:pStyle w:val="figur-noter"/>
        <w:rPr>
          <w:rStyle w:val="skrift-hevet"/>
        </w:rPr>
      </w:pPr>
      <w:r w:rsidRPr="00DA1B0F">
        <w:rPr>
          <w:rStyle w:val="skrift-hevet"/>
        </w:rPr>
        <w:t>3</w:t>
      </w:r>
      <w:r w:rsidRPr="00DA1B0F">
        <w:tab/>
        <w:t>Korrigert for oppgaveendringer, engangsoverføringer mv. og justert for merkostnader til pensjon og demografi.</w:t>
      </w:r>
    </w:p>
    <w:p w14:paraId="3B0C51CF" w14:textId="77777777" w:rsidR="00DD2EA9" w:rsidRPr="00DA1B0F" w:rsidRDefault="00DD2EA9" w:rsidP="00DA1B0F">
      <w:pPr>
        <w:pStyle w:val="figur-noter"/>
        <w:rPr>
          <w:rStyle w:val="skrift-hevet"/>
        </w:rPr>
      </w:pPr>
      <w:r w:rsidRPr="00DA1B0F">
        <w:rPr>
          <w:rStyle w:val="skrift-hevet"/>
        </w:rPr>
        <w:t>4</w:t>
      </w:r>
      <w:r w:rsidRPr="00DA1B0F">
        <w:tab/>
        <w:t>Anslag på 2025 er anslag fra saldert budsjett 2025.</w:t>
      </w:r>
    </w:p>
    <w:p w14:paraId="62AB3482" w14:textId="77777777" w:rsidR="00DD2EA9" w:rsidRPr="00DA1B0F" w:rsidRDefault="00DD2EA9" w:rsidP="00DA1B0F">
      <w:pPr>
        <w:pStyle w:val="Kilde"/>
      </w:pPr>
      <w:r w:rsidRPr="00DA1B0F">
        <w:t xml:space="preserve">Kilde: Finansdepartementet, Statistisk sentralbyrå og Kommunal- og </w:t>
      </w:r>
      <w:proofErr w:type="spellStart"/>
      <w:r w:rsidRPr="00DA1B0F">
        <w:t>distriktsdepartementet</w:t>
      </w:r>
      <w:proofErr w:type="spellEnd"/>
      <w:r w:rsidRPr="00DA1B0F">
        <w:t>.</w:t>
      </w:r>
    </w:p>
    <w:p w14:paraId="5D0A55E9" w14:textId="77777777" w:rsidR="00DD2EA9" w:rsidRPr="00DA1B0F" w:rsidRDefault="00DD2EA9" w:rsidP="00DA1B0F">
      <w:pPr>
        <w:pStyle w:val="avsnitt-undertittel"/>
      </w:pPr>
      <w:r w:rsidRPr="00DA1B0F">
        <w:t>Store variasjoner mellom kommunene i driftsresultater og reserver</w:t>
      </w:r>
    </w:p>
    <w:p w14:paraId="708EC10E" w14:textId="77777777" w:rsidR="00DD2EA9" w:rsidRPr="00DA1B0F" w:rsidRDefault="00DD2EA9" w:rsidP="00DA1B0F">
      <w:r w:rsidRPr="00DA1B0F">
        <w:t>Selv om kommuneøkonomien samlet sett er betydelig forbedret i 2025, er det fortsatt store forskjeller mellom kommunene. Spredningen i resultatene er riktignok mindre enn i 2024. Dette skyldes særlig at kommuner som hadde svake resultater i 2024, har hatt den største forbedringen i 2025. Likevel er variasjonene fortsatt betydelige innenfor alle kommunegrupper.</w:t>
      </w:r>
    </w:p>
    <w:p w14:paraId="2F912821" w14:textId="38CF8F0C" w:rsidR="00DD2EA9" w:rsidRPr="00DA1B0F" w:rsidRDefault="00DA1B0F" w:rsidP="00DA1B0F">
      <w:r w:rsidRPr="00DA1B0F">
        <w:rPr>
          <w:noProof/>
        </w:rPr>
        <w:lastRenderedPageBreak/>
        <w:drawing>
          <wp:inline distT="0" distB="0" distL="0" distR="0" wp14:anchorId="06DF9ACC" wp14:editId="4ED76877">
            <wp:extent cx="6086475" cy="5400675"/>
            <wp:effectExtent l="0" t="0" r="0" b="0"/>
            <wp:docPr id="98"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5400675"/>
                    </a:xfrm>
                    <a:prstGeom prst="rect">
                      <a:avLst/>
                    </a:prstGeom>
                    <a:noFill/>
                    <a:ln>
                      <a:noFill/>
                    </a:ln>
                  </pic:spPr>
                </pic:pic>
              </a:graphicData>
            </a:graphic>
          </wp:inline>
        </w:drawing>
      </w:r>
    </w:p>
    <w:p w14:paraId="6EBD3F25" w14:textId="77777777" w:rsidR="00DD2EA9" w:rsidRPr="00DA1B0F" w:rsidRDefault="00DD2EA9" w:rsidP="00DA1B0F">
      <w:pPr>
        <w:pStyle w:val="figur-tittel"/>
      </w:pPr>
      <w:r w:rsidRPr="00DA1B0F">
        <w:t>Netto driftsresultat og fri egenkapital til drift i kommunene og fylkeskommunene.</w:t>
      </w:r>
    </w:p>
    <w:p w14:paraId="6D2C6161" w14:textId="77777777" w:rsidR="00DD2EA9" w:rsidRPr="00DA1B0F" w:rsidRDefault="00DD2EA9" w:rsidP="00DA1B0F">
      <w:pPr>
        <w:pStyle w:val="Kilde"/>
      </w:pPr>
      <w:r w:rsidRPr="00DA1B0F">
        <w:t>Kilde: Statistisk sentralbyrå.</w:t>
      </w:r>
    </w:p>
    <w:p w14:paraId="5AA0B8A7" w14:textId="77777777" w:rsidR="00DD2EA9" w:rsidRPr="00DA1B0F" w:rsidRDefault="00DD2EA9" w:rsidP="00DA1B0F">
      <w:r w:rsidRPr="00DA1B0F">
        <w:t>Figur 8.2C viser netto driftsresultat for alle kommuner, gruppert etter innbyggertall. Innenfor hver gruppe er kommunene sortert etter nivået på driftsresultatet, og de horisontale linjene markerer vektet gjennomsnitt for hver gruppe. Dette illustrerer tydelig at selv om mange kommuner opplever økonomisk framgang, er det fortsatt store forskjeller i både resultatnivå og økonomisk handlefrihet.</w:t>
      </w:r>
    </w:p>
    <w:p w14:paraId="62D8C697" w14:textId="77777777" w:rsidR="00DD2EA9" w:rsidRPr="00DA1B0F" w:rsidRDefault="00DD2EA9" w:rsidP="00DA1B0F">
      <w:r w:rsidRPr="00DA1B0F">
        <w:t>Kommunegruppene som hadde de svakeste driftsresultatene i 2024, opplevde den største forbedringen i 2025. Ingen av kommunegruppene har dermed lenger negative netto driftsresultater. For kommuner med færre enn 5 000 innbyggere ble resultatene imidlertid noe svakere sammenliknet med året før. Samtidig er variasjonen i driftsresultatene stor innenfor denne kommunegruppen. Samlet sett var driftsresultatene best i kommuner med under 1 000 innbyggere og i kommuner med mer enn 20 000 innbyggere, selv om det også innenfor disse gruppene var betydelige variasjoner mellom kommunene.</w:t>
      </w:r>
    </w:p>
    <w:p w14:paraId="31478C96" w14:textId="77777777" w:rsidR="00DD2EA9" w:rsidRPr="00DA1B0F" w:rsidRDefault="00DD2EA9" w:rsidP="00DA1B0F">
      <w:r w:rsidRPr="00DA1B0F">
        <w:lastRenderedPageBreak/>
        <w:t>I alt hadde nærmere 34 prosent av kommunene et negativt netto driftsresultat i 2025, mot 56 prosent året før. Over tid kan ikke en kommune ha vedvarende negative driftsresultater uten å bli meldt inn i ROBEK. Samtidig har kommunene fortsatt betydelige disposisjonsfond etter flere år med gode driftsresultater, noe som har gitt mange kommuner et økonomisk handlingsrom til å håndtere midlertidige underskudd.</w:t>
      </w:r>
    </w:p>
    <w:p w14:paraId="20E92864" w14:textId="77777777" w:rsidR="00DD2EA9" w:rsidRPr="00DA1B0F" w:rsidRDefault="00DD2EA9" w:rsidP="00DA1B0F">
      <w:r w:rsidRPr="00DA1B0F">
        <w:t>Dette framgår av figur 8.2D, der kommunene er sortert på samme måte som i framstillingen av driftsresultatene i figur 8.2C. Figuren viser disposisjonsfond for alle kommuner etter at eventuelle regnskapsmessige merforbruk er trukket fra. En negativ verdi innebærer at kommunen har et akkumulert merforbruk, ofte omtalt som «negative disposisjonsfond». Dersom et slikt merforbruk overstiger tre prosent av driftsinntektene, eller ikke dekkes inn innen to år etter at det oppsto, innebærer regelverket at kommunen skal meldes inn i ROBEK.</w:t>
      </w:r>
    </w:p>
    <w:p w14:paraId="2BBF4C43" w14:textId="77777777" w:rsidR="00DD2EA9" w:rsidRPr="00DA1B0F" w:rsidRDefault="00DD2EA9" w:rsidP="00DA1B0F">
      <w:r w:rsidRPr="00DA1B0F">
        <w:t>Den frie egenkapitalen til drift følger samme trend som resultatene, men spredningen i fondene mellom kommunene fortsatte å øke også i 2025. Fondene var størst i kommunene med under 5 000 innbyggere, hvor den lå på rundt samme nivå som året før, men variasjonen også mellom disse kommunene økte. Kommunene i de øvrige kommunegruppene hadde også solide reserver samlet sett, men den frie egenkapitalen ble redusert fra året før.</w:t>
      </w:r>
    </w:p>
    <w:p w14:paraId="64DD6833" w14:textId="77777777" w:rsidR="00DD2EA9" w:rsidRPr="00DA1B0F" w:rsidRDefault="00DD2EA9" w:rsidP="00DA1B0F">
      <w:r w:rsidRPr="00DA1B0F">
        <w:t>I omtrent 70 prosent av kommunene tilsvarte den frie egenkapitalen til drift mer enn fem prosent av inntektene. Av de 342 kommunene som hadde rapportert inn balanseregnskapet til Statistisk sentralbyrå (SSB) i tide til publiseringen av KOSTRA-tallene 16. mars 2026, hadde 26 kommuner relativt små disposisjonsfond på i størrelsesorden 0–2 prosent av inntektene, mens 38 kommuner hadde et akkumulert merforbruk ved utgangen av 2026. Moskenes kommune, som ikke hadde rapportert inn tall til KOSTRA i tide til publiseringen av de ureviderte 2025-tallene, er kommunen med de største økonomiske utfordringene, med et akkumulert merforbruk på over 100 prosent av kommunens driftsinntekter. Blant kommunene som hadde rapportert, hadde én kommune akkumulert merforbruk på over 20 prosent av driftsinntektene.</w:t>
      </w:r>
    </w:p>
    <w:p w14:paraId="1CF35FC5" w14:textId="77777777" w:rsidR="00DD2EA9" w:rsidRPr="00DA1B0F" w:rsidRDefault="00DD2EA9" w:rsidP="00DA1B0F">
      <w:pPr>
        <w:pStyle w:val="avsnitt-undertittel"/>
      </w:pPr>
      <w:r w:rsidRPr="00DA1B0F">
        <w:t>Antall kommuner i ROBEK forventes å gå noe opp i løpet av 2026</w:t>
      </w:r>
    </w:p>
    <w:p w14:paraId="3FADC9FB" w14:textId="77777777" w:rsidR="00DD2EA9" w:rsidRPr="00DA1B0F" w:rsidRDefault="00DD2EA9" w:rsidP="00DA1B0F">
      <w:r w:rsidRPr="00DA1B0F">
        <w:t>En kommune kan ikke ha negative driftsresultater over tid uten å komme inn i ROBEK, men vil i første omgang kunne tære på oppsparte midler. Normalt vil det derfor være en viss forsinkelse i hvordan svak kommuneøkonomi slår ut i antall ROBEK-kommuner. De fleste kommuner som er i ROBEK har hatt underskudd i den løpende driften uten lenger å ha disposisjonsfond å trekke på, og hvor merforbrukene er såpass store at kommunene har valgt å dekke dette inn over flere enn to år.</w:t>
      </w:r>
    </w:p>
    <w:p w14:paraId="092A6B9E" w14:textId="77777777" w:rsidR="00DD2EA9" w:rsidRPr="00DA1B0F" w:rsidRDefault="00DD2EA9" w:rsidP="00DA1B0F">
      <w:r w:rsidRPr="00DA1B0F">
        <w:t>Ved inngangen til mai 2026 er 27 kommuner registrert i ROBEK, en økning fra 21 ved inngangen til mai 2025. Oppgangen må ses i sammenheng med de svake økonomiske resultatene i 2024, men nivået er fortsatt lavt i et historisk perspektiv. Situasjonen framover vurderes som mer stabil. Det kan komme en mindre økning i løpet av året, men samlet sett forventes antallet å holde seg rundt dagens nivå, om lag 30 kommuner.</w:t>
      </w:r>
    </w:p>
    <w:p w14:paraId="3B6F402D" w14:textId="77777777" w:rsidR="00DD2EA9" w:rsidRPr="00DA1B0F" w:rsidRDefault="00DD2EA9" w:rsidP="00DA1B0F">
      <w:r w:rsidRPr="00DA1B0F">
        <w:t xml:space="preserve">Blant kommunene som hadde rapportert inn balanseregnskapet til Statistisk sentralbyrå (SSB) i tide til publiseringen av KOSTRA-tallene 16. mars 2026, er det én ROBEK-kommune som dekket inn sitt akkumulert merforbruk i løpet av 2025. Denne kommunen forventes derfor å bli meldt ut av registeret når årsregnskapet er vedtatt. I tillegg er én kommune inne i ROBEK som </w:t>
      </w:r>
      <w:r w:rsidRPr="00DA1B0F">
        <w:lastRenderedPageBreak/>
        <w:t>følge av at årsregnskapet for 2024 ikke ble vedtatt innen fristen. Dersom årsregnskapet for 2025 vedtas innen utgangen av juni, vil også denne kommunen bli meldt ut.</w:t>
      </w:r>
    </w:p>
    <w:p w14:paraId="35FDC588" w14:textId="77777777" w:rsidR="00DD2EA9" w:rsidRPr="00DA1B0F" w:rsidRDefault="00DD2EA9" w:rsidP="00DA1B0F">
      <w:r w:rsidRPr="00DA1B0F">
        <w:t>På den andre siden er det seks kommuner som opparbeidet seg et akkumulert merforbruk i løpet av 2025 som oversteg tre prosent av driftsinntektene, eller hvor innrapporterte regnskapstall tilsier at kommunene ikke klarte å dekke inn merforbruk fra 2023 i løpet av to år. Disse kommunene forventes å bli meldt inn i ROBEK når årsregnskapet vedtas. For de øvrige kommunene som hadde et regnskapsmessig merforbruk i 2025-regnskapet for kommunekassen, vil en eventuell innmelding i ROBEK avhenge av hvor lang tid kommunen vil planlegge å bruke på å dekke inn merforbruket.</w:t>
      </w:r>
    </w:p>
    <w:p w14:paraId="638FBB4F" w14:textId="77777777" w:rsidR="00DD2EA9" w:rsidRPr="00DA1B0F" w:rsidRDefault="00DD2EA9" w:rsidP="00DA1B0F">
      <w:pPr>
        <w:pStyle w:val="tittel-ramme"/>
      </w:pPr>
      <w:r w:rsidRPr="00DA1B0F">
        <w:t>Register om betinget godkjenning og kontroll</w:t>
      </w:r>
    </w:p>
    <w:p w14:paraId="1C11BBCA" w14:textId="77777777" w:rsidR="00DD2EA9" w:rsidRPr="00DA1B0F" w:rsidRDefault="00DD2EA9" w:rsidP="00DA1B0F">
      <w:r w:rsidRPr="00DA1B0F">
        <w:t>ROBEK er et register over kommuner og fylkeskommuner som er i økonomisk ubalanse. Formålet med reglene er å fange opp kommunene og fylkeskommunene som er i en vanskelig situasjon og bidra til at økonomisk balanse gjenopprettes.</w:t>
      </w:r>
    </w:p>
    <w:p w14:paraId="6F5DF20C" w14:textId="77777777" w:rsidR="00DD2EA9" w:rsidRPr="00DA1B0F" w:rsidRDefault="00DD2EA9" w:rsidP="00DA1B0F">
      <w:r w:rsidRPr="00DA1B0F">
        <w:t>Kommuneloven § 28-1 har klare kriterier for når en kommune eller fylkeskommune blir ført opp i registeret. En kommune vil bli meldt inn i ROBEK hvis den bryter kommunelovens krav til å vedta årsbudsjett eller økonomiplan i økonomisk balanse eller til å dekke inn eventuelle regnskapsmessige merforbruk i løpet av to år. Kommuner som har opparbeidet seg et akkumulert merforbruk større enn tre prosent av driftsinntektene, blir også meldt inn i ROBEK. Det samme gjelder kommuner som ikke har fastsatt økonomiplan, årsbudsjett eller årsregnskap innen fristene som regelverket setter.</w:t>
      </w:r>
    </w:p>
    <w:p w14:paraId="021BA302" w14:textId="77777777" w:rsidR="00DD2EA9" w:rsidRPr="00DA1B0F" w:rsidRDefault="00DD2EA9" w:rsidP="00DA1B0F">
      <w:r w:rsidRPr="00DA1B0F">
        <w:t xml:space="preserve">Kommuner eller fylkeskommuner i ROBEK må ha godkjenning fra Kommunal- og </w:t>
      </w:r>
      <w:proofErr w:type="spellStart"/>
      <w:r w:rsidRPr="00DA1B0F">
        <w:t>distriktsdepartementet</w:t>
      </w:r>
      <w:proofErr w:type="spellEnd"/>
      <w:r w:rsidRPr="00DA1B0F">
        <w:t xml:space="preserve"> for å kunne foreta låneopptak eller inngå langsiktige leieavtaler. I tillegg skal lovligheten av budsjettvedtakene kontrolleres. For kommuner i ROBEK er denne myndigheten delegert til statsforvalteren.</w:t>
      </w:r>
    </w:p>
    <w:p w14:paraId="794945E3" w14:textId="14ECE283" w:rsidR="00DD2EA9" w:rsidRPr="00DA1B0F" w:rsidRDefault="00942808" w:rsidP="00DA1B0F">
      <w:pPr>
        <w:pStyle w:val="Ramme-slutt"/>
      </w:pPr>
      <w:r w:rsidRPr="00DA1B0F">
        <w:t>[Boks slutt]</w:t>
      </w:r>
    </w:p>
    <w:p w14:paraId="0B0AFE38" w14:textId="108A3671" w:rsidR="00DD2EA9" w:rsidRPr="00DA1B0F" w:rsidRDefault="00DA1B0F" w:rsidP="00DA1B0F">
      <w:r w:rsidRPr="00DA1B0F">
        <w:rPr>
          <w:noProof/>
        </w:rPr>
        <w:drawing>
          <wp:inline distT="0" distB="0" distL="0" distR="0" wp14:anchorId="0E3EE676" wp14:editId="230BA373">
            <wp:extent cx="6086475" cy="3057525"/>
            <wp:effectExtent l="0" t="0" r="0" b="0"/>
            <wp:docPr id="100"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3057525"/>
                    </a:xfrm>
                    <a:prstGeom prst="rect">
                      <a:avLst/>
                    </a:prstGeom>
                    <a:noFill/>
                    <a:ln>
                      <a:noFill/>
                    </a:ln>
                  </pic:spPr>
                </pic:pic>
              </a:graphicData>
            </a:graphic>
          </wp:inline>
        </w:drawing>
      </w:r>
    </w:p>
    <w:p w14:paraId="3FC7725A" w14:textId="77777777" w:rsidR="00DD2EA9" w:rsidRPr="00DA1B0F" w:rsidRDefault="00DD2EA9" w:rsidP="00DA1B0F">
      <w:pPr>
        <w:pStyle w:val="figur-tittel"/>
      </w:pPr>
      <w:r w:rsidRPr="00DA1B0F">
        <w:lastRenderedPageBreak/>
        <w:t>Investeringer i kommunesektoren.</w:t>
      </w:r>
    </w:p>
    <w:p w14:paraId="617AAF86" w14:textId="77777777" w:rsidR="00DD2EA9" w:rsidRPr="00DA1B0F" w:rsidRDefault="00DD2EA9" w:rsidP="00DA1B0F">
      <w:pPr>
        <w:pStyle w:val="figur-noter"/>
        <w:rPr>
          <w:rStyle w:val="skrift-hevet"/>
        </w:rPr>
      </w:pPr>
      <w:r w:rsidRPr="00DA1B0F">
        <w:rPr>
          <w:rStyle w:val="skrift-hevet"/>
        </w:rPr>
        <w:t>1</w:t>
      </w:r>
      <w:r w:rsidRPr="00DA1B0F">
        <w:tab/>
        <w:t>I regnskapsstatistikken i KOSTRA lar det seg ikke gjøre å skille omsorgsboliger fra øvrige kommunalt disponerte boliger. I figuren er kommunalt disponerte boliger lagt inn i gruppen for helse og omsorg.</w:t>
      </w:r>
    </w:p>
    <w:p w14:paraId="3AAC96CD" w14:textId="77777777" w:rsidR="00DD2EA9" w:rsidRPr="00DA1B0F" w:rsidRDefault="00DD2EA9" w:rsidP="00DA1B0F">
      <w:pPr>
        <w:pStyle w:val="figur-noter"/>
        <w:rPr>
          <w:rStyle w:val="skrift-hevet"/>
        </w:rPr>
      </w:pPr>
      <w:r w:rsidRPr="00DA1B0F">
        <w:rPr>
          <w:rStyle w:val="skrift-hevet"/>
        </w:rPr>
        <w:t>2</w:t>
      </w:r>
      <w:r w:rsidRPr="00DA1B0F">
        <w:tab/>
        <w:t xml:space="preserve">Tallene er hentet fra KOSTRA, men i prisjusteringen er det brukt samme </w:t>
      </w:r>
      <w:proofErr w:type="spellStart"/>
      <w:r w:rsidRPr="00DA1B0F">
        <w:t>deflator</w:t>
      </w:r>
      <w:proofErr w:type="spellEnd"/>
      <w:r w:rsidRPr="00DA1B0F">
        <w:t xml:space="preserve"> som i nasjonalregnskapet (samme som i figur A) for å justere fra 2015 til 2025.</w:t>
      </w:r>
    </w:p>
    <w:p w14:paraId="0A21F843" w14:textId="77777777" w:rsidR="00DD2EA9" w:rsidRPr="00DA1B0F" w:rsidRDefault="00DD2EA9" w:rsidP="00DA1B0F">
      <w:pPr>
        <w:pStyle w:val="Kilde"/>
      </w:pPr>
      <w:r w:rsidRPr="00DA1B0F">
        <w:t>Kilde: Statistisk sentralbyrå.</w:t>
      </w:r>
    </w:p>
    <w:p w14:paraId="543DE83F" w14:textId="77777777" w:rsidR="00DD2EA9" w:rsidRPr="00DA1B0F" w:rsidRDefault="00DD2EA9" w:rsidP="00DA1B0F">
      <w:pPr>
        <w:pStyle w:val="Overskrift2"/>
      </w:pPr>
      <w:r w:rsidRPr="00DA1B0F">
        <w:t>Investeringer og gjeld</w:t>
      </w:r>
    </w:p>
    <w:p w14:paraId="6603A4C8" w14:textId="77777777" w:rsidR="00DD2EA9" w:rsidRPr="00DA1B0F" w:rsidRDefault="00DD2EA9" w:rsidP="00DA1B0F">
      <w:pPr>
        <w:pStyle w:val="avsnitt-undertittel"/>
      </w:pPr>
      <w:r w:rsidRPr="00DA1B0F">
        <w:t>Høyt investeringsnivå også i 2025, særlig innen tekniske tjenester</w:t>
      </w:r>
    </w:p>
    <w:p w14:paraId="34D57C13" w14:textId="77777777" w:rsidR="00DD2EA9" w:rsidRPr="00DA1B0F" w:rsidRDefault="00DD2EA9" w:rsidP="00DA1B0F">
      <w:r w:rsidRPr="00DA1B0F">
        <w:t>Investeringene i kommunesektoren lå på et historisk høyt nivå i 2019, men gikk noe ned under pandemien, og har siden stabilisert seg rett over 100 mrd. kroner årlig, målt i faste 2025-priser, jf. figur 8.3A. Som andel av sektorens samlede inntekter har investeringsnivået vært om lag 14 prosent de siste årene. I 2025 lå investeringsnivået fortsatt på et høyt nivå, om lag 104 mrd. kroner i faste 2025-priser. Målt som andel av inntektene falt investeringene noe sammenliknet med 2024, men holder seg fortsatt over 13 prosent.</w:t>
      </w:r>
    </w:p>
    <w:p w14:paraId="7D05C28F" w14:textId="77777777" w:rsidR="00DD2EA9" w:rsidRPr="00DA1B0F" w:rsidRDefault="00DD2EA9" w:rsidP="00DA1B0F">
      <w:r w:rsidRPr="00DA1B0F">
        <w:t>Investeringene er høye innenfor de fleste tjenesteområder. Figur 8.3B viser hvor mye sektoren investerte innen de ulike tjenesteområdene i 2025, sammenholdt med 2015.</w:t>
      </w:r>
    </w:p>
    <w:p w14:paraId="6105EA19" w14:textId="77777777" w:rsidR="00DD2EA9" w:rsidRPr="00DA1B0F" w:rsidRDefault="00DD2EA9" w:rsidP="00DA1B0F">
      <w:r w:rsidRPr="00DA1B0F">
        <w:t>Vann, avløp og renovasjon er den sektoren som har hatt størst prosentvis økning i investeringene med en økning på 66 prosent i perioden. Sammen med samferdsel stod sektoren for over halvparten av investeringene i sektoren i 2025.</w:t>
      </w:r>
    </w:p>
    <w:p w14:paraId="3AF2AE8E" w14:textId="77777777" w:rsidR="00DD2EA9" w:rsidRPr="00DA1B0F" w:rsidRDefault="00DD2EA9" w:rsidP="00DA1B0F">
      <w:pPr>
        <w:pStyle w:val="avsnitt-undertittel"/>
      </w:pPr>
      <w:r w:rsidRPr="00DA1B0F">
        <w:t>Gjelden fortsatte å vokse, men ikke all gjeld belaster kommuneøkonomien</w:t>
      </w:r>
    </w:p>
    <w:p w14:paraId="0B1F3F87" w14:textId="77777777" w:rsidR="00DD2EA9" w:rsidRPr="00DA1B0F" w:rsidRDefault="00DD2EA9" w:rsidP="00DA1B0F">
      <w:r w:rsidRPr="00DA1B0F">
        <w:t>Gjeldsutviklingen er nært knyttet til investeringsnivået i sektoren, ettersom kommunenes og fylkeskommunenes låneadgang er begrenset og for det aller meste knytter seg til lån til egne investeringer i varige driftsmidler. Investeringsnivået har bidratt til at gjeldsnivået over tid har økt, jf. figur 8.4A, men som andel av inntekt har gjelden stabilisert seg de siste årene, jf. figur 8.4C. Investeringene er likevel i tråd med nasjonale politiske mål om å gi innbyggerne bedre tjenester. Staten har gjennom tilskuddsordninger som investeringstilskudd og rentekompensasjon stimulert kommunene og fylkeskommunene til å øke sine investeringer, noe som kan bidra til å forklare deler av gjeldsveksten.</w:t>
      </w:r>
    </w:p>
    <w:p w14:paraId="48D4CB86" w14:textId="77777777" w:rsidR="00DD2EA9" w:rsidRPr="00DA1B0F" w:rsidRDefault="00DD2EA9" w:rsidP="00DA1B0F">
      <w:r w:rsidRPr="00DA1B0F">
        <w:t>Rentenivået var lenge lavt, men gikk opp gjennom 2022 og 2023. Gjeldsoppbygging bidrar isolert sett til at kommunesektorens økonomi blir mer sårbar for renteøkninger. Det er likevel ikke all gjeld som belaster kommunebudsjettene. I figur 8.4B er sammensetningen av kommunesektorens langsiktige gjeld, det vil si lån som kommunesektoren har tatt opp til investeringer i bygg og anlegg samt til videre utlån, splittet opp for å illustrere dette.</w:t>
      </w:r>
    </w:p>
    <w:p w14:paraId="2690B756" w14:textId="77777777" w:rsidR="00DD2EA9" w:rsidRPr="00DA1B0F" w:rsidRDefault="00DD2EA9" w:rsidP="00DA1B0F">
      <w:r w:rsidRPr="00DA1B0F">
        <w:t xml:space="preserve">Samlet utgjorde langsiktig gjeld i kommunesektoren (inkludert kommunale og fylkeskommunale foretak samt interkommunale selskaper) 857 mrd. kroner ved utgangen av 2025. Deler av denne gjelden var videreformidlet til privatpersoner og selskaper, eller stod fremdeles ubrukt på konto. Andre deler av gjelden knytter seg til investeringer innenfor vannforsyning, avløp og renovasjon, der kommunene etter selvkostprinsippet får dekket kostnadene gjennom gebyr fra </w:t>
      </w:r>
      <w:r w:rsidRPr="00DA1B0F">
        <w:lastRenderedPageBreak/>
        <w:t>innbyggerne. Noe av gjelden knytter seg til investeringer innenfor skole, svømmeanlegg, sykehjem, kirker og transporttiltak, som kommunene får rentekompensasjon for gjennom særskilte kompensasjonsordninger. Kommunesektoren har i tillegg rentebærende plasseringer (bankinnskudd og plasseringer i sertifikat- og obligasjonsmarkedet). Ved en eventuell renteoppgang vil inntektene fra disse øke og delvis motsvare effekten som en økt rente har på gjelden.</w:t>
      </w:r>
    </w:p>
    <w:p w14:paraId="18D6280D" w14:textId="77777777" w:rsidR="00DD2EA9" w:rsidRPr="00DA1B0F" w:rsidRDefault="00DD2EA9" w:rsidP="00DA1B0F">
      <w:r w:rsidRPr="00DA1B0F">
        <w:t>Når en tar hensyn til disse forholdene, kan kommunesektorens totale netto renteeksponering ved utgangen av 2025 anslås til om lag 372 mrd. kroner. Det innebærer at ett prosentpoeng høyere rente isolert sett vil belaste kommuneøkonomien med 3,7 mrd. kroner, eller rundt ½ prosent av driftsinntektene. På kort sikt vil utslagene av en renteendring dempes ytterligere fordi kommunesektoren har bundet renten på deler av gjelden.</w:t>
      </w:r>
    </w:p>
    <w:p w14:paraId="6ACB2AF9" w14:textId="77777777" w:rsidR="00DD2EA9" w:rsidRPr="00DA1B0F" w:rsidRDefault="00DD2EA9" w:rsidP="00DA1B0F">
      <w:r w:rsidRPr="00DA1B0F">
        <w:t>Selv om enkelte forhold tilsier at gjeldsbelastningen på kommunebudsjettene ikke har vært så stor som gjeldsstatistikken i utgangspunktet kan tyde på, har det vært en klar økning i kommunesektorens gjeldsbelastning og renteeksponering de siste ti årene. Ved utgangen av 2025 tilsvarte netto renteeksponert gjeld i størrelsesorden 47 prosent av de samlede driftsinntektene, ned fra 49 prosent i 2024. De siste årene har langsiktig gjeld stabilisert seg som andel av inntekt, jf. figur 8.4B, men renteeksponeringen har økt som følge av svakere likviditet. Fylkeskommunene er i utgangspunktet mindre eksponert enn kommunene for endringer i rentenivået, og dette er nærmere omtalt i vedlegg 3.</w:t>
      </w:r>
    </w:p>
    <w:p w14:paraId="0F3C91C3" w14:textId="210C3330" w:rsidR="00DD2EA9" w:rsidRPr="00DA1B0F" w:rsidRDefault="00DA1B0F" w:rsidP="00DA1B0F">
      <w:r w:rsidRPr="00DA1B0F">
        <w:rPr>
          <w:noProof/>
        </w:rPr>
        <w:lastRenderedPageBreak/>
        <w:drawing>
          <wp:inline distT="0" distB="0" distL="0" distR="0" wp14:anchorId="3B997A24" wp14:editId="49962B69">
            <wp:extent cx="6086475" cy="7915275"/>
            <wp:effectExtent l="0" t="0" r="0" b="0"/>
            <wp:docPr id="102"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6475" cy="7915275"/>
                    </a:xfrm>
                    <a:prstGeom prst="rect">
                      <a:avLst/>
                    </a:prstGeom>
                    <a:noFill/>
                    <a:ln>
                      <a:noFill/>
                    </a:ln>
                  </pic:spPr>
                </pic:pic>
              </a:graphicData>
            </a:graphic>
          </wp:inline>
        </w:drawing>
      </w:r>
    </w:p>
    <w:p w14:paraId="21B0B0B2" w14:textId="77777777" w:rsidR="00DD2EA9" w:rsidRPr="00DA1B0F" w:rsidRDefault="00DD2EA9" w:rsidP="00DA1B0F">
      <w:pPr>
        <w:pStyle w:val="figur-tittel"/>
      </w:pPr>
      <w:r w:rsidRPr="00DA1B0F">
        <w:t>Kommunesektorens gjeld.</w:t>
      </w:r>
    </w:p>
    <w:p w14:paraId="127761C0" w14:textId="77777777" w:rsidR="00DD2EA9" w:rsidRPr="00DA1B0F" w:rsidRDefault="00DD2EA9" w:rsidP="00DA1B0F">
      <w:pPr>
        <w:pStyle w:val="figur-noter"/>
        <w:rPr>
          <w:rStyle w:val="skrift-hevet"/>
        </w:rPr>
      </w:pPr>
      <w:r w:rsidRPr="00DA1B0F">
        <w:rPr>
          <w:rStyle w:val="skrift-hevet"/>
        </w:rPr>
        <w:t>1</w:t>
      </w:r>
      <w:r w:rsidRPr="00DA1B0F">
        <w:tab/>
        <w:t>F.o.m. januar 2018 skiller ikke statistikken mellom sertifikatgjeld og obligasjonsgjeld.</w:t>
      </w:r>
    </w:p>
    <w:p w14:paraId="08EDC85D" w14:textId="77777777" w:rsidR="00DD2EA9" w:rsidRPr="00DA1B0F" w:rsidRDefault="00DD2EA9" w:rsidP="00DA1B0F">
      <w:pPr>
        <w:pStyle w:val="figur-noter"/>
        <w:rPr>
          <w:rStyle w:val="skrift-hevet"/>
        </w:rPr>
      </w:pPr>
      <w:r w:rsidRPr="00DA1B0F">
        <w:rPr>
          <w:rStyle w:val="skrift-hevet"/>
        </w:rPr>
        <w:t>2</w:t>
      </w:r>
      <w:r w:rsidRPr="00DA1B0F">
        <w:tab/>
        <w:t>Av hensyn til lesbarheten i figuren er ikke navnet på alle kommunene og fylkeskommunene tatt inn.</w:t>
      </w:r>
    </w:p>
    <w:p w14:paraId="252C4172" w14:textId="77777777" w:rsidR="00DD2EA9" w:rsidRPr="00DA1B0F" w:rsidRDefault="00DD2EA9" w:rsidP="00DA1B0F">
      <w:pPr>
        <w:pStyle w:val="figur-noter"/>
        <w:rPr>
          <w:rStyle w:val="skrift-hevet"/>
        </w:rPr>
      </w:pPr>
      <w:r w:rsidRPr="00DA1B0F">
        <w:rPr>
          <w:rStyle w:val="skrift-hevet"/>
        </w:rPr>
        <w:t>3</w:t>
      </w:r>
      <w:r w:rsidRPr="00DA1B0F">
        <w:tab/>
        <w:t>Enkelte kommuner hadde en netto renteeksponering større eller lavere enn skalaen på y-aksen i figuren.</w:t>
      </w:r>
    </w:p>
    <w:p w14:paraId="2DD78BF4" w14:textId="77777777" w:rsidR="00DD2EA9" w:rsidRPr="00DA1B0F" w:rsidRDefault="00DD2EA9" w:rsidP="00DA1B0F">
      <w:pPr>
        <w:pStyle w:val="Kilde"/>
      </w:pPr>
      <w:r w:rsidRPr="00DA1B0F">
        <w:lastRenderedPageBreak/>
        <w:t>Kilde: Statistisk sentralbyrå.</w:t>
      </w:r>
    </w:p>
    <w:p w14:paraId="4120EBCD" w14:textId="77777777" w:rsidR="00DD2EA9" w:rsidRPr="00DA1B0F" w:rsidRDefault="00DD2EA9" w:rsidP="00DA1B0F">
      <w:pPr>
        <w:pStyle w:val="avsnitt-undertittel"/>
      </w:pPr>
      <w:r w:rsidRPr="00DA1B0F">
        <w:t>Gjeldsbelastningen varierer mye mellom kommunene</w:t>
      </w:r>
    </w:p>
    <w:p w14:paraId="27030159" w14:textId="77777777" w:rsidR="00DD2EA9" w:rsidRPr="00DA1B0F" w:rsidRDefault="00DD2EA9" w:rsidP="00DA1B0F">
      <w:r w:rsidRPr="00DA1B0F">
        <w:t>I figur 8.4D er liknende øvelse gjort for enkeltkommuner. Søylene viser hver enkelt kommunes netto renteeksponering, målt som andel av driftsinntektene. Kommunene er gruppert etter innbyggertall og deretter sortert etter gjeldsgrad innen hver gruppe. Blant kommunene som hadde rapportert inn tilstrekkelige data for å kunne beregne netto renteeksponering for 2025, hadde 5 prosent en netto renteeksponering på over 100 prosent. For disse vil en økning i renten på ett prosentpoeng øke kommunens netto renteutgifter med over ett prosent av driftsinntektene, før det tas hensyn til eventuelle rentebindinger og eventuelt andre inntekter som kan være knyttet til renten (for eksempel pensjonsmidler eller utleieboliger der leieinntektene dekker rentene). Kommunene Båtsfjord, Hammerfest og Dyrøy var ut fra en netto renteeksponeringsgrad på henholdsvis 180, 137 og 130 prosent mest sårbare for et høyt rentenivå. Kommuner med en negativ verdi vil i utgangspunktet tjene på en renteoppgang.</w:t>
      </w:r>
    </w:p>
    <w:p w14:paraId="3957800F" w14:textId="77777777" w:rsidR="00DD2EA9" w:rsidRPr="00DA1B0F" w:rsidRDefault="00DD2EA9" w:rsidP="00DA1B0F">
      <w:r w:rsidRPr="00DA1B0F">
        <w:t>De minste kommunene var i utgangspunktet minst eksponert for en renteendring, og var tilnærmet nøytral overfor endret rente ved utgangen av 2025. Kommuner med 5 000–50 000 innbyggere hadde høyest renteeksponering. Sett ut fra sentralitet, var de mest og de minst sentrale kommunene minst eksponert for en endring i rentenivået.</w:t>
      </w:r>
    </w:p>
    <w:p w14:paraId="6CD89949" w14:textId="77777777" w:rsidR="00DD2EA9" w:rsidRPr="00DA1B0F" w:rsidRDefault="00DD2EA9" w:rsidP="00DA1B0F">
      <w:r w:rsidRPr="00DA1B0F">
        <w:t>Kommuners evne til å bære gjeld vil være påvirket av en rekke faktorer. For eksempel vil forventet befolkningsutvikling, inntektsnivå, inntektsutvikling og økonomisk handlingsrom ha betydning både for investeringsbehovet og for evnen til å betjene gjelden. Figurene illustrerer like fullt at enkelte kommuner har betydelig høyere gjeld enn andre, og de vil i utgangspunktet være klart mer utsatt for endringer i rentenivået.</w:t>
      </w:r>
    </w:p>
    <w:p w14:paraId="4C7D7D8E" w14:textId="77777777" w:rsidR="00DD2EA9" w:rsidRPr="00DA1B0F" w:rsidRDefault="00DD2EA9" w:rsidP="00DA1B0F">
      <w:pPr>
        <w:pStyle w:val="avsnitt-undertittel"/>
      </w:pPr>
      <w:r w:rsidRPr="00DA1B0F">
        <w:t>Kommunesektorens kortsiktige gjeld</w:t>
      </w:r>
    </w:p>
    <w:p w14:paraId="05468A21" w14:textId="77777777" w:rsidR="00DD2EA9" w:rsidRPr="00DA1B0F" w:rsidRDefault="00DD2EA9" w:rsidP="00DA1B0F">
      <w:r w:rsidRPr="00DA1B0F">
        <w:t>Kommunesektoren tar opp lån i ulike markeder. Banker og kredittforetak, der Kommunalbanken AS er den klart største enkeltaktøren i markedet, står bak over halvparten av låneopptakene til kommunal sektor, jf. figur 8.4A.</w:t>
      </w:r>
    </w:p>
    <w:p w14:paraId="7E2DC9C9" w14:textId="77777777" w:rsidR="00DD2EA9" w:rsidRPr="00DA1B0F" w:rsidRDefault="00DD2EA9" w:rsidP="00DA1B0F">
      <w:r w:rsidRPr="00DA1B0F">
        <w:t>De aller fleste kommuner er kunder i Kommunalbanken, men banken er spesielt viktig for de små og mellomstore kommunene. Alternativet til Kommunalbanken er primært sertifikat- og obligasjonsmarkedet. For de mindre kommunene kan dette markedet være mer krevende å forholde seg til enn for de større kommunene. I årene etter finanskrisen ble sertifikat- og obligasjonsmarkedet en viktigere lånekilde for kommunene, og veksten var særlig sterk for sertifikatlån. Etter 2016 har sertifikat- og obligasjonslån som andel av sektorens samlede gjeld ligget stabilt på i underkant av 30 prosent. Samtidig har det innenfor denne gruppen skjedd en dreining fra sertifikatlån til obligasjonslån med lengre løpetid. Ifølge tall fra KOSTRA fortsatte denne utviklingen også i 2025.</w:t>
      </w:r>
    </w:p>
    <w:p w14:paraId="3DA30DE5" w14:textId="77777777" w:rsidR="00DD2EA9" w:rsidRPr="00DA1B0F" w:rsidRDefault="00DD2EA9" w:rsidP="00DA1B0F">
      <w:r w:rsidRPr="00DA1B0F">
        <w:t xml:space="preserve">Renten vil normalt være lavere på kortsiktig finansiering, men kort løpetid gjør kommunene sårbare for endringer i rente og tilgang på nye lån ved forfall i kapitalmarkedet. Ettersom kommunene ved kortsiktig finansiering må rullere lånene jevnlig, kan kortsiktig finansiering innebære at kommunene påtar seg en ekstra refinansieringsrisiko som de ikke påtar seg ved lån med </w:t>
      </w:r>
      <w:r w:rsidRPr="00DA1B0F">
        <w:lastRenderedPageBreak/>
        <w:t>lang løpetid. Denne risikoen knytter seg til at kommunen ikke klarer å innfri sine forpliktelser ved forfall uten at det oppstår store kostnader i form av dyr refinansiering. For refinansiering av mindre beløp vil eventuelle vanskeligheter med å skaffe til veie rimelig finansiering kunne håndteres ved at kommunen i stedet trekker på egen likviditet når lånene forfaller. Kommuner som må refinansiere større beløp og ikke har tilstrekkelig likviditet, vil derimot være mer sårbare dersom refinansieringen må skje i et vanskelig marked.</w:t>
      </w:r>
    </w:p>
    <w:p w14:paraId="3358D6FE" w14:textId="77777777" w:rsidR="00DD2EA9" w:rsidRPr="00DA1B0F" w:rsidRDefault="00DD2EA9" w:rsidP="00DA1B0F">
      <w:r w:rsidRPr="00DA1B0F">
        <w:t>Figur 8.4E forsøker å illustrere denne risikoen. Figuren viser de 121 kommunene og 13 fylkeskommunene som ved utgangen av 2025 ifølge KOSTRA-tall hadde utestående sertifikatlån eller obligasjonslån med forfall i løpet av inneværende år. I alt hadde kommunesektoren anslagsvis sertifikatlån på 63 mrd. kroner, mens obligasjoner med forfall i 2025 utgjorde 32 mrd. kroner. Langs den horisontale aksen vises hvor stor andel disse lånene utgjorde av kommunenes eller fylkeskommunenes samlede gjeld, mens den vertikale aksen viser forholdet mellom den enkelte kommunes og fylkeskommunes lån og likviditet ved utgangen av 2025. Likviditeten omfatter kommunens bankinnskudd og plasseringer i sertifikater, obligasjoner og aksjer, det vil si verdipapirer som raskt kan omsettes ved behov. Dersom sertifikat- og obligasjonsgjelden som forfaller i 2026 er betydelig større enn likviditeten, kan det være en indikasjon på at kommunen eller fylkeskommunen kan være mer sårbar dersom situasjonen i kapitalmarkedet skulle endre seg. Om lag 57 prosent av kommunene og fylkeskommunene som hadde tatt opp lån i sertifikatmarkedet eller hadde obligasjoner med forfall i 2026, hadde ved årsskiftet en likviditet større enn de forefallende lånene, og kunne i prinsippet om nødvendig løse inn lånene uten behov for å ta opp nye lån.</w:t>
      </w:r>
    </w:p>
    <w:p w14:paraId="723CAF14" w14:textId="77777777" w:rsidR="00DD2EA9" w:rsidRPr="00DA1B0F" w:rsidRDefault="00DD2EA9" w:rsidP="00DA1B0F">
      <w:r w:rsidRPr="00DA1B0F">
        <w:t>Ettersom figuren illustrerer situasjonen ved utgangen av 2025, gir den ikke nødvendigvis et presist bilde av kommunens og fylkeskommunens refinansieringsrisiko. Likviditeten kan for eksempel endre seg fram til lånene forfaller, forfallene kan være spredt utover en lengre periode, ikke alle lånene skal refinansieres og kommunene vil kunne benytte trekkrettigheter eller liknende. Hvis likviditeten i tillegg var unormalt liten ved årsskiftet, vil den forefallende gjelden framstå som relativt høy selv om den ikke er stor i forhold til kommunens eller fylkeskommunens økonomi.</w:t>
      </w:r>
    </w:p>
    <w:p w14:paraId="1D15862F" w14:textId="77777777" w:rsidR="00DD2EA9" w:rsidRPr="00DA1B0F" w:rsidRDefault="00DD2EA9" w:rsidP="00DA1B0F">
      <w:r w:rsidRPr="00DA1B0F">
        <w:t>Kommuneloven § 14-13 og tilhørende finansforskrift setter de overordnede rammene for hvordan kommunene og fylkeskommunene skal forvalte egen gjeld og egen likviditet. Den slår blant annet fast at det ikke skal tas vesentlig finansiell risiko, og midlene skal forvaltes på en slik måte at kommunen eller fylkeskommunen kan dekke sine betalingsforpliktelser ved forfall. Innenfor disse avgrensingene skal kommunestyret eller fylkestinget ut fra egen situasjon konkretisere hvor grensene skal gå gjennom fastsettelsen av et eget finansreglement. Å sette rammer for den kortsiktige gjelden er en naturlig del av et slikt finansreglement. Når kommunene og fylkeskommunene går ut i sertifikatmarkedet, skal de ha gjort sine egne vurderinger av risikoen som følger med å ta opp kortsiktige lån, og de skal ha tatt stilling til hvilken risiko kommunen eller fylkeskommunen kan håndtere.</w:t>
      </w:r>
    </w:p>
    <w:p w14:paraId="5DC96C8C" w14:textId="77777777" w:rsidR="00DD2EA9" w:rsidRPr="00DA1B0F" w:rsidRDefault="00DD2EA9" w:rsidP="00DA1B0F">
      <w:pPr>
        <w:pStyle w:val="Overskrift2"/>
      </w:pPr>
      <w:r w:rsidRPr="00DA1B0F">
        <w:t>Likviditet</w:t>
      </w:r>
    </w:p>
    <w:p w14:paraId="13562EE6" w14:textId="77777777" w:rsidR="00DD2EA9" w:rsidRPr="00DA1B0F" w:rsidRDefault="00DD2EA9" w:rsidP="00DA1B0F">
      <w:r w:rsidRPr="00DA1B0F">
        <w:t xml:space="preserve">Likviditeten i kommuner og fylkeskommuner gjenspeiler evnen til å betale løpende utgifter etter hvert som de forfaller. Likviditetsstyringen må derfor sikre at betalingsforpliktelser kan </w:t>
      </w:r>
      <w:r w:rsidRPr="00DA1B0F">
        <w:lastRenderedPageBreak/>
        <w:t>innfris til rett tid. Dersom tilgjengelige betalingsmidler ikke er tilstrekkelige, kan kommunene benytte likviditetslån eller trekkrettigheter for å dekke midlertidige behov.</w:t>
      </w:r>
    </w:p>
    <w:p w14:paraId="6C51E094" w14:textId="77777777" w:rsidR="00DD2EA9" w:rsidRPr="00DA1B0F" w:rsidRDefault="00DD2EA9" w:rsidP="00DA1B0F">
      <w:r w:rsidRPr="00DA1B0F">
        <w:t>Kommuner og fylkeskommuner kan etter kommuneloven ikke gå konkurs, og har generelt høy kredittverdighet og god tilgang på likviditetslån eller trekkrettigheter. Likviditetsutfordringer innebærer derfor først og fremst dyrere finansiering og høyere renteutgifter, ikke risiko for videre drift.</w:t>
      </w:r>
    </w:p>
    <w:p w14:paraId="1C21825B" w14:textId="77777777" w:rsidR="00DD2EA9" w:rsidRPr="00DA1B0F" w:rsidRDefault="00DD2EA9" w:rsidP="00DA1B0F">
      <w:r w:rsidRPr="00DA1B0F">
        <w:t>Likviditeten er nært knyttet til størrelsen på omløpsmidlene og den kortsiktige gjelden. Omløpsmidler omfatter eiendeler som forventes omgjort til kontanter innen ett år, som bankinnskudd og kortsiktige fordringer, mens kortsiktig gjeld består av betalingsforpliktelser som forfaller innen samme periode, blant annet leverandørgjeld, feriepenger og kortsiktige lån. Arbeidskapitalen, definert som omløpsmidler fratrukket kortsiktig gjeld, er et sentralt mål på likviditet. Utviklingen i arbeidskapitalen er tett knyttet til kommunenes og fylkeskommunenes fondsbeholdninger, som igjen henger sammen med resultatene i drifts- og investeringsregnskapene. Utviklingen i 2025 viser en viss bedring i arbeidskapitalen etter fallet i 2023 og 2024, men nivået ligger fortsatt lavere enn i perioden med særlig sterke resultater rundt 2020–2021, jf. figur 8.5A.</w:t>
      </w:r>
    </w:p>
    <w:p w14:paraId="4C92A8D0" w14:textId="45645FDE" w:rsidR="00DD2EA9" w:rsidRPr="00DA1B0F" w:rsidRDefault="00DA1B0F" w:rsidP="00DA1B0F">
      <w:r w:rsidRPr="00DA1B0F">
        <w:rPr>
          <w:noProof/>
        </w:rPr>
        <w:drawing>
          <wp:inline distT="0" distB="0" distL="0" distR="0" wp14:anchorId="13438B26" wp14:editId="30EB13D3">
            <wp:extent cx="6086475" cy="2886075"/>
            <wp:effectExtent l="0" t="0" r="0" b="0"/>
            <wp:docPr id="104"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162FF8A" w14:textId="77777777" w:rsidR="00DD2EA9" w:rsidRPr="00DA1B0F" w:rsidRDefault="00DD2EA9" w:rsidP="00DA1B0F">
      <w:pPr>
        <w:pStyle w:val="figur-tittel"/>
      </w:pPr>
      <w:r w:rsidRPr="00DA1B0F">
        <w:t>Kommunesektorens likviditet.</w:t>
      </w:r>
    </w:p>
    <w:p w14:paraId="3DF23204" w14:textId="77777777" w:rsidR="00DD2EA9" w:rsidRPr="00DA1B0F" w:rsidRDefault="00DD2EA9" w:rsidP="00DA1B0F">
      <w:pPr>
        <w:pStyle w:val="Kilde"/>
      </w:pPr>
      <w:r w:rsidRPr="00DA1B0F">
        <w:t>Kilde: Statistisk sentralbyrå.</w:t>
      </w:r>
    </w:p>
    <w:p w14:paraId="0F7597FA" w14:textId="77777777" w:rsidR="00DD2EA9" w:rsidRPr="00DA1B0F" w:rsidRDefault="00DD2EA9" w:rsidP="00DA1B0F">
      <w:r w:rsidRPr="00DA1B0F">
        <w:t xml:space="preserve">Likviditeten påvirkes av de løpende inn- og utbetalingene både på drifts- og investeringssiden. Det kan være forskjeller i periodiseringen mellom når inntekter og utgifter </w:t>
      </w:r>
      <w:proofErr w:type="spellStart"/>
      <w:r w:rsidRPr="00DA1B0F">
        <w:t>regnskapsføres</w:t>
      </w:r>
      <w:proofErr w:type="spellEnd"/>
      <w:r w:rsidRPr="00DA1B0F">
        <w:t>, og når de faktiske inn- eller utbetalingene finner sted. Likviditeten på et gitt tidspunkt kan derfor avvike fra nivået på arbeidskapitalen, men arbeidskapitalen gir likevel et godt uttrykk for midler som i utgangspunktet kan konverteres til likvide midler innen relativt kort tid.</w:t>
      </w:r>
    </w:p>
    <w:p w14:paraId="2D54011A" w14:textId="77777777" w:rsidR="00DD2EA9" w:rsidRPr="00DA1B0F" w:rsidRDefault="00DD2EA9" w:rsidP="00DA1B0F">
      <w:r w:rsidRPr="00DA1B0F">
        <w:t>I balanseregnskapet inngår også premieavvik under kortsiktige poster. Premieavvik kan imidlertid ikke benyttes til å dekke løpende betalinger og gir ikke uttrykk for reell likviditet. Premieavvik holdes derfor utenom likviditetsindikatorene i dette kapittelet, slik at indikatorene bedre gjenspeiler faktisk tilgjengelige betalingsmidler.</w:t>
      </w:r>
    </w:p>
    <w:p w14:paraId="0ABB0D87" w14:textId="77777777" w:rsidR="00DD2EA9" w:rsidRPr="00DA1B0F" w:rsidRDefault="00DD2EA9" w:rsidP="00DA1B0F">
      <w:r w:rsidRPr="00DA1B0F">
        <w:lastRenderedPageBreak/>
        <w:t>Kommuner og fylkeskommuner har i praksis én felles likviditets-/betalingsbeholdning, og ved betaling av lønn eller regninger skilles det ikke mellom midler fra drift, investeringer og frie eller øremerkede inntekter. Likviditeten kan dermed variere betydelig gjennom året, avhengig av tidspunktet for innbetalinger og utbetalinger.</w:t>
      </w:r>
    </w:p>
    <w:p w14:paraId="4502A7AB" w14:textId="77777777" w:rsidR="00DD2EA9" w:rsidRPr="00DA1B0F" w:rsidRDefault="00DD2EA9" w:rsidP="00DA1B0F">
      <w:r w:rsidRPr="00DA1B0F">
        <w:t>Figur 8.5B viser arbeidskapitalen, eksklusive premieavvik, målt i prosent av brutto driftsinntekter for enkeltkommuner. Kommunene er gruppert etter innbyggertall og sortert etter nivået på arbeidskapitalen innen hver gruppe. De horisontale linjene viser gjennomsnittet for de ulike kommunegruppene, mens spredningen illustrerer store forskjeller i likviditet mellom enkeltkommuner. Kommuner med færre enn 5 000 innbyggere har gjennomgående høyere arbeidskapital enn større kommuner, noe som indikerer bedre likviditet. Samtidig er variasjonen innenfor disse gruppene betydelig. I alt hadde 29 kommuner en negativ arbeidskapital ved utgangen av 2025, en reduksjon fra 36 i 2024.</w:t>
      </w:r>
    </w:p>
    <w:p w14:paraId="11E72ABC" w14:textId="77777777" w:rsidR="00DD2EA9" w:rsidRPr="00DA1B0F" w:rsidRDefault="00DD2EA9" w:rsidP="00DA1B0F">
      <w:pPr>
        <w:pStyle w:val="Overskrift2"/>
      </w:pPr>
      <w:r w:rsidRPr="00DA1B0F">
        <w:t>Pensjonskostnader – finansiering og likviditet</w:t>
      </w:r>
    </w:p>
    <w:p w14:paraId="6C5F1914" w14:textId="77777777" w:rsidR="00DD2EA9" w:rsidRPr="00DA1B0F" w:rsidRDefault="00DD2EA9" w:rsidP="00DA1B0F">
      <w:r w:rsidRPr="00DA1B0F">
        <w:t xml:space="preserve">Ved behandlingen av statsbudsjettet for 2026 fattet Stortinget følgende anmodningsvedtak (Meld. St. 1 (2025–2026), </w:t>
      </w:r>
      <w:proofErr w:type="spellStart"/>
      <w:r w:rsidRPr="00DA1B0F">
        <w:t>Innst</w:t>
      </w:r>
      <w:proofErr w:type="spellEnd"/>
      <w:r w:rsidRPr="00DA1B0F">
        <w:t>. 2 S (2025–2026), vedtak 83): «Stortinget ber regjeringen i Kommuneproposisjonen 2027 redegjøre for ordningen med premieavvik og redegjøre for ev. tiltak for å forbedre ordningen.»</w:t>
      </w:r>
    </w:p>
    <w:p w14:paraId="1752099B" w14:textId="77777777" w:rsidR="00DD2EA9" w:rsidRPr="00DA1B0F" w:rsidRDefault="00DD2EA9" w:rsidP="00DA1B0F">
      <w:pPr>
        <w:pStyle w:val="avsnitt-undertittel"/>
      </w:pPr>
      <w:r w:rsidRPr="00DA1B0F">
        <w:t>Kommunesektorens pensjonspremier glattes ut over flere år i kommunebudsjettene</w:t>
      </w:r>
    </w:p>
    <w:p w14:paraId="4147442B" w14:textId="77777777" w:rsidR="00DD2EA9" w:rsidRPr="00DA1B0F" w:rsidRDefault="00DD2EA9" w:rsidP="00DA1B0F">
      <w:r w:rsidRPr="00DA1B0F">
        <w:t>Kommunesektoren betaler hvert år pensjonspremier til pensjonsleverandørene. Pensjonspremiene avsettes og forvaltes i pensjonsordningene og skal sikre at pensjonsleverandørene til enhver tid har midler som dekker framtidige pensjonsutbetalinger, basert på rettighetene arbeidstakerne har opptjent. Premiene beregnes etter forsikringsfaglige prinsipper som skal sørge for at pensjonsforpliktelsene er fullt finansiert over tid. Premiene utgjør store beløp som svinger betydelig fra det ene året til det andre. I 2023 utgjorde regningen for kommunene og fylkeskommunene 55 mrd. kroner, mot 36 mrd. kroner i 2022, jf. figur 8.6A. I 2024 falt de betalte premiene igjen, til om lag 40 mrd. kroner. En sentral årsak til svingningene er årlige variasjoner i faktisk lønnsvekst, som har stor betydning for premienivået det enkelte år.</w:t>
      </w:r>
    </w:p>
    <w:p w14:paraId="660EFCB0" w14:textId="77777777" w:rsidR="00DD2EA9" w:rsidRPr="00DA1B0F" w:rsidRDefault="00DD2EA9" w:rsidP="00DA1B0F">
      <w:r w:rsidRPr="00DA1B0F">
        <w:t>Den årlige lønnsveksten blir kjent etter lønnsoppgjøret og dermed godt ute i budsjettåret. Den endelige pensjonspremien for budsjettåret fastsettes dermed lenge etter at Stortinget har vedtatt inntektsrammen for kommunesektoren for det aktuelle året. Hvis pensjonspremiene skulle vært utgiftsført i samme år som de betales, ville disse premiesvingningene innebære at kommunene måtte håndtere en stor og volatil utgift innenfor den gitte inntektsrammen. Det ville i praksis bety at kommunene måtte tilpasse tjenesteproduksjonen mye og raskt for å håndtere variasjonene i premiene og samtidig overholde balansekravet, noe som ville redusert stabiliteten i tjenestetilbudet til innbyggerne.</w:t>
      </w:r>
    </w:p>
    <w:p w14:paraId="6800C852" w14:textId="77777777" w:rsidR="00DD2EA9" w:rsidRPr="00DA1B0F" w:rsidRDefault="00DD2EA9" w:rsidP="00DA1B0F">
      <w:r w:rsidRPr="00DA1B0F">
        <w:t xml:space="preserve">For at kommunesektoren skal ha forutsigbare rammebetingelser som legger til rette for stabilitet i tjenestetilbudet, er det fastsatt egne regnskapsregler for pensjon i budsjett- og regnskapsforskriften for kommunene og fylkeskommunene. Forskriftsreglene er fastsatt med hjemmel i kommuneloven § 14-6. Reglene ble innført i 2002 fordi kommunene opplevde det som </w:t>
      </w:r>
      <w:r w:rsidRPr="00DA1B0F">
        <w:lastRenderedPageBreak/>
        <w:t>krevende å håndtere de store svingningene i premiebetalingene innenfor den fastsatte inntektsrammen.</w:t>
      </w:r>
    </w:p>
    <w:p w14:paraId="0111F092" w14:textId="77777777" w:rsidR="00DD2EA9" w:rsidRPr="00DA1B0F" w:rsidRDefault="00DD2EA9" w:rsidP="00DA1B0F">
      <w:r w:rsidRPr="00DA1B0F">
        <w:t>I korte trekk går regnskapsreglene ut på at kommunene og fylkeskommunene ikke skal belaste driftsresultatet med den faktiske pensjonspremien, men med en beregnet pensjonskostnad og en amortiseringskostnad. Pensjonskostnaden og amortiseringskostnaden er nærmere forklart i boks 8.2. Pensjonskostnaden er betydelig mer stabil enn premiene fordi den beregnes ut fra langsiktige beregningsforutsetninger og ikke avhenger i like stor grad av årlige svingninger i lønnsvekst og rentenivå. Dette gir derfor mer forutsigbarhet for kommunenes og fylkeskommunenes økonomiplanlegging.</w:t>
      </w:r>
    </w:p>
    <w:p w14:paraId="2846D167" w14:textId="77777777" w:rsidR="00DD2EA9" w:rsidRPr="00DA1B0F" w:rsidRDefault="00DD2EA9" w:rsidP="00DA1B0F">
      <w:r w:rsidRPr="00DA1B0F">
        <w:t>Utviklingen i pensjonspremier og -kostnader er illustrert i figur 8.6A. Pensjonspremiene har svingt mye, og de økte særlig mye fra året før i 2012, 2014, 2021 og 2023. Samlet pensjonskostnad (inklusive amortisering) har til sammenlikning gitt en betydelig mer stabil belastning av pensjon på kommunebudsjettene. Regnskapsreglene har på denne måten gitt kommunesektoren mer forutsigbare og stabile rammebetingelser, sammenliknet med en situasjon der kommunene måtte ha håndtert store årlige premiesvingninger innenfor en på forhånd fastsatt inntektsramme.</w:t>
      </w:r>
    </w:p>
    <w:p w14:paraId="3FDC3762" w14:textId="57FB1641" w:rsidR="00DD2EA9" w:rsidRPr="00DA1B0F" w:rsidRDefault="00DA1B0F" w:rsidP="00DA1B0F">
      <w:r w:rsidRPr="00DA1B0F">
        <w:rPr>
          <w:noProof/>
        </w:rPr>
        <w:drawing>
          <wp:inline distT="0" distB="0" distL="0" distR="0" wp14:anchorId="6CBBA17B" wp14:editId="5AB7CB32">
            <wp:extent cx="6086475" cy="5038725"/>
            <wp:effectExtent l="0" t="0" r="0" b="0"/>
            <wp:docPr id="106"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475" cy="5038725"/>
                    </a:xfrm>
                    <a:prstGeom prst="rect">
                      <a:avLst/>
                    </a:prstGeom>
                    <a:noFill/>
                    <a:ln>
                      <a:noFill/>
                    </a:ln>
                  </pic:spPr>
                </pic:pic>
              </a:graphicData>
            </a:graphic>
          </wp:inline>
        </w:drawing>
      </w:r>
    </w:p>
    <w:p w14:paraId="7E457D35" w14:textId="77777777" w:rsidR="00DD2EA9" w:rsidRPr="00DA1B0F" w:rsidRDefault="00DD2EA9" w:rsidP="00DA1B0F">
      <w:pPr>
        <w:pStyle w:val="figur-tittel"/>
      </w:pPr>
      <w:r w:rsidRPr="00DA1B0F">
        <w:t>Pensjonskostnader i kommunesektoren.</w:t>
      </w:r>
    </w:p>
    <w:p w14:paraId="4AE1513D" w14:textId="77777777" w:rsidR="00DD2EA9" w:rsidRPr="00DA1B0F" w:rsidRDefault="00DD2EA9" w:rsidP="00DA1B0F">
      <w:pPr>
        <w:pStyle w:val="figur-noter"/>
        <w:rPr>
          <w:rStyle w:val="skrift-hevet"/>
        </w:rPr>
      </w:pPr>
      <w:r w:rsidRPr="00DA1B0F">
        <w:rPr>
          <w:rStyle w:val="skrift-hevet"/>
        </w:rPr>
        <w:lastRenderedPageBreak/>
        <w:t>1</w:t>
      </w:r>
      <w:r w:rsidRPr="00DA1B0F">
        <w:tab/>
        <w:t xml:space="preserve">Figurene viser </w:t>
      </w:r>
      <w:proofErr w:type="spellStart"/>
      <w:r w:rsidRPr="00DA1B0F">
        <w:t>kassetall</w:t>
      </w:r>
      <w:proofErr w:type="spellEnd"/>
      <w:r w:rsidRPr="00DA1B0F">
        <w:t>, dvs. ekskl. kommunale og fylkeskommunale foretak og interkommunale selskaper.</w:t>
      </w:r>
    </w:p>
    <w:p w14:paraId="40F67C15" w14:textId="77777777" w:rsidR="00DD2EA9" w:rsidRPr="00DA1B0F" w:rsidRDefault="00DD2EA9" w:rsidP="00DA1B0F">
      <w:pPr>
        <w:pStyle w:val="figur-noter"/>
        <w:rPr>
          <w:rStyle w:val="skrift-hevet"/>
        </w:rPr>
      </w:pPr>
      <w:r w:rsidRPr="00DA1B0F">
        <w:rPr>
          <w:rStyle w:val="skrift-hevet"/>
        </w:rPr>
        <w:t>2</w:t>
      </w:r>
      <w:r w:rsidRPr="00DA1B0F">
        <w:tab/>
        <w:t>Tallene er inkl. arbeidsgiveravgift.</w:t>
      </w:r>
    </w:p>
    <w:p w14:paraId="4B03132F" w14:textId="77777777" w:rsidR="00DD2EA9" w:rsidRPr="00DA1B0F" w:rsidRDefault="00DD2EA9" w:rsidP="00DA1B0F">
      <w:pPr>
        <w:pStyle w:val="Kilde"/>
      </w:pPr>
      <w:r w:rsidRPr="00DA1B0F">
        <w:t>Kilde: Statistisk sentralbyrå.</w:t>
      </w:r>
    </w:p>
    <w:p w14:paraId="5003DEF2" w14:textId="77777777" w:rsidR="00DD2EA9" w:rsidRPr="00DA1B0F" w:rsidRDefault="00DD2EA9" w:rsidP="00DA1B0F">
      <w:pPr>
        <w:pStyle w:val="tittel-ramme"/>
      </w:pPr>
      <w:r w:rsidRPr="00DA1B0F">
        <w:t>Pensjonspremier, netto pensjonskostnad og premieavvik</w:t>
      </w:r>
    </w:p>
    <w:p w14:paraId="3F8CC0D5" w14:textId="77777777" w:rsidR="00DD2EA9" w:rsidRPr="00DA1B0F" w:rsidRDefault="00DD2EA9" w:rsidP="00DA1B0F">
      <w:r w:rsidRPr="00DA1B0F">
        <w:t>De årlige pensjonspremiene er kommunenes betaling til pensjonsleverandørene, og beregnes ut fra et krav om forsikringsmessig dekning av opptjente ytelser på balansedagen. Dette innebærer at årets pensjonspremier blant annet i stor grad følger årets utvikling i lønnsvekst, og vil svinge mye fra år til år.</w:t>
      </w:r>
    </w:p>
    <w:p w14:paraId="15CE79D5" w14:textId="77777777" w:rsidR="00DD2EA9" w:rsidRPr="00DA1B0F" w:rsidRDefault="00DD2EA9" w:rsidP="00DA1B0F">
      <w:r w:rsidRPr="00DA1B0F">
        <w:t>Mens pensjonspremiene er kommunenes faktiske betaling til pensjonsleverandørene, er netto pensjonskostnad en rent regnskapsmessig størrelse, beregnet ut fra hvordan samlet pensjonsforpliktelse endrer seg fra ett år til et annet. Pensjonsforpliktelsen som til slutt kommer til utbetaling i framtiden, vil i første rekke avhenge av framtidig lønnsnivå og antall opptjeningsår hos de ansatte. Det legges derfor til grunn langsiktige forventninger til blant annet utvikling i lønnsvekst og renter når pensjonsforpliktelsene beregnes.</w:t>
      </w:r>
    </w:p>
    <w:p w14:paraId="2D249AAD" w14:textId="77777777" w:rsidR="00DD2EA9" w:rsidRPr="00DA1B0F" w:rsidRDefault="00DD2EA9" w:rsidP="00DA1B0F">
      <w:r w:rsidRPr="00DA1B0F">
        <w:t xml:space="preserve">Pensjonskostnaden beregnes ut fra et sett av økonomiske og </w:t>
      </w:r>
      <w:proofErr w:type="spellStart"/>
      <w:r w:rsidRPr="00DA1B0F">
        <w:t>aktuarmessige</w:t>
      </w:r>
      <w:proofErr w:type="spellEnd"/>
      <w:r w:rsidRPr="00DA1B0F">
        <w:t xml:space="preserve"> forutsetninger. De økonomiske forutsetningene, som blant annet inkluderer langsiktige forventninger til diskonteringsrente og lønnsvekst, fastsettes av departementet. Det er særlig forholdet mellom diskonteringsrenten og lønnsvekst som vil ha betydning for nivået på pensjonskostnaden. Departementet tallfester ikke de enkelte forutsetningene, men styrer beregningen gjennom et forholdstall som uttrykker forholdet mellom diskonteringsrenten og lønnsveksten. Forholdstallet kan forstås som den langsiktige nettorenten i pensjonsberegningene. Et lavere forholdstall innebærer en høyere forventet lønnsvekst gitt en bestemt diskonteringsrente, noe som øker pensjonskostnaden, og motsatt effekt ved høyere forholdstall. De </w:t>
      </w:r>
      <w:proofErr w:type="spellStart"/>
      <w:r w:rsidRPr="00DA1B0F">
        <w:t>aktuarmessige</w:t>
      </w:r>
      <w:proofErr w:type="spellEnd"/>
      <w:r w:rsidRPr="00DA1B0F">
        <w:t xml:space="preserve"> forutsetningene fastsettes av pensjonsleverandørene.</w:t>
      </w:r>
    </w:p>
    <w:p w14:paraId="704E9E76" w14:textId="01D53DE0" w:rsidR="00DD2EA9" w:rsidRPr="00DA1B0F" w:rsidRDefault="00DD2EA9" w:rsidP="00DA1B0F">
      <w:r w:rsidRPr="00DA1B0F">
        <w:t xml:space="preserve">Forskjellen mellom innbetalt pensjonspremie og beregnet pensjonskostnad kalles premieavvik. Premieavviket skal, i tillegg til den beregnede pensjonskostnaden, også belastes kommunebudsjettene. Denne belastningen skjer imidlertid ved at årets premieavvik, som hovedregel, fordeles i kommunebudsjettene og </w:t>
      </w:r>
      <w:r w:rsidR="00DA1B0F">
        <w:t>-</w:t>
      </w:r>
      <w:r w:rsidRPr="00DA1B0F">
        <w:t>regnskapene over de påfølgende syv årene («amortisering»). Denne amortiseringskostnaden er den regnskapsførte utgiften for nedbyggingen av premieavvik. På den måten jevnes belastningen av pensjonspremiene ut over tid i kommunebudsjettene, og blir altså i sin helhet innarbeidet i budsjettene og regnskapene over maksimalt syv år. Over tid er det pensjonspremiene som fullt ut belaster regnskapene, men amortiseringsmekanismen gjør at premieavviket glattes ut over maksimalt syv år.</w:t>
      </w:r>
    </w:p>
    <w:p w14:paraId="1321F6E0" w14:textId="77777777" w:rsidR="00DD2EA9" w:rsidRPr="00DA1B0F" w:rsidRDefault="00DD2EA9" w:rsidP="00DA1B0F">
      <w:r w:rsidRPr="00DA1B0F">
        <w:t>Den årlige utgiftsføringen av pensjon i kommunebudsjettene og -regnskapene vil i korte trekk være slik:</w:t>
      </w:r>
    </w:p>
    <w:p w14:paraId="1908B955" w14:textId="77777777" w:rsidR="00DD2EA9" w:rsidRPr="00DA1B0F" w:rsidRDefault="00DD2EA9" w:rsidP="00DA1B0F">
      <w:pPr>
        <w:pStyle w:val="friliste2"/>
      </w:pPr>
      <w:r w:rsidRPr="00DA1B0F">
        <w:tab/>
        <w:t>Årets netto pensjonskostnad (pensjonspremier fratrukket årets premieavvik)</w:t>
      </w:r>
    </w:p>
    <w:p w14:paraId="7EBAB011" w14:textId="77777777" w:rsidR="00DD2EA9" w:rsidRPr="00DA1B0F" w:rsidRDefault="00DD2EA9" w:rsidP="00DA1B0F">
      <w:pPr>
        <w:pStyle w:val="friliste2"/>
      </w:pPr>
      <w:r w:rsidRPr="00DA1B0F">
        <w:t>+</w:t>
      </w:r>
      <w:r w:rsidRPr="00DA1B0F">
        <w:tab/>
        <w:t>Årets amortisering av tidligere års premieavvik</w:t>
      </w:r>
    </w:p>
    <w:p w14:paraId="5B01733C" w14:textId="77777777" w:rsidR="00DD2EA9" w:rsidRPr="00DA1B0F" w:rsidRDefault="00DD2EA9" w:rsidP="00DA1B0F">
      <w:pPr>
        <w:pStyle w:val="friliste2"/>
      </w:pPr>
      <w:r w:rsidRPr="00DA1B0F">
        <w:t>=</w:t>
      </w:r>
      <w:r w:rsidRPr="00DA1B0F">
        <w:tab/>
        <w:t>Sum pensjonskostnad inklusive amortisering</w:t>
      </w:r>
    </w:p>
    <w:p w14:paraId="61AEB6C3" w14:textId="637D8CDB" w:rsidR="00DD2EA9" w:rsidRPr="00DA1B0F" w:rsidRDefault="00942808" w:rsidP="00DA1B0F">
      <w:pPr>
        <w:pStyle w:val="Ramme-slutt"/>
      </w:pPr>
      <w:r w:rsidRPr="00DA1B0F">
        <w:t>[Boks slutt]</w:t>
      </w:r>
    </w:p>
    <w:p w14:paraId="06A63B3F" w14:textId="77777777" w:rsidR="00DD2EA9" w:rsidRPr="00DA1B0F" w:rsidRDefault="00DD2EA9" w:rsidP="00DA1B0F">
      <w:pPr>
        <w:pStyle w:val="avsnitt-undertittel"/>
      </w:pPr>
      <w:r w:rsidRPr="00DA1B0F">
        <w:lastRenderedPageBreak/>
        <w:t>Regnskapsførte pensjonskostnader har vært lavere enn innbetalte pensjonspremier</w:t>
      </w:r>
    </w:p>
    <w:p w14:paraId="323BA2A6" w14:textId="77777777" w:rsidR="00DD2EA9" w:rsidRPr="00DA1B0F" w:rsidRDefault="00DD2EA9" w:rsidP="00DA1B0F">
      <w:r w:rsidRPr="00DA1B0F">
        <w:t>Over tid har de betalte pensjonspremiene vært høyere enn pensjonskostnadene, jf. figur 8.6A.</w:t>
      </w:r>
    </w:p>
    <w:p w14:paraId="34DB8E13" w14:textId="77777777" w:rsidR="00DD2EA9" w:rsidRPr="00DA1B0F" w:rsidRDefault="00DD2EA9" w:rsidP="00DA1B0F">
      <w:r w:rsidRPr="00DA1B0F">
        <w:t>Det årlige premieavviket (forskjellen mellom innbetalt pensjonspremie og beregnet pensjonskostnad) var særlig stort i perioden 2021–2023, i stor grad drevet av høy pris- og lønnsvekst som har gitt en sterk vekst i pensjonspremiene. Høyere pensjonspremier enn pensjonskostnad over flere år har resultert i en betydelig økning i det akkumulerte premieavviket, jf. figur 8.6B. Basert på foreløpige regnskapstall utgjorde det akkumulerte premieavviket for sektoren samlet om lag 63 mrd. kroner ved utgangen av 2025. Det akkumulerte premieavviket består av tidligere års premieavvik som enda ikke er amortisert, og står oppført i kommunenes og fylkeskommunenes balanseregnskaper. Det gjenspeiler den delen av de samlede pensjonspremiene som allerede er betalt, men som ikke har blitt utgiftsført og belastet driftsresultatet. Dette vil imidlertid bli utgiftsført og belastet resultatet som amortiseringskostnader de neste syv årene, slik at kommuneregnskapene over tid blir belastet med betalte premier. Amortiseringsordningen for premieavvik medfører et etterslep i utgiftsføringen av betalte premier, noe som har konsekvenser for kommunesektorens likviditet, se nærmere omtale i eget punkt nedenfor.</w:t>
      </w:r>
    </w:p>
    <w:p w14:paraId="65E64B96" w14:textId="77777777" w:rsidR="00DD2EA9" w:rsidRPr="00DA1B0F" w:rsidRDefault="00DD2EA9" w:rsidP="00DA1B0F">
      <w:pPr>
        <w:pStyle w:val="avsnitt-undertittel"/>
      </w:pPr>
      <w:r w:rsidRPr="00DA1B0F">
        <w:t>Rammestyring og håndtering av pensjonskostnader</w:t>
      </w:r>
    </w:p>
    <w:p w14:paraId="4EEEADC8" w14:textId="77777777" w:rsidR="00DD2EA9" w:rsidRPr="00DA1B0F" w:rsidRDefault="00DD2EA9" w:rsidP="00DA1B0F">
      <w:r w:rsidRPr="00DA1B0F">
        <w:t>Kommuner og fylkeskommuner er rammestyrt. Rammestyring innebærer at staten fastsetter en samlet økonomisk ramme som kommunene må holde seg innenfor. Regjeringen legger i det årlige statsbudsjettet fram sitt forslag til inntektsrammer for kommunene og fylkeskommune. Den foreslåtte inntektsrammen baseres på flere anslag som på dette tidspunktet vil være usikre, herunder anslag for veksten i pensjonskostnadene. Kommuner og fylkeskommuner har etter kommunelovens balansekrav ansvar for å tilpasse aktivitet og tilhørende utgiftsnivå til den samlede inntektsrammen som vedtas av Stortinget, selv om rammen er basert på usikre anslag.</w:t>
      </w:r>
    </w:p>
    <w:p w14:paraId="358DA7E6" w14:textId="77777777" w:rsidR="00DD2EA9" w:rsidRPr="00DA1B0F" w:rsidRDefault="00DD2EA9" w:rsidP="00DA1B0F">
      <w:r w:rsidRPr="00DA1B0F">
        <w:t xml:space="preserve">Det vil alltid oppstå avvik mellom den faktiske utviklingen i skatteinntekter, kostnadsvekst eller befolkningsutviklingen med videre og de anslagene som ligger til grunn for inntektsrammen. Slike avvik må kommunene og fylkeskommunene ut fra prinsippet om rammestyring håndtere innenfor inntektsrammen. Når anslagene for pensjonskostnadene, som inngår i anslaget for </w:t>
      </w:r>
      <w:proofErr w:type="spellStart"/>
      <w:r w:rsidRPr="00DA1B0F">
        <w:t>deflator</w:t>
      </w:r>
      <w:proofErr w:type="spellEnd"/>
      <w:r w:rsidRPr="00DA1B0F">
        <w:t>, avviker fra den faktiske utviklingen, er konsekvensene for kommunesektoren den samme. Dersom prinsippet om rammestyring skal fravikes, skal dette være begrunnet i nasjonale mål. Pensjonskostnadene i kommunesektoren skiller seg ikke fra andre usikre størrelser som ligger til grunn for inntektsrammene, og det er derfor etter departementets vurdering naturlig å behandle pensjon på samme måte som lønn og andre sentrale anslagsstyrte forutsetninger.</w:t>
      </w:r>
    </w:p>
    <w:p w14:paraId="166EFF05" w14:textId="77777777" w:rsidR="00DD2EA9" w:rsidRPr="00DA1B0F" w:rsidRDefault="00DD2EA9" w:rsidP="00DA1B0F">
      <w:r w:rsidRPr="00DA1B0F">
        <w:t xml:space="preserve">Fra og med budsjettåret 2026 inngår anslaget for veksten i de samlede pensjonskostnadene i anslaget for den kommunale </w:t>
      </w:r>
      <w:proofErr w:type="spellStart"/>
      <w:r w:rsidRPr="00DA1B0F">
        <w:t>deflatoren</w:t>
      </w:r>
      <w:proofErr w:type="spellEnd"/>
      <w:r w:rsidRPr="00DA1B0F">
        <w:t>. Dette er først og fremst en teknisk endring i hvordan inntektsveksten presenteres. De samlede pensjonskostnadene har hele tiden vært finansiert gjennom inntektsrammen. Endringen betyr imidlertid at den anslåtte veksten i pensjonskostnadene blir behandlet på samme måte som lønns- og prisvekst.</w:t>
      </w:r>
    </w:p>
    <w:p w14:paraId="3B3A1BD6" w14:textId="77777777" w:rsidR="00DD2EA9" w:rsidRPr="00DA1B0F" w:rsidRDefault="00DD2EA9" w:rsidP="00DA1B0F">
      <w:pPr>
        <w:pStyle w:val="avsnitt-undertittel"/>
      </w:pPr>
      <w:r w:rsidRPr="00DA1B0F">
        <w:t xml:space="preserve">Veksten i frie inntekter dekker økningen i anslåtte </w:t>
      </w:r>
      <w:proofErr w:type="gramStart"/>
      <w:r w:rsidRPr="00DA1B0F">
        <w:t>pensjonskostnader…</w:t>
      </w:r>
      <w:proofErr w:type="gramEnd"/>
    </w:p>
    <w:p w14:paraId="3F4AC359" w14:textId="77777777" w:rsidR="00DD2EA9" w:rsidRPr="00DA1B0F" w:rsidRDefault="00DD2EA9" w:rsidP="00DA1B0F">
      <w:r w:rsidRPr="00DA1B0F">
        <w:t xml:space="preserve">Hvert år utarbeider Kommunal- og </w:t>
      </w:r>
      <w:proofErr w:type="spellStart"/>
      <w:r w:rsidRPr="00DA1B0F">
        <w:t>distriktsdepartementet</w:t>
      </w:r>
      <w:proofErr w:type="spellEnd"/>
      <w:r w:rsidRPr="00DA1B0F">
        <w:t xml:space="preserve"> anslag på hva veksten i de samlede pensjonskostnadene i kommunesektoren vil bli i det kommende budsjettåret. Anslaget på </w:t>
      </w:r>
      <w:r w:rsidRPr="00DA1B0F">
        <w:lastRenderedPageBreak/>
        <w:t xml:space="preserve">veksten i de samlede pensjonskostnadene består av anslag for veksten i netto pensjonskostnad og veksten i amortiseringskostnadene. Inntektsveksten for kommunesektoren som foreslås i budsjettproposisjonen hvert år, har vært satt slik at den dekker departementets anslåtte vekst i samlede pensjonskostnader. Dette er i tråd med anmodningsvedtak nr. 521 av 18. juni 2014, hvor regjeringen ble bedt om gjennom de årlige budsjettforslagene å foreslå vekst i kommunenes inntekter som blant annet fullt ut dekker demografi- og pensjonskostnader. På denne måten har både årlig </w:t>
      </w:r>
      <w:r w:rsidRPr="00DA1B0F">
        <w:rPr>
          <w:rStyle w:val="kursiv"/>
        </w:rPr>
        <w:t>vekst</w:t>
      </w:r>
      <w:r w:rsidRPr="00DA1B0F">
        <w:t xml:space="preserve"> i netto pensjonskostnad og </w:t>
      </w:r>
      <w:r w:rsidRPr="00DA1B0F">
        <w:rPr>
          <w:rStyle w:val="kursiv"/>
        </w:rPr>
        <w:t>veksten</w:t>
      </w:r>
      <w:r w:rsidRPr="00DA1B0F">
        <w:t xml:space="preserve"> i amortiseringskostnader (som er veksten i kostnadene for nedbygging av premieavvik) blitt ivaretatt i regjeringens forslag til kommuneopplegg.</w:t>
      </w:r>
    </w:p>
    <w:p w14:paraId="323508AC" w14:textId="77777777" w:rsidR="00DD2EA9" w:rsidRPr="00DA1B0F" w:rsidRDefault="00DD2EA9" w:rsidP="00DA1B0F">
      <w:pPr>
        <w:pStyle w:val="avsnitt-undertittel"/>
      </w:pPr>
      <w:r w:rsidRPr="00DA1B0F">
        <w:t>… og da dekker dagens inntektsnivå nedbyggingen av det akkumulerte premieavviket</w:t>
      </w:r>
    </w:p>
    <w:p w14:paraId="379A7212" w14:textId="77777777" w:rsidR="00DD2EA9" w:rsidRPr="00DA1B0F" w:rsidRDefault="00DD2EA9" w:rsidP="00DA1B0F">
      <w:r w:rsidRPr="00DA1B0F">
        <w:t>Ved at inntektsveksten hvert år har dekket den anslåtte økningen i de samlede pensjonskostnadene, har inntektsnivået i det enkelte budsjettår også tatt høyde for å finansiere den anslåtte økningen i amortiseringskostnader som følge av nye premieavvik som har oppstått. Når regjeringen har foreslått vekst i kommunesektorens inntektsrammer, har den altså anslått behovet for finansiering både av veksten i netto pensjonskostnad og av veksten i amortiseringskostnadene for nedbyggingen av premieavvik. I fastsettelsen av inntektsrammene i statsbudsjettet for 2026 ble det altså tatt høyde for kommunesektorens årlige kostnader knyttet til å amortisere det akkumulerte premieavviket, fordelt over de kommende syv årene. Gitt en uendret inntektsramme, vil denne rammen gi dekning for kostnadene ved å bygge ned det akkumulerte premieavviket de syv neste årene.</w:t>
      </w:r>
    </w:p>
    <w:p w14:paraId="3B16F03C" w14:textId="77777777" w:rsidR="00DD2EA9" w:rsidRPr="00DA1B0F" w:rsidRDefault="00DD2EA9" w:rsidP="00DA1B0F">
      <w:r w:rsidRPr="00DA1B0F">
        <w:t>Dette illustreres i tabell 8.1 gjennom et forenklet eksempel. I år 1 er pensjonspremiene 70 høyere enn årets beregnede netto pensjonskostnad, og det oppstår dermed et premieavvik på 70. Dette premieavviket skal amortiseres over de påfølgende syv år, noe som innebærer at nivået på de samlede pensjonskostnadene øker med 10 fra og med år 2 til og med år 8. Inntektsrammen tilpasses tilsvarende, slik at sektoren får økte frie inntekter på 10 i hvert av disse årene. Når inntektsrammen i år 2 til 8 ligger 10 høyere enn i år 1, er nedbyggingen av premieavviket fra år 1 fullt ut finansiert.</w:t>
      </w:r>
    </w:p>
    <w:p w14:paraId="7A0B0383" w14:textId="77777777" w:rsidR="00DD2EA9" w:rsidRPr="00DA1B0F" w:rsidRDefault="00DD2EA9" w:rsidP="00DA1B0F">
      <w:r w:rsidRPr="00DA1B0F">
        <w:t>I år 2 og 3 oppstår det nye premieavvik på henholdsvis 140 og 35 som amortiseres over syv år og gir økte pensjonskostnader og tilsvarende vekst i inntektsrammen. På denne måten finansieres hvert års premieavvik gjennom økte inntekter i amortiseringsperioden.</w:t>
      </w:r>
    </w:p>
    <w:p w14:paraId="1392B101" w14:textId="77777777" w:rsidR="00DD2EA9" w:rsidRPr="00DA1B0F" w:rsidRDefault="00DD2EA9" w:rsidP="00DA1B0F">
      <w:r w:rsidRPr="00DA1B0F">
        <w:t xml:space="preserve">Premieavvikene som oppstår føres som en balansepost i kommuneregnskapet. Det akkumulerte premieavviket viser summen av </w:t>
      </w:r>
      <w:proofErr w:type="spellStart"/>
      <w:r w:rsidRPr="00DA1B0F">
        <w:t>uamortiserte</w:t>
      </w:r>
      <w:proofErr w:type="spellEnd"/>
      <w:r w:rsidRPr="00DA1B0F">
        <w:t xml:space="preserve"> premieavvik fra tidligere år, og reduseres gradvis etter hvert som amortiseringskostnadene utgiftsføres og belaster driftsresultat i de påfølgende syv årene. Dermed vil hele det akkumulerte premieavviket bli bygget ned over tid gjennom amortiseringen.</w:t>
      </w:r>
    </w:p>
    <w:p w14:paraId="5D97C82A" w14:textId="22E6CB4D" w:rsidR="00942808" w:rsidRPr="00DA1B0F" w:rsidRDefault="00942808" w:rsidP="00DA1B0F">
      <w:pPr>
        <w:pStyle w:val="tabell-tittel"/>
      </w:pPr>
      <w:r w:rsidRPr="00DA1B0F">
        <w:t>Stilisert eksempel – håndtering av amortiseringskostnader i kommuneopplegget.</w:t>
      </w:r>
    </w:p>
    <w:p w14:paraId="7D9D22F0" w14:textId="77777777" w:rsidR="00DD2EA9" w:rsidRPr="00DA1B0F" w:rsidRDefault="00DD2EA9" w:rsidP="00DA1B0F">
      <w:pPr>
        <w:pStyle w:val="Tabellnavn"/>
      </w:pPr>
      <w:r w:rsidRPr="00DA1B0F">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920"/>
        <w:gridCol w:w="560"/>
        <w:gridCol w:w="660"/>
        <w:gridCol w:w="660"/>
        <w:gridCol w:w="660"/>
        <w:gridCol w:w="660"/>
        <w:gridCol w:w="660"/>
        <w:gridCol w:w="660"/>
        <w:gridCol w:w="660"/>
        <w:gridCol w:w="660"/>
        <w:gridCol w:w="660"/>
      </w:tblGrid>
      <w:tr w:rsidR="004A055A" w:rsidRPr="00DA1B0F" w14:paraId="412F0BF4" w14:textId="77777777">
        <w:trPr>
          <w:trHeight w:val="360"/>
        </w:trPr>
        <w:tc>
          <w:tcPr>
            <w:tcW w:w="2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516AFE" w14:textId="77777777" w:rsidR="00DD2EA9" w:rsidRPr="00DA1B0F" w:rsidRDefault="00DD2EA9" w:rsidP="00DA1B0F">
            <w:pPr>
              <w:rPr>
                <w:sz w:val="21"/>
              </w:rPr>
            </w:pPr>
            <w:r w:rsidRPr="00DA1B0F">
              <w:rPr>
                <w:sz w:val="21"/>
              </w:rPr>
              <w:t>År</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8299D1" w14:textId="77777777" w:rsidR="00DD2EA9" w:rsidRPr="00DA1B0F" w:rsidRDefault="00DD2EA9" w:rsidP="00FA5ED4">
            <w:pPr>
              <w:jc w:val="right"/>
              <w:rPr>
                <w:sz w:val="21"/>
              </w:rPr>
            </w:pPr>
            <w:r w:rsidRPr="00DA1B0F">
              <w:rPr>
                <w:sz w:val="21"/>
              </w:rPr>
              <w:t>1</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53D764" w14:textId="77777777" w:rsidR="00DD2EA9" w:rsidRPr="00DA1B0F" w:rsidRDefault="00DD2EA9" w:rsidP="00FA5ED4">
            <w:pPr>
              <w:jc w:val="right"/>
              <w:rPr>
                <w:sz w:val="21"/>
              </w:rPr>
            </w:pPr>
            <w:r w:rsidRPr="00DA1B0F">
              <w:rPr>
                <w:sz w:val="21"/>
              </w:rPr>
              <w:t>2</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7B09D2" w14:textId="77777777" w:rsidR="00DD2EA9" w:rsidRPr="00DA1B0F" w:rsidRDefault="00DD2EA9" w:rsidP="00FA5ED4">
            <w:pPr>
              <w:jc w:val="right"/>
              <w:rPr>
                <w:sz w:val="21"/>
              </w:rPr>
            </w:pPr>
            <w:r w:rsidRPr="00DA1B0F">
              <w:rPr>
                <w:sz w:val="21"/>
              </w:rPr>
              <w:t>3</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3485BF" w14:textId="77777777" w:rsidR="00DD2EA9" w:rsidRPr="00DA1B0F" w:rsidRDefault="00DD2EA9" w:rsidP="00FA5ED4">
            <w:pPr>
              <w:jc w:val="right"/>
              <w:rPr>
                <w:sz w:val="21"/>
              </w:rPr>
            </w:pPr>
            <w:r w:rsidRPr="00DA1B0F">
              <w:rPr>
                <w:sz w:val="21"/>
              </w:rPr>
              <w:t>4</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FBBCAB" w14:textId="77777777" w:rsidR="00DD2EA9" w:rsidRPr="00DA1B0F" w:rsidRDefault="00DD2EA9" w:rsidP="00FA5ED4">
            <w:pPr>
              <w:jc w:val="right"/>
              <w:rPr>
                <w:sz w:val="21"/>
              </w:rPr>
            </w:pPr>
            <w:r w:rsidRPr="00DA1B0F">
              <w:rPr>
                <w:sz w:val="21"/>
              </w:rPr>
              <w:t>5</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819C26" w14:textId="77777777" w:rsidR="00DD2EA9" w:rsidRPr="00DA1B0F" w:rsidRDefault="00DD2EA9" w:rsidP="00FA5ED4">
            <w:pPr>
              <w:jc w:val="right"/>
              <w:rPr>
                <w:sz w:val="21"/>
              </w:rPr>
            </w:pPr>
            <w:r w:rsidRPr="00DA1B0F">
              <w:rPr>
                <w:sz w:val="21"/>
              </w:rPr>
              <w:t>6</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504834" w14:textId="77777777" w:rsidR="00DD2EA9" w:rsidRPr="00DA1B0F" w:rsidRDefault="00DD2EA9" w:rsidP="00FA5ED4">
            <w:pPr>
              <w:jc w:val="right"/>
              <w:rPr>
                <w:sz w:val="21"/>
              </w:rPr>
            </w:pPr>
            <w:r w:rsidRPr="00DA1B0F">
              <w:rPr>
                <w:sz w:val="21"/>
              </w:rPr>
              <w:t>7</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EECA09" w14:textId="77777777" w:rsidR="00DD2EA9" w:rsidRPr="00DA1B0F" w:rsidRDefault="00DD2EA9" w:rsidP="00FA5ED4">
            <w:pPr>
              <w:jc w:val="right"/>
              <w:rPr>
                <w:sz w:val="21"/>
              </w:rPr>
            </w:pPr>
            <w:r w:rsidRPr="00DA1B0F">
              <w:rPr>
                <w:sz w:val="21"/>
              </w:rPr>
              <w:t>8</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C97843" w14:textId="77777777" w:rsidR="00DD2EA9" w:rsidRPr="00DA1B0F" w:rsidRDefault="00DD2EA9" w:rsidP="00FA5ED4">
            <w:pPr>
              <w:jc w:val="right"/>
              <w:rPr>
                <w:sz w:val="21"/>
              </w:rPr>
            </w:pPr>
            <w:r w:rsidRPr="00DA1B0F">
              <w:rPr>
                <w:sz w:val="21"/>
              </w:rPr>
              <w:t>9</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1776A3" w14:textId="77777777" w:rsidR="00DD2EA9" w:rsidRPr="00DA1B0F" w:rsidRDefault="00DD2EA9" w:rsidP="00FA5ED4">
            <w:pPr>
              <w:jc w:val="right"/>
              <w:rPr>
                <w:sz w:val="21"/>
              </w:rPr>
            </w:pPr>
            <w:r w:rsidRPr="00DA1B0F">
              <w:rPr>
                <w:sz w:val="21"/>
              </w:rPr>
              <w:t>10</w:t>
            </w:r>
          </w:p>
        </w:tc>
      </w:tr>
      <w:tr w:rsidR="004A055A" w:rsidRPr="00DA1B0F" w14:paraId="0AC93EC7" w14:textId="77777777">
        <w:trPr>
          <w:trHeight w:val="380"/>
        </w:trPr>
        <w:tc>
          <w:tcPr>
            <w:tcW w:w="2920" w:type="dxa"/>
            <w:tcBorders>
              <w:top w:val="single" w:sz="4" w:space="0" w:color="000000"/>
              <w:left w:val="nil"/>
              <w:bottom w:val="nil"/>
              <w:right w:val="nil"/>
            </w:tcBorders>
            <w:tcMar>
              <w:top w:w="128" w:type="dxa"/>
              <w:left w:w="43" w:type="dxa"/>
              <w:bottom w:w="43" w:type="dxa"/>
              <w:right w:w="43" w:type="dxa"/>
            </w:tcMar>
          </w:tcPr>
          <w:p w14:paraId="44EA6715" w14:textId="77777777" w:rsidR="00DD2EA9" w:rsidRPr="00DA1B0F" w:rsidRDefault="00DD2EA9" w:rsidP="00DA1B0F">
            <w:pPr>
              <w:rPr>
                <w:sz w:val="21"/>
              </w:rPr>
            </w:pPr>
            <w:r w:rsidRPr="00DA1B0F">
              <w:rPr>
                <w:sz w:val="21"/>
              </w:rPr>
              <w:lastRenderedPageBreak/>
              <w:t>Årets premieavvik</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6F81697E" w14:textId="77777777" w:rsidR="00DD2EA9" w:rsidRPr="00DA1B0F" w:rsidRDefault="00DD2EA9" w:rsidP="00FA5ED4">
            <w:pPr>
              <w:jc w:val="right"/>
              <w:rPr>
                <w:sz w:val="21"/>
              </w:rPr>
            </w:pPr>
            <w:r w:rsidRPr="00DA1B0F">
              <w:rPr>
                <w:sz w:val="21"/>
              </w:rPr>
              <w:t>70</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52B8F0F2" w14:textId="77777777" w:rsidR="00DD2EA9" w:rsidRPr="00DA1B0F" w:rsidRDefault="00DD2EA9" w:rsidP="00FA5ED4">
            <w:pPr>
              <w:jc w:val="right"/>
              <w:rPr>
                <w:sz w:val="21"/>
              </w:rPr>
            </w:pPr>
            <w:r w:rsidRPr="00DA1B0F">
              <w:rPr>
                <w:sz w:val="21"/>
              </w:rPr>
              <w:t>140</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1C005C97" w14:textId="77777777" w:rsidR="00DD2EA9" w:rsidRPr="00DA1B0F" w:rsidRDefault="00DD2EA9" w:rsidP="00FA5ED4">
            <w:pPr>
              <w:jc w:val="right"/>
              <w:rPr>
                <w:sz w:val="21"/>
              </w:rPr>
            </w:pPr>
            <w:r w:rsidRPr="00DA1B0F">
              <w:rPr>
                <w:sz w:val="21"/>
              </w:rPr>
              <w:t>35</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54ECDD2D" w14:textId="77777777" w:rsidR="00DD2EA9" w:rsidRPr="00DA1B0F" w:rsidRDefault="00DD2EA9" w:rsidP="00FA5ED4">
            <w:pPr>
              <w:jc w:val="right"/>
              <w:rPr>
                <w:sz w:val="21"/>
              </w:rPr>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1DEDFCC3" w14:textId="77777777" w:rsidR="00DD2EA9" w:rsidRPr="00DA1B0F" w:rsidRDefault="00DD2EA9" w:rsidP="00FA5ED4">
            <w:pPr>
              <w:jc w:val="right"/>
              <w:rPr>
                <w:sz w:val="21"/>
              </w:rPr>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4E069084" w14:textId="77777777" w:rsidR="00DD2EA9" w:rsidRPr="00DA1B0F" w:rsidRDefault="00DD2EA9" w:rsidP="00FA5ED4">
            <w:pPr>
              <w:jc w:val="right"/>
              <w:rPr>
                <w:sz w:val="21"/>
              </w:rPr>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6CE30353" w14:textId="77777777" w:rsidR="00DD2EA9" w:rsidRPr="00DA1B0F" w:rsidRDefault="00DD2EA9" w:rsidP="00FA5ED4">
            <w:pPr>
              <w:jc w:val="right"/>
              <w:rPr>
                <w:sz w:val="21"/>
              </w:rPr>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5C036C27" w14:textId="77777777" w:rsidR="00DD2EA9" w:rsidRPr="00DA1B0F" w:rsidRDefault="00DD2EA9" w:rsidP="00FA5ED4">
            <w:pPr>
              <w:jc w:val="right"/>
              <w:rPr>
                <w:sz w:val="21"/>
              </w:rPr>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A590EAE" w14:textId="77777777" w:rsidR="00DD2EA9" w:rsidRPr="00DA1B0F" w:rsidRDefault="00DD2EA9" w:rsidP="00FA5ED4">
            <w:pPr>
              <w:jc w:val="right"/>
              <w:rPr>
                <w:sz w:val="21"/>
              </w:rPr>
            </w:pP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1594DC04" w14:textId="77777777" w:rsidR="00DD2EA9" w:rsidRPr="00DA1B0F" w:rsidRDefault="00DD2EA9" w:rsidP="00FA5ED4">
            <w:pPr>
              <w:jc w:val="right"/>
              <w:rPr>
                <w:sz w:val="21"/>
              </w:rPr>
            </w:pPr>
          </w:p>
        </w:tc>
      </w:tr>
      <w:tr w:rsidR="004A055A" w:rsidRPr="00DA1B0F" w14:paraId="7A985622" w14:textId="77777777">
        <w:trPr>
          <w:trHeight w:val="380"/>
        </w:trPr>
        <w:tc>
          <w:tcPr>
            <w:tcW w:w="2920" w:type="dxa"/>
            <w:tcBorders>
              <w:top w:val="nil"/>
              <w:left w:val="nil"/>
              <w:bottom w:val="nil"/>
              <w:right w:val="nil"/>
            </w:tcBorders>
            <w:tcMar>
              <w:top w:w="128" w:type="dxa"/>
              <w:left w:w="43" w:type="dxa"/>
              <w:bottom w:w="43" w:type="dxa"/>
              <w:right w:w="43" w:type="dxa"/>
            </w:tcMar>
          </w:tcPr>
          <w:p w14:paraId="657A0A0B" w14:textId="77777777" w:rsidR="00DD2EA9" w:rsidRPr="00DA1B0F" w:rsidRDefault="00DD2EA9" w:rsidP="00DA1B0F">
            <w:pPr>
              <w:rPr>
                <w:sz w:val="21"/>
              </w:rPr>
            </w:pPr>
            <w:r w:rsidRPr="00DA1B0F">
              <w:rPr>
                <w:sz w:val="21"/>
              </w:rPr>
              <w:t>Amortisering premieavvik fra:</w:t>
            </w:r>
          </w:p>
        </w:tc>
        <w:tc>
          <w:tcPr>
            <w:tcW w:w="560" w:type="dxa"/>
            <w:tcBorders>
              <w:top w:val="nil"/>
              <w:left w:val="nil"/>
              <w:bottom w:val="nil"/>
              <w:right w:val="nil"/>
            </w:tcBorders>
            <w:tcMar>
              <w:top w:w="128" w:type="dxa"/>
              <w:left w:w="43" w:type="dxa"/>
              <w:bottom w:w="43" w:type="dxa"/>
              <w:right w:w="43" w:type="dxa"/>
            </w:tcMar>
            <w:vAlign w:val="bottom"/>
          </w:tcPr>
          <w:p w14:paraId="15E03937" w14:textId="77777777" w:rsidR="00DD2EA9" w:rsidRPr="00DA1B0F" w:rsidRDefault="00DD2EA9" w:rsidP="00FA5ED4">
            <w:pPr>
              <w:jc w:val="right"/>
              <w:rPr>
                <w:sz w:val="21"/>
              </w:rPr>
            </w:pPr>
          </w:p>
        </w:tc>
        <w:tc>
          <w:tcPr>
            <w:tcW w:w="660" w:type="dxa"/>
            <w:tcBorders>
              <w:top w:val="nil"/>
              <w:left w:val="nil"/>
              <w:bottom w:val="nil"/>
              <w:right w:val="nil"/>
            </w:tcBorders>
            <w:tcMar>
              <w:top w:w="128" w:type="dxa"/>
              <w:left w:w="43" w:type="dxa"/>
              <w:bottom w:w="43" w:type="dxa"/>
              <w:right w:w="43" w:type="dxa"/>
            </w:tcMar>
            <w:vAlign w:val="bottom"/>
          </w:tcPr>
          <w:p w14:paraId="55FFB810" w14:textId="77777777" w:rsidR="00DD2EA9" w:rsidRPr="00DA1B0F" w:rsidRDefault="00DD2EA9" w:rsidP="00FA5ED4">
            <w:pPr>
              <w:jc w:val="right"/>
              <w:rPr>
                <w:sz w:val="21"/>
              </w:rPr>
            </w:pPr>
          </w:p>
        </w:tc>
        <w:tc>
          <w:tcPr>
            <w:tcW w:w="660" w:type="dxa"/>
            <w:tcBorders>
              <w:top w:val="nil"/>
              <w:left w:val="nil"/>
              <w:bottom w:val="nil"/>
              <w:right w:val="nil"/>
            </w:tcBorders>
            <w:tcMar>
              <w:top w:w="128" w:type="dxa"/>
              <w:left w:w="43" w:type="dxa"/>
              <w:bottom w:w="43" w:type="dxa"/>
              <w:right w:w="43" w:type="dxa"/>
            </w:tcMar>
            <w:vAlign w:val="bottom"/>
          </w:tcPr>
          <w:p w14:paraId="4E4529C9" w14:textId="77777777" w:rsidR="00DD2EA9" w:rsidRPr="00DA1B0F" w:rsidRDefault="00DD2EA9" w:rsidP="00FA5ED4">
            <w:pPr>
              <w:jc w:val="right"/>
              <w:rPr>
                <w:sz w:val="21"/>
              </w:rPr>
            </w:pPr>
          </w:p>
        </w:tc>
        <w:tc>
          <w:tcPr>
            <w:tcW w:w="660" w:type="dxa"/>
            <w:tcBorders>
              <w:top w:val="nil"/>
              <w:left w:val="nil"/>
              <w:bottom w:val="nil"/>
              <w:right w:val="nil"/>
            </w:tcBorders>
            <w:tcMar>
              <w:top w:w="128" w:type="dxa"/>
              <w:left w:w="43" w:type="dxa"/>
              <w:bottom w:w="43" w:type="dxa"/>
              <w:right w:w="43" w:type="dxa"/>
            </w:tcMar>
            <w:vAlign w:val="bottom"/>
          </w:tcPr>
          <w:p w14:paraId="4E60D40B" w14:textId="77777777" w:rsidR="00DD2EA9" w:rsidRPr="00DA1B0F" w:rsidRDefault="00DD2EA9" w:rsidP="00FA5ED4">
            <w:pPr>
              <w:jc w:val="right"/>
              <w:rPr>
                <w:sz w:val="21"/>
              </w:rPr>
            </w:pPr>
          </w:p>
        </w:tc>
        <w:tc>
          <w:tcPr>
            <w:tcW w:w="660" w:type="dxa"/>
            <w:tcBorders>
              <w:top w:val="nil"/>
              <w:left w:val="nil"/>
              <w:bottom w:val="nil"/>
              <w:right w:val="nil"/>
            </w:tcBorders>
            <w:tcMar>
              <w:top w:w="128" w:type="dxa"/>
              <w:left w:w="43" w:type="dxa"/>
              <w:bottom w:w="43" w:type="dxa"/>
              <w:right w:w="43" w:type="dxa"/>
            </w:tcMar>
            <w:vAlign w:val="bottom"/>
          </w:tcPr>
          <w:p w14:paraId="73B38388" w14:textId="77777777" w:rsidR="00DD2EA9" w:rsidRPr="00DA1B0F" w:rsidRDefault="00DD2EA9" w:rsidP="00FA5ED4">
            <w:pPr>
              <w:jc w:val="right"/>
              <w:rPr>
                <w:sz w:val="21"/>
              </w:rPr>
            </w:pPr>
          </w:p>
        </w:tc>
        <w:tc>
          <w:tcPr>
            <w:tcW w:w="660" w:type="dxa"/>
            <w:tcBorders>
              <w:top w:val="nil"/>
              <w:left w:val="nil"/>
              <w:bottom w:val="nil"/>
              <w:right w:val="nil"/>
            </w:tcBorders>
            <w:tcMar>
              <w:top w:w="128" w:type="dxa"/>
              <w:left w:w="43" w:type="dxa"/>
              <w:bottom w:w="43" w:type="dxa"/>
              <w:right w:w="43" w:type="dxa"/>
            </w:tcMar>
            <w:vAlign w:val="bottom"/>
          </w:tcPr>
          <w:p w14:paraId="48C9FAEE" w14:textId="77777777" w:rsidR="00DD2EA9" w:rsidRPr="00DA1B0F" w:rsidRDefault="00DD2EA9" w:rsidP="00FA5ED4">
            <w:pPr>
              <w:jc w:val="right"/>
              <w:rPr>
                <w:sz w:val="21"/>
              </w:rPr>
            </w:pPr>
          </w:p>
        </w:tc>
        <w:tc>
          <w:tcPr>
            <w:tcW w:w="660" w:type="dxa"/>
            <w:tcBorders>
              <w:top w:val="nil"/>
              <w:left w:val="nil"/>
              <w:bottom w:val="nil"/>
              <w:right w:val="nil"/>
            </w:tcBorders>
            <w:tcMar>
              <w:top w:w="128" w:type="dxa"/>
              <w:left w:w="43" w:type="dxa"/>
              <w:bottom w:w="43" w:type="dxa"/>
              <w:right w:w="43" w:type="dxa"/>
            </w:tcMar>
            <w:vAlign w:val="bottom"/>
          </w:tcPr>
          <w:p w14:paraId="07AC667D" w14:textId="77777777" w:rsidR="00DD2EA9" w:rsidRPr="00DA1B0F" w:rsidRDefault="00DD2EA9" w:rsidP="00FA5ED4">
            <w:pPr>
              <w:jc w:val="right"/>
              <w:rPr>
                <w:sz w:val="21"/>
              </w:rPr>
            </w:pPr>
          </w:p>
        </w:tc>
        <w:tc>
          <w:tcPr>
            <w:tcW w:w="660" w:type="dxa"/>
            <w:tcBorders>
              <w:top w:val="nil"/>
              <w:left w:val="nil"/>
              <w:bottom w:val="nil"/>
              <w:right w:val="nil"/>
            </w:tcBorders>
            <w:tcMar>
              <w:top w:w="128" w:type="dxa"/>
              <w:left w:w="43" w:type="dxa"/>
              <w:bottom w:w="43" w:type="dxa"/>
              <w:right w:w="43" w:type="dxa"/>
            </w:tcMar>
            <w:vAlign w:val="bottom"/>
          </w:tcPr>
          <w:p w14:paraId="7BE47DB5" w14:textId="77777777" w:rsidR="00DD2EA9" w:rsidRPr="00DA1B0F" w:rsidRDefault="00DD2EA9" w:rsidP="00FA5ED4">
            <w:pPr>
              <w:jc w:val="right"/>
              <w:rPr>
                <w:sz w:val="21"/>
              </w:rPr>
            </w:pPr>
          </w:p>
        </w:tc>
        <w:tc>
          <w:tcPr>
            <w:tcW w:w="660" w:type="dxa"/>
            <w:tcBorders>
              <w:top w:val="nil"/>
              <w:left w:val="nil"/>
              <w:bottom w:val="nil"/>
              <w:right w:val="nil"/>
            </w:tcBorders>
            <w:tcMar>
              <w:top w:w="128" w:type="dxa"/>
              <w:left w:w="43" w:type="dxa"/>
              <w:bottom w:w="43" w:type="dxa"/>
              <w:right w:w="43" w:type="dxa"/>
            </w:tcMar>
            <w:vAlign w:val="bottom"/>
          </w:tcPr>
          <w:p w14:paraId="07B780B8" w14:textId="77777777" w:rsidR="00DD2EA9" w:rsidRPr="00DA1B0F" w:rsidRDefault="00DD2EA9" w:rsidP="00FA5ED4">
            <w:pPr>
              <w:jc w:val="right"/>
              <w:rPr>
                <w:sz w:val="21"/>
              </w:rPr>
            </w:pPr>
          </w:p>
        </w:tc>
        <w:tc>
          <w:tcPr>
            <w:tcW w:w="660" w:type="dxa"/>
            <w:tcBorders>
              <w:top w:val="nil"/>
              <w:left w:val="nil"/>
              <w:bottom w:val="nil"/>
              <w:right w:val="nil"/>
            </w:tcBorders>
            <w:tcMar>
              <w:top w:w="128" w:type="dxa"/>
              <w:left w:w="43" w:type="dxa"/>
              <w:bottom w:w="43" w:type="dxa"/>
              <w:right w:w="43" w:type="dxa"/>
            </w:tcMar>
            <w:vAlign w:val="bottom"/>
          </w:tcPr>
          <w:p w14:paraId="25D1BEFA" w14:textId="77777777" w:rsidR="00DD2EA9" w:rsidRPr="00DA1B0F" w:rsidRDefault="00DD2EA9" w:rsidP="00FA5ED4">
            <w:pPr>
              <w:jc w:val="right"/>
              <w:rPr>
                <w:sz w:val="21"/>
              </w:rPr>
            </w:pPr>
          </w:p>
        </w:tc>
      </w:tr>
      <w:tr w:rsidR="004A055A" w:rsidRPr="00DA1B0F" w14:paraId="4BE4B28E" w14:textId="77777777">
        <w:trPr>
          <w:trHeight w:val="380"/>
        </w:trPr>
        <w:tc>
          <w:tcPr>
            <w:tcW w:w="2920" w:type="dxa"/>
            <w:tcBorders>
              <w:top w:val="nil"/>
              <w:left w:val="nil"/>
              <w:bottom w:val="nil"/>
              <w:right w:val="nil"/>
            </w:tcBorders>
            <w:tcMar>
              <w:top w:w="128" w:type="dxa"/>
              <w:left w:w="43" w:type="dxa"/>
              <w:bottom w:w="43" w:type="dxa"/>
              <w:right w:w="43" w:type="dxa"/>
            </w:tcMar>
          </w:tcPr>
          <w:p w14:paraId="412D43F9" w14:textId="77777777" w:rsidR="00DD2EA9" w:rsidRPr="00DA1B0F" w:rsidRDefault="00DD2EA9" w:rsidP="00DA1B0F">
            <w:pPr>
              <w:rPr>
                <w:sz w:val="21"/>
              </w:rPr>
            </w:pPr>
            <w:r w:rsidRPr="00DA1B0F">
              <w:rPr>
                <w:sz w:val="21"/>
              </w:rPr>
              <w:t>År 1</w:t>
            </w:r>
          </w:p>
        </w:tc>
        <w:tc>
          <w:tcPr>
            <w:tcW w:w="560" w:type="dxa"/>
            <w:tcBorders>
              <w:top w:val="nil"/>
              <w:left w:val="nil"/>
              <w:bottom w:val="nil"/>
              <w:right w:val="nil"/>
            </w:tcBorders>
            <w:tcMar>
              <w:top w:w="128" w:type="dxa"/>
              <w:left w:w="43" w:type="dxa"/>
              <w:bottom w:w="43" w:type="dxa"/>
              <w:right w:w="43" w:type="dxa"/>
            </w:tcMar>
            <w:vAlign w:val="bottom"/>
          </w:tcPr>
          <w:p w14:paraId="00957769" w14:textId="77777777" w:rsidR="00DD2EA9" w:rsidRPr="00DA1B0F" w:rsidRDefault="00DD2EA9" w:rsidP="00FA5ED4">
            <w:pPr>
              <w:jc w:val="right"/>
              <w:rPr>
                <w:sz w:val="21"/>
              </w:rPr>
            </w:pPr>
          </w:p>
        </w:tc>
        <w:tc>
          <w:tcPr>
            <w:tcW w:w="660" w:type="dxa"/>
            <w:tcBorders>
              <w:top w:val="nil"/>
              <w:left w:val="nil"/>
              <w:bottom w:val="nil"/>
              <w:right w:val="nil"/>
            </w:tcBorders>
            <w:tcMar>
              <w:top w:w="128" w:type="dxa"/>
              <w:left w:w="43" w:type="dxa"/>
              <w:bottom w:w="43" w:type="dxa"/>
              <w:right w:w="43" w:type="dxa"/>
            </w:tcMar>
            <w:vAlign w:val="bottom"/>
          </w:tcPr>
          <w:p w14:paraId="0112A35B" w14:textId="77777777" w:rsidR="00DD2EA9" w:rsidRPr="00DA1B0F" w:rsidRDefault="00DD2EA9" w:rsidP="00FA5ED4">
            <w:pPr>
              <w:jc w:val="right"/>
              <w:rPr>
                <w:sz w:val="21"/>
              </w:rPr>
            </w:pPr>
            <w:r w:rsidRPr="00DA1B0F">
              <w:rPr>
                <w:sz w:val="21"/>
              </w:rPr>
              <w:t>10</w:t>
            </w:r>
          </w:p>
        </w:tc>
        <w:tc>
          <w:tcPr>
            <w:tcW w:w="660" w:type="dxa"/>
            <w:tcBorders>
              <w:top w:val="nil"/>
              <w:left w:val="nil"/>
              <w:bottom w:val="nil"/>
              <w:right w:val="nil"/>
            </w:tcBorders>
            <w:tcMar>
              <w:top w:w="128" w:type="dxa"/>
              <w:left w:w="43" w:type="dxa"/>
              <w:bottom w:w="43" w:type="dxa"/>
              <w:right w:w="43" w:type="dxa"/>
            </w:tcMar>
            <w:vAlign w:val="bottom"/>
          </w:tcPr>
          <w:p w14:paraId="431193FB" w14:textId="77777777" w:rsidR="00DD2EA9" w:rsidRPr="00DA1B0F" w:rsidRDefault="00DD2EA9" w:rsidP="00FA5ED4">
            <w:pPr>
              <w:jc w:val="right"/>
              <w:rPr>
                <w:sz w:val="21"/>
              </w:rPr>
            </w:pPr>
            <w:r w:rsidRPr="00DA1B0F">
              <w:rPr>
                <w:sz w:val="21"/>
              </w:rPr>
              <w:t>10</w:t>
            </w:r>
          </w:p>
        </w:tc>
        <w:tc>
          <w:tcPr>
            <w:tcW w:w="660" w:type="dxa"/>
            <w:tcBorders>
              <w:top w:val="nil"/>
              <w:left w:val="nil"/>
              <w:bottom w:val="nil"/>
              <w:right w:val="nil"/>
            </w:tcBorders>
            <w:tcMar>
              <w:top w:w="128" w:type="dxa"/>
              <w:left w:w="43" w:type="dxa"/>
              <w:bottom w:w="43" w:type="dxa"/>
              <w:right w:w="43" w:type="dxa"/>
            </w:tcMar>
            <w:vAlign w:val="bottom"/>
          </w:tcPr>
          <w:p w14:paraId="1466D2D2" w14:textId="77777777" w:rsidR="00DD2EA9" w:rsidRPr="00DA1B0F" w:rsidRDefault="00DD2EA9" w:rsidP="00FA5ED4">
            <w:pPr>
              <w:jc w:val="right"/>
              <w:rPr>
                <w:sz w:val="21"/>
              </w:rPr>
            </w:pPr>
            <w:r w:rsidRPr="00DA1B0F">
              <w:rPr>
                <w:sz w:val="21"/>
              </w:rPr>
              <w:t>10</w:t>
            </w:r>
          </w:p>
        </w:tc>
        <w:tc>
          <w:tcPr>
            <w:tcW w:w="660" w:type="dxa"/>
            <w:tcBorders>
              <w:top w:val="nil"/>
              <w:left w:val="nil"/>
              <w:bottom w:val="nil"/>
              <w:right w:val="nil"/>
            </w:tcBorders>
            <w:tcMar>
              <w:top w:w="128" w:type="dxa"/>
              <w:left w:w="43" w:type="dxa"/>
              <w:bottom w:w="43" w:type="dxa"/>
              <w:right w:w="43" w:type="dxa"/>
            </w:tcMar>
            <w:vAlign w:val="bottom"/>
          </w:tcPr>
          <w:p w14:paraId="47B28A38" w14:textId="77777777" w:rsidR="00DD2EA9" w:rsidRPr="00DA1B0F" w:rsidRDefault="00DD2EA9" w:rsidP="00FA5ED4">
            <w:pPr>
              <w:jc w:val="right"/>
              <w:rPr>
                <w:sz w:val="21"/>
              </w:rPr>
            </w:pPr>
            <w:r w:rsidRPr="00DA1B0F">
              <w:rPr>
                <w:sz w:val="21"/>
              </w:rPr>
              <w:t>10</w:t>
            </w:r>
          </w:p>
        </w:tc>
        <w:tc>
          <w:tcPr>
            <w:tcW w:w="660" w:type="dxa"/>
            <w:tcBorders>
              <w:top w:val="nil"/>
              <w:left w:val="nil"/>
              <w:bottom w:val="nil"/>
              <w:right w:val="nil"/>
            </w:tcBorders>
            <w:tcMar>
              <w:top w:w="128" w:type="dxa"/>
              <w:left w:w="43" w:type="dxa"/>
              <w:bottom w:w="43" w:type="dxa"/>
              <w:right w:w="43" w:type="dxa"/>
            </w:tcMar>
            <w:vAlign w:val="bottom"/>
          </w:tcPr>
          <w:p w14:paraId="276D6E92" w14:textId="77777777" w:rsidR="00DD2EA9" w:rsidRPr="00DA1B0F" w:rsidRDefault="00DD2EA9" w:rsidP="00FA5ED4">
            <w:pPr>
              <w:jc w:val="right"/>
              <w:rPr>
                <w:sz w:val="21"/>
              </w:rPr>
            </w:pPr>
            <w:r w:rsidRPr="00DA1B0F">
              <w:rPr>
                <w:sz w:val="21"/>
              </w:rPr>
              <w:t>10</w:t>
            </w:r>
          </w:p>
        </w:tc>
        <w:tc>
          <w:tcPr>
            <w:tcW w:w="660" w:type="dxa"/>
            <w:tcBorders>
              <w:top w:val="nil"/>
              <w:left w:val="nil"/>
              <w:bottom w:val="nil"/>
              <w:right w:val="nil"/>
            </w:tcBorders>
            <w:tcMar>
              <w:top w:w="128" w:type="dxa"/>
              <w:left w:w="43" w:type="dxa"/>
              <w:bottom w:w="43" w:type="dxa"/>
              <w:right w:w="43" w:type="dxa"/>
            </w:tcMar>
            <w:vAlign w:val="bottom"/>
          </w:tcPr>
          <w:p w14:paraId="2C37A3EB" w14:textId="77777777" w:rsidR="00DD2EA9" w:rsidRPr="00DA1B0F" w:rsidRDefault="00DD2EA9" w:rsidP="00FA5ED4">
            <w:pPr>
              <w:jc w:val="right"/>
              <w:rPr>
                <w:sz w:val="21"/>
              </w:rPr>
            </w:pPr>
            <w:r w:rsidRPr="00DA1B0F">
              <w:rPr>
                <w:sz w:val="21"/>
              </w:rPr>
              <w:t>10</w:t>
            </w:r>
          </w:p>
        </w:tc>
        <w:tc>
          <w:tcPr>
            <w:tcW w:w="660" w:type="dxa"/>
            <w:tcBorders>
              <w:top w:val="nil"/>
              <w:left w:val="nil"/>
              <w:bottom w:val="nil"/>
              <w:right w:val="nil"/>
            </w:tcBorders>
            <w:tcMar>
              <w:top w:w="128" w:type="dxa"/>
              <w:left w:w="43" w:type="dxa"/>
              <w:bottom w:w="43" w:type="dxa"/>
              <w:right w:w="43" w:type="dxa"/>
            </w:tcMar>
            <w:vAlign w:val="bottom"/>
          </w:tcPr>
          <w:p w14:paraId="6D982FC8" w14:textId="77777777" w:rsidR="00DD2EA9" w:rsidRPr="00DA1B0F" w:rsidRDefault="00DD2EA9" w:rsidP="00FA5ED4">
            <w:pPr>
              <w:jc w:val="right"/>
              <w:rPr>
                <w:sz w:val="21"/>
              </w:rPr>
            </w:pPr>
            <w:r w:rsidRPr="00DA1B0F">
              <w:rPr>
                <w:sz w:val="21"/>
              </w:rPr>
              <w:t>10</w:t>
            </w:r>
          </w:p>
        </w:tc>
        <w:tc>
          <w:tcPr>
            <w:tcW w:w="660" w:type="dxa"/>
            <w:tcBorders>
              <w:top w:val="nil"/>
              <w:left w:val="nil"/>
              <w:bottom w:val="nil"/>
              <w:right w:val="nil"/>
            </w:tcBorders>
            <w:tcMar>
              <w:top w:w="128" w:type="dxa"/>
              <w:left w:w="43" w:type="dxa"/>
              <w:bottom w:w="43" w:type="dxa"/>
              <w:right w:w="43" w:type="dxa"/>
            </w:tcMar>
            <w:vAlign w:val="bottom"/>
          </w:tcPr>
          <w:p w14:paraId="026DFB74" w14:textId="77777777" w:rsidR="00DD2EA9" w:rsidRPr="00DA1B0F" w:rsidRDefault="00DD2EA9" w:rsidP="00FA5ED4">
            <w:pPr>
              <w:jc w:val="right"/>
              <w:rPr>
                <w:sz w:val="21"/>
              </w:rPr>
            </w:pPr>
          </w:p>
        </w:tc>
        <w:tc>
          <w:tcPr>
            <w:tcW w:w="660" w:type="dxa"/>
            <w:tcBorders>
              <w:top w:val="nil"/>
              <w:left w:val="nil"/>
              <w:bottom w:val="nil"/>
              <w:right w:val="nil"/>
            </w:tcBorders>
            <w:tcMar>
              <w:top w:w="128" w:type="dxa"/>
              <w:left w:w="43" w:type="dxa"/>
              <w:bottom w:w="43" w:type="dxa"/>
              <w:right w:w="43" w:type="dxa"/>
            </w:tcMar>
            <w:vAlign w:val="bottom"/>
          </w:tcPr>
          <w:p w14:paraId="505444EA" w14:textId="77777777" w:rsidR="00DD2EA9" w:rsidRPr="00DA1B0F" w:rsidRDefault="00DD2EA9" w:rsidP="00FA5ED4">
            <w:pPr>
              <w:jc w:val="right"/>
              <w:rPr>
                <w:sz w:val="21"/>
              </w:rPr>
            </w:pPr>
          </w:p>
        </w:tc>
      </w:tr>
      <w:tr w:rsidR="004A055A" w:rsidRPr="00DA1B0F" w14:paraId="3C497BCE" w14:textId="77777777">
        <w:trPr>
          <w:trHeight w:val="380"/>
        </w:trPr>
        <w:tc>
          <w:tcPr>
            <w:tcW w:w="2920" w:type="dxa"/>
            <w:tcBorders>
              <w:top w:val="nil"/>
              <w:left w:val="nil"/>
              <w:bottom w:val="nil"/>
              <w:right w:val="nil"/>
            </w:tcBorders>
            <w:tcMar>
              <w:top w:w="128" w:type="dxa"/>
              <w:left w:w="43" w:type="dxa"/>
              <w:bottom w:w="43" w:type="dxa"/>
              <w:right w:w="43" w:type="dxa"/>
            </w:tcMar>
          </w:tcPr>
          <w:p w14:paraId="1FA2D17F" w14:textId="77777777" w:rsidR="00DD2EA9" w:rsidRPr="00DA1B0F" w:rsidRDefault="00DD2EA9" w:rsidP="00DA1B0F">
            <w:pPr>
              <w:rPr>
                <w:sz w:val="21"/>
              </w:rPr>
            </w:pPr>
            <w:r w:rsidRPr="00DA1B0F">
              <w:rPr>
                <w:sz w:val="21"/>
              </w:rPr>
              <w:t>År 2</w:t>
            </w:r>
          </w:p>
        </w:tc>
        <w:tc>
          <w:tcPr>
            <w:tcW w:w="560" w:type="dxa"/>
            <w:tcBorders>
              <w:top w:val="nil"/>
              <w:left w:val="nil"/>
              <w:bottom w:val="nil"/>
              <w:right w:val="nil"/>
            </w:tcBorders>
            <w:tcMar>
              <w:top w:w="128" w:type="dxa"/>
              <w:left w:w="43" w:type="dxa"/>
              <w:bottom w:w="43" w:type="dxa"/>
              <w:right w:w="43" w:type="dxa"/>
            </w:tcMar>
            <w:vAlign w:val="bottom"/>
          </w:tcPr>
          <w:p w14:paraId="444BBBCB" w14:textId="77777777" w:rsidR="00DD2EA9" w:rsidRPr="00DA1B0F" w:rsidRDefault="00DD2EA9" w:rsidP="00FA5ED4">
            <w:pPr>
              <w:jc w:val="right"/>
              <w:rPr>
                <w:sz w:val="21"/>
              </w:rPr>
            </w:pPr>
          </w:p>
        </w:tc>
        <w:tc>
          <w:tcPr>
            <w:tcW w:w="660" w:type="dxa"/>
            <w:tcBorders>
              <w:top w:val="nil"/>
              <w:left w:val="nil"/>
              <w:bottom w:val="nil"/>
              <w:right w:val="nil"/>
            </w:tcBorders>
            <w:tcMar>
              <w:top w:w="128" w:type="dxa"/>
              <w:left w:w="43" w:type="dxa"/>
              <w:bottom w:w="43" w:type="dxa"/>
              <w:right w:w="43" w:type="dxa"/>
            </w:tcMar>
            <w:vAlign w:val="bottom"/>
          </w:tcPr>
          <w:p w14:paraId="28703F9A" w14:textId="77777777" w:rsidR="00DD2EA9" w:rsidRPr="00DA1B0F" w:rsidRDefault="00DD2EA9" w:rsidP="00FA5ED4">
            <w:pPr>
              <w:jc w:val="right"/>
              <w:rPr>
                <w:sz w:val="21"/>
              </w:rPr>
            </w:pPr>
          </w:p>
        </w:tc>
        <w:tc>
          <w:tcPr>
            <w:tcW w:w="660" w:type="dxa"/>
            <w:tcBorders>
              <w:top w:val="nil"/>
              <w:left w:val="nil"/>
              <w:bottom w:val="nil"/>
              <w:right w:val="nil"/>
            </w:tcBorders>
            <w:tcMar>
              <w:top w:w="128" w:type="dxa"/>
              <w:left w:w="43" w:type="dxa"/>
              <w:bottom w:w="43" w:type="dxa"/>
              <w:right w:w="43" w:type="dxa"/>
            </w:tcMar>
            <w:vAlign w:val="bottom"/>
          </w:tcPr>
          <w:p w14:paraId="7544BD26" w14:textId="77777777" w:rsidR="00DD2EA9" w:rsidRPr="00DA1B0F" w:rsidRDefault="00DD2EA9" w:rsidP="00FA5ED4">
            <w:pPr>
              <w:jc w:val="right"/>
              <w:rPr>
                <w:sz w:val="21"/>
              </w:rPr>
            </w:pPr>
            <w:r w:rsidRPr="00DA1B0F">
              <w:rPr>
                <w:sz w:val="21"/>
              </w:rPr>
              <w:t>20</w:t>
            </w:r>
          </w:p>
        </w:tc>
        <w:tc>
          <w:tcPr>
            <w:tcW w:w="660" w:type="dxa"/>
            <w:tcBorders>
              <w:top w:val="nil"/>
              <w:left w:val="nil"/>
              <w:bottom w:val="nil"/>
              <w:right w:val="nil"/>
            </w:tcBorders>
            <w:tcMar>
              <w:top w:w="128" w:type="dxa"/>
              <w:left w:w="43" w:type="dxa"/>
              <w:bottom w:w="43" w:type="dxa"/>
              <w:right w:w="43" w:type="dxa"/>
            </w:tcMar>
            <w:vAlign w:val="bottom"/>
          </w:tcPr>
          <w:p w14:paraId="69196293" w14:textId="77777777" w:rsidR="00DD2EA9" w:rsidRPr="00DA1B0F" w:rsidRDefault="00DD2EA9" w:rsidP="00FA5ED4">
            <w:pPr>
              <w:jc w:val="right"/>
              <w:rPr>
                <w:sz w:val="21"/>
              </w:rPr>
            </w:pPr>
            <w:r w:rsidRPr="00DA1B0F">
              <w:rPr>
                <w:sz w:val="21"/>
              </w:rPr>
              <w:t>20</w:t>
            </w:r>
          </w:p>
        </w:tc>
        <w:tc>
          <w:tcPr>
            <w:tcW w:w="660" w:type="dxa"/>
            <w:tcBorders>
              <w:top w:val="nil"/>
              <w:left w:val="nil"/>
              <w:bottom w:val="nil"/>
              <w:right w:val="nil"/>
            </w:tcBorders>
            <w:tcMar>
              <w:top w:w="128" w:type="dxa"/>
              <w:left w:w="43" w:type="dxa"/>
              <w:bottom w:w="43" w:type="dxa"/>
              <w:right w:w="43" w:type="dxa"/>
            </w:tcMar>
            <w:vAlign w:val="bottom"/>
          </w:tcPr>
          <w:p w14:paraId="0DE78057" w14:textId="77777777" w:rsidR="00DD2EA9" w:rsidRPr="00DA1B0F" w:rsidRDefault="00DD2EA9" w:rsidP="00FA5ED4">
            <w:pPr>
              <w:jc w:val="right"/>
              <w:rPr>
                <w:sz w:val="21"/>
              </w:rPr>
            </w:pPr>
            <w:r w:rsidRPr="00DA1B0F">
              <w:rPr>
                <w:sz w:val="21"/>
              </w:rPr>
              <w:t>20</w:t>
            </w:r>
          </w:p>
        </w:tc>
        <w:tc>
          <w:tcPr>
            <w:tcW w:w="660" w:type="dxa"/>
            <w:tcBorders>
              <w:top w:val="nil"/>
              <w:left w:val="nil"/>
              <w:bottom w:val="nil"/>
              <w:right w:val="nil"/>
            </w:tcBorders>
            <w:tcMar>
              <w:top w:w="128" w:type="dxa"/>
              <w:left w:w="43" w:type="dxa"/>
              <w:bottom w:w="43" w:type="dxa"/>
              <w:right w:w="43" w:type="dxa"/>
            </w:tcMar>
            <w:vAlign w:val="bottom"/>
          </w:tcPr>
          <w:p w14:paraId="05334268" w14:textId="77777777" w:rsidR="00DD2EA9" w:rsidRPr="00DA1B0F" w:rsidRDefault="00DD2EA9" w:rsidP="00FA5ED4">
            <w:pPr>
              <w:jc w:val="right"/>
              <w:rPr>
                <w:sz w:val="21"/>
              </w:rPr>
            </w:pPr>
            <w:r w:rsidRPr="00DA1B0F">
              <w:rPr>
                <w:sz w:val="21"/>
              </w:rPr>
              <w:t>20</w:t>
            </w:r>
          </w:p>
        </w:tc>
        <w:tc>
          <w:tcPr>
            <w:tcW w:w="660" w:type="dxa"/>
            <w:tcBorders>
              <w:top w:val="nil"/>
              <w:left w:val="nil"/>
              <w:bottom w:val="nil"/>
              <w:right w:val="nil"/>
            </w:tcBorders>
            <w:tcMar>
              <w:top w:w="128" w:type="dxa"/>
              <w:left w:w="43" w:type="dxa"/>
              <w:bottom w:w="43" w:type="dxa"/>
              <w:right w:w="43" w:type="dxa"/>
            </w:tcMar>
            <w:vAlign w:val="bottom"/>
          </w:tcPr>
          <w:p w14:paraId="1A87371F" w14:textId="77777777" w:rsidR="00DD2EA9" w:rsidRPr="00DA1B0F" w:rsidRDefault="00DD2EA9" w:rsidP="00FA5ED4">
            <w:pPr>
              <w:jc w:val="right"/>
              <w:rPr>
                <w:sz w:val="21"/>
              </w:rPr>
            </w:pPr>
            <w:r w:rsidRPr="00DA1B0F">
              <w:rPr>
                <w:sz w:val="21"/>
              </w:rPr>
              <w:t>20</w:t>
            </w:r>
          </w:p>
        </w:tc>
        <w:tc>
          <w:tcPr>
            <w:tcW w:w="660" w:type="dxa"/>
            <w:tcBorders>
              <w:top w:val="nil"/>
              <w:left w:val="nil"/>
              <w:bottom w:val="nil"/>
              <w:right w:val="nil"/>
            </w:tcBorders>
            <w:tcMar>
              <w:top w:w="128" w:type="dxa"/>
              <w:left w:w="43" w:type="dxa"/>
              <w:bottom w:w="43" w:type="dxa"/>
              <w:right w:w="43" w:type="dxa"/>
            </w:tcMar>
            <w:vAlign w:val="bottom"/>
          </w:tcPr>
          <w:p w14:paraId="505A6199" w14:textId="77777777" w:rsidR="00DD2EA9" w:rsidRPr="00DA1B0F" w:rsidRDefault="00DD2EA9" w:rsidP="00FA5ED4">
            <w:pPr>
              <w:jc w:val="right"/>
              <w:rPr>
                <w:sz w:val="21"/>
              </w:rPr>
            </w:pPr>
            <w:r w:rsidRPr="00DA1B0F">
              <w:rPr>
                <w:sz w:val="21"/>
              </w:rPr>
              <w:t>20</w:t>
            </w:r>
          </w:p>
        </w:tc>
        <w:tc>
          <w:tcPr>
            <w:tcW w:w="660" w:type="dxa"/>
            <w:tcBorders>
              <w:top w:val="nil"/>
              <w:left w:val="nil"/>
              <w:bottom w:val="nil"/>
              <w:right w:val="nil"/>
            </w:tcBorders>
            <w:tcMar>
              <w:top w:w="128" w:type="dxa"/>
              <w:left w:w="43" w:type="dxa"/>
              <w:bottom w:w="43" w:type="dxa"/>
              <w:right w:w="43" w:type="dxa"/>
            </w:tcMar>
            <w:vAlign w:val="bottom"/>
          </w:tcPr>
          <w:p w14:paraId="365F1368" w14:textId="77777777" w:rsidR="00DD2EA9" w:rsidRPr="00DA1B0F" w:rsidRDefault="00DD2EA9" w:rsidP="00FA5ED4">
            <w:pPr>
              <w:jc w:val="right"/>
              <w:rPr>
                <w:sz w:val="21"/>
              </w:rPr>
            </w:pPr>
            <w:r w:rsidRPr="00DA1B0F">
              <w:rPr>
                <w:sz w:val="21"/>
              </w:rPr>
              <w:t>20</w:t>
            </w:r>
          </w:p>
        </w:tc>
        <w:tc>
          <w:tcPr>
            <w:tcW w:w="660" w:type="dxa"/>
            <w:tcBorders>
              <w:top w:val="nil"/>
              <w:left w:val="nil"/>
              <w:bottom w:val="nil"/>
              <w:right w:val="nil"/>
            </w:tcBorders>
            <w:tcMar>
              <w:top w:w="128" w:type="dxa"/>
              <w:left w:w="43" w:type="dxa"/>
              <w:bottom w:w="43" w:type="dxa"/>
              <w:right w:w="43" w:type="dxa"/>
            </w:tcMar>
            <w:vAlign w:val="bottom"/>
          </w:tcPr>
          <w:p w14:paraId="78785B0A" w14:textId="77777777" w:rsidR="00DD2EA9" w:rsidRPr="00DA1B0F" w:rsidRDefault="00DD2EA9" w:rsidP="00FA5ED4">
            <w:pPr>
              <w:jc w:val="right"/>
              <w:rPr>
                <w:sz w:val="21"/>
              </w:rPr>
            </w:pPr>
          </w:p>
        </w:tc>
      </w:tr>
      <w:tr w:rsidR="004A055A" w:rsidRPr="00DA1B0F" w14:paraId="2676CBF5" w14:textId="77777777">
        <w:trPr>
          <w:trHeight w:val="380"/>
        </w:trPr>
        <w:tc>
          <w:tcPr>
            <w:tcW w:w="2920" w:type="dxa"/>
            <w:tcBorders>
              <w:top w:val="nil"/>
              <w:left w:val="nil"/>
              <w:bottom w:val="nil"/>
              <w:right w:val="nil"/>
            </w:tcBorders>
            <w:tcMar>
              <w:top w:w="128" w:type="dxa"/>
              <w:left w:w="43" w:type="dxa"/>
              <w:bottom w:w="43" w:type="dxa"/>
              <w:right w:w="43" w:type="dxa"/>
            </w:tcMar>
          </w:tcPr>
          <w:p w14:paraId="6A1F5A56" w14:textId="77777777" w:rsidR="00DD2EA9" w:rsidRPr="00DA1B0F" w:rsidRDefault="00DD2EA9" w:rsidP="00DA1B0F">
            <w:pPr>
              <w:rPr>
                <w:sz w:val="21"/>
              </w:rPr>
            </w:pPr>
            <w:r w:rsidRPr="00DA1B0F">
              <w:rPr>
                <w:sz w:val="21"/>
              </w:rPr>
              <w:t>År 3</w:t>
            </w:r>
          </w:p>
        </w:tc>
        <w:tc>
          <w:tcPr>
            <w:tcW w:w="560" w:type="dxa"/>
            <w:tcBorders>
              <w:top w:val="nil"/>
              <w:left w:val="nil"/>
              <w:bottom w:val="nil"/>
              <w:right w:val="nil"/>
            </w:tcBorders>
            <w:tcMar>
              <w:top w:w="128" w:type="dxa"/>
              <w:left w:w="43" w:type="dxa"/>
              <w:bottom w:w="43" w:type="dxa"/>
              <w:right w:w="43" w:type="dxa"/>
            </w:tcMar>
            <w:vAlign w:val="bottom"/>
          </w:tcPr>
          <w:p w14:paraId="4FD9808A" w14:textId="77777777" w:rsidR="00DD2EA9" w:rsidRPr="00DA1B0F" w:rsidRDefault="00DD2EA9" w:rsidP="00FA5ED4">
            <w:pPr>
              <w:jc w:val="right"/>
              <w:rPr>
                <w:sz w:val="21"/>
              </w:rPr>
            </w:pPr>
          </w:p>
        </w:tc>
        <w:tc>
          <w:tcPr>
            <w:tcW w:w="660" w:type="dxa"/>
            <w:tcBorders>
              <w:top w:val="nil"/>
              <w:left w:val="nil"/>
              <w:bottom w:val="nil"/>
              <w:right w:val="nil"/>
            </w:tcBorders>
            <w:tcMar>
              <w:top w:w="128" w:type="dxa"/>
              <w:left w:w="43" w:type="dxa"/>
              <w:bottom w:w="43" w:type="dxa"/>
              <w:right w:w="43" w:type="dxa"/>
            </w:tcMar>
            <w:vAlign w:val="bottom"/>
          </w:tcPr>
          <w:p w14:paraId="66250C2A" w14:textId="77777777" w:rsidR="00DD2EA9" w:rsidRPr="00DA1B0F" w:rsidRDefault="00DD2EA9" w:rsidP="00FA5ED4">
            <w:pPr>
              <w:jc w:val="right"/>
              <w:rPr>
                <w:sz w:val="21"/>
              </w:rPr>
            </w:pPr>
          </w:p>
        </w:tc>
        <w:tc>
          <w:tcPr>
            <w:tcW w:w="660" w:type="dxa"/>
            <w:tcBorders>
              <w:top w:val="nil"/>
              <w:left w:val="nil"/>
              <w:bottom w:val="nil"/>
              <w:right w:val="nil"/>
            </w:tcBorders>
            <w:tcMar>
              <w:top w:w="128" w:type="dxa"/>
              <w:left w:w="43" w:type="dxa"/>
              <w:bottom w:w="43" w:type="dxa"/>
              <w:right w:w="43" w:type="dxa"/>
            </w:tcMar>
            <w:vAlign w:val="bottom"/>
          </w:tcPr>
          <w:p w14:paraId="3650A5E3" w14:textId="77777777" w:rsidR="00DD2EA9" w:rsidRPr="00DA1B0F" w:rsidRDefault="00DD2EA9" w:rsidP="00FA5ED4">
            <w:pPr>
              <w:jc w:val="right"/>
              <w:rPr>
                <w:sz w:val="21"/>
              </w:rPr>
            </w:pPr>
          </w:p>
        </w:tc>
        <w:tc>
          <w:tcPr>
            <w:tcW w:w="660" w:type="dxa"/>
            <w:tcBorders>
              <w:top w:val="nil"/>
              <w:left w:val="nil"/>
              <w:bottom w:val="nil"/>
              <w:right w:val="nil"/>
            </w:tcBorders>
            <w:tcMar>
              <w:top w:w="128" w:type="dxa"/>
              <w:left w:w="43" w:type="dxa"/>
              <w:bottom w:w="43" w:type="dxa"/>
              <w:right w:w="43" w:type="dxa"/>
            </w:tcMar>
            <w:vAlign w:val="bottom"/>
          </w:tcPr>
          <w:p w14:paraId="4EF8CE41" w14:textId="77777777" w:rsidR="00DD2EA9" w:rsidRPr="00DA1B0F" w:rsidRDefault="00DD2EA9" w:rsidP="00FA5ED4">
            <w:pPr>
              <w:jc w:val="right"/>
              <w:rPr>
                <w:sz w:val="21"/>
              </w:rPr>
            </w:pPr>
            <w:r w:rsidRPr="00DA1B0F">
              <w:rPr>
                <w:sz w:val="21"/>
              </w:rPr>
              <w:t>5</w:t>
            </w:r>
          </w:p>
        </w:tc>
        <w:tc>
          <w:tcPr>
            <w:tcW w:w="660" w:type="dxa"/>
            <w:tcBorders>
              <w:top w:val="nil"/>
              <w:left w:val="nil"/>
              <w:bottom w:val="nil"/>
              <w:right w:val="nil"/>
            </w:tcBorders>
            <w:tcMar>
              <w:top w:w="128" w:type="dxa"/>
              <w:left w:w="43" w:type="dxa"/>
              <w:bottom w:w="43" w:type="dxa"/>
              <w:right w:w="43" w:type="dxa"/>
            </w:tcMar>
            <w:vAlign w:val="bottom"/>
          </w:tcPr>
          <w:p w14:paraId="3A0D76D2" w14:textId="77777777" w:rsidR="00DD2EA9" w:rsidRPr="00DA1B0F" w:rsidRDefault="00DD2EA9" w:rsidP="00FA5ED4">
            <w:pPr>
              <w:jc w:val="right"/>
              <w:rPr>
                <w:sz w:val="21"/>
              </w:rPr>
            </w:pPr>
            <w:r w:rsidRPr="00DA1B0F">
              <w:rPr>
                <w:sz w:val="21"/>
              </w:rPr>
              <w:t>5</w:t>
            </w:r>
          </w:p>
        </w:tc>
        <w:tc>
          <w:tcPr>
            <w:tcW w:w="660" w:type="dxa"/>
            <w:tcBorders>
              <w:top w:val="nil"/>
              <w:left w:val="nil"/>
              <w:bottom w:val="nil"/>
              <w:right w:val="nil"/>
            </w:tcBorders>
            <w:tcMar>
              <w:top w:w="128" w:type="dxa"/>
              <w:left w:w="43" w:type="dxa"/>
              <w:bottom w:w="43" w:type="dxa"/>
              <w:right w:w="43" w:type="dxa"/>
            </w:tcMar>
            <w:vAlign w:val="bottom"/>
          </w:tcPr>
          <w:p w14:paraId="31941CA6" w14:textId="77777777" w:rsidR="00DD2EA9" w:rsidRPr="00DA1B0F" w:rsidRDefault="00DD2EA9" w:rsidP="00FA5ED4">
            <w:pPr>
              <w:jc w:val="right"/>
              <w:rPr>
                <w:sz w:val="21"/>
              </w:rPr>
            </w:pPr>
            <w:r w:rsidRPr="00DA1B0F">
              <w:rPr>
                <w:sz w:val="21"/>
              </w:rPr>
              <w:t>5</w:t>
            </w:r>
          </w:p>
        </w:tc>
        <w:tc>
          <w:tcPr>
            <w:tcW w:w="660" w:type="dxa"/>
            <w:tcBorders>
              <w:top w:val="nil"/>
              <w:left w:val="nil"/>
              <w:bottom w:val="nil"/>
              <w:right w:val="nil"/>
            </w:tcBorders>
            <w:tcMar>
              <w:top w:w="128" w:type="dxa"/>
              <w:left w:w="43" w:type="dxa"/>
              <w:bottom w:w="43" w:type="dxa"/>
              <w:right w:w="43" w:type="dxa"/>
            </w:tcMar>
            <w:vAlign w:val="bottom"/>
          </w:tcPr>
          <w:p w14:paraId="1A1BD54A" w14:textId="77777777" w:rsidR="00DD2EA9" w:rsidRPr="00DA1B0F" w:rsidRDefault="00DD2EA9" w:rsidP="00FA5ED4">
            <w:pPr>
              <w:jc w:val="right"/>
              <w:rPr>
                <w:sz w:val="21"/>
              </w:rPr>
            </w:pPr>
            <w:r w:rsidRPr="00DA1B0F">
              <w:rPr>
                <w:sz w:val="21"/>
              </w:rPr>
              <w:t>5</w:t>
            </w:r>
          </w:p>
        </w:tc>
        <w:tc>
          <w:tcPr>
            <w:tcW w:w="660" w:type="dxa"/>
            <w:tcBorders>
              <w:top w:val="nil"/>
              <w:left w:val="nil"/>
              <w:bottom w:val="nil"/>
              <w:right w:val="nil"/>
            </w:tcBorders>
            <w:tcMar>
              <w:top w:w="128" w:type="dxa"/>
              <w:left w:w="43" w:type="dxa"/>
              <w:bottom w:w="43" w:type="dxa"/>
              <w:right w:w="43" w:type="dxa"/>
            </w:tcMar>
            <w:vAlign w:val="bottom"/>
          </w:tcPr>
          <w:p w14:paraId="38D22836" w14:textId="77777777" w:rsidR="00DD2EA9" w:rsidRPr="00DA1B0F" w:rsidRDefault="00DD2EA9" w:rsidP="00FA5ED4">
            <w:pPr>
              <w:jc w:val="right"/>
              <w:rPr>
                <w:sz w:val="21"/>
              </w:rPr>
            </w:pPr>
            <w:r w:rsidRPr="00DA1B0F">
              <w:rPr>
                <w:sz w:val="21"/>
              </w:rPr>
              <w:t>5</w:t>
            </w:r>
          </w:p>
        </w:tc>
        <w:tc>
          <w:tcPr>
            <w:tcW w:w="660" w:type="dxa"/>
            <w:tcBorders>
              <w:top w:val="nil"/>
              <w:left w:val="nil"/>
              <w:bottom w:val="nil"/>
              <w:right w:val="nil"/>
            </w:tcBorders>
            <w:tcMar>
              <w:top w:w="128" w:type="dxa"/>
              <w:left w:w="43" w:type="dxa"/>
              <w:bottom w:w="43" w:type="dxa"/>
              <w:right w:w="43" w:type="dxa"/>
            </w:tcMar>
            <w:vAlign w:val="bottom"/>
          </w:tcPr>
          <w:p w14:paraId="715D7F86" w14:textId="77777777" w:rsidR="00DD2EA9" w:rsidRPr="00DA1B0F" w:rsidRDefault="00DD2EA9" w:rsidP="00FA5ED4">
            <w:pPr>
              <w:jc w:val="right"/>
              <w:rPr>
                <w:sz w:val="21"/>
              </w:rPr>
            </w:pPr>
            <w:r w:rsidRPr="00DA1B0F">
              <w:rPr>
                <w:sz w:val="21"/>
              </w:rPr>
              <w:t>5</w:t>
            </w:r>
          </w:p>
        </w:tc>
        <w:tc>
          <w:tcPr>
            <w:tcW w:w="660" w:type="dxa"/>
            <w:tcBorders>
              <w:top w:val="nil"/>
              <w:left w:val="nil"/>
              <w:bottom w:val="nil"/>
              <w:right w:val="nil"/>
            </w:tcBorders>
            <w:tcMar>
              <w:top w:w="128" w:type="dxa"/>
              <w:left w:w="43" w:type="dxa"/>
              <w:bottom w:w="43" w:type="dxa"/>
              <w:right w:w="43" w:type="dxa"/>
            </w:tcMar>
            <w:vAlign w:val="bottom"/>
          </w:tcPr>
          <w:p w14:paraId="2AF224B4" w14:textId="77777777" w:rsidR="00DD2EA9" w:rsidRPr="00DA1B0F" w:rsidRDefault="00DD2EA9" w:rsidP="00FA5ED4">
            <w:pPr>
              <w:jc w:val="right"/>
              <w:rPr>
                <w:sz w:val="21"/>
              </w:rPr>
            </w:pPr>
            <w:r w:rsidRPr="00DA1B0F">
              <w:rPr>
                <w:sz w:val="21"/>
              </w:rPr>
              <w:t>5</w:t>
            </w:r>
          </w:p>
        </w:tc>
      </w:tr>
      <w:tr w:rsidR="004A055A" w:rsidRPr="00DA1B0F" w14:paraId="55B7BA2A" w14:textId="77777777">
        <w:trPr>
          <w:trHeight w:val="380"/>
        </w:trPr>
        <w:tc>
          <w:tcPr>
            <w:tcW w:w="2920" w:type="dxa"/>
            <w:tcBorders>
              <w:top w:val="nil"/>
              <w:left w:val="nil"/>
              <w:bottom w:val="nil"/>
              <w:right w:val="nil"/>
            </w:tcBorders>
            <w:tcMar>
              <w:top w:w="128" w:type="dxa"/>
              <w:left w:w="43" w:type="dxa"/>
              <w:bottom w:w="43" w:type="dxa"/>
              <w:right w:w="43" w:type="dxa"/>
            </w:tcMar>
          </w:tcPr>
          <w:p w14:paraId="367B432E" w14:textId="77777777" w:rsidR="00DD2EA9" w:rsidRPr="00DA1B0F" w:rsidRDefault="00DD2EA9" w:rsidP="00DA1B0F">
            <w:pPr>
              <w:rPr>
                <w:sz w:val="21"/>
              </w:rPr>
            </w:pPr>
            <w:r w:rsidRPr="00DA1B0F">
              <w:rPr>
                <w:sz w:val="21"/>
              </w:rPr>
              <w:t>Årlig amortiseringskostnad</w:t>
            </w:r>
          </w:p>
        </w:tc>
        <w:tc>
          <w:tcPr>
            <w:tcW w:w="560" w:type="dxa"/>
            <w:tcBorders>
              <w:top w:val="nil"/>
              <w:left w:val="nil"/>
              <w:bottom w:val="nil"/>
              <w:right w:val="nil"/>
            </w:tcBorders>
            <w:tcMar>
              <w:top w:w="128" w:type="dxa"/>
              <w:left w:w="43" w:type="dxa"/>
              <w:bottom w:w="43" w:type="dxa"/>
              <w:right w:w="43" w:type="dxa"/>
            </w:tcMar>
            <w:vAlign w:val="bottom"/>
          </w:tcPr>
          <w:p w14:paraId="31CD18FF" w14:textId="77777777" w:rsidR="00DD2EA9" w:rsidRPr="00DA1B0F" w:rsidRDefault="00DD2EA9" w:rsidP="00FA5ED4">
            <w:pPr>
              <w:jc w:val="right"/>
              <w:rPr>
                <w:sz w:val="21"/>
              </w:rPr>
            </w:pPr>
            <w:r w:rsidRPr="00DA1B0F">
              <w:rPr>
                <w:sz w:val="21"/>
              </w:rPr>
              <w:t>0</w:t>
            </w:r>
          </w:p>
        </w:tc>
        <w:tc>
          <w:tcPr>
            <w:tcW w:w="660" w:type="dxa"/>
            <w:tcBorders>
              <w:top w:val="nil"/>
              <w:left w:val="nil"/>
              <w:bottom w:val="nil"/>
              <w:right w:val="nil"/>
            </w:tcBorders>
            <w:tcMar>
              <w:top w:w="128" w:type="dxa"/>
              <w:left w:w="43" w:type="dxa"/>
              <w:bottom w:w="43" w:type="dxa"/>
              <w:right w:w="43" w:type="dxa"/>
            </w:tcMar>
            <w:vAlign w:val="bottom"/>
          </w:tcPr>
          <w:p w14:paraId="2444CDF3" w14:textId="77777777" w:rsidR="00DD2EA9" w:rsidRPr="00DA1B0F" w:rsidRDefault="00DD2EA9" w:rsidP="00FA5ED4">
            <w:pPr>
              <w:jc w:val="right"/>
              <w:rPr>
                <w:sz w:val="21"/>
              </w:rPr>
            </w:pPr>
            <w:r w:rsidRPr="00DA1B0F">
              <w:rPr>
                <w:sz w:val="21"/>
              </w:rPr>
              <w:t>10</w:t>
            </w:r>
          </w:p>
        </w:tc>
        <w:tc>
          <w:tcPr>
            <w:tcW w:w="660" w:type="dxa"/>
            <w:tcBorders>
              <w:top w:val="nil"/>
              <w:left w:val="nil"/>
              <w:bottom w:val="nil"/>
              <w:right w:val="nil"/>
            </w:tcBorders>
            <w:tcMar>
              <w:top w:w="128" w:type="dxa"/>
              <w:left w:w="43" w:type="dxa"/>
              <w:bottom w:w="43" w:type="dxa"/>
              <w:right w:w="43" w:type="dxa"/>
            </w:tcMar>
            <w:vAlign w:val="bottom"/>
          </w:tcPr>
          <w:p w14:paraId="7E9D988C" w14:textId="77777777" w:rsidR="00DD2EA9" w:rsidRPr="00DA1B0F" w:rsidRDefault="00DD2EA9" w:rsidP="00FA5ED4">
            <w:pPr>
              <w:jc w:val="right"/>
              <w:rPr>
                <w:sz w:val="21"/>
              </w:rPr>
            </w:pPr>
            <w:r w:rsidRPr="00DA1B0F">
              <w:rPr>
                <w:sz w:val="21"/>
              </w:rPr>
              <w:t>30</w:t>
            </w:r>
          </w:p>
        </w:tc>
        <w:tc>
          <w:tcPr>
            <w:tcW w:w="660" w:type="dxa"/>
            <w:tcBorders>
              <w:top w:val="nil"/>
              <w:left w:val="nil"/>
              <w:bottom w:val="nil"/>
              <w:right w:val="nil"/>
            </w:tcBorders>
            <w:tcMar>
              <w:top w:w="128" w:type="dxa"/>
              <w:left w:w="43" w:type="dxa"/>
              <w:bottom w:w="43" w:type="dxa"/>
              <w:right w:w="43" w:type="dxa"/>
            </w:tcMar>
            <w:vAlign w:val="bottom"/>
          </w:tcPr>
          <w:p w14:paraId="7EF238AE" w14:textId="77777777" w:rsidR="00DD2EA9" w:rsidRPr="00DA1B0F" w:rsidRDefault="00DD2EA9" w:rsidP="00FA5ED4">
            <w:pPr>
              <w:jc w:val="right"/>
              <w:rPr>
                <w:sz w:val="21"/>
              </w:rPr>
            </w:pPr>
            <w:r w:rsidRPr="00DA1B0F">
              <w:rPr>
                <w:sz w:val="21"/>
              </w:rPr>
              <w:t>35</w:t>
            </w:r>
          </w:p>
        </w:tc>
        <w:tc>
          <w:tcPr>
            <w:tcW w:w="660" w:type="dxa"/>
            <w:tcBorders>
              <w:top w:val="nil"/>
              <w:left w:val="nil"/>
              <w:bottom w:val="nil"/>
              <w:right w:val="nil"/>
            </w:tcBorders>
            <w:tcMar>
              <w:top w:w="128" w:type="dxa"/>
              <w:left w:w="43" w:type="dxa"/>
              <w:bottom w:w="43" w:type="dxa"/>
              <w:right w:w="43" w:type="dxa"/>
            </w:tcMar>
            <w:vAlign w:val="bottom"/>
          </w:tcPr>
          <w:p w14:paraId="2D7554F0" w14:textId="77777777" w:rsidR="00DD2EA9" w:rsidRPr="00DA1B0F" w:rsidRDefault="00DD2EA9" w:rsidP="00FA5ED4">
            <w:pPr>
              <w:jc w:val="right"/>
              <w:rPr>
                <w:sz w:val="21"/>
              </w:rPr>
            </w:pPr>
            <w:r w:rsidRPr="00DA1B0F">
              <w:rPr>
                <w:sz w:val="21"/>
              </w:rPr>
              <w:t>35</w:t>
            </w:r>
          </w:p>
        </w:tc>
        <w:tc>
          <w:tcPr>
            <w:tcW w:w="660" w:type="dxa"/>
            <w:tcBorders>
              <w:top w:val="nil"/>
              <w:left w:val="nil"/>
              <w:bottom w:val="nil"/>
              <w:right w:val="nil"/>
            </w:tcBorders>
            <w:tcMar>
              <w:top w:w="128" w:type="dxa"/>
              <w:left w:w="43" w:type="dxa"/>
              <w:bottom w:w="43" w:type="dxa"/>
              <w:right w:w="43" w:type="dxa"/>
            </w:tcMar>
            <w:vAlign w:val="bottom"/>
          </w:tcPr>
          <w:p w14:paraId="09483A0E" w14:textId="77777777" w:rsidR="00DD2EA9" w:rsidRPr="00DA1B0F" w:rsidRDefault="00DD2EA9" w:rsidP="00FA5ED4">
            <w:pPr>
              <w:jc w:val="right"/>
              <w:rPr>
                <w:sz w:val="21"/>
              </w:rPr>
            </w:pPr>
            <w:r w:rsidRPr="00DA1B0F">
              <w:rPr>
                <w:sz w:val="21"/>
              </w:rPr>
              <w:t>35</w:t>
            </w:r>
          </w:p>
        </w:tc>
        <w:tc>
          <w:tcPr>
            <w:tcW w:w="660" w:type="dxa"/>
            <w:tcBorders>
              <w:top w:val="nil"/>
              <w:left w:val="nil"/>
              <w:bottom w:val="nil"/>
              <w:right w:val="nil"/>
            </w:tcBorders>
            <w:tcMar>
              <w:top w:w="128" w:type="dxa"/>
              <w:left w:w="43" w:type="dxa"/>
              <w:bottom w:w="43" w:type="dxa"/>
              <w:right w:w="43" w:type="dxa"/>
            </w:tcMar>
            <w:vAlign w:val="bottom"/>
          </w:tcPr>
          <w:p w14:paraId="32E7EDC6" w14:textId="77777777" w:rsidR="00DD2EA9" w:rsidRPr="00DA1B0F" w:rsidRDefault="00DD2EA9" w:rsidP="00FA5ED4">
            <w:pPr>
              <w:jc w:val="right"/>
              <w:rPr>
                <w:sz w:val="21"/>
              </w:rPr>
            </w:pPr>
            <w:r w:rsidRPr="00DA1B0F">
              <w:rPr>
                <w:sz w:val="21"/>
              </w:rPr>
              <w:t>35</w:t>
            </w:r>
          </w:p>
        </w:tc>
        <w:tc>
          <w:tcPr>
            <w:tcW w:w="660" w:type="dxa"/>
            <w:tcBorders>
              <w:top w:val="nil"/>
              <w:left w:val="nil"/>
              <w:bottom w:val="nil"/>
              <w:right w:val="nil"/>
            </w:tcBorders>
            <w:tcMar>
              <w:top w:w="128" w:type="dxa"/>
              <w:left w:w="43" w:type="dxa"/>
              <w:bottom w:w="43" w:type="dxa"/>
              <w:right w:w="43" w:type="dxa"/>
            </w:tcMar>
            <w:vAlign w:val="bottom"/>
          </w:tcPr>
          <w:p w14:paraId="069991BC" w14:textId="77777777" w:rsidR="00DD2EA9" w:rsidRPr="00DA1B0F" w:rsidRDefault="00DD2EA9" w:rsidP="00FA5ED4">
            <w:pPr>
              <w:jc w:val="right"/>
              <w:rPr>
                <w:sz w:val="21"/>
              </w:rPr>
            </w:pPr>
            <w:r w:rsidRPr="00DA1B0F">
              <w:rPr>
                <w:sz w:val="21"/>
              </w:rPr>
              <w:t>35</w:t>
            </w:r>
          </w:p>
        </w:tc>
        <w:tc>
          <w:tcPr>
            <w:tcW w:w="660" w:type="dxa"/>
            <w:tcBorders>
              <w:top w:val="nil"/>
              <w:left w:val="nil"/>
              <w:bottom w:val="nil"/>
              <w:right w:val="nil"/>
            </w:tcBorders>
            <w:tcMar>
              <w:top w:w="128" w:type="dxa"/>
              <w:left w:w="43" w:type="dxa"/>
              <w:bottom w:w="43" w:type="dxa"/>
              <w:right w:w="43" w:type="dxa"/>
            </w:tcMar>
            <w:vAlign w:val="bottom"/>
          </w:tcPr>
          <w:p w14:paraId="4C7893BE" w14:textId="77777777" w:rsidR="00DD2EA9" w:rsidRPr="00DA1B0F" w:rsidRDefault="00DD2EA9" w:rsidP="00FA5ED4">
            <w:pPr>
              <w:jc w:val="right"/>
              <w:rPr>
                <w:sz w:val="21"/>
              </w:rPr>
            </w:pPr>
            <w:r w:rsidRPr="00DA1B0F">
              <w:rPr>
                <w:sz w:val="21"/>
              </w:rPr>
              <w:t>25</w:t>
            </w:r>
          </w:p>
        </w:tc>
        <w:tc>
          <w:tcPr>
            <w:tcW w:w="660" w:type="dxa"/>
            <w:tcBorders>
              <w:top w:val="nil"/>
              <w:left w:val="nil"/>
              <w:bottom w:val="nil"/>
              <w:right w:val="nil"/>
            </w:tcBorders>
            <w:tcMar>
              <w:top w:w="128" w:type="dxa"/>
              <w:left w:w="43" w:type="dxa"/>
              <w:bottom w:w="43" w:type="dxa"/>
              <w:right w:w="43" w:type="dxa"/>
            </w:tcMar>
            <w:vAlign w:val="bottom"/>
          </w:tcPr>
          <w:p w14:paraId="48C8AD93" w14:textId="77777777" w:rsidR="00DD2EA9" w:rsidRPr="00DA1B0F" w:rsidRDefault="00DD2EA9" w:rsidP="00FA5ED4">
            <w:pPr>
              <w:jc w:val="right"/>
              <w:rPr>
                <w:sz w:val="21"/>
              </w:rPr>
            </w:pPr>
            <w:r w:rsidRPr="00DA1B0F">
              <w:rPr>
                <w:sz w:val="21"/>
              </w:rPr>
              <w:t>5</w:t>
            </w:r>
          </w:p>
        </w:tc>
      </w:tr>
      <w:tr w:rsidR="004A055A" w:rsidRPr="00DA1B0F" w14:paraId="768CFE53" w14:textId="77777777">
        <w:trPr>
          <w:trHeight w:val="380"/>
        </w:trPr>
        <w:tc>
          <w:tcPr>
            <w:tcW w:w="2920" w:type="dxa"/>
            <w:tcBorders>
              <w:top w:val="nil"/>
              <w:left w:val="nil"/>
              <w:bottom w:val="nil"/>
              <w:right w:val="nil"/>
            </w:tcBorders>
            <w:tcMar>
              <w:top w:w="128" w:type="dxa"/>
              <w:left w:w="43" w:type="dxa"/>
              <w:bottom w:w="43" w:type="dxa"/>
              <w:right w:w="43" w:type="dxa"/>
            </w:tcMar>
          </w:tcPr>
          <w:p w14:paraId="046DCE54" w14:textId="77777777" w:rsidR="00DD2EA9" w:rsidRPr="00DA1B0F" w:rsidRDefault="00DD2EA9" w:rsidP="00DA1B0F">
            <w:pPr>
              <w:rPr>
                <w:sz w:val="21"/>
              </w:rPr>
            </w:pPr>
            <w:r w:rsidRPr="00DA1B0F">
              <w:rPr>
                <w:sz w:val="21"/>
              </w:rPr>
              <w:t>Økte frie inntekter</w:t>
            </w:r>
          </w:p>
        </w:tc>
        <w:tc>
          <w:tcPr>
            <w:tcW w:w="560" w:type="dxa"/>
            <w:tcBorders>
              <w:top w:val="nil"/>
              <w:left w:val="nil"/>
              <w:bottom w:val="nil"/>
              <w:right w:val="nil"/>
            </w:tcBorders>
            <w:tcMar>
              <w:top w:w="128" w:type="dxa"/>
              <w:left w:w="43" w:type="dxa"/>
              <w:bottom w:w="43" w:type="dxa"/>
              <w:right w:w="43" w:type="dxa"/>
            </w:tcMar>
            <w:vAlign w:val="bottom"/>
          </w:tcPr>
          <w:p w14:paraId="039123AB" w14:textId="77777777" w:rsidR="00DD2EA9" w:rsidRPr="00DA1B0F" w:rsidRDefault="00DD2EA9" w:rsidP="00FA5ED4">
            <w:pPr>
              <w:jc w:val="right"/>
              <w:rPr>
                <w:sz w:val="21"/>
              </w:rPr>
            </w:pPr>
            <w:r w:rsidRPr="00DA1B0F">
              <w:rPr>
                <w:sz w:val="21"/>
              </w:rPr>
              <w:t>0</w:t>
            </w:r>
          </w:p>
        </w:tc>
        <w:tc>
          <w:tcPr>
            <w:tcW w:w="660" w:type="dxa"/>
            <w:tcBorders>
              <w:top w:val="nil"/>
              <w:left w:val="nil"/>
              <w:bottom w:val="nil"/>
              <w:right w:val="nil"/>
            </w:tcBorders>
            <w:tcMar>
              <w:top w:w="128" w:type="dxa"/>
              <w:left w:w="43" w:type="dxa"/>
              <w:bottom w:w="43" w:type="dxa"/>
              <w:right w:w="43" w:type="dxa"/>
            </w:tcMar>
            <w:vAlign w:val="bottom"/>
          </w:tcPr>
          <w:p w14:paraId="7211FE9B" w14:textId="77777777" w:rsidR="00DD2EA9" w:rsidRPr="00DA1B0F" w:rsidRDefault="00DD2EA9" w:rsidP="00FA5ED4">
            <w:pPr>
              <w:jc w:val="right"/>
              <w:rPr>
                <w:sz w:val="21"/>
              </w:rPr>
            </w:pPr>
            <w:r w:rsidRPr="00DA1B0F">
              <w:rPr>
                <w:sz w:val="21"/>
              </w:rPr>
              <w:t>10</w:t>
            </w:r>
          </w:p>
        </w:tc>
        <w:tc>
          <w:tcPr>
            <w:tcW w:w="660" w:type="dxa"/>
            <w:tcBorders>
              <w:top w:val="nil"/>
              <w:left w:val="nil"/>
              <w:bottom w:val="nil"/>
              <w:right w:val="nil"/>
            </w:tcBorders>
            <w:tcMar>
              <w:top w:w="128" w:type="dxa"/>
              <w:left w:w="43" w:type="dxa"/>
              <w:bottom w:w="43" w:type="dxa"/>
              <w:right w:w="43" w:type="dxa"/>
            </w:tcMar>
            <w:vAlign w:val="bottom"/>
          </w:tcPr>
          <w:p w14:paraId="376175F2" w14:textId="77777777" w:rsidR="00DD2EA9" w:rsidRPr="00DA1B0F" w:rsidRDefault="00DD2EA9" w:rsidP="00FA5ED4">
            <w:pPr>
              <w:jc w:val="right"/>
              <w:rPr>
                <w:sz w:val="21"/>
              </w:rPr>
            </w:pPr>
            <w:r w:rsidRPr="00DA1B0F">
              <w:rPr>
                <w:sz w:val="21"/>
              </w:rPr>
              <w:t>30</w:t>
            </w:r>
          </w:p>
        </w:tc>
        <w:tc>
          <w:tcPr>
            <w:tcW w:w="660" w:type="dxa"/>
            <w:tcBorders>
              <w:top w:val="nil"/>
              <w:left w:val="nil"/>
              <w:bottom w:val="nil"/>
              <w:right w:val="nil"/>
            </w:tcBorders>
            <w:tcMar>
              <w:top w:w="128" w:type="dxa"/>
              <w:left w:w="43" w:type="dxa"/>
              <w:bottom w:w="43" w:type="dxa"/>
              <w:right w:w="43" w:type="dxa"/>
            </w:tcMar>
            <w:vAlign w:val="bottom"/>
          </w:tcPr>
          <w:p w14:paraId="30F6A5A6" w14:textId="77777777" w:rsidR="00DD2EA9" w:rsidRPr="00DA1B0F" w:rsidRDefault="00DD2EA9" w:rsidP="00FA5ED4">
            <w:pPr>
              <w:jc w:val="right"/>
              <w:rPr>
                <w:sz w:val="21"/>
              </w:rPr>
            </w:pPr>
            <w:r w:rsidRPr="00DA1B0F">
              <w:rPr>
                <w:sz w:val="21"/>
              </w:rPr>
              <w:t>35</w:t>
            </w:r>
          </w:p>
        </w:tc>
        <w:tc>
          <w:tcPr>
            <w:tcW w:w="660" w:type="dxa"/>
            <w:tcBorders>
              <w:top w:val="nil"/>
              <w:left w:val="nil"/>
              <w:bottom w:val="nil"/>
              <w:right w:val="nil"/>
            </w:tcBorders>
            <w:tcMar>
              <w:top w:w="128" w:type="dxa"/>
              <w:left w:w="43" w:type="dxa"/>
              <w:bottom w:w="43" w:type="dxa"/>
              <w:right w:w="43" w:type="dxa"/>
            </w:tcMar>
            <w:vAlign w:val="bottom"/>
          </w:tcPr>
          <w:p w14:paraId="013D97E4" w14:textId="77777777" w:rsidR="00DD2EA9" w:rsidRPr="00DA1B0F" w:rsidRDefault="00DD2EA9" w:rsidP="00FA5ED4">
            <w:pPr>
              <w:jc w:val="right"/>
              <w:rPr>
                <w:sz w:val="21"/>
              </w:rPr>
            </w:pPr>
            <w:r w:rsidRPr="00DA1B0F">
              <w:rPr>
                <w:sz w:val="21"/>
              </w:rPr>
              <w:t>35</w:t>
            </w:r>
          </w:p>
        </w:tc>
        <w:tc>
          <w:tcPr>
            <w:tcW w:w="660" w:type="dxa"/>
            <w:tcBorders>
              <w:top w:val="nil"/>
              <w:left w:val="nil"/>
              <w:bottom w:val="nil"/>
              <w:right w:val="nil"/>
            </w:tcBorders>
            <w:tcMar>
              <w:top w:w="128" w:type="dxa"/>
              <w:left w:w="43" w:type="dxa"/>
              <w:bottom w:w="43" w:type="dxa"/>
              <w:right w:w="43" w:type="dxa"/>
            </w:tcMar>
            <w:vAlign w:val="bottom"/>
          </w:tcPr>
          <w:p w14:paraId="32F8BD5A" w14:textId="77777777" w:rsidR="00DD2EA9" w:rsidRPr="00DA1B0F" w:rsidRDefault="00DD2EA9" w:rsidP="00FA5ED4">
            <w:pPr>
              <w:jc w:val="right"/>
              <w:rPr>
                <w:sz w:val="21"/>
              </w:rPr>
            </w:pPr>
            <w:r w:rsidRPr="00DA1B0F">
              <w:rPr>
                <w:sz w:val="21"/>
              </w:rPr>
              <w:t>35</w:t>
            </w:r>
          </w:p>
        </w:tc>
        <w:tc>
          <w:tcPr>
            <w:tcW w:w="660" w:type="dxa"/>
            <w:tcBorders>
              <w:top w:val="nil"/>
              <w:left w:val="nil"/>
              <w:bottom w:val="nil"/>
              <w:right w:val="nil"/>
            </w:tcBorders>
            <w:tcMar>
              <w:top w:w="128" w:type="dxa"/>
              <w:left w:w="43" w:type="dxa"/>
              <w:bottom w:w="43" w:type="dxa"/>
              <w:right w:w="43" w:type="dxa"/>
            </w:tcMar>
            <w:vAlign w:val="bottom"/>
          </w:tcPr>
          <w:p w14:paraId="0B84F007" w14:textId="77777777" w:rsidR="00DD2EA9" w:rsidRPr="00DA1B0F" w:rsidRDefault="00DD2EA9" w:rsidP="00FA5ED4">
            <w:pPr>
              <w:jc w:val="right"/>
              <w:rPr>
                <w:sz w:val="21"/>
              </w:rPr>
            </w:pPr>
            <w:r w:rsidRPr="00DA1B0F">
              <w:rPr>
                <w:sz w:val="21"/>
              </w:rPr>
              <w:t>35</w:t>
            </w:r>
          </w:p>
        </w:tc>
        <w:tc>
          <w:tcPr>
            <w:tcW w:w="660" w:type="dxa"/>
            <w:tcBorders>
              <w:top w:val="nil"/>
              <w:left w:val="nil"/>
              <w:bottom w:val="nil"/>
              <w:right w:val="nil"/>
            </w:tcBorders>
            <w:tcMar>
              <w:top w:w="128" w:type="dxa"/>
              <w:left w:w="43" w:type="dxa"/>
              <w:bottom w:w="43" w:type="dxa"/>
              <w:right w:w="43" w:type="dxa"/>
            </w:tcMar>
            <w:vAlign w:val="bottom"/>
          </w:tcPr>
          <w:p w14:paraId="05F902B8" w14:textId="77777777" w:rsidR="00DD2EA9" w:rsidRPr="00DA1B0F" w:rsidRDefault="00DD2EA9" w:rsidP="00FA5ED4">
            <w:pPr>
              <w:jc w:val="right"/>
              <w:rPr>
                <w:sz w:val="21"/>
              </w:rPr>
            </w:pPr>
            <w:r w:rsidRPr="00DA1B0F">
              <w:rPr>
                <w:sz w:val="21"/>
              </w:rPr>
              <w:t>35</w:t>
            </w:r>
          </w:p>
        </w:tc>
        <w:tc>
          <w:tcPr>
            <w:tcW w:w="660" w:type="dxa"/>
            <w:tcBorders>
              <w:top w:val="nil"/>
              <w:left w:val="nil"/>
              <w:bottom w:val="nil"/>
              <w:right w:val="nil"/>
            </w:tcBorders>
            <w:tcMar>
              <w:top w:w="128" w:type="dxa"/>
              <w:left w:w="43" w:type="dxa"/>
              <w:bottom w:w="43" w:type="dxa"/>
              <w:right w:w="43" w:type="dxa"/>
            </w:tcMar>
            <w:vAlign w:val="bottom"/>
          </w:tcPr>
          <w:p w14:paraId="3CE9F139" w14:textId="77777777" w:rsidR="00DD2EA9" w:rsidRPr="00DA1B0F" w:rsidRDefault="00DD2EA9" w:rsidP="00FA5ED4">
            <w:pPr>
              <w:jc w:val="right"/>
              <w:rPr>
                <w:sz w:val="21"/>
              </w:rPr>
            </w:pPr>
            <w:r w:rsidRPr="00DA1B0F">
              <w:rPr>
                <w:sz w:val="21"/>
              </w:rPr>
              <w:t>25</w:t>
            </w:r>
          </w:p>
        </w:tc>
        <w:tc>
          <w:tcPr>
            <w:tcW w:w="660" w:type="dxa"/>
            <w:tcBorders>
              <w:top w:val="nil"/>
              <w:left w:val="nil"/>
              <w:bottom w:val="nil"/>
              <w:right w:val="nil"/>
            </w:tcBorders>
            <w:tcMar>
              <w:top w:w="128" w:type="dxa"/>
              <w:left w:w="43" w:type="dxa"/>
              <w:bottom w:w="43" w:type="dxa"/>
              <w:right w:w="43" w:type="dxa"/>
            </w:tcMar>
            <w:vAlign w:val="bottom"/>
          </w:tcPr>
          <w:p w14:paraId="75D7E584" w14:textId="77777777" w:rsidR="00DD2EA9" w:rsidRPr="00DA1B0F" w:rsidRDefault="00DD2EA9" w:rsidP="00FA5ED4">
            <w:pPr>
              <w:jc w:val="right"/>
              <w:rPr>
                <w:sz w:val="21"/>
              </w:rPr>
            </w:pPr>
            <w:r w:rsidRPr="00DA1B0F">
              <w:rPr>
                <w:sz w:val="21"/>
              </w:rPr>
              <w:t>5</w:t>
            </w:r>
          </w:p>
        </w:tc>
      </w:tr>
      <w:tr w:rsidR="004A055A" w:rsidRPr="00DA1B0F" w14:paraId="4AB90E40" w14:textId="77777777">
        <w:trPr>
          <w:trHeight w:val="380"/>
        </w:trPr>
        <w:tc>
          <w:tcPr>
            <w:tcW w:w="2920" w:type="dxa"/>
            <w:tcBorders>
              <w:top w:val="nil"/>
              <w:left w:val="nil"/>
              <w:bottom w:val="single" w:sz="4" w:space="0" w:color="000000"/>
              <w:right w:val="nil"/>
            </w:tcBorders>
            <w:tcMar>
              <w:top w:w="128" w:type="dxa"/>
              <w:left w:w="43" w:type="dxa"/>
              <w:bottom w:w="43" w:type="dxa"/>
              <w:right w:w="43" w:type="dxa"/>
            </w:tcMar>
          </w:tcPr>
          <w:p w14:paraId="1A059C48" w14:textId="77777777" w:rsidR="00DD2EA9" w:rsidRPr="00DA1B0F" w:rsidRDefault="00DD2EA9" w:rsidP="00DA1B0F">
            <w:pPr>
              <w:rPr>
                <w:sz w:val="21"/>
              </w:rPr>
            </w:pPr>
            <w:r w:rsidRPr="00DA1B0F">
              <w:rPr>
                <w:sz w:val="21"/>
              </w:rPr>
              <w:t>Akkumulert premieavvik</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64493FCF" w14:textId="77777777" w:rsidR="00DD2EA9" w:rsidRPr="00DA1B0F" w:rsidRDefault="00DD2EA9" w:rsidP="00FA5ED4">
            <w:pPr>
              <w:jc w:val="right"/>
              <w:rPr>
                <w:sz w:val="21"/>
              </w:rPr>
            </w:pPr>
            <w:r w:rsidRPr="00DA1B0F">
              <w:rPr>
                <w:sz w:val="21"/>
              </w:rPr>
              <w:t>70</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921D73E" w14:textId="77777777" w:rsidR="00DD2EA9" w:rsidRPr="00DA1B0F" w:rsidRDefault="00DD2EA9" w:rsidP="00FA5ED4">
            <w:pPr>
              <w:jc w:val="right"/>
              <w:rPr>
                <w:sz w:val="21"/>
              </w:rPr>
            </w:pPr>
            <w:r w:rsidRPr="00DA1B0F">
              <w:rPr>
                <w:sz w:val="21"/>
              </w:rPr>
              <w:t>200</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24B46B4" w14:textId="77777777" w:rsidR="00DD2EA9" w:rsidRPr="00DA1B0F" w:rsidRDefault="00DD2EA9" w:rsidP="00FA5ED4">
            <w:pPr>
              <w:jc w:val="right"/>
              <w:rPr>
                <w:sz w:val="21"/>
              </w:rPr>
            </w:pPr>
            <w:r w:rsidRPr="00DA1B0F">
              <w:rPr>
                <w:sz w:val="21"/>
              </w:rPr>
              <w:t>205</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2CE457C9" w14:textId="77777777" w:rsidR="00DD2EA9" w:rsidRPr="00DA1B0F" w:rsidRDefault="00DD2EA9" w:rsidP="00FA5ED4">
            <w:pPr>
              <w:jc w:val="right"/>
              <w:rPr>
                <w:sz w:val="21"/>
              </w:rPr>
            </w:pPr>
            <w:r w:rsidRPr="00DA1B0F">
              <w:rPr>
                <w:sz w:val="21"/>
              </w:rPr>
              <w:t>170</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F087F2E" w14:textId="77777777" w:rsidR="00DD2EA9" w:rsidRPr="00DA1B0F" w:rsidRDefault="00DD2EA9" w:rsidP="00FA5ED4">
            <w:pPr>
              <w:jc w:val="right"/>
              <w:rPr>
                <w:sz w:val="21"/>
              </w:rPr>
            </w:pPr>
            <w:r w:rsidRPr="00DA1B0F">
              <w:rPr>
                <w:sz w:val="21"/>
              </w:rPr>
              <w:t>135</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403D44A" w14:textId="77777777" w:rsidR="00DD2EA9" w:rsidRPr="00DA1B0F" w:rsidRDefault="00DD2EA9" w:rsidP="00FA5ED4">
            <w:pPr>
              <w:jc w:val="right"/>
              <w:rPr>
                <w:sz w:val="21"/>
              </w:rPr>
            </w:pPr>
            <w:r w:rsidRPr="00DA1B0F">
              <w:rPr>
                <w:sz w:val="21"/>
              </w:rPr>
              <w:t>100</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71F3E6C8" w14:textId="77777777" w:rsidR="00DD2EA9" w:rsidRPr="00DA1B0F" w:rsidRDefault="00DD2EA9" w:rsidP="00FA5ED4">
            <w:pPr>
              <w:jc w:val="right"/>
              <w:rPr>
                <w:sz w:val="21"/>
              </w:rPr>
            </w:pPr>
            <w:r w:rsidRPr="00DA1B0F">
              <w:rPr>
                <w:sz w:val="21"/>
              </w:rPr>
              <w:t>65</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4E986EF" w14:textId="77777777" w:rsidR="00DD2EA9" w:rsidRPr="00DA1B0F" w:rsidRDefault="00DD2EA9" w:rsidP="00FA5ED4">
            <w:pPr>
              <w:jc w:val="right"/>
              <w:rPr>
                <w:sz w:val="21"/>
              </w:rPr>
            </w:pPr>
            <w:r w:rsidRPr="00DA1B0F">
              <w:rPr>
                <w:sz w:val="21"/>
              </w:rPr>
              <w:t>30</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7DEA5776" w14:textId="77777777" w:rsidR="00DD2EA9" w:rsidRPr="00DA1B0F" w:rsidRDefault="00DD2EA9" w:rsidP="00FA5ED4">
            <w:pPr>
              <w:jc w:val="right"/>
              <w:rPr>
                <w:sz w:val="21"/>
              </w:rPr>
            </w:pPr>
            <w:r w:rsidRPr="00DA1B0F">
              <w:rPr>
                <w:sz w:val="21"/>
              </w:rPr>
              <w:t>5</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222A4580" w14:textId="77777777" w:rsidR="00DD2EA9" w:rsidRPr="00DA1B0F" w:rsidRDefault="00DD2EA9" w:rsidP="00FA5ED4">
            <w:pPr>
              <w:jc w:val="right"/>
              <w:rPr>
                <w:sz w:val="21"/>
              </w:rPr>
            </w:pPr>
            <w:r w:rsidRPr="00DA1B0F">
              <w:rPr>
                <w:sz w:val="21"/>
              </w:rPr>
              <w:t>0</w:t>
            </w:r>
          </w:p>
        </w:tc>
      </w:tr>
    </w:tbl>
    <w:p w14:paraId="0312755E" w14:textId="77777777" w:rsidR="00DD2EA9" w:rsidRPr="00DA1B0F" w:rsidRDefault="00DD2EA9" w:rsidP="00DA1B0F">
      <w:pPr>
        <w:pStyle w:val="Kilde"/>
      </w:pPr>
      <w:r w:rsidRPr="00DA1B0F">
        <w:t xml:space="preserve">Kilde: Kommunal- og </w:t>
      </w:r>
      <w:proofErr w:type="spellStart"/>
      <w:r w:rsidRPr="00DA1B0F">
        <w:t>distriktsdepartementet</w:t>
      </w:r>
      <w:proofErr w:type="spellEnd"/>
      <w:r w:rsidRPr="00DA1B0F">
        <w:t>.</w:t>
      </w:r>
    </w:p>
    <w:p w14:paraId="762D5449" w14:textId="77777777" w:rsidR="00DD2EA9" w:rsidRPr="00DA1B0F" w:rsidRDefault="00DD2EA9" w:rsidP="00DA1B0F">
      <w:r w:rsidRPr="00DA1B0F">
        <w:t>Dette innebærer at det akkumulerte premieavviket i seg selv ikke svekker kommunenes økonomi, ettersom de framtidige amortiseringskostnadene blir kompensert av staten gjennom de frie inntektene. Metoden for håndtering av pensjonskostnader i kommuneopplegget sørger for at kommunene samlet sett har finansiering for både kostnadene ved å bygge ned premieavvik som har oppstått fram til nå og framtidig vekst i nettopensjonskostnad og amortiseringskostnader.</w:t>
      </w:r>
    </w:p>
    <w:p w14:paraId="44077D1E" w14:textId="77777777" w:rsidR="00DD2EA9" w:rsidRPr="00DA1B0F" w:rsidRDefault="00DD2EA9" w:rsidP="00DA1B0F">
      <w:pPr>
        <w:pStyle w:val="avsnitt-undertittel"/>
      </w:pPr>
      <w:r w:rsidRPr="00DA1B0F">
        <w:t>Et større premieavvik gir samtidig svakere likviditet</w:t>
      </w:r>
    </w:p>
    <w:p w14:paraId="6E57B765" w14:textId="77777777" w:rsidR="00DD2EA9" w:rsidRPr="00DA1B0F" w:rsidRDefault="00DD2EA9" w:rsidP="00DA1B0F">
      <w:r w:rsidRPr="00DA1B0F">
        <w:t>Ordningen for regnskapsføring av pensjon har fungert etter hensikten på den måten at ordningen har gitt en mer stabil belastning av pensjon på kommunebudsjettene. Ordningen har samtidig konsekvenser for kommunenes likviditet. Det akkumulerte premieavviket ved utgangen av 2025 på 63 mrd. kroner gjenspeiler pensjonspremier som har blitt betalt, men som først vil bli utgiftsført over de kommende syv årene. Når beløpet som resultatføres i årets regnskap (pensjonskostnaden inkludert amortisering) er lavere enn det som faktisk betales i pensjonspremier, vil dette isolert sett svekke kommunens likviditet ved at bankinnskuddene blir lavere sammenliknet med en situasjon der det som betales er likt det som resultatføres. Kommunesektorens samlede likviditet påvirkes av flere forhold enn pensjon alene, men premieavvik kan bidra til at enkelte kommuner i perioder også må bruke kassekreditt for å dekke løpende forpliktelser, også i situasjoner der de fullt ut overholder kommunelovens krav til budsjettbalanse. Bruk av kassekreditt er legitimt, men redusert likviditet i form av reduserte bankinnskudd eller bruk av kassakreditt er likevel en ulempe som påfører kommunene rentekostnader.</w:t>
      </w:r>
    </w:p>
    <w:p w14:paraId="3623932E" w14:textId="77777777" w:rsidR="00DD2EA9" w:rsidRPr="00DA1B0F" w:rsidRDefault="00DD2EA9" w:rsidP="00DA1B0F">
      <w:r w:rsidRPr="00DA1B0F">
        <w:t xml:space="preserve">Ved utgangen av 2025 var det akkumulerte premieavviket for kommunesektoren på 63 mrd. kroner. Dersom det forutsettes at kommunenes bankinnskudd er redusert tilsvarende, og at kommunenes gjennomsnittlige innskuddsrente er på 4,35 prosent ved inngangen til 2026, kan rentekostnaden i form av lavere renteinntekter grovt anslås til om lag 2,8 mrd. kroner for sektoren samlet i 2026. Denne negative renteeffekten må imidlertid ses i sammenheng med at </w:t>
      </w:r>
      <w:r w:rsidRPr="00DA1B0F">
        <w:lastRenderedPageBreak/>
        <w:t>kommunesektoren har betydelige midler på premiefond på anslagsvis over 45 mrd. kroner, som vil gi en positiv renteeffekt, se omtale nedenfor.</w:t>
      </w:r>
    </w:p>
    <w:p w14:paraId="0DD21E5C" w14:textId="77777777" w:rsidR="00DD2EA9" w:rsidRPr="00DA1B0F" w:rsidRDefault="00DD2EA9" w:rsidP="00DA1B0F">
      <w:r w:rsidRPr="00DA1B0F">
        <w:t>Kommunene blir ikke særskilt kompensert for slike rentekostnader, på samme måte som kommunene generelt har et selvstendig ansvar for sine kapitalkostnader. Denne ulempen har samtidig blitt mer merkbar i takt med at både det akkumulerte premieavviket og rentenivået har økt. Ulempen ved svakere likviditet må veies opp mot fordelene det gir kommuner og fylkeskommuner å ha stabile og forutsigbare økonomiske rammer. Dagens ordning har bidratt til en mer forutsigbar økonomi og et mer stabilt tjenestetilbud til innbyggerne enn tilfellet ville vært uten ordningen.</w:t>
      </w:r>
    </w:p>
    <w:p w14:paraId="50E3704F" w14:textId="77777777" w:rsidR="00DD2EA9" w:rsidRPr="00DA1B0F" w:rsidRDefault="00DD2EA9" w:rsidP="00DA1B0F">
      <w:pPr>
        <w:pStyle w:val="avsnitt-undertittel"/>
      </w:pPr>
      <w:r w:rsidRPr="00DA1B0F">
        <w:t>Kommunenes premiefond har bygd seg opp over tid</w:t>
      </w:r>
    </w:p>
    <w:p w14:paraId="40586C14" w14:textId="77777777" w:rsidR="00DD2EA9" w:rsidRPr="00DA1B0F" w:rsidRDefault="00DD2EA9" w:rsidP="00DA1B0F">
      <w:r w:rsidRPr="00DA1B0F">
        <w:t>Premiefond er fond for tilbakeførte premier og overskudd. Midlene på premiefondet bygges opp av overskudd i pensjonsordningen, herunder avkastning utover den garanterte renten, risikoresultatet og eventuelle tilbakeføringer av midler fra pensjonsleverandøren. Den enkelte kommunes premiefond står på en egen konto hos pensjonsleverandørene, og kommunene kan kun bruke midler på premiefond til å betale framtidige pensjonspremier. Bruk av midler på premiefond reduserer den årlige betalingen av pensjonspremier, og vil derfor både redusere kommunenes pensjonskostnader og bedre kommunenes likviditet.</w:t>
      </w:r>
    </w:p>
    <w:p w14:paraId="1B370BE4" w14:textId="77777777" w:rsidR="00DD2EA9" w:rsidRPr="00DA1B0F" w:rsidRDefault="00DD2EA9" w:rsidP="00DA1B0F">
      <w:r w:rsidRPr="00DA1B0F">
        <w:t>Som følge av god avkastning og frigjøring av reserver de senere årene har kommunene fått tilført betydelige midler på premiefond. Midlene på premiefond forvaltes av pensjonsleverandørene og kommunene får avkastning på disse midlene som tilføres premiefondet. Mange kommuner har valgt å beholde midler på premiefond framfor å bruke midlene til å betale pensjonspremie. Dette bygger trolig på en vurdering av at de får bedre avkastning av å ha midlene på premiefond framfor å bruke de til å betale pensjonspremier. Det vil si at den forventede avkastningen på premiefond er høyere enn renten på kommunens likviditet som i hovedsak vil være renten på kommunens konsernkonto. Dersom kommunene i større grad hadde benyttet midlene på premiefond til å betale pensjonspremier, ville det akkumulerte premieavviket vært tilsvarende lavere og ha bedret kommunenes likviditet.</w:t>
      </w:r>
    </w:p>
    <w:p w14:paraId="29CFEE64" w14:textId="77777777" w:rsidR="00DD2EA9" w:rsidRPr="00DA1B0F" w:rsidRDefault="00DD2EA9" w:rsidP="00DA1B0F">
      <w:r w:rsidRPr="00DA1B0F">
        <w:t>Ved utgangen av 2025 var kommunenes premiefond grovt anslått til i størrelsesorden over 45 mrd. kroner. Dette er et betydelig beløp som kommunene framover over tid skal benytte til å betale (redusere) pensjonspremiene, og som isolert sett vil redusere størrelsen på framtidige premieavvik og bedre kommunenes likviditet. Kommunene avgjør selv takten på bruken av midlene på kommunens premiefond.</w:t>
      </w:r>
    </w:p>
    <w:p w14:paraId="28F92D86" w14:textId="77777777" w:rsidR="00DD2EA9" w:rsidRPr="00DA1B0F" w:rsidRDefault="00DD2EA9" w:rsidP="00DA1B0F">
      <w:r w:rsidRPr="00DA1B0F">
        <w:t xml:space="preserve">Ved vurdering av den negative renteeffekten som akkumulert premieavvik har på kommunenes likviditet, må også størrelsen på det samlede premiefondet ved inngangen til 2026 tas i betraktning siden midlene på premiefondet gir en positiv renteeffekt. Når en legger til grunn at kommunene i årene framover skal bruke anslagsvis 45 mrd. kroner på premiefond til å betale premiene, vil dette over tid styrke kommunenes likviditet tilsvarende, i den takten kommunene avgjør at premiefondet skal brukes. Dersom en legger til grunn at bruk av premiefond over tid isolert sett styrker kommunenes bankinnskudd med 45 mrd. kroner sammenliknet med situasjonen i dag, vil dette anslått gi kommunene en positiv renteeffekt økende over tid opptil om lag 2 mrd. kroner gitt en innskuddsrente på 4,35 prosent. Det er kommunene selv som avgjør hvor </w:t>
      </w:r>
      <w:r w:rsidRPr="00DA1B0F">
        <w:lastRenderedPageBreak/>
        <w:t>raskt denne positive effekten slår inn i kommuneregnskapet, ut fra takten på bruken av midlene på kommunens premiefond.</w:t>
      </w:r>
    </w:p>
    <w:p w14:paraId="7A54342F" w14:textId="77777777" w:rsidR="00DD2EA9" w:rsidRPr="00DA1B0F" w:rsidRDefault="00DD2EA9" w:rsidP="00DA1B0F">
      <w:pPr>
        <w:pStyle w:val="avsnitt-undertittel"/>
      </w:pPr>
      <w:r w:rsidRPr="00DA1B0F">
        <w:t>Videreutvikling av ordningen</w:t>
      </w:r>
    </w:p>
    <w:p w14:paraId="0B62EC5C" w14:textId="77777777" w:rsidR="00DD2EA9" w:rsidRPr="00DA1B0F" w:rsidRDefault="00DD2EA9" w:rsidP="00DA1B0F">
      <w:r w:rsidRPr="00DA1B0F">
        <w:t xml:space="preserve">Kommunal- og </w:t>
      </w:r>
      <w:proofErr w:type="spellStart"/>
      <w:r w:rsidRPr="00DA1B0F">
        <w:t>distriktsdepartementet</w:t>
      </w:r>
      <w:proofErr w:type="spellEnd"/>
      <w:r w:rsidRPr="00DA1B0F">
        <w:t xml:space="preserve"> fastsetter de økonomiske forutsetningene som skal ligge til grunn for beregningen av netto pensjonskostnad. Det er særlig forholdet mellom diskonteringsrenten og lønnsvekst (det såkalte forholdstallet) som har betydning for nivået på pensjonskostnadene.</w:t>
      </w:r>
    </w:p>
    <w:p w14:paraId="6D122D82" w14:textId="77777777" w:rsidR="00DD2EA9" w:rsidRPr="00DA1B0F" w:rsidRDefault="00DD2EA9" w:rsidP="00DA1B0F">
      <w:r w:rsidRPr="00DA1B0F">
        <w:t xml:space="preserve">I rundskrivet for beregning av pensjonskostnadene for 2026 har departementet fastsatt en nedjustering av forholdstallet fra 1 til 0,88, som ledd i en gradvis tilpasning av beregningsforutsetningene som ble varslet i </w:t>
      </w:r>
      <w:proofErr w:type="spellStart"/>
      <w:r w:rsidRPr="00DA1B0F">
        <w:t>Prop</w:t>
      </w:r>
      <w:proofErr w:type="spellEnd"/>
      <w:r w:rsidRPr="00DA1B0F">
        <w:t xml:space="preserve">. 142 S (2024–2025) </w:t>
      </w:r>
      <w:r w:rsidRPr="00DA1B0F">
        <w:rPr>
          <w:rStyle w:val="kursiv"/>
        </w:rPr>
        <w:t>Kommuneproposisjonen 2026</w:t>
      </w:r>
      <w:r w:rsidRPr="00DA1B0F">
        <w:t xml:space="preserve">. En nedjustering innebærer at forholdet mellom diskonteringsrenten og lønnsveksten settes lavere, slik at den beregnede pensjonskostnaden øker. Departementet uttrykte i </w:t>
      </w:r>
      <w:proofErr w:type="spellStart"/>
      <w:r w:rsidRPr="00DA1B0F">
        <w:t>Prop</w:t>
      </w:r>
      <w:proofErr w:type="spellEnd"/>
      <w:r w:rsidRPr="00DA1B0F">
        <w:t xml:space="preserve">. 142 S (2024–2025) </w:t>
      </w:r>
      <w:r w:rsidRPr="00DA1B0F">
        <w:rPr>
          <w:rStyle w:val="kursiv"/>
        </w:rPr>
        <w:t>Kommuneproposisjonen 2026</w:t>
      </w:r>
      <w:r w:rsidRPr="00DA1B0F">
        <w:t xml:space="preserve"> at målet med justeringene er at pensjonskostnadene, gjennom forventningsrette anslag, over tid skal reflektere nivåene på pensjonspremiene, og at dette isolert sett forventes å bidra til et redusert premieavvik over tid. Departementet legger for 2027 opp til en ytterligere nedjustering av forholdstallet til 0,75, noe som isolert sett vil bidra til høyere beregnede pensjonskostnader i kommuneregnskapene og dermed større grad av samsvar med premiene som faktisk betales.</w:t>
      </w:r>
    </w:p>
    <w:p w14:paraId="6D68B4E2" w14:textId="77777777" w:rsidR="00DD2EA9" w:rsidRPr="00DA1B0F" w:rsidRDefault="00DD2EA9" w:rsidP="00DA1B0F">
      <w:r w:rsidRPr="00DA1B0F">
        <w:t xml:space="preserve">Innenfor dagens regnskapsmodell er det andre mulige tiltaket å justere amortiseringstiden. En kortere amortiseringsperiode vil ikke fjerne premieavviket eller forebygge nye premieavvik, men vil bygge oppståtte premieavvik raskere ned. En raskere nedbygging gir både høyere amortiseringskostnader, som hensyntas i anslått </w:t>
      </w:r>
      <w:proofErr w:type="spellStart"/>
      <w:r w:rsidRPr="00DA1B0F">
        <w:t>deflator</w:t>
      </w:r>
      <w:proofErr w:type="spellEnd"/>
      <w:r w:rsidRPr="00DA1B0F">
        <w:t xml:space="preserve"> og dermed i regjeringens forslag til inntektsramme for sektoren, og bedret likviditet. Samtidig vil en eventuelt kortere amortiseringstid svekke noe av stabiliseringseffekten som dagens syvårige periode gir, ettersom premieavviket i større grad vil slå direkte inn i driftsregnskapet over en kortere tidsperiode. En eventuelt kortere amortiseringsperiode vil også gi større svingninger i utgiftssiden på statsbudsjettet. En innstramming i amortiseringstiden innebærer derfor en avveiing mellom bedre likviditet og redusert stabilitet i budsjettene.</w:t>
      </w:r>
    </w:p>
    <w:p w14:paraId="64F0283A" w14:textId="77777777" w:rsidR="00DD2EA9" w:rsidRPr="00DA1B0F" w:rsidRDefault="00DD2EA9" w:rsidP="00DA1B0F">
      <w:r w:rsidRPr="00DA1B0F">
        <w:t>Departementet mener at nærmere vurderinger av forholdstallet bør prioriteres på kort sikt ut fra hensynet til forventningsrette anslag. Departementet legger som nevnt opp til en ytterligere nedjustering av forholdstallet i 2027, og vil i årene framover vurdere behov for eventuelle ytterligere tiltak.</w:t>
      </w:r>
    </w:p>
    <w:p w14:paraId="6C442916" w14:textId="77777777" w:rsidR="00DD2EA9" w:rsidRPr="00DA1B0F" w:rsidRDefault="00DD2EA9" w:rsidP="00DA1B0F">
      <w:r w:rsidRPr="00DA1B0F">
        <w:t>Departementet anser med dette anmodningsvedtaket som fulgt opp.</w:t>
      </w:r>
    </w:p>
    <w:p w14:paraId="0DE9200A" w14:textId="77777777" w:rsidR="00DD2EA9" w:rsidRPr="00DA1B0F" w:rsidRDefault="00DD2EA9" w:rsidP="00DA1B0F">
      <w:pPr>
        <w:pStyle w:val="Overskrift1"/>
      </w:pPr>
      <w:r w:rsidRPr="00DA1B0F">
        <w:t>Kommunenes og fylkeskommunenes inntektsnivå</w:t>
      </w:r>
    </w:p>
    <w:p w14:paraId="437EDA9A" w14:textId="77777777" w:rsidR="00DD2EA9" w:rsidRPr="00DA1B0F" w:rsidRDefault="00DD2EA9" w:rsidP="00DA1B0F">
      <w:r w:rsidRPr="00DA1B0F">
        <w:t xml:space="preserve">I dette kapittelet presenteres forskjeller i kommunenes og fylkeskommunenes frie inntekter i 2025 når det korrigeres for forskjeller i utgiftsbehov. Det er dermed korrigert for at noen kommuner har større utgifter enn andre som følger av alderssammensetning, avstandsulemper og sosioøkonomiske faktorer. Det er disse inntektene som er mest egnet til å sammenlikne frie inntekter mellom kommuner og fylkeskommuner. Det gis også noen vurderinger av hvordan </w:t>
      </w:r>
      <w:r w:rsidRPr="00DA1B0F">
        <w:lastRenderedPageBreak/>
        <w:t>ulikt inntektsnivå påvirker kommunenes økonomiske resultater og spredningen i dem. Se vedlegg 2 for tabeller for kommunegrupper, enkeltkommuner og fylkeskommuner, og for flere opplysninger om beregningsgrunnlaget og beregningstekniske forutsetninger.</w:t>
      </w:r>
    </w:p>
    <w:p w14:paraId="74951DE9" w14:textId="77777777" w:rsidR="00DD2EA9" w:rsidRPr="00DA1B0F" w:rsidRDefault="00DD2EA9" w:rsidP="00DA1B0F">
      <w:r w:rsidRPr="00DA1B0F">
        <w:t xml:space="preserve">Norske kommuner har ulik størrelse, geografi, alderssammensetning og levekår. Noen kommuner har mange barn i skolealder, andre kommuner har lange reiseavstander, spredt bosetting og/eller mange eldre som trenger omsorgstjenester. Dette gjør at kommunale tjenester, som grunnskole, barnehage og omsorgstjenester, ikke koster det samme å tilby i alle kommuner. Et viktig formål med inntektssystemet er å bidra til at kommunene og fylkeskommunene har like forutsetninger for å gi et likeverdig tjenestetilbud til innbyggerne gjennom å kompensere for slike ufrivillige forskjeller i utgiftsbehov gjennom </w:t>
      </w:r>
      <w:proofErr w:type="spellStart"/>
      <w:r w:rsidRPr="00DA1B0F">
        <w:t>utgiftsutjevningen</w:t>
      </w:r>
      <w:proofErr w:type="spellEnd"/>
      <w:r w:rsidRPr="00DA1B0F">
        <w:t>.</w:t>
      </w:r>
    </w:p>
    <w:p w14:paraId="17A956ED" w14:textId="77777777" w:rsidR="00DD2EA9" w:rsidRPr="00DA1B0F" w:rsidRDefault="00DD2EA9" w:rsidP="00DA1B0F">
      <w:r w:rsidRPr="00DA1B0F">
        <w:t>En stor del av kommunesektorens inntekter kommer fra skatteinntekter, og disse varierer til dels mye mellom kommunene. For å ivareta målet om at inntektssystemet skal utjevne kommunenes forutsetninger for et likeverdig tjenestetilbud er det også en delvis utjevning av kommunenes inntekter fra skatt på inntekt, formue og naturressursskatt. For at kommunene også skal ha muligheter til å beholde deler av verdiskapingen som skjer lokalt er det ikke full utjevning av skatteinntektene mellom kommunene, og det er enkelte inntekter som ikke blir utjevnet gjennom inntektssystemet. Dette gjelder inntekter fra eiendomsskatt, havbruk, konsesjonskraft og produksjonsavgift på vindkraft. Eiendomsskatt er en frivillig skatt som den enkelte kommune fatter vedtak om. Flere av disse inntektene er knyttet til naturressurser, og gjør at kommuner som legger til rette for denne typen utvikling får en del av verdiskapningen.</w:t>
      </w:r>
    </w:p>
    <w:p w14:paraId="56788F7F" w14:textId="77777777" w:rsidR="00DD2EA9" w:rsidRPr="00DA1B0F" w:rsidRDefault="00DD2EA9" w:rsidP="00DA1B0F">
      <w:r w:rsidRPr="00DA1B0F">
        <w:t>I tillegg mottar mange kommuner ulike former for regionalpolitiske tilskudd gjennom inntektssystemet: distriktstilskudd, storbytilskudd og veksttilskudd. Kommunene mottar også en rekke øremerkede tilskudd som ikke inngår i de frie inntektene, se vedlegg 5.</w:t>
      </w:r>
    </w:p>
    <w:p w14:paraId="6A25ED53" w14:textId="77777777" w:rsidR="00DD2EA9" w:rsidRPr="00DA1B0F" w:rsidRDefault="00DD2EA9" w:rsidP="00DA1B0F">
      <w:pPr>
        <w:pStyle w:val="Overskrift2"/>
      </w:pPr>
      <w:r w:rsidRPr="00DA1B0F">
        <w:t>Begrepet frie inntekter</w:t>
      </w:r>
    </w:p>
    <w:p w14:paraId="4C0E8276" w14:textId="77777777" w:rsidR="00DD2EA9" w:rsidRPr="00DA1B0F" w:rsidRDefault="00DD2EA9" w:rsidP="00DA1B0F">
      <w:r w:rsidRPr="00DA1B0F">
        <w:t>Kommunesektorens inntekter består både av frie og bundne inntekter. De bundne inntektene består hovedsakelig av øremerkede tilskudd, gebyrer og egenbetalinger, som er knyttet til spesifikke kommunale tjenester. De frie inntektene består av skatteinntekter fra innbyggerne og rammeoverføringer fra staten og er, i motsetning til øremerkede tilskudd, inntekter kommunene fritt kan rå over, uten andre føringer fra staten enn gjeldende lover og regelverk.</w:t>
      </w:r>
    </w:p>
    <w:p w14:paraId="63AFC5A0" w14:textId="77777777" w:rsidR="00DD2EA9" w:rsidRPr="00DA1B0F" w:rsidRDefault="00DD2EA9" w:rsidP="00DA1B0F">
      <w:r w:rsidRPr="00DA1B0F">
        <w:t>I kommuneopplegget i statsbudsjettet inngår rammetilskudd, skatt på inntekt og formue fra personlige skattytere, naturressursskatt fra kraftforetak samt eiendomsskatt i de frie inntektene. De frie inntekter utgjør rundt 70 prosent av inntektene innenfor kommuneopplegget. For å få et mer fullstendig bilde av hva som er «frie» – eller «ubundne» – inntekter for kommunene, er inntekter i analysene i dette kapittelet og vedlegg 2 vist med og uten eiendomsskatt, netto inntekter fra konsesjonskraft, kraftrettigheter og annen kraft for videresalg, produksjonsavgift på vindkraft og havbruksinntekter.</w:t>
      </w:r>
    </w:p>
    <w:p w14:paraId="693D8661" w14:textId="77777777" w:rsidR="00DD2EA9" w:rsidRPr="00DA1B0F" w:rsidRDefault="00DD2EA9" w:rsidP="00DA1B0F">
      <w:r w:rsidRPr="00DA1B0F">
        <w:t>Figur 9.1 viser fordelingen på landsbasis av inntektene som inngår i analysen.</w:t>
      </w:r>
    </w:p>
    <w:p w14:paraId="78592FB8" w14:textId="47C4A58F" w:rsidR="00DD2EA9" w:rsidRPr="00DA1B0F" w:rsidRDefault="00DA1B0F" w:rsidP="00DA1B0F">
      <w:r w:rsidRPr="00DA1B0F">
        <w:rPr>
          <w:noProof/>
        </w:rPr>
        <w:lastRenderedPageBreak/>
        <w:drawing>
          <wp:inline distT="0" distB="0" distL="0" distR="0" wp14:anchorId="338E241B" wp14:editId="7A2064B6">
            <wp:extent cx="6086475" cy="3057525"/>
            <wp:effectExtent l="0" t="0" r="0" b="0"/>
            <wp:docPr id="108"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6475" cy="3057525"/>
                    </a:xfrm>
                    <a:prstGeom prst="rect">
                      <a:avLst/>
                    </a:prstGeom>
                    <a:noFill/>
                    <a:ln>
                      <a:noFill/>
                    </a:ln>
                  </pic:spPr>
                </pic:pic>
              </a:graphicData>
            </a:graphic>
          </wp:inline>
        </w:drawing>
      </w:r>
    </w:p>
    <w:p w14:paraId="1088A90C" w14:textId="77777777" w:rsidR="00DD2EA9" w:rsidRPr="00DA1B0F" w:rsidRDefault="00DD2EA9" w:rsidP="00DA1B0F">
      <w:pPr>
        <w:pStyle w:val="figur-tittel"/>
      </w:pPr>
      <w:r w:rsidRPr="00DA1B0F">
        <w:t>Kommunenes og fylkeskommunenes frie inntekter</w:t>
      </w:r>
      <w:r w:rsidRPr="00DA1B0F">
        <w:rPr>
          <w:rStyle w:val="skrift-hevet"/>
        </w:rPr>
        <w:t>1</w:t>
      </w:r>
      <w:r w:rsidRPr="00DA1B0F">
        <w:t>. 2025. Mrd. kroner.</w:t>
      </w:r>
    </w:p>
    <w:p w14:paraId="65C9E6EE" w14:textId="77777777" w:rsidR="00DD2EA9" w:rsidRPr="00DA1B0F" w:rsidRDefault="00DD2EA9" w:rsidP="00DA1B0F">
      <w:pPr>
        <w:pStyle w:val="figur-noter"/>
        <w:rPr>
          <w:rStyle w:val="skrift-hevet"/>
        </w:rPr>
      </w:pPr>
      <w:r w:rsidRPr="00DA1B0F">
        <w:rPr>
          <w:rStyle w:val="skrift-hevet"/>
        </w:rPr>
        <w:t>1</w:t>
      </w:r>
      <w:r w:rsidRPr="00DA1B0F">
        <w:tab/>
        <w:t>Eiendomsskatt, netto inntekter fra konsesjonskraft, kraftrettigheter og annen kraft for videresalg og tall for eiendomsskatt i 2025 er foreløpige.</w:t>
      </w:r>
    </w:p>
    <w:p w14:paraId="0DAD33CC" w14:textId="77777777" w:rsidR="00DD2EA9" w:rsidRPr="00DA1B0F" w:rsidRDefault="00DD2EA9" w:rsidP="00DA1B0F">
      <w:pPr>
        <w:pStyle w:val="Kilde"/>
      </w:pPr>
      <w:r w:rsidRPr="00DA1B0F">
        <w:t xml:space="preserve">Kilde: Statistisk sentralbyrå, Fiskeridirektoratet, Norges vassdrags- og energidirektorat, Finansdepartementet og Kommunal- og </w:t>
      </w:r>
      <w:proofErr w:type="spellStart"/>
      <w:r w:rsidRPr="00DA1B0F">
        <w:t>distriktsdepartementet</w:t>
      </w:r>
      <w:proofErr w:type="spellEnd"/>
      <w:r w:rsidRPr="00DA1B0F">
        <w:t>.</w:t>
      </w:r>
    </w:p>
    <w:p w14:paraId="48A8CBD6" w14:textId="77777777" w:rsidR="00DD2EA9" w:rsidRPr="00DA1B0F" w:rsidRDefault="00DD2EA9" w:rsidP="00DA1B0F">
      <w:r w:rsidRPr="00DA1B0F">
        <w:t>I vedlegg 2 beskrives de ulike inntektene nærmere, og det gis en redegjørelse for hvilke inntekter som er inkludert i beregningene. Inntektskomponenter som ikke er med i beregningene er blant annet øremerkede tilskudd, gebyrer, inntekter fra konsesjonsavgifter og utbytter. For å få et mål på de frie inntektene som er mest mulig sammenliknbart er også skjønnstilskudd til å dekke utgifter som følge av ekstraordinære hendelser som naturskader og liknende holdt utenom beregningene.</w:t>
      </w:r>
    </w:p>
    <w:p w14:paraId="0EA0A976" w14:textId="77777777" w:rsidR="00DD2EA9" w:rsidRPr="00DA1B0F" w:rsidRDefault="00DD2EA9" w:rsidP="00DA1B0F">
      <w:r w:rsidRPr="00DA1B0F">
        <w:t>Se også vedlegg 2 for opplysninger om antall kommuner og antall innbyggere innenfor de enkelte grupper av kommuner vi ser nærmere på i de påfølgende avsnittene.</w:t>
      </w:r>
    </w:p>
    <w:p w14:paraId="4491C9BE" w14:textId="77777777" w:rsidR="00DD2EA9" w:rsidRPr="00DA1B0F" w:rsidRDefault="00DD2EA9" w:rsidP="00DA1B0F">
      <w:pPr>
        <w:pStyle w:val="Overskrift2"/>
      </w:pPr>
      <w:r w:rsidRPr="00DA1B0F">
        <w:t>Forskjeller i skatteinntekter utjevnes i inntektssystemet</w:t>
      </w:r>
    </w:p>
    <w:p w14:paraId="27F54881" w14:textId="77777777" w:rsidR="00DD2EA9" w:rsidRPr="00DA1B0F" w:rsidRDefault="00DD2EA9" w:rsidP="00DA1B0F">
      <w:r w:rsidRPr="00DA1B0F">
        <w:t>Skatteinntektene varierer i stor grad mellom kommunene og mellom fylkeskommunene. Disse forskjellene reduseres betydelig gjennom inntektsutjevningen i inntektssystemet. For kommunene innebærer ordningen at kommuner med skatteinngang under landsgjennomsnittet i 2025 ble kompensert for 62 prosent av differansen mellom egen skatteinngang for disse skattene og landsgjennomsnittet, målt i kroner per innbygger. Kommuner med skatteinngang over landsgjennomsnittet blir tilsvarende trukket for differansen mellom egen skatteinngang og landsgjennomsnittet.</w:t>
      </w:r>
    </w:p>
    <w:p w14:paraId="07EB4579" w14:textId="77777777" w:rsidR="00DD2EA9" w:rsidRPr="00DA1B0F" w:rsidRDefault="00DD2EA9" w:rsidP="00DA1B0F">
      <w:r w:rsidRPr="00DA1B0F">
        <w:t xml:space="preserve">Kommuner med skatteinngang under 90 prosent av landsgjennomsnittet blir i tillegg kompensert for 35 prosent av differansen mellom egen skatteinngang og 90 prosent av landsgjennomsnittet, og dette finansieres med et trekk på et likt beløp per innbygger fra alle kommuner. Stor økning eller nedgang i skatteinngangen for den enkelte kommune vil dermed gi langt mindre </w:t>
      </w:r>
      <w:r w:rsidRPr="00DA1B0F">
        <w:lastRenderedPageBreak/>
        <w:t>utslag i kommunenes inntekter etter inntektsutjevning enn endringen isolert sett skulle tilsi. Inntektsutjevningen fungerer dermed også som en sikring mot stor variasjon i egen skatteinngang. Inntektsutjevningen bidrar også til at alle kommuner får ta del i en eventuell skattevekst utover det som er lagt til grunn i budsjettoppleggene, siden landsgjennomsnittet vil øke. Tilsvarende vil alle kommuner bli berørt av en eventuell lavere skatteinngang for landet som helhet.</w:t>
      </w:r>
    </w:p>
    <w:p w14:paraId="67D4E6CE" w14:textId="7592B3CB" w:rsidR="00DD2EA9" w:rsidRPr="00DA1B0F" w:rsidRDefault="00DA1B0F" w:rsidP="00DA1B0F">
      <w:r w:rsidRPr="00DA1B0F">
        <w:rPr>
          <w:noProof/>
        </w:rPr>
        <w:drawing>
          <wp:inline distT="0" distB="0" distL="0" distR="0" wp14:anchorId="1D69FB95" wp14:editId="721DA011">
            <wp:extent cx="6086475" cy="3238500"/>
            <wp:effectExtent l="0" t="0" r="0" b="0"/>
            <wp:docPr id="11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475" cy="3238500"/>
                    </a:xfrm>
                    <a:prstGeom prst="rect">
                      <a:avLst/>
                    </a:prstGeom>
                    <a:noFill/>
                    <a:ln>
                      <a:noFill/>
                    </a:ln>
                  </pic:spPr>
                </pic:pic>
              </a:graphicData>
            </a:graphic>
          </wp:inline>
        </w:drawing>
      </w:r>
    </w:p>
    <w:p w14:paraId="6DA76159" w14:textId="77777777" w:rsidR="00DD2EA9" w:rsidRPr="00DA1B0F" w:rsidRDefault="00DD2EA9" w:rsidP="00DA1B0F">
      <w:pPr>
        <w:pStyle w:val="figur-tittel"/>
      </w:pPr>
      <w:r w:rsidRPr="00DA1B0F">
        <w:t>Inntekter fra skatt på inntekt og formue, og naturressursskatt. Virkning av inntektsutjevningen. Kroner per innbygger 2025.</w:t>
      </w:r>
    </w:p>
    <w:p w14:paraId="494E7E7B" w14:textId="77777777" w:rsidR="00DD2EA9" w:rsidRPr="00DA1B0F" w:rsidRDefault="00DD2EA9" w:rsidP="00DA1B0F">
      <w:pPr>
        <w:pStyle w:val="Kilde"/>
      </w:pPr>
      <w:r w:rsidRPr="00DA1B0F">
        <w:t xml:space="preserve">Kilde: Kommunal- og </w:t>
      </w:r>
      <w:proofErr w:type="spellStart"/>
      <w:r w:rsidRPr="00DA1B0F">
        <w:t>distriktsdepartementet</w:t>
      </w:r>
      <w:proofErr w:type="spellEnd"/>
      <w:r w:rsidRPr="00DA1B0F">
        <w:t>.</w:t>
      </w:r>
    </w:p>
    <w:p w14:paraId="635704EE" w14:textId="77777777" w:rsidR="00DD2EA9" w:rsidRPr="00DA1B0F" w:rsidRDefault="00DD2EA9" w:rsidP="00DA1B0F">
      <w:r w:rsidRPr="00DA1B0F">
        <w:t>Både den symmetriske delen av utjevningen på 62 prosent i 2025 og tilleggsutjevningen på 35 prosent for kommuner med skatt per innbygger under 90 prosent av landsgjennomsnittet bidrar til å løfte skattesvake kommuner. Kommunen med lavest inntekt per innbygger ble tilført rundt 11 300 kroner per innbygger gjennom inntektsutjevningen, mens kommunen med høyest inntekt per innbygger mistet 33 000 krone per innbygger, illustrert i figur 9.2A.</w:t>
      </w:r>
    </w:p>
    <w:p w14:paraId="1C650CE8" w14:textId="77777777" w:rsidR="00DD2EA9" w:rsidRPr="00DA1B0F" w:rsidRDefault="00DD2EA9" w:rsidP="00DA1B0F">
      <w:r w:rsidRPr="00DA1B0F">
        <w:t>Gjennomsnittlig skatt per innbygger fra inntekt, formue og naturressursskatt for kommunene i hele landet var om lag 42 300 kroner i 2025. Før inntektsutjevning varierte disse skattene per innbygger i 2025 fra rundt 28 700 kroner til rundt 94 900 kroner, tilsvarende fra 32 prosent under til 124 prosent over for skatt per innbygger i prosent av landsgjennomsnittet. Inntektsutjevningen bidro til at kommunen med lavest skatteinntekt per innbygger i 2025 hadde 95 prosent av landsgjennomsnittet i skatteinntekter per innbygger etter utjevning, det vil si rundt 40 000 kroner per innbygger. De aller fleste kommunene ligger rundt eller i overkant av dette prosentvise skattenivået etter utjevning, se figur 9.2B.</w:t>
      </w:r>
    </w:p>
    <w:p w14:paraId="6BACF014" w14:textId="77777777" w:rsidR="00DD2EA9" w:rsidRPr="00DA1B0F" w:rsidRDefault="00DD2EA9" w:rsidP="00DA1B0F">
      <w:r w:rsidRPr="00DA1B0F">
        <w:t>Kommunen med høyest skatteinntekter per innbygger etter inntektsutjevning lå 46 prosent over landsgjennomsnittet per innbygger, det vil si rundt 61 900 kroner per innbygger, se figur 9.2B.</w:t>
      </w:r>
    </w:p>
    <w:p w14:paraId="64831A43" w14:textId="77777777" w:rsidR="00DD2EA9" w:rsidRPr="00DA1B0F" w:rsidRDefault="00DD2EA9" w:rsidP="00DA1B0F">
      <w:r w:rsidRPr="00DA1B0F">
        <w:t xml:space="preserve">Figur 9.3 viser brutto og netto overføring av skatteinntekter gjennom inntektsutjevningen for kommuner gruppert etter sentralitetsklasse basert på Statistisk sentralbyrås sentralitetsindeks, </w:t>
      </w:r>
      <w:r w:rsidRPr="00DA1B0F">
        <w:lastRenderedPageBreak/>
        <w:t xml:space="preserve">målt i mill. kroner (A) og kroner per innbygger (B). Sentralitetsklasse 1 er de mest sentrale kommunene og sentralitetsklasse 6 er de minst sentrale kommunene. Figuren viser at det er særlig de mest sentrale kommunene som bidrar i inntektsutjevningen, men at det også er bidrag fra de nest mest sentrale kommunene. Kommuner i sentralitetsklasse 3 og 4 mottar mest når en ser den enkelte gruppe under ett, og beløp og antall kommuner som </w:t>
      </w:r>
      <w:proofErr w:type="gramStart"/>
      <w:r w:rsidRPr="00DA1B0F">
        <w:t>avgir</w:t>
      </w:r>
      <w:proofErr w:type="gramEnd"/>
      <w:r w:rsidRPr="00DA1B0F">
        <w:t xml:space="preserve"> inntekter innenfor disse sentralitetsklassene er lavt. Det er betydelige forskjeller også mellom enkeltkommuner innenfor gruppene. Figuren viser at selv om kommuner i sentralitetsklasse 6 er netto mottakere i inntektsutjevningen, blir det </w:t>
      </w:r>
      <w:proofErr w:type="gramStart"/>
      <w:r w:rsidRPr="00DA1B0F">
        <w:t>avgitt</w:t>
      </w:r>
      <w:proofErr w:type="gramEnd"/>
      <w:r w:rsidRPr="00DA1B0F">
        <w:t xml:space="preserve"> et nesten like stort beløp i inntektsutjevningen fra kommuner i denne sentralitetsklassen.</w:t>
      </w:r>
    </w:p>
    <w:p w14:paraId="149364DE" w14:textId="77777777" w:rsidR="00DD2EA9" w:rsidRPr="00DA1B0F" w:rsidRDefault="00DD2EA9" w:rsidP="00DA1B0F">
      <w:r w:rsidRPr="00DA1B0F">
        <w:t>Totalt var det i 2025 en omfordeling på rundt 12,1 mrd. kroner gjennom inntektsutjevningen for kommunene, hvorav Oslo som kommune var den klart største bidragsyteren og tilførte andre kommuner 6,1 mrd. kroner gjennom ordningen. Kristiansand kommune ble tilført mest gjennom ordningen med 600 mill. kroner i 2025. Mange kommuner som Frøya, Bykle, Lurøy, Modalen, Eidfjord og Sirdal har høye skatteinntekter per innbygger, men få innbyggere og bidrar derfor langt mindre samlet sett i inntektsutjevningen enn de store kommunene med skatteinntekter over landsgjennomsnittet. Oslo, Bærum, Stavanger, Bergen og Asker står samlet for 86 prosent av samlet bidrag til inntektsutjevningen.</w:t>
      </w:r>
    </w:p>
    <w:p w14:paraId="75915B08" w14:textId="0BF47939" w:rsidR="00DD2EA9" w:rsidRPr="00DA1B0F" w:rsidRDefault="00DA1B0F" w:rsidP="00DA1B0F">
      <w:r w:rsidRPr="00DA1B0F">
        <w:rPr>
          <w:noProof/>
        </w:rPr>
        <w:drawing>
          <wp:inline distT="0" distB="0" distL="0" distR="0" wp14:anchorId="0DC6BE8B" wp14:editId="2C95DAB7">
            <wp:extent cx="6086475" cy="2886075"/>
            <wp:effectExtent l="0" t="0" r="0" b="0"/>
            <wp:docPr id="112"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45E3F8F" w14:textId="77777777" w:rsidR="00DD2EA9" w:rsidRPr="00DA1B0F" w:rsidRDefault="00DD2EA9" w:rsidP="00DA1B0F">
      <w:pPr>
        <w:pStyle w:val="figur-tittel"/>
      </w:pPr>
      <w:r w:rsidRPr="00DA1B0F">
        <w:t>Inntektsutjevning. Kommuner gruppert etter sentralitetsklasse. Mill. kroner og kroner per innbygger i 2025</w:t>
      </w:r>
      <w:r w:rsidRPr="00DA1B0F">
        <w:rPr>
          <w:rStyle w:val="skrift-hevet"/>
        </w:rPr>
        <w:t>1</w:t>
      </w:r>
      <w:r w:rsidRPr="00DA1B0F">
        <w:t>.</w:t>
      </w:r>
    </w:p>
    <w:p w14:paraId="0EB94252" w14:textId="77777777" w:rsidR="00DD2EA9" w:rsidRPr="00DA1B0F" w:rsidRDefault="00DD2EA9" w:rsidP="00DA1B0F">
      <w:pPr>
        <w:pStyle w:val="figur-noter"/>
        <w:rPr>
          <w:rStyle w:val="skrift-hevet"/>
        </w:rPr>
      </w:pPr>
      <w:r w:rsidRPr="00DA1B0F">
        <w:rPr>
          <w:rStyle w:val="skrift-hevet"/>
        </w:rPr>
        <w:t>1</w:t>
      </w:r>
      <w:r w:rsidRPr="00DA1B0F">
        <w:tab/>
        <w:t>Negativt tall viser at en er netto bidragsyter i inntektsutjevningen, positivt tall at en er mottaker i ordningen.</w:t>
      </w:r>
    </w:p>
    <w:p w14:paraId="7431F072" w14:textId="77777777" w:rsidR="00DD2EA9" w:rsidRPr="00DA1B0F" w:rsidRDefault="00DD2EA9" w:rsidP="00DA1B0F">
      <w:pPr>
        <w:pStyle w:val="Kilde"/>
      </w:pPr>
      <w:r w:rsidRPr="00DA1B0F">
        <w:t xml:space="preserve">Kilde: Kommunal- og </w:t>
      </w:r>
      <w:proofErr w:type="spellStart"/>
      <w:r w:rsidRPr="00DA1B0F">
        <w:t>distriktsdepartementet</w:t>
      </w:r>
      <w:proofErr w:type="spellEnd"/>
      <w:r w:rsidRPr="00DA1B0F">
        <w:t>.</w:t>
      </w:r>
    </w:p>
    <w:p w14:paraId="3AE22925" w14:textId="77777777" w:rsidR="00DD2EA9" w:rsidRPr="00DA1B0F" w:rsidRDefault="00DD2EA9" w:rsidP="00DA1B0F">
      <w:r w:rsidRPr="00DA1B0F">
        <w:t xml:space="preserve">Med endringene i inntektssystemet for kommunene fra 2025 ble det også gjort endringer i kommunenes skattegrunnlag og graden av utjevning i inntektsutjevningen. Den symmetriske delen av inntektsutjevningen ble økt fra 60 prosent i 2024 til 62 prosent i 2025, og videre til 64 prosent fra og med 2026. Videre blir den kommunale formuesskatten halvert over to år, og inntekter fra eierinntekter ble tatt ut av skattegrunnlaget fra og med inntektsåret 2025. Utviklingen i skatteinntekter før og etter utjevning i 2025, tyder på at forskjellene i skatteinntekter som </w:t>
      </w:r>
      <w:r w:rsidRPr="00DA1B0F">
        <w:lastRenderedPageBreak/>
        <w:t>omfattes av utjevningen er redusert som følge av endringene i inntektssystemet i 2025. Blant annet har minimumsnivået på skatt per innbygger etter utjevning løftet seg med rundt ett prosentpoeng fra 2024 til 2025, til nærmere 95 prosent av landsgjennomsnittet.</w:t>
      </w:r>
    </w:p>
    <w:p w14:paraId="1151414B" w14:textId="77777777" w:rsidR="00DD2EA9" w:rsidRPr="00DA1B0F" w:rsidRDefault="00DD2EA9" w:rsidP="00DA1B0F">
      <w:r w:rsidRPr="00DA1B0F">
        <w:t xml:space="preserve">For fylkeskommunene er det en 87,5 prosents symmetrisk utjevning rundt landsgjennomsnittet. For fylkeskommunene er altså den symmetriske delen av utjevningen større enn for kommunene, men her er det ikke tilleggsutjevning. Figur 9.4 viser inntektsutjevningen for fylkeskommunene. Målt både i mill. kroner og kroner per innbygger var det Oslo, Rogaland og Akershus som </w:t>
      </w:r>
      <w:proofErr w:type="gramStart"/>
      <w:r w:rsidRPr="00DA1B0F">
        <w:t>avga</w:t>
      </w:r>
      <w:proofErr w:type="gramEnd"/>
      <w:r w:rsidRPr="00DA1B0F">
        <w:t xml:space="preserve"> mest i inntektsutjevningen. Østfold, Innlandet og Troms var størst mottakere målt både i mill. kroner og i kroner per innbygger.</w:t>
      </w:r>
    </w:p>
    <w:p w14:paraId="75428D58" w14:textId="40C53C7F" w:rsidR="00DD2EA9" w:rsidRPr="00DA1B0F" w:rsidRDefault="00DA1B0F" w:rsidP="00DA1B0F">
      <w:r w:rsidRPr="00DA1B0F">
        <w:rPr>
          <w:noProof/>
        </w:rPr>
        <w:drawing>
          <wp:inline distT="0" distB="0" distL="0" distR="0" wp14:anchorId="1D4B4316" wp14:editId="2EBA6BC5">
            <wp:extent cx="6086475" cy="2886075"/>
            <wp:effectExtent l="0" t="0" r="0" b="0"/>
            <wp:docPr id="114"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5356487" w14:textId="77777777" w:rsidR="00DD2EA9" w:rsidRPr="00DA1B0F" w:rsidRDefault="00DD2EA9" w:rsidP="00DA1B0F">
      <w:pPr>
        <w:pStyle w:val="figur-tittel"/>
      </w:pPr>
      <w:r w:rsidRPr="00DA1B0F">
        <w:t>Inntektsutjevning. Fylkeskommuner. Mill. kroner og kroner per innbygger i 2025</w:t>
      </w:r>
      <w:r w:rsidRPr="00DA1B0F">
        <w:rPr>
          <w:rStyle w:val="skrift-hevet"/>
        </w:rPr>
        <w:t>1</w:t>
      </w:r>
      <w:r w:rsidRPr="00DA1B0F">
        <w:t>.</w:t>
      </w:r>
    </w:p>
    <w:p w14:paraId="3C5E56C0" w14:textId="77777777" w:rsidR="00DD2EA9" w:rsidRPr="00DA1B0F" w:rsidRDefault="00DD2EA9" w:rsidP="00DA1B0F">
      <w:pPr>
        <w:pStyle w:val="figur-noter"/>
        <w:rPr>
          <w:rStyle w:val="skrift-hevet"/>
        </w:rPr>
      </w:pPr>
      <w:r w:rsidRPr="00DA1B0F">
        <w:rPr>
          <w:rStyle w:val="skrift-hevet"/>
        </w:rPr>
        <w:t>1</w:t>
      </w:r>
      <w:r w:rsidRPr="00DA1B0F">
        <w:tab/>
        <w:t>Negativt tall viser at en er netto bidragsyter i inntektsutjevningen, positivt tall at en er mottaker i ordningen.</w:t>
      </w:r>
    </w:p>
    <w:p w14:paraId="0A32D713" w14:textId="77777777" w:rsidR="00DD2EA9" w:rsidRPr="00DA1B0F" w:rsidRDefault="00DD2EA9" w:rsidP="00DA1B0F">
      <w:pPr>
        <w:pStyle w:val="Kilde"/>
      </w:pPr>
      <w:r w:rsidRPr="00DA1B0F">
        <w:t xml:space="preserve">Kilde: Kommunal- og </w:t>
      </w:r>
      <w:proofErr w:type="spellStart"/>
      <w:r w:rsidRPr="00DA1B0F">
        <w:t>distriktsdepartementet</w:t>
      </w:r>
      <w:proofErr w:type="spellEnd"/>
      <w:r w:rsidRPr="00DA1B0F">
        <w:t>.</w:t>
      </w:r>
    </w:p>
    <w:p w14:paraId="5B71A6C7" w14:textId="77777777" w:rsidR="00DD2EA9" w:rsidRPr="00DA1B0F" w:rsidRDefault="00DD2EA9" w:rsidP="00DA1B0F">
      <w:pPr>
        <w:pStyle w:val="Overskrift2"/>
      </w:pPr>
      <w:proofErr w:type="spellStart"/>
      <w:r w:rsidRPr="00DA1B0F">
        <w:t>Utgiftsutjevningen</w:t>
      </w:r>
      <w:proofErr w:type="spellEnd"/>
    </w:p>
    <w:p w14:paraId="321806F2" w14:textId="77777777" w:rsidR="00DD2EA9" w:rsidRPr="00DA1B0F" w:rsidRDefault="00DD2EA9" w:rsidP="00DA1B0F">
      <w:r w:rsidRPr="00DA1B0F">
        <w:t>Innbyggertilskuddet i kommunenes og fylkeskommunenes rammetilskudd fordeles i utgangspunktet med et likt beløp per innbygger. Det er imidlertid til dels store forskjeller mellom kommunene i befolkningssammensetning, geografi og kommunestørrelse. Dette gir variasjoner i hvilke tjenester innbyggerne har behov for og hvilke utgifter kommunene har ved å gi disse tjenestene.</w:t>
      </w:r>
    </w:p>
    <w:p w14:paraId="5ECF45E8" w14:textId="77777777" w:rsidR="00DD2EA9" w:rsidRPr="00DA1B0F" w:rsidRDefault="00DD2EA9" w:rsidP="00DA1B0F">
      <w:r w:rsidRPr="00DA1B0F">
        <w:t xml:space="preserve">Det overordnede formålet med inntektssystemet er å utjevne kommunenes og fylkeskommunenes forutsetninger for å gi et likeverdig tjenestetilbud til sine innbyggere. Derfor utjevnes kostnadsforskjeller som kommunene selv ikke kan påvirke gjennom </w:t>
      </w:r>
      <w:proofErr w:type="spellStart"/>
      <w:r w:rsidRPr="00DA1B0F">
        <w:t>utgiftsutjevningen</w:t>
      </w:r>
      <w:proofErr w:type="spellEnd"/>
      <w:r w:rsidRPr="00DA1B0F">
        <w:t xml:space="preserve">. </w:t>
      </w:r>
      <w:proofErr w:type="spellStart"/>
      <w:r w:rsidRPr="00DA1B0F">
        <w:t>Utgiftsutjevningen</w:t>
      </w:r>
      <w:proofErr w:type="spellEnd"/>
      <w:r w:rsidRPr="00DA1B0F">
        <w:t xml:space="preserve"> skjer i praksis ved hjelp av kostnadsnøkkelen i inntektssystemet. For kommunene inngår sektorene barnehage, grunnskole, pleie og omsorg, barnevern, helse, sosiale tjenester, </w:t>
      </w:r>
      <w:r w:rsidRPr="00DA1B0F">
        <w:lastRenderedPageBreak/>
        <w:t xml:space="preserve">administrasjon og landbruk i </w:t>
      </w:r>
      <w:proofErr w:type="spellStart"/>
      <w:r w:rsidRPr="00DA1B0F">
        <w:t>utgiftsutjevningen</w:t>
      </w:r>
      <w:proofErr w:type="spellEnd"/>
      <w:r w:rsidRPr="00DA1B0F">
        <w:t>. For fylkeskommunene inngår sektorene videregående opplæring, tannhelse, kollektivtransport, fylkesveier og fylkesveiferjer.</w:t>
      </w:r>
    </w:p>
    <w:p w14:paraId="50B9C6DF" w14:textId="77777777" w:rsidR="00DD2EA9" w:rsidRPr="00DA1B0F" w:rsidRDefault="00DD2EA9" w:rsidP="00DA1B0F">
      <w:proofErr w:type="spellStart"/>
      <w:r w:rsidRPr="00DA1B0F">
        <w:t>Utgiftsutjevningen</w:t>
      </w:r>
      <w:proofErr w:type="spellEnd"/>
      <w:r w:rsidRPr="00DA1B0F">
        <w:t xml:space="preserve"> er en omfordeling innenfor innbyggertilskuddet. Kommuner og fylkeskommuner med et høyt beregnet utgiftsbehov (per innbygger) får et tillegg gjennom ordningen, mens kommuner og fylkeskommuner med et lavt beregnet utgiftsbehov får et trekk. Samlet trekk i ordningen tilsvarer samlet tillegg.</w:t>
      </w:r>
    </w:p>
    <w:p w14:paraId="020F40F1" w14:textId="11BC533D" w:rsidR="00DD2EA9" w:rsidRPr="00DA1B0F" w:rsidRDefault="00DA1B0F" w:rsidP="00DA1B0F">
      <w:r w:rsidRPr="00DA1B0F">
        <w:rPr>
          <w:noProof/>
        </w:rPr>
        <w:drawing>
          <wp:inline distT="0" distB="0" distL="0" distR="0" wp14:anchorId="35A5E198" wp14:editId="0507A7C8">
            <wp:extent cx="6086475" cy="2886075"/>
            <wp:effectExtent l="0" t="0" r="0" b="0"/>
            <wp:docPr id="116"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E3B0E8E" w14:textId="77777777" w:rsidR="00DD2EA9" w:rsidRPr="00DA1B0F" w:rsidRDefault="00DD2EA9" w:rsidP="00DA1B0F">
      <w:pPr>
        <w:pStyle w:val="figur-tittel"/>
      </w:pPr>
      <w:r w:rsidRPr="00DA1B0F">
        <w:t xml:space="preserve">Overføring i </w:t>
      </w:r>
      <w:proofErr w:type="spellStart"/>
      <w:r w:rsidRPr="00DA1B0F">
        <w:t>utgiftsutjevningen</w:t>
      </w:r>
      <w:proofErr w:type="spellEnd"/>
      <w:r w:rsidRPr="00DA1B0F">
        <w:t>. Kroner per innbygger 2025.</w:t>
      </w:r>
    </w:p>
    <w:p w14:paraId="5AAA2F7C" w14:textId="77777777" w:rsidR="00DD2EA9" w:rsidRPr="00DA1B0F" w:rsidRDefault="00DD2EA9" w:rsidP="00DA1B0F">
      <w:pPr>
        <w:pStyle w:val="Kilde"/>
      </w:pPr>
      <w:r w:rsidRPr="00DA1B0F">
        <w:t xml:space="preserve">Kilde: Kommunal- og </w:t>
      </w:r>
      <w:proofErr w:type="spellStart"/>
      <w:r w:rsidRPr="00DA1B0F">
        <w:t>distriktsdepartementet</w:t>
      </w:r>
      <w:proofErr w:type="spellEnd"/>
      <w:r w:rsidRPr="00DA1B0F">
        <w:t>.</w:t>
      </w:r>
    </w:p>
    <w:p w14:paraId="4DEC86FB" w14:textId="77777777" w:rsidR="00DD2EA9" w:rsidRPr="00DA1B0F" w:rsidRDefault="00DD2EA9" w:rsidP="00DA1B0F">
      <w:r w:rsidRPr="00DA1B0F">
        <w:t xml:space="preserve">Figur 9.5 viser omfordelingen i </w:t>
      </w:r>
      <w:proofErr w:type="spellStart"/>
      <w:r w:rsidRPr="00DA1B0F">
        <w:t>utgiftsutjevningen</w:t>
      </w:r>
      <w:proofErr w:type="spellEnd"/>
      <w:r w:rsidRPr="00DA1B0F">
        <w:t xml:space="preserve"> for kommunene i 2025, der kommunene er sortert fra lavest til høyest beregnet utgiftsbehov.</w:t>
      </w:r>
    </w:p>
    <w:p w14:paraId="06032A59" w14:textId="77777777" w:rsidR="00DD2EA9" w:rsidRPr="00DA1B0F" w:rsidRDefault="00DD2EA9" w:rsidP="00DA1B0F">
      <w:r w:rsidRPr="00DA1B0F">
        <w:t xml:space="preserve">Totalt var det i 2025 en omfordeling på rundt 9,8 mrd. kroner gjennom </w:t>
      </w:r>
      <w:proofErr w:type="spellStart"/>
      <w:r w:rsidRPr="00DA1B0F">
        <w:t>utgiftsutjevningen</w:t>
      </w:r>
      <w:proofErr w:type="spellEnd"/>
      <w:r w:rsidRPr="00DA1B0F">
        <w:t xml:space="preserve"> for kommunene, hvorav Oslo som kommune var den klart største bidragsyteren og tilførte andre kommuner 3,7 mrd. kroner gjennom denne utjevningen. Voss kommune var den største mottakeren med 103 mill. kroner gjennom ordningen. Målt i kroner per innbygger er det typisk større kommuner med en noe yngre befolkning enn øvrige kommuner som er de største bidragsyterne; Tromsø kommune med 6 900 kroner per innbygger, Trondheim kommune med 6 800 kroner per innbygger og Oslo kommune med 5 200 kroner per innbygger.</w:t>
      </w:r>
    </w:p>
    <w:p w14:paraId="427C3FAB" w14:textId="77777777" w:rsidR="00DD2EA9" w:rsidRPr="00DA1B0F" w:rsidRDefault="00DD2EA9" w:rsidP="00DA1B0F">
      <w:r w:rsidRPr="00DA1B0F">
        <w:t xml:space="preserve">Figur 9.5 viser at de fleste kommunene mottar overføringer gjennom </w:t>
      </w:r>
      <w:proofErr w:type="spellStart"/>
      <w:r w:rsidRPr="00DA1B0F">
        <w:t>utgiftsutjevningen</w:t>
      </w:r>
      <w:proofErr w:type="spellEnd"/>
      <w:r w:rsidRPr="00DA1B0F">
        <w:t xml:space="preserve">. De største mottakerne er Utsira kommune med 104 100 kroner per innbygger, Modalen kommune med 79 900 kroner per innbygger og Vevelstad kommune med 67 600 kroner per innbygger. Høyt utgiftsbehov i disse kommunene har blant annet sammenheng med </w:t>
      </w:r>
      <w:proofErr w:type="spellStart"/>
      <w:r w:rsidRPr="00DA1B0F">
        <w:t>smådrifts</w:t>
      </w:r>
      <w:proofErr w:type="spellEnd"/>
      <w:r w:rsidRPr="00DA1B0F">
        <w:t>- og avstandsulemper samt en relativt stor andel eldre.</w:t>
      </w:r>
    </w:p>
    <w:p w14:paraId="33A36AD3" w14:textId="77777777" w:rsidR="00DD2EA9" w:rsidRPr="00DA1B0F" w:rsidRDefault="00DD2EA9" w:rsidP="00DA1B0F">
      <w:r w:rsidRPr="00DA1B0F">
        <w:t xml:space="preserve">Figur 9.6 viser brutto og netto </w:t>
      </w:r>
      <w:proofErr w:type="spellStart"/>
      <w:r w:rsidRPr="00DA1B0F">
        <w:t>utgiftsutjevning</w:t>
      </w:r>
      <w:proofErr w:type="spellEnd"/>
      <w:r w:rsidRPr="00DA1B0F">
        <w:t xml:space="preserve"> for kommunene gruppert etter sentralitetsklasse, målt i mill. kroner (A) og kroner per innbygger (B). Figuren viser at det særlig er de mest sentrale kommunene i sentralitetsklasse 1 og 2 som bidrar i </w:t>
      </w:r>
      <w:proofErr w:type="spellStart"/>
      <w:r w:rsidRPr="00DA1B0F">
        <w:t>utgiftsutjevningen</w:t>
      </w:r>
      <w:proofErr w:type="spellEnd"/>
      <w:r w:rsidRPr="00DA1B0F">
        <w:t xml:space="preserve">, men at det også er netto bidrag fra kommuner i sentralitetsklasse 3. Både målt i mill. kroner og i kroner per </w:t>
      </w:r>
      <w:r w:rsidRPr="00DA1B0F">
        <w:lastRenderedPageBreak/>
        <w:t xml:space="preserve">innbygger overføres det mest til de minst sentrale kommunene, kommuner i sentralitetsklasse 5 og 6. Blant kommuner i sentralitetsklasse 1 er alle kommunene bidragsytere i </w:t>
      </w:r>
      <w:proofErr w:type="spellStart"/>
      <w:r w:rsidRPr="00DA1B0F">
        <w:t>utgiftsutjevningen</w:t>
      </w:r>
      <w:proofErr w:type="spellEnd"/>
      <w:r w:rsidRPr="00DA1B0F">
        <w:t xml:space="preserve">, mens alle kommuner i sentralitetsklasse 5 og 6 er mottakere og netto og brutto </w:t>
      </w:r>
      <w:proofErr w:type="spellStart"/>
      <w:r w:rsidRPr="00DA1B0F">
        <w:t>utgiftsutjevning</w:t>
      </w:r>
      <w:proofErr w:type="spellEnd"/>
      <w:r w:rsidRPr="00DA1B0F">
        <w:t xml:space="preserve"> blir samme beløp for disse sentralitetsklassene.</w:t>
      </w:r>
    </w:p>
    <w:p w14:paraId="1F45E31E" w14:textId="73D84AD3" w:rsidR="00DD2EA9" w:rsidRPr="00DA1B0F" w:rsidRDefault="00DA1B0F" w:rsidP="00DA1B0F">
      <w:r w:rsidRPr="00DA1B0F">
        <w:rPr>
          <w:noProof/>
        </w:rPr>
        <w:drawing>
          <wp:inline distT="0" distB="0" distL="0" distR="0" wp14:anchorId="3274DBB5" wp14:editId="209AF5E6">
            <wp:extent cx="6086475" cy="2886075"/>
            <wp:effectExtent l="0" t="0" r="0" b="0"/>
            <wp:docPr id="118"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726ADCB" w14:textId="77777777" w:rsidR="00DD2EA9" w:rsidRPr="00DA1B0F" w:rsidRDefault="00DD2EA9" w:rsidP="00DA1B0F">
      <w:pPr>
        <w:pStyle w:val="figur-tittel"/>
      </w:pPr>
      <w:proofErr w:type="spellStart"/>
      <w:r w:rsidRPr="00DA1B0F">
        <w:t>Utgiftsutjevning</w:t>
      </w:r>
      <w:proofErr w:type="spellEnd"/>
      <w:r w:rsidRPr="00DA1B0F">
        <w:t xml:space="preserve"> i 2025. Kommuner gruppert etter sentralitetsklasser. Mill. kroner og kroner per innbygger</w:t>
      </w:r>
      <w:r w:rsidRPr="00DA1B0F">
        <w:rPr>
          <w:rStyle w:val="skrift-hevet"/>
        </w:rPr>
        <w:t>1</w:t>
      </w:r>
      <w:r w:rsidRPr="00DA1B0F">
        <w:t>.</w:t>
      </w:r>
    </w:p>
    <w:p w14:paraId="01E631EC" w14:textId="77777777" w:rsidR="00DD2EA9" w:rsidRPr="00DA1B0F" w:rsidRDefault="00DD2EA9" w:rsidP="00DA1B0F">
      <w:pPr>
        <w:pStyle w:val="figur-noter"/>
        <w:rPr>
          <w:rStyle w:val="skrift-hevet"/>
        </w:rPr>
      </w:pPr>
      <w:r w:rsidRPr="00DA1B0F">
        <w:rPr>
          <w:rStyle w:val="skrift-hevet"/>
        </w:rPr>
        <w:t>1</w:t>
      </w:r>
      <w:r w:rsidRPr="00DA1B0F">
        <w:tab/>
        <w:t xml:space="preserve">Negativt tall viser at en er netto bidragsyter i </w:t>
      </w:r>
      <w:proofErr w:type="spellStart"/>
      <w:r w:rsidRPr="00DA1B0F">
        <w:t>utgiftsutjevningen</w:t>
      </w:r>
      <w:proofErr w:type="spellEnd"/>
      <w:r w:rsidRPr="00DA1B0F">
        <w:t>, positivt tall at en er mottaker i ordningen.</w:t>
      </w:r>
    </w:p>
    <w:p w14:paraId="7715D0CB" w14:textId="77777777" w:rsidR="00DD2EA9" w:rsidRPr="00DA1B0F" w:rsidRDefault="00DD2EA9" w:rsidP="00DA1B0F">
      <w:pPr>
        <w:pStyle w:val="Kilde"/>
      </w:pPr>
      <w:r w:rsidRPr="00DA1B0F">
        <w:t xml:space="preserve">Kilde: Kommunal- og </w:t>
      </w:r>
      <w:proofErr w:type="spellStart"/>
      <w:r w:rsidRPr="00DA1B0F">
        <w:t>distriktsdepartementet</w:t>
      </w:r>
      <w:proofErr w:type="spellEnd"/>
      <w:r w:rsidRPr="00DA1B0F">
        <w:t>.</w:t>
      </w:r>
    </w:p>
    <w:p w14:paraId="1AF80671" w14:textId="77777777" w:rsidR="00DD2EA9" w:rsidRPr="00DA1B0F" w:rsidRDefault="00DD2EA9" w:rsidP="00DA1B0F">
      <w:r w:rsidRPr="00DA1B0F">
        <w:t xml:space="preserve">Figur 9.7 viser bidragsytere og mottakere i </w:t>
      </w:r>
      <w:proofErr w:type="spellStart"/>
      <w:r w:rsidRPr="00DA1B0F">
        <w:t>utgiftsutjevningen</w:t>
      </w:r>
      <w:proofErr w:type="spellEnd"/>
      <w:r w:rsidRPr="00DA1B0F">
        <w:t xml:space="preserve"> for fylkeskommunene. Målt både i mill. kroner og kroner per innbygger var det Oslo og Akershus som bidro mest i </w:t>
      </w:r>
      <w:proofErr w:type="spellStart"/>
      <w:r w:rsidRPr="00DA1B0F">
        <w:t>utgiftsutjevningen</w:t>
      </w:r>
      <w:proofErr w:type="spellEnd"/>
      <w:r w:rsidRPr="00DA1B0F">
        <w:t xml:space="preserve">. Finnmark, Nordland og Troms var største mottakere målt i kroner per innbygger, mens Nordland, </w:t>
      </w:r>
      <w:proofErr w:type="spellStart"/>
      <w:r w:rsidRPr="00DA1B0F">
        <w:t>Vestland</w:t>
      </w:r>
      <w:proofErr w:type="spellEnd"/>
      <w:r w:rsidRPr="00DA1B0F">
        <w:t xml:space="preserve"> og Møre og Romsdal mottok mest målt i mill. kroner.</w:t>
      </w:r>
    </w:p>
    <w:p w14:paraId="381BEFD9" w14:textId="2B30AF15" w:rsidR="00DD2EA9" w:rsidRPr="00DA1B0F" w:rsidRDefault="00DA1B0F" w:rsidP="00DA1B0F">
      <w:r w:rsidRPr="00DA1B0F">
        <w:rPr>
          <w:noProof/>
        </w:rPr>
        <w:lastRenderedPageBreak/>
        <w:drawing>
          <wp:inline distT="0" distB="0" distL="0" distR="0" wp14:anchorId="788BF8EF" wp14:editId="26266D02">
            <wp:extent cx="6086475" cy="3238500"/>
            <wp:effectExtent l="0" t="0" r="0" b="0"/>
            <wp:docPr id="120"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6475" cy="3238500"/>
                    </a:xfrm>
                    <a:prstGeom prst="rect">
                      <a:avLst/>
                    </a:prstGeom>
                    <a:noFill/>
                    <a:ln>
                      <a:noFill/>
                    </a:ln>
                  </pic:spPr>
                </pic:pic>
              </a:graphicData>
            </a:graphic>
          </wp:inline>
        </w:drawing>
      </w:r>
    </w:p>
    <w:p w14:paraId="22CD26A9" w14:textId="77777777" w:rsidR="00DD2EA9" w:rsidRPr="00DA1B0F" w:rsidRDefault="00DD2EA9" w:rsidP="00DA1B0F">
      <w:pPr>
        <w:pStyle w:val="figur-tittel"/>
      </w:pPr>
      <w:proofErr w:type="spellStart"/>
      <w:r w:rsidRPr="00DA1B0F">
        <w:t>Utgiftsutjevning</w:t>
      </w:r>
      <w:proofErr w:type="spellEnd"/>
      <w:r w:rsidRPr="00DA1B0F">
        <w:t xml:space="preserve"> i 2025. Fylkeskommuner. Mill. kroner og kroner per innbygger</w:t>
      </w:r>
      <w:r w:rsidRPr="00DA1B0F">
        <w:rPr>
          <w:rStyle w:val="skrift-hevet"/>
        </w:rPr>
        <w:t>1</w:t>
      </w:r>
      <w:r w:rsidRPr="00DA1B0F">
        <w:t>.</w:t>
      </w:r>
    </w:p>
    <w:p w14:paraId="3350D82B" w14:textId="77777777" w:rsidR="00DD2EA9" w:rsidRPr="00DA1B0F" w:rsidRDefault="00DD2EA9" w:rsidP="00DA1B0F">
      <w:pPr>
        <w:pStyle w:val="figur-noter"/>
        <w:rPr>
          <w:rStyle w:val="skrift-hevet"/>
        </w:rPr>
      </w:pPr>
      <w:r w:rsidRPr="00DA1B0F">
        <w:rPr>
          <w:rStyle w:val="skrift-hevet"/>
        </w:rPr>
        <w:t>1</w:t>
      </w:r>
      <w:r w:rsidRPr="00DA1B0F">
        <w:tab/>
        <w:t xml:space="preserve">Negativt tall viser at en er netto bidragsyter i </w:t>
      </w:r>
      <w:proofErr w:type="spellStart"/>
      <w:r w:rsidRPr="00DA1B0F">
        <w:t>utgiftsutjevningen</w:t>
      </w:r>
      <w:proofErr w:type="spellEnd"/>
      <w:r w:rsidRPr="00DA1B0F">
        <w:t>, positivt tall at en er mottaker i ordningen.</w:t>
      </w:r>
    </w:p>
    <w:p w14:paraId="3F81BAFE" w14:textId="77777777" w:rsidR="00DD2EA9" w:rsidRPr="00DA1B0F" w:rsidRDefault="00DD2EA9" w:rsidP="00DA1B0F">
      <w:pPr>
        <w:pStyle w:val="Kilde"/>
      </w:pPr>
      <w:r w:rsidRPr="00DA1B0F">
        <w:t xml:space="preserve">Kilde: Kommunal- og </w:t>
      </w:r>
      <w:proofErr w:type="spellStart"/>
      <w:r w:rsidRPr="00DA1B0F">
        <w:t>distriktsdepartementet</w:t>
      </w:r>
      <w:proofErr w:type="spellEnd"/>
      <w:r w:rsidRPr="00DA1B0F">
        <w:t>.</w:t>
      </w:r>
    </w:p>
    <w:p w14:paraId="6EEF8626" w14:textId="77777777" w:rsidR="00DD2EA9" w:rsidRPr="00DA1B0F" w:rsidRDefault="00DD2EA9" w:rsidP="00DA1B0F">
      <w:pPr>
        <w:pStyle w:val="Overskrift2"/>
      </w:pPr>
      <w:r w:rsidRPr="00DA1B0F">
        <w:t>Forskjeller i inntektsnivå</w:t>
      </w:r>
    </w:p>
    <w:p w14:paraId="75FA64E0" w14:textId="77777777" w:rsidR="00DD2EA9" w:rsidRPr="00DA1B0F" w:rsidRDefault="00DD2EA9" w:rsidP="00DA1B0F">
      <w:r w:rsidRPr="00DA1B0F">
        <w:t>I dette avsnittet ser vi nærmere på forskjeller i inntektsnivå mellom ulike grupper av kommuner og mellom fylkeskommuner.</w:t>
      </w:r>
    </w:p>
    <w:p w14:paraId="21FCD5FF" w14:textId="77777777" w:rsidR="00DD2EA9" w:rsidRPr="00DA1B0F" w:rsidRDefault="00DD2EA9" w:rsidP="00DA1B0F">
      <w:pPr>
        <w:pStyle w:val="avsnitt-undertittel"/>
      </w:pPr>
      <w:r w:rsidRPr="00DA1B0F">
        <w:t>Korrigerte frie inntekter</w:t>
      </w:r>
    </w:p>
    <w:p w14:paraId="7BAA4B69" w14:textId="77777777" w:rsidR="00DD2EA9" w:rsidRPr="00DA1B0F" w:rsidRDefault="00DD2EA9" w:rsidP="00DA1B0F">
      <w:r w:rsidRPr="00DA1B0F">
        <w:t xml:space="preserve">I sammenlikningen av frie inntekter mellom kommunene for 2025 er inntekter som er lagt til eller trukket fra i </w:t>
      </w:r>
      <w:proofErr w:type="spellStart"/>
      <w:r w:rsidRPr="00DA1B0F">
        <w:t>utgiftsutjevningen</w:t>
      </w:r>
      <w:proofErr w:type="spellEnd"/>
      <w:r w:rsidRPr="00DA1B0F">
        <w:t xml:space="preserve"> korrigert ut. De resterende inntektene blir deretter lagt til i beregningen. Disse inntektene blir betegnet korrigerte frie inntekter.</w:t>
      </w:r>
    </w:p>
    <w:p w14:paraId="4F1BE8B0" w14:textId="77777777" w:rsidR="00DD2EA9" w:rsidRPr="00DA1B0F" w:rsidRDefault="00DD2EA9" w:rsidP="00DA1B0F">
      <w:r w:rsidRPr="00DA1B0F">
        <w:t xml:space="preserve">Inntekter som legges til eller trekkes fra i </w:t>
      </w:r>
      <w:proofErr w:type="spellStart"/>
      <w:r w:rsidRPr="00DA1B0F">
        <w:t>utgiftsutjevningen</w:t>
      </w:r>
      <w:proofErr w:type="spellEnd"/>
      <w:r w:rsidRPr="00DA1B0F">
        <w:t xml:space="preserve"> er inntekter kommunene mottar fordi de er dyre å drifte eller blir trukket fordi de er lite kostnadskrevende å drifte, og korrigeres derfor ut for å få et inntektsbegrep som er mer sammenliknbart mellom kommunene. Gjennom denne korrigeringen for </w:t>
      </w:r>
      <w:proofErr w:type="spellStart"/>
      <w:r w:rsidRPr="00DA1B0F">
        <w:t>utgiftsutjevningen</w:t>
      </w:r>
      <w:proofErr w:type="spellEnd"/>
      <w:r w:rsidRPr="00DA1B0F">
        <w:t xml:space="preserve"> vil dermed kommuner med et lavt beregnet utgiftsbehov – som er lite kostnadskrevende å drifte – få justert opp sine inntekter, mens kommuner med et høyt beregnet utgiftsbehov – som er kostnadskrevende å drifte – vil få justert ned sine inntekter.</w:t>
      </w:r>
    </w:p>
    <w:p w14:paraId="7CBA975A" w14:textId="77777777" w:rsidR="00DD2EA9" w:rsidRPr="00DA1B0F" w:rsidRDefault="00DD2EA9" w:rsidP="00DA1B0F">
      <w:r w:rsidRPr="00DA1B0F">
        <w:t xml:space="preserve">Også etter korrigeringen for </w:t>
      </w:r>
      <w:proofErr w:type="spellStart"/>
      <w:r w:rsidRPr="00DA1B0F">
        <w:t>utgiftsutjevningen</w:t>
      </w:r>
      <w:proofErr w:type="spellEnd"/>
      <w:r w:rsidRPr="00DA1B0F">
        <w:t xml:space="preserve"> er det elementer i inntektssystemet og finansieringen av kommunesektoren som fører til ulikt inntektsnivå mellom kommuner. Regionalpolitiske tilskudd og skjønnstilskuddet er ulikt fordelt mellom kommunene og fører til forskjeller i inntektsnivå. </w:t>
      </w:r>
      <w:proofErr w:type="spellStart"/>
      <w:r w:rsidRPr="00DA1B0F">
        <w:t>Utgiftsutjevningen</w:t>
      </w:r>
      <w:proofErr w:type="spellEnd"/>
      <w:r w:rsidRPr="00DA1B0F">
        <w:t xml:space="preserve"> omfatter det aller meste av kommunens utgifter. I vurderingen </w:t>
      </w:r>
      <w:r w:rsidRPr="00DA1B0F">
        <w:lastRenderedPageBreak/>
        <w:t xml:space="preserve">av forskjeller i de korrigerte frie inntektene bør en likevel også ta i betraktning at </w:t>
      </w:r>
      <w:proofErr w:type="spellStart"/>
      <w:r w:rsidRPr="00DA1B0F">
        <w:t>utgiftsutjevningen</w:t>
      </w:r>
      <w:proofErr w:type="spellEnd"/>
      <w:r w:rsidRPr="00DA1B0F">
        <w:t xml:space="preserve"> og korreksjonen for denne ikke dekker alle oppgavene kommunene har.</w:t>
      </w:r>
    </w:p>
    <w:p w14:paraId="1D4D5BB9" w14:textId="77777777" w:rsidR="00DD2EA9" w:rsidRPr="00DA1B0F" w:rsidRDefault="00DD2EA9" w:rsidP="00DA1B0F">
      <w:r w:rsidRPr="00DA1B0F">
        <w:t>Samtidig kommer en betydelig andel av kommunesektorens inntekter gjennom skatteinntekter, og forskjeller i skattenivå utjevnes kun delvis i inntektssystemet. I tillegg har mange kommuner inntekter som ikke utjevnes, blant annet eiendomsskatt, og inntekter fra naturressurser gjennom inntekter fra konsesjonskraft og havbruk.</w:t>
      </w:r>
    </w:p>
    <w:p w14:paraId="3BC47DC8" w14:textId="77777777" w:rsidR="00DD2EA9" w:rsidRPr="00DA1B0F" w:rsidRDefault="00DD2EA9" w:rsidP="00DA1B0F">
      <w:r w:rsidRPr="00DA1B0F">
        <w:t>Se vedlegg 2 for flere opplysninger om beregningsgrunnlaget og beregningstekniske forutsetninger. Se også dette vedlegget for opplysninger om antall kommuner og antall innbyggere innenfor de enkelte gruppene av kommuner vi ser nærmere på i de påfølgende avsnittene.</w:t>
      </w:r>
    </w:p>
    <w:p w14:paraId="7C1A369F" w14:textId="14290EC2" w:rsidR="00DD2EA9" w:rsidRPr="00DA1B0F" w:rsidRDefault="00DA1B0F" w:rsidP="00DA1B0F">
      <w:r w:rsidRPr="00DA1B0F">
        <w:rPr>
          <w:noProof/>
        </w:rPr>
        <w:drawing>
          <wp:inline distT="0" distB="0" distL="0" distR="0" wp14:anchorId="2CA6E44E" wp14:editId="3EE5E258">
            <wp:extent cx="6086475" cy="4133850"/>
            <wp:effectExtent l="0" t="0" r="0" b="0"/>
            <wp:docPr id="122"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475" cy="4133850"/>
                    </a:xfrm>
                    <a:prstGeom prst="rect">
                      <a:avLst/>
                    </a:prstGeom>
                    <a:noFill/>
                    <a:ln>
                      <a:noFill/>
                    </a:ln>
                  </pic:spPr>
                </pic:pic>
              </a:graphicData>
            </a:graphic>
          </wp:inline>
        </w:drawing>
      </w:r>
    </w:p>
    <w:p w14:paraId="14AE7138" w14:textId="77777777" w:rsidR="00DD2EA9" w:rsidRPr="00DA1B0F" w:rsidRDefault="00DD2EA9" w:rsidP="00DA1B0F">
      <w:pPr>
        <w:pStyle w:val="figur-tittel"/>
      </w:pPr>
      <w:r w:rsidRPr="00DA1B0F">
        <w:t>Frie inntekter og korrigerte frie inntekter, kroner per innbygger 2025. Med betydningen av ulike inntektsarter. Kommuner gruppert etter antall innbyggere.</w:t>
      </w:r>
    </w:p>
    <w:p w14:paraId="033A23C6" w14:textId="77777777" w:rsidR="00DD2EA9" w:rsidRPr="00DA1B0F" w:rsidRDefault="00DD2EA9" w:rsidP="00DA1B0F">
      <w:pPr>
        <w:pStyle w:val="Kilde"/>
      </w:pPr>
      <w:r w:rsidRPr="00DA1B0F">
        <w:t xml:space="preserve">Kilde: Statistisk sentralbyrå, Fiskeridirektoratet, Norges vassdrags- og energidirektorat, Finansdepartementet og Kommunal- og </w:t>
      </w:r>
      <w:proofErr w:type="spellStart"/>
      <w:r w:rsidRPr="00DA1B0F">
        <w:t>distriktsdepartementet</w:t>
      </w:r>
      <w:proofErr w:type="spellEnd"/>
      <w:r w:rsidRPr="00DA1B0F">
        <w:t>.</w:t>
      </w:r>
    </w:p>
    <w:p w14:paraId="687B1FC5" w14:textId="77777777" w:rsidR="00DD2EA9" w:rsidRPr="00DA1B0F" w:rsidRDefault="00DD2EA9" w:rsidP="00DA1B0F">
      <w:pPr>
        <w:pStyle w:val="avsnitt-undertittel"/>
      </w:pPr>
      <w:r w:rsidRPr="00DA1B0F">
        <w:t>Store forskjeller i frie inntekter før korreksjon for forskjellig utgiftsbehov</w:t>
      </w:r>
    </w:p>
    <w:p w14:paraId="567EB54A" w14:textId="77777777" w:rsidR="00DD2EA9" w:rsidRPr="00DA1B0F" w:rsidRDefault="00DD2EA9" w:rsidP="00DA1B0F">
      <w:r w:rsidRPr="00DA1B0F">
        <w:t>Vi ser først på forskjeller i frie inntekter per innbygger når det ikke tas hensyn til forskjeller i utgiftsbehov. I gjennomsnitt hadde kommunene samlede frie inntekter på om lag 81 700 kroner per innbygger i 2025. Figur 9.8A viser nivået på kommunenes samlede frie inntekter der kommunene er gruppert etter innbyggertall. For kommunegruppen med under 1 000 innbyggere var inntektene i gjennomsnitt rundt 95 prosent over landsgjennomsnittet. Inntektene regnet per innbygger faller med stigende innbyggertall.</w:t>
      </w:r>
    </w:p>
    <w:p w14:paraId="55FDB7DD" w14:textId="77777777" w:rsidR="00DD2EA9" w:rsidRPr="00DA1B0F" w:rsidRDefault="00DD2EA9" w:rsidP="00DA1B0F">
      <w:r w:rsidRPr="00DA1B0F">
        <w:lastRenderedPageBreak/>
        <w:t xml:space="preserve">Som vi ser av figur 9.8A, bidrar inntekter fra eiendomsskatt på næringseiendom, vann- og vindkraftverk og petroleumsanlegg, netto inntekt fra konsesjonskraft, kraftrettigheter og annen kraft for videresalg og havbruksinntekter til å løfte inntektene per innbygger i kommunegruppene med færrest innbyggere vesentlig. Men også uten slike inntekter, det vil si når vi kun ser på inntekter fra rammetilskuddet (innbyggertilskuddet, regionalpolitiske tilskudd og skjønnstilskudd) og skatt på inntekt og formue, samt naturressursskatt (som utjevnes i inntektssystemet), har disse kommunene inntekter per innbygger som ligger over landsgjennomsnittet. Dette skyldes blant annet at de minste kommunene gjennomgående har høyere utgiftsbehov enn landsgjennomsnittet og blir tilført ekstra midler via </w:t>
      </w:r>
      <w:proofErr w:type="spellStart"/>
      <w:r w:rsidRPr="00DA1B0F">
        <w:t>utgiftsutjevningen</w:t>
      </w:r>
      <w:proofErr w:type="spellEnd"/>
      <w:r w:rsidRPr="00DA1B0F">
        <w:t xml:space="preserve"> i rammetilskuddet.</w:t>
      </w:r>
    </w:p>
    <w:p w14:paraId="01838D47" w14:textId="77777777" w:rsidR="00DD2EA9" w:rsidRPr="00DA1B0F" w:rsidRDefault="00DD2EA9" w:rsidP="00DA1B0F">
      <w:r w:rsidRPr="00DA1B0F">
        <w:t>Disse kommunene mottar i gjennomsnitt også mer i regionalpolitiske tilskudd per innbygger og høyere inntekter fra eiendomsskatt og naturressurser enn landsgjennomsnittet. Grupper med kommuner som har flere enn 5 000 innbyggere har et nivå på frie inntekter per innbygger som ligger langt nærmere landsgjennomsnittet.</w:t>
      </w:r>
    </w:p>
    <w:p w14:paraId="2ECF972A" w14:textId="77777777" w:rsidR="00DD2EA9" w:rsidRPr="00DA1B0F" w:rsidRDefault="00DD2EA9" w:rsidP="00DA1B0F">
      <w:pPr>
        <w:pStyle w:val="avsnitt-undertittel"/>
      </w:pPr>
      <w:r w:rsidRPr="00DA1B0F">
        <w:t>Forskjellene i inntekter bli mindre når inntektene korrigeres for beregnet utgiftsbehov</w:t>
      </w:r>
    </w:p>
    <w:p w14:paraId="6CE6ECD7" w14:textId="77777777" w:rsidR="00DD2EA9" w:rsidRPr="00DA1B0F" w:rsidRDefault="00DD2EA9" w:rsidP="00DA1B0F">
      <w:r w:rsidRPr="00DA1B0F">
        <w:t xml:space="preserve">Figur 9.8B viser forskjeller i inntektsnivå mellom kommunegrupper når det er korrigert for variasjoner i utgiftsbehov, det vil si </w:t>
      </w:r>
      <w:proofErr w:type="spellStart"/>
      <w:r w:rsidRPr="00DA1B0F">
        <w:t>utgiftsutjevningen</w:t>
      </w:r>
      <w:proofErr w:type="spellEnd"/>
      <w:r w:rsidRPr="00DA1B0F">
        <w:t xml:space="preserve"> i rammetilskuddet. Korreksjonen er gjort i den delen av søylene som inneholder innbyggertilskuddet. Vi ser av figuren at inntektsforskjellene mellom kommunegruppene blir redusert når det korrigeres for variasjoner i utgiftsbehovet. Når en kun ser på rammetilskudd (summen av innbyggertilskudd, regionalpolitiske tilskudd og skjønnstilskudd) og ordinær skatt på inntekt og formue, samt naturressursskatt, har de minste kommunene 20 prosent høyere inntekter enn landsgjennomsnittet, noe som særlig må ses i sammenheng med høyere nivå på regionalpolitiske tilskudd.</w:t>
      </w:r>
    </w:p>
    <w:p w14:paraId="7218DD7D" w14:textId="77777777" w:rsidR="00DD2EA9" w:rsidRPr="00DA1B0F" w:rsidRDefault="00DD2EA9" w:rsidP="00DA1B0F">
      <w:r w:rsidRPr="00DA1B0F">
        <w:t>Når en inkluderer øvrige inntekter, har de minste kommunene i gjennomsnitt 46 prosent høyere inntekter regnet per innbygger enn landsgjennomsnittet. Høyere inntekter i de minste kommunene må da, i tillegg til de regionalpolitiske tilskuddene, ses i sammenheng med at flere mindre kommuner har særlig høye inntekter knyttet til naturressurser og/eller eiendomsskatt. Noen enkeltkommuner bidrar til å trekke gjennomsnittet i gruppen betydelig opp.</w:t>
      </w:r>
    </w:p>
    <w:p w14:paraId="3EF603DD" w14:textId="1952D85C" w:rsidR="00DD2EA9" w:rsidRPr="00DA1B0F" w:rsidRDefault="00DA1B0F" w:rsidP="00DA1B0F">
      <w:r w:rsidRPr="00DA1B0F">
        <w:rPr>
          <w:noProof/>
        </w:rPr>
        <w:lastRenderedPageBreak/>
        <w:drawing>
          <wp:inline distT="0" distB="0" distL="0" distR="0" wp14:anchorId="7CC6590F" wp14:editId="67E00CAB">
            <wp:extent cx="6086475" cy="7553325"/>
            <wp:effectExtent l="0" t="0" r="0" b="0"/>
            <wp:docPr id="124"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6475" cy="7553325"/>
                    </a:xfrm>
                    <a:prstGeom prst="rect">
                      <a:avLst/>
                    </a:prstGeom>
                    <a:noFill/>
                    <a:ln>
                      <a:noFill/>
                    </a:ln>
                  </pic:spPr>
                </pic:pic>
              </a:graphicData>
            </a:graphic>
          </wp:inline>
        </w:drawing>
      </w:r>
    </w:p>
    <w:p w14:paraId="7EFF0E12" w14:textId="77777777" w:rsidR="00DD2EA9" w:rsidRPr="00DA1B0F" w:rsidRDefault="00DD2EA9" w:rsidP="00DA1B0F">
      <w:pPr>
        <w:pStyle w:val="figur-tittel"/>
      </w:pPr>
      <w:r w:rsidRPr="00DA1B0F">
        <w:t>Korrigerte frie inntekter, kroner per innbygger 2025. Med betydningen av ulike inntektsarter. Kommuner gruppert etter henholdsvis fylker og sentralitetsklasser.</w:t>
      </w:r>
    </w:p>
    <w:p w14:paraId="19CBD21C" w14:textId="77777777" w:rsidR="00DD2EA9" w:rsidRPr="00DA1B0F" w:rsidRDefault="00DD2EA9" w:rsidP="00DA1B0F">
      <w:pPr>
        <w:pStyle w:val="Kilde"/>
      </w:pPr>
      <w:r w:rsidRPr="00DA1B0F">
        <w:t xml:space="preserve">Kilde: Statistisk sentralbyrå, Fiskeridirektoratet, Norges vassdrags- og energidirektorat, Finansdepartementet og Kommunal- og </w:t>
      </w:r>
      <w:proofErr w:type="spellStart"/>
      <w:r w:rsidRPr="00DA1B0F">
        <w:t>distriktsdepartementet</w:t>
      </w:r>
      <w:proofErr w:type="spellEnd"/>
      <w:r w:rsidRPr="00DA1B0F">
        <w:t>.</w:t>
      </w:r>
    </w:p>
    <w:p w14:paraId="3B484288" w14:textId="77777777" w:rsidR="00DD2EA9" w:rsidRPr="00DA1B0F" w:rsidRDefault="00DD2EA9" w:rsidP="00DA1B0F">
      <w:r w:rsidRPr="00DA1B0F">
        <w:lastRenderedPageBreak/>
        <w:t>Figur 9.9 viser korrigerte frie inntekter for kommuner gruppert etter henholdsvis fylke og etter sentralitetsklasse. Figur 9.9A viser at kommunene i Finnmark, Troms og Nordland har de høyeste korrigerte frie inntektene i prosent av landsgjennomsnittet. Dette må ses i sammenheng med nivået på de regionalpolitiske tilskuddene. Kommunene i Vestfold har lavest korrigerte frie inntekter.</w:t>
      </w:r>
    </w:p>
    <w:p w14:paraId="5E2D2463" w14:textId="77777777" w:rsidR="00DD2EA9" w:rsidRPr="00DA1B0F" w:rsidRDefault="00DD2EA9" w:rsidP="00DA1B0F">
      <w:r w:rsidRPr="00DA1B0F">
        <w:t>I figur 9.9B er kommunene gruppert etter sentralitetsklasser. Korrigerte frie inntekter for kommuner gruppert etter sentralitetsklasser følger i grove trekk mønsteret for korrigerte frie inntekter for kommuner gruppert etter antall innbyggere fordi kommunene med færrest innbyggere ofte også er de minst sentrale kommunene. De minst sentrale kommunene har i gjennomsnitt høyere inntekter enn de mer sentrale kommunene. Kommuner i sentralitetsklasse 2 og 3 har de laveste korrigerte frie inntektene i gjennomsnitt.</w:t>
      </w:r>
    </w:p>
    <w:p w14:paraId="04D9C0A9" w14:textId="77777777" w:rsidR="00DD2EA9" w:rsidRPr="00DA1B0F" w:rsidRDefault="00DD2EA9" w:rsidP="00DA1B0F">
      <w:pPr>
        <w:pStyle w:val="avsnitt-undertittel"/>
      </w:pPr>
      <w:r w:rsidRPr="00DA1B0F">
        <w:t>Betydelige variasjoner innad i kommunegruppene</w:t>
      </w:r>
    </w:p>
    <w:p w14:paraId="30C0CCF1" w14:textId="77777777" w:rsidR="00DD2EA9" w:rsidRPr="00DA1B0F" w:rsidRDefault="00DD2EA9" w:rsidP="00DA1B0F">
      <w:r w:rsidRPr="00DA1B0F">
        <w:t>Figurene som viser gjennomsnittlig inntektsnivå innenfor hver enkelt kommunegruppe, kamuflerer de til dels store variasjonene innad i kommunegruppene. For kommuner gruppert etter sentralitetsklasse har vi derfor sett nærmere på inntektsnivået for enkeltkommuner innad i kommunegruppene, se figur 9.10.</w:t>
      </w:r>
    </w:p>
    <w:p w14:paraId="6F830035" w14:textId="294219D6" w:rsidR="00DD2EA9" w:rsidRPr="00DA1B0F" w:rsidRDefault="00DA1B0F" w:rsidP="00DA1B0F">
      <w:r w:rsidRPr="00DA1B0F">
        <w:rPr>
          <w:noProof/>
        </w:rPr>
        <w:lastRenderedPageBreak/>
        <w:drawing>
          <wp:inline distT="0" distB="0" distL="0" distR="0" wp14:anchorId="4512527F" wp14:editId="151A33CE">
            <wp:extent cx="6086475" cy="6591300"/>
            <wp:effectExtent l="0" t="0" r="0" b="0"/>
            <wp:docPr id="126"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6475" cy="6591300"/>
                    </a:xfrm>
                    <a:prstGeom prst="rect">
                      <a:avLst/>
                    </a:prstGeom>
                    <a:noFill/>
                    <a:ln>
                      <a:noFill/>
                    </a:ln>
                  </pic:spPr>
                </pic:pic>
              </a:graphicData>
            </a:graphic>
          </wp:inline>
        </w:drawing>
      </w:r>
    </w:p>
    <w:p w14:paraId="0FABD61C" w14:textId="77777777" w:rsidR="00DD2EA9" w:rsidRPr="00DA1B0F" w:rsidRDefault="00DD2EA9" w:rsidP="00DA1B0F">
      <w:pPr>
        <w:pStyle w:val="figur-tittel"/>
      </w:pPr>
      <w:r w:rsidRPr="00DA1B0F">
        <w:t>Korrigerte frie inntekter per innbygger i prosent av landsgjennomsnittet i 2025, med og uten inntekter som ikke utjevnes. Kommuner gruppert etter sentralitetsklasser</w:t>
      </w:r>
      <w:r w:rsidRPr="00DA1B0F">
        <w:rPr>
          <w:rStyle w:val="skrift-hevet"/>
        </w:rPr>
        <w:t>1,2</w:t>
      </w:r>
      <w:r w:rsidRPr="00DA1B0F">
        <w:t>.</w:t>
      </w:r>
    </w:p>
    <w:p w14:paraId="4E41B687" w14:textId="77777777" w:rsidR="00DD2EA9" w:rsidRPr="00DA1B0F" w:rsidRDefault="00DD2EA9" w:rsidP="00DA1B0F">
      <w:pPr>
        <w:pStyle w:val="figur-noter"/>
        <w:rPr>
          <w:rStyle w:val="skrift-hevet"/>
        </w:rPr>
      </w:pPr>
      <w:r w:rsidRPr="00DA1B0F">
        <w:rPr>
          <w:rStyle w:val="skrift-hevet"/>
        </w:rPr>
        <w:t>1</w:t>
      </w:r>
      <w:r w:rsidRPr="00DA1B0F">
        <w:tab/>
        <w:t>Gruppesnitt markert med tall er veide gjennomsnitt.</w:t>
      </w:r>
    </w:p>
    <w:p w14:paraId="4A044863" w14:textId="77777777" w:rsidR="00DD2EA9" w:rsidRPr="00DA1B0F" w:rsidRDefault="00DD2EA9" w:rsidP="00DA1B0F">
      <w:pPr>
        <w:pStyle w:val="figur-noter"/>
        <w:rPr>
          <w:rStyle w:val="skrift-hevet"/>
        </w:rPr>
      </w:pPr>
      <w:r w:rsidRPr="00DA1B0F">
        <w:rPr>
          <w:rStyle w:val="skrift-hevet"/>
        </w:rPr>
        <w:t>2</w:t>
      </w:r>
      <w:r w:rsidRPr="00DA1B0F">
        <w:tab/>
        <w:t xml:space="preserve">Én kommune har inntekter i B over 230 prosent av landsgjennomsnittet og vises kun </w:t>
      </w:r>
      <w:proofErr w:type="spellStart"/>
      <w:r w:rsidRPr="00DA1B0F">
        <w:t>opp til</w:t>
      </w:r>
      <w:proofErr w:type="spellEnd"/>
      <w:r w:rsidRPr="00DA1B0F">
        <w:t xml:space="preserve"> 230 prosent.</w:t>
      </w:r>
    </w:p>
    <w:p w14:paraId="2159D4A9" w14:textId="77777777" w:rsidR="00DD2EA9" w:rsidRPr="00DA1B0F" w:rsidRDefault="00DD2EA9" w:rsidP="00DA1B0F">
      <w:pPr>
        <w:pStyle w:val="Kilde"/>
      </w:pPr>
      <w:r w:rsidRPr="00DA1B0F">
        <w:t xml:space="preserve">Kilde: Statistisk sentralbyrå, Fiskeridirektoratet, Norges vassdrags- og energidirektorat, Finansdepartementet og Kommunal- og </w:t>
      </w:r>
      <w:proofErr w:type="spellStart"/>
      <w:r w:rsidRPr="00DA1B0F">
        <w:t>distriktsdepartementet</w:t>
      </w:r>
      <w:proofErr w:type="spellEnd"/>
      <w:r w:rsidRPr="00DA1B0F">
        <w:t>.</w:t>
      </w:r>
    </w:p>
    <w:p w14:paraId="0E4010F1" w14:textId="77777777" w:rsidR="00DD2EA9" w:rsidRPr="00DA1B0F" w:rsidRDefault="00DD2EA9" w:rsidP="00DA1B0F">
      <w:r w:rsidRPr="00DA1B0F">
        <w:t xml:space="preserve">Figur 9.10A viser inntekter fra rammetilskudd og skatt innenfor dagens inntektsutjevning, for den enkelte kommune, sortert etter sentralitetsklasse og inntekter per innbygger innenfor gruppen. Kommuner i sentralitetsklasse 5 har slike inntekter omtrent som landsgjennomsnittet, </w:t>
      </w:r>
      <w:r w:rsidRPr="00DA1B0F">
        <w:lastRenderedPageBreak/>
        <w:t>mens kommuner i sentralitetsklassene 2–4 har inntekter under landsgjennomsnittet. I sentralitetsklasse 5 og 6 har 36 av 212 kommuner frie inntekter under landsgjennomsnittet – ligger i intervallet 95 til 99 prosent av landsgjennomsnittet – når kun disse inntektene inkluderes.</w:t>
      </w:r>
    </w:p>
    <w:p w14:paraId="4AD6B435" w14:textId="77777777" w:rsidR="00DD2EA9" w:rsidRPr="00DA1B0F" w:rsidRDefault="00DD2EA9" w:rsidP="00DA1B0F">
      <w:r w:rsidRPr="00DA1B0F">
        <w:t>Når eiendomsskatt, inntekter fra konsesjonskraft, produksjonsavgift på vindkraft og Havbruksfondet inkluderes, løftes inntektene til kommuner på gruppenivå i sentralitetsklasse 5 og 6 vesentlig, se figur 9.10B. I disse sentralitetsklassene er det 16 av 212 kommuner som har inntekter per innbygger under landsgjennomsnittet. Øvrige 196 kommuner har inntekter på landsgjennomsnittet eller over. Kommunene i sentralitetsklassene 2 og 3 har i gjennomsnitt fortsatt inntekter som ligger under landsgjennomsnittet, og avstanden til landsgjennomsnittet er nå noe større. Kommunene i sentralitetsklasse 4 er som gruppe løftet opp til rundt landsgjennomsnittet.</w:t>
      </w:r>
    </w:p>
    <w:p w14:paraId="29CC3A1C" w14:textId="77777777" w:rsidR="00DD2EA9" w:rsidRPr="00DA1B0F" w:rsidRDefault="00DD2EA9" w:rsidP="00DA1B0F">
      <w:r w:rsidRPr="00DA1B0F">
        <w:t>I figur 9.11 vises de korrigerte frie inntektene for kommunene med de laveste inntektene og kommunene med de høyeste inntektene. Figuren viser at det er særlig ulike inntekter fra naturressurser som trekker opp inntektene i kommuner med høyest inntekter. Kommunene med det laveste inntektsnivået har lite inntekter utover skatt på inntekt og formue og innbyggertilskudd fra staten.</w:t>
      </w:r>
    </w:p>
    <w:p w14:paraId="1ADE0A62" w14:textId="210D526D" w:rsidR="00DD2EA9" w:rsidRPr="00DA1B0F" w:rsidRDefault="00DA1B0F" w:rsidP="00DA1B0F">
      <w:r w:rsidRPr="00DA1B0F">
        <w:rPr>
          <w:noProof/>
        </w:rPr>
        <w:drawing>
          <wp:inline distT="0" distB="0" distL="0" distR="0" wp14:anchorId="05C6F656" wp14:editId="4FF5BAD5">
            <wp:extent cx="6086475" cy="3238500"/>
            <wp:effectExtent l="0" t="0" r="0" b="0"/>
            <wp:docPr id="128"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6475" cy="3238500"/>
                    </a:xfrm>
                    <a:prstGeom prst="rect">
                      <a:avLst/>
                    </a:prstGeom>
                    <a:noFill/>
                    <a:ln>
                      <a:noFill/>
                    </a:ln>
                  </pic:spPr>
                </pic:pic>
              </a:graphicData>
            </a:graphic>
          </wp:inline>
        </w:drawing>
      </w:r>
    </w:p>
    <w:p w14:paraId="53410CA5" w14:textId="77777777" w:rsidR="00DD2EA9" w:rsidRPr="00DA1B0F" w:rsidRDefault="00DD2EA9" w:rsidP="00DA1B0F">
      <w:pPr>
        <w:pStyle w:val="figur-tittel"/>
      </w:pPr>
      <w:r w:rsidRPr="00DA1B0F">
        <w:t>Korrigerte frie inntekter per innbygger i 2025. De 10 kommunene med høyest og de 10 kommunene med lavest inntekter.</w:t>
      </w:r>
    </w:p>
    <w:p w14:paraId="018EF4E1" w14:textId="77777777" w:rsidR="00DD2EA9" w:rsidRPr="00DA1B0F" w:rsidRDefault="00DD2EA9" w:rsidP="00DA1B0F">
      <w:pPr>
        <w:pStyle w:val="Kilde"/>
      </w:pPr>
      <w:r w:rsidRPr="00DA1B0F">
        <w:t xml:space="preserve">Kilde: Statistisk sentralbyrå, Fiskeridirektoratet, Norges vassdrags- og energidirektorat, Finansdepartementet og Kommunal- og </w:t>
      </w:r>
      <w:proofErr w:type="spellStart"/>
      <w:r w:rsidRPr="00DA1B0F">
        <w:t>distriktsdepartementet</w:t>
      </w:r>
      <w:proofErr w:type="spellEnd"/>
      <w:r w:rsidRPr="00DA1B0F">
        <w:t>.</w:t>
      </w:r>
    </w:p>
    <w:p w14:paraId="64551488" w14:textId="77777777" w:rsidR="00DD2EA9" w:rsidRPr="00DA1B0F" w:rsidRDefault="00DD2EA9" w:rsidP="00DA1B0F">
      <w:r w:rsidRPr="00DA1B0F">
        <w:t>Se vedlegg 2 for en nærmere oversikt over inntektsnivået for enkeltkommuner når ulike tilleggsinntekter inkluderes.</w:t>
      </w:r>
    </w:p>
    <w:p w14:paraId="2F019979" w14:textId="77777777" w:rsidR="00DD2EA9" w:rsidRPr="00DA1B0F" w:rsidRDefault="00DD2EA9" w:rsidP="00DA1B0F">
      <w:pPr>
        <w:pStyle w:val="avsnitt-undertittel"/>
      </w:pPr>
      <w:r w:rsidRPr="00DA1B0F">
        <w:lastRenderedPageBreak/>
        <w:t>Fylkeskommunenes frie inntekter korrigert for variasjoner i utgiftsbehov</w:t>
      </w:r>
    </w:p>
    <w:p w14:paraId="6B6983C2" w14:textId="77777777" w:rsidR="00DD2EA9" w:rsidRPr="00DA1B0F" w:rsidRDefault="00DD2EA9" w:rsidP="00DA1B0F">
      <w:r w:rsidRPr="00DA1B0F">
        <w:t>Figur 9.12 viser på tilsvarende måte som for kommunene forskjeller i fylkeskommunenes frie inntekter, korrigert for utgiftsbehov.</w:t>
      </w:r>
    </w:p>
    <w:p w14:paraId="49F08A49" w14:textId="77777777" w:rsidR="00DD2EA9" w:rsidRPr="00DA1B0F" w:rsidRDefault="00DD2EA9" w:rsidP="00DA1B0F">
      <w:r w:rsidRPr="00DA1B0F">
        <w:t xml:space="preserve">Oslo har som eneste kommune både kommunale og fylkeskommunale oppgaver. Oslo som fylkeskommune har korrigerte frie inntekter over landsgjennomsnittet, noe som blant annet må ses i sammenheng med høye skatteinntekter. Oslo har som eneste fylkeskommune (det vil si kommune med fylkeskommunale oppgaver) beholdt ansvaret for barnevernet som ble overført til staten i 2002. Oslo får midler til dette med en særskilt fordeling i tabell C, jf. Grønt hefte. Oslos inntektsnivå er derfor ikke direkte sammenliknbart med inntektsnivået for de øvrige fylkeskommunene. Saker med særskilt fordeling, som Oslos ansvar for det statlige barnevernet og enkelte samferdselssaker med mer, omfattes ikke av </w:t>
      </w:r>
      <w:proofErr w:type="spellStart"/>
      <w:r w:rsidRPr="00DA1B0F">
        <w:t>utgiftsutjevningen</w:t>
      </w:r>
      <w:proofErr w:type="spellEnd"/>
      <w:r w:rsidRPr="00DA1B0F">
        <w:t xml:space="preserve"> og er derfor ikke korrigert for i beregningene. Omfanget av saker med særskilt fordeling vil derfor kunne påvirke korrigerte frie inntekter for fylkeskommunene.</w:t>
      </w:r>
    </w:p>
    <w:p w14:paraId="2BF5E012" w14:textId="77777777" w:rsidR="00DD2EA9" w:rsidRPr="00DA1B0F" w:rsidRDefault="00DD2EA9" w:rsidP="00DA1B0F">
      <w:r w:rsidRPr="00DA1B0F">
        <w:t>Figur 9.12 viser at Troms, Nordland og Finnmark har de høyeste korrigerte inntektene. Dette må ses i sammenheng med at disse fylkeskommunene mottar et regionalpolitisk tilskudd (Nord-Norge-tilskuddet) i inntektssystemet. Videre blir Agder trukket betydelig opp av netto inntekter fra konsesjonskraft. Fylkeskommunene Østfold, Akershus, Innlandet, Vestfold og Buskerud har de laveste korrigerte frie inntektene.</w:t>
      </w:r>
    </w:p>
    <w:p w14:paraId="12A1EC4E" w14:textId="603FBD31" w:rsidR="00DD2EA9" w:rsidRPr="00DA1B0F" w:rsidRDefault="00DA1B0F" w:rsidP="00DA1B0F">
      <w:r w:rsidRPr="00DA1B0F">
        <w:rPr>
          <w:noProof/>
        </w:rPr>
        <w:drawing>
          <wp:inline distT="0" distB="0" distL="0" distR="0" wp14:anchorId="7C9CA760" wp14:editId="7A81CA6D">
            <wp:extent cx="6086475" cy="3238500"/>
            <wp:effectExtent l="0" t="0" r="0" b="0"/>
            <wp:docPr id="13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6475" cy="3238500"/>
                    </a:xfrm>
                    <a:prstGeom prst="rect">
                      <a:avLst/>
                    </a:prstGeom>
                    <a:noFill/>
                    <a:ln>
                      <a:noFill/>
                    </a:ln>
                  </pic:spPr>
                </pic:pic>
              </a:graphicData>
            </a:graphic>
          </wp:inline>
        </w:drawing>
      </w:r>
    </w:p>
    <w:p w14:paraId="68F3370A" w14:textId="77777777" w:rsidR="00DD2EA9" w:rsidRPr="00DA1B0F" w:rsidRDefault="00DD2EA9" w:rsidP="00DA1B0F">
      <w:pPr>
        <w:pStyle w:val="figur-tittel"/>
      </w:pPr>
      <w:r w:rsidRPr="00DA1B0F">
        <w:t>Korrigerte frie inntekter for fylkeskommunene, kroner per innbygger 2025.</w:t>
      </w:r>
    </w:p>
    <w:p w14:paraId="55935824" w14:textId="77777777" w:rsidR="00DD2EA9" w:rsidRPr="00DA1B0F" w:rsidRDefault="00DD2EA9" w:rsidP="00DA1B0F">
      <w:pPr>
        <w:pStyle w:val="Kilde"/>
      </w:pPr>
      <w:r w:rsidRPr="00DA1B0F">
        <w:t xml:space="preserve">Kilde: Statistisk sentralbyrå, Fiskeridirektoratet og Kommunal- og </w:t>
      </w:r>
      <w:proofErr w:type="spellStart"/>
      <w:r w:rsidRPr="00DA1B0F">
        <w:t>distriktsdepartementet</w:t>
      </w:r>
      <w:proofErr w:type="spellEnd"/>
      <w:r w:rsidRPr="00DA1B0F">
        <w:t>.</w:t>
      </w:r>
    </w:p>
    <w:p w14:paraId="10A9514C" w14:textId="77777777" w:rsidR="00DD2EA9" w:rsidRPr="00DA1B0F" w:rsidRDefault="00DD2EA9" w:rsidP="00DA1B0F">
      <w:pPr>
        <w:pStyle w:val="Overskrift2"/>
      </w:pPr>
      <w:r w:rsidRPr="00DA1B0F">
        <w:lastRenderedPageBreak/>
        <w:t>Inntektsforskjeller og økonomiske resultater</w:t>
      </w:r>
    </w:p>
    <w:p w14:paraId="4AA07985" w14:textId="77777777" w:rsidR="00DD2EA9" w:rsidRPr="00DA1B0F" w:rsidRDefault="00DD2EA9" w:rsidP="00DA1B0F">
      <w:pPr>
        <w:pStyle w:val="avsnitt-undertittel"/>
      </w:pPr>
      <w:r w:rsidRPr="00DA1B0F">
        <w:t>Inntektsforskjellene mellom kommuner øker dersom tilleggsinntekter inkluderes</w:t>
      </w:r>
    </w:p>
    <w:p w14:paraId="0962C3E7" w14:textId="77777777" w:rsidR="00DD2EA9" w:rsidRPr="00DA1B0F" w:rsidRDefault="00DD2EA9" w:rsidP="00DA1B0F">
      <w:r w:rsidRPr="00DA1B0F">
        <w:t>Figur 9.13 viser inntektsspredningen mellom kommunene, målt ved variasjonskoeffisienten</w:t>
      </w:r>
      <w:r w:rsidRPr="00DA1B0F">
        <w:rPr>
          <w:rStyle w:val="Fotnotereferanse"/>
        </w:rPr>
        <w:footnoteReference w:id="11"/>
      </w:r>
      <w:r w:rsidRPr="00DA1B0F">
        <w:t>, for frie inntekter og korrigerte frie inntekter når ulike tilleggsinntekter inkluderes og alle kommuner teller like mye. Jo høyere variasjonskoeffisient, jo større er variasjonen mellom kommunene.</w:t>
      </w:r>
    </w:p>
    <w:p w14:paraId="2D022D91" w14:textId="558D8263" w:rsidR="00DD2EA9" w:rsidRPr="00DA1B0F" w:rsidRDefault="00DA1B0F" w:rsidP="00DA1B0F">
      <w:r w:rsidRPr="00DA1B0F">
        <w:rPr>
          <w:noProof/>
        </w:rPr>
        <w:drawing>
          <wp:inline distT="0" distB="0" distL="0" distR="0" wp14:anchorId="71649358" wp14:editId="3F9F18F7">
            <wp:extent cx="6086475" cy="3238500"/>
            <wp:effectExtent l="0" t="0" r="0" b="0"/>
            <wp:docPr id="132"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6475" cy="3238500"/>
                    </a:xfrm>
                    <a:prstGeom prst="rect">
                      <a:avLst/>
                    </a:prstGeom>
                    <a:noFill/>
                    <a:ln>
                      <a:noFill/>
                    </a:ln>
                  </pic:spPr>
                </pic:pic>
              </a:graphicData>
            </a:graphic>
          </wp:inline>
        </w:drawing>
      </w:r>
    </w:p>
    <w:p w14:paraId="479AD371" w14:textId="77777777" w:rsidR="00DD2EA9" w:rsidRPr="00DA1B0F" w:rsidRDefault="00DD2EA9" w:rsidP="00DA1B0F">
      <w:pPr>
        <w:pStyle w:val="figur-tittel"/>
      </w:pPr>
      <w:r w:rsidRPr="00DA1B0F">
        <w:t>Inntektsspredning mellom kommuner når ulike inntekter inkluderes, målt ved variasjonskoeffisienten (standardavvik når landsgjennomsnitt er satt til 100).</w:t>
      </w:r>
    </w:p>
    <w:p w14:paraId="19AE5FA2" w14:textId="77777777" w:rsidR="00DD2EA9" w:rsidRPr="00DA1B0F" w:rsidRDefault="00DD2EA9" w:rsidP="00DA1B0F">
      <w:pPr>
        <w:pStyle w:val="Kilde"/>
      </w:pPr>
      <w:r w:rsidRPr="00DA1B0F">
        <w:t xml:space="preserve">Kilde: Statistisk sentralbyrå, Fiskeridirektoratet, Norges vassdrags- og energidirektorat, Finansdepartementet og Kommunal- og </w:t>
      </w:r>
      <w:proofErr w:type="spellStart"/>
      <w:r w:rsidRPr="00DA1B0F">
        <w:t>distriktsdepartementet</w:t>
      </w:r>
      <w:proofErr w:type="spellEnd"/>
      <w:r w:rsidRPr="00DA1B0F">
        <w:t>.</w:t>
      </w:r>
    </w:p>
    <w:p w14:paraId="51978B90" w14:textId="77777777" w:rsidR="00DD2EA9" w:rsidRPr="00DA1B0F" w:rsidRDefault="00DD2EA9" w:rsidP="00DA1B0F">
      <w:r w:rsidRPr="00DA1B0F">
        <w:t>Figur 9.13 viser at spredningen gjennomgående er høyere for frie inntekter hvor det ikke er korrigert for utgiftsbehov enn for korrigerte frie inntekter. Vi ser også – med ett unntak – at inntektsforskjellene øker når hver av de ulike inntektstypene utenfor inntektssystemet inkluderes.</w:t>
      </w:r>
    </w:p>
    <w:p w14:paraId="3DD1F89E" w14:textId="77777777" w:rsidR="00DD2EA9" w:rsidRPr="00DA1B0F" w:rsidRDefault="00DD2EA9" w:rsidP="00DA1B0F">
      <w:r w:rsidRPr="00DA1B0F">
        <w:t xml:space="preserve">Unntaket er eiendomsskatt fra bolig og fritidseiendom, hvor inntektsforskjellene faller litt når disse inkluderes i inntektene. Det kan derfor se ut som at eiendomsskatt fra bolig og fritidseiendom særlig benyttes av kommuner som i begrenset grad har andre tilleggsinntekter. </w:t>
      </w:r>
      <w:r w:rsidRPr="00DA1B0F">
        <w:lastRenderedPageBreak/>
        <w:t>Eiendomsskatt på næringseiendom, vannkraft-, vindkraft- og petroleumsanlegg bidrar imidlertid til å øke inntektsforskjellene betydelig</w:t>
      </w:r>
      <w:r w:rsidRPr="00DA1B0F">
        <w:rPr>
          <w:rStyle w:val="Fotnotereferanse"/>
        </w:rPr>
        <w:footnoteReference w:id="12"/>
      </w:r>
      <w:r w:rsidRPr="00DA1B0F">
        <w:t>.</w:t>
      </w:r>
    </w:p>
    <w:p w14:paraId="3B3B8F0E" w14:textId="77777777" w:rsidR="00DD2EA9" w:rsidRPr="00DA1B0F" w:rsidRDefault="00DD2EA9" w:rsidP="00DA1B0F">
      <w:pPr>
        <w:pStyle w:val="avsnitt-undertittel"/>
      </w:pPr>
      <w:r w:rsidRPr="00DA1B0F">
        <w:t>Økt ulikhet i inntekter gir økt ulikhet i netto driftsresultat</w:t>
      </w:r>
    </w:p>
    <w:p w14:paraId="76EBD4C3" w14:textId="77777777" w:rsidR="00DD2EA9" w:rsidRPr="00DA1B0F" w:rsidRDefault="00DD2EA9" w:rsidP="00DA1B0F">
      <w:r w:rsidRPr="00DA1B0F">
        <w:t xml:space="preserve">Netto driftsresultat er </w:t>
      </w:r>
      <w:proofErr w:type="spellStart"/>
      <w:r w:rsidRPr="00DA1B0F">
        <w:t>hovedindikatoren</w:t>
      </w:r>
      <w:proofErr w:type="spellEnd"/>
      <w:r w:rsidRPr="00DA1B0F">
        <w:t xml:space="preserve"> for økonomisk balanse i kommunesektoren, jf. omtale i kapittel 8. Det er klare tendenser til at år med høy ulikhet i inntekter også er år med høy ulikhet i netto driftsresultat.</w:t>
      </w:r>
    </w:p>
    <w:p w14:paraId="504E4462" w14:textId="77777777" w:rsidR="00DD2EA9" w:rsidRPr="00DA1B0F" w:rsidRDefault="00DD2EA9" w:rsidP="00DA1B0F">
      <w:r w:rsidRPr="00DA1B0F">
        <w:t>Figur 9.14 viser utviklingen i utvalgte inntekter som ikke utjevnes i dagens inntektssystem og spredningen i inntekter og netto driftsresultat, for perioden 2015 til 2025</w:t>
      </w:r>
      <w:r w:rsidRPr="00DA1B0F">
        <w:rPr>
          <w:rStyle w:val="Fotnotereferanse"/>
        </w:rPr>
        <w:footnoteReference w:id="13"/>
      </w:r>
      <w:r w:rsidRPr="00DA1B0F">
        <w:t>.</w:t>
      </w:r>
    </w:p>
    <w:p w14:paraId="65A25411" w14:textId="77777777" w:rsidR="00DD2EA9" w:rsidRPr="00DA1B0F" w:rsidRDefault="00DD2EA9" w:rsidP="00DA1B0F">
      <w:r w:rsidRPr="00DA1B0F">
        <w:t>Spredningen i inntekter økte kraftig i 2022 og 2023, noe som trolig følger av økte inntekter fra konsesjonskraft i disse årene, se figur 9.14A. Selv om inntektene fra konsesjonskraft holdt seg oppe og inntektene fra havbruksfondet økte i 2024, gikk spredningen noe ned i 2024. I 2025 gikk spredningen ytterligere ned. Vi ser nærmere på årsaker til dette i 9.6. Spredningen i korrigerte frie inntekter samlet i 2025 var imidlertid fortsatt høy sammenliknet med alle årene 2015–2021.</w:t>
      </w:r>
    </w:p>
    <w:p w14:paraId="1F8002AB" w14:textId="77777777" w:rsidR="00DD2EA9" w:rsidRPr="00DA1B0F" w:rsidRDefault="00DD2EA9" w:rsidP="00DA1B0F">
      <w:r w:rsidRPr="00DA1B0F">
        <w:t>Utviklingen i spredningen i netto driftsresultat i kommunene målt ved standardavviket følger spredningen i korrigerte frie inntekter med en korrelasjon på hele 0,89 for perioden 2015–2025, se figur 9.14 B.</w:t>
      </w:r>
    </w:p>
    <w:p w14:paraId="0CF32295" w14:textId="77777777" w:rsidR="00DD2EA9" w:rsidRPr="00DA1B0F" w:rsidRDefault="00DD2EA9" w:rsidP="00DA1B0F">
      <w:r w:rsidRPr="00DA1B0F">
        <w:t>Figur 9.14 A viser at inntektene fra konsesjonskraft og vindkraft samt havbruksinntekter var særlig høye i 2022–2024. Også i 2025 var disse inntektene relativt høye sammenliknet med store deler av perioden 2015–2024. Spredningen i korrigerte frie inntekter (inkludert tilleggsinntekter) de siste årene har fulgt nivået på inntekter fra havbruk og kraft. Korrelasjonen mellom disse størrelsene er hele 0,85. Dette indikerer at nivået på disse tilleggsinntektene, som ikke utjevnes, påvirker spredningen i korrigerte frie inntekter i betydelig grad. I tillegg er det grunn til å tro at utviklingen i skatten fra eierinntekter i perioden, som var svært skjevt fordelt, kan ha påvirket utviklingen i spredningen i korrigerte frie inntekter i noen grad. Skatt fra eierinntekter har imidlertid vært gjenstand for inntektsutjevning og er fra og med inntektsåret 2025 tatt helt ut av kommunesektorens skattegrunnlag.</w:t>
      </w:r>
    </w:p>
    <w:p w14:paraId="6682540A" w14:textId="77777777" w:rsidR="00DD2EA9" w:rsidRPr="00DA1B0F" w:rsidRDefault="00DD2EA9" w:rsidP="00DA1B0F">
      <w:r w:rsidRPr="00DA1B0F">
        <w:t>Figur 9.14 B viser at også spredningen i netto driftsresultat følger spredningen i korrigerte frie inntekter de fleste av årene. Når nivået på tilleggsinntektene øker, øker spredningen i korrigerte frie inntekter og spredningen i netto driftsresultat.</w:t>
      </w:r>
    </w:p>
    <w:p w14:paraId="30DF0064" w14:textId="77777777" w:rsidR="00DD2EA9" w:rsidRPr="00DA1B0F" w:rsidRDefault="00DD2EA9" w:rsidP="00DA1B0F">
      <w:r w:rsidRPr="00DA1B0F">
        <w:t xml:space="preserve">Disposisjonsfond er kommunens oppsparte midler som fritt kan benyttes til finansiering av drifts- eller investeringsutgifter. Spredningen i disposisjonsfondene økte sammenhengende i perioden 2015–2025. Standardavviket i disposisjonsfond i prosent av brutto driftsinntekter er nær fordoblet perioden sett under ett. Det var også en økning i spredningen i disposisjonsfond fra 2024 til 2025, selv om spredningen i resultater gikk ned. Dette skyldes trolig at selv om </w:t>
      </w:r>
      <w:r w:rsidRPr="00DA1B0F">
        <w:lastRenderedPageBreak/>
        <w:t>mange kommuner med svake netto driftsresultater i 2024 hadde sterk forbedring i 2025 var netto driftsresultatene for mange av dem fortsatt negative i 2025.</w:t>
      </w:r>
    </w:p>
    <w:p w14:paraId="761EC05C" w14:textId="3FDF9B75" w:rsidR="00DD2EA9" w:rsidRPr="00DA1B0F" w:rsidRDefault="00DA1B0F" w:rsidP="00DA1B0F">
      <w:r w:rsidRPr="00DA1B0F">
        <w:rPr>
          <w:noProof/>
        </w:rPr>
        <w:drawing>
          <wp:inline distT="0" distB="0" distL="0" distR="0" wp14:anchorId="244CD0C8" wp14:editId="2175D0FF">
            <wp:extent cx="6086475" cy="3238500"/>
            <wp:effectExtent l="0" t="0" r="0" b="0"/>
            <wp:docPr id="134"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6475" cy="3238500"/>
                    </a:xfrm>
                    <a:prstGeom prst="rect">
                      <a:avLst/>
                    </a:prstGeom>
                    <a:noFill/>
                    <a:ln>
                      <a:noFill/>
                    </a:ln>
                  </pic:spPr>
                </pic:pic>
              </a:graphicData>
            </a:graphic>
          </wp:inline>
        </w:drawing>
      </w:r>
    </w:p>
    <w:p w14:paraId="14C686EE" w14:textId="77777777" w:rsidR="00DD2EA9" w:rsidRPr="00DA1B0F" w:rsidRDefault="00DD2EA9" w:rsidP="00DA1B0F">
      <w:pPr>
        <w:pStyle w:val="figur-tittel"/>
      </w:pPr>
      <w:r w:rsidRPr="00DA1B0F">
        <w:t>A. Utviklingen i utvalgte inntekter som ikke utjevnes. B. Utviklingen i spredningen målt ved variasjonskoeffisienten for korrigerte frie inntekter inkludert tilleggsinntekter og standardavviket for netto driftsresultat</w:t>
      </w:r>
      <w:r w:rsidRPr="00DA1B0F">
        <w:rPr>
          <w:rStyle w:val="skrift-hevet"/>
        </w:rPr>
        <w:t>1</w:t>
      </w:r>
      <w:r w:rsidRPr="00DA1B0F">
        <w:t>.</w:t>
      </w:r>
    </w:p>
    <w:p w14:paraId="1F331588" w14:textId="77777777" w:rsidR="00DD2EA9" w:rsidRPr="00DA1B0F" w:rsidRDefault="00DD2EA9" w:rsidP="00DA1B0F">
      <w:pPr>
        <w:pStyle w:val="figur-noter"/>
        <w:rPr>
          <w:rStyle w:val="skrift-hevet"/>
        </w:rPr>
      </w:pPr>
      <w:r w:rsidRPr="00DA1B0F">
        <w:rPr>
          <w:rStyle w:val="skrift-hevet"/>
        </w:rPr>
        <w:t>1</w:t>
      </w:r>
      <w:r w:rsidRPr="00DA1B0F">
        <w:tab/>
        <w:t>Kommunestruktur som gjaldt hvert av årene.</w:t>
      </w:r>
    </w:p>
    <w:p w14:paraId="05CDB74F" w14:textId="77777777" w:rsidR="00DD2EA9" w:rsidRPr="00DA1B0F" w:rsidRDefault="00DD2EA9" w:rsidP="00DA1B0F">
      <w:pPr>
        <w:pStyle w:val="Kilde"/>
      </w:pPr>
      <w:r w:rsidRPr="00DA1B0F">
        <w:t xml:space="preserve">Kilder: Kommunal- og </w:t>
      </w:r>
      <w:proofErr w:type="spellStart"/>
      <w:r w:rsidRPr="00DA1B0F">
        <w:t>distriktsdepartementet</w:t>
      </w:r>
      <w:proofErr w:type="spellEnd"/>
      <w:r w:rsidRPr="00DA1B0F">
        <w:t xml:space="preserve"> basert på tall fra Statistisk sentralbyrå, Fiskeridirektoratet, Norges vassdrags- og energidirektorat og Finansdepartementet.</w:t>
      </w:r>
    </w:p>
    <w:p w14:paraId="3FFE0E51" w14:textId="77777777" w:rsidR="00DD2EA9" w:rsidRPr="00DA1B0F" w:rsidRDefault="00DD2EA9" w:rsidP="00DA1B0F">
      <w:r w:rsidRPr="00DA1B0F">
        <w:t>Selv om det er sterk korrelasjon mellom utviklingen i spredningen i netto driftsresultat og henholdsvis spredningen i korrigerte frie inntekter totalt sett og nivået på inntekter fra kraft og havbruk, er mønsteret mindre tydelig når en ser på sammenhengen mellom korrigerte frie inntekter og netto driftsresultat på kommunenivå. Det vil kunne være en rekke andre parametere enn inntektsnivået som forklarer netto driftsresultat i én kommune slik som befolkningsutviklingen, den politiske sammensetningen av kommunestyrer, gjeld og kapitalbeholdning.</w:t>
      </w:r>
    </w:p>
    <w:p w14:paraId="1078113F" w14:textId="77777777" w:rsidR="00DD2EA9" w:rsidRPr="00DA1B0F" w:rsidRDefault="00DD2EA9" w:rsidP="00DA1B0F">
      <w:r w:rsidRPr="00DA1B0F">
        <w:t>Samtidig er det en moderat samvariasjon (korrelasjon på rundt 0,4–0,5) mellom korrigerte frie inntekter og henholdsvis netto driftsresultat og disposisjonsfond i gjennomsnitt for 2024 og 2025 blant kommuner som har levert regnskap til ureviderte KOSTRA-tall. Figur 9.15 indikerer også at det er en positiv sammenheng både mellom korrigerte frie inntekter og netto driftsresultat, og mellom korrigerte frie inntekter og disposisjonsfond i gjennomsnitt for 2024 og 2025, selv om spredningen er stor. Det er korrelasjon mellom netto driftsresultat og disposisjonsfond på rundt 0,8, noe som indikerer at det er kommuner med gode resultater i 2024 og 2025 som i størst grad har bygget opp disposisjonsfond.</w:t>
      </w:r>
    </w:p>
    <w:p w14:paraId="693A4CDD" w14:textId="77777777" w:rsidR="00DD2EA9" w:rsidRPr="00DA1B0F" w:rsidRDefault="00DD2EA9" w:rsidP="00DA1B0F">
      <w:r w:rsidRPr="00DA1B0F">
        <w:t xml:space="preserve">I kapittel 7 i NOU 2025: 10 fra Teknisk beregningsutvalg for kommunal og fylkeskommunal økonomi viser utvalget sammenhengen mellom korrigerte frie inntekter og en produksjonsindeks som er et samlemål for kommunenes tjenestetilbud. Figur 7.11 i denne rapporten viser </w:t>
      </w:r>
      <w:r w:rsidRPr="00DA1B0F">
        <w:lastRenderedPageBreak/>
        <w:t>eksempelvis en klar positiv sammenheng mellom inntekter og produksjonsnivå, særlig for pleie- og omsorgstjenester, barnevern og kulturtjenester. Samlet framstår dermed både tjenesteproduksjonen å være høyere og de økonomiske resultatene grovt sett å være bedre i kommuner med høye inntekter.</w:t>
      </w:r>
    </w:p>
    <w:p w14:paraId="7CA3B637" w14:textId="27C3C043" w:rsidR="00DD2EA9" w:rsidRPr="00DA1B0F" w:rsidRDefault="00DA1B0F" w:rsidP="00DA1B0F">
      <w:r w:rsidRPr="00DA1B0F">
        <w:rPr>
          <w:noProof/>
        </w:rPr>
        <w:drawing>
          <wp:inline distT="0" distB="0" distL="0" distR="0" wp14:anchorId="67AF2F1C" wp14:editId="5F930F6D">
            <wp:extent cx="6086475" cy="2409825"/>
            <wp:effectExtent l="0" t="0" r="0" b="0"/>
            <wp:docPr id="136"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6475" cy="2409825"/>
                    </a:xfrm>
                    <a:prstGeom prst="rect">
                      <a:avLst/>
                    </a:prstGeom>
                    <a:noFill/>
                    <a:ln>
                      <a:noFill/>
                    </a:ln>
                  </pic:spPr>
                </pic:pic>
              </a:graphicData>
            </a:graphic>
          </wp:inline>
        </w:drawing>
      </w:r>
    </w:p>
    <w:p w14:paraId="2F924674" w14:textId="77777777" w:rsidR="00DD2EA9" w:rsidRPr="00DA1B0F" w:rsidRDefault="00DD2EA9" w:rsidP="00DA1B0F">
      <w:pPr>
        <w:pStyle w:val="figur-tittel"/>
      </w:pPr>
      <w:r w:rsidRPr="00DA1B0F">
        <w:t>Sammenhengen mellom korrigerte frie inntekter og A. netto driftsresultat i prosent av brutto driftsinntekter og B. disposisjonsfond. Gjennomsnitt for 2024 og 2025</w:t>
      </w:r>
      <w:r w:rsidRPr="00DA1B0F">
        <w:rPr>
          <w:rStyle w:val="skrift-hevet"/>
        </w:rPr>
        <w:t>1</w:t>
      </w:r>
      <w:r w:rsidRPr="00DA1B0F">
        <w:t>.</w:t>
      </w:r>
    </w:p>
    <w:p w14:paraId="19A5AE54" w14:textId="77777777" w:rsidR="00DD2EA9" w:rsidRPr="00DA1B0F" w:rsidRDefault="00DD2EA9" w:rsidP="00DA1B0F">
      <w:pPr>
        <w:pStyle w:val="figur-noter"/>
        <w:rPr>
          <w:rStyle w:val="skrift-hevet"/>
        </w:rPr>
      </w:pPr>
      <w:r w:rsidRPr="00DA1B0F">
        <w:rPr>
          <w:rStyle w:val="skrift-hevet"/>
        </w:rPr>
        <w:t>1</w:t>
      </w:r>
      <w:r w:rsidRPr="00DA1B0F">
        <w:tab/>
        <w:t>16 kommuner uten urevidert regnskap for 2025 er utelatt fra figuren. Bykle kommune med korrigerte frie inntekter på 363 prosent av landsgjennomsnittet for 2024 og 2025 i gjennomsnitt og Aukra kommune med svært høye netto driftsresultat og disposisjonsfond er utelatt fra figurene.</w:t>
      </w:r>
    </w:p>
    <w:p w14:paraId="041D8C5C" w14:textId="77777777" w:rsidR="00DD2EA9" w:rsidRPr="00DA1B0F" w:rsidRDefault="00DD2EA9" w:rsidP="00DA1B0F">
      <w:pPr>
        <w:pStyle w:val="Kilde"/>
      </w:pPr>
      <w:r w:rsidRPr="00DA1B0F">
        <w:t xml:space="preserve">Kilde: Kommunal- og </w:t>
      </w:r>
      <w:proofErr w:type="spellStart"/>
      <w:r w:rsidRPr="00DA1B0F">
        <w:t>distriktsdepartementet</w:t>
      </w:r>
      <w:proofErr w:type="spellEnd"/>
      <w:r w:rsidRPr="00DA1B0F">
        <w:t>.</w:t>
      </w:r>
    </w:p>
    <w:p w14:paraId="7C9E4F9A" w14:textId="77777777" w:rsidR="00DD2EA9" w:rsidRPr="00DA1B0F" w:rsidRDefault="00DD2EA9" w:rsidP="00DA1B0F">
      <w:pPr>
        <w:pStyle w:val="Overskrift2"/>
      </w:pPr>
      <w:r w:rsidRPr="00DA1B0F">
        <w:t>En nærmere analyse av forskjeller i inntekter over tid</w:t>
      </w:r>
    </w:p>
    <w:p w14:paraId="6060D143" w14:textId="77777777" w:rsidR="00DD2EA9" w:rsidRPr="00DA1B0F" w:rsidRDefault="00DD2EA9" w:rsidP="00DA1B0F">
      <w:r w:rsidRPr="00DA1B0F">
        <w:t>I avsnitt 9.5 så vi på spredningen i inntekter sett i sammenheng med spredningen i økonomiske resultater. Under følger en nærmere analyse av inntektsspredningen over tid</w:t>
      </w:r>
      <w:r w:rsidRPr="00DA1B0F">
        <w:rPr>
          <w:rStyle w:val="Fotnotereferanse"/>
        </w:rPr>
        <w:footnoteReference w:id="14"/>
      </w:r>
      <w:r w:rsidRPr="00DA1B0F">
        <w:t xml:space="preserve">. I kapittelet brukes både variasjonskoeffisient, standardavvik og </w:t>
      </w:r>
      <w:proofErr w:type="spellStart"/>
      <w:r w:rsidRPr="00DA1B0F">
        <w:t>Gini</w:t>
      </w:r>
      <w:proofErr w:type="spellEnd"/>
      <w:r w:rsidRPr="00DA1B0F">
        <w:t>-koeffisienten som mål på spredning i tillegg til forholdstall mellom prosentiler. I hovedsak følger disse spredningsmålene samme mønster.</w:t>
      </w:r>
    </w:p>
    <w:p w14:paraId="7D48DD2A" w14:textId="77777777" w:rsidR="00DD2EA9" w:rsidRPr="00DA1B0F" w:rsidRDefault="00DD2EA9" w:rsidP="00DA1B0F">
      <w:pPr>
        <w:pStyle w:val="avsnitt-under-undertittel"/>
      </w:pPr>
      <w:r w:rsidRPr="00DA1B0F">
        <w:t>Inntektsspredningen tilbake på nivået fra før 2022</w:t>
      </w:r>
    </w:p>
    <w:p w14:paraId="6F598EB0" w14:textId="77777777" w:rsidR="00DD2EA9" w:rsidRPr="00DA1B0F" w:rsidRDefault="00DD2EA9" w:rsidP="00DA1B0F">
      <w:r w:rsidRPr="00DA1B0F">
        <w:t xml:space="preserve">Figur 9.16 viser utviklingen i inntektsspredningen, målt ved </w:t>
      </w:r>
      <w:proofErr w:type="spellStart"/>
      <w:r w:rsidRPr="00DA1B0F">
        <w:t>Gini-koeffisenten</w:t>
      </w:r>
      <w:proofErr w:type="spellEnd"/>
      <w:r w:rsidRPr="00DA1B0F">
        <w:t xml:space="preserve">, over tid. I figur A teller alle kommuner likt, mens i figur B er kommunene vektet etter innbyggertall, noe som betyr at de store kommunene tillegges større vekt. Figur 9.16A viser at inntektsspredningen når en ikke inkluderer eiendomsskatt og inntekter fra konsesjonskraft, vindkraft og havbruksinntekter har holdt seg relativt stabil i perioden. Når en inkluderer slike inntekter, økte </w:t>
      </w:r>
      <w:r w:rsidRPr="00DA1B0F">
        <w:lastRenderedPageBreak/>
        <w:t xml:space="preserve">spredningen i takt med utviklingen i slike inntekter. Fra 2024 til 2025 var det nedgang i spredningen, og inntektsspredningen er omtrent tilbake til nivået før 2022. Dette må ses i sammenheng med reduserte inntekter fra havbruksfond og </w:t>
      </w:r>
      <w:proofErr w:type="spellStart"/>
      <w:r w:rsidRPr="00DA1B0F">
        <w:t>konsesjonskraftinntekter</w:t>
      </w:r>
      <w:proofErr w:type="spellEnd"/>
      <w:r w:rsidRPr="00DA1B0F">
        <w:t xml:space="preserve"> i 2025.</w:t>
      </w:r>
    </w:p>
    <w:p w14:paraId="59C3EEA5" w14:textId="0AD3048E" w:rsidR="00DD2EA9" w:rsidRPr="00DA1B0F" w:rsidRDefault="00DA1B0F" w:rsidP="00DA1B0F">
      <w:r w:rsidRPr="00DA1B0F">
        <w:rPr>
          <w:noProof/>
        </w:rPr>
        <w:drawing>
          <wp:inline distT="0" distB="0" distL="0" distR="0" wp14:anchorId="61E51C9D" wp14:editId="55391B24">
            <wp:extent cx="6086475" cy="2886075"/>
            <wp:effectExtent l="0" t="0" r="0" b="0"/>
            <wp:docPr id="138"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CA721C2" w14:textId="77777777" w:rsidR="00DD2EA9" w:rsidRPr="00DA1B0F" w:rsidRDefault="00DD2EA9" w:rsidP="00DA1B0F">
      <w:pPr>
        <w:pStyle w:val="figur-tittel"/>
      </w:pPr>
      <w:r w:rsidRPr="00DA1B0F">
        <w:t xml:space="preserve">Utviklingen i ulikhet målt ved </w:t>
      </w:r>
      <w:proofErr w:type="spellStart"/>
      <w:r w:rsidRPr="00DA1B0F">
        <w:t>Gini</w:t>
      </w:r>
      <w:proofErr w:type="spellEnd"/>
      <w:r w:rsidRPr="00DA1B0F">
        <w:t>-koeffisienten. 2015–2025</w:t>
      </w:r>
      <w:r w:rsidRPr="00DA1B0F">
        <w:rPr>
          <w:rStyle w:val="skrift-hevet"/>
        </w:rPr>
        <w:t>1</w:t>
      </w:r>
      <w:r w:rsidRPr="00DA1B0F">
        <w:t>.</w:t>
      </w:r>
    </w:p>
    <w:p w14:paraId="42C6E5F2" w14:textId="77777777" w:rsidR="00DD2EA9" w:rsidRPr="00DA1B0F" w:rsidRDefault="00DD2EA9" w:rsidP="00DA1B0F">
      <w:pPr>
        <w:pStyle w:val="figur-noter"/>
        <w:rPr>
          <w:rStyle w:val="skrift-hevet"/>
        </w:rPr>
      </w:pPr>
      <w:r w:rsidRPr="00DA1B0F">
        <w:rPr>
          <w:rStyle w:val="skrift-hevet"/>
        </w:rPr>
        <w:t>1</w:t>
      </w:r>
      <w:r w:rsidRPr="00DA1B0F">
        <w:tab/>
        <w:t>Det er fjernet seks kommuner som ikke hadde korrigerte frie inntekter i alle år. Alternative beregninger tyder på at dette har lite å si for det store bildet de senere årene.</w:t>
      </w:r>
    </w:p>
    <w:p w14:paraId="63703FEA" w14:textId="77777777" w:rsidR="00DD2EA9" w:rsidRPr="00DA1B0F" w:rsidRDefault="00DD2EA9" w:rsidP="00DA1B0F">
      <w:pPr>
        <w:pStyle w:val="Kilde"/>
      </w:pPr>
      <w:r w:rsidRPr="00DA1B0F">
        <w:t xml:space="preserve">Kilde: Kommunal- og </w:t>
      </w:r>
      <w:proofErr w:type="spellStart"/>
      <w:r w:rsidRPr="00DA1B0F">
        <w:t>distriktsdepartementet</w:t>
      </w:r>
      <w:proofErr w:type="spellEnd"/>
      <w:r w:rsidRPr="00DA1B0F">
        <w:t>.</w:t>
      </w:r>
    </w:p>
    <w:p w14:paraId="6450ED64" w14:textId="77777777" w:rsidR="00DD2EA9" w:rsidRPr="00DA1B0F" w:rsidRDefault="00DD2EA9" w:rsidP="00DA1B0F">
      <w:pPr>
        <w:pStyle w:val="avsnitt-under-undertittel"/>
      </w:pPr>
      <w:r w:rsidRPr="00DA1B0F">
        <w:t>Har endringer i inntektssystemet redusert forskjellene?</w:t>
      </w:r>
    </w:p>
    <w:p w14:paraId="0FAFF910" w14:textId="77777777" w:rsidR="00DD2EA9" w:rsidRPr="00DA1B0F" w:rsidRDefault="00DD2EA9" w:rsidP="00DA1B0F">
      <w:r w:rsidRPr="00DA1B0F">
        <w:t xml:space="preserve">I figur 9.16B har vi vektet betydningen av den enkelte kommune etter innbyggertall. Mange kommuner med høye inntekter fra naturressurser blir nå vektet kraftig ned og teller dermed mindre i analysene, mens folkerike kommuner blir vektet kraftig opp og får økt betydning sammenliknet med figur 9.16A der alle kommuner teller likt. </w:t>
      </w:r>
    </w:p>
    <w:p w14:paraId="6CF28538" w14:textId="77777777" w:rsidR="00DD2EA9" w:rsidRPr="00DA1B0F" w:rsidRDefault="00DD2EA9" w:rsidP="00DA1B0F">
      <w:r w:rsidRPr="00DA1B0F">
        <w:t xml:space="preserve">Figurene viser at vektet inntektsspredning er betydelig lavere enn uvektet; de fleste innbyggerne bor i kommuner med relativt likt inntektsnivå. For korrigerte frie inntekter inkludert tilleggsinntekter falt ulikheten betydelig fra 2024 til 2025, på samme måte som når vi ser på uvektede tall. Men vi ser at ulikheten i korrigerte frie inntekter uten slike inntekter også falt betydelig når vi vekter med antall innbyggere, og var på sitt laveste i perioden 2015–2025. I 2025 var det en større revisjon av inntektssystemet for kommunene både mht. skatteelementene, </w:t>
      </w:r>
      <w:proofErr w:type="spellStart"/>
      <w:r w:rsidRPr="00DA1B0F">
        <w:t>utgiftsutjevningen</w:t>
      </w:r>
      <w:proofErr w:type="spellEnd"/>
      <w:r w:rsidRPr="00DA1B0F">
        <w:t xml:space="preserve"> og andre deler av systemet. Det er nærliggende å se nedgangen i spredningen for korrigerte frie inntekter inkludert tilleggsinntekter når en vekter etter innbyggertall i sammenheng med endringene i skatteelementene i inntektssystemet i 2025. Fra og med 2025 ble graden av utjevning av skatteinntektene økt, eierinntekter ble tatt ut av det kommunale skattegrunnlaget og den kommunale formuesskatten ble redusert. Endringene i kommunenes skattegrunnlag innebar at skjevfordelte inntekter fra skatt på eierinntekter og formuesskatt ble erstattet av annen inntektsskatt, som er betydelig jevnere fordelt. Disse endringene har blant annet </w:t>
      </w:r>
      <w:r w:rsidRPr="00DA1B0F">
        <w:lastRenderedPageBreak/>
        <w:t xml:space="preserve">gitt større omfordeling mellom folkerike kommuner, noe som blir mer synlig når disse kommunene får større vekt i analysene. </w:t>
      </w:r>
    </w:p>
    <w:p w14:paraId="2EEDAE34" w14:textId="77777777" w:rsidR="00DD2EA9" w:rsidRPr="00DA1B0F" w:rsidRDefault="00DD2EA9" w:rsidP="00DA1B0F">
      <w:r w:rsidRPr="00DA1B0F">
        <w:t xml:space="preserve">Vi ser dermed at svaret på om endringer i inntektssystemet har redusert inntektsforskjellene mellom kommunene i utgangspunktet avhenger av om alle kommuner teller likt (figur 9.16A) eller om en vekter etter innbyggertall (figur 9.16B). Om en kun ser på skatt innenfor inntektsutjevningen, faller imidlertid inntektsspredningen fra 2024 til 2025 også når alle kommuner teller likt, noe som tilsier at endringene i skatteelementene i inntektssystemet har redusert inntektsforskjellene for inntekter som er gjenstand for utjevning. </w:t>
      </w:r>
    </w:p>
    <w:p w14:paraId="6F40DA47" w14:textId="77777777" w:rsidR="00DD2EA9" w:rsidRPr="00DA1B0F" w:rsidRDefault="00DD2EA9" w:rsidP="00DA1B0F">
      <w:r w:rsidRPr="00DA1B0F">
        <w:t>Nedgangen i ulikheten i korrigerte frie inntekter uten tilleggsinntekter i 2023 og 2024 må ses i sammenheng med at kommunenes inntekter fra skatt på eierinntekter var ekstraordinært høye i 2021 og 2022, noe som bidro til å øke forskjellene mellom kommunene.</w:t>
      </w:r>
    </w:p>
    <w:p w14:paraId="2602CA62" w14:textId="77777777" w:rsidR="00DD2EA9" w:rsidRPr="00DA1B0F" w:rsidRDefault="00DD2EA9" w:rsidP="00DA1B0F">
      <w:pPr>
        <w:pStyle w:val="avsnitt-under-undertittel"/>
      </w:pPr>
      <w:r w:rsidRPr="00DA1B0F">
        <w:t>Økte inntektsforskjeller over tid drives av inntektsvekst blant kommunene med de høyeste inntektene</w:t>
      </w:r>
    </w:p>
    <w:p w14:paraId="541ADD5A" w14:textId="77777777" w:rsidR="00DD2EA9" w:rsidRPr="00DA1B0F" w:rsidRDefault="00DD2EA9" w:rsidP="00DA1B0F">
      <w:r w:rsidRPr="00DA1B0F">
        <w:t>Figur 9.17A viser utviklingen i forholdet mellom kommuner med høye og lave inntekter, eksklusiv tilleggsinntekter. Figuren viser at forholdet mellom de «rike» og de «fattige», mellom de «rike» og median og mellom median og de «fattige» har holdt seg omtrent uendret når en ikke inkluderer tilleggsinntekter. Når en inkluderer tilleggsinntekter, se figur 9.17B, øker forskjellene mellom de «rikeste» og de to øvrige inntektsnivåene, og forskjellene viste grovt sett en økning over tid fram til 2024 for deretter å falle i 2025. Forholdet mellom mediankommunene og de «fattigste» kommunene har holdt seg uendret også når en inkluderer tilleggsinntektene. Figurene viser dermed at økte inntektsforskjeller fram til og med 2024 i stor grad skyldes tilleggsinntektene, og at de rikeste har blitt relativt rikere, ikke at de fattige har blitt relativt fattigere.</w:t>
      </w:r>
    </w:p>
    <w:p w14:paraId="25AAB80A" w14:textId="6C46B5ED" w:rsidR="00DD2EA9" w:rsidRPr="00DA1B0F" w:rsidRDefault="00DA1B0F" w:rsidP="00DA1B0F">
      <w:r w:rsidRPr="00DA1B0F">
        <w:rPr>
          <w:noProof/>
        </w:rPr>
        <w:drawing>
          <wp:inline distT="0" distB="0" distL="0" distR="0" wp14:anchorId="3A4B0357" wp14:editId="050A03F6">
            <wp:extent cx="6086475" cy="3057525"/>
            <wp:effectExtent l="0" t="0" r="0" b="0"/>
            <wp:docPr id="140"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6475" cy="3057525"/>
                    </a:xfrm>
                    <a:prstGeom prst="rect">
                      <a:avLst/>
                    </a:prstGeom>
                    <a:noFill/>
                    <a:ln>
                      <a:noFill/>
                    </a:ln>
                  </pic:spPr>
                </pic:pic>
              </a:graphicData>
            </a:graphic>
          </wp:inline>
        </w:drawing>
      </w:r>
    </w:p>
    <w:p w14:paraId="21631227" w14:textId="77777777" w:rsidR="00DD2EA9" w:rsidRPr="00DA1B0F" w:rsidRDefault="00DD2EA9" w:rsidP="00DA1B0F">
      <w:pPr>
        <w:pStyle w:val="figur-tittel"/>
      </w:pPr>
      <w:r w:rsidRPr="00DA1B0F">
        <w:t>Utviklingen i forholdet mellom kommuner med høye og lave korrigerte frie inntekter</w:t>
      </w:r>
      <w:r w:rsidRPr="00DA1B0F">
        <w:rPr>
          <w:rStyle w:val="skrift-hevet"/>
        </w:rPr>
        <w:t>1, 2</w:t>
      </w:r>
      <w:r w:rsidRPr="00DA1B0F">
        <w:t>. Alle kommuner teller likt. 2015–2025.</w:t>
      </w:r>
    </w:p>
    <w:p w14:paraId="70BC36AF" w14:textId="77777777" w:rsidR="00DD2EA9" w:rsidRPr="00DA1B0F" w:rsidRDefault="00DD2EA9" w:rsidP="00DA1B0F">
      <w:pPr>
        <w:pStyle w:val="figur-noter"/>
        <w:rPr>
          <w:rStyle w:val="skrift-hevet"/>
        </w:rPr>
      </w:pPr>
      <w:r w:rsidRPr="00DA1B0F">
        <w:rPr>
          <w:rStyle w:val="skrift-hevet"/>
        </w:rPr>
        <w:lastRenderedPageBreak/>
        <w:t>1</w:t>
      </w:r>
      <w:r w:rsidRPr="00DA1B0F">
        <w:tab/>
        <w:t>P90 er inntekten til kommunen der 10 prosent av kommunene har høyere inntekter enn kommunen («rikest»), p50 er inntekten til mediankommunen og p10 er inntekten til kommunen der 10 prosent av kommunene har lavere inntekter («fattigste») enn denne kommunen.</w:t>
      </w:r>
    </w:p>
    <w:p w14:paraId="7F8AD394" w14:textId="77777777" w:rsidR="00DD2EA9" w:rsidRPr="00DA1B0F" w:rsidRDefault="00DD2EA9" w:rsidP="00DA1B0F">
      <w:pPr>
        <w:pStyle w:val="figur-noter"/>
      </w:pPr>
      <w:r w:rsidRPr="00DA1B0F">
        <w:rPr>
          <w:rStyle w:val="skrift-hevet"/>
        </w:rPr>
        <w:t>2</w:t>
      </w:r>
      <w:r w:rsidRPr="00DA1B0F">
        <w:tab/>
        <w:t>Det er fjernet seks kommuner som ikke hadde korrigerte frie inntekter i alle år. Alternative beregninger tyder på at dette har lite å si for det store bildet de senere årene.</w:t>
      </w:r>
    </w:p>
    <w:p w14:paraId="0BE3C649" w14:textId="77777777" w:rsidR="00DD2EA9" w:rsidRPr="00DA1B0F" w:rsidRDefault="00DD2EA9" w:rsidP="00DA1B0F">
      <w:pPr>
        <w:pStyle w:val="Kilde"/>
      </w:pPr>
      <w:r w:rsidRPr="00DA1B0F">
        <w:t xml:space="preserve">Kilde: Kommunal- og </w:t>
      </w:r>
      <w:proofErr w:type="spellStart"/>
      <w:r w:rsidRPr="00DA1B0F">
        <w:t>distriktsdepartementet</w:t>
      </w:r>
      <w:proofErr w:type="spellEnd"/>
      <w:r w:rsidRPr="00DA1B0F">
        <w:t>.</w:t>
      </w:r>
    </w:p>
    <w:p w14:paraId="3C3A9930" w14:textId="77777777" w:rsidR="00DD2EA9" w:rsidRPr="00DA1B0F" w:rsidRDefault="00DD2EA9" w:rsidP="00DA1B0F">
      <w:r w:rsidRPr="00DA1B0F">
        <w:t>I figur 9.17 teller alle kommuner likt. Om en i stedet tillegger kommunene vekt etter innbyggertall, blir forskjellene i inntektene mellom innbyggerne som bor i de rikeste kommunene og innbyggerne som bor i de fattigste kommunene eller mediankommunene langt mindre. Dette har sammenheng med at det bor langt færre enn 10 prosent av innbyggerne i de 10 prosent rikeste kommunene som figur 9.17 tar utgangspunkt i. Både når en inkluderer tilleggsinntekter og når en ikke gjør det, går inntektsforskjellene mellom de rikeste og henholdsvis de fattigste og mediankommunene markant ned etter 2022 når en tar hensyn til innbyggertall. Hovedkonklusjonene blir omtrent som i figur 9.17B.</w:t>
      </w:r>
    </w:p>
    <w:p w14:paraId="4B2C610C" w14:textId="77777777" w:rsidR="00DD2EA9" w:rsidRPr="00DA1B0F" w:rsidRDefault="00DD2EA9" w:rsidP="00DA1B0F">
      <w:pPr>
        <w:pStyle w:val="Overskrift1"/>
      </w:pPr>
      <w:r w:rsidRPr="00DA1B0F">
        <w:t>Utvikling i kommunale tjenester</w:t>
      </w:r>
    </w:p>
    <w:p w14:paraId="0093DC4F" w14:textId="77777777" w:rsidR="00DD2EA9" w:rsidRPr="00DA1B0F" w:rsidRDefault="00DD2EA9" w:rsidP="00DA1B0F">
      <w:r w:rsidRPr="00DA1B0F">
        <w:t>I dette kapittelet redegjøres det for befolkningsutviklingen og en del sentrale indikatorer for utviklingen i de store kommunale velferdstjenestene. Omtalen tar i første rekke for seg utviklingen fra 2015 til 2025, med særlig vekt på utvikling i de siste par årene.</w:t>
      </w:r>
    </w:p>
    <w:p w14:paraId="43777919" w14:textId="77777777" w:rsidR="00DD2EA9" w:rsidRPr="00DA1B0F" w:rsidRDefault="00DD2EA9" w:rsidP="00DA1B0F">
      <w:r w:rsidRPr="00DA1B0F">
        <w:t>Kapittelet gir i hovedsak en beskrivelse av utviklingen basert på KOSTRA-tall, og ser ikke på eventuelle årsaker til denne.</w:t>
      </w:r>
    </w:p>
    <w:p w14:paraId="596D88FA" w14:textId="77777777" w:rsidR="00DD2EA9" w:rsidRPr="00DA1B0F" w:rsidRDefault="00DD2EA9" w:rsidP="00DA1B0F">
      <w:r w:rsidRPr="00DA1B0F">
        <w:t>Senter for økonomisk forskning (SØF) har laget analyser for utviklingen i effektivitet i barnehage-, grunnskole- og omsorgstjenestene, både for sektoren samlet og for enkeltkommuner. Til slutt i dette kapittelet gis også en beskrivelse av disse analysene.</w:t>
      </w:r>
    </w:p>
    <w:p w14:paraId="5A2CBC68" w14:textId="77777777" w:rsidR="00DD2EA9" w:rsidRPr="00DA1B0F" w:rsidRDefault="00DD2EA9" w:rsidP="00DA1B0F">
      <w:r w:rsidRPr="00DA1B0F">
        <w:t>Store deler av den kommunale og fylkeskommunale tjenesteproduksjonen er rettet mot bestemte aldersgrupper, og den demografiske utviklingen gir viktig informasjon om utviklingen i behovet for kommunale tjenester. De viktigste målgruppene for kommunale og fylkeskommunale tjenester er barn og unge i alderen 1–18 år og innbyggere 80 år og over. I perioden 2016–2026 økte antall innbyggere per 1. januar i disse gruppene med om lag 45 000 personer, eller med 3,3 prosent, noe som isolert sett indikerer et økt behov for kommunale tjenester. Økningen i aldersgruppen 80 år og over var på rundt 64 900 personer, mens det var en nedgang i antall barn og unge med om lag 20 000 personer. Isolert sett indikerer dette økt behov for velferdstjenester som er rettet mot eldre, og samtidig mindre behov for tjenester som er rettet mot barn og unge. Samlet sett økte innbyggertallet i perioden 2016–2026 med nærmere 413 400 personer, tilsvarende 7,9 prosent.</w:t>
      </w:r>
    </w:p>
    <w:p w14:paraId="0144B69B" w14:textId="77777777" w:rsidR="00DD2EA9" w:rsidRPr="00DA1B0F" w:rsidRDefault="00DD2EA9" w:rsidP="00DA1B0F">
      <w:r w:rsidRPr="00DA1B0F">
        <w:t>Som en følge av krigen i Ukraina, har tallet på ukrainske statsborgere i Norge økt fra 3 600 i 2022 til drøye 85 000 ved inngangen av 2026</w:t>
      </w:r>
      <w:r w:rsidRPr="00DA1B0F">
        <w:rPr>
          <w:rStyle w:val="Fotnotereferanse"/>
        </w:rPr>
        <w:footnoteReference w:id="15"/>
      </w:r>
      <w:r w:rsidRPr="00DA1B0F">
        <w:t>. Dette har bidratt til vekst i innbyggertallet i forskjellige målgrupper for kommunenes og fylkeskommunenes tjenesteyting, spesielt innen skole og helse.</w:t>
      </w:r>
    </w:p>
    <w:p w14:paraId="441DFD19" w14:textId="77777777" w:rsidR="00DD2EA9" w:rsidRPr="00DA1B0F" w:rsidRDefault="00DD2EA9" w:rsidP="00DA1B0F">
      <w:pPr>
        <w:pStyle w:val="Overskrift2"/>
      </w:pPr>
      <w:r w:rsidRPr="00DA1B0F">
        <w:lastRenderedPageBreak/>
        <w:t>Barnehage</w:t>
      </w:r>
    </w:p>
    <w:p w14:paraId="4D83890A" w14:textId="77777777" w:rsidR="00DD2EA9" w:rsidRPr="00DA1B0F" w:rsidRDefault="00DD2EA9" w:rsidP="00DA1B0F">
      <w:r w:rsidRPr="00DA1B0F">
        <w:t>Antall barn i barnehage har stort sett blitt redusert i perioden fra 2015 til 2025, noe som skyldes nedgang i antall barn i barnehagealder. Antall barn 1–5 år ble redusert med om lag 34 300 barn i perioden 2016–2026, og med 1 900 barn fra 1. januar 2025 til 1. januar 2026. Antall barn i barnehage ble redusert med 1 800 barn i 2025, jf. figur 10.1A. Antall barn i barnehage gikk ned både i private og kommunale barnehager, men nedgangen var betydelig større i de kommunale barnehagene.</w:t>
      </w:r>
    </w:p>
    <w:p w14:paraId="4A2D2B96" w14:textId="77777777" w:rsidR="00DD2EA9" w:rsidRPr="00DA1B0F" w:rsidRDefault="00DD2EA9" w:rsidP="00DA1B0F">
      <w:r w:rsidRPr="00DA1B0F">
        <w:t>Barnehagedekningen for barn 1–5 år har gradvis gått opp fra om lag 90 prosent i 2015 til 94,5 prosent i 2025, jf. figur 10.1B. For de eldste barna har dekningsgraden stabilisert seg på i overkant av 97 prosent. For 1–2-åringene har dekningsgraden økt gradvis fra om lag 80 prosent i 2015 til nesten 90 prosent i 2025. 4,5 prosent av barn under 1 år gikk i barnehage i 2025, noe som var en reduksjon på 0,7 prosentpoeng fra året før.</w:t>
      </w:r>
    </w:p>
    <w:p w14:paraId="41EDE2FF" w14:textId="77777777" w:rsidR="00DD2EA9" w:rsidRPr="00DA1B0F" w:rsidRDefault="00DD2EA9" w:rsidP="00DA1B0F">
      <w:r w:rsidRPr="00DA1B0F">
        <w:t>Tallet på barnehager har gått jevnt nedover de siste årene, og antall barnehager gikk ned med om lag 100 barnehager fra 2024 til 2025</w:t>
      </w:r>
      <w:r w:rsidRPr="00DA1B0F">
        <w:rPr>
          <w:rStyle w:val="Fotnotereferanse"/>
        </w:rPr>
        <w:footnoteReference w:id="16"/>
      </w:r>
      <w:r w:rsidRPr="00DA1B0F">
        <w:t>.</w:t>
      </w:r>
    </w:p>
    <w:p w14:paraId="5E2A31BE" w14:textId="77777777" w:rsidR="00DD2EA9" w:rsidRPr="00DA1B0F" w:rsidRDefault="00DD2EA9" w:rsidP="00DA1B0F">
      <w:r w:rsidRPr="00DA1B0F">
        <w:t>Avtalt, ukentlig oppholdstid per barn med barnehageplass økte med 0,6 timer til 44,9 timer fra 2015 til 2025, jf. figur 10.1C. I 2025 økte oppholdstiden marginalt fra året før.</w:t>
      </w:r>
    </w:p>
    <w:p w14:paraId="13C32F73" w14:textId="77777777" w:rsidR="00DD2EA9" w:rsidRPr="00DA1B0F" w:rsidRDefault="00DD2EA9" w:rsidP="00DA1B0F">
      <w:r w:rsidRPr="00DA1B0F">
        <w:t>Ressursinnsatsen målt ved avtalte årsverk gikk ned både i 2024 og 2025, og nedgangen var på om lag 500 årsverk fra 2024 til 2025. Antall årsverk i kommunale barnehager ble redusert med om lag 400 årsverk, mens det var en marginal nedgang i private barnehager, jf. figur 10.1D. Nedgangen i antall årsverk må ses i sammenheng med nedgangen i antall barnehagebarn.</w:t>
      </w:r>
    </w:p>
    <w:p w14:paraId="4200180F" w14:textId="77777777" w:rsidR="00DD2EA9" w:rsidRPr="00DA1B0F" w:rsidRDefault="00DD2EA9" w:rsidP="00DA1B0F">
      <w:r w:rsidRPr="00DA1B0F">
        <w:t>Bemanningsnormen for barnehagene stiller krav om minimum én ansatt i grunnbemanningen per tre barn under tre år, og én ansatt per seks barn over tre år.</w:t>
      </w:r>
      <w:r w:rsidRPr="00DA1B0F">
        <w:rPr>
          <w:rStyle w:val="Fotnotereferanse"/>
        </w:rPr>
        <w:footnoteReference w:id="17"/>
      </w:r>
      <w:r w:rsidRPr="00DA1B0F">
        <w:t xml:space="preserve"> I gjennomsnitt er det 5,7 barn per ansatt i barnehage. Kommunale barnehager har over tid hatt litt høyere bemanningstetthet enn private barnehager, og i 2025 var den i snitt på 5,6 barn per ansatt. De private barnehagene har også over tid økt bemanningstettheten, men denne gikk ned marginalt fra 2024 til 2025. Bemanningstettheten er lavere jo større barnehagene er, noe som gjelder både private og kommunale barnehager.</w:t>
      </w:r>
    </w:p>
    <w:p w14:paraId="18A7C3A7" w14:textId="77777777" w:rsidR="00DD2EA9" w:rsidRPr="00DA1B0F" w:rsidRDefault="00DD2EA9" w:rsidP="00DA1B0F">
      <w:r w:rsidRPr="00DA1B0F">
        <w:t>Andel barnehager som oppfyller kravet om maksimum seks barn over tre år per ansatt har holdt seg stabilt rundt 99 prosent siden 2020, jf. figur 10.1E. Totalt gikk det drøyt 1 000 barn i 26 barnehager som ikke oppfylte bemanningsnormen i 2025.</w:t>
      </w:r>
    </w:p>
    <w:p w14:paraId="7709AD17" w14:textId="3E247E48" w:rsidR="00DD2EA9" w:rsidRPr="00DA1B0F" w:rsidRDefault="00DA1B0F" w:rsidP="00DA1B0F">
      <w:r w:rsidRPr="00DA1B0F">
        <w:rPr>
          <w:noProof/>
        </w:rPr>
        <w:lastRenderedPageBreak/>
        <w:drawing>
          <wp:inline distT="0" distB="0" distL="0" distR="0" wp14:anchorId="57E0E832" wp14:editId="0872FB6F">
            <wp:extent cx="6086475" cy="7629525"/>
            <wp:effectExtent l="0" t="0" r="0" b="0"/>
            <wp:docPr id="142"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6475" cy="7629525"/>
                    </a:xfrm>
                    <a:prstGeom prst="rect">
                      <a:avLst/>
                    </a:prstGeom>
                    <a:noFill/>
                    <a:ln>
                      <a:noFill/>
                    </a:ln>
                  </pic:spPr>
                </pic:pic>
              </a:graphicData>
            </a:graphic>
          </wp:inline>
        </w:drawing>
      </w:r>
    </w:p>
    <w:p w14:paraId="494239E0" w14:textId="77777777" w:rsidR="00DD2EA9" w:rsidRPr="00DA1B0F" w:rsidRDefault="00DD2EA9" w:rsidP="00DA1B0F">
      <w:pPr>
        <w:pStyle w:val="figur-tittel"/>
      </w:pPr>
      <w:r w:rsidRPr="00DA1B0F">
        <w:t>Utvikling i barnehagesektoren.</w:t>
      </w:r>
    </w:p>
    <w:p w14:paraId="0CB31D38" w14:textId="77777777" w:rsidR="00DD2EA9" w:rsidRPr="00DA1B0F" w:rsidRDefault="00DD2EA9" w:rsidP="00DA1B0F">
      <w:pPr>
        <w:pStyle w:val="Kilde"/>
      </w:pPr>
      <w:r w:rsidRPr="00DA1B0F">
        <w:t>Kilde: Statistisk sentralbyrå og Utdanningsdirektoratet.</w:t>
      </w:r>
    </w:p>
    <w:p w14:paraId="4E74B4D3" w14:textId="77777777" w:rsidR="00DD2EA9" w:rsidRPr="00DA1B0F" w:rsidRDefault="00DD2EA9" w:rsidP="00DA1B0F">
      <w:r w:rsidRPr="00DA1B0F">
        <w:lastRenderedPageBreak/>
        <w:t>Pedagognormen</w:t>
      </w:r>
      <w:r w:rsidRPr="00DA1B0F">
        <w:rPr>
          <w:rStyle w:val="Fotnotereferanse"/>
        </w:rPr>
        <w:footnoteReference w:id="18"/>
      </w:r>
      <w:r w:rsidRPr="00DA1B0F">
        <w:t xml:space="preserve"> innebærer at det skal være minst én pedagogisk leder i grunnbemanningen for hvert sjuende barn under tre år og minst én pedagogisk leder for hvert fjortende barn over tre år. I 2025 oppfylte 65 prosent av barnehagene pedagognormen uten dispensasjon, jf. figur 10.1F. 26,3 prosent av barnehagene oppfylte normen med dispensasjon, mens 8,4 prosent av barnehagene ikke oppfylte normen i 2025. Andel barnehager som ikke oppfylte pedagognormen økte med 0,9 prosentpoeng fra 2024 til 2025. Siden 2021 er det 5,6 prosentpoeng færre barnehager som oppfyller normen, mens det er 1,7 prosentpoeng flere som ikke oppfyller pedagognormen, noe som innebærer at det er flere barnehager som oppfyller normen med dispensasjon. I gjennomsnitt var det 13,5 barn per barnehagelærer i 2025. Det manglet 2 600 årsverk på nasjonalt nivå for å oppfylle kravet om maks 14 barn per pedagogisk leder for alle barnehager, og vel 600 årsverk når barnehager med dispensasjon holdes utenom</w:t>
      </w:r>
      <w:r w:rsidRPr="00DA1B0F">
        <w:rPr>
          <w:rStyle w:val="Fotnotereferanse"/>
        </w:rPr>
        <w:footnoteReference w:id="19"/>
      </w:r>
      <w:r w:rsidRPr="00DA1B0F">
        <w:t>.</w:t>
      </w:r>
    </w:p>
    <w:p w14:paraId="6E49E76E" w14:textId="77777777" w:rsidR="00DD2EA9" w:rsidRPr="00DA1B0F" w:rsidRDefault="00DD2EA9" w:rsidP="00DA1B0F">
      <w:r w:rsidRPr="00DA1B0F">
        <w:t>I 2025 hadde 3,4 prosent av barna i barnehage vedtak om spesialpedagogisk hjelp, og denne andelen gikk marginalt ned i 2025. Gjennom spesialpedagogisk hjelp skal barna få tidlig hjelp til å utvikle språklige og sosiale ferdigheter.</w:t>
      </w:r>
    </w:p>
    <w:p w14:paraId="24404C91" w14:textId="77777777" w:rsidR="00DD2EA9" w:rsidRPr="00DA1B0F" w:rsidRDefault="00DD2EA9" w:rsidP="00DA1B0F">
      <w:r w:rsidRPr="00DA1B0F">
        <w:t>20 prosent av barna i barnehagen er minoritetsspråklige</w:t>
      </w:r>
      <w:r w:rsidRPr="00DA1B0F">
        <w:rPr>
          <w:rStyle w:val="Fotnotereferanse"/>
        </w:rPr>
        <w:footnoteReference w:id="20"/>
      </w:r>
      <w:r w:rsidRPr="00DA1B0F">
        <w:t>, og 21 prosent av disse igjen får støtte til styrket språkutvikling. I 2025 var 3 500 barn i barnehage fra Ukraina, noe som var en reduksjon på 230 barn fra året før</w:t>
      </w:r>
      <w:r w:rsidRPr="00DA1B0F">
        <w:rPr>
          <w:rStyle w:val="Fotnotereferanse"/>
        </w:rPr>
        <w:footnoteReference w:id="21"/>
      </w:r>
      <w:r w:rsidRPr="00DA1B0F">
        <w:t>.</w:t>
      </w:r>
    </w:p>
    <w:p w14:paraId="51C615D7" w14:textId="77777777" w:rsidR="00DD2EA9" w:rsidRPr="00DA1B0F" w:rsidRDefault="00DD2EA9" w:rsidP="00DA1B0F">
      <w:pPr>
        <w:pStyle w:val="Overskrift2"/>
      </w:pPr>
      <w:r w:rsidRPr="00DA1B0F">
        <w:t>Grunnskole</w:t>
      </w:r>
    </w:p>
    <w:p w14:paraId="3740B7AA" w14:textId="77777777" w:rsidR="00DD2EA9" w:rsidRPr="00DA1B0F" w:rsidRDefault="00DD2EA9" w:rsidP="00DA1B0F">
      <w:r w:rsidRPr="00DA1B0F">
        <w:t>Elevtallet i grunnskolen gikk svakt ned i perioden 2019–2021, men gikk opp igjen i 2022 og 2023, jf. figur 10.2A. I 2024 og 2025 gikk antallet elever ned igjen, med drøye 15 000 færre elever over disse to årene. I 2025 gikk elevtallet i de kommunale grunnskolene ned, mens det var en økning i de private skolene.</w:t>
      </w:r>
    </w:p>
    <w:p w14:paraId="48D2D770" w14:textId="77777777" w:rsidR="00DD2EA9" w:rsidRPr="00DA1B0F" w:rsidRDefault="00DD2EA9" w:rsidP="00DA1B0F">
      <w:r w:rsidRPr="00DA1B0F">
        <w:t>Antall elever som får spesialundervisning ble redusert med drøye 3 100 elever fra 2024 til 2025.</w:t>
      </w:r>
    </w:p>
    <w:p w14:paraId="5B9FC5FE" w14:textId="77777777" w:rsidR="00DD2EA9" w:rsidRPr="00DA1B0F" w:rsidRDefault="00DD2EA9" w:rsidP="00DA1B0F">
      <w:r w:rsidRPr="00DA1B0F">
        <w:t>Andelen elever som fikk spesialundervisning har vært stabil på rundt 8 prosent i perioden 2015–2025, se figur 10.2A. Denne andelen gikk ned marginalt, til 7,6 prosent i 2025 sammenliknet med året før. Andelen med spesialundervisning varierer og øker med elevtrinnene, men denne andelen har gått ned marginalt for alle trinnene i 2025 fra året før, jf. figur 10.2B. Samtidig fikk elevene som hadde spesialundervisning i gjennomsnitt flere timer, jf. figur 10.2C. Andelen elever med spesialundervisning varierer mellom skoler, kommuner og fylker, og det er trolig sammensatte årsaker til at omfanget av spesialundervisning varierer.</w:t>
      </w:r>
    </w:p>
    <w:p w14:paraId="1B7B871B" w14:textId="77777777" w:rsidR="00DD2EA9" w:rsidRPr="00DA1B0F" w:rsidRDefault="00DD2EA9" w:rsidP="00DA1B0F">
      <w:r w:rsidRPr="00DA1B0F">
        <w:lastRenderedPageBreak/>
        <w:t>Ressursinnsatsen, målt ved årstimer til undervisning, økte svakt gjennom perioden 2015–2025, men gikk ned med om lag 1 400 årstimer i 2025 fra året før, jf. figur 10.2E.</w:t>
      </w:r>
    </w:p>
    <w:p w14:paraId="6CFAC483" w14:textId="77777777" w:rsidR="00DD2EA9" w:rsidRPr="00DA1B0F" w:rsidRDefault="00DD2EA9" w:rsidP="00DA1B0F">
      <w:r w:rsidRPr="00DA1B0F">
        <w:t>Hovedregelen for individuelt tilrettelagt opplæring er at dette skal skje i den ordinære klassen hvis det er mulig. 9 av 10 elever med individuelt tilrettelagt opplæring er knyttet til den ordinære klassen. Andelen elever som hovedsakelig får tilrettelagt opplæring i den ordinære klassen har gått betydelig opp fra 37 prosent i skoleåret 2016–2017 til 49 prosent i skoleåret 2025–2026. Andelen av tilrettelagt opplæring i grupper har gått motsatt vei, fra om lag 50 prosent til om lag 37 prosent i den samme perioden</w:t>
      </w:r>
      <w:r w:rsidRPr="00DA1B0F">
        <w:rPr>
          <w:rStyle w:val="Fotnotereferanse"/>
        </w:rPr>
        <w:footnoteReference w:id="22"/>
      </w:r>
      <w:r w:rsidRPr="00DA1B0F">
        <w:t>.</w:t>
      </w:r>
    </w:p>
    <w:p w14:paraId="6B51CE26" w14:textId="77777777" w:rsidR="00DD2EA9" w:rsidRPr="00DA1B0F" w:rsidRDefault="00DD2EA9" w:rsidP="00DA1B0F">
      <w:r w:rsidRPr="00DA1B0F">
        <w:t>Andelen elever med forsterket opplæring i norsk økte i perioden 2022–2024, fra 6,9 prosent i 2022 til 7,8 prosent i 2024, før denne gikk ned marginalt til 7,5 prosent i 2025.</w:t>
      </w:r>
    </w:p>
    <w:p w14:paraId="3C5E6BAF" w14:textId="77777777" w:rsidR="00DD2EA9" w:rsidRPr="00DA1B0F" w:rsidRDefault="00DD2EA9" w:rsidP="00DA1B0F">
      <w:r w:rsidRPr="00DA1B0F">
        <w:t>De siste årene har lærertettheten i grunnskolen økt, jf. figur 10.2D. «Gjennomsnittlig gruppestørrelse 2» er en indikator som viser antall elever per lærer i ordinær undervisning, hvor ressurser til spesialundervisning og undervisning i særskilt norskopplæring ikke regnes med. Gjennomsnittlig gruppestørrelse 2 ble redusert fra 16,8 elever i 2014 til 15,6 elever i 2025. Gruppestørrelse 2 har ligget på samme nivå i perioden 2022–2024 for grunnskolen samlet, men gikk marginalt ned for alle trinn i 2025.</w:t>
      </w:r>
    </w:p>
    <w:p w14:paraId="0D55F75D" w14:textId="77777777" w:rsidR="00DD2EA9" w:rsidRPr="00DA1B0F" w:rsidRDefault="00DD2EA9" w:rsidP="00DA1B0F">
      <w:r w:rsidRPr="00DA1B0F">
        <w:t>Høsten 2018 ble det innført en norm for lærertetthet på 1.–10. trinn.</w:t>
      </w:r>
      <w:r w:rsidRPr="00DA1B0F">
        <w:rPr>
          <w:rStyle w:val="Fotnotereferanse"/>
        </w:rPr>
        <w:footnoteReference w:id="23"/>
      </w:r>
      <w:r w:rsidRPr="00DA1B0F">
        <w:t xml:space="preserve"> Tallene viser at 92 prosent av skolene oppfylte </w:t>
      </w:r>
      <w:proofErr w:type="spellStart"/>
      <w:r w:rsidRPr="00DA1B0F">
        <w:t>lærernormen</w:t>
      </w:r>
      <w:proofErr w:type="spellEnd"/>
      <w:r w:rsidRPr="00DA1B0F">
        <w:t xml:space="preserve"> på 1.–4. trinn skoleåret 2025–2026, en økning på fire prosentpoeng fra forrige skoleår. På 5.–7. trinn oppfylte omtrent 95 prosent av skolene kravet, mens 88 prosent oppfylte normen på 8.–10. trinn</w:t>
      </w:r>
      <w:r w:rsidRPr="00DA1B0F">
        <w:rPr>
          <w:rStyle w:val="Fotnotereferanse"/>
        </w:rPr>
        <w:footnoteReference w:id="24"/>
      </w:r>
      <w:r w:rsidRPr="00DA1B0F">
        <w:t>.</w:t>
      </w:r>
    </w:p>
    <w:p w14:paraId="35FF55A5" w14:textId="77777777" w:rsidR="00DD2EA9" w:rsidRPr="00DA1B0F" w:rsidRDefault="00DD2EA9" w:rsidP="00DA1B0F">
      <w:r w:rsidRPr="00DA1B0F">
        <w:t>I perioden 2015–2025 er det blitt om lag 5 000 flere årsverk til undervisning i grunnskolen, mens elevtallet i den samme perioden har gått ned med 1 700 elever. Antall årsverk i 2025 gikk ned med i underkant av 1 000 årsverk sammenliknet med året før.</w:t>
      </w:r>
    </w:p>
    <w:p w14:paraId="1F8570E3" w14:textId="77777777" w:rsidR="00DD2EA9" w:rsidRPr="00DA1B0F" w:rsidRDefault="00DD2EA9" w:rsidP="00DA1B0F">
      <w:r w:rsidRPr="00DA1B0F">
        <w:t>Gjennomsnittlige grunnskolepoeng</w:t>
      </w:r>
      <w:r w:rsidRPr="00DA1B0F">
        <w:rPr>
          <w:rStyle w:val="Fotnotereferanse"/>
        </w:rPr>
        <w:footnoteReference w:id="25"/>
      </w:r>
      <w:r w:rsidRPr="00DA1B0F">
        <w:t xml:space="preserve"> for elevene i 10. klasse økte fram til 2023, og det var en økning i alle fylker, jf. figur 10.2F. I perioden 2023–2025 gikk antall grunnskolepoeng noe ned igjen. Dette må ses i sammenheng med at karaktersnittet økte under pandemien, både på grunn av at eksamenskarakterene ikke inngikk i beregningen av grunnskolepoeng, og på grunn av at standpunktkarakterene gikk litt opp i mange av fagene. Avgangselevene fra grunnskolen våren 2025 hadde i gjennomsnitt 42,2 grunnskolepoeng, noe som er omtrent på samme nivå som før pandemien. Jentene hadde i gjennomsnitt 3,8 grunnskolepoeng mer enn guttene, noe som er en reduksjon på 0,2 grunnskolepoeng sammenliknet med året før.</w:t>
      </w:r>
    </w:p>
    <w:p w14:paraId="5D48750D" w14:textId="6CE8DD55" w:rsidR="00DD2EA9" w:rsidRPr="00DA1B0F" w:rsidRDefault="00DA1B0F" w:rsidP="00DA1B0F">
      <w:r w:rsidRPr="00DA1B0F">
        <w:rPr>
          <w:noProof/>
        </w:rPr>
        <w:lastRenderedPageBreak/>
        <w:drawing>
          <wp:inline distT="0" distB="0" distL="0" distR="0" wp14:anchorId="226895D3" wp14:editId="5819B2B0">
            <wp:extent cx="6086475" cy="7629525"/>
            <wp:effectExtent l="0" t="0" r="0" b="0"/>
            <wp:docPr id="144"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6475" cy="7629525"/>
                    </a:xfrm>
                    <a:prstGeom prst="rect">
                      <a:avLst/>
                    </a:prstGeom>
                    <a:noFill/>
                    <a:ln>
                      <a:noFill/>
                    </a:ln>
                  </pic:spPr>
                </pic:pic>
              </a:graphicData>
            </a:graphic>
          </wp:inline>
        </w:drawing>
      </w:r>
    </w:p>
    <w:p w14:paraId="3FBF6397" w14:textId="77777777" w:rsidR="00DD2EA9" w:rsidRPr="00DA1B0F" w:rsidRDefault="00DD2EA9" w:rsidP="00DA1B0F">
      <w:pPr>
        <w:pStyle w:val="figur-tittel"/>
      </w:pPr>
      <w:r w:rsidRPr="00DA1B0F">
        <w:t>Utvikling i grunnskolesektoren.</w:t>
      </w:r>
    </w:p>
    <w:p w14:paraId="2C5C78F7" w14:textId="77777777" w:rsidR="00DD2EA9" w:rsidRPr="00DA1B0F" w:rsidRDefault="00DD2EA9" w:rsidP="00DA1B0F">
      <w:pPr>
        <w:pStyle w:val="Kilde"/>
      </w:pPr>
      <w:r w:rsidRPr="00DA1B0F">
        <w:t>Kilde: Statistisk sentralbyrå og Utdanningsdirektoratet.</w:t>
      </w:r>
    </w:p>
    <w:p w14:paraId="72995ECA" w14:textId="77777777" w:rsidR="00DD2EA9" w:rsidRPr="00DA1B0F" w:rsidRDefault="00DD2EA9" w:rsidP="00DA1B0F">
      <w:r w:rsidRPr="00DA1B0F">
        <w:t xml:space="preserve">Andelen barn i alderen 6–9 år som hadde plass i skolefritidsordningen (SFO) varierte noe i perioden 2014–2021 og har de siste årene økt betydelig fra 61 prosent i 2021 til 78 prosent i 2025. Den markante økningen de siste årene må ses i sammenheng med flere ordninger som har </w:t>
      </w:r>
      <w:r w:rsidRPr="00DA1B0F">
        <w:lastRenderedPageBreak/>
        <w:t>kommet de siste årene, med blant annet redusert foreldrebetaling og gratis 12 timers SFO for 1.–3. trinn.</w:t>
      </w:r>
    </w:p>
    <w:p w14:paraId="00D65B08" w14:textId="77777777" w:rsidR="00DD2EA9" w:rsidRPr="00DA1B0F" w:rsidRDefault="00DD2EA9" w:rsidP="00DA1B0F">
      <w:pPr>
        <w:pStyle w:val="Overskrift2"/>
      </w:pPr>
      <w:r w:rsidRPr="00DA1B0F">
        <w:t>Videregående opplæring</w:t>
      </w:r>
    </w:p>
    <w:p w14:paraId="3A6EE7E5" w14:textId="77777777" w:rsidR="00DD2EA9" w:rsidRPr="00DA1B0F" w:rsidRDefault="00DD2EA9" w:rsidP="00DA1B0F">
      <w:r w:rsidRPr="00DA1B0F">
        <w:t>I skoleåret 2025/2026 økte elevtallet med drøye 10 100 elever sammenliknet med skoleåret 2024/2025. I perioden 2021–2025 har antall unge i aldersgruppen 16–18 år økt, noe som har sammenheng med større fødselskull i andre halvdel av 2000-tallet og at en del av flyktningene fra Ukraina befinner seg i denne aldersgruppen.</w:t>
      </w:r>
    </w:p>
    <w:p w14:paraId="4BC3198E" w14:textId="77777777" w:rsidR="00DD2EA9" w:rsidRPr="00DA1B0F" w:rsidRDefault="00DD2EA9" w:rsidP="00DA1B0F">
      <w:r w:rsidRPr="00DA1B0F">
        <w:t>Avtalte årsverk i videregående opplæring har ligget stabilt på rundt 34 000 fra og med 2015. Antall elever per lærerårsverk i fylkeskommunale skoler i 2025 ble redusert til 7,8 elever per lærerårsverk, jf. figur 10.3C.</w:t>
      </w:r>
    </w:p>
    <w:p w14:paraId="16B827F7" w14:textId="77777777" w:rsidR="00DD2EA9" w:rsidRPr="00DA1B0F" w:rsidRDefault="00DD2EA9" w:rsidP="00DA1B0F">
      <w:r w:rsidRPr="00DA1B0F">
        <w:t>Etter ny opplæringslov</w:t>
      </w:r>
      <w:r w:rsidRPr="00DA1B0F">
        <w:rPr>
          <w:rStyle w:val="Fotnotereferanse"/>
        </w:rPr>
        <w:footnoteReference w:id="26"/>
      </w:r>
      <w:r w:rsidRPr="00DA1B0F">
        <w:t xml:space="preserve"> har alle rett til opplæring til de har oppnådd studie- eller yrkeskompetanse. Ungdommer har fri rett til omvalg til de er 19 år, og de som ikke har brukt retten til omvalg før de er 19 år, har rett til ett omvalg senere. I alt 82,0 prosent av de som begynte i videregående opplæring i 2018 fullførte med oppnådd studie- eller yrkeskompetanse innen fem/seks år, jf. figur 10.3D. Dette er omtrent på samme nivå som fullføringen for 2017-kullet.</w:t>
      </w:r>
    </w:p>
    <w:p w14:paraId="31E1FE3B" w14:textId="77777777" w:rsidR="00DD2EA9" w:rsidRPr="00DA1B0F" w:rsidRDefault="00DD2EA9" w:rsidP="00DA1B0F">
      <w:r w:rsidRPr="00DA1B0F">
        <w:t>Det er variasjon mellom fylkeskommunene, og mellom utdanningsprogrammene, i andelen som fullfører og består, jf. figur 10.3E og F. Innenfor studieforberedende utdanningsprogram var andelen elever som fullførte innen fem/seks år på 91,1 prosent. For de yrkesfaglige utdanningsprogrammene var andelen lavere, med 71,1 prosent. Det er også variasjonen mellom fylkeskommunene i andelen som fullfører videregående opplæring. Det er høyest fullføring blant elever i Oslo, Sogn og Fjordane og Rogaland på rundt 85 prosent, mens den var lavest i Finnmark med 74,9 prosent. Andelen i Finnmark økte imidlertid med 1,8 prosentpoeng fra året før, som var den største økningen blant fylkeskommunene. Siden 2006-kullet har andelen som fullfører i Finnmark økt med 23 prosentpoeng og økningen har vært særlig stor innenfor yrkesfag.</w:t>
      </w:r>
    </w:p>
    <w:p w14:paraId="45E2EC8F" w14:textId="77777777" w:rsidR="00DD2EA9" w:rsidRPr="00DA1B0F" w:rsidRDefault="00DD2EA9" w:rsidP="00DA1B0F">
      <w:r w:rsidRPr="00DA1B0F">
        <w:t>Variasjonen er også relativt stor mellom de forskjellige yrkesfaglige utdanningsprogrammene. Mens litt over 80 prosent av elevene som begynner på elektro og datateknologi fullførte innenfor seks år, var det kun 53,1 prosent av elevene i restaurant- og matfag som fullførte innenfor seks år. At andelen er lavest for restaurant- og matfag</w:t>
      </w:r>
      <w:r w:rsidRPr="00DA1B0F">
        <w:rPr>
          <w:rStyle w:val="halvfet0"/>
        </w:rPr>
        <w:t>,</w:t>
      </w:r>
      <w:r w:rsidRPr="00DA1B0F">
        <w:t xml:space="preserve"> skyldes både at mange elever slutter, og at mange fullfører med planlagt grunnkompetanse, ifølge Utdanningsdirektoratet. 15 prosent av elevene innen dette faget sluttet med planlagt grunnkompetanse.</w:t>
      </w:r>
    </w:p>
    <w:p w14:paraId="2D99FC99" w14:textId="5393D2F7" w:rsidR="00DD2EA9" w:rsidRPr="00DA1B0F" w:rsidRDefault="00DA1B0F" w:rsidP="00DA1B0F">
      <w:r w:rsidRPr="00DA1B0F">
        <w:rPr>
          <w:noProof/>
        </w:rPr>
        <w:lastRenderedPageBreak/>
        <w:drawing>
          <wp:inline distT="0" distB="0" distL="0" distR="0" wp14:anchorId="03CA08DC" wp14:editId="1925A0BB">
            <wp:extent cx="6086475" cy="7629525"/>
            <wp:effectExtent l="0" t="0" r="0" b="0"/>
            <wp:docPr id="146"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6475" cy="7629525"/>
                    </a:xfrm>
                    <a:prstGeom prst="rect">
                      <a:avLst/>
                    </a:prstGeom>
                    <a:noFill/>
                    <a:ln>
                      <a:noFill/>
                    </a:ln>
                  </pic:spPr>
                </pic:pic>
              </a:graphicData>
            </a:graphic>
          </wp:inline>
        </w:drawing>
      </w:r>
    </w:p>
    <w:p w14:paraId="077C3A79" w14:textId="77777777" w:rsidR="00DD2EA9" w:rsidRPr="00DA1B0F" w:rsidRDefault="00DD2EA9" w:rsidP="00DA1B0F">
      <w:pPr>
        <w:pStyle w:val="figur-tittel"/>
      </w:pPr>
      <w:r w:rsidRPr="00DA1B0F">
        <w:t>Utvikling i videregående opplæring.</w:t>
      </w:r>
    </w:p>
    <w:p w14:paraId="43DBF2F9" w14:textId="77777777" w:rsidR="00DD2EA9" w:rsidRPr="00DA1B0F" w:rsidRDefault="00DD2EA9" w:rsidP="00DA1B0F">
      <w:pPr>
        <w:pStyle w:val="figur-noter"/>
        <w:rPr>
          <w:rStyle w:val="skrift-hevet"/>
        </w:rPr>
      </w:pPr>
      <w:r w:rsidRPr="00DA1B0F">
        <w:rPr>
          <w:rStyle w:val="skrift-hevet"/>
        </w:rPr>
        <w:t>1</w:t>
      </w:r>
      <w:r w:rsidRPr="00DA1B0F">
        <w:tab/>
        <w:t>Årstallet tilsvarer kullet som startet videregående opplæring seks år tidligere. For eksempel henviser 2024 til elevene til 2018-kullet. Tall for 2019-kullet blir publisert senere i juni 2026.</w:t>
      </w:r>
    </w:p>
    <w:p w14:paraId="68050B14" w14:textId="77777777" w:rsidR="00DD2EA9" w:rsidRPr="00DA1B0F" w:rsidRDefault="00DD2EA9" w:rsidP="00DA1B0F">
      <w:pPr>
        <w:pStyle w:val="Kilde"/>
      </w:pPr>
      <w:r w:rsidRPr="00DA1B0F">
        <w:t>Kilde: Statistisk sentralbyrå og Utdanningsdirektoratet.</w:t>
      </w:r>
    </w:p>
    <w:p w14:paraId="2486E931" w14:textId="77777777" w:rsidR="00DD2EA9" w:rsidRPr="00DA1B0F" w:rsidRDefault="00DD2EA9" w:rsidP="00DA1B0F">
      <w:pPr>
        <w:pStyle w:val="Overskrift2"/>
      </w:pPr>
      <w:r w:rsidRPr="00DA1B0F">
        <w:lastRenderedPageBreak/>
        <w:t>Barnevern</w:t>
      </w:r>
    </w:p>
    <w:p w14:paraId="66ACB7FE" w14:textId="77777777" w:rsidR="00DD2EA9" w:rsidRPr="00DA1B0F" w:rsidRDefault="00DD2EA9" w:rsidP="00DA1B0F">
      <w:r w:rsidRPr="00DA1B0F">
        <w:t xml:space="preserve">Kommunen har ansvaret for barn bosatt i sin kommune og står for førstelinjetjenesten i barnevernet. Dette innebærer å håndtere alle oppgaver som i barnevernsloven ikke er lagt til et statlig organ. Dette vil for eksempel omfatte </w:t>
      </w:r>
      <w:proofErr w:type="gramStart"/>
      <w:r w:rsidRPr="00DA1B0F">
        <w:t>å vurdere</w:t>
      </w:r>
      <w:proofErr w:type="gramEnd"/>
      <w:r w:rsidRPr="00DA1B0F">
        <w:t xml:space="preserve"> bekymringsmeldinger, gjennomføre undersøkelser og gi hjelpetiltak for å styrke foreldreferdigheter eller barnets omsorgssituasjon, tjenester som har samarbeidsflater med andre kommunale tjenester (barnehage, grunnskole, primærhelsetjenesten/helsestasjonene) og akuttberedskap. Det statlige barnevernet har ansvaret for andrelinjetjenesten, herunder institusjoner, spesialiserte fosterhjem eller spesialiserte hjelpetiltak. Det statlige barnevernet har også ansvar for å skaffe fosterhjem til barn når kommunen ber om det.</w:t>
      </w:r>
    </w:p>
    <w:p w14:paraId="0B1B7826" w14:textId="77777777" w:rsidR="00DD2EA9" w:rsidRPr="00DA1B0F" w:rsidRDefault="00DD2EA9" w:rsidP="00DA1B0F">
      <w:r w:rsidRPr="00DA1B0F">
        <w:t>Omfanget av saker i det kommunale barnevernet økte svakt i perioden 2023–2025, og holdt seg omtrent på samme nivå i 2025 som i 2024, jf. figur 10.4A. Antall barn med tiltak ble redusert med nesten 1 500 i den samme perioden. Både antall barn med hjelpetiltak og antall barn med omsorgstiltak har gått ned i perioden 2023–2025.</w:t>
      </w:r>
    </w:p>
    <w:p w14:paraId="37DCFA5C" w14:textId="77777777" w:rsidR="00DD2EA9" w:rsidRPr="00DA1B0F" w:rsidRDefault="00DD2EA9" w:rsidP="00DA1B0F">
      <w:r w:rsidRPr="00DA1B0F">
        <w:t>Antallet avtalte årsverk har økt i hele perioden 2015–2025, jf. figur 10.4C. Andelen barn med undersøkelser og antall barn med barnevernstiltak holdt seg på samme nivå i 2025 som året før, jf. figur 10.4B.</w:t>
      </w:r>
    </w:p>
    <w:p w14:paraId="337D69DF" w14:textId="77777777" w:rsidR="00DD2EA9" w:rsidRPr="00DA1B0F" w:rsidRDefault="00DD2EA9" w:rsidP="00DA1B0F">
      <w:r w:rsidRPr="00DA1B0F">
        <w:t>Fra 1. januar 2021 ble retten til ettervern etter barnevernsloven utvidet fra 23 til 25 år. Formålet med lovendringen var å gi unge voksne med barnevernserfaring viktig støtte i overgangen til voksenlivet. Dette gir et tidsseriebrudd i statistikken.</w:t>
      </w:r>
    </w:p>
    <w:p w14:paraId="6D5370AB" w14:textId="4DCC0E8A" w:rsidR="00DD2EA9" w:rsidRPr="00DA1B0F" w:rsidRDefault="00DA1B0F" w:rsidP="00DA1B0F">
      <w:r w:rsidRPr="00DA1B0F">
        <w:rPr>
          <w:noProof/>
        </w:rPr>
        <w:lastRenderedPageBreak/>
        <w:drawing>
          <wp:inline distT="0" distB="0" distL="0" distR="0" wp14:anchorId="3B9148C2" wp14:editId="32ADBA2D">
            <wp:extent cx="6086475" cy="7629525"/>
            <wp:effectExtent l="0" t="0" r="0" b="0"/>
            <wp:docPr id="148"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6475" cy="7629525"/>
                    </a:xfrm>
                    <a:prstGeom prst="rect">
                      <a:avLst/>
                    </a:prstGeom>
                    <a:noFill/>
                    <a:ln>
                      <a:noFill/>
                    </a:ln>
                  </pic:spPr>
                </pic:pic>
              </a:graphicData>
            </a:graphic>
          </wp:inline>
        </w:drawing>
      </w:r>
    </w:p>
    <w:p w14:paraId="35163619" w14:textId="77777777" w:rsidR="00DD2EA9" w:rsidRPr="00DA1B0F" w:rsidRDefault="00DD2EA9" w:rsidP="00DA1B0F">
      <w:pPr>
        <w:pStyle w:val="figur-tittel"/>
      </w:pPr>
      <w:r w:rsidRPr="00DA1B0F">
        <w:t>Utviklingen i barnevernet.</w:t>
      </w:r>
    </w:p>
    <w:p w14:paraId="30263F2A" w14:textId="77777777" w:rsidR="00DD2EA9" w:rsidRPr="00DA1B0F" w:rsidRDefault="00DD2EA9" w:rsidP="00DA1B0F">
      <w:pPr>
        <w:pStyle w:val="figur-noter"/>
        <w:rPr>
          <w:rStyle w:val="skrift-hevet"/>
        </w:rPr>
      </w:pPr>
      <w:r w:rsidRPr="00DA1B0F">
        <w:rPr>
          <w:rStyle w:val="skrift-hevet"/>
        </w:rPr>
        <w:t>1</w:t>
      </w:r>
      <w:r w:rsidRPr="00DA1B0F">
        <w:tab/>
        <w:t>Fra 1. januar 2021 er retten til ettervern utvidet, og målgruppen er 0–25 år (0–23 år før 2021).</w:t>
      </w:r>
    </w:p>
    <w:p w14:paraId="4651FF2E" w14:textId="77777777" w:rsidR="00DD2EA9" w:rsidRPr="00DA1B0F" w:rsidRDefault="00DD2EA9" w:rsidP="00DA1B0F">
      <w:pPr>
        <w:pStyle w:val="Kilde"/>
      </w:pPr>
      <w:r w:rsidRPr="00DA1B0F">
        <w:t>Kilde: Statistisk sentralbyrå.</w:t>
      </w:r>
    </w:p>
    <w:p w14:paraId="52B76825" w14:textId="77777777" w:rsidR="00DD2EA9" w:rsidRPr="00DA1B0F" w:rsidRDefault="00DD2EA9" w:rsidP="00DA1B0F">
      <w:r w:rsidRPr="00DA1B0F">
        <w:lastRenderedPageBreak/>
        <w:t>Et hovedskille for tiltak i barnevernet går mellom barn og unge som mottar hjelpetiltak i hjemmet, og barn og unge som er plassert i tiltak utenfor hjemmet. Definisjonen av omsorgstiltak er barn som barnevernet har overtatt omsorgen for gjennom vedtak i barneverns- og helsenemnda, mens hjelpetiltak inkluderer alle øvrige tiltak, også barn som er plassert utenfor hjemmet i fosterhjem eller institusjon.</w:t>
      </w:r>
    </w:p>
    <w:p w14:paraId="61232483" w14:textId="77777777" w:rsidR="00DD2EA9" w:rsidRPr="00DA1B0F" w:rsidRDefault="00DD2EA9" w:rsidP="00DA1B0F">
      <w:r w:rsidRPr="00DA1B0F">
        <w:t>Tallene for barn plassert i tiltak utenfor hjemmet inkluderer både de barna som barnevernet har overtatt omsorgen for og barn som er plassert utenfor hjemmet hvor plasseringen er hjemlet som et hjelpetiltak, atferdstiltak eller som et akuttvedtak. Ettersom ett barn kan ha flere tiltak og flere plasseringer i løpet av året, er dette kun oppgitt ved utgangen av året. Av de drøyt 29 100 barna med barnevernstiltak ved utgangen av 2025, hadde 63 prosent hjelpetiltak i hjemmet, mens 37 prosent var plassert utenfor hjemmet. Andel barn som blir plassert utenfor hjemmet har vært stabilt siden 2015. I 2025 økte antall barn med barnevernstiltak i hjemmet med om lag 1 000 barn sammenliknet med året før, mens det var om lag 1 100 færre barn som mottok tiltak utenfor hjemmet.</w:t>
      </w:r>
    </w:p>
    <w:p w14:paraId="1C3CA3F6" w14:textId="77777777" w:rsidR="00DD2EA9" w:rsidRPr="00DA1B0F" w:rsidRDefault="00DD2EA9" w:rsidP="00DA1B0F">
      <w:r w:rsidRPr="00DA1B0F">
        <w:t>Når barnevernstjenesten har grunn til å anta at et barn har behov for hjelp fra barnevernet, skal de undersøke barnets omsorgssituasjon. Hvis det er grunnlag for å åpne undersøkelse, skal barnevernstjenesten snarest og senest innen tre måneder undersøke innholdet i bekymringsmeldingen. Over tid har saksbehandlingstiden ved undersøkelsene gått ned. I 2025 ble 91 prosent av undersøkelsene behandlet innen fristen, en økning på 8 prosentpoeng fra året før.</w:t>
      </w:r>
    </w:p>
    <w:p w14:paraId="5D6ADD32" w14:textId="77777777" w:rsidR="00DD2EA9" w:rsidRPr="00DA1B0F" w:rsidRDefault="00DD2EA9" w:rsidP="00DA1B0F">
      <w:r w:rsidRPr="00DA1B0F">
        <w:t>Figur 10.4D viser barn og unge med ulike tiltak ved utgangen av 2025. For flertallet av barna og familiene som kommer i kontakt med barnevernet, er det tilstrekkelig med hjelpetiltak i hjemmet. Hjelpetiltak i hjemmet er hovedsakelig råd og veiledning, tilbud om besøkshjem og avlastningstiltak, økonomisk hjelp og deltakelse i ansvarsgruppe og samarbeidsteam. Plassering av barn og unge utenfor hjemmet er bare aktuelt dersom barnevernets hjelpetiltak ikke er tilstrekkelig for å sikre barnet forsvarlig hjelp og omsorg.</w:t>
      </w:r>
    </w:p>
    <w:p w14:paraId="67B4B648" w14:textId="77777777" w:rsidR="00DD2EA9" w:rsidRPr="00DA1B0F" w:rsidRDefault="00DD2EA9" w:rsidP="00DA1B0F">
      <w:pPr>
        <w:pStyle w:val="Overskrift2"/>
      </w:pPr>
      <w:r w:rsidRPr="00DA1B0F">
        <w:t>Helse og omsorg</w:t>
      </w:r>
    </w:p>
    <w:p w14:paraId="1AC1D04F" w14:textId="77777777" w:rsidR="00DD2EA9" w:rsidRPr="00DA1B0F" w:rsidRDefault="00DD2EA9" w:rsidP="00DA1B0F">
      <w:r w:rsidRPr="00DA1B0F">
        <w:t>Omfanget av helse- og omsorgstjenester tildelt av kommunen har økt over tid. I perioden 2015–2025 har antall brukere som får helse- og omsorgstjenester, og antall timer som brukes på omsorgstjenester økt. Samtidig har det vært en dreining i retning av at det gis mer hjemmebaserte helse- og omsorgstjenester, jf. figur 10.5A og B. Antall mottakere av helse- og omsorgstjenester har gått ned i 2025, og nedgangen gjelder først og fremst brukere med noe og middels til stort bistandsbehov innenfor hjemmebaserte tjenester. Brukere med omfattende behov for helse- og omsorgstjenester har økt i 2025.</w:t>
      </w:r>
    </w:p>
    <w:p w14:paraId="18612C9C" w14:textId="77777777" w:rsidR="00DD2EA9" w:rsidRPr="00DA1B0F" w:rsidRDefault="00DD2EA9" w:rsidP="00DA1B0F">
      <w:r w:rsidRPr="00DA1B0F">
        <w:t>Andelen mottakere som var under 67 år i 2015 var på 39,1 prosent. Denne andelen har økt gradvis fram mot 2022, men har gått ned igjen i perioden 2023–2025, til om lag samme nivå som i 2015. Om lag 70 prosent av timene innen hjemmebaserte tjenester går til de som er under 67 år i 2025. Andelen innbyggere i de eldre aldersgruppene som mottar institusjons- og/eller hjemmetjenester har blitt gradvis redusert de siste årene, jf. figur 10.5C og D.</w:t>
      </w:r>
    </w:p>
    <w:p w14:paraId="62F92234" w14:textId="6B060A3D" w:rsidR="00DD2EA9" w:rsidRPr="00DA1B0F" w:rsidRDefault="00DA1B0F" w:rsidP="00DA1B0F">
      <w:r w:rsidRPr="00DA1B0F">
        <w:rPr>
          <w:noProof/>
        </w:rPr>
        <w:lastRenderedPageBreak/>
        <w:drawing>
          <wp:inline distT="0" distB="0" distL="0" distR="0" wp14:anchorId="64F2921E" wp14:editId="3F7AF497">
            <wp:extent cx="6086475" cy="7629525"/>
            <wp:effectExtent l="0" t="0" r="0" b="0"/>
            <wp:docPr id="15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6475" cy="7629525"/>
                    </a:xfrm>
                    <a:prstGeom prst="rect">
                      <a:avLst/>
                    </a:prstGeom>
                    <a:noFill/>
                    <a:ln>
                      <a:noFill/>
                    </a:ln>
                  </pic:spPr>
                </pic:pic>
              </a:graphicData>
            </a:graphic>
          </wp:inline>
        </w:drawing>
      </w:r>
    </w:p>
    <w:p w14:paraId="0AA21450" w14:textId="77777777" w:rsidR="00DD2EA9" w:rsidRPr="00DA1B0F" w:rsidRDefault="00DD2EA9" w:rsidP="00DA1B0F">
      <w:pPr>
        <w:pStyle w:val="figur-tittel"/>
      </w:pPr>
      <w:r w:rsidRPr="00DA1B0F">
        <w:t>Utviklingen i omsorgstjenestene.</w:t>
      </w:r>
    </w:p>
    <w:p w14:paraId="06F1F85D" w14:textId="77777777" w:rsidR="00DD2EA9" w:rsidRPr="00DA1B0F" w:rsidRDefault="00DD2EA9" w:rsidP="00DA1B0F">
      <w:pPr>
        <w:pStyle w:val="figur-noter"/>
        <w:rPr>
          <w:rStyle w:val="skrift-hevet"/>
        </w:rPr>
      </w:pPr>
      <w:r w:rsidRPr="00DA1B0F">
        <w:rPr>
          <w:rStyle w:val="skrift-hevet"/>
        </w:rPr>
        <w:t>1</w:t>
      </w:r>
      <w:r w:rsidRPr="00DA1B0F">
        <w:tab/>
        <w:t>Nedgang i antall brukere med hjemmetjenester fra 2018 til 2019 kan for noen kommuner skyldes ny IPLOS-spesifikasjon, der «rehabilitering utenfor institusjon» fra og med 2022 ikke lenger registreres som omsorgstjeneste, men som et kjennetegn ved mottakeren.</w:t>
      </w:r>
    </w:p>
    <w:p w14:paraId="0BD1BD36" w14:textId="77777777" w:rsidR="00DD2EA9" w:rsidRPr="00DA1B0F" w:rsidRDefault="00DD2EA9" w:rsidP="00DA1B0F">
      <w:pPr>
        <w:pStyle w:val="figur-noter"/>
        <w:rPr>
          <w:rStyle w:val="skrift-hevet"/>
        </w:rPr>
      </w:pPr>
      <w:r w:rsidRPr="00DA1B0F">
        <w:rPr>
          <w:rStyle w:val="skrift-hevet"/>
        </w:rPr>
        <w:lastRenderedPageBreak/>
        <w:t>2</w:t>
      </w:r>
      <w:r w:rsidRPr="00DA1B0F">
        <w:tab/>
        <w:t>Brukerdata (IPLOS), endringer fra 2018 til 2019: Innføring av ny IPLOS-versjon har ført til mangelfulle registeringer i enkelte kommuner, som kan medføre utslag i tall for enkelttjenester og grupperinger av tjenester i publiseringen. 2025-tall er foreløpige KOSTRA-tall.</w:t>
      </w:r>
    </w:p>
    <w:p w14:paraId="085487A7" w14:textId="77777777" w:rsidR="00DD2EA9" w:rsidRPr="00DA1B0F" w:rsidRDefault="00DD2EA9" w:rsidP="00DA1B0F">
      <w:pPr>
        <w:pStyle w:val="Kilde"/>
      </w:pPr>
      <w:r w:rsidRPr="00DA1B0F">
        <w:t>Kilde: Statistisk sentralbyrå.</w:t>
      </w:r>
    </w:p>
    <w:p w14:paraId="2DE4CCA3" w14:textId="77777777" w:rsidR="00DD2EA9" w:rsidRPr="00DA1B0F" w:rsidRDefault="00DD2EA9" w:rsidP="00DA1B0F">
      <w:r w:rsidRPr="00DA1B0F">
        <w:t>I perioden 2015–2025 ser den institusjonsbaserte omsorgen i økende grad ut til å ha blitt forbeholdt dem med størst behov, mens tallet på mottakere med lite eller middels bistandsbehov har gått ned innen den institusjonsbaserte omsorgen, jf. figur 10.5A. I 2025 har antall brukere med omfattende bistandsbehov for institusjonsbasert omsorg gått noe ned, mens brukere med omfattende behov innen hjemmebasert omsorg har gått noe opp. Ulike forhold vil kunne påvirke dataene fra år til år, og tallene for 2025 er foreløpige, så det må utvises varsomhet ved tolkning av resultatene. Samlet sett viser utviklingen over tid en betydelig endring i hvilke grupper som mottar hjemmetjenester. Den gjennomsnittlige pleietyngden per tjenestemottaker økte både for institusjonsbasert omsorg og for hjemmetjenesten fram til 2025. Innen hjemmetjenestene økte gjennomsnittlig bistandsbehov per mottaker fra 8,9 timer i uka i 2015 til 10,1 timer i 2025.</w:t>
      </w:r>
    </w:p>
    <w:p w14:paraId="3D8B612E" w14:textId="77777777" w:rsidR="00DD2EA9" w:rsidRPr="00DA1B0F" w:rsidRDefault="00DD2EA9" w:rsidP="00DA1B0F">
      <w:r w:rsidRPr="00DA1B0F">
        <w:t>Ressursinnsatsen til helse- og omsorgstjenestene økte betydelig i perioden 2015 til 2025, jf. figur 10.6A. I 2025 økte antall årsverk med i underkant av 3 000 fra 2024. En noe lavere andel av de brukerrettede årsverkene hadde helsefaglig utdanning, og denne trenden har vært nedadgående siden 2021, jf. figur 10.6B. Helsestasjons- og skolehelsetjenesten har blitt bygd ut, og målt per 10 000 innbyggere i alderen 0–20 år økte antall avtalte årsverk i tjenesten fra 39 i 2017 til 54,9 i 2025, jf. 10.6C.</w:t>
      </w:r>
    </w:p>
    <w:p w14:paraId="271C04FE" w14:textId="77777777" w:rsidR="00DD2EA9" w:rsidRPr="00DA1B0F" w:rsidRDefault="00DD2EA9" w:rsidP="00DA1B0F">
      <w:r w:rsidRPr="00DA1B0F">
        <w:t>Legedekningen holdt seg på samme nivå i 2025 som i 2024, mens fysioterapidekningen har holdt seg stabil de siste årene, jf. figur 10.6C og D. Innen kommunalt psykisk helse- og rusarbeid har det blitt flere årsverk av sykepleiere med videreutdanning i psykisk helsearbeid og/eller rusarbeid i kommunene fra starten av perioden 2015–2025 mot slutten av perioden, jf. figur 10.6E. Antall årsverk av øvrig helsepersonell enn sykepleiere har også økt til 8,9 i 2025.</w:t>
      </w:r>
    </w:p>
    <w:p w14:paraId="78F85199" w14:textId="77777777" w:rsidR="00DD2EA9" w:rsidRPr="00DA1B0F" w:rsidRDefault="00DD2EA9" w:rsidP="00DA1B0F">
      <w:r w:rsidRPr="00DA1B0F">
        <w:t>Dekningsgraden for brukere av hjemmetjenester som er 80 år og over er stigende med redusert sentralitet og er høyest i de minst sentrale kommunene, jf. figur 10.6F. Dekningsgradene for brukere av institusjonstjenester er høyest i de mest sentrale kommunene, jf. figur 10.6F.</w:t>
      </w:r>
    </w:p>
    <w:p w14:paraId="695F45CD" w14:textId="3A6252B0" w:rsidR="00DD2EA9" w:rsidRPr="00DA1B0F" w:rsidRDefault="00DA1B0F" w:rsidP="00DA1B0F">
      <w:r w:rsidRPr="00DA1B0F">
        <w:rPr>
          <w:noProof/>
        </w:rPr>
        <w:lastRenderedPageBreak/>
        <w:drawing>
          <wp:inline distT="0" distB="0" distL="0" distR="0" wp14:anchorId="78B431A5" wp14:editId="2C75B30A">
            <wp:extent cx="6086475" cy="7629525"/>
            <wp:effectExtent l="0" t="0" r="0" b="0"/>
            <wp:docPr id="152"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6475" cy="7629525"/>
                    </a:xfrm>
                    <a:prstGeom prst="rect">
                      <a:avLst/>
                    </a:prstGeom>
                    <a:noFill/>
                    <a:ln>
                      <a:noFill/>
                    </a:ln>
                  </pic:spPr>
                </pic:pic>
              </a:graphicData>
            </a:graphic>
          </wp:inline>
        </w:drawing>
      </w:r>
    </w:p>
    <w:p w14:paraId="0705C6FB" w14:textId="77777777" w:rsidR="00DD2EA9" w:rsidRPr="00DA1B0F" w:rsidRDefault="00DD2EA9" w:rsidP="00DA1B0F">
      <w:pPr>
        <w:pStyle w:val="figur-tittel"/>
      </w:pPr>
      <w:r w:rsidRPr="00DA1B0F">
        <w:t>Utviklingen i helse- og omsorgstjenestene.</w:t>
      </w:r>
    </w:p>
    <w:p w14:paraId="03AF482E" w14:textId="77777777" w:rsidR="00DD2EA9" w:rsidRPr="00DA1B0F" w:rsidRDefault="00DD2EA9" w:rsidP="00DA1B0F">
      <w:pPr>
        <w:pStyle w:val="figur-noter"/>
        <w:rPr>
          <w:rStyle w:val="skrift-hevet"/>
        </w:rPr>
      </w:pPr>
      <w:r w:rsidRPr="00DA1B0F">
        <w:rPr>
          <w:rStyle w:val="skrift-hevet"/>
        </w:rPr>
        <w:t>1</w:t>
      </w:r>
      <w:r w:rsidRPr="00DA1B0F">
        <w:tab/>
        <w:t>Tall for 2015–2020 i figur 10.6B ble oppdatert med ny beregningsmetode i mars 2022, som gir noe lavere tall sammenliknet med tidligere tall.</w:t>
      </w:r>
    </w:p>
    <w:p w14:paraId="7670BAA4" w14:textId="77777777" w:rsidR="00DD2EA9" w:rsidRPr="00DA1B0F" w:rsidRDefault="00DD2EA9" w:rsidP="00DA1B0F">
      <w:pPr>
        <w:pStyle w:val="Kilde"/>
      </w:pPr>
      <w:r w:rsidRPr="00DA1B0F">
        <w:t>Kilde: Statistisk sentralbyrå.</w:t>
      </w:r>
    </w:p>
    <w:p w14:paraId="5DB50CAE" w14:textId="77777777" w:rsidR="00DD2EA9" w:rsidRPr="00DA1B0F" w:rsidRDefault="00DD2EA9" w:rsidP="00DA1B0F">
      <w:pPr>
        <w:pStyle w:val="Overskrift2"/>
      </w:pPr>
      <w:r w:rsidRPr="00DA1B0F">
        <w:lastRenderedPageBreak/>
        <w:t>Boligsosialt arbeid</w:t>
      </w:r>
    </w:p>
    <w:p w14:paraId="05B446A8" w14:textId="77777777" w:rsidR="00DD2EA9" w:rsidRPr="00DA1B0F" w:rsidRDefault="00DD2EA9" w:rsidP="00DA1B0F">
      <w:r w:rsidRPr="00DA1B0F">
        <w:t>Boligsosialt arbeid omfatter alt kommunene gjør for å sikre vanskeligstilte på boligmarkedet en trygg bosituasjon. Kommunene har ansvar for å gi individuelt tilpasset bistand til vanskeligstilte på boligmarkedet, jf. Lov om kommunenes ansvar på det boligsosiale feltet. Kommunene har frihet til å vurdere hvordan de skal innrette den boligsosiale innsatsen.</w:t>
      </w:r>
    </w:p>
    <w:p w14:paraId="70074D88" w14:textId="77777777" w:rsidR="00DD2EA9" w:rsidRPr="00DA1B0F" w:rsidRDefault="00DD2EA9" w:rsidP="00DA1B0F">
      <w:r w:rsidRPr="00DA1B0F">
        <w:t xml:space="preserve">Kommunalt disponerte boliger er et sentralt virkemiddel i det boligsosiale arbeidet til kommunene, og boliger tildeles etter kriterier kommunen bestemmer. Kommunale boliger blir brukt både som omsorgsboliger for personer med behov for ulike oppfølgingstjenester og som boliger til vanskeligstilte med og uten oppfølgingsbehov. Fra 2021 har det totalt blitt nesten 8 000 flere kommunalt disponerte boliger. Ifølge de ureviderte KOSTRA-tallene for 2025 disponerte kommunene rundt 1 000 færre boliger i 2025 enn i 2024, jf. figur 10.7A. Nedgangen kan skyldes salg av uegnede boliger. Alle kommuner får nå tilbud om å ta i bruk </w:t>
      </w:r>
      <w:proofErr w:type="spellStart"/>
      <w:r w:rsidRPr="00DA1B0F">
        <w:t>Kobo</w:t>
      </w:r>
      <w:proofErr w:type="spellEnd"/>
      <w:r w:rsidRPr="00DA1B0F">
        <w:t xml:space="preserve"> – Husbankens digitale fagsystem for kommunale boliger og boligsosialt arbeid. </w:t>
      </w:r>
      <w:proofErr w:type="spellStart"/>
      <w:r w:rsidRPr="00DA1B0F">
        <w:t>Kobo</w:t>
      </w:r>
      <w:proofErr w:type="spellEnd"/>
      <w:r w:rsidRPr="00DA1B0F">
        <w:t xml:space="preserve"> gjør det enklere for kommunene å finne egnet bolig til hver enkelt boligsøker, forenkler søknads- og tildelingsprosessen og gir kommunene bedre oversikt over boligene de har, og hvilke boliger de trenger. </w:t>
      </w:r>
      <w:proofErr w:type="spellStart"/>
      <w:r w:rsidRPr="00DA1B0F">
        <w:t>Kobo</w:t>
      </w:r>
      <w:proofErr w:type="spellEnd"/>
      <w:r w:rsidRPr="00DA1B0F">
        <w:t xml:space="preserve"> bidrar også til bedre utnyttelse av den kommunale boligmassen. Til enhver tid er det en del av boligene som ikke er utleide. Dette kan være fordi de er uegnede for målgruppen eller at de er under rehabilitering. Andelen </w:t>
      </w:r>
      <w:proofErr w:type="spellStart"/>
      <w:r w:rsidRPr="00DA1B0F">
        <w:t>uutleide</w:t>
      </w:r>
      <w:proofErr w:type="spellEnd"/>
      <w:r w:rsidRPr="00DA1B0F">
        <w:t xml:space="preserve"> boliger har sunket de senere årene.</w:t>
      </w:r>
    </w:p>
    <w:p w14:paraId="63364494" w14:textId="77777777" w:rsidR="00DD2EA9" w:rsidRPr="00DA1B0F" w:rsidRDefault="00DD2EA9" w:rsidP="00DA1B0F">
      <w:r w:rsidRPr="00DA1B0F">
        <w:t>Antall kommunalt disponerte boliger per 1 000 innbyggere varierer en del mellom fylkene, med høyest andel for kommunene i Nordland og Finnmark og lavest andel for kommunene i Akershus, jf. figur 10.7B. Det henger blant annet sammen med forskjeller i de lokale leiemarkedene og med hvordan kommunene bruker kommunale boliger som virkemiddel i den sosiale boligpolitikken. Ifølge de ureviderte tallene for 2025 fra KOSTRA, var det en liten økning i antall søknader om kommunal bolig fra 2024 til 2025, jf. figur 10.7C, men avslagsprosenten er den samme som den har vært de siste årene, 31 prosent. I Husbankens dialog med kommunene peker mange kommuner på mangel på boliger for å bosette flere flyktninger og økt bruk av midlertidige boligtilbud. Totalt har kommunene bosatt drøye 85 000 flyktninger fra Ukraina per 1. januar 2026. Om lag 19 100 av alle nyinnflyttede husstander i kommunalt disponerte boliger disse årene, har vært flyktninger.</w:t>
      </w:r>
    </w:p>
    <w:p w14:paraId="33F1CA71" w14:textId="77777777" w:rsidR="00DD2EA9" w:rsidRPr="00DA1B0F" w:rsidRDefault="00DD2EA9" w:rsidP="00DA1B0F">
      <w:r w:rsidRPr="00DA1B0F">
        <w:t>Kommunene gir ulike typer bistand til innbyggerne sine, som for eksempel råd, veiledning og praktisk bistand. Kommunene kan også bruke ulike økonomiske lån- og støtteordninger for å hjelpe folk til å skaffe seg eller beholde en egnet bolig. Fra 2024 til 2025 viser ureviderte tall fra KOSTRA en liten nedgang i kommunenes bruk av lån til depositum, men en økning i antall garantier for depositum. Noen flere fikk også bistand i form av kommunal bostøtte, jf. figur 10.7D. Økningen i bruk av kommunal bostøtte og garanti for depositum kan ha sammenheng med økte leiepriser.</w:t>
      </w:r>
    </w:p>
    <w:p w14:paraId="5DF0215F" w14:textId="77777777" w:rsidR="00DD2EA9" w:rsidRPr="00DA1B0F" w:rsidRDefault="00DD2EA9" w:rsidP="00DA1B0F">
      <w:r w:rsidRPr="00DA1B0F">
        <w:t xml:space="preserve">Den mest sårbare gruppen på boligmarkedet er de som ikke disponerer egen eid eller leid bolig. I Norge har bostedsløse vært kartlagt med jevne mellomrom siden 1996. I november 2025 gjennomførte By- og </w:t>
      </w:r>
      <w:proofErr w:type="spellStart"/>
      <w:r w:rsidRPr="00DA1B0F">
        <w:t>regionsforskningsinstituttet</w:t>
      </w:r>
      <w:proofErr w:type="spellEnd"/>
      <w:r w:rsidRPr="00DA1B0F">
        <w:t xml:space="preserve"> på oppdrag fra Husbanken en ny nasjonal kartlegging av bostedsløse. Tallene vil offentliggjøres i mai/juni 2026. Siste kartlegging ble gjennomført i 2020. For å følge med på utviklingen mellom de nasjonale kartleggingene innhenter Husbanken informasjon fra store kommuner som tradisjonelt har hatt flest bostedsløse. På </w:t>
      </w:r>
      <w:r w:rsidRPr="00DA1B0F">
        <w:lastRenderedPageBreak/>
        <w:t>bakgrunn av informasjon har Husbanken de fire siste årene anslått utviklingen i bostedsløshet. I 2025 anslår Husbanken at rundt 5 000 personer var bostedsløse. Dette er 300 flere enn i 2024. KOSTRA-tallene gir også indikasjoner av utviklingen på området. Husstander som oppholder seg i et midlertidig botilbud regnes som bostedsløse. Ureviderte tall for 2025 fra KOSTRA viser at opphold i midlertidig botilbud økte fra 2024 til 2025. 7 357 husstander hadde opphold i midlertidig botilbud i løpet av 2025. 666 av disse var husstander med barn. Men økningen er mindre enn den har vært de senere årene; fra 2024 til 2025 økte antall opphold med fire prosent, mot 7 prosent fra 2023 til 2024, jf. figur 10.7E. Det er også færre som oppholder seg i et midlertidig botilbud i mer enn tre måneder. Samtidig viser de ureviderte tallene fra KOSTRA at det i 2025 var 148 flere sosialhjelpsmottakere som var uten bolig enn i 2024. Økte bo- og levekostnader og mangel på boliger i leiemarkedet kan være blant årsakene. Antallet utkastelser har holdt seg relativt stabilt de siste årene, jf. figur 10.7E, noe som kan tyde på at forebygging av utkastelser følges godt opp av kommunene.</w:t>
      </w:r>
    </w:p>
    <w:p w14:paraId="603D2EEC" w14:textId="53A93D4F" w:rsidR="00DD2EA9" w:rsidRPr="00DA1B0F" w:rsidRDefault="00DA1B0F" w:rsidP="00DA1B0F">
      <w:r w:rsidRPr="00DA1B0F">
        <w:rPr>
          <w:noProof/>
        </w:rPr>
        <w:lastRenderedPageBreak/>
        <w:drawing>
          <wp:inline distT="0" distB="0" distL="0" distR="0" wp14:anchorId="4AF3E7ED" wp14:editId="68F9D690">
            <wp:extent cx="6086475" cy="7629525"/>
            <wp:effectExtent l="0" t="0" r="0" b="0"/>
            <wp:docPr id="154"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86475" cy="7629525"/>
                    </a:xfrm>
                    <a:prstGeom prst="rect">
                      <a:avLst/>
                    </a:prstGeom>
                    <a:noFill/>
                    <a:ln>
                      <a:noFill/>
                    </a:ln>
                  </pic:spPr>
                </pic:pic>
              </a:graphicData>
            </a:graphic>
          </wp:inline>
        </w:drawing>
      </w:r>
    </w:p>
    <w:p w14:paraId="263E05C7" w14:textId="77777777" w:rsidR="00DD2EA9" w:rsidRPr="00DA1B0F" w:rsidRDefault="00DD2EA9" w:rsidP="00DA1B0F">
      <w:pPr>
        <w:pStyle w:val="figur-tittel"/>
      </w:pPr>
      <w:r w:rsidRPr="00DA1B0F">
        <w:t>Utvikling i boligsosialt arbeid.</w:t>
      </w:r>
    </w:p>
    <w:p w14:paraId="3470684E" w14:textId="77777777" w:rsidR="00DD2EA9" w:rsidRPr="00DA1B0F" w:rsidRDefault="00DD2EA9" w:rsidP="00DA1B0F">
      <w:pPr>
        <w:pStyle w:val="Kilde"/>
      </w:pPr>
      <w:r w:rsidRPr="00DA1B0F">
        <w:t>Kilde: Statistisk sentralbyrå og Husbanken.</w:t>
      </w:r>
    </w:p>
    <w:p w14:paraId="575E36FA" w14:textId="77777777" w:rsidR="00DD2EA9" w:rsidRPr="00DA1B0F" w:rsidRDefault="00DD2EA9" w:rsidP="00DA1B0F">
      <w:pPr>
        <w:pStyle w:val="Overskrift2"/>
      </w:pPr>
      <w:r w:rsidRPr="00DA1B0F">
        <w:lastRenderedPageBreak/>
        <w:t>Samferdsel</w:t>
      </w:r>
    </w:p>
    <w:p w14:paraId="546FE8F7" w14:textId="77777777" w:rsidR="00DD2EA9" w:rsidRPr="00DA1B0F" w:rsidRDefault="00DD2EA9" w:rsidP="00DA1B0F">
      <w:r w:rsidRPr="00DA1B0F">
        <w:t>Fylkeskommunen er en sentral aktør for utvikling av god og sammenhengende infrastruktur og et godt kollektivtransporttilbud. Målt som andel av brutto driftsutgifter, er samferdsel den største fylkeskommunale sektoren etter videregående opplæring, og stod for 38 prosent av fylkeskommunenes samlede brutto driftsutgifter i 2025.</w:t>
      </w:r>
    </w:p>
    <w:p w14:paraId="644924E5" w14:textId="77777777" w:rsidR="00DD2EA9" w:rsidRPr="00DA1B0F" w:rsidRDefault="00DD2EA9" w:rsidP="00DA1B0F">
      <w:r w:rsidRPr="00DA1B0F">
        <w:t>Fylkeskommunene har ansvar for den lokale kollektivtransporten, bestemmer omfanget av kollektivtransporten og fastsetter billettprisene i sitt fylke. Den eneste lovpålagte transporttjenesten fylkeskommunene har i samferdselssektoren, er skoleskyss. Fylkeskommunen er løyvemyndighet for drosjeløyver og rutetransport på vei og til sjøs. Videre skal fylkeskommunen vurdere om det er et tilfredsstillende drosjetilbud i enkeltturmarkedet i fylket som en del av et helhetlig transporttilbud. Et helhetlig transporttilbud omfatter blant annet kollektivtransport, ulike former for bestillingstransport og drosje.</w:t>
      </w:r>
    </w:p>
    <w:p w14:paraId="651944DF" w14:textId="77777777" w:rsidR="00DD2EA9" w:rsidRPr="00DA1B0F" w:rsidRDefault="00DD2EA9" w:rsidP="00DA1B0F">
      <w:r w:rsidRPr="00DA1B0F">
        <w:t>I 2025 ble det i landet foretatt 673 mill. kollektivreiser i fylkeskommunal regi (buss, båt, trikk, T-bane og bybane), noe som er en økning på 1,5 prosent eller 9,9 mill. reiser. Det er stor variasjon mellom fylkene i antall reiser. Oslo hadde det høyeste antallet med 282,5 mill. reiser, som utgjør 40 prosent av alle kollektivreisene. Finnmark hadde lavest antall kollektivreiser, med 1,7 mill. reiser, jf. vedlegg 6. Sett opp mot innbyggertall hadde Oslo 388 kollektivreiser per innbygger, mens Finnmark hadde 23.</w:t>
      </w:r>
    </w:p>
    <w:p w14:paraId="15741D7E" w14:textId="77777777" w:rsidR="00DD2EA9" w:rsidRPr="00DA1B0F" w:rsidRDefault="00DD2EA9" w:rsidP="00DA1B0F">
      <w:r w:rsidRPr="00DA1B0F">
        <w:t>Antall elever med rett til skoleskyss er stabilt høyt, men har avtatt det siste tiåret. Hovedregelen er at fylkeskommunen er ansvarlig for all skyss på grunn av lang skolevei, funksjonshemming, midlertidig skade eller sykdom. Det er stor variasjon mellom fylkene i antall skolereiser. I Oslo var 0,2 prosent av alle kollektivreiser skolereiser, mens i Finnmark gjaldt dette 41 prosent av alle kollektivreiser. I underkant av 70 000 elever i videregående opplæring hadde rett til skoleskyss i 2025, noe som var en nedgang på 1 800 elever fra året før.</w:t>
      </w:r>
    </w:p>
    <w:p w14:paraId="229C35A1" w14:textId="77777777" w:rsidR="00DD2EA9" w:rsidRPr="00DA1B0F" w:rsidRDefault="00DD2EA9" w:rsidP="00DA1B0F">
      <w:r w:rsidRPr="00DA1B0F">
        <w:t>Fylkeskommunene er pålagt å organisere en ordning med tilrettelagt transport for personer som av ulike årsaker ikke kan bruke kollektive transportmidler, også kalt TT-ordningen. Om lag 96 400 personer benyttet TT-ordningen i 2025, og det er betydelig variasjon mellom fylkeskommunene når det gjelder antall personer som benyttet denne ordningen.</w:t>
      </w:r>
    </w:p>
    <w:p w14:paraId="5DC22692" w14:textId="77777777" w:rsidR="00DD2EA9" w:rsidRPr="00DA1B0F" w:rsidRDefault="00DD2EA9" w:rsidP="00DA1B0F">
      <w:r w:rsidRPr="00DA1B0F">
        <w:t xml:space="preserve">Fylkeskommunene har ansvar for investeringer, drift og vedlikehold av fylkesvei. Det samlede fylkesveinettet er på 44 777 kilometer. Innlandet og Trøndelag har det lengste veinettet, med henholdsvis 6 816 og 6 101 kilometer, som betyr at 29 prosent av fylkesveinettet er i disse fylkene. I 2025 hadde 7,7 prosent av fylkesveinettet ikke fast dekke. Høyest andel uten fast dekke hadde Trøndelag, Innlandet og Agder. I Rogaland, </w:t>
      </w:r>
      <w:proofErr w:type="spellStart"/>
      <w:r w:rsidRPr="00DA1B0F">
        <w:t>Vestland</w:t>
      </w:r>
      <w:proofErr w:type="spellEnd"/>
      <w:r w:rsidRPr="00DA1B0F">
        <w:t>, Møre og Romsdal og Vestfold hadde hele veinettet fast dekke. Fast dekke kan gi en indikasjon på standarden på fylkesveiene, men bruk og trafikkbelastning avgjør behovet for å asfaltere grusveier.</w:t>
      </w:r>
    </w:p>
    <w:p w14:paraId="7C4E9B02" w14:textId="77777777" w:rsidR="00DD2EA9" w:rsidRPr="00DA1B0F" w:rsidRDefault="00DD2EA9" w:rsidP="00DA1B0F">
      <w:r w:rsidRPr="00DA1B0F">
        <w:t>I 2024 var det i alt 665 drepte og hardt skadde, hvorav 324 på fylkesveinettet. I årene 2021–2024 var det 19,1 drepte og hardt skadde per mrd. kjøretøykilometer på fylkesveinettet og 10,5 drepte og hardt skadde per mrd. kjøretøykilometer på riksveinettet.</w:t>
      </w:r>
    </w:p>
    <w:p w14:paraId="6E9D921C" w14:textId="77777777" w:rsidR="00DD2EA9" w:rsidRPr="00DA1B0F" w:rsidRDefault="00DD2EA9" w:rsidP="00DA1B0F">
      <w:r w:rsidRPr="00DA1B0F">
        <w:t xml:space="preserve">I 2025 var det registrert i alt 111 fylkesveiferjesamband i KOSTRA. </w:t>
      </w:r>
      <w:proofErr w:type="spellStart"/>
      <w:r w:rsidRPr="00DA1B0F">
        <w:t>Vestland</w:t>
      </w:r>
      <w:proofErr w:type="spellEnd"/>
      <w:r w:rsidRPr="00DA1B0F">
        <w:t xml:space="preserve">, Møre og Romsdal og Nordland har flest samband. Det ble fraktet 13 mill. kjøretøy, tilsvarende om lag </w:t>
      </w:r>
      <w:r w:rsidRPr="00DA1B0F">
        <w:lastRenderedPageBreak/>
        <w:t xml:space="preserve">18,8 mill. personbilenheter, på fylkesveiferjer i 2025, som var en økning på 6 prosent fra 2024. Det ble fraktet flest kjøretøy i </w:t>
      </w:r>
      <w:proofErr w:type="spellStart"/>
      <w:r w:rsidRPr="00DA1B0F">
        <w:t>Vestland</w:t>
      </w:r>
      <w:proofErr w:type="spellEnd"/>
      <w:r w:rsidRPr="00DA1B0F">
        <w:t xml:space="preserve"> og Møre og Romsdal.</w:t>
      </w:r>
    </w:p>
    <w:p w14:paraId="2DFB3C13" w14:textId="77777777" w:rsidR="00DD2EA9" w:rsidRPr="00DA1B0F" w:rsidRDefault="00DD2EA9" w:rsidP="00DA1B0F">
      <w:pPr>
        <w:pStyle w:val="Overskrift2"/>
      </w:pPr>
      <w:r w:rsidRPr="00DA1B0F">
        <w:t>Administrasjon</w:t>
      </w:r>
    </w:p>
    <w:p w14:paraId="1A3C8124" w14:textId="77777777" w:rsidR="00DD2EA9" w:rsidRPr="00DA1B0F" w:rsidRDefault="00DD2EA9" w:rsidP="00DA1B0F">
      <w:r w:rsidRPr="00DA1B0F">
        <w:t>Avtalte årsverk til administrasjon i kommunene økte med 1 730 årsverk, eller med 3,0 prosent, fra 2020 til 2025, jf. figur 10.8B. Kommunenes andel av årsverk som går til administrasjon av samlede årsverk gikk ned med 0,5 prosentpoeng i perioden 2020–2025. Avtale årsverk til administrasjon i fylkeskommunene økte med 1 520 årsverk, eller med 11 prosent i perioden 2020–2025, jf. figur 10.8A. Fylkeskommunenes andel av årsverk som går til administrasjon økte med 0,8 prosentpoeng i den samme perioden.</w:t>
      </w:r>
    </w:p>
    <w:p w14:paraId="1E330C8F" w14:textId="77777777" w:rsidR="00DD2EA9" w:rsidRPr="00DA1B0F" w:rsidRDefault="00DD2EA9" w:rsidP="00DA1B0F">
      <w:r w:rsidRPr="00DA1B0F">
        <w:t>En del av økning i administrative ansatte henger sammen med befolkningsvekst fordi flere innbyggere gir behov for flere ansatte totalt i kommunene og i administrasjonen. Befolkningen i hele landet økte med 2,6 prosent i perioden fra 1. januar 2020 til 1. januar 2025. Det er grunn til å tro en del av økningen i administrative ansatte i kommunene henger sammen med bosetting av flyktninger fra Ukraina. Per 1. januar 2026 var det bosatt drøye 85 000 personer fra Ukraina i Norge, en økning fra 6 500 personer i 2022. En del av økningen i administrative ansatte i fylkeskommunene i 2023 og 2024 kan ha sammenheng med at tre fylkeskommuner (Troms og Finnmark, Vestfold og Telemark, og Viken) ble delt fra og med 2024.</w:t>
      </w:r>
    </w:p>
    <w:p w14:paraId="2775928E" w14:textId="77777777" w:rsidR="00DD2EA9" w:rsidRPr="00DA1B0F" w:rsidRDefault="00DD2EA9" w:rsidP="00DA1B0F">
      <w:r w:rsidRPr="00DA1B0F">
        <w:t>Som en del av kommunereformen vedtok Stortinget i juni 2017 å slå sammen 119 kommuner til 47 nye, fra og med 2020. Ålesund kommune ble fra 1. januar 2024 delt i to deler, og Haram kommune ble etablert som en ny kommune etter de samme kommunegrensene som før sammenslåingen. Dermed er det 310 kommuner som regnes som ikke-sammenslåtte kommuner. De 47 sammenslåtte kommunene har økt totalt antall ansatte med 5,6 prosent fra 2020 til 2025, mens antall administrative ansatte er redusert med 1,0 prosent. Andelen administrative ansatte i disse kommunene har gått fra 13,5 prosent i 2020 til 12,7 prosent i 2025, en reduksjon på 0,8 prosentpoeng. De 310 ikke-sammenslåtte kommunene har økt antall ansatte med 7 prosent, og antallet administrative ansatte med 4,9 prosent i perioden i den samme perioden. Andelen administrative ansatte i disse kommunene har vært stabil, 13,9 prosent i 2020 mot 13,7 prosent i 2025.</w:t>
      </w:r>
    </w:p>
    <w:p w14:paraId="64842BCC" w14:textId="6DC0BB15" w:rsidR="00DD2EA9" w:rsidRPr="00DA1B0F" w:rsidRDefault="00DA1B0F" w:rsidP="00DA1B0F">
      <w:r w:rsidRPr="00DA1B0F">
        <w:rPr>
          <w:noProof/>
        </w:rPr>
        <w:lastRenderedPageBreak/>
        <w:drawing>
          <wp:inline distT="0" distB="0" distL="0" distR="0" wp14:anchorId="4609AAAD" wp14:editId="34CB13BB">
            <wp:extent cx="6086475" cy="2886075"/>
            <wp:effectExtent l="0" t="0" r="0" b="0"/>
            <wp:docPr id="156"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D9125A0" w14:textId="77777777" w:rsidR="00DD2EA9" w:rsidRPr="00DA1B0F" w:rsidRDefault="00DD2EA9" w:rsidP="00DA1B0F">
      <w:pPr>
        <w:pStyle w:val="figur-tittel"/>
      </w:pPr>
      <w:r w:rsidRPr="00DA1B0F">
        <w:t>Årsverk i administrasjon i kommunesektoren.</w:t>
      </w:r>
    </w:p>
    <w:p w14:paraId="045D2FEA" w14:textId="77777777" w:rsidR="00DD2EA9" w:rsidRPr="00DA1B0F" w:rsidRDefault="00DD2EA9" w:rsidP="00DA1B0F">
      <w:pPr>
        <w:pStyle w:val="Kilde"/>
      </w:pPr>
      <w:r w:rsidRPr="00DA1B0F">
        <w:t>Kilde: Statistisk sentralbyrå, tabell 11919 og 11918. Konserntall.</w:t>
      </w:r>
    </w:p>
    <w:p w14:paraId="0603CDBF" w14:textId="2F555DDA" w:rsidR="00DD2EA9" w:rsidRPr="00DA1B0F" w:rsidRDefault="00DA1B0F" w:rsidP="00DA1B0F">
      <w:r w:rsidRPr="00DA1B0F">
        <w:rPr>
          <w:noProof/>
        </w:rPr>
        <w:drawing>
          <wp:inline distT="0" distB="0" distL="0" distR="0" wp14:anchorId="51A7EB61" wp14:editId="4C38850F">
            <wp:extent cx="6086475" cy="2886075"/>
            <wp:effectExtent l="0" t="0" r="0" b="0"/>
            <wp:docPr id="158"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AF8D288" w14:textId="77777777" w:rsidR="00DD2EA9" w:rsidRPr="00DA1B0F" w:rsidRDefault="00DD2EA9" w:rsidP="00DA1B0F">
      <w:pPr>
        <w:pStyle w:val="figur-tittel"/>
      </w:pPr>
      <w:r w:rsidRPr="00DA1B0F">
        <w:t>Årsverk i administrasjon i sammenslåtte og ikke-sammenslåtte kommuner.</w:t>
      </w:r>
    </w:p>
    <w:p w14:paraId="16B18373" w14:textId="77777777" w:rsidR="00DD2EA9" w:rsidRPr="00DA1B0F" w:rsidRDefault="00DD2EA9" w:rsidP="00DA1B0F">
      <w:pPr>
        <w:pStyle w:val="Kilde"/>
      </w:pPr>
      <w:r w:rsidRPr="00DA1B0F">
        <w:t xml:space="preserve">Kilde: Statistisk sentralbyrå og Kommunal- og </w:t>
      </w:r>
      <w:proofErr w:type="spellStart"/>
      <w:r w:rsidRPr="00DA1B0F">
        <w:t>distriktsdepartementet</w:t>
      </w:r>
      <w:proofErr w:type="spellEnd"/>
      <w:r w:rsidRPr="00DA1B0F">
        <w:t>.</w:t>
      </w:r>
    </w:p>
    <w:p w14:paraId="330C96AA" w14:textId="77777777" w:rsidR="00DD2EA9" w:rsidRPr="00DA1B0F" w:rsidRDefault="00DD2EA9" w:rsidP="00DA1B0F">
      <w:pPr>
        <w:pStyle w:val="Overskrift2"/>
      </w:pPr>
      <w:r w:rsidRPr="00DA1B0F">
        <w:lastRenderedPageBreak/>
        <w:t>Effektivitet i kommunale tjenester</w:t>
      </w:r>
      <w:r w:rsidRPr="00DA1B0F">
        <w:rPr>
          <w:rStyle w:val="Fotnotereferanse"/>
        </w:rPr>
        <w:footnoteReference w:id="27"/>
      </w:r>
    </w:p>
    <w:p w14:paraId="04FCC0F7" w14:textId="77777777" w:rsidR="00DD2EA9" w:rsidRPr="00DA1B0F" w:rsidRDefault="00DD2EA9" w:rsidP="00DA1B0F">
      <w:r w:rsidRPr="00DA1B0F">
        <w:t>Det pågår et betydelig omstillings- og effektiviseringsarbeid i kommunesektoren for å frigjøre ressurser til å opprettholde og videreutvikle tjenester til innbyggerne. Gjennom effektivisering kan det kommunale tjenestetilbudet styrkes utover det som følger av inntektsveksten.</w:t>
      </w:r>
    </w:p>
    <w:p w14:paraId="6F8388F6" w14:textId="77777777" w:rsidR="00DD2EA9" w:rsidRPr="00DA1B0F" w:rsidRDefault="00DD2EA9" w:rsidP="00DA1B0F">
      <w:r w:rsidRPr="00DA1B0F">
        <w:t>Kommunenes tjenestetilbud til innbyggerne er i hovedsak godt over hele landet, selv om det er variasjoner kommunene imellom. Det er likevel rom for en mer effektiv ressursbruk i kommunesektoren. Sammenlikninger mellom kommunene indikerer forskjeller i tjenestetilbud og effektivitet, også om man sammenlikner kommuner med omtrent like mange innbyggere. Gjennom et systematisk arbeid med kvalitetsforbedring og effektivisering kan tjenestetilbudet i kommunene forbedres og ressurser frigjøres, slik at innbyggerne får flere tjenester og tjenester med høyere kvalitet.</w:t>
      </w:r>
    </w:p>
    <w:p w14:paraId="242A3F47" w14:textId="77777777" w:rsidR="00DD2EA9" w:rsidRPr="00DA1B0F" w:rsidRDefault="00DD2EA9" w:rsidP="00DA1B0F">
      <w:r w:rsidRPr="00DA1B0F">
        <w:t>Produktivitetskommisjonen peker i sin første rapport (NOU 2015: 1) på at mer og bedre bruk av teknologi vil være avgjørende for økt produktivitet både i offentlig sektor og i næringslivet. Helse- og omsorgstjenestene utgjør om lag 1/3-del av den kommunale virksomheten, det som skjer her er derfor avgjørende for produktivitetsveksten i hele kommunen. Bruk av velferdsteknologi vil gi store muligheter til å forbedre ressursutnyttelsen i omsorgssektoren.</w:t>
      </w:r>
    </w:p>
    <w:p w14:paraId="03CA4EA7" w14:textId="77777777" w:rsidR="00DD2EA9" w:rsidRPr="00DA1B0F" w:rsidRDefault="00DD2EA9" w:rsidP="00DA1B0F">
      <w:pPr>
        <w:pStyle w:val="avsnitt-undertittel"/>
      </w:pPr>
      <w:r w:rsidRPr="00DA1B0F">
        <w:t>Analyse fra Senter for økonomisk forskning indikerer et potensial for effektivitetsgevinster</w:t>
      </w:r>
    </w:p>
    <w:p w14:paraId="03381791" w14:textId="77777777" w:rsidR="00DD2EA9" w:rsidRPr="00DA1B0F" w:rsidRDefault="00DD2EA9" w:rsidP="00DA1B0F">
      <w:r w:rsidRPr="00DA1B0F">
        <w:t>Senter for økonomisk forskning (SØF) har på oppdrag fra Teknisk beregningsutvalg for kommunal og fylkeskommunal økonomi (TBU) laget et anslag på effektiviteten innenfor barnehage, grunnskole og omsorgstjenestene i kommunene.</w:t>
      </w:r>
    </w:p>
    <w:p w14:paraId="19ECC050" w14:textId="77777777" w:rsidR="00DD2EA9" w:rsidRPr="00DA1B0F" w:rsidRDefault="00DD2EA9" w:rsidP="00DA1B0F">
      <w:r w:rsidRPr="00DA1B0F">
        <w:t xml:space="preserve">De har laget analyser for utviklingen i effektivitet i barnehage-, grunnskole- og omsorgstjenestene, både for sektoren samlet og for enkeltkommuner. </w:t>
      </w:r>
      <w:proofErr w:type="spellStart"/>
      <w:r w:rsidRPr="00DA1B0F">
        <w:t>SØFs</w:t>
      </w:r>
      <w:proofErr w:type="spellEnd"/>
      <w:r w:rsidRPr="00DA1B0F">
        <w:t xml:space="preserve"> analyser indikerer at det er betydelige forskjeller mellom kommunene.</w:t>
      </w:r>
    </w:p>
    <w:p w14:paraId="2A9A7E1B" w14:textId="77777777" w:rsidR="00DD2EA9" w:rsidRPr="00DA1B0F" w:rsidRDefault="00DD2EA9" w:rsidP="00DA1B0F">
      <w:r w:rsidRPr="00DA1B0F">
        <w:t>Det kan være gode grunner til at ikke alle kommuner har lik målt effektivitet. Lav effektivitet kan for eksempel indikere lav kapasitetsutnyttelse som følge av endringer i barnehage- eller skolekullene fra ett år til et annet, og denne typen årlige svingninger vil typisk kunne være større i mindre kommuner. Det vil derfor ikke være mulig å ta ut hele det beregnede potensialet for effektivisering, men beregningen illustrerer en mulighet for bedre ressursutnyttelse og bedre tjenester.</w:t>
      </w:r>
    </w:p>
    <w:p w14:paraId="03E48F67" w14:textId="77777777" w:rsidR="00DD2EA9" w:rsidRPr="00DA1B0F" w:rsidRDefault="00DD2EA9" w:rsidP="00DA1B0F">
      <w:r w:rsidRPr="00DA1B0F">
        <w:t>Figur 10.10 viser utviklingen i beregnet effektivitet i perioden fra 2008 til 2024 for kommunene samlet. Figuren er basert på prosentvis endring i de veide gjennomsnittene for de enkelte år. I alle sektorer økte effektiviteten fra 2023 til 2024. Økningen var størst i grunnskole (0,7 prosentpoeng) og minst i barnehage (0,08 prosentpoeng). I omsorgsektoren økte effektiviteten med 0,14 prosentpoeng. Samlet sett var det en svak økning i effektiviteten (0,33 prosentpoeng) fra 2023 til 2024.</w:t>
      </w:r>
    </w:p>
    <w:p w14:paraId="725E21BB" w14:textId="75AABF98" w:rsidR="00DD2EA9" w:rsidRPr="00DA1B0F" w:rsidRDefault="00DA1B0F" w:rsidP="00DA1B0F">
      <w:r w:rsidRPr="00DA1B0F">
        <w:rPr>
          <w:noProof/>
        </w:rPr>
        <w:lastRenderedPageBreak/>
        <w:drawing>
          <wp:inline distT="0" distB="0" distL="0" distR="0" wp14:anchorId="79CC67E2" wp14:editId="624E6CA4">
            <wp:extent cx="6086475" cy="2886075"/>
            <wp:effectExtent l="0" t="0" r="0" b="0"/>
            <wp:docPr id="160"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2040EF6F" w14:textId="77777777" w:rsidR="00DD2EA9" w:rsidRPr="00DA1B0F" w:rsidRDefault="00DD2EA9" w:rsidP="00DA1B0F">
      <w:pPr>
        <w:pStyle w:val="figur-tittel"/>
      </w:pPr>
      <w:r w:rsidRPr="00DA1B0F">
        <w:t>Utvikling i beregnet effektivitet 2008–2024, 2008=100.</w:t>
      </w:r>
    </w:p>
    <w:p w14:paraId="762E2965" w14:textId="77777777" w:rsidR="00DD2EA9" w:rsidRPr="00DA1B0F" w:rsidRDefault="00DD2EA9" w:rsidP="00DA1B0F">
      <w:pPr>
        <w:pStyle w:val="Kilde"/>
      </w:pPr>
      <w:r w:rsidRPr="00DA1B0F">
        <w:t>Kilde: Senter for økonomisk forskning (SØF)</w:t>
      </w:r>
    </w:p>
    <w:p w14:paraId="63F7111C" w14:textId="77777777" w:rsidR="00DD2EA9" w:rsidRPr="00DA1B0F" w:rsidRDefault="00DD2EA9" w:rsidP="00DA1B0F">
      <w:r w:rsidRPr="00DA1B0F">
        <w:t>I årene 2008–2013 var det en økning i samlet effektivitet. Økningen kan ha sammenheng med flere forhold. Én mulig forklaring er at inntektsveksten var relativt lav i denne perioden og at mange kommuner samtidig iverksatte tiltak for å øke effektiviteten. På den andre siden kan utviklingen ha sammenheng med at (den uobserverte) kvaliteten i tjenestene ble redusert når inntektsveksten var lav.</w:t>
      </w:r>
    </w:p>
    <w:p w14:paraId="18583E1C" w14:textId="77777777" w:rsidR="00DD2EA9" w:rsidRPr="00DA1B0F" w:rsidRDefault="00DD2EA9" w:rsidP="00DA1B0F">
      <w:r w:rsidRPr="00DA1B0F">
        <w:t>Fra 2015 til 2019 gikk beregnet effektivitet ned i alle sektorer. For barnehage og grunnskole skyldes dette trolig innføring av bemanningsnormer for å øke kvaliteten i barnehage og å øke elevenes læringsutbytte i grunnskolen.</w:t>
      </w:r>
    </w:p>
    <w:p w14:paraId="0C5370F9" w14:textId="77777777" w:rsidR="00DD2EA9" w:rsidRPr="00DA1B0F" w:rsidRDefault="00DD2EA9" w:rsidP="00DA1B0F">
      <w:r w:rsidRPr="00DA1B0F">
        <w:t>Utviklingen i årene 2020–2022 har sammenheng med spesielle forhold knyttet til koronapandemien, og den målte effektivitetsutviklingen sier lite om den underliggende utviklingen. Figuren indikerer at effektivitetsnivået var lavere i 2023 og 2024 enn før pandemien (2019). Det er mulig at pandemien var et så stort sjokk at det er lite meningsfullt å sammenlikne effektivitetsnivået før og etter pandemien. Forskerne bak analysene peker på at grundigere analyser er nødvendig for å undersøke om det er reelt at effektivitetsnivået var lavere etter pandemien.</w:t>
      </w:r>
    </w:p>
    <w:p w14:paraId="7821A7CB" w14:textId="77777777" w:rsidR="00DD2EA9" w:rsidRPr="00DA1B0F" w:rsidRDefault="00DD2EA9" w:rsidP="00DA1B0F">
      <w:r w:rsidRPr="00DA1B0F">
        <w:t>Effektivitetsanalysene baserer seg for hver sektor på to til seks indikatorer som måler tjenestene eller produktene. Hvor godt produksjonen kan beskrives gjennom tilgjengelig statistikk, varierer mellom sektorene. Innen grunnskolesektoren er det gode produktmål som tar utgangspunkt i reelle resultater av undervisningen, slik som skolens bidrag til resultater på nasjonale prøver samt læringsmiljø, mens det innen barnehagesektoren tas utgangspunkt i antall oppholdstimer. Som innsatsfaktorer brukes indikatorer for brutto driftsutgifter.</w:t>
      </w:r>
    </w:p>
    <w:p w14:paraId="3E2EFE73" w14:textId="77777777" w:rsidR="00DD2EA9" w:rsidRPr="00DA1B0F" w:rsidRDefault="00DD2EA9" w:rsidP="00DA1B0F">
      <w:pPr>
        <w:pStyle w:val="avsnitt-undertittel"/>
      </w:pPr>
      <w:r w:rsidRPr="00DA1B0F">
        <w:t>Kommunevise resultater fra effektivitetsanalysen på kommunedata.no</w:t>
      </w:r>
    </w:p>
    <w:p w14:paraId="2BE4443E" w14:textId="77777777" w:rsidR="00DD2EA9" w:rsidRPr="00DA1B0F" w:rsidRDefault="00DD2EA9" w:rsidP="00DA1B0F">
      <w:r w:rsidRPr="00DA1B0F">
        <w:t xml:space="preserve">Resultatene for den enkelte kommune er tilgjengelig på nettsiden kommunedata.no. Her vises effektivitetspotensialet for den enkelte kommune i 2023 og 2024 som beskrevet ovenfor innenfor de tre sektorene barnehage, grunnskole og omsorgstjenester, samt et samlet, veid </w:t>
      </w:r>
      <w:r w:rsidRPr="00DA1B0F">
        <w:lastRenderedPageBreak/>
        <w:t>gjennomsnitt av sektorene. På kommunedata.no presenteres også metodikken og evalueringer av målingene.</w:t>
      </w:r>
    </w:p>
    <w:p w14:paraId="6F1AB66B" w14:textId="77777777" w:rsidR="00DD2EA9" w:rsidRPr="00DA1B0F" w:rsidRDefault="00DD2EA9" w:rsidP="00DA1B0F">
      <w:pPr>
        <w:pStyle w:val="avsnitt-undertittel"/>
      </w:pPr>
      <w:r w:rsidRPr="00DA1B0F">
        <w:t>Effektivitetsanalysene bør suppleres med flere kilder</w:t>
      </w:r>
    </w:p>
    <w:p w14:paraId="6ED5140A" w14:textId="77777777" w:rsidR="00DD2EA9" w:rsidRPr="00DA1B0F" w:rsidRDefault="00DD2EA9" w:rsidP="00DA1B0F">
      <w:proofErr w:type="spellStart"/>
      <w:r w:rsidRPr="00DA1B0F">
        <w:t>SØFs</w:t>
      </w:r>
      <w:proofErr w:type="spellEnd"/>
      <w:r w:rsidRPr="00DA1B0F">
        <w:t xml:space="preserve"> effektivitetsanalyse er et utgangspunkt for en diskusjon om effektivitet i kommunene. For den enkelte kommune er det imidlertid nødvendig å supplere med andre tilnærminger og egne vurderinger for å få en god forståelse av effektiviteten i produksjonen av egne tjenester. Det er blant annet pekt på at kvaliteten i enkelte av tjenestene i begrenset grad inngår i analysene. Dette bør tas med i betraktning når resultatene for den enkelte kommune skal vurderes.</w:t>
      </w:r>
    </w:p>
    <w:p w14:paraId="7F6EB67F" w14:textId="77777777" w:rsidR="00DD2EA9" w:rsidRPr="00DA1B0F" w:rsidRDefault="00DD2EA9" w:rsidP="00DA1B0F">
      <w:r w:rsidRPr="00DA1B0F">
        <w:t xml:space="preserve">Kommunal- og </w:t>
      </w:r>
      <w:proofErr w:type="spellStart"/>
      <w:r w:rsidRPr="00DA1B0F">
        <w:t>distriktsdepartementets</w:t>
      </w:r>
      <w:proofErr w:type="spellEnd"/>
      <w:r w:rsidRPr="00DA1B0F">
        <w:t xml:space="preserve"> nettportal kommunedata.no har også nyttig informasjon om landets kommuner samlet på ett sted, med blant annet historiske befolkningstall og befolkningsframskrivinger, anslag på framtidig tjeneste- og arbeidskraftbehov og analyser av produktivitet og effektivitet i den enkelte kommune. På kommunedata.no ligger også produksjonsindeksen for de enkelte kommunene. Indeksen er beregnet av SØF på oppdrag fra TBU, og er ment å si noe om omfang og kvalitet på tjenestetilbudet som blir gitt til innbyggerne innenfor nasjonale velferdstjenester. Indeksen kan være et nyttig supplement til mer detaljerte studier av tjenesteproduksjonen i enkeltsektorer. Det må understrekes at produksjonsindeksene i seg selv ikke sier noe om hvor effektiv den enkelte kommune er uten at de relateres til bruk av ressurser. KS har også utviklet en produksjonsindeks for kommunene, og ved å relatere utviklingen i produksjon til utvikling i ressursbruk benyttes den til å analysere effektiviteten i tjenestene.</w:t>
      </w:r>
    </w:p>
    <w:p w14:paraId="555C1182" w14:textId="77777777" w:rsidR="00DD2EA9" w:rsidRPr="00DA1B0F" w:rsidRDefault="00DD2EA9" w:rsidP="00DA1B0F">
      <w:r w:rsidRPr="00DA1B0F">
        <w:t xml:space="preserve">Se også avsnitt 3.2.3 i Kommunekommisjonens første delutredning (NOU 2026: 1 </w:t>
      </w:r>
      <w:r w:rsidRPr="00DA1B0F">
        <w:rPr>
          <w:rStyle w:val="kursiv"/>
        </w:rPr>
        <w:t>En bærekraftig kommunesektor</w:t>
      </w:r>
      <w:r w:rsidRPr="00DA1B0F">
        <w:t>) for informasjon om kilder som måler innretting og variasjon i tjenestetilbudet.</w:t>
      </w:r>
    </w:p>
    <w:p w14:paraId="48188D4E" w14:textId="77777777" w:rsidR="00DD2EA9" w:rsidRPr="00DA1B0F" w:rsidRDefault="00DD2EA9" w:rsidP="00DA1B0F">
      <w:pPr>
        <w:pStyle w:val="a-tilraar-dep"/>
      </w:pPr>
      <w:r w:rsidRPr="00DA1B0F">
        <w:t xml:space="preserve">Kommunal- og </w:t>
      </w:r>
      <w:proofErr w:type="spellStart"/>
      <w:r w:rsidRPr="00DA1B0F">
        <w:t>distriktsdepartementet</w:t>
      </w:r>
      <w:proofErr w:type="spellEnd"/>
    </w:p>
    <w:p w14:paraId="70F1C472" w14:textId="77777777" w:rsidR="00DD2EA9" w:rsidRPr="00DA1B0F" w:rsidRDefault="00DD2EA9" w:rsidP="00DA1B0F">
      <w:pPr>
        <w:pStyle w:val="a-tilraar-tit"/>
      </w:pPr>
      <w:r w:rsidRPr="00DA1B0F">
        <w:t>tilrår:</w:t>
      </w:r>
    </w:p>
    <w:p w14:paraId="060A44D3" w14:textId="77777777" w:rsidR="00DD2EA9" w:rsidRPr="00DA1B0F" w:rsidRDefault="00DD2EA9" w:rsidP="00DA1B0F">
      <w:r w:rsidRPr="00DA1B0F">
        <w:t>At Deres Majestet godkjenner og skriver under et framlagt forslag til proposisjon til Stortinget om Kommuneproposisjonen 2027.</w:t>
      </w:r>
    </w:p>
    <w:p w14:paraId="52FF0C6C" w14:textId="77777777" w:rsidR="00DD2EA9" w:rsidRPr="00DA1B0F" w:rsidRDefault="00DD2EA9" w:rsidP="00DA1B0F">
      <w:pPr>
        <w:pStyle w:val="a-konge-tekst"/>
        <w:rPr>
          <w:rStyle w:val="halvfet0"/>
        </w:rPr>
      </w:pPr>
      <w:r w:rsidRPr="00DA1B0F">
        <w:rPr>
          <w:rStyle w:val="halvfet0"/>
        </w:rPr>
        <w:t>Vi HARALD,</w:t>
      </w:r>
      <w:r w:rsidRPr="00DA1B0F">
        <w:t xml:space="preserve"> Norges Konge,</w:t>
      </w:r>
    </w:p>
    <w:p w14:paraId="1D8C66CD" w14:textId="77777777" w:rsidR="00DD2EA9" w:rsidRPr="00DA1B0F" w:rsidRDefault="00DD2EA9" w:rsidP="00DA1B0F">
      <w:pPr>
        <w:pStyle w:val="a-konge-tit"/>
      </w:pPr>
      <w:r w:rsidRPr="00DA1B0F">
        <w:t>stadfester:</w:t>
      </w:r>
    </w:p>
    <w:p w14:paraId="2E50789A" w14:textId="77777777" w:rsidR="00DD2EA9" w:rsidRPr="00DA1B0F" w:rsidRDefault="00DD2EA9" w:rsidP="00DA1B0F">
      <w:r w:rsidRPr="00DA1B0F">
        <w:t>Stortinget blir bedt om å gjøre vedtak om Kommuneproposisjonen 2027 i samsvar med et vedlagt forslag.</w:t>
      </w:r>
    </w:p>
    <w:p w14:paraId="602F7347" w14:textId="77777777" w:rsidR="00DD2EA9" w:rsidRPr="00DA1B0F" w:rsidRDefault="00DD2EA9" w:rsidP="00DA1B0F">
      <w:pPr>
        <w:pStyle w:val="a-vedtak-tit"/>
      </w:pPr>
      <w:r w:rsidRPr="00DA1B0F">
        <w:lastRenderedPageBreak/>
        <w:t>Forslag</w:t>
      </w:r>
    </w:p>
    <w:p w14:paraId="176641A3" w14:textId="77777777" w:rsidR="00DD2EA9" w:rsidRPr="00DA1B0F" w:rsidRDefault="00DD2EA9" w:rsidP="00DA1B0F">
      <w:pPr>
        <w:pStyle w:val="a-vedtak-tit"/>
      </w:pPr>
      <w:r w:rsidRPr="00DA1B0F">
        <w:t>til vedtak om Kommuneproposisjonen 2027</w:t>
      </w:r>
    </w:p>
    <w:p w14:paraId="48F0D1B2" w14:textId="77777777" w:rsidR="00DD2EA9" w:rsidRPr="00DA1B0F" w:rsidRDefault="00DD2EA9" w:rsidP="00DA1B0F">
      <w:pPr>
        <w:pStyle w:val="a-vedtak-del"/>
      </w:pPr>
      <w:r w:rsidRPr="00DA1B0F">
        <w:t>I</w:t>
      </w:r>
    </w:p>
    <w:p w14:paraId="59A97E71" w14:textId="77777777" w:rsidR="00DD2EA9" w:rsidRPr="00DA1B0F" w:rsidRDefault="00DD2EA9" w:rsidP="00DA1B0F">
      <w:r w:rsidRPr="00DA1B0F">
        <w:t xml:space="preserve">Stortinget gir Kommunal- og </w:t>
      </w:r>
      <w:proofErr w:type="spellStart"/>
      <w:r w:rsidRPr="00DA1B0F">
        <w:t>distriktsdepartementet</w:t>
      </w:r>
      <w:proofErr w:type="spellEnd"/>
      <w:r w:rsidRPr="00DA1B0F">
        <w:t xml:space="preserve"> fullmakt til å fordele etter skjønn 1 030 millioner kroner for 2027. Beløpet foreslås bevilget over kapittel 571 Rammetilskudd til kommuner.</w:t>
      </w:r>
    </w:p>
    <w:p w14:paraId="0A72CDE0" w14:textId="77777777" w:rsidR="00942808" w:rsidRPr="00FA5ED4" w:rsidRDefault="00942808" w:rsidP="00FA5ED4">
      <w:pPr>
        <w:pStyle w:val="Overskrift1"/>
        <w:numPr>
          <w:ilvl w:val="0"/>
          <w:numId w:val="22"/>
        </w:numPr>
        <w:rPr>
          <w:color w:val="FF0000"/>
        </w:rPr>
      </w:pPr>
      <w:r w:rsidRPr="00FA5ED4">
        <w:rPr>
          <w:color w:val="FF0000"/>
        </w:rPr>
        <w:t>[</w:t>
      </w:r>
      <w:proofErr w:type="spellStart"/>
      <w:r w:rsidRPr="00FA5ED4">
        <w:rPr>
          <w:color w:val="FF0000"/>
        </w:rPr>
        <w:t>Vedleggsnr</w:t>
      </w:r>
      <w:proofErr w:type="spellEnd"/>
      <w:r w:rsidRPr="00FA5ED4">
        <w:rPr>
          <w:color w:val="FF0000"/>
        </w:rPr>
        <w:t>. reset]</w:t>
      </w:r>
    </w:p>
    <w:p w14:paraId="6C8DDE32" w14:textId="77777777" w:rsidR="00DD2EA9" w:rsidRPr="00DA1B0F" w:rsidRDefault="00DD2EA9" w:rsidP="00DA1B0F">
      <w:pPr>
        <w:pStyle w:val="vedlegg-nr"/>
      </w:pPr>
    </w:p>
    <w:p w14:paraId="199202BA" w14:textId="77777777" w:rsidR="00DD2EA9" w:rsidRPr="00DA1B0F" w:rsidRDefault="00DD2EA9" w:rsidP="00DA1B0F">
      <w:pPr>
        <w:pStyle w:val="vedlegg-tit"/>
      </w:pPr>
      <w:r w:rsidRPr="00DA1B0F">
        <w:t>Inntekter og utgifter i kommunesektoren 2023–2026</w:t>
      </w:r>
    </w:p>
    <w:p w14:paraId="7431814D" w14:textId="2A3A4E00" w:rsidR="00942808" w:rsidRPr="00DA1B0F" w:rsidRDefault="00942808" w:rsidP="00DA1B0F">
      <w:pPr>
        <w:pStyle w:val="tabell-tittel"/>
      </w:pPr>
      <w:r w:rsidRPr="00DA1B0F">
        <w:t>Kommunesektorens inntekter og utgifter 2023–2025. Bokførte verdier i mill. kroner og prosentvis endring fra året før.</w:t>
      </w:r>
      <w:r w:rsidRPr="00DA1B0F">
        <w:rPr>
          <w:rStyle w:val="skrift-hevet"/>
        </w:rPr>
        <w:t>1</w:t>
      </w:r>
    </w:p>
    <w:p w14:paraId="117F560A" w14:textId="77777777" w:rsidR="00DD2EA9" w:rsidRPr="00DA1B0F" w:rsidRDefault="00DD2EA9" w:rsidP="00DA1B0F">
      <w:pPr>
        <w:pStyle w:val="Tabellnavn"/>
      </w:pPr>
      <w:r w:rsidRPr="00DA1B0F">
        <w:t>10J2tx2</w:t>
      </w:r>
    </w:p>
    <w:tbl>
      <w:tblPr>
        <w:tblW w:w="0" w:type="auto"/>
        <w:tblInd w:w="30" w:type="dxa"/>
        <w:tblLayout w:type="fixed"/>
        <w:tblCellMar>
          <w:top w:w="128" w:type="dxa"/>
          <w:left w:w="30" w:type="dxa"/>
          <w:bottom w:w="43" w:type="dxa"/>
          <w:right w:w="30" w:type="dxa"/>
        </w:tblCellMar>
        <w:tblLook w:val="0000" w:firstRow="0" w:lastRow="0" w:firstColumn="0" w:lastColumn="0" w:noHBand="0" w:noVBand="0"/>
      </w:tblPr>
      <w:tblGrid>
        <w:gridCol w:w="280"/>
        <w:gridCol w:w="280"/>
        <w:gridCol w:w="2920"/>
        <w:gridCol w:w="1120"/>
        <w:gridCol w:w="1120"/>
        <w:gridCol w:w="1120"/>
        <w:gridCol w:w="1320"/>
        <w:gridCol w:w="1320"/>
      </w:tblGrid>
      <w:tr w:rsidR="004A055A" w:rsidRPr="00DA1B0F" w14:paraId="18D160F4" w14:textId="77777777">
        <w:trPr>
          <w:trHeight w:val="360"/>
        </w:trPr>
        <w:tc>
          <w:tcPr>
            <w:tcW w:w="3480" w:type="dxa"/>
            <w:gridSpan w:val="3"/>
            <w:tcBorders>
              <w:top w:val="single" w:sz="4" w:space="0" w:color="000000"/>
              <w:left w:val="nil"/>
              <w:bottom w:val="nil"/>
              <w:right w:val="nil"/>
            </w:tcBorders>
            <w:tcMar>
              <w:top w:w="128" w:type="dxa"/>
              <w:left w:w="30" w:type="dxa"/>
              <w:bottom w:w="43" w:type="dxa"/>
              <w:right w:w="30" w:type="dxa"/>
            </w:tcMar>
            <w:vAlign w:val="bottom"/>
          </w:tcPr>
          <w:p w14:paraId="3E84B52B" w14:textId="77777777" w:rsidR="00DD2EA9" w:rsidRPr="00DA1B0F" w:rsidRDefault="00DD2EA9" w:rsidP="00DA1B0F">
            <w:pPr>
              <w:rPr>
                <w:sz w:val="21"/>
              </w:rPr>
            </w:pPr>
          </w:p>
        </w:tc>
        <w:tc>
          <w:tcPr>
            <w:tcW w:w="3360" w:type="dxa"/>
            <w:gridSpan w:val="3"/>
            <w:tcBorders>
              <w:top w:val="single" w:sz="4" w:space="0" w:color="000000"/>
              <w:left w:val="nil"/>
              <w:bottom w:val="single" w:sz="4" w:space="0" w:color="000000"/>
              <w:right w:val="single" w:sz="4" w:space="0" w:color="000000"/>
            </w:tcBorders>
            <w:tcMar>
              <w:top w:w="128" w:type="dxa"/>
              <w:left w:w="30" w:type="dxa"/>
              <w:bottom w:w="43" w:type="dxa"/>
              <w:right w:w="30" w:type="dxa"/>
            </w:tcMar>
            <w:vAlign w:val="bottom"/>
          </w:tcPr>
          <w:p w14:paraId="0426FDC7" w14:textId="77777777" w:rsidR="00DD2EA9" w:rsidRPr="00DA1B0F" w:rsidRDefault="00DD2EA9" w:rsidP="00FA5ED4">
            <w:pPr>
              <w:jc w:val="center"/>
              <w:rPr>
                <w:sz w:val="21"/>
              </w:rPr>
            </w:pPr>
            <w:r w:rsidRPr="00DA1B0F">
              <w:rPr>
                <w:sz w:val="21"/>
              </w:rPr>
              <w:t>Mill. kroner</w:t>
            </w:r>
          </w:p>
        </w:tc>
        <w:tc>
          <w:tcPr>
            <w:tcW w:w="2640" w:type="dxa"/>
            <w:gridSpan w:val="2"/>
            <w:tcBorders>
              <w:top w:val="single" w:sz="4" w:space="0" w:color="000000"/>
              <w:left w:val="single" w:sz="4" w:space="0" w:color="000000"/>
              <w:bottom w:val="single" w:sz="4" w:space="0" w:color="000000"/>
              <w:right w:val="nil"/>
            </w:tcBorders>
            <w:tcMar>
              <w:top w:w="128" w:type="dxa"/>
              <w:left w:w="30" w:type="dxa"/>
              <w:bottom w:w="43" w:type="dxa"/>
              <w:right w:w="30" w:type="dxa"/>
            </w:tcMar>
            <w:vAlign w:val="bottom"/>
          </w:tcPr>
          <w:p w14:paraId="66E275E3" w14:textId="77777777" w:rsidR="00DD2EA9" w:rsidRPr="00DA1B0F" w:rsidRDefault="00DD2EA9" w:rsidP="00FA5ED4">
            <w:pPr>
              <w:jc w:val="center"/>
              <w:rPr>
                <w:sz w:val="21"/>
              </w:rPr>
            </w:pPr>
            <w:r w:rsidRPr="00DA1B0F">
              <w:rPr>
                <w:sz w:val="21"/>
              </w:rPr>
              <w:t>Prosentvis endring fra året før</w:t>
            </w:r>
          </w:p>
        </w:tc>
      </w:tr>
      <w:tr w:rsidR="004A055A" w:rsidRPr="00DA1B0F" w14:paraId="7FF43661" w14:textId="77777777">
        <w:trPr>
          <w:trHeight w:val="360"/>
        </w:trPr>
        <w:tc>
          <w:tcPr>
            <w:tcW w:w="3480" w:type="dxa"/>
            <w:gridSpan w:val="3"/>
            <w:tcBorders>
              <w:top w:val="nil"/>
              <w:left w:val="nil"/>
              <w:bottom w:val="single" w:sz="4" w:space="0" w:color="000000"/>
              <w:right w:val="nil"/>
            </w:tcBorders>
            <w:tcMar>
              <w:top w:w="128" w:type="dxa"/>
              <w:left w:w="30" w:type="dxa"/>
              <w:bottom w:w="43" w:type="dxa"/>
              <w:right w:w="30" w:type="dxa"/>
            </w:tcMar>
            <w:vAlign w:val="bottom"/>
          </w:tcPr>
          <w:p w14:paraId="3381422A" w14:textId="77777777" w:rsidR="00DD2EA9" w:rsidRPr="00DA1B0F" w:rsidRDefault="00DD2EA9" w:rsidP="00DA1B0F">
            <w:pPr>
              <w:rPr>
                <w:sz w:val="21"/>
              </w:rPr>
            </w:pPr>
          </w:p>
        </w:tc>
        <w:tc>
          <w:tcPr>
            <w:tcW w:w="1120" w:type="dxa"/>
            <w:tcBorders>
              <w:top w:val="nil"/>
              <w:left w:val="nil"/>
              <w:bottom w:val="single" w:sz="4" w:space="0" w:color="000000"/>
              <w:right w:val="nil"/>
            </w:tcBorders>
            <w:tcMar>
              <w:top w:w="128" w:type="dxa"/>
              <w:left w:w="30" w:type="dxa"/>
              <w:bottom w:w="43" w:type="dxa"/>
              <w:right w:w="30" w:type="dxa"/>
            </w:tcMar>
            <w:vAlign w:val="bottom"/>
          </w:tcPr>
          <w:p w14:paraId="00D410B7" w14:textId="77777777" w:rsidR="00DD2EA9" w:rsidRPr="00DA1B0F" w:rsidRDefault="00DD2EA9" w:rsidP="00FA5ED4">
            <w:pPr>
              <w:jc w:val="right"/>
              <w:rPr>
                <w:sz w:val="21"/>
              </w:rPr>
            </w:pPr>
            <w:r w:rsidRPr="00DA1B0F">
              <w:rPr>
                <w:sz w:val="21"/>
              </w:rPr>
              <w:t>2023</w:t>
            </w:r>
          </w:p>
        </w:tc>
        <w:tc>
          <w:tcPr>
            <w:tcW w:w="1120" w:type="dxa"/>
            <w:tcBorders>
              <w:top w:val="nil"/>
              <w:left w:val="nil"/>
              <w:bottom w:val="single" w:sz="4" w:space="0" w:color="000000"/>
              <w:right w:val="nil"/>
            </w:tcBorders>
            <w:tcMar>
              <w:top w:w="128" w:type="dxa"/>
              <w:left w:w="30" w:type="dxa"/>
              <w:bottom w:w="43" w:type="dxa"/>
              <w:right w:w="30" w:type="dxa"/>
            </w:tcMar>
            <w:vAlign w:val="bottom"/>
          </w:tcPr>
          <w:p w14:paraId="6291EC95" w14:textId="77777777" w:rsidR="00DD2EA9" w:rsidRPr="00DA1B0F" w:rsidRDefault="00DD2EA9" w:rsidP="00FA5ED4">
            <w:pPr>
              <w:jc w:val="right"/>
              <w:rPr>
                <w:sz w:val="21"/>
              </w:rPr>
            </w:pPr>
            <w:r w:rsidRPr="00DA1B0F">
              <w:rPr>
                <w:sz w:val="21"/>
              </w:rPr>
              <w:t>2024</w:t>
            </w:r>
          </w:p>
        </w:tc>
        <w:tc>
          <w:tcPr>
            <w:tcW w:w="1120" w:type="dxa"/>
            <w:tcBorders>
              <w:top w:val="nil"/>
              <w:left w:val="nil"/>
              <w:bottom w:val="single" w:sz="4" w:space="0" w:color="000000"/>
              <w:right w:val="single" w:sz="4" w:space="0" w:color="000000"/>
            </w:tcBorders>
            <w:tcMar>
              <w:top w:w="128" w:type="dxa"/>
              <w:left w:w="30" w:type="dxa"/>
              <w:bottom w:w="43" w:type="dxa"/>
              <w:right w:w="30" w:type="dxa"/>
            </w:tcMar>
            <w:vAlign w:val="bottom"/>
          </w:tcPr>
          <w:p w14:paraId="132E0180" w14:textId="77777777" w:rsidR="00DD2EA9" w:rsidRPr="00DA1B0F" w:rsidRDefault="00DD2EA9" w:rsidP="00FA5ED4">
            <w:pPr>
              <w:jc w:val="right"/>
              <w:rPr>
                <w:sz w:val="21"/>
              </w:rPr>
            </w:pPr>
            <w:r w:rsidRPr="00DA1B0F">
              <w:rPr>
                <w:sz w:val="21"/>
              </w:rPr>
              <w:t>2025</w:t>
            </w:r>
            <w:r w:rsidRPr="00DA1B0F">
              <w:rPr>
                <w:rStyle w:val="skrift-hevet"/>
                <w:sz w:val="21"/>
              </w:rPr>
              <w:t>2</w:t>
            </w:r>
          </w:p>
        </w:tc>
        <w:tc>
          <w:tcPr>
            <w:tcW w:w="1320" w:type="dxa"/>
            <w:tcBorders>
              <w:top w:val="nil"/>
              <w:left w:val="single" w:sz="4" w:space="0" w:color="000000"/>
              <w:bottom w:val="single" w:sz="4" w:space="0" w:color="000000"/>
              <w:right w:val="nil"/>
            </w:tcBorders>
            <w:tcMar>
              <w:top w:w="128" w:type="dxa"/>
              <w:left w:w="30" w:type="dxa"/>
              <w:bottom w:w="43" w:type="dxa"/>
              <w:right w:w="30" w:type="dxa"/>
            </w:tcMar>
            <w:vAlign w:val="bottom"/>
          </w:tcPr>
          <w:p w14:paraId="66FC439F" w14:textId="77777777" w:rsidR="00DD2EA9" w:rsidRPr="00DA1B0F" w:rsidRDefault="00DD2EA9" w:rsidP="00FA5ED4">
            <w:pPr>
              <w:jc w:val="right"/>
              <w:rPr>
                <w:sz w:val="21"/>
              </w:rPr>
            </w:pPr>
            <w:r w:rsidRPr="00DA1B0F">
              <w:rPr>
                <w:sz w:val="21"/>
              </w:rPr>
              <w:t>2024</w:t>
            </w:r>
          </w:p>
        </w:tc>
        <w:tc>
          <w:tcPr>
            <w:tcW w:w="1320" w:type="dxa"/>
            <w:tcBorders>
              <w:top w:val="nil"/>
              <w:left w:val="nil"/>
              <w:bottom w:val="single" w:sz="4" w:space="0" w:color="000000"/>
              <w:right w:val="nil"/>
            </w:tcBorders>
            <w:tcMar>
              <w:top w:w="128" w:type="dxa"/>
              <w:left w:w="30" w:type="dxa"/>
              <w:bottom w:w="43" w:type="dxa"/>
              <w:right w:w="30" w:type="dxa"/>
            </w:tcMar>
            <w:vAlign w:val="bottom"/>
          </w:tcPr>
          <w:p w14:paraId="76BB0679" w14:textId="77777777" w:rsidR="00DD2EA9" w:rsidRPr="00DA1B0F" w:rsidRDefault="00DD2EA9" w:rsidP="00FA5ED4">
            <w:pPr>
              <w:jc w:val="right"/>
              <w:rPr>
                <w:sz w:val="21"/>
              </w:rPr>
            </w:pPr>
            <w:r w:rsidRPr="00DA1B0F">
              <w:rPr>
                <w:sz w:val="21"/>
              </w:rPr>
              <w:t>2025</w:t>
            </w:r>
            <w:r w:rsidRPr="00DA1B0F">
              <w:rPr>
                <w:rStyle w:val="skrift-hevet"/>
                <w:sz w:val="21"/>
              </w:rPr>
              <w:t>2</w:t>
            </w:r>
          </w:p>
        </w:tc>
      </w:tr>
      <w:tr w:rsidR="004A055A" w:rsidRPr="00DA1B0F" w14:paraId="68E468D5" w14:textId="77777777">
        <w:trPr>
          <w:trHeight w:val="380"/>
        </w:trPr>
        <w:tc>
          <w:tcPr>
            <w:tcW w:w="280" w:type="dxa"/>
            <w:tcBorders>
              <w:top w:val="single" w:sz="4" w:space="0" w:color="000000"/>
              <w:left w:val="nil"/>
              <w:bottom w:val="nil"/>
              <w:right w:val="nil"/>
            </w:tcBorders>
            <w:tcMar>
              <w:top w:w="128" w:type="dxa"/>
              <w:left w:w="30" w:type="dxa"/>
              <w:bottom w:w="43" w:type="dxa"/>
              <w:right w:w="30" w:type="dxa"/>
            </w:tcMar>
          </w:tcPr>
          <w:p w14:paraId="56D73321" w14:textId="77777777" w:rsidR="00DD2EA9" w:rsidRPr="00DA1B0F" w:rsidRDefault="00DD2EA9" w:rsidP="00DA1B0F">
            <w:pPr>
              <w:rPr>
                <w:sz w:val="21"/>
              </w:rPr>
            </w:pPr>
            <w:r w:rsidRPr="00DA1B0F">
              <w:rPr>
                <w:rStyle w:val="kursiv"/>
                <w:sz w:val="21"/>
              </w:rPr>
              <w:t>A.</w:t>
            </w:r>
          </w:p>
        </w:tc>
        <w:tc>
          <w:tcPr>
            <w:tcW w:w="3200" w:type="dxa"/>
            <w:gridSpan w:val="2"/>
            <w:tcBorders>
              <w:top w:val="single" w:sz="4" w:space="0" w:color="000000"/>
              <w:left w:val="nil"/>
              <w:bottom w:val="nil"/>
              <w:right w:val="nil"/>
            </w:tcBorders>
            <w:tcMar>
              <w:top w:w="128" w:type="dxa"/>
              <w:left w:w="30" w:type="dxa"/>
              <w:bottom w:w="43" w:type="dxa"/>
              <w:right w:w="30" w:type="dxa"/>
            </w:tcMar>
          </w:tcPr>
          <w:p w14:paraId="18D157A0" w14:textId="77777777" w:rsidR="00DD2EA9" w:rsidRPr="00DA1B0F" w:rsidRDefault="00DD2EA9" w:rsidP="00DA1B0F">
            <w:pPr>
              <w:rPr>
                <w:sz w:val="21"/>
              </w:rPr>
            </w:pPr>
            <w:r w:rsidRPr="00DA1B0F">
              <w:rPr>
                <w:rStyle w:val="kursiv"/>
                <w:sz w:val="21"/>
              </w:rPr>
              <w:t>Totale inntekter</w:t>
            </w:r>
          </w:p>
        </w:tc>
        <w:tc>
          <w:tcPr>
            <w:tcW w:w="1120" w:type="dxa"/>
            <w:tcBorders>
              <w:top w:val="single" w:sz="4" w:space="0" w:color="000000"/>
              <w:left w:val="nil"/>
              <w:bottom w:val="nil"/>
              <w:right w:val="nil"/>
            </w:tcBorders>
            <w:tcMar>
              <w:top w:w="128" w:type="dxa"/>
              <w:left w:w="30" w:type="dxa"/>
              <w:bottom w:w="43" w:type="dxa"/>
              <w:right w:w="30" w:type="dxa"/>
            </w:tcMar>
            <w:vAlign w:val="bottom"/>
          </w:tcPr>
          <w:p w14:paraId="321B5869" w14:textId="77777777" w:rsidR="00DD2EA9" w:rsidRPr="00DA1B0F" w:rsidRDefault="00DD2EA9" w:rsidP="00FA5ED4">
            <w:pPr>
              <w:jc w:val="right"/>
              <w:rPr>
                <w:sz w:val="21"/>
              </w:rPr>
            </w:pPr>
            <w:r w:rsidRPr="00DA1B0F">
              <w:rPr>
                <w:rStyle w:val="kursiv"/>
                <w:sz w:val="21"/>
              </w:rPr>
              <w:t xml:space="preserve">743 571 </w:t>
            </w:r>
          </w:p>
        </w:tc>
        <w:tc>
          <w:tcPr>
            <w:tcW w:w="1120" w:type="dxa"/>
            <w:tcBorders>
              <w:top w:val="single" w:sz="4" w:space="0" w:color="000000"/>
              <w:left w:val="nil"/>
              <w:bottom w:val="nil"/>
              <w:right w:val="nil"/>
            </w:tcBorders>
            <w:tcMar>
              <w:top w:w="128" w:type="dxa"/>
              <w:left w:w="30" w:type="dxa"/>
              <w:bottom w:w="43" w:type="dxa"/>
              <w:right w:w="30" w:type="dxa"/>
            </w:tcMar>
            <w:vAlign w:val="bottom"/>
          </w:tcPr>
          <w:p w14:paraId="5E1B9254" w14:textId="77777777" w:rsidR="00DD2EA9" w:rsidRPr="00DA1B0F" w:rsidRDefault="00DD2EA9" w:rsidP="00FA5ED4">
            <w:pPr>
              <w:jc w:val="right"/>
              <w:rPr>
                <w:sz w:val="21"/>
              </w:rPr>
            </w:pPr>
            <w:r w:rsidRPr="00DA1B0F">
              <w:rPr>
                <w:rStyle w:val="kursiv"/>
                <w:sz w:val="21"/>
              </w:rPr>
              <w:t xml:space="preserve">784 323 </w:t>
            </w:r>
          </w:p>
        </w:tc>
        <w:tc>
          <w:tcPr>
            <w:tcW w:w="1120" w:type="dxa"/>
            <w:tcBorders>
              <w:top w:val="single" w:sz="4" w:space="0" w:color="000000"/>
              <w:left w:val="nil"/>
              <w:bottom w:val="nil"/>
              <w:right w:val="single" w:sz="4" w:space="0" w:color="000000"/>
            </w:tcBorders>
            <w:tcMar>
              <w:top w:w="128" w:type="dxa"/>
              <w:left w:w="30" w:type="dxa"/>
              <w:bottom w:w="43" w:type="dxa"/>
              <w:right w:w="30" w:type="dxa"/>
            </w:tcMar>
            <w:vAlign w:val="bottom"/>
          </w:tcPr>
          <w:p w14:paraId="62C986B7" w14:textId="77777777" w:rsidR="00DD2EA9" w:rsidRPr="00DA1B0F" w:rsidRDefault="00DD2EA9" w:rsidP="00FA5ED4">
            <w:pPr>
              <w:jc w:val="right"/>
              <w:rPr>
                <w:sz w:val="21"/>
              </w:rPr>
            </w:pPr>
            <w:r w:rsidRPr="00DA1B0F">
              <w:rPr>
                <w:rStyle w:val="kursiv"/>
                <w:sz w:val="21"/>
              </w:rPr>
              <w:t xml:space="preserve">833 156 </w:t>
            </w:r>
          </w:p>
        </w:tc>
        <w:tc>
          <w:tcPr>
            <w:tcW w:w="1320" w:type="dxa"/>
            <w:tcBorders>
              <w:top w:val="single" w:sz="4" w:space="0" w:color="000000"/>
              <w:left w:val="single" w:sz="4" w:space="0" w:color="000000"/>
              <w:bottom w:val="nil"/>
              <w:right w:val="nil"/>
            </w:tcBorders>
            <w:tcMar>
              <w:top w:w="128" w:type="dxa"/>
              <w:left w:w="30" w:type="dxa"/>
              <w:bottom w:w="43" w:type="dxa"/>
              <w:right w:w="30" w:type="dxa"/>
            </w:tcMar>
            <w:vAlign w:val="bottom"/>
          </w:tcPr>
          <w:p w14:paraId="68421164" w14:textId="77777777" w:rsidR="00DD2EA9" w:rsidRPr="00DA1B0F" w:rsidRDefault="00DD2EA9" w:rsidP="00FA5ED4">
            <w:pPr>
              <w:jc w:val="right"/>
              <w:rPr>
                <w:sz w:val="21"/>
              </w:rPr>
            </w:pPr>
            <w:r w:rsidRPr="00DA1B0F">
              <w:rPr>
                <w:rStyle w:val="kursiv"/>
                <w:sz w:val="21"/>
              </w:rPr>
              <w:t xml:space="preserve"> 5,5 </w:t>
            </w:r>
          </w:p>
        </w:tc>
        <w:tc>
          <w:tcPr>
            <w:tcW w:w="1320" w:type="dxa"/>
            <w:tcBorders>
              <w:top w:val="single" w:sz="4" w:space="0" w:color="000000"/>
              <w:left w:val="nil"/>
              <w:bottom w:val="nil"/>
              <w:right w:val="nil"/>
            </w:tcBorders>
            <w:tcMar>
              <w:top w:w="128" w:type="dxa"/>
              <w:left w:w="30" w:type="dxa"/>
              <w:bottom w:w="43" w:type="dxa"/>
              <w:right w:w="30" w:type="dxa"/>
            </w:tcMar>
            <w:vAlign w:val="bottom"/>
          </w:tcPr>
          <w:p w14:paraId="49A20D48" w14:textId="77777777" w:rsidR="00DD2EA9" w:rsidRPr="00DA1B0F" w:rsidRDefault="00DD2EA9" w:rsidP="00FA5ED4">
            <w:pPr>
              <w:jc w:val="right"/>
              <w:rPr>
                <w:sz w:val="21"/>
              </w:rPr>
            </w:pPr>
            <w:r w:rsidRPr="00DA1B0F">
              <w:rPr>
                <w:rStyle w:val="kursiv"/>
                <w:sz w:val="21"/>
              </w:rPr>
              <w:t xml:space="preserve"> 6,2 </w:t>
            </w:r>
          </w:p>
        </w:tc>
      </w:tr>
      <w:tr w:rsidR="004A055A" w:rsidRPr="00DA1B0F" w14:paraId="56698D21" w14:textId="77777777">
        <w:trPr>
          <w:trHeight w:val="380"/>
        </w:trPr>
        <w:tc>
          <w:tcPr>
            <w:tcW w:w="280" w:type="dxa"/>
            <w:tcBorders>
              <w:top w:val="nil"/>
              <w:left w:val="nil"/>
              <w:bottom w:val="nil"/>
              <w:right w:val="nil"/>
            </w:tcBorders>
            <w:tcMar>
              <w:top w:w="128" w:type="dxa"/>
              <w:left w:w="30" w:type="dxa"/>
              <w:bottom w:w="43" w:type="dxa"/>
              <w:right w:w="30" w:type="dxa"/>
            </w:tcMar>
          </w:tcPr>
          <w:p w14:paraId="1D969FE1" w14:textId="77777777" w:rsidR="00DD2EA9" w:rsidRPr="00DA1B0F" w:rsidRDefault="00DD2EA9" w:rsidP="00DA1B0F">
            <w:pPr>
              <w:rPr>
                <w:sz w:val="21"/>
              </w:rPr>
            </w:pPr>
          </w:p>
        </w:tc>
        <w:tc>
          <w:tcPr>
            <w:tcW w:w="3200" w:type="dxa"/>
            <w:gridSpan w:val="2"/>
            <w:tcBorders>
              <w:top w:val="nil"/>
              <w:left w:val="nil"/>
              <w:bottom w:val="nil"/>
              <w:right w:val="nil"/>
            </w:tcBorders>
            <w:tcMar>
              <w:top w:w="128" w:type="dxa"/>
              <w:left w:w="30" w:type="dxa"/>
              <w:bottom w:w="43" w:type="dxa"/>
              <w:right w:w="30" w:type="dxa"/>
            </w:tcMar>
          </w:tcPr>
          <w:p w14:paraId="36802ED0" w14:textId="77777777" w:rsidR="00DD2EA9" w:rsidRPr="00DA1B0F" w:rsidRDefault="00DD2EA9" w:rsidP="00DA1B0F">
            <w:pPr>
              <w:rPr>
                <w:sz w:val="21"/>
              </w:rPr>
            </w:pPr>
            <w:r w:rsidRPr="00DA1B0F">
              <w:rPr>
                <w:sz w:val="21"/>
              </w:rPr>
              <w:t>Formuesinntekter</w:t>
            </w:r>
          </w:p>
        </w:tc>
        <w:tc>
          <w:tcPr>
            <w:tcW w:w="1120" w:type="dxa"/>
            <w:tcBorders>
              <w:top w:val="nil"/>
              <w:left w:val="nil"/>
              <w:bottom w:val="nil"/>
              <w:right w:val="nil"/>
            </w:tcBorders>
            <w:tcMar>
              <w:top w:w="128" w:type="dxa"/>
              <w:left w:w="30" w:type="dxa"/>
              <w:bottom w:w="43" w:type="dxa"/>
              <w:right w:w="30" w:type="dxa"/>
            </w:tcMar>
            <w:vAlign w:val="bottom"/>
          </w:tcPr>
          <w:p w14:paraId="6E90C49D" w14:textId="77777777" w:rsidR="00DD2EA9" w:rsidRPr="00DA1B0F" w:rsidRDefault="00DD2EA9" w:rsidP="00FA5ED4">
            <w:pPr>
              <w:jc w:val="right"/>
              <w:rPr>
                <w:sz w:val="21"/>
              </w:rPr>
            </w:pPr>
            <w:r w:rsidRPr="00DA1B0F">
              <w:rPr>
                <w:sz w:val="21"/>
              </w:rPr>
              <w:t xml:space="preserve">30 522 </w:t>
            </w:r>
          </w:p>
        </w:tc>
        <w:tc>
          <w:tcPr>
            <w:tcW w:w="1120" w:type="dxa"/>
            <w:tcBorders>
              <w:top w:val="nil"/>
              <w:left w:val="nil"/>
              <w:bottom w:val="nil"/>
              <w:right w:val="nil"/>
            </w:tcBorders>
            <w:tcMar>
              <w:top w:w="128" w:type="dxa"/>
              <w:left w:w="30" w:type="dxa"/>
              <w:bottom w:w="43" w:type="dxa"/>
              <w:right w:w="30" w:type="dxa"/>
            </w:tcMar>
            <w:vAlign w:val="bottom"/>
          </w:tcPr>
          <w:p w14:paraId="42D3C02F" w14:textId="77777777" w:rsidR="00DD2EA9" w:rsidRPr="00DA1B0F" w:rsidRDefault="00DD2EA9" w:rsidP="00FA5ED4">
            <w:pPr>
              <w:jc w:val="right"/>
              <w:rPr>
                <w:sz w:val="21"/>
              </w:rPr>
            </w:pPr>
            <w:r w:rsidRPr="00DA1B0F">
              <w:rPr>
                <w:sz w:val="21"/>
              </w:rPr>
              <w:t xml:space="preserve">31 262 </w:t>
            </w:r>
          </w:p>
        </w:tc>
        <w:tc>
          <w:tcPr>
            <w:tcW w:w="1120" w:type="dxa"/>
            <w:tcBorders>
              <w:top w:val="nil"/>
              <w:left w:val="nil"/>
              <w:bottom w:val="nil"/>
              <w:right w:val="single" w:sz="4" w:space="0" w:color="000000"/>
            </w:tcBorders>
            <w:tcMar>
              <w:top w:w="128" w:type="dxa"/>
              <w:left w:w="30" w:type="dxa"/>
              <w:bottom w:w="43" w:type="dxa"/>
              <w:right w:w="30" w:type="dxa"/>
            </w:tcMar>
            <w:vAlign w:val="bottom"/>
          </w:tcPr>
          <w:p w14:paraId="50809C5F" w14:textId="77777777" w:rsidR="00DD2EA9" w:rsidRPr="00DA1B0F" w:rsidRDefault="00DD2EA9" w:rsidP="00FA5ED4">
            <w:pPr>
              <w:jc w:val="right"/>
              <w:rPr>
                <w:sz w:val="21"/>
              </w:rPr>
            </w:pPr>
            <w:r w:rsidRPr="00DA1B0F">
              <w:rPr>
                <w:sz w:val="21"/>
              </w:rPr>
              <w:t xml:space="preserve">29 282 </w:t>
            </w:r>
          </w:p>
        </w:tc>
        <w:tc>
          <w:tcPr>
            <w:tcW w:w="1320" w:type="dxa"/>
            <w:tcBorders>
              <w:top w:val="nil"/>
              <w:left w:val="single" w:sz="4" w:space="0" w:color="000000"/>
              <w:bottom w:val="nil"/>
              <w:right w:val="nil"/>
            </w:tcBorders>
            <w:tcMar>
              <w:top w:w="128" w:type="dxa"/>
              <w:left w:w="30" w:type="dxa"/>
              <w:bottom w:w="43" w:type="dxa"/>
              <w:right w:w="30" w:type="dxa"/>
            </w:tcMar>
            <w:vAlign w:val="bottom"/>
          </w:tcPr>
          <w:p w14:paraId="70FBC56C" w14:textId="77777777" w:rsidR="00DD2EA9" w:rsidRPr="00DA1B0F" w:rsidRDefault="00DD2EA9" w:rsidP="00FA5ED4">
            <w:pPr>
              <w:jc w:val="right"/>
              <w:rPr>
                <w:sz w:val="21"/>
              </w:rPr>
            </w:pPr>
            <w:r w:rsidRPr="00DA1B0F">
              <w:rPr>
                <w:sz w:val="21"/>
              </w:rPr>
              <w:t xml:space="preserve"> 2,4 </w:t>
            </w:r>
          </w:p>
        </w:tc>
        <w:tc>
          <w:tcPr>
            <w:tcW w:w="1320" w:type="dxa"/>
            <w:tcBorders>
              <w:top w:val="nil"/>
              <w:left w:val="nil"/>
              <w:bottom w:val="nil"/>
              <w:right w:val="nil"/>
            </w:tcBorders>
            <w:tcMar>
              <w:top w:w="128" w:type="dxa"/>
              <w:left w:w="30" w:type="dxa"/>
              <w:bottom w:w="43" w:type="dxa"/>
              <w:right w:w="30" w:type="dxa"/>
            </w:tcMar>
            <w:vAlign w:val="bottom"/>
          </w:tcPr>
          <w:p w14:paraId="05D1A312" w14:textId="77777777" w:rsidR="00DD2EA9" w:rsidRPr="00DA1B0F" w:rsidRDefault="00DD2EA9" w:rsidP="00FA5ED4">
            <w:pPr>
              <w:jc w:val="right"/>
              <w:rPr>
                <w:sz w:val="21"/>
              </w:rPr>
            </w:pPr>
            <w:r w:rsidRPr="00DA1B0F">
              <w:rPr>
                <w:sz w:val="21"/>
              </w:rPr>
              <w:t xml:space="preserve">-6,3 </w:t>
            </w:r>
          </w:p>
        </w:tc>
      </w:tr>
      <w:tr w:rsidR="004A055A" w:rsidRPr="00DA1B0F" w14:paraId="486796CD" w14:textId="77777777">
        <w:trPr>
          <w:trHeight w:val="380"/>
        </w:trPr>
        <w:tc>
          <w:tcPr>
            <w:tcW w:w="280" w:type="dxa"/>
            <w:tcBorders>
              <w:top w:val="nil"/>
              <w:left w:val="nil"/>
              <w:bottom w:val="nil"/>
              <w:right w:val="nil"/>
            </w:tcBorders>
            <w:tcMar>
              <w:top w:w="128" w:type="dxa"/>
              <w:left w:w="30" w:type="dxa"/>
              <w:bottom w:w="43" w:type="dxa"/>
              <w:right w:w="30" w:type="dxa"/>
            </w:tcMar>
          </w:tcPr>
          <w:p w14:paraId="2A580F8B" w14:textId="77777777" w:rsidR="00DD2EA9" w:rsidRPr="00DA1B0F" w:rsidRDefault="00DD2EA9" w:rsidP="00DA1B0F">
            <w:pPr>
              <w:rPr>
                <w:sz w:val="21"/>
              </w:rPr>
            </w:pPr>
          </w:p>
        </w:tc>
        <w:tc>
          <w:tcPr>
            <w:tcW w:w="3200" w:type="dxa"/>
            <w:gridSpan w:val="2"/>
            <w:tcBorders>
              <w:top w:val="nil"/>
              <w:left w:val="nil"/>
              <w:bottom w:val="nil"/>
              <w:right w:val="nil"/>
            </w:tcBorders>
            <w:tcMar>
              <w:top w:w="128" w:type="dxa"/>
              <w:left w:w="30" w:type="dxa"/>
              <w:bottom w:w="43" w:type="dxa"/>
              <w:right w:w="30" w:type="dxa"/>
            </w:tcMar>
          </w:tcPr>
          <w:p w14:paraId="0F591832" w14:textId="77777777" w:rsidR="00DD2EA9" w:rsidRPr="00DA1B0F" w:rsidRDefault="00DD2EA9" w:rsidP="00DA1B0F">
            <w:pPr>
              <w:rPr>
                <w:sz w:val="21"/>
              </w:rPr>
            </w:pPr>
            <w:r w:rsidRPr="00DA1B0F">
              <w:rPr>
                <w:sz w:val="21"/>
              </w:rPr>
              <w:t>Skatteinntekter</w:t>
            </w:r>
          </w:p>
        </w:tc>
        <w:tc>
          <w:tcPr>
            <w:tcW w:w="1120" w:type="dxa"/>
            <w:tcBorders>
              <w:top w:val="nil"/>
              <w:left w:val="nil"/>
              <w:bottom w:val="nil"/>
              <w:right w:val="nil"/>
            </w:tcBorders>
            <w:tcMar>
              <w:top w:w="128" w:type="dxa"/>
              <w:left w:w="30" w:type="dxa"/>
              <w:bottom w:w="43" w:type="dxa"/>
              <w:right w:w="30" w:type="dxa"/>
            </w:tcMar>
            <w:vAlign w:val="bottom"/>
          </w:tcPr>
          <w:p w14:paraId="680201B1" w14:textId="77777777" w:rsidR="00DD2EA9" w:rsidRPr="00DA1B0F" w:rsidRDefault="00DD2EA9" w:rsidP="00FA5ED4">
            <w:pPr>
              <w:jc w:val="right"/>
              <w:rPr>
                <w:sz w:val="21"/>
              </w:rPr>
            </w:pPr>
            <w:r w:rsidRPr="00DA1B0F">
              <w:rPr>
                <w:sz w:val="21"/>
              </w:rPr>
              <w:t xml:space="preserve"> 275 258 </w:t>
            </w:r>
          </w:p>
        </w:tc>
        <w:tc>
          <w:tcPr>
            <w:tcW w:w="1120" w:type="dxa"/>
            <w:tcBorders>
              <w:top w:val="nil"/>
              <w:left w:val="nil"/>
              <w:bottom w:val="nil"/>
              <w:right w:val="nil"/>
            </w:tcBorders>
            <w:tcMar>
              <w:top w:w="128" w:type="dxa"/>
              <w:left w:w="30" w:type="dxa"/>
              <w:bottom w:w="43" w:type="dxa"/>
              <w:right w:w="30" w:type="dxa"/>
            </w:tcMar>
            <w:vAlign w:val="bottom"/>
          </w:tcPr>
          <w:p w14:paraId="3007C0BD" w14:textId="77777777" w:rsidR="00DD2EA9" w:rsidRPr="00DA1B0F" w:rsidRDefault="00DD2EA9" w:rsidP="00FA5ED4">
            <w:pPr>
              <w:jc w:val="right"/>
              <w:rPr>
                <w:sz w:val="21"/>
              </w:rPr>
            </w:pPr>
            <w:r w:rsidRPr="00DA1B0F">
              <w:rPr>
                <w:sz w:val="21"/>
              </w:rPr>
              <w:t xml:space="preserve">278 134 </w:t>
            </w:r>
          </w:p>
        </w:tc>
        <w:tc>
          <w:tcPr>
            <w:tcW w:w="1120" w:type="dxa"/>
            <w:tcBorders>
              <w:top w:val="nil"/>
              <w:left w:val="nil"/>
              <w:bottom w:val="nil"/>
              <w:right w:val="single" w:sz="4" w:space="0" w:color="000000"/>
            </w:tcBorders>
            <w:tcMar>
              <w:top w:w="128" w:type="dxa"/>
              <w:left w:w="30" w:type="dxa"/>
              <w:bottom w:w="43" w:type="dxa"/>
              <w:right w:w="30" w:type="dxa"/>
            </w:tcMar>
            <w:vAlign w:val="bottom"/>
          </w:tcPr>
          <w:p w14:paraId="3479D98B" w14:textId="77777777" w:rsidR="00DD2EA9" w:rsidRPr="00DA1B0F" w:rsidRDefault="00DD2EA9" w:rsidP="00FA5ED4">
            <w:pPr>
              <w:jc w:val="right"/>
              <w:rPr>
                <w:sz w:val="21"/>
              </w:rPr>
            </w:pPr>
            <w:r w:rsidRPr="00DA1B0F">
              <w:rPr>
                <w:sz w:val="21"/>
              </w:rPr>
              <w:t xml:space="preserve">305 791 </w:t>
            </w:r>
          </w:p>
        </w:tc>
        <w:tc>
          <w:tcPr>
            <w:tcW w:w="1320" w:type="dxa"/>
            <w:tcBorders>
              <w:top w:val="nil"/>
              <w:left w:val="single" w:sz="4" w:space="0" w:color="000000"/>
              <w:bottom w:val="nil"/>
              <w:right w:val="nil"/>
            </w:tcBorders>
            <w:tcMar>
              <w:top w:w="128" w:type="dxa"/>
              <w:left w:w="30" w:type="dxa"/>
              <w:bottom w:w="43" w:type="dxa"/>
              <w:right w:w="30" w:type="dxa"/>
            </w:tcMar>
            <w:vAlign w:val="bottom"/>
          </w:tcPr>
          <w:p w14:paraId="419B7CE4" w14:textId="77777777" w:rsidR="00DD2EA9" w:rsidRPr="00DA1B0F" w:rsidRDefault="00DD2EA9" w:rsidP="00FA5ED4">
            <w:pPr>
              <w:jc w:val="right"/>
              <w:rPr>
                <w:sz w:val="21"/>
              </w:rPr>
            </w:pPr>
            <w:r w:rsidRPr="00DA1B0F">
              <w:rPr>
                <w:sz w:val="21"/>
              </w:rPr>
              <w:t xml:space="preserve"> 1,0 </w:t>
            </w:r>
          </w:p>
        </w:tc>
        <w:tc>
          <w:tcPr>
            <w:tcW w:w="1320" w:type="dxa"/>
            <w:tcBorders>
              <w:top w:val="nil"/>
              <w:left w:val="nil"/>
              <w:bottom w:val="nil"/>
              <w:right w:val="nil"/>
            </w:tcBorders>
            <w:tcMar>
              <w:top w:w="128" w:type="dxa"/>
              <w:left w:w="30" w:type="dxa"/>
              <w:bottom w:w="43" w:type="dxa"/>
              <w:right w:w="30" w:type="dxa"/>
            </w:tcMar>
            <w:vAlign w:val="bottom"/>
          </w:tcPr>
          <w:p w14:paraId="0513170A" w14:textId="77777777" w:rsidR="00DD2EA9" w:rsidRPr="00DA1B0F" w:rsidRDefault="00DD2EA9" w:rsidP="00FA5ED4">
            <w:pPr>
              <w:jc w:val="right"/>
              <w:rPr>
                <w:sz w:val="21"/>
              </w:rPr>
            </w:pPr>
            <w:r w:rsidRPr="00DA1B0F">
              <w:rPr>
                <w:sz w:val="21"/>
              </w:rPr>
              <w:t xml:space="preserve"> 9,9 </w:t>
            </w:r>
          </w:p>
        </w:tc>
      </w:tr>
      <w:tr w:rsidR="004A055A" w:rsidRPr="00DA1B0F" w14:paraId="1F226963" w14:textId="77777777">
        <w:trPr>
          <w:trHeight w:val="380"/>
        </w:trPr>
        <w:tc>
          <w:tcPr>
            <w:tcW w:w="280" w:type="dxa"/>
            <w:tcBorders>
              <w:top w:val="nil"/>
              <w:left w:val="nil"/>
              <w:bottom w:val="nil"/>
              <w:right w:val="nil"/>
            </w:tcBorders>
            <w:tcMar>
              <w:top w:w="128" w:type="dxa"/>
              <w:left w:w="30" w:type="dxa"/>
              <w:bottom w:w="43" w:type="dxa"/>
              <w:right w:w="30" w:type="dxa"/>
            </w:tcMar>
          </w:tcPr>
          <w:p w14:paraId="49110AD7" w14:textId="77777777" w:rsidR="00DD2EA9" w:rsidRPr="00DA1B0F" w:rsidRDefault="00DD2EA9" w:rsidP="00DA1B0F">
            <w:pPr>
              <w:rPr>
                <w:sz w:val="21"/>
              </w:rPr>
            </w:pPr>
          </w:p>
        </w:tc>
        <w:tc>
          <w:tcPr>
            <w:tcW w:w="280" w:type="dxa"/>
            <w:tcBorders>
              <w:top w:val="nil"/>
              <w:left w:val="nil"/>
              <w:bottom w:val="nil"/>
              <w:right w:val="nil"/>
            </w:tcBorders>
            <w:tcMar>
              <w:top w:w="128" w:type="dxa"/>
              <w:left w:w="30" w:type="dxa"/>
              <w:bottom w:w="43" w:type="dxa"/>
              <w:right w:w="30" w:type="dxa"/>
            </w:tcMar>
          </w:tcPr>
          <w:p w14:paraId="2DD9C82D" w14:textId="77777777" w:rsidR="00DD2EA9" w:rsidRPr="00DA1B0F" w:rsidRDefault="00DD2EA9" w:rsidP="00DA1B0F">
            <w:pPr>
              <w:rPr>
                <w:sz w:val="21"/>
              </w:rPr>
            </w:pPr>
          </w:p>
        </w:tc>
        <w:tc>
          <w:tcPr>
            <w:tcW w:w="2920" w:type="dxa"/>
            <w:tcBorders>
              <w:top w:val="nil"/>
              <w:left w:val="nil"/>
              <w:bottom w:val="nil"/>
              <w:right w:val="nil"/>
            </w:tcBorders>
            <w:tcMar>
              <w:top w:w="128" w:type="dxa"/>
              <w:left w:w="30" w:type="dxa"/>
              <w:bottom w:w="43" w:type="dxa"/>
              <w:right w:w="30" w:type="dxa"/>
            </w:tcMar>
          </w:tcPr>
          <w:p w14:paraId="16E139AC" w14:textId="77777777" w:rsidR="00DD2EA9" w:rsidRPr="00DA1B0F" w:rsidRDefault="00DD2EA9" w:rsidP="00DA1B0F">
            <w:pPr>
              <w:rPr>
                <w:sz w:val="21"/>
              </w:rPr>
            </w:pPr>
            <w:r w:rsidRPr="00DA1B0F">
              <w:rPr>
                <w:sz w:val="21"/>
              </w:rPr>
              <w:t>Skatt på inntekt og formue</w:t>
            </w:r>
            <w:r w:rsidRPr="00DA1B0F">
              <w:rPr>
                <w:rStyle w:val="skrift-hevet"/>
                <w:sz w:val="21"/>
              </w:rPr>
              <w:t>3</w:t>
            </w:r>
          </w:p>
        </w:tc>
        <w:tc>
          <w:tcPr>
            <w:tcW w:w="1120" w:type="dxa"/>
            <w:tcBorders>
              <w:top w:val="nil"/>
              <w:left w:val="nil"/>
              <w:bottom w:val="nil"/>
              <w:right w:val="nil"/>
            </w:tcBorders>
            <w:tcMar>
              <w:top w:w="128" w:type="dxa"/>
              <w:left w:w="30" w:type="dxa"/>
              <w:bottom w:w="43" w:type="dxa"/>
              <w:right w:w="30" w:type="dxa"/>
            </w:tcMar>
            <w:vAlign w:val="bottom"/>
          </w:tcPr>
          <w:p w14:paraId="596E2E5C" w14:textId="77777777" w:rsidR="00DD2EA9" w:rsidRPr="00DA1B0F" w:rsidRDefault="00DD2EA9" w:rsidP="00FA5ED4">
            <w:pPr>
              <w:jc w:val="right"/>
              <w:rPr>
                <w:sz w:val="21"/>
              </w:rPr>
            </w:pPr>
            <w:r w:rsidRPr="00DA1B0F">
              <w:rPr>
                <w:sz w:val="21"/>
              </w:rPr>
              <w:t xml:space="preserve"> 257 632 </w:t>
            </w:r>
          </w:p>
        </w:tc>
        <w:tc>
          <w:tcPr>
            <w:tcW w:w="1120" w:type="dxa"/>
            <w:tcBorders>
              <w:top w:val="nil"/>
              <w:left w:val="nil"/>
              <w:bottom w:val="nil"/>
              <w:right w:val="nil"/>
            </w:tcBorders>
            <w:tcMar>
              <w:top w:w="128" w:type="dxa"/>
              <w:left w:w="30" w:type="dxa"/>
              <w:bottom w:w="43" w:type="dxa"/>
              <w:right w:w="30" w:type="dxa"/>
            </w:tcMar>
            <w:vAlign w:val="bottom"/>
          </w:tcPr>
          <w:p w14:paraId="72F56612" w14:textId="77777777" w:rsidR="00DD2EA9" w:rsidRPr="00DA1B0F" w:rsidRDefault="00DD2EA9" w:rsidP="00FA5ED4">
            <w:pPr>
              <w:jc w:val="right"/>
              <w:rPr>
                <w:sz w:val="21"/>
              </w:rPr>
            </w:pPr>
            <w:r w:rsidRPr="00DA1B0F">
              <w:rPr>
                <w:sz w:val="21"/>
              </w:rPr>
              <w:t xml:space="preserve">260 597 </w:t>
            </w:r>
          </w:p>
        </w:tc>
        <w:tc>
          <w:tcPr>
            <w:tcW w:w="1120" w:type="dxa"/>
            <w:tcBorders>
              <w:top w:val="nil"/>
              <w:left w:val="nil"/>
              <w:bottom w:val="nil"/>
              <w:right w:val="single" w:sz="4" w:space="0" w:color="000000"/>
            </w:tcBorders>
            <w:tcMar>
              <w:top w:w="128" w:type="dxa"/>
              <w:left w:w="30" w:type="dxa"/>
              <w:bottom w:w="43" w:type="dxa"/>
              <w:right w:w="30" w:type="dxa"/>
            </w:tcMar>
            <w:vAlign w:val="bottom"/>
          </w:tcPr>
          <w:p w14:paraId="4B59BAE6" w14:textId="77777777" w:rsidR="00DD2EA9" w:rsidRPr="00DA1B0F" w:rsidRDefault="00DD2EA9" w:rsidP="00FA5ED4">
            <w:pPr>
              <w:jc w:val="right"/>
              <w:rPr>
                <w:sz w:val="21"/>
              </w:rPr>
            </w:pPr>
            <w:r w:rsidRPr="00DA1B0F">
              <w:rPr>
                <w:sz w:val="21"/>
              </w:rPr>
              <w:t xml:space="preserve">288 100 </w:t>
            </w:r>
          </w:p>
        </w:tc>
        <w:tc>
          <w:tcPr>
            <w:tcW w:w="1320" w:type="dxa"/>
            <w:tcBorders>
              <w:top w:val="nil"/>
              <w:left w:val="single" w:sz="4" w:space="0" w:color="000000"/>
              <w:bottom w:val="nil"/>
              <w:right w:val="nil"/>
            </w:tcBorders>
            <w:tcMar>
              <w:top w:w="128" w:type="dxa"/>
              <w:left w:w="30" w:type="dxa"/>
              <w:bottom w:w="43" w:type="dxa"/>
              <w:right w:w="30" w:type="dxa"/>
            </w:tcMar>
            <w:vAlign w:val="bottom"/>
          </w:tcPr>
          <w:p w14:paraId="4C63D4DB" w14:textId="77777777" w:rsidR="00DD2EA9" w:rsidRPr="00DA1B0F" w:rsidRDefault="00DD2EA9" w:rsidP="00FA5ED4">
            <w:pPr>
              <w:jc w:val="right"/>
              <w:rPr>
                <w:sz w:val="21"/>
              </w:rPr>
            </w:pPr>
            <w:r w:rsidRPr="00DA1B0F">
              <w:rPr>
                <w:sz w:val="21"/>
              </w:rPr>
              <w:t xml:space="preserve"> 1,2 </w:t>
            </w:r>
          </w:p>
        </w:tc>
        <w:tc>
          <w:tcPr>
            <w:tcW w:w="1320" w:type="dxa"/>
            <w:tcBorders>
              <w:top w:val="nil"/>
              <w:left w:val="nil"/>
              <w:bottom w:val="nil"/>
              <w:right w:val="nil"/>
            </w:tcBorders>
            <w:tcMar>
              <w:top w:w="128" w:type="dxa"/>
              <w:left w:w="30" w:type="dxa"/>
              <w:bottom w:w="43" w:type="dxa"/>
              <w:right w:w="30" w:type="dxa"/>
            </w:tcMar>
            <w:vAlign w:val="bottom"/>
          </w:tcPr>
          <w:p w14:paraId="2CE9C474" w14:textId="77777777" w:rsidR="00DD2EA9" w:rsidRPr="00DA1B0F" w:rsidRDefault="00DD2EA9" w:rsidP="00FA5ED4">
            <w:pPr>
              <w:jc w:val="right"/>
              <w:rPr>
                <w:sz w:val="21"/>
              </w:rPr>
            </w:pPr>
            <w:r w:rsidRPr="00DA1B0F">
              <w:rPr>
                <w:sz w:val="21"/>
              </w:rPr>
              <w:t xml:space="preserve">10,6 </w:t>
            </w:r>
          </w:p>
        </w:tc>
      </w:tr>
      <w:tr w:rsidR="004A055A" w:rsidRPr="00DA1B0F" w14:paraId="1E2D2A4B" w14:textId="77777777">
        <w:trPr>
          <w:trHeight w:val="380"/>
        </w:trPr>
        <w:tc>
          <w:tcPr>
            <w:tcW w:w="280" w:type="dxa"/>
            <w:tcBorders>
              <w:top w:val="nil"/>
              <w:left w:val="nil"/>
              <w:bottom w:val="nil"/>
              <w:right w:val="nil"/>
            </w:tcBorders>
            <w:tcMar>
              <w:top w:w="128" w:type="dxa"/>
              <w:left w:w="30" w:type="dxa"/>
              <w:bottom w:w="43" w:type="dxa"/>
              <w:right w:w="30" w:type="dxa"/>
            </w:tcMar>
          </w:tcPr>
          <w:p w14:paraId="0631CD3D" w14:textId="77777777" w:rsidR="00DD2EA9" w:rsidRPr="00DA1B0F" w:rsidRDefault="00DD2EA9" w:rsidP="00DA1B0F">
            <w:pPr>
              <w:rPr>
                <w:sz w:val="21"/>
              </w:rPr>
            </w:pPr>
          </w:p>
        </w:tc>
        <w:tc>
          <w:tcPr>
            <w:tcW w:w="280" w:type="dxa"/>
            <w:tcBorders>
              <w:top w:val="nil"/>
              <w:left w:val="nil"/>
              <w:bottom w:val="nil"/>
              <w:right w:val="nil"/>
            </w:tcBorders>
            <w:tcMar>
              <w:top w:w="128" w:type="dxa"/>
              <w:left w:w="30" w:type="dxa"/>
              <w:bottom w:w="43" w:type="dxa"/>
              <w:right w:w="30" w:type="dxa"/>
            </w:tcMar>
          </w:tcPr>
          <w:p w14:paraId="3F9B6192" w14:textId="77777777" w:rsidR="00DD2EA9" w:rsidRPr="00DA1B0F" w:rsidRDefault="00DD2EA9" w:rsidP="00DA1B0F">
            <w:pPr>
              <w:rPr>
                <w:sz w:val="21"/>
              </w:rPr>
            </w:pPr>
          </w:p>
        </w:tc>
        <w:tc>
          <w:tcPr>
            <w:tcW w:w="2920" w:type="dxa"/>
            <w:tcBorders>
              <w:top w:val="nil"/>
              <w:left w:val="nil"/>
              <w:bottom w:val="nil"/>
              <w:right w:val="nil"/>
            </w:tcBorders>
            <w:tcMar>
              <w:top w:w="128" w:type="dxa"/>
              <w:left w:w="30" w:type="dxa"/>
              <w:bottom w:w="43" w:type="dxa"/>
              <w:right w:w="30" w:type="dxa"/>
            </w:tcMar>
          </w:tcPr>
          <w:p w14:paraId="46FAF1A9" w14:textId="77777777" w:rsidR="00DD2EA9" w:rsidRPr="00DA1B0F" w:rsidRDefault="00DD2EA9" w:rsidP="00DA1B0F">
            <w:pPr>
              <w:rPr>
                <w:sz w:val="21"/>
              </w:rPr>
            </w:pPr>
            <w:r w:rsidRPr="00DA1B0F">
              <w:rPr>
                <w:sz w:val="21"/>
              </w:rPr>
              <w:t>Produksjonsskatter</w:t>
            </w:r>
          </w:p>
        </w:tc>
        <w:tc>
          <w:tcPr>
            <w:tcW w:w="1120" w:type="dxa"/>
            <w:tcBorders>
              <w:top w:val="nil"/>
              <w:left w:val="nil"/>
              <w:bottom w:val="nil"/>
              <w:right w:val="nil"/>
            </w:tcBorders>
            <w:tcMar>
              <w:top w:w="128" w:type="dxa"/>
              <w:left w:w="30" w:type="dxa"/>
              <w:bottom w:w="43" w:type="dxa"/>
              <w:right w:w="30" w:type="dxa"/>
            </w:tcMar>
            <w:vAlign w:val="bottom"/>
          </w:tcPr>
          <w:p w14:paraId="2415AF25" w14:textId="77777777" w:rsidR="00DD2EA9" w:rsidRPr="00DA1B0F" w:rsidRDefault="00DD2EA9" w:rsidP="00FA5ED4">
            <w:pPr>
              <w:jc w:val="right"/>
              <w:rPr>
                <w:sz w:val="21"/>
              </w:rPr>
            </w:pPr>
            <w:r w:rsidRPr="00DA1B0F">
              <w:rPr>
                <w:sz w:val="21"/>
              </w:rPr>
              <w:t xml:space="preserve">17 626 </w:t>
            </w:r>
          </w:p>
        </w:tc>
        <w:tc>
          <w:tcPr>
            <w:tcW w:w="1120" w:type="dxa"/>
            <w:tcBorders>
              <w:top w:val="nil"/>
              <w:left w:val="nil"/>
              <w:bottom w:val="nil"/>
              <w:right w:val="nil"/>
            </w:tcBorders>
            <w:tcMar>
              <w:top w:w="128" w:type="dxa"/>
              <w:left w:w="30" w:type="dxa"/>
              <w:bottom w:w="43" w:type="dxa"/>
              <w:right w:w="30" w:type="dxa"/>
            </w:tcMar>
            <w:vAlign w:val="bottom"/>
          </w:tcPr>
          <w:p w14:paraId="6EECF49B" w14:textId="77777777" w:rsidR="00DD2EA9" w:rsidRPr="00DA1B0F" w:rsidRDefault="00DD2EA9" w:rsidP="00FA5ED4">
            <w:pPr>
              <w:jc w:val="right"/>
              <w:rPr>
                <w:sz w:val="21"/>
              </w:rPr>
            </w:pPr>
            <w:r w:rsidRPr="00DA1B0F">
              <w:rPr>
                <w:sz w:val="21"/>
              </w:rPr>
              <w:t xml:space="preserve">17 537 </w:t>
            </w:r>
          </w:p>
        </w:tc>
        <w:tc>
          <w:tcPr>
            <w:tcW w:w="1120" w:type="dxa"/>
            <w:tcBorders>
              <w:top w:val="nil"/>
              <w:left w:val="nil"/>
              <w:bottom w:val="nil"/>
              <w:right w:val="single" w:sz="4" w:space="0" w:color="000000"/>
            </w:tcBorders>
            <w:tcMar>
              <w:top w:w="128" w:type="dxa"/>
              <w:left w:w="30" w:type="dxa"/>
              <w:bottom w:w="43" w:type="dxa"/>
              <w:right w:w="30" w:type="dxa"/>
            </w:tcMar>
            <w:vAlign w:val="bottom"/>
          </w:tcPr>
          <w:p w14:paraId="1370DA2B" w14:textId="77777777" w:rsidR="00DD2EA9" w:rsidRPr="00DA1B0F" w:rsidRDefault="00DD2EA9" w:rsidP="00FA5ED4">
            <w:pPr>
              <w:jc w:val="right"/>
              <w:rPr>
                <w:sz w:val="21"/>
              </w:rPr>
            </w:pPr>
            <w:r w:rsidRPr="00DA1B0F">
              <w:rPr>
                <w:sz w:val="21"/>
              </w:rPr>
              <w:t xml:space="preserve">17 691 </w:t>
            </w:r>
          </w:p>
        </w:tc>
        <w:tc>
          <w:tcPr>
            <w:tcW w:w="1320" w:type="dxa"/>
            <w:tcBorders>
              <w:top w:val="nil"/>
              <w:left w:val="single" w:sz="4" w:space="0" w:color="000000"/>
              <w:bottom w:val="nil"/>
              <w:right w:val="nil"/>
            </w:tcBorders>
            <w:tcMar>
              <w:top w:w="128" w:type="dxa"/>
              <w:left w:w="30" w:type="dxa"/>
              <w:bottom w:w="43" w:type="dxa"/>
              <w:right w:w="30" w:type="dxa"/>
            </w:tcMar>
            <w:vAlign w:val="bottom"/>
          </w:tcPr>
          <w:p w14:paraId="6B6E60D6" w14:textId="77777777" w:rsidR="00DD2EA9" w:rsidRPr="00DA1B0F" w:rsidRDefault="00DD2EA9" w:rsidP="00FA5ED4">
            <w:pPr>
              <w:jc w:val="right"/>
              <w:rPr>
                <w:sz w:val="21"/>
              </w:rPr>
            </w:pPr>
            <w:r w:rsidRPr="00DA1B0F">
              <w:rPr>
                <w:sz w:val="21"/>
              </w:rPr>
              <w:t xml:space="preserve">-0,5 </w:t>
            </w:r>
          </w:p>
        </w:tc>
        <w:tc>
          <w:tcPr>
            <w:tcW w:w="1320" w:type="dxa"/>
            <w:tcBorders>
              <w:top w:val="nil"/>
              <w:left w:val="nil"/>
              <w:bottom w:val="nil"/>
              <w:right w:val="nil"/>
            </w:tcBorders>
            <w:tcMar>
              <w:top w:w="128" w:type="dxa"/>
              <w:left w:w="30" w:type="dxa"/>
              <w:bottom w:w="43" w:type="dxa"/>
              <w:right w:w="30" w:type="dxa"/>
            </w:tcMar>
            <w:vAlign w:val="bottom"/>
          </w:tcPr>
          <w:p w14:paraId="0485DAF2" w14:textId="77777777" w:rsidR="00DD2EA9" w:rsidRPr="00DA1B0F" w:rsidRDefault="00DD2EA9" w:rsidP="00FA5ED4">
            <w:pPr>
              <w:jc w:val="right"/>
              <w:rPr>
                <w:sz w:val="21"/>
              </w:rPr>
            </w:pPr>
            <w:r w:rsidRPr="00DA1B0F">
              <w:rPr>
                <w:sz w:val="21"/>
              </w:rPr>
              <w:t xml:space="preserve"> 0,9 </w:t>
            </w:r>
          </w:p>
        </w:tc>
      </w:tr>
      <w:tr w:rsidR="004A055A" w:rsidRPr="00DA1B0F" w14:paraId="0409C5AD" w14:textId="77777777">
        <w:trPr>
          <w:trHeight w:val="380"/>
        </w:trPr>
        <w:tc>
          <w:tcPr>
            <w:tcW w:w="280" w:type="dxa"/>
            <w:tcBorders>
              <w:top w:val="nil"/>
              <w:left w:val="nil"/>
              <w:bottom w:val="nil"/>
              <w:right w:val="nil"/>
            </w:tcBorders>
            <w:tcMar>
              <w:top w:w="128" w:type="dxa"/>
              <w:left w:w="30" w:type="dxa"/>
              <w:bottom w:w="43" w:type="dxa"/>
              <w:right w:w="30" w:type="dxa"/>
            </w:tcMar>
          </w:tcPr>
          <w:p w14:paraId="45BC3173" w14:textId="77777777" w:rsidR="00DD2EA9" w:rsidRPr="00DA1B0F" w:rsidRDefault="00DD2EA9" w:rsidP="00DA1B0F">
            <w:pPr>
              <w:rPr>
                <w:sz w:val="21"/>
              </w:rPr>
            </w:pPr>
          </w:p>
        </w:tc>
        <w:tc>
          <w:tcPr>
            <w:tcW w:w="3200" w:type="dxa"/>
            <w:gridSpan w:val="2"/>
            <w:tcBorders>
              <w:top w:val="nil"/>
              <w:left w:val="nil"/>
              <w:bottom w:val="nil"/>
              <w:right w:val="nil"/>
            </w:tcBorders>
            <w:tcMar>
              <w:top w:w="128" w:type="dxa"/>
              <w:left w:w="30" w:type="dxa"/>
              <w:bottom w:w="43" w:type="dxa"/>
              <w:right w:w="30" w:type="dxa"/>
            </w:tcMar>
          </w:tcPr>
          <w:p w14:paraId="5FC1D713" w14:textId="77777777" w:rsidR="00DD2EA9" w:rsidRPr="00DA1B0F" w:rsidRDefault="00DD2EA9" w:rsidP="00DA1B0F">
            <w:pPr>
              <w:rPr>
                <w:sz w:val="21"/>
              </w:rPr>
            </w:pPr>
            <w:r w:rsidRPr="00DA1B0F">
              <w:rPr>
                <w:sz w:val="21"/>
              </w:rPr>
              <w:t>Overføringer fra staten</w:t>
            </w:r>
          </w:p>
        </w:tc>
        <w:tc>
          <w:tcPr>
            <w:tcW w:w="1120" w:type="dxa"/>
            <w:tcBorders>
              <w:top w:val="nil"/>
              <w:left w:val="nil"/>
              <w:bottom w:val="nil"/>
              <w:right w:val="nil"/>
            </w:tcBorders>
            <w:tcMar>
              <w:top w:w="128" w:type="dxa"/>
              <w:left w:w="30" w:type="dxa"/>
              <w:bottom w:w="43" w:type="dxa"/>
              <w:right w:w="30" w:type="dxa"/>
            </w:tcMar>
            <w:vAlign w:val="bottom"/>
          </w:tcPr>
          <w:p w14:paraId="2A64ECFD" w14:textId="77777777" w:rsidR="00DD2EA9" w:rsidRPr="00DA1B0F" w:rsidRDefault="00DD2EA9" w:rsidP="00FA5ED4">
            <w:pPr>
              <w:jc w:val="right"/>
              <w:rPr>
                <w:sz w:val="21"/>
              </w:rPr>
            </w:pPr>
            <w:r w:rsidRPr="00DA1B0F">
              <w:rPr>
                <w:sz w:val="21"/>
              </w:rPr>
              <w:t xml:space="preserve"> 324 075 </w:t>
            </w:r>
          </w:p>
        </w:tc>
        <w:tc>
          <w:tcPr>
            <w:tcW w:w="1120" w:type="dxa"/>
            <w:tcBorders>
              <w:top w:val="nil"/>
              <w:left w:val="nil"/>
              <w:bottom w:val="nil"/>
              <w:right w:val="nil"/>
            </w:tcBorders>
            <w:tcMar>
              <w:top w:w="128" w:type="dxa"/>
              <w:left w:w="30" w:type="dxa"/>
              <w:bottom w:w="43" w:type="dxa"/>
              <w:right w:w="30" w:type="dxa"/>
            </w:tcMar>
            <w:vAlign w:val="bottom"/>
          </w:tcPr>
          <w:p w14:paraId="7CE46DC3" w14:textId="77777777" w:rsidR="00DD2EA9" w:rsidRPr="00DA1B0F" w:rsidRDefault="00DD2EA9" w:rsidP="00FA5ED4">
            <w:pPr>
              <w:jc w:val="right"/>
              <w:rPr>
                <w:sz w:val="21"/>
              </w:rPr>
            </w:pPr>
            <w:r w:rsidRPr="00DA1B0F">
              <w:rPr>
                <w:sz w:val="21"/>
              </w:rPr>
              <w:t xml:space="preserve">353 534 </w:t>
            </w:r>
          </w:p>
        </w:tc>
        <w:tc>
          <w:tcPr>
            <w:tcW w:w="1120" w:type="dxa"/>
            <w:tcBorders>
              <w:top w:val="nil"/>
              <w:left w:val="nil"/>
              <w:bottom w:val="nil"/>
              <w:right w:val="single" w:sz="4" w:space="0" w:color="000000"/>
            </w:tcBorders>
            <w:tcMar>
              <w:top w:w="128" w:type="dxa"/>
              <w:left w:w="30" w:type="dxa"/>
              <w:bottom w:w="43" w:type="dxa"/>
              <w:right w:w="30" w:type="dxa"/>
            </w:tcMar>
            <w:vAlign w:val="bottom"/>
          </w:tcPr>
          <w:p w14:paraId="6253D975" w14:textId="77777777" w:rsidR="00DD2EA9" w:rsidRPr="00DA1B0F" w:rsidRDefault="00DD2EA9" w:rsidP="00FA5ED4">
            <w:pPr>
              <w:jc w:val="right"/>
              <w:rPr>
                <w:sz w:val="21"/>
              </w:rPr>
            </w:pPr>
            <w:r w:rsidRPr="00DA1B0F">
              <w:rPr>
                <w:sz w:val="21"/>
              </w:rPr>
              <w:t xml:space="preserve">370 408 </w:t>
            </w:r>
          </w:p>
        </w:tc>
        <w:tc>
          <w:tcPr>
            <w:tcW w:w="1320" w:type="dxa"/>
            <w:tcBorders>
              <w:top w:val="nil"/>
              <w:left w:val="single" w:sz="4" w:space="0" w:color="000000"/>
              <w:bottom w:val="nil"/>
              <w:right w:val="nil"/>
            </w:tcBorders>
            <w:tcMar>
              <w:top w:w="128" w:type="dxa"/>
              <w:left w:w="30" w:type="dxa"/>
              <w:bottom w:w="43" w:type="dxa"/>
              <w:right w:w="30" w:type="dxa"/>
            </w:tcMar>
            <w:vAlign w:val="bottom"/>
          </w:tcPr>
          <w:p w14:paraId="45CA5504" w14:textId="77777777" w:rsidR="00DD2EA9" w:rsidRPr="00DA1B0F" w:rsidRDefault="00DD2EA9" w:rsidP="00FA5ED4">
            <w:pPr>
              <w:jc w:val="right"/>
              <w:rPr>
                <w:sz w:val="21"/>
              </w:rPr>
            </w:pPr>
            <w:r w:rsidRPr="00DA1B0F">
              <w:rPr>
                <w:sz w:val="21"/>
              </w:rPr>
              <w:t xml:space="preserve"> 9,1 </w:t>
            </w:r>
          </w:p>
        </w:tc>
        <w:tc>
          <w:tcPr>
            <w:tcW w:w="1320" w:type="dxa"/>
            <w:tcBorders>
              <w:top w:val="nil"/>
              <w:left w:val="nil"/>
              <w:bottom w:val="nil"/>
              <w:right w:val="nil"/>
            </w:tcBorders>
            <w:tcMar>
              <w:top w:w="128" w:type="dxa"/>
              <w:left w:w="30" w:type="dxa"/>
              <w:bottom w:w="43" w:type="dxa"/>
              <w:right w:w="30" w:type="dxa"/>
            </w:tcMar>
            <w:vAlign w:val="bottom"/>
          </w:tcPr>
          <w:p w14:paraId="7E2C496D" w14:textId="77777777" w:rsidR="00DD2EA9" w:rsidRPr="00DA1B0F" w:rsidRDefault="00DD2EA9" w:rsidP="00FA5ED4">
            <w:pPr>
              <w:jc w:val="right"/>
              <w:rPr>
                <w:sz w:val="21"/>
              </w:rPr>
            </w:pPr>
            <w:r w:rsidRPr="00DA1B0F">
              <w:rPr>
                <w:sz w:val="21"/>
              </w:rPr>
              <w:t xml:space="preserve"> 4,8 </w:t>
            </w:r>
          </w:p>
        </w:tc>
      </w:tr>
      <w:tr w:rsidR="004A055A" w:rsidRPr="00DA1B0F" w14:paraId="21D9E14A" w14:textId="77777777">
        <w:trPr>
          <w:trHeight w:val="380"/>
        </w:trPr>
        <w:tc>
          <w:tcPr>
            <w:tcW w:w="280" w:type="dxa"/>
            <w:tcBorders>
              <w:top w:val="nil"/>
              <w:left w:val="nil"/>
              <w:bottom w:val="nil"/>
              <w:right w:val="nil"/>
            </w:tcBorders>
            <w:tcMar>
              <w:top w:w="128" w:type="dxa"/>
              <w:left w:w="30" w:type="dxa"/>
              <w:bottom w:w="43" w:type="dxa"/>
              <w:right w:w="30" w:type="dxa"/>
            </w:tcMar>
          </w:tcPr>
          <w:p w14:paraId="05F120B1" w14:textId="77777777" w:rsidR="00DD2EA9" w:rsidRPr="00DA1B0F" w:rsidRDefault="00DD2EA9" w:rsidP="00DA1B0F">
            <w:pPr>
              <w:rPr>
                <w:sz w:val="21"/>
              </w:rPr>
            </w:pPr>
          </w:p>
        </w:tc>
        <w:tc>
          <w:tcPr>
            <w:tcW w:w="3200" w:type="dxa"/>
            <w:gridSpan w:val="2"/>
            <w:tcBorders>
              <w:top w:val="nil"/>
              <w:left w:val="nil"/>
              <w:bottom w:val="nil"/>
              <w:right w:val="nil"/>
            </w:tcBorders>
            <w:tcMar>
              <w:top w:w="128" w:type="dxa"/>
              <w:left w:w="30" w:type="dxa"/>
              <w:bottom w:w="43" w:type="dxa"/>
              <w:right w:w="30" w:type="dxa"/>
            </w:tcMar>
          </w:tcPr>
          <w:p w14:paraId="0E7FEB8A" w14:textId="77777777" w:rsidR="00DD2EA9" w:rsidRPr="00DA1B0F" w:rsidRDefault="00DD2EA9" w:rsidP="00DA1B0F">
            <w:pPr>
              <w:rPr>
                <w:sz w:val="21"/>
              </w:rPr>
            </w:pPr>
            <w:r w:rsidRPr="00DA1B0F">
              <w:rPr>
                <w:sz w:val="21"/>
              </w:rPr>
              <w:t>Gebyrinntekter mv.</w:t>
            </w:r>
          </w:p>
        </w:tc>
        <w:tc>
          <w:tcPr>
            <w:tcW w:w="1120" w:type="dxa"/>
            <w:tcBorders>
              <w:top w:val="nil"/>
              <w:left w:val="nil"/>
              <w:bottom w:val="nil"/>
              <w:right w:val="nil"/>
            </w:tcBorders>
            <w:tcMar>
              <w:top w:w="128" w:type="dxa"/>
              <w:left w:w="30" w:type="dxa"/>
              <w:bottom w:w="43" w:type="dxa"/>
              <w:right w:w="30" w:type="dxa"/>
            </w:tcMar>
            <w:vAlign w:val="bottom"/>
          </w:tcPr>
          <w:p w14:paraId="5C7BBA50" w14:textId="77777777" w:rsidR="00DD2EA9" w:rsidRPr="00DA1B0F" w:rsidRDefault="00DD2EA9" w:rsidP="00FA5ED4">
            <w:pPr>
              <w:jc w:val="right"/>
              <w:rPr>
                <w:sz w:val="21"/>
              </w:rPr>
            </w:pPr>
            <w:r w:rsidRPr="00DA1B0F">
              <w:rPr>
                <w:sz w:val="21"/>
              </w:rPr>
              <w:t xml:space="preserve"> 102 813 </w:t>
            </w:r>
          </w:p>
        </w:tc>
        <w:tc>
          <w:tcPr>
            <w:tcW w:w="1120" w:type="dxa"/>
            <w:tcBorders>
              <w:top w:val="nil"/>
              <w:left w:val="nil"/>
              <w:bottom w:val="nil"/>
              <w:right w:val="nil"/>
            </w:tcBorders>
            <w:tcMar>
              <w:top w:w="128" w:type="dxa"/>
              <w:left w:w="30" w:type="dxa"/>
              <w:bottom w:w="43" w:type="dxa"/>
              <w:right w:w="30" w:type="dxa"/>
            </w:tcMar>
            <w:vAlign w:val="bottom"/>
          </w:tcPr>
          <w:p w14:paraId="11A77D36" w14:textId="77777777" w:rsidR="00DD2EA9" w:rsidRPr="00DA1B0F" w:rsidRDefault="00DD2EA9" w:rsidP="00FA5ED4">
            <w:pPr>
              <w:jc w:val="right"/>
              <w:rPr>
                <w:sz w:val="21"/>
              </w:rPr>
            </w:pPr>
            <w:r w:rsidRPr="00DA1B0F">
              <w:rPr>
                <w:sz w:val="21"/>
              </w:rPr>
              <w:t xml:space="preserve">109 629 </w:t>
            </w:r>
          </w:p>
        </w:tc>
        <w:tc>
          <w:tcPr>
            <w:tcW w:w="1120" w:type="dxa"/>
            <w:tcBorders>
              <w:top w:val="nil"/>
              <w:left w:val="nil"/>
              <w:bottom w:val="nil"/>
              <w:right w:val="single" w:sz="4" w:space="0" w:color="000000"/>
            </w:tcBorders>
            <w:tcMar>
              <w:top w:w="128" w:type="dxa"/>
              <w:left w:w="30" w:type="dxa"/>
              <w:bottom w:w="43" w:type="dxa"/>
              <w:right w:w="30" w:type="dxa"/>
            </w:tcMar>
            <w:vAlign w:val="bottom"/>
          </w:tcPr>
          <w:p w14:paraId="617B348A" w14:textId="77777777" w:rsidR="00DD2EA9" w:rsidRPr="00DA1B0F" w:rsidRDefault="00DD2EA9" w:rsidP="00FA5ED4">
            <w:pPr>
              <w:jc w:val="right"/>
              <w:rPr>
                <w:sz w:val="21"/>
              </w:rPr>
            </w:pPr>
            <w:r w:rsidRPr="00DA1B0F">
              <w:rPr>
                <w:sz w:val="21"/>
              </w:rPr>
              <w:t xml:space="preserve">115 325 </w:t>
            </w:r>
          </w:p>
        </w:tc>
        <w:tc>
          <w:tcPr>
            <w:tcW w:w="1320" w:type="dxa"/>
            <w:tcBorders>
              <w:top w:val="nil"/>
              <w:left w:val="single" w:sz="4" w:space="0" w:color="000000"/>
              <w:bottom w:val="nil"/>
              <w:right w:val="nil"/>
            </w:tcBorders>
            <w:tcMar>
              <w:top w:w="128" w:type="dxa"/>
              <w:left w:w="30" w:type="dxa"/>
              <w:bottom w:w="43" w:type="dxa"/>
              <w:right w:w="30" w:type="dxa"/>
            </w:tcMar>
            <w:vAlign w:val="bottom"/>
          </w:tcPr>
          <w:p w14:paraId="4E9B8D9D" w14:textId="77777777" w:rsidR="00DD2EA9" w:rsidRPr="00DA1B0F" w:rsidRDefault="00DD2EA9" w:rsidP="00FA5ED4">
            <w:pPr>
              <w:jc w:val="right"/>
              <w:rPr>
                <w:sz w:val="21"/>
              </w:rPr>
            </w:pPr>
            <w:r w:rsidRPr="00DA1B0F">
              <w:rPr>
                <w:sz w:val="21"/>
              </w:rPr>
              <w:t xml:space="preserve"> 6,6 </w:t>
            </w:r>
          </w:p>
        </w:tc>
        <w:tc>
          <w:tcPr>
            <w:tcW w:w="1320" w:type="dxa"/>
            <w:tcBorders>
              <w:top w:val="nil"/>
              <w:left w:val="nil"/>
              <w:bottom w:val="nil"/>
              <w:right w:val="nil"/>
            </w:tcBorders>
            <w:tcMar>
              <w:top w:w="128" w:type="dxa"/>
              <w:left w:w="30" w:type="dxa"/>
              <w:bottom w:w="43" w:type="dxa"/>
              <w:right w:w="30" w:type="dxa"/>
            </w:tcMar>
            <w:vAlign w:val="bottom"/>
          </w:tcPr>
          <w:p w14:paraId="4094A710" w14:textId="77777777" w:rsidR="00DD2EA9" w:rsidRPr="00DA1B0F" w:rsidRDefault="00DD2EA9" w:rsidP="00FA5ED4">
            <w:pPr>
              <w:jc w:val="right"/>
              <w:rPr>
                <w:sz w:val="21"/>
              </w:rPr>
            </w:pPr>
            <w:r w:rsidRPr="00DA1B0F">
              <w:rPr>
                <w:sz w:val="21"/>
              </w:rPr>
              <w:t xml:space="preserve"> 5,2 </w:t>
            </w:r>
          </w:p>
        </w:tc>
      </w:tr>
      <w:tr w:rsidR="004A055A" w:rsidRPr="00DA1B0F" w14:paraId="7DC70ACB" w14:textId="77777777">
        <w:trPr>
          <w:trHeight w:val="380"/>
        </w:trPr>
        <w:tc>
          <w:tcPr>
            <w:tcW w:w="280" w:type="dxa"/>
            <w:tcBorders>
              <w:top w:val="nil"/>
              <w:left w:val="nil"/>
              <w:bottom w:val="nil"/>
              <w:right w:val="nil"/>
            </w:tcBorders>
            <w:tcMar>
              <w:top w:w="128" w:type="dxa"/>
              <w:left w:w="30" w:type="dxa"/>
              <w:bottom w:w="43" w:type="dxa"/>
              <w:right w:w="30" w:type="dxa"/>
            </w:tcMar>
          </w:tcPr>
          <w:p w14:paraId="3EA48A82" w14:textId="77777777" w:rsidR="00DD2EA9" w:rsidRPr="00DA1B0F" w:rsidRDefault="00DD2EA9" w:rsidP="00DA1B0F">
            <w:pPr>
              <w:rPr>
                <w:sz w:val="21"/>
              </w:rPr>
            </w:pPr>
          </w:p>
        </w:tc>
        <w:tc>
          <w:tcPr>
            <w:tcW w:w="3200" w:type="dxa"/>
            <w:gridSpan w:val="2"/>
            <w:tcBorders>
              <w:top w:val="nil"/>
              <w:left w:val="nil"/>
              <w:bottom w:val="nil"/>
              <w:right w:val="nil"/>
            </w:tcBorders>
            <w:tcMar>
              <w:top w:w="128" w:type="dxa"/>
              <w:left w:w="30" w:type="dxa"/>
              <w:bottom w:w="43" w:type="dxa"/>
              <w:right w:w="30" w:type="dxa"/>
            </w:tcMar>
          </w:tcPr>
          <w:p w14:paraId="496260A9" w14:textId="77777777" w:rsidR="00DD2EA9" w:rsidRPr="00DA1B0F" w:rsidRDefault="00DD2EA9" w:rsidP="00DA1B0F">
            <w:pPr>
              <w:rPr>
                <w:sz w:val="21"/>
              </w:rPr>
            </w:pPr>
            <w:r w:rsidRPr="00DA1B0F">
              <w:rPr>
                <w:sz w:val="21"/>
              </w:rPr>
              <w:t>Andre overføringer</w:t>
            </w:r>
          </w:p>
        </w:tc>
        <w:tc>
          <w:tcPr>
            <w:tcW w:w="1120" w:type="dxa"/>
            <w:tcBorders>
              <w:top w:val="nil"/>
              <w:left w:val="nil"/>
              <w:bottom w:val="nil"/>
              <w:right w:val="nil"/>
            </w:tcBorders>
            <w:tcMar>
              <w:top w:w="128" w:type="dxa"/>
              <w:left w:w="30" w:type="dxa"/>
              <w:bottom w:w="43" w:type="dxa"/>
              <w:right w:w="30" w:type="dxa"/>
            </w:tcMar>
            <w:vAlign w:val="bottom"/>
          </w:tcPr>
          <w:p w14:paraId="5E231F84" w14:textId="77777777" w:rsidR="00DD2EA9" w:rsidRPr="00DA1B0F" w:rsidRDefault="00DD2EA9" w:rsidP="00FA5ED4">
            <w:pPr>
              <w:jc w:val="right"/>
              <w:rPr>
                <w:sz w:val="21"/>
              </w:rPr>
            </w:pPr>
            <w:r w:rsidRPr="00DA1B0F">
              <w:rPr>
                <w:sz w:val="21"/>
              </w:rPr>
              <w:t xml:space="preserve">10 903 </w:t>
            </w:r>
          </w:p>
        </w:tc>
        <w:tc>
          <w:tcPr>
            <w:tcW w:w="1120" w:type="dxa"/>
            <w:tcBorders>
              <w:top w:val="nil"/>
              <w:left w:val="nil"/>
              <w:bottom w:val="nil"/>
              <w:right w:val="nil"/>
            </w:tcBorders>
            <w:tcMar>
              <w:top w:w="128" w:type="dxa"/>
              <w:left w:w="30" w:type="dxa"/>
              <w:bottom w:w="43" w:type="dxa"/>
              <w:right w:w="30" w:type="dxa"/>
            </w:tcMar>
            <w:vAlign w:val="bottom"/>
          </w:tcPr>
          <w:p w14:paraId="047CE8EB" w14:textId="77777777" w:rsidR="00DD2EA9" w:rsidRPr="00DA1B0F" w:rsidRDefault="00DD2EA9" w:rsidP="00FA5ED4">
            <w:pPr>
              <w:jc w:val="right"/>
              <w:rPr>
                <w:sz w:val="21"/>
              </w:rPr>
            </w:pPr>
            <w:r w:rsidRPr="00DA1B0F">
              <w:rPr>
                <w:sz w:val="21"/>
              </w:rPr>
              <w:t xml:space="preserve">11 764 </w:t>
            </w:r>
          </w:p>
        </w:tc>
        <w:tc>
          <w:tcPr>
            <w:tcW w:w="1120" w:type="dxa"/>
            <w:tcBorders>
              <w:top w:val="nil"/>
              <w:left w:val="nil"/>
              <w:bottom w:val="nil"/>
              <w:right w:val="single" w:sz="4" w:space="0" w:color="000000"/>
            </w:tcBorders>
            <w:tcMar>
              <w:top w:w="128" w:type="dxa"/>
              <w:left w:w="30" w:type="dxa"/>
              <w:bottom w:w="43" w:type="dxa"/>
              <w:right w:w="30" w:type="dxa"/>
            </w:tcMar>
            <w:vAlign w:val="bottom"/>
          </w:tcPr>
          <w:p w14:paraId="47002A4E" w14:textId="77777777" w:rsidR="00DD2EA9" w:rsidRPr="00DA1B0F" w:rsidRDefault="00DD2EA9" w:rsidP="00FA5ED4">
            <w:pPr>
              <w:jc w:val="right"/>
              <w:rPr>
                <w:sz w:val="21"/>
              </w:rPr>
            </w:pPr>
            <w:r w:rsidRPr="00DA1B0F">
              <w:rPr>
                <w:sz w:val="21"/>
              </w:rPr>
              <w:t xml:space="preserve">12 350 </w:t>
            </w:r>
          </w:p>
        </w:tc>
        <w:tc>
          <w:tcPr>
            <w:tcW w:w="1320" w:type="dxa"/>
            <w:tcBorders>
              <w:top w:val="nil"/>
              <w:left w:val="single" w:sz="4" w:space="0" w:color="000000"/>
              <w:bottom w:val="nil"/>
              <w:right w:val="nil"/>
            </w:tcBorders>
            <w:tcMar>
              <w:top w:w="128" w:type="dxa"/>
              <w:left w:w="30" w:type="dxa"/>
              <w:bottom w:w="43" w:type="dxa"/>
              <w:right w:w="30" w:type="dxa"/>
            </w:tcMar>
            <w:vAlign w:val="bottom"/>
          </w:tcPr>
          <w:p w14:paraId="6C63CF3F" w14:textId="77777777" w:rsidR="00DD2EA9" w:rsidRPr="00DA1B0F" w:rsidRDefault="00DD2EA9" w:rsidP="00FA5ED4">
            <w:pPr>
              <w:jc w:val="right"/>
              <w:rPr>
                <w:sz w:val="21"/>
              </w:rPr>
            </w:pPr>
            <w:r w:rsidRPr="00DA1B0F">
              <w:rPr>
                <w:sz w:val="21"/>
              </w:rPr>
              <w:t xml:space="preserve"> 7,9 </w:t>
            </w:r>
          </w:p>
        </w:tc>
        <w:tc>
          <w:tcPr>
            <w:tcW w:w="1320" w:type="dxa"/>
            <w:tcBorders>
              <w:top w:val="nil"/>
              <w:left w:val="nil"/>
              <w:bottom w:val="nil"/>
              <w:right w:val="nil"/>
            </w:tcBorders>
            <w:tcMar>
              <w:top w:w="128" w:type="dxa"/>
              <w:left w:w="30" w:type="dxa"/>
              <w:bottom w:w="43" w:type="dxa"/>
              <w:right w:w="30" w:type="dxa"/>
            </w:tcMar>
            <w:vAlign w:val="bottom"/>
          </w:tcPr>
          <w:p w14:paraId="4C1286B7" w14:textId="77777777" w:rsidR="00DD2EA9" w:rsidRPr="00DA1B0F" w:rsidRDefault="00DD2EA9" w:rsidP="00FA5ED4">
            <w:pPr>
              <w:jc w:val="right"/>
              <w:rPr>
                <w:sz w:val="21"/>
              </w:rPr>
            </w:pPr>
            <w:r w:rsidRPr="00DA1B0F">
              <w:rPr>
                <w:sz w:val="21"/>
              </w:rPr>
              <w:t xml:space="preserve"> 5,0 </w:t>
            </w:r>
          </w:p>
        </w:tc>
      </w:tr>
      <w:tr w:rsidR="004A055A" w:rsidRPr="00DA1B0F" w14:paraId="47D867A7" w14:textId="77777777">
        <w:trPr>
          <w:trHeight w:val="380"/>
        </w:trPr>
        <w:tc>
          <w:tcPr>
            <w:tcW w:w="280" w:type="dxa"/>
            <w:tcBorders>
              <w:top w:val="nil"/>
              <w:left w:val="nil"/>
              <w:bottom w:val="nil"/>
              <w:right w:val="nil"/>
            </w:tcBorders>
            <w:tcMar>
              <w:top w:w="128" w:type="dxa"/>
              <w:left w:w="30" w:type="dxa"/>
              <w:bottom w:w="43" w:type="dxa"/>
              <w:right w:w="30" w:type="dxa"/>
            </w:tcMar>
          </w:tcPr>
          <w:p w14:paraId="57F618A9" w14:textId="77777777" w:rsidR="00DD2EA9" w:rsidRPr="00DA1B0F" w:rsidRDefault="00DD2EA9" w:rsidP="00DA1B0F">
            <w:pPr>
              <w:rPr>
                <w:sz w:val="21"/>
              </w:rPr>
            </w:pPr>
            <w:r w:rsidRPr="00DA1B0F">
              <w:rPr>
                <w:rStyle w:val="kursiv"/>
                <w:sz w:val="21"/>
              </w:rPr>
              <w:t>B.</w:t>
            </w:r>
          </w:p>
        </w:tc>
        <w:tc>
          <w:tcPr>
            <w:tcW w:w="3200" w:type="dxa"/>
            <w:gridSpan w:val="2"/>
            <w:tcBorders>
              <w:top w:val="nil"/>
              <w:left w:val="nil"/>
              <w:bottom w:val="nil"/>
              <w:right w:val="nil"/>
            </w:tcBorders>
            <w:tcMar>
              <w:top w:w="128" w:type="dxa"/>
              <w:left w:w="30" w:type="dxa"/>
              <w:bottom w:w="43" w:type="dxa"/>
              <w:right w:w="30" w:type="dxa"/>
            </w:tcMar>
          </w:tcPr>
          <w:p w14:paraId="171D029C" w14:textId="77777777" w:rsidR="00DD2EA9" w:rsidRPr="00DA1B0F" w:rsidRDefault="00DD2EA9" w:rsidP="00DA1B0F">
            <w:pPr>
              <w:rPr>
                <w:sz w:val="21"/>
              </w:rPr>
            </w:pPr>
            <w:r w:rsidRPr="00DA1B0F">
              <w:rPr>
                <w:rStyle w:val="kursiv"/>
                <w:sz w:val="21"/>
              </w:rPr>
              <w:t>Totale utgifter</w:t>
            </w:r>
          </w:p>
        </w:tc>
        <w:tc>
          <w:tcPr>
            <w:tcW w:w="1120" w:type="dxa"/>
            <w:tcBorders>
              <w:top w:val="nil"/>
              <w:left w:val="nil"/>
              <w:bottom w:val="nil"/>
              <w:right w:val="nil"/>
            </w:tcBorders>
            <w:tcMar>
              <w:top w:w="128" w:type="dxa"/>
              <w:left w:w="30" w:type="dxa"/>
              <w:bottom w:w="43" w:type="dxa"/>
              <w:right w:w="30" w:type="dxa"/>
            </w:tcMar>
            <w:vAlign w:val="bottom"/>
          </w:tcPr>
          <w:p w14:paraId="4EF9CDC6" w14:textId="77777777" w:rsidR="00DD2EA9" w:rsidRPr="00DA1B0F" w:rsidRDefault="00DD2EA9" w:rsidP="00FA5ED4">
            <w:pPr>
              <w:jc w:val="right"/>
              <w:rPr>
                <w:sz w:val="21"/>
              </w:rPr>
            </w:pPr>
            <w:r w:rsidRPr="00DA1B0F">
              <w:rPr>
                <w:rStyle w:val="kursiv"/>
                <w:sz w:val="21"/>
              </w:rPr>
              <w:t xml:space="preserve">781 343 </w:t>
            </w:r>
          </w:p>
        </w:tc>
        <w:tc>
          <w:tcPr>
            <w:tcW w:w="1120" w:type="dxa"/>
            <w:tcBorders>
              <w:top w:val="nil"/>
              <w:left w:val="nil"/>
              <w:bottom w:val="nil"/>
              <w:right w:val="nil"/>
            </w:tcBorders>
            <w:tcMar>
              <w:top w:w="128" w:type="dxa"/>
              <w:left w:w="30" w:type="dxa"/>
              <w:bottom w:w="43" w:type="dxa"/>
              <w:right w:w="30" w:type="dxa"/>
            </w:tcMar>
            <w:vAlign w:val="bottom"/>
          </w:tcPr>
          <w:p w14:paraId="6057FA1F" w14:textId="77777777" w:rsidR="00DD2EA9" w:rsidRPr="00DA1B0F" w:rsidRDefault="00DD2EA9" w:rsidP="00FA5ED4">
            <w:pPr>
              <w:jc w:val="right"/>
              <w:rPr>
                <w:sz w:val="21"/>
              </w:rPr>
            </w:pPr>
            <w:r w:rsidRPr="00DA1B0F">
              <w:rPr>
                <w:rStyle w:val="kursiv"/>
                <w:sz w:val="21"/>
              </w:rPr>
              <w:t xml:space="preserve">837 613 </w:t>
            </w:r>
          </w:p>
        </w:tc>
        <w:tc>
          <w:tcPr>
            <w:tcW w:w="1120" w:type="dxa"/>
            <w:tcBorders>
              <w:top w:val="nil"/>
              <w:left w:val="nil"/>
              <w:bottom w:val="nil"/>
              <w:right w:val="single" w:sz="4" w:space="0" w:color="000000"/>
            </w:tcBorders>
            <w:tcMar>
              <w:top w:w="128" w:type="dxa"/>
              <w:left w:w="30" w:type="dxa"/>
              <w:bottom w:w="43" w:type="dxa"/>
              <w:right w:w="30" w:type="dxa"/>
            </w:tcMar>
            <w:vAlign w:val="bottom"/>
          </w:tcPr>
          <w:p w14:paraId="2A236542" w14:textId="77777777" w:rsidR="00DD2EA9" w:rsidRPr="00DA1B0F" w:rsidRDefault="00DD2EA9" w:rsidP="00FA5ED4">
            <w:pPr>
              <w:jc w:val="right"/>
              <w:rPr>
                <w:sz w:val="21"/>
              </w:rPr>
            </w:pPr>
            <w:r w:rsidRPr="00DA1B0F">
              <w:rPr>
                <w:rStyle w:val="kursiv"/>
                <w:sz w:val="21"/>
              </w:rPr>
              <w:t xml:space="preserve">866 923 </w:t>
            </w:r>
          </w:p>
        </w:tc>
        <w:tc>
          <w:tcPr>
            <w:tcW w:w="1320" w:type="dxa"/>
            <w:tcBorders>
              <w:top w:val="nil"/>
              <w:left w:val="single" w:sz="4" w:space="0" w:color="000000"/>
              <w:bottom w:val="nil"/>
              <w:right w:val="nil"/>
            </w:tcBorders>
            <w:tcMar>
              <w:top w:w="128" w:type="dxa"/>
              <w:left w:w="30" w:type="dxa"/>
              <w:bottom w:w="43" w:type="dxa"/>
              <w:right w:w="30" w:type="dxa"/>
            </w:tcMar>
            <w:vAlign w:val="bottom"/>
          </w:tcPr>
          <w:p w14:paraId="2AF06155" w14:textId="77777777" w:rsidR="00DD2EA9" w:rsidRPr="00DA1B0F" w:rsidRDefault="00DD2EA9" w:rsidP="00FA5ED4">
            <w:pPr>
              <w:jc w:val="right"/>
              <w:rPr>
                <w:sz w:val="21"/>
              </w:rPr>
            </w:pPr>
            <w:r w:rsidRPr="00DA1B0F">
              <w:rPr>
                <w:rStyle w:val="kursiv"/>
                <w:sz w:val="21"/>
              </w:rPr>
              <w:t xml:space="preserve"> 7,2 </w:t>
            </w:r>
          </w:p>
        </w:tc>
        <w:tc>
          <w:tcPr>
            <w:tcW w:w="1320" w:type="dxa"/>
            <w:tcBorders>
              <w:top w:val="nil"/>
              <w:left w:val="nil"/>
              <w:bottom w:val="nil"/>
              <w:right w:val="nil"/>
            </w:tcBorders>
            <w:tcMar>
              <w:top w:w="128" w:type="dxa"/>
              <w:left w:w="30" w:type="dxa"/>
              <w:bottom w:w="43" w:type="dxa"/>
              <w:right w:w="30" w:type="dxa"/>
            </w:tcMar>
            <w:vAlign w:val="bottom"/>
          </w:tcPr>
          <w:p w14:paraId="62D2B0E0" w14:textId="77777777" w:rsidR="00DD2EA9" w:rsidRPr="00DA1B0F" w:rsidRDefault="00DD2EA9" w:rsidP="00FA5ED4">
            <w:pPr>
              <w:jc w:val="right"/>
              <w:rPr>
                <w:sz w:val="21"/>
              </w:rPr>
            </w:pPr>
            <w:r w:rsidRPr="00DA1B0F">
              <w:rPr>
                <w:rStyle w:val="kursiv"/>
                <w:sz w:val="21"/>
              </w:rPr>
              <w:t xml:space="preserve"> 3,5 </w:t>
            </w:r>
          </w:p>
        </w:tc>
      </w:tr>
      <w:tr w:rsidR="004A055A" w:rsidRPr="00DA1B0F" w14:paraId="556E8C74" w14:textId="77777777">
        <w:trPr>
          <w:trHeight w:val="380"/>
        </w:trPr>
        <w:tc>
          <w:tcPr>
            <w:tcW w:w="280" w:type="dxa"/>
            <w:tcBorders>
              <w:top w:val="nil"/>
              <w:left w:val="nil"/>
              <w:bottom w:val="nil"/>
              <w:right w:val="nil"/>
            </w:tcBorders>
            <w:tcMar>
              <w:top w:w="128" w:type="dxa"/>
              <w:left w:w="30" w:type="dxa"/>
              <w:bottom w:w="43" w:type="dxa"/>
              <w:right w:w="30" w:type="dxa"/>
            </w:tcMar>
          </w:tcPr>
          <w:p w14:paraId="540D492F" w14:textId="77777777" w:rsidR="00DD2EA9" w:rsidRPr="00DA1B0F" w:rsidRDefault="00DD2EA9" w:rsidP="00DA1B0F">
            <w:pPr>
              <w:rPr>
                <w:sz w:val="21"/>
              </w:rPr>
            </w:pPr>
          </w:p>
        </w:tc>
        <w:tc>
          <w:tcPr>
            <w:tcW w:w="3200" w:type="dxa"/>
            <w:gridSpan w:val="2"/>
            <w:tcBorders>
              <w:top w:val="nil"/>
              <w:left w:val="nil"/>
              <w:bottom w:val="nil"/>
              <w:right w:val="nil"/>
            </w:tcBorders>
            <w:tcMar>
              <w:top w:w="128" w:type="dxa"/>
              <w:left w:w="30" w:type="dxa"/>
              <w:bottom w:w="43" w:type="dxa"/>
              <w:right w:w="30" w:type="dxa"/>
            </w:tcMar>
          </w:tcPr>
          <w:p w14:paraId="1CBD6FE9" w14:textId="77777777" w:rsidR="00DD2EA9" w:rsidRPr="00DA1B0F" w:rsidRDefault="00DD2EA9" w:rsidP="00DA1B0F">
            <w:pPr>
              <w:rPr>
                <w:sz w:val="21"/>
              </w:rPr>
            </w:pPr>
            <w:r w:rsidRPr="00DA1B0F">
              <w:rPr>
                <w:sz w:val="21"/>
              </w:rPr>
              <w:t>Renteutgifter</w:t>
            </w:r>
          </w:p>
        </w:tc>
        <w:tc>
          <w:tcPr>
            <w:tcW w:w="1120" w:type="dxa"/>
            <w:tcBorders>
              <w:top w:val="nil"/>
              <w:left w:val="nil"/>
              <w:bottom w:val="nil"/>
              <w:right w:val="nil"/>
            </w:tcBorders>
            <w:tcMar>
              <w:top w:w="128" w:type="dxa"/>
              <w:left w:w="30" w:type="dxa"/>
              <w:bottom w:w="43" w:type="dxa"/>
              <w:right w:w="30" w:type="dxa"/>
            </w:tcMar>
            <w:vAlign w:val="bottom"/>
          </w:tcPr>
          <w:p w14:paraId="2A7AFD56" w14:textId="77777777" w:rsidR="00DD2EA9" w:rsidRPr="00DA1B0F" w:rsidRDefault="00DD2EA9" w:rsidP="00FA5ED4">
            <w:pPr>
              <w:jc w:val="right"/>
              <w:rPr>
                <w:sz w:val="21"/>
              </w:rPr>
            </w:pPr>
            <w:r w:rsidRPr="00DA1B0F">
              <w:rPr>
                <w:sz w:val="21"/>
              </w:rPr>
              <w:t xml:space="preserve">25 823 </w:t>
            </w:r>
          </w:p>
        </w:tc>
        <w:tc>
          <w:tcPr>
            <w:tcW w:w="1120" w:type="dxa"/>
            <w:tcBorders>
              <w:top w:val="nil"/>
              <w:left w:val="nil"/>
              <w:bottom w:val="nil"/>
              <w:right w:val="nil"/>
            </w:tcBorders>
            <w:tcMar>
              <w:top w:w="128" w:type="dxa"/>
              <w:left w:w="30" w:type="dxa"/>
              <w:bottom w:w="43" w:type="dxa"/>
              <w:right w:w="30" w:type="dxa"/>
            </w:tcMar>
            <w:vAlign w:val="bottom"/>
          </w:tcPr>
          <w:p w14:paraId="4B558EDA" w14:textId="77777777" w:rsidR="00DD2EA9" w:rsidRPr="00DA1B0F" w:rsidRDefault="00DD2EA9" w:rsidP="00FA5ED4">
            <w:pPr>
              <w:jc w:val="right"/>
              <w:rPr>
                <w:sz w:val="21"/>
              </w:rPr>
            </w:pPr>
            <w:r w:rsidRPr="00DA1B0F">
              <w:rPr>
                <w:sz w:val="21"/>
              </w:rPr>
              <w:t xml:space="preserve">33 386 </w:t>
            </w:r>
          </w:p>
        </w:tc>
        <w:tc>
          <w:tcPr>
            <w:tcW w:w="1120" w:type="dxa"/>
            <w:tcBorders>
              <w:top w:val="nil"/>
              <w:left w:val="nil"/>
              <w:bottom w:val="nil"/>
              <w:right w:val="single" w:sz="4" w:space="0" w:color="000000"/>
            </w:tcBorders>
            <w:tcMar>
              <w:top w:w="128" w:type="dxa"/>
              <w:left w:w="30" w:type="dxa"/>
              <w:bottom w:w="43" w:type="dxa"/>
              <w:right w:w="30" w:type="dxa"/>
            </w:tcMar>
            <w:vAlign w:val="bottom"/>
          </w:tcPr>
          <w:p w14:paraId="2C562D65" w14:textId="77777777" w:rsidR="00DD2EA9" w:rsidRPr="00DA1B0F" w:rsidRDefault="00DD2EA9" w:rsidP="00FA5ED4">
            <w:pPr>
              <w:jc w:val="right"/>
              <w:rPr>
                <w:sz w:val="21"/>
              </w:rPr>
            </w:pPr>
            <w:r w:rsidRPr="00DA1B0F">
              <w:rPr>
                <w:sz w:val="21"/>
              </w:rPr>
              <w:t xml:space="preserve">36 103 </w:t>
            </w:r>
          </w:p>
        </w:tc>
        <w:tc>
          <w:tcPr>
            <w:tcW w:w="1320" w:type="dxa"/>
            <w:tcBorders>
              <w:top w:val="nil"/>
              <w:left w:val="single" w:sz="4" w:space="0" w:color="000000"/>
              <w:bottom w:val="nil"/>
              <w:right w:val="nil"/>
            </w:tcBorders>
            <w:tcMar>
              <w:top w:w="128" w:type="dxa"/>
              <w:left w:w="30" w:type="dxa"/>
              <w:bottom w:w="43" w:type="dxa"/>
              <w:right w:w="30" w:type="dxa"/>
            </w:tcMar>
            <w:vAlign w:val="bottom"/>
          </w:tcPr>
          <w:p w14:paraId="01183A43" w14:textId="77777777" w:rsidR="00DD2EA9" w:rsidRPr="00DA1B0F" w:rsidRDefault="00DD2EA9" w:rsidP="00FA5ED4">
            <w:pPr>
              <w:jc w:val="right"/>
              <w:rPr>
                <w:sz w:val="21"/>
              </w:rPr>
            </w:pPr>
            <w:r w:rsidRPr="00DA1B0F">
              <w:rPr>
                <w:sz w:val="21"/>
              </w:rPr>
              <w:t xml:space="preserve">29,3 </w:t>
            </w:r>
          </w:p>
        </w:tc>
        <w:tc>
          <w:tcPr>
            <w:tcW w:w="1320" w:type="dxa"/>
            <w:tcBorders>
              <w:top w:val="nil"/>
              <w:left w:val="nil"/>
              <w:bottom w:val="nil"/>
              <w:right w:val="nil"/>
            </w:tcBorders>
            <w:tcMar>
              <w:top w:w="128" w:type="dxa"/>
              <w:left w:w="30" w:type="dxa"/>
              <w:bottom w:w="43" w:type="dxa"/>
              <w:right w:w="30" w:type="dxa"/>
            </w:tcMar>
            <w:vAlign w:val="bottom"/>
          </w:tcPr>
          <w:p w14:paraId="197FC328" w14:textId="77777777" w:rsidR="00DD2EA9" w:rsidRPr="00DA1B0F" w:rsidRDefault="00DD2EA9" w:rsidP="00FA5ED4">
            <w:pPr>
              <w:jc w:val="right"/>
              <w:rPr>
                <w:sz w:val="21"/>
              </w:rPr>
            </w:pPr>
            <w:r w:rsidRPr="00DA1B0F">
              <w:rPr>
                <w:sz w:val="21"/>
              </w:rPr>
              <w:t xml:space="preserve"> 8,1 </w:t>
            </w:r>
          </w:p>
        </w:tc>
      </w:tr>
      <w:tr w:rsidR="004A055A" w:rsidRPr="00DA1B0F" w14:paraId="30ED78BE" w14:textId="77777777">
        <w:trPr>
          <w:trHeight w:val="380"/>
        </w:trPr>
        <w:tc>
          <w:tcPr>
            <w:tcW w:w="280" w:type="dxa"/>
            <w:tcBorders>
              <w:top w:val="nil"/>
              <w:left w:val="nil"/>
              <w:bottom w:val="nil"/>
              <w:right w:val="nil"/>
            </w:tcBorders>
            <w:tcMar>
              <w:top w:w="128" w:type="dxa"/>
              <w:left w:w="30" w:type="dxa"/>
              <w:bottom w:w="43" w:type="dxa"/>
              <w:right w:w="30" w:type="dxa"/>
            </w:tcMar>
          </w:tcPr>
          <w:p w14:paraId="0D0F28F4" w14:textId="77777777" w:rsidR="00DD2EA9" w:rsidRPr="00DA1B0F" w:rsidRDefault="00DD2EA9" w:rsidP="00DA1B0F">
            <w:pPr>
              <w:rPr>
                <w:sz w:val="21"/>
              </w:rPr>
            </w:pPr>
          </w:p>
        </w:tc>
        <w:tc>
          <w:tcPr>
            <w:tcW w:w="3200" w:type="dxa"/>
            <w:gridSpan w:val="2"/>
            <w:tcBorders>
              <w:top w:val="nil"/>
              <w:left w:val="nil"/>
              <w:bottom w:val="nil"/>
              <w:right w:val="nil"/>
            </w:tcBorders>
            <w:tcMar>
              <w:top w:w="128" w:type="dxa"/>
              <w:left w:w="30" w:type="dxa"/>
              <w:bottom w:w="43" w:type="dxa"/>
              <w:right w:w="30" w:type="dxa"/>
            </w:tcMar>
          </w:tcPr>
          <w:p w14:paraId="19A2DC87" w14:textId="77777777" w:rsidR="00DD2EA9" w:rsidRPr="00DA1B0F" w:rsidRDefault="00DD2EA9" w:rsidP="00DA1B0F">
            <w:pPr>
              <w:rPr>
                <w:sz w:val="21"/>
              </w:rPr>
            </w:pPr>
            <w:r w:rsidRPr="00DA1B0F">
              <w:rPr>
                <w:sz w:val="21"/>
              </w:rPr>
              <w:t>Overføringer til private</w:t>
            </w:r>
          </w:p>
        </w:tc>
        <w:tc>
          <w:tcPr>
            <w:tcW w:w="1120" w:type="dxa"/>
            <w:tcBorders>
              <w:top w:val="nil"/>
              <w:left w:val="nil"/>
              <w:bottom w:val="nil"/>
              <w:right w:val="nil"/>
            </w:tcBorders>
            <w:tcMar>
              <w:top w:w="128" w:type="dxa"/>
              <w:left w:w="30" w:type="dxa"/>
              <w:bottom w:w="43" w:type="dxa"/>
              <w:right w:w="30" w:type="dxa"/>
            </w:tcMar>
            <w:vAlign w:val="bottom"/>
          </w:tcPr>
          <w:p w14:paraId="17F2F040" w14:textId="77777777" w:rsidR="00DD2EA9" w:rsidRPr="00DA1B0F" w:rsidRDefault="00DD2EA9" w:rsidP="00FA5ED4">
            <w:pPr>
              <w:jc w:val="right"/>
              <w:rPr>
                <w:sz w:val="21"/>
              </w:rPr>
            </w:pPr>
            <w:r w:rsidRPr="00DA1B0F">
              <w:rPr>
                <w:sz w:val="21"/>
              </w:rPr>
              <w:t xml:space="preserve">63 829 </w:t>
            </w:r>
          </w:p>
        </w:tc>
        <w:tc>
          <w:tcPr>
            <w:tcW w:w="1120" w:type="dxa"/>
            <w:tcBorders>
              <w:top w:val="nil"/>
              <w:left w:val="nil"/>
              <w:bottom w:val="nil"/>
              <w:right w:val="nil"/>
            </w:tcBorders>
            <w:tcMar>
              <w:top w:w="128" w:type="dxa"/>
              <w:left w:w="30" w:type="dxa"/>
              <w:bottom w:w="43" w:type="dxa"/>
              <w:right w:w="30" w:type="dxa"/>
            </w:tcMar>
            <w:vAlign w:val="bottom"/>
          </w:tcPr>
          <w:p w14:paraId="5DF78C7B" w14:textId="77777777" w:rsidR="00DD2EA9" w:rsidRPr="00DA1B0F" w:rsidRDefault="00DD2EA9" w:rsidP="00FA5ED4">
            <w:pPr>
              <w:jc w:val="right"/>
              <w:rPr>
                <w:sz w:val="21"/>
              </w:rPr>
            </w:pPr>
            <w:r w:rsidRPr="00DA1B0F">
              <w:rPr>
                <w:sz w:val="21"/>
              </w:rPr>
              <w:t xml:space="preserve">68 983 </w:t>
            </w:r>
          </w:p>
        </w:tc>
        <w:tc>
          <w:tcPr>
            <w:tcW w:w="1120" w:type="dxa"/>
            <w:tcBorders>
              <w:top w:val="nil"/>
              <w:left w:val="nil"/>
              <w:bottom w:val="nil"/>
              <w:right w:val="single" w:sz="4" w:space="0" w:color="000000"/>
            </w:tcBorders>
            <w:tcMar>
              <w:top w:w="128" w:type="dxa"/>
              <w:left w:w="30" w:type="dxa"/>
              <w:bottom w:w="43" w:type="dxa"/>
              <w:right w:w="30" w:type="dxa"/>
            </w:tcMar>
            <w:vAlign w:val="bottom"/>
          </w:tcPr>
          <w:p w14:paraId="7CD54497" w14:textId="77777777" w:rsidR="00DD2EA9" w:rsidRPr="00DA1B0F" w:rsidRDefault="00DD2EA9" w:rsidP="00FA5ED4">
            <w:pPr>
              <w:jc w:val="right"/>
              <w:rPr>
                <w:sz w:val="21"/>
              </w:rPr>
            </w:pPr>
            <w:r w:rsidRPr="00DA1B0F">
              <w:rPr>
                <w:sz w:val="21"/>
              </w:rPr>
              <w:t xml:space="preserve">71 103 </w:t>
            </w:r>
          </w:p>
        </w:tc>
        <w:tc>
          <w:tcPr>
            <w:tcW w:w="1320" w:type="dxa"/>
            <w:tcBorders>
              <w:top w:val="nil"/>
              <w:left w:val="single" w:sz="4" w:space="0" w:color="000000"/>
              <w:bottom w:val="nil"/>
              <w:right w:val="nil"/>
            </w:tcBorders>
            <w:tcMar>
              <w:top w:w="128" w:type="dxa"/>
              <w:left w:w="30" w:type="dxa"/>
              <w:bottom w:w="43" w:type="dxa"/>
              <w:right w:w="30" w:type="dxa"/>
            </w:tcMar>
            <w:vAlign w:val="bottom"/>
          </w:tcPr>
          <w:p w14:paraId="1CB54301" w14:textId="77777777" w:rsidR="00DD2EA9" w:rsidRPr="00DA1B0F" w:rsidRDefault="00DD2EA9" w:rsidP="00FA5ED4">
            <w:pPr>
              <w:jc w:val="right"/>
              <w:rPr>
                <w:sz w:val="21"/>
              </w:rPr>
            </w:pPr>
            <w:r w:rsidRPr="00DA1B0F">
              <w:rPr>
                <w:sz w:val="21"/>
              </w:rPr>
              <w:t xml:space="preserve"> 8,1 </w:t>
            </w:r>
          </w:p>
        </w:tc>
        <w:tc>
          <w:tcPr>
            <w:tcW w:w="1320" w:type="dxa"/>
            <w:tcBorders>
              <w:top w:val="nil"/>
              <w:left w:val="nil"/>
              <w:bottom w:val="nil"/>
              <w:right w:val="nil"/>
            </w:tcBorders>
            <w:tcMar>
              <w:top w:w="128" w:type="dxa"/>
              <w:left w:w="30" w:type="dxa"/>
              <w:bottom w:w="43" w:type="dxa"/>
              <w:right w:w="30" w:type="dxa"/>
            </w:tcMar>
            <w:vAlign w:val="bottom"/>
          </w:tcPr>
          <w:p w14:paraId="70D83170" w14:textId="77777777" w:rsidR="00DD2EA9" w:rsidRPr="00DA1B0F" w:rsidRDefault="00DD2EA9" w:rsidP="00FA5ED4">
            <w:pPr>
              <w:jc w:val="right"/>
              <w:rPr>
                <w:sz w:val="21"/>
              </w:rPr>
            </w:pPr>
            <w:r w:rsidRPr="00DA1B0F">
              <w:rPr>
                <w:sz w:val="21"/>
              </w:rPr>
              <w:t xml:space="preserve"> 3,1 </w:t>
            </w:r>
          </w:p>
        </w:tc>
      </w:tr>
      <w:tr w:rsidR="004A055A" w:rsidRPr="00DA1B0F" w14:paraId="732E530B" w14:textId="77777777">
        <w:trPr>
          <w:trHeight w:val="380"/>
        </w:trPr>
        <w:tc>
          <w:tcPr>
            <w:tcW w:w="280" w:type="dxa"/>
            <w:tcBorders>
              <w:top w:val="nil"/>
              <w:left w:val="nil"/>
              <w:bottom w:val="nil"/>
              <w:right w:val="nil"/>
            </w:tcBorders>
            <w:tcMar>
              <w:top w:w="128" w:type="dxa"/>
              <w:left w:w="30" w:type="dxa"/>
              <w:bottom w:w="43" w:type="dxa"/>
              <w:right w:w="30" w:type="dxa"/>
            </w:tcMar>
          </w:tcPr>
          <w:p w14:paraId="213DEFF6" w14:textId="77777777" w:rsidR="00DD2EA9" w:rsidRPr="00DA1B0F" w:rsidRDefault="00DD2EA9" w:rsidP="00DA1B0F">
            <w:pPr>
              <w:rPr>
                <w:sz w:val="21"/>
              </w:rPr>
            </w:pPr>
          </w:p>
        </w:tc>
        <w:tc>
          <w:tcPr>
            <w:tcW w:w="3200" w:type="dxa"/>
            <w:gridSpan w:val="2"/>
            <w:tcBorders>
              <w:top w:val="nil"/>
              <w:left w:val="nil"/>
              <w:bottom w:val="nil"/>
              <w:right w:val="nil"/>
            </w:tcBorders>
            <w:tcMar>
              <w:top w:w="128" w:type="dxa"/>
              <w:left w:w="30" w:type="dxa"/>
              <w:bottom w:w="43" w:type="dxa"/>
              <w:right w:w="30" w:type="dxa"/>
            </w:tcMar>
          </w:tcPr>
          <w:p w14:paraId="602B6929" w14:textId="77777777" w:rsidR="00DD2EA9" w:rsidRPr="00DA1B0F" w:rsidRDefault="00DD2EA9" w:rsidP="00DA1B0F">
            <w:pPr>
              <w:rPr>
                <w:sz w:val="21"/>
              </w:rPr>
            </w:pPr>
            <w:r w:rsidRPr="00DA1B0F">
              <w:rPr>
                <w:sz w:val="21"/>
              </w:rPr>
              <w:t>Overføringer til staten</w:t>
            </w:r>
          </w:p>
        </w:tc>
        <w:tc>
          <w:tcPr>
            <w:tcW w:w="1120" w:type="dxa"/>
            <w:tcBorders>
              <w:top w:val="nil"/>
              <w:left w:val="nil"/>
              <w:bottom w:val="nil"/>
              <w:right w:val="nil"/>
            </w:tcBorders>
            <w:tcMar>
              <w:top w:w="128" w:type="dxa"/>
              <w:left w:w="30" w:type="dxa"/>
              <w:bottom w:w="43" w:type="dxa"/>
              <w:right w:w="30" w:type="dxa"/>
            </w:tcMar>
            <w:vAlign w:val="bottom"/>
          </w:tcPr>
          <w:p w14:paraId="7C6E3DF5" w14:textId="77777777" w:rsidR="00DD2EA9" w:rsidRPr="00DA1B0F" w:rsidRDefault="00DD2EA9" w:rsidP="00FA5ED4">
            <w:pPr>
              <w:jc w:val="right"/>
              <w:rPr>
                <w:sz w:val="21"/>
              </w:rPr>
            </w:pPr>
            <w:r w:rsidRPr="00DA1B0F">
              <w:rPr>
                <w:sz w:val="21"/>
              </w:rPr>
              <w:t xml:space="preserve">5 191 </w:t>
            </w:r>
          </w:p>
        </w:tc>
        <w:tc>
          <w:tcPr>
            <w:tcW w:w="1120" w:type="dxa"/>
            <w:tcBorders>
              <w:top w:val="nil"/>
              <w:left w:val="nil"/>
              <w:bottom w:val="nil"/>
              <w:right w:val="nil"/>
            </w:tcBorders>
            <w:tcMar>
              <w:top w:w="128" w:type="dxa"/>
              <w:left w:w="30" w:type="dxa"/>
              <w:bottom w:w="43" w:type="dxa"/>
              <w:right w:w="30" w:type="dxa"/>
            </w:tcMar>
            <w:vAlign w:val="bottom"/>
          </w:tcPr>
          <w:p w14:paraId="2C4BC7B5" w14:textId="77777777" w:rsidR="00DD2EA9" w:rsidRPr="00DA1B0F" w:rsidRDefault="00DD2EA9" w:rsidP="00FA5ED4">
            <w:pPr>
              <w:jc w:val="right"/>
              <w:rPr>
                <w:sz w:val="21"/>
              </w:rPr>
            </w:pPr>
            <w:r w:rsidRPr="00DA1B0F">
              <w:rPr>
                <w:sz w:val="21"/>
              </w:rPr>
              <w:t xml:space="preserve">5 343 </w:t>
            </w:r>
          </w:p>
        </w:tc>
        <w:tc>
          <w:tcPr>
            <w:tcW w:w="1120" w:type="dxa"/>
            <w:tcBorders>
              <w:top w:val="nil"/>
              <w:left w:val="nil"/>
              <w:bottom w:val="nil"/>
              <w:right w:val="single" w:sz="4" w:space="0" w:color="000000"/>
            </w:tcBorders>
            <w:tcMar>
              <w:top w:w="128" w:type="dxa"/>
              <w:left w:w="30" w:type="dxa"/>
              <w:bottom w:w="43" w:type="dxa"/>
              <w:right w:w="30" w:type="dxa"/>
            </w:tcMar>
            <w:vAlign w:val="bottom"/>
          </w:tcPr>
          <w:p w14:paraId="72392D36" w14:textId="77777777" w:rsidR="00DD2EA9" w:rsidRPr="00DA1B0F" w:rsidRDefault="00DD2EA9" w:rsidP="00FA5ED4">
            <w:pPr>
              <w:jc w:val="right"/>
              <w:rPr>
                <w:sz w:val="21"/>
              </w:rPr>
            </w:pPr>
            <w:r w:rsidRPr="00DA1B0F">
              <w:rPr>
                <w:sz w:val="21"/>
              </w:rPr>
              <w:t xml:space="preserve">5 530 </w:t>
            </w:r>
          </w:p>
        </w:tc>
        <w:tc>
          <w:tcPr>
            <w:tcW w:w="1320" w:type="dxa"/>
            <w:tcBorders>
              <w:top w:val="nil"/>
              <w:left w:val="single" w:sz="4" w:space="0" w:color="000000"/>
              <w:bottom w:val="nil"/>
              <w:right w:val="nil"/>
            </w:tcBorders>
            <w:tcMar>
              <w:top w:w="128" w:type="dxa"/>
              <w:left w:w="30" w:type="dxa"/>
              <w:bottom w:w="43" w:type="dxa"/>
              <w:right w:w="30" w:type="dxa"/>
            </w:tcMar>
            <w:vAlign w:val="bottom"/>
          </w:tcPr>
          <w:p w14:paraId="1688753E" w14:textId="77777777" w:rsidR="00DD2EA9" w:rsidRPr="00DA1B0F" w:rsidRDefault="00DD2EA9" w:rsidP="00FA5ED4">
            <w:pPr>
              <w:jc w:val="right"/>
              <w:rPr>
                <w:sz w:val="21"/>
              </w:rPr>
            </w:pPr>
            <w:r w:rsidRPr="00DA1B0F">
              <w:rPr>
                <w:sz w:val="21"/>
              </w:rPr>
              <w:t xml:space="preserve"> 2,9 </w:t>
            </w:r>
          </w:p>
        </w:tc>
        <w:tc>
          <w:tcPr>
            <w:tcW w:w="1320" w:type="dxa"/>
            <w:tcBorders>
              <w:top w:val="nil"/>
              <w:left w:val="nil"/>
              <w:bottom w:val="nil"/>
              <w:right w:val="nil"/>
            </w:tcBorders>
            <w:tcMar>
              <w:top w:w="128" w:type="dxa"/>
              <w:left w:w="30" w:type="dxa"/>
              <w:bottom w:w="43" w:type="dxa"/>
              <w:right w:w="30" w:type="dxa"/>
            </w:tcMar>
            <w:vAlign w:val="bottom"/>
          </w:tcPr>
          <w:p w14:paraId="0C06927C" w14:textId="77777777" w:rsidR="00DD2EA9" w:rsidRPr="00DA1B0F" w:rsidRDefault="00DD2EA9" w:rsidP="00FA5ED4">
            <w:pPr>
              <w:jc w:val="right"/>
              <w:rPr>
                <w:sz w:val="21"/>
              </w:rPr>
            </w:pPr>
            <w:r w:rsidRPr="00DA1B0F">
              <w:rPr>
                <w:sz w:val="21"/>
              </w:rPr>
              <w:t xml:space="preserve"> 3,5 </w:t>
            </w:r>
          </w:p>
        </w:tc>
      </w:tr>
      <w:tr w:rsidR="004A055A" w:rsidRPr="00DA1B0F" w14:paraId="0402C371" w14:textId="77777777">
        <w:trPr>
          <w:trHeight w:val="380"/>
        </w:trPr>
        <w:tc>
          <w:tcPr>
            <w:tcW w:w="280" w:type="dxa"/>
            <w:tcBorders>
              <w:top w:val="nil"/>
              <w:left w:val="nil"/>
              <w:bottom w:val="nil"/>
              <w:right w:val="nil"/>
            </w:tcBorders>
            <w:tcMar>
              <w:top w:w="128" w:type="dxa"/>
              <w:left w:w="30" w:type="dxa"/>
              <w:bottom w:w="43" w:type="dxa"/>
              <w:right w:w="30" w:type="dxa"/>
            </w:tcMar>
          </w:tcPr>
          <w:p w14:paraId="5334CF72" w14:textId="77777777" w:rsidR="00DD2EA9" w:rsidRPr="00DA1B0F" w:rsidRDefault="00DD2EA9" w:rsidP="00DA1B0F">
            <w:pPr>
              <w:rPr>
                <w:sz w:val="21"/>
              </w:rPr>
            </w:pPr>
          </w:p>
        </w:tc>
        <w:tc>
          <w:tcPr>
            <w:tcW w:w="3200" w:type="dxa"/>
            <w:gridSpan w:val="2"/>
            <w:tcBorders>
              <w:top w:val="nil"/>
              <w:left w:val="nil"/>
              <w:bottom w:val="nil"/>
              <w:right w:val="nil"/>
            </w:tcBorders>
            <w:tcMar>
              <w:top w:w="128" w:type="dxa"/>
              <w:left w:w="30" w:type="dxa"/>
              <w:bottom w:w="43" w:type="dxa"/>
              <w:right w:w="30" w:type="dxa"/>
            </w:tcMar>
          </w:tcPr>
          <w:p w14:paraId="2C072B65" w14:textId="77777777" w:rsidR="00DD2EA9" w:rsidRPr="00DA1B0F" w:rsidRDefault="00DD2EA9" w:rsidP="00DA1B0F">
            <w:pPr>
              <w:rPr>
                <w:sz w:val="21"/>
              </w:rPr>
            </w:pPr>
            <w:r w:rsidRPr="00DA1B0F">
              <w:rPr>
                <w:sz w:val="21"/>
              </w:rPr>
              <w:t xml:space="preserve">Lønnskostnader </w:t>
            </w:r>
          </w:p>
        </w:tc>
        <w:tc>
          <w:tcPr>
            <w:tcW w:w="1120" w:type="dxa"/>
            <w:tcBorders>
              <w:top w:val="nil"/>
              <w:left w:val="nil"/>
              <w:bottom w:val="nil"/>
              <w:right w:val="nil"/>
            </w:tcBorders>
            <w:tcMar>
              <w:top w:w="128" w:type="dxa"/>
              <w:left w:w="30" w:type="dxa"/>
              <w:bottom w:w="43" w:type="dxa"/>
              <w:right w:w="30" w:type="dxa"/>
            </w:tcMar>
            <w:vAlign w:val="bottom"/>
          </w:tcPr>
          <w:p w14:paraId="2A189982" w14:textId="77777777" w:rsidR="00DD2EA9" w:rsidRPr="00DA1B0F" w:rsidRDefault="00DD2EA9" w:rsidP="00FA5ED4">
            <w:pPr>
              <w:jc w:val="right"/>
              <w:rPr>
                <w:sz w:val="21"/>
              </w:rPr>
            </w:pPr>
            <w:r w:rsidRPr="00DA1B0F">
              <w:rPr>
                <w:sz w:val="21"/>
              </w:rPr>
              <w:t xml:space="preserve"> 367 477 </w:t>
            </w:r>
          </w:p>
        </w:tc>
        <w:tc>
          <w:tcPr>
            <w:tcW w:w="1120" w:type="dxa"/>
            <w:tcBorders>
              <w:top w:val="nil"/>
              <w:left w:val="nil"/>
              <w:bottom w:val="nil"/>
              <w:right w:val="nil"/>
            </w:tcBorders>
            <w:tcMar>
              <w:top w:w="128" w:type="dxa"/>
              <w:left w:w="30" w:type="dxa"/>
              <w:bottom w:w="43" w:type="dxa"/>
              <w:right w:w="30" w:type="dxa"/>
            </w:tcMar>
            <w:vAlign w:val="bottom"/>
          </w:tcPr>
          <w:p w14:paraId="0CC5E593" w14:textId="77777777" w:rsidR="00DD2EA9" w:rsidRPr="00DA1B0F" w:rsidRDefault="00DD2EA9" w:rsidP="00FA5ED4">
            <w:pPr>
              <w:jc w:val="right"/>
              <w:rPr>
                <w:sz w:val="21"/>
              </w:rPr>
            </w:pPr>
            <w:r w:rsidRPr="00DA1B0F">
              <w:rPr>
                <w:sz w:val="21"/>
              </w:rPr>
              <w:t xml:space="preserve">394 857 </w:t>
            </w:r>
          </w:p>
        </w:tc>
        <w:tc>
          <w:tcPr>
            <w:tcW w:w="1120" w:type="dxa"/>
            <w:tcBorders>
              <w:top w:val="nil"/>
              <w:left w:val="nil"/>
              <w:bottom w:val="nil"/>
              <w:right w:val="single" w:sz="4" w:space="0" w:color="000000"/>
            </w:tcBorders>
            <w:tcMar>
              <w:top w:w="128" w:type="dxa"/>
              <w:left w:w="30" w:type="dxa"/>
              <w:bottom w:w="43" w:type="dxa"/>
              <w:right w:w="30" w:type="dxa"/>
            </w:tcMar>
            <w:vAlign w:val="bottom"/>
          </w:tcPr>
          <w:p w14:paraId="1F04E79C" w14:textId="77777777" w:rsidR="00DD2EA9" w:rsidRPr="00DA1B0F" w:rsidRDefault="00DD2EA9" w:rsidP="00FA5ED4">
            <w:pPr>
              <w:jc w:val="right"/>
              <w:rPr>
                <w:sz w:val="21"/>
              </w:rPr>
            </w:pPr>
            <w:r w:rsidRPr="00DA1B0F">
              <w:rPr>
                <w:sz w:val="21"/>
              </w:rPr>
              <w:t xml:space="preserve">412 265 </w:t>
            </w:r>
          </w:p>
        </w:tc>
        <w:tc>
          <w:tcPr>
            <w:tcW w:w="1320" w:type="dxa"/>
            <w:tcBorders>
              <w:top w:val="nil"/>
              <w:left w:val="single" w:sz="4" w:space="0" w:color="000000"/>
              <w:bottom w:val="nil"/>
              <w:right w:val="nil"/>
            </w:tcBorders>
            <w:tcMar>
              <w:top w:w="128" w:type="dxa"/>
              <w:left w:w="30" w:type="dxa"/>
              <w:bottom w:w="43" w:type="dxa"/>
              <w:right w:w="30" w:type="dxa"/>
            </w:tcMar>
            <w:vAlign w:val="bottom"/>
          </w:tcPr>
          <w:p w14:paraId="1A360FC9" w14:textId="77777777" w:rsidR="00DD2EA9" w:rsidRPr="00DA1B0F" w:rsidRDefault="00DD2EA9" w:rsidP="00FA5ED4">
            <w:pPr>
              <w:jc w:val="right"/>
              <w:rPr>
                <w:sz w:val="21"/>
              </w:rPr>
            </w:pPr>
            <w:r w:rsidRPr="00DA1B0F">
              <w:rPr>
                <w:sz w:val="21"/>
              </w:rPr>
              <w:t xml:space="preserve"> 7,5 </w:t>
            </w:r>
          </w:p>
        </w:tc>
        <w:tc>
          <w:tcPr>
            <w:tcW w:w="1320" w:type="dxa"/>
            <w:tcBorders>
              <w:top w:val="nil"/>
              <w:left w:val="nil"/>
              <w:bottom w:val="nil"/>
              <w:right w:val="nil"/>
            </w:tcBorders>
            <w:tcMar>
              <w:top w:w="128" w:type="dxa"/>
              <w:left w:w="30" w:type="dxa"/>
              <w:bottom w:w="43" w:type="dxa"/>
              <w:right w:w="30" w:type="dxa"/>
            </w:tcMar>
            <w:vAlign w:val="bottom"/>
          </w:tcPr>
          <w:p w14:paraId="270849C5" w14:textId="77777777" w:rsidR="00DD2EA9" w:rsidRPr="00DA1B0F" w:rsidRDefault="00DD2EA9" w:rsidP="00FA5ED4">
            <w:pPr>
              <w:jc w:val="right"/>
              <w:rPr>
                <w:sz w:val="21"/>
              </w:rPr>
            </w:pPr>
            <w:r w:rsidRPr="00DA1B0F">
              <w:rPr>
                <w:sz w:val="21"/>
              </w:rPr>
              <w:t xml:space="preserve"> 4,4 </w:t>
            </w:r>
          </w:p>
        </w:tc>
      </w:tr>
      <w:tr w:rsidR="004A055A" w:rsidRPr="00DA1B0F" w14:paraId="4D7775C4" w14:textId="77777777">
        <w:trPr>
          <w:trHeight w:val="380"/>
        </w:trPr>
        <w:tc>
          <w:tcPr>
            <w:tcW w:w="280" w:type="dxa"/>
            <w:tcBorders>
              <w:top w:val="nil"/>
              <w:left w:val="nil"/>
              <w:bottom w:val="nil"/>
              <w:right w:val="nil"/>
            </w:tcBorders>
            <w:tcMar>
              <w:top w:w="128" w:type="dxa"/>
              <w:left w:w="30" w:type="dxa"/>
              <w:bottom w:w="43" w:type="dxa"/>
              <w:right w:w="30" w:type="dxa"/>
            </w:tcMar>
          </w:tcPr>
          <w:p w14:paraId="7910745A" w14:textId="77777777" w:rsidR="00DD2EA9" w:rsidRPr="00DA1B0F" w:rsidRDefault="00DD2EA9" w:rsidP="00DA1B0F">
            <w:pPr>
              <w:rPr>
                <w:sz w:val="21"/>
              </w:rPr>
            </w:pPr>
          </w:p>
        </w:tc>
        <w:tc>
          <w:tcPr>
            <w:tcW w:w="3200" w:type="dxa"/>
            <w:gridSpan w:val="2"/>
            <w:tcBorders>
              <w:top w:val="nil"/>
              <w:left w:val="nil"/>
              <w:bottom w:val="nil"/>
              <w:right w:val="nil"/>
            </w:tcBorders>
            <w:tcMar>
              <w:top w:w="128" w:type="dxa"/>
              <w:left w:w="30" w:type="dxa"/>
              <w:bottom w:w="43" w:type="dxa"/>
              <w:right w:w="30" w:type="dxa"/>
            </w:tcMar>
          </w:tcPr>
          <w:p w14:paraId="074CAAA4" w14:textId="77777777" w:rsidR="00DD2EA9" w:rsidRPr="00DA1B0F" w:rsidRDefault="00DD2EA9" w:rsidP="00DA1B0F">
            <w:pPr>
              <w:rPr>
                <w:sz w:val="21"/>
              </w:rPr>
            </w:pPr>
            <w:r w:rsidRPr="00DA1B0F">
              <w:rPr>
                <w:sz w:val="21"/>
              </w:rPr>
              <w:t>Produktinnsats</w:t>
            </w:r>
          </w:p>
        </w:tc>
        <w:tc>
          <w:tcPr>
            <w:tcW w:w="1120" w:type="dxa"/>
            <w:tcBorders>
              <w:top w:val="nil"/>
              <w:left w:val="nil"/>
              <w:bottom w:val="nil"/>
              <w:right w:val="nil"/>
            </w:tcBorders>
            <w:tcMar>
              <w:top w:w="128" w:type="dxa"/>
              <w:left w:w="30" w:type="dxa"/>
              <w:bottom w:w="43" w:type="dxa"/>
              <w:right w:w="30" w:type="dxa"/>
            </w:tcMar>
            <w:vAlign w:val="bottom"/>
          </w:tcPr>
          <w:p w14:paraId="233B187E" w14:textId="77777777" w:rsidR="00DD2EA9" w:rsidRPr="00DA1B0F" w:rsidRDefault="00DD2EA9" w:rsidP="00FA5ED4">
            <w:pPr>
              <w:jc w:val="right"/>
              <w:rPr>
                <w:sz w:val="21"/>
              </w:rPr>
            </w:pPr>
            <w:r w:rsidRPr="00DA1B0F">
              <w:rPr>
                <w:sz w:val="21"/>
              </w:rPr>
              <w:t xml:space="preserve"> 179 802 </w:t>
            </w:r>
          </w:p>
        </w:tc>
        <w:tc>
          <w:tcPr>
            <w:tcW w:w="1120" w:type="dxa"/>
            <w:tcBorders>
              <w:top w:val="nil"/>
              <w:left w:val="nil"/>
              <w:bottom w:val="nil"/>
              <w:right w:val="nil"/>
            </w:tcBorders>
            <w:tcMar>
              <w:top w:w="128" w:type="dxa"/>
              <w:left w:w="30" w:type="dxa"/>
              <w:bottom w:w="43" w:type="dxa"/>
              <w:right w:w="30" w:type="dxa"/>
            </w:tcMar>
            <w:vAlign w:val="bottom"/>
          </w:tcPr>
          <w:p w14:paraId="2D27551E" w14:textId="77777777" w:rsidR="00DD2EA9" w:rsidRPr="00DA1B0F" w:rsidRDefault="00DD2EA9" w:rsidP="00FA5ED4">
            <w:pPr>
              <w:jc w:val="right"/>
              <w:rPr>
                <w:sz w:val="21"/>
              </w:rPr>
            </w:pPr>
            <w:r w:rsidRPr="00DA1B0F">
              <w:rPr>
                <w:sz w:val="21"/>
              </w:rPr>
              <w:t xml:space="preserve">183 561 </w:t>
            </w:r>
          </w:p>
        </w:tc>
        <w:tc>
          <w:tcPr>
            <w:tcW w:w="1120" w:type="dxa"/>
            <w:tcBorders>
              <w:top w:val="nil"/>
              <w:left w:val="nil"/>
              <w:bottom w:val="nil"/>
              <w:right w:val="single" w:sz="4" w:space="0" w:color="000000"/>
            </w:tcBorders>
            <w:tcMar>
              <w:top w:w="128" w:type="dxa"/>
              <w:left w:w="30" w:type="dxa"/>
              <w:bottom w:w="43" w:type="dxa"/>
              <w:right w:w="30" w:type="dxa"/>
            </w:tcMar>
            <w:vAlign w:val="bottom"/>
          </w:tcPr>
          <w:p w14:paraId="58F93457" w14:textId="77777777" w:rsidR="00DD2EA9" w:rsidRPr="00DA1B0F" w:rsidRDefault="00DD2EA9" w:rsidP="00FA5ED4">
            <w:pPr>
              <w:jc w:val="right"/>
              <w:rPr>
                <w:sz w:val="21"/>
              </w:rPr>
            </w:pPr>
            <w:r w:rsidRPr="00DA1B0F">
              <w:rPr>
                <w:sz w:val="21"/>
              </w:rPr>
              <w:t xml:space="preserve">187 224 </w:t>
            </w:r>
          </w:p>
        </w:tc>
        <w:tc>
          <w:tcPr>
            <w:tcW w:w="1320" w:type="dxa"/>
            <w:tcBorders>
              <w:top w:val="nil"/>
              <w:left w:val="single" w:sz="4" w:space="0" w:color="000000"/>
              <w:bottom w:val="nil"/>
              <w:right w:val="nil"/>
            </w:tcBorders>
            <w:tcMar>
              <w:top w:w="128" w:type="dxa"/>
              <w:left w:w="30" w:type="dxa"/>
              <w:bottom w:w="43" w:type="dxa"/>
              <w:right w:w="30" w:type="dxa"/>
            </w:tcMar>
            <w:vAlign w:val="bottom"/>
          </w:tcPr>
          <w:p w14:paraId="6B59E2A4" w14:textId="77777777" w:rsidR="00DD2EA9" w:rsidRPr="00DA1B0F" w:rsidRDefault="00DD2EA9" w:rsidP="00FA5ED4">
            <w:pPr>
              <w:jc w:val="right"/>
              <w:rPr>
                <w:sz w:val="21"/>
              </w:rPr>
            </w:pPr>
            <w:r w:rsidRPr="00DA1B0F">
              <w:rPr>
                <w:sz w:val="21"/>
              </w:rPr>
              <w:t xml:space="preserve"> 2,1 </w:t>
            </w:r>
          </w:p>
        </w:tc>
        <w:tc>
          <w:tcPr>
            <w:tcW w:w="1320" w:type="dxa"/>
            <w:tcBorders>
              <w:top w:val="nil"/>
              <w:left w:val="nil"/>
              <w:bottom w:val="nil"/>
              <w:right w:val="nil"/>
            </w:tcBorders>
            <w:tcMar>
              <w:top w:w="128" w:type="dxa"/>
              <w:left w:w="30" w:type="dxa"/>
              <w:bottom w:w="43" w:type="dxa"/>
              <w:right w:w="30" w:type="dxa"/>
            </w:tcMar>
            <w:vAlign w:val="bottom"/>
          </w:tcPr>
          <w:p w14:paraId="7258A323" w14:textId="77777777" w:rsidR="00DD2EA9" w:rsidRPr="00DA1B0F" w:rsidRDefault="00DD2EA9" w:rsidP="00FA5ED4">
            <w:pPr>
              <w:jc w:val="right"/>
              <w:rPr>
                <w:sz w:val="21"/>
              </w:rPr>
            </w:pPr>
            <w:r w:rsidRPr="00DA1B0F">
              <w:rPr>
                <w:sz w:val="21"/>
              </w:rPr>
              <w:t xml:space="preserve"> 2,0 </w:t>
            </w:r>
          </w:p>
        </w:tc>
      </w:tr>
      <w:tr w:rsidR="004A055A" w:rsidRPr="00DA1B0F" w14:paraId="7FB3168B" w14:textId="77777777">
        <w:trPr>
          <w:trHeight w:val="380"/>
        </w:trPr>
        <w:tc>
          <w:tcPr>
            <w:tcW w:w="280" w:type="dxa"/>
            <w:tcBorders>
              <w:top w:val="nil"/>
              <w:left w:val="nil"/>
              <w:bottom w:val="nil"/>
              <w:right w:val="nil"/>
            </w:tcBorders>
            <w:tcMar>
              <w:top w:w="128" w:type="dxa"/>
              <w:left w:w="30" w:type="dxa"/>
              <w:bottom w:w="43" w:type="dxa"/>
              <w:right w:w="30" w:type="dxa"/>
            </w:tcMar>
          </w:tcPr>
          <w:p w14:paraId="7AEDCA60" w14:textId="77777777" w:rsidR="00DD2EA9" w:rsidRPr="00DA1B0F" w:rsidRDefault="00DD2EA9" w:rsidP="00DA1B0F">
            <w:pPr>
              <w:rPr>
                <w:sz w:val="21"/>
              </w:rPr>
            </w:pPr>
          </w:p>
        </w:tc>
        <w:tc>
          <w:tcPr>
            <w:tcW w:w="3200" w:type="dxa"/>
            <w:gridSpan w:val="2"/>
            <w:tcBorders>
              <w:top w:val="nil"/>
              <w:left w:val="nil"/>
              <w:bottom w:val="nil"/>
              <w:right w:val="nil"/>
            </w:tcBorders>
            <w:tcMar>
              <w:top w:w="128" w:type="dxa"/>
              <w:left w:w="30" w:type="dxa"/>
              <w:bottom w:w="43" w:type="dxa"/>
              <w:right w:w="30" w:type="dxa"/>
            </w:tcMar>
          </w:tcPr>
          <w:p w14:paraId="0F79AD7A" w14:textId="77777777" w:rsidR="00DD2EA9" w:rsidRPr="00DA1B0F" w:rsidRDefault="00DD2EA9" w:rsidP="00DA1B0F">
            <w:pPr>
              <w:rPr>
                <w:sz w:val="21"/>
              </w:rPr>
            </w:pPr>
            <w:r w:rsidRPr="00DA1B0F">
              <w:rPr>
                <w:sz w:val="21"/>
              </w:rPr>
              <w:t>Produktkjøp til husholdninger</w:t>
            </w:r>
          </w:p>
        </w:tc>
        <w:tc>
          <w:tcPr>
            <w:tcW w:w="1120" w:type="dxa"/>
            <w:tcBorders>
              <w:top w:val="nil"/>
              <w:left w:val="nil"/>
              <w:bottom w:val="nil"/>
              <w:right w:val="nil"/>
            </w:tcBorders>
            <w:tcMar>
              <w:top w:w="128" w:type="dxa"/>
              <w:left w:w="30" w:type="dxa"/>
              <w:bottom w:w="43" w:type="dxa"/>
              <w:right w:w="30" w:type="dxa"/>
            </w:tcMar>
            <w:vAlign w:val="bottom"/>
          </w:tcPr>
          <w:p w14:paraId="4A00EAAD" w14:textId="77777777" w:rsidR="00DD2EA9" w:rsidRPr="00DA1B0F" w:rsidRDefault="00DD2EA9" w:rsidP="00FA5ED4">
            <w:pPr>
              <w:jc w:val="right"/>
              <w:rPr>
                <w:sz w:val="21"/>
              </w:rPr>
            </w:pPr>
            <w:r w:rsidRPr="00DA1B0F">
              <w:rPr>
                <w:sz w:val="21"/>
              </w:rPr>
              <w:t xml:space="preserve">39 452 </w:t>
            </w:r>
          </w:p>
        </w:tc>
        <w:tc>
          <w:tcPr>
            <w:tcW w:w="1120" w:type="dxa"/>
            <w:tcBorders>
              <w:top w:val="nil"/>
              <w:left w:val="nil"/>
              <w:bottom w:val="nil"/>
              <w:right w:val="nil"/>
            </w:tcBorders>
            <w:tcMar>
              <w:top w:w="128" w:type="dxa"/>
              <w:left w:w="30" w:type="dxa"/>
              <w:bottom w:w="43" w:type="dxa"/>
              <w:right w:w="30" w:type="dxa"/>
            </w:tcMar>
            <w:vAlign w:val="bottom"/>
          </w:tcPr>
          <w:p w14:paraId="2037C205" w14:textId="77777777" w:rsidR="00DD2EA9" w:rsidRPr="00DA1B0F" w:rsidRDefault="00DD2EA9" w:rsidP="00FA5ED4">
            <w:pPr>
              <w:jc w:val="right"/>
              <w:rPr>
                <w:sz w:val="21"/>
              </w:rPr>
            </w:pPr>
            <w:r w:rsidRPr="00DA1B0F">
              <w:rPr>
                <w:sz w:val="21"/>
              </w:rPr>
              <w:t xml:space="preserve">42 063 </w:t>
            </w:r>
          </w:p>
        </w:tc>
        <w:tc>
          <w:tcPr>
            <w:tcW w:w="1120" w:type="dxa"/>
            <w:tcBorders>
              <w:top w:val="nil"/>
              <w:left w:val="nil"/>
              <w:bottom w:val="nil"/>
              <w:right w:val="single" w:sz="4" w:space="0" w:color="000000"/>
            </w:tcBorders>
            <w:tcMar>
              <w:top w:w="128" w:type="dxa"/>
              <w:left w:w="30" w:type="dxa"/>
              <w:bottom w:w="43" w:type="dxa"/>
              <w:right w:w="30" w:type="dxa"/>
            </w:tcMar>
            <w:vAlign w:val="bottom"/>
          </w:tcPr>
          <w:p w14:paraId="161B051F" w14:textId="77777777" w:rsidR="00DD2EA9" w:rsidRPr="00DA1B0F" w:rsidRDefault="00DD2EA9" w:rsidP="00FA5ED4">
            <w:pPr>
              <w:jc w:val="right"/>
              <w:rPr>
                <w:sz w:val="21"/>
              </w:rPr>
            </w:pPr>
            <w:r w:rsidRPr="00DA1B0F">
              <w:rPr>
                <w:sz w:val="21"/>
              </w:rPr>
              <w:t xml:space="preserve">44 807 </w:t>
            </w:r>
          </w:p>
        </w:tc>
        <w:tc>
          <w:tcPr>
            <w:tcW w:w="1320" w:type="dxa"/>
            <w:tcBorders>
              <w:top w:val="nil"/>
              <w:left w:val="single" w:sz="4" w:space="0" w:color="000000"/>
              <w:bottom w:val="nil"/>
              <w:right w:val="nil"/>
            </w:tcBorders>
            <w:tcMar>
              <w:top w:w="128" w:type="dxa"/>
              <w:left w:w="30" w:type="dxa"/>
              <w:bottom w:w="43" w:type="dxa"/>
              <w:right w:w="30" w:type="dxa"/>
            </w:tcMar>
            <w:vAlign w:val="bottom"/>
          </w:tcPr>
          <w:p w14:paraId="25A03ECB" w14:textId="77777777" w:rsidR="00DD2EA9" w:rsidRPr="00DA1B0F" w:rsidRDefault="00DD2EA9" w:rsidP="00FA5ED4">
            <w:pPr>
              <w:jc w:val="right"/>
              <w:rPr>
                <w:sz w:val="21"/>
              </w:rPr>
            </w:pPr>
            <w:r w:rsidRPr="00DA1B0F">
              <w:rPr>
                <w:sz w:val="21"/>
              </w:rPr>
              <w:t xml:space="preserve"> 6,6 </w:t>
            </w:r>
          </w:p>
        </w:tc>
        <w:tc>
          <w:tcPr>
            <w:tcW w:w="1320" w:type="dxa"/>
            <w:tcBorders>
              <w:top w:val="nil"/>
              <w:left w:val="nil"/>
              <w:bottom w:val="nil"/>
              <w:right w:val="nil"/>
            </w:tcBorders>
            <w:tcMar>
              <w:top w:w="128" w:type="dxa"/>
              <w:left w:w="30" w:type="dxa"/>
              <w:bottom w:w="43" w:type="dxa"/>
              <w:right w:w="30" w:type="dxa"/>
            </w:tcMar>
            <w:vAlign w:val="bottom"/>
          </w:tcPr>
          <w:p w14:paraId="0F95C4FF" w14:textId="77777777" w:rsidR="00DD2EA9" w:rsidRPr="00DA1B0F" w:rsidRDefault="00DD2EA9" w:rsidP="00FA5ED4">
            <w:pPr>
              <w:jc w:val="right"/>
              <w:rPr>
                <w:sz w:val="21"/>
              </w:rPr>
            </w:pPr>
            <w:r w:rsidRPr="00DA1B0F">
              <w:rPr>
                <w:sz w:val="21"/>
              </w:rPr>
              <w:t xml:space="preserve"> 6,5 </w:t>
            </w:r>
          </w:p>
        </w:tc>
      </w:tr>
      <w:tr w:rsidR="004A055A" w:rsidRPr="00DA1B0F" w14:paraId="389C433D" w14:textId="77777777">
        <w:trPr>
          <w:trHeight w:val="380"/>
        </w:trPr>
        <w:tc>
          <w:tcPr>
            <w:tcW w:w="280" w:type="dxa"/>
            <w:tcBorders>
              <w:top w:val="nil"/>
              <w:left w:val="nil"/>
              <w:bottom w:val="nil"/>
              <w:right w:val="nil"/>
            </w:tcBorders>
            <w:tcMar>
              <w:top w:w="128" w:type="dxa"/>
              <w:left w:w="30" w:type="dxa"/>
              <w:bottom w:w="43" w:type="dxa"/>
              <w:right w:w="30" w:type="dxa"/>
            </w:tcMar>
          </w:tcPr>
          <w:p w14:paraId="1474BD46" w14:textId="77777777" w:rsidR="00DD2EA9" w:rsidRPr="00DA1B0F" w:rsidRDefault="00DD2EA9" w:rsidP="00DA1B0F">
            <w:pPr>
              <w:rPr>
                <w:sz w:val="21"/>
              </w:rPr>
            </w:pPr>
          </w:p>
        </w:tc>
        <w:tc>
          <w:tcPr>
            <w:tcW w:w="3200" w:type="dxa"/>
            <w:gridSpan w:val="2"/>
            <w:tcBorders>
              <w:top w:val="nil"/>
              <w:left w:val="nil"/>
              <w:bottom w:val="nil"/>
              <w:right w:val="nil"/>
            </w:tcBorders>
            <w:tcMar>
              <w:top w:w="128" w:type="dxa"/>
              <w:left w:w="30" w:type="dxa"/>
              <w:bottom w:w="43" w:type="dxa"/>
              <w:right w:w="30" w:type="dxa"/>
            </w:tcMar>
          </w:tcPr>
          <w:p w14:paraId="5D8DD3C3" w14:textId="77777777" w:rsidR="00DD2EA9" w:rsidRPr="00DA1B0F" w:rsidRDefault="00DD2EA9" w:rsidP="00DA1B0F">
            <w:pPr>
              <w:rPr>
                <w:sz w:val="21"/>
              </w:rPr>
            </w:pPr>
            <w:r w:rsidRPr="00DA1B0F">
              <w:rPr>
                <w:sz w:val="21"/>
              </w:rPr>
              <w:t>Bruttoinvestering i fast realkapital</w:t>
            </w:r>
          </w:p>
        </w:tc>
        <w:tc>
          <w:tcPr>
            <w:tcW w:w="1120" w:type="dxa"/>
            <w:tcBorders>
              <w:top w:val="nil"/>
              <w:left w:val="nil"/>
              <w:bottom w:val="nil"/>
              <w:right w:val="nil"/>
            </w:tcBorders>
            <w:tcMar>
              <w:top w:w="128" w:type="dxa"/>
              <w:left w:w="30" w:type="dxa"/>
              <w:bottom w:w="43" w:type="dxa"/>
              <w:right w:w="30" w:type="dxa"/>
            </w:tcMar>
            <w:vAlign w:val="bottom"/>
          </w:tcPr>
          <w:p w14:paraId="2501B58F" w14:textId="77777777" w:rsidR="00DD2EA9" w:rsidRPr="00DA1B0F" w:rsidRDefault="00DD2EA9" w:rsidP="00FA5ED4">
            <w:pPr>
              <w:jc w:val="right"/>
              <w:rPr>
                <w:sz w:val="21"/>
              </w:rPr>
            </w:pPr>
            <w:r w:rsidRPr="00DA1B0F">
              <w:rPr>
                <w:sz w:val="21"/>
              </w:rPr>
              <w:t xml:space="preserve">97 814 </w:t>
            </w:r>
          </w:p>
        </w:tc>
        <w:tc>
          <w:tcPr>
            <w:tcW w:w="1120" w:type="dxa"/>
            <w:tcBorders>
              <w:top w:val="nil"/>
              <w:left w:val="nil"/>
              <w:bottom w:val="nil"/>
              <w:right w:val="nil"/>
            </w:tcBorders>
            <w:tcMar>
              <w:top w:w="128" w:type="dxa"/>
              <w:left w:w="30" w:type="dxa"/>
              <w:bottom w:w="43" w:type="dxa"/>
              <w:right w:w="30" w:type="dxa"/>
            </w:tcMar>
            <w:vAlign w:val="bottom"/>
          </w:tcPr>
          <w:p w14:paraId="4D9F00FF" w14:textId="77777777" w:rsidR="00DD2EA9" w:rsidRPr="00DA1B0F" w:rsidRDefault="00DD2EA9" w:rsidP="00FA5ED4">
            <w:pPr>
              <w:jc w:val="right"/>
              <w:rPr>
                <w:sz w:val="21"/>
              </w:rPr>
            </w:pPr>
            <w:r w:rsidRPr="00DA1B0F">
              <w:rPr>
                <w:sz w:val="21"/>
              </w:rPr>
              <w:t xml:space="preserve">105 507 </w:t>
            </w:r>
          </w:p>
        </w:tc>
        <w:tc>
          <w:tcPr>
            <w:tcW w:w="1120" w:type="dxa"/>
            <w:tcBorders>
              <w:top w:val="nil"/>
              <w:left w:val="nil"/>
              <w:bottom w:val="nil"/>
              <w:right w:val="single" w:sz="4" w:space="0" w:color="000000"/>
            </w:tcBorders>
            <w:tcMar>
              <w:top w:w="128" w:type="dxa"/>
              <w:left w:w="30" w:type="dxa"/>
              <w:bottom w:w="43" w:type="dxa"/>
              <w:right w:w="30" w:type="dxa"/>
            </w:tcMar>
            <w:vAlign w:val="bottom"/>
          </w:tcPr>
          <w:p w14:paraId="67F60C81" w14:textId="77777777" w:rsidR="00DD2EA9" w:rsidRPr="00DA1B0F" w:rsidRDefault="00DD2EA9" w:rsidP="00FA5ED4">
            <w:pPr>
              <w:jc w:val="right"/>
              <w:rPr>
                <w:sz w:val="21"/>
              </w:rPr>
            </w:pPr>
            <w:r w:rsidRPr="00DA1B0F">
              <w:rPr>
                <w:sz w:val="21"/>
              </w:rPr>
              <w:t xml:space="preserve">105 203 </w:t>
            </w:r>
          </w:p>
        </w:tc>
        <w:tc>
          <w:tcPr>
            <w:tcW w:w="1320" w:type="dxa"/>
            <w:tcBorders>
              <w:top w:val="nil"/>
              <w:left w:val="single" w:sz="4" w:space="0" w:color="000000"/>
              <w:bottom w:val="nil"/>
              <w:right w:val="nil"/>
            </w:tcBorders>
            <w:tcMar>
              <w:top w:w="128" w:type="dxa"/>
              <w:left w:w="30" w:type="dxa"/>
              <w:bottom w:w="43" w:type="dxa"/>
              <w:right w:w="30" w:type="dxa"/>
            </w:tcMar>
            <w:vAlign w:val="bottom"/>
          </w:tcPr>
          <w:p w14:paraId="654A90D8" w14:textId="77777777" w:rsidR="00DD2EA9" w:rsidRPr="00DA1B0F" w:rsidRDefault="00DD2EA9" w:rsidP="00FA5ED4">
            <w:pPr>
              <w:jc w:val="right"/>
              <w:rPr>
                <w:sz w:val="21"/>
              </w:rPr>
            </w:pPr>
            <w:r w:rsidRPr="00DA1B0F">
              <w:rPr>
                <w:sz w:val="21"/>
              </w:rPr>
              <w:t xml:space="preserve"> 7,9 </w:t>
            </w:r>
          </w:p>
        </w:tc>
        <w:tc>
          <w:tcPr>
            <w:tcW w:w="1320" w:type="dxa"/>
            <w:tcBorders>
              <w:top w:val="nil"/>
              <w:left w:val="nil"/>
              <w:bottom w:val="nil"/>
              <w:right w:val="nil"/>
            </w:tcBorders>
            <w:tcMar>
              <w:top w:w="128" w:type="dxa"/>
              <w:left w:w="30" w:type="dxa"/>
              <w:bottom w:w="43" w:type="dxa"/>
              <w:right w:w="30" w:type="dxa"/>
            </w:tcMar>
            <w:vAlign w:val="bottom"/>
          </w:tcPr>
          <w:p w14:paraId="78A3A274" w14:textId="77777777" w:rsidR="00DD2EA9" w:rsidRPr="00DA1B0F" w:rsidRDefault="00DD2EA9" w:rsidP="00FA5ED4">
            <w:pPr>
              <w:jc w:val="right"/>
              <w:rPr>
                <w:sz w:val="21"/>
              </w:rPr>
            </w:pPr>
            <w:r w:rsidRPr="00DA1B0F">
              <w:rPr>
                <w:sz w:val="21"/>
              </w:rPr>
              <w:t xml:space="preserve">-0,3 </w:t>
            </w:r>
          </w:p>
        </w:tc>
      </w:tr>
      <w:tr w:rsidR="004A055A" w:rsidRPr="00DA1B0F" w14:paraId="6FB37FCE" w14:textId="77777777">
        <w:trPr>
          <w:trHeight w:val="380"/>
        </w:trPr>
        <w:tc>
          <w:tcPr>
            <w:tcW w:w="280" w:type="dxa"/>
            <w:tcBorders>
              <w:top w:val="nil"/>
              <w:left w:val="nil"/>
              <w:bottom w:val="nil"/>
              <w:right w:val="nil"/>
            </w:tcBorders>
            <w:tcMar>
              <w:top w:w="128" w:type="dxa"/>
              <w:left w:w="30" w:type="dxa"/>
              <w:bottom w:w="43" w:type="dxa"/>
              <w:right w:w="30" w:type="dxa"/>
            </w:tcMar>
          </w:tcPr>
          <w:p w14:paraId="5DCC41D1" w14:textId="77777777" w:rsidR="00DD2EA9" w:rsidRPr="00DA1B0F" w:rsidRDefault="00DD2EA9" w:rsidP="00DA1B0F">
            <w:pPr>
              <w:rPr>
                <w:sz w:val="21"/>
              </w:rPr>
            </w:pPr>
          </w:p>
        </w:tc>
        <w:tc>
          <w:tcPr>
            <w:tcW w:w="3200" w:type="dxa"/>
            <w:gridSpan w:val="2"/>
            <w:tcBorders>
              <w:top w:val="nil"/>
              <w:left w:val="nil"/>
              <w:bottom w:val="nil"/>
              <w:right w:val="nil"/>
            </w:tcBorders>
            <w:tcMar>
              <w:top w:w="128" w:type="dxa"/>
              <w:left w:w="30" w:type="dxa"/>
              <w:bottom w:w="43" w:type="dxa"/>
              <w:right w:w="30" w:type="dxa"/>
            </w:tcMar>
          </w:tcPr>
          <w:p w14:paraId="0005D3C9" w14:textId="77777777" w:rsidR="00DD2EA9" w:rsidRPr="00DA1B0F" w:rsidRDefault="00DD2EA9" w:rsidP="00DA1B0F">
            <w:pPr>
              <w:rPr>
                <w:sz w:val="21"/>
              </w:rPr>
            </w:pPr>
            <w:r w:rsidRPr="00DA1B0F">
              <w:rPr>
                <w:sz w:val="21"/>
              </w:rPr>
              <w:t>Netto kjøp av tomter og grunn</w:t>
            </w:r>
          </w:p>
        </w:tc>
        <w:tc>
          <w:tcPr>
            <w:tcW w:w="1120" w:type="dxa"/>
            <w:tcBorders>
              <w:top w:val="nil"/>
              <w:left w:val="nil"/>
              <w:bottom w:val="nil"/>
              <w:right w:val="nil"/>
            </w:tcBorders>
            <w:tcMar>
              <w:top w:w="128" w:type="dxa"/>
              <w:left w:w="30" w:type="dxa"/>
              <w:bottom w:w="43" w:type="dxa"/>
              <w:right w:w="30" w:type="dxa"/>
            </w:tcMar>
            <w:vAlign w:val="bottom"/>
          </w:tcPr>
          <w:p w14:paraId="7A9A65DC" w14:textId="77777777" w:rsidR="00DD2EA9" w:rsidRPr="00DA1B0F" w:rsidRDefault="00DD2EA9" w:rsidP="00FA5ED4">
            <w:pPr>
              <w:jc w:val="right"/>
              <w:rPr>
                <w:sz w:val="21"/>
              </w:rPr>
            </w:pPr>
            <w:r w:rsidRPr="00DA1B0F">
              <w:rPr>
                <w:sz w:val="21"/>
              </w:rPr>
              <w:t xml:space="preserve"> -1 421 </w:t>
            </w:r>
          </w:p>
        </w:tc>
        <w:tc>
          <w:tcPr>
            <w:tcW w:w="1120" w:type="dxa"/>
            <w:tcBorders>
              <w:top w:val="nil"/>
              <w:left w:val="nil"/>
              <w:bottom w:val="nil"/>
              <w:right w:val="nil"/>
            </w:tcBorders>
            <w:tcMar>
              <w:top w:w="128" w:type="dxa"/>
              <w:left w:w="30" w:type="dxa"/>
              <w:bottom w:w="43" w:type="dxa"/>
              <w:right w:w="30" w:type="dxa"/>
            </w:tcMar>
            <w:vAlign w:val="bottom"/>
          </w:tcPr>
          <w:p w14:paraId="1042B0B2" w14:textId="77777777" w:rsidR="00DD2EA9" w:rsidRPr="00DA1B0F" w:rsidRDefault="00DD2EA9" w:rsidP="00FA5ED4">
            <w:pPr>
              <w:jc w:val="right"/>
              <w:rPr>
                <w:sz w:val="21"/>
              </w:rPr>
            </w:pPr>
            <w:r w:rsidRPr="00DA1B0F">
              <w:rPr>
                <w:sz w:val="21"/>
              </w:rPr>
              <w:t xml:space="preserve">- </w:t>
            </w:r>
          </w:p>
        </w:tc>
        <w:tc>
          <w:tcPr>
            <w:tcW w:w="1120" w:type="dxa"/>
            <w:tcBorders>
              <w:top w:val="nil"/>
              <w:left w:val="nil"/>
              <w:bottom w:val="nil"/>
              <w:right w:val="single" w:sz="4" w:space="0" w:color="000000"/>
            </w:tcBorders>
            <w:tcMar>
              <w:top w:w="128" w:type="dxa"/>
              <w:left w:w="30" w:type="dxa"/>
              <w:bottom w:w="43" w:type="dxa"/>
              <w:right w:w="30" w:type="dxa"/>
            </w:tcMar>
            <w:vAlign w:val="bottom"/>
          </w:tcPr>
          <w:p w14:paraId="6981632B" w14:textId="77777777" w:rsidR="00DD2EA9" w:rsidRPr="00DA1B0F" w:rsidRDefault="00DD2EA9" w:rsidP="00FA5ED4">
            <w:pPr>
              <w:jc w:val="right"/>
              <w:rPr>
                <w:sz w:val="21"/>
              </w:rPr>
            </w:pPr>
            <w:r w:rsidRPr="00DA1B0F">
              <w:rPr>
                <w:sz w:val="21"/>
              </w:rPr>
              <w:t xml:space="preserve">- </w:t>
            </w:r>
          </w:p>
        </w:tc>
        <w:tc>
          <w:tcPr>
            <w:tcW w:w="1320" w:type="dxa"/>
            <w:tcBorders>
              <w:top w:val="nil"/>
              <w:left w:val="single" w:sz="4" w:space="0" w:color="000000"/>
              <w:bottom w:val="nil"/>
              <w:right w:val="nil"/>
            </w:tcBorders>
            <w:tcMar>
              <w:top w:w="128" w:type="dxa"/>
              <w:left w:w="30" w:type="dxa"/>
              <w:bottom w:w="43" w:type="dxa"/>
              <w:right w:w="30" w:type="dxa"/>
            </w:tcMar>
            <w:vAlign w:val="bottom"/>
          </w:tcPr>
          <w:p w14:paraId="23C665E7" w14:textId="77777777" w:rsidR="00DD2EA9" w:rsidRPr="00DA1B0F" w:rsidRDefault="00DD2EA9" w:rsidP="00FA5ED4">
            <w:pPr>
              <w:jc w:val="right"/>
              <w:rPr>
                <w:sz w:val="21"/>
              </w:rPr>
            </w:pPr>
            <w:r w:rsidRPr="00DA1B0F">
              <w:rPr>
                <w:sz w:val="21"/>
              </w:rPr>
              <w:t xml:space="preserve">- </w:t>
            </w:r>
          </w:p>
        </w:tc>
        <w:tc>
          <w:tcPr>
            <w:tcW w:w="1320" w:type="dxa"/>
            <w:tcBorders>
              <w:top w:val="nil"/>
              <w:left w:val="nil"/>
              <w:bottom w:val="nil"/>
              <w:right w:val="nil"/>
            </w:tcBorders>
            <w:tcMar>
              <w:top w:w="128" w:type="dxa"/>
              <w:left w:w="30" w:type="dxa"/>
              <w:bottom w:w="43" w:type="dxa"/>
              <w:right w:w="30" w:type="dxa"/>
            </w:tcMar>
            <w:vAlign w:val="bottom"/>
          </w:tcPr>
          <w:p w14:paraId="0D401D5F" w14:textId="77777777" w:rsidR="00DD2EA9" w:rsidRPr="00DA1B0F" w:rsidRDefault="00DD2EA9" w:rsidP="00FA5ED4">
            <w:pPr>
              <w:jc w:val="right"/>
              <w:rPr>
                <w:sz w:val="21"/>
              </w:rPr>
            </w:pPr>
            <w:r w:rsidRPr="00DA1B0F">
              <w:rPr>
                <w:sz w:val="21"/>
              </w:rPr>
              <w:t xml:space="preserve">- </w:t>
            </w:r>
          </w:p>
        </w:tc>
      </w:tr>
      <w:tr w:rsidR="004A055A" w:rsidRPr="00DA1B0F" w14:paraId="765B137F" w14:textId="77777777">
        <w:trPr>
          <w:trHeight w:val="380"/>
        </w:trPr>
        <w:tc>
          <w:tcPr>
            <w:tcW w:w="280" w:type="dxa"/>
            <w:tcBorders>
              <w:top w:val="nil"/>
              <w:left w:val="nil"/>
              <w:bottom w:val="nil"/>
              <w:right w:val="nil"/>
            </w:tcBorders>
            <w:tcMar>
              <w:top w:w="128" w:type="dxa"/>
              <w:left w:w="30" w:type="dxa"/>
              <w:bottom w:w="43" w:type="dxa"/>
              <w:right w:w="30" w:type="dxa"/>
            </w:tcMar>
          </w:tcPr>
          <w:p w14:paraId="543AE7D0" w14:textId="77777777" w:rsidR="00DD2EA9" w:rsidRPr="00DA1B0F" w:rsidRDefault="00DD2EA9" w:rsidP="00DA1B0F">
            <w:pPr>
              <w:rPr>
                <w:sz w:val="21"/>
              </w:rPr>
            </w:pPr>
          </w:p>
        </w:tc>
        <w:tc>
          <w:tcPr>
            <w:tcW w:w="3200" w:type="dxa"/>
            <w:gridSpan w:val="2"/>
            <w:tcBorders>
              <w:top w:val="nil"/>
              <w:left w:val="nil"/>
              <w:bottom w:val="nil"/>
              <w:right w:val="nil"/>
            </w:tcBorders>
            <w:tcMar>
              <w:top w:w="128" w:type="dxa"/>
              <w:left w:w="30" w:type="dxa"/>
              <w:bottom w:w="43" w:type="dxa"/>
              <w:right w:w="30" w:type="dxa"/>
            </w:tcMar>
          </w:tcPr>
          <w:p w14:paraId="72DBF8A4" w14:textId="77777777" w:rsidR="00DD2EA9" w:rsidRPr="00DA1B0F" w:rsidRDefault="00DD2EA9" w:rsidP="00DA1B0F">
            <w:pPr>
              <w:rPr>
                <w:sz w:val="21"/>
              </w:rPr>
            </w:pPr>
            <w:r w:rsidRPr="00DA1B0F">
              <w:rPr>
                <w:sz w:val="21"/>
              </w:rPr>
              <w:t>Andre kapitaloverføringer</w:t>
            </w:r>
          </w:p>
        </w:tc>
        <w:tc>
          <w:tcPr>
            <w:tcW w:w="1120" w:type="dxa"/>
            <w:tcBorders>
              <w:top w:val="nil"/>
              <w:left w:val="nil"/>
              <w:bottom w:val="nil"/>
              <w:right w:val="nil"/>
            </w:tcBorders>
            <w:tcMar>
              <w:top w:w="128" w:type="dxa"/>
              <w:left w:w="30" w:type="dxa"/>
              <w:bottom w:w="43" w:type="dxa"/>
              <w:right w:w="30" w:type="dxa"/>
            </w:tcMar>
            <w:vAlign w:val="bottom"/>
          </w:tcPr>
          <w:p w14:paraId="7BDEA2DC" w14:textId="77777777" w:rsidR="00DD2EA9" w:rsidRPr="00DA1B0F" w:rsidRDefault="00DD2EA9" w:rsidP="00FA5ED4">
            <w:pPr>
              <w:jc w:val="right"/>
              <w:rPr>
                <w:sz w:val="21"/>
              </w:rPr>
            </w:pPr>
            <w:r w:rsidRPr="00DA1B0F">
              <w:rPr>
                <w:sz w:val="21"/>
              </w:rPr>
              <w:t xml:space="preserve">3 376 </w:t>
            </w:r>
          </w:p>
        </w:tc>
        <w:tc>
          <w:tcPr>
            <w:tcW w:w="1120" w:type="dxa"/>
            <w:tcBorders>
              <w:top w:val="nil"/>
              <w:left w:val="nil"/>
              <w:bottom w:val="nil"/>
              <w:right w:val="nil"/>
            </w:tcBorders>
            <w:tcMar>
              <w:top w:w="128" w:type="dxa"/>
              <w:left w:w="30" w:type="dxa"/>
              <w:bottom w:w="43" w:type="dxa"/>
              <w:right w:w="30" w:type="dxa"/>
            </w:tcMar>
            <w:vAlign w:val="bottom"/>
          </w:tcPr>
          <w:p w14:paraId="271AD8B8" w14:textId="77777777" w:rsidR="00DD2EA9" w:rsidRPr="00DA1B0F" w:rsidRDefault="00DD2EA9" w:rsidP="00FA5ED4">
            <w:pPr>
              <w:jc w:val="right"/>
              <w:rPr>
                <w:sz w:val="21"/>
              </w:rPr>
            </w:pPr>
            <w:r w:rsidRPr="00DA1B0F">
              <w:rPr>
                <w:sz w:val="21"/>
              </w:rPr>
              <w:t xml:space="preserve">3 913 </w:t>
            </w:r>
          </w:p>
        </w:tc>
        <w:tc>
          <w:tcPr>
            <w:tcW w:w="1120" w:type="dxa"/>
            <w:tcBorders>
              <w:top w:val="nil"/>
              <w:left w:val="nil"/>
              <w:bottom w:val="nil"/>
              <w:right w:val="single" w:sz="4" w:space="0" w:color="000000"/>
            </w:tcBorders>
            <w:tcMar>
              <w:top w:w="128" w:type="dxa"/>
              <w:left w:w="30" w:type="dxa"/>
              <w:bottom w:w="43" w:type="dxa"/>
              <w:right w:w="30" w:type="dxa"/>
            </w:tcMar>
            <w:vAlign w:val="bottom"/>
          </w:tcPr>
          <w:p w14:paraId="4BF8DBFE" w14:textId="77777777" w:rsidR="00DD2EA9" w:rsidRPr="00DA1B0F" w:rsidRDefault="00DD2EA9" w:rsidP="00FA5ED4">
            <w:pPr>
              <w:jc w:val="right"/>
              <w:rPr>
                <w:sz w:val="21"/>
              </w:rPr>
            </w:pPr>
            <w:r w:rsidRPr="00DA1B0F">
              <w:rPr>
                <w:sz w:val="21"/>
              </w:rPr>
              <w:t xml:space="preserve">4 688 </w:t>
            </w:r>
          </w:p>
        </w:tc>
        <w:tc>
          <w:tcPr>
            <w:tcW w:w="1320" w:type="dxa"/>
            <w:tcBorders>
              <w:top w:val="nil"/>
              <w:left w:val="single" w:sz="4" w:space="0" w:color="000000"/>
              <w:bottom w:val="nil"/>
              <w:right w:val="nil"/>
            </w:tcBorders>
            <w:tcMar>
              <w:top w:w="128" w:type="dxa"/>
              <w:left w:w="30" w:type="dxa"/>
              <w:bottom w:w="43" w:type="dxa"/>
              <w:right w:w="30" w:type="dxa"/>
            </w:tcMar>
            <w:vAlign w:val="bottom"/>
          </w:tcPr>
          <w:p w14:paraId="251C6E40" w14:textId="77777777" w:rsidR="00DD2EA9" w:rsidRPr="00DA1B0F" w:rsidRDefault="00DD2EA9" w:rsidP="00FA5ED4">
            <w:pPr>
              <w:jc w:val="right"/>
              <w:rPr>
                <w:sz w:val="21"/>
              </w:rPr>
            </w:pPr>
            <w:r w:rsidRPr="00DA1B0F">
              <w:rPr>
                <w:sz w:val="21"/>
              </w:rPr>
              <w:t xml:space="preserve">15,9 </w:t>
            </w:r>
          </w:p>
        </w:tc>
        <w:tc>
          <w:tcPr>
            <w:tcW w:w="1320" w:type="dxa"/>
            <w:tcBorders>
              <w:top w:val="nil"/>
              <w:left w:val="nil"/>
              <w:bottom w:val="nil"/>
              <w:right w:val="nil"/>
            </w:tcBorders>
            <w:tcMar>
              <w:top w:w="128" w:type="dxa"/>
              <w:left w:w="30" w:type="dxa"/>
              <w:bottom w:w="43" w:type="dxa"/>
              <w:right w:w="30" w:type="dxa"/>
            </w:tcMar>
            <w:vAlign w:val="bottom"/>
          </w:tcPr>
          <w:p w14:paraId="4EBE51F5" w14:textId="77777777" w:rsidR="00DD2EA9" w:rsidRPr="00DA1B0F" w:rsidRDefault="00DD2EA9" w:rsidP="00FA5ED4">
            <w:pPr>
              <w:jc w:val="right"/>
              <w:rPr>
                <w:sz w:val="21"/>
              </w:rPr>
            </w:pPr>
            <w:r w:rsidRPr="00DA1B0F">
              <w:rPr>
                <w:sz w:val="21"/>
              </w:rPr>
              <w:t xml:space="preserve">19,8 </w:t>
            </w:r>
          </w:p>
        </w:tc>
      </w:tr>
      <w:tr w:rsidR="004A055A" w:rsidRPr="00DA1B0F" w14:paraId="077ED500" w14:textId="77777777">
        <w:trPr>
          <w:trHeight w:val="380"/>
        </w:trPr>
        <w:tc>
          <w:tcPr>
            <w:tcW w:w="280" w:type="dxa"/>
            <w:tcBorders>
              <w:top w:val="nil"/>
              <w:left w:val="nil"/>
              <w:bottom w:val="nil"/>
              <w:right w:val="nil"/>
            </w:tcBorders>
            <w:tcMar>
              <w:top w:w="128" w:type="dxa"/>
              <w:left w:w="30" w:type="dxa"/>
              <w:bottom w:w="43" w:type="dxa"/>
              <w:right w:w="30" w:type="dxa"/>
            </w:tcMar>
          </w:tcPr>
          <w:p w14:paraId="1F07D3C5" w14:textId="77777777" w:rsidR="00DD2EA9" w:rsidRPr="00DA1B0F" w:rsidRDefault="00DD2EA9" w:rsidP="00DA1B0F">
            <w:pPr>
              <w:rPr>
                <w:sz w:val="21"/>
              </w:rPr>
            </w:pPr>
            <w:r w:rsidRPr="00DA1B0F">
              <w:rPr>
                <w:rStyle w:val="kursiv"/>
                <w:sz w:val="21"/>
              </w:rPr>
              <w:t>C.</w:t>
            </w:r>
          </w:p>
        </w:tc>
        <w:tc>
          <w:tcPr>
            <w:tcW w:w="3200" w:type="dxa"/>
            <w:gridSpan w:val="2"/>
            <w:tcBorders>
              <w:top w:val="nil"/>
              <w:left w:val="nil"/>
              <w:bottom w:val="nil"/>
              <w:right w:val="nil"/>
            </w:tcBorders>
            <w:tcMar>
              <w:top w:w="128" w:type="dxa"/>
              <w:left w:w="30" w:type="dxa"/>
              <w:bottom w:w="43" w:type="dxa"/>
              <w:right w:w="30" w:type="dxa"/>
            </w:tcMar>
          </w:tcPr>
          <w:p w14:paraId="0A53DDF3" w14:textId="77777777" w:rsidR="00DD2EA9" w:rsidRPr="00DA1B0F" w:rsidRDefault="00DD2EA9" w:rsidP="00DA1B0F">
            <w:pPr>
              <w:rPr>
                <w:sz w:val="21"/>
              </w:rPr>
            </w:pPr>
            <w:r w:rsidRPr="00DA1B0F">
              <w:rPr>
                <w:rStyle w:val="kursiv"/>
                <w:sz w:val="21"/>
              </w:rPr>
              <w:t>Nettofinansinvestering (A-B)</w:t>
            </w:r>
          </w:p>
        </w:tc>
        <w:tc>
          <w:tcPr>
            <w:tcW w:w="1120" w:type="dxa"/>
            <w:tcBorders>
              <w:top w:val="nil"/>
              <w:left w:val="nil"/>
              <w:bottom w:val="nil"/>
              <w:right w:val="nil"/>
            </w:tcBorders>
            <w:tcMar>
              <w:top w:w="128" w:type="dxa"/>
              <w:left w:w="30" w:type="dxa"/>
              <w:bottom w:w="43" w:type="dxa"/>
              <w:right w:w="30" w:type="dxa"/>
            </w:tcMar>
            <w:vAlign w:val="bottom"/>
          </w:tcPr>
          <w:p w14:paraId="4E765B4A" w14:textId="77777777" w:rsidR="00DD2EA9" w:rsidRPr="00DA1B0F" w:rsidRDefault="00DD2EA9" w:rsidP="00FA5ED4">
            <w:pPr>
              <w:jc w:val="right"/>
              <w:rPr>
                <w:sz w:val="21"/>
              </w:rPr>
            </w:pPr>
            <w:r w:rsidRPr="00DA1B0F">
              <w:rPr>
                <w:rStyle w:val="kursiv"/>
                <w:sz w:val="21"/>
              </w:rPr>
              <w:t xml:space="preserve"> -37 772 </w:t>
            </w:r>
          </w:p>
        </w:tc>
        <w:tc>
          <w:tcPr>
            <w:tcW w:w="1120" w:type="dxa"/>
            <w:tcBorders>
              <w:top w:val="nil"/>
              <w:left w:val="nil"/>
              <w:bottom w:val="nil"/>
              <w:right w:val="nil"/>
            </w:tcBorders>
            <w:tcMar>
              <w:top w:w="128" w:type="dxa"/>
              <w:left w:w="30" w:type="dxa"/>
              <w:bottom w:w="43" w:type="dxa"/>
              <w:right w:w="30" w:type="dxa"/>
            </w:tcMar>
            <w:vAlign w:val="bottom"/>
          </w:tcPr>
          <w:p w14:paraId="2D98FF93" w14:textId="77777777" w:rsidR="00DD2EA9" w:rsidRPr="00DA1B0F" w:rsidRDefault="00DD2EA9" w:rsidP="00FA5ED4">
            <w:pPr>
              <w:jc w:val="right"/>
              <w:rPr>
                <w:sz w:val="21"/>
              </w:rPr>
            </w:pPr>
            <w:r w:rsidRPr="00DA1B0F">
              <w:rPr>
                <w:rStyle w:val="kursiv"/>
                <w:sz w:val="21"/>
              </w:rPr>
              <w:t xml:space="preserve"> -53 290 </w:t>
            </w:r>
          </w:p>
        </w:tc>
        <w:tc>
          <w:tcPr>
            <w:tcW w:w="1120" w:type="dxa"/>
            <w:tcBorders>
              <w:top w:val="nil"/>
              <w:left w:val="nil"/>
              <w:bottom w:val="nil"/>
              <w:right w:val="single" w:sz="4" w:space="0" w:color="000000"/>
            </w:tcBorders>
            <w:tcMar>
              <w:top w:w="128" w:type="dxa"/>
              <w:left w:w="30" w:type="dxa"/>
              <w:bottom w:w="43" w:type="dxa"/>
              <w:right w:w="30" w:type="dxa"/>
            </w:tcMar>
            <w:vAlign w:val="bottom"/>
          </w:tcPr>
          <w:p w14:paraId="61916E23" w14:textId="77777777" w:rsidR="00DD2EA9" w:rsidRPr="00DA1B0F" w:rsidRDefault="00DD2EA9" w:rsidP="00FA5ED4">
            <w:pPr>
              <w:jc w:val="right"/>
              <w:rPr>
                <w:sz w:val="21"/>
              </w:rPr>
            </w:pPr>
            <w:r w:rsidRPr="00DA1B0F">
              <w:rPr>
                <w:rStyle w:val="kursiv"/>
                <w:sz w:val="21"/>
              </w:rPr>
              <w:t xml:space="preserve"> -33 767 </w:t>
            </w:r>
          </w:p>
        </w:tc>
        <w:tc>
          <w:tcPr>
            <w:tcW w:w="1320" w:type="dxa"/>
            <w:tcBorders>
              <w:top w:val="nil"/>
              <w:left w:val="single" w:sz="4" w:space="0" w:color="000000"/>
              <w:bottom w:val="nil"/>
              <w:right w:val="nil"/>
            </w:tcBorders>
            <w:tcMar>
              <w:top w:w="128" w:type="dxa"/>
              <w:left w:w="30" w:type="dxa"/>
              <w:bottom w:w="43" w:type="dxa"/>
              <w:right w:w="30" w:type="dxa"/>
            </w:tcMar>
            <w:vAlign w:val="bottom"/>
          </w:tcPr>
          <w:p w14:paraId="233B1659" w14:textId="77777777" w:rsidR="00DD2EA9" w:rsidRPr="00DA1B0F" w:rsidRDefault="00DD2EA9" w:rsidP="00FA5ED4">
            <w:pPr>
              <w:jc w:val="right"/>
              <w:rPr>
                <w:sz w:val="21"/>
              </w:rPr>
            </w:pPr>
            <w:r w:rsidRPr="00DA1B0F">
              <w:rPr>
                <w:rStyle w:val="kursiv"/>
                <w:sz w:val="21"/>
              </w:rPr>
              <w:t>-</w:t>
            </w:r>
          </w:p>
        </w:tc>
        <w:tc>
          <w:tcPr>
            <w:tcW w:w="1320" w:type="dxa"/>
            <w:tcBorders>
              <w:top w:val="nil"/>
              <w:left w:val="nil"/>
              <w:bottom w:val="nil"/>
              <w:right w:val="nil"/>
            </w:tcBorders>
            <w:tcMar>
              <w:top w:w="128" w:type="dxa"/>
              <w:left w:w="30" w:type="dxa"/>
              <w:bottom w:w="43" w:type="dxa"/>
              <w:right w:w="30" w:type="dxa"/>
            </w:tcMar>
            <w:vAlign w:val="bottom"/>
          </w:tcPr>
          <w:p w14:paraId="2CD521CF" w14:textId="77777777" w:rsidR="00DD2EA9" w:rsidRPr="00DA1B0F" w:rsidRDefault="00DD2EA9" w:rsidP="00FA5ED4">
            <w:pPr>
              <w:jc w:val="right"/>
              <w:rPr>
                <w:sz w:val="21"/>
              </w:rPr>
            </w:pPr>
            <w:r w:rsidRPr="00DA1B0F">
              <w:rPr>
                <w:rStyle w:val="kursiv"/>
                <w:sz w:val="21"/>
              </w:rPr>
              <w:t>-</w:t>
            </w:r>
          </w:p>
        </w:tc>
      </w:tr>
      <w:tr w:rsidR="004A055A" w:rsidRPr="00DA1B0F" w14:paraId="71DC1596" w14:textId="77777777">
        <w:trPr>
          <w:trHeight w:val="380"/>
        </w:trPr>
        <w:tc>
          <w:tcPr>
            <w:tcW w:w="280" w:type="dxa"/>
            <w:tcBorders>
              <w:top w:val="nil"/>
              <w:left w:val="nil"/>
              <w:bottom w:val="nil"/>
              <w:right w:val="nil"/>
            </w:tcBorders>
            <w:tcMar>
              <w:top w:w="128" w:type="dxa"/>
              <w:left w:w="30" w:type="dxa"/>
              <w:bottom w:w="43" w:type="dxa"/>
              <w:right w:w="30" w:type="dxa"/>
            </w:tcMar>
          </w:tcPr>
          <w:p w14:paraId="27BE0977" w14:textId="77777777" w:rsidR="00DD2EA9" w:rsidRPr="00DA1B0F" w:rsidRDefault="00DD2EA9" w:rsidP="00DA1B0F">
            <w:pPr>
              <w:rPr>
                <w:sz w:val="21"/>
              </w:rPr>
            </w:pPr>
          </w:p>
        </w:tc>
        <w:tc>
          <w:tcPr>
            <w:tcW w:w="3200" w:type="dxa"/>
            <w:gridSpan w:val="2"/>
            <w:tcBorders>
              <w:top w:val="nil"/>
              <w:left w:val="nil"/>
              <w:bottom w:val="nil"/>
              <w:right w:val="nil"/>
            </w:tcBorders>
            <w:tcMar>
              <w:top w:w="128" w:type="dxa"/>
              <w:left w:w="30" w:type="dxa"/>
              <w:bottom w:w="43" w:type="dxa"/>
              <w:right w:w="30" w:type="dxa"/>
            </w:tcMar>
          </w:tcPr>
          <w:p w14:paraId="407DD101" w14:textId="77777777" w:rsidR="00DD2EA9" w:rsidRPr="00DA1B0F" w:rsidRDefault="00DD2EA9" w:rsidP="00DA1B0F">
            <w:pPr>
              <w:rPr>
                <w:sz w:val="21"/>
              </w:rPr>
            </w:pPr>
            <w:r w:rsidRPr="00DA1B0F">
              <w:rPr>
                <w:sz w:val="21"/>
              </w:rPr>
              <w:t>Memo:</w:t>
            </w:r>
          </w:p>
        </w:tc>
        <w:tc>
          <w:tcPr>
            <w:tcW w:w="1120" w:type="dxa"/>
            <w:tcBorders>
              <w:top w:val="nil"/>
              <w:left w:val="nil"/>
              <w:bottom w:val="nil"/>
              <w:right w:val="nil"/>
            </w:tcBorders>
            <w:tcMar>
              <w:top w:w="128" w:type="dxa"/>
              <w:left w:w="30" w:type="dxa"/>
              <w:bottom w:w="43" w:type="dxa"/>
              <w:right w:w="30" w:type="dxa"/>
            </w:tcMar>
            <w:vAlign w:val="bottom"/>
          </w:tcPr>
          <w:p w14:paraId="35C7E4BD" w14:textId="77777777" w:rsidR="00DD2EA9" w:rsidRPr="00DA1B0F" w:rsidRDefault="00DD2EA9" w:rsidP="00FA5ED4">
            <w:pPr>
              <w:jc w:val="right"/>
              <w:rPr>
                <w:sz w:val="21"/>
              </w:rPr>
            </w:pPr>
          </w:p>
        </w:tc>
        <w:tc>
          <w:tcPr>
            <w:tcW w:w="1120" w:type="dxa"/>
            <w:tcBorders>
              <w:top w:val="nil"/>
              <w:left w:val="nil"/>
              <w:bottom w:val="nil"/>
              <w:right w:val="nil"/>
            </w:tcBorders>
            <w:tcMar>
              <w:top w:w="128" w:type="dxa"/>
              <w:left w:w="30" w:type="dxa"/>
              <w:bottom w:w="43" w:type="dxa"/>
              <w:right w:w="30" w:type="dxa"/>
            </w:tcMar>
            <w:vAlign w:val="bottom"/>
          </w:tcPr>
          <w:p w14:paraId="509EE42D" w14:textId="77777777" w:rsidR="00DD2EA9" w:rsidRPr="00DA1B0F" w:rsidRDefault="00DD2EA9" w:rsidP="00FA5ED4">
            <w:pPr>
              <w:jc w:val="right"/>
              <w:rPr>
                <w:sz w:val="21"/>
              </w:rPr>
            </w:pPr>
          </w:p>
        </w:tc>
        <w:tc>
          <w:tcPr>
            <w:tcW w:w="1120" w:type="dxa"/>
            <w:tcBorders>
              <w:top w:val="nil"/>
              <w:left w:val="nil"/>
              <w:bottom w:val="nil"/>
              <w:right w:val="single" w:sz="4" w:space="0" w:color="000000"/>
            </w:tcBorders>
            <w:tcMar>
              <w:top w:w="128" w:type="dxa"/>
              <w:left w:w="30" w:type="dxa"/>
              <w:bottom w:w="43" w:type="dxa"/>
              <w:right w:w="30" w:type="dxa"/>
            </w:tcMar>
            <w:vAlign w:val="bottom"/>
          </w:tcPr>
          <w:p w14:paraId="7AA4710E" w14:textId="77777777" w:rsidR="00DD2EA9" w:rsidRPr="00DA1B0F" w:rsidRDefault="00DD2EA9" w:rsidP="00FA5ED4">
            <w:pPr>
              <w:jc w:val="right"/>
              <w:rPr>
                <w:sz w:val="21"/>
              </w:rPr>
            </w:pPr>
          </w:p>
        </w:tc>
        <w:tc>
          <w:tcPr>
            <w:tcW w:w="1320" w:type="dxa"/>
            <w:tcBorders>
              <w:top w:val="nil"/>
              <w:left w:val="single" w:sz="4" w:space="0" w:color="000000"/>
              <w:bottom w:val="nil"/>
              <w:right w:val="nil"/>
            </w:tcBorders>
            <w:tcMar>
              <w:top w:w="128" w:type="dxa"/>
              <w:left w:w="30" w:type="dxa"/>
              <w:bottom w:w="43" w:type="dxa"/>
              <w:right w:w="30" w:type="dxa"/>
            </w:tcMar>
            <w:vAlign w:val="bottom"/>
          </w:tcPr>
          <w:p w14:paraId="119216B5" w14:textId="77777777" w:rsidR="00DD2EA9" w:rsidRPr="00DA1B0F" w:rsidRDefault="00DD2EA9" w:rsidP="00FA5ED4">
            <w:pPr>
              <w:jc w:val="right"/>
              <w:rPr>
                <w:sz w:val="21"/>
              </w:rPr>
            </w:pPr>
            <w:r w:rsidRPr="00DA1B0F">
              <w:rPr>
                <w:sz w:val="21"/>
              </w:rPr>
              <w:t xml:space="preserve"> </w:t>
            </w:r>
          </w:p>
        </w:tc>
        <w:tc>
          <w:tcPr>
            <w:tcW w:w="1320" w:type="dxa"/>
            <w:tcBorders>
              <w:top w:val="nil"/>
              <w:left w:val="nil"/>
              <w:bottom w:val="nil"/>
              <w:right w:val="nil"/>
            </w:tcBorders>
            <w:tcMar>
              <w:top w:w="128" w:type="dxa"/>
              <w:left w:w="30" w:type="dxa"/>
              <w:bottom w:w="43" w:type="dxa"/>
              <w:right w:w="30" w:type="dxa"/>
            </w:tcMar>
            <w:vAlign w:val="bottom"/>
          </w:tcPr>
          <w:p w14:paraId="2C7DD188" w14:textId="77777777" w:rsidR="00DD2EA9" w:rsidRPr="00DA1B0F" w:rsidRDefault="00DD2EA9" w:rsidP="00FA5ED4">
            <w:pPr>
              <w:jc w:val="right"/>
              <w:rPr>
                <w:sz w:val="21"/>
              </w:rPr>
            </w:pPr>
            <w:r w:rsidRPr="00DA1B0F">
              <w:rPr>
                <w:sz w:val="21"/>
              </w:rPr>
              <w:t xml:space="preserve"> </w:t>
            </w:r>
          </w:p>
        </w:tc>
      </w:tr>
      <w:tr w:rsidR="004A055A" w:rsidRPr="00DA1B0F" w14:paraId="3661C8BF" w14:textId="77777777">
        <w:trPr>
          <w:trHeight w:val="380"/>
        </w:trPr>
        <w:tc>
          <w:tcPr>
            <w:tcW w:w="280" w:type="dxa"/>
            <w:tcBorders>
              <w:top w:val="nil"/>
              <w:left w:val="nil"/>
              <w:bottom w:val="single" w:sz="4" w:space="0" w:color="000000"/>
              <w:right w:val="nil"/>
            </w:tcBorders>
            <w:tcMar>
              <w:top w:w="128" w:type="dxa"/>
              <w:left w:w="30" w:type="dxa"/>
              <w:bottom w:w="43" w:type="dxa"/>
              <w:right w:w="30" w:type="dxa"/>
            </w:tcMar>
          </w:tcPr>
          <w:p w14:paraId="23350AC3" w14:textId="77777777" w:rsidR="00DD2EA9" w:rsidRPr="00DA1B0F" w:rsidRDefault="00DD2EA9" w:rsidP="00DA1B0F">
            <w:pPr>
              <w:rPr>
                <w:sz w:val="21"/>
              </w:rPr>
            </w:pPr>
          </w:p>
        </w:tc>
        <w:tc>
          <w:tcPr>
            <w:tcW w:w="3200" w:type="dxa"/>
            <w:gridSpan w:val="2"/>
            <w:tcBorders>
              <w:top w:val="nil"/>
              <w:left w:val="nil"/>
              <w:bottom w:val="single" w:sz="4" w:space="0" w:color="000000"/>
              <w:right w:val="nil"/>
            </w:tcBorders>
            <w:tcMar>
              <w:top w:w="128" w:type="dxa"/>
              <w:left w:w="30" w:type="dxa"/>
              <w:bottom w:w="43" w:type="dxa"/>
              <w:right w:w="30" w:type="dxa"/>
            </w:tcMar>
          </w:tcPr>
          <w:p w14:paraId="44EAAAA3" w14:textId="77777777" w:rsidR="00DD2EA9" w:rsidRPr="00DA1B0F" w:rsidRDefault="00DD2EA9" w:rsidP="00DA1B0F">
            <w:pPr>
              <w:rPr>
                <w:sz w:val="21"/>
              </w:rPr>
            </w:pPr>
            <w:r w:rsidRPr="00DA1B0F">
              <w:rPr>
                <w:sz w:val="21"/>
              </w:rPr>
              <w:t>Kommunalt konsum</w:t>
            </w:r>
          </w:p>
        </w:tc>
        <w:tc>
          <w:tcPr>
            <w:tcW w:w="1120" w:type="dxa"/>
            <w:tcBorders>
              <w:top w:val="nil"/>
              <w:left w:val="nil"/>
              <w:bottom w:val="single" w:sz="4" w:space="0" w:color="000000"/>
              <w:right w:val="nil"/>
            </w:tcBorders>
            <w:tcMar>
              <w:top w:w="128" w:type="dxa"/>
              <w:left w:w="30" w:type="dxa"/>
              <w:bottom w:w="43" w:type="dxa"/>
              <w:right w:w="30" w:type="dxa"/>
            </w:tcMar>
            <w:vAlign w:val="bottom"/>
          </w:tcPr>
          <w:p w14:paraId="79A11A36" w14:textId="77777777" w:rsidR="00DD2EA9" w:rsidRPr="00DA1B0F" w:rsidRDefault="00DD2EA9" w:rsidP="00FA5ED4">
            <w:pPr>
              <w:jc w:val="right"/>
              <w:rPr>
                <w:sz w:val="21"/>
              </w:rPr>
            </w:pPr>
            <w:r w:rsidRPr="00DA1B0F">
              <w:rPr>
                <w:sz w:val="21"/>
              </w:rPr>
              <w:t xml:space="preserve"> 553 712 </w:t>
            </w:r>
          </w:p>
        </w:tc>
        <w:tc>
          <w:tcPr>
            <w:tcW w:w="1120" w:type="dxa"/>
            <w:tcBorders>
              <w:top w:val="nil"/>
              <w:left w:val="nil"/>
              <w:bottom w:val="single" w:sz="4" w:space="0" w:color="000000"/>
              <w:right w:val="nil"/>
            </w:tcBorders>
            <w:tcMar>
              <w:top w:w="128" w:type="dxa"/>
              <w:left w:w="30" w:type="dxa"/>
              <w:bottom w:w="43" w:type="dxa"/>
              <w:right w:w="30" w:type="dxa"/>
            </w:tcMar>
            <w:vAlign w:val="bottom"/>
          </w:tcPr>
          <w:p w14:paraId="34777225" w14:textId="77777777" w:rsidR="00DD2EA9" w:rsidRPr="00DA1B0F" w:rsidRDefault="00DD2EA9" w:rsidP="00FA5ED4">
            <w:pPr>
              <w:jc w:val="right"/>
              <w:rPr>
                <w:sz w:val="21"/>
              </w:rPr>
            </w:pPr>
            <w:r w:rsidRPr="00DA1B0F">
              <w:rPr>
                <w:sz w:val="21"/>
              </w:rPr>
              <w:t xml:space="preserve">584 269 </w:t>
            </w:r>
          </w:p>
        </w:tc>
        <w:tc>
          <w:tcPr>
            <w:tcW w:w="1120" w:type="dxa"/>
            <w:tcBorders>
              <w:top w:val="nil"/>
              <w:left w:val="nil"/>
              <w:bottom w:val="single" w:sz="4" w:space="0" w:color="000000"/>
              <w:right w:val="single" w:sz="4" w:space="0" w:color="000000"/>
            </w:tcBorders>
            <w:tcMar>
              <w:top w:w="128" w:type="dxa"/>
              <w:left w:w="30" w:type="dxa"/>
              <w:bottom w:w="43" w:type="dxa"/>
              <w:right w:w="30" w:type="dxa"/>
            </w:tcMar>
            <w:vAlign w:val="bottom"/>
          </w:tcPr>
          <w:p w14:paraId="6562B7E7" w14:textId="77777777" w:rsidR="00DD2EA9" w:rsidRPr="00DA1B0F" w:rsidRDefault="00DD2EA9" w:rsidP="00FA5ED4">
            <w:pPr>
              <w:jc w:val="right"/>
              <w:rPr>
                <w:sz w:val="21"/>
              </w:rPr>
            </w:pPr>
            <w:r w:rsidRPr="00DA1B0F">
              <w:rPr>
                <w:sz w:val="21"/>
              </w:rPr>
              <w:t xml:space="preserve">606 273 </w:t>
            </w:r>
          </w:p>
        </w:tc>
        <w:tc>
          <w:tcPr>
            <w:tcW w:w="1320" w:type="dxa"/>
            <w:tcBorders>
              <w:top w:val="nil"/>
              <w:left w:val="single" w:sz="4" w:space="0" w:color="000000"/>
              <w:bottom w:val="single" w:sz="4" w:space="0" w:color="000000"/>
              <w:right w:val="nil"/>
            </w:tcBorders>
            <w:tcMar>
              <w:top w:w="128" w:type="dxa"/>
              <w:left w:w="30" w:type="dxa"/>
              <w:bottom w:w="43" w:type="dxa"/>
              <w:right w:w="30" w:type="dxa"/>
            </w:tcMar>
            <w:vAlign w:val="bottom"/>
          </w:tcPr>
          <w:p w14:paraId="1735F72E" w14:textId="77777777" w:rsidR="00DD2EA9" w:rsidRPr="00DA1B0F" w:rsidRDefault="00DD2EA9" w:rsidP="00FA5ED4">
            <w:pPr>
              <w:jc w:val="right"/>
              <w:rPr>
                <w:sz w:val="21"/>
              </w:rPr>
            </w:pPr>
            <w:r w:rsidRPr="00DA1B0F">
              <w:rPr>
                <w:sz w:val="21"/>
              </w:rPr>
              <w:t>5,5</w:t>
            </w:r>
          </w:p>
        </w:tc>
        <w:tc>
          <w:tcPr>
            <w:tcW w:w="1320" w:type="dxa"/>
            <w:tcBorders>
              <w:top w:val="nil"/>
              <w:left w:val="nil"/>
              <w:bottom w:val="single" w:sz="4" w:space="0" w:color="000000"/>
              <w:right w:val="nil"/>
            </w:tcBorders>
            <w:tcMar>
              <w:top w:w="128" w:type="dxa"/>
              <w:left w:w="30" w:type="dxa"/>
              <w:bottom w:w="43" w:type="dxa"/>
              <w:right w:w="30" w:type="dxa"/>
            </w:tcMar>
            <w:vAlign w:val="bottom"/>
          </w:tcPr>
          <w:p w14:paraId="0C586686" w14:textId="77777777" w:rsidR="00DD2EA9" w:rsidRPr="00DA1B0F" w:rsidRDefault="00DD2EA9" w:rsidP="00FA5ED4">
            <w:pPr>
              <w:jc w:val="right"/>
              <w:rPr>
                <w:sz w:val="21"/>
              </w:rPr>
            </w:pPr>
            <w:r w:rsidRPr="00DA1B0F">
              <w:rPr>
                <w:sz w:val="21"/>
              </w:rPr>
              <w:t>3,8</w:t>
            </w:r>
          </w:p>
        </w:tc>
      </w:tr>
    </w:tbl>
    <w:p w14:paraId="385D2FDA" w14:textId="77777777" w:rsidR="00DD2EA9" w:rsidRPr="00DA1B0F" w:rsidRDefault="00DD2EA9" w:rsidP="00DA1B0F">
      <w:pPr>
        <w:pStyle w:val="tabell-noter"/>
        <w:rPr>
          <w:rStyle w:val="skrift-hevet"/>
        </w:rPr>
      </w:pPr>
      <w:r w:rsidRPr="00DA1B0F">
        <w:rPr>
          <w:rStyle w:val="skrift-hevet"/>
        </w:rPr>
        <w:t>1</w:t>
      </w:r>
      <w:r w:rsidRPr="00DA1B0F">
        <w:tab/>
        <w:t>For anslag for 2026 vises det til tabell 1.10 i revidert nasjonalbudsjett for 2026.</w:t>
      </w:r>
    </w:p>
    <w:p w14:paraId="6A019615" w14:textId="77777777" w:rsidR="00DD2EA9" w:rsidRPr="00DA1B0F" w:rsidRDefault="00DD2EA9" w:rsidP="00DA1B0F">
      <w:pPr>
        <w:pStyle w:val="tabell-noter"/>
        <w:rPr>
          <w:rStyle w:val="skrift-hevet"/>
        </w:rPr>
      </w:pPr>
      <w:r w:rsidRPr="00DA1B0F">
        <w:rPr>
          <w:rStyle w:val="skrift-hevet"/>
        </w:rPr>
        <w:t>2</w:t>
      </w:r>
      <w:r w:rsidRPr="00DA1B0F">
        <w:tab/>
        <w:t>Foreløpige tall.</w:t>
      </w:r>
    </w:p>
    <w:p w14:paraId="59E7A64D" w14:textId="77777777" w:rsidR="00DD2EA9" w:rsidRPr="00DA1B0F" w:rsidRDefault="00DD2EA9" w:rsidP="00DA1B0F">
      <w:pPr>
        <w:pStyle w:val="tabell-noter"/>
        <w:rPr>
          <w:rStyle w:val="skrift-hevet"/>
        </w:rPr>
      </w:pPr>
      <w:r w:rsidRPr="00DA1B0F">
        <w:rPr>
          <w:rStyle w:val="skrift-hevet"/>
        </w:rPr>
        <w:t>3</w:t>
      </w:r>
      <w:r w:rsidRPr="00DA1B0F">
        <w:tab/>
        <w:t>Inkludert trygde- og pensjonspremier.</w:t>
      </w:r>
    </w:p>
    <w:p w14:paraId="26E3CFC9" w14:textId="77777777" w:rsidR="00DD2EA9" w:rsidRPr="00DA1B0F" w:rsidRDefault="00DD2EA9" w:rsidP="00DA1B0F">
      <w:pPr>
        <w:pStyle w:val="Kilde"/>
      </w:pPr>
      <w:r w:rsidRPr="00DA1B0F">
        <w:t>Kilde: Statistisk sentralbyrå og Finansdepartementet.</w:t>
      </w:r>
    </w:p>
    <w:p w14:paraId="7150D3A7" w14:textId="77777777" w:rsidR="00942808" w:rsidRPr="00FA5ED4" w:rsidRDefault="00942808" w:rsidP="00DA1B0F">
      <w:pPr>
        <w:pStyle w:val="Overskrift1"/>
        <w:rPr>
          <w:color w:val="FF0000"/>
        </w:rPr>
      </w:pPr>
      <w:r w:rsidRPr="00FA5ED4">
        <w:rPr>
          <w:color w:val="FF0000"/>
        </w:rPr>
        <w:t>[</w:t>
      </w:r>
      <w:proofErr w:type="spellStart"/>
      <w:r w:rsidRPr="00FA5ED4">
        <w:rPr>
          <w:color w:val="FF0000"/>
        </w:rPr>
        <w:t>Vedleggsnr</w:t>
      </w:r>
      <w:proofErr w:type="spellEnd"/>
      <w:r w:rsidRPr="00FA5ED4">
        <w:rPr>
          <w:color w:val="FF0000"/>
        </w:rPr>
        <w:t>. reset]</w:t>
      </w:r>
    </w:p>
    <w:p w14:paraId="01172D75" w14:textId="77777777" w:rsidR="00DD2EA9" w:rsidRPr="00DA1B0F" w:rsidRDefault="00DD2EA9" w:rsidP="00DA1B0F">
      <w:pPr>
        <w:pStyle w:val="vedlegg-nr"/>
      </w:pPr>
    </w:p>
    <w:p w14:paraId="713785C4" w14:textId="77777777" w:rsidR="00DD2EA9" w:rsidRPr="00DA1B0F" w:rsidRDefault="00DD2EA9" w:rsidP="00DA1B0F">
      <w:pPr>
        <w:pStyle w:val="vedlegg-tit"/>
      </w:pPr>
      <w:r w:rsidRPr="00DA1B0F">
        <w:t>Korrigerte inntekter i kommuner og fylkeskommuner 2025</w:t>
      </w:r>
    </w:p>
    <w:p w14:paraId="7A13AD1B" w14:textId="77777777" w:rsidR="00DD2EA9" w:rsidRPr="00DA1B0F" w:rsidRDefault="00DD2EA9" w:rsidP="00DA1B0F">
      <w:pPr>
        <w:pStyle w:val="Overskrift2"/>
      </w:pPr>
      <w:r w:rsidRPr="00DA1B0F">
        <w:t>Frie inntekter korrigert for variasjoner i utgiftsbehov</w:t>
      </w:r>
    </w:p>
    <w:p w14:paraId="5FE4E8C1" w14:textId="77777777" w:rsidR="00DD2EA9" w:rsidRPr="00DA1B0F" w:rsidRDefault="00DD2EA9" w:rsidP="00DA1B0F">
      <w:r w:rsidRPr="00DA1B0F">
        <w:t xml:space="preserve">I kapittel 9 omtales kommunenes og fylkeskommunenes inntektsnivå, omfordelingen av inntekter i inntektssystemet og forskjeller i frie inntekter korrigert for variasjoner i utgiftsbehov for grupper av kommuner </w:t>
      </w:r>
      <w:proofErr w:type="spellStart"/>
      <w:r w:rsidRPr="00DA1B0F">
        <w:t>og for</w:t>
      </w:r>
      <w:proofErr w:type="spellEnd"/>
      <w:r w:rsidRPr="00DA1B0F">
        <w:t xml:space="preserve"> fylkeskommuner. Det gis også noen vurderinger av hvordan ulikt inntektsnivå påvirker kommunenes økonomiske resultater og spredningen i dem. I dette vedlegget presenteres tabellene for den enkelte kommunes og fylkeskommunes korrigerte frie inntekter i 2025, samt utfyllende kommentarer om beregningsgrunnlaget.</w:t>
      </w:r>
    </w:p>
    <w:p w14:paraId="6BC22F5E" w14:textId="77777777" w:rsidR="00DD2EA9" w:rsidRPr="00DA1B0F" w:rsidRDefault="00DD2EA9" w:rsidP="00DA1B0F">
      <w:r w:rsidRPr="00DA1B0F">
        <w:t>Oversiktene over korrigerte frie inntekter er utarbeidet med sikte på å vise sammenliknbare tall for kommunene for 2025, men ikke utviklingen over tid. Tallene for 2025 er derfor ikke direkte sammenliknbare med tall for tidligere år. Vi anser likevel at tallene sett over flere år også kan gi uttrykk for et hovedbilde for utviklingen i inntektsulikhet over tid, se nærmere omtale i kapittel 9.</w:t>
      </w:r>
    </w:p>
    <w:p w14:paraId="13A021A3" w14:textId="77777777" w:rsidR="00DD2EA9" w:rsidRPr="00DA1B0F" w:rsidRDefault="00DD2EA9" w:rsidP="00DA1B0F">
      <w:r w:rsidRPr="00DA1B0F">
        <w:lastRenderedPageBreak/>
        <w:t xml:space="preserve">Når man skal sammenlikne inntektsnivået mellom kommunene, er det relevant å ta hensyn til at kommunene har ulikt utgiftsbehov siden det er store forskjeller mellom kommunene. I sammenlikningen av frie inntekter mellom kommunene for 2025 er inntekter som er lagt til eller trukket fra i </w:t>
      </w:r>
      <w:proofErr w:type="spellStart"/>
      <w:r w:rsidRPr="00DA1B0F">
        <w:t>utgiftsutjevningen</w:t>
      </w:r>
      <w:proofErr w:type="spellEnd"/>
      <w:r w:rsidRPr="00DA1B0F">
        <w:t xml:space="preserve"> korrigert ut. De resterende inntektene blir deretter lagt til i beregningen. Disse inntektene blir betegnet korrigerte frie inntekter.</w:t>
      </w:r>
    </w:p>
    <w:p w14:paraId="013720B1" w14:textId="77777777" w:rsidR="00DD2EA9" w:rsidRPr="00DA1B0F" w:rsidRDefault="00DD2EA9" w:rsidP="00DA1B0F">
      <w:r w:rsidRPr="00DA1B0F">
        <w:t xml:space="preserve">Også etter korrigeringen for </w:t>
      </w:r>
      <w:proofErr w:type="spellStart"/>
      <w:r w:rsidRPr="00DA1B0F">
        <w:t>utgiftsutjevningen</w:t>
      </w:r>
      <w:proofErr w:type="spellEnd"/>
      <w:r w:rsidRPr="00DA1B0F">
        <w:t xml:space="preserve"> er det elementer i inntektssystemet og finansieringen av kommunesektoren som fører til ulikt inntektsnivå mellom kommuner. Regionalpolitiske tilskudd og skjønnstilskuddet er ulikt fordelt mellom kommunene og fører til forskjeller i inntektsnivå. </w:t>
      </w:r>
      <w:proofErr w:type="spellStart"/>
      <w:r w:rsidRPr="00DA1B0F">
        <w:t>Utgiftsutjevningen</w:t>
      </w:r>
      <w:proofErr w:type="spellEnd"/>
      <w:r w:rsidRPr="00DA1B0F">
        <w:t xml:space="preserve"> omfatter det aller meste av kommunens utgifter. I vurderingen av forskjeller i de korrigerte frie inntektene bør en likevel også ta i betraktning at </w:t>
      </w:r>
      <w:proofErr w:type="spellStart"/>
      <w:r w:rsidRPr="00DA1B0F">
        <w:t>utgiftsutjevningen</w:t>
      </w:r>
      <w:proofErr w:type="spellEnd"/>
      <w:r w:rsidRPr="00DA1B0F">
        <w:t xml:space="preserve"> og korreksjonen for denne ikke dekker alle oppgavene kommunene har.</w:t>
      </w:r>
    </w:p>
    <w:p w14:paraId="3AEDDBCD" w14:textId="77777777" w:rsidR="00DD2EA9" w:rsidRPr="00DA1B0F" w:rsidRDefault="00DD2EA9" w:rsidP="00DA1B0F">
      <w:r w:rsidRPr="00DA1B0F">
        <w:t>Samtidig kommer en betydelig andel av kommunesektorens inntekter gjennom skatteinntekter, og forskjeller i skattenivå utjevnes kun delvis i inntektssystemet. I tillegg har mange kommuner inntekter som ikke utjevnes, blant annet eiendomsskatt, og inntekter fra naturressurser gjennom inntekter fra konsesjonskraft og havbruk.</w:t>
      </w:r>
    </w:p>
    <w:p w14:paraId="52161579" w14:textId="77777777" w:rsidR="00DD2EA9" w:rsidRPr="00DA1B0F" w:rsidRDefault="00DD2EA9" w:rsidP="00DA1B0F">
      <w:r w:rsidRPr="00DA1B0F">
        <w:t>I beregningen av kommunenes utgiftsbehov for 2025 er det brukt innbyggertall per 1. juli 2024, siden det ble benyttet tilsvarende innbyggertall ved beregningen av utgiftsbehovet og fordelingen av rammetilskudd i 2025. Når vi beregner korrigerte frie inntekter per innbygger for 2025, er det brukt innbyggertall per 1. januar 2025.</w:t>
      </w:r>
    </w:p>
    <w:p w14:paraId="3442ABA2" w14:textId="77777777" w:rsidR="00DD2EA9" w:rsidRPr="00DA1B0F" w:rsidRDefault="00DD2EA9" w:rsidP="00DA1B0F">
      <w:r w:rsidRPr="00DA1B0F">
        <w:t>For eiendomsskatt og netto inntekter fra konsesjonskraft, kraftrettigheter og annen kraft for videresalg har vi benyttet ureviderte 2025-tall fra KOSTRA som ble publisert 16. mars i år. For disse inntektene er det foreløpig ikke rapportert inn tall for 15 kommuner, og for disse kommunene er det benyttet 2024-tall.</w:t>
      </w:r>
    </w:p>
    <w:p w14:paraId="7CBF362C" w14:textId="77777777" w:rsidR="00DD2EA9" w:rsidRPr="00DA1B0F" w:rsidRDefault="00DD2EA9" w:rsidP="00DA1B0F">
      <w:r w:rsidRPr="00DA1B0F">
        <w:t>Oslo har som eneste fylkeskommune (det vil si kommune med fylkeskommunale oppgaver) beholdt ansvaret for barnevernet som ble overført fra fylkeskommunene til staten i 2002. Oslo får midler til dette i rammetilskuddet til fylkeskommune med en særskilt fordeling, jf. Grønt hefte tabell C-</w:t>
      </w:r>
      <w:proofErr w:type="spellStart"/>
      <w:r w:rsidRPr="00DA1B0F">
        <w:t>fk</w:t>
      </w:r>
      <w:proofErr w:type="spellEnd"/>
      <w:r w:rsidRPr="00DA1B0F">
        <w:t xml:space="preserve">. Oslos inntektsnivå er derfor ikke direkte sammenliknbart med inntektsnivået for de øvrige fylkeskommunene. Saker med særskilt fordeling, som Oslos ansvar for det statlige barnevernet og enkelte samferdselssaker med mer, omfattes ikke av </w:t>
      </w:r>
      <w:proofErr w:type="spellStart"/>
      <w:r w:rsidRPr="00DA1B0F">
        <w:t>utgiftsutjevningen</w:t>
      </w:r>
      <w:proofErr w:type="spellEnd"/>
      <w:r w:rsidRPr="00DA1B0F">
        <w:t xml:space="preserve"> og er derfor ikke korrigert for i beregningene. Omfanget av saker med særskilt fordeling vil derfor kunne påvirke korrigerte frie inntekter for fylkeskommunene.</w:t>
      </w:r>
    </w:p>
    <w:p w14:paraId="4E8E2B65" w14:textId="77777777" w:rsidR="00DD2EA9" w:rsidRPr="00DA1B0F" w:rsidRDefault="00DD2EA9" w:rsidP="00DA1B0F">
      <w:r w:rsidRPr="00DA1B0F">
        <w:t xml:space="preserve">Saker med særskilt fordeling, som Oslos ansvar for det statlige barnevernet, enkelte samferdselssaker med mer, omfattes ikke av </w:t>
      </w:r>
      <w:proofErr w:type="spellStart"/>
      <w:r w:rsidRPr="00DA1B0F">
        <w:t>utgiftsutjevningen</w:t>
      </w:r>
      <w:proofErr w:type="spellEnd"/>
      <w:r w:rsidRPr="00DA1B0F">
        <w:t xml:space="preserve"> og er derfor ikke </w:t>
      </w:r>
      <w:proofErr w:type="spellStart"/>
      <w:r w:rsidRPr="00DA1B0F">
        <w:t>utgiftskorrigert</w:t>
      </w:r>
      <w:proofErr w:type="spellEnd"/>
      <w:r w:rsidRPr="00DA1B0F">
        <w:t>. Omfanget av saker med særskilt fordeling vil derfor kunne påvirke de korrigerte frie inntekter særlig for fylkeskommunene, men også for kommunene.</w:t>
      </w:r>
    </w:p>
    <w:p w14:paraId="3F23B3CF" w14:textId="77777777" w:rsidR="00DD2EA9" w:rsidRPr="00DA1B0F" w:rsidRDefault="00DD2EA9" w:rsidP="00DA1B0F">
      <w:r w:rsidRPr="00DA1B0F">
        <w:t xml:space="preserve">Bø kommune i Nordland og Sande kommune i Møre og Romsdal hadde i 2025 kommunal sats på formuesskatt på 0,2 prosent, noe som er lavere enn den maksimale skattesatsen på 0,525 prosent. For disse kommunene er det foretatt en korreksjon i skattetallene i inntektsutjevningen, som angir et anslag på hva skatteinntektene ville vært med maksimal skattesats. Det er disse korrigerte skattetallene som er lagt til grunn i beregning av korrigerte frie inntekter for Bø </w:t>
      </w:r>
      <w:r w:rsidRPr="00DA1B0F">
        <w:lastRenderedPageBreak/>
        <w:t xml:space="preserve">og Sande kommune. Se </w:t>
      </w:r>
      <w:r w:rsidRPr="00DA1B0F">
        <w:rPr>
          <w:rStyle w:val="Hyperkobling"/>
        </w:rPr>
        <w:t>w</w:t>
      </w:r>
      <w:hyperlink r:id="rId45" w:history="1">
        <w:r w:rsidRPr="00DA1B0F">
          <w:rPr>
            <w:rStyle w:val="Hyperkobling"/>
          </w:rPr>
          <w:t>ww.regjeringen.no/id548672</w:t>
        </w:r>
      </w:hyperlink>
      <w:r w:rsidRPr="00DA1B0F">
        <w:t xml:space="preserve"> for korrigerte skattetall for begge kommunene.</w:t>
      </w:r>
    </w:p>
    <w:p w14:paraId="57B5D82D" w14:textId="77777777" w:rsidR="00DD2EA9" w:rsidRPr="00DA1B0F" w:rsidRDefault="00DD2EA9" w:rsidP="00DA1B0F">
      <w:pPr>
        <w:pStyle w:val="Overskrift2"/>
      </w:pPr>
      <w:r w:rsidRPr="00DA1B0F">
        <w:t>Nærmere om ulike typer inntekter</w:t>
      </w:r>
    </w:p>
    <w:p w14:paraId="7633173A" w14:textId="77777777" w:rsidR="00DD2EA9" w:rsidRPr="00DA1B0F" w:rsidRDefault="00DD2EA9" w:rsidP="00DA1B0F">
      <w:pPr>
        <w:pStyle w:val="avsnitt-undertittel"/>
      </w:pPr>
      <w:r w:rsidRPr="00DA1B0F">
        <w:t>Inntekter som utjevnes i inntektssystemet</w:t>
      </w:r>
    </w:p>
    <w:p w14:paraId="210F06F4" w14:textId="77777777" w:rsidR="00DD2EA9" w:rsidRPr="00DA1B0F" w:rsidRDefault="00DD2EA9" w:rsidP="00DA1B0F">
      <w:r w:rsidRPr="00DA1B0F">
        <w:t>Som frie inntekter i kommuneopplegget regnes rammeoverføringer fra staten og skatt på inntekt og formue fra personer, naturressursskatt fra kraftforetak og eiendomsskatt. Med unntak av eiendomsskatt er dette inntekter som utjevnes i inntektsutjevningen.</w:t>
      </w:r>
    </w:p>
    <w:p w14:paraId="588A9448" w14:textId="77777777" w:rsidR="00DD2EA9" w:rsidRPr="00DA1B0F" w:rsidRDefault="00DD2EA9" w:rsidP="00DA1B0F">
      <w:pPr>
        <w:rPr>
          <w:rStyle w:val="kursiv"/>
        </w:rPr>
      </w:pPr>
      <w:r w:rsidRPr="00DA1B0F">
        <w:rPr>
          <w:rStyle w:val="kursiv"/>
        </w:rPr>
        <w:t>Skatt på inntekt og formue</w:t>
      </w:r>
      <w:r w:rsidRPr="00DA1B0F">
        <w:t xml:space="preserve"> er den viktigste skatteinntekten, og denne går til alle kommuner. Fylkeskommunene mottar kun skatt på inntekt, ikke formue. I 2025 utgjorde skatt på inntekt og formue 282 mrd. kroner for kommunesektoren samlet. De siste årene er den kommunale skattøren fastsatt med sikte på at skatteinntekter inklusive eiendomsskatt skal utgjøre om lag 40 prosent av kommunesektorens samlede inntekter.</w:t>
      </w:r>
    </w:p>
    <w:p w14:paraId="57677F99" w14:textId="77777777" w:rsidR="00DD2EA9" w:rsidRPr="00DA1B0F" w:rsidRDefault="00DD2EA9" w:rsidP="00DA1B0F">
      <w:r w:rsidRPr="00DA1B0F">
        <w:t xml:space="preserve">Eiere av vannkraftverk er pliktige til å betale </w:t>
      </w:r>
      <w:r w:rsidRPr="00DA1B0F">
        <w:rPr>
          <w:rStyle w:val="kursiv"/>
        </w:rPr>
        <w:t>naturressursskatt</w:t>
      </w:r>
      <w:r w:rsidRPr="00DA1B0F">
        <w:t xml:space="preserve"> til kommuner og fylkeskommuner. Naturressursskatten blir beregnet på grunnlag av hvert enkelte kraftverks gjennomsnittlige årlige kraftproduksjon de siste syv årene. Den omfordeles gjennom inntektsutjevningen, mens de andre kommunale vannkraftsinntektene tilfaller vertskommunen fullt ut. Samlet naturressursskatt til hele kommunesektoren (alle kommuner og fylkeskommuner) har de siste årene utgjort rundt 1,5 mrd. kroner per år, hvorav om lag 1,2–1,3 mrd. kroner per år har gått til kommunene. Vel 140 av landets 357 kommuner mottok naturressursskatt i 2025</w:t>
      </w:r>
      <w:r w:rsidRPr="00DA1B0F">
        <w:rPr>
          <w:rStyle w:val="Fotnotereferanse"/>
        </w:rPr>
        <w:footnoteReference w:id="28"/>
      </w:r>
      <w:r w:rsidRPr="00DA1B0F">
        <w:t>.</w:t>
      </w:r>
    </w:p>
    <w:p w14:paraId="3896EA92" w14:textId="77777777" w:rsidR="00DD2EA9" w:rsidRPr="00DA1B0F" w:rsidRDefault="00DD2EA9" w:rsidP="00DA1B0F">
      <w:pPr>
        <w:pStyle w:val="avsnitt-undertittel"/>
      </w:pPr>
      <w:r w:rsidRPr="00DA1B0F">
        <w:t>Inntekter som ikke utjevnes i inntektssystemet</w:t>
      </w:r>
    </w:p>
    <w:p w14:paraId="10B1C2A7" w14:textId="77777777" w:rsidR="00DD2EA9" w:rsidRPr="00DA1B0F" w:rsidRDefault="00DD2EA9" w:rsidP="00DA1B0F">
      <w:pPr>
        <w:rPr>
          <w:rStyle w:val="kursiv"/>
        </w:rPr>
      </w:pPr>
      <w:r w:rsidRPr="00DA1B0F">
        <w:rPr>
          <w:rStyle w:val="kursiv"/>
        </w:rPr>
        <w:t>Eiendomsskatt</w:t>
      </w:r>
      <w:r w:rsidRPr="00DA1B0F">
        <w:t xml:space="preserve"> er en frivillig skatt for kommunene som avgjøres lokalpolitisk innenfor gjeldende regelverk. I 2025 hadde 325 kommuner eiendomsskatt, og eiendomsskatten utgjorde samlet i underkant av 18 mrd. kroner. Rundt halvparten av eiendomsskatten er fra eiendomsskatt på boliger og fritidseiendom, mens den øvrige er fra eiendomsskatt på næringseiendom, vannkraftverk, vindkraftverk eller petroleumsanlegg. Eiendomsskatt på vannkraftverk, vindkraftverk eller petroleumsanlegg er beregnet etter særskilte regler, og bidrar til å trekke opp inntektsnivået i enkelte kommuner vesentlig. Eiendomsskatten inkluderes i de frie inntektene i makro i kommuneopplegget, men inkluderes ikke i inntektsutjevningen i inntektssystemet.</w:t>
      </w:r>
    </w:p>
    <w:p w14:paraId="0E852B75" w14:textId="77777777" w:rsidR="00DD2EA9" w:rsidRPr="00DA1B0F" w:rsidRDefault="00DD2EA9" w:rsidP="00DA1B0F">
      <w:pPr>
        <w:rPr>
          <w:rStyle w:val="kursiv"/>
        </w:rPr>
      </w:pPr>
      <w:r w:rsidRPr="00DA1B0F">
        <w:rPr>
          <w:rStyle w:val="kursiv"/>
        </w:rPr>
        <w:t>Netto inntekt fra konsesjonskraft, kraftrettigheter og annen kraft for videresalg:</w:t>
      </w:r>
      <w:r w:rsidRPr="00DA1B0F">
        <w:t xml:space="preserve"> Eiere av større vannkraftverk må avstå konsesjonskraft til utbyggingskommunen, og eventuelt til fylkeskommunen. Da ordningen med konsesjonskraft ble innført var hensikten å sikre vertskommunene kraft til alminnelig forsyning til en pris som reflekterte kostnaden ved utbyggingen. Kommunene kan i dag kjøpe konsesjonskraften til en pris som normalt ligger vesentlig under markedsverdi og som er basert på selvkost. Kommunene står fritt til å selge kraften videre, inngå langsiktige avtaler som salg av kraft til en fast pris, benytte kraften selv eller disponere den på annen måte. Noen kommuner har også hatt inntekter fra hjemfall av vannkraftverk til staten. </w:t>
      </w:r>
      <w:r w:rsidRPr="00DA1B0F">
        <w:lastRenderedPageBreak/>
        <w:t>Vertskommunens andel av konsesjonskraften avhenger av folketallet, fordi retten skal tilsvare forbruket til alminnelig forsyning i kommunen.</w:t>
      </w:r>
    </w:p>
    <w:p w14:paraId="25E0D01E" w14:textId="77777777" w:rsidR="00DD2EA9" w:rsidRPr="00DA1B0F" w:rsidRDefault="00DD2EA9" w:rsidP="00DA1B0F">
      <w:r w:rsidRPr="00DA1B0F">
        <w:t>Samlet utgjorde netto inntekt fra konsesjonskraft, kraftrettigheter og annen kraft for videresalg ifølge KOSTRA om lag 4,2 mrd. kroner i 2025. Dette omfatter da bare verdien av konsesjonskraften som er solgt videre, og ikke kraft som for eksempel har gått til kommunens eget forbruk. Vel 200 kommuner og fem fylkeskommuner mottok slike inntekter i 2025</w:t>
      </w:r>
      <w:r w:rsidRPr="00DA1B0F">
        <w:rPr>
          <w:rStyle w:val="Fotnotereferanse"/>
        </w:rPr>
        <w:footnoteReference w:id="29"/>
      </w:r>
      <w:r w:rsidRPr="00DA1B0F">
        <w:t>.</w:t>
      </w:r>
    </w:p>
    <w:p w14:paraId="3C9CD39C" w14:textId="77777777" w:rsidR="00DD2EA9" w:rsidRPr="00DA1B0F" w:rsidRDefault="00DD2EA9" w:rsidP="00DA1B0F">
      <w:r w:rsidRPr="00DA1B0F">
        <w:t>Vi benytter her KOSTRA-tall som viser hva kommunene sitter igjen med av realiserte inntekter fra salg av konsesjonskraft. Disse inntektene vil avhenge av hvordan den enkelte kommune har valgt å disponere konsesjonskraften. Kommunene har anledning til å selge konsesjonskraften videre i spotmarkedet. Alternativt kunne en derfor benyttet verdien av kraften, som beregnes ved å multiplisere kommunens mengde konsesjonskraft med spotprisen. Dette ville gitt et vesentlig høyere anslag enn realiserte inntekter fra KOSTRA.</w:t>
      </w:r>
    </w:p>
    <w:p w14:paraId="676ED0CD" w14:textId="77777777" w:rsidR="00DD2EA9" w:rsidRPr="00DA1B0F" w:rsidRDefault="00DD2EA9" w:rsidP="00DA1B0F">
      <w:pPr>
        <w:rPr>
          <w:rStyle w:val="kursiv"/>
        </w:rPr>
      </w:pPr>
      <w:r w:rsidRPr="00DA1B0F">
        <w:rPr>
          <w:rStyle w:val="kursiv"/>
        </w:rPr>
        <w:t>Avgiften på vindkraft</w:t>
      </w:r>
      <w:r w:rsidRPr="00DA1B0F">
        <w:t xml:space="preserve"> ble innført 1. juli 2022, med en sats på 1 øre/kWh. Satsen var 2,3 øre/kWh i 2024, som ble utbetalt i 2025. Avgiften innbetales til staten, men inntektene fordeles til vertskommunene året etter </w:t>
      </w:r>
      <w:proofErr w:type="spellStart"/>
      <w:r w:rsidRPr="00DA1B0F">
        <w:t>avgiftsåret</w:t>
      </w:r>
      <w:proofErr w:type="spellEnd"/>
      <w:r w:rsidRPr="00DA1B0F">
        <w:t>. I 2025, det vil si for avgiftsperioden i 2024, var utbetalingen på om lag 333 mill. kroner, fordelt på 50 kommuner. I analysene i dette kapittelet er inntektene fra produksjonsavgiften på vindkraft slått sammen med netto inntekter fra konsesjonskraft til en felles kategori.</w:t>
      </w:r>
    </w:p>
    <w:p w14:paraId="214D2D1B" w14:textId="77777777" w:rsidR="00DD2EA9" w:rsidRPr="00DA1B0F" w:rsidRDefault="00DD2EA9" w:rsidP="00DA1B0F">
      <w:r w:rsidRPr="00DA1B0F">
        <w:t xml:space="preserve">Gjennom </w:t>
      </w:r>
      <w:r w:rsidRPr="00DA1B0F">
        <w:rPr>
          <w:rStyle w:val="kursiv"/>
        </w:rPr>
        <w:t>Havbruksfondet</w:t>
      </w:r>
      <w:r w:rsidRPr="00DA1B0F">
        <w:t xml:space="preserve"> fordeles en andel av inntektene fra havbruksnæringen til kommuner og fylkeskommuner med havbruk. Havbruksfondet tilføres inntekter fra produksjonsavgiften på oppdrettsfisk (laks, ørret og regnbueørret) og en andel av inntektene fra salg av nye oppdrettstillatelser. Inntektene fra produksjonsavgiften utgjør et stabilt element i Havbruksfondet, mens salg av nye tillatelser normalt gjennomføres annethvert år. I 2025 mottok 143 kommuner og åtte fylkeskommuner inntekter fra Havbruksfondet. Kommuner og fylkeskommuner med havbruk ble ifølge tall fra Fiskeridirektoratet tilført 1,4 mrd. kroner i 2025. I 2025 var det ikke auksjon av nye tillatelser, noe som medførte at utbetalingen i 2025 var betydelig lavere enn året før. I 2024 og 2025 ble det utbetalt over 6,1 mrd. kroner til kommuner og fylkeskommuner gjennom fondet.</w:t>
      </w:r>
    </w:p>
    <w:p w14:paraId="28C8161D" w14:textId="77777777" w:rsidR="00DD2EA9" w:rsidRPr="00DA1B0F" w:rsidRDefault="00DD2EA9" w:rsidP="00DA1B0F">
      <w:pPr>
        <w:pStyle w:val="avsnitt-undertittel"/>
      </w:pPr>
      <w:r w:rsidRPr="00DA1B0F">
        <w:t>Konsesjonsavgifter og utbytteinntekter inkluderes ikke i de korrigerte frie inntektene</w:t>
      </w:r>
    </w:p>
    <w:p w14:paraId="1F051DF2" w14:textId="77777777" w:rsidR="00DD2EA9" w:rsidRPr="00DA1B0F" w:rsidRDefault="00DD2EA9" w:rsidP="00DA1B0F">
      <w:r w:rsidRPr="00DA1B0F">
        <w:t>Eiere av større vannkraftverk betaler også konsesjonsavgifter til staten og kommunene som er berørt av kraftutbyggingen. Konsesjonsavgiften ble innført for å gi kommunene og staten en kompensasjon for generelle skader og ulemper som følge av utbygging av vassdrag, og dessuten en del av verdiskapingen som fant sted. Konsesjonsavgiften skal avsettes særskilt for hver vertskommune til et fond, som anvendes etter bestemmelse av kommunestyret. Fondets midler skal fortrinnsvis brukes til utvikling av næringslivet i distriktet. Kommunene mottok om lag 838 mill. kroner i konsesjonsavgifter i 2025. Inntekter fra konsesjonsavgifter er ikke inkludert i frie inntekter</w:t>
      </w:r>
    </w:p>
    <w:p w14:paraId="225A845D" w14:textId="77777777" w:rsidR="00DD2EA9" w:rsidRPr="00DA1B0F" w:rsidRDefault="00DD2EA9" w:rsidP="00DA1B0F">
      <w:r w:rsidRPr="00DA1B0F">
        <w:rPr>
          <w:rStyle w:val="kursiv"/>
        </w:rPr>
        <w:lastRenderedPageBreak/>
        <w:t>Kommunesektorens inntekter fra utbytte og eieruttak</w:t>
      </w:r>
      <w:r w:rsidRPr="00DA1B0F">
        <w:t xml:space="preserve"> utgjorde 8,8 mrd. kroner i 2025. Store deler av utbytteinntektene stammer fra kraftsektoren. Utbytteinntekter er inntekter som eierkommunene mottar gjennom sitt eierskap. Det er vanskelig å skille mellom disse inntektene og for eksempel inntekter som andre tidligere eierkommuner har etter å ha solgt seg ut og dermed forvalter i finansmarkedet, det vil si inntekter som kommunene kan skaffe til veie på lik linje med private aktører. På samme måte er det også vanskelig å inkludere i «frie inntekter» avkastning på kommunenes finansplasseringer, som kommunene opprinnelig har fått som «ordinære» frie inntekter. Utbytteinntekter inkluderes derfor ikke i de frie inntektene til eierkommunene.</w:t>
      </w:r>
    </w:p>
    <w:p w14:paraId="0594A726" w14:textId="77777777" w:rsidR="00DD2EA9" w:rsidRPr="00DA1B0F" w:rsidRDefault="00DD2EA9" w:rsidP="00DA1B0F">
      <w:pPr>
        <w:pStyle w:val="Overskrift2"/>
      </w:pPr>
      <w:r w:rsidRPr="00DA1B0F">
        <w:t>Variasjon i korrigerte frie inntekter for kommunene</w:t>
      </w:r>
    </w:p>
    <w:p w14:paraId="18935117" w14:textId="669AB0A7" w:rsidR="00942808" w:rsidRPr="00DA1B0F" w:rsidRDefault="00942808" w:rsidP="00DA1B0F">
      <w:pPr>
        <w:pStyle w:val="tabell-tittel"/>
      </w:pPr>
      <w:r w:rsidRPr="00DA1B0F">
        <w:t>Frie inntekter i 2025 korrigert for variasjoner i utgiftsbehov. Kommuner gruppert fylkesvis. Tabellen viser prosent av landsgjennomsnittet av inntekt per innbygger. Landsgjennomsnitt = 100.</w:t>
      </w:r>
    </w:p>
    <w:p w14:paraId="32DD1B99" w14:textId="77777777" w:rsidR="00DD2EA9" w:rsidRPr="00DA1B0F" w:rsidRDefault="00DD2EA9" w:rsidP="00DA1B0F">
      <w:pPr>
        <w:pStyle w:val="Tabellnavn"/>
      </w:pPr>
      <w:r w:rsidRPr="00DA1B0F">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40"/>
        <w:gridCol w:w="1360"/>
        <w:gridCol w:w="1360"/>
        <w:gridCol w:w="2380"/>
        <w:gridCol w:w="2380"/>
      </w:tblGrid>
      <w:tr w:rsidR="004A055A" w:rsidRPr="00DA1B0F" w14:paraId="586DA7AA" w14:textId="77777777">
        <w:trPr>
          <w:trHeight w:val="600"/>
        </w:trPr>
        <w:tc>
          <w:tcPr>
            <w:tcW w:w="2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921BA0" w14:textId="77777777" w:rsidR="00DD2EA9" w:rsidRPr="00DA1B0F" w:rsidRDefault="00DD2EA9" w:rsidP="00DA1B0F">
            <w:pPr>
              <w:rPr>
                <w:sz w:val="21"/>
              </w:rPr>
            </w:pPr>
            <w:r w:rsidRPr="00DA1B0F">
              <w:rPr>
                <w:sz w:val="21"/>
              </w:rPr>
              <w:t xml:space="preserve">Kommuner gruppert etter fylke </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3A9A32" w14:textId="77777777" w:rsidR="00DD2EA9" w:rsidRPr="00DA1B0F" w:rsidRDefault="00DD2EA9" w:rsidP="00FA5ED4">
            <w:pPr>
              <w:jc w:val="right"/>
              <w:rPr>
                <w:sz w:val="21"/>
              </w:rPr>
            </w:pPr>
            <w:r w:rsidRPr="00DA1B0F">
              <w:rPr>
                <w:sz w:val="21"/>
              </w:rPr>
              <w:t>Ant.</w:t>
            </w:r>
            <w:r w:rsidRPr="00DA1B0F">
              <w:rPr>
                <w:sz w:val="21"/>
              </w:rPr>
              <w:br/>
              <w:t xml:space="preserve"> kommuner</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3A5E88" w14:textId="77777777" w:rsidR="00DD2EA9" w:rsidRPr="00DA1B0F" w:rsidRDefault="00DD2EA9" w:rsidP="00FA5ED4">
            <w:pPr>
              <w:jc w:val="right"/>
              <w:rPr>
                <w:sz w:val="21"/>
              </w:rPr>
            </w:pPr>
            <w:r w:rsidRPr="00DA1B0F">
              <w:rPr>
                <w:sz w:val="21"/>
              </w:rPr>
              <w:t>Innbyggere 1.1.2025</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4976AD" w14:textId="77777777" w:rsidR="00DD2EA9" w:rsidRPr="00DA1B0F" w:rsidRDefault="00DD2EA9" w:rsidP="00FA5ED4">
            <w:pPr>
              <w:jc w:val="right"/>
              <w:rPr>
                <w:sz w:val="21"/>
              </w:rPr>
            </w:pPr>
            <w:r w:rsidRPr="00DA1B0F">
              <w:rPr>
                <w:sz w:val="21"/>
              </w:rPr>
              <w:t>Alt. 1</w:t>
            </w:r>
          </w:p>
          <w:p w14:paraId="305A9A93" w14:textId="77777777" w:rsidR="00DD2EA9" w:rsidRPr="00DA1B0F" w:rsidRDefault="00DD2EA9" w:rsidP="00FA5ED4">
            <w:pPr>
              <w:jc w:val="right"/>
              <w:rPr>
                <w:sz w:val="21"/>
              </w:rPr>
            </w:pPr>
            <w:r w:rsidRPr="00DA1B0F">
              <w:rPr>
                <w:sz w:val="21"/>
              </w:rPr>
              <w:t>«Ekskl. tilleggsinntekter»</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E8B712" w14:textId="77777777" w:rsidR="00DD2EA9" w:rsidRPr="00DA1B0F" w:rsidRDefault="00DD2EA9" w:rsidP="00FA5ED4">
            <w:pPr>
              <w:jc w:val="right"/>
              <w:rPr>
                <w:sz w:val="21"/>
              </w:rPr>
            </w:pPr>
            <w:r w:rsidRPr="00DA1B0F">
              <w:rPr>
                <w:sz w:val="21"/>
              </w:rPr>
              <w:t>Alt. 2</w:t>
            </w:r>
          </w:p>
          <w:p w14:paraId="60C3F3D2" w14:textId="77777777" w:rsidR="00DD2EA9" w:rsidRPr="00DA1B0F" w:rsidRDefault="00DD2EA9" w:rsidP="00FA5ED4">
            <w:pPr>
              <w:jc w:val="right"/>
              <w:rPr>
                <w:sz w:val="21"/>
              </w:rPr>
            </w:pPr>
            <w:r w:rsidRPr="00DA1B0F">
              <w:rPr>
                <w:sz w:val="21"/>
              </w:rPr>
              <w:t>«Inkl. tilleggsinntekter»</w:t>
            </w:r>
          </w:p>
        </w:tc>
      </w:tr>
      <w:tr w:rsidR="004A055A" w:rsidRPr="00DA1B0F" w14:paraId="394166DE" w14:textId="77777777">
        <w:trPr>
          <w:trHeight w:val="380"/>
        </w:trPr>
        <w:tc>
          <w:tcPr>
            <w:tcW w:w="2040" w:type="dxa"/>
            <w:tcBorders>
              <w:top w:val="single" w:sz="4" w:space="0" w:color="000000"/>
              <w:left w:val="nil"/>
              <w:bottom w:val="nil"/>
              <w:right w:val="nil"/>
            </w:tcBorders>
            <w:tcMar>
              <w:top w:w="128" w:type="dxa"/>
              <w:left w:w="43" w:type="dxa"/>
              <w:bottom w:w="43" w:type="dxa"/>
              <w:right w:w="43" w:type="dxa"/>
            </w:tcMar>
          </w:tcPr>
          <w:p w14:paraId="01C5FF93" w14:textId="77777777" w:rsidR="00DD2EA9" w:rsidRPr="00DA1B0F" w:rsidRDefault="00DD2EA9" w:rsidP="00DA1B0F">
            <w:pPr>
              <w:rPr>
                <w:sz w:val="21"/>
              </w:rPr>
            </w:pPr>
            <w:r w:rsidRPr="00DA1B0F">
              <w:rPr>
                <w:sz w:val="21"/>
              </w:rPr>
              <w:t>03 Oslo</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23EA6393" w14:textId="77777777" w:rsidR="00DD2EA9" w:rsidRPr="00DA1B0F" w:rsidRDefault="00DD2EA9" w:rsidP="00FA5ED4">
            <w:pPr>
              <w:jc w:val="right"/>
              <w:rPr>
                <w:sz w:val="21"/>
              </w:rPr>
            </w:pPr>
            <w:r w:rsidRPr="00DA1B0F">
              <w:rPr>
                <w:sz w:val="21"/>
              </w:rPr>
              <w:t>1</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71FAC895" w14:textId="77777777" w:rsidR="00DD2EA9" w:rsidRPr="00DA1B0F" w:rsidRDefault="00DD2EA9" w:rsidP="00FA5ED4">
            <w:pPr>
              <w:jc w:val="right"/>
              <w:rPr>
                <w:sz w:val="21"/>
              </w:rPr>
            </w:pPr>
            <w:r w:rsidRPr="00DA1B0F">
              <w:rPr>
                <w:sz w:val="21"/>
              </w:rPr>
              <w:t>724 290</w:t>
            </w:r>
          </w:p>
        </w:tc>
        <w:tc>
          <w:tcPr>
            <w:tcW w:w="2380" w:type="dxa"/>
            <w:tcBorders>
              <w:top w:val="single" w:sz="4" w:space="0" w:color="000000"/>
              <w:left w:val="nil"/>
              <w:bottom w:val="nil"/>
              <w:right w:val="nil"/>
            </w:tcBorders>
            <w:tcMar>
              <w:top w:w="128" w:type="dxa"/>
              <w:left w:w="43" w:type="dxa"/>
              <w:bottom w:w="43" w:type="dxa"/>
              <w:right w:w="43" w:type="dxa"/>
            </w:tcMar>
            <w:vAlign w:val="bottom"/>
          </w:tcPr>
          <w:p w14:paraId="3CEDE63A" w14:textId="77777777" w:rsidR="00DD2EA9" w:rsidRPr="00DA1B0F" w:rsidRDefault="00DD2EA9" w:rsidP="00FA5ED4">
            <w:pPr>
              <w:jc w:val="right"/>
              <w:rPr>
                <w:sz w:val="21"/>
              </w:rPr>
            </w:pPr>
            <w:r w:rsidRPr="00DA1B0F">
              <w:rPr>
                <w:sz w:val="21"/>
              </w:rPr>
              <w:t>103</w:t>
            </w:r>
          </w:p>
        </w:tc>
        <w:tc>
          <w:tcPr>
            <w:tcW w:w="2380" w:type="dxa"/>
            <w:tcBorders>
              <w:top w:val="single" w:sz="4" w:space="0" w:color="000000"/>
              <w:left w:val="nil"/>
              <w:bottom w:val="nil"/>
              <w:right w:val="nil"/>
            </w:tcBorders>
            <w:tcMar>
              <w:top w:w="128" w:type="dxa"/>
              <w:left w:w="43" w:type="dxa"/>
              <w:bottom w:w="43" w:type="dxa"/>
              <w:right w:w="43" w:type="dxa"/>
            </w:tcMar>
            <w:vAlign w:val="bottom"/>
          </w:tcPr>
          <w:p w14:paraId="0DA620B5" w14:textId="77777777" w:rsidR="00DD2EA9" w:rsidRPr="00DA1B0F" w:rsidRDefault="00DD2EA9" w:rsidP="00FA5ED4">
            <w:pPr>
              <w:jc w:val="right"/>
              <w:rPr>
                <w:sz w:val="21"/>
              </w:rPr>
            </w:pPr>
            <w:r w:rsidRPr="00DA1B0F">
              <w:rPr>
                <w:sz w:val="21"/>
              </w:rPr>
              <w:t>102</w:t>
            </w:r>
          </w:p>
        </w:tc>
      </w:tr>
      <w:tr w:rsidR="004A055A" w:rsidRPr="00DA1B0F" w14:paraId="7E1E5F98" w14:textId="77777777">
        <w:trPr>
          <w:trHeight w:val="380"/>
        </w:trPr>
        <w:tc>
          <w:tcPr>
            <w:tcW w:w="2040" w:type="dxa"/>
            <w:tcBorders>
              <w:top w:val="nil"/>
              <w:left w:val="nil"/>
              <w:bottom w:val="nil"/>
              <w:right w:val="nil"/>
            </w:tcBorders>
            <w:tcMar>
              <w:top w:w="128" w:type="dxa"/>
              <w:left w:w="43" w:type="dxa"/>
              <w:bottom w:w="43" w:type="dxa"/>
              <w:right w:w="43" w:type="dxa"/>
            </w:tcMar>
          </w:tcPr>
          <w:p w14:paraId="1D142572" w14:textId="77777777" w:rsidR="00DD2EA9" w:rsidRPr="00DA1B0F" w:rsidRDefault="00DD2EA9" w:rsidP="00DA1B0F">
            <w:pPr>
              <w:rPr>
                <w:sz w:val="21"/>
              </w:rPr>
            </w:pPr>
            <w:r w:rsidRPr="00DA1B0F">
              <w:rPr>
                <w:sz w:val="21"/>
              </w:rPr>
              <w:t>11 Rogaland</w:t>
            </w:r>
          </w:p>
        </w:tc>
        <w:tc>
          <w:tcPr>
            <w:tcW w:w="1360" w:type="dxa"/>
            <w:tcBorders>
              <w:top w:val="nil"/>
              <w:left w:val="nil"/>
              <w:bottom w:val="nil"/>
              <w:right w:val="nil"/>
            </w:tcBorders>
            <w:tcMar>
              <w:top w:w="128" w:type="dxa"/>
              <w:left w:w="43" w:type="dxa"/>
              <w:bottom w:w="43" w:type="dxa"/>
              <w:right w:w="43" w:type="dxa"/>
            </w:tcMar>
            <w:vAlign w:val="bottom"/>
          </w:tcPr>
          <w:p w14:paraId="28ED553E" w14:textId="77777777" w:rsidR="00DD2EA9" w:rsidRPr="00DA1B0F" w:rsidRDefault="00DD2EA9" w:rsidP="00FA5ED4">
            <w:pPr>
              <w:jc w:val="right"/>
              <w:rPr>
                <w:sz w:val="21"/>
              </w:rPr>
            </w:pPr>
            <w:r w:rsidRPr="00DA1B0F">
              <w:rPr>
                <w:sz w:val="21"/>
              </w:rPr>
              <w:t>23</w:t>
            </w:r>
          </w:p>
        </w:tc>
        <w:tc>
          <w:tcPr>
            <w:tcW w:w="1360" w:type="dxa"/>
            <w:tcBorders>
              <w:top w:val="nil"/>
              <w:left w:val="nil"/>
              <w:bottom w:val="nil"/>
              <w:right w:val="nil"/>
            </w:tcBorders>
            <w:tcMar>
              <w:top w:w="128" w:type="dxa"/>
              <w:left w:w="43" w:type="dxa"/>
              <w:bottom w:w="43" w:type="dxa"/>
              <w:right w:w="43" w:type="dxa"/>
            </w:tcMar>
            <w:vAlign w:val="bottom"/>
          </w:tcPr>
          <w:p w14:paraId="33EBE24C" w14:textId="77777777" w:rsidR="00DD2EA9" w:rsidRPr="00DA1B0F" w:rsidRDefault="00DD2EA9" w:rsidP="00FA5ED4">
            <w:pPr>
              <w:jc w:val="right"/>
              <w:rPr>
                <w:sz w:val="21"/>
              </w:rPr>
            </w:pPr>
            <w:r w:rsidRPr="00DA1B0F">
              <w:rPr>
                <w:sz w:val="21"/>
              </w:rPr>
              <w:t>504 496</w:t>
            </w:r>
          </w:p>
        </w:tc>
        <w:tc>
          <w:tcPr>
            <w:tcW w:w="2380" w:type="dxa"/>
            <w:tcBorders>
              <w:top w:val="nil"/>
              <w:left w:val="nil"/>
              <w:bottom w:val="nil"/>
              <w:right w:val="nil"/>
            </w:tcBorders>
            <w:tcMar>
              <w:top w:w="128" w:type="dxa"/>
              <w:left w:w="43" w:type="dxa"/>
              <w:bottom w:w="43" w:type="dxa"/>
              <w:right w:w="43" w:type="dxa"/>
            </w:tcMar>
            <w:vAlign w:val="bottom"/>
          </w:tcPr>
          <w:p w14:paraId="7B554EFA" w14:textId="77777777" w:rsidR="00DD2EA9" w:rsidRPr="00DA1B0F" w:rsidRDefault="00DD2EA9" w:rsidP="00FA5ED4">
            <w:pPr>
              <w:jc w:val="right"/>
              <w:rPr>
                <w:sz w:val="21"/>
              </w:rPr>
            </w:pPr>
            <w:r w:rsidRPr="00DA1B0F">
              <w:rPr>
                <w:sz w:val="21"/>
              </w:rPr>
              <w:t>100</w:t>
            </w:r>
          </w:p>
        </w:tc>
        <w:tc>
          <w:tcPr>
            <w:tcW w:w="2380" w:type="dxa"/>
            <w:tcBorders>
              <w:top w:val="nil"/>
              <w:left w:val="nil"/>
              <w:bottom w:val="nil"/>
              <w:right w:val="nil"/>
            </w:tcBorders>
            <w:tcMar>
              <w:top w:w="128" w:type="dxa"/>
              <w:left w:w="43" w:type="dxa"/>
              <w:bottom w:w="43" w:type="dxa"/>
              <w:right w:w="43" w:type="dxa"/>
            </w:tcMar>
            <w:vAlign w:val="bottom"/>
          </w:tcPr>
          <w:p w14:paraId="12C3D711" w14:textId="77777777" w:rsidR="00DD2EA9" w:rsidRPr="00DA1B0F" w:rsidRDefault="00DD2EA9" w:rsidP="00FA5ED4">
            <w:pPr>
              <w:jc w:val="right"/>
              <w:rPr>
                <w:sz w:val="21"/>
              </w:rPr>
            </w:pPr>
            <w:r w:rsidRPr="00DA1B0F">
              <w:rPr>
                <w:sz w:val="21"/>
              </w:rPr>
              <w:t>99</w:t>
            </w:r>
          </w:p>
        </w:tc>
      </w:tr>
      <w:tr w:rsidR="004A055A" w:rsidRPr="00DA1B0F" w14:paraId="11DA6CF4" w14:textId="77777777">
        <w:trPr>
          <w:trHeight w:val="380"/>
        </w:trPr>
        <w:tc>
          <w:tcPr>
            <w:tcW w:w="2040" w:type="dxa"/>
            <w:tcBorders>
              <w:top w:val="nil"/>
              <w:left w:val="nil"/>
              <w:bottom w:val="nil"/>
              <w:right w:val="nil"/>
            </w:tcBorders>
            <w:tcMar>
              <w:top w:w="128" w:type="dxa"/>
              <w:left w:w="43" w:type="dxa"/>
              <w:bottom w:w="43" w:type="dxa"/>
              <w:right w:w="43" w:type="dxa"/>
            </w:tcMar>
          </w:tcPr>
          <w:p w14:paraId="6E4641CD" w14:textId="77777777" w:rsidR="00DD2EA9" w:rsidRPr="00DA1B0F" w:rsidRDefault="00DD2EA9" w:rsidP="00DA1B0F">
            <w:pPr>
              <w:rPr>
                <w:sz w:val="21"/>
              </w:rPr>
            </w:pPr>
            <w:r w:rsidRPr="00DA1B0F">
              <w:rPr>
                <w:sz w:val="21"/>
              </w:rPr>
              <w:t>15 Møre og Romsdal</w:t>
            </w:r>
          </w:p>
        </w:tc>
        <w:tc>
          <w:tcPr>
            <w:tcW w:w="1360" w:type="dxa"/>
            <w:tcBorders>
              <w:top w:val="nil"/>
              <w:left w:val="nil"/>
              <w:bottom w:val="nil"/>
              <w:right w:val="nil"/>
            </w:tcBorders>
            <w:tcMar>
              <w:top w:w="128" w:type="dxa"/>
              <w:left w:w="43" w:type="dxa"/>
              <w:bottom w:w="43" w:type="dxa"/>
              <w:right w:w="43" w:type="dxa"/>
            </w:tcMar>
            <w:vAlign w:val="bottom"/>
          </w:tcPr>
          <w:p w14:paraId="185751C8" w14:textId="77777777" w:rsidR="00DD2EA9" w:rsidRPr="00DA1B0F" w:rsidRDefault="00DD2EA9" w:rsidP="00FA5ED4">
            <w:pPr>
              <w:jc w:val="right"/>
              <w:rPr>
                <w:sz w:val="21"/>
              </w:rPr>
            </w:pPr>
            <w:r w:rsidRPr="00DA1B0F">
              <w:rPr>
                <w:sz w:val="21"/>
              </w:rPr>
              <w:t>27</w:t>
            </w:r>
          </w:p>
        </w:tc>
        <w:tc>
          <w:tcPr>
            <w:tcW w:w="1360" w:type="dxa"/>
            <w:tcBorders>
              <w:top w:val="nil"/>
              <w:left w:val="nil"/>
              <w:bottom w:val="nil"/>
              <w:right w:val="nil"/>
            </w:tcBorders>
            <w:tcMar>
              <w:top w:w="128" w:type="dxa"/>
              <w:left w:w="43" w:type="dxa"/>
              <w:bottom w:w="43" w:type="dxa"/>
              <w:right w:w="43" w:type="dxa"/>
            </w:tcMar>
            <w:vAlign w:val="bottom"/>
          </w:tcPr>
          <w:p w14:paraId="68E92651" w14:textId="77777777" w:rsidR="00DD2EA9" w:rsidRPr="00DA1B0F" w:rsidRDefault="00DD2EA9" w:rsidP="00FA5ED4">
            <w:pPr>
              <w:jc w:val="right"/>
              <w:rPr>
                <w:sz w:val="21"/>
              </w:rPr>
            </w:pPr>
            <w:r w:rsidRPr="00DA1B0F">
              <w:rPr>
                <w:sz w:val="21"/>
              </w:rPr>
              <w:t>272 413</w:t>
            </w:r>
          </w:p>
        </w:tc>
        <w:tc>
          <w:tcPr>
            <w:tcW w:w="2380" w:type="dxa"/>
            <w:tcBorders>
              <w:top w:val="nil"/>
              <w:left w:val="nil"/>
              <w:bottom w:val="nil"/>
              <w:right w:val="nil"/>
            </w:tcBorders>
            <w:tcMar>
              <w:top w:w="128" w:type="dxa"/>
              <w:left w:w="43" w:type="dxa"/>
              <w:bottom w:w="43" w:type="dxa"/>
              <w:right w:w="43" w:type="dxa"/>
            </w:tcMar>
            <w:vAlign w:val="bottom"/>
          </w:tcPr>
          <w:p w14:paraId="536FE843" w14:textId="77777777" w:rsidR="00DD2EA9" w:rsidRPr="00DA1B0F" w:rsidRDefault="00DD2EA9" w:rsidP="00FA5ED4">
            <w:pPr>
              <w:jc w:val="right"/>
              <w:rPr>
                <w:sz w:val="21"/>
              </w:rPr>
            </w:pPr>
            <w:r w:rsidRPr="00DA1B0F">
              <w:rPr>
                <w:sz w:val="21"/>
              </w:rPr>
              <w:t>99</w:t>
            </w:r>
          </w:p>
        </w:tc>
        <w:tc>
          <w:tcPr>
            <w:tcW w:w="2380" w:type="dxa"/>
            <w:tcBorders>
              <w:top w:val="nil"/>
              <w:left w:val="nil"/>
              <w:bottom w:val="nil"/>
              <w:right w:val="nil"/>
            </w:tcBorders>
            <w:tcMar>
              <w:top w:w="128" w:type="dxa"/>
              <w:left w:w="43" w:type="dxa"/>
              <w:bottom w:w="43" w:type="dxa"/>
              <w:right w:w="43" w:type="dxa"/>
            </w:tcMar>
            <w:vAlign w:val="bottom"/>
          </w:tcPr>
          <w:p w14:paraId="072E2F54" w14:textId="77777777" w:rsidR="00DD2EA9" w:rsidRPr="00DA1B0F" w:rsidRDefault="00DD2EA9" w:rsidP="00FA5ED4">
            <w:pPr>
              <w:jc w:val="right"/>
              <w:rPr>
                <w:sz w:val="21"/>
              </w:rPr>
            </w:pPr>
            <w:r w:rsidRPr="00DA1B0F">
              <w:rPr>
                <w:sz w:val="21"/>
              </w:rPr>
              <w:t>101</w:t>
            </w:r>
          </w:p>
        </w:tc>
      </w:tr>
      <w:tr w:rsidR="004A055A" w:rsidRPr="00DA1B0F" w14:paraId="75EE5DF3" w14:textId="77777777">
        <w:trPr>
          <w:trHeight w:val="380"/>
        </w:trPr>
        <w:tc>
          <w:tcPr>
            <w:tcW w:w="2040" w:type="dxa"/>
            <w:tcBorders>
              <w:top w:val="nil"/>
              <w:left w:val="nil"/>
              <w:bottom w:val="nil"/>
              <w:right w:val="nil"/>
            </w:tcBorders>
            <w:tcMar>
              <w:top w:w="128" w:type="dxa"/>
              <w:left w:w="43" w:type="dxa"/>
              <w:bottom w:w="43" w:type="dxa"/>
              <w:right w:w="43" w:type="dxa"/>
            </w:tcMar>
          </w:tcPr>
          <w:p w14:paraId="03929267" w14:textId="77777777" w:rsidR="00DD2EA9" w:rsidRPr="00DA1B0F" w:rsidRDefault="00DD2EA9" w:rsidP="00DA1B0F">
            <w:pPr>
              <w:rPr>
                <w:sz w:val="21"/>
              </w:rPr>
            </w:pPr>
            <w:r w:rsidRPr="00DA1B0F">
              <w:rPr>
                <w:sz w:val="21"/>
              </w:rPr>
              <w:t>18 Nordland</w:t>
            </w:r>
          </w:p>
        </w:tc>
        <w:tc>
          <w:tcPr>
            <w:tcW w:w="1360" w:type="dxa"/>
            <w:tcBorders>
              <w:top w:val="nil"/>
              <w:left w:val="nil"/>
              <w:bottom w:val="nil"/>
              <w:right w:val="nil"/>
            </w:tcBorders>
            <w:tcMar>
              <w:top w:w="128" w:type="dxa"/>
              <w:left w:w="43" w:type="dxa"/>
              <w:bottom w:w="43" w:type="dxa"/>
              <w:right w:w="43" w:type="dxa"/>
            </w:tcMar>
            <w:vAlign w:val="bottom"/>
          </w:tcPr>
          <w:p w14:paraId="29073104" w14:textId="77777777" w:rsidR="00DD2EA9" w:rsidRPr="00DA1B0F" w:rsidRDefault="00DD2EA9" w:rsidP="00FA5ED4">
            <w:pPr>
              <w:jc w:val="right"/>
              <w:rPr>
                <w:sz w:val="21"/>
              </w:rPr>
            </w:pPr>
            <w:r w:rsidRPr="00DA1B0F">
              <w:rPr>
                <w:sz w:val="21"/>
              </w:rPr>
              <w:t>41</w:t>
            </w:r>
          </w:p>
        </w:tc>
        <w:tc>
          <w:tcPr>
            <w:tcW w:w="1360" w:type="dxa"/>
            <w:tcBorders>
              <w:top w:val="nil"/>
              <w:left w:val="nil"/>
              <w:bottom w:val="nil"/>
              <w:right w:val="nil"/>
            </w:tcBorders>
            <w:tcMar>
              <w:top w:w="128" w:type="dxa"/>
              <w:left w:w="43" w:type="dxa"/>
              <w:bottom w:w="43" w:type="dxa"/>
              <w:right w:w="43" w:type="dxa"/>
            </w:tcMar>
            <w:vAlign w:val="bottom"/>
          </w:tcPr>
          <w:p w14:paraId="13F037C1" w14:textId="77777777" w:rsidR="00DD2EA9" w:rsidRPr="00DA1B0F" w:rsidRDefault="00DD2EA9" w:rsidP="00FA5ED4">
            <w:pPr>
              <w:jc w:val="right"/>
              <w:rPr>
                <w:sz w:val="21"/>
              </w:rPr>
            </w:pPr>
            <w:r w:rsidRPr="00DA1B0F">
              <w:rPr>
                <w:sz w:val="21"/>
              </w:rPr>
              <w:t>243 582</w:t>
            </w:r>
          </w:p>
        </w:tc>
        <w:tc>
          <w:tcPr>
            <w:tcW w:w="2380" w:type="dxa"/>
            <w:tcBorders>
              <w:top w:val="nil"/>
              <w:left w:val="nil"/>
              <w:bottom w:val="nil"/>
              <w:right w:val="nil"/>
            </w:tcBorders>
            <w:tcMar>
              <w:top w:w="128" w:type="dxa"/>
              <w:left w:w="43" w:type="dxa"/>
              <w:bottom w:w="43" w:type="dxa"/>
              <w:right w:w="43" w:type="dxa"/>
            </w:tcMar>
            <w:vAlign w:val="bottom"/>
          </w:tcPr>
          <w:p w14:paraId="01979DAA" w14:textId="77777777" w:rsidR="00DD2EA9" w:rsidRPr="00DA1B0F" w:rsidRDefault="00DD2EA9" w:rsidP="00FA5ED4">
            <w:pPr>
              <w:jc w:val="right"/>
              <w:rPr>
                <w:sz w:val="21"/>
              </w:rPr>
            </w:pPr>
            <w:r w:rsidRPr="00DA1B0F">
              <w:rPr>
                <w:sz w:val="21"/>
              </w:rPr>
              <w:t>102</w:t>
            </w:r>
          </w:p>
        </w:tc>
        <w:tc>
          <w:tcPr>
            <w:tcW w:w="2380" w:type="dxa"/>
            <w:tcBorders>
              <w:top w:val="nil"/>
              <w:left w:val="nil"/>
              <w:bottom w:val="nil"/>
              <w:right w:val="nil"/>
            </w:tcBorders>
            <w:tcMar>
              <w:top w:w="128" w:type="dxa"/>
              <w:left w:w="43" w:type="dxa"/>
              <w:bottom w:w="43" w:type="dxa"/>
              <w:right w:w="43" w:type="dxa"/>
            </w:tcMar>
            <w:vAlign w:val="bottom"/>
          </w:tcPr>
          <w:p w14:paraId="30883F3A" w14:textId="77777777" w:rsidR="00DD2EA9" w:rsidRPr="00DA1B0F" w:rsidRDefault="00DD2EA9" w:rsidP="00FA5ED4">
            <w:pPr>
              <w:jc w:val="right"/>
              <w:rPr>
                <w:sz w:val="21"/>
              </w:rPr>
            </w:pPr>
            <w:r w:rsidRPr="00DA1B0F">
              <w:rPr>
                <w:sz w:val="21"/>
              </w:rPr>
              <w:t>105</w:t>
            </w:r>
          </w:p>
        </w:tc>
      </w:tr>
      <w:tr w:rsidR="004A055A" w:rsidRPr="00DA1B0F" w14:paraId="3A74944B" w14:textId="77777777">
        <w:trPr>
          <w:trHeight w:val="380"/>
        </w:trPr>
        <w:tc>
          <w:tcPr>
            <w:tcW w:w="2040" w:type="dxa"/>
            <w:tcBorders>
              <w:top w:val="nil"/>
              <w:left w:val="nil"/>
              <w:bottom w:val="nil"/>
              <w:right w:val="nil"/>
            </w:tcBorders>
            <w:tcMar>
              <w:top w:w="128" w:type="dxa"/>
              <w:left w:w="43" w:type="dxa"/>
              <w:bottom w:w="43" w:type="dxa"/>
              <w:right w:w="43" w:type="dxa"/>
            </w:tcMar>
          </w:tcPr>
          <w:p w14:paraId="54971C5D" w14:textId="77777777" w:rsidR="00DD2EA9" w:rsidRPr="00DA1B0F" w:rsidRDefault="00DD2EA9" w:rsidP="00DA1B0F">
            <w:pPr>
              <w:rPr>
                <w:sz w:val="21"/>
              </w:rPr>
            </w:pPr>
            <w:r w:rsidRPr="00DA1B0F">
              <w:rPr>
                <w:sz w:val="21"/>
              </w:rPr>
              <w:t>31 Østfold</w:t>
            </w:r>
          </w:p>
        </w:tc>
        <w:tc>
          <w:tcPr>
            <w:tcW w:w="1360" w:type="dxa"/>
            <w:tcBorders>
              <w:top w:val="nil"/>
              <w:left w:val="nil"/>
              <w:bottom w:val="nil"/>
              <w:right w:val="nil"/>
            </w:tcBorders>
            <w:tcMar>
              <w:top w:w="128" w:type="dxa"/>
              <w:left w:w="43" w:type="dxa"/>
              <w:bottom w:w="43" w:type="dxa"/>
              <w:right w:w="43" w:type="dxa"/>
            </w:tcMar>
            <w:vAlign w:val="bottom"/>
          </w:tcPr>
          <w:p w14:paraId="4427FF5D" w14:textId="77777777" w:rsidR="00DD2EA9" w:rsidRPr="00DA1B0F" w:rsidRDefault="00DD2EA9" w:rsidP="00FA5ED4">
            <w:pPr>
              <w:jc w:val="right"/>
              <w:rPr>
                <w:sz w:val="21"/>
              </w:rPr>
            </w:pPr>
            <w:r w:rsidRPr="00DA1B0F">
              <w:rPr>
                <w:sz w:val="21"/>
              </w:rPr>
              <w:t>12</w:t>
            </w:r>
          </w:p>
        </w:tc>
        <w:tc>
          <w:tcPr>
            <w:tcW w:w="1360" w:type="dxa"/>
            <w:tcBorders>
              <w:top w:val="nil"/>
              <w:left w:val="nil"/>
              <w:bottom w:val="nil"/>
              <w:right w:val="nil"/>
            </w:tcBorders>
            <w:tcMar>
              <w:top w:w="128" w:type="dxa"/>
              <w:left w:w="43" w:type="dxa"/>
              <w:bottom w:w="43" w:type="dxa"/>
              <w:right w:w="43" w:type="dxa"/>
            </w:tcMar>
            <w:vAlign w:val="bottom"/>
          </w:tcPr>
          <w:p w14:paraId="4D7C7BFC" w14:textId="77777777" w:rsidR="00DD2EA9" w:rsidRPr="00DA1B0F" w:rsidRDefault="00DD2EA9" w:rsidP="00FA5ED4">
            <w:pPr>
              <w:jc w:val="right"/>
              <w:rPr>
                <w:sz w:val="21"/>
              </w:rPr>
            </w:pPr>
            <w:r w:rsidRPr="00DA1B0F">
              <w:rPr>
                <w:sz w:val="21"/>
              </w:rPr>
              <w:t>314 407</w:t>
            </w:r>
          </w:p>
        </w:tc>
        <w:tc>
          <w:tcPr>
            <w:tcW w:w="2380" w:type="dxa"/>
            <w:tcBorders>
              <w:top w:val="nil"/>
              <w:left w:val="nil"/>
              <w:bottom w:val="nil"/>
              <w:right w:val="nil"/>
            </w:tcBorders>
            <w:tcMar>
              <w:top w:w="128" w:type="dxa"/>
              <w:left w:w="43" w:type="dxa"/>
              <w:bottom w:w="43" w:type="dxa"/>
              <w:right w:w="43" w:type="dxa"/>
            </w:tcMar>
            <w:vAlign w:val="bottom"/>
          </w:tcPr>
          <w:p w14:paraId="3BAD4D49" w14:textId="77777777" w:rsidR="00DD2EA9" w:rsidRPr="00DA1B0F" w:rsidRDefault="00DD2EA9" w:rsidP="00FA5ED4">
            <w:pPr>
              <w:jc w:val="right"/>
              <w:rPr>
                <w:sz w:val="21"/>
              </w:rPr>
            </w:pPr>
            <w:r w:rsidRPr="00DA1B0F">
              <w:rPr>
                <w:sz w:val="21"/>
              </w:rPr>
              <w:t>96</w:t>
            </w:r>
          </w:p>
        </w:tc>
        <w:tc>
          <w:tcPr>
            <w:tcW w:w="2380" w:type="dxa"/>
            <w:tcBorders>
              <w:top w:val="nil"/>
              <w:left w:val="nil"/>
              <w:bottom w:val="nil"/>
              <w:right w:val="nil"/>
            </w:tcBorders>
            <w:tcMar>
              <w:top w:w="128" w:type="dxa"/>
              <w:left w:w="43" w:type="dxa"/>
              <w:bottom w:w="43" w:type="dxa"/>
              <w:right w:w="43" w:type="dxa"/>
            </w:tcMar>
            <w:vAlign w:val="bottom"/>
          </w:tcPr>
          <w:p w14:paraId="027AC217" w14:textId="77777777" w:rsidR="00DD2EA9" w:rsidRPr="00DA1B0F" w:rsidRDefault="00DD2EA9" w:rsidP="00FA5ED4">
            <w:pPr>
              <w:jc w:val="right"/>
              <w:rPr>
                <w:sz w:val="21"/>
              </w:rPr>
            </w:pPr>
            <w:r w:rsidRPr="00DA1B0F">
              <w:rPr>
                <w:sz w:val="21"/>
              </w:rPr>
              <w:t>96</w:t>
            </w:r>
          </w:p>
        </w:tc>
      </w:tr>
      <w:tr w:rsidR="004A055A" w:rsidRPr="00DA1B0F" w14:paraId="5123628A" w14:textId="77777777">
        <w:trPr>
          <w:trHeight w:val="380"/>
        </w:trPr>
        <w:tc>
          <w:tcPr>
            <w:tcW w:w="2040" w:type="dxa"/>
            <w:tcBorders>
              <w:top w:val="nil"/>
              <w:left w:val="nil"/>
              <w:bottom w:val="nil"/>
              <w:right w:val="nil"/>
            </w:tcBorders>
            <w:tcMar>
              <w:top w:w="128" w:type="dxa"/>
              <w:left w:w="43" w:type="dxa"/>
              <w:bottom w:w="43" w:type="dxa"/>
              <w:right w:w="43" w:type="dxa"/>
            </w:tcMar>
          </w:tcPr>
          <w:p w14:paraId="2569D3F9" w14:textId="77777777" w:rsidR="00DD2EA9" w:rsidRPr="00DA1B0F" w:rsidRDefault="00DD2EA9" w:rsidP="00DA1B0F">
            <w:pPr>
              <w:rPr>
                <w:sz w:val="21"/>
              </w:rPr>
            </w:pPr>
            <w:r w:rsidRPr="00DA1B0F">
              <w:rPr>
                <w:sz w:val="21"/>
              </w:rPr>
              <w:t>32 Akershus</w:t>
            </w:r>
          </w:p>
        </w:tc>
        <w:tc>
          <w:tcPr>
            <w:tcW w:w="1360" w:type="dxa"/>
            <w:tcBorders>
              <w:top w:val="nil"/>
              <w:left w:val="nil"/>
              <w:bottom w:val="nil"/>
              <w:right w:val="nil"/>
            </w:tcBorders>
            <w:tcMar>
              <w:top w:w="128" w:type="dxa"/>
              <w:left w:w="43" w:type="dxa"/>
              <w:bottom w:w="43" w:type="dxa"/>
              <w:right w:w="43" w:type="dxa"/>
            </w:tcMar>
            <w:vAlign w:val="bottom"/>
          </w:tcPr>
          <w:p w14:paraId="67F5AFF3" w14:textId="77777777" w:rsidR="00DD2EA9" w:rsidRPr="00DA1B0F" w:rsidRDefault="00DD2EA9" w:rsidP="00FA5ED4">
            <w:pPr>
              <w:jc w:val="right"/>
              <w:rPr>
                <w:sz w:val="21"/>
              </w:rPr>
            </w:pPr>
            <w:r w:rsidRPr="00DA1B0F">
              <w:rPr>
                <w:sz w:val="21"/>
              </w:rPr>
              <w:t>21</w:t>
            </w:r>
          </w:p>
        </w:tc>
        <w:tc>
          <w:tcPr>
            <w:tcW w:w="1360" w:type="dxa"/>
            <w:tcBorders>
              <w:top w:val="nil"/>
              <w:left w:val="nil"/>
              <w:bottom w:val="nil"/>
              <w:right w:val="nil"/>
            </w:tcBorders>
            <w:tcMar>
              <w:top w:w="128" w:type="dxa"/>
              <w:left w:w="43" w:type="dxa"/>
              <w:bottom w:w="43" w:type="dxa"/>
              <w:right w:w="43" w:type="dxa"/>
            </w:tcMar>
            <w:vAlign w:val="bottom"/>
          </w:tcPr>
          <w:p w14:paraId="576BFBD5" w14:textId="77777777" w:rsidR="00DD2EA9" w:rsidRPr="00DA1B0F" w:rsidRDefault="00DD2EA9" w:rsidP="00FA5ED4">
            <w:pPr>
              <w:jc w:val="right"/>
              <w:rPr>
                <w:sz w:val="21"/>
              </w:rPr>
            </w:pPr>
            <w:r w:rsidRPr="00DA1B0F">
              <w:rPr>
                <w:sz w:val="21"/>
              </w:rPr>
              <w:t>740 680</w:t>
            </w:r>
          </w:p>
        </w:tc>
        <w:tc>
          <w:tcPr>
            <w:tcW w:w="2380" w:type="dxa"/>
            <w:tcBorders>
              <w:top w:val="nil"/>
              <w:left w:val="nil"/>
              <w:bottom w:val="nil"/>
              <w:right w:val="nil"/>
            </w:tcBorders>
            <w:tcMar>
              <w:top w:w="128" w:type="dxa"/>
              <w:left w:w="43" w:type="dxa"/>
              <w:bottom w:w="43" w:type="dxa"/>
              <w:right w:w="43" w:type="dxa"/>
            </w:tcMar>
            <w:vAlign w:val="bottom"/>
          </w:tcPr>
          <w:p w14:paraId="64A8EC33" w14:textId="77777777" w:rsidR="00DD2EA9" w:rsidRPr="00DA1B0F" w:rsidRDefault="00DD2EA9" w:rsidP="00FA5ED4">
            <w:pPr>
              <w:jc w:val="right"/>
              <w:rPr>
                <w:sz w:val="21"/>
              </w:rPr>
            </w:pPr>
            <w:r w:rsidRPr="00DA1B0F">
              <w:rPr>
                <w:sz w:val="21"/>
              </w:rPr>
              <w:t>100</w:t>
            </w:r>
          </w:p>
        </w:tc>
        <w:tc>
          <w:tcPr>
            <w:tcW w:w="2380" w:type="dxa"/>
            <w:tcBorders>
              <w:top w:val="nil"/>
              <w:left w:val="nil"/>
              <w:bottom w:val="nil"/>
              <w:right w:val="nil"/>
            </w:tcBorders>
            <w:tcMar>
              <w:top w:w="128" w:type="dxa"/>
              <w:left w:w="43" w:type="dxa"/>
              <w:bottom w:w="43" w:type="dxa"/>
              <w:right w:w="43" w:type="dxa"/>
            </w:tcMar>
            <w:vAlign w:val="bottom"/>
          </w:tcPr>
          <w:p w14:paraId="3F7A47DB" w14:textId="77777777" w:rsidR="00DD2EA9" w:rsidRPr="00DA1B0F" w:rsidRDefault="00DD2EA9" w:rsidP="00FA5ED4">
            <w:pPr>
              <w:jc w:val="right"/>
              <w:rPr>
                <w:sz w:val="21"/>
              </w:rPr>
            </w:pPr>
            <w:r w:rsidRPr="00DA1B0F">
              <w:rPr>
                <w:sz w:val="21"/>
              </w:rPr>
              <w:t>97</w:t>
            </w:r>
          </w:p>
        </w:tc>
      </w:tr>
      <w:tr w:rsidR="004A055A" w:rsidRPr="00DA1B0F" w14:paraId="4AFF8F46" w14:textId="77777777">
        <w:trPr>
          <w:trHeight w:val="380"/>
        </w:trPr>
        <w:tc>
          <w:tcPr>
            <w:tcW w:w="2040" w:type="dxa"/>
            <w:tcBorders>
              <w:top w:val="nil"/>
              <w:left w:val="nil"/>
              <w:bottom w:val="nil"/>
              <w:right w:val="nil"/>
            </w:tcBorders>
            <w:tcMar>
              <w:top w:w="128" w:type="dxa"/>
              <w:left w:w="43" w:type="dxa"/>
              <w:bottom w:w="43" w:type="dxa"/>
              <w:right w:w="43" w:type="dxa"/>
            </w:tcMar>
          </w:tcPr>
          <w:p w14:paraId="55883AFF" w14:textId="77777777" w:rsidR="00DD2EA9" w:rsidRPr="00DA1B0F" w:rsidRDefault="00DD2EA9" w:rsidP="00DA1B0F">
            <w:pPr>
              <w:rPr>
                <w:sz w:val="21"/>
              </w:rPr>
            </w:pPr>
            <w:r w:rsidRPr="00DA1B0F">
              <w:rPr>
                <w:sz w:val="21"/>
              </w:rPr>
              <w:t>33 Buskerud</w:t>
            </w:r>
          </w:p>
        </w:tc>
        <w:tc>
          <w:tcPr>
            <w:tcW w:w="1360" w:type="dxa"/>
            <w:tcBorders>
              <w:top w:val="nil"/>
              <w:left w:val="nil"/>
              <w:bottom w:val="nil"/>
              <w:right w:val="nil"/>
            </w:tcBorders>
            <w:tcMar>
              <w:top w:w="128" w:type="dxa"/>
              <w:left w:w="43" w:type="dxa"/>
              <w:bottom w:w="43" w:type="dxa"/>
              <w:right w:w="43" w:type="dxa"/>
            </w:tcMar>
            <w:vAlign w:val="bottom"/>
          </w:tcPr>
          <w:p w14:paraId="664C33EF" w14:textId="77777777" w:rsidR="00DD2EA9" w:rsidRPr="00DA1B0F" w:rsidRDefault="00DD2EA9" w:rsidP="00FA5ED4">
            <w:pPr>
              <w:jc w:val="right"/>
              <w:rPr>
                <w:sz w:val="21"/>
              </w:rPr>
            </w:pPr>
            <w:r w:rsidRPr="00DA1B0F">
              <w:rPr>
                <w:sz w:val="21"/>
              </w:rPr>
              <w:t>18</w:t>
            </w:r>
          </w:p>
        </w:tc>
        <w:tc>
          <w:tcPr>
            <w:tcW w:w="1360" w:type="dxa"/>
            <w:tcBorders>
              <w:top w:val="nil"/>
              <w:left w:val="nil"/>
              <w:bottom w:val="nil"/>
              <w:right w:val="nil"/>
            </w:tcBorders>
            <w:tcMar>
              <w:top w:w="128" w:type="dxa"/>
              <w:left w:w="43" w:type="dxa"/>
              <w:bottom w:w="43" w:type="dxa"/>
              <w:right w:w="43" w:type="dxa"/>
            </w:tcMar>
            <w:vAlign w:val="bottom"/>
          </w:tcPr>
          <w:p w14:paraId="147135DD" w14:textId="77777777" w:rsidR="00DD2EA9" w:rsidRPr="00DA1B0F" w:rsidRDefault="00DD2EA9" w:rsidP="00FA5ED4">
            <w:pPr>
              <w:jc w:val="right"/>
              <w:rPr>
                <w:sz w:val="21"/>
              </w:rPr>
            </w:pPr>
            <w:r w:rsidRPr="00DA1B0F">
              <w:rPr>
                <w:sz w:val="21"/>
              </w:rPr>
              <w:t>271 248</w:t>
            </w:r>
          </w:p>
        </w:tc>
        <w:tc>
          <w:tcPr>
            <w:tcW w:w="2380" w:type="dxa"/>
            <w:tcBorders>
              <w:top w:val="nil"/>
              <w:left w:val="nil"/>
              <w:bottom w:val="nil"/>
              <w:right w:val="nil"/>
            </w:tcBorders>
            <w:tcMar>
              <w:top w:w="128" w:type="dxa"/>
              <w:left w:w="43" w:type="dxa"/>
              <w:bottom w:w="43" w:type="dxa"/>
              <w:right w:w="43" w:type="dxa"/>
            </w:tcMar>
            <w:vAlign w:val="bottom"/>
          </w:tcPr>
          <w:p w14:paraId="562C1130" w14:textId="77777777" w:rsidR="00DD2EA9" w:rsidRPr="00DA1B0F" w:rsidRDefault="00DD2EA9" w:rsidP="00FA5ED4">
            <w:pPr>
              <w:jc w:val="right"/>
              <w:rPr>
                <w:sz w:val="21"/>
              </w:rPr>
            </w:pPr>
            <w:r w:rsidRPr="00DA1B0F">
              <w:rPr>
                <w:sz w:val="21"/>
              </w:rPr>
              <w:t>98</w:t>
            </w:r>
          </w:p>
        </w:tc>
        <w:tc>
          <w:tcPr>
            <w:tcW w:w="2380" w:type="dxa"/>
            <w:tcBorders>
              <w:top w:val="nil"/>
              <w:left w:val="nil"/>
              <w:bottom w:val="nil"/>
              <w:right w:val="nil"/>
            </w:tcBorders>
            <w:tcMar>
              <w:top w:w="128" w:type="dxa"/>
              <w:left w:w="43" w:type="dxa"/>
              <w:bottom w:w="43" w:type="dxa"/>
              <w:right w:w="43" w:type="dxa"/>
            </w:tcMar>
            <w:vAlign w:val="bottom"/>
          </w:tcPr>
          <w:p w14:paraId="739C373A" w14:textId="77777777" w:rsidR="00DD2EA9" w:rsidRPr="00DA1B0F" w:rsidRDefault="00DD2EA9" w:rsidP="00FA5ED4">
            <w:pPr>
              <w:jc w:val="right"/>
              <w:rPr>
                <w:sz w:val="21"/>
              </w:rPr>
            </w:pPr>
            <w:r w:rsidRPr="00DA1B0F">
              <w:rPr>
                <w:sz w:val="21"/>
              </w:rPr>
              <w:t>97</w:t>
            </w:r>
          </w:p>
        </w:tc>
      </w:tr>
      <w:tr w:rsidR="004A055A" w:rsidRPr="00DA1B0F" w14:paraId="72C33F61" w14:textId="77777777">
        <w:trPr>
          <w:trHeight w:val="380"/>
        </w:trPr>
        <w:tc>
          <w:tcPr>
            <w:tcW w:w="2040" w:type="dxa"/>
            <w:tcBorders>
              <w:top w:val="nil"/>
              <w:left w:val="nil"/>
              <w:bottom w:val="nil"/>
              <w:right w:val="nil"/>
            </w:tcBorders>
            <w:tcMar>
              <w:top w:w="128" w:type="dxa"/>
              <w:left w:w="43" w:type="dxa"/>
              <w:bottom w:w="43" w:type="dxa"/>
              <w:right w:w="43" w:type="dxa"/>
            </w:tcMar>
          </w:tcPr>
          <w:p w14:paraId="49285D27" w14:textId="77777777" w:rsidR="00DD2EA9" w:rsidRPr="00DA1B0F" w:rsidRDefault="00DD2EA9" w:rsidP="00DA1B0F">
            <w:pPr>
              <w:rPr>
                <w:sz w:val="21"/>
              </w:rPr>
            </w:pPr>
            <w:r w:rsidRPr="00DA1B0F">
              <w:rPr>
                <w:sz w:val="21"/>
              </w:rPr>
              <w:t>34 Innlandet</w:t>
            </w:r>
          </w:p>
        </w:tc>
        <w:tc>
          <w:tcPr>
            <w:tcW w:w="1360" w:type="dxa"/>
            <w:tcBorders>
              <w:top w:val="nil"/>
              <w:left w:val="nil"/>
              <w:bottom w:val="nil"/>
              <w:right w:val="nil"/>
            </w:tcBorders>
            <w:tcMar>
              <w:top w:w="128" w:type="dxa"/>
              <w:left w:w="43" w:type="dxa"/>
              <w:bottom w:w="43" w:type="dxa"/>
              <w:right w:w="43" w:type="dxa"/>
            </w:tcMar>
            <w:vAlign w:val="bottom"/>
          </w:tcPr>
          <w:p w14:paraId="2C8A6A26" w14:textId="77777777" w:rsidR="00DD2EA9" w:rsidRPr="00DA1B0F" w:rsidRDefault="00DD2EA9" w:rsidP="00FA5ED4">
            <w:pPr>
              <w:jc w:val="right"/>
              <w:rPr>
                <w:sz w:val="21"/>
              </w:rPr>
            </w:pPr>
            <w:r w:rsidRPr="00DA1B0F">
              <w:rPr>
                <w:sz w:val="21"/>
              </w:rPr>
              <w:t>46</w:t>
            </w:r>
          </w:p>
        </w:tc>
        <w:tc>
          <w:tcPr>
            <w:tcW w:w="1360" w:type="dxa"/>
            <w:tcBorders>
              <w:top w:val="nil"/>
              <w:left w:val="nil"/>
              <w:bottom w:val="nil"/>
              <w:right w:val="nil"/>
            </w:tcBorders>
            <w:tcMar>
              <w:top w:w="128" w:type="dxa"/>
              <w:left w:w="43" w:type="dxa"/>
              <w:bottom w:w="43" w:type="dxa"/>
              <w:right w:w="43" w:type="dxa"/>
            </w:tcMar>
            <w:vAlign w:val="bottom"/>
          </w:tcPr>
          <w:p w14:paraId="55170A7F" w14:textId="77777777" w:rsidR="00DD2EA9" w:rsidRPr="00DA1B0F" w:rsidRDefault="00DD2EA9" w:rsidP="00FA5ED4">
            <w:pPr>
              <w:jc w:val="right"/>
              <w:rPr>
                <w:sz w:val="21"/>
              </w:rPr>
            </w:pPr>
            <w:r w:rsidRPr="00DA1B0F">
              <w:rPr>
                <w:sz w:val="21"/>
              </w:rPr>
              <w:t>377 556</w:t>
            </w:r>
          </w:p>
        </w:tc>
        <w:tc>
          <w:tcPr>
            <w:tcW w:w="2380" w:type="dxa"/>
            <w:tcBorders>
              <w:top w:val="nil"/>
              <w:left w:val="nil"/>
              <w:bottom w:val="nil"/>
              <w:right w:val="nil"/>
            </w:tcBorders>
            <w:tcMar>
              <w:top w:w="128" w:type="dxa"/>
              <w:left w:w="43" w:type="dxa"/>
              <w:bottom w:w="43" w:type="dxa"/>
              <w:right w:w="43" w:type="dxa"/>
            </w:tcMar>
            <w:vAlign w:val="bottom"/>
          </w:tcPr>
          <w:p w14:paraId="6FFA8A0B" w14:textId="77777777" w:rsidR="00DD2EA9" w:rsidRPr="00DA1B0F" w:rsidRDefault="00DD2EA9" w:rsidP="00FA5ED4">
            <w:pPr>
              <w:jc w:val="right"/>
              <w:rPr>
                <w:sz w:val="21"/>
              </w:rPr>
            </w:pPr>
            <w:r w:rsidRPr="00DA1B0F">
              <w:rPr>
                <w:sz w:val="21"/>
              </w:rPr>
              <w:t>97</w:t>
            </w:r>
          </w:p>
        </w:tc>
        <w:tc>
          <w:tcPr>
            <w:tcW w:w="2380" w:type="dxa"/>
            <w:tcBorders>
              <w:top w:val="nil"/>
              <w:left w:val="nil"/>
              <w:bottom w:val="nil"/>
              <w:right w:val="nil"/>
            </w:tcBorders>
            <w:tcMar>
              <w:top w:w="128" w:type="dxa"/>
              <w:left w:w="43" w:type="dxa"/>
              <w:bottom w:w="43" w:type="dxa"/>
              <w:right w:w="43" w:type="dxa"/>
            </w:tcMar>
            <w:vAlign w:val="bottom"/>
          </w:tcPr>
          <w:p w14:paraId="798EB503" w14:textId="77777777" w:rsidR="00DD2EA9" w:rsidRPr="00DA1B0F" w:rsidRDefault="00DD2EA9" w:rsidP="00FA5ED4">
            <w:pPr>
              <w:jc w:val="right"/>
              <w:rPr>
                <w:sz w:val="21"/>
              </w:rPr>
            </w:pPr>
            <w:r w:rsidRPr="00DA1B0F">
              <w:rPr>
                <w:sz w:val="21"/>
              </w:rPr>
              <w:t>99</w:t>
            </w:r>
          </w:p>
        </w:tc>
      </w:tr>
      <w:tr w:rsidR="004A055A" w:rsidRPr="00DA1B0F" w14:paraId="615D44B4" w14:textId="77777777">
        <w:trPr>
          <w:trHeight w:val="380"/>
        </w:trPr>
        <w:tc>
          <w:tcPr>
            <w:tcW w:w="2040" w:type="dxa"/>
            <w:tcBorders>
              <w:top w:val="nil"/>
              <w:left w:val="nil"/>
              <w:bottom w:val="nil"/>
              <w:right w:val="nil"/>
            </w:tcBorders>
            <w:tcMar>
              <w:top w:w="128" w:type="dxa"/>
              <w:left w:w="43" w:type="dxa"/>
              <w:bottom w:w="43" w:type="dxa"/>
              <w:right w:w="43" w:type="dxa"/>
            </w:tcMar>
          </w:tcPr>
          <w:p w14:paraId="47635FDA" w14:textId="77777777" w:rsidR="00DD2EA9" w:rsidRPr="00DA1B0F" w:rsidRDefault="00DD2EA9" w:rsidP="00DA1B0F">
            <w:pPr>
              <w:rPr>
                <w:sz w:val="21"/>
              </w:rPr>
            </w:pPr>
            <w:r w:rsidRPr="00DA1B0F">
              <w:rPr>
                <w:sz w:val="21"/>
              </w:rPr>
              <w:t>39 Vestfold</w:t>
            </w:r>
          </w:p>
        </w:tc>
        <w:tc>
          <w:tcPr>
            <w:tcW w:w="1360" w:type="dxa"/>
            <w:tcBorders>
              <w:top w:val="nil"/>
              <w:left w:val="nil"/>
              <w:bottom w:val="nil"/>
              <w:right w:val="nil"/>
            </w:tcBorders>
            <w:tcMar>
              <w:top w:w="128" w:type="dxa"/>
              <w:left w:w="43" w:type="dxa"/>
              <w:bottom w:w="43" w:type="dxa"/>
              <w:right w:w="43" w:type="dxa"/>
            </w:tcMar>
            <w:vAlign w:val="bottom"/>
          </w:tcPr>
          <w:p w14:paraId="4A611286" w14:textId="77777777" w:rsidR="00DD2EA9" w:rsidRPr="00DA1B0F" w:rsidRDefault="00DD2EA9" w:rsidP="00FA5ED4">
            <w:pPr>
              <w:jc w:val="right"/>
              <w:rPr>
                <w:sz w:val="21"/>
              </w:rPr>
            </w:pPr>
            <w:r w:rsidRPr="00DA1B0F">
              <w:rPr>
                <w:sz w:val="21"/>
              </w:rPr>
              <w:t>6</w:t>
            </w:r>
          </w:p>
        </w:tc>
        <w:tc>
          <w:tcPr>
            <w:tcW w:w="1360" w:type="dxa"/>
            <w:tcBorders>
              <w:top w:val="nil"/>
              <w:left w:val="nil"/>
              <w:bottom w:val="nil"/>
              <w:right w:val="nil"/>
            </w:tcBorders>
            <w:tcMar>
              <w:top w:w="128" w:type="dxa"/>
              <w:left w:w="43" w:type="dxa"/>
              <w:bottom w:w="43" w:type="dxa"/>
              <w:right w:w="43" w:type="dxa"/>
            </w:tcMar>
            <w:vAlign w:val="bottom"/>
          </w:tcPr>
          <w:p w14:paraId="091080D7" w14:textId="77777777" w:rsidR="00DD2EA9" w:rsidRPr="00DA1B0F" w:rsidRDefault="00DD2EA9" w:rsidP="00FA5ED4">
            <w:pPr>
              <w:jc w:val="right"/>
              <w:rPr>
                <w:sz w:val="21"/>
              </w:rPr>
            </w:pPr>
            <w:r w:rsidRPr="00DA1B0F">
              <w:rPr>
                <w:sz w:val="21"/>
              </w:rPr>
              <w:t>258 071</w:t>
            </w:r>
          </w:p>
        </w:tc>
        <w:tc>
          <w:tcPr>
            <w:tcW w:w="2380" w:type="dxa"/>
            <w:tcBorders>
              <w:top w:val="nil"/>
              <w:left w:val="nil"/>
              <w:bottom w:val="nil"/>
              <w:right w:val="nil"/>
            </w:tcBorders>
            <w:tcMar>
              <w:top w:w="128" w:type="dxa"/>
              <w:left w:w="43" w:type="dxa"/>
              <w:bottom w:w="43" w:type="dxa"/>
              <w:right w:w="43" w:type="dxa"/>
            </w:tcMar>
            <w:vAlign w:val="bottom"/>
          </w:tcPr>
          <w:p w14:paraId="592B69A2" w14:textId="77777777" w:rsidR="00DD2EA9" w:rsidRPr="00DA1B0F" w:rsidRDefault="00DD2EA9" w:rsidP="00FA5ED4">
            <w:pPr>
              <w:jc w:val="right"/>
              <w:rPr>
                <w:sz w:val="21"/>
              </w:rPr>
            </w:pPr>
            <w:r w:rsidRPr="00DA1B0F">
              <w:rPr>
                <w:sz w:val="21"/>
              </w:rPr>
              <w:t>97</w:t>
            </w:r>
          </w:p>
        </w:tc>
        <w:tc>
          <w:tcPr>
            <w:tcW w:w="2380" w:type="dxa"/>
            <w:tcBorders>
              <w:top w:val="nil"/>
              <w:left w:val="nil"/>
              <w:bottom w:val="nil"/>
              <w:right w:val="nil"/>
            </w:tcBorders>
            <w:tcMar>
              <w:top w:w="128" w:type="dxa"/>
              <w:left w:w="43" w:type="dxa"/>
              <w:bottom w:w="43" w:type="dxa"/>
              <w:right w:w="43" w:type="dxa"/>
            </w:tcMar>
            <w:vAlign w:val="bottom"/>
          </w:tcPr>
          <w:p w14:paraId="71804829" w14:textId="77777777" w:rsidR="00DD2EA9" w:rsidRPr="00DA1B0F" w:rsidRDefault="00DD2EA9" w:rsidP="00FA5ED4">
            <w:pPr>
              <w:jc w:val="right"/>
              <w:rPr>
                <w:sz w:val="21"/>
              </w:rPr>
            </w:pPr>
            <w:r w:rsidRPr="00DA1B0F">
              <w:rPr>
                <w:sz w:val="21"/>
              </w:rPr>
              <w:t>93</w:t>
            </w:r>
          </w:p>
        </w:tc>
      </w:tr>
      <w:tr w:rsidR="004A055A" w:rsidRPr="00DA1B0F" w14:paraId="54297B2F" w14:textId="77777777">
        <w:trPr>
          <w:trHeight w:val="380"/>
        </w:trPr>
        <w:tc>
          <w:tcPr>
            <w:tcW w:w="2040" w:type="dxa"/>
            <w:tcBorders>
              <w:top w:val="nil"/>
              <w:left w:val="nil"/>
              <w:bottom w:val="nil"/>
              <w:right w:val="nil"/>
            </w:tcBorders>
            <w:tcMar>
              <w:top w:w="128" w:type="dxa"/>
              <w:left w:w="43" w:type="dxa"/>
              <w:bottom w:w="43" w:type="dxa"/>
              <w:right w:w="43" w:type="dxa"/>
            </w:tcMar>
          </w:tcPr>
          <w:p w14:paraId="52219850" w14:textId="77777777" w:rsidR="00DD2EA9" w:rsidRPr="00DA1B0F" w:rsidRDefault="00DD2EA9" w:rsidP="00DA1B0F">
            <w:pPr>
              <w:rPr>
                <w:sz w:val="21"/>
              </w:rPr>
            </w:pPr>
            <w:r w:rsidRPr="00DA1B0F">
              <w:rPr>
                <w:sz w:val="21"/>
              </w:rPr>
              <w:t>40 Telemark</w:t>
            </w:r>
          </w:p>
        </w:tc>
        <w:tc>
          <w:tcPr>
            <w:tcW w:w="1360" w:type="dxa"/>
            <w:tcBorders>
              <w:top w:val="nil"/>
              <w:left w:val="nil"/>
              <w:bottom w:val="nil"/>
              <w:right w:val="nil"/>
            </w:tcBorders>
            <w:tcMar>
              <w:top w:w="128" w:type="dxa"/>
              <w:left w:w="43" w:type="dxa"/>
              <w:bottom w:w="43" w:type="dxa"/>
              <w:right w:w="43" w:type="dxa"/>
            </w:tcMar>
            <w:vAlign w:val="bottom"/>
          </w:tcPr>
          <w:p w14:paraId="6DDD169E" w14:textId="77777777" w:rsidR="00DD2EA9" w:rsidRPr="00DA1B0F" w:rsidRDefault="00DD2EA9" w:rsidP="00FA5ED4">
            <w:pPr>
              <w:jc w:val="right"/>
              <w:rPr>
                <w:sz w:val="21"/>
              </w:rPr>
            </w:pPr>
            <w:r w:rsidRPr="00DA1B0F">
              <w:rPr>
                <w:sz w:val="21"/>
              </w:rPr>
              <w:t>17</w:t>
            </w:r>
          </w:p>
        </w:tc>
        <w:tc>
          <w:tcPr>
            <w:tcW w:w="1360" w:type="dxa"/>
            <w:tcBorders>
              <w:top w:val="nil"/>
              <w:left w:val="nil"/>
              <w:bottom w:val="nil"/>
              <w:right w:val="nil"/>
            </w:tcBorders>
            <w:tcMar>
              <w:top w:w="128" w:type="dxa"/>
              <w:left w:w="43" w:type="dxa"/>
              <w:bottom w:w="43" w:type="dxa"/>
              <w:right w:w="43" w:type="dxa"/>
            </w:tcMar>
            <w:vAlign w:val="bottom"/>
          </w:tcPr>
          <w:p w14:paraId="55B99845" w14:textId="77777777" w:rsidR="00DD2EA9" w:rsidRPr="00DA1B0F" w:rsidRDefault="00DD2EA9" w:rsidP="00FA5ED4">
            <w:pPr>
              <w:jc w:val="right"/>
              <w:rPr>
                <w:sz w:val="21"/>
              </w:rPr>
            </w:pPr>
            <w:r w:rsidRPr="00DA1B0F">
              <w:rPr>
                <w:sz w:val="21"/>
              </w:rPr>
              <w:t>177 863</w:t>
            </w:r>
          </w:p>
        </w:tc>
        <w:tc>
          <w:tcPr>
            <w:tcW w:w="2380" w:type="dxa"/>
            <w:tcBorders>
              <w:top w:val="nil"/>
              <w:left w:val="nil"/>
              <w:bottom w:val="nil"/>
              <w:right w:val="nil"/>
            </w:tcBorders>
            <w:tcMar>
              <w:top w:w="128" w:type="dxa"/>
              <w:left w:w="43" w:type="dxa"/>
              <w:bottom w:w="43" w:type="dxa"/>
              <w:right w:w="43" w:type="dxa"/>
            </w:tcMar>
            <w:vAlign w:val="bottom"/>
          </w:tcPr>
          <w:p w14:paraId="4C13660F" w14:textId="77777777" w:rsidR="00DD2EA9" w:rsidRPr="00DA1B0F" w:rsidRDefault="00DD2EA9" w:rsidP="00FA5ED4">
            <w:pPr>
              <w:jc w:val="right"/>
              <w:rPr>
                <w:sz w:val="21"/>
              </w:rPr>
            </w:pPr>
            <w:r w:rsidRPr="00DA1B0F">
              <w:rPr>
                <w:sz w:val="21"/>
              </w:rPr>
              <w:t>97</w:t>
            </w:r>
          </w:p>
        </w:tc>
        <w:tc>
          <w:tcPr>
            <w:tcW w:w="2380" w:type="dxa"/>
            <w:tcBorders>
              <w:top w:val="nil"/>
              <w:left w:val="nil"/>
              <w:bottom w:val="nil"/>
              <w:right w:val="nil"/>
            </w:tcBorders>
            <w:tcMar>
              <w:top w:w="128" w:type="dxa"/>
              <w:left w:w="43" w:type="dxa"/>
              <w:bottom w:w="43" w:type="dxa"/>
              <w:right w:w="43" w:type="dxa"/>
            </w:tcMar>
            <w:vAlign w:val="bottom"/>
          </w:tcPr>
          <w:p w14:paraId="1F3F22DF" w14:textId="77777777" w:rsidR="00DD2EA9" w:rsidRPr="00DA1B0F" w:rsidRDefault="00DD2EA9" w:rsidP="00FA5ED4">
            <w:pPr>
              <w:jc w:val="right"/>
              <w:rPr>
                <w:sz w:val="21"/>
              </w:rPr>
            </w:pPr>
            <w:r w:rsidRPr="00DA1B0F">
              <w:rPr>
                <w:sz w:val="21"/>
              </w:rPr>
              <w:t>101</w:t>
            </w:r>
          </w:p>
        </w:tc>
      </w:tr>
      <w:tr w:rsidR="004A055A" w:rsidRPr="00DA1B0F" w14:paraId="19A17918" w14:textId="77777777">
        <w:trPr>
          <w:trHeight w:val="380"/>
        </w:trPr>
        <w:tc>
          <w:tcPr>
            <w:tcW w:w="2040" w:type="dxa"/>
            <w:tcBorders>
              <w:top w:val="nil"/>
              <w:left w:val="nil"/>
              <w:bottom w:val="nil"/>
              <w:right w:val="nil"/>
            </w:tcBorders>
            <w:tcMar>
              <w:top w:w="128" w:type="dxa"/>
              <w:left w:w="43" w:type="dxa"/>
              <w:bottom w:w="43" w:type="dxa"/>
              <w:right w:w="43" w:type="dxa"/>
            </w:tcMar>
          </w:tcPr>
          <w:p w14:paraId="5667A06D" w14:textId="77777777" w:rsidR="00DD2EA9" w:rsidRPr="00DA1B0F" w:rsidRDefault="00DD2EA9" w:rsidP="00DA1B0F">
            <w:pPr>
              <w:rPr>
                <w:sz w:val="21"/>
              </w:rPr>
            </w:pPr>
            <w:r w:rsidRPr="00DA1B0F">
              <w:rPr>
                <w:sz w:val="21"/>
              </w:rPr>
              <w:t>42 Agder</w:t>
            </w:r>
          </w:p>
        </w:tc>
        <w:tc>
          <w:tcPr>
            <w:tcW w:w="1360" w:type="dxa"/>
            <w:tcBorders>
              <w:top w:val="nil"/>
              <w:left w:val="nil"/>
              <w:bottom w:val="nil"/>
              <w:right w:val="nil"/>
            </w:tcBorders>
            <w:tcMar>
              <w:top w:w="128" w:type="dxa"/>
              <w:left w:w="43" w:type="dxa"/>
              <w:bottom w:w="43" w:type="dxa"/>
              <w:right w:w="43" w:type="dxa"/>
            </w:tcMar>
            <w:vAlign w:val="bottom"/>
          </w:tcPr>
          <w:p w14:paraId="60825415" w14:textId="77777777" w:rsidR="00DD2EA9" w:rsidRPr="00DA1B0F" w:rsidRDefault="00DD2EA9" w:rsidP="00FA5ED4">
            <w:pPr>
              <w:jc w:val="right"/>
              <w:rPr>
                <w:sz w:val="21"/>
              </w:rPr>
            </w:pPr>
            <w:r w:rsidRPr="00DA1B0F">
              <w:rPr>
                <w:sz w:val="21"/>
              </w:rPr>
              <w:t>25</w:t>
            </w:r>
          </w:p>
        </w:tc>
        <w:tc>
          <w:tcPr>
            <w:tcW w:w="1360" w:type="dxa"/>
            <w:tcBorders>
              <w:top w:val="nil"/>
              <w:left w:val="nil"/>
              <w:bottom w:val="nil"/>
              <w:right w:val="nil"/>
            </w:tcBorders>
            <w:tcMar>
              <w:top w:w="128" w:type="dxa"/>
              <w:left w:w="43" w:type="dxa"/>
              <w:bottom w:w="43" w:type="dxa"/>
              <w:right w:w="43" w:type="dxa"/>
            </w:tcMar>
            <w:vAlign w:val="bottom"/>
          </w:tcPr>
          <w:p w14:paraId="02E08558" w14:textId="77777777" w:rsidR="00DD2EA9" w:rsidRPr="00DA1B0F" w:rsidRDefault="00DD2EA9" w:rsidP="00FA5ED4">
            <w:pPr>
              <w:jc w:val="right"/>
              <w:rPr>
                <w:sz w:val="21"/>
              </w:rPr>
            </w:pPr>
            <w:r w:rsidRPr="00DA1B0F">
              <w:rPr>
                <w:sz w:val="21"/>
              </w:rPr>
              <w:t>322 188</w:t>
            </w:r>
          </w:p>
        </w:tc>
        <w:tc>
          <w:tcPr>
            <w:tcW w:w="2380" w:type="dxa"/>
            <w:tcBorders>
              <w:top w:val="nil"/>
              <w:left w:val="nil"/>
              <w:bottom w:val="nil"/>
              <w:right w:val="nil"/>
            </w:tcBorders>
            <w:tcMar>
              <w:top w:w="128" w:type="dxa"/>
              <w:left w:w="43" w:type="dxa"/>
              <w:bottom w:w="43" w:type="dxa"/>
              <w:right w:w="43" w:type="dxa"/>
            </w:tcMar>
            <w:vAlign w:val="bottom"/>
          </w:tcPr>
          <w:p w14:paraId="7A684107" w14:textId="77777777" w:rsidR="00DD2EA9" w:rsidRPr="00DA1B0F" w:rsidRDefault="00DD2EA9" w:rsidP="00FA5ED4">
            <w:pPr>
              <w:jc w:val="right"/>
              <w:rPr>
                <w:sz w:val="21"/>
              </w:rPr>
            </w:pPr>
            <w:r w:rsidRPr="00DA1B0F">
              <w:rPr>
                <w:sz w:val="21"/>
              </w:rPr>
              <w:t>97</w:t>
            </w:r>
          </w:p>
        </w:tc>
        <w:tc>
          <w:tcPr>
            <w:tcW w:w="2380" w:type="dxa"/>
            <w:tcBorders>
              <w:top w:val="nil"/>
              <w:left w:val="nil"/>
              <w:bottom w:val="nil"/>
              <w:right w:val="nil"/>
            </w:tcBorders>
            <w:tcMar>
              <w:top w:w="128" w:type="dxa"/>
              <w:left w:w="43" w:type="dxa"/>
              <w:bottom w:w="43" w:type="dxa"/>
              <w:right w:w="43" w:type="dxa"/>
            </w:tcMar>
            <w:vAlign w:val="bottom"/>
          </w:tcPr>
          <w:p w14:paraId="0C93B55D" w14:textId="77777777" w:rsidR="00DD2EA9" w:rsidRPr="00DA1B0F" w:rsidRDefault="00DD2EA9" w:rsidP="00FA5ED4">
            <w:pPr>
              <w:jc w:val="right"/>
              <w:rPr>
                <w:sz w:val="21"/>
              </w:rPr>
            </w:pPr>
            <w:r w:rsidRPr="00DA1B0F">
              <w:rPr>
                <w:sz w:val="21"/>
              </w:rPr>
              <w:t>101</w:t>
            </w:r>
          </w:p>
        </w:tc>
      </w:tr>
      <w:tr w:rsidR="004A055A" w:rsidRPr="00DA1B0F" w14:paraId="4DF0C182" w14:textId="77777777">
        <w:trPr>
          <w:trHeight w:val="380"/>
        </w:trPr>
        <w:tc>
          <w:tcPr>
            <w:tcW w:w="2040" w:type="dxa"/>
            <w:tcBorders>
              <w:top w:val="nil"/>
              <w:left w:val="nil"/>
              <w:bottom w:val="nil"/>
              <w:right w:val="nil"/>
            </w:tcBorders>
            <w:tcMar>
              <w:top w:w="128" w:type="dxa"/>
              <w:left w:w="43" w:type="dxa"/>
              <w:bottom w:w="43" w:type="dxa"/>
              <w:right w:w="43" w:type="dxa"/>
            </w:tcMar>
          </w:tcPr>
          <w:p w14:paraId="62AF4C0F" w14:textId="77777777" w:rsidR="00DD2EA9" w:rsidRPr="00DA1B0F" w:rsidRDefault="00DD2EA9" w:rsidP="00DA1B0F">
            <w:pPr>
              <w:rPr>
                <w:sz w:val="21"/>
              </w:rPr>
            </w:pPr>
            <w:r w:rsidRPr="00DA1B0F">
              <w:rPr>
                <w:sz w:val="21"/>
              </w:rPr>
              <w:t xml:space="preserve">46 </w:t>
            </w:r>
            <w:proofErr w:type="spellStart"/>
            <w:r w:rsidRPr="00DA1B0F">
              <w:rPr>
                <w:sz w:val="21"/>
              </w:rPr>
              <w:t>Vestland</w:t>
            </w:r>
            <w:proofErr w:type="spellEnd"/>
          </w:p>
        </w:tc>
        <w:tc>
          <w:tcPr>
            <w:tcW w:w="1360" w:type="dxa"/>
            <w:tcBorders>
              <w:top w:val="nil"/>
              <w:left w:val="nil"/>
              <w:bottom w:val="nil"/>
              <w:right w:val="nil"/>
            </w:tcBorders>
            <w:tcMar>
              <w:top w:w="128" w:type="dxa"/>
              <w:left w:w="43" w:type="dxa"/>
              <w:bottom w:w="43" w:type="dxa"/>
              <w:right w:w="43" w:type="dxa"/>
            </w:tcMar>
            <w:vAlign w:val="bottom"/>
          </w:tcPr>
          <w:p w14:paraId="7A05BA15" w14:textId="77777777" w:rsidR="00DD2EA9" w:rsidRPr="00DA1B0F" w:rsidRDefault="00DD2EA9" w:rsidP="00FA5ED4">
            <w:pPr>
              <w:jc w:val="right"/>
              <w:rPr>
                <w:sz w:val="21"/>
              </w:rPr>
            </w:pPr>
            <w:r w:rsidRPr="00DA1B0F">
              <w:rPr>
                <w:sz w:val="21"/>
              </w:rPr>
              <w:t>43</w:t>
            </w:r>
          </w:p>
        </w:tc>
        <w:tc>
          <w:tcPr>
            <w:tcW w:w="1360" w:type="dxa"/>
            <w:tcBorders>
              <w:top w:val="nil"/>
              <w:left w:val="nil"/>
              <w:bottom w:val="nil"/>
              <w:right w:val="nil"/>
            </w:tcBorders>
            <w:tcMar>
              <w:top w:w="128" w:type="dxa"/>
              <w:left w:w="43" w:type="dxa"/>
              <w:bottom w:w="43" w:type="dxa"/>
              <w:right w:w="43" w:type="dxa"/>
            </w:tcMar>
            <w:vAlign w:val="bottom"/>
          </w:tcPr>
          <w:p w14:paraId="48C0A147" w14:textId="77777777" w:rsidR="00DD2EA9" w:rsidRPr="00DA1B0F" w:rsidRDefault="00DD2EA9" w:rsidP="00FA5ED4">
            <w:pPr>
              <w:jc w:val="right"/>
              <w:rPr>
                <w:sz w:val="21"/>
              </w:rPr>
            </w:pPr>
            <w:r w:rsidRPr="00DA1B0F">
              <w:rPr>
                <w:sz w:val="21"/>
              </w:rPr>
              <w:t>655 210</w:t>
            </w:r>
          </w:p>
        </w:tc>
        <w:tc>
          <w:tcPr>
            <w:tcW w:w="2380" w:type="dxa"/>
            <w:tcBorders>
              <w:top w:val="nil"/>
              <w:left w:val="nil"/>
              <w:bottom w:val="nil"/>
              <w:right w:val="nil"/>
            </w:tcBorders>
            <w:tcMar>
              <w:top w:w="128" w:type="dxa"/>
              <w:left w:w="43" w:type="dxa"/>
              <w:bottom w:w="43" w:type="dxa"/>
              <w:right w:w="43" w:type="dxa"/>
            </w:tcMar>
            <w:vAlign w:val="bottom"/>
          </w:tcPr>
          <w:p w14:paraId="20F7FF21" w14:textId="77777777" w:rsidR="00DD2EA9" w:rsidRPr="00DA1B0F" w:rsidRDefault="00DD2EA9" w:rsidP="00FA5ED4">
            <w:pPr>
              <w:jc w:val="right"/>
              <w:rPr>
                <w:sz w:val="21"/>
              </w:rPr>
            </w:pPr>
            <w:r w:rsidRPr="00DA1B0F">
              <w:rPr>
                <w:sz w:val="21"/>
              </w:rPr>
              <w:t>100</w:t>
            </w:r>
          </w:p>
        </w:tc>
        <w:tc>
          <w:tcPr>
            <w:tcW w:w="2380" w:type="dxa"/>
            <w:tcBorders>
              <w:top w:val="nil"/>
              <w:left w:val="nil"/>
              <w:bottom w:val="nil"/>
              <w:right w:val="nil"/>
            </w:tcBorders>
            <w:tcMar>
              <w:top w:w="128" w:type="dxa"/>
              <w:left w:w="43" w:type="dxa"/>
              <w:bottom w:w="43" w:type="dxa"/>
              <w:right w:w="43" w:type="dxa"/>
            </w:tcMar>
            <w:vAlign w:val="bottom"/>
          </w:tcPr>
          <w:p w14:paraId="650362C3" w14:textId="77777777" w:rsidR="00DD2EA9" w:rsidRPr="00DA1B0F" w:rsidRDefault="00DD2EA9" w:rsidP="00FA5ED4">
            <w:pPr>
              <w:jc w:val="right"/>
              <w:rPr>
                <w:sz w:val="21"/>
              </w:rPr>
            </w:pPr>
            <w:r w:rsidRPr="00DA1B0F">
              <w:rPr>
                <w:sz w:val="21"/>
              </w:rPr>
              <w:t>103</w:t>
            </w:r>
          </w:p>
        </w:tc>
      </w:tr>
      <w:tr w:rsidR="004A055A" w:rsidRPr="00DA1B0F" w14:paraId="5B92D00C" w14:textId="77777777">
        <w:trPr>
          <w:trHeight w:val="380"/>
        </w:trPr>
        <w:tc>
          <w:tcPr>
            <w:tcW w:w="2040" w:type="dxa"/>
            <w:tcBorders>
              <w:top w:val="nil"/>
              <w:left w:val="nil"/>
              <w:bottom w:val="nil"/>
              <w:right w:val="nil"/>
            </w:tcBorders>
            <w:tcMar>
              <w:top w:w="128" w:type="dxa"/>
              <w:left w:w="43" w:type="dxa"/>
              <w:bottom w:w="43" w:type="dxa"/>
              <w:right w:w="43" w:type="dxa"/>
            </w:tcMar>
          </w:tcPr>
          <w:p w14:paraId="283C7CEF" w14:textId="77777777" w:rsidR="00DD2EA9" w:rsidRPr="00DA1B0F" w:rsidRDefault="00DD2EA9" w:rsidP="00DA1B0F">
            <w:pPr>
              <w:rPr>
                <w:sz w:val="21"/>
              </w:rPr>
            </w:pPr>
            <w:r w:rsidRPr="00DA1B0F">
              <w:rPr>
                <w:sz w:val="21"/>
              </w:rPr>
              <w:t>50 Trøndelag</w:t>
            </w:r>
          </w:p>
        </w:tc>
        <w:tc>
          <w:tcPr>
            <w:tcW w:w="1360" w:type="dxa"/>
            <w:tcBorders>
              <w:top w:val="nil"/>
              <w:left w:val="nil"/>
              <w:bottom w:val="nil"/>
              <w:right w:val="nil"/>
            </w:tcBorders>
            <w:tcMar>
              <w:top w:w="128" w:type="dxa"/>
              <w:left w:w="43" w:type="dxa"/>
              <w:bottom w:w="43" w:type="dxa"/>
              <w:right w:w="43" w:type="dxa"/>
            </w:tcMar>
            <w:vAlign w:val="bottom"/>
          </w:tcPr>
          <w:p w14:paraId="33919519" w14:textId="77777777" w:rsidR="00DD2EA9" w:rsidRPr="00DA1B0F" w:rsidRDefault="00DD2EA9" w:rsidP="00FA5ED4">
            <w:pPr>
              <w:jc w:val="right"/>
              <w:rPr>
                <w:sz w:val="21"/>
              </w:rPr>
            </w:pPr>
            <w:r w:rsidRPr="00DA1B0F">
              <w:rPr>
                <w:sz w:val="21"/>
              </w:rPr>
              <w:t>38</w:t>
            </w:r>
          </w:p>
        </w:tc>
        <w:tc>
          <w:tcPr>
            <w:tcW w:w="1360" w:type="dxa"/>
            <w:tcBorders>
              <w:top w:val="nil"/>
              <w:left w:val="nil"/>
              <w:bottom w:val="nil"/>
              <w:right w:val="nil"/>
            </w:tcBorders>
            <w:tcMar>
              <w:top w:w="128" w:type="dxa"/>
              <w:left w:w="43" w:type="dxa"/>
              <w:bottom w:w="43" w:type="dxa"/>
              <w:right w:w="43" w:type="dxa"/>
            </w:tcMar>
            <w:vAlign w:val="bottom"/>
          </w:tcPr>
          <w:p w14:paraId="7311A35D" w14:textId="77777777" w:rsidR="00DD2EA9" w:rsidRPr="00DA1B0F" w:rsidRDefault="00DD2EA9" w:rsidP="00FA5ED4">
            <w:pPr>
              <w:jc w:val="right"/>
              <w:rPr>
                <w:sz w:val="21"/>
              </w:rPr>
            </w:pPr>
            <w:r w:rsidRPr="00DA1B0F">
              <w:rPr>
                <w:sz w:val="21"/>
              </w:rPr>
              <w:t>486 815</w:t>
            </w:r>
          </w:p>
        </w:tc>
        <w:tc>
          <w:tcPr>
            <w:tcW w:w="2380" w:type="dxa"/>
            <w:tcBorders>
              <w:top w:val="nil"/>
              <w:left w:val="nil"/>
              <w:bottom w:val="nil"/>
              <w:right w:val="nil"/>
            </w:tcBorders>
            <w:tcMar>
              <w:top w:w="128" w:type="dxa"/>
              <w:left w:w="43" w:type="dxa"/>
              <w:bottom w:w="43" w:type="dxa"/>
              <w:right w:w="43" w:type="dxa"/>
            </w:tcMar>
            <w:vAlign w:val="bottom"/>
          </w:tcPr>
          <w:p w14:paraId="06B52B56" w14:textId="77777777" w:rsidR="00DD2EA9" w:rsidRPr="00DA1B0F" w:rsidRDefault="00DD2EA9" w:rsidP="00FA5ED4">
            <w:pPr>
              <w:jc w:val="right"/>
              <w:rPr>
                <w:sz w:val="21"/>
              </w:rPr>
            </w:pPr>
            <w:r w:rsidRPr="00DA1B0F">
              <w:rPr>
                <w:sz w:val="21"/>
              </w:rPr>
              <w:t>99</w:t>
            </w:r>
          </w:p>
        </w:tc>
        <w:tc>
          <w:tcPr>
            <w:tcW w:w="2380" w:type="dxa"/>
            <w:tcBorders>
              <w:top w:val="nil"/>
              <w:left w:val="nil"/>
              <w:bottom w:val="nil"/>
              <w:right w:val="nil"/>
            </w:tcBorders>
            <w:tcMar>
              <w:top w:w="128" w:type="dxa"/>
              <w:left w:w="43" w:type="dxa"/>
              <w:bottom w:w="43" w:type="dxa"/>
              <w:right w:w="43" w:type="dxa"/>
            </w:tcMar>
            <w:vAlign w:val="bottom"/>
          </w:tcPr>
          <w:p w14:paraId="6F4C4227" w14:textId="77777777" w:rsidR="00DD2EA9" w:rsidRPr="00DA1B0F" w:rsidRDefault="00DD2EA9" w:rsidP="00FA5ED4">
            <w:pPr>
              <w:jc w:val="right"/>
              <w:rPr>
                <w:sz w:val="21"/>
              </w:rPr>
            </w:pPr>
            <w:r w:rsidRPr="00DA1B0F">
              <w:rPr>
                <w:sz w:val="21"/>
              </w:rPr>
              <w:t>100</w:t>
            </w:r>
          </w:p>
        </w:tc>
      </w:tr>
      <w:tr w:rsidR="004A055A" w:rsidRPr="00DA1B0F" w14:paraId="7FEE7EBB" w14:textId="77777777">
        <w:trPr>
          <w:trHeight w:val="380"/>
        </w:trPr>
        <w:tc>
          <w:tcPr>
            <w:tcW w:w="2040" w:type="dxa"/>
            <w:tcBorders>
              <w:top w:val="nil"/>
              <w:left w:val="nil"/>
              <w:bottom w:val="nil"/>
              <w:right w:val="nil"/>
            </w:tcBorders>
            <w:tcMar>
              <w:top w:w="128" w:type="dxa"/>
              <w:left w:w="43" w:type="dxa"/>
              <w:bottom w:w="43" w:type="dxa"/>
              <w:right w:w="43" w:type="dxa"/>
            </w:tcMar>
          </w:tcPr>
          <w:p w14:paraId="2A443C32" w14:textId="77777777" w:rsidR="00DD2EA9" w:rsidRPr="00DA1B0F" w:rsidRDefault="00DD2EA9" w:rsidP="00DA1B0F">
            <w:pPr>
              <w:rPr>
                <w:sz w:val="21"/>
              </w:rPr>
            </w:pPr>
            <w:r w:rsidRPr="00DA1B0F">
              <w:rPr>
                <w:sz w:val="21"/>
              </w:rPr>
              <w:lastRenderedPageBreak/>
              <w:t>55 Troms</w:t>
            </w:r>
          </w:p>
        </w:tc>
        <w:tc>
          <w:tcPr>
            <w:tcW w:w="1360" w:type="dxa"/>
            <w:tcBorders>
              <w:top w:val="nil"/>
              <w:left w:val="nil"/>
              <w:bottom w:val="nil"/>
              <w:right w:val="nil"/>
            </w:tcBorders>
            <w:tcMar>
              <w:top w:w="128" w:type="dxa"/>
              <w:left w:w="43" w:type="dxa"/>
              <w:bottom w:w="43" w:type="dxa"/>
              <w:right w:w="43" w:type="dxa"/>
            </w:tcMar>
            <w:vAlign w:val="bottom"/>
          </w:tcPr>
          <w:p w14:paraId="16C609DB" w14:textId="77777777" w:rsidR="00DD2EA9" w:rsidRPr="00DA1B0F" w:rsidRDefault="00DD2EA9" w:rsidP="00FA5ED4">
            <w:pPr>
              <w:jc w:val="right"/>
              <w:rPr>
                <w:sz w:val="21"/>
              </w:rPr>
            </w:pPr>
            <w:r w:rsidRPr="00DA1B0F">
              <w:rPr>
                <w:sz w:val="21"/>
              </w:rPr>
              <w:t>21</w:t>
            </w:r>
          </w:p>
        </w:tc>
        <w:tc>
          <w:tcPr>
            <w:tcW w:w="1360" w:type="dxa"/>
            <w:tcBorders>
              <w:top w:val="nil"/>
              <w:left w:val="nil"/>
              <w:bottom w:val="nil"/>
              <w:right w:val="nil"/>
            </w:tcBorders>
            <w:tcMar>
              <w:top w:w="128" w:type="dxa"/>
              <w:left w:w="43" w:type="dxa"/>
              <w:bottom w:w="43" w:type="dxa"/>
              <w:right w:w="43" w:type="dxa"/>
            </w:tcMar>
            <w:vAlign w:val="bottom"/>
          </w:tcPr>
          <w:p w14:paraId="4674D92B" w14:textId="77777777" w:rsidR="00DD2EA9" w:rsidRPr="00DA1B0F" w:rsidRDefault="00DD2EA9" w:rsidP="00FA5ED4">
            <w:pPr>
              <w:jc w:val="right"/>
              <w:rPr>
                <w:sz w:val="21"/>
              </w:rPr>
            </w:pPr>
            <w:r w:rsidRPr="00DA1B0F">
              <w:rPr>
                <w:sz w:val="21"/>
              </w:rPr>
              <w:t>170 479</w:t>
            </w:r>
          </w:p>
        </w:tc>
        <w:tc>
          <w:tcPr>
            <w:tcW w:w="2380" w:type="dxa"/>
            <w:tcBorders>
              <w:top w:val="nil"/>
              <w:left w:val="nil"/>
              <w:bottom w:val="nil"/>
              <w:right w:val="nil"/>
            </w:tcBorders>
            <w:tcMar>
              <w:top w:w="128" w:type="dxa"/>
              <w:left w:w="43" w:type="dxa"/>
              <w:bottom w:w="43" w:type="dxa"/>
              <w:right w:w="43" w:type="dxa"/>
            </w:tcMar>
            <w:vAlign w:val="bottom"/>
          </w:tcPr>
          <w:p w14:paraId="0BBC32D2" w14:textId="77777777" w:rsidR="00DD2EA9" w:rsidRPr="00DA1B0F" w:rsidRDefault="00DD2EA9" w:rsidP="00FA5ED4">
            <w:pPr>
              <w:jc w:val="right"/>
              <w:rPr>
                <w:sz w:val="21"/>
              </w:rPr>
            </w:pPr>
            <w:r w:rsidRPr="00DA1B0F">
              <w:rPr>
                <w:sz w:val="21"/>
              </w:rPr>
              <w:t>105</w:t>
            </w:r>
          </w:p>
        </w:tc>
        <w:tc>
          <w:tcPr>
            <w:tcW w:w="2380" w:type="dxa"/>
            <w:tcBorders>
              <w:top w:val="nil"/>
              <w:left w:val="nil"/>
              <w:bottom w:val="nil"/>
              <w:right w:val="nil"/>
            </w:tcBorders>
            <w:tcMar>
              <w:top w:w="128" w:type="dxa"/>
              <w:left w:w="43" w:type="dxa"/>
              <w:bottom w:w="43" w:type="dxa"/>
              <w:right w:w="43" w:type="dxa"/>
            </w:tcMar>
            <w:vAlign w:val="bottom"/>
          </w:tcPr>
          <w:p w14:paraId="4DF660DB" w14:textId="77777777" w:rsidR="00DD2EA9" w:rsidRPr="00DA1B0F" w:rsidRDefault="00DD2EA9" w:rsidP="00FA5ED4">
            <w:pPr>
              <w:jc w:val="right"/>
              <w:rPr>
                <w:sz w:val="21"/>
              </w:rPr>
            </w:pPr>
            <w:r w:rsidRPr="00DA1B0F">
              <w:rPr>
                <w:sz w:val="21"/>
              </w:rPr>
              <w:t>106</w:t>
            </w:r>
          </w:p>
        </w:tc>
      </w:tr>
      <w:tr w:rsidR="004A055A" w:rsidRPr="00DA1B0F" w14:paraId="7899D2AC" w14:textId="77777777">
        <w:trPr>
          <w:trHeight w:val="380"/>
        </w:trPr>
        <w:tc>
          <w:tcPr>
            <w:tcW w:w="2040" w:type="dxa"/>
            <w:tcBorders>
              <w:top w:val="nil"/>
              <w:left w:val="nil"/>
              <w:bottom w:val="nil"/>
              <w:right w:val="nil"/>
            </w:tcBorders>
            <w:tcMar>
              <w:top w:w="128" w:type="dxa"/>
              <w:left w:w="43" w:type="dxa"/>
              <w:bottom w:w="43" w:type="dxa"/>
              <w:right w:w="43" w:type="dxa"/>
            </w:tcMar>
          </w:tcPr>
          <w:p w14:paraId="7B80CF94" w14:textId="77777777" w:rsidR="00DD2EA9" w:rsidRPr="00DA1B0F" w:rsidRDefault="00DD2EA9" w:rsidP="00DA1B0F">
            <w:pPr>
              <w:rPr>
                <w:sz w:val="21"/>
              </w:rPr>
            </w:pPr>
            <w:r w:rsidRPr="00DA1B0F">
              <w:rPr>
                <w:sz w:val="21"/>
              </w:rPr>
              <w:t>56 Finnmark</w:t>
            </w:r>
          </w:p>
        </w:tc>
        <w:tc>
          <w:tcPr>
            <w:tcW w:w="1360" w:type="dxa"/>
            <w:tcBorders>
              <w:top w:val="nil"/>
              <w:left w:val="nil"/>
              <w:bottom w:val="nil"/>
              <w:right w:val="nil"/>
            </w:tcBorders>
            <w:tcMar>
              <w:top w:w="128" w:type="dxa"/>
              <w:left w:w="43" w:type="dxa"/>
              <w:bottom w:w="43" w:type="dxa"/>
              <w:right w:w="43" w:type="dxa"/>
            </w:tcMar>
            <w:vAlign w:val="bottom"/>
          </w:tcPr>
          <w:p w14:paraId="17A86684" w14:textId="77777777" w:rsidR="00DD2EA9" w:rsidRPr="00DA1B0F" w:rsidRDefault="00DD2EA9" w:rsidP="00FA5ED4">
            <w:pPr>
              <w:jc w:val="right"/>
              <w:rPr>
                <w:sz w:val="21"/>
              </w:rPr>
            </w:pPr>
            <w:r w:rsidRPr="00DA1B0F">
              <w:rPr>
                <w:sz w:val="21"/>
              </w:rPr>
              <w:t>18</w:t>
            </w:r>
          </w:p>
        </w:tc>
        <w:tc>
          <w:tcPr>
            <w:tcW w:w="1360" w:type="dxa"/>
            <w:tcBorders>
              <w:top w:val="nil"/>
              <w:left w:val="nil"/>
              <w:bottom w:val="nil"/>
              <w:right w:val="nil"/>
            </w:tcBorders>
            <w:tcMar>
              <w:top w:w="128" w:type="dxa"/>
              <w:left w:w="43" w:type="dxa"/>
              <w:bottom w:w="43" w:type="dxa"/>
              <w:right w:w="43" w:type="dxa"/>
            </w:tcMar>
            <w:vAlign w:val="bottom"/>
          </w:tcPr>
          <w:p w14:paraId="32719246" w14:textId="77777777" w:rsidR="00DD2EA9" w:rsidRPr="00DA1B0F" w:rsidRDefault="00DD2EA9" w:rsidP="00FA5ED4">
            <w:pPr>
              <w:jc w:val="right"/>
              <w:rPr>
                <w:sz w:val="21"/>
              </w:rPr>
            </w:pPr>
            <w:r w:rsidRPr="00DA1B0F">
              <w:rPr>
                <w:sz w:val="21"/>
              </w:rPr>
              <w:t>75 042</w:t>
            </w:r>
          </w:p>
        </w:tc>
        <w:tc>
          <w:tcPr>
            <w:tcW w:w="2380" w:type="dxa"/>
            <w:tcBorders>
              <w:top w:val="nil"/>
              <w:left w:val="nil"/>
              <w:bottom w:val="nil"/>
              <w:right w:val="nil"/>
            </w:tcBorders>
            <w:tcMar>
              <w:top w:w="128" w:type="dxa"/>
              <w:left w:w="43" w:type="dxa"/>
              <w:bottom w:w="43" w:type="dxa"/>
              <w:right w:w="43" w:type="dxa"/>
            </w:tcMar>
            <w:vAlign w:val="bottom"/>
          </w:tcPr>
          <w:p w14:paraId="4A05435F" w14:textId="77777777" w:rsidR="00DD2EA9" w:rsidRPr="00DA1B0F" w:rsidRDefault="00DD2EA9" w:rsidP="00FA5ED4">
            <w:pPr>
              <w:jc w:val="right"/>
              <w:rPr>
                <w:sz w:val="21"/>
              </w:rPr>
            </w:pPr>
            <w:r w:rsidRPr="00DA1B0F">
              <w:rPr>
                <w:sz w:val="21"/>
              </w:rPr>
              <w:t>116</w:t>
            </w:r>
          </w:p>
        </w:tc>
        <w:tc>
          <w:tcPr>
            <w:tcW w:w="2380" w:type="dxa"/>
            <w:tcBorders>
              <w:top w:val="nil"/>
              <w:left w:val="nil"/>
              <w:bottom w:val="nil"/>
              <w:right w:val="nil"/>
            </w:tcBorders>
            <w:tcMar>
              <w:top w:w="128" w:type="dxa"/>
              <w:left w:w="43" w:type="dxa"/>
              <w:bottom w:w="43" w:type="dxa"/>
              <w:right w:w="43" w:type="dxa"/>
            </w:tcMar>
            <w:vAlign w:val="bottom"/>
          </w:tcPr>
          <w:p w14:paraId="46F67957" w14:textId="77777777" w:rsidR="00DD2EA9" w:rsidRPr="00DA1B0F" w:rsidRDefault="00DD2EA9" w:rsidP="00FA5ED4">
            <w:pPr>
              <w:jc w:val="right"/>
              <w:rPr>
                <w:sz w:val="21"/>
              </w:rPr>
            </w:pPr>
            <w:r w:rsidRPr="00DA1B0F">
              <w:rPr>
                <w:sz w:val="21"/>
              </w:rPr>
              <w:t>120</w:t>
            </w:r>
          </w:p>
        </w:tc>
      </w:tr>
      <w:tr w:rsidR="004A055A" w:rsidRPr="00DA1B0F" w14:paraId="3F52D6DB" w14:textId="77777777">
        <w:trPr>
          <w:trHeight w:val="380"/>
        </w:trPr>
        <w:tc>
          <w:tcPr>
            <w:tcW w:w="2040" w:type="dxa"/>
            <w:tcBorders>
              <w:top w:val="single" w:sz="4" w:space="0" w:color="000000"/>
              <w:left w:val="nil"/>
              <w:bottom w:val="single" w:sz="4" w:space="0" w:color="000000"/>
              <w:right w:val="nil"/>
            </w:tcBorders>
            <w:tcMar>
              <w:top w:w="128" w:type="dxa"/>
              <w:left w:w="43" w:type="dxa"/>
              <w:bottom w:w="43" w:type="dxa"/>
              <w:right w:w="43" w:type="dxa"/>
            </w:tcMar>
          </w:tcPr>
          <w:p w14:paraId="4034090B" w14:textId="77777777" w:rsidR="00DD2EA9" w:rsidRPr="00DA1B0F" w:rsidRDefault="00DD2EA9" w:rsidP="00DA1B0F">
            <w:pPr>
              <w:rPr>
                <w:sz w:val="21"/>
              </w:rPr>
            </w:pPr>
            <w:r w:rsidRPr="00DA1B0F">
              <w:rPr>
                <w:sz w:val="21"/>
              </w:rPr>
              <w:t>Hele landet</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4BCEE1" w14:textId="77777777" w:rsidR="00DD2EA9" w:rsidRPr="00DA1B0F" w:rsidRDefault="00DD2EA9" w:rsidP="00FA5ED4">
            <w:pPr>
              <w:jc w:val="right"/>
              <w:rPr>
                <w:sz w:val="21"/>
              </w:rPr>
            </w:pPr>
            <w:r w:rsidRPr="00DA1B0F">
              <w:rPr>
                <w:sz w:val="21"/>
              </w:rPr>
              <w:t>357</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4C4616" w14:textId="77777777" w:rsidR="00DD2EA9" w:rsidRPr="00DA1B0F" w:rsidRDefault="00DD2EA9" w:rsidP="00FA5ED4">
            <w:pPr>
              <w:jc w:val="right"/>
              <w:rPr>
                <w:sz w:val="21"/>
              </w:rPr>
            </w:pPr>
            <w:r w:rsidRPr="00DA1B0F">
              <w:rPr>
                <w:sz w:val="21"/>
              </w:rPr>
              <w:t>5 594 340</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29843F" w14:textId="77777777" w:rsidR="00DD2EA9" w:rsidRPr="00DA1B0F" w:rsidRDefault="00DD2EA9" w:rsidP="00FA5ED4">
            <w:pPr>
              <w:jc w:val="right"/>
              <w:rPr>
                <w:sz w:val="21"/>
              </w:rPr>
            </w:pPr>
            <w:r w:rsidRPr="00DA1B0F">
              <w:rPr>
                <w:sz w:val="21"/>
              </w:rPr>
              <w:t>100</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C33EF3" w14:textId="77777777" w:rsidR="00DD2EA9" w:rsidRPr="00DA1B0F" w:rsidRDefault="00DD2EA9" w:rsidP="00FA5ED4">
            <w:pPr>
              <w:jc w:val="right"/>
              <w:rPr>
                <w:sz w:val="21"/>
              </w:rPr>
            </w:pPr>
            <w:r w:rsidRPr="00DA1B0F">
              <w:rPr>
                <w:sz w:val="21"/>
              </w:rPr>
              <w:t>100</w:t>
            </w:r>
          </w:p>
        </w:tc>
      </w:tr>
    </w:tbl>
    <w:p w14:paraId="4A31B5D7" w14:textId="77777777" w:rsidR="00DD2EA9" w:rsidRPr="00DA1B0F" w:rsidRDefault="00DD2EA9" w:rsidP="00FA5ED4">
      <w:pPr>
        <w:pStyle w:val="tabell-noter"/>
        <w:ind w:left="1134" w:hanging="1134"/>
      </w:pPr>
      <w:r w:rsidRPr="00DA1B0F">
        <w:t xml:space="preserve">Alternativ 1: </w:t>
      </w:r>
      <w:r w:rsidRPr="00DA1B0F">
        <w:tab/>
        <w:t>Korrigerte frie inntekter eksklusiv tilleggsinntektene eiendomsskatt, produksjonsavgift på vindkraft, netto inntekt fra konsesjonskraft, kraftrettigheter og annen kraft for videresalg samt havbruksinntekter.</w:t>
      </w:r>
    </w:p>
    <w:p w14:paraId="7019E0A7" w14:textId="77777777" w:rsidR="00DD2EA9" w:rsidRPr="00DA1B0F" w:rsidRDefault="00DD2EA9" w:rsidP="00FA5ED4">
      <w:pPr>
        <w:pStyle w:val="tabell-noter"/>
        <w:ind w:left="1134" w:hanging="1134"/>
      </w:pPr>
      <w:r w:rsidRPr="00DA1B0F">
        <w:t xml:space="preserve">Alternativ 2: </w:t>
      </w:r>
      <w:r w:rsidRPr="00DA1B0F">
        <w:tab/>
        <w:t xml:space="preserve">Korrigerte frie inntekter </w:t>
      </w:r>
      <w:proofErr w:type="gramStart"/>
      <w:r w:rsidRPr="00DA1B0F">
        <w:t>inklusiv tilleggsinntekter</w:t>
      </w:r>
      <w:proofErr w:type="gramEnd"/>
      <w:r w:rsidRPr="00DA1B0F">
        <w:t xml:space="preserve"> som ikke utjevnes i inntektssystemet. Disse inntektene er eiendomsskatt, produksjonsavgift på vindkraft, netto inntekt fra konsesjonskraft, kraftrettigheter og annen kraft for videresalg og havbruksinntekter.</w:t>
      </w:r>
    </w:p>
    <w:p w14:paraId="2BCC67EC" w14:textId="77777777" w:rsidR="00DD2EA9" w:rsidRPr="00DA1B0F" w:rsidRDefault="00DD2EA9" w:rsidP="00DA1B0F">
      <w:pPr>
        <w:pStyle w:val="Kilde"/>
      </w:pPr>
      <w:r w:rsidRPr="00DA1B0F">
        <w:t xml:space="preserve">Kilder: Statistisk sentralbyrå, Fiskeridirektoratet, Norges vassdrags- og energidirektorat og Kommunal- og </w:t>
      </w:r>
      <w:proofErr w:type="spellStart"/>
      <w:r w:rsidRPr="00DA1B0F">
        <w:t>distriktsdepartementet</w:t>
      </w:r>
      <w:proofErr w:type="spellEnd"/>
      <w:r w:rsidRPr="00DA1B0F">
        <w:t>.</w:t>
      </w:r>
    </w:p>
    <w:p w14:paraId="31CCCB46" w14:textId="189F17EB" w:rsidR="00942808" w:rsidRPr="00DA1B0F" w:rsidRDefault="00942808" w:rsidP="00DA1B0F">
      <w:pPr>
        <w:pStyle w:val="tabell-tittel"/>
      </w:pPr>
      <w:r w:rsidRPr="00DA1B0F">
        <w:t>Frie inntekter i 2025 korrigert for variasjoner i utgiftsbehov. Kommuner gruppert etter innbyggertall. Tabellen viser prosent av landsgjennomsnittet av inntekt per innbygger. Landsgjennomsnitt = 100.</w:t>
      </w:r>
    </w:p>
    <w:p w14:paraId="5BBB88F2" w14:textId="77777777" w:rsidR="00DD2EA9" w:rsidRPr="00DA1B0F" w:rsidRDefault="00DD2EA9" w:rsidP="00DA1B0F">
      <w:pPr>
        <w:pStyle w:val="Tabellnavn"/>
      </w:pPr>
      <w:r w:rsidRPr="00DA1B0F">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40"/>
        <w:gridCol w:w="1360"/>
        <w:gridCol w:w="1360"/>
        <w:gridCol w:w="2380"/>
        <w:gridCol w:w="2380"/>
      </w:tblGrid>
      <w:tr w:rsidR="004A055A" w:rsidRPr="00DA1B0F" w14:paraId="55999A07" w14:textId="77777777">
        <w:trPr>
          <w:trHeight w:val="600"/>
        </w:trPr>
        <w:tc>
          <w:tcPr>
            <w:tcW w:w="2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101B20" w14:textId="77777777" w:rsidR="00DD2EA9" w:rsidRPr="00DA1B0F" w:rsidRDefault="00DD2EA9" w:rsidP="00DA1B0F">
            <w:pPr>
              <w:rPr>
                <w:sz w:val="21"/>
              </w:rPr>
            </w:pPr>
            <w:r w:rsidRPr="00DA1B0F">
              <w:rPr>
                <w:sz w:val="21"/>
              </w:rPr>
              <w:t xml:space="preserve">Kommuner gruppert etter innbyggertall </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ED7584" w14:textId="77777777" w:rsidR="00DD2EA9" w:rsidRPr="00DA1B0F" w:rsidRDefault="00DD2EA9" w:rsidP="00F57EAC">
            <w:pPr>
              <w:jc w:val="right"/>
              <w:rPr>
                <w:sz w:val="21"/>
              </w:rPr>
            </w:pPr>
            <w:r w:rsidRPr="00DA1B0F">
              <w:rPr>
                <w:sz w:val="21"/>
              </w:rPr>
              <w:t>Ant.</w:t>
            </w:r>
            <w:r w:rsidRPr="00DA1B0F">
              <w:rPr>
                <w:sz w:val="21"/>
              </w:rPr>
              <w:br/>
              <w:t xml:space="preserve"> kommuner</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C20918" w14:textId="77777777" w:rsidR="00DD2EA9" w:rsidRPr="00DA1B0F" w:rsidRDefault="00DD2EA9" w:rsidP="00F57EAC">
            <w:pPr>
              <w:jc w:val="right"/>
              <w:rPr>
                <w:sz w:val="21"/>
              </w:rPr>
            </w:pPr>
            <w:r w:rsidRPr="00DA1B0F">
              <w:rPr>
                <w:sz w:val="21"/>
              </w:rPr>
              <w:t>Innbyggere 1.1.2025</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E3A3C7" w14:textId="77777777" w:rsidR="00DD2EA9" w:rsidRPr="00DA1B0F" w:rsidRDefault="00DD2EA9" w:rsidP="00F57EAC">
            <w:pPr>
              <w:jc w:val="right"/>
              <w:rPr>
                <w:sz w:val="21"/>
              </w:rPr>
            </w:pPr>
            <w:r w:rsidRPr="00DA1B0F">
              <w:rPr>
                <w:sz w:val="21"/>
              </w:rPr>
              <w:t>Alt. 1</w:t>
            </w:r>
          </w:p>
          <w:p w14:paraId="550EDCC3" w14:textId="77777777" w:rsidR="00DD2EA9" w:rsidRPr="00DA1B0F" w:rsidRDefault="00DD2EA9" w:rsidP="00F57EAC">
            <w:pPr>
              <w:jc w:val="right"/>
              <w:rPr>
                <w:sz w:val="21"/>
              </w:rPr>
            </w:pPr>
            <w:r w:rsidRPr="00DA1B0F">
              <w:rPr>
                <w:sz w:val="21"/>
              </w:rPr>
              <w:t>«Ekskl. tilleggsinntekter»</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380C04" w14:textId="77777777" w:rsidR="00DD2EA9" w:rsidRPr="00DA1B0F" w:rsidRDefault="00DD2EA9" w:rsidP="00F57EAC">
            <w:pPr>
              <w:jc w:val="right"/>
              <w:rPr>
                <w:sz w:val="21"/>
              </w:rPr>
            </w:pPr>
            <w:r w:rsidRPr="00DA1B0F">
              <w:rPr>
                <w:sz w:val="21"/>
              </w:rPr>
              <w:t>Alt. 2</w:t>
            </w:r>
          </w:p>
          <w:p w14:paraId="1F31D3DD" w14:textId="77777777" w:rsidR="00DD2EA9" w:rsidRPr="00DA1B0F" w:rsidRDefault="00DD2EA9" w:rsidP="00F57EAC">
            <w:pPr>
              <w:jc w:val="right"/>
              <w:rPr>
                <w:sz w:val="21"/>
              </w:rPr>
            </w:pPr>
            <w:r w:rsidRPr="00DA1B0F">
              <w:rPr>
                <w:sz w:val="21"/>
              </w:rPr>
              <w:t>«Inkl. tilleggsinntekter»</w:t>
            </w:r>
          </w:p>
        </w:tc>
      </w:tr>
      <w:tr w:rsidR="004A055A" w:rsidRPr="00DA1B0F" w14:paraId="6B8F856D" w14:textId="77777777">
        <w:trPr>
          <w:trHeight w:val="380"/>
        </w:trPr>
        <w:tc>
          <w:tcPr>
            <w:tcW w:w="2040" w:type="dxa"/>
            <w:tcBorders>
              <w:top w:val="single" w:sz="4" w:space="0" w:color="000000"/>
              <w:left w:val="nil"/>
              <w:bottom w:val="nil"/>
              <w:right w:val="nil"/>
            </w:tcBorders>
            <w:tcMar>
              <w:top w:w="128" w:type="dxa"/>
              <w:left w:w="43" w:type="dxa"/>
              <w:bottom w:w="43" w:type="dxa"/>
              <w:right w:w="43" w:type="dxa"/>
            </w:tcMar>
          </w:tcPr>
          <w:p w14:paraId="00B6E918" w14:textId="77777777" w:rsidR="00DD2EA9" w:rsidRPr="00DA1B0F" w:rsidRDefault="00DD2EA9" w:rsidP="00DA1B0F">
            <w:pPr>
              <w:rPr>
                <w:sz w:val="21"/>
              </w:rPr>
            </w:pPr>
            <w:r w:rsidRPr="00DA1B0F">
              <w:rPr>
                <w:sz w:val="21"/>
              </w:rPr>
              <w:t>&lt; 999 innb.</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0418FC70" w14:textId="77777777" w:rsidR="00DD2EA9" w:rsidRPr="00DA1B0F" w:rsidRDefault="00DD2EA9" w:rsidP="00F57EAC">
            <w:pPr>
              <w:jc w:val="right"/>
              <w:rPr>
                <w:sz w:val="21"/>
              </w:rPr>
            </w:pPr>
            <w:r w:rsidRPr="00DA1B0F">
              <w:rPr>
                <w:sz w:val="21"/>
              </w:rPr>
              <w:t>23</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4D990970" w14:textId="77777777" w:rsidR="00DD2EA9" w:rsidRPr="00DA1B0F" w:rsidRDefault="00DD2EA9" w:rsidP="00F57EAC">
            <w:pPr>
              <w:jc w:val="right"/>
              <w:rPr>
                <w:sz w:val="21"/>
              </w:rPr>
            </w:pPr>
            <w:r w:rsidRPr="00DA1B0F">
              <w:rPr>
                <w:sz w:val="21"/>
              </w:rPr>
              <w:t>16 360</w:t>
            </w:r>
          </w:p>
        </w:tc>
        <w:tc>
          <w:tcPr>
            <w:tcW w:w="2380" w:type="dxa"/>
            <w:tcBorders>
              <w:top w:val="single" w:sz="4" w:space="0" w:color="000000"/>
              <w:left w:val="nil"/>
              <w:bottom w:val="nil"/>
              <w:right w:val="nil"/>
            </w:tcBorders>
            <w:tcMar>
              <w:top w:w="128" w:type="dxa"/>
              <w:left w:w="43" w:type="dxa"/>
              <w:bottom w:w="43" w:type="dxa"/>
              <w:right w:w="43" w:type="dxa"/>
            </w:tcMar>
            <w:vAlign w:val="bottom"/>
          </w:tcPr>
          <w:p w14:paraId="030BEE3B" w14:textId="77777777" w:rsidR="00DD2EA9" w:rsidRPr="00DA1B0F" w:rsidRDefault="00DD2EA9" w:rsidP="00F57EAC">
            <w:pPr>
              <w:jc w:val="right"/>
              <w:rPr>
                <w:sz w:val="21"/>
              </w:rPr>
            </w:pPr>
            <w:r w:rsidRPr="00DA1B0F">
              <w:rPr>
                <w:sz w:val="21"/>
              </w:rPr>
              <w:t>120</w:t>
            </w:r>
          </w:p>
        </w:tc>
        <w:tc>
          <w:tcPr>
            <w:tcW w:w="2380" w:type="dxa"/>
            <w:tcBorders>
              <w:top w:val="single" w:sz="4" w:space="0" w:color="000000"/>
              <w:left w:val="nil"/>
              <w:bottom w:val="nil"/>
              <w:right w:val="nil"/>
            </w:tcBorders>
            <w:tcMar>
              <w:top w:w="128" w:type="dxa"/>
              <w:left w:w="43" w:type="dxa"/>
              <w:bottom w:w="43" w:type="dxa"/>
              <w:right w:w="43" w:type="dxa"/>
            </w:tcMar>
            <w:vAlign w:val="bottom"/>
          </w:tcPr>
          <w:p w14:paraId="7BBF0E2B" w14:textId="77777777" w:rsidR="00DD2EA9" w:rsidRPr="00DA1B0F" w:rsidRDefault="00DD2EA9" w:rsidP="00F57EAC">
            <w:pPr>
              <w:jc w:val="right"/>
              <w:rPr>
                <w:sz w:val="21"/>
              </w:rPr>
            </w:pPr>
            <w:r w:rsidRPr="00DA1B0F">
              <w:rPr>
                <w:sz w:val="21"/>
              </w:rPr>
              <w:t>146</w:t>
            </w:r>
          </w:p>
        </w:tc>
      </w:tr>
      <w:tr w:rsidR="004A055A" w:rsidRPr="00DA1B0F" w14:paraId="680F84A5" w14:textId="77777777">
        <w:trPr>
          <w:trHeight w:val="380"/>
        </w:trPr>
        <w:tc>
          <w:tcPr>
            <w:tcW w:w="2040" w:type="dxa"/>
            <w:tcBorders>
              <w:top w:val="nil"/>
              <w:left w:val="nil"/>
              <w:bottom w:val="nil"/>
              <w:right w:val="nil"/>
            </w:tcBorders>
            <w:tcMar>
              <w:top w:w="128" w:type="dxa"/>
              <w:left w:w="43" w:type="dxa"/>
              <w:bottom w:w="43" w:type="dxa"/>
              <w:right w:w="43" w:type="dxa"/>
            </w:tcMar>
          </w:tcPr>
          <w:p w14:paraId="7BFE9676" w14:textId="77777777" w:rsidR="00DD2EA9" w:rsidRPr="00DA1B0F" w:rsidRDefault="00DD2EA9" w:rsidP="00DA1B0F">
            <w:pPr>
              <w:rPr>
                <w:sz w:val="21"/>
              </w:rPr>
            </w:pPr>
            <w:r w:rsidRPr="00DA1B0F">
              <w:rPr>
                <w:sz w:val="21"/>
              </w:rPr>
              <w:t>1 000 – 2 999 innb.</w:t>
            </w:r>
          </w:p>
        </w:tc>
        <w:tc>
          <w:tcPr>
            <w:tcW w:w="1360" w:type="dxa"/>
            <w:tcBorders>
              <w:top w:val="nil"/>
              <w:left w:val="nil"/>
              <w:bottom w:val="nil"/>
              <w:right w:val="nil"/>
            </w:tcBorders>
            <w:tcMar>
              <w:top w:w="128" w:type="dxa"/>
              <w:left w:w="43" w:type="dxa"/>
              <w:bottom w:w="43" w:type="dxa"/>
              <w:right w:w="43" w:type="dxa"/>
            </w:tcMar>
            <w:vAlign w:val="bottom"/>
          </w:tcPr>
          <w:p w14:paraId="70DF3469" w14:textId="77777777" w:rsidR="00DD2EA9" w:rsidRPr="00DA1B0F" w:rsidRDefault="00DD2EA9" w:rsidP="00F57EAC">
            <w:pPr>
              <w:jc w:val="right"/>
              <w:rPr>
                <w:sz w:val="21"/>
              </w:rPr>
            </w:pPr>
            <w:r w:rsidRPr="00DA1B0F">
              <w:rPr>
                <w:sz w:val="21"/>
              </w:rPr>
              <w:t>106</w:t>
            </w:r>
          </w:p>
        </w:tc>
        <w:tc>
          <w:tcPr>
            <w:tcW w:w="1360" w:type="dxa"/>
            <w:tcBorders>
              <w:top w:val="nil"/>
              <w:left w:val="nil"/>
              <w:bottom w:val="nil"/>
              <w:right w:val="nil"/>
            </w:tcBorders>
            <w:tcMar>
              <w:top w:w="128" w:type="dxa"/>
              <w:left w:w="43" w:type="dxa"/>
              <w:bottom w:w="43" w:type="dxa"/>
              <w:right w:w="43" w:type="dxa"/>
            </w:tcMar>
            <w:vAlign w:val="bottom"/>
          </w:tcPr>
          <w:p w14:paraId="3DEA909D" w14:textId="77777777" w:rsidR="00DD2EA9" w:rsidRPr="00DA1B0F" w:rsidRDefault="00DD2EA9" w:rsidP="00F57EAC">
            <w:pPr>
              <w:jc w:val="right"/>
              <w:rPr>
                <w:sz w:val="21"/>
              </w:rPr>
            </w:pPr>
            <w:r w:rsidRPr="00DA1B0F">
              <w:rPr>
                <w:sz w:val="21"/>
              </w:rPr>
              <w:t>210 803</w:t>
            </w:r>
          </w:p>
        </w:tc>
        <w:tc>
          <w:tcPr>
            <w:tcW w:w="2380" w:type="dxa"/>
            <w:tcBorders>
              <w:top w:val="nil"/>
              <w:left w:val="nil"/>
              <w:bottom w:val="nil"/>
              <w:right w:val="nil"/>
            </w:tcBorders>
            <w:tcMar>
              <w:top w:w="128" w:type="dxa"/>
              <w:left w:w="43" w:type="dxa"/>
              <w:bottom w:w="43" w:type="dxa"/>
              <w:right w:w="43" w:type="dxa"/>
            </w:tcMar>
            <w:vAlign w:val="bottom"/>
          </w:tcPr>
          <w:p w14:paraId="6ABAA33C" w14:textId="77777777" w:rsidR="00DD2EA9" w:rsidRPr="00DA1B0F" w:rsidRDefault="00DD2EA9" w:rsidP="00F57EAC">
            <w:pPr>
              <w:jc w:val="right"/>
              <w:rPr>
                <w:sz w:val="21"/>
              </w:rPr>
            </w:pPr>
            <w:r w:rsidRPr="00DA1B0F">
              <w:rPr>
                <w:sz w:val="21"/>
              </w:rPr>
              <w:t>106</w:t>
            </w:r>
          </w:p>
        </w:tc>
        <w:tc>
          <w:tcPr>
            <w:tcW w:w="2380" w:type="dxa"/>
            <w:tcBorders>
              <w:top w:val="nil"/>
              <w:left w:val="nil"/>
              <w:bottom w:val="nil"/>
              <w:right w:val="nil"/>
            </w:tcBorders>
            <w:tcMar>
              <w:top w:w="128" w:type="dxa"/>
              <w:left w:w="43" w:type="dxa"/>
              <w:bottom w:w="43" w:type="dxa"/>
              <w:right w:w="43" w:type="dxa"/>
            </w:tcMar>
            <w:vAlign w:val="bottom"/>
          </w:tcPr>
          <w:p w14:paraId="15152A96" w14:textId="77777777" w:rsidR="00DD2EA9" w:rsidRPr="00DA1B0F" w:rsidRDefault="00DD2EA9" w:rsidP="00F57EAC">
            <w:pPr>
              <w:jc w:val="right"/>
              <w:rPr>
                <w:sz w:val="21"/>
              </w:rPr>
            </w:pPr>
            <w:r w:rsidRPr="00DA1B0F">
              <w:rPr>
                <w:sz w:val="21"/>
              </w:rPr>
              <w:t>119</w:t>
            </w:r>
          </w:p>
        </w:tc>
      </w:tr>
      <w:tr w:rsidR="004A055A" w:rsidRPr="00DA1B0F" w14:paraId="5E85A218" w14:textId="77777777">
        <w:trPr>
          <w:trHeight w:val="380"/>
        </w:trPr>
        <w:tc>
          <w:tcPr>
            <w:tcW w:w="2040" w:type="dxa"/>
            <w:tcBorders>
              <w:top w:val="nil"/>
              <w:left w:val="nil"/>
              <w:bottom w:val="nil"/>
              <w:right w:val="nil"/>
            </w:tcBorders>
            <w:tcMar>
              <w:top w:w="128" w:type="dxa"/>
              <w:left w:w="43" w:type="dxa"/>
              <w:bottom w:w="43" w:type="dxa"/>
              <w:right w:w="43" w:type="dxa"/>
            </w:tcMar>
          </w:tcPr>
          <w:p w14:paraId="3660AB13" w14:textId="77777777" w:rsidR="00DD2EA9" w:rsidRPr="00DA1B0F" w:rsidRDefault="00DD2EA9" w:rsidP="00DA1B0F">
            <w:pPr>
              <w:rPr>
                <w:sz w:val="21"/>
              </w:rPr>
            </w:pPr>
            <w:r w:rsidRPr="00DA1B0F">
              <w:rPr>
                <w:sz w:val="21"/>
              </w:rPr>
              <w:t>3 000 – 4 999 innb.</w:t>
            </w:r>
          </w:p>
        </w:tc>
        <w:tc>
          <w:tcPr>
            <w:tcW w:w="1360" w:type="dxa"/>
            <w:tcBorders>
              <w:top w:val="nil"/>
              <w:left w:val="nil"/>
              <w:bottom w:val="nil"/>
              <w:right w:val="nil"/>
            </w:tcBorders>
            <w:tcMar>
              <w:top w:w="128" w:type="dxa"/>
              <w:left w:w="43" w:type="dxa"/>
              <w:bottom w:w="43" w:type="dxa"/>
              <w:right w:w="43" w:type="dxa"/>
            </w:tcMar>
            <w:vAlign w:val="bottom"/>
          </w:tcPr>
          <w:p w14:paraId="358FB86B" w14:textId="77777777" w:rsidR="00DD2EA9" w:rsidRPr="00DA1B0F" w:rsidRDefault="00DD2EA9" w:rsidP="00F57EAC">
            <w:pPr>
              <w:jc w:val="right"/>
              <w:rPr>
                <w:sz w:val="21"/>
              </w:rPr>
            </w:pPr>
            <w:r w:rsidRPr="00DA1B0F">
              <w:rPr>
                <w:sz w:val="21"/>
              </w:rPr>
              <w:t>45</w:t>
            </w:r>
          </w:p>
        </w:tc>
        <w:tc>
          <w:tcPr>
            <w:tcW w:w="1360" w:type="dxa"/>
            <w:tcBorders>
              <w:top w:val="nil"/>
              <w:left w:val="nil"/>
              <w:bottom w:val="nil"/>
              <w:right w:val="nil"/>
            </w:tcBorders>
            <w:tcMar>
              <w:top w:w="128" w:type="dxa"/>
              <w:left w:w="43" w:type="dxa"/>
              <w:bottom w:w="43" w:type="dxa"/>
              <w:right w:w="43" w:type="dxa"/>
            </w:tcMar>
            <w:vAlign w:val="bottom"/>
          </w:tcPr>
          <w:p w14:paraId="65A2A368" w14:textId="77777777" w:rsidR="00DD2EA9" w:rsidRPr="00DA1B0F" w:rsidRDefault="00DD2EA9" w:rsidP="00F57EAC">
            <w:pPr>
              <w:jc w:val="right"/>
              <w:rPr>
                <w:sz w:val="21"/>
              </w:rPr>
            </w:pPr>
            <w:r w:rsidRPr="00DA1B0F">
              <w:rPr>
                <w:sz w:val="21"/>
              </w:rPr>
              <w:t>177 740</w:t>
            </w:r>
          </w:p>
        </w:tc>
        <w:tc>
          <w:tcPr>
            <w:tcW w:w="2380" w:type="dxa"/>
            <w:tcBorders>
              <w:top w:val="nil"/>
              <w:left w:val="nil"/>
              <w:bottom w:val="nil"/>
              <w:right w:val="nil"/>
            </w:tcBorders>
            <w:tcMar>
              <w:top w:w="128" w:type="dxa"/>
              <w:left w:w="43" w:type="dxa"/>
              <w:bottom w:w="43" w:type="dxa"/>
              <w:right w:w="43" w:type="dxa"/>
            </w:tcMar>
            <w:vAlign w:val="bottom"/>
          </w:tcPr>
          <w:p w14:paraId="2B63B203" w14:textId="77777777" w:rsidR="00DD2EA9" w:rsidRPr="00DA1B0F" w:rsidRDefault="00DD2EA9" w:rsidP="00F57EAC">
            <w:pPr>
              <w:jc w:val="right"/>
              <w:rPr>
                <w:sz w:val="21"/>
              </w:rPr>
            </w:pPr>
            <w:r w:rsidRPr="00DA1B0F">
              <w:rPr>
                <w:sz w:val="21"/>
              </w:rPr>
              <w:t>101</w:t>
            </w:r>
          </w:p>
        </w:tc>
        <w:tc>
          <w:tcPr>
            <w:tcW w:w="2380" w:type="dxa"/>
            <w:tcBorders>
              <w:top w:val="nil"/>
              <w:left w:val="nil"/>
              <w:bottom w:val="nil"/>
              <w:right w:val="nil"/>
            </w:tcBorders>
            <w:tcMar>
              <w:top w:w="128" w:type="dxa"/>
              <w:left w:w="43" w:type="dxa"/>
              <w:bottom w:w="43" w:type="dxa"/>
              <w:right w:w="43" w:type="dxa"/>
            </w:tcMar>
            <w:vAlign w:val="bottom"/>
          </w:tcPr>
          <w:p w14:paraId="2AB0DFC7" w14:textId="77777777" w:rsidR="00DD2EA9" w:rsidRPr="00DA1B0F" w:rsidRDefault="00DD2EA9" w:rsidP="00F57EAC">
            <w:pPr>
              <w:jc w:val="right"/>
              <w:rPr>
                <w:sz w:val="21"/>
              </w:rPr>
            </w:pPr>
            <w:r w:rsidRPr="00DA1B0F">
              <w:rPr>
                <w:sz w:val="21"/>
              </w:rPr>
              <w:t>113</w:t>
            </w:r>
          </w:p>
        </w:tc>
      </w:tr>
      <w:tr w:rsidR="004A055A" w:rsidRPr="00DA1B0F" w14:paraId="71BC27B0" w14:textId="77777777">
        <w:trPr>
          <w:trHeight w:val="380"/>
        </w:trPr>
        <w:tc>
          <w:tcPr>
            <w:tcW w:w="2040" w:type="dxa"/>
            <w:tcBorders>
              <w:top w:val="nil"/>
              <w:left w:val="nil"/>
              <w:bottom w:val="nil"/>
              <w:right w:val="nil"/>
            </w:tcBorders>
            <w:tcMar>
              <w:top w:w="128" w:type="dxa"/>
              <w:left w:w="43" w:type="dxa"/>
              <w:bottom w:w="43" w:type="dxa"/>
              <w:right w:w="43" w:type="dxa"/>
            </w:tcMar>
          </w:tcPr>
          <w:p w14:paraId="47A85387" w14:textId="77777777" w:rsidR="00DD2EA9" w:rsidRPr="00DA1B0F" w:rsidRDefault="00DD2EA9" w:rsidP="00DA1B0F">
            <w:pPr>
              <w:rPr>
                <w:sz w:val="21"/>
              </w:rPr>
            </w:pPr>
            <w:r w:rsidRPr="00DA1B0F">
              <w:rPr>
                <w:sz w:val="21"/>
              </w:rPr>
              <w:t>5 000 – 9 999 innb.</w:t>
            </w:r>
          </w:p>
        </w:tc>
        <w:tc>
          <w:tcPr>
            <w:tcW w:w="1360" w:type="dxa"/>
            <w:tcBorders>
              <w:top w:val="nil"/>
              <w:left w:val="nil"/>
              <w:bottom w:val="nil"/>
              <w:right w:val="nil"/>
            </w:tcBorders>
            <w:tcMar>
              <w:top w:w="128" w:type="dxa"/>
              <w:left w:w="43" w:type="dxa"/>
              <w:bottom w:w="43" w:type="dxa"/>
              <w:right w:w="43" w:type="dxa"/>
            </w:tcMar>
            <w:vAlign w:val="bottom"/>
          </w:tcPr>
          <w:p w14:paraId="1F992F99" w14:textId="77777777" w:rsidR="00DD2EA9" w:rsidRPr="00DA1B0F" w:rsidRDefault="00DD2EA9" w:rsidP="00F57EAC">
            <w:pPr>
              <w:jc w:val="right"/>
              <w:rPr>
                <w:sz w:val="21"/>
              </w:rPr>
            </w:pPr>
            <w:r w:rsidRPr="00DA1B0F">
              <w:rPr>
                <w:sz w:val="21"/>
              </w:rPr>
              <w:t>70</w:t>
            </w:r>
          </w:p>
        </w:tc>
        <w:tc>
          <w:tcPr>
            <w:tcW w:w="1360" w:type="dxa"/>
            <w:tcBorders>
              <w:top w:val="nil"/>
              <w:left w:val="nil"/>
              <w:bottom w:val="nil"/>
              <w:right w:val="nil"/>
            </w:tcBorders>
            <w:tcMar>
              <w:top w:w="128" w:type="dxa"/>
              <w:left w:w="43" w:type="dxa"/>
              <w:bottom w:w="43" w:type="dxa"/>
              <w:right w:w="43" w:type="dxa"/>
            </w:tcMar>
            <w:vAlign w:val="bottom"/>
          </w:tcPr>
          <w:p w14:paraId="52C3B3FB" w14:textId="77777777" w:rsidR="00DD2EA9" w:rsidRPr="00DA1B0F" w:rsidRDefault="00DD2EA9" w:rsidP="00F57EAC">
            <w:pPr>
              <w:jc w:val="right"/>
              <w:rPr>
                <w:sz w:val="21"/>
              </w:rPr>
            </w:pPr>
            <w:r w:rsidRPr="00DA1B0F">
              <w:rPr>
                <w:sz w:val="21"/>
              </w:rPr>
              <w:t>495 771</w:t>
            </w:r>
          </w:p>
        </w:tc>
        <w:tc>
          <w:tcPr>
            <w:tcW w:w="2380" w:type="dxa"/>
            <w:tcBorders>
              <w:top w:val="nil"/>
              <w:left w:val="nil"/>
              <w:bottom w:val="nil"/>
              <w:right w:val="nil"/>
            </w:tcBorders>
            <w:tcMar>
              <w:top w:w="128" w:type="dxa"/>
              <w:left w:w="43" w:type="dxa"/>
              <w:bottom w:w="43" w:type="dxa"/>
              <w:right w:w="43" w:type="dxa"/>
            </w:tcMar>
            <w:vAlign w:val="bottom"/>
          </w:tcPr>
          <w:p w14:paraId="38DC9540" w14:textId="77777777" w:rsidR="00DD2EA9" w:rsidRPr="00DA1B0F" w:rsidRDefault="00DD2EA9" w:rsidP="00F57EAC">
            <w:pPr>
              <w:jc w:val="right"/>
              <w:rPr>
                <w:sz w:val="21"/>
              </w:rPr>
            </w:pPr>
            <w:r w:rsidRPr="00DA1B0F">
              <w:rPr>
                <w:sz w:val="21"/>
              </w:rPr>
              <w:t>99</w:t>
            </w:r>
          </w:p>
        </w:tc>
        <w:tc>
          <w:tcPr>
            <w:tcW w:w="2380" w:type="dxa"/>
            <w:tcBorders>
              <w:top w:val="nil"/>
              <w:left w:val="nil"/>
              <w:bottom w:val="nil"/>
              <w:right w:val="nil"/>
            </w:tcBorders>
            <w:tcMar>
              <w:top w:w="128" w:type="dxa"/>
              <w:left w:w="43" w:type="dxa"/>
              <w:bottom w:w="43" w:type="dxa"/>
              <w:right w:w="43" w:type="dxa"/>
            </w:tcMar>
            <w:vAlign w:val="bottom"/>
          </w:tcPr>
          <w:p w14:paraId="015695C4" w14:textId="77777777" w:rsidR="00DD2EA9" w:rsidRPr="00DA1B0F" w:rsidRDefault="00DD2EA9" w:rsidP="00F57EAC">
            <w:pPr>
              <w:jc w:val="right"/>
              <w:rPr>
                <w:sz w:val="21"/>
              </w:rPr>
            </w:pPr>
            <w:r w:rsidRPr="00DA1B0F">
              <w:rPr>
                <w:sz w:val="21"/>
              </w:rPr>
              <w:t>102</w:t>
            </w:r>
          </w:p>
        </w:tc>
      </w:tr>
      <w:tr w:rsidR="004A055A" w:rsidRPr="00DA1B0F" w14:paraId="4260EA5A" w14:textId="77777777">
        <w:trPr>
          <w:trHeight w:val="380"/>
        </w:trPr>
        <w:tc>
          <w:tcPr>
            <w:tcW w:w="2040" w:type="dxa"/>
            <w:tcBorders>
              <w:top w:val="nil"/>
              <w:left w:val="nil"/>
              <w:bottom w:val="nil"/>
              <w:right w:val="nil"/>
            </w:tcBorders>
            <w:tcMar>
              <w:top w:w="128" w:type="dxa"/>
              <w:left w:w="43" w:type="dxa"/>
              <w:bottom w:w="43" w:type="dxa"/>
              <w:right w:w="43" w:type="dxa"/>
            </w:tcMar>
          </w:tcPr>
          <w:p w14:paraId="5A4B8093" w14:textId="77777777" w:rsidR="00DD2EA9" w:rsidRPr="00DA1B0F" w:rsidRDefault="00DD2EA9" w:rsidP="00DA1B0F">
            <w:pPr>
              <w:rPr>
                <w:sz w:val="21"/>
              </w:rPr>
            </w:pPr>
            <w:r w:rsidRPr="00DA1B0F">
              <w:rPr>
                <w:sz w:val="21"/>
              </w:rPr>
              <w:t>10 000 – 19 999 innb.</w:t>
            </w:r>
          </w:p>
        </w:tc>
        <w:tc>
          <w:tcPr>
            <w:tcW w:w="1360" w:type="dxa"/>
            <w:tcBorders>
              <w:top w:val="nil"/>
              <w:left w:val="nil"/>
              <w:bottom w:val="nil"/>
              <w:right w:val="nil"/>
            </w:tcBorders>
            <w:tcMar>
              <w:top w:w="128" w:type="dxa"/>
              <w:left w:w="43" w:type="dxa"/>
              <w:bottom w:w="43" w:type="dxa"/>
              <w:right w:w="43" w:type="dxa"/>
            </w:tcMar>
            <w:vAlign w:val="bottom"/>
          </w:tcPr>
          <w:p w14:paraId="1D907387" w14:textId="77777777" w:rsidR="00DD2EA9" w:rsidRPr="00DA1B0F" w:rsidRDefault="00DD2EA9" w:rsidP="00F57EAC">
            <w:pPr>
              <w:jc w:val="right"/>
              <w:rPr>
                <w:sz w:val="21"/>
              </w:rPr>
            </w:pPr>
            <w:r w:rsidRPr="00DA1B0F">
              <w:rPr>
                <w:sz w:val="21"/>
              </w:rPr>
              <w:t>47</w:t>
            </w:r>
          </w:p>
        </w:tc>
        <w:tc>
          <w:tcPr>
            <w:tcW w:w="1360" w:type="dxa"/>
            <w:tcBorders>
              <w:top w:val="nil"/>
              <w:left w:val="nil"/>
              <w:bottom w:val="nil"/>
              <w:right w:val="nil"/>
            </w:tcBorders>
            <w:tcMar>
              <w:top w:w="128" w:type="dxa"/>
              <w:left w:w="43" w:type="dxa"/>
              <w:bottom w:w="43" w:type="dxa"/>
              <w:right w:w="43" w:type="dxa"/>
            </w:tcMar>
            <w:vAlign w:val="bottom"/>
          </w:tcPr>
          <w:p w14:paraId="49ACB9A4" w14:textId="77777777" w:rsidR="00DD2EA9" w:rsidRPr="00DA1B0F" w:rsidRDefault="00DD2EA9" w:rsidP="00F57EAC">
            <w:pPr>
              <w:jc w:val="right"/>
              <w:rPr>
                <w:sz w:val="21"/>
              </w:rPr>
            </w:pPr>
            <w:r w:rsidRPr="00DA1B0F">
              <w:rPr>
                <w:sz w:val="21"/>
              </w:rPr>
              <w:t>663 185</w:t>
            </w:r>
          </w:p>
        </w:tc>
        <w:tc>
          <w:tcPr>
            <w:tcW w:w="2380" w:type="dxa"/>
            <w:tcBorders>
              <w:top w:val="nil"/>
              <w:left w:val="nil"/>
              <w:bottom w:val="nil"/>
              <w:right w:val="nil"/>
            </w:tcBorders>
            <w:tcMar>
              <w:top w:w="128" w:type="dxa"/>
              <w:left w:w="43" w:type="dxa"/>
              <w:bottom w:w="43" w:type="dxa"/>
              <w:right w:w="43" w:type="dxa"/>
            </w:tcMar>
            <w:vAlign w:val="bottom"/>
          </w:tcPr>
          <w:p w14:paraId="025A99E1" w14:textId="77777777" w:rsidR="00DD2EA9" w:rsidRPr="00DA1B0F" w:rsidRDefault="00DD2EA9" w:rsidP="00F57EAC">
            <w:pPr>
              <w:jc w:val="right"/>
              <w:rPr>
                <w:sz w:val="21"/>
              </w:rPr>
            </w:pPr>
            <w:r w:rsidRPr="00DA1B0F">
              <w:rPr>
                <w:sz w:val="21"/>
              </w:rPr>
              <w:t>99</w:t>
            </w:r>
          </w:p>
        </w:tc>
        <w:tc>
          <w:tcPr>
            <w:tcW w:w="2380" w:type="dxa"/>
            <w:tcBorders>
              <w:top w:val="nil"/>
              <w:left w:val="nil"/>
              <w:bottom w:val="nil"/>
              <w:right w:val="nil"/>
            </w:tcBorders>
            <w:tcMar>
              <w:top w:w="128" w:type="dxa"/>
              <w:left w:w="43" w:type="dxa"/>
              <w:bottom w:w="43" w:type="dxa"/>
              <w:right w:w="43" w:type="dxa"/>
            </w:tcMar>
            <w:vAlign w:val="bottom"/>
          </w:tcPr>
          <w:p w14:paraId="68CE0349" w14:textId="77777777" w:rsidR="00DD2EA9" w:rsidRPr="00DA1B0F" w:rsidRDefault="00DD2EA9" w:rsidP="00F57EAC">
            <w:pPr>
              <w:jc w:val="right"/>
              <w:rPr>
                <w:sz w:val="21"/>
              </w:rPr>
            </w:pPr>
            <w:r w:rsidRPr="00DA1B0F">
              <w:rPr>
                <w:sz w:val="21"/>
              </w:rPr>
              <w:t>100</w:t>
            </w:r>
          </w:p>
        </w:tc>
      </w:tr>
      <w:tr w:rsidR="004A055A" w:rsidRPr="00DA1B0F" w14:paraId="478C190B" w14:textId="77777777">
        <w:trPr>
          <w:trHeight w:val="380"/>
        </w:trPr>
        <w:tc>
          <w:tcPr>
            <w:tcW w:w="2040" w:type="dxa"/>
            <w:tcBorders>
              <w:top w:val="nil"/>
              <w:left w:val="nil"/>
              <w:bottom w:val="nil"/>
              <w:right w:val="nil"/>
            </w:tcBorders>
            <w:tcMar>
              <w:top w:w="128" w:type="dxa"/>
              <w:left w:w="43" w:type="dxa"/>
              <w:bottom w:w="43" w:type="dxa"/>
              <w:right w:w="43" w:type="dxa"/>
            </w:tcMar>
          </w:tcPr>
          <w:p w14:paraId="1B0B5F95" w14:textId="77777777" w:rsidR="00DD2EA9" w:rsidRPr="00DA1B0F" w:rsidRDefault="00DD2EA9" w:rsidP="00DA1B0F">
            <w:pPr>
              <w:rPr>
                <w:sz w:val="21"/>
              </w:rPr>
            </w:pPr>
            <w:r w:rsidRPr="00DA1B0F">
              <w:rPr>
                <w:sz w:val="21"/>
              </w:rPr>
              <w:t>20 000 – 49 999 innb.</w:t>
            </w:r>
          </w:p>
        </w:tc>
        <w:tc>
          <w:tcPr>
            <w:tcW w:w="1360" w:type="dxa"/>
            <w:tcBorders>
              <w:top w:val="nil"/>
              <w:left w:val="nil"/>
              <w:bottom w:val="nil"/>
              <w:right w:val="nil"/>
            </w:tcBorders>
            <w:tcMar>
              <w:top w:w="128" w:type="dxa"/>
              <w:left w:w="43" w:type="dxa"/>
              <w:bottom w:w="43" w:type="dxa"/>
              <w:right w:w="43" w:type="dxa"/>
            </w:tcMar>
            <w:vAlign w:val="bottom"/>
          </w:tcPr>
          <w:p w14:paraId="1E5E854A" w14:textId="77777777" w:rsidR="00DD2EA9" w:rsidRPr="00DA1B0F" w:rsidRDefault="00DD2EA9" w:rsidP="00F57EAC">
            <w:pPr>
              <w:jc w:val="right"/>
              <w:rPr>
                <w:sz w:val="21"/>
              </w:rPr>
            </w:pPr>
            <w:r w:rsidRPr="00DA1B0F">
              <w:rPr>
                <w:sz w:val="21"/>
              </w:rPr>
              <w:t>46</w:t>
            </w:r>
          </w:p>
        </w:tc>
        <w:tc>
          <w:tcPr>
            <w:tcW w:w="1360" w:type="dxa"/>
            <w:tcBorders>
              <w:top w:val="nil"/>
              <w:left w:val="nil"/>
              <w:bottom w:val="nil"/>
              <w:right w:val="nil"/>
            </w:tcBorders>
            <w:tcMar>
              <w:top w:w="128" w:type="dxa"/>
              <w:left w:w="43" w:type="dxa"/>
              <w:bottom w:w="43" w:type="dxa"/>
              <w:right w:w="43" w:type="dxa"/>
            </w:tcMar>
            <w:vAlign w:val="bottom"/>
          </w:tcPr>
          <w:p w14:paraId="2B2C172A" w14:textId="77777777" w:rsidR="00DD2EA9" w:rsidRPr="00DA1B0F" w:rsidRDefault="00DD2EA9" w:rsidP="00F57EAC">
            <w:pPr>
              <w:jc w:val="right"/>
              <w:rPr>
                <w:sz w:val="21"/>
              </w:rPr>
            </w:pPr>
            <w:r w:rsidRPr="00DA1B0F">
              <w:rPr>
                <w:sz w:val="21"/>
              </w:rPr>
              <w:t>1 369 535</w:t>
            </w:r>
          </w:p>
        </w:tc>
        <w:tc>
          <w:tcPr>
            <w:tcW w:w="2380" w:type="dxa"/>
            <w:tcBorders>
              <w:top w:val="nil"/>
              <w:left w:val="nil"/>
              <w:bottom w:val="nil"/>
              <w:right w:val="nil"/>
            </w:tcBorders>
            <w:tcMar>
              <w:top w:w="128" w:type="dxa"/>
              <w:left w:w="43" w:type="dxa"/>
              <w:bottom w:w="43" w:type="dxa"/>
              <w:right w:w="43" w:type="dxa"/>
            </w:tcMar>
            <w:vAlign w:val="bottom"/>
          </w:tcPr>
          <w:p w14:paraId="55817156" w14:textId="77777777" w:rsidR="00DD2EA9" w:rsidRPr="00DA1B0F" w:rsidRDefault="00DD2EA9" w:rsidP="00F57EAC">
            <w:pPr>
              <w:jc w:val="right"/>
              <w:rPr>
                <w:sz w:val="21"/>
              </w:rPr>
            </w:pPr>
            <w:r w:rsidRPr="00DA1B0F">
              <w:rPr>
                <w:sz w:val="21"/>
              </w:rPr>
              <w:t>98</w:t>
            </w:r>
          </w:p>
        </w:tc>
        <w:tc>
          <w:tcPr>
            <w:tcW w:w="2380" w:type="dxa"/>
            <w:tcBorders>
              <w:top w:val="nil"/>
              <w:left w:val="nil"/>
              <w:bottom w:val="nil"/>
              <w:right w:val="nil"/>
            </w:tcBorders>
            <w:tcMar>
              <w:top w:w="128" w:type="dxa"/>
              <w:left w:w="43" w:type="dxa"/>
              <w:bottom w:w="43" w:type="dxa"/>
              <w:right w:w="43" w:type="dxa"/>
            </w:tcMar>
            <w:vAlign w:val="bottom"/>
          </w:tcPr>
          <w:p w14:paraId="61E5CA3B" w14:textId="77777777" w:rsidR="00DD2EA9" w:rsidRPr="00DA1B0F" w:rsidRDefault="00DD2EA9" w:rsidP="00F57EAC">
            <w:pPr>
              <w:jc w:val="right"/>
              <w:rPr>
                <w:sz w:val="21"/>
              </w:rPr>
            </w:pPr>
            <w:r w:rsidRPr="00DA1B0F">
              <w:rPr>
                <w:sz w:val="21"/>
              </w:rPr>
              <w:t>97</w:t>
            </w:r>
          </w:p>
        </w:tc>
      </w:tr>
      <w:tr w:rsidR="004A055A" w:rsidRPr="00DA1B0F" w14:paraId="48C5960D" w14:textId="77777777">
        <w:trPr>
          <w:trHeight w:val="380"/>
        </w:trPr>
        <w:tc>
          <w:tcPr>
            <w:tcW w:w="2040" w:type="dxa"/>
            <w:tcBorders>
              <w:top w:val="nil"/>
              <w:left w:val="nil"/>
              <w:bottom w:val="nil"/>
              <w:right w:val="nil"/>
            </w:tcBorders>
            <w:tcMar>
              <w:top w:w="128" w:type="dxa"/>
              <w:left w:w="43" w:type="dxa"/>
              <w:bottom w:w="43" w:type="dxa"/>
              <w:right w:w="43" w:type="dxa"/>
            </w:tcMar>
          </w:tcPr>
          <w:p w14:paraId="64A98C24" w14:textId="77777777" w:rsidR="00DD2EA9" w:rsidRPr="00DA1B0F" w:rsidRDefault="00DD2EA9" w:rsidP="00DA1B0F">
            <w:pPr>
              <w:rPr>
                <w:sz w:val="21"/>
              </w:rPr>
            </w:pPr>
            <w:r w:rsidRPr="00DA1B0F">
              <w:rPr>
                <w:sz w:val="21"/>
              </w:rPr>
              <w:t>&gt; 50 000 innb.</w:t>
            </w:r>
          </w:p>
        </w:tc>
        <w:tc>
          <w:tcPr>
            <w:tcW w:w="1360" w:type="dxa"/>
            <w:tcBorders>
              <w:top w:val="nil"/>
              <w:left w:val="nil"/>
              <w:bottom w:val="nil"/>
              <w:right w:val="nil"/>
            </w:tcBorders>
            <w:tcMar>
              <w:top w:w="128" w:type="dxa"/>
              <w:left w:w="43" w:type="dxa"/>
              <w:bottom w:w="43" w:type="dxa"/>
              <w:right w:w="43" w:type="dxa"/>
            </w:tcMar>
            <w:vAlign w:val="bottom"/>
          </w:tcPr>
          <w:p w14:paraId="5772366A" w14:textId="77777777" w:rsidR="00DD2EA9" w:rsidRPr="00DA1B0F" w:rsidRDefault="00DD2EA9" w:rsidP="00F57EAC">
            <w:pPr>
              <w:jc w:val="right"/>
              <w:rPr>
                <w:sz w:val="21"/>
              </w:rPr>
            </w:pPr>
            <w:r w:rsidRPr="00DA1B0F">
              <w:rPr>
                <w:sz w:val="21"/>
              </w:rPr>
              <w:t>20</w:t>
            </w:r>
          </w:p>
        </w:tc>
        <w:tc>
          <w:tcPr>
            <w:tcW w:w="1360" w:type="dxa"/>
            <w:tcBorders>
              <w:top w:val="nil"/>
              <w:left w:val="nil"/>
              <w:bottom w:val="nil"/>
              <w:right w:val="nil"/>
            </w:tcBorders>
            <w:tcMar>
              <w:top w:w="128" w:type="dxa"/>
              <w:left w:w="43" w:type="dxa"/>
              <w:bottom w:w="43" w:type="dxa"/>
              <w:right w:w="43" w:type="dxa"/>
            </w:tcMar>
            <w:vAlign w:val="bottom"/>
          </w:tcPr>
          <w:p w14:paraId="539E6B94" w14:textId="77777777" w:rsidR="00DD2EA9" w:rsidRPr="00DA1B0F" w:rsidRDefault="00DD2EA9" w:rsidP="00F57EAC">
            <w:pPr>
              <w:jc w:val="right"/>
              <w:rPr>
                <w:sz w:val="21"/>
              </w:rPr>
            </w:pPr>
            <w:r w:rsidRPr="00DA1B0F">
              <w:rPr>
                <w:sz w:val="21"/>
              </w:rPr>
              <w:t>2 660 946</w:t>
            </w:r>
          </w:p>
        </w:tc>
        <w:tc>
          <w:tcPr>
            <w:tcW w:w="2380" w:type="dxa"/>
            <w:tcBorders>
              <w:top w:val="nil"/>
              <w:left w:val="nil"/>
              <w:bottom w:val="nil"/>
              <w:right w:val="nil"/>
            </w:tcBorders>
            <w:tcMar>
              <w:top w:w="128" w:type="dxa"/>
              <w:left w:w="43" w:type="dxa"/>
              <w:bottom w:w="43" w:type="dxa"/>
              <w:right w:w="43" w:type="dxa"/>
            </w:tcMar>
            <w:vAlign w:val="bottom"/>
          </w:tcPr>
          <w:p w14:paraId="7F91FC41" w14:textId="77777777" w:rsidR="00DD2EA9" w:rsidRPr="00DA1B0F" w:rsidRDefault="00DD2EA9" w:rsidP="00F57EAC">
            <w:pPr>
              <w:jc w:val="right"/>
              <w:rPr>
                <w:sz w:val="21"/>
              </w:rPr>
            </w:pPr>
            <w:r w:rsidRPr="00DA1B0F">
              <w:rPr>
                <w:sz w:val="21"/>
              </w:rPr>
              <w:t>101</w:t>
            </w:r>
          </w:p>
        </w:tc>
        <w:tc>
          <w:tcPr>
            <w:tcW w:w="2380" w:type="dxa"/>
            <w:tcBorders>
              <w:top w:val="nil"/>
              <w:left w:val="nil"/>
              <w:bottom w:val="nil"/>
              <w:right w:val="nil"/>
            </w:tcBorders>
            <w:tcMar>
              <w:top w:w="128" w:type="dxa"/>
              <w:left w:w="43" w:type="dxa"/>
              <w:bottom w:w="43" w:type="dxa"/>
              <w:right w:w="43" w:type="dxa"/>
            </w:tcMar>
            <w:vAlign w:val="bottom"/>
          </w:tcPr>
          <w:p w14:paraId="1E87549C" w14:textId="77777777" w:rsidR="00DD2EA9" w:rsidRPr="00DA1B0F" w:rsidRDefault="00DD2EA9" w:rsidP="00F57EAC">
            <w:pPr>
              <w:jc w:val="right"/>
              <w:rPr>
                <w:sz w:val="21"/>
              </w:rPr>
            </w:pPr>
            <w:r w:rsidRPr="00DA1B0F">
              <w:rPr>
                <w:sz w:val="21"/>
              </w:rPr>
              <w:t>99</w:t>
            </w:r>
          </w:p>
        </w:tc>
      </w:tr>
      <w:tr w:rsidR="004A055A" w:rsidRPr="00DA1B0F" w14:paraId="30399F94" w14:textId="77777777">
        <w:trPr>
          <w:trHeight w:val="380"/>
        </w:trPr>
        <w:tc>
          <w:tcPr>
            <w:tcW w:w="2040" w:type="dxa"/>
            <w:tcBorders>
              <w:top w:val="single" w:sz="4" w:space="0" w:color="000000"/>
              <w:left w:val="nil"/>
              <w:bottom w:val="single" w:sz="4" w:space="0" w:color="000000"/>
              <w:right w:val="nil"/>
            </w:tcBorders>
            <w:tcMar>
              <w:top w:w="128" w:type="dxa"/>
              <w:left w:w="43" w:type="dxa"/>
              <w:bottom w:w="43" w:type="dxa"/>
              <w:right w:w="43" w:type="dxa"/>
            </w:tcMar>
          </w:tcPr>
          <w:p w14:paraId="5F1A3F19" w14:textId="77777777" w:rsidR="00DD2EA9" w:rsidRPr="00DA1B0F" w:rsidRDefault="00DD2EA9" w:rsidP="00DA1B0F">
            <w:pPr>
              <w:rPr>
                <w:sz w:val="21"/>
              </w:rPr>
            </w:pPr>
            <w:r w:rsidRPr="00DA1B0F">
              <w:rPr>
                <w:sz w:val="21"/>
              </w:rPr>
              <w:t>Hele landet</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F37BC6" w14:textId="77777777" w:rsidR="00DD2EA9" w:rsidRPr="00DA1B0F" w:rsidRDefault="00DD2EA9" w:rsidP="00F57EAC">
            <w:pPr>
              <w:jc w:val="right"/>
              <w:rPr>
                <w:sz w:val="21"/>
              </w:rPr>
            </w:pPr>
            <w:r w:rsidRPr="00DA1B0F">
              <w:rPr>
                <w:sz w:val="21"/>
              </w:rPr>
              <w:t>357</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E01EA9" w14:textId="77777777" w:rsidR="00DD2EA9" w:rsidRPr="00DA1B0F" w:rsidRDefault="00DD2EA9" w:rsidP="00F57EAC">
            <w:pPr>
              <w:jc w:val="right"/>
              <w:rPr>
                <w:sz w:val="21"/>
              </w:rPr>
            </w:pPr>
            <w:r w:rsidRPr="00DA1B0F">
              <w:rPr>
                <w:sz w:val="21"/>
              </w:rPr>
              <w:t>5 594 340</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054163" w14:textId="77777777" w:rsidR="00DD2EA9" w:rsidRPr="00DA1B0F" w:rsidRDefault="00DD2EA9" w:rsidP="00F57EAC">
            <w:pPr>
              <w:jc w:val="right"/>
              <w:rPr>
                <w:sz w:val="21"/>
              </w:rPr>
            </w:pPr>
            <w:r w:rsidRPr="00DA1B0F">
              <w:rPr>
                <w:sz w:val="21"/>
              </w:rPr>
              <w:t>100</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AA66E0" w14:textId="77777777" w:rsidR="00DD2EA9" w:rsidRPr="00DA1B0F" w:rsidRDefault="00DD2EA9" w:rsidP="00F57EAC">
            <w:pPr>
              <w:jc w:val="right"/>
              <w:rPr>
                <w:sz w:val="21"/>
              </w:rPr>
            </w:pPr>
            <w:r w:rsidRPr="00DA1B0F">
              <w:rPr>
                <w:sz w:val="21"/>
              </w:rPr>
              <w:t>100</w:t>
            </w:r>
          </w:p>
        </w:tc>
      </w:tr>
    </w:tbl>
    <w:p w14:paraId="3151FBF3" w14:textId="77777777" w:rsidR="00DD2EA9" w:rsidRPr="00DA1B0F" w:rsidRDefault="00DD2EA9" w:rsidP="00FA5ED4">
      <w:pPr>
        <w:pStyle w:val="tabell-noter"/>
        <w:ind w:left="1134" w:hanging="1134"/>
      </w:pPr>
      <w:r w:rsidRPr="00DA1B0F">
        <w:t xml:space="preserve">Alternativ 1: </w:t>
      </w:r>
      <w:r w:rsidRPr="00DA1B0F">
        <w:tab/>
        <w:t>Korrigerte frie inntekter eksklusiv tilleggsinntektene eiendomsskatt, produksjonsavgift på vindkraft, netto inntekt fra konsesjonskraft, kraftrettigheter og annen kraft for videresalg samt havbruksinntekter.</w:t>
      </w:r>
    </w:p>
    <w:p w14:paraId="313B6362" w14:textId="77777777" w:rsidR="00DD2EA9" w:rsidRPr="00DA1B0F" w:rsidRDefault="00DD2EA9" w:rsidP="00FA5ED4">
      <w:pPr>
        <w:pStyle w:val="tabell-noter"/>
        <w:ind w:left="1134" w:hanging="1134"/>
      </w:pPr>
      <w:r w:rsidRPr="00DA1B0F">
        <w:t xml:space="preserve">Alternativ 2: </w:t>
      </w:r>
      <w:r w:rsidRPr="00DA1B0F">
        <w:tab/>
        <w:t xml:space="preserve">Korrigerte frie inntekter </w:t>
      </w:r>
      <w:proofErr w:type="gramStart"/>
      <w:r w:rsidRPr="00DA1B0F">
        <w:t>inklusiv tilleggsinntekter</w:t>
      </w:r>
      <w:proofErr w:type="gramEnd"/>
      <w:r w:rsidRPr="00DA1B0F">
        <w:t xml:space="preserve"> som ikke utjevnes i inntektssystemet. Disse inntektene er eiendomsskatt, produksjonsavgift på vindkraft, netto inntekt fra konsesjonskraft, kraftrettigheter og annen kraft for videresalg og havbruksinntekter.</w:t>
      </w:r>
    </w:p>
    <w:p w14:paraId="4E6072BA" w14:textId="77777777" w:rsidR="00DD2EA9" w:rsidRPr="00DA1B0F" w:rsidRDefault="00DD2EA9" w:rsidP="00DA1B0F">
      <w:pPr>
        <w:pStyle w:val="Kilde"/>
      </w:pPr>
      <w:r w:rsidRPr="00DA1B0F">
        <w:t xml:space="preserve">Kilder: Statistisk sentralbyrå, Fiskeridirektoratet, Norges vassdrags- og energidirektorat og Kommunal- og </w:t>
      </w:r>
      <w:proofErr w:type="spellStart"/>
      <w:r w:rsidRPr="00DA1B0F">
        <w:t>distriktsdepartementet</w:t>
      </w:r>
      <w:proofErr w:type="spellEnd"/>
      <w:r w:rsidRPr="00DA1B0F">
        <w:t>.</w:t>
      </w:r>
    </w:p>
    <w:p w14:paraId="07FB9245" w14:textId="59270DA6" w:rsidR="00942808" w:rsidRPr="00DA1B0F" w:rsidRDefault="00942808" w:rsidP="00DA1B0F">
      <w:pPr>
        <w:pStyle w:val="tabell-tittel"/>
      </w:pPr>
      <w:r w:rsidRPr="00DA1B0F">
        <w:lastRenderedPageBreak/>
        <w:t>Frie inntekter i 2025 korrigert for variasjoner i utgiftsbehov. Kommuner gruppert etter sentralitet. Tabellen viser prosent av landsgjennomsnittet av inntekt per innbygger. Landsgjennomsnitt = 100.</w:t>
      </w:r>
    </w:p>
    <w:p w14:paraId="651E3863" w14:textId="77777777" w:rsidR="00DD2EA9" w:rsidRPr="00DA1B0F" w:rsidRDefault="00DD2EA9" w:rsidP="00DA1B0F">
      <w:pPr>
        <w:pStyle w:val="Tabellnavn"/>
      </w:pPr>
      <w:r w:rsidRPr="00DA1B0F">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40"/>
        <w:gridCol w:w="1360"/>
        <w:gridCol w:w="1360"/>
        <w:gridCol w:w="2380"/>
        <w:gridCol w:w="2380"/>
      </w:tblGrid>
      <w:tr w:rsidR="004A055A" w:rsidRPr="00DA1B0F" w14:paraId="671DD59F" w14:textId="77777777">
        <w:trPr>
          <w:trHeight w:val="600"/>
        </w:trPr>
        <w:tc>
          <w:tcPr>
            <w:tcW w:w="2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70AD6E" w14:textId="77777777" w:rsidR="00DD2EA9" w:rsidRPr="00DA1B0F" w:rsidRDefault="00DD2EA9" w:rsidP="00DA1B0F">
            <w:pPr>
              <w:rPr>
                <w:sz w:val="21"/>
              </w:rPr>
            </w:pPr>
            <w:r w:rsidRPr="00DA1B0F">
              <w:rPr>
                <w:sz w:val="21"/>
              </w:rPr>
              <w:t xml:space="preserve">Kommuner gruppert etter sentralitet </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BA05BE" w14:textId="77777777" w:rsidR="00DD2EA9" w:rsidRPr="00DA1B0F" w:rsidRDefault="00DD2EA9" w:rsidP="00F57EAC">
            <w:pPr>
              <w:jc w:val="right"/>
              <w:rPr>
                <w:sz w:val="21"/>
              </w:rPr>
            </w:pPr>
            <w:r w:rsidRPr="00DA1B0F">
              <w:rPr>
                <w:sz w:val="21"/>
              </w:rPr>
              <w:t>Ant.</w:t>
            </w:r>
            <w:r w:rsidRPr="00DA1B0F">
              <w:rPr>
                <w:sz w:val="21"/>
              </w:rPr>
              <w:br/>
              <w:t xml:space="preserve"> kommuner</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7B0705" w14:textId="77777777" w:rsidR="00DD2EA9" w:rsidRPr="00DA1B0F" w:rsidRDefault="00DD2EA9" w:rsidP="00F57EAC">
            <w:pPr>
              <w:jc w:val="right"/>
              <w:rPr>
                <w:sz w:val="21"/>
              </w:rPr>
            </w:pPr>
            <w:r w:rsidRPr="00DA1B0F">
              <w:rPr>
                <w:sz w:val="21"/>
              </w:rPr>
              <w:t>Innbyggere 1.1.2025</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C8F8C0" w14:textId="77777777" w:rsidR="00DD2EA9" w:rsidRPr="00DA1B0F" w:rsidRDefault="00DD2EA9" w:rsidP="00F57EAC">
            <w:pPr>
              <w:jc w:val="right"/>
              <w:rPr>
                <w:sz w:val="21"/>
              </w:rPr>
            </w:pPr>
            <w:r w:rsidRPr="00DA1B0F">
              <w:rPr>
                <w:sz w:val="21"/>
              </w:rPr>
              <w:t>Alt. 1</w:t>
            </w:r>
          </w:p>
          <w:p w14:paraId="10FB9E7E" w14:textId="77777777" w:rsidR="00DD2EA9" w:rsidRPr="00DA1B0F" w:rsidRDefault="00DD2EA9" w:rsidP="00F57EAC">
            <w:pPr>
              <w:jc w:val="right"/>
              <w:rPr>
                <w:sz w:val="21"/>
              </w:rPr>
            </w:pPr>
            <w:r w:rsidRPr="00DA1B0F">
              <w:rPr>
                <w:sz w:val="21"/>
              </w:rPr>
              <w:t>«Ekskl. tilleggsinntekter»</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FBF8DB" w14:textId="77777777" w:rsidR="00DD2EA9" w:rsidRPr="00DA1B0F" w:rsidRDefault="00DD2EA9" w:rsidP="00F57EAC">
            <w:pPr>
              <w:jc w:val="right"/>
              <w:rPr>
                <w:sz w:val="21"/>
              </w:rPr>
            </w:pPr>
            <w:r w:rsidRPr="00DA1B0F">
              <w:rPr>
                <w:sz w:val="21"/>
              </w:rPr>
              <w:t>Alt. 2</w:t>
            </w:r>
          </w:p>
          <w:p w14:paraId="20869C10" w14:textId="77777777" w:rsidR="00DD2EA9" w:rsidRPr="00DA1B0F" w:rsidRDefault="00DD2EA9" w:rsidP="00F57EAC">
            <w:pPr>
              <w:jc w:val="right"/>
              <w:rPr>
                <w:sz w:val="21"/>
              </w:rPr>
            </w:pPr>
            <w:r w:rsidRPr="00DA1B0F">
              <w:rPr>
                <w:sz w:val="21"/>
              </w:rPr>
              <w:t>«Inkl. tilleggsinntekter»</w:t>
            </w:r>
          </w:p>
        </w:tc>
      </w:tr>
      <w:tr w:rsidR="004A055A" w:rsidRPr="00DA1B0F" w14:paraId="38771E17" w14:textId="77777777">
        <w:trPr>
          <w:trHeight w:val="640"/>
        </w:trPr>
        <w:tc>
          <w:tcPr>
            <w:tcW w:w="2040" w:type="dxa"/>
            <w:tcBorders>
              <w:top w:val="single" w:sz="4" w:space="0" w:color="000000"/>
              <w:left w:val="nil"/>
              <w:bottom w:val="nil"/>
              <w:right w:val="nil"/>
            </w:tcBorders>
            <w:tcMar>
              <w:top w:w="128" w:type="dxa"/>
              <w:left w:w="43" w:type="dxa"/>
              <w:bottom w:w="43" w:type="dxa"/>
              <w:right w:w="43" w:type="dxa"/>
            </w:tcMar>
          </w:tcPr>
          <w:p w14:paraId="7E991D5C" w14:textId="77777777" w:rsidR="00DD2EA9" w:rsidRPr="00DA1B0F" w:rsidRDefault="00DD2EA9" w:rsidP="00DA1B0F">
            <w:pPr>
              <w:rPr>
                <w:sz w:val="21"/>
              </w:rPr>
            </w:pPr>
            <w:r w:rsidRPr="00DA1B0F">
              <w:rPr>
                <w:sz w:val="21"/>
              </w:rPr>
              <w:t>1 – Mest sentrale kommuner</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53084224" w14:textId="77777777" w:rsidR="00DD2EA9" w:rsidRPr="00DA1B0F" w:rsidRDefault="00DD2EA9" w:rsidP="00F57EAC">
            <w:pPr>
              <w:jc w:val="right"/>
              <w:rPr>
                <w:sz w:val="21"/>
              </w:rPr>
            </w:pPr>
            <w:r w:rsidRPr="00DA1B0F">
              <w:rPr>
                <w:sz w:val="21"/>
              </w:rPr>
              <w:t>5</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7EDE3252" w14:textId="77777777" w:rsidR="00DD2EA9" w:rsidRPr="00DA1B0F" w:rsidRDefault="00DD2EA9" w:rsidP="00F57EAC">
            <w:pPr>
              <w:jc w:val="right"/>
              <w:rPr>
                <w:sz w:val="21"/>
              </w:rPr>
            </w:pPr>
            <w:r w:rsidRPr="00DA1B0F">
              <w:rPr>
                <w:sz w:val="21"/>
              </w:rPr>
              <w:t>1 022 932</w:t>
            </w:r>
          </w:p>
        </w:tc>
        <w:tc>
          <w:tcPr>
            <w:tcW w:w="2380" w:type="dxa"/>
            <w:tcBorders>
              <w:top w:val="single" w:sz="4" w:space="0" w:color="000000"/>
              <w:left w:val="nil"/>
              <w:bottom w:val="nil"/>
              <w:right w:val="nil"/>
            </w:tcBorders>
            <w:tcMar>
              <w:top w:w="128" w:type="dxa"/>
              <w:left w:w="43" w:type="dxa"/>
              <w:bottom w:w="43" w:type="dxa"/>
              <w:right w:w="43" w:type="dxa"/>
            </w:tcMar>
            <w:vAlign w:val="bottom"/>
          </w:tcPr>
          <w:p w14:paraId="2D3D6C6D" w14:textId="77777777" w:rsidR="00DD2EA9" w:rsidRPr="00DA1B0F" w:rsidRDefault="00DD2EA9" w:rsidP="00F57EAC">
            <w:pPr>
              <w:jc w:val="right"/>
              <w:rPr>
                <w:sz w:val="21"/>
              </w:rPr>
            </w:pPr>
            <w:r w:rsidRPr="00DA1B0F">
              <w:rPr>
                <w:sz w:val="21"/>
              </w:rPr>
              <w:t>103</w:t>
            </w:r>
          </w:p>
        </w:tc>
        <w:tc>
          <w:tcPr>
            <w:tcW w:w="2380" w:type="dxa"/>
            <w:tcBorders>
              <w:top w:val="single" w:sz="4" w:space="0" w:color="000000"/>
              <w:left w:val="nil"/>
              <w:bottom w:val="nil"/>
              <w:right w:val="nil"/>
            </w:tcBorders>
            <w:tcMar>
              <w:top w:w="128" w:type="dxa"/>
              <w:left w:w="43" w:type="dxa"/>
              <w:bottom w:w="43" w:type="dxa"/>
              <w:right w:w="43" w:type="dxa"/>
            </w:tcMar>
            <w:vAlign w:val="bottom"/>
          </w:tcPr>
          <w:p w14:paraId="28755629" w14:textId="77777777" w:rsidR="00DD2EA9" w:rsidRPr="00DA1B0F" w:rsidRDefault="00DD2EA9" w:rsidP="00F57EAC">
            <w:pPr>
              <w:jc w:val="right"/>
              <w:rPr>
                <w:sz w:val="21"/>
              </w:rPr>
            </w:pPr>
            <w:r w:rsidRPr="00DA1B0F">
              <w:rPr>
                <w:sz w:val="21"/>
              </w:rPr>
              <w:t>101</w:t>
            </w:r>
          </w:p>
        </w:tc>
      </w:tr>
      <w:tr w:rsidR="004A055A" w:rsidRPr="00DA1B0F" w14:paraId="4C0EF394" w14:textId="77777777">
        <w:trPr>
          <w:trHeight w:val="640"/>
        </w:trPr>
        <w:tc>
          <w:tcPr>
            <w:tcW w:w="2040" w:type="dxa"/>
            <w:tcBorders>
              <w:top w:val="nil"/>
              <w:left w:val="nil"/>
              <w:bottom w:val="nil"/>
              <w:right w:val="nil"/>
            </w:tcBorders>
            <w:tcMar>
              <w:top w:w="128" w:type="dxa"/>
              <w:left w:w="43" w:type="dxa"/>
              <w:bottom w:w="43" w:type="dxa"/>
              <w:right w:w="43" w:type="dxa"/>
            </w:tcMar>
          </w:tcPr>
          <w:p w14:paraId="4CCA1EDD" w14:textId="77777777" w:rsidR="00DD2EA9" w:rsidRPr="00DA1B0F" w:rsidRDefault="00DD2EA9" w:rsidP="00DA1B0F">
            <w:pPr>
              <w:rPr>
                <w:sz w:val="21"/>
              </w:rPr>
            </w:pPr>
            <w:r w:rsidRPr="00DA1B0F">
              <w:rPr>
                <w:sz w:val="21"/>
              </w:rPr>
              <w:t xml:space="preserve">2 – Nest mest </w:t>
            </w:r>
            <w:r w:rsidRPr="00DA1B0F">
              <w:rPr>
                <w:sz w:val="21"/>
              </w:rPr>
              <w:br/>
              <w:t>sentrale kommuner</w:t>
            </w:r>
          </w:p>
        </w:tc>
        <w:tc>
          <w:tcPr>
            <w:tcW w:w="1360" w:type="dxa"/>
            <w:tcBorders>
              <w:top w:val="nil"/>
              <w:left w:val="nil"/>
              <w:bottom w:val="nil"/>
              <w:right w:val="nil"/>
            </w:tcBorders>
            <w:tcMar>
              <w:top w:w="128" w:type="dxa"/>
              <w:left w:w="43" w:type="dxa"/>
              <w:bottom w:w="43" w:type="dxa"/>
              <w:right w:w="43" w:type="dxa"/>
            </w:tcMar>
            <w:vAlign w:val="bottom"/>
          </w:tcPr>
          <w:p w14:paraId="010EDB35" w14:textId="77777777" w:rsidR="00DD2EA9" w:rsidRPr="00DA1B0F" w:rsidRDefault="00DD2EA9" w:rsidP="00F57EAC">
            <w:pPr>
              <w:jc w:val="right"/>
              <w:rPr>
                <w:sz w:val="21"/>
              </w:rPr>
            </w:pPr>
            <w:r w:rsidRPr="00DA1B0F">
              <w:rPr>
                <w:sz w:val="21"/>
              </w:rPr>
              <w:t>21</w:t>
            </w:r>
          </w:p>
        </w:tc>
        <w:tc>
          <w:tcPr>
            <w:tcW w:w="1360" w:type="dxa"/>
            <w:tcBorders>
              <w:top w:val="nil"/>
              <w:left w:val="nil"/>
              <w:bottom w:val="nil"/>
              <w:right w:val="nil"/>
            </w:tcBorders>
            <w:tcMar>
              <w:top w:w="128" w:type="dxa"/>
              <w:left w:w="43" w:type="dxa"/>
              <w:bottom w:w="43" w:type="dxa"/>
              <w:right w:w="43" w:type="dxa"/>
            </w:tcMar>
            <w:vAlign w:val="bottom"/>
          </w:tcPr>
          <w:p w14:paraId="31FC2857" w14:textId="77777777" w:rsidR="00DD2EA9" w:rsidRPr="00DA1B0F" w:rsidRDefault="00DD2EA9" w:rsidP="00F57EAC">
            <w:pPr>
              <w:jc w:val="right"/>
              <w:rPr>
                <w:sz w:val="21"/>
              </w:rPr>
            </w:pPr>
            <w:r w:rsidRPr="00DA1B0F">
              <w:rPr>
                <w:sz w:val="21"/>
              </w:rPr>
              <w:t>1 530 700</w:t>
            </w:r>
          </w:p>
        </w:tc>
        <w:tc>
          <w:tcPr>
            <w:tcW w:w="2380" w:type="dxa"/>
            <w:tcBorders>
              <w:top w:val="nil"/>
              <w:left w:val="nil"/>
              <w:bottom w:val="nil"/>
              <w:right w:val="nil"/>
            </w:tcBorders>
            <w:tcMar>
              <w:top w:w="128" w:type="dxa"/>
              <w:left w:w="43" w:type="dxa"/>
              <w:bottom w:w="43" w:type="dxa"/>
              <w:right w:w="43" w:type="dxa"/>
            </w:tcMar>
            <w:vAlign w:val="bottom"/>
          </w:tcPr>
          <w:p w14:paraId="31A47244" w14:textId="77777777" w:rsidR="00DD2EA9" w:rsidRPr="00DA1B0F" w:rsidRDefault="00DD2EA9" w:rsidP="00F57EAC">
            <w:pPr>
              <w:jc w:val="right"/>
              <w:rPr>
                <w:sz w:val="21"/>
              </w:rPr>
            </w:pPr>
            <w:r w:rsidRPr="00DA1B0F">
              <w:rPr>
                <w:sz w:val="21"/>
              </w:rPr>
              <w:t>99</w:t>
            </w:r>
          </w:p>
        </w:tc>
        <w:tc>
          <w:tcPr>
            <w:tcW w:w="2380" w:type="dxa"/>
            <w:tcBorders>
              <w:top w:val="nil"/>
              <w:left w:val="nil"/>
              <w:bottom w:val="nil"/>
              <w:right w:val="nil"/>
            </w:tcBorders>
            <w:tcMar>
              <w:top w:w="128" w:type="dxa"/>
              <w:left w:w="43" w:type="dxa"/>
              <w:bottom w:w="43" w:type="dxa"/>
              <w:right w:w="43" w:type="dxa"/>
            </w:tcMar>
            <w:vAlign w:val="bottom"/>
          </w:tcPr>
          <w:p w14:paraId="0CC065D2" w14:textId="77777777" w:rsidR="00DD2EA9" w:rsidRPr="00DA1B0F" w:rsidRDefault="00DD2EA9" w:rsidP="00F57EAC">
            <w:pPr>
              <w:jc w:val="right"/>
              <w:rPr>
                <w:sz w:val="21"/>
              </w:rPr>
            </w:pPr>
            <w:r w:rsidRPr="00DA1B0F">
              <w:rPr>
                <w:sz w:val="21"/>
              </w:rPr>
              <w:t>97</w:t>
            </w:r>
          </w:p>
        </w:tc>
      </w:tr>
      <w:tr w:rsidR="004A055A" w:rsidRPr="00DA1B0F" w14:paraId="7E917281" w14:textId="77777777">
        <w:trPr>
          <w:trHeight w:val="640"/>
        </w:trPr>
        <w:tc>
          <w:tcPr>
            <w:tcW w:w="2040" w:type="dxa"/>
            <w:tcBorders>
              <w:top w:val="nil"/>
              <w:left w:val="nil"/>
              <w:bottom w:val="nil"/>
              <w:right w:val="nil"/>
            </w:tcBorders>
            <w:tcMar>
              <w:top w:w="128" w:type="dxa"/>
              <w:left w:w="43" w:type="dxa"/>
              <w:bottom w:w="43" w:type="dxa"/>
              <w:right w:w="43" w:type="dxa"/>
            </w:tcMar>
          </w:tcPr>
          <w:p w14:paraId="74A3657E" w14:textId="77777777" w:rsidR="00DD2EA9" w:rsidRPr="00DA1B0F" w:rsidRDefault="00DD2EA9" w:rsidP="00DA1B0F">
            <w:pPr>
              <w:rPr>
                <w:sz w:val="21"/>
              </w:rPr>
            </w:pPr>
            <w:r w:rsidRPr="00DA1B0F">
              <w:rPr>
                <w:sz w:val="21"/>
              </w:rPr>
              <w:t xml:space="preserve">3 – Over middels </w:t>
            </w:r>
            <w:r w:rsidRPr="00DA1B0F">
              <w:rPr>
                <w:sz w:val="21"/>
              </w:rPr>
              <w:br/>
              <w:t>sentrale kommuner</w:t>
            </w:r>
          </w:p>
        </w:tc>
        <w:tc>
          <w:tcPr>
            <w:tcW w:w="1360" w:type="dxa"/>
            <w:tcBorders>
              <w:top w:val="nil"/>
              <w:left w:val="nil"/>
              <w:bottom w:val="nil"/>
              <w:right w:val="nil"/>
            </w:tcBorders>
            <w:tcMar>
              <w:top w:w="128" w:type="dxa"/>
              <w:left w:w="43" w:type="dxa"/>
              <w:bottom w:w="43" w:type="dxa"/>
              <w:right w:w="43" w:type="dxa"/>
            </w:tcMar>
            <w:vAlign w:val="bottom"/>
          </w:tcPr>
          <w:p w14:paraId="3B798A82" w14:textId="77777777" w:rsidR="00DD2EA9" w:rsidRPr="00DA1B0F" w:rsidRDefault="00DD2EA9" w:rsidP="00F57EAC">
            <w:pPr>
              <w:jc w:val="right"/>
              <w:rPr>
                <w:sz w:val="21"/>
              </w:rPr>
            </w:pPr>
            <w:r w:rsidRPr="00DA1B0F">
              <w:rPr>
                <w:sz w:val="21"/>
              </w:rPr>
              <w:t>54</w:t>
            </w:r>
          </w:p>
        </w:tc>
        <w:tc>
          <w:tcPr>
            <w:tcW w:w="1360" w:type="dxa"/>
            <w:tcBorders>
              <w:top w:val="nil"/>
              <w:left w:val="nil"/>
              <w:bottom w:val="nil"/>
              <w:right w:val="nil"/>
            </w:tcBorders>
            <w:tcMar>
              <w:top w:w="128" w:type="dxa"/>
              <w:left w:w="43" w:type="dxa"/>
              <w:bottom w:w="43" w:type="dxa"/>
              <w:right w:w="43" w:type="dxa"/>
            </w:tcMar>
            <w:vAlign w:val="bottom"/>
          </w:tcPr>
          <w:p w14:paraId="40C38142" w14:textId="77777777" w:rsidR="00DD2EA9" w:rsidRPr="00DA1B0F" w:rsidRDefault="00DD2EA9" w:rsidP="00F57EAC">
            <w:pPr>
              <w:jc w:val="right"/>
              <w:rPr>
                <w:sz w:val="21"/>
              </w:rPr>
            </w:pPr>
            <w:r w:rsidRPr="00DA1B0F">
              <w:rPr>
                <w:sz w:val="21"/>
              </w:rPr>
              <w:t>1 441 982</w:t>
            </w:r>
          </w:p>
        </w:tc>
        <w:tc>
          <w:tcPr>
            <w:tcW w:w="2380" w:type="dxa"/>
            <w:tcBorders>
              <w:top w:val="nil"/>
              <w:left w:val="nil"/>
              <w:bottom w:val="nil"/>
              <w:right w:val="nil"/>
            </w:tcBorders>
            <w:tcMar>
              <w:top w:w="128" w:type="dxa"/>
              <w:left w:w="43" w:type="dxa"/>
              <w:bottom w:w="43" w:type="dxa"/>
              <w:right w:w="43" w:type="dxa"/>
            </w:tcMar>
            <w:vAlign w:val="bottom"/>
          </w:tcPr>
          <w:p w14:paraId="27428743" w14:textId="77777777" w:rsidR="00DD2EA9" w:rsidRPr="00DA1B0F" w:rsidRDefault="00DD2EA9" w:rsidP="00F57EAC">
            <w:pPr>
              <w:jc w:val="right"/>
              <w:rPr>
                <w:sz w:val="21"/>
              </w:rPr>
            </w:pPr>
            <w:r w:rsidRPr="00DA1B0F">
              <w:rPr>
                <w:sz w:val="21"/>
              </w:rPr>
              <w:t>97</w:t>
            </w:r>
          </w:p>
        </w:tc>
        <w:tc>
          <w:tcPr>
            <w:tcW w:w="2380" w:type="dxa"/>
            <w:tcBorders>
              <w:top w:val="nil"/>
              <w:left w:val="nil"/>
              <w:bottom w:val="nil"/>
              <w:right w:val="nil"/>
            </w:tcBorders>
            <w:tcMar>
              <w:top w:w="128" w:type="dxa"/>
              <w:left w:w="43" w:type="dxa"/>
              <w:bottom w:w="43" w:type="dxa"/>
              <w:right w:w="43" w:type="dxa"/>
            </w:tcMar>
            <w:vAlign w:val="bottom"/>
          </w:tcPr>
          <w:p w14:paraId="3E4BD75A" w14:textId="77777777" w:rsidR="00DD2EA9" w:rsidRPr="00DA1B0F" w:rsidRDefault="00DD2EA9" w:rsidP="00F57EAC">
            <w:pPr>
              <w:jc w:val="right"/>
              <w:rPr>
                <w:sz w:val="21"/>
              </w:rPr>
            </w:pPr>
            <w:r w:rsidRPr="00DA1B0F">
              <w:rPr>
                <w:sz w:val="21"/>
              </w:rPr>
              <w:t>96</w:t>
            </w:r>
          </w:p>
        </w:tc>
      </w:tr>
      <w:tr w:rsidR="004A055A" w:rsidRPr="00DA1B0F" w14:paraId="23220801" w14:textId="77777777">
        <w:trPr>
          <w:trHeight w:val="640"/>
        </w:trPr>
        <w:tc>
          <w:tcPr>
            <w:tcW w:w="2040" w:type="dxa"/>
            <w:tcBorders>
              <w:top w:val="nil"/>
              <w:left w:val="nil"/>
              <w:bottom w:val="nil"/>
              <w:right w:val="nil"/>
            </w:tcBorders>
            <w:tcMar>
              <w:top w:w="128" w:type="dxa"/>
              <w:left w:w="43" w:type="dxa"/>
              <w:bottom w:w="43" w:type="dxa"/>
              <w:right w:w="43" w:type="dxa"/>
            </w:tcMar>
          </w:tcPr>
          <w:p w14:paraId="2CE2C4C3" w14:textId="77777777" w:rsidR="00DD2EA9" w:rsidRPr="00DA1B0F" w:rsidRDefault="00DD2EA9" w:rsidP="00DA1B0F">
            <w:pPr>
              <w:rPr>
                <w:sz w:val="21"/>
              </w:rPr>
            </w:pPr>
            <w:r w:rsidRPr="00DA1B0F">
              <w:rPr>
                <w:sz w:val="21"/>
              </w:rPr>
              <w:t>4 – Middels sentrale kommuner</w:t>
            </w:r>
          </w:p>
        </w:tc>
        <w:tc>
          <w:tcPr>
            <w:tcW w:w="1360" w:type="dxa"/>
            <w:tcBorders>
              <w:top w:val="nil"/>
              <w:left w:val="nil"/>
              <w:bottom w:val="nil"/>
              <w:right w:val="nil"/>
            </w:tcBorders>
            <w:tcMar>
              <w:top w:w="128" w:type="dxa"/>
              <w:left w:w="43" w:type="dxa"/>
              <w:bottom w:w="43" w:type="dxa"/>
              <w:right w:w="43" w:type="dxa"/>
            </w:tcMar>
            <w:vAlign w:val="bottom"/>
          </w:tcPr>
          <w:p w14:paraId="12A33719" w14:textId="77777777" w:rsidR="00DD2EA9" w:rsidRPr="00DA1B0F" w:rsidRDefault="00DD2EA9" w:rsidP="00F57EAC">
            <w:pPr>
              <w:jc w:val="right"/>
              <w:rPr>
                <w:sz w:val="21"/>
              </w:rPr>
            </w:pPr>
            <w:r w:rsidRPr="00DA1B0F">
              <w:rPr>
                <w:sz w:val="21"/>
              </w:rPr>
              <w:t>65</w:t>
            </w:r>
          </w:p>
        </w:tc>
        <w:tc>
          <w:tcPr>
            <w:tcW w:w="1360" w:type="dxa"/>
            <w:tcBorders>
              <w:top w:val="nil"/>
              <w:left w:val="nil"/>
              <w:bottom w:val="nil"/>
              <w:right w:val="nil"/>
            </w:tcBorders>
            <w:tcMar>
              <w:top w:w="128" w:type="dxa"/>
              <w:left w:w="43" w:type="dxa"/>
              <w:bottom w:w="43" w:type="dxa"/>
              <w:right w:w="43" w:type="dxa"/>
            </w:tcMar>
            <w:vAlign w:val="bottom"/>
          </w:tcPr>
          <w:p w14:paraId="1A856DC9" w14:textId="77777777" w:rsidR="00DD2EA9" w:rsidRPr="00DA1B0F" w:rsidRDefault="00DD2EA9" w:rsidP="00F57EAC">
            <w:pPr>
              <w:jc w:val="right"/>
              <w:rPr>
                <w:sz w:val="21"/>
              </w:rPr>
            </w:pPr>
            <w:r w:rsidRPr="00DA1B0F">
              <w:rPr>
                <w:sz w:val="21"/>
              </w:rPr>
              <w:t>822 339</w:t>
            </w:r>
          </w:p>
        </w:tc>
        <w:tc>
          <w:tcPr>
            <w:tcW w:w="2380" w:type="dxa"/>
            <w:tcBorders>
              <w:top w:val="nil"/>
              <w:left w:val="nil"/>
              <w:bottom w:val="nil"/>
              <w:right w:val="nil"/>
            </w:tcBorders>
            <w:tcMar>
              <w:top w:w="128" w:type="dxa"/>
              <w:left w:w="43" w:type="dxa"/>
              <w:bottom w:w="43" w:type="dxa"/>
              <w:right w:w="43" w:type="dxa"/>
            </w:tcMar>
            <w:vAlign w:val="bottom"/>
          </w:tcPr>
          <w:p w14:paraId="0BD1783D" w14:textId="77777777" w:rsidR="00DD2EA9" w:rsidRPr="00DA1B0F" w:rsidRDefault="00DD2EA9" w:rsidP="00F57EAC">
            <w:pPr>
              <w:jc w:val="right"/>
              <w:rPr>
                <w:sz w:val="21"/>
              </w:rPr>
            </w:pPr>
            <w:r w:rsidRPr="00DA1B0F">
              <w:rPr>
                <w:sz w:val="21"/>
              </w:rPr>
              <w:t>99</w:t>
            </w:r>
          </w:p>
        </w:tc>
        <w:tc>
          <w:tcPr>
            <w:tcW w:w="2380" w:type="dxa"/>
            <w:tcBorders>
              <w:top w:val="nil"/>
              <w:left w:val="nil"/>
              <w:bottom w:val="nil"/>
              <w:right w:val="nil"/>
            </w:tcBorders>
            <w:tcMar>
              <w:top w:w="128" w:type="dxa"/>
              <w:left w:w="43" w:type="dxa"/>
              <w:bottom w:w="43" w:type="dxa"/>
              <w:right w:w="43" w:type="dxa"/>
            </w:tcMar>
            <w:vAlign w:val="bottom"/>
          </w:tcPr>
          <w:p w14:paraId="7DFE62D2" w14:textId="77777777" w:rsidR="00DD2EA9" w:rsidRPr="00DA1B0F" w:rsidRDefault="00DD2EA9" w:rsidP="00F57EAC">
            <w:pPr>
              <w:jc w:val="right"/>
              <w:rPr>
                <w:sz w:val="21"/>
              </w:rPr>
            </w:pPr>
            <w:r w:rsidRPr="00DA1B0F">
              <w:rPr>
                <w:sz w:val="21"/>
              </w:rPr>
              <w:t>101</w:t>
            </w:r>
          </w:p>
        </w:tc>
      </w:tr>
      <w:tr w:rsidR="004A055A" w:rsidRPr="00DA1B0F" w14:paraId="4C49043D" w14:textId="77777777">
        <w:trPr>
          <w:trHeight w:val="640"/>
        </w:trPr>
        <w:tc>
          <w:tcPr>
            <w:tcW w:w="2040" w:type="dxa"/>
            <w:tcBorders>
              <w:top w:val="nil"/>
              <w:left w:val="nil"/>
              <w:bottom w:val="nil"/>
              <w:right w:val="nil"/>
            </w:tcBorders>
            <w:tcMar>
              <w:top w:w="128" w:type="dxa"/>
              <w:left w:w="43" w:type="dxa"/>
              <w:bottom w:w="43" w:type="dxa"/>
              <w:right w:w="43" w:type="dxa"/>
            </w:tcMar>
          </w:tcPr>
          <w:p w14:paraId="6B99CFA0" w14:textId="77777777" w:rsidR="00DD2EA9" w:rsidRPr="00DA1B0F" w:rsidRDefault="00DD2EA9" w:rsidP="00DA1B0F">
            <w:pPr>
              <w:rPr>
                <w:sz w:val="21"/>
              </w:rPr>
            </w:pPr>
            <w:r w:rsidRPr="00DA1B0F">
              <w:rPr>
                <w:sz w:val="21"/>
              </w:rPr>
              <w:t xml:space="preserve">5 – Nest minst </w:t>
            </w:r>
            <w:r w:rsidRPr="00DA1B0F">
              <w:rPr>
                <w:sz w:val="21"/>
              </w:rPr>
              <w:br/>
              <w:t>sentrale kommuner</w:t>
            </w:r>
          </w:p>
        </w:tc>
        <w:tc>
          <w:tcPr>
            <w:tcW w:w="1360" w:type="dxa"/>
            <w:tcBorders>
              <w:top w:val="nil"/>
              <w:left w:val="nil"/>
              <w:bottom w:val="nil"/>
              <w:right w:val="nil"/>
            </w:tcBorders>
            <w:tcMar>
              <w:top w:w="128" w:type="dxa"/>
              <w:left w:w="43" w:type="dxa"/>
              <w:bottom w:w="43" w:type="dxa"/>
              <w:right w:w="43" w:type="dxa"/>
            </w:tcMar>
            <w:vAlign w:val="bottom"/>
          </w:tcPr>
          <w:p w14:paraId="06BF0EFC" w14:textId="77777777" w:rsidR="00DD2EA9" w:rsidRPr="00DA1B0F" w:rsidRDefault="00DD2EA9" w:rsidP="00F57EAC">
            <w:pPr>
              <w:jc w:val="right"/>
              <w:rPr>
                <w:sz w:val="21"/>
              </w:rPr>
            </w:pPr>
            <w:r w:rsidRPr="00DA1B0F">
              <w:rPr>
                <w:sz w:val="21"/>
              </w:rPr>
              <w:t>104</w:t>
            </w:r>
          </w:p>
        </w:tc>
        <w:tc>
          <w:tcPr>
            <w:tcW w:w="1360" w:type="dxa"/>
            <w:tcBorders>
              <w:top w:val="nil"/>
              <w:left w:val="nil"/>
              <w:bottom w:val="nil"/>
              <w:right w:val="nil"/>
            </w:tcBorders>
            <w:tcMar>
              <w:top w:w="128" w:type="dxa"/>
              <w:left w:w="43" w:type="dxa"/>
              <w:bottom w:w="43" w:type="dxa"/>
              <w:right w:w="43" w:type="dxa"/>
            </w:tcMar>
            <w:vAlign w:val="bottom"/>
          </w:tcPr>
          <w:p w14:paraId="6AAE95B6" w14:textId="77777777" w:rsidR="00DD2EA9" w:rsidRPr="00DA1B0F" w:rsidRDefault="00DD2EA9" w:rsidP="00F57EAC">
            <w:pPr>
              <w:jc w:val="right"/>
              <w:rPr>
                <w:sz w:val="21"/>
              </w:rPr>
            </w:pPr>
            <w:r w:rsidRPr="00DA1B0F">
              <w:rPr>
                <w:sz w:val="21"/>
              </w:rPr>
              <w:t>565 544</w:t>
            </w:r>
          </w:p>
        </w:tc>
        <w:tc>
          <w:tcPr>
            <w:tcW w:w="2380" w:type="dxa"/>
            <w:tcBorders>
              <w:top w:val="nil"/>
              <w:left w:val="nil"/>
              <w:bottom w:val="nil"/>
              <w:right w:val="nil"/>
            </w:tcBorders>
            <w:tcMar>
              <w:top w:w="128" w:type="dxa"/>
              <w:left w:w="43" w:type="dxa"/>
              <w:bottom w:w="43" w:type="dxa"/>
              <w:right w:w="43" w:type="dxa"/>
            </w:tcMar>
            <w:vAlign w:val="bottom"/>
          </w:tcPr>
          <w:p w14:paraId="46B261DA" w14:textId="77777777" w:rsidR="00DD2EA9" w:rsidRPr="00DA1B0F" w:rsidRDefault="00DD2EA9" w:rsidP="00F57EAC">
            <w:pPr>
              <w:jc w:val="right"/>
              <w:rPr>
                <w:sz w:val="21"/>
              </w:rPr>
            </w:pPr>
            <w:r w:rsidRPr="00DA1B0F">
              <w:rPr>
                <w:sz w:val="21"/>
              </w:rPr>
              <w:t>101</w:t>
            </w:r>
          </w:p>
        </w:tc>
        <w:tc>
          <w:tcPr>
            <w:tcW w:w="2380" w:type="dxa"/>
            <w:tcBorders>
              <w:top w:val="nil"/>
              <w:left w:val="nil"/>
              <w:bottom w:val="nil"/>
              <w:right w:val="nil"/>
            </w:tcBorders>
            <w:tcMar>
              <w:top w:w="128" w:type="dxa"/>
              <w:left w:w="43" w:type="dxa"/>
              <w:bottom w:w="43" w:type="dxa"/>
              <w:right w:w="43" w:type="dxa"/>
            </w:tcMar>
            <w:vAlign w:val="bottom"/>
          </w:tcPr>
          <w:p w14:paraId="4460AFE7" w14:textId="77777777" w:rsidR="00DD2EA9" w:rsidRPr="00DA1B0F" w:rsidRDefault="00DD2EA9" w:rsidP="00F57EAC">
            <w:pPr>
              <w:jc w:val="right"/>
              <w:rPr>
                <w:sz w:val="21"/>
              </w:rPr>
            </w:pPr>
            <w:r w:rsidRPr="00DA1B0F">
              <w:rPr>
                <w:sz w:val="21"/>
              </w:rPr>
              <w:t>108</w:t>
            </w:r>
          </w:p>
        </w:tc>
      </w:tr>
      <w:tr w:rsidR="004A055A" w:rsidRPr="00DA1B0F" w14:paraId="40B5D1A5" w14:textId="77777777">
        <w:trPr>
          <w:trHeight w:val="640"/>
        </w:trPr>
        <w:tc>
          <w:tcPr>
            <w:tcW w:w="2040" w:type="dxa"/>
            <w:tcBorders>
              <w:top w:val="nil"/>
              <w:left w:val="nil"/>
              <w:bottom w:val="nil"/>
              <w:right w:val="nil"/>
            </w:tcBorders>
            <w:tcMar>
              <w:top w:w="128" w:type="dxa"/>
              <w:left w:w="43" w:type="dxa"/>
              <w:bottom w:w="43" w:type="dxa"/>
              <w:right w:w="43" w:type="dxa"/>
            </w:tcMar>
          </w:tcPr>
          <w:p w14:paraId="28347167" w14:textId="77777777" w:rsidR="00DD2EA9" w:rsidRPr="00DA1B0F" w:rsidRDefault="00DD2EA9" w:rsidP="00DA1B0F">
            <w:pPr>
              <w:rPr>
                <w:sz w:val="21"/>
              </w:rPr>
            </w:pPr>
            <w:r w:rsidRPr="00DA1B0F">
              <w:rPr>
                <w:sz w:val="21"/>
              </w:rPr>
              <w:t>6 – Minst sentrale kommuner</w:t>
            </w:r>
          </w:p>
        </w:tc>
        <w:tc>
          <w:tcPr>
            <w:tcW w:w="1360" w:type="dxa"/>
            <w:tcBorders>
              <w:top w:val="nil"/>
              <w:left w:val="nil"/>
              <w:bottom w:val="nil"/>
              <w:right w:val="nil"/>
            </w:tcBorders>
            <w:tcMar>
              <w:top w:w="128" w:type="dxa"/>
              <w:left w:w="43" w:type="dxa"/>
              <w:bottom w:w="43" w:type="dxa"/>
              <w:right w:w="43" w:type="dxa"/>
            </w:tcMar>
            <w:vAlign w:val="bottom"/>
          </w:tcPr>
          <w:p w14:paraId="7EEF3CB4" w14:textId="77777777" w:rsidR="00DD2EA9" w:rsidRPr="00DA1B0F" w:rsidRDefault="00DD2EA9" w:rsidP="00F57EAC">
            <w:pPr>
              <w:jc w:val="right"/>
              <w:rPr>
                <w:sz w:val="21"/>
              </w:rPr>
            </w:pPr>
            <w:r w:rsidRPr="00DA1B0F">
              <w:rPr>
                <w:sz w:val="21"/>
              </w:rPr>
              <w:t>108</w:t>
            </w:r>
          </w:p>
        </w:tc>
        <w:tc>
          <w:tcPr>
            <w:tcW w:w="1360" w:type="dxa"/>
            <w:tcBorders>
              <w:top w:val="nil"/>
              <w:left w:val="nil"/>
              <w:bottom w:val="nil"/>
              <w:right w:val="nil"/>
            </w:tcBorders>
            <w:tcMar>
              <w:top w:w="128" w:type="dxa"/>
              <w:left w:w="43" w:type="dxa"/>
              <w:bottom w:w="43" w:type="dxa"/>
              <w:right w:w="43" w:type="dxa"/>
            </w:tcMar>
            <w:vAlign w:val="bottom"/>
          </w:tcPr>
          <w:p w14:paraId="3AF8BFC0" w14:textId="77777777" w:rsidR="00DD2EA9" w:rsidRPr="00DA1B0F" w:rsidRDefault="00DD2EA9" w:rsidP="00F57EAC">
            <w:pPr>
              <w:jc w:val="right"/>
              <w:rPr>
                <w:sz w:val="21"/>
              </w:rPr>
            </w:pPr>
            <w:r w:rsidRPr="00DA1B0F">
              <w:rPr>
                <w:sz w:val="21"/>
              </w:rPr>
              <w:t>210 843</w:t>
            </w:r>
          </w:p>
        </w:tc>
        <w:tc>
          <w:tcPr>
            <w:tcW w:w="2380" w:type="dxa"/>
            <w:tcBorders>
              <w:top w:val="nil"/>
              <w:left w:val="nil"/>
              <w:bottom w:val="nil"/>
              <w:right w:val="nil"/>
            </w:tcBorders>
            <w:tcMar>
              <w:top w:w="128" w:type="dxa"/>
              <w:left w:w="43" w:type="dxa"/>
              <w:bottom w:w="43" w:type="dxa"/>
              <w:right w:w="43" w:type="dxa"/>
            </w:tcMar>
            <w:vAlign w:val="bottom"/>
          </w:tcPr>
          <w:p w14:paraId="73E0F40D" w14:textId="77777777" w:rsidR="00DD2EA9" w:rsidRPr="00DA1B0F" w:rsidRDefault="00DD2EA9" w:rsidP="00F57EAC">
            <w:pPr>
              <w:jc w:val="right"/>
              <w:rPr>
                <w:sz w:val="21"/>
              </w:rPr>
            </w:pPr>
            <w:r w:rsidRPr="00DA1B0F">
              <w:rPr>
                <w:sz w:val="21"/>
              </w:rPr>
              <w:t>109</w:t>
            </w:r>
          </w:p>
        </w:tc>
        <w:tc>
          <w:tcPr>
            <w:tcW w:w="2380" w:type="dxa"/>
            <w:tcBorders>
              <w:top w:val="nil"/>
              <w:left w:val="nil"/>
              <w:bottom w:val="nil"/>
              <w:right w:val="nil"/>
            </w:tcBorders>
            <w:tcMar>
              <w:top w:w="128" w:type="dxa"/>
              <w:left w:w="43" w:type="dxa"/>
              <w:bottom w:w="43" w:type="dxa"/>
              <w:right w:w="43" w:type="dxa"/>
            </w:tcMar>
            <w:vAlign w:val="bottom"/>
          </w:tcPr>
          <w:p w14:paraId="17FF859F" w14:textId="77777777" w:rsidR="00DD2EA9" w:rsidRPr="00DA1B0F" w:rsidRDefault="00DD2EA9" w:rsidP="00F57EAC">
            <w:pPr>
              <w:jc w:val="right"/>
              <w:rPr>
                <w:sz w:val="21"/>
              </w:rPr>
            </w:pPr>
            <w:r w:rsidRPr="00DA1B0F">
              <w:rPr>
                <w:sz w:val="21"/>
              </w:rPr>
              <w:t>124</w:t>
            </w:r>
          </w:p>
        </w:tc>
      </w:tr>
      <w:tr w:rsidR="004A055A" w:rsidRPr="00DA1B0F" w14:paraId="61D5A89C" w14:textId="77777777">
        <w:trPr>
          <w:trHeight w:val="380"/>
        </w:trPr>
        <w:tc>
          <w:tcPr>
            <w:tcW w:w="2040" w:type="dxa"/>
            <w:tcBorders>
              <w:top w:val="single" w:sz="4" w:space="0" w:color="000000"/>
              <w:left w:val="nil"/>
              <w:bottom w:val="single" w:sz="4" w:space="0" w:color="000000"/>
              <w:right w:val="nil"/>
            </w:tcBorders>
            <w:tcMar>
              <w:top w:w="128" w:type="dxa"/>
              <w:left w:w="43" w:type="dxa"/>
              <w:bottom w:w="43" w:type="dxa"/>
              <w:right w:w="43" w:type="dxa"/>
            </w:tcMar>
          </w:tcPr>
          <w:p w14:paraId="1A387937" w14:textId="77777777" w:rsidR="00DD2EA9" w:rsidRPr="00DA1B0F" w:rsidRDefault="00DD2EA9" w:rsidP="00DA1B0F">
            <w:pPr>
              <w:rPr>
                <w:sz w:val="21"/>
              </w:rPr>
            </w:pPr>
            <w:r w:rsidRPr="00DA1B0F">
              <w:rPr>
                <w:sz w:val="21"/>
              </w:rPr>
              <w:t>Hele landet</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8EF765" w14:textId="77777777" w:rsidR="00DD2EA9" w:rsidRPr="00DA1B0F" w:rsidRDefault="00DD2EA9" w:rsidP="00F57EAC">
            <w:pPr>
              <w:jc w:val="right"/>
              <w:rPr>
                <w:sz w:val="21"/>
              </w:rPr>
            </w:pPr>
            <w:r w:rsidRPr="00DA1B0F">
              <w:rPr>
                <w:sz w:val="21"/>
              </w:rPr>
              <w:t>357</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B58AF3" w14:textId="77777777" w:rsidR="00DD2EA9" w:rsidRPr="00DA1B0F" w:rsidRDefault="00DD2EA9" w:rsidP="00F57EAC">
            <w:pPr>
              <w:jc w:val="right"/>
              <w:rPr>
                <w:sz w:val="21"/>
              </w:rPr>
            </w:pPr>
            <w:r w:rsidRPr="00DA1B0F">
              <w:rPr>
                <w:sz w:val="21"/>
              </w:rPr>
              <w:t>5 594 340</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A05B07" w14:textId="77777777" w:rsidR="00DD2EA9" w:rsidRPr="00DA1B0F" w:rsidRDefault="00DD2EA9" w:rsidP="00F57EAC">
            <w:pPr>
              <w:jc w:val="right"/>
              <w:rPr>
                <w:sz w:val="21"/>
              </w:rPr>
            </w:pPr>
            <w:r w:rsidRPr="00DA1B0F">
              <w:rPr>
                <w:sz w:val="21"/>
              </w:rPr>
              <w:t>100</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D0F1B5" w14:textId="77777777" w:rsidR="00DD2EA9" w:rsidRPr="00DA1B0F" w:rsidRDefault="00DD2EA9" w:rsidP="00F57EAC">
            <w:pPr>
              <w:jc w:val="right"/>
              <w:rPr>
                <w:sz w:val="21"/>
              </w:rPr>
            </w:pPr>
            <w:r w:rsidRPr="00DA1B0F">
              <w:rPr>
                <w:sz w:val="21"/>
              </w:rPr>
              <w:t>100</w:t>
            </w:r>
          </w:p>
        </w:tc>
      </w:tr>
    </w:tbl>
    <w:p w14:paraId="3F213C94" w14:textId="77777777" w:rsidR="00DD2EA9" w:rsidRPr="00DA1B0F" w:rsidRDefault="00DD2EA9" w:rsidP="00F57EAC">
      <w:pPr>
        <w:pStyle w:val="tabell-noter"/>
        <w:ind w:left="1134" w:hanging="1134"/>
      </w:pPr>
      <w:r w:rsidRPr="00DA1B0F">
        <w:t xml:space="preserve">Alternativ 1: </w:t>
      </w:r>
      <w:r w:rsidRPr="00DA1B0F">
        <w:tab/>
        <w:t>Korrigerte frie inntekter eksklusiv tilleggsinntektene eiendomsskatt, produksjonsavgift på vindkraft, netto inntekt fra konsesjonskraft, kraftrettigheter og annen kraft for videresalg samt havbruksinntekter.</w:t>
      </w:r>
    </w:p>
    <w:p w14:paraId="791DD89F" w14:textId="77777777" w:rsidR="00DD2EA9" w:rsidRPr="00DA1B0F" w:rsidRDefault="00DD2EA9" w:rsidP="00F57EAC">
      <w:pPr>
        <w:pStyle w:val="tabell-noter"/>
        <w:ind w:left="1134" w:hanging="1134"/>
      </w:pPr>
      <w:r w:rsidRPr="00DA1B0F">
        <w:t xml:space="preserve">Alternativ 2: </w:t>
      </w:r>
      <w:r w:rsidRPr="00DA1B0F">
        <w:tab/>
        <w:t xml:space="preserve">Korrigerte frie inntekter </w:t>
      </w:r>
      <w:proofErr w:type="gramStart"/>
      <w:r w:rsidRPr="00DA1B0F">
        <w:t>inklusiv tilleggsinntekter</w:t>
      </w:r>
      <w:proofErr w:type="gramEnd"/>
      <w:r w:rsidRPr="00DA1B0F">
        <w:t xml:space="preserve"> som ikke utjevnes i inntektssystemet. Disse inntektene er eiendomsskatt, produksjonsavgift på vindkraft, netto inntekt fra konsesjonskraft, kraftrettigheter og annen kraft for videresalg og havbruksinntekter.</w:t>
      </w:r>
    </w:p>
    <w:p w14:paraId="090C4A52" w14:textId="77777777" w:rsidR="00DD2EA9" w:rsidRPr="00DA1B0F" w:rsidRDefault="00DD2EA9" w:rsidP="00DA1B0F">
      <w:pPr>
        <w:pStyle w:val="Kilde"/>
      </w:pPr>
      <w:r w:rsidRPr="00DA1B0F">
        <w:t xml:space="preserve">Kilder: Statistisk sentralbyrå, Fiskeridirektoratet, Norges vassdrags- og energidirektorat og Kommunal- og </w:t>
      </w:r>
      <w:proofErr w:type="spellStart"/>
      <w:r w:rsidRPr="00DA1B0F">
        <w:t>distriktsdepartementet</w:t>
      </w:r>
      <w:proofErr w:type="spellEnd"/>
      <w:r w:rsidRPr="00DA1B0F">
        <w:t>.</w:t>
      </w:r>
    </w:p>
    <w:p w14:paraId="378BD753" w14:textId="77777777" w:rsidR="00DD2EA9" w:rsidRPr="00DA1B0F" w:rsidRDefault="00DD2EA9" w:rsidP="00DA1B0F">
      <w:pPr>
        <w:pStyle w:val="Overskrift2"/>
      </w:pPr>
      <w:r w:rsidRPr="00DA1B0F">
        <w:t>Variasjon i korrigerte frie inntekter for fylkeskommunene</w:t>
      </w:r>
    </w:p>
    <w:p w14:paraId="48599CE2" w14:textId="30E46271" w:rsidR="00942808" w:rsidRPr="00DA1B0F" w:rsidRDefault="00942808" w:rsidP="00DA1B0F">
      <w:pPr>
        <w:pStyle w:val="tabell-tittel"/>
      </w:pPr>
      <w:r w:rsidRPr="00DA1B0F">
        <w:t>Frie inntekter i 2025 korrigert for variasjoner i utgiftsbehov for fylkeskommunene. Tabellen viser prosent av landsgjennomsnittet av inntekt per innbygger. Landsgjennomsnitt = 100.</w:t>
      </w:r>
    </w:p>
    <w:p w14:paraId="0AD05316" w14:textId="77777777" w:rsidR="00DD2EA9" w:rsidRPr="00DA1B0F" w:rsidRDefault="00DD2EA9" w:rsidP="00DA1B0F">
      <w:pPr>
        <w:pStyle w:val="Tabellnavn"/>
      </w:pPr>
      <w:r w:rsidRPr="00DA1B0F">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40"/>
        <w:gridCol w:w="2560"/>
        <w:gridCol w:w="2560"/>
      </w:tblGrid>
      <w:tr w:rsidR="004A055A" w:rsidRPr="00DA1B0F" w14:paraId="474934B4" w14:textId="77777777">
        <w:trPr>
          <w:trHeight w:val="600"/>
        </w:trPr>
        <w:tc>
          <w:tcPr>
            <w:tcW w:w="4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40C43F" w14:textId="77777777" w:rsidR="00DD2EA9" w:rsidRPr="00DA1B0F" w:rsidRDefault="00DD2EA9" w:rsidP="00DA1B0F">
            <w:pPr>
              <w:rPr>
                <w:sz w:val="21"/>
              </w:rPr>
            </w:pPr>
            <w:r w:rsidRPr="00DA1B0F">
              <w:rPr>
                <w:sz w:val="21"/>
              </w:rPr>
              <w:t>Fylkeskommune</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B5A29F" w14:textId="77777777" w:rsidR="00DD2EA9" w:rsidRPr="00DA1B0F" w:rsidRDefault="00DD2EA9" w:rsidP="00F57EAC">
            <w:pPr>
              <w:jc w:val="right"/>
              <w:rPr>
                <w:sz w:val="21"/>
              </w:rPr>
            </w:pPr>
            <w:r w:rsidRPr="00DA1B0F">
              <w:rPr>
                <w:sz w:val="21"/>
              </w:rPr>
              <w:t>Alt. 1</w:t>
            </w:r>
          </w:p>
          <w:p w14:paraId="522C5972" w14:textId="77777777" w:rsidR="00DD2EA9" w:rsidRPr="00DA1B0F" w:rsidRDefault="00DD2EA9" w:rsidP="00F57EAC">
            <w:pPr>
              <w:jc w:val="right"/>
              <w:rPr>
                <w:sz w:val="21"/>
              </w:rPr>
            </w:pPr>
            <w:r w:rsidRPr="00DA1B0F">
              <w:rPr>
                <w:sz w:val="21"/>
              </w:rPr>
              <w:t>«Ekskl. tilleggsinntekter»</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704049" w14:textId="77777777" w:rsidR="00DD2EA9" w:rsidRPr="00DA1B0F" w:rsidRDefault="00DD2EA9" w:rsidP="00F57EAC">
            <w:pPr>
              <w:jc w:val="right"/>
              <w:rPr>
                <w:sz w:val="21"/>
              </w:rPr>
            </w:pPr>
            <w:r w:rsidRPr="00DA1B0F">
              <w:rPr>
                <w:sz w:val="21"/>
              </w:rPr>
              <w:t>Alt. 2</w:t>
            </w:r>
          </w:p>
          <w:p w14:paraId="0F5EEA25" w14:textId="77777777" w:rsidR="00DD2EA9" w:rsidRPr="00DA1B0F" w:rsidRDefault="00DD2EA9" w:rsidP="00F57EAC">
            <w:pPr>
              <w:jc w:val="right"/>
              <w:rPr>
                <w:sz w:val="21"/>
              </w:rPr>
            </w:pPr>
            <w:r w:rsidRPr="00DA1B0F">
              <w:rPr>
                <w:sz w:val="21"/>
              </w:rPr>
              <w:t>«Inkl. tilleggsinntekter»</w:t>
            </w:r>
          </w:p>
        </w:tc>
      </w:tr>
      <w:tr w:rsidR="004A055A" w:rsidRPr="00DA1B0F" w14:paraId="2EB7BA69" w14:textId="77777777">
        <w:trPr>
          <w:trHeight w:val="380"/>
        </w:trPr>
        <w:tc>
          <w:tcPr>
            <w:tcW w:w="4440" w:type="dxa"/>
            <w:tcBorders>
              <w:top w:val="single" w:sz="4" w:space="0" w:color="000000"/>
              <w:left w:val="nil"/>
              <w:bottom w:val="nil"/>
              <w:right w:val="nil"/>
            </w:tcBorders>
            <w:tcMar>
              <w:top w:w="128" w:type="dxa"/>
              <w:left w:w="43" w:type="dxa"/>
              <w:bottom w:w="43" w:type="dxa"/>
              <w:right w:w="43" w:type="dxa"/>
            </w:tcMar>
          </w:tcPr>
          <w:p w14:paraId="5E77BE1F" w14:textId="77777777" w:rsidR="00DD2EA9" w:rsidRPr="00DA1B0F" w:rsidRDefault="00DD2EA9" w:rsidP="00DA1B0F">
            <w:pPr>
              <w:rPr>
                <w:sz w:val="21"/>
              </w:rPr>
            </w:pPr>
            <w:r w:rsidRPr="00DA1B0F">
              <w:rPr>
                <w:sz w:val="21"/>
              </w:rPr>
              <w:lastRenderedPageBreak/>
              <w:t>03 Oslo</w:t>
            </w:r>
          </w:p>
        </w:tc>
        <w:tc>
          <w:tcPr>
            <w:tcW w:w="2560" w:type="dxa"/>
            <w:tcBorders>
              <w:top w:val="single" w:sz="4" w:space="0" w:color="000000"/>
              <w:left w:val="nil"/>
              <w:bottom w:val="nil"/>
              <w:right w:val="nil"/>
            </w:tcBorders>
            <w:tcMar>
              <w:top w:w="128" w:type="dxa"/>
              <w:left w:w="43" w:type="dxa"/>
              <w:bottom w:w="43" w:type="dxa"/>
              <w:right w:w="43" w:type="dxa"/>
            </w:tcMar>
            <w:vAlign w:val="bottom"/>
          </w:tcPr>
          <w:p w14:paraId="32C59835" w14:textId="77777777" w:rsidR="00DD2EA9" w:rsidRPr="00DA1B0F" w:rsidRDefault="00DD2EA9" w:rsidP="00F57EAC">
            <w:pPr>
              <w:jc w:val="right"/>
              <w:rPr>
                <w:sz w:val="21"/>
              </w:rPr>
            </w:pPr>
            <w:r w:rsidRPr="00DA1B0F">
              <w:rPr>
                <w:sz w:val="21"/>
              </w:rPr>
              <w:t>103</w:t>
            </w:r>
          </w:p>
        </w:tc>
        <w:tc>
          <w:tcPr>
            <w:tcW w:w="2560" w:type="dxa"/>
            <w:tcBorders>
              <w:top w:val="single" w:sz="4" w:space="0" w:color="000000"/>
              <w:left w:val="nil"/>
              <w:bottom w:val="nil"/>
              <w:right w:val="nil"/>
            </w:tcBorders>
            <w:tcMar>
              <w:top w:w="128" w:type="dxa"/>
              <w:left w:w="43" w:type="dxa"/>
              <w:bottom w:w="43" w:type="dxa"/>
              <w:right w:w="43" w:type="dxa"/>
            </w:tcMar>
            <w:vAlign w:val="bottom"/>
          </w:tcPr>
          <w:p w14:paraId="616D0723" w14:textId="77777777" w:rsidR="00DD2EA9" w:rsidRPr="00DA1B0F" w:rsidRDefault="00DD2EA9" w:rsidP="00F57EAC">
            <w:pPr>
              <w:jc w:val="right"/>
              <w:rPr>
                <w:sz w:val="21"/>
              </w:rPr>
            </w:pPr>
            <w:r w:rsidRPr="00DA1B0F">
              <w:rPr>
                <w:sz w:val="21"/>
              </w:rPr>
              <w:t>102</w:t>
            </w:r>
          </w:p>
        </w:tc>
      </w:tr>
      <w:tr w:rsidR="004A055A" w:rsidRPr="00DA1B0F" w14:paraId="156F8F2D" w14:textId="77777777">
        <w:trPr>
          <w:trHeight w:val="380"/>
        </w:trPr>
        <w:tc>
          <w:tcPr>
            <w:tcW w:w="4440" w:type="dxa"/>
            <w:tcBorders>
              <w:top w:val="nil"/>
              <w:left w:val="nil"/>
              <w:bottom w:val="nil"/>
              <w:right w:val="nil"/>
            </w:tcBorders>
            <w:tcMar>
              <w:top w:w="128" w:type="dxa"/>
              <w:left w:w="43" w:type="dxa"/>
              <w:bottom w:w="43" w:type="dxa"/>
              <w:right w:w="43" w:type="dxa"/>
            </w:tcMar>
          </w:tcPr>
          <w:p w14:paraId="597708D0" w14:textId="77777777" w:rsidR="00DD2EA9" w:rsidRPr="00DA1B0F" w:rsidRDefault="00DD2EA9" w:rsidP="00DA1B0F">
            <w:pPr>
              <w:rPr>
                <w:sz w:val="21"/>
              </w:rPr>
            </w:pPr>
            <w:r w:rsidRPr="00DA1B0F">
              <w:rPr>
                <w:sz w:val="21"/>
              </w:rPr>
              <w:t>11 Rogaland</w:t>
            </w:r>
          </w:p>
        </w:tc>
        <w:tc>
          <w:tcPr>
            <w:tcW w:w="2560" w:type="dxa"/>
            <w:tcBorders>
              <w:top w:val="nil"/>
              <w:left w:val="nil"/>
              <w:bottom w:val="nil"/>
              <w:right w:val="nil"/>
            </w:tcBorders>
            <w:tcMar>
              <w:top w:w="128" w:type="dxa"/>
              <w:left w:w="43" w:type="dxa"/>
              <w:bottom w:w="43" w:type="dxa"/>
              <w:right w:w="43" w:type="dxa"/>
            </w:tcMar>
            <w:vAlign w:val="bottom"/>
          </w:tcPr>
          <w:p w14:paraId="4699F605" w14:textId="77777777" w:rsidR="00DD2EA9" w:rsidRPr="00DA1B0F" w:rsidRDefault="00DD2EA9" w:rsidP="00F57EAC">
            <w:pPr>
              <w:jc w:val="right"/>
              <w:rPr>
                <w:sz w:val="21"/>
              </w:rPr>
            </w:pPr>
            <w:r w:rsidRPr="00DA1B0F">
              <w:rPr>
                <w:sz w:val="21"/>
              </w:rPr>
              <w:t>97</w:t>
            </w:r>
          </w:p>
        </w:tc>
        <w:tc>
          <w:tcPr>
            <w:tcW w:w="2560" w:type="dxa"/>
            <w:tcBorders>
              <w:top w:val="nil"/>
              <w:left w:val="nil"/>
              <w:bottom w:val="nil"/>
              <w:right w:val="nil"/>
            </w:tcBorders>
            <w:tcMar>
              <w:top w:w="128" w:type="dxa"/>
              <w:left w:w="43" w:type="dxa"/>
              <w:bottom w:w="43" w:type="dxa"/>
              <w:right w:w="43" w:type="dxa"/>
            </w:tcMar>
            <w:vAlign w:val="bottom"/>
          </w:tcPr>
          <w:p w14:paraId="1B7FEB38" w14:textId="77777777" w:rsidR="00DD2EA9" w:rsidRPr="00DA1B0F" w:rsidRDefault="00DD2EA9" w:rsidP="00F57EAC">
            <w:pPr>
              <w:jc w:val="right"/>
              <w:rPr>
                <w:sz w:val="21"/>
              </w:rPr>
            </w:pPr>
            <w:r w:rsidRPr="00DA1B0F">
              <w:rPr>
                <w:sz w:val="21"/>
              </w:rPr>
              <w:t>98</w:t>
            </w:r>
          </w:p>
        </w:tc>
      </w:tr>
      <w:tr w:rsidR="004A055A" w:rsidRPr="00DA1B0F" w14:paraId="5699F8CF" w14:textId="77777777">
        <w:trPr>
          <w:trHeight w:val="380"/>
        </w:trPr>
        <w:tc>
          <w:tcPr>
            <w:tcW w:w="4440" w:type="dxa"/>
            <w:tcBorders>
              <w:top w:val="nil"/>
              <w:left w:val="nil"/>
              <w:bottom w:val="nil"/>
              <w:right w:val="nil"/>
            </w:tcBorders>
            <w:tcMar>
              <w:top w:w="128" w:type="dxa"/>
              <w:left w:w="43" w:type="dxa"/>
              <w:bottom w:w="43" w:type="dxa"/>
              <w:right w:w="43" w:type="dxa"/>
            </w:tcMar>
          </w:tcPr>
          <w:p w14:paraId="73D45DED" w14:textId="77777777" w:rsidR="00DD2EA9" w:rsidRPr="00DA1B0F" w:rsidRDefault="00DD2EA9" w:rsidP="00DA1B0F">
            <w:pPr>
              <w:rPr>
                <w:sz w:val="21"/>
              </w:rPr>
            </w:pPr>
            <w:r w:rsidRPr="00DA1B0F">
              <w:rPr>
                <w:sz w:val="21"/>
              </w:rPr>
              <w:t>15 Møre og Romsdal</w:t>
            </w:r>
          </w:p>
        </w:tc>
        <w:tc>
          <w:tcPr>
            <w:tcW w:w="2560" w:type="dxa"/>
            <w:tcBorders>
              <w:top w:val="nil"/>
              <w:left w:val="nil"/>
              <w:bottom w:val="nil"/>
              <w:right w:val="nil"/>
            </w:tcBorders>
            <w:tcMar>
              <w:top w:w="128" w:type="dxa"/>
              <w:left w:w="43" w:type="dxa"/>
              <w:bottom w:w="43" w:type="dxa"/>
              <w:right w:w="43" w:type="dxa"/>
            </w:tcMar>
            <w:vAlign w:val="bottom"/>
          </w:tcPr>
          <w:p w14:paraId="35245039" w14:textId="77777777" w:rsidR="00DD2EA9" w:rsidRPr="00DA1B0F" w:rsidRDefault="00DD2EA9" w:rsidP="00F57EAC">
            <w:pPr>
              <w:jc w:val="right"/>
              <w:rPr>
                <w:sz w:val="21"/>
              </w:rPr>
            </w:pPr>
            <w:r w:rsidRPr="00DA1B0F">
              <w:rPr>
                <w:sz w:val="21"/>
              </w:rPr>
              <w:t>108</w:t>
            </w:r>
          </w:p>
        </w:tc>
        <w:tc>
          <w:tcPr>
            <w:tcW w:w="2560" w:type="dxa"/>
            <w:tcBorders>
              <w:top w:val="nil"/>
              <w:left w:val="nil"/>
              <w:bottom w:val="nil"/>
              <w:right w:val="nil"/>
            </w:tcBorders>
            <w:tcMar>
              <w:top w:w="128" w:type="dxa"/>
              <w:left w:w="43" w:type="dxa"/>
              <w:bottom w:w="43" w:type="dxa"/>
              <w:right w:w="43" w:type="dxa"/>
            </w:tcMar>
            <w:vAlign w:val="bottom"/>
          </w:tcPr>
          <w:p w14:paraId="4D266FC0" w14:textId="77777777" w:rsidR="00DD2EA9" w:rsidRPr="00DA1B0F" w:rsidRDefault="00DD2EA9" w:rsidP="00F57EAC">
            <w:pPr>
              <w:jc w:val="right"/>
              <w:rPr>
                <w:sz w:val="21"/>
              </w:rPr>
            </w:pPr>
            <w:r w:rsidRPr="00DA1B0F">
              <w:rPr>
                <w:sz w:val="21"/>
              </w:rPr>
              <w:t>107</w:t>
            </w:r>
          </w:p>
        </w:tc>
      </w:tr>
      <w:tr w:rsidR="004A055A" w:rsidRPr="00DA1B0F" w14:paraId="3123F09A" w14:textId="77777777">
        <w:trPr>
          <w:trHeight w:val="380"/>
        </w:trPr>
        <w:tc>
          <w:tcPr>
            <w:tcW w:w="4440" w:type="dxa"/>
            <w:tcBorders>
              <w:top w:val="nil"/>
              <w:left w:val="nil"/>
              <w:bottom w:val="nil"/>
              <w:right w:val="nil"/>
            </w:tcBorders>
            <w:tcMar>
              <w:top w:w="128" w:type="dxa"/>
              <w:left w:w="43" w:type="dxa"/>
              <w:bottom w:w="43" w:type="dxa"/>
              <w:right w:w="43" w:type="dxa"/>
            </w:tcMar>
          </w:tcPr>
          <w:p w14:paraId="6BEAF1CA" w14:textId="77777777" w:rsidR="00DD2EA9" w:rsidRPr="00DA1B0F" w:rsidRDefault="00DD2EA9" w:rsidP="00DA1B0F">
            <w:pPr>
              <w:rPr>
                <w:sz w:val="21"/>
              </w:rPr>
            </w:pPr>
            <w:r w:rsidRPr="00DA1B0F">
              <w:rPr>
                <w:sz w:val="21"/>
              </w:rPr>
              <w:t>18 Nordland</w:t>
            </w:r>
          </w:p>
        </w:tc>
        <w:tc>
          <w:tcPr>
            <w:tcW w:w="2560" w:type="dxa"/>
            <w:tcBorders>
              <w:top w:val="nil"/>
              <w:left w:val="nil"/>
              <w:bottom w:val="nil"/>
              <w:right w:val="nil"/>
            </w:tcBorders>
            <w:tcMar>
              <w:top w:w="128" w:type="dxa"/>
              <w:left w:w="43" w:type="dxa"/>
              <w:bottom w:w="43" w:type="dxa"/>
              <w:right w:w="43" w:type="dxa"/>
            </w:tcMar>
            <w:vAlign w:val="bottom"/>
          </w:tcPr>
          <w:p w14:paraId="2F4AD55C" w14:textId="77777777" w:rsidR="00DD2EA9" w:rsidRPr="00DA1B0F" w:rsidRDefault="00DD2EA9" w:rsidP="00F57EAC">
            <w:pPr>
              <w:jc w:val="right"/>
              <w:rPr>
                <w:sz w:val="21"/>
              </w:rPr>
            </w:pPr>
            <w:r w:rsidRPr="00DA1B0F">
              <w:rPr>
                <w:sz w:val="21"/>
              </w:rPr>
              <w:t>117</w:t>
            </w:r>
          </w:p>
        </w:tc>
        <w:tc>
          <w:tcPr>
            <w:tcW w:w="2560" w:type="dxa"/>
            <w:tcBorders>
              <w:top w:val="nil"/>
              <w:left w:val="nil"/>
              <w:bottom w:val="nil"/>
              <w:right w:val="nil"/>
            </w:tcBorders>
            <w:tcMar>
              <w:top w:w="128" w:type="dxa"/>
              <w:left w:w="43" w:type="dxa"/>
              <w:bottom w:w="43" w:type="dxa"/>
              <w:right w:w="43" w:type="dxa"/>
            </w:tcMar>
            <w:vAlign w:val="bottom"/>
          </w:tcPr>
          <w:p w14:paraId="64E7F161" w14:textId="77777777" w:rsidR="00DD2EA9" w:rsidRPr="00DA1B0F" w:rsidRDefault="00DD2EA9" w:rsidP="00F57EAC">
            <w:pPr>
              <w:jc w:val="right"/>
              <w:rPr>
                <w:sz w:val="21"/>
              </w:rPr>
            </w:pPr>
            <w:r w:rsidRPr="00DA1B0F">
              <w:rPr>
                <w:sz w:val="21"/>
              </w:rPr>
              <w:t>117</w:t>
            </w:r>
          </w:p>
        </w:tc>
      </w:tr>
      <w:tr w:rsidR="004A055A" w:rsidRPr="00DA1B0F" w14:paraId="4F293EAF" w14:textId="77777777">
        <w:trPr>
          <w:trHeight w:val="380"/>
        </w:trPr>
        <w:tc>
          <w:tcPr>
            <w:tcW w:w="4440" w:type="dxa"/>
            <w:tcBorders>
              <w:top w:val="nil"/>
              <w:left w:val="nil"/>
              <w:bottom w:val="nil"/>
              <w:right w:val="nil"/>
            </w:tcBorders>
            <w:tcMar>
              <w:top w:w="128" w:type="dxa"/>
              <w:left w:w="43" w:type="dxa"/>
              <w:bottom w:w="43" w:type="dxa"/>
              <w:right w:w="43" w:type="dxa"/>
            </w:tcMar>
          </w:tcPr>
          <w:p w14:paraId="4AD22008" w14:textId="77777777" w:rsidR="00DD2EA9" w:rsidRPr="00DA1B0F" w:rsidRDefault="00DD2EA9" w:rsidP="00DA1B0F">
            <w:pPr>
              <w:rPr>
                <w:sz w:val="21"/>
              </w:rPr>
            </w:pPr>
            <w:r w:rsidRPr="00DA1B0F">
              <w:rPr>
                <w:sz w:val="21"/>
              </w:rPr>
              <w:t>31 Østfold</w:t>
            </w:r>
          </w:p>
        </w:tc>
        <w:tc>
          <w:tcPr>
            <w:tcW w:w="2560" w:type="dxa"/>
            <w:tcBorders>
              <w:top w:val="nil"/>
              <w:left w:val="nil"/>
              <w:bottom w:val="nil"/>
              <w:right w:val="nil"/>
            </w:tcBorders>
            <w:tcMar>
              <w:top w:w="128" w:type="dxa"/>
              <w:left w:w="43" w:type="dxa"/>
              <w:bottom w:w="43" w:type="dxa"/>
              <w:right w:w="43" w:type="dxa"/>
            </w:tcMar>
            <w:vAlign w:val="bottom"/>
          </w:tcPr>
          <w:p w14:paraId="7A23B5CF" w14:textId="77777777" w:rsidR="00DD2EA9" w:rsidRPr="00DA1B0F" w:rsidRDefault="00DD2EA9" w:rsidP="00F57EAC">
            <w:pPr>
              <w:jc w:val="right"/>
              <w:rPr>
                <w:sz w:val="21"/>
              </w:rPr>
            </w:pPr>
            <w:r w:rsidRPr="00DA1B0F">
              <w:rPr>
                <w:sz w:val="21"/>
              </w:rPr>
              <w:t>94</w:t>
            </w:r>
          </w:p>
        </w:tc>
        <w:tc>
          <w:tcPr>
            <w:tcW w:w="2560" w:type="dxa"/>
            <w:tcBorders>
              <w:top w:val="nil"/>
              <w:left w:val="nil"/>
              <w:bottom w:val="nil"/>
              <w:right w:val="nil"/>
            </w:tcBorders>
            <w:tcMar>
              <w:top w:w="128" w:type="dxa"/>
              <w:left w:w="43" w:type="dxa"/>
              <w:bottom w:w="43" w:type="dxa"/>
              <w:right w:w="43" w:type="dxa"/>
            </w:tcMar>
            <w:vAlign w:val="bottom"/>
          </w:tcPr>
          <w:p w14:paraId="4702BD69" w14:textId="77777777" w:rsidR="00DD2EA9" w:rsidRPr="00DA1B0F" w:rsidRDefault="00DD2EA9" w:rsidP="00F57EAC">
            <w:pPr>
              <w:jc w:val="right"/>
              <w:rPr>
                <w:sz w:val="21"/>
              </w:rPr>
            </w:pPr>
            <w:r w:rsidRPr="00DA1B0F">
              <w:rPr>
                <w:sz w:val="21"/>
              </w:rPr>
              <w:t>93</w:t>
            </w:r>
          </w:p>
        </w:tc>
      </w:tr>
      <w:tr w:rsidR="004A055A" w:rsidRPr="00DA1B0F" w14:paraId="3C57A0D4" w14:textId="77777777">
        <w:trPr>
          <w:trHeight w:val="380"/>
        </w:trPr>
        <w:tc>
          <w:tcPr>
            <w:tcW w:w="4440" w:type="dxa"/>
            <w:tcBorders>
              <w:top w:val="nil"/>
              <w:left w:val="nil"/>
              <w:bottom w:val="nil"/>
              <w:right w:val="nil"/>
            </w:tcBorders>
            <w:tcMar>
              <w:top w:w="128" w:type="dxa"/>
              <w:left w:w="43" w:type="dxa"/>
              <w:bottom w:w="43" w:type="dxa"/>
              <w:right w:w="43" w:type="dxa"/>
            </w:tcMar>
          </w:tcPr>
          <w:p w14:paraId="7C569BBC" w14:textId="77777777" w:rsidR="00DD2EA9" w:rsidRPr="00DA1B0F" w:rsidRDefault="00DD2EA9" w:rsidP="00DA1B0F">
            <w:pPr>
              <w:rPr>
                <w:sz w:val="21"/>
              </w:rPr>
            </w:pPr>
            <w:r w:rsidRPr="00DA1B0F">
              <w:rPr>
                <w:sz w:val="21"/>
              </w:rPr>
              <w:t>32 Akershus</w:t>
            </w:r>
          </w:p>
        </w:tc>
        <w:tc>
          <w:tcPr>
            <w:tcW w:w="2560" w:type="dxa"/>
            <w:tcBorders>
              <w:top w:val="nil"/>
              <w:left w:val="nil"/>
              <w:bottom w:val="nil"/>
              <w:right w:val="nil"/>
            </w:tcBorders>
            <w:tcMar>
              <w:top w:w="128" w:type="dxa"/>
              <w:left w:w="43" w:type="dxa"/>
              <w:bottom w:w="43" w:type="dxa"/>
              <w:right w:w="43" w:type="dxa"/>
            </w:tcMar>
            <w:vAlign w:val="bottom"/>
          </w:tcPr>
          <w:p w14:paraId="21A1652C" w14:textId="77777777" w:rsidR="00DD2EA9" w:rsidRPr="00DA1B0F" w:rsidRDefault="00DD2EA9" w:rsidP="00F57EAC">
            <w:pPr>
              <w:jc w:val="right"/>
              <w:rPr>
                <w:sz w:val="21"/>
              </w:rPr>
            </w:pPr>
            <w:r w:rsidRPr="00DA1B0F">
              <w:rPr>
                <w:sz w:val="21"/>
              </w:rPr>
              <w:t>94</w:t>
            </w:r>
          </w:p>
        </w:tc>
        <w:tc>
          <w:tcPr>
            <w:tcW w:w="2560" w:type="dxa"/>
            <w:tcBorders>
              <w:top w:val="nil"/>
              <w:left w:val="nil"/>
              <w:bottom w:val="nil"/>
              <w:right w:val="nil"/>
            </w:tcBorders>
            <w:tcMar>
              <w:top w:w="128" w:type="dxa"/>
              <w:left w:w="43" w:type="dxa"/>
              <w:bottom w:w="43" w:type="dxa"/>
              <w:right w:w="43" w:type="dxa"/>
            </w:tcMar>
            <w:vAlign w:val="bottom"/>
          </w:tcPr>
          <w:p w14:paraId="47B315C9" w14:textId="77777777" w:rsidR="00DD2EA9" w:rsidRPr="00DA1B0F" w:rsidRDefault="00DD2EA9" w:rsidP="00F57EAC">
            <w:pPr>
              <w:jc w:val="right"/>
              <w:rPr>
                <w:sz w:val="21"/>
              </w:rPr>
            </w:pPr>
            <w:r w:rsidRPr="00DA1B0F">
              <w:rPr>
                <w:sz w:val="21"/>
              </w:rPr>
              <w:t>93</w:t>
            </w:r>
          </w:p>
        </w:tc>
      </w:tr>
      <w:tr w:rsidR="004A055A" w:rsidRPr="00DA1B0F" w14:paraId="54AEAC9F" w14:textId="77777777">
        <w:trPr>
          <w:trHeight w:val="380"/>
        </w:trPr>
        <w:tc>
          <w:tcPr>
            <w:tcW w:w="4440" w:type="dxa"/>
            <w:tcBorders>
              <w:top w:val="nil"/>
              <w:left w:val="nil"/>
              <w:bottom w:val="nil"/>
              <w:right w:val="nil"/>
            </w:tcBorders>
            <w:tcMar>
              <w:top w:w="128" w:type="dxa"/>
              <w:left w:w="43" w:type="dxa"/>
              <w:bottom w:w="43" w:type="dxa"/>
              <w:right w:w="43" w:type="dxa"/>
            </w:tcMar>
          </w:tcPr>
          <w:p w14:paraId="08C1B292" w14:textId="77777777" w:rsidR="00DD2EA9" w:rsidRPr="00DA1B0F" w:rsidRDefault="00DD2EA9" w:rsidP="00DA1B0F">
            <w:pPr>
              <w:rPr>
                <w:sz w:val="21"/>
              </w:rPr>
            </w:pPr>
            <w:r w:rsidRPr="00DA1B0F">
              <w:rPr>
                <w:sz w:val="21"/>
              </w:rPr>
              <w:t>33 Buskerud</w:t>
            </w:r>
          </w:p>
        </w:tc>
        <w:tc>
          <w:tcPr>
            <w:tcW w:w="2560" w:type="dxa"/>
            <w:tcBorders>
              <w:top w:val="nil"/>
              <w:left w:val="nil"/>
              <w:bottom w:val="nil"/>
              <w:right w:val="nil"/>
            </w:tcBorders>
            <w:tcMar>
              <w:top w:w="128" w:type="dxa"/>
              <w:left w:w="43" w:type="dxa"/>
              <w:bottom w:w="43" w:type="dxa"/>
              <w:right w:w="43" w:type="dxa"/>
            </w:tcMar>
            <w:vAlign w:val="bottom"/>
          </w:tcPr>
          <w:p w14:paraId="09EC3E72"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47243FC1" w14:textId="77777777" w:rsidR="00DD2EA9" w:rsidRPr="00DA1B0F" w:rsidRDefault="00DD2EA9" w:rsidP="00F57EAC">
            <w:pPr>
              <w:jc w:val="right"/>
              <w:rPr>
                <w:sz w:val="21"/>
              </w:rPr>
            </w:pPr>
            <w:r w:rsidRPr="00DA1B0F">
              <w:rPr>
                <w:sz w:val="21"/>
              </w:rPr>
              <w:t>95</w:t>
            </w:r>
          </w:p>
        </w:tc>
      </w:tr>
      <w:tr w:rsidR="004A055A" w:rsidRPr="00DA1B0F" w14:paraId="462FA2FB" w14:textId="77777777">
        <w:trPr>
          <w:trHeight w:val="380"/>
        </w:trPr>
        <w:tc>
          <w:tcPr>
            <w:tcW w:w="4440" w:type="dxa"/>
            <w:tcBorders>
              <w:top w:val="nil"/>
              <w:left w:val="nil"/>
              <w:bottom w:val="nil"/>
              <w:right w:val="nil"/>
            </w:tcBorders>
            <w:tcMar>
              <w:top w:w="128" w:type="dxa"/>
              <w:left w:w="43" w:type="dxa"/>
              <w:bottom w:w="43" w:type="dxa"/>
              <w:right w:w="43" w:type="dxa"/>
            </w:tcMar>
          </w:tcPr>
          <w:p w14:paraId="4C2143FA" w14:textId="77777777" w:rsidR="00DD2EA9" w:rsidRPr="00DA1B0F" w:rsidRDefault="00DD2EA9" w:rsidP="00DA1B0F">
            <w:pPr>
              <w:rPr>
                <w:sz w:val="21"/>
              </w:rPr>
            </w:pPr>
            <w:r w:rsidRPr="00DA1B0F">
              <w:rPr>
                <w:sz w:val="21"/>
              </w:rPr>
              <w:t>34 Innlandet</w:t>
            </w:r>
          </w:p>
        </w:tc>
        <w:tc>
          <w:tcPr>
            <w:tcW w:w="2560" w:type="dxa"/>
            <w:tcBorders>
              <w:top w:val="nil"/>
              <w:left w:val="nil"/>
              <w:bottom w:val="nil"/>
              <w:right w:val="nil"/>
            </w:tcBorders>
            <w:tcMar>
              <w:top w:w="128" w:type="dxa"/>
              <w:left w:w="43" w:type="dxa"/>
              <w:bottom w:w="43" w:type="dxa"/>
              <w:right w:w="43" w:type="dxa"/>
            </w:tcMar>
            <w:vAlign w:val="bottom"/>
          </w:tcPr>
          <w:p w14:paraId="33399D18" w14:textId="77777777" w:rsidR="00DD2EA9" w:rsidRPr="00DA1B0F" w:rsidRDefault="00DD2EA9" w:rsidP="00F57EAC">
            <w:pPr>
              <w:jc w:val="right"/>
              <w:rPr>
                <w:sz w:val="21"/>
              </w:rPr>
            </w:pPr>
            <w:r w:rsidRPr="00DA1B0F">
              <w:rPr>
                <w:sz w:val="21"/>
              </w:rPr>
              <w:t>94</w:t>
            </w:r>
          </w:p>
        </w:tc>
        <w:tc>
          <w:tcPr>
            <w:tcW w:w="2560" w:type="dxa"/>
            <w:tcBorders>
              <w:top w:val="nil"/>
              <w:left w:val="nil"/>
              <w:bottom w:val="nil"/>
              <w:right w:val="nil"/>
            </w:tcBorders>
            <w:tcMar>
              <w:top w:w="128" w:type="dxa"/>
              <w:left w:w="43" w:type="dxa"/>
              <w:bottom w:w="43" w:type="dxa"/>
              <w:right w:w="43" w:type="dxa"/>
            </w:tcMar>
            <w:vAlign w:val="bottom"/>
          </w:tcPr>
          <w:p w14:paraId="444C824D" w14:textId="77777777" w:rsidR="00DD2EA9" w:rsidRPr="00DA1B0F" w:rsidRDefault="00DD2EA9" w:rsidP="00F57EAC">
            <w:pPr>
              <w:jc w:val="right"/>
              <w:rPr>
                <w:sz w:val="21"/>
              </w:rPr>
            </w:pPr>
            <w:r w:rsidRPr="00DA1B0F">
              <w:rPr>
                <w:sz w:val="21"/>
              </w:rPr>
              <w:t>93</w:t>
            </w:r>
          </w:p>
        </w:tc>
      </w:tr>
      <w:tr w:rsidR="004A055A" w:rsidRPr="00DA1B0F" w14:paraId="010CE1FA" w14:textId="77777777">
        <w:trPr>
          <w:trHeight w:val="380"/>
        </w:trPr>
        <w:tc>
          <w:tcPr>
            <w:tcW w:w="4440" w:type="dxa"/>
            <w:tcBorders>
              <w:top w:val="nil"/>
              <w:left w:val="nil"/>
              <w:bottom w:val="nil"/>
              <w:right w:val="nil"/>
            </w:tcBorders>
            <w:tcMar>
              <w:top w:w="128" w:type="dxa"/>
              <w:left w:w="43" w:type="dxa"/>
              <w:bottom w:w="43" w:type="dxa"/>
              <w:right w:w="43" w:type="dxa"/>
            </w:tcMar>
          </w:tcPr>
          <w:p w14:paraId="2C8C5D50" w14:textId="77777777" w:rsidR="00DD2EA9" w:rsidRPr="00DA1B0F" w:rsidRDefault="00DD2EA9" w:rsidP="00DA1B0F">
            <w:pPr>
              <w:rPr>
                <w:sz w:val="21"/>
              </w:rPr>
            </w:pPr>
            <w:r w:rsidRPr="00DA1B0F">
              <w:rPr>
                <w:sz w:val="21"/>
              </w:rPr>
              <w:t>39 Vestfold</w:t>
            </w:r>
          </w:p>
        </w:tc>
        <w:tc>
          <w:tcPr>
            <w:tcW w:w="2560" w:type="dxa"/>
            <w:tcBorders>
              <w:top w:val="nil"/>
              <w:left w:val="nil"/>
              <w:bottom w:val="nil"/>
              <w:right w:val="nil"/>
            </w:tcBorders>
            <w:tcMar>
              <w:top w:w="128" w:type="dxa"/>
              <w:left w:w="43" w:type="dxa"/>
              <w:bottom w:w="43" w:type="dxa"/>
              <w:right w:w="43" w:type="dxa"/>
            </w:tcMar>
            <w:vAlign w:val="bottom"/>
          </w:tcPr>
          <w:p w14:paraId="1FE48FA5" w14:textId="77777777" w:rsidR="00DD2EA9" w:rsidRPr="00DA1B0F" w:rsidRDefault="00DD2EA9" w:rsidP="00F57EAC">
            <w:pPr>
              <w:jc w:val="right"/>
              <w:rPr>
                <w:sz w:val="21"/>
              </w:rPr>
            </w:pPr>
            <w:r w:rsidRPr="00DA1B0F">
              <w:rPr>
                <w:sz w:val="21"/>
              </w:rPr>
              <w:t>95</w:t>
            </w:r>
          </w:p>
        </w:tc>
        <w:tc>
          <w:tcPr>
            <w:tcW w:w="2560" w:type="dxa"/>
            <w:tcBorders>
              <w:top w:val="nil"/>
              <w:left w:val="nil"/>
              <w:bottom w:val="nil"/>
              <w:right w:val="nil"/>
            </w:tcBorders>
            <w:tcMar>
              <w:top w:w="128" w:type="dxa"/>
              <w:left w:w="43" w:type="dxa"/>
              <w:bottom w:w="43" w:type="dxa"/>
              <w:right w:w="43" w:type="dxa"/>
            </w:tcMar>
            <w:vAlign w:val="bottom"/>
          </w:tcPr>
          <w:p w14:paraId="1E676EA8" w14:textId="77777777" w:rsidR="00DD2EA9" w:rsidRPr="00DA1B0F" w:rsidRDefault="00DD2EA9" w:rsidP="00F57EAC">
            <w:pPr>
              <w:jc w:val="right"/>
              <w:rPr>
                <w:sz w:val="21"/>
              </w:rPr>
            </w:pPr>
            <w:r w:rsidRPr="00DA1B0F">
              <w:rPr>
                <w:sz w:val="21"/>
              </w:rPr>
              <w:t>94</w:t>
            </w:r>
          </w:p>
        </w:tc>
      </w:tr>
      <w:tr w:rsidR="004A055A" w:rsidRPr="00DA1B0F" w14:paraId="5F364080" w14:textId="77777777">
        <w:trPr>
          <w:trHeight w:val="380"/>
        </w:trPr>
        <w:tc>
          <w:tcPr>
            <w:tcW w:w="4440" w:type="dxa"/>
            <w:tcBorders>
              <w:top w:val="nil"/>
              <w:left w:val="nil"/>
              <w:bottom w:val="nil"/>
              <w:right w:val="nil"/>
            </w:tcBorders>
            <w:tcMar>
              <w:top w:w="128" w:type="dxa"/>
              <w:left w:w="43" w:type="dxa"/>
              <w:bottom w:w="43" w:type="dxa"/>
              <w:right w:w="43" w:type="dxa"/>
            </w:tcMar>
          </w:tcPr>
          <w:p w14:paraId="6645D71C" w14:textId="77777777" w:rsidR="00DD2EA9" w:rsidRPr="00DA1B0F" w:rsidRDefault="00DD2EA9" w:rsidP="00DA1B0F">
            <w:pPr>
              <w:rPr>
                <w:sz w:val="21"/>
              </w:rPr>
            </w:pPr>
            <w:r w:rsidRPr="00DA1B0F">
              <w:rPr>
                <w:sz w:val="21"/>
              </w:rPr>
              <w:t>40 Telemark</w:t>
            </w:r>
          </w:p>
        </w:tc>
        <w:tc>
          <w:tcPr>
            <w:tcW w:w="2560" w:type="dxa"/>
            <w:tcBorders>
              <w:top w:val="nil"/>
              <w:left w:val="nil"/>
              <w:bottom w:val="nil"/>
              <w:right w:val="nil"/>
            </w:tcBorders>
            <w:tcMar>
              <w:top w:w="128" w:type="dxa"/>
              <w:left w:w="43" w:type="dxa"/>
              <w:bottom w:w="43" w:type="dxa"/>
              <w:right w:w="43" w:type="dxa"/>
            </w:tcMar>
            <w:vAlign w:val="bottom"/>
          </w:tcPr>
          <w:p w14:paraId="205A3C38" w14:textId="77777777" w:rsidR="00DD2EA9" w:rsidRPr="00DA1B0F" w:rsidRDefault="00DD2EA9" w:rsidP="00F57EAC">
            <w:pPr>
              <w:jc w:val="right"/>
              <w:rPr>
                <w:sz w:val="21"/>
              </w:rPr>
            </w:pPr>
            <w:r w:rsidRPr="00DA1B0F">
              <w:rPr>
                <w:sz w:val="21"/>
              </w:rPr>
              <w:t>99</w:t>
            </w:r>
          </w:p>
        </w:tc>
        <w:tc>
          <w:tcPr>
            <w:tcW w:w="2560" w:type="dxa"/>
            <w:tcBorders>
              <w:top w:val="nil"/>
              <w:left w:val="nil"/>
              <w:bottom w:val="nil"/>
              <w:right w:val="nil"/>
            </w:tcBorders>
            <w:tcMar>
              <w:top w:w="128" w:type="dxa"/>
              <w:left w:w="43" w:type="dxa"/>
              <w:bottom w:w="43" w:type="dxa"/>
              <w:right w:w="43" w:type="dxa"/>
            </w:tcMar>
            <w:vAlign w:val="bottom"/>
          </w:tcPr>
          <w:p w14:paraId="40C4F6A0" w14:textId="77777777" w:rsidR="00DD2EA9" w:rsidRPr="00DA1B0F" w:rsidRDefault="00DD2EA9" w:rsidP="00F57EAC">
            <w:pPr>
              <w:jc w:val="right"/>
              <w:rPr>
                <w:sz w:val="21"/>
              </w:rPr>
            </w:pPr>
            <w:r w:rsidRPr="00DA1B0F">
              <w:rPr>
                <w:sz w:val="21"/>
              </w:rPr>
              <w:t>98</w:t>
            </w:r>
          </w:p>
        </w:tc>
      </w:tr>
      <w:tr w:rsidR="004A055A" w:rsidRPr="00DA1B0F" w14:paraId="11F0AFF0" w14:textId="77777777">
        <w:trPr>
          <w:trHeight w:val="380"/>
        </w:trPr>
        <w:tc>
          <w:tcPr>
            <w:tcW w:w="4440" w:type="dxa"/>
            <w:tcBorders>
              <w:top w:val="nil"/>
              <w:left w:val="nil"/>
              <w:bottom w:val="nil"/>
              <w:right w:val="nil"/>
            </w:tcBorders>
            <w:tcMar>
              <w:top w:w="128" w:type="dxa"/>
              <w:left w:w="43" w:type="dxa"/>
              <w:bottom w:w="43" w:type="dxa"/>
              <w:right w:w="43" w:type="dxa"/>
            </w:tcMar>
          </w:tcPr>
          <w:p w14:paraId="3F554950" w14:textId="77777777" w:rsidR="00DD2EA9" w:rsidRPr="00DA1B0F" w:rsidRDefault="00DD2EA9" w:rsidP="00DA1B0F">
            <w:pPr>
              <w:rPr>
                <w:sz w:val="21"/>
              </w:rPr>
            </w:pPr>
            <w:r w:rsidRPr="00DA1B0F">
              <w:rPr>
                <w:sz w:val="21"/>
              </w:rPr>
              <w:t>42 Agder</w:t>
            </w:r>
          </w:p>
        </w:tc>
        <w:tc>
          <w:tcPr>
            <w:tcW w:w="2560" w:type="dxa"/>
            <w:tcBorders>
              <w:top w:val="nil"/>
              <w:left w:val="nil"/>
              <w:bottom w:val="nil"/>
              <w:right w:val="nil"/>
            </w:tcBorders>
            <w:tcMar>
              <w:top w:w="128" w:type="dxa"/>
              <w:left w:w="43" w:type="dxa"/>
              <w:bottom w:w="43" w:type="dxa"/>
              <w:right w:w="43" w:type="dxa"/>
            </w:tcMar>
            <w:vAlign w:val="bottom"/>
          </w:tcPr>
          <w:p w14:paraId="45EA6199" w14:textId="77777777" w:rsidR="00DD2EA9" w:rsidRPr="00DA1B0F" w:rsidRDefault="00DD2EA9" w:rsidP="00F57EAC">
            <w:pPr>
              <w:jc w:val="right"/>
              <w:rPr>
                <w:sz w:val="21"/>
              </w:rPr>
            </w:pPr>
            <w:r w:rsidRPr="00DA1B0F">
              <w:rPr>
                <w:sz w:val="21"/>
              </w:rPr>
              <w:t>97</w:t>
            </w:r>
          </w:p>
        </w:tc>
        <w:tc>
          <w:tcPr>
            <w:tcW w:w="2560" w:type="dxa"/>
            <w:tcBorders>
              <w:top w:val="nil"/>
              <w:left w:val="nil"/>
              <w:bottom w:val="nil"/>
              <w:right w:val="nil"/>
            </w:tcBorders>
            <w:tcMar>
              <w:top w:w="128" w:type="dxa"/>
              <w:left w:w="43" w:type="dxa"/>
              <w:bottom w:w="43" w:type="dxa"/>
              <w:right w:w="43" w:type="dxa"/>
            </w:tcMar>
            <w:vAlign w:val="bottom"/>
          </w:tcPr>
          <w:p w14:paraId="4BAEF4C3" w14:textId="77777777" w:rsidR="00DD2EA9" w:rsidRPr="00DA1B0F" w:rsidRDefault="00DD2EA9" w:rsidP="00F57EAC">
            <w:pPr>
              <w:jc w:val="right"/>
              <w:rPr>
                <w:sz w:val="21"/>
              </w:rPr>
            </w:pPr>
            <w:r w:rsidRPr="00DA1B0F">
              <w:rPr>
                <w:sz w:val="21"/>
              </w:rPr>
              <w:t>103</w:t>
            </w:r>
          </w:p>
        </w:tc>
      </w:tr>
      <w:tr w:rsidR="004A055A" w:rsidRPr="00DA1B0F" w14:paraId="478DBD8B" w14:textId="77777777">
        <w:trPr>
          <w:trHeight w:val="380"/>
        </w:trPr>
        <w:tc>
          <w:tcPr>
            <w:tcW w:w="4440" w:type="dxa"/>
            <w:tcBorders>
              <w:top w:val="nil"/>
              <w:left w:val="nil"/>
              <w:bottom w:val="nil"/>
              <w:right w:val="nil"/>
            </w:tcBorders>
            <w:tcMar>
              <w:top w:w="128" w:type="dxa"/>
              <w:left w:w="43" w:type="dxa"/>
              <w:bottom w:w="43" w:type="dxa"/>
              <w:right w:w="43" w:type="dxa"/>
            </w:tcMar>
          </w:tcPr>
          <w:p w14:paraId="599A4E85" w14:textId="77777777" w:rsidR="00DD2EA9" w:rsidRPr="00DA1B0F" w:rsidRDefault="00DD2EA9" w:rsidP="00DA1B0F">
            <w:pPr>
              <w:rPr>
                <w:sz w:val="21"/>
              </w:rPr>
            </w:pPr>
            <w:r w:rsidRPr="00DA1B0F">
              <w:rPr>
                <w:sz w:val="21"/>
              </w:rPr>
              <w:t xml:space="preserve">46 </w:t>
            </w:r>
            <w:proofErr w:type="spellStart"/>
            <w:r w:rsidRPr="00DA1B0F">
              <w:rPr>
                <w:sz w:val="21"/>
              </w:rPr>
              <w:t>Vestland</w:t>
            </w:r>
            <w:proofErr w:type="spellEnd"/>
          </w:p>
        </w:tc>
        <w:tc>
          <w:tcPr>
            <w:tcW w:w="2560" w:type="dxa"/>
            <w:tcBorders>
              <w:top w:val="nil"/>
              <w:left w:val="nil"/>
              <w:bottom w:val="nil"/>
              <w:right w:val="nil"/>
            </w:tcBorders>
            <w:tcMar>
              <w:top w:w="128" w:type="dxa"/>
              <w:left w:w="43" w:type="dxa"/>
              <w:bottom w:w="43" w:type="dxa"/>
              <w:right w:w="43" w:type="dxa"/>
            </w:tcMar>
            <w:vAlign w:val="bottom"/>
          </w:tcPr>
          <w:p w14:paraId="0FC33756" w14:textId="77777777" w:rsidR="00DD2EA9" w:rsidRPr="00DA1B0F" w:rsidRDefault="00DD2EA9" w:rsidP="00F57EAC">
            <w:pPr>
              <w:jc w:val="right"/>
              <w:rPr>
                <w:sz w:val="21"/>
              </w:rPr>
            </w:pPr>
            <w:r w:rsidRPr="00DA1B0F">
              <w:rPr>
                <w:sz w:val="21"/>
              </w:rPr>
              <w:t>104</w:t>
            </w:r>
          </w:p>
        </w:tc>
        <w:tc>
          <w:tcPr>
            <w:tcW w:w="2560" w:type="dxa"/>
            <w:tcBorders>
              <w:top w:val="nil"/>
              <w:left w:val="nil"/>
              <w:bottom w:val="nil"/>
              <w:right w:val="nil"/>
            </w:tcBorders>
            <w:tcMar>
              <w:top w:w="128" w:type="dxa"/>
              <w:left w:w="43" w:type="dxa"/>
              <w:bottom w:w="43" w:type="dxa"/>
              <w:right w:w="43" w:type="dxa"/>
            </w:tcMar>
            <w:vAlign w:val="bottom"/>
          </w:tcPr>
          <w:p w14:paraId="4F2E8AC0" w14:textId="77777777" w:rsidR="00DD2EA9" w:rsidRPr="00DA1B0F" w:rsidRDefault="00DD2EA9" w:rsidP="00F57EAC">
            <w:pPr>
              <w:jc w:val="right"/>
              <w:rPr>
                <w:sz w:val="21"/>
              </w:rPr>
            </w:pPr>
            <w:r w:rsidRPr="00DA1B0F">
              <w:rPr>
                <w:sz w:val="21"/>
              </w:rPr>
              <w:t>106</w:t>
            </w:r>
          </w:p>
        </w:tc>
      </w:tr>
      <w:tr w:rsidR="004A055A" w:rsidRPr="00DA1B0F" w14:paraId="5465AE0C" w14:textId="77777777">
        <w:trPr>
          <w:trHeight w:val="380"/>
        </w:trPr>
        <w:tc>
          <w:tcPr>
            <w:tcW w:w="4440" w:type="dxa"/>
            <w:tcBorders>
              <w:top w:val="nil"/>
              <w:left w:val="nil"/>
              <w:bottom w:val="nil"/>
              <w:right w:val="nil"/>
            </w:tcBorders>
            <w:tcMar>
              <w:top w:w="128" w:type="dxa"/>
              <w:left w:w="43" w:type="dxa"/>
              <w:bottom w:w="43" w:type="dxa"/>
              <w:right w:w="43" w:type="dxa"/>
            </w:tcMar>
          </w:tcPr>
          <w:p w14:paraId="23AD5683" w14:textId="77777777" w:rsidR="00DD2EA9" w:rsidRPr="00DA1B0F" w:rsidRDefault="00DD2EA9" w:rsidP="00DA1B0F">
            <w:pPr>
              <w:rPr>
                <w:sz w:val="21"/>
              </w:rPr>
            </w:pPr>
            <w:r w:rsidRPr="00DA1B0F">
              <w:rPr>
                <w:sz w:val="21"/>
              </w:rPr>
              <w:t>50 Trøndelag</w:t>
            </w:r>
          </w:p>
        </w:tc>
        <w:tc>
          <w:tcPr>
            <w:tcW w:w="2560" w:type="dxa"/>
            <w:tcBorders>
              <w:top w:val="nil"/>
              <w:left w:val="nil"/>
              <w:bottom w:val="nil"/>
              <w:right w:val="nil"/>
            </w:tcBorders>
            <w:tcMar>
              <w:top w:w="128" w:type="dxa"/>
              <w:left w:w="43" w:type="dxa"/>
              <w:bottom w:w="43" w:type="dxa"/>
              <w:right w:w="43" w:type="dxa"/>
            </w:tcMar>
            <w:vAlign w:val="bottom"/>
          </w:tcPr>
          <w:p w14:paraId="4BDCB156"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6C8C1099" w14:textId="77777777" w:rsidR="00DD2EA9" w:rsidRPr="00DA1B0F" w:rsidRDefault="00DD2EA9" w:rsidP="00F57EAC">
            <w:pPr>
              <w:jc w:val="right"/>
              <w:rPr>
                <w:sz w:val="21"/>
              </w:rPr>
            </w:pPr>
            <w:r w:rsidRPr="00DA1B0F">
              <w:rPr>
                <w:sz w:val="21"/>
              </w:rPr>
              <w:t>96</w:t>
            </w:r>
          </w:p>
        </w:tc>
      </w:tr>
      <w:tr w:rsidR="004A055A" w:rsidRPr="00DA1B0F" w14:paraId="7FBBC381" w14:textId="77777777">
        <w:trPr>
          <w:trHeight w:val="380"/>
        </w:trPr>
        <w:tc>
          <w:tcPr>
            <w:tcW w:w="4440" w:type="dxa"/>
            <w:tcBorders>
              <w:top w:val="nil"/>
              <w:left w:val="nil"/>
              <w:bottom w:val="nil"/>
              <w:right w:val="nil"/>
            </w:tcBorders>
            <w:tcMar>
              <w:top w:w="128" w:type="dxa"/>
              <w:left w:w="43" w:type="dxa"/>
              <w:bottom w:w="43" w:type="dxa"/>
              <w:right w:w="43" w:type="dxa"/>
            </w:tcMar>
          </w:tcPr>
          <w:p w14:paraId="5BD2F4EC" w14:textId="77777777" w:rsidR="00DD2EA9" w:rsidRPr="00DA1B0F" w:rsidRDefault="00DD2EA9" w:rsidP="00DA1B0F">
            <w:pPr>
              <w:rPr>
                <w:sz w:val="21"/>
              </w:rPr>
            </w:pPr>
            <w:r w:rsidRPr="00DA1B0F">
              <w:rPr>
                <w:sz w:val="21"/>
              </w:rPr>
              <w:t>55 Troms</w:t>
            </w:r>
          </w:p>
        </w:tc>
        <w:tc>
          <w:tcPr>
            <w:tcW w:w="2560" w:type="dxa"/>
            <w:tcBorders>
              <w:top w:val="nil"/>
              <w:left w:val="nil"/>
              <w:bottom w:val="nil"/>
              <w:right w:val="nil"/>
            </w:tcBorders>
            <w:tcMar>
              <w:top w:w="128" w:type="dxa"/>
              <w:left w:w="43" w:type="dxa"/>
              <w:bottom w:w="43" w:type="dxa"/>
              <w:right w:w="43" w:type="dxa"/>
            </w:tcMar>
            <w:vAlign w:val="bottom"/>
          </w:tcPr>
          <w:p w14:paraId="470AF786" w14:textId="77777777" w:rsidR="00DD2EA9" w:rsidRPr="00DA1B0F" w:rsidRDefault="00DD2EA9" w:rsidP="00F57EAC">
            <w:pPr>
              <w:jc w:val="right"/>
              <w:rPr>
                <w:sz w:val="21"/>
              </w:rPr>
            </w:pPr>
            <w:r w:rsidRPr="00DA1B0F">
              <w:rPr>
                <w:sz w:val="21"/>
              </w:rPr>
              <w:t>120</w:t>
            </w:r>
          </w:p>
        </w:tc>
        <w:tc>
          <w:tcPr>
            <w:tcW w:w="2560" w:type="dxa"/>
            <w:tcBorders>
              <w:top w:val="nil"/>
              <w:left w:val="nil"/>
              <w:bottom w:val="nil"/>
              <w:right w:val="nil"/>
            </w:tcBorders>
            <w:tcMar>
              <w:top w:w="128" w:type="dxa"/>
              <w:left w:w="43" w:type="dxa"/>
              <w:bottom w:w="43" w:type="dxa"/>
              <w:right w:w="43" w:type="dxa"/>
            </w:tcMar>
            <w:vAlign w:val="bottom"/>
          </w:tcPr>
          <w:p w14:paraId="0AC697D7" w14:textId="77777777" w:rsidR="00DD2EA9" w:rsidRPr="00DA1B0F" w:rsidRDefault="00DD2EA9" w:rsidP="00F57EAC">
            <w:pPr>
              <w:jc w:val="right"/>
              <w:rPr>
                <w:sz w:val="21"/>
              </w:rPr>
            </w:pPr>
            <w:r w:rsidRPr="00DA1B0F">
              <w:rPr>
                <w:sz w:val="21"/>
              </w:rPr>
              <w:t>120</w:t>
            </w:r>
          </w:p>
        </w:tc>
      </w:tr>
      <w:tr w:rsidR="004A055A" w:rsidRPr="00DA1B0F" w14:paraId="692B4D1A" w14:textId="77777777">
        <w:trPr>
          <w:trHeight w:val="380"/>
        </w:trPr>
        <w:tc>
          <w:tcPr>
            <w:tcW w:w="4440" w:type="dxa"/>
            <w:tcBorders>
              <w:top w:val="nil"/>
              <w:left w:val="nil"/>
              <w:bottom w:val="nil"/>
              <w:right w:val="nil"/>
            </w:tcBorders>
            <w:tcMar>
              <w:top w:w="128" w:type="dxa"/>
              <w:left w:w="43" w:type="dxa"/>
              <w:bottom w:w="43" w:type="dxa"/>
              <w:right w:w="43" w:type="dxa"/>
            </w:tcMar>
          </w:tcPr>
          <w:p w14:paraId="6148391A" w14:textId="77777777" w:rsidR="00DD2EA9" w:rsidRPr="00DA1B0F" w:rsidRDefault="00DD2EA9" w:rsidP="00DA1B0F">
            <w:pPr>
              <w:rPr>
                <w:sz w:val="21"/>
              </w:rPr>
            </w:pPr>
            <w:r w:rsidRPr="00DA1B0F">
              <w:rPr>
                <w:sz w:val="21"/>
              </w:rPr>
              <w:t>56 Finnmark</w:t>
            </w:r>
          </w:p>
        </w:tc>
        <w:tc>
          <w:tcPr>
            <w:tcW w:w="2560" w:type="dxa"/>
            <w:tcBorders>
              <w:top w:val="nil"/>
              <w:left w:val="nil"/>
              <w:bottom w:val="nil"/>
              <w:right w:val="nil"/>
            </w:tcBorders>
            <w:tcMar>
              <w:top w:w="128" w:type="dxa"/>
              <w:left w:w="43" w:type="dxa"/>
              <w:bottom w:w="43" w:type="dxa"/>
              <w:right w:w="43" w:type="dxa"/>
            </w:tcMar>
            <w:vAlign w:val="bottom"/>
          </w:tcPr>
          <w:p w14:paraId="2AC3836C" w14:textId="77777777" w:rsidR="00DD2EA9" w:rsidRPr="00DA1B0F" w:rsidRDefault="00DD2EA9" w:rsidP="00F57EAC">
            <w:pPr>
              <w:jc w:val="right"/>
              <w:rPr>
                <w:sz w:val="21"/>
              </w:rPr>
            </w:pPr>
            <w:r w:rsidRPr="00DA1B0F">
              <w:rPr>
                <w:sz w:val="21"/>
              </w:rPr>
              <w:t>112</w:t>
            </w:r>
          </w:p>
        </w:tc>
        <w:tc>
          <w:tcPr>
            <w:tcW w:w="2560" w:type="dxa"/>
            <w:tcBorders>
              <w:top w:val="nil"/>
              <w:left w:val="nil"/>
              <w:bottom w:val="nil"/>
              <w:right w:val="nil"/>
            </w:tcBorders>
            <w:tcMar>
              <w:top w:w="128" w:type="dxa"/>
              <w:left w:w="43" w:type="dxa"/>
              <w:bottom w:w="43" w:type="dxa"/>
              <w:right w:w="43" w:type="dxa"/>
            </w:tcMar>
            <w:vAlign w:val="bottom"/>
          </w:tcPr>
          <w:p w14:paraId="29958C12" w14:textId="77777777" w:rsidR="00DD2EA9" w:rsidRPr="00DA1B0F" w:rsidRDefault="00DD2EA9" w:rsidP="00F57EAC">
            <w:pPr>
              <w:jc w:val="right"/>
              <w:rPr>
                <w:sz w:val="21"/>
              </w:rPr>
            </w:pPr>
            <w:r w:rsidRPr="00DA1B0F">
              <w:rPr>
                <w:sz w:val="21"/>
              </w:rPr>
              <w:t>113</w:t>
            </w:r>
          </w:p>
        </w:tc>
      </w:tr>
      <w:tr w:rsidR="004A055A" w:rsidRPr="00DA1B0F" w14:paraId="5BB15293" w14:textId="77777777">
        <w:trPr>
          <w:trHeight w:val="380"/>
        </w:trPr>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3D39D1FC" w14:textId="77777777" w:rsidR="00DD2EA9" w:rsidRPr="00DA1B0F" w:rsidRDefault="00DD2EA9" w:rsidP="00DA1B0F">
            <w:pPr>
              <w:rPr>
                <w:sz w:val="21"/>
              </w:rPr>
            </w:pPr>
            <w:r w:rsidRPr="00DA1B0F">
              <w:rPr>
                <w:sz w:val="21"/>
              </w:rPr>
              <w:t>Hele landet</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398DD5" w14:textId="77777777" w:rsidR="00DD2EA9" w:rsidRPr="00DA1B0F" w:rsidRDefault="00DD2EA9" w:rsidP="00F57EAC">
            <w:pPr>
              <w:jc w:val="right"/>
              <w:rPr>
                <w:sz w:val="21"/>
              </w:rPr>
            </w:pPr>
            <w:r w:rsidRPr="00DA1B0F">
              <w:rPr>
                <w:sz w:val="21"/>
              </w:rPr>
              <w:t>100</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0303B0" w14:textId="77777777" w:rsidR="00DD2EA9" w:rsidRPr="00DA1B0F" w:rsidRDefault="00DD2EA9" w:rsidP="00F57EAC">
            <w:pPr>
              <w:jc w:val="right"/>
              <w:rPr>
                <w:sz w:val="21"/>
              </w:rPr>
            </w:pPr>
            <w:r w:rsidRPr="00DA1B0F">
              <w:rPr>
                <w:sz w:val="21"/>
              </w:rPr>
              <w:t>100</w:t>
            </w:r>
          </w:p>
        </w:tc>
      </w:tr>
    </w:tbl>
    <w:p w14:paraId="3AC2D17F" w14:textId="77777777" w:rsidR="00DD2EA9" w:rsidRPr="00DA1B0F" w:rsidRDefault="00DD2EA9" w:rsidP="00F57EAC">
      <w:pPr>
        <w:pStyle w:val="tabell-noter"/>
        <w:ind w:left="1134" w:hanging="1134"/>
      </w:pPr>
      <w:r w:rsidRPr="00DA1B0F">
        <w:t xml:space="preserve">Alternativ 1: </w:t>
      </w:r>
      <w:r w:rsidRPr="00DA1B0F">
        <w:tab/>
        <w:t>Korrigerte frie inntekter eksklusiv tilleggsinntektene eiendomsskatt, produksjonsavgift på vindkraft, netto inntekt fra konsesjonskraft, kraftrettigheter og annen kraft for videresalg samt havbruksinntekter.</w:t>
      </w:r>
    </w:p>
    <w:p w14:paraId="5EEBCC5A" w14:textId="77777777" w:rsidR="00DD2EA9" w:rsidRPr="00DA1B0F" w:rsidRDefault="00DD2EA9" w:rsidP="00F57EAC">
      <w:pPr>
        <w:pStyle w:val="tabell-noter"/>
        <w:ind w:left="1134" w:hanging="1134"/>
      </w:pPr>
      <w:r w:rsidRPr="00DA1B0F">
        <w:t xml:space="preserve">Alternativ 2: </w:t>
      </w:r>
      <w:r w:rsidRPr="00DA1B0F">
        <w:tab/>
        <w:t xml:space="preserve">Korrigerte frie inntekter </w:t>
      </w:r>
      <w:proofErr w:type="gramStart"/>
      <w:r w:rsidRPr="00DA1B0F">
        <w:t>inklusiv tilleggsinntekter</w:t>
      </w:r>
      <w:proofErr w:type="gramEnd"/>
      <w:r w:rsidRPr="00DA1B0F">
        <w:t xml:space="preserve"> som ikke utjevnes i inntektssystemet. Disse inntektene er eiendomsskatt, produksjonsavgift på vindkraft, netto inntekt fra konsesjonskraft, kraftrettigheter og annen kraft for videresalg og havbruksinntekter.</w:t>
      </w:r>
    </w:p>
    <w:p w14:paraId="170B8305" w14:textId="77777777" w:rsidR="00DD2EA9" w:rsidRPr="00DA1B0F" w:rsidRDefault="00DD2EA9" w:rsidP="00DA1B0F">
      <w:pPr>
        <w:pStyle w:val="Kilde"/>
      </w:pPr>
      <w:r w:rsidRPr="00DA1B0F">
        <w:t xml:space="preserve">Kilder: Statistisk sentralbyrå, Fiskeridirektoratet og Kommunal- og </w:t>
      </w:r>
      <w:proofErr w:type="spellStart"/>
      <w:r w:rsidRPr="00DA1B0F">
        <w:t>distriktsdepartementet</w:t>
      </w:r>
      <w:proofErr w:type="spellEnd"/>
      <w:r w:rsidRPr="00DA1B0F">
        <w:t>.</w:t>
      </w:r>
    </w:p>
    <w:p w14:paraId="2FAE26FE" w14:textId="77777777" w:rsidR="00DD2EA9" w:rsidRPr="00DA1B0F" w:rsidRDefault="00DD2EA9" w:rsidP="00DA1B0F">
      <w:pPr>
        <w:pStyle w:val="Overskrift2"/>
      </w:pPr>
      <w:r w:rsidRPr="00DA1B0F">
        <w:t>Tabell for enkeltkommuner</w:t>
      </w:r>
    </w:p>
    <w:p w14:paraId="471A9F63" w14:textId="77777777" w:rsidR="00DD2EA9" w:rsidRPr="00DA1B0F" w:rsidRDefault="00DD2EA9" w:rsidP="00DA1B0F">
      <w:pPr>
        <w:pStyle w:val="Tabellnavn"/>
      </w:pPr>
      <w:r w:rsidRPr="00DA1B0F">
        <w:t>03N1xt2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40"/>
        <w:gridCol w:w="2560"/>
        <w:gridCol w:w="2560"/>
      </w:tblGrid>
      <w:tr w:rsidR="004A055A" w:rsidRPr="00DA1B0F" w14:paraId="6D5ABFFA" w14:textId="77777777">
        <w:trPr>
          <w:trHeight w:val="600"/>
        </w:trPr>
        <w:tc>
          <w:tcPr>
            <w:tcW w:w="4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616CE2" w14:textId="77777777" w:rsidR="00DD2EA9" w:rsidRPr="00DA1B0F" w:rsidRDefault="00DD2EA9" w:rsidP="00DA1B0F">
            <w:pPr>
              <w:rPr>
                <w:sz w:val="21"/>
              </w:rPr>
            </w:pPr>
            <w:r w:rsidRPr="00DA1B0F">
              <w:rPr>
                <w:sz w:val="21"/>
              </w:rPr>
              <w:t xml:space="preserve">Kommune </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9B04BA" w14:textId="77777777" w:rsidR="00DD2EA9" w:rsidRPr="00DA1B0F" w:rsidRDefault="00DD2EA9" w:rsidP="00F57EAC">
            <w:pPr>
              <w:jc w:val="right"/>
              <w:rPr>
                <w:sz w:val="21"/>
              </w:rPr>
            </w:pPr>
            <w:r w:rsidRPr="00DA1B0F">
              <w:rPr>
                <w:sz w:val="21"/>
              </w:rPr>
              <w:t>Alt. 1</w:t>
            </w:r>
          </w:p>
          <w:p w14:paraId="75111940" w14:textId="77777777" w:rsidR="00DD2EA9" w:rsidRPr="00DA1B0F" w:rsidRDefault="00DD2EA9" w:rsidP="00F57EAC">
            <w:pPr>
              <w:jc w:val="right"/>
              <w:rPr>
                <w:sz w:val="21"/>
              </w:rPr>
            </w:pPr>
            <w:r w:rsidRPr="00DA1B0F">
              <w:rPr>
                <w:sz w:val="21"/>
              </w:rPr>
              <w:t>«Ekskl. tilleggsinntekter»</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02A99B" w14:textId="77777777" w:rsidR="00DD2EA9" w:rsidRPr="00DA1B0F" w:rsidRDefault="00DD2EA9" w:rsidP="00F57EAC">
            <w:pPr>
              <w:jc w:val="right"/>
              <w:rPr>
                <w:sz w:val="21"/>
              </w:rPr>
            </w:pPr>
            <w:r w:rsidRPr="00DA1B0F">
              <w:rPr>
                <w:sz w:val="21"/>
              </w:rPr>
              <w:t>Alt. 2</w:t>
            </w:r>
          </w:p>
          <w:p w14:paraId="7D3174CC" w14:textId="77777777" w:rsidR="00DD2EA9" w:rsidRPr="00DA1B0F" w:rsidRDefault="00DD2EA9" w:rsidP="00F57EAC">
            <w:pPr>
              <w:jc w:val="right"/>
              <w:rPr>
                <w:sz w:val="21"/>
              </w:rPr>
            </w:pPr>
            <w:r w:rsidRPr="00DA1B0F">
              <w:rPr>
                <w:sz w:val="21"/>
              </w:rPr>
              <w:t>«Inkl. tilleggsinntekter»</w:t>
            </w:r>
          </w:p>
        </w:tc>
      </w:tr>
      <w:tr w:rsidR="004A055A" w:rsidRPr="00DA1B0F" w14:paraId="1E104681" w14:textId="77777777">
        <w:trPr>
          <w:trHeight w:val="380"/>
        </w:trPr>
        <w:tc>
          <w:tcPr>
            <w:tcW w:w="4440" w:type="dxa"/>
            <w:tcBorders>
              <w:top w:val="nil"/>
              <w:left w:val="nil"/>
              <w:bottom w:val="single" w:sz="4" w:space="0" w:color="000000"/>
              <w:right w:val="nil"/>
            </w:tcBorders>
            <w:tcMar>
              <w:top w:w="128" w:type="dxa"/>
              <w:left w:w="43" w:type="dxa"/>
              <w:bottom w:w="43" w:type="dxa"/>
              <w:right w:w="43" w:type="dxa"/>
            </w:tcMar>
          </w:tcPr>
          <w:p w14:paraId="4D83BC0D" w14:textId="77777777" w:rsidR="00DD2EA9" w:rsidRPr="00DA1B0F" w:rsidRDefault="00DD2EA9" w:rsidP="00DA1B0F">
            <w:pPr>
              <w:rPr>
                <w:sz w:val="21"/>
              </w:rPr>
            </w:pPr>
            <w:r w:rsidRPr="00DA1B0F">
              <w:rPr>
                <w:sz w:val="21"/>
              </w:rPr>
              <w:t>0301 Oslo</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51D21DA8" w14:textId="77777777" w:rsidR="00DD2EA9" w:rsidRPr="00DA1B0F" w:rsidRDefault="00DD2EA9" w:rsidP="00F57EAC">
            <w:pPr>
              <w:jc w:val="right"/>
              <w:rPr>
                <w:sz w:val="21"/>
              </w:rPr>
            </w:pPr>
            <w:r w:rsidRPr="00DA1B0F">
              <w:rPr>
                <w:sz w:val="21"/>
              </w:rPr>
              <w:t>103</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04C89532" w14:textId="77777777" w:rsidR="00DD2EA9" w:rsidRPr="00DA1B0F" w:rsidRDefault="00DD2EA9" w:rsidP="00F57EAC">
            <w:pPr>
              <w:jc w:val="right"/>
              <w:rPr>
                <w:sz w:val="21"/>
              </w:rPr>
            </w:pPr>
            <w:r w:rsidRPr="00DA1B0F">
              <w:rPr>
                <w:sz w:val="21"/>
              </w:rPr>
              <w:t>102</w:t>
            </w:r>
          </w:p>
        </w:tc>
      </w:tr>
      <w:tr w:rsidR="004A055A" w:rsidRPr="00DA1B0F" w14:paraId="11A258AF" w14:textId="77777777">
        <w:trPr>
          <w:trHeight w:val="380"/>
        </w:trPr>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716D8433" w14:textId="77777777" w:rsidR="00DD2EA9" w:rsidRPr="00DA1B0F" w:rsidRDefault="00DD2EA9" w:rsidP="00DA1B0F">
            <w:pPr>
              <w:rPr>
                <w:sz w:val="21"/>
              </w:rPr>
            </w:pPr>
            <w:r w:rsidRPr="00DA1B0F">
              <w:rPr>
                <w:rStyle w:val="kursiv"/>
                <w:sz w:val="21"/>
              </w:rPr>
              <w:lastRenderedPageBreak/>
              <w:t>03 Oslo</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75815B" w14:textId="77777777" w:rsidR="00DD2EA9" w:rsidRPr="00DA1B0F" w:rsidRDefault="00DD2EA9" w:rsidP="00F57EAC">
            <w:pPr>
              <w:jc w:val="right"/>
              <w:rPr>
                <w:sz w:val="21"/>
              </w:rPr>
            </w:pPr>
            <w:r w:rsidRPr="00DA1B0F">
              <w:rPr>
                <w:rStyle w:val="kursiv"/>
                <w:sz w:val="21"/>
              </w:rPr>
              <w:t>103</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F03807" w14:textId="77777777" w:rsidR="00DD2EA9" w:rsidRPr="00DA1B0F" w:rsidRDefault="00DD2EA9" w:rsidP="00F57EAC">
            <w:pPr>
              <w:jc w:val="right"/>
              <w:rPr>
                <w:sz w:val="21"/>
              </w:rPr>
            </w:pPr>
            <w:r w:rsidRPr="00DA1B0F">
              <w:rPr>
                <w:rStyle w:val="kursiv"/>
                <w:sz w:val="21"/>
              </w:rPr>
              <w:t>102</w:t>
            </w:r>
          </w:p>
        </w:tc>
      </w:tr>
      <w:tr w:rsidR="004A055A" w:rsidRPr="00DA1B0F" w14:paraId="10A9F53A" w14:textId="77777777">
        <w:trPr>
          <w:trHeight w:val="380"/>
        </w:trPr>
        <w:tc>
          <w:tcPr>
            <w:tcW w:w="4440" w:type="dxa"/>
            <w:tcBorders>
              <w:top w:val="nil"/>
              <w:left w:val="nil"/>
              <w:bottom w:val="nil"/>
              <w:right w:val="nil"/>
            </w:tcBorders>
            <w:tcMar>
              <w:top w:w="128" w:type="dxa"/>
              <w:left w:w="43" w:type="dxa"/>
              <w:bottom w:w="43" w:type="dxa"/>
              <w:right w:w="43" w:type="dxa"/>
            </w:tcMar>
          </w:tcPr>
          <w:p w14:paraId="1C30F9E2" w14:textId="77777777" w:rsidR="00DD2EA9" w:rsidRPr="00DA1B0F" w:rsidRDefault="00DD2EA9" w:rsidP="00DA1B0F">
            <w:pPr>
              <w:rPr>
                <w:sz w:val="21"/>
              </w:rPr>
            </w:pPr>
            <w:r w:rsidRPr="00DA1B0F">
              <w:rPr>
                <w:sz w:val="21"/>
              </w:rPr>
              <w:t>1101 Eigersund</w:t>
            </w:r>
          </w:p>
        </w:tc>
        <w:tc>
          <w:tcPr>
            <w:tcW w:w="2560" w:type="dxa"/>
            <w:tcBorders>
              <w:top w:val="nil"/>
              <w:left w:val="nil"/>
              <w:bottom w:val="nil"/>
              <w:right w:val="nil"/>
            </w:tcBorders>
            <w:tcMar>
              <w:top w:w="128" w:type="dxa"/>
              <w:left w:w="43" w:type="dxa"/>
              <w:bottom w:w="43" w:type="dxa"/>
              <w:right w:w="43" w:type="dxa"/>
            </w:tcMar>
            <w:vAlign w:val="bottom"/>
          </w:tcPr>
          <w:p w14:paraId="1DEF1172"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777CFAAF" w14:textId="77777777" w:rsidR="00DD2EA9" w:rsidRPr="00DA1B0F" w:rsidRDefault="00DD2EA9" w:rsidP="00F57EAC">
            <w:pPr>
              <w:jc w:val="right"/>
              <w:rPr>
                <w:sz w:val="21"/>
              </w:rPr>
            </w:pPr>
            <w:r w:rsidRPr="00DA1B0F">
              <w:rPr>
                <w:sz w:val="21"/>
              </w:rPr>
              <w:t>101</w:t>
            </w:r>
          </w:p>
        </w:tc>
      </w:tr>
      <w:tr w:rsidR="004A055A" w:rsidRPr="00DA1B0F" w14:paraId="65C06393" w14:textId="77777777">
        <w:trPr>
          <w:trHeight w:val="380"/>
        </w:trPr>
        <w:tc>
          <w:tcPr>
            <w:tcW w:w="4440" w:type="dxa"/>
            <w:tcBorders>
              <w:top w:val="nil"/>
              <w:left w:val="nil"/>
              <w:bottom w:val="nil"/>
              <w:right w:val="nil"/>
            </w:tcBorders>
            <w:tcMar>
              <w:top w:w="128" w:type="dxa"/>
              <w:left w:w="43" w:type="dxa"/>
              <w:bottom w:w="43" w:type="dxa"/>
              <w:right w:w="43" w:type="dxa"/>
            </w:tcMar>
          </w:tcPr>
          <w:p w14:paraId="63316A0A" w14:textId="77777777" w:rsidR="00DD2EA9" w:rsidRPr="00DA1B0F" w:rsidRDefault="00DD2EA9" w:rsidP="00DA1B0F">
            <w:pPr>
              <w:rPr>
                <w:sz w:val="21"/>
              </w:rPr>
            </w:pPr>
            <w:r w:rsidRPr="00DA1B0F">
              <w:rPr>
                <w:sz w:val="21"/>
              </w:rPr>
              <w:t>1103 Stavanger</w:t>
            </w:r>
          </w:p>
        </w:tc>
        <w:tc>
          <w:tcPr>
            <w:tcW w:w="2560" w:type="dxa"/>
            <w:tcBorders>
              <w:top w:val="nil"/>
              <w:left w:val="nil"/>
              <w:bottom w:val="nil"/>
              <w:right w:val="nil"/>
            </w:tcBorders>
            <w:tcMar>
              <w:top w:w="128" w:type="dxa"/>
              <w:left w:w="43" w:type="dxa"/>
              <w:bottom w:w="43" w:type="dxa"/>
              <w:right w:w="43" w:type="dxa"/>
            </w:tcMar>
            <w:vAlign w:val="bottom"/>
          </w:tcPr>
          <w:p w14:paraId="79BDF5C5" w14:textId="77777777" w:rsidR="00DD2EA9" w:rsidRPr="00DA1B0F" w:rsidRDefault="00DD2EA9" w:rsidP="00F57EAC">
            <w:pPr>
              <w:jc w:val="right"/>
              <w:rPr>
                <w:sz w:val="21"/>
              </w:rPr>
            </w:pPr>
            <w:r w:rsidRPr="00DA1B0F">
              <w:rPr>
                <w:sz w:val="21"/>
              </w:rPr>
              <w:t>104</w:t>
            </w:r>
          </w:p>
        </w:tc>
        <w:tc>
          <w:tcPr>
            <w:tcW w:w="2560" w:type="dxa"/>
            <w:tcBorders>
              <w:top w:val="nil"/>
              <w:left w:val="nil"/>
              <w:bottom w:val="nil"/>
              <w:right w:val="nil"/>
            </w:tcBorders>
            <w:tcMar>
              <w:top w:w="128" w:type="dxa"/>
              <w:left w:w="43" w:type="dxa"/>
              <w:bottom w:w="43" w:type="dxa"/>
              <w:right w:w="43" w:type="dxa"/>
            </w:tcMar>
            <w:vAlign w:val="bottom"/>
          </w:tcPr>
          <w:p w14:paraId="078A753D" w14:textId="77777777" w:rsidR="00DD2EA9" w:rsidRPr="00DA1B0F" w:rsidRDefault="00DD2EA9" w:rsidP="00F57EAC">
            <w:pPr>
              <w:jc w:val="right"/>
              <w:rPr>
                <w:sz w:val="21"/>
              </w:rPr>
            </w:pPr>
            <w:r w:rsidRPr="00DA1B0F">
              <w:rPr>
                <w:sz w:val="21"/>
              </w:rPr>
              <w:t>100</w:t>
            </w:r>
          </w:p>
        </w:tc>
      </w:tr>
      <w:tr w:rsidR="004A055A" w:rsidRPr="00DA1B0F" w14:paraId="0BA114CC" w14:textId="77777777">
        <w:trPr>
          <w:trHeight w:val="380"/>
        </w:trPr>
        <w:tc>
          <w:tcPr>
            <w:tcW w:w="4440" w:type="dxa"/>
            <w:tcBorders>
              <w:top w:val="nil"/>
              <w:left w:val="nil"/>
              <w:bottom w:val="nil"/>
              <w:right w:val="nil"/>
            </w:tcBorders>
            <w:tcMar>
              <w:top w:w="128" w:type="dxa"/>
              <w:left w:w="43" w:type="dxa"/>
              <w:bottom w:w="43" w:type="dxa"/>
              <w:right w:w="43" w:type="dxa"/>
            </w:tcMar>
          </w:tcPr>
          <w:p w14:paraId="20B8E402" w14:textId="77777777" w:rsidR="00DD2EA9" w:rsidRPr="00DA1B0F" w:rsidRDefault="00DD2EA9" w:rsidP="00DA1B0F">
            <w:pPr>
              <w:rPr>
                <w:sz w:val="21"/>
              </w:rPr>
            </w:pPr>
            <w:r w:rsidRPr="00DA1B0F">
              <w:rPr>
                <w:sz w:val="21"/>
              </w:rPr>
              <w:t>1106 Haugesund</w:t>
            </w:r>
          </w:p>
        </w:tc>
        <w:tc>
          <w:tcPr>
            <w:tcW w:w="2560" w:type="dxa"/>
            <w:tcBorders>
              <w:top w:val="nil"/>
              <w:left w:val="nil"/>
              <w:bottom w:val="nil"/>
              <w:right w:val="nil"/>
            </w:tcBorders>
            <w:tcMar>
              <w:top w:w="128" w:type="dxa"/>
              <w:left w:w="43" w:type="dxa"/>
              <w:bottom w:w="43" w:type="dxa"/>
              <w:right w:w="43" w:type="dxa"/>
            </w:tcMar>
            <w:vAlign w:val="bottom"/>
          </w:tcPr>
          <w:p w14:paraId="700FDFE3" w14:textId="77777777" w:rsidR="00DD2EA9" w:rsidRPr="00DA1B0F" w:rsidRDefault="00DD2EA9" w:rsidP="00F57EAC">
            <w:pPr>
              <w:jc w:val="right"/>
              <w:rPr>
                <w:sz w:val="21"/>
              </w:rPr>
            </w:pPr>
            <w:r w:rsidRPr="00DA1B0F">
              <w:rPr>
                <w:sz w:val="21"/>
              </w:rPr>
              <w:t>99</w:t>
            </w:r>
          </w:p>
        </w:tc>
        <w:tc>
          <w:tcPr>
            <w:tcW w:w="2560" w:type="dxa"/>
            <w:tcBorders>
              <w:top w:val="nil"/>
              <w:left w:val="nil"/>
              <w:bottom w:val="nil"/>
              <w:right w:val="nil"/>
            </w:tcBorders>
            <w:tcMar>
              <w:top w:w="128" w:type="dxa"/>
              <w:left w:w="43" w:type="dxa"/>
              <w:bottom w:w="43" w:type="dxa"/>
              <w:right w:w="43" w:type="dxa"/>
            </w:tcMar>
            <w:vAlign w:val="bottom"/>
          </w:tcPr>
          <w:p w14:paraId="2C0D0C64" w14:textId="77777777" w:rsidR="00DD2EA9" w:rsidRPr="00DA1B0F" w:rsidRDefault="00DD2EA9" w:rsidP="00F57EAC">
            <w:pPr>
              <w:jc w:val="right"/>
              <w:rPr>
                <w:sz w:val="21"/>
              </w:rPr>
            </w:pPr>
            <w:r w:rsidRPr="00DA1B0F">
              <w:rPr>
                <w:sz w:val="21"/>
              </w:rPr>
              <w:t>98</w:t>
            </w:r>
          </w:p>
        </w:tc>
      </w:tr>
      <w:tr w:rsidR="004A055A" w:rsidRPr="00DA1B0F" w14:paraId="36B3C828" w14:textId="77777777">
        <w:trPr>
          <w:trHeight w:val="380"/>
        </w:trPr>
        <w:tc>
          <w:tcPr>
            <w:tcW w:w="4440" w:type="dxa"/>
            <w:tcBorders>
              <w:top w:val="nil"/>
              <w:left w:val="nil"/>
              <w:bottom w:val="nil"/>
              <w:right w:val="nil"/>
            </w:tcBorders>
            <w:tcMar>
              <w:top w:w="128" w:type="dxa"/>
              <w:left w:w="43" w:type="dxa"/>
              <w:bottom w:w="43" w:type="dxa"/>
              <w:right w:w="43" w:type="dxa"/>
            </w:tcMar>
          </w:tcPr>
          <w:p w14:paraId="3DA79FFD" w14:textId="77777777" w:rsidR="00DD2EA9" w:rsidRPr="00DA1B0F" w:rsidRDefault="00DD2EA9" w:rsidP="00DA1B0F">
            <w:pPr>
              <w:rPr>
                <w:sz w:val="21"/>
              </w:rPr>
            </w:pPr>
            <w:r w:rsidRPr="00DA1B0F">
              <w:rPr>
                <w:sz w:val="21"/>
              </w:rPr>
              <w:t>1108 Sandnes</w:t>
            </w:r>
          </w:p>
        </w:tc>
        <w:tc>
          <w:tcPr>
            <w:tcW w:w="2560" w:type="dxa"/>
            <w:tcBorders>
              <w:top w:val="nil"/>
              <w:left w:val="nil"/>
              <w:bottom w:val="nil"/>
              <w:right w:val="nil"/>
            </w:tcBorders>
            <w:tcMar>
              <w:top w:w="128" w:type="dxa"/>
              <w:left w:w="43" w:type="dxa"/>
              <w:bottom w:w="43" w:type="dxa"/>
              <w:right w:w="43" w:type="dxa"/>
            </w:tcMar>
            <w:vAlign w:val="bottom"/>
          </w:tcPr>
          <w:p w14:paraId="62B18A7E" w14:textId="77777777" w:rsidR="00DD2EA9" w:rsidRPr="00DA1B0F" w:rsidRDefault="00DD2EA9" w:rsidP="00F57EAC">
            <w:pPr>
              <w:jc w:val="right"/>
              <w:rPr>
                <w:sz w:val="21"/>
              </w:rPr>
            </w:pPr>
            <w:r w:rsidRPr="00DA1B0F">
              <w:rPr>
                <w:sz w:val="21"/>
              </w:rPr>
              <w:t>99</w:t>
            </w:r>
          </w:p>
        </w:tc>
        <w:tc>
          <w:tcPr>
            <w:tcW w:w="2560" w:type="dxa"/>
            <w:tcBorders>
              <w:top w:val="nil"/>
              <w:left w:val="nil"/>
              <w:bottom w:val="nil"/>
              <w:right w:val="nil"/>
            </w:tcBorders>
            <w:tcMar>
              <w:top w:w="128" w:type="dxa"/>
              <w:left w:w="43" w:type="dxa"/>
              <w:bottom w:w="43" w:type="dxa"/>
              <w:right w:w="43" w:type="dxa"/>
            </w:tcMar>
            <w:vAlign w:val="bottom"/>
          </w:tcPr>
          <w:p w14:paraId="501AFEF4" w14:textId="77777777" w:rsidR="00DD2EA9" w:rsidRPr="00DA1B0F" w:rsidRDefault="00DD2EA9" w:rsidP="00F57EAC">
            <w:pPr>
              <w:jc w:val="right"/>
              <w:rPr>
                <w:sz w:val="21"/>
              </w:rPr>
            </w:pPr>
            <w:r w:rsidRPr="00DA1B0F">
              <w:rPr>
                <w:sz w:val="21"/>
              </w:rPr>
              <w:t>96</w:t>
            </w:r>
          </w:p>
        </w:tc>
      </w:tr>
      <w:tr w:rsidR="004A055A" w:rsidRPr="00DA1B0F" w14:paraId="1872B8B9" w14:textId="77777777">
        <w:trPr>
          <w:trHeight w:val="380"/>
        </w:trPr>
        <w:tc>
          <w:tcPr>
            <w:tcW w:w="4440" w:type="dxa"/>
            <w:tcBorders>
              <w:top w:val="nil"/>
              <w:left w:val="nil"/>
              <w:bottom w:val="nil"/>
              <w:right w:val="nil"/>
            </w:tcBorders>
            <w:tcMar>
              <w:top w:w="128" w:type="dxa"/>
              <w:left w:w="43" w:type="dxa"/>
              <w:bottom w:w="43" w:type="dxa"/>
              <w:right w:w="43" w:type="dxa"/>
            </w:tcMar>
          </w:tcPr>
          <w:p w14:paraId="2A12877D" w14:textId="77777777" w:rsidR="00DD2EA9" w:rsidRPr="00DA1B0F" w:rsidRDefault="00DD2EA9" w:rsidP="00DA1B0F">
            <w:pPr>
              <w:rPr>
                <w:sz w:val="21"/>
              </w:rPr>
            </w:pPr>
            <w:r w:rsidRPr="00DA1B0F">
              <w:rPr>
                <w:sz w:val="21"/>
              </w:rPr>
              <w:t>1111 Sokndal</w:t>
            </w:r>
          </w:p>
        </w:tc>
        <w:tc>
          <w:tcPr>
            <w:tcW w:w="2560" w:type="dxa"/>
            <w:tcBorders>
              <w:top w:val="nil"/>
              <w:left w:val="nil"/>
              <w:bottom w:val="nil"/>
              <w:right w:val="nil"/>
            </w:tcBorders>
            <w:tcMar>
              <w:top w:w="128" w:type="dxa"/>
              <w:left w:w="43" w:type="dxa"/>
              <w:bottom w:w="43" w:type="dxa"/>
              <w:right w:w="43" w:type="dxa"/>
            </w:tcMar>
            <w:vAlign w:val="bottom"/>
          </w:tcPr>
          <w:p w14:paraId="23E4A1E6"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1523C614" w14:textId="77777777" w:rsidR="00DD2EA9" w:rsidRPr="00DA1B0F" w:rsidRDefault="00DD2EA9" w:rsidP="00F57EAC">
            <w:pPr>
              <w:jc w:val="right"/>
              <w:rPr>
                <w:sz w:val="21"/>
              </w:rPr>
            </w:pPr>
            <w:r w:rsidRPr="00DA1B0F">
              <w:rPr>
                <w:sz w:val="21"/>
              </w:rPr>
              <w:t>107</w:t>
            </w:r>
          </w:p>
        </w:tc>
      </w:tr>
      <w:tr w:rsidR="004A055A" w:rsidRPr="00DA1B0F" w14:paraId="446331E5" w14:textId="77777777">
        <w:trPr>
          <w:trHeight w:val="380"/>
        </w:trPr>
        <w:tc>
          <w:tcPr>
            <w:tcW w:w="4440" w:type="dxa"/>
            <w:tcBorders>
              <w:top w:val="nil"/>
              <w:left w:val="nil"/>
              <w:bottom w:val="nil"/>
              <w:right w:val="nil"/>
            </w:tcBorders>
            <w:tcMar>
              <w:top w:w="128" w:type="dxa"/>
              <w:left w:w="43" w:type="dxa"/>
              <w:bottom w:w="43" w:type="dxa"/>
              <w:right w:w="43" w:type="dxa"/>
            </w:tcMar>
          </w:tcPr>
          <w:p w14:paraId="04254151" w14:textId="77777777" w:rsidR="00DD2EA9" w:rsidRPr="00DA1B0F" w:rsidRDefault="00DD2EA9" w:rsidP="00DA1B0F">
            <w:pPr>
              <w:rPr>
                <w:sz w:val="21"/>
              </w:rPr>
            </w:pPr>
            <w:r w:rsidRPr="00DA1B0F">
              <w:rPr>
                <w:sz w:val="21"/>
              </w:rPr>
              <w:t>1112 Lund</w:t>
            </w:r>
          </w:p>
        </w:tc>
        <w:tc>
          <w:tcPr>
            <w:tcW w:w="2560" w:type="dxa"/>
            <w:tcBorders>
              <w:top w:val="nil"/>
              <w:left w:val="nil"/>
              <w:bottom w:val="nil"/>
              <w:right w:val="nil"/>
            </w:tcBorders>
            <w:tcMar>
              <w:top w:w="128" w:type="dxa"/>
              <w:left w:w="43" w:type="dxa"/>
              <w:bottom w:w="43" w:type="dxa"/>
              <w:right w:w="43" w:type="dxa"/>
            </w:tcMar>
            <w:vAlign w:val="bottom"/>
          </w:tcPr>
          <w:p w14:paraId="24476511"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61FD1032" w14:textId="77777777" w:rsidR="00DD2EA9" w:rsidRPr="00DA1B0F" w:rsidRDefault="00DD2EA9" w:rsidP="00F57EAC">
            <w:pPr>
              <w:jc w:val="right"/>
              <w:rPr>
                <w:sz w:val="21"/>
              </w:rPr>
            </w:pPr>
            <w:r w:rsidRPr="00DA1B0F">
              <w:rPr>
                <w:sz w:val="21"/>
              </w:rPr>
              <w:t>104</w:t>
            </w:r>
          </w:p>
        </w:tc>
      </w:tr>
      <w:tr w:rsidR="004A055A" w:rsidRPr="00DA1B0F" w14:paraId="5DEF6B38" w14:textId="77777777">
        <w:trPr>
          <w:trHeight w:val="380"/>
        </w:trPr>
        <w:tc>
          <w:tcPr>
            <w:tcW w:w="4440" w:type="dxa"/>
            <w:tcBorders>
              <w:top w:val="nil"/>
              <w:left w:val="nil"/>
              <w:bottom w:val="nil"/>
              <w:right w:val="nil"/>
            </w:tcBorders>
            <w:tcMar>
              <w:top w:w="128" w:type="dxa"/>
              <w:left w:w="43" w:type="dxa"/>
              <w:bottom w:w="43" w:type="dxa"/>
              <w:right w:w="43" w:type="dxa"/>
            </w:tcMar>
          </w:tcPr>
          <w:p w14:paraId="2C7DEEF7" w14:textId="77777777" w:rsidR="00DD2EA9" w:rsidRPr="00DA1B0F" w:rsidRDefault="00DD2EA9" w:rsidP="00DA1B0F">
            <w:pPr>
              <w:rPr>
                <w:sz w:val="21"/>
              </w:rPr>
            </w:pPr>
            <w:r w:rsidRPr="00DA1B0F">
              <w:rPr>
                <w:sz w:val="21"/>
              </w:rPr>
              <w:t>1114 Bjerkreim</w:t>
            </w:r>
          </w:p>
        </w:tc>
        <w:tc>
          <w:tcPr>
            <w:tcW w:w="2560" w:type="dxa"/>
            <w:tcBorders>
              <w:top w:val="nil"/>
              <w:left w:val="nil"/>
              <w:bottom w:val="nil"/>
              <w:right w:val="nil"/>
            </w:tcBorders>
            <w:tcMar>
              <w:top w:w="128" w:type="dxa"/>
              <w:left w:w="43" w:type="dxa"/>
              <w:bottom w:w="43" w:type="dxa"/>
              <w:right w:w="43" w:type="dxa"/>
            </w:tcMar>
            <w:vAlign w:val="bottom"/>
          </w:tcPr>
          <w:p w14:paraId="76454C39"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5B8A2662" w14:textId="77777777" w:rsidR="00DD2EA9" w:rsidRPr="00DA1B0F" w:rsidRDefault="00DD2EA9" w:rsidP="00F57EAC">
            <w:pPr>
              <w:jc w:val="right"/>
              <w:rPr>
                <w:sz w:val="21"/>
              </w:rPr>
            </w:pPr>
            <w:r w:rsidRPr="00DA1B0F">
              <w:rPr>
                <w:sz w:val="21"/>
              </w:rPr>
              <w:t>116</w:t>
            </w:r>
          </w:p>
        </w:tc>
      </w:tr>
      <w:tr w:rsidR="004A055A" w:rsidRPr="00DA1B0F" w14:paraId="3167425E" w14:textId="77777777">
        <w:trPr>
          <w:trHeight w:val="380"/>
        </w:trPr>
        <w:tc>
          <w:tcPr>
            <w:tcW w:w="4440" w:type="dxa"/>
            <w:tcBorders>
              <w:top w:val="nil"/>
              <w:left w:val="nil"/>
              <w:bottom w:val="nil"/>
              <w:right w:val="nil"/>
            </w:tcBorders>
            <w:tcMar>
              <w:top w:w="128" w:type="dxa"/>
              <w:left w:w="43" w:type="dxa"/>
              <w:bottom w:w="43" w:type="dxa"/>
              <w:right w:w="43" w:type="dxa"/>
            </w:tcMar>
          </w:tcPr>
          <w:p w14:paraId="44F13995" w14:textId="77777777" w:rsidR="00DD2EA9" w:rsidRPr="00DA1B0F" w:rsidRDefault="00DD2EA9" w:rsidP="00DA1B0F">
            <w:pPr>
              <w:rPr>
                <w:sz w:val="21"/>
              </w:rPr>
            </w:pPr>
            <w:r w:rsidRPr="00DA1B0F">
              <w:rPr>
                <w:sz w:val="21"/>
              </w:rPr>
              <w:t>1119 Hå</w:t>
            </w:r>
          </w:p>
        </w:tc>
        <w:tc>
          <w:tcPr>
            <w:tcW w:w="2560" w:type="dxa"/>
            <w:tcBorders>
              <w:top w:val="nil"/>
              <w:left w:val="nil"/>
              <w:bottom w:val="nil"/>
              <w:right w:val="nil"/>
            </w:tcBorders>
            <w:tcMar>
              <w:top w:w="128" w:type="dxa"/>
              <w:left w:w="43" w:type="dxa"/>
              <w:bottom w:w="43" w:type="dxa"/>
              <w:right w:w="43" w:type="dxa"/>
            </w:tcMar>
            <w:vAlign w:val="bottom"/>
          </w:tcPr>
          <w:p w14:paraId="753AD4BB"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6CFFEE56" w14:textId="77777777" w:rsidR="00DD2EA9" w:rsidRPr="00DA1B0F" w:rsidRDefault="00DD2EA9" w:rsidP="00F57EAC">
            <w:pPr>
              <w:jc w:val="right"/>
              <w:rPr>
                <w:sz w:val="21"/>
              </w:rPr>
            </w:pPr>
            <w:r w:rsidRPr="00DA1B0F">
              <w:rPr>
                <w:sz w:val="21"/>
              </w:rPr>
              <w:t>92</w:t>
            </w:r>
          </w:p>
        </w:tc>
      </w:tr>
      <w:tr w:rsidR="004A055A" w:rsidRPr="00DA1B0F" w14:paraId="2BBA6552" w14:textId="77777777">
        <w:trPr>
          <w:trHeight w:val="380"/>
        </w:trPr>
        <w:tc>
          <w:tcPr>
            <w:tcW w:w="4440" w:type="dxa"/>
            <w:tcBorders>
              <w:top w:val="nil"/>
              <w:left w:val="nil"/>
              <w:bottom w:val="nil"/>
              <w:right w:val="nil"/>
            </w:tcBorders>
            <w:tcMar>
              <w:top w:w="128" w:type="dxa"/>
              <w:left w:w="43" w:type="dxa"/>
              <w:bottom w:w="43" w:type="dxa"/>
              <w:right w:w="43" w:type="dxa"/>
            </w:tcMar>
          </w:tcPr>
          <w:p w14:paraId="6169E3FE" w14:textId="77777777" w:rsidR="00DD2EA9" w:rsidRPr="00DA1B0F" w:rsidRDefault="00DD2EA9" w:rsidP="00DA1B0F">
            <w:pPr>
              <w:rPr>
                <w:sz w:val="21"/>
              </w:rPr>
            </w:pPr>
            <w:r w:rsidRPr="00DA1B0F">
              <w:rPr>
                <w:sz w:val="21"/>
              </w:rPr>
              <w:t>1120 Klepp</w:t>
            </w:r>
          </w:p>
        </w:tc>
        <w:tc>
          <w:tcPr>
            <w:tcW w:w="2560" w:type="dxa"/>
            <w:tcBorders>
              <w:top w:val="nil"/>
              <w:left w:val="nil"/>
              <w:bottom w:val="nil"/>
              <w:right w:val="nil"/>
            </w:tcBorders>
            <w:tcMar>
              <w:top w:w="128" w:type="dxa"/>
              <w:left w:w="43" w:type="dxa"/>
              <w:bottom w:w="43" w:type="dxa"/>
              <w:right w:w="43" w:type="dxa"/>
            </w:tcMar>
            <w:vAlign w:val="bottom"/>
          </w:tcPr>
          <w:p w14:paraId="365C6AEE"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127EF645" w14:textId="77777777" w:rsidR="00DD2EA9" w:rsidRPr="00DA1B0F" w:rsidRDefault="00DD2EA9" w:rsidP="00F57EAC">
            <w:pPr>
              <w:jc w:val="right"/>
              <w:rPr>
                <w:sz w:val="21"/>
              </w:rPr>
            </w:pPr>
            <w:r w:rsidRPr="00DA1B0F">
              <w:rPr>
                <w:sz w:val="21"/>
              </w:rPr>
              <w:t>93</w:t>
            </w:r>
          </w:p>
        </w:tc>
      </w:tr>
      <w:tr w:rsidR="004A055A" w:rsidRPr="00DA1B0F" w14:paraId="156F6864" w14:textId="77777777">
        <w:trPr>
          <w:trHeight w:val="380"/>
        </w:trPr>
        <w:tc>
          <w:tcPr>
            <w:tcW w:w="4440" w:type="dxa"/>
            <w:tcBorders>
              <w:top w:val="nil"/>
              <w:left w:val="nil"/>
              <w:bottom w:val="nil"/>
              <w:right w:val="nil"/>
            </w:tcBorders>
            <w:tcMar>
              <w:top w:w="128" w:type="dxa"/>
              <w:left w:w="43" w:type="dxa"/>
              <w:bottom w:w="43" w:type="dxa"/>
              <w:right w:w="43" w:type="dxa"/>
            </w:tcMar>
          </w:tcPr>
          <w:p w14:paraId="28CDD3BB" w14:textId="77777777" w:rsidR="00DD2EA9" w:rsidRPr="00DA1B0F" w:rsidRDefault="00DD2EA9" w:rsidP="00DA1B0F">
            <w:pPr>
              <w:rPr>
                <w:sz w:val="21"/>
              </w:rPr>
            </w:pPr>
            <w:r w:rsidRPr="00DA1B0F">
              <w:rPr>
                <w:sz w:val="21"/>
              </w:rPr>
              <w:t>1121 Time</w:t>
            </w:r>
          </w:p>
        </w:tc>
        <w:tc>
          <w:tcPr>
            <w:tcW w:w="2560" w:type="dxa"/>
            <w:tcBorders>
              <w:top w:val="nil"/>
              <w:left w:val="nil"/>
              <w:bottom w:val="nil"/>
              <w:right w:val="nil"/>
            </w:tcBorders>
            <w:tcMar>
              <w:top w:w="128" w:type="dxa"/>
              <w:left w:w="43" w:type="dxa"/>
              <w:bottom w:w="43" w:type="dxa"/>
              <w:right w:w="43" w:type="dxa"/>
            </w:tcMar>
            <w:vAlign w:val="bottom"/>
          </w:tcPr>
          <w:p w14:paraId="7B4077B5"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733D6598" w14:textId="77777777" w:rsidR="00DD2EA9" w:rsidRPr="00DA1B0F" w:rsidRDefault="00DD2EA9" w:rsidP="00F57EAC">
            <w:pPr>
              <w:jc w:val="right"/>
              <w:rPr>
                <w:sz w:val="21"/>
              </w:rPr>
            </w:pPr>
            <w:r w:rsidRPr="00DA1B0F">
              <w:rPr>
                <w:sz w:val="21"/>
              </w:rPr>
              <w:t>94</w:t>
            </w:r>
          </w:p>
        </w:tc>
      </w:tr>
      <w:tr w:rsidR="004A055A" w:rsidRPr="00DA1B0F" w14:paraId="56215A1B" w14:textId="77777777">
        <w:trPr>
          <w:trHeight w:val="380"/>
        </w:trPr>
        <w:tc>
          <w:tcPr>
            <w:tcW w:w="4440" w:type="dxa"/>
            <w:tcBorders>
              <w:top w:val="nil"/>
              <w:left w:val="nil"/>
              <w:bottom w:val="nil"/>
              <w:right w:val="nil"/>
            </w:tcBorders>
            <w:tcMar>
              <w:top w:w="128" w:type="dxa"/>
              <w:left w:w="43" w:type="dxa"/>
              <w:bottom w:w="43" w:type="dxa"/>
              <w:right w:w="43" w:type="dxa"/>
            </w:tcMar>
          </w:tcPr>
          <w:p w14:paraId="6E0474A8" w14:textId="77777777" w:rsidR="00DD2EA9" w:rsidRPr="00DA1B0F" w:rsidRDefault="00DD2EA9" w:rsidP="00DA1B0F">
            <w:pPr>
              <w:rPr>
                <w:sz w:val="21"/>
              </w:rPr>
            </w:pPr>
            <w:r w:rsidRPr="00DA1B0F">
              <w:rPr>
                <w:sz w:val="21"/>
              </w:rPr>
              <w:t>1122 Gjesdal</w:t>
            </w:r>
          </w:p>
        </w:tc>
        <w:tc>
          <w:tcPr>
            <w:tcW w:w="2560" w:type="dxa"/>
            <w:tcBorders>
              <w:top w:val="nil"/>
              <w:left w:val="nil"/>
              <w:bottom w:val="nil"/>
              <w:right w:val="nil"/>
            </w:tcBorders>
            <w:tcMar>
              <w:top w:w="128" w:type="dxa"/>
              <w:left w:w="43" w:type="dxa"/>
              <w:bottom w:w="43" w:type="dxa"/>
              <w:right w:w="43" w:type="dxa"/>
            </w:tcMar>
            <w:vAlign w:val="bottom"/>
          </w:tcPr>
          <w:p w14:paraId="3BFC30F1"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54EE5435" w14:textId="77777777" w:rsidR="00DD2EA9" w:rsidRPr="00DA1B0F" w:rsidRDefault="00DD2EA9" w:rsidP="00F57EAC">
            <w:pPr>
              <w:jc w:val="right"/>
              <w:rPr>
                <w:sz w:val="21"/>
              </w:rPr>
            </w:pPr>
            <w:r w:rsidRPr="00DA1B0F">
              <w:rPr>
                <w:sz w:val="21"/>
              </w:rPr>
              <w:t>96</w:t>
            </w:r>
          </w:p>
        </w:tc>
      </w:tr>
      <w:tr w:rsidR="004A055A" w:rsidRPr="00DA1B0F" w14:paraId="55B43488" w14:textId="77777777">
        <w:trPr>
          <w:trHeight w:val="380"/>
        </w:trPr>
        <w:tc>
          <w:tcPr>
            <w:tcW w:w="4440" w:type="dxa"/>
            <w:tcBorders>
              <w:top w:val="nil"/>
              <w:left w:val="nil"/>
              <w:bottom w:val="nil"/>
              <w:right w:val="nil"/>
            </w:tcBorders>
            <w:tcMar>
              <w:top w:w="128" w:type="dxa"/>
              <w:left w:w="43" w:type="dxa"/>
              <w:bottom w:w="43" w:type="dxa"/>
              <w:right w:w="43" w:type="dxa"/>
            </w:tcMar>
          </w:tcPr>
          <w:p w14:paraId="588AAA61" w14:textId="77777777" w:rsidR="00DD2EA9" w:rsidRPr="00DA1B0F" w:rsidRDefault="00DD2EA9" w:rsidP="00DA1B0F">
            <w:pPr>
              <w:rPr>
                <w:sz w:val="21"/>
              </w:rPr>
            </w:pPr>
            <w:r w:rsidRPr="00DA1B0F">
              <w:rPr>
                <w:sz w:val="21"/>
              </w:rPr>
              <w:t>1124 Sola</w:t>
            </w:r>
          </w:p>
        </w:tc>
        <w:tc>
          <w:tcPr>
            <w:tcW w:w="2560" w:type="dxa"/>
            <w:tcBorders>
              <w:top w:val="nil"/>
              <w:left w:val="nil"/>
              <w:bottom w:val="nil"/>
              <w:right w:val="nil"/>
            </w:tcBorders>
            <w:tcMar>
              <w:top w:w="128" w:type="dxa"/>
              <w:left w:w="43" w:type="dxa"/>
              <w:bottom w:w="43" w:type="dxa"/>
              <w:right w:w="43" w:type="dxa"/>
            </w:tcMar>
            <w:vAlign w:val="bottom"/>
          </w:tcPr>
          <w:p w14:paraId="5AB72CA5" w14:textId="77777777" w:rsidR="00DD2EA9" w:rsidRPr="00DA1B0F" w:rsidRDefault="00DD2EA9" w:rsidP="00F57EAC">
            <w:pPr>
              <w:jc w:val="right"/>
              <w:rPr>
                <w:sz w:val="21"/>
              </w:rPr>
            </w:pPr>
            <w:r w:rsidRPr="00DA1B0F">
              <w:rPr>
                <w:sz w:val="21"/>
              </w:rPr>
              <w:t>104</w:t>
            </w:r>
          </w:p>
        </w:tc>
        <w:tc>
          <w:tcPr>
            <w:tcW w:w="2560" w:type="dxa"/>
            <w:tcBorders>
              <w:top w:val="nil"/>
              <w:left w:val="nil"/>
              <w:bottom w:val="nil"/>
              <w:right w:val="nil"/>
            </w:tcBorders>
            <w:tcMar>
              <w:top w:w="128" w:type="dxa"/>
              <w:left w:w="43" w:type="dxa"/>
              <w:bottom w:w="43" w:type="dxa"/>
              <w:right w:w="43" w:type="dxa"/>
            </w:tcMar>
            <w:vAlign w:val="bottom"/>
          </w:tcPr>
          <w:p w14:paraId="403894E0" w14:textId="77777777" w:rsidR="00DD2EA9" w:rsidRPr="00DA1B0F" w:rsidRDefault="00DD2EA9" w:rsidP="00F57EAC">
            <w:pPr>
              <w:jc w:val="right"/>
              <w:rPr>
                <w:sz w:val="21"/>
              </w:rPr>
            </w:pPr>
            <w:r w:rsidRPr="00DA1B0F">
              <w:rPr>
                <w:sz w:val="21"/>
              </w:rPr>
              <w:t>98</w:t>
            </w:r>
          </w:p>
        </w:tc>
      </w:tr>
      <w:tr w:rsidR="004A055A" w:rsidRPr="00DA1B0F" w14:paraId="1869B6CD" w14:textId="77777777">
        <w:trPr>
          <w:trHeight w:val="380"/>
        </w:trPr>
        <w:tc>
          <w:tcPr>
            <w:tcW w:w="4440" w:type="dxa"/>
            <w:tcBorders>
              <w:top w:val="nil"/>
              <w:left w:val="nil"/>
              <w:bottom w:val="nil"/>
              <w:right w:val="nil"/>
            </w:tcBorders>
            <w:tcMar>
              <w:top w:w="128" w:type="dxa"/>
              <w:left w:w="43" w:type="dxa"/>
              <w:bottom w:w="43" w:type="dxa"/>
              <w:right w:w="43" w:type="dxa"/>
            </w:tcMar>
          </w:tcPr>
          <w:p w14:paraId="7D503977" w14:textId="77777777" w:rsidR="00DD2EA9" w:rsidRPr="00DA1B0F" w:rsidRDefault="00DD2EA9" w:rsidP="00DA1B0F">
            <w:pPr>
              <w:rPr>
                <w:sz w:val="21"/>
              </w:rPr>
            </w:pPr>
            <w:r w:rsidRPr="00DA1B0F">
              <w:rPr>
                <w:sz w:val="21"/>
              </w:rPr>
              <w:t>1127 Randaberg</w:t>
            </w:r>
          </w:p>
        </w:tc>
        <w:tc>
          <w:tcPr>
            <w:tcW w:w="2560" w:type="dxa"/>
            <w:tcBorders>
              <w:top w:val="nil"/>
              <w:left w:val="nil"/>
              <w:bottom w:val="nil"/>
              <w:right w:val="nil"/>
            </w:tcBorders>
            <w:tcMar>
              <w:top w:w="128" w:type="dxa"/>
              <w:left w:w="43" w:type="dxa"/>
              <w:bottom w:w="43" w:type="dxa"/>
              <w:right w:w="43" w:type="dxa"/>
            </w:tcMar>
            <w:vAlign w:val="bottom"/>
          </w:tcPr>
          <w:p w14:paraId="09B9984C"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30145E12" w14:textId="77777777" w:rsidR="00DD2EA9" w:rsidRPr="00DA1B0F" w:rsidRDefault="00DD2EA9" w:rsidP="00F57EAC">
            <w:pPr>
              <w:jc w:val="right"/>
              <w:rPr>
                <w:sz w:val="21"/>
              </w:rPr>
            </w:pPr>
            <w:r w:rsidRPr="00DA1B0F">
              <w:rPr>
                <w:sz w:val="21"/>
              </w:rPr>
              <w:t>97</w:t>
            </w:r>
          </w:p>
        </w:tc>
      </w:tr>
      <w:tr w:rsidR="004A055A" w:rsidRPr="00DA1B0F" w14:paraId="311599BC" w14:textId="77777777">
        <w:trPr>
          <w:trHeight w:val="380"/>
        </w:trPr>
        <w:tc>
          <w:tcPr>
            <w:tcW w:w="4440" w:type="dxa"/>
            <w:tcBorders>
              <w:top w:val="nil"/>
              <w:left w:val="nil"/>
              <w:bottom w:val="nil"/>
              <w:right w:val="nil"/>
            </w:tcBorders>
            <w:tcMar>
              <w:top w:w="128" w:type="dxa"/>
              <w:left w:w="43" w:type="dxa"/>
              <w:bottom w:w="43" w:type="dxa"/>
              <w:right w:w="43" w:type="dxa"/>
            </w:tcMar>
          </w:tcPr>
          <w:p w14:paraId="2A969D48" w14:textId="77777777" w:rsidR="00DD2EA9" w:rsidRPr="00DA1B0F" w:rsidRDefault="00DD2EA9" w:rsidP="00DA1B0F">
            <w:pPr>
              <w:rPr>
                <w:sz w:val="21"/>
              </w:rPr>
            </w:pPr>
            <w:r w:rsidRPr="00DA1B0F">
              <w:rPr>
                <w:sz w:val="21"/>
              </w:rPr>
              <w:t>1130 Strand</w:t>
            </w:r>
          </w:p>
        </w:tc>
        <w:tc>
          <w:tcPr>
            <w:tcW w:w="2560" w:type="dxa"/>
            <w:tcBorders>
              <w:top w:val="nil"/>
              <w:left w:val="nil"/>
              <w:bottom w:val="nil"/>
              <w:right w:val="nil"/>
            </w:tcBorders>
            <w:tcMar>
              <w:top w:w="128" w:type="dxa"/>
              <w:left w:w="43" w:type="dxa"/>
              <w:bottom w:w="43" w:type="dxa"/>
              <w:right w:w="43" w:type="dxa"/>
            </w:tcMar>
            <w:vAlign w:val="bottom"/>
          </w:tcPr>
          <w:p w14:paraId="6F1C9F95" w14:textId="77777777" w:rsidR="00DD2EA9" w:rsidRPr="00DA1B0F" w:rsidRDefault="00DD2EA9" w:rsidP="00F57EAC">
            <w:pPr>
              <w:jc w:val="right"/>
              <w:rPr>
                <w:sz w:val="21"/>
              </w:rPr>
            </w:pPr>
            <w:r w:rsidRPr="00DA1B0F">
              <w:rPr>
                <w:sz w:val="21"/>
              </w:rPr>
              <w:t>97</w:t>
            </w:r>
          </w:p>
        </w:tc>
        <w:tc>
          <w:tcPr>
            <w:tcW w:w="2560" w:type="dxa"/>
            <w:tcBorders>
              <w:top w:val="nil"/>
              <w:left w:val="nil"/>
              <w:bottom w:val="nil"/>
              <w:right w:val="nil"/>
            </w:tcBorders>
            <w:tcMar>
              <w:top w:w="128" w:type="dxa"/>
              <w:left w:w="43" w:type="dxa"/>
              <w:bottom w:w="43" w:type="dxa"/>
              <w:right w:w="43" w:type="dxa"/>
            </w:tcMar>
            <w:vAlign w:val="bottom"/>
          </w:tcPr>
          <w:p w14:paraId="3822FB75" w14:textId="77777777" w:rsidR="00DD2EA9" w:rsidRPr="00DA1B0F" w:rsidRDefault="00DD2EA9" w:rsidP="00F57EAC">
            <w:pPr>
              <w:jc w:val="right"/>
              <w:rPr>
                <w:sz w:val="21"/>
              </w:rPr>
            </w:pPr>
            <w:r w:rsidRPr="00DA1B0F">
              <w:rPr>
                <w:sz w:val="21"/>
              </w:rPr>
              <w:t>96</w:t>
            </w:r>
          </w:p>
        </w:tc>
      </w:tr>
      <w:tr w:rsidR="004A055A" w:rsidRPr="00DA1B0F" w14:paraId="5DC898DE" w14:textId="77777777">
        <w:trPr>
          <w:trHeight w:val="380"/>
        </w:trPr>
        <w:tc>
          <w:tcPr>
            <w:tcW w:w="4440" w:type="dxa"/>
            <w:tcBorders>
              <w:top w:val="nil"/>
              <w:left w:val="nil"/>
              <w:bottom w:val="nil"/>
              <w:right w:val="nil"/>
            </w:tcBorders>
            <w:tcMar>
              <w:top w:w="128" w:type="dxa"/>
              <w:left w:w="43" w:type="dxa"/>
              <w:bottom w:w="43" w:type="dxa"/>
              <w:right w:w="43" w:type="dxa"/>
            </w:tcMar>
          </w:tcPr>
          <w:p w14:paraId="24B7A028" w14:textId="77777777" w:rsidR="00DD2EA9" w:rsidRPr="00DA1B0F" w:rsidRDefault="00DD2EA9" w:rsidP="00DA1B0F">
            <w:pPr>
              <w:rPr>
                <w:sz w:val="21"/>
              </w:rPr>
            </w:pPr>
            <w:r w:rsidRPr="00DA1B0F">
              <w:rPr>
                <w:sz w:val="21"/>
              </w:rPr>
              <w:t>1133 Hjelmeland</w:t>
            </w:r>
          </w:p>
        </w:tc>
        <w:tc>
          <w:tcPr>
            <w:tcW w:w="2560" w:type="dxa"/>
            <w:tcBorders>
              <w:top w:val="nil"/>
              <w:left w:val="nil"/>
              <w:bottom w:val="nil"/>
              <w:right w:val="nil"/>
            </w:tcBorders>
            <w:tcMar>
              <w:top w:w="128" w:type="dxa"/>
              <w:left w:w="43" w:type="dxa"/>
              <w:bottom w:w="43" w:type="dxa"/>
              <w:right w:w="43" w:type="dxa"/>
            </w:tcMar>
            <w:vAlign w:val="bottom"/>
          </w:tcPr>
          <w:p w14:paraId="3387F6B9" w14:textId="77777777" w:rsidR="00DD2EA9" w:rsidRPr="00DA1B0F" w:rsidRDefault="00DD2EA9" w:rsidP="00F57EAC">
            <w:pPr>
              <w:jc w:val="right"/>
              <w:rPr>
                <w:sz w:val="21"/>
              </w:rPr>
            </w:pPr>
            <w:r w:rsidRPr="00DA1B0F">
              <w:rPr>
                <w:sz w:val="21"/>
              </w:rPr>
              <w:t>103</w:t>
            </w:r>
          </w:p>
        </w:tc>
        <w:tc>
          <w:tcPr>
            <w:tcW w:w="2560" w:type="dxa"/>
            <w:tcBorders>
              <w:top w:val="nil"/>
              <w:left w:val="nil"/>
              <w:bottom w:val="nil"/>
              <w:right w:val="nil"/>
            </w:tcBorders>
            <w:tcMar>
              <w:top w:w="128" w:type="dxa"/>
              <w:left w:w="43" w:type="dxa"/>
              <w:bottom w:w="43" w:type="dxa"/>
              <w:right w:w="43" w:type="dxa"/>
            </w:tcMar>
            <w:vAlign w:val="bottom"/>
          </w:tcPr>
          <w:p w14:paraId="0210E908" w14:textId="77777777" w:rsidR="00DD2EA9" w:rsidRPr="00DA1B0F" w:rsidRDefault="00DD2EA9" w:rsidP="00F57EAC">
            <w:pPr>
              <w:jc w:val="right"/>
              <w:rPr>
                <w:sz w:val="21"/>
              </w:rPr>
            </w:pPr>
            <w:r w:rsidRPr="00DA1B0F">
              <w:rPr>
                <w:sz w:val="21"/>
              </w:rPr>
              <w:t>154</w:t>
            </w:r>
          </w:p>
        </w:tc>
      </w:tr>
      <w:tr w:rsidR="004A055A" w:rsidRPr="00DA1B0F" w14:paraId="15EAF2A3" w14:textId="77777777">
        <w:trPr>
          <w:trHeight w:val="380"/>
        </w:trPr>
        <w:tc>
          <w:tcPr>
            <w:tcW w:w="4440" w:type="dxa"/>
            <w:tcBorders>
              <w:top w:val="nil"/>
              <w:left w:val="nil"/>
              <w:bottom w:val="nil"/>
              <w:right w:val="nil"/>
            </w:tcBorders>
            <w:tcMar>
              <w:top w:w="128" w:type="dxa"/>
              <w:left w:w="43" w:type="dxa"/>
              <w:bottom w:w="43" w:type="dxa"/>
              <w:right w:w="43" w:type="dxa"/>
            </w:tcMar>
          </w:tcPr>
          <w:p w14:paraId="739D68FF" w14:textId="77777777" w:rsidR="00DD2EA9" w:rsidRPr="00DA1B0F" w:rsidRDefault="00DD2EA9" w:rsidP="00DA1B0F">
            <w:pPr>
              <w:rPr>
                <w:sz w:val="21"/>
              </w:rPr>
            </w:pPr>
            <w:r w:rsidRPr="00DA1B0F">
              <w:rPr>
                <w:sz w:val="21"/>
              </w:rPr>
              <w:t>1134 Suldal</w:t>
            </w:r>
          </w:p>
        </w:tc>
        <w:tc>
          <w:tcPr>
            <w:tcW w:w="2560" w:type="dxa"/>
            <w:tcBorders>
              <w:top w:val="nil"/>
              <w:left w:val="nil"/>
              <w:bottom w:val="nil"/>
              <w:right w:val="nil"/>
            </w:tcBorders>
            <w:tcMar>
              <w:top w:w="128" w:type="dxa"/>
              <w:left w:w="43" w:type="dxa"/>
              <w:bottom w:w="43" w:type="dxa"/>
              <w:right w:w="43" w:type="dxa"/>
            </w:tcMar>
            <w:vAlign w:val="bottom"/>
          </w:tcPr>
          <w:p w14:paraId="78D1E223" w14:textId="77777777" w:rsidR="00DD2EA9" w:rsidRPr="00DA1B0F" w:rsidRDefault="00DD2EA9" w:rsidP="00F57EAC">
            <w:pPr>
              <w:jc w:val="right"/>
              <w:rPr>
                <w:sz w:val="21"/>
              </w:rPr>
            </w:pPr>
            <w:r w:rsidRPr="00DA1B0F">
              <w:rPr>
                <w:sz w:val="21"/>
              </w:rPr>
              <w:t>102</w:t>
            </w:r>
          </w:p>
        </w:tc>
        <w:tc>
          <w:tcPr>
            <w:tcW w:w="2560" w:type="dxa"/>
            <w:tcBorders>
              <w:top w:val="nil"/>
              <w:left w:val="nil"/>
              <w:bottom w:val="nil"/>
              <w:right w:val="nil"/>
            </w:tcBorders>
            <w:tcMar>
              <w:top w:w="128" w:type="dxa"/>
              <w:left w:w="43" w:type="dxa"/>
              <w:bottom w:w="43" w:type="dxa"/>
              <w:right w:w="43" w:type="dxa"/>
            </w:tcMar>
            <w:vAlign w:val="bottom"/>
          </w:tcPr>
          <w:p w14:paraId="26DD6150" w14:textId="77777777" w:rsidR="00DD2EA9" w:rsidRPr="00DA1B0F" w:rsidRDefault="00DD2EA9" w:rsidP="00F57EAC">
            <w:pPr>
              <w:jc w:val="right"/>
              <w:rPr>
                <w:sz w:val="21"/>
              </w:rPr>
            </w:pPr>
            <w:r w:rsidRPr="00DA1B0F">
              <w:rPr>
                <w:sz w:val="21"/>
              </w:rPr>
              <w:t>171</w:t>
            </w:r>
          </w:p>
        </w:tc>
      </w:tr>
      <w:tr w:rsidR="004A055A" w:rsidRPr="00DA1B0F" w14:paraId="33AED753" w14:textId="77777777">
        <w:trPr>
          <w:trHeight w:val="380"/>
        </w:trPr>
        <w:tc>
          <w:tcPr>
            <w:tcW w:w="4440" w:type="dxa"/>
            <w:tcBorders>
              <w:top w:val="nil"/>
              <w:left w:val="nil"/>
              <w:bottom w:val="nil"/>
              <w:right w:val="nil"/>
            </w:tcBorders>
            <w:tcMar>
              <w:top w:w="128" w:type="dxa"/>
              <w:left w:w="43" w:type="dxa"/>
              <w:bottom w:w="43" w:type="dxa"/>
              <w:right w:w="43" w:type="dxa"/>
            </w:tcMar>
          </w:tcPr>
          <w:p w14:paraId="716B1002" w14:textId="77777777" w:rsidR="00DD2EA9" w:rsidRPr="00DA1B0F" w:rsidRDefault="00DD2EA9" w:rsidP="00DA1B0F">
            <w:pPr>
              <w:rPr>
                <w:sz w:val="21"/>
              </w:rPr>
            </w:pPr>
            <w:r w:rsidRPr="00DA1B0F">
              <w:rPr>
                <w:sz w:val="21"/>
              </w:rPr>
              <w:t>1135 Sauda</w:t>
            </w:r>
          </w:p>
        </w:tc>
        <w:tc>
          <w:tcPr>
            <w:tcW w:w="2560" w:type="dxa"/>
            <w:tcBorders>
              <w:top w:val="nil"/>
              <w:left w:val="nil"/>
              <w:bottom w:val="nil"/>
              <w:right w:val="nil"/>
            </w:tcBorders>
            <w:tcMar>
              <w:top w:w="128" w:type="dxa"/>
              <w:left w:w="43" w:type="dxa"/>
              <w:bottom w:w="43" w:type="dxa"/>
              <w:right w:w="43" w:type="dxa"/>
            </w:tcMar>
            <w:vAlign w:val="bottom"/>
          </w:tcPr>
          <w:p w14:paraId="335210CB" w14:textId="77777777" w:rsidR="00DD2EA9" w:rsidRPr="00DA1B0F" w:rsidRDefault="00DD2EA9" w:rsidP="00F57EAC">
            <w:pPr>
              <w:jc w:val="right"/>
              <w:rPr>
                <w:sz w:val="21"/>
              </w:rPr>
            </w:pPr>
            <w:r w:rsidRPr="00DA1B0F">
              <w:rPr>
                <w:sz w:val="21"/>
              </w:rPr>
              <w:t>99</w:t>
            </w:r>
          </w:p>
        </w:tc>
        <w:tc>
          <w:tcPr>
            <w:tcW w:w="2560" w:type="dxa"/>
            <w:tcBorders>
              <w:top w:val="nil"/>
              <w:left w:val="nil"/>
              <w:bottom w:val="nil"/>
              <w:right w:val="nil"/>
            </w:tcBorders>
            <w:tcMar>
              <w:top w:w="128" w:type="dxa"/>
              <w:left w:w="43" w:type="dxa"/>
              <w:bottom w:w="43" w:type="dxa"/>
              <w:right w:w="43" w:type="dxa"/>
            </w:tcMar>
            <w:vAlign w:val="bottom"/>
          </w:tcPr>
          <w:p w14:paraId="6E5AFD28" w14:textId="77777777" w:rsidR="00DD2EA9" w:rsidRPr="00DA1B0F" w:rsidRDefault="00DD2EA9" w:rsidP="00F57EAC">
            <w:pPr>
              <w:jc w:val="right"/>
              <w:rPr>
                <w:sz w:val="21"/>
              </w:rPr>
            </w:pPr>
            <w:r w:rsidRPr="00DA1B0F">
              <w:rPr>
                <w:sz w:val="21"/>
              </w:rPr>
              <w:t>131</w:t>
            </w:r>
          </w:p>
        </w:tc>
      </w:tr>
      <w:tr w:rsidR="004A055A" w:rsidRPr="00DA1B0F" w14:paraId="7B43E55E" w14:textId="77777777">
        <w:trPr>
          <w:trHeight w:val="380"/>
        </w:trPr>
        <w:tc>
          <w:tcPr>
            <w:tcW w:w="4440" w:type="dxa"/>
            <w:tcBorders>
              <w:top w:val="nil"/>
              <w:left w:val="nil"/>
              <w:bottom w:val="nil"/>
              <w:right w:val="nil"/>
            </w:tcBorders>
            <w:tcMar>
              <w:top w:w="128" w:type="dxa"/>
              <w:left w:w="43" w:type="dxa"/>
              <w:bottom w:w="43" w:type="dxa"/>
              <w:right w:w="43" w:type="dxa"/>
            </w:tcMar>
          </w:tcPr>
          <w:p w14:paraId="5587654A" w14:textId="77777777" w:rsidR="00DD2EA9" w:rsidRPr="00DA1B0F" w:rsidRDefault="00DD2EA9" w:rsidP="00DA1B0F">
            <w:pPr>
              <w:rPr>
                <w:sz w:val="21"/>
              </w:rPr>
            </w:pPr>
            <w:r w:rsidRPr="00DA1B0F">
              <w:rPr>
                <w:sz w:val="21"/>
              </w:rPr>
              <w:t>1144 Kvitsøy</w:t>
            </w:r>
          </w:p>
        </w:tc>
        <w:tc>
          <w:tcPr>
            <w:tcW w:w="2560" w:type="dxa"/>
            <w:tcBorders>
              <w:top w:val="nil"/>
              <w:left w:val="nil"/>
              <w:bottom w:val="nil"/>
              <w:right w:val="nil"/>
            </w:tcBorders>
            <w:tcMar>
              <w:top w:w="128" w:type="dxa"/>
              <w:left w:w="43" w:type="dxa"/>
              <w:bottom w:w="43" w:type="dxa"/>
              <w:right w:w="43" w:type="dxa"/>
            </w:tcMar>
            <w:vAlign w:val="bottom"/>
          </w:tcPr>
          <w:p w14:paraId="4645B56E" w14:textId="77777777" w:rsidR="00DD2EA9" w:rsidRPr="00DA1B0F" w:rsidRDefault="00DD2EA9" w:rsidP="00F57EAC">
            <w:pPr>
              <w:jc w:val="right"/>
              <w:rPr>
                <w:sz w:val="21"/>
              </w:rPr>
            </w:pPr>
            <w:r w:rsidRPr="00DA1B0F">
              <w:rPr>
                <w:sz w:val="21"/>
              </w:rPr>
              <w:t>118</w:t>
            </w:r>
          </w:p>
        </w:tc>
        <w:tc>
          <w:tcPr>
            <w:tcW w:w="2560" w:type="dxa"/>
            <w:tcBorders>
              <w:top w:val="nil"/>
              <w:left w:val="nil"/>
              <w:bottom w:val="nil"/>
              <w:right w:val="nil"/>
            </w:tcBorders>
            <w:tcMar>
              <w:top w:w="128" w:type="dxa"/>
              <w:left w:w="43" w:type="dxa"/>
              <w:bottom w:w="43" w:type="dxa"/>
              <w:right w:w="43" w:type="dxa"/>
            </w:tcMar>
            <w:vAlign w:val="bottom"/>
          </w:tcPr>
          <w:p w14:paraId="7B4E05DD" w14:textId="77777777" w:rsidR="00DD2EA9" w:rsidRPr="00DA1B0F" w:rsidRDefault="00DD2EA9" w:rsidP="00F57EAC">
            <w:pPr>
              <w:jc w:val="right"/>
              <w:rPr>
                <w:sz w:val="21"/>
              </w:rPr>
            </w:pPr>
            <w:r w:rsidRPr="00DA1B0F">
              <w:rPr>
                <w:sz w:val="21"/>
              </w:rPr>
              <w:t>126</w:t>
            </w:r>
          </w:p>
        </w:tc>
      </w:tr>
      <w:tr w:rsidR="004A055A" w:rsidRPr="00DA1B0F" w14:paraId="6DBDD5B1" w14:textId="77777777">
        <w:trPr>
          <w:trHeight w:val="380"/>
        </w:trPr>
        <w:tc>
          <w:tcPr>
            <w:tcW w:w="4440" w:type="dxa"/>
            <w:tcBorders>
              <w:top w:val="nil"/>
              <w:left w:val="nil"/>
              <w:bottom w:val="nil"/>
              <w:right w:val="nil"/>
            </w:tcBorders>
            <w:tcMar>
              <w:top w:w="128" w:type="dxa"/>
              <w:left w:w="43" w:type="dxa"/>
              <w:bottom w:w="43" w:type="dxa"/>
              <w:right w:w="43" w:type="dxa"/>
            </w:tcMar>
          </w:tcPr>
          <w:p w14:paraId="76C3518A" w14:textId="77777777" w:rsidR="00DD2EA9" w:rsidRPr="00DA1B0F" w:rsidRDefault="00DD2EA9" w:rsidP="00DA1B0F">
            <w:pPr>
              <w:rPr>
                <w:sz w:val="21"/>
              </w:rPr>
            </w:pPr>
            <w:r w:rsidRPr="00DA1B0F">
              <w:rPr>
                <w:sz w:val="21"/>
              </w:rPr>
              <w:t>1145 Bokn</w:t>
            </w:r>
          </w:p>
        </w:tc>
        <w:tc>
          <w:tcPr>
            <w:tcW w:w="2560" w:type="dxa"/>
            <w:tcBorders>
              <w:top w:val="nil"/>
              <w:left w:val="nil"/>
              <w:bottom w:val="nil"/>
              <w:right w:val="nil"/>
            </w:tcBorders>
            <w:tcMar>
              <w:top w:w="128" w:type="dxa"/>
              <w:left w:w="43" w:type="dxa"/>
              <w:bottom w:w="43" w:type="dxa"/>
              <w:right w:w="43" w:type="dxa"/>
            </w:tcMar>
            <w:vAlign w:val="bottom"/>
          </w:tcPr>
          <w:p w14:paraId="3E1C07DB" w14:textId="77777777" w:rsidR="00DD2EA9" w:rsidRPr="00DA1B0F" w:rsidRDefault="00DD2EA9" w:rsidP="00F57EAC">
            <w:pPr>
              <w:jc w:val="right"/>
              <w:rPr>
                <w:sz w:val="21"/>
              </w:rPr>
            </w:pPr>
            <w:r w:rsidRPr="00DA1B0F">
              <w:rPr>
                <w:sz w:val="21"/>
              </w:rPr>
              <w:t>109</w:t>
            </w:r>
          </w:p>
        </w:tc>
        <w:tc>
          <w:tcPr>
            <w:tcW w:w="2560" w:type="dxa"/>
            <w:tcBorders>
              <w:top w:val="nil"/>
              <w:left w:val="nil"/>
              <w:bottom w:val="nil"/>
              <w:right w:val="nil"/>
            </w:tcBorders>
            <w:tcMar>
              <w:top w:w="128" w:type="dxa"/>
              <w:left w:w="43" w:type="dxa"/>
              <w:bottom w:w="43" w:type="dxa"/>
              <w:right w:w="43" w:type="dxa"/>
            </w:tcMar>
            <w:vAlign w:val="bottom"/>
          </w:tcPr>
          <w:p w14:paraId="5466259D" w14:textId="77777777" w:rsidR="00DD2EA9" w:rsidRPr="00DA1B0F" w:rsidRDefault="00DD2EA9" w:rsidP="00F57EAC">
            <w:pPr>
              <w:jc w:val="right"/>
              <w:rPr>
                <w:sz w:val="21"/>
              </w:rPr>
            </w:pPr>
            <w:r w:rsidRPr="00DA1B0F">
              <w:rPr>
                <w:sz w:val="21"/>
              </w:rPr>
              <w:t>128</w:t>
            </w:r>
          </w:p>
        </w:tc>
      </w:tr>
      <w:tr w:rsidR="004A055A" w:rsidRPr="00DA1B0F" w14:paraId="040F1849" w14:textId="77777777">
        <w:trPr>
          <w:trHeight w:val="380"/>
        </w:trPr>
        <w:tc>
          <w:tcPr>
            <w:tcW w:w="4440" w:type="dxa"/>
            <w:tcBorders>
              <w:top w:val="nil"/>
              <w:left w:val="nil"/>
              <w:bottom w:val="nil"/>
              <w:right w:val="nil"/>
            </w:tcBorders>
            <w:tcMar>
              <w:top w:w="128" w:type="dxa"/>
              <w:left w:w="43" w:type="dxa"/>
              <w:bottom w:w="43" w:type="dxa"/>
              <w:right w:w="43" w:type="dxa"/>
            </w:tcMar>
          </w:tcPr>
          <w:p w14:paraId="26BBE974" w14:textId="77777777" w:rsidR="00DD2EA9" w:rsidRPr="00DA1B0F" w:rsidRDefault="00DD2EA9" w:rsidP="00DA1B0F">
            <w:pPr>
              <w:rPr>
                <w:sz w:val="21"/>
              </w:rPr>
            </w:pPr>
            <w:r w:rsidRPr="00DA1B0F">
              <w:rPr>
                <w:sz w:val="21"/>
              </w:rPr>
              <w:t>1146 Tysvær</w:t>
            </w:r>
          </w:p>
        </w:tc>
        <w:tc>
          <w:tcPr>
            <w:tcW w:w="2560" w:type="dxa"/>
            <w:tcBorders>
              <w:top w:val="nil"/>
              <w:left w:val="nil"/>
              <w:bottom w:val="nil"/>
              <w:right w:val="nil"/>
            </w:tcBorders>
            <w:tcMar>
              <w:top w:w="128" w:type="dxa"/>
              <w:left w:w="43" w:type="dxa"/>
              <w:bottom w:w="43" w:type="dxa"/>
              <w:right w:w="43" w:type="dxa"/>
            </w:tcMar>
            <w:vAlign w:val="bottom"/>
          </w:tcPr>
          <w:p w14:paraId="11F7CE40" w14:textId="77777777" w:rsidR="00DD2EA9" w:rsidRPr="00DA1B0F" w:rsidRDefault="00DD2EA9" w:rsidP="00F57EAC">
            <w:pPr>
              <w:jc w:val="right"/>
              <w:rPr>
                <w:sz w:val="21"/>
              </w:rPr>
            </w:pPr>
            <w:r w:rsidRPr="00DA1B0F">
              <w:rPr>
                <w:sz w:val="21"/>
              </w:rPr>
              <w:t>102</w:t>
            </w:r>
          </w:p>
        </w:tc>
        <w:tc>
          <w:tcPr>
            <w:tcW w:w="2560" w:type="dxa"/>
            <w:tcBorders>
              <w:top w:val="nil"/>
              <w:left w:val="nil"/>
              <w:bottom w:val="nil"/>
              <w:right w:val="nil"/>
            </w:tcBorders>
            <w:tcMar>
              <w:top w:w="128" w:type="dxa"/>
              <w:left w:w="43" w:type="dxa"/>
              <w:bottom w:w="43" w:type="dxa"/>
              <w:right w:w="43" w:type="dxa"/>
            </w:tcMar>
            <w:vAlign w:val="bottom"/>
          </w:tcPr>
          <w:p w14:paraId="6AB02F2F" w14:textId="77777777" w:rsidR="00DD2EA9" w:rsidRPr="00DA1B0F" w:rsidRDefault="00DD2EA9" w:rsidP="00F57EAC">
            <w:pPr>
              <w:jc w:val="right"/>
              <w:rPr>
                <w:sz w:val="21"/>
              </w:rPr>
            </w:pPr>
            <w:r w:rsidRPr="00DA1B0F">
              <w:rPr>
                <w:sz w:val="21"/>
              </w:rPr>
              <w:t>116</w:t>
            </w:r>
          </w:p>
        </w:tc>
      </w:tr>
      <w:tr w:rsidR="004A055A" w:rsidRPr="00DA1B0F" w14:paraId="07F74A26" w14:textId="77777777">
        <w:trPr>
          <w:trHeight w:val="380"/>
        </w:trPr>
        <w:tc>
          <w:tcPr>
            <w:tcW w:w="4440" w:type="dxa"/>
            <w:tcBorders>
              <w:top w:val="nil"/>
              <w:left w:val="nil"/>
              <w:bottom w:val="nil"/>
              <w:right w:val="nil"/>
            </w:tcBorders>
            <w:tcMar>
              <w:top w:w="128" w:type="dxa"/>
              <w:left w:w="43" w:type="dxa"/>
              <w:bottom w:w="43" w:type="dxa"/>
              <w:right w:w="43" w:type="dxa"/>
            </w:tcMar>
          </w:tcPr>
          <w:p w14:paraId="522365CF" w14:textId="77777777" w:rsidR="00DD2EA9" w:rsidRPr="00DA1B0F" w:rsidRDefault="00DD2EA9" w:rsidP="00DA1B0F">
            <w:pPr>
              <w:rPr>
                <w:sz w:val="21"/>
              </w:rPr>
            </w:pPr>
            <w:r w:rsidRPr="00DA1B0F">
              <w:rPr>
                <w:sz w:val="21"/>
              </w:rPr>
              <w:t>1149 Karmøy</w:t>
            </w:r>
          </w:p>
        </w:tc>
        <w:tc>
          <w:tcPr>
            <w:tcW w:w="2560" w:type="dxa"/>
            <w:tcBorders>
              <w:top w:val="nil"/>
              <w:left w:val="nil"/>
              <w:bottom w:val="nil"/>
              <w:right w:val="nil"/>
            </w:tcBorders>
            <w:tcMar>
              <w:top w:w="128" w:type="dxa"/>
              <w:left w:w="43" w:type="dxa"/>
              <w:bottom w:w="43" w:type="dxa"/>
              <w:right w:w="43" w:type="dxa"/>
            </w:tcMar>
            <w:vAlign w:val="bottom"/>
          </w:tcPr>
          <w:p w14:paraId="3305A65E" w14:textId="77777777" w:rsidR="00DD2EA9" w:rsidRPr="00DA1B0F" w:rsidRDefault="00DD2EA9" w:rsidP="00F57EAC">
            <w:pPr>
              <w:jc w:val="right"/>
              <w:rPr>
                <w:sz w:val="21"/>
              </w:rPr>
            </w:pPr>
            <w:r w:rsidRPr="00DA1B0F">
              <w:rPr>
                <w:sz w:val="21"/>
              </w:rPr>
              <w:t>97</w:t>
            </w:r>
          </w:p>
        </w:tc>
        <w:tc>
          <w:tcPr>
            <w:tcW w:w="2560" w:type="dxa"/>
            <w:tcBorders>
              <w:top w:val="nil"/>
              <w:left w:val="nil"/>
              <w:bottom w:val="nil"/>
              <w:right w:val="nil"/>
            </w:tcBorders>
            <w:tcMar>
              <w:top w:w="128" w:type="dxa"/>
              <w:left w:w="43" w:type="dxa"/>
              <w:bottom w:w="43" w:type="dxa"/>
              <w:right w:w="43" w:type="dxa"/>
            </w:tcMar>
            <w:vAlign w:val="bottom"/>
          </w:tcPr>
          <w:p w14:paraId="7ACC3AC3" w14:textId="77777777" w:rsidR="00DD2EA9" w:rsidRPr="00DA1B0F" w:rsidRDefault="00DD2EA9" w:rsidP="00F57EAC">
            <w:pPr>
              <w:jc w:val="right"/>
              <w:rPr>
                <w:sz w:val="21"/>
              </w:rPr>
            </w:pPr>
            <w:r w:rsidRPr="00DA1B0F">
              <w:rPr>
                <w:sz w:val="21"/>
              </w:rPr>
              <w:t>96</w:t>
            </w:r>
          </w:p>
        </w:tc>
      </w:tr>
      <w:tr w:rsidR="004A055A" w:rsidRPr="00DA1B0F" w14:paraId="430C3774" w14:textId="77777777">
        <w:trPr>
          <w:trHeight w:val="380"/>
        </w:trPr>
        <w:tc>
          <w:tcPr>
            <w:tcW w:w="4440" w:type="dxa"/>
            <w:tcBorders>
              <w:top w:val="nil"/>
              <w:left w:val="nil"/>
              <w:bottom w:val="nil"/>
              <w:right w:val="nil"/>
            </w:tcBorders>
            <w:tcMar>
              <w:top w:w="128" w:type="dxa"/>
              <w:left w:w="43" w:type="dxa"/>
              <w:bottom w:w="43" w:type="dxa"/>
              <w:right w:w="43" w:type="dxa"/>
            </w:tcMar>
          </w:tcPr>
          <w:p w14:paraId="34E4384C" w14:textId="77777777" w:rsidR="00DD2EA9" w:rsidRPr="00DA1B0F" w:rsidRDefault="00DD2EA9" w:rsidP="00DA1B0F">
            <w:pPr>
              <w:rPr>
                <w:sz w:val="21"/>
              </w:rPr>
            </w:pPr>
            <w:r w:rsidRPr="00DA1B0F">
              <w:rPr>
                <w:sz w:val="21"/>
              </w:rPr>
              <w:t>1151 Utsira</w:t>
            </w:r>
          </w:p>
        </w:tc>
        <w:tc>
          <w:tcPr>
            <w:tcW w:w="2560" w:type="dxa"/>
            <w:tcBorders>
              <w:top w:val="nil"/>
              <w:left w:val="nil"/>
              <w:bottom w:val="nil"/>
              <w:right w:val="nil"/>
            </w:tcBorders>
            <w:tcMar>
              <w:top w:w="128" w:type="dxa"/>
              <w:left w:w="43" w:type="dxa"/>
              <w:bottom w:w="43" w:type="dxa"/>
              <w:right w:w="43" w:type="dxa"/>
            </w:tcMar>
            <w:vAlign w:val="bottom"/>
          </w:tcPr>
          <w:p w14:paraId="325080B2" w14:textId="77777777" w:rsidR="00DD2EA9" w:rsidRPr="00DA1B0F" w:rsidRDefault="00DD2EA9" w:rsidP="00F57EAC">
            <w:pPr>
              <w:jc w:val="right"/>
              <w:rPr>
                <w:sz w:val="21"/>
              </w:rPr>
            </w:pPr>
            <w:r w:rsidRPr="00DA1B0F">
              <w:rPr>
                <w:sz w:val="21"/>
              </w:rPr>
              <w:t>148</w:t>
            </w:r>
          </w:p>
        </w:tc>
        <w:tc>
          <w:tcPr>
            <w:tcW w:w="2560" w:type="dxa"/>
            <w:tcBorders>
              <w:top w:val="nil"/>
              <w:left w:val="nil"/>
              <w:bottom w:val="nil"/>
              <w:right w:val="nil"/>
            </w:tcBorders>
            <w:tcMar>
              <w:top w:w="128" w:type="dxa"/>
              <w:left w:w="43" w:type="dxa"/>
              <w:bottom w:w="43" w:type="dxa"/>
              <w:right w:w="43" w:type="dxa"/>
            </w:tcMar>
            <w:vAlign w:val="bottom"/>
          </w:tcPr>
          <w:p w14:paraId="5565F245" w14:textId="77777777" w:rsidR="00DD2EA9" w:rsidRPr="00DA1B0F" w:rsidRDefault="00DD2EA9" w:rsidP="00F57EAC">
            <w:pPr>
              <w:jc w:val="right"/>
              <w:rPr>
                <w:sz w:val="21"/>
              </w:rPr>
            </w:pPr>
            <w:r w:rsidRPr="00DA1B0F">
              <w:rPr>
                <w:sz w:val="21"/>
              </w:rPr>
              <w:t>153</w:t>
            </w:r>
          </w:p>
        </w:tc>
      </w:tr>
      <w:tr w:rsidR="004A055A" w:rsidRPr="00DA1B0F" w14:paraId="2A6A25B1" w14:textId="77777777">
        <w:trPr>
          <w:trHeight w:val="380"/>
        </w:trPr>
        <w:tc>
          <w:tcPr>
            <w:tcW w:w="4440" w:type="dxa"/>
            <w:tcBorders>
              <w:top w:val="nil"/>
              <w:left w:val="nil"/>
              <w:bottom w:val="single" w:sz="4" w:space="0" w:color="000000"/>
              <w:right w:val="nil"/>
            </w:tcBorders>
            <w:tcMar>
              <w:top w:w="128" w:type="dxa"/>
              <w:left w:w="43" w:type="dxa"/>
              <w:bottom w:w="43" w:type="dxa"/>
              <w:right w:w="43" w:type="dxa"/>
            </w:tcMar>
          </w:tcPr>
          <w:p w14:paraId="46B836AE" w14:textId="77777777" w:rsidR="00DD2EA9" w:rsidRPr="00DA1B0F" w:rsidRDefault="00DD2EA9" w:rsidP="00DA1B0F">
            <w:pPr>
              <w:rPr>
                <w:sz w:val="21"/>
              </w:rPr>
            </w:pPr>
            <w:r w:rsidRPr="00DA1B0F">
              <w:rPr>
                <w:sz w:val="21"/>
              </w:rPr>
              <w:t>1160 Vindafjord</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24168D60" w14:textId="77777777" w:rsidR="00DD2EA9" w:rsidRPr="00DA1B0F" w:rsidRDefault="00DD2EA9" w:rsidP="00F57EAC">
            <w:pPr>
              <w:jc w:val="right"/>
              <w:rPr>
                <w:sz w:val="21"/>
              </w:rPr>
            </w:pPr>
            <w:r w:rsidRPr="00DA1B0F">
              <w:rPr>
                <w:sz w:val="21"/>
              </w:rPr>
              <w:t>101</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103A5F63" w14:textId="77777777" w:rsidR="00DD2EA9" w:rsidRPr="00DA1B0F" w:rsidRDefault="00DD2EA9" w:rsidP="00F57EAC">
            <w:pPr>
              <w:jc w:val="right"/>
              <w:rPr>
                <w:sz w:val="21"/>
              </w:rPr>
            </w:pPr>
            <w:r w:rsidRPr="00DA1B0F">
              <w:rPr>
                <w:sz w:val="21"/>
              </w:rPr>
              <w:t>103</w:t>
            </w:r>
          </w:p>
        </w:tc>
      </w:tr>
      <w:tr w:rsidR="004A055A" w:rsidRPr="00DA1B0F" w14:paraId="0445714F" w14:textId="77777777">
        <w:trPr>
          <w:trHeight w:val="380"/>
        </w:trPr>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4534D124" w14:textId="77777777" w:rsidR="00DD2EA9" w:rsidRPr="00DA1B0F" w:rsidRDefault="00DD2EA9" w:rsidP="00DA1B0F">
            <w:pPr>
              <w:rPr>
                <w:sz w:val="21"/>
              </w:rPr>
            </w:pPr>
            <w:r w:rsidRPr="00DA1B0F">
              <w:rPr>
                <w:rStyle w:val="kursiv"/>
                <w:sz w:val="21"/>
              </w:rPr>
              <w:lastRenderedPageBreak/>
              <w:t>11 Rogaland</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4823C1" w14:textId="77777777" w:rsidR="00DD2EA9" w:rsidRPr="00DA1B0F" w:rsidRDefault="00DD2EA9" w:rsidP="00F57EAC">
            <w:pPr>
              <w:jc w:val="right"/>
              <w:rPr>
                <w:sz w:val="21"/>
              </w:rPr>
            </w:pPr>
            <w:r w:rsidRPr="00DA1B0F">
              <w:rPr>
                <w:rStyle w:val="kursiv"/>
                <w:sz w:val="21"/>
              </w:rPr>
              <w:t>100</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905623" w14:textId="77777777" w:rsidR="00DD2EA9" w:rsidRPr="00DA1B0F" w:rsidRDefault="00DD2EA9" w:rsidP="00F57EAC">
            <w:pPr>
              <w:jc w:val="right"/>
              <w:rPr>
                <w:sz w:val="21"/>
              </w:rPr>
            </w:pPr>
            <w:r w:rsidRPr="00DA1B0F">
              <w:rPr>
                <w:rStyle w:val="kursiv"/>
                <w:sz w:val="21"/>
              </w:rPr>
              <w:t>99</w:t>
            </w:r>
          </w:p>
        </w:tc>
      </w:tr>
      <w:tr w:rsidR="004A055A" w:rsidRPr="00DA1B0F" w14:paraId="29D5311B" w14:textId="77777777">
        <w:trPr>
          <w:trHeight w:val="380"/>
        </w:trPr>
        <w:tc>
          <w:tcPr>
            <w:tcW w:w="4440" w:type="dxa"/>
            <w:tcBorders>
              <w:top w:val="nil"/>
              <w:left w:val="nil"/>
              <w:bottom w:val="nil"/>
              <w:right w:val="nil"/>
            </w:tcBorders>
            <w:tcMar>
              <w:top w:w="128" w:type="dxa"/>
              <w:left w:w="43" w:type="dxa"/>
              <w:bottom w:w="43" w:type="dxa"/>
              <w:right w:w="43" w:type="dxa"/>
            </w:tcMar>
          </w:tcPr>
          <w:p w14:paraId="77188916" w14:textId="77777777" w:rsidR="00DD2EA9" w:rsidRPr="00DA1B0F" w:rsidRDefault="00DD2EA9" w:rsidP="00DA1B0F">
            <w:pPr>
              <w:rPr>
                <w:sz w:val="21"/>
              </w:rPr>
            </w:pPr>
            <w:r w:rsidRPr="00DA1B0F">
              <w:rPr>
                <w:sz w:val="21"/>
              </w:rPr>
              <w:t>1505 Kristiansund</w:t>
            </w:r>
          </w:p>
        </w:tc>
        <w:tc>
          <w:tcPr>
            <w:tcW w:w="2560" w:type="dxa"/>
            <w:tcBorders>
              <w:top w:val="nil"/>
              <w:left w:val="nil"/>
              <w:bottom w:val="nil"/>
              <w:right w:val="nil"/>
            </w:tcBorders>
            <w:tcMar>
              <w:top w:w="128" w:type="dxa"/>
              <w:left w:w="43" w:type="dxa"/>
              <w:bottom w:w="43" w:type="dxa"/>
              <w:right w:w="43" w:type="dxa"/>
            </w:tcMar>
            <w:vAlign w:val="bottom"/>
          </w:tcPr>
          <w:p w14:paraId="03500356" w14:textId="77777777" w:rsidR="00DD2EA9" w:rsidRPr="00DA1B0F" w:rsidRDefault="00DD2EA9" w:rsidP="00F57EAC">
            <w:pPr>
              <w:jc w:val="right"/>
              <w:rPr>
                <w:sz w:val="21"/>
              </w:rPr>
            </w:pPr>
            <w:r w:rsidRPr="00DA1B0F">
              <w:rPr>
                <w:sz w:val="21"/>
              </w:rPr>
              <w:t>97</w:t>
            </w:r>
          </w:p>
        </w:tc>
        <w:tc>
          <w:tcPr>
            <w:tcW w:w="2560" w:type="dxa"/>
            <w:tcBorders>
              <w:top w:val="nil"/>
              <w:left w:val="nil"/>
              <w:bottom w:val="nil"/>
              <w:right w:val="nil"/>
            </w:tcBorders>
            <w:tcMar>
              <w:top w:w="128" w:type="dxa"/>
              <w:left w:w="43" w:type="dxa"/>
              <w:bottom w:w="43" w:type="dxa"/>
              <w:right w:w="43" w:type="dxa"/>
            </w:tcMar>
            <w:vAlign w:val="bottom"/>
          </w:tcPr>
          <w:p w14:paraId="2F9CB4EA" w14:textId="77777777" w:rsidR="00DD2EA9" w:rsidRPr="00DA1B0F" w:rsidRDefault="00DD2EA9" w:rsidP="00F57EAC">
            <w:pPr>
              <w:jc w:val="right"/>
              <w:rPr>
                <w:sz w:val="21"/>
              </w:rPr>
            </w:pPr>
            <w:r w:rsidRPr="00DA1B0F">
              <w:rPr>
                <w:sz w:val="21"/>
              </w:rPr>
              <w:t>98</w:t>
            </w:r>
          </w:p>
        </w:tc>
      </w:tr>
      <w:tr w:rsidR="004A055A" w:rsidRPr="00DA1B0F" w14:paraId="66EC0D7C" w14:textId="77777777">
        <w:trPr>
          <w:trHeight w:val="380"/>
        </w:trPr>
        <w:tc>
          <w:tcPr>
            <w:tcW w:w="4440" w:type="dxa"/>
            <w:tcBorders>
              <w:top w:val="nil"/>
              <w:left w:val="nil"/>
              <w:bottom w:val="nil"/>
              <w:right w:val="nil"/>
            </w:tcBorders>
            <w:tcMar>
              <w:top w:w="128" w:type="dxa"/>
              <w:left w:w="43" w:type="dxa"/>
              <w:bottom w:w="43" w:type="dxa"/>
              <w:right w:w="43" w:type="dxa"/>
            </w:tcMar>
          </w:tcPr>
          <w:p w14:paraId="72C996D9" w14:textId="77777777" w:rsidR="00DD2EA9" w:rsidRPr="00DA1B0F" w:rsidRDefault="00DD2EA9" w:rsidP="00DA1B0F">
            <w:pPr>
              <w:rPr>
                <w:sz w:val="21"/>
              </w:rPr>
            </w:pPr>
            <w:r w:rsidRPr="00DA1B0F">
              <w:rPr>
                <w:sz w:val="21"/>
              </w:rPr>
              <w:t>1506 Molde</w:t>
            </w:r>
          </w:p>
        </w:tc>
        <w:tc>
          <w:tcPr>
            <w:tcW w:w="2560" w:type="dxa"/>
            <w:tcBorders>
              <w:top w:val="nil"/>
              <w:left w:val="nil"/>
              <w:bottom w:val="nil"/>
              <w:right w:val="nil"/>
            </w:tcBorders>
            <w:tcMar>
              <w:top w:w="128" w:type="dxa"/>
              <w:left w:w="43" w:type="dxa"/>
              <w:bottom w:w="43" w:type="dxa"/>
              <w:right w:w="43" w:type="dxa"/>
            </w:tcMar>
            <w:vAlign w:val="bottom"/>
          </w:tcPr>
          <w:p w14:paraId="3AACEBF5" w14:textId="77777777" w:rsidR="00DD2EA9" w:rsidRPr="00DA1B0F" w:rsidRDefault="00DD2EA9" w:rsidP="00F57EAC">
            <w:pPr>
              <w:jc w:val="right"/>
              <w:rPr>
                <w:sz w:val="21"/>
              </w:rPr>
            </w:pPr>
            <w:r w:rsidRPr="00DA1B0F">
              <w:rPr>
                <w:sz w:val="21"/>
              </w:rPr>
              <w:t>99</w:t>
            </w:r>
          </w:p>
        </w:tc>
        <w:tc>
          <w:tcPr>
            <w:tcW w:w="2560" w:type="dxa"/>
            <w:tcBorders>
              <w:top w:val="nil"/>
              <w:left w:val="nil"/>
              <w:bottom w:val="nil"/>
              <w:right w:val="nil"/>
            </w:tcBorders>
            <w:tcMar>
              <w:top w:w="128" w:type="dxa"/>
              <w:left w:w="43" w:type="dxa"/>
              <w:bottom w:w="43" w:type="dxa"/>
              <w:right w:w="43" w:type="dxa"/>
            </w:tcMar>
            <w:vAlign w:val="bottom"/>
          </w:tcPr>
          <w:p w14:paraId="16E4E9DA" w14:textId="77777777" w:rsidR="00DD2EA9" w:rsidRPr="00DA1B0F" w:rsidRDefault="00DD2EA9" w:rsidP="00F57EAC">
            <w:pPr>
              <w:jc w:val="right"/>
              <w:rPr>
                <w:sz w:val="21"/>
              </w:rPr>
            </w:pPr>
            <w:r w:rsidRPr="00DA1B0F">
              <w:rPr>
                <w:sz w:val="21"/>
              </w:rPr>
              <w:t>101</w:t>
            </w:r>
          </w:p>
        </w:tc>
      </w:tr>
      <w:tr w:rsidR="004A055A" w:rsidRPr="00DA1B0F" w14:paraId="6C4BB788" w14:textId="77777777">
        <w:trPr>
          <w:trHeight w:val="380"/>
        </w:trPr>
        <w:tc>
          <w:tcPr>
            <w:tcW w:w="4440" w:type="dxa"/>
            <w:tcBorders>
              <w:top w:val="nil"/>
              <w:left w:val="nil"/>
              <w:bottom w:val="nil"/>
              <w:right w:val="nil"/>
            </w:tcBorders>
            <w:tcMar>
              <w:top w:w="128" w:type="dxa"/>
              <w:left w:w="43" w:type="dxa"/>
              <w:bottom w:w="43" w:type="dxa"/>
              <w:right w:w="43" w:type="dxa"/>
            </w:tcMar>
          </w:tcPr>
          <w:p w14:paraId="08CE3E38" w14:textId="77777777" w:rsidR="00DD2EA9" w:rsidRPr="00DA1B0F" w:rsidRDefault="00DD2EA9" w:rsidP="00DA1B0F">
            <w:pPr>
              <w:rPr>
                <w:sz w:val="21"/>
              </w:rPr>
            </w:pPr>
            <w:r w:rsidRPr="00DA1B0F">
              <w:rPr>
                <w:sz w:val="21"/>
              </w:rPr>
              <w:t>1508 Ålesund</w:t>
            </w:r>
          </w:p>
        </w:tc>
        <w:tc>
          <w:tcPr>
            <w:tcW w:w="2560" w:type="dxa"/>
            <w:tcBorders>
              <w:top w:val="nil"/>
              <w:left w:val="nil"/>
              <w:bottom w:val="nil"/>
              <w:right w:val="nil"/>
            </w:tcBorders>
            <w:tcMar>
              <w:top w:w="128" w:type="dxa"/>
              <w:left w:w="43" w:type="dxa"/>
              <w:bottom w:w="43" w:type="dxa"/>
              <w:right w:w="43" w:type="dxa"/>
            </w:tcMar>
            <w:vAlign w:val="bottom"/>
          </w:tcPr>
          <w:p w14:paraId="6B359A98" w14:textId="77777777" w:rsidR="00DD2EA9" w:rsidRPr="00DA1B0F" w:rsidRDefault="00DD2EA9" w:rsidP="00F57EAC">
            <w:pPr>
              <w:jc w:val="right"/>
              <w:rPr>
                <w:sz w:val="21"/>
              </w:rPr>
            </w:pPr>
            <w:r w:rsidRPr="00DA1B0F">
              <w:rPr>
                <w:sz w:val="21"/>
              </w:rPr>
              <w:t>99</w:t>
            </w:r>
          </w:p>
        </w:tc>
        <w:tc>
          <w:tcPr>
            <w:tcW w:w="2560" w:type="dxa"/>
            <w:tcBorders>
              <w:top w:val="nil"/>
              <w:left w:val="nil"/>
              <w:bottom w:val="nil"/>
              <w:right w:val="nil"/>
            </w:tcBorders>
            <w:tcMar>
              <w:top w:w="128" w:type="dxa"/>
              <w:left w:w="43" w:type="dxa"/>
              <w:bottom w:w="43" w:type="dxa"/>
              <w:right w:w="43" w:type="dxa"/>
            </w:tcMar>
            <w:vAlign w:val="bottom"/>
          </w:tcPr>
          <w:p w14:paraId="0278B887" w14:textId="77777777" w:rsidR="00DD2EA9" w:rsidRPr="00DA1B0F" w:rsidRDefault="00DD2EA9" w:rsidP="00F57EAC">
            <w:pPr>
              <w:jc w:val="right"/>
              <w:rPr>
                <w:sz w:val="21"/>
              </w:rPr>
            </w:pPr>
            <w:r w:rsidRPr="00DA1B0F">
              <w:rPr>
                <w:sz w:val="21"/>
              </w:rPr>
              <w:t>97</w:t>
            </w:r>
          </w:p>
        </w:tc>
      </w:tr>
      <w:tr w:rsidR="004A055A" w:rsidRPr="00DA1B0F" w14:paraId="114008CF" w14:textId="77777777">
        <w:trPr>
          <w:trHeight w:val="380"/>
        </w:trPr>
        <w:tc>
          <w:tcPr>
            <w:tcW w:w="4440" w:type="dxa"/>
            <w:tcBorders>
              <w:top w:val="nil"/>
              <w:left w:val="nil"/>
              <w:bottom w:val="nil"/>
              <w:right w:val="nil"/>
            </w:tcBorders>
            <w:tcMar>
              <w:top w:w="128" w:type="dxa"/>
              <w:left w:w="43" w:type="dxa"/>
              <w:bottom w:w="43" w:type="dxa"/>
              <w:right w:w="43" w:type="dxa"/>
            </w:tcMar>
          </w:tcPr>
          <w:p w14:paraId="2FCCC7DB" w14:textId="77777777" w:rsidR="00DD2EA9" w:rsidRPr="00DA1B0F" w:rsidRDefault="00DD2EA9" w:rsidP="00DA1B0F">
            <w:pPr>
              <w:rPr>
                <w:sz w:val="21"/>
              </w:rPr>
            </w:pPr>
            <w:r w:rsidRPr="00DA1B0F">
              <w:rPr>
                <w:sz w:val="21"/>
              </w:rPr>
              <w:t>1511 Vanylven</w:t>
            </w:r>
          </w:p>
        </w:tc>
        <w:tc>
          <w:tcPr>
            <w:tcW w:w="2560" w:type="dxa"/>
            <w:tcBorders>
              <w:top w:val="nil"/>
              <w:left w:val="nil"/>
              <w:bottom w:val="nil"/>
              <w:right w:val="nil"/>
            </w:tcBorders>
            <w:tcMar>
              <w:top w:w="128" w:type="dxa"/>
              <w:left w:w="43" w:type="dxa"/>
              <w:bottom w:w="43" w:type="dxa"/>
              <w:right w:w="43" w:type="dxa"/>
            </w:tcMar>
            <w:vAlign w:val="bottom"/>
          </w:tcPr>
          <w:p w14:paraId="5E1BF93E" w14:textId="77777777" w:rsidR="00DD2EA9" w:rsidRPr="00DA1B0F" w:rsidRDefault="00DD2EA9" w:rsidP="00F57EAC">
            <w:pPr>
              <w:jc w:val="right"/>
              <w:rPr>
                <w:sz w:val="21"/>
              </w:rPr>
            </w:pPr>
            <w:r w:rsidRPr="00DA1B0F">
              <w:rPr>
                <w:sz w:val="21"/>
              </w:rPr>
              <w:t>101</w:t>
            </w:r>
          </w:p>
        </w:tc>
        <w:tc>
          <w:tcPr>
            <w:tcW w:w="2560" w:type="dxa"/>
            <w:tcBorders>
              <w:top w:val="nil"/>
              <w:left w:val="nil"/>
              <w:bottom w:val="nil"/>
              <w:right w:val="nil"/>
            </w:tcBorders>
            <w:tcMar>
              <w:top w:w="128" w:type="dxa"/>
              <w:left w:w="43" w:type="dxa"/>
              <w:bottom w:w="43" w:type="dxa"/>
              <w:right w:w="43" w:type="dxa"/>
            </w:tcMar>
            <w:vAlign w:val="bottom"/>
          </w:tcPr>
          <w:p w14:paraId="7235B3CF" w14:textId="77777777" w:rsidR="00DD2EA9" w:rsidRPr="00DA1B0F" w:rsidRDefault="00DD2EA9" w:rsidP="00F57EAC">
            <w:pPr>
              <w:jc w:val="right"/>
              <w:rPr>
                <w:sz w:val="21"/>
              </w:rPr>
            </w:pPr>
            <w:r w:rsidRPr="00DA1B0F">
              <w:rPr>
                <w:sz w:val="21"/>
              </w:rPr>
              <w:t>98</w:t>
            </w:r>
          </w:p>
        </w:tc>
      </w:tr>
      <w:tr w:rsidR="004A055A" w:rsidRPr="00DA1B0F" w14:paraId="281FCE48" w14:textId="77777777">
        <w:trPr>
          <w:trHeight w:val="380"/>
        </w:trPr>
        <w:tc>
          <w:tcPr>
            <w:tcW w:w="4440" w:type="dxa"/>
            <w:tcBorders>
              <w:top w:val="nil"/>
              <w:left w:val="nil"/>
              <w:bottom w:val="nil"/>
              <w:right w:val="nil"/>
            </w:tcBorders>
            <w:tcMar>
              <w:top w:w="128" w:type="dxa"/>
              <w:left w:w="43" w:type="dxa"/>
              <w:bottom w:w="43" w:type="dxa"/>
              <w:right w:w="43" w:type="dxa"/>
            </w:tcMar>
          </w:tcPr>
          <w:p w14:paraId="609EA35F" w14:textId="77777777" w:rsidR="00DD2EA9" w:rsidRPr="00DA1B0F" w:rsidRDefault="00DD2EA9" w:rsidP="00DA1B0F">
            <w:pPr>
              <w:rPr>
                <w:sz w:val="21"/>
              </w:rPr>
            </w:pPr>
            <w:r w:rsidRPr="00DA1B0F">
              <w:rPr>
                <w:sz w:val="21"/>
              </w:rPr>
              <w:t>1514 Sande</w:t>
            </w:r>
          </w:p>
        </w:tc>
        <w:tc>
          <w:tcPr>
            <w:tcW w:w="2560" w:type="dxa"/>
            <w:tcBorders>
              <w:top w:val="nil"/>
              <w:left w:val="nil"/>
              <w:bottom w:val="nil"/>
              <w:right w:val="nil"/>
            </w:tcBorders>
            <w:tcMar>
              <w:top w:w="128" w:type="dxa"/>
              <w:left w:w="43" w:type="dxa"/>
              <w:bottom w:w="43" w:type="dxa"/>
              <w:right w:w="43" w:type="dxa"/>
            </w:tcMar>
            <w:vAlign w:val="bottom"/>
          </w:tcPr>
          <w:p w14:paraId="40EE59DD" w14:textId="77777777" w:rsidR="00DD2EA9" w:rsidRPr="00DA1B0F" w:rsidRDefault="00DD2EA9" w:rsidP="00F57EAC">
            <w:pPr>
              <w:jc w:val="right"/>
              <w:rPr>
                <w:sz w:val="21"/>
              </w:rPr>
            </w:pPr>
            <w:r w:rsidRPr="00DA1B0F">
              <w:rPr>
                <w:sz w:val="21"/>
              </w:rPr>
              <w:t>106</w:t>
            </w:r>
          </w:p>
        </w:tc>
        <w:tc>
          <w:tcPr>
            <w:tcW w:w="2560" w:type="dxa"/>
            <w:tcBorders>
              <w:top w:val="nil"/>
              <w:left w:val="nil"/>
              <w:bottom w:val="nil"/>
              <w:right w:val="nil"/>
            </w:tcBorders>
            <w:tcMar>
              <w:top w:w="128" w:type="dxa"/>
              <w:left w:w="43" w:type="dxa"/>
              <w:bottom w:w="43" w:type="dxa"/>
              <w:right w:w="43" w:type="dxa"/>
            </w:tcMar>
            <w:vAlign w:val="bottom"/>
          </w:tcPr>
          <w:p w14:paraId="12FA51C6" w14:textId="77777777" w:rsidR="00DD2EA9" w:rsidRPr="00DA1B0F" w:rsidRDefault="00DD2EA9" w:rsidP="00F57EAC">
            <w:pPr>
              <w:jc w:val="right"/>
              <w:rPr>
                <w:sz w:val="21"/>
              </w:rPr>
            </w:pPr>
            <w:r w:rsidRPr="00DA1B0F">
              <w:rPr>
                <w:sz w:val="21"/>
              </w:rPr>
              <w:t>101</w:t>
            </w:r>
          </w:p>
        </w:tc>
      </w:tr>
      <w:tr w:rsidR="004A055A" w:rsidRPr="00DA1B0F" w14:paraId="543D0FD4" w14:textId="77777777">
        <w:trPr>
          <w:trHeight w:val="380"/>
        </w:trPr>
        <w:tc>
          <w:tcPr>
            <w:tcW w:w="4440" w:type="dxa"/>
            <w:tcBorders>
              <w:top w:val="nil"/>
              <w:left w:val="nil"/>
              <w:bottom w:val="nil"/>
              <w:right w:val="nil"/>
            </w:tcBorders>
            <w:tcMar>
              <w:top w:w="128" w:type="dxa"/>
              <w:left w:w="43" w:type="dxa"/>
              <w:bottom w:w="43" w:type="dxa"/>
              <w:right w:w="43" w:type="dxa"/>
            </w:tcMar>
          </w:tcPr>
          <w:p w14:paraId="67396038" w14:textId="77777777" w:rsidR="00DD2EA9" w:rsidRPr="00DA1B0F" w:rsidRDefault="00DD2EA9" w:rsidP="00DA1B0F">
            <w:pPr>
              <w:rPr>
                <w:sz w:val="21"/>
              </w:rPr>
            </w:pPr>
            <w:r w:rsidRPr="00DA1B0F">
              <w:rPr>
                <w:sz w:val="21"/>
              </w:rPr>
              <w:t>1515 Herøy</w:t>
            </w:r>
          </w:p>
        </w:tc>
        <w:tc>
          <w:tcPr>
            <w:tcW w:w="2560" w:type="dxa"/>
            <w:tcBorders>
              <w:top w:val="nil"/>
              <w:left w:val="nil"/>
              <w:bottom w:val="nil"/>
              <w:right w:val="nil"/>
            </w:tcBorders>
            <w:tcMar>
              <w:top w:w="128" w:type="dxa"/>
              <w:left w:w="43" w:type="dxa"/>
              <w:bottom w:w="43" w:type="dxa"/>
              <w:right w:w="43" w:type="dxa"/>
            </w:tcMar>
            <w:vAlign w:val="bottom"/>
          </w:tcPr>
          <w:p w14:paraId="1F2D29CD"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22A94EB4" w14:textId="77777777" w:rsidR="00DD2EA9" w:rsidRPr="00DA1B0F" w:rsidRDefault="00DD2EA9" w:rsidP="00F57EAC">
            <w:pPr>
              <w:jc w:val="right"/>
              <w:rPr>
                <w:sz w:val="21"/>
              </w:rPr>
            </w:pPr>
            <w:r w:rsidRPr="00DA1B0F">
              <w:rPr>
                <w:sz w:val="21"/>
              </w:rPr>
              <w:t>97</w:t>
            </w:r>
          </w:p>
        </w:tc>
      </w:tr>
      <w:tr w:rsidR="004A055A" w:rsidRPr="00DA1B0F" w14:paraId="07BC82C8" w14:textId="77777777">
        <w:trPr>
          <w:trHeight w:val="380"/>
        </w:trPr>
        <w:tc>
          <w:tcPr>
            <w:tcW w:w="4440" w:type="dxa"/>
            <w:tcBorders>
              <w:top w:val="nil"/>
              <w:left w:val="nil"/>
              <w:bottom w:val="nil"/>
              <w:right w:val="nil"/>
            </w:tcBorders>
            <w:tcMar>
              <w:top w:w="128" w:type="dxa"/>
              <w:left w:w="43" w:type="dxa"/>
              <w:bottom w:w="43" w:type="dxa"/>
              <w:right w:w="43" w:type="dxa"/>
            </w:tcMar>
          </w:tcPr>
          <w:p w14:paraId="459519F2" w14:textId="77777777" w:rsidR="00DD2EA9" w:rsidRPr="00DA1B0F" w:rsidRDefault="00DD2EA9" w:rsidP="00DA1B0F">
            <w:pPr>
              <w:rPr>
                <w:sz w:val="21"/>
              </w:rPr>
            </w:pPr>
            <w:r w:rsidRPr="00DA1B0F">
              <w:rPr>
                <w:sz w:val="21"/>
              </w:rPr>
              <w:t>1516 Ulstein</w:t>
            </w:r>
          </w:p>
        </w:tc>
        <w:tc>
          <w:tcPr>
            <w:tcW w:w="2560" w:type="dxa"/>
            <w:tcBorders>
              <w:top w:val="nil"/>
              <w:left w:val="nil"/>
              <w:bottom w:val="nil"/>
              <w:right w:val="nil"/>
            </w:tcBorders>
            <w:tcMar>
              <w:top w:w="128" w:type="dxa"/>
              <w:left w:w="43" w:type="dxa"/>
              <w:bottom w:w="43" w:type="dxa"/>
              <w:right w:w="43" w:type="dxa"/>
            </w:tcMar>
            <w:vAlign w:val="bottom"/>
          </w:tcPr>
          <w:p w14:paraId="04114244"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2527ED04" w14:textId="77777777" w:rsidR="00DD2EA9" w:rsidRPr="00DA1B0F" w:rsidRDefault="00DD2EA9" w:rsidP="00F57EAC">
            <w:pPr>
              <w:jc w:val="right"/>
              <w:rPr>
                <w:sz w:val="21"/>
              </w:rPr>
            </w:pPr>
            <w:r w:rsidRPr="00DA1B0F">
              <w:rPr>
                <w:sz w:val="21"/>
              </w:rPr>
              <w:t>96</w:t>
            </w:r>
          </w:p>
        </w:tc>
      </w:tr>
      <w:tr w:rsidR="004A055A" w:rsidRPr="00DA1B0F" w14:paraId="3ACA2D11" w14:textId="77777777">
        <w:trPr>
          <w:trHeight w:val="380"/>
        </w:trPr>
        <w:tc>
          <w:tcPr>
            <w:tcW w:w="4440" w:type="dxa"/>
            <w:tcBorders>
              <w:top w:val="nil"/>
              <w:left w:val="nil"/>
              <w:bottom w:val="nil"/>
              <w:right w:val="nil"/>
            </w:tcBorders>
            <w:tcMar>
              <w:top w:w="128" w:type="dxa"/>
              <w:left w:w="43" w:type="dxa"/>
              <w:bottom w:w="43" w:type="dxa"/>
              <w:right w:w="43" w:type="dxa"/>
            </w:tcMar>
          </w:tcPr>
          <w:p w14:paraId="65F1DB57" w14:textId="77777777" w:rsidR="00DD2EA9" w:rsidRPr="00DA1B0F" w:rsidRDefault="00DD2EA9" w:rsidP="00DA1B0F">
            <w:pPr>
              <w:rPr>
                <w:sz w:val="21"/>
              </w:rPr>
            </w:pPr>
            <w:r w:rsidRPr="00DA1B0F">
              <w:rPr>
                <w:sz w:val="21"/>
              </w:rPr>
              <w:t>1517 Hareid</w:t>
            </w:r>
          </w:p>
        </w:tc>
        <w:tc>
          <w:tcPr>
            <w:tcW w:w="2560" w:type="dxa"/>
            <w:tcBorders>
              <w:top w:val="nil"/>
              <w:left w:val="nil"/>
              <w:bottom w:val="nil"/>
              <w:right w:val="nil"/>
            </w:tcBorders>
            <w:tcMar>
              <w:top w:w="128" w:type="dxa"/>
              <w:left w:w="43" w:type="dxa"/>
              <w:bottom w:w="43" w:type="dxa"/>
              <w:right w:w="43" w:type="dxa"/>
            </w:tcMar>
            <w:vAlign w:val="bottom"/>
          </w:tcPr>
          <w:p w14:paraId="0A788AA6"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4D6BC750" w14:textId="77777777" w:rsidR="00DD2EA9" w:rsidRPr="00DA1B0F" w:rsidRDefault="00DD2EA9" w:rsidP="00F57EAC">
            <w:pPr>
              <w:jc w:val="right"/>
              <w:rPr>
                <w:sz w:val="21"/>
              </w:rPr>
            </w:pPr>
            <w:r w:rsidRPr="00DA1B0F">
              <w:rPr>
                <w:sz w:val="21"/>
              </w:rPr>
              <w:t>96</w:t>
            </w:r>
          </w:p>
        </w:tc>
      </w:tr>
      <w:tr w:rsidR="004A055A" w:rsidRPr="00DA1B0F" w14:paraId="27010703" w14:textId="77777777">
        <w:trPr>
          <w:trHeight w:val="380"/>
        </w:trPr>
        <w:tc>
          <w:tcPr>
            <w:tcW w:w="4440" w:type="dxa"/>
            <w:tcBorders>
              <w:top w:val="nil"/>
              <w:left w:val="nil"/>
              <w:bottom w:val="nil"/>
              <w:right w:val="nil"/>
            </w:tcBorders>
            <w:tcMar>
              <w:top w:w="128" w:type="dxa"/>
              <w:left w:w="43" w:type="dxa"/>
              <w:bottom w:w="43" w:type="dxa"/>
              <w:right w:w="43" w:type="dxa"/>
            </w:tcMar>
          </w:tcPr>
          <w:p w14:paraId="792FB951" w14:textId="77777777" w:rsidR="00DD2EA9" w:rsidRPr="00DA1B0F" w:rsidRDefault="00DD2EA9" w:rsidP="00DA1B0F">
            <w:pPr>
              <w:rPr>
                <w:sz w:val="21"/>
              </w:rPr>
            </w:pPr>
            <w:r w:rsidRPr="00DA1B0F">
              <w:rPr>
                <w:sz w:val="21"/>
              </w:rPr>
              <w:t>1520 Ørsta</w:t>
            </w:r>
          </w:p>
        </w:tc>
        <w:tc>
          <w:tcPr>
            <w:tcW w:w="2560" w:type="dxa"/>
            <w:tcBorders>
              <w:top w:val="nil"/>
              <w:left w:val="nil"/>
              <w:bottom w:val="nil"/>
              <w:right w:val="nil"/>
            </w:tcBorders>
            <w:tcMar>
              <w:top w:w="128" w:type="dxa"/>
              <w:left w:w="43" w:type="dxa"/>
              <w:bottom w:w="43" w:type="dxa"/>
              <w:right w:w="43" w:type="dxa"/>
            </w:tcMar>
            <w:vAlign w:val="bottom"/>
          </w:tcPr>
          <w:p w14:paraId="36E557F4"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176C0B7A" w14:textId="77777777" w:rsidR="00DD2EA9" w:rsidRPr="00DA1B0F" w:rsidRDefault="00DD2EA9" w:rsidP="00F57EAC">
            <w:pPr>
              <w:jc w:val="right"/>
              <w:rPr>
                <w:sz w:val="21"/>
              </w:rPr>
            </w:pPr>
            <w:r w:rsidRPr="00DA1B0F">
              <w:rPr>
                <w:sz w:val="21"/>
              </w:rPr>
              <w:t>96</w:t>
            </w:r>
          </w:p>
        </w:tc>
      </w:tr>
      <w:tr w:rsidR="004A055A" w:rsidRPr="00DA1B0F" w14:paraId="74F24477" w14:textId="77777777">
        <w:trPr>
          <w:trHeight w:val="380"/>
        </w:trPr>
        <w:tc>
          <w:tcPr>
            <w:tcW w:w="4440" w:type="dxa"/>
            <w:tcBorders>
              <w:top w:val="nil"/>
              <w:left w:val="nil"/>
              <w:bottom w:val="nil"/>
              <w:right w:val="nil"/>
            </w:tcBorders>
            <w:tcMar>
              <w:top w:w="128" w:type="dxa"/>
              <w:left w:w="43" w:type="dxa"/>
              <w:bottom w:w="43" w:type="dxa"/>
              <w:right w:w="43" w:type="dxa"/>
            </w:tcMar>
          </w:tcPr>
          <w:p w14:paraId="6D76C0B3" w14:textId="77777777" w:rsidR="00DD2EA9" w:rsidRPr="00DA1B0F" w:rsidRDefault="00DD2EA9" w:rsidP="00DA1B0F">
            <w:pPr>
              <w:rPr>
                <w:sz w:val="21"/>
              </w:rPr>
            </w:pPr>
            <w:r w:rsidRPr="00DA1B0F">
              <w:rPr>
                <w:sz w:val="21"/>
              </w:rPr>
              <w:t>1525 Stranda</w:t>
            </w:r>
          </w:p>
        </w:tc>
        <w:tc>
          <w:tcPr>
            <w:tcW w:w="2560" w:type="dxa"/>
            <w:tcBorders>
              <w:top w:val="nil"/>
              <w:left w:val="nil"/>
              <w:bottom w:val="nil"/>
              <w:right w:val="nil"/>
            </w:tcBorders>
            <w:tcMar>
              <w:top w:w="128" w:type="dxa"/>
              <w:left w:w="43" w:type="dxa"/>
              <w:bottom w:w="43" w:type="dxa"/>
              <w:right w:w="43" w:type="dxa"/>
            </w:tcMar>
            <w:vAlign w:val="bottom"/>
          </w:tcPr>
          <w:p w14:paraId="7FCB7F38"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3CDC92A3" w14:textId="77777777" w:rsidR="00DD2EA9" w:rsidRPr="00DA1B0F" w:rsidRDefault="00DD2EA9" w:rsidP="00F57EAC">
            <w:pPr>
              <w:jc w:val="right"/>
              <w:rPr>
                <w:sz w:val="21"/>
              </w:rPr>
            </w:pPr>
            <w:r w:rsidRPr="00DA1B0F">
              <w:rPr>
                <w:sz w:val="21"/>
              </w:rPr>
              <w:t>101</w:t>
            </w:r>
          </w:p>
        </w:tc>
      </w:tr>
      <w:tr w:rsidR="004A055A" w:rsidRPr="00DA1B0F" w14:paraId="14849B12" w14:textId="77777777">
        <w:trPr>
          <w:trHeight w:val="380"/>
        </w:trPr>
        <w:tc>
          <w:tcPr>
            <w:tcW w:w="4440" w:type="dxa"/>
            <w:tcBorders>
              <w:top w:val="nil"/>
              <w:left w:val="nil"/>
              <w:bottom w:val="nil"/>
              <w:right w:val="nil"/>
            </w:tcBorders>
            <w:tcMar>
              <w:top w:w="128" w:type="dxa"/>
              <w:left w:w="43" w:type="dxa"/>
              <w:bottom w:w="43" w:type="dxa"/>
              <w:right w:w="43" w:type="dxa"/>
            </w:tcMar>
          </w:tcPr>
          <w:p w14:paraId="0D396D7D" w14:textId="77777777" w:rsidR="00DD2EA9" w:rsidRPr="00DA1B0F" w:rsidRDefault="00DD2EA9" w:rsidP="00DA1B0F">
            <w:pPr>
              <w:rPr>
                <w:sz w:val="21"/>
              </w:rPr>
            </w:pPr>
            <w:r w:rsidRPr="00DA1B0F">
              <w:rPr>
                <w:sz w:val="21"/>
              </w:rPr>
              <w:t>1528 Sykkylven</w:t>
            </w:r>
          </w:p>
        </w:tc>
        <w:tc>
          <w:tcPr>
            <w:tcW w:w="2560" w:type="dxa"/>
            <w:tcBorders>
              <w:top w:val="nil"/>
              <w:left w:val="nil"/>
              <w:bottom w:val="nil"/>
              <w:right w:val="nil"/>
            </w:tcBorders>
            <w:tcMar>
              <w:top w:w="128" w:type="dxa"/>
              <w:left w:w="43" w:type="dxa"/>
              <w:bottom w:w="43" w:type="dxa"/>
              <w:right w:w="43" w:type="dxa"/>
            </w:tcMar>
            <w:vAlign w:val="bottom"/>
          </w:tcPr>
          <w:p w14:paraId="6F2A0962" w14:textId="77777777" w:rsidR="00DD2EA9" w:rsidRPr="00DA1B0F" w:rsidRDefault="00DD2EA9" w:rsidP="00F57EAC">
            <w:pPr>
              <w:jc w:val="right"/>
              <w:rPr>
                <w:sz w:val="21"/>
              </w:rPr>
            </w:pPr>
            <w:r w:rsidRPr="00DA1B0F">
              <w:rPr>
                <w:sz w:val="21"/>
              </w:rPr>
              <w:t>97</w:t>
            </w:r>
          </w:p>
        </w:tc>
        <w:tc>
          <w:tcPr>
            <w:tcW w:w="2560" w:type="dxa"/>
            <w:tcBorders>
              <w:top w:val="nil"/>
              <w:left w:val="nil"/>
              <w:bottom w:val="nil"/>
              <w:right w:val="nil"/>
            </w:tcBorders>
            <w:tcMar>
              <w:top w:w="128" w:type="dxa"/>
              <w:left w:w="43" w:type="dxa"/>
              <w:bottom w:w="43" w:type="dxa"/>
              <w:right w:w="43" w:type="dxa"/>
            </w:tcMar>
            <w:vAlign w:val="bottom"/>
          </w:tcPr>
          <w:p w14:paraId="3AB6DE8D" w14:textId="77777777" w:rsidR="00DD2EA9" w:rsidRPr="00DA1B0F" w:rsidRDefault="00DD2EA9" w:rsidP="00F57EAC">
            <w:pPr>
              <w:jc w:val="right"/>
              <w:rPr>
                <w:sz w:val="21"/>
              </w:rPr>
            </w:pPr>
            <w:r w:rsidRPr="00DA1B0F">
              <w:rPr>
                <w:sz w:val="21"/>
              </w:rPr>
              <w:t>94</w:t>
            </w:r>
          </w:p>
        </w:tc>
      </w:tr>
      <w:tr w:rsidR="004A055A" w:rsidRPr="00DA1B0F" w14:paraId="5525EF3D" w14:textId="77777777">
        <w:trPr>
          <w:trHeight w:val="380"/>
        </w:trPr>
        <w:tc>
          <w:tcPr>
            <w:tcW w:w="4440" w:type="dxa"/>
            <w:tcBorders>
              <w:top w:val="nil"/>
              <w:left w:val="nil"/>
              <w:bottom w:val="nil"/>
              <w:right w:val="nil"/>
            </w:tcBorders>
            <w:tcMar>
              <w:top w:w="128" w:type="dxa"/>
              <w:left w:w="43" w:type="dxa"/>
              <w:bottom w:w="43" w:type="dxa"/>
              <w:right w:w="43" w:type="dxa"/>
            </w:tcMar>
          </w:tcPr>
          <w:p w14:paraId="3E3DBED5" w14:textId="77777777" w:rsidR="00DD2EA9" w:rsidRPr="00DA1B0F" w:rsidRDefault="00DD2EA9" w:rsidP="00DA1B0F">
            <w:pPr>
              <w:rPr>
                <w:sz w:val="21"/>
              </w:rPr>
            </w:pPr>
            <w:r w:rsidRPr="00DA1B0F">
              <w:rPr>
                <w:sz w:val="21"/>
              </w:rPr>
              <w:t>1531 Sula</w:t>
            </w:r>
          </w:p>
        </w:tc>
        <w:tc>
          <w:tcPr>
            <w:tcW w:w="2560" w:type="dxa"/>
            <w:tcBorders>
              <w:top w:val="nil"/>
              <w:left w:val="nil"/>
              <w:bottom w:val="nil"/>
              <w:right w:val="nil"/>
            </w:tcBorders>
            <w:tcMar>
              <w:top w:w="128" w:type="dxa"/>
              <w:left w:w="43" w:type="dxa"/>
              <w:bottom w:w="43" w:type="dxa"/>
              <w:right w:w="43" w:type="dxa"/>
            </w:tcMar>
            <w:vAlign w:val="bottom"/>
          </w:tcPr>
          <w:p w14:paraId="61CEBB2E"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52EFD0B1" w14:textId="77777777" w:rsidR="00DD2EA9" w:rsidRPr="00DA1B0F" w:rsidRDefault="00DD2EA9" w:rsidP="00F57EAC">
            <w:pPr>
              <w:jc w:val="right"/>
              <w:rPr>
                <w:sz w:val="21"/>
              </w:rPr>
            </w:pPr>
            <w:r w:rsidRPr="00DA1B0F">
              <w:rPr>
                <w:sz w:val="21"/>
              </w:rPr>
              <w:t>93</w:t>
            </w:r>
          </w:p>
        </w:tc>
      </w:tr>
      <w:tr w:rsidR="004A055A" w:rsidRPr="00DA1B0F" w14:paraId="0EE1BFAA" w14:textId="77777777">
        <w:trPr>
          <w:trHeight w:val="380"/>
        </w:trPr>
        <w:tc>
          <w:tcPr>
            <w:tcW w:w="4440" w:type="dxa"/>
            <w:tcBorders>
              <w:top w:val="nil"/>
              <w:left w:val="nil"/>
              <w:bottom w:val="nil"/>
              <w:right w:val="nil"/>
            </w:tcBorders>
            <w:tcMar>
              <w:top w:w="128" w:type="dxa"/>
              <w:left w:w="43" w:type="dxa"/>
              <w:bottom w:w="43" w:type="dxa"/>
              <w:right w:w="43" w:type="dxa"/>
            </w:tcMar>
          </w:tcPr>
          <w:p w14:paraId="2B57E84E" w14:textId="77777777" w:rsidR="00DD2EA9" w:rsidRPr="00DA1B0F" w:rsidRDefault="00DD2EA9" w:rsidP="00DA1B0F">
            <w:pPr>
              <w:rPr>
                <w:sz w:val="21"/>
              </w:rPr>
            </w:pPr>
            <w:r w:rsidRPr="00DA1B0F">
              <w:rPr>
                <w:sz w:val="21"/>
              </w:rPr>
              <w:t>1532 Giske</w:t>
            </w:r>
          </w:p>
        </w:tc>
        <w:tc>
          <w:tcPr>
            <w:tcW w:w="2560" w:type="dxa"/>
            <w:tcBorders>
              <w:top w:val="nil"/>
              <w:left w:val="nil"/>
              <w:bottom w:val="nil"/>
              <w:right w:val="nil"/>
            </w:tcBorders>
            <w:tcMar>
              <w:top w:w="128" w:type="dxa"/>
              <w:left w:w="43" w:type="dxa"/>
              <w:bottom w:w="43" w:type="dxa"/>
              <w:right w:w="43" w:type="dxa"/>
            </w:tcMar>
            <w:vAlign w:val="bottom"/>
          </w:tcPr>
          <w:p w14:paraId="6677B673"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199F49DF" w14:textId="77777777" w:rsidR="00DD2EA9" w:rsidRPr="00DA1B0F" w:rsidRDefault="00DD2EA9" w:rsidP="00F57EAC">
            <w:pPr>
              <w:jc w:val="right"/>
              <w:rPr>
                <w:sz w:val="21"/>
              </w:rPr>
            </w:pPr>
            <w:r w:rsidRPr="00DA1B0F">
              <w:rPr>
                <w:sz w:val="21"/>
              </w:rPr>
              <w:t>95</w:t>
            </w:r>
          </w:p>
        </w:tc>
      </w:tr>
      <w:tr w:rsidR="004A055A" w:rsidRPr="00DA1B0F" w14:paraId="31AE657E" w14:textId="77777777">
        <w:trPr>
          <w:trHeight w:val="380"/>
        </w:trPr>
        <w:tc>
          <w:tcPr>
            <w:tcW w:w="4440" w:type="dxa"/>
            <w:tcBorders>
              <w:top w:val="nil"/>
              <w:left w:val="nil"/>
              <w:bottom w:val="nil"/>
              <w:right w:val="nil"/>
            </w:tcBorders>
            <w:tcMar>
              <w:top w:w="128" w:type="dxa"/>
              <w:left w:w="43" w:type="dxa"/>
              <w:bottom w:w="43" w:type="dxa"/>
              <w:right w:w="43" w:type="dxa"/>
            </w:tcMar>
          </w:tcPr>
          <w:p w14:paraId="05829376" w14:textId="77777777" w:rsidR="00DD2EA9" w:rsidRPr="00DA1B0F" w:rsidRDefault="00DD2EA9" w:rsidP="00DA1B0F">
            <w:pPr>
              <w:rPr>
                <w:sz w:val="21"/>
              </w:rPr>
            </w:pPr>
            <w:r w:rsidRPr="00DA1B0F">
              <w:rPr>
                <w:sz w:val="21"/>
              </w:rPr>
              <w:t>1535 Vestnes</w:t>
            </w:r>
          </w:p>
        </w:tc>
        <w:tc>
          <w:tcPr>
            <w:tcW w:w="2560" w:type="dxa"/>
            <w:tcBorders>
              <w:top w:val="nil"/>
              <w:left w:val="nil"/>
              <w:bottom w:val="nil"/>
              <w:right w:val="nil"/>
            </w:tcBorders>
            <w:tcMar>
              <w:top w:w="128" w:type="dxa"/>
              <w:left w:w="43" w:type="dxa"/>
              <w:bottom w:w="43" w:type="dxa"/>
              <w:right w:w="43" w:type="dxa"/>
            </w:tcMar>
            <w:vAlign w:val="bottom"/>
          </w:tcPr>
          <w:p w14:paraId="7D5FB9E7"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5C6BE148" w14:textId="77777777" w:rsidR="00DD2EA9" w:rsidRPr="00DA1B0F" w:rsidRDefault="00DD2EA9" w:rsidP="00F57EAC">
            <w:pPr>
              <w:jc w:val="right"/>
              <w:rPr>
                <w:sz w:val="21"/>
              </w:rPr>
            </w:pPr>
            <w:r w:rsidRPr="00DA1B0F">
              <w:rPr>
                <w:sz w:val="21"/>
              </w:rPr>
              <w:t>101</w:t>
            </w:r>
          </w:p>
        </w:tc>
      </w:tr>
      <w:tr w:rsidR="004A055A" w:rsidRPr="00DA1B0F" w14:paraId="6DCA9205" w14:textId="77777777">
        <w:trPr>
          <w:trHeight w:val="380"/>
        </w:trPr>
        <w:tc>
          <w:tcPr>
            <w:tcW w:w="4440" w:type="dxa"/>
            <w:tcBorders>
              <w:top w:val="nil"/>
              <w:left w:val="nil"/>
              <w:bottom w:val="nil"/>
              <w:right w:val="nil"/>
            </w:tcBorders>
            <w:tcMar>
              <w:top w:w="128" w:type="dxa"/>
              <w:left w:w="43" w:type="dxa"/>
              <w:bottom w:w="43" w:type="dxa"/>
              <w:right w:w="43" w:type="dxa"/>
            </w:tcMar>
          </w:tcPr>
          <w:p w14:paraId="0A78608D" w14:textId="77777777" w:rsidR="00DD2EA9" w:rsidRPr="00DA1B0F" w:rsidRDefault="00DD2EA9" w:rsidP="00DA1B0F">
            <w:pPr>
              <w:rPr>
                <w:sz w:val="21"/>
              </w:rPr>
            </w:pPr>
            <w:r w:rsidRPr="00DA1B0F">
              <w:rPr>
                <w:sz w:val="21"/>
              </w:rPr>
              <w:t>1539 Rauma</w:t>
            </w:r>
          </w:p>
        </w:tc>
        <w:tc>
          <w:tcPr>
            <w:tcW w:w="2560" w:type="dxa"/>
            <w:tcBorders>
              <w:top w:val="nil"/>
              <w:left w:val="nil"/>
              <w:bottom w:val="nil"/>
              <w:right w:val="nil"/>
            </w:tcBorders>
            <w:tcMar>
              <w:top w:w="128" w:type="dxa"/>
              <w:left w:w="43" w:type="dxa"/>
              <w:bottom w:w="43" w:type="dxa"/>
              <w:right w:w="43" w:type="dxa"/>
            </w:tcMar>
            <w:vAlign w:val="bottom"/>
          </w:tcPr>
          <w:p w14:paraId="471CC987" w14:textId="77777777" w:rsidR="00DD2EA9" w:rsidRPr="00DA1B0F" w:rsidRDefault="00DD2EA9" w:rsidP="00F57EAC">
            <w:pPr>
              <w:jc w:val="right"/>
              <w:rPr>
                <w:sz w:val="21"/>
              </w:rPr>
            </w:pPr>
            <w:r w:rsidRPr="00DA1B0F">
              <w:rPr>
                <w:sz w:val="21"/>
              </w:rPr>
              <w:t>99</w:t>
            </w:r>
          </w:p>
        </w:tc>
        <w:tc>
          <w:tcPr>
            <w:tcW w:w="2560" w:type="dxa"/>
            <w:tcBorders>
              <w:top w:val="nil"/>
              <w:left w:val="nil"/>
              <w:bottom w:val="nil"/>
              <w:right w:val="nil"/>
            </w:tcBorders>
            <w:tcMar>
              <w:top w:w="128" w:type="dxa"/>
              <w:left w:w="43" w:type="dxa"/>
              <w:bottom w:w="43" w:type="dxa"/>
              <w:right w:w="43" w:type="dxa"/>
            </w:tcMar>
            <w:vAlign w:val="bottom"/>
          </w:tcPr>
          <w:p w14:paraId="366C24BF" w14:textId="77777777" w:rsidR="00DD2EA9" w:rsidRPr="00DA1B0F" w:rsidRDefault="00DD2EA9" w:rsidP="00F57EAC">
            <w:pPr>
              <w:jc w:val="right"/>
              <w:rPr>
                <w:sz w:val="21"/>
              </w:rPr>
            </w:pPr>
            <w:r w:rsidRPr="00DA1B0F">
              <w:rPr>
                <w:sz w:val="21"/>
              </w:rPr>
              <w:t>102</w:t>
            </w:r>
          </w:p>
        </w:tc>
      </w:tr>
      <w:tr w:rsidR="004A055A" w:rsidRPr="00DA1B0F" w14:paraId="7A869C71" w14:textId="77777777">
        <w:trPr>
          <w:trHeight w:val="380"/>
        </w:trPr>
        <w:tc>
          <w:tcPr>
            <w:tcW w:w="4440" w:type="dxa"/>
            <w:tcBorders>
              <w:top w:val="nil"/>
              <w:left w:val="nil"/>
              <w:bottom w:val="nil"/>
              <w:right w:val="nil"/>
            </w:tcBorders>
            <w:tcMar>
              <w:top w:w="128" w:type="dxa"/>
              <w:left w:w="43" w:type="dxa"/>
              <w:bottom w:w="43" w:type="dxa"/>
              <w:right w:w="43" w:type="dxa"/>
            </w:tcMar>
          </w:tcPr>
          <w:p w14:paraId="0F50B378" w14:textId="77777777" w:rsidR="00DD2EA9" w:rsidRPr="00DA1B0F" w:rsidRDefault="00DD2EA9" w:rsidP="00DA1B0F">
            <w:pPr>
              <w:rPr>
                <w:sz w:val="21"/>
              </w:rPr>
            </w:pPr>
            <w:r w:rsidRPr="00DA1B0F">
              <w:rPr>
                <w:sz w:val="21"/>
              </w:rPr>
              <w:t>1547 Aukra</w:t>
            </w:r>
          </w:p>
        </w:tc>
        <w:tc>
          <w:tcPr>
            <w:tcW w:w="2560" w:type="dxa"/>
            <w:tcBorders>
              <w:top w:val="nil"/>
              <w:left w:val="nil"/>
              <w:bottom w:val="nil"/>
              <w:right w:val="nil"/>
            </w:tcBorders>
            <w:tcMar>
              <w:top w:w="128" w:type="dxa"/>
              <w:left w:w="43" w:type="dxa"/>
              <w:bottom w:w="43" w:type="dxa"/>
              <w:right w:w="43" w:type="dxa"/>
            </w:tcMar>
            <w:vAlign w:val="bottom"/>
          </w:tcPr>
          <w:p w14:paraId="2601BA91"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2B5F1A74" w14:textId="77777777" w:rsidR="00DD2EA9" w:rsidRPr="00DA1B0F" w:rsidRDefault="00DD2EA9" w:rsidP="00F57EAC">
            <w:pPr>
              <w:jc w:val="right"/>
              <w:rPr>
                <w:sz w:val="21"/>
              </w:rPr>
            </w:pPr>
            <w:r w:rsidRPr="00DA1B0F">
              <w:rPr>
                <w:sz w:val="21"/>
              </w:rPr>
              <w:t>184</w:t>
            </w:r>
          </w:p>
        </w:tc>
      </w:tr>
      <w:tr w:rsidR="004A055A" w:rsidRPr="00DA1B0F" w14:paraId="0E237946" w14:textId="77777777">
        <w:trPr>
          <w:trHeight w:val="380"/>
        </w:trPr>
        <w:tc>
          <w:tcPr>
            <w:tcW w:w="4440" w:type="dxa"/>
            <w:tcBorders>
              <w:top w:val="nil"/>
              <w:left w:val="nil"/>
              <w:bottom w:val="nil"/>
              <w:right w:val="nil"/>
            </w:tcBorders>
            <w:tcMar>
              <w:top w:w="128" w:type="dxa"/>
              <w:left w:w="43" w:type="dxa"/>
              <w:bottom w:w="43" w:type="dxa"/>
              <w:right w:w="43" w:type="dxa"/>
            </w:tcMar>
          </w:tcPr>
          <w:p w14:paraId="192CA61F" w14:textId="77777777" w:rsidR="00DD2EA9" w:rsidRPr="00DA1B0F" w:rsidRDefault="00DD2EA9" w:rsidP="00DA1B0F">
            <w:pPr>
              <w:rPr>
                <w:sz w:val="21"/>
              </w:rPr>
            </w:pPr>
            <w:r w:rsidRPr="00DA1B0F">
              <w:rPr>
                <w:sz w:val="21"/>
              </w:rPr>
              <w:t>1554 Averøy</w:t>
            </w:r>
          </w:p>
        </w:tc>
        <w:tc>
          <w:tcPr>
            <w:tcW w:w="2560" w:type="dxa"/>
            <w:tcBorders>
              <w:top w:val="nil"/>
              <w:left w:val="nil"/>
              <w:bottom w:val="nil"/>
              <w:right w:val="nil"/>
            </w:tcBorders>
            <w:tcMar>
              <w:top w:w="128" w:type="dxa"/>
              <w:left w:w="43" w:type="dxa"/>
              <w:bottom w:w="43" w:type="dxa"/>
              <w:right w:w="43" w:type="dxa"/>
            </w:tcMar>
            <w:vAlign w:val="bottom"/>
          </w:tcPr>
          <w:p w14:paraId="60EDAB88"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18DA6A0F" w14:textId="77777777" w:rsidR="00DD2EA9" w:rsidRPr="00DA1B0F" w:rsidRDefault="00DD2EA9" w:rsidP="00F57EAC">
            <w:pPr>
              <w:jc w:val="right"/>
              <w:rPr>
                <w:sz w:val="21"/>
              </w:rPr>
            </w:pPr>
            <w:r w:rsidRPr="00DA1B0F">
              <w:rPr>
                <w:sz w:val="21"/>
              </w:rPr>
              <w:t>101</w:t>
            </w:r>
          </w:p>
        </w:tc>
      </w:tr>
      <w:tr w:rsidR="004A055A" w:rsidRPr="00DA1B0F" w14:paraId="3BE301AB" w14:textId="77777777">
        <w:trPr>
          <w:trHeight w:val="380"/>
        </w:trPr>
        <w:tc>
          <w:tcPr>
            <w:tcW w:w="4440" w:type="dxa"/>
            <w:tcBorders>
              <w:top w:val="nil"/>
              <w:left w:val="nil"/>
              <w:bottom w:val="nil"/>
              <w:right w:val="nil"/>
            </w:tcBorders>
            <w:tcMar>
              <w:top w:w="128" w:type="dxa"/>
              <w:left w:w="43" w:type="dxa"/>
              <w:bottom w:w="43" w:type="dxa"/>
              <w:right w:w="43" w:type="dxa"/>
            </w:tcMar>
          </w:tcPr>
          <w:p w14:paraId="01F03246" w14:textId="77777777" w:rsidR="00DD2EA9" w:rsidRPr="00DA1B0F" w:rsidRDefault="00DD2EA9" w:rsidP="00DA1B0F">
            <w:pPr>
              <w:rPr>
                <w:sz w:val="21"/>
              </w:rPr>
            </w:pPr>
            <w:r w:rsidRPr="00DA1B0F">
              <w:rPr>
                <w:sz w:val="21"/>
              </w:rPr>
              <w:t>1557 Gjemnes</w:t>
            </w:r>
          </w:p>
        </w:tc>
        <w:tc>
          <w:tcPr>
            <w:tcW w:w="2560" w:type="dxa"/>
            <w:tcBorders>
              <w:top w:val="nil"/>
              <w:left w:val="nil"/>
              <w:bottom w:val="nil"/>
              <w:right w:val="nil"/>
            </w:tcBorders>
            <w:tcMar>
              <w:top w:w="128" w:type="dxa"/>
              <w:left w:w="43" w:type="dxa"/>
              <w:bottom w:w="43" w:type="dxa"/>
              <w:right w:w="43" w:type="dxa"/>
            </w:tcMar>
            <w:vAlign w:val="bottom"/>
          </w:tcPr>
          <w:p w14:paraId="76C5519C" w14:textId="77777777" w:rsidR="00DD2EA9" w:rsidRPr="00DA1B0F" w:rsidRDefault="00DD2EA9" w:rsidP="00F57EAC">
            <w:pPr>
              <w:jc w:val="right"/>
              <w:rPr>
                <w:sz w:val="21"/>
              </w:rPr>
            </w:pPr>
            <w:r w:rsidRPr="00DA1B0F">
              <w:rPr>
                <w:sz w:val="21"/>
              </w:rPr>
              <w:t>99</w:t>
            </w:r>
          </w:p>
        </w:tc>
        <w:tc>
          <w:tcPr>
            <w:tcW w:w="2560" w:type="dxa"/>
            <w:tcBorders>
              <w:top w:val="nil"/>
              <w:left w:val="nil"/>
              <w:bottom w:val="nil"/>
              <w:right w:val="nil"/>
            </w:tcBorders>
            <w:tcMar>
              <w:top w:w="128" w:type="dxa"/>
              <w:left w:w="43" w:type="dxa"/>
              <w:bottom w:w="43" w:type="dxa"/>
              <w:right w:w="43" w:type="dxa"/>
            </w:tcMar>
            <w:vAlign w:val="bottom"/>
          </w:tcPr>
          <w:p w14:paraId="0AD8D7FF" w14:textId="77777777" w:rsidR="00DD2EA9" w:rsidRPr="00DA1B0F" w:rsidRDefault="00DD2EA9" w:rsidP="00F57EAC">
            <w:pPr>
              <w:jc w:val="right"/>
              <w:rPr>
                <w:sz w:val="21"/>
              </w:rPr>
            </w:pPr>
            <w:r w:rsidRPr="00DA1B0F">
              <w:rPr>
                <w:sz w:val="21"/>
              </w:rPr>
              <w:t>100</w:t>
            </w:r>
          </w:p>
        </w:tc>
      </w:tr>
      <w:tr w:rsidR="004A055A" w:rsidRPr="00DA1B0F" w14:paraId="14F37367" w14:textId="77777777">
        <w:trPr>
          <w:trHeight w:val="380"/>
        </w:trPr>
        <w:tc>
          <w:tcPr>
            <w:tcW w:w="4440" w:type="dxa"/>
            <w:tcBorders>
              <w:top w:val="nil"/>
              <w:left w:val="nil"/>
              <w:bottom w:val="nil"/>
              <w:right w:val="nil"/>
            </w:tcBorders>
            <w:tcMar>
              <w:top w:w="128" w:type="dxa"/>
              <w:left w:w="43" w:type="dxa"/>
              <w:bottom w:w="43" w:type="dxa"/>
              <w:right w:w="43" w:type="dxa"/>
            </w:tcMar>
          </w:tcPr>
          <w:p w14:paraId="0EC3C129" w14:textId="77777777" w:rsidR="00DD2EA9" w:rsidRPr="00DA1B0F" w:rsidRDefault="00DD2EA9" w:rsidP="00DA1B0F">
            <w:pPr>
              <w:rPr>
                <w:sz w:val="21"/>
              </w:rPr>
            </w:pPr>
            <w:r w:rsidRPr="00DA1B0F">
              <w:rPr>
                <w:sz w:val="21"/>
              </w:rPr>
              <w:t>1560 Tingvoll</w:t>
            </w:r>
          </w:p>
        </w:tc>
        <w:tc>
          <w:tcPr>
            <w:tcW w:w="2560" w:type="dxa"/>
            <w:tcBorders>
              <w:top w:val="nil"/>
              <w:left w:val="nil"/>
              <w:bottom w:val="nil"/>
              <w:right w:val="nil"/>
            </w:tcBorders>
            <w:tcMar>
              <w:top w:w="128" w:type="dxa"/>
              <w:left w:w="43" w:type="dxa"/>
              <w:bottom w:w="43" w:type="dxa"/>
              <w:right w:w="43" w:type="dxa"/>
            </w:tcMar>
            <w:vAlign w:val="bottom"/>
          </w:tcPr>
          <w:p w14:paraId="06D5F2AD" w14:textId="77777777" w:rsidR="00DD2EA9" w:rsidRPr="00DA1B0F" w:rsidRDefault="00DD2EA9" w:rsidP="00F57EAC">
            <w:pPr>
              <w:jc w:val="right"/>
              <w:rPr>
                <w:sz w:val="21"/>
              </w:rPr>
            </w:pPr>
            <w:r w:rsidRPr="00DA1B0F">
              <w:rPr>
                <w:sz w:val="21"/>
              </w:rPr>
              <w:t>101</w:t>
            </w:r>
          </w:p>
        </w:tc>
        <w:tc>
          <w:tcPr>
            <w:tcW w:w="2560" w:type="dxa"/>
            <w:tcBorders>
              <w:top w:val="nil"/>
              <w:left w:val="nil"/>
              <w:bottom w:val="nil"/>
              <w:right w:val="nil"/>
            </w:tcBorders>
            <w:tcMar>
              <w:top w:w="128" w:type="dxa"/>
              <w:left w:w="43" w:type="dxa"/>
              <w:bottom w:w="43" w:type="dxa"/>
              <w:right w:w="43" w:type="dxa"/>
            </w:tcMar>
            <w:vAlign w:val="bottom"/>
          </w:tcPr>
          <w:p w14:paraId="58CB93D7" w14:textId="77777777" w:rsidR="00DD2EA9" w:rsidRPr="00DA1B0F" w:rsidRDefault="00DD2EA9" w:rsidP="00F57EAC">
            <w:pPr>
              <w:jc w:val="right"/>
              <w:rPr>
                <w:sz w:val="21"/>
              </w:rPr>
            </w:pPr>
            <w:r w:rsidRPr="00DA1B0F">
              <w:rPr>
                <w:sz w:val="21"/>
              </w:rPr>
              <w:t>104</w:t>
            </w:r>
          </w:p>
        </w:tc>
      </w:tr>
      <w:tr w:rsidR="004A055A" w:rsidRPr="00DA1B0F" w14:paraId="0D8528F7" w14:textId="77777777">
        <w:trPr>
          <w:trHeight w:val="380"/>
        </w:trPr>
        <w:tc>
          <w:tcPr>
            <w:tcW w:w="4440" w:type="dxa"/>
            <w:tcBorders>
              <w:top w:val="nil"/>
              <w:left w:val="nil"/>
              <w:bottom w:val="nil"/>
              <w:right w:val="nil"/>
            </w:tcBorders>
            <w:tcMar>
              <w:top w:w="128" w:type="dxa"/>
              <w:left w:w="43" w:type="dxa"/>
              <w:bottom w:w="43" w:type="dxa"/>
              <w:right w:w="43" w:type="dxa"/>
            </w:tcMar>
          </w:tcPr>
          <w:p w14:paraId="5A9EF728" w14:textId="77777777" w:rsidR="00DD2EA9" w:rsidRPr="00DA1B0F" w:rsidRDefault="00DD2EA9" w:rsidP="00DA1B0F">
            <w:pPr>
              <w:rPr>
                <w:sz w:val="21"/>
              </w:rPr>
            </w:pPr>
            <w:r w:rsidRPr="00DA1B0F">
              <w:rPr>
                <w:sz w:val="21"/>
              </w:rPr>
              <w:t>1563 Sunndal</w:t>
            </w:r>
          </w:p>
        </w:tc>
        <w:tc>
          <w:tcPr>
            <w:tcW w:w="2560" w:type="dxa"/>
            <w:tcBorders>
              <w:top w:val="nil"/>
              <w:left w:val="nil"/>
              <w:bottom w:val="nil"/>
              <w:right w:val="nil"/>
            </w:tcBorders>
            <w:tcMar>
              <w:top w:w="128" w:type="dxa"/>
              <w:left w:w="43" w:type="dxa"/>
              <w:bottom w:w="43" w:type="dxa"/>
              <w:right w:w="43" w:type="dxa"/>
            </w:tcMar>
            <w:vAlign w:val="bottom"/>
          </w:tcPr>
          <w:p w14:paraId="1F7C90FA" w14:textId="77777777" w:rsidR="00DD2EA9" w:rsidRPr="00DA1B0F" w:rsidRDefault="00DD2EA9" w:rsidP="00F57EAC">
            <w:pPr>
              <w:jc w:val="right"/>
              <w:rPr>
                <w:sz w:val="21"/>
              </w:rPr>
            </w:pPr>
            <w:r w:rsidRPr="00DA1B0F">
              <w:rPr>
                <w:sz w:val="21"/>
              </w:rPr>
              <w:t>101</w:t>
            </w:r>
          </w:p>
        </w:tc>
        <w:tc>
          <w:tcPr>
            <w:tcW w:w="2560" w:type="dxa"/>
            <w:tcBorders>
              <w:top w:val="nil"/>
              <w:left w:val="nil"/>
              <w:bottom w:val="nil"/>
              <w:right w:val="nil"/>
            </w:tcBorders>
            <w:tcMar>
              <w:top w:w="128" w:type="dxa"/>
              <w:left w:w="43" w:type="dxa"/>
              <w:bottom w:w="43" w:type="dxa"/>
              <w:right w:w="43" w:type="dxa"/>
            </w:tcMar>
            <w:vAlign w:val="bottom"/>
          </w:tcPr>
          <w:p w14:paraId="08D27953" w14:textId="77777777" w:rsidR="00DD2EA9" w:rsidRPr="00DA1B0F" w:rsidRDefault="00DD2EA9" w:rsidP="00F57EAC">
            <w:pPr>
              <w:jc w:val="right"/>
              <w:rPr>
                <w:sz w:val="21"/>
              </w:rPr>
            </w:pPr>
            <w:r w:rsidRPr="00DA1B0F">
              <w:rPr>
                <w:sz w:val="21"/>
              </w:rPr>
              <w:t>111</w:t>
            </w:r>
          </w:p>
        </w:tc>
      </w:tr>
      <w:tr w:rsidR="004A055A" w:rsidRPr="00DA1B0F" w14:paraId="587D9794" w14:textId="77777777">
        <w:trPr>
          <w:trHeight w:val="380"/>
        </w:trPr>
        <w:tc>
          <w:tcPr>
            <w:tcW w:w="4440" w:type="dxa"/>
            <w:tcBorders>
              <w:top w:val="nil"/>
              <w:left w:val="nil"/>
              <w:bottom w:val="nil"/>
              <w:right w:val="nil"/>
            </w:tcBorders>
            <w:tcMar>
              <w:top w:w="128" w:type="dxa"/>
              <w:left w:w="43" w:type="dxa"/>
              <w:bottom w:w="43" w:type="dxa"/>
              <w:right w:w="43" w:type="dxa"/>
            </w:tcMar>
          </w:tcPr>
          <w:p w14:paraId="48814DF8" w14:textId="77777777" w:rsidR="00DD2EA9" w:rsidRPr="00DA1B0F" w:rsidRDefault="00DD2EA9" w:rsidP="00DA1B0F">
            <w:pPr>
              <w:rPr>
                <w:sz w:val="21"/>
              </w:rPr>
            </w:pPr>
            <w:r w:rsidRPr="00DA1B0F">
              <w:rPr>
                <w:sz w:val="21"/>
              </w:rPr>
              <w:t>1566 Surnadal</w:t>
            </w:r>
          </w:p>
        </w:tc>
        <w:tc>
          <w:tcPr>
            <w:tcW w:w="2560" w:type="dxa"/>
            <w:tcBorders>
              <w:top w:val="nil"/>
              <w:left w:val="nil"/>
              <w:bottom w:val="nil"/>
              <w:right w:val="nil"/>
            </w:tcBorders>
            <w:tcMar>
              <w:top w:w="128" w:type="dxa"/>
              <w:left w:w="43" w:type="dxa"/>
              <w:bottom w:w="43" w:type="dxa"/>
              <w:right w:w="43" w:type="dxa"/>
            </w:tcMar>
            <w:vAlign w:val="bottom"/>
          </w:tcPr>
          <w:p w14:paraId="2398EC73"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3CB3CAF3" w14:textId="77777777" w:rsidR="00DD2EA9" w:rsidRPr="00DA1B0F" w:rsidRDefault="00DD2EA9" w:rsidP="00F57EAC">
            <w:pPr>
              <w:jc w:val="right"/>
              <w:rPr>
                <w:sz w:val="21"/>
              </w:rPr>
            </w:pPr>
            <w:r w:rsidRPr="00DA1B0F">
              <w:rPr>
                <w:sz w:val="21"/>
              </w:rPr>
              <w:t>102</w:t>
            </w:r>
          </w:p>
        </w:tc>
      </w:tr>
      <w:tr w:rsidR="004A055A" w:rsidRPr="00DA1B0F" w14:paraId="099BC99C" w14:textId="77777777">
        <w:trPr>
          <w:trHeight w:val="380"/>
        </w:trPr>
        <w:tc>
          <w:tcPr>
            <w:tcW w:w="4440" w:type="dxa"/>
            <w:tcBorders>
              <w:top w:val="nil"/>
              <w:left w:val="nil"/>
              <w:bottom w:val="nil"/>
              <w:right w:val="nil"/>
            </w:tcBorders>
            <w:tcMar>
              <w:top w:w="128" w:type="dxa"/>
              <w:left w:w="43" w:type="dxa"/>
              <w:bottom w:w="43" w:type="dxa"/>
              <w:right w:w="43" w:type="dxa"/>
            </w:tcMar>
          </w:tcPr>
          <w:p w14:paraId="652CF7A8" w14:textId="77777777" w:rsidR="00DD2EA9" w:rsidRPr="00DA1B0F" w:rsidRDefault="00DD2EA9" w:rsidP="00DA1B0F">
            <w:pPr>
              <w:rPr>
                <w:sz w:val="21"/>
              </w:rPr>
            </w:pPr>
            <w:r w:rsidRPr="00DA1B0F">
              <w:rPr>
                <w:sz w:val="21"/>
              </w:rPr>
              <w:t>1573 Smøla</w:t>
            </w:r>
          </w:p>
        </w:tc>
        <w:tc>
          <w:tcPr>
            <w:tcW w:w="2560" w:type="dxa"/>
            <w:tcBorders>
              <w:top w:val="nil"/>
              <w:left w:val="nil"/>
              <w:bottom w:val="nil"/>
              <w:right w:val="nil"/>
            </w:tcBorders>
            <w:tcMar>
              <w:top w:w="128" w:type="dxa"/>
              <w:left w:w="43" w:type="dxa"/>
              <w:bottom w:w="43" w:type="dxa"/>
              <w:right w:w="43" w:type="dxa"/>
            </w:tcMar>
            <w:vAlign w:val="bottom"/>
          </w:tcPr>
          <w:p w14:paraId="0925E1A5" w14:textId="77777777" w:rsidR="00DD2EA9" w:rsidRPr="00DA1B0F" w:rsidRDefault="00DD2EA9" w:rsidP="00F57EAC">
            <w:pPr>
              <w:jc w:val="right"/>
              <w:rPr>
                <w:sz w:val="21"/>
              </w:rPr>
            </w:pPr>
            <w:r w:rsidRPr="00DA1B0F">
              <w:rPr>
                <w:sz w:val="21"/>
              </w:rPr>
              <w:t>101</w:t>
            </w:r>
          </w:p>
        </w:tc>
        <w:tc>
          <w:tcPr>
            <w:tcW w:w="2560" w:type="dxa"/>
            <w:tcBorders>
              <w:top w:val="nil"/>
              <w:left w:val="nil"/>
              <w:bottom w:val="nil"/>
              <w:right w:val="nil"/>
            </w:tcBorders>
            <w:tcMar>
              <w:top w:w="128" w:type="dxa"/>
              <w:left w:w="43" w:type="dxa"/>
              <w:bottom w:w="43" w:type="dxa"/>
              <w:right w:w="43" w:type="dxa"/>
            </w:tcMar>
            <w:vAlign w:val="bottom"/>
          </w:tcPr>
          <w:p w14:paraId="0D4E22DA" w14:textId="77777777" w:rsidR="00DD2EA9" w:rsidRPr="00DA1B0F" w:rsidRDefault="00DD2EA9" w:rsidP="00F57EAC">
            <w:pPr>
              <w:jc w:val="right"/>
              <w:rPr>
                <w:sz w:val="21"/>
              </w:rPr>
            </w:pPr>
            <w:r w:rsidRPr="00DA1B0F">
              <w:rPr>
                <w:sz w:val="21"/>
              </w:rPr>
              <w:t>119</w:t>
            </w:r>
          </w:p>
        </w:tc>
      </w:tr>
      <w:tr w:rsidR="004A055A" w:rsidRPr="00DA1B0F" w14:paraId="05416884" w14:textId="77777777">
        <w:trPr>
          <w:trHeight w:val="380"/>
        </w:trPr>
        <w:tc>
          <w:tcPr>
            <w:tcW w:w="4440" w:type="dxa"/>
            <w:tcBorders>
              <w:top w:val="nil"/>
              <w:left w:val="nil"/>
              <w:bottom w:val="nil"/>
              <w:right w:val="nil"/>
            </w:tcBorders>
            <w:tcMar>
              <w:top w:w="128" w:type="dxa"/>
              <w:left w:w="43" w:type="dxa"/>
              <w:bottom w:w="43" w:type="dxa"/>
              <w:right w:w="43" w:type="dxa"/>
            </w:tcMar>
          </w:tcPr>
          <w:p w14:paraId="389212EE" w14:textId="77777777" w:rsidR="00DD2EA9" w:rsidRPr="00DA1B0F" w:rsidRDefault="00DD2EA9" w:rsidP="00DA1B0F">
            <w:pPr>
              <w:rPr>
                <w:sz w:val="21"/>
              </w:rPr>
            </w:pPr>
            <w:r w:rsidRPr="00DA1B0F">
              <w:rPr>
                <w:sz w:val="21"/>
              </w:rPr>
              <w:t>1576 Aure</w:t>
            </w:r>
          </w:p>
        </w:tc>
        <w:tc>
          <w:tcPr>
            <w:tcW w:w="2560" w:type="dxa"/>
            <w:tcBorders>
              <w:top w:val="nil"/>
              <w:left w:val="nil"/>
              <w:bottom w:val="nil"/>
              <w:right w:val="nil"/>
            </w:tcBorders>
            <w:tcMar>
              <w:top w:w="128" w:type="dxa"/>
              <w:left w:w="43" w:type="dxa"/>
              <w:bottom w:w="43" w:type="dxa"/>
              <w:right w:w="43" w:type="dxa"/>
            </w:tcMar>
            <w:vAlign w:val="bottom"/>
          </w:tcPr>
          <w:p w14:paraId="56ED0336" w14:textId="77777777" w:rsidR="00DD2EA9" w:rsidRPr="00DA1B0F" w:rsidRDefault="00DD2EA9" w:rsidP="00F57EAC">
            <w:pPr>
              <w:jc w:val="right"/>
              <w:rPr>
                <w:sz w:val="21"/>
              </w:rPr>
            </w:pPr>
            <w:r w:rsidRPr="00DA1B0F">
              <w:rPr>
                <w:sz w:val="21"/>
              </w:rPr>
              <w:t>106</w:t>
            </w:r>
          </w:p>
        </w:tc>
        <w:tc>
          <w:tcPr>
            <w:tcW w:w="2560" w:type="dxa"/>
            <w:tcBorders>
              <w:top w:val="nil"/>
              <w:left w:val="nil"/>
              <w:bottom w:val="nil"/>
              <w:right w:val="nil"/>
            </w:tcBorders>
            <w:tcMar>
              <w:top w:w="128" w:type="dxa"/>
              <w:left w:w="43" w:type="dxa"/>
              <w:bottom w:w="43" w:type="dxa"/>
              <w:right w:w="43" w:type="dxa"/>
            </w:tcMar>
            <w:vAlign w:val="bottom"/>
          </w:tcPr>
          <w:p w14:paraId="5DA104C9" w14:textId="77777777" w:rsidR="00DD2EA9" w:rsidRPr="00DA1B0F" w:rsidRDefault="00DD2EA9" w:rsidP="00F57EAC">
            <w:pPr>
              <w:jc w:val="right"/>
              <w:rPr>
                <w:sz w:val="21"/>
              </w:rPr>
            </w:pPr>
            <w:r w:rsidRPr="00DA1B0F">
              <w:rPr>
                <w:sz w:val="21"/>
              </w:rPr>
              <w:t>113</w:t>
            </w:r>
          </w:p>
        </w:tc>
      </w:tr>
      <w:tr w:rsidR="004A055A" w:rsidRPr="00DA1B0F" w14:paraId="6699E6E7" w14:textId="77777777">
        <w:trPr>
          <w:trHeight w:val="380"/>
        </w:trPr>
        <w:tc>
          <w:tcPr>
            <w:tcW w:w="4440" w:type="dxa"/>
            <w:tcBorders>
              <w:top w:val="nil"/>
              <w:left w:val="nil"/>
              <w:bottom w:val="nil"/>
              <w:right w:val="nil"/>
            </w:tcBorders>
            <w:tcMar>
              <w:top w:w="128" w:type="dxa"/>
              <w:left w:w="43" w:type="dxa"/>
              <w:bottom w:w="43" w:type="dxa"/>
              <w:right w:w="43" w:type="dxa"/>
            </w:tcMar>
          </w:tcPr>
          <w:p w14:paraId="39534D18" w14:textId="77777777" w:rsidR="00DD2EA9" w:rsidRPr="00DA1B0F" w:rsidRDefault="00DD2EA9" w:rsidP="00DA1B0F">
            <w:pPr>
              <w:rPr>
                <w:sz w:val="21"/>
              </w:rPr>
            </w:pPr>
            <w:r w:rsidRPr="00DA1B0F">
              <w:rPr>
                <w:sz w:val="21"/>
              </w:rPr>
              <w:lastRenderedPageBreak/>
              <w:t>1577 Volda</w:t>
            </w:r>
          </w:p>
        </w:tc>
        <w:tc>
          <w:tcPr>
            <w:tcW w:w="2560" w:type="dxa"/>
            <w:tcBorders>
              <w:top w:val="nil"/>
              <w:left w:val="nil"/>
              <w:bottom w:val="nil"/>
              <w:right w:val="nil"/>
            </w:tcBorders>
            <w:tcMar>
              <w:top w:w="128" w:type="dxa"/>
              <w:left w:w="43" w:type="dxa"/>
              <w:bottom w:w="43" w:type="dxa"/>
              <w:right w:w="43" w:type="dxa"/>
            </w:tcMar>
            <w:vAlign w:val="bottom"/>
          </w:tcPr>
          <w:p w14:paraId="4BC173F3"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578A1023" w14:textId="77777777" w:rsidR="00DD2EA9" w:rsidRPr="00DA1B0F" w:rsidRDefault="00DD2EA9" w:rsidP="00F57EAC">
            <w:pPr>
              <w:jc w:val="right"/>
              <w:rPr>
                <w:sz w:val="21"/>
              </w:rPr>
            </w:pPr>
            <w:r w:rsidRPr="00DA1B0F">
              <w:rPr>
                <w:sz w:val="21"/>
              </w:rPr>
              <w:t>102</w:t>
            </w:r>
          </w:p>
        </w:tc>
      </w:tr>
      <w:tr w:rsidR="004A055A" w:rsidRPr="00DA1B0F" w14:paraId="6779CA82" w14:textId="77777777">
        <w:trPr>
          <w:trHeight w:val="380"/>
        </w:trPr>
        <w:tc>
          <w:tcPr>
            <w:tcW w:w="4440" w:type="dxa"/>
            <w:tcBorders>
              <w:top w:val="nil"/>
              <w:left w:val="nil"/>
              <w:bottom w:val="nil"/>
              <w:right w:val="nil"/>
            </w:tcBorders>
            <w:tcMar>
              <w:top w:w="128" w:type="dxa"/>
              <w:left w:w="43" w:type="dxa"/>
              <w:bottom w:w="43" w:type="dxa"/>
              <w:right w:w="43" w:type="dxa"/>
            </w:tcMar>
          </w:tcPr>
          <w:p w14:paraId="393C241B" w14:textId="77777777" w:rsidR="00DD2EA9" w:rsidRPr="00DA1B0F" w:rsidRDefault="00DD2EA9" w:rsidP="00DA1B0F">
            <w:pPr>
              <w:rPr>
                <w:sz w:val="21"/>
              </w:rPr>
            </w:pPr>
            <w:r w:rsidRPr="00DA1B0F">
              <w:rPr>
                <w:sz w:val="21"/>
              </w:rPr>
              <w:t>1578 Fjord</w:t>
            </w:r>
          </w:p>
        </w:tc>
        <w:tc>
          <w:tcPr>
            <w:tcW w:w="2560" w:type="dxa"/>
            <w:tcBorders>
              <w:top w:val="nil"/>
              <w:left w:val="nil"/>
              <w:bottom w:val="nil"/>
              <w:right w:val="nil"/>
            </w:tcBorders>
            <w:tcMar>
              <w:top w:w="128" w:type="dxa"/>
              <w:left w:w="43" w:type="dxa"/>
              <w:bottom w:w="43" w:type="dxa"/>
              <w:right w:w="43" w:type="dxa"/>
            </w:tcMar>
            <w:vAlign w:val="bottom"/>
          </w:tcPr>
          <w:p w14:paraId="5341E0C5" w14:textId="77777777" w:rsidR="00DD2EA9" w:rsidRPr="00DA1B0F" w:rsidRDefault="00DD2EA9" w:rsidP="00F57EAC">
            <w:pPr>
              <w:jc w:val="right"/>
              <w:rPr>
                <w:sz w:val="21"/>
              </w:rPr>
            </w:pPr>
            <w:r w:rsidRPr="00DA1B0F">
              <w:rPr>
                <w:sz w:val="21"/>
              </w:rPr>
              <w:t>113</w:t>
            </w:r>
          </w:p>
        </w:tc>
        <w:tc>
          <w:tcPr>
            <w:tcW w:w="2560" w:type="dxa"/>
            <w:tcBorders>
              <w:top w:val="nil"/>
              <w:left w:val="nil"/>
              <w:bottom w:val="nil"/>
              <w:right w:val="nil"/>
            </w:tcBorders>
            <w:tcMar>
              <w:top w:w="128" w:type="dxa"/>
              <w:left w:w="43" w:type="dxa"/>
              <w:bottom w:w="43" w:type="dxa"/>
              <w:right w:w="43" w:type="dxa"/>
            </w:tcMar>
            <w:vAlign w:val="bottom"/>
          </w:tcPr>
          <w:p w14:paraId="2158D1EA" w14:textId="77777777" w:rsidR="00DD2EA9" w:rsidRPr="00DA1B0F" w:rsidRDefault="00DD2EA9" w:rsidP="00F57EAC">
            <w:pPr>
              <w:jc w:val="right"/>
              <w:rPr>
                <w:sz w:val="21"/>
              </w:rPr>
            </w:pPr>
            <w:r w:rsidRPr="00DA1B0F">
              <w:rPr>
                <w:sz w:val="21"/>
              </w:rPr>
              <w:t>126</w:t>
            </w:r>
          </w:p>
        </w:tc>
      </w:tr>
      <w:tr w:rsidR="004A055A" w:rsidRPr="00DA1B0F" w14:paraId="4470162D" w14:textId="77777777">
        <w:trPr>
          <w:trHeight w:val="380"/>
        </w:trPr>
        <w:tc>
          <w:tcPr>
            <w:tcW w:w="4440" w:type="dxa"/>
            <w:tcBorders>
              <w:top w:val="nil"/>
              <w:left w:val="nil"/>
              <w:bottom w:val="nil"/>
              <w:right w:val="nil"/>
            </w:tcBorders>
            <w:tcMar>
              <w:top w:w="128" w:type="dxa"/>
              <w:left w:w="43" w:type="dxa"/>
              <w:bottom w:w="43" w:type="dxa"/>
              <w:right w:w="43" w:type="dxa"/>
            </w:tcMar>
          </w:tcPr>
          <w:p w14:paraId="465AC886" w14:textId="77777777" w:rsidR="00DD2EA9" w:rsidRPr="00DA1B0F" w:rsidRDefault="00DD2EA9" w:rsidP="00DA1B0F">
            <w:pPr>
              <w:rPr>
                <w:sz w:val="21"/>
              </w:rPr>
            </w:pPr>
            <w:r w:rsidRPr="00DA1B0F">
              <w:rPr>
                <w:sz w:val="21"/>
              </w:rPr>
              <w:t>1579 Hustadvika</w:t>
            </w:r>
          </w:p>
        </w:tc>
        <w:tc>
          <w:tcPr>
            <w:tcW w:w="2560" w:type="dxa"/>
            <w:tcBorders>
              <w:top w:val="nil"/>
              <w:left w:val="nil"/>
              <w:bottom w:val="nil"/>
              <w:right w:val="nil"/>
            </w:tcBorders>
            <w:tcMar>
              <w:top w:w="128" w:type="dxa"/>
              <w:left w:w="43" w:type="dxa"/>
              <w:bottom w:w="43" w:type="dxa"/>
              <w:right w:w="43" w:type="dxa"/>
            </w:tcMar>
            <w:vAlign w:val="bottom"/>
          </w:tcPr>
          <w:p w14:paraId="23CB9AB7"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54FB36BF" w14:textId="77777777" w:rsidR="00DD2EA9" w:rsidRPr="00DA1B0F" w:rsidRDefault="00DD2EA9" w:rsidP="00F57EAC">
            <w:pPr>
              <w:jc w:val="right"/>
              <w:rPr>
                <w:sz w:val="21"/>
              </w:rPr>
            </w:pPr>
            <w:r w:rsidRPr="00DA1B0F">
              <w:rPr>
                <w:sz w:val="21"/>
              </w:rPr>
              <w:t>101</w:t>
            </w:r>
          </w:p>
        </w:tc>
      </w:tr>
      <w:tr w:rsidR="004A055A" w:rsidRPr="00DA1B0F" w14:paraId="30A3D3E2" w14:textId="77777777">
        <w:trPr>
          <w:trHeight w:val="380"/>
        </w:trPr>
        <w:tc>
          <w:tcPr>
            <w:tcW w:w="4440" w:type="dxa"/>
            <w:tcBorders>
              <w:top w:val="nil"/>
              <w:left w:val="nil"/>
              <w:bottom w:val="single" w:sz="4" w:space="0" w:color="000000"/>
              <w:right w:val="nil"/>
            </w:tcBorders>
            <w:tcMar>
              <w:top w:w="128" w:type="dxa"/>
              <w:left w:w="43" w:type="dxa"/>
              <w:bottom w:w="43" w:type="dxa"/>
              <w:right w:w="43" w:type="dxa"/>
            </w:tcMar>
          </w:tcPr>
          <w:p w14:paraId="1B0F9F8E" w14:textId="77777777" w:rsidR="00DD2EA9" w:rsidRPr="00DA1B0F" w:rsidRDefault="00DD2EA9" w:rsidP="00DA1B0F">
            <w:pPr>
              <w:rPr>
                <w:sz w:val="21"/>
              </w:rPr>
            </w:pPr>
            <w:r w:rsidRPr="00DA1B0F">
              <w:rPr>
                <w:sz w:val="21"/>
              </w:rPr>
              <w:t>1580 Haram</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4168D0F2" w14:textId="77777777" w:rsidR="00DD2EA9" w:rsidRPr="00DA1B0F" w:rsidRDefault="00DD2EA9" w:rsidP="00F57EAC">
            <w:pPr>
              <w:jc w:val="right"/>
              <w:rPr>
                <w:sz w:val="21"/>
              </w:rPr>
            </w:pPr>
            <w:r w:rsidRPr="00DA1B0F">
              <w:rPr>
                <w:sz w:val="21"/>
              </w:rPr>
              <w:t>97</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6D249CE4" w14:textId="77777777" w:rsidR="00DD2EA9" w:rsidRPr="00DA1B0F" w:rsidRDefault="00DD2EA9" w:rsidP="00F57EAC">
            <w:pPr>
              <w:jc w:val="right"/>
              <w:rPr>
                <w:sz w:val="21"/>
              </w:rPr>
            </w:pPr>
            <w:r w:rsidRPr="00DA1B0F">
              <w:rPr>
                <w:sz w:val="21"/>
              </w:rPr>
              <w:t>96</w:t>
            </w:r>
          </w:p>
        </w:tc>
      </w:tr>
      <w:tr w:rsidR="004A055A" w:rsidRPr="00DA1B0F" w14:paraId="53840F02" w14:textId="77777777">
        <w:trPr>
          <w:trHeight w:val="380"/>
        </w:trPr>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18046516" w14:textId="77777777" w:rsidR="00DD2EA9" w:rsidRPr="00DA1B0F" w:rsidRDefault="00DD2EA9" w:rsidP="00DA1B0F">
            <w:pPr>
              <w:rPr>
                <w:sz w:val="21"/>
              </w:rPr>
            </w:pPr>
            <w:r w:rsidRPr="00DA1B0F">
              <w:rPr>
                <w:rStyle w:val="kursiv"/>
                <w:sz w:val="21"/>
              </w:rPr>
              <w:t>15 Møre og Romsdal</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A6CA9D" w14:textId="77777777" w:rsidR="00DD2EA9" w:rsidRPr="00DA1B0F" w:rsidRDefault="00DD2EA9" w:rsidP="00F57EAC">
            <w:pPr>
              <w:jc w:val="right"/>
              <w:rPr>
                <w:sz w:val="21"/>
              </w:rPr>
            </w:pPr>
            <w:r w:rsidRPr="00DA1B0F">
              <w:rPr>
                <w:rStyle w:val="kursiv"/>
                <w:sz w:val="21"/>
              </w:rPr>
              <w:t>99</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B7F021" w14:textId="77777777" w:rsidR="00DD2EA9" w:rsidRPr="00DA1B0F" w:rsidRDefault="00DD2EA9" w:rsidP="00F57EAC">
            <w:pPr>
              <w:jc w:val="right"/>
              <w:rPr>
                <w:sz w:val="21"/>
              </w:rPr>
            </w:pPr>
            <w:r w:rsidRPr="00DA1B0F">
              <w:rPr>
                <w:rStyle w:val="kursiv"/>
                <w:sz w:val="21"/>
              </w:rPr>
              <w:t>101</w:t>
            </w:r>
          </w:p>
        </w:tc>
      </w:tr>
      <w:tr w:rsidR="004A055A" w:rsidRPr="00DA1B0F" w14:paraId="4EBE913D" w14:textId="77777777">
        <w:trPr>
          <w:trHeight w:val="380"/>
        </w:trPr>
        <w:tc>
          <w:tcPr>
            <w:tcW w:w="4440" w:type="dxa"/>
            <w:tcBorders>
              <w:top w:val="nil"/>
              <w:left w:val="nil"/>
              <w:bottom w:val="nil"/>
              <w:right w:val="nil"/>
            </w:tcBorders>
            <w:tcMar>
              <w:top w:w="128" w:type="dxa"/>
              <w:left w:w="43" w:type="dxa"/>
              <w:bottom w:w="43" w:type="dxa"/>
              <w:right w:w="43" w:type="dxa"/>
            </w:tcMar>
          </w:tcPr>
          <w:p w14:paraId="0C40A495" w14:textId="77777777" w:rsidR="00DD2EA9" w:rsidRPr="00DA1B0F" w:rsidRDefault="00DD2EA9" w:rsidP="00DA1B0F">
            <w:pPr>
              <w:rPr>
                <w:sz w:val="21"/>
              </w:rPr>
            </w:pPr>
            <w:r w:rsidRPr="00DA1B0F">
              <w:rPr>
                <w:sz w:val="21"/>
              </w:rPr>
              <w:t>1804 Bodø</w:t>
            </w:r>
          </w:p>
        </w:tc>
        <w:tc>
          <w:tcPr>
            <w:tcW w:w="2560" w:type="dxa"/>
            <w:tcBorders>
              <w:top w:val="nil"/>
              <w:left w:val="nil"/>
              <w:bottom w:val="nil"/>
              <w:right w:val="nil"/>
            </w:tcBorders>
            <w:tcMar>
              <w:top w:w="128" w:type="dxa"/>
              <w:left w:w="43" w:type="dxa"/>
              <w:bottom w:w="43" w:type="dxa"/>
              <w:right w:w="43" w:type="dxa"/>
            </w:tcMar>
            <w:vAlign w:val="bottom"/>
          </w:tcPr>
          <w:p w14:paraId="26F6AE57"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608AFAA6" w14:textId="77777777" w:rsidR="00DD2EA9" w:rsidRPr="00DA1B0F" w:rsidRDefault="00DD2EA9" w:rsidP="00F57EAC">
            <w:pPr>
              <w:jc w:val="right"/>
              <w:rPr>
                <w:sz w:val="21"/>
              </w:rPr>
            </w:pPr>
            <w:r w:rsidRPr="00DA1B0F">
              <w:rPr>
                <w:sz w:val="21"/>
              </w:rPr>
              <w:t>101</w:t>
            </w:r>
          </w:p>
        </w:tc>
      </w:tr>
      <w:tr w:rsidR="004A055A" w:rsidRPr="00DA1B0F" w14:paraId="6623B0DD" w14:textId="77777777">
        <w:trPr>
          <w:trHeight w:val="380"/>
        </w:trPr>
        <w:tc>
          <w:tcPr>
            <w:tcW w:w="4440" w:type="dxa"/>
            <w:tcBorders>
              <w:top w:val="nil"/>
              <w:left w:val="nil"/>
              <w:bottom w:val="nil"/>
              <w:right w:val="nil"/>
            </w:tcBorders>
            <w:tcMar>
              <w:top w:w="128" w:type="dxa"/>
              <w:left w:w="43" w:type="dxa"/>
              <w:bottom w:w="43" w:type="dxa"/>
              <w:right w:w="43" w:type="dxa"/>
            </w:tcMar>
          </w:tcPr>
          <w:p w14:paraId="7FD6B051" w14:textId="77777777" w:rsidR="00DD2EA9" w:rsidRPr="00DA1B0F" w:rsidRDefault="00DD2EA9" w:rsidP="00DA1B0F">
            <w:pPr>
              <w:rPr>
                <w:sz w:val="21"/>
              </w:rPr>
            </w:pPr>
            <w:r w:rsidRPr="00DA1B0F">
              <w:rPr>
                <w:sz w:val="21"/>
              </w:rPr>
              <w:t>1806 Narvik</w:t>
            </w:r>
          </w:p>
        </w:tc>
        <w:tc>
          <w:tcPr>
            <w:tcW w:w="2560" w:type="dxa"/>
            <w:tcBorders>
              <w:top w:val="nil"/>
              <w:left w:val="nil"/>
              <w:bottom w:val="nil"/>
              <w:right w:val="nil"/>
            </w:tcBorders>
            <w:tcMar>
              <w:top w:w="128" w:type="dxa"/>
              <w:left w:w="43" w:type="dxa"/>
              <w:bottom w:w="43" w:type="dxa"/>
              <w:right w:w="43" w:type="dxa"/>
            </w:tcMar>
            <w:vAlign w:val="bottom"/>
          </w:tcPr>
          <w:p w14:paraId="6A37077D" w14:textId="77777777" w:rsidR="00DD2EA9" w:rsidRPr="00DA1B0F" w:rsidRDefault="00DD2EA9" w:rsidP="00F57EAC">
            <w:pPr>
              <w:jc w:val="right"/>
              <w:rPr>
                <w:sz w:val="21"/>
              </w:rPr>
            </w:pPr>
            <w:r w:rsidRPr="00DA1B0F">
              <w:rPr>
                <w:sz w:val="21"/>
              </w:rPr>
              <w:t>103</w:t>
            </w:r>
          </w:p>
        </w:tc>
        <w:tc>
          <w:tcPr>
            <w:tcW w:w="2560" w:type="dxa"/>
            <w:tcBorders>
              <w:top w:val="nil"/>
              <w:left w:val="nil"/>
              <w:bottom w:val="nil"/>
              <w:right w:val="nil"/>
            </w:tcBorders>
            <w:tcMar>
              <w:top w:w="128" w:type="dxa"/>
              <w:left w:w="43" w:type="dxa"/>
              <w:bottom w:w="43" w:type="dxa"/>
              <w:right w:w="43" w:type="dxa"/>
            </w:tcMar>
            <w:vAlign w:val="bottom"/>
          </w:tcPr>
          <w:p w14:paraId="5C272E2F" w14:textId="77777777" w:rsidR="00DD2EA9" w:rsidRPr="00DA1B0F" w:rsidRDefault="00DD2EA9" w:rsidP="00F57EAC">
            <w:pPr>
              <w:jc w:val="right"/>
              <w:rPr>
                <w:sz w:val="21"/>
              </w:rPr>
            </w:pPr>
            <w:r w:rsidRPr="00DA1B0F">
              <w:rPr>
                <w:sz w:val="21"/>
              </w:rPr>
              <w:t>106</w:t>
            </w:r>
          </w:p>
        </w:tc>
      </w:tr>
      <w:tr w:rsidR="004A055A" w:rsidRPr="00DA1B0F" w14:paraId="2F1083DB" w14:textId="77777777">
        <w:trPr>
          <w:trHeight w:val="380"/>
        </w:trPr>
        <w:tc>
          <w:tcPr>
            <w:tcW w:w="4440" w:type="dxa"/>
            <w:tcBorders>
              <w:top w:val="nil"/>
              <w:left w:val="nil"/>
              <w:bottom w:val="nil"/>
              <w:right w:val="nil"/>
            </w:tcBorders>
            <w:tcMar>
              <w:top w:w="128" w:type="dxa"/>
              <w:left w:w="43" w:type="dxa"/>
              <w:bottom w:w="43" w:type="dxa"/>
              <w:right w:w="43" w:type="dxa"/>
            </w:tcMar>
          </w:tcPr>
          <w:p w14:paraId="02450ECB" w14:textId="77777777" w:rsidR="00DD2EA9" w:rsidRPr="00DA1B0F" w:rsidRDefault="00DD2EA9" w:rsidP="00DA1B0F">
            <w:pPr>
              <w:rPr>
                <w:sz w:val="21"/>
              </w:rPr>
            </w:pPr>
            <w:r w:rsidRPr="00DA1B0F">
              <w:rPr>
                <w:sz w:val="21"/>
              </w:rPr>
              <w:t>1811 Bindal</w:t>
            </w:r>
          </w:p>
        </w:tc>
        <w:tc>
          <w:tcPr>
            <w:tcW w:w="2560" w:type="dxa"/>
            <w:tcBorders>
              <w:top w:val="nil"/>
              <w:left w:val="nil"/>
              <w:bottom w:val="nil"/>
              <w:right w:val="nil"/>
            </w:tcBorders>
            <w:tcMar>
              <w:top w:w="128" w:type="dxa"/>
              <w:left w:w="43" w:type="dxa"/>
              <w:bottom w:w="43" w:type="dxa"/>
              <w:right w:w="43" w:type="dxa"/>
            </w:tcMar>
            <w:vAlign w:val="bottom"/>
          </w:tcPr>
          <w:p w14:paraId="2E552291" w14:textId="77777777" w:rsidR="00DD2EA9" w:rsidRPr="00DA1B0F" w:rsidRDefault="00DD2EA9" w:rsidP="00F57EAC">
            <w:pPr>
              <w:jc w:val="right"/>
              <w:rPr>
                <w:sz w:val="21"/>
              </w:rPr>
            </w:pPr>
            <w:r w:rsidRPr="00DA1B0F">
              <w:rPr>
                <w:sz w:val="21"/>
              </w:rPr>
              <w:t>108</w:t>
            </w:r>
          </w:p>
        </w:tc>
        <w:tc>
          <w:tcPr>
            <w:tcW w:w="2560" w:type="dxa"/>
            <w:tcBorders>
              <w:top w:val="nil"/>
              <w:left w:val="nil"/>
              <w:bottom w:val="nil"/>
              <w:right w:val="nil"/>
            </w:tcBorders>
            <w:tcMar>
              <w:top w:w="128" w:type="dxa"/>
              <w:left w:w="43" w:type="dxa"/>
              <w:bottom w:w="43" w:type="dxa"/>
              <w:right w:w="43" w:type="dxa"/>
            </w:tcMar>
            <w:vAlign w:val="bottom"/>
          </w:tcPr>
          <w:p w14:paraId="131BDD96" w14:textId="77777777" w:rsidR="00DD2EA9" w:rsidRPr="00DA1B0F" w:rsidRDefault="00DD2EA9" w:rsidP="00F57EAC">
            <w:pPr>
              <w:jc w:val="right"/>
              <w:rPr>
                <w:sz w:val="21"/>
              </w:rPr>
            </w:pPr>
            <w:r w:rsidRPr="00DA1B0F">
              <w:rPr>
                <w:sz w:val="21"/>
              </w:rPr>
              <w:t>131</w:t>
            </w:r>
          </w:p>
        </w:tc>
      </w:tr>
      <w:tr w:rsidR="004A055A" w:rsidRPr="00DA1B0F" w14:paraId="3BB3EAA2" w14:textId="77777777">
        <w:trPr>
          <w:trHeight w:val="380"/>
        </w:trPr>
        <w:tc>
          <w:tcPr>
            <w:tcW w:w="4440" w:type="dxa"/>
            <w:tcBorders>
              <w:top w:val="nil"/>
              <w:left w:val="nil"/>
              <w:bottom w:val="nil"/>
              <w:right w:val="nil"/>
            </w:tcBorders>
            <w:tcMar>
              <w:top w:w="128" w:type="dxa"/>
              <w:left w:w="43" w:type="dxa"/>
              <w:bottom w:w="43" w:type="dxa"/>
              <w:right w:w="43" w:type="dxa"/>
            </w:tcMar>
          </w:tcPr>
          <w:p w14:paraId="279F4386" w14:textId="77777777" w:rsidR="00DD2EA9" w:rsidRPr="00DA1B0F" w:rsidRDefault="00DD2EA9" w:rsidP="00DA1B0F">
            <w:pPr>
              <w:rPr>
                <w:sz w:val="21"/>
              </w:rPr>
            </w:pPr>
            <w:r w:rsidRPr="00DA1B0F">
              <w:rPr>
                <w:sz w:val="21"/>
              </w:rPr>
              <w:t>1812 Sømna</w:t>
            </w:r>
          </w:p>
        </w:tc>
        <w:tc>
          <w:tcPr>
            <w:tcW w:w="2560" w:type="dxa"/>
            <w:tcBorders>
              <w:top w:val="nil"/>
              <w:left w:val="nil"/>
              <w:bottom w:val="nil"/>
              <w:right w:val="nil"/>
            </w:tcBorders>
            <w:tcMar>
              <w:top w:w="128" w:type="dxa"/>
              <w:left w:w="43" w:type="dxa"/>
              <w:bottom w:w="43" w:type="dxa"/>
              <w:right w:w="43" w:type="dxa"/>
            </w:tcMar>
            <w:vAlign w:val="bottom"/>
          </w:tcPr>
          <w:p w14:paraId="23EE32CA" w14:textId="77777777" w:rsidR="00DD2EA9" w:rsidRPr="00DA1B0F" w:rsidRDefault="00DD2EA9" w:rsidP="00F57EAC">
            <w:pPr>
              <w:jc w:val="right"/>
              <w:rPr>
                <w:sz w:val="21"/>
              </w:rPr>
            </w:pPr>
            <w:r w:rsidRPr="00DA1B0F">
              <w:rPr>
                <w:sz w:val="21"/>
              </w:rPr>
              <w:t>105</w:t>
            </w:r>
          </w:p>
        </w:tc>
        <w:tc>
          <w:tcPr>
            <w:tcW w:w="2560" w:type="dxa"/>
            <w:tcBorders>
              <w:top w:val="nil"/>
              <w:left w:val="nil"/>
              <w:bottom w:val="nil"/>
              <w:right w:val="nil"/>
            </w:tcBorders>
            <w:tcMar>
              <w:top w:w="128" w:type="dxa"/>
              <w:left w:w="43" w:type="dxa"/>
              <w:bottom w:w="43" w:type="dxa"/>
              <w:right w:w="43" w:type="dxa"/>
            </w:tcMar>
            <w:vAlign w:val="bottom"/>
          </w:tcPr>
          <w:p w14:paraId="041F3153" w14:textId="77777777" w:rsidR="00DD2EA9" w:rsidRPr="00DA1B0F" w:rsidRDefault="00DD2EA9" w:rsidP="00F57EAC">
            <w:pPr>
              <w:jc w:val="right"/>
              <w:rPr>
                <w:sz w:val="21"/>
              </w:rPr>
            </w:pPr>
            <w:r w:rsidRPr="00DA1B0F">
              <w:rPr>
                <w:sz w:val="21"/>
              </w:rPr>
              <w:t>105</w:t>
            </w:r>
          </w:p>
        </w:tc>
      </w:tr>
      <w:tr w:rsidR="004A055A" w:rsidRPr="00DA1B0F" w14:paraId="2E694A02" w14:textId="77777777">
        <w:trPr>
          <w:trHeight w:val="380"/>
        </w:trPr>
        <w:tc>
          <w:tcPr>
            <w:tcW w:w="4440" w:type="dxa"/>
            <w:tcBorders>
              <w:top w:val="nil"/>
              <w:left w:val="nil"/>
              <w:bottom w:val="nil"/>
              <w:right w:val="nil"/>
            </w:tcBorders>
            <w:tcMar>
              <w:top w:w="128" w:type="dxa"/>
              <w:left w:w="43" w:type="dxa"/>
              <w:bottom w:w="43" w:type="dxa"/>
              <w:right w:w="43" w:type="dxa"/>
            </w:tcMar>
          </w:tcPr>
          <w:p w14:paraId="003D2C83" w14:textId="77777777" w:rsidR="00DD2EA9" w:rsidRPr="00DA1B0F" w:rsidRDefault="00DD2EA9" w:rsidP="00DA1B0F">
            <w:pPr>
              <w:rPr>
                <w:sz w:val="21"/>
              </w:rPr>
            </w:pPr>
            <w:r w:rsidRPr="00DA1B0F">
              <w:rPr>
                <w:sz w:val="21"/>
              </w:rPr>
              <w:t>1813 Brønnøy</w:t>
            </w:r>
          </w:p>
        </w:tc>
        <w:tc>
          <w:tcPr>
            <w:tcW w:w="2560" w:type="dxa"/>
            <w:tcBorders>
              <w:top w:val="nil"/>
              <w:left w:val="nil"/>
              <w:bottom w:val="nil"/>
              <w:right w:val="nil"/>
            </w:tcBorders>
            <w:tcMar>
              <w:top w:w="128" w:type="dxa"/>
              <w:left w:w="43" w:type="dxa"/>
              <w:bottom w:w="43" w:type="dxa"/>
              <w:right w:w="43" w:type="dxa"/>
            </w:tcMar>
            <w:vAlign w:val="bottom"/>
          </w:tcPr>
          <w:p w14:paraId="45E14108"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6D88A686" w14:textId="77777777" w:rsidR="00DD2EA9" w:rsidRPr="00DA1B0F" w:rsidRDefault="00DD2EA9" w:rsidP="00F57EAC">
            <w:pPr>
              <w:jc w:val="right"/>
              <w:rPr>
                <w:sz w:val="21"/>
              </w:rPr>
            </w:pPr>
            <w:r w:rsidRPr="00DA1B0F">
              <w:rPr>
                <w:sz w:val="21"/>
              </w:rPr>
              <w:t>101</w:t>
            </w:r>
          </w:p>
        </w:tc>
      </w:tr>
      <w:tr w:rsidR="004A055A" w:rsidRPr="00DA1B0F" w14:paraId="531BF8E7" w14:textId="77777777">
        <w:trPr>
          <w:trHeight w:val="380"/>
        </w:trPr>
        <w:tc>
          <w:tcPr>
            <w:tcW w:w="4440" w:type="dxa"/>
            <w:tcBorders>
              <w:top w:val="nil"/>
              <w:left w:val="nil"/>
              <w:bottom w:val="nil"/>
              <w:right w:val="nil"/>
            </w:tcBorders>
            <w:tcMar>
              <w:top w:w="128" w:type="dxa"/>
              <w:left w:w="43" w:type="dxa"/>
              <w:bottom w:w="43" w:type="dxa"/>
              <w:right w:w="43" w:type="dxa"/>
            </w:tcMar>
          </w:tcPr>
          <w:p w14:paraId="1848F4CA" w14:textId="77777777" w:rsidR="00DD2EA9" w:rsidRPr="00DA1B0F" w:rsidRDefault="00DD2EA9" w:rsidP="00DA1B0F">
            <w:pPr>
              <w:rPr>
                <w:sz w:val="21"/>
              </w:rPr>
            </w:pPr>
            <w:r w:rsidRPr="00DA1B0F">
              <w:rPr>
                <w:sz w:val="21"/>
              </w:rPr>
              <w:t>1815 Vega</w:t>
            </w:r>
          </w:p>
        </w:tc>
        <w:tc>
          <w:tcPr>
            <w:tcW w:w="2560" w:type="dxa"/>
            <w:tcBorders>
              <w:top w:val="nil"/>
              <w:left w:val="nil"/>
              <w:bottom w:val="nil"/>
              <w:right w:val="nil"/>
            </w:tcBorders>
            <w:tcMar>
              <w:top w:w="128" w:type="dxa"/>
              <w:left w:w="43" w:type="dxa"/>
              <w:bottom w:w="43" w:type="dxa"/>
              <w:right w:w="43" w:type="dxa"/>
            </w:tcMar>
            <w:vAlign w:val="bottom"/>
          </w:tcPr>
          <w:p w14:paraId="41E3967D" w14:textId="77777777" w:rsidR="00DD2EA9" w:rsidRPr="00DA1B0F" w:rsidRDefault="00DD2EA9" w:rsidP="00F57EAC">
            <w:pPr>
              <w:jc w:val="right"/>
              <w:rPr>
                <w:sz w:val="21"/>
              </w:rPr>
            </w:pPr>
            <w:r w:rsidRPr="00DA1B0F">
              <w:rPr>
                <w:sz w:val="21"/>
              </w:rPr>
              <w:t>106</w:t>
            </w:r>
          </w:p>
        </w:tc>
        <w:tc>
          <w:tcPr>
            <w:tcW w:w="2560" w:type="dxa"/>
            <w:tcBorders>
              <w:top w:val="nil"/>
              <w:left w:val="nil"/>
              <w:bottom w:val="nil"/>
              <w:right w:val="nil"/>
            </w:tcBorders>
            <w:tcMar>
              <w:top w:w="128" w:type="dxa"/>
              <w:left w:w="43" w:type="dxa"/>
              <w:bottom w:w="43" w:type="dxa"/>
              <w:right w:w="43" w:type="dxa"/>
            </w:tcMar>
            <w:vAlign w:val="bottom"/>
          </w:tcPr>
          <w:p w14:paraId="53112096" w14:textId="77777777" w:rsidR="00DD2EA9" w:rsidRPr="00DA1B0F" w:rsidRDefault="00DD2EA9" w:rsidP="00F57EAC">
            <w:pPr>
              <w:jc w:val="right"/>
              <w:rPr>
                <w:sz w:val="21"/>
              </w:rPr>
            </w:pPr>
            <w:r w:rsidRPr="00DA1B0F">
              <w:rPr>
                <w:sz w:val="21"/>
              </w:rPr>
              <w:t>105</w:t>
            </w:r>
          </w:p>
        </w:tc>
      </w:tr>
      <w:tr w:rsidR="004A055A" w:rsidRPr="00DA1B0F" w14:paraId="7AEE0C6A" w14:textId="77777777">
        <w:trPr>
          <w:trHeight w:val="380"/>
        </w:trPr>
        <w:tc>
          <w:tcPr>
            <w:tcW w:w="4440" w:type="dxa"/>
            <w:tcBorders>
              <w:top w:val="nil"/>
              <w:left w:val="nil"/>
              <w:bottom w:val="nil"/>
              <w:right w:val="nil"/>
            </w:tcBorders>
            <w:tcMar>
              <w:top w:w="128" w:type="dxa"/>
              <w:left w:w="43" w:type="dxa"/>
              <w:bottom w:w="43" w:type="dxa"/>
              <w:right w:w="43" w:type="dxa"/>
            </w:tcMar>
          </w:tcPr>
          <w:p w14:paraId="73288AA9" w14:textId="77777777" w:rsidR="00DD2EA9" w:rsidRPr="00DA1B0F" w:rsidRDefault="00DD2EA9" w:rsidP="00DA1B0F">
            <w:pPr>
              <w:rPr>
                <w:sz w:val="21"/>
              </w:rPr>
            </w:pPr>
            <w:r w:rsidRPr="00DA1B0F">
              <w:rPr>
                <w:sz w:val="21"/>
              </w:rPr>
              <w:t>1816 Vevelstad</w:t>
            </w:r>
          </w:p>
        </w:tc>
        <w:tc>
          <w:tcPr>
            <w:tcW w:w="2560" w:type="dxa"/>
            <w:tcBorders>
              <w:top w:val="nil"/>
              <w:left w:val="nil"/>
              <w:bottom w:val="nil"/>
              <w:right w:val="nil"/>
            </w:tcBorders>
            <w:tcMar>
              <w:top w:w="128" w:type="dxa"/>
              <w:left w:w="43" w:type="dxa"/>
              <w:bottom w:w="43" w:type="dxa"/>
              <w:right w:w="43" w:type="dxa"/>
            </w:tcMar>
            <w:vAlign w:val="bottom"/>
          </w:tcPr>
          <w:p w14:paraId="755C5FF1" w14:textId="77777777" w:rsidR="00DD2EA9" w:rsidRPr="00DA1B0F" w:rsidRDefault="00DD2EA9" w:rsidP="00F57EAC">
            <w:pPr>
              <w:jc w:val="right"/>
              <w:rPr>
                <w:sz w:val="21"/>
              </w:rPr>
            </w:pPr>
            <w:r w:rsidRPr="00DA1B0F">
              <w:rPr>
                <w:sz w:val="21"/>
              </w:rPr>
              <w:t>120</w:t>
            </w:r>
          </w:p>
        </w:tc>
        <w:tc>
          <w:tcPr>
            <w:tcW w:w="2560" w:type="dxa"/>
            <w:tcBorders>
              <w:top w:val="nil"/>
              <w:left w:val="nil"/>
              <w:bottom w:val="nil"/>
              <w:right w:val="nil"/>
            </w:tcBorders>
            <w:tcMar>
              <w:top w:w="128" w:type="dxa"/>
              <w:left w:w="43" w:type="dxa"/>
              <w:bottom w:w="43" w:type="dxa"/>
              <w:right w:w="43" w:type="dxa"/>
            </w:tcMar>
            <w:vAlign w:val="bottom"/>
          </w:tcPr>
          <w:p w14:paraId="73D985C7" w14:textId="77777777" w:rsidR="00DD2EA9" w:rsidRPr="00DA1B0F" w:rsidRDefault="00DD2EA9" w:rsidP="00F57EAC">
            <w:pPr>
              <w:jc w:val="right"/>
              <w:rPr>
                <w:sz w:val="21"/>
              </w:rPr>
            </w:pPr>
            <w:r w:rsidRPr="00DA1B0F">
              <w:rPr>
                <w:sz w:val="21"/>
              </w:rPr>
              <w:t>133</w:t>
            </w:r>
          </w:p>
        </w:tc>
      </w:tr>
      <w:tr w:rsidR="004A055A" w:rsidRPr="00DA1B0F" w14:paraId="5C76FEF9" w14:textId="77777777">
        <w:trPr>
          <w:trHeight w:val="380"/>
        </w:trPr>
        <w:tc>
          <w:tcPr>
            <w:tcW w:w="4440" w:type="dxa"/>
            <w:tcBorders>
              <w:top w:val="nil"/>
              <w:left w:val="nil"/>
              <w:bottom w:val="nil"/>
              <w:right w:val="nil"/>
            </w:tcBorders>
            <w:tcMar>
              <w:top w:w="128" w:type="dxa"/>
              <w:left w:w="43" w:type="dxa"/>
              <w:bottom w:w="43" w:type="dxa"/>
              <w:right w:w="43" w:type="dxa"/>
            </w:tcMar>
          </w:tcPr>
          <w:p w14:paraId="195F38B8" w14:textId="77777777" w:rsidR="00DD2EA9" w:rsidRPr="00DA1B0F" w:rsidRDefault="00DD2EA9" w:rsidP="00DA1B0F">
            <w:pPr>
              <w:rPr>
                <w:sz w:val="21"/>
              </w:rPr>
            </w:pPr>
            <w:r w:rsidRPr="00DA1B0F">
              <w:rPr>
                <w:sz w:val="21"/>
              </w:rPr>
              <w:t>1818 Herøy</w:t>
            </w:r>
          </w:p>
        </w:tc>
        <w:tc>
          <w:tcPr>
            <w:tcW w:w="2560" w:type="dxa"/>
            <w:tcBorders>
              <w:top w:val="nil"/>
              <w:left w:val="nil"/>
              <w:bottom w:val="nil"/>
              <w:right w:val="nil"/>
            </w:tcBorders>
            <w:tcMar>
              <w:top w:w="128" w:type="dxa"/>
              <w:left w:w="43" w:type="dxa"/>
              <w:bottom w:w="43" w:type="dxa"/>
              <w:right w:w="43" w:type="dxa"/>
            </w:tcMar>
            <w:vAlign w:val="bottom"/>
          </w:tcPr>
          <w:p w14:paraId="750FA835" w14:textId="77777777" w:rsidR="00DD2EA9" w:rsidRPr="00DA1B0F" w:rsidRDefault="00DD2EA9" w:rsidP="00F57EAC">
            <w:pPr>
              <w:jc w:val="right"/>
              <w:rPr>
                <w:sz w:val="21"/>
              </w:rPr>
            </w:pPr>
            <w:r w:rsidRPr="00DA1B0F">
              <w:rPr>
                <w:sz w:val="21"/>
              </w:rPr>
              <w:t>103</w:t>
            </w:r>
          </w:p>
        </w:tc>
        <w:tc>
          <w:tcPr>
            <w:tcW w:w="2560" w:type="dxa"/>
            <w:tcBorders>
              <w:top w:val="nil"/>
              <w:left w:val="nil"/>
              <w:bottom w:val="nil"/>
              <w:right w:val="nil"/>
            </w:tcBorders>
            <w:tcMar>
              <w:top w:w="128" w:type="dxa"/>
              <w:left w:w="43" w:type="dxa"/>
              <w:bottom w:w="43" w:type="dxa"/>
              <w:right w:w="43" w:type="dxa"/>
            </w:tcMar>
            <w:vAlign w:val="bottom"/>
          </w:tcPr>
          <w:p w14:paraId="74B4F063" w14:textId="77777777" w:rsidR="00DD2EA9" w:rsidRPr="00DA1B0F" w:rsidRDefault="00DD2EA9" w:rsidP="00F57EAC">
            <w:pPr>
              <w:jc w:val="right"/>
              <w:rPr>
                <w:sz w:val="21"/>
              </w:rPr>
            </w:pPr>
            <w:r w:rsidRPr="00DA1B0F">
              <w:rPr>
                <w:sz w:val="21"/>
              </w:rPr>
              <w:t>108</w:t>
            </w:r>
          </w:p>
        </w:tc>
      </w:tr>
      <w:tr w:rsidR="004A055A" w:rsidRPr="00DA1B0F" w14:paraId="6AD73195" w14:textId="77777777">
        <w:trPr>
          <w:trHeight w:val="380"/>
        </w:trPr>
        <w:tc>
          <w:tcPr>
            <w:tcW w:w="4440" w:type="dxa"/>
            <w:tcBorders>
              <w:top w:val="nil"/>
              <w:left w:val="nil"/>
              <w:bottom w:val="nil"/>
              <w:right w:val="nil"/>
            </w:tcBorders>
            <w:tcMar>
              <w:top w:w="128" w:type="dxa"/>
              <w:left w:w="43" w:type="dxa"/>
              <w:bottom w:w="43" w:type="dxa"/>
              <w:right w:w="43" w:type="dxa"/>
            </w:tcMar>
          </w:tcPr>
          <w:p w14:paraId="5C207DC8" w14:textId="77777777" w:rsidR="00DD2EA9" w:rsidRPr="00DA1B0F" w:rsidRDefault="00DD2EA9" w:rsidP="00DA1B0F">
            <w:pPr>
              <w:rPr>
                <w:sz w:val="21"/>
              </w:rPr>
            </w:pPr>
            <w:r w:rsidRPr="00DA1B0F">
              <w:rPr>
                <w:sz w:val="21"/>
              </w:rPr>
              <w:t>1820 Alstahaug</w:t>
            </w:r>
          </w:p>
        </w:tc>
        <w:tc>
          <w:tcPr>
            <w:tcW w:w="2560" w:type="dxa"/>
            <w:tcBorders>
              <w:top w:val="nil"/>
              <w:left w:val="nil"/>
              <w:bottom w:val="nil"/>
              <w:right w:val="nil"/>
            </w:tcBorders>
            <w:tcMar>
              <w:top w:w="128" w:type="dxa"/>
              <w:left w:w="43" w:type="dxa"/>
              <w:bottom w:w="43" w:type="dxa"/>
              <w:right w:w="43" w:type="dxa"/>
            </w:tcMar>
            <w:vAlign w:val="bottom"/>
          </w:tcPr>
          <w:p w14:paraId="65864E00" w14:textId="77777777" w:rsidR="00DD2EA9" w:rsidRPr="00DA1B0F" w:rsidRDefault="00DD2EA9" w:rsidP="00F57EAC">
            <w:pPr>
              <w:jc w:val="right"/>
              <w:rPr>
                <w:sz w:val="21"/>
              </w:rPr>
            </w:pPr>
            <w:r w:rsidRPr="00DA1B0F">
              <w:rPr>
                <w:sz w:val="21"/>
              </w:rPr>
              <w:t>99</w:t>
            </w:r>
          </w:p>
        </w:tc>
        <w:tc>
          <w:tcPr>
            <w:tcW w:w="2560" w:type="dxa"/>
            <w:tcBorders>
              <w:top w:val="nil"/>
              <w:left w:val="nil"/>
              <w:bottom w:val="nil"/>
              <w:right w:val="nil"/>
            </w:tcBorders>
            <w:tcMar>
              <w:top w:w="128" w:type="dxa"/>
              <w:left w:w="43" w:type="dxa"/>
              <w:bottom w:w="43" w:type="dxa"/>
              <w:right w:w="43" w:type="dxa"/>
            </w:tcMar>
            <w:vAlign w:val="bottom"/>
          </w:tcPr>
          <w:p w14:paraId="6C6B48DD" w14:textId="77777777" w:rsidR="00DD2EA9" w:rsidRPr="00DA1B0F" w:rsidRDefault="00DD2EA9" w:rsidP="00F57EAC">
            <w:pPr>
              <w:jc w:val="right"/>
              <w:rPr>
                <w:sz w:val="21"/>
              </w:rPr>
            </w:pPr>
            <w:r w:rsidRPr="00DA1B0F">
              <w:rPr>
                <w:sz w:val="21"/>
              </w:rPr>
              <w:t>100</w:t>
            </w:r>
          </w:p>
        </w:tc>
      </w:tr>
      <w:tr w:rsidR="004A055A" w:rsidRPr="00DA1B0F" w14:paraId="728CD7B0" w14:textId="77777777">
        <w:trPr>
          <w:trHeight w:val="380"/>
        </w:trPr>
        <w:tc>
          <w:tcPr>
            <w:tcW w:w="4440" w:type="dxa"/>
            <w:tcBorders>
              <w:top w:val="nil"/>
              <w:left w:val="nil"/>
              <w:bottom w:val="nil"/>
              <w:right w:val="nil"/>
            </w:tcBorders>
            <w:tcMar>
              <w:top w:w="128" w:type="dxa"/>
              <w:left w:w="43" w:type="dxa"/>
              <w:bottom w:w="43" w:type="dxa"/>
              <w:right w:w="43" w:type="dxa"/>
            </w:tcMar>
          </w:tcPr>
          <w:p w14:paraId="5C95FF2A" w14:textId="77777777" w:rsidR="00DD2EA9" w:rsidRPr="00DA1B0F" w:rsidRDefault="00DD2EA9" w:rsidP="00DA1B0F">
            <w:pPr>
              <w:rPr>
                <w:sz w:val="21"/>
              </w:rPr>
            </w:pPr>
            <w:r w:rsidRPr="00DA1B0F">
              <w:rPr>
                <w:sz w:val="21"/>
              </w:rPr>
              <w:t>1822 Leirfjord</w:t>
            </w:r>
          </w:p>
        </w:tc>
        <w:tc>
          <w:tcPr>
            <w:tcW w:w="2560" w:type="dxa"/>
            <w:tcBorders>
              <w:top w:val="nil"/>
              <w:left w:val="nil"/>
              <w:bottom w:val="nil"/>
              <w:right w:val="nil"/>
            </w:tcBorders>
            <w:tcMar>
              <w:top w:w="128" w:type="dxa"/>
              <w:left w:w="43" w:type="dxa"/>
              <w:bottom w:w="43" w:type="dxa"/>
              <w:right w:w="43" w:type="dxa"/>
            </w:tcMar>
            <w:vAlign w:val="bottom"/>
          </w:tcPr>
          <w:p w14:paraId="016AC69A" w14:textId="77777777" w:rsidR="00DD2EA9" w:rsidRPr="00DA1B0F" w:rsidRDefault="00DD2EA9" w:rsidP="00F57EAC">
            <w:pPr>
              <w:jc w:val="right"/>
              <w:rPr>
                <w:sz w:val="21"/>
              </w:rPr>
            </w:pPr>
            <w:r w:rsidRPr="00DA1B0F">
              <w:rPr>
                <w:sz w:val="21"/>
              </w:rPr>
              <w:t>103</w:t>
            </w:r>
          </w:p>
        </w:tc>
        <w:tc>
          <w:tcPr>
            <w:tcW w:w="2560" w:type="dxa"/>
            <w:tcBorders>
              <w:top w:val="nil"/>
              <w:left w:val="nil"/>
              <w:bottom w:val="nil"/>
              <w:right w:val="nil"/>
            </w:tcBorders>
            <w:tcMar>
              <w:top w:w="128" w:type="dxa"/>
              <w:left w:w="43" w:type="dxa"/>
              <w:bottom w:w="43" w:type="dxa"/>
              <w:right w:w="43" w:type="dxa"/>
            </w:tcMar>
            <w:vAlign w:val="bottom"/>
          </w:tcPr>
          <w:p w14:paraId="7851BB56" w14:textId="77777777" w:rsidR="00DD2EA9" w:rsidRPr="00DA1B0F" w:rsidRDefault="00DD2EA9" w:rsidP="00F57EAC">
            <w:pPr>
              <w:jc w:val="right"/>
              <w:rPr>
                <w:sz w:val="21"/>
              </w:rPr>
            </w:pPr>
            <w:r w:rsidRPr="00DA1B0F">
              <w:rPr>
                <w:sz w:val="21"/>
              </w:rPr>
              <w:t>103</w:t>
            </w:r>
          </w:p>
        </w:tc>
      </w:tr>
      <w:tr w:rsidR="004A055A" w:rsidRPr="00DA1B0F" w14:paraId="42ADD8EB" w14:textId="77777777">
        <w:trPr>
          <w:trHeight w:val="380"/>
        </w:trPr>
        <w:tc>
          <w:tcPr>
            <w:tcW w:w="4440" w:type="dxa"/>
            <w:tcBorders>
              <w:top w:val="nil"/>
              <w:left w:val="nil"/>
              <w:bottom w:val="nil"/>
              <w:right w:val="nil"/>
            </w:tcBorders>
            <w:tcMar>
              <w:top w:w="128" w:type="dxa"/>
              <w:left w:w="43" w:type="dxa"/>
              <w:bottom w:w="43" w:type="dxa"/>
              <w:right w:w="43" w:type="dxa"/>
            </w:tcMar>
          </w:tcPr>
          <w:p w14:paraId="203B73A6" w14:textId="77777777" w:rsidR="00DD2EA9" w:rsidRPr="00DA1B0F" w:rsidRDefault="00DD2EA9" w:rsidP="00DA1B0F">
            <w:pPr>
              <w:rPr>
                <w:sz w:val="21"/>
              </w:rPr>
            </w:pPr>
            <w:r w:rsidRPr="00DA1B0F">
              <w:rPr>
                <w:sz w:val="21"/>
              </w:rPr>
              <w:t>1824 Vefsn</w:t>
            </w:r>
          </w:p>
        </w:tc>
        <w:tc>
          <w:tcPr>
            <w:tcW w:w="2560" w:type="dxa"/>
            <w:tcBorders>
              <w:top w:val="nil"/>
              <w:left w:val="nil"/>
              <w:bottom w:val="nil"/>
              <w:right w:val="nil"/>
            </w:tcBorders>
            <w:tcMar>
              <w:top w:w="128" w:type="dxa"/>
              <w:left w:w="43" w:type="dxa"/>
              <w:bottom w:w="43" w:type="dxa"/>
              <w:right w:w="43" w:type="dxa"/>
            </w:tcMar>
            <w:vAlign w:val="bottom"/>
          </w:tcPr>
          <w:p w14:paraId="23D072C2"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0ECF52F2" w14:textId="77777777" w:rsidR="00DD2EA9" w:rsidRPr="00DA1B0F" w:rsidRDefault="00DD2EA9" w:rsidP="00F57EAC">
            <w:pPr>
              <w:jc w:val="right"/>
              <w:rPr>
                <w:sz w:val="21"/>
              </w:rPr>
            </w:pPr>
            <w:r w:rsidRPr="00DA1B0F">
              <w:rPr>
                <w:sz w:val="21"/>
              </w:rPr>
              <w:t>103</w:t>
            </w:r>
          </w:p>
        </w:tc>
      </w:tr>
      <w:tr w:rsidR="004A055A" w:rsidRPr="00DA1B0F" w14:paraId="58C6975A" w14:textId="77777777">
        <w:trPr>
          <w:trHeight w:val="380"/>
        </w:trPr>
        <w:tc>
          <w:tcPr>
            <w:tcW w:w="4440" w:type="dxa"/>
            <w:tcBorders>
              <w:top w:val="nil"/>
              <w:left w:val="nil"/>
              <w:bottom w:val="nil"/>
              <w:right w:val="nil"/>
            </w:tcBorders>
            <w:tcMar>
              <w:top w:w="128" w:type="dxa"/>
              <w:left w:w="43" w:type="dxa"/>
              <w:bottom w:w="43" w:type="dxa"/>
              <w:right w:w="43" w:type="dxa"/>
            </w:tcMar>
          </w:tcPr>
          <w:p w14:paraId="22678265" w14:textId="77777777" w:rsidR="00DD2EA9" w:rsidRPr="00DA1B0F" w:rsidRDefault="00DD2EA9" w:rsidP="00DA1B0F">
            <w:pPr>
              <w:rPr>
                <w:sz w:val="21"/>
              </w:rPr>
            </w:pPr>
            <w:r w:rsidRPr="00DA1B0F">
              <w:rPr>
                <w:sz w:val="21"/>
              </w:rPr>
              <w:t>1825 Grane</w:t>
            </w:r>
          </w:p>
        </w:tc>
        <w:tc>
          <w:tcPr>
            <w:tcW w:w="2560" w:type="dxa"/>
            <w:tcBorders>
              <w:top w:val="nil"/>
              <w:left w:val="nil"/>
              <w:bottom w:val="nil"/>
              <w:right w:val="nil"/>
            </w:tcBorders>
            <w:tcMar>
              <w:top w:w="128" w:type="dxa"/>
              <w:left w:w="43" w:type="dxa"/>
              <w:bottom w:w="43" w:type="dxa"/>
              <w:right w:w="43" w:type="dxa"/>
            </w:tcMar>
            <w:vAlign w:val="bottom"/>
          </w:tcPr>
          <w:p w14:paraId="78021A0E" w14:textId="77777777" w:rsidR="00DD2EA9" w:rsidRPr="00DA1B0F" w:rsidRDefault="00DD2EA9" w:rsidP="00F57EAC">
            <w:pPr>
              <w:jc w:val="right"/>
              <w:rPr>
                <w:sz w:val="21"/>
              </w:rPr>
            </w:pPr>
            <w:r w:rsidRPr="00DA1B0F">
              <w:rPr>
                <w:sz w:val="21"/>
              </w:rPr>
              <w:t>107</w:t>
            </w:r>
          </w:p>
        </w:tc>
        <w:tc>
          <w:tcPr>
            <w:tcW w:w="2560" w:type="dxa"/>
            <w:tcBorders>
              <w:top w:val="nil"/>
              <w:left w:val="nil"/>
              <w:bottom w:val="nil"/>
              <w:right w:val="nil"/>
            </w:tcBorders>
            <w:tcMar>
              <w:top w:w="128" w:type="dxa"/>
              <w:left w:w="43" w:type="dxa"/>
              <w:bottom w:w="43" w:type="dxa"/>
              <w:right w:w="43" w:type="dxa"/>
            </w:tcMar>
            <w:vAlign w:val="bottom"/>
          </w:tcPr>
          <w:p w14:paraId="03AE823A" w14:textId="77777777" w:rsidR="00DD2EA9" w:rsidRPr="00DA1B0F" w:rsidRDefault="00DD2EA9" w:rsidP="00F57EAC">
            <w:pPr>
              <w:jc w:val="right"/>
              <w:rPr>
                <w:sz w:val="21"/>
              </w:rPr>
            </w:pPr>
            <w:r w:rsidRPr="00DA1B0F">
              <w:rPr>
                <w:sz w:val="21"/>
              </w:rPr>
              <w:t>113</w:t>
            </w:r>
          </w:p>
        </w:tc>
      </w:tr>
      <w:tr w:rsidR="004A055A" w:rsidRPr="00DA1B0F" w14:paraId="3F754F92" w14:textId="77777777">
        <w:trPr>
          <w:trHeight w:val="380"/>
        </w:trPr>
        <w:tc>
          <w:tcPr>
            <w:tcW w:w="4440" w:type="dxa"/>
            <w:tcBorders>
              <w:top w:val="nil"/>
              <w:left w:val="nil"/>
              <w:bottom w:val="nil"/>
              <w:right w:val="nil"/>
            </w:tcBorders>
            <w:tcMar>
              <w:top w:w="128" w:type="dxa"/>
              <w:left w:w="43" w:type="dxa"/>
              <w:bottom w:w="43" w:type="dxa"/>
              <w:right w:w="43" w:type="dxa"/>
            </w:tcMar>
          </w:tcPr>
          <w:p w14:paraId="55A93EF2" w14:textId="77777777" w:rsidR="00DD2EA9" w:rsidRPr="00DA1B0F" w:rsidRDefault="00DD2EA9" w:rsidP="00DA1B0F">
            <w:pPr>
              <w:rPr>
                <w:sz w:val="21"/>
              </w:rPr>
            </w:pPr>
            <w:r w:rsidRPr="00DA1B0F">
              <w:rPr>
                <w:sz w:val="21"/>
              </w:rPr>
              <w:t>1826 Hattfjelldal</w:t>
            </w:r>
          </w:p>
        </w:tc>
        <w:tc>
          <w:tcPr>
            <w:tcW w:w="2560" w:type="dxa"/>
            <w:tcBorders>
              <w:top w:val="nil"/>
              <w:left w:val="nil"/>
              <w:bottom w:val="nil"/>
              <w:right w:val="nil"/>
            </w:tcBorders>
            <w:tcMar>
              <w:top w:w="128" w:type="dxa"/>
              <w:left w:w="43" w:type="dxa"/>
              <w:bottom w:w="43" w:type="dxa"/>
              <w:right w:w="43" w:type="dxa"/>
            </w:tcMar>
            <w:vAlign w:val="bottom"/>
          </w:tcPr>
          <w:p w14:paraId="58E0AF4A" w14:textId="77777777" w:rsidR="00DD2EA9" w:rsidRPr="00DA1B0F" w:rsidRDefault="00DD2EA9" w:rsidP="00F57EAC">
            <w:pPr>
              <w:jc w:val="right"/>
              <w:rPr>
                <w:sz w:val="21"/>
              </w:rPr>
            </w:pPr>
            <w:r w:rsidRPr="00DA1B0F">
              <w:rPr>
                <w:sz w:val="21"/>
              </w:rPr>
              <w:t>107</w:t>
            </w:r>
          </w:p>
        </w:tc>
        <w:tc>
          <w:tcPr>
            <w:tcW w:w="2560" w:type="dxa"/>
            <w:tcBorders>
              <w:top w:val="nil"/>
              <w:left w:val="nil"/>
              <w:bottom w:val="nil"/>
              <w:right w:val="nil"/>
            </w:tcBorders>
            <w:tcMar>
              <w:top w:w="128" w:type="dxa"/>
              <w:left w:w="43" w:type="dxa"/>
              <w:bottom w:w="43" w:type="dxa"/>
              <w:right w:w="43" w:type="dxa"/>
            </w:tcMar>
            <w:vAlign w:val="bottom"/>
          </w:tcPr>
          <w:p w14:paraId="3EB1A0DF" w14:textId="77777777" w:rsidR="00DD2EA9" w:rsidRPr="00DA1B0F" w:rsidRDefault="00DD2EA9" w:rsidP="00F57EAC">
            <w:pPr>
              <w:jc w:val="right"/>
              <w:rPr>
                <w:sz w:val="21"/>
              </w:rPr>
            </w:pPr>
            <w:r w:rsidRPr="00DA1B0F">
              <w:rPr>
                <w:sz w:val="21"/>
              </w:rPr>
              <w:t>115</w:t>
            </w:r>
          </w:p>
        </w:tc>
      </w:tr>
      <w:tr w:rsidR="004A055A" w:rsidRPr="00DA1B0F" w14:paraId="48906DE1" w14:textId="77777777">
        <w:trPr>
          <w:trHeight w:val="380"/>
        </w:trPr>
        <w:tc>
          <w:tcPr>
            <w:tcW w:w="4440" w:type="dxa"/>
            <w:tcBorders>
              <w:top w:val="nil"/>
              <w:left w:val="nil"/>
              <w:bottom w:val="nil"/>
              <w:right w:val="nil"/>
            </w:tcBorders>
            <w:tcMar>
              <w:top w:w="128" w:type="dxa"/>
              <w:left w:w="43" w:type="dxa"/>
              <w:bottom w:w="43" w:type="dxa"/>
              <w:right w:w="43" w:type="dxa"/>
            </w:tcMar>
          </w:tcPr>
          <w:p w14:paraId="127A7599" w14:textId="77777777" w:rsidR="00DD2EA9" w:rsidRPr="00DA1B0F" w:rsidRDefault="00DD2EA9" w:rsidP="00DA1B0F">
            <w:pPr>
              <w:rPr>
                <w:sz w:val="21"/>
              </w:rPr>
            </w:pPr>
            <w:r w:rsidRPr="00DA1B0F">
              <w:rPr>
                <w:sz w:val="21"/>
              </w:rPr>
              <w:t>1827 Dønna</w:t>
            </w:r>
          </w:p>
        </w:tc>
        <w:tc>
          <w:tcPr>
            <w:tcW w:w="2560" w:type="dxa"/>
            <w:tcBorders>
              <w:top w:val="nil"/>
              <w:left w:val="nil"/>
              <w:bottom w:val="nil"/>
              <w:right w:val="nil"/>
            </w:tcBorders>
            <w:tcMar>
              <w:top w:w="128" w:type="dxa"/>
              <w:left w:w="43" w:type="dxa"/>
              <w:bottom w:w="43" w:type="dxa"/>
              <w:right w:w="43" w:type="dxa"/>
            </w:tcMar>
            <w:vAlign w:val="bottom"/>
          </w:tcPr>
          <w:p w14:paraId="7EFE3516" w14:textId="77777777" w:rsidR="00DD2EA9" w:rsidRPr="00DA1B0F" w:rsidRDefault="00DD2EA9" w:rsidP="00F57EAC">
            <w:pPr>
              <w:jc w:val="right"/>
              <w:rPr>
                <w:sz w:val="21"/>
              </w:rPr>
            </w:pPr>
            <w:r w:rsidRPr="00DA1B0F">
              <w:rPr>
                <w:sz w:val="21"/>
              </w:rPr>
              <w:t>111</w:t>
            </w:r>
          </w:p>
        </w:tc>
        <w:tc>
          <w:tcPr>
            <w:tcW w:w="2560" w:type="dxa"/>
            <w:tcBorders>
              <w:top w:val="nil"/>
              <w:left w:val="nil"/>
              <w:bottom w:val="nil"/>
              <w:right w:val="nil"/>
            </w:tcBorders>
            <w:tcMar>
              <w:top w:w="128" w:type="dxa"/>
              <w:left w:w="43" w:type="dxa"/>
              <w:bottom w:w="43" w:type="dxa"/>
              <w:right w:w="43" w:type="dxa"/>
            </w:tcMar>
            <w:vAlign w:val="bottom"/>
          </w:tcPr>
          <w:p w14:paraId="79478A45" w14:textId="77777777" w:rsidR="00DD2EA9" w:rsidRPr="00DA1B0F" w:rsidRDefault="00DD2EA9" w:rsidP="00F57EAC">
            <w:pPr>
              <w:jc w:val="right"/>
              <w:rPr>
                <w:sz w:val="21"/>
              </w:rPr>
            </w:pPr>
            <w:r w:rsidRPr="00DA1B0F">
              <w:rPr>
                <w:sz w:val="21"/>
              </w:rPr>
              <w:t>115</w:t>
            </w:r>
          </w:p>
        </w:tc>
      </w:tr>
      <w:tr w:rsidR="004A055A" w:rsidRPr="00DA1B0F" w14:paraId="55FE8325" w14:textId="77777777">
        <w:trPr>
          <w:trHeight w:val="380"/>
        </w:trPr>
        <w:tc>
          <w:tcPr>
            <w:tcW w:w="4440" w:type="dxa"/>
            <w:tcBorders>
              <w:top w:val="nil"/>
              <w:left w:val="nil"/>
              <w:bottom w:val="nil"/>
              <w:right w:val="nil"/>
            </w:tcBorders>
            <w:tcMar>
              <w:top w:w="128" w:type="dxa"/>
              <w:left w:w="43" w:type="dxa"/>
              <w:bottom w:w="43" w:type="dxa"/>
              <w:right w:w="43" w:type="dxa"/>
            </w:tcMar>
          </w:tcPr>
          <w:p w14:paraId="67D43178" w14:textId="77777777" w:rsidR="00DD2EA9" w:rsidRPr="00DA1B0F" w:rsidRDefault="00DD2EA9" w:rsidP="00DA1B0F">
            <w:pPr>
              <w:rPr>
                <w:sz w:val="21"/>
              </w:rPr>
            </w:pPr>
            <w:r w:rsidRPr="00DA1B0F">
              <w:rPr>
                <w:sz w:val="21"/>
              </w:rPr>
              <w:t>1828 Nesna</w:t>
            </w:r>
          </w:p>
        </w:tc>
        <w:tc>
          <w:tcPr>
            <w:tcW w:w="2560" w:type="dxa"/>
            <w:tcBorders>
              <w:top w:val="nil"/>
              <w:left w:val="nil"/>
              <w:bottom w:val="nil"/>
              <w:right w:val="nil"/>
            </w:tcBorders>
            <w:tcMar>
              <w:top w:w="128" w:type="dxa"/>
              <w:left w:w="43" w:type="dxa"/>
              <w:bottom w:w="43" w:type="dxa"/>
              <w:right w:w="43" w:type="dxa"/>
            </w:tcMar>
            <w:vAlign w:val="bottom"/>
          </w:tcPr>
          <w:p w14:paraId="527AB58A" w14:textId="77777777" w:rsidR="00DD2EA9" w:rsidRPr="00DA1B0F" w:rsidRDefault="00DD2EA9" w:rsidP="00F57EAC">
            <w:pPr>
              <w:jc w:val="right"/>
              <w:rPr>
                <w:sz w:val="21"/>
              </w:rPr>
            </w:pPr>
            <w:r w:rsidRPr="00DA1B0F">
              <w:rPr>
                <w:sz w:val="21"/>
              </w:rPr>
              <w:t>104</w:t>
            </w:r>
          </w:p>
        </w:tc>
        <w:tc>
          <w:tcPr>
            <w:tcW w:w="2560" w:type="dxa"/>
            <w:tcBorders>
              <w:top w:val="nil"/>
              <w:left w:val="nil"/>
              <w:bottom w:val="nil"/>
              <w:right w:val="nil"/>
            </w:tcBorders>
            <w:tcMar>
              <w:top w:w="128" w:type="dxa"/>
              <w:left w:w="43" w:type="dxa"/>
              <w:bottom w:w="43" w:type="dxa"/>
              <w:right w:w="43" w:type="dxa"/>
            </w:tcMar>
            <w:vAlign w:val="bottom"/>
          </w:tcPr>
          <w:p w14:paraId="48934D05" w14:textId="77777777" w:rsidR="00DD2EA9" w:rsidRPr="00DA1B0F" w:rsidRDefault="00DD2EA9" w:rsidP="00F57EAC">
            <w:pPr>
              <w:jc w:val="right"/>
              <w:rPr>
                <w:sz w:val="21"/>
              </w:rPr>
            </w:pPr>
            <w:r w:rsidRPr="00DA1B0F">
              <w:rPr>
                <w:sz w:val="21"/>
              </w:rPr>
              <w:t>103</w:t>
            </w:r>
          </w:p>
        </w:tc>
      </w:tr>
      <w:tr w:rsidR="004A055A" w:rsidRPr="00DA1B0F" w14:paraId="4F1D7C79" w14:textId="77777777">
        <w:trPr>
          <w:trHeight w:val="380"/>
        </w:trPr>
        <w:tc>
          <w:tcPr>
            <w:tcW w:w="4440" w:type="dxa"/>
            <w:tcBorders>
              <w:top w:val="nil"/>
              <w:left w:val="nil"/>
              <w:bottom w:val="nil"/>
              <w:right w:val="nil"/>
            </w:tcBorders>
            <w:tcMar>
              <w:top w:w="128" w:type="dxa"/>
              <w:left w:w="43" w:type="dxa"/>
              <w:bottom w:w="43" w:type="dxa"/>
              <w:right w:w="43" w:type="dxa"/>
            </w:tcMar>
          </w:tcPr>
          <w:p w14:paraId="1FFA037A" w14:textId="77777777" w:rsidR="00DD2EA9" w:rsidRPr="00DA1B0F" w:rsidRDefault="00DD2EA9" w:rsidP="00DA1B0F">
            <w:pPr>
              <w:rPr>
                <w:sz w:val="21"/>
              </w:rPr>
            </w:pPr>
            <w:r w:rsidRPr="00DA1B0F">
              <w:rPr>
                <w:sz w:val="21"/>
              </w:rPr>
              <w:t>1832 Hemnes</w:t>
            </w:r>
          </w:p>
        </w:tc>
        <w:tc>
          <w:tcPr>
            <w:tcW w:w="2560" w:type="dxa"/>
            <w:tcBorders>
              <w:top w:val="nil"/>
              <w:left w:val="nil"/>
              <w:bottom w:val="nil"/>
              <w:right w:val="nil"/>
            </w:tcBorders>
            <w:tcMar>
              <w:top w:w="128" w:type="dxa"/>
              <w:left w:w="43" w:type="dxa"/>
              <w:bottom w:w="43" w:type="dxa"/>
              <w:right w:w="43" w:type="dxa"/>
            </w:tcMar>
            <w:vAlign w:val="bottom"/>
          </w:tcPr>
          <w:p w14:paraId="55641B69"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7C7C7EE8" w14:textId="77777777" w:rsidR="00DD2EA9" w:rsidRPr="00DA1B0F" w:rsidRDefault="00DD2EA9" w:rsidP="00F57EAC">
            <w:pPr>
              <w:jc w:val="right"/>
              <w:rPr>
                <w:sz w:val="21"/>
              </w:rPr>
            </w:pPr>
            <w:r w:rsidRPr="00DA1B0F">
              <w:rPr>
                <w:sz w:val="21"/>
              </w:rPr>
              <w:t>118</w:t>
            </w:r>
          </w:p>
        </w:tc>
      </w:tr>
      <w:tr w:rsidR="004A055A" w:rsidRPr="00DA1B0F" w14:paraId="702CF001" w14:textId="77777777">
        <w:trPr>
          <w:trHeight w:val="380"/>
        </w:trPr>
        <w:tc>
          <w:tcPr>
            <w:tcW w:w="4440" w:type="dxa"/>
            <w:tcBorders>
              <w:top w:val="nil"/>
              <w:left w:val="nil"/>
              <w:bottom w:val="nil"/>
              <w:right w:val="nil"/>
            </w:tcBorders>
            <w:tcMar>
              <w:top w:w="128" w:type="dxa"/>
              <w:left w:w="43" w:type="dxa"/>
              <w:bottom w:w="43" w:type="dxa"/>
              <w:right w:w="43" w:type="dxa"/>
            </w:tcMar>
          </w:tcPr>
          <w:p w14:paraId="393D00E7" w14:textId="77777777" w:rsidR="00DD2EA9" w:rsidRPr="00DA1B0F" w:rsidRDefault="00DD2EA9" w:rsidP="00DA1B0F">
            <w:pPr>
              <w:rPr>
                <w:sz w:val="21"/>
              </w:rPr>
            </w:pPr>
            <w:r w:rsidRPr="00DA1B0F">
              <w:rPr>
                <w:sz w:val="21"/>
              </w:rPr>
              <w:t>1833 Rana</w:t>
            </w:r>
          </w:p>
        </w:tc>
        <w:tc>
          <w:tcPr>
            <w:tcW w:w="2560" w:type="dxa"/>
            <w:tcBorders>
              <w:top w:val="nil"/>
              <w:left w:val="nil"/>
              <w:bottom w:val="nil"/>
              <w:right w:val="nil"/>
            </w:tcBorders>
            <w:tcMar>
              <w:top w:w="128" w:type="dxa"/>
              <w:left w:w="43" w:type="dxa"/>
              <w:bottom w:w="43" w:type="dxa"/>
              <w:right w:w="43" w:type="dxa"/>
            </w:tcMar>
            <w:vAlign w:val="bottom"/>
          </w:tcPr>
          <w:p w14:paraId="74587AAD"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01673A1C" w14:textId="77777777" w:rsidR="00DD2EA9" w:rsidRPr="00DA1B0F" w:rsidRDefault="00DD2EA9" w:rsidP="00F57EAC">
            <w:pPr>
              <w:jc w:val="right"/>
              <w:rPr>
                <w:sz w:val="21"/>
              </w:rPr>
            </w:pPr>
            <w:r w:rsidRPr="00DA1B0F">
              <w:rPr>
                <w:sz w:val="21"/>
              </w:rPr>
              <w:t>99</w:t>
            </w:r>
          </w:p>
        </w:tc>
      </w:tr>
      <w:tr w:rsidR="004A055A" w:rsidRPr="00DA1B0F" w14:paraId="56B42ABF" w14:textId="77777777">
        <w:trPr>
          <w:trHeight w:val="380"/>
        </w:trPr>
        <w:tc>
          <w:tcPr>
            <w:tcW w:w="4440" w:type="dxa"/>
            <w:tcBorders>
              <w:top w:val="nil"/>
              <w:left w:val="nil"/>
              <w:bottom w:val="nil"/>
              <w:right w:val="nil"/>
            </w:tcBorders>
            <w:tcMar>
              <w:top w:w="128" w:type="dxa"/>
              <w:left w:w="43" w:type="dxa"/>
              <w:bottom w:w="43" w:type="dxa"/>
              <w:right w:w="43" w:type="dxa"/>
            </w:tcMar>
          </w:tcPr>
          <w:p w14:paraId="07003A2C" w14:textId="77777777" w:rsidR="00DD2EA9" w:rsidRPr="00DA1B0F" w:rsidRDefault="00DD2EA9" w:rsidP="00DA1B0F">
            <w:pPr>
              <w:rPr>
                <w:sz w:val="21"/>
              </w:rPr>
            </w:pPr>
            <w:r w:rsidRPr="00DA1B0F">
              <w:rPr>
                <w:sz w:val="21"/>
              </w:rPr>
              <w:t>1834 Lurøy</w:t>
            </w:r>
          </w:p>
        </w:tc>
        <w:tc>
          <w:tcPr>
            <w:tcW w:w="2560" w:type="dxa"/>
            <w:tcBorders>
              <w:top w:val="nil"/>
              <w:left w:val="nil"/>
              <w:bottom w:val="nil"/>
              <w:right w:val="nil"/>
            </w:tcBorders>
            <w:tcMar>
              <w:top w:w="128" w:type="dxa"/>
              <w:left w:w="43" w:type="dxa"/>
              <w:bottom w:w="43" w:type="dxa"/>
              <w:right w:w="43" w:type="dxa"/>
            </w:tcMar>
            <w:vAlign w:val="bottom"/>
          </w:tcPr>
          <w:p w14:paraId="2EC466E7" w14:textId="77777777" w:rsidR="00DD2EA9" w:rsidRPr="00DA1B0F" w:rsidRDefault="00DD2EA9" w:rsidP="00F57EAC">
            <w:pPr>
              <w:jc w:val="right"/>
              <w:rPr>
                <w:sz w:val="21"/>
              </w:rPr>
            </w:pPr>
            <w:r w:rsidRPr="00DA1B0F">
              <w:rPr>
                <w:sz w:val="21"/>
              </w:rPr>
              <w:t>126</w:t>
            </w:r>
          </w:p>
        </w:tc>
        <w:tc>
          <w:tcPr>
            <w:tcW w:w="2560" w:type="dxa"/>
            <w:tcBorders>
              <w:top w:val="nil"/>
              <w:left w:val="nil"/>
              <w:bottom w:val="nil"/>
              <w:right w:val="nil"/>
            </w:tcBorders>
            <w:tcMar>
              <w:top w:w="128" w:type="dxa"/>
              <w:left w:w="43" w:type="dxa"/>
              <w:bottom w:w="43" w:type="dxa"/>
              <w:right w:w="43" w:type="dxa"/>
            </w:tcMar>
            <w:vAlign w:val="bottom"/>
          </w:tcPr>
          <w:p w14:paraId="3FAC793F" w14:textId="77777777" w:rsidR="00DD2EA9" w:rsidRPr="00DA1B0F" w:rsidRDefault="00DD2EA9" w:rsidP="00F57EAC">
            <w:pPr>
              <w:jc w:val="right"/>
              <w:rPr>
                <w:sz w:val="21"/>
              </w:rPr>
            </w:pPr>
            <w:r w:rsidRPr="00DA1B0F">
              <w:rPr>
                <w:sz w:val="21"/>
              </w:rPr>
              <w:t>134</w:t>
            </w:r>
          </w:p>
        </w:tc>
      </w:tr>
      <w:tr w:rsidR="004A055A" w:rsidRPr="00DA1B0F" w14:paraId="73749C3A" w14:textId="77777777">
        <w:trPr>
          <w:trHeight w:val="380"/>
        </w:trPr>
        <w:tc>
          <w:tcPr>
            <w:tcW w:w="4440" w:type="dxa"/>
            <w:tcBorders>
              <w:top w:val="nil"/>
              <w:left w:val="nil"/>
              <w:bottom w:val="nil"/>
              <w:right w:val="nil"/>
            </w:tcBorders>
            <w:tcMar>
              <w:top w:w="128" w:type="dxa"/>
              <w:left w:w="43" w:type="dxa"/>
              <w:bottom w:w="43" w:type="dxa"/>
              <w:right w:w="43" w:type="dxa"/>
            </w:tcMar>
          </w:tcPr>
          <w:p w14:paraId="58D8B874" w14:textId="77777777" w:rsidR="00DD2EA9" w:rsidRPr="00DA1B0F" w:rsidRDefault="00DD2EA9" w:rsidP="00DA1B0F">
            <w:pPr>
              <w:rPr>
                <w:sz w:val="21"/>
              </w:rPr>
            </w:pPr>
            <w:r w:rsidRPr="00DA1B0F">
              <w:rPr>
                <w:sz w:val="21"/>
              </w:rPr>
              <w:t>1835 Træna</w:t>
            </w:r>
          </w:p>
        </w:tc>
        <w:tc>
          <w:tcPr>
            <w:tcW w:w="2560" w:type="dxa"/>
            <w:tcBorders>
              <w:top w:val="nil"/>
              <w:left w:val="nil"/>
              <w:bottom w:val="nil"/>
              <w:right w:val="nil"/>
            </w:tcBorders>
            <w:tcMar>
              <w:top w:w="128" w:type="dxa"/>
              <w:left w:w="43" w:type="dxa"/>
              <w:bottom w:w="43" w:type="dxa"/>
              <w:right w:w="43" w:type="dxa"/>
            </w:tcMar>
            <w:vAlign w:val="bottom"/>
          </w:tcPr>
          <w:p w14:paraId="0D291688" w14:textId="77777777" w:rsidR="00DD2EA9" w:rsidRPr="00DA1B0F" w:rsidRDefault="00DD2EA9" w:rsidP="00F57EAC">
            <w:pPr>
              <w:jc w:val="right"/>
              <w:rPr>
                <w:sz w:val="21"/>
              </w:rPr>
            </w:pPr>
            <w:r w:rsidRPr="00DA1B0F">
              <w:rPr>
                <w:sz w:val="21"/>
              </w:rPr>
              <w:t>144</w:t>
            </w:r>
          </w:p>
        </w:tc>
        <w:tc>
          <w:tcPr>
            <w:tcW w:w="2560" w:type="dxa"/>
            <w:tcBorders>
              <w:top w:val="nil"/>
              <w:left w:val="nil"/>
              <w:bottom w:val="nil"/>
              <w:right w:val="nil"/>
            </w:tcBorders>
            <w:tcMar>
              <w:top w:w="128" w:type="dxa"/>
              <w:left w:w="43" w:type="dxa"/>
              <w:bottom w:w="43" w:type="dxa"/>
              <w:right w:w="43" w:type="dxa"/>
            </w:tcMar>
            <w:vAlign w:val="bottom"/>
          </w:tcPr>
          <w:p w14:paraId="7C521174" w14:textId="77777777" w:rsidR="00DD2EA9" w:rsidRPr="00DA1B0F" w:rsidRDefault="00DD2EA9" w:rsidP="00F57EAC">
            <w:pPr>
              <w:jc w:val="right"/>
              <w:rPr>
                <w:sz w:val="21"/>
              </w:rPr>
            </w:pPr>
            <w:r w:rsidRPr="00DA1B0F">
              <w:rPr>
                <w:sz w:val="21"/>
              </w:rPr>
              <w:t>139</w:t>
            </w:r>
          </w:p>
        </w:tc>
      </w:tr>
      <w:tr w:rsidR="004A055A" w:rsidRPr="00DA1B0F" w14:paraId="04CD2B1B" w14:textId="77777777">
        <w:trPr>
          <w:trHeight w:val="380"/>
        </w:trPr>
        <w:tc>
          <w:tcPr>
            <w:tcW w:w="4440" w:type="dxa"/>
            <w:tcBorders>
              <w:top w:val="nil"/>
              <w:left w:val="nil"/>
              <w:bottom w:val="nil"/>
              <w:right w:val="nil"/>
            </w:tcBorders>
            <w:tcMar>
              <w:top w:w="128" w:type="dxa"/>
              <w:left w:w="43" w:type="dxa"/>
              <w:bottom w:w="43" w:type="dxa"/>
              <w:right w:w="43" w:type="dxa"/>
            </w:tcMar>
          </w:tcPr>
          <w:p w14:paraId="5B9A5E78" w14:textId="77777777" w:rsidR="00DD2EA9" w:rsidRPr="00DA1B0F" w:rsidRDefault="00DD2EA9" w:rsidP="00DA1B0F">
            <w:pPr>
              <w:rPr>
                <w:sz w:val="21"/>
              </w:rPr>
            </w:pPr>
            <w:r w:rsidRPr="00DA1B0F">
              <w:rPr>
                <w:sz w:val="21"/>
              </w:rPr>
              <w:lastRenderedPageBreak/>
              <w:t>1836 Rødøy</w:t>
            </w:r>
          </w:p>
        </w:tc>
        <w:tc>
          <w:tcPr>
            <w:tcW w:w="2560" w:type="dxa"/>
            <w:tcBorders>
              <w:top w:val="nil"/>
              <w:left w:val="nil"/>
              <w:bottom w:val="nil"/>
              <w:right w:val="nil"/>
            </w:tcBorders>
            <w:tcMar>
              <w:top w:w="128" w:type="dxa"/>
              <w:left w:w="43" w:type="dxa"/>
              <w:bottom w:w="43" w:type="dxa"/>
              <w:right w:w="43" w:type="dxa"/>
            </w:tcMar>
            <w:vAlign w:val="bottom"/>
          </w:tcPr>
          <w:p w14:paraId="4C27161B" w14:textId="77777777" w:rsidR="00DD2EA9" w:rsidRPr="00DA1B0F" w:rsidRDefault="00DD2EA9" w:rsidP="00F57EAC">
            <w:pPr>
              <w:jc w:val="right"/>
              <w:rPr>
                <w:sz w:val="21"/>
              </w:rPr>
            </w:pPr>
            <w:r w:rsidRPr="00DA1B0F">
              <w:rPr>
                <w:sz w:val="21"/>
              </w:rPr>
              <w:t>110</w:t>
            </w:r>
          </w:p>
        </w:tc>
        <w:tc>
          <w:tcPr>
            <w:tcW w:w="2560" w:type="dxa"/>
            <w:tcBorders>
              <w:top w:val="nil"/>
              <w:left w:val="nil"/>
              <w:bottom w:val="nil"/>
              <w:right w:val="nil"/>
            </w:tcBorders>
            <w:tcMar>
              <w:top w:w="128" w:type="dxa"/>
              <w:left w:w="43" w:type="dxa"/>
              <w:bottom w:w="43" w:type="dxa"/>
              <w:right w:w="43" w:type="dxa"/>
            </w:tcMar>
            <w:vAlign w:val="bottom"/>
          </w:tcPr>
          <w:p w14:paraId="1287F4F6" w14:textId="77777777" w:rsidR="00DD2EA9" w:rsidRPr="00DA1B0F" w:rsidRDefault="00DD2EA9" w:rsidP="00F57EAC">
            <w:pPr>
              <w:jc w:val="right"/>
              <w:rPr>
                <w:sz w:val="21"/>
              </w:rPr>
            </w:pPr>
            <w:r w:rsidRPr="00DA1B0F">
              <w:rPr>
                <w:sz w:val="21"/>
              </w:rPr>
              <w:t>147</w:t>
            </w:r>
          </w:p>
        </w:tc>
      </w:tr>
      <w:tr w:rsidR="004A055A" w:rsidRPr="00DA1B0F" w14:paraId="0571FD13" w14:textId="77777777">
        <w:trPr>
          <w:trHeight w:val="380"/>
        </w:trPr>
        <w:tc>
          <w:tcPr>
            <w:tcW w:w="4440" w:type="dxa"/>
            <w:tcBorders>
              <w:top w:val="nil"/>
              <w:left w:val="nil"/>
              <w:bottom w:val="nil"/>
              <w:right w:val="nil"/>
            </w:tcBorders>
            <w:tcMar>
              <w:top w:w="128" w:type="dxa"/>
              <w:left w:w="43" w:type="dxa"/>
              <w:bottom w:w="43" w:type="dxa"/>
              <w:right w:w="43" w:type="dxa"/>
            </w:tcMar>
          </w:tcPr>
          <w:p w14:paraId="4DFB64F4" w14:textId="77777777" w:rsidR="00DD2EA9" w:rsidRPr="00DA1B0F" w:rsidRDefault="00DD2EA9" w:rsidP="00DA1B0F">
            <w:pPr>
              <w:rPr>
                <w:sz w:val="21"/>
              </w:rPr>
            </w:pPr>
            <w:r w:rsidRPr="00DA1B0F">
              <w:rPr>
                <w:sz w:val="21"/>
              </w:rPr>
              <w:t>1837 Meløy</w:t>
            </w:r>
          </w:p>
        </w:tc>
        <w:tc>
          <w:tcPr>
            <w:tcW w:w="2560" w:type="dxa"/>
            <w:tcBorders>
              <w:top w:val="nil"/>
              <w:left w:val="nil"/>
              <w:bottom w:val="nil"/>
              <w:right w:val="nil"/>
            </w:tcBorders>
            <w:tcMar>
              <w:top w:w="128" w:type="dxa"/>
              <w:left w:w="43" w:type="dxa"/>
              <w:bottom w:w="43" w:type="dxa"/>
              <w:right w:w="43" w:type="dxa"/>
            </w:tcMar>
            <w:vAlign w:val="bottom"/>
          </w:tcPr>
          <w:p w14:paraId="405CBCAF" w14:textId="77777777" w:rsidR="00DD2EA9" w:rsidRPr="00DA1B0F" w:rsidRDefault="00DD2EA9" w:rsidP="00F57EAC">
            <w:pPr>
              <w:jc w:val="right"/>
              <w:rPr>
                <w:sz w:val="21"/>
              </w:rPr>
            </w:pPr>
            <w:r w:rsidRPr="00DA1B0F">
              <w:rPr>
                <w:sz w:val="21"/>
              </w:rPr>
              <w:t>105</w:t>
            </w:r>
          </w:p>
        </w:tc>
        <w:tc>
          <w:tcPr>
            <w:tcW w:w="2560" w:type="dxa"/>
            <w:tcBorders>
              <w:top w:val="nil"/>
              <w:left w:val="nil"/>
              <w:bottom w:val="nil"/>
              <w:right w:val="nil"/>
            </w:tcBorders>
            <w:tcMar>
              <w:top w:w="128" w:type="dxa"/>
              <w:left w:w="43" w:type="dxa"/>
              <w:bottom w:w="43" w:type="dxa"/>
              <w:right w:w="43" w:type="dxa"/>
            </w:tcMar>
            <w:vAlign w:val="bottom"/>
          </w:tcPr>
          <w:p w14:paraId="40BF4976" w14:textId="77777777" w:rsidR="00DD2EA9" w:rsidRPr="00DA1B0F" w:rsidRDefault="00DD2EA9" w:rsidP="00F57EAC">
            <w:pPr>
              <w:jc w:val="right"/>
              <w:rPr>
                <w:sz w:val="21"/>
              </w:rPr>
            </w:pPr>
            <w:r w:rsidRPr="00DA1B0F">
              <w:rPr>
                <w:sz w:val="21"/>
              </w:rPr>
              <w:t>117</w:t>
            </w:r>
          </w:p>
        </w:tc>
      </w:tr>
      <w:tr w:rsidR="004A055A" w:rsidRPr="00DA1B0F" w14:paraId="3F9A9A17" w14:textId="77777777">
        <w:trPr>
          <w:trHeight w:val="380"/>
        </w:trPr>
        <w:tc>
          <w:tcPr>
            <w:tcW w:w="4440" w:type="dxa"/>
            <w:tcBorders>
              <w:top w:val="nil"/>
              <w:left w:val="nil"/>
              <w:bottom w:val="nil"/>
              <w:right w:val="nil"/>
            </w:tcBorders>
            <w:tcMar>
              <w:top w:w="128" w:type="dxa"/>
              <w:left w:w="43" w:type="dxa"/>
              <w:bottom w:w="43" w:type="dxa"/>
              <w:right w:w="43" w:type="dxa"/>
            </w:tcMar>
          </w:tcPr>
          <w:p w14:paraId="01068724" w14:textId="77777777" w:rsidR="00DD2EA9" w:rsidRPr="00DA1B0F" w:rsidRDefault="00DD2EA9" w:rsidP="00DA1B0F">
            <w:pPr>
              <w:rPr>
                <w:sz w:val="21"/>
              </w:rPr>
            </w:pPr>
            <w:r w:rsidRPr="00DA1B0F">
              <w:rPr>
                <w:sz w:val="21"/>
              </w:rPr>
              <w:t>1838 Gildeskål</w:t>
            </w:r>
          </w:p>
        </w:tc>
        <w:tc>
          <w:tcPr>
            <w:tcW w:w="2560" w:type="dxa"/>
            <w:tcBorders>
              <w:top w:val="nil"/>
              <w:left w:val="nil"/>
              <w:bottom w:val="nil"/>
              <w:right w:val="nil"/>
            </w:tcBorders>
            <w:tcMar>
              <w:top w:w="128" w:type="dxa"/>
              <w:left w:w="43" w:type="dxa"/>
              <w:bottom w:w="43" w:type="dxa"/>
              <w:right w:w="43" w:type="dxa"/>
            </w:tcMar>
            <w:vAlign w:val="bottom"/>
          </w:tcPr>
          <w:p w14:paraId="727B1D42" w14:textId="77777777" w:rsidR="00DD2EA9" w:rsidRPr="00DA1B0F" w:rsidRDefault="00DD2EA9" w:rsidP="00F57EAC">
            <w:pPr>
              <w:jc w:val="right"/>
              <w:rPr>
                <w:sz w:val="21"/>
              </w:rPr>
            </w:pPr>
            <w:r w:rsidRPr="00DA1B0F">
              <w:rPr>
                <w:sz w:val="21"/>
              </w:rPr>
              <w:t>105</w:t>
            </w:r>
          </w:p>
        </w:tc>
        <w:tc>
          <w:tcPr>
            <w:tcW w:w="2560" w:type="dxa"/>
            <w:tcBorders>
              <w:top w:val="nil"/>
              <w:left w:val="nil"/>
              <w:bottom w:val="nil"/>
              <w:right w:val="nil"/>
            </w:tcBorders>
            <w:tcMar>
              <w:top w:w="128" w:type="dxa"/>
              <w:left w:w="43" w:type="dxa"/>
              <w:bottom w:w="43" w:type="dxa"/>
              <w:right w:w="43" w:type="dxa"/>
            </w:tcMar>
            <w:vAlign w:val="bottom"/>
          </w:tcPr>
          <w:p w14:paraId="781E5B1F" w14:textId="77777777" w:rsidR="00DD2EA9" w:rsidRPr="00DA1B0F" w:rsidRDefault="00DD2EA9" w:rsidP="00F57EAC">
            <w:pPr>
              <w:jc w:val="right"/>
              <w:rPr>
                <w:sz w:val="21"/>
              </w:rPr>
            </w:pPr>
            <w:r w:rsidRPr="00DA1B0F">
              <w:rPr>
                <w:sz w:val="21"/>
              </w:rPr>
              <w:t>124</w:t>
            </w:r>
          </w:p>
        </w:tc>
      </w:tr>
      <w:tr w:rsidR="004A055A" w:rsidRPr="00DA1B0F" w14:paraId="24C1B32B" w14:textId="77777777">
        <w:trPr>
          <w:trHeight w:val="380"/>
        </w:trPr>
        <w:tc>
          <w:tcPr>
            <w:tcW w:w="4440" w:type="dxa"/>
            <w:tcBorders>
              <w:top w:val="nil"/>
              <w:left w:val="nil"/>
              <w:bottom w:val="nil"/>
              <w:right w:val="nil"/>
            </w:tcBorders>
            <w:tcMar>
              <w:top w:w="128" w:type="dxa"/>
              <w:left w:w="43" w:type="dxa"/>
              <w:bottom w:w="43" w:type="dxa"/>
              <w:right w:w="43" w:type="dxa"/>
            </w:tcMar>
          </w:tcPr>
          <w:p w14:paraId="29163880" w14:textId="77777777" w:rsidR="00DD2EA9" w:rsidRPr="00DA1B0F" w:rsidRDefault="00DD2EA9" w:rsidP="00DA1B0F">
            <w:pPr>
              <w:rPr>
                <w:sz w:val="21"/>
              </w:rPr>
            </w:pPr>
            <w:r w:rsidRPr="00DA1B0F">
              <w:rPr>
                <w:sz w:val="21"/>
              </w:rPr>
              <w:t>1839 Beiarn</w:t>
            </w:r>
          </w:p>
        </w:tc>
        <w:tc>
          <w:tcPr>
            <w:tcW w:w="2560" w:type="dxa"/>
            <w:tcBorders>
              <w:top w:val="nil"/>
              <w:left w:val="nil"/>
              <w:bottom w:val="nil"/>
              <w:right w:val="nil"/>
            </w:tcBorders>
            <w:tcMar>
              <w:top w:w="128" w:type="dxa"/>
              <w:left w:w="43" w:type="dxa"/>
              <w:bottom w:w="43" w:type="dxa"/>
              <w:right w:w="43" w:type="dxa"/>
            </w:tcMar>
            <w:vAlign w:val="bottom"/>
          </w:tcPr>
          <w:p w14:paraId="54825FAA" w14:textId="77777777" w:rsidR="00DD2EA9" w:rsidRPr="00DA1B0F" w:rsidRDefault="00DD2EA9" w:rsidP="00F57EAC">
            <w:pPr>
              <w:jc w:val="right"/>
              <w:rPr>
                <w:sz w:val="21"/>
              </w:rPr>
            </w:pPr>
            <w:r w:rsidRPr="00DA1B0F">
              <w:rPr>
                <w:sz w:val="21"/>
              </w:rPr>
              <w:t>110</w:t>
            </w:r>
          </w:p>
        </w:tc>
        <w:tc>
          <w:tcPr>
            <w:tcW w:w="2560" w:type="dxa"/>
            <w:tcBorders>
              <w:top w:val="nil"/>
              <w:left w:val="nil"/>
              <w:bottom w:val="nil"/>
              <w:right w:val="nil"/>
            </w:tcBorders>
            <w:tcMar>
              <w:top w:w="128" w:type="dxa"/>
              <w:left w:w="43" w:type="dxa"/>
              <w:bottom w:w="43" w:type="dxa"/>
              <w:right w:w="43" w:type="dxa"/>
            </w:tcMar>
            <w:vAlign w:val="bottom"/>
          </w:tcPr>
          <w:p w14:paraId="289CDC71" w14:textId="77777777" w:rsidR="00DD2EA9" w:rsidRPr="00DA1B0F" w:rsidRDefault="00DD2EA9" w:rsidP="00F57EAC">
            <w:pPr>
              <w:jc w:val="right"/>
              <w:rPr>
                <w:sz w:val="21"/>
              </w:rPr>
            </w:pPr>
            <w:r w:rsidRPr="00DA1B0F">
              <w:rPr>
                <w:sz w:val="21"/>
              </w:rPr>
              <w:t>122</w:t>
            </w:r>
          </w:p>
        </w:tc>
      </w:tr>
      <w:tr w:rsidR="004A055A" w:rsidRPr="00DA1B0F" w14:paraId="684D5F59" w14:textId="77777777">
        <w:trPr>
          <w:trHeight w:val="380"/>
        </w:trPr>
        <w:tc>
          <w:tcPr>
            <w:tcW w:w="4440" w:type="dxa"/>
            <w:tcBorders>
              <w:top w:val="nil"/>
              <w:left w:val="nil"/>
              <w:bottom w:val="nil"/>
              <w:right w:val="nil"/>
            </w:tcBorders>
            <w:tcMar>
              <w:top w:w="128" w:type="dxa"/>
              <w:left w:w="43" w:type="dxa"/>
              <w:bottom w:w="43" w:type="dxa"/>
              <w:right w:w="43" w:type="dxa"/>
            </w:tcMar>
          </w:tcPr>
          <w:p w14:paraId="3603437A" w14:textId="77777777" w:rsidR="00DD2EA9" w:rsidRPr="00DA1B0F" w:rsidRDefault="00DD2EA9" w:rsidP="00DA1B0F">
            <w:pPr>
              <w:rPr>
                <w:sz w:val="21"/>
              </w:rPr>
            </w:pPr>
            <w:r w:rsidRPr="00DA1B0F">
              <w:rPr>
                <w:sz w:val="21"/>
              </w:rPr>
              <w:t>1840 Saltdal</w:t>
            </w:r>
          </w:p>
        </w:tc>
        <w:tc>
          <w:tcPr>
            <w:tcW w:w="2560" w:type="dxa"/>
            <w:tcBorders>
              <w:top w:val="nil"/>
              <w:left w:val="nil"/>
              <w:bottom w:val="nil"/>
              <w:right w:val="nil"/>
            </w:tcBorders>
            <w:tcMar>
              <w:top w:w="128" w:type="dxa"/>
              <w:left w:w="43" w:type="dxa"/>
              <w:bottom w:w="43" w:type="dxa"/>
              <w:right w:w="43" w:type="dxa"/>
            </w:tcMar>
            <w:vAlign w:val="bottom"/>
          </w:tcPr>
          <w:p w14:paraId="36406468" w14:textId="77777777" w:rsidR="00DD2EA9" w:rsidRPr="00DA1B0F" w:rsidRDefault="00DD2EA9" w:rsidP="00F57EAC">
            <w:pPr>
              <w:jc w:val="right"/>
              <w:rPr>
                <w:sz w:val="21"/>
              </w:rPr>
            </w:pPr>
            <w:r w:rsidRPr="00DA1B0F">
              <w:rPr>
                <w:sz w:val="21"/>
              </w:rPr>
              <w:t>101</w:t>
            </w:r>
          </w:p>
        </w:tc>
        <w:tc>
          <w:tcPr>
            <w:tcW w:w="2560" w:type="dxa"/>
            <w:tcBorders>
              <w:top w:val="nil"/>
              <w:left w:val="nil"/>
              <w:bottom w:val="nil"/>
              <w:right w:val="nil"/>
            </w:tcBorders>
            <w:tcMar>
              <w:top w:w="128" w:type="dxa"/>
              <w:left w:w="43" w:type="dxa"/>
              <w:bottom w:w="43" w:type="dxa"/>
              <w:right w:w="43" w:type="dxa"/>
            </w:tcMar>
            <w:vAlign w:val="bottom"/>
          </w:tcPr>
          <w:p w14:paraId="5F58AF63" w14:textId="77777777" w:rsidR="00DD2EA9" w:rsidRPr="00DA1B0F" w:rsidRDefault="00DD2EA9" w:rsidP="00F57EAC">
            <w:pPr>
              <w:jc w:val="right"/>
              <w:rPr>
                <w:sz w:val="21"/>
              </w:rPr>
            </w:pPr>
            <w:r w:rsidRPr="00DA1B0F">
              <w:rPr>
                <w:sz w:val="21"/>
              </w:rPr>
              <w:t>102</w:t>
            </w:r>
          </w:p>
        </w:tc>
      </w:tr>
      <w:tr w:rsidR="004A055A" w:rsidRPr="00DA1B0F" w14:paraId="4B6F0235" w14:textId="77777777">
        <w:trPr>
          <w:trHeight w:val="380"/>
        </w:trPr>
        <w:tc>
          <w:tcPr>
            <w:tcW w:w="4440" w:type="dxa"/>
            <w:tcBorders>
              <w:top w:val="nil"/>
              <w:left w:val="nil"/>
              <w:bottom w:val="nil"/>
              <w:right w:val="nil"/>
            </w:tcBorders>
            <w:tcMar>
              <w:top w:w="128" w:type="dxa"/>
              <w:left w:w="43" w:type="dxa"/>
              <w:bottom w:w="43" w:type="dxa"/>
              <w:right w:w="43" w:type="dxa"/>
            </w:tcMar>
          </w:tcPr>
          <w:p w14:paraId="7B4FD93B" w14:textId="77777777" w:rsidR="00DD2EA9" w:rsidRPr="00DA1B0F" w:rsidRDefault="00DD2EA9" w:rsidP="00DA1B0F">
            <w:pPr>
              <w:rPr>
                <w:sz w:val="21"/>
              </w:rPr>
            </w:pPr>
            <w:r w:rsidRPr="00DA1B0F">
              <w:rPr>
                <w:sz w:val="21"/>
              </w:rPr>
              <w:t>1841 Fauske</w:t>
            </w:r>
          </w:p>
        </w:tc>
        <w:tc>
          <w:tcPr>
            <w:tcW w:w="2560" w:type="dxa"/>
            <w:tcBorders>
              <w:top w:val="nil"/>
              <w:left w:val="nil"/>
              <w:bottom w:val="nil"/>
              <w:right w:val="nil"/>
            </w:tcBorders>
            <w:tcMar>
              <w:top w:w="128" w:type="dxa"/>
              <w:left w:w="43" w:type="dxa"/>
              <w:bottom w:w="43" w:type="dxa"/>
              <w:right w:w="43" w:type="dxa"/>
            </w:tcMar>
            <w:vAlign w:val="bottom"/>
          </w:tcPr>
          <w:p w14:paraId="414DAEF5"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5C3DD707" w14:textId="77777777" w:rsidR="00DD2EA9" w:rsidRPr="00DA1B0F" w:rsidRDefault="00DD2EA9" w:rsidP="00F57EAC">
            <w:pPr>
              <w:jc w:val="right"/>
              <w:rPr>
                <w:sz w:val="21"/>
              </w:rPr>
            </w:pPr>
            <w:r w:rsidRPr="00DA1B0F">
              <w:rPr>
                <w:sz w:val="21"/>
              </w:rPr>
              <w:t>100</w:t>
            </w:r>
          </w:p>
        </w:tc>
      </w:tr>
      <w:tr w:rsidR="004A055A" w:rsidRPr="00DA1B0F" w14:paraId="35AC1EC4" w14:textId="77777777">
        <w:trPr>
          <w:trHeight w:val="380"/>
        </w:trPr>
        <w:tc>
          <w:tcPr>
            <w:tcW w:w="4440" w:type="dxa"/>
            <w:tcBorders>
              <w:top w:val="nil"/>
              <w:left w:val="nil"/>
              <w:bottom w:val="nil"/>
              <w:right w:val="nil"/>
            </w:tcBorders>
            <w:tcMar>
              <w:top w:w="128" w:type="dxa"/>
              <w:left w:w="43" w:type="dxa"/>
              <w:bottom w:w="43" w:type="dxa"/>
              <w:right w:w="43" w:type="dxa"/>
            </w:tcMar>
          </w:tcPr>
          <w:p w14:paraId="7CB47CD9" w14:textId="77777777" w:rsidR="00DD2EA9" w:rsidRPr="00DA1B0F" w:rsidRDefault="00DD2EA9" w:rsidP="00DA1B0F">
            <w:pPr>
              <w:rPr>
                <w:sz w:val="21"/>
              </w:rPr>
            </w:pPr>
            <w:r w:rsidRPr="00DA1B0F">
              <w:rPr>
                <w:sz w:val="21"/>
              </w:rPr>
              <w:t>1845 Sørfold</w:t>
            </w:r>
          </w:p>
        </w:tc>
        <w:tc>
          <w:tcPr>
            <w:tcW w:w="2560" w:type="dxa"/>
            <w:tcBorders>
              <w:top w:val="nil"/>
              <w:left w:val="nil"/>
              <w:bottom w:val="nil"/>
              <w:right w:val="nil"/>
            </w:tcBorders>
            <w:tcMar>
              <w:top w:w="128" w:type="dxa"/>
              <w:left w:w="43" w:type="dxa"/>
              <w:bottom w:w="43" w:type="dxa"/>
              <w:right w:w="43" w:type="dxa"/>
            </w:tcMar>
            <w:vAlign w:val="bottom"/>
          </w:tcPr>
          <w:p w14:paraId="3326899E" w14:textId="77777777" w:rsidR="00DD2EA9" w:rsidRPr="00DA1B0F" w:rsidRDefault="00DD2EA9" w:rsidP="00F57EAC">
            <w:pPr>
              <w:jc w:val="right"/>
              <w:rPr>
                <w:sz w:val="21"/>
              </w:rPr>
            </w:pPr>
            <w:r w:rsidRPr="00DA1B0F">
              <w:rPr>
                <w:sz w:val="21"/>
              </w:rPr>
              <w:t>110</w:t>
            </w:r>
          </w:p>
        </w:tc>
        <w:tc>
          <w:tcPr>
            <w:tcW w:w="2560" w:type="dxa"/>
            <w:tcBorders>
              <w:top w:val="nil"/>
              <w:left w:val="nil"/>
              <w:bottom w:val="nil"/>
              <w:right w:val="nil"/>
            </w:tcBorders>
            <w:tcMar>
              <w:top w:w="128" w:type="dxa"/>
              <w:left w:w="43" w:type="dxa"/>
              <w:bottom w:w="43" w:type="dxa"/>
              <w:right w:w="43" w:type="dxa"/>
            </w:tcMar>
            <w:vAlign w:val="bottom"/>
          </w:tcPr>
          <w:p w14:paraId="687A44BE" w14:textId="77777777" w:rsidR="00DD2EA9" w:rsidRPr="00DA1B0F" w:rsidRDefault="00DD2EA9" w:rsidP="00F57EAC">
            <w:pPr>
              <w:jc w:val="right"/>
              <w:rPr>
                <w:sz w:val="21"/>
              </w:rPr>
            </w:pPr>
            <w:r w:rsidRPr="00DA1B0F">
              <w:rPr>
                <w:sz w:val="21"/>
              </w:rPr>
              <w:t>157</w:t>
            </w:r>
          </w:p>
        </w:tc>
      </w:tr>
      <w:tr w:rsidR="004A055A" w:rsidRPr="00DA1B0F" w14:paraId="6D1532D5" w14:textId="77777777">
        <w:trPr>
          <w:trHeight w:val="380"/>
        </w:trPr>
        <w:tc>
          <w:tcPr>
            <w:tcW w:w="4440" w:type="dxa"/>
            <w:tcBorders>
              <w:top w:val="nil"/>
              <w:left w:val="nil"/>
              <w:bottom w:val="nil"/>
              <w:right w:val="nil"/>
            </w:tcBorders>
            <w:tcMar>
              <w:top w:w="128" w:type="dxa"/>
              <w:left w:w="43" w:type="dxa"/>
              <w:bottom w:w="43" w:type="dxa"/>
              <w:right w:w="43" w:type="dxa"/>
            </w:tcMar>
          </w:tcPr>
          <w:p w14:paraId="272514B4" w14:textId="77777777" w:rsidR="00DD2EA9" w:rsidRPr="00DA1B0F" w:rsidRDefault="00DD2EA9" w:rsidP="00DA1B0F">
            <w:pPr>
              <w:rPr>
                <w:sz w:val="21"/>
              </w:rPr>
            </w:pPr>
            <w:r w:rsidRPr="00DA1B0F">
              <w:rPr>
                <w:sz w:val="21"/>
              </w:rPr>
              <w:t>1848 Steigen</w:t>
            </w:r>
          </w:p>
        </w:tc>
        <w:tc>
          <w:tcPr>
            <w:tcW w:w="2560" w:type="dxa"/>
            <w:tcBorders>
              <w:top w:val="nil"/>
              <w:left w:val="nil"/>
              <w:bottom w:val="nil"/>
              <w:right w:val="nil"/>
            </w:tcBorders>
            <w:tcMar>
              <w:top w:w="128" w:type="dxa"/>
              <w:left w:w="43" w:type="dxa"/>
              <w:bottom w:w="43" w:type="dxa"/>
              <w:right w:w="43" w:type="dxa"/>
            </w:tcMar>
            <w:vAlign w:val="bottom"/>
          </w:tcPr>
          <w:p w14:paraId="54980C84" w14:textId="77777777" w:rsidR="00DD2EA9" w:rsidRPr="00DA1B0F" w:rsidRDefault="00DD2EA9" w:rsidP="00F57EAC">
            <w:pPr>
              <w:jc w:val="right"/>
              <w:rPr>
                <w:sz w:val="21"/>
              </w:rPr>
            </w:pPr>
            <w:r w:rsidRPr="00DA1B0F">
              <w:rPr>
                <w:sz w:val="21"/>
              </w:rPr>
              <w:t>104</w:t>
            </w:r>
          </w:p>
        </w:tc>
        <w:tc>
          <w:tcPr>
            <w:tcW w:w="2560" w:type="dxa"/>
            <w:tcBorders>
              <w:top w:val="nil"/>
              <w:left w:val="nil"/>
              <w:bottom w:val="nil"/>
              <w:right w:val="nil"/>
            </w:tcBorders>
            <w:tcMar>
              <w:top w:w="128" w:type="dxa"/>
              <w:left w:w="43" w:type="dxa"/>
              <w:bottom w:w="43" w:type="dxa"/>
              <w:right w:w="43" w:type="dxa"/>
            </w:tcMar>
            <w:vAlign w:val="bottom"/>
          </w:tcPr>
          <w:p w14:paraId="6824F699" w14:textId="77777777" w:rsidR="00DD2EA9" w:rsidRPr="00DA1B0F" w:rsidRDefault="00DD2EA9" w:rsidP="00F57EAC">
            <w:pPr>
              <w:jc w:val="right"/>
              <w:rPr>
                <w:sz w:val="21"/>
              </w:rPr>
            </w:pPr>
            <w:r w:rsidRPr="00DA1B0F">
              <w:rPr>
                <w:sz w:val="21"/>
              </w:rPr>
              <w:t>113</w:t>
            </w:r>
          </w:p>
        </w:tc>
      </w:tr>
      <w:tr w:rsidR="004A055A" w:rsidRPr="00DA1B0F" w14:paraId="44E350D0" w14:textId="77777777">
        <w:trPr>
          <w:trHeight w:val="380"/>
        </w:trPr>
        <w:tc>
          <w:tcPr>
            <w:tcW w:w="4440" w:type="dxa"/>
            <w:tcBorders>
              <w:top w:val="nil"/>
              <w:left w:val="nil"/>
              <w:bottom w:val="nil"/>
              <w:right w:val="nil"/>
            </w:tcBorders>
            <w:tcMar>
              <w:top w:w="128" w:type="dxa"/>
              <w:left w:w="43" w:type="dxa"/>
              <w:bottom w:w="43" w:type="dxa"/>
              <w:right w:w="43" w:type="dxa"/>
            </w:tcMar>
          </w:tcPr>
          <w:p w14:paraId="614BFAC1" w14:textId="77777777" w:rsidR="00DD2EA9" w:rsidRPr="00DA1B0F" w:rsidRDefault="00DD2EA9" w:rsidP="00DA1B0F">
            <w:pPr>
              <w:rPr>
                <w:sz w:val="21"/>
              </w:rPr>
            </w:pPr>
            <w:r w:rsidRPr="00DA1B0F">
              <w:rPr>
                <w:sz w:val="21"/>
              </w:rPr>
              <w:t>1851 Lødingen</w:t>
            </w:r>
          </w:p>
        </w:tc>
        <w:tc>
          <w:tcPr>
            <w:tcW w:w="2560" w:type="dxa"/>
            <w:tcBorders>
              <w:top w:val="nil"/>
              <w:left w:val="nil"/>
              <w:bottom w:val="nil"/>
              <w:right w:val="nil"/>
            </w:tcBorders>
            <w:tcMar>
              <w:top w:w="128" w:type="dxa"/>
              <w:left w:w="43" w:type="dxa"/>
              <w:bottom w:w="43" w:type="dxa"/>
              <w:right w:w="43" w:type="dxa"/>
            </w:tcMar>
            <w:vAlign w:val="bottom"/>
          </w:tcPr>
          <w:p w14:paraId="3ADFB52D" w14:textId="77777777" w:rsidR="00DD2EA9" w:rsidRPr="00DA1B0F" w:rsidRDefault="00DD2EA9" w:rsidP="00F57EAC">
            <w:pPr>
              <w:jc w:val="right"/>
              <w:rPr>
                <w:sz w:val="21"/>
              </w:rPr>
            </w:pPr>
            <w:r w:rsidRPr="00DA1B0F">
              <w:rPr>
                <w:sz w:val="21"/>
              </w:rPr>
              <w:t>106</w:t>
            </w:r>
          </w:p>
        </w:tc>
        <w:tc>
          <w:tcPr>
            <w:tcW w:w="2560" w:type="dxa"/>
            <w:tcBorders>
              <w:top w:val="nil"/>
              <w:left w:val="nil"/>
              <w:bottom w:val="nil"/>
              <w:right w:val="nil"/>
            </w:tcBorders>
            <w:tcMar>
              <w:top w:w="128" w:type="dxa"/>
              <w:left w:w="43" w:type="dxa"/>
              <w:bottom w:w="43" w:type="dxa"/>
              <w:right w:w="43" w:type="dxa"/>
            </w:tcMar>
            <w:vAlign w:val="bottom"/>
          </w:tcPr>
          <w:p w14:paraId="33364AE0" w14:textId="77777777" w:rsidR="00DD2EA9" w:rsidRPr="00DA1B0F" w:rsidRDefault="00DD2EA9" w:rsidP="00F57EAC">
            <w:pPr>
              <w:jc w:val="right"/>
              <w:rPr>
                <w:sz w:val="21"/>
              </w:rPr>
            </w:pPr>
            <w:r w:rsidRPr="00DA1B0F">
              <w:rPr>
                <w:sz w:val="21"/>
              </w:rPr>
              <w:t>112</w:t>
            </w:r>
          </w:p>
        </w:tc>
      </w:tr>
      <w:tr w:rsidR="004A055A" w:rsidRPr="00DA1B0F" w14:paraId="7A7FDB4F" w14:textId="77777777">
        <w:trPr>
          <w:trHeight w:val="380"/>
        </w:trPr>
        <w:tc>
          <w:tcPr>
            <w:tcW w:w="4440" w:type="dxa"/>
            <w:tcBorders>
              <w:top w:val="nil"/>
              <w:left w:val="nil"/>
              <w:bottom w:val="nil"/>
              <w:right w:val="nil"/>
            </w:tcBorders>
            <w:tcMar>
              <w:top w:w="128" w:type="dxa"/>
              <w:left w:w="43" w:type="dxa"/>
              <w:bottom w:w="43" w:type="dxa"/>
              <w:right w:w="43" w:type="dxa"/>
            </w:tcMar>
          </w:tcPr>
          <w:p w14:paraId="5FA00271" w14:textId="77777777" w:rsidR="00DD2EA9" w:rsidRPr="00DA1B0F" w:rsidRDefault="00DD2EA9" w:rsidP="00DA1B0F">
            <w:pPr>
              <w:rPr>
                <w:sz w:val="21"/>
              </w:rPr>
            </w:pPr>
            <w:r w:rsidRPr="00DA1B0F">
              <w:rPr>
                <w:sz w:val="21"/>
              </w:rPr>
              <w:t>1853 Evenes</w:t>
            </w:r>
          </w:p>
        </w:tc>
        <w:tc>
          <w:tcPr>
            <w:tcW w:w="2560" w:type="dxa"/>
            <w:tcBorders>
              <w:top w:val="nil"/>
              <w:left w:val="nil"/>
              <w:bottom w:val="nil"/>
              <w:right w:val="nil"/>
            </w:tcBorders>
            <w:tcMar>
              <w:top w:w="128" w:type="dxa"/>
              <w:left w:w="43" w:type="dxa"/>
              <w:bottom w:w="43" w:type="dxa"/>
              <w:right w:w="43" w:type="dxa"/>
            </w:tcMar>
            <w:vAlign w:val="bottom"/>
          </w:tcPr>
          <w:p w14:paraId="188AA2D0" w14:textId="77777777" w:rsidR="00DD2EA9" w:rsidRPr="00DA1B0F" w:rsidRDefault="00DD2EA9" w:rsidP="00F57EAC">
            <w:pPr>
              <w:jc w:val="right"/>
              <w:rPr>
                <w:sz w:val="21"/>
              </w:rPr>
            </w:pPr>
            <w:r w:rsidRPr="00DA1B0F">
              <w:rPr>
                <w:sz w:val="21"/>
              </w:rPr>
              <w:t>106</w:t>
            </w:r>
          </w:p>
        </w:tc>
        <w:tc>
          <w:tcPr>
            <w:tcW w:w="2560" w:type="dxa"/>
            <w:tcBorders>
              <w:top w:val="nil"/>
              <w:left w:val="nil"/>
              <w:bottom w:val="nil"/>
              <w:right w:val="nil"/>
            </w:tcBorders>
            <w:tcMar>
              <w:top w:w="128" w:type="dxa"/>
              <w:left w:w="43" w:type="dxa"/>
              <w:bottom w:w="43" w:type="dxa"/>
              <w:right w:w="43" w:type="dxa"/>
            </w:tcMar>
            <w:vAlign w:val="bottom"/>
          </w:tcPr>
          <w:p w14:paraId="1994BF69" w14:textId="77777777" w:rsidR="00DD2EA9" w:rsidRPr="00DA1B0F" w:rsidRDefault="00DD2EA9" w:rsidP="00F57EAC">
            <w:pPr>
              <w:jc w:val="right"/>
              <w:rPr>
                <w:sz w:val="21"/>
              </w:rPr>
            </w:pPr>
            <w:r w:rsidRPr="00DA1B0F">
              <w:rPr>
                <w:sz w:val="21"/>
              </w:rPr>
              <w:t>112</w:t>
            </w:r>
          </w:p>
        </w:tc>
      </w:tr>
      <w:tr w:rsidR="004A055A" w:rsidRPr="00DA1B0F" w14:paraId="793BA617" w14:textId="77777777">
        <w:trPr>
          <w:trHeight w:val="380"/>
        </w:trPr>
        <w:tc>
          <w:tcPr>
            <w:tcW w:w="4440" w:type="dxa"/>
            <w:tcBorders>
              <w:top w:val="nil"/>
              <w:left w:val="nil"/>
              <w:bottom w:val="nil"/>
              <w:right w:val="nil"/>
            </w:tcBorders>
            <w:tcMar>
              <w:top w:w="128" w:type="dxa"/>
              <w:left w:w="43" w:type="dxa"/>
              <w:bottom w:w="43" w:type="dxa"/>
              <w:right w:w="43" w:type="dxa"/>
            </w:tcMar>
          </w:tcPr>
          <w:p w14:paraId="160D606F" w14:textId="77777777" w:rsidR="00DD2EA9" w:rsidRPr="00DA1B0F" w:rsidRDefault="00DD2EA9" w:rsidP="00DA1B0F">
            <w:pPr>
              <w:rPr>
                <w:sz w:val="21"/>
              </w:rPr>
            </w:pPr>
            <w:r w:rsidRPr="00DA1B0F">
              <w:rPr>
                <w:sz w:val="21"/>
              </w:rPr>
              <w:t>1856 Røst</w:t>
            </w:r>
          </w:p>
        </w:tc>
        <w:tc>
          <w:tcPr>
            <w:tcW w:w="2560" w:type="dxa"/>
            <w:tcBorders>
              <w:top w:val="nil"/>
              <w:left w:val="nil"/>
              <w:bottom w:val="nil"/>
              <w:right w:val="nil"/>
            </w:tcBorders>
            <w:tcMar>
              <w:top w:w="128" w:type="dxa"/>
              <w:left w:w="43" w:type="dxa"/>
              <w:bottom w:w="43" w:type="dxa"/>
              <w:right w:w="43" w:type="dxa"/>
            </w:tcMar>
            <w:vAlign w:val="bottom"/>
          </w:tcPr>
          <w:p w14:paraId="1A394A2F" w14:textId="77777777" w:rsidR="00DD2EA9" w:rsidRPr="00DA1B0F" w:rsidRDefault="00DD2EA9" w:rsidP="00F57EAC">
            <w:pPr>
              <w:jc w:val="right"/>
              <w:rPr>
                <w:sz w:val="21"/>
              </w:rPr>
            </w:pPr>
            <w:r w:rsidRPr="00DA1B0F">
              <w:rPr>
                <w:sz w:val="21"/>
              </w:rPr>
              <w:t>143</w:t>
            </w:r>
          </w:p>
        </w:tc>
        <w:tc>
          <w:tcPr>
            <w:tcW w:w="2560" w:type="dxa"/>
            <w:tcBorders>
              <w:top w:val="nil"/>
              <w:left w:val="nil"/>
              <w:bottom w:val="nil"/>
              <w:right w:val="nil"/>
            </w:tcBorders>
            <w:tcMar>
              <w:top w:w="128" w:type="dxa"/>
              <w:left w:w="43" w:type="dxa"/>
              <w:bottom w:w="43" w:type="dxa"/>
              <w:right w:w="43" w:type="dxa"/>
            </w:tcMar>
            <w:vAlign w:val="bottom"/>
          </w:tcPr>
          <w:p w14:paraId="22DFA7F8" w14:textId="77777777" w:rsidR="00DD2EA9" w:rsidRPr="00DA1B0F" w:rsidRDefault="00DD2EA9" w:rsidP="00F57EAC">
            <w:pPr>
              <w:jc w:val="right"/>
              <w:rPr>
                <w:sz w:val="21"/>
              </w:rPr>
            </w:pPr>
            <w:r w:rsidRPr="00DA1B0F">
              <w:rPr>
                <w:sz w:val="21"/>
              </w:rPr>
              <w:t>139</w:t>
            </w:r>
          </w:p>
        </w:tc>
      </w:tr>
      <w:tr w:rsidR="004A055A" w:rsidRPr="00DA1B0F" w14:paraId="4CAD11AA" w14:textId="77777777">
        <w:trPr>
          <w:trHeight w:val="380"/>
        </w:trPr>
        <w:tc>
          <w:tcPr>
            <w:tcW w:w="4440" w:type="dxa"/>
            <w:tcBorders>
              <w:top w:val="nil"/>
              <w:left w:val="nil"/>
              <w:bottom w:val="nil"/>
              <w:right w:val="nil"/>
            </w:tcBorders>
            <w:tcMar>
              <w:top w:w="128" w:type="dxa"/>
              <w:left w:w="43" w:type="dxa"/>
              <w:bottom w:w="43" w:type="dxa"/>
              <w:right w:w="43" w:type="dxa"/>
            </w:tcMar>
          </w:tcPr>
          <w:p w14:paraId="005FA7C3" w14:textId="77777777" w:rsidR="00DD2EA9" w:rsidRPr="00DA1B0F" w:rsidRDefault="00DD2EA9" w:rsidP="00DA1B0F">
            <w:pPr>
              <w:rPr>
                <w:sz w:val="21"/>
              </w:rPr>
            </w:pPr>
            <w:r w:rsidRPr="00DA1B0F">
              <w:rPr>
                <w:sz w:val="21"/>
              </w:rPr>
              <w:t>1857 Værøy</w:t>
            </w:r>
          </w:p>
        </w:tc>
        <w:tc>
          <w:tcPr>
            <w:tcW w:w="2560" w:type="dxa"/>
            <w:tcBorders>
              <w:top w:val="nil"/>
              <w:left w:val="nil"/>
              <w:bottom w:val="nil"/>
              <w:right w:val="nil"/>
            </w:tcBorders>
            <w:tcMar>
              <w:top w:w="128" w:type="dxa"/>
              <w:left w:w="43" w:type="dxa"/>
              <w:bottom w:w="43" w:type="dxa"/>
              <w:right w:w="43" w:type="dxa"/>
            </w:tcMar>
            <w:vAlign w:val="bottom"/>
          </w:tcPr>
          <w:p w14:paraId="70B38A6D" w14:textId="77777777" w:rsidR="00DD2EA9" w:rsidRPr="00DA1B0F" w:rsidRDefault="00DD2EA9" w:rsidP="00F57EAC">
            <w:pPr>
              <w:jc w:val="right"/>
              <w:rPr>
                <w:sz w:val="21"/>
              </w:rPr>
            </w:pPr>
            <w:r w:rsidRPr="00DA1B0F">
              <w:rPr>
                <w:sz w:val="21"/>
              </w:rPr>
              <w:t>133</w:t>
            </w:r>
          </w:p>
        </w:tc>
        <w:tc>
          <w:tcPr>
            <w:tcW w:w="2560" w:type="dxa"/>
            <w:tcBorders>
              <w:top w:val="nil"/>
              <w:left w:val="nil"/>
              <w:bottom w:val="nil"/>
              <w:right w:val="nil"/>
            </w:tcBorders>
            <w:tcMar>
              <w:top w:w="128" w:type="dxa"/>
              <w:left w:w="43" w:type="dxa"/>
              <w:bottom w:w="43" w:type="dxa"/>
              <w:right w:w="43" w:type="dxa"/>
            </w:tcMar>
            <w:vAlign w:val="bottom"/>
          </w:tcPr>
          <w:p w14:paraId="32D26658" w14:textId="77777777" w:rsidR="00DD2EA9" w:rsidRPr="00DA1B0F" w:rsidRDefault="00DD2EA9" w:rsidP="00F57EAC">
            <w:pPr>
              <w:jc w:val="right"/>
              <w:rPr>
                <w:sz w:val="21"/>
              </w:rPr>
            </w:pPr>
            <w:r w:rsidRPr="00DA1B0F">
              <w:rPr>
                <w:sz w:val="21"/>
              </w:rPr>
              <w:t>129</w:t>
            </w:r>
          </w:p>
        </w:tc>
      </w:tr>
      <w:tr w:rsidR="004A055A" w:rsidRPr="00DA1B0F" w14:paraId="08140B71" w14:textId="77777777">
        <w:trPr>
          <w:trHeight w:val="380"/>
        </w:trPr>
        <w:tc>
          <w:tcPr>
            <w:tcW w:w="4440" w:type="dxa"/>
            <w:tcBorders>
              <w:top w:val="nil"/>
              <w:left w:val="nil"/>
              <w:bottom w:val="nil"/>
              <w:right w:val="nil"/>
            </w:tcBorders>
            <w:tcMar>
              <w:top w:w="128" w:type="dxa"/>
              <w:left w:w="43" w:type="dxa"/>
              <w:bottom w:w="43" w:type="dxa"/>
              <w:right w:w="43" w:type="dxa"/>
            </w:tcMar>
          </w:tcPr>
          <w:p w14:paraId="268B7C7A" w14:textId="77777777" w:rsidR="00DD2EA9" w:rsidRPr="00DA1B0F" w:rsidRDefault="00DD2EA9" w:rsidP="00DA1B0F">
            <w:pPr>
              <w:rPr>
                <w:sz w:val="21"/>
              </w:rPr>
            </w:pPr>
            <w:r w:rsidRPr="00DA1B0F">
              <w:rPr>
                <w:sz w:val="21"/>
              </w:rPr>
              <w:t>1859 Flakstad</w:t>
            </w:r>
          </w:p>
        </w:tc>
        <w:tc>
          <w:tcPr>
            <w:tcW w:w="2560" w:type="dxa"/>
            <w:tcBorders>
              <w:top w:val="nil"/>
              <w:left w:val="nil"/>
              <w:bottom w:val="nil"/>
              <w:right w:val="nil"/>
            </w:tcBorders>
            <w:tcMar>
              <w:top w:w="128" w:type="dxa"/>
              <w:left w:w="43" w:type="dxa"/>
              <w:bottom w:w="43" w:type="dxa"/>
              <w:right w:w="43" w:type="dxa"/>
            </w:tcMar>
            <w:vAlign w:val="bottom"/>
          </w:tcPr>
          <w:p w14:paraId="5033265E" w14:textId="77777777" w:rsidR="00DD2EA9" w:rsidRPr="00DA1B0F" w:rsidRDefault="00DD2EA9" w:rsidP="00F57EAC">
            <w:pPr>
              <w:jc w:val="right"/>
              <w:rPr>
                <w:sz w:val="21"/>
              </w:rPr>
            </w:pPr>
            <w:r w:rsidRPr="00DA1B0F">
              <w:rPr>
                <w:sz w:val="21"/>
              </w:rPr>
              <w:t>109</w:t>
            </w:r>
          </w:p>
        </w:tc>
        <w:tc>
          <w:tcPr>
            <w:tcW w:w="2560" w:type="dxa"/>
            <w:tcBorders>
              <w:top w:val="nil"/>
              <w:left w:val="nil"/>
              <w:bottom w:val="nil"/>
              <w:right w:val="nil"/>
            </w:tcBorders>
            <w:tcMar>
              <w:top w:w="128" w:type="dxa"/>
              <w:left w:w="43" w:type="dxa"/>
              <w:bottom w:w="43" w:type="dxa"/>
              <w:right w:w="43" w:type="dxa"/>
            </w:tcMar>
            <w:vAlign w:val="bottom"/>
          </w:tcPr>
          <w:p w14:paraId="5553BA04" w14:textId="77777777" w:rsidR="00DD2EA9" w:rsidRPr="00DA1B0F" w:rsidRDefault="00DD2EA9" w:rsidP="00F57EAC">
            <w:pPr>
              <w:jc w:val="right"/>
              <w:rPr>
                <w:sz w:val="21"/>
              </w:rPr>
            </w:pPr>
            <w:r w:rsidRPr="00DA1B0F">
              <w:rPr>
                <w:sz w:val="21"/>
              </w:rPr>
              <w:t>108</w:t>
            </w:r>
          </w:p>
        </w:tc>
      </w:tr>
      <w:tr w:rsidR="004A055A" w:rsidRPr="00DA1B0F" w14:paraId="3D32CA30" w14:textId="77777777">
        <w:trPr>
          <w:trHeight w:val="380"/>
        </w:trPr>
        <w:tc>
          <w:tcPr>
            <w:tcW w:w="4440" w:type="dxa"/>
            <w:tcBorders>
              <w:top w:val="nil"/>
              <w:left w:val="nil"/>
              <w:bottom w:val="nil"/>
              <w:right w:val="nil"/>
            </w:tcBorders>
            <w:tcMar>
              <w:top w:w="128" w:type="dxa"/>
              <w:left w:w="43" w:type="dxa"/>
              <w:bottom w:w="43" w:type="dxa"/>
              <w:right w:w="43" w:type="dxa"/>
            </w:tcMar>
          </w:tcPr>
          <w:p w14:paraId="04079551" w14:textId="77777777" w:rsidR="00DD2EA9" w:rsidRPr="00DA1B0F" w:rsidRDefault="00DD2EA9" w:rsidP="00DA1B0F">
            <w:pPr>
              <w:rPr>
                <w:sz w:val="21"/>
              </w:rPr>
            </w:pPr>
            <w:r w:rsidRPr="00DA1B0F">
              <w:rPr>
                <w:sz w:val="21"/>
              </w:rPr>
              <w:t>1860 Vestvågøy</w:t>
            </w:r>
          </w:p>
        </w:tc>
        <w:tc>
          <w:tcPr>
            <w:tcW w:w="2560" w:type="dxa"/>
            <w:tcBorders>
              <w:top w:val="nil"/>
              <w:left w:val="nil"/>
              <w:bottom w:val="nil"/>
              <w:right w:val="nil"/>
            </w:tcBorders>
            <w:tcMar>
              <w:top w:w="128" w:type="dxa"/>
              <w:left w:w="43" w:type="dxa"/>
              <w:bottom w:w="43" w:type="dxa"/>
              <w:right w:w="43" w:type="dxa"/>
            </w:tcMar>
            <w:vAlign w:val="bottom"/>
          </w:tcPr>
          <w:p w14:paraId="31F7FECC"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11F69EB2" w14:textId="77777777" w:rsidR="00DD2EA9" w:rsidRPr="00DA1B0F" w:rsidRDefault="00DD2EA9" w:rsidP="00F57EAC">
            <w:pPr>
              <w:jc w:val="right"/>
              <w:rPr>
                <w:sz w:val="21"/>
              </w:rPr>
            </w:pPr>
            <w:r w:rsidRPr="00DA1B0F">
              <w:rPr>
                <w:sz w:val="21"/>
              </w:rPr>
              <w:t>99</w:t>
            </w:r>
          </w:p>
        </w:tc>
      </w:tr>
      <w:tr w:rsidR="004A055A" w:rsidRPr="00DA1B0F" w14:paraId="20EDFC04" w14:textId="77777777">
        <w:trPr>
          <w:trHeight w:val="380"/>
        </w:trPr>
        <w:tc>
          <w:tcPr>
            <w:tcW w:w="4440" w:type="dxa"/>
            <w:tcBorders>
              <w:top w:val="nil"/>
              <w:left w:val="nil"/>
              <w:bottom w:val="nil"/>
              <w:right w:val="nil"/>
            </w:tcBorders>
            <w:tcMar>
              <w:top w:w="128" w:type="dxa"/>
              <w:left w:w="43" w:type="dxa"/>
              <w:bottom w:w="43" w:type="dxa"/>
              <w:right w:w="43" w:type="dxa"/>
            </w:tcMar>
          </w:tcPr>
          <w:p w14:paraId="60835DC4" w14:textId="77777777" w:rsidR="00DD2EA9" w:rsidRPr="00DA1B0F" w:rsidRDefault="00DD2EA9" w:rsidP="00DA1B0F">
            <w:pPr>
              <w:rPr>
                <w:sz w:val="21"/>
              </w:rPr>
            </w:pPr>
            <w:r w:rsidRPr="00DA1B0F">
              <w:rPr>
                <w:sz w:val="21"/>
              </w:rPr>
              <w:t>1865 Vågan</w:t>
            </w:r>
          </w:p>
        </w:tc>
        <w:tc>
          <w:tcPr>
            <w:tcW w:w="2560" w:type="dxa"/>
            <w:tcBorders>
              <w:top w:val="nil"/>
              <w:left w:val="nil"/>
              <w:bottom w:val="nil"/>
              <w:right w:val="nil"/>
            </w:tcBorders>
            <w:tcMar>
              <w:top w:w="128" w:type="dxa"/>
              <w:left w:w="43" w:type="dxa"/>
              <w:bottom w:w="43" w:type="dxa"/>
              <w:right w:w="43" w:type="dxa"/>
            </w:tcMar>
            <w:vAlign w:val="bottom"/>
          </w:tcPr>
          <w:p w14:paraId="2AB1093D"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64BC2540" w14:textId="77777777" w:rsidR="00DD2EA9" w:rsidRPr="00DA1B0F" w:rsidRDefault="00DD2EA9" w:rsidP="00F57EAC">
            <w:pPr>
              <w:jc w:val="right"/>
              <w:rPr>
                <w:sz w:val="21"/>
              </w:rPr>
            </w:pPr>
            <w:r w:rsidRPr="00DA1B0F">
              <w:rPr>
                <w:sz w:val="21"/>
              </w:rPr>
              <w:t>104</w:t>
            </w:r>
          </w:p>
        </w:tc>
      </w:tr>
      <w:tr w:rsidR="004A055A" w:rsidRPr="00DA1B0F" w14:paraId="24443A4D" w14:textId="77777777">
        <w:trPr>
          <w:trHeight w:val="380"/>
        </w:trPr>
        <w:tc>
          <w:tcPr>
            <w:tcW w:w="4440" w:type="dxa"/>
            <w:tcBorders>
              <w:top w:val="nil"/>
              <w:left w:val="nil"/>
              <w:bottom w:val="nil"/>
              <w:right w:val="nil"/>
            </w:tcBorders>
            <w:tcMar>
              <w:top w:w="128" w:type="dxa"/>
              <w:left w:w="43" w:type="dxa"/>
              <w:bottom w:w="43" w:type="dxa"/>
              <w:right w:w="43" w:type="dxa"/>
            </w:tcMar>
          </w:tcPr>
          <w:p w14:paraId="64E9F147" w14:textId="77777777" w:rsidR="00DD2EA9" w:rsidRPr="00DA1B0F" w:rsidRDefault="00DD2EA9" w:rsidP="00DA1B0F">
            <w:pPr>
              <w:rPr>
                <w:sz w:val="21"/>
              </w:rPr>
            </w:pPr>
            <w:r w:rsidRPr="00DA1B0F">
              <w:rPr>
                <w:sz w:val="21"/>
              </w:rPr>
              <w:t>1866 Hadsel</w:t>
            </w:r>
          </w:p>
        </w:tc>
        <w:tc>
          <w:tcPr>
            <w:tcW w:w="2560" w:type="dxa"/>
            <w:tcBorders>
              <w:top w:val="nil"/>
              <w:left w:val="nil"/>
              <w:bottom w:val="nil"/>
              <w:right w:val="nil"/>
            </w:tcBorders>
            <w:tcMar>
              <w:top w:w="128" w:type="dxa"/>
              <w:left w:w="43" w:type="dxa"/>
              <w:bottom w:w="43" w:type="dxa"/>
              <w:right w:w="43" w:type="dxa"/>
            </w:tcMar>
            <w:vAlign w:val="bottom"/>
          </w:tcPr>
          <w:p w14:paraId="7DDA2A19"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358E0435" w14:textId="77777777" w:rsidR="00DD2EA9" w:rsidRPr="00DA1B0F" w:rsidRDefault="00DD2EA9" w:rsidP="00F57EAC">
            <w:pPr>
              <w:jc w:val="right"/>
              <w:rPr>
                <w:sz w:val="21"/>
              </w:rPr>
            </w:pPr>
            <w:r w:rsidRPr="00DA1B0F">
              <w:rPr>
                <w:sz w:val="21"/>
              </w:rPr>
              <w:t>103</w:t>
            </w:r>
          </w:p>
        </w:tc>
      </w:tr>
      <w:tr w:rsidR="004A055A" w:rsidRPr="00DA1B0F" w14:paraId="3838A1AD" w14:textId="77777777">
        <w:trPr>
          <w:trHeight w:val="380"/>
        </w:trPr>
        <w:tc>
          <w:tcPr>
            <w:tcW w:w="4440" w:type="dxa"/>
            <w:tcBorders>
              <w:top w:val="nil"/>
              <w:left w:val="nil"/>
              <w:bottom w:val="nil"/>
              <w:right w:val="nil"/>
            </w:tcBorders>
            <w:tcMar>
              <w:top w:w="128" w:type="dxa"/>
              <w:left w:w="43" w:type="dxa"/>
              <w:bottom w:w="43" w:type="dxa"/>
              <w:right w:w="43" w:type="dxa"/>
            </w:tcMar>
          </w:tcPr>
          <w:p w14:paraId="687D55AA" w14:textId="77777777" w:rsidR="00DD2EA9" w:rsidRPr="00DA1B0F" w:rsidRDefault="00DD2EA9" w:rsidP="00DA1B0F">
            <w:pPr>
              <w:rPr>
                <w:sz w:val="21"/>
              </w:rPr>
            </w:pPr>
            <w:r w:rsidRPr="00DA1B0F">
              <w:rPr>
                <w:sz w:val="21"/>
              </w:rPr>
              <w:t>1867 Bø</w:t>
            </w:r>
          </w:p>
        </w:tc>
        <w:tc>
          <w:tcPr>
            <w:tcW w:w="2560" w:type="dxa"/>
            <w:tcBorders>
              <w:top w:val="nil"/>
              <w:left w:val="nil"/>
              <w:bottom w:val="nil"/>
              <w:right w:val="nil"/>
            </w:tcBorders>
            <w:tcMar>
              <w:top w:w="128" w:type="dxa"/>
              <w:left w:w="43" w:type="dxa"/>
              <w:bottom w:w="43" w:type="dxa"/>
              <w:right w:w="43" w:type="dxa"/>
            </w:tcMar>
            <w:vAlign w:val="bottom"/>
          </w:tcPr>
          <w:p w14:paraId="2B4C55B7" w14:textId="77777777" w:rsidR="00DD2EA9" w:rsidRPr="00DA1B0F" w:rsidRDefault="00DD2EA9" w:rsidP="00F57EAC">
            <w:pPr>
              <w:jc w:val="right"/>
              <w:rPr>
                <w:sz w:val="21"/>
              </w:rPr>
            </w:pPr>
            <w:r w:rsidRPr="00DA1B0F">
              <w:rPr>
                <w:sz w:val="21"/>
              </w:rPr>
              <w:t>105</w:t>
            </w:r>
          </w:p>
        </w:tc>
        <w:tc>
          <w:tcPr>
            <w:tcW w:w="2560" w:type="dxa"/>
            <w:tcBorders>
              <w:top w:val="nil"/>
              <w:left w:val="nil"/>
              <w:bottom w:val="nil"/>
              <w:right w:val="nil"/>
            </w:tcBorders>
            <w:tcMar>
              <w:top w:w="128" w:type="dxa"/>
              <w:left w:w="43" w:type="dxa"/>
              <w:bottom w:w="43" w:type="dxa"/>
              <w:right w:w="43" w:type="dxa"/>
            </w:tcMar>
            <w:vAlign w:val="bottom"/>
          </w:tcPr>
          <w:p w14:paraId="2A812A18" w14:textId="77777777" w:rsidR="00DD2EA9" w:rsidRPr="00DA1B0F" w:rsidRDefault="00DD2EA9" w:rsidP="00F57EAC">
            <w:pPr>
              <w:jc w:val="right"/>
              <w:rPr>
                <w:sz w:val="21"/>
              </w:rPr>
            </w:pPr>
            <w:r w:rsidRPr="00DA1B0F">
              <w:rPr>
                <w:sz w:val="21"/>
              </w:rPr>
              <w:t>103</w:t>
            </w:r>
          </w:p>
        </w:tc>
      </w:tr>
      <w:tr w:rsidR="004A055A" w:rsidRPr="00DA1B0F" w14:paraId="12541F55" w14:textId="77777777">
        <w:trPr>
          <w:trHeight w:val="380"/>
        </w:trPr>
        <w:tc>
          <w:tcPr>
            <w:tcW w:w="4440" w:type="dxa"/>
            <w:tcBorders>
              <w:top w:val="nil"/>
              <w:left w:val="nil"/>
              <w:bottom w:val="nil"/>
              <w:right w:val="nil"/>
            </w:tcBorders>
            <w:tcMar>
              <w:top w:w="128" w:type="dxa"/>
              <w:left w:w="43" w:type="dxa"/>
              <w:bottom w:w="43" w:type="dxa"/>
              <w:right w:w="43" w:type="dxa"/>
            </w:tcMar>
          </w:tcPr>
          <w:p w14:paraId="6F9F4435" w14:textId="77777777" w:rsidR="00DD2EA9" w:rsidRPr="00DA1B0F" w:rsidRDefault="00DD2EA9" w:rsidP="00DA1B0F">
            <w:pPr>
              <w:rPr>
                <w:sz w:val="21"/>
              </w:rPr>
            </w:pPr>
            <w:r w:rsidRPr="00DA1B0F">
              <w:rPr>
                <w:sz w:val="21"/>
              </w:rPr>
              <w:t>1868 Øksnes</w:t>
            </w:r>
          </w:p>
        </w:tc>
        <w:tc>
          <w:tcPr>
            <w:tcW w:w="2560" w:type="dxa"/>
            <w:tcBorders>
              <w:top w:val="nil"/>
              <w:left w:val="nil"/>
              <w:bottom w:val="nil"/>
              <w:right w:val="nil"/>
            </w:tcBorders>
            <w:tcMar>
              <w:top w:w="128" w:type="dxa"/>
              <w:left w:w="43" w:type="dxa"/>
              <w:bottom w:w="43" w:type="dxa"/>
              <w:right w:w="43" w:type="dxa"/>
            </w:tcMar>
            <w:vAlign w:val="bottom"/>
          </w:tcPr>
          <w:p w14:paraId="4C08A7B4"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03168760" w14:textId="77777777" w:rsidR="00DD2EA9" w:rsidRPr="00DA1B0F" w:rsidRDefault="00DD2EA9" w:rsidP="00F57EAC">
            <w:pPr>
              <w:jc w:val="right"/>
              <w:rPr>
                <w:sz w:val="21"/>
              </w:rPr>
            </w:pPr>
            <w:r w:rsidRPr="00DA1B0F">
              <w:rPr>
                <w:sz w:val="21"/>
              </w:rPr>
              <w:t>97</w:t>
            </w:r>
          </w:p>
        </w:tc>
      </w:tr>
      <w:tr w:rsidR="004A055A" w:rsidRPr="00DA1B0F" w14:paraId="442904A5" w14:textId="77777777">
        <w:trPr>
          <w:trHeight w:val="380"/>
        </w:trPr>
        <w:tc>
          <w:tcPr>
            <w:tcW w:w="4440" w:type="dxa"/>
            <w:tcBorders>
              <w:top w:val="nil"/>
              <w:left w:val="nil"/>
              <w:bottom w:val="nil"/>
              <w:right w:val="nil"/>
            </w:tcBorders>
            <w:tcMar>
              <w:top w:w="128" w:type="dxa"/>
              <w:left w:w="43" w:type="dxa"/>
              <w:bottom w:w="43" w:type="dxa"/>
              <w:right w:w="43" w:type="dxa"/>
            </w:tcMar>
          </w:tcPr>
          <w:p w14:paraId="4042AEDD" w14:textId="77777777" w:rsidR="00DD2EA9" w:rsidRPr="00DA1B0F" w:rsidRDefault="00DD2EA9" w:rsidP="00DA1B0F">
            <w:pPr>
              <w:rPr>
                <w:sz w:val="21"/>
              </w:rPr>
            </w:pPr>
            <w:r w:rsidRPr="00DA1B0F">
              <w:rPr>
                <w:sz w:val="21"/>
              </w:rPr>
              <w:t>1870 Sortland</w:t>
            </w:r>
          </w:p>
        </w:tc>
        <w:tc>
          <w:tcPr>
            <w:tcW w:w="2560" w:type="dxa"/>
            <w:tcBorders>
              <w:top w:val="nil"/>
              <w:left w:val="nil"/>
              <w:bottom w:val="nil"/>
              <w:right w:val="nil"/>
            </w:tcBorders>
            <w:tcMar>
              <w:top w:w="128" w:type="dxa"/>
              <w:left w:w="43" w:type="dxa"/>
              <w:bottom w:w="43" w:type="dxa"/>
              <w:right w:w="43" w:type="dxa"/>
            </w:tcMar>
            <w:vAlign w:val="bottom"/>
          </w:tcPr>
          <w:p w14:paraId="593B1A7E" w14:textId="77777777" w:rsidR="00DD2EA9" w:rsidRPr="00DA1B0F" w:rsidRDefault="00DD2EA9" w:rsidP="00F57EAC">
            <w:pPr>
              <w:jc w:val="right"/>
              <w:rPr>
                <w:sz w:val="21"/>
              </w:rPr>
            </w:pPr>
            <w:r w:rsidRPr="00DA1B0F">
              <w:rPr>
                <w:sz w:val="21"/>
              </w:rPr>
              <w:t>99</w:t>
            </w:r>
          </w:p>
        </w:tc>
        <w:tc>
          <w:tcPr>
            <w:tcW w:w="2560" w:type="dxa"/>
            <w:tcBorders>
              <w:top w:val="nil"/>
              <w:left w:val="nil"/>
              <w:bottom w:val="nil"/>
              <w:right w:val="nil"/>
            </w:tcBorders>
            <w:tcMar>
              <w:top w:w="128" w:type="dxa"/>
              <w:left w:w="43" w:type="dxa"/>
              <w:bottom w:w="43" w:type="dxa"/>
              <w:right w:w="43" w:type="dxa"/>
            </w:tcMar>
            <w:vAlign w:val="bottom"/>
          </w:tcPr>
          <w:p w14:paraId="4B74352E" w14:textId="77777777" w:rsidR="00DD2EA9" w:rsidRPr="00DA1B0F" w:rsidRDefault="00DD2EA9" w:rsidP="00F57EAC">
            <w:pPr>
              <w:jc w:val="right"/>
              <w:rPr>
                <w:sz w:val="21"/>
              </w:rPr>
            </w:pPr>
            <w:r w:rsidRPr="00DA1B0F">
              <w:rPr>
                <w:sz w:val="21"/>
              </w:rPr>
              <w:t>100</w:t>
            </w:r>
          </w:p>
        </w:tc>
      </w:tr>
      <w:tr w:rsidR="004A055A" w:rsidRPr="00DA1B0F" w14:paraId="777AC0C5" w14:textId="77777777">
        <w:trPr>
          <w:trHeight w:val="380"/>
        </w:trPr>
        <w:tc>
          <w:tcPr>
            <w:tcW w:w="4440" w:type="dxa"/>
            <w:tcBorders>
              <w:top w:val="nil"/>
              <w:left w:val="nil"/>
              <w:bottom w:val="nil"/>
              <w:right w:val="nil"/>
            </w:tcBorders>
            <w:tcMar>
              <w:top w:w="128" w:type="dxa"/>
              <w:left w:w="43" w:type="dxa"/>
              <w:bottom w:w="43" w:type="dxa"/>
              <w:right w:w="43" w:type="dxa"/>
            </w:tcMar>
          </w:tcPr>
          <w:p w14:paraId="74A40D19" w14:textId="77777777" w:rsidR="00DD2EA9" w:rsidRPr="00DA1B0F" w:rsidRDefault="00DD2EA9" w:rsidP="00DA1B0F">
            <w:pPr>
              <w:rPr>
                <w:sz w:val="21"/>
              </w:rPr>
            </w:pPr>
            <w:r w:rsidRPr="00DA1B0F">
              <w:rPr>
                <w:sz w:val="21"/>
              </w:rPr>
              <w:t>1871 Andøy</w:t>
            </w:r>
          </w:p>
        </w:tc>
        <w:tc>
          <w:tcPr>
            <w:tcW w:w="2560" w:type="dxa"/>
            <w:tcBorders>
              <w:top w:val="nil"/>
              <w:left w:val="nil"/>
              <w:bottom w:val="nil"/>
              <w:right w:val="nil"/>
            </w:tcBorders>
            <w:tcMar>
              <w:top w:w="128" w:type="dxa"/>
              <w:left w:w="43" w:type="dxa"/>
              <w:bottom w:w="43" w:type="dxa"/>
              <w:right w:w="43" w:type="dxa"/>
            </w:tcMar>
            <w:vAlign w:val="bottom"/>
          </w:tcPr>
          <w:p w14:paraId="54976C25" w14:textId="77777777" w:rsidR="00DD2EA9" w:rsidRPr="00DA1B0F" w:rsidRDefault="00DD2EA9" w:rsidP="00F57EAC">
            <w:pPr>
              <w:jc w:val="right"/>
              <w:rPr>
                <w:sz w:val="21"/>
              </w:rPr>
            </w:pPr>
            <w:r w:rsidRPr="00DA1B0F">
              <w:rPr>
                <w:sz w:val="21"/>
              </w:rPr>
              <w:t>101</w:t>
            </w:r>
          </w:p>
        </w:tc>
        <w:tc>
          <w:tcPr>
            <w:tcW w:w="2560" w:type="dxa"/>
            <w:tcBorders>
              <w:top w:val="nil"/>
              <w:left w:val="nil"/>
              <w:bottom w:val="nil"/>
              <w:right w:val="nil"/>
            </w:tcBorders>
            <w:tcMar>
              <w:top w:w="128" w:type="dxa"/>
              <w:left w:w="43" w:type="dxa"/>
              <w:bottom w:w="43" w:type="dxa"/>
              <w:right w:w="43" w:type="dxa"/>
            </w:tcMar>
            <w:vAlign w:val="bottom"/>
          </w:tcPr>
          <w:p w14:paraId="501CAF37" w14:textId="77777777" w:rsidR="00DD2EA9" w:rsidRPr="00DA1B0F" w:rsidRDefault="00DD2EA9" w:rsidP="00F57EAC">
            <w:pPr>
              <w:jc w:val="right"/>
              <w:rPr>
                <w:sz w:val="21"/>
              </w:rPr>
            </w:pPr>
            <w:r w:rsidRPr="00DA1B0F">
              <w:rPr>
                <w:sz w:val="21"/>
              </w:rPr>
              <w:t>103</w:t>
            </w:r>
          </w:p>
        </w:tc>
      </w:tr>
      <w:tr w:rsidR="004A055A" w:rsidRPr="00DA1B0F" w14:paraId="7DD12B4C" w14:textId="77777777">
        <w:trPr>
          <w:trHeight w:val="380"/>
        </w:trPr>
        <w:tc>
          <w:tcPr>
            <w:tcW w:w="4440" w:type="dxa"/>
            <w:tcBorders>
              <w:top w:val="nil"/>
              <w:left w:val="nil"/>
              <w:bottom w:val="nil"/>
              <w:right w:val="nil"/>
            </w:tcBorders>
            <w:tcMar>
              <w:top w:w="128" w:type="dxa"/>
              <w:left w:w="43" w:type="dxa"/>
              <w:bottom w:w="43" w:type="dxa"/>
              <w:right w:w="43" w:type="dxa"/>
            </w:tcMar>
          </w:tcPr>
          <w:p w14:paraId="3B424612" w14:textId="77777777" w:rsidR="00DD2EA9" w:rsidRPr="00DA1B0F" w:rsidRDefault="00DD2EA9" w:rsidP="00DA1B0F">
            <w:pPr>
              <w:rPr>
                <w:sz w:val="21"/>
              </w:rPr>
            </w:pPr>
            <w:r w:rsidRPr="00DA1B0F">
              <w:rPr>
                <w:sz w:val="21"/>
              </w:rPr>
              <w:t>1874 Moskenes</w:t>
            </w:r>
          </w:p>
        </w:tc>
        <w:tc>
          <w:tcPr>
            <w:tcW w:w="2560" w:type="dxa"/>
            <w:tcBorders>
              <w:top w:val="nil"/>
              <w:left w:val="nil"/>
              <w:bottom w:val="nil"/>
              <w:right w:val="nil"/>
            </w:tcBorders>
            <w:tcMar>
              <w:top w:w="128" w:type="dxa"/>
              <w:left w:w="43" w:type="dxa"/>
              <w:bottom w:w="43" w:type="dxa"/>
              <w:right w:w="43" w:type="dxa"/>
            </w:tcMar>
            <w:vAlign w:val="bottom"/>
          </w:tcPr>
          <w:p w14:paraId="7886E7CB" w14:textId="77777777" w:rsidR="00DD2EA9" w:rsidRPr="00DA1B0F" w:rsidRDefault="00DD2EA9" w:rsidP="00F57EAC">
            <w:pPr>
              <w:jc w:val="right"/>
              <w:rPr>
                <w:sz w:val="21"/>
              </w:rPr>
            </w:pPr>
            <w:r w:rsidRPr="00DA1B0F">
              <w:rPr>
                <w:sz w:val="21"/>
              </w:rPr>
              <w:t>118</w:t>
            </w:r>
          </w:p>
        </w:tc>
        <w:tc>
          <w:tcPr>
            <w:tcW w:w="2560" w:type="dxa"/>
            <w:tcBorders>
              <w:top w:val="nil"/>
              <w:left w:val="nil"/>
              <w:bottom w:val="nil"/>
              <w:right w:val="nil"/>
            </w:tcBorders>
            <w:tcMar>
              <w:top w:w="128" w:type="dxa"/>
              <w:left w:w="43" w:type="dxa"/>
              <w:bottom w:w="43" w:type="dxa"/>
              <w:right w:w="43" w:type="dxa"/>
            </w:tcMar>
            <w:vAlign w:val="bottom"/>
          </w:tcPr>
          <w:p w14:paraId="6A774CFB" w14:textId="77777777" w:rsidR="00DD2EA9" w:rsidRPr="00DA1B0F" w:rsidRDefault="00DD2EA9" w:rsidP="00F57EAC">
            <w:pPr>
              <w:jc w:val="right"/>
              <w:rPr>
                <w:sz w:val="21"/>
              </w:rPr>
            </w:pPr>
            <w:r w:rsidRPr="00DA1B0F">
              <w:rPr>
                <w:sz w:val="21"/>
              </w:rPr>
              <w:t>120</w:t>
            </w:r>
          </w:p>
        </w:tc>
      </w:tr>
      <w:tr w:rsidR="004A055A" w:rsidRPr="00DA1B0F" w14:paraId="2A89A7EF" w14:textId="77777777">
        <w:trPr>
          <w:trHeight w:val="380"/>
        </w:trPr>
        <w:tc>
          <w:tcPr>
            <w:tcW w:w="4440" w:type="dxa"/>
            <w:tcBorders>
              <w:top w:val="nil"/>
              <w:left w:val="nil"/>
              <w:bottom w:val="single" w:sz="4" w:space="0" w:color="000000"/>
              <w:right w:val="nil"/>
            </w:tcBorders>
            <w:tcMar>
              <w:top w:w="128" w:type="dxa"/>
              <w:left w:w="43" w:type="dxa"/>
              <w:bottom w:w="43" w:type="dxa"/>
              <w:right w:w="43" w:type="dxa"/>
            </w:tcMar>
          </w:tcPr>
          <w:p w14:paraId="5C76F4F3" w14:textId="77777777" w:rsidR="00DD2EA9" w:rsidRPr="00DA1B0F" w:rsidRDefault="00DD2EA9" w:rsidP="00DA1B0F">
            <w:pPr>
              <w:rPr>
                <w:sz w:val="21"/>
              </w:rPr>
            </w:pPr>
            <w:r w:rsidRPr="00DA1B0F">
              <w:rPr>
                <w:sz w:val="21"/>
              </w:rPr>
              <w:t>1875 Hamarøy</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5A9FEF4F" w14:textId="77777777" w:rsidR="00DD2EA9" w:rsidRPr="00DA1B0F" w:rsidRDefault="00DD2EA9" w:rsidP="00F57EAC">
            <w:pPr>
              <w:jc w:val="right"/>
              <w:rPr>
                <w:sz w:val="21"/>
              </w:rPr>
            </w:pPr>
            <w:r w:rsidRPr="00DA1B0F">
              <w:rPr>
                <w:sz w:val="21"/>
              </w:rPr>
              <w:t>111</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44AC8C28" w14:textId="77777777" w:rsidR="00DD2EA9" w:rsidRPr="00DA1B0F" w:rsidRDefault="00DD2EA9" w:rsidP="00F57EAC">
            <w:pPr>
              <w:jc w:val="right"/>
              <w:rPr>
                <w:sz w:val="21"/>
              </w:rPr>
            </w:pPr>
            <w:r w:rsidRPr="00DA1B0F">
              <w:rPr>
                <w:sz w:val="21"/>
              </w:rPr>
              <w:t>132</w:t>
            </w:r>
          </w:p>
        </w:tc>
      </w:tr>
      <w:tr w:rsidR="004A055A" w:rsidRPr="00DA1B0F" w14:paraId="196A01E0" w14:textId="77777777">
        <w:trPr>
          <w:trHeight w:val="380"/>
        </w:trPr>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7DFC47A6" w14:textId="77777777" w:rsidR="00DD2EA9" w:rsidRPr="00DA1B0F" w:rsidRDefault="00DD2EA9" w:rsidP="00DA1B0F">
            <w:pPr>
              <w:rPr>
                <w:sz w:val="21"/>
              </w:rPr>
            </w:pPr>
            <w:r w:rsidRPr="00DA1B0F">
              <w:rPr>
                <w:rStyle w:val="kursiv"/>
                <w:sz w:val="21"/>
              </w:rPr>
              <w:t>18 Nordland</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55A49D" w14:textId="77777777" w:rsidR="00DD2EA9" w:rsidRPr="00DA1B0F" w:rsidRDefault="00DD2EA9" w:rsidP="00F57EAC">
            <w:pPr>
              <w:jc w:val="right"/>
              <w:rPr>
                <w:sz w:val="21"/>
              </w:rPr>
            </w:pPr>
            <w:r w:rsidRPr="00DA1B0F">
              <w:rPr>
                <w:rStyle w:val="kursiv"/>
                <w:sz w:val="21"/>
              </w:rPr>
              <w:t>102</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98F7DF" w14:textId="77777777" w:rsidR="00DD2EA9" w:rsidRPr="00DA1B0F" w:rsidRDefault="00DD2EA9" w:rsidP="00F57EAC">
            <w:pPr>
              <w:jc w:val="right"/>
              <w:rPr>
                <w:sz w:val="21"/>
              </w:rPr>
            </w:pPr>
            <w:r w:rsidRPr="00DA1B0F">
              <w:rPr>
                <w:rStyle w:val="kursiv"/>
                <w:sz w:val="21"/>
              </w:rPr>
              <w:t>105</w:t>
            </w:r>
          </w:p>
        </w:tc>
      </w:tr>
      <w:tr w:rsidR="004A055A" w:rsidRPr="00DA1B0F" w14:paraId="11059CA4" w14:textId="77777777">
        <w:trPr>
          <w:trHeight w:val="380"/>
        </w:trPr>
        <w:tc>
          <w:tcPr>
            <w:tcW w:w="4440" w:type="dxa"/>
            <w:tcBorders>
              <w:top w:val="nil"/>
              <w:left w:val="nil"/>
              <w:bottom w:val="nil"/>
              <w:right w:val="nil"/>
            </w:tcBorders>
            <w:tcMar>
              <w:top w:w="128" w:type="dxa"/>
              <w:left w:w="43" w:type="dxa"/>
              <w:bottom w:w="43" w:type="dxa"/>
              <w:right w:w="43" w:type="dxa"/>
            </w:tcMar>
          </w:tcPr>
          <w:p w14:paraId="12D6BC61" w14:textId="77777777" w:rsidR="00DD2EA9" w:rsidRPr="00DA1B0F" w:rsidRDefault="00DD2EA9" w:rsidP="00DA1B0F">
            <w:pPr>
              <w:rPr>
                <w:sz w:val="21"/>
              </w:rPr>
            </w:pPr>
            <w:r w:rsidRPr="00DA1B0F">
              <w:rPr>
                <w:sz w:val="21"/>
              </w:rPr>
              <w:t>3101 Halden</w:t>
            </w:r>
          </w:p>
        </w:tc>
        <w:tc>
          <w:tcPr>
            <w:tcW w:w="2560" w:type="dxa"/>
            <w:tcBorders>
              <w:top w:val="nil"/>
              <w:left w:val="nil"/>
              <w:bottom w:val="nil"/>
              <w:right w:val="nil"/>
            </w:tcBorders>
            <w:tcMar>
              <w:top w:w="128" w:type="dxa"/>
              <w:left w:w="43" w:type="dxa"/>
              <w:bottom w:w="43" w:type="dxa"/>
              <w:right w:w="43" w:type="dxa"/>
            </w:tcMar>
            <w:vAlign w:val="bottom"/>
          </w:tcPr>
          <w:p w14:paraId="53058C16"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16DC0056" w14:textId="77777777" w:rsidR="00DD2EA9" w:rsidRPr="00DA1B0F" w:rsidRDefault="00DD2EA9" w:rsidP="00F57EAC">
            <w:pPr>
              <w:jc w:val="right"/>
              <w:rPr>
                <w:sz w:val="21"/>
              </w:rPr>
            </w:pPr>
            <w:r w:rsidRPr="00DA1B0F">
              <w:rPr>
                <w:sz w:val="21"/>
              </w:rPr>
              <w:t>95</w:t>
            </w:r>
          </w:p>
        </w:tc>
      </w:tr>
      <w:tr w:rsidR="004A055A" w:rsidRPr="00DA1B0F" w14:paraId="442AD911" w14:textId="77777777">
        <w:trPr>
          <w:trHeight w:val="380"/>
        </w:trPr>
        <w:tc>
          <w:tcPr>
            <w:tcW w:w="4440" w:type="dxa"/>
            <w:tcBorders>
              <w:top w:val="nil"/>
              <w:left w:val="nil"/>
              <w:bottom w:val="nil"/>
              <w:right w:val="nil"/>
            </w:tcBorders>
            <w:tcMar>
              <w:top w:w="128" w:type="dxa"/>
              <w:left w:w="43" w:type="dxa"/>
              <w:bottom w:w="43" w:type="dxa"/>
              <w:right w:w="43" w:type="dxa"/>
            </w:tcMar>
          </w:tcPr>
          <w:p w14:paraId="1F56F84D" w14:textId="77777777" w:rsidR="00DD2EA9" w:rsidRPr="00DA1B0F" w:rsidRDefault="00DD2EA9" w:rsidP="00DA1B0F">
            <w:pPr>
              <w:rPr>
                <w:sz w:val="21"/>
              </w:rPr>
            </w:pPr>
            <w:r w:rsidRPr="00DA1B0F">
              <w:rPr>
                <w:sz w:val="21"/>
              </w:rPr>
              <w:lastRenderedPageBreak/>
              <w:t>3103 Moss</w:t>
            </w:r>
          </w:p>
        </w:tc>
        <w:tc>
          <w:tcPr>
            <w:tcW w:w="2560" w:type="dxa"/>
            <w:tcBorders>
              <w:top w:val="nil"/>
              <w:left w:val="nil"/>
              <w:bottom w:val="nil"/>
              <w:right w:val="nil"/>
            </w:tcBorders>
            <w:tcMar>
              <w:top w:w="128" w:type="dxa"/>
              <w:left w:w="43" w:type="dxa"/>
              <w:bottom w:w="43" w:type="dxa"/>
              <w:right w:w="43" w:type="dxa"/>
            </w:tcMar>
            <w:vAlign w:val="bottom"/>
          </w:tcPr>
          <w:p w14:paraId="668068B4"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673DAD36" w14:textId="77777777" w:rsidR="00DD2EA9" w:rsidRPr="00DA1B0F" w:rsidRDefault="00DD2EA9" w:rsidP="00F57EAC">
            <w:pPr>
              <w:jc w:val="right"/>
              <w:rPr>
                <w:sz w:val="21"/>
              </w:rPr>
            </w:pPr>
            <w:r w:rsidRPr="00DA1B0F">
              <w:rPr>
                <w:sz w:val="21"/>
              </w:rPr>
              <w:t>95</w:t>
            </w:r>
          </w:p>
        </w:tc>
      </w:tr>
      <w:tr w:rsidR="004A055A" w:rsidRPr="00DA1B0F" w14:paraId="0C5CB82D" w14:textId="77777777">
        <w:trPr>
          <w:trHeight w:val="380"/>
        </w:trPr>
        <w:tc>
          <w:tcPr>
            <w:tcW w:w="4440" w:type="dxa"/>
            <w:tcBorders>
              <w:top w:val="nil"/>
              <w:left w:val="nil"/>
              <w:bottom w:val="nil"/>
              <w:right w:val="nil"/>
            </w:tcBorders>
            <w:tcMar>
              <w:top w:w="128" w:type="dxa"/>
              <w:left w:w="43" w:type="dxa"/>
              <w:bottom w:w="43" w:type="dxa"/>
              <w:right w:w="43" w:type="dxa"/>
            </w:tcMar>
          </w:tcPr>
          <w:p w14:paraId="3AD642F5" w14:textId="77777777" w:rsidR="00DD2EA9" w:rsidRPr="00DA1B0F" w:rsidRDefault="00DD2EA9" w:rsidP="00DA1B0F">
            <w:pPr>
              <w:rPr>
                <w:sz w:val="21"/>
              </w:rPr>
            </w:pPr>
            <w:r w:rsidRPr="00DA1B0F">
              <w:rPr>
                <w:sz w:val="21"/>
              </w:rPr>
              <w:t>3105 Sarpsborg</w:t>
            </w:r>
          </w:p>
        </w:tc>
        <w:tc>
          <w:tcPr>
            <w:tcW w:w="2560" w:type="dxa"/>
            <w:tcBorders>
              <w:top w:val="nil"/>
              <w:left w:val="nil"/>
              <w:bottom w:val="nil"/>
              <w:right w:val="nil"/>
            </w:tcBorders>
            <w:tcMar>
              <w:top w:w="128" w:type="dxa"/>
              <w:left w:w="43" w:type="dxa"/>
              <w:bottom w:w="43" w:type="dxa"/>
              <w:right w:w="43" w:type="dxa"/>
            </w:tcMar>
            <w:vAlign w:val="bottom"/>
          </w:tcPr>
          <w:p w14:paraId="48D38C6B"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76BEAF6C" w14:textId="77777777" w:rsidR="00DD2EA9" w:rsidRPr="00DA1B0F" w:rsidRDefault="00DD2EA9" w:rsidP="00F57EAC">
            <w:pPr>
              <w:jc w:val="right"/>
              <w:rPr>
                <w:sz w:val="21"/>
              </w:rPr>
            </w:pPr>
            <w:r w:rsidRPr="00DA1B0F">
              <w:rPr>
                <w:sz w:val="21"/>
              </w:rPr>
              <w:t>97</w:t>
            </w:r>
          </w:p>
        </w:tc>
      </w:tr>
      <w:tr w:rsidR="004A055A" w:rsidRPr="00DA1B0F" w14:paraId="0ACF7AFE" w14:textId="77777777">
        <w:trPr>
          <w:trHeight w:val="380"/>
        </w:trPr>
        <w:tc>
          <w:tcPr>
            <w:tcW w:w="4440" w:type="dxa"/>
            <w:tcBorders>
              <w:top w:val="nil"/>
              <w:left w:val="nil"/>
              <w:bottom w:val="nil"/>
              <w:right w:val="nil"/>
            </w:tcBorders>
            <w:tcMar>
              <w:top w:w="128" w:type="dxa"/>
              <w:left w:w="43" w:type="dxa"/>
              <w:bottom w:w="43" w:type="dxa"/>
              <w:right w:w="43" w:type="dxa"/>
            </w:tcMar>
          </w:tcPr>
          <w:p w14:paraId="5C12463A" w14:textId="77777777" w:rsidR="00DD2EA9" w:rsidRPr="00DA1B0F" w:rsidRDefault="00DD2EA9" w:rsidP="00DA1B0F">
            <w:pPr>
              <w:rPr>
                <w:sz w:val="21"/>
              </w:rPr>
            </w:pPr>
            <w:r w:rsidRPr="00DA1B0F">
              <w:rPr>
                <w:sz w:val="21"/>
              </w:rPr>
              <w:t>3107 Fredrikstad</w:t>
            </w:r>
          </w:p>
        </w:tc>
        <w:tc>
          <w:tcPr>
            <w:tcW w:w="2560" w:type="dxa"/>
            <w:tcBorders>
              <w:top w:val="nil"/>
              <w:left w:val="nil"/>
              <w:bottom w:val="nil"/>
              <w:right w:val="nil"/>
            </w:tcBorders>
            <w:tcMar>
              <w:top w:w="128" w:type="dxa"/>
              <w:left w:w="43" w:type="dxa"/>
              <w:bottom w:w="43" w:type="dxa"/>
              <w:right w:w="43" w:type="dxa"/>
            </w:tcMar>
            <w:vAlign w:val="bottom"/>
          </w:tcPr>
          <w:p w14:paraId="441CFB88"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26EA6FCB" w14:textId="77777777" w:rsidR="00DD2EA9" w:rsidRPr="00DA1B0F" w:rsidRDefault="00DD2EA9" w:rsidP="00F57EAC">
            <w:pPr>
              <w:jc w:val="right"/>
              <w:rPr>
                <w:sz w:val="21"/>
              </w:rPr>
            </w:pPr>
            <w:r w:rsidRPr="00DA1B0F">
              <w:rPr>
                <w:sz w:val="21"/>
              </w:rPr>
              <w:t>96</w:t>
            </w:r>
          </w:p>
        </w:tc>
      </w:tr>
      <w:tr w:rsidR="004A055A" w:rsidRPr="00DA1B0F" w14:paraId="2DC7EC68" w14:textId="77777777">
        <w:trPr>
          <w:trHeight w:val="380"/>
        </w:trPr>
        <w:tc>
          <w:tcPr>
            <w:tcW w:w="4440" w:type="dxa"/>
            <w:tcBorders>
              <w:top w:val="nil"/>
              <w:left w:val="nil"/>
              <w:bottom w:val="nil"/>
              <w:right w:val="nil"/>
            </w:tcBorders>
            <w:tcMar>
              <w:top w:w="128" w:type="dxa"/>
              <w:left w:w="43" w:type="dxa"/>
              <w:bottom w:w="43" w:type="dxa"/>
              <w:right w:w="43" w:type="dxa"/>
            </w:tcMar>
          </w:tcPr>
          <w:p w14:paraId="54AE173F" w14:textId="77777777" w:rsidR="00DD2EA9" w:rsidRPr="00DA1B0F" w:rsidRDefault="00DD2EA9" w:rsidP="00DA1B0F">
            <w:pPr>
              <w:rPr>
                <w:sz w:val="21"/>
              </w:rPr>
            </w:pPr>
            <w:r w:rsidRPr="00DA1B0F">
              <w:rPr>
                <w:sz w:val="21"/>
              </w:rPr>
              <w:t>3110 Hvaler</w:t>
            </w:r>
          </w:p>
        </w:tc>
        <w:tc>
          <w:tcPr>
            <w:tcW w:w="2560" w:type="dxa"/>
            <w:tcBorders>
              <w:top w:val="nil"/>
              <w:left w:val="nil"/>
              <w:bottom w:val="nil"/>
              <w:right w:val="nil"/>
            </w:tcBorders>
            <w:tcMar>
              <w:top w:w="128" w:type="dxa"/>
              <w:left w:w="43" w:type="dxa"/>
              <w:bottom w:w="43" w:type="dxa"/>
              <w:right w:w="43" w:type="dxa"/>
            </w:tcMar>
            <w:vAlign w:val="bottom"/>
          </w:tcPr>
          <w:p w14:paraId="35BEB5D6"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7052A66F" w14:textId="77777777" w:rsidR="00DD2EA9" w:rsidRPr="00DA1B0F" w:rsidRDefault="00DD2EA9" w:rsidP="00F57EAC">
            <w:pPr>
              <w:jc w:val="right"/>
              <w:rPr>
                <w:sz w:val="21"/>
              </w:rPr>
            </w:pPr>
            <w:r w:rsidRPr="00DA1B0F">
              <w:rPr>
                <w:sz w:val="21"/>
              </w:rPr>
              <w:t>108</w:t>
            </w:r>
          </w:p>
        </w:tc>
      </w:tr>
      <w:tr w:rsidR="004A055A" w:rsidRPr="00DA1B0F" w14:paraId="0227B89F" w14:textId="77777777">
        <w:trPr>
          <w:trHeight w:val="380"/>
        </w:trPr>
        <w:tc>
          <w:tcPr>
            <w:tcW w:w="4440" w:type="dxa"/>
            <w:tcBorders>
              <w:top w:val="nil"/>
              <w:left w:val="nil"/>
              <w:bottom w:val="nil"/>
              <w:right w:val="nil"/>
            </w:tcBorders>
            <w:tcMar>
              <w:top w:w="128" w:type="dxa"/>
              <w:left w:w="43" w:type="dxa"/>
              <w:bottom w:w="43" w:type="dxa"/>
              <w:right w:w="43" w:type="dxa"/>
            </w:tcMar>
          </w:tcPr>
          <w:p w14:paraId="69C523D3" w14:textId="77777777" w:rsidR="00DD2EA9" w:rsidRPr="00DA1B0F" w:rsidRDefault="00DD2EA9" w:rsidP="00DA1B0F">
            <w:pPr>
              <w:rPr>
                <w:sz w:val="21"/>
              </w:rPr>
            </w:pPr>
            <w:r w:rsidRPr="00DA1B0F">
              <w:rPr>
                <w:sz w:val="21"/>
              </w:rPr>
              <w:t>3112 Råde</w:t>
            </w:r>
          </w:p>
        </w:tc>
        <w:tc>
          <w:tcPr>
            <w:tcW w:w="2560" w:type="dxa"/>
            <w:tcBorders>
              <w:top w:val="nil"/>
              <w:left w:val="nil"/>
              <w:bottom w:val="nil"/>
              <w:right w:val="nil"/>
            </w:tcBorders>
            <w:tcMar>
              <w:top w:w="128" w:type="dxa"/>
              <w:left w:w="43" w:type="dxa"/>
              <w:bottom w:w="43" w:type="dxa"/>
              <w:right w:w="43" w:type="dxa"/>
            </w:tcMar>
            <w:vAlign w:val="bottom"/>
          </w:tcPr>
          <w:p w14:paraId="4AFC51E2"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4CDE2B16" w14:textId="77777777" w:rsidR="00DD2EA9" w:rsidRPr="00DA1B0F" w:rsidRDefault="00DD2EA9" w:rsidP="00F57EAC">
            <w:pPr>
              <w:jc w:val="right"/>
              <w:rPr>
                <w:sz w:val="21"/>
              </w:rPr>
            </w:pPr>
            <w:r w:rsidRPr="00DA1B0F">
              <w:rPr>
                <w:sz w:val="21"/>
              </w:rPr>
              <w:t>96</w:t>
            </w:r>
          </w:p>
        </w:tc>
      </w:tr>
      <w:tr w:rsidR="004A055A" w:rsidRPr="00DA1B0F" w14:paraId="2B270ABF" w14:textId="77777777">
        <w:trPr>
          <w:trHeight w:val="380"/>
        </w:trPr>
        <w:tc>
          <w:tcPr>
            <w:tcW w:w="4440" w:type="dxa"/>
            <w:tcBorders>
              <w:top w:val="nil"/>
              <w:left w:val="nil"/>
              <w:bottom w:val="nil"/>
              <w:right w:val="nil"/>
            </w:tcBorders>
            <w:tcMar>
              <w:top w:w="128" w:type="dxa"/>
              <w:left w:w="43" w:type="dxa"/>
              <w:bottom w:w="43" w:type="dxa"/>
              <w:right w:w="43" w:type="dxa"/>
            </w:tcMar>
          </w:tcPr>
          <w:p w14:paraId="48E26621" w14:textId="77777777" w:rsidR="00DD2EA9" w:rsidRPr="00DA1B0F" w:rsidRDefault="00DD2EA9" w:rsidP="00DA1B0F">
            <w:pPr>
              <w:rPr>
                <w:sz w:val="21"/>
              </w:rPr>
            </w:pPr>
            <w:r w:rsidRPr="00DA1B0F">
              <w:rPr>
                <w:sz w:val="21"/>
              </w:rPr>
              <w:t>3114 Våler</w:t>
            </w:r>
          </w:p>
        </w:tc>
        <w:tc>
          <w:tcPr>
            <w:tcW w:w="2560" w:type="dxa"/>
            <w:tcBorders>
              <w:top w:val="nil"/>
              <w:left w:val="nil"/>
              <w:bottom w:val="nil"/>
              <w:right w:val="nil"/>
            </w:tcBorders>
            <w:tcMar>
              <w:top w:w="128" w:type="dxa"/>
              <w:left w:w="43" w:type="dxa"/>
              <w:bottom w:w="43" w:type="dxa"/>
              <w:right w:w="43" w:type="dxa"/>
            </w:tcMar>
            <w:vAlign w:val="bottom"/>
          </w:tcPr>
          <w:p w14:paraId="3074ECF0"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10B281B7" w14:textId="77777777" w:rsidR="00DD2EA9" w:rsidRPr="00DA1B0F" w:rsidRDefault="00DD2EA9" w:rsidP="00F57EAC">
            <w:pPr>
              <w:jc w:val="right"/>
              <w:rPr>
                <w:sz w:val="21"/>
              </w:rPr>
            </w:pPr>
            <w:r w:rsidRPr="00DA1B0F">
              <w:rPr>
                <w:sz w:val="21"/>
              </w:rPr>
              <w:t>95</w:t>
            </w:r>
          </w:p>
        </w:tc>
      </w:tr>
      <w:tr w:rsidR="004A055A" w:rsidRPr="00DA1B0F" w14:paraId="5FAA319C" w14:textId="77777777">
        <w:trPr>
          <w:trHeight w:val="380"/>
        </w:trPr>
        <w:tc>
          <w:tcPr>
            <w:tcW w:w="4440" w:type="dxa"/>
            <w:tcBorders>
              <w:top w:val="nil"/>
              <w:left w:val="nil"/>
              <w:bottom w:val="nil"/>
              <w:right w:val="nil"/>
            </w:tcBorders>
            <w:tcMar>
              <w:top w:w="128" w:type="dxa"/>
              <w:left w:w="43" w:type="dxa"/>
              <w:bottom w:w="43" w:type="dxa"/>
              <w:right w:w="43" w:type="dxa"/>
            </w:tcMar>
          </w:tcPr>
          <w:p w14:paraId="13D3FCE2" w14:textId="77777777" w:rsidR="00DD2EA9" w:rsidRPr="00DA1B0F" w:rsidRDefault="00DD2EA9" w:rsidP="00DA1B0F">
            <w:pPr>
              <w:rPr>
                <w:sz w:val="21"/>
              </w:rPr>
            </w:pPr>
            <w:r w:rsidRPr="00DA1B0F">
              <w:rPr>
                <w:sz w:val="21"/>
              </w:rPr>
              <w:t>3116 Skiptvet</w:t>
            </w:r>
          </w:p>
        </w:tc>
        <w:tc>
          <w:tcPr>
            <w:tcW w:w="2560" w:type="dxa"/>
            <w:tcBorders>
              <w:top w:val="nil"/>
              <w:left w:val="nil"/>
              <w:bottom w:val="nil"/>
              <w:right w:val="nil"/>
            </w:tcBorders>
            <w:tcMar>
              <w:top w:w="128" w:type="dxa"/>
              <w:left w:w="43" w:type="dxa"/>
              <w:bottom w:w="43" w:type="dxa"/>
              <w:right w:w="43" w:type="dxa"/>
            </w:tcMar>
            <w:vAlign w:val="bottom"/>
          </w:tcPr>
          <w:p w14:paraId="4699261E" w14:textId="77777777" w:rsidR="00DD2EA9" w:rsidRPr="00DA1B0F" w:rsidRDefault="00DD2EA9" w:rsidP="00F57EAC">
            <w:pPr>
              <w:jc w:val="right"/>
              <w:rPr>
                <w:sz w:val="21"/>
              </w:rPr>
            </w:pPr>
            <w:r w:rsidRPr="00DA1B0F">
              <w:rPr>
                <w:sz w:val="21"/>
              </w:rPr>
              <w:t>97</w:t>
            </w:r>
          </w:p>
        </w:tc>
        <w:tc>
          <w:tcPr>
            <w:tcW w:w="2560" w:type="dxa"/>
            <w:tcBorders>
              <w:top w:val="nil"/>
              <w:left w:val="nil"/>
              <w:bottom w:val="nil"/>
              <w:right w:val="nil"/>
            </w:tcBorders>
            <w:tcMar>
              <w:top w:w="128" w:type="dxa"/>
              <w:left w:w="43" w:type="dxa"/>
              <w:bottom w:w="43" w:type="dxa"/>
              <w:right w:w="43" w:type="dxa"/>
            </w:tcMar>
            <w:vAlign w:val="bottom"/>
          </w:tcPr>
          <w:p w14:paraId="7C5839B1" w14:textId="77777777" w:rsidR="00DD2EA9" w:rsidRPr="00DA1B0F" w:rsidRDefault="00DD2EA9" w:rsidP="00F57EAC">
            <w:pPr>
              <w:jc w:val="right"/>
              <w:rPr>
                <w:sz w:val="21"/>
              </w:rPr>
            </w:pPr>
            <w:r w:rsidRPr="00DA1B0F">
              <w:rPr>
                <w:sz w:val="21"/>
              </w:rPr>
              <w:t>99</w:t>
            </w:r>
          </w:p>
        </w:tc>
      </w:tr>
      <w:tr w:rsidR="004A055A" w:rsidRPr="00DA1B0F" w14:paraId="193D0D83" w14:textId="77777777">
        <w:trPr>
          <w:trHeight w:val="380"/>
        </w:trPr>
        <w:tc>
          <w:tcPr>
            <w:tcW w:w="4440" w:type="dxa"/>
            <w:tcBorders>
              <w:top w:val="nil"/>
              <w:left w:val="nil"/>
              <w:bottom w:val="nil"/>
              <w:right w:val="nil"/>
            </w:tcBorders>
            <w:tcMar>
              <w:top w:w="128" w:type="dxa"/>
              <w:left w:w="43" w:type="dxa"/>
              <w:bottom w:w="43" w:type="dxa"/>
              <w:right w:w="43" w:type="dxa"/>
            </w:tcMar>
          </w:tcPr>
          <w:p w14:paraId="1F3E26AF" w14:textId="77777777" w:rsidR="00DD2EA9" w:rsidRPr="00DA1B0F" w:rsidRDefault="00DD2EA9" w:rsidP="00DA1B0F">
            <w:pPr>
              <w:rPr>
                <w:sz w:val="21"/>
              </w:rPr>
            </w:pPr>
            <w:r w:rsidRPr="00DA1B0F">
              <w:rPr>
                <w:sz w:val="21"/>
              </w:rPr>
              <w:t>3118 Indre Østfold</w:t>
            </w:r>
          </w:p>
        </w:tc>
        <w:tc>
          <w:tcPr>
            <w:tcW w:w="2560" w:type="dxa"/>
            <w:tcBorders>
              <w:top w:val="nil"/>
              <w:left w:val="nil"/>
              <w:bottom w:val="nil"/>
              <w:right w:val="nil"/>
            </w:tcBorders>
            <w:tcMar>
              <w:top w:w="128" w:type="dxa"/>
              <w:left w:w="43" w:type="dxa"/>
              <w:bottom w:w="43" w:type="dxa"/>
              <w:right w:w="43" w:type="dxa"/>
            </w:tcMar>
            <w:vAlign w:val="bottom"/>
          </w:tcPr>
          <w:p w14:paraId="2E5EC877"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053D3C40" w14:textId="77777777" w:rsidR="00DD2EA9" w:rsidRPr="00DA1B0F" w:rsidRDefault="00DD2EA9" w:rsidP="00F57EAC">
            <w:pPr>
              <w:jc w:val="right"/>
              <w:rPr>
                <w:sz w:val="21"/>
              </w:rPr>
            </w:pPr>
            <w:r w:rsidRPr="00DA1B0F">
              <w:rPr>
                <w:sz w:val="21"/>
              </w:rPr>
              <w:t>95</w:t>
            </w:r>
          </w:p>
        </w:tc>
      </w:tr>
      <w:tr w:rsidR="004A055A" w:rsidRPr="00DA1B0F" w14:paraId="4451382A" w14:textId="77777777">
        <w:trPr>
          <w:trHeight w:val="380"/>
        </w:trPr>
        <w:tc>
          <w:tcPr>
            <w:tcW w:w="4440" w:type="dxa"/>
            <w:tcBorders>
              <w:top w:val="nil"/>
              <w:left w:val="nil"/>
              <w:bottom w:val="nil"/>
              <w:right w:val="nil"/>
            </w:tcBorders>
            <w:tcMar>
              <w:top w:w="128" w:type="dxa"/>
              <w:left w:w="43" w:type="dxa"/>
              <w:bottom w:w="43" w:type="dxa"/>
              <w:right w:w="43" w:type="dxa"/>
            </w:tcMar>
          </w:tcPr>
          <w:p w14:paraId="563C1F26" w14:textId="77777777" w:rsidR="00DD2EA9" w:rsidRPr="00DA1B0F" w:rsidRDefault="00DD2EA9" w:rsidP="00DA1B0F">
            <w:pPr>
              <w:rPr>
                <w:sz w:val="21"/>
              </w:rPr>
            </w:pPr>
            <w:r w:rsidRPr="00DA1B0F">
              <w:rPr>
                <w:sz w:val="21"/>
              </w:rPr>
              <w:t>3120 Rakkestad</w:t>
            </w:r>
          </w:p>
        </w:tc>
        <w:tc>
          <w:tcPr>
            <w:tcW w:w="2560" w:type="dxa"/>
            <w:tcBorders>
              <w:top w:val="nil"/>
              <w:left w:val="nil"/>
              <w:bottom w:val="nil"/>
              <w:right w:val="nil"/>
            </w:tcBorders>
            <w:tcMar>
              <w:top w:w="128" w:type="dxa"/>
              <w:left w:w="43" w:type="dxa"/>
              <w:bottom w:w="43" w:type="dxa"/>
              <w:right w:w="43" w:type="dxa"/>
            </w:tcMar>
            <w:vAlign w:val="bottom"/>
          </w:tcPr>
          <w:p w14:paraId="5B83D65C" w14:textId="77777777" w:rsidR="00DD2EA9" w:rsidRPr="00DA1B0F" w:rsidRDefault="00DD2EA9" w:rsidP="00F57EAC">
            <w:pPr>
              <w:jc w:val="right"/>
              <w:rPr>
                <w:sz w:val="21"/>
              </w:rPr>
            </w:pPr>
            <w:r w:rsidRPr="00DA1B0F">
              <w:rPr>
                <w:sz w:val="21"/>
              </w:rPr>
              <w:t>97</w:t>
            </w:r>
          </w:p>
        </w:tc>
        <w:tc>
          <w:tcPr>
            <w:tcW w:w="2560" w:type="dxa"/>
            <w:tcBorders>
              <w:top w:val="nil"/>
              <w:left w:val="nil"/>
              <w:bottom w:val="nil"/>
              <w:right w:val="nil"/>
            </w:tcBorders>
            <w:tcMar>
              <w:top w:w="128" w:type="dxa"/>
              <w:left w:w="43" w:type="dxa"/>
              <w:bottom w:w="43" w:type="dxa"/>
              <w:right w:w="43" w:type="dxa"/>
            </w:tcMar>
            <w:vAlign w:val="bottom"/>
          </w:tcPr>
          <w:p w14:paraId="6BC3744A" w14:textId="77777777" w:rsidR="00DD2EA9" w:rsidRPr="00DA1B0F" w:rsidRDefault="00DD2EA9" w:rsidP="00F57EAC">
            <w:pPr>
              <w:jc w:val="right"/>
              <w:rPr>
                <w:sz w:val="21"/>
              </w:rPr>
            </w:pPr>
            <w:r w:rsidRPr="00DA1B0F">
              <w:rPr>
                <w:sz w:val="21"/>
              </w:rPr>
              <w:t>97</w:t>
            </w:r>
          </w:p>
        </w:tc>
      </w:tr>
      <w:tr w:rsidR="004A055A" w:rsidRPr="00DA1B0F" w14:paraId="10B05603" w14:textId="77777777">
        <w:trPr>
          <w:trHeight w:val="380"/>
        </w:trPr>
        <w:tc>
          <w:tcPr>
            <w:tcW w:w="4440" w:type="dxa"/>
            <w:tcBorders>
              <w:top w:val="nil"/>
              <w:left w:val="nil"/>
              <w:bottom w:val="nil"/>
              <w:right w:val="nil"/>
            </w:tcBorders>
            <w:tcMar>
              <w:top w:w="128" w:type="dxa"/>
              <w:left w:w="43" w:type="dxa"/>
              <w:bottom w:w="43" w:type="dxa"/>
              <w:right w:w="43" w:type="dxa"/>
            </w:tcMar>
          </w:tcPr>
          <w:p w14:paraId="7AE471B4" w14:textId="77777777" w:rsidR="00DD2EA9" w:rsidRPr="00DA1B0F" w:rsidRDefault="00DD2EA9" w:rsidP="00DA1B0F">
            <w:pPr>
              <w:rPr>
                <w:sz w:val="21"/>
              </w:rPr>
            </w:pPr>
            <w:r w:rsidRPr="00DA1B0F">
              <w:rPr>
                <w:sz w:val="21"/>
              </w:rPr>
              <w:t>3122 Marker</w:t>
            </w:r>
          </w:p>
        </w:tc>
        <w:tc>
          <w:tcPr>
            <w:tcW w:w="2560" w:type="dxa"/>
            <w:tcBorders>
              <w:top w:val="nil"/>
              <w:left w:val="nil"/>
              <w:bottom w:val="nil"/>
              <w:right w:val="nil"/>
            </w:tcBorders>
            <w:tcMar>
              <w:top w:w="128" w:type="dxa"/>
              <w:left w:w="43" w:type="dxa"/>
              <w:bottom w:w="43" w:type="dxa"/>
              <w:right w:w="43" w:type="dxa"/>
            </w:tcMar>
            <w:vAlign w:val="bottom"/>
          </w:tcPr>
          <w:p w14:paraId="28EB0D6A"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5C6E5B45" w14:textId="77777777" w:rsidR="00DD2EA9" w:rsidRPr="00DA1B0F" w:rsidRDefault="00DD2EA9" w:rsidP="00F57EAC">
            <w:pPr>
              <w:jc w:val="right"/>
              <w:rPr>
                <w:sz w:val="21"/>
              </w:rPr>
            </w:pPr>
            <w:r w:rsidRPr="00DA1B0F">
              <w:rPr>
                <w:sz w:val="21"/>
              </w:rPr>
              <w:t>97</w:t>
            </w:r>
          </w:p>
        </w:tc>
      </w:tr>
      <w:tr w:rsidR="004A055A" w:rsidRPr="00DA1B0F" w14:paraId="7E4700F4" w14:textId="77777777">
        <w:trPr>
          <w:trHeight w:val="380"/>
        </w:trPr>
        <w:tc>
          <w:tcPr>
            <w:tcW w:w="4440" w:type="dxa"/>
            <w:tcBorders>
              <w:top w:val="nil"/>
              <w:left w:val="nil"/>
              <w:bottom w:val="single" w:sz="4" w:space="0" w:color="000000"/>
              <w:right w:val="nil"/>
            </w:tcBorders>
            <w:tcMar>
              <w:top w:w="128" w:type="dxa"/>
              <w:left w:w="43" w:type="dxa"/>
              <w:bottom w:w="43" w:type="dxa"/>
              <w:right w:w="43" w:type="dxa"/>
            </w:tcMar>
          </w:tcPr>
          <w:p w14:paraId="57E072CD" w14:textId="77777777" w:rsidR="00DD2EA9" w:rsidRPr="00DA1B0F" w:rsidRDefault="00DD2EA9" w:rsidP="00DA1B0F">
            <w:pPr>
              <w:rPr>
                <w:sz w:val="21"/>
              </w:rPr>
            </w:pPr>
            <w:r w:rsidRPr="00DA1B0F">
              <w:rPr>
                <w:sz w:val="21"/>
              </w:rPr>
              <w:t>3124 Aremark</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58A107C6" w14:textId="77777777" w:rsidR="00DD2EA9" w:rsidRPr="00DA1B0F" w:rsidRDefault="00DD2EA9" w:rsidP="00F57EAC">
            <w:pPr>
              <w:jc w:val="right"/>
              <w:rPr>
                <w:sz w:val="21"/>
              </w:rPr>
            </w:pPr>
            <w:r w:rsidRPr="00DA1B0F">
              <w:rPr>
                <w:sz w:val="21"/>
              </w:rPr>
              <w:t>102</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34B426F3" w14:textId="77777777" w:rsidR="00DD2EA9" w:rsidRPr="00DA1B0F" w:rsidRDefault="00DD2EA9" w:rsidP="00F57EAC">
            <w:pPr>
              <w:jc w:val="right"/>
              <w:rPr>
                <w:sz w:val="21"/>
              </w:rPr>
            </w:pPr>
            <w:r w:rsidRPr="00DA1B0F">
              <w:rPr>
                <w:sz w:val="21"/>
              </w:rPr>
              <w:t>103</w:t>
            </w:r>
          </w:p>
        </w:tc>
      </w:tr>
      <w:tr w:rsidR="004A055A" w:rsidRPr="00DA1B0F" w14:paraId="73C9ED94" w14:textId="77777777">
        <w:trPr>
          <w:trHeight w:val="380"/>
        </w:trPr>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04FC9831" w14:textId="77777777" w:rsidR="00DD2EA9" w:rsidRPr="00DA1B0F" w:rsidRDefault="00DD2EA9" w:rsidP="00DA1B0F">
            <w:pPr>
              <w:rPr>
                <w:sz w:val="21"/>
              </w:rPr>
            </w:pPr>
            <w:r w:rsidRPr="00DA1B0F">
              <w:rPr>
                <w:rStyle w:val="kursiv"/>
                <w:sz w:val="21"/>
              </w:rPr>
              <w:t>31 Østfold</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67338A" w14:textId="77777777" w:rsidR="00DD2EA9" w:rsidRPr="00DA1B0F" w:rsidRDefault="00DD2EA9" w:rsidP="00F57EAC">
            <w:pPr>
              <w:jc w:val="right"/>
              <w:rPr>
                <w:sz w:val="21"/>
              </w:rPr>
            </w:pPr>
            <w:r w:rsidRPr="00DA1B0F">
              <w:rPr>
                <w:rStyle w:val="kursiv"/>
                <w:sz w:val="21"/>
              </w:rPr>
              <w:t>96</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3127A0" w14:textId="77777777" w:rsidR="00DD2EA9" w:rsidRPr="00DA1B0F" w:rsidRDefault="00DD2EA9" w:rsidP="00F57EAC">
            <w:pPr>
              <w:jc w:val="right"/>
              <w:rPr>
                <w:sz w:val="21"/>
              </w:rPr>
            </w:pPr>
            <w:r w:rsidRPr="00DA1B0F">
              <w:rPr>
                <w:rStyle w:val="kursiv"/>
                <w:sz w:val="21"/>
              </w:rPr>
              <w:t>96</w:t>
            </w:r>
          </w:p>
        </w:tc>
      </w:tr>
      <w:tr w:rsidR="004A055A" w:rsidRPr="00DA1B0F" w14:paraId="4AFC7DAD" w14:textId="77777777">
        <w:trPr>
          <w:trHeight w:val="380"/>
        </w:trPr>
        <w:tc>
          <w:tcPr>
            <w:tcW w:w="4440" w:type="dxa"/>
            <w:tcBorders>
              <w:top w:val="nil"/>
              <w:left w:val="nil"/>
              <w:bottom w:val="nil"/>
              <w:right w:val="nil"/>
            </w:tcBorders>
            <w:tcMar>
              <w:top w:w="128" w:type="dxa"/>
              <w:left w:w="43" w:type="dxa"/>
              <w:bottom w:w="43" w:type="dxa"/>
              <w:right w:w="43" w:type="dxa"/>
            </w:tcMar>
          </w:tcPr>
          <w:p w14:paraId="24AC3968" w14:textId="77777777" w:rsidR="00DD2EA9" w:rsidRPr="00DA1B0F" w:rsidRDefault="00DD2EA9" w:rsidP="00DA1B0F">
            <w:pPr>
              <w:rPr>
                <w:sz w:val="21"/>
              </w:rPr>
            </w:pPr>
            <w:r w:rsidRPr="00DA1B0F">
              <w:rPr>
                <w:sz w:val="21"/>
              </w:rPr>
              <w:t>3201 Bærum</w:t>
            </w:r>
          </w:p>
        </w:tc>
        <w:tc>
          <w:tcPr>
            <w:tcW w:w="2560" w:type="dxa"/>
            <w:tcBorders>
              <w:top w:val="nil"/>
              <w:left w:val="nil"/>
              <w:bottom w:val="nil"/>
              <w:right w:val="nil"/>
            </w:tcBorders>
            <w:tcMar>
              <w:top w:w="128" w:type="dxa"/>
              <w:left w:w="43" w:type="dxa"/>
              <w:bottom w:w="43" w:type="dxa"/>
              <w:right w:w="43" w:type="dxa"/>
            </w:tcMar>
            <w:vAlign w:val="bottom"/>
          </w:tcPr>
          <w:p w14:paraId="7E232152" w14:textId="77777777" w:rsidR="00DD2EA9" w:rsidRPr="00DA1B0F" w:rsidRDefault="00DD2EA9" w:rsidP="00F57EAC">
            <w:pPr>
              <w:jc w:val="right"/>
              <w:rPr>
                <w:sz w:val="21"/>
              </w:rPr>
            </w:pPr>
            <w:r w:rsidRPr="00DA1B0F">
              <w:rPr>
                <w:sz w:val="21"/>
              </w:rPr>
              <w:t>109</w:t>
            </w:r>
          </w:p>
        </w:tc>
        <w:tc>
          <w:tcPr>
            <w:tcW w:w="2560" w:type="dxa"/>
            <w:tcBorders>
              <w:top w:val="nil"/>
              <w:left w:val="nil"/>
              <w:bottom w:val="nil"/>
              <w:right w:val="nil"/>
            </w:tcBorders>
            <w:tcMar>
              <w:top w:w="128" w:type="dxa"/>
              <w:left w:w="43" w:type="dxa"/>
              <w:bottom w:w="43" w:type="dxa"/>
              <w:right w:w="43" w:type="dxa"/>
            </w:tcMar>
            <w:vAlign w:val="bottom"/>
          </w:tcPr>
          <w:p w14:paraId="24C23F20" w14:textId="77777777" w:rsidR="00DD2EA9" w:rsidRPr="00DA1B0F" w:rsidRDefault="00DD2EA9" w:rsidP="00F57EAC">
            <w:pPr>
              <w:jc w:val="right"/>
              <w:rPr>
                <w:sz w:val="21"/>
              </w:rPr>
            </w:pPr>
            <w:r w:rsidRPr="00DA1B0F">
              <w:rPr>
                <w:sz w:val="21"/>
              </w:rPr>
              <w:t>104</w:t>
            </w:r>
          </w:p>
        </w:tc>
      </w:tr>
      <w:tr w:rsidR="004A055A" w:rsidRPr="00DA1B0F" w14:paraId="2B4E73B7" w14:textId="77777777">
        <w:trPr>
          <w:trHeight w:val="380"/>
        </w:trPr>
        <w:tc>
          <w:tcPr>
            <w:tcW w:w="4440" w:type="dxa"/>
            <w:tcBorders>
              <w:top w:val="nil"/>
              <w:left w:val="nil"/>
              <w:bottom w:val="nil"/>
              <w:right w:val="nil"/>
            </w:tcBorders>
            <w:tcMar>
              <w:top w:w="128" w:type="dxa"/>
              <w:left w:w="43" w:type="dxa"/>
              <w:bottom w:w="43" w:type="dxa"/>
              <w:right w:w="43" w:type="dxa"/>
            </w:tcMar>
          </w:tcPr>
          <w:p w14:paraId="536E2186" w14:textId="77777777" w:rsidR="00DD2EA9" w:rsidRPr="00DA1B0F" w:rsidRDefault="00DD2EA9" w:rsidP="00DA1B0F">
            <w:pPr>
              <w:rPr>
                <w:sz w:val="21"/>
              </w:rPr>
            </w:pPr>
            <w:r w:rsidRPr="00DA1B0F">
              <w:rPr>
                <w:sz w:val="21"/>
              </w:rPr>
              <w:t>3203 Asker</w:t>
            </w:r>
          </w:p>
        </w:tc>
        <w:tc>
          <w:tcPr>
            <w:tcW w:w="2560" w:type="dxa"/>
            <w:tcBorders>
              <w:top w:val="nil"/>
              <w:left w:val="nil"/>
              <w:bottom w:val="nil"/>
              <w:right w:val="nil"/>
            </w:tcBorders>
            <w:tcMar>
              <w:top w:w="128" w:type="dxa"/>
              <w:left w:w="43" w:type="dxa"/>
              <w:bottom w:w="43" w:type="dxa"/>
              <w:right w:w="43" w:type="dxa"/>
            </w:tcMar>
            <w:vAlign w:val="bottom"/>
          </w:tcPr>
          <w:p w14:paraId="4308FD0D" w14:textId="77777777" w:rsidR="00DD2EA9" w:rsidRPr="00DA1B0F" w:rsidRDefault="00DD2EA9" w:rsidP="00F57EAC">
            <w:pPr>
              <w:jc w:val="right"/>
              <w:rPr>
                <w:sz w:val="21"/>
              </w:rPr>
            </w:pPr>
            <w:r w:rsidRPr="00DA1B0F">
              <w:rPr>
                <w:sz w:val="21"/>
              </w:rPr>
              <w:t>103</w:t>
            </w:r>
          </w:p>
        </w:tc>
        <w:tc>
          <w:tcPr>
            <w:tcW w:w="2560" w:type="dxa"/>
            <w:tcBorders>
              <w:top w:val="nil"/>
              <w:left w:val="nil"/>
              <w:bottom w:val="nil"/>
              <w:right w:val="nil"/>
            </w:tcBorders>
            <w:tcMar>
              <w:top w:w="128" w:type="dxa"/>
              <w:left w:w="43" w:type="dxa"/>
              <w:bottom w:w="43" w:type="dxa"/>
              <w:right w:w="43" w:type="dxa"/>
            </w:tcMar>
            <w:vAlign w:val="bottom"/>
          </w:tcPr>
          <w:p w14:paraId="4AE0C0BA" w14:textId="77777777" w:rsidR="00DD2EA9" w:rsidRPr="00DA1B0F" w:rsidRDefault="00DD2EA9" w:rsidP="00F57EAC">
            <w:pPr>
              <w:jc w:val="right"/>
              <w:rPr>
                <w:sz w:val="21"/>
              </w:rPr>
            </w:pPr>
            <w:r w:rsidRPr="00DA1B0F">
              <w:rPr>
                <w:sz w:val="21"/>
              </w:rPr>
              <w:t>98</w:t>
            </w:r>
          </w:p>
        </w:tc>
      </w:tr>
      <w:tr w:rsidR="004A055A" w:rsidRPr="00DA1B0F" w14:paraId="50219C3F" w14:textId="77777777">
        <w:trPr>
          <w:trHeight w:val="380"/>
        </w:trPr>
        <w:tc>
          <w:tcPr>
            <w:tcW w:w="4440" w:type="dxa"/>
            <w:tcBorders>
              <w:top w:val="nil"/>
              <w:left w:val="nil"/>
              <w:bottom w:val="nil"/>
              <w:right w:val="nil"/>
            </w:tcBorders>
            <w:tcMar>
              <w:top w:w="128" w:type="dxa"/>
              <w:left w:w="43" w:type="dxa"/>
              <w:bottom w:w="43" w:type="dxa"/>
              <w:right w:w="43" w:type="dxa"/>
            </w:tcMar>
          </w:tcPr>
          <w:p w14:paraId="7BBA0CA4" w14:textId="77777777" w:rsidR="00DD2EA9" w:rsidRPr="00DA1B0F" w:rsidRDefault="00DD2EA9" w:rsidP="00DA1B0F">
            <w:pPr>
              <w:rPr>
                <w:sz w:val="21"/>
              </w:rPr>
            </w:pPr>
            <w:r w:rsidRPr="00DA1B0F">
              <w:rPr>
                <w:sz w:val="21"/>
              </w:rPr>
              <w:t>3205 Lillestrøm</w:t>
            </w:r>
          </w:p>
        </w:tc>
        <w:tc>
          <w:tcPr>
            <w:tcW w:w="2560" w:type="dxa"/>
            <w:tcBorders>
              <w:top w:val="nil"/>
              <w:left w:val="nil"/>
              <w:bottom w:val="nil"/>
              <w:right w:val="nil"/>
            </w:tcBorders>
            <w:tcMar>
              <w:top w:w="128" w:type="dxa"/>
              <w:left w:w="43" w:type="dxa"/>
              <w:bottom w:w="43" w:type="dxa"/>
              <w:right w:w="43" w:type="dxa"/>
            </w:tcMar>
            <w:vAlign w:val="bottom"/>
          </w:tcPr>
          <w:p w14:paraId="2B83F5A0"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0072D352" w14:textId="77777777" w:rsidR="00DD2EA9" w:rsidRPr="00DA1B0F" w:rsidRDefault="00DD2EA9" w:rsidP="00F57EAC">
            <w:pPr>
              <w:jc w:val="right"/>
              <w:rPr>
                <w:sz w:val="21"/>
              </w:rPr>
            </w:pPr>
            <w:r w:rsidRPr="00DA1B0F">
              <w:rPr>
                <w:sz w:val="21"/>
              </w:rPr>
              <w:t>94</w:t>
            </w:r>
          </w:p>
        </w:tc>
      </w:tr>
      <w:tr w:rsidR="004A055A" w:rsidRPr="00DA1B0F" w14:paraId="423E0B01" w14:textId="77777777">
        <w:trPr>
          <w:trHeight w:val="380"/>
        </w:trPr>
        <w:tc>
          <w:tcPr>
            <w:tcW w:w="4440" w:type="dxa"/>
            <w:tcBorders>
              <w:top w:val="nil"/>
              <w:left w:val="nil"/>
              <w:bottom w:val="nil"/>
              <w:right w:val="nil"/>
            </w:tcBorders>
            <w:tcMar>
              <w:top w:w="128" w:type="dxa"/>
              <w:left w:w="43" w:type="dxa"/>
              <w:bottom w:w="43" w:type="dxa"/>
              <w:right w:w="43" w:type="dxa"/>
            </w:tcMar>
          </w:tcPr>
          <w:p w14:paraId="34740437" w14:textId="77777777" w:rsidR="00DD2EA9" w:rsidRPr="00DA1B0F" w:rsidRDefault="00DD2EA9" w:rsidP="00DA1B0F">
            <w:pPr>
              <w:rPr>
                <w:sz w:val="21"/>
              </w:rPr>
            </w:pPr>
            <w:r w:rsidRPr="00DA1B0F">
              <w:rPr>
                <w:sz w:val="21"/>
              </w:rPr>
              <w:t>3207 Nordre Follo</w:t>
            </w:r>
          </w:p>
        </w:tc>
        <w:tc>
          <w:tcPr>
            <w:tcW w:w="2560" w:type="dxa"/>
            <w:tcBorders>
              <w:top w:val="nil"/>
              <w:left w:val="nil"/>
              <w:bottom w:val="nil"/>
              <w:right w:val="nil"/>
            </w:tcBorders>
            <w:tcMar>
              <w:top w:w="128" w:type="dxa"/>
              <w:left w:w="43" w:type="dxa"/>
              <w:bottom w:w="43" w:type="dxa"/>
              <w:right w:w="43" w:type="dxa"/>
            </w:tcMar>
            <w:vAlign w:val="bottom"/>
          </w:tcPr>
          <w:p w14:paraId="61D2836D"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6408D772" w14:textId="77777777" w:rsidR="00DD2EA9" w:rsidRPr="00DA1B0F" w:rsidRDefault="00DD2EA9" w:rsidP="00F57EAC">
            <w:pPr>
              <w:jc w:val="right"/>
              <w:rPr>
                <w:sz w:val="21"/>
              </w:rPr>
            </w:pPr>
            <w:r w:rsidRPr="00DA1B0F">
              <w:rPr>
                <w:sz w:val="21"/>
              </w:rPr>
              <w:t>95</w:t>
            </w:r>
          </w:p>
        </w:tc>
      </w:tr>
      <w:tr w:rsidR="004A055A" w:rsidRPr="00DA1B0F" w14:paraId="6E033E74" w14:textId="77777777">
        <w:trPr>
          <w:trHeight w:val="380"/>
        </w:trPr>
        <w:tc>
          <w:tcPr>
            <w:tcW w:w="4440" w:type="dxa"/>
            <w:tcBorders>
              <w:top w:val="nil"/>
              <w:left w:val="nil"/>
              <w:bottom w:val="nil"/>
              <w:right w:val="nil"/>
            </w:tcBorders>
            <w:tcMar>
              <w:top w:w="128" w:type="dxa"/>
              <w:left w:w="43" w:type="dxa"/>
              <w:bottom w:w="43" w:type="dxa"/>
              <w:right w:w="43" w:type="dxa"/>
            </w:tcMar>
          </w:tcPr>
          <w:p w14:paraId="6138EFFD" w14:textId="77777777" w:rsidR="00DD2EA9" w:rsidRPr="00DA1B0F" w:rsidRDefault="00DD2EA9" w:rsidP="00DA1B0F">
            <w:pPr>
              <w:rPr>
                <w:sz w:val="21"/>
              </w:rPr>
            </w:pPr>
            <w:r w:rsidRPr="00DA1B0F">
              <w:rPr>
                <w:sz w:val="21"/>
              </w:rPr>
              <w:t>3209 Ullensaker</w:t>
            </w:r>
          </w:p>
        </w:tc>
        <w:tc>
          <w:tcPr>
            <w:tcW w:w="2560" w:type="dxa"/>
            <w:tcBorders>
              <w:top w:val="nil"/>
              <w:left w:val="nil"/>
              <w:bottom w:val="nil"/>
              <w:right w:val="nil"/>
            </w:tcBorders>
            <w:tcMar>
              <w:top w:w="128" w:type="dxa"/>
              <w:left w:w="43" w:type="dxa"/>
              <w:bottom w:w="43" w:type="dxa"/>
              <w:right w:w="43" w:type="dxa"/>
            </w:tcMar>
            <w:vAlign w:val="bottom"/>
          </w:tcPr>
          <w:p w14:paraId="605BB9D0"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39F458E6" w14:textId="77777777" w:rsidR="00DD2EA9" w:rsidRPr="00DA1B0F" w:rsidRDefault="00DD2EA9" w:rsidP="00F57EAC">
            <w:pPr>
              <w:jc w:val="right"/>
              <w:rPr>
                <w:sz w:val="21"/>
              </w:rPr>
            </w:pPr>
            <w:r w:rsidRPr="00DA1B0F">
              <w:rPr>
                <w:sz w:val="21"/>
              </w:rPr>
              <w:t>93</w:t>
            </w:r>
          </w:p>
        </w:tc>
      </w:tr>
      <w:tr w:rsidR="004A055A" w:rsidRPr="00DA1B0F" w14:paraId="52F0096E" w14:textId="77777777">
        <w:trPr>
          <w:trHeight w:val="380"/>
        </w:trPr>
        <w:tc>
          <w:tcPr>
            <w:tcW w:w="4440" w:type="dxa"/>
            <w:tcBorders>
              <w:top w:val="nil"/>
              <w:left w:val="nil"/>
              <w:bottom w:val="nil"/>
              <w:right w:val="nil"/>
            </w:tcBorders>
            <w:tcMar>
              <w:top w:w="128" w:type="dxa"/>
              <w:left w:w="43" w:type="dxa"/>
              <w:bottom w:w="43" w:type="dxa"/>
              <w:right w:w="43" w:type="dxa"/>
            </w:tcMar>
          </w:tcPr>
          <w:p w14:paraId="0D7FCC40" w14:textId="77777777" w:rsidR="00DD2EA9" w:rsidRPr="00DA1B0F" w:rsidRDefault="00DD2EA9" w:rsidP="00DA1B0F">
            <w:pPr>
              <w:rPr>
                <w:sz w:val="21"/>
              </w:rPr>
            </w:pPr>
            <w:r w:rsidRPr="00DA1B0F">
              <w:rPr>
                <w:sz w:val="21"/>
              </w:rPr>
              <w:t>3212 Nesodden</w:t>
            </w:r>
          </w:p>
        </w:tc>
        <w:tc>
          <w:tcPr>
            <w:tcW w:w="2560" w:type="dxa"/>
            <w:tcBorders>
              <w:top w:val="nil"/>
              <w:left w:val="nil"/>
              <w:bottom w:val="nil"/>
              <w:right w:val="nil"/>
            </w:tcBorders>
            <w:tcMar>
              <w:top w:w="128" w:type="dxa"/>
              <w:left w:w="43" w:type="dxa"/>
              <w:bottom w:w="43" w:type="dxa"/>
              <w:right w:w="43" w:type="dxa"/>
            </w:tcMar>
            <w:vAlign w:val="bottom"/>
          </w:tcPr>
          <w:p w14:paraId="7ACB5A22" w14:textId="77777777" w:rsidR="00DD2EA9" w:rsidRPr="00DA1B0F" w:rsidRDefault="00DD2EA9" w:rsidP="00F57EAC">
            <w:pPr>
              <w:jc w:val="right"/>
              <w:rPr>
                <w:sz w:val="21"/>
              </w:rPr>
            </w:pPr>
            <w:r w:rsidRPr="00DA1B0F">
              <w:rPr>
                <w:sz w:val="21"/>
              </w:rPr>
              <w:t>99</w:t>
            </w:r>
          </w:p>
        </w:tc>
        <w:tc>
          <w:tcPr>
            <w:tcW w:w="2560" w:type="dxa"/>
            <w:tcBorders>
              <w:top w:val="nil"/>
              <w:left w:val="nil"/>
              <w:bottom w:val="nil"/>
              <w:right w:val="nil"/>
            </w:tcBorders>
            <w:tcMar>
              <w:top w:w="128" w:type="dxa"/>
              <w:left w:w="43" w:type="dxa"/>
              <w:bottom w:w="43" w:type="dxa"/>
              <w:right w:w="43" w:type="dxa"/>
            </w:tcMar>
            <w:vAlign w:val="bottom"/>
          </w:tcPr>
          <w:p w14:paraId="664DD4F8" w14:textId="77777777" w:rsidR="00DD2EA9" w:rsidRPr="00DA1B0F" w:rsidRDefault="00DD2EA9" w:rsidP="00F57EAC">
            <w:pPr>
              <w:jc w:val="right"/>
              <w:rPr>
                <w:sz w:val="21"/>
              </w:rPr>
            </w:pPr>
            <w:r w:rsidRPr="00DA1B0F">
              <w:rPr>
                <w:sz w:val="21"/>
              </w:rPr>
              <w:t>94</w:t>
            </w:r>
          </w:p>
        </w:tc>
      </w:tr>
      <w:tr w:rsidR="004A055A" w:rsidRPr="00DA1B0F" w14:paraId="4B6CC533" w14:textId="77777777">
        <w:trPr>
          <w:trHeight w:val="380"/>
        </w:trPr>
        <w:tc>
          <w:tcPr>
            <w:tcW w:w="4440" w:type="dxa"/>
            <w:tcBorders>
              <w:top w:val="nil"/>
              <w:left w:val="nil"/>
              <w:bottom w:val="nil"/>
              <w:right w:val="nil"/>
            </w:tcBorders>
            <w:tcMar>
              <w:top w:w="128" w:type="dxa"/>
              <w:left w:w="43" w:type="dxa"/>
              <w:bottom w:w="43" w:type="dxa"/>
              <w:right w:w="43" w:type="dxa"/>
            </w:tcMar>
          </w:tcPr>
          <w:p w14:paraId="5DA6AAE8" w14:textId="77777777" w:rsidR="00DD2EA9" w:rsidRPr="00DA1B0F" w:rsidRDefault="00DD2EA9" w:rsidP="00DA1B0F">
            <w:pPr>
              <w:rPr>
                <w:sz w:val="21"/>
              </w:rPr>
            </w:pPr>
            <w:r w:rsidRPr="00DA1B0F">
              <w:rPr>
                <w:sz w:val="21"/>
              </w:rPr>
              <w:t>3214 Frogn</w:t>
            </w:r>
          </w:p>
        </w:tc>
        <w:tc>
          <w:tcPr>
            <w:tcW w:w="2560" w:type="dxa"/>
            <w:tcBorders>
              <w:top w:val="nil"/>
              <w:left w:val="nil"/>
              <w:bottom w:val="nil"/>
              <w:right w:val="nil"/>
            </w:tcBorders>
            <w:tcMar>
              <w:top w:w="128" w:type="dxa"/>
              <w:left w:w="43" w:type="dxa"/>
              <w:bottom w:w="43" w:type="dxa"/>
              <w:right w:w="43" w:type="dxa"/>
            </w:tcMar>
            <w:vAlign w:val="bottom"/>
          </w:tcPr>
          <w:p w14:paraId="5DF78057" w14:textId="77777777" w:rsidR="00DD2EA9" w:rsidRPr="00DA1B0F" w:rsidRDefault="00DD2EA9" w:rsidP="00F57EAC">
            <w:pPr>
              <w:jc w:val="right"/>
              <w:rPr>
                <w:sz w:val="21"/>
              </w:rPr>
            </w:pPr>
            <w:r w:rsidRPr="00DA1B0F">
              <w:rPr>
                <w:sz w:val="21"/>
              </w:rPr>
              <w:t>101</w:t>
            </w:r>
          </w:p>
        </w:tc>
        <w:tc>
          <w:tcPr>
            <w:tcW w:w="2560" w:type="dxa"/>
            <w:tcBorders>
              <w:top w:val="nil"/>
              <w:left w:val="nil"/>
              <w:bottom w:val="nil"/>
              <w:right w:val="nil"/>
            </w:tcBorders>
            <w:tcMar>
              <w:top w:w="128" w:type="dxa"/>
              <w:left w:w="43" w:type="dxa"/>
              <w:bottom w:w="43" w:type="dxa"/>
              <w:right w:w="43" w:type="dxa"/>
            </w:tcMar>
            <w:vAlign w:val="bottom"/>
          </w:tcPr>
          <w:p w14:paraId="7B035F52" w14:textId="77777777" w:rsidR="00DD2EA9" w:rsidRPr="00DA1B0F" w:rsidRDefault="00DD2EA9" w:rsidP="00F57EAC">
            <w:pPr>
              <w:jc w:val="right"/>
              <w:rPr>
                <w:sz w:val="21"/>
              </w:rPr>
            </w:pPr>
            <w:r w:rsidRPr="00DA1B0F">
              <w:rPr>
                <w:sz w:val="21"/>
              </w:rPr>
              <w:t>100</w:t>
            </w:r>
          </w:p>
        </w:tc>
      </w:tr>
      <w:tr w:rsidR="004A055A" w:rsidRPr="00DA1B0F" w14:paraId="3B56ADF8" w14:textId="77777777">
        <w:trPr>
          <w:trHeight w:val="380"/>
        </w:trPr>
        <w:tc>
          <w:tcPr>
            <w:tcW w:w="4440" w:type="dxa"/>
            <w:tcBorders>
              <w:top w:val="nil"/>
              <w:left w:val="nil"/>
              <w:bottom w:val="nil"/>
              <w:right w:val="nil"/>
            </w:tcBorders>
            <w:tcMar>
              <w:top w:w="128" w:type="dxa"/>
              <w:left w:w="43" w:type="dxa"/>
              <w:bottom w:w="43" w:type="dxa"/>
              <w:right w:w="43" w:type="dxa"/>
            </w:tcMar>
          </w:tcPr>
          <w:p w14:paraId="26D60B79" w14:textId="77777777" w:rsidR="00DD2EA9" w:rsidRPr="00DA1B0F" w:rsidRDefault="00DD2EA9" w:rsidP="00DA1B0F">
            <w:pPr>
              <w:rPr>
                <w:sz w:val="21"/>
              </w:rPr>
            </w:pPr>
            <w:r w:rsidRPr="00DA1B0F">
              <w:rPr>
                <w:sz w:val="21"/>
              </w:rPr>
              <w:t>3216 Vestby</w:t>
            </w:r>
          </w:p>
        </w:tc>
        <w:tc>
          <w:tcPr>
            <w:tcW w:w="2560" w:type="dxa"/>
            <w:tcBorders>
              <w:top w:val="nil"/>
              <w:left w:val="nil"/>
              <w:bottom w:val="nil"/>
              <w:right w:val="nil"/>
            </w:tcBorders>
            <w:tcMar>
              <w:top w:w="128" w:type="dxa"/>
              <w:left w:w="43" w:type="dxa"/>
              <w:bottom w:w="43" w:type="dxa"/>
              <w:right w:w="43" w:type="dxa"/>
            </w:tcMar>
            <w:vAlign w:val="bottom"/>
          </w:tcPr>
          <w:p w14:paraId="7C82E18B" w14:textId="77777777" w:rsidR="00DD2EA9" w:rsidRPr="00DA1B0F" w:rsidRDefault="00DD2EA9" w:rsidP="00F57EAC">
            <w:pPr>
              <w:jc w:val="right"/>
              <w:rPr>
                <w:sz w:val="21"/>
              </w:rPr>
            </w:pPr>
            <w:r w:rsidRPr="00DA1B0F">
              <w:rPr>
                <w:sz w:val="21"/>
              </w:rPr>
              <w:t>97</w:t>
            </w:r>
          </w:p>
        </w:tc>
        <w:tc>
          <w:tcPr>
            <w:tcW w:w="2560" w:type="dxa"/>
            <w:tcBorders>
              <w:top w:val="nil"/>
              <w:left w:val="nil"/>
              <w:bottom w:val="nil"/>
              <w:right w:val="nil"/>
            </w:tcBorders>
            <w:tcMar>
              <w:top w:w="128" w:type="dxa"/>
              <w:left w:w="43" w:type="dxa"/>
              <w:bottom w:w="43" w:type="dxa"/>
              <w:right w:w="43" w:type="dxa"/>
            </w:tcMar>
            <w:vAlign w:val="bottom"/>
          </w:tcPr>
          <w:p w14:paraId="4413815D" w14:textId="77777777" w:rsidR="00DD2EA9" w:rsidRPr="00DA1B0F" w:rsidRDefault="00DD2EA9" w:rsidP="00F57EAC">
            <w:pPr>
              <w:jc w:val="right"/>
              <w:rPr>
                <w:sz w:val="21"/>
              </w:rPr>
            </w:pPr>
            <w:r w:rsidRPr="00DA1B0F">
              <w:rPr>
                <w:sz w:val="21"/>
              </w:rPr>
              <w:t>99</w:t>
            </w:r>
          </w:p>
        </w:tc>
      </w:tr>
      <w:tr w:rsidR="004A055A" w:rsidRPr="00DA1B0F" w14:paraId="1CAF297D" w14:textId="77777777">
        <w:trPr>
          <w:trHeight w:val="380"/>
        </w:trPr>
        <w:tc>
          <w:tcPr>
            <w:tcW w:w="4440" w:type="dxa"/>
            <w:tcBorders>
              <w:top w:val="nil"/>
              <w:left w:val="nil"/>
              <w:bottom w:val="nil"/>
              <w:right w:val="nil"/>
            </w:tcBorders>
            <w:tcMar>
              <w:top w:w="128" w:type="dxa"/>
              <w:left w:w="43" w:type="dxa"/>
              <w:bottom w:w="43" w:type="dxa"/>
              <w:right w:w="43" w:type="dxa"/>
            </w:tcMar>
          </w:tcPr>
          <w:p w14:paraId="075CCD20" w14:textId="77777777" w:rsidR="00DD2EA9" w:rsidRPr="00DA1B0F" w:rsidRDefault="00DD2EA9" w:rsidP="00DA1B0F">
            <w:pPr>
              <w:rPr>
                <w:sz w:val="21"/>
              </w:rPr>
            </w:pPr>
            <w:r w:rsidRPr="00DA1B0F">
              <w:rPr>
                <w:sz w:val="21"/>
              </w:rPr>
              <w:t>3218 Ås</w:t>
            </w:r>
          </w:p>
        </w:tc>
        <w:tc>
          <w:tcPr>
            <w:tcW w:w="2560" w:type="dxa"/>
            <w:tcBorders>
              <w:top w:val="nil"/>
              <w:left w:val="nil"/>
              <w:bottom w:val="nil"/>
              <w:right w:val="nil"/>
            </w:tcBorders>
            <w:tcMar>
              <w:top w:w="128" w:type="dxa"/>
              <w:left w:w="43" w:type="dxa"/>
              <w:bottom w:w="43" w:type="dxa"/>
              <w:right w:w="43" w:type="dxa"/>
            </w:tcMar>
            <w:vAlign w:val="bottom"/>
          </w:tcPr>
          <w:p w14:paraId="0E3609CA"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4A223099" w14:textId="77777777" w:rsidR="00DD2EA9" w:rsidRPr="00DA1B0F" w:rsidRDefault="00DD2EA9" w:rsidP="00F57EAC">
            <w:pPr>
              <w:jc w:val="right"/>
              <w:rPr>
                <w:sz w:val="21"/>
              </w:rPr>
            </w:pPr>
            <w:r w:rsidRPr="00DA1B0F">
              <w:rPr>
                <w:sz w:val="21"/>
              </w:rPr>
              <w:t>95</w:t>
            </w:r>
          </w:p>
        </w:tc>
      </w:tr>
      <w:tr w:rsidR="004A055A" w:rsidRPr="00DA1B0F" w14:paraId="7D50873C" w14:textId="77777777">
        <w:trPr>
          <w:trHeight w:val="380"/>
        </w:trPr>
        <w:tc>
          <w:tcPr>
            <w:tcW w:w="4440" w:type="dxa"/>
            <w:tcBorders>
              <w:top w:val="nil"/>
              <w:left w:val="nil"/>
              <w:bottom w:val="nil"/>
              <w:right w:val="nil"/>
            </w:tcBorders>
            <w:tcMar>
              <w:top w:w="128" w:type="dxa"/>
              <w:left w:w="43" w:type="dxa"/>
              <w:bottom w:w="43" w:type="dxa"/>
              <w:right w:w="43" w:type="dxa"/>
            </w:tcMar>
          </w:tcPr>
          <w:p w14:paraId="06D753F7" w14:textId="77777777" w:rsidR="00DD2EA9" w:rsidRPr="00DA1B0F" w:rsidRDefault="00DD2EA9" w:rsidP="00DA1B0F">
            <w:pPr>
              <w:rPr>
                <w:sz w:val="21"/>
              </w:rPr>
            </w:pPr>
            <w:r w:rsidRPr="00DA1B0F">
              <w:rPr>
                <w:sz w:val="21"/>
              </w:rPr>
              <w:t>3220 Enebakk</w:t>
            </w:r>
          </w:p>
        </w:tc>
        <w:tc>
          <w:tcPr>
            <w:tcW w:w="2560" w:type="dxa"/>
            <w:tcBorders>
              <w:top w:val="nil"/>
              <w:left w:val="nil"/>
              <w:bottom w:val="nil"/>
              <w:right w:val="nil"/>
            </w:tcBorders>
            <w:tcMar>
              <w:top w:w="128" w:type="dxa"/>
              <w:left w:w="43" w:type="dxa"/>
              <w:bottom w:w="43" w:type="dxa"/>
              <w:right w:w="43" w:type="dxa"/>
            </w:tcMar>
            <w:vAlign w:val="bottom"/>
          </w:tcPr>
          <w:p w14:paraId="0DBCDD03"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21776AFF" w14:textId="77777777" w:rsidR="00DD2EA9" w:rsidRPr="00DA1B0F" w:rsidRDefault="00DD2EA9" w:rsidP="00F57EAC">
            <w:pPr>
              <w:jc w:val="right"/>
              <w:rPr>
                <w:sz w:val="21"/>
              </w:rPr>
            </w:pPr>
            <w:r w:rsidRPr="00DA1B0F">
              <w:rPr>
                <w:sz w:val="21"/>
              </w:rPr>
              <w:t>91</w:t>
            </w:r>
          </w:p>
        </w:tc>
      </w:tr>
      <w:tr w:rsidR="004A055A" w:rsidRPr="00DA1B0F" w14:paraId="740CC8F2" w14:textId="77777777">
        <w:trPr>
          <w:trHeight w:val="380"/>
        </w:trPr>
        <w:tc>
          <w:tcPr>
            <w:tcW w:w="4440" w:type="dxa"/>
            <w:tcBorders>
              <w:top w:val="nil"/>
              <w:left w:val="nil"/>
              <w:bottom w:val="nil"/>
              <w:right w:val="nil"/>
            </w:tcBorders>
            <w:tcMar>
              <w:top w:w="128" w:type="dxa"/>
              <w:left w:w="43" w:type="dxa"/>
              <w:bottom w:w="43" w:type="dxa"/>
              <w:right w:w="43" w:type="dxa"/>
            </w:tcMar>
          </w:tcPr>
          <w:p w14:paraId="1560F765" w14:textId="77777777" w:rsidR="00DD2EA9" w:rsidRPr="00DA1B0F" w:rsidRDefault="00DD2EA9" w:rsidP="00DA1B0F">
            <w:pPr>
              <w:rPr>
                <w:sz w:val="21"/>
              </w:rPr>
            </w:pPr>
            <w:r w:rsidRPr="00DA1B0F">
              <w:rPr>
                <w:sz w:val="21"/>
              </w:rPr>
              <w:t>3222 Lørenskog</w:t>
            </w:r>
          </w:p>
        </w:tc>
        <w:tc>
          <w:tcPr>
            <w:tcW w:w="2560" w:type="dxa"/>
            <w:tcBorders>
              <w:top w:val="nil"/>
              <w:left w:val="nil"/>
              <w:bottom w:val="nil"/>
              <w:right w:val="nil"/>
            </w:tcBorders>
            <w:tcMar>
              <w:top w:w="128" w:type="dxa"/>
              <w:left w:w="43" w:type="dxa"/>
              <w:bottom w:w="43" w:type="dxa"/>
              <w:right w:w="43" w:type="dxa"/>
            </w:tcMar>
            <w:vAlign w:val="bottom"/>
          </w:tcPr>
          <w:p w14:paraId="43FF9510"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3F066992" w14:textId="77777777" w:rsidR="00DD2EA9" w:rsidRPr="00DA1B0F" w:rsidRDefault="00DD2EA9" w:rsidP="00F57EAC">
            <w:pPr>
              <w:jc w:val="right"/>
              <w:rPr>
                <w:sz w:val="21"/>
              </w:rPr>
            </w:pPr>
            <w:r w:rsidRPr="00DA1B0F">
              <w:rPr>
                <w:sz w:val="21"/>
              </w:rPr>
              <w:t>95</w:t>
            </w:r>
          </w:p>
        </w:tc>
      </w:tr>
      <w:tr w:rsidR="004A055A" w:rsidRPr="00DA1B0F" w14:paraId="25492D7A" w14:textId="77777777">
        <w:trPr>
          <w:trHeight w:val="380"/>
        </w:trPr>
        <w:tc>
          <w:tcPr>
            <w:tcW w:w="4440" w:type="dxa"/>
            <w:tcBorders>
              <w:top w:val="nil"/>
              <w:left w:val="nil"/>
              <w:bottom w:val="nil"/>
              <w:right w:val="nil"/>
            </w:tcBorders>
            <w:tcMar>
              <w:top w:w="128" w:type="dxa"/>
              <w:left w:w="43" w:type="dxa"/>
              <w:bottom w:w="43" w:type="dxa"/>
              <w:right w:w="43" w:type="dxa"/>
            </w:tcMar>
          </w:tcPr>
          <w:p w14:paraId="2985F3FC" w14:textId="77777777" w:rsidR="00DD2EA9" w:rsidRPr="00DA1B0F" w:rsidRDefault="00DD2EA9" w:rsidP="00DA1B0F">
            <w:pPr>
              <w:rPr>
                <w:sz w:val="21"/>
              </w:rPr>
            </w:pPr>
            <w:r w:rsidRPr="00DA1B0F">
              <w:rPr>
                <w:sz w:val="21"/>
              </w:rPr>
              <w:t>3224 Rælingen</w:t>
            </w:r>
          </w:p>
        </w:tc>
        <w:tc>
          <w:tcPr>
            <w:tcW w:w="2560" w:type="dxa"/>
            <w:tcBorders>
              <w:top w:val="nil"/>
              <w:left w:val="nil"/>
              <w:bottom w:val="nil"/>
              <w:right w:val="nil"/>
            </w:tcBorders>
            <w:tcMar>
              <w:top w:w="128" w:type="dxa"/>
              <w:left w:w="43" w:type="dxa"/>
              <w:bottom w:w="43" w:type="dxa"/>
              <w:right w:w="43" w:type="dxa"/>
            </w:tcMar>
            <w:vAlign w:val="bottom"/>
          </w:tcPr>
          <w:p w14:paraId="12EDDEFE"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4A9084F3" w14:textId="77777777" w:rsidR="00DD2EA9" w:rsidRPr="00DA1B0F" w:rsidRDefault="00DD2EA9" w:rsidP="00F57EAC">
            <w:pPr>
              <w:jc w:val="right"/>
              <w:rPr>
                <w:sz w:val="21"/>
              </w:rPr>
            </w:pPr>
            <w:r w:rsidRPr="00DA1B0F">
              <w:rPr>
                <w:sz w:val="21"/>
              </w:rPr>
              <w:t>92</w:t>
            </w:r>
          </w:p>
        </w:tc>
      </w:tr>
      <w:tr w:rsidR="004A055A" w:rsidRPr="00DA1B0F" w14:paraId="3C37BAF1" w14:textId="77777777">
        <w:trPr>
          <w:trHeight w:val="380"/>
        </w:trPr>
        <w:tc>
          <w:tcPr>
            <w:tcW w:w="4440" w:type="dxa"/>
            <w:tcBorders>
              <w:top w:val="nil"/>
              <w:left w:val="nil"/>
              <w:bottom w:val="nil"/>
              <w:right w:val="nil"/>
            </w:tcBorders>
            <w:tcMar>
              <w:top w:w="128" w:type="dxa"/>
              <w:left w:w="43" w:type="dxa"/>
              <w:bottom w:w="43" w:type="dxa"/>
              <w:right w:w="43" w:type="dxa"/>
            </w:tcMar>
          </w:tcPr>
          <w:p w14:paraId="03627AF0" w14:textId="77777777" w:rsidR="00DD2EA9" w:rsidRPr="00DA1B0F" w:rsidRDefault="00DD2EA9" w:rsidP="00DA1B0F">
            <w:pPr>
              <w:rPr>
                <w:sz w:val="21"/>
              </w:rPr>
            </w:pPr>
            <w:r w:rsidRPr="00DA1B0F">
              <w:rPr>
                <w:sz w:val="21"/>
              </w:rPr>
              <w:lastRenderedPageBreak/>
              <w:t>3226 Aurskog-Høland</w:t>
            </w:r>
          </w:p>
        </w:tc>
        <w:tc>
          <w:tcPr>
            <w:tcW w:w="2560" w:type="dxa"/>
            <w:tcBorders>
              <w:top w:val="nil"/>
              <w:left w:val="nil"/>
              <w:bottom w:val="nil"/>
              <w:right w:val="nil"/>
            </w:tcBorders>
            <w:tcMar>
              <w:top w:w="128" w:type="dxa"/>
              <w:left w:w="43" w:type="dxa"/>
              <w:bottom w:w="43" w:type="dxa"/>
              <w:right w:w="43" w:type="dxa"/>
            </w:tcMar>
            <w:vAlign w:val="bottom"/>
          </w:tcPr>
          <w:p w14:paraId="741305F4" w14:textId="77777777" w:rsidR="00DD2EA9" w:rsidRPr="00DA1B0F" w:rsidRDefault="00DD2EA9" w:rsidP="00F57EAC">
            <w:pPr>
              <w:jc w:val="right"/>
              <w:rPr>
                <w:sz w:val="21"/>
              </w:rPr>
            </w:pPr>
            <w:r w:rsidRPr="00DA1B0F">
              <w:rPr>
                <w:sz w:val="21"/>
              </w:rPr>
              <w:t>97</w:t>
            </w:r>
          </w:p>
        </w:tc>
        <w:tc>
          <w:tcPr>
            <w:tcW w:w="2560" w:type="dxa"/>
            <w:tcBorders>
              <w:top w:val="nil"/>
              <w:left w:val="nil"/>
              <w:bottom w:val="nil"/>
              <w:right w:val="nil"/>
            </w:tcBorders>
            <w:tcMar>
              <w:top w:w="128" w:type="dxa"/>
              <w:left w:w="43" w:type="dxa"/>
              <w:bottom w:w="43" w:type="dxa"/>
              <w:right w:w="43" w:type="dxa"/>
            </w:tcMar>
            <w:vAlign w:val="bottom"/>
          </w:tcPr>
          <w:p w14:paraId="18D84765" w14:textId="77777777" w:rsidR="00DD2EA9" w:rsidRPr="00DA1B0F" w:rsidRDefault="00DD2EA9" w:rsidP="00F57EAC">
            <w:pPr>
              <w:jc w:val="right"/>
              <w:rPr>
                <w:sz w:val="21"/>
              </w:rPr>
            </w:pPr>
            <w:r w:rsidRPr="00DA1B0F">
              <w:rPr>
                <w:sz w:val="21"/>
              </w:rPr>
              <w:t>94</w:t>
            </w:r>
          </w:p>
        </w:tc>
      </w:tr>
      <w:tr w:rsidR="004A055A" w:rsidRPr="00DA1B0F" w14:paraId="569896BD" w14:textId="77777777">
        <w:trPr>
          <w:trHeight w:val="380"/>
        </w:trPr>
        <w:tc>
          <w:tcPr>
            <w:tcW w:w="4440" w:type="dxa"/>
            <w:tcBorders>
              <w:top w:val="nil"/>
              <w:left w:val="nil"/>
              <w:bottom w:val="nil"/>
              <w:right w:val="nil"/>
            </w:tcBorders>
            <w:tcMar>
              <w:top w:w="128" w:type="dxa"/>
              <w:left w:w="43" w:type="dxa"/>
              <w:bottom w:w="43" w:type="dxa"/>
              <w:right w:w="43" w:type="dxa"/>
            </w:tcMar>
          </w:tcPr>
          <w:p w14:paraId="410B93CE" w14:textId="77777777" w:rsidR="00DD2EA9" w:rsidRPr="00DA1B0F" w:rsidRDefault="00DD2EA9" w:rsidP="00DA1B0F">
            <w:pPr>
              <w:rPr>
                <w:sz w:val="21"/>
              </w:rPr>
            </w:pPr>
            <w:r w:rsidRPr="00DA1B0F">
              <w:rPr>
                <w:sz w:val="21"/>
              </w:rPr>
              <w:t>3228 Nes</w:t>
            </w:r>
          </w:p>
        </w:tc>
        <w:tc>
          <w:tcPr>
            <w:tcW w:w="2560" w:type="dxa"/>
            <w:tcBorders>
              <w:top w:val="nil"/>
              <w:left w:val="nil"/>
              <w:bottom w:val="nil"/>
              <w:right w:val="nil"/>
            </w:tcBorders>
            <w:tcMar>
              <w:top w:w="128" w:type="dxa"/>
              <w:left w:w="43" w:type="dxa"/>
              <w:bottom w:w="43" w:type="dxa"/>
              <w:right w:w="43" w:type="dxa"/>
            </w:tcMar>
            <w:vAlign w:val="bottom"/>
          </w:tcPr>
          <w:p w14:paraId="74322105"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4229BF31" w14:textId="77777777" w:rsidR="00DD2EA9" w:rsidRPr="00DA1B0F" w:rsidRDefault="00DD2EA9" w:rsidP="00F57EAC">
            <w:pPr>
              <w:jc w:val="right"/>
              <w:rPr>
                <w:sz w:val="21"/>
              </w:rPr>
            </w:pPr>
            <w:r w:rsidRPr="00DA1B0F">
              <w:rPr>
                <w:sz w:val="21"/>
              </w:rPr>
              <w:t>93</w:t>
            </w:r>
          </w:p>
        </w:tc>
      </w:tr>
      <w:tr w:rsidR="004A055A" w:rsidRPr="00DA1B0F" w14:paraId="36CB32EC" w14:textId="77777777">
        <w:trPr>
          <w:trHeight w:val="380"/>
        </w:trPr>
        <w:tc>
          <w:tcPr>
            <w:tcW w:w="4440" w:type="dxa"/>
            <w:tcBorders>
              <w:top w:val="nil"/>
              <w:left w:val="nil"/>
              <w:bottom w:val="nil"/>
              <w:right w:val="nil"/>
            </w:tcBorders>
            <w:tcMar>
              <w:top w:w="128" w:type="dxa"/>
              <w:left w:w="43" w:type="dxa"/>
              <w:bottom w:w="43" w:type="dxa"/>
              <w:right w:w="43" w:type="dxa"/>
            </w:tcMar>
          </w:tcPr>
          <w:p w14:paraId="36DBA5A1" w14:textId="77777777" w:rsidR="00DD2EA9" w:rsidRPr="00DA1B0F" w:rsidRDefault="00DD2EA9" w:rsidP="00DA1B0F">
            <w:pPr>
              <w:rPr>
                <w:sz w:val="21"/>
              </w:rPr>
            </w:pPr>
            <w:r w:rsidRPr="00DA1B0F">
              <w:rPr>
                <w:sz w:val="21"/>
              </w:rPr>
              <w:t>3230 Gjerdrum</w:t>
            </w:r>
          </w:p>
        </w:tc>
        <w:tc>
          <w:tcPr>
            <w:tcW w:w="2560" w:type="dxa"/>
            <w:tcBorders>
              <w:top w:val="nil"/>
              <w:left w:val="nil"/>
              <w:bottom w:val="nil"/>
              <w:right w:val="nil"/>
            </w:tcBorders>
            <w:tcMar>
              <w:top w:w="128" w:type="dxa"/>
              <w:left w:w="43" w:type="dxa"/>
              <w:bottom w:w="43" w:type="dxa"/>
              <w:right w:w="43" w:type="dxa"/>
            </w:tcMar>
            <w:vAlign w:val="bottom"/>
          </w:tcPr>
          <w:p w14:paraId="236DEA95"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4ACD087B" w14:textId="77777777" w:rsidR="00DD2EA9" w:rsidRPr="00DA1B0F" w:rsidRDefault="00DD2EA9" w:rsidP="00F57EAC">
            <w:pPr>
              <w:jc w:val="right"/>
              <w:rPr>
                <w:sz w:val="21"/>
              </w:rPr>
            </w:pPr>
            <w:r w:rsidRPr="00DA1B0F">
              <w:rPr>
                <w:sz w:val="21"/>
              </w:rPr>
              <w:t>93</w:t>
            </w:r>
          </w:p>
        </w:tc>
      </w:tr>
      <w:tr w:rsidR="004A055A" w:rsidRPr="00DA1B0F" w14:paraId="5497C1E7" w14:textId="77777777">
        <w:trPr>
          <w:trHeight w:val="380"/>
        </w:trPr>
        <w:tc>
          <w:tcPr>
            <w:tcW w:w="4440" w:type="dxa"/>
            <w:tcBorders>
              <w:top w:val="nil"/>
              <w:left w:val="nil"/>
              <w:bottom w:val="nil"/>
              <w:right w:val="nil"/>
            </w:tcBorders>
            <w:tcMar>
              <w:top w:w="128" w:type="dxa"/>
              <w:left w:w="43" w:type="dxa"/>
              <w:bottom w:w="43" w:type="dxa"/>
              <w:right w:w="43" w:type="dxa"/>
            </w:tcMar>
          </w:tcPr>
          <w:p w14:paraId="2C6D5237" w14:textId="77777777" w:rsidR="00DD2EA9" w:rsidRPr="00DA1B0F" w:rsidRDefault="00DD2EA9" w:rsidP="00DA1B0F">
            <w:pPr>
              <w:rPr>
                <w:sz w:val="21"/>
              </w:rPr>
            </w:pPr>
            <w:r w:rsidRPr="00DA1B0F">
              <w:rPr>
                <w:sz w:val="21"/>
              </w:rPr>
              <w:t>3232 Nittedal</w:t>
            </w:r>
          </w:p>
        </w:tc>
        <w:tc>
          <w:tcPr>
            <w:tcW w:w="2560" w:type="dxa"/>
            <w:tcBorders>
              <w:top w:val="nil"/>
              <w:left w:val="nil"/>
              <w:bottom w:val="nil"/>
              <w:right w:val="nil"/>
            </w:tcBorders>
            <w:tcMar>
              <w:top w:w="128" w:type="dxa"/>
              <w:left w:w="43" w:type="dxa"/>
              <w:bottom w:w="43" w:type="dxa"/>
              <w:right w:w="43" w:type="dxa"/>
            </w:tcMar>
            <w:vAlign w:val="bottom"/>
          </w:tcPr>
          <w:p w14:paraId="78F7D095"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5609E4B4" w14:textId="77777777" w:rsidR="00DD2EA9" w:rsidRPr="00DA1B0F" w:rsidRDefault="00DD2EA9" w:rsidP="00F57EAC">
            <w:pPr>
              <w:jc w:val="right"/>
              <w:rPr>
                <w:sz w:val="21"/>
              </w:rPr>
            </w:pPr>
            <w:r w:rsidRPr="00DA1B0F">
              <w:rPr>
                <w:sz w:val="21"/>
              </w:rPr>
              <w:t>96</w:t>
            </w:r>
          </w:p>
        </w:tc>
      </w:tr>
      <w:tr w:rsidR="004A055A" w:rsidRPr="00DA1B0F" w14:paraId="78F8123A" w14:textId="77777777">
        <w:trPr>
          <w:trHeight w:val="380"/>
        </w:trPr>
        <w:tc>
          <w:tcPr>
            <w:tcW w:w="4440" w:type="dxa"/>
            <w:tcBorders>
              <w:top w:val="nil"/>
              <w:left w:val="nil"/>
              <w:bottom w:val="nil"/>
              <w:right w:val="nil"/>
            </w:tcBorders>
            <w:tcMar>
              <w:top w:w="128" w:type="dxa"/>
              <w:left w:w="43" w:type="dxa"/>
              <w:bottom w:w="43" w:type="dxa"/>
              <w:right w:w="43" w:type="dxa"/>
            </w:tcMar>
          </w:tcPr>
          <w:p w14:paraId="5CF6A610" w14:textId="77777777" w:rsidR="00DD2EA9" w:rsidRPr="00DA1B0F" w:rsidRDefault="00DD2EA9" w:rsidP="00DA1B0F">
            <w:pPr>
              <w:rPr>
                <w:sz w:val="21"/>
              </w:rPr>
            </w:pPr>
            <w:r w:rsidRPr="00DA1B0F">
              <w:rPr>
                <w:sz w:val="21"/>
              </w:rPr>
              <w:t>3234 Lunner</w:t>
            </w:r>
          </w:p>
        </w:tc>
        <w:tc>
          <w:tcPr>
            <w:tcW w:w="2560" w:type="dxa"/>
            <w:tcBorders>
              <w:top w:val="nil"/>
              <w:left w:val="nil"/>
              <w:bottom w:val="nil"/>
              <w:right w:val="nil"/>
            </w:tcBorders>
            <w:tcMar>
              <w:top w:w="128" w:type="dxa"/>
              <w:left w:w="43" w:type="dxa"/>
              <w:bottom w:w="43" w:type="dxa"/>
              <w:right w:w="43" w:type="dxa"/>
            </w:tcMar>
            <w:vAlign w:val="bottom"/>
          </w:tcPr>
          <w:p w14:paraId="7D4DAA45"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278A1FF0" w14:textId="77777777" w:rsidR="00DD2EA9" w:rsidRPr="00DA1B0F" w:rsidRDefault="00DD2EA9" w:rsidP="00F57EAC">
            <w:pPr>
              <w:jc w:val="right"/>
              <w:rPr>
                <w:sz w:val="21"/>
              </w:rPr>
            </w:pPr>
            <w:r w:rsidRPr="00DA1B0F">
              <w:rPr>
                <w:sz w:val="21"/>
              </w:rPr>
              <w:t>94</w:t>
            </w:r>
          </w:p>
        </w:tc>
      </w:tr>
      <w:tr w:rsidR="004A055A" w:rsidRPr="00DA1B0F" w14:paraId="1CC41C57" w14:textId="77777777">
        <w:trPr>
          <w:trHeight w:val="380"/>
        </w:trPr>
        <w:tc>
          <w:tcPr>
            <w:tcW w:w="4440" w:type="dxa"/>
            <w:tcBorders>
              <w:top w:val="nil"/>
              <w:left w:val="nil"/>
              <w:bottom w:val="nil"/>
              <w:right w:val="nil"/>
            </w:tcBorders>
            <w:tcMar>
              <w:top w:w="128" w:type="dxa"/>
              <w:left w:w="43" w:type="dxa"/>
              <w:bottom w:w="43" w:type="dxa"/>
              <w:right w:w="43" w:type="dxa"/>
            </w:tcMar>
          </w:tcPr>
          <w:p w14:paraId="5FE02551" w14:textId="77777777" w:rsidR="00DD2EA9" w:rsidRPr="00DA1B0F" w:rsidRDefault="00DD2EA9" w:rsidP="00DA1B0F">
            <w:pPr>
              <w:rPr>
                <w:sz w:val="21"/>
              </w:rPr>
            </w:pPr>
            <w:r w:rsidRPr="00DA1B0F">
              <w:rPr>
                <w:sz w:val="21"/>
              </w:rPr>
              <w:t>3236 Jevnaker</w:t>
            </w:r>
          </w:p>
        </w:tc>
        <w:tc>
          <w:tcPr>
            <w:tcW w:w="2560" w:type="dxa"/>
            <w:tcBorders>
              <w:top w:val="nil"/>
              <w:left w:val="nil"/>
              <w:bottom w:val="nil"/>
              <w:right w:val="nil"/>
            </w:tcBorders>
            <w:tcMar>
              <w:top w:w="128" w:type="dxa"/>
              <w:left w:w="43" w:type="dxa"/>
              <w:bottom w:w="43" w:type="dxa"/>
              <w:right w:w="43" w:type="dxa"/>
            </w:tcMar>
            <w:vAlign w:val="bottom"/>
          </w:tcPr>
          <w:p w14:paraId="35048425" w14:textId="77777777" w:rsidR="00DD2EA9" w:rsidRPr="00DA1B0F" w:rsidRDefault="00DD2EA9" w:rsidP="00F57EAC">
            <w:pPr>
              <w:jc w:val="right"/>
              <w:rPr>
                <w:sz w:val="21"/>
              </w:rPr>
            </w:pPr>
            <w:r w:rsidRPr="00DA1B0F">
              <w:rPr>
                <w:sz w:val="21"/>
              </w:rPr>
              <w:t>95</w:t>
            </w:r>
          </w:p>
        </w:tc>
        <w:tc>
          <w:tcPr>
            <w:tcW w:w="2560" w:type="dxa"/>
            <w:tcBorders>
              <w:top w:val="nil"/>
              <w:left w:val="nil"/>
              <w:bottom w:val="nil"/>
              <w:right w:val="nil"/>
            </w:tcBorders>
            <w:tcMar>
              <w:top w:w="128" w:type="dxa"/>
              <w:left w:w="43" w:type="dxa"/>
              <w:bottom w:w="43" w:type="dxa"/>
              <w:right w:w="43" w:type="dxa"/>
            </w:tcMar>
            <w:vAlign w:val="bottom"/>
          </w:tcPr>
          <w:p w14:paraId="094E529E" w14:textId="77777777" w:rsidR="00DD2EA9" w:rsidRPr="00DA1B0F" w:rsidRDefault="00DD2EA9" w:rsidP="00F57EAC">
            <w:pPr>
              <w:jc w:val="right"/>
              <w:rPr>
                <w:sz w:val="21"/>
              </w:rPr>
            </w:pPr>
            <w:r w:rsidRPr="00DA1B0F">
              <w:rPr>
                <w:sz w:val="21"/>
              </w:rPr>
              <w:t>94</w:t>
            </w:r>
          </w:p>
        </w:tc>
      </w:tr>
      <w:tr w:rsidR="004A055A" w:rsidRPr="00DA1B0F" w14:paraId="4FD839FD" w14:textId="77777777">
        <w:trPr>
          <w:trHeight w:val="380"/>
        </w:trPr>
        <w:tc>
          <w:tcPr>
            <w:tcW w:w="4440" w:type="dxa"/>
            <w:tcBorders>
              <w:top w:val="nil"/>
              <w:left w:val="nil"/>
              <w:bottom w:val="nil"/>
              <w:right w:val="nil"/>
            </w:tcBorders>
            <w:tcMar>
              <w:top w:w="128" w:type="dxa"/>
              <w:left w:w="43" w:type="dxa"/>
              <w:bottom w:w="43" w:type="dxa"/>
              <w:right w:w="43" w:type="dxa"/>
            </w:tcMar>
          </w:tcPr>
          <w:p w14:paraId="2A7FFE23" w14:textId="77777777" w:rsidR="00DD2EA9" w:rsidRPr="00DA1B0F" w:rsidRDefault="00DD2EA9" w:rsidP="00DA1B0F">
            <w:pPr>
              <w:rPr>
                <w:sz w:val="21"/>
              </w:rPr>
            </w:pPr>
            <w:r w:rsidRPr="00DA1B0F">
              <w:rPr>
                <w:sz w:val="21"/>
              </w:rPr>
              <w:t>3238 Nannestad</w:t>
            </w:r>
          </w:p>
        </w:tc>
        <w:tc>
          <w:tcPr>
            <w:tcW w:w="2560" w:type="dxa"/>
            <w:tcBorders>
              <w:top w:val="nil"/>
              <w:left w:val="nil"/>
              <w:bottom w:val="nil"/>
              <w:right w:val="nil"/>
            </w:tcBorders>
            <w:tcMar>
              <w:top w:w="128" w:type="dxa"/>
              <w:left w:w="43" w:type="dxa"/>
              <w:bottom w:w="43" w:type="dxa"/>
              <w:right w:w="43" w:type="dxa"/>
            </w:tcMar>
            <w:vAlign w:val="bottom"/>
          </w:tcPr>
          <w:p w14:paraId="0B4557F7"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7E4C4AA3" w14:textId="77777777" w:rsidR="00DD2EA9" w:rsidRPr="00DA1B0F" w:rsidRDefault="00DD2EA9" w:rsidP="00F57EAC">
            <w:pPr>
              <w:jc w:val="right"/>
              <w:rPr>
                <w:sz w:val="21"/>
              </w:rPr>
            </w:pPr>
            <w:r w:rsidRPr="00DA1B0F">
              <w:rPr>
                <w:sz w:val="21"/>
              </w:rPr>
              <w:t>91</w:t>
            </w:r>
          </w:p>
        </w:tc>
      </w:tr>
      <w:tr w:rsidR="004A055A" w:rsidRPr="00DA1B0F" w14:paraId="1E5CE6BA" w14:textId="77777777">
        <w:trPr>
          <w:trHeight w:val="380"/>
        </w:trPr>
        <w:tc>
          <w:tcPr>
            <w:tcW w:w="4440" w:type="dxa"/>
            <w:tcBorders>
              <w:top w:val="nil"/>
              <w:left w:val="nil"/>
              <w:bottom w:val="nil"/>
              <w:right w:val="nil"/>
            </w:tcBorders>
            <w:tcMar>
              <w:top w:w="128" w:type="dxa"/>
              <w:left w:w="43" w:type="dxa"/>
              <w:bottom w:w="43" w:type="dxa"/>
              <w:right w:w="43" w:type="dxa"/>
            </w:tcMar>
          </w:tcPr>
          <w:p w14:paraId="3535729B" w14:textId="77777777" w:rsidR="00DD2EA9" w:rsidRPr="00DA1B0F" w:rsidRDefault="00DD2EA9" w:rsidP="00DA1B0F">
            <w:pPr>
              <w:rPr>
                <w:sz w:val="21"/>
              </w:rPr>
            </w:pPr>
            <w:r w:rsidRPr="00DA1B0F">
              <w:rPr>
                <w:sz w:val="21"/>
              </w:rPr>
              <w:t>3240 Eidsvoll</w:t>
            </w:r>
          </w:p>
        </w:tc>
        <w:tc>
          <w:tcPr>
            <w:tcW w:w="2560" w:type="dxa"/>
            <w:tcBorders>
              <w:top w:val="nil"/>
              <w:left w:val="nil"/>
              <w:bottom w:val="nil"/>
              <w:right w:val="nil"/>
            </w:tcBorders>
            <w:tcMar>
              <w:top w:w="128" w:type="dxa"/>
              <w:left w:w="43" w:type="dxa"/>
              <w:bottom w:w="43" w:type="dxa"/>
              <w:right w:w="43" w:type="dxa"/>
            </w:tcMar>
            <w:vAlign w:val="bottom"/>
          </w:tcPr>
          <w:p w14:paraId="5E7A7A06"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1BA83098" w14:textId="77777777" w:rsidR="00DD2EA9" w:rsidRPr="00DA1B0F" w:rsidRDefault="00DD2EA9" w:rsidP="00F57EAC">
            <w:pPr>
              <w:jc w:val="right"/>
              <w:rPr>
                <w:sz w:val="21"/>
              </w:rPr>
            </w:pPr>
            <w:r w:rsidRPr="00DA1B0F">
              <w:rPr>
                <w:sz w:val="21"/>
              </w:rPr>
              <w:t>94</w:t>
            </w:r>
          </w:p>
        </w:tc>
      </w:tr>
      <w:tr w:rsidR="004A055A" w:rsidRPr="00DA1B0F" w14:paraId="4C90F176" w14:textId="77777777">
        <w:trPr>
          <w:trHeight w:val="380"/>
        </w:trPr>
        <w:tc>
          <w:tcPr>
            <w:tcW w:w="4440" w:type="dxa"/>
            <w:tcBorders>
              <w:top w:val="nil"/>
              <w:left w:val="nil"/>
              <w:bottom w:val="single" w:sz="4" w:space="0" w:color="000000"/>
              <w:right w:val="nil"/>
            </w:tcBorders>
            <w:tcMar>
              <w:top w:w="128" w:type="dxa"/>
              <w:left w:w="43" w:type="dxa"/>
              <w:bottom w:w="43" w:type="dxa"/>
              <w:right w:w="43" w:type="dxa"/>
            </w:tcMar>
          </w:tcPr>
          <w:p w14:paraId="6D0C2730" w14:textId="77777777" w:rsidR="00DD2EA9" w:rsidRPr="00DA1B0F" w:rsidRDefault="00DD2EA9" w:rsidP="00DA1B0F">
            <w:pPr>
              <w:rPr>
                <w:sz w:val="21"/>
              </w:rPr>
            </w:pPr>
            <w:r w:rsidRPr="00DA1B0F">
              <w:rPr>
                <w:sz w:val="21"/>
              </w:rPr>
              <w:t>3242 Hurdal</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0648506E" w14:textId="77777777" w:rsidR="00DD2EA9" w:rsidRPr="00DA1B0F" w:rsidRDefault="00DD2EA9" w:rsidP="00F57EAC">
            <w:pPr>
              <w:jc w:val="right"/>
              <w:rPr>
                <w:sz w:val="21"/>
              </w:rPr>
            </w:pPr>
            <w:r w:rsidRPr="00DA1B0F">
              <w:rPr>
                <w:sz w:val="21"/>
              </w:rPr>
              <w:t>97</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1F424655" w14:textId="77777777" w:rsidR="00DD2EA9" w:rsidRPr="00DA1B0F" w:rsidRDefault="00DD2EA9" w:rsidP="00F57EAC">
            <w:pPr>
              <w:jc w:val="right"/>
              <w:rPr>
                <w:sz w:val="21"/>
              </w:rPr>
            </w:pPr>
            <w:r w:rsidRPr="00DA1B0F">
              <w:rPr>
                <w:sz w:val="21"/>
              </w:rPr>
              <w:t>95</w:t>
            </w:r>
          </w:p>
        </w:tc>
      </w:tr>
      <w:tr w:rsidR="004A055A" w:rsidRPr="00DA1B0F" w14:paraId="0726FB2A" w14:textId="77777777">
        <w:trPr>
          <w:trHeight w:val="380"/>
        </w:trPr>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6F8C19C0" w14:textId="77777777" w:rsidR="00DD2EA9" w:rsidRPr="00DA1B0F" w:rsidRDefault="00DD2EA9" w:rsidP="00DA1B0F">
            <w:pPr>
              <w:rPr>
                <w:sz w:val="21"/>
              </w:rPr>
            </w:pPr>
            <w:r w:rsidRPr="00DA1B0F">
              <w:rPr>
                <w:rStyle w:val="kursiv"/>
                <w:sz w:val="21"/>
              </w:rPr>
              <w:t>32 Akershus</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C4CB71" w14:textId="77777777" w:rsidR="00DD2EA9" w:rsidRPr="00DA1B0F" w:rsidRDefault="00DD2EA9" w:rsidP="00F57EAC">
            <w:pPr>
              <w:jc w:val="right"/>
              <w:rPr>
                <w:sz w:val="21"/>
              </w:rPr>
            </w:pPr>
            <w:r w:rsidRPr="00DA1B0F">
              <w:rPr>
                <w:rStyle w:val="kursiv"/>
                <w:sz w:val="21"/>
              </w:rPr>
              <w:t>100</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BD8F15" w14:textId="77777777" w:rsidR="00DD2EA9" w:rsidRPr="00DA1B0F" w:rsidRDefault="00DD2EA9" w:rsidP="00F57EAC">
            <w:pPr>
              <w:jc w:val="right"/>
              <w:rPr>
                <w:sz w:val="21"/>
              </w:rPr>
            </w:pPr>
            <w:r w:rsidRPr="00DA1B0F">
              <w:rPr>
                <w:rStyle w:val="kursiv"/>
                <w:sz w:val="21"/>
              </w:rPr>
              <w:t>97</w:t>
            </w:r>
          </w:p>
        </w:tc>
      </w:tr>
      <w:tr w:rsidR="004A055A" w:rsidRPr="00DA1B0F" w14:paraId="6E93016A" w14:textId="77777777">
        <w:trPr>
          <w:trHeight w:val="380"/>
        </w:trPr>
        <w:tc>
          <w:tcPr>
            <w:tcW w:w="4440" w:type="dxa"/>
            <w:tcBorders>
              <w:top w:val="nil"/>
              <w:left w:val="nil"/>
              <w:bottom w:val="nil"/>
              <w:right w:val="nil"/>
            </w:tcBorders>
            <w:tcMar>
              <w:top w:w="128" w:type="dxa"/>
              <w:left w:w="43" w:type="dxa"/>
              <w:bottom w:w="43" w:type="dxa"/>
              <w:right w:w="43" w:type="dxa"/>
            </w:tcMar>
          </w:tcPr>
          <w:p w14:paraId="7D7E2843" w14:textId="77777777" w:rsidR="00DD2EA9" w:rsidRPr="00DA1B0F" w:rsidRDefault="00DD2EA9" w:rsidP="00DA1B0F">
            <w:pPr>
              <w:rPr>
                <w:sz w:val="21"/>
              </w:rPr>
            </w:pPr>
            <w:r w:rsidRPr="00DA1B0F">
              <w:rPr>
                <w:sz w:val="21"/>
              </w:rPr>
              <w:t>3301 Drammen</w:t>
            </w:r>
          </w:p>
        </w:tc>
        <w:tc>
          <w:tcPr>
            <w:tcW w:w="2560" w:type="dxa"/>
            <w:tcBorders>
              <w:top w:val="nil"/>
              <w:left w:val="nil"/>
              <w:bottom w:val="nil"/>
              <w:right w:val="nil"/>
            </w:tcBorders>
            <w:tcMar>
              <w:top w:w="128" w:type="dxa"/>
              <w:left w:w="43" w:type="dxa"/>
              <w:bottom w:w="43" w:type="dxa"/>
              <w:right w:w="43" w:type="dxa"/>
            </w:tcMar>
            <w:vAlign w:val="bottom"/>
          </w:tcPr>
          <w:p w14:paraId="6BDB8068" w14:textId="77777777" w:rsidR="00DD2EA9" w:rsidRPr="00DA1B0F" w:rsidRDefault="00DD2EA9" w:rsidP="00F57EAC">
            <w:pPr>
              <w:jc w:val="right"/>
              <w:rPr>
                <w:sz w:val="21"/>
              </w:rPr>
            </w:pPr>
            <w:r w:rsidRPr="00DA1B0F">
              <w:rPr>
                <w:sz w:val="21"/>
              </w:rPr>
              <w:t>97</w:t>
            </w:r>
          </w:p>
        </w:tc>
        <w:tc>
          <w:tcPr>
            <w:tcW w:w="2560" w:type="dxa"/>
            <w:tcBorders>
              <w:top w:val="nil"/>
              <w:left w:val="nil"/>
              <w:bottom w:val="nil"/>
              <w:right w:val="nil"/>
            </w:tcBorders>
            <w:tcMar>
              <w:top w:w="128" w:type="dxa"/>
              <w:left w:w="43" w:type="dxa"/>
              <w:bottom w:w="43" w:type="dxa"/>
              <w:right w:w="43" w:type="dxa"/>
            </w:tcMar>
            <w:vAlign w:val="bottom"/>
          </w:tcPr>
          <w:p w14:paraId="5EDA0F8A" w14:textId="77777777" w:rsidR="00DD2EA9" w:rsidRPr="00DA1B0F" w:rsidRDefault="00DD2EA9" w:rsidP="00F57EAC">
            <w:pPr>
              <w:jc w:val="right"/>
              <w:rPr>
                <w:sz w:val="21"/>
              </w:rPr>
            </w:pPr>
            <w:r w:rsidRPr="00DA1B0F">
              <w:rPr>
                <w:sz w:val="21"/>
              </w:rPr>
              <w:t>92</w:t>
            </w:r>
          </w:p>
        </w:tc>
      </w:tr>
      <w:tr w:rsidR="004A055A" w:rsidRPr="00DA1B0F" w14:paraId="76F5BCB7" w14:textId="77777777">
        <w:trPr>
          <w:trHeight w:val="380"/>
        </w:trPr>
        <w:tc>
          <w:tcPr>
            <w:tcW w:w="4440" w:type="dxa"/>
            <w:tcBorders>
              <w:top w:val="nil"/>
              <w:left w:val="nil"/>
              <w:bottom w:val="nil"/>
              <w:right w:val="nil"/>
            </w:tcBorders>
            <w:tcMar>
              <w:top w:w="128" w:type="dxa"/>
              <w:left w:w="43" w:type="dxa"/>
              <w:bottom w:w="43" w:type="dxa"/>
              <w:right w:w="43" w:type="dxa"/>
            </w:tcMar>
          </w:tcPr>
          <w:p w14:paraId="18AA2902" w14:textId="77777777" w:rsidR="00DD2EA9" w:rsidRPr="00DA1B0F" w:rsidRDefault="00DD2EA9" w:rsidP="00DA1B0F">
            <w:pPr>
              <w:rPr>
                <w:sz w:val="21"/>
              </w:rPr>
            </w:pPr>
            <w:r w:rsidRPr="00DA1B0F">
              <w:rPr>
                <w:sz w:val="21"/>
              </w:rPr>
              <w:t>3303 Kongsberg</w:t>
            </w:r>
          </w:p>
        </w:tc>
        <w:tc>
          <w:tcPr>
            <w:tcW w:w="2560" w:type="dxa"/>
            <w:tcBorders>
              <w:top w:val="nil"/>
              <w:left w:val="nil"/>
              <w:bottom w:val="nil"/>
              <w:right w:val="nil"/>
            </w:tcBorders>
            <w:tcMar>
              <w:top w:w="128" w:type="dxa"/>
              <w:left w:w="43" w:type="dxa"/>
              <w:bottom w:w="43" w:type="dxa"/>
              <w:right w:w="43" w:type="dxa"/>
            </w:tcMar>
            <w:vAlign w:val="bottom"/>
          </w:tcPr>
          <w:p w14:paraId="52F401F9"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75FC9BE6" w14:textId="77777777" w:rsidR="00DD2EA9" w:rsidRPr="00DA1B0F" w:rsidRDefault="00DD2EA9" w:rsidP="00F57EAC">
            <w:pPr>
              <w:jc w:val="right"/>
              <w:rPr>
                <w:sz w:val="21"/>
              </w:rPr>
            </w:pPr>
            <w:r w:rsidRPr="00DA1B0F">
              <w:rPr>
                <w:sz w:val="21"/>
              </w:rPr>
              <w:t>99</w:t>
            </w:r>
          </w:p>
        </w:tc>
      </w:tr>
      <w:tr w:rsidR="004A055A" w:rsidRPr="00DA1B0F" w14:paraId="04959FBC" w14:textId="77777777">
        <w:trPr>
          <w:trHeight w:val="380"/>
        </w:trPr>
        <w:tc>
          <w:tcPr>
            <w:tcW w:w="4440" w:type="dxa"/>
            <w:tcBorders>
              <w:top w:val="nil"/>
              <w:left w:val="nil"/>
              <w:bottom w:val="nil"/>
              <w:right w:val="nil"/>
            </w:tcBorders>
            <w:tcMar>
              <w:top w:w="128" w:type="dxa"/>
              <w:left w:w="43" w:type="dxa"/>
              <w:bottom w:w="43" w:type="dxa"/>
              <w:right w:w="43" w:type="dxa"/>
            </w:tcMar>
          </w:tcPr>
          <w:p w14:paraId="4C55A38D" w14:textId="77777777" w:rsidR="00DD2EA9" w:rsidRPr="00DA1B0F" w:rsidRDefault="00DD2EA9" w:rsidP="00DA1B0F">
            <w:pPr>
              <w:rPr>
                <w:sz w:val="21"/>
              </w:rPr>
            </w:pPr>
            <w:r w:rsidRPr="00DA1B0F">
              <w:rPr>
                <w:sz w:val="21"/>
              </w:rPr>
              <w:t>3305 Ringerike</w:t>
            </w:r>
          </w:p>
        </w:tc>
        <w:tc>
          <w:tcPr>
            <w:tcW w:w="2560" w:type="dxa"/>
            <w:tcBorders>
              <w:top w:val="nil"/>
              <w:left w:val="nil"/>
              <w:bottom w:val="nil"/>
              <w:right w:val="nil"/>
            </w:tcBorders>
            <w:tcMar>
              <w:top w:w="128" w:type="dxa"/>
              <w:left w:w="43" w:type="dxa"/>
              <w:bottom w:w="43" w:type="dxa"/>
              <w:right w:w="43" w:type="dxa"/>
            </w:tcMar>
            <w:vAlign w:val="bottom"/>
          </w:tcPr>
          <w:p w14:paraId="0C7047CB" w14:textId="77777777" w:rsidR="00DD2EA9" w:rsidRPr="00DA1B0F" w:rsidRDefault="00DD2EA9" w:rsidP="00F57EAC">
            <w:pPr>
              <w:jc w:val="right"/>
              <w:rPr>
                <w:sz w:val="21"/>
              </w:rPr>
            </w:pPr>
            <w:r w:rsidRPr="00DA1B0F">
              <w:rPr>
                <w:sz w:val="21"/>
              </w:rPr>
              <w:t>95</w:t>
            </w:r>
          </w:p>
        </w:tc>
        <w:tc>
          <w:tcPr>
            <w:tcW w:w="2560" w:type="dxa"/>
            <w:tcBorders>
              <w:top w:val="nil"/>
              <w:left w:val="nil"/>
              <w:bottom w:val="nil"/>
              <w:right w:val="nil"/>
            </w:tcBorders>
            <w:tcMar>
              <w:top w:w="128" w:type="dxa"/>
              <w:left w:w="43" w:type="dxa"/>
              <w:bottom w:w="43" w:type="dxa"/>
              <w:right w:w="43" w:type="dxa"/>
            </w:tcMar>
            <w:vAlign w:val="bottom"/>
          </w:tcPr>
          <w:p w14:paraId="4A7EFBFB" w14:textId="77777777" w:rsidR="00DD2EA9" w:rsidRPr="00DA1B0F" w:rsidRDefault="00DD2EA9" w:rsidP="00F57EAC">
            <w:pPr>
              <w:jc w:val="right"/>
              <w:rPr>
                <w:sz w:val="21"/>
              </w:rPr>
            </w:pPr>
            <w:r w:rsidRPr="00DA1B0F">
              <w:rPr>
                <w:sz w:val="21"/>
              </w:rPr>
              <w:t>94</w:t>
            </w:r>
          </w:p>
        </w:tc>
      </w:tr>
      <w:tr w:rsidR="004A055A" w:rsidRPr="00DA1B0F" w14:paraId="3B497879" w14:textId="77777777">
        <w:trPr>
          <w:trHeight w:val="380"/>
        </w:trPr>
        <w:tc>
          <w:tcPr>
            <w:tcW w:w="4440" w:type="dxa"/>
            <w:tcBorders>
              <w:top w:val="nil"/>
              <w:left w:val="nil"/>
              <w:bottom w:val="nil"/>
              <w:right w:val="nil"/>
            </w:tcBorders>
            <w:tcMar>
              <w:top w:w="128" w:type="dxa"/>
              <w:left w:w="43" w:type="dxa"/>
              <w:bottom w:w="43" w:type="dxa"/>
              <w:right w:w="43" w:type="dxa"/>
            </w:tcMar>
          </w:tcPr>
          <w:p w14:paraId="7B1D90B6" w14:textId="77777777" w:rsidR="00DD2EA9" w:rsidRPr="00DA1B0F" w:rsidRDefault="00DD2EA9" w:rsidP="00DA1B0F">
            <w:pPr>
              <w:rPr>
                <w:sz w:val="21"/>
              </w:rPr>
            </w:pPr>
            <w:r w:rsidRPr="00DA1B0F">
              <w:rPr>
                <w:sz w:val="21"/>
              </w:rPr>
              <w:t>3310 Hole</w:t>
            </w:r>
          </w:p>
        </w:tc>
        <w:tc>
          <w:tcPr>
            <w:tcW w:w="2560" w:type="dxa"/>
            <w:tcBorders>
              <w:top w:val="nil"/>
              <w:left w:val="nil"/>
              <w:bottom w:val="nil"/>
              <w:right w:val="nil"/>
            </w:tcBorders>
            <w:tcMar>
              <w:top w:w="128" w:type="dxa"/>
              <w:left w:w="43" w:type="dxa"/>
              <w:bottom w:w="43" w:type="dxa"/>
              <w:right w:w="43" w:type="dxa"/>
            </w:tcMar>
            <w:vAlign w:val="bottom"/>
          </w:tcPr>
          <w:p w14:paraId="384596C5" w14:textId="77777777" w:rsidR="00DD2EA9" w:rsidRPr="00DA1B0F" w:rsidRDefault="00DD2EA9" w:rsidP="00F57EAC">
            <w:pPr>
              <w:jc w:val="right"/>
              <w:rPr>
                <w:sz w:val="21"/>
              </w:rPr>
            </w:pPr>
            <w:r w:rsidRPr="00DA1B0F">
              <w:rPr>
                <w:sz w:val="21"/>
              </w:rPr>
              <w:t>99</w:t>
            </w:r>
          </w:p>
        </w:tc>
        <w:tc>
          <w:tcPr>
            <w:tcW w:w="2560" w:type="dxa"/>
            <w:tcBorders>
              <w:top w:val="nil"/>
              <w:left w:val="nil"/>
              <w:bottom w:val="nil"/>
              <w:right w:val="nil"/>
            </w:tcBorders>
            <w:tcMar>
              <w:top w:w="128" w:type="dxa"/>
              <w:left w:w="43" w:type="dxa"/>
              <w:bottom w:w="43" w:type="dxa"/>
              <w:right w:w="43" w:type="dxa"/>
            </w:tcMar>
            <w:vAlign w:val="bottom"/>
          </w:tcPr>
          <w:p w14:paraId="60B5D8C2" w14:textId="77777777" w:rsidR="00DD2EA9" w:rsidRPr="00DA1B0F" w:rsidRDefault="00DD2EA9" w:rsidP="00F57EAC">
            <w:pPr>
              <w:jc w:val="right"/>
              <w:rPr>
                <w:sz w:val="21"/>
              </w:rPr>
            </w:pPr>
            <w:r w:rsidRPr="00DA1B0F">
              <w:rPr>
                <w:sz w:val="21"/>
              </w:rPr>
              <w:t>94</w:t>
            </w:r>
          </w:p>
        </w:tc>
      </w:tr>
      <w:tr w:rsidR="004A055A" w:rsidRPr="00DA1B0F" w14:paraId="503E1A16" w14:textId="77777777">
        <w:trPr>
          <w:trHeight w:val="380"/>
        </w:trPr>
        <w:tc>
          <w:tcPr>
            <w:tcW w:w="4440" w:type="dxa"/>
            <w:tcBorders>
              <w:top w:val="nil"/>
              <w:left w:val="nil"/>
              <w:bottom w:val="nil"/>
              <w:right w:val="nil"/>
            </w:tcBorders>
            <w:tcMar>
              <w:top w:w="128" w:type="dxa"/>
              <w:left w:w="43" w:type="dxa"/>
              <w:bottom w:w="43" w:type="dxa"/>
              <w:right w:w="43" w:type="dxa"/>
            </w:tcMar>
          </w:tcPr>
          <w:p w14:paraId="0C9F8650" w14:textId="77777777" w:rsidR="00DD2EA9" w:rsidRPr="00DA1B0F" w:rsidRDefault="00DD2EA9" w:rsidP="00DA1B0F">
            <w:pPr>
              <w:rPr>
                <w:sz w:val="21"/>
              </w:rPr>
            </w:pPr>
            <w:r w:rsidRPr="00DA1B0F">
              <w:rPr>
                <w:sz w:val="21"/>
              </w:rPr>
              <w:t>3312 Lier</w:t>
            </w:r>
          </w:p>
        </w:tc>
        <w:tc>
          <w:tcPr>
            <w:tcW w:w="2560" w:type="dxa"/>
            <w:tcBorders>
              <w:top w:val="nil"/>
              <w:left w:val="nil"/>
              <w:bottom w:val="nil"/>
              <w:right w:val="nil"/>
            </w:tcBorders>
            <w:tcMar>
              <w:top w:w="128" w:type="dxa"/>
              <w:left w:w="43" w:type="dxa"/>
              <w:bottom w:w="43" w:type="dxa"/>
              <w:right w:w="43" w:type="dxa"/>
            </w:tcMar>
            <w:vAlign w:val="bottom"/>
          </w:tcPr>
          <w:p w14:paraId="5EF0620F" w14:textId="77777777" w:rsidR="00DD2EA9" w:rsidRPr="00DA1B0F" w:rsidRDefault="00DD2EA9" w:rsidP="00F57EAC">
            <w:pPr>
              <w:jc w:val="right"/>
              <w:rPr>
                <w:sz w:val="21"/>
              </w:rPr>
            </w:pPr>
            <w:r w:rsidRPr="00DA1B0F">
              <w:rPr>
                <w:sz w:val="21"/>
              </w:rPr>
              <w:t>99</w:t>
            </w:r>
          </w:p>
        </w:tc>
        <w:tc>
          <w:tcPr>
            <w:tcW w:w="2560" w:type="dxa"/>
            <w:tcBorders>
              <w:top w:val="nil"/>
              <w:left w:val="nil"/>
              <w:bottom w:val="nil"/>
              <w:right w:val="nil"/>
            </w:tcBorders>
            <w:tcMar>
              <w:top w:w="128" w:type="dxa"/>
              <w:left w:w="43" w:type="dxa"/>
              <w:bottom w:w="43" w:type="dxa"/>
              <w:right w:w="43" w:type="dxa"/>
            </w:tcMar>
            <w:vAlign w:val="bottom"/>
          </w:tcPr>
          <w:p w14:paraId="46EEBFBA" w14:textId="77777777" w:rsidR="00DD2EA9" w:rsidRPr="00DA1B0F" w:rsidRDefault="00DD2EA9" w:rsidP="00F57EAC">
            <w:pPr>
              <w:jc w:val="right"/>
              <w:rPr>
                <w:sz w:val="21"/>
              </w:rPr>
            </w:pPr>
            <w:r w:rsidRPr="00DA1B0F">
              <w:rPr>
                <w:sz w:val="21"/>
              </w:rPr>
              <w:t>94</w:t>
            </w:r>
          </w:p>
        </w:tc>
      </w:tr>
      <w:tr w:rsidR="004A055A" w:rsidRPr="00DA1B0F" w14:paraId="6CA36AB8" w14:textId="77777777">
        <w:trPr>
          <w:trHeight w:val="380"/>
        </w:trPr>
        <w:tc>
          <w:tcPr>
            <w:tcW w:w="4440" w:type="dxa"/>
            <w:tcBorders>
              <w:top w:val="nil"/>
              <w:left w:val="nil"/>
              <w:bottom w:val="nil"/>
              <w:right w:val="nil"/>
            </w:tcBorders>
            <w:tcMar>
              <w:top w:w="128" w:type="dxa"/>
              <w:left w:w="43" w:type="dxa"/>
              <w:bottom w:w="43" w:type="dxa"/>
              <w:right w:w="43" w:type="dxa"/>
            </w:tcMar>
          </w:tcPr>
          <w:p w14:paraId="797B9DD3" w14:textId="77777777" w:rsidR="00DD2EA9" w:rsidRPr="00DA1B0F" w:rsidRDefault="00DD2EA9" w:rsidP="00DA1B0F">
            <w:pPr>
              <w:rPr>
                <w:sz w:val="21"/>
              </w:rPr>
            </w:pPr>
            <w:r w:rsidRPr="00DA1B0F">
              <w:rPr>
                <w:sz w:val="21"/>
              </w:rPr>
              <w:t>3314 Øvre Eiker</w:t>
            </w:r>
          </w:p>
        </w:tc>
        <w:tc>
          <w:tcPr>
            <w:tcW w:w="2560" w:type="dxa"/>
            <w:tcBorders>
              <w:top w:val="nil"/>
              <w:left w:val="nil"/>
              <w:bottom w:val="nil"/>
              <w:right w:val="nil"/>
            </w:tcBorders>
            <w:tcMar>
              <w:top w:w="128" w:type="dxa"/>
              <w:left w:w="43" w:type="dxa"/>
              <w:bottom w:w="43" w:type="dxa"/>
              <w:right w:w="43" w:type="dxa"/>
            </w:tcMar>
            <w:vAlign w:val="bottom"/>
          </w:tcPr>
          <w:p w14:paraId="16628DB5"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5DE31B83" w14:textId="77777777" w:rsidR="00DD2EA9" w:rsidRPr="00DA1B0F" w:rsidRDefault="00DD2EA9" w:rsidP="00F57EAC">
            <w:pPr>
              <w:jc w:val="right"/>
              <w:rPr>
                <w:sz w:val="21"/>
              </w:rPr>
            </w:pPr>
            <w:r w:rsidRPr="00DA1B0F">
              <w:rPr>
                <w:sz w:val="21"/>
              </w:rPr>
              <w:t>91</w:t>
            </w:r>
          </w:p>
        </w:tc>
      </w:tr>
      <w:tr w:rsidR="004A055A" w:rsidRPr="00DA1B0F" w14:paraId="7067566D" w14:textId="77777777">
        <w:trPr>
          <w:trHeight w:val="380"/>
        </w:trPr>
        <w:tc>
          <w:tcPr>
            <w:tcW w:w="4440" w:type="dxa"/>
            <w:tcBorders>
              <w:top w:val="nil"/>
              <w:left w:val="nil"/>
              <w:bottom w:val="nil"/>
              <w:right w:val="nil"/>
            </w:tcBorders>
            <w:tcMar>
              <w:top w:w="128" w:type="dxa"/>
              <w:left w:w="43" w:type="dxa"/>
              <w:bottom w:w="43" w:type="dxa"/>
              <w:right w:w="43" w:type="dxa"/>
            </w:tcMar>
          </w:tcPr>
          <w:p w14:paraId="544217E4" w14:textId="77777777" w:rsidR="00DD2EA9" w:rsidRPr="00DA1B0F" w:rsidRDefault="00DD2EA9" w:rsidP="00DA1B0F">
            <w:pPr>
              <w:rPr>
                <w:sz w:val="21"/>
              </w:rPr>
            </w:pPr>
            <w:r w:rsidRPr="00DA1B0F">
              <w:rPr>
                <w:sz w:val="21"/>
              </w:rPr>
              <w:t>3316 Modum</w:t>
            </w:r>
          </w:p>
        </w:tc>
        <w:tc>
          <w:tcPr>
            <w:tcW w:w="2560" w:type="dxa"/>
            <w:tcBorders>
              <w:top w:val="nil"/>
              <w:left w:val="nil"/>
              <w:bottom w:val="nil"/>
              <w:right w:val="nil"/>
            </w:tcBorders>
            <w:tcMar>
              <w:top w:w="128" w:type="dxa"/>
              <w:left w:w="43" w:type="dxa"/>
              <w:bottom w:w="43" w:type="dxa"/>
              <w:right w:w="43" w:type="dxa"/>
            </w:tcMar>
            <w:vAlign w:val="bottom"/>
          </w:tcPr>
          <w:p w14:paraId="069B7A32"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15AB8704" w14:textId="77777777" w:rsidR="00DD2EA9" w:rsidRPr="00DA1B0F" w:rsidRDefault="00DD2EA9" w:rsidP="00F57EAC">
            <w:pPr>
              <w:jc w:val="right"/>
              <w:rPr>
                <w:sz w:val="21"/>
              </w:rPr>
            </w:pPr>
            <w:r w:rsidRPr="00DA1B0F">
              <w:rPr>
                <w:sz w:val="21"/>
              </w:rPr>
              <w:t>94</w:t>
            </w:r>
          </w:p>
        </w:tc>
      </w:tr>
      <w:tr w:rsidR="004A055A" w:rsidRPr="00DA1B0F" w14:paraId="15CFDA68" w14:textId="77777777">
        <w:trPr>
          <w:trHeight w:val="380"/>
        </w:trPr>
        <w:tc>
          <w:tcPr>
            <w:tcW w:w="4440" w:type="dxa"/>
            <w:tcBorders>
              <w:top w:val="nil"/>
              <w:left w:val="nil"/>
              <w:bottom w:val="nil"/>
              <w:right w:val="nil"/>
            </w:tcBorders>
            <w:tcMar>
              <w:top w:w="128" w:type="dxa"/>
              <w:left w:w="43" w:type="dxa"/>
              <w:bottom w:w="43" w:type="dxa"/>
              <w:right w:w="43" w:type="dxa"/>
            </w:tcMar>
          </w:tcPr>
          <w:p w14:paraId="476B99B8" w14:textId="77777777" w:rsidR="00DD2EA9" w:rsidRPr="00DA1B0F" w:rsidRDefault="00DD2EA9" w:rsidP="00DA1B0F">
            <w:pPr>
              <w:rPr>
                <w:sz w:val="21"/>
              </w:rPr>
            </w:pPr>
            <w:r w:rsidRPr="00DA1B0F">
              <w:rPr>
                <w:sz w:val="21"/>
              </w:rPr>
              <w:t>3318 Krødsherad</w:t>
            </w:r>
          </w:p>
        </w:tc>
        <w:tc>
          <w:tcPr>
            <w:tcW w:w="2560" w:type="dxa"/>
            <w:tcBorders>
              <w:top w:val="nil"/>
              <w:left w:val="nil"/>
              <w:bottom w:val="nil"/>
              <w:right w:val="nil"/>
            </w:tcBorders>
            <w:tcMar>
              <w:top w:w="128" w:type="dxa"/>
              <w:left w:w="43" w:type="dxa"/>
              <w:bottom w:w="43" w:type="dxa"/>
              <w:right w:w="43" w:type="dxa"/>
            </w:tcMar>
            <w:vAlign w:val="bottom"/>
          </w:tcPr>
          <w:p w14:paraId="05F50715" w14:textId="77777777" w:rsidR="00DD2EA9" w:rsidRPr="00DA1B0F" w:rsidRDefault="00DD2EA9" w:rsidP="00F57EAC">
            <w:pPr>
              <w:jc w:val="right"/>
              <w:rPr>
                <w:sz w:val="21"/>
              </w:rPr>
            </w:pPr>
            <w:r w:rsidRPr="00DA1B0F">
              <w:rPr>
                <w:sz w:val="21"/>
              </w:rPr>
              <w:t>104</w:t>
            </w:r>
          </w:p>
        </w:tc>
        <w:tc>
          <w:tcPr>
            <w:tcW w:w="2560" w:type="dxa"/>
            <w:tcBorders>
              <w:top w:val="nil"/>
              <w:left w:val="nil"/>
              <w:bottom w:val="nil"/>
              <w:right w:val="nil"/>
            </w:tcBorders>
            <w:tcMar>
              <w:top w:w="128" w:type="dxa"/>
              <w:left w:w="43" w:type="dxa"/>
              <w:bottom w:w="43" w:type="dxa"/>
              <w:right w:w="43" w:type="dxa"/>
            </w:tcMar>
            <w:vAlign w:val="bottom"/>
          </w:tcPr>
          <w:p w14:paraId="241D5EF0" w14:textId="77777777" w:rsidR="00DD2EA9" w:rsidRPr="00DA1B0F" w:rsidRDefault="00DD2EA9" w:rsidP="00F57EAC">
            <w:pPr>
              <w:jc w:val="right"/>
              <w:rPr>
                <w:sz w:val="21"/>
              </w:rPr>
            </w:pPr>
            <w:r w:rsidRPr="00DA1B0F">
              <w:rPr>
                <w:sz w:val="21"/>
              </w:rPr>
              <w:t>105</w:t>
            </w:r>
          </w:p>
        </w:tc>
      </w:tr>
      <w:tr w:rsidR="004A055A" w:rsidRPr="00DA1B0F" w14:paraId="43DF6D75" w14:textId="77777777">
        <w:trPr>
          <w:trHeight w:val="380"/>
        </w:trPr>
        <w:tc>
          <w:tcPr>
            <w:tcW w:w="4440" w:type="dxa"/>
            <w:tcBorders>
              <w:top w:val="nil"/>
              <w:left w:val="nil"/>
              <w:bottom w:val="nil"/>
              <w:right w:val="nil"/>
            </w:tcBorders>
            <w:tcMar>
              <w:top w:w="128" w:type="dxa"/>
              <w:left w:w="43" w:type="dxa"/>
              <w:bottom w:w="43" w:type="dxa"/>
              <w:right w:w="43" w:type="dxa"/>
            </w:tcMar>
          </w:tcPr>
          <w:p w14:paraId="61FA8A9E" w14:textId="77777777" w:rsidR="00DD2EA9" w:rsidRPr="00DA1B0F" w:rsidRDefault="00DD2EA9" w:rsidP="00DA1B0F">
            <w:pPr>
              <w:rPr>
                <w:sz w:val="21"/>
              </w:rPr>
            </w:pPr>
            <w:r w:rsidRPr="00DA1B0F">
              <w:rPr>
                <w:sz w:val="21"/>
              </w:rPr>
              <w:t>3320 Flå</w:t>
            </w:r>
          </w:p>
        </w:tc>
        <w:tc>
          <w:tcPr>
            <w:tcW w:w="2560" w:type="dxa"/>
            <w:tcBorders>
              <w:top w:val="nil"/>
              <w:left w:val="nil"/>
              <w:bottom w:val="nil"/>
              <w:right w:val="nil"/>
            </w:tcBorders>
            <w:tcMar>
              <w:top w:w="128" w:type="dxa"/>
              <w:left w:w="43" w:type="dxa"/>
              <w:bottom w:w="43" w:type="dxa"/>
              <w:right w:w="43" w:type="dxa"/>
            </w:tcMar>
            <w:vAlign w:val="bottom"/>
          </w:tcPr>
          <w:p w14:paraId="63A4AA22" w14:textId="77777777" w:rsidR="00DD2EA9" w:rsidRPr="00DA1B0F" w:rsidRDefault="00DD2EA9" w:rsidP="00F57EAC">
            <w:pPr>
              <w:jc w:val="right"/>
              <w:rPr>
                <w:sz w:val="21"/>
              </w:rPr>
            </w:pPr>
            <w:r w:rsidRPr="00DA1B0F">
              <w:rPr>
                <w:sz w:val="21"/>
              </w:rPr>
              <w:t>104</w:t>
            </w:r>
          </w:p>
        </w:tc>
        <w:tc>
          <w:tcPr>
            <w:tcW w:w="2560" w:type="dxa"/>
            <w:tcBorders>
              <w:top w:val="nil"/>
              <w:left w:val="nil"/>
              <w:bottom w:val="nil"/>
              <w:right w:val="nil"/>
            </w:tcBorders>
            <w:tcMar>
              <w:top w:w="128" w:type="dxa"/>
              <w:left w:w="43" w:type="dxa"/>
              <w:bottom w:w="43" w:type="dxa"/>
              <w:right w:w="43" w:type="dxa"/>
            </w:tcMar>
            <w:vAlign w:val="bottom"/>
          </w:tcPr>
          <w:p w14:paraId="3F1FD948" w14:textId="77777777" w:rsidR="00DD2EA9" w:rsidRPr="00DA1B0F" w:rsidRDefault="00DD2EA9" w:rsidP="00F57EAC">
            <w:pPr>
              <w:jc w:val="right"/>
              <w:rPr>
                <w:sz w:val="21"/>
              </w:rPr>
            </w:pPr>
            <w:r w:rsidRPr="00DA1B0F">
              <w:rPr>
                <w:sz w:val="21"/>
              </w:rPr>
              <w:t>129</w:t>
            </w:r>
          </w:p>
        </w:tc>
      </w:tr>
      <w:tr w:rsidR="004A055A" w:rsidRPr="00DA1B0F" w14:paraId="7E1600EC" w14:textId="77777777">
        <w:trPr>
          <w:trHeight w:val="380"/>
        </w:trPr>
        <w:tc>
          <w:tcPr>
            <w:tcW w:w="4440" w:type="dxa"/>
            <w:tcBorders>
              <w:top w:val="nil"/>
              <w:left w:val="nil"/>
              <w:bottom w:val="nil"/>
              <w:right w:val="nil"/>
            </w:tcBorders>
            <w:tcMar>
              <w:top w:w="128" w:type="dxa"/>
              <w:left w:w="43" w:type="dxa"/>
              <w:bottom w:w="43" w:type="dxa"/>
              <w:right w:w="43" w:type="dxa"/>
            </w:tcMar>
          </w:tcPr>
          <w:p w14:paraId="6D76F439" w14:textId="77777777" w:rsidR="00DD2EA9" w:rsidRPr="00DA1B0F" w:rsidRDefault="00DD2EA9" w:rsidP="00DA1B0F">
            <w:pPr>
              <w:rPr>
                <w:sz w:val="21"/>
              </w:rPr>
            </w:pPr>
            <w:r w:rsidRPr="00DA1B0F">
              <w:rPr>
                <w:sz w:val="21"/>
              </w:rPr>
              <w:t>3322 Nesbyen</w:t>
            </w:r>
          </w:p>
        </w:tc>
        <w:tc>
          <w:tcPr>
            <w:tcW w:w="2560" w:type="dxa"/>
            <w:tcBorders>
              <w:top w:val="nil"/>
              <w:left w:val="nil"/>
              <w:bottom w:val="nil"/>
              <w:right w:val="nil"/>
            </w:tcBorders>
            <w:tcMar>
              <w:top w:w="128" w:type="dxa"/>
              <w:left w:w="43" w:type="dxa"/>
              <w:bottom w:w="43" w:type="dxa"/>
              <w:right w:w="43" w:type="dxa"/>
            </w:tcMar>
            <w:vAlign w:val="bottom"/>
          </w:tcPr>
          <w:p w14:paraId="07841CEE" w14:textId="77777777" w:rsidR="00DD2EA9" w:rsidRPr="00DA1B0F" w:rsidRDefault="00DD2EA9" w:rsidP="00F57EAC">
            <w:pPr>
              <w:jc w:val="right"/>
              <w:rPr>
                <w:sz w:val="21"/>
              </w:rPr>
            </w:pPr>
            <w:r w:rsidRPr="00DA1B0F">
              <w:rPr>
                <w:sz w:val="21"/>
              </w:rPr>
              <w:t>103</w:t>
            </w:r>
          </w:p>
        </w:tc>
        <w:tc>
          <w:tcPr>
            <w:tcW w:w="2560" w:type="dxa"/>
            <w:tcBorders>
              <w:top w:val="nil"/>
              <w:left w:val="nil"/>
              <w:bottom w:val="nil"/>
              <w:right w:val="nil"/>
            </w:tcBorders>
            <w:tcMar>
              <w:top w:w="128" w:type="dxa"/>
              <w:left w:w="43" w:type="dxa"/>
              <w:bottom w:w="43" w:type="dxa"/>
              <w:right w:w="43" w:type="dxa"/>
            </w:tcMar>
            <w:vAlign w:val="bottom"/>
          </w:tcPr>
          <w:p w14:paraId="7256916D" w14:textId="77777777" w:rsidR="00DD2EA9" w:rsidRPr="00DA1B0F" w:rsidRDefault="00DD2EA9" w:rsidP="00F57EAC">
            <w:pPr>
              <w:jc w:val="right"/>
              <w:rPr>
                <w:sz w:val="21"/>
              </w:rPr>
            </w:pPr>
            <w:r w:rsidRPr="00DA1B0F">
              <w:rPr>
                <w:sz w:val="21"/>
              </w:rPr>
              <w:t>124</w:t>
            </w:r>
          </w:p>
        </w:tc>
      </w:tr>
      <w:tr w:rsidR="004A055A" w:rsidRPr="00DA1B0F" w14:paraId="32B71522" w14:textId="77777777">
        <w:trPr>
          <w:trHeight w:val="380"/>
        </w:trPr>
        <w:tc>
          <w:tcPr>
            <w:tcW w:w="4440" w:type="dxa"/>
            <w:tcBorders>
              <w:top w:val="nil"/>
              <w:left w:val="nil"/>
              <w:bottom w:val="nil"/>
              <w:right w:val="nil"/>
            </w:tcBorders>
            <w:tcMar>
              <w:top w:w="128" w:type="dxa"/>
              <w:left w:w="43" w:type="dxa"/>
              <w:bottom w:w="43" w:type="dxa"/>
              <w:right w:w="43" w:type="dxa"/>
            </w:tcMar>
          </w:tcPr>
          <w:p w14:paraId="2D2E6787" w14:textId="77777777" w:rsidR="00DD2EA9" w:rsidRPr="00DA1B0F" w:rsidRDefault="00DD2EA9" w:rsidP="00DA1B0F">
            <w:pPr>
              <w:rPr>
                <w:sz w:val="21"/>
              </w:rPr>
            </w:pPr>
            <w:r w:rsidRPr="00DA1B0F">
              <w:rPr>
                <w:sz w:val="21"/>
              </w:rPr>
              <w:t>3324 Gol</w:t>
            </w:r>
          </w:p>
        </w:tc>
        <w:tc>
          <w:tcPr>
            <w:tcW w:w="2560" w:type="dxa"/>
            <w:tcBorders>
              <w:top w:val="nil"/>
              <w:left w:val="nil"/>
              <w:bottom w:val="nil"/>
              <w:right w:val="nil"/>
            </w:tcBorders>
            <w:tcMar>
              <w:top w:w="128" w:type="dxa"/>
              <w:left w:w="43" w:type="dxa"/>
              <w:bottom w:w="43" w:type="dxa"/>
              <w:right w:w="43" w:type="dxa"/>
            </w:tcMar>
            <w:vAlign w:val="bottom"/>
          </w:tcPr>
          <w:p w14:paraId="68468161"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73DE502F" w14:textId="77777777" w:rsidR="00DD2EA9" w:rsidRPr="00DA1B0F" w:rsidRDefault="00DD2EA9" w:rsidP="00F57EAC">
            <w:pPr>
              <w:jc w:val="right"/>
              <w:rPr>
                <w:sz w:val="21"/>
              </w:rPr>
            </w:pPr>
            <w:r w:rsidRPr="00DA1B0F">
              <w:rPr>
                <w:sz w:val="21"/>
              </w:rPr>
              <w:t>109</w:t>
            </w:r>
          </w:p>
        </w:tc>
      </w:tr>
      <w:tr w:rsidR="004A055A" w:rsidRPr="00DA1B0F" w14:paraId="4BF2789B" w14:textId="77777777">
        <w:trPr>
          <w:trHeight w:val="380"/>
        </w:trPr>
        <w:tc>
          <w:tcPr>
            <w:tcW w:w="4440" w:type="dxa"/>
            <w:tcBorders>
              <w:top w:val="nil"/>
              <w:left w:val="nil"/>
              <w:bottom w:val="nil"/>
              <w:right w:val="nil"/>
            </w:tcBorders>
            <w:tcMar>
              <w:top w:w="128" w:type="dxa"/>
              <w:left w:w="43" w:type="dxa"/>
              <w:bottom w:w="43" w:type="dxa"/>
              <w:right w:w="43" w:type="dxa"/>
            </w:tcMar>
          </w:tcPr>
          <w:p w14:paraId="34B28F25" w14:textId="77777777" w:rsidR="00DD2EA9" w:rsidRPr="00DA1B0F" w:rsidRDefault="00DD2EA9" w:rsidP="00DA1B0F">
            <w:pPr>
              <w:rPr>
                <w:sz w:val="21"/>
              </w:rPr>
            </w:pPr>
            <w:r w:rsidRPr="00DA1B0F">
              <w:rPr>
                <w:sz w:val="21"/>
              </w:rPr>
              <w:t>3326 Hemsedal</w:t>
            </w:r>
          </w:p>
        </w:tc>
        <w:tc>
          <w:tcPr>
            <w:tcW w:w="2560" w:type="dxa"/>
            <w:tcBorders>
              <w:top w:val="nil"/>
              <w:left w:val="nil"/>
              <w:bottom w:val="nil"/>
              <w:right w:val="nil"/>
            </w:tcBorders>
            <w:tcMar>
              <w:top w:w="128" w:type="dxa"/>
              <w:left w:w="43" w:type="dxa"/>
              <w:bottom w:w="43" w:type="dxa"/>
              <w:right w:w="43" w:type="dxa"/>
            </w:tcMar>
            <w:vAlign w:val="bottom"/>
          </w:tcPr>
          <w:p w14:paraId="412A5775" w14:textId="77777777" w:rsidR="00DD2EA9" w:rsidRPr="00DA1B0F" w:rsidRDefault="00DD2EA9" w:rsidP="00F57EAC">
            <w:pPr>
              <w:jc w:val="right"/>
              <w:rPr>
                <w:sz w:val="21"/>
              </w:rPr>
            </w:pPr>
            <w:r w:rsidRPr="00DA1B0F">
              <w:rPr>
                <w:sz w:val="21"/>
              </w:rPr>
              <w:t>101</w:t>
            </w:r>
          </w:p>
        </w:tc>
        <w:tc>
          <w:tcPr>
            <w:tcW w:w="2560" w:type="dxa"/>
            <w:tcBorders>
              <w:top w:val="nil"/>
              <w:left w:val="nil"/>
              <w:bottom w:val="nil"/>
              <w:right w:val="nil"/>
            </w:tcBorders>
            <w:tcMar>
              <w:top w:w="128" w:type="dxa"/>
              <w:left w:w="43" w:type="dxa"/>
              <w:bottom w:w="43" w:type="dxa"/>
              <w:right w:w="43" w:type="dxa"/>
            </w:tcMar>
            <w:vAlign w:val="bottom"/>
          </w:tcPr>
          <w:p w14:paraId="1069F541" w14:textId="77777777" w:rsidR="00DD2EA9" w:rsidRPr="00DA1B0F" w:rsidRDefault="00DD2EA9" w:rsidP="00F57EAC">
            <w:pPr>
              <w:jc w:val="right"/>
              <w:rPr>
                <w:sz w:val="21"/>
              </w:rPr>
            </w:pPr>
            <w:r w:rsidRPr="00DA1B0F">
              <w:rPr>
                <w:sz w:val="21"/>
              </w:rPr>
              <w:t>126</w:t>
            </w:r>
          </w:p>
        </w:tc>
      </w:tr>
      <w:tr w:rsidR="004A055A" w:rsidRPr="00DA1B0F" w14:paraId="6433E594" w14:textId="77777777">
        <w:trPr>
          <w:trHeight w:val="380"/>
        </w:trPr>
        <w:tc>
          <w:tcPr>
            <w:tcW w:w="4440" w:type="dxa"/>
            <w:tcBorders>
              <w:top w:val="nil"/>
              <w:left w:val="nil"/>
              <w:bottom w:val="nil"/>
              <w:right w:val="nil"/>
            </w:tcBorders>
            <w:tcMar>
              <w:top w:w="128" w:type="dxa"/>
              <w:left w:w="43" w:type="dxa"/>
              <w:bottom w:w="43" w:type="dxa"/>
              <w:right w:w="43" w:type="dxa"/>
            </w:tcMar>
          </w:tcPr>
          <w:p w14:paraId="3009C2C7" w14:textId="77777777" w:rsidR="00DD2EA9" w:rsidRPr="00DA1B0F" w:rsidRDefault="00DD2EA9" w:rsidP="00DA1B0F">
            <w:pPr>
              <w:rPr>
                <w:sz w:val="21"/>
              </w:rPr>
            </w:pPr>
            <w:r w:rsidRPr="00DA1B0F">
              <w:rPr>
                <w:sz w:val="21"/>
              </w:rPr>
              <w:t>3328 Ål</w:t>
            </w:r>
          </w:p>
        </w:tc>
        <w:tc>
          <w:tcPr>
            <w:tcW w:w="2560" w:type="dxa"/>
            <w:tcBorders>
              <w:top w:val="nil"/>
              <w:left w:val="nil"/>
              <w:bottom w:val="nil"/>
              <w:right w:val="nil"/>
            </w:tcBorders>
            <w:tcMar>
              <w:top w:w="128" w:type="dxa"/>
              <w:left w:w="43" w:type="dxa"/>
              <w:bottom w:w="43" w:type="dxa"/>
              <w:right w:w="43" w:type="dxa"/>
            </w:tcMar>
            <w:vAlign w:val="bottom"/>
          </w:tcPr>
          <w:p w14:paraId="0182186D" w14:textId="77777777" w:rsidR="00DD2EA9" w:rsidRPr="00DA1B0F" w:rsidRDefault="00DD2EA9" w:rsidP="00F57EAC">
            <w:pPr>
              <w:jc w:val="right"/>
              <w:rPr>
                <w:sz w:val="21"/>
              </w:rPr>
            </w:pPr>
            <w:r w:rsidRPr="00DA1B0F">
              <w:rPr>
                <w:sz w:val="21"/>
              </w:rPr>
              <w:t>99</w:t>
            </w:r>
          </w:p>
        </w:tc>
        <w:tc>
          <w:tcPr>
            <w:tcW w:w="2560" w:type="dxa"/>
            <w:tcBorders>
              <w:top w:val="nil"/>
              <w:left w:val="nil"/>
              <w:bottom w:val="nil"/>
              <w:right w:val="nil"/>
            </w:tcBorders>
            <w:tcMar>
              <w:top w:w="128" w:type="dxa"/>
              <w:left w:w="43" w:type="dxa"/>
              <w:bottom w:w="43" w:type="dxa"/>
              <w:right w:w="43" w:type="dxa"/>
            </w:tcMar>
            <w:vAlign w:val="bottom"/>
          </w:tcPr>
          <w:p w14:paraId="76EFAFB0" w14:textId="77777777" w:rsidR="00DD2EA9" w:rsidRPr="00DA1B0F" w:rsidRDefault="00DD2EA9" w:rsidP="00F57EAC">
            <w:pPr>
              <w:jc w:val="right"/>
              <w:rPr>
                <w:sz w:val="21"/>
              </w:rPr>
            </w:pPr>
            <w:r w:rsidRPr="00DA1B0F">
              <w:rPr>
                <w:sz w:val="21"/>
              </w:rPr>
              <w:t>105</w:t>
            </w:r>
          </w:p>
        </w:tc>
      </w:tr>
      <w:tr w:rsidR="004A055A" w:rsidRPr="00DA1B0F" w14:paraId="78414487" w14:textId="77777777">
        <w:trPr>
          <w:trHeight w:val="380"/>
        </w:trPr>
        <w:tc>
          <w:tcPr>
            <w:tcW w:w="4440" w:type="dxa"/>
            <w:tcBorders>
              <w:top w:val="nil"/>
              <w:left w:val="nil"/>
              <w:bottom w:val="nil"/>
              <w:right w:val="nil"/>
            </w:tcBorders>
            <w:tcMar>
              <w:top w:w="128" w:type="dxa"/>
              <w:left w:w="43" w:type="dxa"/>
              <w:bottom w:w="43" w:type="dxa"/>
              <w:right w:w="43" w:type="dxa"/>
            </w:tcMar>
          </w:tcPr>
          <w:p w14:paraId="35FB40B3" w14:textId="77777777" w:rsidR="00DD2EA9" w:rsidRPr="00DA1B0F" w:rsidRDefault="00DD2EA9" w:rsidP="00DA1B0F">
            <w:pPr>
              <w:rPr>
                <w:sz w:val="21"/>
              </w:rPr>
            </w:pPr>
            <w:r w:rsidRPr="00DA1B0F">
              <w:rPr>
                <w:sz w:val="21"/>
              </w:rPr>
              <w:t>3330 Hol</w:t>
            </w:r>
          </w:p>
        </w:tc>
        <w:tc>
          <w:tcPr>
            <w:tcW w:w="2560" w:type="dxa"/>
            <w:tcBorders>
              <w:top w:val="nil"/>
              <w:left w:val="nil"/>
              <w:bottom w:val="nil"/>
              <w:right w:val="nil"/>
            </w:tcBorders>
            <w:tcMar>
              <w:top w:w="128" w:type="dxa"/>
              <w:left w:w="43" w:type="dxa"/>
              <w:bottom w:w="43" w:type="dxa"/>
              <w:right w:w="43" w:type="dxa"/>
            </w:tcMar>
            <w:vAlign w:val="bottom"/>
          </w:tcPr>
          <w:p w14:paraId="02EDD604" w14:textId="77777777" w:rsidR="00DD2EA9" w:rsidRPr="00DA1B0F" w:rsidRDefault="00DD2EA9" w:rsidP="00F57EAC">
            <w:pPr>
              <w:jc w:val="right"/>
              <w:rPr>
                <w:sz w:val="21"/>
              </w:rPr>
            </w:pPr>
            <w:r w:rsidRPr="00DA1B0F">
              <w:rPr>
                <w:sz w:val="21"/>
              </w:rPr>
              <w:t>104</w:t>
            </w:r>
          </w:p>
        </w:tc>
        <w:tc>
          <w:tcPr>
            <w:tcW w:w="2560" w:type="dxa"/>
            <w:tcBorders>
              <w:top w:val="nil"/>
              <w:left w:val="nil"/>
              <w:bottom w:val="nil"/>
              <w:right w:val="nil"/>
            </w:tcBorders>
            <w:tcMar>
              <w:top w:w="128" w:type="dxa"/>
              <w:left w:w="43" w:type="dxa"/>
              <w:bottom w:w="43" w:type="dxa"/>
              <w:right w:w="43" w:type="dxa"/>
            </w:tcMar>
            <w:vAlign w:val="bottom"/>
          </w:tcPr>
          <w:p w14:paraId="793819C3" w14:textId="77777777" w:rsidR="00DD2EA9" w:rsidRPr="00DA1B0F" w:rsidRDefault="00DD2EA9" w:rsidP="00F57EAC">
            <w:pPr>
              <w:jc w:val="right"/>
              <w:rPr>
                <w:sz w:val="21"/>
              </w:rPr>
            </w:pPr>
            <w:r w:rsidRPr="00DA1B0F">
              <w:rPr>
                <w:sz w:val="21"/>
              </w:rPr>
              <w:t>146</w:t>
            </w:r>
          </w:p>
        </w:tc>
      </w:tr>
      <w:tr w:rsidR="004A055A" w:rsidRPr="00DA1B0F" w14:paraId="7F3A6307" w14:textId="77777777">
        <w:trPr>
          <w:trHeight w:val="380"/>
        </w:trPr>
        <w:tc>
          <w:tcPr>
            <w:tcW w:w="4440" w:type="dxa"/>
            <w:tcBorders>
              <w:top w:val="nil"/>
              <w:left w:val="nil"/>
              <w:bottom w:val="nil"/>
              <w:right w:val="nil"/>
            </w:tcBorders>
            <w:tcMar>
              <w:top w:w="128" w:type="dxa"/>
              <w:left w:w="43" w:type="dxa"/>
              <w:bottom w:w="43" w:type="dxa"/>
              <w:right w:w="43" w:type="dxa"/>
            </w:tcMar>
          </w:tcPr>
          <w:p w14:paraId="7AEED52B" w14:textId="77777777" w:rsidR="00DD2EA9" w:rsidRPr="00DA1B0F" w:rsidRDefault="00DD2EA9" w:rsidP="00DA1B0F">
            <w:pPr>
              <w:rPr>
                <w:sz w:val="21"/>
              </w:rPr>
            </w:pPr>
            <w:r w:rsidRPr="00DA1B0F">
              <w:rPr>
                <w:sz w:val="21"/>
              </w:rPr>
              <w:lastRenderedPageBreak/>
              <w:t>3332 Sigdal</w:t>
            </w:r>
          </w:p>
        </w:tc>
        <w:tc>
          <w:tcPr>
            <w:tcW w:w="2560" w:type="dxa"/>
            <w:tcBorders>
              <w:top w:val="nil"/>
              <w:left w:val="nil"/>
              <w:bottom w:val="nil"/>
              <w:right w:val="nil"/>
            </w:tcBorders>
            <w:tcMar>
              <w:top w:w="128" w:type="dxa"/>
              <w:left w:w="43" w:type="dxa"/>
              <w:bottom w:w="43" w:type="dxa"/>
              <w:right w:w="43" w:type="dxa"/>
            </w:tcMar>
            <w:vAlign w:val="bottom"/>
          </w:tcPr>
          <w:p w14:paraId="3774C2A4"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155BD656" w14:textId="77777777" w:rsidR="00DD2EA9" w:rsidRPr="00DA1B0F" w:rsidRDefault="00DD2EA9" w:rsidP="00F57EAC">
            <w:pPr>
              <w:jc w:val="right"/>
              <w:rPr>
                <w:sz w:val="21"/>
              </w:rPr>
            </w:pPr>
            <w:r w:rsidRPr="00DA1B0F">
              <w:rPr>
                <w:sz w:val="21"/>
              </w:rPr>
              <w:t>103</w:t>
            </w:r>
          </w:p>
        </w:tc>
      </w:tr>
      <w:tr w:rsidR="004A055A" w:rsidRPr="00DA1B0F" w14:paraId="0A537A29" w14:textId="77777777">
        <w:trPr>
          <w:trHeight w:val="380"/>
        </w:trPr>
        <w:tc>
          <w:tcPr>
            <w:tcW w:w="4440" w:type="dxa"/>
            <w:tcBorders>
              <w:top w:val="nil"/>
              <w:left w:val="nil"/>
              <w:bottom w:val="nil"/>
              <w:right w:val="nil"/>
            </w:tcBorders>
            <w:tcMar>
              <w:top w:w="128" w:type="dxa"/>
              <w:left w:w="43" w:type="dxa"/>
              <w:bottom w:w="43" w:type="dxa"/>
              <w:right w:w="43" w:type="dxa"/>
            </w:tcMar>
          </w:tcPr>
          <w:p w14:paraId="7DF5EFD0" w14:textId="77777777" w:rsidR="00DD2EA9" w:rsidRPr="00DA1B0F" w:rsidRDefault="00DD2EA9" w:rsidP="00DA1B0F">
            <w:pPr>
              <w:rPr>
                <w:sz w:val="21"/>
              </w:rPr>
            </w:pPr>
            <w:r w:rsidRPr="00DA1B0F">
              <w:rPr>
                <w:sz w:val="21"/>
              </w:rPr>
              <w:t>3334 Flesberg</w:t>
            </w:r>
          </w:p>
        </w:tc>
        <w:tc>
          <w:tcPr>
            <w:tcW w:w="2560" w:type="dxa"/>
            <w:tcBorders>
              <w:top w:val="nil"/>
              <w:left w:val="nil"/>
              <w:bottom w:val="nil"/>
              <w:right w:val="nil"/>
            </w:tcBorders>
            <w:tcMar>
              <w:top w:w="128" w:type="dxa"/>
              <w:left w:w="43" w:type="dxa"/>
              <w:bottom w:w="43" w:type="dxa"/>
              <w:right w:w="43" w:type="dxa"/>
            </w:tcMar>
            <w:vAlign w:val="bottom"/>
          </w:tcPr>
          <w:p w14:paraId="5EFDEA88" w14:textId="77777777" w:rsidR="00DD2EA9" w:rsidRPr="00DA1B0F" w:rsidRDefault="00DD2EA9" w:rsidP="00F57EAC">
            <w:pPr>
              <w:jc w:val="right"/>
              <w:rPr>
                <w:sz w:val="21"/>
              </w:rPr>
            </w:pPr>
            <w:r w:rsidRPr="00DA1B0F">
              <w:rPr>
                <w:sz w:val="21"/>
              </w:rPr>
              <w:t>101</w:t>
            </w:r>
          </w:p>
        </w:tc>
        <w:tc>
          <w:tcPr>
            <w:tcW w:w="2560" w:type="dxa"/>
            <w:tcBorders>
              <w:top w:val="nil"/>
              <w:left w:val="nil"/>
              <w:bottom w:val="nil"/>
              <w:right w:val="nil"/>
            </w:tcBorders>
            <w:tcMar>
              <w:top w:w="128" w:type="dxa"/>
              <w:left w:w="43" w:type="dxa"/>
              <w:bottom w:w="43" w:type="dxa"/>
              <w:right w:w="43" w:type="dxa"/>
            </w:tcMar>
            <w:vAlign w:val="bottom"/>
          </w:tcPr>
          <w:p w14:paraId="4E1B59DE" w14:textId="77777777" w:rsidR="00DD2EA9" w:rsidRPr="00DA1B0F" w:rsidRDefault="00DD2EA9" w:rsidP="00F57EAC">
            <w:pPr>
              <w:jc w:val="right"/>
              <w:rPr>
                <w:sz w:val="21"/>
              </w:rPr>
            </w:pPr>
            <w:r w:rsidRPr="00DA1B0F">
              <w:rPr>
                <w:sz w:val="21"/>
              </w:rPr>
              <w:t>109</w:t>
            </w:r>
          </w:p>
        </w:tc>
      </w:tr>
      <w:tr w:rsidR="004A055A" w:rsidRPr="00DA1B0F" w14:paraId="55F7C2AA" w14:textId="77777777">
        <w:trPr>
          <w:trHeight w:val="380"/>
        </w:trPr>
        <w:tc>
          <w:tcPr>
            <w:tcW w:w="4440" w:type="dxa"/>
            <w:tcBorders>
              <w:top w:val="nil"/>
              <w:left w:val="nil"/>
              <w:bottom w:val="nil"/>
              <w:right w:val="nil"/>
            </w:tcBorders>
            <w:tcMar>
              <w:top w:w="128" w:type="dxa"/>
              <w:left w:w="43" w:type="dxa"/>
              <w:bottom w:w="43" w:type="dxa"/>
              <w:right w:w="43" w:type="dxa"/>
            </w:tcMar>
          </w:tcPr>
          <w:p w14:paraId="3F822893" w14:textId="77777777" w:rsidR="00DD2EA9" w:rsidRPr="00DA1B0F" w:rsidRDefault="00DD2EA9" w:rsidP="00DA1B0F">
            <w:pPr>
              <w:rPr>
                <w:sz w:val="21"/>
              </w:rPr>
            </w:pPr>
            <w:r w:rsidRPr="00DA1B0F">
              <w:rPr>
                <w:sz w:val="21"/>
              </w:rPr>
              <w:t>3336 Rollag</w:t>
            </w:r>
          </w:p>
        </w:tc>
        <w:tc>
          <w:tcPr>
            <w:tcW w:w="2560" w:type="dxa"/>
            <w:tcBorders>
              <w:top w:val="nil"/>
              <w:left w:val="nil"/>
              <w:bottom w:val="nil"/>
              <w:right w:val="nil"/>
            </w:tcBorders>
            <w:tcMar>
              <w:top w:w="128" w:type="dxa"/>
              <w:left w:w="43" w:type="dxa"/>
              <w:bottom w:w="43" w:type="dxa"/>
              <w:right w:w="43" w:type="dxa"/>
            </w:tcMar>
            <w:vAlign w:val="bottom"/>
          </w:tcPr>
          <w:p w14:paraId="7F5B5349" w14:textId="77777777" w:rsidR="00DD2EA9" w:rsidRPr="00DA1B0F" w:rsidRDefault="00DD2EA9" w:rsidP="00F57EAC">
            <w:pPr>
              <w:jc w:val="right"/>
              <w:rPr>
                <w:sz w:val="21"/>
              </w:rPr>
            </w:pPr>
            <w:r w:rsidRPr="00DA1B0F">
              <w:rPr>
                <w:sz w:val="21"/>
              </w:rPr>
              <w:t>105</w:t>
            </w:r>
          </w:p>
        </w:tc>
        <w:tc>
          <w:tcPr>
            <w:tcW w:w="2560" w:type="dxa"/>
            <w:tcBorders>
              <w:top w:val="nil"/>
              <w:left w:val="nil"/>
              <w:bottom w:val="nil"/>
              <w:right w:val="nil"/>
            </w:tcBorders>
            <w:tcMar>
              <w:top w:w="128" w:type="dxa"/>
              <w:left w:w="43" w:type="dxa"/>
              <w:bottom w:w="43" w:type="dxa"/>
              <w:right w:w="43" w:type="dxa"/>
            </w:tcMar>
            <w:vAlign w:val="bottom"/>
          </w:tcPr>
          <w:p w14:paraId="6D970716" w14:textId="77777777" w:rsidR="00DD2EA9" w:rsidRPr="00DA1B0F" w:rsidRDefault="00DD2EA9" w:rsidP="00F57EAC">
            <w:pPr>
              <w:jc w:val="right"/>
              <w:rPr>
                <w:sz w:val="21"/>
              </w:rPr>
            </w:pPr>
            <w:r w:rsidRPr="00DA1B0F">
              <w:rPr>
                <w:sz w:val="21"/>
              </w:rPr>
              <w:t>123</w:t>
            </w:r>
          </w:p>
        </w:tc>
      </w:tr>
      <w:tr w:rsidR="004A055A" w:rsidRPr="00DA1B0F" w14:paraId="21A5E99E" w14:textId="77777777">
        <w:trPr>
          <w:trHeight w:val="380"/>
        </w:trPr>
        <w:tc>
          <w:tcPr>
            <w:tcW w:w="4440" w:type="dxa"/>
            <w:tcBorders>
              <w:top w:val="nil"/>
              <w:left w:val="nil"/>
              <w:bottom w:val="single" w:sz="4" w:space="0" w:color="000000"/>
              <w:right w:val="nil"/>
            </w:tcBorders>
            <w:tcMar>
              <w:top w:w="128" w:type="dxa"/>
              <w:left w:w="43" w:type="dxa"/>
              <w:bottom w:w="43" w:type="dxa"/>
              <w:right w:w="43" w:type="dxa"/>
            </w:tcMar>
          </w:tcPr>
          <w:p w14:paraId="1CF3CE59" w14:textId="77777777" w:rsidR="00DD2EA9" w:rsidRPr="00DA1B0F" w:rsidRDefault="00DD2EA9" w:rsidP="00DA1B0F">
            <w:pPr>
              <w:rPr>
                <w:sz w:val="21"/>
              </w:rPr>
            </w:pPr>
            <w:r w:rsidRPr="00DA1B0F">
              <w:rPr>
                <w:sz w:val="21"/>
              </w:rPr>
              <w:t>3338 Nore og Uvdal</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503FF6F6" w14:textId="77777777" w:rsidR="00DD2EA9" w:rsidRPr="00DA1B0F" w:rsidRDefault="00DD2EA9" w:rsidP="00F57EAC">
            <w:pPr>
              <w:jc w:val="right"/>
              <w:rPr>
                <w:sz w:val="21"/>
              </w:rPr>
            </w:pPr>
            <w:r w:rsidRPr="00DA1B0F">
              <w:rPr>
                <w:sz w:val="21"/>
              </w:rPr>
              <w:t>100</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40F211E9" w14:textId="77777777" w:rsidR="00DD2EA9" w:rsidRPr="00DA1B0F" w:rsidRDefault="00DD2EA9" w:rsidP="00F57EAC">
            <w:pPr>
              <w:jc w:val="right"/>
              <w:rPr>
                <w:sz w:val="21"/>
              </w:rPr>
            </w:pPr>
            <w:r w:rsidRPr="00DA1B0F">
              <w:rPr>
                <w:sz w:val="21"/>
              </w:rPr>
              <w:t>137</w:t>
            </w:r>
          </w:p>
        </w:tc>
      </w:tr>
      <w:tr w:rsidR="004A055A" w:rsidRPr="00DA1B0F" w14:paraId="327F0330" w14:textId="77777777">
        <w:trPr>
          <w:trHeight w:val="380"/>
        </w:trPr>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7500214C" w14:textId="77777777" w:rsidR="00DD2EA9" w:rsidRPr="00DA1B0F" w:rsidRDefault="00DD2EA9" w:rsidP="00DA1B0F">
            <w:pPr>
              <w:rPr>
                <w:sz w:val="21"/>
              </w:rPr>
            </w:pPr>
            <w:r w:rsidRPr="00DA1B0F">
              <w:rPr>
                <w:rStyle w:val="kursiv"/>
                <w:sz w:val="21"/>
              </w:rPr>
              <w:t>33 Buskerud</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0A44B7" w14:textId="77777777" w:rsidR="00DD2EA9" w:rsidRPr="00DA1B0F" w:rsidRDefault="00DD2EA9" w:rsidP="00F57EAC">
            <w:pPr>
              <w:jc w:val="right"/>
              <w:rPr>
                <w:sz w:val="21"/>
              </w:rPr>
            </w:pPr>
            <w:r w:rsidRPr="00DA1B0F">
              <w:rPr>
                <w:rStyle w:val="kursiv"/>
                <w:sz w:val="21"/>
              </w:rPr>
              <w:t>98</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FAEDBC" w14:textId="77777777" w:rsidR="00DD2EA9" w:rsidRPr="00DA1B0F" w:rsidRDefault="00DD2EA9" w:rsidP="00F57EAC">
            <w:pPr>
              <w:jc w:val="right"/>
              <w:rPr>
                <w:sz w:val="21"/>
              </w:rPr>
            </w:pPr>
            <w:r w:rsidRPr="00DA1B0F">
              <w:rPr>
                <w:rStyle w:val="kursiv"/>
                <w:sz w:val="21"/>
              </w:rPr>
              <w:t>97</w:t>
            </w:r>
          </w:p>
        </w:tc>
      </w:tr>
      <w:tr w:rsidR="004A055A" w:rsidRPr="00DA1B0F" w14:paraId="152A02A4" w14:textId="77777777">
        <w:trPr>
          <w:trHeight w:val="380"/>
        </w:trPr>
        <w:tc>
          <w:tcPr>
            <w:tcW w:w="4440" w:type="dxa"/>
            <w:tcBorders>
              <w:top w:val="nil"/>
              <w:left w:val="nil"/>
              <w:bottom w:val="nil"/>
              <w:right w:val="nil"/>
            </w:tcBorders>
            <w:tcMar>
              <w:top w:w="128" w:type="dxa"/>
              <w:left w:w="43" w:type="dxa"/>
              <w:bottom w:w="43" w:type="dxa"/>
              <w:right w:w="43" w:type="dxa"/>
            </w:tcMar>
          </w:tcPr>
          <w:p w14:paraId="4DAA23A0" w14:textId="77777777" w:rsidR="00DD2EA9" w:rsidRPr="00DA1B0F" w:rsidRDefault="00DD2EA9" w:rsidP="00DA1B0F">
            <w:pPr>
              <w:rPr>
                <w:sz w:val="21"/>
              </w:rPr>
            </w:pPr>
            <w:r w:rsidRPr="00DA1B0F">
              <w:rPr>
                <w:sz w:val="21"/>
              </w:rPr>
              <w:t>3401 Kongsvinger</w:t>
            </w:r>
          </w:p>
        </w:tc>
        <w:tc>
          <w:tcPr>
            <w:tcW w:w="2560" w:type="dxa"/>
            <w:tcBorders>
              <w:top w:val="nil"/>
              <w:left w:val="nil"/>
              <w:bottom w:val="nil"/>
              <w:right w:val="nil"/>
            </w:tcBorders>
            <w:tcMar>
              <w:top w:w="128" w:type="dxa"/>
              <w:left w:w="43" w:type="dxa"/>
              <w:bottom w:w="43" w:type="dxa"/>
              <w:right w:w="43" w:type="dxa"/>
            </w:tcMar>
            <w:vAlign w:val="bottom"/>
          </w:tcPr>
          <w:p w14:paraId="13258D24"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22A453A7" w14:textId="77777777" w:rsidR="00DD2EA9" w:rsidRPr="00DA1B0F" w:rsidRDefault="00DD2EA9" w:rsidP="00F57EAC">
            <w:pPr>
              <w:jc w:val="right"/>
              <w:rPr>
                <w:sz w:val="21"/>
              </w:rPr>
            </w:pPr>
            <w:r w:rsidRPr="00DA1B0F">
              <w:rPr>
                <w:sz w:val="21"/>
              </w:rPr>
              <w:t>99</w:t>
            </w:r>
          </w:p>
        </w:tc>
      </w:tr>
      <w:tr w:rsidR="004A055A" w:rsidRPr="00DA1B0F" w14:paraId="03130EDA" w14:textId="77777777">
        <w:trPr>
          <w:trHeight w:val="380"/>
        </w:trPr>
        <w:tc>
          <w:tcPr>
            <w:tcW w:w="4440" w:type="dxa"/>
            <w:tcBorders>
              <w:top w:val="nil"/>
              <w:left w:val="nil"/>
              <w:bottom w:val="nil"/>
              <w:right w:val="nil"/>
            </w:tcBorders>
            <w:tcMar>
              <w:top w:w="128" w:type="dxa"/>
              <w:left w:w="43" w:type="dxa"/>
              <w:bottom w:w="43" w:type="dxa"/>
              <w:right w:w="43" w:type="dxa"/>
            </w:tcMar>
          </w:tcPr>
          <w:p w14:paraId="07B4004F" w14:textId="77777777" w:rsidR="00DD2EA9" w:rsidRPr="00DA1B0F" w:rsidRDefault="00DD2EA9" w:rsidP="00DA1B0F">
            <w:pPr>
              <w:rPr>
                <w:sz w:val="21"/>
              </w:rPr>
            </w:pPr>
            <w:r w:rsidRPr="00DA1B0F">
              <w:rPr>
                <w:sz w:val="21"/>
              </w:rPr>
              <w:t>3403 Hamar</w:t>
            </w:r>
          </w:p>
        </w:tc>
        <w:tc>
          <w:tcPr>
            <w:tcW w:w="2560" w:type="dxa"/>
            <w:tcBorders>
              <w:top w:val="nil"/>
              <w:left w:val="nil"/>
              <w:bottom w:val="nil"/>
              <w:right w:val="nil"/>
            </w:tcBorders>
            <w:tcMar>
              <w:top w:w="128" w:type="dxa"/>
              <w:left w:w="43" w:type="dxa"/>
              <w:bottom w:w="43" w:type="dxa"/>
              <w:right w:w="43" w:type="dxa"/>
            </w:tcMar>
            <w:vAlign w:val="bottom"/>
          </w:tcPr>
          <w:p w14:paraId="1F7C890E"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07A293F7" w14:textId="77777777" w:rsidR="00DD2EA9" w:rsidRPr="00DA1B0F" w:rsidRDefault="00DD2EA9" w:rsidP="00F57EAC">
            <w:pPr>
              <w:jc w:val="right"/>
              <w:rPr>
                <w:sz w:val="21"/>
              </w:rPr>
            </w:pPr>
            <w:r w:rsidRPr="00DA1B0F">
              <w:rPr>
                <w:sz w:val="21"/>
              </w:rPr>
              <w:t>98</w:t>
            </w:r>
          </w:p>
        </w:tc>
      </w:tr>
      <w:tr w:rsidR="004A055A" w:rsidRPr="00DA1B0F" w14:paraId="61DCF0A5" w14:textId="77777777">
        <w:trPr>
          <w:trHeight w:val="380"/>
        </w:trPr>
        <w:tc>
          <w:tcPr>
            <w:tcW w:w="4440" w:type="dxa"/>
            <w:tcBorders>
              <w:top w:val="nil"/>
              <w:left w:val="nil"/>
              <w:bottom w:val="nil"/>
              <w:right w:val="nil"/>
            </w:tcBorders>
            <w:tcMar>
              <w:top w:w="128" w:type="dxa"/>
              <w:left w:w="43" w:type="dxa"/>
              <w:bottom w:w="43" w:type="dxa"/>
              <w:right w:w="43" w:type="dxa"/>
            </w:tcMar>
          </w:tcPr>
          <w:p w14:paraId="0D2D6371" w14:textId="77777777" w:rsidR="00DD2EA9" w:rsidRPr="00DA1B0F" w:rsidRDefault="00DD2EA9" w:rsidP="00DA1B0F">
            <w:pPr>
              <w:rPr>
                <w:sz w:val="21"/>
              </w:rPr>
            </w:pPr>
            <w:r w:rsidRPr="00DA1B0F">
              <w:rPr>
                <w:sz w:val="21"/>
              </w:rPr>
              <w:t>3405 Lillehammer</w:t>
            </w:r>
          </w:p>
        </w:tc>
        <w:tc>
          <w:tcPr>
            <w:tcW w:w="2560" w:type="dxa"/>
            <w:tcBorders>
              <w:top w:val="nil"/>
              <w:left w:val="nil"/>
              <w:bottom w:val="nil"/>
              <w:right w:val="nil"/>
            </w:tcBorders>
            <w:tcMar>
              <w:top w:w="128" w:type="dxa"/>
              <w:left w:w="43" w:type="dxa"/>
              <w:bottom w:w="43" w:type="dxa"/>
              <w:right w:w="43" w:type="dxa"/>
            </w:tcMar>
            <w:vAlign w:val="bottom"/>
          </w:tcPr>
          <w:p w14:paraId="214C99E8" w14:textId="77777777" w:rsidR="00DD2EA9" w:rsidRPr="00DA1B0F" w:rsidRDefault="00DD2EA9" w:rsidP="00F57EAC">
            <w:pPr>
              <w:jc w:val="right"/>
              <w:rPr>
                <w:sz w:val="21"/>
              </w:rPr>
            </w:pPr>
            <w:r w:rsidRPr="00DA1B0F">
              <w:rPr>
                <w:sz w:val="21"/>
              </w:rPr>
              <w:t>97</w:t>
            </w:r>
          </w:p>
        </w:tc>
        <w:tc>
          <w:tcPr>
            <w:tcW w:w="2560" w:type="dxa"/>
            <w:tcBorders>
              <w:top w:val="nil"/>
              <w:left w:val="nil"/>
              <w:bottom w:val="nil"/>
              <w:right w:val="nil"/>
            </w:tcBorders>
            <w:tcMar>
              <w:top w:w="128" w:type="dxa"/>
              <w:left w:w="43" w:type="dxa"/>
              <w:bottom w:w="43" w:type="dxa"/>
              <w:right w:w="43" w:type="dxa"/>
            </w:tcMar>
            <w:vAlign w:val="bottom"/>
          </w:tcPr>
          <w:p w14:paraId="12B91811" w14:textId="77777777" w:rsidR="00DD2EA9" w:rsidRPr="00DA1B0F" w:rsidRDefault="00DD2EA9" w:rsidP="00F57EAC">
            <w:pPr>
              <w:jc w:val="right"/>
              <w:rPr>
                <w:sz w:val="21"/>
              </w:rPr>
            </w:pPr>
            <w:r w:rsidRPr="00DA1B0F">
              <w:rPr>
                <w:sz w:val="21"/>
              </w:rPr>
              <w:t>98</w:t>
            </w:r>
          </w:p>
        </w:tc>
      </w:tr>
      <w:tr w:rsidR="004A055A" w:rsidRPr="00DA1B0F" w14:paraId="29233AFC" w14:textId="77777777">
        <w:trPr>
          <w:trHeight w:val="380"/>
        </w:trPr>
        <w:tc>
          <w:tcPr>
            <w:tcW w:w="4440" w:type="dxa"/>
            <w:tcBorders>
              <w:top w:val="nil"/>
              <w:left w:val="nil"/>
              <w:bottom w:val="nil"/>
              <w:right w:val="nil"/>
            </w:tcBorders>
            <w:tcMar>
              <w:top w:w="128" w:type="dxa"/>
              <w:left w:w="43" w:type="dxa"/>
              <w:bottom w:w="43" w:type="dxa"/>
              <w:right w:w="43" w:type="dxa"/>
            </w:tcMar>
          </w:tcPr>
          <w:p w14:paraId="7408CF6E" w14:textId="77777777" w:rsidR="00DD2EA9" w:rsidRPr="00DA1B0F" w:rsidRDefault="00DD2EA9" w:rsidP="00DA1B0F">
            <w:pPr>
              <w:rPr>
                <w:sz w:val="21"/>
              </w:rPr>
            </w:pPr>
            <w:r w:rsidRPr="00DA1B0F">
              <w:rPr>
                <w:sz w:val="21"/>
              </w:rPr>
              <w:t>3407 Gjøvik</w:t>
            </w:r>
          </w:p>
        </w:tc>
        <w:tc>
          <w:tcPr>
            <w:tcW w:w="2560" w:type="dxa"/>
            <w:tcBorders>
              <w:top w:val="nil"/>
              <w:left w:val="nil"/>
              <w:bottom w:val="nil"/>
              <w:right w:val="nil"/>
            </w:tcBorders>
            <w:tcMar>
              <w:top w:w="128" w:type="dxa"/>
              <w:left w:w="43" w:type="dxa"/>
              <w:bottom w:w="43" w:type="dxa"/>
              <w:right w:w="43" w:type="dxa"/>
            </w:tcMar>
            <w:vAlign w:val="bottom"/>
          </w:tcPr>
          <w:p w14:paraId="110A9D42"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5F3FAED6" w14:textId="77777777" w:rsidR="00DD2EA9" w:rsidRPr="00DA1B0F" w:rsidRDefault="00DD2EA9" w:rsidP="00F57EAC">
            <w:pPr>
              <w:jc w:val="right"/>
              <w:rPr>
                <w:sz w:val="21"/>
              </w:rPr>
            </w:pPr>
            <w:r w:rsidRPr="00DA1B0F">
              <w:rPr>
                <w:sz w:val="21"/>
              </w:rPr>
              <w:t>96</w:t>
            </w:r>
          </w:p>
        </w:tc>
      </w:tr>
      <w:tr w:rsidR="004A055A" w:rsidRPr="00DA1B0F" w14:paraId="14A2DE6F" w14:textId="77777777">
        <w:trPr>
          <w:trHeight w:val="380"/>
        </w:trPr>
        <w:tc>
          <w:tcPr>
            <w:tcW w:w="4440" w:type="dxa"/>
            <w:tcBorders>
              <w:top w:val="nil"/>
              <w:left w:val="nil"/>
              <w:bottom w:val="nil"/>
              <w:right w:val="nil"/>
            </w:tcBorders>
            <w:tcMar>
              <w:top w:w="128" w:type="dxa"/>
              <w:left w:w="43" w:type="dxa"/>
              <w:bottom w:w="43" w:type="dxa"/>
              <w:right w:w="43" w:type="dxa"/>
            </w:tcMar>
          </w:tcPr>
          <w:p w14:paraId="479A96F6" w14:textId="77777777" w:rsidR="00DD2EA9" w:rsidRPr="00DA1B0F" w:rsidRDefault="00DD2EA9" w:rsidP="00DA1B0F">
            <w:pPr>
              <w:rPr>
                <w:sz w:val="21"/>
              </w:rPr>
            </w:pPr>
            <w:r w:rsidRPr="00DA1B0F">
              <w:rPr>
                <w:sz w:val="21"/>
              </w:rPr>
              <w:t>3411 Ringsaker</w:t>
            </w:r>
          </w:p>
        </w:tc>
        <w:tc>
          <w:tcPr>
            <w:tcW w:w="2560" w:type="dxa"/>
            <w:tcBorders>
              <w:top w:val="nil"/>
              <w:left w:val="nil"/>
              <w:bottom w:val="nil"/>
              <w:right w:val="nil"/>
            </w:tcBorders>
            <w:tcMar>
              <w:top w:w="128" w:type="dxa"/>
              <w:left w:w="43" w:type="dxa"/>
              <w:bottom w:w="43" w:type="dxa"/>
              <w:right w:w="43" w:type="dxa"/>
            </w:tcMar>
            <w:vAlign w:val="bottom"/>
          </w:tcPr>
          <w:p w14:paraId="109E24CD"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1DF68040" w14:textId="77777777" w:rsidR="00DD2EA9" w:rsidRPr="00DA1B0F" w:rsidRDefault="00DD2EA9" w:rsidP="00F57EAC">
            <w:pPr>
              <w:jc w:val="right"/>
              <w:rPr>
                <w:sz w:val="21"/>
              </w:rPr>
            </w:pPr>
            <w:r w:rsidRPr="00DA1B0F">
              <w:rPr>
                <w:sz w:val="21"/>
              </w:rPr>
              <w:t>96</w:t>
            </w:r>
          </w:p>
        </w:tc>
      </w:tr>
      <w:tr w:rsidR="004A055A" w:rsidRPr="00DA1B0F" w14:paraId="6C49E898" w14:textId="77777777">
        <w:trPr>
          <w:trHeight w:val="380"/>
        </w:trPr>
        <w:tc>
          <w:tcPr>
            <w:tcW w:w="4440" w:type="dxa"/>
            <w:tcBorders>
              <w:top w:val="nil"/>
              <w:left w:val="nil"/>
              <w:bottom w:val="nil"/>
              <w:right w:val="nil"/>
            </w:tcBorders>
            <w:tcMar>
              <w:top w:w="128" w:type="dxa"/>
              <w:left w:w="43" w:type="dxa"/>
              <w:bottom w:w="43" w:type="dxa"/>
              <w:right w:w="43" w:type="dxa"/>
            </w:tcMar>
          </w:tcPr>
          <w:p w14:paraId="473C113B" w14:textId="77777777" w:rsidR="00DD2EA9" w:rsidRPr="00DA1B0F" w:rsidRDefault="00DD2EA9" w:rsidP="00DA1B0F">
            <w:pPr>
              <w:rPr>
                <w:sz w:val="21"/>
              </w:rPr>
            </w:pPr>
            <w:r w:rsidRPr="00DA1B0F">
              <w:rPr>
                <w:sz w:val="21"/>
              </w:rPr>
              <w:t>3412 Løten</w:t>
            </w:r>
          </w:p>
        </w:tc>
        <w:tc>
          <w:tcPr>
            <w:tcW w:w="2560" w:type="dxa"/>
            <w:tcBorders>
              <w:top w:val="nil"/>
              <w:left w:val="nil"/>
              <w:bottom w:val="nil"/>
              <w:right w:val="nil"/>
            </w:tcBorders>
            <w:tcMar>
              <w:top w:w="128" w:type="dxa"/>
              <w:left w:w="43" w:type="dxa"/>
              <w:bottom w:w="43" w:type="dxa"/>
              <w:right w:w="43" w:type="dxa"/>
            </w:tcMar>
            <w:vAlign w:val="bottom"/>
          </w:tcPr>
          <w:p w14:paraId="666DD428"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1E70E690" w14:textId="77777777" w:rsidR="00DD2EA9" w:rsidRPr="00DA1B0F" w:rsidRDefault="00DD2EA9" w:rsidP="00F57EAC">
            <w:pPr>
              <w:jc w:val="right"/>
              <w:rPr>
                <w:sz w:val="21"/>
              </w:rPr>
            </w:pPr>
            <w:r w:rsidRPr="00DA1B0F">
              <w:rPr>
                <w:sz w:val="21"/>
              </w:rPr>
              <w:t>95</w:t>
            </w:r>
          </w:p>
        </w:tc>
      </w:tr>
      <w:tr w:rsidR="004A055A" w:rsidRPr="00DA1B0F" w14:paraId="39D9B21F" w14:textId="77777777">
        <w:trPr>
          <w:trHeight w:val="380"/>
        </w:trPr>
        <w:tc>
          <w:tcPr>
            <w:tcW w:w="4440" w:type="dxa"/>
            <w:tcBorders>
              <w:top w:val="nil"/>
              <w:left w:val="nil"/>
              <w:bottom w:val="nil"/>
              <w:right w:val="nil"/>
            </w:tcBorders>
            <w:tcMar>
              <w:top w:w="128" w:type="dxa"/>
              <w:left w:w="43" w:type="dxa"/>
              <w:bottom w:w="43" w:type="dxa"/>
              <w:right w:w="43" w:type="dxa"/>
            </w:tcMar>
          </w:tcPr>
          <w:p w14:paraId="6A6CF797" w14:textId="77777777" w:rsidR="00DD2EA9" w:rsidRPr="00DA1B0F" w:rsidRDefault="00DD2EA9" w:rsidP="00DA1B0F">
            <w:pPr>
              <w:rPr>
                <w:sz w:val="21"/>
              </w:rPr>
            </w:pPr>
            <w:r w:rsidRPr="00DA1B0F">
              <w:rPr>
                <w:sz w:val="21"/>
              </w:rPr>
              <w:t>3413 Stange</w:t>
            </w:r>
          </w:p>
        </w:tc>
        <w:tc>
          <w:tcPr>
            <w:tcW w:w="2560" w:type="dxa"/>
            <w:tcBorders>
              <w:top w:val="nil"/>
              <w:left w:val="nil"/>
              <w:bottom w:val="nil"/>
              <w:right w:val="nil"/>
            </w:tcBorders>
            <w:tcMar>
              <w:top w:w="128" w:type="dxa"/>
              <w:left w:w="43" w:type="dxa"/>
              <w:bottom w:w="43" w:type="dxa"/>
              <w:right w:w="43" w:type="dxa"/>
            </w:tcMar>
            <w:vAlign w:val="bottom"/>
          </w:tcPr>
          <w:p w14:paraId="71635D1B"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0BF7BB50" w14:textId="77777777" w:rsidR="00DD2EA9" w:rsidRPr="00DA1B0F" w:rsidRDefault="00DD2EA9" w:rsidP="00F57EAC">
            <w:pPr>
              <w:jc w:val="right"/>
              <w:rPr>
                <w:sz w:val="21"/>
              </w:rPr>
            </w:pPr>
            <w:r w:rsidRPr="00DA1B0F">
              <w:rPr>
                <w:sz w:val="21"/>
              </w:rPr>
              <w:t>96</w:t>
            </w:r>
          </w:p>
        </w:tc>
      </w:tr>
      <w:tr w:rsidR="004A055A" w:rsidRPr="00DA1B0F" w14:paraId="7C4397D1" w14:textId="77777777">
        <w:trPr>
          <w:trHeight w:val="380"/>
        </w:trPr>
        <w:tc>
          <w:tcPr>
            <w:tcW w:w="4440" w:type="dxa"/>
            <w:tcBorders>
              <w:top w:val="nil"/>
              <w:left w:val="nil"/>
              <w:bottom w:val="nil"/>
              <w:right w:val="nil"/>
            </w:tcBorders>
            <w:tcMar>
              <w:top w:w="128" w:type="dxa"/>
              <w:left w:w="43" w:type="dxa"/>
              <w:bottom w:w="43" w:type="dxa"/>
              <w:right w:w="43" w:type="dxa"/>
            </w:tcMar>
          </w:tcPr>
          <w:p w14:paraId="6F9322BB" w14:textId="77777777" w:rsidR="00DD2EA9" w:rsidRPr="00DA1B0F" w:rsidRDefault="00DD2EA9" w:rsidP="00DA1B0F">
            <w:pPr>
              <w:rPr>
                <w:sz w:val="21"/>
              </w:rPr>
            </w:pPr>
            <w:r w:rsidRPr="00DA1B0F">
              <w:rPr>
                <w:sz w:val="21"/>
              </w:rPr>
              <w:t>3414 Nord-Odal</w:t>
            </w:r>
          </w:p>
        </w:tc>
        <w:tc>
          <w:tcPr>
            <w:tcW w:w="2560" w:type="dxa"/>
            <w:tcBorders>
              <w:top w:val="nil"/>
              <w:left w:val="nil"/>
              <w:bottom w:val="nil"/>
              <w:right w:val="nil"/>
            </w:tcBorders>
            <w:tcMar>
              <w:top w:w="128" w:type="dxa"/>
              <w:left w:w="43" w:type="dxa"/>
              <w:bottom w:w="43" w:type="dxa"/>
              <w:right w:w="43" w:type="dxa"/>
            </w:tcMar>
            <w:vAlign w:val="bottom"/>
          </w:tcPr>
          <w:p w14:paraId="7AA8471B" w14:textId="77777777" w:rsidR="00DD2EA9" w:rsidRPr="00DA1B0F" w:rsidRDefault="00DD2EA9" w:rsidP="00F57EAC">
            <w:pPr>
              <w:jc w:val="right"/>
              <w:rPr>
                <w:sz w:val="21"/>
              </w:rPr>
            </w:pPr>
            <w:r w:rsidRPr="00DA1B0F">
              <w:rPr>
                <w:sz w:val="21"/>
              </w:rPr>
              <w:t>99</w:t>
            </w:r>
          </w:p>
        </w:tc>
        <w:tc>
          <w:tcPr>
            <w:tcW w:w="2560" w:type="dxa"/>
            <w:tcBorders>
              <w:top w:val="nil"/>
              <w:left w:val="nil"/>
              <w:bottom w:val="nil"/>
              <w:right w:val="nil"/>
            </w:tcBorders>
            <w:tcMar>
              <w:top w:w="128" w:type="dxa"/>
              <w:left w:w="43" w:type="dxa"/>
              <w:bottom w:w="43" w:type="dxa"/>
              <w:right w:w="43" w:type="dxa"/>
            </w:tcMar>
            <w:vAlign w:val="bottom"/>
          </w:tcPr>
          <w:p w14:paraId="24BCDBA9" w14:textId="77777777" w:rsidR="00DD2EA9" w:rsidRPr="00DA1B0F" w:rsidRDefault="00DD2EA9" w:rsidP="00F57EAC">
            <w:pPr>
              <w:jc w:val="right"/>
              <w:rPr>
                <w:sz w:val="21"/>
              </w:rPr>
            </w:pPr>
            <w:r w:rsidRPr="00DA1B0F">
              <w:rPr>
                <w:sz w:val="21"/>
              </w:rPr>
              <w:t>102</w:t>
            </w:r>
          </w:p>
        </w:tc>
      </w:tr>
      <w:tr w:rsidR="004A055A" w:rsidRPr="00DA1B0F" w14:paraId="0484425B" w14:textId="77777777">
        <w:trPr>
          <w:trHeight w:val="380"/>
        </w:trPr>
        <w:tc>
          <w:tcPr>
            <w:tcW w:w="4440" w:type="dxa"/>
            <w:tcBorders>
              <w:top w:val="nil"/>
              <w:left w:val="nil"/>
              <w:bottom w:val="nil"/>
              <w:right w:val="nil"/>
            </w:tcBorders>
            <w:tcMar>
              <w:top w:w="128" w:type="dxa"/>
              <w:left w:w="43" w:type="dxa"/>
              <w:bottom w:w="43" w:type="dxa"/>
              <w:right w:w="43" w:type="dxa"/>
            </w:tcMar>
          </w:tcPr>
          <w:p w14:paraId="48241A52" w14:textId="77777777" w:rsidR="00DD2EA9" w:rsidRPr="00DA1B0F" w:rsidRDefault="00DD2EA9" w:rsidP="00DA1B0F">
            <w:pPr>
              <w:rPr>
                <w:sz w:val="21"/>
              </w:rPr>
            </w:pPr>
            <w:r w:rsidRPr="00DA1B0F">
              <w:rPr>
                <w:sz w:val="21"/>
              </w:rPr>
              <w:t>3415 Sør-Odal</w:t>
            </w:r>
          </w:p>
        </w:tc>
        <w:tc>
          <w:tcPr>
            <w:tcW w:w="2560" w:type="dxa"/>
            <w:tcBorders>
              <w:top w:val="nil"/>
              <w:left w:val="nil"/>
              <w:bottom w:val="nil"/>
              <w:right w:val="nil"/>
            </w:tcBorders>
            <w:tcMar>
              <w:top w:w="128" w:type="dxa"/>
              <w:left w:w="43" w:type="dxa"/>
              <w:bottom w:w="43" w:type="dxa"/>
              <w:right w:w="43" w:type="dxa"/>
            </w:tcMar>
            <w:vAlign w:val="bottom"/>
          </w:tcPr>
          <w:p w14:paraId="2C129D1F" w14:textId="77777777" w:rsidR="00DD2EA9" w:rsidRPr="00DA1B0F" w:rsidRDefault="00DD2EA9" w:rsidP="00F57EAC">
            <w:pPr>
              <w:jc w:val="right"/>
              <w:rPr>
                <w:sz w:val="21"/>
              </w:rPr>
            </w:pPr>
            <w:r w:rsidRPr="00DA1B0F">
              <w:rPr>
                <w:sz w:val="21"/>
              </w:rPr>
              <w:t>95</w:t>
            </w:r>
          </w:p>
        </w:tc>
        <w:tc>
          <w:tcPr>
            <w:tcW w:w="2560" w:type="dxa"/>
            <w:tcBorders>
              <w:top w:val="nil"/>
              <w:left w:val="nil"/>
              <w:bottom w:val="nil"/>
              <w:right w:val="nil"/>
            </w:tcBorders>
            <w:tcMar>
              <w:top w:w="128" w:type="dxa"/>
              <w:left w:w="43" w:type="dxa"/>
              <w:bottom w:w="43" w:type="dxa"/>
              <w:right w:w="43" w:type="dxa"/>
            </w:tcMar>
            <w:vAlign w:val="bottom"/>
          </w:tcPr>
          <w:p w14:paraId="6122863A" w14:textId="77777777" w:rsidR="00DD2EA9" w:rsidRPr="00DA1B0F" w:rsidRDefault="00DD2EA9" w:rsidP="00F57EAC">
            <w:pPr>
              <w:jc w:val="right"/>
              <w:rPr>
                <w:sz w:val="21"/>
              </w:rPr>
            </w:pPr>
            <w:r w:rsidRPr="00DA1B0F">
              <w:rPr>
                <w:sz w:val="21"/>
              </w:rPr>
              <w:t>95</w:t>
            </w:r>
          </w:p>
        </w:tc>
      </w:tr>
      <w:tr w:rsidR="004A055A" w:rsidRPr="00DA1B0F" w14:paraId="2FF6846A" w14:textId="77777777">
        <w:trPr>
          <w:trHeight w:val="380"/>
        </w:trPr>
        <w:tc>
          <w:tcPr>
            <w:tcW w:w="4440" w:type="dxa"/>
            <w:tcBorders>
              <w:top w:val="nil"/>
              <w:left w:val="nil"/>
              <w:bottom w:val="nil"/>
              <w:right w:val="nil"/>
            </w:tcBorders>
            <w:tcMar>
              <w:top w:w="128" w:type="dxa"/>
              <w:left w:w="43" w:type="dxa"/>
              <w:bottom w:w="43" w:type="dxa"/>
              <w:right w:w="43" w:type="dxa"/>
            </w:tcMar>
          </w:tcPr>
          <w:p w14:paraId="60F24405" w14:textId="77777777" w:rsidR="00DD2EA9" w:rsidRPr="00DA1B0F" w:rsidRDefault="00DD2EA9" w:rsidP="00DA1B0F">
            <w:pPr>
              <w:rPr>
                <w:sz w:val="21"/>
              </w:rPr>
            </w:pPr>
            <w:r w:rsidRPr="00DA1B0F">
              <w:rPr>
                <w:sz w:val="21"/>
              </w:rPr>
              <w:t>3416 Eidskog</w:t>
            </w:r>
          </w:p>
        </w:tc>
        <w:tc>
          <w:tcPr>
            <w:tcW w:w="2560" w:type="dxa"/>
            <w:tcBorders>
              <w:top w:val="nil"/>
              <w:left w:val="nil"/>
              <w:bottom w:val="nil"/>
              <w:right w:val="nil"/>
            </w:tcBorders>
            <w:tcMar>
              <w:top w:w="128" w:type="dxa"/>
              <w:left w:w="43" w:type="dxa"/>
              <w:bottom w:w="43" w:type="dxa"/>
              <w:right w:w="43" w:type="dxa"/>
            </w:tcMar>
            <w:vAlign w:val="bottom"/>
          </w:tcPr>
          <w:p w14:paraId="49285F0A"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2CD2D9B3" w14:textId="77777777" w:rsidR="00DD2EA9" w:rsidRPr="00DA1B0F" w:rsidRDefault="00DD2EA9" w:rsidP="00F57EAC">
            <w:pPr>
              <w:jc w:val="right"/>
              <w:rPr>
                <w:sz w:val="21"/>
              </w:rPr>
            </w:pPr>
            <w:r w:rsidRPr="00DA1B0F">
              <w:rPr>
                <w:sz w:val="21"/>
              </w:rPr>
              <w:t>98</w:t>
            </w:r>
          </w:p>
        </w:tc>
      </w:tr>
      <w:tr w:rsidR="004A055A" w:rsidRPr="00DA1B0F" w14:paraId="52F1417C" w14:textId="77777777">
        <w:trPr>
          <w:trHeight w:val="380"/>
        </w:trPr>
        <w:tc>
          <w:tcPr>
            <w:tcW w:w="4440" w:type="dxa"/>
            <w:tcBorders>
              <w:top w:val="nil"/>
              <w:left w:val="nil"/>
              <w:bottom w:val="nil"/>
              <w:right w:val="nil"/>
            </w:tcBorders>
            <w:tcMar>
              <w:top w:w="128" w:type="dxa"/>
              <w:left w:w="43" w:type="dxa"/>
              <w:bottom w:w="43" w:type="dxa"/>
              <w:right w:w="43" w:type="dxa"/>
            </w:tcMar>
          </w:tcPr>
          <w:p w14:paraId="1F42AEED" w14:textId="77777777" w:rsidR="00DD2EA9" w:rsidRPr="00DA1B0F" w:rsidRDefault="00DD2EA9" w:rsidP="00DA1B0F">
            <w:pPr>
              <w:rPr>
                <w:sz w:val="21"/>
              </w:rPr>
            </w:pPr>
            <w:r w:rsidRPr="00DA1B0F">
              <w:rPr>
                <w:sz w:val="21"/>
              </w:rPr>
              <w:t>3417 Grue</w:t>
            </w:r>
          </w:p>
        </w:tc>
        <w:tc>
          <w:tcPr>
            <w:tcW w:w="2560" w:type="dxa"/>
            <w:tcBorders>
              <w:top w:val="nil"/>
              <w:left w:val="nil"/>
              <w:bottom w:val="nil"/>
              <w:right w:val="nil"/>
            </w:tcBorders>
            <w:tcMar>
              <w:top w:w="128" w:type="dxa"/>
              <w:left w:w="43" w:type="dxa"/>
              <w:bottom w:w="43" w:type="dxa"/>
              <w:right w:w="43" w:type="dxa"/>
            </w:tcMar>
            <w:vAlign w:val="bottom"/>
          </w:tcPr>
          <w:p w14:paraId="5C3D7A76"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3D8FDBD5" w14:textId="77777777" w:rsidR="00DD2EA9" w:rsidRPr="00DA1B0F" w:rsidRDefault="00DD2EA9" w:rsidP="00F57EAC">
            <w:pPr>
              <w:jc w:val="right"/>
              <w:rPr>
                <w:sz w:val="21"/>
              </w:rPr>
            </w:pPr>
            <w:r w:rsidRPr="00DA1B0F">
              <w:rPr>
                <w:sz w:val="21"/>
              </w:rPr>
              <w:t>98</w:t>
            </w:r>
          </w:p>
        </w:tc>
      </w:tr>
      <w:tr w:rsidR="004A055A" w:rsidRPr="00DA1B0F" w14:paraId="5A2A462B" w14:textId="77777777">
        <w:trPr>
          <w:trHeight w:val="380"/>
        </w:trPr>
        <w:tc>
          <w:tcPr>
            <w:tcW w:w="4440" w:type="dxa"/>
            <w:tcBorders>
              <w:top w:val="nil"/>
              <w:left w:val="nil"/>
              <w:bottom w:val="nil"/>
              <w:right w:val="nil"/>
            </w:tcBorders>
            <w:tcMar>
              <w:top w:w="128" w:type="dxa"/>
              <w:left w:w="43" w:type="dxa"/>
              <w:bottom w:w="43" w:type="dxa"/>
              <w:right w:w="43" w:type="dxa"/>
            </w:tcMar>
          </w:tcPr>
          <w:p w14:paraId="0C6A1A5A" w14:textId="77777777" w:rsidR="00DD2EA9" w:rsidRPr="00DA1B0F" w:rsidRDefault="00DD2EA9" w:rsidP="00DA1B0F">
            <w:pPr>
              <w:rPr>
                <w:sz w:val="21"/>
              </w:rPr>
            </w:pPr>
            <w:r w:rsidRPr="00DA1B0F">
              <w:rPr>
                <w:sz w:val="21"/>
              </w:rPr>
              <w:t>3418 Åsnes</w:t>
            </w:r>
          </w:p>
        </w:tc>
        <w:tc>
          <w:tcPr>
            <w:tcW w:w="2560" w:type="dxa"/>
            <w:tcBorders>
              <w:top w:val="nil"/>
              <w:left w:val="nil"/>
              <w:bottom w:val="nil"/>
              <w:right w:val="nil"/>
            </w:tcBorders>
            <w:tcMar>
              <w:top w:w="128" w:type="dxa"/>
              <w:left w:w="43" w:type="dxa"/>
              <w:bottom w:w="43" w:type="dxa"/>
              <w:right w:w="43" w:type="dxa"/>
            </w:tcMar>
            <w:vAlign w:val="bottom"/>
          </w:tcPr>
          <w:p w14:paraId="5D819C2D"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50514E00" w14:textId="77777777" w:rsidR="00DD2EA9" w:rsidRPr="00DA1B0F" w:rsidRDefault="00DD2EA9" w:rsidP="00F57EAC">
            <w:pPr>
              <w:jc w:val="right"/>
              <w:rPr>
                <w:sz w:val="21"/>
              </w:rPr>
            </w:pPr>
            <w:r w:rsidRPr="00DA1B0F">
              <w:rPr>
                <w:sz w:val="21"/>
              </w:rPr>
              <w:t>97</w:t>
            </w:r>
          </w:p>
        </w:tc>
      </w:tr>
      <w:tr w:rsidR="004A055A" w:rsidRPr="00DA1B0F" w14:paraId="7B9F922F" w14:textId="77777777">
        <w:trPr>
          <w:trHeight w:val="380"/>
        </w:trPr>
        <w:tc>
          <w:tcPr>
            <w:tcW w:w="4440" w:type="dxa"/>
            <w:tcBorders>
              <w:top w:val="nil"/>
              <w:left w:val="nil"/>
              <w:bottom w:val="nil"/>
              <w:right w:val="nil"/>
            </w:tcBorders>
            <w:tcMar>
              <w:top w:w="128" w:type="dxa"/>
              <w:left w:w="43" w:type="dxa"/>
              <w:bottom w:w="43" w:type="dxa"/>
              <w:right w:w="43" w:type="dxa"/>
            </w:tcMar>
          </w:tcPr>
          <w:p w14:paraId="22D2B63E" w14:textId="77777777" w:rsidR="00DD2EA9" w:rsidRPr="00DA1B0F" w:rsidRDefault="00DD2EA9" w:rsidP="00DA1B0F">
            <w:pPr>
              <w:rPr>
                <w:sz w:val="21"/>
              </w:rPr>
            </w:pPr>
            <w:r w:rsidRPr="00DA1B0F">
              <w:rPr>
                <w:sz w:val="21"/>
              </w:rPr>
              <w:t>3419 Våler</w:t>
            </w:r>
          </w:p>
        </w:tc>
        <w:tc>
          <w:tcPr>
            <w:tcW w:w="2560" w:type="dxa"/>
            <w:tcBorders>
              <w:top w:val="nil"/>
              <w:left w:val="nil"/>
              <w:bottom w:val="nil"/>
              <w:right w:val="nil"/>
            </w:tcBorders>
            <w:tcMar>
              <w:top w:w="128" w:type="dxa"/>
              <w:left w:w="43" w:type="dxa"/>
              <w:bottom w:w="43" w:type="dxa"/>
              <w:right w:w="43" w:type="dxa"/>
            </w:tcMar>
            <w:vAlign w:val="bottom"/>
          </w:tcPr>
          <w:p w14:paraId="08A61B1B" w14:textId="77777777" w:rsidR="00DD2EA9" w:rsidRPr="00DA1B0F" w:rsidRDefault="00DD2EA9" w:rsidP="00F57EAC">
            <w:pPr>
              <w:jc w:val="right"/>
              <w:rPr>
                <w:sz w:val="21"/>
              </w:rPr>
            </w:pPr>
            <w:r w:rsidRPr="00DA1B0F">
              <w:rPr>
                <w:sz w:val="21"/>
              </w:rPr>
              <w:t>99</w:t>
            </w:r>
          </w:p>
        </w:tc>
        <w:tc>
          <w:tcPr>
            <w:tcW w:w="2560" w:type="dxa"/>
            <w:tcBorders>
              <w:top w:val="nil"/>
              <w:left w:val="nil"/>
              <w:bottom w:val="nil"/>
              <w:right w:val="nil"/>
            </w:tcBorders>
            <w:tcMar>
              <w:top w:w="128" w:type="dxa"/>
              <w:left w:w="43" w:type="dxa"/>
              <w:bottom w:w="43" w:type="dxa"/>
              <w:right w:w="43" w:type="dxa"/>
            </w:tcMar>
            <w:vAlign w:val="bottom"/>
          </w:tcPr>
          <w:p w14:paraId="676A7F39" w14:textId="77777777" w:rsidR="00DD2EA9" w:rsidRPr="00DA1B0F" w:rsidRDefault="00DD2EA9" w:rsidP="00F57EAC">
            <w:pPr>
              <w:jc w:val="right"/>
              <w:rPr>
                <w:sz w:val="21"/>
              </w:rPr>
            </w:pPr>
            <w:r w:rsidRPr="00DA1B0F">
              <w:rPr>
                <w:sz w:val="21"/>
              </w:rPr>
              <w:t>101</w:t>
            </w:r>
          </w:p>
        </w:tc>
      </w:tr>
      <w:tr w:rsidR="004A055A" w:rsidRPr="00DA1B0F" w14:paraId="41D2C264" w14:textId="77777777">
        <w:trPr>
          <w:trHeight w:val="380"/>
        </w:trPr>
        <w:tc>
          <w:tcPr>
            <w:tcW w:w="4440" w:type="dxa"/>
            <w:tcBorders>
              <w:top w:val="nil"/>
              <w:left w:val="nil"/>
              <w:bottom w:val="nil"/>
              <w:right w:val="nil"/>
            </w:tcBorders>
            <w:tcMar>
              <w:top w:w="128" w:type="dxa"/>
              <w:left w:w="43" w:type="dxa"/>
              <w:bottom w:w="43" w:type="dxa"/>
              <w:right w:w="43" w:type="dxa"/>
            </w:tcMar>
          </w:tcPr>
          <w:p w14:paraId="33B8052B" w14:textId="77777777" w:rsidR="00DD2EA9" w:rsidRPr="00DA1B0F" w:rsidRDefault="00DD2EA9" w:rsidP="00DA1B0F">
            <w:pPr>
              <w:rPr>
                <w:sz w:val="21"/>
              </w:rPr>
            </w:pPr>
            <w:r w:rsidRPr="00DA1B0F">
              <w:rPr>
                <w:sz w:val="21"/>
              </w:rPr>
              <w:t>3420 Elverum</w:t>
            </w:r>
          </w:p>
        </w:tc>
        <w:tc>
          <w:tcPr>
            <w:tcW w:w="2560" w:type="dxa"/>
            <w:tcBorders>
              <w:top w:val="nil"/>
              <w:left w:val="nil"/>
              <w:bottom w:val="nil"/>
              <w:right w:val="nil"/>
            </w:tcBorders>
            <w:tcMar>
              <w:top w:w="128" w:type="dxa"/>
              <w:left w:w="43" w:type="dxa"/>
              <w:bottom w:w="43" w:type="dxa"/>
              <w:right w:w="43" w:type="dxa"/>
            </w:tcMar>
            <w:vAlign w:val="bottom"/>
          </w:tcPr>
          <w:p w14:paraId="35AB1245"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7EE8BE20" w14:textId="77777777" w:rsidR="00DD2EA9" w:rsidRPr="00DA1B0F" w:rsidRDefault="00DD2EA9" w:rsidP="00F57EAC">
            <w:pPr>
              <w:jc w:val="right"/>
              <w:rPr>
                <w:sz w:val="21"/>
              </w:rPr>
            </w:pPr>
            <w:r w:rsidRPr="00DA1B0F">
              <w:rPr>
                <w:sz w:val="21"/>
              </w:rPr>
              <w:t>96</w:t>
            </w:r>
          </w:p>
        </w:tc>
      </w:tr>
      <w:tr w:rsidR="004A055A" w:rsidRPr="00DA1B0F" w14:paraId="623CEAF7" w14:textId="77777777">
        <w:trPr>
          <w:trHeight w:val="380"/>
        </w:trPr>
        <w:tc>
          <w:tcPr>
            <w:tcW w:w="4440" w:type="dxa"/>
            <w:tcBorders>
              <w:top w:val="nil"/>
              <w:left w:val="nil"/>
              <w:bottom w:val="nil"/>
              <w:right w:val="nil"/>
            </w:tcBorders>
            <w:tcMar>
              <w:top w:w="128" w:type="dxa"/>
              <w:left w:w="43" w:type="dxa"/>
              <w:bottom w:w="43" w:type="dxa"/>
              <w:right w:w="43" w:type="dxa"/>
            </w:tcMar>
          </w:tcPr>
          <w:p w14:paraId="4D785E67" w14:textId="77777777" w:rsidR="00DD2EA9" w:rsidRPr="00DA1B0F" w:rsidRDefault="00DD2EA9" w:rsidP="00DA1B0F">
            <w:pPr>
              <w:rPr>
                <w:sz w:val="21"/>
              </w:rPr>
            </w:pPr>
            <w:r w:rsidRPr="00DA1B0F">
              <w:rPr>
                <w:sz w:val="21"/>
              </w:rPr>
              <w:t>3421 Trysil</w:t>
            </w:r>
          </w:p>
        </w:tc>
        <w:tc>
          <w:tcPr>
            <w:tcW w:w="2560" w:type="dxa"/>
            <w:tcBorders>
              <w:top w:val="nil"/>
              <w:left w:val="nil"/>
              <w:bottom w:val="nil"/>
              <w:right w:val="nil"/>
            </w:tcBorders>
            <w:tcMar>
              <w:top w:w="128" w:type="dxa"/>
              <w:left w:w="43" w:type="dxa"/>
              <w:bottom w:w="43" w:type="dxa"/>
              <w:right w:w="43" w:type="dxa"/>
            </w:tcMar>
            <w:vAlign w:val="bottom"/>
          </w:tcPr>
          <w:p w14:paraId="1DCA7AB9"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7BD2D4DC" w14:textId="77777777" w:rsidR="00DD2EA9" w:rsidRPr="00DA1B0F" w:rsidRDefault="00DD2EA9" w:rsidP="00F57EAC">
            <w:pPr>
              <w:jc w:val="right"/>
              <w:rPr>
                <w:sz w:val="21"/>
              </w:rPr>
            </w:pPr>
            <w:r w:rsidRPr="00DA1B0F">
              <w:rPr>
                <w:sz w:val="21"/>
              </w:rPr>
              <w:t>106</w:t>
            </w:r>
          </w:p>
        </w:tc>
      </w:tr>
      <w:tr w:rsidR="004A055A" w:rsidRPr="00DA1B0F" w14:paraId="0A46FDBB" w14:textId="77777777">
        <w:trPr>
          <w:trHeight w:val="380"/>
        </w:trPr>
        <w:tc>
          <w:tcPr>
            <w:tcW w:w="4440" w:type="dxa"/>
            <w:tcBorders>
              <w:top w:val="nil"/>
              <w:left w:val="nil"/>
              <w:bottom w:val="nil"/>
              <w:right w:val="nil"/>
            </w:tcBorders>
            <w:tcMar>
              <w:top w:w="128" w:type="dxa"/>
              <w:left w:w="43" w:type="dxa"/>
              <w:bottom w:w="43" w:type="dxa"/>
              <w:right w:w="43" w:type="dxa"/>
            </w:tcMar>
          </w:tcPr>
          <w:p w14:paraId="560EE710" w14:textId="77777777" w:rsidR="00DD2EA9" w:rsidRPr="00DA1B0F" w:rsidRDefault="00DD2EA9" w:rsidP="00DA1B0F">
            <w:pPr>
              <w:rPr>
                <w:sz w:val="21"/>
              </w:rPr>
            </w:pPr>
            <w:r w:rsidRPr="00DA1B0F">
              <w:rPr>
                <w:sz w:val="21"/>
              </w:rPr>
              <w:t>3422 Åmot</w:t>
            </w:r>
          </w:p>
        </w:tc>
        <w:tc>
          <w:tcPr>
            <w:tcW w:w="2560" w:type="dxa"/>
            <w:tcBorders>
              <w:top w:val="nil"/>
              <w:left w:val="nil"/>
              <w:bottom w:val="nil"/>
              <w:right w:val="nil"/>
            </w:tcBorders>
            <w:tcMar>
              <w:top w:w="128" w:type="dxa"/>
              <w:left w:w="43" w:type="dxa"/>
              <w:bottom w:w="43" w:type="dxa"/>
              <w:right w:w="43" w:type="dxa"/>
            </w:tcMar>
            <w:vAlign w:val="bottom"/>
          </w:tcPr>
          <w:p w14:paraId="14C328C8"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1E003D93" w14:textId="77777777" w:rsidR="00DD2EA9" w:rsidRPr="00DA1B0F" w:rsidRDefault="00DD2EA9" w:rsidP="00F57EAC">
            <w:pPr>
              <w:jc w:val="right"/>
              <w:rPr>
                <w:sz w:val="21"/>
              </w:rPr>
            </w:pPr>
            <w:r w:rsidRPr="00DA1B0F">
              <w:rPr>
                <w:sz w:val="21"/>
              </w:rPr>
              <w:t>110</w:t>
            </w:r>
          </w:p>
        </w:tc>
      </w:tr>
      <w:tr w:rsidR="004A055A" w:rsidRPr="00DA1B0F" w14:paraId="7D461EB0" w14:textId="77777777">
        <w:trPr>
          <w:trHeight w:val="380"/>
        </w:trPr>
        <w:tc>
          <w:tcPr>
            <w:tcW w:w="4440" w:type="dxa"/>
            <w:tcBorders>
              <w:top w:val="nil"/>
              <w:left w:val="nil"/>
              <w:bottom w:val="nil"/>
              <w:right w:val="nil"/>
            </w:tcBorders>
            <w:tcMar>
              <w:top w:w="128" w:type="dxa"/>
              <w:left w:w="43" w:type="dxa"/>
              <w:bottom w:w="43" w:type="dxa"/>
              <w:right w:w="43" w:type="dxa"/>
            </w:tcMar>
          </w:tcPr>
          <w:p w14:paraId="6080B3CB" w14:textId="77777777" w:rsidR="00DD2EA9" w:rsidRPr="00DA1B0F" w:rsidRDefault="00DD2EA9" w:rsidP="00DA1B0F">
            <w:pPr>
              <w:rPr>
                <w:sz w:val="21"/>
              </w:rPr>
            </w:pPr>
            <w:r w:rsidRPr="00DA1B0F">
              <w:rPr>
                <w:sz w:val="21"/>
              </w:rPr>
              <w:t>3423 Stor-Elvdal</w:t>
            </w:r>
          </w:p>
        </w:tc>
        <w:tc>
          <w:tcPr>
            <w:tcW w:w="2560" w:type="dxa"/>
            <w:tcBorders>
              <w:top w:val="nil"/>
              <w:left w:val="nil"/>
              <w:bottom w:val="nil"/>
              <w:right w:val="nil"/>
            </w:tcBorders>
            <w:tcMar>
              <w:top w:w="128" w:type="dxa"/>
              <w:left w:w="43" w:type="dxa"/>
              <w:bottom w:w="43" w:type="dxa"/>
              <w:right w:w="43" w:type="dxa"/>
            </w:tcMar>
            <w:vAlign w:val="bottom"/>
          </w:tcPr>
          <w:p w14:paraId="447E49D0" w14:textId="77777777" w:rsidR="00DD2EA9" w:rsidRPr="00DA1B0F" w:rsidRDefault="00DD2EA9" w:rsidP="00F57EAC">
            <w:pPr>
              <w:jc w:val="right"/>
              <w:rPr>
                <w:sz w:val="21"/>
              </w:rPr>
            </w:pPr>
            <w:r w:rsidRPr="00DA1B0F">
              <w:rPr>
                <w:sz w:val="21"/>
              </w:rPr>
              <w:t>103</w:t>
            </w:r>
          </w:p>
        </w:tc>
        <w:tc>
          <w:tcPr>
            <w:tcW w:w="2560" w:type="dxa"/>
            <w:tcBorders>
              <w:top w:val="nil"/>
              <w:left w:val="nil"/>
              <w:bottom w:val="nil"/>
              <w:right w:val="nil"/>
            </w:tcBorders>
            <w:tcMar>
              <w:top w:w="128" w:type="dxa"/>
              <w:left w:w="43" w:type="dxa"/>
              <w:bottom w:w="43" w:type="dxa"/>
              <w:right w:w="43" w:type="dxa"/>
            </w:tcMar>
            <w:vAlign w:val="bottom"/>
          </w:tcPr>
          <w:p w14:paraId="3BE28CF3" w14:textId="77777777" w:rsidR="00DD2EA9" w:rsidRPr="00DA1B0F" w:rsidRDefault="00DD2EA9" w:rsidP="00F57EAC">
            <w:pPr>
              <w:jc w:val="right"/>
              <w:rPr>
                <w:sz w:val="21"/>
              </w:rPr>
            </w:pPr>
            <w:r w:rsidRPr="00DA1B0F">
              <w:rPr>
                <w:sz w:val="21"/>
              </w:rPr>
              <w:t>106</w:t>
            </w:r>
          </w:p>
        </w:tc>
      </w:tr>
      <w:tr w:rsidR="004A055A" w:rsidRPr="00DA1B0F" w14:paraId="70970711" w14:textId="77777777">
        <w:trPr>
          <w:trHeight w:val="380"/>
        </w:trPr>
        <w:tc>
          <w:tcPr>
            <w:tcW w:w="4440" w:type="dxa"/>
            <w:tcBorders>
              <w:top w:val="nil"/>
              <w:left w:val="nil"/>
              <w:bottom w:val="nil"/>
              <w:right w:val="nil"/>
            </w:tcBorders>
            <w:tcMar>
              <w:top w:w="128" w:type="dxa"/>
              <w:left w:w="43" w:type="dxa"/>
              <w:bottom w:w="43" w:type="dxa"/>
              <w:right w:w="43" w:type="dxa"/>
            </w:tcMar>
          </w:tcPr>
          <w:p w14:paraId="06145308" w14:textId="77777777" w:rsidR="00DD2EA9" w:rsidRPr="00DA1B0F" w:rsidRDefault="00DD2EA9" w:rsidP="00DA1B0F">
            <w:pPr>
              <w:rPr>
                <w:sz w:val="21"/>
              </w:rPr>
            </w:pPr>
            <w:r w:rsidRPr="00DA1B0F">
              <w:rPr>
                <w:sz w:val="21"/>
              </w:rPr>
              <w:t>3424 Rendalen</w:t>
            </w:r>
          </w:p>
        </w:tc>
        <w:tc>
          <w:tcPr>
            <w:tcW w:w="2560" w:type="dxa"/>
            <w:tcBorders>
              <w:top w:val="nil"/>
              <w:left w:val="nil"/>
              <w:bottom w:val="nil"/>
              <w:right w:val="nil"/>
            </w:tcBorders>
            <w:tcMar>
              <w:top w:w="128" w:type="dxa"/>
              <w:left w:w="43" w:type="dxa"/>
              <w:bottom w:w="43" w:type="dxa"/>
              <w:right w:w="43" w:type="dxa"/>
            </w:tcMar>
            <w:vAlign w:val="bottom"/>
          </w:tcPr>
          <w:p w14:paraId="54C20E94" w14:textId="77777777" w:rsidR="00DD2EA9" w:rsidRPr="00DA1B0F" w:rsidRDefault="00DD2EA9" w:rsidP="00F57EAC">
            <w:pPr>
              <w:jc w:val="right"/>
              <w:rPr>
                <w:sz w:val="21"/>
              </w:rPr>
            </w:pPr>
            <w:r w:rsidRPr="00DA1B0F">
              <w:rPr>
                <w:sz w:val="21"/>
              </w:rPr>
              <w:t>101</w:t>
            </w:r>
          </w:p>
        </w:tc>
        <w:tc>
          <w:tcPr>
            <w:tcW w:w="2560" w:type="dxa"/>
            <w:tcBorders>
              <w:top w:val="nil"/>
              <w:left w:val="nil"/>
              <w:bottom w:val="nil"/>
              <w:right w:val="nil"/>
            </w:tcBorders>
            <w:tcMar>
              <w:top w:w="128" w:type="dxa"/>
              <w:left w:w="43" w:type="dxa"/>
              <w:bottom w:w="43" w:type="dxa"/>
              <w:right w:w="43" w:type="dxa"/>
            </w:tcMar>
            <w:vAlign w:val="bottom"/>
          </w:tcPr>
          <w:p w14:paraId="33B63835" w14:textId="77777777" w:rsidR="00DD2EA9" w:rsidRPr="00DA1B0F" w:rsidRDefault="00DD2EA9" w:rsidP="00F57EAC">
            <w:pPr>
              <w:jc w:val="right"/>
              <w:rPr>
                <w:sz w:val="21"/>
              </w:rPr>
            </w:pPr>
            <w:r w:rsidRPr="00DA1B0F">
              <w:rPr>
                <w:sz w:val="21"/>
              </w:rPr>
              <w:t>110</w:t>
            </w:r>
          </w:p>
        </w:tc>
      </w:tr>
      <w:tr w:rsidR="004A055A" w:rsidRPr="00DA1B0F" w14:paraId="5ADED928" w14:textId="77777777">
        <w:trPr>
          <w:trHeight w:val="380"/>
        </w:trPr>
        <w:tc>
          <w:tcPr>
            <w:tcW w:w="4440" w:type="dxa"/>
            <w:tcBorders>
              <w:top w:val="nil"/>
              <w:left w:val="nil"/>
              <w:bottom w:val="nil"/>
              <w:right w:val="nil"/>
            </w:tcBorders>
            <w:tcMar>
              <w:top w:w="128" w:type="dxa"/>
              <w:left w:w="43" w:type="dxa"/>
              <w:bottom w:w="43" w:type="dxa"/>
              <w:right w:w="43" w:type="dxa"/>
            </w:tcMar>
          </w:tcPr>
          <w:p w14:paraId="6CF711C2" w14:textId="77777777" w:rsidR="00DD2EA9" w:rsidRPr="00DA1B0F" w:rsidRDefault="00DD2EA9" w:rsidP="00DA1B0F">
            <w:pPr>
              <w:rPr>
                <w:sz w:val="21"/>
              </w:rPr>
            </w:pPr>
            <w:r w:rsidRPr="00DA1B0F">
              <w:rPr>
                <w:sz w:val="21"/>
              </w:rPr>
              <w:t>3425 Engerdal</w:t>
            </w:r>
          </w:p>
        </w:tc>
        <w:tc>
          <w:tcPr>
            <w:tcW w:w="2560" w:type="dxa"/>
            <w:tcBorders>
              <w:top w:val="nil"/>
              <w:left w:val="nil"/>
              <w:bottom w:val="nil"/>
              <w:right w:val="nil"/>
            </w:tcBorders>
            <w:tcMar>
              <w:top w:w="128" w:type="dxa"/>
              <w:left w:w="43" w:type="dxa"/>
              <w:bottom w:w="43" w:type="dxa"/>
              <w:right w:w="43" w:type="dxa"/>
            </w:tcMar>
            <w:vAlign w:val="bottom"/>
          </w:tcPr>
          <w:p w14:paraId="5D711F9C" w14:textId="77777777" w:rsidR="00DD2EA9" w:rsidRPr="00DA1B0F" w:rsidRDefault="00DD2EA9" w:rsidP="00F57EAC">
            <w:pPr>
              <w:jc w:val="right"/>
              <w:rPr>
                <w:sz w:val="21"/>
              </w:rPr>
            </w:pPr>
            <w:r w:rsidRPr="00DA1B0F">
              <w:rPr>
                <w:sz w:val="21"/>
              </w:rPr>
              <w:t>104</w:t>
            </w:r>
          </w:p>
        </w:tc>
        <w:tc>
          <w:tcPr>
            <w:tcW w:w="2560" w:type="dxa"/>
            <w:tcBorders>
              <w:top w:val="nil"/>
              <w:left w:val="nil"/>
              <w:bottom w:val="nil"/>
              <w:right w:val="nil"/>
            </w:tcBorders>
            <w:tcMar>
              <w:top w:w="128" w:type="dxa"/>
              <w:left w:w="43" w:type="dxa"/>
              <w:bottom w:w="43" w:type="dxa"/>
              <w:right w:w="43" w:type="dxa"/>
            </w:tcMar>
            <w:vAlign w:val="bottom"/>
          </w:tcPr>
          <w:p w14:paraId="57D67F4F" w14:textId="77777777" w:rsidR="00DD2EA9" w:rsidRPr="00DA1B0F" w:rsidRDefault="00DD2EA9" w:rsidP="00F57EAC">
            <w:pPr>
              <w:jc w:val="right"/>
              <w:rPr>
                <w:sz w:val="21"/>
              </w:rPr>
            </w:pPr>
            <w:r w:rsidRPr="00DA1B0F">
              <w:rPr>
                <w:sz w:val="21"/>
              </w:rPr>
              <w:t>107</w:t>
            </w:r>
          </w:p>
        </w:tc>
      </w:tr>
      <w:tr w:rsidR="004A055A" w:rsidRPr="00DA1B0F" w14:paraId="0EBAA10A" w14:textId="77777777">
        <w:trPr>
          <w:trHeight w:val="380"/>
        </w:trPr>
        <w:tc>
          <w:tcPr>
            <w:tcW w:w="4440" w:type="dxa"/>
            <w:tcBorders>
              <w:top w:val="nil"/>
              <w:left w:val="nil"/>
              <w:bottom w:val="nil"/>
              <w:right w:val="nil"/>
            </w:tcBorders>
            <w:tcMar>
              <w:top w:w="128" w:type="dxa"/>
              <w:left w:w="43" w:type="dxa"/>
              <w:bottom w:w="43" w:type="dxa"/>
              <w:right w:w="43" w:type="dxa"/>
            </w:tcMar>
          </w:tcPr>
          <w:p w14:paraId="323DBD1B" w14:textId="77777777" w:rsidR="00DD2EA9" w:rsidRPr="00DA1B0F" w:rsidRDefault="00DD2EA9" w:rsidP="00DA1B0F">
            <w:pPr>
              <w:rPr>
                <w:sz w:val="21"/>
              </w:rPr>
            </w:pPr>
            <w:r w:rsidRPr="00DA1B0F">
              <w:rPr>
                <w:sz w:val="21"/>
              </w:rPr>
              <w:lastRenderedPageBreak/>
              <w:t>3426 Tolga</w:t>
            </w:r>
          </w:p>
        </w:tc>
        <w:tc>
          <w:tcPr>
            <w:tcW w:w="2560" w:type="dxa"/>
            <w:tcBorders>
              <w:top w:val="nil"/>
              <w:left w:val="nil"/>
              <w:bottom w:val="nil"/>
              <w:right w:val="nil"/>
            </w:tcBorders>
            <w:tcMar>
              <w:top w:w="128" w:type="dxa"/>
              <w:left w:w="43" w:type="dxa"/>
              <w:bottom w:w="43" w:type="dxa"/>
              <w:right w:w="43" w:type="dxa"/>
            </w:tcMar>
            <w:vAlign w:val="bottom"/>
          </w:tcPr>
          <w:p w14:paraId="058C8C07" w14:textId="77777777" w:rsidR="00DD2EA9" w:rsidRPr="00DA1B0F" w:rsidRDefault="00DD2EA9" w:rsidP="00F57EAC">
            <w:pPr>
              <w:jc w:val="right"/>
              <w:rPr>
                <w:sz w:val="21"/>
              </w:rPr>
            </w:pPr>
            <w:r w:rsidRPr="00DA1B0F">
              <w:rPr>
                <w:sz w:val="21"/>
              </w:rPr>
              <w:t>102</w:t>
            </w:r>
          </w:p>
        </w:tc>
        <w:tc>
          <w:tcPr>
            <w:tcW w:w="2560" w:type="dxa"/>
            <w:tcBorders>
              <w:top w:val="nil"/>
              <w:left w:val="nil"/>
              <w:bottom w:val="nil"/>
              <w:right w:val="nil"/>
            </w:tcBorders>
            <w:tcMar>
              <w:top w:w="128" w:type="dxa"/>
              <w:left w:w="43" w:type="dxa"/>
              <w:bottom w:w="43" w:type="dxa"/>
              <w:right w:w="43" w:type="dxa"/>
            </w:tcMar>
            <w:vAlign w:val="bottom"/>
          </w:tcPr>
          <w:p w14:paraId="7BE4AC80" w14:textId="77777777" w:rsidR="00DD2EA9" w:rsidRPr="00DA1B0F" w:rsidRDefault="00DD2EA9" w:rsidP="00F57EAC">
            <w:pPr>
              <w:jc w:val="right"/>
              <w:rPr>
                <w:sz w:val="21"/>
              </w:rPr>
            </w:pPr>
            <w:r w:rsidRPr="00DA1B0F">
              <w:rPr>
                <w:sz w:val="21"/>
              </w:rPr>
              <w:t>104</w:t>
            </w:r>
          </w:p>
        </w:tc>
      </w:tr>
      <w:tr w:rsidR="004A055A" w:rsidRPr="00DA1B0F" w14:paraId="01743176" w14:textId="77777777">
        <w:trPr>
          <w:trHeight w:val="380"/>
        </w:trPr>
        <w:tc>
          <w:tcPr>
            <w:tcW w:w="4440" w:type="dxa"/>
            <w:tcBorders>
              <w:top w:val="nil"/>
              <w:left w:val="nil"/>
              <w:bottom w:val="nil"/>
              <w:right w:val="nil"/>
            </w:tcBorders>
            <w:tcMar>
              <w:top w:w="128" w:type="dxa"/>
              <w:left w:w="43" w:type="dxa"/>
              <w:bottom w:w="43" w:type="dxa"/>
              <w:right w:w="43" w:type="dxa"/>
            </w:tcMar>
          </w:tcPr>
          <w:p w14:paraId="28C0BDE6" w14:textId="77777777" w:rsidR="00DD2EA9" w:rsidRPr="00DA1B0F" w:rsidRDefault="00DD2EA9" w:rsidP="00DA1B0F">
            <w:pPr>
              <w:rPr>
                <w:sz w:val="21"/>
              </w:rPr>
            </w:pPr>
            <w:r w:rsidRPr="00DA1B0F">
              <w:rPr>
                <w:sz w:val="21"/>
              </w:rPr>
              <w:t>3427 Tynset</w:t>
            </w:r>
          </w:p>
        </w:tc>
        <w:tc>
          <w:tcPr>
            <w:tcW w:w="2560" w:type="dxa"/>
            <w:tcBorders>
              <w:top w:val="nil"/>
              <w:left w:val="nil"/>
              <w:bottom w:val="nil"/>
              <w:right w:val="nil"/>
            </w:tcBorders>
            <w:tcMar>
              <w:top w:w="128" w:type="dxa"/>
              <w:left w:w="43" w:type="dxa"/>
              <w:bottom w:w="43" w:type="dxa"/>
              <w:right w:w="43" w:type="dxa"/>
            </w:tcMar>
            <w:vAlign w:val="bottom"/>
          </w:tcPr>
          <w:p w14:paraId="0541DC0D"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4AA39ABD" w14:textId="77777777" w:rsidR="00DD2EA9" w:rsidRPr="00DA1B0F" w:rsidRDefault="00DD2EA9" w:rsidP="00F57EAC">
            <w:pPr>
              <w:jc w:val="right"/>
              <w:rPr>
                <w:sz w:val="21"/>
              </w:rPr>
            </w:pPr>
            <w:r w:rsidRPr="00DA1B0F">
              <w:rPr>
                <w:sz w:val="21"/>
              </w:rPr>
              <w:t>102</w:t>
            </w:r>
          </w:p>
        </w:tc>
      </w:tr>
      <w:tr w:rsidR="004A055A" w:rsidRPr="00DA1B0F" w14:paraId="271359EB" w14:textId="77777777">
        <w:trPr>
          <w:trHeight w:val="380"/>
        </w:trPr>
        <w:tc>
          <w:tcPr>
            <w:tcW w:w="4440" w:type="dxa"/>
            <w:tcBorders>
              <w:top w:val="nil"/>
              <w:left w:val="nil"/>
              <w:bottom w:val="nil"/>
              <w:right w:val="nil"/>
            </w:tcBorders>
            <w:tcMar>
              <w:top w:w="128" w:type="dxa"/>
              <w:left w:w="43" w:type="dxa"/>
              <w:bottom w:w="43" w:type="dxa"/>
              <w:right w:w="43" w:type="dxa"/>
            </w:tcMar>
          </w:tcPr>
          <w:p w14:paraId="619A2573" w14:textId="77777777" w:rsidR="00DD2EA9" w:rsidRPr="00DA1B0F" w:rsidRDefault="00DD2EA9" w:rsidP="00DA1B0F">
            <w:pPr>
              <w:rPr>
                <w:sz w:val="21"/>
              </w:rPr>
            </w:pPr>
            <w:r w:rsidRPr="00DA1B0F">
              <w:rPr>
                <w:sz w:val="21"/>
              </w:rPr>
              <w:t>3428 Alvdal</w:t>
            </w:r>
          </w:p>
        </w:tc>
        <w:tc>
          <w:tcPr>
            <w:tcW w:w="2560" w:type="dxa"/>
            <w:tcBorders>
              <w:top w:val="nil"/>
              <w:left w:val="nil"/>
              <w:bottom w:val="nil"/>
              <w:right w:val="nil"/>
            </w:tcBorders>
            <w:tcMar>
              <w:top w:w="128" w:type="dxa"/>
              <w:left w:w="43" w:type="dxa"/>
              <w:bottom w:w="43" w:type="dxa"/>
              <w:right w:w="43" w:type="dxa"/>
            </w:tcMar>
            <w:vAlign w:val="bottom"/>
          </w:tcPr>
          <w:p w14:paraId="719BA5B6" w14:textId="77777777" w:rsidR="00DD2EA9" w:rsidRPr="00DA1B0F" w:rsidRDefault="00DD2EA9" w:rsidP="00F57EAC">
            <w:pPr>
              <w:jc w:val="right"/>
              <w:rPr>
                <w:sz w:val="21"/>
              </w:rPr>
            </w:pPr>
            <w:r w:rsidRPr="00DA1B0F">
              <w:rPr>
                <w:sz w:val="21"/>
              </w:rPr>
              <w:t>101</w:t>
            </w:r>
          </w:p>
        </w:tc>
        <w:tc>
          <w:tcPr>
            <w:tcW w:w="2560" w:type="dxa"/>
            <w:tcBorders>
              <w:top w:val="nil"/>
              <w:left w:val="nil"/>
              <w:bottom w:val="nil"/>
              <w:right w:val="nil"/>
            </w:tcBorders>
            <w:tcMar>
              <w:top w:w="128" w:type="dxa"/>
              <w:left w:w="43" w:type="dxa"/>
              <w:bottom w:w="43" w:type="dxa"/>
              <w:right w:w="43" w:type="dxa"/>
            </w:tcMar>
            <w:vAlign w:val="bottom"/>
          </w:tcPr>
          <w:p w14:paraId="7B3122DC" w14:textId="77777777" w:rsidR="00DD2EA9" w:rsidRPr="00DA1B0F" w:rsidRDefault="00DD2EA9" w:rsidP="00F57EAC">
            <w:pPr>
              <w:jc w:val="right"/>
              <w:rPr>
                <w:sz w:val="21"/>
              </w:rPr>
            </w:pPr>
            <w:r w:rsidRPr="00DA1B0F">
              <w:rPr>
                <w:sz w:val="21"/>
              </w:rPr>
              <w:t>105</w:t>
            </w:r>
          </w:p>
        </w:tc>
      </w:tr>
      <w:tr w:rsidR="004A055A" w:rsidRPr="00DA1B0F" w14:paraId="55C9097A" w14:textId="77777777">
        <w:trPr>
          <w:trHeight w:val="380"/>
        </w:trPr>
        <w:tc>
          <w:tcPr>
            <w:tcW w:w="4440" w:type="dxa"/>
            <w:tcBorders>
              <w:top w:val="nil"/>
              <w:left w:val="nil"/>
              <w:bottom w:val="nil"/>
              <w:right w:val="nil"/>
            </w:tcBorders>
            <w:tcMar>
              <w:top w:w="128" w:type="dxa"/>
              <w:left w:w="43" w:type="dxa"/>
              <w:bottom w:w="43" w:type="dxa"/>
              <w:right w:w="43" w:type="dxa"/>
            </w:tcMar>
          </w:tcPr>
          <w:p w14:paraId="2C6D59EC" w14:textId="77777777" w:rsidR="00DD2EA9" w:rsidRPr="00DA1B0F" w:rsidRDefault="00DD2EA9" w:rsidP="00DA1B0F">
            <w:pPr>
              <w:rPr>
                <w:sz w:val="21"/>
              </w:rPr>
            </w:pPr>
            <w:r w:rsidRPr="00DA1B0F">
              <w:rPr>
                <w:sz w:val="21"/>
              </w:rPr>
              <w:t>3429 Folldal</w:t>
            </w:r>
          </w:p>
        </w:tc>
        <w:tc>
          <w:tcPr>
            <w:tcW w:w="2560" w:type="dxa"/>
            <w:tcBorders>
              <w:top w:val="nil"/>
              <w:left w:val="nil"/>
              <w:bottom w:val="nil"/>
              <w:right w:val="nil"/>
            </w:tcBorders>
            <w:tcMar>
              <w:top w:w="128" w:type="dxa"/>
              <w:left w:w="43" w:type="dxa"/>
              <w:bottom w:w="43" w:type="dxa"/>
              <w:right w:w="43" w:type="dxa"/>
            </w:tcMar>
            <w:vAlign w:val="bottom"/>
          </w:tcPr>
          <w:p w14:paraId="7A1F8C7F" w14:textId="77777777" w:rsidR="00DD2EA9" w:rsidRPr="00DA1B0F" w:rsidRDefault="00DD2EA9" w:rsidP="00F57EAC">
            <w:pPr>
              <w:jc w:val="right"/>
              <w:rPr>
                <w:sz w:val="21"/>
              </w:rPr>
            </w:pPr>
            <w:r w:rsidRPr="00DA1B0F">
              <w:rPr>
                <w:sz w:val="21"/>
              </w:rPr>
              <w:t>103</w:t>
            </w:r>
          </w:p>
        </w:tc>
        <w:tc>
          <w:tcPr>
            <w:tcW w:w="2560" w:type="dxa"/>
            <w:tcBorders>
              <w:top w:val="nil"/>
              <w:left w:val="nil"/>
              <w:bottom w:val="nil"/>
              <w:right w:val="nil"/>
            </w:tcBorders>
            <w:tcMar>
              <w:top w:w="128" w:type="dxa"/>
              <w:left w:w="43" w:type="dxa"/>
              <w:bottom w:w="43" w:type="dxa"/>
              <w:right w:w="43" w:type="dxa"/>
            </w:tcMar>
            <w:vAlign w:val="bottom"/>
          </w:tcPr>
          <w:p w14:paraId="275DD535" w14:textId="77777777" w:rsidR="00DD2EA9" w:rsidRPr="00DA1B0F" w:rsidRDefault="00DD2EA9" w:rsidP="00F57EAC">
            <w:pPr>
              <w:jc w:val="right"/>
              <w:rPr>
                <w:sz w:val="21"/>
              </w:rPr>
            </w:pPr>
            <w:r w:rsidRPr="00DA1B0F">
              <w:rPr>
                <w:sz w:val="21"/>
              </w:rPr>
              <w:t>105</w:t>
            </w:r>
          </w:p>
        </w:tc>
      </w:tr>
      <w:tr w:rsidR="004A055A" w:rsidRPr="00DA1B0F" w14:paraId="730A49D0" w14:textId="77777777">
        <w:trPr>
          <w:trHeight w:val="380"/>
        </w:trPr>
        <w:tc>
          <w:tcPr>
            <w:tcW w:w="4440" w:type="dxa"/>
            <w:tcBorders>
              <w:top w:val="nil"/>
              <w:left w:val="nil"/>
              <w:bottom w:val="nil"/>
              <w:right w:val="nil"/>
            </w:tcBorders>
            <w:tcMar>
              <w:top w:w="128" w:type="dxa"/>
              <w:left w:w="43" w:type="dxa"/>
              <w:bottom w:w="43" w:type="dxa"/>
              <w:right w:w="43" w:type="dxa"/>
            </w:tcMar>
          </w:tcPr>
          <w:p w14:paraId="1C7D6224" w14:textId="77777777" w:rsidR="00DD2EA9" w:rsidRPr="00DA1B0F" w:rsidRDefault="00DD2EA9" w:rsidP="00DA1B0F">
            <w:pPr>
              <w:rPr>
                <w:sz w:val="21"/>
              </w:rPr>
            </w:pPr>
            <w:r w:rsidRPr="00DA1B0F">
              <w:rPr>
                <w:sz w:val="21"/>
              </w:rPr>
              <w:t>3430 Os</w:t>
            </w:r>
          </w:p>
        </w:tc>
        <w:tc>
          <w:tcPr>
            <w:tcW w:w="2560" w:type="dxa"/>
            <w:tcBorders>
              <w:top w:val="nil"/>
              <w:left w:val="nil"/>
              <w:bottom w:val="nil"/>
              <w:right w:val="nil"/>
            </w:tcBorders>
            <w:tcMar>
              <w:top w:w="128" w:type="dxa"/>
              <w:left w:w="43" w:type="dxa"/>
              <w:bottom w:w="43" w:type="dxa"/>
              <w:right w:w="43" w:type="dxa"/>
            </w:tcMar>
            <w:vAlign w:val="bottom"/>
          </w:tcPr>
          <w:p w14:paraId="112ACA3C" w14:textId="77777777" w:rsidR="00DD2EA9" w:rsidRPr="00DA1B0F" w:rsidRDefault="00DD2EA9" w:rsidP="00F57EAC">
            <w:pPr>
              <w:jc w:val="right"/>
              <w:rPr>
                <w:sz w:val="21"/>
              </w:rPr>
            </w:pPr>
            <w:r w:rsidRPr="00DA1B0F">
              <w:rPr>
                <w:sz w:val="21"/>
              </w:rPr>
              <w:t>104</w:t>
            </w:r>
          </w:p>
        </w:tc>
        <w:tc>
          <w:tcPr>
            <w:tcW w:w="2560" w:type="dxa"/>
            <w:tcBorders>
              <w:top w:val="nil"/>
              <w:left w:val="nil"/>
              <w:bottom w:val="nil"/>
              <w:right w:val="nil"/>
            </w:tcBorders>
            <w:tcMar>
              <w:top w:w="128" w:type="dxa"/>
              <w:left w:w="43" w:type="dxa"/>
              <w:bottom w:w="43" w:type="dxa"/>
              <w:right w:w="43" w:type="dxa"/>
            </w:tcMar>
            <w:vAlign w:val="bottom"/>
          </w:tcPr>
          <w:p w14:paraId="319D1A64" w14:textId="77777777" w:rsidR="00DD2EA9" w:rsidRPr="00DA1B0F" w:rsidRDefault="00DD2EA9" w:rsidP="00F57EAC">
            <w:pPr>
              <w:jc w:val="right"/>
              <w:rPr>
                <w:sz w:val="21"/>
              </w:rPr>
            </w:pPr>
            <w:r w:rsidRPr="00DA1B0F">
              <w:rPr>
                <w:sz w:val="21"/>
              </w:rPr>
              <w:t>104</w:t>
            </w:r>
          </w:p>
        </w:tc>
      </w:tr>
      <w:tr w:rsidR="004A055A" w:rsidRPr="00DA1B0F" w14:paraId="6377E8CA" w14:textId="77777777">
        <w:trPr>
          <w:trHeight w:val="380"/>
        </w:trPr>
        <w:tc>
          <w:tcPr>
            <w:tcW w:w="4440" w:type="dxa"/>
            <w:tcBorders>
              <w:top w:val="nil"/>
              <w:left w:val="nil"/>
              <w:bottom w:val="nil"/>
              <w:right w:val="nil"/>
            </w:tcBorders>
            <w:tcMar>
              <w:top w:w="128" w:type="dxa"/>
              <w:left w:w="43" w:type="dxa"/>
              <w:bottom w:w="43" w:type="dxa"/>
              <w:right w:w="43" w:type="dxa"/>
            </w:tcMar>
          </w:tcPr>
          <w:p w14:paraId="6CBEA872" w14:textId="77777777" w:rsidR="00DD2EA9" w:rsidRPr="00DA1B0F" w:rsidRDefault="00DD2EA9" w:rsidP="00DA1B0F">
            <w:pPr>
              <w:rPr>
                <w:sz w:val="21"/>
              </w:rPr>
            </w:pPr>
            <w:r w:rsidRPr="00DA1B0F">
              <w:rPr>
                <w:sz w:val="21"/>
              </w:rPr>
              <w:t>3431 Dovre</w:t>
            </w:r>
          </w:p>
        </w:tc>
        <w:tc>
          <w:tcPr>
            <w:tcW w:w="2560" w:type="dxa"/>
            <w:tcBorders>
              <w:top w:val="nil"/>
              <w:left w:val="nil"/>
              <w:bottom w:val="nil"/>
              <w:right w:val="nil"/>
            </w:tcBorders>
            <w:tcMar>
              <w:top w:w="128" w:type="dxa"/>
              <w:left w:w="43" w:type="dxa"/>
              <w:bottom w:w="43" w:type="dxa"/>
              <w:right w:w="43" w:type="dxa"/>
            </w:tcMar>
            <w:vAlign w:val="bottom"/>
          </w:tcPr>
          <w:p w14:paraId="69510F3A" w14:textId="77777777" w:rsidR="00DD2EA9" w:rsidRPr="00DA1B0F" w:rsidRDefault="00DD2EA9" w:rsidP="00F57EAC">
            <w:pPr>
              <w:jc w:val="right"/>
              <w:rPr>
                <w:sz w:val="21"/>
              </w:rPr>
            </w:pPr>
            <w:r w:rsidRPr="00DA1B0F">
              <w:rPr>
                <w:sz w:val="21"/>
              </w:rPr>
              <w:t>101</w:t>
            </w:r>
          </w:p>
        </w:tc>
        <w:tc>
          <w:tcPr>
            <w:tcW w:w="2560" w:type="dxa"/>
            <w:tcBorders>
              <w:top w:val="nil"/>
              <w:left w:val="nil"/>
              <w:bottom w:val="nil"/>
              <w:right w:val="nil"/>
            </w:tcBorders>
            <w:tcMar>
              <w:top w:w="128" w:type="dxa"/>
              <w:left w:w="43" w:type="dxa"/>
              <w:bottom w:w="43" w:type="dxa"/>
              <w:right w:w="43" w:type="dxa"/>
            </w:tcMar>
            <w:vAlign w:val="bottom"/>
          </w:tcPr>
          <w:p w14:paraId="65C220F9" w14:textId="77777777" w:rsidR="00DD2EA9" w:rsidRPr="00DA1B0F" w:rsidRDefault="00DD2EA9" w:rsidP="00F57EAC">
            <w:pPr>
              <w:jc w:val="right"/>
              <w:rPr>
                <w:sz w:val="21"/>
              </w:rPr>
            </w:pPr>
            <w:r w:rsidRPr="00DA1B0F">
              <w:rPr>
                <w:sz w:val="21"/>
              </w:rPr>
              <w:t>98</w:t>
            </w:r>
          </w:p>
        </w:tc>
      </w:tr>
      <w:tr w:rsidR="004A055A" w:rsidRPr="00DA1B0F" w14:paraId="20BB71EE" w14:textId="77777777">
        <w:trPr>
          <w:trHeight w:val="380"/>
        </w:trPr>
        <w:tc>
          <w:tcPr>
            <w:tcW w:w="4440" w:type="dxa"/>
            <w:tcBorders>
              <w:top w:val="nil"/>
              <w:left w:val="nil"/>
              <w:bottom w:val="nil"/>
              <w:right w:val="nil"/>
            </w:tcBorders>
            <w:tcMar>
              <w:top w:w="128" w:type="dxa"/>
              <w:left w:w="43" w:type="dxa"/>
              <w:bottom w:w="43" w:type="dxa"/>
              <w:right w:w="43" w:type="dxa"/>
            </w:tcMar>
          </w:tcPr>
          <w:p w14:paraId="0A2A82A6" w14:textId="77777777" w:rsidR="00DD2EA9" w:rsidRPr="00DA1B0F" w:rsidRDefault="00DD2EA9" w:rsidP="00DA1B0F">
            <w:pPr>
              <w:rPr>
                <w:sz w:val="21"/>
              </w:rPr>
            </w:pPr>
            <w:r w:rsidRPr="00DA1B0F">
              <w:rPr>
                <w:sz w:val="21"/>
              </w:rPr>
              <w:t>3432 Lesja</w:t>
            </w:r>
          </w:p>
        </w:tc>
        <w:tc>
          <w:tcPr>
            <w:tcW w:w="2560" w:type="dxa"/>
            <w:tcBorders>
              <w:top w:val="nil"/>
              <w:left w:val="nil"/>
              <w:bottom w:val="nil"/>
              <w:right w:val="nil"/>
            </w:tcBorders>
            <w:tcMar>
              <w:top w:w="128" w:type="dxa"/>
              <w:left w:w="43" w:type="dxa"/>
              <w:bottom w:w="43" w:type="dxa"/>
              <w:right w:w="43" w:type="dxa"/>
            </w:tcMar>
            <w:vAlign w:val="bottom"/>
          </w:tcPr>
          <w:p w14:paraId="1BE2D80C" w14:textId="77777777" w:rsidR="00DD2EA9" w:rsidRPr="00DA1B0F" w:rsidRDefault="00DD2EA9" w:rsidP="00F57EAC">
            <w:pPr>
              <w:jc w:val="right"/>
              <w:rPr>
                <w:sz w:val="21"/>
              </w:rPr>
            </w:pPr>
            <w:r w:rsidRPr="00DA1B0F">
              <w:rPr>
                <w:sz w:val="21"/>
              </w:rPr>
              <w:t>103</w:t>
            </w:r>
          </w:p>
        </w:tc>
        <w:tc>
          <w:tcPr>
            <w:tcW w:w="2560" w:type="dxa"/>
            <w:tcBorders>
              <w:top w:val="nil"/>
              <w:left w:val="nil"/>
              <w:bottom w:val="nil"/>
              <w:right w:val="nil"/>
            </w:tcBorders>
            <w:tcMar>
              <w:top w:w="128" w:type="dxa"/>
              <w:left w:w="43" w:type="dxa"/>
              <w:bottom w:w="43" w:type="dxa"/>
              <w:right w:w="43" w:type="dxa"/>
            </w:tcMar>
            <w:vAlign w:val="bottom"/>
          </w:tcPr>
          <w:p w14:paraId="6887119C" w14:textId="77777777" w:rsidR="00DD2EA9" w:rsidRPr="00DA1B0F" w:rsidRDefault="00DD2EA9" w:rsidP="00F57EAC">
            <w:pPr>
              <w:jc w:val="right"/>
              <w:rPr>
                <w:sz w:val="21"/>
              </w:rPr>
            </w:pPr>
            <w:r w:rsidRPr="00DA1B0F">
              <w:rPr>
                <w:sz w:val="21"/>
              </w:rPr>
              <w:t>114</w:t>
            </w:r>
          </w:p>
        </w:tc>
      </w:tr>
      <w:tr w:rsidR="004A055A" w:rsidRPr="00DA1B0F" w14:paraId="532E75F0" w14:textId="77777777">
        <w:trPr>
          <w:trHeight w:val="380"/>
        </w:trPr>
        <w:tc>
          <w:tcPr>
            <w:tcW w:w="4440" w:type="dxa"/>
            <w:tcBorders>
              <w:top w:val="nil"/>
              <w:left w:val="nil"/>
              <w:bottom w:val="nil"/>
              <w:right w:val="nil"/>
            </w:tcBorders>
            <w:tcMar>
              <w:top w:w="128" w:type="dxa"/>
              <w:left w:w="43" w:type="dxa"/>
              <w:bottom w:w="43" w:type="dxa"/>
              <w:right w:w="43" w:type="dxa"/>
            </w:tcMar>
          </w:tcPr>
          <w:p w14:paraId="520E6C49" w14:textId="77777777" w:rsidR="00DD2EA9" w:rsidRPr="00DA1B0F" w:rsidRDefault="00DD2EA9" w:rsidP="00DA1B0F">
            <w:pPr>
              <w:rPr>
                <w:sz w:val="21"/>
              </w:rPr>
            </w:pPr>
            <w:r w:rsidRPr="00DA1B0F">
              <w:rPr>
                <w:sz w:val="21"/>
              </w:rPr>
              <w:t>3433 Skjåk</w:t>
            </w:r>
          </w:p>
        </w:tc>
        <w:tc>
          <w:tcPr>
            <w:tcW w:w="2560" w:type="dxa"/>
            <w:tcBorders>
              <w:top w:val="nil"/>
              <w:left w:val="nil"/>
              <w:bottom w:val="nil"/>
              <w:right w:val="nil"/>
            </w:tcBorders>
            <w:tcMar>
              <w:top w:w="128" w:type="dxa"/>
              <w:left w:w="43" w:type="dxa"/>
              <w:bottom w:w="43" w:type="dxa"/>
              <w:right w:w="43" w:type="dxa"/>
            </w:tcMar>
            <w:vAlign w:val="bottom"/>
          </w:tcPr>
          <w:p w14:paraId="0E5D0889" w14:textId="77777777" w:rsidR="00DD2EA9" w:rsidRPr="00DA1B0F" w:rsidRDefault="00DD2EA9" w:rsidP="00F57EAC">
            <w:pPr>
              <w:jc w:val="right"/>
              <w:rPr>
                <w:sz w:val="21"/>
              </w:rPr>
            </w:pPr>
            <w:r w:rsidRPr="00DA1B0F">
              <w:rPr>
                <w:sz w:val="21"/>
              </w:rPr>
              <w:t>101</w:t>
            </w:r>
          </w:p>
        </w:tc>
        <w:tc>
          <w:tcPr>
            <w:tcW w:w="2560" w:type="dxa"/>
            <w:tcBorders>
              <w:top w:val="nil"/>
              <w:left w:val="nil"/>
              <w:bottom w:val="nil"/>
              <w:right w:val="nil"/>
            </w:tcBorders>
            <w:tcMar>
              <w:top w:w="128" w:type="dxa"/>
              <w:left w:w="43" w:type="dxa"/>
              <w:bottom w:w="43" w:type="dxa"/>
              <w:right w:w="43" w:type="dxa"/>
            </w:tcMar>
            <w:vAlign w:val="bottom"/>
          </w:tcPr>
          <w:p w14:paraId="221D2558" w14:textId="77777777" w:rsidR="00DD2EA9" w:rsidRPr="00DA1B0F" w:rsidRDefault="00DD2EA9" w:rsidP="00F57EAC">
            <w:pPr>
              <w:jc w:val="right"/>
              <w:rPr>
                <w:sz w:val="21"/>
              </w:rPr>
            </w:pPr>
            <w:r w:rsidRPr="00DA1B0F">
              <w:rPr>
                <w:sz w:val="21"/>
              </w:rPr>
              <w:t>114</w:t>
            </w:r>
          </w:p>
        </w:tc>
      </w:tr>
      <w:tr w:rsidR="004A055A" w:rsidRPr="00DA1B0F" w14:paraId="37392BB6" w14:textId="77777777">
        <w:trPr>
          <w:trHeight w:val="380"/>
        </w:trPr>
        <w:tc>
          <w:tcPr>
            <w:tcW w:w="4440" w:type="dxa"/>
            <w:tcBorders>
              <w:top w:val="nil"/>
              <w:left w:val="nil"/>
              <w:bottom w:val="nil"/>
              <w:right w:val="nil"/>
            </w:tcBorders>
            <w:tcMar>
              <w:top w:w="128" w:type="dxa"/>
              <w:left w:w="43" w:type="dxa"/>
              <w:bottom w:w="43" w:type="dxa"/>
              <w:right w:w="43" w:type="dxa"/>
            </w:tcMar>
          </w:tcPr>
          <w:p w14:paraId="386F5147" w14:textId="77777777" w:rsidR="00DD2EA9" w:rsidRPr="00DA1B0F" w:rsidRDefault="00DD2EA9" w:rsidP="00DA1B0F">
            <w:pPr>
              <w:rPr>
                <w:sz w:val="21"/>
              </w:rPr>
            </w:pPr>
            <w:r w:rsidRPr="00DA1B0F">
              <w:rPr>
                <w:sz w:val="21"/>
              </w:rPr>
              <w:t>3434 Lom</w:t>
            </w:r>
          </w:p>
        </w:tc>
        <w:tc>
          <w:tcPr>
            <w:tcW w:w="2560" w:type="dxa"/>
            <w:tcBorders>
              <w:top w:val="nil"/>
              <w:left w:val="nil"/>
              <w:bottom w:val="nil"/>
              <w:right w:val="nil"/>
            </w:tcBorders>
            <w:tcMar>
              <w:top w:w="128" w:type="dxa"/>
              <w:left w:w="43" w:type="dxa"/>
              <w:bottom w:w="43" w:type="dxa"/>
              <w:right w:w="43" w:type="dxa"/>
            </w:tcMar>
            <w:vAlign w:val="bottom"/>
          </w:tcPr>
          <w:p w14:paraId="218DE983"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5C43FC76" w14:textId="77777777" w:rsidR="00DD2EA9" w:rsidRPr="00DA1B0F" w:rsidRDefault="00DD2EA9" w:rsidP="00F57EAC">
            <w:pPr>
              <w:jc w:val="right"/>
              <w:rPr>
                <w:sz w:val="21"/>
              </w:rPr>
            </w:pPr>
            <w:r w:rsidRPr="00DA1B0F">
              <w:rPr>
                <w:sz w:val="21"/>
              </w:rPr>
              <w:t>107</w:t>
            </w:r>
          </w:p>
        </w:tc>
      </w:tr>
      <w:tr w:rsidR="004A055A" w:rsidRPr="00DA1B0F" w14:paraId="09454FC1" w14:textId="77777777">
        <w:trPr>
          <w:trHeight w:val="380"/>
        </w:trPr>
        <w:tc>
          <w:tcPr>
            <w:tcW w:w="4440" w:type="dxa"/>
            <w:tcBorders>
              <w:top w:val="nil"/>
              <w:left w:val="nil"/>
              <w:bottom w:val="nil"/>
              <w:right w:val="nil"/>
            </w:tcBorders>
            <w:tcMar>
              <w:top w:w="128" w:type="dxa"/>
              <w:left w:w="43" w:type="dxa"/>
              <w:bottom w:w="43" w:type="dxa"/>
              <w:right w:w="43" w:type="dxa"/>
            </w:tcMar>
          </w:tcPr>
          <w:p w14:paraId="274EADB9" w14:textId="77777777" w:rsidR="00DD2EA9" w:rsidRPr="00DA1B0F" w:rsidRDefault="00DD2EA9" w:rsidP="00DA1B0F">
            <w:pPr>
              <w:rPr>
                <w:sz w:val="21"/>
              </w:rPr>
            </w:pPr>
            <w:r w:rsidRPr="00DA1B0F">
              <w:rPr>
                <w:sz w:val="21"/>
              </w:rPr>
              <w:t>3435 Vågå</w:t>
            </w:r>
          </w:p>
        </w:tc>
        <w:tc>
          <w:tcPr>
            <w:tcW w:w="2560" w:type="dxa"/>
            <w:tcBorders>
              <w:top w:val="nil"/>
              <w:left w:val="nil"/>
              <w:bottom w:val="nil"/>
              <w:right w:val="nil"/>
            </w:tcBorders>
            <w:tcMar>
              <w:top w:w="128" w:type="dxa"/>
              <w:left w:w="43" w:type="dxa"/>
              <w:bottom w:w="43" w:type="dxa"/>
              <w:right w:w="43" w:type="dxa"/>
            </w:tcMar>
            <w:vAlign w:val="bottom"/>
          </w:tcPr>
          <w:p w14:paraId="106B6C6D" w14:textId="77777777" w:rsidR="00DD2EA9" w:rsidRPr="00DA1B0F" w:rsidRDefault="00DD2EA9" w:rsidP="00F57EAC">
            <w:pPr>
              <w:jc w:val="right"/>
              <w:rPr>
                <w:sz w:val="21"/>
              </w:rPr>
            </w:pPr>
            <w:r w:rsidRPr="00DA1B0F">
              <w:rPr>
                <w:sz w:val="21"/>
              </w:rPr>
              <w:t>99</w:t>
            </w:r>
          </w:p>
        </w:tc>
        <w:tc>
          <w:tcPr>
            <w:tcW w:w="2560" w:type="dxa"/>
            <w:tcBorders>
              <w:top w:val="nil"/>
              <w:left w:val="nil"/>
              <w:bottom w:val="nil"/>
              <w:right w:val="nil"/>
            </w:tcBorders>
            <w:tcMar>
              <w:top w:w="128" w:type="dxa"/>
              <w:left w:w="43" w:type="dxa"/>
              <w:bottom w:w="43" w:type="dxa"/>
              <w:right w:w="43" w:type="dxa"/>
            </w:tcMar>
            <w:vAlign w:val="bottom"/>
          </w:tcPr>
          <w:p w14:paraId="042B3963" w14:textId="77777777" w:rsidR="00DD2EA9" w:rsidRPr="00DA1B0F" w:rsidRDefault="00DD2EA9" w:rsidP="00F57EAC">
            <w:pPr>
              <w:jc w:val="right"/>
              <w:rPr>
                <w:sz w:val="21"/>
              </w:rPr>
            </w:pPr>
            <w:r w:rsidRPr="00DA1B0F">
              <w:rPr>
                <w:sz w:val="21"/>
              </w:rPr>
              <w:t>104</w:t>
            </w:r>
          </w:p>
        </w:tc>
      </w:tr>
      <w:tr w:rsidR="004A055A" w:rsidRPr="00DA1B0F" w14:paraId="27BE1631" w14:textId="77777777">
        <w:trPr>
          <w:trHeight w:val="380"/>
        </w:trPr>
        <w:tc>
          <w:tcPr>
            <w:tcW w:w="4440" w:type="dxa"/>
            <w:tcBorders>
              <w:top w:val="nil"/>
              <w:left w:val="nil"/>
              <w:bottom w:val="nil"/>
              <w:right w:val="nil"/>
            </w:tcBorders>
            <w:tcMar>
              <w:top w:w="128" w:type="dxa"/>
              <w:left w:w="43" w:type="dxa"/>
              <w:bottom w:w="43" w:type="dxa"/>
              <w:right w:w="43" w:type="dxa"/>
            </w:tcMar>
          </w:tcPr>
          <w:p w14:paraId="431148D9" w14:textId="77777777" w:rsidR="00DD2EA9" w:rsidRPr="00DA1B0F" w:rsidRDefault="00DD2EA9" w:rsidP="00DA1B0F">
            <w:pPr>
              <w:rPr>
                <w:sz w:val="21"/>
              </w:rPr>
            </w:pPr>
            <w:r w:rsidRPr="00DA1B0F">
              <w:rPr>
                <w:sz w:val="21"/>
              </w:rPr>
              <w:t>3436 Nord-Fron</w:t>
            </w:r>
          </w:p>
        </w:tc>
        <w:tc>
          <w:tcPr>
            <w:tcW w:w="2560" w:type="dxa"/>
            <w:tcBorders>
              <w:top w:val="nil"/>
              <w:left w:val="nil"/>
              <w:bottom w:val="nil"/>
              <w:right w:val="nil"/>
            </w:tcBorders>
            <w:tcMar>
              <w:top w:w="128" w:type="dxa"/>
              <w:left w:w="43" w:type="dxa"/>
              <w:bottom w:w="43" w:type="dxa"/>
              <w:right w:w="43" w:type="dxa"/>
            </w:tcMar>
            <w:vAlign w:val="bottom"/>
          </w:tcPr>
          <w:p w14:paraId="09248D58" w14:textId="77777777" w:rsidR="00DD2EA9" w:rsidRPr="00DA1B0F" w:rsidRDefault="00DD2EA9" w:rsidP="00F57EAC">
            <w:pPr>
              <w:jc w:val="right"/>
              <w:rPr>
                <w:sz w:val="21"/>
              </w:rPr>
            </w:pPr>
            <w:r w:rsidRPr="00DA1B0F">
              <w:rPr>
                <w:sz w:val="21"/>
              </w:rPr>
              <w:t>99</w:t>
            </w:r>
          </w:p>
        </w:tc>
        <w:tc>
          <w:tcPr>
            <w:tcW w:w="2560" w:type="dxa"/>
            <w:tcBorders>
              <w:top w:val="nil"/>
              <w:left w:val="nil"/>
              <w:bottom w:val="nil"/>
              <w:right w:val="nil"/>
            </w:tcBorders>
            <w:tcMar>
              <w:top w:w="128" w:type="dxa"/>
              <w:left w:w="43" w:type="dxa"/>
              <w:bottom w:w="43" w:type="dxa"/>
              <w:right w:w="43" w:type="dxa"/>
            </w:tcMar>
            <w:vAlign w:val="bottom"/>
          </w:tcPr>
          <w:p w14:paraId="5A4F1AA5" w14:textId="77777777" w:rsidR="00DD2EA9" w:rsidRPr="00DA1B0F" w:rsidRDefault="00DD2EA9" w:rsidP="00F57EAC">
            <w:pPr>
              <w:jc w:val="right"/>
              <w:rPr>
                <w:sz w:val="21"/>
              </w:rPr>
            </w:pPr>
            <w:r w:rsidRPr="00DA1B0F">
              <w:rPr>
                <w:sz w:val="21"/>
              </w:rPr>
              <w:t>115</w:t>
            </w:r>
          </w:p>
        </w:tc>
      </w:tr>
      <w:tr w:rsidR="004A055A" w:rsidRPr="00DA1B0F" w14:paraId="0F62BCCB" w14:textId="77777777">
        <w:trPr>
          <w:trHeight w:val="380"/>
        </w:trPr>
        <w:tc>
          <w:tcPr>
            <w:tcW w:w="4440" w:type="dxa"/>
            <w:tcBorders>
              <w:top w:val="nil"/>
              <w:left w:val="nil"/>
              <w:bottom w:val="nil"/>
              <w:right w:val="nil"/>
            </w:tcBorders>
            <w:tcMar>
              <w:top w:w="128" w:type="dxa"/>
              <w:left w:w="43" w:type="dxa"/>
              <w:bottom w:w="43" w:type="dxa"/>
              <w:right w:w="43" w:type="dxa"/>
            </w:tcMar>
          </w:tcPr>
          <w:p w14:paraId="42661F02" w14:textId="77777777" w:rsidR="00DD2EA9" w:rsidRPr="00DA1B0F" w:rsidRDefault="00DD2EA9" w:rsidP="00DA1B0F">
            <w:pPr>
              <w:rPr>
                <w:sz w:val="21"/>
              </w:rPr>
            </w:pPr>
            <w:r w:rsidRPr="00DA1B0F">
              <w:rPr>
                <w:sz w:val="21"/>
              </w:rPr>
              <w:t>3437 Sel</w:t>
            </w:r>
          </w:p>
        </w:tc>
        <w:tc>
          <w:tcPr>
            <w:tcW w:w="2560" w:type="dxa"/>
            <w:tcBorders>
              <w:top w:val="nil"/>
              <w:left w:val="nil"/>
              <w:bottom w:val="nil"/>
              <w:right w:val="nil"/>
            </w:tcBorders>
            <w:tcMar>
              <w:top w:w="128" w:type="dxa"/>
              <w:left w:w="43" w:type="dxa"/>
              <w:bottom w:w="43" w:type="dxa"/>
              <w:right w:w="43" w:type="dxa"/>
            </w:tcMar>
            <w:vAlign w:val="bottom"/>
          </w:tcPr>
          <w:p w14:paraId="62C054F5" w14:textId="77777777" w:rsidR="00DD2EA9" w:rsidRPr="00DA1B0F" w:rsidRDefault="00DD2EA9" w:rsidP="00F57EAC">
            <w:pPr>
              <w:jc w:val="right"/>
              <w:rPr>
                <w:sz w:val="21"/>
              </w:rPr>
            </w:pPr>
            <w:r w:rsidRPr="00DA1B0F">
              <w:rPr>
                <w:sz w:val="21"/>
              </w:rPr>
              <w:t>99</w:t>
            </w:r>
          </w:p>
        </w:tc>
        <w:tc>
          <w:tcPr>
            <w:tcW w:w="2560" w:type="dxa"/>
            <w:tcBorders>
              <w:top w:val="nil"/>
              <w:left w:val="nil"/>
              <w:bottom w:val="nil"/>
              <w:right w:val="nil"/>
            </w:tcBorders>
            <w:tcMar>
              <w:top w:w="128" w:type="dxa"/>
              <w:left w:w="43" w:type="dxa"/>
              <w:bottom w:w="43" w:type="dxa"/>
              <w:right w:w="43" w:type="dxa"/>
            </w:tcMar>
            <w:vAlign w:val="bottom"/>
          </w:tcPr>
          <w:p w14:paraId="078834EA" w14:textId="77777777" w:rsidR="00DD2EA9" w:rsidRPr="00DA1B0F" w:rsidRDefault="00DD2EA9" w:rsidP="00F57EAC">
            <w:pPr>
              <w:jc w:val="right"/>
              <w:rPr>
                <w:sz w:val="21"/>
              </w:rPr>
            </w:pPr>
            <w:r w:rsidRPr="00DA1B0F">
              <w:rPr>
                <w:sz w:val="21"/>
              </w:rPr>
              <w:t>101</w:t>
            </w:r>
          </w:p>
        </w:tc>
      </w:tr>
      <w:tr w:rsidR="004A055A" w:rsidRPr="00DA1B0F" w14:paraId="536DBCEE" w14:textId="77777777">
        <w:trPr>
          <w:trHeight w:val="380"/>
        </w:trPr>
        <w:tc>
          <w:tcPr>
            <w:tcW w:w="4440" w:type="dxa"/>
            <w:tcBorders>
              <w:top w:val="nil"/>
              <w:left w:val="nil"/>
              <w:bottom w:val="nil"/>
              <w:right w:val="nil"/>
            </w:tcBorders>
            <w:tcMar>
              <w:top w:w="128" w:type="dxa"/>
              <w:left w:w="43" w:type="dxa"/>
              <w:bottom w:w="43" w:type="dxa"/>
              <w:right w:w="43" w:type="dxa"/>
            </w:tcMar>
          </w:tcPr>
          <w:p w14:paraId="59F16BAC" w14:textId="77777777" w:rsidR="00DD2EA9" w:rsidRPr="00DA1B0F" w:rsidRDefault="00DD2EA9" w:rsidP="00DA1B0F">
            <w:pPr>
              <w:rPr>
                <w:sz w:val="21"/>
              </w:rPr>
            </w:pPr>
            <w:r w:rsidRPr="00DA1B0F">
              <w:rPr>
                <w:sz w:val="21"/>
              </w:rPr>
              <w:t>3438 Sør-Fron</w:t>
            </w:r>
          </w:p>
        </w:tc>
        <w:tc>
          <w:tcPr>
            <w:tcW w:w="2560" w:type="dxa"/>
            <w:tcBorders>
              <w:top w:val="nil"/>
              <w:left w:val="nil"/>
              <w:bottom w:val="nil"/>
              <w:right w:val="nil"/>
            </w:tcBorders>
            <w:tcMar>
              <w:top w:w="128" w:type="dxa"/>
              <w:left w:w="43" w:type="dxa"/>
              <w:bottom w:w="43" w:type="dxa"/>
              <w:right w:w="43" w:type="dxa"/>
            </w:tcMar>
            <w:vAlign w:val="bottom"/>
          </w:tcPr>
          <w:p w14:paraId="1DBC7A9B" w14:textId="77777777" w:rsidR="00DD2EA9" w:rsidRPr="00DA1B0F" w:rsidRDefault="00DD2EA9" w:rsidP="00F57EAC">
            <w:pPr>
              <w:jc w:val="right"/>
              <w:rPr>
                <w:sz w:val="21"/>
              </w:rPr>
            </w:pPr>
            <w:r w:rsidRPr="00DA1B0F">
              <w:rPr>
                <w:sz w:val="21"/>
              </w:rPr>
              <w:t>99</w:t>
            </w:r>
          </w:p>
        </w:tc>
        <w:tc>
          <w:tcPr>
            <w:tcW w:w="2560" w:type="dxa"/>
            <w:tcBorders>
              <w:top w:val="nil"/>
              <w:left w:val="nil"/>
              <w:bottom w:val="nil"/>
              <w:right w:val="nil"/>
            </w:tcBorders>
            <w:tcMar>
              <w:top w:w="128" w:type="dxa"/>
              <w:left w:w="43" w:type="dxa"/>
              <w:bottom w:w="43" w:type="dxa"/>
              <w:right w:w="43" w:type="dxa"/>
            </w:tcMar>
            <w:vAlign w:val="bottom"/>
          </w:tcPr>
          <w:p w14:paraId="62B84CF8" w14:textId="77777777" w:rsidR="00DD2EA9" w:rsidRPr="00DA1B0F" w:rsidRDefault="00DD2EA9" w:rsidP="00F57EAC">
            <w:pPr>
              <w:jc w:val="right"/>
              <w:rPr>
                <w:sz w:val="21"/>
              </w:rPr>
            </w:pPr>
            <w:r w:rsidRPr="00DA1B0F">
              <w:rPr>
                <w:sz w:val="21"/>
              </w:rPr>
              <w:t>114</w:t>
            </w:r>
          </w:p>
        </w:tc>
      </w:tr>
      <w:tr w:rsidR="004A055A" w:rsidRPr="00DA1B0F" w14:paraId="3AB29DB2" w14:textId="77777777">
        <w:trPr>
          <w:trHeight w:val="380"/>
        </w:trPr>
        <w:tc>
          <w:tcPr>
            <w:tcW w:w="4440" w:type="dxa"/>
            <w:tcBorders>
              <w:top w:val="nil"/>
              <w:left w:val="nil"/>
              <w:bottom w:val="nil"/>
              <w:right w:val="nil"/>
            </w:tcBorders>
            <w:tcMar>
              <w:top w:w="128" w:type="dxa"/>
              <w:left w:w="43" w:type="dxa"/>
              <w:bottom w:w="43" w:type="dxa"/>
              <w:right w:w="43" w:type="dxa"/>
            </w:tcMar>
          </w:tcPr>
          <w:p w14:paraId="33F5D373" w14:textId="77777777" w:rsidR="00DD2EA9" w:rsidRPr="00DA1B0F" w:rsidRDefault="00DD2EA9" w:rsidP="00DA1B0F">
            <w:pPr>
              <w:rPr>
                <w:sz w:val="21"/>
              </w:rPr>
            </w:pPr>
            <w:r w:rsidRPr="00DA1B0F">
              <w:rPr>
                <w:sz w:val="21"/>
              </w:rPr>
              <w:t>3439 Ringebu</w:t>
            </w:r>
          </w:p>
        </w:tc>
        <w:tc>
          <w:tcPr>
            <w:tcW w:w="2560" w:type="dxa"/>
            <w:tcBorders>
              <w:top w:val="nil"/>
              <w:left w:val="nil"/>
              <w:bottom w:val="nil"/>
              <w:right w:val="nil"/>
            </w:tcBorders>
            <w:tcMar>
              <w:top w:w="128" w:type="dxa"/>
              <w:left w:w="43" w:type="dxa"/>
              <w:bottom w:w="43" w:type="dxa"/>
              <w:right w:w="43" w:type="dxa"/>
            </w:tcMar>
            <w:vAlign w:val="bottom"/>
          </w:tcPr>
          <w:p w14:paraId="78BDA636" w14:textId="77777777" w:rsidR="00DD2EA9" w:rsidRPr="00DA1B0F" w:rsidRDefault="00DD2EA9" w:rsidP="00F57EAC">
            <w:pPr>
              <w:jc w:val="right"/>
              <w:rPr>
                <w:sz w:val="21"/>
              </w:rPr>
            </w:pPr>
            <w:r w:rsidRPr="00DA1B0F">
              <w:rPr>
                <w:sz w:val="21"/>
              </w:rPr>
              <w:t>99</w:t>
            </w:r>
          </w:p>
        </w:tc>
        <w:tc>
          <w:tcPr>
            <w:tcW w:w="2560" w:type="dxa"/>
            <w:tcBorders>
              <w:top w:val="nil"/>
              <w:left w:val="nil"/>
              <w:bottom w:val="nil"/>
              <w:right w:val="nil"/>
            </w:tcBorders>
            <w:tcMar>
              <w:top w:w="128" w:type="dxa"/>
              <w:left w:w="43" w:type="dxa"/>
              <w:bottom w:w="43" w:type="dxa"/>
              <w:right w:w="43" w:type="dxa"/>
            </w:tcMar>
            <w:vAlign w:val="bottom"/>
          </w:tcPr>
          <w:p w14:paraId="1E9E51BE" w14:textId="77777777" w:rsidR="00DD2EA9" w:rsidRPr="00DA1B0F" w:rsidRDefault="00DD2EA9" w:rsidP="00F57EAC">
            <w:pPr>
              <w:jc w:val="right"/>
              <w:rPr>
                <w:sz w:val="21"/>
              </w:rPr>
            </w:pPr>
            <w:r w:rsidRPr="00DA1B0F">
              <w:rPr>
                <w:sz w:val="21"/>
              </w:rPr>
              <w:t>106</w:t>
            </w:r>
          </w:p>
        </w:tc>
      </w:tr>
      <w:tr w:rsidR="004A055A" w:rsidRPr="00DA1B0F" w14:paraId="4B181CCF" w14:textId="77777777">
        <w:trPr>
          <w:trHeight w:val="380"/>
        </w:trPr>
        <w:tc>
          <w:tcPr>
            <w:tcW w:w="4440" w:type="dxa"/>
            <w:tcBorders>
              <w:top w:val="nil"/>
              <w:left w:val="nil"/>
              <w:bottom w:val="nil"/>
              <w:right w:val="nil"/>
            </w:tcBorders>
            <w:tcMar>
              <w:top w:w="128" w:type="dxa"/>
              <w:left w:w="43" w:type="dxa"/>
              <w:bottom w:w="43" w:type="dxa"/>
              <w:right w:w="43" w:type="dxa"/>
            </w:tcMar>
          </w:tcPr>
          <w:p w14:paraId="71588DED" w14:textId="77777777" w:rsidR="00DD2EA9" w:rsidRPr="00DA1B0F" w:rsidRDefault="00DD2EA9" w:rsidP="00DA1B0F">
            <w:pPr>
              <w:rPr>
                <w:sz w:val="21"/>
              </w:rPr>
            </w:pPr>
            <w:r w:rsidRPr="00DA1B0F">
              <w:rPr>
                <w:sz w:val="21"/>
              </w:rPr>
              <w:t>3440 Øyer</w:t>
            </w:r>
          </w:p>
        </w:tc>
        <w:tc>
          <w:tcPr>
            <w:tcW w:w="2560" w:type="dxa"/>
            <w:tcBorders>
              <w:top w:val="nil"/>
              <w:left w:val="nil"/>
              <w:bottom w:val="nil"/>
              <w:right w:val="nil"/>
            </w:tcBorders>
            <w:tcMar>
              <w:top w:w="128" w:type="dxa"/>
              <w:left w:w="43" w:type="dxa"/>
              <w:bottom w:w="43" w:type="dxa"/>
              <w:right w:w="43" w:type="dxa"/>
            </w:tcMar>
            <w:vAlign w:val="bottom"/>
          </w:tcPr>
          <w:p w14:paraId="6D49BC40" w14:textId="77777777" w:rsidR="00DD2EA9" w:rsidRPr="00DA1B0F" w:rsidRDefault="00DD2EA9" w:rsidP="00F57EAC">
            <w:pPr>
              <w:jc w:val="right"/>
              <w:rPr>
                <w:sz w:val="21"/>
              </w:rPr>
            </w:pPr>
            <w:r w:rsidRPr="00DA1B0F">
              <w:rPr>
                <w:sz w:val="21"/>
              </w:rPr>
              <w:t>97</w:t>
            </w:r>
          </w:p>
        </w:tc>
        <w:tc>
          <w:tcPr>
            <w:tcW w:w="2560" w:type="dxa"/>
            <w:tcBorders>
              <w:top w:val="nil"/>
              <w:left w:val="nil"/>
              <w:bottom w:val="nil"/>
              <w:right w:val="nil"/>
            </w:tcBorders>
            <w:tcMar>
              <w:top w:w="128" w:type="dxa"/>
              <w:left w:w="43" w:type="dxa"/>
              <w:bottom w:w="43" w:type="dxa"/>
              <w:right w:w="43" w:type="dxa"/>
            </w:tcMar>
            <w:vAlign w:val="bottom"/>
          </w:tcPr>
          <w:p w14:paraId="40C7C688" w14:textId="77777777" w:rsidR="00DD2EA9" w:rsidRPr="00DA1B0F" w:rsidRDefault="00DD2EA9" w:rsidP="00F57EAC">
            <w:pPr>
              <w:jc w:val="right"/>
              <w:rPr>
                <w:sz w:val="21"/>
              </w:rPr>
            </w:pPr>
            <w:r w:rsidRPr="00DA1B0F">
              <w:rPr>
                <w:sz w:val="21"/>
              </w:rPr>
              <w:t>102</w:t>
            </w:r>
          </w:p>
        </w:tc>
      </w:tr>
      <w:tr w:rsidR="004A055A" w:rsidRPr="00DA1B0F" w14:paraId="0ABD8CC1" w14:textId="77777777">
        <w:trPr>
          <w:trHeight w:val="380"/>
        </w:trPr>
        <w:tc>
          <w:tcPr>
            <w:tcW w:w="4440" w:type="dxa"/>
            <w:tcBorders>
              <w:top w:val="nil"/>
              <w:left w:val="nil"/>
              <w:bottom w:val="nil"/>
              <w:right w:val="nil"/>
            </w:tcBorders>
            <w:tcMar>
              <w:top w:w="128" w:type="dxa"/>
              <w:left w:w="43" w:type="dxa"/>
              <w:bottom w:w="43" w:type="dxa"/>
              <w:right w:w="43" w:type="dxa"/>
            </w:tcMar>
          </w:tcPr>
          <w:p w14:paraId="7715FD06" w14:textId="77777777" w:rsidR="00DD2EA9" w:rsidRPr="00DA1B0F" w:rsidRDefault="00DD2EA9" w:rsidP="00DA1B0F">
            <w:pPr>
              <w:rPr>
                <w:sz w:val="21"/>
              </w:rPr>
            </w:pPr>
            <w:r w:rsidRPr="00DA1B0F">
              <w:rPr>
                <w:sz w:val="21"/>
              </w:rPr>
              <w:t>3441 Gausdal</w:t>
            </w:r>
          </w:p>
        </w:tc>
        <w:tc>
          <w:tcPr>
            <w:tcW w:w="2560" w:type="dxa"/>
            <w:tcBorders>
              <w:top w:val="nil"/>
              <w:left w:val="nil"/>
              <w:bottom w:val="nil"/>
              <w:right w:val="nil"/>
            </w:tcBorders>
            <w:tcMar>
              <w:top w:w="128" w:type="dxa"/>
              <w:left w:w="43" w:type="dxa"/>
              <w:bottom w:w="43" w:type="dxa"/>
              <w:right w:w="43" w:type="dxa"/>
            </w:tcMar>
            <w:vAlign w:val="bottom"/>
          </w:tcPr>
          <w:p w14:paraId="2198C87E" w14:textId="77777777" w:rsidR="00DD2EA9" w:rsidRPr="00DA1B0F" w:rsidRDefault="00DD2EA9" w:rsidP="00F57EAC">
            <w:pPr>
              <w:jc w:val="right"/>
              <w:rPr>
                <w:sz w:val="21"/>
              </w:rPr>
            </w:pPr>
            <w:r w:rsidRPr="00DA1B0F">
              <w:rPr>
                <w:sz w:val="21"/>
              </w:rPr>
              <w:t>97</w:t>
            </w:r>
          </w:p>
        </w:tc>
        <w:tc>
          <w:tcPr>
            <w:tcW w:w="2560" w:type="dxa"/>
            <w:tcBorders>
              <w:top w:val="nil"/>
              <w:left w:val="nil"/>
              <w:bottom w:val="nil"/>
              <w:right w:val="nil"/>
            </w:tcBorders>
            <w:tcMar>
              <w:top w:w="128" w:type="dxa"/>
              <w:left w:w="43" w:type="dxa"/>
              <w:bottom w:w="43" w:type="dxa"/>
              <w:right w:w="43" w:type="dxa"/>
            </w:tcMar>
            <w:vAlign w:val="bottom"/>
          </w:tcPr>
          <w:p w14:paraId="7D50403E" w14:textId="77777777" w:rsidR="00DD2EA9" w:rsidRPr="00DA1B0F" w:rsidRDefault="00DD2EA9" w:rsidP="00F57EAC">
            <w:pPr>
              <w:jc w:val="right"/>
              <w:rPr>
                <w:sz w:val="21"/>
              </w:rPr>
            </w:pPr>
            <w:r w:rsidRPr="00DA1B0F">
              <w:rPr>
                <w:sz w:val="21"/>
              </w:rPr>
              <w:t>102</w:t>
            </w:r>
          </w:p>
        </w:tc>
      </w:tr>
      <w:tr w:rsidR="004A055A" w:rsidRPr="00DA1B0F" w14:paraId="05B2BDFF" w14:textId="77777777">
        <w:trPr>
          <w:trHeight w:val="380"/>
        </w:trPr>
        <w:tc>
          <w:tcPr>
            <w:tcW w:w="4440" w:type="dxa"/>
            <w:tcBorders>
              <w:top w:val="nil"/>
              <w:left w:val="nil"/>
              <w:bottom w:val="nil"/>
              <w:right w:val="nil"/>
            </w:tcBorders>
            <w:tcMar>
              <w:top w:w="128" w:type="dxa"/>
              <w:left w:w="43" w:type="dxa"/>
              <w:bottom w:w="43" w:type="dxa"/>
              <w:right w:w="43" w:type="dxa"/>
            </w:tcMar>
          </w:tcPr>
          <w:p w14:paraId="24CD6FE7" w14:textId="77777777" w:rsidR="00DD2EA9" w:rsidRPr="00DA1B0F" w:rsidRDefault="00DD2EA9" w:rsidP="00DA1B0F">
            <w:pPr>
              <w:rPr>
                <w:sz w:val="21"/>
              </w:rPr>
            </w:pPr>
            <w:r w:rsidRPr="00DA1B0F">
              <w:rPr>
                <w:sz w:val="21"/>
              </w:rPr>
              <w:t>3442 Østre Toten</w:t>
            </w:r>
          </w:p>
        </w:tc>
        <w:tc>
          <w:tcPr>
            <w:tcW w:w="2560" w:type="dxa"/>
            <w:tcBorders>
              <w:top w:val="nil"/>
              <w:left w:val="nil"/>
              <w:bottom w:val="nil"/>
              <w:right w:val="nil"/>
            </w:tcBorders>
            <w:tcMar>
              <w:top w:w="128" w:type="dxa"/>
              <w:left w:w="43" w:type="dxa"/>
              <w:bottom w:w="43" w:type="dxa"/>
              <w:right w:w="43" w:type="dxa"/>
            </w:tcMar>
            <w:vAlign w:val="bottom"/>
          </w:tcPr>
          <w:p w14:paraId="784AB5B3"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65298A7D" w14:textId="77777777" w:rsidR="00DD2EA9" w:rsidRPr="00DA1B0F" w:rsidRDefault="00DD2EA9" w:rsidP="00F57EAC">
            <w:pPr>
              <w:jc w:val="right"/>
              <w:rPr>
                <w:sz w:val="21"/>
              </w:rPr>
            </w:pPr>
            <w:r w:rsidRPr="00DA1B0F">
              <w:rPr>
                <w:sz w:val="21"/>
              </w:rPr>
              <w:t>95</w:t>
            </w:r>
          </w:p>
        </w:tc>
      </w:tr>
      <w:tr w:rsidR="004A055A" w:rsidRPr="00DA1B0F" w14:paraId="0B826150" w14:textId="77777777">
        <w:trPr>
          <w:trHeight w:val="380"/>
        </w:trPr>
        <w:tc>
          <w:tcPr>
            <w:tcW w:w="4440" w:type="dxa"/>
            <w:tcBorders>
              <w:top w:val="nil"/>
              <w:left w:val="nil"/>
              <w:bottom w:val="nil"/>
              <w:right w:val="nil"/>
            </w:tcBorders>
            <w:tcMar>
              <w:top w:w="128" w:type="dxa"/>
              <w:left w:w="43" w:type="dxa"/>
              <w:bottom w:w="43" w:type="dxa"/>
              <w:right w:w="43" w:type="dxa"/>
            </w:tcMar>
          </w:tcPr>
          <w:p w14:paraId="352F9849" w14:textId="77777777" w:rsidR="00DD2EA9" w:rsidRPr="00DA1B0F" w:rsidRDefault="00DD2EA9" w:rsidP="00DA1B0F">
            <w:pPr>
              <w:rPr>
                <w:sz w:val="21"/>
              </w:rPr>
            </w:pPr>
            <w:r w:rsidRPr="00DA1B0F">
              <w:rPr>
                <w:sz w:val="21"/>
              </w:rPr>
              <w:t>3443 Vestre Toten</w:t>
            </w:r>
          </w:p>
        </w:tc>
        <w:tc>
          <w:tcPr>
            <w:tcW w:w="2560" w:type="dxa"/>
            <w:tcBorders>
              <w:top w:val="nil"/>
              <w:left w:val="nil"/>
              <w:bottom w:val="nil"/>
              <w:right w:val="nil"/>
            </w:tcBorders>
            <w:tcMar>
              <w:top w:w="128" w:type="dxa"/>
              <w:left w:w="43" w:type="dxa"/>
              <w:bottom w:w="43" w:type="dxa"/>
              <w:right w:w="43" w:type="dxa"/>
            </w:tcMar>
            <w:vAlign w:val="bottom"/>
          </w:tcPr>
          <w:p w14:paraId="7DF1E848"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44690219" w14:textId="77777777" w:rsidR="00DD2EA9" w:rsidRPr="00DA1B0F" w:rsidRDefault="00DD2EA9" w:rsidP="00F57EAC">
            <w:pPr>
              <w:jc w:val="right"/>
              <w:rPr>
                <w:sz w:val="21"/>
              </w:rPr>
            </w:pPr>
            <w:r w:rsidRPr="00DA1B0F">
              <w:rPr>
                <w:sz w:val="21"/>
              </w:rPr>
              <w:t>96</w:t>
            </w:r>
          </w:p>
        </w:tc>
      </w:tr>
      <w:tr w:rsidR="004A055A" w:rsidRPr="00DA1B0F" w14:paraId="61387C37" w14:textId="77777777">
        <w:trPr>
          <w:trHeight w:val="380"/>
        </w:trPr>
        <w:tc>
          <w:tcPr>
            <w:tcW w:w="4440" w:type="dxa"/>
            <w:tcBorders>
              <w:top w:val="nil"/>
              <w:left w:val="nil"/>
              <w:bottom w:val="nil"/>
              <w:right w:val="nil"/>
            </w:tcBorders>
            <w:tcMar>
              <w:top w:w="128" w:type="dxa"/>
              <w:left w:w="43" w:type="dxa"/>
              <w:bottom w:w="43" w:type="dxa"/>
              <w:right w:w="43" w:type="dxa"/>
            </w:tcMar>
          </w:tcPr>
          <w:p w14:paraId="23DBE094" w14:textId="77777777" w:rsidR="00DD2EA9" w:rsidRPr="00DA1B0F" w:rsidRDefault="00DD2EA9" w:rsidP="00DA1B0F">
            <w:pPr>
              <w:rPr>
                <w:sz w:val="21"/>
              </w:rPr>
            </w:pPr>
            <w:r w:rsidRPr="00DA1B0F">
              <w:rPr>
                <w:sz w:val="21"/>
              </w:rPr>
              <w:t>3446 Gran</w:t>
            </w:r>
          </w:p>
        </w:tc>
        <w:tc>
          <w:tcPr>
            <w:tcW w:w="2560" w:type="dxa"/>
            <w:tcBorders>
              <w:top w:val="nil"/>
              <w:left w:val="nil"/>
              <w:bottom w:val="nil"/>
              <w:right w:val="nil"/>
            </w:tcBorders>
            <w:tcMar>
              <w:top w:w="128" w:type="dxa"/>
              <w:left w:w="43" w:type="dxa"/>
              <w:bottom w:w="43" w:type="dxa"/>
              <w:right w:w="43" w:type="dxa"/>
            </w:tcMar>
            <w:vAlign w:val="bottom"/>
          </w:tcPr>
          <w:p w14:paraId="45434F2E"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42416124" w14:textId="77777777" w:rsidR="00DD2EA9" w:rsidRPr="00DA1B0F" w:rsidRDefault="00DD2EA9" w:rsidP="00F57EAC">
            <w:pPr>
              <w:jc w:val="right"/>
              <w:rPr>
                <w:sz w:val="21"/>
              </w:rPr>
            </w:pPr>
            <w:r w:rsidRPr="00DA1B0F">
              <w:rPr>
                <w:sz w:val="21"/>
              </w:rPr>
              <w:t>94</w:t>
            </w:r>
          </w:p>
        </w:tc>
      </w:tr>
      <w:tr w:rsidR="004A055A" w:rsidRPr="00DA1B0F" w14:paraId="4EB06407" w14:textId="77777777">
        <w:trPr>
          <w:trHeight w:val="380"/>
        </w:trPr>
        <w:tc>
          <w:tcPr>
            <w:tcW w:w="4440" w:type="dxa"/>
            <w:tcBorders>
              <w:top w:val="nil"/>
              <w:left w:val="nil"/>
              <w:bottom w:val="nil"/>
              <w:right w:val="nil"/>
            </w:tcBorders>
            <w:tcMar>
              <w:top w:w="128" w:type="dxa"/>
              <w:left w:w="43" w:type="dxa"/>
              <w:bottom w:w="43" w:type="dxa"/>
              <w:right w:w="43" w:type="dxa"/>
            </w:tcMar>
          </w:tcPr>
          <w:p w14:paraId="4F023786" w14:textId="77777777" w:rsidR="00DD2EA9" w:rsidRPr="00DA1B0F" w:rsidRDefault="00DD2EA9" w:rsidP="00DA1B0F">
            <w:pPr>
              <w:rPr>
                <w:sz w:val="21"/>
              </w:rPr>
            </w:pPr>
            <w:r w:rsidRPr="00DA1B0F">
              <w:rPr>
                <w:sz w:val="21"/>
              </w:rPr>
              <w:t>3447 Søndre Land</w:t>
            </w:r>
          </w:p>
        </w:tc>
        <w:tc>
          <w:tcPr>
            <w:tcW w:w="2560" w:type="dxa"/>
            <w:tcBorders>
              <w:top w:val="nil"/>
              <w:left w:val="nil"/>
              <w:bottom w:val="nil"/>
              <w:right w:val="nil"/>
            </w:tcBorders>
            <w:tcMar>
              <w:top w:w="128" w:type="dxa"/>
              <w:left w:w="43" w:type="dxa"/>
              <w:bottom w:w="43" w:type="dxa"/>
              <w:right w:w="43" w:type="dxa"/>
            </w:tcMar>
            <w:vAlign w:val="bottom"/>
          </w:tcPr>
          <w:p w14:paraId="2318FEF3"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10F98001" w14:textId="77777777" w:rsidR="00DD2EA9" w:rsidRPr="00DA1B0F" w:rsidRDefault="00DD2EA9" w:rsidP="00F57EAC">
            <w:pPr>
              <w:jc w:val="right"/>
              <w:rPr>
                <w:sz w:val="21"/>
              </w:rPr>
            </w:pPr>
            <w:r w:rsidRPr="00DA1B0F">
              <w:rPr>
                <w:sz w:val="21"/>
              </w:rPr>
              <w:t>93</w:t>
            </w:r>
          </w:p>
        </w:tc>
      </w:tr>
      <w:tr w:rsidR="004A055A" w:rsidRPr="00DA1B0F" w14:paraId="26459269" w14:textId="77777777">
        <w:trPr>
          <w:trHeight w:val="380"/>
        </w:trPr>
        <w:tc>
          <w:tcPr>
            <w:tcW w:w="4440" w:type="dxa"/>
            <w:tcBorders>
              <w:top w:val="nil"/>
              <w:left w:val="nil"/>
              <w:bottom w:val="nil"/>
              <w:right w:val="nil"/>
            </w:tcBorders>
            <w:tcMar>
              <w:top w:w="128" w:type="dxa"/>
              <w:left w:w="43" w:type="dxa"/>
              <w:bottom w:w="43" w:type="dxa"/>
              <w:right w:w="43" w:type="dxa"/>
            </w:tcMar>
          </w:tcPr>
          <w:p w14:paraId="5FFA4D30" w14:textId="77777777" w:rsidR="00DD2EA9" w:rsidRPr="00DA1B0F" w:rsidRDefault="00DD2EA9" w:rsidP="00DA1B0F">
            <w:pPr>
              <w:rPr>
                <w:sz w:val="21"/>
              </w:rPr>
            </w:pPr>
            <w:r w:rsidRPr="00DA1B0F">
              <w:rPr>
                <w:sz w:val="21"/>
              </w:rPr>
              <w:t>3448 Nordre Land</w:t>
            </w:r>
          </w:p>
        </w:tc>
        <w:tc>
          <w:tcPr>
            <w:tcW w:w="2560" w:type="dxa"/>
            <w:tcBorders>
              <w:top w:val="nil"/>
              <w:left w:val="nil"/>
              <w:bottom w:val="nil"/>
              <w:right w:val="nil"/>
            </w:tcBorders>
            <w:tcMar>
              <w:top w:w="128" w:type="dxa"/>
              <w:left w:w="43" w:type="dxa"/>
              <w:bottom w:w="43" w:type="dxa"/>
              <w:right w:w="43" w:type="dxa"/>
            </w:tcMar>
            <w:vAlign w:val="bottom"/>
          </w:tcPr>
          <w:p w14:paraId="207012D1"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068E9061" w14:textId="77777777" w:rsidR="00DD2EA9" w:rsidRPr="00DA1B0F" w:rsidRDefault="00DD2EA9" w:rsidP="00F57EAC">
            <w:pPr>
              <w:jc w:val="right"/>
              <w:rPr>
                <w:sz w:val="21"/>
              </w:rPr>
            </w:pPr>
            <w:r w:rsidRPr="00DA1B0F">
              <w:rPr>
                <w:sz w:val="21"/>
              </w:rPr>
              <w:t>103</w:t>
            </w:r>
          </w:p>
        </w:tc>
      </w:tr>
      <w:tr w:rsidR="004A055A" w:rsidRPr="00DA1B0F" w14:paraId="6CD9C124" w14:textId="77777777">
        <w:trPr>
          <w:trHeight w:val="380"/>
        </w:trPr>
        <w:tc>
          <w:tcPr>
            <w:tcW w:w="4440" w:type="dxa"/>
            <w:tcBorders>
              <w:top w:val="nil"/>
              <w:left w:val="nil"/>
              <w:bottom w:val="nil"/>
              <w:right w:val="nil"/>
            </w:tcBorders>
            <w:tcMar>
              <w:top w:w="128" w:type="dxa"/>
              <w:left w:w="43" w:type="dxa"/>
              <w:bottom w:w="43" w:type="dxa"/>
              <w:right w:w="43" w:type="dxa"/>
            </w:tcMar>
          </w:tcPr>
          <w:p w14:paraId="560E9053" w14:textId="77777777" w:rsidR="00DD2EA9" w:rsidRPr="00DA1B0F" w:rsidRDefault="00DD2EA9" w:rsidP="00DA1B0F">
            <w:pPr>
              <w:rPr>
                <w:sz w:val="21"/>
              </w:rPr>
            </w:pPr>
            <w:r w:rsidRPr="00DA1B0F">
              <w:rPr>
                <w:sz w:val="21"/>
              </w:rPr>
              <w:t>3449 Sør-Aurdal</w:t>
            </w:r>
          </w:p>
        </w:tc>
        <w:tc>
          <w:tcPr>
            <w:tcW w:w="2560" w:type="dxa"/>
            <w:tcBorders>
              <w:top w:val="nil"/>
              <w:left w:val="nil"/>
              <w:bottom w:val="nil"/>
              <w:right w:val="nil"/>
            </w:tcBorders>
            <w:tcMar>
              <w:top w:w="128" w:type="dxa"/>
              <w:left w:w="43" w:type="dxa"/>
              <w:bottom w:w="43" w:type="dxa"/>
              <w:right w:w="43" w:type="dxa"/>
            </w:tcMar>
            <w:vAlign w:val="bottom"/>
          </w:tcPr>
          <w:p w14:paraId="07C39340" w14:textId="77777777" w:rsidR="00DD2EA9" w:rsidRPr="00DA1B0F" w:rsidRDefault="00DD2EA9" w:rsidP="00F57EAC">
            <w:pPr>
              <w:jc w:val="right"/>
              <w:rPr>
                <w:sz w:val="21"/>
              </w:rPr>
            </w:pPr>
            <w:r w:rsidRPr="00DA1B0F">
              <w:rPr>
                <w:sz w:val="21"/>
              </w:rPr>
              <w:t>102</w:t>
            </w:r>
          </w:p>
        </w:tc>
        <w:tc>
          <w:tcPr>
            <w:tcW w:w="2560" w:type="dxa"/>
            <w:tcBorders>
              <w:top w:val="nil"/>
              <w:left w:val="nil"/>
              <w:bottom w:val="nil"/>
              <w:right w:val="nil"/>
            </w:tcBorders>
            <w:tcMar>
              <w:top w:w="128" w:type="dxa"/>
              <w:left w:w="43" w:type="dxa"/>
              <w:bottom w:w="43" w:type="dxa"/>
              <w:right w:w="43" w:type="dxa"/>
            </w:tcMar>
            <w:vAlign w:val="bottom"/>
          </w:tcPr>
          <w:p w14:paraId="74F4C295" w14:textId="77777777" w:rsidR="00DD2EA9" w:rsidRPr="00DA1B0F" w:rsidRDefault="00DD2EA9" w:rsidP="00F57EAC">
            <w:pPr>
              <w:jc w:val="right"/>
              <w:rPr>
                <w:sz w:val="21"/>
              </w:rPr>
            </w:pPr>
            <w:r w:rsidRPr="00DA1B0F">
              <w:rPr>
                <w:sz w:val="21"/>
              </w:rPr>
              <w:t>107</w:t>
            </w:r>
          </w:p>
        </w:tc>
      </w:tr>
      <w:tr w:rsidR="004A055A" w:rsidRPr="00DA1B0F" w14:paraId="704B7E1C" w14:textId="77777777">
        <w:trPr>
          <w:trHeight w:val="380"/>
        </w:trPr>
        <w:tc>
          <w:tcPr>
            <w:tcW w:w="4440" w:type="dxa"/>
            <w:tcBorders>
              <w:top w:val="nil"/>
              <w:left w:val="nil"/>
              <w:bottom w:val="nil"/>
              <w:right w:val="nil"/>
            </w:tcBorders>
            <w:tcMar>
              <w:top w:w="128" w:type="dxa"/>
              <w:left w:w="43" w:type="dxa"/>
              <w:bottom w:w="43" w:type="dxa"/>
              <w:right w:w="43" w:type="dxa"/>
            </w:tcMar>
          </w:tcPr>
          <w:p w14:paraId="78D37B62" w14:textId="77777777" w:rsidR="00DD2EA9" w:rsidRPr="00DA1B0F" w:rsidRDefault="00DD2EA9" w:rsidP="00DA1B0F">
            <w:pPr>
              <w:rPr>
                <w:sz w:val="21"/>
              </w:rPr>
            </w:pPr>
            <w:r w:rsidRPr="00DA1B0F">
              <w:rPr>
                <w:sz w:val="21"/>
              </w:rPr>
              <w:t>3450 Etnedal</w:t>
            </w:r>
          </w:p>
        </w:tc>
        <w:tc>
          <w:tcPr>
            <w:tcW w:w="2560" w:type="dxa"/>
            <w:tcBorders>
              <w:top w:val="nil"/>
              <w:left w:val="nil"/>
              <w:bottom w:val="nil"/>
              <w:right w:val="nil"/>
            </w:tcBorders>
            <w:tcMar>
              <w:top w:w="128" w:type="dxa"/>
              <w:left w:w="43" w:type="dxa"/>
              <w:bottom w:w="43" w:type="dxa"/>
              <w:right w:w="43" w:type="dxa"/>
            </w:tcMar>
            <w:vAlign w:val="bottom"/>
          </w:tcPr>
          <w:p w14:paraId="643161CD" w14:textId="77777777" w:rsidR="00DD2EA9" w:rsidRPr="00DA1B0F" w:rsidRDefault="00DD2EA9" w:rsidP="00F57EAC">
            <w:pPr>
              <w:jc w:val="right"/>
              <w:rPr>
                <w:sz w:val="21"/>
              </w:rPr>
            </w:pPr>
            <w:r w:rsidRPr="00DA1B0F">
              <w:rPr>
                <w:sz w:val="21"/>
              </w:rPr>
              <w:t>102</w:t>
            </w:r>
          </w:p>
        </w:tc>
        <w:tc>
          <w:tcPr>
            <w:tcW w:w="2560" w:type="dxa"/>
            <w:tcBorders>
              <w:top w:val="nil"/>
              <w:left w:val="nil"/>
              <w:bottom w:val="nil"/>
              <w:right w:val="nil"/>
            </w:tcBorders>
            <w:tcMar>
              <w:top w:w="128" w:type="dxa"/>
              <w:left w:w="43" w:type="dxa"/>
              <w:bottom w:w="43" w:type="dxa"/>
              <w:right w:w="43" w:type="dxa"/>
            </w:tcMar>
            <w:vAlign w:val="bottom"/>
          </w:tcPr>
          <w:p w14:paraId="5581D169" w14:textId="77777777" w:rsidR="00DD2EA9" w:rsidRPr="00DA1B0F" w:rsidRDefault="00DD2EA9" w:rsidP="00F57EAC">
            <w:pPr>
              <w:jc w:val="right"/>
              <w:rPr>
                <w:sz w:val="21"/>
              </w:rPr>
            </w:pPr>
            <w:r w:rsidRPr="00DA1B0F">
              <w:rPr>
                <w:sz w:val="21"/>
              </w:rPr>
              <w:t>107</w:t>
            </w:r>
          </w:p>
        </w:tc>
      </w:tr>
      <w:tr w:rsidR="004A055A" w:rsidRPr="00DA1B0F" w14:paraId="6C9D5D56" w14:textId="77777777">
        <w:trPr>
          <w:trHeight w:val="380"/>
        </w:trPr>
        <w:tc>
          <w:tcPr>
            <w:tcW w:w="4440" w:type="dxa"/>
            <w:tcBorders>
              <w:top w:val="nil"/>
              <w:left w:val="nil"/>
              <w:bottom w:val="nil"/>
              <w:right w:val="nil"/>
            </w:tcBorders>
            <w:tcMar>
              <w:top w:w="128" w:type="dxa"/>
              <w:left w:w="43" w:type="dxa"/>
              <w:bottom w:w="43" w:type="dxa"/>
              <w:right w:w="43" w:type="dxa"/>
            </w:tcMar>
          </w:tcPr>
          <w:p w14:paraId="1B31F7A1" w14:textId="77777777" w:rsidR="00DD2EA9" w:rsidRPr="00DA1B0F" w:rsidRDefault="00DD2EA9" w:rsidP="00DA1B0F">
            <w:pPr>
              <w:rPr>
                <w:sz w:val="21"/>
              </w:rPr>
            </w:pPr>
            <w:r w:rsidRPr="00DA1B0F">
              <w:rPr>
                <w:sz w:val="21"/>
              </w:rPr>
              <w:t>3451 Nord-Aurdal</w:t>
            </w:r>
          </w:p>
        </w:tc>
        <w:tc>
          <w:tcPr>
            <w:tcW w:w="2560" w:type="dxa"/>
            <w:tcBorders>
              <w:top w:val="nil"/>
              <w:left w:val="nil"/>
              <w:bottom w:val="nil"/>
              <w:right w:val="nil"/>
            </w:tcBorders>
            <w:tcMar>
              <w:top w:w="128" w:type="dxa"/>
              <w:left w:w="43" w:type="dxa"/>
              <w:bottom w:w="43" w:type="dxa"/>
              <w:right w:w="43" w:type="dxa"/>
            </w:tcMar>
            <w:vAlign w:val="bottom"/>
          </w:tcPr>
          <w:p w14:paraId="66F58DEA" w14:textId="77777777" w:rsidR="00DD2EA9" w:rsidRPr="00DA1B0F" w:rsidRDefault="00DD2EA9" w:rsidP="00F57EAC">
            <w:pPr>
              <w:jc w:val="right"/>
              <w:rPr>
                <w:sz w:val="21"/>
              </w:rPr>
            </w:pPr>
            <w:r w:rsidRPr="00DA1B0F">
              <w:rPr>
                <w:sz w:val="21"/>
              </w:rPr>
              <w:t>97</w:t>
            </w:r>
          </w:p>
        </w:tc>
        <w:tc>
          <w:tcPr>
            <w:tcW w:w="2560" w:type="dxa"/>
            <w:tcBorders>
              <w:top w:val="nil"/>
              <w:left w:val="nil"/>
              <w:bottom w:val="nil"/>
              <w:right w:val="nil"/>
            </w:tcBorders>
            <w:tcMar>
              <w:top w:w="128" w:type="dxa"/>
              <w:left w:w="43" w:type="dxa"/>
              <w:bottom w:w="43" w:type="dxa"/>
              <w:right w:w="43" w:type="dxa"/>
            </w:tcMar>
            <w:vAlign w:val="bottom"/>
          </w:tcPr>
          <w:p w14:paraId="75522D36" w14:textId="77777777" w:rsidR="00DD2EA9" w:rsidRPr="00DA1B0F" w:rsidRDefault="00DD2EA9" w:rsidP="00F57EAC">
            <w:pPr>
              <w:jc w:val="right"/>
              <w:rPr>
                <w:sz w:val="21"/>
              </w:rPr>
            </w:pPr>
            <w:r w:rsidRPr="00DA1B0F">
              <w:rPr>
                <w:sz w:val="21"/>
              </w:rPr>
              <w:t>100</w:t>
            </w:r>
          </w:p>
        </w:tc>
      </w:tr>
      <w:tr w:rsidR="004A055A" w:rsidRPr="00DA1B0F" w14:paraId="0EBCC62C" w14:textId="77777777">
        <w:trPr>
          <w:trHeight w:val="380"/>
        </w:trPr>
        <w:tc>
          <w:tcPr>
            <w:tcW w:w="4440" w:type="dxa"/>
            <w:tcBorders>
              <w:top w:val="nil"/>
              <w:left w:val="nil"/>
              <w:bottom w:val="nil"/>
              <w:right w:val="nil"/>
            </w:tcBorders>
            <w:tcMar>
              <w:top w:w="128" w:type="dxa"/>
              <w:left w:w="43" w:type="dxa"/>
              <w:bottom w:w="43" w:type="dxa"/>
              <w:right w:w="43" w:type="dxa"/>
            </w:tcMar>
          </w:tcPr>
          <w:p w14:paraId="6C129BA8" w14:textId="77777777" w:rsidR="00DD2EA9" w:rsidRPr="00DA1B0F" w:rsidRDefault="00DD2EA9" w:rsidP="00DA1B0F">
            <w:pPr>
              <w:rPr>
                <w:sz w:val="21"/>
              </w:rPr>
            </w:pPr>
            <w:r w:rsidRPr="00DA1B0F">
              <w:rPr>
                <w:sz w:val="21"/>
              </w:rPr>
              <w:lastRenderedPageBreak/>
              <w:t>3452 Vestre Slidre</w:t>
            </w:r>
          </w:p>
        </w:tc>
        <w:tc>
          <w:tcPr>
            <w:tcW w:w="2560" w:type="dxa"/>
            <w:tcBorders>
              <w:top w:val="nil"/>
              <w:left w:val="nil"/>
              <w:bottom w:val="nil"/>
              <w:right w:val="nil"/>
            </w:tcBorders>
            <w:tcMar>
              <w:top w:w="128" w:type="dxa"/>
              <w:left w:w="43" w:type="dxa"/>
              <w:bottom w:w="43" w:type="dxa"/>
              <w:right w:w="43" w:type="dxa"/>
            </w:tcMar>
            <w:vAlign w:val="bottom"/>
          </w:tcPr>
          <w:p w14:paraId="20EA8022"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5F4254D1" w14:textId="77777777" w:rsidR="00DD2EA9" w:rsidRPr="00DA1B0F" w:rsidRDefault="00DD2EA9" w:rsidP="00F57EAC">
            <w:pPr>
              <w:jc w:val="right"/>
              <w:rPr>
                <w:sz w:val="21"/>
              </w:rPr>
            </w:pPr>
            <w:r w:rsidRPr="00DA1B0F">
              <w:rPr>
                <w:sz w:val="21"/>
              </w:rPr>
              <w:t>115</w:t>
            </w:r>
          </w:p>
        </w:tc>
      </w:tr>
      <w:tr w:rsidR="004A055A" w:rsidRPr="00DA1B0F" w14:paraId="0B73351F" w14:textId="77777777">
        <w:trPr>
          <w:trHeight w:val="380"/>
        </w:trPr>
        <w:tc>
          <w:tcPr>
            <w:tcW w:w="4440" w:type="dxa"/>
            <w:tcBorders>
              <w:top w:val="nil"/>
              <w:left w:val="nil"/>
              <w:bottom w:val="nil"/>
              <w:right w:val="nil"/>
            </w:tcBorders>
            <w:tcMar>
              <w:top w:w="128" w:type="dxa"/>
              <w:left w:w="43" w:type="dxa"/>
              <w:bottom w:w="43" w:type="dxa"/>
              <w:right w:w="43" w:type="dxa"/>
            </w:tcMar>
          </w:tcPr>
          <w:p w14:paraId="7B0B3D34" w14:textId="77777777" w:rsidR="00DD2EA9" w:rsidRPr="00DA1B0F" w:rsidRDefault="00DD2EA9" w:rsidP="00DA1B0F">
            <w:pPr>
              <w:rPr>
                <w:sz w:val="21"/>
              </w:rPr>
            </w:pPr>
            <w:r w:rsidRPr="00DA1B0F">
              <w:rPr>
                <w:sz w:val="21"/>
              </w:rPr>
              <w:t>3453 Øystre Slidre</w:t>
            </w:r>
          </w:p>
        </w:tc>
        <w:tc>
          <w:tcPr>
            <w:tcW w:w="2560" w:type="dxa"/>
            <w:tcBorders>
              <w:top w:val="nil"/>
              <w:left w:val="nil"/>
              <w:bottom w:val="nil"/>
              <w:right w:val="nil"/>
            </w:tcBorders>
            <w:tcMar>
              <w:top w:w="128" w:type="dxa"/>
              <w:left w:w="43" w:type="dxa"/>
              <w:bottom w:w="43" w:type="dxa"/>
              <w:right w:w="43" w:type="dxa"/>
            </w:tcMar>
            <w:vAlign w:val="bottom"/>
          </w:tcPr>
          <w:p w14:paraId="7937EF12"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71DB770D" w14:textId="77777777" w:rsidR="00DD2EA9" w:rsidRPr="00DA1B0F" w:rsidRDefault="00DD2EA9" w:rsidP="00F57EAC">
            <w:pPr>
              <w:jc w:val="right"/>
              <w:rPr>
                <w:sz w:val="21"/>
              </w:rPr>
            </w:pPr>
            <w:r w:rsidRPr="00DA1B0F">
              <w:rPr>
                <w:sz w:val="21"/>
              </w:rPr>
              <w:t>115</w:t>
            </w:r>
          </w:p>
        </w:tc>
      </w:tr>
      <w:tr w:rsidR="004A055A" w:rsidRPr="00DA1B0F" w14:paraId="3C943BD0" w14:textId="77777777">
        <w:trPr>
          <w:trHeight w:val="380"/>
        </w:trPr>
        <w:tc>
          <w:tcPr>
            <w:tcW w:w="4440" w:type="dxa"/>
            <w:tcBorders>
              <w:top w:val="nil"/>
              <w:left w:val="nil"/>
              <w:bottom w:val="single" w:sz="4" w:space="0" w:color="000000"/>
              <w:right w:val="nil"/>
            </w:tcBorders>
            <w:tcMar>
              <w:top w:w="128" w:type="dxa"/>
              <w:left w:w="43" w:type="dxa"/>
              <w:bottom w:w="43" w:type="dxa"/>
              <w:right w:w="43" w:type="dxa"/>
            </w:tcMar>
          </w:tcPr>
          <w:p w14:paraId="5DC9A26D" w14:textId="77777777" w:rsidR="00DD2EA9" w:rsidRPr="00DA1B0F" w:rsidRDefault="00DD2EA9" w:rsidP="00DA1B0F">
            <w:pPr>
              <w:rPr>
                <w:sz w:val="21"/>
              </w:rPr>
            </w:pPr>
            <w:r w:rsidRPr="00DA1B0F">
              <w:rPr>
                <w:sz w:val="21"/>
              </w:rPr>
              <w:t>3454 Vang</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1B692A55" w14:textId="77777777" w:rsidR="00DD2EA9" w:rsidRPr="00DA1B0F" w:rsidRDefault="00DD2EA9" w:rsidP="00F57EAC">
            <w:pPr>
              <w:jc w:val="right"/>
              <w:rPr>
                <w:sz w:val="21"/>
              </w:rPr>
            </w:pPr>
            <w:r w:rsidRPr="00DA1B0F">
              <w:rPr>
                <w:sz w:val="21"/>
              </w:rPr>
              <w:t>98</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2C89C696" w14:textId="77777777" w:rsidR="00DD2EA9" w:rsidRPr="00DA1B0F" w:rsidRDefault="00DD2EA9" w:rsidP="00F57EAC">
            <w:pPr>
              <w:jc w:val="right"/>
              <w:rPr>
                <w:sz w:val="21"/>
              </w:rPr>
            </w:pPr>
            <w:r w:rsidRPr="00DA1B0F">
              <w:rPr>
                <w:sz w:val="21"/>
              </w:rPr>
              <w:t>122</w:t>
            </w:r>
          </w:p>
        </w:tc>
      </w:tr>
      <w:tr w:rsidR="004A055A" w:rsidRPr="00DA1B0F" w14:paraId="688577FD" w14:textId="77777777">
        <w:trPr>
          <w:trHeight w:val="380"/>
        </w:trPr>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1DC773CE" w14:textId="77777777" w:rsidR="00DD2EA9" w:rsidRPr="00DA1B0F" w:rsidRDefault="00DD2EA9" w:rsidP="00DA1B0F">
            <w:pPr>
              <w:rPr>
                <w:sz w:val="21"/>
              </w:rPr>
            </w:pPr>
            <w:r w:rsidRPr="00DA1B0F">
              <w:rPr>
                <w:rStyle w:val="kursiv"/>
                <w:sz w:val="21"/>
              </w:rPr>
              <w:t>34 Innlandet</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B26621" w14:textId="77777777" w:rsidR="00DD2EA9" w:rsidRPr="00DA1B0F" w:rsidRDefault="00DD2EA9" w:rsidP="00F57EAC">
            <w:pPr>
              <w:jc w:val="right"/>
              <w:rPr>
                <w:sz w:val="21"/>
              </w:rPr>
            </w:pPr>
            <w:r w:rsidRPr="00DA1B0F">
              <w:rPr>
                <w:rStyle w:val="kursiv"/>
                <w:sz w:val="21"/>
              </w:rPr>
              <w:t>97</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04AD9E" w14:textId="77777777" w:rsidR="00DD2EA9" w:rsidRPr="00DA1B0F" w:rsidRDefault="00DD2EA9" w:rsidP="00F57EAC">
            <w:pPr>
              <w:jc w:val="right"/>
              <w:rPr>
                <w:sz w:val="21"/>
              </w:rPr>
            </w:pPr>
            <w:r w:rsidRPr="00DA1B0F">
              <w:rPr>
                <w:rStyle w:val="kursiv"/>
                <w:sz w:val="21"/>
              </w:rPr>
              <w:t>99</w:t>
            </w:r>
          </w:p>
        </w:tc>
      </w:tr>
      <w:tr w:rsidR="004A055A" w:rsidRPr="00DA1B0F" w14:paraId="323B1B79" w14:textId="77777777">
        <w:trPr>
          <w:trHeight w:val="380"/>
        </w:trPr>
        <w:tc>
          <w:tcPr>
            <w:tcW w:w="4440" w:type="dxa"/>
            <w:tcBorders>
              <w:top w:val="nil"/>
              <w:left w:val="nil"/>
              <w:bottom w:val="nil"/>
              <w:right w:val="nil"/>
            </w:tcBorders>
            <w:tcMar>
              <w:top w:w="128" w:type="dxa"/>
              <w:left w:w="43" w:type="dxa"/>
              <w:bottom w:w="43" w:type="dxa"/>
              <w:right w:w="43" w:type="dxa"/>
            </w:tcMar>
          </w:tcPr>
          <w:p w14:paraId="63590CD5" w14:textId="77777777" w:rsidR="00DD2EA9" w:rsidRPr="00DA1B0F" w:rsidRDefault="00DD2EA9" w:rsidP="00DA1B0F">
            <w:pPr>
              <w:rPr>
                <w:sz w:val="21"/>
              </w:rPr>
            </w:pPr>
            <w:r w:rsidRPr="00DA1B0F">
              <w:rPr>
                <w:sz w:val="21"/>
              </w:rPr>
              <w:t>3901 Horten</w:t>
            </w:r>
          </w:p>
        </w:tc>
        <w:tc>
          <w:tcPr>
            <w:tcW w:w="2560" w:type="dxa"/>
            <w:tcBorders>
              <w:top w:val="nil"/>
              <w:left w:val="nil"/>
              <w:bottom w:val="nil"/>
              <w:right w:val="nil"/>
            </w:tcBorders>
            <w:tcMar>
              <w:top w:w="128" w:type="dxa"/>
              <w:left w:w="43" w:type="dxa"/>
              <w:bottom w:w="43" w:type="dxa"/>
              <w:right w:w="43" w:type="dxa"/>
            </w:tcMar>
            <w:vAlign w:val="bottom"/>
          </w:tcPr>
          <w:p w14:paraId="6A4E451B"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57BE1511" w14:textId="77777777" w:rsidR="00DD2EA9" w:rsidRPr="00DA1B0F" w:rsidRDefault="00DD2EA9" w:rsidP="00F57EAC">
            <w:pPr>
              <w:jc w:val="right"/>
              <w:rPr>
                <w:sz w:val="21"/>
              </w:rPr>
            </w:pPr>
            <w:r w:rsidRPr="00DA1B0F">
              <w:rPr>
                <w:sz w:val="21"/>
              </w:rPr>
              <w:t>93</w:t>
            </w:r>
          </w:p>
        </w:tc>
      </w:tr>
      <w:tr w:rsidR="004A055A" w:rsidRPr="00DA1B0F" w14:paraId="365D50B3" w14:textId="77777777">
        <w:trPr>
          <w:trHeight w:val="380"/>
        </w:trPr>
        <w:tc>
          <w:tcPr>
            <w:tcW w:w="4440" w:type="dxa"/>
            <w:tcBorders>
              <w:top w:val="nil"/>
              <w:left w:val="nil"/>
              <w:bottom w:val="nil"/>
              <w:right w:val="nil"/>
            </w:tcBorders>
            <w:tcMar>
              <w:top w:w="128" w:type="dxa"/>
              <w:left w:w="43" w:type="dxa"/>
              <w:bottom w:w="43" w:type="dxa"/>
              <w:right w:w="43" w:type="dxa"/>
            </w:tcMar>
          </w:tcPr>
          <w:p w14:paraId="2099B2D2" w14:textId="77777777" w:rsidR="00DD2EA9" w:rsidRPr="00DA1B0F" w:rsidRDefault="00DD2EA9" w:rsidP="00DA1B0F">
            <w:pPr>
              <w:rPr>
                <w:sz w:val="21"/>
              </w:rPr>
            </w:pPr>
            <w:r w:rsidRPr="00DA1B0F">
              <w:rPr>
                <w:sz w:val="21"/>
              </w:rPr>
              <w:t>3903 Holmestrand</w:t>
            </w:r>
          </w:p>
        </w:tc>
        <w:tc>
          <w:tcPr>
            <w:tcW w:w="2560" w:type="dxa"/>
            <w:tcBorders>
              <w:top w:val="nil"/>
              <w:left w:val="nil"/>
              <w:bottom w:val="nil"/>
              <w:right w:val="nil"/>
            </w:tcBorders>
            <w:tcMar>
              <w:top w:w="128" w:type="dxa"/>
              <w:left w:w="43" w:type="dxa"/>
              <w:bottom w:w="43" w:type="dxa"/>
              <w:right w:w="43" w:type="dxa"/>
            </w:tcMar>
            <w:vAlign w:val="bottom"/>
          </w:tcPr>
          <w:p w14:paraId="436DEF2A"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6B7D0608" w14:textId="77777777" w:rsidR="00DD2EA9" w:rsidRPr="00DA1B0F" w:rsidRDefault="00DD2EA9" w:rsidP="00F57EAC">
            <w:pPr>
              <w:jc w:val="right"/>
              <w:rPr>
                <w:sz w:val="21"/>
              </w:rPr>
            </w:pPr>
            <w:r w:rsidRPr="00DA1B0F">
              <w:rPr>
                <w:sz w:val="21"/>
              </w:rPr>
              <w:t>96</w:t>
            </w:r>
          </w:p>
        </w:tc>
      </w:tr>
      <w:tr w:rsidR="004A055A" w:rsidRPr="00DA1B0F" w14:paraId="3A8A9CBF" w14:textId="77777777">
        <w:trPr>
          <w:trHeight w:val="380"/>
        </w:trPr>
        <w:tc>
          <w:tcPr>
            <w:tcW w:w="4440" w:type="dxa"/>
            <w:tcBorders>
              <w:top w:val="nil"/>
              <w:left w:val="nil"/>
              <w:bottom w:val="nil"/>
              <w:right w:val="nil"/>
            </w:tcBorders>
            <w:tcMar>
              <w:top w:w="128" w:type="dxa"/>
              <w:left w:w="43" w:type="dxa"/>
              <w:bottom w:w="43" w:type="dxa"/>
              <w:right w:w="43" w:type="dxa"/>
            </w:tcMar>
          </w:tcPr>
          <w:p w14:paraId="34EDBD2B" w14:textId="77777777" w:rsidR="00DD2EA9" w:rsidRPr="00DA1B0F" w:rsidRDefault="00DD2EA9" w:rsidP="00DA1B0F">
            <w:pPr>
              <w:rPr>
                <w:sz w:val="21"/>
              </w:rPr>
            </w:pPr>
            <w:r w:rsidRPr="00DA1B0F">
              <w:rPr>
                <w:sz w:val="21"/>
              </w:rPr>
              <w:t>3905 Tønsberg</w:t>
            </w:r>
          </w:p>
        </w:tc>
        <w:tc>
          <w:tcPr>
            <w:tcW w:w="2560" w:type="dxa"/>
            <w:tcBorders>
              <w:top w:val="nil"/>
              <w:left w:val="nil"/>
              <w:bottom w:val="nil"/>
              <w:right w:val="nil"/>
            </w:tcBorders>
            <w:tcMar>
              <w:top w:w="128" w:type="dxa"/>
              <w:left w:w="43" w:type="dxa"/>
              <w:bottom w:w="43" w:type="dxa"/>
              <w:right w:w="43" w:type="dxa"/>
            </w:tcMar>
            <w:vAlign w:val="bottom"/>
          </w:tcPr>
          <w:p w14:paraId="1F7EE1CE" w14:textId="77777777" w:rsidR="00DD2EA9" w:rsidRPr="00DA1B0F" w:rsidRDefault="00DD2EA9" w:rsidP="00F57EAC">
            <w:pPr>
              <w:jc w:val="right"/>
              <w:rPr>
                <w:sz w:val="21"/>
              </w:rPr>
            </w:pPr>
            <w:r w:rsidRPr="00DA1B0F">
              <w:rPr>
                <w:sz w:val="21"/>
              </w:rPr>
              <w:t>97</w:t>
            </w:r>
          </w:p>
        </w:tc>
        <w:tc>
          <w:tcPr>
            <w:tcW w:w="2560" w:type="dxa"/>
            <w:tcBorders>
              <w:top w:val="nil"/>
              <w:left w:val="nil"/>
              <w:bottom w:val="nil"/>
              <w:right w:val="nil"/>
            </w:tcBorders>
            <w:tcMar>
              <w:top w:w="128" w:type="dxa"/>
              <w:left w:w="43" w:type="dxa"/>
              <w:bottom w:w="43" w:type="dxa"/>
              <w:right w:w="43" w:type="dxa"/>
            </w:tcMar>
            <w:vAlign w:val="bottom"/>
          </w:tcPr>
          <w:p w14:paraId="61A964BD" w14:textId="77777777" w:rsidR="00DD2EA9" w:rsidRPr="00DA1B0F" w:rsidRDefault="00DD2EA9" w:rsidP="00F57EAC">
            <w:pPr>
              <w:jc w:val="right"/>
              <w:rPr>
                <w:sz w:val="21"/>
              </w:rPr>
            </w:pPr>
            <w:r w:rsidRPr="00DA1B0F">
              <w:rPr>
                <w:sz w:val="21"/>
              </w:rPr>
              <w:t>93</w:t>
            </w:r>
          </w:p>
        </w:tc>
      </w:tr>
      <w:tr w:rsidR="004A055A" w:rsidRPr="00DA1B0F" w14:paraId="37FDA10D" w14:textId="77777777">
        <w:trPr>
          <w:trHeight w:val="380"/>
        </w:trPr>
        <w:tc>
          <w:tcPr>
            <w:tcW w:w="4440" w:type="dxa"/>
            <w:tcBorders>
              <w:top w:val="nil"/>
              <w:left w:val="nil"/>
              <w:bottom w:val="nil"/>
              <w:right w:val="nil"/>
            </w:tcBorders>
            <w:tcMar>
              <w:top w:w="128" w:type="dxa"/>
              <w:left w:w="43" w:type="dxa"/>
              <w:bottom w:w="43" w:type="dxa"/>
              <w:right w:w="43" w:type="dxa"/>
            </w:tcMar>
          </w:tcPr>
          <w:p w14:paraId="72AC2F6A" w14:textId="77777777" w:rsidR="00DD2EA9" w:rsidRPr="00DA1B0F" w:rsidRDefault="00DD2EA9" w:rsidP="00DA1B0F">
            <w:pPr>
              <w:rPr>
                <w:sz w:val="21"/>
              </w:rPr>
            </w:pPr>
            <w:r w:rsidRPr="00DA1B0F">
              <w:rPr>
                <w:sz w:val="21"/>
              </w:rPr>
              <w:t>3907 Sandefjord</w:t>
            </w:r>
          </w:p>
        </w:tc>
        <w:tc>
          <w:tcPr>
            <w:tcW w:w="2560" w:type="dxa"/>
            <w:tcBorders>
              <w:top w:val="nil"/>
              <w:left w:val="nil"/>
              <w:bottom w:val="nil"/>
              <w:right w:val="nil"/>
            </w:tcBorders>
            <w:tcMar>
              <w:top w:w="128" w:type="dxa"/>
              <w:left w:w="43" w:type="dxa"/>
              <w:bottom w:w="43" w:type="dxa"/>
              <w:right w:w="43" w:type="dxa"/>
            </w:tcMar>
            <w:vAlign w:val="bottom"/>
          </w:tcPr>
          <w:p w14:paraId="52A3E227"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7427DAB1" w14:textId="77777777" w:rsidR="00DD2EA9" w:rsidRPr="00DA1B0F" w:rsidRDefault="00DD2EA9" w:rsidP="00F57EAC">
            <w:pPr>
              <w:jc w:val="right"/>
              <w:rPr>
                <w:sz w:val="21"/>
              </w:rPr>
            </w:pPr>
            <w:r w:rsidRPr="00DA1B0F">
              <w:rPr>
                <w:sz w:val="21"/>
              </w:rPr>
              <w:t>92</w:t>
            </w:r>
          </w:p>
        </w:tc>
      </w:tr>
      <w:tr w:rsidR="004A055A" w:rsidRPr="00DA1B0F" w14:paraId="40452500" w14:textId="77777777">
        <w:trPr>
          <w:trHeight w:val="380"/>
        </w:trPr>
        <w:tc>
          <w:tcPr>
            <w:tcW w:w="4440" w:type="dxa"/>
            <w:tcBorders>
              <w:top w:val="nil"/>
              <w:left w:val="nil"/>
              <w:bottom w:val="nil"/>
              <w:right w:val="nil"/>
            </w:tcBorders>
            <w:tcMar>
              <w:top w:w="128" w:type="dxa"/>
              <w:left w:w="43" w:type="dxa"/>
              <w:bottom w:w="43" w:type="dxa"/>
              <w:right w:w="43" w:type="dxa"/>
            </w:tcMar>
          </w:tcPr>
          <w:p w14:paraId="1818472B" w14:textId="77777777" w:rsidR="00DD2EA9" w:rsidRPr="00DA1B0F" w:rsidRDefault="00DD2EA9" w:rsidP="00DA1B0F">
            <w:pPr>
              <w:rPr>
                <w:sz w:val="21"/>
              </w:rPr>
            </w:pPr>
            <w:r w:rsidRPr="00DA1B0F">
              <w:rPr>
                <w:sz w:val="21"/>
              </w:rPr>
              <w:t>3909 Larvik</w:t>
            </w:r>
          </w:p>
        </w:tc>
        <w:tc>
          <w:tcPr>
            <w:tcW w:w="2560" w:type="dxa"/>
            <w:tcBorders>
              <w:top w:val="nil"/>
              <w:left w:val="nil"/>
              <w:bottom w:val="nil"/>
              <w:right w:val="nil"/>
            </w:tcBorders>
            <w:tcMar>
              <w:top w:w="128" w:type="dxa"/>
              <w:left w:w="43" w:type="dxa"/>
              <w:bottom w:w="43" w:type="dxa"/>
              <w:right w:w="43" w:type="dxa"/>
            </w:tcMar>
            <w:vAlign w:val="bottom"/>
          </w:tcPr>
          <w:p w14:paraId="766EEF1F" w14:textId="77777777" w:rsidR="00DD2EA9" w:rsidRPr="00DA1B0F" w:rsidRDefault="00DD2EA9" w:rsidP="00F57EAC">
            <w:pPr>
              <w:jc w:val="right"/>
              <w:rPr>
                <w:sz w:val="21"/>
              </w:rPr>
            </w:pPr>
            <w:r w:rsidRPr="00DA1B0F">
              <w:rPr>
                <w:sz w:val="21"/>
              </w:rPr>
              <w:t>97</w:t>
            </w:r>
          </w:p>
        </w:tc>
        <w:tc>
          <w:tcPr>
            <w:tcW w:w="2560" w:type="dxa"/>
            <w:tcBorders>
              <w:top w:val="nil"/>
              <w:left w:val="nil"/>
              <w:bottom w:val="nil"/>
              <w:right w:val="nil"/>
            </w:tcBorders>
            <w:tcMar>
              <w:top w:w="128" w:type="dxa"/>
              <w:left w:w="43" w:type="dxa"/>
              <w:bottom w:w="43" w:type="dxa"/>
              <w:right w:w="43" w:type="dxa"/>
            </w:tcMar>
            <w:vAlign w:val="bottom"/>
          </w:tcPr>
          <w:p w14:paraId="18D86270" w14:textId="77777777" w:rsidR="00DD2EA9" w:rsidRPr="00DA1B0F" w:rsidRDefault="00DD2EA9" w:rsidP="00F57EAC">
            <w:pPr>
              <w:jc w:val="right"/>
              <w:rPr>
                <w:sz w:val="21"/>
              </w:rPr>
            </w:pPr>
            <w:r w:rsidRPr="00DA1B0F">
              <w:rPr>
                <w:sz w:val="21"/>
              </w:rPr>
              <w:t>92</w:t>
            </w:r>
          </w:p>
        </w:tc>
      </w:tr>
      <w:tr w:rsidR="004A055A" w:rsidRPr="00DA1B0F" w14:paraId="4F4CE033" w14:textId="77777777">
        <w:trPr>
          <w:trHeight w:val="380"/>
        </w:trPr>
        <w:tc>
          <w:tcPr>
            <w:tcW w:w="4440" w:type="dxa"/>
            <w:tcBorders>
              <w:top w:val="nil"/>
              <w:left w:val="nil"/>
              <w:bottom w:val="single" w:sz="4" w:space="0" w:color="000000"/>
              <w:right w:val="nil"/>
            </w:tcBorders>
            <w:tcMar>
              <w:top w:w="128" w:type="dxa"/>
              <w:left w:w="43" w:type="dxa"/>
              <w:bottom w:w="43" w:type="dxa"/>
              <w:right w:w="43" w:type="dxa"/>
            </w:tcMar>
          </w:tcPr>
          <w:p w14:paraId="37A94153" w14:textId="77777777" w:rsidR="00DD2EA9" w:rsidRPr="00DA1B0F" w:rsidRDefault="00DD2EA9" w:rsidP="00DA1B0F">
            <w:pPr>
              <w:rPr>
                <w:sz w:val="21"/>
              </w:rPr>
            </w:pPr>
            <w:r w:rsidRPr="00DA1B0F">
              <w:rPr>
                <w:sz w:val="21"/>
              </w:rPr>
              <w:t>3911 Færder</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733BDC33" w14:textId="77777777" w:rsidR="00DD2EA9" w:rsidRPr="00DA1B0F" w:rsidRDefault="00DD2EA9" w:rsidP="00F57EAC">
            <w:pPr>
              <w:jc w:val="right"/>
              <w:rPr>
                <w:sz w:val="21"/>
              </w:rPr>
            </w:pPr>
            <w:r w:rsidRPr="00DA1B0F">
              <w:rPr>
                <w:sz w:val="21"/>
              </w:rPr>
              <w:t>99</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5A7B8291" w14:textId="77777777" w:rsidR="00DD2EA9" w:rsidRPr="00DA1B0F" w:rsidRDefault="00DD2EA9" w:rsidP="00F57EAC">
            <w:pPr>
              <w:jc w:val="right"/>
              <w:rPr>
                <w:sz w:val="21"/>
              </w:rPr>
            </w:pPr>
            <w:r w:rsidRPr="00DA1B0F">
              <w:rPr>
                <w:sz w:val="21"/>
              </w:rPr>
              <w:t>94</w:t>
            </w:r>
          </w:p>
        </w:tc>
      </w:tr>
      <w:tr w:rsidR="004A055A" w:rsidRPr="00DA1B0F" w14:paraId="53E68F8C" w14:textId="77777777">
        <w:trPr>
          <w:trHeight w:val="380"/>
        </w:trPr>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5341D11A" w14:textId="77777777" w:rsidR="00DD2EA9" w:rsidRPr="00DA1B0F" w:rsidRDefault="00DD2EA9" w:rsidP="00DA1B0F">
            <w:pPr>
              <w:rPr>
                <w:sz w:val="21"/>
              </w:rPr>
            </w:pPr>
            <w:r w:rsidRPr="00DA1B0F">
              <w:rPr>
                <w:rStyle w:val="kursiv"/>
                <w:sz w:val="21"/>
              </w:rPr>
              <w:t>39 Vestfold</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FFC4B7" w14:textId="77777777" w:rsidR="00DD2EA9" w:rsidRPr="00DA1B0F" w:rsidRDefault="00DD2EA9" w:rsidP="00F57EAC">
            <w:pPr>
              <w:jc w:val="right"/>
              <w:rPr>
                <w:sz w:val="21"/>
              </w:rPr>
            </w:pPr>
            <w:r w:rsidRPr="00DA1B0F">
              <w:rPr>
                <w:rStyle w:val="kursiv"/>
                <w:sz w:val="21"/>
              </w:rPr>
              <w:t>97</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2A5408" w14:textId="77777777" w:rsidR="00DD2EA9" w:rsidRPr="00DA1B0F" w:rsidRDefault="00DD2EA9" w:rsidP="00F57EAC">
            <w:pPr>
              <w:jc w:val="right"/>
              <w:rPr>
                <w:sz w:val="21"/>
              </w:rPr>
            </w:pPr>
            <w:r w:rsidRPr="00DA1B0F">
              <w:rPr>
                <w:rStyle w:val="kursiv"/>
                <w:sz w:val="21"/>
              </w:rPr>
              <w:t>93</w:t>
            </w:r>
          </w:p>
        </w:tc>
      </w:tr>
      <w:tr w:rsidR="004A055A" w:rsidRPr="00DA1B0F" w14:paraId="591FDDBA" w14:textId="77777777">
        <w:trPr>
          <w:trHeight w:val="380"/>
        </w:trPr>
        <w:tc>
          <w:tcPr>
            <w:tcW w:w="4440" w:type="dxa"/>
            <w:tcBorders>
              <w:top w:val="nil"/>
              <w:left w:val="nil"/>
              <w:bottom w:val="nil"/>
              <w:right w:val="nil"/>
            </w:tcBorders>
            <w:tcMar>
              <w:top w:w="128" w:type="dxa"/>
              <w:left w:w="43" w:type="dxa"/>
              <w:bottom w:w="43" w:type="dxa"/>
              <w:right w:w="43" w:type="dxa"/>
            </w:tcMar>
          </w:tcPr>
          <w:p w14:paraId="4F1DC321" w14:textId="77777777" w:rsidR="00DD2EA9" w:rsidRPr="00DA1B0F" w:rsidRDefault="00DD2EA9" w:rsidP="00DA1B0F">
            <w:pPr>
              <w:rPr>
                <w:sz w:val="21"/>
              </w:rPr>
            </w:pPr>
            <w:r w:rsidRPr="00DA1B0F">
              <w:rPr>
                <w:sz w:val="21"/>
              </w:rPr>
              <w:t>4001 Porsgrunn</w:t>
            </w:r>
          </w:p>
        </w:tc>
        <w:tc>
          <w:tcPr>
            <w:tcW w:w="2560" w:type="dxa"/>
            <w:tcBorders>
              <w:top w:val="nil"/>
              <w:left w:val="nil"/>
              <w:bottom w:val="nil"/>
              <w:right w:val="nil"/>
            </w:tcBorders>
            <w:tcMar>
              <w:top w:w="128" w:type="dxa"/>
              <w:left w:w="43" w:type="dxa"/>
              <w:bottom w:w="43" w:type="dxa"/>
              <w:right w:w="43" w:type="dxa"/>
            </w:tcMar>
            <w:vAlign w:val="bottom"/>
          </w:tcPr>
          <w:p w14:paraId="43D39797"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276B4417" w14:textId="77777777" w:rsidR="00DD2EA9" w:rsidRPr="00DA1B0F" w:rsidRDefault="00DD2EA9" w:rsidP="00F57EAC">
            <w:pPr>
              <w:jc w:val="right"/>
              <w:rPr>
                <w:sz w:val="21"/>
              </w:rPr>
            </w:pPr>
            <w:r w:rsidRPr="00DA1B0F">
              <w:rPr>
                <w:sz w:val="21"/>
              </w:rPr>
              <w:t>97</w:t>
            </w:r>
          </w:p>
        </w:tc>
      </w:tr>
      <w:tr w:rsidR="004A055A" w:rsidRPr="00DA1B0F" w14:paraId="29C597C8" w14:textId="77777777">
        <w:trPr>
          <w:trHeight w:val="380"/>
        </w:trPr>
        <w:tc>
          <w:tcPr>
            <w:tcW w:w="4440" w:type="dxa"/>
            <w:tcBorders>
              <w:top w:val="nil"/>
              <w:left w:val="nil"/>
              <w:bottom w:val="nil"/>
              <w:right w:val="nil"/>
            </w:tcBorders>
            <w:tcMar>
              <w:top w:w="128" w:type="dxa"/>
              <w:left w:w="43" w:type="dxa"/>
              <w:bottom w:w="43" w:type="dxa"/>
              <w:right w:w="43" w:type="dxa"/>
            </w:tcMar>
          </w:tcPr>
          <w:p w14:paraId="368A0B54" w14:textId="77777777" w:rsidR="00DD2EA9" w:rsidRPr="00DA1B0F" w:rsidRDefault="00DD2EA9" w:rsidP="00DA1B0F">
            <w:pPr>
              <w:rPr>
                <w:sz w:val="21"/>
              </w:rPr>
            </w:pPr>
            <w:r w:rsidRPr="00DA1B0F">
              <w:rPr>
                <w:sz w:val="21"/>
              </w:rPr>
              <w:t>4003 Skien</w:t>
            </w:r>
          </w:p>
        </w:tc>
        <w:tc>
          <w:tcPr>
            <w:tcW w:w="2560" w:type="dxa"/>
            <w:tcBorders>
              <w:top w:val="nil"/>
              <w:left w:val="nil"/>
              <w:bottom w:val="nil"/>
              <w:right w:val="nil"/>
            </w:tcBorders>
            <w:tcMar>
              <w:top w:w="128" w:type="dxa"/>
              <w:left w:w="43" w:type="dxa"/>
              <w:bottom w:w="43" w:type="dxa"/>
              <w:right w:w="43" w:type="dxa"/>
            </w:tcMar>
            <w:vAlign w:val="bottom"/>
          </w:tcPr>
          <w:p w14:paraId="68E1586D" w14:textId="77777777" w:rsidR="00DD2EA9" w:rsidRPr="00DA1B0F" w:rsidRDefault="00DD2EA9" w:rsidP="00F57EAC">
            <w:pPr>
              <w:jc w:val="right"/>
              <w:rPr>
                <w:sz w:val="21"/>
              </w:rPr>
            </w:pPr>
            <w:r w:rsidRPr="00DA1B0F">
              <w:rPr>
                <w:sz w:val="21"/>
              </w:rPr>
              <w:t>95</w:t>
            </w:r>
          </w:p>
        </w:tc>
        <w:tc>
          <w:tcPr>
            <w:tcW w:w="2560" w:type="dxa"/>
            <w:tcBorders>
              <w:top w:val="nil"/>
              <w:left w:val="nil"/>
              <w:bottom w:val="nil"/>
              <w:right w:val="nil"/>
            </w:tcBorders>
            <w:tcMar>
              <w:top w:w="128" w:type="dxa"/>
              <w:left w:w="43" w:type="dxa"/>
              <w:bottom w:w="43" w:type="dxa"/>
              <w:right w:w="43" w:type="dxa"/>
            </w:tcMar>
            <w:vAlign w:val="bottom"/>
          </w:tcPr>
          <w:p w14:paraId="280A2F4E" w14:textId="77777777" w:rsidR="00DD2EA9" w:rsidRPr="00DA1B0F" w:rsidRDefault="00DD2EA9" w:rsidP="00F57EAC">
            <w:pPr>
              <w:jc w:val="right"/>
              <w:rPr>
                <w:sz w:val="21"/>
              </w:rPr>
            </w:pPr>
            <w:r w:rsidRPr="00DA1B0F">
              <w:rPr>
                <w:sz w:val="21"/>
              </w:rPr>
              <w:t>94</w:t>
            </w:r>
          </w:p>
        </w:tc>
      </w:tr>
      <w:tr w:rsidR="004A055A" w:rsidRPr="00DA1B0F" w14:paraId="53CA28DE" w14:textId="77777777">
        <w:trPr>
          <w:trHeight w:val="380"/>
        </w:trPr>
        <w:tc>
          <w:tcPr>
            <w:tcW w:w="4440" w:type="dxa"/>
            <w:tcBorders>
              <w:top w:val="nil"/>
              <w:left w:val="nil"/>
              <w:bottom w:val="nil"/>
              <w:right w:val="nil"/>
            </w:tcBorders>
            <w:tcMar>
              <w:top w:w="128" w:type="dxa"/>
              <w:left w:w="43" w:type="dxa"/>
              <w:bottom w:w="43" w:type="dxa"/>
              <w:right w:w="43" w:type="dxa"/>
            </w:tcMar>
          </w:tcPr>
          <w:p w14:paraId="1C5CA255" w14:textId="77777777" w:rsidR="00DD2EA9" w:rsidRPr="00DA1B0F" w:rsidRDefault="00DD2EA9" w:rsidP="00DA1B0F">
            <w:pPr>
              <w:rPr>
                <w:sz w:val="21"/>
              </w:rPr>
            </w:pPr>
            <w:r w:rsidRPr="00DA1B0F">
              <w:rPr>
                <w:sz w:val="21"/>
              </w:rPr>
              <w:t>4005 Notodden</w:t>
            </w:r>
          </w:p>
        </w:tc>
        <w:tc>
          <w:tcPr>
            <w:tcW w:w="2560" w:type="dxa"/>
            <w:tcBorders>
              <w:top w:val="nil"/>
              <w:left w:val="nil"/>
              <w:bottom w:val="nil"/>
              <w:right w:val="nil"/>
            </w:tcBorders>
            <w:tcMar>
              <w:top w:w="128" w:type="dxa"/>
              <w:left w:w="43" w:type="dxa"/>
              <w:bottom w:w="43" w:type="dxa"/>
              <w:right w:w="43" w:type="dxa"/>
            </w:tcMar>
            <w:vAlign w:val="bottom"/>
          </w:tcPr>
          <w:p w14:paraId="28CC6614"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4474E6E1" w14:textId="77777777" w:rsidR="00DD2EA9" w:rsidRPr="00DA1B0F" w:rsidRDefault="00DD2EA9" w:rsidP="00F57EAC">
            <w:pPr>
              <w:jc w:val="right"/>
              <w:rPr>
                <w:sz w:val="21"/>
              </w:rPr>
            </w:pPr>
            <w:r w:rsidRPr="00DA1B0F">
              <w:rPr>
                <w:sz w:val="21"/>
              </w:rPr>
              <w:t>99</w:t>
            </w:r>
          </w:p>
        </w:tc>
      </w:tr>
      <w:tr w:rsidR="004A055A" w:rsidRPr="00DA1B0F" w14:paraId="2D74F448" w14:textId="77777777">
        <w:trPr>
          <w:trHeight w:val="380"/>
        </w:trPr>
        <w:tc>
          <w:tcPr>
            <w:tcW w:w="4440" w:type="dxa"/>
            <w:tcBorders>
              <w:top w:val="nil"/>
              <w:left w:val="nil"/>
              <w:bottom w:val="nil"/>
              <w:right w:val="nil"/>
            </w:tcBorders>
            <w:tcMar>
              <w:top w:w="128" w:type="dxa"/>
              <w:left w:w="43" w:type="dxa"/>
              <w:bottom w:w="43" w:type="dxa"/>
              <w:right w:w="43" w:type="dxa"/>
            </w:tcMar>
          </w:tcPr>
          <w:p w14:paraId="0D8EB268" w14:textId="77777777" w:rsidR="00DD2EA9" w:rsidRPr="00DA1B0F" w:rsidRDefault="00DD2EA9" w:rsidP="00DA1B0F">
            <w:pPr>
              <w:rPr>
                <w:sz w:val="21"/>
              </w:rPr>
            </w:pPr>
            <w:r w:rsidRPr="00DA1B0F">
              <w:rPr>
                <w:sz w:val="21"/>
              </w:rPr>
              <w:t>4010 Siljan</w:t>
            </w:r>
          </w:p>
        </w:tc>
        <w:tc>
          <w:tcPr>
            <w:tcW w:w="2560" w:type="dxa"/>
            <w:tcBorders>
              <w:top w:val="nil"/>
              <w:left w:val="nil"/>
              <w:bottom w:val="nil"/>
              <w:right w:val="nil"/>
            </w:tcBorders>
            <w:tcMar>
              <w:top w:w="128" w:type="dxa"/>
              <w:left w:w="43" w:type="dxa"/>
              <w:bottom w:w="43" w:type="dxa"/>
              <w:right w:w="43" w:type="dxa"/>
            </w:tcMar>
            <w:vAlign w:val="bottom"/>
          </w:tcPr>
          <w:p w14:paraId="365EE685" w14:textId="77777777" w:rsidR="00DD2EA9" w:rsidRPr="00DA1B0F" w:rsidRDefault="00DD2EA9" w:rsidP="00F57EAC">
            <w:pPr>
              <w:jc w:val="right"/>
              <w:rPr>
                <w:sz w:val="21"/>
              </w:rPr>
            </w:pPr>
            <w:r w:rsidRPr="00DA1B0F">
              <w:rPr>
                <w:sz w:val="21"/>
              </w:rPr>
              <w:t>99</w:t>
            </w:r>
          </w:p>
        </w:tc>
        <w:tc>
          <w:tcPr>
            <w:tcW w:w="2560" w:type="dxa"/>
            <w:tcBorders>
              <w:top w:val="nil"/>
              <w:left w:val="nil"/>
              <w:bottom w:val="nil"/>
              <w:right w:val="nil"/>
            </w:tcBorders>
            <w:tcMar>
              <w:top w:w="128" w:type="dxa"/>
              <w:left w:w="43" w:type="dxa"/>
              <w:bottom w:w="43" w:type="dxa"/>
              <w:right w:w="43" w:type="dxa"/>
            </w:tcMar>
            <w:vAlign w:val="bottom"/>
          </w:tcPr>
          <w:p w14:paraId="71BE52A2" w14:textId="77777777" w:rsidR="00DD2EA9" w:rsidRPr="00DA1B0F" w:rsidRDefault="00DD2EA9" w:rsidP="00F57EAC">
            <w:pPr>
              <w:jc w:val="right"/>
              <w:rPr>
                <w:sz w:val="21"/>
              </w:rPr>
            </w:pPr>
            <w:r w:rsidRPr="00DA1B0F">
              <w:rPr>
                <w:sz w:val="21"/>
              </w:rPr>
              <w:t>99</w:t>
            </w:r>
          </w:p>
        </w:tc>
      </w:tr>
      <w:tr w:rsidR="004A055A" w:rsidRPr="00DA1B0F" w14:paraId="6192DF60" w14:textId="77777777">
        <w:trPr>
          <w:trHeight w:val="380"/>
        </w:trPr>
        <w:tc>
          <w:tcPr>
            <w:tcW w:w="4440" w:type="dxa"/>
            <w:tcBorders>
              <w:top w:val="nil"/>
              <w:left w:val="nil"/>
              <w:bottom w:val="nil"/>
              <w:right w:val="nil"/>
            </w:tcBorders>
            <w:tcMar>
              <w:top w:w="128" w:type="dxa"/>
              <w:left w:w="43" w:type="dxa"/>
              <w:bottom w:w="43" w:type="dxa"/>
              <w:right w:w="43" w:type="dxa"/>
            </w:tcMar>
          </w:tcPr>
          <w:p w14:paraId="7ACC497E" w14:textId="77777777" w:rsidR="00DD2EA9" w:rsidRPr="00DA1B0F" w:rsidRDefault="00DD2EA9" w:rsidP="00DA1B0F">
            <w:pPr>
              <w:rPr>
                <w:sz w:val="21"/>
              </w:rPr>
            </w:pPr>
            <w:r w:rsidRPr="00DA1B0F">
              <w:rPr>
                <w:sz w:val="21"/>
              </w:rPr>
              <w:t>4012 Bamble</w:t>
            </w:r>
          </w:p>
        </w:tc>
        <w:tc>
          <w:tcPr>
            <w:tcW w:w="2560" w:type="dxa"/>
            <w:tcBorders>
              <w:top w:val="nil"/>
              <w:left w:val="nil"/>
              <w:bottom w:val="nil"/>
              <w:right w:val="nil"/>
            </w:tcBorders>
            <w:tcMar>
              <w:top w:w="128" w:type="dxa"/>
              <w:left w:w="43" w:type="dxa"/>
              <w:bottom w:w="43" w:type="dxa"/>
              <w:right w:w="43" w:type="dxa"/>
            </w:tcMar>
            <w:vAlign w:val="bottom"/>
          </w:tcPr>
          <w:p w14:paraId="0A2C50BA"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61219D0D" w14:textId="77777777" w:rsidR="00DD2EA9" w:rsidRPr="00DA1B0F" w:rsidRDefault="00DD2EA9" w:rsidP="00F57EAC">
            <w:pPr>
              <w:jc w:val="right"/>
              <w:rPr>
                <w:sz w:val="21"/>
              </w:rPr>
            </w:pPr>
            <w:r w:rsidRPr="00DA1B0F">
              <w:rPr>
                <w:sz w:val="21"/>
              </w:rPr>
              <w:t>99</w:t>
            </w:r>
          </w:p>
        </w:tc>
      </w:tr>
      <w:tr w:rsidR="004A055A" w:rsidRPr="00DA1B0F" w14:paraId="3B6FCEAD" w14:textId="77777777">
        <w:trPr>
          <w:trHeight w:val="380"/>
        </w:trPr>
        <w:tc>
          <w:tcPr>
            <w:tcW w:w="4440" w:type="dxa"/>
            <w:tcBorders>
              <w:top w:val="nil"/>
              <w:left w:val="nil"/>
              <w:bottom w:val="nil"/>
              <w:right w:val="nil"/>
            </w:tcBorders>
            <w:tcMar>
              <w:top w:w="128" w:type="dxa"/>
              <w:left w:w="43" w:type="dxa"/>
              <w:bottom w:w="43" w:type="dxa"/>
              <w:right w:w="43" w:type="dxa"/>
            </w:tcMar>
          </w:tcPr>
          <w:p w14:paraId="5A90560B" w14:textId="77777777" w:rsidR="00DD2EA9" w:rsidRPr="00DA1B0F" w:rsidRDefault="00DD2EA9" w:rsidP="00DA1B0F">
            <w:pPr>
              <w:rPr>
                <w:sz w:val="21"/>
              </w:rPr>
            </w:pPr>
            <w:r w:rsidRPr="00DA1B0F">
              <w:rPr>
                <w:sz w:val="21"/>
              </w:rPr>
              <w:t>4014 Kragerø</w:t>
            </w:r>
          </w:p>
        </w:tc>
        <w:tc>
          <w:tcPr>
            <w:tcW w:w="2560" w:type="dxa"/>
            <w:tcBorders>
              <w:top w:val="nil"/>
              <w:left w:val="nil"/>
              <w:bottom w:val="nil"/>
              <w:right w:val="nil"/>
            </w:tcBorders>
            <w:tcMar>
              <w:top w:w="128" w:type="dxa"/>
              <w:left w:w="43" w:type="dxa"/>
              <w:bottom w:w="43" w:type="dxa"/>
              <w:right w:w="43" w:type="dxa"/>
            </w:tcMar>
            <w:vAlign w:val="bottom"/>
          </w:tcPr>
          <w:p w14:paraId="6E41BA9C"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6AA0F1F9" w14:textId="77777777" w:rsidR="00DD2EA9" w:rsidRPr="00DA1B0F" w:rsidRDefault="00DD2EA9" w:rsidP="00F57EAC">
            <w:pPr>
              <w:jc w:val="right"/>
              <w:rPr>
                <w:sz w:val="21"/>
              </w:rPr>
            </w:pPr>
            <w:r w:rsidRPr="00DA1B0F">
              <w:rPr>
                <w:sz w:val="21"/>
              </w:rPr>
              <w:t>103</w:t>
            </w:r>
          </w:p>
        </w:tc>
      </w:tr>
      <w:tr w:rsidR="004A055A" w:rsidRPr="00DA1B0F" w14:paraId="5CCF02DF" w14:textId="77777777">
        <w:trPr>
          <w:trHeight w:val="380"/>
        </w:trPr>
        <w:tc>
          <w:tcPr>
            <w:tcW w:w="4440" w:type="dxa"/>
            <w:tcBorders>
              <w:top w:val="nil"/>
              <w:left w:val="nil"/>
              <w:bottom w:val="nil"/>
              <w:right w:val="nil"/>
            </w:tcBorders>
            <w:tcMar>
              <w:top w:w="128" w:type="dxa"/>
              <w:left w:w="43" w:type="dxa"/>
              <w:bottom w:w="43" w:type="dxa"/>
              <w:right w:w="43" w:type="dxa"/>
            </w:tcMar>
          </w:tcPr>
          <w:p w14:paraId="4B5887EE" w14:textId="77777777" w:rsidR="00DD2EA9" w:rsidRPr="00DA1B0F" w:rsidRDefault="00DD2EA9" w:rsidP="00DA1B0F">
            <w:pPr>
              <w:rPr>
                <w:sz w:val="21"/>
              </w:rPr>
            </w:pPr>
            <w:r w:rsidRPr="00DA1B0F">
              <w:rPr>
                <w:sz w:val="21"/>
              </w:rPr>
              <w:t>4016 Drangedal</w:t>
            </w:r>
          </w:p>
        </w:tc>
        <w:tc>
          <w:tcPr>
            <w:tcW w:w="2560" w:type="dxa"/>
            <w:tcBorders>
              <w:top w:val="nil"/>
              <w:left w:val="nil"/>
              <w:bottom w:val="nil"/>
              <w:right w:val="nil"/>
            </w:tcBorders>
            <w:tcMar>
              <w:top w:w="128" w:type="dxa"/>
              <w:left w:w="43" w:type="dxa"/>
              <w:bottom w:w="43" w:type="dxa"/>
              <w:right w:w="43" w:type="dxa"/>
            </w:tcMar>
            <w:vAlign w:val="bottom"/>
          </w:tcPr>
          <w:p w14:paraId="1E63A16F"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6F34EF58" w14:textId="77777777" w:rsidR="00DD2EA9" w:rsidRPr="00DA1B0F" w:rsidRDefault="00DD2EA9" w:rsidP="00F57EAC">
            <w:pPr>
              <w:jc w:val="right"/>
              <w:rPr>
                <w:sz w:val="21"/>
              </w:rPr>
            </w:pPr>
            <w:r w:rsidRPr="00DA1B0F">
              <w:rPr>
                <w:sz w:val="21"/>
              </w:rPr>
              <w:t>100</w:t>
            </w:r>
          </w:p>
        </w:tc>
      </w:tr>
      <w:tr w:rsidR="004A055A" w:rsidRPr="00DA1B0F" w14:paraId="33E58C59" w14:textId="77777777">
        <w:trPr>
          <w:trHeight w:val="380"/>
        </w:trPr>
        <w:tc>
          <w:tcPr>
            <w:tcW w:w="4440" w:type="dxa"/>
            <w:tcBorders>
              <w:top w:val="nil"/>
              <w:left w:val="nil"/>
              <w:bottom w:val="nil"/>
              <w:right w:val="nil"/>
            </w:tcBorders>
            <w:tcMar>
              <w:top w:w="128" w:type="dxa"/>
              <w:left w:w="43" w:type="dxa"/>
              <w:bottom w:w="43" w:type="dxa"/>
              <w:right w:w="43" w:type="dxa"/>
            </w:tcMar>
          </w:tcPr>
          <w:p w14:paraId="0CAE0140" w14:textId="77777777" w:rsidR="00DD2EA9" w:rsidRPr="00DA1B0F" w:rsidRDefault="00DD2EA9" w:rsidP="00DA1B0F">
            <w:pPr>
              <w:rPr>
                <w:sz w:val="21"/>
              </w:rPr>
            </w:pPr>
            <w:r w:rsidRPr="00DA1B0F">
              <w:rPr>
                <w:sz w:val="21"/>
              </w:rPr>
              <w:t>4018 Nome</w:t>
            </w:r>
          </w:p>
        </w:tc>
        <w:tc>
          <w:tcPr>
            <w:tcW w:w="2560" w:type="dxa"/>
            <w:tcBorders>
              <w:top w:val="nil"/>
              <w:left w:val="nil"/>
              <w:bottom w:val="nil"/>
              <w:right w:val="nil"/>
            </w:tcBorders>
            <w:tcMar>
              <w:top w:w="128" w:type="dxa"/>
              <w:left w:w="43" w:type="dxa"/>
              <w:bottom w:w="43" w:type="dxa"/>
              <w:right w:w="43" w:type="dxa"/>
            </w:tcMar>
            <w:vAlign w:val="bottom"/>
          </w:tcPr>
          <w:p w14:paraId="0A72BEBB" w14:textId="77777777" w:rsidR="00DD2EA9" w:rsidRPr="00DA1B0F" w:rsidRDefault="00DD2EA9" w:rsidP="00F57EAC">
            <w:pPr>
              <w:jc w:val="right"/>
              <w:rPr>
                <w:sz w:val="21"/>
              </w:rPr>
            </w:pPr>
            <w:r w:rsidRPr="00DA1B0F">
              <w:rPr>
                <w:sz w:val="21"/>
              </w:rPr>
              <w:t>97</w:t>
            </w:r>
          </w:p>
        </w:tc>
        <w:tc>
          <w:tcPr>
            <w:tcW w:w="2560" w:type="dxa"/>
            <w:tcBorders>
              <w:top w:val="nil"/>
              <w:left w:val="nil"/>
              <w:bottom w:val="nil"/>
              <w:right w:val="nil"/>
            </w:tcBorders>
            <w:tcMar>
              <w:top w:w="128" w:type="dxa"/>
              <w:left w:w="43" w:type="dxa"/>
              <w:bottom w:w="43" w:type="dxa"/>
              <w:right w:w="43" w:type="dxa"/>
            </w:tcMar>
            <w:vAlign w:val="bottom"/>
          </w:tcPr>
          <w:p w14:paraId="6F0BD489" w14:textId="77777777" w:rsidR="00DD2EA9" w:rsidRPr="00DA1B0F" w:rsidRDefault="00DD2EA9" w:rsidP="00F57EAC">
            <w:pPr>
              <w:jc w:val="right"/>
              <w:rPr>
                <w:sz w:val="21"/>
              </w:rPr>
            </w:pPr>
            <w:r w:rsidRPr="00DA1B0F">
              <w:rPr>
                <w:sz w:val="21"/>
              </w:rPr>
              <w:t>100</w:t>
            </w:r>
          </w:p>
        </w:tc>
      </w:tr>
      <w:tr w:rsidR="004A055A" w:rsidRPr="00DA1B0F" w14:paraId="4ED0F8D4" w14:textId="77777777">
        <w:trPr>
          <w:trHeight w:val="380"/>
        </w:trPr>
        <w:tc>
          <w:tcPr>
            <w:tcW w:w="4440" w:type="dxa"/>
            <w:tcBorders>
              <w:top w:val="nil"/>
              <w:left w:val="nil"/>
              <w:bottom w:val="nil"/>
              <w:right w:val="nil"/>
            </w:tcBorders>
            <w:tcMar>
              <w:top w:w="128" w:type="dxa"/>
              <w:left w:w="43" w:type="dxa"/>
              <w:bottom w:w="43" w:type="dxa"/>
              <w:right w:w="43" w:type="dxa"/>
            </w:tcMar>
          </w:tcPr>
          <w:p w14:paraId="0846007C" w14:textId="77777777" w:rsidR="00DD2EA9" w:rsidRPr="00DA1B0F" w:rsidRDefault="00DD2EA9" w:rsidP="00DA1B0F">
            <w:pPr>
              <w:rPr>
                <w:sz w:val="21"/>
              </w:rPr>
            </w:pPr>
            <w:r w:rsidRPr="00DA1B0F">
              <w:rPr>
                <w:sz w:val="21"/>
              </w:rPr>
              <w:t>4020 Midt-Telemark</w:t>
            </w:r>
          </w:p>
        </w:tc>
        <w:tc>
          <w:tcPr>
            <w:tcW w:w="2560" w:type="dxa"/>
            <w:tcBorders>
              <w:top w:val="nil"/>
              <w:left w:val="nil"/>
              <w:bottom w:val="nil"/>
              <w:right w:val="nil"/>
            </w:tcBorders>
            <w:tcMar>
              <w:top w:w="128" w:type="dxa"/>
              <w:left w:w="43" w:type="dxa"/>
              <w:bottom w:w="43" w:type="dxa"/>
              <w:right w:w="43" w:type="dxa"/>
            </w:tcMar>
            <w:vAlign w:val="bottom"/>
          </w:tcPr>
          <w:p w14:paraId="008D59D6" w14:textId="77777777" w:rsidR="00DD2EA9" w:rsidRPr="00DA1B0F" w:rsidRDefault="00DD2EA9" w:rsidP="00F57EAC">
            <w:pPr>
              <w:jc w:val="right"/>
              <w:rPr>
                <w:sz w:val="21"/>
              </w:rPr>
            </w:pPr>
            <w:r w:rsidRPr="00DA1B0F">
              <w:rPr>
                <w:sz w:val="21"/>
              </w:rPr>
              <w:t>99</w:t>
            </w:r>
          </w:p>
        </w:tc>
        <w:tc>
          <w:tcPr>
            <w:tcW w:w="2560" w:type="dxa"/>
            <w:tcBorders>
              <w:top w:val="nil"/>
              <w:left w:val="nil"/>
              <w:bottom w:val="nil"/>
              <w:right w:val="nil"/>
            </w:tcBorders>
            <w:tcMar>
              <w:top w:w="128" w:type="dxa"/>
              <w:left w:w="43" w:type="dxa"/>
              <w:bottom w:w="43" w:type="dxa"/>
              <w:right w:w="43" w:type="dxa"/>
            </w:tcMar>
            <w:vAlign w:val="bottom"/>
          </w:tcPr>
          <w:p w14:paraId="49BC107A" w14:textId="77777777" w:rsidR="00DD2EA9" w:rsidRPr="00DA1B0F" w:rsidRDefault="00DD2EA9" w:rsidP="00F57EAC">
            <w:pPr>
              <w:jc w:val="right"/>
              <w:rPr>
                <w:sz w:val="21"/>
              </w:rPr>
            </w:pPr>
            <w:r w:rsidRPr="00DA1B0F">
              <w:rPr>
                <w:sz w:val="21"/>
              </w:rPr>
              <w:t>100</w:t>
            </w:r>
          </w:p>
        </w:tc>
      </w:tr>
      <w:tr w:rsidR="004A055A" w:rsidRPr="00DA1B0F" w14:paraId="027F500A" w14:textId="77777777">
        <w:trPr>
          <w:trHeight w:val="380"/>
        </w:trPr>
        <w:tc>
          <w:tcPr>
            <w:tcW w:w="4440" w:type="dxa"/>
            <w:tcBorders>
              <w:top w:val="nil"/>
              <w:left w:val="nil"/>
              <w:bottom w:val="nil"/>
              <w:right w:val="nil"/>
            </w:tcBorders>
            <w:tcMar>
              <w:top w:w="128" w:type="dxa"/>
              <w:left w:w="43" w:type="dxa"/>
              <w:bottom w:w="43" w:type="dxa"/>
              <w:right w:w="43" w:type="dxa"/>
            </w:tcMar>
          </w:tcPr>
          <w:p w14:paraId="41E6C085" w14:textId="77777777" w:rsidR="00DD2EA9" w:rsidRPr="00DA1B0F" w:rsidRDefault="00DD2EA9" w:rsidP="00DA1B0F">
            <w:pPr>
              <w:rPr>
                <w:sz w:val="21"/>
              </w:rPr>
            </w:pPr>
            <w:r w:rsidRPr="00DA1B0F">
              <w:rPr>
                <w:sz w:val="21"/>
              </w:rPr>
              <w:t>4022 Seljord</w:t>
            </w:r>
          </w:p>
        </w:tc>
        <w:tc>
          <w:tcPr>
            <w:tcW w:w="2560" w:type="dxa"/>
            <w:tcBorders>
              <w:top w:val="nil"/>
              <w:left w:val="nil"/>
              <w:bottom w:val="nil"/>
              <w:right w:val="nil"/>
            </w:tcBorders>
            <w:tcMar>
              <w:top w:w="128" w:type="dxa"/>
              <w:left w:w="43" w:type="dxa"/>
              <w:bottom w:w="43" w:type="dxa"/>
              <w:right w:w="43" w:type="dxa"/>
            </w:tcMar>
            <w:vAlign w:val="bottom"/>
          </w:tcPr>
          <w:p w14:paraId="4C74908C"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2EDA29B8" w14:textId="77777777" w:rsidR="00DD2EA9" w:rsidRPr="00DA1B0F" w:rsidRDefault="00DD2EA9" w:rsidP="00F57EAC">
            <w:pPr>
              <w:jc w:val="right"/>
              <w:rPr>
                <w:sz w:val="21"/>
              </w:rPr>
            </w:pPr>
            <w:r w:rsidRPr="00DA1B0F">
              <w:rPr>
                <w:sz w:val="21"/>
              </w:rPr>
              <w:t>108</w:t>
            </w:r>
          </w:p>
        </w:tc>
      </w:tr>
      <w:tr w:rsidR="004A055A" w:rsidRPr="00DA1B0F" w14:paraId="4B235DBF" w14:textId="77777777">
        <w:trPr>
          <w:trHeight w:val="380"/>
        </w:trPr>
        <w:tc>
          <w:tcPr>
            <w:tcW w:w="4440" w:type="dxa"/>
            <w:tcBorders>
              <w:top w:val="nil"/>
              <w:left w:val="nil"/>
              <w:bottom w:val="nil"/>
              <w:right w:val="nil"/>
            </w:tcBorders>
            <w:tcMar>
              <w:top w:w="128" w:type="dxa"/>
              <w:left w:w="43" w:type="dxa"/>
              <w:bottom w:w="43" w:type="dxa"/>
              <w:right w:w="43" w:type="dxa"/>
            </w:tcMar>
          </w:tcPr>
          <w:p w14:paraId="692E3B17" w14:textId="77777777" w:rsidR="00DD2EA9" w:rsidRPr="00DA1B0F" w:rsidRDefault="00DD2EA9" w:rsidP="00DA1B0F">
            <w:pPr>
              <w:rPr>
                <w:sz w:val="21"/>
              </w:rPr>
            </w:pPr>
            <w:r w:rsidRPr="00DA1B0F">
              <w:rPr>
                <w:sz w:val="21"/>
              </w:rPr>
              <w:t>4024 Hjartdal</w:t>
            </w:r>
          </w:p>
        </w:tc>
        <w:tc>
          <w:tcPr>
            <w:tcW w:w="2560" w:type="dxa"/>
            <w:tcBorders>
              <w:top w:val="nil"/>
              <w:left w:val="nil"/>
              <w:bottom w:val="nil"/>
              <w:right w:val="nil"/>
            </w:tcBorders>
            <w:tcMar>
              <w:top w:w="128" w:type="dxa"/>
              <w:left w:w="43" w:type="dxa"/>
              <w:bottom w:w="43" w:type="dxa"/>
              <w:right w:w="43" w:type="dxa"/>
            </w:tcMar>
            <w:vAlign w:val="bottom"/>
          </w:tcPr>
          <w:p w14:paraId="2D9DC8AF" w14:textId="77777777" w:rsidR="00DD2EA9" w:rsidRPr="00DA1B0F" w:rsidRDefault="00DD2EA9" w:rsidP="00F57EAC">
            <w:pPr>
              <w:jc w:val="right"/>
              <w:rPr>
                <w:sz w:val="21"/>
              </w:rPr>
            </w:pPr>
            <w:r w:rsidRPr="00DA1B0F">
              <w:rPr>
                <w:sz w:val="21"/>
              </w:rPr>
              <w:t>102</w:t>
            </w:r>
          </w:p>
        </w:tc>
        <w:tc>
          <w:tcPr>
            <w:tcW w:w="2560" w:type="dxa"/>
            <w:tcBorders>
              <w:top w:val="nil"/>
              <w:left w:val="nil"/>
              <w:bottom w:val="nil"/>
              <w:right w:val="nil"/>
            </w:tcBorders>
            <w:tcMar>
              <w:top w:w="128" w:type="dxa"/>
              <w:left w:w="43" w:type="dxa"/>
              <w:bottom w:w="43" w:type="dxa"/>
              <w:right w:w="43" w:type="dxa"/>
            </w:tcMar>
            <w:vAlign w:val="bottom"/>
          </w:tcPr>
          <w:p w14:paraId="1928BE90" w14:textId="77777777" w:rsidR="00DD2EA9" w:rsidRPr="00DA1B0F" w:rsidRDefault="00DD2EA9" w:rsidP="00F57EAC">
            <w:pPr>
              <w:jc w:val="right"/>
              <w:rPr>
                <w:sz w:val="21"/>
              </w:rPr>
            </w:pPr>
            <w:r w:rsidRPr="00DA1B0F">
              <w:rPr>
                <w:sz w:val="21"/>
              </w:rPr>
              <w:t>131</w:t>
            </w:r>
          </w:p>
        </w:tc>
      </w:tr>
      <w:tr w:rsidR="004A055A" w:rsidRPr="00DA1B0F" w14:paraId="3E864835" w14:textId="77777777">
        <w:trPr>
          <w:trHeight w:val="380"/>
        </w:trPr>
        <w:tc>
          <w:tcPr>
            <w:tcW w:w="4440" w:type="dxa"/>
            <w:tcBorders>
              <w:top w:val="nil"/>
              <w:left w:val="nil"/>
              <w:bottom w:val="nil"/>
              <w:right w:val="nil"/>
            </w:tcBorders>
            <w:tcMar>
              <w:top w:w="128" w:type="dxa"/>
              <w:left w:w="43" w:type="dxa"/>
              <w:bottom w:w="43" w:type="dxa"/>
              <w:right w:w="43" w:type="dxa"/>
            </w:tcMar>
          </w:tcPr>
          <w:p w14:paraId="26D05483" w14:textId="77777777" w:rsidR="00DD2EA9" w:rsidRPr="00DA1B0F" w:rsidRDefault="00DD2EA9" w:rsidP="00DA1B0F">
            <w:pPr>
              <w:rPr>
                <w:sz w:val="21"/>
              </w:rPr>
            </w:pPr>
            <w:r w:rsidRPr="00DA1B0F">
              <w:rPr>
                <w:sz w:val="21"/>
              </w:rPr>
              <w:t>4026 Tinn</w:t>
            </w:r>
          </w:p>
        </w:tc>
        <w:tc>
          <w:tcPr>
            <w:tcW w:w="2560" w:type="dxa"/>
            <w:tcBorders>
              <w:top w:val="nil"/>
              <w:left w:val="nil"/>
              <w:bottom w:val="nil"/>
              <w:right w:val="nil"/>
            </w:tcBorders>
            <w:tcMar>
              <w:top w:w="128" w:type="dxa"/>
              <w:left w:w="43" w:type="dxa"/>
              <w:bottom w:w="43" w:type="dxa"/>
              <w:right w:w="43" w:type="dxa"/>
            </w:tcMar>
            <w:vAlign w:val="bottom"/>
          </w:tcPr>
          <w:p w14:paraId="2146DD30" w14:textId="77777777" w:rsidR="00DD2EA9" w:rsidRPr="00DA1B0F" w:rsidRDefault="00DD2EA9" w:rsidP="00F57EAC">
            <w:pPr>
              <w:jc w:val="right"/>
              <w:rPr>
                <w:sz w:val="21"/>
              </w:rPr>
            </w:pPr>
            <w:r w:rsidRPr="00DA1B0F">
              <w:rPr>
                <w:sz w:val="21"/>
              </w:rPr>
              <w:t>105</w:t>
            </w:r>
          </w:p>
        </w:tc>
        <w:tc>
          <w:tcPr>
            <w:tcW w:w="2560" w:type="dxa"/>
            <w:tcBorders>
              <w:top w:val="nil"/>
              <w:left w:val="nil"/>
              <w:bottom w:val="nil"/>
              <w:right w:val="nil"/>
            </w:tcBorders>
            <w:tcMar>
              <w:top w:w="128" w:type="dxa"/>
              <w:left w:w="43" w:type="dxa"/>
              <w:bottom w:w="43" w:type="dxa"/>
              <w:right w:w="43" w:type="dxa"/>
            </w:tcMar>
            <w:vAlign w:val="bottom"/>
          </w:tcPr>
          <w:p w14:paraId="36A04BBC" w14:textId="77777777" w:rsidR="00DD2EA9" w:rsidRPr="00DA1B0F" w:rsidRDefault="00DD2EA9" w:rsidP="00F57EAC">
            <w:pPr>
              <w:jc w:val="right"/>
              <w:rPr>
                <w:sz w:val="21"/>
              </w:rPr>
            </w:pPr>
            <w:r w:rsidRPr="00DA1B0F">
              <w:rPr>
                <w:sz w:val="21"/>
              </w:rPr>
              <w:t>143</w:t>
            </w:r>
          </w:p>
        </w:tc>
      </w:tr>
      <w:tr w:rsidR="004A055A" w:rsidRPr="00DA1B0F" w14:paraId="3F66537A" w14:textId="77777777">
        <w:trPr>
          <w:trHeight w:val="380"/>
        </w:trPr>
        <w:tc>
          <w:tcPr>
            <w:tcW w:w="4440" w:type="dxa"/>
            <w:tcBorders>
              <w:top w:val="nil"/>
              <w:left w:val="nil"/>
              <w:bottom w:val="nil"/>
              <w:right w:val="nil"/>
            </w:tcBorders>
            <w:tcMar>
              <w:top w:w="128" w:type="dxa"/>
              <w:left w:w="43" w:type="dxa"/>
              <w:bottom w:w="43" w:type="dxa"/>
              <w:right w:w="43" w:type="dxa"/>
            </w:tcMar>
          </w:tcPr>
          <w:p w14:paraId="408CFC16" w14:textId="77777777" w:rsidR="00DD2EA9" w:rsidRPr="00DA1B0F" w:rsidRDefault="00DD2EA9" w:rsidP="00DA1B0F">
            <w:pPr>
              <w:rPr>
                <w:sz w:val="21"/>
              </w:rPr>
            </w:pPr>
            <w:r w:rsidRPr="00DA1B0F">
              <w:rPr>
                <w:sz w:val="21"/>
              </w:rPr>
              <w:t>4028 Kviteseid</w:t>
            </w:r>
          </w:p>
        </w:tc>
        <w:tc>
          <w:tcPr>
            <w:tcW w:w="2560" w:type="dxa"/>
            <w:tcBorders>
              <w:top w:val="nil"/>
              <w:left w:val="nil"/>
              <w:bottom w:val="nil"/>
              <w:right w:val="nil"/>
            </w:tcBorders>
            <w:tcMar>
              <w:top w:w="128" w:type="dxa"/>
              <w:left w:w="43" w:type="dxa"/>
              <w:bottom w:w="43" w:type="dxa"/>
              <w:right w:w="43" w:type="dxa"/>
            </w:tcMar>
            <w:vAlign w:val="bottom"/>
          </w:tcPr>
          <w:p w14:paraId="7BAFA1DE" w14:textId="77777777" w:rsidR="00DD2EA9" w:rsidRPr="00DA1B0F" w:rsidRDefault="00DD2EA9" w:rsidP="00F57EAC">
            <w:pPr>
              <w:jc w:val="right"/>
              <w:rPr>
                <w:sz w:val="21"/>
              </w:rPr>
            </w:pPr>
            <w:r w:rsidRPr="00DA1B0F">
              <w:rPr>
                <w:sz w:val="21"/>
              </w:rPr>
              <w:t>103</w:t>
            </w:r>
          </w:p>
        </w:tc>
        <w:tc>
          <w:tcPr>
            <w:tcW w:w="2560" w:type="dxa"/>
            <w:tcBorders>
              <w:top w:val="nil"/>
              <w:left w:val="nil"/>
              <w:bottom w:val="nil"/>
              <w:right w:val="nil"/>
            </w:tcBorders>
            <w:tcMar>
              <w:top w:w="128" w:type="dxa"/>
              <w:left w:w="43" w:type="dxa"/>
              <w:bottom w:w="43" w:type="dxa"/>
              <w:right w:w="43" w:type="dxa"/>
            </w:tcMar>
            <w:vAlign w:val="bottom"/>
          </w:tcPr>
          <w:p w14:paraId="1BE1C59A" w14:textId="77777777" w:rsidR="00DD2EA9" w:rsidRPr="00DA1B0F" w:rsidRDefault="00DD2EA9" w:rsidP="00F57EAC">
            <w:pPr>
              <w:jc w:val="right"/>
              <w:rPr>
                <w:sz w:val="21"/>
              </w:rPr>
            </w:pPr>
            <w:r w:rsidRPr="00DA1B0F">
              <w:rPr>
                <w:sz w:val="21"/>
              </w:rPr>
              <w:t>104</w:t>
            </w:r>
          </w:p>
        </w:tc>
      </w:tr>
      <w:tr w:rsidR="004A055A" w:rsidRPr="00DA1B0F" w14:paraId="3E7E6C84" w14:textId="77777777">
        <w:trPr>
          <w:trHeight w:val="380"/>
        </w:trPr>
        <w:tc>
          <w:tcPr>
            <w:tcW w:w="4440" w:type="dxa"/>
            <w:tcBorders>
              <w:top w:val="nil"/>
              <w:left w:val="nil"/>
              <w:bottom w:val="nil"/>
              <w:right w:val="nil"/>
            </w:tcBorders>
            <w:tcMar>
              <w:top w:w="128" w:type="dxa"/>
              <w:left w:w="43" w:type="dxa"/>
              <w:bottom w:w="43" w:type="dxa"/>
              <w:right w:w="43" w:type="dxa"/>
            </w:tcMar>
          </w:tcPr>
          <w:p w14:paraId="539D4171" w14:textId="77777777" w:rsidR="00DD2EA9" w:rsidRPr="00DA1B0F" w:rsidRDefault="00DD2EA9" w:rsidP="00DA1B0F">
            <w:pPr>
              <w:rPr>
                <w:sz w:val="21"/>
              </w:rPr>
            </w:pPr>
            <w:r w:rsidRPr="00DA1B0F">
              <w:rPr>
                <w:sz w:val="21"/>
              </w:rPr>
              <w:lastRenderedPageBreak/>
              <w:t>4030 Nissedal</w:t>
            </w:r>
          </w:p>
        </w:tc>
        <w:tc>
          <w:tcPr>
            <w:tcW w:w="2560" w:type="dxa"/>
            <w:tcBorders>
              <w:top w:val="nil"/>
              <w:left w:val="nil"/>
              <w:bottom w:val="nil"/>
              <w:right w:val="nil"/>
            </w:tcBorders>
            <w:tcMar>
              <w:top w:w="128" w:type="dxa"/>
              <w:left w:w="43" w:type="dxa"/>
              <w:bottom w:w="43" w:type="dxa"/>
              <w:right w:w="43" w:type="dxa"/>
            </w:tcMar>
            <w:vAlign w:val="bottom"/>
          </w:tcPr>
          <w:p w14:paraId="52E468E3" w14:textId="77777777" w:rsidR="00DD2EA9" w:rsidRPr="00DA1B0F" w:rsidRDefault="00DD2EA9" w:rsidP="00F57EAC">
            <w:pPr>
              <w:jc w:val="right"/>
              <w:rPr>
                <w:sz w:val="21"/>
              </w:rPr>
            </w:pPr>
            <w:r w:rsidRPr="00DA1B0F">
              <w:rPr>
                <w:sz w:val="21"/>
              </w:rPr>
              <w:t>105</w:t>
            </w:r>
          </w:p>
        </w:tc>
        <w:tc>
          <w:tcPr>
            <w:tcW w:w="2560" w:type="dxa"/>
            <w:tcBorders>
              <w:top w:val="nil"/>
              <w:left w:val="nil"/>
              <w:bottom w:val="nil"/>
              <w:right w:val="nil"/>
            </w:tcBorders>
            <w:tcMar>
              <w:top w:w="128" w:type="dxa"/>
              <w:left w:w="43" w:type="dxa"/>
              <w:bottom w:w="43" w:type="dxa"/>
              <w:right w:w="43" w:type="dxa"/>
            </w:tcMar>
            <w:vAlign w:val="bottom"/>
          </w:tcPr>
          <w:p w14:paraId="1F98A854" w14:textId="77777777" w:rsidR="00DD2EA9" w:rsidRPr="00DA1B0F" w:rsidRDefault="00DD2EA9" w:rsidP="00F57EAC">
            <w:pPr>
              <w:jc w:val="right"/>
              <w:rPr>
                <w:sz w:val="21"/>
              </w:rPr>
            </w:pPr>
            <w:r w:rsidRPr="00DA1B0F">
              <w:rPr>
                <w:sz w:val="21"/>
              </w:rPr>
              <w:t>134</w:t>
            </w:r>
          </w:p>
        </w:tc>
      </w:tr>
      <w:tr w:rsidR="004A055A" w:rsidRPr="00DA1B0F" w14:paraId="319C41B1" w14:textId="77777777">
        <w:trPr>
          <w:trHeight w:val="380"/>
        </w:trPr>
        <w:tc>
          <w:tcPr>
            <w:tcW w:w="4440" w:type="dxa"/>
            <w:tcBorders>
              <w:top w:val="nil"/>
              <w:left w:val="nil"/>
              <w:bottom w:val="nil"/>
              <w:right w:val="nil"/>
            </w:tcBorders>
            <w:tcMar>
              <w:top w:w="128" w:type="dxa"/>
              <w:left w:w="43" w:type="dxa"/>
              <w:bottom w:w="43" w:type="dxa"/>
              <w:right w:w="43" w:type="dxa"/>
            </w:tcMar>
          </w:tcPr>
          <w:p w14:paraId="1315E12B" w14:textId="77777777" w:rsidR="00DD2EA9" w:rsidRPr="00DA1B0F" w:rsidRDefault="00DD2EA9" w:rsidP="00DA1B0F">
            <w:pPr>
              <w:rPr>
                <w:sz w:val="21"/>
              </w:rPr>
            </w:pPr>
            <w:r w:rsidRPr="00DA1B0F">
              <w:rPr>
                <w:sz w:val="21"/>
              </w:rPr>
              <w:t>4032 Fyresdal</w:t>
            </w:r>
          </w:p>
        </w:tc>
        <w:tc>
          <w:tcPr>
            <w:tcW w:w="2560" w:type="dxa"/>
            <w:tcBorders>
              <w:top w:val="nil"/>
              <w:left w:val="nil"/>
              <w:bottom w:val="nil"/>
              <w:right w:val="nil"/>
            </w:tcBorders>
            <w:tcMar>
              <w:top w:w="128" w:type="dxa"/>
              <w:left w:w="43" w:type="dxa"/>
              <w:bottom w:w="43" w:type="dxa"/>
              <w:right w:w="43" w:type="dxa"/>
            </w:tcMar>
            <w:vAlign w:val="bottom"/>
          </w:tcPr>
          <w:p w14:paraId="496BE099" w14:textId="77777777" w:rsidR="00DD2EA9" w:rsidRPr="00DA1B0F" w:rsidRDefault="00DD2EA9" w:rsidP="00F57EAC">
            <w:pPr>
              <w:jc w:val="right"/>
              <w:rPr>
                <w:sz w:val="21"/>
              </w:rPr>
            </w:pPr>
            <w:r w:rsidRPr="00DA1B0F">
              <w:rPr>
                <w:sz w:val="21"/>
              </w:rPr>
              <w:t>102</w:t>
            </w:r>
          </w:p>
        </w:tc>
        <w:tc>
          <w:tcPr>
            <w:tcW w:w="2560" w:type="dxa"/>
            <w:tcBorders>
              <w:top w:val="nil"/>
              <w:left w:val="nil"/>
              <w:bottom w:val="nil"/>
              <w:right w:val="nil"/>
            </w:tcBorders>
            <w:tcMar>
              <w:top w:w="128" w:type="dxa"/>
              <w:left w:w="43" w:type="dxa"/>
              <w:bottom w:w="43" w:type="dxa"/>
              <w:right w:w="43" w:type="dxa"/>
            </w:tcMar>
            <w:vAlign w:val="bottom"/>
          </w:tcPr>
          <w:p w14:paraId="4A942D57" w14:textId="77777777" w:rsidR="00DD2EA9" w:rsidRPr="00DA1B0F" w:rsidRDefault="00DD2EA9" w:rsidP="00F57EAC">
            <w:pPr>
              <w:jc w:val="right"/>
              <w:rPr>
                <w:sz w:val="21"/>
              </w:rPr>
            </w:pPr>
            <w:r w:rsidRPr="00DA1B0F">
              <w:rPr>
                <w:sz w:val="21"/>
              </w:rPr>
              <w:t>138</w:t>
            </w:r>
          </w:p>
        </w:tc>
      </w:tr>
      <w:tr w:rsidR="004A055A" w:rsidRPr="00DA1B0F" w14:paraId="446E6999" w14:textId="77777777">
        <w:trPr>
          <w:trHeight w:val="380"/>
        </w:trPr>
        <w:tc>
          <w:tcPr>
            <w:tcW w:w="4440" w:type="dxa"/>
            <w:tcBorders>
              <w:top w:val="nil"/>
              <w:left w:val="nil"/>
              <w:bottom w:val="nil"/>
              <w:right w:val="nil"/>
            </w:tcBorders>
            <w:tcMar>
              <w:top w:w="128" w:type="dxa"/>
              <w:left w:w="43" w:type="dxa"/>
              <w:bottom w:w="43" w:type="dxa"/>
              <w:right w:w="43" w:type="dxa"/>
            </w:tcMar>
          </w:tcPr>
          <w:p w14:paraId="5290EA08" w14:textId="77777777" w:rsidR="00DD2EA9" w:rsidRPr="00DA1B0F" w:rsidRDefault="00DD2EA9" w:rsidP="00DA1B0F">
            <w:pPr>
              <w:rPr>
                <w:sz w:val="21"/>
              </w:rPr>
            </w:pPr>
            <w:r w:rsidRPr="00DA1B0F">
              <w:rPr>
                <w:sz w:val="21"/>
              </w:rPr>
              <w:t>4034 Tokke</w:t>
            </w:r>
          </w:p>
        </w:tc>
        <w:tc>
          <w:tcPr>
            <w:tcW w:w="2560" w:type="dxa"/>
            <w:tcBorders>
              <w:top w:val="nil"/>
              <w:left w:val="nil"/>
              <w:bottom w:val="nil"/>
              <w:right w:val="nil"/>
            </w:tcBorders>
            <w:tcMar>
              <w:top w:w="128" w:type="dxa"/>
              <w:left w:w="43" w:type="dxa"/>
              <w:bottom w:w="43" w:type="dxa"/>
              <w:right w:w="43" w:type="dxa"/>
            </w:tcMar>
            <w:vAlign w:val="bottom"/>
          </w:tcPr>
          <w:p w14:paraId="1C6F20BB" w14:textId="77777777" w:rsidR="00DD2EA9" w:rsidRPr="00DA1B0F" w:rsidRDefault="00DD2EA9" w:rsidP="00F57EAC">
            <w:pPr>
              <w:jc w:val="right"/>
              <w:rPr>
                <w:sz w:val="21"/>
              </w:rPr>
            </w:pPr>
            <w:r w:rsidRPr="00DA1B0F">
              <w:rPr>
                <w:sz w:val="21"/>
              </w:rPr>
              <w:t>102</w:t>
            </w:r>
          </w:p>
        </w:tc>
        <w:tc>
          <w:tcPr>
            <w:tcW w:w="2560" w:type="dxa"/>
            <w:tcBorders>
              <w:top w:val="nil"/>
              <w:left w:val="nil"/>
              <w:bottom w:val="nil"/>
              <w:right w:val="nil"/>
            </w:tcBorders>
            <w:tcMar>
              <w:top w:w="128" w:type="dxa"/>
              <w:left w:w="43" w:type="dxa"/>
              <w:bottom w:w="43" w:type="dxa"/>
              <w:right w:w="43" w:type="dxa"/>
            </w:tcMar>
            <w:vAlign w:val="bottom"/>
          </w:tcPr>
          <w:p w14:paraId="6E476805" w14:textId="77777777" w:rsidR="00DD2EA9" w:rsidRPr="00DA1B0F" w:rsidRDefault="00DD2EA9" w:rsidP="00F57EAC">
            <w:pPr>
              <w:jc w:val="right"/>
              <w:rPr>
                <w:sz w:val="21"/>
              </w:rPr>
            </w:pPr>
            <w:r w:rsidRPr="00DA1B0F">
              <w:rPr>
                <w:sz w:val="21"/>
              </w:rPr>
              <w:t>143</w:t>
            </w:r>
          </w:p>
        </w:tc>
      </w:tr>
      <w:tr w:rsidR="004A055A" w:rsidRPr="00DA1B0F" w14:paraId="72A21E2B" w14:textId="77777777">
        <w:trPr>
          <w:trHeight w:val="380"/>
        </w:trPr>
        <w:tc>
          <w:tcPr>
            <w:tcW w:w="4440" w:type="dxa"/>
            <w:tcBorders>
              <w:top w:val="nil"/>
              <w:left w:val="nil"/>
              <w:bottom w:val="single" w:sz="4" w:space="0" w:color="000000"/>
              <w:right w:val="nil"/>
            </w:tcBorders>
            <w:tcMar>
              <w:top w:w="128" w:type="dxa"/>
              <w:left w:w="43" w:type="dxa"/>
              <w:bottom w:w="43" w:type="dxa"/>
              <w:right w:w="43" w:type="dxa"/>
            </w:tcMar>
          </w:tcPr>
          <w:p w14:paraId="5AD5EE11" w14:textId="77777777" w:rsidR="00DD2EA9" w:rsidRPr="00DA1B0F" w:rsidRDefault="00DD2EA9" w:rsidP="00DA1B0F">
            <w:pPr>
              <w:rPr>
                <w:sz w:val="21"/>
              </w:rPr>
            </w:pPr>
            <w:r w:rsidRPr="00DA1B0F">
              <w:rPr>
                <w:sz w:val="21"/>
              </w:rPr>
              <w:t>4036 Vinje</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5C1AFA0F" w14:textId="77777777" w:rsidR="00DD2EA9" w:rsidRPr="00DA1B0F" w:rsidRDefault="00DD2EA9" w:rsidP="00F57EAC">
            <w:pPr>
              <w:jc w:val="right"/>
              <w:rPr>
                <w:sz w:val="21"/>
              </w:rPr>
            </w:pPr>
            <w:r w:rsidRPr="00DA1B0F">
              <w:rPr>
                <w:sz w:val="21"/>
              </w:rPr>
              <w:t>101</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11F80345" w14:textId="77777777" w:rsidR="00DD2EA9" w:rsidRPr="00DA1B0F" w:rsidRDefault="00DD2EA9" w:rsidP="00F57EAC">
            <w:pPr>
              <w:jc w:val="right"/>
              <w:rPr>
                <w:sz w:val="21"/>
              </w:rPr>
            </w:pPr>
            <w:r w:rsidRPr="00DA1B0F">
              <w:rPr>
                <w:sz w:val="21"/>
              </w:rPr>
              <w:t>155</w:t>
            </w:r>
          </w:p>
        </w:tc>
      </w:tr>
      <w:tr w:rsidR="004A055A" w:rsidRPr="00DA1B0F" w14:paraId="35112C77" w14:textId="77777777">
        <w:trPr>
          <w:trHeight w:val="380"/>
        </w:trPr>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506C48FD" w14:textId="77777777" w:rsidR="00DD2EA9" w:rsidRPr="00DA1B0F" w:rsidRDefault="00DD2EA9" w:rsidP="00DA1B0F">
            <w:pPr>
              <w:rPr>
                <w:sz w:val="21"/>
              </w:rPr>
            </w:pPr>
            <w:r w:rsidRPr="00DA1B0F">
              <w:rPr>
                <w:rStyle w:val="kursiv"/>
                <w:sz w:val="21"/>
              </w:rPr>
              <w:t>40 Telemark</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38E501" w14:textId="77777777" w:rsidR="00DD2EA9" w:rsidRPr="00DA1B0F" w:rsidRDefault="00DD2EA9" w:rsidP="00F57EAC">
            <w:pPr>
              <w:jc w:val="right"/>
              <w:rPr>
                <w:sz w:val="21"/>
              </w:rPr>
            </w:pPr>
            <w:r w:rsidRPr="00DA1B0F">
              <w:rPr>
                <w:rStyle w:val="kursiv"/>
                <w:sz w:val="21"/>
              </w:rPr>
              <w:t>97</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B6420F" w14:textId="77777777" w:rsidR="00DD2EA9" w:rsidRPr="00DA1B0F" w:rsidRDefault="00DD2EA9" w:rsidP="00F57EAC">
            <w:pPr>
              <w:jc w:val="right"/>
              <w:rPr>
                <w:sz w:val="21"/>
              </w:rPr>
            </w:pPr>
            <w:r w:rsidRPr="00DA1B0F">
              <w:rPr>
                <w:rStyle w:val="kursiv"/>
                <w:sz w:val="21"/>
              </w:rPr>
              <w:t>101</w:t>
            </w:r>
          </w:p>
        </w:tc>
      </w:tr>
      <w:tr w:rsidR="004A055A" w:rsidRPr="00DA1B0F" w14:paraId="03655FF8" w14:textId="77777777">
        <w:trPr>
          <w:trHeight w:val="380"/>
        </w:trPr>
        <w:tc>
          <w:tcPr>
            <w:tcW w:w="4440" w:type="dxa"/>
            <w:tcBorders>
              <w:top w:val="nil"/>
              <w:left w:val="nil"/>
              <w:bottom w:val="nil"/>
              <w:right w:val="nil"/>
            </w:tcBorders>
            <w:tcMar>
              <w:top w:w="128" w:type="dxa"/>
              <w:left w:w="43" w:type="dxa"/>
              <w:bottom w:w="43" w:type="dxa"/>
              <w:right w:w="43" w:type="dxa"/>
            </w:tcMar>
          </w:tcPr>
          <w:p w14:paraId="6EE3A419" w14:textId="77777777" w:rsidR="00DD2EA9" w:rsidRPr="00DA1B0F" w:rsidRDefault="00DD2EA9" w:rsidP="00DA1B0F">
            <w:pPr>
              <w:rPr>
                <w:sz w:val="21"/>
              </w:rPr>
            </w:pPr>
            <w:r w:rsidRPr="00DA1B0F">
              <w:rPr>
                <w:sz w:val="21"/>
              </w:rPr>
              <w:t>4201 Risør</w:t>
            </w:r>
          </w:p>
        </w:tc>
        <w:tc>
          <w:tcPr>
            <w:tcW w:w="2560" w:type="dxa"/>
            <w:tcBorders>
              <w:top w:val="nil"/>
              <w:left w:val="nil"/>
              <w:bottom w:val="nil"/>
              <w:right w:val="nil"/>
            </w:tcBorders>
            <w:tcMar>
              <w:top w:w="128" w:type="dxa"/>
              <w:left w:w="43" w:type="dxa"/>
              <w:bottom w:w="43" w:type="dxa"/>
              <w:right w:w="43" w:type="dxa"/>
            </w:tcMar>
            <w:vAlign w:val="bottom"/>
          </w:tcPr>
          <w:p w14:paraId="2E1B4F3D" w14:textId="77777777" w:rsidR="00DD2EA9" w:rsidRPr="00DA1B0F" w:rsidRDefault="00DD2EA9" w:rsidP="00F57EAC">
            <w:pPr>
              <w:jc w:val="right"/>
              <w:rPr>
                <w:sz w:val="21"/>
              </w:rPr>
            </w:pPr>
            <w:r w:rsidRPr="00DA1B0F">
              <w:rPr>
                <w:sz w:val="21"/>
              </w:rPr>
              <w:t>97</w:t>
            </w:r>
          </w:p>
        </w:tc>
        <w:tc>
          <w:tcPr>
            <w:tcW w:w="2560" w:type="dxa"/>
            <w:tcBorders>
              <w:top w:val="nil"/>
              <w:left w:val="nil"/>
              <w:bottom w:val="nil"/>
              <w:right w:val="nil"/>
            </w:tcBorders>
            <w:tcMar>
              <w:top w:w="128" w:type="dxa"/>
              <w:left w:w="43" w:type="dxa"/>
              <w:bottom w:w="43" w:type="dxa"/>
              <w:right w:w="43" w:type="dxa"/>
            </w:tcMar>
            <w:vAlign w:val="bottom"/>
          </w:tcPr>
          <w:p w14:paraId="68BBB03F" w14:textId="77777777" w:rsidR="00DD2EA9" w:rsidRPr="00DA1B0F" w:rsidRDefault="00DD2EA9" w:rsidP="00F57EAC">
            <w:pPr>
              <w:jc w:val="right"/>
              <w:rPr>
                <w:sz w:val="21"/>
              </w:rPr>
            </w:pPr>
            <w:r w:rsidRPr="00DA1B0F">
              <w:rPr>
                <w:sz w:val="21"/>
              </w:rPr>
              <w:t>98</w:t>
            </w:r>
          </w:p>
        </w:tc>
      </w:tr>
      <w:tr w:rsidR="004A055A" w:rsidRPr="00DA1B0F" w14:paraId="231C34F1" w14:textId="77777777">
        <w:trPr>
          <w:trHeight w:val="380"/>
        </w:trPr>
        <w:tc>
          <w:tcPr>
            <w:tcW w:w="4440" w:type="dxa"/>
            <w:tcBorders>
              <w:top w:val="nil"/>
              <w:left w:val="nil"/>
              <w:bottom w:val="nil"/>
              <w:right w:val="nil"/>
            </w:tcBorders>
            <w:tcMar>
              <w:top w:w="128" w:type="dxa"/>
              <w:left w:w="43" w:type="dxa"/>
              <w:bottom w:w="43" w:type="dxa"/>
              <w:right w:w="43" w:type="dxa"/>
            </w:tcMar>
          </w:tcPr>
          <w:p w14:paraId="631F62F7" w14:textId="77777777" w:rsidR="00DD2EA9" w:rsidRPr="00DA1B0F" w:rsidRDefault="00DD2EA9" w:rsidP="00DA1B0F">
            <w:pPr>
              <w:rPr>
                <w:sz w:val="21"/>
              </w:rPr>
            </w:pPr>
            <w:r w:rsidRPr="00DA1B0F">
              <w:rPr>
                <w:sz w:val="21"/>
              </w:rPr>
              <w:t>4202 Grimstad</w:t>
            </w:r>
          </w:p>
        </w:tc>
        <w:tc>
          <w:tcPr>
            <w:tcW w:w="2560" w:type="dxa"/>
            <w:tcBorders>
              <w:top w:val="nil"/>
              <w:left w:val="nil"/>
              <w:bottom w:val="nil"/>
              <w:right w:val="nil"/>
            </w:tcBorders>
            <w:tcMar>
              <w:top w:w="128" w:type="dxa"/>
              <w:left w:w="43" w:type="dxa"/>
              <w:bottom w:w="43" w:type="dxa"/>
              <w:right w:w="43" w:type="dxa"/>
            </w:tcMar>
            <w:vAlign w:val="bottom"/>
          </w:tcPr>
          <w:p w14:paraId="46248E93"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037E6603" w14:textId="77777777" w:rsidR="00DD2EA9" w:rsidRPr="00DA1B0F" w:rsidRDefault="00DD2EA9" w:rsidP="00F57EAC">
            <w:pPr>
              <w:jc w:val="right"/>
              <w:rPr>
                <w:sz w:val="21"/>
              </w:rPr>
            </w:pPr>
            <w:r w:rsidRPr="00DA1B0F">
              <w:rPr>
                <w:sz w:val="21"/>
              </w:rPr>
              <w:t>96</w:t>
            </w:r>
          </w:p>
        </w:tc>
      </w:tr>
      <w:tr w:rsidR="004A055A" w:rsidRPr="00DA1B0F" w14:paraId="3745C4FF" w14:textId="77777777">
        <w:trPr>
          <w:trHeight w:val="380"/>
        </w:trPr>
        <w:tc>
          <w:tcPr>
            <w:tcW w:w="4440" w:type="dxa"/>
            <w:tcBorders>
              <w:top w:val="nil"/>
              <w:left w:val="nil"/>
              <w:bottom w:val="nil"/>
              <w:right w:val="nil"/>
            </w:tcBorders>
            <w:tcMar>
              <w:top w:w="128" w:type="dxa"/>
              <w:left w:w="43" w:type="dxa"/>
              <w:bottom w:w="43" w:type="dxa"/>
              <w:right w:w="43" w:type="dxa"/>
            </w:tcMar>
          </w:tcPr>
          <w:p w14:paraId="0C27CFB4" w14:textId="77777777" w:rsidR="00DD2EA9" w:rsidRPr="00DA1B0F" w:rsidRDefault="00DD2EA9" w:rsidP="00DA1B0F">
            <w:pPr>
              <w:rPr>
                <w:sz w:val="21"/>
              </w:rPr>
            </w:pPr>
            <w:r w:rsidRPr="00DA1B0F">
              <w:rPr>
                <w:sz w:val="21"/>
              </w:rPr>
              <w:t>4203 Arendal</w:t>
            </w:r>
          </w:p>
        </w:tc>
        <w:tc>
          <w:tcPr>
            <w:tcW w:w="2560" w:type="dxa"/>
            <w:tcBorders>
              <w:top w:val="nil"/>
              <w:left w:val="nil"/>
              <w:bottom w:val="nil"/>
              <w:right w:val="nil"/>
            </w:tcBorders>
            <w:tcMar>
              <w:top w:w="128" w:type="dxa"/>
              <w:left w:w="43" w:type="dxa"/>
              <w:bottom w:w="43" w:type="dxa"/>
              <w:right w:w="43" w:type="dxa"/>
            </w:tcMar>
            <w:vAlign w:val="bottom"/>
          </w:tcPr>
          <w:p w14:paraId="6E57F12C"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3ECC1B72" w14:textId="77777777" w:rsidR="00DD2EA9" w:rsidRPr="00DA1B0F" w:rsidRDefault="00DD2EA9" w:rsidP="00F57EAC">
            <w:pPr>
              <w:jc w:val="right"/>
              <w:rPr>
                <w:sz w:val="21"/>
              </w:rPr>
            </w:pPr>
            <w:r w:rsidRPr="00DA1B0F">
              <w:rPr>
                <w:sz w:val="21"/>
              </w:rPr>
              <w:t>97</w:t>
            </w:r>
          </w:p>
        </w:tc>
      </w:tr>
      <w:tr w:rsidR="004A055A" w:rsidRPr="00DA1B0F" w14:paraId="24FC7FFA" w14:textId="77777777">
        <w:trPr>
          <w:trHeight w:val="380"/>
        </w:trPr>
        <w:tc>
          <w:tcPr>
            <w:tcW w:w="4440" w:type="dxa"/>
            <w:tcBorders>
              <w:top w:val="nil"/>
              <w:left w:val="nil"/>
              <w:bottom w:val="nil"/>
              <w:right w:val="nil"/>
            </w:tcBorders>
            <w:tcMar>
              <w:top w:w="128" w:type="dxa"/>
              <w:left w:w="43" w:type="dxa"/>
              <w:bottom w:w="43" w:type="dxa"/>
              <w:right w:w="43" w:type="dxa"/>
            </w:tcMar>
          </w:tcPr>
          <w:p w14:paraId="0AA349A6" w14:textId="77777777" w:rsidR="00DD2EA9" w:rsidRPr="00DA1B0F" w:rsidRDefault="00DD2EA9" w:rsidP="00DA1B0F">
            <w:pPr>
              <w:rPr>
                <w:sz w:val="21"/>
              </w:rPr>
            </w:pPr>
            <w:r w:rsidRPr="00DA1B0F">
              <w:rPr>
                <w:sz w:val="21"/>
              </w:rPr>
              <w:t>4204 Kristiansand</w:t>
            </w:r>
          </w:p>
        </w:tc>
        <w:tc>
          <w:tcPr>
            <w:tcW w:w="2560" w:type="dxa"/>
            <w:tcBorders>
              <w:top w:val="nil"/>
              <w:left w:val="nil"/>
              <w:bottom w:val="nil"/>
              <w:right w:val="nil"/>
            </w:tcBorders>
            <w:tcMar>
              <w:top w:w="128" w:type="dxa"/>
              <w:left w:w="43" w:type="dxa"/>
              <w:bottom w:w="43" w:type="dxa"/>
              <w:right w:w="43" w:type="dxa"/>
            </w:tcMar>
            <w:vAlign w:val="bottom"/>
          </w:tcPr>
          <w:p w14:paraId="354D2512" w14:textId="77777777" w:rsidR="00DD2EA9" w:rsidRPr="00DA1B0F" w:rsidRDefault="00DD2EA9" w:rsidP="00F57EAC">
            <w:pPr>
              <w:jc w:val="right"/>
              <w:rPr>
                <w:sz w:val="21"/>
              </w:rPr>
            </w:pPr>
            <w:r w:rsidRPr="00DA1B0F">
              <w:rPr>
                <w:sz w:val="21"/>
              </w:rPr>
              <w:t>97</w:t>
            </w:r>
          </w:p>
        </w:tc>
        <w:tc>
          <w:tcPr>
            <w:tcW w:w="2560" w:type="dxa"/>
            <w:tcBorders>
              <w:top w:val="nil"/>
              <w:left w:val="nil"/>
              <w:bottom w:val="nil"/>
              <w:right w:val="nil"/>
            </w:tcBorders>
            <w:tcMar>
              <w:top w:w="128" w:type="dxa"/>
              <w:left w:w="43" w:type="dxa"/>
              <w:bottom w:w="43" w:type="dxa"/>
              <w:right w:w="43" w:type="dxa"/>
            </w:tcMar>
            <w:vAlign w:val="bottom"/>
          </w:tcPr>
          <w:p w14:paraId="6B93ED1E" w14:textId="77777777" w:rsidR="00DD2EA9" w:rsidRPr="00DA1B0F" w:rsidRDefault="00DD2EA9" w:rsidP="00F57EAC">
            <w:pPr>
              <w:jc w:val="right"/>
              <w:rPr>
                <w:sz w:val="21"/>
              </w:rPr>
            </w:pPr>
            <w:r w:rsidRPr="00DA1B0F">
              <w:rPr>
                <w:sz w:val="21"/>
              </w:rPr>
              <w:t>96</w:t>
            </w:r>
          </w:p>
        </w:tc>
      </w:tr>
      <w:tr w:rsidR="004A055A" w:rsidRPr="00DA1B0F" w14:paraId="20FC5D50" w14:textId="77777777">
        <w:trPr>
          <w:trHeight w:val="380"/>
        </w:trPr>
        <w:tc>
          <w:tcPr>
            <w:tcW w:w="4440" w:type="dxa"/>
            <w:tcBorders>
              <w:top w:val="nil"/>
              <w:left w:val="nil"/>
              <w:bottom w:val="nil"/>
              <w:right w:val="nil"/>
            </w:tcBorders>
            <w:tcMar>
              <w:top w:w="128" w:type="dxa"/>
              <w:left w:w="43" w:type="dxa"/>
              <w:bottom w:w="43" w:type="dxa"/>
              <w:right w:w="43" w:type="dxa"/>
            </w:tcMar>
          </w:tcPr>
          <w:p w14:paraId="05C658D7" w14:textId="77777777" w:rsidR="00DD2EA9" w:rsidRPr="00DA1B0F" w:rsidRDefault="00DD2EA9" w:rsidP="00DA1B0F">
            <w:pPr>
              <w:rPr>
                <w:sz w:val="21"/>
              </w:rPr>
            </w:pPr>
            <w:r w:rsidRPr="00DA1B0F">
              <w:rPr>
                <w:sz w:val="21"/>
              </w:rPr>
              <w:t>4205 Lindesnes</w:t>
            </w:r>
          </w:p>
        </w:tc>
        <w:tc>
          <w:tcPr>
            <w:tcW w:w="2560" w:type="dxa"/>
            <w:tcBorders>
              <w:top w:val="nil"/>
              <w:left w:val="nil"/>
              <w:bottom w:val="nil"/>
              <w:right w:val="nil"/>
            </w:tcBorders>
            <w:tcMar>
              <w:top w:w="128" w:type="dxa"/>
              <w:left w:w="43" w:type="dxa"/>
              <w:bottom w:w="43" w:type="dxa"/>
              <w:right w:w="43" w:type="dxa"/>
            </w:tcMar>
            <w:vAlign w:val="bottom"/>
          </w:tcPr>
          <w:p w14:paraId="254ADA5E" w14:textId="77777777" w:rsidR="00DD2EA9" w:rsidRPr="00DA1B0F" w:rsidRDefault="00DD2EA9" w:rsidP="00F57EAC">
            <w:pPr>
              <w:jc w:val="right"/>
              <w:rPr>
                <w:sz w:val="21"/>
              </w:rPr>
            </w:pPr>
            <w:r w:rsidRPr="00DA1B0F">
              <w:rPr>
                <w:sz w:val="21"/>
              </w:rPr>
              <w:t>99</w:t>
            </w:r>
          </w:p>
        </w:tc>
        <w:tc>
          <w:tcPr>
            <w:tcW w:w="2560" w:type="dxa"/>
            <w:tcBorders>
              <w:top w:val="nil"/>
              <w:left w:val="nil"/>
              <w:bottom w:val="nil"/>
              <w:right w:val="nil"/>
            </w:tcBorders>
            <w:tcMar>
              <w:top w:w="128" w:type="dxa"/>
              <w:left w:w="43" w:type="dxa"/>
              <w:bottom w:w="43" w:type="dxa"/>
              <w:right w:w="43" w:type="dxa"/>
            </w:tcMar>
            <w:vAlign w:val="bottom"/>
          </w:tcPr>
          <w:p w14:paraId="43A80CB5" w14:textId="77777777" w:rsidR="00DD2EA9" w:rsidRPr="00DA1B0F" w:rsidRDefault="00DD2EA9" w:rsidP="00F57EAC">
            <w:pPr>
              <w:jc w:val="right"/>
              <w:rPr>
                <w:sz w:val="21"/>
              </w:rPr>
            </w:pPr>
            <w:r w:rsidRPr="00DA1B0F">
              <w:rPr>
                <w:sz w:val="21"/>
              </w:rPr>
              <w:t>101</w:t>
            </w:r>
          </w:p>
        </w:tc>
      </w:tr>
      <w:tr w:rsidR="004A055A" w:rsidRPr="00DA1B0F" w14:paraId="7E7CFECB" w14:textId="77777777">
        <w:trPr>
          <w:trHeight w:val="380"/>
        </w:trPr>
        <w:tc>
          <w:tcPr>
            <w:tcW w:w="4440" w:type="dxa"/>
            <w:tcBorders>
              <w:top w:val="nil"/>
              <w:left w:val="nil"/>
              <w:bottom w:val="nil"/>
              <w:right w:val="nil"/>
            </w:tcBorders>
            <w:tcMar>
              <w:top w:w="128" w:type="dxa"/>
              <w:left w:w="43" w:type="dxa"/>
              <w:bottom w:w="43" w:type="dxa"/>
              <w:right w:w="43" w:type="dxa"/>
            </w:tcMar>
          </w:tcPr>
          <w:p w14:paraId="0C948C93" w14:textId="77777777" w:rsidR="00DD2EA9" w:rsidRPr="00DA1B0F" w:rsidRDefault="00DD2EA9" w:rsidP="00DA1B0F">
            <w:pPr>
              <w:rPr>
                <w:sz w:val="21"/>
              </w:rPr>
            </w:pPr>
            <w:r w:rsidRPr="00DA1B0F">
              <w:rPr>
                <w:sz w:val="21"/>
              </w:rPr>
              <w:t>4206 Farsund</w:t>
            </w:r>
          </w:p>
        </w:tc>
        <w:tc>
          <w:tcPr>
            <w:tcW w:w="2560" w:type="dxa"/>
            <w:tcBorders>
              <w:top w:val="nil"/>
              <w:left w:val="nil"/>
              <w:bottom w:val="nil"/>
              <w:right w:val="nil"/>
            </w:tcBorders>
            <w:tcMar>
              <w:top w:w="128" w:type="dxa"/>
              <w:left w:w="43" w:type="dxa"/>
              <w:bottom w:w="43" w:type="dxa"/>
              <w:right w:w="43" w:type="dxa"/>
            </w:tcMar>
            <w:vAlign w:val="bottom"/>
          </w:tcPr>
          <w:p w14:paraId="39E193F5" w14:textId="77777777" w:rsidR="00DD2EA9" w:rsidRPr="00DA1B0F" w:rsidRDefault="00DD2EA9" w:rsidP="00F57EAC">
            <w:pPr>
              <w:jc w:val="right"/>
              <w:rPr>
                <w:sz w:val="21"/>
              </w:rPr>
            </w:pPr>
            <w:r w:rsidRPr="00DA1B0F">
              <w:rPr>
                <w:sz w:val="21"/>
              </w:rPr>
              <w:t>97</w:t>
            </w:r>
          </w:p>
        </w:tc>
        <w:tc>
          <w:tcPr>
            <w:tcW w:w="2560" w:type="dxa"/>
            <w:tcBorders>
              <w:top w:val="nil"/>
              <w:left w:val="nil"/>
              <w:bottom w:val="nil"/>
              <w:right w:val="nil"/>
            </w:tcBorders>
            <w:tcMar>
              <w:top w:w="128" w:type="dxa"/>
              <w:left w:w="43" w:type="dxa"/>
              <w:bottom w:w="43" w:type="dxa"/>
              <w:right w:w="43" w:type="dxa"/>
            </w:tcMar>
            <w:vAlign w:val="bottom"/>
          </w:tcPr>
          <w:p w14:paraId="1DF5EC75" w14:textId="77777777" w:rsidR="00DD2EA9" w:rsidRPr="00DA1B0F" w:rsidRDefault="00DD2EA9" w:rsidP="00F57EAC">
            <w:pPr>
              <w:jc w:val="right"/>
              <w:rPr>
                <w:sz w:val="21"/>
              </w:rPr>
            </w:pPr>
            <w:r w:rsidRPr="00DA1B0F">
              <w:rPr>
                <w:sz w:val="21"/>
              </w:rPr>
              <w:t>96</w:t>
            </w:r>
          </w:p>
        </w:tc>
      </w:tr>
      <w:tr w:rsidR="004A055A" w:rsidRPr="00DA1B0F" w14:paraId="7A73B815" w14:textId="77777777">
        <w:trPr>
          <w:trHeight w:val="380"/>
        </w:trPr>
        <w:tc>
          <w:tcPr>
            <w:tcW w:w="4440" w:type="dxa"/>
            <w:tcBorders>
              <w:top w:val="nil"/>
              <w:left w:val="nil"/>
              <w:bottom w:val="nil"/>
              <w:right w:val="nil"/>
            </w:tcBorders>
            <w:tcMar>
              <w:top w:w="128" w:type="dxa"/>
              <w:left w:w="43" w:type="dxa"/>
              <w:bottom w:w="43" w:type="dxa"/>
              <w:right w:w="43" w:type="dxa"/>
            </w:tcMar>
          </w:tcPr>
          <w:p w14:paraId="1C47BE17" w14:textId="77777777" w:rsidR="00DD2EA9" w:rsidRPr="00DA1B0F" w:rsidRDefault="00DD2EA9" w:rsidP="00DA1B0F">
            <w:pPr>
              <w:rPr>
                <w:sz w:val="21"/>
              </w:rPr>
            </w:pPr>
            <w:r w:rsidRPr="00DA1B0F">
              <w:rPr>
                <w:sz w:val="21"/>
              </w:rPr>
              <w:t>4207 Flekkefjord</w:t>
            </w:r>
          </w:p>
        </w:tc>
        <w:tc>
          <w:tcPr>
            <w:tcW w:w="2560" w:type="dxa"/>
            <w:tcBorders>
              <w:top w:val="nil"/>
              <w:left w:val="nil"/>
              <w:bottom w:val="nil"/>
              <w:right w:val="nil"/>
            </w:tcBorders>
            <w:tcMar>
              <w:top w:w="128" w:type="dxa"/>
              <w:left w:w="43" w:type="dxa"/>
              <w:bottom w:w="43" w:type="dxa"/>
              <w:right w:w="43" w:type="dxa"/>
            </w:tcMar>
            <w:vAlign w:val="bottom"/>
          </w:tcPr>
          <w:p w14:paraId="07543414" w14:textId="77777777" w:rsidR="00DD2EA9" w:rsidRPr="00DA1B0F" w:rsidRDefault="00DD2EA9" w:rsidP="00F57EAC">
            <w:pPr>
              <w:jc w:val="right"/>
              <w:rPr>
                <w:sz w:val="21"/>
              </w:rPr>
            </w:pPr>
            <w:r w:rsidRPr="00DA1B0F">
              <w:rPr>
                <w:sz w:val="21"/>
              </w:rPr>
              <w:t>97</w:t>
            </w:r>
          </w:p>
        </w:tc>
        <w:tc>
          <w:tcPr>
            <w:tcW w:w="2560" w:type="dxa"/>
            <w:tcBorders>
              <w:top w:val="nil"/>
              <w:left w:val="nil"/>
              <w:bottom w:val="nil"/>
              <w:right w:val="nil"/>
            </w:tcBorders>
            <w:tcMar>
              <w:top w:w="128" w:type="dxa"/>
              <w:left w:w="43" w:type="dxa"/>
              <w:bottom w:w="43" w:type="dxa"/>
              <w:right w:w="43" w:type="dxa"/>
            </w:tcMar>
            <w:vAlign w:val="bottom"/>
          </w:tcPr>
          <w:p w14:paraId="445E8DD3" w14:textId="77777777" w:rsidR="00DD2EA9" w:rsidRPr="00DA1B0F" w:rsidRDefault="00DD2EA9" w:rsidP="00F57EAC">
            <w:pPr>
              <w:jc w:val="right"/>
              <w:rPr>
                <w:sz w:val="21"/>
              </w:rPr>
            </w:pPr>
            <w:r w:rsidRPr="00DA1B0F">
              <w:rPr>
                <w:sz w:val="21"/>
              </w:rPr>
              <w:t>101</w:t>
            </w:r>
          </w:p>
        </w:tc>
      </w:tr>
      <w:tr w:rsidR="004A055A" w:rsidRPr="00DA1B0F" w14:paraId="07C8C4D2" w14:textId="77777777">
        <w:trPr>
          <w:trHeight w:val="380"/>
        </w:trPr>
        <w:tc>
          <w:tcPr>
            <w:tcW w:w="4440" w:type="dxa"/>
            <w:tcBorders>
              <w:top w:val="nil"/>
              <w:left w:val="nil"/>
              <w:bottom w:val="nil"/>
              <w:right w:val="nil"/>
            </w:tcBorders>
            <w:tcMar>
              <w:top w:w="128" w:type="dxa"/>
              <w:left w:w="43" w:type="dxa"/>
              <w:bottom w:w="43" w:type="dxa"/>
              <w:right w:w="43" w:type="dxa"/>
            </w:tcMar>
          </w:tcPr>
          <w:p w14:paraId="4469F511" w14:textId="77777777" w:rsidR="00DD2EA9" w:rsidRPr="00DA1B0F" w:rsidRDefault="00DD2EA9" w:rsidP="00DA1B0F">
            <w:pPr>
              <w:rPr>
                <w:sz w:val="21"/>
              </w:rPr>
            </w:pPr>
            <w:r w:rsidRPr="00DA1B0F">
              <w:rPr>
                <w:sz w:val="21"/>
              </w:rPr>
              <w:t>4211 Gjerstad</w:t>
            </w:r>
          </w:p>
        </w:tc>
        <w:tc>
          <w:tcPr>
            <w:tcW w:w="2560" w:type="dxa"/>
            <w:tcBorders>
              <w:top w:val="nil"/>
              <w:left w:val="nil"/>
              <w:bottom w:val="nil"/>
              <w:right w:val="nil"/>
            </w:tcBorders>
            <w:tcMar>
              <w:top w:w="128" w:type="dxa"/>
              <w:left w:w="43" w:type="dxa"/>
              <w:bottom w:w="43" w:type="dxa"/>
              <w:right w:w="43" w:type="dxa"/>
            </w:tcMar>
            <w:vAlign w:val="bottom"/>
          </w:tcPr>
          <w:p w14:paraId="2FEB5555"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723574A5" w14:textId="77777777" w:rsidR="00DD2EA9" w:rsidRPr="00DA1B0F" w:rsidRDefault="00DD2EA9" w:rsidP="00F57EAC">
            <w:pPr>
              <w:jc w:val="right"/>
              <w:rPr>
                <w:sz w:val="21"/>
              </w:rPr>
            </w:pPr>
            <w:r w:rsidRPr="00DA1B0F">
              <w:rPr>
                <w:sz w:val="21"/>
              </w:rPr>
              <w:t>100</w:t>
            </w:r>
          </w:p>
        </w:tc>
      </w:tr>
      <w:tr w:rsidR="004A055A" w:rsidRPr="00DA1B0F" w14:paraId="5EC28363" w14:textId="77777777">
        <w:trPr>
          <w:trHeight w:val="380"/>
        </w:trPr>
        <w:tc>
          <w:tcPr>
            <w:tcW w:w="4440" w:type="dxa"/>
            <w:tcBorders>
              <w:top w:val="nil"/>
              <w:left w:val="nil"/>
              <w:bottom w:val="nil"/>
              <w:right w:val="nil"/>
            </w:tcBorders>
            <w:tcMar>
              <w:top w:w="128" w:type="dxa"/>
              <w:left w:w="43" w:type="dxa"/>
              <w:bottom w:w="43" w:type="dxa"/>
              <w:right w:w="43" w:type="dxa"/>
            </w:tcMar>
          </w:tcPr>
          <w:p w14:paraId="3C336EE7" w14:textId="77777777" w:rsidR="00DD2EA9" w:rsidRPr="00DA1B0F" w:rsidRDefault="00DD2EA9" w:rsidP="00DA1B0F">
            <w:pPr>
              <w:rPr>
                <w:sz w:val="21"/>
              </w:rPr>
            </w:pPr>
            <w:r w:rsidRPr="00DA1B0F">
              <w:rPr>
                <w:sz w:val="21"/>
              </w:rPr>
              <w:t>4212 Vegårshei</w:t>
            </w:r>
          </w:p>
        </w:tc>
        <w:tc>
          <w:tcPr>
            <w:tcW w:w="2560" w:type="dxa"/>
            <w:tcBorders>
              <w:top w:val="nil"/>
              <w:left w:val="nil"/>
              <w:bottom w:val="nil"/>
              <w:right w:val="nil"/>
            </w:tcBorders>
            <w:tcMar>
              <w:top w:w="128" w:type="dxa"/>
              <w:left w:w="43" w:type="dxa"/>
              <w:bottom w:w="43" w:type="dxa"/>
              <w:right w:w="43" w:type="dxa"/>
            </w:tcMar>
            <w:vAlign w:val="bottom"/>
          </w:tcPr>
          <w:p w14:paraId="1C3259C1"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52A9FFAD" w14:textId="77777777" w:rsidR="00DD2EA9" w:rsidRPr="00DA1B0F" w:rsidRDefault="00DD2EA9" w:rsidP="00F57EAC">
            <w:pPr>
              <w:jc w:val="right"/>
              <w:rPr>
                <w:sz w:val="21"/>
              </w:rPr>
            </w:pPr>
            <w:r w:rsidRPr="00DA1B0F">
              <w:rPr>
                <w:sz w:val="21"/>
              </w:rPr>
              <w:t>99</w:t>
            </w:r>
          </w:p>
        </w:tc>
      </w:tr>
      <w:tr w:rsidR="004A055A" w:rsidRPr="00DA1B0F" w14:paraId="2512F6F4" w14:textId="77777777">
        <w:trPr>
          <w:trHeight w:val="380"/>
        </w:trPr>
        <w:tc>
          <w:tcPr>
            <w:tcW w:w="4440" w:type="dxa"/>
            <w:tcBorders>
              <w:top w:val="nil"/>
              <w:left w:val="nil"/>
              <w:bottom w:val="nil"/>
              <w:right w:val="nil"/>
            </w:tcBorders>
            <w:tcMar>
              <w:top w:w="128" w:type="dxa"/>
              <w:left w:w="43" w:type="dxa"/>
              <w:bottom w:w="43" w:type="dxa"/>
              <w:right w:w="43" w:type="dxa"/>
            </w:tcMar>
          </w:tcPr>
          <w:p w14:paraId="67374A40" w14:textId="77777777" w:rsidR="00DD2EA9" w:rsidRPr="00DA1B0F" w:rsidRDefault="00DD2EA9" w:rsidP="00DA1B0F">
            <w:pPr>
              <w:rPr>
                <w:sz w:val="21"/>
              </w:rPr>
            </w:pPr>
            <w:r w:rsidRPr="00DA1B0F">
              <w:rPr>
                <w:sz w:val="21"/>
              </w:rPr>
              <w:t>4213 Tvedestrand</w:t>
            </w:r>
          </w:p>
        </w:tc>
        <w:tc>
          <w:tcPr>
            <w:tcW w:w="2560" w:type="dxa"/>
            <w:tcBorders>
              <w:top w:val="nil"/>
              <w:left w:val="nil"/>
              <w:bottom w:val="nil"/>
              <w:right w:val="nil"/>
            </w:tcBorders>
            <w:tcMar>
              <w:top w:w="128" w:type="dxa"/>
              <w:left w:w="43" w:type="dxa"/>
              <w:bottom w:w="43" w:type="dxa"/>
              <w:right w:w="43" w:type="dxa"/>
            </w:tcMar>
            <w:vAlign w:val="bottom"/>
          </w:tcPr>
          <w:p w14:paraId="4F28588F" w14:textId="77777777" w:rsidR="00DD2EA9" w:rsidRPr="00DA1B0F" w:rsidRDefault="00DD2EA9" w:rsidP="00F57EAC">
            <w:pPr>
              <w:jc w:val="right"/>
              <w:rPr>
                <w:sz w:val="21"/>
              </w:rPr>
            </w:pPr>
            <w:r w:rsidRPr="00DA1B0F">
              <w:rPr>
                <w:sz w:val="21"/>
              </w:rPr>
              <w:t>97</w:t>
            </w:r>
          </w:p>
        </w:tc>
        <w:tc>
          <w:tcPr>
            <w:tcW w:w="2560" w:type="dxa"/>
            <w:tcBorders>
              <w:top w:val="nil"/>
              <w:left w:val="nil"/>
              <w:bottom w:val="nil"/>
              <w:right w:val="nil"/>
            </w:tcBorders>
            <w:tcMar>
              <w:top w:w="128" w:type="dxa"/>
              <w:left w:w="43" w:type="dxa"/>
              <w:bottom w:w="43" w:type="dxa"/>
              <w:right w:w="43" w:type="dxa"/>
            </w:tcMar>
            <w:vAlign w:val="bottom"/>
          </w:tcPr>
          <w:p w14:paraId="59DA4196" w14:textId="77777777" w:rsidR="00DD2EA9" w:rsidRPr="00DA1B0F" w:rsidRDefault="00DD2EA9" w:rsidP="00F57EAC">
            <w:pPr>
              <w:jc w:val="right"/>
              <w:rPr>
                <w:sz w:val="21"/>
              </w:rPr>
            </w:pPr>
            <w:r w:rsidRPr="00DA1B0F">
              <w:rPr>
                <w:sz w:val="21"/>
              </w:rPr>
              <w:t>97</w:t>
            </w:r>
          </w:p>
        </w:tc>
      </w:tr>
      <w:tr w:rsidR="004A055A" w:rsidRPr="00DA1B0F" w14:paraId="4223A0D8" w14:textId="77777777">
        <w:trPr>
          <w:trHeight w:val="380"/>
        </w:trPr>
        <w:tc>
          <w:tcPr>
            <w:tcW w:w="4440" w:type="dxa"/>
            <w:tcBorders>
              <w:top w:val="nil"/>
              <w:left w:val="nil"/>
              <w:bottom w:val="nil"/>
              <w:right w:val="nil"/>
            </w:tcBorders>
            <w:tcMar>
              <w:top w:w="128" w:type="dxa"/>
              <w:left w:w="43" w:type="dxa"/>
              <w:bottom w:w="43" w:type="dxa"/>
              <w:right w:w="43" w:type="dxa"/>
            </w:tcMar>
          </w:tcPr>
          <w:p w14:paraId="6398B1D9" w14:textId="77777777" w:rsidR="00DD2EA9" w:rsidRPr="00DA1B0F" w:rsidRDefault="00DD2EA9" w:rsidP="00DA1B0F">
            <w:pPr>
              <w:rPr>
                <w:sz w:val="21"/>
              </w:rPr>
            </w:pPr>
            <w:r w:rsidRPr="00DA1B0F">
              <w:rPr>
                <w:sz w:val="21"/>
              </w:rPr>
              <w:t>4214 Froland</w:t>
            </w:r>
          </w:p>
        </w:tc>
        <w:tc>
          <w:tcPr>
            <w:tcW w:w="2560" w:type="dxa"/>
            <w:tcBorders>
              <w:top w:val="nil"/>
              <w:left w:val="nil"/>
              <w:bottom w:val="nil"/>
              <w:right w:val="nil"/>
            </w:tcBorders>
            <w:tcMar>
              <w:top w:w="128" w:type="dxa"/>
              <w:left w:w="43" w:type="dxa"/>
              <w:bottom w:w="43" w:type="dxa"/>
              <w:right w:w="43" w:type="dxa"/>
            </w:tcMar>
            <w:vAlign w:val="bottom"/>
          </w:tcPr>
          <w:p w14:paraId="73EBCF69"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3880D978" w14:textId="77777777" w:rsidR="00DD2EA9" w:rsidRPr="00DA1B0F" w:rsidRDefault="00DD2EA9" w:rsidP="00F57EAC">
            <w:pPr>
              <w:jc w:val="right"/>
              <w:rPr>
                <w:sz w:val="21"/>
              </w:rPr>
            </w:pPr>
            <w:r w:rsidRPr="00DA1B0F">
              <w:rPr>
                <w:sz w:val="21"/>
              </w:rPr>
              <w:t>104</w:t>
            </w:r>
          </w:p>
        </w:tc>
      </w:tr>
      <w:tr w:rsidR="004A055A" w:rsidRPr="00DA1B0F" w14:paraId="15FC4CF6" w14:textId="77777777">
        <w:trPr>
          <w:trHeight w:val="380"/>
        </w:trPr>
        <w:tc>
          <w:tcPr>
            <w:tcW w:w="4440" w:type="dxa"/>
            <w:tcBorders>
              <w:top w:val="nil"/>
              <w:left w:val="nil"/>
              <w:bottom w:val="nil"/>
              <w:right w:val="nil"/>
            </w:tcBorders>
            <w:tcMar>
              <w:top w:w="128" w:type="dxa"/>
              <w:left w:w="43" w:type="dxa"/>
              <w:bottom w:w="43" w:type="dxa"/>
              <w:right w:w="43" w:type="dxa"/>
            </w:tcMar>
          </w:tcPr>
          <w:p w14:paraId="6BDE468C" w14:textId="77777777" w:rsidR="00DD2EA9" w:rsidRPr="00DA1B0F" w:rsidRDefault="00DD2EA9" w:rsidP="00DA1B0F">
            <w:pPr>
              <w:rPr>
                <w:sz w:val="21"/>
              </w:rPr>
            </w:pPr>
            <w:r w:rsidRPr="00DA1B0F">
              <w:rPr>
                <w:sz w:val="21"/>
              </w:rPr>
              <w:t>4215 Lillesand</w:t>
            </w:r>
          </w:p>
        </w:tc>
        <w:tc>
          <w:tcPr>
            <w:tcW w:w="2560" w:type="dxa"/>
            <w:tcBorders>
              <w:top w:val="nil"/>
              <w:left w:val="nil"/>
              <w:bottom w:val="nil"/>
              <w:right w:val="nil"/>
            </w:tcBorders>
            <w:tcMar>
              <w:top w:w="128" w:type="dxa"/>
              <w:left w:w="43" w:type="dxa"/>
              <w:bottom w:w="43" w:type="dxa"/>
              <w:right w:w="43" w:type="dxa"/>
            </w:tcMar>
            <w:vAlign w:val="bottom"/>
          </w:tcPr>
          <w:p w14:paraId="49455F05" w14:textId="77777777" w:rsidR="00DD2EA9" w:rsidRPr="00DA1B0F" w:rsidRDefault="00DD2EA9" w:rsidP="00F57EAC">
            <w:pPr>
              <w:jc w:val="right"/>
              <w:rPr>
                <w:sz w:val="21"/>
              </w:rPr>
            </w:pPr>
            <w:r w:rsidRPr="00DA1B0F">
              <w:rPr>
                <w:sz w:val="21"/>
              </w:rPr>
              <w:t>97</w:t>
            </w:r>
          </w:p>
        </w:tc>
        <w:tc>
          <w:tcPr>
            <w:tcW w:w="2560" w:type="dxa"/>
            <w:tcBorders>
              <w:top w:val="nil"/>
              <w:left w:val="nil"/>
              <w:bottom w:val="nil"/>
              <w:right w:val="nil"/>
            </w:tcBorders>
            <w:tcMar>
              <w:top w:w="128" w:type="dxa"/>
              <w:left w:w="43" w:type="dxa"/>
              <w:bottom w:w="43" w:type="dxa"/>
              <w:right w:w="43" w:type="dxa"/>
            </w:tcMar>
            <w:vAlign w:val="bottom"/>
          </w:tcPr>
          <w:p w14:paraId="055B2DE5" w14:textId="77777777" w:rsidR="00DD2EA9" w:rsidRPr="00DA1B0F" w:rsidRDefault="00DD2EA9" w:rsidP="00F57EAC">
            <w:pPr>
              <w:jc w:val="right"/>
              <w:rPr>
                <w:sz w:val="21"/>
              </w:rPr>
            </w:pPr>
            <w:r w:rsidRPr="00DA1B0F">
              <w:rPr>
                <w:sz w:val="21"/>
              </w:rPr>
              <w:t>98</w:t>
            </w:r>
          </w:p>
        </w:tc>
      </w:tr>
      <w:tr w:rsidR="004A055A" w:rsidRPr="00DA1B0F" w14:paraId="69D0F904" w14:textId="77777777">
        <w:trPr>
          <w:trHeight w:val="380"/>
        </w:trPr>
        <w:tc>
          <w:tcPr>
            <w:tcW w:w="4440" w:type="dxa"/>
            <w:tcBorders>
              <w:top w:val="nil"/>
              <w:left w:val="nil"/>
              <w:bottom w:val="nil"/>
              <w:right w:val="nil"/>
            </w:tcBorders>
            <w:tcMar>
              <w:top w:w="128" w:type="dxa"/>
              <w:left w:w="43" w:type="dxa"/>
              <w:bottom w:w="43" w:type="dxa"/>
              <w:right w:w="43" w:type="dxa"/>
            </w:tcMar>
          </w:tcPr>
          <w:p w14:paraId="0B2137A3" w14:textId="77777777" w:rsidR="00DD2EA9" w:rsidRPr="00DA1B0F" w:rsidRDefault="00DD2EA9" w:rsidP="00DA1B0F">
            <w:pPr>
              <w:rPr>
                <w:sz w:val="21"/>
              </w:rPr>
            </w:pPr>
            <w:r w:rsidRPr="00DA1B0F">
              <w:rPr>
                <w:sz w:val="21"/>
              </w:rPr>
              <w:t>4216 Birkenes</w:t>
            </w:r>
          </w:p>
        </w:tc>
        <w:tc>
          <w:tcPr>
            <w:tcW w:w="2560" w:type="dxa"/>
            <w:tcBorders>
              <w:top w:val="nil"/>
              <w:left w:val="nil"/>
              <w:bottom w:val="nil"/>
              <w:right w:val="nil"/>
            </w:tcBorders>
            <w:tcMar>
              <w:top w:w="128" w:type="dxa"/>
              <w:left w:w="43" w:type="dxa"/>
              <w:bottom w:w="43" w:type="dxa"/>
              <w:right w:w="43" w:type="dxa"/>
            </w:tcMar>
            <w:vAlign w:val="bottom"/>
          </w:tcPr>
          <w:p w14:paraId="14601985"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45BFCAB9" w14:textId="77777777" w:rsidR="00DD2EA9" w:rsidRPr="00DA1B0F" w:rsidRDefault="00DD2EA9" w:rsidP="00F57EAC">
            <w:pPr>
              <w:jc w:val="right"/>
              <w:rPr>
                <w:sz w:val="21"/>
              </w:rPr>
            </w:pPr>
            <w:r w:rsidRPr="00DA1B0F">
              <w:rPr>
                <w:sz w:val="21"/>
              </w:rPr>
              <w:t>98</w:t>
            </w:r>
          </w:p>
        </w:tc>
      </w:tr>
      <w:tr w:rsidR="004A055A" w:rsidRPr="00DA1B0F" w14:paraId="3D50C80D" w14:textId="77777777">
        <w:trPr>
          <w:trHeight w:val="380"/>
        </w:trPr>
        <w:tc>
          <w:tcPr>
            <w:tcW w:w="4440" w:type="dxa"/>
            <w:tcBorders>
              <w:top w:val="nil"/>
              <w:left w:val="nil"/>
              <w:bottom w:val="nil"/>
              <w:right w:val="nil"/>
            </w:tcBorders>
            <w:tcMar>
              <w:top w:w="128" w:type="dxa"/>
              <w:left w:w="43" w:type="dxa"/>
              <w:bottom w:w="43" w:type="dxa"/>
              <w:right w:w="43" w:type="dxa"/>
            </w:tcMar>
          </w:tcPr>
          <w:p w14:paraId="10EDF82E" w14:textId="77777777" w:rsidR="00DD2EA9" w:rsidRPr="00DA1B0F" w:rsidRDefault="00DD2EA9" w:rsidP="00DA1B0F">
            <w:pPr>
              <w:rPr>
                <w:sz w:val="21"/>
              </w:rPr>
            </w:pPr>
            <w:r w:rsidRPr="00DA1B0F">
              <w:rPr>
                <w:sz w:val="21"/>
              </w:rPr>
              <w:t>4217 Åmli</w:t>
            </w:r>
          </w:p>
        </w:tc>
        <w:tc>
          <w:tcPr>
            <w:tcW w:w="2560" w:type="dxa"/>
            <w:tcBorders>
              <w:top w:val="nil"/>
              <w:left w:val="nil"/>
              <w:bottom w:val="nil"/>
              <w:right w:val="nil"/>
            </w:tcBorders>
            <w:tcMar>
              <w:top w:w="128" w:type="dxa"/>
              <w:left w:w="43" w:type="dxa"/>
              <w:bottom w:w="43" w:type="dxa"/>
              <w:right w:w="43" w:type="dxa"/>
            </w:tcMar>
            <w:vAlign w:val="bottom"/>
          </w:tcPr>
          <w:p w14:paraId="1456BB81" w14:textId="77777777" w:rsidR="00DD2EA9" w:rsidRPr="00DA1B0F" w:rsidRDefault="00DD2EA9" w:rsidP="00F57EAC">
            <w:pPr>
              <w:jc w:val="right"/>
              <w:rPr>
                <w:sz w:val="21"/>
              </w:rPr>
            </w:pPr>
            <w:r w:rsidRPr="00DA1B0F">
              <w:rPr>
                <w:sz w:val="21"/>
              </w:rPr>
              <w:t>104</w:t>
            </w:r>
          </w:p>
        </w:tc>
        <w:tc>
          <w:tcPr>
            <w:tcW w:w="2560" w:type="dxa"/>
            <w:tcBorders>
              <w:top w:val="nil"/>
              <w:left w:val="nil"/>
              <w:bottom w:val="nil"/>
              <w:right w:val="nil"/>
            </w:tcBorders>
            <w:tcMar>
              <w:top w:w="128" w:type="dxa"/>
              <w:left w:w="43" w:type="dxa"/>
              <w:bottom w:w="43" w:type="dxa"/>
              <w:right w:w="43" w:type="dxa"/>
            </w:tcMar>
            <w:vAlign w:val="bottom"/>
          </w:tcPr>
          <w:p w14:paraId="5E63FF94" w14:textId="77777777" w:rsidR="00DD2EA9" w:rsidRPr="00DA1B0F" w:rsidRDefault="00DD2EA9" w:rsidP="00F57EAC">
            <w:pPr>
              <w:jc w:val="right"/>
              <w:rPr>
                <w:sz w:val="21"/>
              </w:rPr>
            </w:pPr>
            <w:r w:rsidRPr="00DA1B0F">
              <w:rPr>
                <w:sz w:val="21"/>
              </w:rPr>
              <w:t>124</w:t>
            </w:r>
          </w:p>
        </w:tc>
      </w:tr>
      <w:tr w:rsidR="004A055A" w:rsidRPr="00DA1B0F" w14:paraId="799E9441" w14:textId="77777777">
        <w:trPr>
          <w:trHeight w:val="380"/>
        </w:trPr>
        <w:tc>
          <w:tcPr>
            <w:tcW w:w="4440" w:type="dxa"/>
            <w:tcBorders>
              <w:top w:val="nil"/>
              <w:left w:val="nil"/>
              <w:bottom w:val="nil"/>
              <w:right w:val="nil"/>
            </w:tcBorders>
            <w:tcMar>
              <w:top w:w="128" w:type="dxa"/>
              <w:left w:w="43" w:type="dxa"/>
              <w:bottom w:w="43" w:type="dxa"/>
              <w:right w:w="43" w:type="dxa"/>
            </w:tcMar>
          </w:tcPr>
          <w:p w14:paraId="5F177B27" w14:textId="77777777" w:rsidR="00DD2EA9" w:rsidRPr="00DA1B0F" w:rsidRDefault="00DD2EA9" w:rsidP="00DA1B0F">
            <w:pPr>
              <w:rPr>
                <w:sz w:val="21"/>
              </w:rPr>
            </w:pPr>
            <w:r w:rsidRPr="00DA1B0F">
              <w:rPr>
                <w:sz w:val="21"/>
              </w:rPr>
              <w:t>4218 Iveland</w:t>
            </w:r>
          </w:p>
        </w:tc>
        <w:tc>
          <w:tcPr>
            <w:tcW w:w="2560" w:type="dxa"/>
            <w:tcBorders>
              <w:top w:val="nil"/>
              <w:left w:val="nil"/>
              <w:bottom w:val="nil"/>
              <w:right w:val="nil"/>
            </w:tcBorders>
            <w:tcMar>
              <w:top w:w="128" w:type="dxa"/>
              <w:left w:w="43" w:type="dxa"/>
              <w:bottom w:w="43" w:type="dxa"/>
              <w:right w:w="43" w:type="dxa"/>
            </w:tcMar>
            <w:vAlign w:val="bottom"/>
          </w:tcPr>
          <w:p w14:paraId="22DC7E9B" w14:textId="77777777" w:rsidR="00DD2EA9" w:rsidRPr="00DA1B0F" w:rsidRDefault="00DD2EA9" w:rsidP="00F57EAC">
            <w:pPr>
              <w:jc w:val="right"/>
              <w:rPr>
                <w:sz w:val="21"/>
              </w:rPr>
            </w:pPr>
            <w:r w:rsidRPr="00DA1B0F">
              <w:rPr>
                <w:sz w:val="21"/>
              </w:rPr>
              <w:t>103</w:t>
            </w:r>
          </w:p>
        </w:tc>
        <w:tc>
          <w:tcPr>
            <w:tcW w:w="2560" w:type="dxa"/>
            <w:tcBorders>
              <w:top w:val="nil"/>
              <w:left w:val="nil"/>
              <w:bottom w:val="nil"/>
              <w:right w:val="nil"/>
            </w:tcBorders>
            <w:tcMar>
              <w:top w:w="128" w:type="dxa"/>
              <w:left w:w="43" w:type="dxa"/>
              <w:bottom w:w="43" w:type="dxa"/>
              <w:right w:w="43" w:type="dxa"/>
            </w:tcMar>
            <w:vAlign w:val="bottom"/>
          </w:tcPr>
          <w:p w14:paraId="7FF1C850" w14:textId="77777777" w:rsidR="00DD2EA9" w:rsidRPr="00DA1B0F" w:rsidRDefault="00DD2EA9" w:rsidP="00F57EAC">
            <w:pPr>
              <w:jc w:val="right"/>
              <w:rPr>
                <w:sz w:val="21"/>
              </w:rPr>
            </w:pPr>
            <w:r w:rsidRPr="00DA1B0F">
              <w:rPr>
                <w:sz w:val="21"/>
              </w:rPr>
              <w:t>119</w:t>
            </w:r>
          </w:p>
        </w:tc>
      </w:tr>
      <w:tr w:rsidR="004A055A" w:rsidRPr="00DA1B0F" w14:paraId="777F0857" w14:textId="77777777">
        <w:trPr>
          <w:trHeight w:val="380"/>
        </w:trPr>
        <w:tc>
          <w:tcPr>
            <w:tcW w:w="4440" w:type="dxa"/>
            <w:tcBorders>
              <w:top w:val="nil"/>
              <w:left w:val="nil"/>
              <w:bottom w:val="nil"/>
              <w:right w:val="nil"/>
            </w:tcBorders>
            <w:tcMar>
              <w:top w:w="128" w:type="dxa"/>
              <w:left w:w="43" w:type="dxa"/>
              <w:bottom w:w="43" w:type="dxa"/>
              <w:right w:w="43" w:type="dxa"/>
            </w:tcMar>
          </w:tcPr>
          <w:p w14:paraId="53AA70BB" w14:textId="77777777" w:rsidR="00DD2EA9" w:rsidRPr="00DA1B0F" w:rsidRDefault="00DD2EA9" w:rsidP="00DA1B0F">
            <w:pPr>
              <w:rPr>
                <w:sz w:val="21"/>
              </w:rPr>
            </w:pPr>
            <w:r w:rsidRPr="00DA1B0F">
              <w:rPr>
                <w:sz w:val="21"/>
              </w:rPr>
              <w:t>4219 Evje og Hornnes</w:t>
            </w:r>
          </w:p>
        </w:tc>
        <w:tc>
          <w:tcPr>
            <w:tcW w:w="2560" w:type="dxa"/>
            <w:tcBorders>
              <w:top w:val="nil"/>
              <w:left w:val="nil"/>
              <w:bottom w:val="nil"/>
              <w:right w:val="nil"/>
            </w:tcBorders>
            <w:tcMar>
              <w:top w:w="128" w:type="dxa"/>
              <w:left w:w="43" w:type="dxa"/>
              <w:bottom w:w="43" w:type="dxa"/>
              <w:right w:w="43" w:type="dxa"/>
            </w:tcMar>
            <w:vAlign w:val="bottom"/>
          </w:tcPr>
          <w:p w14:paraId="4CB39E29" w14:textId="77777777" w:rsidR="00DD2EA9" w:rsidRPr="00DA1B0F" w:rsidRDefault="00DD2EA9" w:rsidP="00F57EAC">
            <w:pPr>
              <w:jc w:val="right"/>
              <w:rPr>
                <w:sz w:val="21"/>
              </w:rPr>
            </w:pPr>
            <w:r w:rsidRPr="00DA1B0F">
              <w:rPr>
                <w:sz w:val="21"/>
              </w:rPr>
              <w:t>97</w:t>
            </w:r>
          </w:p>
        </w:tc>
        <w:tc>
          <w:tcPr>
            <w:tcW w:w="2560" w:type="dxa"/>
            <w:tcBorders>
              <w:top w:val="nil"/>
              <w:left w:val="nil"/>
              <w:bottom w:val="nil"/>
              <w:right w:val="nil"/>
            </w:tcBorders>
            <w:tcMar>
              <w:top w:w="128" w:type="dxa"/>
              <w:left w:w="43" w:type="dxa"/>
              <w:bottom w:w="43" w:type="dxa"/>
              <w:right w:w="43" w:type="dxa"/>
            </w:tcMar>
            <w:vAlign w:val="bottom"/>
          </w:tcPr>
          <w:p w14:paraId="21C757C6" w14:textId="77777777" w:rsidR="00DD2EA9" w:rsidRPr="00DA1B0F" w:rsidRDefault="00DD2EA9" w:rsidP="00F57EAC">
            <w:pPr>
              <w:jc w:val="right"/>
              <w:rPr>
                <w:sz w:val="21"/>
              </w:rPr>
            </w:pPr>
            <w:r w:rsidRPr="00DA1B0F">
              <w:rPr>
                <w:sz w:val="21"/>
              </w:rPr>
              <w:t>98</w:t>
            </w:r>
          </w:p>
        </w:tc>
      </w:tr>
      <w:tr w:rsidR="004A055A" w:rsidRPr="00DA1B0F" w14:paraId="579B103C" w14:textId="77777777">
        <w:trPr>
          <w:trHeight w:val="380"/>
        </w:trPr>
        <w:tc>
          <w:tcPr>
            <w:tcW w:w="4440" w:type="dxa"/>
            <w:tcBorders>
              <w:top w:val="nil"/>
              <w:left w:val="nil"/>
              <w:bottom w:val="nil"/>
              <w:right w:val="nil"/>
            </w:tcBorders>
            <w:tcMar>
              <w:top w:w="128" w:type="dxa"/>
              <w:left w:w="43" w:type="dxa"/>
              <w:bottom w:w="43" w:type="dxa"/>
              <w:right w:w="43" w:type="dxa"/>
            </w:tcMar>
          </w:tcPr>
          <w:p w14:paraId="5F6FE166" w14:textId="77777777" w:rsidR="00DD2EA9" w:rsidRPr="00DA1B0F" w:rsidRDefault="00DD2EA9" w:rsidP="00DA1B0F">
            <w:pPr>
              <w:rPr>
                <w:sz w:val="21"/>
              </w:rPr>
            </w:pPr>
            <w:r w:rsidRPr="00DA1B0F">
              <w:rPr>
                <w:sz w:val="21"/>
              </w:rPr>
              <w:t>4220 Bygland</w:t>
            </w:r>
          </w:p>
        </w:tc>
        <w:tc>
          <w:tcPr>
            <w:tcW w:w="2560" w:type="dxa"/>
            <w:tcBorders>
              <w:top w:val="nil"/>
              <w:left w:val="nil"/>
              <w:bottom w:val="nil"/>
              <w:right w:val="nil"/>
            </w:tcBorders>
            <w:tcMar>
              <w:top w:w="128" w:type="dxa"/>
              <w:left w:w="43" w:type="dxa"/>
              <w:bottom w:w="43" w:type="dxa"/>
              <w:right w:w="43" w:type="dxa"/>
            </w:tcMar>
            <w:vAlign w:val="bottom"/>
          </w:tcPr>
          <w:p w14:paraId="6226E031" w14:textId="77777777" w:rsidR="00DD2EA9" w:rsidRPr="00DA1B0F" w:rsidRDefault="00DD2EA9" w:rsidP="00F57EAC">
            <w:pPr>
              <w:jc w:val="right"/>
              <w:rPr>
                <w:sz w:val="21"/>
              </w:rPr>
            </w:pPr>
            <w:r w:rsidRPr="00DA1B0F">
              <w:rPr>
                <w:sz w:val="21"/>
              </w:rPr>
              <w:t>99</w:t>
            </w:r>
          </w:p>
        </w:tc>
        <w:tc>
          <w:tcPr>
            <w:tcW w:w="2560" w:type="dxa"/>
            <w:tcBorders>
              <w:top w:val="nil"/>
              <w:left w:val="nil"/>
              <w:bottom w:val="nil"/>
              <w:right w:val="nil"/>
            </w:tcBorders>
            <w:tcMar>
              <w:top w:w="128" w:type="dxa"/>
              <w:left w:w="43" w:type="dxa"/>
              <w:bottom w:w="43" w:type="dxa"/>
              <w:right w:w="43" w:type="dxa"/>
            </w:tcMar>
            <w:vAlign w:val="bottom"/>
          </w:tcPr>
          <w:p w14:paraId="0873A55A" w14:textId="77777777" w:rsidR="00DD2EA9" w:rsidRPr="00DA1B0F" w:rsidRDefault="00DD2EA9" w:rsidP="00F57EAC">
            <w:pPr>
              <w:jc w:val="right"/>
              <w:rPr>
                <w:sz w:val="21"/>
              </w:rPr>
            </w:pPr>
            <w:r w:rsidRPr="00DA1B0F">
              <w:rPr>
                <w:sz w:val="21"/>
              </w:rPr>
              <w:t>155</w:t>
            </w:r>
          </w:p>
        </w:tc>
      </w:tr>
      <w:tr w:rsidR="004A055A" w:rsidRPr="00DA1B0F" w14:paraId="11D7D61A" w14:textId="77777777">
        <w:trPr>
          <w:trHeight w:val="380"/>
        </w:trPr>
        <w:tc>
          <w:tcPr>
            <w:tcW w:w="4440" w:type="dxa"/>
            <w:tcBorders>
              <w:top w:val="nil"/>
              <w:left w:val="nil"/>
              <w:bottom w:val="nil"/>
              <w:right w:val="nil"/>
            </w:tcBorders>
            <w:tcMar>
              <w:top w:w="128" w:type="dxa"/>
              <w:left w:w="43" w:type="dxa"/>
              <w:bottom w:w="43" w:type="dxa"/>
              <w:right w:w="43" w:type="dxa"/>
            </w:tcMar>
          </w:tcPr>
          <w:p w14:paraId="72CAC3E2" w14:textId="77777777" w:rsidR="00DD2EA9" w:rsidRPr="00DA1B0F" w:rsidRDefault="00DD2EA9" w:rsidP="00DA1B0F">
            <w:pPr>
              <w:rPr>
                <w:sz w:val="21"/>
              </w:rPr>
            </w:pPr>
            <w:r w:rsidRPr="00DA1B0F">
              <w:rPr>
                <w:sz w:val="21"/>
              </w:rPr>
              <w:t>4221 Valle</w:t>
            </w:r>
          </w:p>
        </w:tc>
        <w:tc>
          <w:tcPr>
            <w:tcW w:w="2560" w:type="dxa"/>
            <w:tcBorders>
              <w:top w:val="nil"/>
              <w:left w:val="nil"/>
              <w:bottom w:val="nil"/>
              <w:right w:val="nil"/>
            </w:tcBorders>
            <w:tcMar>
              <w:top w:w="128" w:type="dxa"/>
              <w:left w:w="43" w:type="dxa"/>
              <w:bottom w:w="43" w:type="dxa"/>
              <w:right w:w="43" w:type="dxa"/>
            </w:tcMar>
            <w:vAlign w:val="bottom"/>
          </w:tcPr>
          <w:p w14:paraId="67C99921" w14:textId="77777777" w:rsidR="00DD2EA9" w:rsidRPr="00DA1B0F" w:rsidRDefault="00DD2EA9" w:rsidP="00F57EAC">
            <w:pPr>
              <w:jc w:val="right"/>
              <w:rPr>
                <w:sz w:val="21"/>
              </w:rPr>
            </w:pPr>
            <w:r w:rsidRPr="00DA1B0F">
              <w:rPr>
                <w:sz w:val="21"/>
              </w:rPr>
              <w:t>105</w:t>
            </w:r>
          </w:p>
        </w:tc>
        <w:tc>
          <w:tcPr>
            <w:tcW w:w="2560" w:type="dxa"/>
            <w:tcBorders>
              <w:top w:val="nil"/>
              <w:left w:val="nil"/>
              <w:bottom w:val="nil"/>
              <w:right w:val="nil"/>
            </w:tcBorders>
            <w:tcMar>
              <w:top w:w="128" w:type="dxa"/>
              <w:left w:w="43" w:type="dxa"/>
              <w:bottom w:w="43" w:type="dxa"/>
              <w:right w:w="43" w:type="dxa"/>
            </w:tcMar>
            <w:vAlign w:val="bottom"/>
          </w:tcPr>
          <w:p w14:paraId="3C0473B6" w14:textId="77777777" w:rsidR="00DD2EA9" w:rsidRPr="00DA1B0F" w:rsidRDefault="00DD2EA9" w:rsidP="00F57EAC">
            <w:pPr>
              <w:jc w:val="right"/>
              <w:rPr>
                <w:sz w:val="21"/>
              </w:rPr>
            </w:pPr>
            <w:r w:rsidRPr="00DA1B0F">
              <w:rPr>
                <w:sz w:val="21"/>
              </w:rPr>
              <w:t>202</w:t>
            </w:r>
          </w:p>
        </w:tc>
      </w:tr>
      <w:tr w:rsidR="004A055A" w:rsidRPr="00DA1B0F" w14:paraId="0D4725C6" w14:textId="77777777">
        <w:trPr>
          <w:trHeight w:val="380"/>
        </w:trPr>
        <w:tc>
          <w:tcPr>
            <w:tcW w:w="4440" w:type="dxa"/>
            <w:tcBorders>
              <w:top w:val="nil"/>
              <w:left w:val="nil"/>
              <w:bottom w:val="nil"/>
              <w:right w:val="nil"/>
            </w:tcBorders>
            <w:tcMar>
              <w:top w:w="128" w:type="dxa"/>
              <w:left w:w="43" w:type="dxa"/>
              <w:bottom w:w="43" w:type="dxa"/>
              <w:right w:w="43" w:type="dxa"/>
            </w:tcMar>
          </w:tcPr>
          <w:p w14:paraId="203D53C7" w14:textId="77777777" w:rsidR="00DD2EA9" w:rsidRPr="00DA1B0F" w:rsidRDefault="00DD2EA9" w:rsidP="00DA1B0F">
            <w:pPr>
              <w:rPr>
                <w:sz w:val="21"/>
              </w:rPr>
            </w:pPr>
            <w:r w:rsidRPr="00DA1B0F">
              <w:rPr>
                <w:sz w:val="21"/>
              </w:rPr>
              <w:t>4222 Bykle</w:t>
            </w:r>
          </w:p>
        </w:tc>
        <w:tc>
          <w:tcPr>
            <w:tcW w:w="2560" w:type="dxa"/>
            <w:tcBorders>
              <w:top w:val="nil"/>
              <w:left w:val="nil"/>
              <w:bottom w:val="nil"/>
              <w:right w:val="nil"/>
            </w:tcBorders>
            <w:tcMar>
              <w:top w:w="128" w:type="dxa"/>
              <w:left w:w="43" w:type="dxa"/>
              <w:bottom w:w="43" w:type="dxa"/>
              <w:right w:w="43" w:type="dxa"/>
            </w:tcMar>
            <w:vAlign w:val="bottom"/>
          </w:tcPr>
          <w:p w14:paraId="6BC3B2D6" w14:textId="77777777" w:rsidR="00DD2EA9" w:rsidRPr="00DA1B0F" w:rsidRDefault="00DD2EA9" w:rsidP="00F57EAC">
            <w:pPr>
              <w:jc w:val="right"/>
              <w:rPr>
                <w:sz w:val="21"/>
              </w:rPr>
            </w:pPr>
            <w:r w:rsidRPr="00DA1B0F">
              <w:rPr>
                <w:sz w:val="21"/>
              </w:rPr>
              <w:t>121</w:t>
            </w:r>
          </w:p>
        </w:tc>
        <w:tc>
          <w:tcPr>
            <w:tcW w:w="2560" w:type="dxa"/>
            <w:tcBorders>
              <w:top w:val="nil"/>
              <w:left w:val="nil"/>
              <w:bottom w:val="nil"/>
              <w:right w:val="nil"/>
            </w:tcBorders>
            <w:tcMar>
              <w:top w:w="128" w:type="dxa"/>
              <w:left w:w="43" w:type="dxa"/>
              <w:bottom w:w="43" w:type="dxa"/>
              <w:right w:w="43" w:type="dxa"/>
            </w:tcMar>
            <w:vAlign w:val="bottom"/>
          </w:tcPr>
          <w:p w14:paraId="4DB0A8C3" w14:textId="77777777" w:rsidR="00DD2EA9" w:rsidRPr="00DA1B0F" w:rsidRDefault="00DD2EA9" w:rsidP="00F57EAC">
            <w:pPr>
              <w:jc w:val="right"/>
              <w:rPr>
                <w:sz w:val="21"/>
              </w:rPr>
            </w:pPr>
            <w:r w:rsidRPr="00DA1B0F">
              <w:rPr>
                <w:sz w:val="21"/>
              </w:rPr>
              <w:t>355</w:t>
            </w:r>
          </w:p>
        </w:tc>
      </w:tr>
      <w:tr w:rsidR="004A055A" w:rsidRPr="00DA1B0F" w14:paraId="64DC7B3C" w14:textId="77777777">
        <w:trPr>
          <w:trHeight w:val="380"/>
        </w:trPr>
        <w:tc>
          <w:tcPr>
            <w:tcW w:w="4440" w:type="dxa"/>
            <w:tcBorders>
              <w:top w:val="nil"/>
              <w:left w:val="nil"/>
              <w:bottom w:val="nil"/>
              <w:right w:val="nil"/>
            </w:tcBorders>
            <w:tcMar>
              <w:top w:w="128" w:type="dxa"/>
              <w:left w:w="43" w:type="dxa"/>
              <w:bottom w:w="43" w:type="dxa"/>
              <w:right w:w="43" w:type="dxa"/>
            </w:tcMar>
          </w:tcPr>
          <w:p w14:paraId="7D80C3BD" w14:textId="77777777" w:rsidR="00DD2EA9" w:rsidRPr="00DA1B0F" w:rsidRDefault="00DD2EA9" w:rsidP="00DA1B0F">
            <w:pPr>
              <w:rPr>
                <w:sz w:val="21"/>
              </w:rPr>
            </w:pPr>
            <w:r w:rsidRPr="00DA1B0F">
              <w:rPr>
                <w:sz w:val="21"/>
              </w:rPr>
              <w:lastRenderedPageBreak/>
              <w:t>4223 Vennesla</w:t>
            </w:r>
          </w:p>
        </w:tc>
        <w:tc>
          <w:tcPr>
            <w:tcW w:w="2560" w:type="dxa"/>
            <w:tcBorders>
              <w:top w:val="nil"/>
              <w:left w:val="nil"/>
              <w:bottom w:val="nil"/>
              <w:right w:val="nil"/>
            </w:tcBorders>
            <w:tcMar>
              <w:top w:w="128" w:type="dxa"/>
              <w:left w:w="43" w:type="dxa"/>
              <w:bottom w:w="43" w:type="dxa"/>
              <w:right w:w="43" w:type="dxa"/>
            </w:tcMar>
            <w:vAlign w:val="bottom"/>
          </w:tcPr>
          <w:p w14:paraId="4FE22D4F"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32F10F16" w14:textId="77777777" w:rsidR="00DD2EA9" w:rsidRPr="00DA1B0F" w:rsidRDefault="00DD2EA9" w:rsidP="00F57EAC">
            <w:pPr>
              <w:jc w:val="right"/>
              <w:rPr>
                <w:sz w:val="21"/>
              </w:rPr>
            </w:pPr>
            <w:r w:rsidRPr="00DA1B0F">
              <w:rPr>
                <w:sz w:val="21"/>
              </w:rPr>
              <w:t>100</w:t>
            </w:r>
          </w:p>
        </w:tc>
      </w:tr>
      <w:tr w:rsidR="004A055A" w:rsidRPr="00DA1B0F" w14:paraId="7CE438A7" w14:textId="77777777">
        <w:trPr>
          <w:trHeight w:val="380"/>
        </w:trPr>
        <w:tc>
          <w:tcPr>
            <w:tcW w:w="4440" w:type="dxa"/>
            <w:tcBorders>
              <w:top w:val="nil"/>
              <w:left w:val="nil"/>
              <w:bottom w:val="nil"/>
              <w:right w:val="nil"/>
            </w:tcBorders>
            <w:tcMar>
              <w:top w:w="128" w:type="dxa"/>
              <w:left w:w="43" w:type="dxa"/>
              <w:bottom w:w="43" w:type="dxa"/>
              <w:right w:w="43" w:type="dxa"/>
            </w:tcMar>
          </w:tcPr>
          <w:p w14:paraId="79708822" w14:textId="77777777" w:rsidR="00DD2EA9" w:rsidRPr="00DA1B0F" w:rsidRDefault="00DD2EA9" w:rsidP="00DA1B0F">
            <w:pPr>
              <w:rPr>
                <w:sz w:val="21"/>
              </w:rPr>
            </w:pPr>
            <w:r w:rsidRPr="00DA1B0F">
              <w:rPr>
                <w:sz w:val="21"/>
              </w:rPr>
              <w:t>4224 Åseral</w:t>
            </w:r>
          </w:p>
        </w:tc>
        <w:tc>
          <w:tcPr>
            <w:tcW w:w="2560" w:type="dxa"/>
            <w:tcBorders>
              <w:top w:val="nil"/>
              <w:left w:val="nil"/>
              <w:bottom w:val="nil"/>
              <w:right w:val="nil"/>
            </w:tcBorders>
            <w:tcMar>
              <w:top w:w="128" w:type="dxa"/>
              <w:left w:w="43" w:type="dxa"/>
              <w:bottom w:w="43" w:type="dxa"/>
              <w:right w:w="43" w:type="dxa"/>
            </w:tcMar>
            <w:vAlign w:val="bottom"/>
          </w:tcPr>
          <w:p w14:paraId="6D236A4C" w14:textId="77777777" w:rsidR="00DD2EA9" w:rsidRPr="00DA1B0F" w:rsidRDefault="00DD2EA9" w:rsidP="00F57EAC">
            <w:pPr>
              <w:jc w:val="right"/>
              <w:rPr>
                <w:sz w:val="21"/>
              </w:rPr>
            </w:pPr>
            <w:r w:rsidRPr="00DA1B0F">
              <w:rPr>
                <w:sz w:val="21"/>
              </w:rPr>
              <w:t>104</w:t>
            </w:r>
          </w:p>
        </w:tc>
        <w:tc>
          <w:tcPr>
            <w:tcW w:w="2560" w:type="dxa"/>
            <w:tcBorders>
              <w:top w:val="nil"/>
              <w:left w:val="nil"/>
              <w:bottom w:val="nil"/>
              <w:right w:val="nil"/>
            </w:tcBorders>
            <w:tcMar>
              <w:top w:w="128" w:type="dxa"/>
              <w:left w:w="43" w:type="dxa"/>
              <w:bottom w:w="43" w:type="dxa"/>
              <w:right w:w="43" w:type="dxa"/>
            </w:tcMar>
            <w:vAlign w:val="bottom"/>
          </w:tcPr>
          <w:p w14:paraId="02B1DFD2" w14:textId="77777777" w:rsidR="00DD2EA9" w:rsidRPr="00DA1B0F" w:rsidRDefault="00DD2EA9" w:rsidP="00F57EAC">
            <w:pPr>
              <w:jc w:val="right"/>
              <w:rPr>
                <w:sz w:val="21"/>
              </w:rPr>
            </w:pPr>
            <w:r w:rsidRPr="00DA1B0F">
              <w:rPr>
                <w:sz w:val="21"/>
              </w:rPr>
              <w:t>228</w:t>
            </w:r>
          </w:p>
        </w:tc>
      </w:tr>
      <w:tr w:rsidR="004A055A" w:rsidRPr="00DA1B0F" w14:paraId="1795CBBF" w14:textId="77777777">
        <w:trPr>
          <w:trHeight w:val="380"/>
        </w:trPr>
        <w:tc>
          <w:tcPr>
            <w:tcW w:w="4440" w:type="dxa"/>
            <w:tcBorders>
              <w:top w:val="nil"/>
              <w:left w:val="nil"/>
              <w:bottom w:val="nil"/>
              <w:right w:val="nil"/>
            </w:tcBorders>
            <w:tcMar>
              <w:top w:w="128" w:type="dxa"/>
              <w:left w:w="43" w:type="dxa"/>
              <w:bottom w:w="43" w:type="dxa"/>
              <w:right w:w="43" w:type="dxa"/>
            </w:tcMar>
          </w:tcPr>
          <w:p w14:paraId="5A5E55CE" w14:textId="77777777" w:rsidR="00DD2EA9" w:rsidRPr="00DA1B0F" w:rsidRDefault="00DD2EA9" w:rsidP="00DA1B0F">
            <w:pPr>
              <w:rPr>
                <w:sz w:val="21"/>
              </w:rPr>
            </w:pPr>
            <w:r w:rsidRPr="00DA1B0F">
              <w:rPr>
                <w:sz w:val="21"/>
              </w:rPr>
              <w:t>4225 Lyngdal</w:t>
            </w:r>
          </w:p>
        </w:tc>
        <w:tc>
          <w:tcPr>
            <w:tcW w:w="2560" w:type="dxa"/>
            <w:tcBorders>
              <w:top w:val="nil"/>
              <w:left w:val="nil"/>
              <w:bottom w:val="nil"/>
              <w:right w:val="nil"/>
            </w:tcBorders>
            <w:tcMar>
              <w:top w:w="128" w:type="dxa"/>
              <w:left w:w="43" w:type="dxa"/>
              <w:bottom w:w="43" w:type="dxa"/>
              <w:right w:w="43" w:type="dxa"/>
            </w:tcMar>
            <w:vAlign w:val="bottom"/>
          </w:tcPr>
          <w:p w14:paraId="700EA968" w14:textId="77777777" w:rsidR="00DD2EA9" w:rsidRPr="00DA1B0F" w:rsidRDefault="00DD2EA9" w:rsidP="00F57EAC">
            <w:pPr>
              <w:jc w:val="right"/>
              <w:rPr>
                <w:sz w:val="21"/>
              </w:rPr>
            </w:pPr>
            <w:r w:rsidRPr="00DA1B0F">
              <w:rPr>
                <w:sz w:val="21"/>
              </w:rPr>
              <w:t>99</w:t>
            </w:r>
          </w:p>
        </w:tc>
        <w:tc>
          <w:tcPr>
            <w:tcW w:w="2560" w:type="dxa"/>
            <w:tcBorders>
              <w:top w:val="nil"/>
              <w:left w:val="nil"/>
              <w:bottom w:val="nil"/>
              <w:right w:val="nil"/>
            </w:tcBorders>
            <w:tcMar>
              <w:top w:w="128" w:type="dxa"/>
              <w:left w:w="43" w:type="dxa"/>
              <w:bottom w:w="43" w:type="dxa"/>
              <w:right w:w="43" w:type="dxa"/>
            </w:tcMar>
            <w:vAlign w:val="bottom"/>
          </w:tcPr>
          <w:p w14:paraId="7D85F85C" w14:textId="77777777" w:rsidR="00DD2EA9" w:rsidRPr="00DA1B0F" w:rsidRDefault="00DD2EA9" w:rsidP="00F57EAC">
            <w:pPr>
              <w:jc w:val="right"/>
              <w:rPr>
                <w:sz w:val="21"/>
              </w:rPr>
            </w:pPr>
            <w:r w:rsidRPr="00DA1B0F">
              <w:rPr>
                <w:sz w:val="21"/>
              </w:rPr>
              <w:t>96</w:t>
            </w:r>
          </w:p>
        </w:tc>
      </w:tr>
      <w:tr w:rsidR="004A055A" w:rsidRPr="00DA1B0F" w14:paraId="274F8AC8" w14:textId="77777777">
        <w:trPr>
          <w:trHeight w:val="380"/>
        </w:trPr>
        <w:tc>
          <w:tcPr>
            <w:tcW w:w="4440" w:type="dxa"/>
            <w:tcBorders>
              <w:top w:val="nil"/>
              <w:left w:val="nil"/>
              <w:bottom w:val="nil"/>
              <w:right w:val="nil"/>
            </w:tcBorders>
            <w:tcMar>
              <w:top w:w="128" w:type="dxa"/>
              <w:left w:w="43" w:type="dxa"/>
              <w:bottom w:w="43" w:type="dxa"/>
              <w:right w:w="43" w:type="dxa"/>
            </w:tcMar>
          </w:tcPr>
          <w:p w14:paraId="68B62EA2" w14:textId="77777777" w:rsidR="00DD2EA9" w:rsidRPr="00DA1B0F" w:rsidRDefault="00DD2EA9" w:rsidP="00DA1B0F">
            <w:pPr>
              <w:rPr>
                <w:sz w:val="21"/>
              </w:rPr>
            </w:pPr>
            <w:r w:rsidRPr="00DA1B0F">
              <w:rPr>
                <w:sz w:val="21"/>
              </w:rPr>
              <w:t>4226 Hægebostad</w:t>
            </w:r>
          </w:p>
        </w:tc>
        <w:tc>
          <w:tcPr>
            <w:tcW w:w="2560" w:type="dxa"/>
            <w:tcBorders>
              <w:top w:val="nil"/>
              <w:left w:val="nil"/>
              <w:bottom w:val="nil"/>
              <w:right w:val="nil"/>
            </w:tcBorders>
            <w:tcMar>
              <w:top w:w="128" w:type="dxa"/>
              <w:left w:w="43" w:type="dxa"/>
              <w:bottom w:w="43" w:type="dxa"/>
              <w:right w:w="43" w:type="dxa"/>
            </w:tcMar>
            <w:vAlign w:val="bottom"/>
          </w:tcPr>
          <w:p w14:paraId="3027EB4C" w14:textId="77777777" w:rsidR="00DD2EA9" w:rsidRPr="00DA1B0F" w:rsidRDefault="00DD2EA9" w:rsidP="00F57EAC">
            <w:pPr>
              <w:jc w:val="right"/>
              <w:rPr>
                <w:sz w:val="21"/>
              </w:rPr>
            </w:pPr>
            <w:r w:rsidRPr="00DA1B0F">
              <w:rPr>
                <w:sz w:val="21"/>
              </w:rPr>
              <w:t>103</w:t>
            </w:r>
          </w:p>
        </w:tc>
        <w:tc>
          <w:tcPr>
            <w:tcW w:w="2560" w:type="dxa"/>
            <w:tcBorders>
              <w:top w:val="nil"/>
              <w:left w:val="nil"/>
              <w:bottom w:val="nil"/>
              <w:right w:val="nil"/>
            </w:tcBorders>
            <w:tcMar>
              <w:top w:w="128" w:type="dxa"/>
              <w:left w:w="43" w:type="dxa"/>
              <w:bottom w:w="43" w:type="dxa"/>
              <w:right w:w="43" w:type="dxa"/>
            </w:tcMar>
            <w:vAlign w:val="bottom"/>
          </w:tcPr>
          <w:p w14:paraId="067A9269" w14:textId="77777777" w:rsidR="00DD2EA9" w:rsidRPr="00DA1B0F" w:rsidRDefault="00DD2EA9" w:rsidP="00F57EAC">
            <w:pPr>
              <w:jc w:val="right"/>
              <w:rPr>
                <w:sz w:val="21"/>
              </w:rPr>
            </w:pPr>
            <w:r w:rsidRPr="00DA1B0F">
              <w:rPr>
                <w:sz w:val="21"/>
              </w:rPr>
              <w:t>98</w:t>
            </w:r>
          </w:p>
        </w:tc>
      </w:tr>
      <w:tr w:rsidR="004A055A" w:rsidRPr="00DA1B0F" w14:paraId="0B663A03" w14:textId="77777777">
        <w:trPr>
          <w:trHeight w:val="380"/>
        </w:trPr>
        <w:tc>
          <w:tcPr>
            <w:tcW w:w="4440" w:type="dxa"/>
            <w:tcBorders>
              <w:top w:val="nil"/>
              <w:left w:val="nil"/>
              <w:bottom w:val="nil"/>
              <w:right w:val="nil"/>
            </w:tcBorders>
            <w:tcMar>
              <w:top w:w="128" w:type="dxa"/>
              <w:left w:w="43" w:type="dxa"/>
              <w:bottom w:w="43" w:type="dxa"/>
              <w:right w:w="43" w:type="dxa"/>
            </w:tcMar>
          </w:tcPr>
          <w:p w14:paraId="318BDCD2" w14:textId="77777777" w:rsidR="00DD2EA9" w:rsidRPr="00DA1B0F" w:rsidRDefault="00DD2EA9" w:rsidP="00DA1B0F">
            <w:pPr>
              <w:rPr>
                <w:sz w:val="21"/>
              </w:rPr>
            </w:pPr>
            <w:r w:rsidRPr="00DA1B0F">
              <w:rPr>
                <w:sz w:val="21"/>
              </w:rPr>
              <w:t>4227 Kvinesdal</w:t>
            </w:r>
          </w:p>
        </w:tc>
        <w:tc>
          <w:tcPr>
            <w:tcW w:w="2560" w:type="dxa"/>
            <w:tcBorders>
              <w:top w:val="nil"/>
              <w:left w:val="nil"/>
              <w:bottom w:val="nil"/>
              <w:right w:val="nil"/>
            </w:tcBorders>
            <w:tcMar>
              <w:top w:w="128" w:type="dxa"/>
              <w:left w:w="43" w:type="dxa"/>
              <w:bottom w:w="43" w:type="dxa"/>
              <w:right w:w="43" w:type="dxa"/>
            </w:tcMar>
            <w:vAlign w:val="bottom"/>
          </w:tcPr>
          <w:p w14:paraId="5DA326AD"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570F9223" w14:textId="77777777" w:rsidR="00DD2EA9" w:rsidRPr="00DA1B0F" w:rsidRDefault="00DD2EA9" w:rsidP="00F57EAC">
            <w:pPr>
              <w:jc w:val="right"/>
              <w:rPr>
                <w:sz w:val="21"/>
              </w:rPr>
            </w:pPr>
            <w:r w:rsidRPr="00DA1B0F">
              <w:rPr>
                <w:sz w:val="21"/>
              </w:rPr>
              <w:t>127</w:t>
            </w:r>
          </w:p>
        </w:tc>
      </w:tr>
      <w:tr w:rsidR="004A055A" w:rsidRPr="00DA1B0F" w14:paraId="0A0AB8DE" w14:textId="77777777">
        <w:trPr>
          <w:trHeight w:val="380"/>
        </w:trPr>
        <w:tc>
          <w:tcPr>
            <w:tcW w:w="4440" w:type="dxa"/>
            <w:tcBorders>
              <w:top w:val="nil"/>
              <w:left w:val="nil"/>
              <w:bottom w:val="single" w:sz="4" w:space="0" w:color="000000"/>
              <w:right w:val="nil"/>
            </w:tcBorders>
            <w:tcMar>
              <w:top w:w="128" w:type="dxa"/>
              <w:left w:w="43" w:type="dxa"/>
              <w:bottom w:w="43" w:type="dxa"/>
              <w:right w:w="43" w:type="dxa"/>
            </w:tcMar>
          </w:tcPr>
          <w:p w14:paraId="6BCC2AC7" w14:textId="77777777" w:rsidR="00DD2EA9" w:rsidRPr="00DA1B0F" w:rsidRDefault="00DD2EA9" w:rsidP="00DA1B0F">
            <w:pPr>
              <w:rPr>
                <w:sz w:val="21"/>
              </w:rPr>
            </w:pPr>
            <w:r w:rsidRPr="00DA1B0F">
              <w:rPr>
                <w:sz w:val="21"/>
              </w:rPr>
              <w:t>4228 Sirdal</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1291FC26" w14:textId="77777777" w:rsidR="00DD2EA9" w:rsidRPr="00DA1B0F" w:rsidRDefault="00DD2EA9" w:rsidP="00F57EAC">
            <w:pPr>
              <w:jc w:val="right"/>
              <w:rPr>
                <w:sz w:val="21"/>
              </w:rPr>
            </w:pPr>
            <w:r w:rsidRPr="00DA1B0F">
              <w:rPr>
                <w:sz w:val="21"/>
              </w:rPr>
              <w:t>110</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0582E7FE" w14:textId="77777777" w:rsidR="00DD2EA9" w:rsidRPr="00DA1B0F" w:rsidRDefault="00DD2EA9" w:rsidP="00F57EAC">
            <w:pPr>
              <w:jc w:val="right"/>
              <w:rPr>
                <w:sz w:val="21"/>
              </w:rPr>
            </w:pPr>
            <w:r w:rsidRPr="00DA1B0F">
              <w:rPr>
                <w:sz w:val="21"/>
              </w:rPr>
              <w:t>230</w:t>
            </w:r>
          </w:p>
        </w:tc>
      </w:tr>
      <w:tr w:rsidR="004A055A" w:rsidRPr="00DA1B0F" w14:paraId="562DCC43" w14:textId="77777777">
        <w:trPr>
          <w:trHeight w:val="380"/>
        </w:trPr>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5862DBF6" w14:textId="77777777" w:rsidR="00DD2EA9" w:rsidRPr="00DA1B0F" w:rsidRDefault="00DD2EA9" w:rsidP="00DA1B0F">
            <w:pPr>
              <w:rPr>
                <w:sz w:val="21"/>
              </w:rPr>
            </w:pPr>
            <w:r w:rsidRPr="00DA1B0F">
              <w:rPr>
                <w:rStyle w:val="kursiv"/>
                <w:sz w:val="21"/>
              </w:rPr>
              <w:t>42 Agder</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9D58DD" w14:textId="77777777" w:rsidR="00DD2EA9" w:rsidRPr="00DA1B0F" w:rsidRDefault="00DD2EA9" w:rsidP="00F57EAC">
            <w:pPr>
              <w:jc w:val="right"/>
              <w:rPr>
                <w:sz w:val="21"/>
              </w:rPr>
            </w:pPr>
            <w:r w:rsidRPr="00DA1B0F">
              <w:rPr>
                <w:rStyle w:val="kursiv"/>
                <w:sz w:val="21"/>
              </w:rPr>
              <w:t>97</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66F0BA" w14:textId="77777777" w:rsidR="00DD2EA9" w:rsidRPr="00DA1B0F" w:rsidRDefault="00DD2EA9" w:rsidP="00F57EAC">
            <w:pPr>
              <w:jc w:val="right"/>
              <w:rPr>
                <w:sz w:val="21"/>
              </w:rPr>
            </w:pPr>
            <w:r w:rsidRPr="00DA1B0F">
              <w:rPr>
                <w:rStyle w:val="kursiv"/>
                <w:sz w:val="21"/>
              </w:rPr>
              <w:t>101</w:t>
            </w:r>
          </w:p>
        </w:tc>
      </w:tr>
      <w:tr w:rsidR="004A055A" w:rsidRPr="00DA1B0F" w14:paraId="1BF1D9E2" w14:textId="77777777">
        <w:trPr>
          <w:trHeight w:val="380"/>
        </w:trPr>
        <w:tc>
          <w:tcPr>
            <w:tcW w:w="4440" w:type="dxa"/>
            <w:tcBorders>
              <w:top w:val="nil"/>
              <w:left w:val="nil"/>
              <w:bottom w:val="nil"/>
              <w:right w:val="nil"/>
            </w:tcBorders>
            <w:tcMar>
              <w:top w:w="128" w:type="dxa"/>
              <w:left w:w="43" w:type="dxa"/>
              <w:bottom w:w="43" w:type="dxa"/>
              <w:right w:w="43" w:type="dxa"/>
            </w:tcMar>
          </w:tcPr>
          <w:p w14:paraId="36020520" w14:textId="77777777" w:rsidR="00DD2EA9" w:rsidRPr="00DA1B0F" w:rsidRDefault="00DD2EA9" w:rsidP="00DA1B0F">
            <w:pPr>
              <w:rPr>
                <w:sz w:val="21"/>
              </w:rPr>
            </w:pPr>
            <w:r w:rsidRPr="00DA1B0F">
              <w:rPr>
                <w:sz w:val="21"/>
              </w:rPr>
              <w:t>4601 Bergen</w:t>
            </w:r>
          </w:p>
        </w:tc>
        <w:tc>
          <w:tcPr>
            <w:tcW w:w="2560" w:type="dxa"/>
            <w:tcBorders>
              <w:top w:val="nil"/>
              <w:left w:val="nil"/>
              <w:bottom w:val="nil"/>
              <w:right w:val="nil"/>
            </w:tcBorders>
            <w:tcMar>
              <w:top w:w="128" w:type="dxa"/>
              <w:left w:w="43" w:type="dxa"/>
              <w:bottom w:w="43" w:type="dxa"/>
              <w:right w:w="43" w:type="dxa"/>
            </w:tcMar>
            <w:vAlign w:val="bottom"/>
          </w:tcPr>
          <w:p w14:paraId="068B6DDA"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2E01F3C7" w14:textId="77777777" w:rsidR="00DD2EA9" w:rsidRPr="00DA1B0F" w:rsidRDefault="00DD2EA9" w:rsidP="00F57EAC">
            <w:pPr>
              <w:jc w:val="right"/>
              <w:rPr>
                <w:sz w:val="21"/>
              </w:rPr>
            </w:pPr>
            <w:r w:rsidRPr="00DA1B0F">
              <w:rPr>
                <w:sz w:val="21"/>
              </w:rPr>
              <w:t>100</w:t>
            </w:r>
          </w:p>
        </w:tc>
      </w:tr>
      <w:tr w:rsidR="004A055A" w:rsidRPr="00DA1B0F" w14:paraId="3532F81B" w14:textId="77777777">
        <w:trPr>
          <w:trHeight w:val="380"/>
        </w:trPr>
        <w:tc>
          <w:tcPr>
            <w:tcW w:w="4440" w:type="dxa"/>
            <w:tcBorders>
              <w:top w:val="nil"/>
              <w:left w:val="nil"/>
              <w:bottom w:val="nil"/>
              <w:right w:val="nil"/>
            </w:tcBorders>
            <w:tcMar>
              <w:top w:w="128" w:type="dxa"/>
              <w:left w:w="43" w:type="dxa"/>
              <w:bottom w:w="43" w:type="dxa"/>
              <w:right w:w="43" w:type="dxa"/>
            </w:tcMar>
          </w:tcPr>
          <w:p w14:paraId="28407C9C" w14:textId="77777777" w:rsidR="00DD2EA9" w:rsidRPr="00DA1B0F" w:rsidRDefault="00DD2EA9" w:rsidP="00DA1B0F">
            <w:pPr>
              <w:rPr>
                <w:sz w:val="21"/>
              </w:rPr>
            </w:pPr>
            <w:r w:rsidRPr="00DA1B0F">
              <w:rPr>
                <w:sz w:val="21"/>
              </w:rPr>
              <w:t>4602 Kinn</w:t>
            </w:r>
          </w:p>
        </w:tc>
        <w:tc>
          <w:tcPr>
            <w:tcW w:w="2560" w:type="dxa"/>
            <w:tcBorders>
              <w:top w:val="nil"/>
              <w:left w:val="nil"/>
              <w:bottom w:val="nil"/>
              <w:right w:val="nil"/>
            </w:tcBorders>
            <w:tcMar>
              <w:top w:w="128" w:type="dxa"/>
              <w:left w:w="43" w:type="dxa"/>
              <w:bottom w:w="43" w:type="dxa"/>
              <w:right w:w="43" w:type="dxa"/>
            </w:tcMar>
            <w:vAlign w:val="bottom"/>
          </w:tcPr>
          <w:p w14:paraId="4CF9276A" w14:textId="77777777" w:rsidR="00DD2EA9" w:rsidRPr="00DA1B0F" w:rsidRDefault="00DD2EA9" w:rsidP="00F57EAC">
            <w:pPr>
              <w:jc w:val="right"/>
              <w:rPr>
                <w:sz w:val="21"/>
              </w:rPr>
            </w:pPr>
            <w:r w:rsidRPr="00DA1B0F">
              <w:rPr>
                <w:sz w:val="21"/>
              </w:rPr>
              <w:t>101</w:t>
            </w:r>
          </w:p>
        </w:tc>
        <w:tc>
          <w:tcPr>
            <w:tcW w:w="2560" w:type="dxa"/>
            <w:tcBorders>
              <w:top w:val="nil"/>
              <w:left w:val="nil"/>
              <w:bottom w:val="nil"/>
              <w:right w:val="nil"/>
            </w:tcBorders>
            <w:tcMar>
              <w:top w:w="128" w:type="dxa"/>
              <w:left w:w="43" w:type="dxa"/>
              <w:bottom w:w="43" w:type="dxa"/>
              <w:right w:w="43" w:type="dxa"/>
            </w:tcMar>
            <w:vAlign w:val="bottom"/>
          </w:tcPr>
          <w:p w14:paraId="0D69F6EF" w14:textId="77777777" w:rsidR="00DD2EA9" w:rsidRPr="00DA1B0F" w:rsidRDefault="00DD2EA9" w:rsidP="00F57EAC">
            <w:pPr>
              <w:jc w:val="right"/>
              <w:rPr>
                <w:sz w:val="21"/>
              </w:rPr>
            </w:pPr>
            <w:r w:rsidRPr="00DA1B0F">
              <w:rPr>
                <w:sz w:val="21"/>
              </w:rPr>
              <w:t>104</w:t>
            </w:r>
          </w:p>
        </w:tc>
      </w:tr>
      <w:tr w:rsidR="004A055A" w:rsidRPr="00DA1B0F" w14:paraId="38E0DAF1" w14:textId="77777777">
        <w:trPr>
          <w:trHeight w:val="380"/>
        </w:trPr>
        <w:tc>
          <w:tcPr>
            <w:tcW w:w="4440" w:type="dxa"/>
            <w:tcBorders>
              <w:top w:val="nil"/>
              <w:left w:val="nil"/>
              <w:bottom w:val="nil"/>
              <w:right w:val="nil"/>
            </w:tcBorders>
            <w:tcMar>
              <w:top w:w="128" w:type="dxa"/>
              <w:left w:w="43" w:type="dxa"/>
              <w:bottom w:w="43" w:type="dxa"/>
              <w:right w:w="43" w:type="dxa"/>
            </w:tcMar>
          </w:tcPr>
          <w:p w14:paraId="7F64F002" w14:textId="77777777" w:rsidR="00DD2EA9" w:rsidRPr="00DA1B0F" w:rsidRDefault="00DD2EA9" w:rsidP="00DA1B0F">
            <w:pPr>
              <w:rPr>
                <w:sz w:val="21"/>
              </w:rPr>
            </w:pPr>
            <w:r w:rsidRPr="00DA1B0F">
              <w:rPr>
                <w:sz w:val="21"/>
              </w:rPr>
              <w:t>4611 Etne</w:t>
            </w:r>
          </w:p>
        </w:tc>
        <w:tc>
          <w:tcPr>
            <w:tcW w:w="2560" w:type="dxa"/>
            <w:tcBorders>
              <w:top w:val="nil"/>
              <w:left w:val="nil"/>
              <w:bottom w:val="nil"/>
              <w:right w:val="nil"/>
            </w:tcBorders>
            <w:tcMar>
              <w:top w:w="128" w:type="dxa"/>
              <w:left w:w="43" w:type="dxa"/>
              <w:bottom w:w="43" w:type="dxa"/>
              <w:right w:w="43" w:type="dxa"/>
            </w:tcMar>
            <w:vAlign w:val="bottom"/>
          </w:tcPr>
          <w:p w14:paraId="5E587283" w14:textId="77777777" w:rsidR="00DD2EA9" w:rsidRPr="00DA1B0F" w:rsidRDefault="00DD2EA9" w:rsidP="00F57EAC">
            <w:pPr>
              <w:jc w:val="right"/>
              <w:rPr>
                <w:sz w:val="21"/>
              </w:rPr>
            </w:pPr>
            <w:r w:rsidRPr="00DA1B0F">
              <w:rPr>
                <w:sz w:val="21"/>
              </w:rPr>
              <w:t>99</w:t>
            </w:r>
          </w:p>
        </w:tc>
        <w:tc>
          <w:tcPr>
            <w:tcW w:w="2560" w:type="dxa"/>
            <w:tcBorders>
              <w:top w:val="nil"/>
              <w:left w:val="nil"/>
              <w:bottom w:val="nil"/>
              <w:right w:val="nil"/>
            </w:tcBorders>
            <w:tcMar>
              <w:top w:w="128" w:type="dxa"/>
              <w:left w:w="43" w:type="dxa"/>
              <w:bottom w:w="43" w:type="dxa"/>
              <w:right w:w="43" w:type="dxa"/>
            </w:tcMar>
            <w:vAlign w:val="bottom"/>
          </w:tcPr>
          <w:p w14:paraId="022DFA1D" w14:textId="77777777" w:rsidR="00DD2EA9" w:rsidRPr="00DA1B0F" w:rsidRDefault="00DD2EA9" w:rsidP="00F57EAC">
            <w:pPr>
              <w:jc w:val="right"/>
              <w:rPr>
                <w:sz w:val="21"/>
              </w:rPr>
            </w:pPr>
            <w:r w:rsidRPr="00DA1B0F">
              <w:rPr>
                <w:sz w:val="21"/>
              </w:rPr>
              <w:t>107</w:t>
            </w:r>
          </w:p>
        </w:tc>
      </w:tr>
      <w:tr w:rsidR="004A055A" w:rsidRPr="00DA1B0F" w14:paraId="41CB4274" w14:textId="77777777">
        <w:trPr>
          <w:trHeight w:val="380"/>
        </w:trPr>
        <w:tc>
          <w:tcPr>
            <w:tcW w:w="4440" w:type="dxa"/>
            <w:tcBorders>
              <w:top w:val="nil"/>
              <w:left w:val="nil"/>
              <w:bottom w:val="nil"/>
              <w:right w:val="nil"/>
            </w:tcBorders>
            <w:tcMar>
              <w:top w:w="128" w:type="dxa"/>
              <w:left w:w="43" w:type="dxa"/>
              <w:bottom w:w="43" w:type="dxa"/>
              <w:right w:w="43" w:type="dxa"/>
            </w:tcMar>
          </w:tcPr>
          <w:p w14:paraId="253C1011" w14:textId="77777777" w:rsidR="00DD2EA9" w:rsidRPr="00DA1B0F" w:rsidRDefault="00DD2EA9" w:rsidP="00DA1B0F">
            <w:pPr>
              <w:rPr>
                <w:sz w:val="21"/>
              </w:rPr>
            </w:pPr>
            <w:r w:rsidRPr="00DA1B0F">
              <w:rPr>
                <w:sz w:val="21"/>
              </w:rPr>
              <w:t>4612 Sveio</w:t>
            </w:r>
          </w:p>
        </w:tc>
        <w:tc>
          <w:tcPr>
            <w:tcW w:w="2560" w:type="dxa"/>
            <w:tcBorders>
              <w:top w:val="nil"/>
              <w:left w:val="nil"/>
              <w:bottom w:val="nil"/>
              <w:right w:val="nil"/>
            </w:tcBorders>
            <w:tcMar>
              <w:top w:w="128" w:type="dxa"/>
              <w:left w:w="43" w:type="dxa"/>
              <w:bottom w:w="43" w:type="dxa"/>
              <w:right w:w="43" w:type="dxa"/>
            </w:tcMar>
            <w:vAlign w:val="bottom"/>
          </w:tcPr>
          <w:p w14:paraId="0C4135B8" w14:textId="77777777" w:rsidR="00DD2EA9" w:rsidRPr="00DA1B0F" w:rsidRDefault="00DD2EA9" w:rsidP="00F57EAC">
            <w:pPr>
              <w:jc w:val="right"/>
              <w:rPr>
                <w:sz w:val="21"/>
              </w:rPr>
            </w:pPr>
            <w:r w:rsidRPr="00DA1B0F">
              <w:rPr>
                <w:sz w:val="21"/>
              </w:rPr>
              <w:t>97</w:t>
            </w:r>
          </w:p>
        </w:tc>
        <w:tc>
          <w:tcPr>
            <w:tcW w:w="2560" w:type="dxa"/>
            <w:tcBorders>
              <w:top w:val="nil"/>
              <w:left w:val="nil"/>
              <w:bottom w:val="nil"/>
              <w:right w:val="nil"/>
            </w:tcBorders>
            <w:tcMar>
              <w:top w:w="128" w:type="dxa"/>
              <w:left w:w="43" w:type="dxa"/>
              <w:bottom w:w="43" w:type="dxa"/>
              <w:right w:w="43" w:type="dxa"/>
            </w:tcMar>
            <w:vAlign w:val="bottom"/>
          </w:tcPr>
          <w:p w14:paraId="3CB689A5" w14:textId="77777777" w:rsidR="00DD2EA9" w:rsidRPr="00DA1B0F" w:rsidRDefault="00DD2EA9" w:rsidP="00F57EAC">
            <w:pPr>
              <w:jc w:val="right"/>
              <w:rPr>
                <w:sz w:val="21"/>
              </w:rPr>
            </w:pPr>
            <w:r w:rsidRPr="00DA1B0F">
              <w:rPr>
                <w:sz w:val="21"/>
              </w:rPr>
              <w:t>94</w:t>
            </w:r>
          </w:p>
        </w:tc>
      </w:tr>
      <w:tr w:rsidR="004A055A" w:rsidRPr="00DA1B0F" w14:paraId="2DD58E05" w14:textId="77777777">
        <w:trPr>
          <w:trHeight w:val="380"/>
        </w:trPr>
        <w:tc>
          <w:tcPr>
            <w:tcW w:w="4440" w:type="dxa"/>
            <w:tcBorders>
              <w:top w:val="nil"/>
              <w:left w:val="nil"/>
              <w:bottom w:val="nil"/>
              <w:right w:val="nil"/>
            </w:tcBorders>
            <w:tcMar>
              <w:top w:w="128" w:type="dxa"/>
              <w:left w:w="43" w:type="dxa"/>
              <w:bottom w:w="43" w:type="dxa"/>
              <w:right w:w="43" w:type="dxa"/>
            </w:tcMar>
          </w:tcPr>
          <w:p w14:paraId="2DC128DE" w14:textId="77777777" w:rsidR="00DD2EA9" w:rsidRPr="00DA1B0F" w:rsidRDefault="00DD2EA9" w:rsidP="00DA1B0F">
            <w:pPr>
              <w:rPr>
                <w:sz w:val="21"/>
              </w:rPr>
            </w:pPr>
            <w:r w:rsidRPr="00DA1B0F">
              <w:rPr>
                <w:sz w:val="21"/>
              </w:rPr>
              <w:t>4613 Bømlo</w:t>
            </w:r>
          </w:p>
        </w:tc>
        <w:tc>
          <w:tcPr>
            <w:tcW w:w="2560" w:type="dxa"/>
            <w:tcBorders>
              <w:top w:val="nil"/>
              <w:left w:val="nil"/>
              <w:bottom w:val="nil"/>
              <w:right w:val="nil"/>
            </w:tcBorders>
            <w:tcMar>
              <w:top w:w="128" w:type="dxa"/>
              <w:left w:w="43" w:type="dxa"/>
              <w:bottom w:w="43" w:type="dxa"/>
              <w:right w:w="43" w:type="dxa"/>
            </w:tcMar>
            <w:vAlign w:val="bottom"/>
          </w:tcPr>
          <w:p w14:paraId="6649A67C" w14:textId="77777777" w:rsidR="00DD2EA9" w:rsidRPr="00DA1B0F" w:rsidRDefault="00DD2EA9" w:rsidP="00F57EAC">
            <w:pPr>
              <w:jc w:val="right"/>
              <w:rPr>
                <w:sz w:val="21"/>
              </w:rPr>
            </w:pPr>
            <w:r w:rsidRPr="00DA1B0F">
              <w:rPr>
                <w:sz w:val="21"/>
              </w:rPr>
              <w:t>99</w:t>
            </w:r>
          </w:p>
        </w:tc>
        <w:tc>
          <w:tcPr>
            <w:tcW w:w="2560" w:type="dxa"/>
            <w:tcBorders>
              <w:top w:val="nil"/>
              <w:left w:val="nil"/>
              <w:bottom w:val="nil"/>
              <w:right w:val="nil"/>
            </w:tcBorders>
            <w:tcMar>
              <w:top w:w="128" w:type="dxa"/>
              <w:left w:w="43" w:type="dxa"/>
              <w:bottom w:w="43" w:type="dxa"/>
              <w:right w:w="43" w:type="dxa"/>
            </w:tcMar>
            <w:vAlign w:val="bottom"/>
          </w:tcPr>
          <w:p w14:paraId="3284DB15" w14:textId="77777777" w:rsidR="00DD2EA9" w:rsidRPr="00DA1B0F" w:rsidRDefault="00DD2EA9" w:rsidP="00F57EAC">
            <w:pPr>
              <w:jc w:val="right"/>
              <w:rPr>
                <w:sz w:val="21"/>
              </w:rPr>
            </w:pPr>
            <w:r w:rsidRPr="00DA1B0F">
              <w:rPr>
                <w:sz w:val="21"/>
              </w:rPr>
              <w:t>100</w:t>
            </w:r>
          </w:p>
        </w:tc>
      </w:tr>
      <w:tr w:rsidR="004A055A" w:rsidRPr="00DA1B0F" w14:paraId="1B3DBA53" w14:textId="77777777">
        <w:trPr>
          <w:trHeight w:val="380"/>
        </w:trPr>
        <w:tc>
          <w:tcPr>
            <w:tcW w:w="4440" w:type="dxa"/>
            <w:tcBorders>
              <w:top w:val="nil"/>
              <w:left w:val="nil"/>
              <w:bottom w:val="nil"/>
              <w:right w:val="nil"/>
            </w:tcBorders>
            <w:tcMar>
              <w:top w:w="128" w:type="dxa"/>
              <w:left w:w="43" w:type="dxa"/>
              <w:bottom w:w="43" w:type="dxa"/>
              <w:right w:w="43" w:type="dxa"/>
            </w:tcMar>
          </w:tcPr>
          <w:p w14:paraId="74B6240A" w14:textId="77777777" w:rsidR="00DD2EA9" w:rsidRPr="00DA1B0F" w:rsidRDefault="00DD2EA9" w:rsidP="00DA1B0F">
            <w:pPr>
              <w:rPr>
                <w:sz w:val="21"/>
              </w:rPr>
            </w:pPr>
            <w:r w:rsidRPr="00DA1B0F">
              <w:rPr>
                <w:sz w:val="21"/>
              </w:rPr>
              <w:t>4614 Stord</w:t>
            </w:r>
          </w:p>
        </w:tc>
        <w:tc>
          <w:tcPr>
            <w:tcW w:w="2560" w:type="dxa"/>
            <w:tcBorders>
              <w:top w:val="nil"/>
              <w:left w:val="nil"/>
              <w:bottom w:val="nil"/>
              <w:right w:val="nil"/>
            </w:tcBorders>
            <w:tcMar>
              <w:top w:w="128" w:type="dxa"/>
              <w:left w:w="43" w:type="dxa"/>
              <w:bottom w:w="43" w:type="dxa"/>
              <w:right w:w="43" w:type="dxa"/>
            </w:tcMar>
            <w:vAlign w:val="bottom"/>
          </w:tcPr>
          <w:p w14:paraId="0A9185C1" w14:textId="77777777" w:rsidR="00DD2EA9" w:rsidRPr="00DA1B0F" w:rsidRDefault="00DD2EA9" w:rsidP="00F57EAC">
            <w:pPr>
              <w:jc w:val="right"/>
              <w:rPr>
                <w:sz w:val="21"/>
              </w:rPr>
            </w:pPr>
            <w:r w:rsidRPr="00DA1B0F">
              <w:rPr>
                <w:sz w:val="21"/>
              </w:rPr>
              <w:t>101</w:t>
            </w:r>
          </w:p>
        </w:tc>
        <w:tc>
          <w:tcPr>
            <w:tcW w:w="2560" w:type="dxa"/>
            <w:tcBorders>
              <w:top w:val="nil"/>
              <w:left w:val="nil"/>
              <w:bottom w:val="nil"/>
              <w:right w:val="nil"/>
            </w:tcBorders>
            <w:tcMar>
              <w:top w:w="128" w:type="dxa"/>
              <w:left w:w="43" w:type="dxa"/>
              <w:bottom w:w="43" w:type="dxa"/>
              <w:right w:w="43" w:type="dxa"/>
            </w:tcMar>
            <w:vAlign w:val="bottom"/>
          </w:tcPr>
          <w:p w14:paraId="0BC4E2CE" w14:textId="77777777" w:rsidR="00DD2EA9" w:rsidRPr="00DA1B0F" w:rsidRDefault="00DD2EA9" w:rsidP="00F57EAC">
            <w:pPr>
              <w:jc w:val="right"/>
              <w:rPr>
                <w:sz w:val="21"/>
              </w:rPr>
            </w:pPr>
            <w:r w:rsidRPr="00DA1B0F">
              <w:rPr>
                <w:sz w:val="21"/>
              </w:rPr>
              <w:t>101</w:t>
            </w:r>
          </w:p>
        </w:tc>
      </w:tr>
      <w:tr w:rsidR="004A055A" w:rsidRPr="00DA1B0F" w14:paraId="377F7E17" w14:textId="77777777">
        <w:trPr>
          <w:trHeight w:val="380"/>
        </w:trPr>
        <w:tc>
          <w:tcPr>
            <w:tcW w:w="4440" w:type="dxa"/>
            <w:tcBorders>
              <w:top w:val="nil"/>
              <w:left w:val="nil"/>
              <w:bottom w:val="nil"/>
              <w:right w:val="nil"/>
            </w:tcBorders>
            <w:tcMar>
              <w:top w:w="128" w:type="dxa"/>
              <w:left w:w="43" w:type="dxa"/>
              <w:bottom w:w="43" w:type="dxa"/>
              <w:right w:w="43" w:type="dxa"/>
            </w:tcMar>
          </w:tcPr>
          <w:p w14:paraId="2A21D28D" w14:textId="77777777" w:rsidR="00DD2EA9" w:rsidRPr="00DA1B0F" w:rsidRDefault="00DD2EA9" w:rsidP="00DA1B0F">
            <w:pPr>
              <w:rPr>
                <w:sz w:val="21"/>
              </w:rPr>
            </w:pPr>
            <w:r w:rsidRPr="00DA1B0F">
              <w:rPr>
                <w:sz w:val="21"/>
              </w:rPr>
              <w:t>4615 Fitjar</w:t>
            </w:r>
          </w:p>
        </w:tc>
        <w:tc>
          <w:tcPr>
            <w:tcW w:w="2560" w:type="dxa"/>
            <w:tcBorders>
              <w:top w:val="nil"/>
              <w:left w:val="nil"/>
              <w:bottom w:val="nil"/>
              <w:right w:val="nil"/>
            </w:tcBorders>
            <w:tcMar>
              <w:top w:w="128" w:type="dxa"/>
              <w:left w:w="43" w:type="dxa"/>
              <w:bottom w:w="43" w:type="dxa"/>
              <w:right w:w="43" w:type="dxa"/>
            </w:tcMar>
            <w:vAlign w:val="bottom"/>
          </w:tcPr>
          <w:p w14:paraId="6E97413D"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3BAEAF15" w14:textId="77777777" w:rsidR="00DD2EA9" w:rsidRPr="00DA1B0F" w:rsidRDefault="00DD2EA9" w:rsidP="00F57EAC">
            <w:pPr>
              <w:jc w:val="right"/>
              <w:rPr>
                <w:sz w:val="21"/>
              </w:rPr>
            </w:pPr>
            <w:r w:rsidRPr="00DA1B0F">
              <w:rPr>
                <w:sz w:val="21"/>
              </w:rPr>
              <w:t>111</w:t>
            </w:r>
          </w:p>
        </w:tc>
      </w:tr>
      <w:tr w:rsidR="004A055A" w:rsidRPr="00DA1B0F" w14:paraId="0384564E" w14:textId="77777777">
        <w:trPr>
          <w:trHeight w:val="380"/>
        </w:trPr>
        <w:tc>
          <w:tcPr>
            <w:tcW w:w="4440" w:type="dxa"/>
            <w:tcBorders>
              <w:top w:val="nil"/>
              <w:left w:val="nil"/>
              <w:bottom w:val="nil"/>
              <w:right w:val="nil"/>
            </w:tcBorders>
            <w:tcMar>
              <w:top w:w="128" w:type="dxa"/>
              <w:left w:w="43" w:type="dxa"/>
              <w:bottom w:w="43" w:type="dxa"/>
              <w:right w:w="43" w:type="dxa"/>
            </w:tcMar>
          </w:tcPr>
          <w:p w14:paraId="3114FA72" w14:textId="77777777" w:rsidR="00DD2EA9" w:rsidRPr="00DA1B0F" w:rsidRDefault="00DD2EA9" w:rsidP="00DA1B0F">
            <w:pPr>
              <w:rPr>
                <w:sz w:val="21"/>
              </w:rPr>
            </w:pPr>
            <w:r w:rsidRPr="00DA1B0F">
              <w:rPr>
                <w:sz w:val="21"/>
              </w:rPr>
              <w:t>4616 Tysnes</w:t>
            </w:r>
          </w:p>
        </w:tc>
        <w:tc>
          <w:tcPr>
            <w:tcW w:w="2560" w:type="dxa"/>
            <w:tcBorders>
              <w:top w:val="nil"/>
              <w:left w:val="nil"/>
              <w:bottom w:val="nil"/>
              <w:right w:val="nil"/>
            </w:tcBorders>
            <w:tcMar>
              <w:top w:w="128" w:type="dxa"/>
              <w:left w:w="43" w:type="dxa"/>
              <w:bottom w:w="43" w:type="dxa"/>
              <w:right w:w="43" w:type="dxa"/>
            </w:tcMar>
            <w:vAlign w:val="bottom"/>
          </w:tcPr>
          <w:p w14:paraId="0CD8A2D6" w14:textId="77777777" w:rsidR="00DD2EA9" w:rsidRPr="00DA1B0F" w:rsidRDefault="00DD2EA9" w:rsidP="00F57EAC">
            <w:pPr>
              <w:jc w:val="right"/>
              <w:rPr>
                <w:sz w:val="21"/>
              </w:rPr>
            </w:pPr>
            <w:r w:rsidRPr="00DA1B0F">
              <w:rPr>
                <w:sz w:val="21"/>
              </w:rPr>
              <w:t>106</w:t>
            </w:r>
          </w:p>
        </w:tc>
        <w:tc>
          <w:tcPr>
            <w:tcW w:w="2560" w:type="dxa"/>
            <w:tcBorders>
              <w:top w:val="nil"/>
              <w:left w:val="nil"/>
              <w:bottom w:val="nil"/>
              <w:right w:val="nil"/>
            </w:tcBorders>
            <w:tcMar>
              <w:top w:w="128" w:type="dxa"/>
              <w:left w:w="43" w:type="dxa"/>
              <w:bottom w:w="43" w:type="dxa"/>
              <w:right w:w="43" w:type="dxa"/>
            </w:tcMar>
            <w:vAlign w:val="bottom"/>
          </w:tcPr>
          <w:p w14:paraId="6DEBA0CA" w14:textId="77777777" w:rsidR="00DD2EA9" w:rsidRPr="00DA1B0F" w:rsidRDefault="00DD2EA9" w:rsidP="00F57EAC">
            <w:pPr>
              <w:jc w:val="right"/>
              <w:rPr>
                <w:sz w:val="21"/>
              </w:rPr>
            </w:pPr>
            <w:r w:rsidRPr="00DA1B0F">
              <w:rPr>
                <w:sz w:val="21"/>
              </w:rPr>
              <w:t>108</w:t>
            </w:r>
          </w:p>
        </w:tc>
      </w:tr>
      <w:tr w:rsidR="004A055A" w:rsidRPr="00DA1B0F" w14:paraId="0D2B4917" w14:textId="77777777">
        <w:trPr>
          <w:trHeight w:val="380"/>
        </w:trPr>
        <w:tc>
          <w:tcPr>
            <w:tcW w:w="4440" w:type="dxa"/>
            <w:tcBorders>
              <w:top w:val="nil"/>
              <w:left w:val="nil"/>
              <w:bottom w:val="nil"/>
              <w:right w:val="nil"/>
            </w:tcBorders>
            <w:tcMar>
              <w:top w:w="128" w:type="dxa"/>
              <w:left w:w="43" w:type="dxa"/>
              <w:bottom w:w="43" w:type="dxa"/>
              <w:right w:w="43" w:type="dxa"/>
            </w:tcMar>
          </w:tcPr>
          <w:p w14:paraId="06EF97A0" w14:textId="77777777" w:rsidR="00DD2EA9" w:rsidRPr="00DA1B0F" w:rsidRDefault="00DD2EA9" w:rsidP="00DA1B0F">
            <w:pPr>
              <w:rPr>
                <w:sz w:val="21"/>
              </w:rPr>
            </w:pPr>
            <w:r w:rsidRPr="00DA1B0F">
              <w:rPr>
                <w:sz w:val="21"/>
              </w:rPr>
              <w:t>4617 Kvinnherad</w:t>
            </w:r>
          </w:p>
        </w:tc>
        <w:tc>
          <w:tcPr>
            <w:tcW w:w="2560" w:type="dxa"/>
            <w:tcBorders>
              <w:top w:val="nil"/>
              <w:left w:val="nil"/>
              <w:bottom w:val="nil"/>
              <w:right w:val="nil"/>
            </w:tcBorders>
            <w:tcMar>
              <w:top w:w="128" w:type="dxa"/>
              <w:left w:w="43" w:type="dxa"/>
              <w:bottom w:w="43" w:type="dxa"/>
              <w:right w:w="43" w:type="dxa"/>
            </w:tcMar>
            <w:vAlign w:val="bottom"/>
          </w:tcPr>
          <w:p w14:paraId="30988BD3" w14:textId="77777777" w:rsidR="00DD2EA9" w:rsidRPr="00DA1B0F" w:rsidRDefault="00DD2EA9" w:rsidP="00F57EAC">
            <w:pPr>
              <w:jc w:val="right"/>
              <w:rPr>
                <w:sz w:val="21"/>
              </w:rPr>
            </w:pPr>
            <w:r w:rsidRPr="00DA1B0F">
              <w:rPr>
                <w:sz w:val="21"/>
              </w:rPr>
              <w:t>99</w:t>
            </w:r>
          </w:p>
        </w:tc>
        <w:tc>
          <w:tcPr>
            <w:tcW w:w="2560" w:type="dxa"/>
            <w:tcBorders>
              <w:top w:val="nil"/>
              <w:left w:val="nil"/>
              <w:bottom w:val="nil"/>
              <w:right w:val="nil"/>
            </w:tcBorders>
            <w:tcMar>
              <w:top w:w="128" w:type="dxa"/>
              <w:left w:w="43" w:type="dxa"/>
              <w:bottom w:w="43" w:type="dxa"/>
              <w:right w:w="43" w:type="dxa"/>
            </w:tcMar>
            <w:vAlign w:val="bottom"/>
          </w:tcPr>
          <w:p w14:paraId="6738E80E" w14:textId="77777777" w:rsidR="00DD2EA9" w:rsidRPr="00DA1B0F" w:rsidRDefault="00DD2EA9" w:rsidP="00F57EAC">
            <w:pPr>
              <w:jc w:val="right"/>
              <w:rPr>
                <w:sz w:val="21"/>
              </w:rPr>
            </w:pPr>
            <w:r w:rsidRPr="00DA1B0F">
              <w:rPr>
                <w:sz w:val="21"/>
              </w:rPr>
              <w:t>113</w:t>
            </w:r>
          </w:p>
        </w:tc>
      </w:tr>
      <w:tr w:rsidR="004A055A" w:rsidRPr="00DA1B0F" w14:paraId="3633C5ED" w14:textId="77777777">
        <w:trPr>
          <w:trHeight w:val="380"/>
        </w:trPr>
        <w:tc>
          <w:tcPr>
            <w:tcW w:w="4440" w:type="dxa"/>
            <w:tcBorders>
              <w:top w:val="nil"/>
              <w:left w:val="nil"/>
              <w:bottom w:val="nil"/>
              <w:right w:val="nil"/>
            </w:tcBorders>
            <w:tcMar>
              <w:top w:w="128" w:type="dxa"/>
              <w:left w:w="43" w:type="dxa"/>
              <w:bottom w:w="43" w:type="dxa"/>
              <w:right w:w="43" w:type="dxa"/>
            </w:tcMar>
          </w:tcPr>
          <w:p w14:paraId="509FAF54" w14:textId="77777777" w:rsidR="00DD2EA9" w:rsidRPr="00DA1B0F" w:rsidRDefault="00DD2EA9" w:rsidP="00DA1B0F">
            <w:pPr>
              <w:rPr>
                <w:sz w:val="21"/>
              </w:rPr>
            </w:pPr>
            <w:r w:rsidRPr="00DA1B0F">
              <w:rPr>
                <w:sz w:val="21"/>
              </w:rPr>
              <w:t>4618 Ullensvang</w:t>
            </w:r>
          </w:p>
        </w:tc>
        <w:tc>
          <w:tcPr>
            <w:tcW w:w="2560" w:type="dxa"/>
            <w:tcBorders>
              <w:top w:val="nil"/>
              <w:left w:val="nil"/>
              <w:bottom w:val="nil"/>
              <w:right w:val="nil"/>
            </w:tcBorders>
            <w:tcMar>
              <w:top w:w="128" w:type="dxa"/>
              <w:left w:w="43" w:type="dxa"/>
              <w:bottom w:w="43" w:type="dxa"/>
              <w:right w:w="43" w:type="dxa"/>
            </w:tcMar>
            <w:vAlign w:val="bottom"/>
          </w:tcPr>
          <w:p w14:paraId="1915F74B" w14:textId="77777777" w:rsidR="00DD2EA9" w:rsidRPr="00DA1B0F" w:rsidRDefault="00DD2EA9" w:rsidP="00F57EAC">
            <w:pPr>
              <w:jc w:val="right"/>
              <w:rPr>
                <w:sz w:val="21"/>
              </w:rPr>
            </w:pPr>
            <w:r w:rsidRPr="00DA1B0F">
              <w:rPr>
                <w:sz w:val="21"/>
              </w:rPr>
              <w:t>107</w:t>
            </w:r>
          </w:p>
        </w:tc>
        <w:tc>
          <w:tcPr>
            <w:tcW w:w="2560" w:type="dxa"/>
            <w:tcBorders>
              <w:top w:val="nil"/>
              <w:left w:val="nil"/>
              <w:bottom w:val="nil"/>
              <w:right w:val="nil"/>
            </w:tcBorders>
            <w:tcMar>
              <w:top w:w="128" w:type="dxa"/>
              <w:left w:w="43" w:type="dxa"/>
              <w:bottom w:w="43" w:type="dxa"/>
              <w:right w:w="43" w:type="dxa"/>
            </w:tcMar>
            <w:vAlign w:val="bottom"/>
          </w:tcPr>
          <w:p w14:paraId="7ABCC08C" w14:textId="77777777" w:rsidR="00DD2EA9" w:rsidRPr="00DA1B0F" w:rsidRDefault="00DD2EA9" w:rsidP="00F57EAC">
            <w:pPr>
              <w:jc w:val="right"/>
              <w:rPr>
                <w:sz w:val="21"/>
              </w:rPr>
            </w:pPr>
            <w:r w:rsidRPr="00DA1B0F">
              <w:rPr>
                <w:sz w:val="21"/>
              </w:rPr>
              <w:t>140</w:t>
            </w:r>
          </w:p>
        </w:tc>
      </w:tr>
      <w:tr w:rsidR="004A055A" w:rsidRPr="00DA1B0F" w14:paraId="5BF33314" w14:textId="77777777">
        <w:trPr>
          <w:trHeight w:val="380"/>
        </w:trPr>
        <w:tc>
          <w:tcPr>
            <w:tcW w:w="4440" w:type="dxa"/>
            <w:tcBorders>
              <w:top w:val="nil"/>
              <w:left w:val="nil"/>
              <w:bottom w:val="nil"/>
              <w:right w:val="nil"/>
            </w:tcBorders>
            <w:tcMar>
              <w:top w:w="128" w:type="dxa"/>
              <w:left w:w="43" w:type="dxa"/>
              <w:bottom w:w="43" w:type="dxa"/>
              <w:right w:w="43" w:type="dxa"/>
            </w:tcMar>
          </w:tcPr>
          <w:p w14:paraId="7B3CF3BB" w14:textId="77777777" w:rsidR="00DD2EA9" w:rsidRPr="00DA1B0F" w:rsidRDefault="00DD2EA9" w:rsidP="00DA1B0F">
            <w:pPr>
              <w:rPr>
                <w:sz w:val="21"/>
              </w:rPr>
            </w:pPr>
            <w:r w:rsidRPr="00DA1B0F">
              <w:rPr>
                <w:sz w:val="21"/>
              </w:rPr>
              <w:t>4619 Eidfjord</w:t>
            </w:r>
          </w:p>
        </w:tc>
        <w:tc>
          <w:tcPr>
            <w:tcW w:w="2560" w:type="dxa"/>
            <w:tcBorders>
              <w:top w:val="nil"/>
              <w:left w:val="nil"/>
              <w:bottom w:val="nil"/>
              <w:right w:val="nil"/>
            </w:tcBorders>
            <w:tcMar>
              <w:top w:w="128" w:type="dxa"/>
              <w:left w:w="43" w:type="dxa"/>
              <w:bottom w:w="43" w:type="dxa"/>
              <w:right w:w="43" w:type="dxa"/>
            </w:tcMar>
            <w:vAlign w:val="bottom"/>
          </w:tcPr>
          <w:p w14:paraId="6C5F3695" w14:textId="77777777" w:rsidR="00DD2EA9" w:rsidRPr="00DA1B0F" w:rsidRDefault="00DD2EA9" w:rsidP="00F57EAC">
            <w:pPr>
              <w:jc w:val="right"/>
              <w:rPr>
                <w:sz w:val="21"/>
              </w:rPr>
            </w:pPr>
            <w:r w:rsidRPr="00DA1B0F">
              <w:rPr>
                <w:sz w:val="21"/>
              </w:rPr>
              <w:t>111</w:t>
            </w:r>
          </w:p>
        </w:tc>
        <w:tc>
          <w:tcPr>
            <w:tcW w:w="2560" w:type="dxa"/>
            <w:tcBorders>
              <w:top w:val="nil"/>
              <w:left w:val="nil"/>
              <w:bottom w:val="nil"/>
              <w:right w:val="nil"/>
            </w:tcBorders>
            <w:tcMar>
              <w:top w:w="128" w:type="dxa"/>
              <w:left w:w="43" w:type="dxa"/>
              <w:bottom w:w="43" w:type="dxa"/>
              <w:right w:w="43" w:type="dxa"/>
            </w:tcMar>
            <w:vAlign w:val="bottom"/>
          </w:tcPr>
          <w:p w14:paraId="1BBDD077" w14:textId="77777777" w:rsidR="00DD2EA9" w:rsidRPr="00DA1B0F" w:rsidRDefault="00DD2EA9" w:rsidP="00F57EAC">
            <w:pPr>
              <w:jc w:val="right"/>
              <w:rPr>
                <w:sz w:val="21"/>
              </w:rPr>
            </w:pPr>
            <w:r w:rsidRPr="00DA1B0F">
              <w:rPr>
                <w:sz w:val="21"/>
              </w:rPr>
              <w:t>197</w:t>
            </w:r>
          </w:p>
        </w:tc>
      </w:tr>
      <w:tr w:rsidR="004A055A" w:rsidRPr="00DA1B0F" w14:paraId="07046F5C" w14:textId="77777777">
        <w:trPr>
          <w:trHeight w:val="380"/>
        </w:trPr>
        <w:tc>
          <w:tcPr>
            <w:tcW w:w="4440" w:type="dxa"/>
            <w:tcBorders>
              <w:top w:val="nil"/>
              <w:left w:val="nil"/>
              <w:bottom w:val="nil"/>
              <w:right w:val="nil"/>
            </w:tcBorders>
            <w:tcMar>
              <w:top w:w="128" w:type="dxa"/>
              <w:left w:w="43" w:type="dxa"/>
              <w:bottom w:w="43" w:type="dxa"/>
              <w:right w:w="43" w:type="dxa"/>
            </w:tcMar>
          </w:tcPr>
          <w:p w14:paraId="1BFB7BE8" w14:textId="77777777" w:rsidR="00DD2EA9" w:rsidRPr="00DA1B0F" w:rsidRDefault="00DD2EA9" w:rsidP="00DA1B0F">
            <w:pPr>
              <w:rPr>
                <w:sz w:val="21"/>
              </w:rPr>
            </w:pPr>
            <w:r w:rsidRPr="00DA1B0F">
              <w:rPr>
                <w:sz w:val="21"/>
              </w:rPr>
              <w:t>4620 Ulvik</w:t>
            </w:r>
          </w:p>
        </w:tc>
        <w:tc>
          <w:tcPr>
            <w:tcW w:w="2560" w:type="dxa"/>
            <w:tcBorders>
              <w:top w:val="nil"/>
              <w:left w:val="nil"/>
              <w:bottom w:val="nil"/>
              <w:right w:val="nil"/>
            </w:tcBorders>
            <w:tcMar>
              <w:top w:w="128" w:type="dxa"/>
              <w:left w:w="43" w:type="dxa"/>
              <w:bottom w:w="43" w:type="dxa"/>
              <w:right w:w="43" w:type="dxa"/>
            </w:tcMar>
            <w:vAlign w:val="bottom"/>
          </w:tcPr>
          <w:p w14:paraId="19CD2D81" w14:textId="77777777" w:rsidR="00DD2EA9" w:rsidRPr="00DA1B0F" w:rsidRDefault="00DD2EA9" w:rsidP="00F57EAC">
            <w:pPr>
              <w:jc w:val="right"/>
              <w:rPr>
                <w:sz w:val="21"/>
              </w:rPr>
            </w:pPr>
            <w:r w:rsidRPr="00DA1B0F">
              <w:rPr>
                <w:sz w:val="21"/>
              </w:rPr>
              <w:t>106</w:t>
            </w:r>
          </w:p>
        </w:tc>
        <w:tc>
          <w:tcPr>
            <w:tcW w:w="2560" w:type="dxa"/>
            <w:tcBorders>
              <w:top w:val="nil"/>
              <w:left w:val="nil"/>
              <w:bottom w:val="nil"/>
              <w:right w:val="nil"/>
            </w:tcBorders>
            <w:tcMar>
              <w:top w:w="128" w:type="dxa"/>
              <w:left w:w="43" w:type="dxa"/>
              <w:bottom w:w="43" w:type="dxa"/>
              <w:right w:w="43" w:type="dxa"/>
            </w:tcMar>
            <w:vAlign w:val="bottom"/>
          </w:tcPr>
          <w:p w14:paraId="6F576682" w14:textId="77777777" w:rsidR="00DD2EA9" w:rsidRPr="00DA1B0F" w:rsidRDefault="00DD2EA9" w:rsidP="00F57EAC">
            <w:pPr>
              <w:jc w:val="right"/>
              <w:rPr>
                <w:sz w:val="21"/>
              </w:rPr>
            </w:pPr>
            <w:r w:rsidRPr="00DA1B0F">
              <w:rPr>
                <w:sz w:val="21"/>
              </w:rPr>
              <w:t>134</w:t>
            </w:r>
          </w:p>
        </w:tc>
      </w:tr>
      <w:tr w:rsidR="004A055A" w:rsidRPr="00DA1B0F" w14:paraId="63BB4F5E" w14:textId="77777777">
        <w:trPr>
          <w:trHeight w:val="380"/>
        </w:trPr>
        <w:tc>
          <w:tcPr>
            <w:tcW w:w="4440" w:type="dxa"/>
            <w:tcBorders>
              <w:top w:val="nil"/>
              <w:left w:val="nil"/>
              <w:bottom w:val="nil"/>
              <w:right w:val="nil"/>
            </w:tcBorders>
            <w:tcMar>
              <w:top w:w="128" w:type="dxa"/>
              <w:left w:w="43" w:type="dxa"/>
              <w:bottom w:w="43" w:type="dxa"/>
              <w:right w:w="43" w:type="dxa"/>
            </w:tcMar>
          </w:tcPr>
          <w:p w14:paraId="5030BFB6" w14:textId="77777777" w:rsidR="00DD2EA9" w:rsidRPr="00DA1B0F" w:rsidRDefault="00DD2EA9" w:rsidP="00DA1B0F">
            <w:pPr>
              <w:rPr>
                <w:sz w:val="21"/>
              </w:rPr>
            </w:pPr>
            <w:r w:rsidRPr="00DA1B0F">
              <w:rPr>
                <w:sz w:val="21"/>
              </w:rPr>
              <w:t>4621 Voss</w:t>
            </w:r>
          </w:p>
        </w:tc>
        <w:tc>
          <w:tcPr>
            <w:tcW w:w="2560" w:type="dxa"/>
            <w:tcBorders>
              <w:top w:val="nil"/>
              <w:left w:val="nil"/>
              <w:bottom w:val="nil"/>
              <w:right w:val="nil"/>
            </w:tcBorders>
            <w:tcMar>
              <w:top w:w="128" w:type="dxa"/>
              <w:left w:w="43" w:type="dxa"/>
              <w:bottom w:w="43" w:type="dxa"/>
              <w:right w:w="43" w:type="dxa"/>
            </w:tcMar>
            <w:vAlign w:val="bottom"/>
          </w:tcPr>
          <w:p w14:paraId="79379828"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64D53E13" w14:textId="77777777" w:rsidR="00DD2EA9" w:rsidRPr="00DA1B0F" w:rsidRDefault="00DD2EA9" w:rsidP="00F57EAC">
            <w:pPr>
              <w:jc w:val="right"/>
              <w:rPr>
                <w:sz w:val="21"/>
              </w:rPr>
            </w:pPr>
            <w:r w:rsidRPr="00DA1B0F">
              <w:rPr>
                <w:sz w:val="21"/>
              </w:rPr>
              <w:t>102</w:t>
            </w:r>
          </w:p>
        </w:tc>
      </w:tr>
      <w:tr w:rsidR="004A055A" w:rsidRPr="00DA1B0F" w14:paraId="78802566" w14:textId="77777777">
        <w:trPr>
          <w:trHeight w:val="380"/>
        </w:trPr>
        <w:tc>
          <w:tcPr>
            <w:tcW w:w="4440" w:type="dxa"/>
            <w:tcBorders>
              <w:top w:val="nil"/>
              <w:left w:val="nil"/>
              <w:bottom w:val="nil"/>
              <w:right w:val="nil"/>
            </w:tcBorders>
            <w:tcMar>
              <w:top w:w="128" w:type="dxa"/>
              <w:left w:w="43" w:type="dxa"/>
              <w:bottom w:w="43" w:type="dxa"/>
              <w:right w:w="43" w:type="dxa"/>
            </w:tcMar>
          </w:tcPr>
          <w:p w14:paraId="23E0BBA4" w14:textId="77777777" w:rsidR="00DD2EA9" w:rsidRPr="00DA1B0F" w:rsidRDefault="00DD2EA9" w:rsidP="00DA1B0F">
            <w:pPr>
              <w:rPr>
                <w:sz w:val="21"/>
              </w:rPr>
            </w:pPr>
            <w:r w:rsidRPr="00DA1B0F">
              <w:rPr>
                <w:sz w:val="21"/>
              </w:rPr>
              <w:t>4622 Kvam</w:t>
            </w:r>
          </w:p>
        </w:tc>
        <w:tc>
          <w:tcPr>
            <w:tcW w:w="2560" w:type="dxa"/>
            <w:tcBorders>
              <w:top w:val="nil"/>
              <w:left w:val="nil"/>
              <w:bottom w:val="nil"/>
              <w:right w:val="nil"/>
            </w:tcBorders>
            <w:tcMar>
              <w:top w:w="128" w:type="dxa"/>
              <w:left w:w="43" w:type="dxa"/>
              <w:bottom w:w="43" w:type="dxa"/>
              <w:right w:w="43" w:type="dxa"/>
            </w:tcMar>
            <w:vAlign w:val="bottom"/>
          </w:tcPr>
          <w:p w14:paraId="7F8B4B08"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1DCA648D" w14:textId="77777777" w:rsidR="00DD2EA9" w:rsidRPr="00DA1B0F" w:rsidRDefault="00DD2EA9" w:rsidP="00F57EAC">
            <w:pPr>
              <w:jc w:val="right"/>
              <w:rPr>
                <w:sz w:val="21"/>
              </w:rPr>
            </w:pPr>
            <w:r w:rsidRPr="00DA1B0F">
              <w:rPr>
                <w:sz w:val="21"/>
              </w:rPr>
              <w:t>111</w:t>
            </w:r>
          </w:p>
        </w:tc>
      </w:tr>
      <w:tr w:rsidR="004A055A" w:rsidRPr="00DA1B0F" w14:paraId="021D5D89" w14:textId="77777777">
        <w:trPr>
          <w:trHeight w:val="380"/>
        </w:trPr>
        <w:tc>
          <w:tcPr>
            <w:tcW w:w="4440" w:type="dxa"/>
            <w:tcBorders>
              <w:top w:val="nil"/>
              <w:left w:val="nil"/>
              <w:bottom w:val="nil"/>
              <w:right w:val="nil"/>
            </w:tcBorders>
            <w:tcMar>
              <w:top w:w="128" w:type="dxa"/>
              <w:left w:w="43" w:type="dxa"/>
              <w:bottom w:w="43" w:type="dxa"/>
              <w:right w:w="43" w:type="dxa"/>
            </w:tcMar>
          </w:tcPr>
          <w:p w14:paraId="6727B263" w14:textId="77777777" w:rsidR="00DD2EA9" w:rsidRPr="00DA1B0F" w:rsidRDefault="00DD2EA9" w:rsidP="00DA1B0F">
            <w:pPr>
              <w:rPr>
                <w:sz w:val="21"/>
              </w:rPr>
            </w:pPr>
            <w:r w:rsidRPr="00DA1B0F">
              <w:rPr>
                <w:sz w:val="21"/>
              </w:rPr>
              <w:t>4623 Samnanger</w:t>
            </w:r>
          </w:p>
        </w:tc>
        <w:tc>
          <w:tcPr>
            <w:tcW w:w="2560" w:type="dxa"/>
            <w:tcBorders>
              <w:top w:val="nil"/>
              <w:left w:val="nil"/>
              <w:bottom w:val="nil"/>
              <w:right w:val="nil"/>
            </w:tcBorders>
            <w:tcMar>
              <w:top w:w="128" w:type="dxa"/>
              <w:left w:w="43" w:type="dxa"/>
              <w:bottom w:w="43" w:type="dxa"/>
              <w:right w:w="43" w:type="dxa"/>
            </w:tcMar>
            <w:vAlign w:val="bottom"/>
          </w:tcPr>
          <w:p w14:paraId="78F37560"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2EEAD5EB" w14:textId="77777777" w:rsidR="00DD2EA9" w:rsidRPr="00DA1B0F" w:rsidRDefault="00DD2EA9" w:rsidP="00F57EAC">
            <w:pPr>
              <w:jc w:val="right"/>
              <w:rPr>
                <w:sz w:val="21"/>
              </w:rPr>
            </w:pPr>
            <w:r w:rsidRPr="00DA1B0F">
              <w:rPr>
                <w:sz w:val="21"/>
              </w:rPr>
              <w:t>110</w:t>
            </w:r>
          </w:p>
        </w:tc>
      </w:tr>
      <w:tr w:rsidR="004A055A" w:rsidRPr="00DA1B0F" w14:paraId="031C8D3E" w14:textId="77777777">
        <w:trPr>
          <w:trHeight w:val="380"/>
        </w:trPr>
        <w:tc>
          <w:tcPr>
            <w:tcW w:w="4440" w:type="dxa"/>
            <w:tcBorders>
              <w:top w:val="nil"/>
              <w:left w:val="nil"/>
              <w:bottom w:val="nil"/>
              <w:right w:val="nil"/>
            </w:tcBorders>
            <w:tcMar>
              <w:top w:w="128" w:type="dxa"/>
              <w:left w:w="43" w:type="dxa"/>
              <w:bottom w:w="43" w:type="dxa"/>
              <w:right w:w="43" w:type="dxa"/>
            </w:tcMar>
          </w:tcPr>
          <w:p w14:paraId="3B99F6FC" w14:textId="77777777" w:rsidR="00DD2EA9" w:rsidRPr="00DA1B0F" w:rsidRDefault="00DD2EA9" w:rsidP="00DA1B0F">
            <w:pPr>
              <w:rPr>
                <w:sz w:val="21"/>
              </w:rPr>
            </w:pPr>
            <w:r w:rsidRPr="00DA1B0F">
              <w:rPr>
                <w:sz w:val="21"/>
              </w:rPr>
              <w:t>4624 Bjørnafjorden</w:t>
            </w:r>
          </w:p>
        </w:tc>
        <w:tc>
          <w:tcPr>
            <w:tcW w:w="2560" w:type="dxa"/>
            <w:tcBorders>
              <w:top w:val="nil"/>
              <w:left w:val="nil"/>
              <w:bottom w:val="nil"/>
              <w:right w:val="nil"/>
            </w:tcBorders>
            <w:tcMar>
              <w:top w:w="128" w:type="dxa"/>
              <w:left w:w="43" w:type="dxa"/>
              <w:bottom w:w="43" w:type="dxa"/>
              <w:right w:w="43" w:type="dxa"/>
            </w:tcMar>
            <w:vAlign w:val="bottom"/>
          </w:tcPr>
          <w:p w14:paraId="1CA4ED74" w14:textId="77777777" w:rsidR="00DD2EA9" w:rsidRPr="00DA1B0F" w:rsidRDefault="00DD2EA9" w:rsidP="00F57EAC">
            <w:pPr>
              <w:jc w:val="right"/>
              <w:rPr>
                <w:sz w:val="21"/>
              </w:rPr>
            </w:pPr>
            <w:r w:rsidRPr="00DA1B0F">
              <w:rPr>
                <w:sz w:val="21"/>
              </w:rPr>
              <w:t>99</w:t>
            </w:r>
          </w:p>
        </w:tc>
        <w:tc>
          <w:tcPr>
            <w:tcW w:w="2560" w:type="dxa"/>
            <w:tcBorders>
              <w:top w:val="nil"/>
              <w:left w:val="nil"/>
              <w:bottom w:val="nil"/>
              <w:right w:val="nil"/>
            </w:tcBorders>
            <w:tcMar>
              <w:top w:w="128" w:type="dxa"/>
              <w:left w:w="43" w:type="dxa"/>
              <w:bottom w:w="43" w:type="dxa"/>
              <w:right w:w="43" w:type="dxa"/>
            </w:tcMar>
            <w:vAlign w:val="bottom"/>
          </w:tcPr>
          <w:p w14:paraId="7E3645B1" w14:textId="77777777" w:rsidR="00DD2EA9" w:rsidRPr="00DA1B0F" w:rsidRDefault="00DD2EA9" w:rsidP="00F57EAC">
            <w:pPr>
              <w:jc w:val="right"/>
              <w:rPr>
                <w:sz w:val="21"/>
              </w:rPr>
            </w:pPr>
            <w:r w:rsidRPr="00DA1B0F">
              <w:rPr>
                <w:sz w:val="21"/>
              </w:rPr>
              <w:t>94</w:t>
            </w:r>
          </w:p>
        </w:tc>
      </w:tr>
      <w:tr w:rsidR="004A055A" w:rsidRPr="00DA1B0F" w14:paraId="723B9D1B" w14:textId="77777777">
        <w:trPr>
          <w:trHeight w:val="380"/>
        </w:trPr>
        <w:tc>
          <w:tcPr>
            <w:tcW w:w="4440" w:type="dxa"/>
            <w:tcBorders>
              <w:top w:val="nil"/>
              <w:left w:val="nil"/>
              <w:bottom w:val="nil"/>
              <w:right w:val="nil"/>
            </w:tcBorders>
            <w:tcMar>
              <w:top w:w="128" w:type="dxa"/>
              <w:left w:w="43" w:type="dxa"/>
              <w:bottom w:w="43" w:type="dxa"/>
              <w:right w:w="43" w:type="dxa"/>
            </w:tcMar>
          </w:tcPr>
          <w:p w14:paraId="79633366" w14:textId="77777777" w:rsidR="00DD2EA9" w:rsidRPr="00DA1B0F" w:rsidRDefault="00DD2EA9" w:rsidP="00DA1B0F">
            <w:pPr>
              <w:rPr>
                <w:sz w:val="21"/>
              </w:rPr>
            </w:pPr>
            <w:r w:rsidRPr="00DA1B0F">
              <w:rPr>
                <w:sz w:val="21"/>
              </w:rPr>
              <w:t>4625 Austevoll</w:t>
            </w:r>
          </w:p>
        </w:tc>
        <w:tc>
          <w:tcPr>
            <w:tcW w:w="2560" w:type="dxa"/>
            <w:tcBorders>
              <w:top w:val="nil"/>
              <w:left w:val="nil"/>
              <w:bottom w:val="nil"/>
              <w:right w:val="nil"/>
            </w:tcBorders>
            <w:tcMar>
              <w:top w:w="128" w:type="dxa"/>
              <w:left w:w="43" w:type="dxa"/>
              <w:bottom w:w="43" w:type="dxa"/>
              <w:right w:w="43" w:type="dxa"/>
            </w:tcMar>
            <w:vAlign w:val="bottom"/>
          </w:tcPr>
          <w:p w14:paraId="6DB7D2E1" w14:textId="77777777" w:rsidR="00DD2EA9" w:rsidRPr="00DA1B0F" w:rsidRDefault="00DD2EA9" w:rsidP="00F57EAC">
            <w:pPr>
              <w:jc w:val="right"/>
              <w:rPr>
                <w:sz w:val="21"/>
              </w:rPr>
            </w:pPr>
            <w:r w:rsidRPr="00DA1B0F">
              <w:rPr>
                <w:sz w:val="21"/>
              </w:rPr>
              <w:t>110</w:t>
            </w:r>
          </w:p>
        </w:tc>
        <w:tc>
          <w:tcPr>
            <w:tcW w:w="2560" w:type="dxa"/>
            <w:tcBorders>
              <w:top w:val="nil"/>
              <w:left w:val="nil"/>
              <w:bottom w:val="nil"/>
              <w:right w:val="nil"/>
            </w:tcBorders>
            <w:tcMar>
              <w:top w:w="128" w:type="dxa"/>
              <w:left w:w="43" w:type="dxa"/>
              <w:bottom w:w="43" w:type="dxa"/>
              <w:right w:w="43" w:type="dxa"/>
            </w:tcMar>
            <w:vAlign w:val="bottom"/>
          </w:tcPr>
          <w:p w14:paraId="4021F833" w14:textId="77777777" w:rsidR="00DD2EA9" w:rsidRPr="00DA1B0F" w:rsidRDefault="00DD2EA9" w:rsidP="00F57EAC">
            <w:pPr>
              <w:jc w:val="right"/>
              <w:rPr>
                <w:sz w:val="21"/>
              </w:rPr>
            </w:pPr>
            <w:r w:rsidRPr="00DA1B0F">
              <w:rPr>
                <w:sz w:val="21"/>
              </w:rPr>
              <w:t>107</w:t>
            </w:r>
          </w:p>
        </w:tc>
      </w:tr>
      <w:tr w:rsidR="004A055A" w:rsidRPr="00DA1B0F" w14:paraId="7BC87A84" w14:textId="77777777">
        <w:trPr>
          <w:trHeight w:val="380"/>
        </w:trPr>
        <w:tc>
          <w:tcPr>
            <w:tcW w:w="4440" w:type="dxa"/>
            <w:tcBorders>
              <w:top w:val="nil"/>
              <w:left w:val="nil"/>
              <w:bottom w:val="nil"/>
              <w:right w:val="nil"/>
            </w:tcBorders>
            <w:tcMar>
              <w:top w:w="128" w:type="dxa"/>
              <w:left w:w="43" w:type="dxa"/>
              <w:bottom w:w="43" w:type="dxa"/>
              <w:right w:w="43" w:type="dxa"/>
            </w:tcMar>
          </w:tcPr>
          <w:p w14:paraId="74071A2E" w14:textId="77777777" w:rsidR="00DD2EA9" w:rsidRPr="00DA1B0F" w:rsidRDefault="00DD2EA9" w:rsidP="00DA1B0F">
            <w:pPr>
              <w:rPr>
                <w:sz w:val="21"/>
              </w:rPr>
            </w:pPr>
            <w:r w:rsidRPr="00DA1B0F">
              <w:rPr>
                <w:sz w:val="21"/>
              </w:rPr>
              <w:lastRenderedPageBreak/>
              <w:t>4626 Øygarden</w:t>
            </w:r>
          </w:p>
        </w:tc>
        <w:tc>
          <w:tcPr>
            <w:tcW w:w="2560" w:type="dxa"/>
            <w:tcBorders>
              <w:top w:val="nil"/>
              <w:left w:val="nil"/>
              <w:bottom w:val="nil"/>
              <w:right w:val="nil"/>
            </w:tcBorders>
            <w:tcMar>
              <w:top w:w="128" w:type="dxa"/>
              <w:left w:w="43" w:type="dxa"/>
              <w:bottom w:w="43" w:type="dxa"/>
              <w:right w:w="43" w:type="dxa"/>
            </w:tcMar>
            <w:vAlign w:val="bottom"/>
          </w:tcPr>
          <w:p w14:paraId="4F843CD6"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1F1ECDC3" w14:textId="77777777" w:rsidR="00DD2EA9" w:rsidRPr="00DA1B0F" w:rsidRDefault="00DD2EA9" w:rsidP="00F57EAC">
            <w:pPr>
              <w:jc w:val="right"/>
              <w:rPr>
                <w:sz w:val="21"/>
              </w:rPr>
            </w:pPr>
            <w:r w:rsidRPr="00DA1B0F">
              <w:rPr>
                <w:sz w:val="21"/>
              </w:rPr>
              <w:t>99</w:t>
            </w:r>
          </w:p>
        </w:tc>
      </w:tr>
      <w:tr w:rsidR="004A055A" w:rsidRPr="00DA1B0F" w14:paraId="7C671C24" w14:textId="77777777">
        <w:trPr>
          <w:trHeight w:val="380"/>
        </w:trPr>
        <w:tc>
          <w:tcPr>
            <w:tcW w:w="4440" w:type="dxa"/>
            <w:tcBorders>
              <w:top w:val="nil"/>
              <w:left w:val="nil"/>
              <w:bottom w:val="nil"/>
              <w:right w:val="nil"/>
            </w:tcBorders>
            <w:tcMar>
              <w:top w:w="128" w:type="dxa"/>
              <w:left w:w="43" w:type="dxa"/>
              <w:bottom w:w="43" w:type="dxa"/>
              <w:right w:w="43" w:type="dxa"/>
            </w:tcMar>
          </w:tcPr>
          <w:p w14:paraId="5511217F" w14:textId="77777777" w:rsidR="00DD2EA9" w:rsidRPr="00DA1B0F" w:rsidRDefault="00DD2EA9" w:rsidP="00DA1B0F">
            <w:pPr>
              <w:rPr>
                <w:sz w:val="21"/>
              </w:rPr>
            </w:pPr>
            <w:r w:rsidRPr="00DA1B0F">
              <w:rPr>
                <w:sz w:val="21"/>
              </w:rPr>
              <w:t>4627 Askøy</w:t>
            </w:r>
          </w:p>
        </w:tc>
        <w:tc>
          <w:tcPr>
            <w:tcW w:w="2560" w:type="dxa"/>
            <w:tcBorders>
              <w:top w:val="nil"/>
              <w:left w:val="nil"/>
              <w:bottom w:val="nil"/>
              <w:right w:val="nil"/>
            </w:tcBorders>
            <w:tcMar>
              <w:top w:w="128" w:type="dxa"/>
              <w:left w:w="43" w:type="dxa"/>
              <w:bottom w:w="43" w:type="dxa"/>
              <w:right w:w="43" w:type="dxa"/>
            </w:tcMar>
            <w:vAlign w:val="bottom"/>
          </w:tcPr>
          <w:p w14:paraId="0D3EF59C" w14:textId="77777777" w:rsidR="00DD2EA9" w:rsidRPr="00DA1B0F" w:rsidRDefault="00DD2EA9" w:rsidP="00F57EAC">
            <w:pPr>
              <w:jc w:val="right"/>
              <w:rPr>
                <w:sz w:val="21"/>
              </w:rPr>
            </w:pPr>
            <w:r w:rsidRPr="00DA1B0F">
              <w:rPr>
                <w:sz w:val="21"/>
              </w:rPr>
              <w:t>97</w:t>
            </w:r>
          </w:p>
        </w:tc>
        <w:tc>
          <w:tcPr>
            <w:tcW w:w="2560" w:type="dxa"/>
            <w:tcBorders>
              <w:top w:val="nil"/>
              <w:left w:val="nil"/>
              <w:bottom w:val="nil"/>
              <w:right w:val="nil"/>
            </w:tcBorders>
            <w:tcMar>
              <w:top w:w="128" w:type="dxa"/>
              <w:left w:w="43" w:type="dxa"/>
              <w:bottom w:w="43" w:type="dxa"/>
              <w:right w:w="43" w:type="dxa"/>
            </w:tcMar>
            <w:vAlign w:val="bottom"/>
          </w:tcPr>
          <w:p w14:paraId="43610770" w14:textId="77777777" w:rsidR="00DD2EA9" w:rsidRPr="00DA1B0F" w:rsidRDefault="00DD2EA9" w:rsidP="00F57EAC">
            <w:pPr>
              <w:jc w:val="right"/>
              <w:rPr>
                <w:sz w:val="21"/>
              </w:rPr>
            </w:pPr>
            <w:r w:rsidRPr="00DA1B0F">
              <w:rPr>
                <w:sz w:val="21"/>
              </w:rPr>
              <w:t>93</w:t>
            </w:r>
          </w:p>
        </w:tc>
      </w:tr>
      <w:tr w:rsidR="004A055A" w:rsidRPr="00DA1B0F" w14:paraId="2B0B7117" w14:textId="77777777">
        <w:trPr>
          <w:trHeight w:val="380"/>
        </w:trPr>
        <w:tc>
          <w:tcPr>
            <w:tcW w:w="4440" w:type="dxa"/>
            <w:tcBorders>
              <w:top w:val="nil"/>
              <w:left w:val="nil"/>
              <w:bottom w:val="nil"/>
              <w:right w:val="nil"/>
            </w:tcBorders>
            <w:tcMar>
              <w:top w:w="128" w:type="dxa"/>
              <w:left w:w="43" w:type="dxa"/>
              <w:bottom w:w="43" w:type="dxa"/>
              <w:right w:w="43" w:type="dxa"/>
            </w:tcMar>
          </w:tcPr>
          <w:p w14:paraId="1AAF83B9" w14:textId="77777777" w:rsidR="00DD2EA9" w:rsidRPr="00DA1B0F" w:rsidRDefault="00DD2EA9" w:rsidP="00DA1B0F">
            <w:pPr>
              <w:rPr>
                <w:sz w:val="21"/>
              </w:rPr>
            </w:pPr>
            <w:r w:rsidRPr="00DA1B0F">
              <w:rPr>
                <w:sz w:val="21"/>
              </w:rPr>
              <w:t>4628 Vaksdal</w:t>
            </w:r>
          </w:p>
        </w:tc>
        <w:tc>
          <w:tcPr>
            <w:tcW w:w="2560" w:type="dxa"/>
            <w:tcBorders>
              <w:top w:val="nil"/>
              <w:left w:val="nil"/>
              <w:bottom w:val="nil"/>
              <w:right w:val="nil"/>
            </w:tcBorders>
            <w:tcMar>
              <w:top w:w="128" w:type="dxa"/>
              <w:left w:w="43" w:type="dxa"/>
              <w:bottom w:w="43" w:type="dxa"/>
              <w:right w:w="43" w:type="dxa"/>
            </w:tcMar>
            <w:vAlign w:val="bottom"/>
          </w:tcPr>
          <w:p w14:paraId="5A5D0062" w14:textId="77777777" w:rsidR="00DD2EA9" w:rsidRPr="00DA1B0F" w:rsidRDefault="00DD2EA9" w:rsidP="00F57EAC">
            <w:pPr>
              <w:jc w:val="right"/>
              <w:rPr>
                <w:sz w:val="21"/>
              </w:rPr>
            </w:pPr>
            <w:r w:rsidRPr="00DA1B0F">
              <w:rPr>
                <w:sz w:val="21"/>
              </w:rPr>
              <w:t>101</w:t>
            </w:r>
          </w:p>
        </w:tc>
        <w:tc>
          <w:tcPr>
            <w:tcW w:w="2560" w:type="dxa"/>
            <w:tcBorders>
              <w:top w:val="nil"/>
              <w:left w:val="nil"/>
              <w:bottom w:val="nil"/>
              <w:right w:val="nil"/>
            </w:tcBorders>
            <w:tcMar>
              <w:top w:w="128" w:type="dxa"/>
              <w:left w:w="43" w:type="dxa"/>
              <w:bottom w:w="43" w:type="dxa"/>
              <w:right w:w="43" w:type="dxa"/>
            </w:tcMar>
            <w:vAlign w:val="bottom"/>
          </w:tcPr>
          <w:p w14:paraId="3CE4A7F0" w14:textId="77777777" w:rsidR="00DD2EA9" w:rsidRPr="00DA1B0F" w:rsidRDefault="00DD2EA9" w:rsidP="00F57EAC">
            <w:pPr>
              <w:jc w:val="right"/>
              <w:rPr>
                <w:sz w:val="21"/>
              </w:rPr>
            </w:pPr>
            <w:r w:rsidRPr="00DA1B0F">
              <w:rPr>
                <w:sz w:val="21"/>
              </w:rPr>
              <w:t>124</w:t>
            </w:r>
          </w:p>
        </w:tc>
      </w:tr>
      <w:tr w:rsidR="004A055A" w:rsidRPr="00DA1B0F" w14:paraId="48436D69" w14:textId="77777777">
        <w:trPr>
          <w:trHeight w:val="380"/>
        </w:trPr>
        <w:tc>
          <w:tcPr>
            <w:tcW w:w="4440" w:type="dxa"/>
            <w:tcBorders>
              <w:top w:val="nil"/>
              <w:left w:val="nil"/>
              <w:bottom w:val="nil"/>
              <w:right w:val="nil"/>
            </w:tcBorders>
            <w:tcMar>
              <w:top w:w="128" w:type="dxa"/>
              <w:left w:w="43" w:type="dxa"/>
              <w:bottom w:w="43" w:type="dxa"/>
              <w:right w:w="43" w:type="dxa"/>
            </w:tcMar>
          </w:tcPr>
          <w:p w14:paraId="70FE3D18" w14:textId="77777777" w:rsidR="00DD2EA9" w:rsidRPr="00DA1B0F" w:rsidRDefault="00DD2EA9" w:rsidP="00DA1B0F">
            <w:pPr>
              <w:rPr>
                <w:sz w:val="21"/>
              </w:rPr>
            </w:pPr>
            <w:r w:rsidRPr="00DA1B0F">
              <w:rPr>
                <w:sz w:val="21"/>
              </w:rPr>
              <w:t>4629 Modalen</w:t>
            </w:r>
          </w:p>
        </w:tc>
        <w:tc>
          <w:tcPr>
            <w:tcW w:w="2560" w:type="dxa"/>
            <w:tcBorders>
              <w:top w:val="nil"/>
              <w:left w:val="nil"/>
              <w:bottom w:val="nil"/>
              <w:right w:val="nil"/>
            </w:tcBorders>
            <w:tcMar>
              <w:top w:w="128" w:type="dxa"/>
              <w:left w:w="43" w:type="dxa"/>
              <w:bottom w:w="43" w:type="dxa"/>
              <w:right w:w="43" w:type="dxa"/>
            </w:tcMar>
            <w:vAlign w:val="bottom"/>
          </w:tcPr>
          <w:p w14:paraId="647AB555" w14:textId="77777777" w:rsidR="00DD2EA9" w:rsidRPr="00DA1B0F" w:rsidRDefault="00DD2EA9" w:rsidP="00F57EAC">
            <w:pPr>
              <w:jc w:val="right"/>
              <w:rPr>
                <w:sz w:val="21"/>
              </w:rPr>
            </w:pPr>
            <w:r w:rsidRPr="00DA1B0F">
              <w:rPr>
                <w:sz w:val="21"/>
              </w:rPr>
              <w:t>115</w:t>
            </w:r>
          </w:p>
        </w:tc>
        <w:tc>
          <w:tcPr>
            <w:tcW w:w="2560" w:type="dxa"/>
            <w:tcBorders>
              <w:top w:val="nil"/>
              <w:left w:val="nil"/>
              <w:bottom w:val="nil"/>
              <w:right w:val="nil"/>
            </w:tcBorders>
            <w:tcMar>
              <w:top w:w="128" w:type="dxa"/>
              <w:left w:w="43" w:type="dxa"/>
              <w:bottom w:w="43" w:type="dxa"/>
              <w:right w:w="43" w:type="dxa"/>
            </w:tcMar>
            <w:vAlign w:val="bottom"/>
          </w:tcPr>
          <w:p w14:paraId="528B6235" w14:textId="77777777" w:rsidR="00DD2EA9" w:rsidRPr="00DA1B0F" w:rsidRDefault="00DD2EA9" w:rsidP="00F57EAC">
            <w:pPr>
              <w:jc w:val="right"/>
              <w:rPr>
                <w:sz w:val="21"/>
              </w:rPr>
            </w:pPr>
            <w:r w:rsidRPr="00DA1B0F">
              <w:rPr>
                <w:sz w:val="21"/>
              </w:rPr>
              <w:t>195</w:t>
            </w:r>
          </w:p>
        </w:tc>
      </w:tr>
      <w:tr w:rsidR="004A055A" w:rsidRPr="00DA1B0F" w14:paraId="0BC3E141" w14:textId="77777777">
        <w:trPr>
          <w:trHeight w:val="380"/>
        </w:trPr>
        <w:tc>
          <w:tcPr>
            <w:tcW w:w="4440" w:type="dxa"/>
            <w:tcBorders>
              <w:top w:val="nil"/>
              <w:left w:val="nil"/>
              <w:bottom w:val="nil"/>
              <w:right w:val="nil"/>
            </w:tcBorders>
            <w:tcMar>
              <w:top w:w="128" w:type="dxa"/>
              <w:left w:w="43" w:type="dxa"/>
              <w:bottom w:w="43" w:type="dxa"/>
              <w:right w:w="43" w:type="dxa"/>
            </w:tcMar>
          </w:tcPr>
          <w:p w14:paraId="5DC92D09" w14:textId="77777777" w:rsidR="00DD2EA9" w:rsidRPr="00DA1B0F" w:rsidRDefault="00DD2EA9" w:rsidP="00DA1B0F">
            <w:pPr>
              <w:rPr>
                <w:sz w:val="21"/>
              </w:rPr>
            </w:pPr>
            <w:r w:rsidRPr="00DA1B0F">
              <w:rPr>
                <w:sz w:val="21"/>
              </w:rPr>
              <w:t>4630 Osterøy</w:t>
            </w:r>
          </w:p>
        </w:tc>
        <w:tc>
          <w:tcPr>
            <w:tcW w:w="2560" w:type="dxa"/>
            <w:tcBorders>
              <w:top w:val="nil"/>
              <w:left w:val="nil"/>
              <w:bottom w:val="nil"/>
              <w:right w:val="nil"/>
            </w:tcBorders>
            <w:tcMar>
              <w:top w:w="128" w:type="dxa"/>
              <w:left w:w="43" w:type="dxa"/>
              <w:bottom w:w="43" w:type="dxa"/>
              <w:right w:w="43" w:type="dxa"/>
            </w:tcMar>
            <w:vAlign w:val="bottom"/>
          </w:tcPr>
          <w:p w14:paraId="09D18E96"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4757BB93" w14:textId="77777777" w:rsidR="00DD2EA9" w:rsidRPr="00DA1B0F" w:rsidRDefault="00DD2EA9" w:rsidP="00F57EAC">
            <w:pPr>
              <w:jc w:val="right"/>
              <w:rPr>
                <w:sz w:val="21"/>
              </w:rPr>
            </w:pPr>
            <w:r w:rsidRPr="00DA1B0F">
              <w:rPr>
                <w:sz w:val="21"/>
              </w:rPr>
              <w:t>97</w:t>
            </w:r>
          </w:p>
        </w:tc>
      </w:tr>
      <w:tr w:rsidR="004A055A" w:rsidRPr="00DA1B0F" w14:paraId="5B593C14" w14:textId="77777777">
        <w:trPr>
          <w:trHeight w:val="380"/>
        </w:trPr>
        <w:tc>
          <w:tcPr>
            <w:tcW w:w="4440" w:type="dxa"/>
            <w:tcBorders>
              <w:top w:val="nil"/>
              <w:left w:val="nil"/>
              <w:bottom w:val="nil"/>
              <w:right w:val="nil"/>
            </w:tcBorders>
            <w:tcMar>
              <w:top w:w="128" w:type="dxa"/>
              <w:left w:w="43" w:type="dxa"/>
              <w:bottom w:w="43" w:type="dxa"/>
              <w:right w:w="43" w:type="dxa"/>
            </w:tcMar>
          </w:tcPr>
          <w:p w14:paraId="74A52ED6" w14:textId="77777777" w:rsidR="00DD2EA9" w:rsidRPr="00DA1B0F" w:rsidRDefault="00DD2EA9" w:rsidP="00DA1B0F">
            <w:pPr>
              <w:rPr>
                <w:sz w:val="21"/>
              </w:rPr>
            </w:pPr>
            <w:r w:rsidRPr="00DA1B0F">
              <w:rPr>
                <w:sz w:val="21"/>
              </w:rPr>
              <w:t>4631 Alver</w:t>
            </w:r>
          </w:p>
        </w:tc>
        <w:tc>
          <w:tcPr>
            <w:tcW w:w="2560" w:type="dxa"/>
            <w:tcBorders>
              <w:top w:val="nil"/>
              <w:left w:val="nil"/>
              <w:bottom w:val="nil"/>
              <w:right w:val="nil"/>
            </w:tcBorders>
            <w:tcMar>
              <w:top w:w="128" w:type="dxa"/>
              <w:left w:w="43" w:type="dxa"/>
              <w:bottom w:w="43" w:type="dxa"/>
              <w:right w:w="43" w:type="dxa"/>
            </w:tcMar>
            <w:vAlign w:val="bottom"/>
          </w:tcPr>
          <w:p w14:paraId="0002B8BD" w14:textId="77777777" w:rsidR="00DD2EA9" w:rsidRPr="00DA1B0F" w:rsidRDefault="00DD2EA9" w:rsidP="00F57EAC">
            <w:pPr>
              <w:jc w:val="right"/>
              <w:rPr>
                <w:sz w:val="21"/>
              </w:rPr>
            </w:pPr>
            <w:r w:rsidRPr="00DA1B0F">
              <w:rPr>
                <w:sz w:val="21"/>
              </w:rPr>
              <w:t>103</w:t>
            </w:r>
          </w:p>
        </w:tc>
        <w:tc>
          <w:tcPr>
            <w:tcW w:w="2560" w:type="dxa"/>
            <w:tcBorders>
              <w:top w:val="nil"/>
              <w:left w:val="nil"/>
              <w:bottom w:val="nil"/>
              <w:right w:val="nil"/>
            </w:tcBorders>
            <w:tcMar>
              <w:top w:w="128" w:type="dxa"/>
              <w:left w:w="43" w:type="dxa"/>
              <w:bottom w:w="43" w:type="dxa"/>
              <w:right w:w="43" w:type="dxa"/>
            </w:tcMar>
            <w:vAlign w:val="bottom"/>
          </w:tcPr>
          <w:p w14:paraId="0375DAD8" w14:textId="77777777" w:rsidR="00DD2EA9" w:rsidRPr="00DA1B0F" w:rsidRDefault="00DD2EA9" w:rsidP="00F57EAC">
            <w:pPr>
              <w:jc w:val="right"/>
              <w:rPr>
                <w:sz w:val="21"/>
              </w:rPr>
            </w:pPr>
            <w:r w:rsidRPr="00DA1B0F">
              <w:rPr>
                <w:sz w:val="21"/>
              </w:rPr>
              <w:t>102</w:t>
            </w:r>
          </w:p>
        </w:tc>
      </w:tr>
      <w:tr w:rsidR="004A055A" w:rsidRPr="00DA1B0F" w14:paraId="70F359B8" w14:textId="77777777">
        <w:trPr>
          <w:trHeight w:val="380"/>
        </w:trPr>
        <w:tc>
          <w:tcPr>
            <w:tcW w:w="4440" w:type="dxa"/>
            <w:tcBorders>
              <w:top w:val="nil"/>
              <w:left w:val="nil"/>
              <w:bottom w:val="nil"/>
              <w:right w:val="nil"/>
            </w:tcBorders>
            <w:tcMar>
              <w:top w:w="128" w:type="dxa"/>
              <w:left w:w="43" w:type="dxa"/>
              <w:bottom w:w="43" w:type="dxa"/>
              <w:right w:w="43" w:type="dxa"/>
            </w:tcMar>
          </w:tcPr>
          <w:p w14:paraId="0962A801" w14:textId="77777777" w:rsidR="00DD2EA9" w:rsidRPr="00DA1B0F" w:rsidRDefault="00DD2EA9" w:rsidP="00DA1B0F">
            <w:pPr>
              <w:rPr>
                <w:sz w:val="21"/>
              </w:rPr>
            </w:pPr>
            <w:r w:rsidRPr="00DA1B0F">
              <w:rPr>
                <w:sz w:val="21"/>
              </w:rPr>
              <w:t>4632 Austrheim</w:t>
            </w:r>
          </w:p>
        </w:tc>
        <w:tc>
          <w:tcPr>
            <w:tcW w:w="2560" w:type="dxa"/>
            <w:tcBorders>
              <w:top w:val="nil"/>
              <w:left w:val="nil"/>
              <w:bottom w:val="nil"/>
              <w:right w:val="nil"/>
            </w:tcBorders>
            <w:tcMar>
              <w:top w:w="128" w:type="dxa"/>
              <w:left w:w="43" w:type="dxa"/>
              <w:bottom w:w="43" w:type="dxa"/>
              <w:right w:w="43" w:type="dxa"/>
            </w:tcMar>
            <w:vAlign w:val="bottom"/>
          </w:tcPr>
          <w:p w14:paraId="28D3D57A" w14:textId="77777777" w:rsidR="00DD2EA9" w:rsidRPr="00DA1B0F" w:rsidRDefault="00DD2EA9" w:rsidP="00F57EAC">
            <w:pPr>
              <w:jc w:val="right"/>
              <w:rPr>
                <w:sz w:val="21"/>
              </w:rPr>
            </w:pPr>
            <w:r w:rsidRPr="00DA1B0F">
              <w:rPr>
                <w:sz w:val="21"/>
              </w:rPr>
              <w:t>105</w:t>
            </w:r>
          </w:p>
        </w:tc>
        <w:tc>
          <w:tcPr>
            <w:tcW w:w="2560" w:type="dxa"/>
            <w:tcBorders>
              <w:top w:val="nil"/>
              <w:left w:val="nil"/>
              <w:bottom w:val="nil"/>
              <w:right w:val="nil"/>
            </w:tcBorders>
            <w:tcMar>
              <w:top w:w="128" w:type="dxa"/>
              <w:left w:w="43" w:type="dxa"/>
              <w:bottom w:w="43" w:type="dxa"/>
              <w:right w:w="43" w:type="dxa"/>
            </w:tcMar>
            <w:vAlign w:val="bottom"/>
          </w:tcPr>
          <w:p w14:paraId="61B17C1D" w14:textId="77777777" w:rsidR="00DD2EA9" w:rsidRPr="00DA1B0F" w:rsidRDefault="00DD2EA9" w:rsidP="00F57EAC">
            <w:pPr>
              <w:jc w:val="right"/>
              <w:rPr>
                <w:sz w:val="21"/>
              </w:rPr>
            </w:pPr>
            <w:r w:rsidRPr="00DA1B0F">
              <w:rPr>
                <w:sz w:val="21"/>
              </w:rPr>
              <w:t>105</w:t>
            </w:r>
          </w:p>
        </w:tc>
      </w:tr>
      <w:tr w:rsidR="004A055A" w:rsidRPr="00DA1B0F" w14:paraId="129C56A6" w14:textId="77777777">
        <w:trPr>
          <w:trHeight w:val="380"/>
        </w:trPr>
        <w:tc>
          <w:tcPr>
            <w:tcW w:w="4440" w:type="dxa"/>
            <w:tcBorders>
              <w:top w:val="nil"/>
              <w:left w:val="nil"/>
              <w:bottom w:val="nil"/>
              <w:right w:val="nil"/>
            </w:tcBorders>
            <w:tcMar>
              <w:top w:w="128" w:type="dxa"/>
              <w:left w:w="43" w:type="dxa"/>
              <w:bottom w:w="43" w:type="dxa"/>
              <w:right w:w="43" w:type="dxa"/>
            </w:tcMar>
          </w:tcPr>
          <w:p w14:paraId="42C5EB58" w14:textId="77777777" w:rsidR="00DD2EA9" w:rsidRPr="00DA1B0F" w:rsidRDefault="00DD2EA9" w:rsidP="00DA1B0F">
            <w:pPr>
              <w:rPr>
                <w:sz w:val="21"/>
              </w:rPr>
            </w:pPr>
            <w:r w:rsidRPr="00DA1B0F">
              <w:rPr>
                <w:sz w:val="21"/>
              </w:rPr>
              <w:t>4633 Fedje</w:t>
            </w:r>
          </w:p>
        </w:tc>
        <w:tc>
          <w:tcPr>
            <w:tcW w:w="2560" w:type="dxa"/>
            <w:tcBorders>
              <w:top w:val="nil"/>
              <w:left w:val="nil"/>
              <w:bottom w:val="nil"/>
              <w:right w:val="nil"/>
            </w:tcBorders>
            <w:tcMar>
              <w:top w:w="128" w:type="dxa"/>
              <w:left w:w="43" w:type="dxa"/>
              <w:bottom w:w="43" w:type="dxa"/>
              <w:right w:w="43" w:type="dxa"/>
            </w:tcMar>
            <w:vAlign w:val="bottom"/>
          </w:tcPr>
          <w:p w14:paraId="3DE2606B" w14:textId="77777777" w:rsidR="00DD2EA9" w:rsidRPr="00DA1B0F" w:rsidRDefault="00DD2EA9" w:rsidP="00F57EAC">
            <w:pPr>
              <w:jc w:val="right"/>
              <w:rPr>
                <w:sz w:val="21"/>
              </w:rPr>
            </w:pPr>
            <w:r w:rsidRPr="00DA1B0F">
              <w:rPr>
                <w:sz w:val="21"/>
              </w:rPr>
              <w:t>117</w:t>
            </w:r>
          </w:p>
        </w:tc>
        <w:tc>
          <w:tcPr>
            <w:tcW w:w="2560" w:type="dxa"/>
            <w:tcBorders>
              <w:top w:val="nil"/>
              <w:left w:val="nil"/>
              <w:bottom w:val="nil"/>
              <w:right w:val="nil"/>
            </w:tcBorders>
            <w:tcMar>
              <w:top w:w="128" w:type="dxa"/>
              <w:left w:w="43" w:type="dxa"/>
              <w:bottom w:w="43" w:type="dxa"/>
              <w:right w:w="43" w:type="dxa"/>
            </w:tcMar>
            <w:vAlign w:val="bottom"/>
          </w:tcPr>
          <w:p w14:paraId="3099AD5B" w14:textId="77777777" w:rsidR="00DD2EA9" w:rsidRPr="00DA1B0F" w:rsidRDefault="00DD2EA9" w:rsidP="00F57EAC">
            <w:pPr>
              <w:jc w:val="right"/>
              <w:rPr>
                <w:sz w:val="21"/>
              </w:rPr>
            </w:pPr>
            <w:r w:rsidRPr="00DA1B0F">
              <w:rPr>
                <w:sz w:val="21"/>
              </w:rPr>
              <w:t>118</w:t>
            </w:r>
          </w:p>
        </w:tc>
      </w:tr>
      <w:tr w:rsidR="004A055A" w:rsidRPr="00DA1B0F" w14:paraId="3A8E6329" w14:textId="77777777">
        <w:trPr>
          <w:trHeight w:val="380"/>
        </w:trPr>
        <w:tc>
          <w:tcPr>
            <w:tcW w:w="4440" w:type="dxa"/>
            <w:tcBorders>
              <w:top w:val="nil"/>
              <w:left w:val="nil"/>
              <w:bottom w:val="nil"/>
              <w:right w:val="nil"/>
            </w:tcBorders>
            <w:tcMar>
              <w:top w:w="128" w:type="dxa"/>
              <w:left w:w="43" w:type="dxa"/>
              <w:bottom w:w="43" w:type="dxa"/>
              <w:right w:w="43" w:type="dxa"/>
            </w:tcMar>
          </w:tcPr>
          <w:p w14:paraId="12B4E8F0" w14:textId="77777777" w:rsidR="00DD2EA9" w:rsidRPr="00DA1B0F" w:rsidRDefault="00DD2EA9" w:rsidP="00DA1B0F">
            <w:pPr>
              <w:rPr>
                <w:sz w:val="21"/>
              </w:rPr>
            </w:pPr>
            <w:r w:rsidRPr="00DA1B0F">
              <w:rPr>
                <w:sz w:val="21"/>
              </w:rPr>
              <w:t>4634 Masfjorden</w:t>
            </w:r>
          </w:p>
        </w:tc>
        <w:tc>
          <w:tcPr>
            <w:tcW w:w="2560" w:type="dxa"/>
            <w:tcBorders>
              <w:top w:val="nil"/>
              <w:left w:val="nil"/>
              <w:bottom w:val="nil"/>
              <w:right w:val="nil"/>
            </w:tcBorders>
            <w:tcMar>
              <w:top w:w="128" w:type="dxa"/>
              <w:left w:w="43" w:type="dxa"/>
              <w:bottom w:w="43" w:type="dxa"/>
              <w:right w:w="43" w:type="dxa"/>
            </w:tcMar>
            <w:vAlign w:val="bottom"/>
          </w:tcPr>
          <w:p w14:paraId="4158EF5E" w14:textId="77777777" w:rsidR="00DD2EA9" w:rsidRPr="00DA1B0F" w:rsidRDefault="00DD2EA9" w:rsidP="00F57EAC">
            <w:pPr>
              <w:jc w:val="right"/>
              <w:rPr>
                <w:sz w:val="21"/>
              </w:rPr>
            </w:pPr>
            <w:r w:rsidRPr="00DA1B0F">
              <w:rPr>
                <w:sz w:val="21"/>
              </w:rPr>
              <w:t>102</w:t>
            </w:r>
          </w:p>
        </w:tc>
        <w:tc>
          <w:tcPr>
            <w:tcW w:w="2560" w:type="dxa"/>
            <w:tcBorders>
              <w:top w:val="nil"/>
              <w:left w:val="nil"/>
              <w:bottom w:val="nil"/>
              <w:right w:val="nil"/>
            </w:tcBorders>
            <w:tcMar>
              <w:top w:w="128" w:type="dxa"/>
              <w:left w:w="43" w:type="dxa"/>
              <w:bottom w:w="43" w:type="dxa"/>
              <w:right w:w="43" w:type="dxa"/>
            </w:tcMar>
            <w:vAlign w:val="bottom"/>
          </w:tcPr>
          <w:p w14:paraId="0BE3BB20" w14:textId="77777777" w:rsidR="00DD2EA9" w:rsidRPr="00DA1B0F" w:rsidRDefault="00DD2EA9" w:rsidP="00F57EAC">
            <w:pPr>
              <w:jc w:val="right"/>
              <w:rPr>
                <w:sz w:val="21"/>
              </w:rPr>
            </w:pPr>
            <w:r w:rsidRPr="00DA1B0F">
              <w:rPr>
                <w:sz w:val="21"/>
              </w:rPr>
              <w:t>135</w:t>
            </w:r>
          </w:p>
        </w:tc>
      </w:tr>
      <w:tr w:rsidR="004A055A" w:rsidRPr="00DA1B0F" w14:paraId="356DD40D" w14:textId="77777777">
        <w:trPr>
          <w:trHeight w:val="380"/>
        </w:trPr>
        <w:tc>
          <w:tcPr>
            <w:tcW w:w="4440" w:type="dxa"/>
            <w:tcBorders>
              <w:top w:val="nil"/>
              <w:left w:val="nil"/>
              <w:bottom w:val="nil"/>
              <w:right w:val="nil"/>
            </w:tcBorders>
            <w:tcMar>
              <w:top w:w="128" w:type="dxa"/>
              <w:left w:w="43" w:type="dxa"/>
              <w:bottom w:w="43" w:type="dxa"/>
              <w:right w:w="43" w:type="dxa"/>
            </w:tcMar>
          </w:tcPr>
          <w:p w14:paraId="037F0001" w14:textId="77777777" w:rsidR="00DD2EA9" w:rsidRPr="00DA1B0F" w:rsidRDefault="00DD2EA9" w:rsidP="00DA1B0F">
            <w:pPr>
              <w:rPr>
                <w:sz w:val="21"/>
              </w:rPr>
            </w:pPr>
            <w:r w:rsidRPr="00DA1B0F">
              <w:rPr>
                <w:sz w:val="21"/>
              </w:rPr>
              <w:t>4635 Gulen</w:t>
            </w:r>
          </w:p>
        </w:tc>
        <w:tc>
          <w:tcPr>
            <w:tcW w:w="2560" w:type="dxa"/>
            <w:tcBorders>
              <w:top w:val="nil"/>
              <w:left w:val="nil"/>
              <w:bottom w:val="nil"/>
              <w:right w:val="nil"/>
            </w:tcBorders>
            <w:tcMar>
              <w:top w:w="128" w:type="dxa"/>
              <w:left w:w="43" w:type="dxa"/>
              <w:bottom w:w="43" w:type="dxa"/>
              <w:right w:w="43" w:type="dxa"/>
            </w:tcMar>
            <w:vAlign w:val="bottom"/>
          </w:tcPr>
          <w:p w14:paraId="3A2FCD40" w14:textId="77777777" w:rsidR="00DD2EA9" w:rsidRPr="00DA1B0F" w:rsidRDefault="00DD2EA9" w:rsidP="00F57EAC">
            <w:pPr>
              <w:jc w:val="right"/>
              <w:rPr>
                <w:sz w:val="21"/>
              </w:rPr>
            </w:pPr>
            <w:r w:rsidRPr="00DA1B0F">
              <w:rPr>
                <w:sz w:val="21"/>
              </w:rPr>
              <w:t>102</w:t>
            </w:r>
          </w:p>
        </w:tc>
        <w:tc>
          <w:tcPr>
            <w:tcW w:w="2560" w:type="dxa"/>
            <w:tcBorders>
              <w:top w:val="nil"/>
              <w:left w:val="nil"/>
              <w:bottom w:val="nil"/>
              <w:right w:val="nil"/>
            </w:tcBorders>
            <w:tcMar>
              <w:top w:w="128" w:type="dxa"/>
              <w:left w:w="43" w:type="dxa"/>
              <w:bottom w:w="43" w:type="dxa"/>
              <w:right w:w="43" w:type="dxa"/>
            </w:tcMar>
            <w:vAlign w:val="bottom"/>
          </w:tcPr>
          <w:p w14:paraId="56E1F481" w14:textId="77777777" w:rsidR="00DD2EA9" w:rsidRPr="00DA1B0F" w:rsidRDefault="00DD2EA9" w:rsidP="00F57EAC">
            <w:pPr>
              <w:jc w:val="right"/>
              <w:rPr>
                <w:sz w:val="21"/>
              </w:rPr>
            </w:pPr>
            <w:r w:rsidRPr="00DA1B0F">
              <w:rPr>
                <w:sz w:val="21"/>
              </w:rPr>
              <w:t>117</w:t>
            </w:r>
          </w:p>
        </w:tc>
      </w:tr>
      <w:tr w:rsidR="004A055A" w:rsidRPr="00DA1B0F" w14:paraId="7692E44A" w14:textId="77777777">
        <w:trPr>
          <w:trHeight w:val="380"/>
        </w:trPr>
        <w:tc>
          <w:tcPr>
            <w:tcW w:w="4440" w:type="dxa"/>
            <w:tcBorders>
              <w:top w:val="nil"/>
              <w:left w:val="nil"/>
              <w:bottom w:val="nil"/>
              <w:right w:val="nil"/>
            </w:tcBorders>
            <w:tcMar>
              <w:top w:w="128" w:type="dxa"/>
              <w:left w:w="43" w:type="dxa"/>
              <w:bottom w:w="43" w:type="dxa"/>
              <w:right w:w="43" w:type="dxa"/>
            </w:tcMar>
          </w:tcPr>
          <w:p w14:paraId="516CD2BC" w14:textId="77777777" w:rsidR="00DD2EA9" w:rsidRPr="00DA1B0F" w:rsidRDefault="00DD2EA9" w:rsidP="00DA1B0F">
            <w:pPr>
              <w:rPr>
                <w:sz w:val="21"/>
              </w:rPr>
            </w:pPr>
            <w:r w:rsidRPr="00DA1B0F">
              <w:rPr>
                <w:sz w:val="21"/>
              </w:rPr>
              <w:t>4636 Solund</w:t>
            </w:r>
          </w:p>
        </w:tc>
        <w:tc>
          <w:tcPr>
            <w:tcW w:w="2560" w:type="dxa"/>
            <w:tcBorders>
              <w:top w:val="nil"/>
              <w:left w:val="nil"/>
              <w:bottom w:val="nil"/>
              <w:right w:val="nil"/>
            </w:tcBorders>
            <w:tcMar>
              <w:top w:w="128" w:type="dxa"/>
              <w:left w:w="43" w:type="dxa"/>
              <w:bottom w:w="43" w:type="dxa"/>
              <w:right w:w="43" w:type="dxa"/>
            </w:tcMar>
            <w:vAlign w:val="bottom"/>
          </w:tcPr>
          <w:p w14:paraId="56DD523C" w14:textId="77777777" w:rsidR="00DD2EA9" w:rsidRPr="00DA1B0F" w:rsidRDefault="00DD2EA9" w:rsidP="00F57EAC">
            <w:pPr>
              <w:jc w:val="right"/>
              <w:rPr>
                <w:sz w:val="21"/>
              </w:rPr>
            </w:pPr>
            <w:r w:rsidRPr="00DA1B0F">
              <w:rPr>
                <w:sz w:val="21"/>
              </w:rPr>
              <w:t>111</w:t>
            </w:r>
          </w:p>
        </w:tc>
        <w:tc>
          <w:tcPr>
            <w:tcW w:w="2560" w:type="dxa"/>
            <w:tcBorders>
              <w:top w:val="nil"/>
              <w:left w:val="nil"/>
              <w:bottom w:val="nil"/>
              <w:right w:val="nil"/>
            </w:tcBorders>
            <w:tcMar>
              <w:top w:w="128" w:type="dxa"/>
              <w:left w:w="43" w:type="dxa"/>
              <w:bottom w:w="43" w:type="dxa"/>
              <w:right w:w="43" w:type="dxa"/>
            </w:tcMar>
            <w:vAlign w:val="bottom"/>
          </w:tcPr>
          <w:p w14:paraId="03A89CC5" w14:textId="77777777" w:rsidR="00DD2EA9" w:rsidRPr="00DA1B0F" w:rsidRDefault="00DD2EA9" w:rsidP="00F57EAC">
            <w:pPr>
              <w:jc w:val="right"/>
              <w:rPr>
                <w:sz w:val="21"/>
              </w:rPr>
            </w:pPr>
            <w:r w:rsidRPr="00DA1B0F">
              <w:rPr>
                <w:sz w:val="21"/>
              </w:rPr>
              <w:t>134</w:t>
            </w:r>
          </w:p>
        </w:tc>
      </w:tr>
      <w:tr w:rsidR="004A055A" w:rsidRPr="00DA1B0F" w14:paraId="75032FDB" w14:textId="77777777">
        <w:trPr>
          <w:trHeight w:val="380"/>
        </w:trPr>
        <w:tc>
          <w:tcPr>
            <w:tcW w:w="4440" w:type="dxa"/>
            <w:tcBorders>
              <w:top w:val="nil"/>
              <w:left w:val="nil"/>
              <w:bottom w:val="nil"/>
              <w:right w:val="nil"/>
            </w:tcBorders>
            <w:tcMar>
              <w:top w:w="128" w:type="dxa"/>
              <w:left w:w="43" w:type="dxa"/>
              <w:bottom w:w="43" w:type="dxa"/>
              <w:right w:w="43" w:type="dxa"/>
            </w:tcMar>
          </w:tcPr>
          <w:p w14:paraId="7C4CE9F5" w14:textId="77777777" w:rsidR="00DD2EA9" w:rsidRPr="00DA1B0F" w:rsidRDefault="00DD2EA9" w:rsidP="00DA1B0F">
            <w:pPr>
              <w:rPr>
                <w:sz w:val="21"/>
              </w:rPr>
            </w:pPr>
            <w:r w:rsidRPr="00DA1B0F">
              <w:rPr>
                <w:sz w:val="21"/>
              </w:rPr>
              <w:t>4637 Hyllestad</w:t>
            </w:r>
          </w:p>
        </w:tc>
        <w:tc>
          <w:tcPr>
            <w:tcW w:w="2560" w:type="dxa"/>
            <w:tcBorders>
              <w:top w:val="nil"/>
              <w:left w:val="nil"/>
              <w:bottom w:val="nil"/>
              <w:right w:val="nil"/>
            </w:tcBorders>
            <w:tcMar>
              <w:top w:w="128" w:type="dxa"/>
              <w:left w:w="43" w:type="dxa"/>
              <w:bottom w:w="43" w:type="dxa"/>
              <w:right w:w="43" w:type="dxa"/>
            </w:tcMar>
            <w:vAlign w:val="bottom"/>
          </w:tcPr>
          <w:p w14:paraId="2DB85E9B" w14:textId="77777777" w:rsidR="00DD2EA9" w:rsidRPr="00DA1B0F" w:rsidRDefault="00DD2EA9" w:rsidP="00F57EAC">
            <w:pPr>
              <w:jc w:val="right"/>
              <w:rPr>
                <w:sz w:val="21"/>
              </w:rPr>
            </w:pPr>
            <w:r w:rsidRPr="00DA1B0F">
              <w:rPr>
                <w:sz w:val="21"/>
              </w:rPr>
              <w:t>107</w:t>
            </w:r>
          </w:p>
        </w:tc>
        <w:tc>
          <w:tcPr>
            <w:tcW w:w="2560" w:type="dxa"/>
            <w:tcBorders>
              <w:top w:val="nil"/>
              <w:left w:val="nil"/>
              <w:bottom w:val="nil"/>
              <w:right w:val="nil"/>
            </w:tcBorders>
            <w:tcMar>
              <w:top w:w="128" w:type="dxa"/>
              <w:left w:w="43" w:type="dxa"/>
              <w:bottom w:w="43" w:type="dxa"/>
              <w:right w:w="43" w:type="dxa"/>
            </w:tcMar>
            <w:vAlign w:val="bottom"/>
          </w:tcPr>
          <w:p w14:paraId="15122ADD" w14:textId="77777777" w:rsidR="00DD2EA9" w:rsidRPr="00DA1B0F" w:rsidRDefault="00DD2EA9" w:rsidP="00F57EAC">
            <w:pPr>
              <w:jc w:val="right"/>
              <w:rPr>
                <w:sz w:val="21"/>
              </w:rPr>
            </w:pPr>
            <w:r w:rsidRPr="00DA1B0F">
              <w:rPr>
                <w:sz w:val="21"/>
              </w:rPr>
              <w:t>113</w:t>
            </w:r>
          </w:p>
        </w:tc>
      </w:tr>
      <w:tr w:rsidR="004A055A" w:rsidRPr="00DA1B0F" w14:paraId="2A8CCB2A" w14:textId="77777777">
        <w:trPr>
          <w:trHeight w:val="380"/>
        </w:trPr>
        <w:tc>
          <w:tcPr>
            <w:tcW w:w="4440" w:type="dxa"/>
            <w:tcBorders>
              <w:top w:val="nil"/>
              <w:left w:val="nil"/>
              <w:bottom w:val="nil"/>
              <w:right w:val="nil"/>
            </w:tcBorders>
            <w:tcMar>
              <w:top w:w="128" w:type="dxa"/>
              <w:left w:w="43" w:type="dxa"/>
              <w:bottom w:w="43" w:type="dxa"/>
              <w:right w:w="43" w:type="dxa"/>
            </w:tcMar>
          </w:tcPr>
          <w:p w14:paraId="164FE104" w14:textId="77777777" w:rsidR="00DD2EA9" w:rsidRPr="00DA1B0F" w:rsidRDefault="00DD2EA9" w:rsidP="00DA1B0F">
            <w:pPr>
              <w:rPr>
                <w:sz w:val="21"/>
              </w:rPr>
            </w:pPr>
            <w:r w:rsidRPr="00DA1B0F">
              <w:rPr>
                <w:sz w:val="21"/>
              </w:rPr>
              <w:t>4638 Høyanger</w:t>
            </w:r>
          </w:p>
        </w:tc>
        <w:tc>
          <w:tcPr>
            <w:tcW w:w="2560" w:type="dxa"/>
            <w:tcBorders>
              <w:top w:val="nil"/>
              <w:left w:val="nil"/>
              <w:bottom w:val="nil"/>
              <w:right w:val="nil"/>
            </w:tcBorders>
            <w:tcMar>
              <w:top w:w="128" w:type="dxa"/>
              <w:left w:w="43" w:type="dxa"/>
              <w:bottom w:w="43" w:type="dxa"/>
              <w:right w:w="43" w:type="dxa"/>
            </w:tcMar>
            <w:vAlign w:val="bottom"/>
          </w:tcPr>
          <w:p w14:paraId="1178250E"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49325251" w14:textId="77777777" w:rsidR="00DD2EA9" w:rsidRPr="00DA1B0F" w:rsidRDefault="00DD2EA9" w:rsidP="00F57EAC">
            <w:pPr>
              <w:jc w:val="right"/>
              <w:rPr>
                <w:sz w:val="21"/>
              </w:rPr>
            </w:pPr>
            <w:r w:rsidRPr="00DA1B0F">
              <w:rPr>
                <w:sz w:val="21"/>
              </w:rPr>
              <w:t>126</w:t>
            </w:r>
          </w:p>
        </w:tc>
      </w:tr>
      <w:tr w:rsidR="004A055A" w:rsidRPr="00DA1B0F" w14:paraId="449DF846" w14:textId="77777777">
        <w:trPr>
          <w:trHeight w:val="380"/>
        </w:trPr>
        <w:tc>
          <w:tcPr>
            <w:tcW w:w="4440" w:type="dxa"/>
            <w:tcBorders>
              <w:top w:val="nil"/>
              <w:left w:val="nil"/>
              <w:bottom w:val="nil"/>
              <w:right w:val="nil"/>
            </w:tcBorders>
            <w:tcMar>
              <w:top w:w="128" w:type="dxa"/>
              <w:left w:w="43" w:type="dxa"/>
              <w:bottom w:w="43" w:type="dxa"/>
              <w:right w:w="43" w:type="dxa"/>
            </w:tcMar>
          </w:tcPr>
          <w:p w14:paraId="765AC6A6" w14:textId="77777777" w:rsidR="00DD2EA9" w:rsidRPr="00DA1B0F" w:rsidRDefault="00DD2EA9" w:rsidP="00DA1B0F">
            <w:pPr>
              <w:rPr>
                <w:sz w:val="21"/>
              </w:rPr>
            </w:pPr>
            <w:r w:rsidRPr="00DA1B0F">
              <w:rPr>
                <w:sz w:val="21"/>
              </w:rPr>
              <w:t>4639 Vik</w:t>
            </w:r>
          </w:p>
        </w:tc>
        <w:tc>
          <w:tcPr>
            <w:tcW w:w="2560" w:type="dxa"/>
            <w:tcBorders>
              <w:top w:val="nil"/>
              <w:left w:val="nil"/>
              <w:bottom w:val="nil"/>
              <w:right w:val="nil"/>
            </w:tcBorders>
            <w:tcMar>
              <w:top w:w="128" w:type="dxa"/>
              <w:left w:w="43" w:type="dxa"/>
              <w:bottom w:w="43" w:type="dxa"/>
              <w:right w:w="43" w:type="dxa"/>
            </w:tcMar>
            <w:vAlign w:val="bottom"/>
          </w:tcPr>
          <w:p w14:paraId="1383B795" w14:textId="77777777" w:rsidR="00DD2EA9" w:rsidRPr="00DA1B0F" w:rsidRDefault="00DD2EA9" w:rsidP="00F57EAC">
            <w:pPr>
              <w:jc w:val="right"/>
              <w:rPr>
                <w:sz w:val="21"/>
              </w:rPr>
            </w:pPr>
            <w:r w:rsidRPr="00DA1B0F">
              <w:rPr>
                <w:sz w:val="21"/>
              </w:rPr>
              <w:t>101</w:t>
            </w:r>
          </w:p>
        </w:tc>
        <w:tc>
          <w:tcPr>
            <w:tcW w:w="2560" w:type="dxa"/>
            <w:tcBorders>
              <w:top w:val="nil"/>
              <w:left w:val="nil"/>
              <w:bottom w:val="nil"/>
              <w:right w:val="nil"/>
            </w:tcBorders>
            <w:tcMar>
              <w:top w:w="128" w:type="dxa"/>
              <w:left w:w="43" w:type="dxa"/>
              <w:bottom w:w="43" w:type="dxa"/>
              <w:right w:w="43" w:type="dxa"/>
            </w:tcMar>
            <w:vAlign w:val="bottom"/>
          </w:tcPr>
          <w:p w14:paraId="3F268A8C" w14:textId="77777777" w:rsidR="00DD2EA9" w:rsidRPr="00DA1B0F" w:rsidRDefault="00DD2EA9" w:rsidP="00F57EAC">
            <w:pPr>
              <w:jc w:val="right"/>
              <w:rPr>
                <w:sz w:val="21"/>
              </w:rPr>
            </w:pPr>
            <w:r w:rsidRPr="00DA1B0F">
              <w:rPr>
                <w:sz w:val="21"/>
              </w:rPr>
              <w:t>128</w:t>
            </w:r>
          </w:p>
        </w:tc>
      </w:tr>
      <w:tr w:rsidR="004A055A" w:rsidRPr="00DA1B0F" w14:paraId="36A42667" w14:textId="77777777">
        <w:trPr>
          <w:trHeight w:val="380"/>
        </w:trPr>
        <w:tc>
          <w:tcPr>
            <w:tcW w:w="4440" w:type="dxa"/>
            <w:tcBorders>
              <w:top w:val="nil"/>
              <w:left w:val="nil"/>
              <w:bottom w:val="nil"/>
              <w:right w:val="nil"/>
            </w:tcBorders>
            <w:tcMar>
              <w:top w:w="128" w:type="dxa"/>
              <w:left w:w="43" w:type="dxa"/>
              <w:bottom w:w="43" w:type="dxa"/>
              <w:right w:w="43" w:type="dxa"/>
            </w:tcMar>
          </w:tcPr>
          <w:p w14:paraId="7B4A5FFB" w14:textId="77777777" w:rsidR="00DD2EA9" w:rsidRPr="00DA1B0F" w:rsidRDefault="00DD2EA9" w:rsidP="00DA1B0F">
            <w:pPr>
              <w:rPr>
                <w:sz w:val="21"/>
              </w:rPr>
            </w:pPr>
            <w:r w:rsidRPr="00DA1B0F">
              <w:rPr>
                <w:sz w:val="21"/>
              </w:rPr>
              <w:t>4640 Sogndal</w:t>
            </w:r>
          </w:p>
        </w:tc>
        <w:tc>
          <w:tcPr>
            <w:tcW w:w="2560" w:type="dxa"/>
            <w:tcBorders>
              <w:top w:val="nil"/>
              <w:left w:val="nil"/>
              <w:bottom w:val="nil"/>
              <w:right w:val="nil"/>
            </w:tcBorders>
            <w:tcMar>
              <w:top w:w="128" w:type="dxa"/>
              <w:left w:w="43" w:type="dxa"/>
              <w:bottom w:w="43" w:type="dxa"/>
              <w:right w:w="43" w:type="dxa"/>
            </w:tcMar>
            <w:vAlign w:val="bottom"/>
          </w:tcPr>
          <w:p w14:paraId="6F51161E" w14:textId="77777777" w:rsidR="00DD2EA9" w:rsidRPr="00DA1B0F" w:rsidRDefault="00DD2EA9" w:rsidP="00F57EAC">
            <w:pPr>
              <w:jc w:val="right"/>
              <w:rPr>
                <w:sz w:val="21"/>
              </w:rPr>
            </w:pPr>
            <w:r w:rsidRPr="00DA1B0F">
              <w:rPr>
                <w:sz w:val="21"/>
              </w:rPr>
              <w:t>103</w:t>
            </w:r>
          </w:p>
        </w:tc>
        <w:tc>
          <w:tcPr>
            <w:tcW w:w="2560" w:type="dxa"/>
            <w:tcBorders>
              <w:top w:val="nil"/>
              <w:left w:val="nil"/>
              <w:bottom w:val="nil"/>
              <w:right w:val="nil"/>
            </w:tcBorders>
            <w:tcMar>
              <w:top w:w="128" w:type="dxa"/>
              <w:left w:w="43" w:type="dxa"/>
              <w:bottom w:w="43" w:type="dxa"/>
              <w:right w:w="43" w:type="dxa"/>
            </w:tcMar>
            <w:vAlign w:val="bottom"/>
          </w:tcPr>
          <w:p w14:paraId="14CA7982" w14:textId="77777777" w:rsidR="00DD2EA9" w:rsidRPr="00DA1B0F" w:rsidRDefault="00DD2EA9" w:rsidP="00F57EAC">
            <w:pPr>
              <w:jc w:val="right"/>
              <w:rPr>
                <w:sz w:val="21"/>
              </w:rPr>
            </w:pPr>
            <w:r w:rsidRPr="00DA1B0F">
              <w:rPr>
                <w:sz w:val="21"/>
              </w:rPr>
              <w:t>109</w:t>
            </w:r>
          </w:p>
        </w:tc>
      </w:tr>
      <w:tr w:rsidR="004A055A" w:rsidRPr="00DA1B0F" w14:paraId="65D129EF" w14:textId="77777777">
        <w:trPr>
          <w:trHeight w:val="380"/>
        </w:trPr>
        <w:tc>
          <w:tcPr>
            <w:tcW w:w="4440" w:type="dxa"/>
            <w:tcBorders>
              <w:top w:val="nil"/>
              <w:left w:val="nil"/>
              <w:bottom w:val="nil"/>
              <w:right w:val="nil"/>
            </w:tcBorders>
            <w:tcMar>
              <w:top w:w="128" w:type="dxa"/>
              <w:left w:w="43" w:type="dxa"/>
              <w:bottom w:w="43" w:type="dxa"/>
              <w:right w:w="43" w:type="dxa"/>
            </w:tcMar>
          </w:tcPr>
          <w:p w14:paraId="5261FD68" w14:textId="77777777" w:rsidR="00DD2EA9" w:rsidRPr="00DA1B0F" w:rsidRDefault="00DD2EA9" w:rsidP="00DA1B0F">
            <w:pPr>
              <w:rPr>
                <w:sz w:val="21"/>
              </w:rPr>
            </w:pPr>
            <w:r w:rsidRPr="00DA1B0F">
              <w:rPr>
                <w:sz w:val="21"/>
              </w:rPr>
              <w:t>4641 Aurland</w:t>
            </w:r>
          </w:p>
        </w:tc>
        <w:tc>
          <w:tcPr>
            <w:tcW w:w="2560" w:type="dxa"/>
            <w:tcBorders>
              <w:top w:val="nil"/>
              <w:left w:val="nil"/>
              <w:bottom w:val="nil"/>
              <w:right w:val="nil"/>
            </w:tcBorders>
            <w:tcMar>
              <w:top w:w="128" w:type="dxa"/>
              <w:left w:w="43" w:type="dxa"/>
              <w:bottom w:w="43" w:type="dxa"/>
              <w:right w:w="43" w:type="dxa"/>
            </w:tcMar>
            <w:vAlign w:val="bottom"/>
          </w:tcPr>
          <w:p w14:paraId="14435D45" w14:textId="77777777" w:rsidR="00DD2EA9" w:rsidRPr="00DA1B0F" w:rsidRDefault="00DD2EA9" w:rsidP="00F57EAC">
            <w:pPr>
              <w:jc w:val="right"/>
              <w:rPr>
                <w:sz w:val="21"/>
              </w:rPr>
            </w:pPr>
            <w:r w:rsidRPr="00DA1B0F">
              <w:rPr>
                <w:sz w:val="21"/>
              </w:rPr>
              <w:t>108</w:t>
            </w:r>
          </w:p>
        </w:tc>
        <w:tc>
          <w:tcPr>
            <w:tcW w:w="2560" w:type="dxa"/>
            <w:tcBorders>
              <w:top w:val="nil"/>
              <w:left w:val="nil"/>
              <w:bottom w:val="nil"/>
              <w:right w:val="nil"/>
            </w:tcBorders>
            <w:tcMar>
              <w:top w:w="128" w:type="dxa"/>
              <w:left w:w="43" w:type="dxa"/>
              <w:bottom w:w="43" w:type="dxa"/>
              <w:right w:w="43" w:type="dxa"/>
            </w:tcMar>
            <w:vAlign w:val="bottom"/>
          </w:tcPr>
          <w:p w14:paraId="775DD56A" w14:textId="77777777" w:rsidR="00DD2EA9" w:rsidRPr="00DA1B0F" w:rsidRDefault="00DD2EA9" w:rsidP="00F57EAC">
            <w:pPr>
              <w:jc w:val="right"/>
              <w:rPr>
                <w:sz w:val="21"/>
              </w:rPr>
            </w:pPr>
            <w:r w:rsidRPr="00DA1B0F">
              <w:rPr>
                <w:sz w:val="21"/>
              </w:rPr>
              <w:t>184</w:t>
            </w:r>
          </w:p>
        </w:tc>
      </w:tr>
      <w:tr w:rsidR="004A055A" w:rsidRPr="00DA1B0F" w14:paraId="6F55B98D" w14:textId="77777777">
        <w:trPr>
          <w:trHeight w:val="380"/>
        </w:trPr>
        <w:tc>
          <w:tcPr>
            <w:tcW w:w="4440" w:type="dxa"/>
            <w:tcBorders>
              <w:top w:val="nil"/>
              <w:left w:val="nil"/>
              <w:bottom w:val="nil"/>
              <w:right w:val="nil"/>
            </w:tcBorders>
            <w:tcMar>
              <w:top w:w="128" w:type="dxa"/>
              <w:left w:w="43" w:type="dxa"/>
              <w:bottom w:w="43" w:type="dxa"/>
              <w:right w:w="43" w:type="dxa"/>
            </w:tcMar>
          </w:tcPr>
          <w:p w14:paraId="24429B5B" w14:textId="77777777" w:rsidR="00DD2EA9" w:rsidRPr="00DA1B0F" w:rsidRDefault="00DD2EA9" w:rsidP="00DA1B0F">
            <w:pPr>
              <w:rPr>
                <w:sz w:val="21"/>
              </w:rPr>
            </w:pPr>
            <w:r w:rsidRPr="00DA1B0F">
              <w:rPr>
                <w:sz w:val="21"/>
              </w:rPr>
              <w:t>4642 Lærdal</w:t>
            </w:r>
          </w:p>
        </w:tc>
        <w:tc>
          <w:tcPr>
            <w:tcW w:w="2560" w:type="dxa"/>
            <w:tcBorders>
              <w:top w:val="nil"/>
              <w:left w:val="nil"/>
              <w:bottom w:val="nil"/>
              <w:right w:val="nil"/>
            </w:tcBorders>
            <w:tcMar>
              <w:top w:w="128" w:type="dxa"/>
              <w:left w:w="43" w:type="dxa"/>
              <w:bottom w:w="43" w:type="dxa"/>
              <w:right w:w="43" w:type="dxa"/>
            </w:tcMar>
            <w:vAlign w:val="bottom"/>
          </w:tcPr>
          <w:p w14:paraId="2A4EAA42" w14:textId="77777777" w:rsidR="00DD2EA9" w:rsidRPr="00DA1B0F" w:rsidRDefault="00DD2EA9" w:rsidP="00F57EAC">
            <w:pPr>
              <w:jc w:val="right"/>
              <w:rPr>
                <w:sz w:val="21"/>
              </w:rPr>
            </w:pPr>
            <w:r w:rsidRPr="00DA1B0F">
              <w:rPr>
                <w:sz w:val="21"/>
              </w:rPr>
              <w:t>104</w:t>
            </w:r>
          </w:p>
        </w:tc>
        <w:tc>
          <w:tcPr>
            <w:tcW w:w="2560" w:type="dxa"/>
            <w:tcBorders>
              <w:top w:val="nil"/>
              <w:left w:val="nil"/>
              <w:bottom w:val="nil"/>
              <w:right w:val="nil"/>
            </w:tcBorders>
            <w:tcMar>
              <w:top w:w="128" w:type="dxa"/>
              <w:left w:w="43" w:type="dxa"/>
              <w:bottom w:w="43" w:type="dxa"/>
              <w:right w:w="43" w:type="dxa"/>
            </w:tcMar>
            <w:vAlign w:val="bottom"/>
          </w:tcPr>
          <w:p w14:paraId="26E6624C" w14:textId="77777777" w:rsidR="00DD2EA9" w:rsidRPr="00DA1B0F" w:rsidRDefault="00DD2EA9" w:rsidP="00F57EAC">
            <w:pPr>
              <w:jc w:val="right"/>
              <w:rPr>
                <w:sz w:val="21"/>
              </w:rPr>
            </w:pPr>
            <w:r w:rsidRPr="00DA1B0F">
              <w:rPr>
                <w:sz w:val="21"/>
              </w:rPr>
              <w:t>117</w:t>
            </w:r>
          </w:p>
        </w:tc>
      </w:tr>
      <w:tr w:rsidR="004A055A" w:rsidRPr="00DA1B0F" w14:paraId="188F3640" w14:textId="77777777">
        <w:trPr>
          <w:trHeight w:val="380"/>
        </w:trPr>
        <w:tc>
          <w:tcPr>
            <w:tcW w:w="4440" w:type="dxa"/>
            <w:tcBorders>
              <w:top w:val="nil"/>
              <w:left w:val="nil"/>
              <w:bottom w:val="nil"/>
              <w:right w:val="nil"/>
            </w:tcBorders>
            <w:tcMar>
              <w:top w:w="128" w:type="dxa"/>
              <w:left w:w="43" w:type="dxa"/>
              <w:bottom w:w="43" w:type="dxa"/>
              <w:right w:w="43" w:type="dxa"/>
            </w:tcMar>
          </w:tcPr>
          <w:p w14:paraId="46BC3C0D" w14:textId="77777777" w:rsidR="00DD2EA9" w:rsidRPr="00DA1B0F" w:rsidRDefault="00DD2EA9" w:rsidP="00DA1B0F">
            <w:pPr>
              <w:rPr>
                <w:sz w:val="21"/>
              </w:rPr>
            </w:pPr>
            <w:r w:rsidRPr="00DA1B0F">
              <w:rPr>
                <w:sz w:val="21"/>
              </w:rPr>
              <w:t>4643 Årdal</w:t>
            </w:r>
          </w:p>
        </w:tc>
        <w:tc>
          <w:tcPr>
            <w:tcW w:w="2560" w:type="dxa"/>
            <w:tcBorders>
              <w:top w:val="nil"/>
              <w:left w:val="nil"/>
              <w:bottom w:val="nil"/>
              <w:right w:val="nil"/>
            </w:tcBorders>
            <w:tcMar>
              <w:top w:w="128" w:type="dxa"/>
              <w:left w:w="43" w:type="dxa"/>
              <w:bottom w:w="43" w:type="dxa"/>
              <w:right w:w="43" w:type="dxa"/>
            </w:tcMar>
            <w:vAlign w:val="bottom"/>
          </w:tcPr>
          <w:p w14:paraId="3E5892DE" w14:textId="77777777" w:rsidR="00DD2EA9" w:rsidRPr="00DA1B0F" w:rsidRDefault="00DD2EA9" w:rsidP="00F57EAC">
            <w:pPr>
              <w:jc w:val="right"/>
              <w:rPr>
                <w:sz w:val="21"/>
              </w:rPr>
            </w:pPr>
            <w:r w:rsidRPr="00DA1B0F">
              <w:rPr>
                <w:sz w:val="21"/>
              </w:rPr>
              <w:t>106</w:t>
            </w:r>
          </w:p>
        </w:tc>
        <w:tc>
          <w:tcPr>
            <w:tcW w:w="2560" w:type="dxa"/>
            <w:tcBorders>
              <w:top w:val="nil"/>
              <w:left w:val="nil"/>
              <w:bottom w:val="nil"/>
              <w:right w:val="nil"/>
            </w:tcBorders>
            <w:tcMar>
              <w:top w:w="128" w:type="dxa"/>
              <w:left w:w="43" w:type="dxa"/>
              <w:bottom w:w="43" w:type="dxa"/>
              <w:right w:w="43" w:type="dxa"/>
            </w:tcMar>
            <w:vAlign w:val="bottom"/>
          </w:tcPr>
          <w:p w14:paraId="670727D0" w14:textId="77777777" w:rsidR="00DD2EA9" w:rsidRPr="00DA1B0F" w:rsidRDefault="00DD2EA9" w:rsidP="00F57EAC">
            <w:pPr>
              <w:jc w:val="right"/>
              <w:rPr>
                <w:sz w:val="21"/>
              </w:rPr>
            </w:pPr>
            <w:r w:rsidRPr="00DA1B0F">
              <w:rPr>
                <w:sz w:val="21"/>
              </w:rPr>
              <w:t>119</w:t>
            </w:r>
          </w:p>
        </w:tc>
      </w:tr>
      <w:tr w:rsidR="004A055A" w:rsidRPr="00DA1B0F" w14:paraId="3715E292" w14:textId="77777777">
        <w:trPr>
          <w:trHeight w:val="380"/>
        </w:trPr>
        <w:tc>
          <w:tcPr>
            <w:tcW w:w="4440" w:type="dxa"/>
            <w:tcBorders>
              <w:top w:val="nil"/>
              <w:left w:val="nil"/>
              <w:bottom w:val="nil"/>
              <w:right w:val="nil"/>
            </w:tcBorders>
            <w:tcMar>
              <w:top w:w="128" w:type="dxa"/>
              <w:left w:w="43" w:type="dxa"/>
              <w:bottom w:w="43" w:type="dxa"/>
              <w:right w:w="43" w:type="dxa"/>
            </w:tcMar>
          </w:tcPr>
          <w:p w14:paraId="4920E701" w14:textId="77777777" w:rsidR="00DD2EA9" w:rsidRPr="00DA1B0F" w:rsidRDefault="00DD2EA9" w:rsidP="00DA1B0F">
            <w:pPr>
              <w:rPr>
                <w:sz w:val="21"/>
              </w:rPr>
            </w:pPr>
            <w:r w:rsidRPr="00DA1B0F">
              <w:rPr>
                <w:sz w:val="21"/>
              </w:rPr>
              <w:t>4644 Luster</w:t>
            </w:r>
          </w:p>
        </w:tc>
        <w:tc>
          <w:tcPr>
            <w:tcW w:w="2560" w:type="dxa"/>
            <w:tcBorders>
              <w:top w:val="nil"/>
              <w:left w:val="nil"/>
              <w:bottom w:val="nil"/>
              <w:right w:val="nil"/>
            </w:tcBorders>
            <w:tcMar>
              <w:top w:w="128" w:type="dxa"/>
              <w:left w:w="43" w:type="dxa"/>
              <w:bottom w:w="43" w:type="dxa"/>
              <w:right w:w="43" w:type="dxa"/>
            </w:tcMar>
            <w:vAlign w:val="bottom"/>
          </w:tcPr>
          <w:p w14:paraId="0E4ADC38" w14:textId="77777777" w:rsidR="00DD2EA9" w:rsidRPr="00DA1B0F" w:rsidRDefault="00DD2EA9" w:rsidP="00F57EAC">
            <w:pPr>
              <w:jc w:val="right"/>
              <w:rPr>
                <w:sz w:val="21"/>
              </w:rPr>
            </w:pPr>
            <w:r w:rsidRPr="00DA1B0F">
              <w:rPr>
                <w:sz w:val="21"/>
              </w:rPr>
              <w:t>101</w:t>
            </w:r>
          </w:p>
        </w:tc>
        <w:tc>
          <w:tcPr>
            <w:tcW w:w="2560" w:type="dxa"/>
            <w:tcBorders>
              <w:top w:val="nil"/>
              <w:left w:val="nil"/>
              <w:bottom w:val="nil"/>
              <w:right w:val="nil"/>
            </w:tcBorders>
            <w:tcMar>
              <w:top w:w="128" w:type="dxa"/>
              <w:left w:w="43" w:type="dxa"/>
              <w:bottom w:w="43" w:type="dxa"/>
              <w:right w:w="43" w:type="dxa"/>
            </w:tcMar>
            <w:vAlign w:val="bottom"/>
          </w:tcPr>
          <w:p w14:paraId="68EF156D" w14:textId="77777777" w:rsidR="00DD2EA9" w:rsidRPr="00DA1B0F" w:rsidRDefault="00DD2EA9" w:rsidP="00F57EAC">
            <w:pPr>
              <w:jc w:val="right"/>
              <w:rPr>
                <w:sz w:val="21"/>
              </w:rPr>
            </w:pPr>
            <w:r w:rsidRPr="00DA1B0F">
              <w:rPr>
                <w:sz w:val="21"/>
              </w:rPr>
              <w:t>124</w:t>
            </w:r>
          </w:p>
        </w:tc>
      </w:tr>
      <w:tr w:rsidR="004A055A" w:rsidRPr="00DA1B0F" w14:paraId="6A0C216E" w14:textId="77777777">
        <w:trPr>
          <w:trHeight w:val="380"/>
        </w:trPr>
        <w:tc>
          <w:tcPr>
            <w:tcW w:w="4440" w:type="dxa"/>
            <w:tcBorders>
              <w:top w:val="nil"/>
              <w:left w:val="nil"/>
              <w:bottom w:val="nil"/>
              <w:right w:val="nil"/>
            </w:tcBorders>
            <w:tcMar>
              <w:top w:w="128" w:type="dxa"/>
              <w:left w:w="43" w:type="dxa"/>
              <w:bottom w:w="43" w:type="dxa"/>
              <w:right w:w="43" w:type="dxa"/>
            </w:tcMar>
          </w:tcPr>
          <w:p w14:paraId="5DA1CB10" w14:textId="77777777" w:rsidR="00DD2EA9" w:rsidRPr="00DA1B0F" w:rsidRDefault="00DD2EA9" w:rsidP="00DA1B0F">
            <w:pPr>
              <w:rPr>
                <w:sz w:val="21"/>
              </w:rPr>
            </w:pPr>
            <w:r w:rsidRPr="00DA1B0F">
              <w:rPr>
                <w:sz w:val="21"/>
              </w:rPr>
              <w:t>4645 Askvoll</w:t>
            </w:r>
          </w:p>
        </w:tc>
        <w:tc>
          <w:tcPr>
            <w:tcW w:w="2560" w:type="dxa"/>
            <w:tcBorders>
              <w:top w:val="nil"/>
              <w:left w:val="nil"/>
              <w:bottom w:val="nil"/>
              <w:right w:val="nil"/>
            </w:tcBorders>
            <w:tcMar>
              <w:top w:w="128" w:type="dxa"/>
              <w:left w:w="43" w:type="dxa"/>
              <w:bottom w:w="43" w:type="dxa"/>
              <w:right w:w="43" w:type="dxa"/>
            </w:tcMar>
            <w:vAlign w:val="bottom"/>
          </w:tcPr>
          <w:p w14:paraId="22F7FE5B" w14:textId="77777777" w:rsidR="00DD2EA9" w:rsidRPr="00DA1B0F" w:rsidRDefault="00DD2EA9" w:rsidP="00F57EAC">
            <w:pPr>
              <w:jc w:val="right"/>
              <w:rPr>
                <w:sz w:val="21"/>
              </w:rPr>
            </w:pPr>
            <w:r w:rsidRPr="00DA1B0F">
              <w:rPr>
                <w:sz w:val="21"/>
              </w:rPr>
              <w:t>101</w:t>
            </w:r>
          </w:p>
        </w:tc>
        <w:tc>
          <w:tcPr>
            <w:tcW w:w="2560" w:type="dxa"/>
            <w:tcBorders>
              <w:top w:val="nil"/>
              <w:left w:val="nil"/>
              <w:bottom w:val="nil"/>
              <w:right w:val="nil"/>
            </w:tcBorders>
            <w:tcMar>
              <w:top w:w="128" w:type="dxa"/>
              <w:left w:w="43" w:type="dxa"/>
              <w:bottom w:w="43" w:type="dxa"/>
              <w:right w:w="43" w:type="dxa"/>
            </w:tcMar>
            <w:vAlign w:val="bottom"/>
          </w:tcPr>
          <w:p w14:paraId="1EE59EDC" w14:textId="77777777" w:rsidR="00DD2EA9" w:rsidRPr="00DA1B0F" w:rsidRDefault="00DD2EA9" w:rsidP="00F57EAC">
            <w:pPr>
              <w:jc w:val="right"/>
              <w:rPr>
                <w:sz w:val="21"/>
              </w:rPr>
            </w:pPr>
            <w:r w:rsidRPr="00DA1B0F">
              <w:rPr>
                <w:sz w:val="21"/>
              </w:rPr>
              <w:t>105</w:t>
            </w:r>
          </w:p>
        </w:tc>
      </w:tr>
      <w:tr w:rsidR="004A055A" w:rsidRPr="00DA1B0F" w14:paraId="096575D0" w14:textId="77777777">
        <w:trPr>
          <w:trHeight w:val="380"/>
        </w:trPr>
        <w:tc>
          <w:tcPr>
            <w:tcW w:w="4440" w:type="dxa"/>
            <w:tcBorders>
              <w:top w:val="nil"/>
              <w:left w:val="nil"/>
              <w:bottom w:val="nil"/>
              <w:right w:val="nil"/>
            </w:tcBorders>
            <w:tcMar>
              <w:top w:w="128" w:type="dxa"/>
              <w:left w:w="43" w:type="dxa"/>
              <w:bottom w:w="43" w:type="dxa"/>
              <w:right w:w="43" w:type="dxa"/>
            </w:tcMar>
          </w:tcPr>
          <w:p w14:paraId="6E6B6C0C" w14:textId="77777777" w:rsidR="00DD2EA9" w:rsidRPr="00DA1B0F" w:rsidRDefault="00DD2EA9" w:rsidP="00DA1B0F">
            <w:pPr>
              <w:rPr>
                <w:sz w:val="21"/>
              </w:rPr>
            </w:pPr>
            <w:r w:rsidRPr="00DA1B0F">
              <w:rPr>
                <w:sz w:val="21"/>
              </w:rPr>
              <w:t>4646 Fjaler</w:t>
            </w:r>
          </w:p>
        </w:tc>
        <w:tc>
          <w:tcPr>
            <w:tcW w:w="2560" w:type="dxa"/>
            <w:tcBorders>
              <w:top w:val="nil"/>
              <w:left w:val="nil"/>
              <w:bottom w:val="nil"/>
              <w:right w:val="nil"/>
            </w:tcBorders>
            <w:tcMar>
              <w:top w:w="128" w:type="dxa"/>
              <w:left w:w="43" w:type="dxa"/>
              <w:bottom w:w="43" w:type="dxa"/>
              <w:right w:w="43" w:type="dxa"/>
            </w:tcMar>
            <w:vAlign w:val="bottom"/>
          </w:tcPr>
          <w:p w14:paraId="2A1D0890" w14:textId="77777777" w:rsidR="00DD2EA9" w:rsidRPr="00DA1B0F" w:rsidRDefault="00DD2EA9" w:rsidP="00F57EAC">
            <w:pPr>
              <w:jc w:val="right"/>
              <w:rPr>
                <w:sz w:val="21"/>
              </w:rPr>
            </w:pPr>
            <w:r w:rsidRPr="00DA1B0F">
              <w:rPr>
                <w:sz w:val="21"/>
              </w:rPr>
              <w:t>104</w:t>
            </w:r>
          </w:p>
        </w:tc>
        <w:tc>
          <w:tcPr>
            <w:tcW w:w="2560" w:type="dxa"/>
            <w:tcBorders>
              <w:top w:val="nil"/>
              <w:left w:val="nil"/>
              <w:bottom w:val="nil"/>
              <w:right w:val="nil"/>
            </w:tcBorders>
            <w:tcMar>
              <w:top w:w="128" w:type="dxa"/>
              <w:left w:w="43" w:type="dxa"/>
              <w:bottom w:w="43" w:type="dxa"/>
              <w:right w:w="43" w:type="dxa"/>
            </w:tcMar>
            <w:vAlign w:val="bottom"/>
          </w:tcPr>
          <w:p w14:paraId="36DE4E0F" w14:textId="77777777" w:rsidR="00DD2EA9" w:rsidRPr="00DA1B0F" w:rsidRDefault="00DD2EA9" w:rsidP="00F57EAC">
            <w:pPr>
              <w:jc w:val="right"/>
              <w:rPr>
                <w:sz w:val="21"/>
              </w:rPr>
            </w:pPr>
            <w:r w:rsidRPr="00DA1B0F">
              <w:rPr>
                <w:sz w:val="21"/>
              </w:rPr>
              <w:t>106</w:t>
            </w:r>
          </w:p>
        </w:tc>
      </w:tr>
      <w:tr w:rsidR="004A055A" w:rsidRPr="00DA1B0F" w14:paraId="5AD42137" w14:textId="77777777">
        <w:trPr>
          <w:trHeight w:val="380"/>
        </w:trPr>
        <w:tc>
          <w:tcPr>
            <w:tcW w:w="4440" w:type="dxa"/>
            <w:tcBorders>
              <w:top w:val="nil"/>
              <w:left w:val="nil"/>
              <w:bottom w:val="nil"/>
              <w:right w:val="nil"/>
            </w:tcBorders>
            <w:tcMar>
              <w:top w:w="128" w:type="dxa"/>
              <w:left w:w="43" w:type="dxa"/>
              <w:bottom w:w="43" w:type="dxa"/>
              <w:right w:w="43" w:type="dxa"/>
            </w:tcMar>
          </w:tcPr>
          <w:p w14:paraId="1465504E" w14:textId="77777777" w:rsidR="00DD2EA9" w:rsidRPr="00DA1B0F" w:rsidRDefault="00DD2EA9" w:rsidP="00DA1B0F">
            <w:pPr>
              <w:rPr>
                <w:sz w:val="21"/>
              </w:rPr>
            </w:pPr>
            <w:r w:rsidRPr="00DA1B0F">
              <w:rPr>
                <w:sz w:val="21"/>
              </w:rPr>
              <w:t>4647 Sunnfjord</w:t>
            </w:r>
          </w:p>
        </w:tc>
        <w:tc>
          <w:tcPr>
            <w:tcW w:w="2560" w:type="dxa"/>
            <w:tcBorders>
              <w:top w:val="nil"/>
              <w:left w:val="nil"/>
              <w:bottom w:val="nil"/>
              <w:right w:val="nil"/>
            </w:tcBorders>
            <w:tcMar>
              <w:top w:w="128" w:type="dxa"/>
              <w:left w:w="43" w:type="dxa"/>
              <w:bottom w:w="43" w:type="dxa"/>
              <w:right w:w="43" w:type="dxa"/>
            </w:tcMar>
            <w:vAlign w:val="bottom"/>
          </w:tcPr>
          <w:p w14:paraId="0DC68C77" w14:textId="77777777" w:rsidR="00DD2EA9" w:rsidRPr="00DA1B0F" w:rsidRDefault="00DD2EA9" w:rsidP="00F57EAC">
            <w:pPr>
              <w:jc w:val="right"/>
              <w:rPr>
                <w:sz w:val="21"/>
              </w:rPr>
            </w:pPr>
            <w:r w:rsidRPr="00DA1B0F">
              <w:rPr>
                <w:sz w:val="21"/>
              </w:rPr>
              <w:t>103</w:t>
            </w:r>
          </w:p>
        </w:tc>
        <w:tc>
          <w:tcPr>
            <w:tcW w:w="2560" w:type="dxa"/>
            <w:tcBorders>
              <w:top w:val="nil"/>
              <w:left w:val="nil"/>
              <w:bottom w:val="nil"/>
              <w:right w:val="nil"/>
            </w:tcBorders>
            <w:tcMar>
              <w:top w:w="128" w:type="dxa"/>
              <w:left w:w="43" w:type="dxa"/>
              <w:bottom w:w="43" w:type="dxa"/>
              <w:right w:w="43" w:type="dxa"/>
            </w:tcMar>
            <w:vAlign w:val="bottom"/>
          </w:tcPr>
          <w:p w14:paraId="150779B0" w14:textId="77777777" w:rsidR="00DD2EA9" w:rsidRPr="00DA1B0F" w:rsidRDefault="00DD2EA9" w:rsidP="00F57EAC">
            <w:pPr>
              <w:jc w:val="right"/>
              <w:rPr>
                <w:sz w:val="21"/>
              </w:rPr>
            </w:pPr>
            <w:r w:rsidRPr="00DA1B0F">
              <w:rPr>
                <w:sz w:val="21"/>
              </w:rPr>
              <w:t>103</w:t>
            </w:r>
          </w:p>
        </w:tc>
      </w:tr>
      <w:tr w:rsidR="004A055A" w:rsidRPr="00DA1B0F" w14:paraId="5B084A60" w14:textId="77777777">
        <w:trPr>
          <w:trHeight w:val="380"/>
        </w:trPr>
        <w:tc>
          <w:tcPr>
            <w:tcW w:w="4440" w:type="dxa"/>
            <w:tcBorders>
              <w:top w:val="nil"/>
              <w:left w:val="nil"/>
              <w:bottom w:val="nil"/>
              <w:right w:val="nil"/>
            </w:tcBorders>
            <w:tcMar>
              <w:top w:w="128" w:type="dxa"/>
              <w:left w:w="43" w:type="dxa"/>
              <w:bottom w:w="43" w:type="dxa"/>
              <w:right w:w="43" w:type="dxa"/>
            </w:tcMar>
          </w:tcPr>
          <w:p w14:paraId="170B1160" w14:textId="77777777" w:rsidR="00DD2EA9" w:rsidRPr="00DA1B0F" w:rsidRDefault="00DD2EA9" w:rsidP="00DA1B0F">
            <w:pPr>
              <w:rPr>
                <w:sz w:val="21"/>
              </w:rPr>
            </w:pPr>
            <w:r w:rsidRPr="00DA1B0F">
              <w:rPr>
                <w:sz w:val="21"/>
              </w:rPr>
              <w:t>4648 Bremanger</w:t>
            </w:r>
          </w:p>
        </w:tc>
        <w:tc>
          <w:tcPr>
            <w:tcW w:w="2560" w:type="dxa"/>
            <w:tcBorders>
              <w:top w:val="nil"/>
              <w:left w:val="nil"/>
              <w:bottom w:val="nil"/>
              <w:right w:val="nil"/>
            </w:tcBorders>
            <w:tcMar>
              <w:top w:w="128" w:type="dxa"/>
              <w:left w:w="43" w:type="dxa"/>
              <w:bottom w:w="43" w:type="dxa"/>
              <w:right w:w="43" w:type="dxa"/>
            </w:tcMar>
            <w:vAlign w:val="bottom"/>
          </w:tcPr>
          <w:p w14:paraId="1EA653EA" w14:textId="77777777" w:rsidR="00DD2EA9" w:rsidRPr="00DA1B0F" w:rsidRDefault="00DD2EA9" w:rsidP="00F57EAC">
            <w:pPr>
              <w:jc w:val="right"/>
              <w:rPr>
                <w:sz w:val="21"/>
              </w:rPr>
            </w:pPr>
            <w:r w:rsidRPr="00DA1B0F">
              <w:rPr>
                <w:sz w:val="21"/>
              </w:rPr>
              <w:t>103</w:t>
            </w:r>
          </w:p>
        </w:tc>
        <w:tc>
          <w:tcPr>
            <w:tcW w:w="2560" w:type="dxa"/>
            <w:tcBorders>
              <w:top w:val="nil"/>
              <w:left w:val="nil"/>
              <w:bottom w:val="nil"/>
              <w:right w:val="nil"/>
            </w:tcBorders>
            <w:tcMar>
              <w:top w:w="128" w:type="dxa"/>
              <w:left w:w="43" w:type="dxa"/>
              <w:bottom w:w="43" w:type="dxa"/>
              <w:right w:w="43" w:type="dxa"/>
            </w:tcMar>
            <w:vAlign w:val="bottom"/>
          </w:tcPr>
          <w:p w14:paraId="6DEDE8C9" w14:textId="77777777" w:rsidR="00DD2EA9" w:rsidRPr="00DA1B0F" w:rsidRDefault="00DD2EA9" w:rsidP="00F57EAC">
            <w:pPr>
              <w:jc w:val="right"/>
              <w:rPr>
                <w:sz w:val="21"/>
              </w:rPr>
            </w:pPr>
            <w:r w:rsidRPr="00DA1B0F">
              <w:rPr>
                <w:sz w:val="21"/>
              </w:rPr>
              <w:t>131</w:t>
            </w:r>
          </w:p>
        </w:tc>
      </w:tr>
      <w:tr w:rsidR="004A055A" w:rsidRPr="00DA1B0F" w14:paraId="3E0D3E93" w14:textId="77777777">
        <w:trPr>
          <w:trHeight w:val="380"/>
        </w:trPr>
        <w:tc>
          <w:tcPr>
            <w:tcW w:w="4440" w:type="dxa"/>
            <w:tcBorders>
              <w:top w:val="nil"/>
              <w:left w:val="nil"/>
              <w:bottom w:val="nil"/>
              <w:right w:val="nil"/>
            </w:tcBorders>
            <w:tcMar>
              <w:top w:w="128" w:type="dxa"/>
              <w:left w:w="43" w:type="dxa"/>
              <w:bottom w:w="43" w:type="dxa"/>
              <w:right w:w="43" w:type="dxa"/>
            </w:tcMar>
          </w:tcPr>
          <w:p w14:paraId="681A1951" w14:textId="77777777" w:rsidR="00DD2EA9" w:rsidRPr="00DA1B0F" w:rsidRDefault="00DD2EA9" w:rsidP="00DA1B0F">
            <w:pPr>
              <w:rPr>
                <w:sz w:val="21"/>
              </w:rPr>
            </w:pPr>
            <w:r w:rsidRPr="00DA1B0F">
              <w:rPr>
                <w:sz w:val="21"/>
              </w:rPr>
              <w:t>4649 Stad</w:t>
            </w:r>
          </w:p>
        </w:tc>
        <w:tc>
          <w:tcPr>
            <w:tcW w:w="2560" w:type="dxa"/>
            <w:tcBorders>
              <w:top w:val="nil"/>
              <w:left w:val="nil"/>
              <w:bottom w:val="nil"/>
              <w:right w:val="nil"/>
            </w:tcBorders>
            <w:tcMar>
              <w:top w:w="128" w:type="dxa"/>
              <w:left w:w="43" w:type="dxa"/>
              <w:bottom w:w="43" w:type="dxa"/>
              <w:right w:w="43" w:type="dxa"/>
            </w:tcMar>
            <w:vAlign w:val="bottom"/>
          </w:tcPr>
          <w:p w14:paraId="4C4A2D77" w14:textId="77777777" w:rsidR="00DD2EA9" w:rsidRPr="00DA1B0F" w:rsidRDefault="00DD2EA9" w:rsidP="00F57EAC">
            <w:pPr>
              <w:jc w:val="right"/>
              <w:rPr>
                <w:sz w:val="21"/>
              </w:rPr>
            </w:pPr>
            <w:r w:rsidRPr="00DA1B0F">
              <w:rPr>
                <w:sz w:val="21"/>
              </w:rPr>
              <w:t>101</w:t>
            </w:r>
          </w:p>
        </w:tc>
        <w:tc>
          <w:tcPr>
            <w:tcW w:w="2560" w:type="dxa"/>
            <w:tcBorders>
              <w:top w:val="nil"/>
              <w:left w:val="nil"/>
              <w:bottom w:val="nil"/>
              <w:right w:val="nil"/>
            </w:tcBorders>
            <w:tcMar>
              <w:top w:w="128" w:type="dxa"/>
              <w:left w:w="43" w:type="dxa"/>
              <w:bottom w:w="43" w:type="dxa"/>
              <w:right w:w="43" w:type="dxa"/>
            </w:tcMar>
            <w:vAlign w:val="bottom"/>
          </w:tcPr>
          <w:p w14:paraId="54BEFD6E" w14:textId="77777777" w:rsidR="00DD2EA9" w:rsidRPr="00DA1B0F" w:rsidRDefault="00DD2EA9" w:rsidP="00F57EAC">
            <w:pPr>
              <w:jc w:val="right"/>
              <w:rPr>
                <w:sz w:val="21"/>
              </w:rPr>
            </w:pPr>
            <w:r w:rsidRPr="00DA1B0F">
              <w:rPr>
                <w:sz w:val="21"/>
              </w:rPr>
              <w:t>101</w:t>
            </w:r>
          </w:p>
        </w:tc>
      </w:tr>
      <w:tr w:rsidR="004A055A" w:rsidRPr="00DA1B0F" w14:paraId="01A688F5" w14:textId="77777777">
        <w:trPr>
          <w:trHeight w:val="380"/>
        </w:trPr>
        <w:tc>
          <w:tcPr>
            <w:tcW w:w="4440" w:type="dxa"/>
            <w:tcBorders>
              <w:top w:val="nil"/>
              <w:left w:val="nil"/>
              <w:bottom w:val="nil"/>
              <w:right w:val="nil"/>
            </w:tcBorders>
            <w:tcMar>
              <w:top w:w="128" w:type="dxa"/>
              <w:left w:w="43" w:type="dxa"/>
              <w:bottom w:w="43" w:type="dxa"/>
              <w:right w:w="43" w:type="dxa"/>
            </w:tcMar>
          </w:tcPr>
          <w:p w14:paraId="1D267089" w14:textId="77777777" w:rsidR="00DD2EA9" w:rsidRPr="00DA1B0F" w:rsidRDefault="00DD2EA9" w:rsidP="00DA1B0F">
            <w:pPr>
              <w:rPr>
                <w:sz w:val="21"/>
              </w:rPr>
            </w:pPr>
            <w:r w:rsidRPr="00DA1B0F">
              <w:rPr>
                <w:sz w:val="21"/>
              </w:rPr>
              <w:lastRenderedPageBreak/>
              <w:t>4650 Gloppen</w:t>
            </w:r>
          </w:p>
        </w:tc>
        <w:tc>
          <w:tcPr>
            <w:tcW w:w="2560" w:type="dxa"/>
            <w:tcBorders>
              <w:top w:val="nil"/>
              <w:left w:val="nil"/>
              <w:bottom w:val="nil"/>
              <w:right w:val="nil"/>
            </w:tcBorders>
            <w:tcMar>
              <w:top w:w="128" w:type="dxa"/>
              <w:left w:w="43" w:type="dxa"/>
              <w:bottom w:w="43" w:type="dxa"/>
              <w:right w:w="43" w:type="dxa"/>
            </w:tcMar>
            <w:vAlign w:val="bottom"/>
          </w:tcPr>
          <w:p w14:paraId="66B7F728" w14:textId="77777777" w:rsidR="00DD2EA9" w:rsidRPr="00DA1B0F" w:rsidRDefault="00DD2EA9" w:rsidP="00F57EAC">
            <w:pPr>
              <w:jc w:val="right"/>
              <w:rPr>
                <w:sz w:val="21"/>
              </w:rPr>
            </w:pPr>
            <w:r w:rsidRPr="00DA1B0F">
              <w:rPr>
                <w:sz w:val="21"/>
              </w:rPr>
              <w:t>101</w:t>
            </w:r>
          </w:p>
        </w:tc>
        <w:tc>
          <w:tcPr>
            <w:tcW w:w="2560" w:type="dxa"/>
            <w:tcBorders>
              <w:top w:val="nil"/>
              <w:left w:val="nil"/>
              <w:bottom w:val="nil"/>
              <w:right w:val="nil"/>
            </w:tcBorders>
            <w:tcMar>
              <w:top w:w="128" w:type="dxa"/>
              <w:left w:w="43" w:type="dxa"/>
              <w:bottom w:w="43" w:type="dxa"/>
              <w:right w:w="43" w:type="dxa"/>
            </w:tcMar>
            <w:vAlign w:val="bottom"/>
          </w:tcPr>
          <w:p w14:paraId="3A91ACFF" w14:textId="77777777" w:rsidR="00DD2EA9" w:rsidRPr="00DA1B0F" w:rsidRDefault="00DD2EA9" w:rsidP="00F57EAC">
            <w:pPr>
              <w:jc w:val="right"/>
              <w:rPr>
                <w:sz w:val="21"/>
              </w:rPr>
            </w:pPr>
            <w:r w:rsidRPr="00DA1B0F">
              <w:rPr>
                <w:sz w:val="21"/>
              </w:rPr>
              <w:t>102</w:t>
            </w:r>
          </w:p>
        </w:tc>
      </w:tr>
      <w:tr w:rsidR="004A055A" w:rsidRPr="00DA1B0F" w14:paraId="0245360B" w14:textId="77777777">
        <w:trPr>
          <w:trHeight w:val="380"/>
        </w:trPr>
        <w:tc>
          <w:tcPr>
            <w:tcW w:w="4440" w:type="dxa"/>
            <w:tcBorders>
              <w:top w:val="nil"/>
              <w:left w:val="nil"/>
              <w:bottom w:val="single" w:sz="4" w:space="0" w:color="000000"/>
              <w:right w:val="nil"/>
            </w:tcBorders>
            <w:tcMar>
              <w:top w:w="128" w:type="dxa"/>
              <w:left w:w="43" w:type="dxa"/>
              <w:bottom w:w="43" w:type="dxa"/>
              <w:right w:w="43" w:type="dxa"/>
            </w:tcMar>
          </w:tcPr>
          <w:p w14:paraId="6CE0DC11" w14:textId="77777777" w:rsidR="00DD2EA9" w:rsidRPr="00DA1B0F" w:rsidRDefault="00DD2EA9" w:rsidP="00DA1B0F">
            <w:pPr>
              <w:rPr>
                <w:sz w:val="21"/>
              </w:rPr>
            </w:pPr>
            <w:r w:rsidRPr="00DA1B0F">
              <w:rPr>
                <w:sz w:val="21"/>
              </w:rPr>
              <w:t>4651 Stryn</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096779CE" w14:textId="77777777" w:rsidR="00DD2EA9" w:rsidRPr="00DA1B0F" w:rsidRDefault="00DD2EA9" w:rsidP="00F57EAC">
            <w:pPr>
              <w:jc w:val="right"/>
              <w:rPr>
                <w:sz w:val="21"/>
              </w:rPr>
            </w:pPr>
            <w:r w:rsidRPr="00DA1B0F">
              <w:rPr>
                <w:sz w:val="21"/>
              </w:rPr>
              <w:t>99</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61B89BFD" w14:textId="77777777" w:rsidR="00DD2EA9" w:rsidRPr="00DA1B0F" w:rsidRDefault="00DD2EA9" w:rsidP="00F57EAC">
            <w:pPr>
              <w:jc w:val="right"/>
              <w:rPr>
                <w:sz w:val="21"/>
              </w:rPr>
            </w:pPr>
            <w:r w:rsidRPr="00DA1B0F">
              <w:rPr>
                <w:sz w:val="21"/>
              </w:rPr>
              <w:t>97</w:t>
            </w:r>
          </w:p>
        </w:tc>
      </w:tr>
      <w:tr w:rsidR="004A055A" w:rsidRPr="00DA1B0F" w14:paraId="32A2948B" w14:textId="77777777">
        <w:trPr>
          <w:trHeight w:val="380"/>
        </w:trPr>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34370483" w14:textId="77777777" w:rsidR="00DD2EA9" w:rsidRPr="00DA1B0F" w:rsidRDefault="00DD2EA9" w:rsidP="00DA1B0F">
            <w:pPr>
              <w:rPr>
                <w:sz w:val="21"/>
              </w:rPr>
            </w:pPr>
            <w:r w:rsidRPr="00DA1B0F">
              <w:rPr>
                <w:rStyle w:val="kursiv"/>
                <w:sz w:val="21"/>
              </w:rPr>
              <w:t xml:space="preserve">46 </w:t>
            </w:r>
            <w:proofErr w:type="spellStart"/>
            <w:r w:rsidRPr="00DA1B0F">
              <w:rPr>
                <w:rStyle w:val="kursiv"/>
                <w:sz w:val="21"/>
              </w:rPr>
              <w:t>Vestland</w:t>
            </w:r>
            <w:proofErr w:type="spellEnd"/>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B4D821" w14:textId="77777777" w:rsidR="00DD2EA9" w:rsidRPr="00DA1B0F" w:rsidRDefault="00DD2EA9" w:rsidP="00F57EAC">
            <w:pPr>
              <w:jc w:val="right"/>
              <w:rPr>
                <w:sz w:val="21"/>
              </w:rPr>
            </w:pPr>
            <w:r w:rsidRPr="00DA1B0F">
              <w:rPr>
                <w:rStyle w:val="kursiv"/>
                <w:sz w:val="21"/>
              </w:rPr>
              <w:t>100</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D43FDB" w14:textId="77777777" w:rsidR="00DD2EA9" w:rsidRPr="00DA1B0F" w:rsidRDefault="00DD2EA9" w:rsidP="00F57EAC">
            <w:pPr>
              <w:jc w:val="right"/>
              <w:rPr>
                <w:sz w:val="21"/>
              </w:rPr>
            </w:pPr>
            <w:r w:rsidRPr="00DA1B0F">
              <w:rPr>
                <w:rStyle w:val="kursiv"/>
                <w:sz w:val="21"/>
              </w:rPr>
              <w:t>103</w:t>
            </w:r>
          </w:p>
        </w:tc>
      </w:tr>
      <w:tr w:rsidR="004A055A" w:rsidRPr="00DA1B0F" w14:paraId="0D9A963B" w14:textId="77777777">
        <w:trPr>
          <w:trHeight w:val="380"/>
        </w:trPr>
        <w:tc>
          <w:tcPr>
            <w:tcW w:w="4440" w:type="dxa"/>
            <w:tcBorders>
              <w:top w:val="nil"/>
              <w:left w:val="nil"/>
              <w:bottom w:val="nil"/>
              <w:right w:val="nil"/>
            </w:tcBorders>
            <w:tcMar>
              <w:top w:w="128" w:type="dxa"/>
              <w:left w:w="43" w:type="dxa"/>
              <w:bottom w:w="43" w:type="dxa"/>
              <w:right w:w="43" w:type="dxa"/>
            </w:tcMar>
          </w:tcPr>
          <w:p w14:paraId="22296620" w14:textId="77777777" w:rsidR="00DD2EA9" w:rsidRPr="00DA1B0F" w:rsidRDefault="00DD2EA9" w:rsidP="00DA1B0F">
            <w:pPr>
              <w:rPr>
                <w:sz w:val="21"/>
              </w:rPr>
            </w:pPr>
            <w:r w:rsidRPr="00DA1B0F">
              <w:rPr>
                <w:sz w:val="21"/>
              </w:rPr>
              <w:t>5001 Trondheim</w:t>
            </w:r>
          </w:p>
        </w:tc>
        <w:tc>
          <w:tcPr>
            <w:tcW w:w="2560" w:type="dxa"/>
            <w:tcBorders>
              <w:top w:val="nil"/>
              <w:left w:val="nil"/>
              <w:bottom w:val="nil"/>
              <w:right w:val="nil"/>
            </w:tcBorders>
            <w:tcMar>
              <w:top w:w="128" w:type="dxa"/>
              <w:left w:w="43" w:type="dxa"/>
              <w:bottom w:w="43" w:type="dxa"/>
              <w:right w:w="43" w:type="dxa"/>
            </w:tcMar>
            <w:vAlign w:val="bottom"/>
          </w:tcPr>
          <w:p w14:paraId="293F93FF"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071D6439" w14:textId="77777777" w:rsidR="00DD2EA9" w:rsidRPr="00DA1B0F" w:rsidRDefault="00DD2EA9" w:rsidP="00F57EAC">
            <w:pPr>
              <w:jc w:val="right"/>
              <w:rPr>
                <w:sz w:val="21"/>
              </w:rPr>
            </w:pPr>
            <w:r w:rsidRPr="00DA1B0F">
              <w:rPr>
                <w:sz w:val="21"/>
              </w:rPr>
              <w:t>99</w:t>
            </w:r>
          </w:p>
        </w:tc>
      </w:tr>
      <w:tr w:rsidR="004A055A" w:rsidRPr="00DA1B0F" w14:paraId="17A6DDDE" w14:textId="77777777">
        <w:trPr>
          <w:trHeight w:val="380"/>
        </w:trPr>
        <w:tc>
          <w:tcPr>
            <w:tcW w:w="4440" w:type="dxa"/>
            <w:tcBorders>
              <w:top w:val="nil"/>
              <w:left w:val="nil"/>
              <w:bottom w:val="nil"/>
              <w:right w:val="nil"/>
            </w:tcBorders>
            <w:tcMar>
              <w:top w:w="128" w:type="dxa"/>
              <w:left w:w="43" w:type="dxa"/>
              <w:bottom w:w="43" w:type="dxa"/>
              <w:right w:w="43" w:type="dxa"/>
            </w:tcMar>
          </w:tcPr>
          <w:p w14:paraId="7E821FC2" w14:textId="77777777" w:rsidR="00DD2EA9" w:rsidRPr="00DA1B0F" w:rsidRDefault="00DD2EA9" w:rsidP="00DA1B0F">
            <w:pPr>
              <w:rPr>
                <w:sz w:val="21"/>
              </w:rPr>
            </w:pPr>
            <w:r w:rsidRPr="00DA1B0F">
              <w:rPr>
                <w:sz w:val="21"/>
              </w:rPr>
              <w:t>5006 Steinkjer</w:t>
            </w:r>
          </w:p>
        </w:tc>
        <w:tc>
          <w:tcPr>
            <w:tcW w:w="2560" w:type="dxa"/>
            <w:tcBorders>
              <w:top w:val="nil"/>
              <w:left w:val="nil"/>
              <w:bottom w:val="nil"/>
              <w:right w:val="nil"/>
            </w:tcBorders>
            <w:tcMar>
              <w:top w:w="128" w:type="dxa"/>
              <w:left w:w="43" w:type="dxa"/>
              <w:bottom w:w="43" w:type="dxa"/>
              <w:right w:w="43" w:type="dxa"/>
            </w:tcMar>
            <w:vAlign w:val="bottom"/>
          </w:tcPr>
          <w:p w14:paraId="61095CDF"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3F3CB98B" w14:textId="77777777" w:rsidR="00DD2EA9" w:rsidRPr="00DA1B0F" w:rsidRDefault="00DD2EA9" w:rsidP="00F57EAC">
            <w:pPr>
              <w:jc w:val="right"/>
              <w:rPr>
                <w:sz w:val="21"/>
              </w:rPr>
            </w:pPr>
            <w:r w:rsidRPr="00DA1B0F">
              <w:rPr>
                <w:sz w:val="21"/>
              </w:rPr>
              <w:t>100</w:t>
            </w:r>
          </w:p>
        </w:tc>
      </w:tr>
      <w:tr w:rsidR="004A055A" w:rsidRPr="00DA1B0F" w14:paraId="56EE180C" w14:textId="77777777">
        <w:trPr>
          <w:trHeight w:val="380"/>
        </w:trPr>
        <w:tc>
          <w:tcPr>
            <w:tcW w:w="4440" w:type="dxa"/>
            <w:tcBorders>
              <w:top w:val="nil"/>
              <w:left w:val="nil"/>
              <w:bottom w:val="nil"/>
              <w:right w:val="nil"/>
            </w:tcBorders>
            <w:tcMar>
              <w:top w:w="128" w:type="dxa"/>
              <w:left w:w="43" w:type="dxa"/>
              <w:bottom w:w="43" w:type="dxa"/>
              <w:right w:w="43" w:type="dxa"/>
            </w:tcMar>
          </w:tcPr>
          <w:p w14:paraId="779A555A" w14:textId="77777777" w:rsidR="00DD2EA9" w:rsidRPr="00DA1B0F" w:rsidRDefault="00DD2EA9" w:rsidP="00DA1B0F">
            <w:pPr>
              <w:rPr>
                <w:sz w:val="21"/>
              </w:rPr>
            </w:pPr>
            <w:r w:rsidRPr="00DA1B0F">
              <w:rPr>
                <w:sz w:val="21"/>
              </w:rPr>
              <w:t>5007 Namsos</w:t>
            </w:r>
          </w:p>
        </w:tc>
        <w:tc>
          <w:tcPr>
            <w:tcW w:w="2560" w:type="dxa"/>
            <w:tcBorders>
              <w:top w:val="nil"/>
              <w:left w:val="nil"/>
              <w:bottom w:val="nil"/>
              <w:right w:val="nil"/>
            </w:tcBorders>
            <w:tcMar>
              <w:top w:w="128" w:type="dxa"/>
              <w:left w:w="43" w:type="dxa"/>
              <w:bottom w:w="43" w:type="dxa"/>
              <w:right w:w="43" w:type="dxa"/>
            </w:tcMar>
            <w:vAlign w:val="bottom"/>
          </w:tcPr>
          <w:p w14:paraId="76C95760" w14:textId="77777777" w:rsidR="00DD2EA9" w:rsidRPr="00DA1B0F" w:rsidRDefault="00DD2EA9" w:rsidP="00F57EAC">
            <w:pPr>
              <w:jc w:val="right"/>
              <w:rPr>
                <w:sz w:val="21"/>
              </w:rPr>
            </w:pPr>
            <w:r w:rsidRPr="00DA1B0F">
              <w:rPr>
                <w:sz w:val="21"/>
              </w:rPr>
              <w:t>104</w:t>
            </w:r>
          </w:p>
        </w:tc>
        <w:tc>
          <w:tcPr>
            <w:tcW w:w="2560" w:type="dxa"/>
            <w:tcBorders>
              <w:top w:val="nil"/>
              <w:left w:val="nil"/>
              <w:bottom w:val="nil"/>
              <w:right w:val="nil"/>
            </w:tcBorders>
            <w:tcMar>
              <w:top w:w="128" w:type="dxa"/>
              <w:left w:w="43" w:type="dxa"/>
              <w:bottom w:w="43" w:type="dxa"/>
              <w:right w:w="43" w:type="dxa"/>
            </w:tcMar>
            <w:vAlign w:val="bottom"/>
          </w:tcPr>
          <w:p w14:paraId="2529FD7B" w14:textId="77777777" w:rsidR="00DD2EA9" w:rsidRPr="00DA1B0F" w:rsidRDefault="00DD2EA9" w:rsidP="00F57EAC">
            <w:pPr>
              <w:jc w:val="right"/>
              <w:rPr>
                <w:sz w:val="21"/>
              </w:rPr>
            </w:pPr>
            <w:r w:rsidRPr="00DA1B0F">
              <w:rPr>
                <w:sz w:val="21"/>
              </w:rPr>
              <w:t>104</w:t>
            </w:r>
          </w:p>
        </w:tc>
      </w:tr>
      <w:tr w:rsidR="004A055A" w:rsidRPr="00DA1B0F" w14:paraId="24D99DA4" w14:textId="77777777">
        <w:trPr>
          <w:trHeight w:val="380"/>
        </w:trPr>
        <w:tc>
          <w:tcPr>
            <w:tcW w:w="4440" w:type="dxa"/>
            <w:tcBorders>
              <w:top w:val="nil"/>
              <w:left w:val="nil"/>
              <w:bottom w:val="nil"/>
              <w:right w:val="nil"/>
            </w:tcBorders>
            <w:tcMar>
              <w:top w:w="128" w:type="dxa"/>
              <w:left w:w="43" w:type="dxa"/>
              <w:bottom w:w="43" w:type="dxa"/>
              <w:right w:w="43" w:type="dxa"/>
            </w:tcMar>
          </w:tcPr>
          <w:p w14:paraId="071D5F53" w14:textId="77777777" w:rsidR="00DD2EA9" w:rsidRPr="00DA1B0F" w:rsidRDefault="00DD2EA9" w:rsidP="00DA1B0F">
            <w:pPr>
              <w:rPr>
                <w:sz w:val="21"/>
              </w:rPr>
            </w:pPr>
            <w:r w:rsidRPr="00DA1B0F">
              <w:rPr>
                <w:sz w:val="21"/>
              </w:rPr>
              <w:t>5014 Frøya</w:t>
            </w:r>
          </w:p>
        </w:tc>
        <w:tc>
          <w:tcPr>
            <w:tcW w:w="2560" w:type="dxa"/>
            <w:tcBorders>
              <w:top w:val="nil"/>
              <w:left w:val="nil"/>
              <w:bottom w:val="nil"/>
              <w:right w:val="nil"/>
            </w:tcBorders>
            <w:tcMar>
              <w:top w:w="128" w:type="dxa"/>
              <w:left w:w="43" w:type="dxa"/>
              <w:bottom w:w="43" w:type="dxa"/>
              <w:right w:w="43" w:type="dxa"/>
            </w:tcMar>
            <w:vAlign w:val="bottom"/>
          </w:tcPr>
          <w:p w14:paraId="0CDEBA43" w14:textId="77777777" w:rsidR="00DD2EA9" w:rsidRPr="00DA1B0F" w:rsidRDefault="00DD2EA9" w:rsidP="00F57EAC">
            <w:pPr>
              <w:jc w:val="right"/>
              <w:rPr>
                <w:sz w:val="21"/>
              </w:rPr>
            </w:pPr>
            <w:r w:rsidRPr="00DA1B0F">
              <w:rPr>
                <w:sz w:val="21"/>
              </w:rPr>
              <w:t>128</w:t>
            </w:r>
          </w:p>
        </w:tc>
        <w:tc>
          <w:tcPr>
            <w:tcW w:w="2560" w:type="dxa"/>
            <w:tcBorders>
              <w:top w:val="nil"/>
              <w:left w:val="nil"/>
              <w:bottom w:val="nil"/>
              <w:right w:val="nil"/>
            </w:tcBorders>
            <w:tcMar>
              <w:top w:w="128" w:type="dxa"/>
              <w:left w:w="43" w:type="dxa"/>
              <w:bottom w:w="43" w:type="dxa"/>
              <w:right w:w="43" w:type="dxa"/>
            </w:tcMar>
            <w:vAlign w:val="bottom"/>
          </w:tcPr>
          <w:p w14:paraId="579C5E47" w14:textId="77777777" w:rsidR="00DD2EA9" w:rsidRPr="00DA1B0F" w:rsidRDefault="00DD2EA9" w:rsidP="00F57EAC">
            <w:pPr>
              <w:jc w:val="right"/>
              <w:rPr>
                <w:sz w:val="21"/>
              </w:rPr>
            </w:pPr>
            <w:r w:rsidRPr="00DA1B0F">
              <w:rPr>
                <w:sz w:val="21"/>
              </w:rPr>
              <w:t>136</w:t>
            </w:r>
          </w:p>
        </w:tc>
      </w:tr>
      <w:tr w:rsidR="004A055A" w:rsidRPr="00DA1B0F" w14:paraId="29D5C670" w14:textId="77777777">
        <w:trPr>
          <w:trHeight w:val="380"/>
        </w:trPr>
        <w:tc>
          <w:tcPr>
            <w:tcW w:w="4440" w:type="dxa"/>
            <w:tcBorders>
              <w:top w:val="nil"/>
              <w:left w:val="nil"/>
              <w:bottom w:val="nil"/>
              <w:right w:val="nil"/>
            </w:tcBorders>
            <w:tcMar>
              <w:top w:w="128" w:type="dxa"/>
              <w:left w:w="43" w:type="dxa"/>
              <w:bottom w:w="43" w:type="dxa"/>
              <w:right w:w="43" w:type="dxa"/>
            </w:tcMar>
          </w:tcPr>
          <w:p w14:paraId="4B8159DE" w14:textId="77777777" w:rsidR="00DD2EA9" w:rsidRPr="00DA1B0F" w:rsidRDefault="00DD2EA9" w:rsidP="00DA1B0F">
            <w:pPr>
              <w:rPr>
                <w:sz w:val="21"/>
              </w:rPr>
            </w:pPr>
            <w:r w:rsidRPr="00DA1B0F">
              <w:rPr>
                <w:sz w:val="21"/>
              </w:rPr>
              <w:t>5020 Osen</w:t>
            </w:r>
          </w:p>
        </w:tc>
        <w:tc>
          <w:tcPr>
            <w:tcW w:w="2560" w:type="dxa"/>
            <w:tcBorders>
              <w:top w:val="nil"/>
              <w:left w:val="nil"/>
              <w:bottom w:val="nil"/>
              <w:right w:val="nil"/>
            </w:tcBorders>
            <w:tcMar>
              <w:top w:w="128" w:type="dxa"/>
              <w:left w:w="43" w:type="dxa"/>
              <w:bottom w:w="43" w:type="dxa"/>
              <w:right w:w="43" w:type="dxa"/>
            </w:tcMar>
            <w:vAlign w:val="bottom"/>
          </w:tcPr>
          <w:p w14:paraId="3C6189D1" w14:textId="77777777" w:rsidR="00DD2EA9" w:rsidRPr="00DA1B0F" w:rsidRDefault="00DD2EA9" w:rsidP="00F57EAC">
            <w:pPr>
              <w:jc w:val="right"/>
              <w:rPr>
                <w:sz w:val="21"/>
              </w:rPr>
            </w:pPr>
            <w:r w:rsidRPr="00DA1B0F">
              <w:rPr>
                <w:sz w:val="21"/>
              </w:rPr>
              <w:t>105</w:t>
            </w:r>
          </w:p>
        </w:tc>
        <w:tc>
          <w:tcPr>
            <w:tcW w:w="2560" w:type="dxa"/>
            <w:tcBorders>
              <w:top w:val="nil"/>
              <w:left w:val="nil"/>
              <w:bottom w:val="nil"/>
              <w:right w:val="nil"/>
            </w:tcBorders>
            <w:tcMar>
              <w:top w:w="128" w:type="dxa"/>
              <w:left w:w="43" w:type="dxa"/>
              <w:bottom w:w="43" w:type="dxa"/>
              <w:right w:w="43" w:type="dxa"/>
            </w:tcMar>
            <w:vAlign w:val="bottom"/>
          </w:tcPr>
          <w:p w14:paraId="04F0ED8C" w14:textId="77777777" w:rsidR="00DD2EA9" w:rsidRPr="00DA1B0F" w:rsidRDefault="00DD2EA9" w:rsidP="00F57EAC">
            <w:pPr>
              <w:jc w:val="right"/>
              <w:rPr>
                <w:sz w:val="21"/>
              </w:rPr>
            </w:pPr>
            <w:r w:rsidRPr="00DA1B0F">
              <w:rPr>
                <w:sz w:val="21"/>
              </w:rPr>
              <w:t>111</w:t>
            </w:r>
          </w:p>
        </w:tc>
      </w:tr>
      <w:tr w:rsidR="004A055A" w:rsidRPr="00DA1B0F" w14:paraId="21458D7C" w14:textId="77777777">
        <w:trPr>
          <w:trHeight w:val="380"/>
        </w:trPr>
        <w:tc>
          <w:tcPr>
            <w:tcW w:w="4440" w:type="dxa"/>
            <w:tcBorders>
              <w:top w:val="nil"/>
              <w:left w:val="nil"/>
              <w:bottom w:val="nil"/>
              <w:right w:val="nil"/>
            </w:tcBorders>
            <w:tcMar>
              <w:top w:w="128" w:type="dxa"/>
              <w:left w:w="43" w:type="dxa"/>
              <w:bottom w:w="43" w:type="dxa"/>
              <w:right w:w="43" w:type="dxa"/>
            </w:tcMar>
          </w:tcPr>
          <w:p w14:paraId="092A8178" w14:textId="77777777" w:rsidR="00DD2EA9" w:rsidRPr="00DA1B0F" w:rsidRDefault="00DD2EA9" w:rsidP="00DA1B0F">
            <w:pPr>
              <w:rPr>
                <w:sz w:val="21"/>
              </w:rPr>
            </w:pPr>
            <w:r w:rsidRPr="00DA1B0F">
              <w:rPr>
                <w:sz w:val="21"/>
              </w:rPr>
              <w:t>5021 Oppdal</w:t>
            </w:r>
          </w:p>
        </w:tc>
        <w:tc>
          <w:tcPr>
            <w:tcW w:w="2560" w:type="dxa"/>
            <w:tcBorders>
              <w:top w:val="nil"/>
              <w:left w:val="nil"/>
              <w:bottom w:val="nil"/>
              <w:right w:val="nil"/>
            </w:tcBorders>
            <w:tcMar>
              <w:top w:w="128" w:type="dxa"/>
              <w:left w:w="43" w:type="dxa"/>
              <w:bottom w:w="43" w:type="dxa"/>
              <w:right w:w="43" w:type="dxa"/>
            </w:tcMar>
            <w:vAlign w:val="bottom"/>
          </w:tcPr>
          <w:p w14:paraId="3EB596B6" w14:textId="77777777" w:rsidR="00DD2EA9" w:rsidRPr="00DA1B0F" w:rsidRDefault="00DD2EA9" w:rsidP="00F57EAC">
            <w:pPr>
              <w:jc w:val="right"/>
              <w:rPr>
                <w:sz w:val="21"/>
              </w:rPr>
            </w:pPr>
            <w:r w:rsidRPr="00DA1B0F">
              <w:rPr>
                <w:sz w:val="21"/>
              </w:rPr>
              <w:t>97</w:t>
            </w:r>
          </w:p>
        </w:tc>
        <w:tc>
          <w:tcPr>
            <w:tcW w:w="2560" w:type="dxa"/>
            <w:tcBorders>
              <w:top w:val="nil"/>
              <w:left w:val="nil"/>
              <w:bottom w:val="nil"/>
              <w:right w:val="nil"/>
            </w:tcBorders>
            <w:tcMar>
              <w:top w:w="128" w:type="dxa"/>
              <w:left w:w="43" w:type="dxa"/>
              <w:bottom w:w="43" w:type="dxa"/>
              <w:right w:w="43" w:type="dxa"/>
            </w:tcMar>
            <w:vAlign w:val="bottom"/>
          </w:tcPr>
          <w:p w14:paraId="57638DD8" w14:textId="77777777" w:rsidR="00DD2EA9" w:rsidRPr="00DA1B0F" w:rsidRDefault="00DD2EA9" w:rsidP="00F57EAC">
            <w:pPr>
              <w:jc w:val="right"/>
              <w:rPr>
                <w:sz w:val="21"/>
              </w:rPr>
            </w:pPr>
            <w:r w:rsidRPr="00DA1B0F">
              <w:rPr>
                <w:sz w:val="21"/>
              </w:rPr>
              <w:t>104</w:t>
            </w:r>
          </w:p>
        </w:tc>
      </w:tr>
      <w:tr w:rsidR="004A055A" w:rsidRPr="00DA1B0F" w14:paraId="3038EBF0" w14:textId="77777777">
        <w:trPr>
          <w:trHeight w:val="380"/>
        </w:trPr>
        <w:tc>
          <w:tcPr>
            <w:tcW w:w="4440" w:type="dxa"/>
            <w:tcBorders>
              <w:top w:val="nil"/>
              <w:left w:val="nil"/>
              <w:bottom w:val="nil"/>
              <w:right w:val="nil"/>
            </w:tcBorders>
            <w:tcMar>
              <w:top w:w="128" w:type="dxa"/>
              <w:left w:w="43" w:type="dxa"/>
              <w:bottom w:w="43" w:type="dxa"/>
              <w:right w:w="43" w:type="dxa"/>
            </w:tcMar>
          </w:tcPr>
          <w:p w14:paraId="045184C0" w14:textId="77777777" w:rsidR="00DD2EA9" w:rsidRPr="00DA1B0F" w:rsidRDefault="00DD2EA9" w:rsidP="00DA1B0F">
            <w:pPr>
              <w:rPr>
                <w:sz w:val="21"/>
              </w:rPr>
            </w:pPr>
            <w:r w:rsidRPr="00DA1B0F">
              <w:rPr>
                <w:sz w:val="21"/>
              </w:rPr>
              <w:t>5022 Rennebu</w:t>
            </w:r>
          </w:p>
        </w:tc>
        <w:tc>
          <w:tcPr>
            <w:tcW w:w="2560" w:type="dxa"/>
            <w:tcBorders>
              <w:top w:val="nil"/>
              <w:left w:val="nil"/>
              <w:bottom w:val="nil"/>
              <w:right w:val="nil"/>
            </w:tcBorders>
            <w:tcMar>
              <w:top w:w="128" w:type="dxa"/>
              <w:left w:w="43" w:type="dxa"/>
              <w:bottom w:w="43" w:type="dxa"/>
              <w:right w:w="43" w:type="dxa"/>
            </w:tcMar>
            <w:vAlign w:val="bottom"/>
          </w:tcPr>
          <w:p w14:paraId="465E5DCA"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2D40F662" w14:textId="77777777" w:rsidR="00DD2EA9" w:rsidRPr="00DA1B0F" w:rsidRDefault="00DD2EA9" w:rsidP="00F57EAC">
            <w:pPr>
              <w:jc w:val="right"/>
              <w:rPr>
                <w:sz w:val="21"/>
              </w:rPr>
            </w:pPr>
            <w:r w:rsidRPr="00DA1B0F">
              <w:rPr>
                <w:sz w:val="21"/>
              </w:rPr>
              <w:t>114</w:t>
            </w:r>
          </w:p>
        </w:tc>
      </w:tr>
      <w:tr w:rsidR="004A055A" w:rsidRPr="00DA1B0F" w14:paraId="303A3318" w14:textId="77777777">
        <w:trPr>
          <w:trHeight w:val="380"/>
        </w:trPr>
        <w:tc>
          <w:tcPr>
            <w:tcW w:w="4440" w:type="dxa"/>
            <w:tcBorders>
              <w:top w:val="nil"/>
              <w:left w:val="nil"/>
              <w:bottom w:val="nil"/>
              <w:right w:val="nil"/>
            </w:tcBorders>
            <w:tcMar>
              <w:top w:w="128" w:type="dxa"/>
              <w:left w:w="43" w:type="dxa"/>
              <w:bottom w:w="43" w:type="dxa"/>
              <w:right w:w="43" w:type="dxa"/>
            </w:tcMar>
          </w:tcPr>
          <w:p w14:paraId="12C023F7" w14:textId="77777777" w:rsidR="00DD2EA9" w:rsidRPr="00DA1B0F" w:rsidRDefault="00DD2EA9" w:rsidP="00DA1B0F">
            <w:pPr>
              <w:rPr>
                <w:sz w:val="21"/>
              </w:rPr>
            </w:pPr>
            <w:r w:rsidRPr="00DA1B0F">
              <w:rPr>
                <w:sz w:val="21"/>
              </w:rPr>
              <w:t>5025 Røros</w:t>
            </w:r>
          </w:p>
        </w:tc>
        <w:tc>
          <w:tcPr>
            <w:tcW w:w="2560" w:type="dxa"/>
            <w:tcBorders>
              <w:top w:val="nil"/>
              <w:left w:val="nil"/>
              <w:bottom w:val="nil"/>
              <w:right w:val="nil"/>
            </w:tcBorders>
            <w:tcMar>
              <w:top w:w="128" w:type="dxa"/>
              <w:left w:w="43" w:type="dxa"/>
              <w:bottom w:w="43" w:type="dxa"/>
              <w:right w:w="43" w:type="dxa"/>
            </w:tcMar>
            <w:vAlign w:val="bottom"/>
          </w:tcPr>
          <w:p w14:paraId="70308309"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101FD4FA" w14:textId="77777777" w:rsidR="00DD2EA9" w:rsidRPr="00DA1B0F" w:rsidRDefault="00DD2EA9" w:rsidP="00F57EAC">
            <w:pPr>
              <w:jc w:val="right"/>
              <w:rPr>
                <w:sz w:val="21"/>
              </w:rPr>
            </w:pPr>
            <w:r w:rsidRPr="00DA1B0F">
              <w:rPr>
                <w:sz w:val="21"/>
              </w:rPr>
              <w:t>102</w:t>
            </w:r>
          </w:p>
        </w:tc>
      </w:tr>
      <w:tr w:rsidR="004A055A" w:rsidRPr="00DA1B0F" w14:paraId="202A865D" w14:textId="77777777">
        <w:trPr>
          <w:trHeight w:val="380"/>
        </w:trPr>
        <w:tc>
          <w:tcPr>
            <w:tcW w:w="4440" w:type="dxa"/>
            <w:tcBorders>
              <w:top w:val="nil"/>
              <w:left w:val="nil"/>
              <w:bottom w:val="nil"/>
              <w:right w:val="nil"/>
            </w:tcBorders>
            <w:tcMar>
              <w:top w:w="128" w:type="dxa"/>
              <w:left w:w="43" w:type="dxa"/>
              <w:bottom w:w="43" w:type="dxa"/>
              <w:right w:w="43" w:type="dxa"/>
            </w:tcMar>
          </w:tcPr>
          <w:p w14:paraId="43C6E301" w14:textId="77777777" w:rsidR="00DD2EA9" w:rsidRPr="00DA1B0F" w:rsidRDefault="00DD2EA9" w:rsidP="00DA1B0F">
            <w:pPr>
              <w:rPr>
                <w:sz w:val="21"/>
              </w:rPr>
            </w:pPr>
            <w:r w:rsidRPr="00DA1B0F">
              <w:rPr>
                <w:sz w:val="21"/>
              </w:rPr>
              <w:t>5026 Holtålen</w:t>
            </w:r>
          </w:p>
        </w:tc>
        <w:tc>
          <w:tcPr>
            <w:tcW w:w="2560" w:type="dxa"/>
            <w:tcBorders>
              <w:top w:val="nil"/>
              <w:left w:val="nil"/>
              <w:bottom w:val="nil"/>
              <w:right w:val="nil"/>
            </w:tcBorders>
            <w:tcMar>
              <w:top w:w="128" w:type="dxa"/>
              <w:left w:w="43" w:type="dxa"/>
              <w:bottom w:w="43" w:type="dxa"/>
              <w:right w:w="43" w:type="dxa"/>
            </w:tcMar>
            <w:vAlign w:val="bottom"/>
          </w:tcPr>
          <w:p w14:paraId="3FFF7B8C" w14:textId="77777777" w:rsidR="00DD2EA9" w:rsidRPr="00DA1B0F" w:rsidRDefault="00DD2EA9" w:rsidP="00F57EAC">
            <w:pPr>
              <w:jc w:val="right"/>
              <w:rPr>
                <w:sz w:val="21"/>
              </w:rPr>
            </w:pPr>
            <w:r w:rsidRPr="00DA1B0F">
              <w:rPr>
                <w:sz w:val="21"/>
              </w:rPr>
              <w:t>101</w:t>
            </w:r>
          </w:p>
        </w:tc>
        <w:tc>
          <w:tcPr>
            <w:tcW w:w="2560" w:type="dxa"/>
            <w:tcBorders>
              <w:top w:val="nil"/>
              <w:left w:val="nil"/>
              <w:bottom w:val="nil"/>
              <w:right w:val="nil"/>
            </w:tcBorders>
            <w:tcMar>
              <w:top w:w="128" w:type="dxa"/>
              <w:left w:w="43" w:type="dxa"/>
              <w:bottom w:w="43" w:type="dxa"/>
              <w:right w:w="43" w:type="dxa"/>
            </w:tcMar>
            <w:vAlign w:val="bottom"/>
          </w:tcPr>
          <w:p w14:paraId="47339010" w14:textId="77777777" w:rsidR="00DD2EA9" w:rsidRPr="00DA1B0F" w:rsidRDefault="00DD2EA9" w:rsidP="00F57EAC">
            <w:pPr>
              <w:jc w:val="right"/>
              <w:rPr>
                <w:sz w:val="21"/>
              </w:rPr>
            </w:pPr>
            <w:r w:rsidRPr="00DA1B0F">
              <w:rPr>
                <w:sz w:val="21"/>
              </w:rPr>
              <w:t>100</w:t>
            </w:r>
          </w:p>
        </w:tc>
      </w:tr>
      <w:tr w:rsidR="004A055A" w:rsidRPr="00DA1B0F" w14:paraId="3D577548" w14:textId="77777777">
        <w:trPr>
          <w:trHeight w:val="380"/>
        </w:trPr>
        <w:tc>
          <w:tcPr>
            <w:tcW w:w="4440" w:type="dxa"/>
            <w:tcBorders>
              <w:top w:val="nil"/>
              <w:left w:val="nil"/>
              <w:bottom w:val="nil"/>
              <w:right w:val="nil"/>
            </w:tcBorders>
            <w:tcMar>
              <w:top w:w="128" w:type="dxa"/>
              <w:left w:w="43" w:type="dxa"/>
              <w:bottom w:w="43" w:type="dxa"/>
              <w:right w:w="43" w:type="dxa"/>
            </w:tcMar>
          </w:tcPr>
          <w:p w14:paraId="1A715B61" w14:textId="77777777" w:rsidR="00DD2EA9" w:rsidRPr="00DA1B0F" w:rsidRDefault="00DD2EA9" w:rsidP="00DA1B0F">
            <w:pPr>
              <w:rPr>
                <w:sz w:val="21"/>
              </w:rPr>
            </w:pPr>
            <w:r w:rsidRPr="00DA1B0F">
              <w:rPr>
                <w:sz w:val="21"/>
              </w:rPr>
              <w:t>5027 Midtre Gauldal</w:t>
            </w:r>
          </w:p>
        </w:tc>
        <w:tc>
          <w:tcPr>
            <w:tcW w:w="2560" w:type="dxa"/>
            <w:tcBorders>
              <w:top w:val="nil"/>
              <w:left w:val="nil"/>
              <w:bottom w:val="nil"/>
              <w:right w:val="nil"/>
            </w:tcBorders>
            <w:tcMar>
              <w:top w:w="128" w:type="dxa"/>
              <w:left w:w="43" w:type="dxa"/>
              <w:bottom w:w="43" w:type="dxa"/>
              <w:right w:w="43" w:type="dxa"/>
            </w:tcMar>
            <w:vAlign w:val="bottom"/>
          </w:tcPr>
          <w:p w14:paraId="09CB578E"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58EAA8B8" w14:textId="77777777" w:rsidR="00DD2EA9" w:rsidRPr="00DA1B0F" w:rsidRDefault="00DD2EA9" w:rsidP="00F57EAC">
            <w:pPr>
              <w:jc w:val="right"/>
              <w:rPr>
                <w:sz w:val="21"/>
              </w:rPr>
            </w:pPr>
            <w:r w:rsidRPr="00DA1B0F">
              <w:rPr>
                <w:sz w:val="21"/>
              </w:rPr>
              <w:t>96</w:t>
            </w:r>
          </w:p>
        </w:tc>
      </w:tr>
      <w:tr w:rsidR="004A055A" w:rsidRPr="00DA1B0F" w14:paraId="6F13B585" w14:textId="77777777">
        <w:trPr>
          <w:trHeight w:val="380"/>
        </w:trPr>
        <w:tc>
          <w:tcPr>
            <w:tcW w:w="4440" w:type="dxa"/>
            <w:tcBorders>
              <w:top w:val="nil"/>
              <w:left w:val="nil"/>
              <w:bottom w:val="nil"/>
              <w:right w:val="nil"/>
            </w:tcBorders>
            <w:tcMar>
              <w:top w:w="128" w:type="dxa"/>
              <w:left w:w="43" w:type="dxa"/>
              <w:bottom w:w="43" w:type="dxa"/>
              <w:right w:w="43" w:type="dxa"/>
            </w:tcMar>
          </w:tcPr>
          <w:p w14:paraId="5F3B2E36" w14:textId="77777777" w:rsidR="00DD2EA9" w:rsidRPr="00DA1B0F" w:rsidRDefault="00DD2EA9" w:rsidP="00DA1B0F">
            <w:pPr>
              <w:rPr>
                <w:sz w:val="21"/>
              </w:rPr>
            </w:pPr>
            <w:r w:rsidRPr="00DA1B0F">
              <w:rPr>
                <w:sz w:val="21"/>
              </w:rPr>
              <w:t>5028 Melhus</w:t>
            </w:r>
          </w:p>
        </w:tc>
        <w:tc>
          <w:tcPr>
            <w:tcW w:w="2560" w:type="dxa"/>
            <w:tcBorders>
              <w:top w:val="nil"/>
              <w:left w:val="nil"/>
              <w:bottom w:val="nil"/>
              <w:right w:val="nil"/>
            </w:tcBorders>
            <w:tcMar>
              <w:top w:w="128" w:type="dxa"/>
              <w:left w:w="43" w:type="dxa"/>
              <w:bottom w:w="43" w:type="dxa"/>
              <w:right w:w="43" w:type="dxa"/>
            </w:tcMar>
            <w:vAlign w:val="bottom"/>
          </w:tcPr>
          <w:p w14:paraId="7C68AC66"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56AABCA4" w14:textId="77777777" w:rsidR="00DD2EA9" w:rsidRPr="00DA1B0F" w:rsidRDefault="00DD2EA9" w:rsidP="00F57EAC">
            <w:pPr>
              <w:jc w:val="right"/>
              <w:rPr>
                <w:sz w:val="21"/>
              </w:rPr>
            </w:pPr>
            <w:r w:rsidRPr="00DA1B0F">
              <w:rPr>
                <w:sz w:val="21"/>
              </w:rPr>
              <w:t>94</w:t>
            </w:r>
          </w:p>
        </w:tc>
      </w:tr>
      <w:tr w:rsidR="004A055A" w:rsidRPr="00DA1B0F" w14:paraId="2DC9D0A6" w14:textId="77777777">
        <w:trPr>
          <w:trHeight w:val="380"/>
        </w:trPr>
        <w:tc>
          <w:tcPr>
            <w:tcW w:w="4440" w:type="dxa"/>
            <w:tcBorders>
              <w:top w:val="nil"/>
              <w:left w:val="nil"/>
              <w:bottom w:val="nil"/>
              <w:right w:val="nil"/>
            </w:tcBorders>
            <w:tcMar>
              <w:top w:w="128" w:type="dxa"/>
              <w:left w:w="43" w:type="dxa"/>
              <w:bottom w:w="43" w:type="dxa"/>
              <w:right w:w="43" w:type="dxa"/>
            </w:tcMar>
          </w:tcPr>
          <w:p w14:paraId="62279644" w14:textId="77777777" w:rsidR="00DD2EA9" w:rsidRPr="00DA1B0F" w:rsidRDefault="00DD2EA9" w:rsidP="00DA1B0F">
            <w:pPr>
              <w:rPr>
                <w:sz w:val="21"/>
              </w:rPr>
            </w:pPr>
            <w:r w:rsidRPr="00DA1B0F">
              <w:rPr>
                <w:sz w:val="21"/>
              </w:rPr>
              <w:t>5029 Skaun</w:t>
            </w:r>
          </w:p>
        </w:tc>
        <w:tc>
          <w:tcPr>
            <w:tcW w:w="2560" w:type="dxa"/>
            <w:tcBorders>
              <w:top w:val="nil"/>
              <w:left w:val="nil"/>
              <w:bottom w:val="nil"/>
              <w:right w:val="nil"/>
            </w:tcBorders>
            <w:tcMar>
              <w:top w:w="128" w:type="dxa"/>
              <w:left w:w="43" w:type="dxa"/>
              <w:bottom w:w="43" w:type="dxa"/>
              <w:right w:w="43" w:type="dxa"/>
            </w:tcMar>
            <w:vAlign w:val="bottom"/>
          </w:tcPr>
          <w:p w14:paraId="23BC9EB9"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1621E7E4" w14:textId="77777777" w:rsidR="00DD2EA9" w:rsidRPr="00DA1B0F" w:rsidRDefault="00DD2EA9" w:rsidP="00F57EAC">
            <w:pPr>
              <w:jc w:val="right"/>
              <w:rPr>
                <w:sz w:val="21"/>
              </w:rPr>
            </w:pPr>
            <w:r w:rsidRPr="00DA1B0F">
              <w:rPr>
                <w:sz w:val="21"/>
              </w:rPr>
              <w:t>94</w:t>
            </w:r>
          </w:p>
        </w:tc>
      </w:tr>
      <w:tr w:rsidR="004A055A" w:rsidRPr="00DA1B0F" w14:paraId="5C627B8A" w14:textId="77777777">
        <w:trPr>
          <w:trHeight w:val="380"/>
        </w:trPr>
        <w:tc>
          <w:tcPr>
            <w:tcW w:w="4440" w:type="dxa"/>
            <w:tcBorders>
              <w:top w:val="nil"/>
              <w:left w:val="nil"/>
              <w:bottom w:val="nil"/>
              <w:right w:val="nil"/>
            </w:tcBorders>
            <w:tcMar>
              <w:top w:w="128" w:type="dxa"/>
              <w:left w:w="43" w:type="dxa"/>
              <w:bottom w:w="43" w:type="dxa"/>
              <w:right w:w="43" w:type="dxa"/>
            </w:tcMar>
          </w:tcPr>
          <w:p w14:paraId="32563A56" w14:textId="77777777" w:rsidR="00DD2EA9" w:rsidRPr="00DA1B0F" w:rsidRDefault="00DD2EA9" w:rsidP="00DA1B0F">
            <w:pPr>
              <w:rPr>
                <w:sz w:val="21"/>
              </w:rPr>
            </w:pPr>
            <w:r w:rsidRPr="00DA1B0F">
              <w:rPr>
                <w:sz w:val="21"/>
              </w:rPr>
              <w:t>5031 Malvik</w:t>
            </w:r>
          </w:p>
        </w:tc>
        <w:tc>
          <w:tcPr>
            <w:tcW w:w="2560" w:type="dxa"/>
            <w:tcBorders>
              <w:top w:val="nil"/>
              <w:left w:val="nil"/>
              <w:bottom w:val="nil"/>
              <w:right w:val="nil"/>
            </w:tcBorders>
            <w:tcMar>
              <w:top w:w="128" w:type="dxa"/>
              <w:left w:w="43" w:type="dxa"/>
              <w:bottom w:w="43" w:type="dxa"/>
              <w:right w:w="43" w:type="dxa"/>
            </w:tcMar>
            <w:vAlign w:val="bottom"/>
          </w:tcPr>
          <w:p w14:paraId="3108BA67"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36E3CDFF" w14:textId="77777777" w:rsidR="00DD2EA9" w:rsidRPr="00DA1B0F" w:rsidRDefault="00DD2EA9" w:rsidP="00F57EAC">
            <w:pPr>
              <w:jc w:val="right"/>
              <w:rPr>
                <w:sz w:val="21"/>
              </w:rPr>
            </w:pPr>
            <w:r w:rsidRPr="00DA1B0F">
              <w:rPr>
                <w:sz w:val="21"/>
              </w:rPr>
              <w:t>95</w:t>
            </w:r>
          </w:p>
        </w:tc>
      </w:tr>
      <w:tr w:rsidR="004A055A" w:rsidRPr="00DA1B0F" w14:paraId="3D7A26D1" w14:textId="77777777">
        <w:trPr>
          <w:trHeight w:val="380"/>
        </w:trPr>
        <w:tc>
          <w:tcPr>
            <w:tcW w:w="4440" w:type="dxa"/>
            <w:tcBorders>
              <w:top w:val="nil"/>
              <w:left w:val="nil"/>
              <w:bottom w:val="nil"/>
              <w:right w:val="nil"/>
            </w:tcBorders>
            <w:tcMar>
              <w:top w:w="128" w:type="dxa"/>
              <w:left w:w="43" w:type="dxa"/>
              <w:bottom w:w="43" w:type="dxa"/>
              <w:right w:w="43" w:type="dxa"/>
            </w:tcMar>
          </w:tcPr>
          <w:p w14:paraId="492A370C" w14:textId="77777777" w:rsidR="00DD2EA9" w:rsidRPr="00DA1B0F" w:rsidRDefault="00DD2EA9" w:rsidP="00DA1B0F">
            <w:pPr>
              <w:rPr>
                <w:sz w:val="21"/>
              </w:rPr>
            </w:pPr>
            <w:r w:rsidRPr="00DA1B0F">
              <w:rPr>
                <w:sz w:val="21"/>
              </w:rPr>
              <w:t>5032 Selbu</w:t>
            </w:r>
          </w:p>
        </w:tc>
        <w:tc>
          <w:tcPr>
            <w:tcW w:w="2560" w:type="dxa"/>
            <w:tcBorders>
              <w:top w:val="nil"/>
              <w:left w:val="nil"/>
              <w:bottom w:val="nil"/>
              <w:right w:val="nil"/>
            </w:tcBorders>
            <w:tcMar>
              <w:top w:w="128" w:type="dxa"/>
              <w:left w:w="43" w:type="dxa"/>
              <w:bottom w:w="43" w:type="dxa"/>
              <w:right w:w="43" w:type="dxa"/>
            </w:tcMar>
            <w:vAlign w:val="bottom"/>
          </w:tcPr>
          <w:p w14:paraId="738E9FFF" w14:textId="77777777" w:rsidR="00DD2EA9" w:rsidRPr="00DA1B0F" w:rsidRDefault="00DD2EA9" w:rsidP="00F57EAC">
            <w:pPr>
              <w:jc w:val="right"/>
              <w:rPr>
                <w:sz w:val="21"/>
              </w:rPr>
            </w:pPr>
            <w:r w:rsidRPr="00DA1B0F">
              <w:rPr>
                <w:sz w:val="21"/>
              </w:rPr>
              <w:t>97</w:t>
            </w:r>
          </w:p>
        </w:tc>
        <w:tc>
          <w:tcPr>
            <w:tcW w:w="2560" w:type="dxa"/>
            <w:tcBorders>
              <w:top w:val="nil"/>
              <w:left w:val="nil"/>
              <w:bottom w:val="nil"/>
              <w:right w:val="nil"/>
            </w:tcBorders>
            <w:tcMar>
              <w:top w:w="128" w:type="dxa"/>
              <w:left w:w="43" w:type="dxa"/>
              <w:bottom w:w="43" w:type="dxa"/>
              <w:right w:w="43" w:type="dxa"/>
            </w:tcMar>
            <w:vAlign w:val="bottom"/>
          </w:tcPr>
          <w:p w14:paraId="419CF545" w14:textId="77777777" w:rsidR="00DD2EA9" w:rsidRPr="00DA1B0F" w:rsidRDefault="00DD2EA9" w:rsidP="00F57EAC">
            <w:pPr>
              <w:jc w:val="right"/>
              <w:rPr>
                <w:sz w:val="21"/>
              </w:rPr>
            </w:pPr>
            <w:r w:rsidRPr="00DA1B0F">
              <w:rPr>
                <w:sz w:val="21"/>
              </w:rPr>
              <w:t>100</w:t>
            </w:r>
          </w:p>
        </w:tc>
      </w:tr>
      <w:tr w:rsidR="004A055A" w:rsidRPr="00DA1B0F" w14:paraId="172EE27F" w14:textId="77777777">
        <w:trPr>
          <w:trHeight w:val="380"/>
        </w:trPr>
        <w:tc>
          <w:tcPr>
            <w:tcW w:w="4440" w:type="dxa"/>
            <w:tcBorders>
              <w:top w:val="nil"/>
              <w:left w:val="nil"/>
              <w:bottom w:val="nil"/>
              <w:right w:val="nil"/>
            </w:tcBorders>
            <w:tcMar>
              <w:top w:w="128" w:type="dxa"/>
              <w:left w:w="43" w:type="dxa"/>
              <w:bottom w:w="43" w:type="dxa"/>
              <w:right w:w="43" w:type="dxa"/>
            </w:tcMar>
          </w:tcPr>
          <w:p w14:paraId="122FF619" w14:textId="77777777" w:rsidR="00DD2EA9" w:rsidRPr="00DA1B0F" w:rsidRDefault="00DD2EA9" w:rsidP="00DA1B0F">
            <w:pPr>
              <w:rPr>
                <w:sz w:val="21"/>
              </w:rPr>
            </w:pPr>
            <w:r w:rsidRPr="00DA1B0F">
              <w:rPr>
                <w:sz w:val="21"/>
              </w:rPr>
              <w:t>5033 Tydal</w:t>
            </w:r>
          </w:p>
        </w:tc>
        <w:tc>
          <w:tcPr>
            <w:tcW w:w="2560" w:type="dxa"/>
            <w:tcBorders>
              <w:top w:val="nil"/>
              <w:left w:val="nil"/>
              <w:bottom w:val="nil"/>
              <w:right w:val="nil"/>
            </w:tcBorders>
            <w:tcMar>
              <w:top w:w="128" w:type="dxa"/>
              <w:left w:w="43" w:type="dxa"/>
              <w:bottom w:w="43" w:type="dxa"/>
              <w:right w:w="43" w:type="dxa"/>
            </w:tcMar>
            <w:vAlign w:val="bottom"/>
          </w:tcPr>
          <w:p w14:paraId="5500CC36" w14:textId="77777777" w:rsidR="00DD2EA9" w:rsidRPr="00DA1B0F" w:rsidRDefault="00DD2EA9" w:rsidP="00F57EAC">
            <w:pPr>
              <w:jc w:val="right"/>
              <w:rPr>
                <w:sz w:val="21"/>
              </w:rPr>
            </w:pPr>
            <w:r w:rsidRPr="00DA1B0F">
              <w:rPr>
                <w:sz w:val="21"/>
              </w:rPr>
              <w:t>103</w:t>
            </w:r>
          </w:p>
        </w:tc>
        <w:tc>
          <w:tcPr>
            <w:tcW w:w="2560" w:type="dxa"/>
            <w:tcBorders>
              <w:top w:val="nil"/>
              <w:left w:val="nil"/>
              <w:bottom w:val="nil"/>
              <w:right w:val="nil"/>
            </w:tcBorders>
            <w:tcMar>
              <w:top w:w="128" w:type="dxa"/>
              <w:left w:w="43" w:type="dxa"/>
              <w:bottom w:w="43" w:type="dxa"/>
              <w:right w:w="43" w:type="dxa"/>
            </w:tcMar>
            <w:vAlign w:val="bottom"/>
          </w:tcPr>
          <w:p w14:paraId="1AA71720" w14:textId="77777777" w:rsidR="00DD2EA9" w:rsidRPr="00DA1B0F" w:rsidRDefault="00DD2EA9" w:rsidP="00F57EAC">
            <w:pPr>
              <w:jc w:val="right"/>
              <w:rPr>
                <w:sz w:val="21"/>
              </w:rPr>
            </w:pPr>
            <w:r w:rsidRPr="00DA1B0F">
              <w:rPr>
                <w:sz w:val="21"/>
              </w:rPr>
              <w:t>174</w:t>
            </w:r>
          </w:p>
        </w:tc>
      </w:tr>
      <w:tr w:rsidR="004A055A" w:rsidRPr="00DA1B0F" w14:paraId="0DF5ED20" w14:textId="77777777">
        <w:trPr>
          <w:trHeight w:val="380"/>
        </w:trPr>
        <w:tc>
          <w:tcPr>
            <w:tcW w:w="4440" w:type="dxa"/>
            <w:tcBorders>
              <w:top w:val="nil"/>
              <w:left w:val="nil"/>
              <w:bottom w:val="nil"/>
              <w:right w:val="nil"/>
            </w:tcBorders>
            <w:tcMar>
              <w:top w:w="128" w:type="dxa"/>
              <w:left w:w="43" w:type="dxa"/>
              <w:bottom w:w="43" w:type="dxa"/>
              <w:right w:w="43" w:type="dxa"/>
            </w:tcMar>
          </w:tcPr>
          <w:p w14:paraId="7CB3DAA1" w14:textId="77777777" w:rsidR="00DD2EA9" w:rsidRPr="00DA1B0F" w:rsidRDefault="00DD2EA9" w:rsidP="00DA1B0F">
            <w:pPr>
              <w:rPr>
                <w:sz w:val="21"/>
              </w:rPr>
            </w:pPr>
            <w:r w:rsidRPr="00DA1B0F">
              <w:rPr>
                <w:sz w:val="21"/>
              </w:rPr>
              <w:t>5034 Meråker</w:t>
            </w:r>
          </w:p>
        </w:tc>
        <w:tc>
          <w:tcPr>
            <w:tcW w:w="2560" w:type="dxa"/>
            <w:tcBorders>
              <w:top w:val="nil"/>
              <w:left w:val="nil"/>
              <w:bottom w:val="nil"/>
              <w:right w:val="nil"/>
            </w:tcBorders>
            <w:tcMar>
              <w:top w:w="128" w:type="dxa"/>
              <w:left w:w="43" w:type="dxa"/>
              <w:bottom w:w="43" w:type="dxa"/>
              <w:right w:w="43" w:type="dxa"/>
            </w:tcMar>
            <w:vAlign w:val="bottom"/>
          </w:tcPr>
          <w:p w14:paraId="1AD7510B" w14:textId="77777777" w:rsidR="00DD2EA9" w:rsidRPr="00DA1B0F" w:rsidRDefault="00DD2EA9" w:rsidP="00F57EAC">
            <w:pPr>
              <w:jc w:val="right"/>
              <w:rPr>
                <w:sz w:val="21"/>
              </w:rPr>
            </w:pPr>
            <w:r w:rsidRPr="00DA1B0F">
              <w:rPr>
                <w:sz w:val="21"/>
              </w:rPr>
              <w:t>99</w:t>
            </w:r>
          </w:p>
        </w:tc>
        <w:tc>
          <w:tcPr>
            <w:tcW w:w="2560" w:type="dxa"/>
            <w:tcBorders>
              <w:top w:val="nil"/>
              <w:left w:val="nil"/>
              <w:bottom w:val="nil"/>
              <w:right w:val="nil"/>
            </w:tcBorders>
            <w:tcMar>
              <w:top w:w="128" w:type="dxa"/>
              <w:left w:w="43" w:type="dxa"/>
              <w:bottom w:w="43" w:type="dxa"/>
              <w:right w:w="43" w:type="dxa"/>
            </w:tcMar>
            <w:vAlign w:val="bottom"/>
          </w:tcPr>
          <w:p w14:paraId="514CE4E4" w14:textId="77777777" w:rsidR="00DD2EA9" w:rsidRPr="00DA1B0F" w:rsidRDefault="00DD2EA9" w:rsidP="00F57EAC">
            <w:pPr>
              <w:jc w:val="right"/>
              <w:rPr>
                <w:sz w:val="21"/>
              </w:rPr>
            </w:pPr>
            <w:r w:rsidRPr="00DA1B0F">
              <w:rPr>
                <w:sz w:val="21"/>
              </w:rPr>
              <w:t>108</w:t>
            </w:r>
          </w:p>
        </w:tc>
      </w:tr>
      <w:tr w:rsidR="004A055A" w:rsidRPr="00DA1B0F" w14:paraId="749CAB09" w14:textId="77777777">
        <w:trPr>
          <w:trHeight w:val="380"/>
        </w:trPr>
        <w:tc>
          <w:tcPr>
            <w:tcW w:w="4440" w:type="dxa"/>
            <w:tcBorders>
              <w:top w:val="nil"/>
              <w:left w:val="nil"/>
              <w:bottom w:val="nil"/>
              <w:right w:val="nil"/>
            </w:tcBorders>
            <w:tcMar>
              <w:top w:w="128" w:type="dxa"/>
              <w:left w:w="43" w:type="dxa"/>
              <w:bottom w:w="43" w:type="dxa"/>
              <w:right w:w="43" w:type="dxa"/>
            </w:tcMar>
          </w:tcPr>
          <w:p w14:paraId="2E96A67D" w14:textId="77777777" w:rsidR="00DD2EA9" w:rsidRPr="00DA1B0F" w:rsidRDefault="00DD2EA9" w:rsidP="00DA1B0F">
            <w:pPr>
              <w:rPr>
                <w:sz w:val="21"/>
              </w:rPr>
            </w:pPr>
            <w:r w:rsidRPr="00DA1B0F">
              <w:rPr>
                <w:sz w:val="21"/>
              </w:rPr>
              <w:t>5035 Stjørdal</w:t>
            </w:r>
          </w:p>
        </w:tc>
        <w:tc>
          <w:tcPr>
            <w:tcW w:w="2560" w:type="dxa"/>
            <w:tcBorders>
              <w:top w:val="nil"/>
              <w:left w:val="nil"/>
              <w:bottom w:val="nil"/>
              <w:right w:val="nil"/>
            </w:tcBorders>
            <w:tcMar>
              <w:top w:w="128" w:type="dxa"/>
              <w:left w:w="43" w:type="dxa"/>
              <w:bottom w:w="43" w:type="dxa"/>
              <w:right w:w="43" w:type="dxa"/>
            </w:tcMar>
            <w:vAlign w:val="bottom"/>
          </w:tcPr>
          <w:p w14:paraId="647DD649" w14:textId="77777777" w:rsidR="00DD2EA9" w:rsidRPr="00DA1B0F" w:rsidRDefault="00DD2EA9" w:rsidP="00F57EAC">
            <w:pPr>
              <w:jc w:val="right"/>
              <w:rPr>
                <w:sz w:val="21"/>
              </w:rPr>
            </w:pPr>
            <w:r w:rsidRPr="00DA1B0F">
              <w:rPr>
                <w:sz w:val="21"/>
              </w:rPr>
              <w:t>96</w:t>
            </w:r>
          </w:p>
        </w:tc>
        <w:tc>
          <w:tcPr>
            <w:tcW w:w="2560" w:type="dxa"/>
            <w:tcBorders>
              <w:top w:val="nil"/>
              <w:left w:val="nil"/>
              <w:bottom w:val="nil"/>
              <w:right w:val="nil"/>
            </w:tcBorders>
            <w:tcMar>
              <w:top w:w="128" w:type="dxa"/>
              <w:left w:w="43" w:type="dxa"/>
              <w:bottom w:w="43" w:type="dxa"/>
              <w:right w:w="43" w:type="dxa"/>
            </w:tcMar>
            <w:vAlign w:val="bottom"/>
          </w:tcPr>
          <w:p w14:paraId="4A92964B" w14:textId="77777777" w:rsidR="00DD2EA9" w:rsidRPr="00DA1B0F" w:rsidRDefault="00DD2EA9" w:rsidP="00F57EAC">
            <w:pPr>
              <w:jc w:val="right"/>
              <w:rPr>
                <w:sz w:val="21"/>
              </w:rPr>
            </w:pPr>
            <w:r w:rsidRPr="00DA1B0F">
              <w:rPr>
                <w:sz w:val="21"/>
              </w:rPr>
              <w:t>92</w:t>
            </w:r>
          </w:p>
        </w:tc>
      </w:tr>
      <w:tr w:rsidR="004A055A" w:rsidRPr="00DA1B0F" w14:paraId="1642C8AB" w14:textId="77777777">
        <w:trPr>
          <w:trHeight w:val="380"/>
        </w:trPr>
        <w:tc>
          <w:tcPr>
            <w:tcW w:w="4440" w:type="dxa"/>
            <w:tcBorders>
              <w:top w:val="nil"/>
              <w:left w:val="nil"/>
              <w:bottom w:val="nil"/>
              <w:right w:val="nil"/>
            </w:tcBorders>
            <w:tcMar>
              <w:top w:w="128" w:type="dxa"/>
              <w:left w:w="43" w:type="dxa"/>
              <w:bottom w:w="43" w:type="dxa"/>
              <w:right w:w="43" w:type="dxa"/>
            </w:tcMar>
          </w:tcPr>
          <w:p w14:paraId="395A78C6" w14:textId="77777777" w:rsidR="00DD2EA9" w:rsidRPr="00DA1B0F" w:rsidRDefault="00DD2EA9" w:rsidP="00DA1B0F">
            <w:pPr>
              <w:rPr>
                <w:sz w:val="21"/>
              </w:rPr>
            </w:pPr>
            <w:r w:rsidRPr="00DA1B0F">
              <w:rPr>
                <w:sz w:val="21"/>
              </w:rPr>
              <w:t>5036 Frosta</w:t>
            </w:r>
          </w:p>
        </w:tc>
        <w:tc>
          <w:tcPr>
            <w:tcW w:w="2560" w:type="dxa"/>
            <w:tcBorders>
              <w:top w:val="nil"/>
              <w:left w:val="nil"/>
              <w:bottom w:val="nil"/>
              <w:right w:val="nil"/>
            </w:tcBorders>
            <w:tcMar>
              <w:top w:w="128" w:type="dxa"/>
              <w:left w:w="43" w:type="dxa"/>
              <w:bottom w:w="43" w:type="dxa"/>
              <w:right w:w="43" w:type="dxa"/>
            </w:tcMar>
            <w:vAlign w:val="bottom"/>
          </w:tcPr>
          <w:p w14:paraId="5ED80B2F" w14:textId="77777777" w:rsidR="00DD2EA9" w:rsidRPr="00DA1B0F" w:rsidRDefault="00DD2EA9" w:rsidP="00F57EAC">
            <w:pPr>
              <w:jc w:val="right"/>
              <w:rPr>
                <w:sz w:val="21"/>
              </w:rPr>
            </w:pPr>
            <w:r w:rsidRPr="00DA1B0F">
              <w:rPr>
                <w:sz w:val="21"/>
              </w:rPr>
              <w:t>102</w:t>
            </w:r>
          </w:p>
        </w:tc>
        <w:tc>
          <w:tcPr>
            <w:tcW w:w="2560" w:type="dxa"/>
            <w:tcBorders>
              <w:top w:val="nil"/>
              <w:left w:val="nil"/>
              <w:bottom w:val="nil"/>
              <w:right w:val="nil"/>
            </w:tcBorders>
            <w:tcMar>
              <w:top w:w="128" w:type="dxa"/>
              <w:left w:w="43" w:type="dxa"/>
              <w:bottom w:w="43" w:type="dxa"/>
              <w:right w:w="43" w:type="dxa"/>
            </w:tcMar>
            <w:vAlign w:val="bottom"/>
          </w:tcPr>
          <w:p w14:paraId="21320050" w14:textId="77777777" w:rsidR="00DD2EA9" w:rsidRPr="00DA1B0F" w:rsidRDefault="00DD2EA9" w:rsidP="00F57EAC">
            <w:pPr>
              <w:jc w:val="right"/>
              <w:rPr>
                <w:sz w:val="21"/>
              </w:rPr>
            </w:pPr>
            <w:r w:rsidRPr="00DA1B0F">
              <w:rPr>
                <w:sz w:val="21"/>
              </w:rPr>
              <w:t>100</w:t>
            </w:r>
          </w:p>
        </w:tc>
      </w:tr>
      <w:tr w:rsidR="004A055A" w:rsidRPr="00DA1B0F" w14:paraId="3E5CDA2E" w14:textId="77777777">
        <w:trPr>
          <w:trHeight w:val="380"/>
        </w:trPr>
        <w:tc>
          <w:tcPr>
            <w:tcW w:w="4440" w:type="dxa"/>
            <w:tcBorders>
              <w:top w:val="nil"/>
              <w:left w:val="nil"/>
              <w:bottom w:val="nil"/>
              <w:right w:val="nil"/>
            </w:tcBorders>
            <w:tcMar>
              <w:top w:w="128" w:type="dxa"/>
              <w:left w:w="43" w:type="dxa"/>
              <w:bottom w:w="43" w:type="dxa"/>
              <w:right w:w="43" w:type="dxa"/>
            </w:tcMar>
          </w:tcPr>
          <w:p w14:paraId="1B19062A" w14:textId="77777777" w:rsidR="00DD2EA9" w:rsidRPr="00DA1B0F" w:rsidRDefault="00DD2EA9" w:rsidP="00DA1B0F">
            <w:pPr>
              <w:rPr>
                <w:sz w:val="21"/>
              </w:rPr>
            </w:pPr>
            <w:r w:rsidRPr="00DA1B0F">
              <w:rPr>
                <w:sz w:val="21"/>
              </w:rPr>
              <w:t>5037 Levanger</w:t>
            </w:r>
          </w:p>
        </w:tc>
        <w:tc>
          <w:tcPr>
            <w:tcW w:w="2560" w:type="dxa"/>
            <w:tcBorders>
              <w:top w:val="nil"/>
              <w:left w:val="nil"/>
              <w:bottom w:val="nil"/>
              <w:right w:val="nil"/>
            </w:tcBorders>
            <w:tcMar>
              <w:top w:w="128" w:type="dxa"/>
              <w:left w:w="43" w:type="dxa"/>
              <w:bottom w:w="43" w:type="dxa"/>
              <w:right w:w="43" w:type="dxa"/>
            </w:tcMar>
            <w:vAlign w:val="bottom"/>
          </w:tcPr>
          <w:p w14:paraId="2A0E3C05" w14:textId="77777777" w:rsidR="00DD2EA9" w:rsidRPr="00DA1B0F" w:rsidRDefault="00DD2EA9" w:rsidP="00F57EAC">
            <w:pPr>
              <w:jc w:val="right"/>
              <w:rPr>
                <w:sz w:val="21"/>
              </w:rPr>
            </w:pPr>
            <w:r w:rsidRPr="00DA1B0F">
              <w:rPr>
                <w:sz w:val="21"/>
              </w:rPr>
              <w:t>98</w:t>
            </w:r>
          </w:p>
        </w:tc>
        <w:tc>
          <w:tcPr>
            <w:tcW w:w="2560" w:type="dxa"/>
            <w:tcBorders>
              <w:top w:val="nil"/>
              <w:left w:val="nil"/>
              <w:bottom w:val="nil"/>
              <w:right w:val="nil"/>
            </w:tcBorders>
            <w:tcMar>
              <w:top w:w="128" w:type="dxa"/>
              <w:left w:w="43" w:type="dxa"/>
              <w:bottom w:w="43" w:type="dxa"/>
              <w:right w:w="43" w:type="dxa"/>
            </w:tcMar>
            <w:vAlign w:val="bottom"/>
          </w:tcPr>
          <w:p w14:paraId="7F215F95" w14:textId="77777777" w:rsidR="00DD2EA9" w:rsidRPr="00DA1B0F" w:rsidRDefault="00DD2EA9" w:rsidP="00F57EAC">
            <w:pPr>
              <w:jc w:val="right"/>
              <w:rPr>
                <w:sz w:val="21"/>
              </w:rPr>
            </w:pPr>
            <w:r w:rsidRPr="00DA1B0F">
              <w:rPr>
                <w:sz w:val="21"/>
              </w:rPr>
              <w:t>98</w:t>
            </w:r>
          </w:p>
        </w:tc>
      </w:tr>
      <w:tr w:rsidR="004A055A" w:rsidRPr="00DA1B0F" w14:paraId="710F9650" w14:textId="77777777">
        <w:trPr>
          <w:trHeight w:val="380"/>
        </w:trPr>
        <w:tc>
          <w:tcPr>
            <w:tcW w:w="4440" w:type="dxa"/>
            <w:tcBorders>
              <w:top w:val="nil"/>
              <w:left w:val="nil"/>
              <w:bottom w:val="nil"/>
              <w:right w:val="nil"/>
            </w:tcBorders>
            <w:tcMar>
              <w:top w:w="128" w:type="dxa"/>
              <w:left w:w="43" w:type="dxa"/>
              <w:bottom w:w="43" w:type="dxa"/>
              <w:right w:w="43" w:type="dxa"/>
            </w:tcMar>
          </w:tcPr>
          <w:p w14:paraId="0B2AE4B7" w14:textId="77777777" w:rsidR="00DD2EA9" w:rsidRPr="00DA1B0F" w:rsidRDefault="00DD2EA9" w:rsidP="00DA1B0F">
            <w:pPr>
              <w:rPr>
                <w:sz w:val="21"/>
              </w:rPr>
            </w:pPr>
            <w:r w:rsidRPr="00DA1B0F">
              <w:rPr>
                <w:sz w:val="21"/>
              </w:rPr>
              <w:t>5038 Verdal</w:t>
            </w:r>
          </w:p>
        </w:tc>
        <w:tc>
          <w:tcPr>
            <w:tcW w:w="2560" w:type="dxa"/>
            <w:tcBorders>
              <w:top w:val="nil"/>
              <w:left w:val="nil"/>
              <w:bottom w:val="nil"/>
              <w:right w:val="nil"/>
            </w:tcBorders>
            <w:tcMar>
              <w:top w:w="128" w:type="dxa"/>
              <w:left w:w="43" w:type="dxa"/>
              <w:bottom w:w="43" w:type="dxa"/>
              <w:right w:w="43" w:type="dxa"/>
            </w:tcMar>
            <w:vAlign w:val="bottom"/>
          </w:tcPr>
          <w:p w14:paraId="0794F755" w14:textId="77777777" w:rsidR="00DD2EA9" w:rsidRPr="00DA1B0F" w:rsidRDefault="00DD2EA9" w:rsidP="00F57EAC">
            <w:pPr>
              <w:jc w:val="right"/>
              <w:rPr>
                <w:sz w:val="21"/>
              </w:rPr>
            </w:pPr>
            <w:r w:rsidRPr="00DA1B0F">
              <w:rPr>
                <w:sz w:val="21"/>
              </w:rPr>
              <w:t>97</w:t>
            </w:r>
          </w:p>
        </w:tc>
        <w:tc>
          <w:tcPr>
            <w:tcW w:w="2560" w:type="dxa"/>
            <w:tcBorders>
              <w:top w:val="nil"/>
              <w:left w:val="nil"/>
              <w:bottom w:val="nil"/>
              <w:right w:val="nil"/>
            </w:tcBorders>
            <w:tcMar>
              <w:top w:w="128" w:type="dxa"/>
              <w:left w:w="43" w:type="dxa"/>
              <w:bottom w:w="43" w:type="dxa"/>
              <w:right w:w="43" w:type="dxa"/>
            </w:tcMar>
            <w:vAlign w:val="bottom"/>
          </w:tcPr>
          <w:p w14:paraId="78E129DA" w14:textId="77777777" w:rsidR="00DD2EA9" w:rsidRPr="00DA1B0F" w:rsidRDefault="00DD2EA9" w:rsidP="00F57EAC">
            <w:pPr>
              <w:jc w:val="right"/>
              <w:rPr>
                <w:sz w:val="21"/>
              </w:rPr>
            </w:pPr>
            <w:r w:rsidRPr="00DA1B0F">
              <w:rPr>
                <w:sz w:val="21"/>
              </w:rPr>
              <w:t>96</w:t>
            </w:r>
          </w:p>
        </w:tc>
      </w:tr>
      <w:tr w:rsidR="004A055A" w:rsidRPr="00DA1B0F" w14:paraId="01669C4B" w14:textId="77777777">
        <w:trPr>
          <w:trHeight w:val="380"/>
        </w:trPr>
        <w:tc>
          <w:tcPr>
            <w:tcW w:w="4440" w:type="dxa"/>
            <w:tcBorders>
              <w:top w:val="nil"/>
              <w:left w:val="nil"/>
              <w:bottom w:val="nil"/>
              <w:right w:val="nil"/>
            </w:tcBorders>
            <w:tcMar>
              <w:top w:w="128" w:type="dxa"/>
              <w:left w:w="43" w:type="dxa"/>
              <w:bottom w:w="43" w:type="dxa"/>
              <w:right w:w="43" w:type="dxa"/>
            </w:tcMar>
          </w:tcPr>
          <w:p w14:paraId="7E0680A8" w14:textId="77777777" w:rsidR="00DD2EA9" w:rsidRPr="00DA1B0F" w:rsidRDefault="00DD2EA9" w:rsidP="00DA1B0F">
            <w:pPr>
              <w:rPr>
                <w:sz w:val="21"/>
              </w:rPr>
            </w:pPr>
            <w:r w:rsidRPr="00DA1B0F">
              <w:rPr>
                <w:sz w:val="21"/>
              </w:rPr>
              <w:t>5041 Snåsa</w:t>
            </w:r>
          </w:p>
        </w:tc>
        <w:tc>
          <w:tcPr>
            <w:tcW w:w="2560" w:type="dxa"/>
            <w:tcBorders>
              <w:top w:val="nil"/>
              <w:left w:val="nil"/>
              <w:bottom w:val="nil"/>
              <w:right w:val="nil"/>
            </w:tcBorders>
            <w:tcMar>
              <w:top w:w="128" w:type="dxa"/>
              <w:left w:w="43" w:type="dxa"/>
              <w:bottom w:w="43" w:type="dxa"/>
              <w:right w:w="43" w:type="dxa"/>
            </w:tcMar>
            <w:vAlign w:val="bottom"/>
          </w:tcPr>
          <w:p w14:paraId="5A82A823" w14:textId="77777777" w:rsidR="00DD2EA9" w:rsidRPr="00DA1B0F" w:rsidRDefault="00DD2EA9" w:rsidP="00F57EAC">
            <w:pPr>
              <w:jc w:val="right"/>
              <w:rPr>
                <w:sz w:val="21"/>
              </w:rPr>
            </w:pPr>
            <w:r w:rsidRPr="00DA1B0F">
              <w:rPr>
                <w:sz w:val="21"/>
              </w:rPr>
              <w:t>109</w:t>
            </w:r>
          </w:p>
        </w:tc>
        <w:tc>
          <w:tcPr>
            <w:tcW w:w="2560" w:type="dxa"/>
            <w:tcBorders>
              <w:top w:val="nil"/>
              <w:left w:val="nil"/>
              <w:bottom w:val="nil"/>
              <w:right w:val="nil"/>
            </w:tcBorders>
            <w:tcMar>
              <w:top w:w="128" w:type="dxa"/>
              <w:left w:w="43" w:type="dxa"/>
              <w:bottom w:w="43" w:type="dxa"/>
              <w:right w:w="43" w:type="dxa"/>
            </w:tcMar>
            <w:vAlign w:val="bottom"/>
          </w:tcPr>
          <w:p w14:paraId="61793156" w14:textId="77777777" w:rsidR="00DD2EA9" w:rsidRPr="00DA1B0F" w:rsidRDefault="00DD2EA9" w:rsidP="00F57EAC">
            <w:pPr>
              <w:jc w:val="right"/>
              <w:rPr>
                <w:sz w:val="21"/>
              </w:rPr>
            </w:pPr>
            <w:r w:rsidRPr="00DA1B0F">
              <w:rPr>
                <w:sz w:val="21"/>
              </w:rPr>
              <w:t>111</w:t>
            </w:r>
          </w:p>
        </w:tc>
      </w:tr>
      <w:tr w:rsidR="004A055A" w:rsidRPr="00DA1B0F" w14:paraId="181DB7B9" w14:textId="77777777">
        <w:trPr>
          <w:trHeight w:val="380"/>
        </w:trPr>
        <w:tc>
          <w:tcPr>
            <w:tcW w:w="4440" w:type="dxa"/>
            <w:tcBorders>
              <w:top w:val="nil"/>
              <w:left w:val="nil"/>
              <w:bottom w:val="nil"/>
              <w:right w:val="nil"/>
            </w:tcBorders>
            <w:tcMar>
              <w:top w:w="128" w:type="dxa"/>
              <w:left w:w="43" w:type="dxa"/>
              <w:bottom w:w="43" w:type="dxa"/>
              <w:right w:w="43" w:type="dxa"/>
            </w:tcMar>
          </w:tcPr>
          <w:p w14:paraId="588699E0" w14:textId="77777777" w:rsidR="00DD2EA9" w:rsidRPr="00DA1B0F" w:rsidRDefault="00DD2EA9" w:rsidP="00DA1B0F">
            <w:pPr>
              <w:rPr>
                <w:sz w:val="21"/>
              </w:rPr>
            </w:pPr>
            <w:r w:rsidRPr="00DA1B0F">
              <w:rPr>
                <w:sz w:val="21"/>
              </w:rPr>
              <w:lastRenderedPageBreak/>
              <w:t>5042 Lierne</w:t>
            </w:r>
          </w:p>
        </w:tc>
        <w:tc>
          <w:tcPr>
            <w:tcW w:w="2560" w:type="dxa"/>
            <w:tcBorders>
              <w:top w:val="nil"/>
              <w:left w:val="nil"/>
              <w:bottom w:val="nil"/>
              <w:right w:val="nil"/>
            </w:tcBorders>
            <w:tcMar>
              <w:top w:w="128" w:type="dxa"/>
              <w:left w:w="43" w:type="dxa"/>
              <w:bottom w:w="43" w:type="dxa"/>
              <w:right w:w="43" w:type="dxa"/>
            </w:tcMar>
            <w:vAlign w:val="bottom"/>
          </w:tcPr>
          <w:p w14:paraId="3EC9FBCB" w14:textId="77777777" w:rsidR="00DD2EA9" w:rsidRPr="00DA1B0F" w:rsidRDefault="00DD2EA9" w:rsidP="00F57EAC">
            <w:pPr>
              <w:jc w:val="right"/>
              <w:rPr>
                <w:sz w:val="21"/>
              </w:rPr>
            </w:pPr>
            <w:r w:rsidRPr="00DA1B0F">
              <w:rPr>
                <w:sz w:val="21"/>
              </w:rPr>
              <w:t>113</w:t>
            </w:r>
          </w:p>
        </w:tc>
        <w:tc>
          <w:tcPr>
            <w:tcW w:w="2560" w:type="dxa"/>
            <w:tcBorders>
              <w:top w:val="nil"/>
              <w:left w:val="nil"/>
              <w:bottom w:val="nil"/>
              <w:right w:val="nil"/>
            </w:tcBorders>
            <w:tcMar>
              <w:top w:w="128" w:type="dxa"/>
              <w:left w:w="43" w:type="dxa"/>
              <w:bottom w:w="43" w:type="dxa"/>
              <w:right w:w="43" w:type="dxa"/>
            </w:tcMar>
            <w:vAlign w:val="bottom"/>
          </w:tcPr>
          <w:p w14:paraId="65CD82BF" w14:textId="77777777" w:rsidR="00DD2EA9" w:rsidRPr="00DA1B0F" w:rsidRDefault="00DD2EA9" w:rsidP="00F57EAC">
            <w:pPr>
              <w:jc w:val="right"/>
              <w:rPr>
                <w:sz w:val="21"/>
              </w:rPr>
            </w:pPr>
            <w:r w:rsidRPr="00DA1B0F">
              <w:rPr>
                <w:sz w:val="21"/>
              </w:rPr>
              <w:t>117</w:t>
            </w:r>
          </w:p>
        </w:tc>
      </w:tr>
      <w:tr w:rsidR="004A055A" w:rsidRPr="00DA1B0F" w14:paraId="45A27130" w14:textId="77777777">
        <w:trPr>
          <w:trHeight w:val="380"/>
        </w:trPr>
        <w:tc>
          <w:tcPr>
            <w:tcW w:w="4440" w:type="dxa"/>
            <w:tcBorders>
              <w:top w:val="nil"/>
              <w:left w:val="nil"/>
              <w:bottom w:val="nil"/>
              <w:right w:val="nil"/>
            </w:tcBorders>
            <w:tcMar>
              <w:top w:w="128" w:type="dxa"/>
              <w:left w:w="43" w:type="dxa"/>
              <w:bottom w:w="43" w:type="dxa"/>
              <w:right w:w="43" w:type="dxa"/>
            </w:tcMar>
          </w:tcPr>
          <w:p w14:paraId="471E01FC" w14:textId="77777777" w:rsidR="00DD2EA9" w:rsidRPr="00DA1B0F" w:rsidRDefault="00DD2EA9" w:rsidP="00DA1B0F">
            <w:pPr>
              <w:rPr>
                <w:sz w:val="21"/>
              </w:rPr>
            </w:pPr>
            <w:r w:rsidRPr="00DA1B0F">
              <w:rPr>
                <w:sz w:val="21"/>
              </w:rPr>
              <w:t>5043 Røyrvik</w:t>
            </w:r>
          </w:p>
        </w:tc>
        <w:tc>
          <w:tcPr>
            <w:tcW w:w="2560" w:type="dxa"/>
            <w:tcBorders>
              <w:top w:val="nil"/>
              <w:left w:val="nil"/>
              <w:bottom w:val="nil"/>
              <w:right w:val="nil"/>
            </w:tcBorders>
            <w:tcMar>
              <w:top w:w="128" w:type="dxa"/>
              <w:left w:w="43" w:type="dxa"/>
              <w:bottom w:w="43" w:type="dxa"/>
              <w:right w:w="43" w:type="dxa"/>
            </w:tcMar>
            <w:vAlign w:val="bottom"/>
          </w:tcPr>
          <w:p w14:paraId="653EE8DA" w14:textId="77777777" w:rsidR="00DD2EA9" w:rsidRPr="00DA1B0F" w:rsidRDefault="00DD2EA9" w:rsidP="00F57EAC">
            <w:pPr>
              <w:jc w:val="right"/>
              <w:rPr>
                <w:sz w:val="21"/>
              </w:rPr>
            </w:pPr>
            <w:r w:rsidRPr="00DA1B0F">
              <w:rPr>
                <w:sz w:val="21"/>
              </w:rPr>
              <w:t>130</w:t>
            </w:r>
          </w:p>
        </w:tc>
        <w:tc>
          <w:tcPr>
            <w:tcW w:w="2560" w:type="dxa"/>
            <w:tcBorders>
              <w:top w:val="nil"/>
              <w:left w:val="nil"/>
              <w:bottom w:val="nil"/>
              <w:right w:val="nil"/>
            </w:tcBorders>
            <w:tcMar>
              <w:top w:w="128" w:type="dxa"/>
              <w:left w:w="43" w:type="dxa"/>
              <w:bottom w:w="43" w:type="dxa"/>
              <w:right w:w="43" w:type="dxa"/>
            </w:tcMar>
            <w:vAlign w:val="bottom"/>
          </w:tcPr>
          <w:p w14:paraId="3977D7E6" w14:textId="77777777" w:rsidR="00DD2EA9" w:rsidRPr="00DA1B0F" w:rsidRDefault="00DD2EA9" w:rsidP="00F57EAC">
            <w:pPr>
              <w:jc w:val="right"/>
              <w:rPr>
                <w:sz w:val="21"/>
              </w:rPr>
            </w:pPr>
            <w:r w:rsidRPr="00DA1B0F">
              <w:rPr>
                <w:sz w:val="21"/>
              </w:rPr>
              <w:t>142</w:t>
            </w:r>
          </w:p>
        </w:tc>
      </w:tr>
      <w:tr w:rsidR="004A055A" w:rsidRPr="00DA1B0F" w14:paraId="32E147C6" w14:textId="77777777">
        <w:trPr>
          <w:trHeight w:val="380"/>
        </w:trPr>
        <w:tc>
          <w:tcPr>
            <w:tcW w:w="4440" w:type="dxa"/>
            <w:tcBorders>
              <w:top w:val="nil"/>
              <w:left w:val="nil"/>
              <w:bottom w:val="nil"/>
              <w:right w:val="nil"/>
            </w:tcBorders>
            <w:tcMar>
              <w:top w:w="128" w:type="dxa"/>
              <w:left w:w="43" w:type="dxa"/>
              <w:bottom w:w="43" w:type="dxa"/>
              <w:right w:w="43" w:type="dxa"/>
            </w:tcMar>
          </w:tcPr>
          <w:p w14:paraId="03DD2817" w14:textId="77777777" w:rsidR="00DD2EA9" w:rsidRPr="00DA1B0F" w:rsidRDefault="00DD2EA9" w:rsidP="00DA1B0F">
            <w:pPr>
              <w:rPr>
                <w:sz w:val="21"/>
              </w:rPr>
            </w:pPr>
            <w:r w:rsidRPr="00DA1B0F">
              <w:rPr>
                <w:sz w:val="21"/>
              </w:rPr>
              <w:t>5044 Namsskogan</w:t>
            </w:r>
          </w:p>
        </w:tc>
        <w:tc>
          <w:tcPr>
            <w:tcW w:w="2560" w:type="dxa"/>
            <w:tcBorders>
              <w:top w:val="nil"/>
              <w:left w:val="nil"/>
              <w:bottom w:val="nil"/>
              <w:right w:val="nil"/>
            </w:tcBorders>
            <w:tcMar>
              <w:top w:w="128" w:type="dxa"/>
              <w:left w:w="43" w:type="dxa"/>
              <w:bottom w:w="43" w:type="dxa"/>
              <w:right w:w="43" w:type="dxa"/>
            </w:tcMar>
            <w:vAlign w:val="bottom"/>
          </w:tcPr>
          <w:p w14:paraId="5657B22D" w14:textId="77777777" w:rsidR="00DD2EA9" w:rsidRPr="00DA1B0F" w:rsidRDefault="00DD2EA9" w:rsidP="00F57EAC">
            <w:pPr>
              <w:jc w:val="right"/>
              <w:rPr>
                <w:sz w:val="21"/>
              </w:rPr>
            </w:pPr>
            <w:r w:rsidRPr="00DA1B0F">
              <w:rPr>
                <w:sz w:val="21"/>
              </w:rPr>
              <w:t>116</w:t>
            </w:r>
          </w:p>
        </w:tc>
        <w:tc>
          <w:tcPr>
            <w:tcW w:w="2560" w:type="dxa"/>
            <w:tcBorders>
              <w:top w:val="nil"/>
              <w:left w:val="nil"/>
              <w:bottom w:val="nil"/>
              <w:right w:val="nil"/>
            </w:tcBorders>
            <w:tcMar>
              <w:top w:w="128" w:type="dxa"/>
              <w:left w:w="43" w:type="dxa"/>
              <w:bottom w:w="43" w:type="dxa"/>
              <w:right w:w="43" w:type="dxa"/>
            </w:tcMar>
            <w:vAlign w:val="bottom"/>
          </w:tcPr>
          <w:p w14:paraId="7D5B4E8C" w14:textId="77777777" w:rsidR="00DD2EA9" w:rsidRPr="00DA1B0F" w:rsidRDefault="00DD2EA9" w:rsidP="00F57EAC">
            <w:pPr>
              <w:jc w:val="right"/>
              <w:rPr>
                <w:sz w:val="21"/>
              </w:rPr>
            </w:pPr>
            <w:r w:rsidRPr="00DA1B0F">
              <w:rPr>
                <w:sz w:val="21"/>
              </w:rPr>
              <w:t>153</w:t>
            </w:r>
          </w:p>
        </w:tc>
      </w:tr>
      <w:tr w:rsidR="004A055A" w:rsidRPr="00DA1B0F" w14:paraId="4948EB36" w14:textId="77777777">
        <w:trPr>
          <w:trHeight w:val="380"/>
        </w:trPr>
        <w:tc>
          <w:tcPr>
            <w:tcW w:w="4440" w:type="dxa"/>
            <w:tcBorders>
              <w:top w:val="nil"/>
              <w:left w:val="nil"/>
              <w:bottom w:val="nil"/>
              <w:right w:val="nil"/>
            </w:tcBorders>
            <w:tcMar>
              <w:top w:w="128" w:type="dxa"/>
              <w:left w:w="43" w:type="dxa"/>
              <w:bottom w:w="43" w:type="dxa"/>
              <w:right w:w="43" w:type="dxa"/>
            </w:tcMar>
          </w:tcPr>
          <w:p w14:paraId="078B3499" w14:textId="77777777" w:rsidR="00DD2EA9" w:rsidRPr="00DA1B0F" w:rsidRDefault="00DD2EA9" w:rsidP="00DA1B0F">
            <w:pPr>
              <w:rPr>
                <w:sz w:val="21"/>
              </w:rPr>
            </w:pPr>
            <w:r w:rsidRPr="00DA1B0F">
              <w:rPr>
                <w:sz w:val="21"/>
              </w:rPr>
              <w:t>5045 Grong</w:t>
            </w:r>
          </w:p>
        </w:tc>
        <w:tc>
          <w:tcPr>
            <w:tcW w:w="2560" w:type="dxa"/>
            <w:tcBorders>
              <w:top w:val="nil"/>
              <w:left w:val="nil"/>
              <w:bottom w:val="nil"/>
              <w:right w:val="nil"/>
            </w:tcBorders>
            <w:tcMar>
              <w:top w:w="128" w:type="dxa"/>
              <w:left w:w="43" w:type="dxa"/>
              <w:bottom w:w="43" w:type="dxa"/>
              <w:right w:w="43" w:type="dxa"/>
            </w:tcMar>
            <w:vAlign w:val="bottom"/>
          </w:tcPr>
          <w:p w14:paraId="026D97DE" w14:textId="77777777" w:rsidR="00DD2EA9" w:rsidRPr="00DA1B0F" w:rsidRDefault="00DD2EA9" w:rsidP="00F57EAC">
            <w:pPr>
              <w:jc w:val="right"/>
              <w:rPr>
                <w:sz w:val="21"/>
              </w:rPr>
            </w:pPr>
            <w:r w:rsidRPr="00DA1B0F">
              <w:rPr>
                <w:sz w:val="21"/>
              </w:rPr>
              <w:t>104</w:t>
            </w:r>
          </w:p>
        </w:tc>
        <w:tc>
          <w:tcPr>
            <w:tcW w:w="2560" w:type="dxa"/>
            <w:tcBorders>
              <w:top w:val="nil"/>
              <w:left w:val="nil"/>
              <w:bottom w:val="nil"/>
              <w:right w:val="nil"/>
            </w:tcBorders>
            <w:tcMar>
              <w:top w:w="128" w:type="dxa"/>
              <w:left w:w="43" w:type="dxa"/>
              <w:bottom w:w="43" w:type="dxa"/>
              <w:right w:w="43" w:type="dxa"/>
            </w:tcMar>
            <w:vAlign w:val="bottom"/>
          </w:tcPr>
          <w:p w14:paraId="4167E1A9" w14:textId="77777777" w:rsidR="00DD2EA9" w:rsidRPr="00DA1B0F" w:rsidRDefault="00DD2EA9" w:rsidP="00F57EAC">
            <w:pPr>
              <w:jc w:val="right"/>
              <w:rPr>
                <w:sz w:val="21"/>
              </w:rPr>
            </w:pPr>
            <w:r w:rsidRPr="00DA1B0F">
              <w:rPr>
                <w:sz w:val="21"/>
              </w:rPr>
              <w:t>106</w:t>
            </w:r>
          </w:p>
        </w:tc>
      </w:tr>
      <w:tr w:rsidR="004A055A" w:rsidRPr="00DA1B0F" w14:paraId="1B48CBBB" w14:textId="77777777">
        <w:trPr>
          <w:trHeight w:val="380"/>
        </w:trPr>
        <w:tc>
          <w:tcPr>
            <w:tcW w:w="4440" w:type="dxa"/>
            <w:tcBorders>
              <w:top w:val="nil"/>
              <w:left w:val="nil"/>
              <w:bottom w:val="nil"/>
              <w:right w:val="nil"/>
            </w:tcBorders>
            <w:tcMar>
              <w:top w:w="128" w:type="dxa"/>
              <w:left w:w="43" w:type="dxa"/>
              <w:bottom w:w="43" w:type="dxa"/>
              <w:right w:w="43" w:type="dxa"/>
            </w:tcMar>
          </w:tcPr>
          <w:p w14:paraId="0D7446CB" w14:textId="77777777" w:rsidR="00DD2EA9" w:rsidRPr="00DA1B0F" w:rsidRDefault="00DD2EA9" w:rsidP="00DA1B0F">
            <w:pPr>
              <w:rPr>
                <w:sz w:val="21"/>
              </w:rPr>
            </w:pPr>
            <w:r w:rsidRPr="00DA1B0F">
              <w:rPr>
                <w:sz w:val="21"/>
              </w:rPr>
              <w:t>5046 Høylandet</w:t>
            </w:r>
          </w:p>
        </w:tc>
        <w:tc>
          <w:tcPr>
            <w:tcW w:w="2560" w:type="dxa"/>
            <w:tcBorders>
              <w:top w:val="nil"/>
              <w:left w:val="nil"/>
              <w:bottom w:val="nil"/>
              <w:right w:val="nil"/>
            </w:tcBorders>
            <w:tcMar>
              <w:top w:w="128" w:type="dxa"/>
              <w:left w:w="43" w:type="dxa"/>
              <w:bottom w:w="43" w:type="dxa"/>
              <w:right w:w="43" w:type="dxa"/>
            </w:tcMar>
            <w:vAlign w:val="bottom"/>
          </w:tcPr>
          <w:p w14:paraId="40CC9ADC" w14:textId="77777777" w:rsidR="00DD2EA9" w:rsidRPr="00DA1B0F" w:rsidRDefault="00DD2EA9" w:rsidP="00F57EAC">
            <w:pPr>
              <w:jc w:val="right"/>
              <w:rPr>
                <w:sz w:val="21"/>
              </w:rPr>
            </w:pPr>
            <w:r w:rsidRPr="00DA1B0F">
              <w:rPr>
                <w:sz w:val="21"/>
              </w:rPr>
              <w:t>113</w:t>
            </w:r>
          </w:p>
        </w:tc>
        <w:tc>
          <w:tcPr>
            <w:tcW w:w="2560" w:type="dxa"/>
            <w:tcBorders>
              <w:top w:val="nil"/>
              <w:left w:val="nil"/>
              <w:bottom w:val="nil"/>
              <w:right w:val="nil"/>
            </w:tcBorders>
            <w:tcMar>
              <w:top w:w="128" w:type="dxa"/>
              <w:left w:w="43" w:type="dxa"/>
              <w:bottom w:w="43" w:type="dxa"/>
              <w:right w:w="43" w:type="dxa"/>
            </w:tcMar>
            <w:vAlign w:val="bottom"/>
          </w:tcPr>
          <w:p w14:paraId="045DBDD8" w14:textId="77777777" w:rsidR="00DD2EA9" w:rsidRPr="00DA1B0F" w:rsidRDefault="00DD2EA9" w:rsidP="00F57EAC">
            <w:pPr>
              <w:jc w:val="right"/>
              <w:rPr>
                <w:sz w:val="21"/>
              </w:rPr>
            </w:pPr>
            <w:r w:rsidRPr="00DA1B0F">
              <w:rPr>
                <w:sz w:val="21"/>
              </w:rPr>
              <w:t>110</w:t>
            </w:r>
          </w:p>
        </w:tc>
      </w:tr>
      <w:tr w:rsidR="004A055A" w:rsidRPr="00DA1B0F" w14:paraId="7DE8BEEB" w14:textId="77777777">
        <w:trPr>
          <w:trHeight w:val="380"/>
        </w:trPr>
        <w:tc>
          <w:tcPr>
            <w:tcW w:w="4440" w:type="dxa"/>
            <w:tcBorders>
              <w:top w:val="nil"/>
              <w:left w:val="nil"/>
              <w:bottom w:val="nil"/>
              <w:right w:val="nil"/>
            </w:tcBorders>
            <w:tcMar>
              <w:top w:w="128" w:type="dxa"/>
              <w:left w:w="43" w:type="dxa"/>
              <w:bottom w:w="43" w:type="dxa"/>
              <w:right w:w="43" w:type="dxa"/>
            </w:tcMar>
          </w:tcPr>
          <w:p w14:paraId="52BC8A9E" w14:textId="77777777" w:rsidR="00DD2EA9" w:rsidRPr="00DA1B0F" w:rsidRDefault="00DD2EA9" w:rsidP="00DA1B0F">
            <w:pPr>
              <w:rPr>
                <w:sz w:val="21"/>
              </w:rPr>
            </w:pPr>
            <w:r w:rsidRPr="00DA1B0F">
              <w:rPr>
                <w:sz w:val="21"/>
              </w:rPr>
              <w:t>5047 Overhalla</w:t>
            </w:r>
          </w:p>
        </w:tc>
        <w:tc>
          <w:tcPr>
            <w:tcW w:w="2560" w:type="dxa"/>
            <w:tcBorders>
              <w:top w:val="nil"/>
              <w:left w:val="nil"/>
              <w:bottom w:val="nil"/>
              <w:right w:val="nil"/>
            </w:tcBorders>
            <w:tcMar>
              <w:top w:w="128" w:type="dxa"/>
              <w:left w:w="43" w:type="dxa"/>
              <w:bottom w:w="43" w:type="dxa"/>
              <w:right w:w="43" w:type="dxa"/>
            </w:tcMar>
            <w:vAlign w:val="bottom"/>
          </w:tcPr>
          <w:p w14:paraId="261EA664" w14:textId="77777777" w:rsidR="00DD2EA9" w:rsidRPr="00DA1B0F" w:rsidRDefault="00DD2EA9" w:rsidP="00F57EAC">
            <w:pPr>
              <w:jc w:val="right"/>
              <w:rPr>
                <w:sz w:val="21"/>
              </w:rPr>
            </w:pPr>
            <w:r w:rsidRPr="00DA1B0F">
              <w:rPr>
                <w:sz w:val="21"/>
              </w:rPr>
              <w:t>99</w:t>
            </w:r>
          </w:p>
        </w:tc>
        <w:tc>
          <w:tcPr>
            <w:tcW w:w="2560" w:type="dxa"/>
            <w:tcBorders>
              <w:top w:val="nil"/>
              <w:left w:val="nil"/>
              <w:bottom w:val="nil"/>
              <w:right w:val="nil"/>
            </w:tcBorders>
            <w:tcMar>
              <w:top w:w="128" w:type="dxa"/>
              <w:left w:w="43" w:type="dxa"/>
              <w:bottom w:w="43" w:type="dxa"/>
              <w:right w:w="43" w:type="dxa"/>
            </w:tcMar>
            <w:vAlign w:val="bottom"/>
          </w:tcPr>
          <w:p w14:paraId="00E21FC0" w14:textId="77777777" w:rsidR="00DD2EA9" w:rsidRPr="00DA1B0F" w:rsidRDefault="00DD2EA9" w:rsidP="00F57EAC">
            <w:pPr>
              <w:jc w:val="right"/>
              <w:rPr>
                <w:sz w:val="21"/>
              </w:rPr>
            </w:pPr>
            <w:r w:rsidRPr="00DA1B0F">
              <w:rPr>
                <w:sz w:val="21"/>
              </w:rPr>
              <w:t>97</w:t>
            </w:r>
          </w:p>
        </w:tc>
      </w:tr>
      <w:tr w:rsidR="004A055A" w:rsidRPr="00DA1B0F" w14:paraId="684B4C7E" w14:textId="77777777">
        <w:trPr>
          <w:trHeight w:val="380"/>
        </w:trPr>
        <w:tc>
          <w:tcPr>
            <w:tcW w:w="4440" w:type="dxa"/>
            <w:tcBorders>
              <w:top w:val="nil"/>
              <w:left w:val="nil"/>
              <w:bottom w:val="nil"/>
              <w:right w:val="nil"/>
            </w:tcBorders>
            <w:tcMar>
              <w:top w:w="128" w:type="dxa"/>
              <w:left w:w="43" w:type="dxa"/>
              <w:bottom w:w="43" w:type="dxa"/>
              <w:right w:w="43" w:type="dxa"/>
            </w:tcMar>
          </w:tcPr>
          <w:p w14:paraId="64F14A16" w14:textId="77777777" w:rsidR="00DD2EA9" w:rsidRPr="00DA1B0F" w:rsidRDefault="00DD2EA9" w:rsidP="00DA1B0F">
            <w:pPr>
              <w:rPr>
                <w:sz w:val="21"/>
              </w:rPr>
            </w:pPr>
            <w:r w:rsidRPr="00DA1B0F">
              <w:rPr>
                <w:sz w:val="21"/>
              </w:rPr>
              <w:t>5049 Flatanger</w:t>
            </w:r>
          </w:p>
        </w:tc>
        <w:tc>
          <w:tcPr>
            <w:tcW w:w="2560" w:type="dxa"/>
            <w:tcBorders>
              <w:top w:val="nil"/>
              <w:left w:val="nil"/>
              <w:bottom w:val="nil"/>
              <w:right w:val="nil"/>
            </w:tcBorders>
            <w:tcMar>
              <w:top w:w="128" w:type="dxa"/>
              <w:left w:w="43" w:type="dxa"/>
              <w:bottom w:w="43" w:type="dxa"/>
              <w:right w:w="43" w:type="dxa"/>
            </w:tcMar>
            <w:vAlign w:val="bottom"/>
          </w:tcPr>
          <w:p w14:paraId="17B41805" w14:textId="77777777" w:rsidR="00DD2EA9" w:rsidRPr="00DA1B0F" w:rsidRDefault="00DD2EA9" w:rsidP="00F57EAC">
            <w:pPr>
              <w:jc w:val="right"/>
              <w:rPr>
                <w:sz w:val="21"/>
              </w:rPr>
            </w:pPr>
            <w:r w:rsidRPr="00DA1B0F">
              <w:rPr>
                <w:sz w:val="21"/>
              </w:rPr>
              <w:t>110</w:t>
            </w:r>
          </w:p>
        </w:tc>
        <w:tc>
          <w:tcPr>
            <w:tcW w:w="2560" w:type="dxa"/>
            <w:tcBorders>
              <w:top w:val="nil"/>
              <w:left w:val="nil"/>
              <w:bottom w:val="nil"/>
              <w:right w:val="nil"/>
            </w:tcBorders>
            <w:tcMar>
              <w:top w:w="128" w:type="dxa"/>
              <w:left w:w="43" w:type="dxa"/>
              <w:bottom w:w="43" w:type="dxa"/>
              <w:right w:w="43" w:type="dxa"/>
            </w:tcMar>
            <w:vAlign w:val="bottom"/>
          </w:tcPr>
          <w:p w14:paraId="730A2C1D" w14:textId="77777777" w:rsidR="00DD2EA9" w:rsidRPr="00DA1B0F" w:rsidRDefault="00DD2EA9" w:rsidP="00F57EAC">
            <w:pPr>
              <w:jc w:val="right"/>
              <w:rPr>
                <w:sz w:val="21"/>
              </w:rPr>
            </w:pPr>
            <w:r w:rsidRPr="00DA1B0F">
              <w:rPr>
                <w:sz w:val="21"/>
              </w:rPr>
              <w:t>136</w:t>
            </w:r>
          </w:p>
        </w:tc>
      </w:tr>
      <w:tr w:rsidR="004A055A" w:rsidRPr="00DA1B0F" w14:paraId="6D3C4D9C" w14:textId="77777777">
        <w:trPr>
          <w:trHeight w:val="380"/>
        </w:trPr>
        <w:tc>
          <w:tcPr>
            <w:tcW w:w="4440" w:type="dxa"/>
            <w:tcBorders>
              <w:top w:val="nil"/>
              <w:left w:val="nil"/>
              <w:bottom w:val="nil"/>
              <w:right w:val="nil"/>
            </w:tcBorders>
            <w:tcMar>
              <w:top w:w="128" w:type="dxa"/>
              <w:left w:w="43" w:type="dxa"/>
              <w:bottom w:w="43" w:type="dxa"/>
              <w:right w:w="43" w:type="dxa"/>
            </w:tcMar>
          </w:tcPr>
          <w:p w14:paraId="2BC276A2" w14:textId="77777777" w:rsidR="00DD2EA9" w:rsidRPr="00DA1B0F" w:rsidRDefault="00DD2EA9" w:rsidP="00DA1B0F">
            <w:pPr>
              <w:rPr>
                <w:sz w:val="21"/>
              </w:rPr>
            </w:pPr>
            <w:r w:rsidRPr="00DA1B0F">
              <w:rPr>
                <w:sz w:val="21"/>
              </w:rPr>
              <w:t>5052 Leka</w:t>
            </w:r>
          </w:p>
        </w:tc>
        <w:tc>
          <w:tcPr>
            <w:tcW w:w="2560" w:type="dxa"/>
            <w:tcBorders>
              <w:top w:val="nil"/>
              <w:left w:val="nil"/>
              <w:bottom w:val="nil"/>
              <w:right w:val="nil"/>
            </w:tcBorders>
            <w:tcMar>
              <w:top w:w="128" w:type="dxa"/>
              <w:left w:w="43" w:type="dxa"/>
              <w:bottom w:w="43" w:type="dxa"/>
              <w:right w:w="43" w:type="dxa"/>
            </w:tcMar>
            <w:vAlign w:val="bottom"/>
          </w:tcPr>
          <w:p w14:paraId="5E4DFE2A" w14:textId="77777777" w:rsidR="00DD2EA9" w:rsidRPr="00DA1B0F" w:rsidRDefault="00DD2EA9" w:rsidP="00F57EAC">
            <w:pPr>
              <w:jc w:val="right"/>
              <w:rPr>
                <w:sz w:val="21"/>
              </w:rPr>
            </w:pPr>
            <w:r w:rsidRPr="00DA1B0F">
              <w:rPr>
                <w:sz w:val="21"/>
              </w:rPr>
              <w:t>115</w:t>
            </w:r>
          </w:p>
        </w:tc>
        <w:tc>
          <w:tcPr>
            <w:tcW w:w="2560" w:type="dxa"/>
            <w:tcBorders>
              <w:top w:val="nil"/>
              <w:left w:val="nil"/>
              <w:bottom w:val="nil"/>
              <w:right w:val="nil"/>
            </w:tcBorders>
            <w:tcMar>
              <w:top w:w="128" w:type="dxa"/>
              <w:left w:w="43" w:type="dxa"/>
              <w:bottom w:w="43" w:type="dxa"/>
              <w:right w:w="43" w:type="dxa"/>
            </w:tcMar>
            <w:vAlign w:val="bottom"/>
          </w:tcPr>
          <w:p w14:paraId="711C7EE0" w14:textId="77777777" w:rsidR="00DD2EA9" w:rsidRPr="00DA1B0F" w:rsidRDefault="00DD2EA9" w:rsidP="00F57EAC">
            <w:pPr>
              <w:jc w:val="right"/>
              <w:rPr>
                <w:sz w:val="21"/>
              </w:rPr>
            </w:pPr>
            <w:r w:rsidRPr="00DA1B0F">
              <w:rPr>
                <w:sz w:val="21"/>
              </w:rPr>
              <w:t>130</w:t>
            </w:r>
          </w:p>
        </w:tc>
      </w:tr>
      <w:tr w:rsidR="004A055A" w:rsidRPr="00DA1B0F" w14:paraId="35A380BF" w14:textId="77777777">
        <w:trPr>
          <w:trHeight w:val="380"/>
        </w:trPr>
        <w:tc>
          <w:tcPr>
            <w:tcW w:w="4440" w:type="dxa"/>
            <w:tcBorders>
              <w:top w:val="nil"/>
              <w:left w:val="nil"/>
              <w:bottom w:val="nil"/>
              <w:right w:val="nil"/>
            </w:tcBorders>
            <w:tcMar>
              <w:top w:w="128" w:type="dxa"/>
              <w:left w:w="43" w:type="dxa"/>
              <w:bottom w:w="43" w:type="dxa"/>
              <w:right w:w="43" w:type="dxa"/>
            </w:tcMar>
          </w:tcPr>
          <w:p w14:paraId="3D7A4BCA" w14:textId="77777777" w:rsidR="00DD2EA9" w:rsidRPr="00DA1B0F" w:rsidRDefault="00DD2EA9" w:rsidP="00DA1B0F">
            <w:pPr>
              <w:rPr>
                <w:sz w:val="21"/>
              </w:rPr>
            </w:pPr>
            <w:r w:rsidRPr="00DA1B0F">
              <w:rPr>
                <w:sz w:val="21"/>
              </w:rPr>
              <w:t>5053 Inderøy</w:t>
            </w:r>
          </w:p>
        </w:tc>
        <w:tc>
          <w:tcPr>
            <w:tcW w:w="2560" w:type="dxa"/>
            <w:tcBorders>
              <w:top w:val="nil"/>
              <w:left w:val="nil"/>
              <w:bottom w:val="nil"/>
              <w:right w:val="nil"/>
            </w:tcBorders>
            <w:tcMar>
              <w:top w:w="128" w:type="dxa"/>
              <w:left w:w="43" w:type="dxa"/>
              <w:bottom w:w="43" w:type="dxa"/>
              <w:right w:w="43" w:type="dxa"/>
            </w:tcMar>
            <w:vAlign w:val="bottom"/>
          </w:tcPr>
          <w:p w14:paraId="17BA5070" w14:textId="77777777" w:rsidR="00DD2EA9" w:rsidRPr="00DA1B0F" w:rsidRDefault="00DD2EA9" w:rsidP="00F57EAC">
            <w:pPr>
              <w:jc w:val="right"/>
              <w:rPr>
                <w:sz w:val="21"/>
              </w:rPr>
            </w:pPr>
            <w:r w:rsidRPr="00DA1B0F">
              <w:rPr>
                <w:sz w:val="21"/>
              </w:rPr>
              <w:t>103</w:t>
            </w:r>
          </w:p>
        </w:tc>
        <w:tc>
          <w:tcPr>
            <w:tcW w:w="2560" w:type="dxa"/>
            <w:tcBorders>
              <w:top w:val="nil"/>
              <w:left w:val="nil"/>
              <w:bottom w:val="nil"/>
              <w:right w:val="nil"/>
            </w:tcBorders>
            <w:tcMar>
              <w:top w:w="128" w:type="dxa"/>
              <w:left w:w="43" w:type="dxa"/>
              <w:bottom w:w="43" w:type="dxa"/>
              <w:right w:w="43" w:type="dxa"/>
            </w:tcMar>
            <w:vAlign w:val="bottom"/>
          </w:tcPr>
          <w:p w14:paraId="61AC9A2C" w14:textId="77777777" w:rsidR="00DD2EA9" w:rsidRPr="00DA1B0F" w:rsidRDefault="00DD2EA9" w:rsidP="00F57EAC">
            <w:pPr>
              <w:jc w:val="right"/>
              <w:rPr>
                <w:sz w:val="21"/>
              </w:rPr>
            </w:pPr>
            <w:r w:rsidRPr="00DA1B0F">
              <w:rPr>
                <w:sz w:val="21"/>
              </w:rPr>
              <w:t>101</w:t>
            </w:r>
          </w:p>
        </w:tc>
      </w:tr>
      <w:tr w:rsidR="004A055A" w:rsidRPr="00DA1B0F" w14:paraId="52476F8A" w14:textId="77777777">
        <w:trPr>
          <w:trHeight w:val="380"/>
        </w:trPr>
        <w:tc>
          <w:tcPr>
            <w:tcW w:w="4440" w:type="dxa"/>
            <w:tcBorders>
              <w:top w:val="nil"/>
              <w:left w:val="nil"/>
              <w:bottom w:val="nil"/>
              <w:right w:val="nil"/>
            </w:tcBorders>
            <w:tcMar>
              <w:top w:w="128" w:type="dxa"/>
              <w:left w:w="43" w:type="dxa"/>
              <w:bottom w:w="43" w:type="dxa"/>
              <w:right w:w="43" w:type="dxa"/>
            </w:tcMar>
          </w:tcPr>
          <w:p w14:paraId="5C8EF567" w14:textId="77777777" w:rsidR="00DD2EA9" w:rsidRPr="00DA1B0F" w:rsidRDefault="00DD2EA9" w:rsidP="00DA1B0F">
            <w:pPr>
              <w:rPr>
                <w:sz w:val="21"/>
              </w:rPr>
            </w:pPr>
            <w:r w:rsidRPr="00DA1B0F">
              <w:rPr>
                <w:sz w:val="21"/>
              </w:rPr>
              <w:t>5054 Indre Fosen</w:t>
            </w:r>
          </w:p>
        </w:tc>
        <w:tc>
          <w:tcPr>
            <w:tcW w:w="2560" w:type="dxa"/>
            <w:tcBorders>
              <w:top w:val="nil"/>
              <w:left w:val="nil"/>
              <w:bottom w:val="nil"/>
              <w:right w:val="nil"/>
            </w:tcBorders>
            <w:tcMar>
              <w:top w:w="128" w:type="dxa"/>
              <w:left w:w="43" w:type="dxa"/>
              <w:bottom w:w="43" w:type="dxa"/>
              <w:right w:w="43" w:type="dxa"/>
            </w:tcMar>
            <w:vAlign w:val="bottom"/>
          </w:tcPr>
          <w:p w14:paraId="73695E56"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2C54F4FE" w14:textId="77777777" w:rsidR="00DD2EA9" w:rsidRPr="00DA1B0F" w:rsidRDefault="00DD2EA9" w:rsidP="00F57EAC">
            <w:pPr>
              <w:jc w:val="right"/>
              <w:rPr>
                <w:sz w:val="21"/>
              </w:rPr>
            </w:pPr>
            <w:r w:rsidRPr="00DA1B0F">
              <w:rPr>
                <w:sz w:val="21"/>
              </w:rPr>
              <w:t>98</w:t>
            </w:r>
          </w:p>
        </w:tc>
      </w:tr>
      <w:tr w:rsidR="004A055A" w:rsidRPr="00DA1B0F" w14:paraId="10B5C0D4" w14:textId="77777777">
        <w:trPr>
          <w:trHeight w:val="380"/>
        </w:trPr>
        <w:tc>
          <w:tcPr>
            <w:tcW w:w="4440" w:type="dxa"/>
            <w:tcBorders>
              <w:top w:val="nil"/>
              <w:left w:val="nil"/>
              <w:bottom w:val="nil"/>
              <w:right w:val="nil"/>
            </w:tcBorders>
            <w:tcMar>
              <w:top w:w="128" w:type="dxa"/>
              <w:left w:w="43" w:type="dxa"/>
              <w:bottom w:w="43" w:type="dxa"/>
              <w:right w:w="43" w:type="dxa"/>
            </w:tcMar>
          </w:tcPr>
          <w:p w14:paraId="198EF4FA" w14:textId="77777777" w:rsidR="00DD2EA9" w:rsidRPr="00DA1B0F" w:rsidRDefault="00DD2EA9" w:rsidP="00DA1B0F">
            <w:pPr>
              <w:rPr>
                <w:sz w:val="21"/>
              </w:rPr>
            </w:pPr>
            <w:r w:rsidRPr="00DA1B0F">
              <w:rPr>
                <w:sz w:val="21"/>
              </w:rPr>
              <w:t>5055 Heim</w:t>
            </w:r>
          </w:p>
        </w:tc>
        <w:tc>
          <w:tcPr>
            <w:tcW w:w="2560" w:type="dxa"/>
            <w:tcBorders>
              <w:top w:val="nil"/>
              <w:left w:val="nil"/>
              <w:bottom w:val="nil"/>
              <w:right w:val="nil"/>
            </w:tcBorders>
            <w:tcMar>
              <w:top w:w="128" w:type="dxa"/>
              <w:left w:w="43" w:type="dxa"/>
              <w:bottom w:w="43" w:type="dxa"/>
              <w:right w:w="43" w:type="dxa"/>
            </w:tcMar>
            <w:vAlign w:val="bottom"/>
          </w:tcPr>
          <w:p w14:paraId="1C58C741" w14:textId="77777777" w:rsidR="00DD2EA9" w:rsidRPr="00DA1B0F" w:rsidRDefault="00DD2EA9" w:rsidP="00F57EAC">
            <w:pPr>
              <w:jc w:val="right"/>
              <w:rPr>
                <w:sz w:val="21"/>
              </w:rPr>
            </w:pPr>
            <w:r w:rsidRPr="00DA1B0F">
              <w:rPr>
                <w:sz w:val="21"/>
              </w:rPr>
              <w:t>105</w:t>
            </w:r>
          </w:p>
        </w:tc>
        <w:tc>
          <w:tcPr>
            <w:tcW w:w="2560" w:type="dxa"/>
            <w:tcBorders>
              <w:top w:val="nil"/>
              <w:left w:val="nil"/>
              <w:bottom w:val="nil"/>
              <w:right w:val="nil"/>
            </w:tcBorders>
            <w:tcMar>
              <w:top w:w="128" w:type="dxa"/>
              <w:left w:w="43" w:type="dxa"/>
              <w:bottom w:w="43" w:type="dxa"/>
              <w:right w:w="43" w:type="dxa"/>
            </w:tcMar>
            <w:vAlign w:val="bottom"/>
          </w:tcPr>
          <w:p w14:paraId="14E0D771" w14:textId="77777777" w:rsidR="00DD2EA9" w:rsidRPr="00DA1B0F" w:rsidRDefault="00DD2EA9" w:rsidP="00F57EAC">
            <w:pPr>
              <w:jc w:val="right"/>
              <w:rPr>
                <w:sz w:val="21"/>
              </w:rPr>
            </w:pPr>
            <w:r w:rsidRPr="00DA1B0F">
              <w:rPr>
                <w:sz w:val="21"/>
              </w:rPr>
              <w:t>109</w:t>
            </w:r>
          </w:p>
        </w:tc>
      </w:tr>
      <w:tr w:rsidR="004A055A" w:rsidRPr="00DA1B0F" w14:paraId="23FA5F27" w14:textId="77777777">
        <w:trPr>
          <w:trHeight w:val="380"/>
        </w:trPr>
        <w:tc>
          <w:tcPr>
            <w:tcW w:w="4440" w:type="dxa"/>
            <w:tcBorders>
              <w:top w:val="nil"/>
              <w:left w:val="nil"/>
              <w:bottom w:val="nil"/>
              <w:right w:val="nil"/>
            </w:tcBorders>
            <w:tcMar>
              <w:top w:w="128" w:type="dxa"/>
              <w:left w:w="43" w:type="dxa"/>
              <w:bottom w:w="43" w:type="dxa"/>
              <w:right w:w="43" w:type="dxa"/>
            </w:tcMar>
          </w:tcPr>
          <w:p w14:paraId="27B33007" w14:textId="77777777" w:rsidR="00DD2EA9" w:rsidRPr="00DA1B0F" w:rsidRDefault="00DD2EA9" w:rsidP="00DA1B0F">
            <w:pPr>
              <w:rPr>
                <w:sz w:val="21"/>
              </w:rPr>
            </w:pPr>
            <w:r w:rsidRPr="00DA1B0F">
              <w:rPr>
                <w:sz w:val="21"/>
              </w:rPr>
              <w:t>5056 Hitra</w:t>
            </w:r>
          </w:p>
        </w:tc>
        <w:tc>
          <w:tcPr>
            <w:tcW w:w="2560" w:type="dxa"/>
            <w:tcBorders>
              <w:top w:val="nil"/>
              <w:left w:val="nil"/>
              <w:bottom w:val="nil"/>
              <w:right w:val="nil"/>
            </w:tcBorders>
            <w:tcMar>
              <w:top w:w="128" w:type="dxa"/>
              <w:left w:w="43" w:type="dxa"/>
              <w:bottom w:w="43" w:type="dxa"/>
              <w:right w:w="43" w:type="dxa"/>
            </w:tcMar>
            <w:vAlign w:val="bottom"/>
          </w:tcPr>
          <w:p w14:paraId="20463A10" w14:textId="77777777" w:rsidR="00DD2EA9" w:rsidRPr="00DA1B0F" w:rsidRDefault="00DD2EA9" w:rsidP="00F57EAC">
            <w:pPr>
              <w:jc w:val="right"/>
              <w:rPr>
                <w:sz w:val="21"/>
              </w:rPr>
            </w:pPr>
            <w:r w:rsidRPr="00DA1B0F">
              <w:rPr>
                <w:sz w:val="21"/>
              </w:rPr>
              <w:t>101</w:t>
            </w:r>
          </w:p>
        </w:tc>
        <w:tc>
          <w:tcPr>
            <w:tcW w:w="2560" w:type="dxa"/>
            <w:tcBorders>
              <w:top w:val="nil"/>
              <w:left w:val="nil"/>
              <w:bottom w:val="nil"/>
              <w:right w:val="nil"/>
            </w:tcBorders>
            <w:tcMar>
              <w:top w:w="128" w:type="dxa"/>
              <w:left w:w="43" w:type="dxa"/>
              <w:bottom w:w="43" w:type="dxa"/>
              <w:right w:w="43" w:type="dxa"/>
            </w:tcMar>
            <w:vAlign w:val="bottom"/>
          </w:tcPr>
          <w:p w14:paraId="412E3029" w14:textId="77777777" w:rsidR="00DD2EA9" w:rsidRPr="00DA1B0F" w:rsidRDefault="00DD2EA9" w:rsidP="00F57EAC">
            <w:pPr>
              <w:jc w:val="right"/>
              <w:rPr>
                <w:sz w:val="21"/>
              </w:rPr>
            </w:pPr>
            <w:r w:rsidRPr="00DA1B0F">
              <w:rPr>
                <w:sz w:val="21"/>
              </w:rPr>
              <w:t>108</w:t>
            </w:r>
          </w:p>
        </w:tc>
      </w:tr>
      <w:tr w:rsidR="004A055A" w:rsidRPr="00DA1B0F" w14:paraId="35275D6F" w14:textId="77777777">
        <w:trPr>
          <w:trHeight w:val="380"/>
        </w:trPr>
        <w:tc>
          <w:tcPr>
            <w:tcW w:w="4440" w:type="dxa"/>
            <w:tcBorders>
              <w:top w:val="nil"/>
              <w:left w:val="nil"/>
              <w:bottom w:val="nil"/>
              <w:right w:val="nil"/>
            </w:tcBorders>
            <w:tcMar>
              <w:top w:w="128" w:type="dxa"/>
              <w:left w:w="43" w:type="dxa"/>
              <w:bottom w:w="43" w:type="dxa"/>
              <w:right w:w="43" w:type="dxa"/>
            </w:tcMar>
          </w:tcPr>
          <w:p w14:paraId="57210EDE" w14:textId="77777777" w:rsidR="00DD2EA9" w:rsidRPr="00DA1B0F" w:rsidRDefault="00DD2EA9" w:rsidP="00DA1B0F">
            <w:pPr>
              <w:rPr>
                <w:sz w:val="21"/>
              </w:rPr>
            </w:pPr>
            <w:r w:rsidRPr="00DA1B0F">
              <w:rPr>
                <w:sz w:val="21"/>
              </w:rPr>
              <w:t>5057 Ørland</w:t>
            </w:r>
          </w:p>
        </w:tc>
        <w:tc>
          <w:tcPr>
            <w:tcW w:w="2560" w:type="dxa"/>
            <w:tcBorders>
              <w:top w:val="nil"/>
              <w:left w:val="nil"/>
              <w:bottom w:val="nil"/>
              <w:right w:val="nil"/>
            </w:tcBorders>
            <w:tcMar>
              <w:top w:w="128" w:type="dxa"/>
              <w:left w:w="43" w:type="dxa"/>
              <w:bottom w:w="43" w:type="dxa"/>
              <w:right w:w="43" w:type="dxa"/>
            </w:tcMar>
            <w:vAlign w:val="bottom"/>
          </w:tcPr>
          <w:p w14:paraId="2A44413A" w14:textId="77777777" w:rsidR="00DD2EA9" w:rsidRPr="00DA1B0F" w:rsidRDefault="00DD2EA9" w:rsidP="00F57EAC">
            <w:pPr>
              <w:jc w:val="right"/>
              <w:rPr>
                <w:sz w:val="21"/>
              </w:rPr>
            </w:pPr>
            <w:r w:rsidRPr="00DA1B0F">
              <w:rPr>
                <w:sz w:val="21"/>
              </w:rPr>
              <w:t>101</w:t>
            </w:r>
          </w:p>
        </w:tc>
        <w:tc>
          <w:tcPr>
            <w:tcW w:w="2560" w:type="dxa"/>
            <w:tcBorders>
              <w:top w:val="nil"/>
              <w:left w:val="nil"/>
              <w:bottom w:val="nil"/>
              <w:right w:val="nil"/>
            </w:tcBorders>
            <w:tcMar>
              <w:top w:w="128" w:type="dxa"/>
              <w:left w:w="43" w:type="dxa"/>
              <w:bottom w:w="43" w:type="dxa"/>
              <w:right w:w="43" w:type="dxa"/>
            </w:tcMar>
            <w:vAlign w:val="bottom"/>
          </w:tcPr>
          <w:p w14:paraId="17871B19" w14:textId="77777777" w:rsidR="00DD2EA9" w:rsidRPr="00DA1B0F" w:rsidRDefault="00DD2EA9" w:rsidP="00F57EAC">
            <w:pPr>
              <w:jc w:val="right"/>
              <w:rPr>
                <w:sz w:val="21"/>
              </w:rPr>
            </w:pPr>
            <w:r w:rsidRPr="00DA1B0F">
              <w:rPr>
                <w:sz w:val="21"/>
              </w:rPr>
              <w:t>98</w:t>
            </w:r>
          </w:p>
        </w:tc>
      </w:tr>
      <w:tr w:rsidR="004A055A" w:rsidRPr="00DA1B0F" w14:paraId="53DA52B6" w14:textId="77777777">
        <w:trPr>
          <w:trHeight w:val="380"/>
        </w:trPr>
        <w:tc>
          <w:tcPr>
            <w:tcW w:w="4440" w:type="dxa"/>
            <w:tcBorders>
              <w:top w:val="nil"/>
              <w:left w:val="nil"/>
              <w:bottom w:val="nil"/>
              <w:right w:val="nil"/>
            </w:tcBorders>
            <w:tcMar>
              <w:top w:w="128" w:type="dxa"/>
              <w:left w:w="43" w:type="dxa"/>
              <w:bottom w:w="43" w:type="dxa"/>
              <w:right w:w="43" w:type="dxa"/>
            </w:tcMar>
          </w:tcPr>
          <w:p w14:paraId="42382C83" w14:textId="77777777" w:rsidR="00DD2EA9" w:rsidRPr="00DA1B0F" w:rsidRDefault="00DD2EA9" w:rsidP="00DA1B0F">
            <w:pPr>
              <w:rPr>
                <w:sz w:val="21"/>
              </w:rPr>
            </w:pPr>
            <w:r w:rsidRPr="00DA1B0F">
              <w:rPr>
                <w:sz w:val="21"/>
              </w:rPr>
              <w:t>5058 Åfjord</w:t>
            </w:r>
          </w:p>
        </w:tc>
        <w:tc>
          <w:tcPr>
            <w:tcW w:w="2560" w:type="dxa"/>
            <w:tcBorders>
              <w:top w:val="nil"/>
              <w:left w:val="nil"/>
              <w:bottom w:val="nil"/>
              <w:right w:val="nil"/>
            </w:tcBorders>
            <w:tcMar>
              <w:top w:w="128" w:type="dxa"/>
              <w:left w:w="43" w:type="dxa"/>
              <w:bottom w:w="43" w:type="dxa"/>
              <w:right w:w="43" w:type="dxa"/>
            </w:tcMar>
            <w:vAlign w:val="bottom"/>
          </w:tcPr>
          <w:p w14:paraId="0010787B" w14:textId="77777777" w:rsidR="00DD2EA9" w:rsidRPr="00DA1B0F" w:rsidRDefault="00DD2EA9" w:rsidP="00F57EAC">
            <w:pPr>
              <w:jc w:val="right"/>
              <w:rPr>
                <w:sz w:val="21"/>
              </w:rPr>
            </w:pPr>
            <w:r w:rsidRPr="00DA1B0F">
              <w:rPr>
                <w:sz w:val="21"/>
              </w:rPr>
              <w:t>104</w:t>
            </w:r>
          </w:p>
        </w:tc>
        <w:tc>
          <w:tcPr>
            <w:tcW w:w="2560" w:type="dxa"/>
            <w:tcBorders>
              <w:top w:val="nil"/>
              <w:left w:val="nil"/>
              <w:bottom w:val="nil"/>
              <w:right w:val="nil"/>
            </w:tcBorders>
            <w:tcMar>
              <w:top w:w="128" w:type="dxa"/>
              <w:left w:w="43" w:type="dxa"/>
              <w:bottom w:w="43" w:type="dxa"/>
              <w:right w:w="43" w:type="dxa"/>
            </w:tcMar>
            <w:vAlign w:val="bottom"/>
          </w:tcPr>
          <w:p w14:paraId="12EAC6D3" w14:textId="77777777" w:rsidR="00DD2EA9" w:rsidRPr="00DA1B0F" w:rsidRDefault="00DD2EA9" w:rsidP="00F57EAC">
            <w:pPr>
              <w:jc w:val="right"/>
              <w:rPr>
                <w:sz w:val="21"/>
              </w:rPr>
            </w:pPr>
            <w:r w:rsidRPr="00DA1B0F">
              <w:rPr>
                <w:sz w:val="21"/>
              </w:rPr>
              <w:t>135</w:t>
            </w:r>
          </w:p>
        </w:tc>
      </w:tr>
      <w:tr w:rsidR="004A055A" w:rsidRPr="00DA1B0F" w14:paraId="5B48D25F" w14:textId="77777777">
        <w:trPr>
          <w:trHeight w:val="380"/>
        </w:trPr>
        <w:tc>
          <w:tcPr>
            <w:tcW w:w="4440" w:type="dxa"/>
            <w:tcBorders>
              <w:top w:val="nil"/>
              <w:left w:val="nil"/>
              <w:bottom w:val="nil"/>
              <w:right w:val="nil"/>
            </w:tcBorders>
            <w:tcMar>
              <w:top w:w="128" w:type="dxa"/>
              <w:left w:w="43" w:type="dxa"/>
              <w:bottom w:w="43" w:type="dxa"/>
              <w:right w:w="43" w:type="dxa"/>
            </w:tcMar>
          </w:tcPr>
          <w:p w14:paraId="79A3F13D" w14:textId="77777777" w:rsidR="00DD2EA9" w:rsidRPr="00DA1B0F" w:rsidRDefault="00DD2EA9" w:rsidP="00DA1B0F">
            <w:pPr>
              <w:rPr>
                <w:sz w:val="21"/>
              </w:rPr>
            </w:pPr>
            <w:r w:rsidRPr="00DA1B0F">
              <w:rPr>
                <w:sz w:val="21"/>
              </w:rPr>
              <w:t>5059 Orkland</w:t>
            </w:r>
          </w:p>
        </w:tc>
        <w:tc>
          <w:tcPr>
            <w:tcW w:w="2560" w:type="dxa"/>
            <w:tcBorders>
              <w:top w:val="nil"/>
              <w:left w:val="nil"/>
              <w:bottom w:val="nil"/>
              <w:right w:val="nil"/>
            </w:tcBorders>
            <w:tcMar>
              <w:top w:w="128" w:type="dxa"/>
              <w:left w:w="43" w:type="dxa"/>
              <w:bottom w:w="43" w:type="dxa"/>
              <w:right w:w="43" w:type="dxa"/>
            </w:tcMar>
            <w:vAlign w:val="bottom"/>
          </w:tcPr>
          <w:p w14:paraId="216AB915" w14:textId="77777777" w:rsidR="00DD2EA9" w:rsidRPr="00DA1B0F" w:rsidRDefault="00DD2EA9" w:rsidP="00F57EAC">
            <w:pPr>
              <w:jc w:val="right"/>
              <w:rPr>
                <w:sz w:val="21"/>
              </w:rPr>
            </w:pPr>
            <w:r w:rsidRPr="00DA1B0F">
              <w:rPr>
                <w:sz w:val="21"/>
              </w:rPr>
              <w:t>100</w:t>
            </w:r>
          </w:p>
        </w:tc>
        <w:tc>
          <w:tcPr>
            <w:tcW w:w="2560" w:type="dxa"/>
            <w:tcBorders>
              <w:top w:val="nil"/>
              <w:left w:val="nil"/>
              <w:bottom w:val="nil"/>
              <w:right w:val="nil"/>
            </w:tcBorders>
            <w:tcMar>
              <w:top w:w="128" w:type="dxa"/>
              <w:left w:w="43" w:type="dxa"/>
              <w:bottom w:w="43" w:type="dxa"/>
              <w:right w:w="43" w:type="dxa"/>
            </w:tcMar>
            <w:vAlign w:val="bottom"/>
          </w:tcPr>
          <w:p w14:paraId="164B214A" w14:textId="77777777" w:rsidR="00DD2EA9" w:rsidRPr="00DA1B0F" w:rsidRDefault="00DD2EA9" w:rsidP="00F57EAC">
            <w:pPr>
              <w:jc w:val="right"/>
              <w:rPr>
                <w:sz w:val="21"/>
              </w:rPr>
            </w:pPr>
            <w:r w:rsidRPr="00DA1B0F">
              <w:rPr>
                <w:sz w:val="21"/>
              </w:rPr>
              <w:t>98</w:t>
            </w:r>
          </w:p>
        </w:tc>
      </w:tr>
      <w:tr w:rsidR="004A055A" w:rsidRPr="00DA1B0F" w14:paraId="76D0C00C" w14:textId="77777777">
        <w:trPr>
          <w:trHeight w:val="380"/>
        </w:trPr>
        <w:tc>
          <w:tcPr>
            <w:tcW w:w="4440" w:type="dxa"/>
            <w:tcBorders>
              <w:top w:val="nil"/>
              <w:left w:val="nil"/>
              <w:bottom w:val="nil"/>
              <w:right w:val="nil"/>
            </w:tcBorders>
            <w:tcMar>
              <w:top w:w="128" w:type="dxa"/>
              <w:left w:w="43" w:type="dxa"/>
              <w:bottom w:w="43" w:type="dxa"/>
              <w:right w:w="43" w:type="dxa"/>
            </w:tcMar>
          </w:tcPr>
          <w:p w14:paraId="13BB7316" w14:textId="77777777" w:rsidR="00DD2EA9" w:rsidRPr="00DA1B0F" w:rsidRDefault="00DD2EA9" w:rsidP="00DA1B0F">
            <w:pPr>
              <w:rPr>
                <w:sz w:val="21"/>
              </w:rPr>
            </w:pPr>
            <w:r w:rsidRPr="00DA1B0F">
              <w:rPr>
                <w:sz w:val="21"/>
              </w:rPr>
              <w:t>5060 Nærøysund</w:t>
            </w:r>
          </w:p>
        </w:tc>
        <w:tc>
          <w:tcPr>
            <w:tcW w:w="2560" w:type="dxa"/>
            <w:tcBorders>
              <w:top w:val="nil"/>
              <w:left w:val="nil"/>
              <w:bottom w:val="nil"/>
              <w:right w:val="nil"/>
            </w:tcBorders>
            <w:tcMar>
              <w:top w:w="128" w:type="dxa"/>
              <w:left w:w="43" w:type="dxa"/>
              <w:bottom w:w="43" w:type="dxa"/>
              <w:right w:w="43" w:type="dxa"/>
            </w:tcMar>
            <w:vAlign w:val="bottom"/>
          </w:tcPr>
          <w:p w14:paraId="193ACE0A" w14:textId="77777777" w:rsidR="00DD2EA9" w:rsidRPr="00DA1B0F" w:rsidRDefault="00DD2EA9" w:rsidP="00F57EAC">
            <w:pPr>
              <w:jc w:val="right"/>
              <w:rPr>
                <w:sz w:val="21"/>
              </w:rPr>
            </w:pPr>
            <w:r w:rsidRPr="00DA1B0F">
              <w:rPr>
                <w:sz w:val="21"/>
              </w:rPr>
              <w:t>101</w:t>
            </w:r>
          </w:p>
        </w:tc>
        <w:tc>
          <w:tcPr>
            <w:tcW w:w="2560" w:type="dxa"/>
            <w:tcBorders>
              <w:top w:val="nil"/>
              <w:left w:val="nil"/>
              <w:bottom w:val="nil"/>
              <w:right w:val="nil"/>
            </w:tcBorders>
            <w:tcMar>
              <w:top w:w="128" w:type="dxa"/>
              <w:left w:w="43" w:type="dxa"/>
              <w:bottom w:w="43" w:type="dxa"/>
              <w:right w:w="43" w:type="dxa"/>
            </w:tcMar>
            <w:vAlign w:val="bottom"/>
          </w:tcPr>
          <w:p w14:paraId="7FFF0E33" w14:textId="77777777" w:rsidR="00DD2EA9" w:rsidRPr="00DA1B0F" w:rsidRDefault="00DD2EA9" w:rsidP="00F57EAC">
            <w:pPr>
              <w:jc w:val="right"/>
              <w:rPr>
                <w:sz w:val="21"/>
              </w:rPr>
            </w:pPr>
            <w:r w:rsidRPr="00DA1B0F">
              <w:rPr>
                <w:sz w:val="21"/>
              </w:rPr>
              <w:t>106</w:t>
            </w:r>
          </w:p>
        </w:tc>
      </w:tr>
      <w:tr w:rsidR="004A055A" w:rsidRPr="00DA1B0F" w14:paraId="2438C3DD" w14:textId="77777777">
        <w:trPr>
          <w:trHeight w:val="380"/>
        </w:trPr>
        <w:tc>
          <w:tcPr>
            <w:tcW w:w="4440" w:type="dxa"/>
            <w:tcBorders>
              <w:top w:val="nil"/>
              <w:left w:val="nil"/>
              <w:bottom w:val="single" w:sz="4" w:space="0" w:color="000000"/>
              <w:right w:val="nil"/>
            </w:tcBorders>
            <w:tcMar>
              <w:top w:w="128" w:type="dxa"/>
              <w:left w:w="43" w:type="dxa"/>
              <w:bottom w:w="43" w:type="dxa"/>
              <w:right w:w="43" w:type="dxa"/>
            </w:tcMar>
          </w:tcPr>
          <w:p w14:paraId="41648093" w14:textId="77777777" w:rsidR="00DD2EA9" w:rsidRPr="00DA1B0F" w:rsidRDefault="00DD2EA9" w:rsidP="00DA1B0F">
            <w:pPr>
              <w:rPr>
                <w:sz w:val="21"/>
              </w:rPr>
            </w:pPr>
            <w:r w:rsidRPr="00DA1B0F">
              <w:rPr>
                <w:sz w:val="21"/>
              </w:rPr>
              <w:t>5061 Rindal</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47A556C0" w14:textId="77777777" w:rsidR="00DD2EA9" w:rsidRPr="00DA1B0F" w:rsidRDefault="00DD2EA9" w:rsidP="00F57EAC">
            <w:pPr>
              <w:jc w:val="right"/>
              <w:rPr>
                <w:sz w:val="21"/>
              </w:rPr>
            </w:pPr>
            <w:r w:rsidRPr="00DA1B0F">
              <w:rPr>
                <w:sz w:val="21"/>
              </w:rPr>
              <w:t>100</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2CFDEB4D" w14:textId="77777777" w:rsidR="00DD2EA9" w:rsidRPr="00DA1B0F" w:rsidRDefault="00DD2EA9" w:rsidP="00F57EAC">
            <w:pPr>
              <w:jc w:val="right"/>
              <w:rPr>
                <w:sz w:val="21"/>
              </w:rPr>
            </w:pPr>
            <w:r w:rsidRPr="00DA1B0F">
              <w:rPr>
                <w:sz w:val="21"/>
              </w:rPr>
              <w:t>103</w:t>
            </w:r>
          </w:p>
        </w:tc>
      </w:tr>
      <w:tr w:rsidR="004A055A" w:rsidRPr="00DA1B0F" w14:paraId="27D8D1AE" w14:textId="77777777">
        <w:trPr>
          <w:trHeight w:val="380"/>
        </w:trPr>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30BEB56D" w14:textId="77777777" w:rsidR="00DD2EA9" w:rsidRPr="00DA1B0F" w:rsidRDefault="00DD2EA9" w:rsidP="00DA1B0F">
            <w:pPr>
              <w:rPr>
                <w:sz w:val="21"/>
              </w:rPr>
            </w:pPr>
            <w:r w:rsidRPr="00DA1B0F">
              <w:rPr>
                <w:rStyle w:val="kursiv"/>
                <w:sz w:val="21"/>
              </w:rPr>
              <w:t>50 Trøndelag</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42DCA8" w14:textId="77777777" w:rsidR="00DD2EA9" w:rsidRPr="00DA1B0F" w:rsidRDefault="00DD2EA9" w:rsidP="00F57EAC">
            <w:pPr>
              <w:jc w:val="right"/>
              <w:rPr>
                <w:sz w:val="21"/>
              </w:rPr>
            </w:pPr>
            <w:r w:rsidRPr="00DA1B0F">
              <w:rPr>
                <w:rStyle w:val="kursiv"/>
                <w:sz w:val="21"/>
              </w:rPr>
              <w:t>99</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17EC80" w14:textId="77777777" w:rsidR="00DD2EA9" w:rsidRPr="00DA1B0F" w:rsidRDefault="00DD2EA9" w:rsidP="00F57EAC">
            <w:pPr>
              <w:jc w:val="right"/>
              <w:rPr>
                <w:sz w:val="21"/>
              </w:rPr>
            </w:pPr>
            <w:r w:rsidRPr="00DA1B0F">
              <w:rPr>
                <w:rStyle w:val="kursiv"/>
                <w:sz w:val="21"/>
              </w:rPr>
              <w:t>100</w:t>
            </w:r>
          </w:p>
        </w:tc>
      </w:tr>
      <w:tr w:rsidR="004A055A" w:rsidRPr="00DA1B0F" w14:paraId="59815A68" w14:textId="77777777">
        <w:trPr>
          <w:trHeight w:val="380"/>
        </w:trPr>
        <w:tc>
          <w:tcPr>
            <w:tcW w:w="4440" w:type="dxa"/>
            <w:tcBorders>
              <w:top w:val="nil"/>
              <w:left w:val="nil"/>
              <w:bottom w:val="nil"/>
              <w:right w:val="nil"/>
            </w:tcBorders>
            <w:tcMar>
              <w:top w:w="128" w:type="dxa"/>
              <w:left w:w="43" w:type="dxa"/>
              <w:bottom w:w="43" w:type="dxa"/>
              <w:right w:w="43" w:type="dxa"/>
            </w:tcMar>
          </w:tcPr>
          <w:p w14:paraId="43F0B842" w14:textId="77777777" w:rsidR="00DD2EA9" w:rsidRPr="00DA1B0F" w:rsidRDefault="00DD2EA9" w:rsidP="00DA1B0F">
            <w:pPr>
              <w:rPr>
                <w:sz w:val="21"/>
              </w:rPr>
            </w:pPr>
            <w:r w:rsidRPr="00DA1B0F">
              <w:rPr>
                <w:sz w:val="21"/>
              </w:rPr>
              <w:t>5501 Tromsø</w:t>
            </w:r>
          </w:p>
        </w:tc>
        <w:tc>
          <w:tcPr>
            <w:tcW w:w="2560" w:type="dxa"/>
            <w:tcBorders>
              <w:top w:val="nil"/>
              <w:left w:val="nil"/>
              <w:bottom w:val="nil"/>
              <w:right w:val="nil"/>
            </w:tcBorders>
            <w:tcMar>
              <w:top w:w="128" w:type="dxa"/>
              <w:left w:w="43" w:type="dxa"/>
              <w:bottom w:w="43" w:type="dxa"/>
              <w:right w:w="43" w:type="dxa"/>
            </w:tcMar>
            <w:vAlign w:val="bottom"/>
          </w:tcPr>
          <w:p w14:paraId="04D990B9" w14:textId="77777777" w:rsidR="00DD2EA9" w:rsidRPr="00DA1B0F" w:rsidRDefault="00DD2EA9" w:rsidP="00F57EAC">
            <w:pPr>
              <w:jc w:val="right"/>
              <w:rPr>
                <w:sz w:val="21"/>
              </w:rPr>
            </w:pPr>
            <w:r w:rsidRPr="00DA1B0F">
              <w:rPr>
                <w:sz w:val="21"/>
              </w:rPr>
              <w:t>103</w:t>
            </w:r>
          </w:p>
        </w:tc>
        <w:tc>
          <w:tcPr>
            <w:tcW w:w="2560" w:type="dxa"/>
            <w:tcBorders>
              <w:top w:val="nil"/>
              <w:left w:val="nil"/>
              <w:bottom w:val="nil"/>
              <w:right w:val="nil"/>
            </w:tcBorders>
            <w:tcMar>
              <w:top w:w="128" w:type="dxa"/>
              <w:left w:w="43" w:type="dxa"/>
              <w:bottom w:w="43" w:type="dxa"/>
              <w:right w:w="43" w:type="dxa"/>
            </w:tcMar>
            <w:vAlign w:val="bottom"/>
          </w:tcPr>
          <w:p w14:paraId="2991CD65" w14:textId="77777777" w:rsidR="00DD2EA9" w:rsidRPr="00DA1B0F" w:rsidRDefault="00DD2EA9" w:rsidP="00F57EAC">
            <w:pPr>
              <w:jc w:val="right"/>
              <w:rPr>
                <w:sz w:val="21"/>
              </w:rPr>
            </w:pPr>
            <w:r w:rsidRPr="00DA1B0F">
              <w:rPr>
                <w:sz w:val="21"/>
              </w:rPr>
              <w:t>102</w:t>
            </w:r>
          </w:p>
        </w:tc>
      </w:tr>
      <w:tr w:rsidR="004A055A" w:rsidRPr="00DA1B0F" w14:paraId="1EDE6F28" w14:textId="77777777">
        <w:trPr>
          <w:trHeight w:val="380"/>
        </w:trPr>
        <w:tc>
          <w:tcPr>
            <w:tcW w:w="4440" w:type="dxa"/>
            <w:tcBorders>
              <w:top w:val="nil"/>
              <w:left w:val="nil"/>
              <w:bottom w:val="nil"/>
              <w:right w:val="nil"/>
            </w:tcBorders>
            <w:tcMar>
              <w:top w:w="128" w:type="dxa"/>
              <w:left w:w="43" w:type="dxa"/>
              <w:bottom w:w="43" w:type="dxa"/>
              <w:right w:w="43" w:type="dxa"/>
            </w:tcMar>
          </w:tcPr>
          <w:p w14:paraId="527622E5" w14:textId="77777777" w:rsidR="00DD2EA9" w:rsidRPr="00DA1B0F" w:rsidRDefault="00DD2EA9" w:rsidP="00DA1B0F">
            <w:pPr>
              <w:rPr>
                <w:sz w:val="21"/>
              </w:rPr>
            </w:pPr>
            <w:r w:rsidRPr="00DA1B0F">
              <w:rPr>
                <w:sz w:val="21"/>
              </w:rPr>
              <w:t>5503 Harstad</w:t>
            </w:r>
          </w:p>
        </w:tc>
        <w:tc>
          <w:tcPr>
            <w:tcW w:w="2560" w:type="dxa"/>
            <w:tcBorders>
              <w:top w:val="nil"/>
              <w:left w:val="nil"/>
              <w:bottom w:val="nil"/>
              <w:right w:val="nil"/>
            </w:tcBorders>
            <w:tcMar>
              <w:top w:w="128" w:type="dxa"/>
              <w:left w:w="43" w:type="dxa"/>
              <w:bottom w:w="43" w:type="dxa"/>
              <w:right w:w="43" w:type="dxa"/>
            </w:tcMar>
            <w:vAlign w:val="bottom"/>
          </w:tcPr>
          <w:p w14:paraId="1925803D" w14:textId="77777777" w:rsidR="00DD2EA9" w:rsidRPr="00DA1B0F" w:rsidRDefault="00DD2EA9" w:rsidP="00F57EAC">
            <w:pPr>
              <w:jc w:val="right"/>
              <w:rPr>
                <w:sz w:val="21"/>
              </w:rPr>
            </w:pPr>
            <w:r w:rsidRPr="00DA1B0F">
              <w:rPr>
                <w:sz w:val="21"/>
              </w:rPr>
              <w:t>104</w:t>
            </w:r>
          </w:p>
        </w:tc>
        <w:tc>
          <w:tcPr>
            <w:tcW w:w="2560" w:type="dxa"/>
            <w:tcBorders>
              <w:top w:val="nil"/>
              <w:left w:val="nil"/>
              <w:bottom w:val="nil"/>
              <w:right w:val="nil"/>
            </w:tcBorders>
            <w:tcMar>
              <w:top w:w="128" w:type="dxa"/>
              <w:left w:w="43" w:type="dxa"/>
              <w:bottom w:w="43" w:type="dxa"/>
              <w:right w:w="43" w:type="dxa"/>
            </w:tcMar>
            <w:vAlign w:val="bottom"/>
          </w:tcPr>
          <w:p w14:paraId="4EB55DDB" w14:textId="77777777" w:rsidR="00DD2EA9" w:rsidRPr="00DA1B0F" w:rsidRDefault="00DD2EA9" w:rsidP="00F57EAC">
            <w:pPr>
              <w:jc w:val="right"/>
              <w:rPr>
                <w:sz w:val="21"/>
              </w:rPr>
            </w:pPr>
            <w:r w:rsidRPr="00DA1B0F">
              <w:rPr>
                <w:sz w:val="21"/>
              </w:rPr>
              <w:t>105</w:t>
            </w:r>
          </w:p>
        </w:tc>
      </w:tr>
      <w:tr w:rsidR="004A055A" w:rsidRPr="00DA1B0F" w14:paraId="548B7C4A" w14:textId="77777777">
        <w:trPr>
          <w:trHeight w:val="380"/>
        </w:trPr>
        <w:tc>
          <w:tcPr>
            <w:tcW w:w="4440" w:type="dxa"/>
            <w:tcBorders>
              <w:top w:val="nil"/>
              <w:left w:val="nil"/>
              <w:bottom w:val="nil"/>
              <w:right w:val="nil"/>
            </w:tcBorders>
            <w:tcMar>
              <w:top w:w="128" w:type="dxa"/>
              <w:left w:w="43" w:type="dxa"/>
              <w:bottom w:w="43" w:type="dxa"/>
              <w:right w:w="43" w:type="dxa"/>
            </w:tcMar>
          </w:tcPr>
          <w:p w14:paraId="565B07C7" w14:textId="77777777" w:rsidR="00DD2EA9" w:rsidRPr="00DA1B0F" w:rsidRDefault="00DD2EA9" w:rsidP="00DA1B0F">
            <w:pPr>
              <w:rPr>
                <w:sz w:val="21"/>
              </w:rPr>
            </w:pPr>
            <w:r w:rsidRPr="00DA1B0F">
              <w:rPr>
                <w:sz w:val="21"/>
              </w:rPr>
              <w:t>5510 Kvæfjord</w:t>
            </w:r>
          </w:p>
        </w:tc>
        <w:tc>
          <w:tcPr>
            <w:tcW w:w="2560" w:type="dxa"/>
            <w:tcBorders>
              <w:top w:val="nil"/>
              <w:left w:val="nil"/>
              <w:bottom w:val="nil"/>
              <w:right w:val="nil"/>
            </w:tcBorders>
            <w:tcMar>
              <w:top w:w="128" w:type="dxa"/>
              <w:left w:w="43" w:type="dxa"/>
              <w:bottom w:w="43" w:type="dxa"/>
              <w:right w:w="43" w:type="dxa"/>
            </w:tcMar>
            <w:vAlign w:val="bottom"/>
          </w:tcPr>
          <w:p w14:paraId="7D464A9C" w14:textId="77777777" w:rsidR="00DD2EA9" w:rsidRPr="00DA1B0F" w:rsidRDefault="00DD2EA9" w:rsidP="00F57EAC">
            <w:pPr>
              <w:jc w:val="right"/>
              <w:rPr>
                <w:sz w:val="21"/>
              </w:rPr>
            </w:pPr>
            <w:r w:rsidRPr="00DA1B0F">
              <w:rPr>
                <w:sz w:val="21"/>
              </w:rPr>
              <w:t>107</w:t>
            </w:r>
          </w:p>
        </w:tc>
        <w:tc>
          <w:tcPr>
            <w:tcW w:w="2560" w:type="dxa"/>
            <w:tcBorders>
              <w:top w:val="nil"/>
              <w:left w:val="nil"/>
              <w:bottom w:val="nil"/>
              <w:right w:val="nil"/>
            </w:tcBorders>
            <w:tcMar>
              <w:top w:w="128" w:type="dxa"/>
              <w:left w:w="43" w:type="dxa"/>
              <w:bottom w:w="43" w:type="dxa"/>
              <w:right w:w="43" w:type="dxa"/>
            </w:tcMar>
            <w:vAlign w:val="bottom"/>
          </w:tcPr>
          <w:p w14:paraId="0CA94367" w14:textId="77777777" w:rsidR="00DD2EA9" w:rsidRPr="00DA1B0F" w:rsidRDefault="00DD2EA9" w:rsidP="00F57EAC">
            <w:pPr>
              <w:jc w:val="right"/>
              <w:rPr>
                <w:sz w:val="21"/>
              </w:rPr>
            </w:pPr>
            <w:r w:rsidRPr="00DA1B0F">
              <w:rPr>
                <w:sz w:val="21"/>
              </w:rPr>
              <w:t>106</w:t>
            </w:r>
          </w:p>
        </w:tc>
      </w:tr>
      <w:tr w:rsidR="004A055A" w:rsidRPr="00DA1B0F" w14:paraId="3F78E177" w14:textId="77777777">
        <w:trPr>
          <w:trHeight w:val="380"/>
        </w:trPr>
        <w:tc>
          <w:tcPr>
            <w:tcW w:w="4440" w:type="dxa"/>
            <w:tcBorders>
              <w:top w:val="nil"/>
              <w:left w:val="nil"/>
              <w:bottom w:val="nil"/>
              <w:right w:val="nil"/>
            </w:tcBorders>
            <w:tcMar>
              <w:top w:w="128" w:type="dxa"/>
              <w:left w:w="43" w:type="dxa"/>
              <w:bottom w:w="43" w:type="dxa"/>
              <w:right w:w="43" w:type="dxa"/>
            </w:tcMar>
          </w:tcPr>
          <w:p w14:paraId="062C13BB" w14:textId="77777777" w:rsidR="00DD2EA9" w:rsidRPr="00DA1B0F" w:rsidRDefault="00DD2EA9" w:rsidP="00DA1B0F">
            <w:pPr>
              <w:rPr>
                <w:sz w:val="21"/>
              </w:rPr>
            </w:pPr>
            <w:r w:rsidRPr="00DA1B0F">
              <w:rPr>
                <w:sz w:val="21"/>
              </w:rPr>
              <w:t>5512 Tjeldsund</w:t>
            </w:r>
          </w:p>
        </w:tc>
        <w:tc>
          <w:tcPr>
            <w:tcW w:w="2560" w:type="dxa"/>
            <w:tcBorders>
              <w:top w:val="nil"/>
              <w:left w:val="nil"/>
              <w:bottom w:val="nil"/>
              <w:right w:val="nil"/>
            </w:tcBorders>
            <w:tcMar>
              <w:top w:w="128" w:type="dxa"/>
              <w:left w:w="43" w:type="dxa"/>
              <w:bottom w:w="43" w:type="dxa"/>
              <w:right w:w="43" w:type="dxa"/>
            </w:tcMar>
            <w:vAlign w:val="bottom"/>
          </w:tcPr>
          <w:p w14:paraId="63FD8F2D" w14:textId="77777777" w:rsidR="00DD2EA9" w:rsidRPr="00DA1B0F" w:rsidRDefault="00DD2EA9" w:rsidP="00F57EAC">
            <w:pPr>
              <w:jc w:val="right"/>
              <w:rPr>
                <w:sz w:val="21"/>
              </w:rPr>
            </w:pPr>
            <w:r w:rsidRPr="00DA1B0F">
              <w:rPr>
                <w:sz w:val="21"/>
              </w:rPr>
              <w:t>113</w:t>
            </w:r>
          </w:p>
        </w:tc>
        <w:tc>
          <w:tcPr>
            <w:tcW w:w="2560" w:type="dxa"/>
            <w:tcBorders>
              <w:top w:val="nil"/>
              <w:left w:val="nil"/>
              <w:bottom w:val="nil"/>
              <w:right w:val="nil"/>
            </w:tcBorders>
            <w:tcMar>
              <w:top w:w="128" w:type="dxa"/>
              <w:left w:w="43" w:type="dxa"/>
              <w:bottom w:w="43" w:type="dxa"/>
              <w:right w:w="43" w:type="dxa"/>
            </w:tcMar>
            <w:vAlign w:val="bottom"/>
          </w:tcPr>
          <w:p w14:paraId="116A8B91" w14:textId="77777777" w:rsidR="00DD2EA9" w:rsidRPr="00DA1B0F" w:rsidRDefault="00DD2EA9" w:rsidP="00F57EAC">
            <w:pPr>
              <w:jc w:val="right"/>
              <w:rPr>
                <w:sz w:val="21"/>
              </w:rPr>
            </w:pPr>
            <w:r w:rsidRPr="00DA1B0F">
              <w:rPr>
                <w:sz w:val="21"/>
              </w:rPr>
              <w:t>112</w:t>
            </w:r>
          </w:p>
        </w:tc>
      </w:tr>
      <w:tr w:rsidR="004A055A" w:rsidRPr="00DA1B0F" w14:paraId="6FD55EF9" w14:textId="77777777">
        <w:trPr>
          <w:trHeight w:val="380"/>
        </w:trPr>
        <w:tc>
          <w:tcPr>
            <w:tcW w:w="4440" w:type="dxa"/>
            <w:tcBorders>
              <w:top w:val="nil"/>
              <w:left w:val="nil"/>
              <w:bottom w:val="nil"/>
              <w:right w:val="nil"/>
            </w:tcBorders>
            <w:tcMar>
              <w:top w:w="128" w:type="dxa"/>
              <w:left w:w="43" w:type="dxa"/>
              <w:bottom w:w="43" w:type="dxa"/>
              <w:right w:w="43" w:type="dxa"/>
            </w:tcMar>
          </w:tcPr>
          <w:p w14:paraId="1B6E5704" w14:textId="77777777" w:rsidR="00DD2EA9" w:rsidRPr="00DA1B0F" w:rsidRDefault="00DD2EA9" w:rsidP="00DA1B0F">
            <w:pPr>
              <w:rPr>
                <w:sz w:val="21"/>
              </w:rPr>
            </w:pPr>
            <w:r w:rsidRPr="00DA1B0F">
              <w:rPr>
                <w:sz w:val="21"/>
              </w:rPr>
              <w:t>5514 Ibestad</w:t>
            </w:r>
          </w:p>
        </w:tc>
        <w:tc>
          <w:tcPr>
            <w:tcW w:w="2560" w:type="dxa"/>
            <w:tcBorders>
              <w:top w:val="nil"/>
              <w:left w:val="nil"/>
              <w:bottom w:val="nil"/>
              <w:right w:val="nil"/>
            </w:tcBorders>
            <w:tcMar>
              <w:top w:w="128" w:type="dxa"/>
              <w:left w:w="43" w:type="dxa"/>
              <w:bottom w:w="43" w:type="dxa"/>
              <w:right w:w="43" w:type="dxa"/>
            </w:tcMar>
            <w:vAlign w:val="bottom"/>
          </w:tcPr>
          <w:p w14:paraId="730D048C" w14:textId="77777777" w:rsidR="00DD2EA9" w:rsidRPr="00DA1B0F" w:rsidRDefault="00DD2EA9" w:rsidP="00F57EAC">
            <w:pPr>
              <w:jc w:val="right"/>
              <w:rPr>
                <w:sz w:val="21"/>
              </w:rPr>
            </w:pPr>
            <w:r w:rsidRPr="00DA1B0F">
              <w:rPr>
                <w:sz w:val="21"/>
              </w:rPr>
              <w:t>110</w:t>
            </w:r>
          </w:p>
        </w:tc>
        <w:tc>
          <w:tcPr>
            <w:tcW w:w="2560" w:type="dxa"/>
            <w:tcBorders>
              <w:top w:val="nil"/>
              <w:left w:val="nil"/>
              <w:bottom w:val="nil"/>
              <w:right w:val="nil"/>
            </w:tcBorders>
            <w:tcMar>
              <w:top w:w="128" w:type="dxa"/>
              <w:left w:w="43" w:type="dxa"/>
              <w:bottom w:w="43" w:type="dxa"/>
              <w:right w:w="43" w:type="dxa"/>
            </w:tcMar>
            <w:vAlign w:val="bottom"/>
          </w:tcPr>
          <w:p w14:paraId="557475BB" w14:textId="77777777" w:rsidR="00DD2EA9" w:rsidRPr="00DA1B0F" w:rsidRDefault="00DD2EA9" w:rsidP="00F57EAC">
            <w:pPr>
              <w:jc w:val="right"/>
              <w:rPr>
                <w:sz w:val="21"/>
              </w:rPr>
            </w:pPr>
            <w:r w:rsidRPr="00DA1B0F">
              <w:rPr>
                <w:sz w:val="21"/>
              </w:rPr>
              <w:t>116</w:t>
            </w:r>
          </w:p>
        </w:tc>
      </w:tr>
      <w:tr w:rsidR="004A055A" w:rsidRPr="00DA1B0F" w14:paraId="10B09D46" w14:textId="77777777">
        <w:trPr>
          <w:trHeight w:val="380"/>
        </w:trPr>
        <w:tc>
          <w:tcPr>
            <w:tcW w:w="4440" w:type="dxa"/>
            <w:tcBorders>
              <w:top w:val="nil"/>
              <w:left w:val="nil"/>
              <w:bottom w:val="nil"/>
              <w:right w:val="nil"/>
            </w:tcBorders>
            <w:tcMar>
              <w:top w:w="128" w:type="dxa"/>
              <w:left w:w="43" w:type="dxa"/>
              <w:bottom w:w="43" w:type="dxa"/>
              <w:right w:w="43" w:type="dxa"/>
            </w:tcMar>
          </w:tcPr>
          <w:p w14:paraId="67A960B4" w14:textId="77777777" w:rsidR="00DD2EA9" w:rsidRPr="00DA1B0F" w:rsidRDefault="00DD2EA9" w:rsidP="00DA1B0F">
            <w:pPr>
              <w:rPr>
                <w:sz w:val="21"/>
              </w:rPr>
            </w:pPr>
            <w:r w:rsidRPr="00DA1B0F">
              <w:rPr>
                <w:sz w:val="21"/>
              </w:rPr>
              <w:t>5516 Gratangen</w:t>
            </w:r>
          </w:p>
        </w:tc>
        <w:tc>
          <w:tcPr>
            <w:tcW w:w="2560" w:type="dxa"/>
            <w:tcBorders>
              <w:top w:val="nil"/>
              <w:left w:val="nil"/>
              <w:bottom w:val="nil"/>
              <w:right w:val="nil"/>
            </w:tcBorders>
            <w:tcMar>
              <w:top w:w="128" w:type="dxa"/>
              <w:left w:w="43" w:type="dxa"/>
              <w:bottom w:w="43" w:type="dxa"/>
              <w:right w:w="43" w:type="dxa"/>
            </w:tcMar>
            <w:vAlign w:val="bottom"/>
          </w:tcPr>
          <w:p w14:paraId="67EFC91B" w14:textId="77777777" w:rsidR="00DD2EA9" w:rsidRPr="00DA1B0F" w:rsidRDefault="00DD2EA9" w:rsidP="00F57EAC">
            <w:pPr>
              <w:jc w:val="right"/>
              <w:rPr>
                <w:sz w:val="21"/>
              </w:rPr>
            </w:pPr>
            <w:r w:rsidRPr="00DA1B0F">
              <w:rPr>
                <w:sz w:val="21"/>
              </w:rPr>
              <w:t>110</w:t>
            </w:r>
          </w:p>
        </w:tc>
        <w:tc>
          <w:tcPr>
            <w:tcW w:w="2560" w:type="dxa"/>
            <w:tcBorders>
              <w:top w:val="nil"/>
              <w:left w:val="nil"/>
              <w:bottom w:val="nil"/>
              <w:right w:val="nil"/>
            </w:tcBorders>
            <w:tcMar>
              <w:top w:w="128" w:type="dxa"/>
              <w:left w:w="43" w:type="dxa"/>
              <w:bottom w:w="43" w:type="dxa"/>
              <w:right w:w="43" w:type="dxa"/>
            </w:tcMar>
            <w:vAlign w:val="bottom"/>
          </w:tcPr>
          <w:p w14:paraId="75030A57" w14:textId="77777777" w:rsidR="00DD2EA9" w:rsidRPr="00DA1B0F" w:rsidRDefault="00DD2EA9" w:rsidP="00F57EAC">
            <w:pPr>
              <w:jc w:val="right"/>
              <w:rPr>
                <w:sz w:val="21"/>
              </w:rPr>
            </w:pPr>
            <w:r w:rsidRPr="00DA1B0F">
              <w:rPr>
                <w:sz w:val="21"/>
              </w:rPr>
              <w:t>112</w:t>
            </w:r>
          </w:p>
        </w:tc>
      </w:tr>
      <w:tr w:rsidR="004A055A" w:rsidRPr="00DA1B0F" w14:paraId="1C79F650" w14:textId="77777777">
        <w:trPr>
          <w:trHeight w:val="380"/>
        </w:trPr>
        <w:tc>
          <w:tcPr>
            <w:tcW w:w="4440" w:type="dxa"/>
            <w:tcBorders>
              <w:top w:val="nil"/>
              <w:left w:val="nil"/>
              <w:bottom w:val="nil"/>
              <w:right w:val="nil"/>
            </w:tcBorders>
            <w:tcMar>
              <w:top w:w="128" w:type="dxa"/>
              <w:left w:w="43" w:type="dxa"/>
              <w:bottom w:w="43" w:type="dxa"/>
              <w:right w:w="43" w:type="dxa"/>
            </w:tcMar>
          </w:tcPr>
          <w:p w14:paraId="628E4F09" w14:textId="77777777" w:rsidR="00DD2EA9" w:rsidRPr="00DA1B0F" w:rsidRDefault="00DD2EA9" w:rsidP="00DA1B0F">
            <w:pPr>
              <w:rPr>
                <w:sz w:val="21"/>
              </w:rPr>
            </w:pPr>
            <w:r w:rsidRPr="00DA1B0F">
              <w:rPr>
                <w:sz w:val="21"/>
              </w:rPr>
              <w:lastRenderedPageBreak/>
              <w:t>5518 Lavangen</w:t>
            </w:r>
          </w:p>
        </w:tc>
        <w:tc>
          <w:tcPr>
            <w:tcW w:w="2560" w:type="dxa"/>
            <w:tcBorders>
              <w:top w:val="nil"/>
              <w:left w:val="nil"/>
              <w:bottom w:val="nil"/>
              <w:right w:val="nil"/>
            </w:tcBorders>
            <w:tcMar>
              <w:top w:w="128" w:type="dxa"/>
              <w:left w:w="43" w:type="dxa"/>
              <w:bottom w:w="43" w:type="dxa"/>
              <w:right w:w="43" w:type="dxa"/>
            </w:tcMar>
            <w:vAlign w:val="bottom"/>
          </w:tcPr>
          <w:p w14:paraId="087AE67D" w14:textId="77777777" w:rsidR="00DD2EA9" w:rsidRPr="00DA1B0F" w:rsidRDefault="00DD2EA9" w:rsidP="00F57EAC">
            <w:pPr>
              <w:jc w:val="right"/>
              <w:rPr>
                <w:sz w:val="21"/>
              </w:rPr>
            </w:pPr>
            <w:r w:rsidRPr="00DA1B0F">
              <w:rPr>
                <w:sz w:val="21"/>
              </w:rPr>
              <w:t>117</w:t>
            </w:r>
          </w:p>
        </w:tc>
        <w:tc>
          <w:tcPr>
            <w:tcW w:w="2560" w:type="dxa"/>
            <w:tcBorders>
              <w:top w:val="nil"/>
              <w:left w:val="nil"/>
              <w:bottom w:val="nil"/>
              <w:right w:val="nil"/>
            </w:tcBorders>
            <w:tcMar>
              <w:top w:w="128" w:type="dxa"/>
              <w:left w:w="43" w:type="dxa"/>
              <w:bottom w:w="43" w:type="dxa"/>
              <w:right w:w="43" w:type="dxa"/>
            </w:tcMar>
            <w:vAlign w:val="bottom"/>
          </w:tcPr>
          <w:p w14:paraId="6DE8F132" w14:textId="77777777" w:rsidR="00DD2EA9" w:rsidRPr="00DA1B0F" w:rsidRDefault="00DD2EA9" w:rsidP="00F57EAC">
            <w:pPr>
              <w:jc w:val="right"/>
              <w:rPr>
                <w:sz w:val="21"/>
              </w:rPr>
            </w:pPr>
            <w:r w:rsidRPr="00DA1B0F">
              <w:rPr>
                <w:sz w:val="21"/>
              </w:rPr>
              <w:t>115</w:t>
            </w:r>
          </w:p>
        </w:tc>
      </w:tr>
      <w:tr w:rsidR="004A055A" w:rsidRPr="00DA1B0F" w14:paraId="2556A229" w14:textId="77777777">
        <w:trPr>
          <w:trHeight w:val="380"/>
        </w:trPr>
        <w:tc>
          <w:tcPr>
            <w:tcW w:w="4440" w:type="dxa"/>
            <w:tcBorders>
              <w:top w:val="nil"/>
              <w:left w:val="nil"/>
              <w:bottom w:val="nil"/>
              <w:right w:val="nil"/>
            </w:tcBorders>
            <w:tcMar>
              <w:top w:w="128" w:type="dxa"/>
              <w:left w:w="43" w:type="dxa"/>
              <w:bottom w:w="43" w:type="dxa"/>
              <w:right w:w="43" w:type="dxa"/>
            </w:tcMar>
          </w:tcPr>
          <w:p w14:paraId="0DEB2B50" w14:textId="77777777" w:rsidR="00DD2EA9" w:rsidRPr="00DA1B0F" w:rsidRDefault="00DD2EA9" w:rsidP="00DA1B0F">
            <w:pPr>
              <w:rPr>
                <w:sz w:val="21"/>
              </w:rPr>
            </w:pPr>
            <w:r w:rsidRPr="00DA1B0F">
              <w:rPr>
                <w:sz w:val="21"/>
              </w:rPr>
              <w:t>5520 Bardu</w:t>
            </w:r>
          </w:p>
        </w:tc>
        <w:tc>
          <w:tcPr>
            <w:tcW w:w="2560" w:type="dxa"/>
            <w:tcBorders>
              <w:top w:val="nil"/>
              <w:left w:val="nil"/>
              <w:bottom w:val="nil"/>
              <w:right w:val="nil"/>
            </w:tcBorders>
            <w:tcMar>
              <w:top w:w="128" w:type="dxa"/>
              <w:left w:w="43" w:type="dxa"/>
              <w:bottom w:w="43" w:type="dxa"/>
              <w:right w:w="43" w:type="dxa"/>
            </w:tcMar>
            <w:vAlign w:val="bottom"/>
          </w:tcPr>
          <w:p w14:paraId="11E96426" w14:textId="77777777" w:rsidR="00DD2EA9" w:rsidRPr="00DA1B0F" w:rsidRDefault="00DD2EA9" w:rsidP="00F57EAC">
            <w:pPr>
              <w:jc w:val="right"/>
              <w:rPr>
                <w:sz w:val="21"/>
              </w:rPr>
            </w:pPr>
            <w:r w:rsidRPr="00DA1B0F">
              <w:rPr>
                <w:sz w:val="21"/>
              </w:rPr>
              <w:t>104</w:t>
            </w:r>
          </w:p>
        </w:tc>
        <w:tc>
          <w:tcPr>
            <w:tcW w:w="2560" w:type="dxa"/>
            <w:tcBorders>
              <w:top w:val="nil"/>
              <w:left w:val="nil"/>
              <w:bottom w:val="nil"/>
              <w:right w:val="nil"/>
            </w:tcBorders>
            <w:tcMar>
              <w:top w:w="128" w:type="dxa"/>
              <w:left w:w="43" w:type="dxa"/>
              <w:bottom w:w="43" w:type="dxa"/>
              <w:right w:w="43" w:type="dxa"/>
            </w:tcMar>
            <w:vAlign w:val="bottom"/>
          </w:tcPr>
          <w:p w14:paraId="41B3AF3E" w14:textId="77777777" w:rsidR="00DD2EA9" w:rsidRPr="00DA1B0F" w:rsidRDefault="00DD2EA9" w:rsidP="00F57EAC">
            <w:pPr>
              <w:jc w:val="right"/>
              <w:rPr>
                <w:sz w:val="21"/>
              </w:rPr>
            </w:pPr>
            <w:r w:rsidRPr="00DA1B0F">
              <w:rPr>
                <w:sz w:val="21"/>
              </w:rPr>
              <w:t>109</w:t>
            </w:r>
          </w:p>
        </w:tc>
      </w:tr>
      <w:tr w:rsidR="004A055A" w:rsidRPr="00DA1B0F" w14:paraId="7E385732" w14:textId="77777777">
        <w:trPr>
          <w:trHeight w:val="380"/>
        </w:trPr>
        <w:tc>
          <w:tcPr>
            <w:tcW w:w="4440" w:type="dxa"/>
            <w:tcBorders>
              <w:top w:val="nil"/>
              <w:left w:val="nil"/>
              <w:bottom w:val="nil"/>
              <w:right w:val="nil"/>
            </w:tcBorders>
            <w:tcMar>
              <w:top w:w="128" w:type="dxa"/>
              <w:left w:w="43" w:type="dxa"/>
              <w:bottom w:w="43" w:type="dxa"/>
              <w:right w:w="43" w:type="dxa"/>
            </w:tcMar>
          </w:tcPr>
          <w:p w14:paraId="0797C10F" w14:textId="77777777" w:rsidR="00DD2EA9" w:rsidRPr="00DA1B0F" w:rsidRDefault="00DD2EA9" w:rsidP="00DA1B0F">
            <w:pPr>
              <w:rPr>
                <w:sz w:val="21"/>
              </w:rPr>
            </w:pPr>
            <w:r w:rsidRPr="00DA1B0F">
              <w:rPr>
                <w:sz w:val="21"/>
              </w:rPr>
              <w:t>5522 Salangen</w:t>
            </w:r>
          </w:p>
        </w:tc>
        <w:tc>
          <w:tcPr>
            <w:tcW w:w="2560" w:type="dxa"/>
            <w:tcBorders>
              <w:top w:val="nil"/>
              <w:left w:val="nil"/>
              <w:bottom w:val="nil"/>
              <w:right w:val="nil"/>
            </w:tcBorders>
            <w:tcMar>
              <w:top w:w="128" w:type="dxa"/>
              <w:left w:w="43" w:type="dxa"/>
              <w:bottom w:w="43" w:type="dxa"/>
              <w:right w:w="43" w:type="dxa"/>
            </w:tcMar>
            <w:vAlign w:val="bottom"/>
          </w:tcPr>
          <w:p w14:paraId="63D61ED5" w14:textId="77777777" w:rsidR="00DD2EA9" w:rsidRPr="00DA1B0F" w:rsidRDefault="00DD2EA9" w:rsidP="00F57EAC">
            <w:pPr>
              <w:jc w:val="right"/>
              <w:rPr>
                <w:sz w:val="21"/>
              </w:rPr>
            </w:pPr>
            <w:r w:rsidRPr="00DA1B0F">
              <w:rPr>
                <w:sz w:val="21"/>
              </w:rPr>
              <w:t>107</w:t>
            </w:r>
          </w:p>
        </w:tc>
        <w:tc>
          <w:tcPr>
            <w:tcW w:w="2560" w:type="dxa"/>
            <w:tcBorders>
              <w:top w:val="nil"/>
              <w:left w:val="nil"/>
              <w:bottom w:val="nil"/>
              <w:right w:val="nil"/>
            </w:tcBorders>
            <w:tcMar>
              <w:top w:w="128" w:type="dxa"/>
              <w:left w:w="43" w:type="dxa"/>
              <w:bottom w:w="43" w:type="dxa"/>
              <w:right w:w="43" w:type="dxa"/>
            </w:tcMar>
            <w:vAlign w:val="bottom"/>
          </w:tcPr>
          <w:p w14:paraId="2869CF09" w14:textId="77777777" w:rsidR="00DD2EA9" w:rsidRPr="00DA1B0F" w:rsidRDefault="00DD2EA9" w:rsidP="00F57EAC">
            <w:pPr>
              <w:jc w:val="right"/>
              <w:rPr>
                <w:sz w:val="21"/>
              </w:rPr>
            </w:pPr>
            <w:r w:rsidRPr="00DA1B0F">
              <w:rPr>
                <w:sz w:val="21"/>
              </w:rPr>
              <w:t>106</w:t>
            </w:r>
          </w:p>
        </w:tc>
      </w:tr>
      <w:tr w:rsidR="004A055A" w:rsidRPr="00DA1B0F" w14:paraId="1633EF05" w14:textId="77777777">
        <w:trPr>
          <w:trHeight w:val="380"/>
        </w:trPr>
        <w:tc>
          <w:tcPr>
            <w:tcW w:w="4440" w:type="dxa"/>
            <w:tcBorders>
              <w:top w:val="nil"/>
              <w:left w:val="nil"/>
              <w:bottom w:val="nil"/>
              <w:right w:val="nil"/>
            </w:tcBorders>
            <w:tcMar>
              <w:top w:w="128" w:type="dxa"/>
              <w:left w:w="43" w:type="dxa"/>
              <w:bottom w:w="43" w:type="dxa"/>
              <w:right w:w="43" w:type="dxa"/>
            </w:tcMar>
          </w:tcPr>
          <w:p w14:paraId="52760B94" w14:textId="77777777" w:rsidR="00DD2EA9" w:rsidRPr="00DA1B0F" w:rsidRDefault="00DD2EA9" w:rsidP="00DA1B0F">
            <w:pPr>
              <w:rPr>
                <w:sz w:val="21"/>
              </w:rPr>
            </w:pPr>
            <w:r w:rsidRPr="00DA1B0F">
              <w:rPr>
                <w:sz w:val="21"/>
              </w:rPr>
              <w:t>5524 Målselv</w:t>
            </w:r>
          </w:p>
        </w:tc>
        <w:tc>
          <w:tcPr>
            <w:tcW w:w="2560" w:type="dxa"/>
            <w:tcBorders>
              <w:top w:val="nil"/>
              <w:left w:val="nil"/>
              <w:bottom w:val="nil"/>
              <w:right w:val="nil"/>
            </w:tcBorders>
            <w:tcMar>
              <w:top w:w="128" w:type="dxa"/>
              <w:left w:w="43" w:type="dxa"/>
              <w:bottom w:w="43" w:type="dxa"/>
              <w:right w:w="43" w:type="dxa"/>
            </w:tcMar>
            <w:vAlign w:val="bottom"/>
          </w:tcPr>
          <w:p w14:paraId="15A714B2" w14:textId="77777777" w:rsidR="00DD2EA9" w:rsidRPr="00DA1B0F" w:rsidRDefault="00DD2EA9" w:rsidP="00F57EAC">
            <w:pPr>
              <w:jc w:val="right"/>
              <w:rPr>
                <w:sz w:val="21"/>
              </w:rPr>
            </w:pPr>
            <w:r w:rsidRPr="00DA1B0F">
              <w:rPr>
                <w:sz w:val="21"/>
              </w:rPr>
              <w:t>105</w:t>
            </w:r>
          </w:p>
        </w:tc>
        <w:tc>
          <w:tcPr>
            <w:tcW w:w="2560" w:type="dxa"/>
            <w:tcBorders>
              <w:top w:val="nil"/>
              <w:left w:val="nil"/>
              <w:bottom w:val="nil"/>
              <w:right w:val="nil"/>
            </w:tcBorders>
            <w:tcMar>
              <w:top w:w="128" w:type="dxa"/>
              <w:left w:w="43" w:type="dxa"/>
              <w:bottom w:w="43" w:type="dxa"/>
              <w:right w:w="43" w:type="dxa"/>
            </w:tcMar>
            <w:vAlign w:val="bottom"/>
          </w:tcPr>
          <w:p w14:paraId="45D1A1AB" w14:textId="77777777" w:rsidR="00DD2EA9" w:rsidRPr="00DA1B0F" w:rsidRDefault="00DD2EA9" w:rsidP="00F57EAC">
            <w:pPr>
              <w:jc w:val="right"/>
              <w:rPr>
                <w:sz w:val="21"/>
              </w:rPr>
            </w:pPr>
            <w:r w:rsidRPr="00DA1B0F">
              <w:rPr>
                <w:sz w:val="21"/>
              </w:rPr>
              <w:t>105</w:t>
            </w:r>
          </w:p>
        </w:tc>
      </w:tr>
      <w:tr w:rsidR="004A055A" w:rsidRPr="00DA1B0F" w14:paraId="5444BA6B" w14:textId="77777777">
        <w:trPr>
          <w:trHeight w:val="380"/>
        </w:trPr>
        <w:tc>
          <w:tcPr>
            <w:tcW w:w="4440" w:type="dxa"/>
            <w:tcBorders>
              <w:top w:val="nil"/>
              <w:left w:val="nil"/>
              <w:bottom w:val="nil"/>
              <w:right w:val="nil"/>
            </w:tcBorders>
            <w:tcMar>
              <w:top w:w="128" w:type="dxa"/>
              <w:left w:w="43" w:type="dxa"/>
              <w:bottom w:w="43" w:type="dxa"/>
              <w:right w:w="43" w:type="dxa"/>
            </w:tcMar>
          </w:tcPr>
          <w:p w14:paraId="61655ABF" w14:textId="77777777" w:rsidR="00DD2EA9" w:rsidRPr="00DA1B0F" w:rsidRDefault="00DD2EA9" w:rsidP="00DA1B0F">
            <w:pPr>
              <w:rPr>
                <w:sz w:val="21"/>
              </w:rPr>
            </w:pPr>
            <w:r w:rsidRPr="00DA1B0F">
              <w:rPr>
                <w:sz w:val="21"/>
              </w:rPr>
              <w:t>5526 Sørreisa</w:t>
            </w:r>
          </w:p>
        </w:tc>
        <w:tc>
          <w:tcPr>
            <w:tcW w:w="2560" w:type="dxa"/>
            <w:tcBorders>
              <w:top w:val="nil"/>
              <w:left w:val="nil"/>
              <w:bottom w:val="nil"/>
              <w:right w:val="nil"/>
            </w:tcBorders>
            <w:tcMar>
              <w:top w:w="128" w:type="dxa"/>
              <w:left w:w="43" w:type="dxa"/>
              <w:bottom w:w="43" w:type="dxa"/>
              <w:right w:w="43" w:type="dxa"/>
            </w:tcMar>
            <w:vAlign w:val="bottom"/>
          </w:tcPr>
          <w:p w14:paraId="0857399E" w14:textId="77777777" w:rsidR="00DD2EA9" w:rsidRPr="00DA1B0F" w:rsidRDefault="00DD2EA9" w:rsidP="00F57EAC">
            <w:pPr>
              <w:jc w:val="right"/>
              <w:rPr>
                <w:sz w:val="21"/>
              </w:rPr>
            </w:pPr>
            <w:r w:rsidRPr="00DA1B0F">
              <w:rPr>
                <w:sz w:val="21"/>
              </w:rPr>
              <w:t>102</w:t>
            </w:r>
          </w:p>
        </w:tc>
        <w:tc>
          <w:tcPr>
            <w:tcW w:w="2560" w:type="dxa"/>
            <w:tcBorders>
              <w:top w:val="nil"/>
              <w:left w:val="nil"/>
              <w:bottom w:val="nil"/>
              <w:right w:val="nil"/>
            </w:tcBorders>
            <w:tcMar>
              <w:top w:w="128" w:type="dxa"/>
              <w:left w:w="43" w:type="dxa"/>
              <w:bottom w:w="43" w:type="dxa"/>
              <w:right w:w="43" w:type="dxa"/>
            </w:tcMar>
            <w:vAlign w:val="bottom"/>
          </w:tcPr>
          <w:p w14:paraId="154A08EA" w14:textId="77777777" w:rsidR="00DD2EA9" w:rsidRPr="00DA1B0F" w:rsidRDefault="00DD2EA9" w:rsidP="00F57EAC">
            <w:pPr>
              <w:jc w:val="right"/>
              <w:rPr>
                <w:sz w:val="21"/>
              </w:rPr>
            </w:pPr>
            <w:r w:rsidRPr="00DA1B0F">
              <w:rPr>
                <w:sz w:val="21"/>
              </w:rPr>
              <w:t>97</w:t>
            </w:r>
          </w:p>
        </w:tc>
      </w:tr>
      <w:tr w:rsidR="004A055A" w:rsidRPr="00DA1B0F" w14:paraId="4C2A5E83" w14:textId="77777777">
        <w:trPr>
          <w:trHeight w:val="380"/>
        </w:trPr>
        <w:tc>
          <w:tcPr>
            <w:tcW w:w="4440" w:type="dxa"/>
            <w:tcBorders>
              <w:top w:val="nil"/>
              <w:left w:val="nil"/>
              <w:bottom w:val="nil"/>
              <w:right w:val="nil"/>
            </w:tcBorders>
            <w:tcMar>
              <w:top w:w="128" w:type="dxa"/>
              <w:left w:w="43" w:type="dxa"/>
              <w:bottom w:w="43" w:type="dxa"/>
              <w:right w:w="43" w:type="dxa"/>
            </w:tcMar>
          </w:tcPr>
          <w:p w14:paraId="6BB08AA9" w14:textId="77777777" w:rsidR="00DD2EA9" w:rsidRPr="00DA1B0F" w:rsidRDefault="00DD2EA9" w:rsidP="00DA1B0F">
            <w:pPr>
              <w:rPr>
                <w:sz w:val="21"/>
              </w:rPr>
            </w:pPr>
            <w:r w:rsidRPr="00DA1B0F">
              <w:rPr>
                <w:sz w:val="21"/>
              </w:rPr>
              <w:t>5528 Dyrøy</w:t>
            </w:r>
          </w:p>
        </w:tc>
        <w:tc>
          <w:tcPr>
            <w:tcW w:w="2560" w:type="dxa"/>
            <w:tcBorders>
              <w:top w:val="nil"/>
              <w:left w:val="nil"/>
              <w:bottom w:val="nil"/>
              <w:right w:val="nil"/>
            </w:tcBorders>
            <w:tcMar>
              <w:top w:w="128" w:type="dxa"/>
              <w:left w:w="43" w:type="dxa"/>
              <w:bottom w:w="43" w:type="dxa"/>
              <w:right w:w="43" w:type="dxa"/>
            </w:tcMar>
            <w:vAlign w:val="bottom"/>
          </w:tcPr>
          <w:p w14:paraId="6EC475E5" w14:textId="77777777" w:rsidR="00DD2EA9" w:rsidRPr="00DA1B0F" w:rsidRDefault="00DD2EA9" w:rsidP="00F57EAC">
            <w:pPr>
              <w:jc w:val="right"/>
              <w:rPr>
                <w:sz w:val="21"/>
              </w:rPr>
            </w:pPr>
            <w:r w:rsidRPr="00DA1B0F">
              <w:rPr>
                <w:sz w:val="21"/>
              </w:rPr>
              <w:t>116</w:t>
            </w:r>
          </w:p>
        </w:tc>
        <w:tc>
          <w:tcPr>
            <w:tcW w:w="2560" w:type="dxa"/>
            <w:tcBorders>
              <w:top w:val="nil"/>
              <w:left w:val="nil"/>
              <w:bottom w:val="nil"/>
              <w:right w:val="nil"/>
            </w:tcBorders>
            <w:tcMar>
              <w:top w:w="128" w:type="dxa"/>
              <w:left w:w="43" w:type="dxa"/>
              <w:bottom w:w="43" w:type="dxa"/>
              <w:right w:w="43" w:type="dxa"/>
            </w:tcMar>
            <w:vAlign w:val="bottom"/>
          </w:tcPr>
          <w:p w14:paraId="01EBBFD1" w14:textId="77777777" w:rsidR="00DD2EA9" w:rsidRPr="00DA1B0F" w:rsidRDefault="00DD2EA9" w:rsidP="00F57EAC">
            <w:pPr>
              <w:jc w:val="right"/>
              <w:rPr>
                <w:sz w:val="21"/>
              </w:rPr>
            </w:pPr>
            <w:r w:rsidRPr="00DA1B0F">
              <w:rPr>
                <w:sz w:val="21"/>
              </w:rPr>
              <w:t>117</w:t>
            </w:r>
          </w:p>
        </w:tc>
      </w:tr>
      <w:tr w:rsidR="004A055A" w:rsidRPr="00DA1B0F" w14:paraId="1AD6EB97" w14:textId="77777777">
        <w:trPr>
          <w:trHeight w:val="380"/>
        </w:trPr>
        <w:tc>
          <w:tcPr>
            <w:tcW w:w="4440" w:type="dxa"/>
            <w:tcBorders>
              <w:top w:val="nil"/>
              <w:left w:val="nil"/>
              <w:bottom w:val="nil"/>
              <w:right w:val="nil"/>
            </w:tcBorders>
            <w:tcMar>
              <w:top w:w="128" w:type="dxa"/>
              <w:left w:w="43" w:type="dxa"/>
              <w:bottom w:w="43" w:type="dxa"/>
              <w:right w:w="43" w:type="dxa"/>
            </w:tcMar>
          </w:tcPr>
          <w:p w14:paraId="10789A2B" w14:textId="77777777" w:rsidR="00DD2EA9" w:rsidRPr="00DA1B0F" w:rsidRDefault="00DD2EA9" w:rsidP="00DA1B0F">
            <w:pPr>
              <w:rPr>
                <w:sz w:val="21"/>
              </w:rPr>
            </w:pPr>
            <w:r w:rsidRPr="00DA1B0F">
              <w:rPr>
                <w:sz w:val="21"/>
              </w:rPr>
              <w:t>5530 Senja</w:t>
            </w:r>
          </w:p>
        </w:tc>
        <w:tc>
          <w:tcPr>
            <w:tcW w:w="2560" w:type="dxa"/>
            <w:tcBorders>
              <w:top w:val="nil"/>
              <w:left w:val="nil"/>
              <w:bottom w:val="nil"/>
              <w:right w:val="nil"/>
            </w:tcBorders>
            <w:tcMar>
              <w:top w:w="128" w:type="dxa"/>
              <w:left w:w="43" w:type="dxa"/>
              <w:bottom w:w="43" w:type="dxa"/>
              <w:right w:w="43" w:type="dxa"/>
            </w:tcMar>
            <w:vAlign w:val="bottom"/>
          </w:tcPr>
          <w:p w14:paraId="7DBF0E2D" w14:textId="77777777" w:rsidR="00DD2EA9" w:rsidRPr="00DA1B0F" w:rsidRDefault="00DD2EA9" w:rsidP="00F57EAC">
            <w:pPr>
              <w:jc w:val="right"/>
              <w:rPr>
                <w:sz w:val="21"/>
              </w:rPr>
            </w:pPr>
            <w:r w:rsidRPr="00DA1B0F">
              <w:rPr>
                <w:sz w:val="21"/>
              </w:rPr>
              <w:t>111</w:t>
            </w:r>
          </w:p>
        </w:tc>
        <w:tc>
          <w:tcPr>
            <w:tcW w:w="2560" w:type="dxa"/>
            <w:tcBorders>
              <w:top w:val="nil"/>
              <w:left w:val="nil"/>
              <w:bottom w:val="nil"/>
              <w:right w:val="nil"/>
            </w:tcBorders>
            <w:tcMar>
              <w:top w:w="128" w:type="dxa"/>
              <w:left w:w="43" w:type="dxa"/>
              <w:bottom w:w="43" w:type="dxa"/>
              <w:right w:w="43" w:type="dxa"/>
            </w:tcMar>
            <w:vAlign w:val="bottom"/>
          </w:tcPr>
          <w:p w14:paraId="258FDB25" w14:textId="77777777" w:rsidR="00DD2EA9" w:rsidRPr="00DA1B0F" w:rsidRDefault="00DD2EA9" w:rsidP="00F57EAC">
            <w:pPr>
              <w:jc w:val="right"/>
              <w:rPr>
                <w:sz w:val="21"/>
              </w:rPr>
            </w:pPr>
            <w:r w:rsidRPr="00DA1B0F">
              <w:rPr>
                <w:sz w:val="21"/>
              </w:rPr>
              <w:t>113</w:t>
            </w:r>
          </w:p>
        </w:tc>
      </w:tr>
      <w:tr w:rsidR="004A055A" w:rsidRPr="00DA1B0F" w14:paraId="72391EAC" w14:textId="77777777">
        <w:trPr>
          <w:trHeight w:val="380"/>
        </w:trPr>
        <w:tc>
          <w:tcPr>
            <w:tcW w:w="4440" w:type="dxa"/>
            <w:tcBorders>
              <w:top w:val="nil"/>
              <w:left w:val="nil"/>
              <w:bottom w:val="nil"/>
              <w:right w:val="nil"/>
            </w:tcBorders>
            <w:tcMar>
              <w:top w:w="128" w:type="dxa"/>
              <w:left w:w="43" w:type="dxa"/>
              <w:bottom w:w="43" w:type="dxa"/>
              <w:right w:w="43" w:type="dxa"/>
            </w:tcMar>
          </w:tcPr>
          <w:p w14:paraId="4218CED5" w14:textId="77777777" w:rsidR="00DD2EA9" w:rsidRPr="00DA1B0F" w:rsidRDefault="00DD2EA9" w:rsidP="00DA1B0F">
            <w:pPr>
              <w:rPr>
                <w:sz w:val="21"/>
              </w:rPr>
            </w:pPr>
            <w:r w:rsidRPr="00DA1B0F">
              <w:rPr>
                <w:sz w:val="21"/>
              </w:rPr>
              <w:t>5532 Balsfjord</w:t>
            </w:r>
          </w:p>
        </w:tc>
        <w:tc>
          <w:tcPr>
            <w:tcW w:w="2560" w:type="dxa"/>
            <w:tcBorders>
              <w:top w:val="nil"/>
              <w:left w:val="nil"/>
              <w:bottom w:val="nil"/>
              <w:right w:val="nil"/>
            </w:tcBorders>
            <w:tcMar>
              <w:top w:w="128" w:type="dxa"/>
              <w:left w:w="43" w:type="dxa"/>
              <w:bottom w:w="43" w:type="dxa"/>
              <w:right w:w="43" w:type="dxa"/>
            </w:tcMar>
            <w:vAlign w:val="bottom"/>
          </w:tcPr>
          <w:p w14:paraId="4CC38616" w14:textId="77777777" w:rsidR="00DD2EA9" w:rsidRPr="00DA1B0F" w:rsidRDefault="00DD2EA9" w:rsidP="00F57EAC">
            <w:pPr>
              <w:jc w:val="right"/>
              <w:rPr>
                <w:sz w:val="21"/>
              </w:rPr>
            </w:pPr>
            <w:r w:rsidRPr="00DA1B0F">
              <w:rPr>
                <w:sz w:val="21"/>
              </w:rPr>
              <w:t>103</w:t>
            </w:r>
          </w:p>
        </w:tc>
        <w:tc>
          <w:tcPr>
            <w:tcW w:w="2560" w:type="dxa"/>
            <w:tcBorders>
              <w:top w:val="nil"/>
              <w:left w:val="nil"/>
              <w:bottom w:val="nil"/>
              <w:right w:val="nil"/>
            </w:tcBorders>
            <w:tcMar>
              <w:top w:w="128" w:type="dxa"/>
              <w:left w:w="43" w:type="dxa"/>
              <w:bottom w:w="43" w:type="dxa"/>
              <w:right w:w="43" w:type="dxa"/>
            </w:tcMar>
            <w:vAlign w:val="bottom"/>
          </w:tcPr>
          <w:p w14:paraId="03FBE97D" w14:textId="77777777" w:rsidR="00DD2EA9" w:rsidRPr="00DA1B0F" w:rsidRDefault="00DD2EA9" w:rsidP="00F57EAC">
            <w:pPr>
              <w:jc w:val="right"/>
              <w:rPr>
                <w:sz w:val="21"/>
              </w:rPr>
            </w:pPr>
            <w:r w:rsidRPr="00DA1B0F">
              <w:rPr>
                <w:sz w:val="21"/>
              </w:rPr>
              <w:t>104</w:t>
            </w:r>
          </w:p>
        </w:tc>
      </w:tr>
      <w:tr w:rsidR="004A055A" w:rsidRPr="00DA1B0F" w14:paraId="24D3D917" w14:textId="77777777">
        <w:trPr>
          <w:trHeight w:val="380"/>
        </w:trPr>
        <w:tc>
          <w:tcPr>
            <w:tcW w:w="4440" w:type="dxa"/>
            <w:tcBorders>
              <w:top w:val="nil"/>
              <w:left w:val="nil"/>
              <w:bottom w:val="nil"/>
              <w:right w:val="nil"/>
            </w:tcBorders>
            <w:tcMar>
              <w:top w:w="128" w:type="dxa"/>
              <w:left w:w="43" w:type="dxa"/>
              <w:bottom w:w="43" w:type="dxa"/>
              <w:right w:w="43" w:type="dxa"/>
            </w:tcMar>
          </w:tcPr>
          <w:p w14:paraId="145AAA84" w14:textId="77777777" w:rsidR="00DD2EA9" w:rsidRPr="00DA1B0F" w:rsidRDefault="00DD2EA9" w:rsidP="00DA1B0F">
            <w:pPr>
              <w:rPr>
                <w:sz w:val="21"/>
              </w:rPr>
            </w:pPr>
            <w:r w:rsidRPr="00DA1B0F">
              <w:rPr>
                <w:sz w:val="21"/>
              </w:rPr>
              <w:t>5534 Karlsøy</w:t>
            </w:r>
          </w:p>
        </w:tc>
        <w:tc>
          <w:tcPr>
            <w:tcW w:w="2560" w:type="dxa"/>
            <w:tcBorders>
              <w:top w:val="nil"/>
              <w:left w:val="nil"/>
              <w:bottom w:val="nil"/>
              <w:right w:val="nil"/>
            </w:tcBorders>
            <w:tcMar>
              <w:top w:w="128" w:type="dxa"/>
              <w:left w:w="43" w:type="dxa"/>
              <w:bottom w:w="43" w:type="dxa"/>
              <w:right w:w="43" w:type="dxa"/>
            </w:tcMar>
            <w:vAlign w:val="bottom"/>
          </w:tcPr>
          <w:p w14:paraId="754C5182" w14:textId="77777777" w:rsidR="00DD2EA9" w:rsidRPr="00DA1B0F" w:rsidRDefault="00DD2EA9" w:rsidP="00F57EAC">
            <w:pPr>
              <w:jc w:val="right"/>
              <w:rPr>
                <w:sz w:val="21"/>
              </w:rPr>
            </w:pPr>
            <w:r w:rsidRPr="00DA1B0F">
              <w:rPr>
                <w:sz w:val="21"/>
              </w:rPr>
              <w:t>112</w:t>
            </w:r>
          </w:p>
        </w:tc>
        <w:tc>
          <w:tcPr>
            <w:tcW w:w="2560" w:type="dxa"/>
            <w:tcBorders>
              <w:top w:val="nil"/>
              <w:left w:val="nil"/>
              <w:bottom w:val="nil"/>
              <w:right w:val="nil"/>
            </w:tcBorders>
            <w:tcMar>
              <w:top w:w="128" w:type="dxa"/>
              <w:left w:w="43" w:type="dxa"/>
              <w:bottom w:w="43" w:type="dxa"/>
              <w:right w:w="43" w:type="dxa"/>
            </w:tcMar>
            <w:vAlign w:val="bottom"/>
          </w:tcPr>
          <w:p w14:paraId="0BDFD3FA" w14:textId="77777777" w:rsidR="00DD2EA9" w:rsidRPr="00DA1B0F" w:rsidRDefault="00DD2EA9" w:rsidP="00F57EAC">
            <w:pPr>
              <w:jc w:val="right"/>
              <w:rPr>
                <w:sz w:val="21"/>
              </w:rPr>
            </w:pPr>
            <w:r w:rsidRPr="00DA1B0F">
              <w:rPr>
                <w:sz w:val="21"/>
              </w:rPr>
              <w:t>126</w:t>
            </w:r>
          </w:p>
        </w:tc>
      </w:tr>
      <w:tr w:rsidR="004A055A" w:rsidRPr="00DA1B0F" w14:paraId="0B521FFF" w14:textId="77777777">
        <w:trPr>
          <w:trHeight w:val="380"/>
        </w:trPr>
        <w:tc>
          <w:tcPr>
            <w:tcW w:w="4440" w:type="dxa"/>
            <w:tcBorders>
              <w:top w:val="nil"/>
              <w:left w:val="nil"/>
              <w:bottom w:val="nil"/>
              <w:right w:val="nil"/>
            </w:tcBorders>
            <w:tcMar>
              <w:top w:w="128" w:type="dxa"/>
              <w:left w:w="43" w:type="dxa"/>
              <w:bottom w:w="43" w:type="dxa"/>
              <w:right w:w="43" w:type="dxa"/>
            </w:tcMar>
          </w:tcPr>
          <w:p w14:paraId="6E3C14D4" w14:textId="77777777" w:rsidR="00DD2EA9" w:rsidRPr="00DA1B0F" w:rsidRDefault="00DD2EA9" w:rsidP="00DA1B0F">
            <w:pPr>
              <w:rPr>
                <w:sz w:val="21"/>
              </w:rPr>
            </w:pPr>
            <w:r w:rsidRPr="00DA1B0F">
              <w:rPr>
                <w:sz w:val="21"/>
              </w:rPr>
              <w:t>5536 Lyngen</w:t>
            </w:r>
          </w:p>
        </w:tc>
        <w:tc>
          <w:tcPr>
            <w:tcW w:w="2560" w:type="dxa"/>
            <w:tcBorders>
              <w:top w:val="nil"/>
              <w:left w:val="nil"/>
              <w:bottom w:val="nil"/>
              <w:right w:val="nil"/>
            </w:tcBorders>
            <w:tcMar>
              <w:top w:w="128" w:type="dxa"/>
              <w:left w:w="43" w:type="dxa"/>
              <w:bottom w:w="43" w:type="dxa"/>
              <w:right w:w="43" w:type="dxa"/>
            </w:tcMar>
            <w:vAlign w:val="bottom"/>
          </w:tcPr>
          <w:p w14:paraId="11F8022E" w14:textId="77777777" w:rsidR="00DD2EA9" w:rsidRPr="00DA1B0F" w:rsidRDefault="00DD2EA9" w:rsidP="00F57EAC">
            <w:pPr>
              <w:jc w:val="right"/>
              <w:rPr>
                <w:sz w:val="21"/>
              </w:rPr>
            </w:pPr>
            <w:r w:rsidRPr="00DA1B0F">
              <w:rPr>
                <w:sz w:val="21"/>
              </w:rPr>
              <w:t>118</w:t>
            </w:r>
          </w:p>
        </w:tc>
        <w:tc>
          <w:tcPr>
            <w:tcW w:w="2560" w:type="dxa"/>
            <w:tcBorders>
              <w:top w:val="nil"/>
              <w:left w:val="nil"/>
              <w:bottom w:val="nil"/>
              <w:right w:val="nil"/>
            </w:tcBorders>
            <w:tcMar>
              <w:top w:w="128" w:type="dxa"/>
              <w:left w:w="43" w:type="dxa"/>
              <w:bottom w:w="43" w:type="dxa"/>
              <w:right w:w="43" w:type="dxa"/>
            </w:tcMar>
            <w:vAlign w:val="bottom"/>
          </w:tcPr>
          <w:p w14:paraId="7278473F" w14:textId="77777777" w:rsidR="00DD2EA9" w:rsidRPr="00DA1B0F" w:rsidRDefault="00DD2EA9" w:rsidP="00F57EAC">
            <w:pPr>
              <w:jc w:val="right"/>
              <w:rPr>
                <w:sz w:val="21"/>
              </w:rPr>
            </w:pPr>
            <w:r w:rsidRPr="00DA1B0F">
              <w:rPr>
                <w:sz w:val="21"/>
              </w:rPr>
              <w:t>116</w:t>
            </w:r>
          </w:p>
        </w:tc>
      </w:tr>
      <w:tr w:rsidR="004A055A" w:rsidRPr="00DA1B0F" w14:paraId="75692319" w14:textId="77777777">
        <w:trPr>
          <w:trHeight w:val="380"/>
        </w:trPr>
        <w:tc>
          <w:tcPr>
            <w:tcW w:w="4440" w:type="dxa"/>
            <w:tcBorders>
              <w:top w:val="nil"/>
              <w:left w:val="nil"/>
              <w:bottom w:val="nil"/>
              <w:right w:val="nil"/>
            </w:tcBorders>
            <w:tcMar>
              <w:top w:w="128" w:type="dxa"/>
              <w:left w:w="43" w:type="dxa"/>
              <w:bottom w:w="43" w:type="dxa"/>
              <w:right w:w="43" w:type="dxa"/>
            </w:tcMar>
          </w:tcPr>
          <w:p w14:paraId="68A22086" w14:textId="77777777" w:rsidR="00DD2EA9" w:rsidRPr="00DA1B0F" w:rsidRDefault="00DD2EA9" w:rsidP="00DA1B0F">
            <w:pPr>
              <w:rPr>
                <w:sz w:val="21"/>
              </w:rPr>
            </w:pPr>
            <w:r w:rsidRPr="00DA1B0F">
              <w:rPr>
                <w:sz w:val="21"/>
              </w:rPr>
              <w:t>5538 Storfjord</w:t>
            </w:r>
          </w:p>
        </w:tc>
        <w:tc>
          <w:tcPr>
            <w:tcW w:w="2560" w:type="dxa"/>
            <w:tcBorders>
              <w:top w:val="nil"/>
              <w:left w:val="nil"/>
              <w:bottom w:val="nil"/>
              <w:right w:val="nil"/>
            </w:tcBorders>
            <w:tcMar>
              <w:top w:w="128" w:type="dxa"/>
              <w:left w:w="43" w:type="dxa"/>
              <w:bottom w:w="43" w:type="dxa"/>
              <w:right w:w="43" w:type="dxa"/>
            </w:tcMar>
            <w:vAlign w:val="bottom"/>
          </w:tcPr>
          <w:p w14:paraId="2EC698EF" w14:textId="77777777" w:rsidR="00DD2EA9" w:rsidRPr="00DA1B0F" w:rsidRDefault="00DD2EA9" w:rsidP="00F57EAC">
            <w:pPr>
              <w:jc w:val="right"/>
              <w:rPr>
                <w:sz w:val="21"/>
              </w:rPr>
            </w:pPr>
            <w:r w:rsidRPr="00DA1B0F">
              <w:rPr>
                <w:sz w:val="21"/>
              </w:rPr>
              <w:t>117</w:t>
            </w:r>
          </w:p>
        </w:tc>
        <w:tc>
          <w:tcPr>
            <w:tcW w:w="2560" w:type="dxa"/>
            <w:tcBorders>
              <w:top w:val="nil"/>
              <w:left w:val="nil"/>
              <w:bottom w:val="nil"/>
              <w:right w:val="nil"/>
            </w:tcBorders>
            <w:tcMar>
              <w:top w:w="128" w:type="dxa"/>
              <w:left w:w="43" w:type="dxa"/>
              <w:bottom w:w="43" w:type="dxa"/>
              <w:right w:w="43" w:type="dxa"/>
            </w:tcMar>
            <w:vAlign w:val="bottom"/>
          </w:tcPr>
          <w:p w14:paraId="13E5E404" w14:textId="77777777" w:rsidR="00DD2EA9" w:rsidRPr="00DA1B0F" w:rsidRDefault="00DD2EA9" w:rsidP="00F57EAC">
            <w:pPr>
              <w:jc w:val="right"/>
              <w:rPr>
                <w:sz w:val="21"/>
              </w:rPr>
            </w:pPr>
            <w:r w:rsidRPr="00DA1B0F">
              <w:rPr>
                <w:sz w:val="21"/>
              </w:rPr>
              <w:t>119</w:t>
            </w:r>
          </w:p>
        </w:tc>
      </w:tr>
      <w:tr w:rsidR="004A055A" w:rsidRPr="00DA1B0F" w14:paraId="5AA6C298" w14:textId="77777777">
        <w:trPr>
          <w:trHeight w:val="380"/>
        </w:trPr>
        <w:tc>
          <w:tcPr>
            <w:tcW w:w="4440" w:type="dxa"/>
            <w:tcBorders>
              <w:top w:val="nil"/>
              <w:left w:val="nil"/>
              <w:bottom w:val="nil"/>
              <w:right w:val="nil"/>
            </w:tcBorders>
            <w:tcMar>
              <w:top w:w="128" w:type="dxa"/>
              <w:left w:w="43" w:type="dxa"/>
              <w:bottom w:w="43" w:type="dxa"/>
              <w:right w:w="43" w:type="dxa"/>
            </w:tcMar>
          </w:tcPr>
          <w:p w14:paraId="5D747862" w14:textId="77777777" w:rsidR="00DD2EA9" w:rsidRPr="00DA1B0F" w:rsidRDefault="00DD2EA9" w:rsidP="00DA1B0F">
            <w:pPr>
              <w:rPr>
                <w:sz w:val="21"/>
              </w:rPr>
            </w:pPr>
            <w:r w:rsidRPr="00DA1B0F">
              <w:rPr>
                <w:sz w:val="21"/>
              </w:rPr>
              <w:t>5540 Kåfjord</w:t>
            </w:r>
          </w:p>
        </w:tc>
        <w:tc>
          <w:tcPr>
            <w:tcW w:w="2560" w:type="dxa"/>
            <w:tcBorders>
              <w:top w:val="nil"/>
              <w:left w:val="nil"/>
              <w:bottom w:val="nil"/>
              <w:right w:val="nil"/>
            </w:tcBorders>
            <w:tcMar>
              <w:top w:w="128" w:type="dxa"/>
              <w:left w:w="43" w:type="dxa"/>
              <w:bottom w:w="43" w:type="dxa"/>
              <w:right w:w="43" w:type="dxa"/>
            </w:tcMar>
            <w:vAlign w:val="bottom"/>
          </w:tcPr>
          <w:p w14:paraId="583B1CA5" w14:textId="77777777" w:rsidR="00DD2EA9" w:rsidRPr="00DA1B0F" w:rsidRDefault="00DD2EA9" w:rsidP="00F57EAC">
            <w:pPr>
              <w:jc w:val="right"/>
              <w:rPr>
                <w:sz w:val="21"/>
              </w:rPr>
            </w:pPr>
            <w:r w:rsidRPr="00DA1B0F">
              <w:rPr>
                <w:sz w:val="21"/>
              </w:rPr>
              <w:t>117</w:t>
            </w:r>
          </w:p>
        </w:tc>
        <w:tc>
          <w:tcPr>
            <w:tcW w:w="2560" w:type="dxa"/>
            <w:tcBorders>
              <w:top w:val="nil"/>
              <w:left w:val="nil"/>
              <w:bottom w:val="nil"/>
              <w:right w:val="nil"/>
            </w:tcBorders>
            <w:tcMar>
              <w:top w:w="128" w:type="dxa"/>
              <w:left w:w="43" w:type="dxa"/>
              <w:bottom w:w="43" w:type="dxa"/>
              <w:right w:w="43" w:type="dxa"/>
            </w:tcMar>
            <w:vAlign w:val="bottom"/>
          </w:tcPr>
          <w:p w14:paraId="6EC6C5FF" w14:textId="77777777" w:rsidR="00DD2EA9" w:rsidRPr="00DA1B0F" w:rsidRDefault="00DD2EA9" w:rsidP="00F57EAC">
            <w:pPr>
              <w:jc w:val="right"/>
              <w:rPr>
                <w:sz w:val="21"/>
              </w:rPr>
            </w:pPr>
            <w:r w:rsidRPr="00DA1B0F">
              <w:rPr>
                <w:sz w:val="21"/>
              </w:rPr>
              <w:t>121</w:t>
            </w:r>
          </w:p>
        </w:tc>
      </w:tr>
      <w:tr w:rsidR="004A055A" w:rsidRPr="00DA1B0F" w14:paraId="7E966298" w14:textId="77777777">
        <w:trPr>
          <w:trHeight w:val="380"/>
        </w:trPr>
        <w:tc>
          <w:tcPr>
            <w:tcW w:w="4440" w:type="dxa"/>
            <w:tcBorders>
              <w:top w:val="nil"/>
              <w:left w:val="nil"/>
              <w:bottom w:val="nil"/>
              <w:right w:val="nil"/>
            </w:tcBorders>
            <w:tcMar>
              <w:top w:w="128" w:type="dxa"/>
              <w:left w:w="43" w:type="dxa"/>
              <w:bottom w:w="43" w:type="dxa"/>
              <w:right w:w="43" w:type="dxa"/>
            </w:tcMar>
          </w:tcPr>
          <w:p w14:paraId="4A841DE8" w14:textId="77777777" w:rsidR="00DD2EA9" w:rsidRPr="00DA1B0F" w:rsidRDefault="00DD2EA9" w:rsidP="00DA1B0F">
            <w:pPr>
              <w:rPr>
                <w:sz w:val="21"/>
              </w:rPr>
            </w:pPr>
            <w:r w:rsidRPr="00DA1B0F">
              <w:rPr>
                <w:sz w:val="21"/>
              </w:rPr>
              <w:t>5542 Skjervøy</w:t>
            </w:r>
          </w:p>
        </w:tc>
        <w:tc>
          <w:tcPr>
            <w:tcW w:w="2560" w:type="dxa"/>
            <w:tcBorders>
              <w:top w:val="nil"/>
              <w:left w:val="nil"/>
              <w:bottom w:val="nil"/>
              <w:right w:val="nil"/>
            </w:tcBorders>
            <w:tcMar>
              <w:top w:w="128" w:type="dxa"/>
              <w:left w:w="43" w:type="dxa"/>
              <w:bottom w:w="43" w:type="dxa"/>
              <w:right w:w="43" w:type="dxa"/>
            </w:tcMar>
            <w:vAlign w:val="bottom"/>
          </w:tcPr>
          <w:p w14:paraId="497C1B35" w14:textId="77777777" w:rsidR="00DD2EA9" w:rsidRPr="00DA1B0F" w:rsidRDefault="00DD2EA9" w:rsidP="00F57EAC">
            <w:pPr>
              <w:jc w:val="right"/>
              <w:rPr>
                <w:sz w:val="21"/>
              </w:rPr>
            </w:pPr>
            <w:r w:rsidRPr="00DA1B0F">
              <w:rPr>
                <w:sz w:val="21"/>
              </w:rPr>
              <w:t>111</w:t>
            </w:r>
          </w:p>
        </w:tc>
        <w:tc>
          <w:tcPr>
            <w:tcW w:w="2560" w:type="dxa"/>
            <w:tcBorders>
              <w:top w:val="nil"/>
              <w:left w:val="nil"/>
              <w:bottom w:val="nil"/>
              <w:right w:val="nil"/>
            </w:tcBorders>
            <w:tcMar>
              <w:top w:w="128" w:type="dxa"/>
              <w:left w:w="43" w:type="dxa"/>
              <w:bottom w:w="43" w:type="dxa"/>
              <w:right w:w="43" w:type="dxa"/>
            </w:tcMar>
            <w:vAlign w:val="bottom"/>
          </w:tcPr>
          <w:p w14:paraId="392C967F" w14:textId="77777777" w:rsidR="00DD2EA9" w:rsidRPr="00DA1B0F" w:rsidRDefault="00DD2EA9" w:rsidP="00F57EAC">
            <w:pPr>
              <w:jc w:val="right"/>
              <w:rPr>
                <w:sz w:val="21"/>
              </w:rPr>
            </w:pPr>
            <w:r w:rsidRPr="00DA1B0F">
              <w:rPr>
                <w:sz w:val="21"/>
              </w:rPr>
              <w:t>115</w:t>
            </w:r>
          </w:p>
        </w:tc>
      </w:tr>
      <w:tr w:rsidR="004A055A" w:rsidRPr="00DA1B0F" w14:paraId="3C3A1B9B" w14:textId="77777777">
        <w:trPr>
          <w:trHeight w:val="380"/>
        </w:trPr>
        <w:tc>
          <w:tcPr>
            <w:tcW w:w="4440" w:type="dxa"/>
            <w:tcBorders>
              <w:top w:val="nil"/>
              <w:left w:val="nil"/>
              <w:bottom w:val="nil"/>
              <w:right w:val="nil"/>
            </w:tcBorders>
            <w:tcMar>
              <w:top w:w="128" w:type="dxa"/>
              <w:left w:w="43" w:type="dxa"/>
              <w:bottom w:w="43" w:type="dxa"/>
              <w:right w:w="43" w:type="dxa"/>
            </w:tcMar>
          </w:tcPr>
          <w:p w14:paraId="6A5166F7" w14:textId="77777777" w:rsidR="00DD2EA9" w:rsidRPr="00DA1B0F" w:rsidRDefault="00DD2EA9" w:rsidP="00DA1B0F">
            <w:pPr>
              <w:rPr>
                <w:sz w:val="21"/>
              </w:rPr>
            </w:pPr>
            <w:r w:rsidRPr="00DA1B0F">
              <w:rPr>
                <w:sz w:val="21"/>
              </w:rPr>
              <w:t>5544 Nordreisa</w:t>
            </w:r>
          </w:p>
        </w:tc>
        <w:tc>
          <w:tcPr>
            <w:tcW w:w="2560" w:type="dxa"/>
            <w:tcBorders>
              <w:top w:val="nil"/>
              <w:left w:val="nil"/>
              <w:bottom w:val="nil"/>
              <w:right w:val="nil"/>
            </w:tcBorders>
            <w:tcMar>
              <w:top w:w="128" w:type="dxa"/>
              <w:left w:w="43" w:type="dxa"/>
              <w:bottom w:w="43" w:type="dxa"/>
              <w:right w:w="43" w:type="dxa"/>
            </w:tcMar>
            <w:vAlign w:val="bottom"/>
          </w:tcPr>
          <w:p w14:paraId="4FE7F469" w14:textId="77777777" w:rsidR="00DD2EA9" w:rsidRPr="00DA1B0F" w:rsidRDefault="00DD2EA9" w:rsidP="00F57EAC">
            <w:pPr>
              <w:jc w:val="right"/>
              <w:rPr>
                <w:sz w:val="21"/>
              </w:rPr>
            </w:pPr>
            <w:r w:rsidRPr="00DA1B0F">
              <w:rPr>
                <w:sz w:val="21"/>
              </w:rPr>
              <w:t>106</w:t>
            </w:r>
          </w:p>
        </w:tc>
        <w:tc>
          <w:tcPr>
            <w:tcW w:w="2560" w:type="dxa"/>
            <w:tcBorders>
              <w:top w:val="nil"/>
              <w:left w:val="nil"/>
              <w:bottom w:val="nil"/>
              <w:right w:val="nil"/>
            </w:tcBorders>
            <w:tcMar>
              <w:top w:w="128" w:type="dxa"/>
              <w:left w:w="43" w:type="dxa"/>
              <w:bottom w:w="43" w:type="dxa"/>
              <w:right w:w="43" w:type="dxa"/>
            </w:tcMar>
            <w:vAlign w:val="bottom"/>
          </w:tcPr>
          <w:p w14:paraId="10984274" w14:textId="77777777" w:rsidR="00DD2EA9" w:rsidRPr="00DA1B0F" w:rsidRDefault="00DD2EA9" w:rsidP="00F57EAC">
            <w:pPr>
              <w:jc w:val="right"/>
              <w:rPr>
                <w:sz w:val="21"/>
              </w:rPr>
            </w:pPr>
            <w:r w:rsidRPr="00DA1B0F">
              <w:rPr>
                <w:sz w:val="21"/>
              </w:rPr>
              <w:t>106</w:t>
            </w:r>
          </w:p>
        </w:tc>
      </w:tr>
      <w:tr w:rsidR="004A055A" w:rsidRPr="00DA1B0F" w14:paraId="5F4A3BBA" w14:textId="77777777">
        <w:trPr>
          <w:trHeight w:val="380"/>
        </w:trPr>
        <w:tc>
          <w:tcPr>
            <w:tcW w:w="4440" w:type="dxa"/>
            <w:tcBorders>
              <w:top w:val="nil"/>
              <w:left w:val="nil"/>
              <w:bottom w:val="single" w:sz="4" w:space="0" w:color="000000"/>
              <w:right w:val="nil"/>
            </w:tcBorders>
            <w:tcMar>
              <w:top w:w="128" w:type="dxa"/>
              <w:left w:w="43" w:type="dxa"/>
              <w:bottom w:w="43" w:type="dxa"/>
              <w:right w:w="43" w:type="dxa"/>
            </w:tcMar>
          </w:tcPr>
          <w:p w14:paraId="1C41DD61" w14:textId="77777777" w:rsidR="00DD2EA9" w:rsidRPr="00DA1B0F" w:rsidRDefault="00DD2EA9" w:rsidP="00DA1B0F">
            <w:pPr>
              <w:rPr>
                <w:sz w:val="21"/>
              </w:rPr>
            </w:pPr>
            <w:r w:rsidRPr="00DA1B0F">
              <w:rPr>
                <w:sz w:val="21"/>
              </w:rPr>
              <w:t>5546 Kvænangen</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25D6A470" w14:textId="77777777" w:rsidR="00DD2EA9" w:rsidRPr="00DA1B0F" w:rsidRDefault="00DD2EA9" w:rsidP="00F57EAC">
            <w:pPr>
              <w:jc w:val="right"/>
              <w:rPr>
                <w:sz w:val="21"/>
              </w:rPr>
            </w:pPr>
            <w:r w:rsidRPr="00DA1B0F">
              <w:rPr>
                <w:sz w:val="21"/>
              </w:rPr>
              <w:t>127</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366F1A21" w14:textId="77777777" w:rsidR="00DD2EA9" w:rsidRPr="00DA1B0F" w:rsidRDefault="00DD2EA9" w:rsidP="00F57EAC">
            <w:pPr>
              <w:jc w:val="right"/>
              <w:rPr>
                <w:sz w:val="21"/>
              </w:rPr>
            </w:pPr>
            <w:r w:rsidRPr="00DA1B0F">
              <w:rPr>
                <w:sz w:val="21"/>
              </w:rPr>
              <w:t>142</w:t>
            </w:r>
          </w:p>
        </w:tc>
      </w:tr>
      <w:tr w:rsidR="004A055A" w:rsidRPr="00DA1B0F" w14:paraId="15B98672" w14:textId="77777777">
        <w:trPr>
          <w:trHeight w:val="380"/>
        </w:trPr>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3DE2434F" w14:textId="77777777" w:rsidR="00DD2EA9" w:rsidRPr="00DA1B0F" w:rsidRDefault="00DD2EA9" w:rsidP="00DA1B0F">
            <w:pPr>
              <w:rPr>
                <w:sz w:val="21"/>
              </w:rPr>
            </w:pPr>
            <w:r w:rsidRPr="00DA1B0F">
              <w:rPr>
                <w:rStyle w:val="kursiv"/>
                <w:sz w:val="21"/>
              </w:rPr>
              <w:t>5501 Troms</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3D0764" w14:textId="77777777" w:rsidR="00DD2EA9" w:rsidRPr="00DA1B0F" w:rsidRDefault="00DD2EA9" w:rsidP="00F57EAC">
            <w:pPr>
              <w:jc w:val="right"/>
              <w:rPr>
                <w:sz w:val="21"/>
              </w:rPr>
            </w:pPr>
            <w:r w:rsidRPr="00DA1B0F">
              <w:rPr>
                <w:rStyle w:val="kursiv"/>
                <w:sz w:val="21"/>
              </w:rPr>
              <w:t>105</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514B10" w14:textId="77777777" w:rsidR="00DD2EA9" w:rsidRPr="00DA1B0F" w:rsidRDefault="00DD2EA9" w:rsidP="00F57EAC">
            <w:pPr>
              <w:jc w:val="right"/>
              <w:rPr>
                <w:sz w:val="21"/>
              </w:rPr>
            </w:pPr>
            <w:r w:rsidRPr="00DA1B0F">
              <w:rPr>
                <w:rStyle w:val="kursiv"/>
                <w:sz w:val="21"/>
              </w:rPr>
              <w:t>106</w:t>
            </w:r>
          </w:p>
        </w:tc>
      </w:tr>
      <w:tr w:rsidR="004A055A" w:rsidRPr="00DA1B0F" w14:paraId="0071646B" w14:textId="77777777">
        <w:trPr>
          <w:trHeight w:val="380"/>
        </w:trPr>
        <w:tc>
          <w:tcPr>
            <w:tcW w:w="4440" w:type="dxa"/>
            <w:tcBorders>
              <w:top w:val="nil"/>
              <w:left w:val="nil"/>
              <w:bottom w:val="nil"/>
              <w:right w:val="nil"/>
            </w:tcBorders>
            <w:tcMar>
              <w:top w:w="128" w:type="dxa"/>
              <w:left w:w="43" w:type="dxa"/>
              <w:bottom w:w="43" w:type="dxa"/>
              <w:right w:w="43" w:type="dxa"/>
            </w:tcMar>
          </w:tcPr>
          <w:p w14:paraId="096790E5" w14:textId="77777777" w:rsidR="00DD2EA9" w:rsidRPr="00DA1B0F" w:rsidRDefault="00DD2EA9" w:rsidP="00DA1B0F">
            <w:pPr>
              <w:rPr>
                <w:sz w:val="21"/>
              </w:rPr>
            </w:pPr>
            <w:r w:rsidRPr="00DA1B0F">
              <w:rPr>
                <w:sz w:val="21"/>
              </w:rPr>
              <w:t>5601 Alta</w:t>
            </w:r>
          </w:p>
        </w:tc>
        <w:tc>
          <w:tcPr>
            <w:tcW w:w="2560" w:type="dxa"/>
            <w:tcBorders>
              <w:top w:val="nil"/>
              <w:left w:val="nil"/>
              <w:bottom w:val="nil"/>
              <w:right w:val="nil"/>
            </w:tcBorders>
            <w:tcMar>
              <w:top w:w="128" w:type="dxa"/>
              <w:left w:w="43" w:type="dxa"/>
              <w:bottom w:w="43" w:type="dxa"/>
              <w:right w:w="43" w:type="dxa"/>
            </w:tcMar>
            <w:vAlign w:val="bottom"/>
          </w:tcPr>
          <w:p w14:paraId="652E4D9F" w14:textId="77777777" w:rsidR="00DD2EA9" w:rsidRPr="00DA1B0F" w:rsidRDefault="00DD2EA9" w:rsidP="00F57EAC">
            <w:pPr>
              <w:jc w:val="right"/>
              <w:rPr>
                <w:sz w:val="21"/>
              </w:rPr>
            </w:pPr>
            <w:r w:rsidRPr="00DA1B0F">
              <w:rPr>
                <w:sz w:val="21"/>
              </w:rPr>
              <w:t>112</w:t>
            </w:r>
          </w:p>
        </w:tc>
        <w:tc>
          <w:tcPr>
            <w:tcW w:w="2560" w:type="dxa"/>
            <w:tcBorders>
              <w:top w:val="nil"/>
              <w:left w:val="nil"/>
              <w:bottom w:val="nil"/>
              <w:right w:val="nil"/>
            </w:tcBorders>
            <w:tcMar>
              <w:top w:w="128" w:type="dxa"/>
              <w:left w:w="43" w:type="dxa"/>
              <w:bottom w:w="43" w:type="dxa"/>
              <w:right w:w="43" w:type="dxa"/>
            </w:tcMar>
            <w:vAlign w:val="bottom"/>
          </w:tcPr>
          <w:p w14:paraId="3C64C1F3" w14:textId="77777777" w:rsidR="00DD2EA9" w:rsidRPr="00DA1B0F" w:rsidRDefault="00DD2EA9" w:rsidP="00F57EAC">
            <w:pPr>
              <w:jc w:val="right"/>
              <w:rPr>
                <w:sz w:val="21"/>
              </w:rPr>
            </w:pPr>
            <w:r w:rsidRPr="00DA1B0F">
              <w:rPr>
                <w:sz w:val="21"/>
              </w:rPr>
              <w:t>113</w:t>
            </w:r>
          </w:p>
        </w:tc>
      </w:tr>
      <w:tr w:rsidR="004A055A" w:rsidRPr="00DA1B0F" w14:paraId="4315EA89" w14:textId="77777777">
        <w:trPr>
          <w:trHeight w:val="380"/>
        </w:trPr>
        <w:tc>
          <w:tcPr>
            <w:tcW w:w="4440" w:type="dxa"/>
            <w:tcBorders>
              <w:top w:val="nil"/>
              <w:left w:val="nil"/>
              <w:bottom w:val="nil"/>
              <w:right w:val="nil"/>
            </w:tcBorders>
            <w:tcMar>
              <w:top w:w="128" w:type="dxa"/>
              <w:left w:w="43" w:type="dxa"/>
              <w:bottom w:w="43" w:type="dxa"/>
              <w:right w:w="43" w:type="dxa"/>
            </w:tcMar>
          </w:tcPr>
          <w:p w14:paraId="192607E2" w14:textId="77777777" w:rsidR="00DD2EA9" w:rsidRPr="00DA1B0F" w:rsidRDefault="00DD2EA9" w:rsidP="00DA1B0F">
            <w:pPr>
              <w:rPr>
                <w:sz w:val="21"/>
              </w:rPr>
            </w:pPr>
            <w:r w:rsidRPr="00DA1B0F">
              <w:rPr>
                <w:sz w:val="21"/>
              </w:rPr>
              <w:t>5603 Hammerfest</w:t>
            </w:r>
          </w:p>
        </w:tc>
        <w:tc>
          <w:tcPr>
            <w:tcW w:w="2560" w:type="dxa"/>
            <w:tcBorders>
              <w:top w:val="nil"/>
              <w:left w:val="nil"/>
              <w:bottom w:val="nil"/>
              <w:right w:val="nil"/>
            </w:tcBorders>
            <w:tcMar>
              <w:top w:w="128" w:type="dxa"/>
              <w:left w:w="43" w:type="dxa"/>
              <w:bottom w:w="43" w:type="dxa"/>
              <w:right w:w="43" w:type="dxa"/>
            </w:tcMar>
            <w:vAlign w:val="bottom"/>
          </w:tcPr>
          <w:p w14:paraId="6309269E" w14:textId="77777777" w:rsidR="00DD2EA9" w:rsidRPr="00DA1B0F" w:rsidRDefault="00DD2EA9" w:rsidP="00F57EAC">
            <w:pPr>
              <w:jc w:val="right"/>
              <w:rPr>
                <w:sz w:val="21"/>
              </w:rPr>
            </w:pPr>
            <w:r w:rsidRPr="00DA1B0F">
              <w:rPr>
                <w:sz w:val="21"/>
              </w:rPr>
              <w:t>117</w:t>
            </w:r>
          </w:p>
        </w:tc>
        <w:tc>
          <w:tcPr>
            <w:tcW w:w="2560" w:type="dxa"/>
            <w:tcBorders>
              <w:top w:val="nil"/>
              <w:left w:val="nil"/>
              <w:bottom w:val="nil"/>
              <w:right w:val="nil"/>
            </w:tcBorders>
            <w:tcMar>
              <w:top w:w="128" w:type="dxa"/>
              <w:left w:w="43" w:type="dxa"/>
              <w:bottom w:w="43" w:type="dxa"/>
              <w:right w:w="43" w:type="dxa"/>
            </w:tcMar>
            <w:vAlign w:val="bottom"/>
          </w:tcPr>
          <w:p w14:paraId="711B659B" w14:textId="77777777" w:rsidR="00DD2EA9" w:rsidRPr="00DA1B0F" w:rsidRDefault="00DD2EA9" w:rsidP="00F57EAC">
            <w:pPr>
              <w:jc w:val="right"/>
              <w:rPr>
                <w:sz w:val="21"/>
              </w:rPr>
            </w:pPr>
            <w:r w:rsidRPr="00DA1B0F">
              <w:rPr>
                <w:sz w:val="21"/>
              </w:rPr>
              <w:t>139</w:t>
            </w:r>
          </w:p>
        </w:tc>
      </w:tr>
      <w:tr w:rsidR="004A055A" w:rsidRPr="00DA1B0F" w14:paraId="6148FA41" w14:textId="77777777">
        <w:trPr>
          <w:trHeight w:val="380"/>
        </w:trPr>
        <w:tc>
          <w:tcPr>
            <w:tcW w:w="4440" w:type="dxa"/>
            <w:tcBorders>
              <w:top w:val="nil"/>
              <w:left w:val="nil"/>
              <w:bottom w:val="nil"/>
              <w:right w:val="nil"/>
            </w:tcBorders>
            <w:tcMar>
              <w:top w:w="128" w:type="dxa"/>
              <w:left w:w="43" w:type="dxa"/>
              <w:bottom w:w="43" w:type="dxa"/>
              <w:right w:w="43" w:type="dxa"/>
            </w:tcMar>
          </w:tcPr>
          <w:p w14:paraId="3AD37418" w14:textId="77777777" w:rsidR="00DD2EA9" w:rsidRPr="00DA1B0F" w:rsidRDefault="00DD2EA9" w:rsidP="00DA1B0F">
            <w:pPr>
              <w:rPr>
                <w:sz w:val="21"/>
              </w:rPr>
            </w:pPr>
            <w:r w:rsidRPr="00DA1B0F">
              <w:rPr>
                <w:sz w:val="21"/>
              </w:rPr>
              <w:t>5605 Sør-Varanger</w:t>
            </w:r>
          </w:p>
        </w:tc>
        <w:tc>
          <w:tcPr>
            <w:tcW w:w="2560" w:type="dxa"/>
            <w:tcBorders>
              <w:top w:val="nil"/>
              <w:left w:val="nil"/>
              <w:bottom w:val="nil"/>
              <w:right w:val="nil"/>
            </w:tcBorders>
            <w:tcMar>
              <w:top w:w="128" w:type="dxa"/>
              <w:left w:w="43" w:type="dxa"/>
              <w:bottom w:w="43" w:type="dxa"/>
              <w:right w:w="43" w:type="dxa"/>
            </w:tcMar>
            <w:vAlign w:val="bottom"/>
          </w:tcPr>
          <w:p w14:paraId="5D198CE4" w14:textId="77777777" w:rsidR="00DD2EA9" w:rsidRPr="00DA1B0F" w:rsidRDefault="00DD2EA9" w:rsidP="00F57EAC">
            <w:pPr>
              <w:jc w:val="right"/>
              <w:rPr>
                <w:sz w:val="21"/>
              </w:rPr>
            </w:pPr>
            <w:r w:rsidRPr="00DA1B0F">
              <w:rPr>
                <w:sz w:val="21"/>
              </w:rPr>
              <w:t>110</w:t>
            </w:r>
          </w:p>
        </w:tc>
        <w:tc>
          <w:tcPr>
            <w:tcW w:w="2560" w:type="dxa"/>
            <w:tcBorders>
              <w:top w:val="nil"/>
              <w:left w:val="nil"/>
              <w:bottom w:val="nil"/>
              <w:right w:val="nil"/>
            </w:tcBorders>
            <w:tcMar>
              <w:top w:w="128" w:type="dxa"/>
              <w:left w:w="43" w:type="dxa"/>
              <w:bottom w:w="43" w:type="dxa"/>
              <w:right w:w="43" w:type="dxa"/>
            </w:tcMar>
            <w:vAlign w:val="bottom"/>
          </w:tcPr>
          <w:p w14:paraId="383EEE4E" w14:textId="77777777" w:rsidR="00DD2EA9" w:rsidRPr="00DA1B0F" w:rsidRDefault="00DD2EA9" w:rsidP="00F57EAC">
            <w:pPr>
              <w:jc w:val="right"/>
              <w:rPr>
                <w:sz w:val="21"/>
              </w:rPr>
            </w:pPr>
            <w:r w:rsidRPr="00DA1B0F">
              <w:rPr>
                <w:sz w:val="21"/>
              </w:rPr>
              <w:t>111</w:t>
            </w:r>
          </w:p>
        </w:tc>
      </w:tr>
      <w:tr w:rsidR="004A055A" w:rsidRPr="00DA1B0F" w14:paraId="347D1849" w14:textId="77777777">
        <w:trPr>
          <w:trHeight w:val="380"/>
        </w:trPr>
        <w:tc>
          <w:tcPr>
            <w:tcW w:w="4440" w:type="dxa"/>
            <w:tcBorders>
              <w:top w:val="nil"/>
              <w:left w:val="nil"/>
              <w:bottom w:val="nil"/>
              <w:right w:val="nil"/>
            </w:tcBorders>
            <w:tcMar>
              <w:top w:w="128" w:type="dxa"/>
              <w:left w:w="43" w:type="dxa"/>
              <w:bottom w:w="43" w:type="dxa"/>
              <w:right w:w="43" w:type="dxa"/>
            </w:tcMar>
          </w:tcPr>
          <w:p w14:paraId="47B57A3C" w14:textId="77777777" w:rsidR="00DD2EA9" w:rsidRPr="00DA1B0F" w:rsidRDefault="00DD2EA9" w:rsidP="00DA1B0F">
            <w:pPr>
              <w:rPr>
                <w:sz w:val="21"/>
              </w:rPr>
            </w:pPr>
            <w:r w:rsidRPr="00DA1B0F">
              <w:rPr>
                <w:sz w:val="21"/>
              </w:rPr>
              <w:t>5607 Vadsø</w:t>
            </w:r>
          </w:p>
        </w:tc>
        <w:tc>
          <w:tcPr>
            <w:tcW w:w="2560" w:type="dxa"/>
            <w:tcBorders>
              <w:top w:val="nil"/>
              <w:left w:val="nil"/>
              <w:bottom w:val="nil"/>
              <w:right w:val="nil"/>
            </w:tcBorders>
            <w:tcMar>
              <w:top w:w="128" w:type="dxa"/>
              <w:left w:w="43" w:type="dxa"/>
              <w:bottom w:w="43" w:type="dxa"/>
              <w:right w:w="43" w:type="dxa"/>
            </w:tcMar>
            <w:vAlign w:val="bottom"/>
          </w:tcPr>
          <w:p w14:paraId="181F3BD9" w14:textId="77777777" w:rsidR="00DD2EA9" w:rsidRPr="00DA1B0F" w:rsidRDefault="00DD2EA9" w:rsidP="00F57EAC">
            <w:pPr>
              <w:jc w:val="right"/>
              <w:rPr>
                <w:sz w:val="21"/>
              </w:rPr>
            </w:pPr>
            <w:r w:rsidRPr="00DA1B0F">
              <w:rPr>
                <w:sz w:val="21"/>
              </w:rPr>
              <w:t>110</w:t>
            </w:r>
          </w:p>
        </w:tc>
        <w:tc>
          <w:tcPr>
            <w:tcW w:w="2560" w:type="dxa"/>
            <w:tcBorders>
              <w:top w:val="nil"/>
              <w:left w:val="nil"/>
              <w:bottom w:val="nil"/>
              <w:right w:val="nil"/>
            </w:tcBorders>
            <w:tcMar>
              <w:top w:w="128" w:type="dxa"/>
              <w:left w:w="43" w:type="dxa"/>
              <w:bottom w:w="43" w:type="dxa"/>
              <w:right w:w="43" w:type="dxa"/>
            </w:tcMar>
            <w:vAlign w:val="bottom"/>
          </w:tcPr>
          <w:p w14:paraId="0147A477" w14:textId="77777777" w:rsidR="00DD2EA9" w:rsidRPr="00DA1B0F" w:rsidRDefault="00DD2EA9" w:rsidP="00F57EAC">
            <w:pPr>
              <w:jc w:val="right"/>
              <w:rPr>
                <w:sz w:val="21"/>
              </w:rPr>
            </w:pPr>
            <w:r w:rsidRPr="00DA1B0F">
              <w:rPr>
                <w:sz w:val="21"/>
              </w:rPr>
              <w:t>107</w:t>
            </w:r>
          </w:p>
        </w:tc>
      </w:tr>
      <w:tr w:rsidR="004A055A" w:rsidRPr="00DA1B0F" w14:paraId="524AFCFA" w14:textId="77777777">
        <w:trPr>
          <w:trHeight w:val="380"/>
        </w:trPr>
        <w:tc>
          <w:tcPr>
            <w:tcW w:w="4440" w:type="dxa"/>
            <w:tcBorders>
              <w:top w:val="nil"/>
              <w:left w:val="nil"/>
              <w:bottom w:val="nil"/>
              <w:right w:val="nil"/>
            </w:tcBorders>
            <w:tcMar>
              <w:top w:w="128" w:type="dxa"/>
              <w:left w:w="43" w:type="dxa"/>
              <w:bottom w:w="43" w:type="dxa"/>
              <w:right w:w="43" w:type="dxa"/>
            </w:tcMar>
          </w:tcPr>
          <w:p w14:paraId="3E19850F" w14:textId="77777777" w:rsidR="00DD2EA9" w:rsidRPr="00DA1B0F" w:rsidRDefault="00DD2EA9" w:rsidP="00DA1B0F">
            <w:pPr>
              <w:rPr>
                <w:sz w:val="21"/>
              </w:rPr>
            </w:pPr>
            <w:r w:rsidRPr="00DA1B0F">
              <w:rPr>
                <w:sz w:val="21"/>
              </w:rPr>
              <w:t>5610 Karasjok</w:t>
            </w:r>
          </w:p>
        </w:tc>
        <w:tc>
          <w:tcPr>
            <w:tcW w:w="2560" w:type="dxa"/>
            <w:tcBorders>
              <w:top w:val="nil"/>
              <w:left w:val="nil"/>
              <w:bottom w:val="nil"/>
              <w:right w:val="nil"/>
            </w:tcBorders>
            <w:tcMar>
              <w:top w:w="128" w:type="dxa"/>
              <w:left w:w="43" w:type="dxa"/>
              <w:bottom w:w="43" w:type="dxa"/>
              <w:right w:w="43" w:type="dxa"/>
            </w:tcMar>
            <w:vAlign w:val="bottom"/>
          </w:tcPr>
          <w:p w14:paraId="74125BF0" w14:textId="77777777" w:rsidR="00DD2EA9" w:rsidRPr="00DA1B0F" w:rsidRDefault="00DD2EA9" w:rsidP="00F57EAC">
            <w:pPr>
              <w:jc w:val="right"/>
              <w:rPr>
                <w:sz w:val="21"/>
              </w:rPr>
            </w:pPr>
            <w:r w:rsidRPr="00DA1B0F">
              <w:rPr>
                <w:sz w:val="21"/>
              </w:rPr>
              <w:t>119</w:t>
            </w:r>
          </w:p>
        </w:tc>
        <w:tc>
          <w:tcPr>
            <w:tcW w:w="2560" w:type="dxa"/>
            <w:tcBorders>
              <w:top w:val="nil"/>
              <w:left w:val="nil"/>
              <w:bottom w:val="nil"/>
              <w:right w:val="nil"/>
            </w:tcBorders>
            <w:tcMar>
              <w:top w:w="128" w:type="dxa"/>
              <w:left w:w="43" w:type="dxa"/>
              <w:bottom w:w="43" w:type="dxa"/>
              <w:right w:w="43" w:type="dxa"/>
            </w:tcMar>
            <w:vAlign w:val="bottom"/>
          </w:tcPr>
          <w:p w14:paraId="7F5DF348" w14:textId="77777777" w:rsidR="00DD2EA9" w:rsidRPr="00DA1B0F" w:rsidRDefault="00DD2EA9" w:rsidP="00F57EAC">
            <w:pPr>
              <w:jc w:val="right"/>
              <w:rPr>
                <w:sz w:val="21"/>
              </w:rPr>
            </w:pPr>
            <w:r w:rsidRPr="00DA1B0F">
              <w:rPr>
                <w:sz w:val="21"/>
              </w:rPr>
              <w:t>114</w:t>
            </w:r>
          </w:p>
        </w:tc>
      </w:tr>
      <w:tr w:rsidR="004A055A" w:rsidRPr="00DA1B0F" w14:paraId="7580FAB7" w14:textId="77777777">
        <w:trPr>
          <w:trHeight w:val="380"/>
        </w:trPr>
        <w:tc>
          <w:tcPr>
            <w:tcW w:w="4440" w:type="dxa"/>
            <w:tcBorders>
              <w:top w:val="nil"/>
              <w:left w:val="nil"/>
              <w:bottom w:val="nil"/>
              <w:right w:val="nil"/>
            </w:tcBorders>
            <w:tcMar>
              <w:top w:w="128" w:type="dxa"/>
              <w:left w:w="43" w:type="dxa"/>
              <w:bottom w:w="43" w:type="dxa"/>
              <w:right w:w="43" w:type="dxa"/>
            </w:tcMar>
          </w:tcPr>
          <w:p w14:paraId="21D7EB59" w14:textId="77777777" w:rsidR="00DD2EA9" w:rsidRPr="00DA1B0F" w:rsidRDefault="00DD2EA9" w:rsidP="00DA1B0F">
            <w:pPr>
              <w:rPr>
                <w:sz w:val="21"/>
              </w:rPr>
            </w:pPr>
            <w:r w:rsidRPr="00DA1B0F">
              <w:rPr>
                <w:sz w:val="21"/>
              </w:rPr>
              <w:t>5612 Kautokeino</w:t>
            </w:r>
          </w:p>
        </w:tc>
        <w:tc>
          <w:tcPr>
            <w:tcW w:w="2560" w:type="dxa"/>
            <w:tcBorders>
              <w:top w:val="nil"/>
              <w:left w:val="nil"/>
              <w:bottom w:val="nil"/>
              <w:right w:val="nil"/>
            </w:tcBorders>
            <w:tcMar>
              <w:top w:w="128" w:type="dxa"/>
              <w:left w:w="43" w:type="dxa"/>
              <w:bottom w:w="43" w:type="dxa"/>
              <w:right w:w="43" w:type="dxa"/>
            </w:tcMar>
            <w:vAlign w:val="bottom"/>
          </w:tcPr>
          <w:p w14:paraId="736C77B7" w14:textId="77777777" w:rsidR="00DD2EA9" w:rsidRPr="00DA1B0F" w:rsidRDefault="00DD2EA9" w:rsidP="00F57EAC">
            <w:pPr>
              <w:jc w:val="right"/>
              <w:rPr>
                <w:sz w:val="21"/>
              </w:rPr>
            </w:pPr>
            <w:r w:rsidRPr="00DA1B0F">
              <w:rPr>
                <w:sz w:val="21"/>
              </w:rPr>
              <w:t>120</w:t>
            </w:r>
          </w:p>
        </w:tc>
        <w:tc>
          <w:tcPr>
            <w:tcW w:w="2560" w:type="dxa"/>
            <w:tcBorders>
              <w:top w:val="nil"/>
              <w:left w:val="nil"/>
              <w:bottom w:val="nil"/>
              <w:right w:val="nil"/>
            </w:tcBorders>
            <w:tcMar>
              <w:top w:w="128" w:type="dxa"/>
              <w:left w:w="43" w:type="dxa"/>
              <w:bottom w:w="43" w:type="dxa"/>
              <w:right w:w="43" w:type="dxa"/>
            </w:tcMar>
            <w:vAlign w:val="bottom"/>
          </w:tcPr>
          <w:p w14:paraId="2339A523" w14:textId="77777777" w:rsidR="00DD2EA9" w:rsidRPr="00DA1B0F" w:rsidRDefault="00DD2EA9" w:rsidP="00F57EAC">
            <w:pPr>
              <w:jc w:val="right"/>
              <w:rPr>
                <w:sz w:val="21"/>
              </w:rPr>
            </w:pPr>
            <w:r w:rsidRPr="00DA1B0F">
              <w:rPr>
                <w:sz w:val="21"/>
              </w:rPr>
              <w:t>117</w:t>
            </w:r>
          </w:p>
        </w:tc>
      </w:tr>
      <w:tr w:rsidR="004A055A" w:rsidRPr="00DA1B0F" w14:paraId="21E18A84" w14:textId="77777777">
        <w:trPr>
          <w:trHeight w:val="380"/>
        </w:trPr>
        <w:tc>
          <w:tcPr>
            <w:tcW w:w="4440" w:type="dxa"/>
            <w:tcBorders>
              <w:top w:val="nil"/>
              <w:left w:val="nil"/>
              <w:bottom w:val="nil"/>
              <w:right w:val="nil"/>
            </w:tcBorders>
            <w:tcMar>
              <w:top w:w="128" w:type="dxa"/>
              <w:left w:w="43" w:type="dxa"/>
              <w:bottom w:w="43" w:type="dxa"/>
              <w:right w:w="43" w:type="dxa"/>
            </w:tcMar>
          </w:tcPr>
          <w:p w14:paraId="701F37DD" w14:textId="77777777" w:rsidR="00DD2EA9" w:rsidRPr="00DA1B0F" w:rsidRDefault="00DD2EA9" w:rsidP="00DA1B0F">
            <w:pPr>
              <w:rPr>
                <w:sz w:val="21"/>
              </w:rPr>
            </w:pPr>
            <w:r w:rsidRPr="00DA1B0F">
              <w:rPr>
                <w:sz w:val="21"/>
              </w:rPr>
              <w:t>5614 Loppa</w:t>
            </w:r>
          </w:p>
        </w:tc>
        <w:tc>
          <w:tcPr>
            <w:tcW w:w="2560" w:type="dxa"/>
            <w:tcBorders>
              <w:top w:val="nil"/>
              <w:left w:val="nil"/>
              <w:bottom w:val="nil"/>
              <w:right w:val="nil"/>
            </w:tcBorders>
            <w:tcMar>
              <w:top w:w="128" w:type="dxa"/>
              <w:left w:w="43" w:type="dxa"/>
              <w:bottom w:w="43" w:type="dxa"/>
              <w:right w:w="43" w:type="dxa"/>
            </w:tcMar>
            <w:vAlign w:val="bottom"/>
          </w:tcPr>
          <w:p w14:paraId="78AEFD03" w14:textId="77777777" w:rsidR="00DD2EA9" w:rsidRPr="00DA1B0F" w:rsidRDefault="00DD2EA9" w:rsidP="00F57EAC">
            <w:pPr>
              <w:jc w:val="right"/>
              <w:rPr>
                <w:sz w:val="21"/>
              </w:rPr>
            </w:pPr>
            <w:r w:rsidRPr="00DA1B0F">
              <w:rPr>
                <w:sz w:val="21"/>
              </w:rPr>
              <w:t>135</w:t>
            </w:r>
          </w:p>
        </w:tc>
        <w:tc>
          <w:tcPr>
            <w:tcW w:w="2560" w:type="dxa"/>
            <w:tcBorders>
              <w:top w:val="nil"/>
              <w:left w:val="nil"/>
              <w:bottom w:val="nil"/>
              <w:right w:val="nil"/>
            </w:tcBorders>
            <w:tcMar>
              <w:top w:w="128" w:type="dxa"/>
              <w:left w:w="43" w:type="dxa"/>
              <w:bottom w:w="43" w:type="dxa"/>
              <w:right w:w="43" w:type="dxa"/>
            </w:tcMar>
            <w:vAlign w:val="bottom"/>
          </w:tcPr>
          <w:p w14:paraId="6C2D534C" w14:textId="77777777" w:rsidR="00DD2EA9" w:rsidRPr="00DA1B0F" w:rsidRDefault="00DD2EA9" w:rsidP="00F57EAC">
            <w:pPr>
              <w:jc w:val="right"/>
              <w:rPr>
                <w:sz w:val="21"/>
              </w:rPr>
            </w:pPr>
            <w:r w:rsidRPr="00DA1B0F">
              <w:rPr>
                <w:sz w:val="21"/>
              </w:rPr>
              <w:t>151</w:t>
            </w:r>
          </w:p>
        </w:tc>
      </w:tr>
      <w:tr w:rsidR="004A055A" w:rsidRPr="00DA1B0F" w14:paraId="3319453D" w14:textId="77777777">
        <w:trPr>
          <w:trHeight w:val="380"/>
        </w:trPr>
        <w:tc>
          <w:tcPr>
            <w:tcW w:w="4440" w:type="dxa"/>
            <w:tcBorders>
              <w:top w:val="nil"/>
              <w:left w:val="nil"/>
              <w:bottom w:val="nil"/>
              <w:right w:val="nil"/>
            </w:tcBorders>
            <w:tcMar>
              <w:top w:w="128" w:type="dxa"/>
              <w:left w:w="43" w:type="dxa"/>
              <w:bottom w:w="43" w:type="dxa"/>
              <w:right w:w="43" w:type="dxa"/>
            </w:tcMar>
          </w:tcPr>
          <w:p w14:paraId="648B9FD3" w14:textId="77777777" w:rsidR="00DD2EA9" w:rsidRPr="00DA1B0F" w:rsidRDefault="00DD2EA9" w:rsidP="00DA1B0F">
            <w:pPr>
              <w:rPr>
                <w:sz w:val="21"/>
              </w:rPr>
            </w:pPr>
            <w:r w:rsidRPr="00DA1B0F">
              <w:rPr>
                <w:sz w:val="21"/>
              </w:rPr>
              <w:t>5616 Hasvik</w:t>
            </w:r>
          </w:p>
        </w:tc>
        <w:tc>
          <w:tcPr>
            <w:tcW w:w="2560" w:type="dxa"/>
            <w:tcBorders>
              <w:top w:val="nil"/>
              <w:left w:val="nil"/>
              <w:bottom w:val="nil"/>
              <w:right w:val="nil"/>
            </w:tcBorders>
            <w:tcMar>
              <w:top w:w="128" w:type="dxa"/>
              <w:left w:w="43" w:type="dxa"/>
              <w:bottom w:w="43" w:type="dxa"/>
              <w:right w:w="43" w:type="dxa"/>
            </w:tcMar>
            <w:vAlign w:val="bottom"/>
          </w:tcPr>
          <w:p w14:paraId="5B7F527E" w14:textId="77777777" w:rsidR="00DD2EA9" w:rsidRPr="00DA1B0F" w:rsidRDefault="00DD2EA9" w:rsidP="00F57EAC">
            <w:pPr>
              <w:jc w:val="right"/>
              <w:rPr>
                <w:sz w:val="21"/>
              </w:rPr>
            </w:pPr>
            <w:r w:rsidRPr="00DA1B0F">
              <w:rPr>
                <w:sz w:val="21"/>
              </w:rPr>
              <w:t>131</w:t>
            </w:r>
          </w:p>
        </w:tc>
        <w:tc>
          <w:tcPr>
            <w:tcW w:w="2560" w:type="dxa"/>
            <w:tcBorders>
              <w:top w:val="nil"/>
              <w:left w:val="nil"/>
              <w:bottom w:val="nil"/>
              <w:right w:val="nil"/>
            </w:tcBorders>
            <w:tcMar>
              <w:top w:w="128" w:type="dxa"/>
              <w:left w:w="43" w:type="dxa"/>
              <w:bottom w:w="43" w:type="dxa"/>
              <w:right w:w="43" w:type="dxa"/>
            </w:tcMar>
            <w:vAlign w:val="bottom"/>
          </w:tcPr>
          <w:p w14:paraId="3E8C9ABE" w14:textId="77777777" w:rsidR="00DD2EA9" w:rsidRPr="00DA1B0F" w:rsidRDefault="00DD2EA9" w:rsidP="00F57EAC">
            <w:pPr>
              <w:jc w:val="right"/>
              <w:rPr>
                <w:sz w:val="21"/>
              </w:rPr>
            </w:pPr>
            <w:r w:rsidRPr="00DA1B0F">
              <w:rPr>
                <w:sz w:val="21"/>
              </w:rPr>
              <w:t>139</w:t>
            </w:r>
          </w:p>
        </w:tc>
      </w:tr>
      <w:tr w:rsidR="004A055A" w:rsidRPr="00DA1B0F" w14:paraId="65F466C8" w14:textId="77777777">
        <w:trPr>
          <w:trHeight w:val="380"/>
        </w:trPr>
        <w:tc>
          <w:tcPr>
            <w:tcW w:w="4440" w:type="dxa"/>
            <w:tcBorders>
              <w:top w:val="nil"/>
              <w:left w:val="nil"/>
              <w:bottom w:val="nil"/>
              <w:right w:val="nil"/>
            </w:tcBorders>
            <w:tcMar>
              <w:top w:w="128" w:type="dxa"/>
              <w:left w:w="43" w:type="dxa"/>
              <w:bottom w:w="43" w:type="dxa"/>
              <w:right w:w="43" w:type="dxa"/>
            </w:tcMar>
          </w:tcPr>
          <w:p w14:paraId="6B82034F" w14:textId="77777777" w:rsidR="00DD2EA9" w:rsidRPr="00DA1B0F" w:rsidRDefault="00DD2EA9" w:rsidP="00DA1B0F">
            <w:pPr>
              <w:rPr>
                <w:sz w:val="21"/>
              </w:rPr>
            </w:pPr>
            <w:r w:rsidRPr="00DA1B0F">
              <w:rPr>
                <w:sz w:val="21"/>
              </w:rPr>
              <w:lastRenderedPageBreak/>
              <w:t>5618 Måsøy</w:t>
            </w:r>
          </w:p>
        </w:tc>
        <w:tc>
          <w:tcPr>
            <w:tcW w:w="2560" w:type="dxa"/>
            <w:tcBorders>
              <w:top w:val="nil"/>
              <w:left w:val="nil"/>
              <w:bottom w:val="nil"/>
              <w:right w:val="nil"/>
            </w:tcBorders>
            <w:tcMar>
              <w:top w:w="128" w:type="dxa"/>
              <w:left w:w="43" w:type="dxa"/>
              <w:bottom w:w="43" w:type="dxa"/>
              <w:right w:w="43" w:type="dxa"/>
            </w:tcMar>
            <w:vAlign w:val="bottom"/>
          </w:tcPr>
          <w:p w14:paraId="75C5D8D8" w14:textId="77777777" w:rsidR="00DD2EA9" w:rsidRPr="00DA1B0F" w:rsidRDefault="00DD2EA9" w:rsidP="00F57EAC">
            <w:pPr>
              <w:jc w:val="right"/>
              <w:rPr>
                <w:sz w:val="21"/>
              </w:rPr>
            </w:pPr>
            <w:r w:rsidRPr="00DA1B0F">
              <w:rPr>
                <w:sz w:val="21"/>
              </w:rPr>
              <w:t>128</w:t>
            </w:r>
          </w:p>
        </w:tc>
        <w:tc>
          <w:tcPr>
            <w:tcW w:w="2560" w:type="dxa"/>
            <w:tcBorders>
              <w:top w:val="nil"/>
              <w:left w:val="nil"/>
              <w:bottom w:val="nil"/>
              <w:right w:val="nil"/>
            </w:tcBorders>
            <w:tcMar>
              <w:top w:w="128" w:type="dxa"/>
              <w:left w:w="43" w:type="dxa"/>
              <w:bottom w:w="43" w:type="dxa"/>
              <w:right w:w="43" w:type="dxa"/>
            </w:tcMar>
            <w:vAlign w:val="bottom"/>
          </w:tcPr>
          <w:p w14:paraId="421CCD15" w14:textId="77777777" w:rsidR="00DD2EA9" w:rsidRPr="00DA1B0F" w:rsidRDefault="00DD2EA9" w:rsidP="00F57EAC">
            <w:pPr>
              <w:jc w:val="right"/>
              <w:rPr>
                <w:sz w:val="21"/>
              </w:rPr>
            </w:pPr>
            <w:r w:rsidRPr="00DA1B0F">
              <w:rPr>
                <w:sz w:val="21"/>
              </w:rPr>
              <w:t>137</w:t>
            </w:r>
          </w:p>
        </w:tc>
      </w:tr>
      <w:tr w:rsidR="004A055A" w:rsidRPr="00DA1B0F" w14:paraId="281F4588" w14:textId="77777777">
        <w:trPr>
          <w:trHeight w:val="380"/>
        </w:trPr>
        <w:tc>
          <w:tcPr>
            <w:tcW w:w="4440" w:type="dxa"/>
            <w:tcBorders>
              <w:top w:val="nil"/>
              <w:left w:val="nil"/>
              <w:bottom w:val="nil"/>
              <w:right w:val="nil"/>
            </w:tcBorders>
            <w:tcMar>
              <w:top w:w="128" w:type="dxa"/>
              <w:left w:w="43" w:type="dxa"/>
              <w:bottom w:w="43" w:type="dxa"/>
              <w:right w:w="43" w:type="dxa"/>
            </w:tcMar>
          </w:tcPr>
          <w:p w14:paraId="6C1803C9" w14:textId="77777777" w:rsidR="00DD2EA9" w:rsidRPr="00DA1B0F" w:rsidRDefault="00DD2EA9" w:rsidP="00DA1B0F">
            <w:pPr>
              <w:rPr>
                <w:sz w:val="21"/>
              </w:rPr>
            </w:pPr>
            <w:r w:rsidRPr="00DA1B0F">
              <w:rPr>
                <w:sz w:val="21"/>
              </w:rPr>
              <w:t>5620 Nordkapp</w:t>
            </w:r>
          </w:p>
        </w:tc>
        <w:tc>
          <w:tcPr>
            <w:tcW w:w="2560" w:type="dxa"/>
            <w:tcBorders>
              <w:top w:val="nil"/>
              <w:left w:val="nil"/>
              <w:bottom w:val="nil"/>
              <w:right w:val="nil"/>
            </w:tcBorders>
            <w:tcMar>
              <w:top w:w="128" w:type="dxa"/>
              <w:left w:w="43" w:type="dxa"/>
              <w:bottom w:w="43" w:type="dxa"/>
              <w:right w:w="43" w:type="dxa"/>
            </w:tcMar>
            <w:vAlign w:val="bottom"/>
          </w:tcPr>
          <w:p w14:paraId="70561CE5" w14:textId="77777777" w:rsidR="00DD2EA9" w:rsidRPr="00DA1B0F" w:rsidRDefault="00DD2EA9" w:rsidP="00F57EAC">
            <w:pPr>
              <w:jc w:val="right"/>
              <w:rPr>
                <w:sz w:val="21"/>
              </w:rPr>
            </w:pPr>
            <w:r w:rsidRPr="00DA1B0F">
              <w:rPr>
                <w:sz w:val="21"/>
              </w:rPr>
              <w:t>117</w:t>
            </w:r>
          </w:p>
        </w:tc>
        <w:tc>
          <w:tcPr>
            <w:tcW w:w="2560" w:type="dxa"/>
            <w:tcBorders>
              <w:top w:val="nil"/>
              <w:left w:val="nil"/>
              <w:bottom w:val="nil"/>
              <w:right w:val="nil"/>
            </w:tcBorders>
            <w:tcMar>
              <w:top w:w="128" w:type="dxa"/>
              <w:left w:w="43" w:type="dxa"/>
              <w:bottom w:w="43" w:type="dxa"/>
              <w:right w:w="43" w:type="dxa"/>
            </w:tcMar>
            <w:vAlign w:val="bottom"/>
          </w:tcPr>
          <w:p w14:paraId="329F662B" w14:textId="77777777" w:rsidR="00DD2EA9" w:rsidRPr="00DA1B0F" w:rsidRDefault="00DD2EA9" w:rsidP="00F57EAC">
            <w:pPr>
              <w:jc w:val="right"/>
              <w:rPr>
                <w:sz w:val="21"/>
              </w:rPr>
            </w:pPr>
            <w:r w:rsidRPr="00DA1B0F">
              <w:rPr>
                <w:sz w:val="21"/>
              </w:rPr>
              <w:t>121</w:t>
            </w:r>
          </w:p>
        </w:tc>
      </w:tr>
      <w:tr w:rsidR="004A055A" w:rsidRPr="00DA1B0F" w14:paraId="158B0A09" w14:textId="77777777">
        <w:trPr>
          <w:trHeight w:val="380"/>
        </w:trPr>
        <w:tc>
          <w:tcPr>
            <w:tcW w:w="4440" w:type="dxa"/>
            <w:tcBorders>
              <w:top w:val="nil"/>
              <w:left w:val="nil"/>
              <w:bottom w:val="nil"/>
              <w:right w:val="nil"/>
            </w:tcBorders>
            <w:tcMar>
              <w:top w:w="128" w:type="dxa"/>
              <w:left w:w="43" w:type="dxa"/>
              <w:bottom w:w="43" w:type="dxa"/>
              <w:right w:w="43" w:type="dxa"/>
            </w:tcMar>
          </w:tcPr>
          <w:p w14:paraId="52BB37F0" w14:textId="77777777" w:rsidR="00DD2EA9" w:rsidRPr="00DA1B0F" w:rsidRDefault="00DD2EA9" w:rsidP="00DA1B0F">
            <w:pPr>
              <w:rPr>
                <w:sz w:val="21"/>
              </w:rPr>
            </w:pPr>
            <w:r w:rsidRPr="00DA1B0F">
              <w:rPr>
                <w:sz w:val="21"/>
              </w:rPr>
              <w:t>5622 Porsanger</w:t>
            </w:r>
          </w:p>
        </w:tc>
        <w:tc>
          <w:tcPr>
            <w:tcW w:w="2560" w:type="dxa"/>
            <w:tcBorders>
              <w:top w:val="nil"/>
              <w:left w:val="nil"/>
              <w:bottom w:val="nil"/>
              <w:right w:val="nil"/>
            </w:tcBorders>
            <w:tcMar>
              <w:top w:w="128" w:type="dxa"/>
              <w:left w:w="43" w:type="dxa"/>
              <w:bottom w:w="43" w:type="dxa"/>
              <w:right w:w="43" w:type="dxa"/>
            </w:tcMar>
            <w:vAlign w:val="bottom"/>
          </w:tcPr>
          <w:p w14:paraId="735DE19A" w14:textId="77777777" w:rsidR="00DD2EA9" w:rsidRPr="00DA1B0F" w:rsidRDefault="00DD2EA9" w:rsidP="00F57EAC">
            <w:pPr>
              <w:jc w:val="right"/>
              <w:rPr>
                <w:sz w:val="21"/>
              </w:rPr>
            </w:pPr>
            <w:r w:rsidRPr="00DA1B0F">
              <w:rPr>
                <w:sz w:val="21"/>
              </w:rPr>
              <w:t>111</w:t>
            </w:r>
          </w:p>
        </w:tc>
        <w:tc>
          <w:tcPr>
            <w:tcW w:w="2560" w:type="dxa"/>
            <w:tcBorders>
              <w:top w:val="nil"/>
              <w:left w:val="nil"/>
              <w:bottom w:val="nil"/>
              <w:right w:val="nil"/>
            </w:tcBorders>
            <w:tcMar>
              <w:top w:w="128" w:type="dxa"/>
              <w:left w:w="43" w:type="dxa"/>
              <w:bottom w:w="43" w:type="dxa"/>
              <w:right w:w="43" w:type="dxa"/>
            </w:tcMar>
            <w:vAlign w:val="bottom"/>
          </w:tcPr>
          <w:p w14:paraId="73A4D4F7" w14:textId="77777777" w:rsidR="00DD2EA9" w:rsidRPr="00DA1B0F" w:rsidRDefault="00DD2EA9" w:rsidP="00F57EAC">
            <w:pPr>
              <w:jc w:val="right"/>
              <w:rPr>
                <w:sz w:val="21"/>
              </w:rPr>
            </w:pPr>
            <w:r w:rsidRPr="00DA1B0F">
              <w:rPr>
                <w:sz w:val="21"/>
              </w:rPr>
              <w:t>111</w:t>
            </w:r>
          </w:p>
        </w:tc>
      </w:tr>
      <w:tr w:rsidR="004A055A" w:rsidRPr="00DA1B0F" w14:paraId="414AD05B" w14:textId="77777777">
        <w:trPr>
          <w:trHeight w:val="380"/>
        </w:trPr>
        <w:tc>
          <w:tcPr>
            <w:tcW w:w="4440" w:type="dxa"/>
            <w:tcBorders>
              <w:top w:val="nil"/>
              <w:left w:val="nil"/>
              <w:bottom w:val="nil"/>
              <w:right w:val="nil"/>
            </w:tcBorders>
            <w:tcMar>
              <w:top w:w="128" w:type="dxa"/>
              <w:left w:w="43" w:type="dxa"/>
              <w:bottom w:w="43" w:type="dxa"/>
              <w:right w:w="43" w:type="dxa"/>
            </w:tcMar>
          </w:tcPr>
          <w:p w14:paraId="120CA9F4" w14:textId="77777777" w:rsidR="00DD2EA9" w:rsidRPr="00DA1B0F" w:rsidRDefault="00DD2EA9" w:rsidP="00DA1B0F">
            <w:pPr>
              <w:rPr>
                <w:sz w:val="21"/>
              </w:rPr>
            </w:pPr>
            <w:r w:rsidRPr="00DA1B0F">
              <w:rPr>
                <w:sz w:val="21"/>
              </w:rPr>
              <w:t>5624 Lebesby</w:t>
            </w:r>
          </w:p>
        </w:tc>
        <w:tc>
          <w:tcPr>
            <w:tcW w:w="2560" w:type="dxa"/>
            <w:tcBorders>
              <w:top w:val="nil"/>
              <w:left w:val="nil"/>
              <w:bottom w:val="nil"/>
              <w:right w:val="nil"/>
            </w:tcBorders>
            <w:tcMar>
              <w:top w:w="128" w:type="dxa"/>
              <w:left w:w="43" w:type="dxa"/>
              <w:bottom w:w="43" w:type="dxa"/>
              <w:right w:w="43" w:type="dxa"/>
            </w:tcMar>
            <w:vAlign w:val="bottom"/>
          </w:tcPr>
          <w:p w14:paraId="0AE0AF57" w14:textId="77777777" w:rsidR="00DD2EA9" w:rsidRPr="00DA1B0F" w:rsidRDefault="00DD2EA9" w:rsidP="00F57EAC">
            <w:pPr>
              <w:jc w:val="right"/>
              <w:rPr>
                <w:sz w:val="21"/>
              </w:rPr>
            </w:pPr>
            <w:r w:rsidRPr="00DA1B0F">
              <w:rPr>
                <w:sz w:val="21"/>
              </w:rPr>
              <w:t>127</w:t>
            </w:r>
          </w:p>
        </w:tc>
        <w:tc>
          <w:tcPr>
            <w:tcW w:w="2560" w:type="dxa"/>
            <w:tcBorders>
              <w:top w:val="nil"/>
              <w:left w:val="nil"/>
              <w:bottom w:val="nil"/>
              <w:right w:val="nil"/>
            </w:tcBorders>
            <w:tcMar>
              <w:top w:w="128" w:type="dxa"/>
              <w:left w:w="43" w:type="dxa"/>
              <w:bottom w:w="43" w:type="dxa"/>
              <w:right w:w="43" w:type="dxa"/>
            </w:tcMar>
            <w:vAlign w:val="bottom"/>
          </w:tcPr>
          <w:p w14:paraId="68B34AD6" w14:textId="77777777" w:rsidR="00DD2EA9" w:rsidRPr="00DA1B0F" w:rsidRDefault="00DD2EA9" w:rsidP="00F57EAC">
            <w:pPr>
              <w:jc w:val="right"/>
              <w:rPr>
                <w:sz w:val="21"/>
              </w:rPr>
            </w:pPr>
            <w:r w:rsidRPr="00DA1B0F">
              <w:rPr>
                <w:sz w:val="21"/>
              </w:rPr>
              <w:t>147</w:t>
            </w:r>
          </w:p>
        </w:tc>
      </w:tr>
      <w:tr w:rsidR="004A055A" w:rsidRPr="00DA1B0F" w14:paraId="7181F8BC" w14:textId="77777777">
        <w:trPr>
          <w:trHeight w:val="380"/>
        </w:trPr>
        <w:tc>
          <w:tcPr>
            <w:tcW w:w="4440" w:type="dxa"/>
            <w:tcBorders>
              <w:top w:val="nil"/>
              <w:left w:val="nil"/>
              <w:bottom w:val="nil"/>
              <w:right w:val="nil"/>
            </w:tcBorders>
            <w:tcMar>
              <w:top w:w="128" w:type="dxa"/>
              <w:left w:w="43" w:type="dxa"/>
              <w:bottom w:w="43" w:type="dxa"/>
              <w:right w:w="43" w:type="dxa"/>
            </w:tcMar>
          </w:tcPr>
          <w:p w14:paraId="6E27FA03" w14:textId="77777777" w:rsidR="00DD2EA9" w:rsidRPr="00DA1B0F" w:rsidRDefault="00DD2EA9" w:rsidP="00DA1B0F">
            <w:pPr>
              <w:rPr>
                <w:sz w:val="21"/>
              </w:rPr>
            </w:pPr>
            <w:r w:rsidRPr="00DA1B0F">
              <w:rPr>
                <w:sz w:val="21"/>
              </w:rPr>
              <w:t>5626 Gamvik</w:t>
            </w:r>
          </w:p>
        </w:tc>
        <w:tc>
          <w:tcPr>
            <w:tcW w:w="2560" w:type="dxa"/>
            <w:tcBorders>
              <w:top w:val="nil"/>
              <w:left w:val="nil"/>
              <w:bottom w:val="nil"/>
              <w:right w:val="nil"/>
            </w:tcBorders>
            <w:tcMar>
              <w:top w:w="128" w:type="dxa"/>
              <w:left w:w="43" w:type="dxa"/>
              <w:bottom w:w="43" w:type="dxa"/>
              <w:right w:w="43" w:type="dxa"/>
            </w:tcMar>
            <w:vAlign w:val="bottom"/>
          </w:tcPr>
          <w:p w14:paraId="0EAF45D2" w14:textId="77777777" w:rsidR="00DD2EA9" w:rsidRPr="00DA1B0F" w:rsidRDefault="00DD2EA9" w:rsidP="00F57EAC">
            <w:pPr>
              <w:jc w:val="right"/>
              <w:rPr>
                <w:sz w:val="21"/>
              </w:rPr>
            </w:pPr>
            <w:r w:rsidRPr="00DA1B0F">
              <w:rPr>
                <w:sz w:val="21"/>
              </w:rPr>
              <w:t>135</w:t>
            </w:r>
          </w:p>
        </w:tc>
        <w:tc>
          <w:tcPr>
            <w:tcW w:w="2560" w:type="dxa"/>
            <w:tcBorders>
              <w:top w:val="nil"/>
              <w:left w:val="nil"/>
              <w:bottom w:val="nil"/>
              <w:right w:val="nil"/>
            </w:tcBorders>
            <w:tcMar>
              <w:top w:w="128" w:type="dxa"/>
              <w:left w:w="43" w:type="dxa"/>
              <w:bottom w:w="43" w:type="dxa"/>
              <w:right w:w="43" w:type="dxa"/>
            </w:tcMar>
            <w:vAlign w:val="bottom"/>
          </w:tcPr>
          <w:p w14:paraId="75163F29" w14:textId="77777777" w:rsidR="00DD2EA9" w:rsidRPr="00DA1B0F" w:rsidRDefault="00DD2EA9" w:rsidP="00F57EAC">
            <w:pPr>
              <w:jc w:val="right"/>
              <w:rPr>
                <w:sz w:val="21"/>
              </w:rPr>
            </w:pPr>
            <w:r w:rsidRPr="00DA1B0F">
              <w:rPr>
                <w:sz w:val="21"/>
              </w:rPr>
              <w:t>131</w:t>
            </w:r>
          </w:p>
        </w:tc>
      </w:tr>
      <w:tr w:rsidR="004A055A" w:rsidRPr="00DA1B0F" w14:paraId="2A718DC3" w14:textId="77777777">
        <w:trPr>
          <w:trHeight w:val="380"/>
        </w:trPr>
        <w:tc>
          <w:tcPr>
            <w:tcW w:w="4440" w:type="dxa"/>
            <w:tcBorders>
              <w:top w:val="nil"/>
              <w:left w:val="nil"/>
              <w:bottom w:val="nil"/>
              <w:right w:val="nil"/>
            </w:tcBorders>
            <w:tcMar>
              <w:top w:w="128" w:type="dxa"/>
              <w:left w:w="43" w:type="dxa"/>
              <w:bottom w:w="43" w:type="dxa"/>
              <w:right w:w="43" w:type="dxa"/>
            </w:tcMar>
          </w:tcPr>
          <w:p w14:paraId="2230336B" w14:textId="77777777" w:rsidR="00DD2EA9" w:rsidRPr="00DA1B0F" w:rsidRDefault="00DD2EA9" w:rsidP="00DA1B0F">
            <w:pPr>
              <w:rPr>
                <w:sz w:val="21"/>
              </w:rPr>
            </w:pPr>
            <w:r w:rsidRPr="00DA1B0F">
              <w:rPr>
                <w:sz w:val="21"/>
              </w:rPr>
              <w:t>5628 Tana</w:t>
            </w:r>
          </w:p>
        </w:tc>
        <w:tc>
          <w:tcPr>
            <w:tcW w:w="2560" w:type="dxa"/>
            <w:tcBorders>
              <w:top w:val="nil"/>
              <w:left w:val="nil"/>
              <w:bottom w:val="nil"/>
              <w:right w:val="nil"/>
            </w:tcBorders>
            <w:tcMar>
              <w:top w:w="128" w:type="dxa"/>
              <w:left w:w="43" w:type="dxa"/>
              <w:bottom w:w="43" w:type="dxa"/>
              <w:right w:w="43" w:type="dxa"/>
            </w:tcMar>
            <w:vAlign w:val="bottom"/>
          </w:tcPr>
          <w:p w14:paraId="2E3151BC" w14:textId="77777777" w:rsidR="00DD2EA9" w:rsidRPr="00DA1B0F" w:rsidRDefault="00DD2EA9" w:rsidP="00F57EAC">
            <w:pPr>
              <w:jc w:val="right"/>
              <w:rPr>
                <w:sz w:val="21"/>
              </w:rPr>
            </w:pPr>
            <w:r w:rsidRPr="00DA1B0F">
              <w:rPr>
                <w:sz w:val="21"/>
              </w:rPr>
              <w:t>122</w:t>
            </w:r>
          </w:p>
        </w:tc>
        <w:tc>
          <w:tcPr>
            <w:tcW w:w="2560" w:type="dxa"/>
            <w:tcBorders>
              <w:top w:val="nil"/>
              <w:left w:val="nil"/>
              <w:bottom w:val="nil"/>
              <w:right w:val="nil"/>
            </w:tcBorders>
            <w:tcMar>
              <w:top w:w="128" w:type="dxa"/>
              <w:left w:w="43" w:type="dxa"/>
              <w:bottom w:w="43" w:type="dxa"/>
              <w:right w:w="43" w:type="dxa"/>
            </w:tcMar>
            <w:vAlign w:val="bottom"/>
          </w:tcPr>
          <w:p w14:paraId="3519662D" w14:textId="77777777" w:rsidR="00DD2EA9" w:rsidRPr="00DA1B0F" w:rsidRDefault="00DD2EA9" w:rsidP="00F57EAC">
            <w:pPr>
              <w:jc w:val="right"/>
              <w:rPr>
                <w:sz w:val="21"/>
              </w:rPr>
            </w:pPr>
            <w:r w:rsidRPr="00DA1B0F">
              <w:rPr>
                <w:sz w:val="21"/>
              </w:rPr>
              <w:t>119</w:t>
            </w:r>
          </w:p>
        </w:tc>
      </w:tr>
      <w:tr w:rsidR="004A055A" w:rsidRPr="00DA1B0F" w14:paraId="6E280997" w14:textId="77777777">
        <w:trPr>
          <w:trHeight w:val="380"/>
        </w:trPr>
        <w:tc>
          <w:tcPr>
            <w:tcW w:w="4440" w:type="dxa"/>
            <w:tcBorders>
              <w:top w:val="nil"/>
              <w:left w:val="nil"/>
              <w:bottom w:val="nil"/>
              <w:right w:val="nil"/>
            </w:tcBorders>
            <w:tcMar>
              <w:top w:w="128" w:type="dxa"/>
              <w:left w:w="43" w:type="dxa"/>
              <w:bottom w:w="43" w:type="dxa"/>
              <w:right w:w="43" w:type="dxa"/>
            </w:tcMar>
          </w:tcPr>
          <w:p w14:paraId="61583B45" w14:textId="77777777" w:rsidR="00DD2EA9" w:rsidRPr="00DA1B0F" w:rsidRDefault="00DD2EA9" w:rsidP="00DA1B0F">
            <w:pPr>
              <w:rPr>
                <w:sz w:val="21"/>
              </w:rPr>
            </w:pPr>
            <w:r w:rsidRPr="00DA1B0F">
              <w:rPr>
                <w:sz w:val="21"/>
              </w:rPr>
              <w:t>5630 Berlevåg</w:t>
            </w:r>
          </w:p>
        </w:tc>
        <w:tc>
          <w:tcPr>
            <w:tcW w:w="2560" w:type="dxa"/>
            <w:tcBorders>
              <w:top w:val="nil"/>
              <w:left w:val="nil"/>
              <w:bottom w:val="nil"/>
              <w:right w:val="nil"/>
            </w:tcBorders>
            <w:tcMar>
              <w:top w:w="128" w:type="dxa"/>
              <w:left w:w="43" w:type="dxa"/>
              <w:bottom w:w="43" w:type="dxa"/>
              <w:right w:w="43" w:type="dxa"/>
            </w:tcMar>
            <w:vAlign w:val="bottom"/>
          </w:tcPr>
          <w:p w14:paraId="10E6A035" w14:textId="77777777" w:rsidR="00DD2EA9" w:rsidRPr="00DA1B0F" w:rsidRDefault="00DD2EA9" w:rsidP="00F57EAC">
            <w:pPr>
              <w:jc w:val="right"/>
              <w:rPr>
                <w:sz w:val="21"/>
              </w:rPr>
            </w:pPr>
            <w:r w:rsidRPr="00DA1B0F">
              <w:rPr>
                <w:sz w:val="21"/>
              </w:rPr>
              <w:t>135</w:t>
            </w:r>
          </w:p>
        </w:tc>
        <w:tc>
          <w:tcPr>
            <w:tcW w:w="2560" w:type="dxa"/>
            <w:tcBorders>
              <w:top w:val="nil"/>
              <w:left w:val="nil"/>
              <w:bottom w:val="nil"/>
              <w:right w:val="nil"/>
            </w:tcBorders>
            <w:tcMar>
              <w:top w:w="128" w:type="dxa"/>
              <w:left w:w="43" w:type="dxa"/>
              <w:bottom w:w="43" w:type="dxa"/>
              <w:right w:w="43" w:type="dxa"/>
            </w:tcMar>
            <w:vAlign w:val="bottom"/>
          </w:tcPr>
          <w:p w14:paraId="7A9CD86F" w14:textId="77777777" w:rsidR="00DD2EA9" w:rsidRPr="00DA1B0F" w:rsidRDefault="00DD2EA9" w:rsidP="00F57EAC">
            <w:pPr>
              <w:jc w:val="right"/>
              <w:rPr>
                <w:sz w:val="21"/>
              </w:rPr>
            </w:pPr>
            <w:r w:rsidRPr="00DA1B0F">
              <w:rPr>
                <w:sz w:val="21"/>
              </w:rPr>
              <w:t>169</w:t>
            </w:r>
          </w:p>
        </w:tc>
      </w:tr>
      <w:tr w:rsidR="004A055A" w:rsidRPr="00DA1B0F" w14:paraId="05B2E09F" w14:textId="77777777">
        <w:trPr>
          <w:trHeight w:val="380"/>
        </w:trPr>
        <w:tc>
          <w:tcPr>
            <w:tcW w:w="4440" w:type="dxa"/>
            <w:tcBorders>
              <w:top w:val="nil"/>
              <w:left w:val="nil"/>
              <w:bottom w:val="nil"/>
              <w:right w:val="nil"/>
            </w:tcBorders>
            <w:tcMar>
              <w:top w:w="128" w:type="dxa"/>
              <w:left w:w="43" w:type="dxa"/>
              <w:bottom w:w="43" w:type="dxa"/>
              <w:right w:w="43" w:type="dxa"/>
            </w:tcMar>
          </w:tcPr>
          <w:p w14:paraId="1104DC05" w14:textId="77777777" w:rsidR="00DD2EA9" w:rsidRPr="00DA1B0F" w:rsidRDefault="00DD2EA9" w:rsidP="00DA1B0F">
            <w:pPr>
              <w:rPr>
                <w:sz w:val="21"/>
              </w:rPr>
            </w:pPr>
            <w:r w:rsidRPr="00DA1B0F">
              <w:rPr>
                <w:sz w:val="21"/>
              </w:rPr>
              <w:t>5632 Båtsfjord</w:t>
            </w:r>
          </w:p>
        </w:tc>
        <w:tc>
          <w:tcPr>
            <w:tcW w:w="2560" w:type="dxa"/>
            <w:tcBorders>
              <w:top w:val="nil"/>
              <w:left w:val="nil"/>
              <w:bottom w:val="nil"/>
              <w:right w:val="nil"/>
            </w:tcBorders>
            <w:tcMar>
              <w:top w:w="128" w:type="dxa"/>
              <w:left w:w="43" w:type="dxa"/>
              <w:bottom w:w="43" w:type="dxa"/>
              <w:right w:w="43" w:type="dxa"/>
            </w:tcMar>
            <w:vAlign w:val="bottom"/>
          </w:tcPr>
          <w:p w14:paraId="02797088" w14:textId="77777777" w:rsidR="00DD2EA9" w:rsidRPr="00DA1B0F" w:rsidRDefault="00DD2EA9" w:rsidP="00F57EAC">
            <w:pPr>
              <w:jc w:val="right"/>
              <w:rPr>
                <w:sz w:val="21"/>
              </w:rPr>
            </w:pPr>
            <w:r w:rsidRPr="00DA1B0F">
              <w:rPr>
                <w:sz w:val="21"/>
              </w:rPr>
              <w:t>121</w:t>
            </w:r>
          </w:p>
        </w:tc>
        <w:tc>
          <w:tcPr>
            <w:tcW w:w="2560" w:type="dxa"/>
            <w:tcBorders>
              <w:top w:val="nil"/>
              <w:left w:val="nil"/>
              <w:bottom w:val="nil"/>
              <w:right w:val="nil"/>
            </w:tcBorders>
            <w:tcMar>
              <w:top w:w="128" w:type="dxa"/>
              <w:left w:w="43" w:type="dxa"/>
              <w:bottom w:w="43" w:type="dxa"/>
              <w:right w:w="43" w:type="dxa"/>
            </w:tcMar>
            <w:vAlign w:val="bottom"/>
          </w:tcPr>
          <w:p w14:paraId="07DEB42D" w14:textId="77777777" w:rsidR="00DD2EA9" w:rsidRPr="00DA1B0F" w:rsidRDefault="00DD2EA9" w:rsidP="00F57EAC">
            <w:pPr>
              <w:jc w:val="right"/>
              <w:rPr>
                <w:sz w:val="21"/>
              </w:rPr>
            </w:pPr>
            <w:r w:rsidRPr="00DA1B0F">
              <w:rPr>
                <w:sz w:val="21"/>
              </w:rPr>
              <w:t>127</w:t>
            </w:r>
          </w:p>
        </w:tc>
      </w:tr>
      <w:tr w:rsidR="004A055A" w:rsidRPr="00DA1B0F" w14:paraId="05D0EA4E" w14:textId="77777777">
        <w:trPr>
          <w:trHeight w:val="380"/>
        </w:trPr>
        <w:tc>
          <w:tcPr>
            <w:tcW w:w="4440" w:type="dxa"/>
            <w:tcBorders>
              <w:top w:val="nil"/>
              <w:left w:val="nil"/>
              <w:bottom w:val="nil"/>
              <w:right w:val="nil"/>
            </w:tcBorders>
            <w:tcMar>
              <w:top w:w="128" w:type="dxa"/>
              <w:left w:w="43" w:type="dxa"/>
              <w:bottom w:w="43" w:type="dxa"/>
              <w:right w:w="43" w:type="dxa"/>
            </w:tcMar>
          </w:tcPr>
          <w:p w14:paraId="3A5FD5B2" w14:textId="77777777" w:rsidR="00DD2EA9" w:rsidRPr="00DA1B0F" w:rsidRDefault="00DD2EA9" w:rsidP="00DA1B0F">
            <w:pPr>
              <w:rPr>
                <w:sz w:val="21"/>
              </w:rPr>
            </w:pPr>
            <w:r w:rsidRPr="00DA1B0F">
              <w:rPr>
                <w:sz w:val="21"/>
              </w:rPr>
              <w:t>5634 Vardø</w:t>
            </w:r>
          </w:p>
        </w:tc>
        <w:tc>
          <w:tcPr>
            <w:tcW w:w="2560" w:type="dxa"/>
            <w:tcBorders>
              <w:top w:val="nil"/>
              <w:left w:val="nil"/>
              <w:bottom w:val="nil"/>
              <w:right w:val="nil"/>
            </w:tcBorders>
            <w:tcMar>
              <w:top w:w="128" w:type="dxa"/>
              <w:left w:w="43" w:type="dxa"/>
              <w:bottom w:w="43" w:type="dxa"/>
              <w:right w:w="43" w:type="dxa"/>
            </w:tcMar>
            <w:vAlign w:val="bottom"/>
          </w:tcPr>
          <w:p w14:paraId="0995E31D" w14:textId="77777777" w:rsidR="00DD2EA9" w:rsidRPr="00DA1B0F" w:rsidRDefault="00DD2EA9" w:rsidP="00F57EAC">
            <w:pPr>
              <w:jc w:val="right"/>
              <w:rPr>
                <w:sz w:val="21"/>
              </w:rPr>
            </w:pPr>
            <w:r w:rsidRPr="00DA1B0F">
              <w:rPr>
                <w:sz w:val="21"/>
              </w:rPr>
              <w:t>119</w:t>
            </w:r>
          </w:p>
        </w:tc>
        <w:tc>
          <w:tcPr>
            <w:tcW w:w="2560" w:type="dxa"/>
            <w:tcBorders>
              <w:top w:val="nil"/>
              <w:left w:val="nil"/>
              <w:bottom w:val="nil"/>
              <w:right w:val="nil"/>
            </w:tcBorders>
            <w:tcMar>
              <w:top w:w="128" w:type="dxa"/>
              <w:left w:w="43" w:type="dxa"/>
              <w:bottom w:w="43" w:type="dxa"/>
              <w:right w:w="43" w:type="dxa"/>
            </w:tcMar>
            <w:vAlign w:val="bottom"/>
          </w:tcPr>
          <w:p w14:paraId="56368D20" w14:textId="77777777" w:rsidR="00DD2EA9" w:rsidRPr="00DA1B0F" w:rsidRDefault="00DD2EA9" w:rsidP="00F57EAC">
            <w:pPr>
              <w:jc w:val="right"/>
              <w:rPr>
                <w:sz w:val="21"/>
              </w:rPr>
            </w:pPr>
            <w:r w:rsidRPr="00DA1B0F">
              <w:rPr>
                <w:sz w:val="21"/>
              </w:rPr>
              <w:t>115</w:t>
            </w:r>
          </w:p>
        </w:tc>
      </w:tr>
      <w:tr w:rsidR="004A055A" w:rsidRPr="00DA1B0F" w14:paraId="3300BB4D" w14:textId="77777777">
        <w:trPr>
          <w:trHeight w:val="380"/>
        </w:trPr>
        <w:tc>
          <w:tcPr>
            <w:tcW w:w="4440" w:type="dxa"/>
            <w:tcBorders>
              <w:top w:val="nil"/>
              <w:left w:val="nil"/>
              <w:bottom w:val="single" w:sz="4" w:space="0" w:color="000000"/>
              <w:right w:val="nil"/>
            </w:tcBorders>
            <w:tcMar>
              <w:top w:w="128" w:type="dxa"/>
              <w:left w:w="43" w:type="dxa"/>
              <w:bottom w:w="43" w:type="dxa"/>
              <w:right w:w="43" w:type="dxa"/>
            </w:tcMar>
          </w:tcPr>
          <w:p w14:paraId="3AB97878" w14:textId="77777777" w:rsidR="00DD2EA9" w:rsidRPr="00DA1B0F" w:rsidRDefault="00DD2EA9" w:rsidP="00DA1B0F">
            <w:pPr>
              <w:rPr>
                <w:sz w:val="21"/>
              </w:rPr>
            </w:pPr>
            <w:r w:rsidRPr="00DA1B0F">
              <w:rPr>
                <w:sz w:val="21"/>
              </w:rPr>
              <w:t>5636 Nesseby</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784F6E07" w14:textId="77777777" w:rsidR="00DD2EA9" w:rsidRPr="00DA1B0F" w:rsidRDefault="00DD2EA9" w:rsidP="00F57EAC">
            <w:pPr>
              <w:jc w:val="right"/>
              <w:rPr>
                <w:sz w:val="21"/>
              </w:rPr>
            </w:pPr>
            <w:r w:rsidRPr="00DA1B0F">
              <w:rPr>
                <w:sz w:val="21"/>
              </w:rPr>
              <w:t>132</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1A3D0BF7" w14:textId="77777777" w:rsidR="00DD2EA9" w:rsidRPr="00DA1B0F" w:rsidRDefault="00DD2EA9" w:rsidP="00F57EAC">
            <w:pPr>
              <w:jc w:val="right"/>
              <w:rPr>
                <w:sz w:val="21"/>
              </w:rPr>
            </w:pPr>
            <w:r w:rsidRPr="00DA1B0F">
              <w:rPr>
                <w:sz w:val="21"/>
              </w:rPr>
              <w:t>132</w:t>
            </w:r>
          </w:p>
        </w:tc>
      </w:tr>
      <w:tr w:rsidR="004A055A" w:rsidRPr="00DA1B0F" w14:paraId="29119810" w14:textId="77777777">
        <w:trPr>
          <w:trHeight w:val="380"/>
        </w:trPr>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3E1E5822" w14:textId="77777777" w:rsidR="00DD2EA9" w:rsidRPr="00DA1B0F" w:rsidRDefault="00DD2EA9" w:rsidP="00DA1B0F">
            <w:pPr>
              <w:rPr>
                <w:sz w:val="21"/>
              </w:rPr>
            </w:pPr>
            <w:r w:rsidRPr="00DA1B0F">
              <w:rPr>
                <w:rStyle w:val="kursiv"/>
                <w:sz w:val="21"/>
              </w:rPr>
              <w:t>56 Finnmark</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27DE0E" w14:textId="77777777" w:rsidR="00DD2EA9" w:rsidRPr="00DA1B0F" w:rsidRDefault="00DD2EA9" w:rsidP="00F57EAC">
            <w:pPr>
              <w:jc w:val="right"/>
              <w:rPr>
                <w:sz w:val="21"/>
              </w:rPr>
            </w:pPr>
            <w:r w:rsidRPr="00DA1B0F">
              <w:rPr>
                <w:rStyle w:val="kursiv"/>
                <w:sz w:val="21"/>
              </w:rPr>
              <w:t>116</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7E806C" w14:textId="77777777" w:rsidR="00DD2EA9" w:rsidRPr="00DA1B0F" w:rsidRDefault="00DD2EA9" w:rsidP="00F57EAC">
            <w:pPr>
              <w:jc w:val="right"/>
              <w:rPr>
                <w:sz w:val="21"/>
              </w:rPr>
            </w:pPr>
            <w:r w:rsidRPr="00DA1B0F">
              <w:rPr>
                <w:rStyle w:val="kursiv"/>
                <w:sz w:val="21"/>
              </w:rPr>
              <w:t>120</w:t>
            </w:r>
          </w:p>
        </w:tc>
      </w:tr>
      <w:tr w:rsidR="004A055A" w:rsidRPr="00DA1B0F" w14:paraId="5AA06E36" w14:textId="77777777">
        <w:trPr>
          <w:trHeight w:val="380"/>
        </w:trPr>
        <w:tc>
          <w:tcPr>
            <w:tcW w:w="4440" w:type="dxa"/>
            <w:tcBorders>
              <w:top w:val="nil"/>
              <w:left w:val="nil"/>
              <w:bottom w:val="single" w:sz="4" w:space="0" w:color="000000"/>
              <w:right w:val="nil"/>
            </w:tcBorders>
            <w:tcMar>
              <w:top w:w="128" w:type="dxa"/>
              <w:left w:w="43" w:type="dxa"/>
              <w:bottom w:w="43" w:type="dxa"/>
              <w:right w:w="43" w:type="dxa"/>
            </w:tcMar>
          </w:tcPr>
          <w:p w14:paraId="230355C9" w14:textId="77777777" w:rsidR="00DD2EA9" w:rsidRPr="00DA1B0F" w:rsidRDefault="00DD2EA9" w:rsidP="00DA1B0F">
            <w:pPr>
              <w:rPr>
                <w:sz w:val="21"/>
              </w:rPr>
            </w:pPr>
            <w:r w:rsidRPr="00DA1B0F">
              <w:rPr>
                <w:rStyle w:val="kursiv"/>
                <w:sz w:val="21"/>
              </w:rPr>
              <w:t>Hele landet</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51FECDCB" w14:textId="77777777" w:rsidR="00DD2EA9" w:rsidRPr="00DA1B0F" w:rsidRDefault="00DD2EA9" w:rsidP="00F57EAC">
            <w:pPr>
              <w:jc w:val="right"/>
              <w:rPr>
                <w:sz w:val="21"/>
              </w:rPr>
            </w:pPr>
            <w:r w:rsidRPr="00DA1B0F">
              <w:rPr>
                <w:rStyle w:val="kursiv"/>
                <w:sz w:val="21"/>
              </w:rPr>
              <w:t>100</w:t>
            </w:r>
          </w:p>
        </w:tc>
        <w:tc>
          <w:tcPr>
            <w:tcW w:w="2560" w:type="dxa"/>
            <w:tcBorders>
              <w:top w:val="nil"/>
              <w:left w:val="nil"/>
              <w:bottom w:val="single" w:sz="4" w:space="0" w:color="000000"/>
              <w:right w:val="nil"/>
            </w:tcBorders>
            <w:tcMar>
              <w:top w:w="128" w:type="dxa"/>
              <w:left w:w="43" w:type="dxa"/>
              <w:bottom w:w="43" w:type="dxa"/>
              <w:right w:w="43" w:type="dxa"/>
            </w:tcMar>
            <w:vAlign w:val="bottom"/>
          </w:tcPr>
          <w:p w14:paraId="3729D36B" w14:textId="77777777" w:rsidR="00DD2EA9" w:rsidRPr="00DA1B0F" w:rsidRDefault="00DD2EA9" w:rsidP="00F57EAC">
            <w:pPr>
              <w:jc w:val="right"/>
              <w:rPr>
                <w:sz w:val="21"/>
              </w:rPr>
            </w:pPr>
            <w:r w:rsidRPr="00DA1B0F">
              <w:rPr>
                <w:rStyle w:val="kursiv"/>
                <w:sz w:val="21"/>
              </w:rPr>
              <w:t>100</w:t>
            </w:r>
          </w:p>
        </w:tc>
      </w:tr>
    </w:tbl>
    <w:p w14:paraId="39643CE6" w14:textId="77777777" w:rsidR="00DD2EA9" w:rsidRPr="00DA1B0F" w:rsidRDefault="00DD2EA9" w:rsidP="00F57EAC">
      <w:pPr>
        <w:pStyle w:val="tabell-noter"/>
        <w:ind w:left="1134" w:hanging="1134"/>
      </w:pPr>
      <w:r w:rsidRPr="00DA1B0F">
        <w:t xml:space="preserve">Alternativ 1: </w:t>
      </w:r>
      <w:r w:rsidRPr="00DA1B0F">
        <w:tab/>
        <w:t>Korrigerte frie inntekter eksklusiv tilleggsinntektene eiendomsskatt, produksjonsavgift på vindkraft, netto inntekt fra konsesjonskraft, kraftrettigheter og annen kraft for videresalg samt havbruksinntekter.</w:t>
      </w:r>
    </w:p>
    <w:p w14:paraId="558121BD" w14:textId="77777777" w:rsidR="00DD2EA9" w:rsidRPr="00DA1B0F" w:rsidRDefault="00DD2EA9" w:rsidP="00F57EAC">
      <w:pPr>
        <w:pStyle w:val="tabell-noter"/>
        <w:ind w:left="1134" w:hanging="1134"/>
      </w:pPr>
      <w:r w:rsidRPr="00DA1B0F">
        <w:t xml:space="preserve">Alternativ 2: </w:t>
      </w:r>
      <w:r w:rsidRPr="00DA1B0F">
        <w:tab/>
        <w:t xml:space="preserve">Korrigerte frie inntekter </w:t>
      </w:r>
      <w:proofErr w:type="gramStart"/>
      <w:r w:rsidRPr="00DA1B0F">
        <w:t>inklusiv tilleggsinntekter</w:t>
      </w:r>
      <w:proofErr w:type="gramEnd"/>
      <w:r w:rsidRPr="00DA1B0F">
        <w:t xml:space="preserve"> som ikke utjevnes i inntektssystemet. Disse inntektene er eiendomsskatt, produksjonsavgift på vindkraft, netto inntekt fra konsesjonskraft, kraftrettigheter og annen kraft for videresalg og havbruksinntekter.</w:t>
      </w:r>
    </w:p>
    <w:p w14:paraId="55F835DD" w14:textId="77777777" w:rsidR="00DD2EA9" w:rsidRPr="00DA1B0F" w:rsidRDefault="00DD2EA9" w:rsidP="00DA1B0F">
      <w:pPr>
        <w:pStyle w:val="Kilde"/>
      </w:pPr>
      <w:r w:rsidRPr="00DA1B0F">
        <w:t xml:space="preserve">Kilder: Statistisk sentralbyrå, Fiskeridirektoratet, Norges vassdrags- og energidirektorat og Kommunal- og </w:t>
      </w:r>
      <w:proofErr w:type="spellStart"/>
      <w:r w:rsidRPr="00DA1B0F">
        <w:t>distriktsdepartementet</w:t>
      </w:r>
      <w:proofErr w:type="spellEnd"/>
      <w:r w:rsidRPr="00DA1B0F">
        <w:t>.</w:t>
      </w:r>
    </w:p>
    <w:p w14:paraId="24CDE910" w14:textId="77777777" w:rsidR="00942808" w:rsidRPr="00F57EAC" w:rsidRDefault="00942808" w:rsidP="00DA1B0F">
      <w:pPr>
        <w:pStyle w:val="Overskrift1"/>
        <w:rPr>
          <w:color w:val="FF0000"/>
        </w:rPr>
      </w:pPr>
      <w:r w:rsidRPr="00F57EAC">
        <w:rPr>
          <w:color w:val="FF0000"/>
        </w:rPr>
        <w:t>[</w:t>
      </w:r>
      <w:proofErr w:type="spellStart"/>
      <w:r w:rsidRPr="00F57EAC">
        <w:rPr>
          <w:color w:val="FF0000"/>
        </w:rPr>
        <w:t>Vedleggsnr</w:t>
      </w:r>
      <w:proofErr w:type="spellEnd"/>
      <w:r w:rsidRPr="00F57EAC">
        <w:rPr>
          <w:color w:val="FF0000"/>
        </w:rPr>
        <w:t>. reset]</w:t>
      </w:r>
    </w:p>
    <w:p w14:paraId="1632E256" w14:textId="77777777" w:rsidR="00DD2EA9" w:rsidRPr="00DA1B0F" w:rsidRDefault="00DD2EA9" w:rsidP="00DA1B0F">
      <w:pPr>
        <w:pStyle w:val="vedlegg-nr"/>
      </w:pPr>
    </w:p>
    <w:p w14:paraId="3921BC8F" w14:textId="77777777" w:rsidR="00DD2EA9" w:rsidRPr="00DA1B0F" w:rsidRDefault="00DD2EA9" w:rsidP="00DA1B0F">
      <w:pPr>
        <w:pStyle w:val="vedlegg-tit"/>
      </w:pPr>
      <w:r w:rsidRPr="00DA1B0F">
        <w:t>Finansielle indikatorer</w:t>
      </w:r>
    </w:p>
    <w:p w14:paraId="5E4B8015" w14:textId="77777777" w:rsidR="00DD2EA9" w:rsidRPr="00DA1B0F" w:rsidRDefault="00DD2EA9" w:rsidP="00DA1B0F">
      <w:r w:rsidRPr="00DA1B0F">
        <w:t>Omtalen av den økonomiske situasjonen i kommunene og fylkeskommunene er basert på foreløpige KOSTRA-tall fra 2025 publisert av Statistisk Sentralbyrå (SSB) 16. mars 2026. Dette er ureviderte regnskapstall og bygger på rapporter fra i alt 342 kommuner og 14 fylkeskommuner.</w:t>
      </w:r>
    </w:p>
    <w:p w14:paraId="117D8012" w14:textId="77777777" w:rsidR="00DD2EA9" w:rsidRPr="00DA1B0F" w:rsidRDefault="00DD2EA9" w:rsidP="00DA1B0F">
      <w:r w:rsidRPr="00DA1B0F">
        <w:t>Følgende indikatorer er brukt i dette vedlegget for å beskrive den økonomiske situasjonen:</w:t>
      </w:r>
    </w:p>
    <w:p w14:paraId="16A6EF3C" w14:textId="77777777" w:rsidR="00DD2EA9" w:rsidRPr="00DA1B0F" w:rsidRDefault="00DD2EA9" w:rsidP="00DA1B0F">
      <w:pPr>
        <w:pStyle w:val="Liste"/>
      </w:pPr>
      <w:r w:rsidRPr="00DA1B0F">
        <w:t>Netto driftsresultat i prosent av driftsinntektene</w:t>
      </w:r>
    </w:p>
    <w:p w14:paraId="1D348938" w14:textId="77777777" w:rsidR="00DD2EA9" w:rsidRPr="00DA1B0F" w:rsidRDefault="00DD2EA9" w:rsidP="00DA1B0F">
      <w:pPr>
        <w:pStyle w:val="Liste"/>
      </w:pPr>
      <w:r w:rsidRPr="00DA1B0F">
        <w:t>Fri egenkapital drift i prosent av driftsinntektene</w:t>
      </w:r>
    </w:p>
    <w:p w14:paraId="0380FA92" w14:textId="77777777" w:rsidR="00DD2EA9" w:rsidRPr="00DA1B0F" w:rsidRDefault="00DD2EA9" w:rsidP="00DA1B0F">
      <w:pPr>
        <w:pStyle w:val="Liste"/>
      </w:pPr>
      <w:r w:rsidRPr="00DA1B0F">
        <w:t>Arbeidskapital (fratrukket premieavvik) i prosent av driftsinntektene</w:t>
      </w:r>
    </w:p>
    <w:p w14:paraId="0619629F" w14:textId="77777777" w:rsidR="00DD2EA9" w:rsidRPr="00DA1B0F" w:rsidRDefault="00DD2EA9" w:rsidP="00DA1B0F">
      <w:pPr>
        <w:pStyle w:val="Liste"/>
      </w:pPr>
      <w:r w:rsidRPr="00DA1B0F">
        <w:t>Langsiktig gjeld (fratrukket pensjonsforpliktelser) i prosent av driftsinntektene</w:t>
      </w:r>
    </w:p>
    <w:p w14:paraId="16E92E5A" w14:textId="77777777" w:rsidR="00DD2EA9" w:rsidRPr="00DA1B0F" w:rsidRDefault="00DD2EA9" w:rsidP="00DA1B0F">
      <w:pPr>
        <w:pStyle w:val="Liste"/>
      </w:pPr>
      <w:r w:rsidRPr="00DA1B0F">
        <w:lastRenderedPageBreak/>
        <w:t>Sertifikatlån i prosent av langsiktig gjeld fratrukket pensjonsforpliktelser</w:t>
      </w:r>
    </w:p>
    <w:p w14:paraId="0AA3FC34" w14:textId="77777777" w:rsidR="00DD2EA9" w:rsidRPr="00DA1B0F" w:rsidRDefault="00DD2EA9" w:rsidP="00DA1B0F">
      <w:pPr>
        <w:pStyle w:val="Liste"/>
      </w:pPr>
      <w:r w:rsidRPr="00DA1B0F">
        <w:t>Netto renteeksponering i prosent av driftsinntektene</w:t>
      </w:r>
    </w:p>
    <w:p w14:paraId="500F11A2" w14:textId="77777777" w:rsidR="00DD2EA9" w:rsidRPr="00DA1B0F" w:rsidRDefault="00DD2EA9" w:rsidP="00DA1B0F">
      <w:r w:rsidRPr="00DA1B0F">
        <w:t>Brutto driftsinntekter for kommunesektoren samlet var på om lag 794 mrd. kroner i 2025, hvorav fylkeskommunenes andel (eksklusiv Oslo) var på om lag 123 mrd. kroner.</w:t>
      </w:r>
    </w:p>
    <w:p w14:paraId="6D245D46" w14:textId="77777777" w:rsidR="00DD2EA9" w:rsidRPr="00DA1B0F" w:rsidRDefault="00DD2EA9" w:rsidP="00DA1B0F">
      <w:r w:rsidRPr="00DA1B0F">
        <w:t>Alle tall det vises til i dette vedlegget omfatter i tillegg til kommunekassen og fylkeskommunekassen også kommunale og fylkeskommunale foretak samt interkommunale selskaper.</w:t>
      </w:r>
    </w:p>
    <w:p w14:paraId="271B3613" w14:textId="77777777" w:rsidR="00DD2EA9" w:rsidRPr="00DA1B0F" w:rsidRDefault="00DD2EA9" w:rsidP="00DA1B0F">
      <w:pPr>
        <w:pStyle w:val="Overskrift2"/>
      </w:pPr>
      <w:r w:rsidRPr="00DA1B0F">
        <w:t>Definisjon av indikatorene</w:t>
      </w:r>
    </w:p>
    <w:p w14:paraId="59F64341" w14:textId="77777777" w:rsidR="00DD2EA9" w:rsidRPr="00DA1B0F" w:rsidRDefault="00DD2EA9" w:rsidP="00DA1B0F">
      <w:pPr>
        <w:rPr>
          <w:rStyle w:val="kursiv"/>
        </w:rPr>
      </w:pPr>
      <w:r w:rsidRPr="00DA1B0F">
        <w:rPr>
          <w:rStyle w:val="kursiv"/>
        </w:rPr>
        <w:t>Netto driftsresultat</w:t>
      </w:r>
      <w:r w:rsidRPr="00DA1B0F">
        <w:t xml:space="preserve"> viser hva kommunen/fylkeskommunen sitter igjen med av løpende inntekter etter at løpende utgifter er trukket fra. I tillegg til inntekter og utgifter knyttet til den ordinære driften, inngår også finansinntekter (renteinntekter, mottatt utbytte og eventuelle kursgevinster på finansielle omløpsmidler) og finansutgifter (renteutgifter, avdrag på lån og eventuelle kurstap på finansielle omløpsmidler).</w:t>
      </w:r>
    </w:p>
    <w:p w14:paraId="577EF1F9" w14:textId="77777777" w:rsidR="00DD2EA9" w:rsidRPr="00DA1B0F" w:rsidRDefault="00DD2EA9" w:rsidP="00DA1B0F">
      <w:r w:rsidRPr="00DA1B0F">
        <w:t>Teknisk beregningsutvalg for kommunal og fylkeskommunal økonomi (TBU) anser et driftsresultat på om lag to prosent for kommunesektoren samlet som nødvendig over tid, for å sitte igjen med tilstrekkelige midler til investeringer og for å ha en sunn økonomi på sikt. Det anbefalte nivået er henholdsvis 1¾ prosent for kommunene (inklusiv Oslo) og 4 prosent for fylkeskommunene. Anbefalingene refererer til kommunene og fylkeskommunene når også kommunale og fylkeskommunale foretak samt interkommunale selskaper er tatt med.</w:t>
      </w:r>
    </w:p>
    <w:p w14:paraId="3C15C3BC" w14:textId="77777777" w:rsidR="00DD2EA9" w:rsidRPr="00DA1B0F" w:rsidRDefault="00DD2EA9" w:rsidP="00DA1B0F">
      <w:r w:rsidRPr="00DA1B0F">
        <w:t>Netto driftsresultat kan benyttes til finansiering av investeringer eller avsettes til senere bruk og gir en indikasjon på kommunens/fylkeskommunens økonomiske handlefrihet. Den delen av netto driftsresultatet som settes av til senere bruk, settes av til disposisjonsfond eller bundne fond, avhengig av om de oppsparte inntektene var øremerkede eller ikke.</w:t>
      </w:r>
    </w:p>
    <w:p w14:paraId="2A02DAD1" w14:textId="77777777" w:rsidR="00DD2EA9" w:rsidRPr="00DA1B0F" w:rsidRDefault="00DD2EA9" w:rsidP="00DA1B0F">
      <w:pPr>
        <w:rPr>
          <w:rStyle w:val="kursiv"/>
        </w:rPr>
      </w:pPr>
      <w:r w:rsidRPr="00DA1B0F">
        <w:rPr>
          <w:rStyle w:val="kursiv"/>
        </w:rPr>
        <w:t>Fri egenkapital drift</w:t>
      </w:r>
      <w:r w:rsidRPr="00DA1B0F">
        <w:t xml:space="preserve"> er oppsparte midler som fritt kan benyttes til finansiering av drifts- eller investeringsutgifter. Hvis indikatoren er negativ, innebærer det at kommunen har et akkumulert merforbruk.</w:t>
      </w:r>
    </w:p>
    <w:p w14:paraId="4A913D65" w14:textId="77777777" w:rsidR="00DD2EA9" w:rsidRPr="00DA1B0F" w:rsidRDefault="00DD2EA9" w:rsidP="00DA1B0F">
      <w:pPr>
        <w:rPr>
          <w:rStyle w:val="kursiv"/>
        </w:rPr>
      </w:pPr>
      <w:r w:rsidRPr="00DA1B0F">
        <w:rPr>
          <w:rStyle w:val="kursiv"/>
        </w:rPr>
        <w:t>Arbeidskapitalen</w:t>
      </w:r>
      <w:r w:rsidRPr="00DA1B0F">
        <w:t xml:space="preserve"> er lik omløpsmidler fratrukket kortsiktig gjeld (</w:t>
      </w:r>
      <w:proofErr w:type="gramStart"/>
      <w:r w:rsidRPr="00DA1B0F">
        <w:t>inklusiv premieavvik</w:t>
      </w:r>
      <w:proofErr w:type="gramEnd"/>
      <w:r w:rsidRPr="00DA1B0F">
        <w:t>). Arbeidskapitalen gir uttrykk for kommunenes og fylkeskommunenes likviditet, det vil si deres evne til å betale forpliktelsene etter hvert som de forfaller. Arbeidskapitalen omfatter bankinnskudd, verdipapirer (aksjer, sertifikater og liknende) og kortsiktige fordringer, fratrukket kassakredittlån, sertifikatlån og leverandørgjeld. Premieavvik er regnskapsteknisk definert under kortsiktige fordringer/gjeld, men er i realiteten bare en periodiseringspost. Ved beregning av indikatoren som viser arbeidskapital trekkes derfor premieavviket ut. Utviklingen i arbeidskapital bestemmes av forskjellen mellom årets tilgang og bruk av midler, korrigert for årets endring i ubrukte lånemidler.</w:t>
      </w:r>
    </w:p>
    <w:p w14:paraId="40ED31BE" w14:textId="77777777" w:rsidR="00DD2EA9" w:rsidRPr="00DA1B0F" w:rsidRDefault="00DD2EA9" w:rsidP="00DA1B0F">
      <w:pPr>
        <w:rPr>
          <w:rStyle w:val="kursiv"/>
        </w:rPr>
      </w:pPr>
      <w:r w:rsidRPr="00DA1B0F">
        <w:rPr>
          <w:rStyle w:val="kursiv"/>
        </w:rPr>
        <w:t>Langsiktig gjeld</w:t>
      </w:r>
      <w:r w:rsidRPr="00DA1B0F">
        <w:t xml:space="preserve"> fratrukket pensjonsforpliktelser er gjeld som er tatt opp til investeringer. Dette vil også omfatte kortsiktig finansiering, som sertifikatlån og liknende, når disse har finansiert investeringer i bygg, anlegg og andre varige driftsmidler. Indikatoren gir uttrykk for kommunens eller fylkeskommunens utestående brutto låneopptak.</w:t>
      </w:r>
    </w:p>
    <w:p w14:paraId="669A2EFF" w14:textId="77777777" w:rsidR="00DD2EA9" w:rsidRPr="00DA1B0F" w:rsidRDefault="00DD2EA9" w:rsidP="00DA1B0F">
      <w:pPr>
        <w:rPr>
          <w:rStyle w:val="kursiv"/>
        </w:rPr>
      </w:pPr>
      <w:r w:rsidRPr="00DA1B0F">
        <w:rPr>
          <w:rStyle w:val="kursiv"/>
        </w:rPr>
        <w:lastRenderedPageBreak/>
        <w:t>Sertifikatlån</w:t>
      </w:r>
      <w:r w:rsidRPr="00DA1B0F">
        <w:t xml:space="preserve"> er kortsiktige lån med løpetid på inntil tolv måneder. Det betales ikke avdrag i løpetiden, og ved lånets utløp må låntaker enten nedbetale eller fornye avtalen. Variabelen angir hvor stor del av kommunenes langsiktige gjeld som er sertifikatlån, og gir uttrykk for i hvilken grad kommunen eller fylkeskommunen går i sertifikatmarkedet når den skal ta opp lån. Ettersom kommunen og fylkeskommunen ved kortsiktig finansiering jevnlig må rullere lånene, kan kortsiktig finansiering innebære at kommunene påtar seg en ekstra refinansieringsrisiko som de ikke får ved lån med lang løpetid. Når sertifikatgjelden som andel av langsiktig gjeld ses sammen med indikatoren for langsiktig gjeld, kan den også gi inntrykk av hvor stor sertifikatgjelden er i forhold til driftsinntektene. Dette kan ses opp mot indikatoren for arbeidskapital som et uttrykk for hvilken refinansieringsrisiko kommunen eller fylkeskommunen har påtatt seg.</w:t>
      </w:r>
    </w:p>
    <w:p w14:paraId="4409D8D5" w14:textId="77777777" w:rsidR="00DD2EA9" w:rsidRPr="00DA1B0F" w:rsidRDefault="00DD2EA9" w:rsidP="00DA1B0F">
      <w:r w:rsidRPr="00DA1B0F">
        <w:rPr>
          <w:rStyle w:val="kursiv"/>
        </w:rPr>
        <w:t>Netto renteeksponering</w:t>
      </w:r>
      <w:r w:rsidRPr="00DA1B0F">
        <w:t xml:space="preserve"> tar utgangspunkt i kommunenes langsiktige gjeld. Deler av gjelden vil likevel være knyttet til forhold som ikke, eller bare delvis, belaster kommuneøkonomien. Kommunene og fylkeskommunene har utlån til andre. Staten dekker renteutgifter på investeringer foretatt innen rentekompensasjonsordningene for skoler, sykehjem, kirkebygg i kommunene og transporttiltak i fylkene. Innen selvkostregulerte tjenester blir renter og avdrag dekket gjennom gebyrene fra innbyggerne. I tillegg har kommunene og fylkeskommunene likviditet (bankinnskudd og plasseringer i sertifikater og obligasjoner), der effekten av en renteendring vil være at renteinntektene øker. Ved å korrigere for disse forholdene lages en indikator som i større grad gir uttrykk for hvor eksponert kommunene og fylkeskommunene er for en endring i rentenivået.</w:t>
      </w:r>
    </w:p>
    <w:p w14:paraId="48D0484F" w14:textId="77777777" w:rsidR="00DD2EA9" w:rsidRPr="00DA1B0F" w:rsidRDefault="00DD2EA9" w:rsidP="00DA1B0F">
      <w:pPr>
        <w:pStyle w:val="Overskrift2"/>
      </w:pPr>
      <w:r w:rsidRPr="00DA1B0F">
        <w:t>Fylkeskommuner</w:t>
      </w:r>
    </w:p>
    <w:p w14:paraId="7972CBDF" w14:textId="77777777" w:rsidR="00DD2EA9" w:rsidRPr="00DA1B0F" w:rsidRDefault="00DD2EA9" w:rsidP="00DA1B0F">
      <w:pPr>
        <w:pStyle w:val="avsnitt-undertittel"/>
      </w:pPr>
      <w:r w:rsidRPr="00DA1B0F">
        <w:t>Netto driftsresultat</w:t>
      </w:r>
    </w:p>
    <w:p w14:paraId="44042DA9" w14:textId="77777777" w:rsidR="00DD2EA9" w:rsidRPr="00DA1B0F" w:rsidRDefault="00DD2EA9" w:rsidP="00DA1B0F">
      <w:r w:rsidRPr="00DA1B0F">
        <w:t>Tabell 3.1 viser de finansielle nøkkeltallene for fylkeskommunene i 2025. Netto driftsresultat for fylkeskommunene utenom Oslo utgjorde 4,3 prosent av driftsinntektene i 2025. Dette er over det anbefalte nivået fra TBU på 4 prosent, og var en økning fra 2024 da netto driftsresultat var på 2,7 prosent. Møre og Romsdal fylkeskommune hadde et netto driftsresultat på 7,1 prosent av driftsinntektene, det høyeste blant fylkeskommunene. Østfold fylkeskommune hadde det laveste netto driftsresultatet og gikk i null.</w:t>
      </w:r>
    </w:p>
    <w:p w14:paraId="51023CFD" w14:textId="5DEA97D7" w:rsidR="00942808" w:rsidRPr="00DA1B0F" w:rsidRDefault="00942808" w:rsidP="00DA1B0F">
      <w:pPr>
        <w:pStyle w:val="tabell-tittel"/>
      </w:pPr>
      <w:r w:rsidRPr="00DA1B0F">
        <w:t>Finansielle nøkkeltall i prosent av driftsinntektene</w:t>
      </w:r>
      <w:r w:rsidRPr="00DA1B0F">
        <w:rPr>
          <w:rStyle w:val="skrift-hevet"/>
        </w:rPr>
        <w:t>1</w:t>
      </w:r>
      <w:r w:rsidRPr="00DA1B0F">
        <w:t xml:space="preserve"> for fylkeskommunene utenom Oslo i 2025.</w:t>
      </w:r>
    </w:p>
    <w:p w14:paraId="6F588BC7" w14:textId="77777777" w:rsidR="00DD2EA9" w:rsidRPr="00DA1B0F" w:rsidRDefault="00DD2EA9" w:rsidP="00DA1B0F">
      <w:pPr>
        <w:pStyle w:val="Tabellnavn"/>
      </w:pPr>
      <w:r w:rsidRPr="00DA1B0F">
        <w:t>07J1xt2</w:t>
      </w:r>
    </w:p>
    <w:tbl>
      <w:tblPr>
        <w:tblW w:w="0" w:type="auto"/>
        <w:tblInd w:w="20" w:type="dxa"/>
        <w:tblLayout w:type="fixed"/>
        <w:tblCellMar>
          <w:top w:w="110" w:type="dxa"/>
          <w:left w:w="20" w:type="dxa"/>
          <w:bottom w:w="40" w:type="dxa"/>
          <w:right w:w="20" w:type="dxa"/>
        </w:tblCellMar>
        <w:tblLook w:val="0000" w:firstRow="0" w:lastRow="0" w:firstColumn="0" w:lastColumn="0" w:noHBand="0" w:noVBand="0"/>
      </w:tblPr>
      <w:tblGrid>
        <w:gridCol w:w="2260"/>
        <w:gridCol w:w="820"/>
        <w:gridCol w:w="880"/>
        <w:gridCol w:w="1180"/>
        <w:gridCol w:w="1420"/>
        <w:gridCol w:w="1840"/>
        <w:gridCol w:w="1140"/>
      </w:tblGrid>
      <w:tr w:rsidR="004A055A" w:rsidRPr="00F57EAC" w14:paraId="7BD507E6" w14:textId="77777777">
        <w:trPr>
          <w:trHeight w:val="1100"/>
        </w:trPr>
        <w:tc>
          <w:tcPr>
            <w:tcW w:w="2260" w:type="dxa"/>
            <w:tcBorders>
              <w:top w:val="single" w:sz="4" w:space="0" w:color="000000"/>
              <w:left w:val="nil"/>
              <w:bottom w:val="single" w:sz="4" w:space="0" w:color="000000"/>
              <w:right w:val="nil"/>
            </w:tcBorders>
            <w:tcMar>
              <w:top w:w="110" w:type="dxa"/>
              <w:left w:w="20" w:type="dxa"/>
              <w:bottom w:w="40" w:type="dxa"/>
              <w:right w:w="20" w:type="dxa"/>
            </w:tcMar>
            <w:vAlign w:val="bottom"/>
          </w:tcPr>
          <w:p w14:paraId="1349E9C8" w14:textId="77777777" w:rsidR="00DD2EA9" w:rsidRPr="00F57EAC" w:rsidRDefault="00DD2EA9" w:rsidP="00DA1B0F">
            <w:pPr>
              <w:rPr>
                <w:sz w:val="20"/>
                <w:szCs w:val="20"/>
              </w:rPr>
            </w:pPr>
            <w:r w:rsidRPr="00F57EAC">
              <w:rPr>
                <w:sz w:val="20"/>
                <w:szCs w:val="20"/>
              </w:rPr>
              <w:t>Fylkeskommune</w:t>
            </w:r>
          </w:p>
        </w:tc>
        <w:tc>
          <w:tcPr>
            <w:tcW w:w="820" w:type="dxa"/>
            <w:tcBorders>
              <w:top w:val="single" w:sz="4" w:space="0" w:color="000000"/>
              <w:left w:val="nil"/>
              <w:bottom w:val="single" w:sz="4" w:space="0" w:color="000000"/>
              <w:right w:val="nil"/>
            </w:tcBorders>
            <w:tcMar>
              <w:top w:w="110" w:type="dxa"/>
              <w:left w:w="20" w:type="dxa"/>
              <w:bottom w:w="40" w:type="dxa"/>
              <w:right w:w="20" w:type="dxa"/>
            </w:tcMar>
            <w:vAlign w:val="bottom"/>
          </w:tcPr>
          <w:p w14:paraId="159A4AFE" w14:textId="77777777" w:rsidR="00DD2EA9" w:rsidRPr="00F57EAC" w:rsidRDefault="00DD2EA9" w:rsidP="00F57EAC">
            <w:pPr>
              <w:jc w:val="right"/>
              <w:rPr>
                <w:sz w:val="20"/>
                <w:szCs w:val="20"/>
              </w:rPr>
            </w:pPr>
            <w:r w:rsidRPr="00F57EAC">
              <w:rPr>
                <w:sz w:val="20"/>
                <w:szCs w:val="20"/>
              </w:rPr>
              <w:t>Netto driftsresultat (prosent)</w:t>
            </w:r>
          </w:p>
        </w:tc>
        <w:tc>
          <w:tcPr>
            <w:tcW w:w="880" w:type="dxa"/>
            <w:tcBorders>
              <w:top w:val="single" w:sz="4" w:space="0" w:color="000000"/>
              <w:left w:val="nil"/>
              <w:bottom w:val="single" w:sz="4" w:space="0" w:color="000000"/>
              <w:right w:val="nil"/>
            </w:tcBorders>
            <w:tcMar>
              <w:top w:w="110" w:type="dxa"/>
              <w:left w:w="20" w:type="dxa"/>
              <w:bottom w:w="40" w:type="dxa"/>
              <w:right w:w="20" w:type="dxa"/>
            </w:tcMar>
            <w:vAlign w:val="bottom"/>
          </w:tcPr>
          <w:p w14:paraId="5B3BA1A0" w14:textId="77777777" w:rsidR="00DD2EA9" w:rsidRPr="00F57EAC" w:rsidRDefault="00DD2EA9" w:rsidP="00F57EAC">
            <w:pPr>
              <w:jc w:val="right"/>
              <w:rPr>
                <w:sz w:val="20"/>
                <w:szCs w:val="20"/>
              </w:rPr>
            </w:pPr>
            <w:r w:rsidRPr="00F57EAC">
              <w:rPr>
                <w:sz w:val="20"/>
                <w:szCs w:val="20"/>
              </w:rPr>
              <w:t>Fri egenkapital drift</w:t>
            </w:r>
            <w:r w:rsidRPr="00F57EAC">
              <w:rPr>
                <w:sz w:val="20"/>
                <w:szCs w:val="20"/>
              </w:rPr>
              <w:br/>
              <w:t xml:space="preserve"> (prosent)</w:t>
            </w:r>
          </w:p>
        </w:tc>
        <w:tc>
          <w:tcPr>
            <w:tcW w:w="1180" w:type="dxa"/>
            <w:tcBorders>
              <w:top w:val="single" w:sz="4" w:space="0" w:color="000000"/>
              <w:left w:val="nil"/>
              <w:bottom w:val="single" w:sz="4" w:space="0" w:color="000000"/>
              <w:right w:val="nil"/>
            </w:tcBorders>
            <w:tcMar>
              <w:top w:w="110" w:type="dxa"/>
              <w:left w:w="20" w:type="dxa"/>
              <w:bottom w:w="40" w:type="dxa"/>
              <w:right w:w="20" w:type="dxa"/>
            </w:tcMar>
            <w:vAlign w:val="bottom"/>
          </w:tcPr>
          <w:p w14:paraId="19B46F8A" w14:textId="77777777" w:rsidR="00DD2EA9" w:rsidRPr="00F57EAC" w:rsidRDefault="00DD2EA9" w:rsidP="00F57EAC">
            <w:pPr>
              <w:jc w:val="right"/>
              <w:rPr>
                <w:sz w:val="20"/>
                <w:szCs w:val="20"/>
              </w:rPr>
            </w:pPr>
            <w:r w:rsidRPr="00F57EAC">
              <w:rPr>
                <w:sz w:val="20"/>
                <w:szCs w:val="20"/>
              </w:rPr>
              <w:t>Arbeidskapital ekskl. premieavvik (prosent)</w:t>
            </w:r>
          </w:p>
        </w:tc>
        <w:tc>
          <w:tcPr>
            <w:tcW w:w="1420" w:type="dxa"/>
            <w:tcBorders>
              <w:top w:val="single" w:sz="4" w:space="0" w:color="000000"/>
              <w:left w:val="nil"/>
              <w:bottom w:val="single" w:sz="4" w:space="0" w:color="000000"/>
              <w:right w:val="nil"/>
            </w:tcBorders>
            <w:tcMar>
              <w:top w:w="110" w:type="dxa"/>
              <w:left w:w="20" w:type="dxa"/>
              <w:bottom w:w="40" w:type="dxa"/>
              <w:right w:w="20" w:type="dxa"/>
            </w:tcMar>
            <w:vAlign w:val="bottom"/>
          </w:tcPr>
          <w:p w14:paraId="3A27B0A3" w14:textId="77777777" w:rsidR="00DD2EA9" w:rsidRPr="00F57EAC" w:rsidRDefault="00DD2EA9" w:rsidP="00F57EAC">
            <w:pPr>
              <w:jc w:val="right"/>
              <w:rPr>
                <w:sz w:val="20"/>
                <w:szCs w:val="20"/>
              </w:rPr>
            </w:pPr>
            <w:r w:rsidRPr="00F57EAC">
              <w:rPr>
                <w:sz w:val="20"/>
                <w:szCs w:val="20"/>
              </w:rPr>
              <w:t>Langsiktig gjeld ekskl. pensjonsforpliktelser (prosent)</w:t>
            </w:r>
          </w:p>
        </w:tc>
        <w:tc>
          <w:tcPr>
            <w:tcW w:w="1840" w:type="dxa"/>
            <w:tcBorders>
              <w:top w:val="single" w:sz="4" w:space="0" w:color="000000"/>
              <w:left w:val="nil"/>
              <w:bottom w:val="single" w:sz="4" w:space="0" w:color="000000"/>
              <w:right w:val="nil"/>
            </w:tcBorders>
            <w:tcMar>
              <w:top w:w="110" w:type="dxa"/>
              <w:left w:w="20" w:type="dxa"/>
              <w:bottom w:w="40" w:type="dxa"/>
              <w:right w:w="20" w:type="dxa"/>
            </w:tcMar>
            <w:vAlign w:val="bottom"/>
          </w:tcPr>
          <w:p w14:paraId="1FB03D33" w14:textId="77777777" w:rsidR="00DD2EA9" w:rsidRPr="00F57EAC" w:rsidRDefault="00DD2EA9" w:rsidP="00F57EAC">
            <w:pPr>
              <w:jc w:val="right"/>
              <w:rPr>
                <w:sz w:val="20"/>
                <w:szCs w:val="20"/>
              </w:rPr>
            </w:pPr>
            <w:r w:rsidRPr="00F57EAC">
              <w:rPr>
                <w:sz w:val="20"/>
                <w:szCs w:val="20"/>
              </w:rPr>
              <w:t>Sertifikatlån i prosent av langsiktig gjeld ekskl. pensjonsforpliktelser</w:t>
            </w:r>
            <w:r w:rsidRPr="00F57EAC">
              <w:rPr>
                <w:rStyle w:val="skrift-hevet"/>
                <w:sz w:val="20"/>
                <w:szCs w:val="20"/>
              </w:rPr>
              <w:t>1</w:t>
            </w:r>
          </w:p>
        </w:tc>
        <w:tc>
          <w:tcPr>
            <w:tcW w:w="1140" w:type="dxa"/>
            <w:tcBorders>
              <w:top w:val="single" w:sz="4" w:space="0" w:color="000000"/>
              <w:left w:val="nil"/>
              <w:bottom w:val="single" w:sz="4" w:space="0" w:color="000000"/>
              <w:right w:val="nil"/>
            </w:tcBorders>
            <w:tcMar>
              <w:top w:w="110" w:type="dxa"/>
              <w:left w:w="20" w:type="dxa"/>
              <w:bottom w:w="40" w:type="dxa"/>
              <w:right w:w="20" w:type="dxa"/>
            </w:tcMar>
            <w:vAlign w:val="bottom"/>
          </w:tcPr>
          <w:p w14:paraId="47289B27" w14:textId="77777777" w:rsidR="00DD2EA9" w:rsidRPr="00F57EAC" w:rsidRDefault="00DD2EA9" w:rsidP="00F57EAC">
            <w:pPr>
              <w:jc w:val="right"/>
              <w:rPr>
                <w:sz w:val="20"/>
                <w:szCs w:val="20"/>
              </w:rPr>
            </w:pPr>
            <w:r w:rsidRPr="00F57EAC">
              <w:rPr>
                <w:sz w:val="20"/>
                <w:szCs w:val="20"/>
              </w:rPr>
              <w:t>Netto</w:t>
            </w:r>
            <w:r w:rsidRPr="00F57EAC">
              <w:rPr>
                <w:sz w:val="20"/>
                <w:szCs w:val="20"/>
              </w:rPr>
              <w:br/>
              <w:t xml:space="preserve"> renteeksponering (prosent)</w:t>
            </w:r>
          </w:p>
        </w:tc>
      </w:tr>
      <w:tr w:rsidR="004A055A" w:rsidRPr="00DA1B0F" w14:paraId="57182C64" w14:textId="77777777">
        <w:trPr>
          <w:trHeight w:val="360"/>
        </w:trPr>
        <w:tc>
          <w:tcPr>
            <w:tcW w:w="2260" w:type="dxa"/>
            <w:tcBorders>
              <w:top w:val="single" w:sz="4" w:space="0" w:color="000000"/>
              <w:left w:val="nil"/>
              <w:bottom w:val="nil"/>
              <w:right w:val="nil"/>
            </w:tcBorders>
            <w:tcMar>
              <w:top w:w="110" w:type="dxa"/>
              <w:left w:w="20" w:type="dxa"/>
              <w:bottom w:w="40" w:type="dxa"/>
              <w:right w:w="20" w:type="dxa"/>
            </w:tcMar>
          </w:tcPr>
          <w:p w14:paraId="369CEF80" w14:textId="77777777" w:rsidR="00DD2EA9" w:rsidRPr="00DA1B0F" w:rsidRDefault="00DD2EA9" w:rsidP="00DA1B0F">
            <w:pPr>
              <w:rPr>
                <w:sz w:val="21"/>
              </w:rPr>
            </w:pPr>
            <w:r w:rsidRPr="00DA1B0F">
              <w:rPr>
                <w:sz w:val="21"/>
              </w:rPr>
              <w:t xml:space="preserve">Østfold </w:t>
            </w:r>
          </w:p>
        </w:tc>
        <w:tc>
          <w:tcPr>
            <w:tcW w:w="820" w:type="dxa"/>
            <w:tcBorders>
              <w:top w:val="single" w:sz="4" w:space="0" w:color="000000"/>
              <w:left w:val="nil"/>
              <w:bottom w:val="nil"/>
              <w:right w:val="nil"/>
            </w:tcBorders>
            <w:tcMar>
              <w:top w:w="110" w:type="dxa"/>
              <w:left w:w="20" w:type="dxa"/>
              <w:bottom w:w="40" w:type="dxa"/>
              <w:right w:w="20" w:type="dxa"/>
            </w:tcMar>
            <w:vAlign w:val="bottom"/>
          </w:tcPr>
          <w:p w14:paraId="3D9CDF89" w14:textId="77777777" w:rsidR="00DD2EA9" w:rsidRPr="00DA1B0F" w:rsidRDefault="00DD2EA9" w:rsidP="00F57EAC">
            <w:pPr>
              <w:jc w:val="right"/>
              <w:rPr>
                <w:sz w:val="21"/>
              </w:rPr>
            </w:pPr>
            <w:r w:rsidRPr="00DA1B0F">
              <w:rPr>
                <w:sz w:val="21"/>
              </w:rPr>
              <w:t>0,0</w:t>
            </w:r>
          </w:p>
        </w:tc>
        <w:tc>
          <w:tcPr>
            <w:tcW w:w="880" w:type="dxa"/>
            <w:tcBorders>
              <w:top w:val="single" w:sz="4" w:space="0" w:color="000000"/>
              <w:left w:val="nil"/>
              <w:bottom w:val="nil"/>
              <w:right w:val="nil"/>
            </w:tcBorders>
            <w:tcMar>
              <w:top w:w="110" w:type="dxa"/>
              <w:left w:w="20" w:type="dxa"/>
              <w:bottom w:w="40" w:type="dxa"/>
              <w:right w:w="20" w:type="dxa"/>
            </w:tcMar>
            <w:vAlign w:val="bottom"/>
          </w:tcPr>
          <w:p w14:paraId="46386309" w14:textId="77777777" w:rsidR="00DD2EA9" w:rsidRPr="00DA1B0F" w:rsidRDefault="00DD2EA9" w:rsidP="00F57EAC">
            <w:pPr>
              <w:jc w:val="right"/>
              <w:rPr>
                <w:sz w:val="21"/>
              </w:rPr>
            </w:pPr>
            <w:r w:rsidRPr="00DA1B0F">
              <w:rPr>
                <w:sz w:val="21"/>
              </w:rPr>
              <w:t>12,4</w:t>
            </w:r>
          </w:p>
        </w:tc>
        <w:tc>
          <w:tcPr>
            <w:tcW w:w="1180" w:type="dxa"/>
            <w:tcBorders>
              <w:top w:val="single" w:sz="4" w:space="0" w:color="000000"/>
              <w:left w:val="nil"/>
              <w:bottom w:val="nil"/>
              <w:right w:val="nil"/>
            </w:tcBorders>
            <w:tcMar>
              <w:top w:w="110" w:type="dxa"/>
              <w:left w:w="20" w:type="dxa"/>
              <w:bottom w:w="40" w:type="dxa"/>
              <w:right w:w="20" w:type="dxa"/>
            </w:tcMar>
            <w:vAlign w:val="bottom"/>
          </w:tcPr>
          <w:p w14:paraId="7C3C290E" w14:textId="77777777" w:rsidR="00DD2EA9" w:rsidRPr="00DA1B0F" w:rsidRDefault="00DD2EA9" w:rsidP="00F57EAC">
            <w:pPr>
              <w:jc w:val="right"/>
              <w:rPr>
                <w:sz w:val="21"/>
              </w:rPr>
            </w:pPr>
            <w:r w:rsidRPr="00DA1B0F">
              <w:rPr>
                <w:sz w:val="21"/>
              </w:rPr>
              <w:t>16,8</w:t>
            </w:r>
          </w:p>
        </w:tc>
        <w:tc>
          <w:tcPr>
            <w:tcW w:w="1420" w:type="dxa"/>
            <w:tcBorders>
              <w:top w:val="single" w:sz="4" w:space="0" w:color="000000"/>
              <w:left w:val="nil"/>
              <w:bottom w:val="nil"/>
              <w:right w:val="nil"/>
            </w:tcBorders>
            <w:tcMar>
              <w:top w:w="110" w:type="dxa"/>
              <w:left w:w="20" w:type="dxa"/>
              <w:bottom w:w="40" w:type="dxa"/>
              <w:right w:w="20" w:type="dxa"/>
            </w:tcMar>
            <w:vAlign w:val="bottom"/>
          </w:tcPr>
          <w:p w14:paraId="2B0007A8" w14:textId="77777777" w:rsidR="00DD2EA9" w:rsidRPr="00DA1B0F" w:rsidRDefault="00DD2EA9" w:rsidP="00F57EAC">
            <w:pPr>
              <w:jc w:val="right"/>
              <w:rPr>
                <w:sz w:val="21"/>
              </w:rPr>
            </w:pPr>
            <w:r w:rsidRPr="00DA1B0F">
              <w:rPr>
                <w:sz w:val="21"/>
              </w:rPr>
              <w:t>56,6</w:t>
            </w:r>
          </w:p>
        </w:tc>
        <w:tc>
          <w:tcPr>
            <w:tcW w:w="1840" w:type="dxa"/>
            <w:tcBorders>
              <w:top w:val="single" w:sz="4" w:space="0" w:color="000000"/>
              <w:left w:val="nil"/>
              <w:bottom w:val="nil"/>
              <w:right w:val="nil"/>
            </w:tcBorders>
            <w:tcMar>
              <w:top w:w="110" w:type="dxa"/>
              <w:left w:w="20" w:type="dxa"/>
              <w:bottom w:w="40" w:type="dxa"/>
              <w:right w:w="20" w:type="dxa"/>
            </w:tcMar>
            <w:vAlign w:val="bottom"/>
          </w:tcPr>
          <w:p w14:paraId="3B327E64" w14:textId="77777777" w:rsidR="00DD2EA9" w:rsidRPr="00DA1B0F" w:rsidRDefault="00DD2EA9" w:rsidP="00F57EAC">
            <w:pPr>
              <w:jc w:val="right"/>
              <w:rPr>
                <w:sz w:val="21"/>
              </w:rPr>
            </w:pPr>
            <w:r w:rsidRPr="00DA1B0F">
              <w:rPr>
                <w:sz w:val="21"/>
              </w:rPr>
              <w:t>27,0</w:t>
            </w:r>
          </w:p>
        </w:tc>
        <w:tc>
          <w:tcPr>
            <w:tcW w:w="1140" w:type="dxa"/>
            <w:tcBorders>
              <w:top w:val="single" w:sz="4" w:space="0" w:color="000000"/>
              <w:left w:val="nil"/>
              <w:bottom w:val="nil"/>
              <w:right w:val="nil"/>
            </w:tcBorders>
            <w:tcMar>
              <w:top w:w="110" w:type="dxa"/>
              <w:left w:w="20" w:type="dxa"/>
              <w:bottom w:w="40" w:type="dxa"/>
              <w:right w:w="20" w:type="dxa"/>
            </w:tcMar>
            <w:vAlign w:val="bottom"/>
          </w:tcPr>
          <w:p w14:paraId="1B278B50" w14:textId="77777777" w:rsidR="00DD2EA9" w:rsidRPr="00DA1B0F" w:rsidRDefault="00DD2EA9" w:rsidP="00F57EAC">
            <w:pPr>
              <w:jc w:val="right"/>
              <w:rPr>
                <w:sz w:val="21"/>
              </w:rPr>
            </w:pPr>
            <w:r w:rsidRPr="00DA1B0F">
              <w:rPr>
                <w:sz w:val="21"/>
              </w:rPr>
              <w:t>36,0</w:t>
            </w:r>
          </w:p>
        </w:tc>
      </w:tr>
      <w:tr w:rsidR="004A055A" w:rsidRPr="00DA1B0F" w14:paraId="5A1966B4" w14:textId="77777777">
        <w:trPr>
          <w:trHeight w:val="360"/>
        </w:trPr>
        <w:tc>
          <w:tcPr>
            <w:tcW w:w="2260" w:type="dxa"/>
            <w:tcBorders>
              <w:top w:val="nil"/>
              <w:left w:val="nil"/>
              <w:bottom w:val="nil"/>
              <w:right w:val="nil"/>
            </w:tcBorders>
            <w:tcMar>
              <w:top w:w="110" w:type="dxa"/>
              <w:left w:w="20" w:type="dxa"/>
              <w:bottom w:w="40" w:type="dxa"/>
              <w:right w:w="20" w:type="dxa"/>
            </w:tcMar>
          </w:tcPr>
          <w:p w14:paraId="556BD83C" w14:textId="77777777" w:rsidR="00DD2EA9" w:rsidRPr="00DA1B0F" w:rsidRDefault="00DD2EA9" w:rsidP="00DA1B0F">
            <w:pPr>
              <w:rPr>
                <w:sz w:val="21"/>
              </w:rPr>
            </w:pPr>
            <w:r w:rsidRPr="00DA1B0F">
              <w:rPr>
                <w:sz w:val="21"/>
              </w:rPr>
              <w:t>Akershus</w:t>
            </w:r>
          </w:p>
        </w:tc>
        <w:tc>
          <w:tcPr>
            <w:tcW w:w="820" w:type="dxa"/>
            <w:tcBorders>
              <w:top w:val="nil"/>
              <w:left w:val="nil"/>
              <w:bottom w:val="nil"/>
              <w:right w:val="nil"/>
            </w:tcBorders>
            <w:tcMar>
              <w:top w:w="110" w:type="dxa"/>
              <w:left w:w="20" w:type="dxa"/>
              <w:bottom w:w="40" w:type="dxa"/>
              <w:right w:w="20" w:type="dxa"/>
            </w:tcMar>
            <w:vAlign w:val="bottom"/>
          </w:tcPr>
          <w:p w14:paraId="255362D2" w14:textId="77777777" w:rsidR="00DD2EA9" w:rsidRPr="00DA1B0F" w:rsidRDefault="00DD2EA9" w:rsidP="00F57EAC">
            <w:pPr>
              <w:jc w:val="right"/>
              <w:rPr>
                <w:sz w:val="21"/>
              </w:rPr>
            </w:pPr>
            <w:r w:rsidRPr="00DA1B0F">
              <w:rPr>
                <w:sz w:val="21"/>
              </w:rPr>
              <w:t>5,9</w:t>
            </w:r>
          </w:p>
        </w:tc>
        <w:tc>
          <w:tcPr>
            <w:tcW w:w="880" w:type="dxa"/>
            <w:tcBorders>
              <w:top w:val="nil"/>
              <w:left w:val="nil"/>
              <w:bottom w:val="nil"/>
              <w:right w:val="nil"/>
            </w:tcBorders>
            <w:tcMar>
              <w:top w:w="110" w:type="dxa"/>
              <w:left w:w="20" w:type="dxa"/>
              <w:bottom w:w="40" w:type="dxa"/>
              <w:right w:w="20" w:type="dxa"/>
            </w:tcMar>
            <w:vAlign w:val="bottom"/>
          </w:tcPr>
          <w:p w14:paraId="0B02D0C8" w14:textId="77777777" w:rsidR="00DD2EA9" w:rsidRPr="00DA1B0F" w:rsidRDefault="00DD2EA9" w:rsidP="00F57EAC">
            <w:pPr>
              <w:jc w:val="right"/>
              <w:rPr>
                <w:sz w:val="21"/>
              </w:rPr>
            </w:pPr>
            <w:r w:rsidRPr="00DA1B0F">
              <w:rPr>
                <w:sz w:val="21"/>
              </w:rPr>
              <w:t>17,5</w:t>
            </w:r>
          </w:p>
        </w:tc>
        <w:tc>
          <w:tcPr>
            <w:tcW w:w="1180" w:type="dxa"/>
            <w:tcBorders>
              <w:top w:val="nil"/>
              <w:left w:val="nil"/>
              <w:bottom w:val="nil"/>
              <w:right w:val="nil"/>
            </w:tcBorders>
            <w:tcMar>
              <w:top w:w="110" w:type="dxa"/>
              <w:left w:w="20" w:type="dxa"/>
              <w:bottom w:w="40" w:type="dxa"/>
              <w:right w:w="20" w:type="dxa"/>
            </w:tcMar>
            <w:vAlign w:val="bottom"/>
          </w:tcPr>
          <w:p w14:paraId="06104EDE" w14:textId="77777777" w:rsidR="00DD2EA9" w:rsidRPr="00DA1B0F" w:rsidRDefault="00DD2EA9" w:rsidP="00F57EAC">
            <w:pPr>
              <w:jc w:val="right"/>
              <w:rPr>
                <w:sz w:val="21"/>
              </w:rPr>
            </w:pPr>
            <w:r w:rsidRPr="00DA1B0F">
              <w:rPr>
                <w:sz w:val="21"/>
              </w:rPr>
              <w:t>18,3</w:t>
            </w:r>
          </w:p>
        </w:tc>
        <w:tc>
          <w:tcPr>
            <w:tcW w:w="1420" w:type="dxa"/>
            <w:tcBorders>
              <w:top w:val="nil"/>
              <w:left w:val="nil"/>
              <w:bottom w:val="nil"/>
              <w:right w:val="nil"/>
            </w:tcBorders>
            <w:tcMar>
              <w:top w:w="110" w:type="dxa"/>
              <w:left w:w="20" w:type="dxa"/>
              <w:bottom w:w="40" w:type="dxa"/>
              <w:right w:w="20" w:type="dxa"/>
            </w:tcMar>
            <w:vAlign w:val="bottom"/>
          </w:tcPr>
          <w:p w14:paraId="3AAE55B1" w14:textId="77777777" w:rsidR="00DD2EA9" w:rsidRPr="00DA1B0F" w:rsidRDefault="00DD2EA9" w:rsidP="00F57EAC">
            <w:pPr>
              <w:jc w:val="right"/>
              <w:rPr>
                <w:sz w:val="21"/>
              </w:rPr>
            </w:pPr>
            <w:r w:rsidRPr="00DA1B0F">
              <w:rPr>
                <w:sz w:val="21"/>
              </w:rPr>
              <w:t>37,1</w:t>
            </w:r>
          </w:p>
        </w:tc>
        <w:tc>
          <w:tcPr>
            <w:tcW w:w="1840" w:type="dxa"/>
            <w:tcBorders>
              <w:top w:val="nil"/>
              <w:left w:val="nil"/>
              <w:bottom w:val="nil"/>
              <w:right w:val="nil"/>
            </w:tcBorders>
            <w:tcMar>
              <w:top w:w="110" w:type="dxa"/>
              <w:left w:w="20" w:type="dxa"/>
              <w:bottom w:w="40" w:type="dxa"/>
              <w:right w:w="20" w:type="dxa"/>
            </w:tcMar>
            <w:vAlign w:val="bottom"/>
          </w:tcPr>
          <w:p w14:paraId="4D1A463C" w14:textId="77777777" w:rsidR="00DD2EA9" w:rsidRPr="00DA1B0F" w:rsidRDefault="00DD2EA9" w:rsidP="00F57EAC">
            <w:pPr>
              <w:jc w:val="right"/>
              <w:rPr>
                <w:sz w:val="21"/>
              </w:rPr>
            </w:pPr>
            <w:r w:rsidRPr="00DA1B0F">
              <w:rPr>
                <w:sz w:val="21"/>
              </w:rPr>
              <w:t>7,6</w:t>
            </w:r>
          </w:p>
        </w:tc>
        <w:tc>
          <w:tcPr>
            <w:tcW w:w="1140" w:type="dxa"/>
            <w:tcBorders>
              <w:top w:val="nil"/>
              <w:left w:val="nil"/>
              <w:bottom w:val="nil"/>
              <w:right w:val="nil"/>
            </w:tcBorders>
            <w:tcMar>
              <w:top w:w="110" w:type="dxa"/>
              <w:left w:w="20" w:type="dxa"/>
              <w:bottom w:w="40" w:type="dxa"/>
              <w:right w:w="20" w:type="dxa"/>
            </w:tcMar>
            <w:vAlign w:val="bottom"/>
          </w:tcPr>
          <w:p w14:paraId="04054AF6" w14:textId="77777777" w:rsidR="00DD2EA9" w:rsidRPr="00DA1B0F" w:rsidRDefault="00DD2EA9" w:rsidP="00F57EAC">
            <w:pPr>
              <w:jc w:val="right"/>
              <w:rPr>
                <w:sz w:val="21"/>
              </w:rPr>
            </w:pPr>
            <w:r w:rsidRPr="00DA1B0F">
              <w:rPr>
                <w:sz w:val="21"/>
              </w:rPr>
              <w:t>9,5</w:t>
            </w:r>
          </w:p>
        </w:tc>
      </w:tr>
      <w:tr w:rsidR="004A055A" w:rsidRPr="00DA1B0F" w14:paraId="488281C2" w14:textId="77777777">
        <w:trPr>
          <w:trHeight w:val="360"/>
        </w:trPr>
        <w:tc>
          <w:tcPr>
            <w:tcW w:w="2260" w:type="dxa"/>
            <w:tcBorders>
              <w:top w:val="nil"/>
              <w:left w:val="nil"/>
              <w:bottom w:val="nil"/>
              <w:right w:val="nil"/>
            </w:tcBorders>
            <w:tcMar>
              <w:top w:w="110" w:type="dxa"/>
              <w:left w:w="20" w:type="dxa"/>
              <w:bottom w:w="40" w:type="dxa"/>
              <w:right w:w="20" w:type="dxa"/>
            </w:tcMar>
          </w:tcPr>
          <w:p w14:paraId="1B85EF18" w14:textId="77777777" w:rsidR="00DD2EA9" w:rsidRPr="00DA1B0F" w:rsidRDefault="00DD2EA9" w:rsidP="00DA1B0F">
            <w:pPr>
              <w:rPr>
                <w:sz w:val="21"/>
              </w:rPr>
            </w:pPr>
            <w:r w:rsidRPr="00DA1B0F">
              <w:rPr>
                <w:sz w:val="21"/>
              </w:rPr>
              <w:lastRenderedPageBreak/>
              <w:t xml:space="preserve">Innlandet </w:t>
            </w:r>
          </w:p>
        </w:tc>
        <w:tc>
          <w:tcPr>
            <w:tcW w:w="820" w:type="dxa"/>
            <w:tcBorders>
              <w:top w:val="nil"/>
              <w:left w:val="nil"/>
              <w:bottom w:val="nil"/>
              <w:right w:val="nil"/>
            </w:tcBorders>
            <w:tcMar>
              <w:top w:w="110" w:type="dxa"/>
              <w:left w:w="20" w:type="dxa"/>
              <w:bottom w:w="40" w:type="dxa"/>
              <w:right w:w="20" w:type="dxa"/>
            </w:tcMar>
            <w:vAlign w:val="bottom"/>
          </w:tcPr>
          <w:p w14:paraId="7C322E2D" w14:textId="77777777" w:rsidR="00DD2EA9" w:rsidRPr="00DA1B0F" w:rsidRDefault="00DD2EA9" w:rsidP="00F57EAC">
            <w:pPr>
              <w:jc w:val="right"/>
              <w:rPr>
                <w:sz w:val="21"/>
              </w:rPr>
            </w:pPr>
            <w:r w:rsidRPr="00DA1B0F">
              <w:rPr>
                <w:sz w:val="21"/>
              </w:rPr>
              <w:t>2,5</w:t>
            </w:r>
          </w:p>
        </w:tc>
        <w:tc>
          <w:tcPr>
            <w:tcW w:w="880" w:type="dxa"/>
            <w:tcBorders>
              <w:top w:val="nil"/>
              <w:left w:val="nil"/>
              <w:bottom w:val="nil"/>
              <w:right w:val="nil"/>
            </w:tcBorders>
            <w:tcMar>
              <w:top w:w="110" w:type="dxa"/>
              <w:left w:w="20" w:type="dxa"/>
              <w:bottom w:w="40" w:type="dxa"/>
              <w:right w:w="20" w:type="dxa"/>
            </w:tcMar>
            <w:vAlign w:val="bottom"/>
          </w:tcPr>
          <w:p w14:paraId="2C2278F9" w14:textId="77777777" w:rsidR="00DD2EA9" w:rsidRPr="00DA1B0F" w:rsidRDefault="00DD2EA9" w:rsidP="00F57EAC">
            <w:pPr>
              <w:jc w:val="right"/>
              <w:rPr>
                <w:sz w:val="21"/>
              </w:rPr>
            </w:pPr>
            <w:r w:rsidRPr="00DA1B0F">
              <w:rPr>
                <w:sz w:val="21"/>
              </w:rPr>
              <w:t>12,2</w:t>
            </w:r>
          </w:p>
        </w:tc>
        <w:tc>
          <w:tcPr>
            <w:tcW w:w="1180" w:type="dxa"/>
            <w:tcBorders>
              <w:top w:val="nil"/>
              <w:left w:val="nil"/>
              <w:bottom w:val="nil"/>
              <w:right w:val="nil"/>
            </w:tcBorders>
            <w:tcMar>
              <w:top w:w="110" w:type="dxa"/>
              <w:left w:w="20" w:type="dxa"/>
              <w:bottom w:w="40" w:type="dxa"/>
              <w:right w:w="20" w:type="dxa"/>
            </w:tcMar>
            <w:vAlign w:val="bottom"/>
          </w:tcPr>
          <w:p w14:paraId="4187AF6A" w14:textId="77777777" w:rsidR="00DD2EA9" w:rsidRPr="00DA1B0F" w:rsidRDefault="00DD2EA9" w:rsidP="00F57EAC">
            <w:pPr>
              <w:jc w:val="right"/>
              <w:rPr>
                <w:sz w:val="21"/>
              </w:rPr>
            </w:pPr>
            <w:r w:rsidRPr="00DA1B0F">
              <w:rPr>
                <w:sz w:val="21"/>
              </w:rPr>
              <w:t>23,3</w:t>
            </w:r>
          </w:p>
        </w:tc>
        <w:tc>
          <w:tcPr>
            <w:tcW w:w="1420" w:type="dxa"/>
            <w:tcBorders>
              <w:top w:val="nil"/>
              <w:left w:val="nil"/>
              <w:bottom w:val="nil"/>
              <w:right w:val="nil"/>
            </w:tcBorders>
            <w:tcMar>
              <w:top w:w="110" w:type="dxa"/>
              <w:left w:w="20" w:type="dxa"/>
              <w:bottom w:w="40" w:type="dxa"/>
              <w:right w:w="20" w:type="dxa"/>
            </w:tcMar>
            <w:vAlign w:val="bottom"/>
          </w:tcPr>
          <w:p w14:paraId="0D614FE0" w14:textId="77777777" w:rsidR="00DD2EA9" w:rsidRPr="00DA1B0F" w:rsidRDefault="00DD2EA9" w:rsidP="00F57EAC">
            <w:pPr>
              <w:jc w:val="right"/>
              <w:rPr>
                <w:sz w:val="21"/>
              </w:rPr>
            </w:pPr>
            <w:r w:rsidRPr="00DA1B0F">
              <w:rPr>
                <w:sz w:val="21"/>
              </w:rPr>
              <w:t>61,3</w:t>
            </w:r>
          </w:p>
        </w:tc>
        <w:tc>
          <w:tcPr>
            <w:tcW w:w="1840" w:type="dxa"/>
            <w:tcBorders>
              <w:top w:val="nil"/>
              <w:left w:val="nil"/>
              <w:bottom w:val="nil"/>
              <w:right w:val="nil"/>
            </w:tcBorders>
            <w:tcMar>
              <w:top w:w="110" w:type="dxa"/>
              <w:left w:w="20" w:type="dxa"/>
              <w:bottom w:w="40" w:type="dxa"/>
              <w:right w:w="20" w:type="dxa"/>
            </w:tcMar>
            <w:vAlign w:val="bottom"/>
          </w:tcPr>
          <w:p w14:paraId="6941FA19" w14:textId="77777777" w:rsidR="00DD2EA9" w:rsidRPr="00DA1B0F" w:rsidRDefault="00DD2EA9" w:rsidP="00F57EAC">
            <w:pPr>
              <w:jc w:val="right"/>
              <w:rPr>
                <w:sz w:val="21"/>
              </w:rPr>
            </w:pPr>
            <w:r w:rsidRPr="00DA1B0F">
              <w:rPr>
                <w:sz w:val="21"/>
              </w:rPr>
              <w:t>10,6</w:t>
            </w:r>
          </w:p>
        </w:tc>
        <w:tc>
          <w:tcPr>
            <w:tcW w:w="1140" w:type="dxa"/>
            <w:tcBorders>
              <w:top w:val="nil"/>
              <w:left w:val="nil"/>
              <w:bottom w:val="nil"/>
              <w:right w:val="nil"/>
            </w:tcBorders>
            <w:tcMar>
              <w:top w:w="110" w:type="dxa"/>
              <w:left w:w="20" w:type="dxa"/>
              <w:bottom w:w="40" w:type="dxa"/>
              <w:right w:w="20" w:type="dxa"/>
            </w:tcMar>
            <w:vAlign w:val="bottom"/>
          </w:tcPr>
          <w:p w14:paraId="232473FD" w14:textId="77777777" w:rsidR="00DD2EA9" w:rsidRPr="00DA1B0F" w:rsidRDefault="00DD2EA9" w:rsidP="00F57EAC">
            <w:pPr>
              <w:jc w:val="right"/>
              <w:rPr>
                <w:sz w:val="21"/>
              </w:rPr>
            </w:pPr>
            <w:r w:rsidRPr="00DA1B0F">
              <w:rPr>
                <w:sz w:val="21"/>
              </w:rPr>
              <w:t>16,2</w:t>
            </w:r>
          </w:p>
        </w:tc>
      </w:tr>
      <w:tr w:rsidR="004A055A" w:rsidRPr="00DA1B0F" w14:paraId="1AFA0317" w14:textId="77777777">
        <w:trPr>
          <w:trHeight w:val="360"/>
        </w:trPr>
        <w:tc>
          <w:tcPr>
            <w:tcW w:w="2260" w:type="dxa"/>
            <w:tcBorders>
              <w:top w:val="nil"/>
              <w:left w:val="nil"/>
              <w:bottom w:val="nil"/>
              <w:right w:val="nil"/>
            </w:tcBorders>
            <w:tcMar>
              <w:top w:w="110" w:type="dxa"/>
              <w:left w:w="20" w:type="dxa"/>
              <w:bottom w:w="40" w:type="dxa"/>
              <w:right w:w="20" w:type="dxa"/>
            </w:tcMar>
          </w:tcPr>
          <w:p w14:paraId="51B8C8F1" w14:textId="77777777" w:rsidR="00DD2EA9" w:rsidRPr="00DA1B0F" w:rsidRDefault="00DD2EA9" w:rsidP="00DA1B0F">
            <w:pPr>
              <w:rPr>
                <w:sz w:val="21"/>
              </w:rPr>
            </w:pPr>
            <w:r w:rsidRPr="00DA1B0F">
              <w:rPr>
                <w:sz w:val="21"/>
              </w:rPr>
              <w:t xml:space="preserve">Buskerud </w:t>
            </w:r>
          </w:p>
        </w:tc>
        <w:tc>
          <w:tcPr>
            <w:tcW w:w="820" w:type="dxa"/>
            <w:tcBorders>
              <w:top w:val="nil"/>
              <w:left w:val="nil"/>
              <w:bottom w:val="nil"/>
              <w:right w:val="nil"/>
            </w:tcBorders>
            <w:tcMar>
              <w:top w:w="110" w:type="dxa"/>
              <w:left w:w="20" w:type="dxa"/>
              <w:bottom w:w="40" w:type="dxa"/>
              <w:right w:w="20" w:type="dxa"/>
            </w:tcMar>
            <w:vAlign w:val="bottom"/>
          </w:tcPr>
          <w:p w14:paraId="39019ABF" w14:textId="77777777" w:rsidR="00DD2EA9" w:rsidRPr="00DA1B0F" w:rsidRDefault="00DD2EA9" w:rsidP="00F57EAC">
            <w:pPr>
              <w:jc w:val="right"/>
              <w:rPr>
                <w:sz w:val="21"/>
              </w:rPr>
            </w:pPr>
            <w:r w:rsidRPr="00DA1B0F">
              <w:rPr>
                <w:sz w:val="21"/>
              </w:rPr>
              <w:t>5,1</w:t>
            </w:r>
          </w:p>
        </w:tc>
        <w:tc>
          <w:tcPr>
            <w:tcW w:w="880" w:type="dxa"/>
            <w:tcBorders>
              <w:top w:val="nil"/>
              <w:left w:val="nil"/>
              <w:bottom w:val="nil"/>
              <w:right w:val="nil"/>
            </w:tcBorders>
            <w:tcMar>
              <w:top w:w="110" w:type="dxa"/>
              <w:left w:w="20" w:type="dxa"/>
              <w:bottom w:w="40" w:type="dxa"/>
              <w:right w:w="20" w:type="dxa"/>
            </w:tcMar>
            <w:vAlign w:val="bottom"/>
          </w:tcPr>
          <w:p w14:paraId="0D9A5906" w14:textId="77777777" w:rsidR="00DD2EA9" w:rsidRPr="00DA1B0F" w:rsidRDefault="00DD2EA9" w:rsidP="00F57EAC">
            <w:pPr>
              <w:jc w:val="right"/>
              <w:rPr>
                <w:sz w:val="21"/>
              </w:rPr>
            </w:pPr>
            <w:r w:rsidRPr="00DA1B0F">
              <w:rPr>
                <w:sz w:val="21"/>
              </w:rPr>
              <w:t>15,8</w:t>
            </w:r>
          </w:p>
        </w:tc>
        <w:tc>
          <w:tcPr>
            <w:tcW w:w="1180" w:type="dxa"/>
            <w:tcBorders>
              <w:top w:val="nil"/>
              <w:left w:val="nil"/>
              <w:bottom w:val="nil"/>
              <w:right w:val="nil"/>
            </w:tcBorders>
            <w:tcMar>
              <w:top w:w="110" w:type="dxa"/>
              <w:left w:w="20" w:type="dxa"/>
              <w:bottom w:w="40" w:type="dxa"/>
              <w:right w:w="20" w:type="dxa"/>
            </w:tcMar>
            <w:vAlign w:val="bottom"/>
          </w:tcPr>
          <w:p w14:paraId="7555E12A" w14:textId="77777777" w:rsidR="00DD2EA9" w:rsidRPr="00DA1B0F" w:rsidRDefault="00DD2EA9" w:rsidP="00F57EAC">
            <w:pPr>
              <w:jc w:val="right"/>
              <w:rPr>
                <w:sz w:val="21"/>
              </w:rPr>
            </w:pPr>
            <w:r w:rsidRPr="00DA1B0F">
              <w:rPr>
                <w:sz w:val="21"/>
              </w:rPr>
              <w:t>23,7</w:t>
            </w:r>
          </w:p>
        </w:tc>
        <w:tc>
          <w:tcPr>
            <w:tcW w:w="1420" w:type="dxa"/>
            <w:tcBorders>
              <w:top w:val="nil"/>
              <w:left w:val="nil"/>
              <w:bottom w:val="nil"/>
              <w:right w:val="nil"/>
            </w:tcBorders>
            <w:tcMar>
              <w:top w:w="110" w:type="dxa"/>
              <w:left w:w="20" w:type="dxa"/>
              <w:bottom w:w="40" w:type="dxa"/>
              <w:right w:w="20" w:type="dxa"/>
            </w:tcMar>
            <w:vAlign w:val="bottom"/>
          </w:tcPr>
          <w:p w14:paraId="7AAC0BFA" w14:textId="77777777" w:rsidR="00DD2EA9" w:rsidRPr="00DA1B0F" w:rsidRDefault="00DD2EA9" w:rsidP="00F57EAC">
            <w:pPr>
              <w:jc w:val="right"/>
              <w:rPr>
                <w:sz w:val="21"/>
              </w:rPr>
            </w:pPr>
            <w:r w:rsidRPr="00DA1B0F">
              <w:rPr>
                <w:sz w:val="21"/>
              </w:rPr>
              <w:t>67,8</w:t>
            </w:r>
          </w:p>
        </w:tc>
        <w:tc>
          <w:tcPr>
            <w:tcW w:w="1840" w:type="dxa"/>
            <w:tcBorders>
              <w:top w:val="nil"/>
              <w:left w:val="nil"/>
              <w:bottom w:val="nil"/>
              <w:right w:val="nil"/>
            </w:tcBorders>
            <w:tcMar>
              <w:top w:w="110" w:type="dxa"/>
              <w:left w:w="20" w:type="dxa"/>
              <w:bottom w:w="40" w:type="dxa"/>
              <w:right w:w="20" w:type="dxa"/>
            </w:tcMar>
            <w:vAlign w:val="bottom"/>
          </w:tcPr>
          <w:p w14:paraId="3554829D" w14:textId="77777777" w:rsidR="00DD2EA9" w:rsidRPr="00DA1B0F" w:rsidRDefault="00DD2EA9" w:rsidP="00F57EAC">
            <w:pPr>
              <w:jc w:val="right"/>
              <w:rPr>
                <w:sz w:val="21"/>
              </w:rPr>
            </w:pPr>
            <w:r w:rsidRPr="00DA1B0F">
              <w:rPr>
                <w:sz w:val="21"/>
              </w:rPr>
              <w:t>3,6</w:t>
            </w:r>
          </w:p>
        </w:tc>
        <w:tc>
          <w:tcPr>
            <w:tcW w:w="1140" w:type="dxa"/>
            <w:tcBorders>
              <w:top w:val="nil"/>
              <w:left w:val="nil"/>
              <w:bottom w:val="nil"/>
              <w:right w:val="nil"/>
            </w:tcBorders>
            <w:tcMar>
              <w:top w:w="110" w:type="dxa"/>
              <w:left w:w="20" w:type="dxa"/>
              <w:bottom w:w="40" w:type="dxa"/>
              <w:right w:w="20" w:type="dxa"/>
            </w:tcMar>
            <w:vAlign w:val="bottom"/>
          </w:tcPr>
          <w:p w14:paraId="06238034" w14:textId="77777777" w:rsidR="00DD2EA9" w:rsidRPr="00DA1B0F" w:rsidRDefault="00DD2EA9" w:rsidP="00F57EAC">
            <w:pPr>
              <w:jc w:val="right"/>
              <w:rPr>
                <w:sz w:val="21"/>
              </w:rPr>
            </w:pPr>
            <w:r w:rsidRPr="00DA1B0F">
              <w:rPr>
                <w:sz w:val="21"/>
              </w:rPr>
              <w:t>26,4</w:t>
            </w:r>
          </w:p>
        </w:tc>
      </w:tr>
      <w:tr w:rsidR="004A055A" w:rsidRPr="00DA1B0F" w14:paraId="236DA645" w14:textId="77777777">
        <w:trPr>
          <w:trHeight w:val="360"/>
        </w:trPr>
        <w:tc>
          <w:tcPr>
            <w:tcW w:w="2260" w:type="dxa"/>
            <w:tcBorders>
              <w:top w:val="nil"/>
              <w:left w:val="nil"/>
              <w:bottom w:val="nil"/>
              <w:right w:val="nil"/>
            </w:tcBorders>
            <w:tcMar>
              <w:top w:w="110" w:type="dxa"/>
              <w:left w:w="20" w:type="dxa"/>
              <w:bottom w:w="40" w:type="dxa"/>
              <w:right w:w="20" w:type="dxa"/>
            </w:tcMar>
          </w:tcPr>
          <w:p w14:paraId="045545AD" w14:textId="77777777" w:rsidR="00DD2EA9" w:rsidRPr="00DA1B0F" w:rsidRDefault="00DD2EA9" w:rsidP="00DA1B0F">
            <w:pPr>
              <w:rPr>
                <w:sz w:val="21"/>
              </w:rPr>
            </w:pPr>
            <w:r w:rsidRPr="00DA1B0F">
              <w:rPr>
                <w:sz w:val="21"/>
              </w:rPr>
              <w:t xml:space="preserve">Vestfold </w:t>
            </w:r>
          </w:p>
        </w:tc>
        <w:tc>
          <w:tcPr>
            <w:tcW w:w="820" w:type="dxa"/>
            <w:tcBorders>
              <w:top w:val="nil"/>
              <w:left w:val="nil"/>
              <w:bottom w:val="nil"/>
              <w:right w:val="nil"/>
            </w:tcBorders>
            <w:tcMar>
              <w:top w:w="110" w:type="dxa"/>
              <w:left w:w="20" w:type="dxa"/>
              <w:bottom w:w="40" w:type="dxa"/>
              <w:right w:w="20" w:type="dxa"/>
            </w:tcMar>
            <w:vAlign w:val="bottom"/>
          </w:tcPr>
          <w:p w14:paraId="565EB9CA" w14:textId="77777777" w:rsidR="00DD2EA9" w:rsidRPr="00DA1B0F" w:rsidRDefault="00DD2EA9" w:rsidP="00F57EAC">
            <w:pPr>
              <w:jc w:val="right"/>
              <w:rPr>
                <w:sz w:val="21"/>
              </w:rPr>
            </w:pPr>
            <w:r w:rsidRPr="00DA1B0F">
              <w:rPr>
                <w:sz w:val="21"/>
              </w:rPr>
              <w:t>2,0</w:t>
            </w:r>
          </w:p>
        </w:tc>
        <w:tc>
          <w:tcPr>
            <w:tcW w:w="880" w:type="dxa"/>
            <w:tcBorders>
              <w:top w:val="nil"/>
              <w:left w:val="nil"/>
              <w:bottom w:val="nil"/>
              <w:right w:val="nil"/>
            </w:tcBorders>
            <w:tcMar>
              <w:top w:w="110" w:type="dxa"/>
              <w:left w:w="20" w:type="dxa"/>
              <w:bottom w:w="40" w:type="dxa"/>
              <w:right w:w="20" w:type="dxa"/>
            </w:tcMar>
            <w:vAlign w:val="bottom"/>
          </w:tcPr>
          <w:p w14:paraId="0B0A6037" w14:textId="77777777" w:rsidR="00DD2EA9" w:rsidRPr="00DA1B0F" w:rsidRDefault="00DD2EA9" w:rsidP="00F57EAC">
            <w:pPr>
              <w:jc w:val="right"/>
              <w:rPr>
                <w:sz w:val="21"/>
              </w:rPr>
            </w:pPr>
            <w:r w:rsidRPr="00DA1B0F">
              <w:rPr>
                <w:sz w:val="21"/>
              </w:rPr>
              <w:t>22,1</w:t>
            </w:r>
          </w:p>
        </w:tc>
        <w:tc>
          <w:tcPr>
            <w:tcW w:w="1180" w:type="dxa"/>
            <w:tcBorders>
              <w:top w:val="nil"/>
              <w:left w:val="nil"/>
              <w:bottom w:val="nil"/>
              <w:right w:val="nil"/>
            </w:tcBorders>
            <w:tcMar>
              <w:top w:w="110" w:type="dxa"/>
              <w:left w:w="20" w:type="dxa"/>
              <w:bottom w:w="40" w:type="dxa"/>
              <w:right w:w="20" w:type="dxa"/>
            </w:tcMar>
            <w:vAlign w:val="bottom"/>
          </w:tcPr>
          <w:p w14:paraId="2819CBB0" w14:textId="77777777" w:rsidR="00DD2EA9" w:rsidRPr="00DA1B0F" w:rsidRDefault="00DD2EA9" w:rsidP="00F57EAC">
            <w:pPr>
              <w:jc w:val="right"/>
              <w:rPr>
                <w:sz w:val="21"/>
              </w:rPr>
            </w:pPr>
            <w:r w:rsidRPr="00DA1B0F">
              <w:rPr>
                <w:sz w:val="21"/>
              </w:rPr>
              <w:t>19,6</w:t>
            </w:r>
          </w:p>
        </w:tc>
        <w:tc>
          <w:tcPr>
            <w:tcW w:w="1420" w:type="dxa"/>
            <w:tcBorders>
              <w:top w:val="nil"/>
              <w:left w:val="nil"/>
              <w:bottom w:val="nil"/>
              <w:right w:val="nil"/>
            </w:tcBorders>
            <w:tcMar>
              <w:top w:w="110" w:type="dxa"/>
              <w:left w:w="20" w:type="dxa"/>
              <w:bottom w:w="40" w:type="dxa"/>
              <w:right w:w="20" w:type="dxa"/>
            </w:tcMar>
            <w:vAlign w:val="bottom"/>
          </w:tcPr>
          <w:p w14:paraId="00A7F123" w14:textId="77777777" w:rsidR="00DD2EA9" w:rsidRPr="00DA1B0F" w:rsidRDefault="00DD2EA9" w:rsidP="00F57EAC">
            <w:pPr>
              <w:jc w:val="right"/>
              <w:rPr>
                <w:sz w:val="21"/>
              </w:rPr>
            </w:pPr>
            <w:r w:rsidRPr="00DA1B0F">
              <w:rPr>
                <w:sz w:val="21"/>
              </w:rPr>
              <w:t>70,6</w:t>
            </w:r>
          </w:p>
        </w:tc>
        <w:tc>
          <w:tcPr>
            <w:tcW w:w="1840" w:type="dxa"/>
            <w:tcBorders>
              <w:top w:val="nil"/>
              <w:left w:val="nil"/>
              <w:bottom w:val="nil"/>
              <w:right w:val="nil"/>
            </w:tcBorders>
            <w:tcMar>
              <w:top w:w="110" w:type="dxa"/>
              <w:left w:w="20" w:type="dxa"/>
              <w:bottom w:w="40" w:type="dxa"/>
              <w:right w:w="20" w:type="dxa"/>
            </w:tcMar>
            <w:vAlign w:val="bottom"/>
          </w:tcPr>
          <w:p w14:paraId="45DA8928" w14:textId="77777777" w:rsidR="00DD2EA9" w:rsidRPr="00DA1B0F" w:rsidRDefault="00DD2EA9" w:rsidP="00F57EAC">
            <w:pPr>
              <w:jc w:val="right"/>
              <w:rPr>
                <w:sz w:val="21"/>
              </w:rPr>
            </w:pPr>
            <w:r w:rsidRPr="00DA1B0F">
              <w:rPr>
                <w:sz w:val="21"/>
              </w:rPr>
              <w:t>15,9</w:t>
            </w:r>
          </w:p>
        </w:tc>
        <w:tc>
          <w:tcPr>
            <w:tcW w:w="1140" w:type="dxa"/>
            <w:tcBorders>
              <w:top w:val="nil"/>
              <w:left w:val="nil"/>
              <w:bottom w:val="nil"/>
              <w:right w:val="nil"/>
            </w:tcBorders>
            <w:tcMar>
              <w:top w:w="110" w:type="dxa"/>
              <w:left w:w="20" w:type="dxa"/>
              <w:bottom w:w="40" w:type="dxa"/>
              <w:right w:w="20" w:type="dxa"/>
            </w:tcMar>
            <w:vAlign w:val="bottom"/>
          </w:tcPr>
          <w:p w14:paraId="6BCC9B45" w14:textId="77777777" w:rsidR="00DD2EA9" w:rsidRPr="00DA1B0F" w:rsidRDefault="00DD2EA9" w:rsidP="00F57EAC">
            <w:pPr>
              <w:jc w:val="right"/>
              <w:rPr>
                <w:sz w:val="21"/>
              </w:rPr>
            </w:pPr>
            <w:r w:rsidRPr="00DA1B0F">
              <w:rPr>
                <w:sz w:val="21"/>
              </w:rPr>
              <w:t>28,8</w:t>
            </w:r>
          </w:p>
        </w:tc>
      </w:tr>
      <w:tr w:rsidR="004A055A" w:rsidRPr="00DA1B0F" w14:paraId="26F329C4" w14:textId="77777777">
        <w:trPr>
          <w:trHeight w:val="360"/>
        </w:trPr>
        <w:tc>
          <w:tcPr>
            <w:tcW w:w="2260" w:type="dxa"/>
            <w:tcBorders>
              <w:top w:val="nil"/>
              <w:left w:val="nil"/>
              <w:bottom w:val="nil"/>
              <w:right w:val="nil"/>
            </w:tcBorders>
            <w:tcMar>
              <w:top w:w="110" w:type="dxa"/>
              <w:left w:w="20" w:type="dxa"/>
              <w:bottom w:w="40" w:type="dxa"/>
              <w:right w:w="20" w:type="dxa"/>
            </w:tcMar>
          </w:tcPr>
          <w:p w14:paraId="409076D0" w14:textId="77777777" w:rsidR="00DD2EA9" w:rsidRPr="00DA1B0F" w:rsidRDefault="00DD2EA9" w:rsidP="00DA1B0F">
            <w:pPr>
              <w:rPr>
                <w:sz w:val="21"/>
              </w:rPr>
            </w:pPr>
            <w:r w:rsidRPr="00DA1B0F">
              <w:rPr>
                <w:sz w:val="21"/>
              </w:rPr>
              <w:t xml:space="preserve">Telemark </w:t>
            </w:r>
          </w:p>
        </w:tc>
        <w:tc>
          <w:tcPr>
            <w:tcW w:w="820" w:type="dxa"/>
            <w:tcBorders>
              <w:top w:val="nil"/>
              <w:left w:val="nil"/>
              <w:bottom w:val="nil"/>
              <w:right w:val="nil"/>
            </w:tcBorders>
            <w:tcMar>
              <w:top w:w="110" w:type="dxa"/>
              <w:left w:w="20" w:type="dxa"/>
              <w:bottom w:w="40" w:type="dxa"/>
              <w:right w:w="20" w:type="dxa"/>
            </w:tcMar>
            <w:vAlign w:val="bottom"/>
          </w:tcPr>
          <w:p w14:paraId="012AE9ED" w14:textId="77777777" w:rsidR="00DD2EA9" w:rsidRPr="00DA1B0F" w:rsidRDefault="00DD2EA9" w:rsidP="00F57EAC">
            <w:pPr>
              <w:jc w:val="right"/>
              <w:rPr>
                <w:sz w:val="21"/>
              </w:rPr>
            </w:pPr>
            <w:r w:rsidRPr="00DA1B0F">
              <w:rPr>
                <w:sz w:val="21"/>
              </w:rPr>
              <w:t>1,9</w:t>
            </w:r>
          </w:p>
        </w:tc>
        <w:tc>
          <w:tcPr>
            <w:tcW w:w="880" w:type="dxa"/>
            <w:tcBorders>
              <w:top w:val="nil"/>
              <w:left w:val="nil"/>
              <w:bottom w:val="nil"/>
              <w:right w:val="nil"/>
            </w:tcBorders>
            <w:tcMar>
              <w:top w:w="110" w:type="dxa"/>
              <w:left w:w="20" w:type="dxa"/>
              <w:bottom w:w="40" w:type="dxa"/>
              <w:right w:w="20" w:type="dxa"/>
            </w:tcMar>
            <w:vAlign w:val="bottom"/>
          </w:tcPr>
          <w:p w14:paraId="665CCCD6" w14:textId="77777777" w:rsidR="00DD2EA9" w:rsidRPr="00DA1B0F" w:rsidRDefault="00DD2EA9" w:rsidP="00F57EAC">
            <w:pPr>
              <w:jc w:val="right"/>
              <w:rPr>
                <w:sz w:val="21"/>
              </w:rPr>
            </w:pPr>
            <w:r w:rsidRPr="00DA1B0F">
              <w:rPr>
                <w:sz w:val="21"/>
              </w:rPr>
              <w:t>12,3</w:t>
            </w:r>
          </w:p>
        </w:tc>
        <w:tc>
          <w:tcPr>
            <w:tcW w:w="1180" w:type="dxa"/>
            <w:tcBorders>
              <w:top w:val="nil"/>
              <w:left w:val="nil"/>
              <w:bottom w:val="nil"/>
              <w:right w:val="nil"/>
            </w:tcBorders>
            <w:tcMar>
              <w:top w:w="110" w:type="dxa"/>
              <w:left w:w="20" w:type="dxa"/>
              <w:bottom w:w="40" w:type="dxa"/>
              <w:right w:w="20" w:type="dxa"/>
            </w:tcMar>
            <w:vAlign w:val="bottom"/>
          </w:tcPr>
          <w:p w14:paraId="112B203D" w14:textId="77777777" w:rsidR="00DD2EA9" w:rsidRPr="00DA1B0F" w:rsidRDefault="00DD2EA9" w:rsidP="00F57EAC">
            <w:pPr>
              <w:jc w:val="right"/>
              <w:rPr>
                <w:sz w:val="21"/>
              </w:rPr>
            </w:pPr>
            <w:r w:rsidRPr="00DA1B0F">
              <w:rPr>
                <w:sz w:val="21"/>
              </w:rPr>
              <w:t>14,4</w:t>
            </w:r>
          </w:p>
        </w:tc>
        <w:tc>
          <w:tcPr>
            <w:tcW w:w="1420" w:type="dxa"/>
            <w:tcBorders>
              <w:top w:val="nil"/>
              <w:left w:val="nil"/>
              <w:bottom w:val="nil"/>
              <w:right w:val="nil"/>
            </w:tcBorders>
            <w:tcMar>
              <w:top w:w="110" w:type="dxa"/>
              <w:left w:w="20" w:type="dxa"/>
              <w:bottom w:w="40" w:type="dxa"/>
              <w:right w:w="20" w:type="dxa"/>
            </w:tcMar>
            <w:vAlign w:val="bottom"/>
          </w:tcPr>
          <w:p w14:paraId="3E8071B8" w14:textId="77777777" w:rsidR="00DD2EA9" w:rsidRPr="00DA1B0F" w:rsidRDefault="00DD2EA9" w:rsidP="00F57EAC">
            <w:pPr>
              <w:jc w:val="right"/>
              <w:rPr>
                <w:sz w:val="21"/>
              </w:rPr>
            </w:pPr>
            <w:r w:rsidRPr="00DA1B0F">
              <w:rPr>
                <w:sz w:val="21"/>
              </w:rPr>
              <w:t>74,3</w:t>
            </w:r>
          </w:p>
        </w:tc>
        <w:tc>
          <w:tcPr>
            <w:tcW w:w="1840" w:type="dxa"/>
            <w:tcBorders>
              <w:top w:val="nil"/>
              <w:left w:val="nil"/>
              <w:bottom w:val="nil"/>
              <w:right w:val="nil"/>
            </w:tcBorders>
            <w:tcMar>
              <w:top w:w="110" w:type="dxa"/>
              <w:left w:w="20" w:type="dxa"/>
              <w:bottom w:w="40" w:type="dxa"/>
              <w:right w:w="20" w:type="dxa"/>
            </w:tcMar>
            <w:vAlign w:val="bottom"/>
          </w:tcPr>
          <w:p w14:paraId="6097641A" w14:textId="77777777" w:rsidR="00DD2EA9" w:rsidRPr="00DA1B0F" w:rsidRDefault="00DD2EA9" w:rsidP="00F57EAC">
            <w:pPr>
              <w:jc w:val="right"/>
              <w:rPr>
                <w:sz w:val="21"/>
              </w:rPr>
            </w:pPr>
            <w:r w:rsidRPr="00DA1B0F">
              <w:rPr>
                <w:sz w:val="21"/>
              </w:rPr>
              <w:t>21,1</w:t>
            </w:r>
          </w:p>
        </w:tc>
        <w:tc>
          <w:tcPr>
            <w:tcW w:w="1140" w:type="dxa"/>
            <w:tcBorders>
              <w:top w:val="nil"/>
              <w:left w:val="nil"/>
              <w:bottom w:val="nil"/>
              <w:right w:val="nil"/>
            </w:tcBorders>
            <w:tcMar>
              <w:top w:w="110" w:type="dxa"/>
              <w:left w:w="20" w:type="dxa"/>
              <w:bottom w:w="40" w:type="dxa"/>
              <w:right w:w="20" w:type="dxa"/>
            </w:tcMar>
            <w:vAlign w:val="bottom"/>
          </w:tcPr>
          <w:p w14:paraId="2AE8257E" w14:textId="77777777" w:rsidR="00DD2EA9" w:rsidRPr="00DA1B0F" w:rsidRDefault="00DD2EA9" w:rsidP="00F57EAC">
            <w:pPr>
              <w:jc w:val="right"/>
              <w:rPr>
                <w:sz w:val="21"/>
              </w:rPr>
            </w:pPr>
            <w:r w:rsidRPr="00DA1B0F">
              <w:rPr>
                <w:sz w:val="21"/>
              </w:rPr>
              <w:t>33,7</w:t>
            </w:r>
          </w:p>
        </w:tc>
      </w:tr>
      <w:tr w:rsidR="004A055A" w:rsidRPr="00DA1B0F" w14:paraId="0FADBD88" w14:textId="77777777">
        <w:trPr>
          <w:trHeight w:val="360"/>
        </w:trPr>
        <w:tc>
          <w:tcPr>
            <w:tcW w:w="2260" w:type="dxa"/>
            <w:tcBorders>
              <w:top w:val="nil"/>
              <w:left w:val="nil"/>
              <w:bottom w:val="nil"/>
              <w:right w:val="nil"/>
            </w:tcBorders>
            <w:tcMar>
              <w:top w:w="110" w:type="dxa"/>
              <w:left w:w="20" w:type="dxa"/>
              <w:bottom w:w="40" w:type="dxa"/>
              <w:right w:w="20" w:type="dxa"/>
            </w:tcMar>
          </w:tcPr>
          <w:p w14:paraId="5996199F" w14:textId="77777777" w:rsidR="00DD2EA9" w:rsidRPr="00DA1B0F" w:rsidRDefault="00DD2EA9" w:rsidP="00DA1B0F">
            <w:pPr>
              <w:rPr>
                <w:sz w:val="21"/>
              </w:rPr>
            </w:pPr>
            <w:r w:rsidRPr="00DA1B0F">
              <w:rPr>
                <w:sz w:val="21"/>
              </w:rPr>
              <w:t xml:space="preserve">Agder </w:t>
            </w:r>
          </w:p>
        </w:tc>
        <w:tc>
          <w:tcPr>
            <w:tcW w:w="820" w:type="dxa"/>
            <w:tcBorders>
              <w:top w:val="nil"/>
              <w:left w:val="nil"/>
              <w:bottom w:val="nil"/>
              <w:right w:val="nil"/>
            </w:tcBorders>
            <w:tcMar>
              <w:top w:w="110" w:type="dxa"/>
              <w:left w:w="20" w:type="dxa"/>
              <w:bottom w:w="40" w:type="dxa"/>
              <w:right w:w="20" w:type="dxa"/>
            </w:tcMar>
            <w:vAlign w:val="bottom"/>
          </w:tcPr>
          <w:p w14:paraId="6E61C54C" w14:textId="77777777" w:rsidR="00DD2EA9" w:rsidRPr="00DA1B0F" w:rsidRDefault="00DD2EA9" w:rsidP="00F57EAC">
            <w:pPr>
              <w:jc w:val="right"/>
              <w:rPr>
                <w:sz w:val="21"/>
              </w:rPr>
            </w:pPr>
            <w:r w:rsidRPr="00DA1B0F">
              <w:rPr>
                <w:sz w:val="21"/>
              </w:rPr>
              <w:t>4,0</w:t>
            </w:r>
          </w:p>
        </w:tc>
        <w:tc>
          <w:tcPr>
            <w:tcW w:w="880" w:type="dxa"/>
            <w:tcBorders>
              <w:top w:val="nil"/>
              <w:left w:val="nil"/>
              <w:bottom w:val="nil"/>
              <w:right w:val="nil"/>
            </w:tcBorders>
            <w:tcMar>
              <w:top w:w="110" w:type="dxa"/>
              <w:left w:w="20" w:type="dxa"/>
              <w:bottom w:w="40" w:type="dxa"/>
              <w:right w:w="20" w:type="dxa"/>
            </w:tcMar>
            <w:vAlign w:val="bottom"/>
          </w:tcPr>
          <w:p w14:paraId="37DADAF6" w14:textId="77777777" w:rsidR="00DD2EA9" w:rsidRPr="00DA1B0F" w:rsidRDefault="00DD2EA9" w:rsidP="00F57EAC">
            <w:pPr>
              <w:jc w:val="right"/>
              <w:rPr>
                <w:sz w:val="21"/>
              </w:rPr>
            </w:pPr>
            <w:r w:rsidRPr="00DA1B0F">
              <w:rPr>
                <w:sz w:val="21"/>
              </w:rPr>
              <w:t>12,5</w:t>
            </w:r>
          </w:p>
        </w:tc>
        <w:tc>
          <w:tcPr>
            <w:tcW w:w="1180" w:type="dxa"/>
            <w:tcBorders>
              <w:top w:val="nil"/>
              <w:left w:val="nil"/>
              <w:bottom w:val="nil"/>
              <w:right w:val="nil"/>
            </w:tcBorders>
            <w:tcMar>
              <w:top w:w="110" w:type="dxa"/>
              <w:left w:w="20" w:type="dxa"/>
              <w:bottom w:w="40" w:type="dxa"/>
              <w:right w:w="20" w:type="dxa"/>
            </w:tcMar>
            <w:vAlign w:val="bottom"/>
          </w:tcPr>
          <w:p w14:paraId="620EEE00" w14:textId="77777777" w:rsidR="00DD2EA9" w:rsidRPr="00DA1B0F" w:rsidRDefault="00DD2EA9" w:rsidP="00F57EAC">
            <w:pPr>
              <w:jc w:val="right"/>
              <w:rPr>
                <w:sz w:val="21"/>
              </w:rPr>
            </w:pPr>
            <w:r w:rsidRPr="00DA1B0F">
              <w:rPr>
                <w:sz w:val="21"/>
              </w:rPr>
              <w:t>22,8</w:t>
            </w:r>
          </w:p>
        </w:tc>
        <w:tc>
          <w:tcPr>
            <w:tcW w:w="1420" w:type="dxa"/>
            <w:tcBorders>
              <w:top w:val="nil"/>
              <w:left w:val="nil"/>
              <w:bottom w:val="nil"/>
              <w:right w:val="nil"/>
            </w:tcBorders>
            <w:tcMar>
              <w:top w:w="110" w:type="dxa"/>
              <w:left w:w="20" w:type="dxa"/>
              <w:bottom w:w="40" w:type="dxa"/>
              <w:right w:w="20" w:type="dxa"/>
            </w:tcMar>
            <w:vAlign w:val="bottom"/>
          </w:tcPr>
          <w:p w14:paraId="71CD5FA5" w14:textId="77777777" w:rsidR="00DD2EA9" w:rsidRPr="00DA1B0F" w:rsidRDefault="00DD2EA9" w:rsidP="00F57EAC">
            <w:pPr>
              <w:jc w:val="right"/>
              <w:rPr>
                <w:sz w:val="21"/>
              </w:rPr>
            </w:pPr>
            <w:r w:rsidRPr="00DA1B0F">
              <w:rPr>
                <w:sz w:val="21"/>
              </w:rPr>
              <w:t>55,1</w:t>
            </w:r>
          </w:p>
        </w:tc>
        <w:tc>
          <w:tcPr>
            <w:tcW w:w="1840" w:type="dxa"/>
            <w:tcBorders>
              <w:top w:val="nil"/>
              <w:left w:val="nil"/>
              <w:bottom w:val="nil"/>
              <w:right w:val="nil"/>
            </w:tcBorders>
            <w:tcMar>
              <w:top w:w="110" w:type="dxa"/>
              <w:left w:w="20" w:type="dxa"/>
              <w:bottom w:w="40" w:type="dxa"/>
              <w:right w:w="20" w:type="dxa"/>
            </w:tcMar>
            <w:vAlign w:val="bottom"/>
          </w:tcPr>
          <w:p w14:paraId="6EDB417D" w14:textId="77777777" w:rsidR="00DD2EA9" w:rsidRPr="00DA1B0F" w:rsidRDefault="00DD2EA9" w:rsidP="00F57EAC">
            <w:pPr>
              <w:jc w:val="right"/>
              <w:rPr>
                <w:sz w:val="21"/>
              </w:rPr>
            </w:pPr>
            <w:r w:rsidRPr="00DA1B0F">
              <w:rPr>
                <w:sz w:val="21"/>
              </w:rPr>
              <w:t>5,8</w:t>
            </w:r>
          </w:p>
        </w:tc>
        <w:tc>
          <w:tcPr>
            <w:tcW w:w="1140" w:type="dxa"/>
            <w:tcBorders>
              <w:top w:val="nil"/>
              <w:left w:val="nil"/>
              <w:bottom w:val="nil"/>
              <w:right w:val="nil"/>
            </w:tcBorders>
            <w:tcMar>
              <w:top w:w="110" w:type="dxa"/>
              <w:left w:w="20" w:type="dxa"/>
              <w:bottom w:w="40" w:type="dxa"/>
              <w:right w:w="20" w:type="dxa"/>
            </w:tcMar>
            <w:vAlign w:val="bottom"/>
          </w:tcPr>
          <w:p w14:paraId="6C6C3EAF" w14:textId="77777777" w:rsidR="00DD2EA9" w:rsidRPr="00DA1B0F" w:rsidRDefault="00DD2EA9" w:rsidP="00F57EAC">
            <w:pPr>
              <w:jc w:val="right"/>
              <w:rPr>
                <w:sz w:val="21"/>
              </w:rPr>
            </w:pPr>
            <w:r w:rsidRPr="00DA1B0F">
              <w:rPr>
                <w:sz w:val="21"/>
              </w:rPr>
              <w:t>16,3</w:t>
            </w:r>
          </w:p>
        </w:tc>
      </w:tr>
      <w:tr w:rsidR="004A055A" w:rsidRPr="00DA1B0F" w14:paraId="201CDEF0" w14:textId="77777777">
        <w:trPr>
          <w:trHeight w:val="360"/>
        </w:trPr>
        <w:tc>
          <w:tcPr>
            <w:tcW w:w="2260" w:type="dxa"/>
            <w:tcBorders>
              <w:top w:val="nil"/>
              <w:left w:val="nil"/>
              <w:bottom w:val="nil"/>
              <w:right w:val="nil"/>
            </w:tcBorders>
            <w:tcMar>
              <w:top w:w="110" w:type="dxa"/>
              <w:left w:w="20" w:type="dxa"/>
              <w:bottom w:w="40" w:type="dxa"/>
              <w:right w:w="20" w:type="dxa"/>
            </w:tcMar>
          </w:tcPr>
          <w:p w14:paraId="174CCAEC" w14:textId="77777777" w:rsidR="00DD2EA9" w:rsidRPr="00DA1B0F" w:rsidRDefault="00DD2EA9" w:rsidP="00DA1B0F">
            <w:pPr>
              <w:rPr>
                <w:sz w:val="21"/>
              </w:rPr>
            </w:pPr>
            <w:r w:rsidRPr="00DA1B0F">
              <w:rPr>
                <w:sz w:val="21"/>
              </w:rPr>
              <w:t xml:space="preserve">Rogaland </w:t>
            </w:r>
          </w:p>
        </w:tc>
        <w:tc>
          <w:tcPr>
            <w:tcW w:w="820" w:type="dxa"/>
            <w:tcBorders>
              <w:top w:val="nil"/>
              <w:left w:val="nil"/>
              <w:bottom w:val="nil"/>
              <w:right w:val="nil"/>
            </w:tcBorders>
            <w:tcMar>
              <w:top w:w="110" w:type="dxa"/>
              <w:left w:w="20" w:type="dxa"/>
              <w:bottom w:w="40" w:type="dxa"/>
              <w:right w:w="20" w:type="dxa"/>
            </w:tcMar>
            <w:vAlign w:val="bottom"/>
          </w:tcPr>
          <w:p w14:paraId="78118245" w14:textId="77777777" w:rsidR="00DD2EA9" w:rsidRPr="00DA1B0F" w:rsidRDefault="00DD2EA9" w:rsidP="00F57EAC">
            <w:pPr>
              <w:jc w:val="right"/>
              <w:rPr>
                <w:sz w:val="21"/>
              </w:rPr>
            </w:pPr>
            <w:r w:rsidRPr="00DA1B0F">
              <w:rPr>
                <w:sz w:val="21"/>
              </w:rPr>
              <w:t>5,2</w:t>
            </w:r>
          </w:p>
        </w:tc>
        <w:tc>
          <w:tcPr>
            <w:tcW w:w="880" w:type="dxa"/>
            <w:tcBorders>
              <w:top w:val="nil"/>
              <w:left w:val="nil"/>
              <w:bottom w:val="nil"/>
              <w:right w:val="nil"/>
            </w:tcBorders>
            <w:tcMar>
              <w:top w:w="110" w:type="dxa"/>
              <w:left w:w="20" w:type="dxa"/>
              <w:bottom w:w="40" w:type="dxa"/>
              <w:right w:w="20" w:type="dxa"/>
            </w:tcMar>
            <w:vAlign w:val="bottom"/>
          </w:tcPr>
          <w:p w14:paraId="52BF764B" w14:textId="77777777" w:rsidR="00DD2EA9" w:rsidRPr="00DA1B0F" w:rsidRDefault="00DD2EA9" w:rsidP="00F57EAC">
            <w:pPr>
              <w:jc w:val="right"/>
              <w:rPr>
                <w:sz w:val="21"/>
              </w:rPr>
            </w:pPr>
            <w:r w:rsidRPr="00DA1B0F">
              <w:rPr>
                <w:sz w:val="21"/>
              </w:rPr>
              <w:t>13,2</w:t>
            </w:r>
          </w:p>
        </w:tc>
        <w:tc>
          <w:tcPr>
            <w:tcW w:w="1180" w:type="dxa"/>
            <w:tcBorders>
              <w:top w:val="nil"/>
              <w:left w:val="nil"/>
              <w:bottom w:val="nil"/>
              <w:right w:val="nil"/>
            </w:tcBorders>
            <w:tcMar>
              <w:top w:w="110" w:type="dxa"/>
              <w:left w:w="20" w:type="dxa"/>
              <w:bottom w:w="40" w:type="dxa"/>
              <w:right w:w="20" w:type="dxa"/>
            </w:tcMar>
            <w:vAlign w:val="bottom"/>
          </w:tcPr>
          <w:p w14:paraId="162A0460" w14:textId="77777777" w:rsidR="00DD2EA9" w:rsidRPr="00DA1B0F" w:rsidRDefault="00DD2EA9" w:rsidP="00F57EAC">
            <w:pPr>
              <w:jc w:val="right"/>
              <w:rPr>
                <w:sz w:val="21"/>
              </w:rPr>
            </w:pPr>
            <w:r w:rsidRPr="00DA1B0F">
              <w:rPr>
                <w:sz w:val="21"/>
              </w:rPr>
              <w:t>14,2</w:t>
            </w:r>
          </w:p>
        </w:tc>
        <w:tc>
          <w:tcPr>
            <w:tcW w:w="1420" w:type="dxa"/>
            <w:tcBorders>
              <w:top w:val="nil"/>
              <w:left w:val="nil"/>
              <w:bottom w:val="nil"/>
              <w:right w:val="nil"/>
            </w:tcBorders>
            <w:tcMar>
              <w:top w:w="110" w:type="dxa"/>
              <w:left w:w="20" w:type="dxa"/>
              <w:bottom w:w="40" w:type="dxa"/>
              <w:right w:w="20" w:type="dxa"/>
            </w:tcMar>
            <w:vAlign w:val="bottom"/>
          </w:tcPr>
          <w:p w14:paraId="64F68448" w14:textId="77777777" w:rsidR="00DD2EA9" w:rsidRPr="00DA1B0F" w:rsidRDefault="00DD2EA9" w:rsidP="00F57EAC">
            <w:pPr>
              <w:jc w:val="right"/>
              <w:rPr>
                <w:sz w:val="21"/>
              </w:rPr>
            </w:pPr>
            <w:r w:rsidRPr="00DA1B0F">
              <w:rPr>
                <w:sz w:val="21"/>
              </w:rPr>
              <w:t>58,4</w:t>
            </w:r>
          </w:p>
        </w:tc>
        <w:tc>
          <w:tcPr>
            <w:tcW w:w="1840" w:type="dxa"/>
            <w:tcBorders>
              <w:top w:val="nil"/>
              <w:left w:val="nil"/>
              <w:bottom w:val="nil"/>
              <w:right w:val="nil"/>
            </w:tcBorders>
            <w:tcMar>
              <w:top w:w="110" w:type="dxa"/>
              <w:left w:w="20" w:type="dxa"/>
              <w:bottom w:w="40" w:type="dxa"/>
              <w:right w:w="20" w:type="dxa"/>
            </w:tcMar>
            <w:vAlign w:val="bottom"/>
          </w:tcPr>
          <w:p w14:paraId="603D9AD7" w14:textId="77777777" w:rsidR="00DD2EA9" w:rsidRPr="00DA1B0F" w:rsidRDefault="00DD2EA9" w:rsidP="00F57EAC">
            <w:pPr>
              <w:jc w:val="right"/>
              <w:rPr>
                <w:sz w:val="21"/>
              </w:rPr>
            </w:pPr>
            <w:r w:rsidRPr="00DA1B0F">
              <w:rPr>
                <w:sz w:val="21"/>
              </w:rPr>
              <w:t>5,3</w:t>
            </w:r>
          </w:p>
        </w:tc>
        <w:tc>
          <w:tcPr>
            <w:tcW w:w="1140" w:type="dxa"/>
            <w:tcBorders>
              <w:top w:val="nil"/>
              <w:left w:val="nil"/>
              <w:bottom w:val="nil"/>
              <w:right w:val="nil"/>
            </w:tcBorders>
            <w:tcMar>
              <w:top w:w="110" w:type="dxa"/>
              <w:left w:w="20" w:type="dxa"/>
              <w:bottom w:w="40" w:type="dxa"/>
              <w:right w:w="20" w:type="dxa"/>
            </w:tcMar>
            <w:vAlign w:val="bottom"/>
          </w:tcPr>
          <w:p w14:paraId="366A1E65" w14:textId="77777777" w:rsidR="00DD2EA9" w:rsidRPr="00DA1B0F" w:rsidRDefault="00DD2EA9" w:rsidP="00F57EAC">
            <w:pPr>
              <w:jc w:val="right"/>
              <w:rPr>
                <w:sz w:val="21"/>
              </w:rPr>
            </w:pPr>
            <w:r w:rsidRPr="00DA1B0F">
              <w:rPr>
                <w:sz w:val="21"/>
              </w:rPr>
              <w:t>38,5</w:t>
            </w:r>
          </w:p>
        </w:tc>
      </w:tr>
      <w:tr w:rsidR="004A055A" w:rsidRPr="00DA1B0F" w14:paraId="2A8135DD" w14:textId="77777777">
        <w:trPr>
          <w:trHeight w:val="360"/>
        </w:trPr>
        <w:tc>
          <w:tcPr>
            <w:tcW w:w="2260" w:type="dxa"/>
            <w:tcBorders>
              <w:top w:val="nil"/>
              <w:left w:val="nil"/>
              <w:bottom w:val="nil"/>
              <w:right w:val="nil"/>
            </w:tcBorders>
            <w:tcMar>
              <w:top w:w="110" w:type="dxa"/>
              <w:left w:w="20" w:type="dxa"/>
              <w:bottom w:w="40" w:type="dxa"/>
              <w:right w:w="20" w:type="dxa"/>
            </w:tcMar>
          </w:tcPr>
          <w:p w14:paraId="0EA1534A" w14:textId="77777777" w:rsidR="00DD2EA9" w:rsidRPr="00DA1B0F" w:rsidRDefault="00DD2EA9" w:rsidP="00DA1B0F">
            <w:pPr>
              <w:rPr>
                <w:sz w:val="21"/>
              </w:rPr>
            </w:pPr>
            <w:proofErr w:type="spellStart"/>
            <w:r w:rsidRPr="00DA1B0F">
              <w:rPr>
                <w:sz w:val="21"/>
              </w:rPr>
              <w:t>Vestland</w:t>
            </w:r>
            <w:proofErr w:type="spellEnd"/>
            <w:r w:rsidRPr="00DA1B0F">
              <w:rPr>
                <w:sz w:val="21"/>
              </w:rPr>
              <w:t xml:space="preserve"> </w:t>
            </w:r>
          </w:p>
        </w:tc>
        <w:tc>
          <w:tcPr>
            <w:tcW w:w="820" w:type="dxa"/>
            <w:tcBorders>
              <w:top w:val="nil"/>
              <w:left w:val="nil"/>
              <w:bottom w:val="nil"/>
              <w:right w:val="nil"/>
            </w:tcBorders>
            <w:tcMar>
              <w:top w:w="110" w:type="dxa"/>
              <w:left w:w="20" w:type="dxa"/>
              <w:bottom w:w="40" w:type="dxa"/>
              <w:right w:w="20" w:type="dxa"/>
            </w:tcMar>
            <w:vAlign w:val="bottom"/>
          </w:tcPr>
          <w:p w14:paraId="5E04F6E7" w14:textId="77777777" w:rsidR="00DD2EA9" w:rsidRPr="00DA1B0F" w:rsidRDefault="00DD2EA9" w:rsidP="00F57EAC">
            <w:pPr>
              <w:jc w:val="right"/>
              <w:rPr>
                <w:sz w:val="21"/>
              </w:rPr>
            </w:pPr>
            <w:r w:rsidRPr="00DA1B0F">
              <w:rPr>
                <w:sz w:val="21"/>
              </w:rPr>
              <w:t>5,0</w:t>
            </w:r>
          </w:p>
        </w:tc>
        <w:tc>
          <w:tcPr>
            <w:tcW w:w="880" w:type="dxa"/>
            <w:tcBorders>
              <w:top w:val="nil"/>
              <w:left w:val="nil"/>
              <w:bottom w:val="nil"/>
              <w:right w:val="nil"/>
            </w:tcBorders>
            <w:tcMar>
              <w:top w:w="110" w:type="dxa"/>
              <w:left w:w="20" w:type="dxa"/>
              <w:bottom w:w="40" w:type="dxa"/>
              <w:right w:w="20" w:type="dxa"/>
            </w:tcMar>
            <w:vAlign w:val="bottom"/>
          </w:tcPr>
          <w:p w14:paraId="7F80DE85" w14:textId="77777777" w:rsidR="00DD2EA9" w:rsidRPr="00DA1B0F" w:rsidRDefault="00DD2EA9" w:rsidP="00F57EAC">
            <w:pPr>
              <w:jc w:val="right"/>
              <w:rPr>
                <w:sz w:val="21"/>
              </w:rPr>
            </w:pPr>
            <w:r w:rsidRPr="00DA1B0F">
              <w:rPr>
                <w:sz w:val="21"/>
              </w:rPr>
              <w:t>9,4</w:t>
            </w:r>
          </w:p>
        </w:tc>
        <w:tc>
          <w:tcPr>
            <w:tcW w:w="1180" w:type="dxa"/>
            <w:tcBorders>
              <w:top w:val="nil"/>
              <w:left w:val="nil"/>
              <w:bottom w:val="nil"/>
              <w:right w:val="nil"/>
            </w:tcBorders>
            <w:tcMar>
              <w:top w:w="110" w:type="dxa"/>
              <w:left w:w="20" w:type="dxa"/>
              <w:bottom w:w="40" w:type="dxa"/>
              <w:right w:w="20" w:type="dxa"/>
            </w:tcMar>
            <w:vAlign w:val="bottom"/>
          </w:tcPr>
          <w:p w14:paraId="0DE59605" w14:textId="77777777" w:rsidR="00DD2EA9" w:rsidRPr="00DA1B0F" w:rsidRDefault="00DD2EA9" w:rsidP="00F57EAC">
            <w:pPr>
              <w:jc w:val="right"/>
              <w:rPr>
                <w:sz w:val="21"/>
              </w:rPr>
            </w:pPr>
            <w:r w:rsidRPr="00DA1B0F">
              <w:rPr>
                <w:sz w:val="21"/>
              </w:rPr>
              <w:t>14,3</w:t>
            </w:r>
          </w:p>
        </w:tc>
        <w:tc>
          <w:tcPr>
            <w:tcW w:w="1420" w:type="dxa"/>
            <w:tcBorders>
              <w:top w:val="nil"/>
              <w:left w:val="nil"/>
              <w:bottom w:val="nil"/>
              <w:right w:val="nil"/>
            </w:tcBorders>
            <w:tcMar>
              <w:top w:w="110" w:type="dxa"/>
              <w:left w:w="20" w:type="dxa"/>
              <w:bottom w:w="40" w:type="dxa"/>
              <w:right w:w="20" w:type="dxa"/>
            </w:tcMar>
            <w:vAlign w:val="bottom"/>
          </w:tcPr>
          <w:p w14:paraId="3BB9017A" w14:textId="77777777" w:rsidR="00DD2EA9" w:rsidRPr="00DA1B0F" w:rsidRDefault="00DD2EA9" w:rsidP="00F57EAC">
            <w:pPr>
              <w:jc w:val="right"/>
              <w:rPr>
                <w:sz w:val="21"/>
              </w:rPr>
            </w:pPr>
            <w:r w:rsidRPr="00DA1B0F">
              <w:rPr>
                <w:sz w:val="21"/>
              </w:rPr>
              <w:t>92,4</w:t>
            </w:r>
          </w:p>
        </w:tc>
        <w:tc>
          <w:tcPr>
            <w:tcW w:w="1840" w:type="dxa"/>
            <w:tcBorders>
              <w:top w:val="nil"/>
              <w:left w:val="nil"/>
              <w:bottom w:val="nil"/>
              <w:right w:val="nil"/>
            </w:tcBorders>
            <w:tcMar>
              <w:top w:w="110" w:type="dxa"/>
              <w:left w:w="20" w:type="dxa"/>
              <w:bottom w:w="40" w:type="dxa"/>
              <w:right w:w="20" w:type="dxa"/>
            </w:tcMar>
            <w:vAlign w:val="bottom"/>
          </w:tcPr>
          <w:p w14:paraId="437A7FFC" w14:textId="77777777" w:rsidR="00DD2EA9" w:rsidRPr="00DA1B0F" w:rsidRDefault="00DD2EA9" w:rsidP="00F57EAC">
            <w:pPr>
              <w:jc w:val="right"/>
              <w:rPr>
                <w:sz w:val="21"/>
              </w:rPr>
            </w:pPr>
            <w:r w:rsidRPr="00DA1B0F">
              <w:rPr>
                <w:sz w:val="21"/>
              </w:rPr>
              <w:t>5,5</w:t>
            </w:r>
          </w:p>
        </w:tc>
        <w:tc>
          <w:tcPr>
            <w:tcW w:w="1140" w:type="dxa"/>
            <w:tcBorders>
              <w:top w:val="nil"/>
              <w:left w:val="nil"/>
              <w:bottom w:val="nil"/>
              <w:right w:val="nil"/>
            </w:tcBorders>
            <w:tcMar>
              <w:top w:w="110" w:type="dxa"/>
              <w:left w:w="20" w:type="dxa"/>
              <w:bottom w:w="40" w:type="dxa"/>
              <w:right w:w="20" w:type="dxa"/>
            </w:tcMar>
            <w:vAlign w:val="bottom"/>
          </w:tcPr>
          <w:p w14:paraId="4D8CB825" w14:textId="77777777" w:rsidR="00DD2EA9" w:rsidRPr="00DA1B0F" w:rsidRDefault="00DD2EA9" w:rsidP="00F57EAC">
            <w:pPr>
              <w:jc w:val="right"/>
              <w:rPr>
                <w:sz w:val="21"/>
              </w:rPr>
            </w:pPr>
            <w:r w:rsidRPr="00DA1B0F">
              <w:rPr>
                <w:sz w:val="21"/>
              </w:rPr>
              <w:t>56,6</w:t>
            </w:r>
          </w:p>
        </w:tc>
      </w:tr>
      <w:tr w:rsidR="004A055A" w:rsidRPr="00DA1B0F" w14:paraId="4F2230CB" w14:textId="77777777">
        <w:trPr>
          <w:trHeight w:val="360"/>
        </w:trPr>
        <w:tc>
          <w:tcPr>
            <w:tcW w:w="2260" w:type="dxa"/>
            <w:tcBorders>
              <w:top w:val="nil"/>
              <w:left w:val="nil"/>
              <w:bottom w:val="nil"/>
              <w:right w:val="nil"/>
            </w:tcBorders>
            <w:tcMar>
              <w:top w:w="110" w:type="dxa"/>
              <w:left w:w="20" w:type="dxa"/>
              <w:bottom w:w="40" w:type="dxa"/>
              <w:right w:w="20" w:type="dxa"/>
            </w:tcMar>
          </w:tcPr>
          <w:p w14:paraId="39FC31A2" w14:textId="77777777" w:rsidR="00DD2EA9" w:rsidRPr="00DA1B0F" w:rsidRDefault="00DD2EA9" w:rsidP="00DA1B0F">
            <w:pPr>
              <w:rPr>
                <w:sz w:val="21"/>
              </w:rPr>
            </w:pPr>
            <w:r w:rsidRPr="00DA1B0F">
              <w:rPr>
                <w:sz w:val="21"/>
              </w:rPr>
              <w:t xml:space="preserve">Møre og Romsdal </w:t>
            </w:r>
          </w:p>
        </w:tc>
        <w:tc>
          <w:tcPr>
            <w:tcW w:w="820" w:type="dxa"/>
            <w:tcBorders>
              <w:top w:val="nil"/>
              <w:left w:val="nil"/>
              <w:bottom w:val="nil"/>
              <w:right w:val="nil"/>
            </w:tcBorders>
            <w:tcMar>
              <w:top w:w="110" w:type="dxa"/>
              <w:left w:w="20" w:type="dxa"/>
              <w:bottom w:w="40" w:type="dxa"/>
              <w:right w:w="20" w:type="dxa"/>
            </w:tcMar>
            <w:vAlign w:val="bottom"/>
          </w:tcPr>
          <w:p w14:paraId="1B08DF3B" w14:textId="77777777" w:rsidR="00DD2EA9" w:rsidRPr="00DA1B0F" w:rsidRDefault="00DD2EA9" w:rsidP="00F57EAC">
            <w:pPr>
              <w:jc w:val="right"/>
              <w:rPr>
                <w:sz w:val="21"/>
              </w:rPr>
            </w:pPr>
            <w:r w:rsidRPr="00DA1B0F">
              <w:rPr>
                <w:sz w:val="21"/>
              </w:rPr>
              <w:t>7,1</w:t>
            </w:r>
          </w:p>
        </w:tc>
        <w:tc>
          <w:tcPr>
            <w:tcW w:w="880" w:type="dxa"/>
            <w:tcBorders>
              <w:top w:val="nil"/>
              <w:left w:val="nil"/>
              <w:bottom w:val="nil"/>
              <w:right w:val="nil"/>
            </w:tcBorders>
            <w:tcMar>
              <w:top w:w="110" w:type="dxa"/>
              <w:left w:w="20" w:type="dxa"/>
              <w:bottom w:w="40" w:type="dxa"/>
              <w:right w:w="20" w:type="dxa"/>
            </w:tcMar>
            <w:vAlign w:val="bottom"/>
          </w:tcPr>
          <w:p w14:paraId="3E68A9EF" w14:textId="77777777" w:rsidR="00DD2EA9" w:rsidRPr="00DA1B0F" w:rsidRDefault="00DD2EA9" w:rsidP="00F57EAC">
            <w:pPr>
              <w:jc w:val="right"/>
              <w:rPr>
                <w:sz w:val="21"/>
              </w:rPr>
            </w:pPr>
            <w:r w:rsidRPr="00DA1B0F">
              <w:rPr>
                <w:sz w:val="21"/>
              </w:rPr>
              <w:t>8,8</w:t>
            </w:r>
          </w:p>
        </w:tc>
        <w:tc>
          <w:tcPr>
            <w:tcW w:w="1180" w:type="dxa"/>
            <w:tcBorders>
              <w:top w:val="nil"/>
              <w:left w:val="nil"/>
              <w:bottom w:val="nil"/>
              <w:right w:val="nil"/>
            </w:tcBorders>
            <w:tcMar>
              <w:top w:w="110" w:type="dxa"/>
              <w:left w:w="20" w:type="dxa"/>
              <w:bottom w:w="40" w:type="dxa"/>
              <w:right w:w="20" w:type="dxa"/>
            </w:tcMar>
            <w:vAlign w:val="bottom"/>
          </w:tcPr>
          <w:p w14:paraId="504C04F3" w14:textId="77777777" w:rsidR="00DD2EA9" w:rsidRPr="00DA1B0F" w:rsidRDefault="00DD2EA9" w:rsidP="00F57EAC">
            <w:pPr>
              <w:jc w:val="right"/>
              <w:rPr>
                <w:sz w:val="21"/>
              </w:rPr>
            </w:pPr>
            <w:r w:rsidRPr="00DA1B0F">
              <w:rPr>
                <w:sz w:val="21"/>
              </w:rPr>
              <w:t>14,1</w:t>
            </w:r>
          </w:p>
        </w:tc>
        <w:tc>
          <w:tcPr>
            <w:tcW w:w="1420" w:type="dxa"/>
            <w:tcBorders>
              <w:top w:val="nil"/>
              <w:left w:val="nil"/>
              <w:bottom w:val="nil"/>
              <w:right w:val="nil"/>
            </w:tcBorders>
            <w:tcMar>
              <w:top w:w="110" w:type="dxa"/>
              <w:left w:w="20" w:type="dxa"/>
              <w:bottom w:w="40" w:type="dxa"/>
              <w:right w:w="20" w:type="dxa"/>
            </w:tcMar>
            <w:vAlign w:val="bottom"/>
          </w:tcPr>
          <w:p w14:paraId="0F66B0ED" w14:textId="77777777" w:rsidR="00DD2EA9" w:rsidRPr="00DA1B0F" w:rsidRDefault="00DD2EA9" w:rsidP="00F57EAC">
            <w:pPr>
              <w:jc w:val="right"/>
              <w:rPr>
                <w:sz w:val="21"/>
              </w:rPr>
            </w:pPr>
            <w:r w:rsidRPr="00DA1B0F">
              <w:rPr>
                <w:sz w:val="21"/>
              </w:rPr>
              <w:t>116,6</w:t>
            </w:r>
          </w:p>
        </w:tc>
        <w:tc>
          <w:tcPr>
            <w:tcW w:w="1840" w:type="dxa"/>
            <w:tcBorders>
              <w:top w:val="nil"/>
              <w:left w:val="nil"/>
              <w:bottom w:val="nil"/>
              <w:right w:val="nil"/>
            </w:tcBorders>
            <w:tcMar>
              <w:top w:w="110" w:type="dxa"/>
              <w:left w:w="20" w:type="dxa"/>
              <w:bottom w:w="40" w:type="dxa"/>
              <w:right w:w="20" w:type="dxa"/>
            </w:tcMar>
            <w:vAlign w:val="bottom"/>
          </w:tcPr>
          <w:p w14:paraId="719E34FC" w14:textId="77777777" w:rsidR="00DD2EA9" w:rsidRPr="00DA1B0F" w:rsidRDefault="00DD2EA9" w:rsidP="00F57EAC">
            <w:pPr>
              <w:jc w:val="right"/>
              <w:rPr>
                <w:sz w:val="21"/>
              </w:rPr>
            </w:pPr>
            <w:r w:rsidRPr="00DA1B0F">
              <w:rPr>
                <w:sz w:val="21"/>
              </w:rPr>
              <w:t>15,8</w:t>
            </w:r>
          </w:p>
        </w:tc>
        <w:tc>
          <w:tcPr>
            <w:tcW w:w="1140" w:type="dxa"/>
            <w:tcBorders>
              <w:top w:val="nil"/>
              <w:left w:val="nil"/>
              <w:bottom w:val="nil"/>
              <w:right w:val="nil"/>
            </w:tcBorders>
            <w:tcMar>
              <w:top w:w="110" w:type="dxa"/>
              <w:left w:w="20" w:type="dxa"/>
              <w:bottom w:w="40" w:type="dxa"/>
              <w:right w:w="20" w:type="dxa"/>
            </w:tcMar>
            <w:vAlign w:val="bottom"/>
          </w:tcPr>
          <w:p w14:paraId="5D638CEC" w14:textId="77777777" w:rsidR="00DD2EA9" w:rsidRPr="00DA1B0F" w:rsidRDefault="00DD2EA9" w:rsidP="00F57EAC">
            <w:pPr>
              <w:jc w:val="right"/>
              <w:rPr>
                <w:sz w:val="21"/>
              </w:rPr>
            </w:pPr>
            <w:r w:rsidRPr="00DA1B0F">
              <w:rPr>
                <w:sz w:val="21"/>
              </w:rPr>
              <w:t>81,6</w:t>
            </w:r>
          </w:p>
        </w:tc>
      </w:tr>
      <w:tr w:rsidR="004A055A" w:rsidRPr="00DA1B0F" w14:paraId="74047F65" w14:textId="77777777">
        <w:trPr>
          <w:trHeight w:val="600"/>
        </w:trPr>
        <w:tc>
          <w:tcPr>
            <w:tcW w:w="2260" w:type="dxa"/>
            <w:tcBorders>
              <w:top w:val="nil"/>
              <w:left w:val="nil"/>
              <w:bottom w:val="nil"/>
              <w:right w:val="nil"/>
            </w:tcBorders>
            <w:tcMar>
              <w:top w:w="110" w:type="dxa"/>
              <w:left w:w="20" w:type="dxa"/>
              <w:bottom w:w="40" w:type="dxa"/>
              <w:right w:w="20" w:type="dxa"/>
            </w:tcMar>
          </w:tcPr>
          <w:p w14:paraId="6DB6CDA2" w14:textId="77777777" w:rsidR="00DD2EA9" w:rsidRPr="00DA1B0F" w:rsidRDefault="00DD2EA9" w:rsidP="00DA1B0F">
            <w:pPr>
              <w:rPr>
                <w:sz w:val="21"/>
              </w:rPr>
            </w:pPr>
            <w:r w:rsidRPr="00DA1B0F">
              <w:rPr>
                <w:sz w:val="21"/>
              </w:rPr>
              <w:t xml:space="preserve">Trøndelag </w:t>
            </w:r>
            <w:r w:rsidRPr="00DA1B0F">
              <w:rPr>
                <w:sz w:val="21"/>
              </w:rPr>
              <w:br/>
              <w:t xml:space="preserve">– </w:t>
            </w:r>
            <w:proofErr w:type="spellStart"/>
            <w:r w:rsidRPr="00DA1B0F">
              <w:rPr>
                <w:sz w:val="21"/>
              </w:rPr>
              <w:t>Trööndelage</w:t>
            </w:r>
            <w:proofErr w:type="spellEnd"/>
          </w:p>
        </w:tc>
        <w:tc>
          <w:tcPr>
            <w:tcW w:w="820" w:type="dxa"/>
            <w:tcBorders>
              <w:top w:val="nil"/>
              <w:left w:val="nil"/>
              <w:bottom w:val="nil"/>
              <w:right w:val="nil"/>
            </w:tcBorders>
            <w:tcMar>
              <w:top w:w="110" w:type="dxa"/>
              <w:left w:w="20" w:type="dxa"/>
              <w:bottom w:w="40" w:type="dxa"/>
              <w:right w:w="20" w:type="dxa"/>
            </w:tcMar>
            <w:vAlign w:val="bottom"/>
          </w:tcPr>
          <w:p w14:paraId="18FBC3A7" w14:textId="77777777" w:rsidR="00DD2EA9" w:rsidRPr="00DA1B0F" w:rsidRDefault="00DD2EA9" w:rsidP="00F57EAC">
            <w:pPr>
              <w:jc w:val="right"/>
              <w:rPr>
                <w:sz w:val="21"/>
              </w:rPr>
            </w:pPr>
            <w:r w:rsidRPr="00DA1B0F">
              <w:rPr>
                <w:sz w:val="21"/>
              </w:rPr>
              <w:t>3,0</w:t>
            </w:r>
          </w:p>
        </w:tc>
        <w:tc>
          <w:tcPr>
            <w:tcW w:w="880" w:type="dxa"/>
            <w:tcBorders>
              <w:top w:val="nil"/>
              <w:left w:val="nil"/>
              <w:bottom w:val="nil"/>
              <w:right w:val="nil"/>
            </w:tcBorders>
            <w:tcMar>
              <w:top w:w="110" w:type="dxa"/>
              <w:left w:w="20" w:type="dxa"/>
              <w:bottom w:w="40" w:type="dxa"/>
              <w:right w:w="20" w:type="dxa"/>
            </w:tcMar>
            <w:vAlign w:val="bottom"/>
          </w:tcPr>
          <w:p w14:paraId="0D8DA4A1" w14:textId="77777777" w:rsidR="00DD2EA9" w:rsidRPr="00DA1B0F" w:rsidRDefault="00DD2EA9" w:rsidP="00F57EAC">
            <w:pPr>
              <w:jc w:val="right"/>
              <w:rPr>
                <w:sz w:val="21"/>
              </w:rPr>
            </w:pPr>
            <w:r w:rsidRPr="00DA1B0F">
              <w:rPr>
                <w:sz w:val="21"/>
              </w:rPr>
              <w:t>10,7</w:t>
            </w:r>
          </w:p>
        </w:tc>
        <w:tc>
          <w:tcPr>
            <w:tcW w:w="1180" w:type="dxa"/>
            <w:tcBorders>
              <w:top w:val="nil"/>
              <w:left w:val="nil"/>
              <w:bottom w:val="nil"/>
              <w:right w:val="nil"/>
            </w:tcBorders>
            <w:tcMar>
              <w:top w:w="110" w:type="dxa"/>
              <w:left w:w="20" w:type="dxa"/>
              <w:bottom w:w="40" w:type="dxa"/>
              <w:right w:w="20" w:type="dxa"/>
            </w:tcMar>
            <w:vAlign w:val="bottom"/>
          </w:tcPr>
          <w:p w14:paraId="0DF1687E" w14:textId="77777777" w:rsidR="00DD2EA9" w:rsidRPr="00DA1B0F" w:rsidRDefault="00DD2EA9" w:rsidP="00F57EAC">
            <w:pPr>
              <w:jc w:val="right"/>
              <w:rPr>
                <w:sz w:val="21"/>
              </w:rPr>
            </w:pPr>
            <w:r w:rsidRPr="00DA1B0F">
              <w:rPr>
                <w:sz w:val="21"/>
              </w:rPr>
              <w:t>16,5</w:t>
            </w:r>
          </w:p>
        </w:tc>
        <w:tc>
          <w:tcPr>
            <w:tcW w:w="1420" w:type="dxa"/>
            <w:tcBorders>
              <w:top w:val="nil"/>
              <w:left w:val="nil"/>
              <w:bottom w:val="nil"/>
              <w:right w:val="nil"/>
            </w:tcBorders>
            <w:tcMar>
              <w:top w:w="110" w:type="dxa"/>
              <w:left w:w="20" w:type="dxa"/>
              <w:bottom w:w="40" w:type="dxa"/>
              <w:right w:w="20" w:type="dxa"/>
            </w:tcMar>
            <w:vAlign w:val="bottom"/>
          </w:tcPr>
          <w:p w14:paraId="01425F80" w14:textId="77777777" w:rsidR="00DD2EA9" w:rsidRPr="00DA1B0F" w:rsidRDefault="00DD2EA9" w:rsidP="00F57EAC">
            <w:pPr>
              <w:jc w:val="right"/>
              <w:rPr>
                <w:sz w:val="21"/>
              </w:rPr>
            </w:pPr>
            <w:r w:rsidRPr="00DA1B0F">
              <w:rPr>
                <w:sz w:val="21"/>
              </w:rPr>
              <w:t>110,4</w:t>
            </w:r>
          </w:p>
        </w:tc>
        <w:tc>
          <w:tcPr>
            <w:tcW w:w="1840" w:type="dxa"/>
            <w:tcBorders>
              <w:top w:val="nil"/>
              <w:left w:val="nil"/>
              <w:bottom w:val="nil"/>
              <w:right w:val="nil"/>
            </w:tcBorders>
            <w:tcMar>
              <w:top w:w="110" w:type="dxa"/>
              <w:left w:w="20" w:type="dxa"/>
              <w:bottom w:w="40" w:type="dxa"/>
              <w:right w:w="20" w:type="dxa"/>
            </w:tcMar>
            <w:vAlign w:val="bottom"/>
          </w:tcPr>
          <w:p w14:paraId="6A566E0A" w14:textId="77777777" w:rsidR="00DD2EA9" w:rsidRPr="00DA1B0F" w:rsidRDefault="00DD2EA9" w:rsidP="00F57EAC">
            <w:pPr>
              <w:jc w:val="right"/>
              <w:rPr>
                <w:sz w:val="21"/>
              </w:rPr>
            </w:pPr>
            <w:r w:rsidRPr="00DA1B0F">
              <w:rPr>
                <w:sz w:val="21"/>
              </w:rPr>
              <w:t>0,4</w:t>
            </w:r>
          </w:p>
        </w:tc>
        <w:tc>
          <w:tcPr>
            <w:tcW w:w="1140" w:type="dxa"/>
            <w:tcBorders>
              <w:top w:val="nil"/>
              <w:left w:val="nil"/>
              <w:bottom w:val="nil"/>
              <w:right w:val="nil"/>
            </w:tcBorders>
            <w:tcMar>
              <w:top w:w="110" w:type="dxa"/>
              <w:left w:w="20" w:type="dxa"/>
              <w:bottom w:w="40" w:type="dxa"/>
              <w:right w:w="20" w:type="dxa"/>
            </w:tcMar>
            <w:vAlign w:val="bottom"/>
          </w:tcPr>
          <w:p w14:paraId="10C86CD9" w14:textId="77777777" w:rsidR="00DD2EA9" w:rsidRPr="00DA1B0F" w:rsidRDefault="00DD2EA9" w:rsidP="00F57EAC">
            <w:pPr>
              <w:jc w:val="right"/>
              <w:rPr>
                <w:sz w:val="21"/>
              </w:rPr>
            </w:pPr>
            <w:r w:rsidRPr="00DA1B0F">
              <w:rPr>
                <w:sz w:val="21"/>
              </w:rPr>
              <w:t>79,0</w:t>
            </w:r>
          </w:p>
        </w:tc>
      </w:tr>
      <w:tr w:rsidR="004A055A" w:rsidRPr="00DA1B0F" w14:paraId="69FF7929" w14:textId="77777777">
        <w:trPr>
          <w:trHeight w:val="360"/>
        </w:trPr>
        <w:tc>
          <w:tcPr>
            <w:tcW w:w="2260" w:type="dxa"/>
            <w:tcBorders>
              <w:top w:val="nil"/>
              <w:left w:val="nil"/>
              <w:bottom w:val="nil"/>
              <w:right w:val="nil"/>
            </w:tcBorders>
            <w:tcMar>
              <w:top w:w="110" w:type="dxa"/>
              <w:left w:w="20" w:type="dxa"/>
              <w:bottom w:w="40" w:type="dxa"/>
              <w:right w:w="20" w:type="dxa"/>
            </w:tcMar>
          </w:tcPr>
          <w:p w14:paraId="6B98393A" w14:textId="77777777" w:rsidR="00DD2EA9" w:rsidRPr="00DA1B0F" w:rsidRDefault="00DD2EA9" w:rsidP="00DA1B0F">
            <w:pPr>
              <w:rPr>
                <w:sz w:val="21"/>
              </w:rPr>
            </w:pPr>
            <w:r w:rsidRPr="00DA1B0F">
              <w:rPr>
                <w:sz w:val="21"/>
              </w:rPr>
              <w:t xml:space="preserve">Nordland – </w:t>
            </w:r>
            <w:proofErr w:type="spellStart"/>
            <w:r w:rsidRPr="00DA1B0F">
              <w:rPr>
                <w:sz w:val="21"/>
              </w:rPr>
              <w:t>Nordlánnda</w:t>
            </w:r>
            <w:proofErr w:type="spellEnd"/>
          </w:p>
        </w:tc>
        <w:tc>
          <w:tcPr>
            <w:tcW w:w="820" w:type="dxa"/>
            <w:tcBorders>
              <w:top w:val="nil"/>
              <w:left w:val="nil"/>
              <w:bottom w:val="nil"/>
              <w:right w:val="nil"/>
            </w:tcBorders>
            <w:tcMar>
              <w:top w:w="110" w:type="dxa"/>
              <w:left w:w="20" w:type="dxa"/>
              <w:bottom w:w="40" w:type="dxa"/>
              <w:right w:w="20" w:type="dxa"/>
            </w:tcMar>
            <w:vAlign w:val="bottom"/>
          </w:tcPr>
          <w:p w14:paraId="49D869DE" w14:textId="77777777" w:rsidR="00DD2EA9" w:rsidRPr="00DA1B0F" w:rsidRDefault="00DD2EA9" w:rsidP="00F57EAC">
            <w:pPr>
              <w:jc w:val="right"/>
              <w:rPr>
                <w:sz w:val="21"/>
              </w:rPr>
            </w:pPr>
            <w:r w:rsidRPr="00DA1B0F">
              <w:rPr>
                <w:sz w:val="21"/>
              </w:rPr>
              <w:t>3,8</w:t>
            </w:r>
          </w:p>
        </w:tc>
        <w:tc>
          <w:tcPr>
            <w:tcW w:w="880" w:type="dxa"/>
            <w:tcBorders>
              <w:top w:val="nil"/>
              <w:left w:val="nil"/>
              <w:bottom w:val="nil"/>
              <w:right w:val="nil"/>
            </w:tcBorders>
            <w:tcMar>
              <w:top w:w="110" w:type="dxa"/>
              <w:left w:w="20" w:type="dxa"/>
              <w:bottom w:w="40" w:type="dxa"/>
              <w:right w:w="20" w:type="dxa"/>
            </w:tcMar>
            <w:vAlign w:val="bottom"/>
          </w:tcPr>
          <w:p w14:paraId="0E6256F9" w14:textId="77777777" w:rsidR="00DD2EA9" w:rsidRPr="00DA1B0F" w:rsidRDefault="00DD2EA9" w:rsidP="00F57EAC">
            <w:pPr>
              <w:jc w:val="right"/>
              <w:rPr>
                <w:sz w:val="21"/>
              </w:rPr>
            </w:pPr>
            <w:r w:rsidRPr="00DA1B0F">
              <w:rPr>
                <w:sz w:val="21"/>
              </w:rPr>
              <w:t>11,4</w:t>
            </w:r>
          </w:p>
        </w:tc>
        <w:tc>
          <w:tcPr>
            <w:tcW w:w="1180" w:type="dxa"/>
            <w:tcBorders>
              <w:top w:val="nil"/>
              <w:left w:val="nil"/>
              <w:bottom w:val="nil"/>
              <w:right w:val="nil"/>
            </w:tcBorders>
            <w:tcMar>
              <w:top w:w="110" w:type="dxa"/>
              <w:left w:w="20" w:type="dxa"/>
              <w:bottom w:w="40" w:type="dxa"/>
              <w:right w:w="20" w:type="dxa"/>
            </w:tcMar>
            <w:vAlign w:val="bottom"/>
          </w:tcPr>
          <w:p w14:paraId="6DAF4274" w14:textId="77777777" w:rsidR="00DD2EA9" w:rsidRPr="00DA1B0F" w:rsidRDefault="00DD2EA9" w:rsidP="00F57EAC">
            <w:pPr>
              <w:jc w:val="right"/>
              <w:rPr>
                <w:sz w:val="21"/>
              </w:rPr>
            </w:pPr>
            <w:r w:rsidRPr="00DA1B0F">
              <w:rPr>
                <w:sz w:val="21"/>
              </w:rPr>
              <w:t>13,7</w:t>
            </w:r>
          </w:p>
        </w:tc>
        <w:tc>
          <w:tcPr>
            <w:tcW w:w="1420" w:type="dxa"/>
            <w:tcBorders>
              <w:top w:val="nil"/>
              <w:left w:val="nil"/>
              <w:bottom w:val="nil"/>
              <w:right w:val="nil"/>
            </w:tcBorders>
            <w:tcMar>
              <w:top w:w="110" w:type="dxa"/>
              <w:left w:w="20" w:type="dxa"/>
              <w:bottom w:w="40" w:type="dxa"/>
              <w:right w:w="20" w:type="dxa"/>
            </w:tcMar>
            <w:vAlign w:val="bottom"/>
          </w:tcPr>
          <w:p w14:paraId="77955E96" w14:textId="77777777" w:rsidR="00DD2EA9" w:rsidRPr="00DA1B0F" w:rsidRDefault="00DD2EA9" w:rsidP="00F57EAC">
            <w:pPr>
              <w:jc w:val="right"/>
              <w:rPr>
                <w:sz w:val="21"/>
              </w:rPr>
            </w:pPr>
            <w:r w:rsidRPr="00DA1B0F">
              <w:rPr>
                <w:sz w:val="21"/>
              </w:rPr>
              <w:t>52,4</w:t>
            </w:r>
          </w:p>
        </w:tc>
        <w:tc>
          <w:tcPr>
            <w:tcW w:w="1840" w:type="dxa"/>
            <w:tcBorders>
              <w:top w:val="nil"/>
              <w:left w:val="nil"/>
              <w:bottom w:val="nil"/>
              <w:right w:val="nil"/>
            </w:tcBorders>
            <w:tcMar>
              <w:top w:w="110" w:type="dxa"/>
              <w:left w:w="20" w:type="dxa"/>
              <w:bottom w:w="40" w:type="dxa"/>
              <w:right w:w="20" w:type="dxa"/>
            </w:tcMar>
            <w:vAlign w:val="bottom"/>
          </w:tcPr>
          <w:p w14:paraId="385AA9D6" w14:textId="77777777" w:rsidR="00DD2EA9" w:rsidRPr="00DA1B0F" w:rsidRDefault="00DD2EA9" w:rsidP="00F57EAC">
            <w:pPr>
              <w:jc w:val="right"/>
              <w:rPr>
                <w:sz w:val="21"/>
              </w:rPr>
            </w:pPr>
            <w:r w:rsidRPr="00DA1B0F">
              <w:rPr>
                <w:sz w:val="21"/>
              </w:rPr>
              <w:t>0,0</w:t>
            </w:r>
          </w:p>
        </w:tc>
        <w:tc>
          <w:tcPr>
            <w:tcW w:w="1140" w:type="dxa"/>
            <w:tcBorders>
              <w:top w:val="nil"/>
              <w:left w:val="nil"/>
              <w:bottom w:val="nil"/>
              <w:right w:val="nil"/>
            </w:tcBorders>
            <w:tcMar>
              <w:top w:w="110" w:type="dxa"/>
              <w:left w:w="20" w:type="dxa"/>
              <w:bottom w:w="40" w:type="dxa"/>
              <w:right w:w="20" w:type="dxa"/>
            </w:tcMar>
            <w:vAlign w:val="bottom"/>
          </w:tcPr>
          <w:p w14:paraId="09324EA3" w14:textId="77777777" w:rsidR="00DD2EA9" w:rsidRPr="00DA1B0F" w:rsidRDefault="00DD2EA9" w:rsidP="00F57EAC">
            <w:pPr>
              <w:jc w:val="right"/>
              <w:rPr>
                <w:sz w:val="21"/>
              </w:rPr>
            </w:pPr>
            <w:r w:rsidRPr="00DA1B0F">
              <w:rPr>
                <w:sz w:val="21"/>
              </w:rPr>
              <w:t>16,3</w:t>
            </w:r>
          </w:p>
        </w:tc>
      </w:tr>
      <w:tr w:rsidR="004A055A" w:rsidRPr="00DA1B0F" w14:paraId="7A5C6111" w14:textId="77777777">
        <w:trPr>
          <w:trHeight w:val="600"/>
        </w:trPr>
        <w:tc>
          <w:tcPr>
            <w:tcW w:w="2260" w:type="dxa"/>
            <w:tcBorders>
              <w:top w:val="nil"/>
              <w:left w:val="nil"/>
              <w:bottom w:val="nil"/>
              <w:right w:val="nil"/>
            </w:tcBorders>
            <w:tcMar>
              <w:top w:w="110" w:type="dxa"/>
              <w:left w:w="20" w:type="dxa"/>
              <w:bottom w:w="40" w:type="dxa"/>
              <w:right w:w="20" w:type="dxa"/>
            </w:tcMar>
          </w:tcPr>
          <w:p w14:paraId="08D811B5" w14:textId="77777777" w:rsidR="00DD2EA9" w:rsidRPr="00DA1B0F" w:rsidRDefault="00DD2EA9" w:rsidP="00DA1B0F">
            <w:pPr>
              <w:rPr>
                <w:sz w:val="21"/>
              </w:rPr>
            </w:pPr>
            <w:r w:rsidRPr="00DA1B0F">
              <w:rPr>
                <w:sz w:val="21"/>
              </w:rPr>
              <w:t xml:space="preserve">Troms – </w:t>
            </w:r>
            <w:proofErr w:type="spellStart"/>
            <w:r w:rsidRPr="00DA1B0F">
              <w:rPr>
                <w:sz w:val="21"/>
              </w:rPr>
              <w:t>Romsa</w:t>
            </w:r>
            <w:proofErr w:type="spellEnd"/>
            <w:r w:rsidRPr="00DA1B0F">
              <w:rPr>
                <w:sz w:val="21"/>
              </w:rPr>
              <w:t xml:space="preserve"> </w:t>
            </w:r>
            <w:r w:rsidRPr="00DA1B0F">
              <w:rPr>
                <w:sz w:val="21"/>
              </w:rPr>
              <w:br/>
              <w:t xml:space="preserve">– </w:t>
            </w:r>
            <w:proofErr w:type="spellStart"/>
            <w:r w:rsidRPr="00DA1B0F">
              <w:rPr>
                <w:sz w:val="21"/>
              </w:rPr>
              <w:t>Tromssa</w:t>
            </w:r>
            <w:proofErr w:type="spellEnd"/>
          </w:p>
        </w:tc>
        <w:tc>
          <w:tcPr>
            <w:tcW w:w="820" w:type="dxa"/>
            <w:tcBorders>
              <w:top w:val="nil"/>
              <w:left w:val="nil"/>
              <w:bottom w:val="nil"/>
              <w:right w:val="nil"/>
            </w:tcBorders>
            <w:tcMar>
              <w:top w:w="110" w:type="dxa"/>
              <w:left w:w="20" w:type="dxa"/>
              <w:bottom w:w="40" w:type="dxa"/>
              <w:right w:w="20" w:type="dxa"/>
            </w:tcMar>
            <w:vAlign w:val="bottom"/>
          </w:tcPr>
          <w:p w14:paraId="642C113D" w14:textId="77777777" w:rsidR="00DD2EA9" w:rsidRPr="00DA1B0F" w:rsidRDefault="00DD2EA9" w:rsidP="00F57EAC">
            <w:pPr>
              <w:jc w:val="right"/>
              <w:rPr>
                <w:sz w:val="21"/>
              </w:rPr>
            </w:pPr>
            <w:r w:rsidRPr="00DA1B0F">
              <w:rPr>
                <w:sz w:val="21"/>
              </w:rPr>
              <w:t>5,1</w:t>
            </w:r>
          </w:p>
        </w:tc>
        <w:tc>
          <w:tcPr>
            <w:tcW w:w="880" w:type="dxa"/>
            <w:tcBorders>
              <w:top w:val="nil"/>
              <w:left w:val="nil"/>
              <w:bottom w:val="nil"/>
              <w:right w:val="nil"/>
            </w:tcBorders>
            <w:tcMar>
              <w:top w:w="110" w:type="dxa"/>
              <w:left w:w="20" w:type="dxa"/>
              <w:bottom w:w="40" w:type="dxa"/>
              <w:right w:w="20" w:type="dxa"/>
            </w:tcMar>
            <w:vAlign w:val="bottom"/>
          </w:tcPr>
          <w:p w14:paraId="099E2BC1" w14:textId="77777777" w:rsidR="00DD2EA9" w:rsidRPr="00DA1B0F" w:rsidRDefault="00DD2EA9" w:rsidP="00F57EAC">
            <w:pPr>
              <w:jc w:val="right"/>
              <w:rPr>
                <w:sz w:val="21"/>
              </w:rPr>
            </w:pPr>
            <w:r w:rsidRPr="00DA1B0F">
              <w:rPr>
                <w:sz w:val="21"/>
              </w:rPr>
              <w:t>14,8</w:t>
            </w:r>
          </w:p>
        </w:tc>
        <w:tc>
          <w:tcPr>
            <w:tcW w:w="1180" w:type="dxa"/>
            <w:tcBorders>
              <w:top w:val="nil"/>
              <w:left w:val="nil"/>
              <w:bottom w:val="nil"/>
              <w:right w:val="nil"/>
            </w:tcBorders>
            <w:tcMar>
              <w:top w:w="110" w:type="dxa"/>
              <w:left w:w="20" w:type="dxa"/>
              <w:bottom w:w="40" w:type="dxa"/>
              <w:right w:w="20" w:type="dxa"/>
            </w:tcMar>
            <w:vAlign w:val="bottom"/>
          </w:tcPr>
          <w:p w14:paraId="14012F62" w14:textId="77777777" w:rsidR="00DD2EA9" w:rsidRPr="00DA1B0F" w:rsidRDefault="00DD2EA9" w:rsidP="00F57EAC">
            <w:pPr>
              <w:jc w:val="right"/>
              <w:rPr>
                <w:sz w:val="21"/>
              </w:rPr>
            </w:pPr>
            <w:r w:rsidRPr="00DA1B0F">
              <w:rPr>
                <w:sz w:val="21"/>
              </w:rPr>
              <w:t>24,2</w:t>
            </w:r>
          </w:p>
        </w:tc>
        <w:tc>
          <w:tcPr>
            <w:tcW w:w="1420" w:type="dxa"/>
            <w:tcBorders>
              <w:top w:val="nil"/>
              <w:left w:val="nil"/>
              <w:bottom w:val="nil"/>
              <w:right w:val="nil"/>
            </w:tcBorders>
            <w:tcMar>
              <w:top w:w="110" w:type="dxa"/>
              <w:left w:w="20" w:type="dxa"/>
              <w:bottom w:w="40" w:type="dxa"/>
              <w:right w:w="20" w:type="dxa"/>
            </w:tcMar>
            <w:vAlign w:val="bottom"/>
          </w:tcPr>
          <w:p w14:paraId="0C8372C9" w14:textId="77777777" w:rsidR="00DD2EA9" w:rsidRPr="00DA1B0F" w:rsidRDefault="00DD2EA9" w:rsidP="00F57EAC">
            <w:pPr>
              <w:jc w:val="right"/>
              <w:rPr>
                <w:sz w:val="21"/>
              </w:rPr>
            </w:pPr>
            <w:r w:rsidRPr="00DA1B0F">
              <w:rPr>
                <w:sz w:val="21"/>
              </w:rPr>
              <w:t>66,7</w:t>
            </w:r>
          </w:p>
        </w:tc>
        <w:tc>
          <w:tcPr>
            <w:tcW w:w="1840" w:type="dxa"/>
            <w:tcBorders>
              <w:top w:val="nil"/>
              <w:left w:val="nil"/>
              <w:bottom w:val="nil"/>
              <w:right w:val="nil"/>
            </w:tcBorders>
            <w:tcMar>
              <w:top w:w="110" w:type="dxa"/>
              <w:left w:w="20" w:type="dxa"/>
              <w:bottom w:w="40" w:type="dxa"/>
              <w:right w:w="20" w:type="dxa"/>
            </w:tcMar>
            <w:vAlign w:val="bottom"/>
          </w:tcPr>
          <w:p w14:paraId="29D734A1" w14:textId="77777777" w:rsidR="00DD2EA9" w:rsidRPr="00DA1B0F" w:rsidRDefault="00DD2EA9" w:rsidP="00F57EAC">
            <w:pPr>
              <w:jc w:val="right"/>
              <w:rPr>
                <w:sz w:val="21"/>
              </w:rPr>
            </w:pPr>
            <w:r w:rsidRPr="00DA1B0F">
              <w:rPr>
                <w:sz w:val="21"/>
              </w:rPr>
              <w:t>11,7</w:t>
            </w:r>
          </w:p>
        </w:tc>
        <w:tc>
          <w:tcPr>
            <w:tcW w:w="1140" w:type="dxa"/>
            <w:tcBorders>
              <w:top w:val="nil"/>
              <w:left w:val="nil"/>
              <w:bottom w:val="nil"/>
              <w:right w:val="nil"/>
            </w:tcBorders>
            <w:tcMar>
              <w:top w:w="110" w:type="dxa"/>
              <w:left w:w="20" w:type="dxa"/>
              <w:bottom w:w="40" w:type="dxa"/>
              <w:right w:w="20" w:type="dxa"/>
            </w:tcMar>
            <w:vAlign w:val="bottom"/>
          </w:tcPr>
          <w:p w14:paraId="400AD363" w14:textId="77777777" w:rsidR="00DD2EA9" w:rsidRPr="00DA1B0F" w:rsidRDefault="00DD2EA9" w:rsidP="00F57EAC">
            <w:pPr>
              <w:jc w:val="right"/>
              <w:rPr>
                <w:sz w:val="21"/>
              </w:rPr>
            </w:pPr>
            <w:r w:rsidRPr="00DA1B0F">
              <w:rPr>
                <w:sz w:val="21"/>
              </w:rPr>
              <w:t>17,0</w:t>
            </w:r>
          </w:p>
        </w:tc>
      </w:tr>
      <w:tr w:rsidR="004A055A" w:rsidRPr="00DA1B0F" w14:paraId="6FC4E66F" w14:textId="77777777">
        <w:trPr>
          <w:trHeight w:val="600"/>
        </w:trPr>
        <w:tc>
          <w:tcPr>
            <w:tcW w:w="2260" w:type="dxa"/>
            <w:tcBorders>
              <w:top w:val="nil"/>
              <w:left w:val="nil"/>
              <w:bottom w:val="single" w:sz="4" w:space="0" w:color="000000"/>
              <w:right w:val="nil"/>
            </w:tcBorders>
            <w:tcMar>
              <w:top w:w="110" w:type="dxa"/>
              <w:left w:w="20" w:type="dxa"/>
              <w:bottom w:w="40" w:type="dxa"/>
              <w:right w:w="20" w:type="dxa"/>
            </w:tcMar>
          </w:tcPr>
          <w:p w14:paraId="4504BCCA" w14:textId="77777777" w:rsidR="00DD2EA9" w:rsidRPr="00DA1B0F" w:rsidRDefault="00DD2EA9" w:rsidP="00DA1B0F">
            <w:pPr>
              <w:rPr>
                <w:sz w:val="21"/>
              </w:rPr>
            </w:pPr>
            <w:r w:rsidRPr="00DA1B0F">
              <w:rPr>
                <w:sz w:val="21"/>
              </w:rPr>
              <w:t xml:space="preserve">Finnmark – </w:t>
            </w:r>
            <w:proofErr w:type="spellStart"/>
            <w:r w:rsidRPr="00DA1B0F">
              <w:rPr>
                <w:sz w:val="21"/>
              </w:rPr>
              <w:t>Finnmárku</w:t>
            </w:r>
            <w:proofErr w:type="spellEnd"/>
            <w:r w:rsidRPr="00DA1B0F">
              <w:rPr>
                <w:sz w:val="21"/>
              </w:rPr>
              <w:t xml:space="preserve"> – </w:t>
            </w:r>
            <w:proofErr w:type="spellStart"/>
            <w:r w:rsidRPr="00DA1B0F">
              <w:rPr>
                <w:sz w:val="21"/>
              </w:rPr>
              <w:t>Finmarkku</w:t>
            </w:r>
            <w:proofErr w:type="spellEnd"/>
          </w:p>
        </w:tc>
        <w:tc>
          <w:tcPr>
            <w:tcW w:w="820" w:type="dxa"/>
            <w:tcBorders>
              <w:top w:val="nil"/>
              <w:left w:val="nil"/>
              <w:bottom w:val="single" w:sz="4" w:space="0" w:color="000000"/>
              <w:right w:val="nil"/>
            </w:tcBorders>
            <w:tcMar>
              <w:top w:w="110" w:type="dxa"/>
              <w:left w:w="20" w:type="dxa"/>
              <w:bottom w:w="40" w:type="dxa"/>
              <w:right w:w="20" w:type="dxa"/>
            </w:tcMar>
            <w:vAlign w:val="bottom"/>
          </w:tcPr>
          <w:p w14:paraId="61CB75B6" w14:textId="77777777" w:rsidR="00DD2EA9" w:rsidRPr="00DA1B0F" w:rsidRDefault="00DD2EA9" w:rsidP="00F57EAC">
            <w:pPr>
              <w:jc w:val="right"/>
              <w:rPr>
                <w:sz w:val="21"/>
              </w:rPr>
            </w:pPr>
            <w:r w:rsidRPr="00DA1B0F">
              <w:rPr>
                <w:sz w:val="21"/>
              </w:rPr>
              <w:t>4,7</w:t>
            </w:r>
          </w:p>
        </w:tc>
        <w:tc>
          <w:tcPr>
            <w:tcW w:w="880" w:type="dxa"/>
            <w:tcBorders>
              <w:top w:val="nil"/>
              <w:left w:val="nil"/>
              <w:bottom w:val="single" w:sz="4" w:space="0" w:color="000000"/>
              <w:right w:val="nil"/>
            </w:tcBorders>
            <w:tcMar>
              <w:top w:w="110" w:type="dxa"/>
              <w:left w:w="20" w:type="dxa"/>
              <w:bottom w:w="40" w:type="dxa"/>
              <w:right w:w="20" w:type="dxa"/>
            </w:tcMar>
            <w:vAlign w:val="bottom"/>
          </w:tcPr>
          <w:p w14:paraId="556FA946" w14:textId="77777777" w:rsidR="00DD2EA9" w:rsidRPr="00DA1B0F" w:rsidRDefault="00DD2EA9" w:rsidP="00F57EAC">
            <w:pPr>
              <w:jc w:val="right"/>
              <w:rPr>
                <w:sz w:val="21"/>
              </w:rPr>
            </w:pPr>
            <w:r w:rsidRPr="00DA1B0F">
              <w:rPr>
                <w:sz w:val="21"/>
              </w:rPr>
              <w:t>14,4</w:t>
            </w:r>
          </w:p>
        </w:tc>
        <w:tc>
          <w:tcPr>
            <w:tcW w:w="1180" w:type="dxa"/>
            <w:tcBorders>
              <w:top w:val="nil"/>
              <w:left w:val="nil"/>
              <w:bottom w:val="single" w:sz="4" w:space="0" w:color="000000"/>
              <w:right w:val="nil"/>
            </w:tcBorders>
            <w:tcMar>
              <w:top w:w="110" w:type="dxa"/>
              <w:left w:w="20" w:type="dxa"/>
              <w:bottom w:w="40" w:type="dxa"/>
              <w:right w:w="20" w:type="dxa"/>
            </w:tcMar>
            <w:vAlign w:val="bottom"/>
          </w:tcPr>
          <w:p w14:paraId="37BDBA52" w14:textId="77777777" w:rsidR="00DD2EA9" w:rsidRPr="00DA1B0F" w:rsidRDefault="00DD2EA9" w:rsidP="00F57EAC">
            <w:pPr>
              <w:jc w:val="right"/>
              <w:rPr>
                <w:sz w:val="21"/>
              </w:rPr>
            </w:pPr>
            <w:r w:rsidRPr="00DA1B0F">
              <w:rPr>
                <w:sz w:val="21"/>
              </w:rPr>
              <w:t>21,9</w:t>
            </w:r>
          </w:p>
        </w:tc>
        <w:tc>
          <w:tcPr>
            <w:tcW w:w="1420" w:type="dxa"/>
            <w:tcBorders>
              <w:top w:val="nil"/>
              <w:left w:val="nil"/>
              <w:bottom w:val="single" w:sz="4" w:space="0" w:color="000000"/>
              <w:right w:val="nil"/>
            </w:tcBorders>
            <w:tcMar>
              <w:top w:w="110" w:type="dxa"/>
              <w:left w:w="20" w:type="dxa"/>
              <w:bottom w:w="40" w:type="dxa"/>
              <w:right w:w="20" w:type="dxa"/>
            </w:tcMar>
            <w:vAlign w:val="bottom"/>
          </w:tcPr>
          <w:p w14:paraId="04A1B81B" w14:textId="77777777" w:rsidR="00DD2EA9" w:rsidRPr="00DA1B0F" w:rsidRDefault="00DD2EA9" w:rsidP="00F57EAC">
            <w:pPr>
              <w:jc w:val="right"/>
              <w:rPr>
                <w:sz w:val="21"/>
              </w:rPr>
            </w:pPr>
            <w:r w:rsidRPr="00DA1B0F">
              <w:rPr>
                <w:sz w:val="21"/>
              </w:rPr>
              <w:t>100,4</w:t>
            </w:r>
          </w:p>
        </w:tc>
        <w:tc>
          <w:tcPr>
            <w:tcW w:w="1840" w:type="dxa"/>
            <w:tcBorders>
              <w:top w:val="nil"/>
              <w:left w:val="nil"/>
              <w:bottom w:val="single" w:sz="4" w:space="0" w:color="000000"/>
              <w:right w:val="nil"/>
            </w:tcBorders>
            <w:tcMar>
              <w:top w:w="110" w:type="dxa"/>
              <w:left w:w="20" w:type="dxa"/>
              <w:bottom w:w="40" w:type="dxa"/>
              <w:right w:w="20" w:type="dxa"/>
            </w:tcMar>
            <w:vAlign w:val="bottom"/>
          </w:tcPr>
          <w:p w14:paraId="4B208EE4" w14:textId="77777777" w:rsidR="00DD2EA9" w:rsidRPr="00DA1B0F" w:rsidRDefault="00DD2EA9" w:rsidP="00F57EAC">
            <w:pPr>
              <w:jc w:val="right"/>
              <w:rPr>
                <w:sz w:val="21"/>
              </w:rPr>
            </w:pPr>
            <w:r w:rsidRPr="00DA1B0F">
              <w:rPr>
                <w:sz w:val="21"/>
              </w:rPr>
              <w:t>0,0</w:t>
            </w:r>
          </w:p>
        </w:tc>
        <w:tc>
          <w:tcPr>
            <w:tcW w:w="1140" w:type="dxa"/>
            <w:tcBorders>
              <w:top w:val="nil"/>
              <w:left w:val="nil"/>
              <w:bottom w:val="single" w:sz="4" w:space="0" w:color="000000"/>
              <w:right w:val="nil"/>
            </w:tcBorders>
            <w:tcMar>
              <w:top w:w="110" w:type="dxa"/>
              <w:left w:w="20" w:type="dxa"/>
              <w:bottom w:w="40" w:type="dxa"/>
              <w:right w:w="20" w:type="dxa"/>
            </w:tcMar>
            <w:vAlign w:val="bottom"/>
          </w:tcPr>
          <w:p w14:paraId="3B16ABAD" w14:textId="77777777" w:rsidR="00DD2EA9" w:rsidRPr="00DA1B0F" w:rsidRDefault="00DD2EA9" w:rsidP="00F57EAC">
            <w:pPr>
              <w:jc w:val="right"/>
              <w:rPr>
                <w:sz w:val="21"/>
              </w:rPr>
            </w:pPr>
            <w:r w:rsidRPr="00DA1B0F">
              <w:rPr>
                <w:sz w:val="21"/>
              </w:rPr>
              <w:t xml:space="preserve"> 56,1</w:t>
            </w:r>
          </w:p>
        </w:tc>
      </w:tr>
      <w:tr w:rsidR="004A055A" w:rsidRPr="00DA1B0F" w14:paraId="40E2F512" w14:textId="77777777">
        <w:trPr>
          <w:trHeight w:val="360"/>
        </w:trPr>
        <w:tc>
          <w:tcPr>
            <w:tcW w:w="2260" w:type="dxa"/>
            <w:tcBorders>
              <w:top w:val="single" w:sz="4" w:space="0" w:color="000000"/>
              <w:left w:val="nil"/>
              <w:bottom w:val="single" w:sz="4" w:space="0" w:color="000000"/>
              <w:right w:val="nil"/>
            </w:tcBorders>
            <w:tcMar>
              <w:top w:w="110" w:type="dxa"/>
              <w:left w:w="20" w:type="dxa"/>
              <w:bottom w:w="40" w:type="dxa"/>
              <w:right w:w="20" w:type="dxa"/>
            </w:tcMar>
          </w:tcPr>
          <w:p w14:paraId="6FC92150" w14:textId="77777777" w:rsidR="00DD2EA9" w:rsidRPr="00DA1B0F" w:rsidRDefault="00DD2EA9" w:rsidP="00DA1B0F">
            <w:pPr>
              <w:rPr>
                <w:sz w:val="21"/>
              </w:rPr>
            </w:pPr>
            <w:r w:rsidRPr="00DA1B0F">
              <w:rPr>
                <w:sz w:val="21"/>
              </w:rPr>
              <w:t>Landet uten Oslo</w:t>
            </w:r>
          </w:p>
        </w:tc>
        <w:tc>
          <w:tcPr>
            <w:tcW w:w="820" w:type="dxa"/>
            <w:tcBorders>
              <w:top w:val="single" w:sz="4" w:space="0" w:color="000000"/>
              <w:left w:val="nil"/>
              <w:bottom w:val="single" w:sz="4" w:space="0" w:color="000000"/>
              <w:right w:val="nil"/>
            </w:tcBorders>
            <w:tcMar>
              <w:top w:w="110" w:type="dxa"/>
              <w:left w:w="20" w:type="dxa"/>
              <w:bottom w:w="40" w:type="dxa"/>
              <w:right w:w="20" w:type="dxa"/>
            </w:tcMar>
            <w:vAlign w:val="bottom"/>
          </w:tcPr>
          <w:p w14:paraId="120FF6F9" w14:textId="77777777" w:rsidR="00DD2EA9" w:rsidRPr="00DA1B0F" w:rsidRDefault="00DD2EA9" w:rsidP="00F57EAC">
            <w:pPr>
              <w:jc w:val="right"/>
              <w:rPr>
                <w:sz w:val="21"/>
              </w:rPr>
            </w:pPr>
            <w:r w:rsidRPr="00DA1B0F">
              <w:rPr>
                <w:sz w:val="21"/>
              </w:rPr>
              <w:t>4,3</w:t>
            </w:r>
          </w:p>
        </w:tc>
        <w:tc>
          <w:tcPr>
            <w:tcW w:w="880" w:type="dxa"/>
            <w:tcBorders>
              <w:top w:val="single" w:sz="4" w:space="0" w:color="000000"/>
              <w:left w:val="nil"/>
              <w:bottom w:val="single" w:sz="4" w:space="0" w:color="000000"/>
              <w:right w:val="nil"/>
            </w:tcBorders>
            <w:tcMar>
              <w:top w:w="110" w:type="dxa"/>
              <w:left w:w="20" w:type="dxa"/>
              <w:bottom w:w="40" w:type="dxa"/>
              <w:right w:w="20" w:type="dxa"/>
            </w:tcMar>
            <w:vAlign w:val="bottom"/>
          </w:tcPr>
          <w:p w14:paraId="09825A25" w14:textId="77777777" w:rsidR="00DD2EA9" w:rsidRPr="00DA1B0F" w:rsidRDefault="00DD2EA9" w:rsidP="00F57EAC">
            <w:pPr>
              <w:jc w:val="right"/>
              <w:rPr>
                <w:sz w:val="21"/>
              </w:rPr>
            </w:pPr>
            <w:r w:rsidRPr="00DA1B0F">
              <w:rPr>
                <w:sz w:val="21"/>
              </w:rPr>
              <w:t>12,8</w:t>
            </w:r>
          </w:p>
        </w:tc>
        <w:tc>
          <w:tcPr>
            <w:tcW w:w="1180" w:type="dxa"/>
            <w:tcBorders>
              <w:top w:val="single" w:sz="4" w:space="0" w:color="000000"/>
              <w:left w:val="nil"/>
              <w:bottom w:val="single" w:sz="4" w:space="0" w:color="000000"/>
              <w:right w:val="nil"/>
            </w:tcBorders>
            <w:tcMar>
              <w:top w:w="110" w:type="dxa"/>
              <w:left w:w="20" w:type="dxa"/>
              <w:bottom w:w="40" w:type="dxa"/>
              <w:right w:w="20" w:type="dxa"/>
            </w:tcMar>
            <w:vAlign w:val="bottom"/>
          </w:tcPr>
          <w:p w14:paraId="68C8ECF2" w14:textId="77777777" w:rsidR="00DD2EA9" w:rsidRPr="00DA1B0F" w:rsidRDefault="00DD2EA9" w:rsidP="00F57EAC">
            <w:pPr>
              <w:jc w:val="right"/>
              <w:rPr>
                <w:sz w:val="21"/>
              </w:rPr>
            </w:pPr>
            <w:r w:rsidRPr="00DA1B0F">
              <w:rPr>
                <w:sz w:val="21"/>
              </w:rPr>
              <w:t>17,7</w:t>
            </w:r>
          </w:p>
        </w:tc>
        <w:tc>
          <w:tcPr>
            <w:tcW w:w="1420" w:type="dxa"/>
            <w:tcBorders>
              <w:top w:val="single" w:sz="4" w:space="0" w:color="000000"/>
              <w:left w:val="nil"/>
              <w:bottom w:val="single" w:sz="4" w:space="0" w:color="000000"/>
              <w:right w:val="nil"/>
            </w:tcBorders>
            <w:tcMar>
              <w:top w:w="110" w:type="dxa"/>
              <w:left w:w="20" w:type="dxa"/>
              <w:bottom w:w="40" w:type="dxa"/>
              <w:right w:w="20" w:type="dxa"/>
            </w:tcMar>
            <w:vAlign w:val="bottom"/>
          </w:tcPr>
          <w:p w14:paraId="7F36DFE5" w14:textId="77777777" w:rsidR="00DD2EA9" w:rsidRPr="00DA1B0F" w:rsidRDefault="00DD2EA9" w:rsidP="00F57EAC">
            <w:pPr>
              <w:jc w:val="right"/>
              <w:rPr>
                <w:sz w:val="21"/>
              </w:rPr>
            </w:pPr>
            <w:r w:rsidRPr="00DA1B0F">
              <w:rPr>
                <w:sz w:val="21"/>
              </w:rPr>
              <w:t>73,5</w:t>
            </w:r>
          </w:p>
        </w:tc>
        <w:tc>
          <w:tcPr>
            <w:tcW w:w="1840" w:type="dxa"/>
            <w:tcBorders>
              <w:top w:val="single" w:sz="4" w:space="0" w:color="000000"/>
              <w:left w:val="nil"/>
              <w:bottom w:val="single" w:sz="4" w:space="0" w:color="000000"/>
              <w:right w:val="nil"/>
            </w:tcBorders>
            <w:tcMar>
              <w:top w:w="110" w:type="dxa"/>
              <w:left w:w="20" w:type="dxa"/>
              <w:bottom w:w="40" w:type="dxa"/>
              <w:right w:w="20" w:type="dxa"/>
            </w:tcMar>
            <w:vAlign w:val="bottom"/>
          </w:tcPr>
          <w:p w14:paraId="7738482D" w14:textId="77777777" w:rsidR="00DD2EA9" w:rsidRPr="00DA1B0F" w:rsidRDefault="00DD2EA9" w:rsidP="00F57EAC">
            <w:pPr>
              <w:jc w:val="right"/>
              <w:rPr>
                <w:sz w:val="21"/>
              </w:rPr>
            </w:pPr>
            <w:r w:rsidRPr="00DA1B0F">
              <w:rPr>
                <w:sz w:val="21"/>
              </w:rPr>
              <w:t>7,8</w:t>
            </w:r>
          </w:p>
        </w:tc>
        <w:tc>
          <w:tcPr>
            <w:tcW w:w="1140" w:type="dxa"/>
            <w:tcBorders>
              <w:top w:val="single" w:sz="4" w:space="0" w:color="000000"/>
              <w:left w:val="nil"/>
              <w:bottom w:val="single" w:sz="4" w:space="0" w:color="000000"/>
              <w:right w:val="nil"/>
            </w:tcBorders>
            <w:tcMar>
              <w:top w:w="110" w:type="dxa"/>
              <w:left w:w="20" w:type="dxa"/>
              <w:bottom w:w="40" w:type="dxa"/>
              <w:right w:w="20" w:type="dxa"/>
            </w:tcMar>
            <w:vAlign w:val="bottom"/>
          </w:tcPr>
          <w:p w14:paraId="4535ED72" w14:textId="77777777" w:rsidR="00DD2EA9" w:rsidRPr="00DA1B0F" w:rsidRDefault="00DD2EA9" w:rsidP="00F57EAC">
            <w:pPr>
              <w:jc w:val="right"/>
              <w:rPr>
                <w:sz w:val="21"/>
              </w:rPr>
            </w:pPr>
            <w:r w:rsidRPr="00DA1B0F">
              <w:rPr>
                <w:sz w:val="21"/>
              </w:rPr>
              <w:t>38,7</w:t>
            </w:r>
          </w:p>
        </w:tc>
      </w:tr>
    </w:tbl>
    <w:p w14:paraId="0C4320E7" w14:textId="77777777" w:rsidR="00DD2EA9" w:rsidRPr="00DA1B0F" w:rsidRDefault="00DD2EA9" w:rsidP="00DA1B0F">
      <w:pPr>
        <w:pStyle w:val="tabell-noter"/>
        <w:rPr>
          <w:rStyle w:val="skrift-hevet"/>
        </w:rPr>
      </w:pPr>
      <w:r w:rsidRPr="00DA1B0F">
        <w:rPr>
          <w:rStyle w:val="skrift-hevet"/>
        </w:rPr>
        <w:t>1</w:t>
      </w:r>
      <w:r w:rsidRPr="00DA1B0F">
        <w:tab/>
        <w:t>Sertifikatlån er oppgitt i prosent av langsiktig gjeld ekskl. pensjonsforpliktelser.</w:t>
      </w:r>
    </w:p>
    <w:p w14:paraId="0651F8F7" w14:textId="77777777" w:rsidR="00DD2EA9" w:rsidRPr="00DA1B0F" w:rsidRDefault="00DD2EA9" w:rsidP="00DA1B0F">
      <w:pPr>
        <w:pStyle w:val="Kilde"/>
      </w:pPr>
      <w:r w:rsidRPr="00DA1B0F">
        <w:t>Kilde: Statistisk sentralbyrå.</w:t>
      </w:r>
    </w:p>
    <w:p w14:paraId="11C8D44E" w14:textId="77777777" w:rsidR="00DD2EA9" w:rsidRPr="00DA1B0F" w:rsidRDefault="00DD2EA9" w:rsidP="00DA1B0F">
      <w:pPr>
        <w:pStyle w:val="avsnitt-undertittel"/>
      </w:pPr>
      <w:r w:rsidRPr="00DA1B0F">
        <w:t>Fri egenkapital drift</w:t>
      </w:r>
    </w:p>
    <w:p w14:paraId="60856D21" w14:textId="77777777" w:rsidR="00DD2EA9" w:rsidRPr="00DA1B0F" w:rsidRDefault="00DD2EA9" w:rsidP="00DA1B0F">
      <w:r w:rsidRPr="00DA1B0F">
        <w:t>Fri egenkapital drift utgjorde for fylkeskommunene utenom Oslo 12,8 prosent i 2025, jf. tabell 3.1. Dette var en nedgang fra 2024 på 0,1 prosentpoeng. Vestfold fylkeskommune hadde høyest fri egenkapital drift med 22,1 prosent.</w:t>
      </w:r>
    </w:p>
    <w:p w14:paraId="79B87F0D" w14:textId="77777777" w:rsidR="00DD2EA9" w:rsidRPr="00DA1B0F" w:rsidRDefault="00DD2EA9" w:rsidP="00DA1B0F">
      <w:pPr>
        <w:pStyle w:val="avsnitt-undertittel"/>
      </w:pPr>
      <w:r w:rsidRPr="00DA1B0F">
        <w:t>Arbeidskapital</w:t>
      </w:r>
    </w:p>
    <w:p w14:paraId="35EEFD6D" w14:textId="77777777" w:rsidR="00DD2EA9" w:rsidRPr="00DA1B0F" w:rsidRDefault="00DD2EA9" w:rsidP="00DA1B0F">
      <w:r w:rsidRPr="00DA1B0F">
        <w:t>Arbeidskapital (</w:t>
      </w:r>
      <w:proofErr w:type="gramStart"/>
      <w:r w:rsidRPr="00DA1B0F">
        <w:t>eksklusiv premieavvik</w:t>
      </w:r>
      <w:proofErr w:type="gramEnd"/>
      <w:r w:rsidRPr="00DA1B0F">
        <w:t>) utgjorde for fylkeskommunene utenom Oslo 17,7 prosent av driftsinntektene i 2025, jf. tabell 3.1. Dette var en liten reduksjon fra 2024.</w:t>
      </w:r>
    </w:p>
    <w:p w14:paraId="2C7D0110" w14:textId="77777777" w:rsidR="00DD2EA9" w:rsidRPr="00DA1B0F" w:rsidRDefault="00DD2EA9" w:rsidP="00DA1B0F">
      <w:pPr>
        <w:pStyle w:val="avsnitt-undertittel"/>
      </w:pPr>
      <w:r w:rsidRPr="00DA1B0F">
        <w:t>Langsiktig gjeld</w:t>
      </w:r>
    </w:p>
    <w:p w14:paraId="529E7AB5" w14:textId="77777777" w:rsidR="00DD2EA9" w:rsidRPr="00DA1B0F" w:rsidRDefault="00DD2EA9" w:rsidP="00DA1B0F">
      <w:r w:rsidRPr="00DA1B0F">
        <w:t xml:space="preserve">Langsiktig gjeld eksklusiv pensjonsforpliktelser utgjorde 73,5 prosent av de totale driftsinntektene for fylkeskommunene samlet i 2025, eksklusiv Oslo, jf. tabell 3.1. Dette var en nedgang fra 2024. Den langsiktige gjelden økte jevnt fra 2014 til 2019, jf. figur 3.1, som også viser </w:t>
      </w:r>
      <w:r w:rsidRPr="00DA1B0F">
        <w:lastRenderedPageBreak/>
        <w:t>sammensetningen av gjelden. Tre fylkeskommuner hadde langsiktig gjeld på over 100 prosent av driftsinntektene i 2025, jf. tabell 3.1.</w:t>
      </w:r>
    </w:p>
    <w:p w14:paraId="24D65EED" w14:textId="77777777" w:rsidR="00DD2EA9" w:rsidRPr="00DA1B0F" w:rsidRDefault="00DD2EA9" w:rsidP="00DA1B0F">
      <w:pPr>
        <w:pStyle w:val="avsnitt-undertittel"/>
      </w:pPr>
      <w:r w:rsidRPr="00DA1B0F">
        <w:t>Sertifikatlån</w:t>
      </w:r>
    </w:p>
    <w:p w14:paraId="4F047686" w14:textId="77777777" w:rsidR="00DD2EA9" w:rsidRPr="00DA1B0F" w:rsidRDefault="00DD2EA9" w:rsidP="00DA1B0F">
      <w:r w:rsidRPr="00DA1B0F">
        <w:t>I 2025 utgjorde sertifikatlån 7,8 prosent av langsiktig gjeld eksklusiv pensjonsforpliktelser for fylkeskommunene utenom Oslo, jf. tabell 3.1. Dette var en økning fra 2024, da sertifikatlån utgjorde 5,1 prosent av langsiktig gjeld.</w:t>
      </w:r>
    </w:p>
    <w:p w14:paraId="7943D701" w14:textId="77777777" w:rsidR="00DD2EA9" w:rsidRPr="00DA1B0F" w:rsidRDefault="00DD2EA9" w:rsidP="00DA1B0F">
      <w:pPr>
        <w:pStyle w:val="avsnitt-undertittel"/>
      </w:pPr>
      <w:r w:rsidRPr="00DA1B0F">
        <w:t>Netto renteeksponering</w:t>
      </w:r>
    </w:p>
    <w:p w14:paraId="3A9C49E2" w14:textId="77777777" w:rsidR="00DD2EA9" w:rsidRPr="00DA1B0F" w:rsidRDefault="00DD2EA9" w:rsidP="00DA1B0F">
      <w:r w:rsidRPr="00DA1B0F">
        <w:t>Netto renteeksponering i prosent av totale driftsinntekter viser hvilken effekt en renteøkning vil ha på fylkeskommunenes inntekter. Fylkeskommunene er i utgangspunktet mindre eksponert enn kommunene ved en endring i rentenivået. I 2025 utgjorde netto renteeksponering 38,7 prosent av totale driftsinntekter for fylkeskommunene samlet utenom Oslo, jf. figur 3.1, noe som var en liten økning fra året før. Det vil si at en renteøkning på 1 prosentpoeng isolert sett vil belaste kommuneøkonomien med om lag 0,4 prosent av driftsinntektene.</w:t>
      </w:r>
    </w:p>
    <w:p w14:paraId="18CB3B25" w14:textId="77777777" w:rsidR="00DD2EA9" w:rsidRPr="00DA1B0F" w:rsidRDefault="00DD2EA9" w:rsidP="00DA1B0F">
      <w:r w:rsidRPr="00DA1B0F">
        <w:t>Netto renteeksponering varierte fra 9,5 prosent for Akershus fylkeskommune til 81,6 prosent for Møre og Romsdal fylkeskommune, jf. tabell 3.1.</w:t>
      </w:r>
    </w:p>
    <w:p w14:paraId="47A8BE54" w14:textId="680E2A66" w:rsidR="00DD2EA9" w:rsidRPr="00DA1B0F" w:rsidRDefault="00DA1B0F" w:rsidP="00DA1B0F">
      <w:r w:rsidRPr="00DA1B0F">
        <w:rPr>
          <w:noProof/>
        </w:rPr>
        <w:drawing>
          <wp:inline distT="0" distB="0" distL="0" distR="0" wp14:anchorId="56B6C805" wp14:editId="20EE10FB">
            <wp:extent cx="6086475" cy="3057525"/>
            <wp:effectExtent l="0" t="0" r="0" b="0"/>
            <wp:docPr id="167"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86475" cy="3057525"/>
                    </a:xfrm>
                    <a:prstGeom prst="rect">
                      <a:avLst/>
                    </a:prstGeom>
                    <a:noFill/>
                    <a:ln>
                      <a:noFill/>
                    </a:ln>
                  </pic:spPr>
                </pic:pic>
              </a:graphicData>
            </a:graphic>
          </wp:inline>
        </w:drawing>
      </w:r>
    </w:p>
    <w:p w14:paraId="2F9A65B9" w14:textId="77777777" w:rsidR="00DD2EA9" w:rsidRPr="00DA1B0F" w:rsidRDefault="00DD2EA9" w:rsidP="00DA1B0F">
      <w:pPr>
        <w:pStyle w:val="figur-tittel"/>
      </w:pPr>
      <w:r w:rsidRPr="00DA1B0F">
        <w:t>Fylkeskommunenes langsiktige gjeld og renteeksponering 2015–2025 i prosent av driftsinntektene.</w:t>
      </w:r>
    </w:p>
    <w:p w14:paraId="513D2F71" w14:textId="77777777" w:rsidR="00DD2EA9" w:rsidRPr="00DA1B0F" w:rsidRDefault="00DD2EA9" w:rsidP="00DA1B0F">
      <w:pPr>
        <w:pStyle w:val="Kilde"/>
      </w:pPr>
      <w:r w:rsidRPr="00DA1B0F">
        <w:t>Kilde: Statistisk sentralbyrå.</w:t>
      </w:r>
    </w:p>
    <w:p w14:paraId="3351D599" w14:textId="77777777" w:rsidR="00DD2EA9" w:rsidRPr="00DA1B0F" w:rsidRDefault="00DD2EA9" w:rsidP="00DA1B0F">
      <w:pPr>
        <w:pStyle w:val="Overskrift2"/>
      </w:pPr>
      <w:r w:rsidRPr="00DA1B0F">
        <w:lastRenderedPageBreak/>
        <w:t>Kommuner</w:t>
      </w:r>
    </w:p>
    <w:p w14:paraId="657C165D" w14:textId="77777777" w:rsidR="00DD2EA9" w:rsidRPr="00DA1B0F" w:rsidRDefault="00DD2EA9" w:rsidP="00DA1B0F">
      <w:pPr>
        <w:pStyle w:val="avsnitt-undertittel"/>
      </w:pPr>
      <w:r w:rsidRPr="00DA1B0F">
        <w:t>Netto driftsresultat</w:t>
      </w:r>
    </w:p>
    <w:p w14:paraId="6472C812" w14:textId="77777777" w:rsidR="00DD2EA9" w:rsidRPr="00DA1B0F" w:rsidRDefault="00DD2EA9" w:rsidP="00DA1B0F">
      <w:r w:rsidRPr="00DA1B0F">
        <w:t>De foreløpige ureviderte tallene for 2025, basert på regnskapstall fra 342 kommuner, viser at netto driftsresultat for alle kommuner inklusiv Oslo var på 2,2 prosent av totale driftsinntekter, jf. tabell 3.2. Dette var over det anbefalte nivået fra TBU på 1¾ prosent, og en økning i netto driftsresultat som andel av driftsinntektene i 2024 som var på -0,4 prosent.</w:t>
      </w:r>
    </w:p>
    <w:p w14:paraId="22725606" w14:textId="77777777" w:rsidR="00DD2EA9" w:rsidRPr="00DA1B0F" w:rsidRDefault="00DD2EA9" w:rsidP="00DA1B0F">
      <w:r w:rsidRPr="00DA1B0F">
        <w:t>Tabell 3.2 viser fylkesvise gjennomsnitt for finansielle nøkkeltall for kommunene i 2025. Utenom Oslo hadde kommunene i Rogaland det høyeste gjennomsnittlige netto driftsresultatet med 3,4 prosent.</w:t>
      </w:r>
    </w:p>
    <w:p w14:paraId="175AE4D8" w14:textId="77777777" w:rsidR="00DD2EA9" w:rsidRPr="00DA1B0F" w:rsidRDefault="00DD2EA9" w:rsidP="00DA1B0F">
      <w:r w:rsidRPr="00DA1B0F">
        <w:t>I alt 117 av de 342 kommunene som har rapportert inn til KOSTRA, hadde et negativt netto driftsresultat i 2025. Dette var en nedgang på 73 kommuner fra 2024 og tilsvarer om lag 34 prosent av kommunene som har rapportert inn tall.</w:t>
      </w:r>
    </w:p>
    <w:p w14:paraId="10B843A7" w14:textId="080822AE" w:rsidR="00942808" w:rsidRPr="00DA1B0F" w:rsidRDefault="00942808" w:rsidP="00DA1B0F">
      <w:pPr>
        <w:pStyle w:val="tabell-tittel"/>
      </w:pPr>
      <w:r w:rsidRPr="00DA1B0F">
        <w:t>Fylkesvise gjennomsnitt for finansielle nøkkeltall for kommunene i 2025 i prosent av driftsinntektene.</w:t>
      </w:r>
      <w:r w:rsidRPr="00DA1B0F">
        <w:rPr>
          <w:rStyle w:val="skrift-hevet"/>
        </w:rPr>
        <w:t>1</w:t>
      </w:r>
    </w:p>
    <w:p w14:paraId="150A02F2" w14:textId="77777777" w:rsidR="00DD2EA9" w:rsidRPr="00DA1B0F" w:rsidRDefault="00DD2EA9" w:rsidP="00DA1B0F">
      <w:pPr>
        <w:pStyle w:val="Tabellnavn"/>
      </w:pPr>
      <w:r w:rsidRPr="00DA1B0F">
        <w:t>07J1xt2</w:t>
      </w:r>
    </w:p>
    <w:tbl>
      <w:tblPr>
        <w:tblW w:w="0" w:type="auto"/>
        <w:tblInd w:w="20" w:type="dxa"/>
        <w:tblLayout w:type="fixed"/>
        <w:tblCellMar>
          <w:top w:w="110" w:type="dxa"/>
          <w:left w:w="20" w:type="dxa"/>
          <w:bottom w:w="40" w:type="dxa"/>
          <w:right w:w="20" w:type="dxa"/>
        </w:tblCellMar>
        <w:tblLook w:val="0000" w:firstRow="0" w:lastRow="0" w:firstColumn="0" w:lastColumn="0" w:noHBand="0" w:noVBand="0"/>
      </w:tblPr>
      <w:tblGrid>
        <w:gridCol w:w="2260"/>
        <w:gridCol w:w="820"/>
        <w:gridCol w:w="880"/>
        <w:gridCol w:w="1180"/>
        <w:gridCol w:w="1420"/>
        <w:gridCol w:w="1840"/>
        <w:gridCol w:w="1140"/>
      </w:tblGrid>
      <w:tr w:rsidR="004A055A" w:rsidRPr="00F57EAC" w14:paraId="2B46DE79" w14:textId="77777777">
        <w:trPr>
          <w:trHeight w:val="1100"/>
        </w:trPr>
        <w:tc>
          <w:tcPr>
            <w:tcW w:w="2260" w:type="dxa"/>
            <w:tcBorders>
              <w:top w:val="single" w:sz="4" w:space="0" w:color="000000"/>
              <w:left w:val="nil"/>
              <w:bottom w:val="single" w:sz="4" w:space="0" w:color="000000"/>
              <w:right w:val="nil"/>
            </w:tcBorders>
            <w:tcMar>
              <w:top w:w="110" w:type="dxa"/>
              <w:left w:w="20" w:type="dxa"/>
              <w:bottom w:w="40" w:type="dxa"/>
              <w:right w:w="20" w:type="dxa"/>
            </w:tcMar>
            <w:vAlign w:val="bottom"/>
          </w:tcPr>
          <w:p w14:paraId="55D707CC" w14:textId="77777777" w:rsidR="00DD2EA9" w:rsidRPr="00F57EAC" w:rsidRDefault="00DD2EA9" w:rsidP="00DA1B0F">
            <w:pPr>
              <w:rPr>
                <w:sz w:val="20"/>
                <w:szCs w:val="20"/>
              </w:rPr>
            </w:pPr>
            <w:r w:rsidRPr="00F57EAC">
              <w:rPr>
                <w:sz w:val="20"/>
                <w:szCs w:val="20"/>
              </w:rPr>
              <w:t xml:space="preserve">Kommuner gruppert </w:t>
            </w:r>
            <w:r w:rsidRPr="00F57EAC">
              <w:rPr>
                <w:sz w:val="20"/>
                <w:szCs w:val="20"/>
              </w:rPr>
              <w:br/>
              <w:t>etter fylke</w:t>
            </w:r>
          </w:p>
        </w:tc>
        <w:tc>
          <w:tcPr>
            <w:tcW w:w="820" w:type="dxa"/>
            <w:tcBorders>
              <w:top w:val="single" w:sz="4" w:space="0" w:color="000000"/>
              <w:left w:val="nil"/>
              <w:bottom w:val="single" w:sz="4" w:space="0" w:color="000000"/>
              <w:right w:val="nil"/>
            </w:tcBorders>
            <w:tcMar>
              <w:top w:w="110" w:type="dxa"/>
              <w:left w:w="20" w:type="dxa"/>
              <w:bottom w:w="40" w:type="dxa"/>
              <w:right w:w="20" w:type="dxa"/>
            </w:tcMar>
            <w:vAlign w:val="bottom"/>
          </w:tcPr>
          <w:p w14:paraId="3552FB12" w14:textId="77777777" w:rsidR="00DD2EA9" w:rsidRPr="00F57EAC" w:rsidRDefault="00DD2EA9" w:rsidP="00F57EAC">
            <w:pPr>
              <w:jc w:val="right"/>
              <w:rPr>
                <w:sz w:val="20"/>
                <w:szCs w:val="20"/>
              </w:rPr>
            </w:pPr>
            <w:r w:rsidRPr="00F57EAC">
              <w:rPr>
                <w:sz w:val="20"/>
                <w:szCs w:val="20"/>
              </w:rPr>
              <w:t>Netto driftsresultat (prosent)</w:t>
            </w:r>
          </w:p>
        </w:tc>
        <w:tc>
          <w:tcPr>
            <w:tcW w:w="880" w:type="dxa"/>
            <w:tcBorders>
              <w:top w:val="single" w:sz="4" w:space="0" w:color="000000"/>
              <w:left w:val="nil"/>
              <w:bottom w:val="single" w:sz="4" w:space="0" w:color="000000"/>
              <w:right w:val="nil"/>
            </w:tcBorders>
            <w:tcMar>
              <w:top w:w="110" w:type="dxa"/>
              <w:left w:w="20" w:type="dxa"/>
              <w:bottom w:w="40" w:type="dxa"/>
              <w:right w:w="20" w:type="dxa"/>
            </w:tcMar>
            <w:vAlign w:val="bottom"/>
          </w:tcPr>
          <w:p w14:paraId="4B76B2D6" w14:textId="77777777" w:rsidR="00DD2EA9" w:rsidRPr="00F57EAC" w:rsidRDefault="00DD2EA9" w:rsidP="00F57EAC">
            <w:pPr>
              <w:jc w:val="right"/>
              <w:rPr>
                <w:sz w:val="20"/>
                <w:szCs w:val="20"/>
              </w:rPr>
            </w:pPr>
            <w:r w:rsidRPr="00F57EAC">
              <w:rPr>
                <w:sz w:val="20"/>
                <w:szCs w:val="20"/>
              </w:rPr>
              <w:t>Fri egenkapital drift</w:t>
            </w:r>
            <w:r w:rsidRPr="00F57EAC">
              <w:rPr>
                <w:sz w:val="20"/>
                <w:szCs w:val="20"/>
              </w:rPr>
              <w:br/>
              <w:t xml:space="preserve"> (prosent)</w:t>
            </w:r>
          </w:p>
        </w:tc>
        <w:tc>
          <w:tcPr>
            <w:tcW w:w="1180" w:type="dxa"/>
            <w:tcBorders>
              <w:top w:val="single" w:sz="4" w:space="0" w:color="000000"/>
              <w:left w:val="nil"/>
              <w:bottom w:val="single" w:sz="4" w:space="0" w:color="000000"/>
              <w:right w:val="nil"/>
            </w:tcBorders>
            <w:tcMar>
              <w:top w:w="110" w:type="dxa"/>
              <w:left w:w="20" w:type="dxa"/>
              <w:bottom w:w="40" w:type="dxa"/>
              <w:right w:w="20" w:type="dxa"/>
            </w:tcMar>
            <w:vAlign w:val="bottom"/>
          </w:tcPr>
          <w:p w14:paraId="23B798A8" w14:textId="77777777" w:rsidR="00DD2EA9" w:rsidRPr="00F57EAC" w:rsidRDefault="00DD2EA9" w:rsidP="00F57EAC">
            <w:pPr>
              <w:jc w:val="right"/>
              <w:rPr>
                <w:sz w:val="20"/>
                <w:szCs w:val="20"/>
              </w:rPr>
            </w:pPr>
            <w:r w:rsidRPr="00F57EAC">
              <w:rPr>
                <w:sz w:val="20"/>
                <w:szCs w:val="20"/>
              </w:rPr>
              <w:t>Arbeidskapital ekskl. premieavvik (prosent)</w:t>
            </w:r>
          </w:p>
        </w:tc>
        <w:tc>
          <w:tcPr>
            <w:tcW w:w="1420" w:type="dxa"/>
            <w:tcBorders>
              <w:top w:val="single" w:sz="4" w:space="0" w:color="000000"/>
              <w:left w:val="nil"/>
              <w:bottom w:val="single" w:sz="4" w:space="0" w:color="000000"/>
              <w:right w:val="nil"/>
            </w:tcBorders>
            <w:tcMar>
              <w:top w:w="110" w:type="dxa"/>
              <w:left w:w="20" w:type="dxa"/>
              <w:bottom w:w="40" w:type="dxa"/>
              <w:right w:w="20" w:type="dxa"/>
            </w:tcMar>
            <w:vAlign w:val="bottom"/>
          </w:tcPr>
          <w:p w14:paraId="5568217F" w14:textId="77777777" w:rsidR="00DD2EA9" w:rsidRPr="00F57EAC" w:rsidRDefault="00DD2EA9" w:rsidP="00F57EAC">
            <w:pPr>
              <w:jc w:val="right"/>
              <w:rPr>
                <w:sz w:val="20"/>
                <w:szCs w:val="20"/>
              </w:rPr>
            </w:pPr>
            <w:r w:rsidRPr="00F57EAC">
              <w:rPr>
                <w:sz w:val="20"/>
                <w:szCs w:val="20"/>
              </w:rPr>
              <w:t>Langsiktig gjeld ekskl. pensjonsforpliktelser (prosent)</w:t>
            </w:r>
          </w:p>
        </w:tc>
        <w:tc>
          <w:tcPr>
            <w:tcW w:w="1840" w:type="dxa"/>
            <w:tcBorders>
              <w:top w:val="single" w:sz="4" w:space="0" w:color="000000"/>
              <w:left w:val="nil"/>
              <w:bottom w:val="single" w:sz="4" w:space="0" w:color="000000"/>
              <w:right w:val="nil"/>
            </w:tcBorders>
            <w:tcMar>
              <w:top w:w="110" w:type="dxa"/>
              <w:left w:w="20" w:type="dxa"/>
              <w:bottom w:w="40" w:type="dxa"/>
              <w:right w:w="20" w:type="dxa"/>
            </w:tcMar>
            <w:vAlign w:val="bottom"/>
          </w:tcPr>
          <w:p w14:paraId="16D9F562" w14:textId="77777777" w:rsidR="00DD2EA9" w:rsidRPr="00F57EAC" w:rsidRDefault="00DD2EA9" w:rsidP="00F57EAC">
            <w:pPr>
              <w:jc w:val="right"/>
              <w:rPr>
                <w:sz w:val="20"/>
                <w:szCs w:val="20"/>
              </w:rPr>
            </w:pPr>
            <w:r w:rsidRPr="00F57EAC">
              <w:rPr>
                <w:sz w:val="20"/>
                <w:szCs w:val="20"/>
              </w:rPr>
              <w:t>Sertifikatlån i prosent av langsiktig gjeld ekskl. pensjonsforpliktelser</w:t>
            </w:r>
          </w:p>
        </w:tc>
        <w:tc>
          <w:tcPr>
            <w:tcW w:w="1140" w:type="dxa"/>
            <w:tcBorders>
              <w:top w:val="single" w:sz="4" w:space="0" w:color="000000"/>
              <w:left w:val="nil"/>
              <w:bottom w:val="single" w:sz="4" w:space="0" w:color="000000"/>
              <w:right w:val="nil"/>
            </w:tcBorders>
            <w:tcMar>
              <w:top w:w="110" w:type="dxa"/>
              <w:left w:w="20" w:type="dxa"/>
              <w:bottom w:w="40" w:type="dxa"/>
              <w:right w:w="20" w:type="dxa"/>
            </w:tcMar>
            <w:vAlign w:val="bottom"/>
          </w:tcPr>
          <w:p w14:paraId="42A767D3" w14:textId="77777777" w:rsidR="00DD2EA9" w:rsidRPr="00F57EAC" w:rsidRDefault="00DD2EA9" w:rsidP="00F57EAC">
            <w:pPr>
              <w:jc w:val="right"/>
              <w:rPr>
                <w:sz w:val="20"/>
                <w:szCs w:val="20"/>
              </w:rPr>
            </w:pPr>
            <w:r w:rsidRPr="00F57EAC">
              <w:rPr>
                <w:sz w:val="20"/>
                <w:szCs w:val="20"/>
              </w:rPr>
              <w:t>Netto</w:t>
            </w:r>
            <w:r w:rsidRPr="00F57EAC">
              <w:rPr>
                <w:sz w:val="20"/>
                <w:szCs w:val="20"/>
              </w:rPr>
              <w:br/>
              <w:t xml:space="preserve"> renteeksponering (prosent)</w:t>
            </w:r>
          </w:p>
        </w:tc>
      </w:tr>
      <w:tr w:rsidR="004A055A" w:rsidRPr="00DA1B0F" w14:paraId="74B0D994" w14:textId="77777777">
        <w:trPr>
          <w:trHeight w:val="360"/>
        </w:trPr>
        <w:tc>
          <w:tcPr>
            <w:tcW w:w="2260" w:type="dxa"/>
            <w:tcBorders>
              <w:top w:val="single" w:sz="4" w:space="0" w:color="000000"/>
              <w:left w:val="nil"/>
              <w:bottom w:val="nil"/>
              <w:right w:val="nil"/>
            </w:tcBorders>
            <w:tcMar>
              <w:top w:w="110" w:type="dxa"/>
              <w:left w:w="20" w:type="dxa"/>
              <w:bottom w:w="40" w:type="dxa"/>
              <w:right w:w="20" w:type="dxa"/>
            </w:tcMar>
          </w:tcPr>
          <w:p w14:paraId="58D1931C" w14:textId="77777777" w:rsidR="00DD2EA9" w:rsidRPr="00DA1B0F" w:rsidRDefault="00DD2EA9" w:rsidP="00DA1B0F">
            <w:pPr>
              <w:rPr>
                <w:sz w:val="21"/>
              </w:rPr>
            </w:pPr>
            <w:r w:rsidRPr="00DA1B0F">
              <w:rPr>
                <w:sz w:val="21"/>
              </w:rPr>
              <w:t>Østfold</w:t>
            </w:r>
          </w:p>
        </w:tc>
        <w:tc>
          <w:tcPr>
            <w:tcW w:w="820" w:type="dxa"/>
            <w:tcBorders>
              <w:top w:val="single" w:sz="4" w:space="0" w:color="000000"/>
              <w:left w:val="nil"/>
              <w:bottom w:val="nil"/>
              <w:right w:val="nil"/>
            </w:tcBorders>
            <w:tcMar>
              <w:top w:w="110" w:type="dxa"/>
              <w:left w:w="20" w:type="dxa"/>
              <w:bottom w:w="40" w:type="dxa"/>
              <w:right w:w="20" w:type="dxa"/>
            </w:tcMar>
            <w:vAlign w:val="bottom"/>
          </w:tcPr>
          <w:p w14:paraId="7B057A20" w14:textId="77777777" w:rsidR="00DD2EA9" w:rsidRPr="00DA1B0F" w:rsidRDefault="00DD2EA9" w:rsidP="00F57EAC">
            <w:pPr>
              <w:jc w:val="right"/>
              <w:rPr>
                <w:sz w:val="21"/>
              </w:rPr>
            </w:pPr>
            <w:r w:rsidRPr="00DA1B0F">
              <w:rPr>
                <w:sz w:val="21"/>
              </w:rPr>
              <w:t>1,5</w:t>
            </w:r>
          </w:p>
        </w:tc>
        <w:tc>
          <w:tcPr>
            <w:tcW w:w="880" w:type="dxa"/>
            <w:tcBorders>
              <w:top w:val="single" w:sz="4" w:space="0" w:color="000000"/>
              <w:left w:val="nil"/>
              <w:bottom w:val="nil"/>
              <w:right w:val="nil"/>
            </w:tcBorders>
            <w:tcMar>
              <w:top w:w="110" w:type="dxa"/>
              <w:left w:w="20" w:type="dxa"/>
              <w:bottom w:w="40" w:type="dxa"/>
              <w:right w:w="20" w:type="dxa"/>
            </w:tcMar>
            <w:vAlign w:val="bottom"/>
          </w:tcPr>
          <w:p w14:paraId="1C2B1F7A" w14:textId="77777777" w:rsidR="00DD2EA9" w:rsidRPr="00DA1B0F" w:rsidRDefault="00DD2EA9" w:rsidP="00F57EAC">
            <w:pPr>
              <w:jc w:val="right"/>
              <w:rPr>
                <w:sz w:val="21"/>
              </w:rPr>
            </w:pPr>
            <w:r w:rsidRPr="00DA1B0F">
              <w:rPr>
                <w:sz w:val="21"/>
              </w:rPr>
              <w:t>8,6</w:t>
            </w:r>
          </w:p>
        </w:tc>
        <w:tc>
          <w:tcPr>
            <w:tcW w:w="1180" w:type="dxa"/>
            <w:tcBorders>
              <w:top w:val="single" w:sz="4" w:space="0" w:color="000000"/>
              <w:left w:val="nil"/>
              <w:bottom w:val="nil"/>
              <w:right w:val="nil"/>
            </w:tcBorders>
            <w:tcMar>
              <w:top w:w="110" w:type="dxa"/>
              <w:left w:w="20" w:type="dxa"/>
              <w:bottom w:w="40" w:type="dxa"/>
              <w:right w:w="20" w:type="dxa"/>
            </w:tcMar>
            <w:vAlign w:val="bottom"/>
          </w:tcPr>
          <w:p w14:paraId="3D635CEB" w14:textId="77777777" w:rsidR="00DD2EA9" w:rsidRPr="00DA1B0F" w:rsidRDefault="00DD2EA9" w:rsidP="00F57EAC">
            <w:pPr>
              <w:jc w:val="right"/>
              <w:rPr>
                <w:sz w:val="21"/>
              </w:rPr>
            </w:pPr>
            <w:r w:rsidRPr="00DA1B0F">
              <w:rPr>
                <w:sz w:val="21"/>
              </w:rPr>
              <w:t>9,8</w:t>
            </w:r>
          </w:p>
        </w:tc>
        <w:tc>
          <w:tcPr>
            <w:tcW w:w="1420" w:type="dxa"/>
            <w:tcBorders>
              <w:top w:val="single" w:sz="4" w:space="0" w:color="000000"/>
              <w:left w:val="nil"/>
              <w:bottom w:val="nil"/>
              <w:right w:val="nil"/>
            </w:tcBorders>
            <w:tcMar>
              <w:top w:w="110" w:type="dxa"/>
              <w:left w:w="20" w:type="dxa"/>
              <w:bottom w:w="40" w:type="dxa"/>
              <w:right w:w="20" w:type="dxa"/>
            </w:tcMar>
            <w:vAlign w:val="bottom"/>
          </w:tcPr>
          <w:p w14:paraId="27F075CB" w14:textId="77777777" w:rsidR="00DD2EA9" w:rsidRPr="00DA1B0F" w:rsidRDefault="00DD2EA9" w:rsidP="00F57EAC">
            <w:pPr>
              <w:jc w:val="right"/>
              <w:rPr>
                <w:sz w:val="21"/>
              </w:rPr>
            </w:pPr>
            <w:r w:rsidRPr="00DA1B0F">
              <w:rPr>
                <w:sz w:val="21"/>
              </w:rPr>
              <w:t>118,1</w:t>
            </w:r>
          </w:p>
        </w:tc>
        <w:tc>
          <w:tcPr>
            <w:tcW w:w="1840" w:type="dxa"/>
            <w:tcBorders>
              <w:top w:val="single" w:sz="4" w:space="0" w:color="000000"/>
              <w:left w:val="nil"/>
              <w:bottom w:val="nil"/>
              <w:right w:val="nil"/>
            </w:tcBorders>
            <w:tcMar>
              <w:top w:w="110" w:type="dxa"/>
              <w:left w:w="20" w:type="dxa"/>
              <w:bottom w:w="40" w:type="dxa"/>
              <w:right w:w="20" w:type="dxa"/>
            </w:tcMar>
            <w:vAlign w:val="bottom"/>
          </w:tcPr>
          <w:p w14:paraId="4EE3BF17" w14:textId="77777777" w:rsidR="00DD2EA9" w:rsidRPr="00DA1B0F" w:rsidRDefault="00DD2EA9" w:rsidP="00F57EAC">
            <w:pPr>
              <w:jc w:val="right"/>
              <w:rPr>
                <w:sz w:val="21"/>
              </w:rPr>
            </w:pPr>
            <w:r w:rsidRPr="00DA1B0F">
              <w:rPr>
                <w:sz w:val="21"/>
              </w:rPr>
              <w:t>11,5</w:t>
            </w:r>
          </w:p>
        </w:tc>
        <w:tc>
          <w:tcPr>
            <w:tcW w:w="1140" w:type="dxa"/>
            <w:tcBorders>
              <w:top w:val="single" w:sz="4" w:space="0" w:color="000000"/>
              <w:left w:val="nil"/>
              <w:bottom w:val="nil"/>
              <w:right w:val="nil"/>
            </w:tcBorders>
            <w:tcMar>
              <w:top w:w="110" w:type="dxa"/>
              <w:left w:w="20" w:type="dxa"/>
              <w:bottom w:w="40" w:type="dxa"/>
              <w:right w:w="20" w:type="dxa"/>
            </w:tcMar>
            <w:vAlign w:val="bottom"/>
          </w:tcPr>
          <w:p w14:paraId="1226C71A" w14:textId="77777777" w:rsidR="00DD2EA9" w:rsidRPr="00DA1B0F" w:rsidRDefault="00DD2EA9" w:rsidP="00F57EAC">
            <w:pPr>
              <w:jc w:val="right"/>
              <w:rPr>
                <w:sz w:val="21"/>
              </w:rPr>
            </w:pPr>
            <w:r w:rsidRPr="00DA1B0F">
              <w:rPr>
                <w:sz w:val="21"/>
              </w:rPr>
              <w:t>50,5</w:t>
            </w:r>
          </w:p>
        </w:tc>
      </w:tr>
      <w:tr w:rsidR="004A055A" w:rsidRPr="00DA1B0F" w14:paraId="43DDABF3" w14:textId="77777777">
        <w:trPr>
          <w:trHeight w:val="360"/>
        </w:trPr>
        <w:tc>
          <w:tcPr>
            <w:tcW w:w="2260" w:type="dxa"/>
            <w:tcBorders>
              <w:top w:val="nil"/>
              <w:left w:val="nil"/>
              <w:bottom w:val="nil"/>
              <w:right w:val="nil"/>
            </w:tcBorders>
            <w:tcMar>
              <w:top w:w="110" w:type="dxa"/>
              <w:left w:w="20" w:type="dxa"/>
              <w:bottom w:w="40" w:type="dxa"/>
              <w:right w:w="20" w:type="dxa"/>
            </w:tcMar>
          </w:tcPr>
          <w:p w14:paraId="3F97F841" w14:textId="77777777" w:rsidR="00DD2EA9" w:rsidRPr="00DA1B0F" w:rsidRDefault="00DD2EA9" w:rsidP="00DA1B0F">
            <w:pPr>
              <w:rPr>
                <w:sz w:val="21"/>
              </w:rPr>
            </w:pPr>
            <w:r w:rsidRPr="00DA1B0F">
              <w:rPr>
                <w:sz w:val="21"/>
              </w:rPr>
              <w:t>Akershus</w:t>
            </w:r>
          </w:p>
        </w:tc>
        <w:tc>
          <w:tcPr>
            <w:tcW w:w="820" w:type="dxa"/>
            <w:tcBorders>
              <w:top w:val="nil"/>
              <w:left w:val="nil"/>
              <w:bottom w:val="nil"/>
              <w:right w:val="nil"/>
            </w:tcBorders>
            <w:tcMar>
              <w:top w:w="110" w:type="dxa"/>
              <w:left w:w="20" w:type="dxa"/>
              <w:bottom w:w="40" w:type="dxa"/>
              <w:right w:w="20" w:type="dxa"/>
            </w:tcMar>
            <w:vAlign w:val="bottom"/>
          </w:tcPr>
          <w:p w14:paraId="441BA842" w14:textId="77777777" w:rsidR="00DD2EA9" w:rsidRPr="00DA1B0F" w:rsidRDefault="00DD2EA9" w:rsidP="00F57EAC">
            <w:pPr>
              <w:jc w:val="right"/>
              <w:rPr>
                <w:sz w:val="21"/>
              </w:rPr>
            </w:pPr>
            <w:r w:rsidRPr="00DA1B0F">
              <w:rPr>
                <w:sz w:val="21"/>
              </w:rPr>
              <w:t>3,2</w:t>
            </w:r>
          </w:p>
        </w:tc>
        <w:tc>
          <w:tcPr>
            <w:tcW w:w="880" w:type="dxa"/>
            <w:tcBorders>
              <w:top w:val="nil"/>
              <w:left w:val="nil"/>
              <w:bottom w:val="nil"/>
              <w:right w:val="nil"/>
            </w:tcBorders>
            <w:tcMar>
              <w:top w:w="110" w:type="dxa"/>
              <w:left w:w="20" w:type="dxa"/>
              <w:bottom w:w="40" w:type="dxa"/>
              <w:right w:w="20" w:type="dxa"/>
            </w:tcMar>
            <w:vAlign w:val="bottom"/>
          </w:tcPr>
          <w:p w14:paraId="7412D33A" w14:textId="77777777" w:rsidR="00DD2EA9" w:rsidRPr="00DA1B0F" w:rsidRDefault="00DD2EA9" w:rsidP="00F57EAC">
            <w:pPr>
              <w:jc w:val="right"/>
              <w:rPr>
                <w:sz w:val="21"/>
              </w:rPr>
            </w:pPr>
            <w:r w:rsidRPr="00DA1B0F">
              <w:rPr>
                <w:sz w:val="21"/>
              </w:rPr>
              <w:t>16,4</w:t>
            </w:r>
          </w:p>
        </w:tc>
        <w:tc>
          <w:tcPr>
            <w:tcW w:w="1180" w:type="dxa"/>
            <w:tcBorders>
              <w:top w:val="nil"/>
              <w:left w:val="nil"/>
              <w:bottom w:val="nil"/>
              <w:right w:val="nil"/>
            </w:tcBorders>
            <w:tcMar>
              <w:top w:w="110" w:type="dxa"/>
              <w:left w:w="20" w:type="dxa"/>
              <w:bottom w:w="40" w:type="dxa"/>
              <w:right w:w="20" w:type="dxa"/>
            </w:tcMar>
            <w:vAlign w:val="bottom"/>
          </w:tcPr>
          <w:p w14:paraId="113E3D74" w14:textId="77777777" w:rsidR="00DD2EA9" w:rsidRPr="00DA1B0F" w:rsidRDefault="00DD2EA9" w:rsidP="00F57EAC">
            <w:pPr>
              <w:jc w:val="right"/>
              <w:rPr>
                <w:sz w:val="21"/>
              </w:rPr>
            </w:pPr>
            <w:r w:rsidRPr="00DA1B0F">
              <w:rPr>
                <w:sz w:val="21"/>
              </w:rPr>
              <w:t>21,1</w:t>
            </w:r>
          </w:p>
        </w:tc>
        <w:tc>
          <w:tcPr>
            <w:tcW w:w="1420" w:type="dxa"/>
            <w:tcBorders>
              <w:top w:val="nil"/>
              <w:left w:val="nil"/>
              <w:bottom w:val="nil"/>
              <w:right w:val="nil"/>
            </w:tcBorders>
            <w:tcMar>
              <w:top w:w="110" w:type="dxa"/>
              <w:left w:w="20" w:type="dxa"/>
              <w:bottom w:w="40" w:type="dxa"/>
              <w:right w:w="20" w:type="dxa"/>
            </w:tcMar>
            <w:vAlign w:val="bottom"/>
          </w:tcPr>
          <w:p w14:paraId="1BC8357A" w14:textId="77777777" w:rsidR="00DD2EA9" w:rsidRPr="00DA1B0F" w:rsidRDefault="00DD2EA9" w:rsidP="00F57EAC">
            <w:pPr>
              <w:jc w:val="right"/>
              <w:rPr>
                <w:sz w:val="21"/>
              </w:rPr>
            </w:pPr>
            <w:r w:rsidRPr="00DA1B0F">
              <w:rPr>
                <w:sz w:val="21"/>
              </w:rPr>
              <w:t>123,9</w:t>
            </w:r>
          </w:p>
        </w:tc>
        <w:tc>
          <w:tcPr>
            <w:tcW w:w="1840" w:type="dxa"/>
            <w:tcBorders>
              <w:top w:val="nil"/>
              <w:left w:val="nil"/>
              <w:bottom w:val="nil"/>
              <w:right w:val="nil"/>
            </w:tcBorders>
            <w:tcMar>
              <w:top w:w="110" w:type="dxa"/>
              <w:left w:w="20" w:type="dxa"/>
              <w:bottom w:w="40" w:type="dxa"/>
              <w:right w:w="20" w:type="dxa"/>
            </w:tcMar>
            <w:vAlign w:val="bottom"/>
          </w:tcPr>
          <w:p w14:paraId="6AB854D9" w14:textId="77777777" w:rsidR="00DD2EA9" w:rsidRPr="00DA1B0F" w:rsidRDefault="00DD2EA9" w:rsidP="00F57EAC">
            <w:pPr>
              <w:jc w:val="right"/>
              <w:rPr>
                <w:sz w:val="21"/>
              </w:rPr>
            </w:pPr>
            <w:r w:rsidRPr="00DA1B0F">
              <w:rPr>
                <w:sz w:val="21"/>
              </w:rPr>
              <w:t>8,2</w:t>
            </w:r>
          </w:p>
        </w:tc>
        <w:tc>
          <w:tcPr>
            <w:tcW w:w="1140" w:type="dxa"/>
            <w:tcBorders>
              <w:top w:val="nil"/>
              <w:left w:val="nil"/>
              <w:bottom w:val="nil"/>
              <w:right w:val="nil"/>
            </w:tcBorders>
            <w:tcMar>
              <w:top w:w="110" w:type="dxa"/>
              <w:left w:w="20" w:type="dxa"/>
              <w:bottom w:w="40" w:type="dxa"/>
              <w:right w:w="20" w:type="dxa"/>
            </w:tcMar>
            <w:vAlign w:val="bottom"/>
          </w:tcPr>
          <w:p w14:paraId="3C9BE645" w14:textId="77777777" w:rsidR="00DD2EA9" w:rsidRPr="00DA1B0F" w:rsidRDefault="00DD2EA9" w:rsidP="00F57EAC">
            <w:pPr>
              <w:jc w:val="right"/>
              <w:rPr>
                <w:sz w:val="21"/>
              </w:rPr>
            </w:pPr>
            <w:r w:rsidRPr="00DA1B0F">
              <w:rPr>
                <w:sz w:val="21"/>
              </w:rPr>
              <w:t>58,0</w:t>
            </w:r>
          </w:p>
        </w:tc>
      </w:tr>
      <w:tr w:rsidR="004A055A" w:rsidRPr="00DA1B0F" w14:paraId="186C797C" w14:textId="77777777">
        <w:trPr>
          <w:trHeight w:val="360"/>
        </w:trPr>
        <w:tc>
          <w:tcPr>
            <w:tcW w:w="2260" w:type="dxa"/>
            <w:tcBorders>
              <w:top w:val="nil"/>
              <w:left w:val="nil"/>
              <w:bottom w:val="nil"/>
              <w:right w:val="nil"/>
            </w:tcBorders>
            <w:tcMar>
              <w:top w:w="110" w:type="dxa"/>
              <w:left w:w="20" w:type="dxa"/>
              <w:bottom w:w="40" w:type="dxa"/>
              <w:right w:w="20" w:type="dxa"/>
            </w:tcMar>
          </w:tcPr>
          <w:p w14:paraId="2A1A5CAD" w14:textId="77777777" w:rsidR="00DD2EA9" w:rsidRPr="00DA1B0F" w:rsidRDefault="00DD2EA9" w:rsidP="00DA1B0F">
            <w:pPr>
              <w:rPr>
                <w:sz w:val="21"/>
              </w:rPr>
            </w:pPr>
            <w:r w:rsidRPr="00DA1B0F">
              <w:rPr>
                <w:sz w:val="21"/>
              </w:rPr>
              <w:t>Oslo</w:t>
            </w:r>
          </w:p>
        </w:tc>
        <w:tc>
          <w:tcPr>
            <w:tcW w:w="820" w:type="dxa"/>
            <w:tcBorders>
              <w:top w:val="nil"/>
              <w:left w:val="nil"/>
              <w:bottom w:val="nil"/>
              <w:right w:val="nil"/>
            </w:tcBorders>
            <w:tcMar>
              <w:top w:w="110" w:type="dxa"/>
              <w:left w:w="20" w:type="dxa"/>
              <w:bottom w:w="40" w:type="dxa"/>
              <w:right w:w="20" w:type="dxa"/>
            </w:tcMar>
            <w:vAlign w:val="bottom"/>
          </w:tcPr>
          <w:p w14:paraId="506212B1" w14:textId="77777777" w:rsidR="00DD2EA9" w:rsidRPr="00DA1B0F" w:rsidRDefault="00DD2EA9" w:rsidP="00F57EAC">
            <w:pPr>
              <w:jc w:val="right"/>
              <w:rPr>
                <w:sz w:val="21"/>
              </w:rPr>
            </w:pPr>
            <w:r w:rsidRPr="00DA1B0F">
              <w:rPr>
                <w:sz w:val="21"/>
              </w:rPr>
              <w:t>3,7</w:t>
            </w:r>
          </w:p>
        </w:tc>
        <w:tc>
          <w:tcPr>
            <w:tcW w:w="880" w:type="dxa"/>
            <w:tcBorders>
              <w:top w:val="nil"/>
              <w:left w:val="nil"/>
              <w:bottom w:val="nil"/>
              <w:right w:val="nil"/>
            </w:tcBorders>
            <w:tcMar>
              <w:top w:w="110" w:type="dxa"/>
              <w:left w:w="20" w:type="dxa"/>
              <w:bottom w:w="40" w:type="dxa"/>
              <w:right w:w="20" w:type="dxa"/>
            </w:tcMar>
            <w:vAlign w:val="bottom"/>
          </w:tcPr>
          <w:p w14:paraId="5D73F2D4" w14:textId="77777777" w:rsidR="00DD2EA9" w:rsidRPr="00DA1B0F" w:rsidRDefault="00DD2EA9" w:rsidP="00F57EAC">
            <w:pPr>
              <w:jc w:val="right"/>
              <w:rPr>
                <w:sz w:val="21"/>
              </w:rPr>
            </w:pPr>
            <w:r w:rsidRPr="00DA1B0F">
              <w:rPr>
                <w:sz w:val="21"/>
              </w:rPr>
              <w:t>10,4</w:t>
            </w:r>
          </w:p>
        </w:tc>
        <w:tc>
          <w:tcPr>
            <w:tcW w:w="1180" w:type="dxa"/>
            <w:tcBorders>
              <w:top w:val="nil"/>
              <w:left w:val="nil"/>
              <w:bottom w:val="nil"/>
              <w:right w:val="nil"/>
            </w:tcBorders>
            <w:tcMar>
              <w:top w:w="110" w:type="dxa"/>
              <w:left w:w="20" w:type="dxa"/>
              <w:bottom w:w="40" w:type="dxa"/>
              <w:right w:w="20" w:type="dxa"/>
            </w:tcMar>
            <w:vAlign w:val="bottom"/>
          </w:tcPr>
          <w:p w14:paraId="4437A9C0" w14:textId="77777777" w:rsidR="00DD2EA9" w:rsidRPr="00DA1B0F" w:rsidRDefault="00DD2EA9" w:rsidP="00F57EAC">
            <w:pPr>
              <w:jc w:val="right"/>
              <w:rPr>
                <w:sz w:val="21"/>
              </w:rPr>
            </w:pPr>
            <w:r w:rsidRPr="00DA1B0F">
              <w:rPr>
                <w:sz w:val="21"/>
              </w:rPr>
              <w:t>-5,0</w:t>
            </w:r>
          </w:p>
        </w:tc>
        <w:tc>
          <w:tcPr>
            <w:tcW w:w="1420" w:type="dxa"/>
            <w:tcBorders>
              <w:top w:val="nil"/>
              <w:left w:val="nil"/>
              <w:bottom w:val="nil"/>
              <w:right w:val="nil"/>
            </w:tcBorders>
            <w:tcMar>
              <w:top w:w="110" w:type="dxa"/>
              <w:left w:w="20" w:type="dxa"/>
              <w:bottom w:w="40" w:type="dxa"/>
              <w:right w:w="20" w:type="dxa"/>
            </w:tcMar>
            <w:vAlign w:val="bottom"/>
          </w:tcPr>
          <w:p w14:paraId="2677F275" w14:textId="77777777" w:rsidR="00DD2EA9" w:rsidRPr="00DA1B0F" w:rsidRDefault="00DD2EA9" w:rsidP="00F57EAC">
            <w:pPr>
              <w:jc w:val="right"/>
              <w:rPr>
                <w:sz w:val="21"/>
              </w:rPr>
            </w:pPr>
            <w:r w:rsidRPr="00DA1B0F">
              <w:rPr>
                <w:sz w:val="21"/>
              </w:rPr>
              <w:t>110,6</w:t>
            </w:r>
          </w:p>
        </w:tc>
        <w:tc>
          <w:tcPr>
            <w:tcW w:w="1840" w:type="dxa"/>
            <w:tcBorders>
              <w:top w:val="nil"/>
              <w:left w:val="nil"/>
              <w:bottom w:val="nil"/>
              <w:right w:val="nil"/>
            </w:tcBorders>
            <w:tcMar>
              <w:top w:w="110" w:type="dxa"/>
              <w:left w:w="20" w:type="dxa"/>
              <w:bottom w:w="40" w:type="dxa"/>
              <w:right w:w="20" w:type="dxa"/>
            </w:tcMar>
            <w:vAlign w:val="bottom"/>
          </w:tcPr>
          <w:p w14:paraId="629D45D3" w14:textId="77777777" w:rsidR="00DD2EA9" w:rsidRPr="00DA1B0F" w:rsidRDefault="00DD2EA9" w:rsidP="00F57EAC">
            <w:pPr>
              <w:jc w:val="right"/>
              <w:rPr>
                <w:sz w:val="21"/>
              </w:rPr>
            </w:pPr>
            <w:r w:rsidRPr="00DA1B0F">
              <w:rPr>
                <w:sz w:val="21"/>
              </w:rPr>
              <w:t>0,0</w:t>
            </w:r>
          </w:p>
        </w:tc>
        <w:tc>
          <w:tcPr>
            <w:tcW w:w="1140" w:type="dxa"/>
            <w:tcBorders>
              <w:top w:val="nil"/>
              <w:left w:val="nil"/>
              <w:bottom w:val="nil"/>
              <w:right w:val="nil"/>
            </w:tcBorders>
            <w:tcMar>
              <w:top w:w="110" w:type="dxa"/>
              <w:left w:w="20" w:type="dxa"/>
              <w:bottom w:w="40" w:type="dxa"/>
              <w:right w:w="20" w:type="dxa"/>
            </w:tcMar>
            <w:vAlign w:val="bottom"/>
          </w:tcPr>
          <w:p w14:paraId="468C88E4" w14:textId="77777777" w:rsidR="00DD2EA9" w:rsidRPr="00DA1B0F" w:rsidRDefault="00DD2EA9" w:rsidP="00F57EAC">
            <w:pPr>
              <w:jc w:val="right"/>
              <w:rPr>
                <w:sz w:val="21"/>
              </w:rPr>
            </w:pPr>
            <w:r w:rsidRPr="00DA1B0F">
              <w:rPr>
                <w:sz w:val="21"/>
              </w:rPr>
              <w:t>35,2</w:t>
            </w:r>
          </w:p>
        </w:tc>
      </w:tr>
      <w:tr w:rsidR="004A055A" w:rsidRPr="00DA1B0F" w14:paraId="086BE366" w14:textId="77777777">
        <w:trPr>
          <w:trHeight w:val="360"/>
        </w:trPr>
        <w:tc>
          <w:tcPr>
            <w:tcW w:w="2260" w:type="dxa"/>
            <w:tcBorders>
              <w:top w:val="nil"/>
              <w:left w:val="nil"/>
              <w:bottom w:val="nil"/>
              <w:right w:val="nil"/>
            </w:tcBorders>
            <w:tcMar>
              <w:top w:w="110" w:type="dxa"/>
              <w:left w:w="20" w:type="dxa"/>
              <w:bottom w:w="40" w:type="dxa"/>
              <w:right w:w="20" w:type="dxa"/>
            </w:tcMar>
          </w:tcPr>
          <w:p w14:paraId="147D37AE" w14:textId="77777777" w:rsidR="00DD2EA9" w:rsidRPr="00DA1B0F" w:rsidRDefault="00DD2EA9" w:rsidP="00DA1B0F">
            <w:pPr>
              <w:rPr>
                <w:sz w:val="21"/>
              </w:rPr>
            </w:pPr>
            <w:r w:rsidRPr="00DA1B0F">
              <w:rPr>
                <w:sz w:val="21"/>
              </w:rPr>
              <w:t>Innlandet</w:t>
            </w:r>
          </w:p>
        </w:tc>
        <w:tc>
          <w:tcPr>
            <w:tcW w:w="820" w:type="dxa"/>
            <w:tcBorders>
              <w:top w:val="nil"/>
              <w:left w:val="nil"/>
              <w:bottom w:val="nil"/>
              <w:right w:val="nil"/>
            </w:tcBorders>
            <w:tcMar>
              <w:top w:w="110" w:type="dxa"/>
              <w:left w:w="20" w:type="dxa"/>
              <w:bottom w:w="40" w:type="dxa"/>
              <w:right w:w="20" w:type="dxa"/>
            </w:tcMar>
            <w:vAlign w:val="bottom"/>
          </w:tcPr>
          <w:p w14:paraId="22CDD971" w14:textId="77777777" w:rsidR="00DD2EA9" w:rsidRPr="00DA1B0F" w:rsidRDefault="00DD2EA9" w:rsidP="00F57EAC">
            <w:pPr>
              <w:jc w:val="right"/>
              <w:rPr>
                <w:sz w:val="21"/>
              </w:rPr>
            </w:pPr>
            <w:r w:rsidRPr="00DA1B0F">
              <w:rPr>
                <w:sz w:val="21"/>
              </w:rPr>
              <w:t>1,4</w:t>
            </w:r>
          </w:p>
        </w:tc>
        <w:tc>
          <w:tcPr>
            <w:tcW w:w="880" w:type="dxa"/>
            <w:tcBorders>
              <w:top w:val="nil"/>
              <w:left w:val="nil"/>
              <w:bottom w:val="nil"/>
              <w:right w:val="nil"/>
            </w:tcBorders>
            <w:tcMar>
              <w:top w:w="110" w:type="dxa"/>
              <w:left w:w="20" w:type="dxa"/>
              <w:bottom w:w="40" w:type="dxa"/>
              <w:right w:w="20" w:type="dxa"/>
            </w:tcMar>
            <w:vAlign w:val="bottom"/>
          </w:tcPr>
          <w:p w14:paraId="4E1B859D" w14:textId="77777777" w:rsidR="00DD2EA9" w:rsidRPr="00DA1B0F" w:rsidRDefault="00DD2EA9" w:rsidP="00F57EAC">
            <w:pPr>
              <w:jc w:val="right"/>
              <w:rPr>
                <w:sz w:val="21"/>
              </w:rPr>
            </w:pPr>
            <w:r w:rsidRPr="00DA1B0F">
              <w:rPr>
                <w:sz w:val="21"/>
              </w:rPr>
              <w:t>12,4</w:t>
            </w:r>
          </w:p>
        </w:tc>
        <w:tc>
          <w:tcPr>
            <w:tcW w:w="1180" w:type="dxa"/>
            <w:tcBorders>
              <w:top w:val="nil"/>
              <w:left w:val="nil"/>
              <w:bottom w:val="nil"/>
              <w:right w:val="nil"/>
            </w:tcBorders>
            <w:tcMar>
              <w:top w:w="110" w:type="dxa"/>
              <w:left w:w="20" w:type="dxa"/>
              <w:bottom w:w="40" w:type="dxa"/>
              <w:right w:w="20" w:type="dxa"/>
            </w:tcMar>
            <w:vAlign w:val="bottom"/>
          </w:tcPr>
          <w:p w14:paraId="10E1AF68" w14:textId="77777777" w:rsidR="00DD2EA9" w:rsidRPr="00DA1B0F" w:rsidRDefault="00DD2EA9" w:rsidP="00F57EAC">
            <w:pPr>
              <w:jc w:val="right"/>
              <w:rPr>
                <w:sz w:val="21"/>
              </w:rPr>
            </w:pPr>
            <w:r w:rsidRPr="00DA1B0F">
              <w:rPr>
                <w:sz w:val="21"/>
              </w:rPr>
              <w:t>19,1</w:t>
            </w:r>
          </w:p>
        </w:tc>
        <w:tc>
          <w:tcPr>
            <w:tcW w:w="1420" w:type="dxa"/>
            <w:tcBorders>
              <w:top w:val="nil"/>
              <w:left w:val="nil"/>
              <w:bottom w:val="nil"/>
              <w:right w:val="nil"/>
            </w:tcBorders>
            <w:tcMar>
              <w:top w:w="110" w:type="dxa"/>
              <w:left w:w="20" w:type="dxa"/>
              <w:bottom w:w="40" w:type="dxa"/>
              <w:right w:w="20" w:type="dxa"/>
            </w:tcMar>
            <w:vAlign w:val="bottom"/>
          </w:tcPr>
          <w:p w14:paraId="3D12D451" w14:textId="77777777" w:rsidR="00DD2EA9" w:rsidRPr="00DA1B0F" w:rsidRDefault="00DD2EA9" w:rsidP="00F57EAC">
            <w:pPr>
              <w:jc w:val="right"/>
              <w:rPr>
                <w:sz w:val="21"/>
              </w:rPr>
            </w:pPr>
            <w:r w:rsidRPr="00DA1B0F">
              <w:rPr>
                <w:sz w:val="21"/>
              </w:rPr>
              <w:t>111,7</w:t>
            </w:r>
          </w:p>
        </w:tc>
        <w:tc>
          <w:tcPr>
            <w:tcW w:w="1840" w:type="dxa"/>
            <w:tcBorders>
              <w:top w:val="nil"/>
              <w:left w:val="nil"/>
              <w:bottom w:val="nil"/>
              <w:right w:val="nil"/>
            </w:tcBorders>
            <w:tcMar>
              <w:top w:w="110" w:type="dxa"/>
              <w:left w:w="20" w:type="dxa"/>
              <w:bottom w:w="40" w:type="dxa"/>
              <w:right w:w="20" w:type="dxa"/>
            </w:tcMar>
            <w:vAlign w:val="bottom"/>
          </w:tcPr>
          <w:p w14:paraId="1667EF5C" w14:textId="77777777" w:rsidR="00DD2EA9" w:rsidRPr="00DA1B0F" w:rsidRDefault="00DD2EA9" w:rsidP="00F57EAC">
            <w:pPr>
              <w:jc w:val="right"/>
              <w:rPr>
                <w:sz w:val="21"/>
              </w:rPr>
            </w:pPr>
            <w:r w:rsidRPr="00DA1B0F">
              <w:rPr>
                <w:sz w:val="21"/>
              </w:rPr>
              <w:t>13,6</w:t>
            </w:r>
          </w:p>
        </w:tc>
        <w:tc>
          <w:tcPr>
            <w:tcW w:w="1140" w:type="dxa"/>
            <w:tcBorders>
              <w:top w:val="nil"/>
              <w:left w:val="nil"/>
              <w:bottom w:val="nil"/>
              <w:right w:val="nil"/>
            </w:tcBorders>
            <w:tcMar>
              <w:top w:w="110" w:type="dxa"/>
              <w:left w:w="20" w:type="dxa"/>
              <w:bottom w:w="40" w:type="dxa"/>
              <w:right w:w="20" w:type="dxa"/>
            </w:tcMar>
            <w:vAlign w:val="bottom"/>
          </w:tcPr>
          <w:p w14:paraId="2C565E49" w14:textId="77777777" w:rsidR="00DD2EA9" w:rsidRPr="00DA1B0F" w:rsidRDefault="00DD2EA9" w:rsidP="00F57EAC">
            <w:pPr>
              <w:jc w:val="right"/>
              <w:rPr>
                <w:sz w:val="21"/>
              </w:rPr>
            </w:pPr>
            <w:r w:rsidRPr="00DA1B0F">
              <w:rPr>
                <w:sz w:val="21"/>
              </w:rPr>
              <w:t>46,5</w:t>
            </w:r>
          </w:p>
        </w:tc>
      </w:tr>
      <w:tr w:rsidR="004A055A" w:rsidRPr="00DA1B0F" w14:paraId="09EF4343" w14:textId="77777777">
        <w:trPr>
          <w:trHeight w:val="360"/>
        </w:trPr>
        <w:tc>
          <w:tcPr>
            <w:tcW w:w="2260" w:type="dxa"/>
            <w:tcBorders>
              <w:top w:val="nil"/>
              <w:left w:val="nil"/>
              <w:bottom w:val="nil"/>
              <w:right w:val="nil"/>
            </w:tcBorders>
            <w:tcMar>
              <w:top w:w="110" w:type="dxa"/>
              <w:left w:w="20" w:type="dxa"/>
              <w:bottom w:w="40" w:type="dxa"/>
              <w:right w:w="20" w:type="dxa"/>
            </w:tcMar>
          </w:tcPr>
          <w:p w14:paraId="2DFF8178" w14:textId="77777777" w:rsidR="00DD2EA9" w:rsidRPr="00DA1B0F" w:rsidRDefault="00DD2EA9" w:rsidP="00DA1B0F">
            <w:pPr>
              <w:rPr>
                <w:sz w:val="21"/>
              </w:rPr>
            </w:pPr>
            <w:r w:rsidRPr="00DA1B0F">
              <w:rPr>
                <w:sz w:val="21"/>
              </w:rPr>
              <w:t>Buskerud</w:t>
            </w:r>
          </w:p>
        </w:tc>
        <w:tc>
          <w:tcPr>
            <w:tcW w:w="820" w:type="dxa"/>
            <w:tcBorders>
              <w:top w:val="nil"/>
              <w:left w:val="nil"/>
              <w:bottom w:val="nil"/>
              <w:right w:val="nil"/>
            </w:tcBorders>
            <w:tcMar>
              <w:top w:w="110" w:type="dxa"/>
              <w:left w:w="20" w:type="dxa"/>
              <w:bottom w:w="40" w:type="dxa"/>
              <w:right w:w="20" w:type="dxa"/>
            </w:tcMar>
            <w:vAlign w:val="bottom"/>
          </w:tcPr>
          <w:p w14:paraId="3E16A206" w14:textId="77777777" w:rsidR="00DD2EA9" w:rsidRPr="00DA1B0F" w:rsidRDefault="00DD2EA9" w:rsidP="00F57EAC">
            <w:pPr>
              <w:jc w:val="right"/>
              <w:rPr>
                <w:sz w:val="21"/>
              </w:rPr>
            </w:pPr>
            <w:r w:rsidRPr="00DA1B0F">
              <w:rPr>
                <w:sz w:val="21"/>
              </w:rPr>
              <w:t>2,1</w:t>
            </w:r>
          </w:p>
        </w:tc>
        <w:tc>
          <w:tcPr>
            <w:tcW w:w="880" w:type="dxa"/>
            <w:tcBorders>
              <w:top w:val="nil"/>
              <w:left w:val="nil"/>
              <w:bottom w:val="nil"/>
              <w:right w:val="nil"/>
            </w:tcBorders>
            <w:tcMar>
              <w:top w:w="110" w:type="dxa"/>
              <w:left w:w="20" w:type="dxa"/>
              <w:bottom w:w="40" w:type="dxa"/>
              <w:right w:w="20" w:type="dxa"/>
            </w:tcMar>
            <w:vAlign w:val="bottom"/>
          </w:tcPr>
          <w:p w14:paraId="05529A53" w14:textId="77777777" w:rsidR="00DD2EA9" w:rsidRPr="00DA1B0F" w:rsidRDefault="00DD2EA9" w:rsidP="00F57EAC">
            <w:pPr>
              <w:jc w:val="right"/>
              <w:rPr>
                <w:sz w:val="21"/>
              </w:rPr>
            </w:pPr>
            <w:r w:rsidRPr="00DA1B0F">
              <w:rPr>
                <w:sz w:val="21"/>
              </w:rPr>
              <w:t>8,1</w:t>
            </w:r>
          </w:p>
        </w:tc>
        <w:tc>
          <w:tcPr>
            <w:tcW w:w="1180" w:type="dxa"/>
            <w:tcBorders>
              <w:top w:val="nil"/>
              <w:left w:val="nil"/>
              <w:bottom w:val="nil"/>
              <w:right w:val="nil"/>
            </w:tcBorders>
            <w:tcMar>
              <w:top w:w="110" w:type="dxa"/>
              <w:left w:w="20" w:type="dxa"/>
              <w:bottom w:w="40" w:type="dxa"/>
              <w:right w:w="20" w:type="dxa"/>
            </w:tcMar>
            <w:vAlign w:val="bottom"/>
          </w:tcPr>
          <w:p w14:paraId="4CF702F8" w14:textId="77777777" w:rsidR="00DD2EA9" w:rsidRPr="00DA1B0F" w:rsidRDefault="00DD2EA9" w:rsidP="00F57EAC">
            <w:pPr>
              <w:jc w:val="right"/>
              <w:rPr>
                <w:sz w:val="21"/>
              </w:rPr>
            </w:pPr>
            <w:r w:rsidRPr="00DA1B0F">
              <w:rPr>
                <w:sz w:val="21"/>
              </w:rPr>
              <w:t>12,6</w:t>
            </w:r>
          </w:p>
        </w:tc>
        <w:tc>
          <w:tcPr>
            <w:tcW w:w="1420" w:type="dxa"/>
            <w:tcBorders>
              <w:top w:val="nil"/>
              <w:left w:val="nil"/>
              <w:bottom w:val="nil"/>
              <w:right w:val="nil"/>
            </w:tcBorders>
            <w:tcMar>
              <w:top w:w="110" w:type="dxa"/>
              <w:left w:w="20" w:type="dxa"/>
              <w:bottom w:w="40" w:type="dxa"/>
              <w:right w:w="20" w:type="dxa"/>
            </w:tcMar>
            <w:vAlign w:val="bottom"/>
          </w:tcPr>
          <w:p w14:paraId="3B39D35D" w14:textId="77777777" w:rsidR="00DD2EA9" w:rsidRPr="00DA1B0F" w:rsidRDefault="00DD2EA9" w:rsidP="00F57EAC">
            <w:pPr>
              <w:jc w:val="right"/>
              <w:rPr>
                <w:sz w:val="21"/>
              </w:rPr>
            </w:pPr>
            <w:r w:rsidRPr="00DA1B0F">
              <w:rPr>
                <w:sz w:val="21"/>
              </w:rPr>
              <w:t>121,5</w:t>
            </w:r>
          </w:p>
        </w:tc>
        <w:tc>
          <w:tcPr>
            <w:tcW w:w="1840" w:type="dxa"/>
            <w:tcBorders>
              <w:top w:val="nil"/>
              <w:left w:val="nil"/>
              <w:bottom w:val="nil"/>
              <w:right w:val="nil"/>
            </w:tcBorders>
            <w:tcMar>
              <w:top w:w="110" w:type="dxa"/>
              <w:left w:w="20" w:type="dxa"/>
              <w:bottom w:w="40" w:type="dxa"/>
              <w:right w:w="20" w:type="dxa"/>
            </w:tcMar>
            <w:vAlign w:val="bottom"/>
          </w:tcPr>
          <w:p w14:paraId="346E6683" w14:textId="77777777" w:rsidR="00DD2EA9" w:rsidRPr="00DA1B0F" w:rsidRDefault="00DD2EA9" w:rsidP="00F57EAC">
            <w:pPr>
              <w:jc w:val="right"/>
              <w:rPr>
                <w:sz w:val="21"/>
              </w:rPr>
            </w:pPr>
            <w:r w:rsidRPr="00DA1B0F">
              <w:rPr>
                <w:sz w:val="21"/>
              </w:rPr>
              <w:t>11,5</w:t>
            </w:r>
          </w:p>
        </w:tc>
        <w:tc>
          <w:tcPr>
            <w:tcW w:w="1140" w:type="dxa"/>
            <w:tcBorders>
              <w:top w:val="nil"/>
              <w:left w:val="nil"/>
              <w:bottom w:val="nil"/>
              <w:right w:val="nil"/>
            </w:tcBorders>
            <w:tcMar>
              <w:top w:w="110" w:type="dxa"/>
              <w:left w:w="20" w:type="dxa"/>
              <w:bottom w:w="40" w:type="dxa"/>
              <w:right w:w="20" w:type="dxa"/>
            </w:tcMar>
            <w:vAlign w:val="bottom"/>
          </w:tcPr>
          <w:p w14:paraId="0A5F6D42" w14:textId="77777777" w:rsidR="00DD2EA9" w:rsidRPr="00DA1B0F" w:rsidRDefault="00DD2EA9" w:rsidP="00F57EAC">
            <w:pPr>
              <w:jc w:val="right"/>
              <w:rPr>
                <w:sz w:val="21"/>
              </w:rPr>
            </w:pPr>
            <w:r w:rsidRPr="00DA1B0F">
              <w:rPr>
                <w:sz w:val="21"/>
              </w:rPr>
              <w:t>48,2</w:t>
            </w:r>
          </w:p>
        </w:tc>
      </w:tr>
      <w:tr w:rsidR="004A055A" w:rsidRPr="00DA1B0F" w14:paraId="64FBEAE2" w14:textId="77777777">
        <w:trPr>
          <w:trHeight w:val="360"/>
        </w:trPr>
        <w:tc>
          <w:tcPr>
            <w:tcW w:w="2260" w:type="dxa"/>
            <w:tcBorders>
              <w:top w:val="nil"/>
              <w:left w:val="nil"/>
              <w:bottom w:val="nil"/>
              <w:right w:val="nil"/>
            </w:tcBorders>
            <w:tcMar>
              <w:top w:w="110" w:type="dxa"/>
              <w:left w:w="20" w:type="dxa"/>
              <w:bottom w:w="40" w:type="dxa"/>
              <w:right w:w="20" w:type="dxa"/>
            </w:tcMar>
          </w:tcPr>
          <w:p w14:paraId="3AF4235A" w14:textId="77777777" w:rsidR="00DD2EA9" w:rsidRPr="00DA1B0F" w:rsidRDefault="00DD2EA9" w:rsidP="00DA1B0F">
            <w:pPr>
              <w:rPr>
                <w:sz w:val="21"/>
              </w:rPr>
            </w:pPr>
            <w:r w:rsidRPr="00DA1B0F">
              <w:rPr>
                <w:sz w:val="21"/>
              </w:rPr>
              <w:t>Vestfold</w:t>
            </w:r>
          </w:p>
        </w:tc>
        <w:tc>
          <w:tcPr>
            <w:tcW w:w="820" w:type="dxa"/>
            <w:tcBorders>
              <w:top w:val="nil"/>
              <w:left w:val="nil"/>
              <w:bottom w:val="nil"/>
              <w:right w:val="nil"/>
            </w:tcBorders>
            <w:tcMar>
              <w:top w:w="110" w:type="dxa"/>
              <w:left w:w="20" w:type="dxa"/>
              <w:bottom w:w="40" w:type="dxa"/>
              <w:right w:w="20" w:type="dxa"/>
            </w:tcMar>
            <w:vAlign w:val="bottom"/>
          </w:tcPr>
          <w:p w14:paraId="42FD0E82" w14:textId="77777777" w:rsidR="00DD2EA9" w:rsidRPr="00DA1B0F" w:rsidRDefault="00DD2EA9" w:rsidP="00F57EAC">
            <w:pPr>
              <w:jc w:val="right"/>
              <w:rPr>
                <w:sz w:val="21"/>
              </w:rPr>
            </w:pPr>
            <w:r w:rsidRPr="00DA1B0F">
              <w:rPr>
                <w:sz w:val="21"/>
              </w:rPr>
              <w:t>3,2</w:t>
            </w:r>
          </w:p>
        </w:tc>
        <w:tc>
          <w:tcPr>
            <w:tcW w:w="880" w:type="dxa"/>
            <w:tcBorders>
              <w:top w:val="nil"/>
              <w:left w:val="nil"/>
              <w:bottom w:val="nil"/>
              <w:right w:val="nil"/>
            </w:tcBorders>
            <w:tcMar>
              <w:top w:w="110" w:type="dxa"/>
              <w:left w:w="20" w:type="dxa"/>
              <w:bottom w:w="40" w:type="dxa"/>
              <w:right w:w="20" w:type="dxa"/>
            </w:tcMar>
            <w:vAlign w:val="bottom"/>
          </w:tcPr>
          <w:p w14:paraId="012270C4" w14:textId="77777777" w:rsidR="00DD2EA9" w:rsidRPr="00DA1B0F" w:rsidRDefault="00DD2EA9" w:rsidP="00F57EAC">
            <w:pPr>
              <w:jc w:val="right"/>
              <w:rPr>
                <w:sz w:val="21"/>
              </w:rPr>
            </w:pPr>
            <w:r w:rsidRPr="00DA1B0F">
              <w:rPr>
                <w:sz w:val="21"/>
              </w:rPr>
              <w:t>13,4</w:t>
            </w:r>
          </w:p>
        </w:tc>
        <w:tc>
          <w:tcPr>
            <w:tcW w:w="1180" w:type="dxa"/>
            <w:tcBorders>
              <w:top w:val="nil"/>
              <w:left w:val="nil"/>
              <w:bottom w:val="nil"/>
              <w:right w:val="nil"/>
            </w:tcBorders>
            <w:tcMar>
              <w:top w:w="110" w:type="dxa"/>
              <w:left w:w="20" w:type="dxa"/>
              <w:bottom w:w="40" w:type="dxa"/>
              <w:right w:w="20" w:type="dxa"/>
            </w:tcMar>
            <w:vAlign w:val="bottom"/>
          </w:tcPr>
          <w:p w14:paraId="214CB305" w14:textId="77777777" w:rsidR="00DD2EA9" w:rsidRPr="00DA1B0F" w:rsidRDefault="00DD2EA9" w:rsidP="00F57EAC">
            <w:pPr>
              <w:jc w:val="right"/>
              <w:rPr>
                <w:sz w:val="21"/>
              </w:rPr>
            </w:pPr>
            <w:r w:rsidRPr="00DA1B0F">
              <w:rPr>
                <w:sz w:val="21"/>
              </w:rPr>
              <w:t>23,2</w:t>
            </w:r>
          </w:p>
        </w:tc>
        <w:tc>
          <w:tcPr>
            <w:tcW w:w="1420" w:type="dxa"/>
            <w:tcBorders>
              <w:top w:val="nil"/>
              <w:left w:val="nil"/>
              <w:bottom w:val="nil"/>
              <w:right w:val="nil"/>
            </w:tcBorders>
            <w:tcMar>
              <w:top w:w="110" w:type="dxa"/>
              <w:left w:w="20" w:type="dxa"/>
              <w:bottom w:w="40" w:type="dxa"/>
              <w:right w:w="20" w:type="dxa"/>
            </w:tcMar>
            <w:vAlign w:val="bottom"/>
          </w:tcPr>
          <w:p w14:paraId="167C99EA" w14:textId="77777777" w:rsidR="00DD2EA9" w:rsidRPr="00DA1B0F" w:rsidRDefault="00DD2EA9" w:rsidP="00F57EAC">
            <w:pPr>
              <w:jc w:val="right"/>
              <w:rPr>
                <w:sz w:val="21"/>
              </w:rPr>
            </w:pPr>
            <w:r w:rsidRPr="00DA1B0F">
              <w:rPr>
                <w:sz w:val="21"/>
              </w:rPr>
              <w:t>101,3</w:t>
            </w:r>
          </w:p>
        </w:tc>
        <w:tc>
          <w:tcPr>
            <w:tcW w:w="1840" w:type="dxa"/>
            <w:tcBorders>
              <w:top w:val="nil"/>
              <w:left w:val="nil"/>
              <w:bottom w:val="nil"/>
              <w:right w:val="nil"/>
            </w:tcBorders>
            <w:tcMar>
              <w:top w:w="110" w:type="dxa"/>
              <w:left w:w="20" w:type="dxa"/>
              <w:bottom w:w="40" w:type="dxa"/>
              <w:right w:w="20" w:type="dxa"/>
            </w:tcMar>
            <w:vAlign w:val="bottom"/>
          </w:tcPr>
          <w:p w14:paraId="452975D8" w14:textId="77777777" w:rsidR="00DD2EA9" w:rsidRPr="00DA1B0F" w:rsidRDefault="00DD2EA9" w:rsidP="00F57EAC">
            <w:pPr>
              <w:jc w:val="right"/>
              <w:rPr>
                <w:sz w:val="21"/>
              </w:rPr>
            </w:pPr>
            <w:r w:rsidRPr="00DA1B0F">
              <w:rPr>
                <w:sz w:val="21"/>
              </w:rPr>
              <w:t>16,9</w:t>
            </w:r>
          </w:p>
        </w:tc>
        <w:tc>
          <w:tcPr>
            <w:tcW w:w="1140" w:type="dxa"/>
            <w:tcBorders>
              <w:top w:val="nil"/>
              <w:left w:val="nil"/>
              <w:bottom w:val="nil"/>
              <w:right w:val="nil"/>
            </w:tcBorders>
            <w:tcMar>
              <w:top w:w="110" w:type="dxa"/>
              <w:left w:w="20" w:type="dxa"/>
              <w:bottom w:w="40" w:type="dxa"/>
              <w:right w:w="20" w:type="dxa"/>
            </w:tcMar>
            <w:vAlign w:val="bottom"/>
          </w:tcPr>
          <w:p w14:paraId="629ABAC4" w14:textId="77777777" w:rsidR="00DD2EA9" w:rsidRPr="00DA1B0F" w:rsidRDefault="00DD2EA9" w:rsidP="00F57EAC">
            <w:pPr>
              <w:jc w:val="right"/>
              <w:rPr>
                <w:sz w:val="21"/>
              </w:rPr>
            </w:pPr>
            <w:r w:rsidRPr="00DA1B0F">
              <w:rPr>
                <w:sz w:val="21"/>
              </w:rPr>
              <w:t>37,7</w:t>
            </w:r>
          </w:p>
        </w:tc>
      </w:tr>
      <w:tr w:rsidR="004A055A" w:rsidRPr="00DA1B0F" w14:paraId="41C33E6B" w14:textId="77777777">
        <w:trPr>
          <w:trHeight w:val="360"/>
        </w:trPr>
        <w:tc>
          <w:tcPr>
            <w:tcW w:w="2260" w:type="dxa"/>
            <w:tcBorders>
              <w:top w:val="nil"/>
              <w:left w:val="nil"/>
              <w:bottom w:val="nil"/>
              <w:right w:val="nil"/>
            </w:tcBorders>
            <w:tcMar>
              <w:top w:w="110" w:type="dxa"/>
              <w:left w:w="20" w:type="dxa"/>
              <w:bottom w:w="40" w:type="dxa"/>
              <w:right w:w="20" w:type="dxa"/>
            </w:tcMar>
          </w:tcPr>
          <w:p w14:paraId="2F6EDFB5" w14:textId="77777777" w:rsidR="00DD2EA9" w:rsidRPr="00DA1B0F" w:rsidRDefault="00DD2EA9" w:rsidP="00DA1B0F">
            <w:pPr>
              <w:rPr>
                <w:sz w:val="21"/>
              </w:rPr>
            </w:pPr>
            <w:r w:rsidRPr="00DA1B0F">
              <w:rPr>
                <w:sz w:val="21"/>
              </w:rPr>
              <w:t>Telemark</w:t>
            </w:r>
          </w:p>
        </w:tc>
        <w:tc>
          <w:tcPr>
            <w:tcW w:w="820" w:type="dxa"/>
            <w:tcBorders>
              <w:top w:val="nil"/>
              <w:left w:val="nil"/>
              <w:bottom w:val="nil"/>
              <w:right w:val="nil"/>
            </w:tcBorders>
            <w:tcMar>
              <w:top w:w="110" w:type="dxa"/>
              <w:left w:w="20" w:type="dxa"/>
              <w:bottom w:w="40" w:type="dxa"/>
              <w:right w:w="20" w:type="dxa"/>
            </w:tcMar>
            <w:vAlign w:val="bottom"/>
          </w:tcPr>
          <w:p w14:paraId="4B88E30B" w14:textId="77777777" w:rsidR="00DD2EA9" w:rsidRPr="00DA1B0F" w:rsidRDefault="00DD2EA9" w:rsidP="00F57EAC">
            <w:pPr>
              <w:jc w:val="right"/>
              <w:rPr>
                <w:sz w:val="21"/>
              </w:rPr>
            </w:pPr>
            <w:r w:rsidRPr="00DA1B0F">
              <w:rPr>
                <w:sz w:val="21"/>
              </w:rPr>
              <w:t>1,1</w:t>
            </w:r>
          </w:p>
        </w:tc>
        <w:tc>
          <w:tcPr>
            <w:tcW w:w="880" w:type="dxa"/>
            <w:tcBorders>
              <w:top w:val="nil"/>
              <w:left w:val="nil"/>
              <w:bottom w:val="nil"/>
              <w:right w:val="nil"/>
            </w:tcBorders>
            <w:tcMar>
              <w:top w:w="110" w:type="dxa"/>
              <w:left w:w="20" w:type="dxa"/>
              <w:bottom w:w="40" w:type="dxa"/>
              <w:right w:w="20" w:type="dxa"/>
            </w:tcMar>
            <w:vAlign w:val="bottom"/>
          </w:tcPr>
          <w:p w14:paraId="5D7AF0FD" w14:textId="77777777" w:rsidR="00DD2EA9" w:rsidRPr="00DA1B0F" w:rsidRDefault="00DD2EA9" w:rsidP="00F57EAC">
            <w:pPr>
              <w:jc w:val="right"/>
              <w:rPr>
                <w:sz w:val="21"/>
              </w:rPr>
            </w:pPr>
            <w:r w:rsidRPr="00DA1B0F">
              <w:rPr>
                <w:sz w:val="21"/>
              </w:rPr>
              <w:t>9,4</w:t>
            </w:r>
          </w:p>
        </w:tc>
        <w:tc>
          <w:tcPr>
            <w:tcW w:w="1180" w:type="dxa"/>
            <w:tcBorders>
              <w:top w:val="nil"/>
              <w:left w:val="nil"/>
              <w:bottom w:val="nil"/>
              <w:right w:val="nil"/>
            </w:tcBorders>
            <w:tcMar>
              <w:top w:w="110" w:type="dxa"/>
              <w:left w:w="20" w:type="dxa"/>
              <w:bottom w:w="40" w:type="dxa"/>
              <w:right w:w="20" w:type="dxa"/>
            </w:tcMar>
            <w:vAlign w:val="bottom"/>
          </w:tcPr>
          <w:p w14:paraId="507C0B80" w14:textId="77777777" w:rsidR="00DD2EA9" w:rsidRPr="00DA1B0F" w:rsidRDefault="00DD2EA9" w:rsidP="00F57EAC">
            <w:pPr>
              <w:jc w:val="right"/>
              <w:rPr>
                <w:sz w:val="21"/>
              </w:rPr>
            </w:pPr>
            <w:r w:rsidRPr="00DA1B0F">
              <w:rPr>
                <w:sz w:val="21"/>
              </w:rPr>
              <w:t>12,7</w:t>
            </w:r>
          </w:p>
        </w:tc>
        <w:tc>
          <w:tcPr>
            <w:tcW w:w="1420" w:type="dxa"/>
            <w:tcBorders>
              <w:top w:val="nil"/>
              <w:left w:val="nil"/>
              <w:bottom w:val="nil"/>
              <w:right w:val="nil"/>
            </w:tcBorders>
            <w:tcMar>
              <w:top w:w="110" w:type="dxa"/>
              <w:left w:w="20" w:type="dxa"/>
              <w:bottom w:w="40" w:type="dxa"/>
              <w:right w:w="20" w:type="dxa"/>
            </w:tcMar>
            <w:vAlign w:val="bottom"/>
          </w:tcPr>
          <w:p w14:paraId="41D2156D" w14:textId="77777777" w:rsidR="00DD2EA9" w:rsidRPr="00DA1B0F" w:rsidRDefault="00DD2EA9" w:rsidP="00F57EAC">
            <w:pPr>
              <w:jc w:val="right"/>
              <w:rPr>
                <w:sz w:val="21"/>
              </w:rPr>
            </w:pPr>
            <w:r w:rsidRPr="00DA1B0F">
              <w:rPr>
                <w:sz w:val="21"/>
              </w:rPr>
              <w:t>102,1</w:t>
            </w:r>
          </w:p>
        </w:tc>
        <w:tc>
          <w:tcPr>
            <w:tcW w:w="1840" w:type="dxa"/>
            <w:tcBorders>
              <w:top w:val="nil"/>
              <w:left w:val="nil"/>
              <w:bottom w:val="nil"/>
              <w:right w:val="nil"/>
            </w:tcBorders>
            <w:tcMar>
              <w:top w:w="110" w:type="dxa"/>
              <w:left w:w="20" w:type="dxa"/>
              <w:bottom w:w="40" w:type="dxa"/>
              <w:right w:w="20" w:type="dxa"/>
            </w:tcMar>
            <w:vAlign w:val="bottom"/>
          </w:tcPr>
          <w:p w14:paraId="338CCDF7" w14:textId="77777777" w:rsidR="00DD2EA9" w:rsidRPr="00DA1B0F" w:rsidRDefault="00DD2EA9" w:rsidP="00F57EAC">
            <w:pPr>
              <w:jc w:val="right"/>
              <w:rPr>
                <w:sz w:val="21"/>
              </w:rPr>
            </w:pPr>
            <w:r w:rsidRPr="00DA1B0F">
              <w:rPr>
                <w:sz w:val="21"/>
              </w:rPr>
              <w:t>9,2</w:t>
            </w:r>
          </w:p>
        </w:tc>
        <w:tc>
          <w:tcPr>
            <w:tcW w:w="1140" w:type="dxa"/>
            <w:tcBorders>
              <w:top w:val="nil"/>
              <w:left w:val="nil"/>
              <w:bottom w:val="nil"/>
              <w:right w:val="nil"/>
            </w:tcBorders>
            <w:tcMar>
              <w:top w:w="110" w:type="dxa"/>
              <w:left w:w="20" w:type="dxa"/>
              <w:bottom w:w="40" w:type="dxa"/>
              <w:right w:w="20" w:type="dxa"/>
            </w:tcMar>
            <w:vAlign w:val="bottom"/>
          </w:tcPr>
          <w:p w14:paraId="3BC64EA1" w14:textId="77777777" w:rsidR="00DD2EA9" w:rsidRPr="00DA1B0F" w:rsidRDefault="00DD2EA9" w:rsidP="00F57EAC">
            <w:pPr>
              <w:jc w:val="right"/>
              <w:rPr>
                <w:sz w:val="21"/>
              </w:rPr>
            </w:pPr>
            <w:r w:rsidRPr="00DA1B0F">
              <w:rPr>
                <w:sz w:val="21"/>
              </w:rPr>
              <w:t>44,3</w:t>
            </w:r>
          </w:p>
        </w:tc>
      </w:tr>
      <w:tr w:rsidR="004A055A" w:rsidRPr="00DA1B0F" w14:paraId="00ED2563" w14:textId="77777777">
        <w:trPr>
          <w:trHeight w:val="360"/>
        </w:trPr>
        <w:tc>
          <w:tcPr>
            <w:tcW w:w="2260" w:type="dxa"/>
            <w:tcBorders>
              <w:top w:val="nil"/>
              <w:left w:val="nil"/>
              <w:bottom w:val="nil"/>
              <w:right w:val="nil"/>
            </w:tcBorders>
            <w:tcMar>
              <w:top w:w="110" w:type="dxa"/>
              <w:left w:w="20" w:type="dxa"/>
              <w:bottom w:w="40" w:type="dxa"/>
              <w:right w:w="20" w:type="dxa"/>
            </w:tcMar>
          </w:tcPr>
          <w:p w14:paraId="7A3E7718" w14:textId="77777777" w:rsidR="00DD2EA9" w:rsidRPr="00DA1B0F" w:rsidRDefault="00DD2EA9" w:rsidP="00DA1B0F">
            <w:pPr>
              <w:rPr>
                <w:sz w:val="21"/>
              </w:rPr>
            </w:pPr>
            <w:r w:rsidRPr="00DA1B0F">
              <w:rPr>
                <w:sz w:val="21"/>
              </w:rPr>
              <w:t>Agder</w:t>
            </w:r>
          </w:p>
        </w:tc>
        <w:tc>
          <w:tcPr>
            <w:tcW w:w="820" w:type="dxa"/>
            <w:tcBorders>
              <w:top w:val="nil"/>
              <w:left w:val="nil"/>
              <w:bottom w:val="nil"/>
              <w:right w:val="nil"/>
            </w:tcBorders>
            <w:tcMar>
              <w:top w:w="110" w:type="dxa"/>
              <w:left w:w="20" w:type="dxa"/>
              <w:bottom w:w="40" w:type="dxa"/>
              <w:right w:w="20" w:type="dxa"/>
            </w:tcMar>
            <w:vAlign w:val="bottom"/>
          </w:tcPr>
          <w:p w14:paraId="496BC6F5" w14:textId="77777777" w:rsidR="00DD2EA9" w:rsidRPr="00DA1B0F" w:rsidRDefault="00DD2EA9" w:rsidP="00F57EAC">
            <w:pPr>
              <w:jc w:val="right"/>
              <w:rPr>
                <w:sz w:val="21"/>
              </w:rPr>
            </w:pPr>
            <w:r w:rsidRPr="00DA1B0F">
              <w:rPr>
                <w:sz w:val="21"/>
              </w:rPr>
              <w:t>3,3</w:t>
            </w:r>
          </w:p>
        </w:tc>
        <w:tc>
          <w:tcPr>
            <w:tcW w:w="880" w:type="dxa"/>
            <w:tcBorders>
              <w:top w:val="nil"/>
              <w:left w:val="nil"/>
              <w:bottom w:val="nil"/>
              <w:right w:val="nil"/>
            </w:tcBorders>
            <w:tcMar>
              <w:top w:w="110" w:type="dxa"/>
              <w:left w:w="20" w:type="dxa"/>
              <w:bottom w:w="40" w:type="dxa"/>
              <w:right w:w="20" w:type="dxa"/>
            </w:tcMar>
            <w:vAlign w:val="bottom"/>
          </w:tcPr>
          <w:p w14:paraId="46BC8CEE" w14:textId="77777777" w:rsidR="00DD2EA9" w:rsidRPr="00DA1B0F" w:rsidRDefault="00DD2EA9" w:rsidP="00F57EAC">
            <w:pPr>
              <w:jc w:val="right"/>
              <w:rPr>
                <w:sz w:val="21"/>
              </w:rPr>
            </w:pPr>
            <w:r w:rsidRPr="00DA1B0F">
              <w:rPr>
                <w:sz w:val="21"/>
              </w:rPr>
              <w:t>15,4</w:t>
            </w:r>
          </w:p>
        </w:tc>
        <w:tc>
          <w:tcPr>
            <w:tcW w:w="1180" w:type="dxa"/>
            <w:tcBorders>
              <w:top w:val="nil"/>
              <w:left w:val="nil"/>
              <w:bottom w:val="nil"/>
              <w:right w:val="nil"/>
            </w:tcBorders>
            <w:tcMar>
              <w:top w:w="110" w:type="dxa"/>
              <w:left w:w="20" w:type="dxa"/>
              <w:bottom w:w="40" w:type="dxa"/>
              <w:right w:w="20" w:type="dxa"/>
            </w:tcMar>
            <w:vAlign w:val="bottom"/>
          </w:tcPr>
          <w:p w14:paraId="4A775DD4" w14:textId="77777777" w:rsidR="00DD2EA9" w:rsidRPr="00DA1B0F" w:rsidRDefault="00DD2EA9" w:rsidP="00F57EAC">
            <w:pPr>
              <w:jc w:val="right"/>
              <w:rPr>
                <w:sz w:val="21"/>
              </w:rPr>
            </w:pPr>
            <w:r w:rsidRPr="00DA1B0F">
              <w:rPr>
                <w:sz w:val="21"/>
              </w:rPr>
              <w:t>20,4</w:t>
            </w:r>
          </w:p>
        </w:tc>
        <w:tc>
          <w:tcPr>
            <w:tcW w:w="1420" w:type="dxa"/>
            <w:tcBorders>
              <w:top w:val="nil"/>
              <w:left w:val="nil"/>
              <w:bottom w:val="nil"/>
              <w:right w:val="nil"/>
            </w:tcBorders>
            <w:tcMar>
              <w:top w:w="110" w:type="dxa"/>
              <w:left w:w="20" w:type="dxa"/>
              <w:bottom w:w="40" w:type="dxa"/>
              <w:right w:w="20" w:type="dxa"/>
            </w:tcMar>
            <w:vAlign w:val="bottom"/>
          </w:tcPr>
          <w:p w14:paraId="60575FE9" w14:textId="77777777" w:rsidR="00DD2EA9" w:rsidRPr="00DA1B0F" w:rsidRDefault="00DD2EA9" w:rsidP="00F57EAC">
            <w:pPr>
              <w:jc w:val="right"/>
              <w:rPr>
                <w:sz w:val="21"/>
              </w:rPr>
            </w:pPr>
            <w:r w:rsidRPr="00DA1B0F">
              <w:rPr>
                <w:sz w:val="21"/>
              </w:rPr>
              <w:t>101,5</w:t>
            </w:r>
          </w:p>
        </w:tc>
        <w:tc>
          <w:tcPr>
            <w:tcW w:w="1840" w:type="dxa"/>
            <w:tcBorders>
              <w:top w:val="nil"/>
              <w:left w:val="nil"/>
              <w:bottom w:val="nil"/>
              <w:right w:val="nil"/>
            </w:tcBorders>
            <w:tcMar>
              <w:top w:w="110" w:type="dxa"/>
              <w:left w:w="20" w:type="dxa"/>
              <w:bottom w:w="40" w:type="dxa"/>
              <w:right w:w="20" w:type="dxa"/>
            </w:tcMar>
            <w:vAlign w:val="bottom"/>
          </w:tcPr>
          <w:p w14:paraId="13075BF1" w14:textId="77777777" w:rsidR="00DD2EA9" w:rsidRPr="00DA1B0F" w:rsidRDefault="00DD2EA9" w:rsidP="00F57EAC">
            <w:pPr>
              <w:jc w:val="right"/>
              <w:rPr>
                <w:sz w:val="21"/>
              </w:rPr>
            </w:pPr>
            <w:r w:rsidRPr="00DA1B0F">
              <w:rPr>
                <w:sz w:val="21"/>
              </w:rPr>
              <w:t>13,5</w:t>
            </w:r>
          </w:p>
        </w:tc>
        <w:tc>
          <w:tcPr>
            <w:tcW w:w="1140" w:type="dxa"/>
            <w:tcBorders>
              <w:top w:val="nil"/>
              <w:left w:val="nil"/>
              <w:bottom w:val="nil"/>
              <w:right w:val="nil"/>
            </w:tcBorders>
            <w:tcMar>
              <w:top w:w="110" w:type="dxa"/>
              <w:left w:w="20" w:type="dxa"/>
              <w:bottom w:w="40" w:type="dxa"/>
              <w:right w:w="20" w:type="dxa"/>
            </w:tcMar>
            <w:vAlign w:val="bottom"/>
          </w:tcPr>
          <w:p w14:paraId="1C5EEE6A" w14:textId="77777777" w:rsidR="00DD2EA9" w:rsidRPr="00DA1B0F" w:rsidRDefault="00DD2EA9" w:rsidP="00F57EAC">
            <w:pPr>
              <w:jc w:val="right"/>
              <w:rPr>
                <w:sz w:val="21"/>
              </w:rPr>
            </w:pPr>
            <w:r w:rsidRPr="00DA1B0F">
              <w:rPr>
                <w:sz w:val="21"/>
              </w:rPr>
              <w:t>42,4</w:t>
            </w:r>
          </w:p>
        </w:tc>
      </w:tr>
      <w:tr w:rsidR="004A055A" w:rsidRPr="00DA1B0F" w14:paraId="6A217C6F" w14:textId="77777777">
        <w:trPr>
          <w:trHeight w:val="360"/>
        </w:trPr>
        <w:tc>
          <w:tcPr>
            <w:tcW w:w="2260" w:type="dxa"/>
            <w:tcBorders>
              <w:top w:val="nil"/>
              <w:left w:val="nil"/>
              <w:bottom w:val="nil"/>
              <w:right w:val="nil"/>
            </w:tcBorders>
            <w:tcMar>
              <w:top w:w="110" w:type="dxa"/>
              <w:left w:w="20" w:type="dxa"/>
              <w:bottom w:w="40" w:type="dxa"/>
              <w:right w:w="20" w:type="dxa"/>
            </w:tcMar>
          </w:tcPr>
          <w:p w14:paraId="24C00861" w14:textId="77777777" w:rsidR="00DD2EA9" w:rsidRPr="00DA1B0F" w:rsidRDefault="00DD2EA9" w:rsidP="00DA1B0F">
            <w:pPr>
              <w:rPr>
                <w:sz w:val="21"/>
              </w:rPr>
            </w:pPr>
            <w:r w:rsidRPr="00DA1B0F">
              <w:rPr>
                <w:sz w:val="21"/>
              </w:rPr>
              <w:t>Rogaland</w:t>
            </w:r>
          </w:p>
        </w:tc>
        <w:tc>
          <w:tcPr>
            <w:tcW w:w="820" w:type="dxa"/>
            <w:tcBorders>
              <w:top w:val="nil"/>
              <w:left w:val="nil"/>
              <w:bottom w:val="nil"/>
              <w:right w:val="nil"/>
            </w:tcBorders>
            <w:tcMar>
              <w:top w:w="110" w:type="dxa"/>
              <w:left w:w="20" w:type="dxa"/>
              <w:bottom w:w="40" w:type="dxa"/>
              <w:right w:w="20" w:type="dxa"/>
            </w:tcMar>
            <w:vAlign w:val="bottom"/>
          </w:tcPr>
          <w:p w14:paraId="760E3AAB" w14:textId="77777777" w:rsidR="00DD2EA9" w:rsidRPr="00DA1B0F" w:rsidRDefault="00DD2EA9" w:rsidP="00F57EAC">
            <w:pPr>
              <w:jc w:val="right"/>
              <w:rPr>
                <w:sz w:val="21"/>
              </w:rPr>
            </w:pPr>
            <w:r w:rsidRPr="00DA1B0F">
              <w:rPr>
                <w:sz w:val="21"/>
              </w:rPr>
              <w:t>3,4</w:t>
            </w:r>
          </w:p>
        </w:tc>
        <w:tc>
          <w:tcPr>
            <w:tcW w:w="880" w:type="dxa"/>
            <w:tcBorders>
              <w:top w:val="nil"/>
              <w:left w:val="nil"/>
              <w:bottom w:val="nil"/>
              <w:right w:val="nil"/>
            </w:tcBorders>
            <w:tcMar>
              <w:top w:w="110" w:type="dxa"/>
              <w:left w:w="20" w:type="dxa"/>
              <w:bottom w:w="40" w:type="dxa"/>
              <w:right w:w="20" w:type="dxa"/>
            </w:tcMar>
            <w:vAlign w:val="bottom"/>
          </w:tcPr>
          <w:p w14:paraId="1AED97C4" w14:textId="77777777" w:rsidR="00DD2EA9" w:rsidRPr="00DA1B0F" w:rsidRDefault="00DD2EA9" w:rsidP="00F57EAC">
            <w:pPr>
              <w:jc w:val="right"/>
              <w:rPr>
                <w:sz w:val="21"/>
              </w:rPr>
            </w:pPr>
            <w:r w:rsidRPr="00DA1B0F">
              <w:rPr>
                <w:sz w:val="21"/>
              </w:rPr>
              <w:t>14,7</w:t>
            </w:r>
          </w:p>
        </w:tc>
        <w:tc>
          <w:tcPr>
            <w:tcW w:w="1180" w:type="dxa"/>
            <w:tcBorders>
              <w:top w:val="nil"/>
              <w:left w:val="nil"/>
              <w:bottom w:val="nil"/>
              <w:right w:val="nil"/>
            </w:tcBorders>
            <w:tcMar>
              <w:top w:w="110" w:type="dxa"/>
              <w:left w:w="20" w:type="dxa"/>
              <w:bottom w:w="40" w:type="dxa"/>
              <w:right w:w="20" w:type="dxa"/>
            </w:tcMar>
            <w:vAlign w:val="bottom"/>
          </w:tcPr>
          <w:p w14:paraId="27E3E9C9" w14:textId="77777777" w:rsidR="00DD2EA9" w:rsidRPr="00DA1B0F" w:rsidRDefault="00DD2EA9" w:rsidP="00F57EAC">
            <w:pPr>
              <w:jc w:val="right"/>
              <w:rPr>
                <w:sz w:val="21"/>
              </w:rPr>
            </w:pPr>
            <w:r w:rsidRPr="00DA1B0F">
              <w:rPr>
                <w:sz w:val="21"/>
              </w:rPr>
              <w:t>17,9</w:t>
            </w:r>
          </w:p>
        </w:tc>
        <w:tc>
          <w:tcPr>
            <w:tcW w:w="1420" w:type="dxa"/>
            <w:tcBorders>
              <w:top w:val="nil"/>
              <w:left w:val="nil"/>
              <w:bottom w:val="nil"/>
              <w:right w:val="nil"/>
            </w:tcBorders>
            <w:tcMar>
              <w:top w:w="110" w:type="dxa"/>
              <w:left w:w="20" w:type="dxa"/>
              <w:bottom w:w="40" w:type="dxa"/>
              <w:right w:w="20" w:type="dxa"/>
            </w:tcMar>
            <w:vAlign w:val="bottom"/>
          </w:tcPr>
          <w:p w14:paraId="6D8C849B" w14:textId="77777777" w:rsidR="00DD2EA9" w:rsidRPr="00DA1B0F" w:rsidRDefault="00DD2EA9" w:rsidP="00F57EAC">
            <w:pPr>
              <w:jc w:val="right"/>
              <w:rPr>
                <w:sz w:val="21"/>
              </w:rPr>
            </w:pPr>
            <w:r w:rsidRPr="00DA1B0F">
              <w:rPr>
                <w:sz w:val="21"/>
              </w:rPr>
              <w:t>99,4</w:t>
            </w:r>
          </w:p>
        </w:tc>
        <w:tc>
          <w:tcPr>
            <w:tcW w:w="1840" w:type="dxa"/>
            <w:tcBorders>
              <w:top w:val="nil"/>
              <w:left w:val="nil"/>
              <w:bottom w:val="nil"/>
              <w:right w:val="nil"/>
            </w:tcBorders>
            <w:tcMar>
              <w:top w:w="110" w:type="dxa"/>
              <w:left w:w="20" w:type="dxa"/>
              <w:bottom w:w="40" w:type="dxa"/>
              <w:right w:w="20" w:type="dxa"/>
            </w:tcMar>
            <w:vAlign w:val="bottom"/>
          </w:tcPr>
          <w:p w14:paraId="42C81E2D" w14:textId="77777777" w:rsidR="00DD2EA9" w:rsidRPr="00DA1B0F" w:rsidRDefault="00DD2EA9" w:rsidP="00F57EAC">
            <w:pPr>
              <w:jc w:val="right"/>
              <w:rPr>
                <w:sz w:val="21"/>
              </w:rPr>
            </w:pPr>
            <w:r w:rsidRPr="00DA1B0F">
              <w:rPr>
                <w:sz w:val="21"/>
              </w:rPr>
              <w:t>11,2</w:t>
            </w:r>
          </w:p>
        </w:tc>
        <w:tc>
          <w:tcPr>
            <w:tcW w:w="1140" w:type="dxa"/>
            <w:tcBorders>
              <w:top w:val="nil"/>
              <w:left w:val="nil"/>
              <w:bottom w:val="nil"/>
              <w:right w:val="nil"/>
            </w:tcBorders>
            <w:tcMar>
              <w:top w:w="110" w:type="dxa"/>
              <w:left w:w="20" w:type="dxa"/>
              <w:bottom w:w="40" w:type="dxa"/>
              <w:right w:w="20" w:type="dxa"/>
            </w:tcMar>
            <w:vAlign w:val="bottom"/>
          </w:tcPr>
          <w:p w14:paraId="123A8588" w14:textId="77777777" w:rsidR="00DD2EA9" w:rsidRPr="00DA1B0F" w:rsidRDefault="00DD2EA9" w:rsidP="00F57EAC">
            <w:pPr>
              <w:jc w:val="right"/>
              <w:rPr>
                <w:sz w:val="21"/>
              </w:rPr>
            </w:pPr>
            <w:r w:rsidRPr="00DA1B0F">
              <w:rPr>
                <w:sz w:val="21"/>
              </w:rPr>
              <w:t>33,2</w:t>
            </w:r>
          </w:p>
        </w:tc>
      </w:tr>
      <w:tr w:rsidR="004A055A" w:rsidRPr="00DA1B0F" w14:paraId="49CEB8B4" w14:textId="77777777">
        <w:trPr>
          <w:trHeight w:val="360"/>
        </w:trPr>
        <w:tc>
          <w:tcPr>
            <w:tcW w:w="2260" w:type="dxa"/>
            <w:tcBorders>
              <w:top w:val="nil"/>
              <w:left w:val="nil"/>
              <w:bottom w:val="nil"/>
              <w:right w:val="nil"/>
            </w:tcBorders>
            <w:tcMar>
              <w:top w:w="110" w:type="dxa"/>
              <w:left w:w="20" w:type="dxa"/>
              <w:bottom w:w="40" w:type="dxa"/>
              <w:right w:w="20" w:type="dxa"/>
            </w:tcMar>
          </w:tcPr>
          <w:p w14:paraId="21AF99D9" w14:textId="77777777" w:rsidR="00DD2EA9" w:rsidRPr="00DA1B0F" w:rsidRDefault="00DD2EA9" w:rsidP="00DA1B0F">
            <w:pPr>
              <w:rPr>
                <w:sz w:val="21"/>
              </w:rPr>
            </w:pPr>
            <w:proofErr w:type="spellStart"/>
            <w:r w:rsidRPr="00DA1B0F">
              <w:rPr>
                <w:sz w:val="21"/>
              </w:rPr>
              <w:t>Vestland</w:t>
            </w:r>
            <w:proofErr w:type="spellEnd"/>
          </w:p>
        </w:tc>
        <w:tc>
          <w:tcPr>
            <w:tcW w:w="820" w:type="dxa"/>
            <w:tcBorders>
              <w:top w:val="nil"/>
              <w:left w:val="nil"/>
              <w:bottom w:val="nil"/>
              <w:right w:val="nil"/>
            </w:tcBorders>
            <w:tcMar>
              <w:top w:w="110" w:type="dxa"/>
              <w:left w:w="20" w:type="dxa"/>
              <w:bottom w:w="40" w:type="dxa"/>
              <w:right w:w="20" w:type="dxa"/>
            </w:tcMar>
            <w:vAlign w:val="bottom"/>
          </w:tcPr>
          <w:p w14:paraId="68ADE668" w14:textId="77777777" w:rsidR="00DD2EA9" w:rsidRPr="00DA1B0F" w:rsidRDefault="00DD2EA9" w:rsidP="00F57EAC">
            <w:pPr>
              <w:jc w:val="right"/>
              <w:rPr>
                <w:sz w:val="21"/>
              </w:rPr>
            </w:pPr>
            <w:r w:rsidRPr="00DA1B0F">
              <w:rPr>
                <w:sz w:val="21"/>
              </w:rPr>
              <w:t>0,8</w:t>
            </w:r>
          </w:p>
        </w:tc>
        <w:tc>
          <w:tcPr>
            <w:tcW w:w="880" w:type="dxa"/>
            <w:tcBorders>
              <w:top w:val="nil"/>
              <w:left w:val="nil"/>
              <w:bottom w:val="nil"/>
              <w:right w:val="nil"/>
            </w:tcBorders>
            <w:tcMar>
              <w:top w:w="110" w:type="dxa"/>
              <w:left w:w="20" w:type="dxa"/>
              <w:bottom w:w="40" w:type="dxa"/>
              <w:right w:w="20" w:type="dxa"/>
            </w:tcMar>
            <w:vAlign w:val="bottom"/>
          </w:tcPr>
          <w:p w14:paraId="726D160B" w14:textId="77777777" w:rsidR="00DD2EA9" w:rsidRPr="00DA1B0F" w:rsidRDefault="00DD2EA9" w:rsidP="00F57EAC">
            <w:pPr>
              <w:jc w:val="right"/>
              <w:rPr>
                <w:sz w:val="21"/>
              </w:rPr>
            </w:pPr>
            <w:r w:rsidRPr="00DA1B0F">
              <w:rPr>
                <w:sz w:val="21"/>
              </w:rPr>
              <w:t>9,3</w:t>
            </w:r>
          </w:p>
        </w:tc>
        <w:tc>
          <w:tcPr>
            <w:tcW w:w="1180" w:type="dxa"/>
            <w:tcBorders>
              <w:top w:val="nil"/>
              <w:left w:val="nil"/>
              <w:bottom w:val="nil"/>
              <w:right w:val="nil"/>
            </w:tcBorders>
            <w:tcMar>
              <w:top w:w="110" w:type="dxa"/>
              <w:left w:w="20" w:type="dxa"/>
              <w:bottom w:w="40" w:type="dxa"/>
              <w:right w:w="20" w:type="dxa"/>
            </w:tcMar>
            <w:vAlign w:val="bottom"/>
          </w:tcPr>
          <w:p w14:paraId="5DF3A446" w14:textId="77777777" w:rsidR="00DD2EA9" w:rsidRPr="00DA1B0F" w:rsidRDefault="00DD2EA9" w:rsidP="00F57EAC">
            <w:pPr>
              <w:jc w:val="right"/>
              <w:rPr>
                <w:sz w:val="21"/>
              </w:rPr>
            </w:pPr>
            <w:r w:rsidRPr="00DA1B0F">
              <w:rPr>
                <w:sz w:val="21"/>
              </w:rPr>
              <w:t>10,9</w:t>
            </w:r>
          </w:p>
        </w:tc>
        <w:tc>
          <w:tcPr>
            <w:tcW w:w="1420" w:type="dxa"/>
            <w:tcBorders>
              <w:top w:val="nil"/>
              <w:left w:val="nil"/>
              <w:bottom w:val="nil"/>
              <w:right w:val="nil"/>
            </w:tcBorders>
            <w:tcMar>
              <w:top w:w="110" w:type="dxa"/>
              <w:left w:w="20" w:type="dxa"/>
              <w:bottom w:w="40" w:type="dxa"/>
              <w:right w:w="20" w:type="dxa"/>
            </w:tcMar>
            <w:vAlign w:val="bottom"/>
          </w:tcPr>
          <w:p w14:paraId="66F1EA11" w14:textId="77777777" w:rsidR="00DD2EA9" w:rsidRPr="00DA1B0F" w:rsidRDefault="00DD2EA9" w:rsidP="00F57EAC">
            <w:pPr>
              <w:jc w:val="right"/>
              <w:rPr>
                <w:sz w:val="21"/>
              </w:rPr>
            </w:pPr>
            <w:r w:rsidRPr="00DA1B0F">
              <w:rPr>
                <w:sz w:val="21"/>
              </w:rPr>
              <w:t>103,6</w:t>
            </w:r>
          </w:p>
        </w:tc>
        <w:tc>
          <w:tcPr>
            <w:tcW w:w="1840" w:type="dxa"/>
            <w:tcBorders>
              <w:top w:val="nil"/>
              <w:left w:val="nil"/>
              <w:bottom w:val="nil"/>
              <w:right w:val="nil"/>
            </w:tcBorders>
            <w:tcMar>
              <w:top w:w="110" w:type="dxa"/>
              <w:left w:w="20" w:type="dxa"/>
              <w:bottom w:w="40" w:type="dxa"/>
              <w:right w:w="20" w:type="dxa"/>
            </w:tcMar>
            <w:vAlign w:val="bottom"/>
          </w:tcPr>
          <w:p w14:paraId="69AD89CE" w14:textId="77777777" w:rsidR="00DD2EA9" w:rsidRPr="00DA1B0F" w:rsidRDefault="00DD2EA9" w:rsidP="00F57EAC">
            <w:pPr>
              <w:jc w:val="right"/>
              <w:rPr>
                <w:sz w:val="21"/>
              </w:rPr>
            </w:pPr>
            <w:r w:rsidRPr="00DA1B0F">
              <w:rPr>
                <w:sz w:val="21"/>
              </w:rPr>
              <w:t>6,8</w:t>
            </w:r>
          </w:p>
        </w:tc>
        <w:tc>
          <w:tcPr>
            <w:tcW w:w="1140" w:type="dxa"/>
            <w:tcBorders>
              <w:top w:val="nil"/>
              <w:left w:val="nil"/>
              <w:bottom w:val="nil"/>
              <w:right w:val="nil"/>
            </w:tcBorders>
            <w:tcMar>
              <w:top w:w="110" w:type="dxa"/>
              <w:left w:w="20" w:type="dxa"/>
              <w:bottom w:w="40" w:type="dxa"/>
              <w:right w:w="20" w:type="dxa"/>
            </w:tcMar>
            <w:vAlign w:val="bottom"/>
          </w:tcPr>
          <w:p w14:paraId="418C98CD" w14:textId="77777777" w:rsidR="00DD2EA9" w:rsidRPr="00DA1B0F" w:rsidRDefault="00DD2EA9" w:rsidP="00F57EAC">
            <w:pPr>
              <w:jc w:val="right"/>
              <w:rPr>
                <w:sz w:val="21"/>
              </w:rPr>
            </w:pPr>
            <w:r w:rsidRPr="00DA1B0F">
              <w:rPr>
                <w:sz w:val="21"/>
              </w:rPr>
              <w:t>49,2</w:t>
            </w:r>
          </w:p>
        </w:tc>
      </w:tr>
      <w:tr w:rsidR="004A055A" w:rsidRPr="00DA1B0F" w14:paraId="6A9DD802" w14:textId="77777777">
        <w:trPr>
          <w:trHeight w:val="360"/>
        </w:trPr>
        <w:tc>
          <w:tcPr>
            <w:tcW w:w="2260" w:type="dxa"/>
            <w:tcBorders>
              <w:top w:val="nil"/>
              <w:left w:val="nil"/>
              <w:bottom w:val="nil"/>
              <w:right w:val="nil"/>
            </w:tcBorders>
            <w:tcMar>
              <w:top w:w="110" w:type="dxa"/>
              <w:left w:w="20" w:type="dxa"/>
              <w:bottom w:w="40" w:type="dxa"/>
              <w:right w:w="20" w:type="dxa"/>
            </w:tcMar>
          </w:tcPr>
          <w:p w14:paraId="1A90AF21" w14:textId="77777777" w:rsidR="00DD2EA9" w:rsidRPr="00DA1B0F" w:rsidRDefault="00DD2EA9" w:rsidP="00DA1B0F">
            <w:pPr>
              <w:rPr>
                <w:sz w:val="21"/>
              </w:rPr>
            </w:pPr>
            <w:r w:rsidRPr="00DA1B0F">
              <w:rPr>
                <w:sz w:val="21"/>
              </w:rPr>
              <w:t>Møre og Romsdal</w:t>
            </w:r>
          </w:p>
        </w:tc>
        <w:tc>
          <w:tcPr>
            <w:tcW w:w="820" w:type="dxa"/>
            <w:tcBorders>
              <w:top w:val="nil"/>
              <w:left w:val="nil"/>
              <w:bottom w:val="nil"/>
              <w:right w:val="nil"/>
            </w:tcBorders>
            <w:tcMar>
              <w:top w:w="110" w:type="dxa"/>
              <w:left w:w="20" w:type="dxa"/>
              <w:bottom w:w="40" w:type="dxa"/>
              <w:right w:w="20" w:type="dxa"/>
            </w:tcMar>
            <w:vAlign w:val="bottom"/>
          </w:tcPr>
          <w:p w14:paraId="3B9B4162" w14:textId="77777777" w:rsidR="00DD2EA9" w:rsidRPr="00DA1B0F" w:rsidRDefault="00DD2EA9" w:rsidP="00F57EAC">
            <w:pPr>
              <w:jc w:val="right"/>
              <w:rPr>
                <w:sz w:val="21"/>
              </w:rPr>
            </w:pPr>
            <w:r w:rsidRPr="00DA1B0F">
              <w:rPr>
                <w:sz w:val="21"/>
              </w:rPr>
              <w:t>1,0</w:t>
            </w:r>
          </w:p>
        </w:tc>
        <w:tc>
          <w:tcPr>
            <w:tcW w:w="880" w:type="dxa"/>
            <w:tcBorders>
              <w:top w:val="nil"/>
              <w:left w:val="nil"/>
              <w:bottom w:val="nil"/>
              <w:right w:val="nil"/>
            </w:tcBorders>
            <w:tcMar>
              <w:top w:w="110" w:type="dxa"/>
              <w:left w:w="20" w:type="dxa"/>
              <w:bottom w:w="40" w:type="dxa"/>
              <w:right w:w="20" w:type="dxa"/>
            </w:tcMar>
            <w:vAlign w:val="bottom"/>
          </w:tcPr>
          <w:p w14:paraId="4E280F83" w14:textId="77777777" w:rsidR="00DD2EA9" w:rsidRPr="00DA1B0F" w:rsidRDefault="00DD2EA9" w:rsidP="00F57EAC">
            <w:pPr>
              <w:jc w:val="right"/>
              <w:rPr>
                <w:sz w:val="21"/>
              </w:rPr>
            </w:pPr>
            <w:r w:rsidRPr="00DA1B0F">
              <w:rPr>
                <w:sz w:val="21"/>
              </w:rPr>
              <w:t>7,0</w:t>
            </w:r>
          </w:p>
        </w:tc>
        <w:tc>
          <w:tcPr>
            <w:tcW w:w="1180" w:type="dxa"/>
            <w:tcBorders>
              <w:top w:val="nil"/>
              <w:left w:val="nil"/>
              <w:bottom w:val="nil"/>
              <w:right w:val="nil"/>
            </w:tcBorders>
            <w:tcMar>
              <w:top w:w="110" w:type="dxa"/>
              <w:left w:w="20" w:type="dxa"/>
              <w:bottom w:w="40" w:type="dxa"/>
              <w:right w:w="20" w:type="dxa"/>
            </w:tcMar>
            <w:vAlign w:val="bottom"/>
          </w:tcPr>
          <w:p w14:paraId="71E7F64B" w14:textId="77777777" w:rsidR="00DD2EA9" w:rsidRPr="00DA1B0F" w:rsidRDefault="00DD2EA9" w:rsidP="00F57EAC">
            <w:pPr>
              <w:jc w:val="right"/>
              <w:rPr>
                <w:sz w:val="21"/>
              </w:rPr>
            </w:pPr>
            <w:r w:rsidRPr="00DA1B0F">
              <w:rPr>
                <w:sz w:val="21"/>
              </w:rPr>
              <w:t>11,4</w:t>
            </w:r>
          </w:p>
        </w:tc>
        <w:tc>
          <w:tcPr>
            <w:tcW w:w="1420" w:type="dxa"/>
            <w:tcBorders>
              <w:top w:val="nil"/>
              <w:left w:val="nil"/>
              <w:bottom w:val="nil"/>
              <w:right w:val="nil"/>
            </w:tcBorders>
            <w:tcMar>
              <w:top w:w="110" w:type="dxa"/>
              <w:left w:w="20" w:type="dxa"/>
              <w:bottom w:w="40" w:type="dxa"/>
              <w:right w:w="20" w:type="dxa"/>
            </w:tcMar>
            <w:vAlign w:val="bottom"/>
          </w:tcPr>
          <w:p w14:paraId="6AE0960D" w14:textId="77777777" w:rsidR="00DD2EA9" w:rsidRPr="00DA1B0F" w:rsidRDefault="00DD2EA9" w:rsidP="00F57EAC">
            <w:pPr>
              <w:jc w:val="right"/>
              <w:rPr>
                <w:sz w:val="21"/>
              </w:rPr>
            </w:pPr>
            <w:r w:rsidRPr="00DA1B0F">
              <w:rPr>
                <w:sz w:val="21"/>
              </w:rPr>
              <w:t>127,1</w:t>
            </w:r>
          </w:p>
        </w:tc>
        <w:tc>
          <w:tcPr>
            <w:tcW w:w="1840" w:type="dxa"/>
            <w:tcBorders>
              <w:top w:val="nil"/>
              <w:left w:val="nil"/>
              <w:bottom w:val="nil"/>
              <w:right w:val="nil"/>
            </w:tcBorders>
            <w:tcMar>
              <w:top w:w="110" w:type="dxa"/>
              <w:left w:w="20" w:type="dxa"/>
              <w:bottom w:w="40" w:type="dxa"/>
              <w:right w:w="20" w:type="dxa"/>
            </w:tcMar>
            <w:vAlign w:val="bottom"/>
          </w:tcPr>
          <w:p w14:paraId="44E965D6" w14:textId="77777777" w:rsidR="00DD2EA9" w:rsidRPr="00DA1B0F" w:rsidRDefault="00DD2EA9" w:rsidP="00F57EAC">
            <w:pPr>
              <w:jc w:val="right"/>
              <w:rPr>
                <w:sz w:val="21"/>
              </w:rPr>
            </w:pPr>
            <w:r w:rsidRPr="00DA1B0F">
              <w:rPr>
                <w:sz w:val="21"/>
              </w:rPr>
              <w:t>14,5</w:t>
            </w:r>
          </w:p>
        </w:tc>
        <w:tc>
          <w:tcPr>
            <w:tcW w:w="1140" w:type="dxa"/>
            <w:tcBorders>
              <w:top w:val="nil"/>
              <w:left w:val="nil"/>
              <w:bottom w:val="nil"/>
              <w:right w:val="nil"/>
            </w:tcBorders>
            <w:tcMar>
              <w:top w:w="110" w:type="dxa"/>
              <w:left w:w="20" w:type="dxa"/>
              <w:bottom w:w="40" w:type="dxa"/>
              <w:right w:w="20" w:type="dxa"/>
            </w:tcMar>
            <w:vAlign w:val="bottom"/>
          </w:tcPr>
          <w:p w14:paraId="48F498FC" w14:textId="77777777" w:rsidR="00DD2EA9" w:rsidRPr="00DA1B0F" w:rsidRDefault="00DD2EA9" w:rsidP="00F57EAC">
            <w:pPr>
              <w:jc w:val="right"/>
              <w:rPr>
                <w:sz w:val="21"/>
              </w:rPr>
            </w:pPr>
            <w:r w:rsidRPr="00DA1B0F">
              <w:rPr>
                <w:sz w:val="21"/>
              </w:rPr>
              <w:t>76,4</w:t>
            </w:r>
          </w:p>
        </w:tc>
      </w:tr>
      <w:tr w:rsidR="004A055A" w:rsidRPr="00DA1B0F" w14:paraId="2877EA9D" w14:textId="77777777">
        <w:trPr>
          <w:trHeight w:val="600"/>
        </w:trPr>
        <w:tc>
          <w:tcPr>
            <w:tcW w:w="2260" w:type="dxa"/>
            <w:tcBorders>
              <w:top w:val="nil"/>
              <w:left w:val="nil"/>
              <w:bottom w:val="nil"/>
              <w:right w:val="nil"/>
            </w:tcBorders>
            <w:tcMar>
              <w:top w:w="110" w:type="dxa"/>
              <w:left w:w="20" w:type="dxa"/>
              <w:bottom w:w="40" w:type="dxa"/>
              <w:right w:w="20" w:type="dxa"/>
            </w:tcMar>
          </w:tcPr>
          <w:p w14:paraId="4474A41C" w14:textId="77777777" w:rsidR="00DD2EA9" w:rsidRPr="00DA1B0F" w:rsidRDefault="00DD2EA9" w:rsidP="00DA1B0F">
            <w:pPr>
              <w:rPr>
                <w:sz w:val="21"/>
              </w:rPr>
            </w:pPr>
            <w:r w:rsidRPr="00DA1B0F">
              <w:rPr>
                <w:sz w:val="21"/>
              </w:rPr>
              <w:lastRenderedPageBreak/>
              <w:t xml:space="preserve">Trøndelag </w:t>
            </w:r>
            <w:r w:rsidRPr="00DA1B0F">
              <w:rPr>
                <w:sz w:val="21"/>
              </w:rPr>
              <w:br/>
              <w:t xml:space="preserve">– </w:t>
            </w:r>
            <w:proofErr w:type="spellStart"/>
            <w:r w:rsidRPr="00DA1B0F">
              <w:rPr>
                <w:sz w:val="21"/>
              </w:rPr>
              <w:t>Trööndelage</w:t>
            </w:r>
            <w:proofErr w:type="spellEnd"/>
          </w:p>
        </w:tc>
        <w:tc>
          <w:tcPr>
            <w:tcW w:w="820" w:type="dxa"/>
            <w:tcBorders>
              <w:top w:val="nil"/>
              <w:left w:val="nil"/>
              <w:bottom w:val="nil"/>
              <w:right w:val="nil"/>
            </w:tcBorders>
            <w:tcMar>
              <w:top w:w="110" w:type="dxa"/>
              <w:left w:w="20" w:type="dxa"/>
              <w:bottom w:w="40" w:type="dxa"/>
              <w:right w:w="20" w:type="dxa"/>
            </w:tcMar>
            <w:vAlign w:val="bottom"/>
          </w:tcPr>
          <w:p w14:paraId="49C8A8C7" w14:textId="77777777" w:rsidR="00DD2EA9" w:rsidRPr="00DA1B0F" w:rsidRDefault="00DD2EA9" w:rsidP="00F57EAC">
            <w:pPr>
              <w:jc w:val="right"/>
              <w:rPr>
                <w:sz w:val="21"/>
              </w:rPr>
            </w:pPr>
            <w:r w:rsidRPr="00DA1B0F">
              <w:rPr>
                <w:sz w:val="21"/>
              </w:rPr>
              <w:t>3,0</w:t>
            </w:r>
          </w:p>
        </w:tc>
        <w:tc>
          <w:tcPr>
            <w:tcW w:w="880" w:type="dxa"/>
            <w:tcBorders>
              <w:top w:val="nil"/>
              <w:left w:val="nil"/>
              <w:bottom w:val="nil"/>
              <w:right w:val="nil"/>
            </w:tcBorders>
            <w:tcMar>
              <w:top w:w="110" w:type="dxa"/>
              <w:left w:w="20" w:type="dxa"/>
              <w:bottom w:w="40" w:type="dxa"/>
              <w:right w:w="20" w:type="dxa"/>
            </w:tcMar>
            <w:vAlign w:val="bottom"/>
          </w:tcPr>
          <w:p w14:paraId="31FFB5A2" w14:textId="77777777" w:rsidR="00DD2EA9" w:rsidRPr="00DA1B0F" w:rsidRDefault="00DD2EA9" w:rsidP="00F57EAC">
            <w:pPr>
              <w:jc w:val="right"/>
              <w:rPr>
                <w:sz w:val="21"/>
              </w:rPr>
            </w:pPr>
            <w:r w:rsidRPr="00DA1B0F">
              <w:rPr>
                <w:sz w:val="21"/>
              </w:rPr>
              <w:t>14,5</w:t>
            </w:r>
          </w:p>
        </w:tc>
        <w:tc>
          <w:tcPr>
            <w:tcW w:w="1180" w:type="dxa"/>
            <w:tcBorders>
              <w:top w:val="nil"/>
              <w:left w:val="nil"/>
              <w:bottom w:val="nil"/>
              <w:right w:val="nil"/>
            </w:tcBorders>
            <w:tcMar>
              <w:top w:w="110" w:type="dxa"/>
              <w:left w:w="20" w:type="dxa"/>
              <w:bottom w:w="40" w:type="dxa"/>
              <w:right w:w="20" w:type="dxa"/>
            </w:tcMar>
            <w:vAlign w:val="bottom"/>
          </w:tcPr>
          <w:p w14:paraId="39E7CB70" w14:textId="77777777" w:rsidR="00DD2EA9" w:rsidRPr="00DA1B0F" w:rsidRDefault="00DD2EA9" w:rsidP="00F57EAC">
            <w:pPr>
              <w:jc w:val="right"/>
              <w:rPr>
                <w:sz w:val="21"/>
              </w:rPr>
            </w:pPr>
            <w:r w:rsidRPr="00DA1B0F">
              <w:rPr>
                <w:sz w:val="21"/>
              </w:rPr>
              <w:t>25,2</w:t>
            </w:r>
          </w:p>
        </w:tc>
        <w:tc>
          <w:tcPr>
            <w:tcW w:w="1420" w:type="dxa"/>
            <w:tcBorders>
              <w:top w:val="nil"/>
              <w:left w:val="nil"/>
              <w:bottom w:val="nil"/>
              <w:right w:val="nil"/>
            </w:tcBorders>
            <w:tcMar>
              <w:top w:w="110" w:type="dxa"/>
              <w:left w:w="20" w:type="dxa"/>
              <w:bottom w:w="40" w:type="dxa"/>
              <w:right w:w="20" w:type="dxa"/>
            </w:tcMar>
            <w:vAlign w:val="bottom"/>
          </w:tcPr>
          <w:p w14:paraId="0C745B63" w14:textId="77777777" w:rsidR="00DD2EA9" w:rsidRPr="00DA1B0F" w:rsidRDefault="00DD2EA9" w:rsidP="00F57EAC">
            <w:pPr>
              <w:jc w:val="right"/>
              <w:rPr>
                <w:sz w:val="21"/>
              </w:rPr>
            </w:pPr>
            <w:r w:rsidRPr="00DA1B0F">
              <w:rPr>
                <w:sz w:val="21"/>
              </w:rPr>
              <w:t>124,4</w:t>
            </w:r>
          </w:p>
        </w:tc>
        <w:tc>
          <w:tcPr>
            <w:tcW w:w="1840" w:type="dxa"/>
            <w:tcBorders>
              <w:top w:val="nil"/>
              <w:left w:val="nil"/>
              <w:bottom w:val="nil"/>
              <w:right w:val="nil"/>
            </w:tcBorders>
            <w:tcMar>
              <w:top w:w="110" w:type="dxa"/>
              <w:left w:w="20" w:type="dxa"/>
              <w:bottom w:w="40" w:type="dxa"/>
              <w:right w:w="20" w:type="dxa"/>
            </w:tcMar>
            <w:vAlign w:val="bottom"/>
          </w:tcPr>
          <w:p w14:paraId="66E29451" w14:textId="77777777" w:rsidR="00DD2EA9" w:rsidRPr="00DA1B0F" w:rsidRDefault="00DD2EA9" w:rsidP="00F57EAC">
            <w:pPr>
              <w:jc w:val="right"/>
              <w:rPr>
                <w:sz w:val="21"/>
              </w:rPr>
            </w:pPr>
            <w:r w:rsidRPr="00DA1B0F">
              <w:rPr>
                <w:sz w:val="21"/>
              </w:rPr>
              <w:t>5,7</w:t>
            </w:r>
          </w:p>
        </w:tc>
        <w:tc>
          <w:tcPr>
            <w:tcW w:w="1140" w:type="dxa"/>
            <w:tcBorders>
              <w:top w:val="nil"/>
              <w:left w:val="nil"/>
              <w:bottom w:val="nil"/>
              <w:right w:val="nil"/>
            </w:tcBorders>
            <w:tcMar>
              <w:top w:w="110" w:type="dxa"/>
              <w:left w:w="20" w:type="dxa"/>
              <w:bottom w:w="40" w:type="dxa"/>
              <w:right w:w="20" w:type="dxa"/>
            </w:tcMar>
            <w:vAlign w:val="bottom"/>
          </w:tcPr>
          <w:p w14:paraId="1D60DFD7" w14:textId="77777777" w:rsidR="00DD2EA9" w:rsidRPr="00DA1B0F" w:rsidRDefault="00DD2EA9" w:rsidP="00F57EAC">
            <w:pPr>
              <w:jc w:val="right"/>
              <w:rPr>
                <w:sz w:val="21"/>
              </w:rPr>
            </w:pPr>
            <w:r w:rsidRPr="00DA1B0F">
              <w:rPr>
                <w:sz w:val="21"/>
              </w:rPr>
              <w:t>53,4</w:t>
            </w:r>
          </w:p>
        </w:tc>
      </w:tr>
      <w:tr w:rsidR="004A055A" w:rsidRPr="00DA1B0F" w14:paraId="0456F4DA" w14:textId="77777777">
        <w:trPr>
          <w:trHeight w:val="360"/>
        </w:trPr>
        <w:tc>
          <w:tcPr>
            <w:tcW w:w="2260" w:type="dxa"/>
            <w:tcBorders>
              <w:top w:val="nil"/>
              <w:left w:val="nil"/>
              <w:bottom w:val="nil"/>
              <w:right w:val="nil"/>
            </w:tcBorders>
            <w:tcMar>
              <w:top w:w="110" w:type="dxa"/>
              <w:left w:w="20" w:type="dxa"/>
              <w:bottom w:w="40" w:type="dxa"/>
              <w:right w:w="20" w:type="dxa"/>
            </w:tcMar>
          </w:tcPr>
          <w:p w14:paraId="1B7042A8" w14:textId="77777777" w:rsidR="00DD2EA9" w:rsidRPr="00DA1B0F" w:rsidRDefault="00DD2EA9" w:rsidP="00DA1B0F">
            <w:pPr>
              <w:rPr>
                <w:sz w:val="21"/>
              </w:rPr>
            </w:pPr>
            <w:r w:rsidRPr="00DA1B0F">
              <w:rPr>
                <w:sz w:val="21"/>
              </w:rPr>
              <w:t xml:space="preserve">Nordland – </w:t>
            </w:r>
            <w:proofErr w:type="spellStart"/>
            <w:r w:rsidRPr="00DA1B0F">
              <w:rPr>
                <w:sz w:val="21"/>
              </w:rPr>
              <w:t>Nordlánnda</w:t>
            </w:r>
            <w:proofErr w:type="spellEnd"/>
          </w:p>
        </w:tc>
        <w:tc>
          <w:tcPr>
            <w:tcW w:w="820" w:type="dxa"/>
            <w:tcBorders>
              <w:top w:val="nil"/>
              <w:left w:val="nil"/>
              <w:bottom w:val="nil"/>
              <w:right w:val="nil"/>
            </w:tcBorders>
            <w:tcMar>
              <w:top w:w="110" w:type="dxa"/>
              <w:left w:w="20" w:type="dxa"/>
              <w:bottom w:w="40" w:type="dxa"/>
              <w:right w:w="20" w:type="dxa"/>
            </w:tcMar>
            <w:vAlign w:val="bottom"/>
          </w:tcPr>
          <w:p w14:paraId="3CB9F4A8" w14:textId="77777777" w:rsidR="00DD2EA9" w:rsidRPr="00DA1B0F" w:rsidRDefault="00DD2EA9" w:rsidP="00F57EAC">
            <w:pPr>
              <w:jc w:val="right"/>
              <w:rPr>
                <w:sz w:val="21"/>
              </w:rPr>
            </w:pPr>
            <w:r w:rsidRPr="00DA1B0F">
              <w:rPr>
                <w:sz w:val="21"/>
              </w:rPr>
              <w:t>0,6</w:t>
            </w:r>
          </w:p>
        </w:tc>
        <w:tc>
          <w:tcPr>
            <w:tcW w:w="880" w:type="dxa"/>
            <w:tcBorders>
              <w:top w:val="nil"/>
              <w:left w:val="nil"/>
              <w:bottom w:val="nil"/>
              <w:right w:val="nil"/>
            </w:tcBorders>
            <w:tcMar>
              <w:top w:w="110" w:type="dxa"/>
              <w:left w:w="20" w:type="dxa"/>
              <w:bottom w:w="40" w:type="dxa"/>
              <w:right w:w="20" w:type="dxa"/>
            </w:tcMar>
            <w:vAlign w:val="bottom"/>
          </w:tcPr>
          <w:p w14:paraId="44EBB1C4" w14:textId="77777777" w:rsidR="00DD2EA9" w:rsidRPr="00DA1B0F" w:rsidRDefault="00DD2EA9" w:rsidP="00F57EAC">
            <w:pPr>
              <w:jc w:val="right"/>
              <w:rPr>
                <w:sz w:val="21"/>
              </w:rPr>
            </w:pPr>
            <w:r w:rsidRPr="00DA1B0F">
              <w:rPr>
                <w:sz w:val="21"/>
              </w:rPr>
              <w:t>5,3</w:t>
            </w:r>
          </w:p>
        </w:tc>
        <w:tc>
          <w:tcPr>
            <w:tcW w:w="1180" w:type="dxa"/>
            <w:tcBorders>
              <w:top w:val="nil"/>
              <w:left w:val="nil"/>
              <w:bottom w:val="nil"/>
              <w:right w:val="nil"/>
            </w:tcBorders>
            <w:tcMar>
              <w:top w:w="110" w:type="dxa"/>
              <w:left w:w="20" w:type="dxa"/>
              <w:bottom w:w="40" w:type="dxa"/>
              <w:right w:w="20" w:type="dxa"/>
            </w:tcMar>
            <w:vAlign w:val="bottom"/>
          </w:tcPr>
          <w:p w14:paraId="210F72CA" w14:textId="77777777" w:rsidR="00DD2EA9" w:rsidRPr="00DA1B0F" w:rsidRDefault="00DD2EA9" w:rsidP="00F57EAC">
            <w:pPr>
              <w:jc w:val="right"/>
              <w:rPr>
                <w:sz w:val="21"/>
              </w:rPr>
            </w:pPr>
            <w:r w:rsidRPr="00DA1B0F">
              <w:rPr>
                <w:sz w:val="21"/>
              </w:rPr>
              <w:t>15,1</w:t>
            </w:r>
          </w:p>
        </w:tc>
        <w:tc>
          <w:tcPr>
            <w:tcW w:w="1420" w:type="dxa"/>
            <w:tcBorders>
              <w:top w:val="nil"/>
              <w:left w:val="nil"/>
              <w:bottom w:val="nil"/>
              <w:right w:val="nil"/>
            </w:tcBorders>
            <w:tcMar>
              <w:top w:w="110" w:type="dxa"/>
              <w:left w:w="20" w:type="dxa"/>
              <w:bottom w:w="40" w:type="dxa"/>
              <w:right w:w="20" w:type="dxa"/>
            </w:tcMar>
            <w:vAlign w:val="bottom"/>
          </w:tcPr>
          <w:p w14:paraId="68B366E7" w14:textId="77777777" w:rsidR="00DD2EA9" w:rsidRPr="00DA1B0F" w:rsidRDefault="00DD2EA9" w:rsidP="00F57EAC">
            <w:pPr>
              <w:jc w:val="right"/>
              <w:rPr>
                <w:sz w:val="21"/>
              </w:rPr>
            </w:pPr>
            <w:r w:rsidRPr="00DA1B0F">
              <w:rPr>
                <w:sz w:val="21"/>
              </w:rPr>
              <w:t>122,0</w:t>
            </w:r>
          </w:p>
        </w:tc>
        <w:tc>
          <w:tcPr>
            <w:tcW w:w="1840" w:type="dxa"/>
            <w:tcBorders>
              <w:top w:val="nil"/>
              <w:left w:val="nil"/>
              <w:bottom w:val="nil"/>
              <w:right w:val="nil"/>
            </w:tcBorders>
            <w:tcMar>
              <w:top w:w="110" w:type="dxa"/>
              <w:left w:w="20" w:type="dxa"/>
              <w:bottom w:w="40" w:type="dxa"/>
              <w:right w:w="20" w:type="dxa"/>
            </w:tcMar>
            <w:vAlign w:val="bottom"/>
          </w:tcPr>
          <w:p w14:paraId="457F9C9C" w14:textId="77777777" w:rsidR="00DD2EA9" w:rsidRPr="00DA1B0F" w:rsidRDefault="00DD2EA9" w:rsidP="00F57EAC">
            <w:pPr>
              <w:jc w:val="right"/>
              <w:rPr>
                <w:sz w:val="21"/>
              </w:rPr>
            </w:pPr>
            <w:r w:rsidRPr="00DA1B0F">
              <w:rPr>
                <w:sz w:val="21"/>
              </w:rPr>
              <w:t>2,5</w:t>
            </w:r>
          </w:p>
        </w:tc>
        <w:tc>
          <w:tcPr>
            <w:tcW w:w="1140" w:type="dxa"/>
            <w:tcBorders>
              <w:top w:val="nil"/>
              <w:left w:val="nil"/>
              <w:bottom w:val="nil"/>
              <w:right w:val="nil"/>
            </w:tcBorders>
            <w:tcMar>
              <w:top w:w="110" w:type="dxa"/>
              <w:left w:w="20" w:type="dxa"/>
              <w:bottom w:w="40" w:type="dxa"/>
              <w:right w:w="20" w:type="dxa"/>
            </w:tcMar>
            <w:vAlign w:val="bottom"/>
          </w:tcPr>
          <w:p w14:paraId="4BA7EDB4" w14:textId="77777777" w:rsidR="00DD2EA9" w:rsidRPr="00DA1B0F" w:rsidRDefault="00DD2EA9" w:rsidP="00F57EAC">
            <w:pPr>
              <w:jc w:val="right"/>
              <w:rPr>
                <w:sz w:val="21"/>
              </w:rPr>
            </w:pPr>
            <w:r w:rsidRPr="00DA1B0F">
              <w:rPr>
                <w:sz w:val="21"/>
              </w:rPr>
              <w:t>54,6</w:t>
            </w:r>
          </w:p>
        </w:tc>
      </w:tr>
      <w:tr w:rsidR="004A055A" w:rsidRPr="00DA1B0F" w14:paraId="37455848" w14:textId="77777777">
        <w:trPr>
          <w:trHeight w:val="600"/>
        </w:trPr>
        <w:tc>
          <w:tcPr>
            <w:tcW w:w="2260" w:type="dxa"/>
            <w:tcBorders>
              <w:top w:val="nil"/>
              <w:left w:val="nil"/>
              <w:bottom w:val="nil"/>
              <w:right w:val="nil"/>
            </w:tcBorders>
            <w:tcMar>
              <w:top w:w="110" w:type="dxa"/>
              <w:left w:w="20" w:type="dxa"/>
              <w:bottom w:w="40" w:type="dxa"/>
              <w:right w:w="20" w:type="dxa"/>
            </w:tcMar>
          </w:tcPr>
          <w:p w14:paraId="16FBF63C" w14:textId="77777777" w:rsidR="00DD2EA9" w:rsidRPr="00DA1B0F" w:rsidRDefault="00DD2EA9" w:rsidP="00DA1B0F">
            <w:pPr>
              <w:rPr>
                <w:sz w:val="21"/>
              </w:rPr>
            </w:pPr>
            <w:r w:rsidRPr="00DA1B0F">
              <w:rPr>
                <w:sz w:val="21"/>
              </w:rPr>
              <w:t xml:space="preserve">Troms – </w:t>
            </w:r>
            <w:proofErr w:type="spellStart"/>
            <w:r w:rsidRPr="00DA1B0F">
              <w:rPr>
                <w:sz w:val="21"/>
              </w:rPr>
              <w:t>Romsa</w:t>
            </w:r>
            <w:proofErr w:type="spellEnd"/>
            <w:r w:rsidRPr="00DA1B0F">
              <w:rPr>
                <w:sz w:val="21"/>
              </w:rPr>
              <w:t xml:space="preserve"> </w:t>
            </w:r>
            <w:r w:rsidRPr="00DA1B0F">
              <w:rPr>
                <w:sz w:val="21"/>
              </w:rPr>
              <w:br/>
              <w:t xml:space="preserve">– </w:t>
            </w:r>
            <w:proofErr w:type="spellStart"/>
            <w:r w:rsidRPr="00DA1B0F">
              <w:rPr>
                <w:sz w:val="21"/>
              </w:rPr>
              <w:t>Tromssa</w:t>
            </w:r>
            <w:proofErr w:type="spellEnd"/>
          </w:p>
        </w:tc>
        <w:tc>
          <w:tcPr>
            <w:tcW w:w="820" w:type="dxa"/>
            <w:tcBorders>
              <w:top w:val="nil"/>
              <w:left w:val="nil"/>
              <w:bottom w:val="nil"/>
              <w:right w:val="nil"/>
            </w:tcBorders>
            <w:tcMar>
              <w:top w:w="110" w:type="dxa"/>
              <w:left w:w="20" w:type="dxa"/>
              <w:bottom w:w="40" w:type="dxa"/>
              <w:right w:w="20" w:type="dxa"/>
            </w:tcMar>
            <w:vAlign w:val="bottom"/>
          </w:tcPr>
          <w:p w14:paraId="5B22279F" w14:textId="77777777" w:rsidR="00DD2EA9" w:rsidRPr="00DA1B0F" w:rsidRDefault="00DD2EA9" w:rsidP="00F57EAC">
            <w:pPr>
              <w:jc w:val="right"/>
              <w:rPr>
                <w:sz w:val="21"/>
              </w:rPr>
            </w:pPr>
            <w:r w:rsidRPr="00DA1B0F">
              <w:rPr>
                <w:sz w:val="21"/>
              </w:rPr>
              <w:t>-2,5</w:t>
            </w:r>
          </w:p>
        </w:tc>
        <w:tc>
          <w:tcPr>
            <w:tcW w:w="880" w:type="dxa"/>
            <w:tcBorders>
              <w:top w:val="nil"/>
              <w:left w:val="nil"/>
              <w:bottom w:val="nil"/>
              <w:right w:val="nil"/>
            </w:tcBorders>
            <w:tcMar>
              <w:top w:w="110" w:type="dxa"/>
              <w:left w:w="20" w:type="dxa"/>
              <w:bottom w:w="40" w:type="dxa"/>
              <w:right w:w="20" w:type="dxa"/>
            </w:tcMar>
            <w:vAlign w:val="bottom"/>
          </w:tcPr>
          <w:p w14:paraId="4856F812" w14:textId="77777777" w:rsidR="00DD2EA9" w:rsidRPr="00DA1B0F" w:rsidRDefault="00DD2EA9" w:rsidP="00F57EAC">
            <w:pPr>
              <w:jc w:val="right"/>
              <w:rPr>
                <w:sz w:val="21"/>
              </w:rPr>
            </w:pPr>
            <w:r w:rsidRPr="00DA1B0F">
              <w:rPr>
                <w:sz w:val="21"/>
              </w:rPr>
              <w:t>3,7</w:t>
            </w:r>
          </w:p>
        </w:tc>
        <w:tc>
          <w:tcPr>
            <w:tcW w:w="1180" w:type="dxa"/>
            <w:tcBorders>
              <w:top w:val="nil"/>
              <w:left w:val="nil"/>
              <w:bottom w:val="nil"/>
              <w:right w:val="nil"/>
            </w:tcBorders>
            <w:tcMar>
              <w:top w:w="110" w:type="dxa"/>
              <w:left w:w="20" w:type="dxa"/>
              <w:bottom w:w="40" w:type="dxa"/>
              <w:right w:w="20" w:type="dxa"/>
            </w:tcMar>
            <w:vAlign w:val="bottom"/>
          </w:tcPr>
          <w:p w14:paraId="4B77A74D" w14:textId="77777777" w:rsidR="00DD2EA9" w:rsidRPr="00DA1B0F" w:rsidRDefault="00DD2EA9" w:rsidP="00F57EAC">
            <w:pPr>
              <w:jc w:val="right"/>
              <w:rPr>
                <w:sz w:val="21"/>
              </w:rPr>
            </w:pPr>
            <w:r w:rsidRPr="00DA1B0F">
              <w:rPr>
                <w:sz w:val="21"/>
              </w:rPr>
              <w:t>0,1</w:t>
            </w:r>
          </w:p>
        </w:tc>
        <w:tc>
          <w:tcPr>
            <w:tcW w:w="1420" w:type="dxa"/>
            <w:tcBorders>
              <w:top w:val="nil"/>
              <w:left w:val="nil"/>
              <w:bottom w:val="nil"/>
              <w:right w:val="nil"/>
            </w:tcBorders>
            <w:tcMar>
              <w:top w:w="110" w:type="dxa"/>
              <w:left w:w="20" w:type="dxa"/>
              <w:bottom w:w="40" w:type="dxa"/>
              <w:right w:w="20" w:type="dxa"/>
            </w:tcMar>
            <w:vAlign w:val="bottom"/>
          </w:tcPr>
          <w:p w14:paraId="485A09DE" w14:textId="77777777" w:rsidR="00DD2EA9" w:rsidRPr="00DA1B0F" w:rsidRDefault="00DD2EA9" w:rsidP="00F57EAC">
            <w:pPr>
              <w:jc w:val="right"/>
              <w:rPr>
                <w:sz w:val="21"/>
              </w:rPr>
            </w:pPr>
            <w:r w:rsidRPr="00DA1B0F">
              <w:rPr>
                <w:sz w:val="21"/>
              </w:rPr>
              <w:t>144,2</w:t>
            </w:r>
          </w:p>
        </w:tc>
        <w:tc>
          <w:tcPr>
            <w:tcW w:w="1840" w:type="dxa"/>
            <w:tcBorders>
              <w:top w:val="nil"/>
              <w:left w:val="nil"/>
              <w:bottom w:val="nil"/>
              <w:right w:val="nil"/>
            </w:tcBorders>
            <w:tcMar>
              <w:top w:w="110" w:type="dxa"/>
              <w:left w:w="20" w:type="dxa"/>
              <w:bottom w:w="40" w:type="dxa"/>
              <w:right w:w="20" w:type="dxa"/>
            </w:tcMar>
            <w:vAlign w:val="bottom"/>
          </w:tcPr>
          <w:p w14:paraId="41395BC5" w14:textId="77777777" w:rsidR="00DD2EA9" w:rsidRPr="00DA1B0F" w:rsidRDefault="00DD2EA9" w:rsidP="00F57EAC">
            <w:pPr>
              <w:jc w:val="right"/>
              <w:rPr>
                <w:sz w:val="21"/>
              </w:rPr>
            </w:pPr>
            <w:r w:rsidRPr="00DA1B0F">
              <w:rPr>
                <w:sz w:val="21"/>
              </w:rPr>
              <w:t>9,7</w:t>
            </w:r>
          </w:p>
        </w:tc>
        <w:tc>
          <w:tcPr>
            <w:tcW w:w="1140" w:type="dxa"/>
            <w:tcBorders>
              <w:top w:val="nil"/>
              <w:left w:val="nil"/>
              <w:bottom w:val="nil"/>
              <w:right w:val="nil"/>
            </w:tcBorders>
            <w:tcMar>
              <w:top w:w="110" w:type="dxa"/>
              <w:left w:w="20" w:type="dxa"/>
              <w:bottom w:w="40" w:type="dxa"/>
              <w:right w:w="20" w:type="dxa"/>
            </w:tcMar>
            <w:vAlign w:val="bottom"/>
          </w:tcPr>
          <w:p w14:paraId="50827167" w14:textId="77777777" w:rsidR="00DD2EA9" w:rsidRPr="00DA1B0F" w:rsidRDefault="00DD2EA9" w:rsidP="00F57EAC">
            <w:pPr>
              <w:jc w:val="right"/>
              <w:rPr>
                <w:sz w:val="21"/>
              </w:rPr>
            </w:pPr>
            <w:r w:rsidRPr="00DA1B0F">
              <w:rPr>
                <w:sz w:val="21"/>
              </w:rPr>
              <w:t>54,0</w:t>
            </w:r>
          </w:p>
        </w:tc>
      </w:tr>
      <w:tr w:rsidR="004A055A" w:rsidRPr="00DA1B0F" w14:paraId="2C753A3D" w14:textId="77777777">
        <w:trPr>
          <w:trHeight w:val="600"/>
        </w:trPr>
        <w:tc>
          <w:tcPr>
            <w:tcW w:w="2260" w:type="dxa"/>
            <w:tcBorders>
              <w:top w:val="nil"/>
              <w:left w:val="nil"/>
              <w:bottom w:val="single" w:sz="4" w:space="0" w:color="000000"/>
              <w:right w:val="nil"/>
            </w:tcBorders>
            <w:tcMar>
              <w:top w:w="110" w:type="dxa"/>
              <w:left w:w="20" w:type="dxa"/>
              <w:bottom w:w="40" w:type="dxa"/>
              <w:right w:w="20" w:type="dxa"/>
            </w:tcMar>
          </w:tcPr>
          <w:p w14:paraId="7A589027" w14:textId="77777777" w:rsidR="00DD2EA9" w:rsidRPr="00DA1B0F" w:rsidRDefault="00DD2EA9" w:rsidP="00DA1B0F">
            <w:pPr>
              <w:rPr>
                <w:sz w:val="21"/>
              </w:rPr>
            </w:pPr>
            <w:r w:rsidRPr="00DA1B0F">
              <w:rPr>
                <w:sz w:val="21"/>
              </w:rPr>
              <w:t xml:space="preserve">Finnmark – </w:t>
            </w:r>
            <w:proofErr w:type="spellStart"/>
            <w:r w:rsidRPr="00DA1B0F">
              <w:rPr>
                <w:sz w:val="21"/>
              </w:rPr>
              <w:t>Finnmárku</w:t>
            </w:r>
            <w:proofErr w:type="spellEnd"/>
            <w:r w:rsidRPr="00DA1B0F">
              <w:rPr>
                <w:sz w:val="21"/>
              </w:rPr>
              <w:t xml:space="preserve"> – </w:t>
            </w:r>
            <w:proofErr w:type="spellStart"/>
            <w:r w:rsidRPr="00DA1B0F">
              <w:rPr>
                <w:sz w:val="21"/>
              </w:rPr>
              <w:t>Finmarkku</w:t>
            </w:r>
            <w:proofErr w:type="spellEnd"/>
          </w:p>
        </w:tc>
        <w:tc>
          <w:tcPr>
            <w:tcW w:w="820" w:type="dxa"/>
            <w:tcBorders>
              <w:top w:val="nil"/>
              <w:left w:val="nil"/>
              <w:bottom w:val="single" w:sz="4" w:space="0" w:color="000000"/>
              <w:right w:val="nil"/>
            </w:tcBorders>
            <w:tcMar>
              <w:top w:w="110" w:type="dxa"/>
              <w:left w:w="20" w:type="dxa"/>
              <w:bottom w:w="40" w:type="dxa"/>
              <w:right w:w="20" w:type="dxa"/>
            </w:tcMar>
            <w:vAlign w:val="bottom"/>
          </w:tcPr>
          <w:p w14:paraId="329F2BBE" w14:textId="77777777" w:rsidR="00DD2EA9" w:rsidRPr="00DA1B0F" w:rsidRDefault="00DD2EA9" w:rsidP="00F57EAC">
            <w:pPr>
              <w:jc w:val="right"/>
              <w:rPr>
                <w:sz w:val="21"/>
              </w:rPr>
            </w:pPr>
            <w:r w:rsidRPr="00DA1B0F">
              <w:rPr>
                <w:sz w:val="21"/>
              </w:rPr>
              <w:t>-0,4</w:t>
            </w:r>
          </w:p>
        </w:tc>
        <w:tc>
          <w:tcPr>
            <w:tcW w:w="880" w:type="dxa"/>
            <w:tcBorders>
              <w:top w:val="nil"/>
              <w:left w:val="nil"/>
              <w:bottom w:val="single" w:sz="4" w:space="0" w:color="000000"/>
              <w:right w:val="nil"/>
            </w:tcBorders>
            <w:tcMar>
              <w:top w:w="110" w:type="dxa"/>
              <w:left w:w="20" w:type="dxa"/>
              <w:bottom w:w="40" w:type="dxa"/>
              <w:right w:w="20" w:type="dxa"/>
            </w:tcMar>
            <w:vAlign w:val="bottom"/>
          </w:tcPr>
          <w:p w14:paraId="1F5DF05E" w14:textId="77777777" w:rsidR="00DD2EA9" w:rsidRPr="00DA1B0F" w:rsidRDefault="00DD2EA9" w:rsidP="00F57EAC">
            <w:pPr>
              <w:jc w:val="right"/>
              <w:rPr>
                <w:sz w:val="21"/>
              </w:rPr>
            </w:pPr>
            <w:r w:rsidRPr="00DA1B0F">
              <w:rPr>
                <w:sz w:val="21"/>
              </w:rPr>
              <w:t>3,9</w:t>
            </w:r>
          </w:p>
        </w:tc>
        <w:tc>
          <w:tcPr>
            <w:tcW w:w="1180" w:type="dxa"/>
            <w:tcBorders>
              <w:top w:val="nil"/>
              <w:left w:val="nil"/>
              <w:bottom w:val="single" w:sz="4" w:space="0" w:color="000000"/>
              <w:right w:val="nil"/>
            </w:tcBorders>
            <w:tcMar>
              <w:top w:w="110" w:type="dxa"/>
              <w:left w:w="20" w:type="dxa"/>
              <w:bottom w:w="40" w:type="dxa"/>
              <w:right w:w="20" w:type="dxa"/>
            </w:tcMar>
            <w:vAlign w:val="bottom"/>
          </w:tcPr>
          <w:p w14:paraId="71DAFF8A" w14:textId="77777777" w:rsidR="00DD2EA9" w:rsidRPr="00DA1B0F" w:rsidRDefault="00DD2EA9" w:rsidP="00F57EAC">
            <w:pPr>
              <w:jc w:val="right"/>
              <w:rPr>
                <w:sz w:val="21"/>
              </w:rPr>
            </w:pPr>
            <w:r w:rsidRPr="00DA1B0F">
              <w:rPr>
                <w:sz w:val="21"/>
              </w:rPr>
              <w:t>6,9</w:t>
            </w:r>
          </w:p>
        </w:tc>
        <w:tc>
          <w:tcPr>
            <w:tcW w:w="1420" w:type="dxa"/>
            <w:tcBorders>
              <w:top w:val="nil"/>
              <w:left w:val="nil"/>
              <w:bottom w:val="single" w:sz="4" w:space="0" w:color="000000"/>
              <w:right w:val="nil"/>
            </w:tcBorders>
            <w:tcMar>
              <w:top w:w="110" w:type="dxa"/>
              <w:left w:w="20" w:type="dxa"/>
              <w:bottom w:w="40" w:type="dxa"/>
              <w:right w:w="20" w:type="dxa"/>
            </w:tcMar>
            <w:vAlign w:val="bottom"/>
          </w:tcPr>
          <w:p w14:paraId="798A5694" w14:textId="77777777" w:rsidR="00DD2EA9" w:rsidRPr="00DA1B0F" w:rsidRDefault="00DD2EA9" w:rsidP="00F57EAC">
            <w:pPr>
              <w:jc w:val="right"/>
              <w:rPr>
                <w:sz w:val="21"/>
              </w:rPr>
            </w:pPr>
            <w:r w:rsidRPr="00DA1B0F">
              <w:rPr>
                <w:sz w:val="21"/>
              </w:rPr>
              <w:t>130,9</w:t>
            </w:r>
          </w:p>
        </w:tc>
        <w:tc>
          <w:tcPr>
            <w:tcW w:w="1840" w:type="dxa"/>
            <w:tcBorders>
              <w:top w:val="nil"/>
              <w:left w:val="nil"/>
              <w:bottom w:val="single" w:sz="4" w:space="0" w:color="000000"/>
              <w:right w:val="nil"/>
            </w:tcBorders>
            <w:tcMar>
              <w:top w:w="110" w:type="dxa"/>
              <w:left w:w="20" w:type="dxa"/>
              <w:bottom w:w="40" w:type="dxa"/>
              <w:right w:w="20" w:type="dxa"/>
            </w:tcMar>
            <w:vAlign w:val="bottom"/>
          </w:tcPr>
          <w:p w14:paraId="4B2858F0" w14:textId="77777777" w:rsidR="00DD2EA9" w:rsidRPr="00DA1B0F" w:rsidRDefault="00DD2EA9" w:rsidP="00F57EAC">
            <w:pPr>
              <w:jc w:val="right"/>
              <w:rPr>
                <w:sz w:val="21"/>
              </w:rPr>
            </w:pPr>
            <w:r w:rsidRPr="00DA1B0F">
              <w:rPr>
                <w:sz w:val="21"/>
              </w:rPr>
              <w:t>2,8</w:t>
            </w:r>
          </w:p>
        </w:tc>
        <w:tc>
          <w:tcPr>
            <w:tcW w:w="1140" w:type="dxa"/>
            <w:tcBorders>
              <w:top w:val="nil"/>
              <w:left w:val="nil"/>
              <w:bottom w:val="single" w:sz="4" w:space="0" w:color="000000"/>
              <w:right w:val="nil"/>
            </w:tcBorders>
            <w:tcMar>
              <w:top w:w="110" w:type="dxa"/>
              <w:left w:w="20" w:type="dxa"/>
              <w:bottom w:w="40" w:type="dxa"/>
              <w:right w:w="20" w:type="dxa"/>
            </w:tcMar>
            <w:vAlign w:val="bottom"/>
          </w:tcPr>
          <w:p w14:paraId="65E8BBB0" w14:textId="77777777" w:rsidR="00DD2EA9" w:rsidRPr="00DA1B0F" w:rsidRDefault="00DD2EA9" w:rsidP="00F57EAC">
            <w:pPr>
              <w:jc w:val="right"/>
              <w:rPr>
                <w:sz w:val="21"/>
              </w:rPr>
            </w:pPr>
            <w:r w:rsidRPr="00DA1B0F">
              <w:rPr>
                <w:sz w:val="21"/>
              </w:rPr>
              <w:t>68,6</w:t>
            </w:r>
          </w:p>
        </w:tc>
      </w:tr>
      <w:tr w:rsidR="004A055A" w:rsidRPr="00DA1B0F" w14:paraId="30DD788C" w14:textId="77777777">
        <w:trPr>
          <w:trHeight w:val="360"/>
        </w:trPr>
        <w:tc>
          <w:tcPr>
            <w:tcW w:w="2260" w:type="dxa"/>
            <w:tcBorders>
              <w:top w:val="single" w:sz="4" w:space="0" w:color="000000"/>
              <w:left w:val="nil"/>
              <w:bottom w:val="single" w:sz="4" w:space="0" w:color="000000"/>
              <w:right w:val="nil"/>
            </w:tcBorders>
            <w:tcMar>
              <w:top w:w="110" w:type="dxa"/>
              <w:left w:w="20" w:type="dxa"/>
              <w:bottom w:w="40" w:type="dxa"/>
              <w:right w:w="20" w:type="dxa"/>
            </w:tcMar>
          </w:tcPr>
          <w:p w14:paraId="2847EDD5" w14:textId="77777777" w:rsidR="00DD2EA9" w:rsidRPr="00DA1B0F" w:rsidRDefault="00DD2EA9" w:rsidP="00DA1B0F">
            <w:pPr>
              <w:rPr>
                <w:sz w:val="21"/>
              </w:rPr>
            </w:pPr>
            <w:r w:rsidRPr="00DA1B0F">
              <w:rPr>
                <w:sz w:val="21"/>
              </w:rPr>
              <w:t>Landet</w:t>
            </w:r>
          </w:p>
        </w:tc>
        <w:tc>
          <w:tcPr>
            <w:tcW w:w="820" w:type="dxa"/>
            <w:tcBorders>
              <w:top w:val="single" w:sz="4" w:space="0" w:color="000000"/>
              <w:left w:val="nil"/>
              <w:bottom w:val="single" w:sz="4" w:space="0" w:color="000000"/>
              <w:right w:val="nil"/>
            </w:tcBorders>
            <w:tcMar>
              <w:top w:w="110" w:type="dxa"/>
              <w:left w:w="20" w:type="dxa"/>
              <w:bottom w:w="40" w:type="dxa"/>
              <w:right w:w="20" w:type="dxa"/>
            </w:tcMar>
            <w:vAlign w:val="bottom"/>
          </w:tcPr>
          <w:p w14:paraId="6A7BDCA4" w14:textId="77777777" w:rsidR="00DD2EA9" w:rsidRPr="00DA1B0F" w:rsidRDefault="00DD2EA9" w:rsidP="00F57EAC">
            <w:pPr>
              <w:jc w:val="right"/>
              <w:rPr>
                <w:sz w:val="21"/>
              </w:rPr>
            </w:pPr>
            <w:r w:rsidRPr="00DA1B0F">
              <w:rPr>
                <w:sz w:val="21"/>
              </w:rPr>
              <w:t>2,2</w:t>
            </w:r>
          </w:p>
        </w:tc>
        <w:tc>
          <w:tcPr>
            <w:tcW w:w="880" w:type="dxa"/>
            <w:tcBorders>
              <w:top w:val="single" w:sz="4" w:space="0" w:color="000000"/>
              <w:left w:val="nil"/>
              <w:bottom w:val="single" w:sz="4" w:space="0" w:color="000000"/>
              <w:right w:val="nil"/>
            </w:tcBorders>
            <w:tcMar>
              <w:top w:w="110" w:type="dxa"/>
              <w:left w:w="20" w:type="dxa"/>
              <w:bottom w:w="40" w:type="dxa"/>
              <w:right w:w="20" w:type="dxa"/>
            </w:tcMar>
            <w:vAlign w:val="bottom"/>
          </w:tcPr>
          <w:p w14:paraId="2CCC7EBC" w14:textId="77777777" w:rsidR="00DD2EA9" w:rsidRPr="00DA1B0F" w:rsidRDefault="00DD2EA9" w:rsidP="00F57EAC">
            <w:pPr>
              <w:jc w:val="right"/>
              <w:rPr>
                <w:sz w:val="21"/>
              </w:rPr>
            </w:pPr>
            <w:r w:rsidRPr="00DA1B0F">
              <w:rPr>
                <w:sz w:val="21"/>
              </w:rPr>
              <w:t>11,3</w:t>
            </w:r>
          </w:p>
        </w:tc>
        <w:tc>
          <w:tcPr>
            <w:tcW w:w="1180" w:type="dxa"/>
            <w:tcBorders>
              <w:top w:val="single" w:sz="4" w:space="0" w:color="000000"/>
              <w:left w:val="nil"/>
              <w:bottom w:val="single" w:sz="4" w:space="0" w:color="000000"/>
              <w:right w:val="nil"/>
            </w:tcBorders>
            <w:tcMar>
              <w:top w:w="110" w:type="dxa"/>
              <w:left w:w="20" w:type="dxa"/>
              <w:bottom w:w="40" w:type="dxa"/>
              <w:right w:w="20" w:type="dxa"/>
            </w:tcMar>
            <w:vAlign w:val="bottom"/>
          </w:tcPr>
          <w:p w14:paraId="3C26AF24" w14:textId="77777777" w:rsidR="00DD2EA9" w:rsidRPr="00DA1B0F" w:rsidRDefault="00DD2EA9" w:rsidP="00F57EAC">
            <w:pPr>
              <w:jc w:val="right"/>
              <w:rPr>
                <w:sz w:val="21"/>
              </w:rPr>
            </w:pPr>
            <w:r w:rsidRPr="00DA1B0F">
              <w:rPr>
                <w:sz w:val="21"/>
              </w:rPr>
              <w:t>13,3</w:t>
            </w:r>
          </w:p>
        </w:tc>
        <w:tc>
          <w:tcPr>
            <w:tcW w:w="1420" w:type="dxa"/>
            <w:tcBorders>
              <w:top w:val="single" w:sz="4" w:space="0" w:color="000000"/>
              <w:left w:val="nil"/>
              <w:bottom w:val="single" w:sz="4" w:space="0" w:color="000000"/>
              <w:right w:val="nil"/>
            </w:tcBorders>
            <w:tcMar>
              <w:top w:w="110" w:type="dxa"/>
              <w:left w:w="20" w:type="dxa"/>
              <w:bottom w:w="40" w:type="dxa"/>
              <w:right w:w="20" w:type="dxa"/>
            </w:tcMar>
            <w:vAlign w:val="bottom"/>
          </w:tcPr>
          <w:p w14:paraId="3319BE70" w14:textId="77777777" w:rsidR="00DD2EA9" w:rsidRPr="00DA1B0F" w:rsidRDefault="00DD2EA9" w:rsidP="00F57EAC">
            <w:pPr>
              <w:jc w:val="right"/>
              <w:rPr>
                <w:sz w:val="21"/>
              </w:rPr>
            </w:pPr>
            <w:r w:rsidRPr="00DA1B0F">
              <w:rPr>
                <w:sz w:val="21"/>
              </w:rPr>
              <w:t>114,2</w:t>
            </w:r>
          </w:p>
        </w:tc>
        <w:tc>
          <w:tcPr>
            <w:tcW w:w="1840" w:type="dxa"/>
            <w:tcBorders>
              <w:top w:val="single" w:sz="4" w:space="0" w:color="000000"/>
              <w:left w:val="nil"/>
              <w:bottom w:val="single" w:sz="4" w:space="0" w:color="000000"/>
              <w:right w:val="nil"/>
            </w:tcBorders>
            <w:tcMar>
              <w:top w:w="110" w:type="dxa"/>
              <w:left w:w="20" w:type="dxa"/>
              <w:bottom w:w="40" w:type="dxa"/>
              <w:right w:w="20" w:type="dxa"/>
            </w:tcMar>
            <w:vAlign w:val="bottom"/>
          </w:tcPr>
          <w:p w14:paraId="7DAB97AA" w14:textId="77777777" w:rsidR="00DD2EA9" w:rsidRPr="00DA1B0F" w:rsidRDefault="00DD2EA9" w:rsidP="00F57EAC">
            <w:pPr>
              <w:jc w:val="right"/>
              <w:rPr>
                <w:sz w:val="21"/>
              </w:rPr>
            </w:pPr>
            <w:r w:rsidRPr="00DA1B0F">
              <w:rPr>
                <w:sz w:val="21"/>
              </w:rPr>
              <w:t>8,3</w:t>
            </w:r>
          </w:p>
        </w:tc>
        <w:tc>
          <w:tcPr>
            <w:tcW w:w="1140" w:type="dxa"/>
            <w:tcBorders>
              <w:top w:val="single" w:sz="4" w:space="0" w:color="000000"/>
              <w:left w:val="nil"/>
              <w:bottom w:val="single" w:sz="4" w:space="0" w:color="000000"/>
              <w:right w:val="nil"/>
            </w:tcBorders>
            <w:tcMar>
              <w:top w:w="110" w:type="dxa"/>
              <w:left w:w="20" w:type="dxa"/>
              <w:bottom w:w="40" w:type="dxa"/>
              <w:right w:w="20" w:type="dxa"/>
            </w:tcMar>
            <w:vAlign w:val="bottom"/>
          </w:tcPr>
          <w:p w14:paraId="3AE651D0" w14:textId="77777777" w:rsidR="00DD2EA9" w:rsidRPr="00DA1B0F" w:rsidRDefault="00DD2EA9" w:rsidP="00F57EAC">
            <w:pPr>
              <w:jc w:val="right"/>
              <w:rPr>
                <w:sz w:val="21"/>
              </w:rPr>
            </w:pPr>
            <w:r w:rsidRPr="00DA1B0F">
              <w:rPr>
                <w:sz w:val="21"/>
              </w:rPr>
              <w:t>48,2</w:t>
            </w:r>
          </w:p>
        </w:tc>
      </w:tr>
    </w:tbl>
    <w:p w14:paraId="619055C7" w14:textId="77777777" w:rsidR="00DD2EA9" w:rsidRPr="00DA1B0F" w:rsidRDefault="00DD2EA9" w:rsidP="00DA1B0F">
      <w:pPr>
        <w:pStyle w:val="tabell-noter"/>
        <w:rPr>
          <w:rStyle w:val="skrift-hevet"/>
        </w:rPr>
      </w:pPr>
      <w:r w:rsidRPr="00DA1B0F">
        <w:rPr>
          <w:rStyle w:val="skrift-hevet"/>
        </w:rPr>
        <w:t>1</w:t>
      </w:r>
      <w:r w:rsidRPr="00DA1B0F">
        <w:tab/>
        <w:t>Sertifikatlån er oppgitt i prosent av langsiktig gjeld ekskl. pensjonsforpliktelser.</w:t>
      </w:r>
    </w:p>
    <w:p w14:paraId="7937A03C" w14:textId="77777777" w:rsidR="00DD2EA9" w:rsidRPr="00DA1B0F" w:rsidRDefault="00DD2EA9" w:rsidP="00DA1B0F">
      <w:pPr>
        <w:pStyle w:val="Kilde"/>
      </w:pPr>
      <w:r w:rsidRPr="00DA1B0F">
        <w:t>Kilde: Statistisk sentralbyrå.</w:t>
      </w:r>
    </w:p>
    <w:p w14:paraId="660B220B" w14:textId="77777777" w:rsidR="00DD2EA9" w:rsidRPr="00DA1B0F" w:rsidRDefault="00DD2EA9" w:rsidP="00DA1B0F">
      <w:pPr>
        <w:pStyle w:val="avsnitt-undertittel"/>
      </w:pPr>
      <w:r w:rsidRPr="00DA1B0F">
        <w:t>Fri egenkapital drift</w:t>
      </w:r>
    </w:p>
    <w:p w14:paraId="5425F0C3" w14:textId="77777777" w:rsidR="00DD2EA9" w:rsidRPr="00DA1B0F" w:rsidRDefault="00DD2EA9" w:rsidP="00DA1B0F">
      <w:r w:rsidRPr="00DA1B0F">
        <w:t>Kommunene hadde fri egenkapital drift på 11,3 prosent av driftsinntektene i 2025. Dette var en liten økning fra 2024. Nivået på fri egenkapital drift varierte i stor grad mellom kommunene, også på fylkesnivå, jf. tabell 3.2. Kommunene i Akershus hadde i snitt høyest fri egenkapital drift i prosent av driftsinntektene med 16,4 prosent.</w:t>
      </w:r>
    </w:p>
    <w:p w14:paraId="4E9250D7" w14:textId="77777777" w:rsidR="00DD2EA9" w:rsidRPr="00DA1B0F" w:rsidRDefault="00DD2EA9" w:rsidP="00DA1B0F">
      <w:pPr>
        <w:pStyle w:val="avsnitt-undertittel"/>
      </w:pPr>
      <w:r w:rsidRPr="00DA1B0F">
        <w:t>Arbeidskapital</w:t>
      </w:r>
    </w:p>
    <w:p w14:paraId="5E342670" w14:textId="77777777" w:rsidR="00DD2EA9" w:rsidRPr="00DA1B0F" w:rsidRDefault="00DD2EA9" w:rsidP="00DA1B0F">
      <w:r w:rsidRPr="00DA1B0F">
        <w:t>Arbeidskapital (</w:t>
      </w:r>
      <w:proofErr w:type="gramStart"/>
      <w:r w:rsidRPr="00DA1B0F">
        <w:t>eksklusiv premieavvik</w:t>
      </w:r>
      <w:proofErr w:type="gramEnd"/>
      <w:r w:rsidRPr="00DA1B0F">
        <w:t>) gir et bilde av likviditeten til kommunene. Målt som andel av driftsinntektene var arbeidskapitalen på 13,3 prosent i 2025, jf. tabell 3.2. Dette var en forbedring fra 2024.</w:t>
      </w:r>
    </w:p>
    <w:p w14:paraId="11B38AD4" w14:textId="77777777" w:rsidR="00DD2EA9" w:rsidRPr="00DA1B0F" w:rsidRDefault="00DD2EA9" w:rsidP="00DA1B0F">
      <w:pPr>
        <w:pStyle w:val="avsnitt-undertittel"/>
      </w:pPr>
      <w:r w:rsidRPr="00DA1B0F">
        <w:t>Langsiktig gjeld</w:t>
      </w:r>
    </w:p>
    <w:p w14:paraId="2FE1AF53" w14:textId="77777777" w:rsidR="00DD2EA9" w:rsidRPr="00DA1B0F" w:rsidRDefault="00DD2EA9" w:rsidP="00DA1B0F">
      <w:r w:rsidRPr="00DA1B0F">
        <w:t>Langsiktig gjeld eksklusiv pensjonsforpliktelser utgjorde 114,2 prosent av totale driftsinntekter for kommunene samlet ved utgangen av 2025. Dette var en liten økning fra 2024, jf. figur 3.2. I alle fylker utenom Rogaland hadde kommunene i snitt en langsiktig gjeld på over 100 prosent av driftsinntektene, jf. tabell 3.2.</w:t>
      </w:r>
    </w:p>
    <w:p w14:paraId="000FC17F" w14:textId="77777777" w:rsidR="00DD2EA9" w:rsidRPr="00DA1B0F" w:rsidRDefault="00DD2EA9" w:rsidP="00DA1B0F">
      <w:pPr>
        <w:pStyle w:val="avsnitt-undertittel"/>
      </w:pPr>
      <w:r w:rsidRPr="00DA1B0F">
        <w:t>Sertifikatlån</w:t>
      </w:r>
    </w:p>
    <w:p w14:paraId="777EDD68" w14:textId="77777777" w:rsidR="00DD2EA9" w:rsidRPr="00DA1B0F" w:rsidRDefault="00DD2EA9" w:rsidP="00DA1B0F">
      <w:r w:rsidRPr="00DA1B0F">
        <w:t>Sertifikatlån utgjorde 8,3 prosent av langsiktig gjeld eksklusiv pensjonsforpliktelser for hele landet i 2025, jf. tabell 3.2. Dette var en økning fra 2024.</w:t>
      </w:r>
    </w:p>
    <w:p w14:paraId="5900C86E" w14:textId="77777777" w:rsidR="00DD2EA9" w:rsidRPr="00DA1B0F" w:rsidRDefault="00DD2EA9" w:rsidP="00DA1B0F">
      <w:pPr>
        <w:pStyle w:val="avsnitt-undertittel"/>
      </w:pPr>
      <w:r w:rsidRPr="00DA1B0F">
        <w:t>Netto renteeksponering</w:t>
      </w:r>
    </w:p>
    <w:p w14:paraId="0E160FF0" w14:textId="77777777" w:rsidR="00DD2EA9" w:rsidRPr="00DA1B0F" w:rsidRDefault="00DD2EA9" w:rsidP="00DA1B0F">
      <w:r w:rsidRPr="00DA1B0F">
        <w:t xml:space="preserve">I 2025 utgjorde netto renteeksponering 48,2 prosent av totale driftsinntekter for hele landet, jf. figur 3.2. Kommunene er i utgangspunktet mer eksponert for renteendringer enn fylkeskommunene. En renteøkning på 1 prosentpoeng vil isolert sett belaste kommuneøkonomien med om lag 0,5 prosent av driftsinntektene. Dette var omtrent som for 2024. Netto renteeksponering </w:t>
      </w:r>
      <w:r w:rsidRPr="00DA1B0F">
        <w:lastRenderedPageBreak/>
        <w:t>varierte fra 33,2 prosent i gjennomsnitt for kommunene i Rogaland til 76,4 prosent i gjennomsnitt for kommunene i Møre og Romsdal, jf. tabell 3.2.</w:t>
      </w:r>
    </w:p>
    <w:p w14:paraId="7F6E13D8" w14:textId="53DB310A" w:rsidR="00DD2EA9" w:rsidRPr="00DA1B0F" w:rsidRDefault="00DA1B0F" w:rsidP="00DA1B0F">
      <w:r w:rsidRPr="00DA1B0F">
        <w:rPr>
          <w:noProof/>
        </w:rPr>
        <w:drawing>
          <wp:inline distT="0" distB="0" distL="0" distR="0" wp14:anchorId="4D4ADD7B" wp14:editId="7FA40EDD">
            <wp:extent cx="6086475" cy="3057525"/>
            <wp:effectExtent l="0" t="0" r="0" b="0"/>
            <wp:docPr id="169"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86475" cy="3057525"/>
                    </a:xfrm>
                    <a:prstGeom prst="rect">
                      <a:avLst/>
                    </a:prstGeom>
                    <a:noFill/>
                    <a:ln>
                      <a:noFill/>
                    </a:ln>
                  </pic:spPr>
                </pic:pic>
              </a:graphicData>
            </a:graphic>
          </wp:inline>
        </w:drawing>
      </w:r>
    </w:p>
    <w:p w14:paraId="3CFC455F" w14:textId="77777777" w:rsidR="00DD2EA9" w:rsidRPr="00DA1B0F" w:rsidRDefault="00DD2EA9" w:rsidP="00DA1B0F">
      <w:pPr>
        <w:pStyle w:val="figur-tittel"/>
      </w:pPr>
      <w:r w:rsidRPr="00DA1B0F">
        <w:t>Kommunenes langsiktige gjeld og renteeksponering 2015–2025 i prosent av driftsinntektene.</w:t>
      </w:r>
    </w:p>
    <w:p w14:paraId="34FE29C0" w14:textId="77777777" w:rsidR="00DD2EA9" w:rsidRPr="00DA1B0F" w:rsidRDefault="00DD2EA9" w:rsidP="00DA1B0F">
      <w:pPr>
        <w:pStyle w:val="Kilde"/>
      </w:pPr>
      <w:r w:rsidRPr="00DA1B0F">
        <w:t>Kilde: Statistisk sentralbyrå.</w:t>
      </w:r>
    </w:p>
    <w:p w14:paraId="1BB81086" w14:textId="7F5EB141" w:rsidR="00942808" w:rsidRPr="00DA1B0F" w:rsidRDefault="00942808" w:rsidP="00DA1B0F">
      <w:pPr>
        <w:pStyle w:val="tabell-tittel"/>
      </w:pPr>
      <w:r w:rsidRPr="00DA1B0F">
        <w:t>Finansielle nøkkeltall for kommunene i 2025 i prosent av driftsinntektene.</w:t>
      </w:r>
      <w:r w:rsidRPr="00DA1B0F">
        <w:rPr>
          <w:rStyle w:val="skrift-hevet"/>
        </w:rPr>
        <w:t>1</w:t>
      </w:r>
    </w:p>
    <w:p w14:paraId="1594753B" w14:textId="77777777" w:rsidR="00DD2EA9" w:rsidRPr="00DA1B0F" w:rsidRDefault="00DD2EA9" w:rsidP="00DA1B0F">
      <w:pPr>
        <w:pStyle w:val="Tabellnavn"/>
      </w:pPr>
      <w:r w:rsidRPr="00DA1B0F">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60"/>
        <w:gridCol w:w="1540"/>
        <w:gridCol w:w="860"/>
        <w:gridCol w:w="880"/>
        <w:gridCol w:w="1180"/>
        <w:gridCol w:w="1440"/>
        <w:gridCol w:w="1880"/>
        <w:gridCol w:w="1120"/>
      </w:tblGrid>
      <w:tr w:rsidR="004A055A" w:rsidRPr="00DA1B0F" w14:paraId="64E9C205" w14:textId="77777777">
        <w:trPr>
          <w:trHeight w:val="1120"/>
        </w:trPr>
        <w:tc>
          <w:tcPr>
            <w:tcW w:w="21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20290FD" w14:textId="77777777" w:rsidR="00DD2EA9" w:rsidRPr="00F57EAC" w:rsidRDefault="00DD2EA9" w:rsidP="00DA1B0F">
            <w:pPr>
              <w:rPr>
                <w:sz w:val="20"/>
                <w:szCs w:val="20"/>
              </w:rPr>
            </w:pPr>
            <w:r w:rsidRPr="00F57EAC">
              <w:rPr>
                <w:sz w:val="20"/>
                <w:szCs w:val="20"/>
              </w:rPr>
              <w:t>Kommune</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80D868" w14:textId="77777777" w:rsidR="00DD2EA9" w:rsidRPr="00F57EAC" w:rsidRDefault="00DD2EA9" w:rsidP="00F57EAC">
            <w:pPr>
              <w:jc w:val="right"/>
              <w:rPr>
                <w:sz w:val="20"/>
                <w:szCs w:val="20"/>
              </w:rPr>
            </w:pPr>
            <w:r w:rsidRPr="00F57EAC">
              <w:rPr>
                <w:sz w:val="20"/>
                <w:szCs w:val="20"/>
              </w:rPr>
              <w:t>Netto driftsresultat (prosent)</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FAE4D9" w14:textId="77777777" w:rsidR="00DD2EA9" w:rsidRPr="00F57EAC" w:rsidRDefault="00DD2EA9" w:rsidP="00F57EAC">
            <w:pPr>
              <w:jc w:val="right"/>
              <w:rPr>
                <w:sz w:val="20"/>
                <w:szCs w:val="20"/>
              </w:rPr>
            </w:pPr>
            <w:r w:rsidRPr="00F57EAC">
              <w:rPr>
                <w:sz w:val="20"/>
                <w:szCs w:val="20"/>
              </w:rPr>
              <w:t>Fri</w:t>
            </w:r>
            <w:r w:rsidRPr="00F57EAC">
              <w:rPr>
                <w:sz w:val="20"/>
                <w:szCs w:val="20"/>
              </w:rPr>
              <w:br/>
              <w:t xml:space="preserve"> egenkapital (prosent)</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2A4C3A" w14:textId="77777777" w:rsidR="00DD2EA9" w:rsidRPr="00F57EAC" w:rsidRDefault="00DD2EA9" w:rsidP="00F57EAC">
            <w:pPr>
              <w:jc w:val="right"/>
              <w:rPr>
                <w:sz w:val="20"/>
                <w:szCs w:val="20"/>
              </w:rPr>
            </w:pPr>
            <w:r w:rsidRPr="00F57EAC">
              <w:rPr>
                <w:sz w:val="20"/>
                <w:szCs w:val="20"/>
              </w:rPr>
              <w:t xml:space="preserve">Arbeidskapital </w:t>
            </w:r>
            <w:proofErr w:type="spellStart"/>
            <w:r w:rsidRPr="00F57EAC">
              <w:rPr>
                <w:sz w:val="20"/>
                <w:szCs w:val="20"/>
              </w:rPr>
              <w:t>eksl</w:t>
            </w:r>
            <w:proofErr w:type="spellEnd"/>
            <w:r w:rsidRPr="00F57EAC">
              <w:rPr>
                <w:sz w:val="20"/>
                <w:szCs w:val="20"/>
              </w:rPr>
              <w:t>. premieavvik (prosent)</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BAF60E" w14:textId="77777777" w:rsidR="00DD2EA9" w:rsidRPr="00F57EAC" w:rsidRDefault="00DD2EA9" w:rsidP="00F57EAC">
            <w:pPr>
              <w:jc w:val="right"/>
              <w:rPr>
                <w:sz w:val="20"/>
                <w:szCs w:val="20"/>
              </w:rPr>
            </w:pPr>
            <w:r w:rsidRPr="00F57EAC">
              <w:rPr>
                <w:sz w:val="20"/>
                <w:szCs w:val="20"/>
              </w:rPr>
              <w:t xml:space="preserve">Langsiktig gjeld </w:t>
            </w:r>
            <w:proofErr w:type="spellStart"/>
            <w:r w:rsidRPr="00F57EAC">
              <w:rPr>
                <w:sz w:val="20"/>
                <w:szCs w:val="20"/>
              </w:rPr>
              <w:t>eksl</w:t>
            </w:r>
            <w:proofErr w:type="spellEnd"/>
            <w:r w:rsidRPr="00F57EAC">
              <w:rPr>
                <w:sz w:val="20"/>
                <w:szCs w:val="20"/>
              </w:rPr>
              <w:t>. pensjonsforpliktelser (prosent)</w:t>
            </w:r>
          </w:p>
        </w:tc>
        <w:tc>
          <w:tcPr>
            <w:tcW w:w="1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7E5EA2" w14:textId="77777777" w:rsidR="00DD2EA9" w:rsidRPr="00F57EAC" w:rsidRDefault="00DD2EA9" w:rsidP="00F57EAC">
            <w:pPr>
              <w:jc w:val="right"/>
              <w:rPr>
                <w:sz w:val="20"/>
                <w:szCs w:val="20"/>
              </w:rPr>
            </w:pPr>
            <w:r w:rsidRPr="00F57EAC">
              <w:rPr>
                <w:sz w:val="20"/>
                <w:szCs w:val="20"/>
              </w:rPr>
              <w:t>Sertifikatlån i prosent av langsiktig gjeld ekskl. pensjonsforpliktelser</w:t>
            </w:r>
            <w:r w:rsidRPr="00F57EAC">
              <w:rPr>
                <w:rStyle w:val="skrift-hevet"/>
                <w:sz w:val="20"/>
                <w:szCs w:val="20"/>
              </w:rPr>
              <w:t>1</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016E1B" w14:textId="77777777" w:rsidR="00DD2EA9" w:rsidRPr="00F57EAC" w:rsidRDefault="00DD2EA9" w:rsidP="00F57EAC">
            <w:pPr>
              <w:jc w:val="right"/>
              <w:rPr>
                <w:sz w:val="20"/>
                <w:szCs w:val="20"/>
              </w:rPr>
            </w:pPr>
            <w:r w:rsidRPr="00F57EAC">
              <w:rPr>
                <w:sz w:val="20"/>
                <w:szCs w:val="20"/>
              </w:rPr>
              <w:t>Netto</w:t>
            </w:r>
            <w:r w:rsidRPr="00F57EAC">
              <w:rPr>
                <w:sz w:val="20"/>
                <w:szCs w:val="20"/>
              </w:rPr>
              <w:br/>
              <w:t xml:space="preserve"> renteeksponering (prosent)</w:t>
            </w:r>
          </w:p>
        </w:tc>
      </w:tr>
      <w:tr w:rsidR="004A055A" w:rsidRPr="00DA1B0F" w14:paraId="120E6909" w14:textId="77777777">
        <w:trPr>
          <w:trHeight w:val="380"/>
        </w:trPr>
        <w:tc>
          <w:tcPr>
            <w:tcW w:w="560" w:type="dxa"/>
            <w:tcBorders>
              <w:top w:val="nil"/>
              <w:left w:val="nil"/>
              <w:bottom w:val="nil"/>
              <w:right w:val="nil"/>
            </w:tcBorders>
            <w:tcMar>
              <w:top w:w="128" w:type="dxa"/>
              <w:left w:w="43" w:type="dxa"/>
              <w:bottom w:w="43" w:type="dxa"/>
              <w:right w:w="43" w:type="dxa"/>
            </w:tcMar>
          </w:tcPr>
          <w:p w14:paraId="76C52D34" w14:textId="77777777" w:rsidR="00DD2EA9" w:rsidRPr="00DA1B0F" w:rsidRDefault="00DD2EA9" w:rsidP="00DA1B0F">
            <w:pPr>
              <w:rPr>
                <w:sz w:val="21"/>
              </w:rPr>
            </w:pPr>
            <w:r w:rsidRPr="00DA1B0F">
              <w:rPr>
                <w:sz w:val="21"/>
              </w:rPr>
              <w:t>3101</w:t>
            </w:r>
          </w:p>
        </w:tc>
        <w:tc>
          <w:tcPr>
            <w:tcW w:w="1540" w:type="dxa"/>
            <w:tcBorders>
              <w:top w:val="nil"/>
              <w:left w:val="nil"/>
              <w:bottom w:val="nil"/>
              <w:right w:val="nil"/>
            </w:tcBorders>
            <w:tcMar>
              <w:top w:w="128" w:type="dxa"/>
              <w:left w:w="43" w:type="dxa"/>
              <w:bottom w:w="43" w:type="dxa"/>
              <w:right w:w="43" w:type="dxa"/>
            </w:tcMar>
          </w:tcPr>
          <w:p w14:paraId="0564199B" w14:textId="77777777" w:rsidR="00DD2EA9" w:rsidRPr="00DA1B0F" w:rsidRDefault="00DD2EA9" w:rsidP="00DA1B0F">
            <w:pPr>
              <w:rPr>
                <w:sz w:val="21"/>
              </w:rPr>
            </w:pPr>
            <w:r w:rsidRPr="00DA1B0F">
              <w:rPr>
                <w:sz w:val="21"/>
              </w:rPr>
              <w:t>Halden</w:t>
            </w:r>
          </w:p>
        </w:tc>
        <w:tc>
          <w:tcPr>
            <w:tcW w:w="860" w:type="dxa"/>
            <w:tcBorders>
              <w:top w:val="nil"/>
              <w:left w:val="nil"/>
              <w:bottom w:val="nil"/>
              <w:right w:val="nil"/>
            </w:tcBorders>
            <w:tcMar>
              <w:top w:w="128" w:type="dxa"/>
              <w:left w:w="43" w:type="dxa"/>
              <w:bottom w:w="43" w:type="dxa"/>
              <w:right w:w="43" w:type="dxa"/>
            </w:tcMar>
            <w:vAlign w:val="bottom"/>
          </w:tcPr>
          <w:p w14:paraId="6C371092" w14:textId="77777777" w:rsidR="00DD2EA9" w:rsidRPr="00DA1B0F" w:rsidRDefault="00DD2EA9" w:rsidP="00F57EAC">
            <w:pPr>
              <w:jc w:val="center"/>
              <w:rPr>
                <w:sz w:val="21"/>
              </w:rPr>
            </w:pPr>
            <w:r w:rsidRPr="00DA1B0F">
              <w:rPr>
                <w:sz w:val="21"/>
              </w:rPr>
              <w:t>2,2</w:t>
            </w:r>
          </w:p>
        </w:tc>
        <w:tc>
          <w:tcPr>
            <w:tcW w:w="880" w:type="dxa"/>
            <w:tcBorders>
              <w:top w:val="nil"/>
              <w:left w:val="nil"/>
              <w:bottom w:val="nil"/>
              <w:right w:val="nil"/>
            </w:tcBorders>
            <w:tcMar>
              <w:top w:w="128" w:type="dxa"/>
              <w:left w:w="43" w:type="dxa"/>
              <w:bottom w:w="43" w:type="dxa"/>
              <w:right w:w="43" w:type="dxa"/>
            </w:tcMar>
            <w:vAlign w:val="bottom"/>
          </w:tcPr>
          <w:p w14:paraId="178392E6" w14:textId="77777777" w:rsidR="00DD2EA9" w:rsidRPr="00DA1B0F" w:rsidRDefault="00DD2EA9" w:rsidP="00F57EAC">
            <w:pPr>
              <w:jc w:val="center"/>
              <w:rPr>
                <w:sz w:val="21"/>
              </w:rPr>
            </w:pPr>
            <w:r w:rsidRPr="00DA1B0F">
              <w:rPr>
                <w:sz w:val="21"/>
              </w:rPr>
              <w:t>7,6</w:t>
            </w:r>
          </w:p>
        </w:tc>
        <w:tc>
          <w:tcPr>
            <w:tcW w:w="1180" w:type="dxa"/>
            <w:tcBorders>
              <w:top w:val="nil"/>
              <w:left w:val="nil"/>
              <w:bottom w:val="nil"/>
              <w:right w:val="nil"/>
            </w:tcBorders>
            <w:tcMar>
              <w:top w:w="128" w:type="dxa"/>
              <w:left w:w="43" w:type="dxa"/>
              <w:bottom w:w="43" w:type="dxa"/>
              <w:right w:w="43" w:type="dxa"/>
            </w:tcMar>
            <w:vAlign w:val="bottom"/>
          </w:tcPr>
          <w:p w14:paraId="2DA73DB9" w14:textId="77777777" w:rsidR="00DD2EA9" w:rsidRPr="00DA1B0F" w:rsidRDefault="00DD2EA9" w:rsidP="00F57EAC">
            <w:pPr>
              <w:jc w:val="center"/>
              <w:rPr>
                <w:sz w:val="21"/>
              </w:rPr>
            </w:pPr>
            <w:r w:rsidRPr="00DA1B0F">
              <w:rPr>
                <w:sz w:val="21"/>
              </w:rPr>
              <w:t>1,4</w:t>
            </w:r>
          </w:p>
        </w:tc>
        <w:tc>
          <w:tcPr>
            <w:tcW w:w="1440" w:type="dxa"/>
            <w:tcBorders>
              <w:top w:val="nil"/>
              <w:left w:val="nil"/>
              <w:bottom w:val="nil"/>
              <w:right w:val="nil"/>
            </w:tcBorders>
            <w:tcMar>
              <w:top w:w="128" w:type="dxa"/>
              <w:left w:w="43" w:type="dxa"/>
              <w:bottom w:w="43" w:type="dxa"/>
              <w:right w:w="43" w:type="dxa"/>
            </w:tcMar>
            <w:vAlign w:val="bottom"/>
          </w:tcPr>
          <w:p w14:paraId="03F7B695" w14:textId="77777777" w:rsidR="00DD2EA9" w:rsidRPr="00DA1B0F" w:rsidRDefault="00DD2EA9" w:rsidP="00F57EAC">
            <w:pPr>
              <w:jc w:val="center"/>
              <w:rPr>
                <w:sz w:val="21"/>
              </w:rPr>
            </w:pPr>
            <w:r w:rsidRPr="00DA1B0F">
              <w:rPr>
                <w:sz w:val="21"/>
              </w:rPr>
              <w:t>130,6</w:t>
            </w:r>
          </w:p>
        </w:tc>
        <w:tc>
          <w:tcPr>
            <w:tcW w:w="1880" w:type="dxa"/>
            <w:tcBorders>
              <w:top w:val="nil"/>
              <w:left w:val="nil"/>
              <w:bottom w:val="nil"/>
              <w:right w:val="nil"/>
            </w:tcBorders>
            <w:tcMar>
              <w:top w:w="128" w:type="dxa"/>
              <w:left w:w="43" w:type="dxa"/>
              <w:bottom w:w="43" w:type="dxa"/>
              <w:right w:w="43" w:type="dxa"/>
            </w:tcMar>
            <w:vAlign w:val="bottom"/>
          </w:tcPr>
          <w:p w14:paraId="51241379" w14:textId="77777777" w:rsidR="00DD2EA9" w:rsidRPr="00DA1B0F" w:rsidRDefault="00DD2EA9" w:rsidP="00F57EAC">
            <w:pPr>
              <w:jc w:val="center"/>
              <w:rPr>
                <w:sz w:val="21"/>
              </w:rPr>
            </w:pPr>
            <w:r w:rsidRPr="00DA1B0F">
              <w:rPr>
                <w:sz w:val="21"/>
              </w:rPr>
              <w:t>19,9</w:t>
            </w:r>
          </w:p>
        </w:tc>
        <w:tc>
          <w:tcPr>
            <w:tcW w:w="1120" w:type="dxa"/>
            <w:tcBorders>
              <w:top w:val="nil"/>
              <w:left w:val="nil"/>
              <w:bottom w:val="nil"/>
              <w:right w:val="nil"/>
            </w:tcBorders>
            <w:tcMar>
              <w:top w:w="128" w:type="dxa"/>
              <w:left w:w="43" w:type="dxa"/>
              <w:bottom w:w="43" w:type="dxa"/>
              <w:right w:w="43" w:type="dxa"/>
            </w:tcMar>
            <w:vAlign w:val="bottom"/>
          </w:tcPr>
          <w:p w14:paraId="700BDC46" w14:textId="77777777" w:rsidR="00DD2EA9" w:rsidRPr="00DA1B0F" w:rsidRDefault="00DD2EA9" w:rsidP="00F57EAC">
            <w:pPr>
              <w:jc w:val="center"/>
              <w:rPr>
                <w:sz w:val="21"/>
              </w:rPr>
            </w:pPr>
            <w:r w:rsidRPr="00DA1B0F">
              <w:rPr>
                <w:sz w:val="21"/>
              </w:rPr>
              <w:t>63,8</w:t>
            </w:r>
          </w:p>
        </w:tc>
      </w:tr>
      <w:tr w:rsidR="004A055A" w:rsidRPr="00DA1B0F" w14:paraId="5CD49AC5" w14:textId="77777777">
        <w:trPr>
          <w:trHeight w:val="380"/>
        </w:trPr>
        <w:tc>
          <w:tcPr>
            <w:tcW w:w="560" w:type="dxa"/>
            <w:tcBorders>
              <w:top w:val="nil"/>
              <w:left w:val="nil"/>
              <w:bottom w:val="nil"/>
              <w:right w:val="nil"/>
            </w:tcBorders>
            <w:tcMar>
              <w:top w:w="128" w:type="dxa"/>
              <w:left w:w="43" w:type="dxa"/>
              <w:bottom w:w="43" w:type="dxa"/>
              <w:right w:w="43" w:type="dxa"/>
            </w:tcMar>
          </w:tcPr>
          <w:p w14:paraId="4DE03EA2" w14:textId="77777777" w:rsidR="00DD2EA9" w:rsidRPr="00DA1B0F" w:rsidRDefault="00DD2EA9" w:rsidP="00DA1B0F">
            <w:pPr>
              <w:rPr>
                <w:sz w:val="21"/>
              </w:rPr>
            </w:pPr>
            <w:r w:rsidRPr="00DA1B0F">
              <w:rPr>
                <w:sz w:val="21"/>
              </w:rPr>
              <w:t>3103</w:t>
            </w:r>
          </w:p>
        </w:tc>
        <w:tc>
          <w:tcPr>
            <w:tcW w:w="1540" w:type="dxa"/>
            <w:tcBorders>
              <w:top w:val="nil"/>
              <w:left w:val="nil"/>
              <w:bottom w:val="nil"/>
              <w:right w:val="nil"/>
            </w:tcBorders>
            <w:tcMar>
              <w:top w:w="128" w:type="dxa"/>
              <w:left w:w="43" w:type="dxa"/>
              <w:bottom w:w="43" w:type="dxa"/>
              <w:right w:w="43" w:type="dxa"/>
            </w:tcMar>
          </w:tcPr>
          <w:p w14:paraId="2ECFA7D1" w14:textId="77777777" w:rsidR="00DD2EA9" w:rsidRPr="00DA1B0F" w:rsidRDefault="00DD2EA9" w:rsidP="00DA1B0F">
            <w:pPr>
              <w:rPr>
                <w:sz w:val="21"/>
              </w:rPr>
            </w:pPr>
            <w:r w:rsidRPr="00DA1B0F">
              <w:rPr>
                <w:sz w:val="21"/>
              </w:rPr>
              <w:t>Moss</w:t>
            </w:r>
          </w:p>
        </w:tc>
        <w:tc>
          <w:tcPr>
            <w:tcW w:w="860" w:type="dxa"/>
            <w:tcBorders>
              <w:top w:val="nil"/>
              <w:left w:val="nil"/>
              <w:bottom w:val="nil"/>
              <w:right w:val="nil"/>
            </w:tcBorders>
            <w:tcMar>
              <w:top w:w="128" w:type="dxa"/>
              <w:left w:w="43" w:type="dxa"/>
              <w:bottom w:w="43" w:type="dxa"/>
              <w:right w:w="43" w:type="dxa"/>
            </w:tcMar>
            <w:vAlign w:val="bottom"/>
          </w:tcPr>
          <w:p w14:paraId="6F65C408" w14:textId="77777777" w:rsidR="00DD2EA9" w:rsidRPr="00DA1B0F" w:rsidRDefault="00DD2EA9" w:rsidP="00F57EAC">
            <w:pPr>
              <w:jc w:val="center"/>
              <w:rPr>
                <w:sz w:val="21"/>
              </w:rPr>
            </w:pPr>
            <w:r w:rsidRPr="00DA1B0F">
              <w:rPr>
                <w:sz w:val="21"/>
              </w:rPr>
              <w:t>-1,5</w:t>
            </w:r>
          </w:p>
        </w:tc>
        <w:tc>
          <w:tcPr>
            <w:tcW w:w="880" w:type="dxa"/>
            <w:tcBorders>
              <w:top w:val="nil"/>
              <w:left w:val="nil"/>
              <w:bottom w:val="nil"/>
              <w:right w:val="nil"/>
            </w:tcBorders>
            <w:tcMar>
              <w:top w:w="128" w:type="dxa"/>
              <w:left w:w="43" w:type="dxa"/>
              <w:bottom w:w="43" w:type="dxa"/>
              <w:right w:w="43" w:type="dxa"/>
            </w:tcMar>
            <w:vAlign w:val="bottom"/>
          </w:tcPr>
          <w:p w14:paraId="2E1E4F35" w14:textId="77777777" w:rsidR="00DD2EA9" w:rsidRPr="00DA1B0F" w:rsidRDefault="00DD2EA9" w:rsidP="00F57EAC">
            <w:pPr>
              <w:jc w:val="center"/>
              <w:rPr>
                <w:sz w:val="21"/>
              </w:rPr>
            </w:pPr>
            <w:r w:rsidRPr="00DA1B0F">
              <w:rPr>
                <w:sz w:val="21"/>
              </w:rPr>
              <w:t>10,4</w:t>
            </w:r>
          </w:p>
        </w:tc>
        <w:tc>
          <w:tcPr>
            <w:tcW w:w="1180" w:type="dxa"/>
            <w:tcBorders>
              <w:top w:val="nil"/>
              <w:left w:val="nil"/>
              <w:bottom w:val="nil"/>
              <w:right w:val="nil"/>
            </w:tcBorders>
            <w:tcMar>
              <w:top w:w="128" w:type="dxa"/>
              <w:left w:w="43" w:type="dxa"/>
              <w:bottom w:w="43" w:type="dxa"/>
              <w:right w:w="43" w:type="dxa"/>
            </w:tcMar>
            <w:vAlign w:val="bottom"/>
          </w:tcPr>
          <w:p w14:paraId="5BD17819" w14:textId="77777777" w:rsidR="00DD2EA9" w:rsidRPr="00DA1B0F" w:rsidRDefault="00DD2EA9" w:rsidP="00F57EAC">
            <w:pPr>
              <w:jc w:val="center"/>
              <w:rPr>
                <w:sz w:val="21"/>
              </w:rPr>
            </w:pPr>
            <w:r w:rsidRPr="00DA1B0F">
              <w:rPr>
                <w:sz w:val="21"/>
              </w:rPr>
              <w:t>10,9</w:t>
            </w:r>
          </w:p>
        </w:tc>
        <w:tc>
          <w:tcPr>
            <w:tcW w:w="1440" w:type="dxa"/>
            <w:tcBorders>
              <w:top w:val="nil"/>
              <w:left w:val="nil"/>
              <w:bottom w:val="nil"/>
              <w:right w:val="nil"/>
            </w:tcBorders>
            <w:tcMar>
              <w:top w:w="128" w:type="dxa"/>
              <w:left w:w="43" w:type="dxa"/>
              <w:bottom w:w="43" w:type="dxa"/>
              <w:right w:w="43" w:type="dxa"/>
            </w:tcMar>
            <w:vAlign w:val="bottom"/>
          </w:tcPr>
          <w:p w14:paraId="0DF93ABD" w14:textId="77777777" w:rsidR="00DD2EA9" w:rsidRPr="00DA1B0F" w:rsidRDefault="00DD2EA9" w:rsidP="00F57EAC">
            <w:pPr>
              <w:jc w:val="center"/>
              <w:rPr>
                <w:sz w:val="21"/>
              </w:rPr>
            </w:pPr>
            <w:r w:rsidRPr="00DA1B0F">
              <w:rPr>
                <w:sz w:val="21"/>
              </w:rPr>
              <w:t>105,7</w:t>
            </w:r>
          </w:p>
        </w:tc>
        <w:tc>
          <w:tcPr>
            <w:tcW w:w="1880" w:type="dxa"/>
            <w:tcBorders>
              <w:top w:val="nil"/>
              <w:left w:val="nil"/>
              <w:bottom w:val="nil"/>
              <w:right w:val="nil"/>
            </w:tcBorders>
            <w:tcMar>
              <w:top w:w="128" w:type="dxa"/>
              <w:left w:w="43" w:type="dxa"/>
              <w:bottom w:w="43" w:type="dxa"/>
              <w:right w:w="43" w:type="dxa"/>
            </w:tcMar>
            <w:vAlign w:val="bottom"/>
          </w:tcPr>
          <w:p w14:paraId="2D4F2E77" w14:textId="77777777" w:rsidR="00DD2EA9" w:rsidRPr="00DA1B0F" w:rsidRDefault="00DD2EA9" w:rsidP="00F57EAC">
            <w:pPr>
              <w:jc w:val="center"/>
              <w:rPr>
                <w:sz w:val="21"/>
              </w:rPr>
            </w:pPr>
            <w:r w:rsidRPr="00DA1B0F">
              <w:rPr>
                <w:sz w:val="21"/>
              </w:rPr>
              <w:t>1,7</w:t>
            </w:r>
          </w:p>
        </w:tc>
        <w:tc>
          <w:tcPr>
            <w:tcW w:w="1120" w:type="dxa"/>
            <w:tcBorders>
              <w:top w:val="nil"/>
              <w:left w:val="nil"/>
              <w:bottom w:val="nil"/>
              <w:right w:val="nil"/>
            </w:tcBorders>
            <w:tcMar>
              <w:top w:w="128" w:type="dxa"/>
              <w:left w:w="43" w:type="dxa"/>
              <w:bottom w:w="43" w:type="dxa"/>
              <w:right w:w="43" w:type="dxa"/>
            </w:tcMar>
            <w:vAlign w:val="bottom"/>
          </w:tcPr>
          <w:p w14:paraId="51B661D9" w14:textId="77777777" w:rsidR="00DD2EA9" w:rsidRPr="00DA1B0F" w:rsidRDefault="00DD2EA9" w:rsidP="00F57EAC">
            <w:pPr>
              <w:jc w:val="center"/>
              <w:rPr>
                <w:sz w:val="21"/>
              </w:rPr>
            </w:pPr>
            <w:r w:rsidRPr="00DA1B0F">
              <w:rPr>
                <w:sz w:val="21"/>
              </w:rPr>
              <w:t>49,6</w:t>
            </w:r>
          </w:p>
        </w:tc>
      </w:tr>
      <w:tr w:rsidR="004A055A" w:rsidRPr="00DA1B0F" w14:paraId="5413B953" w14:textId="77777777">
        <w:trPr>
          <w:trHeight w:val="380"/>
        </w:trPr>
        <w:tc>
          <w:tcPr>
            <w:tcW w:w="560" w:type="dxa"/>
            <w:tcBorders>
              <w:top w:val="nil"/>
              <w:left w:val="nil"/>
              <w:bottom w:val="nil"/>
              <w:right w:val="nil"/>
            </w:tcBorders>
            <w:tcMar>
              <w:top w:w="128" w:type="dxa"/>
              <w:left w:w="43" w:type="dxa"/>
              <w:bottom w:w="43" w:type="dxa"/>
              <w:right w:w="43" w:type="dxa"/>
            </w:tcMar>
          </w:tcPr>
          <w:p w14:paraId="634268B5" w14:textId="77777777" w:rsidR="00DD2EA9" w:rsidRPr="00DA1B0F" w:rsidRDefault="00DD2EA9" w:rsidP="00DA1B0F">
            <w:pPr>
              <w:rPr>
                <w:sz w:val="21"/>
              </w:rPr>
            </w:pPr>
            <w:r w:rsidRPr="00DA1B0F">
              <w:rPr>
                <w:sz w:val="21"/>
              </w:rPr>
              <w:t>3105</w:t>
            </w:r>
          </w:p>
        </w:tc>
        <w:tc>
          <w:tcPr>
            <w:tcW w:w="1540" w:type="dxa"/>
            <w:tcBorders>
              <w:top w:val="nil"/>
              <w:left w:val="nil"/>
              <w:bottom w:val="nil"/>
              <w:right w:val="nil"/>
            </w:tcBorders>
            <w:tcMar>
              <w:top w:w="128" w:type="dxa"/>
              <w:left w:w="43" w:type="dxa"/>
              <w:bottom w:w="43" w:type="dxa"/>
              <w:right w:w="43" w:type="dxa"/>
            </w:tcMar>
          </w:tcPr>
          <w:p w14:paraId="05B7CC3D" w14:textId="77777777" w:rsidR="00DD2EA9" w:rsidRPr="00DA1B0F" w:rsidRDefault="00DD2EA9" w:rsidP="00DA1B0F">
            <w:pPr>
              <w:rPr>
                <w:sz w:val="21"/>
              </w:rPr>
            </w:pPr>
            <w:r w:rsidRPr="00DA1B0F">
              <w:rPr>
                <w:sz w:val="21"/>
              </w:rPr>
              <w:t>Sarpsborg</w:t>
            </w:r>
          </w:p>
        </w:tc>
        <w:tc>
          <w:tcPr>
            <w:tcW w:w="860" w:type="dxa"/>
            <w:tcBorders>
              <w:top w:val="nil"/>
              <w:left w:val="nil"/>
              <w:bottom w:val="nil"/>
              <w:right w:val="nil"/>
            </w:tcBorders>
            <w:tcMar>
              <w:top w:w="128" w:type="dxa"/>
              <w:left w:w="43" w:type="dxa"/>
              <w:bottom w:w="43" w:type="dxa"/>
              <w:right w:w="43" w:type="dxa"/>
            </w:tcMar>
            <w:vAlign w:val="bottom"/>
          </w:tcPr>
          <w:p w14:paraId="7722E386" w14:textId="77777777" w:rsidR="00DD2EA9" w:rsidRPr="00DA1B0F" w:rsidRDefault="00DD2EA9" w:rsidP="00F57EAC">
            <w:pPr>
              <w:jc w:val="center"/>
              <w:rPr>
                <w:sz w:val="21"/>
              </w:rPr>
            </w:pPr>
            <w:r w:rsidRPr="00DA1B0F">
              <w:rPr>
                <w:sz w:val="21"/>
              </w:rPr>
              <w:t>1,1</w:t>
            </w:r>
          </w:p>
        </w:tc>
        <w:tc>
          <w:tcPr>
            <w:tcW w:w="880" w:type="dxa"/>
            <w:tcBorders>
              <w:top w:val="nil"/>
              <w:left w:val="nil"/>
              <w:bottom w:val="nil"/>
              <w:right w:val="nil"/>
            </w:tcBorders>
            <w:tcMar>
              <w:top w:w="128" w:type="dxa"/>
              <w:left w:w="43" w:type="dxa"/>
              <w:bottom w:w="43" w:type="dxa"/>
              <w:right w:w="43" w:type="dxa"/>
            </w:tcMar>
            <w:vAlign w:val="bottom"/>
          </w:tcPr>
          <w:p w14:paraId="107F81B2" w14:textId="77777777" w:rsidR="00DD2EA9" w:rsidRPr="00DA1B0F" w:rsidRDefault="00DD2EA9" w:rsidP="00F57EAC">
            <w:pPr>
              <w:jc w:val="center"/>
              <w:rPr>
                <w:sz w:val="21"/>
              </w:rPr>
            </w:pPr>
            <w:r w:rsidRPr="00DA1B0F">
              <w:rPr>
                <w:sz w:val="21"/>
              </w:rPr>
              <w:t>7,1</w:t>
            </w:r>
          </w:p>
        </w:tc>
        <w:tc>
          <w:tcPr>
            <w:tcW w:w="1180" w:type="dxa"/>
            <w:tcBorders>
              <w:top w:val="nil"/>
              <w:left w:val="nil"/>
              <w:bottom w:val="nil"/>
              <w:right w:val="nil"/>
            </w:tcBorders>
            <w:tcMar>
              <w:top w:w="128" w:type="dxa"/>
              <w:left w:w="43" w:type="dxa"/>
              <w:bottom w:w="43" w:type="dxa"/>
              <w:right w:w="43" w:type="dxa"/>
            </w:tcMar>
            <w:vAlign w:val="bottom"/>
          </w:tcPr>
          <w:p w14:paraId="069F4071" w14:textId="77777777" w:rsidR="00DD2EA9" w:rsidRPr="00DA1B0F" w:rsidRDefault="00DD2EA9" w:rsidP="00F57EAC">
            <w:pPr>
              <w:jc w:val="center"/>
              <w:rPr>
                <w:sz w:val="21"/>
              </w:rPr>
            </w:pPr>
            <w:r w:rsidRPr="00DA1B0F">
              <w:rPr>
                <w:sz w:val="21"/>
              </w:rPr>
              <w:t>2,0</w:t>
            </w:r>
          </w:p>
        </w:tc>
        <w:tc>
          <w:tcPr>
            <w:tcW w:w="1440" w:type="dxa"/>
            <w:tcBorders>
              <w:top w:val="nil"/>
              <w:left w:val="nil"/>
              <w:bottom w:val="nil"/>
              <w:right w:val="nil"/>
            </w:tcBorders>
            <w:tcMar>
              <w:top w:w="128" w:type="dxa"/>
              <w:left w:w="43" w:type="dxa"/>
              <w:bottom w:w="43" w:type="dxa"/>
              <w:right w:w="43" w:type="dxa"/>
            </w:tcMar>
            <w:vAlign w:val="bottom"/>
          </w:tcPr>
          <w:p w14:paraId="2677DA10" w14:textId="77777777" w:rsidR="00DD2EA9" w:rsidRPr="00DA1B0F" w:rsidRDefault="00DD2EA9" w:rsidP="00F57EAC">
            <w:pPr>
              <w:jc w:val="center"/>
              <w:rPr>
                <w:sz w:val="21"/>
              </w:rPr>
            </w:pPr>
            <w:r w:rsidRPr="00DA1B0F">
              <w:rPr>
                <w:sz w:val="21"/>
              </w:rPr>
              <w:t>114,0</w:t>
            </w:r>
          </w:p>
        </w:tc>
        <w:tc>
          <w:tcPr>
            <w:tcW w:w="1880" w:type="dxa"/>
            <w:tcBorders>
              <w:top w:val="nil"/>
              <w:left w:val="nil"/>
              <w:bottom w:val="nil"/>
              <w:right w:val="nil"/>
            </w:tcBorders>
            <w:tcMar>
              <w:top w:w="128" w:type="dxa"/>
              <w:left w:w="43" w:type="dxa"/>
              <w:bottom w:w="43" w:type="dxa"/>
              <w:right w:w="43" w:type="dxa"/>
            </w:tcMar>
            <w:vAlign w:val="bottom"/>
          </w:tcPr>
          <w:p w14:paraId="5EF55554" w14:textId="77777777" w:rsidR="00DD2EA9" w:rsidRPr="00DA1B0F" w:rsidRDefault="00DD2EA9" w:rsidP="00F57EAC">
            <w:pPr>
              <w:jc w:val="center"/>
              <w:rPr>
                <w:sz w:val="21"/>
              </w:rPr>
            </w:pPr>
            <w:r w:rsidRPr="00DA1B0F">
              <w:rPr>
                <w:sz w:val="21"/>
              </w:rPr>
              <w:t>20,6</w:t>
            </w:r>
          </w:p>
        </w:tc>
        <w:tc>
          <w:tcPr>
            <w:tcW w:w="1120" w:type="dxa"/>
            <w:tcBorders>
              <w:top w:val="nil"/>
              <w:left w:val="nil"/>
              <w:bottom w:val="nil"/>
              <w:right w:val="nil"/>
            </w:tcBorders>
            <w:tcMar>
              <w:top w:w="128" w:type="dxa"/>
              <w:left w:w="43" w:type="dxa"/>
              <w:bottom w:w="43" w:type="dxa"/>
              <w:right w:w="43" w:type="dxa"/>
            </w:tcMar>
            <w:vAlign w:val="bottom"/>
          </w:tcPr>
          <w:p w14:paraId="04D7563B" w14:textId="77777777" w:rsidR="00DD2EA9" w:rsidRPr="00DA1B0F" w:rsidRDefault="00DD2EA9" w:rsidP="00F57EAC">
            <w:pPr>
              <w:jc w:val="center"/>
              <w:rPr>
                <w:sz w:val="21"/>
              </w:rPr>
            </w:pPr>
            <w:r w:rsidRPr="00DA1B0F">
              <w:rPr>
                <w:sz w:val="21"/>
              </w:rPr>
              <w:t>37,8</w:t>
            </w:r>
          </w:p>
        </w:tc>
      </w:tr>
      <w:tr w:rsidR="004A055A" w:rsidRPr="00DA1B0F" w14:paraId="0A3EAF11" w14:textId="77777777">
        <w:trPr>
          <w:trHeight w:val="380"/>
        </w:trPr>
        <w:tc>
          <w:tcPr>
            <w:tcW w:w="560" w:type="dxa"/>
            <w:tcBorders>
              <w:top w:val="nil"/>
              <w:left w:val="nil"/>
              <w:bottom w:val="nil"/>
              <w:right w:val="nil"/>
            </w:tcBorders>
            <w:tcMar>
              <w:top w:w="128" w:type="dxa"/>
              <w:left w:w="43" w:type="dxa"/>
              <w:bottom w:w="43" w:type="dxa"/>
              <w:right w:w="43" w:type="dxa"/>
            </w:tcMar>
          </w:tcPr>
          <w:p w14:paraId="13B97F38" w14:textId="77777777" w:rsidR="00DD2EA9" w:rsidRPr="00DA1B0F" w:rsidRDefault="00DD2EA9" w:rsidP="00DA1B0F">
            <w:pPr>
              <w:rPr>
                <w:sz w:val="21"/>
              </w:rPr>
            </w:pPr>
            <w:r w:rsidRPr="00DA1B0F">
              <w:rPr>
                <w:sz w:val="21"/>
              </w:rPr>
              <w:t>3107</w:t>
            </w:r>
          </w:p>
        </w:tc>
        <w:tc>
          <w:tcPr>
            <w:tcW w:w="1540" w:type="dxa"/>
            <w:tcBorders>
              <w:top w:val="nil"/>
              <w:left w:val="nil"/>
              <w:bottom w:val="nil"/>
              <w:right w:val="nil"/>
            </w:tcBorders>
            <w:tcMar>
              <w:top w:w="128" w:type="dxa"/>
              <w:left w:w="43" w:type="dxa"/>
              <w:bottom w:w="43" w:type="dxa"/>
              <w:right w:w="43" w:type="dxa"/>
            </w:tcMar>
          </w:tcPr>
          <w:p w14:paraId="4E52478F" w14:textId="77777777" w:rsidR="00DD2EA9" w:rsidRPr="00DA1B0F" w:rsidRDefault="00DD2EA9" w:rsidP="00DA1B0F">
            <w:pPr>
              <w:rPr>
                <w:sz w:val="21"/>
              </w:rPr>
            </w:pPr>
            <w:r w:rsidRPr="00DA1B0F">
              <w:rPr>
                <w:sz w:val="21"/>
              </w:rPr>
              <w:t>Fredrikstad</w:t>
            </w:r>
          </w:p>
        </w:tc>
        <w:tc>
          <w:tcPr>
            <w:tcW w:w="860" w:type="dxa"/>
            <w:tcBorders>
              <w:top w:val="nil"/>
              <w:left w:val="nil"/>
              <w:bottom w:val="nil"/>
              <w:right w:val="nil"/>
            </w:tcBorders>
            <w:tcMar>
              <w:top w:w="128" w:type="dxa"/>
              <w:left w:w="43" w:type="dxa"/>
              <w:bottom w:w="43" w:type="dxa"/>
              <w:right w:w="43" w:type="dxa"/>
            </w:tcMar>
            <w:vAlign w:val="bottom"/>
          </w:tcPr>
          <w:p w14:paraId="459005FA" w14:textId="77777777" w:rsidR="00DD2EA9" w:rsidRPr="00DA1B0F" w:rsidRDefault="00DD2EA9" w:rsidP="00F57EAC">
            <w:pPr>
              <w:jc w:val="center"/>
              <w:rPr>
                <w:sz w:val="21"/>
              </w:rPr>
            </w:pPr>
            <w:r w:rsidRPr="00DA1B0F">
              <w:rPr>
                <w:sz w:val="21"/>
              </w:rPr>
              <w:t>2,8</w:t>
            </w:r>
          </w:p>
        </w:tc>
        <w:tc>
          <w:tcPr>
            <w:tcW w:w="880" w:type="dxa"/>
            <w:tcBorders>
              <w:top w:val="nil"/>
              <w:left w:val="nil"/>
              <w:bottom w:val="nil"/>
              <w:right w:val="nil"/>
            </w:tcBorders>
            <w:tcMar>
              <w:top w:w="128" w:type="dxa"/>
              <w:left w:w="43" w:type="dxa"/>
              <w:bottom w:w="43" w:type="dxa"/>
              <w:right w:w="43" w:type="dxa"/>
            </w:tcMar>
            <w:vAlign w:val="bottom"/>
          </w:tcPr>
          <w:p w14:paraId="4142172B" w14:textId="77777777" w:rsidR="00DD2EA9" w:rsidRPr="00DA1B0F" w:rsidRDefault="00DD2EA9" w:rsidP="00F57EAC">
            <w:pPr>
              <w:jc w:val="center"/>
              <w:rPr>
                <w:sz w:val="21"/>
              </w:rPr>
            </w:pPr>
            <w:r w:rsidRPr="00DA1B0F">
              <w:rPr>
                <w:sz w:val="21"/>
              </w:rPr>
              <w:t>6,7</w:t>
            </w:r>
          </w:p>
        </w:tc>
        <w:tc>
          <w:tcPr>
            <w:tcW w:w="1180" w:type="dxa"/>
            <w:tcBorders>
              <w:top w:val="nil"/>
              <w:left w:val="nil"/>
              <w:bottom w:val="nil"/>
              <w:right w:val="nil"/>
            </w:tcBorders>
            <w:tcMar>
              <w:top w:w="128" w:type="dxa"/>
              <w:left w:w="43" w:type="dxa"/>
              <w:bottom w:w="43" w:type="dxa"/>
              <w:right w:w="43" w:type="dxa"/>
            </w:tcMar>
            <w:vAlign w:val="bottom"/>
          </w:tcPr>
          <w:p w14:paraId="1F7FB42D" w14:textId="77777777" w:rsidR="00DD2EA9" w:rsidRPr="00DA1B0F" w:rsidRDefault="00DD2EA9" w:rsidP="00F57EAC">
            <w:pPr>
              <w:jc w:val="center"/>
              <w:rPr>
                <w:sz w:val="21"/>
              </w:rPr>
            </w:pPr>
            <w:r w:rsidRPr="00DA1B0F">
              <w:rPr>
                <w:sz w:val="21"/>
              </w:rPr>
              <w:t>17,5</w:t>
            </w:r>
          </w:p>
        </w:tc>
        <w:tc>
          <w:tcPr>
            <w:tcW w:w="1440" w:type="dxa"/>
            <w:tcBorders>
              <w:top w:val="nil"/>
              <w:left w:val="nil"/>
              <w:bottom w:val="nil"/>
              <w:right w:val="nil"/>
            </w:tcBorders>
            <w:tcMar>
              <w:top w:w="128" w:type="dxa"/>
              <w:left w:w="43" w:type="dxa"/>
              <w:bottom w:w="43" w:type="dxa"/>
              <w:right w:w="43" w:type="dxa"/>
            </w:tcMar>
            <w:vAlign w:val="bottom"/>
          </w:tcPr>
          <w:p w14:paraId="012FD6E0" w14:textId="77777777" w:rsidR="00DD2EA9" w:rsidRPr="00DA1B0F" w:rsidRDefault="00DD2EA9" w:rsidP="00F57EAC">
            <w:pPr>
              <w:jc w:val="center"/>
              <w:rPr>
                <w:sz w:val="21"/>
              </w:rPr>
            </w:pPr>
            <w:r w:rsidRPr="00DA1B0F">
              <w:rPr>
                <w:sz w:val="21"/>
              </w:rPr>
              <w:t>129,9</w:t>
            </w:r>
          </w:p>
        </w:tc>
        <w:tc>
          <w:tcPr>
            <w:tcW w:w="1880" w:type="dxa"/>
            <w:tcBorders>
              <w:top w:val="nil"/>
              <w:left w:val="nil"/>
              <w:bottom w:val="nil"/>
              <w:right w:val="nil"/>
            </w:tcBorders>
            <w:tcMar>
              <w:top w:w="128" w:type="dxa"/>
              <w:left w:w="43" w:type="dxa"/>
              <w:bottom w:w="43" w:type="dxa"/>
              <w:right w:w="43" w:type="dxa"/>
            </w:tcMar>
            <w:vAlign w:val="bottom"/>
          </w:tcPr>
          <w:p w14:paraId="23530F84" w14:textId="77777777" w:rsidR="00DD2EA9" w:rsidRPr="00DA1B0F" w:rsidRDefault="00DD2EA9" w:rsidP="00F57EAC">
            <w:pPr>
              <w:jc w:val="center"/>
              <w:rPr>
                <w:sz w:val="21"/>
              </w:rPr>
            </w:pPr>
            <w:r w:rsidRPr="00DA1B0F">
              <w:rPr>
                <w:sz w:val="21"/>
              </w:rPr>
              <w:t>10,0</w:t>
            </w:r>
          </w:p>
        </w:tc>
        <w:tc>
          <w:tcPr>
            <w:tcW w:w="1120" w:type="dxa"/>
            <w:tcBorders>
              <w:top w:val="nil"/>
              <w:left w:val="nil"/>
              <w:bottom w:val="nil"/>
              <w:right w:val="nil"/>
            </w:tcBorders>
            <w:tcMar>
              <w:top w:w="128" w:type="dxa"/>
              <w:left w:w="43" w:type="dxa"/>
              <w:bottom w:w="43" w:type="dxa"/>
              <w:right w:w="43" w:type="dxa"/>
            </w:tcMar>
            <w:vAlign w:val="bottom"/>
          </w:tcPr>
          <w:p w14:paraId="44870103" w14:textId="77777777" w:rsidR="00DD2EA9" w:rsidRPr="00DA1B0F" w:rsidRDefault="00DD2EA9" w:rsidP="00F57EAC">
            <w:pPr>
              <w:jc w:val="center"/>
              <w:rPr>
                <w:sz w:val="21"/>
              </w:rPr>
            </w:pPr>
            <w:r w:rsidRPr="00DA1B0F">
              <w:rPr>
                <w:sz w:val="21"/>
              </w:rPr>
              <w:t>59,7</w:t>
            </w:r>
          </w:p>
        </w:tc>
      </w:tr>
      <w:tr w:rsidR="004A055A" w:rsidRPr="00DA1B0F" w14:paraId="6D78618D" w14:textId="77777777">
        <w:trPr>
          <w:trHeight w:val="380"/>
        </w:trPr>
        <w:tc>
          <w:tcPr>
            <w:tcW w:w="560" w:type="dxa"/>
            <w:tcBorders>
              <w:top w:val="nil"/>
              <w:left w:val="nil"/>
              <w:bottom w:val="nil"/>
              <w:right w:val="nil"/>
            </w:tcBorders>
            <w:tcMar>
              <w:top w:w="128" w:type="dxa"/>
              <w:left w:w="43" w:type="dxa"/>
              <w:bottom w:w="43" w:type="dxa"/>
              <w:right w:w="43" w:type="dxa"/>
            </w:tcMar>
          </w:tcPr>
          <w:p w14:paraId="21CEC83D" w14:textId="77777777" w:rsidR="00DD2EA9" w:rsidRPr="00DA1B0F" w:rsidRDefault="00DD2EA9" w:rsidP="00DA1B0F">
            <w:pPr>
              <w:rPr>
                <w:sz w:val="21"/>
              </w:rPr>
            </w:pPr>
            <w:r w:rsidRPr="00DA1B0F">
              <w:rPr>
                <w:sz w:val="21"/>
              </w:rPr>
              <w:t>3110</w:t>
            </w:r>
          </w:p>
        </w:tc>
        <w:tc>
          <w:tcPr>
            <w:tcW w:w="1540" w:type="dxa"/>
            <w:tcBorders>
              <w:top w:val="nil"/>
              <w:left w:val="nil"/>
              <w:bottom w:val="nil"/>
              <w:right w:val="nil"/>
            </w:tcBorders>
            <w:tcMar>
              <w:top w:w="128" w:type="dxa"/>
              <w:left w:w="43" w:type="dxa"/>
              <w:bottom w:w="43" w:type="dxa"/>
              <w:right w:w="43" w:type="dxa"/>
            </w:tcMar>
          </w:tcPr>
          <w:p w14:paraId="14E49452" w14:textId="77777777" w:rsidR="00DD2EA9" w:rsidRPr="00DA1B0F" w:rsidRDefault="00DD2EA9" w:rsidP="00DA1B0F">
            <w:pPr>
              <w:rPr>
                <w:sz w:val="21"/>
              </w:rPr>
            </w:pPr>
            <w:r w:rsidRPr="00DA1B0F">
              <w:rPr>
                <w:sz w:val="21"/>
              </w:rPr>
              <w:t>Hvaler</w:t>
            </w:r>
          </w:p>
        </w:tc>
        <w:tc>
          <w:tcPr>
            <w:tcW w:w="860" w:type="dxa"/>
            <w:tcBorders>
              <w:top w:val="nil"/>
              <w:left w:val="nil"/>
              <w:bottom w:val="nil"/>
              <w:right w:val="nil"/>
            </w:tcBorders>
            <w:tcMar>
              <w:top w:w="128" w:type="dxa"/>
              <w:left w:w="43" w:type="dxa"/>
              <w:bottom w:w="43" w:type="dxa"/>
              <w:right w:w="43" w:type="dxa"/>
            </w:tcMar>
            <w:vAlign w:val="bottom"/>
          </w:tcPr>
          <w:p w14:paraId="201ABE32" w14:textId="77777777" w:rsidR="00DD2EA9" w:rsidRPr="00DA1B0F" w:rsidRDefault="00DD2EA9" w:rsidP="00F57EAC">
            <w:pPr>
              <w:jc w:val="center"/>
              <w:rPr>
                <w:sz w:val="21"/>
              </w:rPr>
            </w:pPr>
            <w:r w:rsidRPr="00DA1B0F">
              <w:rPr>
                <w:sz w:val="21"/>
              </w:rPr>
              <w:t>1,5</w:t>
            </w:r>
          </w:p>
        </w:tc>
        <w:tc>
          <w:tcPr>
            <w:tcW w:w="880" w:type="dxa"/>
            <w:tcBorders>
              <w:top w:val="nil"/>
              <w:left w:val="nil"/>
              <w:bottom w:val="nil"/>
              <w:right w:val="nil"/>
            </w:tcBorders>
            <w:tcMar>
              <w:top w:w="128" w:type="dxa"/>
              <w:left w:w="43" w:type="dxa"/>
              <w:bottom w:w="43" w:type="dxa"/>
              <w:right w:w="43" w:type="dxa"/>
            </w:tcMar>
            <w:vAlign w:val="bottom"/>
          </w:tcPr>
          <w:p w14:paraId="3CFF44AE" w14:textId="77777777" w:rsidR="00DD2EA9" w:rsidRPr="00DA1B0F" w:rsidRDefault="00DD2EA9" w:rsidP="00F57EAC">
            <w:pPr>
              <w:jc w:val="center"/>
              <w:rPr>
                <w:sz w:val="21"/>
              </w:rPr>
            </w:pPr>
            <w:r w:rsidRPr="00DA1B0F">
              <w:rPr>
                <w:sz w:val="21"/>
              </w:rPr>
              <w:t>1,1</w:t>
            </w:r>
          </w:p>
        </w:tc>
        <w:tc>
          <w:tcPr>
            <w:tcW w:w="1180" w:type="dxa"/>
            <w:tcBorders>
              <w:top w:val="nil"/>
              <w:left w:val="nil"/>
              <w:bottom w:val="nil"/>
              <w:right w:val="nil"/>
            </w:tcBorders>
            <w:tcMar>
              <w:top w:w="128" w:type="dxa"/>
              <w:left w:w="43" w:type="dxa"/>
              <w:bottom w:w="43" w:type="dxa"/>
              <w:right w:w="43" w:type="dxa"/>
            </w:tcMar>
            <w:vAlign w:val="bottom"/>
          </w:tcPr>
          <w:p w14:paraId="27FA89C0" w14:textId="77777777" w:rsidR="00DD2EA9" w:rsidRPr="00DA1B0F" w:rsidRDefault="00DD2EA9" w:rsidP="00F57EAC">
            <w:pPr>
              <w:jc w:val="center"/>
              <w:rPr>
                <w:sz w:val="21"/>
              </w:rPr>
            </w:pPr>
            <w:r w:rsidRPr="00DA1B0F">
              <w:rPr>
                <w:sz w:val="21"/>
              </w:rPr>
              <w:t>-4,6</w:t>
            </w:r>
          </w:p>
        </w:tc>
        <w:tc>
          <w:tcPr>
            <w:tcW w:w="1440" w:type="dxa"/>
            <w:tcBorders>
              <w:top w:val="nil"/>
              <w:left w:val="nil"/>
              <w:bottom w:val="nil"/>
              <w:right w:val="nil"/>
            </w:tcBorders>
            <w:tcMar>
              <w:top w:w="128" w:type="dxa"/>
              <w:left w:w="43" w:type="dxa"/>
              <w:bottom w:w="43" w:type="dxa"/>
              <w:right w:w="43" w:type="dxa"/>
            </w:tcMar>
            <w:vAlign w:val="bottom"/>
          </w:tcPr>
          <w:p w14:paraId="5183499D" w14:textId="77777777" w:rsidR="00DD2EA9" w:rsidRPr="00DA1B0F" w:rsidRDefault="00DD2EA9" w:rsidP="00F57EAC">
            <w:pPr>
              <w:jc w:val="center"/>
              <w:rPr>
                <w:sz w:val="21"/>
              </w:rPr>
            </w:pPr>
            <w:r w:rsidRPr="00DA1B0F">
              <w:rPr>
                <w:sz w:val="21"/>
              </w:rPr>
              <w:t>132,3</w:t>
            </w:r>
          </w:p>
        </w:tc>
        <w:tc>
          <w:tcPr>
            <w:tcW w:w="1880" w:type="dxa"/>
            <w:tcBorders>
              <w:top w:val="nil"/>
              <w:left w:val="nil"/>
              <w:bottom w:val="nil"/>
              <w:right w:val="nil"/>
            </w:tcBorders>
            <w:tcMar>
              <w:top w:w="128" w:type="dxa"/>
              <w:left w:w="43" w:type="dxa"/>
              <w:bottom w:w="43" w:type="dxa"/>
              <w:right w:w="43" w:type="dxa"/>
            </w:tcMar>
            <w:vAlign w:val="bottom"/>
          </w:tcPr>
          <w:p w14:paraId="34ABF516" w14:textId="77777777" w:rsidR="00DD2EA9" w:rsidRPr="00DA1B0F" w:rsidRDefault="00DD2EA9" w:rsidP="00F57EAC">
            <w:pPr>
              <w:jc w:val="center"/>
              <w:rPr>
                <w:sz w:val="21"/>
              </w:rPr>
            </w:pPr>
            <w:r w:rsidRPr="00DA1B0F">
              <w:rPr>
                <w:sz w:val="21"/>
              </w:rPr>
              <w:t>25,8</w:t>
            </w:r>
          </w:p>
        </w:tc>
        <w:tc>
          <w:tcPr>
            <w:tcW w:w="1120" w:type="dxa"/>
            <w:tcBorders>
              <w:top w:val="nil"/>
              <w:left w:val="nil"/>
              <w:bottom w:val="nil"/>
              <w:right w:val="nil"/>
            </w:tcBorders>
            <w:tcMar>
              <w:top w:w="128" w:type="dxa"/>
              <w:left w:w="43" w:type="dxa"/>
              <w:bottom w:w="43" w:type="dxa"/>
              <w:right w:w="43" w:type="dxa"/>
            </w:tcMar>
            <w:vAlign w:val="bottom"/>
          </w:tcPr>
          <w:p w14:paraId="43E619CB" w14:textId="77777777" w:rsidR="00DD2EA9" w:rsidRPr="00DA1B0F" w:rsidRDefault="00DD2EA9" w:rsidP="00F57EAC">
            <w:pPr>
              <w:jc w:val="center"/>
              <w:rPr>
                <w:sz w:val="21"/>
              </w:rPr>
            </w:pPr>
            <w:r w:rsidRPr="00DA1B0F">
              <w:rPr>
                <w:sz w:val="21"/>
              </w:rPr>
              <w:t>63,3</w:t>
            </w:r>
          </w:p>
        </w:tc>
      </w:tr>
      <w:tr w:rsidR="004A055A" w:rsidRPr="00DA1B0F" w14:paraId="248C54CC" w14:textId="77777777">
        <w:trPr>
          <w:trHeight w:val="380"/>
        </w:trPr>
        <w:tc>
          <w:tcPr>
            <w:tcW w:w="560" w:type="dxa"/>
            <w:tcBorders>
              <w:top w:val="nil"/>
              <w:left w:val="nil"/>
              <w:bottom w:val="nil"/>
              <w:right w:val="nil"/>
            </w:tcBorders>
            <w:tcMar>
              <w:top w:w="128" w:type="dxa"/>
              <w:left w:w="43" w:type="dxa"/>
              <w:bottom w:w="43" w:type="dxa"/>
              <w:right w:w="43" w:type="dxa"/>
            </w:tcMar>
          </w:tcPr>
          <w:p w14:paraId="3E435223" w14:textId="77777777" w:rsidR="00DD2EA9" w:rsidRPr="00DA1B0F" w:rsidRDefault="00DD2EA9" w:rsidP="00DA1B0F">
            <w:pPr>
              <w:rPr>
                <w:sz w:val="21"/>
              </w:rPr>
            </w:pPr>
            <w:r w:rsidRPr="00DA1B0F">
              <w:rPr>
                <w:sz w:val="21"/>
              </w:rPr>
              <w:t>3112</w:t>
            </w:r>
          </w:p>
        </w:tc>
        <w:tc>
          <w:tcPr>
            <w:tcW w:w="1540" w:type="dxa"/>
            <w:tcBorders>
              <w:top w:val="nil"/>
              <w:left w:val="nil"/>
              <w:bottom w:val="nil"/>
              <w:right w:val="nil"/>
            </w:tcBorders>
            <w:tcMar>
              <w:top w:w="128" w:type="dxa"/>
              <w:left w:w="43" w:type="dxa"/>
              <w:bottom w:w="43" w:type="dxa"/>
              <w:right w:w="43" w:type="dxa"/>
            </w:tcMar>
          </w:tcPr>
          <w:p w14:paraId="37B2E28E" w14:textId="77777777" w:rsidR="00DD2EA9" w:rsidRPr="00DA1B0F" w:rsidRDefault="00DD2EA9" w:rsidP="00DA1B0F">
            <w:pPr>
              <w:rPr>
                <w:sz w:val="21"/>
              </w:rPr>
            </w:pPr>
            <w:r w:rsidRPr="00DA1B0F">
              <w:rPr>
                <w:sz w:val="21"/>
              </w:rPr>
              <w:t>Råde</w:t>
            </w:r>
          </w:p>
        </w:tc>
        <w:tc>
          <w:tcPr>
            <w:tcW w:w="860" w:type="dxa"/>
            <w:tcBorders>
              <w:top w:val="nil"/>
              <w:left w:val="nil"/>
              <w:bottom w:val="nil"/>
              <w:right w:val="nil"/>
            </w:tcBorders>
            <w:tcMar>
              <w:top w:w="128" w:type="dxa"/>
              <w:left w:w="43" w:type="dxa"/>
              <w:bottom w:w="43" w:type="dxa"/>
              <w:right w:w="43" w:type="dxa"/>
            </w:tcMar>
            <w:vAlign w:val="bottom"/>
          </w:tcPr>
          <w:p w14:paraId="64AA3342" w14:textId="77777777" w:rsidR="00DD2EA9" w:rsidRPr="00DA1B0F" w:rsidRDefault="00DD2EA9" w:rsidP="00F57EAC">
            <w:pPr>
              <w:jc w:val="center"/>
              <w:rPr>
                <w:sz w:val="21"/>
              </w:rPr>
            </w:pPr>
            <w:r w:rsidRPr="00DA1B0F">
              <w:rPr>
                <w:sz w:val="21"/>
              </w:rPr>
              <w:t>-0,5</w:t>
            </w:r>
          </w:p>
        </w:tc>
        <w:tc>
          <w:tcPr>
            <w:tcW w:w="880" w:type="dxa"/>
            <w:tcBorders>
              <w:top w:val="nil"/>
              <w:left w:val="nil"/>
              <w:bottom w:val="nil"/>
              <w:right w:val="nil"/>
            </w:tcBorders>
            <w:tcMar>
              <w:top w:w="128" w:type="dxa"/>
              <w:left w:w="43" w:type="dxa"/>
              <w:bottom w:w="43" w:type="dxa"/>
              <w:right w:w="43" w:type="dxa"/>
            </w:tcMar>
            <w:vAlign w:val="bottom"/>
          </w:tcPr>
          <w:p w14:paraId="707D445D" w14:textId="77777777" w:rsidR="00DD2EA9" w:rsidRPr="00DA1B0F" w:rsidRDefault="00DD2EA9" w:rsidP="00F57EAC">
            <w:pPr>
              <w:jc w:val="center"/>
              <w:rPr>
                <w:sz w:val="21"/>
              </w:rPr>
            </w:pPr>
            <w:r w:rsidRPr="00DA1B0F">
              <w:rPr>
                <w:sz w:val="21"/>
              </w:rPr>
              <w:t>19,1</w:t>
            </w:r>
          </w:p>
        </w:tc>
        <w:tc>
          <w:tcPr>
            <w:tcW w:w="1180" w:type="dxa"/>
            <w:tcBorders>
              <w:top w:val="nil"/>
              <w:left w:val="nil"/>
              <w:bottom w:val="nil"/>
              <w:right w:val="nil"/>
            </w:tcBorders>
            <w:tcMar>
              <w:top w:w="128" w:type="dxa"/>
              <w:left w:w="43" w:type="dxa"/>
              <w:bottom w:w="43" w:type="dxa"/>
              <w:right w:w="43" w:type="dxa"/>
            </w:tcMar>
            <w:vAlign w:val="bottom"/>
          </w:tcPr>
          <w:p w14:paraId="10B49860" w14:textId="77777777" w:rsidR="00DD2EA9" w:rsidRPr="00DA1B0F" w:rsidRDefault="00DD2EA9" w:rsidP="00F57EAC">
            <w:pPr>
              <w:jc w:val="center"/>
              <w:rPr>
                <w:sz w:val="21"/>
              </w:rPr>
            </w:pPr>
            <w:r w:rsidRPr="00DA1B0F">
              <w:rPr>
                <w:sz w:val="21"/>
              </w:rPr>
              <w:t>16,9</w:t>
            </w:r>
          </w:p>
        </w:tc>
        <w:tc>
          <w:tcPr>
            <w:tcW w:w="1440" w:type="dxa"/>
            <w:tcBorders>
              <w:top w:val="nil"/>
              <w:left w:val="nil"/>
              <w:bottom w:val="nil"/>
              <w:right w:val="nil"/>
            </w:tcBorders>
            <w:tcMar>
              <w:top w:w="128" w:type="dxa"/>
              <w:left w:w="43" w:type="dxa"/>
              <w:bottom w:w="43" w:type="dxa"/>
              <w:right w:w="43" w:type="dxa"/>
            </w:tcMar>
            <w:vAlign w:val="bottom"/>
          </w:tcPr>
          <w:p w14:paraId="7B4666A0" w14:textId="77777777" w:rsidR="00DD2EA9" w:rsidRPr="00DA1B0F" w:rsidRDefault="00DD2EA9" w:rsidP="00F57EAC">
            <w:pPr>
              <w:jc w:val="center"/>
              <w:rPr>
                <w:sz w:val="21"/>
              </w:rPr>
            </w:pPr>
            <w:r w:rsidRPr="00DA1B0F">
              <w:rPr>
                <w:sz w:val="21"/>
              </w:rPr>
              <w:t>94,2</w:t>
            </w:r>
          </w:p>
        </w:tc>
        <w:tc>
          <w:tcPr>
            <w:tcW w:w="1880" w:type="dxa"/>
            <w:tcBorders>
              <w:top w:val="nil"/>
              <w:left w:val="nil"/>
              <w:bottom w:val="nil"/>
              <w:right w:val="nil"/>
            </w:tcBorders>
            <w:tcMar>
              <w:top w:w="128" w:type="dxa"/>
              <w:left w:w="43" w:type="dxa"/>
              <w:bottom w:w="43" w:type="dxa"/>
              <w:right w:w="43" w:type="dxa"/>
            </w:tcMar>
            <w:vAlign w:val="bottom"/>
          </w:tcPr>
          <w:p w14:paraId="56DBFA77"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50248843" w14:textId="77777777" w:rsidR="00DD2EA9" w:rsidRPr="00DA1B0F" w:rsidRDefault="00DD2EA9" w:rsidP="00F57EAC">
            <w:pPr>
              <w:jc w:val="center"/>
              <w:rPr>
                <w:sz w:val="21"/>
              </w:rPr>
            </w:pPr>
            <w:r w:rsidRPr="00DA1B0F">
              <w:rPr>
                <w:sz w:val="21"/>
              </w:rPr>
              <w:t>34,5</w:t>
            </w:r>
          </w:p>
        </w:tc>
      </w:tr>
      <w:tr w:rsidR="004A055A" w:rsidRPr="00DA1B0F" w14:paraId="1611B1D0" w14:textId="77777777">
        <w:trPr>
          <w:trHeight w:val="380"/>
        </w:trPr>
        <w:tc>
          <w:tcPr>
            <w:tcW w:w="560" w:type="dxa"/>
            <w:tcBorders>
              <w:top w:val="nil"/>
              <w:left w:val="nil"/>
              <w:bottom w:val="nil"/>
              <w:right w:val="nil"/>
            </w:tcBorders>
            <w:tcMar>
              <w:top w:w="128" w:type="dxa"/>
              <w:left w:w="43" w:type="dxa"/>
              <w:bottom w:w="43" w:type="dxa"/>
              <w:right w:w="43" w:type="dxa"/>
            </w:tcMar>
          </w:tcPr>
          <w:p w14:paraId="369DE383" w14:textId="77777777" w:rsidR="00DD2EA9" w:rsidRPr="00DA1B0F" w:rsidRDefault="00DD2EA9" w:rsidP="00DA1B0F">
            <w:pPr>
              <w:rPr>
                <w:sz w:val="21"/>
              </w:rPr>
            </w:pPr>
            <w:r w:rsidRPr="00DA1B0F">
              <w:rPr>
                <w:sz w:val="21"/>
              </w:rPr>
              <w:t>3114</w:t>
            </w:r>
          </w:p>
        </w:tc>
        <w:tc>
          <w:tcPr>
            <w:tcW w:w="1540" w:type="dxa"/>
            <w:tcBorders>
              <w:top w:val="nil"/>
              <w:left w:val="nil"/>
              <w:bottom w:val="nil"/>
              <w:right w:val="nil"/>
            </w:tcBorders>
            <w:tcMar>
              <w:top w:w="128" w:type="dxa"/>
              <w:left w:w="43" w:type="dxa"/>
              <w:bottom w:w="43" w:type="dxa"/>
              <w:right w:w="43" w:type="dxa"/>
            </w:tcMar>
          </w:tcPr>
          <w:p w14:paraId="622DE46A" w14:textId="77777777" w:rsidR="00DD2EA9" w:rsidRPr="00DA1B0F" w:rsidRDefault="00DD2EA9" w:rsidP="00DA1B0F">
            <w:pPr>
              <w:rPr>
                <w:sz w:val="21"/>
              </w:rPr>
            </w:pPr>
            <w:r w:rsidRPr="00DA1B0F">
              <w:rPr>
                <w:sz w:val="21"/>
              </w:rPr>
              <w:t>Våler</w:t>
            </w:r>
          </w:p>
        </w:tc>
        <w:tc>
          <w:tcPr>
            <w:tcW w:w="860" w:type="dxa"/>
            <w:tcBorders>
              <w:top w:val="nil"/>
              <w:left w:val="nil"/>
              <w:bottom w:val="nil"/>
              <w:right w:val="nil"/>
            </w:tcBorders>
            <w:tcMar>
              <w:top w:w="128" w:type="dxa"/>
              <w:left w:w="43" w:type="dxa"/>
              <w:bottom w:w="43" w:type="dxa"/>
              <w:right w:w="43" w:type="dxa"/>
            </w:tcMar>
            <w:vAlign w:val="bottom"/>
          </w:tcPr>
          <w:p w14:paraId="15A0AFD2" w14:textId="77777777" w:rsidR="00DD2EA9" w:rsidRPr="00DA1B0F" w:rsidRDefault="00DD2EA9" w:rsidP="00F57EAC">
            <w:pPr>
              <w:jc w:val="center"/>
              <w:rPr>
                <w:sz w:val="21"/>
              </w:rPr>
            </w:pPr>
            <w:r w:rsidRPr="00DA1B0F">
              <w:rPr>
                <w:sz w:val="21"/>
              </w:rPr>
              <w:t>-2,7</w:t>
            </w:r>
          </w:p>
        </w:tc>
        <w:tc>
          <w:tcPr>
            <w:tcW w:w="880" w:type="dxa"/>
            <w:tcBorders>
              <w:top w:val="nil"/>
              <w:left w:val="nil"/>
              <w:bottom w:val="nil"/>
              <w:right w:val="nil"/>
            </w:tcBorders>
            <w:tcMar>
              <w:top w:w="128" w:type="dxa"/>
              <w:left w:w="43" w:type="dxa"/>
              <w:bottom w:w="43" w:type="dxa"/>
              <w:right w:w="43" w:type="dxa"/>
            </w:tcMar>
            <w:vAlign w:val="bottom"/>
          </w:tcPr>
          <w:p w14:paraId="5085C1B0" w14:textId="77777777" w:rsidR="00DD2EA9" w:rsidRPr="00DA1B0F" w:rsidRDefault="00DD2EA9" w:rsidP="00F57EAC">
            <w:pPr>
              <w:jc w:val="center"/>
              <w:rPr>
                <w:sz w:val="21"/>
              </w:rPr>
            </w:pPr>
            <w:r w:rsidRPr="00DA1B0F">
              <w:rPr>
                <w:sz w:val="21"/>
              </w:rPr>
              <w:t>14,5</w:t>
            </w:r>
          </w:p>
        </w:tc>
        <w:tc>
          <w:tcPr>
            <w:tcW w:w="1180" w:type="dxa"/>
            <w:tcBorders>
              <w:top w:val="nil"/>
              <w:left w:val="nil"/>
              <w:bottom w:val="nil"/>
              <w:right w:val="nil"/>
            </w:tcBorders>
            <w:tcMar>
              <w:top w:w="128" w:type="dxa"/>
              <w:left w:w="43" w:type="dxa"/>
              <w:bottom w:w="43" w:type="dxa"/>
              <w:right w:w="43" w:type="dxa"/>
            </w:tcMar>
            <w:vAlign w:val="bottom"/>
          </w:tcPr>
          <w:p w14:paraId="366451D5" w14:textId="77777777" w:rsidR="00DD2EA9" w:rsidRPr="00DA1B0F" w:rsidRDefault="00DD2EA9" w:rsidP="00F57EAC">
            <w:pPr>
              <w:jc w:val="center"/>
              <w:rPr>
                <w:sz w:val="21"/>
              </w:rPr>
            </w:pPr>
            <w:r w:rsidRPr="00DA1B0F">
              <w:rPr>
                <w:sz w:val="21"/>
              </w:rPr>
              <w:t>0,5</w:t>
            </w:r>
          </w:p>
        </w:tc>
        <w:tc>
          <w:tcPr>
            <w:tcW w:w="1440" w:type="dxa"/>
            <w:tcBorders>
              <w:top w:val="nil"/>
              <w:left w:val="nil"/>
              <w:bottom w:val="nil"/>
              <w:right w:val="nil"/>
            </w:tcBorders>
            <w:tcMar>
              <w:top w:w="128" w:type="dxa"/>
              <w:left w:w="43" w:type="dxa"/>
              <w:bottom w:w="43" w:type="dxa"/>
              <w:right w:w="43" w:type="dxa"/>
            </w:tcMar>
            <w:vAlign w:val="bottom"/>
          </w:tcPr>
          <w:p w14:paraId="41A42A80" w14:textId="77777777" w:rsidR="00DD2EA9" w:rsidRPr="00DA1B0F" w:rsidRDefault="00DD2EA9" w:rsidP="00F57EAC">
            <w:pPr>
              <w:jc w:val="center"/>
              <w:rPr>
                <w:sz w:val="21"/>
              </w:rPr>
            </w:pPr>
            <w:r w:rsidRPr="00DA1B0F">
              <w:rPr>
                <w:sz w:val="21"/>
              </w:rPr>
              <w:t>155,2</w:t>
            </w:r>
          </w:p>
        </w:tc>
        <w:tc>
          <w:tcPr>
            <w:tcW w:w="1880" w:type="dxa"/>
            <w:tcBorders>
              <w:top w:val="nil"/>
              <w:left w:val="nil"/>
              <w:bottom w:val="nil"/>
              <w:right w:val="nil"/>
            </w:tcBorders>
            <w:tcMar>
              <w:top w:w="128" w:type="dxa"/>
              <w:left w:w="43" w:type="dxa"/>
              <w:bottom w:w="43" w:type="dxa"/>
              <w:right w:w="43" w:type="dxa"/>
            </w:tcMar>
            <w:vAlign w:val="bottom"/>
          </w:tcPr>
          <w:p w14:paraId="51FF4D56"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4A46B81B" w14:textId="77777777" w:rsidR="00DD2EA9" w:rsidRPr="00DA1B0F" w:rsidRDefault="00DD2EA9" w:rsidP="00F57EAC">
            <w:pPr>
              <w:jc w:val="center"/>
              <w:rPr>
                <w:sz w:val="21"/>
              </w:rPr>
            </w:pPr>
            <w:r w:rsidRPr="00DA1B0F">
              <w:rPr>
                <w:sz w:val="21"/>
              </w:rPr>
              <w:t>109,6</w:t>
            </w:r>
          </w:p>
        </w:tc>
      </w:tr>
      <w:tr w:rsidR="004A055A" w:rsidRPr="00DA1B0F" w14:paraId="4528D16E" w14:textId="77777777">
        <w:trPr>
          <w:trHeight w:val="380"/>
        </w:trPr>
        <w:tc>
          <w:tcPr>
            <w:tcW w:w="560" w:type="dxa"/>
            <w:tcBorders>
              <w:top w:val="nil"/>
              <w:left w:val="nil"/>
              <w:bottom w:val="nil"/>
              <w:right w:val="nil"/>
            </w:tcBorders>
            <w:tcMar>
              <w:top w:w="128" w:type="dxa"/>
              <w:left w:w="43" w:type="dxa"/>
              <w:bottom w:w="43" w:type="dxa"/>
              <w:right w:w="43" w:type="dxa"/>
            </w:tcMar>
          </w:tcPr>
          <w:p w14:paraId="3FDF2F69" w14:textId="77777777" w:rsidR="00DD2EA9" w:rsidRPr="00DA1B0F" w:rsidRDefault="00DD2EA9" w:rsidP="00DA1B0F">
            <w:pPr>
              <w:rPr>
                <w:sz w:val="21"/>
              </w:rPr>
            </w:pPr>
            <w:r w:rsidRPr="00DA1B0F">
              <w:rPr>
                <w:sz w:val="21"/>
              </w:rPr>
              <w:lastRenderedPageBreak/>
              <w:t>3116</w:t>
            </w:r>
          </w:p>
        </w:tc>
        <w:tc>
          <w:tcPr>
            <w:tcW w:w="1540" w:type="dxa"/>
            <w:tcBorders>
              <w:top w:val="nil"/>
              <w:left w:val="nil"/>
              <w:bottom w:val="nil"/>
              <w:right w:val="nil"/>
            </w:tcBorders>
            <w:tcMar>
              <w:top w:w="128" w:type="dxa"/>
              <w:left w:w="43" w:type="dxa"/>
              <w:bottom w:w="43" w:type="dxa"/>
              <w:right w:w="43" w:type="dxa"/>
            </w:tcMar>
          </w:tcPr>
          <w:p w14:paraId="702AA77B" w14:textId="77777777" w:rsidR="00DD2EA9" w:rsidRPr="00DA1B0F" w:rsidRDefault="00DD2EA9" w:rsidP="00DA1B0F">
            <w:pPr>
              <w:rPr>
                <w:sz w:val="21"/>
              </w:rPr>
            </w:pPr>
            <w:r w:rsidRPr="00DA1B0F">
              <w:rPr>
                <w:sz w:val="21"/>
              </w:rPr>
              <w:t>Skiptvet</w:t>
            </w:r>
          </w:p>
        </w:tc>
        <w:tc>
          <w:tcPr>
            <w:tcW w:w="860" w:type="dxa"/>
            <w:tcBorders>
              <w:top w:val="nil"/>
              <w:left w:val="nil"/>
              <w:bottom w:val="nil"/>
              <w:right w:val="nil"/>
            </w:tcBorders>
            <w:tcMar>
              <w:top w:w="128" w:type="dxa"/>
              <w:left w:w="43" w:type="dxa"/>
              <w:bottom w:w="43" w:type="dxa"/>
              <w:right w:w="43" w:type="dxa"/>
            </w:tcMar>
            <w:vAlign w:val="bottom"/>
          </w:tcPr>
          <w:p w14:paraId="2F681FCE" w14:textId="77777777" w:rsidR="00DD2EA9" w:rsidRPr="00DA1B0F" w:rsidRDefault="00DD2EA9" w:rsidP="00F57EAC">
            <w:pPr>
              <w:jc w:val="center"/>
              <w:rPr>
                <w:sz w:val="21"/>
              </w:rPr>
            </w:pPr>
            <w:r w:rsidRPr="00DA1B0F">
              <w:rPr>
                <w:sz w:val="21"/>
              </w:rPr>
              <w:t>2,7</w:t>
            </w:r>
          </w:p>
        </w:tc>
        <w:tc>
          <w:tcPr>
            <w:tcW w:w="880" w:type="dxa"/>
            <w:tcBorders>
              <w:top w:val="nil"/>
              <w:left w:val="nil"/>
              <w:bottom w:val="nil"/>
              <w:right w:val="nil"/>
            </w:tcBorders>
            <w:tcMar>
              <w:top w:w="128" w:type="dxa"/>
              <w:left w:w="43" w:type="dxa"/>
              <w:bottom w:w="43" w:type="dxa"/>
              <w:right w:w="43" w:type="dxa"/>
            </w:tcMar>
            <w:vAlign w:val="bottom"/>
          </w:tcPr>
          <w:p w14:paraId="48990112" w14:textId="77777777" w:rsidR="00DD2EA9" w:rsidRPr="00DA1B0F" w:rsidRDefault="00DD2EA9" w:rsidP="00F57EAC">
            <w:pPr>
              <w:jc w:val="center"/>
              <w:rPr>
                <w:sz w:val="21"/>
              </w:rPr>
            </w:pPr>
            <w:r w:rsidRPr="00DA1B0F">
              <w:rPr>
                <w:sz w:val="21"/>
              </w:rPr>
              <w:t>5,0</w:t>
            </w:r>
          </w:p>
        </w:tc>
        <w:tc>
          <w:tcPr>
            <w:tcW w:w="1180" w:type="dxa"/>
            <w:tcBorders>
              <w:top w:val="nil"/>
              <w:left w:val="nil"/>
              <w:bottom w:val="nil"/>
              <w:right w:val="nil"/>
            </w:tcBorders>
            <w:tcMar>
              <w:top w:w="128" w:type="dxa"/>
              <w:left w:w="43" w:type="dxa"/>
              <w:bottom w:w="43" w:type="dxa"/>
              <w:right w:w="43" w:type="dxa"/>
            </w:tcMar>
            <w:vAlign w:val="bottom"/>
          </w:tcPr>
          <w:p w14:paraId="30CAE436" w14:textId="77777777" w:rsidR="00DD2EA9" w:rsidRPr="00DA1B0F" w:rsidRDefault="00DD2EA9" w:rsidP="00F57EAC">
            <w:pPr>
              <w:jc w:val="center"/>
              <w:rPr>
                <w:sz w:val="21"/>
              </w:rPr>
            </w:pPr>
            <w:r w:rsidRPr="00DA1B0F">
              <w:rPr>
                <w:sz w:val="21"/>
              </w:rPr>
              <w:t>14,6</w:t>
            </w:r>
          </w:p>
        </w:tc>
        <w:tc>
          <w:tcPr>
            <w:tcW w:w="1440" w:type="dxa"/>
            <w:tcBorders>
              <w:top w:val="nil"/>
              <w:left w:val="nil"/>
              <w:bottom w:val="nil"/>
              <w:right w:val="nil"/>
            </w:tcBorders>
            <w:tcMar>
              <w:top w:w="128" w:type="dxa"/>
              <w:left w:w="43" w:type="dxa"/>
              <w:bottom w:w="43" w:type="dxa"/>
              <w:right w:w="43" w:type="dxa"/>
            </w:tcMar>
            <w:vAlign w:val="bottom"/>
          </w:tcPr>
          <w:p w14:paraId="72A1A8D5" w14:textId="77777777" w:rsidR="00DD2EA9" w:rsidRPr="00DA1B0F" w:rsidRDefault="00DD2EA9" w:rsidP="00F57EAC">
            <w:pPr>
              <w:jc w:val="center"/>
              <w:rPr>
                <w:sz w:val="21"/>
              </w:rPr>
            </w:pPr>
            <w:r w:rsidRPr="00DA1B0F">
              <w:rPr>
                <w:sz w:val="21"/>
              </w:rPr>
              <w:t>84,8</w:t>
            </w:r>
          </w:p>
        </w:tc>
        <w:tc>
          <w:tcPr>
            <w:tcW w:w="1880" w:type="dxa"/>
            <w:tcBorders>
              <w:top w:val="nil"/>
              <w:left w:val="nil"/>
              <w:bottom w:val="nil"/>
              <w:right w:val="nil"/>
            </w:tcBorders>
            <w:tcMar>
              <w:top w:w="128" w:type="dxa"/>
              <w:left w:w="43" w:type="dxa"/>
              <w:bottom w:w="43" w:type="dxa"/>
              <w:right w:w="43" w:type="dxa"/>
            </w:tcMar>
            <w:vAlign w:val="bottom"/>
          </w:tcPr>
          <w:p w14:paraId="3ED6DC94"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53D8F481" w14:textId="77777777" w:rsidR="00DD2EA9" w:rsidRPr="00DA1B0F" w:rsidRDefault="00DD2EA9" w:rsidP="00F57EAC">
            <w:pPr>
              <w:jc w:val="center"/>
              <w:rPr>
                <w:sz w:val="21"/>
              </w:rPr>
            </w:pPr>
            <w:r w:rsidRPr="00DA1B0F">
              <w:rPr>
                <w:sz w:val="21"/>
              </w:rPr>
              <w:t>34,0</w:t>
            </w:r>
          </w:p>
        </w:tc>
      </w:tr>
      <w:tr w:rsidR="004A055A" w:rsidRPr="00DA1B0F" w14:paraId="611A0501" w14:textId="77777777">
        <w:trPr>
          <w:trHeight w:val="380"/>
        </w:trPr>
        <w:tc>
          <w:tcPr>
            <w:tcW w:w="560" w:type="dxa"/>
            <w:tcBorders>
              <w:top w:val="nil"/>
              <w:left w:val="nil"/>
              <w:bottom w:val="nil"/>
              <w:right w:val="nil"/>
            </w:tcBorders>
            <w:tcMar>
              <w:top w:w="128" w:type="dxa"/>
              <w:left w:w="43" w:type="dxa"/>
              <w:bottom w:w="43" w:type="dxa"/>
              <w:right w:w="43" w:type="dxa"/>
            </w:tcMar>
          </w:tcPr>
          <w:p w14:paraId="49F73743" w14:textId="77777777" w:rsidR="00DD2EA9" w:rsidRPr="00DA1B0F" w:rsidRDefault="00DD2EA9" w:rsidP="00DA1B0F">
            <w:pPr>
              <w:rPr>
                <w:sz w:val="21"/>
              </w:rPr>
            </w:pPr>
            <w:r w:rsidRPr="00DA1B0F">
              <w:rPr>
                <w:sz w:val="21"/>
              </w:rPr>
              <w:t>3118</w:t>
            </w:r>
          </w:p>
        </w:tc>
        <w:tc>
          <w:tcPr>
            <w:tcW w:w="1540" w:type="dxa"/>
            <w:tcBorders>
              <w:top w:val="nil"/>
              <w:left w:val="nil"/>
              <w:bottom w:val="nil"/>
              <w:right w:val="nil"/>
            </w:tcBorders>
            <w:tcMar>
              <w:top w:w="128" w:type="dxa"/>
              <w:left w:w="43" w:type="dxa"/>
              <w:bottom w:w="43" w:type="dxa"/>
              <w:right w:w="43" w:type="dxa"/>
            </w:tcMar>
          </w:tcPr>
          <w:p w14:paraId="2C0FD810" w14:textId="77777777" w:rsidR="00DD2EA9" w:rsidRPr="00DA1B0F" w:rsidRDefault="00DD2EA9" w:rsidP="00DA1B0F">
            <w:pPr>
              <w:rPr>
                <w:sz w:val="21"/>
              </w:rPr>
            </w:pPr>
            <w:r w:rsidRPr="00DA1B0F">
              <w:rPr>
                <w:sz w:val="21"/>
              </w:rPr>
              <w:t>Indre Østfold</w:t>
            </w:r>
          </w:p>
        </w:tc>
        <w:tc>
          <w:tcPr>
            <w:tcW w:w="860" w:type="dxa"/>
            <w:tcBorders>
              <w:top w:val="nil"/>
              <w:left w:val="nil"/>
              <w:bottom w:val="nil"/>
              <w:right w:val="nil"/>
            </w:tcBorders>
            <w:tcMar>
              <w:top w:w="128" w:type="dxa"/>
              <w:left w:w="43" w:type="dxa"/>
              <w:bottom w:w="43" w:type="dxa"/>
              <w:right w:w="43" w:type="dxa"/>
            </w:tcMar>
            <w:vAlign w:val="bottom"/>
          </w:tcPr>
          <w:p w14:paraId="76E0A5AA" w14:textId="77777777" w:rsidR="00DD2EA9" w:rsidRPr="00DA1B0F" w:rsidRDefault="00DD2EA9" w:rsidP="00F57EAC">
            <w:pPr>
              <w:jc w:val="center"/>
              <w:rPr>
                <w:sz w:val="21"/>
              </w:rPr>
            </w:pPr>
            <w:r w:rsidRPr="00DA1B0F">
              <w:rPr>
                <w:sz w:val="21"/>
              </w:rPr>
              <w:t>2,7</w:t>
            </w:r>
          </w:p>
        </w:tc>
        <w:tc>
          <w:tcPr>
            <w:tcW w:w="880" w:type="dxa"/>
            <w:tcBorders>
              <w:top w:val="nil"/>
              <w:left w:val="nil"/>
              <w:bottom w:val="nil"/>
              <w:right w:val="nil"/>
            </w:tcBorders>
            <w:tcMar>
              <w:top w:w="128" w:type="dxa"/>
              <w:left w:w="43" w:type="dxa"/>
              <w:bottom w:w="43" w:type="dxa"/>
              <w:right w:w="43" w:type="dxa"/>
            </w:tcMar>
            <w:vAlign w:val="bottom"/>
          </w:tcPr>
          <w:p w14:paraId="23407261" w14:textId="77777777" w:rsidR="00DD2EA9" w:rsidRPr="00DA1B0F" w:rsidRDefault="00DD2EA9" w:rsidP="00F57EAC">
            <w:pPr>
              <w:jc w:val="center"/>
              <w:rPr>
                <w:sz w:val="21"/>
              </w:rPr>
            </w:pPr>
            <w:r w:rsidRPr="00DA1B0F">
              <w:rPr>
                <w:sz w:val="21"/>
              </w:rPr>
              <w:t>11,1</w:t>
            </w:r>
          </w:p>
        </w:tc>
        <w:tc>
          <w:tcPr>
            <w:tcW w:w="1180" w:type="dxa"/>
            <w:tcBorders>
              <w:top w:val="nil"/>
              <w:left w:val="nil"/>
              <w:bottom w:val="nil"/>
              <w:right w:val="nil"/>
            </w:tcBorders>
            <w:tcMar>
              <w:top w:w="128" w:type="dxa"/>
              <w:left w:w="43" w:type="dxa"/>
              <w:bottom w:w="43" w:type="dxa"/>
              <w:right w:w="43" w:type="dxa"/>
            </w:tcMar>
            <w:vAlign w:val="bottom"/>
          </w:tcPr>
          <w:p w14:paraId="7A70C462" w14:textId="77777777" w:rsidR="00DD2EA9" w:rsidRPr="00DA1B0F" w:rsidRDefault="00DD2EA9" w:rsidP="00F57EAC">
            <w:pPr>
              <w:jc w:val="center"/>
              <w:rPr>
                <w:sz w:val="21"/>
              </w:rPr>
            </w:pPr>
            <w:r w:rsidRPr="00DA1B0F">
              <w:rPr>
                <w:sz w:val="21"/>
              </w:rPr>
              <w:t>11,4</w:t>
            </w:r>
          </w:p>
        </w:tc>
        <w:tc>
          <w:tcPr>
            <w:tcW w:w="1440" w:type="dxa"/>
            <w:tcBorders>
              <w:top w:val="nil"/>
              <w:left w:val="nil"/>
              <w:bottom w:val="nil"/>
              <w:right w:val="nil"/>
            </w:tcBorders>
            <w:tcMar>
              <w:top w:w="128" w:type="dxa"/>
              <w:left w:w="43" w:type="dxa"/>
              <w:bottom w:w="43" w:type="dxa"/>
              <w:right w:w="43" w:type="dxa"/>
            </w:tcMar>
            <w:vAlign w:val="bottom"/>
          </w:tcPr>
          <w:p w14:paraId="532AD8F0" w14:textId="77777777" w:rsidR="00DD2EA9" w:rsidRPr="00DA1B0F" w:rsidRDefault="00DD2EA9" w:rsidP="00F57EAC">
            <w:pPr>
              <w:jc w:val="center"/>
              <w:rPr>
                <w:sz w:val="21"/>
              </w:rPr>
            </w:pPr>
            <w:r w:rsidRPr="00DA1B0F">
              <w:rPr>
                <w:sz w:val="21"/>
              </w:rPr>
              <w:t>113,3</w:t>
            </w:r>
          </w:p>
        </w:tc>
        <w:tc>
          <w:tcPr>
            <w:tcW w:w="1880" w:type="dxa"/>
            <w:tcBorders>
              <w:top w:val="nil"/>
              <w:left w:val="nil"/>
              <w:bottom w:val="nil"/>
              <w:right w:val="nil"/>
            </w:tcBorders>
            <w:tcMar>
              <w:top w:w="128" w:type="dxa"/>
              <w:left w:w="43" w:type="dxa"/>
              <w:bottom w:w="43" w:type="dxa"/>
              <w:right w:w="43" w:type="dxa"/>
            </w:tcMar>
            <w:vAlign w:val="bottom"/>
          </w:tcPr>
          <w:p w14:paraId="2DD15A69" w14:textId="77777777" w:rsidR="00DD2EA9" w:rsidRPr="00DA1B0F" w:rsidRDefault="00DD2EA9" w:rsidP="00F57EAC">
            <w:pPr>
              <w:jc w:val="center"/>
              <w:rPr>
                <w:sz w:val="21"/>
              </w:rPr>
            </w:pPr>
            <w:r w:rsidRPr="00DA1B0F">
              <w:rPr>
                <w:sz w:val="21"/>
              </w:rPr>
              <w:t>9,3</w:t>
            </w:r>
          </w:p>
        </w:tc>
        <w:tc>
          <w:tcPr>
            <w:tcW w:w="1120" w:type="dxa"/>
            <w:tcBorders>
              <w:top w:val="nil"/>
              <w:left w:val="nil"/>
              <w:bottom w:val="nil"/>
              <w:right w:val="nil"/>
            </w:tcBorders>
            <w:tcMar>
              <w:top w:w="128" w:type="dxa"/>
              <w:left w:w="43" w:type="dxa"/>
              <w:bottom w:w="43" w:type="dxa"/>
              <w:right w:w="43" w:type="dxa"/>
            </w:tcMar>
            <w:vAlign w:val="bottom"/>
          </w:tcPr>
          <w:p w14:paraId="53864536" w14:textId="77777777" w:rsidR="00DD2EA9" w:rsidRPr="00DA1B0F" w:rsidRDefault="00DD2EA9" w:rsidP="00F57EAC">
            <w:pPr>
              <w:jc w:val="center"/>
              <w:rPr>
                <w:sz w:val="21"/>
              </w:rPr>
            </w:pPr>
            <w:r w:rsidRPr="00DA1B0F">
              <w:rPr>
                <w:sz w:val="21"/>
              </w:rPr>
              <w:t>39,1</w:t>
            </w:r>
          </w:p>
        </w:tc>
      </w:tr>
      <w:tr w:rsidR="004A055A" w:rsidRPr="00DA1B0F" w14:paraId="457B4EE6" w14:textId="77777777">
        <w:trPr>
          <w:trHeight w:val="380"/>
        </w:trPr>
        <w:tc>
          <w:tcPr>
            <w:tcW w:w="560" w:type="dxa"/>
            <w:tcBorders>
              <w:top w:val="nil"/>
              <w:left w:val="nil"/>
              <w:bottom w:val="nil"/>
              <w:right w:val="nil"/>
            </w:tcBorders>
            <w:tcMar>
              <w:top w:w="128" w:type="dxa"/>
              <w:left w:w="43" w:type="dxa"/>
              <w:bottom w:w="43" w:type="dxa"/>
              <w:right w:w="43" w:type="dxa"/>
            </w:tcMar>
          </w:tcPr>
          <w:p w14:paraId="3E3ECFC7" w14:textId="77777777" w:rsidR="00DD2EA9" w:rsidRPr="00DA1B0F" w:rsidRDefault="00DD2EA9" w:rsidP="00DA1B0F">
            <w:pPr>
              <w:rPr>
                <w:sz w:val="21"/>
              </w:rPr>
            </w:pPr>
            <w:r w:rsidRPr="00DA1B0F">
              <w:rPr>
                <w:sz w:val="21"/>
              </w:rPr>
              <w:t>3120</w:t>
            </w:r>
          </w:p>
        </w:tc>
        <w:tc>
          <w:tcPr>
            <w:tcW w:w="1540" w:type="dxa"/>
            <w:tcBorders>
              <w:top w:val="nil"/>
              <w:left w:val="nil"/>
              <w:bottom w:val="nil"/>
              <w:right w:val="nil"/>
            </w:tcBorders>
            <w:tcMar>
              <w:top w:w="128" w:type="dxa"/>
              <w:left w:w="43" w:type="dxa"/>
              <w:bottom w:w="43" w:type="dxa"/>
              <w:right w:w="43" w:type="dxa"/>
            </w:tcMar>
          </w:tcPr>
          <w:p w14:paraId="0AB5EC06" w14:textId="77777777" w:rsidR="00DD2EA9" w:rsidRPr="00DA1B0F" w:rsidRDefault="00DD2EA9" w:rsidP="00DA1B0F">
            <w:pPr>
              <w:rPr>
                <w:sz w:val="21"/>
              </w:rPr>
            </w:pPr>
            <w:r w:rsidRPr="00DA1B0F">
              <w:rPr>
                <w:sz w:val="21"/>
              </w:rPr>
              <w:t>Rakkestad</w:t>
            </w:r>
          </w:p>
        </w:tc>
        <w:tc>
          <w:tcPr>
            <w:tcW w:w="860" w:type="dxa"/>
            <w:tcBorders>
              <w:top w:val="nil"/>
              <w:left w:val="nil"/>
              <w:bottom w:val="nil"/>
              <w:right w:val="nil"/>
            </w:tcBorders>
            <w:tcMar>
              <w:top w:w="128" w:type="dxa"/>
              <w:left w:w="43" w:type="dxa"/>
              <w:bottom w:w="43" w:type="dxa"/>
              <w:right w:w="43" w:type="dxa"/>
            </w:tcMar>
            <w:vAlign w:val="bottom"/>
          </w:tcPr>
          <w:p w14:paraId="002C56C9" w14:textId="77777777" w:rsidR="00DD2EA9" w:rsidRPr="00DA1B0F" w:rsidRDefault="00DD2EA9" w:rsidP="00F57EAC">
            <w:pPr>
              <w:jc w:val="center"/>
              <w:rPr>
                <w:sz w:val="21"/>
              </w:rPr>
            </w:pPr>
            <w:r w:rsidRPr="00DA1B0F">
              <w:rPr>
                <w:sz w:val="21"/>
              </w:rPr>
              <w:t>2,9</w:t>
            </w:r>
          </w:p>
        </w:tc>
        <w:tc>
          <w:tcPr>
            <w:tcW w:w="880" w:type="dxa"/>
            <w:tcBorders>
              <w:top w:val="nil"/>
              <w:left w:val="nil"/>
              <w:bottom w:val="nil"/>
              <w:right w:val="nil"/>
            </w:tcBorders>
            <w:tcMar>
              <w:top w:w="128" w:type="dxa"/>
              <w:left w:w="43" w:type="dxa"/>
              <w:bottom w:w="43" w:type="dxa"/>
              <w:right w:w="43" w:type="dxa"/>
            </w:tcMar>
            <w:vAlign w:val="bottom"/>
          </w:tcPr>
          <w:p w14:paraId="4009FDC3" w14:textId="77777777" w:rsidR="00DD2EA9" w:rsidRPr="00DA1B0F" w:rsidRDefault="00DD2EA9" w:rsidP="00F57EAC">
            <w:pPr>
              <w:jc w:val="center"/>
              <w:rPr>
                <w:sz w:val="21"/>
              </w:rPr>
            </w:pPr>
            <w:r w:rsidRPr="00DA1B0F">
              <w:rPr>
                <w:sz w:val="21"/>
              </w:rPr>
              <w:t>10,0</w:t>
            </w:r>
          </w:p>
        </w:tc>
        <w:tc>
          <w:tcPr>
            <w:tcW w:w="1180" w:type="dxa"/>
            <w:tcBorders>
              <w:top w:val="nil"/>
              <w:left w:val="nil"/>
              <w:bottom w:val="nil"/>
              <w:right w:val="nil"/>
            </w:tcBorders>
            <w:tcMar>
              <w:top w:w="128" w:type="dxa"/>
              <w:left w:w="43" w:type="dxa"/>
              <w:bottom w:w="43" w:type="dxa"/>
              <w:right w:w="43" w:type="dxa"/>
            </w:tcMar>
            <w:vAlign w:val="bottom"/>
          </w:tcPr>
          <w:p w14:paraId="5A590A24" w14:textId="77777777" w:rsidR="00DD2EA9" w:rsidRPr="00DA1B0F" w:rsidRDefault="00DD2EA9" w:rsidP="00F57EAC">
            <w:pPr>
              <w:jc w:val="center"/>
              <w:rPr>
                <w:sz w:val="21"/>
              </w:rPr>
            </w:pPr>
            <w:r w:rsidRPr="00DA1B0F">
              <w:rPr>
                <w:sz w:val="21"/>
              </w:rPr>
              <w:t>7,7</w:t>
            </w:r>
          </w:p>
        </w:tc>
        <w:tc>
          <w:tcPr>
            <w:tcW w:w="1440" w:type="dxa"/>
            <w:tcBorders>
              <w:top w:val="nil"/>
              <w:left w:val="nil"/>
              <w:bottom w:val="nil"/>
              <w:right w:val="nil"/>
            </w:tcBorders>
            <w:tcMar>
              <w:top w:w="128" w:type="dxa"/>
              <w:left w:w="43" w:type="dxa"/>
              <w:bottom w:w="43" w:type="dxa"/>
              <w:right w:w="43" w:type="dxa"/>
            </w:tcMar>
            <w:vAlign w:val="bottom"/>
          </w:tcPr>
          <w:p w14:paraId="24E6E950" w14:textId="77777777" w:rsidR="00DD2EA9" w:rsidRPr="00DA1B0F" w:rsidRDefault="00DD2EA9" w:rsidP="00F57EAC">
            <w:pPr>
              <w:jc w:val="center"/>
              <w:rPr>
                <w:sz w:val="21"/>
              </w:rPr>
            </w:pPr>
            <w:r w:rsidRPr="00DA1B0F">
              <w:rPr>
                <w:sz w:val="21"/>
              </w:rPr>
              <w:t>87,2</w:t>
            </w:r>
          </w:p>
        </w:tc>
        <w:tc>
          <w:tcPr>
            <w:tcW w:w="1880" w:type="dxa"/>
            <w:tcBorders>
              <w:top w:val="nil"/>
              <w:left w:val="nil"/>
              <w:bottom w:val="nil"/>
              <w:right w:val="nil"/>
            </w:tcBorders>
            <w:tcMar>
              <w:top w:w="128" w:type="dxa"/>
              <w:left w:w="43" w:type="dxa"/>
              <w:bottom w:w="43" w:type="dxa"/>
              <w:right w:w="43" w:type="dxa"/>
            </w:tcMar>
            <w:vAlign w:val="bottom"/>
          </w:tcPr>
          <w:p w14:paraId="49915A8F" w14:textId="77777777" w:rsidR="00DD2EA9" w:rsidRPr="00DA1B0F" w:rsidRDefault="00DD2EA9" w:rsidP="00F57EAC">
            <w:pPr>
              <w:jc w:val="center"/>
              <w:rPr>
                <w:sz w:val="21"/>
              </w:rPr>
            </w:pPr>
            <w:r w:rsidRPr="00DA1B0F">
              <w:rPr>
                <w:sz w:val="21"/>
              </w:rPr>
              <w:t>16,2</w:t>
            </w:r>
          </w:p>
        </w:tc>
        <w:tc>
          <w:tcPr>
            <w:tcW w:w="1120" w:type="dxa"/>
            <w:tcBorders>
              <w:top w:val="nil"/>
              <w:left w:val="nil"/>
              <w:bottom w:val="nil"/>
              <w:right w:val="nil"/>
            </w:tcBorders>
            <w:tcMar>
              <w:top w:w="128" w:type="dxa"/>
              <w:left w:w="43" w:type="dxa"/>
              <w:bottom w:w="43" w:type="dxa"/>
              <w:right w:w="43" w:type="dxa"/>
            </w:tcMar>
            <w:vAlign w:val="bottom"/>
          </w:tcPr>
          <w:p w14:paraId="684BF823" w14:textId="77777777" w:rsidR="00DD2EA9" w:rsidRPr="00DA1B0F" w:rsidRDefault="00DD2EA9" w:rsidP="00F57EAC">
            <w:pPr>
              <w:jc w:val="center"/>
              <w:rPr>
                <w:sz w:val="21"/>
              </w:rPr>
            </w:pPr>
            <w:r w:rsidRPr="00DA1B0F">
              <w:rPr>
                <w:sz w:val="21"/>
              </w:rPr>
              <w:t>38,8</w:t>
            </w:r>
          </w:p>
        </w:tc>
      </w:tr>
      <w:tr w:rsidR="004A055A" w:rsidRPr="00DA1B0F" w14:paraId="196DD68E" w14:textId="77777777">
        <w:trPr>
          <w:trHeight w:val="380"/>
        </w:trPr>
        <w:tc>
          <w:tcPr>
            <w:tcW w:w="560" w:type="dxa"/>
            <w:tcBorders>
              <w:top w:val="nil"/>
              <w:left w:val="nil"/>
              <w:bottom w:val="nil"/>
              <w:right w:val="nil"/>
            </w:tcBorders>
            <w:tcMar>
              <w:top w:w="128" w:type="dxa"/>
              <w:left w:w="43" w:type="dxa"/>
              <w:bottom w:w="43" w:type="dxa"/>
              <w:right w:w="43" w:type="dxa"/>
            </w:tcMar>
          </w:tcPr>
          <w:p w14:paraId="268EB4E2" w14:textId="77777777" w:rsidR="00DD2EA9" w:rsidRPr="00DA1B0F" w:rsidRDefault="00DD2EA9" w:rsidP="00DA1B0F">
            <w:pPr>
              <w:rPr>
                <w:sz w:val="21"/>
              </w:rPr>
            </w:pPr>
            <w:r w:rsidRPr="00DA1B0F">
              <w:rPr>
                <w:sz w:val="21"/>
              </w:rPr>
              <w:t>3122</w:t>
            </w:r>
          </w:p>
        </w:tc>
        <w:tc>
          <w:tcPr>
            <w:tcW w:w="1540" w:type="dxa"/>
            <w:tcBorders>
              <w:top w:val="nil"/>
              <w:left w:val="nil"/>
              <w:bottom w:val="nil"/>
              <w:right w:val="nil"/>
            </w:tcBorders>
            <w:tcMar>
              <w:top w:w="128" w:type="dxa"/>
              <w:left w:w="43" w:type="dxa"/>
              <w:bottom w:w="43" w:type="dxa"/>
              <w:right w:w="43" w:type="dxa"/>
            </w:tcMar>
          </w:tcPr>
          <w:p w14:paraId="4BBE0816" w14:textId="77777777" w:rsidR="00DD2EA9" w:rsidRPr="00DA1B0F" w:rsidRDefault="00DD2EA9" w:rsidP="00DA1B0F">
            <w:pPr>
              <w:rPr>
                <w:sz w:val="21"/>
              </w:rPr>
            </w:pPr>
            <w:r w:rsidRPr="00DA1B0F">
              <w:rPr>
                <w:sz w:val="21"/>
              </w:rPr>
              <w:t>Marker</w:t>
            </w:r>
          </w:p>
        </w:tc>
        <w:tc>
          <w:tcPr>
            <w:tcW w:w="860" w:type="dxa"/>
            <w:tcBorders>
              <w:top w:val="nil"/>
              <w:left w:val="nil"/>
              <w:bottom w:val="nil"/>
              <w:right w:val="nil"/>
            </w:tcBorders>
            <w:tcMar>
              <w:top w:w="128" w:type="dxa"/>
              <w:left w:w="43" w:type="dxa"/>
              <w:bottom w:w="43" w:type="dxa"/>
              <w:right w:w="43" w:type="dxa"/>
            </w:tcMar>
            <w:vAlign w:val="bottom"/>
          </w:tcPr>
          <w:p w14:paraId="5449007E" w14:textId="77777777" w:rsidR="00DD2EA9" w:rsidRPr="00DA1B0F" w:rsidRDefault="00DD2EA9" w:rsidP="00F57EAC">
            <w:pPr>
              <w:jc w:val="center"/>
              <w:rPr>
                <w:sz w:val="21"/>
              </w:rPr>
            </w:pPr>
            <w:r w:rsidRPr="00DA1B0F">
              <w:rPr>
                <w:sz w:val="21"/>
              </w:rPr>
              <w:t>2,2</w:t>
            </w:r>
          </w:p>
        </w:tc>
        <w:tc>
          <w:tcPr>
            <w:tcW w:w="880" w:type="dxa"/>
            <w:tcBorders>
              <w:top w:val="nil"/>
              <w:left w:val="nil"/>
              <w:bottom w:val="nil"/>
              <w:right w:val="nil"/>
            </w:tcBorders>
            <w:tcMar>
              <w:top w:w="128" w:type="dxa"/>
              <w:left w:w="43" w:type="dxa"/>
              <w:bottom w:w="43" w:type="dxa"/>
              <w:right w:w="43" w:type="dxa"/>
            </w:tcMar>
            <w:vAlign w:val="bottom"/>
          </w:tcPr>
          <w:p w14:paraId="0FA4CD13" w14:textId="77777777" w:rsidR="00DD2EA9" w:rsidRPr="00DA1B0F" w:rsidRDefault="00DD2EA9" w:rsidP="00F57EAC">
            <w:pPr>
              <w:jc w:val="center"/>
              <w:rPr>
                <w:sz w:val="21"/>
              </w:rPr>
            </w:pPr>
            <w:r w:rsidRPr="00DA1B0F">
              <w:rPr>
                <w:sz w:val="21"/>
              </w:rPr>
              <w:t>11,6</w:t>
            </w:r>
          </w:p>
        </w:tc>
        <w:tc>
          <w:tcPr>
            <w:tcW w:w="1180" w:type="dxa"/>
            <w:tcBorders>
              <w:top w:val="nil"/>
              <w:left w:val="nil"/>
              <w:bottom w:val="nil"/>
              <w:right w:val="nil"/>
            </w:tcBorders>
            <w:tcMar>
              <w:top w:w="128" w:type="dxa"/>
              <w:left w:w="43" w:type="dxa"/>
              <w:bottom w:w="43" w:type="dxa"/>
              <w:right w:w="43" w:type="dxa"/>
            </w:tcMar>
            <w:vAlign w:val="bottom"/>
          </w:tcPr>
          <w:p w14:paraId="405C0993" w14:textId="77777777" w:rsidR="00DD2EA9" w:rsidRPr="00DA1B0F" w:rsidRDefault="00DD2EA9" w:rsidP="00F57EAC">
            <w:pPr>
              <w:jc w:val="center"/>
              <w:rPr>
                <w:sz w:val="21"/>
              </w:rPr>
            </w:pPr>
            <w:r w:rsidRPr="00DA1B0F">
              <w:rPr>
                <w:sz w:val="21"/>
              </w:rPr>
              <w:t>23,1</w:t>
            </w:r>
          </w:p>
        </w:tc>
        <w:tc>
          <w:tcPr>
            <w:tcW w:w="1440" w:type="dxa"/>
            <w:tcBorders>
              <w:top w:val="nil"/>
              <w:left w:val="nil"/>
              <w:bottom w:val="nil"/>
              <w:right w:val="nil"/>
            </w:tcBorders>
            <w:tcMar>
              <w:top w:w="128" w:type="dxa"/>
              <w:left w:w="43" w:type="dxa"/>
              <w:bottom w:w="43" w:type="dxa"/>
              <w:right w:w="43" w:type="dxa"/>
            </w:tcMar>
            <w:vAlign w:val="bottom"/>
          </w:tcPr>
          <w:p w14:paraId="25E824AB" w14:textId="77777777" w:rsidR="00DD2EA9" w:rsidRPr="00DA1B0F" w:rsidRDefault="00DD2EA9" w:rsidP="00F57EAC">
            <w:pPr>
              <w:jc w:val="center"/>
              <w:rPr>
                <w:sz w:val="21"/>
              </w:rPr>
            </w:pPr>
            <w:r w:rsidRPr="00DA1B0F">
              <w:rPr>
                <w:sz w:val="21"/>
              </w:rPr>
              <w:t>126,4</w:t>
            </w:r>
          </w:p>
        </w:tc>
        <w:tc>
          <w:tcPr>
            <w:tcW w:w="1880" w:type="dxa"/>
            <w:tcBorders>
              <w:top w:val="nil"/>
              <w:left w:val="nil"/>
              <w:bottom w:val="nil"/>
              <w:right w:val="nil"/>
            </w:tcBorders>
            <w:tcMar>
              <w:top w:w="128" w:type="dxa"/>
              <w:left w:w="43" w:type="dxa"/>
              <w:bottom w:w="43" w:type="dxa"/>
              <w:right w:w="43" w:type="dxa"/>
            </w:tcMar>
            <w:vAlign w:val="bottom"/>
          </w:tcPr>
          <w:p w14:paraId="55D38CE9"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2FD1A9DA" w14:textId="77777777" w:rsidR="00DD2EA9" w:rsidRPr="00DA1B0F" w:rsidRDefault="00DD2EA9" w:rsidP="00F57EAC">
            <w:pPr>
              <w:jc w:val="center"/>
              <w:rPr>
                <w:sz w:val="21"/>
              </w:rPr>
            </w:pPr>
            <w:r w:rsidRPr="00DA1B0F">
              <w:rPr>
                <w:sz w:val="21"/>
              </w:rPr>
              <w:t>46,3</w:t>
            </w:r>
          </w:p>
        </w:tc>
      </w:tr>
      <w:tr w:rsidR="004A055A" w:rsidRPr="00DA1B0F" w14:paraId="7B8551C2" w14:textId="77777777">
        <w:trPr>
          <w:trHeight w:val="380"/>
        </w:trPr>
        <w:tc>
          <w:tcPr>
            <w:tcW w:w="560" w:type="dxa"/>
            <w:tcBorders>
              <w:top w:val="nil"/>
              <w:left w:val="nil"/>
              <w:bottom w:val="single" w:sz="4" w:space="0" w:color="000000"/>
              <w:right w:val="nil"/>
            </w:tcBorders>
            <w:tcMar>
              <w:top w:w="128" w:type="dxa"/>
              <w:left w:w="43" w:type="dxa"/>
              <w:bottom w:w="43" w:type="dxa"/>
              <w:right w:w="43" w:type="dxa"/>
            </w:tcMar>
          </w:tcPr>
          <w:p w14:paraId="25CCCE91" w14:textId="77777777" w:rsidR="00DD2EA9" w:rsidRPr="00DA1B0F" w:rsidRDefault="00DD2EA9" w:rsidP="00DA1B0F">
            <w:pPr>
              <w:rPr>
                <w:sz w:val="21"/>
              </w:rPr>
            </w:pPr>
            <w:r w:rsidRPr="00DA1B0F">
              <w:rPr>
                <w:sz w:val="21"/>
              </w:rPr>
              <w:t>3124</w:t>
            </w:r>
          </w:p>
        </w:tc>
        <w:tc>
          <w:tcPr>
            <w:tcW w:w="1540" w:type="dxa"/>
            <w:tcBorders>
              <w:top w:val="nil"/>
              <w:left w:val="nil"/>
              <w:bottom w:val="single" w:sz="4" w:space="0" w:color="000000"/>
              <w:right w:val="nil"/>
            </w:tcBorders>
            <w:tcMar>
              <w:top w:w="128" w:type="dxa"/>
              <w:left w:w="43" w:type="dxa"/>
              <w:bottom w:w="43" w:type="dxa"/>
              <w:right w:w="43" w:type="dxa"/>
            </w:tcMar>
          </w:tcPr>
          <w:p w14:paraId="3D1D675E" w14:textId="77777777" w:rsidR="00DD2EA9" w:rsidRPr="00DA1B0F" w:rsidRDefault="00DD2EA9" w:rsidP="00DA1B0F">
            <w:pPr>
              <w:rPr>
                <w:sz w:val="21"/>
              </w:rPr>
            </w:pPr>
            <w:r w:rsidRPr="00DA1B0F">
              <w:rPr>
                <w:sz w:val="21"/>
              </w:rPr>
              <w:t>Aremark</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2C13610F" w14:textId="77777777" w:rsidR="00DD2EA9" w:rsidRPr="00DA1B0F" w:rsidRDefault="00DD2EA9" w:rsidP="00F57EAC">
            <w:pPr>
              <w:jc w:val="center"/>
              <w:rPr>
                <w:sz w:val="21"/>
              </w:rPr>
            </w:pPr>
            <w:r w:rsidRPr="00DA1B0F">
              <w:rPr>
                <w:sz w:val="21"/>
              </w:rPr>
              <w:t>0,8</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7E7F431A" w14:textId="77777777" w:rsidR="00DD2EA9" w:rsidRPr="00DA1B0F" w:rsidRDefault="00DD2EA9" w:rsidP="00F57EAC">
            <w:pPr>
              <w:jc w:val="center"/>
              <w:rPr>
                <w:sz w:val="21"/>
              </w:rPr>
            </w:pPr>
            <w:r w:rsidRPr="00DA1B0F">
              <w:rPr>
                <w:sz w:val="21"/>
              </w:rPr>
              <w:t>8,8</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33E47A9" w14:textId="77777777" w:rsidR="00DD2EA9" w:rsidRPr="00DA1B0F" w:rsidRDefault="00DD2EA9" w:rsidP="00F57EAC">
            <w:pPr>
              <w:jc w:val="center"/>
              <w:rPr>
                <w:sz w:val="21"/>
              </w:rPr>
            </w:pPr>
            <w:r w:rsidRPr="00DA1B0F">
              <w:rPr>
                <w:sz w:val="21"/>
              </w:rPr>
              <w:t>3,1</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37500B1E" w14:textId="77777777" w:rsidR="00DD2EA9" w:rsidRPr="00DA1B0F" w:rsidRDefault="00DD2EA9" w:rsidP="00F57EAC">
            <w:pPr>
              <w:jc w:val="center"/>
              <w:rPr>
                <w:sz w:val="21"/>
              </w:rPr>
            </w:pPr>
            <w:r w:rsidRPr="00DA1B0F">
              <w:rPr>
                <w:sz w:val="21"/>
              </w:rPr>
              <w:t>89,9</w:t>
            </w:r>
          </w:p>
        </w:tc>
        <w:tc>
          <w:tcPr>
            <w:tcW w:w="1880" w:type="dxa"/>
            <w:tcBorders>
              <w:top w:val="nil"/>
              <w:left w:val="nil"/>
              <w:bottom w:val="single" w:sz="4" w:space="0" w:color="000000"/>
              <w:right w:val="nil"/>
            </w:tcBorders>
            <w:tcMar>
              <w:top w:w="128" w:type="dxa"/>
              <w:left w:w="43" w:type="dxa"/>
              <w:bottom w:w="43" w:type="dxa"/>
              <w:right w:w="43" w:type="dxa"/>
            </w:tcMar>
            <w:vAlign w:val="bottom"/>
          </w:tcPr>
          <w:p w14:paraId="14C746F5" w14:textId="77777777" w:rsidR="00DD2EA9" w:rsidRPr="00DA1B0F" w:rsidRDefault="00DD2EA9" w:rsidP="00F57EAC">
            <w:pPr>
              <w:jc w:val="center"/>
              <w:rPr>
                <w:sz w:val="21"/>
              </w:rPr>
            </w:pPr>
            <w:r w:rsidRPr="00DA1B0F">
              <w:rPr>
                <w:sz w:val="21"/>
              </w:rPr>
              <w:t>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BF9DC4D" w14:textId="77777777" w:rsidR="00DD2EA9" w:rsidRPr="00DA1B0F" w:rsidRDefault="00DD2EA9" w:rsidP="00F57EAC">
            <w:pPr>
              <w:jc w:val="center"/>
              <w:rPr>
                <w:sz w:val="21"/>
              </w:rPr>
            </w:pPr>
            <w:r w:rsidRPr="00DA1B0F">
              <w:rPr>
                <w:sz w:val="21"/>
              </w:rPr>
              <w:t>34,0</w:t>
            </w:r>
          </w:p>
        </w:tc>
      </w:tr>
      <w:tr w:rsidR="004A055A" w:rsidRPr="00DA1B0F" w14:paraId="00F8CCFC" w14:textId="77777777">
        <w:trPr>
          <w:trHeight w:val="380"/>
        </w:trPr>
        <w:tc>
          <w:tcPr>
            <w:tcW w:w="21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449E6CDF" w14:textId="77777777" w:rsidR="00DD2EA9" w:rsidRPr="00DA1B0F" w:rsidRDefault="00DD2EA9" w:rsidP="00DA1B0F">
            <w:pPr>
              <w:rPr>
                <w:sz w:val="21"/>
              </w:rPr>
            </w:pPr>
            <w:r w:rsidRPr="00DA1B0F">
              <w:rPr>
                <w:rStyle w:val="kursiv"/>
                <w:sz w:val="21"/>
              </w:rPr>
              <w:t>Østfold</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C38859" w14:textId="77777777" w:rsidR="00DD2EA9" w:rsidRPr="00DA1B0F" w:rsidRDefault="00DD2EA9" w:rsidP="00F57EAC">
            <w:pPr>
              <w:jc w:val="center"/>
              <w:rPr>
                <w:sz w:val="21"/>
              </w:rPr>
            </w:pPr>
            <w:r w:rsidRPr="00DA1B0F">
              <w:rPr>
                <w:rStyle w:val="kursiv"/>
                <w:sz w:val="21"/>
              </w:rPr>
              <w:t>1,5</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526FEF" w14:textId="77777777" w:rsidR="00DD2EA9" w:rsidRPr="00DA1B0F" w:rsidRDefault="00DD2EA9" w:rsidP="00F57EAC">
            <w:pPr>
              <w:jc w:val="center"/>
              <w:rPr>
                <w:sz w:val="21"/>
              </w:rPr>
            </w:pPr>
            <w:r w:rsidRPr="00DA1B0F">
              <w:rPr>
                <w:rStyle w:val="kursiv"/>
                <w:sz w:val="21"/>
              </w:rPr>
              <w:t>8,6</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9D071B" w14:textId="77777777" w:rsidR="00DD2EA9" w:rsidRPr="00DA1B0F" w:rsidRDefault="00DD2EA9" w:rsidP="00F57EAC">
            <w:pPr>
              <w:jc w:val="center"/>
              <w:rPr>
                <w:sz w:val="21"/>
              </w:rPr>
            </w:pPr>
            <w:r w:rsidRPr="00DA1B0F">
              <w:rPr>
                <w:rStyle w:val="kursiv"/>
                <w:sz w:val="21"/>
              </w:rPr>
              <w:t>9,8</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266423" w14:textId="77777777" w:rsidR="00DD2EA9" w:rsidRPr="00DA1B0F" w:rsidRDefault="00DD2EA9" w:rsidP="00F57EAC">
            <w:pPr>
              <w:jc w:val="center"/>
              <w:rPr>
                <w:sz w:val="21"/>
              </w:rPr>
            </w:pPr>
            <w:r w:rsidRPr="00DA1B0F">
              <w:rPr>
                <w:rStyle w:val="kursiv"/>
                <w:sz w:val="21"/>
              </w:rPr>
              <w:t>118,1</w:t>
            </w:r>
          </w:p>
        </w:tc>
        <w:tc>
          <w:tcPr>
            <w:tcW w:w="1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DC5793" w14:textId="77777777" w:rsidR="00DD2EA9" w:rsidRPr="00DA1B0F" w:rsidRDefault="00DD2EA9" w:rsidP="00F57EAC">
            <w:pPr>
              <w:jc w:val="center"/>
              <w:rPr>
                <w:sz w:val="21"/>
              </w:rPr>
            </w:pPr>
            <w:r w:rsidRPr="00DA1B0F">
              <w:rPr>
                <w:rStyle w:val="kursiv"/>
                <w:sz w:val="21"/>
              </w:rPr>
              <w:t>11,5</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187977" w14:textId="77777777" w:rsidR="00DD2EA9" w:rsidRPr="00DA1B0F" w:rsidRDefault="00DD2EA9" w:rsidP="00F57EAC">
            <w:pPr>
              <w:jc w:val="center"/>
              <w:rPr>
                <w:sz w:val="21"/>
              </w:rPr>
            </w:pPr>
            <w:r w:rsidRPr="00DA1B0F">
              <w:rPr>
                <w:rStyle w:val="kursiv"/>
                <w:sz w:val="21"/>
              </w:rPr>
              <w:t>50,5</w:t>
            </w:r>
          </w:p>
        </w:tc>
      </w:tr>
      <w:tr w:rsidR="004A055A" w:rsidRPr="00DA1B0F" w14:paraId="07C4FA79" w14:textId="77777777">
        <w:trPr>
          <w:trHeight w:val="380"/>
        </w:trPr>
        <w:tc>
          <w:tcPr>
            <w:tcW w:w="560" w:type="dxa"/>
            <w:tcBorders>
              <w:top w:val="nil"/>
              <w:left w:val="nil"/>
              <w:bottom w:val="nil"/>
              <w:right w:val="nil"/>
            </w:tcBorders>
            <w:tcMar>
              <w:top w:w="128" w:type="dxa"/>
              <w:left w:w="43" w:type="dxa"/>
              <w:bottom w:w="43" w:type="dxa"/>
              <w:right w:w="43" w:type="dxa"/>
            </w:tcMar>
          </w:tcPr>
          <w:p w14:paraId="63DC91AC" w14:textId="77777777" w:rsidR="00DD2EA9" w:rsidRPr="00DA1B0F" w:rsidRDefault="00DD2EA9" w:rsidP="00DA1B0F">
            <w:pPr>
              <w:rPr>
                <w:sz w:val="21"/>
              </w:rPr>
            </w:pPr>
            <w:r w:rsidRPr="00DA1B0F">
              <w:rPr>
                <w:sz w:val="21"/>
              </w:rPr>
              <w:t>3201</w:t>
            </w:r>
          </w:p>
        </w:tc>
        <w:tc>
          <w:tcPr>
            <w:tcW w:w="1540" w:type="dxa"/>
            <w:tcBorders>
              <w:top w:val="nil"/>
              <w:left w:val="nil"/>
              <w:bottom w:val="nil"/>
              <w:right w:val="nil"/>
            </w:tcBorders>
            <w:tcMar>
              <w:top w:w="128" w:type="dxa"/>
              <w:left w:w="43" w:type="dxa"/>
              <w:bottom w:w="43" w:type="dxa"/>
              <w:right w:w="43" w:type="dxa"/>
            </w:tcMar>
          </w:tcPr>
          <w:p w14:paraId="1FCD612F" w14:textId="77777777" w:rsidR="00DD2EA9" w:rsidRPr="00DA1B0F" w:rsidRDefault="00DD2EA9" w:rsidP="00DA1B0F">
            <w:pPr>
              <w:rPr>
                <w:sz w:val="21"/>
              </w:rPr>
            </w:pPr>
            <w:r w:rsidRPr="00DA1B0F">
              <w:rPr>
                <w:sz w:val="21"/>
              </w:rPr>
              <w:t>Bærum</w:t>
            </w:r>
          </w:p>
        </w:tc>
        <w:tc>
          <w:tcPr>
            <w:tcW w:w="860" w:type="dxa"/>
            <w:tcBorders>
              <w:top w:val="nil"/>
              <w:left w:val="nil"/>
              <w:bottom w:val="nil"/>
              <w:right w:val="nil"/>
            </w:tcBorders>
            <w:tcMar>
              <w:top w:w="128" w:type="dxa"/>
              <w:left w:w="43" w:type="dxa"/>
              <w:bottom w:w="43" w:type="dxa"/>
              <w:right w:w="43" w:type="dxa"/>
            </w:tcMar>
            <w:vAlign w:val="bottom"/>
          </w:tcPr>
          <w:p w14:paraId="25160405" w14:textId="77777777" w:rsidR="00DD2EA9" w:rsidRPr="00DA1B0F" w:rsidRDefault="00DD2EA9" w:rsidP="00F57EAC">
            <w:pPr>
              <w:jc w:val="center"/>
              <w:rPr>
                <w:sz w:val="21"/>
              </w:rPr>
            </w:pPr>
            <w:r w:rsidRPr="00DA1B0F">
              <w:rPr>
                <w:sz w:val="21"/>
              </w:rPr>
              <w:t>6,0</w:t>
            </w:r>
          </w:p>
        </w:tc>
        <w:tc>
          <w:tcPr>
            <w:tcW w:w="880" w:type="dxa"/>
            <w:tcBorders>
              <w:top w:val="nil"/>
              <w:left w:val="nil"/>
              <w:bottom w:val="nil"/>
              <w:right w:val="nil"/>
            </w:tcBorders>
            <w:tcMar>
              <w:top w:w="128" w:type="dxa"/>
              <w:left w:w="43" w:type="dxa"/>
              <w:bottom w:w="43" w:type="dxa"/>
              <w:right w:w="43" w:type="dxa"/>
            </w:tcMar>
            <w:vAlign w:val="bottom"/>
          </w:tcPr>
          <w:p w14:paraId="58A4F348" w14:textId="77777777" w:rsidR="00DD2EA9" w:rsidRPr="00DA1B0F" w:rsidRDefault="00DD2EA9" w:rsidP="00F57EAC">
            <w:pPr>
              <w:jc w:val="center"/>
              <w:rPr>
                <w:sz w:val="21"/>
              </w:rPr>
            </w:pPr>
            <w:r w:rsidRPr="00DA1B0F">
              <w:rPr>
                <w:sz w:val="21"/>
              </w:rPr>
              <w:t>28,9</w:t>
            </w:r>
          </w:p>
        </w:tc>
        <w:tc>
          <w:tcPr>
            <w:tcW w:w="1180" w:type="dxa"/>
            <w:tcBorders>
              <w:top w:val="nil"/>
              <w:left w:val="nil"/>
              <w:bottom w:val="nil"/>
              <w:right w:val="nil"/>
            </w:tcBorders>
            <w:tcMar>
              <w:top w:w="128" w:type="dxa"/>
              <w:left w:w="43" w:type="dxa"/>
              <w:bottom w:w="43" w:type="dxa"/>
              <w:right w:w="43" w:type="dxa"/>
            </w:tcMar>
            <w:vAlign w:val="bottom"/>
          </w:tcPr>
          <w:p w14:paraId="4B15E53A" w14:textId="77777777" w:rsidR="00DD2EA9" w:rsidRPr="00DA1B0F" w:rsidRDefault="00DD2EA9" w:rsidP="00F57EAC">
            <w:pPr>
              <w:jc w:val="center"/>
              <w:rPr>
                <w:sz w:val="21"/>
              </w:rPr>
            </w:pPr>
            <w:r w:rsidRPr="00DA1B0F">
              <w:rPr>
                <w:sz w:val="21"/>
              </w:rPr>
              <w:t>27,9</w:t>
            </w:r>
          </w:p>
        </w:tc>
        <w:tc>
          <w:tcPr>
            <w:tcW w:w="1440" w:type="dxa"/>
            <w:tcBorders>
              <w:top w:val="nil"/>
              <w:left w:val="nil"/>
              <w:bottom w:val="nil"/>
              <w:right w:val="nil"/>
            </w:tcBorders>
            <w:tcMar>
              <w:top w:w="128" w:type="dxa"/>
              <w:left w:w="43" w:type="dxa"/>
              <w:bottom w:w="43" w:type="dxa"/>
              <w:right w:w="43" w:type="dxa"/>
            </w:tcMar>
            <w:vAlign w:val="bottom"/>
          </w:tcPr>
          <w:p w14:paraId="2207B445" w14:textId="77777777" w:rsidR="00DD2EA9" w:rsidRPr="00DA1B0F" w:rsidRDefault="00DD2EA9" w:rsidP="00F57EAC">
            <w:pPr>
              <w:jc w:val="center"/>
              <w:rPr>
                <w:sz w:val="21"/>
              </w:rPr>
            </w:pPr>
            <w:r w:rsidRPr="00DA1B0F">
              <w:rPr>
                <w:sz w:val="21"/>
              </w:rPr>
              <w:t>99,9</w:t>
            </w:r>
          </w:p>
        </w:tc>
        <w:tc>
          <w:tcPr>
            <w:tcW w:w="1880" w:type="dxa"/>
            <w:tcBorders>
              <w:top w:val="nil"/>
              <w:left w:val="nil"/>
              <w:bottom w:val="nil"/>
              <w:right w:val="nil"/>
            </w:tcBorders>
            <w:tcMar>
              <w:top w:w="128" w:type="dxa"/>
              <w:left w:w="43" w:type="dxa"/>
              <w:bottom w:w="43" w:type="dxa"/>
              <w:right w:w="43" w:type="dxa"/>
            </w:tcMar>
            <w:vAlign w:val="bottom"/>
          </w:tcPr>
          <w:p w14:paraId="1C9B7883" w14:textId="77777777" w:rsidR="00DD2EA9" w:rsidRPr="00DA1B0F" w:rsidRDefault="00DD2EA9" w:rsidP="00F57EAC">
            <w:pPr>
              <w:jc w:val="center"/>
              <w:rPr>
                <w:sz w:val="21"/>
              </w:rPr>
            </w:pPr>
            <w:r w:rsidRPr="00DA1B0F">
              <w:rPr>
                <w:sz w:val="21"/>
              </w:rPr>
              <w:t>3,9</w:t>
            </w:r>
          </w:p>
        </w:tc>
        <w:tc>
          <w:tcPr>
            <w:tcW w:w="1120" w:type="dxa"/>
            <w:tcBorders>
              <w:top w:val="nil"/>
              <w:left w:val="nil"/>
              <w:bottom w:val="nil"/>
              <w:right w:val="nil"/>
            </w:tcBorders>
            <w:tcMar>
              <w:top w:w="128" w:type="dxa"/>
              <w:left w:w="43" w:type="dxa"/>
              <w:bottom w:w="43" w:type="dxa"/>
              <w:right w:w="43" w:type="dxa"/>
            </w:tcMar>
            <w:vAlign w:val="bottom"/>
          </w:tcPr>
          <w:p w14:paraId="136AEAF8" w14:textId="77777777" w:rsidR="00DD2EA9" w:rsidRPr="00DA1B0F" w:rsidRDefault="00DD2EA9" w:rsidP="00F57EAC">
            <w:pPr>
              <w:jc w:val="center"/>
              <w:rPr>
                <w:sz w:val="21"/>
              </w:rPr>
            </w:pPr>
            <w:r w:rsidRPr="00DA1B0F">
              <w:rPr>
                <w:sz w:val="21"/>
              </w:rPr>
              <w:t>31,3</w:t>
            </w:r>
          </w:p>
        </w:tc>
      </w:tr>
      <w:tr w:rsidR="004A055A" w:rsidRPr="00DA1B0F" w14:paraId="7202CD81" w14:textId="77777777">
        <w:trPr>
          <w:trHeight w:val="380"/>
        </w:trPr>
        <w:tc>
          <w:tcPr>
            <w:tcW w:w="560" w:type="dxa"/>
            <w:tcBorders>
              <w:top w:val="nil"/>
              <w:left w:val="nil"/>
              <w:bottom w:val="nil"/>
              <w:right w:val="nil"/>
            </w:tcBorders>
            <w:tcMar>
              <w:top w:w="128" w:type="dxa"/>
              <w:left w:w="43" w:type="dxa"/>
              <w:bottom w:w="43" w:type="dxa"/>
              <w:right w:w="43" w:type="dxa"/>
            </w:tcMar>
          </w:tcPr>
          <w:p w14:paraId="2AC9A749" w14:textId="77777777" w:rsidR="00DD2EA9" w:rsidRPr="00DA1B0F" w:rsidRDefault="00DD2EA9" w:rsidP="00DA1B0F">
            <w:pPr>
              <w:rPr>
                <w:sz w:val="21"/>
              </w:rPr>
            </w:pPr>
            <w:r w:rsidRPr="00DA1B0F">
              <w:rPr>
                <w:sz w:val="21"/>
              </w:rPr>
              <w:t>3203</w:t>
            </w:r>
          </w:p>
        </w:tc>
        <w:tc>
          <w:tcPr>
            <w:tcW w:w="1540" w:type="dxa"/>
            <w:tcBorders>
              <w:top w:val="nil"/>
              <w:left w:val="nil"/>
              <w:bottom w:val="nil"/>
              <w:right w:val="nil"/>
            </w:tcBorders>
            <w:tcMar>
              <w:top w:w="128" w:type="dxa"/>
              <w:left w:w="43" w:type="dxa"/>
              <w:bottom w:w="43" w:type="dxa"/>
              <w:right w:w="43" w:type="dxa"/>
            </w:tcMar>
          </w:tcPr>
          <w:p w14:paraId="15235F42" w14:textId="77777777" w:rsidR="00DD2EA9" w:rsidRPr="00DA1B0F" w:rsidRDefault="00DD2EA9" w:rsidP="00DA1B0F">
            <w:pPr>
              <w:rPr>
                <w:sz w:val="21"/>
              </w:rPr>
            </w:pPr>
            <w:r w:rsidRPr="00DA1B0F">
              <w:rPr>
                <w:sz w:val="21"/>
              </w:rPr>
              <w:t>Asker</w:t>
            </w:r>
          </w:p>
        </w:tc>
        <w:tc>
          <w:tcPr>
            <w:tcW w:w="860" w:type="dxa"/>
            <w:tcBorders>
              <w:top w:val="nil"/>
              <w:left w:val="nil"/>
              <w:bottom w:val="nil"/>
              <w:right w:val="nil"/>
            </w:tcBorders>
            <w:tcMar>
              <w:top w:w="128" w:type="dxa"/>
              <w:left w:w="43" w:type="dxa"/>
              <w:bottom w:w="43" w:type="dxa"/>
              <w:right w:w="43" w:type="dxa"/>
            </w:tcMar>
            <w:vAlign w:val="bottom"/>
          </w:tcPr>
          <w:p w14:paraId="090A2240" w14:textId="77777777" w:rsidR="00DD2EA9" w:rsidRPr="00DA1B0F" w:rsidRDefault="00DD2EA9" w:rsidP="00F57EAC">
            <w:pPr>
              <w:jc w:val="center"/>
              <w:rPr>
                <w:sz w:val="21"/>
              </w:rPr>
            </w:pPr>
            <w:r w:rsidRPr="00DA1B0F">
              <w:rPr>
                <w:sz w:val="21"/>
              </w:rPr>
              <w:t>3,1</w:t>
            </w:r>
          </w:p>
        </w:tc>
        <w:tc>
          <w:tcPr>
            <w:tcW w:w="880" w:type="dxa"/>
            <w:tcBorders>
              <w:top w:val="nil"/>
              <w:left w:val="nil"/>
              <w:bottom w:val="nil"/>
              <w:right w:val="nil"/>
            </w:tcBorders>
            <w:tcMar>
              <w:top w:w="128" w:type="dxa"/>
              <w:left w:w="43" w:type="dxa"/>
              <w:bottom w:w="43" w:type="dxa"/>
              <w:right w:w="43" w:type="dxa"/>
            </w:tcMar>
            <w:vAlign w:val="bottom"/>
          </w:tcPr>
          <w:p w14:paraId="64D0985C" w14:textId="77777777" w:rsidR="00DD2EA9" w:rsidRPr="00DA1B0F" w:rsidRDefault="00DD2EA9" w:rsidP="00F57EAC">
            <w:pPr>
              <w:jc w:val="center"/>
              <w:rPr>
                <w:sz w:val="21"/>
              </w:rPr>
            </w:pPr>
            <w:r w:rsidRPr="00DA1B0F">
              <w:rPr>
                <w:sz w:val="21"/>
              </w:rPr>
              <w:t>15,6</w:t>
            </w:r>
          </w:p>
        </w:tc>
        <w:tc>
          <w:tcPr>
            <w:tcW w:w="1180" w:type="dxa"/>
            <w:tcBorders>
              <w:top w:val="nil"/>
              <w:left w:val="nil"/>
              <w:bottom w:val="nil"/>
              <w:right w:val="nil"/>
            </w:tcBorders>
            <w:tcMar>
              <w:top w:w="128" w:type="dxa"/>
              <w:left w:w="43" w:type="dxa"/>
              <w:bottom w:w="43" w:type="dxa"/>
              <w:right w:w="43" w:type="dxa"/>
            </w:tcMar>
            <w:vAlign w:val="bottom"/>
          </w:tcPr>
          <w:p w14:paraId="3171FA95" w14:textId="77777777" w:rsidR="00DD2EA9" w:rsidRPr="00DA1B0F" w:rsidRDefault="00DD2EA9" w:rsidP="00F57EAC">
            <w:pPr>
              <w:jc w:val="center"/>
              <w:rPr>
                <w:sz w:val="21"/>
              </w:rPr>
            </w:pPr>
            <w:r w:rsidRPr="00DA1B0F">
              <w:rPr>
                <w:sz w:val="21"/>
              </w:rPr>
              <w:t>19,8</w:t>
            </w:r>
          </w:p>
        </w:tc>
        <w:tc>
          <w:tcPr>
            <w:tcW w:w="1440" w:type="dxa"/>
            <w:tcBorders>
              <w:top w:val="nil"/>
              <w:left w:val="nil"/>
              <w:bottom w:val="nil"/>
              <w:right w:val="nil"/>
            </w:tcBorders>
            <w:tcMar>
              <w:top w:w="128" w:type="dxa"/>
              <w:left w:w="43" w:type="dxa"/>
              <w:bottom w:w="43" w:type="dxa"/>
              <w:right w:w="43" w:type="dxa"/>
            </w:tcMar>
            <w:vAlign w:val="bottom"/>
          </w:tcPr>
          <w:p w14:paraId="7CA6F4F3" w14:textId="77777777" w:rsidR="00DD2EA9" w:rsidRPr="00DA1B0F" w:rsidRDefault="00DD2EA9" w:rsidP="00F57EAC">
            <w:pPr>
              <w:jc w:val="center"/>
              <w:rPr>
                <w:sz w:val="21"/>
              </w:rPr>
            </w:pPr>
            <w:r w:rsidRPr="00DA1B0F">
              <w:rPr>
                <w:sz w:val="21"/>
              </w:rPr>
              <w:t>118,1</w:t>
            </w:r>
          </w:p>
        </w:tc>
        <w:tc>
          <w:tcPr>
            <w:tcW w:w="1880" w:type="dxa"/>
            <w:tcBorders>
              <w:top w:val="nil"/>
              <w:left w:val="nil"/>
              <w:bottom w:val="nil"/>
              <w:right w:val="nil"/>
            </w:tcBorders>
            <w:tcMar>
              <w:top w:w="128" w:type="dxa"/>
              <w:left w:w="43" w:type="dxa"/>
              <w:bottom w:w="43" w:type="dxa"/>
              <w:right w:w="43" w:type="dxa"/>
            </w:tcMar>
            <w:vAlign w:val="bottom"/>
          </w:tcPr>
          <w:p w14:paraId="2C1011C7" w14:textId="77777777" w:rsidR="00DD2EA9" w:rsidRPr="00DA1B0F" w:rsidRDefault="00DD2EA9" w:rsidP="00F57EAC">
            <w:pPr>
              <w:jc w:val="center"/>
              <w:rPr>
                <w:sz w:val="21"/>
              </w:rPr>
            </w:pPr>
            <w:r w:rsidRPr="00DA1B0F">
              <w:rPr>
                <w:sz w:val="21"/>
              </w:rPr>
              <w:t>16,1</w:t>
            </w:r>
          </w:p>
        </w:tc>
        <w:tc>
          <w:tcPr>
            <w:tcW w:w="1120" w:type="dxa"/>
            <w:tcBorders>
              <w:top w:val="nil"/>
              <w:left w:val="nil"/>
              <w:bottom w:val="nil"/>
              <w:right w:val="nil"/>
            </w:tcBorders>
            <w:tcMar>
              <w:top w:w="128" w:type="dxa"/>
              <w:left w:w="43" w:type="dxa"/>
              <w:bottom w:w="43" w:type="dxa"/>
              <w:right w:w="43" w:type="dxa"/>
            </w:tcMar>
            <w:vAlign w:val="bottom"/>
          </w:tcPr>
          <w:p w14:paraId="7F86D0BD" w14:textId="77777777" w:rsidR="00DD2EA9" w:rsidRPr="00DA1B0F" w:rsidRDefault="00DD2EA9" w:rsidP="00F57EAC">
            <w:pPr>
              <w:jc w:val="center"/>
              <w:rPr>
                <w:sz w:val="21"/>
              </w:rPr>
            </w:pPr>
            <w:r w:rsidRPr="00DA1B0F">
              <w:rPr>
                <w:sz w:val="21"/>
              </w:rPr>
              <w:t>62,8</w:t>
            </w:r>
          </w:p>
        </w:tc>
      </w:tr>
      <w:tr w:rsidR="004A055A" w:rsidRPr="00DA1B0F" w14:paraId="38F137F9" w14:textId="77777777">
        <w:trPr>
          <w:trHeight w:val="380"/>
        </w:trPr>
        <w:tc>
          <w:tcPr>
            <w:tcW w:w="560" w:type="dxa"/>
            <w:tcBorders>
              <w:top w:val="nil"/>
              <w:left w:val="nil"/>
              <w:bottom w:val="nil"/>
              <w:right w:val="nil"/>
            </w:tcBorders>
            <w:tcMar>
              <w:top w:w="128" w:type="dxa"/>
              <w:left w:w="43" w:type="dxa"/>
              <w:bottom w:w="43" w:type="dxa"/>
              <w:right w:w="43" w:type="dxa"/>
            </w:tcMar>
          </w:tcPr>
          <w:p w14:paraId="7092CEF6" w14:textId="77777777" w:rsidR="00DD2EA9" w:rsidRPr="00DA1B0F" w:rsidRDefault="00DD2EA9" w:rsidP="00DA1B0F">
            <w:pPr>
              <w:rPr>
                <w:sz w:val="21"/>
              </w:rPr>
            </w:pPr>
            <w:r w:rsidRPr="00DA1B0F">
              <w:rPr>
                <w:sz w:val="21"/>
              </w:rPr>
              <w:t>3205</w:t>
            </w:r>
          </w:p>
        </w:tc>
        <w:tc>
          <w:tcPr>
            <w:tcW w:w="1540" w:type="dxa"/>
            <w:tcBorders>
              <w:top w:val="nil"/>
              <w:left w:val="nil"/>
              <w:bottom w:val="nil"/>
              <w:right w:val="nil"/>
            </w:tcBorders>
            <w:tcMar>
              <w:top w:w="128" w:type="dxa"/>
              <w:left w:w="43" w:type="dxa"/>
              <w:bottom w:w="43" w:type="dxa"/>
              <w:right w:w="43" w:type="dxa"/>
            </w:tcMar>
          </w:tcPr>
          <w:p w14:paraId="4B1AB25F" w14:textId="77777777" w:rsidR="00DD2EA9" w:rsidRPr="00DA1B0F" w:rsidRDefault="00DD2EA9" w:rsidP="00DA1B0F">
            <w:pPr>
              <w:rPr>
                <w:sz w:val="21"/>
              </w:rPr>
            </w:pPr>
            <w:r w:rsidRPr="00DA1B0F">
              <w:rPr>
                <w:sz w:val="21"/>
              </w:rPr>
              <w:t>Lillestrøm</w:t>
            </w:r>
          </w:p>
        </w:tc>
        <w:tc>
          <w:tcPr>
            <w:tcW w:w="860" w:type="dxa"/>
            <w:tcBorders>
              <w:top w:val="nil"/>
              <w:left w:val="nil"/>
              <w:bottom w:val="nil"/>
              <w:right w:val="nil"/>
            </w:tcBorders>
            <w:tcMar>
              <w:top w:w="128" w:type="dxa"/>
              <w:left w:w="43" w:type="dxa"/>
              <w:bottom w:w="43" w:type="dxa"/>
              <w:right w:w="43" w:type="dxa"/>
            </w:tcMar>
            <w:vAlign w:val="bottom"/>
          </w:tcPr>
          <w:p w14:paraId="5A39BBDB" w14:textId="77777777" w:rsidR="00DD2EA9" w:rsidRPr="00DA1B0F" w:rsidRDefault="00DD2EA9" w:rsidP="00F57EAC">
            <w:pPr>
              <w:jc w:val="center"/>
              <w:rPr>
                <w:sz w:val="21"/>
              </w:rPr>
            </w:pPr>
            <w:r w:rsidRPr="00DA1B0F">
              <w:rPr>
                <w:sz w:val="21"/>
              </w:rPr>
              <w:t>2,4</w:t>
            </w:r>
          </w:p>
        </w:tc>
        <w:tc>
          <w:tcPr>
            <w:tcW w:w="880" w:type="dxa"/>
            <w:tcBorders>
              <w:top w:val="nil"/>
              <w:left w:val="nil"/>
              <w:bottom w:val="nil"/>
              <w:right w:val="nil"/>
            </w:tcBorders>
            <w:tcMar>
              <w:top w:w="128" w:type="dxa"/>
              <w:left w:w="43" w:type="dxa"/>
              <w:bottom w:w="43" w:type="dxa"/>
              <w:right w:w="43" w:type="dxa"/>
            </w:tcMar>
            <w:vAlign w:val="bottom"/>
          </w:tcPr>
          <w:p w14:paraId="73E89620" w14:textId="77777777" w:rsidR="00DD2EA9" w:rsidRPr="00DA1B0F" w:rsidRDefault="00DD2EA9" w:rsidP="00F57EAC">
            <w:pPr>
              <w:jc w:val="center"/>
              <w:rPr>
                <w:sz w:val="21"/>
              </w:rPr>
            </w:pPr>
            <w:r w:rsidRPr="00DA1B0F">
              <w:rPr>
                <w:sz w:val="21"/>
              </w:rPr>
              <w:t>13,9</w:t>
            </w:r>
          </w:p>
        </w:tc>
        <w:tc>
          <w:tcPr>
            <w:tcW w:w="1180" w:type="dxa"/>
            <w:tcBorders>
              <w:top w:val="nil"/>
              <w:left w:val="nil"/>
              <w:bottom w:val="nil"/>
              <w:right w:val="nil"/>
            </w:tcBorders>
            <w:tcMar>
              <w:top w:w="128" w:type="dxa"/>
              <w:left w:w="43" w:type="dxa"/>
              <w:bottom w:w="43" w:type="dxa"/>
              <w:right w:w="43" w:type="dxa"/>
            </w:tcMar>
            <w:vAlign w:val="bottom"/>
          </w:tcPr>
          <w:p w14:paraId="3CD43419" w14:textId="77777777" w:rsidR="00DD2EA9" w:rsidRPr="00DA1B0F" w:rsidRDefault="00DD2EA9" w:rsidP="00F57EAC">
            <w:pPr>
              <w:jc w:val="center"/>
              <w:rPr>
                <w:sz w:val="21"/>
              </w:rPr>
            </w:pPr>
            <w:r w:rsidRPr="00DA1B0F">
              <w:rPr>
                <w:sz w:val="21"/>
              </w:rPr>
              <w:t>14,7</w:t>
            </w:r>
          </w:p>
        </w:tc>
        <w:tc>
          <w:tcPr>
            <w:tcW w:w="1440" w:type="dxa"/>
            <w:tcBorders>
              <w:top w:val="nil"/>
              <w:left w:val="nil"/>
              <w:bottom w:val="nil"/>
              <w:right w:val="nil"/>
            </w:tcBorders>
            <w:tcMar>
              <w:top w:w="128" w:type="dxa"/>
              <w:left w:w="43" w:type="dxa"/>
              <w:bottom w:w="43" w:type="dxa"/>
              <w:right w:w="43" w:type="dxa"/>
            </w:tcMar>
            <w:vAlign w:val="bottom"/>
          </w:tcPr>
          <w:p w14:paraId="33DF8145" w14:textId="77777777" w:rsidR="00DD2EA9" w:rsidRPr="00DA1B0F" w:rsidRDefault="00DD2EA9" w:rsidP="00F57EAC">
            <w:pPr>
              <w:jc w:val="center"/>
              <w:rPr>
                <w:sz w:val="21"/>
              </w:rPr>
            </w:pPr>
            <w:r w:rsidRPr="00DA1B0F">
              <w:rPr>
                <w:sz w:val="21"/>
              </w:rPr>
              <w:t>120,9</w:t>
            </w:r>
          </w:p>
        </w:tc>
        <w:tc>
          <w:tcPr>
            <w:tcW w:w="1880" w:type="dxa"/>
            <w:tcBorders>
              <w:top w:val="nil"/>
              <w:left w:val="nil"/>
              <w:bottom w:val="nil"/>
              <w:right w:val="nil"/>
            </w:tcBorders>
            <w:tcMar>
              <w:top w:w="128" w:type="dxa"/>
              <w:left w:w="43" w:type="dxa"/>
              <w:bottom w:w="43" w:type="dxa"/>
              <w:right w:w="43" w:type="dxa"/>
            </w:tcMar>
            <w:vAlign w:val="bottom"/>
          </w:tcPr>
          <w:p w14:paraId="206EF3E8" w14:textId="77777777" w:rsidR="00DD2EA9" w:rsidRPr="00DA1B0F" w:rsidRDefault="00DD2EA9" w:rsidP="00F57EAC">
            <w:pPr>
              <w:jc w:val="center"/>
              <w:rPr>
                <w:sz w:val="21"/>
              </w:rPr>
            </w:pPr>
            <w:r w:rsidRPr="00DA1B0F">
              <w:rPr>
                <w:sz w:val="21"/>
              </w:rPr>
              <w:t>9,4</w:t>
            </w:r>
          </w:p>
        </w:tc>
        <w:tc>
          <w:tcPr>
            <w:tcW w:w="1120" w:type="dxa"/>
            <w:tcBorders>
              <w:top w:val="nil"/>
              <w:left w:val="nil"/>
              <w:bottom w:val="nil"/>
              <w:right w:val="nil"/>
            </w:tcBorders>
            <w:tcMar>
              <w:top w:w="128" w:type="dxa"/>
              <w:left w:w="43" w:type="dxa"/>
              <w:bottom w:w="43" w:type="dxa"/>
              <w:right w:w="43" w:type="dxa"/>
            </w:tcMar>
            <w:vAlign w:val="bottom"/>
          </w:tcPr>
          <w:p w14:paraId="5B8FDBD4" w14:textId="77777777" w:rsidR="00DD2EA9" w:rsidRPr="00DA1B0F" w:rsidRDefault="00DD2EA9" w:rsidP="00F57EAC">
            <w:pPr>
              <w:jc w:val="center"/>
              <w:rPr>
                <w:sz w:val="21"/>
              </w:rPr>
            </w:pPr>
            <w:r w:rsidRPr="00DA1B0F">
              <w:rPr>
                <w:sz w:val="21"/>
              </w:rPr>
              <w:t>65,6</w:t>
            </w:r>
          </w:p>
        </w:tc>
      </w:tr>
      <w:tr w:rsidR="004A055A" w:rsidRPr="00DA1B0F" w14:paraId="37B074A9" w14:textId="77777777">
        <w:trPr>
          <w:trHeight w:val="380"/>
        </w:trPr>
        <w:tc>
          <w:tcPr>
            <w:tcW w:w="560" w:type="dxa"/>
            <w:tcBorders>
              <w:top w:val="nil"/>
              <w:left w:val="nil"/>
              <w:bottom w:val="nil"/>
              <w:right w:val="nil"/>
            </w:tcBorders>
            <w:tcMar>
              <w:top w:w="128" w:type="dxa"/>
              <w:left w:w="43" w:type="dxa"/>
              <w:bottom w:w="43" w:type="dxa"/>
              <w:right w:w="43" w:type="dxa"/>
            </w:tcMar>
          </w:tcPr>
          <w:p w14:paraId="18FD0AC6" w14:textId="77777777" w:rsidR="00DD2EA9" w:rsidRPr="00DA1B0F" w:rsidRDefault="00DD2EA9" w:rsidP="00DA1B0F">
            <w:pPr>
              <w:rPr>
                <w:sz w:val="21"/>
              </w:rPr>
            </w:pPr>
            <w:r w:rsidRPr="00DA1B0F">
              <w:rPr>
                <w:sz w:val="21"/>
              </w:rPr>
              <w:t>3207</w:t>
            </w:r>
          </w:p>
        </w:tc>
        <w:tc>
          <w:tcPr>
            <w:tcW w:w="1540" w:type="dxa"/>
            <w:tcBorders>
              <w:top w:val="nil"/>
              <w:left w:val="nil"/>
              <w:bottom w:val="nil"/>
              <w:right w:val="nil"/>
            </w:tcBorders>
            <w:tcMar>
              <w:top w:w="128" w:type="dxa"/>
              <w:left w:w="43" w:type="dxa"/>
              <w:bottom w:w="43" w:type="dxa"/>
              <w:right w:w="43" w:type="dxa"/>
            </w:tcMar>
          </w:tcPr>
          <w:p w14:paraId="3E931410" w14:textId="77777777" w:rsidR="00DD2EA9" w:rsidRPr="00DA1B0F" w:rsidRDefault="00DD2EA9" w:rsidP="00DA1B0F">
            <w:pPr>
              <w:rPr>
                <w:sz w:val="21"/>
              </w:rPr>
            </w:pPr>
            <w:r w:rsidRPr="00DA1B0F">
              <w:rPr>
                <w:sz w:val="21"/>
              </w:rPr>
              <w:t>Nordre Follo</w:t>
            </w:r>
          </w:p>
        </w:tc>
        <w:tc>
          <w:tcPr>
            <w:tcW w:w="860" w:type="dxa"/>
            <w:tcBorders>
              <w:top w:val="nil"/>
              <w:left w:val="nil"/>
              <w:bottom w:val="nil"/>
              <w:right w:val="nil"/>
            </w:tcBorders>
            <w:tcMar>
              <w:top w:w="128" w:type="dxa"/>
              <w:left w:w="43" w:type="dxa"/>
              <w:bottom w:w="43" w:type="dxa"/>
              <w:right w:w="43" w:type="dxa"/>
            </w:tcMar>
            <w:vAlign w:val="bottom"/>
          </w:tcPr>
          <w:p w14:paraId="2B758441" w14:textId="77777777" w:rsidR="00DD2EA9" w:rsidRPr="00DA1B0F" w:rsidRDefault="00DD2EA9" w:rsidP="00F57EAC">
            <w:pPr>
              <w:jc w:val="center"/>
              <w:rPr>
                <w:sz w:val="21"/>
              </w:rPr>
            </w:pPr>
            <w:r w:rsidRPr="00DA1B0F">
              <w:rPr>
                <w:sz w:val="21"/>
              </w:rPr>
              <w:t>2,4</w:t>
            </w:r>
          </w:p>
        </w:tc>
        <w:tc>
          <w:tcPr>
            <w:tcW w:w="880" w:type="dxa"/>
            <w:tcBorders>
              <w:top w:val="nil"/>
              <w:left w:val="nil"/>
              <w:bottom w:val="nil"/>
              <w:right w:val="nil"/>
            </w:tcBorders>
            <w:tcMar>
              <w:top w:w="128" w:type="dxa"/>
              <w:left w:w="43" w:type="dxa"/>
              <w:bottom w:w="43" w:type="dxa"/>
              <w:right w:w="43" w:type="dxa"/>
            </w:tcMar>
            <w:vAlign w:val="bottom"/>
          </w:tcPr>
          <w:p w14:paraId="565F6E4E" w14:textId="77777777" w:rsidR="00DD2EA9" w:rsidRPr="00DA1B0F" w:rsidRDefault="00DD2EA9" w:rsidP="00F57EAC">
            <w:pPr>
              <w:jc w:val="center"/>
              <w:rPr>
                <w:sz w:val="21"/>
              </w:rPr>
            </w:pPr>
            <w:r w:rsidRPr="00DA1B0F">
              <w:rPr>
                <w:sz w:val="21"/>
              </w:rPr>
              <w:t>14,9</w:t>
            </w:r>
          </w:p>
        </w:tc>
        <w:tc>
          <w:tcPr>
            <w:tcW w:w="1180" w:type="dxa"/>
            <w:tcBorders>
              <w:top w:val="nil"/>
              <w:left w:val="nil"/>
              <w:bottom w:val="nil"/>
              <w:right w:val="nil"/>
            </w:tcBorders>
            <w:tcMar>
              <w:top w:w="128" w:type="dxa"/>
              <w:left w:w="43" w:type="dxa"/>
              <w:bottom w:w="43" w:type="dxa"/>
              <w:right w:w="43" w:type="dxa"/>
            </w:tcMar>
            <w:vAlign w:val="bottom"/>
          </w:tcPr>
          <w:p w14:paraId="2617851F" w14:textId="77777777" w:rsidR="00DD2EA9" w:rsidRPr="00DA1B0F" w:rsidRDefault="00DD2EA9" w:rsidP="00F57EAC">
            <w:pPr>
              <w:jc w:val="center"/>
              <w:rPr>
                <w:sz w:val="21"/>
              </w:rPr>
            </w:pPr>
            <w:r w:rsidRPr="00DA1B0F">
              <w:rPr>
                <w:sz w:val="21"/>
              </w:rPr>
              <w:t>13,4</w:t>
            </w:r>
          </w:p>
        </w:tc>
        <w:tc>
          <w:tcPr>
            <w:tcW w:w="1440" w:type="dxa"/>
            <w:tcBorders>
              <w:top w:val="nil"/>
              <w:left w:val="nil"/>
              <w:bottom w:val="nil"/>
              <w:right w:val="nil"/>
            </w:tcBorders>
            <w:tcMar>
              <w:top w:w="128" w:type="dxa"/>
              <w:left w:w="43" w:type="dxa"/>
              <w:bottom w:w="43" w:type="dxa"/>
              <w:right w:w="43" w:type="dxa"/>
            </w:tcMar>
            <w:vAlign w:val="bottom"/>
          </w:tcPr>
          <w:p w14:paraId="6F5AC77B" w14:textId="77777777" w:rsidR="00DD2EA9" w:rsidRPr="00DA1B0F" w:rsidRDefault="00DD2EA9" w:rsidP="00F57EAC">
            <w:pPr>
              <w:jc w:val="center"/>
              <w:rPr>
                <w:sz w:val="21"/>
              </w:rPr>
            </w:pPr>
            <w:r w:rsidRPr="00DA1B0F">
              <w:rPr>
                <w:sz w:val="21"/>
              </w:rPr>
              <w:t>147,0</w:t>
            </w:r>
          </w:p>
        </w:tc>
        <w:tc>
          <w:tcPr>
            <w:tcW w:w="1880" w:type="dxa"/>
            <w:tcBorders>
              <w:top w:val="nil"/>
              <w:left w:val="nil"/>
              <w:bottom w:val="nil"/>
              <w:right w:val="nil"/>
            </w:tcBorders>
            <w:tcMar>
              <w:top w:w="128" w:type="dxa"/>
              <w:left w:w="43" w:type="dxa"/>
              <w:bottom w:w="43" w:type="dxa"/>
              <w:right w:w="43" w:type="dxa"/>
            </w:tcMar>
            <w:vAlign w:val="bottom"/>
          </w:tcPr>
          <w:p w14:paraId="08A3B5FE"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0B8991F1" w14:textId="77777777" w:rsidR="00DD2EA9" w:rsidRPr="00DA1B0F" w:rsidRDefault="00DD2EA9" w:rsidP="00F57EAC">
            <w:pPr>
              <w:jc w:val="center"/>
              <w:rPr>
                <w:sz w:val="21"/>
              </w:rPr>
            </w:pPr>
            <w:r w:rsidRPr="00DA1B0F">
              <w:rPr>
                <w:sz w:val="21"/>
              </w:rPr>
              <w:t>68,8</w:t>
            </w:r>
          </w:p>
        </w:tc>
      </w:tr>
      <w:tr w:rsidR="004A055A" w:rsidRPr="00DA1B0F" w14:paraId="265D0E8A" w14:textId="77777777">
        <w:trPr>
          <w:trHeight w:val="380"/>
        </w:trPr>
        <w:tc>
          <w:tcPr>
            <w:tcW w:w="560" w:type="dxa"/>
            <w:tcBorders>
              <w:top w:val="nil"/>
              <w:left w:val="nil"/>
              <w:bottom w:val="nil"/>
              <w:right w:val="nil"/>
            </w:tcBorders>
            <w:tcMar>
              <w:top w:w="128" w:type="dxa"/>
              <w:left w:w="43" w:type="dxa"/>
              <w:bottom w:w="43" w:type="dxa"/>
              <w:right w:w="43" w:type="dxa"/>
            </w:tcMar>
          </w:tcPr>
          <w:p w14:paraId="07785462" w14:textId="77777777" w:rsidR="00DD2EA9" w:rsidRPr="00DA1B0F" w:rsidRDefault="00DD2EA9" w:rsidP="00DA1B0F">
            <w:pPr>
              <w:rPr>
                <w:sz w:val="21"/>
              </w:rPr>
            </w:pPr>
            <w:r w:rsidRPr="00DA1B0F">
              <w:rPr>
                <w:sz w:val="21"/>
              </w:rPr>
              <w:t>3209</w:t>
            </w:r>
          </w:p>
        </w:tc>
        <w:tc>
          <w:tcPr>
            <w:tcW w:w="1540" w:type="dxa"/>
            <w:tcBorders>
              <w:top w:val="nil"/>
              <w:left w:val="nil"/>
              <w:bottom w:val="nil"/>
              <w:right w:val="nil"/>
            </w:tcBorders>
            <w:tcMar>
              <w:top w:w="128" w:type="dxa"/>
              <w:left w:w="43" w:type="dxa"/>
              <w:bottom w:w="43" w:type="dxa"/>
              <w:right w:w="43" w:type="dxa"/>
            </w:tcMar>
          </w:tcPr>
          <w:p w14:paraId="2E49F70A" w14:textId="77777777" w:rsidR="00DD2EA9" w:rsidRPr="00DA1B0F" w:rsidRDefault="00DD2EA9" w:rsidP="00DA1B0F">
            <w:pPr>
              <w:rPr>
                <w:sz w:val="21"/>
              </w:rPr>
            </w:pPr>
            <w:r w:rsidRPr="00DA1B0F">
              <w:rPr>
                <w:sz w:val="21"/>
              </w:rPr>
              <w:t>Ullensaker</w:t>
            </w:r>
          </w:p>
        </w:tc>
        <w:tc>
          <w:tcPr>
            <w:tcW w:w="860" w:type="dxa"/>
            <w:tcBorders>
              <w:top w:val="nil"/>
              <w:left w:val="nil"/>
              <w:bottom w:val="nil"/>
              <w:right w:val="nil"/>
            </w:tcBorders>
            <w:tcMar>
              <w:top w:w="128" w:type="dxa"/>
              <w:left w:w="43" w:type="dxa"/>
              <w:bottom w:w="43" w:type="dxa"/>
              <w:right w:w="43" w:type="dxa"/>
            </w:tcMar>
            <w:vAlign w:val="bottom"/>
          </w:tcPr>
          <w:p w14:paraId="66970064" w14:textId="77777777" w:rsidR="00DD2EA9" w:rsidRPr="00DA1B0F" w:rsidRDefault="00DD2EA9" w:rsidP="00F57EAC">
            <w:pPr>
              <w:jc w:val="center"/>
              <w:rPr>
                <w:sz w:val="21"/>
              </w:rPr>
            </w:pPr>
            <w:r w:rsidRPr="00DA1B0F">
              <w:rPr>
                <w:sz w:val="21"/>
              </w:rPr>
              <w:t>-0,4</w:t>
            </w:r>
          </w:p>
        </w:tc>
        <w:tc>
          <w:tcPr>
            <w:tcW w:w="880" w:type="dxa"/>
            <w:tcBorders>
              <w:top w:val="nil"/>
              <w:left w:val="nil"/>
              <w:bottom w:val="nil"/>
              <w:right w:val="nil"/>
            </w:tcBorders>
            <w:tcMar>
              <w:top w:w="128" w:type="dxa"/>
              <w:left w:w="43" w:type="dxa"/>
              <w:bottom w:w="43" w:type="dxa"/>
              <w:right w:w="43" w:type="dxa"/>
            </w:tcMar>
            <w:vAlign w:val="bottom"/>
          </w:tcPr>
          <w:p w14:paraId="49F6DA4A" w14:textId="77777777" w:rsidR="00DD2EA9" w:rsidRPr="00DA1B0F" w:rsidRDefault="00DD2EA9" w:rsidP="00F57EAC">
            <w:pPr>
              <w:jc w:val="center"/>
              <w:rPr>
                <w:sz w:val="21"/>
              </w:rPr>
            </w:pPr>
            <w:r w:rsidRPr="00DA1B0F">
              <w:rPr>
                <w:sz w:val="21"/>
              </w:rPr>
              <w:t>8,4</w:t>
            </w:r>
          </w:p>
        </w:tc>
        <w:tc>
          <w:tcPr>
            <w:tcW w:w="1180" w:type="dxa"/>
            <w:tcBorders>
              <w:top w:val="nil"/>
              <w:left w:val="nil"/>
              <w:bottom w:val="nil"/>
              <w:right w:val="nil"/>
            </w:tcBorders>
            <w:tcMar>
              <w:top w:w="128" w:type="dxa"/>
              <w:left w:w="43" w:type="dxa"/>
              <w:bottom w:w="43" w:type="dxa"/>
              <w:right w:w="43" w:type="dxa"/>
            </w:tcMar>
            <w:vAlign w:val="bottom"/>
          </w:tcPr>
          <w:p w14:paraId="1E211A2F" w14:textId="77777777" w:rsidR="00DD2EA9" w:rsidRPr="00DA1B0F" w:rsidRDefault="00DD2EA9" w:rsidP="00F57EAC">
            <w:pPr>
              <w:jc w:val="center"/>
              <w:rPr>
                <w:sz w:val="21"/>
              </w:rPr>
            </w:pPr>
            <w:r w:rsidRPr="00DA1B0F">
              <w:rPr>
                <w:sz w:val="21"/>
              </w:rPr>
              <w:t>19,7</w:t>
            </w:r>
          </w:p>
        </w:tc>
        <w:tc>
          <w:tcPr>
            <w:tcW w:w="1440" w:type="dxa"/>
            <w:tcBorders>
              <w:top w:val="nil"/>
              <w:left w:val="nil"/>
              <w:bottom w:val="nil"/>
              <w:right w:val="nil"/>
            </w:tcBorders>
            <w:tcMar>
              <w:top w:w="128" w:type="dxa"/>
              <w:left w:w="43" w:type="dxa"/>
              <w:bottom w:w="43" w:type="dxa"/>
              <w:right w:w="43" w:type="dxa"/>
            </w:tcMar>
            <w:vAlign w:val="bottom"/>
          </w:tcPr>
          <w:p w14:paraId="76F6339E" w14:textId="77777777" w:rsidR="00DD2EA9" w:rsidRPr="00DA1B0F" w:rsidRDefault="00DD2EA9" w:rsidP="00F57EAC">
            <w:pPr>
              <w:jc w:val="center"/>
              <w:rPr>
                <w:sz w:val="21"/>
              </w:rPr>
            </w:pPr>
            <w:r w:rsidRPr="00DA1B0F">
              <w:rPr>
                <w:sz w:val="21"/>
              </w:rPr>
              <w:t>153,9</w:t>
            </w:r>
          </w:p>
        </w:tc>
        <w:tc>
          <w:tcPr>
            <w:tcW w:w="1880" w:type="dxa"/>
            <w:tcBorders>
              <w:top w:val="nil"/>
              <w:left w:val="nil"/>
              <w:bottom w:val="nil"/>
              <w:right w:val="nil"/>
            </w:tcBorders>
            <w:tcMar>
              <w:top w:w="128" w:type="dxa"/>
              <w:left w:w="43" w:type="dxa"/>
              <w:bottom w:w="43" w:type="dxa"/>
              <w:right w:w="43" w:type="dxa"/>
            </w:tcMar>
            <w:vAlign w:val="bottom"/>
          </w:tcPr>
          <w:p w14:paraId="5E273D97" w14:textId="77777777" w:rsidR="00DD2EA9" w:rsidRPr="00DA1B0F" w:rsidRDefault="00DD2EA9" w:rsidP="00F57EAC">
            <w:pPr>
              <w:jc w:val="center"/>
              <w:rPr>
                <w:sz w:val="21"/>
              </w:rPr>
            </w:pPr>
            <w:r w:rsidRPr="00DA1B0F">
              <w:rPr>
                <w:sz w:val="21"/>
              </w:rPr>
              <w:t>21,3</w:t>
            </w:r>
          </w:p>
        </w:tc>
        <w:tc>
          <w:tcPr>
            <w:tcW w:w="1120" w:type="dxa"/>
            <w:tcBorders>
              <w:top w:val="nil"/>
              <w:left w:val="nil"/>
              <w:bottom w:val="nil"/>
              <w:right w:val="nil"/>
            </w:tcBorders>
            <w:tcMar>
              <w:top w:w="128" w:type="dxa"/>
              <w:left w:w="43" w:type="dxa"/>
              <w:bottom w:w="43" w:type="dxa"/>
              <w:right w:w="43" w:type="dxa"/>
            </w:tcMar>
            <w:vAlign w:val="bottom"/>
          </w:tcPr>
          <w:p w14:paraId="2272BA2D" w14:textId="77777777" w:rsidR="00DD2EA9" w:rsidRPr="00DA1B0F" w:rsidRDefault="00DD2EA9" w:rsidP="00F57EAC">
            <w:pPr>
              <w:jc w:val="center"/>
              <w:rPr>
                <w:sz w:val="21"/>
              </w:rPr>
            </w:pPr>
            <w:r w:rsidRPr="00DA1B0F">
              <w:rPr>
                <w:sz w:val="21"/>
              </w:rPr>
              <w:t>57,4</w:t>
            </w:r>
          </w:p>
        </w:tc>
      </w:tr>
      <w:tr w:rsidR="004A055A" w:rsidRPr="00DA1B0F" w14:paraId="2EE6B2B0" w14:textId="77777777">
        <w:trPr>
          <w:trHeight w:val="380"/>
        </w:trPr>
        <w:tc>
          <w:tcPr>
            <w:tcW w:w="560" w:type="dxa"/>
            <w:tcBorders>
              <w:top w:val="nil"/>
              <w:left w:val="nil"/>
              <w:bottom w:val="nil"/>
              <w:right w:val="nil"/>
            </w:tcBorders>
            <w:tcMar>
              <w:top w:w="128" w:type="dxa"/>
              <w:left w:w="43" w:type="dxa"/>
              <w:bottom w:w="43" w:type="dxa"/>
              <w:right w:w="43" w:type="dxa"/>
            </w:tcMar>
          </w:tcPr>
          <w:p w14:paraId="5B0394D4" w14:textId="77777777" w:rsidR="00DD2EA9" w:rsidRPr="00DA1B0F" w:rsidRDefault="00DD2EA9" w:rsidP="00DA1B0F">
            <w:pPr>
              <w:rPr>
                <w:sz w:val="21"/>
              </w:rPr>
            </w:pPr>
            <w:r w:rsidRPr="00DA1B0F">
              <w:rPr>
                <w:sz w:val="21"/>
              </w:rPr>
              <w:t>3212</w:t>
            </w:r>
          </w:p>
        </w:tc>
        <w:tc>
          <w:tcPr>
            <w:tcW w:w="1540" w:type="dxa"/>
            <w:tcBorders>
              <w:top w:val="nil"/>
              <w:left w:val="nil"/>
              <w:bottom w:val="nil"/>
              <w:right w:val="nil"/>
            </w:tcBorders>
            <w:tcMar>
              <w:top w:w="128" w:type="dxa"/>
              <w:left w:w="43" w:type="dxa"/>
              <w:bottom w:w="43" w:type="dxa"/>
              <w:right w:w="43" w:type="dxa"/>
            </w:tcMar>
          </w:tcPr>
          <w:p w14:paraId="33717AE8" w14:textId="77777777" w:rsidR="00DD2EA9" w:rsidRPr="00DA1B0F" w:rsidRDefault="00DD2EA9" w:rsidP="00DA1B0F">
            <w:pPr>
              <w:rPr>
                <w:sz w:val="21"/>
              </w:rPr>
            </w:pPr>
            <w:r w:rsidRPr="00DA1B0F">
              <w:rPr>
                <w:sz w:val="21"/>
              </w:rPr>
              <w:t>Nesodden</w:t>
            </w:r>
          </w:p>
        </w:tc>
        <w:tc>
          <w:tcPr>
            <w:tcW w:w="860" w:type="dxa"/>
            <w:tcBorders>
              <w:top w:val="nil"/>
              <w:left w:val="nil"/>
              <w:bottom w:val="nil"/>
              <w:right w:val="nil"/>
            </w:tcBorders>
            <w:tcMar>
              <w:top w:w="128" w:type="dxa"/>
              <w:left w:w="43" w:type="dxa"/>
              <w:bottom w:w="43" w:type="dxa"/>
              <w:right w:w="43" w:type="dxa"/>
            </w:tcMar>
            <w:vAlign w:val="bottom"/>
          </w:tcPr>
          <w:p w14:paraId="2384F3B8" w14:textId="77777777" w:rsidR="00DD2EA9" w:rsidRPr="00DA1B0F" w:rsidRDefault="00DD2EA9" w:rsidP="00F57EAC">
            <w:pPr>
              <w:jc w:val="center"/>
              <w:rPr>
                <w:sz w:val="21"/>
              </w:rPr>
            </w:pPr>
            <w:r w:rsidRPr="00DA1B0F">
              <w:rPr>
                <w:sz w:val="21"/>
              </w:rPr>
              <w:t>2,4</w:t>
            </w:r>
          </w:p>
        </w:tc>
        <w:tc>
          <w:tcPr>
            <w:tcW w:w="880" w:type="dxa"/>
            <w:tcBorders>
              <w:top w:val="nil"/>
              <w:left w:val="nil"/>
              <w:bottom w:val="nil"/>
              <w:right w:val="nil"/>
            </w:tcBorders>
            <w:tcMar>
              <w:top w:w="128" w:type="dxa"/>
              <w:left w:w="43" w:type="dxa"/>
              <w:bottom w:w="43" w:type="dxa"/>
              <w:right w:w="43" w:type="dxa"/>
            </w:tcMar>
            <w:vAlign w:val="bottom"/>
          </w:tcPr>
          <w:p w14:paraId="3E86A0BA" w14:textId="77777777" w:rsidR="00DD2EA9" w:rsidRPr="00DA1B0F" w:rsidRDefault="00DD2EA9" w:rsidP="00F57EAC">
            <w:pPr>
              <w:jc w:val="center"/>
              <w:rPr>
                <w:sz w:val="21"/>
              </w:rPr>
            </w:pPr>
            <w:r w:rsidRPr="00DA1B0F">
              <w:rPr>
                <w:sz w:val="21"/>
              </w:rPr>
              <w:t>12,0</w:t>
            </w:r>
          </w:p>
        </w:tc>
        <w:tc>
          <w:tcPr>
            <w:tcW w:w="1180" w:type="dxa"/>
            <w:tcBorders>
              <w:top w:val="nil"/>
              <w:left w:val="nil"/>
              <w:bottom w:val="nil"/>
              <w:right w:val="nil"/>
            </w:tcBorders>
            <w:tcMar>
              <w:top w:w="128" w:type="dxa"/>
              <w:left w:w="43" w:type="dxa"/>
              <w:bottom w:w="43" w:type="dxa"/>
              <w:right w:w="43" w:type="dxa"/>
            </w:tcMar>
            <w:vAlign w:val="bottom"/>
          </w:tcPr>
          <w:p w14:paraId="4DD0D2F7" w14:textId="77777777" w:rsidR="00DD2EA9" w:rsidRPr="00DA1B0F" w:rsidRDefault="00DD2EA9" w:rsidP="00F57EAC">
            <w:pPr>
              <w:jc w:val="center"/>
              <w:rPr>
                <w:sz w:val="21"/>
              </w:rPr>
            </w:pPr>
            <w:r w:rsidRPr="00DA1B0F">
              <w:rPr>
                <w:sz w:val="21"/>
              </w:rPr>
              <w:t>8,5</w:t>
            </w:r>
          </w:p>
        </w:tc>
        <w:tc>
          <w:tcPr>
            <w:tcW w:w="1440" w:type="dxa"/>
            <w:tcBorders>
              <w:top w:val="nil"/>
              <w:left w:val="nil"/>
              <w:bottom w:val="nil"/>
              <w:right w:val="nil"/>
            </w:tcBorders>
            <w:tcMar>
              <w:top w:w="128" w:type="dxa"/>
              <w:left w:w="43" w:type="dxa"/>
              <w:bottom w:w="43" w:type="dxa"/>
              <w:right w:w="43" w:type="dxa"/>
            </w:tcMar>
            <w:vAlign w:val="bottom"/>
          </w:tcPr>
          <w:p w14:paraId="5F3A2DF0" w14:textId="77777777" w:rsidR="00DD2EA9" w:rsidRPr="00DA1B0F" w:rsidRDefault="00DD2EA9" w:rsidP="00F57EAC">
            <w:pPr>
              <w:jc w:val="center"/>
              <w:rPr>
                <w:sz w:val="21"/>
              </w:rPr>
            </w:pPr>
            <w:r w:rsidRPr="00DA1B0F">
              <w:rPr>
                <w:sz w:val="21"/>
              </w:rPr>
              <w:t>94,8</w:t>
            </w:r>
          </w:p>
        </w:tc>
        <w:tc>
          <w:tcPr>
            <w:tcW w:w="1880" w:type="dxa"/>
            <w:tcBorders>
              <w:top w:val="nil"/>
              <w:left w:val="nil"/>
              <w:bottom w:val="nil"/>
              <w:right w:val="nil"/>
            </w:tcBorders>
            <w:tcMar>
              <w:top w:w="128" w:type="dxa"/>
              <w:left w:w="43" w:type="dxa"/>
              <w:bottom w:w="43" w:type="dxa"/>
              <w:right w:w="43" w:type="dxa"/>
            </w:tcMar>
            <w:vAlign w:val="bottom"/>
          </w:tcPr>
          <w:p w14:paraId="560132B8" w14:textId="77777777" w:rsidR="00DD2EA9" w:rsidRPr="00DA1B0F" w:rsidRDefault="00DD2EA9" w:rsidP="00F57EAC">
            <w:pPr>
              <w:jc w:val="center"/>
              <w:rPr>
                <w:sz w:val="21"/>
              </w:rPr>
            </w:pPr>
            <w:r w:rsidRPr="00DA1B0F">
              <w:rPr>
                <w:sz w:val="21"/>
              </w:rPr>
              <w:t>15,1</w:t>
            </w:r>
          </w:p>
        </w:tc>
        <w:tc>
          <w:tcPr>
            <w:tcW w:w="1120" w:type="dxa"/>
            <w:tcBorders>
              <w:top w:val="nil"/>
              <w:left w:val="nil"/>
              <w:bottom w:val="nil"/>
              <w:right w:val="nil"/>
            </w:tcBorders>
            <w:tcMar>
              <w:top w:w="128" w:type="dxa"/>
              <w:left w:w="43" w:type="dxa"/>
              <w:bottom w:w="43" w:type="dxa"/>
              <w:right w:w="43" w:type="dxa"/>
            </w:tcMar>
            <w:vAlign w:val="bottom"/>
          </w:tcPr>
          <w:p w14:paraId="07039138" w14:textId="77777777" w:rsidR="00DD2EA9" w:rsidRPr="00DA1B0F" w:rsidRDefault="00DD2EA9" w:rsidP="00F57EAC">
            <w:pPr>
              <w:jc w:val="center"/>
              <w:rPr>
                <w:sz w:val="21"/>
              </w:rPr>
            </w:pPr>
            <w:r w:rsidRPr="00DA1B0F">
              <w:rPr>
                <w:sz w:val="21"/>
              </w:rPr>
              <w:t>28,3</w:t>
            </w:r>
          </w:p>
        </w:tc>
      </w:tr>
      <w:tr w:rsidR="004A055A" w:rsidRPr="00DA1B0F" w14:paraId="0F0B8B7C" w14:textId="77777777">
        <w:trPr>
          <w:trHeight w:val="380"/>
        </w:trPr>
        <w:tc>
          <w:tcPr>
            <w:tcW w:w="560" w:type="dxa"/>
            <w:tcBorders>
              <w:top w:val="nil"/>
              <w:left w:val="nil"/>
              <w:bottom w:val="nil"/>
              <w:right w:val="nil"/>
            </w:tcBorders>
            <w:tcMar>
              <w:top w:w="128" w:type="dxa"/>
              <w:left w:w="43" w:type="dxa"/>
              <w:bottom w:w="43" w:type="dxa"/>
              <w:right w:w="43" w:type="dxa"/>
            </w:tcMar>
          </w:tcPr>
          <w:p w14:paraId="6361DD42" w14:textId="77777777" w:rsidR="00DD2EA9" w:rsidRPr="00DA1B0F" w:rsidRDefault="00DD2EA9" w:rsidP="00DA1B0F">
            <w:pPr>
              <w:rPr>
                <w:sz w:val="21"/>
              </w:rPr>
            </w:pPr>
            <w:r w:rsidRPr="00DA1B0F">
              <w:rPr>
                <w:sz w:val="21"/>
              </w:rPr>
              <w:t>3214</w:t>
            </w:r>
          </w:p>
        </w:tc>
        <w:tc>
          <w:tcPr>
            <w:tcW w:w="1540" w:type="dxa"/>
            <w:tcBorders>
              <w:top w:val="nil"/>
              <w:left w:val="nil"/>
              <w:bottom w:val="nil"/>
              <w:right w:val="nil"/>
            </w:tcBorders>
            <w:tcMar>
              <w:top w:w="128" w:type="dxa"/>
              <w:left w:w="43" w:type="dxa"/>
              <w:bottom w:w="43" w:type="dxa"/>
              <w:right w:w="43" w:type="dxa"/>
            </w:tcMar>
          </w:tcPr>
          <w:p w14:paraId="3C720637" w14:textId="77777777" w:rsidR="00DD2EA9" w:rsidRPr="00DA1B0F" w:rsidRDefault="00DD2EA9" w:rsidP="00DA1B0F">
            <w:pPr>
              <w:rPr>
                <w:sz w:val="21"/>
              </w:rPr>
            </w:pPr>
            <w:r w:rsidRPr="00DA1B0F">
              <w:rPr>
                <w:sz w:val="21"/>
              </w:rPr>
              <w:t>Frogn</w:t>
            </w:r>
          </w:p>
        </w:tc>
        <w:tc>
          <w:tcPr>
            <w:tcW w:w="860" w:type="dxa"/>
            <w:tcBorders>
              <w:top w:val="nil"/>
              <w:left w:val="nil"/>
              <w:bottom w:val="nil"/>
              <w:right w:val="nil"/>
            </w:tcBorders>
            <w:tcMar>
              <w:top w:w="128" w:type="dxa"/>
              <w:left w:w="43" w:type="dxa"/>
              <w:bottom w:w="43" w:type="dxa"/>
              <w:right w:w="43" w:type="dxa"/>
            </w:tcMar>
            <w:vAlign w:val="bottom"/>
          </w:tcPr>
          <w:p w14:paraId="7D6552A1" w14:textId="77777777" w:rsidR="00DD2EA9" w:rsidRPr="00DA1B0F" w:rsidRDefault="00DD2EA9" w:rsidP="00F57EAC">
            <w:pPr>
              <w:jc w:val="center"/>
              <w:rPr>
                <w:sz w:val="21"/>
              </w:rPr>
            </w:pPr>
            <w:r w:rsidRPr="00DA1B0F">
              <w:rPr>
                <w:sz w:val="21"/>
              </w:rPr>
              <w:t>3,2</w:t>
            </w:r>
          </w:p>
        </w:tc>
        <w:tc>
          <w:tcPr>
            <w:tcW w:w="880" w:type="dxa"/>
            <w:tcBorders>
              <w:top w:val="nil"/>
              <w:left w:val="nil"/>
              <w:bottom w:val="nil"/>
              <w:right w:val="nil"/>
            </w:tcBorders>
            <w:tcMar>
              <w:top w:w="128" w:type="dxa"/>
              <w:left w:w="43" w:type="dxa"/>
              <w:bottom w:w="43" w:type="dxa"/>
              <w:right w:w="43" w:type="dxa"/>
            </w:tcMar>
            <w:vAlign w:val="bottom"/>
          </w:tcPr>
          <w:p w14:paraId="331FE4D9" w14:textId="77777777" w:rsidR="00DD2EA9" w:rsidRPr="00DA1B0F" w:rsidRDefault="00DD2EA9" w:rsidP="00F57EAC">
            <w:pPr>
              <w:jc w:val="center"/>
              <w:rPr>
                <w:sz w:val="21"/>
              </w:rPr>
            </w:pPr>
            <w:r w:rsidRPr="00DA1B0F">
              <w:rPr>
                <w:sz w:val="21"/>
              </w:rPr>
              <w:t>4,7</w:t>
            </w:r>
          </w:p>
        </w:tc>
        <w:tc>
          <w:tcPr>
            <w:tcW w:w="1180" w:type="dxa"/>
            <w:tcBorders>
              <w:top w:val="nil"/>
              <w:left w:val="nil"/>
              <w:bottom w:val="nil"/>
              <w:right w:val="nil"/>
            </w:tcBorders>
            <w:tcMar>
              <w:top w:w="128" w:type="dxa"/>
              <w:left w:w="43" w:type="dxa"/>
              <w:bottom w:w="43" w:type="dxa"/>
              <w:right w:w="43" w:type="dxa"/>
            </w:tcMar>
            <w:vAlign w:val="bottom"/>
          </w:tcPr>
          <w:p w14:paraId="699B2422" w14:textId="77777777" w:rsidR="00DD2EA9" w:rsidRPr="00DA1B0F" w:rsidRDefault="00DD2EA9" w:rsidP="00F57EAC">
            <w:pPr>
              <w:jc w:val="center"/>
              <w:rPr>
                <w:sz w:val="21"/>
              </w:rPr>
            </w:pPr>
            <w:r w:rsidRPr="00DA1B0F">
              <w:rPr>
                <w:sz w:val="21"/>
              </w:rPr>
              <w:t>6,9</w:t>
            </w:r>
          </w:p>
        </w:tc>
        <w:tc>
          <w:tcPr>
            <w:tcW w:w="1440" w:type="dxa"/>
            <w:tcBorders>
              <w:top w:val="nil"/>
              <w:left w:val="nil"/>
              <w:bottom w:val="nil"/>
              <w:right w:val="nil"/>
            </w:tcBorders>
            <w:tcMar>
              <w:top w:w="128" w:type="dxa"/>
              <w:left w:w="43" w:type="dxa"/>
              <w:bottom w:w="43" w:type="dxa"/>
              <w:right w:w="43" w:type="dxa"/>
            </w:tcMar>
            <w:vAlign w:val="bottom"/>
          </w:tcPr>
          <w:p w14:paraId="7FC61B3E" w14:textId="77777777" w:rsidR="00DD2EA9" w:rsidRPr="00DA1B0F" w:rsidRDefault="00DD2EA9" w:rsidP="00F57EAC">
            <w:pPr>
              <w:jc w:val="center"/>
              <w:rPr>
                <w:sz w:val="21"/>
              </w:rPr>
            </w:pPr>
            <w:r w:rsidRPr="00DA1B0F">
              <w:rPr>
                <w:sz w:val="21"/>
              </w:rPr>
              <w:t>132,9</w:t>
            </w:r>
          </w:p>
        </w:tc>
        <w:tc>
          <w:tcPr>
            <w:tcW w:w="1880" w:type="dxa"/>
            <w:tcBorders>
              <w:top w:val="nil"/>
              <w:left w:val="nil"/>
              <w:bottom w:val="nil"/>
              <w:right w:val="nil"/>
            </w:tcBorders>
            <w:tcMar>
              <w:top w:w="128" w:type="dxa"/>
              <w:left w:w="43" w:type="dxa"/>
              <w:bottom w:w="43" w:type="dxa"/>
              <w:right w:w="43" w:type="dxa"/>
            </w:tcMar>
            <w:vAlign w:val="bottom"/>
          </w:tcPr>
          <w:p w14:paraId="6E101321"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79BAD1B2" w14:textId="77777777" w:rsidR="00DD2EA9" w:rsidRPr="00DA1B0F" w:rsidRDefault="00DD2EA9" w:rsidP="00F57EAC">
            <w:pPr>
              <w:jc w:val="center"/>
              <w:rPr>
                <w:sz w:val="21"/>
              </w:rPr>
            </w:pPr>
            <w:r w:rsidRPr="00DA1B0F">
              <w:rPr>
                <w:sz w:val="21"/>
              </w:rPr>
              <w:t>87,2</w:t>
            </w:r>
          </w:p>
        </w:tc>
      </w:tr>
      <w:tr w:rsidR="004A055A" w:rsidRPr="00DA1B0F" w14:paraId="6B3EA45F" w14:textId="77777777">
        <w:trPr>
          <w:trHeight w:val="380"/>
        </w:trPr>
        <w:tc>
          <w:tcPr>
            <w:tcW w:w="560" w:type="dxa"/>
            <w:tcBorders>
              <w:top w:val="nil"/>
              <w:left w:val="nil"/>
              <w:bottom w:val="nil"/>
              <w:right w:val="nil"/>
            </w:tcBorders>
            <w:tcMar>
              <w:top w:w="128" w:type="dxa"/>
              <w:left w:w="43" w:type="dxa"/>
              <w:bottom w:w="43" w:type="dxa"/>
              <w:right w:w="43" w:type="dxa"/>
            </w:tcMar>
          </w:tcPr>
          <w:p w14:paraId="48F2C43A" w14:textId="77777777" w:rsidR="00DD2EA9" w:rsidRPr="00DA1B0F" w:rsidRDefault="00DD2EA9" w:rsidP="00DA1B0F">
            <w:pPr>
              <w:rPr>
                <w:sz w:val="21"/>
              </w:rPr>
            </w:pPr>
            <w:r w:rsidRPr="00DA1B0F">
              <w:rPr>
                <w:sz w:val="21"/>
              </w:rPr>
              <w:t>3216</w:t>
            </w:r>
          </w:p>
        </w:tc>
        <w:tc>
          <w:tcPr>
            <w:tcW w:w="1540" w:type="dxa"/>
            <w:tcBorders>
              <w:top w:val="nil"/>
              <w:left w:val="nil"/>
              <w:bottom w:val="nil"/>
              <w:right w:val="nil"/>
            </w:tcBorders>
            <w:tcMar>
              <w:top w:w="128" w:type="dxa"/>
              <w:left w:w="43" w:type="dxa"/>
              <w:bottom w:w="43" w:type="dxa"/>
              <w:right w:w="43" w:type="dxa"/>
            </w:tcMar>
          </w:tcPr>
          <w:p w14:paraId="245EB70B" w14:textId="77777777" w:rsidR="00DD2EA9" w:rsidRPr="00DA1B0F" w:rsidRDefault="00DD2EA9" w:rsidP="00DA1B0F">
            <w:pPr>
              <w:rPr>
                <w:sz w:val="21"/>
              </w:rPr>
            </w:pPr>
            <w:r w:rsidRPr="00DA1B0F">
              <w:rPr>
                <w:sz w:val="21"/>
              </w:rPr>
              <w:t>Vestby</w:t>
            </w:r>
          </w:p>
        </w:tc>
        <w:tc>
          <w:tcPr>
            <w:tcW w:w="860" w:type="dxa"/>
            <w:tcBorders>
              <w:top w:val="nil"/>
              <w:left w:val="nil"/>
              <w:bottom w:val="nil"/>
              <w:right w:val="nil"/>
            </w:tcBorders>
            <w:tcMar>
              <w:top w:w="128" w:type="dxa"/>
              <w:left w:w="43" w:type="dxa"/>
              <w:bottom w:w="43" w:type="dxa"/>
              <w:right w:w="43" w:type="dxa"/>
            </w:tcMar>
            <w:vAlign w:val="bottom"/>
          </w:tcPr>
          <w:p w14:paraId="60A0EFE5" w14:textId="77777777" w:rsidR="00DD2EA9" w:rsidRPr="00DA1B0F" w:rsidRDefault="00DD2EA9" w:rsidP="00F57EAC">
            <w:pPr>
              <w:jc w:val="center"/>
              <w:rPr>
                <w:sz w:val="21"/>
              </w:rPr>
            </w:pPr>
            <w:r w:rsidRPr="00DA1B0F">
              <w:rPr>
                <w:sz w:val="21"/>
              </w:rPr>
              <w:t>3,5</w:t>
            </w:r>
          </w:p>
        </w:tc>
        <w:tc>
          <w:tcPr>
            <w:tcW w:w="880" w:type="dxa"/>
            <w:tcBorders>
              <w:top w:val="nil"/>
              <w:left w:val="nil"/>
              <w:bottom w:val="nil"/>
              <w:right w:val="nil"/>
            </w:tcBorders>
            <w:tcMar>
              <w:top w:w="128" w:type="dxa"/>
              <w:left w:w="43" w:type="dxa"/>
              <w:bottom w:w="43" w:type="dxa"/>
              <w:right w:w="43" w:type="dxa"/>
            </w:tcMar>
            <w:vAlign w:val="bottom"/>
          </w:tcPr>
          <w:p w14:paraId="1920084C" w14:textId="77777777" w:rsidR="00DD2EA9" w:rsidRPr="00DA1B0F" w:rsidRDefault="00DD2EA9" w:rsidP="00F57EAC">
            <w:pPr>
              <w:jc w:val="center"/>
              <w:rPr>
                <w:sz w:val="21"/>
              </w:rPr>
            </w:pPr>
            <w:r w:rsidRPr="00DA1B0F">
              <w:rPr>
                <w:sz w:val="21"/>
              </w:rPr>
              <w:t>20,7</w:t>
            </w:r>
          </w:p>
        </w:tc>
        <w:tc>
          <w:tcPr>
            <w:tcW w:w="1180" w:type="dxa"/>
            <w:tcBorders>
              <w:top w:val="nil"/>
              <w:left w:val="nil"/>
              <w:bottom w:val="nil"/>
              <w:right w:val="nil"/>
            </w:tcBorders>
            <w:tcMar>
              <w:top w:w="128" w:type="dxa"/>
              <w:left w:w="43" w:type="dxa"/>
              <w:bottom w:w="43" w:type="dxa"/>
              <w:right w:w="43" w:type="dxa"/>
            </w:tcMar>
            <w:vAlign w:val="bottom"/>
          </w:tcPr>
          <w:p w14:paraId="7CEB18DB" w14:textId="77777777" w:rsidR="00DD2EA9" w:rsidRPr="00DA1B0F" w:rsidRDefault="00DD2EA9" w:rsidP="00F57EAC">
            <w:pPr>
              <w:jc w:val="center"/>
              <w:rPr>
                <w:sz w:val="21"/>
              </w:rPr>
            </w:pPr>
            <w:r w:rsidRPr="00DA1B0F">
              <w:rPr>
                <w:sz w:val="21"/>
              </w:rPr>
              <w:t>43,7</w:t>
            </w:r>
          </w:p>
        </w:tc>
        <w:tc>
          <w:tcPr>
            <w:tcW w:w="1440" w:type="dxa"/>
            <w:tcBorders>
              <w:top w:val="nil"/>
              <w:left w:val="nil"/>
              <w:bottom w:val="nil"/>
              <w:right w:val="nil"/>
            </w:tcBorders>
            <w:tcMar>
              <w:top w:w="128" w:type="dxa"/>
              <w:left w:w="43" w:type="dxa"/>
              <w:bottom w:w="43" w:type="dxa"/>
              <w:right w:w="43" w:type="dxa"/>
            </w:tcMar>
            <w:vAlign w:val="bottom"/>
          </w:tcPr>
          <w:p w14:paraId="6225942D" w14:textId="77777777" w:rsidR="00DD2EA9" w:rsidRPr="00DA1B0F" w:rsidRDefault="00DD2EA9" w:rsidP="00F57EAC">
            <w:pPr>
              <w:jc w:val="center"/>
              <w:rPr>
                <w:sz w:val="21"/>
              </w:rPr>
            </w:pPr>
            <w:r w:rsidRPr="00DA1B0F">
              <w:rPr>
                <w:sz w:val="21"/>
              </w:rPr>
              <w:t>148,0</w:t>
            </w:r>
          </w:p>
        </w:tc>
        <w:tc>
          <w:tcPr>
            <w:tcW w:w="1880" w:type="dxa"/>
            <w:tcBorders>
              <w:top w:val="nil"/>
              <w:left w:val="nil"/>
              <w:bottom w:val="nil"/>
              <w:right w:val="nil"/>
            </w:tcBorders>
            <w:tcMar>
              <w:top w:w="128" w:type="dxa"/>
              <w:left w:w="43" w:type="dxa"/>
              <w:bottom w:w="43" w:type="dxa"/>
              <w:right w:w="43" w:type="dxa"/>
            </w:tcMar>
            <w:vAlign w:val="bottom"/>
          </w:tcPr>
          <w:p w14:paraId="56B25DAF" w14:textId="77777777" w:rsidR="00DD2EA9" w:rsidRPr="00DA1B0F" w:rsidRDefault="00DD2EA9" w:rsidP="00F57EAC">
            <w:pPr>
              <w:jc w:val="center"/>
              <w:rPr>
                <w:sz w:val="21"/>
              </w:rPr>
            </w:pPr>
            <w:r w:rsidRPr="00DA1B0F">
              <w:rPr>
                <w:sz w:val="21"/>
              </w:rPr>
              <w:t>33,5</w:t>
            </w:r>
          </w:p>
        </w:tc>
        <w:tc>
          <w:tcPr>
            <w:tcW w:w="1120" w:type="dxa"/>
            <w:tcBorders>
              <w:top w:val="nil"/>
              <w:left w:val="nil"/>
              <w:bottom w:val="nil"/>
              <w:right w:val="nil"/>
            </w:tcBorders>
            <w:tcMar>
              <w:top w:w="128" w:type="dxa"/>
              <w:left w:w="43" w:type="dxa"/>
              <w:bottom w:w="43" w:type="dxa"/>
              <w:right w:w="43" w:type="dxa"/>
            </w:tcMar>
            <w:vAlign w:val="bottom"/>
          </w:tcPr>
          <w:p w14:paraId="13C0EC87" w14:textId="77777777" w:rsidR="00DD2EA9" w:rsidRPr="00DA1B0F" w:rsidRDefault="00DD2EA9" w:rsidP="00F57EAC">
            <w:pPr>
              <w:jc w:val="center"/>
              <w:rPr>
                <w:sz w:val="21"/>
              </w:rPr>
            </w:pPr>
            <w:r w:rsidRPr="00DA1B0F">
              <w:rPr>
                <w:sz w:val="21"/>
              </w:rPr>
              <w:t>62,5</w:t>
            </w:r>
          </w:p>
        </w:tc>
      </w:tr>
      <w:tr w:rsidR="004A055A" w:rsidRPr="00DA1B0F" w14:paraId="190610A3" w14:textId="77777777">
        <w:trPr>
          <w:trHeight w:val="380"/>
        </w:trPr>
        <w:tc>
          <w:tcPr>
            <w:tcW w:w="560" w:type="dxa"/>
            <w:tcBorders>
              <w:top w:val="nil"/>
              <w:left w:val="nil"/>
              <w:bottom w:val="nil"/>
              <w:right w:val="nil"/>
            </w:tcBorders>
            <w:tcMar>
              <w:top w:w="128" w:type="dxa"/>
              <w:left w:w="43" w:type="dxa"/>
              <w:bottom w:w="43" w:type="dxa"/>
              <w:right w:w="43" w:type="dxa"/>
            </w:tcMar>
          </w:tcPr>
          <w:p w14:paraId="5D34CC97" w14:textId="77777777" w:rsidR="00DD2EA9" w:rsidRPr="00DA1B0F" w:rsidRDefault="00DD2EA9" w:rsidP="00DA1B0F">
            <w:pPr>
              <w:rPr>
                <w:sz w:val="21"/>
              </w:rPr>
            </w:pPr>
            <w:r w:rsidRPr="00DA1B0F">
              <w:rPr>
                <w:sz w:val="21"/>
              </w:rPr>
              <w:t>3218</w:t>
            </w:r>
          </w:p>
        </w:tc>
        <w:tc>
          <w:tcPr>
            <w:tcW w:w="1540" w:type="dxa"/>
            <w:tcBorders>
              <w:top w:val="nil"/>
              <w:left w:val="nil"/>
              <w:bottom w:val="nil"/>
              <w:right w:val="nil"/>
            </w:tcBorders>
            <w:tcMar>
              <w:top w:w="128" w:type="dxa"/>
              <w:left w:w="43" w:type="dxa"/>
              <w:bottom w:w="43" w:type="dxa"/>
              <w:right w:w="43" w:type="dxa"/>
            </w:tcMar>
          </w:tcPr>
          <w:p w14:paraId="4D99B544" w14:textId="77777777" w:rsidR="00DD2EA9" w:rsidRPr="00DA1B0F" w:rsidRDefault="00DD2EA9" w:rsidP="00DA1B0F">
            <w:pPr>
              <w:rPr>
                <w:sz w:val="21"/>
              </w:rPr>
            </w:pPr>
            <w:r w:rsidRPr="00DA1B0F">
              <w:rPr>
                <w:sz w:val="21"/>
              </w:rPr>
              <w:t>Ås</w:t>
            </w:r>
          </w:p>
        </w:tc>
        <w:tc>
          <w:tcPr>
            <w:tcW w:w="860" w:type="dxa"/>
            <w:tcBorders>
              <w:top w:val="nil"/>
              <w:left w:val="nil"/>
              <w:bottom w:val="nil"/>
              <w:right w:val="nil"/>
            </w:tcBorders>
            <w:tcMar>
              <w:top w:w="128" w:type="dxa"/>
              <w:left w:w="43" w:type="dxa"/>
              <w:bottom w:w="43" w:type="dxa"/>
              <w:right w:w="43" w:type="dxa"/>
            </w:tcMar>
            <w:vAlign w:val="bottom"/>
          </w:tcPr>
          <w:p w14:paraId="1CCBC793" w14:textId="77777777" w:rsidR="00DD2EA9" w:rsidRPr="00DA1B0F" w:rsidRDefault="00DD2EA9" w:rsidP="00F57EAC">
            <w:pPr>
              <w:jc w:val="center"/>
              <w:rPr>
                <w:sz w:val="21"/>
              </w:rPr>
            </w:pPr>
            <w:r w:rsidRPr="00DA1B0F">
              <w:rPr>
                <w:sz w:val="21"/>
              </w:rPr>
              <w:t>3,1</w:t>
            </w:r>
          </w:p>
        </w:tc>
        <w:tc>
          <w:tcPr>
            <w:tcW w:w="880" w:type="dxa"/>
            <w:tcBorders>
              <w:top w:val="nil"/>
              <w:left w:val="nil"/>
              <w:bottom w:val="nil"/>
              <w:right w:val="nil"/>
            </w:tcBorders>
            <w:tcMar>
              <w:top w:w="128" w:type="dxa"/>
              <w:left w:w="43" w:type="dxa"/>
              <w:bottom w:w="43" w:type="dxa"/>
              <w:right w:w="43" w:type="dxa"/>
            </w:tcMar>
            <w:vAlign w:val="bottom"/>
          </w:tcPr>
          <w:p w14:paraId="50B40C06" w14:textId="77777777" w:rsidR="00DD2EA9" w:rsidRPr="00DA1B0F" w:rsidRDefault="00DD2EA9" w:rsidP="00F57EAC">
            <w:pPr>
              <w:jc w:val="center"/>
              <w:rPr>
                <w:sz w:val="21"/>
              </w:rPr>
            </w:pPr>
            <w:r w:rsidRPr="00DA1B0F">
              <w:rPr>
                <w:sz w:val="21"/>
              </w:rPr>
              <w:t>13,4</w:t>
            </w:r>
          </w:p>
        </w:tc>
        <w:tc>
          <w:tcPr>
            <w:tcW w:w="1180" w:type="dxa"/>
            <w:tcBorders>
              <w:top w:val="nil"/>
              <w:left w:val="nil"/>
              <w:bottom w:val="nil"/>
              <w:right w:val="nil"/>
            </w:tcBorders>
            <w:tcMar>
              <w:top w:w="128" w:type="dxa"/>
              <w:left w:w="43" w:type="dxa"/>
              <w:bottom w:w="43" w:type="dxa"/>
              <w:right w:w="43" w:type="dxa"/>
            </w:tcMar>
            <w:vAlign w:val="bottom"/>
          </w:tcPr>
          <w:p w14:paraId="263E0FCF" w14:textId="77777777" w:rsidR="00DD2EA9" w:rsidRPr="00DA1B0F" w:rsidRDefault="00DD2EA9" w:rsidP="00F57EAC">
            <w:pPr>
              <w:jc w:val="center"/>
              <w:rPr>
                <w:sz w:val="21"/>
              </w:rPr>
            </w:pPr>
            <w:r w:rsidRPr="00DA1B0F">
              <w:rPr>
                <w:sz w:val="21"/>
              </w:rPr>
              <w:t>37,4</w:t>
            </w:r>
          </w:p>
        </w:tc>
        <w:tc>
          <w:tcPr>
            <w:tcW w:w="1440" w:type="dxa"/>
            <w:tcBorders>
              <w:top w:val="nil"/>
              <w:left w:val="nil"/>
              <w:bottom w:val="nil"/>
              <w:right w:val="nil"/>
            </w:tcBorders>
            <w:tcMar>
              <w:top w:w="128" w:type="dxa"/>
              <w:left w:w="43" w:type="dxa"/>
              <w:bottom w:w="43" w:type="dxa"/>
              <w:right w:w="43" w:type="dxa"/>
            </w:tcMar>
            <w:vAlign w:val="bottom"/>
          </w:tcPr>
          <w:p w14:paraId="35F13292" w14:textId="77777777" w:rsidR="00DD2EA9" w:rsidRPr="00DA1B0F" w:rsidRDefault="00DD2EA9" w:rsidP="00F57EAC">
            <w:pPr>
              <w:jc w:val="center"/>
              <w:rPr>
                <w:sz w:val="21"/>
              </w:rPr>
            </w:pPr>
            <w:r w:rsidRPr="00DA1B0F">
              <w:rPr>
                <w:sz w:val="21"/>
              </w:rPr>
              <w:t>116,5</w:t>
            </w:r>
          </w:p>
        </w:tc>
        <w:tc>
          <w:tcPr>
            <w:tcW w:w="1880" w:type="dxa"/>
            <w:tcBorders>
              <w:top w:val="nil"/>
              <w:left w:val="nil"/>
              <w:bottom w:val="nil"/>
              <w:right w:val="nil"/>
            </w:tcBorders>
            <w:tcMar>
              <w:top w:w="128" w:type="dxa"/>
              <w:left w:w="43" w:type="dxa"/>
              <w:bottom w:w="43" w:type="dxa"/>
              <w:right w:w="43" w:type="dxa"/>
            </w:tcMar>
            <w:vAlign w:val="bottom"/>
          </w:tcPr>
          <w:p w14:paraId="012DD1A0" w14:textId="77777777" w:rsidR="00DD2EA9" w:rsidRPr="00DA1B0F" w:rsidRDefault="00DD2EA9" w:rsidP="00F57EAC">
            <w:pPr>
              <w:jc w:val="center"/>
              <w:rPr>
                <w:sz w:val="21"/>
              </w:rPr>
            </w:pPr>
            <w:r w:rsidRPr="00DA1B0F">
              <w:rPr>
                <w:sz w:val="21"/>
              </w:rPr>
              <w:t>16,3</w:t>
            </w:r>
          </w:p>
        </w:tc>
        <w:tc>
          <w:tcPr>
            <w:tcW w:w="1120" w:type="dxa"/>
            <w:tcBorders>
              <w:top w:val="nil"/>
              <w:left w:val="nil"/>
              <w:bottom w:val="nil"/>
              <w:right w:val="nil"/>
            </w:tcBorders>
            <w:tcMar>
              <w:top w:w="128" w:type="dxa"/>
              <w:left w:w="43" w:type="dxa"/>
              <w:bottom w:w="43" w:type="dxa"/>
              <w:right w:w="43" w:type="dxa"/>
            </w:tcMar>
            <w:vAlign w:val="bottom"/>
          </w:tcPr>
          <w:p w14:paraId="55CF9EA5" w14:textId="77777777" w:rsidR="00DD2EA9" w:rsidRPr="00DA1B0F" w:rsidRDefault="00DD2EA9" w:rsidP="00F57EAC">
            <w:pPr>
              <w:jc w:val="center"/>
              <w:rPr>
                <w:sz w:val="21"/>
              </w:rPr>
            </w:pPr>
            <w:r w:rsidRPr="00DA1B0F">
              <w:rPr>
                <w:sz w:val="21"/>
              </w:rPr>
              <w:t>37,6</w:t>
            </w:r>
          </w:p>
        </w:tc>
      </w:tr>
      <w:tr w:rsidR="004A055A" w:rsidRPr="00DA1B0F" w14:paraId="5453FF66" w14:textId="77777777">
        <w:trPr>
          <w:trHeight w:val="380"/>
        </w:trPr>
        <w:tc>
          <w:tcPr>
            <w:tcW w:w="560" w:type="dxa"/>
            <w:tcBorders>
              <w:top w:val="nil"/>
              <w:left w:val="nil"/>
              <w:bottom w:val="nil"/>
              <w:right w:val="nil"/>
            </w:tcBorders>
            <w:tcMar>
              <w:top w:w="128" w:type="dxa"/>
              <w:left w:w="43" w:type="dxa"/>
              <w:bottom w:w="43" w:type="dxa"/>
              <w:right w:w="43" w:type="dxa"/>
            </w:tcMar>
          </w:tcPr>
          <w:p w14:paraId="18B9035A" w14:textId="77777777" w:rsidR="00DD2EA9" w:rsidRPr="00DA1B0F" w:rsidRDefault="00DD2EA9" w:rsidP="00DA1B0F">
            <w:pPr>
              <w:rPr>
                <w:sz w:val="21"/>
              </w:rPr>
            </w:pPr>
            <w:r w:rsidRPr="00DA1B0F">
              <w:rPr>
                <w:sz w:val="21"/>
              </w:rPr>
              <w:t>3220</w:t>
            </w:r>
          </w:p>
        </w:tc>
        <w:tc>
          <w:tcPr>
            <w:tcW w:w="1540" w:type="dxa"/>
            <w:tcBorders>
              <w:top w:val="nil"/>
              <w:left w:val="nil"/>
              <w:bottom w:val="nil"/>
              <w:right w:val="nil"/>
            </w:tcBorders>
            <w:tcMar>
              <w:top w:w="128" w:type="dxa"/>
              <w:left w:w="43" w:type="dxa"/>
              <w:bottom w:w="43" w:type="dxa"/>
              <w:right w:w="43" w:type="dxa"/>
            </w:tcMar>
          </w:tcPr>
          <w:p w14:paraId="0CC247C6" w14:textId="77777777" w:rsidR="00DD2EA9" w:rsidRPr="00DA1B0F" w:rsidRDefault="00DD2EA9" w:rsidP="00DA1B0F">
            <w:pPr>
              <w:rPr>
                <w:sz w:val="21"/>
              </w:rPr>
            </w:pPr>
            <w:r w:rsidRPr="00DA1B0F">
              <w:rPr>
                <w:sz w:val="21"/>
              </w:rPr>
              <w:t>Enebakk</w:t>
            </w:r>
          </w:p>
        </w:tc>
        <w:tc>
          <w:tcPr>
            <w:tcW w:w="860" w:type="dxa"/>
            <w:tcBorders>
              <w:top w:val="nil"/>
              <w:left w:val="nil"/>
              <w:bottom w:val="nil"/>
              <w:right w:val="nil"/>
            </w:tcBorders>
            <w:tcMar>
              <w:top w:w="128" w:type="dxa"/>
              <w:left w:w="43" w:type="dxa"/>
              <w:bottom w:w="43" w:type="dxa"/>
              <w:right w:w="43" w:type="dxa"/>
            </w:tcMar>
            <w:vAlign w:val="bottom"/>
          </w:tcPr>
          <w:p w14:paraId="144833A0" w14:textId="77777777" w:rsidR="00DD2EA9" w:rsidRPr="00DA1B0F" w:rsidRDefault="00DD2EA9" w:rsidP="00F57EAC">
            <w:pPr>
              <w:jc w:val="center"/>
              <w:rPr>
                <w:sz w:val="21"/>
              </w:rPr>
            </w:pPr>
            <w:r w:rsidRPr="00DA1B0F">
              <w:rPr>
                <w:sz w:val="21"/>
              </w:rPr>
              <w:t>2,5</w:t>
            </w:r>
          </w:p>
        </w:tc>
        <w:tc>
          <w:tcPr>
            <w:tcW w:w="880" w:type="dxa"/>
            <w:tcBorders>
              <w:top w:val="nil"/>
              <w:left w:val="nil"/>
              <w:bottom w:val="nil"/>
              <w:right w:val="nil"/>
            </w:tcBorders>
            <w:tcMar>
              <w:top w:w="128" w:type="dxa"/>
              <w:left w:w="43" w:type="dxa"/>
              <w:bottom w:w="43" w:type="dxa"/>
              <w:right w:w="43" w:type="dxa"/>
            </w:tcMar>
            <w:vAlign w:val="bottom"/>
          </w:tcPr>
          <w:p w14:paraId="30F1398C" w14:textId="77777777" w:rsidR="00DD2EA9" w:rsidRPr="00DA1B0F" w:rsidRDefault="00DD2EA9" w:rsidP="00F57EAC">
            <w:pPr>
              <w:jc w:val="center"/>
              <w:rPr>
                <w:sz w:val="21"/>
              </w:rPr>
            </w:pPr>
            <w:r w:rsidRPr="00DA1B0F">
              <w:rPr>
                <w:sz w:val="21"/>
              </w:rPr>
              <w:t>14,6</w:t>
            </w:r>
          </w:p>
        </w:tc>
        <w:tc>
          <w:tcPr>
            <w:tcW w:w="1180" w:type="dxa"/>
            <w:tcBorders>
              <w:top w:val="nil"/>
              <w:left w:val="nil"/>
              <w:bottom w:val="nil"/>
              <w:right w:val="nil"/>
            </w:tcBorders>
            <w:tcMar>
              <w:top w:w="128" w:type="dxa"/>
              <w:left w:w="43" w:type="dxa"/>
              <w:bottom w:w="43" w:type="dxa"/>
              <w:right w:w="43" w:type="dxa"/>
            </w:tcMar>
            <w:vAlign w:val="bottom"/>
          </w:tcPr>
          <w:p w14:paraId="31398115" w14:textId="77777777" w:rsidR="00DD2EA9" w:rsidRPr="00DA1B0F" w:rsidRDefault="00DD2EA9" w:rsidP="00F57EAC">
            <w:pPr>
              <w:jc w:val="center"/>
              <w:rPr>
                <w:sz w:val="21"/>
              </w:rPr>
            </w:pPr>
            <w:r w:rsidRPr="00DA1B0F">
              <w:rPr>
                <w:sz w:val="21"/>
              </w:rPr>
              <w:t>22,1</w:t>
            </w:r>
          </w:p>
        </w:tc>
        <w:tc>
          <w:tcPr>
            <w:tcW w:w="1440" w:type="dxa"/>
            <w:tcBorders>
              <w:top w:val="nil"/>
              <w:left w:val="nil"/>
              <w:bottom w:val="nil"/>
              <w:right w:val="nil"/>
            </w:tcBorders>
            <w:tcMar>
              <w:top w:w="128" w:type="dxa"/>
              <w:left w:w="43" w:type="dxa"/>
              <w:bottom w:w="43" w:type="dxa"/>
              <w:right w:w="43" w:type="dxa"/>
            </w:tcMar>
            <w:vAlign w:val="bottom"/>
          </w:tcPr>
          <w:p w14:paraId="0619D893" w14:textId="77777777" w:rsidR="00DD2EA9" w:rsidRPr="00DA1B0F" w:rsidRDefault="00DD2EA9" w:rsidP="00F57EAC">
            <w:pPr>
              <w:jc w:val="center"/>
              <w:rPr>
                <w:sz w:val="21"/>
              </w:rPr>
            </w:pPr>
            <w:r w:rsidRPr="00DA1B0F">
              <w:rPr>
                <w:sz w:val="21"/>
              </w:rPr>
              <w:t>97,0</w:t>
            </w:r>
          </w:p>
        </w:tc>
        <w:tc>
          <w:tcPr>
            <w:tcW w:w="1880" w:type="dxa"/>
            <w:tcBorders>
              <w:top w:val="nil"/>
              <w:left w:val="nil"/>
              <w:bottom w:val="nil"/>
              <w:right w:val="nil"/>
            </w:tcBorders>
            <w:tcMar>
              <w:top w:w="128" w:type="dxa"/>
              <w:left w:w="43" w:type="dxa"/>
              <w:bottom w:w="43" w:type="dxa"/>
              <w:right w:w="43" w:type="dxa"/>
            </w:tcMar>
            <w:vAlign w:val="bottom"/>
          </w:tcPr>
          <w:p w14:paraId="28963FFE"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2721BCC8" w14:textId="77777777" w:rsidR="00DD2EA9" w:rsidRPr="00DA1B0F" w:rsidRDefault="00DD2EA9" w:rsidP="00F57EAC">
            <w:pPr>
              <w:jc w:val="center"/>
              <w:rPr>
                <w:sz w:val="21"/>
              </w:rPr>
            </w:pPr>
            <w:r w:rsidRPr="00DA1B0F">
              <w:rPr>
                <w:sz w:val="21"/>
              </w:rPr>
              <w:t>36,8</w:t>
            </w:r>
          </w:p>
        </w:tc>
      </w:tr>
      <w:tr w:rsidR="004A055A" w:rsidRPr="00DA1B0F" w14:paraId="21B12765" w14:textId="77777777">
        <w:trPr>
          <w:trHeight w:val="380"/>
        </w:trPr>
        <w:tc>
          <w:tcPr>
            <w:tcW w:w="560" w:type="dxa"/>
            <w:tcBorders>
              <w:top w:val="nil"/>
              <w:left w:val="nil"/>
              <w:bottom w:val="nil"/>
              <w:right w:val="nil"/>
            </w:tcBorders>
            <w:tcMar>
              <w:top w:w="128" w:type="dxa"/>
              <w:left w:w="43" w:type="dxa"/>
              <w:bottom w:w="43" w:type="dxa"/>
              <w:right w:w="43" w:type="dxa"/>
            </w:tcMar>
          </w:tcPr>
          <w:p w14:paraId="3579D57B" w14:textId="77777777" w:rsidR="00DD2EA9" w:rsidRPr="00DA1B0F" w:rsidRDefault="00DD2EA9" w:rsidP="00DA1B0F">
            <w:pPr>
              <w:rPr>
                <w:sz w:val="21"/>
              </w:rPr>
            </w:pPr>
            <w:r w:rsidRPr="00DA1B0F">
              <w:rPr>
                <w:sz w:val="21"/>
              </w:rPr>
              <w:t>3222</w:t>
            </w:r>
          </w:p>
        </w:tc>
        <w:tc>
          <w:tcPr>
            <w:tcW w:w="1540" w:type="dxa"/>
            <w:tcBorders>
              <w:top w:val="nil"/>
              <w:left w:val="nil"/>
              <w:bottom w:val="nil"/>
              <w:right w:val="nil"/>
            </w:tcBorders>
            <w:tcMar>
              <w:top w:w="128" w:type="dxa"/>
              <w:left w:w="43" w:type="dxa"/>
              <w:bottom w:w="43" w:type="dxa"/>
              <w:right w:w="43" w:type="dxa"/>
            </w:tcMar>
          </w:tcPr>
          <w:p w14:paraId="1DFF98F7" w14:textId="77777777" w:rsidR="00DD2EA9" w:rsidRPr="00DA1B0F" w:rsidRDefault="00DD2EA9" w:rsidP="00DA1B0F">
            <w:pPr>
              <w:rPr>
                <w:sz w:val="21"/>
              </w:rPr>
            </w:pPr>
            <w:r w:rsidRPr="00DA1B0F">
              <w:rPr>
                <w:sz w:val="21"/>
              </w:rPr>
              <w:t>Lørenskog</w:t>
            </w:r>
          </w:p>
        </w:tc>
        <w:tc>
          <w:tcPr>
            <w:tcW w:w="860" w:type="dxa"/>
            <w:tcBorders>
              <w:top w:val="nil"/>
              <w:left w:val="nil"/>
              <w:bottom w:val="nil"/>
              <w:right w:val="nil"/>
            </w:tcBorders>
            <w:tcMar>
              <w:top w:w="128" w:type="dxa"/>
              <w:left w:w="43" w:type="dxa"/>
              <w:bottom w:w="43" w:type="dxa"/>
              <w:right w:w="43" w:type="dxa"/>
            </w:tcMar>
            <w:vAlign w:val="bottom"/>
          </w:tcPr>
          <w:p w14:paraId="719C07EE" w14:textId="77777777" w:rsidR="00DD2EA9" w:rsidRPr="00DA1B0F" w:rsidRDefault="00DD2EA9" w:rsidP="00F57EAC">
            <w:pPr>
              <w:jc w:val="center"/>
              <w:rPr>
                <w:sz w:val="21"/>
              </w:rPr>
            </w:pPr>
            <w:r w:rsidRPr="00DA1B0F">
              <w:rPr>
                <w:sz w:val="21"/>
              </w:rPr>
              <w:t>4,0</w:t>
            </w:r>
          </w:p>
        </w:tc>
        <w:tc>
          <w:tcPr>
            <w:tcW w:w="880" w:type="dxa"/>
            <w:tcBorders>
              <w:top w:val="nil"/>
              <w:left w:val="nil"/>
              <w:bottom w:val="nil"/>
              <w:right w:val="nil"/>
            </w:tcBorders>
            <w:tcMar>
              <w:top w:w="128" w:type="dxa"/>
              <w:left w:w="43" w:type="dxa"/>
              <w:bottom w:w="43" w:type="dxa"/>
              <w:right w:w="43" w:type="dxa"/>
            </w:tcMar>
            <w:vAlign w:val="bottom"/>
          </w:tcPr>
          <w:p w14:paraId="09E92B40" w14:textId="77777777" w:rsidR="00DD2EA9" w:rsidRPr="00DA1B0F" w:rsidRDefault="00DD2EA9" w:rsidP="00F57EAC">
            <w:pPr>
              <w:jc w:val="center"/>
              <w:rPr>
                <w:sz w:val="21"/>
              </w:rPr>
            </w:pPr>
            <w:r w:rsidRPr="00DA1B0F">
              <w:rPr>
                <w:sz w:val="21"/>
              </w:rPr>
              <w:t>11,3</w:t>
            </w:r>
          </w:p>
        </w:tc>
        <w:tc>
          <w:tcPr>
            <w:tcW w:w="1180" w:type="dxa"/>
            <w:tcBorders>
              <w:top w:val="nil"/>
              <w:left w:val="nil"/>
              <w:bottom w:val="nil"/>
              <w:right w:val="nil"/>
            </w:tcBorders>
            <w:tcMar>
              <w:top w:w="128" w:type="dxa"/>
              <w:left w:w="43" w:type="dxa"/>
              <w:bottom w:w="43" w:type="dxa"/>
              <w:right w:w="43" w:type="dxa"/>
            </w:tcMar>
            <w:vAlign w:val="bottom"/>
          </w:tcPr>
          <w:p w14:paraId="512CFE68" w14:textId="77777777" w:rsidR="00DD2EA9" w:rsidRPr="00DA1B0F" w:rsidRDefault="00DD2EA9" w:rsidP="00F57EAC">
            <w:pPr>
              <w:jc w:val="center"/>
              <w:rPr>
                <w:sz w:val="21"/>
              </w:rPr>
            </w:pPr>
            <w:r w:rsidRPr="00DA1B0F">
              <w:rPr>
                <w:sz w:val="21"/>
              </w:rPr>
              <w:t>17,2</w:t>
            </w:r>
          </w:p>
        </w:tc>
        <w:tc>
          <w:tcPr>
            <w:tcW w:w="1440" w:type="dxa"/>
            <w:tcBorders>
              <w:top w:val="nil"/>
              <w:left w:val="nil"/>
              <w:bottom w:val="nil"/>
              <w:right w:val="nil"/>
            </w:tcBorders>
            <w:tcMar>
              <w:top w:w="128" w:type="dxa"/>
              <w:left w:w="43" w:type="dxa"/>
              <w:bottom w:w="43" w:type="dxa"/>
              <w:right w:w="43" w:type="dxa"/>
            </w:tcMar>
            <w:vAlign w:val="bottom"/>
          </w:tcPr>
          <w:p w14:paraId="4628B28C" w14:textId="77777777" w:rsidR="00DD2EA9" w:rsidRPr="00DA1B0F" w:rsidRDefault="00DD2EA9" w:rsidP="00F57EAC">
            <w:pPr>
              <w:jc w:val="center"/>
              <w:rPr>
                <w:sz w:val="21"/>
              </w:rPr>
            </w:pPr>
            <w:r w:rsidRPr="00DA1B0F">
              <w:rPr>
                <w:sz w:val="21"/>
              </w:rPr>
              <w:t>171,5</w:t>
            </w:r>
          </w:p>
        </w:tc>
        <w:tc>
          <w:tcPr>
            <w:tcW w:w="1880" w:type="dxa"/>
            <w:tcBorders>
              <w:top w:val="nil"/>
              <w:left w:val="nil"/>
              <w:bottom w:val="nil"/>
              <w:right w:val="nil"/>
            </w:tcBorders>
            <w:tcMar>
              <w:top w:w="128" w:type="dxa"/>
              <w:left w:w="43" w:type="dxa"/>
              <w:bottom w:w="43" w:type="dxa"/>
              <w:right w:w="43" w:type="dxa"/>
            </w:tcMar>
            <w:vAlign w:val="bottom"/>
          </w:tcPr>
          <w:p w14:paraId="22568BBD"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6D3B9432" w14:textId="77777777" w:rsidR="00DD2EA9" w:rsidRPr="00DA1B0F" w:rsidRDefault="00DD2EA9" w:rsidP="00F57EAC">
            <w:pPr>
              <w:jc w:val="center"/>
              <w:rPr>
                <w:sz w:val="21"/>
              </w:rPr>
            </w:pPr>
            <w:r w:rsidRPr="00DA1B0F">
              <w:rPr>
                <w:sz w:val="21"/>
              </w:rPr>
              <w:t>116,4</w:t>
            </w:r>
          </w:p>
        </w:tc>
      </w:tr>
      <w:tr w:rsidR="004A055A" w:rsidRPr="00DA1B0F" w14:paraId="518FA268" w14:textId="77777777">
        <w:trPr>
          <w:trHeight w:val="380"/>
        </w:trPr>
        <w:tc>
          <w:tcPr>
            <w:tcW w:w="560" w:type="dxa"/>
            <w:tcBorders>
              <w:top w:val="nil"/>
              <w:left w:val="nil"/>
              <w:bottom w:val="nil"/>
              <w:right w:val="nil"/>
            </w:tcBorders>
            <w:tcMar>
              <w:top w:w="128" w:type="dxa"/>
              <w:left w:w="43" w:type="dxa"/>
              <w:bottom w:w="43" w:type="dxa"/>
              <w:right w:w="43" w:type="dxa"/>
            </w:tcMar>
          </w:tcPr>
          <w:p w14:paraId="24411074" w14:textId="77777777" w:rsidR="00DD2EA9" w:rsidRPr="00DA1B0F" w:rsidRDefault="00DD2EA9" w:rsidP="00DA1B0F">
            <w:pPr>
              <w:rPr>
                <w:sz w:val="21"/>
              </w:rPr>
            </w:pPr>
            <w:r w:rsidRPr="00DA1B0F">
              <w:rPr>
                <w:sz w:val="21"/>
              </w:rPr>
              <w:t>3224</w:t>
            </w:r>
          </w:p>
        </w:tc>
        <w:tc>
          <w:tcPr>
            <w:tcW w:w="1540" w:type="dxa"/>
            <w:tcBorders>
              <w:top w:val="nil"/>
              <w:left w:val="nil"/>
              <w:bottom w:val="nil"/>
              <w:right w:val="nil"/>
            </w:tcBorders>
            <w:tcMar>
              <w:top w:w="128" w:type="dxa"/>
              <w:left w:w="43" w:type="dxa"/>
              <w:bottom w:w="43" w:type="dxa"/>
              <w:right w:w="43" w:type="dxa"/>
            </w:tcMar>
          </w:tcPr>
          <w:p w14:paraId="6F2105E8" w14:textId="77777777" w:rsidR="00DD2EA9" w:rsidRPr="00DA1B0F" w:rsidRDefault="00DD2EA9" w:rsidP="00DA1B0F">
            <w:pPr>
              <w:rPr>
                <w:sz w:val="21"/>
              </w:rPr>
            </w:pPr>
            <w:r w:rsidRPr="00DA1B0F">
              <w:rPr>
                <w:sz w:val="21"/>
              </w:rPr>
              <w:t>Rælingen</w:t>
            </w:r>
          </w:p>
        </w:tc>
        <w:tc>
          <w:tcPr>
            <w:tcW w:w="860" w:type="dxa"/>
            <w:tcBorders>
              <w:top w:val="nil"/>
              <w:left w:val="nil"/>
              <w:bottom w:val="nil"/>
              <w:right w:val="nil"/>
            </w:tcBorders>
            <w:tcMar>
              <w:top w:w="128" w:type="dxa"/>
              <w:left w:w="43" w:type="dxa"/>
              <w:bottom w:w="43" w:type="dxa"/>
              <w:right w:w="43" w:type="dxa"/>
            </w:tcMar>
            <w:vAlign w:val="bottom"/>
          </w:tcPr>
          <w:p w14:paraId="60EC9854" w14:textId="77777777" w:rsidR="00DD2EA9" w:rsidRPr="00DA1B0F" w:rsidRDefault="00DD2EA9" w:rsidP="00F57EAC">
            <w:pPr>
              <w:jc w:val="center"/>
              <w:rPr>
                <w:sz w:val="21"/>
              </w:rPr>
            </w:pPr>
            <w:r w:rsidRPr="00DA1B0F">
              <w:rPr>
                <w:sz w:val="21"/>
              </w:rPr>
              <w:t>-1,8</w:t>
            </w:r>
          </w:p>
        </w:tc>
        <w:tc>
          <w:tcPr>
            <w:tcW w:w="880" w:type="dxa"/>
            <w:tcBorders>
              <w:top w:val="nil"/>
              <w:left w:val="nil"/>
              <w:bottom w:val="nil"/>
              <w:right w:val="nil"/>
            </w:tcBorders>
            <w:tcMar>
              <w:top w:w="128" w:type="dxa"/>
              <w:left w:w="43" w:type="dxa"/>
              <w:bottom w:w="43" w:type="dxa"/>
              <w:right w:w="43" w:type="dxa"/>
            </w:tcMar>
            <w:vAlign w:val="bottom"/>
          </w:tcPr>
          <w:p w14:paraId="6F9CC2E0" w14:textId="77777777" w:rsidR="00DD2EA9" w:rsidRPr="00DA1B0F" w:rsidRDefault="00DD2EA9" w:rsidP="00F57EAC">
            <w:pPr>
              <w:jc w:val="center"/>
              <w:rPr>
                <w:sz w:val="21"/>
              </w:rPr>
            </w:pPr>
            <w:r w:rsidRPr="00DA1B0F">
              <w:rPr>
                <w:sz w:val="21"/>
              </w:rPr>
              <w:t>5,5</w:t>
            </w:r>
          </w:p>
        </w:tc>
        <w:tc>
          <w:tcPr>
            <w:tcW w:w="1180" w:type="dxa"/>
            <w:tcBorders>
              <w:top w:val="nil"/>
              <w:left w:val="nil"/>
              <w:bottom w:val="nil"/>
              <w:right w:val="nil"/>
            </w:tcBorders>
            <w:tcMar>
              <w:top w:w="128" w:type="dxa"/>
              <w:left w:w="43" w:type="dxa"/>
              <w:bottom w:w="43" w:type="dxa"/>
              <w:right w:w="43" w:type="dxa"/>
            </w:tcMar>
            <w:vAlign w:val="bottom"/>
          </w:tcPr>
          <w:p w14:paraId="6BED0EF2" w14:textId="77777777" w:rsidR="00DD2EA9" w:rsidRPr="00DA1B0F" w:rsidRDefault="00DD2EA9" w:rsidP="00F57EAC">
            <w:pPr>
              <w:jc w:val="center"/>
              <w:rPr>
                <w:sz w:val="21"/>
              </w:rPr>
            </w:pPr>
            <w:r w:rsidRPr="00DA1B0F">
              <w:rPr>
                <w:sz w:val="21"/>
              </w:rPr>
              <w:t>6,3</w:t>
            </w:r>
          </w:p>
        </w:tc>
        <w:tc>
          <w:tcPr>
            <w:tcW w:w="1440" w:type="dxa"/>
            <w:tcBorders>
              <w:top w:val="nil"/>
              <w:left w:val="nil"/>
              <w:bottom w:val="nil"/>
              <w:right w:val="nil"/>
            </w:tcBorders>
            <w:tcMar>
              <w:top w:w="128" w:type="dxa"/>
              <w:left w:w="43" w:type="dxa"/>
              <w:bottom w:w="43" w:type="dxa"/>
              <w:right w:w="43" w:type="dxa"/>
            </w:tcMar>
            <w:vAlign w:val="bottom"/>
          </w:tcPr>
          <w:p w14:paraId="0063589F" w14:textId="77777777" w:rsidR="00DD2EA9" w:rsidRPr="00DA1B0F" w:rsidRDefault="00DD2EA9" w:rsidP="00F57EAC">
            <w:pPr>
              <w:jc w:val="center"/>
              <w:rPr>
                <w:sz w:val="21"/>
              </w:rPr>
            </w:pPr>
            <w:r w:rsidRPr="00DA1B0F">
              <w:rPr>
                <w:sz w:val="21"/>
              </w:rPr>
              <w:t>144,6</w:t>
            </w:r>
          </w:p>
        </w:tc>
        <w:tc>
          <w:tcPr>
            <w:tcW w:w="1880" w:type="dxa"/>
            <w:tcBorders>
              <w:top w:val="nil"/>
              <w:left w:val="nil"/>
              <w:bottom w:val="nil"/>
              <w:right w:val="nil"/>
            </w:tcBorders>
            <w:tcMar>
              <w:top w:w="128" w:type="dxa"/>
              <w:left w:w="43" w:type="dxa"/>
              <w:bottom w:w="43" w:type="dxa"/>
              <w:right w:w="43" w:type="dxa"/>
            </w:tcMar>
            <w:vAlign w:val="bottom"/>
          </w:tcPr>
          <w:p w14:paraId="7E4B853A"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2430E7D" w14:textId="77777777" w:rsidR="00DD2EA9" w:rsidRPr="00DA1B0F" w:rsidRDefault="00DD2EA9" w:rsidP="00F57EAC">
            <w:pPr>
              <w:jc w:val="center"/>
              <w:rPr>
                <w:sz w:val="21"/>
              </w:rPr>
            </w:pPr>
            <w:r w:rsidRPr="00DA1B0F">
              <w:rPr>
                <w:sz w:val="21"/>
              </w:rPr>
              <w:t>101,1</w:t>
            </w:r>
          </w:p>
        </w:tc>
      </w:tr>
      <w:tr w:rsidR="004A055A" w:rsidRPr="00DA1B0F" w14:paraId="5362B2D4" w14:textId="77777777">
        <w:trPr>
          <w:trHeight w:val="640"/>
        </w:trPr>
        <w:tc>
          <w:tcPr>
            <w:tcW w:w="560" w:type="dxa"/>
            <w:tcBorders>
              <w:top w:val="nil"/>
              <w:left w:val="nil"/>
              <w:bottom w:val="nil"/>
              <w:right w:val="nil"/>
            </w:tcBorders>
            <w:tcMar>
              <w:top w:w="128" w:type="dxa"/>
              <w:left w:w="43" w:type="dxa"/>
              <w:bottom w:w="43" w:type="dxa"/>
              <w:right w:w="43" w:type="dxa"/>
            </w:tcMar>
          </w:tcPr>
          <w:p w14:paraId="0E565730" w14:textId="77777777" w:rsidR="00DD2EA9" w:rsidRPr="00DA1B0F" w:rsidRDefault="00DD2EA9" w:rsidP="00DA1B0F">
            <w:pPr>
              <w:rPr>
                <w:sz w:val="21"/>
              </w:rPr>
            </w:pPr>
            <w:r w:rsidRPr="00DA1B0F">
              <w:rPr>
                <w:sz w:val="21"/>
              </w:rPr>
              <w:t>3226</w:t>
            </w:r>
          </w:p>
        </w:tc>
        <w:tc>
          <w:tcPr>
            <w:tcW w:w="1540" w:type="dxa"/>
            <w:tcBorders>
              <w:top w:val="nil"/>
              <w:left w:val="nil"/>
              <w:bottom w:val="nil"/>
              <w:right w:val="nil"/>
            </w:tcBorders>
            <w:tcMar>
              <w:top w:w="128" w:type="dxa"/>
              <w:left w:w="43" w:type="dxa"/>
              <w:bottom w:w="43" w:type="dxa"/>
              <w:right w:w="43" w:type="dxa"/>
            </w:tcMar>
          </w:tcPr>
          <w:p w14:paraId="215B7307" w14:textId="77777777" w:rsidR="00DD2EA9" w:rsidRPr="00DA1B0F" w:rsidRDefault="00DD2EA9" w:rsidP="00DA1B0F">
            <w:pPr>
              <w:rPr>
                <w:sz w:val="21"/>
              </w:rPr>
            </w:pPr>
            <w:r w:rsidRPr="00DA1B0F">
              <w:rPr>
                <w:sz w:val="21"/>
              </w:rPr>
              <w:t>Aurskog-Høland</w:t>
            </w:r>
          </w:p>
        </w:tc>
        <w:tc>
          <w:tcPr>
            <w:tcW w:w="860" w:type="dxa"/>
            <w:tcBorders>
              <w:top w:val="nil"/>
              <w:left w:val="nil"/>
              <w:bottom w:val="nil"/>
              <w:right w:val="nil"/>
            </w:tcBorders>
            <w:tcMar>
              <w:top w:w="128" w:type="dxa"/>
              <w:left w:w="43" w:type="dxa"/>
              <w:bottom w:w="43" w:type="dxa"/>
              <w:right w:w="43" w:type="dxa"/>
            </w:tcMar>
            <w:vAlign w:val="bottom"/>
          </w:tcPr>
          <w:p w14:paraId="4C589BEC" w14:textId="77777777" w:rsidR="00DD2EA9" w:rsidRPr="00DA1B0F" w:rsidRDefault="00DD2EA9" w:rsidP="00F57EAC">
            <w:pPr>
              <w:jc w:val="center"/>
              <w:rPr>
                <w:sz w:val="21"/>
              </w:rPr>
            </w:pPr>
            <w:r w:rsidRPr="00DA1B0F">
              <w:rPr>
                <w:sz w:val="21"/>
              </w:rPr>
              <w:t>2,4</w:t>
            </w:r>
          </w:p>
        </w:tc>
        <w:tc>
          <w:tcPr>
            <w:tcW w:w="880" w:type="dxa"/>
            <w:tcBorders>
              <w:top w:val="nil"/>
              <w:left w:val="nil"/>
              <w:bottom w:val="nil"/>
              <w:right w:val="nil"/>
            </w:tcBorders>
            <w:tcMar>
              <w:top w:w="128" w:type="dxa"/>
              <w:left w:w="43" w:type="dxa"/>
              <w:bottom w:w="43" w:type="dxa"/>
              <w:right w:w="43" w:type="dxa"/>
            </w:tcMar>
            <w:vAlign w:val="bottom"/>
          </w:tcPr>
          <w:p w14:paraId="7E629867" w14:textId="77777777" w:rsidR="00DD2EA9" w:rsidRPr="00DA1B0F" w:rsidRDefault="00DD2EA9" w:rsidP="00F57EAC">
            <w:pPr>
              <w:jc w:val="center"/>
              <w:rPr>
                <w:sz w:val="21"/>
              </w:rPr>
            </w:pPr>
            <w:r w:rsidRPr="00DA1B0F">
              <w:rPr>
                <w:sz w:val="21"/>
              </w:rPr>
              <w:t>6,7</w:t>
            </w:r>
          </w:p>
        </w:tc>
        <w:tc>
          <w:tcPr>
            <w:tcW w:w="1180" w:type="dxa"/>
            <w:tcBorders>
              <w:top w:val="nil"/>
              <w:left w:val="nil"/>
              <w:bottom w:val="nil"/>
              <w:right w:val="nil"/>
            </w:tcBorders>
            <w:tcMar>
              <w:top w:w="128" w:type="dxa"/>
              <w:left w:w="43" w:type="dxa"/>
              <w:bottom w:w="43" w:type="dxa"/>
              <w:right w:w="43" w:type="dxa"/>
            </w:tcMar>
            <w:vAlign w:val="bottom"/>
          </w:tcPr>
          <w:p w14:paraId="277DA84C" w14:textId="77777777" w:rsidR="00DD2EA9" w:rsidRPr="00DA1B0F" w:rsidRDefault="00DD2EA9" w:rsidP="00F57EAC">
            <w:pPr>
              <w:jc w:val="center"/>
              <w:rPr>
                <w:sz w:val="21"/>
              </w:rPr>
            </w:pPr>
            <w:r w:rsidRPr="00DA1B0F">
              <w:rPr>
                <w:sz w:val="21"/>
              </w:rPr>
              <w:t>3,8</w:t>
            </w:r>
          </w:p>
        </w:tc>
        <w:tc>
          <w:tcPr>
            <w:tcW w:w="1440" w:type="dxa"/>
            <w:tcBorders>
              <w:top w:val="nil"/>
              <w:left w:val="nil"/>
              <w:bottom w:val="nil"/>
              <w:right w:val="nil"/>
            </w:tcBorders>
            <w:tcMar>
              <w:top w:w="128" w:type="dxa"/>
              <w:left w:w="43" w:type="dxa"/>
              <w:bottom w:w="43" w:type="dxa"/>
              <w:right w:w="43" w:type="dxa"/>
            </w:tcMar>
            <w:vAlign w:val="bottom"/>
          </w:tcPr>
          <w:p w14:paraId="1AAE2F46" w14:textId="77777777" w:rsidR="00DD2EA9" w:rsidRPr="00DA1B0F" w:rsidRDefault="00DD2EA9" w:rsidP="00F57EAC">
            <w:pPr>
              <w:jc w:val="center"/>
              <w:rPr>
                <w:sz w:val="21"/>
              </w:rPr>
            </w:pPr>
            <w:r w:rsidRPr="00DA1B0F">
              <w:rPr>
                <w:sz w:val="21"/>
              </w:rPr>
              <w:t>109,9</w:t>
            </w:r>
          </w:p>
        </w:tc>
        <w:tc>
          <w:tcPr>
            <w:tcW w:w="1880" w:type="dxa"/>
            <w:tcBorders>
              <w:top w:val="nil"/>
              <w:left w:val="nil"/>
              <w:bottom w:val="nil"/>
              <w:right w:val="nil"/>
            </w:tcBorders>
            <w:tcMar>
              <w:top w:w="128" w:type="dxa"/>
              <w:left w:w="43" w:type="dxa"/>
              <w:bottom w:w="43" w:type="dxa"/>
              <w:right w:w="43" w:type="dxa"/>
            </w:tcMar>
            <w:vAlign w:val="bottom"/>
          </w:tcPr>
          <w:p w14:paraId="275844BB" w14:textId="77777777" w:rsidR="00DD2EA9" w:rsidRPr="00DA1B0F" w:rsidRDefault="00DD2EA9" w:rsidP="00F57EAC">
            <w:pPr>
              <w:jc w:val="center"/>
              <w:rPr>
                <w:sz w:val="21"/>
              </w:rPr>
            </w:pPr>
            <w:r w:rsidRPr="00DA1B0F">
              <w:rPr>
                <w:sz w:val="21"/>
              </w:rPr>
              <w:t>11,9</w:t>
            </w:r>
          </w:p>
        </w:tc>
        <w:tc>
          <w:tcPr>
            <w:tcW w:w="1120" w:type="dxa"/>
            <w:tcBorders>
              <w:top w:val="nil"/>
              <w:left w:val="nil"/>
              <w:bottom w:val="nil"/>
              <w:right w:val="nil"/>
            </w:tcBorders>
            <w:tcMar>
              <w:top w:w="128" w:type="dxa"/>
              <w:left w:w="43" w:type="dxa"/>
              <w:bottom w:w="43" w:type="dxa"/>
              <w:right w:w="43" w:type="dxa"/>
            </w:tcMar>
            <w:vAlign w:val="bottom"/>
          </w:tcPr>
          <w:p w14:paraId="00518B89" w14:textId="77777777" w:rsidR="00DD2EA9" w:rsidRPr="00DA1B0F" w:rsidRDefault="00DD2EA9" w:rsidP="00F57EAC">
            <w:pPr>
              <w:jc w:val="center"/>
              <w:rPr>
                <w:sz w:val="21"/>
              </w:rPr>
            </w:pPr>
            <w:r w:rsidRPr="00DA1B0F">
              <w:rPr>
                <w:sz w:val="21"/>
              </w:rPr>
              <w:t>68,8</w:t>
            </w:r>
          </w:p>
        </w:tc>
      </w:tr>
      <w:tr w:rsidR="004A055A" w:rsidRPr="00DA1B0F" w14:paraId="289F4B9C" w14:textId="77777777">
        <w:trPr>
          <w:trHeight w:val="380"/>
        </w:trPr>
        <w:tc>
          <w:tcPr>
            <w:tcW w:w="560" w:type="dxa"/>
            <w:tcBorders>
              <w:top w:val="nil"/>
              <w:left w:val="nil"/>
              <w:bottom w:val="nil"/>
              <w:right w:val="nil"/>
            </w:tcBorders>
            <w:tcMar>
              <w:top w:w="128" w:type="dxa"/>
              <w:left w:w="43" w:type="dxa"/>
              <w:bottom w:w="43" w:type="dxa"/>
              <w:right w:w="43" w:type="dxa"/>
            </w:tcMar>
          </w:tcPr>
          <w:p w14:paraId="0C73415E" w14:textId="77777777" w:rsidR="00DD2EA9" w:rsidRPr="00DA1B0F" w:rsidRDefault="00DD2EA9" w:rsidP="00DA1B0F">
            <w:pPr>
              <w:rPr>
                <w:sz w:val="21"/>
              </w:rPr>
            </w:pPr>
            <w:r w:rsidRPr="00DA1B0F">
              <w:rPr>
                <w:sz w:val="21"/>
              </w:rPr>
              <w:t>3228</w:t>
            </w:r>
          </w:p>
        </w:tc>
        <w:tc>
          <w:tcPr>
            <w:tcW w:w="1540" w:type="dxa"/>
            <w:tcBorders>
              <w:top w:val="nil"/>
              <w:left w:val="nil"/>
              <w:bottom w:val="nil"/>
              <w:right w:val="nil"/>
            </w:tcBorders>
            <w:tcMar>
              <w:top w:w="128" w:type="dxa"/>
              <w:left w:w="43" w:type="dxa"/>
              <w:bottom w:w="43" w:type="dxa"/>
              <w:right w:w="43" w:type="dxa"/>
            </w:tcMar>
          </w:tcPr>
          <w:p w14:paraId="3C9F668D" w14:textId="77777777" w:rsidR="00DD2EA9" w:rsidRPr="00DA1B0F" w:rsidRDefault="00DD2EA9" w:rsidP="00DA1B0F">
            <w:pPr>
              <w:rPr>
                <w:sz w:val="21"/>
              </w:rPr>
            </w:pPr>
            <w:r w:rsidRPr="00DA1B0F">
              <w:rPr>
                <w:sz w:val="21"/>
              </w:rPr>
              <w:t>Nes</w:t>
            </w:r>
          </w:p>
        </w:tc>
        <w:tc>
          <w:tcPr>
            <w:tcW w:w="860" w:type="dxa"/>
            <w:tcBorders>
              <w:top w:val="nil"/>
              <w:left w:val="nil"/>
              <w:bottom w:val="nil"/>
              <w:right w:val="nil"/>
            </w:tcBorders>
            <w:tcMar>
              <w:top w:w="128" w:type="dxa"/>
              <w:left w:w="43" w:type="dxa"/>
              <w:bottom w:w="43" w:type="dxa"/>
              <w:right w:w="43" w:type="dxa"/>
            </w:tcMar>
            <w:vAlign w:val="bottom"/>
          </w:tcPr>
          <w:p w14:paraId="4A2DF9ED" w14:textId="77777777" w:rsidR="00DD2EA9" w:rsidRPr="00DA1B0F" w:rsidRDefault="00DD2EA9" w:rsidP="00F57EAC">
            <w:pPr>
              <w:jc w:val="center"/>
              <w:rPr>
                <w:sz w:val="21"/>
              </w:rPr>
            </w:pPr>
            <w:r w:rsidRPr="00DA1B0F">
              <w:rPr>
                <w:sz w:val="21"/>
              </w:rPr>
              <w:t>4,7</w:t>
            </w:r>
          </w:p>
        </w:tc>
        <w:tc>
          <w:tcPr>
            <w:tcW w:w="880" w:type="dxa"/>
            <w:tcBorders>
              <w:top w:val="nil"/>
              <w:left w:val="nil"/>
              <w:bottom w:val="nil"/>
              <w:right w:val="nil"/>
            </w:tcBorders>
            <w:tcMar>
              <w:top w:w="128" w:type="dxa"/>
              <w:left w:w="43" w:type="dxa"/>
              <w:bottom w:w="43" w:type="dxa"/>
              <w:right w:w="43" w:type="dxa"/>
            </w:tcMar>
            <w:vAlign w:val="bottom"/>
          </w:tcPr>
          <w:p w14:paraId="60D9D69B" w14:textId="77777777" w:rsidR="00DD2EA9" w:rsidRPr="00DA1B0F" w:rsidRDefault="00DD2EA9" w:rsidP="00F57EAC">
            <w:pPr>
              <w:jc w:val="center"/>
              <w:rPr>
                <w:sz w:val="21"/>
              </w:rPr>
            </w:pPr>
            <w:r w:rsidRPr="00DA1B0F">
              <w:rPr>
                <w:sz w:val="21"/>
              </w:rPr>
              <w:t>20,7</w:t>
            </w:r>
          </w:p>
        </w:tc>
        <w:tc>
          <w:tcPr>
            <w:tcW w:w="1180" w:type="dxa"/>
            <w:tcBorders>
              <w:top w:val="nil"/>
              <w:left w:val="nil"/>
              <w:bottom w:val="nil"/>
              <w:right w:val="nil"/>
            </w:tcBorders>
            <w:tcMar>
              <w:top w:w="128" w:type="dxa"/>
              <w:left w:w="43" w:type="dxa"/>
              <w:bottom w:w="43" w:type="dxa"/>
              <w:right w:w="43" w:type="dxa"/>
            </w:tcMar>
            <w:vAlign w:val="bottom"/>
          </w:tcPr>
          <w:p w14:paraId="200AEC86" w14:textId="77777777" w:rsidR="00DD2EA9" w:rsidRPr="00DA1B0F" w:rsidRDefault="00DD2EA9" w:rsidP="00F57EAC">
            <w:pPr>
              <w:jc w:val="center"/>
              <w:rPr>
                <w:sz w:val="21"/>
              </w:rPr>
            </w:pPr>
            <w:r w:rsidRPr="00DA1B0F">
              <w:rPr>
                <w:sz w:val="21"/>
              </w:rPr>
              <w:t>23,3</w:t>
            </w:r>
          </w:p>
        </w:tc>
        <w:tc>
          <w:tcPr>
            <w:tcW w:w="1440" w:type="dxa"/>
            <w:tcBorders>
              <w:top w:val="nil"/>
              <w:left w:val="nil"/>
              <w:bottom w:val="nil"/>
              <w:right w:val="nil"/>
            </w:tcBorders>
            <w:tcMar>
              <w:top w:w="128" w:type="dxa"/>
              <w:left w:w="43" w:type="dxa"/>
              <w:bottom w:w="43" w:type="dxa"/>
              <w:right w:w="43" w:type="dxa"/>
            </w:tcMar>
            <w:vAlign w:val="bottom"/>
          </w:tcPr>
          <w:p w14:paraId="5E209FF4" w14:textId="77777777" w:rsidR="00DD2EA9" w:rsidRPr="00DA1B0F" w:rsidRDefault="00DD2EA9" w:rsidP="00F57EAC">
            <w:pPr>
              <w:jc w:val="center"/>
              <w:rPr>
                <w:sz w:val="21"/>
              </w:rPr>
            </w:pPr>
            <w:r w:rsidRPr="00DA1B0F">
              <w:rPr>
                <w:sz w:val="21"/>
              </w:rPr>
              <w:t>86,6</w:t>
            </w:r>
          </w:p>
        </w:tc>
        <w:tc>
          <w:tcPr>
            <w:tcW w:w="1880" w:type="dxa"/>
            <w:tcBorders>
              <w:top w:val="nil"/>
              <w:left w:val="nil"/>
              <w:bottom w:val="nil"/>
              <w:right w:val="nil"/>
            </w:tcBorders>
            <w:tcMar>
              <w:top w:w="128" w:type="dxa"/>
              <w:left w:w="43" w:type="dxa"/>
              <w:bottom w:w="43" w:type="dxa"/>
              <w:right w:w="43" w:type="dxa"/>
            </w:tcMar>
            <w:vAlign w:val="bottom"/>
          </w:tcPr>
          <w:p w14:paraId="24A5343A"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70D14DB7" w14:textId="77777777" w:rsidR="00DD2EA9" w:rsidRPr="00DA1B0F" w:rsidRDefault="00DD2EA9" w:rsidP="00F57EAC">
            <w:pPr>
              <w:jc w:val="center"/>
              <w:rPr>
                <w:sz w:val="21"/>
              </w:rPr>
            </w:pPr>
            <w:r w:rsidRPr="00DA1B0F">
              <w:rPr>
                <w:sz w:val="21"/>
              </w:rPr>
              <w:t>27,0</w:t>
            </w:r>
          </w:p>
        </w:tc>
      </w:tr>
      <w:tr w:rsidR="004A055A" w:rsidRPr="00DA1B0F" w14:paraId="6D4D0FC1" w14:textId="77777777">
        <w:trPr>
          <w:trHeight w:val="380"/>
        </w:trPr>
        <w:tc>
          <w:tcPr>
            <w:tcW w:w="560" w:type="dxa"/>
            <w:tcBorders>
              <w:top w:val="nil"/>
              <w:left w:val="nil"/>
              <w:bottom w:val="nil"/>
              <w:right w:val="nil"/>
            </w:tcBorders>
            <w:tcMar>
              <w:top w:w="128" w:type="dxa"/>
              <w:left w:w="43" w:type="dxa"/>
              <w:bottom w:w="43" w:type="dxa"/>
              <w:right w:w="43" w:type="dxa"/>
            </w:tcMar>
          </w:tcPr>
          <w:p w14:paraId="02246955" w14:textId="77777777" w:rsidR="00DD2EA9" w:rsidRPr="00DA1B0F" w:rsidRDefault="00DD2EA9" w:rsidP="00DA1B0F">
            <w:pPr>
              <w:rPr>
                <w:sz w:val="21"/>
              </w:rPr>
            </w:pPr>
            <w:r w:rsidRPr="00DA1B0F">
              <w:rPr>
                <w:sz w:val="21"/>
              </w:rPr>
              <w:t>3230</w:t>
            </w:r>
          </w:p>
        </w:tc>
        <w:tc>
          <w:tcPr>
            <w:tcW w:w="1540" w:type="dxa"/>
            <w:tcBorders>
              <w:top w:val="nil"/>
              <w:left w:val="nil"/>
              <w:bottom w:val="nil"/>
              <w:right w:val="nil"/>
            </w:tcBorders>
            <w:tcMar>
              <w:top w:w="128" w:type="dxa"/>
              <w:left w:w="43" w:type="dxa"/>
              <w:bottom w:w="43" w:type="dxa"/>
              <w:right w:w="43" w:type="dxa"/>
            </w:tcMar>
          </w:tcPr>
          <w:p w14:paraId="49E98432" w14:textId="77777777" w:rsidR="00DD2EA9" w:rsidRPr="00DA1B0F" w:rsidRDefault="00DD2EA9" w:rsidP="00DA1B0F">
            <w:pPr>
              <w:rPr>
                <w:sz w:val="21"/>
              </w:rPr>
            </w:pPr>
            <w:r w:rsidRPr="00DA1B0F">
              <w:rPr>
                <w:sz w:val="21"/>
              </w:rPr>
              <w:t>Gjerdrum</w:t>
            </w:r>
          </w:p>
        </w:tc>
        <w:tc>
          <w:tcPr>
            <w:tcW w:w="860" w:type="dxa"/>
            <w:tcBorders>
              <w:top w:val="nil"/>
              <w:left w:val="nil"/>
              <w:bottom w:val="nil"/>
              <w:right w:val="nil"/>
            </w:tcBorders>
            <w:tcMar>
              <w:top w:w="128" w:type="dxa"/>
              <w:left w:w="43" w:type="dxa"/>
              <w:bottom w:w="43" w:type="dxa"/>
              <w:right w:w="43" w:type="dxa"/>
            </w:tcMar>
            <w:vAlign w:val="bottom"/>
          </w:tcPr>
          <w:p w14:paraId="1E81535A" w14:textId="77777777" w:rsidR="00DD2EA9" w:rsidRPr="00DA1B0F" w:rsidRDefault="00DD2EA9" w:rsidP="00F57EAC">
            <w:pPr>
              <w:jc w:val="center"/>
              <w:rPr>
                <w:sz w:val="21"/>
              </w:rPr>
            </w:pPr>
            <w:r w:rsidRPr="00DA1B0F">
              <w:rPr>
                <w:sz w:val="21"/>
              </w:rPr>
              <w:t>2,8</w:t>
            </w:r>
          </w:p>
        </w:tc>
        <w:tc>
          <w:tcPr>
            <w:tcW w:w="880" w:type="dxa"/>
            <w:tcBorders>
              <w:top w:val="nil"/>
              <w:left w:val="nil"/>
              <w:bottom w:val="nil"/>
              <w:right w:val="nil"/>
            </w:tcBorders>
            <w:tcMar>
              <w:top w:w="128" w:type="dxa"/>
              <w:left w:w="43" w:type="dxa"/>
              <w:bottom w:w="43" w:type="dxa"/>
              <w:right w:w="43" w:type="dxa"/>
            </w:tcMar>
            <w:vAlign w:val="bottom"/>
          </w:tcPr>
          <w:p w14:paraId="62675E5D" w14:textId="77777777" w:rsidR="00DD2EA9" w:rsidRPr="00DA1B0F" w:rsidRDefault="00DD2EA9" w:rsidP="00F57EAC">
            <w:pPr>
              <w:jc w:val="center"/>
              <w:rPr>
                <w:sz w:val="21"/>
              </w:rPr>
            </w:pPr>
            <w:r w:rsidRPr="00DA1B0F">
              <w:rPr>
                <w:sz w:val="21"/>
              </w:rPr>
              <w:t>32,5</w:t>
            </w:r>
          </w:p>
        </w:tc>
        <w:tc>
          <w:tcPr>
            <w:tcW w:w="1180" w:type="dxa"/>
            <w:tcBorders>
              <w:top w:val="nil"/>
              <w:left w:val="nil"/>
              <w:bottom w:val="nil"/>
              <w:right w:val="nil"/>
            </w:tcBorders>
            <w:tcMar>
              <w:top w:w="128" w:type="dxa"/>
              <w:left w:w="43" w:type="dxa"/>
              <w:bottom w:w="43" w:type="dxa"/>
              <w:right w:w="43" w:type="dxa"/>
            </w:tcMar>
            <w:vAlign w:val="bottom"/>
          </w:tcPr>
          <w:p w14:paraId="329BF83E" w14:textId="77777777" w:rsidR="00DD2EA9" w:rsidRPr="00DA1B0F" w:rsidRDefault="00DD2EA9" w:rsidP="00F57EAC">
            <w:pPr>
              <w:jc w:val="center"/>
              <w:rPr>
                <w:sz w:val="21"/>
              </w:rPr>
            </w:pPr>
            <w:r w:rsidRPr="00DA1B0F">
              <w:rPr>
                <w:sz w:val="21"/>
              </w:rPr>
              <w:t>55,7</w:t>
            </w:r>
          </w:p>
        </w:tc>
        <w:tc>
          <w:tcPr>
            <w:tcW w:w="1440" w:type="dxa"/>
            <w:tcBorders>
              <w:top w:val="nil"/>
              <w:left w:val="nil"/>
              <w:bottom w:val="nil"/>
              <w:right w:val="nil"/>
            </w:tcBorders>
            <w:tcMar>
              <w:top w:w="128" w:type="dxa"/>
              <w:left w:w="43" w:type="dxa"/>
              <w:bottom w:w="43" w:type="dxa"/>
              <w:right w:w="43" w:type="dxa"/>
            </w:tcMar>
            <w:vAlign w:val="bottom"/>
          </w:tcPr>
          <w:p w14:paraId="248F2FED" w14:textId="77777777" w:rsidR="00DD2EA9" w:rsidRPr="00DA1B0F" w:rsidRDefault="00DD2EA9" w:rsidP="00F57EAC">
            <w:pPr>
              <w:jc w:val="center"/>
              <w:rPr>
                <w:sz w:val="21"/>
              </w:rPr>
            </w:pPr>
            <w:r w:rsidRPr="00DA1B0F">
              <w:rPr>
                <w:sz w:val="21"/>
              </w:rPr>
              <w:t>111,5</w:t>
            </w:r>
          </w:p>
        </w:tc>
        <w:tc>
          <w:tcPr>
            <w:tcW w:w="1880" w:type="dxa"/>
            <w:tcBorders>
              <w:top w:val="nil"/>
              <w:left w:val="nil"/>
              <w:bottom w:val="nil"/>
              <w:right w:val="nil"/>
            </w:tcBorders>
            <w:tcMar>
              <w:top w:w="128" w:type="dxa"/>
              <w:left w:w="43" w:type="dxa"/>
              <w:bottom w:w="43" w:type="dxa"/>
              <w:right w:w="43" w:type="dxa"/>
            </w:tcMar>
            <w:vAlign w:val="bottom"/>
          </w:tcPr>
          <w:p w14:paraId="242E62ED"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2295F10C" w14:textId="77777777" w:rsidR="00DD2EA9" w:rsidRPr="00DA1B0F" w:rsidRDefault="00DD2EA9" w:rsidP="00F57EAC">
            <w:pPr>
              <w:jc w:val="center"/>
              <w:rPr>
                <w:sz w:val="21"/>
              </w:rPr>
            </w:pPr>
            <w:r w:rsidRPr="00DA1B0F">
              <w:rPr>
                <w:sz w:val="21"/>
              </w:rPr>
              <w:t>30,0</w:t>
            </w:r>
          </w:p>
        </w:tc>
      </w:tr>
      <w:tr w:rsidR="004A055A" w:rsidRPr="00DA1B0F" w14:paraId="619A7CA2" w14:textId="77777777">
        <w:trPr>
          <w:trHeight w:val="380"/>
        </w:trPr>
        <w:tc>
          <w:tcPr>
            <w:tcW w:w="560" w:type="dxa"/>
            <w:tcBorders>
              <w:top w:val="nil"/>
              <w:left w:val="nil"/>
              <w:bottom w:val="nil"/>
              <w:right w:val="nil"/>
            </w:tcBorders>
            <w:tcMar>
              <w:top w:w="128" w:type="dxa"/>
              <w:left w:w="43" w:type="dxa"/>
              <w:bottom w:w="43" w:type="dxa"/>
              <w:right w:w="43" w:type="dxa"/>
            </w:tcMar>
          </w:tcPr>
          <w:p w14:paraId="40625A5F" w14:textId="77777777" w:rsidR="00DD2EA9" w:rsidRPr="00DA1B0F" w:rsidRDefault="00DD2EA9" w:rsidP="00DA1B0F">
            <w:pPr>
              <w:rPr>
                <w:sz w:val="21"/>
              </w:rPr>
            </w:pPr>
            <w:r w:rsidRPr="00DA1B0F">
              <w:rPr>
                <w:sz w:val="21"/>
              </w:rPr>
              <w:t>3232</w:t>
            </w:r>
          </w:p>
        </w:tc>
        <w:tc>
          <w:tcPr>
            <w:tcW w:w="1540" w:type="dxa"/>
            <w:tcBorders>
              <w:top w:val="nil"/>
              <w:left w:val="nil"/>
              <w:bottom w:val="nil"/>
              <w:right w:val="nil"/>
            </w:tcBorders>
            <w:tcMar>
              <w:top w:w="128" w:type="dxa"/>
              <w:left w:w="43" w:type="dxa"/>
              <w:bottom w:w="43" w:type="dxa"/>
              <w:right w:w="43" w:type="dxa"/>
            </w:tcMar>
          </w:tcPr>
          <w:p w14:paraId="1831C0B6" w14:textId="77777777" w:rsidR="00DD2EA9" w:rsidRPr="00DA1B0F" w:rsidRDefault="00DD2EA9" w:rsidP="00DA1B0F">
            <w:pPr>
              <w:rPr>
                <w:sz w:val="21"/>
              </w:rPr>
            </w:pPr>
            <w:r w:rsidRPr="00DA1B0F">
              <w:rPr>
                <w:sz w:val="21"/>
              </w:rPr>
              <w:t>Nittedal</w:t>
            </w:r>
          </w:p>
        </w:tc>
        <w:tc>
          <w:tcPr>
            <w:tcW w:w="860" w:type="dxa"/>
            <w:tcBorders>
              <w:top w:val="nil"/>
              <w:left w:val="nil"/>
              <w:bottom w:val="nil"/>
              <w:right w:val="nil"/>
            </w:tcBorders>
            <w:tcMar>
              <w:top w:w="128" w:type="dxa"/>
              <w:left w:w="43" w:type="dxa"/>
              <w:bottom w:w="43" w:type="dxa"/>
              <w:right w:w="43" w:type="dxa"/>
            </w:tcMar>
            <w:vAlign w:val="bottom"/>
          </w:tcPr>
          <w:p w14:paraId="47BAC38F" w14:textId="77777777" w:rsidR="00DD2EA9" w:rsidRPr="00DA1B0F" w:rsidRDefault="00DD2EA9" w:rsidP="00F57EAC">
            <w:pPr>
              <w:jc w:val="center"/>
              <w:rPr>
                <w:sz w:val="21"/>
              </w:rPr>
            </w:pPr>
            <w:r w:rsidRPr="00DA1B0F">
              <w:rPr>
                <w:sz w:val="21"/>
              </w:rPr>
              <w:t>2,8</w:t>
            </w:r>
          </w:p>
        </w:tc>
        <w:tc>
          <w:tcPr>
            <w:tcW w:w="880" w:type="dxa"/>
            <w:tcBorders>
              <w:top w:val="nil"/>
              <w:left w:val="nil"/>
              <w:bottom w:val="nil"/>
              <w:right w:val="nil"/>
            </w:tcBorders>
            <w:tcMar>
              <w:top w:w="128" w:type="dxa"/>
              <w:left w:w="43" w:type="dxa"/>
              <w:bottom w:w="43" w:type="dxa"/>
              <w:right w:w="43" w:type="dxa"/>
            </w:tcMar>
            <w:vAlign w:val="bottom"/>
          </w:tcPr>
          <w:p w14:paraId="62ED1CB0" w14:textId="77777777" w:rsidR="00DD2EA9" w:rsidRPr="00DA1B0F" w:rsidRDefault="00DD2EA9" w:rsidP="00F57EAC">
            <w:pPr>
              <w:jc w:val="center"/>
              <w:rPr>
                <w:sz w:val="21"/>
              </w:rPr>
            </w:pPr>
            <w:r w:rsidRPr="00DA1B0F">
              <w:rPr>
                <w:sz w:val="21"/>
              </w:rPr>
              <w:t>14,6</w:t>
            </w:r>
          </w:p>
        </w:tc>
        <w:tc>
          <w:tcPr>
            <w:tcW w:w="1180" w:type="dxa"/>
            <w:tcBorders>
              <w:top w:val="nil"/>
              <w:left w:val="nil"/>
              <w:bottom w:val="nil"/>
              <w:right w:val="nil"/>
            </w:tcBorders>
            <w:tcMar>
              <w:top w:w="128" w:type="dxa"/>
              <w:left w:w="43" w:type="dxa"/>
              <w:bottom w:w="43" w:type="dxa"/>
              <w:right w:w="43" w:type="dxa"/>
            </w:tcMar>
            <w:vAlign w:val="bottom"/>
          </w:tcPr>
          <w:p w14:paraId="3D7280AD" w14:textId="77777777" w:rsidR="00DD2EA9" w:rsidRPr="00DA1B0F" w:rsidRDefault="00DD2EA9" w:rsidP="00F57EAC">
            <w:pPr>
              <w:jc w:val="center"/>
              <w:rPr>
                <w:sz w:val="21"/>
              </w:rPr>
            </w:pPr>
            <w:r w:rsidRPr="00DA1B0F">
              <w:rPr>
                <w:sz w:val="21"/>
              </w:rPr>
              <w:t>27,6</w:t>
            </w:r>
          </w:p>
        </w:tc>
        <w:tc>
          <w:tcPr>
            <w:tcW w:w="1440" w:type="dxa"/>
            <w:tcBorders>
              <w:top w:val="nil"/>
              <w:left w:val="nil"/>
              <w:bottom w:val="nil"/>
              <w:right w:val="nil"/>
            </w:tcBorders>
            <w:tcMar>
              <w:top w:w="128" w:type="dxa"/>
              <w:left w:w="43" w:type="dxa"/>
              <w:bottom w:w="43" w:type="dxa"/>
              <w:right w:w="43" w:type="dxa"/>
            </w:tcMar>
            <w:vAlign w:val="bottom"/>
          </w:tcPr>
          <w:p w14:paraId="6CBF4689" w14:textId="77777777" w:rsidR="00DD2EA9" w:rsidRPr="00DA1B0F" w:rsidRDefault="00DD2EA9" w:rsidP="00F57EAC">
            <w:pPr>
              <w:jc w:val="center"/>
              <w:rPr>
                <w:sz w:val="21"/>
              </w:rPr>
            </w:pPr>
            <w:r w:rsidRPr="00DA1B0F">
              <w:rPr>
                <w:sz w:val="21"/>
              </w:rPr>
              <w:t>127,8</w:t>
            </w:r>
          </w:p>
        </w:tc>
        <w:tc>
          <w:tcPr>
            <w:tcW w:w="1880" w:type="dxa"/>
            <w:tcBorders>
              <w:top w:val="nil"/>
              <w:left w:val="nil"/>
              <w:bottom w:val="nil"/>
              <w:right w:val="nil"/>
            </w:tcBorders>
            <w:tcMar>
              <w:top w:w="128" w:type="dxa"/>
              <w:left w:w="43" w:type="dxa"/>
              <w:bottom w:w="43" w:type="dxa"/>
              <w:right w:w="43" w:type="dxa"/>
            </w:tcMar>
            <w:vAlign w:val="bottom"/>
          </w:tcPr>
          <w:p w14:paraId="0101DFDF"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FF62948" w14:textId="77777777" w:rsidR="00DD2EA9" w:rsidRPr="00DA1B0F" w:rsidRDefault="00DD2EA9" w:rsidP="00F57EAC">
            <w:pPr>
              <w:jc w:val="center"/>
              <w:rPr>
                <w:sz w:val="21"/>
              </w:rPr>
            </w:pPr>
            <w:r w:rsidRPr="00DA1B0F">
              <w:rPr>
                <w:sz w:val="21"/>
              </w:rPr>
              <w:t>53,2</w:t>
            </w:r>
          </w:p>
        </w:tc>
      </w:tr>
      <w:tr w:rsidR="004A055A" w:rsidRPr="00DA1B0F" w14:paraId="6F0EEDF7" w14:textId="77777777">
        <w:trPr>
          <w:trHeight w:val="380"/>
        </w:trPr>
        <w:tc>
          <w:tcPr>
            <w:tcW w:w="560" w:type="dxa"/>
            <w:tcBorders>
              <w:top w:val="nil"/>
              <w:left w:val="nil"/>
              <w:bottom w:val="nil"/>
              <w:right w:val="nil"/>
            </w:tcBorders>
            <w:tcMar>
              <w:top w:w="128" w:type="dxa"/>
              <w:left w:w="43" w:type="dxa"/>
              <w:bottom w:w="43" w:type="dxa"/>
              <w:right w:w="43" w:type="dxa"/>
            </w:tcMar>
          </w:tcPr>
          <w:p w14:paraId="7EAC311C" w14:textId="77777777" w:rsidR="00DD2EA9" w:rsidRPr="00DA1B0F" w:rsidRDefault="00DD2EA9" w:rsidP="00DA1B0F">
            <w:pPr>
              <w:rPr>
                <w:sz w:val="21"/>
              </w:rPr>
            </w:pPr>
            <w:r w:rsidRPr="00DA1B0F">
              <w:rPr>
                <w:sz w:val="21"/>
              </w:rPr>
              <w:t>3234</w:t>
            </w:r>
          </w:p>
        </w:tc>
        <w:tc>
          <w:tcPr>
            <w:tcW w:w="1540" w:type="dxa"/>
            <w:tcBorders>
              <w:top w:val="nil"/>
              <w:left w:val="nil"/>
              <w:bottom w:val="nil"/>
              <w:right w:val="nil"/>
            </w:tcBorders>
            <w:tcMar>
              <w:top w:w="128" w:type="dxa"/>
              <w:left w:w="43" w:type="dxa"/>
              <w:bottom w:w="43" w:type="dxa"/>
              <w:right w:w="43" w:type="dxa"/>
            </w:tcMar>
          </w:tcPr>
          <w:p w14:paraId="2EE4EC58" w14:textId="77777777" w:rsidR="00DD2EA9" w:rsidRPr="00DA1B0F" w:rsidRDefault="00DD2EA9" w:rsidP="00DA1B0F">
            <w:pPr>
              <w:rPr>
                <w:sz w:val="21"/>
              </w:rPr>
            </w:pPr>
            <w:r w:rsidRPr="00DA1B0F">
              <w:rPr>
                <w:sz w:val="21"/>
              </w:rPr>
              <w:t>Lunner</w:t>
            </w:r>
          </w:p>
        </w:tc>
        <w:tc>
          <w:tcPr>
            <w:tcW w:w="860" w:type="dxa"/>
            <w:tcBorders>
              <w:top w:val="nil"/>
              <w:left w:val="nil"/>
              <w:bottom w:val="nil"/>
              <w:right w:val="nil"/>
            </w:tcBorders>
            <w:tcMar>
              <w:top w:w="128" w:type="dxa"/>
              <w:left w:w="43" w:type="dxa"/>
              <w:bottom w:w="43" w:type="dxa"/>
              <w:right w:w="43" w:type="dxa"/>
            </w:tcMar>
            <w:vAlign w:val="bottom"/>
          </w:tcPr>
          <w:p w14:paraId="1F4BB879" w14:textId="77777777" w:rsidR="00DD2EA9" w:rsidRPr="00DA1B0F" w:rsidRDefault="00DD2EA9" w:rsidP="00F57EAC">
            <w:pPr>
              <w:jc w:val="center"/>
              <w:rPr>
                <w:sz w:val="21"/>
              </w:rPr>
            </w:pPr>
            <w:r w:rsidRPr="00DA1B0F">
              <w:rPr>
                <w:sz w:val="21"/>
              </w:rPr>
              <w:t>3,4</w:t>
            </w:r>
          </w:p>
        </w:tc>
        <w:tc>
          <w:tcPr>
            <w:tcW w:w="880" w:type="dxa"/>
            <w:tcBorders>
              <w:top w:val="nil"/>
              <w:left w:val="nil"/>
              <w:bottom w:val="nil"/>
              <w:right w:val="nil"/>
            </w:tcBorders>
            <w:tcMar>
              <w:top w:w="128" w:type="dxa"/>
              <w:left w:w="43" w:type="dxa"/>
              <w:bottom w:w="43" w:type="dxa"/>
              <w:right w:w="43" w:type="dxa"/>
            </w:tcMar>
            <w:vAlign w:val="bottom"/>
          </w:tcPr>
          <w:p w14:paraId="36F0BEE4" w14:textId="77777777" w:rsidR="00DD2EA9" w:rsidRPr="00DA1B0F" w:rsidRDefault="00DD2EA9" w:rsidP="00F57EAC">
            <w:pPr>
              <w:jc w:val="center"/>
              <w:rPr>
                <w:sz w:val="21"/>
              </w:rPr>
            </w:pPr>
            <w:r w:rsidRPr="00DA1B0F">
              <w:rPr>
                <w:sz w:val="21"/>
              </w:rPr>
              <w:t>6,4</w:t>
            </w:r>
          </w:p>
        </w:tc>
        <w:tc>
          <w:tcPr>
            <w:tcW w:w="1180" w:type="dxa"/>
            <w:tcBorders>
              <w:top w:val="nil"/>
              <w:left w:val="nil"/>
              <w:bottom w:val="nil"/>
              <w:right w:val="nil"/>
            </w:tcBorders>
            <w:tcMar>
              <w:top w:w="128" w:type="dxa"/>
              <w:left w:w="43" w:type="dxa"/>
              <w:bottom w:w="43" w:type="dxa"/>
              <w:right w:w="43" w:type="dxa"/>
            </w:tcMar>
            <w:vAlign w:val="bottom"/>
          </w:tcPr>
          <w:p w14:paraId="4CD80EDD" w14:textId="77777777" w:rsidR="00DD2EA9" w:rsidRPr="00DA1B0F" w:rsidRDefault="00DD2EA9" w:rsidP="00F57EAC">
            <w:pPr>
              <w:jc w:val="center"/>
              <w:rPr>
                <w:sz w:val="21"/>
              </w:rPr>
            </w:pPr>
            <w:r w:rsidRPr="00DA1B0F">
              <w:rPr>
                <w:sz w:val="21"/>
              </w:rPr>
              <w:t>7,5</w:t>
            </w:r>
          </w:p>
        </w:tc>
        <w:tc>
          <w:tcPr>
            <w:tcW w:w="1440" w:type="dxa"/>
            <w:tcBorders>
              <w:top w:val="nil"/>
              <w:left w:val="nil"/>
              <w:bottom w:val="nil"/>
              <w:right w:val="nil"/>
            </w:tcBorders>
            <w:tcMar>
              <w:top w:w="128" w:type="dxa"/>
              <w:left w:w="43" w:type="dxa"/>
              <w:bottom w:w="43" w:type="dxa"/>
              <w:right w:w="43" w:type="dxa"/>
            </w:tcMar>
            <w:vAlign w:val="bottom"/>
          </w:tcPr>
          <w:p w14:paraId="17BF0C8E" w14:textId="77777777" w:rsidR="00DD2EA9" w:rsidRPr="00DA1B0F" w:rsidRDefault="00DD2EA9" w:rsidP="00F57EAC">
            <w:pPr>
              <w:jc w:val="center"/>
              <w:rPr>
                <w:sz w:val="21"/>
              </w:rPr>
            </w:pPr>
            <w:r w:rsidRPr="00DA1B0F">
              <w:rPr>
                <w:sz w:val="21"/>
              </w:rPr>
              <w:t>116,5</w:t>
            </w:r>
          </w:p>
        </w:tc>
        <w:tc>
          <w:tcPr>
            <w:tcW w:w="1880" w:type="dxa"/>
            <w:tcBorders>
              <w:top w:val="nil"/>
              <w:left w:val="nil"/>
              <w:bottom w:val="nil"/>
              <w:right w:val="nil"/>
            </w:tcBorders>
            <w:tcMar>
              <w:top w:w="128" w:type="dxa"/>
              <w:left w:w="43" w:type="dxa"/>
              <w:bottom w:w="43" w:type="dxa"/>
              <w:right w:w="43" w:type="dxa"/>
            </w:tcMar>
            <w:vAlign w:val="bottom"/>
          </w:tcPr>
          <w:p w14:paraId="17515604"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265D944C" w14:textId="77777777" w:rsidR="00DD2EA9" w:rsidRPr="00DA1B0F" w:rsidRDefault="00DD2EA9" w:rsidP="00F57EAC">
            <w:pPr>
              <w:jc w:val="center"/>
              <w:rPr>
                <w:sz w:val="21"/>
              </w:rPr>
            </w:pPr>
            <w:r w:rsidRPr="00DA1B0F">
              <w:rPr>
                <w:sz w:val="21"/>
              </w:rPr>
              <w:t>65,7</w:t>
            </w:r>
          </w:p>
        </w:tc>
      </w:tr>
      <w:tr w:rsidR="004A055A" w:rsidRPr="00DA1B0F" w14:paraId="54D0743E" w14:textId="77777777">
        <w:trPr>
          <w:trHeight w:val="380"/>
        </w:trPr>
        <w:tc>
          <w:tcPr>
            <w:tcW w:w="560" w:type="dxa"/>
            <w:tcBorders>
              <w:top w:val="nil"/>
              <w:left w:val="nil"/>
              <w:bottom w:val="nil"/>
              <w:right w:val="nil"/>
            </w:tcBorders>
            <w:tcMar>
              <w:top w:w="128" w:type="dxa"/>
              <w:left w:w="43" w:type="dxa"/>
              <w:bottom w:w="43" w:type="dxa"/>
              <w:right w:w="43" w:type="dxa"/>
            </w:tcMar>
          </w:tcPr>
          <w:p w14:paraId="2ACC0C13" w14:textId="77777777" w:rsidR="00DD2EA9" w:rsidRPr="00DA1B0F" w:rsidRDefault="00DD2EA9" w:rsidP="00DA1B0F">
            <w:pPr>
              <w:rPr>
                <w:sz w:val="21"/>
              </w:rPr>
            </w:pPr>
            <w:r w:rsidRPr="00DA1B0F">
              <w:rPr>
                <w:sz w:val="21"/>
              </w:rPr>
              <w:t>3236</w:t>
            </w:r>
          </w:p>
        </w:tc>
        <w:tc>
          <w:tcPr>
            <w:tcW w:w="1540" w:type="dxa"/>
            <w:tcBorders>
              <w:top w:val="nil"/>
              <w:left w:val="nil"/>
              <w:bottom w:val="nil"/>
              <w:right w:val="nil"/>
            </w:tcBorders>
            <w:tcMar>
              <w:top w:w="128" w:type="dxa"/>
              <w:left w:w="43" w:type="dxa"/>
              <w:bottom w:w="43" w:type="dxa"/>
              <w:right w:w="43" w:type="dxa"/>
            </w:tcMar>
          </w:tcPr>
          <w:p w14:paraId="70F80BBE" w14:textId="77777777" w:rsidR="00DD2EA9" w:rsidRPr="00DA1B0F" w:rsidRDefault="00DD2EA9" w:rsidP="00DA1B0F">
            <w:pPr>
              <w:rPr>
                <w:sz w:val="21"/>
              </w:rPr>
            </w:pPr>
            <w:r w:rsidRPr="00DA1B0F">
              <w:rPr>
                <w:sz w:val="21"/>
              </w:rPr>
              <w:t>Jevnaker</w:t>
            </w:r>
          </w:p>
        </w:tc>
        <w:tc>
          <w:tcPr>
            <w:tcW w:w="860" w:type="dxa"/>
            <w:tcBorders>
              <w:top w:val="nil"/>
              <w:left w:val="nil"/>
              <w:bottom w:val="nil"/>
              <w:right w:val="nil"/>
            </w:tcBorders>
            <w:tcMar>
              <w:top w:w="128" w:type="dxa"/>
              <w:left w:w="43" w:type="dxa"/>
              <w:bottom w:w="43" w:type="dxa"/>
              <w:right w:w="43" w:type="dxa"/>
            </w:tcMar>
            <w:vAlign w:val="bottom"/>
          </w:tcPr>
          <w:p w14:paraId="76E765DE" w14:textId="77777777" w:rsidR="00DD2EA9" w:rsidRPr="00DA1B0F" w:rsidRDefault="00DD2EA9" w:rsidP="00F57EAC">
            <w:pPr>
              <w:jc w:val="center"/>
              <w:rPr>
                <w:sz w:val="21"/>
              </w:rPr>
            </w:pPr>
            <w:r w:rsidRPr="00DA1B0F">
              <w:rPr>
                <w:sz w:val="21"/>
              </w:rPr>
              <w:t>6,1</w:t>
            </w:r>
          </w:p>
        </w:tc>
        <w:tc>
          <w:tcPr>
            <w:tcW w:w="880" w:type="dxa"/>
            <w:tcBorders>
              <w:top w:val="nil"/>
              <w:left w:val="nil"/>
              <w:bottom w:val="nil"/>
              <w:right w:val="nil"/>
            </w:tcBorders>
            <w:tcMar>
              <w:top w:w="128" w:type="dxa"/>
              <w:left w:w="43" w:type="dxa"/>
              <w:bottom w:w="43" w:type="dxa"/>
              <w:right w:w="43" w:type="dxa"/>
            </w:tcMar>
            <w:vAlign w:val="bottom"/>
          </w:tcPr>
          <w:p w14:paraId="263BDA94" w14:textId="77777777" w:rsidR="00DD2EA9" w:rsidRPr="00DA1B0F" w:rsidRDefault="00DD2EA9" w:rsidP="00F57EAC">
            <w:pPr>
              <w:jc w:val="center"/>
              <w:rPr>
                <w:sz w:val="21"/>
              </w:rPr>
            </w:pPr>
            <w:r w:rsidRPr="00DA1B0F">
              <w:rPr>
                <w:sz w:val="21"/>
              </w:rPr>
              <w:t>24,0</w:t>
            </w:r>
          </w:p>
        </w:tc>
        <w:tc>
          <w:tcPr>
            <w:tcW w:w="1180" w:type="dxa"/>
            <w:tcBorders>
              <w:top w:val="nil"/>
              <w:left w:val="nil"/>
              <w:bottom w:val="nil"/>
              <w:right w:val="nil"/>
            </w:tcBorders>
            <w:tcMar>
              <w:top w:w="128" w:type="dxa"/>
              <w:left w:w="43" w:type="dxa"/>
              <w:bottom w:w="43" w:type="dxa"/>
              <w:right w:w="43" w:type="dxa"/>
            </w:tcMar>
            <w:vAlign w:val="bottom"/>
          </w:tcPr>
          <w:p w14:paraId="613D2D04" w14:textId="77777777" w:rsidR="00DD2EA9" w:rsidRPr="00DA1B0F" w:rsidRDefault="00DD2EA9" w:rsidP="00F57EAC">
            <w:pPr>
              <w:jc w:val="center"/>
              <w:rPr>
                <w:sz w:val="21"/>
              </w:rPr>
            </w:pPr>
            <w:r w:rsidRPr="00DA1B0F">
              <w:rPr>
                <w:sz w:val="21"/>
              </w:rPr>
              <w:t>22,5</w:t>
            </w:r>
          </w:p>
        </w:tc>
        <w:tc>
          <w:tcPr>
            <w:tcW w:w="1440" w:type="dxa"/>
            <w:tcBorders>
              <w:top w:val="nil"/>
              <w:left w:val="nil"/>
              <w:bottom w:val="nil"/>
              <w:right w:val="nil"/>
            </w:tcBorders>
            <w:tcMar>
              <w:top w:w="128" w:type="dxa"/>
              <w:left w:w="43" w:type="dxa"/>
              <w:bottom w:w="43" w:type="dxa"/>
              <w:right w:w="43" w:type="dxa"/>
            </w:tcMar>
            <w:vAlign w:val="bottom"/>
          </w:tcPr>
          <w:p w14:paraId="02F4D6B6" w14:textId="77777777" w:rsidR="00DD2EA9" w:rsidRPr="00DA1B0F" w:rsidRDefault="00DD2EA9" w:rsidP="00F57EAC">
            <w:pPr>
              <w:jc w:val="center"/>
              <w:rPr>
                <w:sz w:val="21"/>
              </w:rPr>
            </w:pPr>
            <w:r w:rsidRPr="00DA1B0F">
              <w:rPr>
                <w:sz w:val="21"/>
              </w:rPr>
              <w:t>81,8</w:t>
            </w:r>
          </w:p>
        </w:tc>
        <w:tc>
          <w:tcPr>
            <w:tcW w:w="1880" w:type="dxa"/>
            <w:tcBorders>
              <w:top w:val="nil"/>
              <w:left w:val="nil"/>
              <w:bottom w:val="nil"/>
              <w:right w:val="nil"/>
            </w:tcBorders>
            <w:tcMar>
              <w:top w:w="128" w:type="dxa"/>
              <w:left w:w="43" w:type="dxa"/>
              <w:bottom w:w="43" w:type="dxa"/>
              <w:right w:w="43" w:type="dxa"/>
            </w:tcMar>
            <w:vAlign w:val="bottom"/>
          </w:tcPr>
          <w:p w14:paraId="05DDB8F2"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260CD191" w14:textId="77777777" w:rsidR="00DD2EA9" w:rsidRPr="00DA1B0F" w:rsidRDefault="00DD2EA9" w:rsidP="00F57EAC">
            <w:pPr>
              <w:jc w:val="center"/>
              <w:rPr>
                <w:sz w:val="21"/>
              </w:rPr>
            </w:pPr>
            <w:r w:rsidRPr="00DA1B0F">
              <w:rPr>
                <w:sz w:val="21"/>
              </w:rPr>
              <w:t>20,2</w:t>
            </w:r>
          </w:p>
        </w:tc>
      </w:tr>
      <w:tr w:rsidR="004A055A" w:rsidRPr="00DA1B0F" w14:paraId="571CB277" w14:textId="77777777">
        <w:trPr>
          <w:trHeight w:val="380"/>
        </w:trPr>
        <w:tc>
          <w:tcPr>
            <w:tcW w:w="560" w:type="dxa"/>
            <w:tcBorders>
              <w:top w:val="nil"/>
              <w:left w:val="nil"/>
              <w:bottom w:val="nil"/>
              <w:right w:val="nil"/>
            </w:tcBorders>
            <w:tcMar>
              <w:top w:w="128" w:type="dxa"/>
              <w:left w:w="43" w:type="dxa"/>
              <w:bottom w:w="43" w:type="dxa"/>
              <w:right w:w="43" w:type="dxa"/>
            </w:tcMar>
          </w:tcPr>
          <w:p w14:paraId="5C08518A" w14:textId="77777777" w:rsidR="00DD2EA9" w:rsidRPr="00DA1B0F" w:rsidRDefault="00DD2EA9" w:rsidP="00DA1B0F">
            <w:pPr>
              <w:rPr>
                <w:sz w:val="21"/>
              </w:rPr>
            </w:pPr>
            <w:r w:rsidRPr="00DA1B0F">
              <w:rPr>
                <w:sz w:val="21"/>
              </w:rPr>
              <w:lastRenderedPageBreak/>
              <w:t>3238</w:t>
            </w:r>
          </w:p>
        </w:tc>
        <w:tc>
          <w:tcPr>
            <w:tcW w:w="1540" w:type="dxa"/>
            <w:tcBorders>
              <w:top w:val="nil"/>
              <w:left w:val="nil"/>
              <w:bottom w:val="nil"/>
              <w:right w:val="nil"/>
            </w:tcBorders>
            <w:tcMar>
              <w:top w:w="128" w:type="dxa"/>
              <w:left w:w="43" w:type="dxa"/>
              <w:bottom w:w="43" w:type="dxa"/>
              <w:right w:w="43" w:type="dxa"/>
            </w:tcMar>
          </w:tcPr>
          <w:p w14:paraId="462D0994" w14:textId="77777777" w:rsidR="00DD2EA9" w:rsidRPr="00DA1B0F" w:rsidRDefault="00DD2EA9" w:rsidP="00DA1B0F">
            <w:pPr>
              <w:rPr>
                <w:sz w:val="21"/>
              </w:rPr>
            </w:pPr>
            <w:r w:rsidRPr="00DA1B0F">
              <w:rPr>
                <w:sz w:val="21"/>
              </w:rPr>
              <w:t>Nannestad</w:t>
            </w:r>
          </w:p>
        </w:tc>
        <w:tc>
          <w:tcPr>
            <w:tcW w:w="860" w:type="dxa"/>
            <w:tcBorders>
              <w:top w:val="nil"/>
              <w:left w:val="nil"/>
              <w:bottom w:val="nil"/>
              <w:right w:val="nil"/>
            </w:tcBorders>
            <w:tcMar>
              <w:top w:w="128" w:type="dxa"/>
              <w:left w:w="43" w:type="dxa"/>
              <w:bottom w:w="43" w:type="dxa"/>
              <w:right w:w="43" w:type="dxa"/>
            </w:tcMar>
            <w:vAlign w:val="bottom"/>
          </w:tcPr>
          <w:p w14:paraId="48D54290" w14:textId="77777777" w:rsidR="00DD2EA9" w:rsidRPr="00DA1B0F" w:rsidRDefault="00DD2EA9" w:rsidP="00F57EAC">
            <w:pPr>
              <w:jc w:val="center"/>
              <w:rPr>
                <w:sz w:val="21"/>
              </w:rPr>
            </w:pPr>
            <w:r w:rsidRPr="00DA1B0F">
              <w:rPr>
                <w:sz w:val="21"/>
              </w:rPr>
              <w:t>-1,0</w:t>
            </w:r>
          </w:p>
        </w:tc>
        <w:tc>
          <w:tcPr>
            <w:tcW w:w="880" w:type="dxa"/>
            <w:tcBorders>
              <w:top w:val="nil"/>
              <w:left w:val="nil"/>
              <w:bottom w:val="nil"/>
              <w:right w:val="nil"/>
            </w:tcBorders>
            <w:tcMar>
              <w:top w:w="128" w:type="dxa"/>
              <w:left w:w="43" w:type="dxa"/>
              <w:bottom w:w="43" w:type="dxa"/>
              <w:right w:w="43" w:type="dxa"/>
            </w:tcMar>
            <w:vAlign w:val="bottom"/>
          </w:tcPr>
          <w:p w14:paraId="38677950" w14:textId="77777777" w:rsidR="00DD2EA9" w:rsidRPr="00DA1B0F" w:rsidRDefault="00DD2EA9" w:rsidP="00F57EAC">
            <w:pPr>
              <w:jc w:val="center"/>
              <w:rPr>
                <w:sz w:val="21"/>
              </w:rPr>
            </w:pPr>
            <w:r w:rsidRPr="00DA1B0F">
              <w:rPr>
                <w:sz w:val="21"/>
              </w:rPr>
              <w:t>15,5</w:t>
            </w:r>
          </w:p>
        </w:tc>
        <w:tc>
          <w:tcPr>
            <w:tcW w:w="1180" w:type="dxa"/>
            <w:tcBorders>
              <w:top w:val="nil"/>
              <w:left w:val="nil"/>
              <w:bottom w:val="nil"/>
              <w:right w:val="nil"/>
            </w:tcBorders>
            <w:tcMar>
              <w:top w:w="128" w:type="dxa"/>
              <w:left w:w="43" w:type="dxa"/>
              <w:bottom w:w="43" w:type="dxa"/>
              <w:right w:w="43" w:type="dxa"/>
            </w:tcMar>
            <w:vAlign w:val="bottom"/>
          </w:tcPr>
          <w:p w14:paraId="74A5B439" w14:textId="77777777" w:rsidR="00DD2EA9" w:rsidRPr="00DA1B0F" w:rsidRDefault="00DD2EA9" w:rsidP="00F57EAC">
            <w:pPr>
              <w:jc w:val="center"/>
              <w:rPr>
                <w:sz w:val="21"/>
              </w:rPr>
            </w:pPr>
            <w:r w:rsidRPr="00DA1B0F">
              <w:rPr>
                <w:sz w:val="21"/>
              </w:rPr>
              <w:t>26,5</w:t>
            </w:r>
          </w:p>
        </w:tc>
        <w:tc>
          <w:tcPr>
            <w:tcW w:w="1440" w:type="dxa"/>
            <w:tcBorders>
              <w:top w:val="nil"/>
              <w:left w:val="nil"/>
              <w:bottom w:val="nil"/>
              <w:right w:val="nil"/>
            </w:tcBorders>
            <w:tcMar>
              <w:top w:w="128" w:type="dxa"/>
              <w:left w:w="43" w:type="dxa"/>
              <w:bottom w:w="43" w:type="dxa"/>
              <w:right w:w="43" w:type="dxa"/>
            </w:tcMar>
            <w:vAlign w:val="bottom"/>
          </w:tcPr>
          <w:p w14:paraId="13FFD776" w14:textId="77777777" w:rsidR="00DD2EA9" w:rsidRPr="00DA1B0F" w:rsidRDefault="00DD2EA9" w:rsidP="00F57EAC">
            <w:pPr>
              <w:jc w:val="center"/>
              <w:rPr>
                <w:sz w:val="21"/>
              </w:rPr>
            </w:pPr>
            <w:r w:rsidRPr="00DA1B0F">
              <w:rPr>
                <w:sz w:val="21"/>
              </w:rPr>
              <w:t>139,2</w:t>
            </w:r>
          </w:p>
        </w:tc>
        <w:tc>
          <w:tcPr>
            <w:tcW w:w="1880" w:type="dxa"/>
            <w:tcBorders>
              <w:top w:val="nil"/>
              <w:left w:val="nil"/>
              <w:bottom w:val="nil"/>
              <w:right w:val="nil"/>
            </w:tcBorders>
            <w:tcMar>
              <w:top w:w="128" w:type="dxa"/>
              <w:left w:w="43" w:type="dxa"/>
              <w:bottom w:w="43" w:type="dxa"/>
              <w:right w:w="43" w:type="dxa"/>
            </w:tcMar>
            <w:vAlign w:val="bottom"/>
          </w:tcPr>
          <w:p w14:paraId="58F97AF2" w14:textId="77777777" w:rsidR="00DD2EA9" w:rsidRPr="00DA1B0F" w:rsidRDefault="00DD2EA9" w:rsidP="00F57EAC">
            <w:pPr>
              <w:jc w:val="center"/>
              <w:rPr>
                <w:sz w:val="21"/>
              </w:rPr>
            </w:pPr>
            <w:r w:rsidRPr="00DA1B0F">
              <w:rPr>
                <w:sz w:val="21"/>
              </w:rPr>
              <w:t>4,1</w:t>
            </w:r>
          </w:p>
        </w:tc>
        <w:tc>
          <w:tcPr>
            <w:tcW w:w="1120" w:type="dxa"/>
            <w:tcBorders>
              <w:top w:val="nil"/>
              <w:left w:val="nil"/>
              <w:bottom w:val="nil"/>
              <w:right w:val="nil"/>
            </w:tcBorders>
            <w:tcMar>
              <w:top w:w="128" w:type="dxa"/>
              <w:left w:w="43" w:type="dxa"/>
              <w:bottom w:w="43" w:type="dxa"/>
              <w:right w:w="43" w:type="dxa"/>
            </w:tcMar>
            <w:vAlign w:val="bottom"/>
          </w:tcPr>
          <w:p w14:paraId="75EE6EC7" w14:textId="77777777" w:rsidR="00DD2EA9" w:rsidRPr="00DA1B0F" w:rsidRDefault="00DD2EA9" w:rsidP="00F57EAC">
            <w:pPr>
              <w:jc w:val="center"/>
              <w:rPr>
                <w:sz w:val="21"/>
              </w:rPr>
            </w:pPr>
            <w:r w:rsidRPr="00DA1B0F">
              <w:rPr>
                <w:sz w:val="21"/>
              </w:rPr>
              <w:t>64,9</w:t>
            </w:r>
          </w:p>
        </w:tc>
      </w:tr>
      <w:tr w:rsidR="004A055A" w:rsidRPr="00DA1B0F" w14:paraId="4E7EF0FE" w14:textId="77777777">
        <w:trPr>
          <w:trHeight w:val="380"/>
        </w:trPr>
        <w:tc>
          <w:tcPr>
            <w:tcW w:w="560" w:type="dxa"/>
            <w:tcBorders>
              <w:top w:val="nil"/>
              <w:left w:val="nil"/>
              <w:bottom w:val="nil"/>
              <w:right w:val="nil"/>
            </w:tcBorders>
            <w:tcMar>
              <w:top w:w="128" w:type="dxa"/>
              <w:left w:w="43" w:type="dxa"/>
              <w:bottom w:w="43" w:type="dxa"/>
              <w:right w:w="43" w:type="dxa"/>
            </w:tcMar>
          </w:tcPr>
          <w:p w14:paraId="02F767E9" w14:textId="77777777" w:rsidR="00DD2EA9" w:rsidRPr="00DA1B0F" w:rsidRDefault="00DD2EA9" w:rsidP="00DA1B0F">
            <w:pPr>
              <w:rPr>
                <w:sz w:val="21"/>
              </w:rPr>
            </w:pPr>
            <w:r w:rsidRPr="00DA1B0F">
              <w:rPr>
                <w:sz w:val="21"/>
              </w:rPr>
              <w:t>3240</w:t>
            </w:r>
          </w:p>
        </w:tc>
        <w:tc>
          <w:tcPr>
            <w:tcW w:w="1540" w:type="dxa"/>
            <w:tcBorders>
              <w:top w:val="nil"/>
              <w:left w:val="nil"/>
              <w:bottom w:val="nil"/>
              <w:right w:val="nil"/>
            </w:tcBorders>
            <w:tcMar>
              <w:top w:w="128" w:type="dxa"/>
              <w:left w:w="43" w:type="dxa"/>
              <w:bottom w:w="43" w:type="dxa"/>
              <w:right w:w="43" w:type="dxa"/>
            </w:tcMar>
          </w:tcPr>
          <w:p w14:paraId="6859FF9A" w14:textId="77777777" w:rsidR="00DD2EA9" w:rsidRPr="00DA1B0F" w:rsidRDefault="00DD2EA9" w:rsidP="00DA1B0F">
            <w:pPr>
              <w:rPr>
                <w:sz w:val="21"/>
              </w:rPr>
            </w:pPr>
            <w:r w:rsidRPr="00DA1B0F">
              <w:rPr>
                <w:sz w:val="21"/>
              </w:rPr>
              <w:t>Eidsvoll</w:t>
            </w:r>
          </w:p>
        </w:tc>
        <w:tc>
          <w:tcPr>
            <w:tcW w:w="860" w:type="dxa"/>
            <w:tcBorders>
              <w:top w:val="nil"/>
              <w:left w:val="nil"/>
              <w:bottom w:val="nil"/>
              <w:right w:val="nil"/>
            </w:tcBorders>
            <w:tcMar>
              <w:top w:w="128" w:type="dxa"/>
              <w:left w:w="43" w:type="dxa"/>
              <w:bottom w:w="43" w:type="dxa"/>
              <w:right w:w="43" w:type="dxa"/>
            </w:tcMar>
            <w:vAlign w:val="bottom"/>
          </w:tcPr>
          <w:p w14:paraId="5FAFAC5C" w14:textId="77777777" w:rsidR="00DD2EA9" w:rsidRPr="00DA1B0F" w:rsidRDefault="00DD2EA9" w:rsidP="00F57EAC">
            <w:pPr>
              <w:jc w:val="center"/>
              <w:rPr>
                <w:sz w:val="21"/>
              </w:rPr>
            </w:pPr>
            <w:r w:rsidRPr="00DA1B0F">
              <w:rPr>
                <w:sz w:val="21"/>
              </w:rPr>
              <w:t>2,6</w:t>
            </w:r>
          </w:p>
        </w:tc>
        <w:tc>
          <w:tcPr>
            <w:tcW w:w="880" w:type="dxa"/>
            <w:tcBorders>
              <w:top w:val="nil"/>
              <w:left w:val="nil"/>
              <w:bottom w:val="nil"/>
              <w:right w:val="nil"/>
            </w:tcBorders>
            <w:tcMar>
              <w:top w:w="128" w:type="dxa"/>
              <w:left w:w="43" w:type="dxa"/>
              <w:bottom w:w="43" w:type="dxa"/>
              <w:right w:w="43" w:type="dxa"/>
            </w:tcMar>
            <w:vAlign w:val="bottom"/>
          </w:tcPr>
          <w:p w14:paraId="7174281A" w14:textId="77777777" w:rsidR="00DD2EA9" w:rsidRPr="00DA1B0F" w:rsidRDefault="00DD2EA9" w:rsidP="00F57EAC">
            <w:pPr>
              <w:jc w:val="center"/>
              <w:rPr>
                <w:sz w:val="21"/>
              </w:rPr>
            </w:pPr>
            <w:r w:rsidRPr="00DA1B0F">
              <w:rPr>
                <w:sz w:val="21"/>
              </w:rPr>
              <w:t>10,8</w:t>
            </w:r>
          </w:p>
        </w:tc>
        <w:tc>
          <w:tcPr>
            <w:tcW w:w="1180" w:type="dxa"/>
            <w:tcBorders>
              <w:top w:val="nil"/>
              <w:left w:val="nil"/>
              <w:bottom w:val="nil"/>
              <w:right w:val="nil"/>
            </w:tcBorders>
            <w:tcMar>
              <w:top w:w="128" w:type="dxa"/>
              <w:left w:w="43" w:type="dxa"/>
              <w:bottom w:w="43" w:type="dxa"/>
              <w:right w:w="43" w:type="dxa"/>
            </w:tcMar>
            <w:vAlign w:val="bottom"/>
          </w:tcPr>
          <w:p w14:paraId="10334FC1" w14:textId="77777777" w:rsidR="00DD2EA9" w:rsidRPr="00DA1B0F" w:rsidRDefault="00DD2EA9" w:rsidP="00F57EAC">
            <w:pPr>
              <w:jc w:val="center"/>
              <w:rPr>
                <w:sz w:val="21"/>
              </w:rPr>
            </w:pPr>
            <w:r w:rsidRPr="00DA1B0F">
              <w:rPr>
                <w:sz w:val="21"/>
              </w:rPr>
              <w:t>33,9</w:t>
            </w:r>
          </w:p>
        </w:tc>
        <w:tc>
          <w:tcPr>
            <w:tcW w:w="1440" w:type="dxa"/>
            <w:tcBorders>
              <w:top w:val="nil"/>
              <w:left w:val="nil"/>
              <w:bottom w:val="nil"/>
              <w:right w:val="nil"/>
            </w:tcBorders>
            <w:tcMar>
              <w:top w:w="128" w:type="dxa"/>
              <w:left w:w="43" w:type="dxa"/>
              <w:bottom w:w="43" w:type="dxa"/>
              <w:right w:w="43" w:type="dxa"/>
            </w:tcMar>
            <w:vAlign w:val="bottom"/>
          </w:tcPr>
          <w:p w14:paraId="1B875E95" w14:textId="77777777" w:rsidR="00DD2EA9" w:rsidRPr="00DA1B0F" w:rsidRDefault="00DD2EA9" w:rsidP="00F57EAC">
            <w:pPr>
              <w:jc w:val="center"/>
              <w:rPr>
                <w:sz w:val="21"/>
              </w:rPr>
            </w:pPr>
            <w:r w:rsidRPr="00DA1B0F">
              <w:rPr>
                <w:sz w:val="21"/>
              </w:rPr>
              <w:t>132,1</w:t>
            </w:r>
          </w:p>
        </w:tc>
        <w:tc>
          <w:tcPr>
            <w:tcW w:w="1880" w:type="dxa"/>
            <w:tcBorders>
              <w:top w:val="nil"/>
              <w:left w:val="nil"/>
              <w:bottom w:val="nil"/>
              <w:right w:val="nil"/>
            </w:tcBorders>
            <w:tcMar>
              <w:top w:w="128" w:type="dxa"/>
              <w:left w:w="43" w:type="dxa"/>
              <w:bottom w:w="43" w:type="dxa"/>
              <w:right w:w="43" w:type="dxa"/>
            </w:tcMar>
            <w:vAlign w:val="bottom"/>
          </w:tcPr>
          <w:p w14:paraId="334427D6" w14:textId="77777777" w:rsidR="00DD2EA9" w:rsidRPr="00DA1B0F" w:rsidRDefault="00DD2EA9" w:rsidP="00F57EAC">
            <w:pPr>
              <w:jc w:val="center"/>
              <w:rPr>
                <w:sz w:val="21"/>
              </w:rPr>
            </w:pPr>
            <w:r w:rsidRPr="00DA1B0F">
              <w:rPr>
                <w:sz w:val="21"/>
              </w:rPr>
              <w:t>15,6</w:t>
            </w:r>
          </w:p>
        </w:tc>
        <w:tc>
          <w:tcPr>
            <w:tcW w:w="1120" w:type="dxa"/>
            <w:tcBorders>
              <w:top w:val="nil"/>
              <w:left w:val="nil"/>
              <w:bottom w:val="nil"/>
              <w:right w:val="nil"/>
            </w:tcBorders>
            <w:tcMar>
              <w:top w:w="128" w:type="dxa"/>
              <w:left w:w="43" w:type="dxa"/>
              <w:bottom w:w="43" w:type="dxa"/>
              <w:right w:w="43" w:type="dxa"/>
            </w:tcMar>
            <w:vAlign w:val="bottom"/>
          </w:tcPr>
          <w:p w14:paraId="58B90EF0" w14:textId="77777777" w:rsidR="00DD2EA9" w:rsidRPr="00DA1B0F" w:rsidRDefault="00DD2EA9" w:rsidP="00F57EAC">
            <w:pPr>
              <w:jc w:val="center"/>
              <w:rPr>
                <w:sz w:val="21"/>
              </w:rPr>
            </w:pPr>
            <w:r w:rsidRPr="00DA1B0F">
              <w:rPr>
                <w:sz w:val="21"/>
              </w:rPr>
              <w:t>53,2</w:t>
            </w:r>
          </w:p>
        </w:tc>
      </w:tr>
      <w:tr w:rsidR="004A055A" w:rsidRPr="00DA1B0F" w14:paraId="06A29935" w14:textId="77777777">
        <w:trPr>
          <w:trHeight w:val="380"/>
        </w:trPr>
        <w:tc>
          <w:tcPr>
            <w:tcW w:w="560" w:type="dxa"/>
            <w:tcBorders>
              <w:top w:val="nil"/>
              <w:left w:val="nil"/>
              <w:bottom w:val="single" w:sz="4" w:space="0" w:color="000000"/>
              <w:right w:val="nil"/>
            </w:tcBorders>
            <w:tcMar>
              <w:top w:w="128" w:type="dxa"/>
              <w:left w:w="43" w:type="dxa"/>
              <w:bottom w:w="43" w:type="dxa"/>
              <w:right w:w="43" w:type="dxa"/>
            </w:tcMar>
          </w:tcPr>
          <w:p w14:paraId="76F01803" w14:textId="77777777" w:rsidR="00DD2EA9" w:rsidRPr="00DA1B0F" w:rsidRDefault="00DD2EA9" w:rsidP="00DA1B0F">
            <w:pPr>
              <w:rPr>
                <w:sz w:val="21"/>
              </w:rPr>
            </w:pPr>
            <w:r w:rsidRPr="00DA1B0F">
              <w:rPr>
                <w:sz w:val="21"/>
              </w:rPr>
              <w:t>3242</w:t>
            </w:r>
          </w:p>
        </w:tc>
        <w:tc>
          <w:tcPr>
            <w:tcW w:w="1540" w:type="dxa"/>
            <w:tcBorders>
              <w:top w:val="nil"/>
              <w:left w:val="nil"/>
              <w:bottom w:val="single" w:sz="4" w:space="0" w:color="000000"/>
              <w:right w:val="nil"/>
            </w:tcBorders>
            <w:tcMar>
              <w:top w:w="128" w:type="dxa"/>
              <w:left w:w="43" w:type="dxa"/>
              <w:bottom w:w="43" w:type="dxa"/>
              <w:right w:w="43" w:type="dxa"/>
            </w:tcMar>
          </w:tcPr>
          <w:p w14:paraId="73D61FD3" w14:textId="77777777" w:rsidR="00DD2EA9" w:rsidRPr="00DA1B0F" w:rsidRDefault="00DD2EA9" w:rsidP="00DA1B0F">
            <w:pPr>
              <w:rPr>
                <w:sz w:val="21"/>
              </w:rPr>
            </w:pPr>
            <w:r w:rsidRPr="00DA1B0F">
              <w:rPr>
                <w:sz w:val="21"/>
              </w:rPr>
              <w:t>Hurdal</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788FE1DA" w14:textId="77777777" w:rsidR="00DD2EA9" w:rsidRPr="00DA1B0F" w:rsidRDefault="00DD2EA9" w:rsidP="00F57EAC">
            <w:pPr>
              <w:jc w:val="center"/>
              <w:rPr>
                <w:sz w:val="21"/>
              </w:rPr>
            </w:pPr>
            <w:r w:rsidRPr="00DA1B0F">
              <w:rPr>
                <w:sz w:val="21"/>
              </w:rPr>
              <w:t>5,2</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2D8604E" w14:textId="77777777" w:rsidR="00DD2EA9" w:rsidRPr="00DA1B0F" w:rsidRDefault="00DD2EA9" w:rsidP="00F57EAC">
            <w:pPr>
              <w:jc w:val="center"/>
              <w:rPr>
                <w:sz w:val="21"/>
              </w:rPr>
            </w:pPr>
            <w:r w:rsidRPr="00DA1B0F">
              <w:rPr>
                <w:sz w:val="21"/>
              </w:rPr>
              <w:t>14,1</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1F370C6" w14:textId="77777777" w:rsidR="00DD2EA9" w:rsidRPr="00DA1B0F" w:rsidRDefault="00DD2EA9" w:rsidP="00F57EAC">
            <w:pPr>
              <w:jc w:val="center"/>
              <w:rPr>
                <w:sz w:val="21"/>
              </w:rPr>
            </w:pPr>
            <w:r w:rsidRPr="00DA1B0F">
              <w:rPr>
                <w:sz w:val="21"/>
              </w:rPr>
              <w:t>24,8</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733A06A3" w14:textId="77777777" w:rsidR="00DD2EA9" w:rsidRPr="00DA1B0F" w:rsidRDefault="00DD2EA9" w:rsidP="00F57EAC">
            <w:pPr>
              <w:jc w:val="center"/>
              <w:rPr>
                <w:sz w:val="21"/>
              </w:rPr>
            </w:pPr>
            <w:r w:rsidRPr="00DA1B0F">
              <w:rPr>
                <w:sz w:val="21"/>
              </w:rPr>
              <w:t>143,0</w:t>
            </w:r>
          </w:p>
        </w:tc>
        <w:tc>
          <w:tcPr>
            <w:tcW w:w="1880" w:type="dxa"/>
            <w:tcBorders>
              <w:top w:val="nil"/>
              <w:left w:val="nil"/>
              <w:bottom w:val="single" w:sz="4" w:space="0" w:color="000000"/>
              <w:right w:val="nil"/>
            </w:tcBorders>
            <w:tcMar>
              <w:top w:w="128" w:type="dxa"/>
              <w:left w:w="43" w:type="dxa"/>
              <w:bottom w:w="43" w:type="dxa"/>
              <w:right w:w="43" w:type="dxa"/>
            </w:tcMar>
            <w:vAlign w:val="bottom"/>
          </w:tcPr>
          <w:p w14:paraId="141D8997" w14:textId="77777777" w:rsidR="00DD2EA9" w:rsidRPr="00DA1B0F" w:rsidRDefault="00DD2EA9" w:rsidP="00F57EAC">
            <w:pPr>
              <w:jc w:val="center"/>
              <w:rPr>
                <w:sz w:val="21"/>
              </w:rPr>
            </w:pPr>
            <w:r w:rsidRPr="00DA1B0F">
              <w:rPr>
                <w:sz w:val="21"/>
              </w:rPr>
              <w:t>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C341F53" w14:textId="77777777" w:rsidR="00DD2EA9" w:rsidRPr="00DA1B0F" w:rsidRDefault="00DD2EA9" w:rsidP="00F57EAC">
            <w:pPr>
              <w:jc w:val="center"/>
              <w:rPr>
                <w:sz w:val="21"/>
              </w:rPr>
            </w:pPr>
            <w:r w:rsidRPr="00DA1B0F">
              <w:rPr>
                <w:sz w:val="21"/>
              </w:rPr>
              <w:t>57,4</w:t>
            </w:r>
          </w:p>
        </w:tc>
      </w:tr>
      <w:tr w:rsidR="004A055A" w:rsidRPr="00DA1B0F" w14:paraId="1150E896" w14:textId="77777777">
        <w:trPr>
          <w:trHeight w:val="380"/>
        </w:trPr>
        <w:tc>
          <w:tcPr>
            <w:tcW w:w="21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26DC48DE" w14:textId="77777777" w:rsidR="00DD2EA9" w:rsidRPr="00DA1B0F" w:rsidRDefault="00DD2EA9" w:rsidP="00DA1B0F">
            <w:pPr>
              <w:rPr>
                <w:sz w:val="21"/>
              </w:rPr>
            </w:pPr>
            <w:r w:rsidRPr="00DA1B0F">
              <w:rPr>
                <w:rStyle w:val="kursiv"/>
                <w:sz w:val="21"/>
              </w:rPr>
              <w:t>Akershus</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E4327B" w14:textId="77777777" w:rsidR="00DD2EA9" w:rsidRPr="00DA1B0F" w:rsidRDefault="00DD2EA9" w:rsidP="00F57EAC">
            <w:pPr>
              <w:jc w:val="center"/>
              <w:rPr>
                <w:sz w:val="21"/>
              </w:rPr>
            </w:pPr>
            <w:r w:rsidRPr="00DA1B0F">
              <w:rPr>
                <w:rStyle w:val="kursiv"/>
                <w:sz w:val="21"/>
              </w:rPr>
              <w:t>3,2</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717D9D" w14:textId="77777777" w:rsidR="00DD2EA9" w:rsidRPr="00DA1B0F" w:rsidRDefault="00DD2EA9" w:rsidP="00F57EAC">
            <w:pPr>
              <w:jc w:val="center"/>
              <w:rPr>
                <w:sz w:val="21"/>
              </w:rPr>
            </w:pPr>
            <w:r w:rsidRPr="00DA1B0F">
              <w:rPr>
                <w:rStyle w:val="kursiv"/>
                <w:sz w:val="21"/>
              </w:rPr>
              <w:t>16,4</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ECBD4A" w14:textId="77777777" w:rsidR="00DD2EA9" w:rsidRPr="00DA1B0F" w:rsidRDefault="00DD2EA9" w:rsidP="00F57EAC">
            <w:pPr>
              <w:jc w:val="center"/>
              <w:rPr>
                <w:sz w:val="21"/>
              </w:rPr>
            </w:pPr>
            <w:r w:rsidRPr="00DA1B0F">
              <w:rPr>
                <w:rStyle w:val="kursiv"/>
                <w:sz w:val="21"/>
              </w:rPr>
              <w:t>21,1</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267DC6" w14:textId="77777777" w:rsidR="00DD2EA9" w:rsidRPr="00DA1B0F" w:rsidRDefault="00DD2EA9" w:rsidP="00F57EAC">
            <w:pPr>
              <w:jc w:val="center"/>
              <w:rPr>
                <w:sz w:val="21"/>
              </w:rPr>
            </w:pPr>
            <w:r w:rsidRPr="00DA1B0F">
              <w:rPr>
                <w:rStyle w:val="kursiv"/>
                <w:sz w:val="21"/>
              </w:rPr>
              <w:t>123,9</w:t>
            </w:r>
          </w:p>
        </w:tc>
        <w:tc>
          <w:tcPr>
            <w:tcW w:w="1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B3F01E" w14:textId="77777777" w:rsidR="00DD2EA9" w:rsidRPr="00DA1B0F" w:rsidRDefault="00DD2EA9" w:rsidP="00F57EAC">
            <w:pPr>
              <w:jc w:val="center"/>
              <w:rPr>
                <w:sz w:val="21"/>
              </w:rPr>
            </w:pPr>
            <w:r w:rsidRPr="00DA1B0F">
              <w:rPr>
                <w:rStyle w:val="kursiv"/>
                <w:sz w:val="21"/>
              </w:rPr>
              <w:t>8,2</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0F8AEA" w14:textId="77777777" w:rsidR="00DD2EA9" w:rsidRPr="00DA1B0F" w:rsidRDefault="00DD2EA9" w:rsidP="00F57EAC">
            <w:pPr>
              <w:jc w:val="center"/>
              <w:rPr>
                <w:sz w:val="21"/>
              </w:rPr>
            </w:pPr>
            <w:r w:rsidRPr="00DA1B0F">
              <w:rPr>
                <w:rStyle w:val="kursiv"/>
                <w:sz w:val="21"/>
              </w:rPr>
              <w:t>58,0</w:t>
            </w:r>
          </w:p>
        </w:tc>
      </w:tr>
      <w:tr w:rsidR="004A055A" w:rsidRPr="00DA1B0F" w14:paraId="77D6DC88" w14:textId="77777777">
        <w:trPr>
          <w:trHeight w:val="380"/>
        </w:trPr>
        <w:tc>
          <w:tcPr>
            <w:tcW w:w="560" w:type="dxa"/>
            <w:tcBorders>
              <w:top w:val="single" w:sz="4" w:space="0" w:color="000000"/>
              <w:left w:val="nil"/>
              <w:bottom w:val="single" w:sz="4" w:space="0" w:color="000000"/>
              <w:right w:val="nil"/>
            </w:tcBorders>
            <w:tcMar>
              <w:top w:w="128" w:type="dxa"/>
              <w:left w:w="43" w:type="dxa"/>
              <w:bottom w:w="43" w:type="dxa"/>
              <w:right w:w="43" w:type="dxa"/>
            </w:tcMar>
          </w:tcPr>
          <w:p w14:paraId="67F77118" w14:textId="77777777" w:rsidR="00DD2EA9" w:rsidRPr="00DA1B0F" w:rsidRDefault="00DD2EA9" w:rsidP="00DA1B0F">
            <w:pPr>
              <w:rPr>
                <w:sz w:val="21"/>
              </w:rPr>
            </w:pPr>
            <w:r w:rsidRPr="00DA1B0F">
              <w:rPr>
                <w:sz w:val="21"/>
              </w:rPr>
              <w:t>301</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1ABAA52D" w14:textId="77777777" w:rsidR="00DD2EA9" w:rsidRPr="00DA1B0F" w:rsidRDefault="00DD2EA9" w:rsidP="00DA1B0F">
            <w:pPr>
              <w:rPr>
                <w:sz w:val="21"/>
              </w:rPr>
            </w:pPr>
            <w:r w:rsidRPr="00DA1B0F">
              <w:rPr>
                <w:sz w:val="21"/>
              </w:rPr>
              <w:t xml:space="preserve">Oslo – </w:t>
            </w:r>
            <w:proofErr w:type="spellStart"/>
            <w:r w:rsidRPr="00DA1B0F">
              <w:rPr>
                <w:sz w:val="21"/>
              </w:rPr>
              <w:t>Oslove</w:t>
            </w:r>
            <w:proofErr w:type="spellEnd"/>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5F61B4" w14:textId="77777777" w:rsidR="00DD2EA9" w:rsidRPr="00DA1B0F" w:rsidRDefault="00DD2EA9" w:rsidP="00F57EAC">
            <w:pPr>
              <w:jc w:val="center"/>
              <w:rPr>
                <w:sz w:val="21"/>
              </w:rPr>
            </w:pPr>
            <w:r w:rsidRPr="00DA1B0F">
              <w:rPr>
                <w:sz w:val="21"/>
              </w:rPr>
              <w:t>3,7</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33EC44" w14:textId="77777777" w:rsidR="00DD2EA9" w:rsidRPr="00DA1B0F" w:rsidRDefault="00DD2EA9" w:rsidP="00F57EAC">
            <w:pPr>
              <w:jc w:val="center"/>
              <w:rPr>
                <w:sz w:val="21"/>
              </w:rPr>
            </w:pPr>
            <w:r w:rsidRPr="00DA1B0F">
              <w:rPr>
                <w:sz w:val="21"/>
              </w:rPr>
              <w:t>10,4</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FBB72E" w14:textId="77777777" w:rsidR="00DD2EA9" w:rsidRPr="00DA1B0F" w:rsidRDefault="00DD2EA9" w:rsidP="00F57EAC">
            <w:pPr>
              <w:jc w:val="center"/>
              <w:rPr>
                <w:sz w:val="21"/>
              </w:rPr>
            </w:pPr>
            <w:r w:rsidRPr="00DA1B0F">
              <w:rPr>
                <w:sz w:val="21"/>
              </w:rPr>
              <w:t>-5,0</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AF4EAF" w14:textId="77777777" w:rsidR="00DD2EA9" w:rsidRPr="00DA1B0F" w:rsidRDefault="00DD2EA9" w:rsidP="00F57EAC">
            <w:pPr>
              <w:jc w:val="center"/>
              <w:rPr>
                <w:sz w:val="21"/>
              </w:rPr>
            </w:pPr>
            <w:r w:rsidRPr="00DA1B0F">
              <w:rPr>
                <w:sz w:val="21"/>
              </w:rPr>
              <w:t>110,6</w:t>
            </w:r>
          </w:p>
        </w:tc>
        <w:tc>
          <w:tcPr>
            <w:tcW w:w="1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6A436E" w14:textId="77777777" w:rsidR="00DD2EA9" w:rsidRPr="00DA1B0F" w:rsidRDefault="00DD2EA9" w:rsidP="00F57EAC">
            <w:pPr>
              <w:jc w:val="center"/>
              <w:rPr>
                <w:sz w:val="21"/>
              </w:rPr>
            </w:pPr>
            <w:r w:rsidRPr="00DA1B0F">
              <w:rPr>
                <w:sz w:val="21"/>
              </w:rPr>
              <w:t>0,0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A97ABF" w14:textId="77777777" w:rsidR="00DD2EA9" w:rsidRPr="00DA1B0F" w:rsidRDefault="00DD2EA9" w:rsidP="00F57EAC">
            <w:pPr>
              <w:jc w:val="center"/>
              <w:rPr>
                <w:sz w:val="21"/>
              </w:rPr>
            </w:pPr>
            <w:r w:rsidRPr="00DA1B0F">
              <w:rPr>
                <w:sz w:val="21"/>
              </w:rPr>
              <w:t>35,2</w:t>
            </w:r>
          </w:p>
        </w:tc>
      </w:tr>
      <w:tr w:rsidR="004A055A" w:rsidRPr="00DA1B0F" w14:paraId="720D2EBC" w14:textId="77777777">
        <w:trPr>
          <w:trHeight w:val="380"/>
        </w:trPr>
        <w:tc>
          <w:tcPr>
            <w:tcW w:w="560" w:type="dxa"/>
            <w:tcBorders>
              <w:top w:val="nil"/>
              <w:left w:val="nil"/>
              <w:bottom w:val="nil"/>
              <w:right w:val="nil"/>
            </w:tcBorders>
            <w:tcMar>
              <w:top w:w="128" w:type="dxa"/>
              <w:left w:w="43" w:type="dxa"/>
              <w:bottom w:w="43" w:type="dxa"/>
              <w:right w:w="43" w:type="dxa"/>
            </w:tcMar>
          </w:tcPr>
          <w:p w14:paraId="08D743DF" w14:textId="77777777" w:rsidR="00DD2EA9" w:rsidRPr="00DA1B0F" w:rsidRDefault="00DD2EA9" w:rsidP="00DA1B0F">
            <w:pPr>
              <w:rPr>
                <w:sz w:val="21"/>
              </w:rPr>
            </w:pPr>
            <w:r w:rsidRPr="00DA1B0F">
              <w:rPr>
                <w:sz w:val="21"/>
              </w:rPr>
              <w:t>3401</w:t>
            </w:r>
          </w:p>
        </w:tc>
        <w:tc>
          <w:tcPr>
            <w:tcW w:w="1540" w:type="dxa"/>
            <w:tcBorders>
              <w:top w:val="nil"/>
              <w:left w:val="nil"/>
              <w:bottom w:val="nil"/>
              <w:right w:val="nil"/>
            </w:tcBorders>
            <w:tcMar>
              <w:top w:w="128" w:type="dxa"/>
              <w:left w:w="43" w:type="dxa"/>
              <w:bottom w:w="43" w:type="dxa"/>
              <w:right w:w="43" w:type="dxa"/>
            </w:tcMar>
          </w:tcPr>
          <w:p w14:paraId="45537C3B" w14:textId="77777777" w:rsidR="00DD2EA9" w:rsidRPr="00DA1B0F" w:rsidRDefault="00DD2EA9" w:rsidP="00DA1B0F">
            <w:pPr>
              <w:rPr>
                <w:sz w:val="21"/>
              </w:rPr>
            </w:pPr>
            <w:r w:rsidRPr="00DA1B0F">
              <w:rPr>
                <w:sz w:val="21"/>
              </w:rPr>
              <w:t>Kongsvinger</w:t>
            </w:r>
          </w:p>
        </w:tc>
        <w:tc>
          <w:tcPr>
            <w:tcW w:w="860" w:type="dxa"/>
            <w:tcBorders>
              <w:top w:val="nil"/>
              <w:left w:val="nil"/>
              <w:bottom w:val="nil"/>
              <w:right w:val="nil"/>
            </w:tcBorders>
            <w:tcMar>
              <w:top w:w="128" w:type="dxa"/>
              <w:left w:w="43" w:type="dxa"/>
              <w:bottom w:w="43" w:type="dxa"/>
              <w:right w:w="43" w:type="dxa"/>
            </w:tcMar>
            <w:vAlign w:val="bottom"/>
          </w:tcPr>
          <w:p w14:paraId="2ED1C272" w14:textId="77777777" w:rsidR="00DD2EA9" w:rsidRPr="00DA1B0F" w:rsidRDefault="00DD2EA9" w:rsidP="00F57EAC">
            <w:pPr>
              <w:jc w:val="center"/>
              <w:rPr>
                <w:sz w:val="21"/>
              </w:rPr>
            </w:pPr>
            <w:r w:rsidRPr="00DA1B0F">
              <w:rPr>
                <w:sz w:val="21"/>
              </w:rPr>
              <w:t>3,6</w:t>
            </w:r>
          </w:p>
        </w:tc>
        <w:tc>
          <w:tcPr>
            <w:tcW w:w="880" w:type="dxa"/>
            <w:tcBorders>
              <w:top w:val="nil"/>
              <w:left w:val="nil"/>
              <w:bottom w:val="nil"/>
              <w:right w:val="nil"/>
            </w:tcBorders>
            <w:tcMar>
              <w:top w:w="128" w:type="dxa"/>
              <w:left w:w="43" w:type="dxa"/>
              <w:bottom w:w="43" w:type="dxa"/>
              <w:right w:w="43" w:type="dxa"/>
            </w:tcMar>
            <w:vAlign w:val="bottom"/>
          </w:tcPr>
          <w:p w14:paraId="401D4F2E" w14:textId="77777777" w:rsidR="00DD2EA9" w:rsidRPr="00DA1B0F" w:rsidRDefault="00DD2EA9" w:rsidP="00F57EAC">
            <w:pPr>
              <w:jc w:val="center"/>
              <w:rPr>
                <w:sz w:val="21"/>
              </w:rPr>
            </w:pPr>
            <w:r w:rsidRPr="00DA1B0F">
              <w:rPr>
                <w:sz w:val="21"/>
              </w:rPr>
              <w:t>18,6</w:t>
            </w:r>
          </w:p>
        </w:tc>
        <w:tc>
          <w:tcPr>
            <w:tcW w:w="1180" w:type="dxa"/>
            <w:tcBorders>
              <w:top w:val="nil"/>
              <w:left w:val="nil"/>
              <w:bottom w:val="nil"/>
              <w:right w:val="nil"/>
            </w:tcBorders>
            <w:tcMar>
              <w:top w:w="128" w:type="dxa"/>
              <w:left w:w="43" w:type="dxa"/>
              <w:bottom w:w="43" w:type="dxa"/>
              <w:right w:w="43" w:type="dxa"/>
            </w:tcMar>
            <w:vAlign w:val="bottom"/>
          </w:tcPr>
          <w:p w14:paraId="3F73614A" w14:textId="77777777" w:rsidR="00DD2EA9" w:rsidRPr="00DA1B0F" w:rsidRDefault="00DD2EA9" w:rsidP="00F57EAC">
            <w:pPr>
              <w:jc w:val="center"/>
              <w:rPr>
                <w:sz w:val="21"/>
              </w:rPr>
            </w:pPr>
            <w:r w:rsidRPr="00DA1B0F">
              <w:rPr>
                <w:sz w:val="21"/>
              </w:rPr>
              <w:t>20,2</w:t>
            </w:r>
          </w:p>
        </w:tc>
        <w:tc>
          <w:tcPr>
            <w:tcW w:w="1440" w:type="dxa"/>
            <w:tcBorders>
              <w:top w:val="nil"/>
              <w:left w:val="nil"/>
              <w:bottom w:val="nil"/>
              <w:right w:val="nil"/>
            </w:tcBorders>
            <w:tcMar>
              <w:top w:w="128" w:type="dxa"/>
              <w:left w:w="43" w:type="dxa"/>
              <w:bottom w:w="43" w:type="dxa"/>
              <w:right w:w="43" w:type="dxa"/>
            </w:tcMar>
            <w:vAlign w:val="bottom"/>
          </w:tcPr>
          <w:p w14:paraId="48683BF5" w14:textId="77777777" w:rsidR="00DD2EA9" w:rsidRPr="00DA1B0F" w:rsidRDefault="00DD2EA9" w:rsidP="00F57EAC">
            <w:pPr>
              <w:jc w:val="center"/>
              <w:rPr>
                <w:sz w:val="21"/>
              </w:rPr>
            </w:pPr>
            <w:r w:rsidRPr="00DA1B0F">
              <w:rPr>
                <w:sz w:val="21"/>
              </w:rPr>
              <w:t>107,1</w:t>
            </w:r>
          </w:p>
        </w:tc>
        <w:tc>
          <w:tcPr>
            <w:tcW w:w="1880" w:type="dxa"/>
            <w:tcBorders>
              <w:top w:val="nil"/>
              <w:left w:val="nil"/>
              <w:bottom w:val="nil"/>
              <w:right w:val="nil"/>
            </w:tcBorders>
            <w:tcMar>
              <w:top w:w="128" w:type="dxa"/>
              <w:left w:w="43" w:type="dxa"/>
              <w:bottom w:w="43" w:type="dxa"/>
              <w:right w:w="43" w:type="dxa"/>
            </w:tcMar>
            <w:vAlign w:val="bottom"/>
          </w:tcPr>
          <w:p w14:paraId="61D10B4E"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2BAB9F5B" w14:textId="77777777" w:rsidR="00DD2EA9" w:rsidRPr="00DA1B0F" w:rsidRDefault="00DD2EA9" w:rsidP="00F57EAC">
            <w:pPr>
              <w:jc w:val="center"/>
              <w:rPr>
                <w:sz w:val="21"/>
              </w:rPr>
            </w:pPr>
            <w:r w:rsidRPr="00DA1B0F">
              <w:rPr>
                <w:sz w:val="21"/>
              </w:rPr>
              <w:t>45,2</w:t>
            </w:r>
          </w:p>
        </w:tc>
      </w:tr>
      <w:tr w:rsidR="004A055A" w:rsidRPr="00DA1B0F" w14:paraId="50727C0F" w14:textId="77777777">
        <w:trPr>
          <w:trHeight w:val="380"/>
        </w:trPr>
        <w:tc>
          <w:tcPr>
            <w:tcW w:w="560" w:type="dxa"/>
            <w:tcBorders>
              <w:top w:val="nil"/>
              <w:left w:val="nil"/>
              <w:bottom w:val="nil"/>
              <w:right w:val="nil"/>
            </w:tcBorders>
            <w:tcMar>
              <w:top w:w="128" w:type="dxa"/>
              <w:left w:w="43" w:type="dxa"/>
              <w:bottom w:w="43" w:type="dxa"/>
              <w:right w:w="43" w:type="dxa"/>
            </w:tcMar>
          </w:tcPr>
          <w:p w14:paraId="7EC6E9D7" w14:textId="77777777" w:rsidR="00DD2EA9" w:rsidRPr="00DA1B0F" w:rsidRDefault="00DD2EA9" w:rsidP="00DA1B0F">
            <w:pPr>
              <w:rPr>
                <w:sz w:val="21"/>
              </w:rPr>
            </w:pPr>
            <w:r w:rsidRPr="00DA1B0F">
              <w:rPr>
                <w:sz w:val="21"/>
              </w:rPr>
              <w:t>3403</w:t>
            </w:r>
          </w:p>
        </w:tc>
        <w:tc>
          <w:tcPr>
            <w:tcW w:w="1540" w:type="dxa"/>
            <w:tcBorders>
              <w:top w:val="nil"/>
              <w:left w:val="nil"/>
              <w:bottom w:val="nil"/>
              <w:right w:val="nil"/>
            </w:tcBorders>
            <w:tcMar>
              <w:top w:w="128" w:type="dxa"/>
              <w:left w:w="43" w:type="dxa"/>
              <w:bottom w:w="43" w:type="dxa"/>
              <w:right w:w="43" w:type="dxa"/>
            </w:tcMar>
          </w:tcPr>
          <w:p w14:paraId="3005CD93" w14:textId="77777777" w:rsidR="00DD2EA9" w:rsidRPr="00DA1B0F" w:rsidRDefault="00DD2EA9" w:rsidP="00DA1B0F">
            <w:pPr>
              <w:rPr>
                <w:sz w:val="21"/>
              </w:rPr>
            </w:pPr>
            <w:r w:rsidRPr="00DA1B0F">
              <w:rPr>
                <w:sz w:val="21"/>
              </w:rPr>
              <w:t>Hamar</w:t>
            </w:r>
          </w:p>
        </w:tc>
        <w:tc>
          <w:tcPr>
            <w:tcW w:w="860" w:type="dxa"/>
            <w:tcBorders>
              <w:top w:val="nil"/>
              <w:left w:val="nil"/>
              <w:bottom w:val="nil"/>
              <w:right w:val="nil"/>
            </w:tcBorders>
            <w:tcMar>
              <w:top w:w="128" w:type="dxa"/>
              <w:left w:w="43" w:type="dxa"/>
              <w:bottom w:w="43" w:type="dxa"/>
              <w:right w:w="43" w:type="dxa"/>
            </w:tcMar>
            <w:vAlign w:val="bottom"/>
          </w:tcPr>
          <w:p w14:paraId="69AC4C9A" w14:textId="77777777" w:rsidR="00DD2EA9" w:rsidRPr="00DA1B0F" w:rsidRDefault="00DD2EA9" w:rsidP="00F57EAC">
            <w:pPr>
              <w:jc w:val="center"/>
              <w:rPr>
                <w:sz w:val="21"/>
              </w:rPr>
            </w:pPr>
            <w:r w:rsidRPr="00DA1B0F">
              <w:rPr>
                <w:sz w:val="21"/>
              </w:rPr>
              <w:t>6,0</w:t>
            </w:r>
          </w:p>
        </w:tc>
        <w:tc>
          <w:tcPr>
            <w:tcW w:w="880" w:type="dxa"/>
            <w:tcBorders>
              <w:top w:val="nil"/>
              <w:left w:val="nil"/>
              <w:bottom w:val="nil"/>
              <w:right w:val="nil"/>
            </w:tcBorders>
            <w:tcMar>
              <w:top w:w="128" w:type="dxa"/>
              <w:left w:w="43" w:type="dxa"/>
              <w:bottom w:w="43" w:type="dxa"/>
              <w:right w:w="43" w:type="dxa"/>
            </w:tcMar>
            <w:vAlign w:val="bottom"/>
          </w:tcPr>
          <w:p w14:paraId="1203A5BC" w14:textId="77777777" w:rsidR="00DD2EA9" w:rsidRPr="00DA1B0F" w:rsidRDefault="00DD2EA9" w:rsidP="00F57EAC">
            <w:pPr>
              <w:jc w:val="center"/>
              <w:rPr>
                <w:sz w:val="21"/>
              </w:rPr>
            </w:pPr>
            <w:r w:rsidRPr="00DA1B0F">
              <w:rPr>
                <w:sz w:val="21"/>
              </w:rPr>
              <w:t>20,0</w:t>
            </w:r>
          </w:p>
        </w:tc>
        <w:tc>
          <w:tcPr>
            <w:tcW w:w="1180" w:type="dxa"/>
            <w:tcBorders>
              <w:top w:val="nil"/>
              <w:left w:val="nil"/>
              <w:bottom w:val="nil"/>
              <w:right w:val="nil"/>
            </w:tcBorders>
            <w:tcMar>
              <w:top w:w="128" w:type="dxa"/>
              <w:left w:w="43" w:type="dxa"/>
              <w:bottom w:w="43" w:type="dxa"/>
              <w:right w:w="43" w:type="dxa"/>
            </w:tcMar>
            <w:vAlign w:val="bottom"/>
          </w:tcPr>
          <w:p w14:paraId="30F9E574" w14:textId="77777777" w:rsidR="00DD2EA9" w:rsidRPr="00DA1B0F" w:rsidRDefault="00DD2EA9" w:rsidP="00F57EAC">
            <w:pPr>
              <w:jc w:val="center"/>
              <w:rPr>
                <w:sz w:val="21"/>
              </w:rPr>
            </w:pPr>
            <w:r w:rsidRPr="00DA1B0F">
              <w:rPr>
                <w:sz w:val="21"/>
              </w:rPr>
              <w:t>31,3</w:t>
            </w:r>
          </w:p>
        </w:tc>
        <w:tc>
          <w:tcPr>
            <w:tcW w:w="1440" w:type="dxa"/>
            <w:tcBorders>
              <w:top w:val="nil"/>
              <w:left w:val="nil"/>
              <w:bottom w:val="nil"/>
              <w:right w:val="nil"/>
            </w:tcBorders>
            <w:tcMar>
              <w:top w:w="128" w:type="dxa"/>
              <w:left w:w="43" w:type="dxa"/>
              <w:bottom w:w="43" w:type="dxa"/>
              <w:right w:w="43" w:type="dxa"/>
            </w:tcMar>
            <w:vAlign w:val="bottom"/>
          </w:tcPr>
          <w:p w14:paraId="7DE469E7" w14:textId="77777777" w:rsidR="00DD2EA9" w:rsidRPr="00DA1B0F" w:rsidRDefault="00DD2EA9" w:rsidP="00F57EAC">
            <w:pPr>
              <w:jc w:val="center"/>
              <w:rPr>
                <w:sz w:val="21"/>
              </w:rPr>
            </w:pPr>
            <w:r w:rsidRPr="00DA1B0F">
              <w:rPr>
                <w:sz w:val="21"/>
              </w:rPr>
              <w:t>124,2</w:t>
            </w:r>
          </w:p>
        </w:tc>
        <w:tc>
          <w:tcPr>
            <w:tcW w:w="1880" w:type="dxa"/>
            <w:tcBorders>
              <w:top w:val="nil"/>
              <w:left w:val="nil"/>
              <w:bottom w:val="nil"/>
              <w:right w:val="nil"/>
            </w:tcBorders>
            <w:tcMar>
              <w:top w:w="128" w:type="dxa"/>
              <w:left w:w="43" w:type="dxa"/>
              <w:bottom w:w="43" w:type="dxa"/>
              <w:right w:w="43" w:type="dxa"/>
            </w:tcMar>
            <w:vAlign w:val="bottom"/>
          </w:tcPr>
          <w:p w14:paraId="3EBFD029" w14:textId="77777777" w:rsidR="00DD2EA9" w:rsidRPr="00DA1B0F" w:rsidRDefault="00DD2EA9" w:rsidP="00F57EAC">
            <w:pPr>
              <w:jc w:val="center"/>
              <w:rPr>
                <w:sz w:val="21"/>
              </w:rPr>
            </w:pPr>
            <w:r w:rsidRPr="00DA1B0F">
              <w:rPr>
                <w:sz w:val="21"/>
              </w:rPr>
              <w:t>20,2</w:t>
            </w:r>
          </w:p>
        </w:tc>
        <w:tc>
          <w:tcPr>
            <w:tcW w:w="1120" w:type="dxa"/>
            <w:tcBorders>
              <w:top w:val="nil"/>
              <w:left w:val="nil"/>
              <w:bottom w:val="nil"/>
              <w:right w:val="nil"/>
            </w:tcBorders>
            <w:tcMar>
              <w:top w:w="128" w:type="dxa"/>
              <w:left w:w="43" w:type="dxa"/>
              <w:bottom w:w="43" w:type="dxa"/>
              <w:right w:w="43" w:type="dxa"/>
            </w:tcMar>
            <w:vAlign w:val="bottom"/>
          </w:tcPr>
          <w:p w14:paraId="5FA17781" w14:textId="77777777" w:rsidR="00DD2EA9" w:rsidRPr="00DA1B0F" w:rsidRDefault="00DD2EA9" w:rsidP="00F57EAC">
            <w:pPr>
              <w:jc w:val="center"/>
              <w:rPr>
                <w:sz w:val="21"/>
              </w:rPr>
            </w:pPr>
            <w:r w:rsidRPr="00DA1B0F">
              <w:rPr>
                <w:sz w:val="21"/>
              </w:rPr>
              <w:t>39,9</w:t>
            </w:r>
          </w:p>
        </w:tc>
      </w:tr>
      <w:tr w:rsidR="004A055A" w:rsidRPr="00DA1B0F" w14:paraId="1059B04B" w14:textId="77777777">
        <w:trPr>
          <w:trHeight w:val="380"/>
        </w:trPr>
        <w:tc>
          <w:tcPr>
            <w:tcW w:w="560" w:type="dxa"/>
            <w:tcBorders>
              <w:top w:val="nil"/>
              <w:left w:val="nil"/>
              <w:bottom w:val="nil"/>
              <w:right w:val="nil"/>
            </w:tcBorders>
            <w:tcMar>
              <w:top w:w="128" w:type="dxa"/>
              <w:left w:w="43" w:type="dxa"/>
              <w:bottom w:w="43" w:type="dxa"/>
              <w:right w:w="43" w:type="dxa"/>
            </w:tcMar>
          </w:tcPr>
          <w:p w14:paraId="530E3060" w14:textId="77777777" w:rsidR="00DD2EA9" w:rsidRPr="00DA1B0F" w:rsidRDefault="00DD2EA9" w:rsidP="00DA1B0F">
            <w:pPr>
              <w:rPr>
                <w:sz w:val="21"/>
              </w:rPr>
            </w:pPr>
            <w:r w:rsidRPr="00DA1B0F">
              <w:rPr>
                <w:sz w:val="21"/>
              </w:rPr>
              <w:t>3405</w:t>
            </w:r>
          </w:p>
        </w:tc>
        <w:tc>
          <w:tcPr>
            <w:tcW w:w="1540" w:type="dxa"/>
            <w:tcBorders>
              <w:top w:val="nil"/>
              <w:left w:val="nil"/>
              <w:bottom w:val="nil"/>
              <w:right w:val="nil"/>
            </w:tcBorders>
            <w:tcMar>
              <w:top w:w="128" w:type="dxa"/>
              <w:left w:w="43" w:type="dxa"/>
              <w:bottom w:w="43" w:type="dxa"/>
              <w:right w:w="43" w:type="dxa"/>
            </w:tcMar>
          </w:tcPr>
          <w:p w14:paraId="6262C66A" w14:textId="77777777" w:rsidR="00DD2EA9" w:rsidRPr="00DA1B0F" w:rsidRDefault="00DD2EA9" w:rsidP="00DA1B0F">
            <w:pPr>
              <w:rPr>
                <w:sz w:val="21"/>
              </w:rPr>
            </w:pPr>
            <w:r w:rsidRPr="00DA1B0F">
              <w:rPr>
                <w:sz w:val="21"/>
              </w:rPr>
              <w:t>Lillehammer</w:t>
            </w:r>
          </w:p>
        </w:tc>
        <w:tc>
          <w:tcPr>
            <w:tcW w:w="860" w:type="dxa"/>
            <w:tcBorders>
              <w:top w:val="nil"/>
              <w:left w:val="nil"/>
              <w:bottom w:val="nil"/>
              <w:right w:val="nil"/>
            </w:tcBorders>
            <w:tcMar>
              <w:top w:w="128" w:type="dxa"/>
              <w:left w:w="43" w:type="dxa"/>
              <w:bottom w:w="43" w:type="dxa"/>
              <w:right w:w="43" w:type="dxa"/>
            </w:tcMar>
            <w:vAlign w:val="bottom"/>
          </w:tcPr>
          <w:p w14:paraId="0262ADCC" w14:textId="77777777" w:rsidR="00DD2EA9" w:rsidRPr="00DA1B0F" w:rsidRDefault="00DD2EA9" w:rsidP="00F57EAC">
            <w:pPr>
              <w:jc w:val="center"/>
              <w:rPr>
                <w:sz w:val="21"/>
              </w:rPr>
            </w:pPr>
            <w:r w:rsidRPr="00DA1B0F">
              <w:rPr>
                <w:sz w:val="21"/>
              </w:rPr>
              <w:t>0,3</w:t>
            </w:r>
          </w:p>
        </w:tc>
        <w:tc>
          <w:tcPr>
            <w:tcW w:w="880" w:type="dxa"/>
            <w:tcBorders>
              <w:top w:val="nil"/>
              <w:left w:val="nil"/>
              <w:bottom w:val="nil"/>
              <w:right w:val="nil"/>
            </w:tcBorders>
            <w:tcMar>
              <w:top w:w="128" w:type="dxa"/>
              <w:left w:w="43" w:type="dxa"/>
              <w:bottom w:w="43" w:type="dxa"/>
              <w:right w:w="43" w:type="dxa"/>
            </w:tcMar>
            <w:vAlign w:val="bottom"/>
          </w:tcPr>
          <w:p w14:paraId="1EB2240F" w14:textId="77777777" w:rsidR="00DD2EA9" w:rsidRPr="00DA1B0F" w:rsidRDefault="00DD2EA9" w:rsidP="00F57EAC">
            <w:pPr>
              <w:jc w:val="center"/>
              <w:rPr>
                <w:sz w:val="21"/>
              </w:rPr>
            </w:pPr>
            <w:r w:rsidRPr="00DA1B0F">
              <w:rPr>
                <w:sz w:val="21"/>
              </w:rPr>
              <w:t>8,6</w:t>
            </w:r>
          </w:p>
        </w:tc>
        <w:tc>
          <w:tcPr>
            <w:tcW w:w="1180" w:type="dxa"/>
            <w:tcBorders>
              <w:top w:val="nil"/>
              <w:left w:val="nil"/>
              <w:bottom w:val="nil"/>
              <w:right w:val="nil"/>
            </w:tcBorders>
            <w:tcMar>
              <w:top w:w="128" w:type="dxa"/>
              <w:left w:w="43" w:type="dxa"/>
              <w:bottom w:w="43" w:type="dxa"/>
              <w:right w:w="43" w:type="dxa"/>
            </w:tcMar>
            <w:vAlign w:val="bottom"/>
          </w:tcPr>
          <w:p w14:paraId="331E08BA" w14:textId="77777777" w:rsidR="00DD2EA9" w:rsidRPr="00DA1B0F" w:rsidRDefault="00DD2EA9" w:rsidP="00F57EAC">
            <w:pPr>
              <w:jc w:val="center"/>
              <w:rPr>
                <w:sz w:val="21"/>
              </w:rPr>
            </w:pPr>
            <w:r w:rsidRPr="00DA1B0F">
              <w:rPr>
                <w:sz w:val="21"/>
              </w:rPr>
              <w:t>7,0</w:t>
            </w:r>
          </w:p>
        </w:tc>
        <w:tc>
          <w:tcPr>
            <w:tcW w:w="1440" w:type="dxa"/>
            <w:tcBorders>
              <w:top w:val="nil"/>
              <w:left w:val="nil"/>
              <w:bottom w:val="nil"/>
              <w:right w:val="nil"/>
            </w:tcBorders>
            <w:tcMar>
              <w:top w:w="128" w:type="dxa"/>
              <w:left w:w="43" w:type="dxa"/>
              <w:bottom w:w="43" w:type="dxa"/>
              <w:right w:w="43" w:type="dxa"/>
            </w:tcMar>
            <w:vAlign w:val="bottom"/>
          </w:tcPr>
          <w:p w14:paraId="224197AC" w14:textId="77777777" w:rsidR="00DD2EA9" w:rsidRPr="00DA1B0F" w:rsidRDefault="00DD2EA9" w:rsidP="00F57EAC">
            <w:pPr>
              <w:jc w:val="center"/>
              <w:rPr>
                <w:sz w:val="21"/>
              </w:rPr>
            </w:pPr>
            <w:r w:rsidRPr="00DA1B0F">
              <w:rPr>
                <w:sz w:val="21"/>
              </w:rPr>
              <w:t>136,9</w:t>
            </w:r>
          </w:p>
        </w:tc>
        <w:tc>
          <w:tcPr>
            <w:tcW w:w="1880" w:type="dxa"/>
            <w:tcBorders>
              <w:top w:val="nil"/>
              <w:left w:val="nil"/>
              <w:bottom w:val="nil"/>
              <w:right w:val="nil"/>
            </w:tcBorders>
            <w:tcMar>
              <w:top w:w="128" w:type="dxa"/>
              <w:left w:w="43" w:type="dxa"/>
              <w:bottom w:w="43" w:type="dxa"/>
              <w:right w:w="43" w:type="dxa"/>
            </w:tcMar>
            <w:vAlign w:val="bottom"/>
          </w:tcPr>
          <w:p w14:paraId="49645BA1" w14:textId="77777777" w:rsidR="00DD2EA9" w:rsidRPr="00DA1B0F" w:rsidRDefault="00DD2EA9" w:rsidP="00F57EAC">
            <w:pPr>
              <w:jc w:val="center"/>
              <w:rPr>
                <w:sz w:val="21"/>
              </w:rPr>
            </w:pPr>
            <w:r w:rsidRPr="00DA1B0F">
              <w:rPr>
                <w:sz w:val="21"/>
              </w:rPr>
              <w:t>22,6</w:t>
            </w:r>
          </w:p>
        </w:tc>
        <w:tc>
          <w:tcPr>
            <w:tcW w:w="1120" w:type="dxa"/>
            <w:tcBorders>
              <w:top w:val="nil"/>
              <w:left w:val="nil"/>
              <w:bottom w:val="nil"/>
              <w:right w:val="nil"/>
            </w:tcBorders>
            <w:tcMar>
              <w:top w:w="128" w:type="dxa"/>
              <w:left w:w="43" w:type="dxa"/>
              <w:bottom w:w="43" w:type="dxa"/>
              <w:right w:w="43" w:type="dxa"/>
            </w:tcMar>
            <w:vAlign w:val="bottom"/>
          </w:tcPr>
          <w:p w14:paraId="2A1C0788" w14:textId="77777777" w:rsidR="00DD2EA9" w:rsidRPr="00DA1B0F" w:rsidRDefault="00DD2EA9" w:rsidP="00F57EAC">
            <w:pPr>
              <w:jc w:val="center"/>
              <w:rPr>
                <w:sz w:val="21"/>
              </w:rPr>
            </w:pPr>
            <w:r w:rsidRPr="00DA1B0F">
              <w:rPr>
                <w:sz w:val="21"/>
              </w:rPr>
              <w:t>62,6</w:t>
            </w:r>
          </w:p>
        </w:tc>
      </w:tr>
      <w:tr w:rsidR="004A055A" w:rsidRPr="00DA1B0F" w14:paraId="280D8225" w14:textId="77777777">
        <w:trPr>
          <w:trHeight w:val="380"/>
        </w:trPr>
        <w:tc>
          <w:tcPr>
            <w:tcW w:w="560" w:type="dxa"/>
            <w:tcBorders>
              <w:top w:val="nil"/>
              <w:left w:val="nil"/>
              <w:bottom w:val="nil"/>
              <w:right w:val="nil"/>
            </w:tcBorders>
            <w:tcMar>
              <w:top w:w="128" w:type="dxa"/>
              <w:left w:w="43" w:type="dxa"/>
              <w:bottom w:w="43" w:type="dxa"/>
              <w:right w:w="43" w:type="dxa"/>
            </w:tcMar>
          </w:tcPr>
          <w:p w14:paraId="5BCCF673" w14:textId="77777777" w:rsidR="00DD2EA9" w:rsidRPr="00DA1B0F" w:rsidRDefault="00DD2EA9" w:rsidP="00DA1B0F">
            <w:pPr>
              <w:rPr>
                <w:sz w:val="21"/>
              </w:rPr>
            </w:pPr>
            <w:r w:rsidRPr="00DA1B0F">
              <w:rPr>
                <w:sz w:val="21"/>
              </w:rPr>
              <w:t>3407</w:t>
            </w:r>
          </w:p>
        </w:tc>
        <w:tc>
          <w:tcPr>
            <w:tcW w:w="1540" w:type="dxa"/>
            <w:tcBorders>
              <w:top w:val="nil"/>
              <w:left w:val="nil"/>
              <w:bottom w:val="nil"/>
              <w:right w:val="nil"/>
            </w:tcBorders>
            <w:tcMar>
              <w:top w:w="128" w:type="dxa"/>
              <w:left w:w="43" w:type="dxa"/>
              <w:bottom w:w="43" w:type="dxa"/>
              <w:right w:w="43" w:type="dxa"/>
            </w:tcMar>
          </w:tcPr>
          <w:p w14:paraId="6117855F" w14:textId="77777777" w:rsidR="00DD2EA9" w:rsidRPr="00DA1B0F" w:rsidRDefault="00DD2EA9" w:rsidP="00DA1B0F">
            <w:pPr>
              <w:rPr>
                <w:sz w:val="21"/>
              </w:rPr>
            </w:pPr>
            <w:r w:rsidRPr="00DA1B0F">
              <w:rPr>
                <w:sz w:val="21"/>
              </w:rPr>
              <w:t>Gjøvik</w:t>
            </w:r>
          </w:p>
        </w:tc>
        <w:tc>
          <w:tcPr>
            <w:tcW w:w="860" w:type="dxa"/>
            <w:tcBorders>
              <w:top w:val="nil"/>
              <w:left w:val="nil"/>
              <w:bottom w:val="nil"/>
              <w:right w:val="nil"/>
            </w:tcBorders>
            <w:tcMar>
              <w:top w:w="128" w:type="dxa"/>
              <w:left w:w="43" w:type="dxa"/>
              <w:bottom w:w="43" w:type="dxa"/>
              <w:right w:w="43" w:type="dxa"/>
            </w:tcMar>
            <w:vAlign w:val="bottom"/>
          </w:tcPr>
          <w:p w14:paraId="5E64876B" w14:textId="77777777" w:rsidR="00DD2EA9" w:rsidRPr="00DA1B0F" w:rsidRDefault="00DD2EA9" w:rsidP="00F57EAC">
            <w:pPr>
              <w:jc w:val="center"/>
              <w:rPr>
                <w:sz w:val="21"/>
              </w:rPr>
            </w:pPr>
            <w:r w:rsidRPr="00DA1B0F">
              <w:rPr>
                <w:sz w:val="21"/>
              </w:rPr>
              <w:t>2,1</w:t>
            </w:r>
          </w:p>
        </w:tc>
        <w:tc>
          <w:tcPr>
            <w:tcW w:w="880" w:type="dxa"/>
            <w:tcBorders>
              <w:top w:val="nil"/>
              <w:left w:val="nil"/>
              <w:bottom w:val="nil"/>
              <w:right w:val="nil"/>
            </w:tcBorders>
            <w:tcMar>
              <w:top w:w="128" w:type="dxa"/>
              <w:left w:w="43" w:type="dxa"/>
              <w:bottom w:w="43" w:type="dxa"/>
              <w:right w:w="43" w:type="dxa"/>
            </w:tcMar>
            <w:vAlign w:val="bottom"/>
          </w:tcPr>
          <w:p w14:paraId="51AC0204" w14:textId="77777777" w:rsidR="00DD2EA9" w:rsidRPr="00DA1B0F" w:rsidRDefault="00DD2EA9" w:rsidP="00F57EAC">
            <w:pPr>
              <w:jc w:val="center"/>
              <w:rPr>
                <w:sz w:val="21"/>
              </w:rPr>
            </w:pPr>
            <w:r w:rsidRPr="00DA1B0F">
              <w:rPr>
                <w:sz w:val="21"/>
              </w:rPr>
              <w:t>16,0</w:t>
            </w:r>
          </w:p>
        </w:tc>
        <w:tc>
          <w:tcPr>
            <w:tcW w:w="1180" w:type="dxa"/>
            <w:tcBorders>
              <w:top w:val="nil"/>
              <w:left w:val="nil"/>
              <w:bottom w:val="nil"/>
              <w:right w:val="nil"/>
            </w:tcBorders>
            <w:tcMar>
              <w:top w:w="128" w:type="dxa"/>
              <w:left w:w="43" w:type="dxa"/>
              <w:bottom w:w="43" w:type="dxa"/>
              <w:right w:w="43" w:type="dxa"/>
            </w:tcMar>
            <w:vAlign w:val="bottom"/>
          </w:tcPr>
          <w:p w14:paraId="4ED62DBE" w14:textId="77777777" w:rsidR="00DD2EA9" w:rsidRPr="00DA1B0F" w:rsidRDefault="00DD2EA9" w:rsidP="00F57EAC">
            <w:pPr>
              <w:jc w:val="center"/>
              <w:rPr>
                <w:sz w:val="21"/>
              </w:rPr>
            </w:pPr>
            <w:r w:rsidRPr="00DA1B0F">
              <w:rPr>
                <w:sz w:val="21"/>
              </w:rPr>
              <w:t>36,6</w:t>
            </w:r>
          </w:p>
        </w:tc>
        <w:tc>
          <w:tcPr>
            <w:tcW w:w="1440" w:type="dxa"/>
            <w:tcBorders>
              <w:top w:val="nil"/>
              <w:left w:val="nil"/>
              <w:bottom w:val="nil"/>
              <w:right w:val="nil"/>
            </w:tcBorders>
            <w:tcMar>
              <w:top w:w="128" w:type="dxa"/>
              <w:left w:w="43" w:type="dxa"/>
              <w:bottom w:w="43" w:type="dxa"/>
              <w:right w:w="43" w:type="dxa"/>
            </w:tcMar>
            <w:vAlign w:val="bottom"/>
          </w:tcPr>
          <w:p w14:paraId="09A5A725" w14:textId="77777777" w:rsidR="00DD2EA9" w:rsidRPr="00DA1B0F" w:rsidRDefault="00DD2EA9" w:rsidP="00F57EAC">
            <w:pPr>
              <w:jc w:val="center"/>
              <w:rPr>
                <w:sz w:val="21"/>
              </w:rPr>
            </w:pPr>
            <w:r w:rsidRPr="00DA1B0F">
              <w:rPr>
                <w:sz w:val="21"/>
              </w:rPr>
              <w:t>134,3</w:t>
            </w:r>
          </w:p>
        </w:tc>
        <w:tc>
          <w:tcPr>
            <w:tcW w:w="1880" w:type="dxa"/>
            <w:tcBorders>
              <w:top w:val="nil"/>
              <w:left w:val="nil"/>
              <w:bottom w:val="nil"/>
              <w:right w:val="nil"/>
            </w:tcBorders>
            <w:tcMar>
              <w:top w:w="128" w:type="dxa"/>
              <w:left w:w="43" w:type="dxa"/>
              <w:bottom w:w="43" w:type="dxa"/>
              <w:right w:w="43" w:type="dxa"/>
            </w:tcMar>
            <w:vAlign w:val="bottom"/>
          </w:tcPr>
          <w:p w14:paraId="3309F71B" w14:textId="77777777" w:rsidR="00DD2EA9" w:rsidRPr="00DA1B0F" w:rsidRDefault="00DD2EA9" w:rsidP="00F57EAC">
            <w:pPr>
              <w:jc w:val="center"/>
              <w:rPr>
                <w:sz w:val="21"/>
              </w:rPr>
            </w:pPr>
            <w:r w:rsidRPr="00DA1B0F">
              <w:rPr>
                <w:sz w:val="21"/>
              </w:rPr>
              <w:t>25,2</w:t>
            </w:r>
          </w:p>
        </w:tc>
        <w:tc>
          <w:tcPr>
            <w:tcW w:w="1120" w:type="dxa"/>
            <w:tcBorders>
              <w:top w:val="nil"/>
              <w:left w:val="nil"/>
              <w:bottom w:val="nil"/>
              <w:right w:val="nil"/>
            </w:tcBorders>
            <w:tcMar>
              <w:top w:w="128" w:type="dxa"/>
              <w:left w:w="43" w:type="dxa"/>
              <w:bottom w:w="43" w:type="dxa"/>
              <w:right w:w="43" w:type="dxa"/>
            </w:tcMar>
            <w:vAlign w:val="bottom"/>
          </w:tcPr>
          <w:p w14:paraId="20599749" w14:textId="77777777" w:rsidR="00DD2EA9" w:rsidRPr="00DA1B0F" w:rsidRDefault="00DD2EA9" w:rsidP="00F57EAC">
            <w:pPr>
              <w:jc w:val="center"/>
              <w:rPr>
                <w:sz w:val="21"/>
              </w:rPr>
            </w:pPr>
            <w:r w:rsidRPr="00DA1B0F">
              <w:rPr>
                <w:sz w:val="21"/>
              </w:rPr>
              <w:t>39,3</w:t>
            </w:r>
          </w:p>
        </w:tc>
      </w:tr>
      <w:tr w:rsidR="004A055A" w:rsidRPr="00DA1B0F" w14:paraId="1D670AF9" w14:textId="77777777">
        <w:trPr>
          <w:trHeight w:val="380"/>
        </w:trPr>
        <w:tc>
          <w:tcPr>
            <w:tcW w:w="560" w:type="dxa"/>
            <w:tcBorders>
              <w:top w:val="nil"/>
              <w:left w:val="nil"/>
              <w:bottom w:val="nil"/>
              <w:right w:val="nil"/>
            </w:tcBorders>
            <w:tcMar>
              <w:top w:w="128" w:type="dxa"/>
              <w:left w:w="43" w:type="dxa"/>
              <w:bottom w:w="43" w:type="dxa"/>
              <w:right w:w="43" w:type="dxa"/>
            </w:tcMar>
          </w:tcPr>
          <w:p w14:paraId="294688E1" w14:textId="77777777" w:rsidR="00DD2EA9" w:rsidRPr="00DA1B0F" w:rsidRDefault="00DD2EA9" w:rsidP="00DA1B0F">
            <w:pPr>
              <w:rPr>
                <w:sz w:val="21"/>
              </w:rPr>
            </w:pPr>
            <w:r w:rsidRPr="00DA1B0F">
              <w:rPr>
                <w:sz w:val="21"/>
              </w:rPr>
              <w:t>3411</w:t>
            </w:r>
          </w:p>
        </w:tc>
        <w:tc>
          <w:tcPr>
            <w:tcW w:w="1540" w:type="dxa"/>
            <w:tcBorders>
              <w:top w:val="nil"/>
              <w:left w:val="nil"/>
              <w:bottom w:val="nil"/>
              <w:right w:val="nil"/>
            </w:tcBorders>
            <w:tcMar>
              <w:top w:w="128" w:type="dxa"/>
              <w:left w:w="43" w:type="dxa"/>
              <w:bottom w:w="43" w:type="dxa"/>
              <w:right w:w="43" w:type="dxa"/>
            </w:tcMar>
          </w:tcPr>
          <w:p w14:paraId="11FDE580" w14:textId="77777777" w:rsidR="00DD2EA9" w:rsidRPr="00DA1B0F" w:rsidRDefault="00DD2EA9" w:rsidP="00DA1B0F">
            <w:pPr>
              <w:rPr>
                <w:sz w:val="21"/>
              </w:rPr>
            </w:pPr>
            <w:r w:rsidRPr="00DA1B0F">
              <w:rPr>
                <w:sz w:val="21"/>
              </w:rPr>
              <w:t>Ringsaker</w:t>
            </w:r>
          </w:p>
        </w:tc>
        <w:tc>
          <w:tcPr>
            <w:tcW w:w="860" w:type="dxa"/>
            <w:tcBorders>
              <w:top w:val="nil"/>
              <w:left w:val="nil"/>
              <w:bottom w:val="nil"/>
              <w:right w:val="nil"/>
            </w:tcBorders>
            <w:tcMar>
              <w:top w:w="128" w:type="dxa"/>
              <w:left w:w="43" w:type="dxa"/>
              <w:bottom w:w="43" w:type="dxa"/>
              <w:right w:w="43" w:type="dxa"/>
            </w:tcMar>
            <w:vAlign w:val="bottom"/>
          </w:tcPr>
          <w:p w14:paraId="545A1719" w14:textId="77777777" w:rsidR="00DD2EA9" w:rsidRPr="00DA1B0F" w:rsidRDefault="00DD2EA9" w:rsidP="00F57EAC">
            <w:pPr>
              <w:jc w:val="center"/>
              <w:rPr>
                <w:sz w:val="21"/>
              </w:rPr>
            </w:pPr>
            <w:r w:rsidRPr="00DA1B0F">
              <w:rPr>
                <w:sz w:val="21"/>
              </w:rPr>
              <w:t>0,8</w:t>
            </w:r>
          </w:p>
        </w:tc>
        <w:tc>
          <w:tcPr>
            <w:tcW w:w="880" w:type="dxa"/>
            <w:tcBorders>
              <w:top w:val="nil"/>
              <w:left w:val="nil"/>
              <w:bottom w:val="nil"/>
              <w:right w:val="nil"/>
            </w:tcBorders>
            <w:tcMar>
              <w:top w:w="128" w:type="dxa"/>
              <w:left w:w="43" w:type="dxa"/>
              <w:bottom w:w="43" w:type="dxa"/>
              <w:right w:w="43" w:type="dxa"/>
            </w:tcMar>
            <w:vAlign w:val="bottom"/>
          </w:tcPr>
          <w:p w14:paraId="1F34EB62" w14:textId="77777777" w:rsidR="00DD2EA9" w:rsidRPr="00DA1B0F" w:rsidRDefault="00DD2EA9" w:rsidP="00F57EAC">
            <w:pPr>
              <w:jc w:val="center"/>
              <w:rPr>
                <w:sz w:val="21"/>
              </w:rPr>
            </w:pPr>
            <w:r w:rsidRPr="00DA1B0F">
              <w:rPr>
                <w:sz w:val="21"/>
              </w:rPr>
              <w:t>16,4</w:t>
            </w:r>
          </w:p>
        </w:tc>
        <w:tc>
          <w:tcPr>
            <w:tcW w:w="1180" w:type="dxa"/>
            <w:tcBorders>
              <w:top w:val="nil"/>
              <w:left w:val="nil"/>
              <w:bottom w:val="nil"/>
              <w:right w:val="nil"/>
            </w:tcBorders>
            <w:tcMar>
              <w:top w:w="128" w:type="dxa"/>
              <w:left w:w="43" w:type="dxa"/>
              <w:bottom w:w="43" w:type="dxa"/>
              <w:right w:w="43" w:type="dxa"/>
            </w:tcMar>
            <w:vAlign w:val="bottom"/>
          </w:tcPr>
          <w:p w14:paraId="4C36C526" w14:textId="77777777" w:rsidR="00DD2EA9" w:rsidRPr="00DA1B0F" w:rsidRDefault="00DD2EA9" w:rsidP="00F57EAC">
            <w:pPr>
              <w:jc w:val="center"/>
              <w:rPr>
                <w:sz w:val="21"/>
              </w:rPr>
            </w:pPr>
            <w:r w:rsidRPr="00DA1B0F">
              <w:rPr>
                <w:sz w:val="21"/>
              </w:rPr>
              <w:t>29,2</w:t>
            </w:r>
          </w:p>
        </w:tc>
        <w:tc>
          <w:tcPr>
            <w:tcW w:w="1440" w:type="dxa"/>
            <w:tcBorders>
              <w:top w:val="nil"/>
              <w:left w:val="nil"/>
              <w:bottom w:val="nil"/>
              <w:right w:val="nil"/>
            </w:tcBorders>
            <w:tcMar>
              <w:top w:w="128" w:type="dxa"/>
              <w:left w:w="43" w:type="dxa"/>
              <w:bottom w:w="43" w:type="dxa"/>
              <w:right w:w="43" w:type="dxa"/>
            </w:tcMar>
            <w:vAlign w:val="bottom"/>
          </w:tcPr>
          <w:p w14:paraId="6C3625A2" w14:textId="77777777" w:rsidR="00DD2EA9" w:rsidRPr="00DA1B0F" w:rsidRDefault="00DD2EA9" w:rsidP="00F57EAC">
            <w:pPr>
              <w:jc w:val="center"/>
              <w:rPr>
                <w:sz w:val="21"/>
              </w:rPr>
            </w:pPr>
            <w:r w:rsidRPr="00DA1B0F">
              <w:rPr>
                <w:sz w:val="21"/>
              </w:rPr>
              <w:t>111,6</w:t>
            </w:r>
          </w:p>
        </w:tc>
        <w:tc>
          <w:tcPr>
            <w:tcW w:w="1880" w:type="dxa"/>
            <w:tcBorders>
              <w:top w:val="nil"/>
              <w:left w:val="nil"/>
              <w:bottom w:val="nil"/>
              <w:right w:val="nil"/>
            </w:tcBorders>
            <w:tcMar>
              <w:top w:w="128" w:type="dxa"/>
              <w:left w:w="43" w:type="dxa"/>
              <w:bottom w:w="43" w:type="dxa"/>
              <w:right w:w="43" w:type="dxa"/>
            </w:tcMar>
            <w:vAlign w:val="bottom"/>
          </w:tcPr>
          <w:p w14:paraId="744EA817"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08937E75" w14:textId="77777777" w:rsidR="00DD2EA9" w:rsidRPr="00DA1B0F" w:rsidRDefault="00DD2EA9" w:rsidP="00F57EAC">
            <w:pPr>
              <w:jc w:val="center"/>
              <w:rPr>
                <w:sz w:val="21"/>
              </w:rPr>
            </w:pPr>
            <w:r w:rsidRPr="00DA1B0F">
              <w:rPr>
                <w:sz w:val="21"/>
              </w:rPr>
              <w:t>31,7</w:t>
            </w:r>
          </w:p>
        </w:tc>
      </w:tr>
      <w:tr w:rsidR="004A055A" w:rsidRPr="00DA1B0F" w14:paraId="7D468D81" w14:textId="77777777">
        <w:trPr>
          <w:trHeight w:val="380"/>
        </w:trPr>
        <w:tc>
          <w:tcPr>
            <w:tcW w:w="560" w:type="dxa"/>
            <w:tcBorders>
              <w:top w:val="nil"/>
              <w:left w:val="nil"/>
              <w:bottom w:val="nil"/>
              <w:right w:val="nil"/>
            </w:tcBorders>
            <w:tcMar>
              <w:top w:w="128" w:type="dxa"/>
              <w:left w:w="43" w:type="dxa"/>
              <w:bottom w:w="43" w:type="dxa"/>
              <w:right w:w="43" w:type="dxa"/>
            </w:tcMar>
          </w:tcPr>
          <w:p w14:paraId="151CBC57" w14:textId="77777777" w:rsidR="00DD2EA9" w:rsidRPr="00DA1B0F" w:rsidRDefault="00DD2EA9" w:rsidP="00DA1B0F">
            <w:pPr>
              <w:rPr>
                <w:sz w:val="21"/>
              </w:rPr>
            </w:pPr>
            <w:r w:rsidRPr="00DA1B0F">
              <w:rPr>
                <w:sz w:val="21"/>
              </w:rPr>
              <w:t>3412</w:t>
            </w:r>
          </w:p>
        </w:tc>
        <w:tc>
          <w:tcPr>
            <w:tcW w:w="1540" w:type="dxa"/>
            <w:tcBorders>
              <w:top w:val="nil"/>
              <w:left w:val="nil"/>
              <w:bottom w:val="nil"/>
              <w:right w:val="nil"/>
            </w:tcBorders>
            <w:tcMar>
              <w:top w:w="128" w:type="dxa"/>
              <w:left w:w="43" w:type="dxa"/>
              <w:bottom w:w="43" w:type="dxa"/>
              <w:right w:w="43" w:type="dxa"/>
            </w:tcMar>
          </w:tcPr>
          <w:p w14:paraId="0A720CD5" w14:textId="77777777" w:rsidR="00DD2EA9" w:rsidRPr="00DA1B0F" w:rsidRDefault="00DD2EA9" w:rsidP="00DA1B0F">
            <w:pPr>
              <w:rPr>
                <w:sz w:val="21"/>
              </w:rPr>
            </w:pPr>
            <w:r w:rsidRPr="00DA1B0F">
              <w:rPr>
                <w:sz w:val="21"/>
              </w:rPr>
              <w:t>Løten</w:t>
            </w:r>
          </w:p>
        </w:tc>
        <w:tc>
          <w:tcPr>
            <w:tcW w:w="860" w:type="dxa"/>
            <w:tcBorders>
              <w:top w:val="nil"/>
              <w:left w:val="nil"/>
              <w:bottom w:val="nil"/>
              <w:right w:val="nil"/>
            </w:tcBorders>
            <w:tcMar>
              <w:top w:w="128" w:type="dxa"/>
              <w:left w:w="43" w:type="dxa"/>
              <w:bottom w:w="43" w:type="dxa"/>
              <w:right w:w="43" w:type="dxa"/>
            </w:tcMar>
            <w:vAlign w:val="bottom"/>
          </w:tcPr>
          <w:p w14:paraId="5462F5D5" w14:textId="77777777" w:rsidR="00DD2EA9" w:rsidRPr="00DA1B0F" w:rsidRDefault="00DD2EA9" w:rsidP="00F57EAC">
            <w:pPr>
              <w:jc w:val="center"/>
              <w:rPr>
                <w:sz w:val="21"/>
              </w:rPr>
            </w:pPr>
            <w:r w:rsidRPr="00DA1B0F">
              <w:rPr>
                <w:sz w:val="21"/>
              </w:rPr>
              <w:t>2,5</w:t>
            </w:r>
          </w:p>
        </w:tc>
        <w:tc>
          <w:tcPr>
            <w:tcW w:w="880" w:type="dxa"/>
            <w:tcBorders>
              <w:top w:val="nil"/>
              <w:left w:val="nil"/>
              <w:bottom w:val="nil"/>
              <w:right w:val="nil"/>
            </w:tcBorders>
            <w:tcMar>
              <w:top w:w="128" w:type="dxa"/>
              <w:left w:w="43" w:type="dxa"/>
              <w:bottom w:w="43" w:type="dxa"/>
              <w:right w:w="43" w:type="dxa"/>
            </w:tcMar>
            <w:vAlign w:val="bottom"/>
          </w:tcPr>
          <w:p w14:paraId="737DDDE4" w14:textId="77777777" w:rsidR="00DD2EA9" w:rsidRPr="00DA1B0F" w:rsidRDefault="00DD2EA9" w:rsidP="00F57EAC">
            <w:pPr>
              <w:jc w:val="center"/>
              <w:rPr>
                <w:sz w:val="21"/>
              </w:rPr>
            </w:pPr>
            <w:r w:rsidRPr="00DA1B0F">
              <w:rPr>
                <w:sz w:val="21"/>
              </w:rPr>
              <w:t>22,9</w:t>
            </w:r>
          </w:p>
        </w:tc>
        <w:tc>
          <w:tcPr>
            <w:tcW w:w="1180" w:type="dxa"/>
            <w:tcBorders>
              <w:top w:val="nil"/>
              <w:left w:val="nil"/>
              <w:bottom w:val="nil"/>
              <w:right w:val="nil"/>
            </w:tcBorders>
            <w:tcMar>
              <w:top w:w="128" w:type="dxa"/>
              <w:left w:w="43" w:type="dxa"/>
              <w:bottom w:w="43" w:type="dxa"/>
              <w:right w:w="43" w:type="dxa"/>
            </w:tcMar>
            <w:vAlign w:val="bottom"/>
          </w:tcPr>
          <w:p w14:paraId="3EB67B26" w14:textId="77777777" w:rsidR="00DD2EA9" w:rsidRPr="00DA1B0F" w:rsidRDefault="00DD2EA9" w:rsidP="00F57EAC">
            <w:pPr>
              <w:jc w:val="center"/>
              <w:rPr>
                <w:sz w:val="21"/>
              </w:rPr>
            </w:pPr>
            <w:r w:rsidRPr="00DA1B0F">
              <w:rPr>
                <w:sz w:val="21"/>
              </w:rPr>
              <w:t>27,1</w:t>
            </w:r>
          </w:p>
        </w:tc>
        <w:tc>
          <w:tcPr>
            <w:tcW w:w="1440" w:type="dxa"/>
            <w:tcBorders>
              <w:top w:val="nil"/>
              <w:left w:val="nil"/>
              <w:bottom w:val="nil"/>
              <w:right w:val="nil"/>
            </w:tcBorders>
            <w:tcMar>
              <w:top w:w="128" w:type="dxa"/>
              <w:left w:w="43" w:type="dxa"/>
              <w:bottom w:w="43" w:type="dxa"/>
              <w:right w:w="43" w:type="dxa"/>
            </w:tcMar>
            <w:vAlign w:val="bottom"/>
          </w:tcPr>
          <w:p w14:paraId="799F3C70" w14:textId="77777777" w:rsidR="00DD2EA9" w:rsidRPr="00DA1B0F" w:rsidRDefault="00DD2EA9" w:rsidP="00F57EAC">
            <w:pPr>
              <w:jc w:val="center"/>
              <w:rPr>
                <w:sz w:val="21"/>
              </w:rPr>
            </w:pPr>
            <w:r w:rsidRPr="00DA1B0F">
              <w:rPr>
                <w:sz w:val="21"/>
              </w:rPr>
              <w:t>87,1</w:t>
            </w:r>
          </w:p>
        </w:tc>
        <w:tc>
          <w:tcPr>
            <w:tcW w:w="1880" w:type="dxa"/>
            <w:tcBorders>
              <w:top w:val="nil"/>
              <w:left w:val="nil"/>
              <w:bottom w:val="nil"/>
              <w:right w:val="nil"/>
            </w:tcBorders>
            <w:tcMar>
              <w:top w:w="128" w:type="dxa"/>
              <w:left w:w="43" w:type="dxa"/>
              <w:bottom w:w="43" w:type="dxa"/>
              <w:right w:w="43" w:type="dxa"/>
            </w:tcMar>
            <w:vAlign w:val="bottom"/>
          </w:tcPr>
          <w:p w14:paraId="6CDE9A82" w14:textId="77777777" w:rsidR="00DD2EA9" w:rsidRPr="00DA1B0F" w:rsidRDefault="00DD2EA9" w:rsidP="00F57EAC">
            <w:pPr>
              <w:jc w:val="center"/>
              <w:rPr>
                <w:sz w:val="21"/>
              </w:rPr>
            </w:pPr>
            <w:r w:rsidRPr="00DA1B0F">
              <w:rPr>
                <w:sz w:val="21"/>
              </w:rPr>
              <w:t>7,5</w:t>
            </w:r>
          </w:p>
        </w:tc>
        <w:tc>
          <w:tcPr>
            <w:tcW w:w="1120" w:type="dxa"/>
            <w:tcBorders>
              <w:top w:val="nil"/>
              <w:left w:val="nil"/>
              <w:bottom w:val="nil"/>
              <w:right w:val="nil"/>
            </w:tcBorders>
            <w:tcMar>
              <w:top w:w="128" w:type="dxa"/>
              <w:left w:w="43" w:type="dxa"/>
              <w:bottom w:w="43" w:type="dxa"/>
              <w:right w:w="43" w:type="dxa"/>
            </w:tcMar>
            <w:vAlign w:val="bottom"/>
          </w:tcPr>
          <w:p w14:paraId="32DA56F4" w14:textId="77777777" w:rsidR="00DD2EA9" w:rsidRPr="00DA1B0F" w:rsidRDefault="00DD2EA9" w:rsidP="00F57EAC">
            <w:pPr>
              <w:jc w:val="center"/>
              <w:rPr>
                <w:sz w:val="21"/>
              </w:rPr>
            </w:pPr>
            <w:r w:rsidRPr="00DA1B0F">
              <w:rPr>
                <w:sz w:val="21"/>
              </w:rPr>
              <w:t>8,7</w:t>
            </w:r>
          </w:p>
        </w:tc>
      </w:tr>
      <w:tr w:rsidR="004A055A" w:rsidRPr="00DA1B0F" w14:paraId="79D946CC" w14:textId="77777777">
        <w:trPr>
          <w:trHeight w:val="380"/>
        </w:trPr>
        <w:tc>
          <w:tcPr>
            <w:tcW w:w="560" w:type="dxa"/>
            <w:tcBorders>
              <w:top w:val="nil"/>
              <w:left w:val="nil"/>
              <w:bottom w:val="nil"/>
              <w:right w:val="nil"/>
            </w:tcBorders>
            <w:tcMar>
              <w:top w:w="128" w:type="dxa"/>
              <w:left w:w="43" w:type="dxa"/>
              <w:bottom w:w="43" w:type="dxa"/>
              <w:right w:w="43" w:type="dxa"/>
            </w:tcMar>
          </w:tcPr>
          <w:p w14:paraId="16AF76EA" w14:textId="77777777" w:rsidR="00DD2EA9" w:rsidRPr="00DA1B0F" w:rsidRDefault="00DD2EA9" w:rsidP="00DA1B0F">
            <w:pPr>
              <w:rPr>
                <w:sz w:val="21"/>
              </w:rPr>
            </w:pPr>
            <w:r w:rsidRPr="00DA1B0F">
              <w:rPr>
                <w:sz w:val="21"/>
              </w:rPr>
              <w:t>3413</w:t>
            </w:r>
          </w:p>
        </w:tc>
        <w:tc>
          <w:tcPr>
            <w:tcW w:w="1540" w:type="dxa"/>
            <w:tcBorders>
              <w:top w:val="nil"/>
              <w:left w:val="nil"/>
              <w:bottom w:val="nil"/>
              <w:right w:val="nil"/>
            </w:tcBorders>
            <w:tcMar>
              <w:top w:w="128" w:type="dxa"/>
              <w:left w:w="43" w:type="dxa"/>
              <w:bottom w:w="43" w:type="dxa"/>
              <w:right w:w="43" w:type="dxa"/>
            </w:tcMar>
          </w:tcPr>
          <w:p w14:paraId="6471BBF5" w14:textId="77777777" w:rsidR="00DD2EA9" w:rsidRPr="00DA1B0F" w:rsidRDefault="00DD2EA9" w:rsidP="00DA1B0F">
            <w:pPr>
              <w:rPr>
                <w:sz w:val="21"/>
              </w:rPr>
            </w:pPr>
            <w:r w:rsidRPr="00DA1B0F">
              <w:rPr>
                <w:sz w:val="21"/>
              </w:rPr>
              <w:t>Stange</w:t>
            </w:r>
          </w:p>
        </w:tc>
        <w:tc>
          <w:tcPr>
            <w:tcW w:w="860" w:type="dxa"/>
            <w:tcBorders>
              <w:top w:val="nil"/>
              <w:left w:val="nil"/>
              <w:bottom w:val="nil"/>
              <w:right w:val="nil"/>
            </w:tcBorders>
            <w:tcMar>
              <w:top w:w="128" w:type="dxa"/>
              <w:left w:w="43" w:type="dxa"/>
              <w:bottom w:w="43" w:type="dxa"/>
              <w:right w:w="43" w:type="dxa"/>
            </w:tcMar>
            <w:vAlign w:val="bottom"/>
          </w:tcPr>
          <w:p w14:paraId="7A4494BF" w14:textId="77777777" w:rsidR="00DD2EA9" w:rsidRPr="00DA1B0F" w:rsidRDefault="00DD2EA9" w:rsidP="00F57EAC">
            <w:pPr>
              <w:jc w:val="center"/>
              <w:rPr>
                <w:sz w:val="21"/>
              </w:rPr>
            </w:pPr>
            <w:r w:rsidRPr="00DA1B0F">
              <w:rPr>
                <w:sz w:val="21"/>
              </w:rPr>
              <w:t>-0,2</w:t>
            </w:r>
          </w:p>
        </w:tc>
        <w:tc>
          <w:tcPr>
            <w:tcW w:w="880" w:type="dxa"/>
            <w:tcBorders>
              <w:top w:val="nil"/>
              <w:left w:val="nil"/>
              <w:bottom w:val="nil"/>
              <w:right w:val="nil"/>
            </w:tcBorders>
            <w:tcMar>
              <w:top w:w="128" w:type="dxa"/>
              <w:left w:w="43" w:type="dxa"/>
              <w:bottom w:w="43" w:type="dxa"/>
              <w:right w:w="43" w:type="dxa"/>
            </w:tcMar>
            <w:vAlign w:val="bottom"/>
          </w:tcPr>
          <w:p w14:paraId="340B4F0F" w14:textId="77777777" w:rsidR="00DD2EA9" w:rsidRPr="00DA1B0F" w:rsidRDefault="00DD2EA9" w:rsidP="00F57EAC">
            <w:pPr>
              <w:jc w:val="center"/>
              <w:rPr>
                <w:sz w:val="21"/>
              </w:rPr>
            </w:pPr>
            <w:r w:rsidRPr="00DA1B0F">
              <w:rPr>
                <w:sz w:val="21"/>
              </w:rPr>
              <w:t>17,9</w:t>
            </w:r>
          </w:p>
        </w:tc>
        <w:tc>
          <w:tcPr>
            <w:tcW w:w="1180" w:type="dxa"/>
            <w:tcBorders>
              <w:top w:val="nil"/>
              <w:left w:val="nil"/>
              <w:bottom w:val="nil"/>
              <w:right w:val="nil"/>
            </w:tcBorders>
            <w:tcMar>
              <w:top w:w="128" w:type="dxa"/>
              <w:left w:w="43" w:type="dxa"/>
              <w:bottom w:w="43" w:type="dxa"/>
              <w:right w:w="43" w:type="dxa"/>
            </w:tcMar>
            <w:vAlign w:val="bottom"/>
          </w:tcPr>
          <w:p w14:paraId="30E4CD0A" w14:textId="77777777" w:rsidR="00DD2EA9" w:rsidRPr="00DA1B0F" w:rsidRDefault="00DD2EA9" w:rsidP="00F57EAC">
            <w:pPr>
              <w:jc w:val="center"/>
              <w:rPr>
                <w:sz w:val="21"/>
              </w:rPr>
            </w:pPr>
            <w:r w:rsidRPr="00DA1B0F">
              <w:rPr>
                <w:sz w:val="21"/>
              </w:rPr>
              <w:t>10,8</w:t>
            </w:r>
          </w:p>
        </w:tc>
        <w:tc>
          <w:tcPr>
            <w:tcW w:w="1440" w:type="dxa"/>
            <w:tcBorders>
              <w:top w:val="nil"/>
              <w:left w:val="nil"/>
              <w:bottom w:val="nil"/>
              <w:right w:val="nil"/>
            </w:tcBorders>
            <w:tcMar>
              <w:top w:w="128" w:type="dxa"/>
              <w:left w:w="43" w:type="dxa"/>
              <w:bottom w:w="43" w:type="dxa"/>
              <w:right w:w="43" w:type="dxa"/>
            </w:tcMar>
            <w:vAlign w:val="bottom"/>
          </w:tcPr>
          <w:p w14:paraId="549AC343" w14:textId="77777777" w:rsidR="00DD2EA9" w:rsidRPr="00DA1B0F" w:rsidRDefault="00DD2EA9" w:rsidP="00F57EAC">
            <w:pPr>
              <w:jc w:val="center"/>
              <w:rPr>
                <w:sz w:val="21"/>
              </w:rPr>
            </w:pPr>
            <w:r w:rsidRPr="00DA1B0F">
              <w:rPr>
                <w:sz w:val="21"/>
              </w:rPr>
              <w:t>121,7</w:t>
            </w:r>
          </w:p>
        </w:tc>
        <w:tc>
          <w:tcPr>
            <w:tcW w:w="1880" w:type="dxa"/>
            <w:tcBorders>
              <w:top w:val="nil"/>
              <w:left w:val="nil"/>
              <w:bottom w:val="nil"/>
              <w:right w:val="nil"/>
            </w:tcBorders>
            <w:tcMar>
              <w:top w:w="128" w:type="dxa"/>
              <w:left w:w="43" w:type="dxa"/>
              <w:bottom w:w="43" w:type="dxa"/>
              <w:right w:w="43" w:type="dxa"/>
            </w:tcMar>
            <w:vAlign w:val="bottom"/>
          </w:tcPr>
          <w:p w14:paraId="5041B7E2"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04382B14" w14:textId="77777777" w:rsidR="00DD2EA9" w:rsidRPr="00DA1B0F" w:rsidRDefault="00DD2EA9" w:rsidP="00F57EAC">
            <w:pPr>
              <w:jc w:val="center"/>
              <w:rPr>
                <w:sz w:val="21"/>
              </w:rPr>
            </w:pPr>
            <w:r w:rsidRPr="00DA1B0F">
              <w:rPr>
                <w:sz w:val="21"/>
              </w:rPr>
              <w:t>62,0</w:t>
            </w:r>
          </w:p>
        </w:tc>
      </w:tr>
      <w:tr w:rsidR="004A055A" w:rsidRPr="00DA1B0F" w14:paraId="6213710A" w14:textId="77777777">
        <w:trPr>
          <w:trHeight w:val="380"/>
        </w:trPr>
        <w:tc>
          <w:tcPr>
            <w:tcW w:w="560" w:type="dxa"/>
            <w:tcBorders>
              <w:top w:val="nil"/>
              <w:left w:val="nil"/>
              <w:bottom w:val="nil"/>
              <w:right w:val="nil"/>
            </w:tcBorders>
            <w:tcMar>
              <w:top w:w="128" w:type="dxa"/>
              <w:left w:w="43" w:type="dxa"/>
              <w:bottom w:w="43" w:type="dxa"/>
              <w:right w:w="43" w:type="dxa"/>
            </w:tcMar>
          </w:tcPr>
          <w:p w14:paraId="1F7E0A94" w14:textId="77777777" w:rsidR="00DD2EA9" w:rsidRPr="00DA1B0F" w:rsidRDefault="00DD2EA9" w:rsidP="00DA1B0F">
            <w:pPr>
              <w:rPr>
                <w:sz w:val="21"/>
              </w:rPr>
            </w:pPr>
            <w:r w:rsidRPr="00DA1B0F">
              <w:rPr>
                <w:sz w:val="21"/>
              </w:rPr>
              <w:t>3414</w:t>
            </w:r>
          </w:p>
        </w:tc>
        <w:tc>
          <w:tcPr>
            <w:tcW w:w="1540" w:type="dxa"/>
            <w:tcBorders>
              <w:top w:val="nil"/>
              <w:left w:val="nil"/>
              <w:bottom w:val="nil"/>
              <w:right w:val="nil"/>
            </w:tcBorders>
            <w:tcMar>
              <w:top w:w="128" w:type="dxa"/>
              <w:left w:w="43" w:type="dxa"/>
              <w:bottom w:w="43" w:type="dxa"/>
              <w:right w:w="43" w:type="dxa"/>
            </w:tcMar>
          </w:tcPr>
          <w:p w14:paraId="41689D04" w14:textId="77777777" w:rsidR="00DD2EA9" w:rsidRPr="00DA1B0F" w:rsidRDefault="00DD2EA9" w:rsidP="00DA1B0F">
            <w:pPr>
              <w:rPr>
                <w:sz w:val="21"/>
              </w:rPr>
            </w:pPr>
            <w:r w:rsidRPr="00DA1B0F">
              <w:rPr>
                <w:sz w:val="21"/>
              </w:rPr>
              <w:t>Nord-Odal</w:t>
            </w:r>
          </w:p>
        </w:tc>
        <w:tc>
          <w:tcPr>
            <w:tcW w:w="860" w:type="dxa"/>
            <w:tcBorders>
              <w:top w:val="nil"/>
              <w:left w:val="nil"/>
              <w:bottom w:val="nil"/>
              <w:right w:val="nil"/>
            </w:tcBorders>
            <w:tcMar>
              <w:top w:w="128" w:type="dxa"/>
              <w:left w:w="43" w:type="dxa"/>
              <w:bottom w:w="43" w:type="dxa"/>
              <w:right w:w="43" w:type="dxa"/>
            </w:tcMar>
            <w:vAlign w:val="bottom"/>
          </w:tcPr>
          <w:p w14:paraId="655C86B5" w14:textId="77777777" w:rsidR="00DD2EA9" w:rsidRPr="00DA1B0F" w:rsidRDefault="00DD2EA9" w:rsidP="00F57EAC">
            <w:pPr>
              <w:jc w:val="center"/>
              <w:rPr>
                <w:sz w:val="21"/>
              </w:rPr>
            </w:pPr>
            <w:r w:rsidRPr="00DA1B0F">
              <w:rPr>
                <w:sz w:val="21"/>
              </w:rPr>
              <w:t>2,4</w:t>
            </w:r>
          </w:p>
        </w:tc>
        <w:tc>
          <w:tcPr>
            <w:tcW w:w="880" w:type="dxa"/>
            <w:tcBorders>
              <w:top w:val="nil"/>
              <w:left w:val="nil"/>
              <w:bottom w:val="nil"/>
              <w:right w:val="nil"/>
            </w:tcBorders>
            <w:tcMar>
              <w:top w:w="128" w:type="dxa"/>
              <w:left w:w="43" w:type="dxa"/>
              <w:bottom w:w="43" w:type="dxa"/>
              <w:right w:w="43" w:type="dxa"/>
            </w:tcMar>
            <w:vAlign w:val="bottom"/>
          </w:tcPr>
          <w:p w14:paraId="29A8A8F1" w14:textId="77777777" w:rsidR="00DD2EA9" w:rsidRPr="00DA1B0F" w:rsidRDefault="00DD2EA9" w:rsidP="00F57EAC">
            <w:pPr>
              <w:jc w:val="center"/>
              <w:rPr>
                <w:sz w:val="21"/>
              </w:rPr>
            </w:pPr>
            <w:r w:rsidRPr="00DA1B0F">
              <w:rPr>
                <w:sz w:val="21"/>
              </w:rPr>
              <w:t>3,3</w:t>
            </w:r>
          </w:p>
        </w:tc>
        <w:tc>
          <w:tcPr>
            <w:tcW w:w="1180" w:type="dxa"/>
            <w:tcBorders>
              <w:top w:val="nil"/>
              <w:left w:val="nil"/>
              <w:bottom w:val="nil"/>
              <w:right w:val="nil"/>
            </w:tcBorders>
            <w:tcMar>
              <w:top w:w="128" w:type="dxa"/>
              <w:left w:w="43" w:type="dxa"/>
              <w:bottom w:w="43" w:type="dxa"/>
              <w:right w:w="43" w:type="dxa"/>
            </w:tcMar>
            <w:vAlign w:val="bottom"/>
          </w:tcPr>
          <w:p w14:paraId="46660190" w14:textId="77777777" w:rsidR="00DD2EA9" w:rsidRPr="00DA1B0F" w:rsidRDefault="00DD2EA9" w:rsidP="00F57EAC">
            <w:pPr>
              <w:jc w:val="center"/>
              <w:rPr>
                <w:sz w:val="21"/>
              </w:rPr>
            </w:pPr>
            <w:r w:rsidRPr="00DA1B0F">
              <w:rPr>
                <w:sz w:val="21"/>
              </w:rPr>
              <w:t>10,7</w:t>
            </w:r>
          </w:p>
        </w:tc>
        <w:tc>
          <w:tcPr>
            <w:tcW w:w="1440" w:type="dxa"/>
            <w:tcBorders>
              <w:top w:val="nil"/>
              <w:left w:val="nil"/>
              <w:bottom w:val="nil"/>
              <w:right w:val="nil"/>
            </w:tcBorders>
            <w:tcMar>
              <w:top w:w="128" w:type="dxa"/>
              <w:left w:w="43" w:type="dxa"/>
              <w:bottom w:w="43" w:type="dxa"/>
              <w:right w:w="43" w:type="dxa"/>
            </w:tcMar>
            <w:vAlign w:val="bottom"/>
          </w:tcPr>
          <w:p w14:paraId="5256CD40" w14:textId="77777777" w:rsidR="00DD2EA9" w:rsidRPr="00DA1B0F" w:rsidRDefault="00DD2EA9" w:rsidP="00F57EAC">
            <w:pPr>
              <w:jc w:val="center"/>
              <w:rPr>
                <w:sz w:val="21"/>
              </w:rPr>
            </w:pPr>
            <w:r w:rsidRPr="00DA1B0F">
              <w:rPr>
                <w:sz w:val="21"/>
              </w:rPr>
              <w:t>115,3</w:t>
            </w:r>
          </w:p>
        </w:tc>
        <w:tc>
          <w:tcPr>
            <w:tcW w:w="1880" w:type="dxa"/>
            <w:tcBorders>
              <w:top w:val="nil"/>
              <w:left w:val="nil"/>
              <w:bottom w:val="nil"/>
              <w:right w:val="nil"/>
            </w:tcBorders>
            <w:tcMar>
              <w:top w:w="128" w:type="dxa"/>
              <w:left w:w="43" w:type="dxa"/>
              <w:bottom w:w="43" w:type="dxa"/>
              <w:right w:w="43" w:type="dxa"/>
            </w:tcMar>
            <w:vAlign w:val="bottom"/>
          </w:tcPr>
          <w:p w14:paraId="670CE537"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74C26E6E" w14:textId="77777777" w:rsidR="00DD2EA9" w:rsidRPr="00DA1B0F" w:rsidRDefault="00DD2EA9" w:rsidP="00F57EAC">
            <w:pPr>
              <w:jc w:val="center"/>
              <w:rPr>
                <w:sz w:val="21"/>
              </w:rPr>
            </w:pPr>
            <w:r w:rsidRPr="00DA1B0F">
              <w:rPr>
                <w:sz w:val="21"/>
              </w:rPr>
              <w:t>58,1</w:t>
            </w:r>
          </w:p>
        </w:tc>
      </w:tr>
      <w:tr w:rsidR="004A055A" w:rsidRPr="00DA1B0F" w14:paraId="5665C225" w14:textId="77777777">
        <w:trPr>
          <w:trHeight w:val="380"/>
        </w:trPr>
        <w:tc>
          <w:tcPr>
            <w:tcW w:w="560" w:type="dxa"/>
            <w:tcBorders>
              <w:top w:val="nil"/>
              <w:left w:val="nil"/>
              <w:bottom w:val="nil"/>
              <w:right w:val="nil"/>
            </w:tcBorders>
            <w:tcMar>
              <w:top w:w="128" w:type="dxa"/>
              <w:left w:w="43" w:type="dxa"/>
              <w:bottom w:w="43" w:type="dxa"/>
              <w:right w:w="43" w:type="dxa"/>
            </w:tcMar>
          </w:tcPr>
          <w:p w14:paraId="1EE468DF" w14:textId="77777777" w:rsidR="00DD2EA9" w:rsidRPr="00DA1B0F" w:rsidRDefault="00DD2EA9" w:rsidP="00DA1B0F">
            <w:pPr>
              <w:rPr>
                <w:sz w:val="21"/>
              </w:rPr>
            </w:pPr>
            <w:r w:rsidRPr="00DA1B0F">
              <w:rPr>
                <w:sz w:val="21"/>
              </w:rPr>
              <w:t>3415</w:t>
            </w:r>
          </w:p>
        </w:tc>
        <w:tc>
          <w:tcPr>
            <w:tcW w:w="1540" w:type="dxa"/>
            <w:tcBorders>
              <w:top w:val="nil"/>
              <w:left w:val="nil"/>
              <w:bottom w:val="nil"/>
              <w:right w:val="nil"/>
            </w:tcBorders>
            <w:tcMar>
              <w:top w:w="128" w:type="dxa"/>
              <w:left w:w="43" w:type="dxa"/>
              <w:bottom w:w="43" w:type="dxa"/>
              <w:right w:w="43" w:type="dxa"/>
            </w:tcMar>
          </w:tcPr>
          <w:p w14:paraId="3B97FD7E" w14:textId="77777777" w:rsidR="00DD2EA9" w:rsidRPr="00DA1B0F" w:rsidRDefault="00DD2EA9" w:rsidP="00DA1B0F">
            <w:pPr>
              <w:rPr>
                <w:sz w:val="21"/>
              </w:rPr>
            </w:pPr>
            <w:r w:rsidRPr="00DA1B0F">
              <w:rPr>
                <w:sz w:val="21"/>
              </w:rPr>
              <w:t>Sør-Odal</w:t>
            </w:r>
          </w:p>
        </w:tc>
        <w:tc>
          <w:tcPr>
            <w:tcW w:w="860" w:type="dxa"/>
            <w:tcBorders>
              <w:top w:val="nil"/>
              <w:left w:val="nil"/>
              <w:bottom w:val="nil"/>
              <w:right w:val="nil"/>
            </w:tcBorders>
            <w:tcMar>
              <w:top w:w="128" w:type="dxa"/>
              <w:left w:w="43" w:type="dxa"/>
              <w:bottom w:w="43" w:type="dxa"/>
              <w:right w:w="43" w:type="dxa"/>
            </w:tcMar>
            <w:vAlign w:val="bottom"/>
          </w:tcPr>
          <w:p w14:paraId="50E49361" w14:textId="77777777" w:rsidR="00DD2EA9" w:rsidRPr="00DA1B0F" w:rsidRDefault="00DD2EA9" w:rsidP="00F57EAC">
            <w:pPr>
              <w:jc w:val="center"/>
              <w:rPr>
                <w:sz w:val="21"/>
              </w:rPr>
            </w:pPr>
            <w:r w:rsidRPr="00DA1B0F">
              <w:rPr>
                <w:sz w:val="21"/>
              </w:rPr>
              <w:t>2,3</w:t>
            </w:r>
          </w:p>
        </w:tc>
        <w:tc>
          <w:tcPr>
            <w:tcW w:w="880" w:type="dxa"/>
            <w:tcBorders>
              <w:top w:val="nil"/>
              <w:left w:val="nil"/>
              <w:bottom w:val="nil"/>
              <w:right w:val="nil"/>
            </w:tcBorders>
            <w:tcMar>
              <w:top w:w="128" w:type="dxa"/>
              <w:left w:w="43" w:type="dxa"/>
              <w:bottom w:w="43" w:type="dxa"/>
              <w:right w:w="43" w:type="dxa"/>
            </w:tcMar>
            <w:vAlign w:val="bottom"/>
          </w:tcPr>
          <w:p w14:paraId="6BF6CA73" w14:textId="77777777" w:rsidR="00DD2EA9" w:rsidRPr="00DA1B0F" w:rsidRDefault="00DD2EA9" w:rsidP="00F57EAC">
            <w:pPr>
              <w:jc w:val="center"/>
              <w:rPr>
                <w:sz w:val="21"/>
              </w:rPr>
            </w:pPr>
            <w:r w:rsidRPr="00DA1B0F">
              <w:rPr>
                <w:sz w:val="21"/>
              </w:rPr>
              <w:t>11,1</w:t>
            </w:r>
          </w:p>
        </w:tc>
        <w:tc>
          <w:tcPr>
            <w:tcW w:w="1180" w:type="dxa"/>
            <w:tcBorders>
              <w:top w:val="nil"/>
              <w:left w:val="nil"/>
              <w:bottom w:val="nil"/>
              <w:right w:val="nil"/>
            </w:tcBorders>
            <w:tcMar>
              <w:top w:w="128" w:type="dxa"/>
              <w:left w:w="43" w:type="dxa"/>
              <w:bottom w:w="43" w:type="dxa"/>
              <w:right w:w="43" w:type="dxa"/>
            </w:tcMar>
            <w:vAlign w:val="bottom"/>
          </w:tcPr>
          <w:p w14:paraId="75C1924A" w14:textId="77777777" w:rsidR="00DD2EA9" w:rsidRPr="00DA1B0F" w:rsidRDefault="00DD2EA9" w:rsidP="00F57EAC">
            <w:pPr>
              <w:jc w:val="center"/>
              <w:rPr>
                <w:sz w:val="21"/>
              </w:rPr>
            </w:pPr>
            <w:r w:rsidRPr="00DA1B0F">
              <w:rPr>
                <w:sz w:val="21"/>
              </w:rPr>
              <w:t>19,8</w:t>
            </w:r>
          </w:p>
        </w:tc>
        <w:tc>
          <w:tcPr>
            <w:tcW w:w="1440" w:type="dxa"/>
            <w:tcBorders>
              <w:top w:val="nil"/>
              <w:left w:val="nil"/>
              <w:bottom w:val="nil"/>
              <w:right w:val="nil"/>
            </w:tcBorders>
            <w:tcMar>
              <w:top w:w="128" w:type="dxa"/>
              <w:left w:w="43" w:type="dxa"/>
              <w:bottom w:w="43" w:type="dxa"/>
              <w:right w:w="43" w:type="dxa"/>
            </w:tcMar>
            <w:vAlign w:val="bottom"/>
          </w:tcPr>
          <w:p w14:paraId="1E160C1C" w14:textId="77777777" w:rsidR="00DD2EA9" w:rsidRPr="00DA1B0F" w:rsidRDefault="00DD2EA9" w:rsidP="00F57EAC">
            <w:pPr>
              <w:jc w:val="center"/>
              <w:rPr>
                <w:sz w:val="21"/>
              </w:rPr>
            </w:pPr>
            <w:r w:rsidRPr="00DA1B0F">
              <w:rPr>
                <w:sz w:val="21"/>
              </w:rPr>
              <w:t>110,4</w:t>
            </w:r>
          </w:p>
        </w:tc>
        <w:tc>
          <w:tcPr>
            <w:tcW w:w="1880" w:type="dxa"/>
            <w:tcBorders>
              <w:top w:val="nil"/>
              <w:left w:val="nil"/>
              <w:bottom w:val="nil"/>
              <w:right w:val="nil"/>
            </w:tcBorders>
            <w:tcMar>
              <w:top w:w="128" w:type="dxa"/>
              <w:left w:w="43" w:type="dxa"/>
              <w:bottom w:w="43" w:type="dxa"/>
              <w:right w:w="43" w:type="dxa"/>
            </w:tcMar>
            <w:vAlign w:val="bottom"/>
          </w:tcPr>
          <w:p w14:paraId="4EDB3EF3"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4C0AD3A2" w14:textId="77777777" w:rsidR="00DD2EA9" w:rsidRPr="00DA1B0F" w:rsidRDefault="00DD2EA9" w:rsidP="00F57EAC">
            <w:pPr>
              <w:jc w:val="center"/>
              <w:rPr>
                <w:sz w:val="21"/>
              </w:rPr>
            </w:pPr>
            <w:r w:rsidRPr="00DA1B0F">
              <w:rPr>
                <w:sz w:val="21"/>
              </w:rPr>
              <w:t>54,9</w:t>
            </w:r>
          </w:p>
        </w:tc>
      </w:tr>
      <w:tr w:rsidR="004A055A" w:rsidRPr="00DA1B0F" w14:paraId="37D4AA4B" w14:textId="77777777">
        <w:trPr>
          <w:trHeight w:val="380"/>
        </w:trPr>
        <w:tc>
          <w:tcPr>
            <w:tcW w:w="560" w:type="dxa"/>
            <w:tcBorders>
              <w:top w:val="nil"/>
              <w:left w:val="nil"/>
              <w:bottom w:val="nil"/>
              <w:right w:val="nil"/>
            </w:tcBorders>
            <w:tcMar>
              <w:top w:w="128" w:type="dxa"/>
              <w:left w:w="43" w:type="dxa"/>
              <w:bottom w:w="43" w:type="dxa"/>
              <w:right w:w="43" w:type="dxa"/>
            </w:tcMar>
          </w:tcPr>
          <w:p w14:paraId="18D5EC8C" w14:textId="77777777" w:rsidR="00DD2EA9" w:rsidRPr="00DA1B0F" w:rsidRDefault="00DD2EA9" w:rsidP="00DA1B0F">
            <w:pPr>
              <w:rPr>
                <w:sz w:val="21"/>
              </w:rPr>
            </w:pPr>
            <w:r w:rsidRPr="00DA1B0F">
              <w:rPr>
                <w:sz w:val="21"/>
              </w:rPr>
              <w:t>3416</w:t>
            </w:r>
          </w:p>
        </w:tc>
        <w:tc>
          <w:tcPr>
            <w:tcW w:w="1540" w:type="dxa"/>
            <w:tcBorders>
              <w:top w:val="nil"/>
              <w:left w:val="nil"/>
              <w:bottom w:val="nil"/>
              <w:right w:val="nil"/>
            </w:tcBorders>
            <w:tcMar>
              <w:top w:w="128" w:type="dxa"/>
              <w:left w:w="43" w:type="dxa"/>
              <w:bottom w:w="43" w:type="dxa"/>
              <w:right w:w="43" w:type="dxa"/>
            </w:tcMar>
          </w:tcPr>
          <w:p w14:paraId="61E067F0" w14:textId="77777777" w:rsidR="00DD2EA9" w:rsidRPr="00DA1B0F" w:rsidRDefault="00DD2EA9" w:rsidP="00DA1B0F">
            <w:pPr>
              <w:rPr>
                <w:sz w:val="21"/>
              </w:rPr>
            </w:pPr>
            <w:r w:rsidRPr="00DA1B0F">
              <w:rPr>
                <w:sz w:val="21"/>
              </w:rPr>
              <w:t>Eidskog</w:t>
            </w:r>
          </w:p>
        </w:tc>
        <w:tc>
          <w:tcPr>
            <w:tcW w:w="860" w:type="dxa"/>
            <w:tcBorders>
              <w:top w:val="nil"/>
              <w:left w:val="nil"/>
              <w:bottom w:val="nil"/>
              <w:right w:val="nil"/>
            </w:tcBorders>
            <w:tcMar>
              <w:top w:w="128" w:type="dxa"/>
              <w:left w:w="43" w:type="dxa"/>
              <w:bottom w:w="43" w:type="dxa"/>
              <w:right w:w="43" w:type="dxa"/>
            </w:tcMar>
            <w:vAlign w:val="bottom"/>
          </w:tcPr>
          <w:p w14:paraId="79003B0D" w14:textId="77777777" w:rsidR="00DD2EA9" w:rsidRPr="00DA1B0F" w:rsidRDefault="00DD2EA9" w:rsidP="00F57EAC">
            <w:pPr>
              <w:jc w:val="center"/>
              <w:rPr>
                <w:sz w:val="21"/>
              </w:rPr>
            </w:pPr>
            <w:r w:rsidRPr="00DA1B0F">
              <w:rPr>
                <w:sz w:val="21"/>
              </w:rPr>
              <w:t>-3,3</w:t>
            </w:r>
          </w:p>
        </w:tc>
        <w:tc>
          <w:tcPr>
            <w:tcW w:w="880" w:type="dxa"/>
            <w:tcBorders>
              <w:top w:val="nil"/>
              <w:left w:val="nil"/>
              <w:bottom w:val="nil"/>
              <w:right w:val="nil"/>
            </w:tcBorders>
            <w:tcMar>
              <w:top w:w="128" w:type="dxa"/>
              <w:left w:w="43" w:type="dxa"/>
              <w:bottom w:w="43" w:type="dxa"/>
              <w:right w:w="43" w:type="dxa"/>
            </w:tcMar>
            <w:vAlign w:val="bottom"/>
          </w:tcPr>
          <w:p w14:paraId="18E64BE6" w14:textId="77777777" w:rsidR="00DD2EA9" w:rsidRPr="00DA1B0F" w:rsidRDefault="00DD2EA9" w:rsidP="00F57EAC">
            <w:pPr>
              <w:jc w:val="center"/>
              <w:rPr>
                <w:sz w:val="21"/>
              </w:rPr>
            </w:pPr>
            <w:r w:rsidRPr="00DA1B0F">
              <w:rPr>
                <w:sz w:val="21"/>
              </w:rPr>
              <w:t>-10,5</w:t>
            </w:r>
          </w:p>
        </w:tc>
        <w:tc>
          <w:tcPr>
            <w:tcW w:w="1180" w:type="dxa"/>
            <w:tcBorders>
              <w:top w:val="nil"/>
              <w:left w:val="nil"/>
              <w:bottom w:val="nil"/>
              <w:right w:val="nil"/>
            </w:tcBorders>
            <w:tcMar>
              <w:top w:w="128" w:type="dxa"/>
              <w:left w:w="43" w:type="dxa"/>
              <w:bottom w:w="43" w:type="dxa"/>
              <w:right w:w="43" w:type="dxa"/>
            </w:tcMar>
            <w:vAlign w:val="bottom"/>
          </w:tcPr>
          <w:p w14:paraId="55FA78DD" w14:textId="77777777" w:rsidR="00DD2EA9" w:rsidRPr="00DA1B0F" w:rsidRDefault="00DD2EA9" w:rsidP="00F57EAC">
            <w:pPr>
              <w:jc w:val="center"/>
              <w:rPr>
                <w:sz w:val="21"/>
              </w:rPr>
            </w:pPr>
            <w:r w:rsidRPr="00DA1B0F">
              <w:rPr>
                <w:sz w:val="21"/>
              </w:rPr>
              <w:t>-7,7</w:t>
            </w:r>
          </w:p>
        </w:tc>
        <w:tc>
          <w:tcPr>
            <w:tcW w:w="1440" w:type="dxa"/>
            <w:tcBorders>
              <w:top w:val="nil"/>
              <w:left w:val="nil"/>
              <w:bottom w:val="nil"/>
              <w:right w:val="nil"/>
            </w:tcBorders>
            <w:tcMar>
              <w:top w:w="128" w:type="dxa"/>
              <w:left w:w="43" w:type="dxa"/>
              <w:bottom w:w="43" w:type="dxa"/>
              <w:right w:w="43" w:type="dxa"/>
            </w:tcMar>
            <w:vAlign w:val="bottom"/>
          </w:tcPr>
          <w:p w14:paraId="04FBACFA" w14:textId="77777777" w:rsidR="00DD2EA9" w:rsidRPr="00DA1B0F" w:rsidRDefault="00DD2EA9" w:rsidP="00F57EAC">
            <w:pPr>
              <w:jc w:val="center"/>
              <w:rPr>
                <w:sz w:val="21"/>
              </w:rPr>
            </w:pPr>
            <w:r w:rsidRPr="00DA1B0F">
              <w:rPr>
                <w:sz w:val="21"/>
              </w:rPr>
              <w:t>96,1</w:t>
            </w:r>
          </w:p>
        </w:tc>
        <w:tc>
          <w:tcPr>
            <w:tcW w:w="1880" w:type="dxa"/>
            <w:tcBorders>
              <w:top w:val="nil"/>
              <w:left w:val="nil"/>
              <w:bottom w:val="nil"/>
              <w:right w:val="nil"/>
            </w:tcBorders>
            <w:tcMar>
              <w:top w:w="128" w:type="dxa"/>
              <w:left w:w="43" w:type="dxa"/>
              <w:bottom w:w="43" w:type="dxa"/>
              <w:right w:w="43" w:type="dxa"/>
            </w:tcMar>
            <w:vAlign w:val="bottom"/>
          </w:tcPr>
          <w:p w14:paraId="46279B82"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788595E7" w14:textId="77777777" w:rsidR="00DD2EA9" w:rsidRPr="00DA1B0F" w:rsidRDefault="00DD2EA9" w:rsidP="00F57EAC">
            <w:pPr>
              <w:jc w:val="center"/>
              <w:rPr>
                <w:sz w:val="21"/>
              </w:rPr>
            </w:pPr>
            <w:r w:rsidRPr="00DA1B0F">
              <w:rPr>
                <w:sz w:val="21"/>
              </w:rPr>
              <w:t>60,0</w:t>
            </w:r>
          </w:p>
        </w:tc>
      </w:tr>
      <w:tr w:rsidR="004A055A" w:rsidRPr="00DA1B0F" w14:paraId="5D90516D" w14:textId="77777777">
        <w:trPr>
          <w:trHeight w:val="380"/>
        </w:trPr>
        <w:tc>
          <w:tcPr>
            <w:tcW w:w="560" w:type="dxa"/>
            <w:tcBorders>
              <w:top w:val="nil"/>
              <w:left w:val="nil"/>
              <w:bottom w:val="nil"/>
              <w:right w:val="nil"/>
            </w:tcBorders>
            <w:tcMar>
              <w:top w:w="128" w:type="dxa"/>
              <w:left w:w="43" w:type="dxa"/>
              <w:bottom w:w="43" w:type="dxa"/>
              <w:right w:w="43" w:type="dxa"/>
            </w:tcMar>
          </w:tcPr>
          <w:p w14:paraId="7495BDF5" w14:textId="77777777" w:rsidR="00DD2EA9" w:rsidRPr="00DA1B0F" w:rsidRDefault="00DD2EA9" w:rsidP="00DA1B0F">
            <w:pPr>
              <w:rPr>
                <w:sz w:val="21"/>
              </w:rPr>
            </w:pPr>
            <w:r w:rsidRPr="00DA1B0F">
              <w:rPr>
                <w:sz w:val="21"/>
              </w:rPr>
              <w:t>3417</w:t>
            </w:r>
          </w:p>
        </w:tc>
        <w:tc>
          <w:tcPr>
            <w:tcW w:w="1540" w:type="dxa"/>
            <w:tcBorders>
              <w:top w:val="nil"/>
              <w:left w:val="nil"/>
              <w:bottom w:val="nil"/>
              <w:right w:val="nil"/>
            </w:tcBorders>
            <w:tcMar>
              <w:top w:w="128" w:type="dxa"/>
              <w:left w:w="43" w:type="dxa"/>
              <w:bottom w:w="43" w:type="dxa"/>
              <w:right w:w="43" w:type="dxa"/>
            </w:tcMar>
          </w:tcPr>
          <w:p w14:paraId="2FA5617B" w14:textId="77777777" w:rsidR="00DD2EA9" w:rsidRPr="00DA1B0F" w:rsidRDefault="00DD2EA9" w:rsidP="00DA1B0F">
            <w:pPr>
              <w:rPr>
                <w:sz w:val="21"/>
              </w:rPr>
            </w:pPr>
            <w:r w:rsidRPr="00DA1B0F">
              <w:rPr>
                <w:sz w:val="21"/>
              </w:rPr>
              <w:t>Grue</w:t>
            </w:r>
          </w:p>
        </w:tc>
        <w:tc>
          <w:tcPr>
            <w:tcW w:w="860" w:type="dxa"/>
            <w:tcBorders>
              <w:top w:val="nil"/>
              <w:left w:val="nil"/>
              <w:bottom w:val="nil"/>
              <w:right w:val="nil"/>
            </w:tcBorders>
            <w:tcMar>
              <w:top w:w="128" w:type="dxa"/>
              <w:left w:w="43" w:type="dxa"/>
              <w:bottom w:w="43" w:type="dxa"/>
              <w:right w:w="43" w:type="dxa"/>
            </w:tcMar>
            <w:vAlign w:val="bottom"/>
          </w:tcPr>
          <w:p w14:paraId="769980B9" w14:textId="77777777" w:rsidR="00DD2EA9" w:rsidRPr="00DA1B0F" w:rsidRDefault="00DD2EA9" w:rsidP="00F57EAC">
            <w:pPr>
              <w:jc w:val="center"/>
              <w:rPr>
                <w:sz w:val="21"/>
              </w:rPr>
            </w:pPr>
            <w:r w:rsidRPr="00DA1B0F">
              <w:rPr>
                <w:sz w:val="21"/>
              </w:rPr>
              <w:t>3,7</w:t>
            </w:r>
          </w:p>
        </w:tc>
        <w:tc>
          <w:tcPr>
            <w:tcW w:w="880" w:type="dxa"/>
            <w:tcBorders>
              <w:top w:val="nil"/>
              <w:left w:val="nil"/>
              <w:bottom w:val="nil"/>
              <w:right w:val="nil"/>
            </w:tcBorders>
            <w:tcMar>
              <w:top w:w="128" w:type="dxa"/>
              <w:left w:w="43" w:type="dxa"/>
              <w:bottom w:w="43" w:type="dxa"/>
              <w:right w:w="43" w:type="dxa"/>
            </w:tcMar>
            <w:vAlign w:val="bottom"/>
          </w:tcPr>
          <w:p w14:paraId="79EC3FA0" w14:textId="77777777" w:rsidR="00DD2EA9" w:rsidRPr="00DA1B0F" w:rsidRDefault="00DD2EA9" w:rsidP="00F57EAC">
            <w:pPr>
              <w:jc w:val="center"/>
              <w:rPr>
                <w:sz w:val="21"/>
              </w:rPr>
            </w:pPr>
            <w:r w:rsidRPr="00DA1B0F">
              <w:rPr>
                <w:sz w:val="21"/>
              </w:rPr>
              <w:t>-0,6</w:t>
            </w:r>
          </w:p>
        </w:tc>
        <w:tc>
          <w:tcPr>
            <w:tcW w:w="1180" w:type="dxa"/>
            <w:tcBorders>
              <w:top w:val="nil"/>
              <w:left w:val="nil"/>
              <w:bottom w:val="nil"/>
              <w:right w:val="nil"/>
            </w:tcBorders>
            <w:tcMar>
              <w:top w:w="128" w:type="dxa"/>
              <w:left w:w="43" w:type="dxa"/>
              <w:bottom w:w="43" w:type="dxa"/>
              <w:right w:w="43" w:type="dxa"/>
            </w:tcMar>
            <w:vAlign w:val="bottom"/>
          </w:tcPr>
          <w:p w14:paraId="7751D83B" w14:textId="77777777" w:rsidR="00DD2EA9" w:rsidRPr="00DA1B0F" w:rsidRDefault="00DD2EA9" w:rsidP="00F57EAC">
            <w:pPr>
              <w:jc w:val="center"/>
              <w:rPr>
                <w:sz w:val="21"/>
              </w:rPr>
            </w:pPr>
            <w:r w:rsidRPr="00DA1B0F">
              <w:rPr>
                <w:sz w:val="21"/>
              </w:rPr>
              <w:t>-0,1</w:t>
            </w:r>
          </w:p>
        </w:tc>
        <w:tc>
          <w:tcPr>
            <w:tcW w:w="1440" w:type="dxa"/>
            <w:tcBorders>
              <w:top w:val="nil"/>
              <w:left w:val="nil"/>
              <w:bottom w:val="nil"/>
              <w:right w:val="nil"/>
            </w:tcBorders>
            <w:tcMar>
              <w:top w:w="128" w:type="dxa"/>
              <w:left w:w="43" w:type="dxa"/>
              <w:bottom w:w="43" w:type="dxa"/>
              <w:right w:w="43" w:type="dxa"/>
            </w:tcMar>
            <w:vAlign w:val="bottom"/>
          </w:tcPr>
          <w:p w14:paraId="19E13A0F" w14:textId="77777777" w:rsidR="00DD2EA9" w:rsidRPr="00DA1B0F" w:rsidRDefault="00DD2EA9" w:rsidP="00F57EAC">
            <w:pPr>
              <w:jc w:val="center"/>
              <w:rPr>
                <w:sz w:val="21"/>
              </w:rPr>
            </w:pPr>
            <w:r w:rsidRPr="00DA1B0F">
              <w:rPr>
                <w:sz w:val="21"/>
              </w:rPr>
              <w:t>73,1</w:t>
            </w:r>
          </w:p>
        </w:tc>
        <w:tc>
          <w:tcPr>
            <w:tcW w:w="1880" w:type="dxa"/>
            <w:tcBorders>
              <w:top w:val="nil"/>
              <w:left w:val="nil"/>
              <w:bottom w:val="nil"/>
              <w:right w:val="nil"/>
            </w:tcBorders>
            <w:tcMar>
              <w:top w:w="128" w:type="dxa"/>
              <w:left w:w="43" w:type="dxa"/>
              <w:bottom w:w="43" w:type="dxa"/>
              <w:right w:w="43" w:type="dxa"/>
            </w:tcMar>
            <w:vAlign w:val="bottom"/>
          </w:tcPr>
          <w:p w14:paraId="707D1734"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09F02A38" w14:textId="77777777" w:rsidR="00DD2EA9" w:rsidRPr="00DA1B0F" w:rsidRDefault="00DD2EA9" w:rsidP="00F57EAC">
            <w:pPr>
              <w:jc w:val="center"/>
              <w:rPr>
                <w:sz w:val="21"/>
              </w:rPr>
            </w:pPr>
            <w:r w:rsidRPr="00DA1B0F">
              <w:rPr>
                <w:sz w:val="21"/>
              </w:rPr>
              <w:t>46,7</w:t>
            </w:r>
          </w:p>
        </w:tc>
      </w:tr>
      <w:tr w:rsidR="004A055A" w:rsidRPr="00DA1B0F" w14:paraId="5E4B6AF8" w14:textId="77777777">
        <w:trPr>
          <w:trHeight w:val="380"/>
        </w:trPr>
        <w:tc>
          <w:tcPr>
            <w:tcW w:w="560" w:type="dxa"/>
            <w:tcBorders>
              <w:top w:val="nil"/>
              <w:left w:val="nil"/>
              <w:bottom w:val="nil"/>
              <w:right w:val="nil"/>
            </w:tcBorders>
            <w:tcMar>
              <w:top w:w="128" w:type="dxa"/>
              <w:left w:w="43" w:type="dxa"/>
              <w:bottom w:w="43" w:type="dxa"/>
              <w:right w:w="43" w:type="dxa"/>
            </w:tcMar>
          </w:tcPr>
          <w:p w14:paraId="0490AD73" w14:textId="77777777" w:rsidR="00DD2EA9" w:rsidRPr="00DA1B0F" w:rsidRDefault="00DD2EA9" w:rsidP="00DA1B0F">
            <w:pPr>
              <w:rPr>
                <w:sz w:val="21"/>
              </w:rPr>
            </w:pPr>
            <w:r w:rsidRPr="00DA1B0F">
              <w:rPr>
                <w:sz w:val="21"/>
              </w:rPr>
              <w:t>3418</w:t>
            </w:r>
          </w:p>
        </w:tc>
        <w:tc>
          <w:tcPr>
            <w:tcW w:w="1540" w:type="dxa"/>
            <w:tcBorders>
              <w:top w:val="nil"/>
              <w:left w:val="nil"/>
              <w:bottom w:val="nil"/>
              <w:right w:val="nil"/>
            </w:tcBorders>
            <w:tcMar>
              <w:top w:w="128" w:type="dxa"/>
              <w:left w:w="43" w:type="dxa"/>
              <w:bottom w:w="43" w:type="dxa"/>
              <w:right w:w="43" w:type="dxa"/>
            </w:tcMar>
          </w:tcPr>
          <w:p w14:paraId="3D5AC901" w14:textId="77777777" w:rsidR="00DD2EA9" w:rsidRPr="00DA1B0F" w:rsidRDefault="00DD2EA9" w:rsidP="00DA1B0F">
            <w:pPr>
              <w:rPr>
                <w:sz w:val="21"/>
              </w:rPr>
            </w:pPr>
            <w:r w:rsidRPr="00DA1B0F">
              <w:rPr>
                <w:sz w:val="21"/>
              </w:rPr>
              <w:t>Åsnes</w:t>
            </w:r>
          </w:p>
        </w:tc>
        <w:tc>
          <w:tcPr>
            <w:tcW w:w="860" w:type="dxa"/>
            <w:tcBorders>
              <w:top w:val="nil"/>
              <w:left w:val="nil"/>
              <w:bottom w:val="nil"/>
              <w:right w:val="nil"/>
            </w:tcBorders>
            <w:tcMar>
              <w:top w:w="128" w:type="dxa"/>
              <w:left w:w="43" w:type="dxa"/>
              <w:bottom w:w="43" w:type="dxa"/>
              <w:right w:w="43" w:type="dxa"/>
            </w:tcMar>
            <w:vAlign w:val="bottom"/>
          </w:tcPr>
          <w:p w14:paraId="5EDDF5FE" w14:textId="77777777" w:rsidR="00DD2EA9" w:rsidRPr="00DA1B0F" w:rsidRDefault="00DD2EA9" w:rsidP="00F57EAC">
            <w:pPr>
              <w:jc w:val="center"/>
              <w:rPr>
                <w:sz w:val="21"/>
              </w:rPr>
            </w:pPr>
            <w:r w:rsidRPr="00DA1B0F">
              <w:rPr>
                <w:sz w:val="21"/>
              </w:rPr>
              <w:t>-0,6</w:t>
            </w:r>
          </w:p>
        </w:tc>
        <w:tc>
          <w:tcPr>
            <w:tcW w:w="880" w:type="dxa"/>
            <w:tcBorders>
              <w:top w:val="nil"/>
              <w:left w:val="nil"/>
              <w:bottom w:val="nil"/>
              <w:right w:val="nil"/>
            </w:tcBorders>
            <w:tcMar>
              <w:top w:w="128" w:type="dxa"/>
              <w:left w:w="43" w:type="dxa"/>
              <w:bottom w:w="43" w:type="dxa"/>
              <w:right w:w="43" w:type="dxa"/>
            </w:tcMar>
            <w:vAlign w:val="bottom"/>
          </w:tcPr>
          <w:p w14:paraId="0432E7D2" w14:textId="77777777" w:rsidR="00DD2EA9" w:rsidRPr="00DA1B0F" w:rsidRDefault="00DD2EA9" w:rsidP="00F57EAC">
            <w:pPr>
              <w:jc w:val="center"/>
              <w:rPr>
                <w:sz w:val="21"/>
              </w:rPr>
            </w:pPr>
            <w:r w:rsidRPr="00DA1B0F">
              <w:rPr>
                <w:sz w:val="21"/>
              </w:rPr>
              <w:t>-8,3</w:t>
            </w:r>
          </w:p>
        </w:tc>
        <w:tc>
          <w:tcPr>
            <w:tcW w:w="1180" w:type="dxa"/>
            <w:tcBorders>
              <w:top w:val="nil"/>
              <w:left w:val="nil"/>
              <w:bottom w:val="nil"/>
              <w:right w:val="nil"/>
            </w:tcBorders>
            <w:tcMar>
              <w:top w:w="128" w:type="dxa"/>
              <w:left w:w="43" w:type="dxa"/>
              <w:bottom w:w="43" w:type="dxa"/>
              <w:right w:w="43" w:type="dxa"/>
            </w:tcMar>
            <w:vAlign w:val="bottom"/>
          </w:tcPr>
          <w:p w14:paraId="2FF40EE6" w14:textId="77777777" w:rsidR="00DD2EA9" w:rsidRPr="00DA1B0F" w:rsidRDefault="00DD2EA9" w:rsidP="00F57EAC">
            <w:pPr>
              <w:jc w:val="center"/>
              <w:rPr>
                <w:sz w:val="21"/>
              </w:rPr>
            </w:pPr>
            <w:r w:rsidRPr="00DA1B0F">
              <w:rPr>
                <w:sz w:val="21"/>
              </w:rPr>
              <w:t>-12,4</w:t>
            </w:r>
          </w:p>
        </w:tc>
        <w:tc>
          <w:tcPr>
            <w:tcW w:w="1440" w:type="dxa"/>
            <w:tcBorders>
              <w:top w:val="nil"/>
              <w:left w:val="nil"/>
              <w:bottom w:val="nil"/>
              <w:right w:val="nil"/>
            </w:tcBorders>
            <w:tcMar>
              <w:top w:w="128" w:type="dxa"/>
              <w:left w:w="43" w:type="dxa"/>
              <w:bottom w:w="43" w:type="dxa"/>
              <w:right w:w="43" w:type="dxa"/>
            </w:tcMar>
            <w:vAlign w:val="bottom"/>
          </w:tcPr>
          <w:p w14:paraId="40EC5C74" w14:textId="77777777" w:rsidR="00DD2EA9" w:rsidRPr="00DA1B0F" w:rsidRDefault="00DD2EA9" w:rsidP="00F57EAC">
            <w:pPr>
              <w:jc w:val="center"/>
              <w:rPr>
                <w:sz w:val="21"/>
              </w:rPr>
            </w:pPr>
            <w:r w:rsidRPr="00DA1B0F">
              <w:rPr>
                <w:sz w:val="21"/>
              </w:rPr>
              <w:t>99,6</w:t>
            </w:r>
          </w:p>
        </w:tc>
        <w:tc>
          <w:tcPr>
            <w:tcW w:w="1880" w:type="dxa"/>
            <w:tcBorders>
              <w:top w:val="nil"/>
              <w:left w:val="nil"/>
              <w:bottom w:val="nil"/>
              <w:right w:val="nil"/>
            </w:tcBorders>
            <w:tcMar>
              <w:top w:w="128" w:type="dxa"/>
              <w:left w:w="43" w:type="dxa"/>
              <w:bottom w:w="43" w:type="dxa"/>
              <w:right w:w="43" w:type="dxa"/>
            </w:tcMar>
            <w:vAlign w:val="bottom"/>
          </w:tcPr>
          <w:p w14:paraId="46A3B23F" w14:textId="77777777" w:rsidR="00DD2EA9" w:rsidRPr="00DA1B0F" w:rsidRDefault="00DD2EA9" w:rsidP="00F57EAC">
            <w:pPr>
              <w:jc w:val="center"/>
              <w:rPr>
                <w:sz w:val="21"/>
              </w:rPr>
            </w:pPr>
            <w:r w:rsidRPr="00DA1B0F">
              <w:rPr>
                <w:sz w:val="21"/>
              </w:rPr>
              <w:t>35,4</w:t>
            </w:r>
          </w:p>
        </w:tc>
        <w:tc>
          <w:tcPr>
            <w:tcW w:w="1120" w:type="dxa"/>
            <w:tcBorders>
              <w:top w:val="nil"/>
              <w:left w:val="nil"/>
              <w:bottom w:val="nil"/>
              <w:right w:val="nil"/>
            </w:tcBorders>
            <w:tcMar>
              <w:top w:w="128" w:type="dxa"/>
              <w:left w:w="43" w:type="dxa"/>
              <w:bottom w:w="43" w:type="dxa"/>
              <w:right w:w="43" w:type="dxa"/>
            </w:tcMar>
            <w:vAlign w:val="bottom"/>
          </w:tcPr>
          <w:p w14:paraId="10F9E824" w14:textId="77777777" w:rsidR="00DD2EA9" w:rsidRPr="00DA1B0F" w:rsidRDefault="00DD2EA9" w:rsidP="00F57EAC">
            <w:pPr>
              <w:jc w:val="center"/>
              <w:rPr>
                <w:sz w:val="21"/>
              </w:rPr>
            </w:pPr>
            <w:r w:rsidRPr="00DA1B0F">
              <w:rPr>
                <w:sz w:val="21"/>
              </w:rPr>
              <w:t>84,3</w:t>
            </w:r>
          </w:p>
        </w:tc>
      </w:tr>
      <w:tr w:rsidR="004A055A" w:rsidRPr="00DA1B0F" w14:paraId="24A54865" w14:textId="77777777">
        <w:trPr>
          <w:trHeight w:val="380"/>
        </w:trPr>
        <w:tc>
          <w:tcPr>
            <w:tcW w:w="560" w:type="dxa"/>
            <w:tcBorders>
              <w:top w:val="nil"/>
              <w:left w:val="nil"/>
              <w:bottom w:val="nil"/>
              <w:right w:val="nil"/>
            </w:tcBorders>
            <w:tcMar>
              <w:top w:w="128" w:type="dxa"/>
              <w:left w:w="43" w:type="dxa"/>
              <w:bottom w:w="43" w:type="dxa"/>
              <w:right w:w="43" w:type="dxa"/>
            </w:tcMar>
          </w:tcPr>
          <w:p w14:paraId="0E538749" w14:textId="77777777" w:rsidR="00DD2EA9" w:rsidRPr="00DA1B0F" w:rsidRDefault="00DD2EA9" w:rsidP="00DA1B0F">
            <w:pPr>
              <w:rPr>
                <w:sz w:val="21"/>
              </w:rPr>
            </w:pPr>
            <w:r w:rsidRPr="00DA1B0F">
              <w:rPr>
                <w:sz w:val="21"/>
              </w:rPr>
              <w:t>3419</w:t>
            </w:r>
          </w:p>
        </w:tc>
        <w:tc>
          <w:tcPr>
            <w:tcW w:w="1540" w:type="dxa"/>
            <w:tcBorders>
              <w:top w:val="nil"/>
              <w:left w:val="nil"/>
              <w:bottom w:val="nil"/>
              <w:right w:val="nil"/>
            </w:tcBorders>
            <w:tcMar>
              <w:top w:w="128" w:type="dxa"/>
              <w:left w:w="43" w:type="dxa"/>
              <w:bottom w:w="43" w:type="dxa"/>
              <w:right w:w="43" w:type="dxa"/>
            </w:tcMar>
          </w:tcPr>
          <w:p w14:paraId="3579B12B" w14:textId="77777777" w:rsidR="00DD2EA9" w:rsidRPr="00DA1B0F" w:rsidRDefault="00DD2EA9" w:rsidP="00DA1B0F">
            <w:pPr>
              <w:rPr>
                <w:sz w:val="21"/>
              </w:rPr>
            </w:pPr>
            <w:r w:rsidRPr="00DA1B0F">
              <w:rPr>
                <w:sz w:val="21"/>
              </w:rPr>
              <w:t>Våler</w:t>
            </w:r>
          </w:p>
        </w:tc>
        <w:tc>
          <w:tcPr>
            <w:tcW w:w="860" w:type="dxa"/>
            <w:tcBorders>
              <w:top w:val="nil"/>
              <w:left w:val="nil"/>
              <w:bottom w:val="nil"/>
              <w:right w:val="nil"/>
            </w:tcBorders>
            <w:tcMar>
              <w:top w:w="128" w:type="dxa"/>
              <w:left w:w="43" w:type="dxa"/>
              <w:bottom w:w="43" w:type="dxa"/>
              <w:right w:w="43" w:type="dxa"/>
            </w:tcMar>
            <w:vAlign w:val="bottom"/>
          </w:tcPr>
          <w:p w14:paraId="188E9A90" w14:textId="77777777" w:rsidR="00DD2EA9" w:rsidRPr="00DA1B0F" w:rsidRDefault="00DD2EA9" w:rsidP="00F57EAC">
            <w:pPr>
              <w:jc w:val="center"/>
              <w:rPr>
                <w:sz w:val="21"/>
              </w:rPr>
            </w:pPr>
            <w:r w:rsidRPr="00DA1B0F">
              <w:rPr>
                <w:sz w:val="21"/>
              </w:rPr>
              <w:t>1,0</w:t>
            </w:r>
          </w:p>
        </w:tc>
        <w:tc>
          <w:tcPr>
            <w:tcW w:w="880" w:type="dxa"/>
            <w:tcBorders>
              <w:top w:val="nil"/>
              <w:left w:val="nil"/>
              <w:bottom w:val="nil"/>
              <w:right w:val="nil"/>
            </w:tcBorders>
            <w:tcMar>
              <w:top w:w="128" w:type="dxa"/>
              <w:left w:w="43" w:type="dxa"/>
              <w:bottom w:w="43" w:type="dxa"/>
              <w:right w:w="43" w:type="dxa"/>
            </w:tcMar>
            <w:vAlign w:val="bottom"/>
          </w:tcPr>
          <w:p w14:paraId="31CC34EB" w14:textId="77777777" w:rsidR="00DD2EA9" w:rsidRPr="00DA1B0F" w:rsidRDefault="00DD2EA9" w:rsidP="00F57EAC">
            <w:pPr>
              <w:jc w:val="center"/>
              <w:rPr>
                <w:sz w:val="21"/>
              </w:rPr>
            </w:pPr>
            <w:r w:rsidRPr="00DA1B0F">
              <w:rPr>
                <w:sz w:val="21"/>
              </w:rPr>
              <w:t>8,1</w:t>
            </w:r>
          </w:p>
        </w:tc>
        <w:tc>
          <w:tcPr>
            <w:tcW w:w="1180" w:type="dxa"/>
            <w:tcBorders>
              <w:top w:val="nil"/>
              <w:left w:val="nil"/>
              <w:bottom w:val="nil"/>
              <w:right w:val="nil"/>
            </w:tcBorders>
            <w:tcMar>
              <w:top w:w="128" w:type="dxa"/>
              <w:left w:w="43" w:type="dxa"/>
              <w:bottom w:w="43" w:type="dxa"/>
              <w:right w:w="43" w:type="dxa"/>
            </w:tcMar>
            <w:vAlign w:val="bottom"/>
          </w:tcPr>
          <w:p w14:paraId="0216F477" w14:textId="77777777" w:rsidR="00DD2EA9" w:rsidRPr="00DA1B0F" w:rsidRDefault="00DD2EA9" w:rsidP="00F57EAC">
            <w:pPr>
              <w:jc w:val="center"/>
              <w:rPr>
                <w:sz w:val="21"/>
              </w:rPr>
            </w:pPr>
            <w:r w:rsidRPr="00DA1B0F">
              <w:rPr>
                <w:sz w:val="21"/>
              </w:rPr>
              <w:t>26,2</w:t>
            </w:r>
          </w:p>
        </w:tc>
        <w:tc>
          <w:tcPr>
            <w:tcW w:w="1440" w:type="dxa"/>
            <w:tcBorders>
              <w:top w:val="nil"/>
              <w:left w:val="nil"/>
              <w:bottom w:val="nil"/>
              <w:right w:val="nil"/>
            </w:tcBorders>
            <w:tcMar>
              <w:top w:w="128" w:type="dxa"/>
              <w:left w:w="43" w:type="dxa"/>
              <w:bottom w:w="43" w:type="dxa"/>
              <w:right w:w="43" w:type="dxa"/>
            </w:tcMar>
            <w:vAlign w:val="bottom"/>
          </w:tcPr>
          <w:p w14:paraId="45AD2B95" w14:textId="77777777" w:rsidR="00DD2EA9" w:rsidRPr="00DA1B0F" w:rsidRDefault="00DD2EA9" w:rsidP="00F57EAC">
            <w:pPr>
              <w:jc w:val="center"/>
              <w:rPr>
                <w:sz w:val="21"/>
              </w:rPr>
            </w:pPr>
            <w:r w:rsidRPr="00DA1B0F">
              <w:rPr>
                <w:sz w:val="21"/>
              </w:rPr>
              <w:t>115,0</w:t>
            </w:r>
          </w:p>
        </w:tc>
        <w:tc>
          <w:tcPr>
            <w:tcW w:w="1880" w:type="dxa"/>
            <w:tcBorders>
              <w:top w:val="nil"/>
              <w:left w:val="nil"/>
              <w:bottom w:val="nil"/>
              <w:right w:val="nil"/>
            </w:tcBorders>
            <w:tcMar>
              <w:top w:w="128" w:type="dxa"/>
              <w:left w:w="43" w:type="dxa"/>
              <w:bottom w:w="43" w:type="dxa"/>
              <w:right w:w="43" w:type="dxa"/>
            </w:tcMar>
            <w:vAlign w:val="bottom"/>
          </w:tcPr>
          <w:p w14:paraId="1F6DCF5F"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52B92AA1" w14:textId="77777777" w:rsidR="00DD2EA9" w:rsidRPr="00DA1B0F" w:rsidRDefault="00DD2EA9" w:rsidP="00F57EAC">
            <w:pPr>
              <w:jc w:val="center"/>
              <w:rPr>
                <w:sz w:val="21"/>
              </w:rPr>
            </w:pPr>
            <w:r w:rsidRPr="00DA1B0F">
              <w:rPr>
                <w:sz w:val="21"/>
              </w:rPr>
              <w:t>.</w:t>
            </w:r>
          </w:p>
        </w:tc>
      </w:tr>
      <w:tr w:rsidR="004A055A" w:rsidRPr="00DA1B0F" w14:paraId="3C9FC28B" w14:textId="77777777">
        <w:trPr>
          <w:trHeight w:val="380"/>
        </w:trPr>
        <w:tc>
          <w:tcPr>
            <w:tcW w:w="560" w:type="dxa"/>
            <w:tcBorders>
              <w:top w:val="nil"/>
              <w:left w:val="nil"/>
              <w:bottom w:val="nil"/>
              <w:right w:val="nil"/>
            </w:tcBorders>
            <w:tcMar>
              <w:top w:w="128" w:type="dxa"/>
              <w:left w:w="43" w:type="dxa"/>
              <w:bottom w:w="43" w:type="dxa"/>
              <w:right w:w="43" w:type="dxa"/>
            </w:tcMar>
          </w:tcPr>
          <w:p w14:paraId="73D6FF5D" w14:textId="77777777" w:rsidR="00DD2EA9" w:rsidRPr="00DA1B0F" w:rsidRDefault="00DD2EA9" w:rsidP="00DA1B0F">
            <w:pPr>
              <w:rPr>
                <w:sz w:val="21"/>
              </w:rPr>
            </w:pPr>
            <w:r w:rsidRPr="00DA1B0F">
              <w:rPr>
                <w:sz w:val="21"/>
              </w:rPr>
              <w:t>3420</w:t>
            </w:r>
          </w:p>
        </w:tc>
        <w:tc>
          <w:tcPr>
            <w:tcW w:w="1540" w:type="dxa"/>
            <w:tcBorders>
              <w:top w:val="nil"/>
              <w:left w:val="nil"/>
              <w:bottom w:val="nil"/>
              <w:right w:val="nil"/>
            </w:tcBorders>
            <w:tcMar>
              <w:top w:w="128" w:type="dxa"/>
              <w:left w:w="43" w:type="dxa"/>
              <w:bottom w:w="43" w:type="dxa"/>
              <w:right w:w="43" w:type="dxa"/>
            </w:tcMar>
          </w:tcPr>
          <w:p w14:paraId="1A0F873A" w14:textId="77777777" w:rsidR="00DD2EA9" w:rsidRPr="00DA1B0F" w:rsidRDefault="00DD2EA9" w:rsidP="00DA1B0F">
            <w:pPr>
              <w:rPr>
                <w:sz w:val="21"/>
              </w:rPr>
            </w:pPr>
            <w:r w:rsidRPr="00DA1B0F">
              <w:rPr>
                <w:sz w:val="21"/>
              </w:rPr>
              <w:t>Elverum</w:t>
            </w:r>
          </w:p>
        </w:tc>
        <w:tc>
          <w:tcPr>
            <w:tcW w:w="860" w:type="dxa"/>
            <w:tcBorders>
              <w:top w:val="nil"/>
              <w:left w:val="nil"/>
              <w:bottom w:val="nil"/>
              <w:right w:val="nil"/>
            </w:tcBorders>
            <w:tcMar>
              <w:top w:w="128" w:type="dxa"/>
              <w:left w:w="43" w:type="dxa"/>
              <w:bottom w:w="43" w:type="dxa"/>
              <w:right w:w="43" w:type="dxa"/>
            </w:tcMar>
            <w:vAlign w:val="bottom"/>
          </w:tcPr>
          <w:p w14:paraId="60C37A09" w14:textId="77777777" w:rsidR="00DD2EA9" w:rsidRPr="00DA1B0F" w:rsidRDefault="00DD2EA9" w:rsidP="00F57EAC">
            <w:pPr>
              <w:jc w:val="center"/>
              <w:rPr>
                <w:sz w:val="21"/>
              </w:rPr>
            </w:pPr>
            <w:r w:rsidRPr="00DA1B0F">
              <w:rPr>
                <w:sz w:val="21"/>
              </w:rPr>
              <w:t>0,6</w:t>
            </w:r>
          </w:p>
        </w:tc>
        <w:tc>
          <w:tcPr>
            <w:tcW w:w="880" w:type="dxa"/>
            <w:tcBorders>
              <w:top w:val="nil"/>
              <w:left w:val="nil"/>
              <w:bottom w:val="nil"/>
              <w:right w:val="nil"/>
            </w:tcBorders>
            <w:tcMar>
              <w:top w:w="128" w:type="dxa"/>
              <w:left w:w="43" w:type="dxa"/>
              <w:bottom w:w="43" w:type="dxa"/>
              <w:right w:w="43" w:type="dxa"/>
            </w:tcMar>
            <w:vAlign w:val="bottom"/>
          </w:tcPr>
          <w:p w14:paraId="462D8D6D" w14:textId="77777777" w:rsidR="00DD2EA9" w:rsidRPr="00DA1B0F" w:rsidRDefault="00DD2EA9" w:rsidP="00F57EAC">
            <w:pPr>
              <w:jc w:val="center"/>
              <w:rPr>
                <w:sz w:val="21"/>
              </w:rPr>
            </w:pPr>
            <w:r w:rsidRPr="00DA1B0F">
              <w:rPr>
                <w:sz w:val="21"/>
              </w:rPr>
              <w:t>0,0</w:t>
            </w:r>
          </w:p>
        </w:tc>
        <w:tc>
          <w:tcPr>
            <w:tcW w:w="1180" w:type="dxa"/>
            <w:tcBorders>
              <w:top w:val="nil"/>
              <w:left w:val="nil"/>
              <w:bottom w:val="nil"/>
              <w:right w:val="nil"/>
            </w:tcBorders>
            <w:tcMar>
              <w:top w:w="128" w:type="dxa"/>
              <w:left w:w="43" w:type="dxa"/>
              <w:bottom w:w="43" w:type="dxa"/>
              <w:right w:w="43" w:type="dxa"/>
            </w:tcMar>
            <w:vAlign w:val="bottom"/>
          </w:tcPr>
          <w:p w14:paraId="5C97667D" w14:textId="77777777" w:rsidR="00DD2EA9" w:rsidRPr="00DA1B0F" w:rsidRDefault="00DD2EA9" w:rsidP="00F57EAC">
            <w:pPr>
              <w:jc w:val="center"/>
              <w:rPr>
                <w:sz w:val="21"/>
              </w:rPr>
            </w:pPr>
            <w:r w:rsidRPr="00DA1B0F">
              <w:rPr>
                <w:sz w:val="21"/>
              </w:rPr>
              <w:t>-0,1</w:t>
            </w:r>
          </w:p>
        </w:tc>
        <w:tc>
          <w:tcPr>
            <w:tcW w:w="1440" w:type="dxa"/>
            <w:tcBorders>
              <w:top w:val="nil"/>
              <w:left w:val="nil"/>
              <w:bottom w:val="nil"/>
              <w:right w:val="nil"/>
            </w:tcBorders>
            <w:tcMar>
              <w:top w:w="128" w:type="dxa"/>
              <w:left w:w="43" w:type="dxa"/>
              <w:bottom w:w="43" w:type="dxa"/>
              <w:right w:w="43" w:type="dxa"/>
            </w:tcMar>
            <w:vAlign w:val="bottom"/>
          </w:tcPr>
          <w:p w14:paraId="3743A5B9" w14:textId="77777777" w:rsidR="00DD2EA9" w:rsidRPr="00DA1B0F" w:rsidRDefault="00DD2EA9" w:rsidP="00F57EAC">
            <w:pPr>
              <w:jc w:val="center"/>
              <w:rPr>
                <w:sz w:val="21"/>
              </w:rPr>
            </w:pPr>
            <w:r w:rsidRPr="00DA1B0F">
              <w:rPr>
                <w:sz w:val="21"/>
              </w:rPr>
              <w:t>114,0</w:t>
            </w:r>
          </w:p>
        </w:tc>
        <w:tc>
          <w:tcPr>
            <w:tcW w:w="1880" w:type="dxa"/>
            <w:tcBorders>
              <w:top w:val="nil"/>
              <w:left w:val="nil"/>
              <w:bottom w:val="nil"/>
              <w:right w:val="nil"/>
            </w:tcBorders>
            <w:tcMar>
              <w:top w:w="128" w:type="dxa"/>
              <w:left w:w="43" w:type="dxa"/>
              <w:bottom w:w="43" w:type="dxa"/>
              <w:right w:w="43" w:type="dxa"/>
            </w:tcMar>
            <w:vAlign w:val="bottom"/>
          </w:tcPr>
          <w:p w14:paraId="39397BA8" w14:textId="77777777" w:rsidR="00DD2EA9" w:rsidRPr="00DA1B0F" w:rsidRDefault="00DD2EA9" w:rsidP="00F57EAC">
            <w:pPr>
              <w:jc w:val="center"/>
              <w:rPr>
                <w:sz w:val="21"/>
              </w:rPr>
            </w:pPr>
            <w:r w:rsidRPr="00DA1B0F">
              <w:rPr>
                <w:sz w:val="21"/>
              </w:rPr>
              <w:t>28,9</w:t>
            </w:r>
          </w:p>
        </w:tc>
        <w:tc>
          <w:tcPr>
            <w:tcW w:w="1120" w:type="dxa"/>
            <w:tcBorders>
              <w:top w:val="nil"/>
              <w:left w:val="nil"/>
              <w:bottom w:val="nil"/>
              <w:right w:val="nil"/>
            </w:tcBorders>
            <w:tcMar>
              <w:top w:w="128" w:type="dxa"/>
              <w:left w:w="43" w:type="dxa"/>
              <w:bottom w:w="43" w:type="dxa"/>
              <w:right w:w="43" w:type="dxa"/>
            </w:tcMar>
            <w:vAlign w:val="bottom"/>
          </w:tcPr>
          <w:p w14:paraId="6D49A083" w14:textId="77777777" w:rsidR="00DD2EA9" w:rsidRPr="00DA1B0F" w:rsidRDefault="00DD2EA9" w:rsidP="00F57EAC">
            <w:pPr>
              <w:jc w:val="center"/>
              <w:rPr>
                <w:sz w:val="21"/>
              </w:rPr>
            </w:pPr>
            <w:r w:rsidRPr="00DA1B0F">
              <w:rPr>
                <w:sz w:val="21"/>
              </w:rPr>
              <w:t>65,6</w:t>
            </w:r>
          </w:p>
        </w:tc>
      </w:tr>
      <w:tr w:rsidR="004A055A" w:rsidRPr="00DA1B0F" w14:paraId="011F3F4C" w14:textId="77777777">
        <w:trPr>
          <w:trHeight w:val="380"/>
        </w:trPr>
        <w:tc>
          <w:tcPr>
            <w:tcW w:w="560" w:type="dxa"/>
            <w:tcBorders>
              <w:top w:val="nil"/>
              <w:left w:val="nil"/>
              <w:bottom w:val="nil"/>
              <w:right w:val="nil"/>
            </w:tcBorders>
            <w:tcMar>
              <w:top w:w="128" w:type="dxa"/>
              <w:left w:w="43" w:type="dxa"/>
              <w:bottom w:w="43" w:type="dxa"/>
              <w:right w:w="43" w:type="dxa"/>
            </w:tcMar>
          </w:tcPr>
          <w:p w14:paraId="57F71933" w14:textId="77777777" w:rsidR="00DD2EA9" w:rsidRPr="00DA1B0F" w:rsidRDefault="00DD2EA9" w:rsidP="00DA1B0F">
            <w:pPr>
              <w:rPr>
                <w:sz w:val="21"/>
              </w:rPr>
            </w:pPr>
            <w:r w:rsidRPr="00DA1B0F">
              <w:rPr>
                <w:sz w:val="21"/>
              </w:rPr>
              <w:t>3421</w:t>
            </w:r>
          </w:p>
        </w:tc>
        <w:tc>
          <w:tcPr>
            <w:tcW w:w="1540" w:type="dxa"/>
            <w:tcBorders>
              <w:top w:val="nil"/>
              <w:left w:val="nil"/>
              <w:bottom w:val="nil"/>
              <w:right w:val="nil"/>
            </w:tcBorders>
            <w:tcMar>
              <w:top w:w="128" w:type="dxa"/>
              <w:left w:w="43" w:type="dxa"/>
              <w:bottom w:w="43" w:type="dxa"/>
              <w:right w:w="43" w:type="dxa"/>
            </w:tcMar>
          </w:tcPr>
          <w:p w14:paraId="3D8E970A" w14:textId="77777777" w:rsidR="00DD2EA9" w:rsidRPr="00DA1B0F" w:rsidRDefault="00DD2EA9" w:rsidP="00DA1B0F">
            <w:pPr>
              <w:rPr>
                <w:sz w:val="21"/>
              </w:rPr>
            </w:pPr>
            <w:r w:rsidRPr="00DA1B0F">
              <w:rPr>
                <w:sz w:val="21"/>
              </w:rPr>
              <w:t>Trysil</w:t>
            </w:r>
          </w:p>
        </w:tc>
        <w:tc>
          <w:tcPr>
            <w:tcW w:w="860" w:type="dxa"/>
            <w:tcBorders>
              <w:top w:val="nil"/>
              <w:left w:val="nil"/>
              <w:bottom w:val="nil"/>
              <w:right w:val="nil"/>
            </w:tcBorders>
            <w:tcMar>
              <w:top w:w="128" w:type="dxa"/>
              <w:left w:w="43" w:type="dxa"/>
              <w:bottom w:w="43" w:type="dxa"/>
              <w:right w:w="43" w:type="dxa"/>
            </w:tcMar>
            <w:vAlign w:val="bottom"/>
          </w:tcPr>
          <w:p w14:paraId="2245287C" w14:textId="77777777" w:rsidR="00DD2EA9" w:rsidRPr="00DA1B0F" w:rsidRDefault="00DD2EA9" w:rsidP="00F57EAC">
            <w:pPr>
              <w:jc w:val="center"/>
              <w:rPr>
                <w:sz w:val="21"/>
              </w:rPr>
            </w:pPr>
            <w:r w:rsidRPr="00DA1B0F">
              <w:rPr>
                <w:sz w:val="21"/>
              </w:rPr>
              <w:t>0,5</w:t>
            </w:r>
          </w:p>
        </w:tc>
        <w:tc>
          <w:tcPr>
            <w:tcW w:w="880" w:type="dxa"/>
            <w:tcBorders>
              <w:top w:val="nil"/>
              <w:left w:val="nil"/>
              <w:bottom w:val="nil"/>
              <w:right w:val="nil"/>
            </w:tcBorders>
            <w:tcMar>
              <w:top w:w="128" w:type="dxa"/>
              <w:left w:w="43" w:type="dxa"/>
              <w:bottom w:w="43" w:type="dxa"/>
              <w:right w:w="43" w:type="dxa"/>
            </w:tcMar>
            <w:vAlign w:val="bottom"/>
          </w:tcPr>
          <w:p w14:paraId="522EEC52" w14:textId="77777777" w:rsidR="00DD2EA9" w:rsidRPr="00DA1B0F" w:rsidRDefault="00DD2EA9" w:rsidP="00F57EAC">
            <w:pPr>
              <w:jc w:val="center"/>
              <w:rPr>
                <w:sz w:val="21"/>
              </w:rPr>
            </w:pPr>
            <w:r w:rsidRPr="00DA1B0F">
              <w:rPr>
                <w:sz w:val="21"/>
              </w:rPr>
              <w:t>1,4</w:t>
            </w:r>
          </w:p>
        </w:tc>
        <w:tc>
          <w:tcPr>
            <w:tcW w:w="1180" w:type="dxa"/>
            <w:tcBorders>
              <w:top w:val="nil"/>
              <w:left w:val="nil"/>
              <w:bottom w:val="nil"/>
              <w:right w:val="nil"/>
            </w:tcBorders>
            <w:tcMar>
              <w:top w:w="128" w:type="dxa"/>
              <w:left w:w="43" w:type="dxa"/>
              <w:bottom w:w="43" w:type="dxa"/>
              <w:right w:w="43" w:type="dxa"/>
            </w:tcMar>
            <w:vAlign w:val="bottom"/>
          </w:tcPr>
          <w:p w14:paraId="6D2CE65F" w14:textId="77777777" w:rsidR="00DD2EA9" w:rsidRPr="00DA1B0F" w:rsidRDefault="00DD2EA9" w:rsidP="00F57EAC">
            <w:pPr>
              <w:jc w:val="center"/>
              <w:rPr>
                <w:sz w:val="21"/>
              </w:rPr>
            </w:pPr>
            <w:r w:rsidRPr="00DA1B0F">
              <w:rPr>
                <w:sz w:val="21"/>
              </w:rPr>
              <w:t>15,5</w:t>
            </w:r>
          </w:p>
        </w:tc>
        <w:tc>
          <w:tcPr>
            <w:tcW w:w="1440" w:type="dxa"/>
            <w:tcBorders>
              <w:top w:val="nil"/>
              <w:left w:val="nil"/>
              <w:bottom w:val="nil"/>
              <w:right w:val="nil"/>
            </w:tcBorders>
            <w:tcMar>
              <w:top w:w="128" w:type="dxa"/>
              <w:left w:w="43" w:type="dxa"/>
              <w:bottom w:w="43" w:type="dxa"/>
              <w:right w:w="43" w:type="dxa"/>
            </w:tcMar>
            <w:vAlign w:val="bottom"/>
          </w:tcPr>
          <w:p w14:paraId="6E8EA985" w14:textId="77777777" w:rsidR="00DD2EA9" w:rsidRPr="00DA1B0F" w:rsidRDefault="00DD2EA9" w:rsidP="00F57EAC">
            <w:pPr>
              <w:jc w:val="center"/>
              <w:rPr>
                <w:sz w:val="21"/>
              </w:rPr>
            </w:pPr>
            <w:r w:rsidRPr="00DA1B0F">
              <w:rPr>
                <w:sz w:val="21"/>
              </w:rPr>
              <w:t>111,0</w:t>
            </w:r>
          </w:p>
        </w:tc>
        <w:tc>
          <w:tcPr>
            <w:tcW w:w="1880" w:type="dxa"/>
            <w:tcBorders>
              <w:top w:val="nil"/>
              <w:left w:val="nil"/>
              <w:bottom w:val="nil"/>
              <w:right w:val="nil"/>
            </w:tcBorders>
            <w:tcMar>
              <w:top w:w="128" w:type="dxa"/>
              <w:left w:w="43" w:type="dxa"/>
              <w:bottom w:w="43" w:type="dxa"/>
              <w:right w:w="43" w:type="dxa"/>
            </w:tcMar>
            <w:vAlign w:val="bottom"/>
          </w:tcPr>
          <w:p w14:paraId="720A3971" w14:textId="77777777" w:rsidR="00DD2EA9" w:rsidRPr="00DA1B0F" w:rsidRDefault="00DD2EA9" w:rsidP="00F57EAC">
            <w:pPr>
              <w:jc w:val="center"/>
              <w:rPr>
                <w:sz w:val="21"/>
              </w:rPr>
            </w:pPr>
            <w:r w:rsidRPr="00DA1B0F">
              <w:rPr>
                <w:sz w:val="21"/>
              </w:rPr>
              <w:t>30,7</w:t>
            </w:r>
          </w:p>
        </w:tc>
        <w:tc>
          <w:tcPr>
            <w:tcW w:w="1120" w:type="dxa"/>
            <w:tcBorders>
              <w:top w:val="nil"/>
              <w:left w:val="nil"/>
              <w:bottom w:val="nil"/>
              <w:right w:val="nil"/>
            </w:tcBorders>
            <w:tcMar>
              <w:top w:w="128" w:type="dxa"/>
              <w:left w:w="43" w:type="dxa"/>
              <w:bottom w:w="43" w:type="dxa"/>
              <w:right w:w="43" w:type="dxa"/>
            </w:tcMar>
            <w:vAlign w:val="bottom"/>
          </w:tcPr>
          <w:p w14:paraId="0D4A9412" w14:textId="77777777" w:rsidR="00DD2EA9" w:rsidRPr="00DA1B0F" w:rsidRDefault="00DD2EA9" w:rsidP="00F57EAC">
            <w:pPr>
              <w:jc w:val="center"/>
              <w:rPr>
                <w:sz w:val="21"/>
              </w:rPr>
            </w:pPr>
            <w:r w:rsidRPr="00DA1B0F">
              <w:rPr>
                <w:sz w:val="21"/>
              </w:rPr>
              <w:t>40,9</w:t>
            </w:r>
          </w:p>
        </w:tc>
      </w:tr>
      <w:tr w:rsidR="004A055A" w:rsidRPr="00DA1B0F" w14:paraId="296F68CF" w14:textId="77777777">
        <w:trPr>
          <w:trHeight w:val="380"/>
        </w:trPr>
        <w:tc>
          <w:tcPr>
            <w:tcW w:w="560" w:type="dxa"/>
            <w:tcBorders>
              <w:top w:val="nil"/>
              <w:left w:val="nil"/>
              <w:bottom w:val="nil"/>
              <w:right w:val="nil"/>
            </w:tcBorders>
            <w:tcMar>
              <w:top w:w="128" w:type="dxa"/>
              <w:left w:w="43" w:type="dxa"/>
              <w:bottom w:w="43" w:type="dxa"/>
              <w:right w:w="43" w:type="dxa"/>
            </w:tcMar>
          </w:tcPr>
          <w:p w14:paraId="26CC0866" w14:textId="77777777" w:rsidR="00DD2EA9" w:rsidRPr="00DA1B0F" w:rsidRDefault="00DD2EA9" w:rsidP="00DA1B0F">
            <w:pPr>
              <w:rPr>
                <w:sz w:val="21"/>
              </w:rPr>
            </w:pPr>
            <w:r w:rsidRPr="00DA1B0F">
              <w:rPr>
                <w:sz w:val="21"/>
              </w:rPr>
              <w:t>3422</w:t>
            </w:r>
          </w:p>
        </w:tc>
        <w:tc>
          <w:tcPr>
            <w:tcW w:w="1540" w:type="dxa"/>
            <w:tcBorders>
              <w:top w:val="nil"/>
              <w:left w:val="nil"/>
              <w:bottom w:val="nil"/>
              <w:right w:val="nil"/>
            </w:tcBorders>
            <w:tcMar>
              <w:top w:w="128" w:type="dxa"/>
              <w:left w:w="43" w:type="dxa"/>
              <w:bottom w:w="43" w:type="dxa"/>
              <w:right w:w="43" w:type="dxa"/>
            </w:tcMar>
          </w:tcPr>
          <w:p w14:paraId="7C6AF6F6" w14:textId="77777777" w:rsidR="00DD2EA9" w:rsidRPr="00DA1B0F" w:rsidRDefault="00DD2EA9" w:rsidP="00DA1B0F">
            <w:pPr>
              <w:rPr>
                <w:sz w:val="21"/>
              </w:rPr>
            </w:pPr>
            <w:r w:rsidRPr="00DA1B0F">
              <w:rPr>
                <w:sz w:val="21"/>
              </w:rPr>
              <w:t>Åmot</w:t>
            </w:r>
          </w:p>
        </w:tc>
        <w:tc>
          <w:tcPr>
            <w:tcW w:w="860" w:type="dxa"/>
            <w:tcBorders>
              <w:top w:val="nil"/>
              <w:left w:val="nil"/>
              <w:bottom w:val="nil"/>
              <w:right w:val="nil"/>
            </w:tcBorders>
            <w:tcMar>
              <w:top w:w="128" w:type="dxa"/>
              <w:left w:w="43" w:type="dxa"/>
              <w:bottom w:w="43" w:type="dxa"/>
              <w:right w:w="43" w:type="dxa"/>
            </w:tcMar>
            <w:vAlign w:val="bottom"/>
          </w:tcPr>
          <w:p w14:paraId="2E9132C4" w14:textId="77777777" w:rsidR="00DD2EA9" w:rsidRPr="00DA1B0F" w:rsidRDefault="00DD2EA9" w:rsidP="00F57EAC">
            <w:pPr>
              <w:jc w:val="center"/>
              <w:rPr>
                <w:sz w:val="21"/>
              </w:rPr>
            </w:pPr>
            <w:r w:rsidRPr="00DA1B0F">
              <w:rPr>
                <w:sz w:val="21"/>
              </w:rPr>
              <w:t>-6,2</w:t>
            </w:r>
          </w:p>
        </w:tc>
        <w:tc>
          <w:tcPr>
            <w:tcW w:w="880" w:type="dxa"/>
            <w:tcBorders>
              <w:top w:val="nil"/>
              <w:left w:val="nil"/>
              <w:bottom w:val="nil"/>
              <w:right w:val="nil"/>
            </w:tcBorders>
            <w:tcMar>
              <w:top w:w="128" w:type="dxa"/>
              <w:left w:w="43" w:type="dxa"/>
              <w:bottom w:w="43" w:type="dxa"/>
              <w:right w:w="43" w:type="dxa"/>
            </w:tcMar>
            <w:vAlign w:val="bottom"/>
          </w:tcPr>
          <w:p w14:paraId="135560F2" w14:textId="77777777" w:rsidR="00DD2EA9" w:rsidRPr="00DA1B0F" w:rsidRDefault="00DD2EA9" w:rsidP="00F57EAC">
            <w:pPr>
              <w:jc w:val="center"/>
              <w:rPr>
                <w:sz w:val="21"/>
              </w:rPr>
            </w:pPr>
            <w:r w:rsidRPr="00DA1B0F">
              <w:rPr>
                <w:sz w:val="21"/>
              </w:rPr>
              <w:t>5,9</w:t>
            </w:r>
          </w:p>
        </w:tc>
        <w:tc>
          <w:tcPr>
            <w:tcW w:w="1180" w:type="dxa"/>
            <w:tcBorders>
              <w:top w:val="nil"/>
              <w:left w:val="nil"/>
              <w:bottom w:val="nil"/>
              <w:right w:val="nil"/>
            </w:tcBorders>
            <w:tcMar>
              <w:top w:w="128" w:type="dxa"/>
              <w:left w:w="43" w:type="dxa"/>
              <w:bottom w:w="43" w:type="dxa"/>
              <w:right w:w="43" w:type="dxa"/>
            </w:tcMar>
            <w:vAlign w:val="bottom"/>
          </w:tcPr>
          <w:p w14:paraId="4D74F24A" w14:textId="77777777" w:rsidR="00DD2EA9" w:rsidRPr="00DA1B0F" w:rsidRDefault="00DD2EA9" w:rsidP="00F57EAC">
            <w:pPr>
              <w:jc w:val="center"/>
              <w:rPr>
                <w:sz w:val="21"/>
              </w:rPr>
            </w:pPr>
            <w:r w:rsidRPr="00DA1B0F">
              <w:rPr>
                <w:sz w:val="21"/>
              </w:rPr>
              <w:t>0,4</w:t>
            </w:r>
          </w:p>
        </w:tc>
        <w:tc>
          <w:tcPr>
            <w:tcW w:w="1440" w:type="dxa"/>
            <w:tcBorders>
              <w:top w:val="nil"/>
              <w:left w:val="nil"/>
              <w:bottom w:val="nil"/>
              <w:right w:val="nil"/>
            </w:tcBorders>
            <w:tcMar>
              <w:top w:w="128" w:type="dxa"/>
              <w:left w:w="43" w:type="dxa"/>
              <w:bottom w:w="43" w:type="dxa"/>
              <w:right w:w="43" w:type="dxa"/>
            </w:tcMar>
            <w:vAlign w:val="bottom"/>
          </w:tcPr>
          <w:p w14:paraId="1A7FDA93" w14:textId="77777777" w:rsidR="00DD2EA9" w:rsidRPr="00DA1B0F" w:rsidRDefault="00DD2EA9" w:rsidP="00F57EAC">
            <w:pPr>
              <w:jc w:val="center"/>
              <w:rPr>
                <w:sz w:val="21"/>
              </w:rPr>
            </w:pPr>
            <w:r w:rsidRPr="00DA1B0F">
              <w:rPr>
                <w:sz w:val="21"/>
              </w:rPr>
              <w:t>78,8</w:t>
            </w:r>
          </w:p>
        </w:tc>
        <w:tc>
          <w:tcPr>
            <w:tcW w:w="1880" w:type="dxa"/>
            <w:tcBorders>
              <w:top w:val="nil"/>
              <w:left w:val="nil"/>
              <w:bottom w:val="nil"/>
              <w:right w:val="nil"/>
            </w:tcBorders>
            <w:tcMar>
              <w:top w:w="128" w:type="dxa"/>
              <w:left w:w="43" w:type="dxa"/>
              <w:bottom w:w="43" w:type="dxa"/>
              <w:right w:w="43" w:type="dxa"/>
            </w:tcMar>
            <w:vAlign w:val="bottom"/>
          </w:tcPr>
          <w:p w14:paraId="35F0FD23"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792C0958" w14:textId="77777777" w:rsidR="00DD2EA9" w:rsidRPr="00DA1B0F" w:rsidRDefault="00DD2EA9" w:rsidP="00F57EAC">
            <w:pPr>
              <w:jc w:val="center"/>
              <w:rPr>
                <w:sz w:val="21"/>
              </w:rPr>
            </w:pPr>
            <w:r w:rsidRPr="00DA1B0F">
              <w:rPr>
                <w:sz w:val="21"/>
              </w:rPr>
              <w:t>49,9</w:t>
            </w:r>
          </w:p>
        </w:tc>
      </w:tr>
      <w:tr w:rsidR="004A055A" w:rsidRPr="00DA1B0F" w14:paraId="61128C2F" w14:textId="77777777">
        <w:trPr>
          <w:trHeight w:val="380"/>
        </w:trPr>
        <w:tc>
          <w:tcPr>
            <w:tcW w:w="560" w:type="dxa"/>
            <w:tcBorders>
              <w:top w:val="nil"/>
              <w:left w:val="nil"/>
              <w:bottom w:val="nil"/>
              <w:right w:val="nil"/>
            </w:tcBorders>
            <w:tcMar>
              <w:top w:w="128" w:type="dxa"/>
              <w:left w:w="43" w:type="dxa"/>
              <w:bottom w:w="43" w:type="dxa"/>
              <w:right w:w="43" w:type="dxa"/>
            </w:tcMar>
          </w:tcPr>
          <w:p w14:paraId="3214A025" w14:textId="77777777" w:rsidR="00DD2EA9" w:rsidRPr="00DA1B0F" w:rsidRDefault="00DD2EA9" w:rsidP="00DA1B0F">
            <w:pPr>
              <w:rPr>
                <w:sz w:val="21"/>
              </w:rPr>
            </w:pPr>
            <w:r w:rsidRPr="00DA1B0F">
              <w:rPr>
                <w:sz w:val="21"/>
              </w:rPr>
              <w:t>3423</w:t>
            </w:r>
          </w:p>
        </w:tc>
        <w:tc>
          <w:tcPr>
            <w:tcW w:w="1540" w:type="dxa"/>
            <w:tcBorders>
              <w:top w:val="nil"/>
              <w:left w:val="nil"/>
              <w:bottom w:val="nil"/>
              <w:right w:val="nil"/>
            </w:tcBorders>
            <w:tcMar>
              <w:top w:w="128" w:type="dxa"/>
              <w:left w:w="43" w:type="dxa"/>
              <w:bottom w:w="43" w:type="dxa"/>
              <w:right w:w="43" w:type="dxa"/>
            </w:tcMar>
          </w:tcPr>
          <w:p w14:paraId="5C508834" w14:textId="77777777" w:rsidR="00DD2EA9" w:rsidRPr="00DA1B0F" w:rsidRDefault="00DD2EA9" w:rsidP="00DA1B0F">
            <w:pPr>
              <w:rPr>
                <w:sz w:val="21"/>
              </w:rPr>
            </w:pPr>
            <w:r w:rsidRPr="00DA1B0F">
              <w:rPr>
                <w:sz w:val="21"/>
              </w:rPr>
              <w:t>Stor-Elvdal</w:t>
            </w:r>
          </w:p>
        </w:tc>
        <w:tc>
          <w:tcPr>
            <w:tcW w:w="860" w:type="dxa"/>
            <w:tcBorders>
              <w:top w:val="nil"/>
              <w:left w:val="nil"/>
              <w:bottom w:val="nil"/>
              <w:right w:val="nil"/>
            </w:tcBorders>
            <w:tcMar>
              <w:top w:w="128" w:type="dxa"/>
              <w:left w:w="43" w:type="dxa"/>
              <w:bottom w:w="43" w:type="dxa"/>
              <w:right w:w="43" w:type="dxa"/>
            </w:tcMar>
            <w:vAlign w:val="bottom"/>
          </w:tcPr>
          <w:p w14:paraId="188607CA" w14:textId="77777777" w:rsidR="00DD2EA9" w:rsidRPr="00DA1B0F" w:rsidRDefault="00DD2EA9" w:rsidP="00F57EAC">
            <w:pPr>
              <w:jc w:val="center"/>
              <w:rPr>
                <w:sz w:val="21"/>
              </w:rPr>
            </w:pPr>
            <w:r w:rsidRPr="00DA1B0F">
              <w:rPr>
                <w:sz w:val="21"/>
              </w:rPr>
              <w:t>1,3</w:t>
            </w:r>
          </w:p>
        </w:tc>
        <w:tc>
          <w:tcPr>
            <w:tcW w:w="880" w:type="dxa"/>
            <w:tcBorders>
              <w:top w:val="nil"/>
              <w:left w:val="nil"/>
              <w:bottom w:val="nil"/>
              <w:right w:val="nil"/>
            </w:tcBorders>
            <w:tcMar>
              <w:top w:w="128" w:type="dxa"/>
              <w:left w:w="43" w:type="dxa"/>
              <w:bottom w:w="43" w:type="dxa"/>
              <w:right w:w="43" w:type="dxa"/>
            </w:tcMar>
            <w:vAlign w:val="bottom"/>
          </w:tcPr>
          <w:p w14:paraId="68E57C24" w14:textId="77777777" w:rsidR="00DD2EA9" w:rsidRPr="00DA1B0F" w:rsidRDefault="00DD2EA9" w:rsidP="00F57EAC">
            <w:pPr>
              <w:jc w:val="center"/>
              <w:rPr>
                <w:sz w:val="21"/>
              </w:rPr>
            </w:pPr>
            <w:r w:rsidRPr="00DA1B0F">
              <w:rPr>
                <w:sz w:val="21"/>
              </w:rPr>
              <w:t>4,1</w:t>
            </w:r>
          </w:p>
        </w:tc>
        <w:tc>
          <w:tcPr>
            <w:tcW w:w="1180" w:type="dxa"/>
            <w:tcBorders>
              <w:top w:val="nil"/>
              <w:left w:val="nil"/>
              <w:bottom w:val="nil"/>
              <w:right w:val="nil"/>
            </w:tcBorders>
            <w:tcMar>
              <w:top w:w="128" w:type="dxa"/>
              <w:left w:w="43" w:type="dxa"/>
              <w:bottom w:w="43" w:type="dxa"/>
              <w:right w:w="43" w:type="dxa"/>
            </w:tcMar>
            <w:vAlign w:val="bottom"/>
          </w:tcPr>
          <w:p w14:paraId="46D84DEA" w14:textId="77777777" w:rsidR="00DD2EA9" w:rsidRPr="00DA1B0F" w:rsidRDefault="00DD2EA9" w:rsidP="00F57EAC">
            <w:pPr>
              <w:jc w:val="center"/>
              <w:rPr>
                <w:sz w:val="21"/>
              </w:rPr>
            </w:pPr>
            <w:r w:rsidRPr="00DA1B0F">
              <w:rPr>
                <w:sz w:val="21"/>
              </w:rPr>
              <w:t>2,0</w:t>
            </w:r>
          </w:p>
        </w:tc>
        <w:tc>
          <w:tcPr>
            <w:tcW w:w="1440" w:type="dxa"/>
            <w:tcBorders>
              <w:top w:val="nil"/>
              <w:left w:val="nil"/>
              <w:bottom w:val="nil"/>
              <w:right w:val="nil"/>
            </w:tcBorders>
            <w:tcMar>
              <w:top w:w="128" w:type="dxa"/>
              <w:left w:w="43" w:type="dxa"/>
              <w:bottom w:w="43" w:type="dxa"/>
              <w:right w:w="43" w:type="dxa"/>
            </w:tcMar>
            <w:vAlign w:val="bottom"/>
          </w:tcPr>
          <w:p w14:paraId="7331E5DE" w14:textId="77777777" w:rsidR="00DD2EA9" w:rsidRPr="00DA1B0F" w:rsidRDefault="00DD2EA9" w:rsidP="00F57EAC">
            <w:pPr>
              <w:jc w:val="center"/>
              <w:rPr>
                <w:sz w:val="21"/>
              </w:rPr>
            </w:pPr>
            <w:r w:rsidRPr="00DA1B0F">
              <w:rPr>
                <w:sz w:val="21"/>
              </w:rPr>
              <w:t>101,8</w:t>
            </w:r>
          </w:p>
        </w:tc>
        <w:tc>
          <w:tcPr>
            <w:tcW w:w="1880" w:type="dxa"/>
            <w:tcBorders>
              <w:top w:val="nil"/>
              <w:left w:val="nil"/>
              <w:bottom w:val="nil"/>
              <w:right w:val="nil"/>
            </w:tcBorders>
            <w:tcMar>
              <w:top w:w="128" w:type="dxa"/>
              <w:left w:w="43" w:type="dxa"/>
              <w:bottom w:w="43" w:type="dxa"/>
              <w:right w:w="43" w:type="dxa"/>
            </w:tcMar>
            <w:vAlign w:val="bottom"/>
          </w:tcPr>
          <w:p w14:paraId="5C4C6A03"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7A8BD25F" w14:textId="77777777" w:rsidR="00DD2EA9" w:rsidRPr="00DA1B0F" w:rsidRDefault="00DD2EA9" w:rsidP="00F57EAC">
            <w:pPr>
              <w:jc w:val="center"/>
              <w:rPr>
                <w:sz w:val="21"/>
              </w:rPr>
            </w:pPr>
            <w:r w:rsidRPr="00DA1B0F">
              <w:rPr>
                <w:sz w:val="21"/>
              </w:rPr>
              <w:t>.</w:t>
            </w:r>
          </w:p>
        </w:tc>
      </w:tr>
      <w:tr w:rsidR="004A055A" w:rsidRPr="00DA1B0F" w14:paraId="63638B08" w14:textId="77777777">
        <w:trPr>
          <w:trHeight w:val="380"/>
        </w:trPr>
        <w:tc>
          <w:tcPr>
            <w:tcW w:w="560" w:type="dxa"/>
            <w:tcBorders>
              <w:top w:val="nil"/>
              <w:left w:val="nil"/>
              <w:bottom w:val="nil"/>
              <w:right w:val="nil"/>
            </w:tcBorders>
            <w:tcMar>
              <w:top w:w="128" w:type="dxa"/>
              <w:left w:w="43" w:type="dxa"/>
              <w:bottom w:w="43" w:type="dxa"/>
              <w:right w:w="43" w:type="dxa"/>
            </w:tcMar>
          </w:tcPr>
          <w:p w14:paraId="1F98C2B7" w14:textId="77777777" w:rsidR="00DD2EA9" w:rsidRPr="00DA1B0F" w:rsidRDefault="00DD2EA9" w:rsidP="00DA1B0F">
            <w:pPr>
              <w:rPr>
                <w:sz w:val="21"/>
              </w:rPr>
            </w:pPr>
            <w:r w:rsidRPr="00DA1B0F">
              <w:rPr>
                <w:sz w:val="21"/>
              </w:rPr>
              <w:t>3424</w:t>
            </w:r>
          </w:p>
        </w:tc>
        <w:tc>
          <w:tcPr>
            <w:tcW w:w="1540" w:type="dxa"/>
            <w:tcBorders>
              <w:top w:val="nil"/>
              <w:left w:val="nil"/>
              <w:bottom w:val="nil"/>
              <w:right w:val="nil"/>
            </w:tcBorders>
            <w:tcMar>
              <w:top w:w="128" w:type="dxa"/>
              <w:left w:w="43" w:type="dxa"/>
              <w:bottom w:w="43" w:type="dxa"/>
              <w:right w:w="43" w:type="dxa"/>
            </w:tcMar>
          </w:tcPr>
          <w:p w14:paraId="42729F93" w14:textId="77777777" w:rsidR="00DD2EA9" w:rsidRPr="00DA1B0F" w:rsidRDefault="00DD2EA9" w:rsidP="00DA1B0F">
            <w:pPr>
              <w:rPr>
                <w:sz w:val="21"/>
              </w:rPr>
            </w:pPr>
            <w:r w:rsidRPr="00DA1B0F">
              <w:rPr>
                <w:sz w:val="21"/>
              </w:rPr>
              <w:t>Rendalen</w:t>
            </w:r>
          </w:p>
        </w:tc>
        <w:tc>
          <w:tcPr>
            <w:tcW w:w="860" w:type="dxa"/>
            <w:tcBorders>
              <w:top w:val="nil"/>
              <w:left w:val="nil"/>
              <w:bottom w:val="nil"/>
              <w:right w:val="nil"/>
            </w:tcBorders>
            <w:tcMar>
              <w:top w:w="128" w:type="dxa"/>
              <w:left w:w="43" w:type="dxa"/>
              <w:bottom w:w="43" w:type="dxa"/>
              <w:right w:w="43" w:type="dxa"/>
            </w:tcMar>
            <w:vAlign w:val="bottom"/>
          </w:tcPr>
          <w:p w14:paraId="4260B3FA" w14:textId="77777777" w:rsidR="00DD2EA9" w:rsidRPr="00DA1B0F" w:rsidRDefault="00DD2EA9" w:rsidP="00F57EAC">
            <w:pPr>
              <w:jc w:val="center"/>
              <w:rPr>
                <w:sz w:val="21"/>
              </w:rPr>
            </w:pPr>
            <w:r w:rsidRPr="00DA1B0F">
              <w:rPr>
                <w:sz w:val="21"/>
              </w:rPr>
              <w:t>14,7</w:t>
            </w:r>
          </w:p>
        </w:tc>
        <w:tc>
          <w:tcPr>
            <w:tcW w:w="880" w:type="dxa"/>
            <w:tcBorders>
              <w:top w:val="nil"/>
              <w:left w:val="nil"/>
              <w:bottom w:val="nil"/>
              <w:right w:val="nil"/>
            </w:tcBorders>
            <w:tcMar>
              <w:top w:w="128" w:type="dxa"/>
              <w:left w:w="43" w:type="dxa"/>
              <w:bottom w:w="43" w:type="dxa"/>
              <w:right w:w="43" w:type="dxa"/>
            </w:tcMar>
            <w:vAlign w:val="bottom"/>
          </w:tcPr>
          <w:p w14:paraId="12E5550A" w14:textId="77777777" w:rsidR="00DD2EA9" w:rsidRPr="00DA1B0F" w:rsidRDefault="00DD2EA9" w:rsidP="00F57EAC">
            <w:pPr>
              <w:jc w:val="center"/>
              <w:rPr>
                <w:sz w:val="21"/>
              </w:rPr>
            </w:pPr>
            <w:r w:rsidRPr="00DA1B0F">
              <w:rPr>
                <w:sz w:val="21"/>
              </w:rPr>
              <w:t>67,9</w:t>
            </w:r>
          </w:p>
        </w:tc>
        <w:tc>
          <w:tcPr>
            <w:tcW w:w="1180" w:type="dxa"/>
            <w:tcBorders>
              <w:top w:val="nil"/>
              <w:left w:val="nil"/>
              <w:bottom w:val="nil"/>
              <w:right w:val="nil"/>
            </w:tcBorders>
            <w:tcMar>
              <w:top w:w="128" w:type="dxa"/>
              <w:left w:w="43" w:type="dxa"/>
              <w:bottom w:w="43" w:type="dxa"/>
              <w:right w:w="43" w:type="dxa"/>
            </w:tcMar>
            <w:vAlign w:val="bottom"/>
          </w:tcPr>
          <w:p w14:paraId="02FC2499" w14:textId="77777777" w:rsidR="00DD2EA9" w:rsidRPr="00DA1B0F" w:rsidRDefault="00DD2EA9" w:rsidP="00F57EAC">
            <w:pPr>
              <w:jc w:val="center"/>
              <w:rPr>
                <w:sz w:val="21"/>
              </w:rPr>
            </w:pPr>
            <w:r w:rsidRPr="00DA1B0F">
              <w:rPr>
                <w:sz w:val="21"/>
              </w:rPr>
              <w:t>75,6</w:t>
            </w:r>
          </w:p>
        </w:tc>
        <w:tc>
          <w:tcPr>
            <w:tcW w:w="1440" w:type="dxa"/>
            <w:tcBorders>
              <w:top w:val="nil"/>
              <w:left w:val="nil"/>
              <w:bottom w:val="nil"/>
              <w:right w:val="nil"/>
            </w:tcBorders>
            <w:tcMar>
              <w:top w:w="128" w:type="dxa"/>
              <w:left w:w="43" w:type="dxa"/>
              <w:bottom w:w="43" w:type="dxa"/>
              <w:right w:w="43" w:type="dxa"/>
            </w:tcMar>
            <w:vAlign w:val="bottom"/>
          </w:tcPr>
          <w:p w14:paraId="1E14AB65" w14:textId="77777777" w:rsidR="00DD2EA9" w:rsidRPr="00DA1B0F" w:rsidRDefault="00DD2EA9" w:rsidP="00F57EAC">
            <w:pPr>
              <w:jc w:val="center"/>
              <w:rPr>
                <w:sz w:val="21"/>
              </w:rPr>
            </w:pPr>
            <w:r w:rsidRPr="00DA1B0F">
              <w:rPr>
                <w:sz w:val="21"/>
              </w:rPr>
              <w:t>57,6</w:t>
            </w:r>
          </w:p>
        </w:tc>
        <w:tc>
          <w:tcPr>
            <w:tcW w:w="1880" w:type="dxa"/>
            <w:tcBorders>
              <w:top w:val="nil"/>
              <w:left w:val="nil"/>
              <w:bottom w:val="nil"/>
              <w:right w:val="nil"/>
            </w:tcBorders>
            <w:tcMar>
              <w:top w:w="128" w:type="dxa"/>
              <w:left w:w="43" w:type="dxa"/>
              <w:bottom w:w="43" w:type="dxa"/>
              <w:right w:w="43" w:type="dxa"/>
            </w:tcMar>
            <w:vAlign w:val="bottom"/>
          </w:tcPr>
          <w:p w14:paraId="1A0002CF"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0D7883C3" w14:textId="77777777" w:rsidR="00DD2EA9" w:rsidRPr="00DA1B0F" w:rsidRDefault="00DD2EA9" w:rsidP="00F57EAC">
            <w:pPr>
              <w:jc w:val="center"/>
              <w:rPr>
                <w:sz w:val="21"/>
              </w:rPr>
            </w:pPr>
            <w:r w:rsidRPr="00DA1B0F">
              <w:rPr>
                <w:sz w:val="21"/>
              </w:rPr>
              <w:t>-37,5</w:t>
            </w:r>
          </w:p>
        </w:tc>
      </w:tr>
      <w:tr w:rsidR="004A055A" w:rsidRPr="00DA1B0F" w14:paraId="6357D031" w14:textId="77777777">
        <w:trPr>
          <w:trHeight w:val="380"/>
        </w:trPr>
        <w:tc>
          <w:tcPr>
            <w:tcW w:w="560" w:type="dxa"/>
            <w:tcBorders>
              <w:top w:val="nil"/>
              <w:left w:val="nil"/>
              <w:bottom w:val="nil"/>
              <w:right w:val="nil"/>
            </w:tcBorders>
            <w:tcMar>
              <w:top w:w="128" w:type="dxa"/>
              <w:left w:w="43" w:type="dxa"/>
              <w:bottom w:w="43" w:type="dxa"/>
              <w:right w:w="43" w:type="dxa"/>
            </w:tcMar>
          </w:tcPr>
          <w:p w14:paraId="7CD99EC6" w14:textId="77777777" w:rsidR="00DD2EA9" w:rsidRPr="00DA1B0F" w:rsidRDefault="00DD2EA9" w:rsidP="00DA1B0F">
            <w:pPr>
              <w:rPr>
                <w:sz w:val="21"/>
              </w:rPr>
            </w:pPr>
            <w:r w:rsidRPr="00DA1B0F">
              <w:rPr>
                <w:sz w:val="21"/>
              </w:rPr>
              <w:t>3425</w:t>
            </w:r>
          </w:p>
        </w:tc>
        <w:tc>
          <w:tcPr>
            <w:tcW w:w="1540" w:type="dxa"/>
            <w:tcBorders>
              <w:top w:val="nil"/>
              <w:left w:val="nil"/>
              <w:bottom w:val="nil"/>
              <w:right w:val="nil"/>
            </w:tcBorders>
            <w:tcMar>
              <w:top w:w="128" w:type="dxa"/>
              <w:left w:w="43" w:type="dxa"/>
              <w:bottom w:w="43" w:type="dxa"/>
              <w:right w:w="43" w:type="dxa"/>
            </w:tcMar>
          </w:tcPr>
          <w:p w14:paraId="43AD0F36" w14:textId="77777777" w:rsidR="00DD2EA9" w:rsidRPr="00DA1B0F" w:rsidRDefault="00DD2EA9" w:rsidP="00DA1B0F">
            <w:pPr>
              <w:rPr>
                <w:sz w:val="21"/>
              </w:rPr>
            </w:pPr>
            <w:r w:rsidRPr="00DA1B0F">
              <w:rPr>
                <w:sz w:val="21"/>
              </w:rPr>
              <w:t>Engerdal</w:t>
            </w:r>
          </w:p>
        </w:tc>
        <w:tc>
          <w:tcPr>
            <w:tcW w:w="860" w:type="dxa"/>
            <w:tcBorders>
              <w:top w:val="nil"/>
              <w:left w:val="nil"/>
              <w:bottom w:val="nil"/>
              <w:right w:val="nil"/>
            </w:tcBorders>
            <w:tcMar>
              <w:top w:w="128" w:type="dxa"/>
              <w:left w:w="43" w:type="dxa"/>
              <w:bottom w:w="43" w:type="dxa"/>
              <w:right w:w="43" w:type="dxa"/>
            </w:tcMar>
            <w:vAlign w:val="bottom"/>
          </w:tcPr>
          <w:p w14:paraId="612D5911" w14:textId="77777777" w:rsidR="00DD2EA9" w:rsidRPr="00DA1B0F" w:rsidRDefault="00DD2EA9" w:rsidP="00F57EAC">
            <w:pPr>
              <w:jc w:val="center"/>
              <w:rPr>
                <w:sz w:val="21"/>
              </w:rPr>
            </w:pPr>
            <w:r w:rsidRPr="00DA1B0F">
              <w:rPr>
                <w:sz w:val="21"/>
              </w:rPr>
              <w:t>.</w:t>
            </w:r>
          </w:p>
        </w:tc>
        <w:tc>
          <w:tcPr>
            <w:tcW w:w="880" w:type="dxa"/>
            <w:tcBorders>
              <w:top w:val="nil"/>
              <w:left w:val="nil"/>
              <w:bottom w:val="nil"/>
              <w:right w:val="nil"/>
            </w:tcBorders>
            <w:tcMar>
              <w:top w:w="128" w:type="dxa"/>
              <w:left w:w="43" w:type="dxa"/>
              <w:bottom w:w="43" w:type="dxa"/>
              <w:right w:w="43" w:type="dxa"/>
            </w:tcMar>
            <w:vAlign w:val="bottom"/>
          </w:tcPr>
          <w:p w14:paraId="23BEC1D6" w14:textId="77777777" w:rsidR="00DD2EA9" w:rsidRPr="00DA1B0F" w:rsidRDefault="00DD2EA9" w:rsidP="00F57EAC">
            <w:pPr>
              <w:jc w:val="center"/>
              <w:rPr>
                <w:sz w:val="21"/>
              </w:rPr>
            </w:pPr>
            <w:r w:rsidRPr="00DA1B0F">
              <w:rPr>
                <w:sz w:val="21"/>
              </w:rPr>
              <w:t>.</w:t>
            </w:r>
          </w:p>
        </w:tc>
        <w:tc>
          <w:tcPr>
            <w:tcW w:w="1180" w:type="dxa"/>
            <w:tcBorders>
              <w:top w:val="nil"/>
              <w:left w:val="nil"/>
              <w:bottom w:val="nil"/>
              <w:right w:val="nil"/>
            </w:tcBorders>
            <w:tcMar>
              <w:top w:w="128" w:type="dxa"/>
              <w:left w:w="43" w:type="dxa"/>
              <w:bottom w:w="43" w:type="dxa"/>
              <w:right w:w="43" w:type="dxa"/>
            </w:tcMar>
            <w:vAlign w:val="bottom"/>
          </w:tcPr>
          <w:p w14:paraId="681EEE5B" w14:textId="77777777" w:rsidR="00DD2EA9" w:rsidRPr="00DA1B0F" w:rsidRDefault="00DD2EA9" w:rsidP="00F57EAC">
            <w:pPr>
              <w:jc w:val="center"/>
              <w:rPr>
                <w:sz w:val="21"/>
              </w:rPr>
            </w:pPr>
            <w:r w:rsidRPr="00DA1B0F">
              <w:rPr>
                <w:sz w:val="21"/>
              </w:rPr>
              <w:t>.</w:t>
            </w:r>
          </w:p>
        </w:tc>
        <w:tc>
          <w:tcPr>
            <w:tcW w:w="1440" w:type="dxa"/>
            <w:tcBorders>
              <w:top w:val="nil"/>
              <w:left w:val="nil"/>
              <w:bottom w:val="nil"/>
              <w:right w:val="nil"/>
            </w:tcBorders>
            <w:tcMar>
              <w:top w:w="128" w:type="dxa"/>
              <w:left w:w="43" w:type="dxa"/>
              <w:bottom w:w="43" w:type="dxa"/>
              <w:right w:w="43" w:type="dxa"/>
            </w:tcMar>
            <w:vAlign w:val="bottom"/>
          </w:tcPr>
          <w:p w14:paraId="05AAFB12" w14:textId="77777777" w:rsidR="00DD2EA9" w:rsidRPr="00DA1B0F" w:rsidRDefault="00DD2EA9" w:rsidP="00F57EAC">
            <w:pPr>
              <w:jc w:val="center"/>
              <w:rPr>
                <w:sz w:val="21"/>
              </w:rPr>
            </w:pPr>
            <w:r w:rsidRPr="00DA1B0F">
              <w:rPr>
                <w:sz w:val="21"/>
              </w:rPr>
              <w:t>.</w:t>
            </w:r>
          </w:p>
        </w:tc>
        <w:tc>
          <w:tcPr>
            <w:tcW w:w="1880" w:type="dxa"/>
            <w:tcBorders>
              <w:top w:val="nil"/>
              <w:left w:val="nil"/>
              <w:bottom w:val="nil"/>
              <w:right w:val="nil"/>
            </w:tcBorders>
            <w:tcMar>
              <w:top w:w="128" w:type="dxa"/>
              <w:left w:w="43" w:type="dxa"/>
              <w:bottom w:w="43" w:type="dxa"/>
              <w:right w:w="43" w:type="dxa"/>
            </w:tcMar>
            <w:vAlign w:val="bottom"/>
          </w:tcPr>
          <w:p w14:paraId="0B6E8522" w14:textId="77777777" w:rsidR="00DD2EA9" w:rsidRPr="00DA1B0F" w:rsidRDefault="00DD2EA9" w:rsidP="00F57EAC">
            <w:pPr>
              <w:jc w:val="center"/>
              <w:rPr>
                <w:sz w:val="21"/>
              </w:rPr>
            </w:pPr>
            <w:r w:rsidRPr="00DA1B0F">
              <w:rPr>
                <w:sz w:val="21"/>
              </w:rPr>
              <w:t>.</w:t>
            </w:r>
          </w:p>
        </w:tc>
        <w:tc>
          <w:tcPr>
            <w:tcW w:w="1120" w:type="dxa"/>
            <w:tcBorders>
              <w:top w:val="nil"/>
              <w:left w:val="nil"/>
              <w:bottom w:val="nil"/>
              <w:right w:val="nil"/>
            </w:tcBorders>
            <w:tcMar>
              <w:top w:w="128" w:type="dxa"/>
              <w:left w:w="43" w:type="dxa"/>
              <w:bottom w:w="43" w:type="dxa"/>
              <w:right w:w="43" w:type="dxa"/>
            </w:tcMar>
            <w:vAlign w:val="bottom"/>
          </w:tcPr>
          <w:p w14:paraId="29F6278B" w14:textId="77777777" w:rsidR="00DD2EA9" w:rsidRPr="00DA1B0F" w:rsidRDefault="00DD2EA9" w:rsidP="00F57EAC">
            <w:pPr>
              <w:jc w:val="center"/>
              <w:rPr>
                <w:sz w:val="21"/>
              </w:rPr>
            </w:pPr>
            <w:r w:rsidRPr="00DA1B0F">
              <w:rPr>
                <w:sz w:val="21"/>
              </w:rPr>
              <w:t>.</w:t>
            </w:r>
          </w:p>
        </w:tc>
      </w:tr>
      <w:tr w:rsidR="004A055A" w:rsidRPr="00DA1B0F" w14:paraId="4989BE69" w14:textId="77777777">
        <w:trPr>
          <w:trHeight w:val="380"/>
        </w:trPr>
        <w:tc>
          <w:tcPr>
            <w:tcW w:w="560" w:type="dxa"/>
            <w:tcBorders>
              <w:top w:val="nil"/>
              <w:left w:val="nil"/>
              <w:bottom w:val="nil"/>
              <w:right w:val="nil"/>
            </w:tcBorders>
            <w:tcMar>
              <w:top w:w="128" w:type="dxa"/>
              <w:left w:w="43" w:type="dxa"/>
              <w:bottom w:w="43" w:type="dxa"/>
              <w:right w:w="43" w:type="dxa"/>
            </w:tcMar>
          </w:tcPr>
          <w:p w14:paraId="3ADAD9B1" w14:textId="77777777" w:rsidR="00DD2EA9" w:rsidRPr="00DA1B0F" w:rsidRDefault="00DD2EA9" w:rsidP="00DA1B0F">
            <w:pPr>
              <w:rPr>
                <w:sz w:val="21"/>
              </w:rPr>
            </w:pPr>
            <w:r w:rsidRPr="00DA1B0F">
              <w:rPr>
                <w:sz w:val="21"/>
              </w:rPr>
              <w:lastRenderedPageBreak/>
              <w:t>3426</w:t>
            </w:r>
          </w:p>
        </w:tc>
        <w:tc>
          <w:tcPr>
            <w:tcW w:w="1540" w:type="dxa"/>
            <w:tcBorders>
              <w:top w:val="nil"/>
              <w:left w:val="nil"/>
              <w:bottom w:val="nil"/>
              <w:right w:val="nil"/>
            </w:tcBorders>
            <w:tcMar>
              <w:top w:w="128" w:type="dxa"/>
              <w:left w:w="43" w:type="dxa"/>
              <w:bottom w:w="43" w:type="dxa"/>
              <w:right w:w="43" w:type="dxa"/>
            </w:tcMar>
          </w:tcPr>
          <w:p w14:paraId="78DE38BC" w14:textId="77777777" w:rsidR="00DD2EA9" w:rsidRPr="00DA1B0F" w:rsidRDefault="00DD2EA9" w:rsidP="00DA1B0F">
            <w:pPr>
              <w:rPr>
                <w:sz w:val="21"/>
              </w:rPr>
            </w:pPr>
            <w:r w:rsidRPr="00DA1B0F">
              <w:rPr>
                <w:sz w:val="21"/>
              </w:rPr>
              <w:t>Tolga</w:t>
            </w:r>
          </w:p>
        </w:tc>
        <w:tc>
          <w:tcPr>
            <w:tcW w:w="860" w:type="dxa"/>
            <w:tcBorders>
              <w:top w:val="nil"/>
              <w:left w:val="nil"/>
              <w:bottom w:val="nil"/>
              <w:right w:val="nil"/>
            </w:tcBorders>
            <w:tcMar>
              <w:top w:w="128" w:type="dxa"/>
              <w:left w:w="43" w:type="dxa"/>
              <w:bottom w:w="43" w:type="dxa"/>
              <w:right w:w="43" w:type="dxa"/>
            </w:tcMar>
            <w:vAlign w:val="bottom"/>
          </w:tcPr>
          <w:p w14:paraId="0033718C" w14:textId="77777777" w:rsidR="00DD2EA9" w:rsidRPr="00DA1B0F" w:rsidRDefault="00DD2EA9" w:rsidP="00F57EAC">
            <w:pPr>
              <w:jc w:val="center"/>
              <w:rPr>
                <w:sz w:val="21"/>
              </w:rPr>
            </w:pPr>
            <w:r w:rsidRPr="00DA1B0F">
              <w:rPr>
                <w:sz w:val="21"/>
              </w:rPr>
              <w:t>0,3</w:t>
            </w:r>
          </w:p>
        </w:tc>
        <w:tc>
          <w:tcPr>
            <w:tcW w:w="880" w:type="dxa"/>
            <w:tcBorders>
              <w:top w:val="nil"/>
              <w:left w:val="nil"/>
              <w:bottom w:val="nil"/>
              <w:right w:val="nil"/>
            </w:tcBorders>
            <w:tcMar>
              <w:top w:w="128" w:type="dxa"/>
              <w:left w:w="43" w:type="dxa"/>
              <w:bottom w:w="43" w:type="dxa"/>
              <w:right w:w="43" w:type="dxa"/>
            </w:tcMar>
            <w:vAlign w:val="bottom"/>
          </w:tcPr>
          <w:p w14:paraId="5097B50A" w14:textId="77777777" w:rsidR="00DD2EA9" w:rsidRPr="00DA1B0F" w:rsidRDefault="00DD2EA9" w:rsidP="00F57EAC">
            <w:pPr>
              <w:jc w:val="center"/>
              <w:rPr>
                <w:sz w:val="21"/>
              </w:rPr>
            </w:pPr>
            <w:r w:rsidRPr="00DA1B0F">
              <w:rPr>
                <w:sz w:val="21"/>
              </w:rPr>
              <w:t>12,2</w:t>
            </w:r>
          </w:p>
        </w:tc>
        <w:tc>
          <w:tcPr>
            <w:tcW w:w="1180" w:type="dxa"/>
            <w:tcBorders>
              <w:top w:val="nil"/>
              <w:left w:val="nil"/>
              <w:bottom w:val="nil"/>
              <w:right w:val="nil"/>
            </w:tcBorders>
            <w:tcMar>
              <w:top w:w="128" w:type="dxa"/>
              <w:left w:w="43" w:type="dxa"/>
              <w:bottom w:w="43" w:type="dxa"/>
              <w:right w:w="43" w:type="dxa"/>
            </w:tcMar>
            <w:vAlign w:val="bottom"/>
          </w:tcPr>
          <w:p w14:paraId="67092EC7" w14:textId="77777777" w:rsidR="00DD2EA9" w:rsidRPr="00DA1B0F" w:rsidRDefault="00DD2EA9" w:rsidP="00F57EAC">
            <w:pPr>
              <w:jc w:val="center"/>
              <w:rPr>
                <w:sz w:val="21"/>
              </w:rPr>
            </w:pPr>
            <w:r w:rsidRPr="00DA1B0F">
              <w:rPr>
                <w:sz w:val="21"/>
              </w:rPr>
              <w:t>13,6</w:t>
            </w:r>
          </w:p>
        </w:tc>
        <w:tc>
          <w:tcPr>
            <w:tcW w:w="1440" w:type="dxa"/>
            <w:tcBorders>
              <w:top w:val="nil"/>
              <w:left w:val="nil"/>
              <w:bottom w:val="nil"/>
              <w:right w:val="nil"/>
            </w:tcBorders>
            <w:tcMar>
              <w:top w:w="128" w:type="dxa"/>
              <w:left w:w="43" w:type="dxa"/>
              <w:bottom w:w="43" w:type="dxa"/>
              <w:right w:w="43" w:type="dxa"/>
            </w:tcMar>
            <w:vAlign w:val="bottom"/>
          </w:tcPr>
          <w:p w14:paraId="665470F7" w14:textId="77777777" w:rsidR="00DD2EA9" w:rsidRPr="00DA1B0F" w:rsidRDefault="00DD2EA9" w:rsidP="00F57EAC">
            <w:pPr>
              <w:jc w:val="center"/>
              <w:rPr>
                <w:sz w:val="21"/>
              </w:rPr>
            </w:pPr>
            <w:r w:rsidRPr="00DA1B0F">
              <w:rPr>
                <w:sz w:val="21"/>
              </w:rPr>
              <w:t>83,2</w:t>
            </w:r>
          </w:p>
        </w:tc>
        <w:tc>
          <w:tcPr>
            <w:tcW w:w="1880" w:type="dxa"/>
            <w:tcBorders>
              <w:top w:val="nil"/>
              <w:left w:val="nil"/>
              <w:bottom w:val="nil"/>
              <w:right w:val="nil"/>
            </w:tcBorders>
            <w:tcMar>
              <w:top w:w="128" w:type="dxa"/>
              <w:left w:w="43" w:type="dxa"/>
              <w:bottom w:w="43" w:type="dxa"/>
              <w:right w:w="43" w:type="dxa"/>
            </w:tcMar>
            <w:vAlign w:val="bottom"/>
          </w:tcPr>
          <w:p w14:paraId="507EAA6B"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265C99EC" w14:textId="77777777" w:rsidR="00DD2EA9" w:rsidRPr="00DA1B0F" w:rsidRDefault="00DD2EA9" w:rsidP="00F57EAC">
            <w:pPr>
              <w:jc w:val="center"/>
              <w:rPr>
                <w:sz w:val="21"/>
              </w:rPr>
            </w:pPr>
            <w:r w:rsidRPr="00DA1B0F">
              <w:rPr>
                <w:sz w:val="21"/>
              </w:rPr>
              <w:t>49,3</w:t>
            </w:r>
          </w:p>
        </w:tc>
      </w:tr>
      <w:tr w:rsidR="004A055A" w:rsidRPr="00DA1B0F" w14:paraId="6F6B3956" w14:textId="77777777">
        <w:trPr>
          <w:trHeight w:val="380"/>
        </w:trPr>
        <w:tc>
          <w:tcPr>
            <w:tcW w:w="560" w:type="dxa"/>
            <w:tcBorders>
              <w:top w:val="nil"/>
              <w:left w:val="nil"/>
              <w:bottom w:val="nil"/>
              <w:right w:val="nil"/>
            </w:tcBorders>
            <w:tcMar>
              <w:top w:w="128" w:type="dxa"/>
              <w:left w:w="43" w:type="dxa"/>
              <w:bottom w:w="43" w:type="dxa"/>
              <w:right w:w="43" w:type="dxa"/>
            </w:tcMar>
          </w:tcPr>
          <w:p w14:paraId="445AAD84" w14:textId="77777777" w:rsidR="00DD2EA9" w:rsidRPr="00DA1B0F" w:rsidRDefault="00DD2EA9" w:rsidP="00DA1B0F">
            <w:pPr>
              <w:rPr>
                <w:sz w:val="21"/>
              </w:rPr>
            </w:pPr>
            <w:r w:rsidRPr="00DA1B0F">
              <w:rPr>
                <w:sz w:val="21"/>
              </w:rPr>
              <w:t>3427</w:t>
            </w:r>
          </w:p>
        </w:tc>
        <w:tc>
          <w:tcPr>
            <w:tcW w:w="1540" w:type="dxa"/>
            <w:tcBorders>
              <w:top w:val="nil"/>
              <w:left w:val="nil"/>
              <w:bottom w:val="nil"/>
              <w:right w:val="nil"/>
            </w:tcBorders>
            <w:tcMar>
              <w:top w:w="128" w:type="dxa"/>
              <w:left w:w="43" w:type="dxa"/>
              <w:bottom w:w="43" w:type="dxa"/>
              <w:right w:w="43" w:type="dxa"/>
            </w:tcMar>
          </w:tcPr>
          <w:p w14:paraId="65BF85F4" w14:textId="77777777" w:rsidR="00DD2EA9" w:rsidRPr="00DA1B0F" w:rsidRDefault="00DD2EA9" w:rsidP="00DA1B0F">
            <w:pPr>
              <w:rPr>
                <w:sz w:val="21"/>
              </w:rPr>
            </w:pPr>
            <w:r w:rsidRPr="00DA1B0F">
              <w:rPr>
                <w:sz w:val="21"/>
              </w:rPr>
              <w:t>Tynset</w:t>
            </w:r>
          </w:p>
        </w:tc>
        <w:tc>
          <w:tcPr>
            <w:tcW w:w="860" w:type="dxa"/>
            <w:tcBorders>
              <w:top w:val="nil"/>
              <w:left w:val="nil"/>
              <w:bottom w:val="nil"/>
              <w:right w:val="nil"/>
            </w:tcBorders>
            <w:tcMar>
              <w:top w:w="128" w:type="dxa"/>
              <w:left w:w="43" w:type="dxa"/>
              <w:bottom w:w="43" w:type="dxa"/>
              <w:right w:w="43" w:type="dxa"/>
            </w:tcMar>
            <w:vAlign w:val="bottom"/>
          </w:tcPr>
          <w:p w14:paraId="7F82DC25" w14:textId="77777777" w:rsidR="00DD2EA9" w:rsidRPr="00DA1B0F" w:rsidRDefault="00DD2EA9" w:rsidP="00F57EAC">
            <w:pPr>
              <w:jc w:val="center"/>
              <w:rPr>
                <w:sz w:val="21"/>
              </w:rPr>
            </w:pPr>
            <w:r w:rsidRPr="00DA1B0F">
              <w:rPr>
                <w:sz w:val="21"/>
              </w:rPr>
              <w:t>2,5</w:t>
            </w:r>
          </w:p>
        </w:tc>
        <w:tc>
          <w:tcPr>
            <w:tcW w:w="880" w:type="dxa"/>
            <w:tcBorders>
              <w:top w:val="nil"/>
              <w:left w:val="nil"/>
              <w:bottom w:val="nil"/>
              <w:right w:val="nil"/>
            </w:tcBorders>
            <w:tcMar>
              <w:top w:w="128" w:type="dxa"/>
              <w:left w:w="43" w:type="dxa"/>
              <w:bottom w:w="43" w:type="dxa"/>
              <w:right w:w="43" w:type="dxa"/>
            </w:tcMar>
            <w:vAlign w:val="bottom"/>
          </w:tcPr>
          <w:p w14:paraId="5A4476F8" w14:textId="77777777" w:rsidR="00DD2EA9" w:rsidRPr="00DA1B0F" w:rsidRDefault="00DD2EA9" w:rsidP="00F57EAC">
            <w:pPr>
              <w:jc w:val="center"/>
              <w:rPr>
                <w:sz w:val="21"/>
              </w:rPr>
            </w:pPr>
            <w:r w:rsidRPr="00DA1B0F">
              <w:rPr>
                <w:sz w:val="21"/>
              </w:rPr>
              <w:t>10,4</w:t>
            </w:r>
          </w:p>
        </w:tc>
        <w:tc>
          <w:tcPr>
            <w:tcW w:w="1180" w:type="dxa"/>
            <w:tcBorders>
              <w:top w:val="nil"/>
              <w:left w:val="nil"/>
              <w:bottom w:val="nil"/>
              <w:right w:val="nil"/>
            </w:tcBorders>
            <w:tcMar>
              <w:top w:w="128" w:type="dxa"/>
              <w:left w:w="43" w:type="dxa"/>
              <w:bottom w:w="43" w:type="dxa"/>
              <w:right w:w="43" w:type="dxa"/>
            </w:tcMar>
            <w:vAlign w:val="bottom"/>
          </w:tcPr>
          <w:p w14:paraId="0F94E7EE" w14:textId="77777777" w:rsidR="00DD2EA9" w:rsidRPr="00DA1B0F" w:rsidRDefault="00DD2EA9" w:rsidP="00F57EAC">
            <w:pPr>
              <w:jc w:val="center"/>
              <w:rPr>
                <w:sz w:val="21"/>
              </w:rPr>
            </w:pPr>
            <w:r w:rsidRPr="00DA1B0F">
              <w:rPr>
                <w:sz w:val="21"/>
              </w:rPr>
              <w:t>15,1</w:t>
            </w:r>
          </w:p>
        </w:tc>
        <w:tc>
          <w:tcPr>
            <w:tcW w:w="1440" w:type="dxa"/>
            <w:tcBorders>
              <w:top w:val="nil"/>
              <w:left w:val="nil"/>
              <w:bottom w:val="nil"/>
              <w:right w:val="nil"/>
            </w:tcBorders>
            <w:tcMar>
              <w:top w:w="128" w:type="dxa"/>
              <w:left w:w="43" w:type="dxa"/>
              <w:bottom w:w="43" w:type="dxa"/>
              <w:right w:w="43" w:type="dxa"/>
            </w:tcMar>
            <w:vAlign w:val="bottom"/>
          </w:tcPr>
          <w:p w14:paraId="5E925526" w14:textId="77777777" w:rsidR="00DD2EA9" w:rsidRPr="00DA1B0F" w:rsidRDefault="00DD2EA9" w:rsidP="00F57EAC">
            <w:pPr>
              <w:jc w:val="center"/>
              <w:rPr>
                <w:sz w:val="21"/>
              </w:rPr>
            </w:pPr>
            <w:r w:rsidRPr="00DA1B0F">
              <w:rPr>
                <w:sz w:val="21"/>
              </w:rPr>
              <w:t>77,5</w:t>
            </w:r>
          </w:p>
        </w:tc>
        <w:tc>
          <w:tcPr>
            <w:tcW w:w="1880" w:type="dxa"/>
            <w:tcBorders>
              <w:top w:val="nil"/>
              <w:left w:val="nil"/>
              <w:bottom w:val="nil"/>
              <w:right w:val="nil"/>
            </w:tcBorders>
            <w:tcMar>
              <w:top w:w="128" w:type="dxa"/>
              <w:left w:w="43" w:type="dxa"/>
              <w:bottom w:w="43" w:type="dxa"/>
              <w:right w:w="43" w:type="dxa"/>
            </w:tcMar>
            <w:vAlign w:val="bottom"/>
          </w:tcPr>
          <w:p w14:paraId="2ED97BC8"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686E6D7D" w14:textId="77777777" w:rsidR="00DD2EA9" w:rsidRPr="00DA1B0F" w:rsidRDefault="00DD2EA9" w:rsidP="00F57EAC">
            <w:pPr>
              <w:jc w:val="center"/>
              <w:rPr>
                <w:sz w:val="21"/>
              </w:rPr>
            </w:pPr>
            <w:r w:rsidRPr="00DA1B0F">
              <w:rPr>
                <w:sz w:val="21"/>
              </w:rPr>
              <w:t>39,2</w:t>
            </w:r>
          </w:p>
        </w:tc>
      </w:tr>
      <w:tr w:rsidR="004A055A" w:rsidRPr="00DA1B0F" w14:paraId="3A567D45" w14:textId="77777777">
        <w:trPr>
          <w:trHeight w:val="380"/>
        </w:trPr>
        <w:tc>
          <w:tcPr>
            <w:tcW w:w="560" w:type="dxa"/>
            <w:tcBorders>
              <w:top w:val="nil"/>
              <w:left w:val="nil"/>
              <w:bottom w:val="nil"/>
              <w:right w:val="nil"/>
            </w:tcBorders>
            <w:tcMar>
              <w:top w:w="128" w:type="dxa"/>
              <w:left w:w="43" w:type="dxa"/>
              <w:bottom w:w="43" w:type="dxa"/>
              <w:right w:w="43" w:type="dxa"/>
            </w:tcMar>
          </w:tcPr>
          <w:p w14:paraId="7F838BC7" w14:textId="77777777" w:rsidR="00DD2EA9" w:rsidRPr="00DA1B0F" w:rsidRDefault="00DD2EA9" w:rsidP="00DA1B0F">
            <w:pPr>
              <w:rPr>
                <w:sz w:val="21"/>
              </w:rPr>
            </w:pPr>
            <w:r w:rsidRPr="00DA1B0F">
              <w:rPr>
                <w:sz w:val="21"/>
              </w:rPr>
              <w:t>3428</w:t>
            </w:r>
          </w:p>
        </w:tc>
        <w:tc>
          <w:tcPr>
            <w:tcW w:w="1540" w:type="dxa"/>
            <w:tcBorders>
              <w:top w:val="nil"/>
              <w:left w:val="nil"/>
              <w:bottom w:val="nil"/>
              <w:right w:val="nil"/>
            </w:tcBorders>
            <w:tcMar>
              <w:top w:w="128" w:type="dxa"/>
              <w:left w:w="43" w:type="dxa"/>
              <w:bottom w:w="43" w:type="dxa"/>
              <w:right w:w="43" w:type="dxa"/>
            </w:tcMar>
          </w:tcPr>
          <w:p w14:paraId="74965517" w14:textId="77777777" w:rsidR="00DD2EA9" w:rsidRPr="00DA1B0F" w:rsidRDefault="00DD2EA9" w:rsidP="00DA1B0F">
            <w:pPr>
              <w:rPr>
                <w:sz w:val="21"/>
              </w:rPr>
            </w:pPr>
            <w:r w:rsidRPr="00DA1B0F">
              <w:rPr>
                <w:sz w:val="21"/>
              </w:rPr>
              <w:t>Alvdal</w:t>
            </w:r>
          </w:p>
        </w:tc>
        <w:tc>
          <w:tcPr>
            <w:tcW w:w="860" w:type="dxa"/>
            <w:tcBorders>
              <w:top w:val="nil"/>
              <w:left w:val="nil"/>
              <w:bottom w:val="nil"/>
              <w:right w:val="nil"/>
            </w:tcBorders>
            <w:tcMar>
              <w:top w:w="128" w:type="dxa"/>
              <w:left w:w="43" w:type="dxa"/>
              <w:bottom w:w="43" w:type="dxa"/>
              <w:right w:w="43" w:type="dxa"/>
            </w:tcMar>
            <w:vAlign w:val="bottom"/>
          </w:tcPr>
          <w:p w14:paraId="464B40AD" w14:textId="77777777" w:rsidR="00DD2EA9" w:rsidRPr="00DA1B0F" w:rsidRDefault="00DD2EA9" w:rsidP="00F57EAC">
            <w:pPr>
              <w:jc w:val="center"/>
              <w:rPr>
                <w:sz w:val="21"/>
              </w:rPr>
            </w:pPr>
            <w:r w:rsidRPr="00DA1B0F">
              <w:rPr>
                <w:sz w:val="21"/>
              </w:rPr>
              <w:t>4,2</w:t>
            </w:r>
          </w:p>
        </w:tc>
        <w:tc>
          <w:tcPr>
            <w:tcW w:w="880" w:type="dxa"/>
            <w:tcBorders>
              <w:top w:val="nil"/>
              <w:left w:val="nil"/>
              <w:bottom w:val="nil"/>
              <w:right w:val="nil"/>
            </w:tcBorders>
            <w:tcMar>
              <w:top w:w="128" w:type="dxa"/>
              <w:left w:w="43" w:type="dxa"/>
              <w:bottom w:w="43" w:type="dxa"/>
              <w:right w:w="43" w:type="dxa"/>
            </w:tcMar>
            <w:vAlign w:val="bottom"/>
          </w:tcPr>
          <w:p w14:paraId="4FFD0749" w14:textId="77777777" w:rsidR="00DD2EA9" w:rsidRPr="00DA1B0F" w:rsidRDefault="00DD2EA9" w:rsidP="00F57EAC">
            <w:pPr>
              <w:jc w:val="center"/>
              <w:rPr>
                <w:sz w:val="21"/>
              </w:rPr>
            </w:pPr>
            <w:r w:rsidRPr="00DA1B0F">
              <w:rPr>
                <w:sz w:val="21"/>
              </w:rPr>
              <w:t>14,5</w:t>
            </w:r>
          </w:p>
        </w:tc>
        <w:tc>
          <w:tcPr>
            <w:tcW w:w="1180" w:type="dxa"/>
            <w:tcBorders>
              <w:top w:val="nil"/>
              <w:left w:val="nil"/>
              <w:bottom w:val="nil"/>
              <w:right w:val="nil"/>
            </w:tcBorders>
            <w:tcMar>
              <w:top w:w="128" w:type="dxa"/>
              <w:left w:w="43" w:type="dxa"/>
              <w:bottom w:w="43" w:type="dxa"/>
              <w:right w:w="43" w:type="dxa"/>
            </w:tcMar>
            <w:vAlign w:val="bottom"/>
          </w:tcPr>
          <w:p w14:paraId="390D5E93" w14:textId="77777777" w:rsidR="00DD2EA9" w:rsidRPr="00DA1B0F" w:rsidRDefault="00DD2EA9" w:rsidP="00F57EAC">
            <w:pPr>
              <w:jc w:val="center"/>
              <w:rPr>
                <w:sz w:val="21"/>
              </w:rPr>
            </w:pPr>
            <w:r w:rsidRPr="00DA1B0F">
              <w:rPr>
                <w:sz w:val="21"/>
              </w:rPr>
              <w:t>19,0</w:t>
            </w:r>
          </w:p>
        </w:tc>
        <w:tc>
          <w:tcPr>
            <w:tcW w:w="1440" w:type="dxa"/>
            <w:tcBorders>
              <w:top w:val="nil"/>
              <w:left w:val="nil"/>
              <w:bottom w:val="nil"/>
              <w:right w:val="nil"/>
            </w:tcBorders>
            <w:tcMar>
              <w:top w:w="128" w:type="dxa"/>
              <w:left w:w="43" w:type="dxa"/>
              <w:bottom w:w="43" w:type="dxa"/>
              <w:right w:w="43" w:type="dxa"/>
            </w:tcMar>
            <w:vAlign w:val="bottom"/>
          </w:tcPr>
          <w:p w14:paraId="50F20C30" w14:textId="77777777" w:rsidR="00DD2EA9" w:rsidRPr="00DA1B0F" w:rsidRDefault="00DD2EA9" w:rsidP="00F57EAC">
            <w:pPr>
              <w:jc w:val="center"/>
              <w:rPr>
                <w:sz w:val="21"/>
              </w:rPr>
            </w:pPr>
            <w:r w:rsidRPr="00DA1B0F">
              <w:rPr>
                <w:sz w:val="21"/>
              </w:rPr>
              <w:t>74,2</w:t>
            </w:r>
          </w:p>
        </w:tc>
        <w:tc>
          <w:tcPr>
            <w:tcW w:w="1880" w:type="dxa"/>
            <w:tcBorders>
              <w:top w:val="nil"/>
              <w:left w:val="nil"/>
              <w:bottom w:val="nil"/>
              <w:right w:val="nil"/>
            </w:tcBorders>
            <w:tcMar>
              <w:top w:w="128" w:type="dxa"/>
              <w:left w:w="43" w:type="dxa"/>
              <w:bottom w:w="43" w:type="dxa"/>
              <w:right w:w="43" w:type="dxa"/>
            </w:tcMar>
            <w:vAlign w:val="bottom"/>
          </w:tcPr>
          <w:p w14:paraId="70CA5EA8"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E9E4F57" w14:textId="77777777" w:rsidR="00DD2EA9" w:rsidRPr="00DA1B0F" w:rsidRDefault="00DD2EA9" w:rsidP="00F57EAC">
            <w:pPr>
              <w:jc w:val="center"/>
              <w:rPr>
                <w:sz w:val="21"/>
              </w:rPr>
            </w:pPr>
            <w:r w:rsidRPr="00DA1B0F">
              <w:rPr>
                <w:sz w:val="21"/>
              </w:rPr>
              <w:t>31,7</w:t>
            </w:r>
          </w:p>
        </w:tc>
      </w:tr>
      <w:tr w:rsidR="004A055A" w:rsidRPr="00DA1B0F" w14:paraId="31A31A9A" w14:textId="77777777">
        <w:trPr>
          <w:trHeight w:val="380"/>
        </w:trPr>
        <w:tc>
          <w:tcPr>
            <w:tcW w:w="560" w:type="dxa"/>
            <w:tcBorders>
              <w:top w:val="nil"/>
              <w:left w:val="nil"/>
              <w:bottom w:val="nil"/>
              <w:right w:val="nil"/>
            </w:tcBorders>
            <w:tcMar>
              <w:top w:w="128" w:type="dxa"/>
              <w:left w:w="43" w:type="dxa"/>
              <w:bottom w:w="43" w:type="dxa"/>
              <w:right w:w="43" w:type="dxa"/>
            </w:tcMar>
          </w:tcPr>
          <w:p w14:paraId="2310908B" w14:textId="77777777" w:rsidR="00DD2EA9" w:rsidRPr="00DA1B0F" w:rsidRDefault="00DD2EA9" w:rsidP="00DA1B0F">
            <w:pPr>
              <w:rPr>
                <w:sz w:val="21"/>
              </w:rPr>
            </w:pPr>
            <w:r w:rsidRPr="00DA1B0F">
              <w:rPr>
                <w:sz w:val="21"/>
              </w:rPr>
              <w:t>3429</w:t>
            </w:r>
          </w:p>
        </w:tc>
        <w:tc>
          <w:tcPr>
            <w:tcW w:w="1540" w:type="dxa"/>
            <w:tcBorders>
              <w:top w:val="nil"/>
              <w:left w:val="nil"/>
              <w:bottom w:val="nil"/>
              <w:right w:val="nil"/>
            </w:tcBorders>
            <w:tcMar>
              <w:top w:w="128" w:type="dxa"/>
              <w:left w:w="43" w:type="dxa"/>
              <w:bottom w:w="43" w:type="dxa"/>
              <w:right w:w="43" w:type="dxa"/>
            </w:tcMar>
          </w:tcPr>
          <w:p w14:paraId="4D85DB1E" w14:textId="77777777" w:rsidR="00DD2EA9" w:rsidRPr="00DA1B0F" w:rsidRDefault="00DD2EA9" w:rsidP="00DA1B0F">
            <w:pPr>
              <w:rPr>
                <w:sz w:val="21"/>
              </w:rPr>
            </w:pPr>
            <w:r w:rsidRPr="00DA1B0F">
              <w:rPr>
                <w:sz w:val="21"/>
              </w:rPr>
              <w:t>Folldal</w:t>
            </w:r>
          </w:p>
        </w:tc>
        <w:tc>
          <w:tcPr>
            <w:tcW w:w="860" w:type="dxa"/>
            <w:tcBorders>
              <w:top w:val="nil"/>
              <w:left w:val="nil"/>
              <w:bottom w:val="nil"/>
              <w:right w:val="nil"/>
            </w:tcBorders>
            <w:tcMar>
              <w:top w:w="128" w:type="dxa"/>
              <w:left w:w="43" w:type="dxa"/>
              <w:bottom w:w="43" w:type="dxa"/>
              <w:right w:w="43" w:type="dxa"/>
            </w:tcMar>
            <w:vAlign w:val="bottom"/>
          </w:tcPr>
          <w:p w14:paraId="2333F7B3" w14:textId="77777777" w:rsidR="00DD2EA9" w:rsidRPr="00DA1B0F" w:rsidRDefault="00DD2EA9" w:rsidP="00F57EAC">
            <w:pPr>
              <w:jc w:val="center"/>
              <w:rPr>
                <w:sz w:val="21"/>
              </w:rPr>
            </w:pPr>
            <w:r w:rsidRPr="00DA1B0F">
              <w:rPr>
                <w:sz w:val="21"/>
              </w:rPr>
              <w:t>-2,3</w:t>
            </w:r>
          </w:p>
        </w:tc>
        <w:tc>
          <w:tcPr>
            <w:tcW w:w="880" w:type="dxa"/>
            <w:tcBorders>
              <w:top w:val="nil"/>
              <w:left w:val="nil"/>
              <w:bottom w:val="nil"/>
              <w:right w:val="nil"/>
            </w:tcBorders>
            <w:tcMar>
              <w:top w:w="128" w:type="dxa"/>
              <w:left w:w="43" w:type="dxa"/>
              <w:bottom w:w="43" w:type="dxa"/>
              <w:right w:w="43" w:type="dxa"/>
            </w:tcMar>
            <w:vAlign w:val="bottom"/>
          </w:tcPr>
          <w:p w14:paraId="1BB253CA" w14:textId="77777777" w:rsidR="00DD2EA9" w:rsidRPr="00DA1B0F" w:rsidRDefault="00DD2EA9" w:rsidP="00F57EAC">
            <w:pPr>
              <w:jc w:val="center"/>
              <w:rPr>
                <w:sz w:val="21"/>
              </w:rPr>
            </w:pPr>
            <w:r w:rsidRPr="00DA1B0F">
              <w:rPr>
                <w:sz w:val="21"/>
              </w:rPr>
              <w:t>6,2</w:t>
            </w:r>
          </w:p>
        </w:tc>
        <w:tc>
          <w:tcPr>
            <w:tcW w:w="1180" w:type="dxa"/>
            <w:tcBorders>
              <w:top w:val="nil"/>
              <w:left w:val="nil"/>
              <w:bottom w:val="nil"/>
              <w:right w:val="nil"/>
            </w:tcBorders>
            <w:tcMar>
              <w:top w:w="128" w:type="dxa"/>
              <w:left w:w="43" w:type="dxa"/>
              <w:bottom w:w="43" w:type="dxa"/>
              <w:right w:w="43" w:type="dxa"/>
            </w:tcMar>
            <w:vAlign w:val="bottom"/>
          </w:tcPr>
          <w:p w14:paraId="234523FB" w14:textId="77777777" w:rsidR="00DD2EA9" w:rsidRPr="00DA1B0F" w:rsidRDefault="00DD2EA9" w:rsidP="00F57EAC">
            <w:pPr>
              <w:jc w:val="center"/>
              <w:rPr>
                <w:sz w:val="21"/>
              </w:rPr>
            </w:pPr>
            <w:r w:rsidRPr="00DA1B0F">
              <w:rPr>
                <w:sz w:val="21"/>
              </w:rPr>
              <w:t>2,9</w:t>
            </w:r>
          </w:p>
        </w:tc>
        <w:tc>
          <w:tcPr>
            <w:tcW w:w="1440" w:type="dxa"/>
            <w:tcBorders>
              <w:top w:val="nil"/>
              <w:left w:val="nil"/>
              <w:bottom w:val="nil"/>
              <w:right w:val="nil"/>
            </w:tcBorders>
            <w:tcMar>
              <w:top w:w="128" w:type="dxa"/>
              <w:left w:w="43" w:type="dxa"/>
              <w:bottom w:w="43" w:type="dxa"/>
              <w:right w:w="43" w:type="dxa"/>
            </w:tcMar>
            <w:vAlign w:val="bottom"/>
          </w:tcPr>
          <w:p w14:paraId="2E82257B" w14:textId="77777777" w:rsidR="00DD2EA9" w:rsidRPr="00DA1B0F" w:rsidRDefault="00DD2EA9" w:rsidP="00F57EAC">
            <w:pPr>
              <w:jc w:val="center"/>
              <w:rPr>
                <w:sz w:val="21"/>
              </w:rPr>
            </w:pPr>
            <w:r w:rsidRPr="00DA1B0F">
              <w:rPr>
                <w:sz w:val="21"/>
              </w:rPr>
              <w:t>104,5</w:t>
            </w:r>
          </w:p>
        </w:tc>
        <w:tc>
          <w:tcPr>
            <w:tcW w:w="1880" w:type="dxa"/>
            <w:tcBorders>
              <w:top w:val="nil"/>
              <w:left w:val="nil"/>
              <w:bottom w:val="nil"/>
              <w:right w:val="nil"/>
            </w:tcBorders>
            <w:tcMar>
              <w:top w:w="128" w:type="dxa"/>
              <w:left w:w="43" w:type="dxa"/>
              <w:bottom w:w="43" w:type="dxa"/>
              <w:right w:w="43" w:type="dxa"/>
            </w:tcMar>
            <w:vAlign w:val="bottom"/>
          </w:tcPr>
          <w:p w14:paraId="51E4BC98"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4F23F60C" w14:textId="77777777" w:rsidR="00DD2EA9" w:rsidRPr="00DA1B0F" w:rsidRDefault="00DD2EA9" w:rsidP="00F57EAC">
            <w:pPr>
              <w:jc w:val="center"/>
              <w:rPr>
                <w:sz w:val="21"/>
              </w:rPr>
            </w:pPr>
            <w:r w:rsidRPr="00DA1B0F">
              <w:rPr>
                <w:sz w:val="21"/>
              </w:rPr>
              <w:t>79,6</w:t>
            </w:r>
          </w:p>
        </w:tc>
      </w:tr>
      <w:tr w:rsidR="004A055A" w:rsidRPr="00DA1B0F" w14:paraId="465E7BBA" w14:textId="77777777">
        <w:trPr>
          <w:trHeight w:val="380"/>
        </w:trPr>
        <w:tc>
          <w:tcPr>
            <w:tcW w:w="560" w:type="dxa"/>
            <w:tcBorders>
              <w:top w:val="nil"/>
              <w:left w:val="nil"/>
              <w:bottom w:val="nil"/>
              <w:right w:val="nil"/>
            </w:tcBorders>
            <w:tcMar>
              <w:top w:w="128" w:type="dxa"/>
              <w:left w:w="43" w:type="dxa"/>
              <w:bottom w:w="43" w:type="dxa"/>
              <w:right w:w="43" w:type="dxa"/>
            </w:tcMar>
          </w:tcPr>
          <w:p w14:paraId="59406388" w14:textId="77777777" w:rsidR="00DD2EA9" w:rsidRPr="00DA1B0F" w:rsidRDefault="00DD2EA9" w:rsidP="00DA1B0F">
            <w:pPr>
              <w:rPr>
                <w:sz w:val="21"/>
              </w:rPr>
            </w:pPr>
            <w:r w:rsidRPr="00DA1B0F">
              <w:rPr>
                <w:sz w:val="21"/>
              </w:rPr>
              <w:t>3430</w:t>
            </w:r>
          </w:p>
        </w:tc>
        <w:tc>
          <w:tcPr>
            <w:tcW w:w="1540" w:type="dxa"/>
            <w:tcBorders>
              <w:top w:val="nil"/>
              <w:left w:val="nil"/>
              <w:bottom w:val="nil"/>
              <w:right w:val="nil"/>
            </w:tcBorders>
            <w:tcMar>
              <w:top w:w="128" w:type="dxa"/>
              <w:left w:w="43" w:type="dxa"/>
              <w:bottom w:w="43" w:type="dxa"/>
              <w:right w:w="43" w:type="dxa"/>
            </w:tcMar>
          </w:tcPr>
          <w:p w14:paraId="16372D3A" w14:textId="77777777" w:rsidR="00DD2EA9" w:rsidRPr="00DA1B0F" w:rsidRDefault="00DD2EA9" w:rsidP="00DA1B0F">
            <w:pPr>
              <w:rPr>
                <w:sz w:val="21"/>
              </w:rPr>
            </w:pPr>
            <w:r w:rsidRPr="00DA1B0F">
              <w:rPr>
                <w:sz w:val="21"/>
              </w:rPr>
              <w:t>Os</w:t>
            </w:r>
          </w:p>
        </w:tc>
        <w:tc>
          <w:tcPr>
            <w:tcW w:w="860" w:type="dxa"/>
            <w:tcBorders>
              <w:top w:val="nil"/>
              <w:left w:val="nil"/>
              <w:bottom w:val="nil"/>
              <w:right w:val="nil"/>
            </w:tcBorders>
            <w:tcMar>
              <w:top w:w="128" w:type="dxa"/>
              <w:left w:w="43" w:type="dxa"/>
              <w:bottom w:w="43" w:type="dxa"/>
              <w:right w:w="43" w:type="dxa"/>
            </w:tcMar>
            <w:vAlign w:val="bottom"/>
          </w:tcPr>
          <w:p w14:paraId="5DCED539" w14:textId="77777777" w:rsidR="00DD2EA9" w:rsidRPr="00DA1B0F" w:rsidRDefault="00DD2EA9" w:rsidP="00F57EAC">
            <w:pPr>
              <w:jc w:val="center"/>
              <w:rPr>
                <w:sz w:val="21"/>
              </w:rPr>
            </w:pPr>
            <w:r w:rsidRPr="00DA1B0F">
              <w:rPr>
                <w:sz w:val="21"/>
              </w:rPr>
              <w:t>-2,4</w:t>
            </w:r>
          </w:p>
        </w:tc>
        <w:tc>
          <w:tcPr>
            <w:tcW w:w="880" w:type="dxa"/>
            <w:tcBorders>
              <w:top w:val="nil"/>
              <w:left w:val="nil"/>
              <w:bottom w:val="nil"/>
              <w:right w:val="nil"/>
            </w:tcBorders>
            <w:tcMar>
              <w:top w:w="128" w:type="dxa"/>
              <w:left w:w="43" w:type="dxa"/>
              <w:bottom w:w="43" w:type="dxa"/>
              <w:right w:w="43" w:type="dxa"/>
            </w:tcMar>
            <w:vAlign w:val="bottom"/>
          </w:tcPr>
          <w:p w14:paraId="62D6CCAA" w14:textId="77777777" w:rsidR="00DD2EA9" w:rsidRPr="00DA1B0F" w:rsidRDefault="00DD2EA9" w:rsidP="00F57EAC">
            <w:pPr>
              <w:jc w:val="center"/>
              <w:rPr>
                <w:sz w:val="21"/>
              </w:rPr>
            </w:pPr>
            <w:r w:rsidRPr="00DA1B0F">
              <w:rPr>
                <w:sz w:val="21"/>
              </w:rPr>
              <w:t>-2,9</w:t>
            </w:r>
          </w:p>
        </w:tc>
        <w:tc>
          <w:tcPr>
            <w:tcW w:w="1180" w:type="dxa"/>
            <w:tcBorders>
              <w:top w:val="nil"/>
              <w:left w:val="nil"/>
              <w:bottom w:val="nil"/>
              <w:right w:val="nil"/>
            </w:tcBorders>
            <w:tcMar>
              <w:top w:w="128" w:type="dxa"/>
              <w:left w:w="43" w:type="dxa"/>
              <w:bottom w:w="43" w:type="dxa"/>
              <w:right w:w="43" w:type="dxa"/>
            </w:tcMar>
            <w:vAlign w:val="bottom"/>
          </w:tcPr>
          <w:p w14:paraId="6576713E" w14:textId="77777777" w:rsidR="00DD2EA9" w:rsidRPr="00DA1B0F" w:rsidRDefault="00DD2EA9" w:rsidP="00F57EAC">
            <w:pPr>
              <w:jc w:val="center"/>
              <w:rPr>
                <w:sz w:val="21"/>
              </w:rPr>
            </w:pPr>
            <w:r w:rsidRPr="00DA1B0F">
              <w:rPr>
                <w:sz w:val="21"/>
              </w:rPr>
              <w:t>36,4</w:t>
            </w:r>
          </w:p>
        </w:tc>
        <w:tc>
          <w:tcPr>
            <w:tcW w:w="1440" w:type="dxa"/>
            <w:tcBorders>
              <w:top w:val="nil"/>
              <w:left w:val="nil"/>
              <w:bottom w:val="nil"/>
              <w:right w:val="nil"/>
            </w:tcBorders>
            <w:tcMar>
              <w:top w:w="128" w:type="dxa"/>
              <w:left w:w="43" w:type="dxa"/>
              <w:bottom w:w="43" w:type="dxa"/>
              <w:right w:w="43" w:type="dxa"/>
            </w:tcMar>
            <w:vAlign w:val="bottom"/>
          </w:tcPr>
          <w:p w14:paraId="0BE34F6A" w14:textId="77777777" w:rsidR="00DD2EA9" w:rsidRPr="00DA1B0F" w:rsidRDefault="00DD2EA9" w:rsidP="00F57EAC">
            <w:pPr>
              <w:jc w:val="center"/>
              <w:rPr>
                <w:sz w:val="21"/>
              </w:rPr>
            </w:pPr>
            <w:r w:rsidRPr="00DA1B0F">
              <w:rPr>
                <w:sz w:val="21"/>
              </w:rPr>
              <w:t>133,9</w:t>
            </w:r>
          </w:p>
        </w:tc>
        <w:tc>
          <w:tcPr>
            <w:tcW w:w="1880" w:type="dxa"/>
            <w:tcBorders>
              <w:top w:val="nil"/>
              <w:left w:val="nil"/>
              <w:bottom w:val="nil"/>
              <w:right w:val="nil"/>
            </w:tcBorders>
            <w:tcMar>
              <w:top w:w="128" w:type="dxa"/>
              <w:left w:w="43" w:type="dxa"/>
              <w:bottom w:w="43" w:type="dxa"/>
              <w:right w:w="43" w:type="dxa"/>
            </w:tcMar>
            <w:vAlign w:val="bottom"/>
          </w:tcPr>
          <w:p w14:paraId="2A6A3A99"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4856D60D" w14:textId="77777777" w:rsidR="00DD2EA9" w:rsidRPr="00DA1B0F" w:rsidRDefault="00DD2EA9" w:rsidP="00F57EAC">
            <w:pPr>
              <w:jc w:val="center"/>
              <w:rPr>
                <w:sz w:val="21"/>
              </w:rPr>
            </w:pPr>
            <w:r w:rsidRPr="00DA1B0F">
              <w:rPr>
                <w:sz w:val="21"/>
              </w:rPr>
              <w:t>77,5</w:t>
            </w:r>
          </w:p>
        </w:tc>
      </w:tr>
      <w:tr w:rsidR="004A055A" w:rsidRPr="00DA1B0F" w14:paraId="675E2E39" w14:textId="77777777">
        <w:trPr>
          <w:trHeight w:val="380"/>
        </w:trPr>
        <w:tc>
          <w:tcPr>
            <w:tcW w:w="560" w:type="dxa"/>
            <w:tcBorders>
              <w:top w:val="nil"/>
              <w:left w:val="nil"/>
              <w:bottom w:val="nil"/>
              <w:right w:val="nil"/>
            </w:tcBorders>
            <w:tcMar>
              <w:top w:w="128" w:type="dxa"/>
              <w:left w:w="43" w:type="dxa"/>
              <w:bottom w:w="43" w:type="dxa"/>
              <w:right w:w="43" w:type="dxa"/>
            </w:tcMar>
          </w:tcPr>
          <w:p w14:paraId="31BD6198" w14:textId="77777777" w:rsidR="00DD2EA9" w:rsidRPr="00DA1B0F" w:rsidRDefault="00DD2EA9" w:rsidP="00DA1B0F">
            <w:pPr>
              <w:rPr>
                <w:sz w:val="21"/>
              </w:rPr>
            </w:pPr>
            <w:r w:rsidRPr="00DA1B0F">
              <w:rPr>
                <w:sz w:val="21"/>
              </w:rPr>
              <w:t>3431</w:t>
            </w:r>
          </w:p>
        </w:tc>
        <w:tc>
          <w:tcPr>
            <w:tcW w:w="1540" w:type="dxa"/>
            <w:tcBorders>
              <w:top w:val="nil"/>
              <w:left w:val="nil"/>
              <w:bottom w:val="nil"/>
              <w:right w:val="nil"/>
            </w:tcBorders>
            <w:tcMar>
              <w:top w:w="128" w:type="dxa"/>
              <w:left w:w="43" w:type="dxa"/>
              <w:bottom w:w="43" w:type="dxa"/>
              <w:right w:w="43" w:type="dxa"/>
            </w:tcMar>
          </w:tcPr>
          <w:p w14:paraId="4955C196" w14:textId="77777777" w:rsidR="00DD2EA9" w:rsidRPr="00DA1B0F" w:rsidRDefault="00DD2EA9" w:rsidP="00DA1B0F">
            <w:pPr>
              <w:rPr>
                <w:sz w:val="21"/>
              </w:rPr>
            </w:pPr>
            <w:r w:rsidRPr="00DA1B0F">
              <w:rPr>
                <w:sz w:val="21"/>
              </w:rPr>
              <w:t>Dovre</w:t>
            </w:r>
          </w:p>
        </w:tc>
        <w:tc>
          <w:tcPr>
            <w:tcW w:w="860" w:type="dxa"/>
            <w:tcBorders>
              <w:top w:val="nil"/>
              <w:left w:val="nil"/>
              <w:bottom w:val="nil"/>
              <w:right w:val="nil"/>
            </w:tcBorders>
            <w:tcMar>
              <w:top w:w="128" w:type="dxa"/>
              <w:left w:w="43" w:type="dxa"/>
              <w:bottom w:w="43" w:type="dxa"/>
              <w:right w:w="43" w:type="dxa"/>
            </w:tcMar>
            <w:vAlign w:val="bottom"/>
          </w:tcPr>
          <w:p w14:paraId="79F06843" w14:textId="77777777" w:rsidR="00DD2EA9" w:rsidRPr="00DA1B0F" w:rsidRDefault="00DD2EA9" w:rsidP="00F57EAC">
            <w:pPr>
              <w:jc w:val="center"/>
              <w:rPr>
                <w:sz w:val="21"/>
              </w:rPr>
            </w:pPr>
            <w:r w:rsidRPr="00DA1B0F">
              <w:rPr>
                <w:sz w:val="21"/>
              </w:rPr>
              <w:t>6,2</w:t>
            </w:r>
          </w:p>
        </w:tc>
        <w:tc>
          <w:tcPr>
            <w:tcW w:w="880" w:type="dxa"/>
            <w:tcBorders>
              <w:top w:val="nil"/>
              <w:left w:val="nil"/>
              <w:bottom w:val="nil"/>
              <w:right w:val="nil"/>
            </w:tcBorders>
            <w:tcMar>
              <w:top w:w="128" w:type="dxa"/>
              <w:left w:w="43" w:type="dxa"/>
              <w:bottom w:w="43" w:type="dxa"/>
              <w:right w:w="43" w:type="dxa"/>
            </w:tcMar>
            <w:vAlign w:val="bottom"/>
          </w:tcPr>
          <w:p w14:paraId="16DCCB34" w14:textId="77777777" w:rsidR="00DD2EA9" w:rsidRPr="00DA1B0F" w:rsidRDefault="00DD2EA9" w:rsidP="00F57EAC">
            <w:pPr>
              <w:jc w:val="center"/>
              <w:rPr>
                <w:sz w:val="21"/>
              </w:rPr>
            </w:pPr>
            <w:r w:rsidRPr="00DA1B0F">
              <w:rPr>
                <w:sz w:val="21"/>
              </w:rPr>
              <w:t>24,7</w:t>
            </w:r>
          </w:p>
        </w:tc>
        <w:tc>
          <w:tcPr>
            <w:tcW w:w="1180" w:type="dxa"/>
            <w:tcBorders>
              <w:top w:val="nil"/>
              <w:left w:val="nil"/>
              <w:bottom w:val="nil"/>
              <w:right w:val="nil"/>
            </w:tcBorders>
            <w:tcMar>
              <w:top w:w="128" w:type="dxa"/>
              <w:left w:w="43" w:type="dxa"/>
              <w:bottom w:w="43" w:type="dxa"/>
              <w:right w:w="43" w:type="dxa"/>
            </w:tcMar>
            <w:vAlign w:val="bottom"/>
          </w:tcPr>
          <w:p w14:paraId="2F6C3CEB" w14:textId="77777777" w:rsidR="00DD2EA9" w:rsidRPr="00DA1B0F" w:rsidRDefault="00DD2EA9" w:rsidP="00F57EAC">
            <w:pPr>
              <w:jc w:val="center"/>
              <w:rPr>
                <w:sz w:val="21"/>
              </w:rPr>
            </w:pPr>
            <w:r w:rsidRPr="00DA1B0F">
              <w:rPr>
                <w:sz w:val="21"/>
              </w:rPr>
              <w:t>26,0</w:t>
            </w:r>
          </w:p>
        </w:tc>
        <w:tc>
          <w:tcPr>
            <w:tcW w:w="1440" w:type="dxa"/>
            <w:tcBorders>
              <w:top w:val="nil"/>
              <w:left w:val="nil"/>
              <w:bottom w:val="nil"/>
              <w:right w:val="nil"/>
            </w:tcBorders>
            <w:tcMar>
              <w:top w:w="128" w:type="dxa"/>
              <w:left w:w="43" w:type="dxa"/>
              <w:bottom w:w="43" w:type="dxa"/>
              <w:right w:w="43" w:type="dxa"/>
            </w:tcMar>
            <w:vAlign w:val="bottom"/>
          </w:tcPr>
          <w:p w14:paraId="6669D198" w14:textId="77777777" w:rsidR="00DD2EA9" w:rsidRPr="00DA1B0F" w:rsidRDefault="00DD2EA9" w:rsidP="00F57EAC">
            <w:pPr>
              <w:jc w:val="center"/>
              <w:rPr>
                <w:sz w:val="21"/>
              </w:rPr>
            </w:pPr>
            <w:r w:rsidRPr="00DA1B0F">
              <w:rPr>
                <w:sz w:val="21"/>
              </w:rPr>
              <w:t>75,5</w:t>
            </w:r>
          </w:p>
        </w:tc>
        <w:tc>
          <w:tcPr>
            <w:tcW w:w="1880" w:type="dxa"/>
            <w:tcBorders>
              <w:top w:val="nil"/>
              <w:left w:val="nil"/>
              <w:bottom w:val="nil"/>
              <w:right w:val="nil"/>
            </w:tcBorders>
            <w:tcMar>
              <w:top w:w="128" w:type="dxa"/>
              <w:left w:w="43" w:type="dxa"/>
              <w:bottom w:w="43" w:type="dxa"/>
              <w:right w:w="43" w:type="dxa"/>
            </w:tcMar>
            <w:vAlign w:val="bottom"/>
          </w:tcPr>
          <w:p w14:paraId="049AA657"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BEBFD38" w14:textId="77777777" w:rsidR="00DD2EA9" w:rsidRPr="00DA1B0F" w:rsidRDefault="00DD2EA9" w:rsidP="00F57EAC">
            <w:pPr>
              <w:jc w:val="center"/>
              <w:rPr>
                <w:sz w:val="21"/>
              </w:rPr>
            </w:pPr>
            <w:r w:rsidRPr="00DA1B0F">
              <w:rPr>
                <w:sz w:val="21"/>
              </w:rPr>
              <w:t>11,1</w:t>
            </w:r>
          </w:p>
        </w:tc>
      </w:tr>
      <w:tr w:rsidR="004A055A" w:rsidRPr="00DA1B0F" w14:paraId="42557350" w14:textId="77777777">
        <w:trPr>
          <w:trHeight w:val="380"/>
        </w:trPr>
        <w:tc>
          <w:tcPr>
            <w:tcW w:w="560" w:type="dxa"/>
            <w:tcBorders>
              <w:top w:val="nil"/>
              <w:left w:val="nil"/>
              <w:bottom w:val="nil"/>
              <w:right w:val="nil"/>
            </w:tcBorders>
            <w:tcMar>
              <w:top w:w="128" w:type="dxa"/>
              <w:left w:w="43" w:type="dxa"/>
              <w:bottom w:w="43" w:type="dxa"/>
              <w:right w:w="43" w:type="dxa"/>
            </w:tcMar>
          </w:tcPr>
          <w:p w14:paraId="23203B97" w14:textId="77777777" w:rsidR="00DD2EA9" w:rsidRPr="00DA1B0F" w:rsidRDefault="00DD2EA9" w:rsidP="00DA1B0F">
            <w:pPr>
              <w:rPr>
                <w:sz w:val="21"/>
              </w:rPr>
            </w:pPr>
            <w:r w:rsidRPr="00DA1B0F">
              <w:rPr>
                <w:sz w:val="21"/>
              </w:rPr>
              <w:t>3432</w:t>
            </w:r>
          </w:p>
        </w:tc>
        <w:tc>
          <w:tcPr>
            <w:tcW w:w="1540" w:type="dxa"/>
            <w:tcBorders>
              <w:top w:val="nil"/>
              <w:left w:val="nil"/>
              <w:bottom w:val="nil"/>
              <w:right w:val="nil"/>
            </w:tcBorders>
            <w:tcMar>
              <w:top w:w="128" w:type="dxa"/>
              <w:left w:w="43" w:type="dxa"/>
              <w:bottom w:w="43" w:type="dxa"/>
              <w:right w:w="43" w:type="dxa"/>
            </w:tcMar>
          </w:tcPr>
          <w:p w14:paraId="269AE580" w14:textId="77777777" w:rsidR="00DD2EA9" w:rsidRPr="00DA1B0F" w:rsidRDefault="00DD2EA9" w:rsidP="00DA1B0F">
            <w:pPr>
              <w:rPr>
                <w:sz w:val="21"/>
              </w:rPr>
            </w:pPr>
            <w:r w:rsidRPr="00DA1B0F">
              <w:rPr>
                <w:sz w:val="21"/>
              </w:rPr>
              <w:t>Lesja</w:t>
            </w:r>
          </w:p>
        </w:tc>
        <w:tc>
          <w:tcPr>
            <w:tcW w:w="860" w:type="dxa"/>
            <w:tcBorders>
              <w:top w:val="nil"/>
              <w:left w:val="nil"/>
              <w:bottom w:val="nil"/>
              <w:right w:val="nil"/>
            </w:tcBorders>
            <w:tcMar>
              <w:top w:w="128" w:type="dxa"/>
              <w:left w:w="43" w:type="dxa"/>
              <w:bottom w:w="43" w:type="dxa"/>
              <w:right w:w="43" w:type="dxa"/>
            </w:tcMar>
            <w:vAlign w:val="bottom"/>
          </w:tcPr>
          <w:p w14:paraId="1F632A95" w14:textId="77777777" w:rsidR="00DD2EA9" w:rsidRPr="00DA1B0F" w:rsidRDefault="00DD2EA9" w:rsidP="00F57EAC">
            <w:pPr>
              <w:jc w:val="center"/>
              <w:rPr>
                <w:sz w:val="21"/>
              </w:rPr>
            </w:pPr>
            <w:r w:rsidRPr="00DA1B0F">
              <w:rPr>
                <w:sz w:val="21"/>
              </w:rPr>
              <w:t>6,1</w:t>
            </w:r>
          </w:p>
        </w:tc>
        <w:tc>
          <w:tcPr>
            <w:tcW w:w="880" w:type="dxa"/>
            <w:tcBorders>
              <w:top w:val="nil"/>
              <w:left w:val="nil"/>
              <w:bottom w:val="nil"/>
              <w:right w:val="nil"/>
            </w:tcBorders>
            <w:tcMar>
              <w:top w:w="128" w:type="dxa"/>
              <w:left w:w="43" w:type="dxa"/>
              <w:bottom w:w="43" w:type="dxa"/>
              <w:right w:w="43" w:type="dxa"/>
            </w:tcMar>
            <w:vAlign w:val="bottom"/>
          </w:tcPr>
          <w:p w14:paraId="3A6549C1" w14:textId="77777777" w:rsidR="00DD2EA9" w:rsidRPr="00DA1B0F" w:rsidRDefault="00DD2EA9" w:rsidP="00F57EAC">
            <w:pPr>
              <w:jc w:val="center"/>
              <w:rPr>
                <w:sz w:val="21"/>
              </w:rPr>
            </w:pPr>
            <w:r w:rsidRPr="00DA1B0F">
              <w:rPr>
                <w:sz w:val="21"/>
              </w:rPr>
              <w:t>26,2</w:t>
            </w:r>
          </w:p>
        </w:tc>
        <w:tc>
          <w:tcPr>
            <w:tcW w:w="1180" w:type="dxa"/>
            <w:tcBorders>
              <w:top w:val="nil"/>
              <w:left w:val="nil"/>
              <w:bottom w:val="nil"/>
              <w:right w:val="nil"/>
            </w:tcBorders>
            <w:tcMar>
              <w:top w:w="128" w:type="dxa"/>
              <w:left w:w="43" w:type="dxa"/>
              <w:bottom w:w="43" w:type="dxa"/>
              <w:right w:w="43" w:type="dxa"/>
            </w:tcMar>
            <w:vAlign w:val="bottom"/>
          </w:tcPr>
          <w:p w14:paraId="5ACB50B8" w14:textId="77777777" w:rsidR="00DD2EA9" w:rsidRPr="00DA1B0F" w:rsidRDefault="00DD2EA9" w:rsidP="00F57EAC">
            <w:pPr>
              <w:jc w:val="center"/>
              <w:rPr>
                <w:sz w:val="21"/>
              </w:rPr>
            </w:pPr>
            <w:r w:rsidRPr="00DA1B0F">
              <w:rPr>
                <w:sz w:val="21"/>
              </w:rPr>
              <w:t>26,3</w:t>
            </w:r>
          </w:p>
        </w:tc>
        <w:tc>
          <w:tcPr>
            <w:tcW w:w="1440" w:type="dxa"/>
            <w:tcBorders>
              <w:top w:val="nil"/>
              <w:left w:val="nil"/>
              <w:bottom w:val="nil"/>
              <w:right w:val="nil"/>
            </w:tcBorders>
            <w:tcMar>
              <w:top w:w="128" w:type="dxa"/>
              <w:left w:w="43" w:type="dxa"/>
              <w:bottom w:w="43" w:type="dxa"/>
              <w:right w:w="43" w:type="dxa"/>
            </w:tcMar>
            <w:vAlign w:val="bottom"/>
          </w:tcPr>
          <w:p w14:paraId="44E49A5B" w14:textId="77777777" w:rsidR="00DD2EA9" w:rsidRPr="00DA1B0F" w:rsidRDefault="00DD2EA9" w:rsidP="00F57EAC">
            <w:pPr>
              <w:jc w:val="center"/>
              <w:rPr>
                <w:sz w:val="21"/>
              </w:rPr>
            </w:pPr>
            <w:r w:rsidRPr="00DA1B0F">
              <w:rPr>
                <w:sz w:val="21"/>
              </w:rPr>
              <w:t>86,8</w:t>
            </w:r>
          </w:p>
        </w:tc>
        <w:tc>
          <w:tcPr>
            <w:tcW w:w="1880" w:type="dxa"/>
            <w:tcBorders>
              <w:top w:val="nil"/>
              <w:left w:val="nil"/>
              <w:bottom w:val="nil"/>
              <w:right w:val="nil"/>
            </w:tcBorders>
            <w:tcMar>
              <w:top w:w="128" w:type="dxa"/>
              <w:left w:w="43" w:type="dxa"/>
              <w:bottom w:w="43" w:type="dxa"/>
              <w:right w:w="43" w:type="dxa"/>
            </w:tcMar>
            <w:vAlign w:val="bottom"/>
          </w:tcPr>
          <w:p w14:paraId="11026409"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23C471FB" w14:textId="77777777" w:rsidR="00DD2EA9" w:rsidRPr="00DA1B0F" w:rsidRDefault="00DD2EA9" w:rsidP="00F57EAC">
            <w:pPr>
              <w:jc w:val="center"/>
              <w:rPr>
                <w:sz w:val="21"/>
              </w:rPr>
            </w:pPr>
            <w:r w:rsidRPr="00DA1B0F">
              <w:rPr>
                <w:sz w:val="21"/>
              </w:rPr>
              <w:t>18,8</w:t>
            </w:r>
          </w:p>
        </w:tc>
      </w:tr>
      <w:tr w:rsidR="004A055A" w:rsidRPr="00DA1B0F" w14:paraId="25DA8DCB" w14:textId="77777777">
        <w:trPr>
          <w:trHeight w:val="380"/>
        </w:trPr>
        <w:tc>
          <w:tcPr>
            <w:tcW w:w="560" w:type="dxa"/>
            <w:tcBorders>
              <w:top w:val="nil"/>
              <w:left w:val="nil"/>
              <w:bottom w:val="nil"/>
              <w:right w:val="nil"/>
            </w:tcBorders>
            <w:tcMar>
              <w:top w:w="128" w:type="dxa"/>
              <w:left w:w="43" w:type="dxa"/>
              <w:bottom w:w="43" w:type="dxa"/>
              <w:right w:w="43" w:type="dxa"/>
            </w:tcMar>
          </w:tcPr>
          <w:p w14:paraId="6335A8B0" w14:textId="77777777" w:rsidR="00DD2EA9" w:rsidRPr="00DA1B0F" w:rsidRDefault="00DD2EA9" w:rsidP="00DA1B0F">
            <w:pPr>
              <w:rPr>
                <w:sz w:val="21"/>
              </w:rPr>
            </w:pPr>
            <w:r w:rsidRPr="00DA1B0F">
              <w:rPr>
                <w:sz w:val="21"/>
              </w:rPr>
              <w:t>3433</w:t>
            </w:r>
          </w:p>
        </w:tc>
        <w:tc>
          <w:tcPr>
            <w:tcW w:w="1540" w:type="dxa"/>
            <w:tcBorders>
              <w:top w:val="nil"/>
              <w:left w:val="nil"/>
              <w:bottom w:val="nil"/>
              <w:right w:val="nil"/>
            </w:tcBorders>
            <w:tcMar>
              <w:top w:w="128" w:type="dxa"/>
              <w:left w:w="43" w:type="dxa"/>
              <w:bottom w:w="43" w:type="dxa"/>
              <w:right w:w="43" w:type="dxa"/>
            </w:tcMar>
          </w:tcPr>
          <w:p w14:paraId="1C9565F8" w14:textId="77777777" w:rsidR="00DD2EA9" w:rsidRPr="00DA1B0F" w:rsidRDefault="00DD2EA9" w:rsidP="00DA1B0F">
            <w:pPr>
              <w:rPr>
                <w:sz w:val="21"/>
              </w:rPr>
            </w:pPr>
            <w:r w:rsidRPr="00DA1B0F">
              <w:rPr>
                <w:sz w:val="21"/>
              </w:rPr>
              <w:t>Skjåk</w:t>
            </w:r>
          </w:p>
        </w:tc>
        <w:tc>
          <w:tcPr>
            <w:tcW w:w="860" w:type="dxa"/>
            <w:tcBorders>
              <w:top w:val="nil"/>
              <w:left w:val="nil"/>
              <w:bottom w:val="nil"/>
              <w:right w:val="nil"/>
            </w:tcBorders>
            <w:tcMar>
              <w:top w:w="128" w:type="dxa"/>
              <w:left w:w="43" w:type="dxa"/>
              <w:bottom w:w="43" w:type="dxa"/>
              <w:right w:w="43" w:type="dxa"/>
            </w:tcMar>
            <w:vAlign w:val="bottom"/>
          </w:tcPr>
          <w:p w14:paraId="2A75A281" w14:textId="77777777" w:rsidR="00DD2EA9" w:rsidRPr="00DA1B0F" w:rsidRDefault="00DD2EA9" w:rsidP="00F57EAC">
            <w:pPr>
              <w:jc w:val="center"/>
              <w:rPr>
                <w:sz w:val="21"/>
              </w:rPr>
            </w:pPr>
            <w:r w:rsidRPr="00DA1B0F">
              <w:rPr>
                <w:sz w:val="21"/>
              </w:rPr>
              <w:t>4,9</w:t>
            </w:r>
          </w:p>
        </w:tc>
        <w:tc>
          <w:tcPr>
            <w:tcW w:w="880" w:type="dxa"/>
            <w:tcBorders>
              <w:top w:val="nil"/>
              <w:left w:val="nil"/>
              <w:bottom w:val="nil"/>
              <w:right w:val="nil"/>
            </w:tcBorders>
            <w:tcMar>
              <w:top w:w="128" w:type="dxa"/>
              <w:left w:w="43" w:type="dxa"/>
              <w:bottom w:w="43" w:type="dxa"/>
              <w:right w:w="43" w:type="dxa"/>
            </w:tcMar>
            <w:vAlign w:val="bottom"/>
          </w:tcPr>
          <w:p w14:paraId="7DE7E64F" w14:textId="77777777" w:rsidR="00DD2EA9" w:rsidRPr="00DA1B0F" w:rsidRDefault="00DD2EA9" w:rsidP="00F57EAC">
            <w:pPr>
              <w:jc w:val="center"/>
              <w:rPr>
                <w:sz w:val="21"/>
              </w:rPr>
            </w:pPr>
            <w:r w:rsidRPr="00DA1B0F">
              <w:rPr>
                <w:sz w:val="21"/>
              </w:rPr>
              <w:t>17,6</w:t>
            </w:r>
          </w:p>
        </w:tc>
        <w:tc>
          <w:tcPr>
            <w:tcW w:w="1180" w:type="dxa"/>
            <w:tcBorders>
              <w:top w:val="nil"/>
              <w:left w:val="nil"/>
              <w:bottom w:val="nil"/>
              <w:right w:val="nil"/>
            </w:tcBorders>
            <w:tcMar>
              <w:top w:w="128" w:type="dxa"/>
              <w:left w:w="43" w:type="dxa"/>
              <w:bottom w:w="43" w:type="dxa"/>
              <w:right w:w="43" w:type="dxa"/>
            </w:tcMar>
            <w:vAlign w:val="bottom"/>
          </w:tcPr>
          <w:p w14:paraId="447B4E6C" w14:textId="77777777" w:rsidR="00DD2EA9" w:rsidRPr="00DA1B0F" w:rsidRDefault="00DD2EA9" w:rsidP="00F57EAC">
            <w:pPr>
              <w:jc w:val="center"/>
              <w:rPr>
                <w:sz w:val="21"/>
              </w:rPr>
            </w:pPr>
            <w:r w:rsidRPr="00DA1B0F">
              <w:rPr>
                <w:sz w:val="21"/>
              </w:rPr>
              <w:t>42,9</w:t>
            </w:r>
          </w:p>
        </w:tc>
        <w:tc>
          <w:tcPr>
            <w:tcW w:w="1440" w:type="dxa"/>
            <w:tcBorders>
              <w:top w:val="nil"/>
              <w:left w:val="nil"/>
              <w:bottom w:val="nil"/>
              <w:right w:val="nil"/>
            </w:tcBorders>
            <w:tcMar>
              <w:top w:w="128" w:type="dxa"/>
              <w:left w:w="43" w:type="dxa"/>
              <w:bottom w:w="43" w:type="dxa"/>
              <w:right w:w="43" w:type="dxa"/>
            </w:tcMar>
            <w:vAlign w:val="bottom"/>
          </w:tcPr>
          <w:p w14:paraId="497C6A76" w14:textId="77777777" w:rsidR="00DD2EA9" w:rsidRPr="00DA1B0F" w:rsidRDefault="00DD2EA9" w:rsidP="00F57EAC">
            <w:pPr>
              <w:jc w:val="center"/>
              <w:rPr>
                <w:sz w:val="21"/>
              </w:rPr>
            </w:pPr>
            <w:r w:rsidRPr="00DA1B0F">
              <w:rPr>
                <w:sz w:val="21"/>
              </w:rPr>
              <w:t>117,3</w:t>
            </w:r>
          </w:p>
        </w:tc>
        <w:tc>
          <w:tcPr>
            <w:tcW w:w="1880" w:type="dxa"/>
            <w:tcBorders>
              <w:top w:val="nil"/>
              <w:left w:val="nil"/>
              <w:bottom w:val="nil"/>
              <w:right w:val="nil"/>
            </w:tcBorders>
            <w:tcMar>
              <w:top w:w="128" w:type="dxa"/>
              <w:left w:w="43" w:type="dxa"/>
              <w:bottom w:w="43" w:type="dxa"/>
              <w:right w:w="43" w:type="dxa"/>
            </w:tcMar>
            <w:vAlign w:val="bottom"/>
          </w:tcPr>
          <w:p w14:paraId="450D19EB"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22A8192D" w14:textId="77777777" w:rsidR="00DD2EA9" w:rsidRPr="00DA1B0F" w:rsidRDefault="00DD2EA9" w:rsidP="00F57EAC">
            <w:pPr>
              <w:jc w:val="center"/>
              <w:rPr>
                <w:sz w:val="21"/>
              </w:rPr>
            </w:pPr>
            <w:r w:rsidRPr="00DA1B0F">
              <w:rPr>
                <w:sz w:val="21"/>
              </w:rPr>
              <w:t>12,8</w:t>
            </w:r>
          </w:p>
        </w:tc>
      </w:tr>
      <w:tr w:rsidR="004A055A" w:rsidRPr="00DA1B0F" w14:paraId="5509B9EA" w14:textId="77777777">
        <w:trPr>
          <w:trHeight w:val="380"/>
        </w:trPr>
        <w:tc>
          <w:tcPr>
            <w:tcW w:w="560" w:type="dxa"/>
            <w:tcBorders>
              <w:top w:val="nil"/>
              <w:left w:val="nil"/>
              <w:bottom w:val="nil"/>
              <w:right w:val="nil"/>
            </w:tcBorders>
            <w:tcMar>
              <w:top w:w="128" w:type="dxa"/>
              <w:left w:w="43" w:type="dxa"/>
              <w:bottom w:w="43" w:type="dxa"/>
              <w:right w:w="43" w:type="dxa"/>
            </w:tcMar>
          </w:tcPr>
          <w:p w14:paraId="4C7E724C" w14:textId="77777777" w:rsidR="00DD2EA9" w:rsidRPr="00DA1B0F" w:rsidRDefault="00DD2EA9" w:rsidP="00DA1B0F">
            <w:pPr>
              <w:rPr>
                <w:sz w:val="21"/>
              </w:rPr>
            </w:pPr>
            <w:r w:rsidRPr="00DA1B0F">
              <w:rPr>
                <w:sz w:val="21"/>
              </w:rPr>
              <w:t>3434</w:t>
            </w:r>
          </w:p>
        </w:tc>
        <w:tc>
          <w:tcPr>
            <w:tcW w:w="1540" w:type="dxa"/>
            <w:tcBorders>
              <w:top w:val="nil"/>
              <w:left w:val="nil"/>
              <w:bottom w:val="nil"/>
              <w:right w:val="nil"/>
            </w:tcBorders>
            <w:tcMar>
              <w:top w:w="128" w:type="dxa"/>
              <w:left w:w="43" w:type="dxa"/>
              <w:bottom w:w="43" w:type="dxa"/>
              <w:right w:w="43" w:type="dxa"/>
            </w:tcMar>
          </w:tcPr>
          <w:p w14:paraId="29F3A760" w14:textId="77777777" w:rsidR="00DD2EA9" w:rsidRPr="00DA1B0F" w:rsidRDefault="00DD2EA9" w:rsidP="00DA1B0F">
            <w:pPr>
              <w:rPr>
                <w:sz w:val="21"/>
              </w:rPr>
            </w:pPr>
            <w:r w:rsidRPr="00DA1B0F">
              <w:rPr>
                <w:sz w:val="21"/>
              </w:rPr>
              <w:t>Lom</w:t>
            </w:r>
          </w:p>
        </w:tc>
        <w:tc>
          <w:tcPr>
            <w:tcW w:w="860" w:type="dxa"/>
            <w:tcBorders>
              <w:top w:val="nil"/>
              <w:left w:val="nil"/>
              <w:bottom w:val="nil"/>
              <w:right w:val="nil"/>
            </w:tcBorders>
            <w:tcMar>
              <w:top w:w="128" w:type="dxa"/>
              <w:left w:w="43" w:type="dxa"/>
              <w:bottom w:w="43" w:type="dxa"/>
              <w:right w:w="43" w:type="dxa"/>
            </w:tcMar>
            <w:vAlign w:val="bottom"/>
          </w:tcPr>
          <w:p w14:paraId="0368D895" w14:textId="77777777" w:rsidR="00DD2EA9" w:rsidRPr="00DA1B0F" w:rsidRDefault="00DD2EA9" w:rsidP="00F57EAC">
            <w:pPr>
              <w:jc w:val="center"/>
              <w:rPr>
                <w:sz w:val="21"/>
              </w:rPr>
            </w:pPr>
            <w:r w:rsidRPr="00DA1B0F">
              <w:rPr>
                <w:sz w:val="21"/>
              </w:rPr>
              <w:t>-5,5</w:t>
            </w:r>
          </w:p>
        </w:tc>
        <w:tc>
          <w:tcPr>
            <w:tcW w:w="880" w:type="dxa"/>
            <w:tcBorders>
              <w:top w:val="nil"/>
              <w:left w:val="nil"/>
              <w:bottom w:val="nil"/>
              <w:right w:val="nil"/>
            </w:tcBorders>
            <w:tcMar>
              <w:top w:w="128" w:type="dxa"/>
              <w:left w:w="43" w:type="dxa"/>
              <w:bottom w:w="43" w:type="dxa"/>
              <w:right w:w="43" w:type="dxa"/>
            </w:tcMar>
            <w:vAlign w:val="bottom"/>
          </w:tcPr>
          <w:p w14:paraId="68498346" w14:textId="77777777" w:rsidR="00DD2EA9" w:rsidRPr="00DA1B0F" w:rsidRDefault="00DD2EA9" w:rsidP="00F57EAC">
            <w:pPr>
              <w:jc w:val="center"/>
              <w:rPr>
                <w:sz w:val="21"/>
              </w:rPr>
            </w:pPr>
            <w:r w:rsidRPr="00DA1B0F">
              <w:rPr>
                <w:sz w:val="21"/>
              </w:rPr>
              <w:t>22,8</w:t>
            </w:r>
          </w:p>
        </w:tc>
        <w:tc>
          <w:tcPr>
            <w:tcW w:w="1180" w:type="dxa"/>
            <w:tcBorders>
              <w:top w:val="nil"/>
              <w:left w:val="nil"/>
              <w:bottom w:val="nil"/>
              <w:right w:val="nil"/>
            </w:tcBorders>
            <w:tcMar>
              <w:top w:w="128" w:type="dxa"/>
              <w:left w:w="43" w:type="dxa"/>
              <w:bottom w:w="43" w:type="dxa"/>
              <w:right w:w="43" w:type="dxa"/>
            </w:tcMar>
            <w:vAlign w:val="bottom"/>
          </w:tcPr>
          <w:p w14:paraId="673E08A4" w14:textId="77777777" w:rsidR="00DD2EA9" w:rsidRPr="00DA1B0F" w:rsidRDefault="00DD2EA9" w:rsidP="00F57EAC">
            <w:pPr>
              <w:jc w:val="center"/>
              <w:rPr>
                <w:sz w:val="21"/>
              </w:rPr>
            </w:pPr>
            <w:r w:rsidRPr="00DA1B0F">
              <w:rPr>
                <w:sz w:val="21"/>
              </w:rPr>
              <w:t>38,6</w:t>
            </w:r>
          </w:p>
        </w:tc>
        <w:tc>
          <w:tcPr>
            <w:tcW w:w="1440" w:type="dxa"/>
            <w:tcBorders>
              <w:top w:val="nil"/>
              <w:left w:val="nil"/>
              <w:bottom w:val="nil"/>
              <w:right w:val="nil"/>
            </w:tcBorders>
            <w:tcMar>
              <w:top w:w="128" w:type="dxa"/>
              <w:left w:w="43" w:type="dxa"/>
              <w:bottom w:w="43" w:type="dxa"/>
              <w:right w:w="43" w:type="dxa"/>
            </w:tcMar>
            <w:vAlign w:val="bottom"/>
          </w:tcPr>
          <w:p w14:paraId="51DE7137" w14:textId="77777777" w:rsidR="00DD2EA9" w:rsidRPr="00DA1B0F" w:rsidRDefault="00DD2EA9" w:rsidP="00F57EAC">
            <w:pPr>
              <w:jc w:val="center"/>
              <w:rPr>
                <w:sz w:val="21"/>
              </w:rPr>
            </w:pPr>
            <w:r w:rsidRPr="00DA1B0F">
              <w:rPr>
                <w:sz w:val="21"/>
              </w:rPr>
              <w:t>116,2</w:t>
            </w:r>
          </w:p>
        </w:tc>
        <w:tc>
          <w:tcPr>
            <w:tcW w:w="1880" w:type="dxa"/>
            <w:tcBorders>
              <w:top w:val="nil"/>
              <w:left w:val="nil"/>
              <w:bottom w:val="nil"/>
              <w:right w:val="nil"/>
            </w:tcBorders>
            <w:tcMar>
              <w:top w:w="128" w:type="dxa"/>
              <w:left w:w="43" w:type="dxa"/>
              <w:bottom w:w="43" w:type="dxa"/>
              <w:right w:w="43" w:type="dxa"/>
            </w:tcMar>
            <w:vAlign w:val="bottom"/>
          </w:tcPr>
          <w:p w14:paraId="5DAA2B90"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64561252" w14:textId="77777777" w:rsidR="00DD2EA9" w:rsidRPr="00DA1B0F" w:rsidRDefault="00DD2EA9" w:rsidP="00F57EAC">
            <w:pPr>
              <w:jc w:val="center"/>
              <w:rPr>
                <w:sz w:val="21"/>
              </w:rPr>
            </w:pPr>
            <w:r w:rsidRPr="00DA1B0F">
              <w:rPr>
                <w:sz w:val="21"/>
              </w:rPr>
              <w:t>40,4</w:t>
            </w:r>
          </w:p>
        </w:tc>
      </w:tr>
      <w:tr w:rsidR="004A055A" w:rsidRPr="00DA1B0F" w14:paraId="6E7E7269" w14:textId="77777777">
        <w:trPr>
          <w:trHeight w:val="380"/>
        </w:trPr>
        <w:tc>
          <w:tcPr>
            <w:tcW w:w="560" w:type="dxa"/>
            <w:tcBorders>
              <w:top w:val="nil"/>
              <w:left w:val="nil"/>
              <w:bottom w:val="nil"/>
              <w:right w:val="nil"/>
            </w:tcBorders>
            <w:tcMar>
              <w:top w:w="128" w:type="dxa"/>
              <w:left w:w="43" w:type="dxa"/>
              <w:bottom w:w="43" w:type="dxa"/>
              <w:right w:w="43" w:type="dxa"/>
            </w:tcMar>
          </w:tcPr>
          <w:p w14:paraId="712E35F3" w14:textId="77777777" w:rsidR="00DD2EA9" w:rsidRPr="00DA1B0F" w:rsidRDefault="00DD2EA9" w:rsidP="00DA1B0F">
            <w:pPr>
              <w:rPr>
                <w:sz w:val="21"/>
              </w:rPr>
            </w:pPr>
            <w:r w:rsidRPr="00DA1B0F">
              <w:rPr>
                <w:sz w:val="21"/>
              </w:rPr>
              <w:t>3435</w:t>
            </w:r>
          </w:p>
        </w:tc>
        <w:tc>
          <w:tcPr>
            <w:tcW w:w="1540" w:type="dxa"/>
            <w:tcBorders>
              <w:top w:val="nil"/>
              <w:left w:val="nil"/>
              <w:bottom w:val="nil"/>
              <w:right w:val="nil"/>
            </w:tcBorders>
            <w:tcMar>
              <w:top w:w="128" w:type="dxa"/>
              <w:left w:w="43" w:type="dxa"/>
              <w:bottom w:w="43" w:type="dxa"/>
              <w:right w:w="43" w:type="dxa"/>
            </w:tcMar>
          </w:tcPr>
          <w:p w14:paraId="14D8935B" w14:textId="77777777" w:rsidR="00DD2EA9" w:rsidRPr="00DA1B0F" w:rsidRDefault="00DD2EA9" w:rsidP="00DA1B0F">
            <w:pPr>
              <w:rPr>
                <w:sz w:val="21"/>
              </w:rPr>
            </w:pPr>
            <w:r w:rsidRPr="00DA1B0F">
              <w:rPr>
                <w:sz w:val="21"/>
              </w:rPr>
              <w:t>Vågå</w:t>
            </w:r>
          </w:p>
        </w:tc>
        <w:tc>
          <w:tcPr>
            <w:tcW w:w="860" w:type="dxa"/>
            <w:tcBorders>
              <w:top w:val="nil"/>
              <w:left w:val="nil"/>
              <w:bottom w:val="nil"/>
              <w:right w:val="nil"/>
            </w:tcBorders>
            <w:tcMar>
              <w:top w:w="128" w:type="dxa"/>
              <w:left w:w="43" w:type="dxa"/>
              <w:bottom w:w="43" w:type="dxa"/>
              <w:right w:w="43" w:type="dxa"/>
            </w:tcMar>
            <w:vAlign w:val="bottom"/>
          </w:tcPr>
          <w:p w14:paraId="5399C913" w14:textId="77777777" w:rsidR="00DD2EA9" w:rsidRPr="00DA1B0F" w:rsidRDefault="00DD2EA9" w:rsidP="00F57EAC">
            <w:pPr>
              <w:jc w:val="center"/>
              <w:rPr>
                <w:sz w:val="21"/>
              </w:rPr>
            </w:pPr>
            <w:r w:rsidRPr="00DA1B0F">
              <w:rPr>
                <w:sz w:val="21"/>
              </w:rPr>
              <w:t>-1,0</w:t>
            </w:r>
          </w:p>
        </w:tc>
        <w:tc>
          <w:tcPr>
            <w:tcW w:w="880" w:type="dxa"/>
            <w:tcBorders>
              <w:top w:val="nil"/>
              <w:left w:val="nil"/>
              <w:bottom w:val="nil"/>
              <w:right w:val="nil"/>
            </w:tcBorders>
            <w:tcMar>
              <w:top w:w="128" w:type="dxa"/>
              <w:left w:w="43" w:type="dxa"/>
              <w:bottom w:w="43" w:type="dxa"/>
              <w:right w:w="43" w:type="dxa"/>
            </w:tcMar>
            <w:vAlign w:val="bottom"/>
          </w:tcPr>
          <w:p w14:paraId="4DC3AE86" w14:textId="77777777" w:rsidR="00DD2EA9" w:rsidRPr="00DA1B0F" w:rsidRDefault="00DD2EA9" w:rsidP="00F57EAC">
            <w:pPr>
              <w:jc w:val="center"/>
              <w:rPr>
                <w:sz w:val="21"/>
              </w:rPr>
            </w:pPr>
            <w:r w:rsidRPr="00DA1B0F">
              <w:rPr>
                <w:sz w:val="21"/>
              </w:rPr>
              <w:t>14,8</w:t>
            </w:r>
          </w:p>
        </w:tc>
        <w:tc>
          <w:tcPr>
            <w:tcW w:w="1180" w:type="dxa"/>
            <w:tcBorders>
              <w:top w:val="nil"/>
              <w:left w:val="nil"/>
              <w:bottom w:val="nil"/>
              <w:right w:val="nil"/>
            </w:tcBorders>
            <w:tcMar>
              <w:top w:w="128" w:type="dxa"/>
              <w:left w:w="43" w:type="dxa"/>
              <w:bottom w:w="43" w:type="dxa"/>
              <w:right w:w="43" w:type="dxa"/>
            </w:tcMar>
            <w:vAlign w:val="bottom"/>
          </w:tcPr>
          <w:p w14:paraId="670B359A" w14:textId="77777777" w:rsidR="00DD2EA9" w:rsidRPr="00DA1B0F" w:rsidRDefault="00DD2EA9" w:rsidP="00F57EAC">
            <w:pPr>
              <w:jc w:val="center"/>
              <w:rPr>
                <w:sz w:val="21"/>
              </w:rPr>
            </w:pPr>
            <w:r w:rsidRPr="00DA1B0F">
              <w:rPr>
                <w:sz w:val="21"/>
              </w:rPr>
              <w:t>12,4</w:t>
            </w:r>
          </w:p>
        </w:tc>
        <w:tc>
          <w:tcPr>
            <w:tcW w:w="1440" w:type="dxa"/>
            <w:tcBorders>
              <w:top w:val="nil"/>
              <w:left w:val="nil"/>
              <w:bottom w:val="nil"/>
              <w:right w:val="nil"/>
            </w:tcBorders>
            <w:tcMar>
              <w:top w:w="128" w:type="dxa"/>
              <w:left w:w="43" w:type="dxa"/>
              <w:bottom w:w="43" w:type="dxa"/>
              <w:right w:w="43" w:type="dxa"/>
            </w:tcMar>
            <w:vAlign w:val="bottom"/>
          </w:tcPr>
          <w:p w14:paraId="34143681" w14:textId="77777777" w:rsidR="00DD2EA9" w:rsidRPr="00DA1B0F" w:rsidRDefault="00DD2EA9" w:rsidP="00F57EAC">
            <w:pPr>
              <w:jc w:val="center"/>
              <w:rPr>
                <w:sz w:val="21"/>
              </w:rPr>
            </w:pPr>
            <w:r w:rsidRPr="00DA1B0F">
              <w:rPr>
                <w:sz w:val="21"/>
              </w:rPr>
              <w:t>121,7</w:t>
            </w:r>
          </w:p>
        </w:tc>
        <w:tc>
          <w:tcPr>
            <w:tcW w:w="1880" w:type="dxa"/>
            <w:tcBorders>
              <w:top w:val="nil"/>
              <w:left w:val="nil"/>
              <w:bottom w:val="nil"/>
              <w:right w:val="nil"/>
            </w:tcBorders>
            <w:tcMar>
              <w:top w:w="128" w:type="dxa"/>
              <w:left w:w="43" w:type="dxa"/>
              <w:bottom w:w="43" w:type="dxa"/>
              <w:right w:w="43" w:type="dxa"/>
            </w:tcMar>
            <w:vAlign w:val="bottom"/>
          </w:tcPr>
          <w:p w14:paraId="067BB960"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5383486D" w14:textId="77777777" w:rsidR="00DD2EA9" w:rsidRPr="00DA1B0F" w:rsidRDefault="00DD2EA9" w:rsidP="00F57EAC">
            <w:pPr>
              <w:jc w:val="center"/>
              <w:rPr>
                <w:sz w:val="21"/>
              </w:rPr>
            </w:pPr>
            <w:r w:rsidRPr="00DA1B0F">
              <w:rPr>
                <w:sz w:val="21"/>
              </w:rPr>
              <w:t>67,6</w:t>
            </w:r>
          </w:p>
        </w:tc>
      </w:tr>
      <w:tr w:rsidR="004A055A" w:rsidRPr="00DA1B0F" w14:paraId="6EC62B19" w14:textId="77777777">
        <w:trPr>
          <w:trHeight w:val="380"/>
        </w:trPr>
        <w:tc>
          <w:tcPr>
            <w:tcW w:w="560" w:type="dxa"/>
            <w:tcBorders>
              <w:top w:val="nil"/>
              <w:left w:val="nil"/>
              <w:bottom w:val="nil"/>
              <w:right w:val="nil"/>
            </w:tcBorders>
            <w:tcMar>
              <w:top w:w="128" w:type="dxa"/>
              <w:left w:w="43" w:type="dxa"/>
              <w:bottom w:w="43" w:type="dxa"/>
              <w:right w:w="43" w:type="dxa"/>
            </w:tcMar>
          </w:tcPr>
          <w:p w14:paraId="03F806CE" w14:textId="77777777" w:rsidR="00DD2EA9" w:rsidRPr="00DA1B0F" w:rsidRDefault="00DD2EA9" w:rsidP="00DA1B0F">
            <w:pPr>
              <w:rPr>
                <w:sz w:val="21"/>
              </w:rPr>
            </w:pPr>
            <w:r w:rsidRPr="00DA1B0F">
              <w:rPr>
                <w:sz w:val="21"/>
              </w:rPr>
              <w:t>3436</w:t>
            </w:r>
          </w:p>
        </w:tc>
        <w:tc>
          <w:tcPr>
            <w:tcW w:w="1540" w:type="dxa"/>
            <w:tcBorders>
              <w:top w:val="nil"/>
              <w:left w:val="nil"/>
              <w:bottom w:val="nil"/>
              <w:right w:val="nil"/>
            </w:tcBorders>
            <w:tcMar>
              <w:top w:w="128" w:type="dxa"/>
              <w:left w:w="43" w:type="dxa"/>
              <w:bottom w:w="43" w:type="dxa"/>
              <w:right w:w="43" w:type="dxa"/>
            </w:tcMar>
          </w:tcPr>
          <w:p w14:paraId="5D29CC99" w14:textId="77777777" w:rsidR="00DD2EA9" w:rsidRPr="00DA1B0F" w:rsidRDefault="00DD2EA9" w:rsidP="00DA1B0F">
            <w:pPr>
              <w:rPr>
                <w:sz w:val="21"/>
              </w:rPr>
            </w:pPr>
            <w:r w:rsidRPr="00DA1B0F">
              <w:rPr>
                <w:sz w:val="21"/>
              </w:rPr>
              <w:t>Nord-Fron</w:t>
            </w:r>
          </w:p>
        </w:tc>
        <w:tc>
          <w:tcPr>
            <w:tcW w:w="860" w:type="dxa"/>
            <w:tcBorders>
              <w:top w:val="nil"/>
              <w:left w:val="nil"/>
              <w:bottom w:val="nil"/>
              <w:right w:val="nil"/>
            </w:tcBorders>
            <w:tcMar>
              <w:top w:w="128" w:type="dxa"/>
              <w:left w:w="43" w:type="dxa"/>
              <w:bottom w:w="43" w:type="dxa"/>
              <w:right w:w="43" w:type="dxa"/>
            </w:tcMar>
            <w:vAlign w:val="bottom"/>
          </w:tcPr>
          <w:p w14:paraId="279AF987" w14:textId="77777777" w:rsidR="00DD2EA9" w:rsidRPr="00DA1B0F" w:rsidRDefault="00DD2EA9" w:rsidP="00F57EAC">
            <w:pPr>
              <w:jc w:val="center"/>
              <w:rPr>
                <w:sz w:val="21"/>
              </w:rPr>
            </w:pPr>
            <w:r w:rsidRPr="00DA1B0F">
              <w:rPr>
                <w:sz w:val="21"/>
              </w:rPr>
              <w:t>9,2</w:t>
            </w:r>
          </w:p>
        </w:tc>
        <w:tc>
          <w:tcPr>
            <w:tcW w:w="880" w:type="dxa"/>
            <w:tcBorders>
              <w:top w:val="nil"/>
              <w:left w:val="nil"/>
              <w:bottom w:val="nil"/>
              <w:right w:val="nil"/>
            </w:tcBorders>
            <w:tcMar>
              <w:top w:w="128" w:type="dxa"/>
              <w:left w:w="43" w:type="dxa"/>
              <w:bottom w:w="43" w:type="dxa"/>
              <w:right w:w="43" w:type="dxa"/>
            </w:tcMar>
            <w:vAlign w:val="bottom"/>
          </w:tcPr>
          <w:p w14:paraId="7F6371C0" w14:textId="77777777" w:rsidR="00DD2EA9" w:rsidRPr="00DA1B0F" w:rsidRDefault="00DD2EA9" w:rsidP="00F57EAC">
            <w:pPr>
              <w:jc w:val="center"/>
              <w:rPr>
                <w:sz w:val="21"/>
              </w:rPr>
            </w:pPr>
            <w:r w:rsidRPr="00DA1B0F">
              <w:rPr>
                <w:sz w:val="21"/>
              </w:rPr>
              <w:t>30,7</w:t>
            </w:r>
          </w:p>
        </w:tc>
        <w:tc>
          <w:tcPr>
            <w:tcW w:w="1180" w:type="dxa"/>
            <w:tcBorders>
              <w:top w:val="nil"/>
              <w:left w:val="nil"/>
              <w:bottom w:val="nil"/>
              <w:right w:val="nil"/>
            </w:tcBorders>
            <w:tcMar>
              <w:top w:w="128" w:type="dxa"/>
              <w:left w:w="43" w:type="dxa"/>
              <w:bottom w:w="43" w:type="dxa"/>
              <w:right w:w="43" w:type="dxa"/>
            </w:tcMar>
            <w:vAlign w:val="bottom"/>
          </w:tcPr>
          <w:p w14:paraId="250FDE6B" w14:textId="77777777" w:rsidR="00DD2EA9" w:rsidRPr="00DA1B0F" w:rsidRDefault="00DD2EA9" w:rsidP="00F57EAC">
            <w:pPr>
              <w:jc w:val="center"/>
              <w:rPr>
                <w:sz w:val="21"/>
              </w:rPr>
            </w:pPr>
            <w:r w:rsidRPr="00DA1B0F">
              <w:rPr>
                <w:sz w:val="21"/>
              </w:rPr>
              <w:t>37,9</w:t>
            </w:r>
          </w:p>
        </w:tc>
        <w:tc>
          <w:tcPr>
            <w:tcW w:w="1440" w:type="dxa"/>
            <w:tcBorders>
              <w:top w:val="nil"/>
              <w:left w:val="nil"/>
              <w:bottom w:val="nil"/>
              <w:right w:val="nil"/>
            </w:tcBorders>
            <w:tcMar>
              <w:top w:w="128" w:type="dxa"/>
              <w:left w:w="43" w:type="dxa"/>
              <w:bottom w:w="43" w:type="dxa"/>
              <w:right w:w="43" w:type="dxa"/>
            </w:tcMar>
            <w:vAlign w:val="bottom"/>
          </w:tcPr>
          <w:p w14:paraId="6CD47886" w14:textId="77777777" w:rsidR="00DD2EA9" w:rsidRPr="00DA1B0F" w:rsidRDefault="00DD2EA9" w:rsidP="00F57EAC">
            <w:pPr>
              <w:jc w:val="center"/>
              <w:rPr>
                <w:sz w:val="21"/>
              </w:rPr>
            </w:pPr>
            <w:r w:rsidRPr="00DA1B0F">
              <w:rPr>
                <w:sz w:val="21"/>
              </w:rPr>
              <w:t>72,8</w:t>
            </w:r>
          </w:p>
        </w:tc>
        <w:tc>
          <w:tcPr>
            <w:tcW w:w="1880" w:type="dxa"/>
            <w:tcBorders>
              <w:top w:val="nil"/>
              <w:left w:val="nil"/>
              <w:bottom w:val="nil"/>
              <w:right w:val="nil"/>
            </w:tcBorders>
            <w:tcMar>
              <w:top w:w="128" w:type="dxa"/>
              <w:left w:w="43" w:type="dxa"/>
              <w:bottom w:w="43" w:type="dxa"/>
              <w:right w:w="43" w:type="dxa"/>
            </w:tcMar>
            <w:vAlign w:val="bottom"/>
          </w:tcPr>
          <w:p w14:paraId="2E209BBA"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402E98A" w14:textId="77777777" w:rsidR="00DD2EA9" w:rsidRPr="00DA1B0F" w:rsidRDefault="00DD2EA9" w:rsidP="00F57EAC">
            <w:pPr>
              <w:jc w:val="center"/>
              <w:rPr>
                <w:sz w:val="21"/>
              </w:rPr>
            </w:pPr>
            <w:r w:rsidRPr="00DA1B0F">
              <w:rPr>
                <w:sz w:val="21"/>
              </w:rPr>
              <w:t>9,0</w:t>
            </w:r>
          </w:p>
        </w:tc>
      </w:tr>
      <w:tr w:rsidR="004A055A" w:rsidRPr="00DA1B0F" w14:paraId="54A1D74B" w14:textId="77777777">
        <w:trPr>
          <w:trHeight w:val="380"/>
        </w:trPr>
        <w:tc>
          <w:tcPr>
            <w:tcW w:w="560" w:type="dxa"/>
            <w:tcBorders>
              <w:top w:val="nil"/>
              <w:left w:val="nil"/>
              <w:bottom w:val="nil"/>
              <w:right w:val="nil"/>
            </w:tcBorders>
            <w:tcMar>
              <w:top w:w="128" w:type="dxa"/>
              <w:left w:w="43" w:type="dxa"/>
              <w:bottom w:w="43" w:type="dxa"/>
              <w:right w:w="43" w:type="dxa"/>
            </w:tcMar>
          </w:tcPr>
          <w:p w14:paraId="4370415D" w14:textId="77777777" w:rsidR="00DD2EA9" w:rsidRPr="00DA1B0F" w:rsidRDefault="00DD2EA9" w:rsidP="00DA1B0F">
            <w:pPr>
              <w:rPr>
                <w:sz w:val="21"/>
              </w:rPr>
            </w:pPr>
            <w:r w:rsidRPr="00DA1B0F">
              <w:rPr>
                <w:sz w:val="21"/>
              </w:rPr>
              <w:t>3437</w:t>
            </w:r>
          </w:p>
        </w:tc>
        <w:tc>
          <w:tcPr>
            <w:tcW w:w="1540" w:type="dxa"/>
            <w:tcBorders>
              <w:top w:val="nil"/>
              <w:left w:val="nil"/>
              <w:bottom w:val="nil"/>
              <w:right w:val="nil"/>
            </w:tcBorders>
            <w:tcMar>
              <w:top w:w="128" w:type="dxa"/>
              <w:left w:w="43" w:type="dxa"/>
              <w:bottom w:w="43" w:type="dxa"/>
              <w:right w:w="43" w:type="dxa"/>
            </w:tcMar>
          </w:tcPr>
          <w:p w14:paraId="44885A30" w14:textId="77777777" w:rsidR="00DD2EA9" w:rsidRPr="00DA1B0F" w:rsidRDefault="00DD2EA9" w:rsidP="00DA1B0F">
            <w:pPr>
              <w:rPr>
                <w:sz w:val="21"/>
              </w:rPr>
            </w:pPr>
            <w:r w:rsidRPr="00DA1B0F">
              <w:rPr>
                <w:sz w:val="21"/>
              </w:rPr>
              <w:t>Sel</w:t>
            </w:r>
          </w:p>
        </w:tc>
        <w:tc>
          <w:tcPr>
            <w:tcW w:w="860" w:type="dxa"/>
            <w:tcBorders>
              <w:top w:val="nil"/>
              <w:left w:val="nil"/>
              <w:bottom w:val="nil"/>
              <w:right w:val="nil"/>
            </w:tcBorders>
            <w:tcMar>
              <w:top w:w="128" w:type="dxa"/>
              <w:left w:w="43" w:type="dxa"/>
              <w:bottom w:w="43" w:type="dxa"/>
              <w:right w:w="43" w:type="dxa"/>
            </w:tcMar>
            <w:vAlign w:val="bottom"/>
          </w:tcPr>
          <w:p w14:paraId="3DF8AF44" w14:textId="77777777" w:rsidR="00DD2EA9" w:rsidRPr="00DA1B0F" w:rsidRDefault="00DD2EA9" w:rsidP="00F57EAC">
            <w:pPr>
              <w:jc w:val="center"/>
              <w:rPr>
                <w:sz w:val="21"/>
              </w:rPr>
            </w:pPr>
            <w:r w:rsidRPr="00DA1B0F">
              <w:rPr>
                <w:sz w:val="21"/>
              </w:rPr>
              <w:t>1,6</w:t>
            </w:r>
          </w:p>
        </w:tc>
        <w:tc>
          <w:tcPr>
            <w:tcW w:w="880" w:type="dxa"/>
            <w:tcBorders>
              <w:top w:val="nil"/>
              <w:left w:val="nil"/>
              <w:bottom w:val="nil"/>
              <w:right w:val="nil"/>
            </w:tcBorders>
            <w:tcMar>
              <w:top w:w="128" w:type="dxa"/>
              <w:left w:w="43" w:type="dxa"/>
              <w:bottom w:w="43" w:type="dxa"/>
              <w:right w:w="43" w:type="dxa"/>
            </w:tcMar>
            <w:vAlign w:val="bottom"/>
          </w:tcPr>
          <w:p w14:paraId="086896A7" w14:textId="77777777" w:rsidR="00DD2EA9" w:rsidRPr="00DA1B0F" w:rsidRDefault="00DD2EA9" w:rsidP="00F57EAC">
            <w:pPr>
              <w:jc w:val="center"/>
              <w:rPr>
                <w:sz w:val="21"/>
              </w:rPr>
            </w:pPr>
            <w:r w:rsidRPr="00DA1B0F">
              <w:rPr>
                <w:sz w:val="21"/>
              </w:rPr>
              <w:t>14,6</w:t>
            </w:r>
          </w:p>
        </w:tc>
        <w:tc>
          <w:tcPr>
            <w:tcW w:w="1180" w:type="dxa"/>
            <w:tcBorders>
              <w:top w:val="nil"/>
              <w:left w:val="nil"/>
              <w:bottom w:val="nil"/>
              <w:right w:val="nil"/>
            </w:tcBorders>
            <w:tcMar>
              <w:top w:w="128" w:type="dxa"/>
              <w:left w:w="43" w:type="dxa"/>
              <w:bottom w:w="43" w:type="dxa"/>
              <w:right w:w="43" w:type="dxa"/>
            </w:tcMar>
            <w:vAlign w:val="bottom"/>
          </w:tcPr>
          <w:p w14:paraId="2F683B11" w14:textId="77777777" w:rsidR="00DD2EA9" w:rsidRPr="00DA1B0F" w:rsidRDefault="00DD2EA9" w:rsidP="00F57EAC">
            <w:pPr>
              <w:jc w:val="center"/>
              <w:rPr>
                <w:sz w:val="21"/>
              </w:rPr>
            </w:pPr>
            <w:r w:rsidRPr="00DA1B0F">
              <w:rPr>
                <w:sz w:val="21"/>
              </w:rPr>
              <w:t>12,0</w:t>
            </w:r>
          </w:p>
        </w:tc>
        <w:tc>
          <w:tcPr>
            <w:tcW w:w="1440" w:type="dxa"/>
            <w:tcBorders>
              <w:top w:val="nil"/>
              <w:left w:val="nil"/>
              <w:bottom w:val="nil"/>
              <w:right w:val="nil"/>
            </w:tcBorders>
            <w:tcMar>
              <w:top w:w="128" w:type="dxa"/>
              <w:left w:w="43" w:type="dxa"/>
              <w:bottom w:w="43" w:type="dxa"/>
              <w:right w:w="43" w:type="dxa"/>
            </w:tcMar>
            <w:vAlign w:val="bottom"/>
          </w:tcPr>
          <w:p w14:paraId="4CAED012" w14:textId="77777777" w:rsidR="00DD2EA9" w:rsidRPr="00DA1B0F" w:rsidRDefault="00DD2EA9" w:rsidP="00F57EAC">
            <w:pPr>
              <w:jc w:val="center"/>
              <w:rPr>
                <w:sz w:val="21"/>
              </w:rPr>
            </w:pPr>
            <w:r w:rsidRPr="00DA1B0F">
              <w:rPr>
                <w:sz w:val="21"/>
              </w:rPr>
              <w:t>98,8</w:t>
            </w:r>
          </w:p>
        </w:tc>
        <w:tc>
          <w:tcPr>
            <w:tcW w:w="1880" w:type="dxa"/>
            <w:tcBorders>
              <w:top w:val="nil"/>
              <w:left w:val="nil"/>
              <w:bottom w:val="nil"/>
              <w:right w:val="nil"/>
            </w:tcBorders>
            <w:tcMar>
              <w:top w:w="128" w:type="dxa"/>
              <w:left w:w="43" w:type="dxa"/>
              <w:bottom w:w="43" w:type="dxa"/>
              <w:right w:w="43" w:type="dxa"/>
            </w:tcMar>
            <w:vAlign w:val="bottom"/>
          </w:tcPr>
          <w:p w14:paraId="697114A9"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232743B" w14:textId="77777777" w:rsidR="00DD2EA9" w:rsidRPr="00DA1B0F" w:rsidRDefault="00DD2EA9" w:rsidP="00F57EAC">
            <w:pPr>
              <w:jc w:val="center"/>
              <w:rPr>
                <w:sz w:val="21"/>
              </w:rPr>
            </w:pPr>
            <w:r w:rsidRPr="00DA1B0F">
              <w:rPr>
                <w:sz w:val="21"/>
              </w:rPr>
              <w:t>42,9</w:t>
            </w:r>
          </w:p>
        </w:tc>
      </w:tr>
      <w:tr w:rsidR="004A055A" w:rsidRPr="00DA1B0F" w14:paraId="147878A4" w14:textId="77777777">
        <w:trPr>
          <w:trHeight w:val="380"/>
        </w:trPr>
        <w:tc>
          <w:tcPr>
            <w:tcW w:w="560" w:type="dxa"/>
            <w:tcBorders>
              <w:top w:val="nil"/>
              <w:left w:val="nil"/>
              <w:bottom w:val="nil"/>
              <w:right w:val="nil"/>
            </w:tcBorders>
            <w:tcMar>
              <w:top w:w="128" w:type="dxa"/>
              <w:left w:w="43" w:type="dxa"/>
              <w:bottom w:w="43" w:type="dxa"/>
              <w:right w:w="43" w:type="dxa"/>
            </w:tcMar>
          </w:tcPr>
          <w:p w14:paraId="5FCD4C9C" w14:textId="77777777" w:rsidR="00DD2EA9" w:rsidRPr="00DA1B0F" w:rsidRDefault="00DD2EA9" w:rsidP="00DA1B0F">
            <w:pPr>
              <w:rPr>
                <w:sz w:val="21"/>
              </w:rPr>
            </w:pPr>
            <w:r w:rsidRPr="00DA1B0F">
              <w:rPr>
                <w:sz w:val="21"/>
              </w:rPr>
              <w:t>3438</w:t>
            </w:r>
          </w:p>
        </w:tc>
        <w:tc>
          <w:tcPr>
            <w:tcW w:w="1540" w:type="dxa"/>
            <w:tcBorders>
              <w:top w:val="nil"/>
              <w:left w:val="nil"/>
              <w:bottom w:val="nil"/>
              <w:right w:val="nil"/>
            </w:tcBorders>
            <w:tcMar>
              <w:top w:w="128" w:type="dxa"/>
              <w:left w:w="43" w:type="dxa"/>
              <w:bottom w:w="43" w:type="dxa"/>
              <w:right w:w="43" w:type="dxa"/>
            </w:tcMar>
          </w:tcPr>
          <w:p w14:paraId="6200D9E2" w14:textId="77777777" w:rsidR="00DD2EA9" w:rsidRPr="00DA1B0F" w:rsidRDefault="00DD2EA9" w:rsidP="00DA1B0F">
            <w:pPr>
              <w:rPr>
                <w:sz w:val="21"/>
              </w:rPr>
            </w:pPr>
            <w:r w:rsidRPr="00DA1B0F">
              <w:rPr>
                <w:sz w:val="21"/>
              </w:rPr>
              <w:t>Sør-Fron</w:t>
            </w:r>
          </w:p>
        </w:tc>
        <w:tc>
          <w:tcPr>
            <w:tcW w:w="860" w:type="dxa"/>
            <w:tcBorders>
              <w:top w:val="nil"/>
              <w:left w:val="nil"/>
              <w:bottom w:val="nil"/>
              <w:right w:val="nil"/>
            </w:tcBorders>
            <w:tcMar>
              <w:top w:w="128" w:type="dxa"/>
              <w:left w:w="43" w:type="dxa"/>
              <w:bottom w:w="43" w:type="dxa"/>
              <w:right w:w="43" w:type="dxa"/>
            </w:tcMar>
            <w:vAlign w:val="bottom"/>
          </w:tcPr>
          <w:p w14:paraId="55B38B71" w14:textId="77777777" w:rsidR="00DD2EA9" w:rsidRPr="00DA1B0F" w:rsidRDefault="00DD2EA9" w:rsidP="00F57EAC">
            <w:pPr>
              <w:jc w:val="center"/>
              <w:rPr>
                <w:sz w:val="21"/>
              </w:rPr>
            </w:pPr>
            <w:r w:rsidRPr="00DA1B0F">
              <w:rPr>
                <w:sz w:val="21"/>
              </w:rPr>
              <w:t>-0,7</w:t>
            </w:r>
          </w:p>
        </w:tc>
        <w:tc>
          <w:tcPr>
            <w:tcW w:w="880" w:type="dxa"/>
            <w:tcBorders>
              <w:top w:val="nil"/>
              <w:left w:val="nil"/>
              <w:bottom w:val="nil"/>
              <w:right w:val="nil"/>
            </w:tcBorders>
            <w:tcMar>
              <w:top w:w="128" w:type="dxa"/>
              <w:left w:w="43" w:type="dxa"/>
              <w:bottom w:w="43" w:type="dxa"/>
              <w:right w:w="43" w:type="dxa"/>
            </w:tcMar>
            <w:vAlign w:val="bottom"/>
          </w:tcPr>
          <w:p w14:paraId="63F94DCF" w14:textId="77777777" w:rsidR="00DD2EA9" w:rsidRPr="00DA1B0F" w:rsidRDefault="00DD2EA9" w:rsidP="00F57EAC">
            <w:pPr>
              <w:jc w:val="center"/>
              <w:rPr>
                <w:sz w:val="21"/>
              </w:rPr>
            </w:pPr>
            <w:r w:rsidRPr="00DA1B0F">
              <w:rPr>
                <w:sz w:val="21"/>
              </w:rPr>
              <w:t>17,4</w:t>
            </w:r>
          </w:p>
        </w:tc>
        <w:tc>
          <w:tcPr>
            <w:tcW w:w="1180" w:type="dxa"/>
            <w:tcBorders>
              <w:top w:val="nil"/>
              <w:left w:val="nil"/>
              <w:bottom w:val="nil"/>
              <w:right w:val="nil"/>
            </w:tcBorders>
            <w:tcMar>
              <w:top w:w="128" w:type="dxa"/>
              <w:left w:w="43" w:type="dxa"/>
              <w:bottom w:w="43" w:type="dxa"/>
              <w:right w:w="43" w:type="dxa"/>
            </w:tcMar>
            <w:vAlign w:val="bottom"/>
          </w:tcPr>
          <w:p w14:paraId="6E2ADD48" w14:textId="77777777" w:rsidR="00DD2EA9" w:rsidRPr="00DA1B0F" w:rsidRDefault="00DD2EA9" w:rsidP="00F57EAC">
            <w:pPr>
              <w:jc w:val="center"/>
              <w:rPr>
                <w:sz w:val="21"/>
              </w:rPr>
            </w:pPr>
            <w:r w:rsidRPr="00DA1B0F">
              <w:rPr>
                <w:sz w:val="21"/>
              </w:rPr>
              <w:t>21,7</w:t>
            </w:r>
          </w:p>
        </w:tc>
        <w:tc>
          <w:tcPr>
            <w:tcW w:w="1440" w:type="dxa"/>
            <w:tcBorders>
              <w:top w:val="nil"/>
              <w:left w:val="nil"/>
              <w:bottom w:val="nil"/>
              <w:right w:val="nil"/>
            </w:tcBorders>
            <w:tcMar>
              <w:top w:w="128" w:type="dxa"/>
              <w:left w:w="43" w:type="dxa"/>
              <w:bottom w:w="43" w:type="dxa"/>
              <w:right w:w="43" w:type="dxa"/>
            </w:tcMar>
            <w:vAlign w:val="bottom"/>
          </w:tcPr>
          <w:p w14:paraId="7D780040" w14:textId="77777777" w:rsidR="00DD2EA9" w:rsidRPr="00DA1B0F" w:rsidRDefault="00DD2EA9" w:rsidP="00F57EAC">
            <w:pPr>
              <w:jc w:val="center"/>
              <w:rPr>
                <w:sz w:val="21"/>
              </w:rPr>
            </w:pPr>
            <w:r w:rsidRPr="00DA1B0F">
              <w:rPr>
                <w:sz w:val="21"/>
              </w:rPr>
              <w:t>111,2</w:t>
            </w:r>
          </w:p>
        </w:tc>
        <w:tc>
          <w:tcPr>
            <w:tcW w:w="1880" w:type="dxa"/>
            <w:tcBorders>
              <w:top w:val="nil"/>
              <w:left w:val="nil"/>
              <w:bottom w:val="nil"/>
              <w:right w:val="nil"/>
            </w:tcBorders>
            <w:tcMar>
              <w:top w:w="128" w:type="dxa"/>
              <w:left w:w="43" w:type="dxa"/>
              <w:bottom w:w="43" w:type="dxa"/>
              <w:right w:w="43" w:type="dxa"/>
            </w:tcMar>
            <w:vAlign w:val="bottom"/>
          </w:tcPr>
          <w:p w14:paraId="7FAE8311"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64E73210" w14:textId="77777777" w:rsidR="00DD2EA9" w:rsidRPr="00DA1B0F" w:rsidRDefault="00DD2EA9" w:rsidP="00F57EAC">
            <w:pPr>
              <w:jc w:val="center"/>
              <w:rPr>
                <w:sz w:val="21"/>
              </w:rPr>
            </w:pPr>
            <w:r w:rsidRPr="00DA1B0F">
              <w:rPr>
                <w:sz w:val="21"/>
              </w:rPr>
              <w:t>60,4</w:t>
            </w:r>
          </w:p>
        </w:tc>
      </w:tr>
      <w:tr w:rsidR="004A055A" w:rsidRPr="00DA1B0F" w14:paraId="7D6B6662" w14:textId="77777777">
        <w:trPr>
          <w:trHeight w:val="380"/>
        </w:trPr>
        <w:tc>
          <w:tcPr>
            <w:tcW w:w="560" w:type="dxa"/>
            <w:tcBorders>
              <w:top w:val="nil"/>
              <w:left w:val="nil"/>
              <w:bottom w:val="nil"/>
              <w:right w:val="nil"/>
            </w:tcBorders>
            <w:tcMar>
              <w:top w:w="128" w:type="dxa"/>
              <w:left w:w="43" w:type="dxa"/>
              <w:bottom w:w="43" w:type="dxa"/>
              <w:right w:w="43" w:type="dxa"/>
            </w:tcMar>
          </w:tcPr>
          <w:p w14:paraId="6CB8E379" w14:textId="77777777" w:rsidR="00DD2EA9" w:rsidRPr="00DA1B0F" w:rsidRDefault="00DD2EA9" w:rsidP="00DA1B0F">
            <w:pPr>
              <w:rPr>
                <w:sz w:val="21"/>
              </w:rPr>
            </w:pPr>
            <w:r w:rsidRPr="00DA1B0F">
              <w:rPr>
                <w:sz w:val="21"/>
              </w:rPr>
              <w:t>3439</w:t>
            </w:r>
          </w:p>
        </w:tc>
        <w:tc>
          <w:tcPr>
            <w:tcW w:w="1540" w:type="dxa"/>
            <w:tcBorders>
              <w:top w:val="nil"/>
              <w:left w:val="nil"/>
              <w:bottom w:val="nil"/>
              <w:right w:val="nil"/>
            </w:tcBorders>
            <w:tcMar>
              <w:top w:w="128" w:type="dxa"/>
              <w:left w:w="43" w:type="dxa"/>
              <w:bottom w:w="43" w:type="dxa"/>
              <w:right w:w="43" w:type="dxa"/>
            </w:tcMar>
          </w:tcPr>
          <w:p w14:paraId="0BFB8622" w14:textId="77777777" w:rsidR="00DD2EA9" w:rsidRPr="00DA1B0F" w:rsidRDefault="00DD2EA9" w:rsidP="00DA1B0F">
            <w:pPr>
              <w:rPr>
                <w:sz w:val="21"/>
              </w:rPr>
            </w:pPr>
            <w:r w:rsidRPr="00DA1B0F">
              <w:rPr>
                <w:sz w:val="21"/>
              </w:rPr>
              <w:t>Ringebu</w:t>
            </w:r>
          </w:p>
        </w:tc>
        <w:tc>
          <w:tcPr>
            <w:tcW w:w="860" w:type="dxa"/>
            <w:tcBorders>
              <w:top w:val="nil"/>
              <w:left w:val="nil"/>
              <w:bottom w:val="nil"/>
              <w:right w:val="nil"/>
            </w:tcBorders>
            <w:tcMar>
              <w:top w:w="128" w:type="dxa"/>
              <w:left w:w="43" w:type="dxa"/>
              <w:bottom w:w="43" w:type="dxa"/>
              <w:right w:w="43" w:type="dxa"/>
            </w:tcMar>
            <w:vAlign w:val="bottom"/>
          </w:tcPr>
          <w:p w14:paraId="4B556C7D" w14:textId="77777777" w:rsidR="00DD2EA9" w:rsidRPr="00DA1B0F" w:rsidRDefault="00DD2EA9" w:rsidP="00F57EAC">
            <w:pPr>
              <w:jc w:val="center"/>
              <w:rPr>
                <w:sz w:val="21"/>
              </w:rPr>
            </w:pPr>
            <w:r w:rsidRPr="00DA1B0F">
              <w:rPr>
                <w:sz w:val="21"/>
              </w:rPr>
              <w:t>-4,0</w:t>
            </w:r>
          </w:p>
        </w:tc>
        <w:tc>
          <w:tcPr>
            <w:tcW w:w="880" w:type="dxa"/>
            <w:tcBorders>
              <w:top w:val="nil"/>
              <w:left w:val="nil"/>
              <w:bottom w:val="nil"/>
              <w:right w:val="nil"/>
            </w:tcBorders>
            <w:tcMar>
              <w:top w:w="128" w:type="dxa"/>
              <w:left w:w="43" w:type="dxa"/>
              <w:bottom w:w="43" w:type="dxa"/>
              <w:right w:w="43" w:type="dxa"/>
            </w:tcMar>
            <w:vAlign w:val="bottom"/>
          </w:tcPr>
          <w:p w14:paraId="272FE2B6" w14:textId="77777777" w:rsidR="00DD2EA9" w:rsidRPr="00DA1B0F" w:rsidRDefault="00DD2EA9" w:rsidP="00F57EAC">
            <w:pPr>
              <w:jc w:val="center"/>
              <w:rPr>
                <w:sz w:val="21"/>
              </w:rPr>
            </w:pPr>
            <w:r w:rsidRPr="00DA1B0F">
              <w:rPr>
                <w:sz w:val="21"/>
              </w:rPr>
              <w:t>20,1</w:t>
            </w:r>
          </w:p>
        </w:tc>
        <w:tc>
          <w:tcPr>
            <w:tcW w:w="1180" w:type="dxa"/>
            <w:tcBorders>
              <w:top w:val="nil"/>
              <w:left w:val="nil"/>
              <w:bottom w:val="nil"/>
              <w:right w:val="nil"/>
            </w:tcBorders>
            <w:tcMar>
              <w:top w:w="128" w:type="dxa"/>
              <w:left w:w="43" w:type="dxa"/>
              <w:bottom w:w="43" w:type="dxa"/>
              <w:right w:w="43" w:type="dxa"/>
            </w:tcMar>
            <w:vAlign w:val="bottom"/>
          </w:tcPr>
          <w:p w14:paraId="731917C9" w14:textId="77777777" w:rsidR="00DD2EA9" w:rsidRPr="00DA1B0F" w:rsidRDefault="00DD2EA9" w:rsidP="00F57EAC">
            <w:pPr>
              <w:jc w:val="center"/>
              <w:rPr>
                <w:sz w:val="21"/>
              </w:rPr>
            </w:pPr>
            <w:r w:rsidRPr="00DA1B0F">
              <w:rPr>
                <w:sz w:val="21"/>
              </w:rPr>
              <w:t>39,7</w:t>
            </w:r>
          </w:p>
        </w:tc>
        <w:tc>
          <w:tcPr>
            <w:tcW w:w="1440" w:type="dxa"/>
            <w:tcBorders>
              <w:top w:val="nil"/>
              <w:left w:val="nil"/>
              <w:bottom w:val="nil"/>
              <w:right w:val="nil"/>
            </w:tcBorders>
            <w:tcMar>
              <w:top w:w="128" w:type="dxa"/>
              <w:left w:w="43" w:type="dxa"/>
              <w:bottom w:w="43" w:type="dxa"/>
              <w:right w:w="43" w:type="dxa"/>
            </w:tcMar>
            <w:vAlign w:val="bottom"/>
          </w:tcPr>
          <w:p w14:paraId="24B278A6" w14:textId="77777777" w:rsidR="00DD2EA9" w:rsidRPr="00DA1B0F" w:rsidRDefault="00DD2EA9" w:rsidP="00F57EAC">
            <w:pPr>
              <w:jc w:val="center"/>
              <w:rPr>
                <w:sz w:val="21"/>
              </w:rPr>
            </w:pPr>
            <w:r w:rsidRPr="00DA1B0F">
              <w:rPr>
                <w:sz w:val="21"/>
              </w:rPr>
              <w:t>120,5</w:t>
            </w:r>
          </w:p>
        </w:tc>
        <w:tc>
          <w:tcPr>
            <w:tcW w:w="1880" w:type="dxa"/>
            <w:tcBorders>
              <w:top w:val="nil"/>
              <w:left w:val="nil"/>
              <w:bottom w:val="nil"/>
              <w:right w:val="nil"/>
            </w:tcBorders>
            <w:tcMar>
              <w:top w:w="128" w:type="dxa"/>
              <w:left w:w="43" w:type="dxa"/>
              <w:bottom w:w="43" w:type="dxa"/>
              <w:right w:w="43" w:type="dxa"/>
            </w:tcMar>
            <w:vAlign w:val="bottom"/>
          </w:tcPr>
          <w:p w14:paraId="6DCB513E"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2BF8A8AB" w14:textId="77777777" w:rsidR="00DD2EA9" w:rsidRPr="00DA1B0F" w:rsidRDefault="00DD2EA9" w:rsidP="00F57EAC">
            <w:pPr>
              <w:jc w:val="center"/>
              <w:rPr>
                <w:sz w:val="21"/>
              </w:rPr>
            </w:pPr>
            <w:r w:rsidRPr="00DA1B0F">
              <w:rPr>
                <w:sz w:val="21"/>
              </w:rPr>
              <w:t>42,0</w:t>
            </w:r>
          </w:p>
        </w:tc>
      </w:tr>
      <w:tr w:rsidR="004A055A" w:rsidRPr="00DA1B0F" w14:paraId="2FCECA81" w14:textId="77777777">
        <w:trPr>
          <w:trHeight w:val="380"/>
        </w:trPr>
        <w:tc>
          <w:tcPr>
            <w:tcW w:w="560" w:type="dxa"/>
            <w:tcBorders>
              <w:top w:val="nil"/>
              <w:left w:val="nil"/>
              <w:bottom w:val="nil"/>
              <w:right w:val="nil"/>
            </w:tcBorders>
            <w:tcMar>
              <w:top w:w="128" w:type="dxa"/>
              <w:left w:w="43" w:type="dxa"/>
              <w:bottom w:w="43" w:type="dxa"/>
              <w:right w:w="43" w:type="dxa"/>
            </w:tcMar>
          </w:tcPr>
          <w:p w14:paraId="1C43BBA2" w14:textId="77777777" w:rsidR="00DD2EA9" w:rsidRPr="00DA1B0F" w:rsidRDefault="00DD2EA9" w:rsidP="00DA1B0F">
            <w:pPr>
              <w:rPr>
                <w:sz w:val="21"/>
              </w:rPr>
            </w:pPr>
            <w:r w:rsidRPr="00DA1B0F">
              <w:rPr>
                <w:sz w:val="21"/>
              </w:rPr>
              <w:t>3440</w:t>
            </w:r>
          </w:p>
        </w:tc>
        <w:tc>
          <w:tcPr>
            <w:tcW w:w="1540" w:type="dxa"/>
            <w:tcBorders>
              <w:top w:val="nil"/>
              <w:left w:val="nil"/>
              <w:bottom w:val="nil"/>
              <w:right w:val="nil"/>
            </w:tcBorders>
            <w:tcMar>
              <w:top w:w="128" w:type="dxa"/>
              <w:left w:w="43" w:type="dxa"/>
              <w:bottom w:w="43" w:type="dxa"/>
              <w:right w:w="43" w:type="dxa"/>
            </w:tcMar>
          </w:tcPr>
          <w:p w14:paraId="6D81FD68" w14:textId="77777777" w:rsidR="00DD2EA9" w:rsidRPr="00DA1B0F" w:rsidRDefault="00DD2EA9" w:rsidP="00DA1B0F">
            <w:pPr>
              <w:rPr>
                <w:sz w:val="21"/>
              </w:rPr>
            </w:pPr>
            <w:r w:rsidRPr="00DA1B0F">
              <w:rPr>
                <w:sz w:val="21"/>
              </w:rPr>
              <w:t>Øyer</w:t>
            </w:r>
          </w:p>
        </w:tc>
        <w:tc>
          <w:tcPr>
            <w:tcW w:w="860" w:type="dxa"/>
            <w:tcBorders>
              <w:top w:val="nil"/>
              <w:left w:val="nil"/>
              <w:bottom w:val="nil"/>
              <w:right w:val="nil"/>
            </w:tcBorders>
            <w:tcMar>
              <w:top w:w="128" w:type="dxa"/>
              <w:left w:w="43" w:type="dxa"/>
              <w:bottom w:w="43" w:type="dxa"/>
              <w:right w:w="43" w:type="dxa"/>
            </w:tcMar>
            <w:vAlign w:val="bottom"/>
          </w:tcPr>
          <w:p w14:paraId="2EE36A88" w14:textId="77777777" w:rsidR="00DD2EA9" w:rsidRPr="00DA1B0F" w:rsidRDefault="00DD2EA9" w:rsidP="00F57EAC">
            <w:pPr>
              <w:jc w:val="center"/>
              <w:rPr>
                <w:sz w:val="21"/>
              </w:rPr>
            </w:pPr>
            <w:r w:rsidRPr="00DA1B0F">
              <w:rPr>
                <w:sz w:val="21"/>
              </w:rPr>
              <w:t>0,5</w:t>
            </w:r>
          </w:p>
        </w:tc>
        <w:tc>
          <w:tcPr>
            <w:tcW w:w="880" w:type="dxa"/>
            <w:tcBorders>
              <w:top w:val="nil"/>
              <w:left w:val="nil"/>
              <w:bottom w:val="nil"/>
              <w:right w:val="nil"/>
            </w:tcBorders>
            <w:tcMar>
              <w:top w:w="128" w:type="dxa"/>
              <w:left w:w="43" w:type="dxa"/>
              <w:bottom w:w="43" w:type="dxa"/>
              <w:right w:w="43" w:type="dxa"/>
            </w:tcMar>
            <w:vAlign w:val="bottom"/>
          </w:tcPr>
          <w:p w14:paraId="657A9EAC" w14:textId="77777777" w:rsidR="00DD2EA9" w:rsidRPr="00DA1B0F" w:rsidRDefault="00DD2EA9" w:rsidP="00F57EAC">
            <w:pPr>
              <w:jc w:val="center"/>
              <w:rPr>
                <w:sz w:val="21"/>
              </w:rPr>
            </w:pPr>
            <w:r w:rsidRPr="00DA1B0F">
              <w:rPr>
                <w:sz w:val="21"/>
              </w:rPr>
              <w:t>13,3</w:t>
            </w:r>
          </w:p>
        </w:tc>
        <w:tc>
          <w:tcPr>
            <w:tcW w:w="1180" w:type="dxa"/>
            <w:tcBorders>
              <w:top w:val="nil"/>
              <w:left w:val="nil"/>
              <w:bottom w:val="nil"/>
              <w:right w:val="nil"/>
            </w:tcBorders>
            <w:tcMar>
              <w:top w:w="128" w:type="dxa"/>
              <w:left w:w="43" w:type="dxa"/>
              <w:bottom w:w="43" w:type="dxa"/>
              <w:right w:w="43" w:type="dxa"/>
            </w:tcMar>
            <w:vAlign w:val="bottom"/>
          </w:tcPr>
          <w:p w14:paraId="2C262053" w14:textId="77777777" w:rsidR="00DD2EA9" w:rsidRPr="00DA1B0F" w:rsidRDefault="00DD2EA9" w:rsidP="00F57EAC">
            <w:pPr>
              <w:jc w:val="center"/>
              <w:rPr>
                <w:sz w:val="21"/>
              </w:rPr>
            </w:pPr>
            <w:r w:rsidRPr="00DA1B0F">
              <w:rPr>
                <w:sz w:val="21"/>
              </w:rPr>
              <w:t>15,4</w:t>
            </w:r>
          </w:p>
        </w:tc>
        <w:tc>
          <w:tcPr>
            <w:tcW w:w="1440" w:type="dxa"/>
            <w:tcBorders>
              <w:top w:val="nil"/>
              <w:left w:val="nil"/>
              <w:bottom w:val="nil"/>
              <w:right w:val="nil"/>
            </w:tcBorders>
            <w:tcMar>
              <w:top w:w="128" w:type="dxa"/>
              <w:left w:w="43" w:type="dxa"/>
              <w:bottom w:w="43" w:type="dxa"/>
              <w:right w:w="43" w:type="dxa"/>
            </w:tcMar>
            <w:vAlign w:val="bottom"/>
          </w:tcPr>
          <w:p w14:paraId="4DB2E2F3" w14:textId="77777777" w:rsidR="00DD2EA9" w:rsidRPr="00DA1B0F" w:rsidRDefault="00DD2EA9" w:rsidP="00F57EAC">
            <w:pPr>
              <w:jc w:val="center"/>
              <w:rPr>
                <w:sz w:val="21"/>
              </w:rPr>
            </w:pPr>
            <w:r w:rsidRPr="00DA1B0F">
              <w:rPr>
                <w:sz w:val="21"/>
              </w:rPr>
              <w:t>110,1</w:t>
            </w:r>
          </w:p>
        </w:tc>
        <w:tc>
          <w:tcPr>
            <w:tcW w:w="1880" w:type="dxa"/>
            <w:tcBorders>
              <w:top w:val="nil"/>
              <w:left w:val="nil"/>
              <w:bottom w:val="nil"/>
              <w:right w:val="nil"/>
            </w:tcBorders>
            <w:tcMar>
              <w:top w:w="128" w:type="dxa"/>
              <w:left w:w="43" w:type="dxa"/>
              <w:bottom w:w="43" w:type="dxa"/>
              <w:right w:w="43" w:type="dxa"/>
            </w:tcMar>
            <w:vAlign w:val="bottom"/>
          </w:tcPr>
          <w:p w14:paraId="62B9531A" w14:textId="77777777" w:rsidR="00DD2EA9" w:rsidRPr="00DA1B0F" w:rsidRDefault="00DD2EA9" w:rsidP="00F57EAC">
            <w:pPr>
              <w:jc w:val="center"/>
              <w:rPr>
                <w:sz w:val="21"/>
              </w:rPr>
            </w:pPr>
            <w:r w:rsidRPr="00DA1B0F">
              <w:rPr>
                <w:sz w:val="21"/>
              </w:rPr>
              <w:t>20,3</w:t>
            </w:r>
          </w:p>
        </w:tc>
        <w:tc>
          <w:tcPr>
            <w:tcW w:w="1120" w:type="dxa"/>
            <w:tcBorders>
              <w:top w:val="nil"/>
              <w:left w:val="nil"/>
              <w:bottom w:val="nil"/>
              <w:right w:val="nil"/>
            </w:tcBorders>
            <w:tcMar>
              <w:top w:w="128" w:type="dxa"/>
              <w:left w:w="43" w:type="dxa"/>
              <w:bottom w:w="43" w:type="dxa"/>
              <w:right w:w="43" w:type="dxa"/>
            </w:tcMar>
            <w:vAlign w:val="bottom"/>
          </w:tcPr>
          <w:p w14:paraId="7AB5E994" w14:textId="77777777" w:rsidR="00DD2EA9" w:rsidRPr="00DA1B0F" w:rsidRDefault="00DD2EA9" w:rsidP="00F57EAC">
            <w:pPr>
              <w:jc w:val="center"/>
              <w:rPr>
                <w:sz w:val="21"/>
              </w:rPr>
            </w:pPr>
            <w:r w:rsidRPr="00DA1B0F">
              <w:rPr>
                <w:sz w:val="21"/>
              </w:rPr>
              <w:t>35,1</w:t>
            </w:r>
          </w:p>
        </w:tc>
      </w:tr>
      <w:tr w:rsidR="004A055A" w:rsidRPr="00DA1B0F" w14:paraId="0F47F56E" w14:textId="77777777">
        <w:trPr>
          <w:trHeight w:val="380"/>
        </w:trPr>
        <w:tc>
          <w:tcPr>
            <w:tcW w:w="560" w:type="dxa"/>
            <w:tcBorders>
              <w:top w:val="nil"/>
              <w:left w:val="nil"/>
              <w:bottom w:val="nil"/>
              <w:right w:val="nil"/>
            </w:tcBorders>
            <w:tcMar>
              <w:top w:w="128" w:type="dxa"/>
              <w:left w:w="43" w:type="dxa"/>
              <w:bottom w:w="43" w:type="dxa"/>
              <w:right w:w="43" w:type="dxa"/>
            </w:tcMar>
          </w:tcPr>
          <w:p w14:paraId="2B3B7488" w14:textId="77777777" w:rsidR="00DD2EA9" w:rsidRPr="00DA1B0F" w:rsidRDefault="00DD2EA9" w:rsidP="00DA1B0F">
            <w:pPr>
              <w:rPr>
                <w:sz w:val="21"/>
              </w:rPr>
            </w:pPr>
            <w:r w:rsidRPr="00DA1B0F">
              <w:rPr>
                <w:sz w:val="21"/>
              </w:rPr>
              <w:t>3441</w:t>
            </w:r>
          </w:p>
        </w:tc>
        <w:tc>
          <w:tcPr>
            <w:tcW w:w="1540" w:type="dxa"/>
            <w:tcBorders>
              <w:top w:val="nil"/>
              <w:left w:val="nil"/>
              <w:bottom w:val="nil"/>
              <w:right w:val="nil"/>
            </w:tcBorders>
            <w:tcMar>
              <w:top w:w="128" w:type="dxa"/>
              <w:left w:w="43" w:type="dxa"/>
              <w:bottom w:w="43" w:type="dxa"/>
              <w:right w:w="43" w:type="dxa"/>
            </w:tcMar>
          </w:tcPr>
          <w:p w14:paraId="22F24BB1" w14:textId="77777777" w:rsidR="00DD2EA9" w:rsidRPr="00DA1B0F" w:rsidRDefault="00DD2EA9" w:rsidP="00DA1B0F">
            <w:pPr>
              <w:rPr>
                <w:sz w:val="21"/>
              </w:rPr>
            </w:pPr>
            <w:r w:rsidRPr="00DA1B0F">
              <w:rPr>
                <w:sz w:val="21"/>
              </w:rPr>
              <w:t>Gausdal</w:t>
            </w:r>
          </w:p>
        </w:tc>
        <w:tc>
          <w:tcPr>
            <w:tcW w:w="860" w:type="dxa"/>
            <w:tcBorders>
              <w:top w:val="nil"/>
              <w:left w:val="nil"/>
              <w:bottom w:val="nil"/>
              <w:right w:val="nil"/>
            </w:tcBorders>
            <w:tcMar>
              <w:top w:w="128" w:type="dxa"/>
              <w:left w:w="43" w:type="dxa"/>
              <w:bottom w:w="43" w:type="dxa"/>
              <w:right w:w="43" w:type="dxa"/>
            </w:tcMar>
            <w:vAlign w:val="bottom"/>
          </w:tcPr>
          <w:p w14:paraId="444E8750" w14:textId="77777777" w:rsidR="00DD2EA9" w:rsidRPr="00DA1B0F" w:rsidRDefault="00DD2EA9" w:rsidP="00F57EAC">
            <w:pPr>
              <w:jc w:val="center"/>
              <w:rPr>
                <w:sz w:val="21"/>
              </w:rPr>
            </w:pPr>
            <w:r w:rsidRPr="00DA1B0F">
              <w:rPr>
                <w:sz w:val="21"/>
              </w:rPr>
              <w:t>0,2</w:t>
            </w:r>
          </w:p>
        </w:tc>
        <w:tc>
          <w:tcPr>
            <w:tcW w:w="880" w:type="dxa"/>
            <w:tcBorders>
              <w:top w:val="nil"/>
              <w:left w:val="nil"/>
              <w:bottom w:val="nil"/>
              <w:right w:val="nil"/>
            </w:tcBorders>
            <w:tcMar>
              <w:top w:w="128" w:type="dxa"/>
              <w:left w:w="43" w:type="dxa"/>
              <w:bottom w:w="43" w:type="dxa"/>
              <w:right w:w="43" w:type="dxa"/>
            </w:tcMar>
            <w:vAlign w:val="bottom"/>
          </w:tcPr>
          <w:p w14:paraId="13A9E2E1" w14:textId="77777777" w:rsidR="00DD2EA9" w:rsidRPr="00DA1B0F" w:rsidRDefault="00DD2EA9" w:rsidP="00F57EAC">
            <w:pPr>
              <w:jc w:val="center"/>
              <w:rPr>
                <w:sz w:val="21"/>
              </w:rPr>
            </w:pPr>
            <w:r w:rsidRPr="00DA1B0F">
              <w:rPr>
                <w:sz w:val="21"/>
              </w:rPr>
              <w:t>11,0</w:t>
            </w:r>
          </w:p>
        </w:tc>
        <w:tc>
          <w:tcPr>
            <w:tcW w:w="1180" w:type="dxa"/>
            <w:tcBorders>
              <w:top w:val="nil"/>
              <w:left w:val="nil"/>
              <w:bottom w:val="nil"/>
              <w:right w:val="nil"/>
            </w:tcBorders>
            <w:tcMar>
              <w:top w:w="128" w:type="dxa"/>
              <w:left w:w="43" w:type="dxa"/>
              <w:bottom w:w="43" w:type="dxa"/>
              <w:right w:w="43" w:type="dxa"/>
            </w:tcMar>
            <w:vAlign w:val="bottom"/>
          </w:tcPr>
          <w:p w14:paraId="77718AE8" w14:textId="77777777" w:rsidR="00DD2EA9" w:rsidRPr="00DA1B0F" w:rsidRDefault="00DD2EA9" w:rsidP="00F57EAC">
            <w:pPr>
              <w:jc w:val="center"/>
              <w:rPr>
                <w:sz w:val="21"/>
              </w:rPr>
            </w:pPr>
            <w:r w:rsidRPr="00DA1B0F">
              <w:rPr>
                <w:sz w:val="21"/>
              </w:rPr>
              <w:t>15,6</w:t>
            </w:r>
          </w:p>
        </w:tc>
        <w:tc>
          <w:tcPr>
            <w:tcW w:w="1440" w:type="dxa"/>
            <w:tcBorders>
              <w:top w:val="nil"/>
              <w:left w:val="nil"/>
              <w:bottom w:val="nil"/>
              <w:right w:val="nil"/>
            </w:tcBorders>
            <w:tcMar>
              <w:top w:w="128" w:type="dxa"/>
              <w:left w:w="43" w:type="dxa"/>
              <w:bottom w:w="43" w:type="dxa"/>
              <w:right w:w="43" w:type="dxa"/>
            </w:tcMar>
            <w:vAlign w:val="bottom"/>
          </w:tcPr>
          <w:p w14:paraId="59EAD6D3" w14:textId="77777777" w:rsidR="00DD2EA9" w:rsidRPr="00DA1B0F" w:rsidRDefault="00DD2EA9" w:rsidP="00F57EAC">
            <w:pPr>
              <w:jc w:val="center"/>
              <w:rPr>
                <w:sz w:val="21"/>
              </w:rPr>
            </w:pPr>
            <w:r w:rsidRPr="00DA1B0F">
              <w:rPr>
                <w:sz w:val="21"/>
              </w:rPr>
              <w:t>103,4</w:t>
            </w:r>
          </w:p>
        </w:tc>
        <w:tc>
          <w:tcPr>
            <w:tcW w:w="1880" w:type="dxa"/>
            <w:tcBorders>
              <w:top w:val="nil"/>
              <w:left w:val="nil"/>
              <w:bottom w:val="nil"/>
              <w:right w:val="nil"/>
            </w:tcBorders>
            <w:tcMar>
              <w:top w:w="128" w:type="dxa"/>
              <w:left w:w="43" w:type="dxa"/>
              <w:bottom w:w="43" w:type="dxa"/>
              <w:right w:w="43" w:type="dxa"/>
            </w:tcMar>
            <w:vAlign w:val="bottom"/>
          </w:tcPr>
          <w:p w14:paraId="21402FE6"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67A5CD4" w14:textId="77777777" w:rsidR="00DD2EA9" w:rsidRPr="00DA1B0F" w:rsidRDefault="00DD2EA9" w:rsidP="00F57EAC">
            <w:pPr>
              <w:jc w:val="center"/>
              <w:rPr>
                <w:sz w:val="21"/>
              </w:rPr>
            </w:pPr>
            <w:r w:rsidRPr="00DA1B0F">
              <w:rPr>
                <w:sz w:val="21"/>
              </w:rPr>
              <w:t>31,9</w:t>
            </w:r>
          </w:p>
        </w:tc>
      </w:tr>
      <w:tr w:rsidR="004A055A" w:rsidRPr="00DA1B0F" w14:paraId="43C56137" w14:textId="77777777">
        <w:trPr>
          <w:trHeight w:val="380"/>
        </w:trPr>
        <w:tc>
          <w:tcPr>
            <w:tcW w:w="560" w:type="dxa"/>
            <w:tcBorders>
              <w:top w:val="nil"/>
              <w:left w:val="nil"/>
              <w:bottom w:val="nil"/>
              <w:right w:val="nil"/>
            </w:tcBorders>
            <w:tcMar>
              <w:top w:w="128" w:type="dxa"/>
              <w:left w:w="43" w:type="dxa"/>
              <w:bottom w:w="43" w:type="dxa"/>
              <w:right w:w="43" w:type="dxa"/>
            </w:tcMar>
          </w:tcPr>
          <w:p w14:paraId="569F2A37" w14:textId="77777777" w:rsidR="00DD2EA9" w:rsidRPr="00DA1B0F" w:rsidRDefault="00DD2EA9" w:rsidP="00DA1B0F">
            <w:pPr>
              <w:rPr>
                <w:sz w:val="21"/>
              </w:rPr>
            </w:pPr>
            <w:r w:rsidRPr="00DA1B0F">
              <w:rPr>
                <w:sz w:val="21"/>
              </w:rPr>
              <w:t>3442</w:t>
            </w:r>
          </w:p>
        </w:tc>
        <w:tc>
          <w:tcPr>
            <w:tcW w:w="1540" w:type="dxa"/>
            <w:tcBorders>
              <w:top w:val="nil"/>
              <w:left w:val="nil"/>
              <w:bottom w:val="nil"/>
              <w:right w:val="nil"/>
            </w:tcBorders>
            <w:tcMar>
              <w:top w:w="128" w:type="dxa"/>
              <w:left w:w="43" w:type="dxa"/>
              <w:bottom w:w="43" w:type="dxa"/>
              <w:right w:w="43" w:type="dxa"/>
            </w:tcMar>
          </w:tcPr>
          <w:p w14:paraId="33237518" w14:textId="77777777" w:rsidR="00DD2EA9" w:rsidRPr="00DA1B0F" w:rsidRDefault="00DD2EA9" w:rsidP="00DA1B0F">
            <w:pPr>
              <w:rPr>
                <w:sz w:val="21"/>
              </w:rPr>
            </w:pPr>
            <w:r w:rsidRPr="00DA1B0F">
              <w:rPr>
                <w:sz w:val="21"/>
              </w:rPr>
              <w:t>Østre Toten</w:t>
            </w:r>
          </w:p>
        </w:tc>
        <w:tc>
          <w:tcPr>
            <w:tcW w:w="860" w:type="dxa"/>
            <w:tcBorders>
              <w:top w:val="nil"/>
              <w:left w:val="nil"/>
              <w:bottom w:val="nil"/>
              <w:right w:val="nil"/>
            </w:tcBorders>
            <w:tcMar>
              <w:top w:w="128" w:type="dxa"/>
              <w:left w:w="43" w:type="dxa"/>
              <w:bottom w:w="43" w:type="dxa"/>
              <w:right w:w="43" w:type="dxa"/>
            </w:tcMar>
            <w:vAlign w:val="bottom"/>
          </w:tcPr>
          <w:p w14:paraId="724FEFE2" w14:textId="77777777" w:rsidR="00DD2EA9" w:rsidRPr="00DA1B0F" w:rsidRDefault="00DD2EA9" w:rsidP="00F57EAC">
            <w:pPr>
              <w:jc w:val="center"/>
              <w:rPr>
                <w:sz w:val="21"/>
              </w:rPr>
            </w:pPr>
            <w:r w:rsidRPr="00DA1B0F">
              <w:rPr>
                <w:sz w:val="21"/>
              </w:rPr>
              <w:t>-2,7</w:t>
            </w:r>
          </w:p>
        </w:tc>
        <w:tc>
          <w:tcPr>
            <w:tcW w:w="880" w:type="dxa"/>
            <w:tcBorders>
              <w:top w:val="nil"/>
              <w:left w:val="nil"/>
              <w:bottom w:val="nil"/>
              <w:right w:val="nil"/>
            </w:tcBorders>
            <w:tcMar>
              <w:top w:w="128" w:type="dxa"/>
              <w:left w:w="43" w:type="dxa"/>
              <w:bottom w:w="43" w:type="dxa"/>
              <w:right w:w="43" w:type="dxa"/>
            </w:tcMar>
            <w:vAlign w:val="bottom"/>
          </w:tcPr>
          <w:p w14:paraId="7FB2ACF4" w14:textId="77777777" w:rsidR="00DD2EA9" w:rsidRPr="00DA1B0F" w:rsidRDefault="00DD2EA9" w:rsidP="00F57EAC">
            <w:pPr>
              <w:jc w:val="center"/>
              <w:rPr>
                <w:sz w:val="21"/>
              </w:rPr>
            </w:pPr>
            <w:r w:rsidRPr="00DA1B0F">
              <w:rPr>
                <w:sz w:val="21"/>
              </w:rPr>
              <w:t>7,7</w:t>
            </w:r>
          </w:p>
        </w:tc>
        <w:tc>
          <w:tcPr>
            <w:tcW w:w="1180" w:type="dxa"/>
            <w:tcBorders>
              <w:top w:val="nil"/>
              <w:left w:val="nil"/>
              <w:bottom w:val="nil"/>
              <w:right w:val="nil"/>
            </w:tcBorders>
            <w:tcMar>
              <w:top w:w="128" w:type="dxa"/>
              <w:left w:w="43" w:type="dxa"/>
              <w:bottom w:w="43" w:type="dxa"/>
              <w:right w:w="43" w:type="dxa"/>
            </w:tcMar>
            <w:vAlign w:val="bottom"/>
          </w:tcPr>
          <w:p w14:paraId="04A21696" w14:textId="77777777" w:rsidR="00DD2EA9" w:rsidRPr="00DA1B0F" w:rsidRDefault="00DD2EA9" w:rsidP="00F57EAC">
            <w:pPr>
              <w:jc w:val="center"/>
              <w:rPr>
                <w:sz w:val="21"/>
              </w:rPr>
            </w:pPr>
            <w:r w:rsidRPr="00DA1B0F">
              <w:rPr>
                <w:sz w:val="21"/>
              </w:rPr>
              <w:t>14,5</w:t>
            </w:r>
          </w:p>
        </w:tc>
        <w:tc>
          <w:tcPr>
            <w:tcW w:w="1440" w:type="dxa"/>
            <w:tcBorders>
              <w:top w:val="nil"/>
              <w:left w:val="nil"/>
              <w:bottom w:val="nil"/>
              <w:right w:val="nil"/>
            </w:tcBorders>
            <w:tcMar>
              <w:top w:w="128" w:type="dxa"/>
              <w:left w:w="43" w:type="dxa"/>
              <w:bottom w:w="43" w:type="dxa"/>
              <w:right w:w="43" w:type="dxa"/>
            </w:tcMar>
            <w:vAlign w:val="bottom"/>
          </w:tcPr>
          <w:p w14:paraId="59493B67" w14:textId="77777777" w:rsidR="00DD2EA9" w:rsidRPr="00DA1B0F" w:rsidRDefault="00DD2EA9" w:rsidP="00F57EAC">
            <w:pPr>
              <w:jc w:val="center"/>
              <w:rPr>
                <w:sz w:val="21"/>
              </w:rPr>
            </w:pPr>
            <w:r w:rsidRPr="00DA1B0F">
              <w:rPr>
                <w:sz w:val="21"/>
              </w:rPr>
              <w:t>128,3</w:t>
            </w:r>
          </w:p>
        </w:tc>
        <w:tc>
          <w:tcPr>
            <w:tcW w:w="1880" w:type="dxa"/>
            <w:tcBorders>
              <w:top w:val="nil"/>
              <w:left w:val="nil"/>
              <w:bottom w:val="nil"/>
              <w:right w:val="nil"/>
            </w:tcBorders>
            <w:tcMar>
              <w:top w:w="128" w:type="dxa"/>
              <w:left w:w="43" w:type="dxa"/>
              <w:bottom w:w="43" w:type="dxa"/>
              <w:right w:w="43" w:type="dxa"/>
            </w:tcMar>
            <w:vAlign w:val="bottom"/>
          </w:tcPr>
          <w:p w14:paraId="6978C01F" w14:textId="77777777" w:rsidR="00DD2EA9" w:rsidRPr="00DA1B0F" w:rsidRDefault="00DD2EA9" w:rsidP="00F57EAC">
            <w:pPr>
              <w:jc w:val="center"/>
              <w:rPr>
                <w:sz w:val="21"/>
              </w:rPr>
            </w:pPr>
            <w:r w:rsidRPr="00DA1B0F">
              <w:rPr>
                <w:sz w:val="21"/>
              </w:rPr>
              <w:t>25,1</w:t>
            </w:r>
          </w:p>
        </w:tc>
        <w:tc>
          <w:tcPr>
            <w:tcW w:w="1120" w:type="dxa"/>
            <w:tcBorders>
              <w:top w:val="nil"/>
              <w:left w:val="nil"/>
              <w:bottom w:val="nil"/>
              <w:right w:val="nil"/>
            </w:tcBorders>
            <w:tcMar>
              <w:top w:w="128" w:type="dxa"/>
              <w:left w:w="43" w:type="dxa"/>
              <w:bottom w:w="43" w:type="dxa"/>
              <w:right w:w="43" w:type="dxa"/>
            </w:tcMar>
            <w:vAlign w:val="bottom"/>
          </w:tcPr>
          <w:p w14:paraId="586F6011" w14:textId="77777777" w:rsidR="00DD2EA9" w:rsidRPr="00DA1B0F" w:rsidRDefault="00DD2EA9" w:rsidP="00F57EAC">
            <w:pPr>
              <w:jc w:val="center"/>
              <w:rPr>
                <w:sz w:val="21"/>
              </w:rPr>
            </w:pPr>
            <w:r w:rsidRPr="00DA1B0F">
              <w:rPr>
                <w:sz w:val="21"/>
              </w:rPr>
              <w:t>43,9</w:t>
            </w:r>
          </w:p>
        </w:tc>
      </w:tr>
      <w:tr w:rsidR="004A055A" w:rsidRPr="00DA1B0F" w14:paraId="28DAD534" w14:textId="77777777">
        <w:trPr>
          <w:trHeight w:val="380"/>
        </w:trPr>
        <w:tc>
          <w:tcPr>
            <w:tcW w:w="560" w:type="dxa"/>
            <w:tcBorders>
              <w:top w:val="nil"/>
              <w:left w:val="nil"/>
              <w:bottom w:val="nil"/>
              <w:right w:val="nil"/>
            </w:tcBorders>
            <w:tcMar>
              <w:top w:w="128" w:type="dxa"/>
              <w:left w:w="43" w:type="dxa"/>
              <w:bottom w:w="43" w:type="dxa"/>
              <w:right w:w="43" w:type="dxa"/>
            </w:tcMar>
          </w:tcPr>
          <w:p w14:paraId="062F4A2F" w14:textId="77777777" w:rsidR="00DD2EA9" w:rsidRPr="00DA1B0F" w:rsidRDefault="00DD2EA9" w:rsidP="00DA1B0F">
            <w:pPr>
              <w:rPr>
                <w:sz w:val="21"/>
              </w:rPr>
            </w:pPr>
            <w:r w:rsidRPr="00DA1B0F">
              <w:rPr>
                <w:sz w:val="21"/>
              </w:rPr>
              <w:t>3443</w:t>
            </w:r>
          </w:p>
        </w:tc>
        <w:tc>
          <w:tcPr>
            <w:tcW w:w="1540" w:type="dxa"/>
            <w:tcBorders>
              <w:top w:val="nil"/>
              <w:left w:val="nil"/>
              <w:bottom w:val="nil"/>
              <w:right w:val="nil"/>
            </w:tcBorders>
            <w:tcMar>
              <w:top w:w="128" w:type="dxa"/>
              <w:left w:w="43" w:type="dxa"/>
              <w:bottom w:w="43" w:type="dxa"/>
              <w:right w:w="43" w:type="dxa"/>
            </w:tcMar>
          </w:tcPr>
          <w:p w14:paraId="5F3DA053" w14:textId="77777777" w:rsidR="00DD2EA9" w:rsidRPr="00DA1B0F" w:rsidRDefault="00DD2EA9" w:rsidP="00DA1B0F">
            <w:pPr>
              <w:rPr>
                <w:sz w:val="21"/>
              </w:rPr>
            </w:pPr>
            <w:r w:rsidRPr="00DA1B0F">
              <w:rPr>
                <w:sz w:val="21"/>
              </w:rPr>
              <w:t>Vestre Toten</w:t>
            </w:r>
          </w:p>
        </w:tc>
        <w:tc>
          <w:tcPr>
            <w:tcW w:w="860" w:type="dxa"/>
            <w:tcBorders>
              <w:top w:val="nil"/>
              <w:left w:val="nil"/>
              <w:bottom w:val="nil"/>
              <w:right w:val="nil"/>
            </w:tcBorders>
            <w:tcMar>
              <w:top w:w="128" w:type="dxa"/>
              <w:left w:w="43" w:type="dxa"/>
              <w:bottom w:w="43" w:type="dxa"/>
              <w:right w:w="43" w:type="dxa"/>
            </w:tcMar>
            <w:vAlign w:val="bottom"/>
          </w:tcPr>
          <w:p w14:paraId="5A3C7348" w14:textId="77777777" w:rsidR="00DD2EA9" w:rsidRPr="00DA1B0F" w:rsidRDefault="00DD2EA9" w:rsidP="00F57EAC">
            <w:pPr>
              <w:jc w:val="center"/>
              <w:rPr>
                <w:sz w:val="21"/>
              </w:rPr>
            </w:pPr>
            <w:r w:rsidRPr="00DA1B0F">
              <w:rPr>
                <w:sz w:val="21"/>
              </w:rPr>
              <w:t>-1,6</w:t>
            </w:r>
          </w:p>
        </w:tc>
        <w:tc>
          <w:tcPr>
            <w:tcW w:w="880" w:type="dxa"/>
            <w:tcBorders>
              <w:top w:val="nil"/>
              <w:left w:val="nil"/>
              <w:bottom w:val="nil"/>
              <w:right w:val="nil"/>
            </w:tcBorders>
            <w:tcMar>
              <w:top w:w="128" w:type="dxa"/>
              <w:left w:w="43" w:type="dxa"/>
              <w:bottom w:w="43" w:type="dxa"/>
              <w:right w:w="43" w:type="dxa"/>
            </w:tcMar>
            <w:vAlign w:val="bottom"/>
          </w:tcPr>
          <w:p w14:paraId="5C1F76E8" w14:textId="77777777" w:rsidR="00DD2EA9" w:rsidRPr="00DA1B0F" w:rsidRDefault="00DD2EA9" w:rsidP="00F57EAC">
            <w:pPr>
              <w:jc w:val="center"/>
              <w:rPr>
                <w:sz w:val="21"/>
              </w:rPr>
            </w:pPr>
            <w:r w:rsidRPr="00DA1B0F">
              <w:rPr>
                <w:sz w:val="21"/>
              </w:rPr>
              <w:t>-6,3</w:t>
            </w:r>
          </w:p>
        </w:tc>
        <w:tc>
          <w:tcPr>
            <w:tcW w:w="1180" w:type="dxa"/>
            <w:tcBorders>
              <w:top w:val="nil"/>
              <w:left w:val="nil"/>
              <w:bottom w:val="nil"/>
              <w:right w:val="nil"/>
            </w:tcBorders>
            <w:tcMar>
              <w:top w:w="128" w:type="dxa"/>
              <w:left w:w="43" w:type="dxa"/>
              <w:bottom w:w="43" w:type="dxa"/>
              <w:right w:w="43" w:type="dxa"/>
            </w:tcMar>
            <w:vAlign w:val="bottom"/>
          </w:tcPr>
          <w:p w14:paraId="3E2195BF" w14:textId="77777777" w:rsidR="00DD2EA9" w:rsidRPr="00DA1B0F" w:rsidRDefault="00DD2EA9" w:rsidP="00F57EAC">
            <w:pPr>
              <w:jc w:val="center"/>
              <w:rPr>
                <w:sz w:val="21"/>
              </w:rPr>
            </w:pPr>
            <w:r w:rsidRPr="00DA1B0F">
              <w:rPr>
                <w:sz w:val="21"/>
              </w:rPr>
              <w:t>4,5</w:t>
            </w:r>
          </w:p>
        </w:tc>
        <w:tc>
          <w:tcPr>
            <w:tcW w:w="1440" w:type="dxa"/>
            <w:tcBorders>
              <w:top w:val="nil"/>
              <w:left w:val="nil"/>
              <w:bottom w:val="nil"/>
              <w:right w:val="nil"/>
            </w:tcBorders>
            <w:tcMar>
              <w:top w:w="128" w:type="dxa"/>
              <w:left w:w="43" w:type="dxa"/>
              <w:bottom w:w="43" w:type="dxa"/>
              <w:right w:w="43" w:type="dxa"/>
            </w:tcMar>
            <w:vAlign w:val="bottom"/>
          </w:tcPr>
          <w:p w14:paraId="297A96B5" w14:textId="77777777" w:rsidR="00DD2EA9" w:rsidRPr="00DA1B0F" w:rsidRDefault="00DD2EA9" w:rsidP="00F57EAC">
            <w:pPr>
              <w:jc w:val="center"/>
              <w:rPr>
                <w:sz w:val="21"/>
              </w:rPr>
            </w:pPr>
            <w:r w:rsidRPr="00DA1B0F">
              <w:rPr>
                <w:sz w:val="21"/>
              </w:rPr>
              <w:t>172,9</w:t>
            </w:r>
          </w:p>
        </w:tc>
        <w:tc>
          <w:tcPr>
            <w:tcW w:w="1880" w:type="dxa"/>
            <w:tcBorders>
              <w:top w:val="nil"/>
              <w:left w:val="nil"/>
              <w:bottom w:val="nil"/>
              <w:right w:val="nil"/>
            </w:tcBorders>
            <w:tcMar>
              <w:top w:w="128" w:type="dxa"/>
              <w:left w:w="43" w:type="dxa"/>
              <w:bottom w:w="43" w:type="dxa"/>
              <w:right w:w="43" w:type="dxa"/>
            </w:tcMar>
            <w:vAlign w:val="bottom"/>
          </w:tcPr>
          <w:p w14:paraId="5EF45AD2" w14:textId="77777777" w:rsidR="00DD2EA9" w:rsidRPr="00DA1B0F" w:rsidRDefault="00DD2EA9" w:rsidP="00F57EAC">
            <w:pPr>
              <w:jc w:val="center"/>
              <w:rPr>
                <w:sz w:val="21"/>
              </w:rPr>
            </w:pPr>
            <w:r w:rsidRPr="00DA1B0F">
              <w:rPr>
                <w:sz w:val="21"/>
              </w:rPr>
              <w:t>56,6</w:t>
            </w:r>
          </w:p>
        </w:tc>
        <w:tc>
          <w:tcPr>
            <w:tcW w:w="1120" w:type="dxa"/>
            <w:tcBorders>
              <w:top w:val="nil"/>
              <w:left w:val="nil"/>
              <w:bottom w:val="nil"/>
              <w:right w:val="nil"/>
            </w:tcBorders>
            <w:tcMar>
              <w:top w:w="128" w:type="dxa"/>
              <w:left w:w="43" w:type="dxa"/>
              <w:bottom w:w="43" w:type="dxa"/>
              <w:right w:w="43" w:type="dxa"/>
            </w:tcMar>
            <w:vAlign w:val="bottom"/>
          </w:tcPr>
          <w:p w14:paraId="5F4D058D" w14:textId="77777777" w:rsidR="00DD2EA9" w:rsidRPr="00DA1B0F" w:rsidRDefault="00DD2EA9" w:rsidP="00F57EAC">
            <w:pPr>
              <w:jc w:val="center"/>
              <w:rPr>
                <w:sz w:val="21"/>
              </w:rPr>
            </w:pPr>
            <w:r w:rsidRPr="00DA1B0F">
              <w:rPr>
                <w:sz w:val="21"/>
              </w:rPr>
              <w:t>.</w:t>
            </w:r>
          </w:p>
        </w:tc>
      </w:tr>
      <w:tr w:rsidR="004A055A" w:rsidRPr="00DA1B0F" w14:paraId="7CA1AAA4" w14:textId="77777777">
        <w:trPr>
          <w:trHeight w:val="380"/>
        </w:trPr>
        <w:tc>
          <w:tcPr>
            <w:tcW w:w="560" w:type="dxa"/>
            <w:tcBorders>
              <w:top w:val="nil"/>
              <w:left w:val="nil"/>
              <w:bottom w:val="nil"/>
              <w:right w:val="nil"/>
            </w:tcBorders>
            <w:tcMar>
              <w:top w:w="128" w:type="dxa"/>
              <w:left w:w="43" w:type="dxa"/>
              <w:bottom w:w="43" w:type="dxa"/>
              <w:right w:w="43" w:type="dxa"/>
            </w:tcMar>
          </w:tcPr>
          <w:p w14:paraId="6E3203B4" w14:textId="77777777" w:rsidR="00DD2EA9" w:rsidRPr="00DA1B0F" w:rsidRDefault="00DD2EA9" w:rsidP="00DA1B0F">
            <w:pPr>
              <w:rPr>
                <w:sz w:val="21"/>
              </w:rPr>
            </w:pPr>
            <w:r w:rsidRPr="00DA1B0F">
              <w:rPr>
                <w:sz w:val="21"/>
              </w:rPr>
              <w:t>3446</w:t>
            </w:r>
          </w:p>
        </w:tc>
        <w:tc>
          <w:tcPr>
            <w:tcW w:w="1540" w:type="dxa"/>
            <w:tcBorders>
              <w:top w:val="nil"/>
              <w:left w:val="nil"/>
              <w:bottom w:val="nil"/>
              <w:right w:val="nil"/>
            </w:tcBorders>
            <w:tcMar>
              <w:top w:w="128" w:type="dxa"/>
              <w:left w:w="43" w:type="dxa"/>
              <w:bottom w:w="43" w:type="dxa"/>
              <w:right w:w="43" w:type="dxa"/>
            </w:tcMar>
          </w:tcPr>
          <w:p w14:paraId="0FC50C1A" w14:textId="77777777" w:rsidR="00DD2EA9" w:rsidRPr="00DA1B0F" w:rsidRDefault="00DD2EA9" w:rsidP="00DA1B0F">
            <w:pPr>
              <w:rPr>
                <w:sz w:val="21"/>
              </w:rPr>
            </w:pPr>
            <w:r w:rsidRPr="00DA1B0F">
              <w:rPr>
                <w:sz w:val="21"/>
              </w:rPr>
              <w:t>Gran</w:t>
            </w:r>
          </w:p>
        </w:tc>
        <w:tc>
          <w:tcPr>
            <w:tcW w:w="860" w:type="dxa"/>
            <w:tcBorders>
              <w:top w:val="nil"/>
              <w:left w:val="nil"/>
              <w:bottom w:val="nil"/>
              <w:right w:val="nil"/>
            </w:tcBorders>
            <w:tcMar>
              <w:top w:w="128" w:type="dxa"/>
              <w:left w:w="43" w:type="dxa"/>
              <w:bottom w:w="43" w:type="dxa"/>
              <w:right w:w="43" w:type="dxa"/>
            </w:tcMar>
            <w:vAlign w:val="bottom"/>
          </w:tcPr>
          <w:p w14:paraId="156DF0BA" w14:textId="77777777" w:rsidR="00DD2EA9" w:rsidRPr="00DA1B0F" w:rsidRDefault="00DD2EA9" w:rsidP="00F57EAC">
            <w:pPr>
              <w:jc w:val="center"/>
              <w:rPr>
                <w:sz w:val="21"/>
              </w:rPr>
            </w:pPr>
            <w:r w:rsidRPr="00DA1B0F">
              <w:rPr>
                <w:sz w:val="21"/>
              </w:rPr>
              <w:t>-0,4</w:t>
            </w:r>
          </w:p>
        </w:tc>
        <w:tc>
          <w:tcPr>
            <w:tcW w:w="880" w:type="dxa"/>
            <w:tcBorders>
              <w:top w:val="nil"/>
              <w:left w:val="nil"/>
              <w:bottom w:val="nil"/>
              <w:right w:val="nil"/>
            </w:tcBorders>
            <w:tcMar>
              <w:top w:w="128" w:type="dxa"/>
              <w:left w:w="43" w:type="dxa"/>
              <w:bottom w:w="43" w:type="dxa"/>
              <w:right w:w="43" w:type="dxa"/>
            </w:tcMar>
            <w:vAlign w:val="bottom"/>
          </w:tcPr>
          <w:p w14:paraId="35B8DAA6" w14:textId="77777777" w:rsidR="00DD2EA9" w:rsidRPr="00DA1B0F" w:rsidRDefault="00DD2EA9" w:rsidP="00F57EAC">
            <w:pPr>
              <w:jc w:val="center"/>
              <w:rPr>
                <w:sz w:val="21"/>
              </w:rPr>
            </w:pPr>
            <w:r w:rsidRPr="00DA1B0F">
              <w:rPr>
                <w:sz w:val="21"/>
              </w:rPr>
              <w:t>10,8</w:t>
            </w:r>
          </w:p>
        </w:tc>
        <w:tc>
          <w:tcPr>
            <w:tcW w:w="1180" w:type="dxa"/>
            <w:tcBorders>
              <w:top w:val="nil"/>
              <w:left w:val="nil"/>
              <w:bottom w:val="nil"/>
              <w:right w:val="nil"/>
            </w:tcBorders>
            <w:tcMar>
              <w:top w:w="128" w:type="dxa"/>
              <w:left w:w="43" w:type="dxa"/>
              <w:bottom w:w="43" w:type="dxa"/>
              <w:right w:w="43" w:type="dxa"/>
            </w:tcMar>
            <w:vAlign w:val="bottom"/>
          </w:tcPr>
          <w:p w14:paraId="0FA8EC4C" w14:textId="77777777" w:rsidR="00DD2EA9" w:rsidRPr="00DA1B0F" w:rsidRDefault="00DD2EA9" w:rsidP="00F57EAC">
            <w:pPr>
              <w:jc w:val="center"/>
              <w:rPr>
                <w:sz w:val="21"/>
              </w:rPr>
            </w:pPr>
            <w:r w:rsidRPr="00DA1B0F">
              <w:rPr>
                <w:sz w:val="21"/>
              </w:rPr>
              <w:t>13,2</w:t>
            </w:r>
          </w:p>
        </w:tc>
        <w:tc>
          <w:tcPr>
            <w:tcW w:w="1440" w:type="dxa"/>
            <w:tcBorders>
              <w:top w:val="nil"/>
              <w:left w:val="nil"/>
              <w:bottom w:val="nil"/>
              <w:right w:val="nil"/>
            </w:tcBorders>
            <w:tcMar>
              <w:top w:w="128" w:type="dxa"/>
              <w:left w:w="43" w:type="dxa"/>
              <w:bottom w:w="43" w:type="dxa"/>
              <w:right w:w="43" w:type="dxa"/>
            </w:tcMar>
            <w:vAlign w:val="bottom"/>
          </w:tcPr>
          <w:p w14:paraId="5E7DD8DA" w14:textId="77777777" w:rsidR="00DD2EA9" w:rsidRPr="00DA1B0F" w:rsidRDefault="00DD2EA9" w:rsidP="00F57EAC">
            <w:pPr>
              <w:jc w:val="center"/>
              <w:rPr>
                <w:sz w:val="21"/>
              </w:rPr>
            </w:pPr>
            <w:r w:rsidRPr="00DA1B0F">
              <w:rPr>
                <w:sz w:val="21"/>
              </w:rPr>
              <w:t>84,1</w:t>
            </w:r>
          </w:p>
        </w:tc>
        <w:tc>
          <w:tcPr>
            <w:tcW w:w="1880" w:type="dxa"/>
            <w:tcBorders>
              <w:top w:val="nil"/>
              <w:left w:val="nil"/>
              <w:bottom w:val="nil"/>
              <w:right w:val="nil"/>
            </w:tcBorders>
            <w:tcMar>
              <w:top w:w="128" w:type="dxa"/>
              <w:left w:w="43" w:type="dxa"/>
              <w:bottom w:w="43" w:type="dxa"/>
              <w:right w:w="43" w:type="dxa"/>
            </w:tcMar>
            <w:vAlign w:val="bottom"/>
          </w:tcPr>
          <w:p w14:paraId="1CF51AB5" w14:textId="77777777" w:rsidR="00DD2EA9" w:rsidRPr="00DA1B0F" w:rsidRDefault="00DD2EA9" w:rsidP="00F57EAC">
            <w:pPr>
              <w:jc w:val="center"/>
              <w:rPr>
                <w:sz w:val="21"/>
              </w:rPr>
            </w:pPr>
            <w:r w:rsidRPr="00DA1B0F">
              <w:rPr>
                <w:sz w:val="21"/>
              </w:rPr>
              <w:t>1,5</w:t>
            </w:r>
          </w:p>
        </w:tc>
        <w:tc>
          <w:tcPr>
            <w:tcW w:w="1120" w:type="dxa"/>
            <w:tcBorders>
              <w:top w:val="nil"/>
              <w:left w:val="nil"/>
              <w:bottom w:val="nil"/>
              <w:right w:val="nil"/>
            </w:tcBorders>
            <w:tcMar>
              <w:top w:w="128" w:type="dxa"/>
              <w:left w:w="43" w:type="dxa"/>
              <w:bottom w:w="43" w:type="dxa"/>
              <w:right w:w="43" w:type="dxa"/>
            </w:tcMar>
            <w:vAlign w:val="bottom"/>
          </w:tcPr>
          <w:p w14:paraId="020E60BC" w14:textId="77777777" w:rsidR="00DD2EA9" w:rsidRPr="00DA1B0F" w:rsidRDefault="00DD2EA9" w:rsidP="00F57EAC">
            <w:pPr>
              <w:jc w:val="center"/>
              <w:rPr>
                <w:sz w:val="21"/>
              </w:rPr>
            </w:pPr>
            <w:r w:rsidRPr="00DA1B0F">
              <w:rPr>
                <w:sz w:val="21"/>
              </w:rPr>
              <w:t>28,6</w:t>
            </w:r>
          </w:p>
        </w:tc>
      </w:tr>
      <w:tr w:rsidR="004A055A" w:rsidRPr="00DA1B0F" w14:paraId="09B5569D" w14:textId="77777777">
        <w:trPr>
          <w:trHeight w:val="380"/>
        </w:trPr>
        <w:tc>
          <w:tcPr>
            <w:tcW w:w="560" w:type="dxa"/>
            <w:tcBorders>
              <w:top w:val="nil"/>
              <w:left w:val="nil"/>
              <w:bottom w:val="nil"/>
              <w:right w:val="nil"/>
            </w:tcBorders>
            <w:tcMar>
              <w:top w:w="128" w:type="dxa"/>
              <w:left w:w="43" w:type="dxa"/>
              <w:bottom w:w="43" w:type="dxa"/>
              <w:right w:w="43" w:type="dxa"/>
            </w:tcMar>
          </w:tcPr>
          <w:p w14:paraId="611C4512" w14:textId="77777777" w:rsidR="00DD2EA9" w:rsidRPr="00DA1B0F" w:rsidRDefault="00DD2EA9" w:rsidP="00DA1B0F">
            <w:pPr>
              <w:rPr>
                <w:sz w:val="21"/>
              </w:rPr>
            </w:pPr>
            <w:r w:rsidRPr="00DA1B0F">
              <w:rPr>
                <w:sz w:val="21"/>
              </w:rPr>
              <w:t>3447</w:t>
            </w:r>
          </w:p>
        </w:tc>
        <w:tc>
          <w:tcPr>
            <w:tcW w:w="1540" w:type="dxa"/>
            <w:tcBorders>
              <w:top w:val="nil"/>
              <w:left w:val="nil"/>
              <w:bottom w:val="nil"/>
              <w:right w:val="nil"/>
            </w:tcBorders>
            <w:tcMar>
              <w:top w:w="128" w:type="dxa"/>
              <w:left w:w="43" w:type="dxa"/>
              <w:bottom w:w="43" w:type="dxa"/>
              <w:right w:w="43" w:type="dxa"/>
            </w:tcMar>
          </w:tcPr>
          <w:p w14:paraId="1492BF40" w14:textId="77777777" w:rsidR="00DD2EA9" w:rsidRPr="00DA1B0F" w:rsidRDefault="00DD2EA9" w:rsidP="00DA1B0F">
            <w:pPr>
              <w:rPr>
                <w:sz w:val="21"/>
              </w:rPr>
            </w:pPr>
            <w:r w:rsidRPr="00DA1B0F">
              <w:rPr>
                <w:sz w:val="21"/>
              </w:rPr>
              <w:t>Søndre Land</w:t>
            </w:r>
          </w:p>
        </w:tc>
        <w:tc>
          <w:tcPr>
            <w:tcW w:w="860" w:type="dxa"/>
            <w:tcBorders>
              <w:top w:val="nil"/>
              <w:left w:val="nil"/>
              <w:bottom w:val="nil"/>
              <w:right w:val="nil"/>
            </w:tcBorders>
            <w:tcMar>
              <w:top w:w="128" w:type="dxa"/>
              <w:left w:w="43" w:type="dxa"/>
              <w:bottom w:w="43" w:type="dxa"/>
              <w:right w:w="43" w:type="dxa"/>
            </w:tcMar>
            <w:vAlign w:val="bottom"/>
          </w:tcPr>
          <w:p w14:paraId="5CBFA974" w14:textId="77777777" w:rsidR="00DD2EA9" w:rsidRPr="00DA1B0F" w:rsidRDefault="00DD2EA9" w:rsidP="00F57EAC">
            <w:pPr>
              <w:jc w:val="center"/>
              <w:rPr>
                <w:sz w:val="21"/>
              </w:rPr>
            </w:pPr>
            <w:r w:rsidRPr="00DA1B0F">
              <w:rPr>
                <w:sz w:val="21"/>
              </w:rPr>
              <w:t>4,2</w:t>
            </w:r>
          </w:p>
        </w:tc>
        <w:tc>
          <w:tcPr>
            <w:tcW w:w="880" w:type="dxa"/>
            <w:tcBorders>
              <w:top w:val="nil"/>
              <w:left w:val="nil"/>
              <w:bottom w:val="nil"/>
              <w:right w:val="nil"/>
            </w:tcBorders>
            <w:tcMar>
              <w:top w:w="128" w:type="dxa"/>
              <w:left w:w="43" w:type="dxa"/>
              <w:bottom w:w="43" w:type="dxa"/>
              <w:right w:w="43" w:type="dxa"/>
            </w:tcMar>
            <w:vAlign w:val="bottom"/>
          </w:tcPr>
          <w:p w14:paraId="3FD4B19D" w14:textId="77777777" w:rsidR="00DD2EA9" w:rsidRPr="00DA1B0F" w:rsidRDefault="00DD2EA9" w:rsidP="00F57EAC">
            <w:pPr>
              <w:jc w:val="center"/>
              <w:rPr>
                <w:sz w:val="21"/>
              </w:rPr>
            </w:pPr>
            <w:r w:rsidRPr="00DA1B0F">
              <w:rPr>
                <w:sz w:val="21"/>
              </w:rPr>
              <w:t>5,7</w:t>
            </w:r>
          </w:p>
        </w:tc>
        <w:tc>
          <w:tcPr>
            <w:tcW w:w="1180" w:type="dxa"/>
            <w:tcBorders>
              <w:top w:val="nil"/>
              <w:left w:val="nil"/>
              <w:bottom w:val="nil"/>
              <w:right w:val="nil"/>
            </w:tcBorders>
            <w:tcMar>
              <w:top w:w="128" w:type="dxa"/>
              <w:left w:w="43" w:type="dxa"/>
              <w:bottom w:w="43" w:type="dxa"/>
              <w:right w:w="43" w:type="dxa"/>
            </w:tcMar>
            <w:vAlign w:val="bottom"/>
          </w:tcPr>
          <w:p w14:paraId="5DAEB225" w14:textId="77777777" w:rsidR="00DD2EA9" w:rsidRPr="00DA1B0F" w:rsidRDefault="00DD2EA9" w:rsidP="00F57EAC">
            <w:pPr>
              <w:jc w:val="center"/>
              <w:rPr>
                <w:sz w:val="21"/>
              </w:rPr>
            </w:pPr>
            <w:r w:rsidRPr="00DA1B0F">
              <w:rPr>
                <w:sz w:val="21"/>
              </w:rPr>
              <w:t>30,0</w:t>
            </w:r>
          </w:p>
        </w:tc>
        <w:tc>
          <w:tcPr>
            <w:tcW w:w="1440" w:type="dxa"/>
            <w:tcBorders>
              <w:top w:val="nil"/>
              <w:left w:val="nil"/>
              <w:bottom w:val="nil"/>
              <w:right w:val="nil"/>
            </w:tcBorders>
            <w:tcMar>
              <w:top w:w="128" w:type="dxa"/>
              <w:left w:w="43" w:type="dxa"/>
              <w:bottom w:w="43" w:type="dxa"/>
              <w:right w:w="43" w:type="dxa"/>
            </w:tcMar>
            <w:vAlign w:val="bottom"/>
          </w:tcPr>
          <w:p w14:paraId="11F514AE" w14:textId="77777777" w:rsidR="00DD2EA9" w:rsidRPr="00DA1B0F" w:rsidRDefault="00DD2EA9" w:rsidP="00F57EAC">
            <w:pPr>
              <w:jc w:val="center"/>
              <w:rPr>
                <w:sz w:val="21"/>
              </w:rPr>
            </w:pPr>
            <w:r w:rsidRPr="00DA1B0F">
              <w:rPr>
                <w:sz w:val="21"/>
              </w:rPr>
              <w:t>95,0</w:t>
            </w:r>
          </w:p>
        </w:tc>
        <w:tc>
          <w:tcPr>
            <w:tcW w:w="1880" w:type="dxa"/>
            <w:tcBorders>
              <w:top w:val="nil"/>
              <w:left w:val="nil"/>
              <w:bottom w:val="nil"/>
              <w:right w:val="nil"/>
            </w:tcBorders>
            <w:tcMar>
              <w:top w:w="128" w:type="dxa"/>
              <w:left w:w="43" w:type="dxa"/>
              <w:bottom w:w="43" w:type="dxa"/>
              <w:right w:w="43" w:type="dxa"/>
            </w:tcMar>
            <w:vAlign w:val="bottom"/>
          </w:tcPr>
          <w:p w14:paraId="02270585" w14:textId="77777777" w:rsidR="00DD2EA9" w:rsidRPr="00DA1B0F" w:rsidRDefault="00DD2EA9" w:rsidP="00F57EAC">
            <w:pPr>
              <w:jc w:val="center"/>
              <w:rPr>
                <w:sz w:val="21"/>
              </w:rPr>
            </w:pPr>
            <w:r w:rsidRPr="00DA1B0F">
              <w:rPr>
                <w:sz w:val="21"/>
              </w:rPr>
              <w:t>11,9</w:t>
            </w:r>
          </w:p>
        </w:tc>
        <w:tc>
          <w:tcPr>
            <w:tcW w:w="1120" w:type="dxa"/>
            <w:tcBorders>
              <w:top w:val="nil"/>
              <w:left w:val="nil"/>
              <w:bottom w:val="nil"/>
              <w:right w:val="nil"/>
            </w:tcBorders>
            <w:tcMar>
              <w:top w:w="128" w:type="dxa"/>
              <w:left w:w="43" w:type="dxa"/>
              <w:bottom w:w="43" w:type="dxa"/>
              <w:right w:w="43" w:type="dxa"/>
            </w:tcMar>
            <w:vAlign w:val="bottom"/>
          </w:tcPr>
          <w:p w14:paraId="2E0B7C89" w14:textId="77777777" w:rsidR="00DD2EA9" w:rsidRPr="00DA1B0F" w:rsidRDefault="00DD2EA9" w:rsidP="00F57EAC">
            <w:pPr>
              <w:jc w:val="center"/>
              <w:rPr>
                <w:sz w:val="21"/>
              </w:rPr>
            </w:pPr>
            <w:r w:rsidRPr="00DA1B0F">
              <w:rPr>
                <w:sz w:val="21"/>
              </w:rPr>
              <w:t>49,5</w:t>
            </w:r>
          </w:p>
        </w:tc>
      </w:tr>
      <w:tr w:rsidR="004A055A" w:rsidRPr="00DA1B0F" w14:paraId="024EEED5" w14:textId="77777777">
        <w:trPr>
          <w:trHeight w:val="380"/>
        </w:trPr>
        <w:tc>
          <w:tcPr>
            <w:tcW w:w="560" w:type="dxa"/>
            <w:tcBorders>
              <w:top w:val="nil"/>
              <w:left w:val="nil"/>
              <w:bottom w:val="nil"/>
              <w:right w:val="nil"/>
            </w:tcBorders>
            <w:tcMar>
              <w:top w:w="128" w:type="dxa"/>
              <w:left w:w="43" w:type="dxa"/>
              <w:bottom w:w="43" w:type="dxa"/>
              <w:right w:w="43" w:type="dxa"/>
            </w:tcMar>
          </w:tcPr>
          <w:p w14:paraId="0CC86A0E" w14:textId="77777777" w:rsidR="00DD2EA9" w:rsidRPr="00DA1B0F" w:rsidRDefault="00DD2EA9" w:rsidP="00DA1B0F">
            <w:pPr>
              <w:rPr>
                <w:sz w:val="21"/>
              </w:rPr>
            </w:pPr>
            <w:r w:rsidRPr="00DA1B0F">
              <w:rPr>
                <w:sz w:val="21"/>
              </w:rPr>
              <w:t>3448</w:t>
            </w:r>
          </w:p>
        </w:tc>
        <w:tc>
          <w:tcPr>
            <w:tcW w:w="1540" w:type="dxa"/>
            <w:tcBorders>
              <w:top w:val="nil"/>
              <w:left w:val="nil"/>
              <w:bottom w:val="nil"/>
              <w:right w:val="nil"/>
            </w:tcBorders>
            <w:tcMar>
              <w:top w:w="128" w:type="dxa"/>
              <w:left w:w="43" w:type="dxa"/>
              <w:bottom w:w="43" w:type="dxa"/>
              <w:right w:w="43" w:type="dxa"/>
            </w:tcMar>
          </w:tcPr>
          <w:p w14:paraId="7F994438" w14:textId="77777777" w:rsidR="00DD2EA9" w:rsidRPr="00DA1B0F" w:rsidRDefault="00DD2EA9" w:rsidP="00DA1B0F">
            <w:pPr>
              <w:rPr>
                <w:sz w:val="21"/>
              </w:rPr>
            </w:pPr>
            <w:r w:rsidRPr="00DA1B0F">
              <w:rPr>
                <w:sz w:val="21"/>
              </w:rPr>
              <w:t>Nordre Land</w:t>
            </w:r>
          </w:p>
        </w:tc>
        <w:tc>
          <w:tcPr>
            <w:tcW w:w="860" w:type="dxa"/>
            <w:tcBorders>
              <w:top w:val="nil"/>
              <w:left w:val="nil"/>
              <w:bottom w:val="nil"/>
              <w:right w:val="nil"/>
            </w:tcBorders>
            <w:tcMar>
              <w:top w:w="128" w:type="dxa"/>
              <w:left w:w="43" w:type="dxa"/>
              <w:bottom w:w="43" w:type="dxa"/>
              <w:right w:w="43" w:type="dxa"/>
            </w:tcMar>
            <w:vAlign w:val="bottom"/>
          </w:tcPr>
          <w:p w14:paraId="35DB0DD5" w14:textId="77777777" w:rsidR="00DD2EA9" w:rsidRPr="00DA1B0F" w:rsidRDefault="00DD2EA9" w:rsidP="00F57EAC">
            <w:pPr>
              <w:jc w:val="center"/>
              <w:rPr>
                <w:sz w:val="21"/>
              </w:rPr>
            </w:pPr>
            <w:r w:rsidRPr="00DA1B0F">
              <w:rPr>
                <w:sz w:val="21"/>
              </w:rPr>
              <w:t>3,3</w:t>
            </w:r>
          </w:p>
        </w:tc>
        <w:tc>
          <w:tcPr>
            <w:tcW w:w="880" w:type="dxa"/>
            <w:tcBorders>
              <w:top w:val="nil"/>
              <w:left w:val="nil"/>
              <w:bottom w:val="nil"/>
              <w:right w:val="nil"/>
            </w:tcBorders>
            <w:tcMar>
              <w:top w:w="128" w:type="dxa"/>
              <w:left w:w="43" w:type="dxa"/>
              <w:bottom w:w="43" w:type="dxa"/>
              <w:right w:w="43" w:type="dxa"/>
            </w:tcMar>
            <w:vAlign w:val="bottom"/>
          </w:tcPr>
          <w:p w14:paraId="2FAE7707" w14:textId="77777777" w:rsidR="00DD2EA9" w:rsidRPr="00DA1B0F" w:rsidRDefault="00DD2EA9" w:rsidP="00F57EAC">
            <w:pPr>
              <w:jc w:val="center"/>
              <w:rPr>
                <w:sz w:val="21"/>
              </w:rPr>
            </w:pPr>
            <w:r w:rsidRPr="00DA1B0F">
              <w:rPr>
                <w:sz w:val="21"/>
              </w:rPr>
              <w:t>18,2</w:t>
            </w:r>
          </w:p>
        </w:tc>
        <w:tc>
          <w:tcPr>
            <w:tcW w:w="1180" w:type="dxa"/>
            <w:tcBorders>
              <w:top w:val="nil"/>
              <w:left w:val="nil"/>
              <w:bottom w:val="nil"/>
              <w:right w:val="nil"/>
            </w:tcBorders>
            <w:tcMar>
              <w:top w:w="128" w:type="dxa"/>
              <w:left w:w="43" w:type="dxa"/>
              <w:bottom w:w="43" w:type="dxa"/>
              <w:right w:w="43" w:type="dxa"/>
            </w:tcMar>
            <w:vAlign w:val="bottom"/>
          </w:tcPr>
          <w:p w14:paraId="5319086E" w14:textId="77777777" w:rsidR="00DD2EA9" w:rsidRPr="00DA1B0F" w:rsidRDefault="00DD2EA9" w:rsidP="00F57EAC">
            <w:pPr>
              <w:jc w:val="center"/>
              <w:rPr>
                <w:sz w:val="21"/>
              </w:rPr>
            </w:pPr>
            <w:r w:rsidRPr="00DA1B0F">
              <w:rPr>
                <w:sz w:val="21"/>
              </w:rPr>
              <w:t>31,0</w:t>
            </w:r>
          </w:p>
        </w:tc>
        <w:tc>
          <w:tcPr>
            <w:tcW w:w="1440" w:type="dxa"/>
            <w:tcBorders>
              <w:top w:val="nil"/>
              <w:left w:val="nil"/>
              <w:bottom w:val="nil"/>
              <w:right w:val="nil"/>
            </w:tcBorders>
            <w:tcMar>
              <w:top w:w="128" w:type="dxa"/>
              <w:left w:w="43" w:type="dxa"/>
              <w:bottom w:w="43" w:type="dxa"/>
              <w:right w:w="43" w:type="dxa"/>
            </w:tcMar>
            <w:vAlign w:val="bottom"/>
          </w:tcPr>
          <w:p w14:paraId="02654958" w14:textId="77777777" w:rsidR="00DD2EA9" w:rsidRPr="00DA1B0F" w:rsidRDefault="00DD2EA9" w:rsidP="00F57EAC">
            <w:pPr>
              <w:jc w:val="center"/>
              <w:rPr>
                <w:sz w:val="21"/>
              </w:rPr>
            </w:pPr>
            <w:r w:rsidRPr="00DA1B0F">
              <w:rPr>
                <w:sz w:val="21"/>
              </w:rPr>
              <w:t>95,1</w:t>
            </w:r>
          </w:p>
        </w:tc>
        <w:tc>
          <w:tcPr>
            <w:tcW w:w="1880" w:type="dxa"/>
            <w:tcBorders>
              <w:top w:val="nil"/>
              <w:left w:val="nil"/>
              <w:bottom w:val="nil"/>
              <w:right w:val="nil"/>
            </w:tcBorders>
            <w:tcMar>
              <w:top w:w="128" w:type="dxa"/>
              <w:left w:w="43" w:type="dxa"/>
              <w:bottom w:w="43" w:type="dxa"/>
              <w:right w:w="43" w:type="dxa"/>
            </w:tcMar>
            <w:vAlign w:val="bottom"/>
          </w:tcPr>
          <w:p w14:paraId="02BB5F3B"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69411EFE" w14:textId="77777777" w:rsidR="00DD2EA9" w:rsidRPr="00DA1B0F" w:rsidRDefault="00DD2EA9" w:rsidP="00F57EAC">
            <w:pPr>
              <w:jc w:val="center"/>
              <w:rPr>
                <w:sz w:val="21"/>
              </w:rPr>
            </w:pPr>
            <w:r w:rsidRPr="00DA1B0F">
              <w:rPr>
                <w:sz w:val="21"/>
              </w:rPr>
              <w:t>22,5</w:t>
            </w:r>
          </w:p>
        </w:tc>
      </w:tr>
      <w:tr w:rsidR="004A055A" w:rsidRPr="00DA1B0F" w14:paraId="2F42ED4F" w14:textId="77777777">
        <w:trPr>
          <w:trHeight w:val="380"/>
        </w:trPr>
        <w:tc>
          <w:tcPr>
            <w:tcW w:w="560" w:type="dxa"/>
            <w:tcBorders>
              <w:top w:val="nil"/>
              <w:left w:val="nil"/>
              <w:bottom w:val="nil"/>
              <w:right w:val="nil"/>
            </w:tcBorders>
            <w:tcMar>
              <w:top w:w="128" w:type="dxa"/>
              <w:left w:w="43" w:type="dxa"/>
              <w:bottom w:w="43" w:type="dxa"/>
              <w:right w:w="43" w:type="dxa"/>
            </w:tcMar>
          </w:tcPr>
          <w:p w14:paraId="292D172E" w14:textId="77777777" w:rsidR="00DD2EA9" w:rsidRPr="00DA1B0F" w:rsidRDefault="00DD2EA9" w:rsidP="00DA1B0F">
            <w:pPr>
              <w:rPr>
                <w:sz w:val="21"/>
              </w:rPr>
            </w:pPr>
            <w:r w:rsidRPr="00DA1B0F">
              <w:rPr>
                <w:sz w:val="21"/>
              </w:rPr>
              <w:t>3449</w:t>
            </w:r>
          </w:p>
        </w:tc>
        <w:tc>
          <w:tcPr>
            <w:tcW w:w="1540" w:type="dxa"/>
            <w:tcBorders>
              <w:top w:val="nil"/>
              <w:left w:val="nil"/>
              <w:bottom w:val="nil"/>
              <w:right w:val="nil"/>
            </w:tcBorders>
            <w:tcMar>
              <w:top w:w="128" w:type="dxa"/>
              <w:left w:w="43" w:type="dxa"/>
              <w:bottom w:w="43" w:type="dxa"/>
              <w:right w:w="43" w:type="dxa"/>
            </w:tcMar>
          </w:tcPr>
          <w:p w14:paraId="41DF0339" w14:textId="77777777" w:rsidR="00DD2EA9" w:rsidRPr="00DA1B0F" w:rsidRDefault="00DD2EA9" w:rsidP="00DA1B0F">
            <w:pPr>
              <w:rPr>
                <w:sz w:val="21"/>
              </w:rPr>
            </w:pPr>
            <w:r w:rsidRPr="00DA1B0F">
              <w:rPr>
                <w:sz w:val="21"/>
              </w:rPr>
              <w:t>Sør-Aurdal</w:t>
            </w:r>
          </w:p>
        </w:tc>
        <w:tc>
          <w:tcPr>
            <w:tcW w:w="860" w:type="dxa"/>
            <w:tcBorders>
              <w:top w:val="nil"/>
              <w:left w:val="nil"/>
              <w:bottom w:val="nil"/>
              <w:right w:val="nil"/>
            </w:tcBorders>
            <w:tcMar>
              <w:top w:w="128" w:type="dxa"/>
              <w:left w:w="43" w:type="dxa"/>
              <w:bottom w:w="43" w:type="dxa"/>
              <w:right w:w="43" w:type="dxa"/>
            </w:tcMar>
            <w:vAlign w:val="bottom"/>
          </w:tcPr>
          <w:p w14:paraId="238B8570" w14:textId="77777777" w:rsidR="00DD2EA9" w:rsidRPr="00DA1B0F" w:rsidRDefault="00DD2EA9" w:rsidP="00F57EAC">
            <w:pPr>
              <w:jc w:val="center"/>
              <w:rPr>
                <w:sz w:val="21"/>
              </w:rPr>
            </w:pPr>
            <w:r w:rsidRPr="00DA1B0F">
              <w:rPr>
                <w:sz w:val="21"/>
              </w:rPr>
              <w:t>1,5</w:t>
            </w:r>
          </w:p>
        </w:tc>
        <w:tc>
          <w:tcPr>
            <w:tcW w:w="880" w:type="dxa"/>
            <w:tcBorders>
              <w:top w:val="nil"/>
              <w:left w:val="nil"/>
              <w:bottom w:val="nil"/>
              <w:right w:val="nil"/>
            </w:tcBorders>
            <w:tcMar>
              <w:top w:w="128" w:type="dxa"/>
              <w:left w:w="43" w:type="dxa"/>
              <w:bottom w:w="43" w:type="dxa"/>
              <w:right w:w="43" w:type="dxa"/>
            </w:tcMar>
            <w:vAlign w:val="bottom"/>
          </w:tcPr>
          <w:p w14:paraId="3A8AEA76" w14:textId="77777777" w:rsidR="00DD2EA9" w:rsidRPr="00DA1B0F" w:rsidRDefault="00DD2EA9" w:rsidP="00F57EAC">
            <w:pPr>
              <w:jc w:val="center"/>
              <w:rPr>
                <w:sz w:val="21"/>
              </w:rPr>
            </w:pPr>
            <w:r w:rsidRPr="00DA1B0F">
              <w:rPr>
                <w:sz w:val="21"/>
              </w:rPr>
              <w:t>11,0</w:t>
            </w:r>
          </w:p>
        </w:tc>
        <w:tc>
          <w:tcPr>
            <w:tcW w:w="1180" w:type="dxa"/>
            <w:tcBorders>
              <w:top w:val="nil"/>
              <w:left w:val="nil"/>
              <w:bottom w:val="nil"/>
              <w:right w:val="nil"/>
            </w:tcBorders>
            <w:tcMar>
              <w:top w:w="128" w:type="dxa"/>
              <w:left w:w="43" w:type="dxa"/>
              <w:bottom w:w="43" w:type="dxa"/>
              <w:right w:w="43" w:type="dxa"/>
            </w:tcMar>
            <w:vAlign w:val="bottom"/>
          </w:tcPr>
          <w:p w14:paraId="7E51835C" w14:textId="77777777" w:rsidR="00DD2EA9" w:rsidRPr="00DA1B0F" w:rsidRDefault="00DD2EA9" w:rsidP="00F57EAC">
            <w:pPr>
              <w:jc w:val="center"/>
              <w:rPr>
                <w:sz w:val="21"/>
              </w:rPr>
            </w:pPr>
            <w:r w:rsidRPr="00DA1B0F">
              <w:rPr>
                <w:sz w:val="21"/>
              </w:rPr>
              <w:t>11,6</w:t>
            </w:r>
          </w:p>
        </w:tc>
        <w:tc>
          <w:tcPr>
            <w:tcW w:w="1440" w:type="dxa"/>
            <w:tcBorders>
              <w:top w:val="nil"/>
              <w:left w:val="nil"/>
              <w:bottom w:val="nil"/>
              <w:right w:val="nil"/>
            </w:tcBorders>
            <w:tcMar>
              <w:top w:w="128" w:type="dxa"/>
              <w:left w:w="43" w:type="dxa"/>
              <w:bottom w:w="43" w:type="dxa"/>
              <w:right w:w="43" w:type="dxa"/>
            </w:tcMar>
            <w:vAlign w:val="bottom"/>
          </w:tcPr>
          <w:p w14:paraId="1829601A" w14:textId="77777777" w:rsidR="00DD2EA9" w:rsidRPr="00DA1B0F" w:rsidRDefault="00DD2EA9" w:rsidP="00F57EAC">
            <w:pPr>
              <w:jc w:val="center"/>
              <w:rPr>
                <w:sz w:val="21"/>
              </w:rPr>
            </w:pPr>
            <w:r w:rsidRPr="00DA1B0F">
              <w:rPr>
                <w:sz w:val="21"/>
              </w:rPr>
              <w:t>70,9</w:t>
            </w:r>
          </w:p>
        </w:tc>
        <w:tc>
          <w:tcPr>
            <w:tcW w:w="1880" w:type="dxa"/>
            <w:tcBorders>
              <w:top w:val="nil"/>
              <w:left w:val="nil"/>
              <w:bottom w:val="nil"/>
              <w:right w:val="nil"/>
            </w:tcBorders>
            <w:tcMar>
              <w:top w:w="128" w:type="dxa"/>
              <w:left w:w="43" w:type="dxa"/>
              <w:bottom w:w="43" w:type="dxa"/>
              <w:right w:w="43" w:type="dxa"/>
            </w:tcMar>
            <w:vAlign w:val="bottom"/>
          </w:tcPr>
          <w:p w14:paraId="06588CB5" w14:textId="77777777" w:rsidR="00DD2EA9" w:rsidRPr="00DA1B0F" w:rsidRDefault="00DD2EA9" w:rsidP="00F57EAC">
            <w:pPr>
              <w:jc w:val="center"/>
              <w:rPr>
                <w:sz w:val="21"/>
              </w:rPr>
            </w:pPr>
            <w:r w:rsidRPr="00DA1B0F">
              <w:rPr>
                <w:sz w:val="21"/>
              </w:rPr>
              <w:t>15,8</w:t>
            </w:r>
          </w:p>
        </w:tc>
        <w:tc>
          <w:tcPr>
            <w:tcW w:w="1120" w:type="dxa"/>
            <w:tcBorders>
              <w:top w:val="nil"/>
              <w:left w:val="nil"/>
              <w:bottom w:val="nil"/>
              <w:right w:val="nil"/>
            </w:tcBorders>
            <w:tcMar>
              <w:top w:w="128" w:type="dxa"/>
              <w:left w:w="43" w:type="dxa"/>
              <w:bottom w:w="43" w:type="dxa"/>
              <w:right w:w="43" w:type="dxa"/>
            </w:tcMar>
            <w:vAlign w:val="bottom"/>
          </w:tcPr>
          <w:p w14:paraId="0E1AA544" w14:textId="77777777" w:rsidR="00DD2EA9" w:rsidRPr="00DA1B0F" w:rsidRDefault="00DD2EA9" w:rsidP="00F57EAC">
            <w:pPr>
              <w:jc w:val="center"/>
              <w:rPr>
                <w:sz w:val="21"/>
              </w:rPr>
            </w:pPr>
            <w:r w:rsidRPr="00DA1B0F">
              <w:rPr>
                <w:sz w:val="21"/>
              </w:rPr>
              <w:t>40,1</w:t>
            </w:r>
          </w:p>
        </w:tc>
      </w:tr>
      <w:tr w:rsidR="004A055A" w:rsidRPr="00DA1B0F" w14:paraId="6EFE9A9A" w14:textId="77777777">
        <w:trPr>
          <w:trHeight w:val="380"/>
        </w:trPr>
        <w:tc>
          <w:tcPr>
            <w:tcW w:w="560" w:type="dxa"/>
            <w:tcBorders>
              <w:top w:val="nil"/>
              <w:left w:val="nil"/>
              <w:bottom w:val="nil"/>
              <w:right w:val="nil"/>
            </w:tcBorders>
            <w:tcMar>
              <w:top w:w="128" w:type="dxa"/>
              <w:left w:w="43" w:type="dxa"/>
              <w:bottom w:w="43" w:type="dxa"/>
              <w:right w:w="43" w:type="dxa"/>
            </w:tcMar>
          </w:tcPr>
          <w:p w14:paraId="3596ADBE" w14:textId="77777777" w:rsidR="00DD2EA9" w:rsidRPr="00DA1B0F" w:rsidRDefault="00DD2EA9" w:rsidP="00DA1B0F">
            <w:pPr>
              <w:rPr>
                <w:sz w:val="21"/>
              </w:rPr>
            </w:pPr>
            <w:r w:rsidRPr="00DA1B0F">
              <w:rPr>
                <w:sz w:val="21"/>
              </w:rPr>
              <w:t>3450</w:t>
            </w:r>
          </w:p>
        </w:tc>
        <w:tc>
          <w:tcPr>
            <w:tcW w:w="1540" w:type="dxa"/>
            <w:tcBorders>
              <w:top w:val="nil"/>
              <w:left w:val="nil"/>
              <w:bottom w:val="nil"/>
              <w:right w:val="nil"/>
            </w:tcBorders>
            <w:tcMar>
              <w:top w:w="128" w:type="dxa"/>
              <w:left w:w="43" w:type="dxa"/>
              <w:bottom w:w="43" w:type="dxa"/>
              <w:right w:w="43" w:type="dxa"/>
            </w:tcMar>
          </w:tcPr>
          <w:p w14:paraId="709414C8" w14:textId="77777777" w:rsidR="00DD2EA9" w:rsidRPr="00DA1B0F" w:rsidRDefault="00DD2EA9" w:rsidP="00DA1B0F">
            <w:pPr>
              <w:rPr>
                <w:sz w:val="21"/>
              </w:rPr>
            </w:pPr>
            <w:r w:rsidRPr="00DA1B0F">
              <w:rPr>
                <w:sz w:val="21"/>
              </w:rPr>
              <w:t>Etnedal</w:t>
            </w:r>
          </w:p>
        </w:tc>
        <w:tc>
          <w:tcPr>
            <w:tcW w:w="860" w:type="dxa"/>
            <w:tcBorders>
              <w:top w:val="nil"/>
              <w:left w:val="nil"/>
              <w:bottom w:val="nil"/>
              <w:right w:val="nil"/>
            </w:tcBorders>
            <w:tcMar>
              <w:top w:w="128" w:type="dxa"/>
              <w:left w:w="43" w:type="dxa"/>
              <w:bottom w:w="43" w:type="dxa"/>
              <w:right w:w="43" w:type="dxa"/>
            </w:tcMar>
            <w:vAlign w:val="bottom"/>
          </w:tcPr>
          <w:p w14:paraId="7BEE36C9" w14:textId="77777777" w:rsidR="00DD2EA9" w:rsidRPr="00DA1B0F" w:rsidRDefault="00DD2EA9" w:rsidP="00F57EAC">
            <w:pPr>
              <w:jc w:val="center"/>
              <w:rPr>
                <w:sz w:val="21"/>
              </w:rPr>
            </w:pPr>
            <w:r w:rsidRPr="00DA1B0F">
              <w:rPr>
                <w:sz w:val="21"/>
              </w:rPr>
              <w:t>3,8</w:t>
            </w:r>
          </w:p>
        </w:tc>
        <w:tc>
          <w:tcPr>
            <w:tcW w:w="880" w:type="dxa"/>
            <w:tcBorders>
              <w:top w:val="nil"/>
              <w:left w:val="nil"/>
              <w:bottom w:val="nil"/>
              <w:right w:val="nil"/>
            </w:tcBorders>
            <w:tcMar>
              <w:top w:w="128" w:type="dxa"/>
              <w:left w:w="43" w:type="dxa"/>
              <w:bottom w:w="43" w:type="dxa"/>
              <w:right w:w="43" w:type="dxa"/>
            </w:tcMar>
            <w:vAlign w:val="bottom"/>
          </w:tcPr>
          <w:p w14:paraId="7CB8C037" w14:textId="77777777" w:rsidR="00DD2EA9" w:rsidRPr="00DA1B0F" w:rsidRDefault="00DD2EA9" w:rsidP="00F57EAC">
            <w:pPr>
              <w:jc w:val="center"/>
              <w:rPr>
                <w:sz w:val="21"/>
              </w:rPr>
            </w:pPr>
            <w:r w:rsidRPr="00DA1B0F">
              <w:rPr>
                <w:sz w:val="21"/>
              </w:rPr>
              <w:t>19,9</w:t>
            </w:r>
          </w:p>
        </w:tc>
        <w:tc>
          <w:tcPr>
            <w:tcW w:w="1180" w:type="dxa"/>
            <w:tcBorders>
              <w:top w:val="nil"/>
              <w:left w:val="nil"/>
              <w:bottom w:val="nil"/>
              <w:right w:val="nil"/>
            </w:tcBorders>
            <w:tcMar>
              <w:top w:w="128" w:type="dxa"/>
              <w:left w:w="43" w:type="dxa"/>
              <w:bottom w:w="43" w:type="dxa"/>
              <w:right w:w="43" w:type="dxa"/>
            </w:tcMar>
            <w:vAlign w:val="bottom"/>
          </w:tcPr>
          <w:p w14:paraId="56B30048" w14:textId="77777777" w:rsidR="00DD2EA9" w:rsidRPr="00DA1B0F" w:rsidRDefault="00DD2EA9" w:rsidP="00F57EAC">
            <w:pPr>
              <w:jc w:val="center"/>
              <w:rPr>
                <w:sz w:val="21"/>
              </w:rPr>
            </w:pPr>
            <w:r w:rsidRPr="00DA1B0F">
              <w:rPr>
                <w:sz w:val="21"/>
              </w:rPr>
              <w:t>16,3</w:t>
            </w:r>
          </w:p>
        </w:tc>
        <w:tc>
          <w:tcPr>
            <w:tcW w:w="1440" w:type="dxa"/>
            <w:tcBorders>
              <w:top w:val="nil"/>
              <w:left w:val="nil"/>
              <w:bottom w:val="nil"/>
              <w:right w:val="nil"/>
            </w:tcBorders>
            <w:tcMar>
              <w:top w:w="128" w:type="dxa"/>
              <w:left w:w="43" w:type="dxa"/>
              <w:bottom w:w="43" w:type="dxa"/>
              <w:right w:w="43" w:type="dxa"/>
            </w:tcMar>
            <w:vAlign w:val="bottom"/>
          </w:tcPr>
          <w:p w14:paraId="2C1E9F34" w14:textId="77777777" w:rsidR="00DD2EA9" w:rsidRPr="00DA1B0F" w:rsidRDefault="00DD2EA9" w:rsidP="00F57EAC">
            <w:pPr>
              <w:jc w:val="center"/>
              <w:rPr>
                <w:sz w:val="21"/>
              </w:rPr>
            </w:pPr>
            <w:r w:rsidRPr="00DA1B0F">
              <w:rPr>
                <w:sz w:val="21"/>
              </w:rPr>
              <w:t>71,8</w:t>
            </w:r>
          </w:p>
        </w:tc>
        <w:tc>
          <w:tcPr>
            <w:tcW w:w="1880" w:type="dxa"/>
            <w:tcBorders>
              <w:top w:val="nil"/>
              <w:left w:val="nil"/>
              <w:bottom w:val="nil"/>
              <w:right w:val="nil"/>
            </w:tcBorders>
            <w:tcMar>
              <w:top w:w="128" w:type="dxa"/>
              <w:left w:w="43" w:type="dxa"/>
              <w:bottom w:w="43" w:type="dxa"/>
              <w:right w:w="43" w:type="dxa"/>
            </w:tcMar>
            <w:vAlign w:val="bottom"/>
          </w:tcPr>
          <w:p w14:paraId="2DCE4796"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5D9D1A16" w14:textId="77777777" w:rsidR="00DD2EA9" w:rsidRPr="00DA1B0F" w:rsidRDefault="00DD2EA9" w:rsidP="00F57EAC">
            <w:pPr>
              <w:jc w:val="center"/>
              <w:rPr>
                <w:sz w:val="21"/>
              </w:rPr>
            </w:pPr>
            <w:r w:rsidRPr="00DA1B0F">
              <w:rPr>
                <w:sz w:val="21"/>
              </w:rPr>
              <w:t>.</w:t>
            </w:r>
          </w:p>
        </w:tc>
      </w:tr>
      <w:tr w:rsidR="004A055A" w:rsidRPr="00DA1B0F" w14:paraId="4F20A8A5" w14:textId="77777777">
        <w:trPr>
          <w:trHeight w:val="380"/>
        </w:trPr>
        <w:tc>
          <w:tcPr>
            <w:tcW w:w="560" w:type="dxa"/>
            <w:tcBorders>
              <w:top w:val="nil"/>
              <w:left w:val="nil"/>
              <w:bottom w:val="nil"/>
              <w:right w:val="nil"/>
            </w:tcBorders>
            <w:tcMar>
              <w:top w:w="128" w:type="dxa"/>
              <w:left w:w="43" w:type="dxa"/>
              <w:bottom w:w="43" w:type="dxa"/>
              <w:right w:w="43" w:type="dxa"/>
            </w:tcMar>
          </w:tcPr>
          <w:p w14:paraId="387DF344" w14:textId="77777777" w:rsidR="00DD2EA9" w:rsidRPr="00DA1B0F" w:rsidRDefault="00DD2EA9" w:rsidP="00DA1B0F">
            <w:pPr>
              <w:rPr>
                <w:sz w:val="21"/>
              </w:rPr>
            </w:pPr>
            <w:r w:rsidRPr="00DA1B0F">
              <w:rPr>
                <w:sz w:val="21"/>
              </w:rPr>
              <w:t>3451</w:t>
            </w:r>
          </w:p>
        </w:tc>
        <w:tc>
          <w:tcPr>
            <w:tcW w:w="1540" w:type="dxa"/>
            <w:tcBorders>
              <w:top w:val="nil"/>
              <w:left w:val="nil"/>
              <w:bottom w:val="nil"/>
              <w:right w:val="nil"/>
            </w:tcBorders>
            <w:tcMar>
              <w:top w:w="128" w:type="dxa"/>
              <w:left w:w="43" w:type="dxa"/>
              <w:bottom w:w="43" w:type="dxa"/>
              <w:right w:w="43" w:type="dxa"/>
            </w:tcMar>
          </w:tcPr>
          <w:p w14:paraId="52EA5224" w14:textId="77777777" w:rsidR="00DD2EA9" w:rsidRPr="00DA1B0F" w:rsidRDefault="00DD2EA9" w:rsidP="00DA1B0F">
            <w:pPr>
              <w:rPr>
                <w:sz w:val="21"/>
              </w:rPr>
            </w:pPr>
            <w:r w:rsidRPr="00DA1B0F">
              <w:rPr>
                <w:sz w:val="21"/>
              </w:rPr>
              <w:t>Nord-Aurdal</w:t>
            </w:r>
          </w:p>
        </w:tc>
        <w:tc>
          <w:tcPr>
            <w:tcW w:w="860" w:type="dxa"/>
            <w:tcBorders>
              <w:top w:val="nil"/>
              <w:left w:val="nil"/>
              <w:bottom w:val="nil"/>
              <w:right w:val="nil"/>
            </w:tcBorders>
            <w:tcMar>
              <w:top w:w="128" w:type="dxa"/>
              <w:left w:w="43" w:type="dxa"/>
              <w:bottom w:w="43" w:type="dxa"/>
              <w:right w:w="43" w:type="dxa"/>
            </w:tcMar>
            <w:vAlign w:val="bottom"/>
          </w:tcPr>
          <w:p w14:paraId="025E1223" w14:textId="77777777" w:rsidR="00DD2EA9" w:rsidRPr="00DA1B0F" w:rsidRDefault="00DD2EA9" w:rsidP="00F57EAC">
            <w:pPr>
              <w:jc w:val="center"/>
              <w:rPr>
                <w:sz w:val="21"/>
              </w:rPr>
            </w:pPr>
            <w:r w:rsidRPr="00DA1B0F">
              <w:rPr>
                <w:sz w:val="21"/>
              </w:rPr>
              <w:t>-0,2</w:t>
            </w:r>
          </w:p>
        </w:tc>
        <w:tc>
          <w:tcPr>
            <w:tcW w:w="880" w:type="dxa"/>
            <w:tcBorders>
              <w:top w:val="nil"/>
              <w:left w:val="nil"/>
              <w:bottom w:val="nil"/>
              <w:right w:val="nil"/>
            </w:tcBorders>
            <w:tcMar>
              <w:top w:w="128" w:type="dxa"/>
              <w:left w:w="43" w:type="dxa"/>
              <w:bottom w:w="43" w:type="dxa"/>
              <w:right w:w="43" w:type="dxa"/>
            </w:tcMar>
            <w:vAlign w:val="bottom"/>
          </w:tcPr>
          <w:p w14:paraId="6DEA8122" w14:textId="77777777" w:rsidR="00DD2EA9" w:rsidRPr="00DA1B0F" w:rsidRDefault="00DD2EA9" w:rsidP="00F57EAC">
            <w:pPr>
              <w:jc w:val="center"/>
              <w:rPr>
                <w:sz w:val="21"/>
              </w:rPr>
            </w:pPr>
            <w:r w:rsidRPr="00DA1B0F">
              <w:rPr>
                <w:sz w:val="21"/>
              </w:rPr>
              <w:t>10,7</w:t>
            </w:r>
          </w:p>
        </w:tc>
        <w:tc>
          <w:tcPr>
            <w:tcW w:w="1180" w:type="dxa"/>
            <w:tcBorders>
              <w:top w:val="nil"/>
              <w:left w:val="nil"/>
              <w:bottom w:val="nil"/>
              <w:right w:val="nil"/>
            </w:tcBorders>
            <w:tcMar>
              <w:top w:w="128" w:type="dxa"/>
              <w:left w:w="43" w:type="dxa"/>
              <w:bottom w:w="43" w:type="dxa"/>
              <w:right w:w="43" w:type="dxa"/>
            </w:tcMar>
            <w:vAlign w:val="bottom"/>
          </w:tcPr>
          <w:p w14:paraId="5868ECF0" w14:textId="77777777" w:rsidR="00DD2EA9" w:rsidRPr="00DA1B0F" w:rsidRDefault="00DD2EA9" w:rsidP="00F57EAC">
            <w:pPr>
              <w:jc w:val="center"/>
              <w:rPr>
                <w:sz w:val="21"/>
              </w:rPr>
            </w:pPr>
            <w:r w:rsidRPr="00DA1B0F">
              <w:rPr>
                <w:sz w:val="21"/>
              </w:rPr>
              <w:t>16,4</w:t>
            </w:r>
          </w:p>
        </w:tc>
        <w:tc>
          <w:tcPr>
            <w:tcW w:w="1440" w:type="dxa"/>
            <w:tcBorders>
              <w:top w:val="nil"/>
              <w:left w:val="nil"/>
              <w:bottom w:val="nil"/>
              <w:right w:val="nil"/>
            </w:tcBorders>
            <w:tcMar>
              <w:top w:w="128" w:type="dxa"/>
              <w:left w:w="43" w:type="dxa"/>
              <w:bottom w:w="43" w:type="dxa"/>
              <w:right w:w="43" w:type="dxa"/>
            </w:tcMar>
            <w:vAlign w:val="bottom"/>
          </w:tcPr>
          <w:p w14:paraId="4C56A035" w14:textId="77777777" w:rsidR="00DD2EA9" w:rsidRPr="00DA1B0F" w:rsidRDefault="00DD2EA9" w:rsidP="00F57EAC">
            <w:pPr>
              <w:jc w:val="center"/>
              <w:rPr>
                <w:sz w:val="21"/>
              </w:rPr>
            </w:pPr>
            <w:r w:rsidRPr="00DA1B0F">
              <w:rPr>
                <w:sz w:val="21"/>
              </w:rPr>
              <w:t>77,9</w:t>
            </w:r>
          </w:p>
        </w:tc>
        <w:tc>
          <w:tcPr>
            <w:tcW w:w="1880" w:type="dxa"/>
            <w:tcBorders>
              <w:top w:val="nil"/>
              <w:left w:val="nil"/>
              <w:bottom w:val="nil"/>
              <w:right w:val="nil"/>
            </w:tcBorders>
            <w:tcMar>
              <w:top w:w="128" w:type="dxa"/>
              <w:left w:w="43" w:type="dxa"/>
              <w:bottom w:w="43" w:type="dxa"/>
              <w:right w:w="43" w:type="dxa"/>
            </w:tcMar>
            <w:vAlign w:val="bottom"/>
          </w:tcPr>
          <w:p w14:paraId="324CF61C" w14:textId="77777777" w:rsidR="00DD2EA9" w:rsidRPr="00DA1B0F" w:rsidRDefault="00DD2EA9" w:rsidP="00F57EAC">
            <w:pPr>
              <w:jc w:val="center"/>
              <w:rPr>
                <w:sz w:val="21"/>
              </w:rPr>
            </w:pPr>
            <w:r w:rsidRPr="00DA1B0F">
              <w:rPr>
                <w:sz w:val="21"/>
              </w:rPr>
              <w:t>5,8</w:t>
            </w:r>
          </w:p>
        </w:tc>
        <w:tc>
          <w:tcPr>
            <w:tcW w:w="1120" w:type="dxa"/>
            <w:tcBorders>
              <w:top w:val="nil"/>
              <w:left w:val="nil"/>
              <w:bottom w:val="nil"/>
              <w:right w:val="nil"/>
            </w:tcBorders>
            <w:tcMar>
              <w:top w:w="128" w:type="dxa"/>
              <w:left w:w="43" w:type="dxa"/>
              <w:bottom w:w="43" w:type="dxa"/>
              <w:right w:w="43" w:type="dxa"/>
            </w:tcMar>
            <w:vAlign w:val="bottom"/>
          </w:tcPr>
          <w:p w14:paraId="4D8A5661" w14:textId="77777777" w:rsidR="00DD2EA9" w:rsidRPr="00DA1B0F" w:rsidRDefault="00DD2EA9" w:rsidP="00F57EAC">
            <w:pPr>
              <w:jc w:val="center"/>
              <w:rPr>
                <w:sz w:val="21"/>
              </w:rPr>
            </w:pPr>
            <w:r w:rsidRPr="00DA1B0F">
              <w:rPr>
                <w:sz w:val="21"/>
              </w:rPr>
              <w:t>39,7</w:t>
            </w:r>
          </w:p>
        </w:tc>
      </w:tr>
      <w:tr w:rsidR="004A055A" w:rsidRPr="00DA1B0F" w14:paraId="05448776" w14:textId="77777777">
        <w:trPr>
          <w:trHeight w:val="380"/>
        </w:trPr>
        <w:tc>
          <w:tcPr>
            <w:tcW w:w="560" w:type="dxa"/>
            <w:tcBorders>
              <w:top w:val="nil"/>
              <w:left w:val="nil"/>
              <w:bottom w:val="nil"/>
              <w:right w:val="nil"/>
            </w:tcBorders>
            <w:tcMar>
              <w:top w:w="128" w:type="dxa"/>
              <w:left w:w="43" w:type="dxa"/>
              <w:bottom w:w="43" w:type="dxa"/>
              <w:right w:w="43" w:type="dxa"/>
            </w:tcMar>
          </w:tcPr>
          <w:p w14:paraId="32F2A0E0" w14:textId="77777777" w:rsidR="00DD2EA9" w:rsidRPr="00DA1B0F" w:rsidRDefault="00DD2EA9" w:rsidP="00DA1B0F">
            <w:pPr>
              <w:rPr>
                <w:sz w:val="21"/>
              </w:rPr>
            </w:pPr>
            <w:r w:rsidRPr="00DA1B0F">
              <w:rPr>
                <w:sz w:val="21"/>
              </w:rPr>
              <w:lastRenderedPageBreak/>
              <w:t>3452</w:t>
            </w:r>
          </w:p>
        </w:tc>
        <w:tc>
          <w:tcPr>
            <w:tcW w:w="1540" w:type="dxa"/>
            <w:tcBorders>
              <w:top w:val="nil"/>
              <w:left w:val="nil"/>
              <w:bottom w:val="nil"/>
              <w:right w:val="nil"/>
            </w:tcBorders>
            <w:tcMar>
              <w:top w:w="128" w:type="dxa"/>
              <w:left w:w="43" w:type="dxa"/>
              <w:bottom w:w="43" w:type="dxa"/>
              <w:right w:w="43" w:type="dxa"/>
            </w:tcMar>
          </w:tcPr>
          <w:p w14:paraId="21129089" w14:textId="77777777" w:rsidR="00DD2EA9" w:rsidRPr="00DA1B0F" w:rsidRDefault="00DD2EA9" w:rsidP="00DA1B0F">
            <w:pPr>
              <w:rPr>
                <w:sz w:val="21"/>
              </w:rPr>
            </w:pPr>
            <w:r w:rsidRPr="00DA1B0F">
              <w:rPr>
                <w:sz w:val="21"/>
              </w:rPr>
              <w:t>Vestre Slidre</w:t>
            </w:r>
          </w:p>
        </w:tc>
        <w:tc>
          <w:tcPr>
            <w:tcW w:w="860" w:type="dxa"/>
            <w:tcBorders>
              <w:top w:val="nil"/>
              <w:left w:val="nil"/>
              <w:bottom w:val="nil"/>
              <w:right w:val="nil"/>
            </w:tcBorders>
            <w:tcMar>
              <w:top w:w="128" w:type="dxa"/>
              <w:left w:w="43" w:type="dxa"/>
              <w:bottom w:w="43" w:type="dxa"/>
              <w:right w:w="43" w:type="dxa"/>
            </w:tcMar>
            <w:vAlign w:val="bottom"/>
          </w:tcPr>
          <w:p w14:paraId="603FA578" w14:textId="77777777" w:rsidR="00DD2EA9" w:rsidRPr="00DA1B0F" w:rsidRDefault="00DD2EA9" w:rsidP="00F57EAC">
            <w:pPr>
              <w:jc w:val="center"/>
              <w:rPr>
                <w:sz w:val="21"/>
              </w:rPr>
            </w:pPr>
            <w:r w:rsidRPr="00DA1B0F">
              <w:rPr>
                <w:sz w:val="21"/>
              </w:rPr>
              <w:t>2,4</w:t>
            </w:r>
          </w:p>
        </w:tc>
        <w:tc>
          <w:tcPr>
            <w:tcW w:w="880" w:type="dxa"/>
            <w:tcBorders>
              <w:top w:val="nil"/>
              <w:left w:val="nil"/>
              <w:bottom w:val="nil"/>
              <w:right w:val="nil"/>
            </w:tcBorders>
            <w:tcMar>
              <w:top w:w="128" w:type="dxa"/>
              <w:left w:w="43" w:type="dxa"/>
              <w:bottom w:w="43" w:type="dxa"/>
              <w:right w:w="43" w:type="dxa"/>
            </w:tcMar>
            <w:vAlign w:val="bottom"/>
          </w:tcPr>
          <w:p w14:paraId="04BBD44C" w14:textId="77777777" w:rsidR="00DD2EA9" w:rsidRPr="00DA1B0F" w:rsidRDefault="00DD2EA9" w:rsidP="00F57EAC">
            <w:pPr>
              <w:jc w:val="center"/>
              <w:rPr>
                <w:sz w:val="21"/>
              </w:rPr>
            </w:pPr>
            <w:r w:rsidRPr="00DA1B0F">
              <w:rPr>
                <w:sz w:val="21"/>
              </w:rPr>
              <w:t>20,2</w:t>
            </w:r>
          </w:p>
        </w:tc>
        <w:tc>
          <w:tcPr>
            <w:tcW w:w="1180" w:type="dxa"/>
            <w:tcBorders>
              <w:top w:val="nil"/>
              <w:left w:val="nil"/>
              <w:bottom w:val="nil"/>
              <w:right w:val="nil"/>
            </w:tcBorders>
            <w:tcMar>
              <w:top w:w="128" w:type="dxa"/>
              <w:left w:w="43" w:type="dxa"/>
              <w:bottom w:w="43" w:type="dxa"/>
              <w:right w:w="43" w:type="dxa"/>
            </w:tcMar>
            <w:vAlign w:val="bottom"/>
          </w:tcPr>
          <w:p w14:paraId="34CC2A12" w14:textId="77777777" w:rsidR="00DD2EA9" w:rsidRPr="00DA1B0F" w:rsidRDefault="00DD2EA9" w:rsidP="00F57EAC">
            <w:pPr>
              <w:jc w:val="center"/>
              <w:rPr>
                <w:sz w:val="21"/>
              </w:rPr>
            </w:pPr>
            <w:r w:rsidRPr="00DA1B0F">
              <w:rPr>
                <w:sz w:val="21"/>
              </w:rPr>
              <w:t>19,5</w:t>
            </w:r>
          </w:p>
        </w:tc>
        <w:tc>
          <w:tcPr>
            <w:tcW w:w="1440" w:type="dxa"/>
            <w:tcBorders>
              <w:top w:val="nil"/>
              <w:left w:val="nil"/>
              <w:bottom w:val="nil"/>
              <w:right w:val="nil"/>
            </w:tcBorders>
            <w:tcMar>
              <w:top w:w="128" w:type="dxa"/>
              <w:left w:w="43" w:type="dxa"/>
              <w:bottom w:w="43" w:type="dxa"/>
              <w:right w:w="43" w:type="dxa"/>
            </w:tcMar>
            <w:vAlign w:val="bottom"/>
          </w:tcPr>
          <w:p w14:paraId="1776D2CD" w14:textId="77777777" w:rsidR="00DD2EA9" w:rsidRPr="00DA1B0F" w:rsidRDefault="00DD2EA9" w:rsidP="00F57EAC">
            <w:pPr>
              <w:jc w:val="center"/>
              <w:rPr>
                <w:sz w:val="21"/>
              </w:rPr>
            </w:pPr>
            <w:r w:rsidRPr="00DA1B0F">
              <w:rPr>
                <w:sz w:val="21"/>
              </w:rPr>
              <w:t>85,7</w:t>
            </w:r>
          </w:p>
        </w:tc>
        <w:tc>
          <w:tcPr>
            <w:tcW w:w="1880" w:type="dxa"/>
            <w:tcBorders>
              <w:top w:val="nil"/>
              <w:left w:val="nil"/>
              <w:bottom w:val="nil"/>
              <w:right w:val="nil"/>
            </w:tcBorders>
            <w:tcMar>
              <w:top w:w="128" w:type="dxa"/>
              <w:left w:w="43" w:type="dxa"/>
              <w:bottom w:w="43" w:type="dxa"/>
              <w:right w:w="43" w:type="dxa"/>
            </w:tcMar>
            <w:vAlign w:val="bottom"/>
          </w:tcPr>
          <w:p w14:paraId="4481C948"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42139B95" w14:textId="77777777" w:rsidR="00DD2EA9" w:rsidRPr="00DA1B0F" w:rsidRDefault="00DD2EA9" w:rsidP="00F57EAC">
            <w:pPr>
              <w:jc w:val="center"/>
              <w:rPr>
                <w:sz w:val="21"/>
              </w:rPr>
            </w:pPr>
            <w:r w:rsidRPr="00DA1B0F">
              <w:rPr>
                <w:sz w:val="21"/>
              </w:rPr>
              <w:t>37,1</w:t>
            </w:r>
          </w:p>
        </w:tc>
      </w:tr>
      <w:tr w:rsidR="004A055A" w:rsidRPr="00DA1B0F" w14:paraId="5E370CBB" w14:textId="77777777">
        <w:trPr>
          <w:trHeight w:val="380"/>
        </w:trPr>
        <w:tc>
          <w:tcPr>
            <w:tcW w:w="560" w:type="dxa"/>
            <w:tcBorders>
              <w:top w:val="nil"/>
              <w:left w:val="nil"/>
              <w:bottom w:val="nil"/>
              <w:right w:val="nil"/>
            </w:tcBorders>
            <w:tcMar>
              <w:top w:w="128" w:type="dxa"/>
              <w:left w:w="43" w:type="dxa"/>
              <w:bottom w:w="43" w:type="dxa"/>
              <w:right w:w="43" w:type="dxa"/>
            </w:tcMar>
          </w:tcPr>
          <w:p w14:paraId="310D75A9" w14:textId="77777777" w:rsidR="00DD2EA9" w:rsidRPr="00DA1B0F" w:rsidRDefault="00DD2EA9" w:rsidP="00DA1B0F">
            <w:pPr>
              <w:rPr>
                <w:sz w:val="21"/>
              </w:rPr>
            </w:pPr>
            <w:r w:rsidRPr="00DA1B0F">
              <w:rPr>
                <w:sz w:val="21"/>
              </w:rPr>
              <w:t>3453</w:t>
            </w:r>
          </w:p>
        </w:tc>
        <w:tc>
          <w:tcPr>
            <w:tcW w:w="1540" w:type="dxa"/>
            <w:tcBorders>
              <w:top w:val="nil"/>
              <w:left w:val="nil"/>
              <w:bottom w:val="nil"/>
              <w:right w:val="nil"/>
            </w:tcBorders>
            <w:tcMar>
              <w:top w:w="128" w:type="dxa"/>
              <w:left w:w="43" w:type="dxa"/>
              <w:bottom w:w="43" w:type="dxa"/>
              <w:right w:w="43" w:type="dxa"/>
            </w:tcMar>
          </w:tcPr>
          <w:p w14:paraId="6C67AC48" w14:textId="77777777" w:rsidR="00DD2EA9" w:rsidRPr="00DA1B0F" w:rsidRDefault="00DD2EA9" w:rsidP="00DA1B0F">
            <w:pPr>
              <w:rPr>
                <w:sz w:val="21"/>
              </w:rPr>
            </w:pPr>
            <w:r w:rsidRPr="00DA1B0F">
              <w:rPr>
                <w:sz w:val="21"/>
              </w:rPr>
              <w:t>Øystre Slidre</w:t>
            </w:r>
          </w:p>
        </w:tc>
        <w:tc>
          <w:tcPr>
            <w:tcW w:w="860" w:type="dxa"/>
            <w:tcBorders>
              <w:top w:val="nil"/>
              <w:left w:val="nil"/>
              <w:bottom w:val="nil"/>
              <w:right w:val="nil"/>
            </w:tcBorders>
            <w:tcMar>
              <w:top w:w="128" w:type="dxa"/>
              <w:left w:w="43" w:type="dxa"/>
              <w:bottom w:w="43" w:type="dxa"/>
              <w:right w:w="43" w:type="dxa"/>
            </w:tcMar>
            <w:vAlign w:val="bottom"/>
          </w:tcPr>
          <w:p w14:paraId="604948D4" w14:textId="77777777" w:rsidR="00DD2EA9" w:rsidRPr="00DA1B0F" w:rsidRDefault="00DD2EA9" w:rsidP="00F57EAC">
            <w:pPr>
              <w:jc w:val="center"/>
              <w:rPr>
                <w:sz w:val="21"/>
              </w:rPr>
            </w:pPr>
            <w:r w:rsidRPr="00DA1B0F">
              <w:rPr>
                <w:sz w:val="21"/>
              </w:rPr>
              <w:t>2,3</w:t>
            </w:r>
          </w:p>
        </w:tc>
        <w:tc>
          <w:tcPr>
            <w:tcW w:w="880" w:type="dxa"/>
            <w:tcBorders>
              <w:top w:val="nil"/>
              <w:left w:val="nil"/>
              <w:bottom w:val="nil"/>
              <w:right w:val="nil"/>
            </w:tcBorders>
            <w:tcMar>
              <w:top w:w="128" w:type="dxa"/>
              <w:left w:w="43" w:type="dxa"/>
              <w:bottom w:w="43" w:type="dxa"/>
              <w:right w:w="43" w:type="dxa"/>
            </w:tcMar>
            <w:vAlign w:val="bottom"/>
          </w:tcPr>
          <w:p w14:paraId="767BE4D3" w14:textId="77777777" w:rsidR="00DD2EA9" w:rsidRPr="00DA1B0F" w:rsidRDefault="00DD2EA9" w:rsidP="00F57EAC">
            <w:pPr>
              <w:jc w:val="center"/>
              <w:rPr>
                <w:sz w:val="21"/>
              </w:rPr>
            </w:pPr>
            <w:r w:rsidRPr="00DA1B0F">
              <w:rPr>
                <w:sz w:val="21"/>
              </w:rPr>
              <w:t>13,3</w:t>
            </w:r>
          </w:p>
        </w:tc>
        <w:tc>
          <w:tcPr>
            <w:tcW w:w="1180" w:type="dxa"/>
            <w:tcBorders>
              <w:top w:val="nil"/>
              <w:left w:val="nil"/>
              <w:bottom w:val="nil"/>
              <w:right w:val="nil"/>
            </w:tcBorders>
            <w:tcMar>
              <w:top w:w="128" w:type="dxa"/>
              <w:left w:w="43" w:type="dxa"/>
              <w:bottom w:w="43" w:type="dxa"/>
              <w:right w:w="43" w:type="dxa"/>
            </w:tcMar>
            <w:vAlign w:val="bottom"/>
          </w:tcPr>
          <w:p w14:paraId="0A065D81" w14:textId="77777777" w:rsidR="00DD2EA9" w:rsidRPr="00DA1B0F" w:rsidRDefault="00DD2EA9" w:rsidP="00F57EAC">
            <w:pPr>
              <w:jc w:val="center"/>
              <w:rPr>
                <w:sz w:val="21"/>
              </w:rPr>
            </w:pPr>
            <w:r w:rsidRPr="00DA1B0F">
              <w:rPr>
                <w:sz w:val="21"/>
              </w:rPr>
              <w:t>16,5</w:t>
            </w:r>
          </w:p>
        </w:tc>
        <w:tc>
          <w:tcPr>
            <w:tcW w:w="1440" w:type="dxa"/>
            <w:tcBorders>
              <w:top w:val="nil"/>
              <w:left w:val="nil"/>
              <w:bottom w:val="nil"/>
              <w:right w:val="nil"/>
            </w:tcBorders>
            <w:tcMar>
              <w:top w:w="128" w:type="dxa"/>
              <w:left w:w="43" w:type="dxa"/>
              <w:bottom w:w="43" w:type="dxa"/>
              <w:right w:w="43" w:type="dxa"/>
            </w:tcMar>
            <w:vAlign w:val="bottom"/>
          </w:tcPr>
          <w:p w14:paraId="313DD23D" w14:textId="77777777" w:rsidR="00DD2EA9" w:rsidRPr="00DA1B0F" w:rsidRDefault="00DD2EA9" w:rsidP="00F57EAC">
            <w:pPr>
              <w:jc w:val="center"/>
              <w:rPr>
                <w:sz w:val="21"/>
              </w:rPr>
            </w:pPr>
            <w:r w:rsidRPr="00DA1B0F">
              <w:rPr>
                <w:sz w:val="21"/>
              </w:rPr>
              <w:t>102,5</w:t>
            </w:r>
          </w:p>
        </w:tc>
        <w:tc>
          <w:tcPr>
            <w:tcW w:w="1880" w:type="dxa"/>
            <w:tcBorders>
              <w:top w:val="nil"/>
              <w:left w:val="nil"/>
              <w:bottom w:val="nil"/>
              <w:right w:val="nil"/>
            </w:tcBorders>
            <w:tcMar>
              <w:top w:w="128" w:type="dxa"/>
              <w:left w:w="43" w:type="dxa"/>
              <w:bottom w:w="43" w:type="dxa"/>
              <w:right w:w="43" w:type="dxa"/>
            </w:tcMar>
            <w:vAlign w:val="bottom"/>
          </w:tcPr>
          <w:p w14:paraId="2BB746BA"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1211BDF" w14:textId="77777777" w:rsidR="00DD2EA9" w:rsidRPr="00DA1B0F" w:rsidRDefault="00DD2EA9" w:rsidP="00F57EAC">
            <w:pPr>
              <w:jc w:val="center"/>
              <w:rPr>
                <w:sz w:val="21"/>
              </w:rPr>
            </w:pPr>
            <w:r w:rsidRPr="00DA1B0F">
              <w:rPr>
                <w:sz w:val="21"/>
              </w:rPr>
              <w:t>21,9</w:t>
            </w:r>
          </w:p>
        </w:tc>
      </w:tr>
      <w:tr w:rsidR="004A055A" w:rsidRPr="00DA1B0F" w14:paraId="456AB30F" w14:textId="77777777">
        <w:trPr>
          <w:trHeight w:val="380"/>
        </w:trPr>
        <w:tc>
          <w:tcPr>
            <w:tcW w:w="560" w:type="dxa"/>
            <w:tcBorders>
              <w:top w:val="nil"/>
              <w:left w:val="nil"/>
              <w:bottom w:val="single" w:sz="4" w:space="0" w:color="000000"/>
              <w:right w:val="nil"/>
            </w:tcBorders>
            <w:tcMar>
              <w:top w:w="128" w:type="dxa"/>
              <w:left w:w="43" w:type="dxa"/>
              <w:bottom w:w="43" w:type="dxa"/>
              <w:right w:w="43" w:type="dxa"/>
            </w:tcMar>
          </w:tcPr>
          <w:p w14:paraId="00F05028" w14:textId="77777777" w:rsidR="00DD2EA9" w:rsidRPr="00DA1B0F" w:rsidRDefault="00DD2EA9" w:rsidP="00DA1B0F">
            <w:pPr>
              <w:rPr>
                <w:sz w:val="21"/>
              </w:rPr>
            </w:pPr>
            <w:r w:rsidRPr="00DA1B0F">
              <w:rPr>
                <w:sz w:val="21"/>
              </w:rPr>
              <w:t>3454</w:t>
            </w:r>
          </w:p>
        </w:tc>
        <w:tc>
          <w:tcPr>
            <w:tcW w:w="1540" w:type="dxa"/>
            <w:tcBorders>
              <w:top w:val="nil"/>
              <w:left w:val="nil"/>
              <w:bottom w:val="single" w:sz="4" w:space="0" w:color="000000"/>
              <w:right w:val="nil"/>
            </w:tcBorders>
            <w:tcMar>
              <w:top w:w="128" w:type="dxa"/>
              <w:left w:w="43" w:type="dxa"/>
              <w:bottom w:w="43" w:type="dxa"/>
              <w:right w:w="43" w:type="dxa"/>
            </w:tcMar>
          </w:tcPr>
          <w:p w14:paraId="1E3FC96D" w14:textId="77777777" w:rsidR="00DD2EA9" w:rsidRPr="00DA1B0F" w:rsidRDefault="00DD2EA9" w:rsidP="00DA1B0F">
            <w:pPr>
              <w:rPr>
                <w:sz w:val="21"/>
              </w:rPr>
            </w:pPr>
            <w:r w:rsidRPr="00DA1B0F">
              <w:rPr>
                <w:sz w:val="21"/>
              </w:rPr>
              <w:t>Vang</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101F2B99" w14:textId="77777777" w:rsidR="00DD2EA9" w:rsidRPr="00DA1B0F" w:rsidRDefault="00DD2EA9" w:rsidP="00F57EAC">
            <w:pPr>
              <w:jc w:val="center"/>
              <w:rPr>
                <w:sz w:val="21"/>
              </w:rPr>
            </w:pPr>
            <w:r w:rsidRPr="00DA1B0F">
              <w:rPr>
                <w:sz w:val="21"/>
              </w:rPr>
              <w:t>-3,2</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16D85920" w14:textId="77777777" w:rsidR="00DD2EA9" w:rsidRPr="00DA1B0F" w:rsidRDefault="00DD2EA9" w:rsidP="00F57EAC">
            <w:pPr>
              <w:jc w:val="center"/>
              <w:rPr>
                <w:sz w:val="21"/>
              </w:rPr>
            </w:pPr>
            <w:r w:rsidRPr="00DA1B0F">
              <w:rPr>
                <w:sz w:val="21"/>
              </w:rPr>
              <w:t>11,3</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4DFD5DE" w14:textId="77777777" w:rsidR="00DD2EA9" w:rsidRPr="00DA1B0F" w:rsidRDefault="00DD2EA9" w:rsidP="00F57EAC">
            <w:pPr>
              <w:jc w:val="center"/>
              <w:rPr>
                <w:sz w:val="21"/>
              </w:rPr>
            </w:pPr>
            <w:r w:rsidRPr="00DA1B0F">
              <w:rPr>
                <w:sz w:val="21"/>
              </w:rPr>
              <w:t>26,3</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1A1C4815" w14:textId="77777777" w:rsidR="00DD2EA9" w:rsidRPr="00DA1B0F" w:rsidRDefault="00DD2EA9" w:rsidP="00F57EAC">
            <w:pPr>
              <w:jc w:val="center"/>
              <w:rPr>
                <w:sz w:val="21"/>
              </w:rPr>
            </w:pPr>
            <w:r w:rsidRPr="00DA1B0F">
              <w:rPr>
                <w:sz w:val="21"/>
              </w:rPr>
              <w:t>87,7</w:t>
            </w:r>
          </w:p>
        </w:tc>
        <w:tc>
          <w:tcPr>
            <w:tcW w:w="1880" w:type="dxa"/>
            <w:tcBorders>
              <w:top w:val="nil"/>
              <w:left w:val="nil"/>
              <w:bottom w:val="single" w:sz="4" w:space="0" w:color="000000"/>
              <w:right w:val="nil"/>
            </w:tcBorders>
            <w:tcMar>
              <w:top w:w="128" w:type="dxa"/>
              <w:left w:w="43" w:type="dxa"/>
              <w:bottom w:w="43" w:type="dxa"/>
              <w:right w:w="43" w:type="dxa"/>
            </w:tcMar>
            <w:vAlign w:val="bottom"/>
          </w:tcPr>
          <w:p w14:paraId="4A05FFB8" w14:textId="77777777" w:rsidR="00DD2EA9" w:rsidRPr="00DA1B0F" w:rsidRDefault="00DD2EA9" w:rsidP="00F57EAC">
            <w:pPr>
              <w:jc w:val="center"/>
              <w:rPr>
                <w:sz w:val="21"/>
              </w:rPr>
            </w:pPr>
            <w:r w:rsidRPr="00DA1B0F">
              <w:rPr>
                <w:sz w:val="21"/>
              </w:rPr>
              <w:t>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3300CDF" w14:textId="77777777" w:rsidR="00DD2EA9" w:rsidRPr="00DA1B0F" w:rsidRDefault="00DD2EA9" w:rsidP="00F57EAC">
            <w:pPr>
              <w:jc w:val="center"/>
              <w:rPr>
                <w:sz w:val="21"/>
              </w:rPr>
            </w:pPr>
            <w:r w:rsidRPr="00DA1B0F">
              <w:rPr>
                <w:sz w:val="21"/>
              </w:rPr>
              <w:t>.</w:t>
            </w:r>
          </w:p>
        </w:tc>
      </w:tr>
      <w:tr w:rsidR="004A055A" w:rsidRPr="00DA1B0F" w14:paraId="69F8A783" w14:textId="77777777">
        <w:trPr>
          <w:trHeight w:val="380"/>
        </w:trPr>
        <w:tc>
          <w:tcPr>
            <w:tcW w:w="21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29641D71" w14:textId="77777777" w:rsidR="00DD2EA9" w:rsidRPr="00DA1B0F" w:rsidRDefault="00DD2EA9" w:rsidP="00DA1B0F">
            <w:pPr>
              <w:rPr>
                <w:sz w:val="21"/>
              </w:rPr>
            </w:pPr>
            <w:r w:rsidRPr="00DA1B0F">
              <w:rPr>
                <w:rStyle w:val="kursiv"/>
                <w:sz w:val="21"/>
              </w:rPr>
              <w:t>Innlandet</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CA4D79" w14:textId="77777777" w:rsidR="00DD2EA9" w:rsidRPr="00DA1B0F" w:rsidRDefault="00DD2EA9" w:rsidP="00F57EAC">
            <w:pPr>
              <w:jc w:val="center"/>
              <w:rPr>
                <w:sz w:val="21"/>
              </w:rPr>
            </w:pPr>
            <w:r w:rsidRPr="00DA1B0F">
              <w:rPr>
                <w:rStyle w:val="kursiv"/>
                <w:sz w:val="21"/>
              </w:rPr>
              <w:t>1,4</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0AD121" w14:textId="77777777" w:rsidR="00DD2EA9" w:rsidRPr="00DA1B0F" w:rsidRDefault="00DD2EA9" w:rsidP="00F57EAC">
            <w:pPr>
              <w:jc w:val="center"/>
              <w:rPr>
                <w:sz w:val="21"/>
              </w:rPr>
            </w:pPr>
            <w:r w:rsidRPr="00DA1B0F">
              <w:rPr>
                <w:rStyle w:val="kursiv"/>
                <w:sz w:val="21"/>
              </w:rPr>
              <w:t>12,4</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05C557" w14:textId="77777777" w:rsidR="00DD2EA9" w:rsidRPr="00DA1B0F" w:rsidRDefault="00DD2EA9" w:rsidP="00F57EAC">
            <w:pPr>
              <w:jc w:val="center"/>
              <w:rPr>
                <w:sz w:val="21"/>
              </w:rPr>
            </w:pPr>
            <w:r w:rsidRPr="00DA1B0F">
              <w:rPr>
                <w:rStyle w:val="kursiv"/>
                <w:sz w:val="21"/>
              </w:rPr>
              <w:t>19,1</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7084A1" w14:textId="77777777" w:rsidR="00DD2EA9" w:rsidRPr="00DA1B0F" w:rsidRDefault="00DD2EA9" w:rsidP="00F57EAC">
            <w:pPr>
              <w:jc w:val="center"/>
              <w:rPr>
                <w:sz w:val="21"/>
              </w:rPr>
            </w:pPr>
            <w:r w:rsidRPr="00DA1B0F">
              <w:rPr>
                <w:rStyle w:val="kursiv"/>
                <w:sz w:val="21"/>
              </w:rPr>
              <w:t>111,7</w:t>
            </w:r>
          </w:p>
        </w:tc>
        <w:tc>
          <w:tcPr>
            <w:tcW w:w="1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9CEF3A" w14:textId="77777777" w:rsidR="00DD2EA9" w:rsidRPr="00DA1B0F" w:rsidRDefault="00DD2EA9" w:rsidP="00F57EAC">
            <w:pPr>
              <w:jc w:val="center"/>
              <w:rPr>
                <w:sz w:val="21"/>
              </w:rPr>
            </w:pPr>
            <w:r w:rsidRPr="00DA1B0F">
              <w:rPr>
                <w:rStyle w:val="kursiv"/>
                <w:sz w:val="21"/>
              </w:rPr>
              <w:t>13,6</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925CA2" w14:textId="77777777" w:rsidR="00DD2EA9" w:rsidRPr="00DA1B0F" w:rsidRDefault="00DD2EA9" w:rsidP="00F57EAC">
            <w:pPr>
              <w:jc w:val="center"/>
              <w:rPr>
                <w:sz w:val="21"/>
              </w:rPr>
            </w:pPr>
            <w:r w:rsidRPr="00DA1B0F">
              <w:rPr>
                <w:rStyle w:val="kursiv"/>
                <w:sz w:val="21"/>
              </w:rPr>
              <w:t>46,5</w:t>
            </w:r>
          </w:p>
        </w:tc>
      </w:tr>
      <w:tr w:rsidR="004A055A" w:rsidRPr="00DA1B0F" w14:paraId="74B35D84" w14:textId="77777777">
        <w:trPr>
          <w:trHeight w:val="380"/>
        </w:trPr>
        <w:tc>
          <w:tcPr>
            <w:tcW w:w="560" w:type="dxa"/>
            <w:tcBorders>
              <w:top w:val="nil"/>
              <w:left w:val="nil"/>
              <w:bottom w:val="nil"/>
              <w:right w:val="nil"/>
            </w:tcBorders>
            <w:tcMar>
              <w:top w:w="128" w:type="dxa"/>
              <w:left w:w="43" w:type="dxa"/>
              <w:bottom w:w="43" w:type="dxa"/>
              <w:right w:w="43" w:type="dxa"/>
            </w:tcMar>
          </w:tcPr>
          <w:p w14:paraId="033F45AE" w14:textId="77777777" w:rsidR="00DD2EA9" w:rsidRPr="00DA1B0F" w:rsidRDefault="00DD2EA9" w:rsidP="00DA1B0F">
            <w:pPr>
              <w:rPr>
                <w:sz w:val="21"/>
              </w:rPr>
            </w:pPr>
            <w:r w:rsidRPr="00DA1B0F">
              <w:rPr>
                <w:sz w:val="21"/>
              </w:rPr>
              <w:t>3301</w:t>
            </w:r>
          </w:p>
        </w:tc>
        <w:tc>
          <w:tcPr>
            <w:tcW w:w="1540" w:type="dxa"/>
            <w:tcBorders>
              <w:top w:val="nil"/>
              <w:left w:val="nil"/>
              <w:bottom w:val="nil"/>
              <w:right w:val="nil"/>
            </w:tcBorders>
            <w:tcMar>
              <w:top w:w="128" w:type="dxa"/>
              <w:left w:w="43" w:type="dxa"/>
              <w:bottom w:w="43" w:type="dxa"/>
              <w:right w:w="43" w:type="dxa"/>
            </w:tcMar>
          </w:tcPr>
          <w:p w14:paraId="2D60C5B5" w14:textId="77777777" w:rsidR="00DD2EA9" w:rsidRPr="00DA1B0F" w:rsidRDefault="00DD2EA9" w:rsidP="00DA1B0F">
            <w:pPr>
              <w:rPr>
                <w:sz w:val="21"/>
              </w:rPr>
            </w:pPr>
            <w:r w:rsidRPr="00DA1B0F">
              <w:rPr>
                <w:sz w:val="21"/>
              </w:rPr>
              <w:t>Drammen</w:t>
            </w:r>
          </w:p>
        </w:tc>
        <w:tc>
          <w:tcPr>
            <w:tcW w:w="860" w:type="dxa"/>
            <w:tcBorders>
              <w:top w:val="nil"/>
              <w:left w:val="nil"/>
              <w:bottom w:val="nil"/>
              <w:right w:val="nil"/>
            </w:tcBorders>
            <w:tcMar>
              <w:top w:w="128" w:type="dxa"/>
              <w:left w:w="43" w:type="dxa"/>
              <w:bottom w:w="43" w:type="dxa"/>
              <w:right w:w="43" w:type="dxa"/>
            </w:tcMar>
            <w:vAlign w:val="bottom"/>
          </w:tcPr>
          <w:p w14:paraId="748D6BA6" w14:textId="77777777" w:rsidR="00DD2EA9" w:rsidRPr="00DA1B0F" w:rsidRDefault="00DD2EA9" w:rsidP="00F57EAC">
            <w:pPr>
              <w:jc w:val="center"/>
              <w:rPr>
                <w:sz w:val="21"/>
              </w:rPr>
            </w:pPr>
            <w:r w:rsidRPr="00DA1B0F">
              <w:rPr>
                <w:sz w:val="21"/>
              </w:rPr>
              <w:t>3,6</w:t>
            </w:r>
          </w:p>
        </w:tc>
        <w:tc>
          <w:tcPr>
            <w:tcW w:w="880" w:type="dxa"/>
            <w:tcBorders>
              <w:top w:val="nil"/>
              <w:left w:val="nil"/>
              <w:bottom w:val="nil"/>
              <w:right w:val="nil"/>
            </w:tcBorders>
            <w:tcMar>
              <w:top w:w="128" w:type="dxa"/>
              <w:left w:w="43" w:type="dxa"/>
              <w:bottom w:w="43" w:type="dxa"/>
              <w:right w:w="43" w:type="dxa"/>
            </w:tcMar>
            <w:vAlign w:val="bottom"/>
          </w:tcPr>
          <w:p w14:paraId="7067A74D" w14:textId="77777777" w:rsidR="00DD2EA9" w:rsidRPr="00DA1B0F" w:rsidRDefault="00DD2EA9" w:rsidP="00F57EAC">
            <w:pPr>
              <w:jc w:val="center"/>
              <w:rPr>
                <w:sz w:val="21"/>
              </w:rPr>
            </w:pPr>
            <w:r w:rsidRPr="00DA1B0F">
              <w:rPr>
                <w:sz w:val="21"/>
              </w:rPr>
              <w:t>8,6</w:t>
            </w:r>
          </w:p>
        </w:tc>
        <w:tc>
          <w:tcPr>
            <w:tcW w:w="1180" w:type="dxa"/>
            <w:tcBorders>
              <w:top w:val="nil"/>
              <w:left w:val="nil"/>
              <w:bottom w:val="nil"/>
              <w:right w:val="nil"/>
            </w:tcBorders>
            <w:tcMar>
              <w:top w:w="128" w:type="dxa"/>
              <w:left w:w="43" w:type="dxa"/>
              <w:bottom w:w="43" w:type="dxa"/>
              <w:right w:w="43" w:type="dxa"/>
            </w:tcMar>
            <w:vAlign w:val="bottom"/>
          </w:tcPr>
          <w:p w14:paraId="538A39AB" w14:textId="77777777" w:rsidR="00DD2EA9" w:rsidRPr="00DA1B0F" w:rsidRDefault="00DD2EA9" w:rsidP="00F57EAC">
            <w:pPr>
              <w:jc w:val="center"/>
              <w:rPr>
                <w:sz w:val="21"/>
              </w:rPr>
            </w:pPr>
            <w:r w:rsidRPr="00DA1B0F">
              <w:rPr>
                <w:sz w:val="21"/>
              </w:rPr>
              <w:t>9,0</w:t>
            </w:r>
          </w:p>
        </w:tc>
        <w:tc>
          <w:tcPr>
            <w:tcW w:w="1440" w:type="dxa"/>
            <w:tcBorders>
              <w:top w:val="nil"/>
              <w:left w:val="nil"/>
              <w:bottom w:val="nil"/>
              <w:right w:val="nil"/>
            </w:tcBorders>
            <w:tcMar>
              <w:top w:w="128" w:type="dxa"/>
              <w:left w:w="43" w:type="dxa"/>
              <w:bottom w:w="43" w:type="dxa"/>
              <w:right w:w="43" w:type="dxa"/>
            </w:tcMar>
            <w:vAlign w:val="bottom"/>
          </w:tcPr>
          <w:p w14:paraId="78D34955" w14:textId="77777777" w:rsidR="00DD2EA9" w:rsidRPr="00DA1B0F" w:rsidRDefault="00DD2EA9" w:rsidP="00F57EAC">
            <w:pPr>
              <w:jc w:val="center"/>
              <w:rPr>
                <w:sz w:val="21"/>
              </w:rPr>
            </w:pPr>
            <w:r w:rsidRPr="00DA1B0F">
              <w:rPr>
                <w:sz w:val="21"/>
              </w:rPr>
              <w:t>138,3</w:t>
            </w:r>
          </w:p>
        </w:tc>
        <w:tc>
          <w:tcPr>
            <w:tcW w:w="1880" w:type="dxa"/>
            <w:tcBorders>
              <w:top w:val="nil"/>
              <w:left w:val="nil"/>
              <w:bottom w:val="nil"/>
              <w:right w:val="nil"/>
            </w:tcBorders>
            <w:tcMar>
              <w:top w:w="128" w:type="dxa"/>
              <w:left w:w="43" w:type="dxa"/>
              <w:bottom w:w="43" w:type="dxa"/>
              <w:right w:w="43" w:type="dxa"/>
            </w:tcMar>
            <w:vAlign w:val="bottom"/>
          </w:tcPr>
          <w:p w14:paraId="5CB13784" w14:textId="77777777" w:rsidR="00DD2EA9" w:rsidRPr="00DA1B0F" w:rsidRDefault="00DD2EA9" w:rsidP="00F57EAC">
            <w:pPr>
              <w:jc w:val="center"/>
              <w:rPr>
                <w:sz w:val="21"/>
              </w:rPr>
            </w:pPr>
            <w:r w:rsidRPr="00DA1B0F">
              <w:rPr>
                <w:sz w:val="21"/>
              </w:rPr>
              <w:t>7,1</w:t>
            </w:r>
          </w:p>
        </w:tc>
        <w:tc>
          <w:tcPr>
            <w:tcW w:w="1120" w:type="dxa"/>
            <w:tcBorders>
              <w:top w:val="nil"/>
              <w:left w:val="nil"/>
              <w:bottom w:val="nil"/>
              <w:right w:val="nil"/>
            </w:tcBorders>
            <w:tcMar>
              <w:top w:w="128" w:type="dxa"/>
              <w:left w:w="43" w:type="dxa"/>
              <w:bottom w:w="43" w:type="dxa"/>
              <w:right w:w="43" w:type="dxa"/>
            </w:tcMar>
            <w:vAlign w:val="bottom"/>
          </w:tcPr>
          <w:p w14:paraId="15ABA3B0" w14:textId="77777777" w:rsidR="00DD2EA9" w:rsidRPr="00DA1B0F" w:rsidRDefault="00DD2EA9" w:rsidP="00F57EAC">
            <w:pPr>
              <w:jc w:val="center"/>
              <w:rPr>
                <w:sz w:val="21"/>
              </w:rPr>
            </w:pPr>
            <w:r w:rsidRPr="00DA1B0F">
              <w:rPr>
                <w:sz w:val="21"/>
              </w:rPr>
              <w:t>60,7</w:t>
            </w:r>
          </w:p>
        </w:tc>
      </w:tr>
      <w:tr w:rsidR="004A055A" w:rsidRPr="00DA1B0F" w14:paraId="3CE6F4A9" w14:textId="77777777">
        <w:trPr>
          <w:trHeight w:val="380"/>
        </w:trPr>
        <w:tc>
          <w:tcPr>
            <w:tcW w:w="560" w:type="dxa"/>
            <w:tcBorders>
              <w:top w:val="nil"/>
              <w:left w:val="nil"/>
              <w:bottom w:val="nil"/>
              <w:right w:val="nil"/>
            </w:tcBorders>
            <w:tcMar>
              <w:top w:w="128" w:type="dxa"/>
              <w:left w:w="43" w:type="dxa"/>
              <w:bottom w:w="43" w:type="dxa"/>
              <w:right w:w="43" w:type="dxa"/>
            </w:tcMar>
          </w:tcPr>
          <w:p w14:paraId="20179534" w14:textId="77777777" w:rsidR="00DD2EA9" w:rsidRPr="00DA1B0F" w:rsidRDefault="00DD2EA9" w:rsidP="00DA1B0F">
            <w:pPr>
              <w:rPr>
                <w:sz w:val="21"/>
              </w:rPr>
            </w:pPr>
            <w:r w:rsidRPr="00DA1B0F">
              <w:rPr>
                <w:sz w:val="21"/>
              </w:rPr>
              <w:t>3303</w:t>
            </w:r>
          </w:p>
        </w:tc>
        <w:tc>
          <w:tcPr>
            <w:tcW w:w="1540" w:type="dxa"/>
            <w:tcBorders>
              <w:top w:val="nil"/>
              <w:left w:val="nil"/>
              <w:bottom w:val="nil"/>
              <w:right w:val="nil"/>
            </w:tcBorders>
            <w:tcMar>
              <w:top w:w="128" w:type="dxa"/>
              <w:left w:w="43" w:type="dxa"/>
              <w:bottom w:w="43" w:type="dxa"/>
              <w:right w:w="43" w:type="dxa"/>
            </w:tcMar>
          </w:tcPr>
          <w:p w14:paraId="43C3B64B" w14:textId="77777777" w:rsidR="00DD2EA9" w:rsidRPr="00DA1B0F" w:rsidRDefault="00DD2EA9" w:rsidP="00DA1B0F">
            <w:pPr>
              <w:rPr>
                <w:sz w:val="21"/>
              </w:rPr>
            </w:pPr>
            <w:r w:rsidRPr="00DA1B0F">
              <w:rPr>
                <w:sz w:val="21"/>
              </w:rPr>
              <w:t>Kongsberg</w:t>
            </w:r>
          </w:p>
        </w:tc>
        <w:tc>
          <w:tcPr>
            <w:tcW w:w="860" w:type="dxa"/>
            <w:tcBorders>
              <w:top w:val="nil"/>
              <w:left w:val="nil"/>
              <w:bottom w:val="nil"/>
              <w:right w:val="nil"/>
            </w:tcBorders>
            <w:tcMar>
              <w:top w:w="128" w:type="dxa"/>
              <w:left w:w="43" w:type="dxa"/>
              <w:bottom w:w="43" w:type="dxa"/>
              <w:right w:w="43" w:type="dxa"/>
            </w:tcMar>
            <w:vAlign w:val="bottom"/>
          </w:tcPr>
          <w:p w14:paraId="4635433F" w14:textId="77777777" w:rsidR="00DD2EA9" w:rsidRPr="00DA1B0F" w:rsidRDefault="00DD2EA9" w:rsidP="00F57EAC">
            <w:pPr>
              <w:jc w:val="center"/>
              <w:rPr>
                <w:sz w:val="21"/>
              </w:rPr>
            </w:pPr>
            <w:r w:rsidRPr="00DA1B0F">
              <w:rPr>
                <w:sz w:val="21"/>
              </w:rPr>
              <w:t>1,5</w:t>
            </w:r>
          </w:p>
        </w:tc>
        <w:tc>
          <w:tcPr>
            <w:tcW w:w="880" w:type="dxa"/>
            <w:tcBorders>
              <w:top w:val="nil"/>
              <w:left w:val="nil"/>
              <w:bottom w:val="nil"/>
              <w:right w:val="nil"/>
            </w:tcBorders>
            <w:tcMar>
              <w:top w:w="128" w:type="dxa"/>
              <w:left w:w="43" w:type="dxa"/>
              <w:bottom w:w="43" w:type="dxa"/>
              <w:right w:w="43" w:type="dxa"/>
            </w:tcMar>
            <w:vAlign w:val="bottom"/>
          </w:tcPr>
          <w:p w14:paraId="0461A63A" w14:textId="77777777" w:rsidR="00DD2EA9" w:rsidRPr="00DA1B0F" w:rsidRDefault="00DD2EA9" w:rsidP="00F57EAC">
            <w:pPr>
              <w:jc w:val="center"/>
              <w:rPr>
                <w:sz w:val="21"/>
              </w:rPr>
            </w:pPr>
            <w:r w:rsidRPr="00DA1B0F">
              <w:rPr>
                <w:sz w:val="21"/>
              </w:rPr>
              <w:t>1,6</w:t>
            </w:r>
          </w:p>
        </w:tc>
        <w:tc>
          <w:tcPr>
            <w:tcW w:w="1180" w:type="dxa"/>
            <w:tcBorders>
              <w:top w:val="nil"/>
              <w:left w:val="nil"/>
              <w:bottom w:val="nil"/>
              <w:right w:val="nil"/>
            </w:tcBorders>
            <w:tcMar>
              <w:top w:w="128" w:type="dxa"/>
              <w:left w:w="43" w:type="dxa"/>
              <w:bottom w:w="43" w:type="dxa"/>
              <w:right w:w="43" w:type="dxa"/>
            </w:tcMar>
            <w:vAlign w:val="bottom"/>
          </w:tcPr>
          <w:p w14:paraId="3132A67C" w14:textId="77777777" w:rsidR="00DD2EA9" w:rsidRPr="00DA1B0F" w:rsidRDefault="00DD2EA9" w:rsidP="00F57EAC">
            <w:pPr>
              <w:jc w:val="center"/>
              <w:rPr>
                <w:sz w:val="21"/>
              </w:rPr>
            </w:pPr>
            <w:r w:rsidRPr="00DA1B0F">
              <w:rPr>
                <w:sz w:val="21"/>
              </w:rPr>
              <w:t>9,8</w:t>
            </w:r>
          </w:p>
        </w:tc>
        <w:tc>
          <w:tcPr>
            <w:tcW w:w="1440" w:type="dxa"/>
            <w:tcBorders>
              <w:top w:val="nil"/>
              <w:left w:val="nil"/>
              <w:bottom w:val="nil"/>
              <w:right w:val="nil"/>
            </w:tcBorders>
            <w:tcMar>
              <w:top w:w="128" w:type="dxa"/>
              <w:left w:w="43" w:type="dxa"/>
              <w:bottom w:w="43" w:type="dxa"/>
              <w:right w:w="43" w:type="dxa"/>
            </w:tcMar>
            <w:vAlign w:val="bottom"/>
          </w:tcPr>
          <w:p w14:paraId="7F29AB59" w14:textId="77777777" w:rsidR="00DD2EA9" w:rsidRPr="00DA1B0F" w:rsidRDefault="00DD2EA9" w:rsidP="00F57EAC">
            <w:pPr>
              <w:jc w:val="center"/>
              <w:rPr>
                <w:sz w:val="21"/>
              </w:rPr>
            </w:pPr>
            <w:r w:rsidRPr="00DA1B0F">
              <w:rPr>
                <w:sz w:val="21"/>
              </w:rPr>
              <w:t>165,8</w:t>
            </w:r>
          </w:p>
        </w:tc>
        <w:tc>
          <w:tcPr>
            <w:tcW w:w="1880" w:type="dxa"/>
            <w:tcBorders>
              <w:top w:val="nil"/>
              <w:left w:val="nil"/>
              <w:bottom w:val="nil"/>
              <w:right w:val="nil"/>
            </w:tcBorders>
            <w:tcMar>
              <w:top w:w="128" w:type="dxa"/>
              <w:left w:w="43" w:type="dxa"/>
              <w:bottom w:w="43" w:type="dxa"/>
              <w:right w:w="43" w:type="dxa"/>
            </w:tcMar>
            <w:vAlign w:val="bottom"/>
          </w:tcPr>
          <w:p w14:paraId="7C9F8065" w14:textId="77777777" w:rsidR="00DD2EA9" w:rsidRPr="00DA1B0F" w:rsidRDefault="00DD2EA9" w:rsidP="00F57EAC">
            <w:pPr>
              <w:jc w:val="center"/>
              <w:rPr>
                <w:sz w:val="21"/>
              </w:rPr>
            </w:pPr>
            <w:r w:rsidRPr="00DA1B0F">
              <w:rPr>
                <w:sz w:val="21"/>
              </w:rPr>
              <w:t>16,1</w:t>
            </w:r>
          </w:p>
        </w:tc>
        <w:tc>
          <w:tcPr>
            <w:tcW w:w="1120" w:type="dxa"/>
            <w:tcBorders>
              <w:top w:val="nil"/>
              <w:left w:val="nil"/>
              <w:bottom w:val="nil"/>
              <w:right w:val="nil"/>
            </w:tcBorders>
            <w:tcMar>
              <w:top w:w="128" w:type="dxa"/>
              <w:left w:w="43" w:type="dxa"/>
              <w:bottom w:w="43" w:type="dxa"/>
              <w:right w:w="43" w:type="dxa"/>
            </w:tcMar>
            <w:vAlign w:val="bottom"/>
          </w:tcPr>
          <w:p w14:paraId="0E0DA7B1" w14:textId="77777777" w:rsidR="00DD2EA9" w:rsidRPr="00DA1B0F" w:rsidRDefault="00DD2EA9" w:rsidP="00F57EAC">
            <w:pPr>
              <w:jc w:val="center"/>
              <w:rPr>
                <w:sz w:val="21"/>
              </w:rPr>
            </w:pPr>
            <w:r w:rsidRPr="00DA1B0F">
              <w:rPr>
                <w:sz w:val="21"/>
              </w:rPr>
              <w:t>53,6</w:t>
            </w:r>
          </w:p>
        </w:tc>
      </w:tr>
      <w:tr w:rsidR="004A055A" w:rsidRPr="00DA1B0F" w14:paraId="67838491" w14:textId="77777777">
        <w:trPr>
          <w:trHeight w:val="380"/>
        </w:trPr>
        <w:tc>
          <w:tcPr>
            <w:tcW w:w="560" w:type="dxa"/>
            <w:tcBorders>
              <w:top w:val="nil"/>
              <w:left w:val="nil"/>
              <w:bottom w:val="nil"/>
              <w:right w:val="nil"/>
            </w:tcBorders>
            <w:tcMar>
              <w:top w:w="128" w:type="dxa"/>
              <w:left w:w="43" w:type="dxa"/>
              <w:bottom w:w="43" w:type="dxa"/>
              <w:right w:w="43" w:type="dxa"/>
            </w:tcMar>
          </w:tcPr>
          <w:p w14:paraId="0344DC8D" w14:textId="77777777" w:rsidR="00DD2EA9" w:rsidRPr="00DA1B0F" w:rsidRDefault="00DD2EA9" w:rsidP="00DA1B0F">
            <w:pPr>
              <w:rPr>
                <w:sz w:val="21"/>
              </w:rPr>
            </w:pPr>
            <w:r w:rsidRPr="00DA1B0F">
              <w:rPr>
                <w:sz w:val="21"/>
              </w:rPr>
              <w:t>3305</w:t>
            </w:r>
          </w:p>
        </w:tc>
        <w:tc>
          <w:tcPr>
            <w:tcW w:w="1540" w:type="dxa"/>
            <w:tcBorders>
              <w:top w:val="nil"/>
              <w:left w:val="nil"/>
              <w:bottom w:val="nil"/>
              <w:right w:val="nil"/>
            </w:tcBorders>
            <w:tcMar>
              <w:top w:w="128" w:type="dxa"/>
              <w:left w:w="43" w:type="dxa"/>
              <w:bottom w:w="43" w:type="dxa"/>
              <w:right w:w="43" w:type="dxa"/>
            </w:tcMar>
          </w:tcPr>
          <w:p w14:paraId="03CDC8F2" w14:textId="77777777" w:rsidR="00DD2EA9" w:rsidRPr="00DA1B0F" w:rsidRDefault="00DD2EA9" w:rsidP="00DA1B0F">
            <w:pPr>
              <w:rPr>
                <w:sz w:val="21"/>
              </w:rPr>
            </w:pPr>
            <w:r w:rsidRPr="00DA1B0F">
              <w:rPr>
                <w:sz w:val="21"/>
              </w:rPr>
              <w:t>Ringerike</w:t>
            </w:r>
          </w:p>
        </w:tc>
        <w:tc>
          <w:tcPr>
            <w:tcW w:w="860" w:type="dxa"/>
            <w:tcBorders>
              <w:top w:val="nil"/>
              <w:left w:val="nil"/>
              <w:bottom w:val="nil"/>
              <w:right w:val="nil"/>
            </w:tcBorders>
            <w:tcMar>
              <w:top w:w="128" w:type="dxa"/>
              <w:left w:w="43" w:type="dxa"/>
              <w:bottom w:w="43" w:type="dxa"/>
              <w:right w:w="43" w:type="dxa"/>
            </w:tcMar>
            <w:vAlign w:val="bottom"/>
          </w:tcPr>
          <w:p w14:paraId="08A2967B" w14:textId="77777777" w:rsidR="00DD2EA9" w:rsidRPr="00DA1B0F" w:rsidRDefault="00DD2EA9" w:rsidP="00F57EAC">
            <w:pPr>
              <w:jc w:val="center"/>
              <w:rPr>
                <w:sz w:val="21"/>
              </w:rPr>
            </w:pPr>
            <w:r w:rsidRPr="00DA1B0F">
              <w:rPr>
                <w:sz w:val="21"/>
              </w:rPr>
              <w:t>2,2</w:t>
            </w:r>
          </w:p>
        </w:tc>
        <w:tc>
          <w:tcPr>
            <w:tcW w:w="880" w:type="dxa"/>
            <w:tcBorders>
              <w:top w:val="nil"/>
              <w:left w:val="nil"/>
              <w:bottom w:val="nil"/>
              <w:right w:val="nil"/>
            </w:tcBorders>
            <w:tcMar>
              <w:top w:w="128" w:type="dxa"/>
              <w:left w:w="43" w:type="dxa"/>
              <w:bottom w:w="43" w:type="dxa"/>
              <w:right w:w="43" w:type="dxa"/>
            </w:tcMar>
            <w:vAlign w:val="bottom"/>
          </w:tcPr>
          <w:p w14:paraId="60739762" w14:textId="77777777" w:rsidR="00DD2EA9" w:rsidRPr="00DA1B0F" w:rsidRDefault="00DD2EA9" w:rsidP="00F57EAC">
            <w:pPr>
              <w:jc w:val="center"/>
              <w:rPr>
                <w:sz w:val="21"/>
              </w:rPr>
            </w:pPr>
            <w:r w:rsidRPr="00DA1B0F">
              <w:rPr>
                <w:sz w:val="21"/>
              </w:rPr>
              <w:t>7,7</w:t>
            </w:r>
          </w:p>
        </w:tc>
        <w:tc>
          <w:tcPr>
            <w:tcW w:w="1180" w:type="dxa"/>
            <w:tcBorders>
              <w:top w:val="nil"/>
              <w:left w:val="nil"/>
              <w:bottom w:val="nil"/>
              <w:right w:val="nil"/>
            </w:tcBorders>
            <w:tcMar>
              <w:top w:w="128" w:type="dxa"/>
              <w:left w:w="43" w:type="dxa"/>
              <w:bottom w:w="43" w:type="dxa"/>
              <w:right w:w="43" w:type="dxa"/>
            </w:tcMar>
            <w:vAlign w:val="bottom"/>
          </w:tcPr>
          <w:p w14:paraId="4D8369B7" w14:textId="77777777" w:rsidR="00DD2EA9" w:rsidRPr="00DA1B0F" w:rsidRDefault="00DD2EA9" w:rsidP="00F57EAC">
            <w:pPr>
              <w:jc w:val="center"/>
              <w:rPr>
                <w:sz w:val="21"/>
              </w:rPr>
            </w:pPr>
            <w:r w:rsidRPr="00DA1B0F">
              <w:rPr>
                <w:sz w:val="21"/>
              </w:rPr>
              <w:t>13,5</w:t>
            </w:r>
          </w:p>
        </w:tc>
        <w:tc>
          <w:tcPr>
            <w:tcW w:w="1440" w:type="dxa"/>
            <w:tcBorders>
              <w:top w:val="nil"/>
              <w:left w:val="nil"/>
              <w:bottom w:val="nil"/>
              <w:right w:val="nil"/>
            </w:tcBorders>
            <w:tcMar>
              <w:top w:w="128" w:type="dxa"/>
              <w:left w:w="43" w:type="dxa"/>
              <w:bottom w:w="43" w:type="dxa"/>
              <w:right w:w="43" w:type="dxa"/>
            </w:tcMar>
            <w:vAlign w:val="bottom"/>
          </w:tcPr>
          <w:p w14:paraId="457B5FA1" w14:textId="77777777" w:rsidR="00DD2EA9" w:rsidRPr="00DA1B0F" w:rsidRDefault="00DD2EA9" w:rsidP="00F57EAC">
            <w:pPr>
              <w:jc w:val="center"/>
              <w:rPr>
                <w:sz w:val="21"/>
              </w:rPr>
            </w:pPr>
            <w:r w:rsidRPr="00DA1B0F">
              <w:rPr>
                <w:sz w:val="21"/>
              </w:rPr>
              <w:t>123,4</w:t>
            </w:r>
          </w:p>
        </w:tc>
        <w:tc>
          <w:tcPr>
            <w:tcW w:w="1880" w:type="dxa"/>
            <w:tcBorders>
              <w:top w:val="nil"/>
              <w:left w:val="nil"/>
              <w:bottom w:val="nil"/>
              <w:right w:val="nil"/>
            </w:tcBorders>
            <w:tcMar>
              <w:top w:w="128" w:type="dxa"/>
              <w:left w:w="43" w:type="dxa"/>
              <w:bottom w:w="43" w:type="dxa"/>
              <w:right w:w="43" w:type="dxa"/>
            </w:tcMar>
            <w:vAlign w:val="bottom"/>
          </w:tcPr>
          <w:p w14:paraId="29108EA3" w14:textId="77777777" w:rsidR="00DD2EA9" w:rsidRPr="00DA1B0F" w:rsidRDefault="00DD2EA9" w:rsidP="00F57EAC">
            <w:pPr>
              <w:jc w:val="center"/>
              <w:rPr>
                <w:sz w:val="21"/>
              </w:rPr>
            </w:pPr>
            <w:r w:rsidRPr="00DA1B0F">
              <w:rPr>
                <w:sz w:val="21"/>
              </w:rPr>
              <w:t>31,5</w:t>
            </w:r>
          </w:p>
        </w:tc>
        <w:tc>
          <w:tcPr>
            <w:tcW w:w="1120" w:type="dxa"/>
            <w:tcBorders>
              <w:top w:val="nil"/>
              <w:left w:val="nil"/>
              <w:bottom w:val="nil"/>
              <w:right w:val="nil"/>
            </w:tcBorders>
            <w:tcMar>
              <w:top w:w="128" w:type="dxa"/>
              <w:left w:w="43" w:type="dxa"/>
              <w:bottom w:w="43" w:type="dxa"/>
              <w:right w:w="43" w:type="dxa"/>
            </w:tcMar>
            <w:vAlign w:val="bottom"/>
          </w:tcPr>
          <w:p w14:paraId="7B3CD34F" w14:textId="77777777" w:rsidR="00DD2EA9" w:rsidRPr="00DA1B0F" w:rsidRDefault="00DD2EA9" w:rsidP="00F57EAC">
            <w:pPr>
              <w:jc w:val="center"/>
              <w:rPr>
                <w:sz w:val="21"/>
              </w:rPr>
            </w:pPr>
            <w:r w:rsidRPr="00DA1B0F">
              <w:rPr>
                <w:sz w:val="21"/>
              </w:rPr>
              <w:t>49,8</w:t>
            </w:r>
          </w:p>
        </w:tc>
      </w:tr>
      <w:tr w:rsidR="004A055A" w:rsidRPr="00DA1B0F" w14:paraId="51114FC3" w14:textId="77777777">
        <w:trPr>
          <w:trHeight w:val="380"/>
        </w:trPr>
        <w:tc>
          <w:tcPr>
            <w:tcW w:w="560" w:type="dxa"/>
            <w:tcBorders>
              <w:top w:val="nil"/>
              <w:left w:val="nil"/>
              <w:bottom w:val="nil"/>
              <w:right w:val="nil"/>
            </w:tcBorders>
            <w:tcMar>
              <w:top w:w="128" w:type="dxa"/>
              <w:left w:w="43" w:type="dxa"/>
              <w:bottom w:w="43" w:type="dxa"/>
              <w:right w:w="43" w:type="dxa"/>
            </w:tcMar>
          </w:tcPr>
          <w:p w14:paraId="3B81AD15" w14:textId="77777777" w:rsidR="00DD2EA9" w:rsidRPr="00DA1B0F" w:rsidRDefault="00DD2EA9" w:rsidP="00DA1B0F">
            <w:pPr>
              <w:rPr>
                <w:sz w:val="21"/>
              </w:rPr>
            </w:pPr>
            <w:r w:rsidRPr="00DA1B0F">
              <w:rPr>
                <w:sz w:val="21"/>
              </w:rPr>
              <w:t>3310</w:t>
            </w:r>
          </w:p>
        </w:tc>
        <w:tc>
          <w:tcPr>
            <w:tcW w:w="1540" w:type="dxa"/>
            <w:tcBorders>
              <w:top w:val="nil"/>
              <w:left w:val="nil"/>
              <w:bottom w:val="nil"/>
              <w:right w:val="nil"/>
            </w:tcBorders>
            <w:tcMar>
              <w:top w:w="128" w:type="dxa"/>
              <w:left w:w="43" w:type="dxa"/>
              <w:bottom w:w="43" w:type="dxa"/>
              <w:right w:w="43" w:type="dxa"/>
            </w:tcMar>
          </w:tcPr>
          <w:p w14:paraId="78D9C283" w14:textId="77777777" w:rsidR="00DD2EA9" w:rsidRPr="00DA1B0F" w:rsidRDefault="00DD2EA9" w:rsidP="00DA1B0F">
            <w:pPr>
              <w:rPr>
                <w:sz w:val="21"/>
              </w:rPr>
            </w:pPr>
            <w:r w:rsidRPr="00DA1B0F">
              <w:rPr>
                <w:sz w:val="21"/>
              </w:rPr>
              <w:t>Hole</w:t>
            </w:r>
          </w:p>
        </w:tc>
        <w:tc>
          <w:tcPr>
            <w:tcW w:w="860" w:type="dxa"/>
            <w:tcBorders>
              <w:top w:val="nil"/>
              <w:left w:val="nil"/>
              <w:bottom w:val="nil"/>
              <w:right w:val="nil"/>
            </w:tcBorders>
            <w:tcMar>
              <w:top w:w="128" w:type="dxa"/>
              <w:left w:w="43" w:type="dxa"/>
              <w:bottom w:w="43" w:type="dxa"/>
              <w:right w:w="43" w:type="dxa"/>
            </w:tcMar>
            <w:vAlign w:val="bottom"/>
          </w:tcPr>
          <w:p w14:paraId="55080B28" w14:textId="77777777" w:rsidR="00DD2EA9" w:rsidRPr="00DA1B0F" w:rsidRDefault="00DD2EA9" w:rsidP="00F57EAC">
            <w:pPr>
              <w:jc w:val="center"/>
              <w:rPr>
                <w:sz w:val="21"/>
              </w:rPr>
            </w:pPr>
            <w:r w:rsidRPr="00DA1B0F">
              <w:rPr>
                <w:sz w:val="21"/>
              </w:rPr>
              <w:t>-1,1</w:t>
            </w:r>
          </w:p>
        </w:tc>
        <w:tc>
          <w:tcPr>
            <w:tcW w:w="880" w:type="dxa"/>
            <w:tcBorders>
              <w:top w:val="nil"/>
              <w:left w:val="nil"/>
              <w:bottom w:val="nil"/>
              <w:right w:val="nil"/>
            </w:tcBorders>
            <w:tcMar>
              <w:top w:w="128" w:type="dxa"/>
              <w:left w:w="43" w:type="dxa"/>
              <w:bottom w:w="43" w:type="dxa"/>
              <w:right w:w="43" w:type="dxa"/>
            </w:tcMar>
            <w:vAlign w:val="bottom"/>
          </w:tcPr>
          <w:p w14:paraId="30A0E934" w14:textId="77777777" w:rsidR="00DD2EA9" w:rsidRPr="00DA1B0F" w:rsidRDefault="00DD2EA9" w:rsidP="00F57EAC">
            <w:pPr>
              <w:jc w:val="center"/>
              <w:rPr>
                <w:sz w:val="21"/>
              </w:rPr>
            </w:pPr>
            <w:r w:rsidRPr="00DA1B0F">
              <w:rPr>
                <w:sz w:val="21"/>
              </w:rPr>
              <w:t>4,4</w:t>
            </w:r>
          </w:p>
        </w:tc>
        <w:tc>
          <w:tcPr>
            <w:tcW w:w="1180" w:type="dxa"/>
            <w:tcBorders>
              <w:top w:val="nil"/>
              <w:left w:val="nil"/>
              <w:bottom w:val="nil"/>
              <w:right w:val="nil"/>
            </w:tcBorders>
            <w:tcMar>
              <w:top w:w="128" w:type="dxa"/>
              <w:left w:w="43" w:type="dxa"/>
              <w:bottom w:w="43" w:type="dxa"/>
              <w:right w:w="43" w:type="dxa"/>
            </w:tcMar>
            <w:vAlign w:val="bottom"/>
          </w:tcPr>
          <w:p w14:paraId="281F4A68" w14:textId="77777777" w:rsidR="00DD2EA9" w:rsidRPr="00DA1B0F" w:rsidRDefault="00DD2EA9" w:rsidP="00F57EAC">
            <w:pPr>
              <w:jc w:val="center"/>
              <w:rPr>
                <w:sz w:val="21"/>
              </w:rPr>
            </w:pPr>
            <w:r w:rsidRPr="00DA1B0F">
              <w:rPr>
                <w:sz w:val="21"/>
              </w:rPr>
              <w:t>4,2</w:t>
            </w:r>
          </w:p>
        </w:tc>
        <w:tc>
          <w:tcPr>
            <w:tcW w:w="1440" w:type="dxa"/>
            <w:tcBorders>
              <w:top w:val="nil"/>
              <w:left w:val="nil"/>
              <w:bottom w:val="nil"/>
              <w:right w:val="nil"/>
            </w:tcBorders>
            <w:tcMar>
              <w:top w:w="128" w:type="dxa"/>
              <w:left w:w="43" w:type="dxa"/>
              <w:bottom w:w="43" w:type="dxa"/>
              <w:right w:w="43" w:type="dxa"/>
            </w:tcMar>
            <w:vAlign w:val="bottom"/>
          </w:tcPr>
          <w:p w14:paraId="53763B71" w14:textId="77777777" w:rsidR="00DD2EA9" w:rsidRPr="00DA1B0F" w:rsidRDefault="00DD2EA9" w:rsidP="00F57EAC">
            <w:pPr>
              <w:jc w:val="center"/>
              <w:rPr>
                <w:sz w:val="21"/>
              </w:rPr>
            </w:pPr>
            <w:r w:rsidRPr="00DA1B0F">
              <w:rPr>
                <w:sz w:val="21"/>
              </w:rPr>
              <w:t>77,0</w:t>
            </w:r>
          </w:p>
        </w:tc>
        <w:tc>
          <w:tcPr>
            <w:tcW w:w="1880" w:type="dxa"/>
            <w:tcBorders>
              <w:top w:val="nil"/>
              <w:left w:val="nil"/>
              <w:bottom w:val="nil"/>
              <w:right w:val="nil"/>
            </w:tcBorders>
            <w:tcMar>
              <w:top w:w="128" w:type="dxa"/>
              <w:left w:w="43" w:type="dxa"/>
              <w:bottom w:w="43" w:type="dxa"/>
              <w:right w:w="43" w:type="dxa"/>
            </w:tcMar>
            <w:vAlign w:val="bottom"/>
          </w:tcPr>
          <w:p w14:paraId="79D338B6"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7339614" w14:textId="77777777" w:rsidR="00DD2EA9" w:rsidRPr="00DA1B0F" w:rsidRDefault="00DD2EA9" w:rsidP="00F57EAC">
            <w:pPr>
              <w:jc w:val="center"/>
              <w:rPr>
                <w:sz w:val="21"/>
              </w:rPr>
            </w:pPr>
            <w:r w:rsidRPr="00DA1B0F">
              <w:rPr>
                <w:sz w:val="21"/>
              </w:rPr>
              <w:t>41,0</w:t>
            </w:r>
          </w:p>
        </w:tc>
      </w:tr>
      <w:tr w:rsidR="004A055A" w:rsidRPr="00DA1B0F" w14:paraId="58D9084F" w14:textId="77777777">
        <w:trPr>
          <w:trHeight w:val="380"/>
        </w:trPr>
        <w:tc>
          <w:tcPr>
            <w:tcW w:w="560" w:type="dxa"/>
            <w:tcBorders>
              <w:top w:val="nil"/>
              <w:left w:val="nil"/>
              <w:bottom w:val="nil"/>
              <w:right w:val="nil"/>
            </w:tcBorders>
            <w:tcMar>
              <w:top w:w="128" w:type="dxa"/>
              <w:left w:w="43" w:type="dxa"/>
              <w:bottom w:w="43" w:type="dxa"/>
              <w:right w:w="43" w:type="dxa"/>
            </w:tcMar>
          </w:tcPr>
          <w:p w14:paraId="202DC528" w14:textId="77777777" w:rsidR="00DD2EA9" w:rsidRPr="00DA1B0F" w:rsidRDefault="00DD2EA9" w:rsidP="00DA1B0F">
            <w:pPr>
              <w:rPr>
                <w:sz w:val="21"/>
              </w:rPr>
            </w:pPr>
            <w:r w:rsidRPr="00DA1B0F">
              <w:rPr>
                <w:sz w:val="21"/>
              </w:rPr>
              <w:t>3312</w:t>
            </w:r>
          </w:p>
        </w:tc>
        <w:tc>
          <w:tcPr>
            <w:tcW w:w="1540" w:type="dxa"/>
            <w:tcBorders>
              <w:top w:val="nil"/>
              <w:left w:val="nil"/>
              <w:bottom w:val="nil"/>
              <w:right w:val="nil"/>
            </w:tcBorders>
            <w:tcMar>
              <w:top w:w="128" w:type="dxa"/>
              <w:left w:w="43" w:type="dxa"/>
              <w:bottom w:w="43" w:type="dxa"/>
              <w:right w:w="43" w:type="dxa"/>
            </w:tcMar>
          </w:tcPr>
          <w:p w14:paraId="16F156CA" w14:textId="77777777" w:rsidR="00DD2EA9" w:rsidRPr="00DA1B0F" w:rsidRDefault="00DD2EA9" w:rsidP="00DA1B0F">
            <w:pPr>
              <w:rPr>
                <w:sz w:val="21"/>
              </w:rPr>
            </w:pPr>
            <w:r w:rsidRPr="00DA1B0F">
              <w:rPr>
                <w:sz w:val="21"/>
              </w:rPr>
              <w:t>Lier</w:t>
            </w:r>
          </w:p>
        </w:tc>
        <w:tc>
          <w:tcPr>
            <w:tcW w:w="860" w:type="dxa"/>
            <w:tcBorders>
              <w:top w:val="nil"/>
              <w:left w:val="nil"/>
              <w:bottom w:val="nil"/>
              <w:right w:val="nil"/>
            </w:tcBorders>
            <w:tcMar>
              <w:top w:w="128" w:type="dxa"/>
              <w:left w:w="43" w:type="dxa"/>
              <w:bottom w:w="43" w:type="dxa"/>
              <w:right w:w="43" w:type="dxa"/>
            </w:tcMar>
            <w:vAlign w:val="bottom"/>
          </w:tcPr>
          <w:p w14:paraId="439B5342" w14:textId="77777777" w:rsidR="00DD2EA9" w:rsidRPr="00DA1B0F" w:rsidRDefault="00DD2EA9" w:rsidP="00F57EAC">
            <w:pPr>
              <w:jc w:val="center"/>
              <w:rPr>
                <w:sz w:val="21"/>
              </w:rPr>
            </w:pPr>
            <w:r w:rsidRPr="00DA1B0F">
              <w:rPr>
                <w:sz w:val="21"/>
              </w:rPr>
              <w:t>0,2</w:t>
            </w:r>
          </w:p>
        </w:tc>
        <w:tc>
          <w:tcPr>
            <w:tcW w:w="880" w:type="dxa"/>
            <w:tcBorders>
              <w:top w:val="nil"/>
              <w:left w:val="nil"/>
              <w:bottom w:val="nil"/>
              <w:right w:val="nil"/>
            </w:tcBorders>
            <w:tcMar>
              <w:top w:w="128" w:type="dxa"/>
              <w:left w:w="43" w:type="dxa"/>
              <w:bottom w:w="43" w:type="dxa"/>
              <w:right w:w="43" w:type="dxa"/>
            </w:tcMar>
            <w:vAlign w:val="bottom"/>
          </w:tcPr>
          <w:p w14:paraId="38D5D694" w14:textId="77777777" w:rsidR="00DD2EA9" w:rsidRPr="00DA1B0F" w:rsidRDefault="00DD2EA9" w:rsidP="00F57EAC">
            <w:pPr>
              <w:jc w:val="center"/>
              <w:rPr>
                <w:sz w:val="21"/>
              </w:rPr>
            </w:pPr>
            <w:r w:rsidRPr="00DA1B0F">
              <w:rPr>
                <w:sz w:val="21"/>
              </w:rPr>
              <w:t>7,2</w:t>
            </w:r>
          </w:p>
        </w:tc>
        <w:tc>
          <w:tcPr>
            <w:tcW w:w="1180" w:type="dxa"/>
            <w:tcBorders>
              <w:top w:val="nil"/>
              <w:left w:val="nil"/>
              <w:bottom w:val="nil"/>
              <w:right w:val="nil"/>
            </w:tcBorders>
            <w:tcMar>
              <w:top w:w="128" w:type="dxa"/>
              <w:left w:w="43" w:type="dxa"/>
              <w:bottom w:w="43" w:type="dxa"/>
              <w:right w:w="43" w:type="dxa"/>
            </w:tcMar>
            <w:vAlign w:val="bottom"/>
          </w:tcPr>
          <w:p w14:paraId="7E95D02B" w14:textId="77777777" w:rsidR="00DD2EA9" w:rsidRPr="00DA1B0F" w:rsidRDefault="00DD2EA9" w:rsidP="00F57EAC">
            <w:pPr>
              <w:jc w:val="center"/>
              <w:rPr>
                <w:sz w:val="21"/>
              </w:rPr>
            </w:pPr>
            <w:r w:rsidRPr="00DA1B0F">
              <w:rPr>
                <w:sz w:val="21"/>
              </w:rPr>
              <w:t>6,0</w:t>
            </w:r>
          </w:p>
        </w:tc>
        <w:tc>
          <w:tcPr>
            <w:tcW w:w="1440" w:type="dxa"/>
            <w:tcBorders>
              <w:top w:val="nil"/>
              <w:left w:val="nil"/>
              <w:bottom w:val="nil"/>
              <w:right w:val="nil"/>
            </w:tcBorders>
            <w:tcMar>
              <w:top w:w="128" w:type="dxa"/>
              <w:left w:w="43" w:type="dxa"/>
              <w:bottom w:w="43" w:type="dxa"/>
              <w:right w:w="43" w:type="dxa"/>
            </w:tcMar>
            <w:vAlign w:val="bottom"/>
          </w:tcPr>
          <w:p w14:paraId="545FEABF" w14:textId="77777777" w:rsidR="00DD2EA9" w:rsidRPr="00DA1B0F" w:rsidRDefault="00DD2EA9" w:rsidP="00F57EAC">
            <w:pPr>
              <w:jc w:val="center"/>
              <w:rPr>
                <w:sz w:val="21"/>
              </w:rPr>
            </w:pPr>
            <w:r w:rsidRPr="00DA1B0F">
              <w:rPr>
                <w:sz w:val="21"/>
              </w:rPr>
              <w:t>113,1</w:t>
            </w:r>
          </w:p>
        </w:tc>
        <w:tc>
          <w:tcPr>
            <w:tcW w:w="1880" w:type="dxa"/>
            <w:tcBorders>
              <w:top w:val="nil"/>
              <w:left w:val="nil"/>
              <w:bottom w:val="nil"/>
              <w:right w:val="nil"/>
            </w:tcBorders>
            <w:tcMar>
              <w:top w:w="128" w:type="dxa"/>
              <w:left w:w="43" w:type="dxa"/>
              <w:bottom w:w="43" w:type="dxa"/>
              <w:right w:w="43" w:type="dxa"/>
            </w:tcMar>
            <w:vAlign w:val="bottom"/>
          </w:tcPr>
          <w:p w14:paraId="7EBD753A" w14:textId="77777777" w:rsidR="00DD2EA9" w:rsidRPr="00DA1B0F" w:rsidRDefault="00DD2EA9" w:rsidP="00F57EAC">
            <w:pPr>
              <w:jc w:val="center"/>
              <w:rPr>
                <w:sz w:val="21"/>
              </w:rPr>
            </w:pPr>
            <w:r w:rsidRPr="00DA1B0F">
              <w:rPr>
                <w:sz w:val="21"/>
              </w:rPr>
              <w:t>31,5</w:t>
            </w:r>
          </w:p>
        </w:tc>
        <w:tc>
          <w:tcPr>
            <w:tcW w:w="1120" w:type="dxa"/>
            <w:tcBorders>
              <w:top w:val="nil"/>
              <w:left w:val="nil"/>
              <w:bottom w:val="nil"/>
              <w:right w:val="nil"/>
            </w:tcBorders>
            <w:tcMar>
              <w:top w:w="128" w:type="dxa"/>
              <w:left w:w="43" w:type="dxa"/>
              <w:bottom w:w="43" w:type="dxa"/>
              <w:right w:w="43" w:type="dxa"/>
            </w:tcMar>
            <w:vAlign w:val="bottom"/>
          </w:tcPr>
          <w:p w14:paraId="45473C17" w14:textId="77777777" w:rsidR="00DD2EA9" w:rsidRPr="00DA1B0F" w:rsidRDefault="00DD2EA9" w:rsidP="00F57EAC">
            <w:pPr>
              <w:jc w:val="center"/>
              <w:rPr>
                <w:sz w:val="21"/>
              </w:rPr>
            </w:pPr>
            <w:r w:rsidRPr="00DA1B0F">
              <w:rPr>
                <w:sz w:val="21"/>
              </w:rPr>
              <w:t>55,5</w:t>
            </w:r>
          </w:p>
        </w:tc>
      </w:tr>
      <w:tr w:rsidR="004A055A" w:rsidRPr="00DA1B0F" w14:paraId="161D804E" w14:textId="77777777">
        <w:trPr>
          <w:trHeight w:val="380"/>
        </w:trPr>
        <w:tc>
          <w:tcPr>
            <w:tcW w:w="560" w:type="dxa"/>
            <w:tcBorders>
              <w:top w:val="nil"/>
              <w:left w:val="nil"/>
              <w:bottom w:val="nil"/>
              <w:right w:val="nil"/>
            </w:tcBorders>
            <w:tcMar>
              <w:top w:w="128" w:type="dxa"/>
              <w:left w:w="43" w:type="dxa"/>
              <w:bottom w:w="43" w:type="dxa"/>
              <w:right w:w="43" w:type="dxa"/>
            </w:tcMar>
          </w:tcPr>
          <w:p w14:paraId="1920A341" w14:textId="77777777" w:rsidR="00DD2EA9" w:rsidRPr="00DA1B0F" w:rsidRDefault="00DD2EA9" w:rsidP="00DA1B0F">
            <w:pPr>
              <w:rPr>
                <w:sz w:val="21"/>
              </w:rPr>
            </w:pPr>
            <w:r w:rsidRPr="00DA1B0F">
              <w:rPr>
                <w:sz w:val="21"/>
              </w:rPr>
              <w:t>3314</w:t>
            </w:r>
          </w:p>
        </w:tc>
        <w:tc>
          <w:tcPr>
            <w:tcW w:w="1540" w:type="dxa"/>
            <w:tcBorders>
              <w:top w:val="nil"/>
              <w:left w:val="nil"/>
              <w:bottom w:val="nil"/>
              <w:right w:val="nil"/>
            </w:tcBorders>
            <w:tcMar>
              <w:top w:w="128" w:type="dxa"/>
              <w:left w:w="43" w:type="dxa"/>
              <w:bottom w:w="43" w:type="dxa"/>
              <w:right w:w="43" w:type="dxa"/>
            </w:tcMar>
          </w:tcPr>
          <w:p w14:paraId="1423C550" w14:textId="77777777" w:rsidR="00DD2EA9" w:rsidRPr="00DA1B0F" w:rsidRDefault="00DD2EA9" w:rsidP="00DA1B0F">
            <w:pPr>
              <w:rPr>
                <w:sz w:val="21"/>
              </w:rPr>
            </w:pPr>
            <w:r w:rsidRPr="00DA1B0F">
              <w:rPr>
                <w:sz w:val="21"/>
              </w:rPr>
              <w:t>Øvre Eiker</w:t>
            </w:r>
          </w:p>
        </w:tc>
        <w:tc>
          <w:tcPr>
            <w:tcW w:w="860" w:type="dxa"/>
            <w:tcBorders>
              <w:top w:val="nil"/>
              <w:left w:val="nil"/>
              <w:bottom w:val="nil"/>
              <w:right w:val="nil"/>
            </w:tcBorders>
            <w:tcMar>
              <w:top w:w="128" w:type="dxa"/>
              <w:left w:w="43" w:type="dxa"/>
              <w:bottom w:w="43" w:type="dxa"/>
              <w:right w:w="43" w:type="dxa"/>
            </w:tcMar>
            <w:vAlign w:val="bottom"/>
          </w:tcPr>
          <w:p w14:paraId="3B555997" w14:textId="77777777" w:rsidR="00DD2EA9" w:rsidRPr="00DA1B0F" w:rsidRDefault="00DD2EA9" w:rsidP="00F57EAC">
            <w:pPr>
              <w:jc w:val="center"/>
              <w:rPr>
                <w:sz w:val="21"/>
              </w:rPr>
            </w:pPr>
            <w:r w:rsidRPr="00DA1B0F">
              <w:rPr>
                <w:sz w:val="21"/>
              </w:rPr>
              <w:t>-0,4</w:t>
            </w:r>
          </w:p>
        </w:tc>
        <w:tc>
          <w:tcPr>
            <w:tcW w:w="880" w:type="dxa"/>
            <w:tcBorders>
              <w:top w:val="nil"/>
              <w:left w:val="nil"/>
              <w:bottom w:val="nil"/>
              <w:right w:val="nil"/>
            </w:tcBorders>
            <w:tcMar>
              <w:top w:w="128" w:type="dxa"/>
              <w:left w:w="43" w:type="dxa"/>
              <w:bottom w:w="43" w:type="dxa"/>
              <w:right w:w="43" w:type="dxa"/>
            </w:tcMar>
            <w:vAlign w:val="bottom"/>
          </w:tcPr>
          <w:p w14:paraId="545AD34A" w14:textId="77777777" w:rsidR="00DD2EA9" w:rsidRPr="00DA1B0F" w:rsidRDefault="00DD2EA9" w:rsidP="00F57EAC">
            <w:pPr>
              <w:jc w:val="center"/>
              <w:rPr>
                <w:sz w:val="21"/>
              </w:rPr>
            </w:pPr>
            <w:r w:rsidRPr="00DA1B0F">
              <w:rPr>
                <w:sz w:val="21"/>
              </w:rPr>
              <w:t>3,6</w:t>
            </w:r>
          </w:p>
        </w:tc>
        <w:tc>
          <w:tcPr>
            <w:tcW w:w="1180" w:type="dxa"/>
            <w:tcBorders>
              <w:top w:val="nil"/>
              <w:left w:val="nil"/>
              <w:bottom w:val="nil"/>
              <w:right w:val="nil"/>
            </w:tcBorders>
            <w:tcMar>
              <w:top w:w="128" w:type="dxa"/>
              <w:left w:w="43" w:type="dxa"/>
              <w:bottom w:w="43" w:type="dxa"/>
              <w:right w:w="43" w:type="dxa"/>
            </w:tcMar>
            <w:vAlign w:val="bottom"/>
          </w:tcPr>
          <w:p w14:paraId="3B68AB21" w14:textId="77777777" w:rsidR="00DD2EA9" w:rsidRPr="00DA1B0F" w:rsidRDefault="00DD2EA9" w:rsidP="00F57EAC">
            <w:pPr>
              <w:jc w:val="center"/>
              <w:rPr>
                <w:sz w:val="21"/>
              </w:rPr>
            </w:pPr>
            <w:r w:rsidRPr="00DA1B0F">
              <w:rPr>
                <w:sz w:val="21"/>
              </w:rPr>
              <w:t>8,9</w:t>
            </w:r>
          </w:p>
        </w:tc>
        <w:tc>
          <w:tcPr>
            <w:tcW w:w="1440" w:type="dxa"/>
            <w:tcBorders>
              <w:top w:val="nil"/>
              <w:left w:val="nil"/>
              <w:bottom w:val="nil"/>
              <w:right w:val="nil"/>
            </w:tcBorders>
            <w:tcMar>
              <w:top w:w="128" w:type="dxa"/>
              <w:left w:w="43" w:type="dxa"/>
              <w:bottom w:w="43" w:type="dxa"/>
              <w:right w:w="43" w:type="dxa"/>
            </w:tcMar>
            <w:vAlign w:val="bottom"/>
          </w:tcPr>
          <w:p w14:paraId="3979E462" w14:textId="77777777" w:rsidR="00DD2EA9" w:rsidRPr="00DA1B0F" w:rsidRDefault="00DD2EA9" w:rsidP="00F57EAC">
            <w:pPr>
              <w:jc w:val="center"/>
              <w:rPr>
                <w:sz w:val="21"/>
              </w:rPr>
            </w:pPr>
            <w:r w:rsidRPr="00DA1B0F">
              <w:rPr>
                <w:sz w:val="21"/>
              </w:rPr>
              <w:t>137,6</w:t>
            </w:r>
          </w:p>
        </w:tc>
        <w:tc>
          <w:tcPr>
            <w:tcW w:w="1880" w:type="dxa"/>
            <w:tcBorders>
              <w:top w:val="nil"/>
              <w:left w:val="nil"/>
              <w:bottom w:val="nil"/>
              <w:right w:val="nil"/>
            </w:tcBorders>
            <w:tcMar>
              <w:top w:w="128" w:type="dxa"/>
              <w:left w:w="43" w:type="dxa"/>
              <w:bottom w:w="43" w:type="dxa"/>
              <w:right w:w="43" w:type="dxa"/>
            </w:tcMar>
            <w:vAlign w:val="bottom"/>
          </w:tcPr>
          <w:p w14:paraId="143B63D0"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4570DEBB" w14:textId="77777777" w:rsidR="00DD2EA9" w:rsidRPr="00DA1B0F" w:rsidRDefault="00DD2EA9" w:rsidP="00F57EAC">
            <w:pPr>
              <w:jc w:val="center"/>
              <w:rPr>
                <w:sz w:val="21"/>
              </w:rPr>
            </w:pPr>
            <w:r w:rsidRPr="00DA1B0F">
              <w:rPr>
                <w:sz w:val="21"/>
              </w:rPr>
              <w:t>60,5</w:t>
            </w:r>
          </w:p>
        </w:tc>
      </w:tr>
      <w:tr w:rsidR="004A055A" w:rsidRPr="00DA1B0F" w14:paraId="7F8CA4C5" w14:textId="77777777">
        <w:trPr>
          <w:trHeight w:val="380"/>
        </w:trPr>
        <w:tc>
          <w:tcPr>
            <w:tcW w:w="560" w:type="dxa"/>
            <w:tcBorders>
              <w:top w:val="nil"/>
              <w:left w:val="nil"/>
              <w:bottom w:val="nil"/>
              <w:right w:val="nil"/>
            </w:tcBorders>
            <w:tcMar>
              <w:top w:w="128" w:type="dxa"/>
              <w:left w:w="43" w:type="dxa"/>
              <w:bottom w:w="43" w:type="dxa"/>
              <w:right w:w="43" w:type="dxa"/>
            </w:tcMar>
          </w:tcPr>
          <w:p w14:paraId="04CFF80C" w14:textId="77777777" w:rsidR="00DD2EA9" w:rsidRPr="00DA1B0F" w:rsidRDefault="00DD2EA9" w:rsidP="00DA1B0F">
            <w:pPr>
              <w:rPr>
                <w:sz w:val="21"/>
              </w:rPr>
            </w:pPr>
            <w:r w:rsidRPr="00DA1B0F">
              <w:rPr>
                <w:sz w:val="21"/>
              </w:rPr>
              <w:t>3316</w:t>
            </w:r>
          </w:p>
        </w:tc>
        <w:tc>
          <w:tcPr>
            <w:tcW w:w="1540" w:type="dxa"/>
            <w:tcBorders>
              <w:top w:val="nil"/>
              <w:left w:val="nil"/>
              <w:bottom w:val="nil"/>
              <w:right w:val="nil"/>
            </w:tcBorders>
            <w:tcMar>
              <w:top w:w="128" w:type="dxa"/>
              <w:left w:w="43" w:type="dxa"/>
              <w:bottom w:w="43" w:type="dxa"/>
              <w:right w:w="43" w:type="dxa"/>
            </w:tcMar>
          </w:tcPr>
          <w:p w14:paraId="396B9151" w14:textId="77777777" w:rsidR="00DD2EA9" w:rsidRPr="00DA1B0F" w:rsidRDefault="00DD2EA9" w:rsidP="00DA1B0F">
            <w:pPr>
              <w:rPr>
                <w:sz w:val="21"/>
              </w:rPr>
            </w:pPr>
            <w:r w:rsidRPr="00DA1B0F">
              <w:rPr>
                <w:sz w:val="21"/>
              </w:rPr>
              <w:t>Modum</w:t>
            </w:r>
          </w:p>
        </w:tc>
        <w:tc>
          <w:tcPr>
            <w:tcW w:w="860" w:type="dxa"/>
            <w:tcBorders>
              <w:top w:val="nil"/>
              <w:left w:val="nil"/>
              <w:bottom w:val="nil"/>
              <w:right w:val="nil"/>
            </w:tcBorders>
            <w:tcMar>
              <w:top w:w="128" w:type="dxa"/>
              <w:left w:w="43" w:type="dxa"/>
              <w:bottom w:w="43" w:type="dxa"/>
              <w:right w:w="43" w:type="dxa"/>
            </w:tcMar>
            <w:vAlign w:val="bottom"/>
          </w:tcPr>
          <w:p w14:paraId="6EB2A9AA" w14:textId="77777777" w:rsidR="00DD2EA9" w:rsidRPr="00DA1B0F" w:rsidRDefault="00DD2EA9" w:rsidP="00F57EAC">
            <w:pPr>
              <w:jc w:val="center"/>
              <w:rPr>
                <w:sz w:val="21"/>
              </w:rPr>
            </w:pPr>
            <w:r w:rsidRPr="00DA1B0F">
              <w:rPr>
                <w:sz w:val="21"/>
              </w:rPr>
              <w:t>4,8</w:t>
            </w:r>
          </w:p>
        </w:tc>
        <w:tc>
          <w:tcPr>
            <w:tcW w:w="880" w:type="dxa"/>
            <w:tcBorders>
              <w:top w:val="nil"/>
              <w:left w:val="nil"/>
              <w:bottom w:val="nil"/>
              <w:right w:val="nil"/>
            </w:tcBorders>
            <w:tcMar>
              <w:top w:w="128" w:type="dxa"/>
              <w:left w:w="43" w:type="dxa"/>
              <w:bottom w:w="43" w:type="dxa"/>
              <w:right w:w="43" w:type="dxa"/>
            </w:tcMar>
            <w:vAlign w:val="bottom"/>
          </w:tcPr>
          <w:p w14:paraId="5723C569" w14:textId="77777777" w:rsidR="00DD2EA9" w:rsidRPr="00DA1B0F" w:rsidRDefault="00DD2EA9" w:rsidP="00F57EAC">
            <w:pPr>
              <w:jc w:val="center"/>
              <w:rPr>
                <w:sz w:val="21"/>
              </w:rPr>
            </w:pPr>
            <w:r w:rsidRPr="00DA1B0F">
              <w:rPr>
                <w:sz w:val="21"/>
              </w:rPr>
              <w:t>13,2</w:t>
            </w:r>
          </w:p>
        </w:tc>
        <w:tc>
          <w:tcPr>
            <w:tcW w:w="1180" w:type="dxa"/>
            <w:tcBorders>
              <w:top w:val="nil"/>
              <w:left w:val="nil"/>
              <w:bottom w:val="nil"/>
              <w:right w:val="nil"/>
            </w:tcBorders>
            <w:tcMar>
              <w:top w:w="128" w:type="dxa"/>
              <w:left w:w="43" w:type="dxa"/>
              <w:bottom w:w="43" w:type="dxa"/>
              <w:right w:w="43" w:type="dxa"/>
            </w:tcMar>
            <w:vAlign w:val="bottom"/>
          </w:tcPr>
          <w:p w14:paraId="1259214B" w14:textId="77777777" w:rsidR="00DD2EA9" w:rsidRPr="00DA1B0F" w:rsidRDefault="00DD2EA9" w:rsidP="00F57EAC">
            <w:pPr>
              <w:jc w:val="center"/>
              <w:rPr>
                <w:sz w:val="21"/>
              </w:rPr>
            </w:pPr>
            <w:r w:rsidRPr="00DA1B0F">
              <w:rPr>
                <w:sz w:val="21"/>
              </w:rPr>
              <w:t>23,6</w:t>
            </w:r>
          </w:p>
        </w:tc>
        <w:tc>
          <w:tcPr>
            <w:tcW w:w="1440" w:type="dxa"/>
            <w:tcBorders>
              <w:top w:val="nil"/>
              <w:left w:val="nil"/>
              <w:bottom w:val="nil"/>
              <w:right w:val="nil"/>
            </w:tcBorders>
            <w:tcMar>
              <w:top w:w="128" w:type="dxa"/>
              <w:left w:w="43" w:type="dxa"/>
              <w:bottom w:w="43" w:type="dxa"/>
              <w:right w:w="43" w:type="dxa"/>
            </w:tcMar>
            <w:vAlign w:val="bottom"/>
          </w:tcPr>
          <w:p w14:paraId="005EED0D" w14:textId="77777777" w:rsidR="00DD2EA9" w:rsidRPr="00DA1B0F" w:rsidRDefault="00DD2EA9" w:rsidP="00F57EAC">
            <w:pPr>
              <w:jc w:val="center"/>
              <w:rPr>
                <w:sz w:val="21"/>
              </w:rPr>
            </w:pPr>
            <w:r w:rsidRPr="00DA1B0F">
              <w:rPr>
                <w:sz w:val="21"/>
              </w:rPr>
              <w:t>81,0</w:t>
            </w:r>
          </w:p>
        </w:tc>
        <w:tc>
          <w:tcPr>
            <w:tcW w:w="1880" w:type="dxa"/>
            <w:tcBorders>
              <w:top w:val="nil"/>
              <w:left w:val="nil"/>
              <w:bottom w:val="nil"/>
              <w:right w:val="nil"/>
            </w:tcBorders>
            <w:tcMar>
              <w:top w:w="128" w:type="dxa"/>
              <w:left w:w="43" w:type="dxa"/>
              <w:bottom w:w="43" w:type="dxa"/>
              <w:right w:w="43" w:type="dxa"/>
            </w:tcMar>
            <w:vAlign w:val="bottom"/>
          </w:tcPr>
          <w:p w14:paraId="54B8C50B"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4F6C0F1D" w14:textId="77777777" w:rsidR="00DD2EA9" w:rsidRPr="00DA1B0F" w:rsidRDefault="00DD2EA9" w:rsidP="00F57EAC">
            <w:pPr>
              <w:jc w:val="center"/>
              <w:rPr>
                <w:sz w:val="21"/>
              </w:rPr>
            </w:pPr>
            <w:r w:rsidRPr="00DA1B0F">
              <w:rPr>
                <w:sz w:val="21"/>
              </w:rPr>
              <w:t>8,4</w:t>
            </w:r>
          </w:p>
        </w:tc>
      </w:tr>
      <w:tr w:rsidR="004A055A" w:rsidRPr="00DA1B0F" w14:paraId="725D0AAA" w14:textId="77777777">
        <w:trPr>
          <w:trHeight w:val="380"/>
        </w:trPr>
        <w:tc>
          <w:tcPr>
            <w:tcW w:w="560" w:type="dxa"/>
            <w:tcBorders>
              <w:top w:val="nil"/>
              <w:left w:val="nil"/>
              <w:bottom w:val="nil"/>
              <w:right w:val="nil"/>
            </w:tcBorders>
            <w:tcMar>
              <w:top w:w="128" w:type="dxa"/>
              <w:left w:w="43" w:type="dxa"/>
              <w:bottom w:w="43" w:type="dxa"/>
              <w:right w:w="43" w:type="dxa"/>
            </w:tcMar>
          </w:tcPr>
          <w:p w14:paraId="519A2695" w14:textId="77777777" w:rsidR="00DD2EA9" w:rsidRPr="00DA1B0F" w:rsidRDefault="00DD2EA9" w:rsidP="00DA1B0F">
            <w:pPr>
              <w:rPr>
                <w:sz w:val="21"/>
              </w:rPr>
            </w:pPr>
            <w:r w:rsidRPr="00DA1B0F">
              <w:rPr>
                <w:sz w:val="21"/>
              </w:rPr>
              <w:t>3318</w:t>
            </w:r>
          </w:p>
        </w:tc>
        <w:tc>
          <w:tcPr>
            <w:tcW w:w="1540" w:type="dxa"/>
            <w:tcBorders>
              <w:top w:val="nil"/>
              <w:left w:val="nil"/>
              <w:bottom w:val="nil"/>
              <w:right w:val="nil"/>
            </w:tcBorders>
            <w:tcMar>
              <w:top w:w="128" w:type="dxa"/>
              <w:left w:w="43" w:type="dxa"/>
              <w:bottom w:w="43" w:type="dxa"/>
              <w:right w:w="43" w:type="dxa"/>
            </w:tcMar>
          </w:tcPr>
          <w:p w14:paraId="21C6F647" w14:textId="77777777" w:rsidR="00DD2EA9" w:rsidRPr="00DA1B0F" w:rsidRDefault="00DD2EA9" w:rsidP="00DA1B0F">
            <w:pPr>
              <w:rPr>
                <w:sz w:val="21"/>
              </w:rPr>
            </w:pPr>
            <w:r w:rsidRPr="00DA1B0F">
              <w:rPr>
                <w:sz w:val="21"/>
              </w:rPr>
              <w:t>Krødsherad</w:t>
            </w:r>
          </w:p>
        </w:tc>
        <w:tc>
          <w:tcPr>
            <w:tcW w:w="860" w:type="dxa"/>
            <w:tcBorders>
              <w:top w:val="nil"/>
              <w:left w:val="nil"/>
              <w:bottom w:val="nil"/>
              <w:right w:val="nil"/>
            </w:tcBorders>
            <w:tcMar>
              <w:top w:w="128" w:type="dxa"/>
              <w:left w:w="43" w:type="dxa"/>
              <w:bottom w:w="43" w:type="dxa"/>
              <w:right w:w="43" w:type="dxa"/>
            </w:tcMar>
            <w:vAlign w:val="bottom"/>
          </w:tcPr>
          <w:p w14:paraId="68E2B498" w14:textId="77777777" w:rsidR="00DD2EA9" w:rsidRPr="00DA1B0F" w:rsidRDefault="00DD2EA9" w:rsidP="00F57EAC">
            <w:pPr>
              <w:jc w:val="center"/>
              <w:rPr>
                <w:sz w:val="21"/>
              </w:rPr>
            </w:pPr>
            <w:r w:rsidRPr="00DA1B0F">
              <w:rPr>
                <w:sz w:val="21"/>
              </w:rPr>
              <w:t>5,7</w:t>
            </w:r>
          </w:p>
        </w:tc>
        <w:tc>
          <w:tcPr>
            <w:tcW w:w="880" w:type="dxa"/>
            <w:tcBorders>
              <w:top w:val="nil"/>
              <w:left w:val="nil"/>
              <w:bottom w:val="nil"/>
              <w:right w:val="nil"/>
            </w:tcBorders>
            <w:tcMar>
              <w:top w:w="128" w:type="dxa"/>
              <w:left w:w="43" w:type="dxa"/>
              <w:bottom w:w="43" w:type="dxa"/>
              <w:right w:w="43" w:type="dxa"/>
            </w:tcMar>
            <w:vAlign w:val="bottom"/>
          </w:tcPr>
          <w:p w14:paraId="5C370AE7" w14:textId="77777777" w:rsidR="00DD2EA9" w:rsidRPr="00DA1B0F" w:rsidRDefault="00DD2EA9" w:rsidP="00F57EAC">
            <w:pPr>
              <w:jc w:val="center"/>
              <w:rPr>
                <w:sz w:val="21"/>
              </w:rPr>
            </w:pPr>
            <w:r w:rsidRPr="00DA1B0F">
              <w:rPr>
                <w:sz w:val="21"/>
              </w:rPr>
              <w:t>27,3</w:t>
            </w:r>
          </w:p>
        </w:tc>
        <w:tc>
          <w:tcPr>
            <w:tcW w:w="1180" w:type="dxa"/>
            <w:tcBorders>
              <w:top w:val="nil"/>
              <w:left w:val="nil"/>
              <w:bottom w:val="nil"/>
              <w:right w:val="nil"/>
            </w:tcBorders>
            <w:tcMar>
              <w:top w:w="128" w:type="dxa"/>
              <w:left w:w="43" w:type="dxa"/>
              <w:bottom w:w="43" w:type="dxa"/>
              <w:right w:w="43" w:type="dxa"/>
            </w:tcMar>
            <w:vAlign w:val="bottom"/>
          </w:tcPr>
          <w:p w14:paraId="46AA1809" w14:textId="77777777" w:rsidR="00DD2EA9" w:rsidRPr="00DA1B0F" w:rsidRDefault="00DD2EA9" w:rsidP="00F57EAC">
            <w:pPr>
              <w:jc w:val="center"/>
              <w:rPr>
                <w:sz w:val="21"/>
              </w:rPr>
            </w:pPr>
            <w:r w:rsidRPr="00DA1B0F">
              <w:rPr>
                <w:sz w:val="21"/>
              </w:rPr>
              <w:t>40,0</w:t>
            </w:r>
          </w:p>
        </w:tc>
        <w:tc>
          <w:tcPr>
            <w:tcW w:w="1440" w:type="dxa"/>
            <w:tcBorders>
              <w:top w:val="nil"/>
              <w:left w:val="nil"/>
              <w:bottom w:val="nil"/>
              <w:right w:val="nil"/>
            </w:tcBorders>
            <w:tcMar>
              <w:top w:w="128" w:type="dxa"/>
              <w:left w:w="43" w:type="dxa"/>
              <w:bottom w:w="43" w:type="dxa"/>
              <w:right w:w="43" w:type="dxa"/>
            </w:tcMar>
            <w:vAlign w:val="bottom"/>
          </w:tcPr>
          <w:p w14:paraId="0668DC20" w14:textId="77777777" w:rsidR="00DD2EA9" w:rsidRPr="00DA1B0F" w:rsidRDefault="00DD2EA9" w:rsidP="00F57EAC">
            <w:pPr>
              <w:jc w:val="center"/>
              <w:rPr>
                <w:sz w:val="21"/>
              </w:rPr>
            </w:pPr>
            <w:r w:rsidRPr="00DA1B0F">
              <w:rPr>
                <w:sz w:val="21"/>
              </w:rPr>
              <w:t>135,5</w:t>
            </w:r>
          </w:p>
        </w:tc>
        <w:tc>
          <w:tcPr>
            <w:tcW w:w="1880" w:type="dxa"/>
            <w:tcBorders>
              <w:top w:val="nil"/>
              <w:left w:val="nil"/>
              <w:bottom w:val="nil"/>
              <w:right w:val="nil"/>
            </w:tcBorders>
            <w:tcMar>
              <w:top w:w="128" w:type="dxa"/>
              <w:left w:w="43" w:type="dxa"/>
              <w:bottom w:w="43" w:type="dxa"/>
              <w:right w:w="43" w:type="dxa"/>
            </w:tcMar>
            <w:vAlign w:val="bottom"/>
          </w:tcPr>
          <w:p w14:paraId="7FD17CB5"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22AA17BA" w14:textId="77777777" w:rsidR="00DD2EA9" w:rsidRPr="00DA1B0F" w:rsidRDefault="00DD2EA9" w:rsidP="00F57EAC">
            <w:pPr>
              <w:jc w:val="center"/>
              <w:rPr>
                <w:sz w:val="21"/>
              </w:rPr>
            </w:pPr>
            <w:r w:rsidRPr="00DA1B0F">
              <w:rPr>
                <w:sz w:val="21"/>
              </w:rPr>
              <w:t>44,5</w:t>
            </w:r>
          </w:p>
        </w:tc>
      </w:tr>
      <w:tr w:rsidR="004A055A" w:rsidRPr="00DA1B0F" w14:paraId="1F698E4C" w14:textId="77777777">
        <w:trPr>
          <w:trHeight w:val="380"/>
        </w:trPr>
        <w:tc>
          <w:tcPr>
            <w:tcW w:w="560" w:type="dxa"/>
            <w:tcBorders>
              <w:top w:val="nil"/>
              <w:left w:val="nil"/>
              <w:bottom w:val="nil"/>
              <w:right w:val="nil"/>
            </w:tcBorders>
            <w:tcMar>
              <w:top w:w="128" w:type="dxa"/>
              <w:left w:w="43" w:type="dxa"/>
              <w:bottom w:w="43" w:type="dxa"/>
              <w:right w:w="43" w:type="dxa"/>
            </w:tcMar>
          </w:tcPr>
          <w:p w14:paraId="766F22A0" w14:textId="77777777" w:rsidR="00DD2EA9" w:rsidRPr="00DA1B0F" w:rsidRDefault="00DD2EA9" w:rsidP="00DA1B0F">
            <w:pPr>
              <w:rPr>
                <w:sz w:val="21"/>
              </w:rPr>
            </w:pPr>
            <w:r w:rsidRPr="00DA1B0F">
              <w:rPr>
                <w:sz w:val="21"/>
              </w:rPr>
              <w:t>3320</w:t>
            </w:r>
          </w:p>
        </w:tc>
        <w:tc>
          <w:tcPr>
            <w:tcW w:w="1540" w:type="dxa"/>
            <w:tcBorders>
              <w:top w:val="nil"/>
              <w:left w:val="nil"/>
              <w:bottom w:val="nil"/>
              <w:right w:val="nil"/>
            </w:tcBorders>
            <w:tcMar>
              <w:top w:w="128" w:type="dxa"/>
              <w:left w:w="43" w:type="dxa"/>
              <w:bottom w:w="43" w:type="dxa"/>
              <w:right w:w="43" w:type="dxa"/>
            </w:tcMar>
          </w:tcPr>
          <w:p w14:paraId="20905288" w14:textId="77777777" w:rsidR="00DD2EA9" w:rsidRPr="00DA1B0F" w:rsidRDefault="00DD2EA9" w:rsidP="00DA1B0F">
            <w:pPr>
              <w:rPr>
                <w:sz w:val="21"/>
              </w:rPr>
            </w:pPr>
            <w:r w:rsidRPr="00DA1B0F">
              <w:rPr>
                <w:sz w:val="21"/>
              </w:rPr>
              <w:t>Flå</w:t>
            </w:r>
          </w:p>
        </w:tc>
        <w:tc>
          <w:tcPr>
            <w:tcW w:w="860" w:type="dxa"/>
            <w:tcBorders>
              <w:top w:val="nil"/>
              <w:left w:val="nil"/>
              <w:bottom w:val="nil"/>
              <w:right w:val="nil"/>
            </w:tcBorders>
            <w:tcMar>
              <w:top w:w="128" w:type="dxa"/>
              <w:left w:w="43" w:type="dxa"/>
              <w:bottom w:w="43" w:type="dxa"/>
              <w:right w:w="43" w:type="dxa"/>
            </w:tcMar>
            <w:vAlign w:val="bottom"/>
          </w:tcPr>
          <w:p w14:paraId="5BBAEF5D" w14:textId="77777777" w:rsidR="00DD2EA9" w:rsidRPr="00DA1B0F" w:rsidRDefault="00DD2EA9" w:rsidP="00F57EAC">
            <w:pPr>
              <w:jc w:val="center"/>
              <w:rPr>
                <w:sz w:val="21"/>
              </w:rPr>
            </w:pPr>
            <w:r w:rsidRPr="00DA1B0F">
              <w:rPr>
                <w:sz w:val="21"/>
              </w:rPr>
              <w:t>-0,1</w:t>
            </w:r>
          </w:p>
        </w:tc>
        <w:tc>
          <w:tcPr>
            <w:tcW w:w="880" w:type="dxa"/>
            <w:tcBorders>
              <w:top w:val="nil"/>
              <w:left w:val="nil"/>
              <w:bottom w:val="nil"/>
              <w:right w:val="nil"/>
            </w:tcBorders>
            <w:tcMar>
              <w:top w:w="128" w:type="dxa"/>
              <w:left w:w="43" w:type="dxa"/>
              <w:bottom w:w="43" w:type="dxa"/>
              <w:right w:w="43" w:type="dxa"/>
            </w:tcMar>
            <w:vAlign w:val="bottom"/>
          </w:tcPr>
          <w:p w14:paraId="2D7DB953" w14:textId="77777777" w:rsidR="00DD2EA9" w:rsidRPr="00DA1B0F" w:rsidRDefault="00DD2EA9" w:rsidP="00F57EAC">
            <w:pPr>
              <w:jc w:val="center"/>
              <w:rPr>
                <w:sz w:val="21"/>
              </w:rPr>
            </w:pPr>
            <w:r w:rsidRPr="00DA1B0F">
              <w:rPr>
                <w:sz w:val="21"/>
              </w:rPr>
              <w:t>7,7</w:t>
            </w:r>
          </w:p>
        </w:tc>
        <w:tc>
          <w:tcPr>
            <w:tcW w:w="1180" w:type="dxa"/>
            <w:tcBorders>
              <w:top w:val="nil"/>
              <w:left w:val="nil"/>
              <w:bottom w:val="nil"/>
              <w:right w:val="nil"/>
            </w:tcBorders>
            <w:tcMar>
              <w:top w:w="128" w:type="dxa"/>
              <w:left w:w="43" w:type="dxa"/>
              <w:bottom w:w="43" w:type="dxa"/>
              <w:right w:w="43" w:type="dxa"/>
            </w:tcMar>
            <w:vAlign w:val="bottom"/>
          </w:tcPr>
          <w:p w14:paraId="4B3B6644" w14:textId="77777777" w:rsidR="00DD2EA9" w:rsidRPr="00DA1B0F" w:rsidRDefault="00DD2EA9" w:rsidP="00F57EAC">
            <w:pPr>
              <w:jc w:val="center"/>
              <w:rPr>
                <w:sz w:val="21"/>
              </w:rPr>
            </w:pPr>
            <w:r w:rsidRPr="00DA1B0F">
              <w:rPr>
                <w:sz w:val="21"/>
              </w:rPr>
              <w:t>15,5</w:t>
            </w:r>
          </w:p>
        </w:tc>
        <w:tc>
          <w:tcPr>
            <w:tcW w:w="1440" w:type="dxa"/>
            <w:tcBorders>
              <w:top w:val="nil"/>
              <w:left w:val="nil"/>
              <w:bottom w:val="nil"/>
              <w:right w:val="nil"/>
            </w:tcBorders>
            <w:tcMar>
              <w:top w:w="128" w:type="dxa"/>
              <w:left w:w="43" w:type="dxa"/>
              <w:bottom w:w="43" w:type="dxa"/>
              <w:right w:w="43" w:type="dxa"/>
            </w:tcMar>
            <w:vAlign w:val="bottom"/>
          </w:tcPr>
          <w:p w14:paraId="40CF12A0" w14:textId="77777777" w:rsidR="00DD2EA9" w:rsidRPr="00DA1B0F" w:rsidRDefault="00DD2EA9" w:rsidP="00F57EAC">
            <w:pPr>
              <w:jc w:val="center"/>
              <w:rPr>
                <w:sz w:val="21"/>
              </w:rPr>
            </w:pPr>
            <w:r w:rsidRPr="00DA1B0F">
              <w:rPr>
                <w:sz w:val="21"/>
              </w:rPr>
              <w:t>84,7</w:t>
            </w:r>
          </w:p>
        </w:tc>
        <w:tc>
          <w:tcPr>
            <w:tcW w:w="1880" w:type="dxa"/>
            <w:tcBorders>
              <w:top w:val="nil"/>
              <w:left w:val="nil"/>
              <w:bottom w:val="nil"/>
              <w:right w:val="nil"/>
            </w:tcBorders>
            <w:tcMar>
              <w:top w:w="128" w:type="dxa"/>
              <w:left w:w="43" w:type="dxa"/>
              <w:bottom w:w="43" w:type="dxa"/>
              <w:right w:w="43" w:type="dxa"/>
            </w:tcMar>
            <w:vAlign w:val="bottom"/>
          </w:tcPr>
          <w:p w14:paraId="630A4862"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C87C3A7" w14:textId="77777777" w:rsidR="00DD2EA9" w:rsidRPr="00DA1B0F" w:rsidRDefault="00DD2EA9" w:rsidP="00F57EAC">
            <w:pPr>
              <w:jc w:val="center"/>
              <w:rPr>
                <w:sz w:val="21"/>
              </w:rPr>
            </w:pPr>
            <w:r w:rsidRPr="00DA1B0F">
              <w:rPr>
                <w:sz w:val="21"/>
              </w:rPr>
              <w:t>41,9</w:t>
            </w:r>
          </w:p>
        </w:tc>
      </w:tr>
      <w:tr w:rsidR="004A055A" w:rsidRPr="00DA1B0F" w14:paraId="358ED1AD" w14:textId="77777777">
        <w:trPr>
          <w:trHeight w:val="380"/>
        </w:trPr>
        <w:tc>
          <w:tcPr>
            <w:tcW w:w="560" w:type="dxa"/>
            <w:tcBorders>
              <w:top w:val="nil"/>
              <w:left w:val="nil"/>
              <w:bottom w:val="nil"/>
              <w:right w:val="nil"/>
            </w:tcBorders>
            <w:tcMar>
              <w:top w:w="128" w:type="dxa"/>
              <w:left w:w="43" w:type="dxa"/>
              <w:bottom w:w="43" w:type="dxa"/>
              <w:right w:w="43" w:type="dxa"/>
            </w:tcMar>
          </w:tcPr>
          <w:p w14:paraId="2F84CF07" w14:textId="77777777" w:rsidR="00DD2EA9" w:rsidRPr="00DA1B0F" w:rsidRDefault="00DD2EA9" w:rsidP="00DA1B0F">
            <w:pPr>
              <w:rPr>
                <w:sz w:val="21"/>
              </w:rPr>
            </w:pPr>
            <w:r w:rsidRPr="00DA1B0F">
              <w:rPr>
                <w:sz w:val="21"/>
              </w:rPr>
              <w:t>3322</w:t>
            </w:r>
          </w:p>
        </w:tc>
        <w:tc>
          <w:tcPr>
            <w:tcW w:w="1540" w:type="dxa"/>
            <w:tcBorders>
              <w:top w:val="nil"/>
              <w:left w:val="nil"/>
              <w:bottom w:val="nil"/>
              <w:right w:val="nil"/>
            </w:tcBorders>
            <w:tcMar>
              <w:top w:w="128" w:type="dxa"/>
              <w:left w:w="43" w:type="dxa"/>
              <w:bottom w:w="43" w:type="dxa"/>
              <w:right w:w="43" w:type="dxa"/>
            </w:tcMar>
          </w:tcPr>
          <w:p w14:paraId="15071C15" w14:textId="77777777" w:rsidR="00DD2EA9" w:rsidRPr="00DA1B0F" w:rsidRDefault="00DD2EA9" w:rsidP="00DA1B0F">
            <w:pPr>
              <w:rPr>
                <w:sz w:val="21"/>
              </w:rPr>
            </w:pPr>
            <w:r w:rsidRPr="00DA1B0F">
              <w:rPr>
                <w:sz w:val="21"/>
              </w:rPr>
              <w:t>Nesbyen</w:t>
            </w:r>
          </w:p>
        </w:tc>
        <w:tc>
          <w:tcPr>
            <w:tcW w:w="860" w:type="dxa"/>
            <w:tcBorders>
              <w:top w:val="nil"/>
              <w:left w:val="nil"/>
              <w:bottom w:val="nil"/>
              <w:right w:val="nil"/>
            </w:tcBorders>
            <w:tcMar>
              <w:top w:w="128" w:type="dxa"/>
              <w:left w:w="43" w:type="dxa"/>
              <w:bottom w:w="43" w:type="dxa"/>
              <w:right w:w="43" w:type="dxa"/>
            </w:tcMar>
            <w:vAlign w:val="bottom"/>
          </w:tcPr>
          <w:p w14:paraId="4CCD119E" w14:textId="77777777" w:rsidR="00DD2EA9" w:rsidRPr="00DA1B0F" w:rsidRDefault="00DD2EA9" w:rsidP="00F57EAC">
            <w:pPr>
              <w:jc w:val="center"/>
              <w:rPr>
                <w:sz w:val="21"/>
              </w:rPr>
            </w:pPr>
            <w:r w:rsidRPr="00DA1B0F">
              <w:rPr>
                <w:sz w:val="21"/>
              </w:rPr>
              <w:t>3,3</w:t>
            </w:r>
          </w:p>
        </w:tc>
        <w:tc>
          <w:tcPr>
            <w:tcW w:w="880" w:type="dxa"/>
            <w:tcBorders>
              <w:top w:val="nil"/>
              <w:left w:val="nil"/>
              <w:bottom w:val="nil"/>
              <w:right w:val="nil"/>
            </w:tcBorders>
            <w:tcMar>
              <w:top w:w="128" w:type="dxa"/>
              <w:left w:w="43" w:type="dxa"/>
              <w:bottom w:w="43" w:type="dxa"/>
              <w:right w:w="43" w:type="dxa"/>
            </w:tcMar>
            <w:vAlign w:val="bottom"/>
          </w:tcPr>
          <w:p w14:paraId="7229B8E1" w14:textId="77777777" w:rsidR="00DD2EA9" w:rsidRPr="00DA1B0F" w:rsidRDefault="00DD2EA9" w:rsidP="00F57EAC">
            <w:pPr>
              <w:jc w:val="center"/>
              <w:rPr>
                <w:sz w:val="21"/>
              </w:rPr>
            </w:pPr>
            <w:r w:rsidRPr="00DA1B0F">
              <w:rPr>
                <w:sz w:val="21"/>
              </w:rPr>
              <w:t>-4,1</w:t>
            </w:r>
          </w:p>
        </w:tc>
        <w:tc>
          <w:tcPr>
            <w:tcW w:w="1180" w:type="dxa"/>
            <w:tcBorders>
              <w:top w:val="nil"/>
              <w:left w:val="nil"/>
              <w:bottom w:val="nil"/>
              <w:right w:val="nil"/>
            </w:tcBorders>
            <w:tcMar>
              <w:top w:w="128" w:type="dxa"/>
              <w:left w:w="43" w:type="dxa"/>
              <w:bottom w:w="43" w:type="dxa"/>
              <w:right w:w="43" w:type="dxa"/>
            </w:tcMar>
            <w:vAlign w:val="bottom"/>
          </w:tcPr>
          <w:p w14:paraId="45A691D0" w14:textId="77777777" w:rsidR="00DD2EA9" w:rsidRPr="00DA1B0F" w:rsidRDefault="00DD2EA9" w:rsidP="00F57EAC">
            <w:pPr>
              <w:jc w:val="center"/>
              <w:rPr>
                <w:sz w:val="21"/>
              </w:rPr>
            </w:pPr>
            <w:r w:rsidRPr="00DA1B0F">
              <w:rPr>
                <w:sz w:val="21"/>
              </w:rPr>
              <w:t>15,9</w:t>
            </w:r>
          </w:p>
        </w:tc>
        <w:tc>
          <w:tcPr>
            <w:tcW w:w="1440" w:type="dxa"/>
            <w:tcBorders>
              <w:top w:val="nil"/>
              <w:left w:val="nil"/>
              <w:bottom w:val="nil"/>
              <w:right w:val="nil"/>
            </w:tcBorders>
            <w:tcMar>
              <w:top w:w="128" w:type="dxa"/>
              <w:left w:w="43" w:type="dxa"/>
              <w:bottom w:w="43" w:type="dxa"/>
              <w:right w:w="43" w:type="dxa"/>
            </w:tcMar>
            <w:vAlign w:val="bottom"/>
          </w:tcPr>
          <w:p w14:paraId="2234BEFE" w14:textId="77777777" w:rsidR="00DD2EA9" w:rsidRPr="00DA1B0F" w:rsidRDefault="00DD2EA9" w:rsidP="00F57EAC">
            <w:pPr>
              <w:jc w:val="center"/>
              <w:rPr>
                <w:sz w:val="21"/>
              </w:rPr>
            </w:pPr>
            <w:r w:rsidRPr="00DA1B0F">
              <w:rPr>
                <w:sz w:val="21"/>
              </w:rPr>
              <w:t>134,9</w:t>
            </w:r>
          </w:p>
        </w:tc>
        <w:tc>
          <w:tcPr>
            <w:tcW w:w="1880" w:type="dxa"/>
            <w:tcBorders>
              <w:top w:val="nil"/>
              <w:left w:val="nil"/>
              <w:bottom w:val="nil"/>
              <w:right w:val="nil"/>
            </w:tcBorders>
            <w:tcMar>
              <w:top w:w="128" w:type="dxa"/>
              <w:left w:w="43" w:type="dxa"/>
              <w:bottom w:w="43" w:type="dxa"/>
              <w:right w:w="43" w:type="dxa"/>
            </w:tcMar>
            <w:vAlign w:val="bottom"/>
          </w:tcPr>
          <w:p w14:paraId="5C8FD55D"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4F92861" w14:textId="77777777" w:rsidR="00DD2EA9" w:rsidRPr="00DA1B0F" w:rsidRDefault="00DD2EA9" w:rsidP="00F57EAC">
            <w:pPr>
              <w:jc w:val="center"/>
              <w:rPr>
                <w:sz w:val="21"/>
              </w:rPr>
            </w:pPr>
            <w:r w:rsidRPr="00DA1B0F">
              <w:rPr>
                <w:sz w:val="21"/>
              </w:rPr>
              <w:t>.</w:t>
            </w:r>
          </w:p>
        </w:tc>
      </w:tr>
      <w:tr w:rsidR="004A055A" w:rsidRPr="00DA1B0F" w14:paraId="11473848" w14:textId="77777777">
        <w:trPr>
          <w:trHeight w:val="380"/>
        </w:trPr>
        <w:tc>
          <w:tcPr>
            <w:tcW w:w="560" w:type="dxa"/>
            <w:tcBorders>
              <w:top w:val="nil"/>
              <w:left w:val="nil"/>
              <w:bottom w:val="nil"/>
              <w:right w:val="nil"/>
            </w:tcBorders>
            <w:tcMar>
              <w:top w:w="128" w:type="dxa"/>
              <w:left w:w="43" w:type="dxa"/>
              <w:bottom w:w="43" w:type="dxa"/>
              <w:right w:w="43" w:type="dxa"/>
            </w:tcMar>
          </w:tcPr>
          <w:p w14:paraId="430EBBC7" w14:textId="77777777" w:rsidR="00DD2EA9" w:rsidRPr="00DA1B0F" w:rsidRDefault="00DD2EA9" w:rsidP="00DA1B0F">
            <w:pPr>
              <w:rPr>
                <w:sz w:val="21"/>
              </w:rPr>
            </w:pPr>
            <w:r w:rsidRPr="00DA1B0F">
              <w:rPr>
                <w:sz w:val="21"/>
              </w:rPr>
              <w:t>3324</w:t>
            </w:r>
          </w:p>
        </w:tc>
        <w:tc>
          <w:tcPr>
            <w:tcW w:w="1540" w:type="dxa"/>
            <w:tcBorders>
              <w:top w:val="nil"/>
              <w:left w:val="nil"/>
              <w:bottom w:val="nil"/>
              <w:right w:val="nil"/>
            </w:tcBorders>
            <w:tcMar>
              <w:top w:w="128" w:type="dxa"/>
              <w:left w:w="43" w:type="dxa"/>
              <w:bottom w:w="43" w:type="dxa"/>
              <w:right w:w="43" w:type="dxa"/>
            </w:tcMar>
          </w:tcPr>
          <w:p w14:paraId="2746AAA5" w14:textId="77777777" w:rsidR="00DD2EA9" w:rsidRPr="00DA1B0F" w:rsidRDefault="00DD2EA9" w:rsidP="00DA1B0F">
            <w:pPr>
              <w:rPr>
                <w:sz w:val="21"/>
              </w:rPr>
            </w:pPr>
            <w:r w:rsidRPr="00DA1B0F">
              <w:rPr>
                <w:sz w:val="21"/>
              </w:rPr>
              <w:t>Gol</w:t>
            </w:r>
          </w:p>
        </w:tc>
        <w:tc>
          <w:tcPr>
            <w:tcW w:w="860" w:type="dxa"/>
            <w:tcBorders>
              <w:top w:val="nil"/>
              <w:left w:val="nil"/>
              <w:bottom w:val="nil"/>
              <w:right w:val="nil"/>
            </w:tcBorders>
            <w:tcMar>
              <w:top w:w="128" w:type="dxa"/>
              <w:left w:w="43" w:type="dxa"/>
              <w:bottom w:w="43" w:type="dxa"/>
              <w:right w:w="43" w:type="dxa"/>
            </w:tcMar>
            <w:vAlign w:val="bottom"/>
          </w:tcPr>
          <w:p w14:paraId="5D0D3E40" w14:textId="77777777" w:rsidR="00DD2EA9" w:rsidRPr="00DA1B0F" w:rsidRDefault="00DD2EA9" w:rsidP="00F57EAC">
            <w:pPr>
              <w:jc w:val="center"/>
              <w:rPr>
                <w:sz w:val="21"/>
              </w:rPr>
            </w:pPr>
            <w:r w:rsidRPr="00DA1B0F">
              <w:rPr>
                <w:sz w:val="21"/>
              </w:rPr>
              <w:t>1,4</w:t>
            </w:r>
          </w:p>
        </w:tc>
        <w:tc>
          <w:tcPr>
            <w:tcW w:w="880" w:type="dxa"/>
            <w:tcBorders>
              <w:top w:val="nil"/>
              <w:left w:val="nil"/>
              <w:bottom w:val="nil"/>
              <w:right w:val="nil"/>
            </w:tcBorders>
            <w:tcMar>
              <w:top w:w="128" w:type="dxa"/>
              <w:left w:w="43" w:type="dxa"/>
              <w:bottom w:w="43" w:type="dxa"/>
              <w:right w:w="43" w:type="dxa"/>
            </w:tcMar>
            <w:vAlign w:val="bottom"/>
          </w:tcPr>
          <w:p w14:paraId="601A13EF" w14:textId="77777777" w:rsidR="00DD2EA9" w:rsidRPr="00DA1B0F" w:rsidRDefault="00DD2EA9" w:rsidP="00F57EAC">
            <w:pPr>
              <w:jc w:val="center"/>
              <w:rPr>
                <w:sz w:val="21"/>
              </w:rPr>
            </w:pPr>
            <w:r w:rsidRPr="00DA1B0F">
              <w:rPr>
                <w:sz w:val="21"/>
              </w:rPr>
              <w:t>11,5</w:t>
            </w:r>
          </w:p>
        </w:tc>
        <w:tc>
          <w:tcPr>
            <w:tcW w:w="1180" w:type="dxa"/>
            <w:tcBorders>
              <w:top w:val="nil"/>
              <w:left w:val="nil"/>
              <w:bottom w:val="nil"/>
              <w:right w:val="nil"/>
            </w:tcBorders>
            <w:tcMar>
              <w:top w:w="128" w:type="dxa"/>
              <w:left w:w="43" w:type="dxa"/>
              <w:bottom w:w="43" w:type="dxa"/>
              <w:right w:w="43" w:type="dxa"/>
            </w:tcMar>
            <w:vAlign w:val="bottom"/>
          </w:tcPr>
          <w:p w14:paraId="637BAD3C" w14:textId="77777777" w:rsidR="00DD2EA9" w:rsidRPr="00DA1B0F" w:rsidRDefault="00DD2EA9" w:rsidP="00F57EAC">
            <w:pPr>
              <w:jc w:val="center"/>
              <w:rPr>
                <w:sz w:val="21"/>
              </w:rPr>
            </w:pPr>
            <w:r w:rsidRPr="00DA1B0F">
              <w:rPr>
                <w:sz w:val="21"/>
              </w:rPr>
              <w:t>14,7</w:t>
            </w:r>
          </w:p>
        </w:tc>
        <w:tc>
          <w:tcPr>
            <w:tcW w:w="1440" w:type="dxa"/>
            <w:tcBorders>
              <w:top w:val="nil"/>
              <w:left w:val="nil"/>
              <w:bottom w:val="nil"/>
              <w:right w:val="nil"/>
            </w:tcBorders>
            <w:tcMar>
              <w:top w:w="128" w:type="dxa"/>
              <w:left w:w="43" w:type="dxa"/>
              <w:bottom w:w="43" w:type="dxa"/>
              <w:right w:w="43" w:type="dxa"/>
            </w:tcMar>
            <w:vAlign w:val="bottom"/>
          </w:tcPr>
          <w:p w14:paraId="1AB1C8D7" w14:textId="77777777" w:rsidR="00DD2EA9" w:rsidRPr="00DA1B0F" w:rsidRDefault="00DD2EA9" w:rsidP="00F57EAC">
            <w:pPr>
              <w:jc w:val="center"/>
              <w:rPr>
                <w:sz w:val="21"/>
              </w:rPr>
            </w:pPr>
            <w:r w:rsidRPr="00DA1B0F">
              <w:rPr>
                <w:sz w:val="21"/>
              </w:rPr>
              <w:t>69,8</w:t>
            </w:r>
          </w:p>
        </w:tc>
        <w:tc>
          <w:tcPr>
            <w:tcW w:w="1880" w:type="dxa"/>
            <w:tcBorders>
              <w:top w:val="nil"/>
              <w:left w:val="nil"/>
              <w:bottom w:val="nil"/>
              <w:right w:val="nil"/>
            </w:tcBorders>
            <w:tcMar>
              <w:top w:w="128" w:type="dxa"/>
              <w:left w:w="43" w:type="dxa"/>
              <w:bottom w:w="43" w:type="dxa"/>
              <w:right w:w="43" w:type="dxa"/>
            </w:tcMar>
            <w:vAlign w:val="bottom"/>
          </w:tcPr>
          <w:p w14:paraId="3172A51E"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6352E8B" w14:textId="77777777" w:rsidR="00DD2EA9" w:rsidRPr="00DA1B0F" w:rsidRDefault="00DD2EA9" w:rsidP="00F57EAC">
            <w:pPr>
              <w:jc w:val="center"/>
              <w:rPr>
                <w:sz w:val="21"/>
              </w:rPr>
            </w:pPr>
            <w:r w:rsidRPr="00DA1B0F">
              <w:rPr>
                <w:sz w:val="21"/>
              </w:rPr>
              <w:t>28,0</w:t>
            </w:r>
          </w:p>
        </w:tc>
      </w:tr>
      <w:tr w:rsidR="004A055A" w:rsidRPr="00DA1B0F" w14:paraId="2C562E72" w14:textId="77777777">
        <w:trPr>
          <w:trHeight w:val="380"/>
        </w:trPr>
        <w:tc>
          <w:tcPr>
            <w:tcW w:w="560" w:type="dxa"/>
            <w:tcBorders>
              <w:top w:val="nil"/>
              <w:left w:val="nil"/>
              <w:bottom w:val="nil"/>
              <w:right w:val="nil"/>
            </w:tcBorders>
            <w:tcMar>
              <w:top w:w="128" w:type="dxa"/>
              <w:left w:w="43" w:type="dxa"/>
              <w:bottom w:w="43" w:type="dxa"/>
              <w:right w:w="43" w:type="dxa"/>
            </w:tcMar>
          </w:tcPr>
          <w:p w14:paraId="7446D4F4" w14:textId="77777777" w:rsidR="00DD2EA9" w:rsidRPr="00DA1B0F" w:rsidRDefault="00DD2EA9" w:rsidP="00DA1B0F">
            <w:pPr>
              <w:rPr>
                <w:sz w:val="21"/>
              </w:rPr>
            </w:pPr>
            <w:r w:rsidRPr="00DA1B0F">
              <w:rPr>
                <w:sz w:val="21"/>
              </w:rPr>
              <w:t>3326</w:t>
            </w:r>
          </w:p>
        </w:tc>
        <w:tc>
          <w:tcPr>
            <w:tcW w:w="1540" w:type="dxa"/>
            <w:tcBorders>
              <w:top w:val="nil"/>
              <w:left w:val="nil"/>
              <w:bottom w:val="nil"/>
              <w:right w:val="nil"/>
            </w:tcBorders>
            <w:tcMar>
              <w:top w:w="128" w:type="dxa"/>
              <w:left w:w="43" w:type="dxa"/>
              <w:bottom w:w="43" w:type="dxa"/>
              <w:right w:w="43" w:type="dxa"/>
            </w:tcMar>
          </w:tcPr>
          <w:p w14:paraId="5C649AB0" w14:textId="77777777" w:rsidR="00DD2EA9" w:rsidRPr="00DA1B0F" w:rsidRDefault="00DD2EA9" w:rsidP="00DA1B0F">
            <w:pPr>
              <w:rPr>
                <w:sz w:val="21"/>
              </w:rPr>
            </w:pPr>
            <w:r w:rsidRPr="00DA1B0F">
              <w:rPr>
                <w:sz w:val="21"/>
              </w:rPr>
              <w:t>Hemsedal</w:t>
            </w:r>
          </w:p>
        </w:tc>
        <w:tc>
          <w:tcPr>
            <w:tcW w:w="860" w:type="dxa"/>
            <w:tcBorders>
              <w:top w:val="nil"/>
              <w:left w:val="nil"/>
              <w:bottom w:val="nil"/>
              <w:right w:val="nil"/>
            </w:tcBorders>
            <w:tcMar>
              <w:top w:w="128" w:type="dxa"/>
              <w:left w:w="43" w:type="dxa"/>
              <w:bottom w:w="43" w:type="dxa"/>
              <w:right w:w="43" w:type="dxa"/>
            </w:tcMar>
            <w:vAlign w:val="bottom"/>
          </w:tcPr>
          <w:p w14:paraId="1A8F2A21" w14:textId="77777777" w:rsidR="00DD2EA9" w:rsidRPr="00DA1B0F" w:rsidRDefault="00DD2EA9" w:rsidP="00F57EAC">
            <w:pPr>
              <w:jc w:val="center"/>
              <w:rPr>
                <w:sz w:val="21"/>
              </w:rPr>
            </w:pPr>
            <w:r w:rsidRPr="00DA1B0F">
              <w:rPr>
                <w:sz w:val="21"/>
              </w:rPr>
              <w:t>2,2</w:t>
            </w:r>
          </w:p>
        </w:tc>
        <w:tc>
          <w:tcPr>
            <w:tcW w:w="880" w:type="dxa"/>
            <w:tcBorders>
              <w:top w:val="nil"/>
              <w:left w:val="nil"/>
              <w:bottom w:val="nil"/>
              <w:right w:val="nil"/>
            </w:tcBorders>
            <w:tcMar>
              <w:top w:w="128" w:type="dxa"/>
              <w:left w:w="43" w:type="dxa"/>
              <w:bottom w:w="43" w:type="dxa"/>
              <w:right w:w="43" w:type="dxa"/>
            </w:tcMar>
            <w:vAlign w:val="bottom"/>
          </w:tcPr>
          <w:p w14:paraId="015005D0" w14:textId="77777777" w:rsidR="00DD2EA9" w:rsidRPr="00DA1B0F" w:rsidRDefault="00DD2EA9" w:rsidP="00F57EAC">
            <w:pPr>
              <w:jc w:val="center"/>
              <w:rPr>
                <w:sz w:val="21"/>
              </w:rPr>
            </w:pPr>
            <w:r w:rsidRPr="00DA1B0F">
              <w:rPr>
                <w:sz w:val="21"/>
              </w:rPr>
              <w:t>11,3</w:t>
            </w:r>
          </w:p>
        </w:tc>
        <w:tc>
          <w:tcPr>
            <w:tcW w:w="1180" w:type="dxa"/>
            <w:tcBorders>
              <w:top w:val="nil"/>
              <w:left w:val="nil"/>
              <w:bottom w:val="nil"/>
              <w:right w:val="nil"/>
            </w:tcBorders>
            <w:tcMar>
              <w:top w:w="128" w:type="dxa"/>
              <w:left w:w="43" w:type="dxa"/>
              <w:bottom w:w="43" w:type="dxa"/>
              <w:right w:w="43" w:type="dxa"/>
            </w:tcMar>
            <w:vAlign w:val="bottom"/>
          </w:tcPr>
          <w:p w14:paraId="75FBBD86" w14:textId="77777777" w:rsidR="00DD2EA9" w:rsidRPr="00DA1B0F" w:rsidRDefault="00DD2EA9" w:rsidP="00F57EAC">
            <w:pPr>
              <w:jc w:val="center"/>
              <w:rPr>
                <w:sz w:val="21"/>
              </w:rPr>
            </w:pPr>
            <w:r w:rsidRPr="00DA1B0F">
              <w:rPr>
                <w:sz w:val="21"/>
              </w:rPr>
              <w:t>24,2</w:t>
            </w:r>
          </w:p>
        </w:tc>
        <w:tc>
          <w:tcPr>
            <w:tcW w:w="1440" w:type="dxa"/>
            <w:tcBorders>
              <w:top w:val="nil"/>
              <w:left w:val="nil"/>
              <w:bottom w:val="nil"/>
              <w:right w:val="nil"/>
            </w:tcBorders>
            <w:tcMar>
              <w:top w:w="128" w:type="dxa"/>
              <w:left w:w="43" w:type="dxa"/>
              <w:bottom w:w="43" w:type="dxa"/>
              <w:right w:w="43" w:type="dxa"/>
            </w:tcMar>
            <w:vAlign w:val="bottom"/>
          </w:tcPr>
          <w:p w14:paraId="55A2AA07" w14:textId="77777777" w:rsidR="00DD2EA9" w:rsidRPr="00DA1B0F" w:rsidRDefault="00DD2EA9" w:rsidP="00F57EAC">
            <w:pPr>
              <w:jc w:val="center"/>
              <w:rPr>
                <w:sz w:val="21"/>
              </w:rPr>
            </w:pPr>
            <w:r w:rsidRPr="00DA1B0F">
              <w:rPr>
                <w:sz w:val="21"/>
              </w:rPr>
              <w:t>86,5</w:t>
            </w:r>
          </w:p>
        </w:tc>
        <w:tc>
          <w:tcPr>
            <w:tcW w:w="1880" w:type="dxa"/>
            <w:tcBorders>
              <w:top w:val="nil"/>
              <w:left w:val="nil"/>
              <w:bottom w:val="nil"/>
              <w:right w:val="nil"/>
            </w:tcBorders>
            <w:tcMar>
              <w:top w:w="128" w:type="dxa"/>
              <w:left w:w="43" w:type="dxa"/>
              <w:bottom w:w="43" w:type="dxa"/>
              <w:right w:w="43" w:type="dxa"/>
            </w:tcMar>
            <w:vAlign w:val="bottom"/>
          </w:tcPr>
          <w:p w14:paraId="5C61A695"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29408C61" w14:textId="77777777" w:rsidR="00DD2EA9" w:rsidRPr="00DA1B0F" w:rsidRDefault="00DD2EA9" w:rsidP="00F57EAC">
            <w:pPr>
              <w:jc w:val="center"/>
              <w:rPr>
                <w:sz w:val="21"/>
              </w:rPr>
            </w:pPr>
            <w:r w:rsidRPr="00DA1B0F">
              <w:rPr>
                <w:sz w:val="21"/>
              </w:rPr>
              <w:t>24,6</w:t>
            </w:r>
          </w:p>
        </w:tc>
      </w:tr>
      <w:tr w:rsidR="004A055A" w:rsidRPr="00DA1B0F" w14:paraId="78AA6D06" w14:textId="77777777">
        <w:trPr>
          <w:trHeight w:val="380"/>
        </w:trPr>
        <w:tc>
          <w:tcPr>
            <w:tcW w:w="560" w:type="dxa"/>
            <w:tcBorders>
              <w:top w:val="nil"/>
              <w:left w:val="nil"/>
              <w:bottom w:val="nil"/>
              <w:right w:val="nil"/>
            </w:tcBorders>
            <w:tcMar>
              <w:top w:w="128" w:type="dxa"/>
              <w:left w:w="43" w:type="dxa"/>
              <w:bottom w:w="43" w:type="dxa"/>
              <w:right w:w="43" w:type="dxa"/>
            </w:tcMar>
          </w:tcPr>
          <w:p w14:paraId="014090A7" w14:textId="77777777" w:rsidR="00DD2EA9" w:rsidRPr="00DA1B0F" w:rsidRDefault="00DD2EA9" w:rsidP="00DA1B0F">
            <w:pPr>
              <w:rPr>
                <w:sz w:val="21"/>
              </w:rPr>
            </w:pPr>
            <w:r w:rsidRPr="00DA1B0F">
              <w:rPr>
                <w:sz w:val="21"/>
              </w:rPr>
              <w:t>3328</w:t>
            </w:r>
          </w:p>
        </w:tc>
        <w:tc>
          <w:tcPr>
            <w:tcW w:w="1540" w:type="dxa"/>
            <w:tcBorders>
              <w:top w:val="nil"/>
              <w:left w:val="nil"/>
              <w:bottom w:val="nil"/>
              <w:right w:val="nil"/>
            </w:tcBorders>
            <w:tcMar>
              <w:top w:w="128" w:type="dxa"/>
              <w:left w:w="43" w:type="dxa"/>
              <w:bottom w:w="43" w:type="dxa"/>
              <w:right w:w="43" w:type="dxa"/>
            </w:tcMar>
          </w:tcPr>
          <w:p w14:paraId="24FA03DA" w14:textId="77777777" w:rsidR="00DD2EA9" w:rsidRPr="00DA1B0F" w:rsidRDefault="00DD2EA9" w:rsidP="00DA1B0F">
            <w:pPr>
              <w:rPr>
                <w:sz w:val="21"/>
              </w:rPr>
            </w:pPr>
            <w:r w:rsidRPr="00DA1B0F">
              <w:rPr>
                <w:sz w:val="21"/>
              </w:rPr>
              <w:t>Ål</w:t>
            </w:r>
          </w:p>
        </w:tc>
        <w:tc>
          <w:tcPr>
            <w:tcW w:w="860" w:type="dxa"/>
            <w:tcBorders>
              <w:top w:val="nil"/>
              <w:left w:val="nil"/>
              <w:bottom w:val="nil"/>
              <w:right w:val="nil"/>
            </w:tcBorders>
            <w:tcMar>
              <w:top w:w="128" w:type="dxa"/>
              <w:left w:w="43" w:type="dxa"/>
              <w:bottom w:w="43" w:type="dxa"/>
              <w:right w:w="43" w:type="dxa"/>
            </w:tcMar>
            <w:vAlign w:val="bottom"/>
          </w:tcPr>
          <w:p w14:paraId="267289FB" w14:textId="77777777" w:rsidR="00DD2EA9" w:rsidRPr="00DA1B0F" w:rsidRDefault="00DD2EA9" w:rsidP="00F57EAC">
            <w:pPr>
              <w:jc w:val="center"/>
              <w:rPr>
                <w:sz w:val="21"/>
              </w:rPr>
            </w:pPr>
            <w:r w:rsidRPr="00DA1B0F">
              <w:rPr>
                <w:sz w:val="21"/>
              </w:rPr>
              <w:t>3,7</w:t>
            </w:r>
          </w:p>
        </w:tc>
        <w:tc>
          <w:tcPr>
            <w:tcW w:w="880" w:type="dxa"/>
            <w:tcBorders>
              <w:top w:val="nil"/>
              <w:left w:val="nil"/>
              <w:bottom w:val="nil"/>
              <w:right w:val="nil"/>
            </w:tcBorders>
            <w:tcMar>
              <w:top w:w="128" w:type="dxa"/>
              <w:left w:w="43" w:type="dxa"/>
              <w:bottom w:w="43" w:type="dxa"/>
              <w:right w:w="43" w:type="dxa"/>
            </w:tcMar>
            <w:vAlign w:val="bottom"/>
          </w:tcPr>
          <w:p w14:paraId="1324219D" w14:textId="77777777" w:rsidR="00DD2EA9" w:rsidRPr="00DA1B0F" w:rsidRDefault="00DD2EA9" w:rsidP="00F57EAC">
            <w:pPr>
              <w:jc w:val="center"/>
              <w:rPr>
                <w:sz w:val="21"/>
              </w:rPr>
            </w:pPr>
            <w:r w:rsidRPr="00DA1B0F">
              <w:rPr>
                <w:sz w:val="21"/>
              </w:rPr>
              <w:t>30,3</w:t>
            </w:r>
          </w:p>
        </w:tc>
        <w:tc>
          <w:tcPr>
            <w:tcW w:w="1180" w:type="dxa"/>
            <w:tcBorders>
              <w:top w:val="nil"/>
              <w:left w:val="nil"/>
              <w:bottom w:val="nil"/>
              <w:right w:val="nil"/>
            </w:tcBorders>
            <w:tcMar>
              <w:top w:w="128" w:type="dxa"/>
              <w:left w:w="43" w:type="dxa"/>
              <w:bottom w:w="43" w:type="dxa"/>
              <w:right w:w="43" w:type="dxa"/>
            </w:tcMar>
            <w:vAlign w:val="bottom"/>
          </w:tcPr>
          <w:p w14:paraId="6C2A4170" w14:textId="77777777" w:rsidR="00DD2EA9" w:rsidRPr="00DA1B0F" w:rsidRDefault="00DD2EA9" w:rsidP="00F57EAC">
            <w:pPr>
              <w:jc w:val="center"/>
              <w:rPr>
                <w:sz w:val="21"/>
              </w:rPr>
            </w:pPr>
            <w:r w:rsidRPr="00DA1B0F">
              <w:rPr>
                <w:sz w:val="21"/>
              </w:rPr>
              <w:t>36,4</w:t>
            </w:r>
          </w:p>
        </w:tc>
        <w:tc>
          <w:tcPr>
            <w:tcW w:w="1440" w:type="dxa"/>
            <w:tcBorders>
              <w:top w:val="nil"/>
              <w:left w:val="nil"/>
              <w:bottom w:val="nil"/>
              <w:right w:val="nil"/>
            </w:tcBorders>
            <w:tcMar>
              <w:top w:w="128" w:type="dxa"/>
              <w:left w:w="43" w:type="dxa"/>
              <w:bottom w:w="43" w:type="dxa"/>
              <w:right w:w="43" w:type="dxa"/>
            </w:tcMar>
            <w:vAlign w:val="bottom"/>
          </w:tcPr>
          <w:p w14:paraId="2C1D4D21" w14:textId="77777777" w:rsidR="00DD2EA9" w:rsidRPr="00DA1B0F" w:rsidRDefault="00DD2EA9" w:rsidP="00F57EAC">
            <w:pPr>
              <w:jc w:val="center"/>
              <w:rPr>
                <w:sz w:val="21"/>
              </w:rPr>
            </w:pPr>
            <w:r w:rsidRPr="00DA1B0F">
              <w:rPr>
                <w:sz w:val="21"/>
              </w:rPr>
              <w:t>46,5</w:t>
            </w:r>
          </w:p>
        </w:tc>
        <w:tc>
          <w:tcPr>
            <w:tcW w:w="1880" w:type="dxa"/>
            <w:tcBorders>
              <w:top w:val="nil"/>
              <w:left w:val="nil"/>
              <w:bottom w:val="nil"/>
              <w:right w:val="nil"/>
            </w:tcBorders>
            <w:tcMar>
              <w:top w:w="128" w:type="dxa"/>
              <w:left w:w="43" w:type="dxa"/>
              <w:bottom w:w="43" w:type="dxa"/>
              <w:right w:w="43" w:type="dxa"/>
            </w:tcMar>
            <w:vAlign w:val="bottom"/>
          </w:tcPr>
          <w:p w14:paraId="7B24A85A"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485B7BD5" w14:textId="77777777" w:rsidR="00DD2EA9" w:rsidRPr="00DA1B0F" w:rsidRDefault="00DD2EA9" w:rsidP="00F57EAC">
            <w:pPr>
              <w:jc w:val="center"/>
              <w:rPr>
                <w:sz w:val="21"/>
              </w:rPr>
            </w:pPr>
            <w:r w:rsidRPr="00DA1B0F">
              <w:rPr>
                <w:sz w:val="21"/>
              </w:rPr>
              <w:t>-7,0</w:t>
            </w:r>
          </w:p>
        </w:tc>
      </w:tr>
      <w:tr w:rsidR="004A055A" w:rsidRPr="00DA1B0F" w14:paraId="1275003B" w14:textId="77777777">
        <w:trPr>
          <w:trHeight w:val="380"/>
        </w:trPr>
        <w:tc>
          <w:tcPr>
            <w:tcW w:w="560" w:type="dxa"/>
            <w:tcBorders>
              <w:top w:val="nil"/>
              <w:left w:val="nil"/>
              <w:bottom w:val="nil"/>
              <w:right w:val="nil"/>
            </w:tcBorders>
            <w:tcMar>
              <w:top w:w="128" w:type="dxa"/>
              <w:left w:w="43" w:type="dxa"/>
              <w:bottom w:w="43" w:type="dxa"/>
              <w:right w:w="43" w:type="dxa"/>
            </w:tcMar>
          </w:tcPr>
          <w:p w14:paraId="3D25666E" w14:textId="77777777" w:rsidR="00DD2EA9" w:rsidRPr="00DA1B0F" w:rsidRDefault="00DD2EA9" w:rsidP="00DA1B0F">
            <w:pPr>
              <w:rPr>
                <w:sz w:val="21"/>
              </w:rPr>
            </w:pPr>
            <w:r w:rsidRPr="00DA1B0F">
              <w:rPr>
                <w:sz w:val="21"/>
              </w:rPr>
              <w:t>3330</w:t>
            </w:r>
          </w:p>
        </w:tc>
        <w:tc>
          <w:tcPr>
            <w:tcW w:w="1540" w:type="dxa"/>
            <w:tcBorders>
              <w:top w:val="nil"/>
              <w:left w:val="nil"/>
              <w:bottom w:val="nil"/>
              <w:right w:val="nil"/>
            </w:tcBorders>
            <w:tcMar>
              <w:top w:w="128" w:type="dxa"/>
              <w:left w:w="43" w:type="dxa"/>
              <w:bottom w:w="43" w:type="dxa"/>
              <w:right w:w="43" w:type="dxa"/>
            </w:tcMar>
          </w:tcPr>
          <w:p w14:paraId="5ED76F7D" w14:textId="77777777" w:rsidR="00DD2EA9" w:rsidRPr="00DA1B0F" w:rsidRDefault="00DD2EA9" w:rsidP="00DA1B0F">
            <w:pPr>
              <w:rPr>
                <w:sz w:val="21"/>
              </w:rPr>
            </w:pPr>
            <w:r w:rsidRPr="00DA1B0F">
              <w:rPr>
                <w:sz w:val="21"/>
              </w:rPr>
              <w:t>Hol</w:t>
            </w:r>
          </w:p>
        </w:tc>
        <w:tc>
          <w:tcPr>
            <w:tcW w:w="860" w:type="dxa"/>
            <w:tcBorders>
              <w:top w:val="nil"/>
              <w:left w:val="nil"/>
              <w:bottom w:val="nil"/>
              <w:right w:val="nil"/>
            </w:tcBorders>
            <w:tcMar>
              <w:top w:w="128" w:type="dxa"/>
              <w:left w:w="43" w:type="dxa"/>
              <w:bottom w:w="43" w:type="dxa"/>
              <w:right w:w="43" w:type="dxa"/>
            </w:tcMar>
            <w:vAlign w:val="bottom"/>
          </w:tcPr>
          <w:p w14:paraId="09DCECF9" w14:textId="77777777" w:rsidR="00DD2EA9" w:rsidRPr="00DA1B0F" w:rsidRDefault="00DD2EA9" w:rsidP="00F57EAC">
            <w:pPr>
              <w:jc w:val="center"/>
              <w:rPr>
                <w:sz w:val="21"/>
              </w:rPr>
            </w:pPr>
            <w:r w:rsidRPr="00DA1B0F">
              <w:rPr>
                <w:sz w:val="21"/>
              </w:rPr>
              <w:t>3,5</w:t>
            </w:r>
          </w:p>
        </w:tc>
        <w:tc>
          <w:tcPr>
            <w:tcW w:w="880" w:type="dxa"/>
            <w:tcBorders>
              <w:top w:val="nil"/>
              <w:left w:val="nil"/>
              <w:bottom w:val="nil"/>
              <w:right w:val="nil"/>
            </w:tcBorders>
            <w:tcMar>
              <w:top w:w="128" w:type="dxa"/>
              <w:left w:w="43" w:type="dxa"/>
              <w:bottom w:w="43" w:type="dxa"/>
              <w:right w:w="43" w:type="dxa"/>
            </w:tcMar>
            <w:vAlign w:val="bottom"/>
          </w:tcPr>
          <w:p w14:paraId="7B7BC8C5" w14:textId="77777777" w:rsidR="00DD2EA9" w:rsidRPr="00DA1B0F" w:rsidRDefault="00DD2EA9" w:rsidP="00F57EAC">
            <w:pPr>
              <w:jc w:val="center"/>
              <w:rPr>
                <w:sz w:val="21"/>
              </w:rPr>
            </w:pPr>
            <w:r w:rsidRPr="00DA1B0F">
              <w:rPr>
                <w:sz w:val="21"/>
              </w:rPr>
              <w:t>12,5</w:t>
            </w:r>
          </w:p>
        </w:tc>
        <w:tc>
          <w:tcPr>
            <w:tcW w:w="1180" w:type="dxa"/>
            <w:tcBorders>
              <w:top w:val="nil"/>
              <w:left w:val="nil"/>
              <w:bottom w:val="nil"/>
              <w:right w:val="nil"/>
            </w:tcBorders>
            <w:tcMar>
              <w:top w:w="128" w:type="dxa"/>
              <w:left w:w="43" w:type="dxa"/>
              <w:bottom w:w="43" w:type="dxa"/>
              <w:right w:w="43" w:type="dxa"/>
            </w:tcMar>
            <w:vAlign w:val="bottom"/>
          </w:tcPr>
          <w:p w14:paraId="56D2363C" w14:textId="77777777" w:rsidR="00DD2EA9" w:rsidRPr="00DA1B0F" w:rsidRDefault="00DD2EA9" w:rsidP="00F57EAC">
            <w:pPr>
              <w:jc w:val="center"/>
              <w:rPr>
                <w:sz w:val="21"/>
              </w:rPr>
            </w:pPr>
            <w:r w:rsidRPr="00DA1B0F">
              <w:rPr>
                <w:sz w:val="21"/>
              </w:rPr>
              <w:t>22,4</w:t>
            </w:r>
          </w:p>
        </w:tc>
        <w:tc>
          <w:tcPr>
            <w:tcW w:w="1440" w:type="dxa"/>
            <w:tcBorders>
              <w:top w:val="nil"/>
              <w:left w:val="nil"/>
              <w:bottom w:val="nil"/>
              <w:right w:val="nil"/>
            </w:tcBorders>
            <w:tcMar>
              <w:top w:w="128" w:type="dxa"/>
              <w:left w:w="43" w:type="dxa"/>
              <w:bottom w:w="43" w:type="dxa"/>
              <w:right w:w="43" w:type="dxa"/>
            </w:tcMar>
            <w:vAlign w:val="bottom"/>
          </w:tcPr>
          <w:p w14:paraId="597781A0" w14:textId="77777777" w:rsidR="00DD2EA9" w:rsidRPr="00DA1B0F" w:rsidRDefault="00DD2EA9" w:rsidP="00F57EAC">
            <w:pPr>
              <w:jc w:val="center"/>
              <w:rPr>
                <w:sz w:val="21"/>
              </w:rPr>
            </w:pPr>
            <w:r w:rsidRPr="00DA1B0F">
              <w:rPr>
                <w:sz w:val="21"/>
              </w:rPr>
              <w:t>64,5</w:t>
            </w:r>
          </w:p>
        </w:tc>
        <w:tc>
          <w:tcPr>
            <w:tcW w:w="1880" w:type="dxa"/>
            <w:tcBorders>
              <w:top w:val="nil"/>
              <w:left w:val="nil"/>
              <w:bottom w:val="nil"/>
              <w:right w:val="nil"/>
            </w:tcBorders>
            <w:tcMar>
              <w:top w:w="128" w:type="dxa"/>
              <w:left w:w="43" w:type="dxa"/>
              <w:bottom w:w="43" w:type="dxa"/>
              <w:right w:w="43" w:type="dxa"/>
            </w:tcMar>
            <w:vAlign w:val="bottom"/>
          </w:tcPr>
          <w:p w14:paraId="58B4AB32"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26186F5D" w14:textId="77777777" w:rsidR="00DD2EA9" w:rsidRPr="00DA1B0F" w:rsidRDefault="00DD2EA9" w:rsidP="00F57EAC">
            <w:pPr>
              <w:jc w:val="center"/>
              <w:rPr>
                <w:sz w:val="21"/>
              </w:rPr>
            </w:pPr>
            <w:r w:rsidRPr="00DA1B0F">
              <w:rPr>
                <w:sz w:val="21"/>
              </w:rPr>
              <w:t>-9,4</w:t>
            </w:r>
          </w:p>
        </w:tc>
      </w:tr>
      <w:tr w:rsidR="004A055A" w:rsidRPr="00DA1B0F" w14:paraId="69A6DCE6" w14:textId="77777777">
        <w:trPr>
          <w:trHeight w:val="380"/>
        </w:trPr>
        <w:tc>
          <w:tcPr>
            <w:tcW w:w="560" w:type="dxa"/>
            <w:tcBorders>
              <w:top w:val="nil"/>
              <w:left w:val="nil"/>
              <w:bottom w:val="nil"/>
              <w:right w:val="nil"/>
            </w:tcBorders>
            <w:tcMar>
              <w:top w:w="128" w:type="dxa"/>
              <w:left w:w="43" w:type="dxa"/>
              <w:bottom w:w="43" w:type="dxa"/>
              <w:right w:w="43" w:type="dxa"/>
            </w:tcMar>
          </w:tcPr>
          <w:p w14:paraId="2D9688D0" w14:textId="77777777" w:rsidR="00DD2EA9" w:rsidRPr="00DA1B0F" w:rsidRDefault="00DD2EA9" w:rsidP="00DA1B0F">
            <w:pPr>
              <w:rPr>
                <w:sz w:val="21"/>
              </w:rPr>
            </w:pPr>
            <w:r w:rsidRPr="00DA1B0F">
              <w:rPr>
                <w:sz w:val="21"/>
              </w:rPr>
              <w:t>3332</w:t>
            </w:r>
          </w:p>
        </w:tc>
        <w:tc>
          <w:tcPr>
            <w:tcW w:w="1540" w:type="dxa"/>
            <w:tcBorders>
              <w:top w:val="nil"/>
              <w:left w:val="nil"/>
              <w:bottom w:val="nil"/>
              <w:right w:val="nil"/>
            </w:tcBorders>
            <w:tcMar>
              <w:top w:w="128" w:type="dxa"/>
              <w:left w:w="43" w:type="dxa"/>
              <w:bottom w:w="43" w:type="dxa"/>
              <w:right w:w="43" w:type="dxa"/>
            </w:tcMar>
          </w:tcPr>
          <w:p w14:paraId="030B61F1" w14:textId="77777777" w:rsidR="00DD2EA9" w:rsidRPr="00DA1B0F" w:rsidRDefault="00DD2EA9" w:rsidP="00DA1B0F">
            <w:pPr>
              <w:rPr>
                <w:sz w:val="21"/>
              </w:rPr>
            </w:pPr>
            <w:r w:rsidRPr="00DA1B0F">
              <w:rPr>
                <w:sz w:val="21"/>
              </w:rPr>
              <w:t>Sigdal</w:t>
            </w:r>
          </w:p>
        </w:tc>
        <w:tc>
          <w:tcPr>
            <w:tcW w:w="860" w:type="dxa"/>
            <w:tcBorders>
              <w:top w:val="nil"/>
              <w:left w:val="nil"/>
              <w:bottom w:val="nil"/>
              <w:right w:val="nil"/>
            </w:tcBorders>
            <w:tcMar>
              <w:top w:w="128" w:type="dxa"/>
              <w:left w:w="43" w:type="dxa"/>
              <w:bottom w:w="43" w:type="dxa"/>
              <w:right w:w="43" w:type="dxa"/>
            </w:tcMar>
            <w:vAlign w:val="bottom"/>
          </w:tcPr>
          <w:p w14:paraId="66B90DE0" w14:textId="77777777" w:rsidR="00DD2EA9" w:rsidRPr="00DA1B0F" w:rsidRDefault="00DD2EA9" w:rsidP="00F57EAC">
            <w:pPr>
              <w:jc w:val="center"/>
              <w:rPr>
                <w:sz w:val="21"/>
              </w:rPr>
            </w:pPr>
            <w:r w:rsidRPr="00DA1B0F">
              <w:rPr>
                <w:sz w:val="21"/>
              </w:rPr>
              <w:t>-0,1</w:t>
            </w:r>
          </w:p>
        </w:tc>
        <w:tc>
          <w:tcPr>
            <w:tcW w:w="880" w:type="dxa"/>
            <w:tcBorders>
              <w:top w:val="nil"/>
              <w:left w:val="nil"/>
              <w:bottom w:val="nil"/>
              <w:right w:val="nil"/>
            </w:tcBorders>
            <w:tcMar>
              <w:top w:w="128" w:type="dxa"/>
              <w:left w:w="43" w:type="dxa"/>
              <w:bottom w:w="43" w:type="dxa"/>
              <w:right w:w="43" w:type="dxa"/>
            </w:tcMar>
            <w:vAlign w:val="bottom"/>
          </w:tcPr>
          <w:p w14:paraId="64563479" w14:textId="77777777" w:rsidR="00DD2EA9" w:rsidRPr="00DA1B0F" w:rsidRDefault="00DD2EA9" w:rsidP="00F57EAC">
            <w:pPr>
              <w:jc w:val="center"/>
              <w:rPr>
                <w:sz w:val="21"/>
              </w:rPr>
            </w:pPr>
            <w:r w:rsidRPr="00DA1B0F">
              <w:rPr>
                <w:sz w:val="21"/>
              </w:rPr>
              <w:t>17,9</w:t>
            </w:r>
          </w:p>
        </w:tc>
        <w:tc>
          <w:tcPr>
            <w:tcW w:w="1180" w:type="dxa"/>
            <w:tcBorders>
              <w:top w:val="nil"/>
              <w:left w:val="nil"/>
              <w:bottom w:val="nil"/>
              <w:right w:val="nil"/>
            </w:tcBorders>
            <w:tcMar>
              <w:top w:w="128" w:type="dxa"/>
              <w:left w:w="43" w:type="dxa"/>
              <w:bottom w:w="43" w:type="dxa"/>
              <w:right w:w="43" w:type="dxa"/>
            </w:tcMar>
            <w:vAlign w:val="bottom"/>
          </w:tcPr>
          <w:p w14:paraId="5A27FE97" w14:textId="77777777" w:rsidR="00DD2EA9" w:rsidRPr="00DA1B0F" w:rsidRDefault="00DD2EA9" w:rsidP="00F57EAC">
            <w:pPr>
              <w:jc w:val="center"/>
              <w:rPr>
                <w:sz w:val="21"/>
              </w:rPr>
            </w:pPr>
            <w:r w:rsidRPr="00DA1B0F">
              <w:rPr>
                <w:sz w:val="21"/>
              </w:rPr>
              <w:t>36,4</w:t>
            </w:r>
          </w:p>
        </w:tc>
        <w:tc>
          <w:tcPr>
            <w:tcW w:w="1440" w:type="dxa"/>
            <w:tcBorders>
              <w:top w:val="nil"/>
              <w:left w:val="nil"/>
              <w:bottom w:val="nil"/>
              <w:right w:val="nil"/>
            </w:tcBorders>
            <w:tcMar>
              <w:top w:w="128" w:type="dxa"/>
              <w:left w:w="43" w:type="dxa"/>
              <w:bottom w:w="43" w:type="dxa"/>
              <w:right w:w="43" w:type="dxa"/>
            </w:tcMar>
            <w:vAlign w:val="bottom"/>
          </w:tcPr>
          <w:p w14:paraId="4B5ED1A1" w14:textId="77777777" w:rsidR="00DD2EA9" w:rsidRPr="00DA1B0F" w:rsidRDefault="00DD2EA9" w:rsidP="00F57EAC">
            <w:pPr>
              <w:jc w:val="center"/>
              <w:rPr>
                <w:sz w:val="21"/>
              </w:rPr>
            </w:pPr>
            <w:r w:rsidRPr="00DA1B0F">
              <w:rPr>
                <w:sz w:val="21"/>
              </w:rPr>
              <w:t>86,5</w:t>
            </w:r>
          </w:p>
        </w:tc>
        <w:tc>
          <w:tcPr>
            <w:tcW w:w="1880" w:type="dxa"/>
            <w:tcBorders>
              <w:top w:val="nil"/>
              <w:left w:val="nil"/>
              <w:bottom w:val="nil"/>
              <w:right w:val="nil"/>
            </w:tcBorders>
            <w:tcMar>
              <w:top w:w="128" w:type="dxa"/>
              <w:left w:w="43" w:type="dxa"/>
              <w:bottom w:w="43" w:type="dxa"/>
              <w:right w:w="43" w:type="dxa"/>
            </w:tcMar>
            <w:vAlign w:val="bottom"/>
          </w:tcPr>
          <w:p w14:paraId="0F9CE11D"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074BDED" w14:textId="77777777" w:rsidR="00DD2EA9" w:rsidRPr="00DA1B0F" w:rsidRDefault="00DD2EA9" w:rsidP="00F57EAC">
            <w:pPr>
              <w:jc w:val="center"/>
              <w:rPr>
                <w:sz w:val="21"/>
              </w:rPr>
            </w:pPr>
            <w:r w:rsidRPr="00DA1B0F">
              <w:rPr>
                <w:sz w:val="21"/>
              </w:rPr>
              <w:t>17,3</w:t>
            </w:r>
          </w:p>
        </w:tc>
      </w:tr>
      <w:tr w:rsidR="004A055A" w:rsidRPr="00DA1B0F" w14:paraId="4C70214F" w14:textId="77777777">
        <w:trPr>
          <w:trHeight w:val="380"/>
        </w:trPr>
        <w:tc>
          <w:tcPr>
            <w:tcW w:w="560" w:type="dxa"/>
            <w:tcBorders>
              <w:top w:val="nil"/>
              <w:left w:val="nil"/>
              <w:bottom w:val="nil"/>
              <w:right w:val="nil"/>
            </w:tcBorders>
            <w:tcMar>
              <w:top w:w="128" w:type="dxa"/>
              <w:left w:w="43" w:type="dxa"/>
              <w:bottom w:w="43" w:type="dxa"/>
              <w:right w:w="43" w:type="dxa"/>
            </w:tcMar>
          </w:tcPr>
          <w:p w14:paraId="41755F69" w14:textId="77777777" w:rsidR="00DD2EA9" w:rsidRPr="00DA1B0F" w:rsidRDefault="00DD2EA9" w:rsidP="00DA1B0F">
            <w:pPr>
              <w:rPr>
                <w:sz w:val="21"/>
              </w:rPr>
            </w:pPr>
            <w:r w:rsidRPr="00DA1B0F">
              <w:rPr>
                <w:sz w:val="21"/>
              </w:rPr>
              <w:t>3334</w:t>
            </w:r>
          </w:p>
        </w:tc>
        <w:tc>
          <w:tcPr>
            <w:tcW w:w="1540" w:type="dxa"/>
            <w:tcBorders>
              <w:top w:val="nil"/>
              <w:left w:val="nil"/>
              <w:bottom w:val="nil"/>
              <w:right w:val="nil"/>
            </w:tcBorders>
            <w:tcMar>
              <w:top w:w="128" w:type="dxa"/>
              <w:left w:w="43" w:type="dxa"/>
              <w:bottom w:w="43" w:type="dxa"/>
              <w:right w:w="43" w:type="dxa"/>
            </w:tcMar>
          </w:tcPr>
          <w:p w14:paraId="4EDA22A6" w14:textId="77777777" w:rsidR="00DD2EA9" w:rsidRPr="00DA1B0F" w:rsidRDefault="00DD2EA9" w:rsidP="00DA1B0F">
            <w:pPr>
              <w:rPr>
                <w:sz w:val="21"/>
              </w:rPr>
            </w:pPr>
            <w:r w:rsidRPr="00DA1B0F">
              <w:rPr>
                <w:sz w:val="21"/>
              </w:rPr>
              <w:t>Flesberg</w:t>
            </w:r>
          </w:p>
        </w:tc>
        <w:tc>
          <w:tcPr>
            <w:tcW w:w="860" w:type="dxa"/>
            <w:tcBorders>
              <w:top w:val="nil"/>
              <w:left w:val="nil"/>
              <w:bottom w:val="nil"/>
              <w:right w:val="nil"/>
            </w:tcBorders>
            <w:tcMar>
              <w:top w:w="128" w:type="dxa"/>
              <w:left w:w="43" w:type="dxa"/>
              <w:bottom w:w="43" w:type="dxa"/>
              <w:right w:w="43" w:type="dxa"/>
            </w:tcMar>
            <w:vAlign w:val="bottom"/>
          </w:tcPr>
          <w:p w14:paraId="21701C8A" w14:textId="77777777" w:rsidR="00DD2EA9" w:rsidRPr="00DA1B0F" w:rsidRDefault="00DD2EA9" w:rsidP="00F57EAC">
            <w:pPr>
              <w:jc w:val="center"/>
              <w:rPr>
                <w:sz w:val="21"/>
              </w:rPr>
            </w:pPr>
            <w:r w:rsidRPr="00DA1B0F">
              <w:rPr>
                <w:sz w:val="21"/>
              </w:rPr>
              <w:t>-5,2</w:t>
            </w:r>
          </w:p>
        </w:tc>
        <w:tc>
          <w:tcPr>
            <w:tcW w:w="880" w:type="dxa"/>
            <w:tcBorders>
              <w:top w:val="nil"/>
              <w:left w:val="nil"/>
              <w:bottom w:val="nil"/>
              <w:right w:val="nil"/>
            </w:tcBorders>
            <w:tcMar>
              <w:top w:w="128" w:type="dxa"/>
              <w:left w:w="43" w:type="dxa"/>
              <w:bottom w:w="43" w:type="dxa"/>
              <w:right w:w="43" w:type="dxa"/>
            </w:tcMar>
            <w:vAlign w:val="bottom"/>
          </w:tcPr>
          <w:p w14:paraId="650392A0" w14:textId="77777777" w:rsidR="00DD2EA9" w:rsidRPr="00DA1B0F" w:rsidRDefault="00DD2EA9" w:rsidP="00F57EAC">
            <w:pPr>
              <w:jc w:val="center"/>
              <w:rPr>
                <w:sz w:val="21"/>
              </w:rPr>
            </w:pPr>
            <w:r w:rsidRPr="00DA1B0F">
              <w:rPr>
                <w:sz w:val="21"/>
              </w:rPr>
              <w:t>-23,9</w:t>
            </w:r>
          </w:p>
        </w:tc>
        <w:tc>
          <w:tcPr>
            <w:tcW w:w="1180" w:type="dxa"/>
            <w:tcBorders>
              <w:top w:val="nil"/>
              <w:left w:val="nil"/>
              <w:bottom w:val="nil"/>
              <w:right w:val="nil"/>
            </w:tcBorders>
            <w:tcMar>
              <w:top w:w="128" w:type="dxa"/>
              <w:left w:w="43" w:type="dxa"/>
              <w:bottom w:w="43" w:type="dxa"/>
              <w:right w:w="43" w:type="dxa"/>
            </w:tcMar>
            <w:vAlign w:val="bottom"/>
          </w:tcPr>
          <w:p w14:paraId="551D02AE" w14:textId="77777777" w:rsidR="00DD2EA9" w:rsidRPr="00DA1B0F" w:rsidRDefault="00DD2EA9" w:rsidP="00F57EAC">
            <w:pPr>
              <w:jc w:val="center"/>
              <w:rPr>
                <w:sz w:val="21"/>
              </w:rPr>
            </w:pPr>
            <w:r w:rsidRPr="00DA1B0F">
              <w:rPr>
                <w:sz w:val="21"/>
              </w:rPr>
              <w:t>-21,2</w:t>
            </w:r>
          </w:p>
        </w:tc>
        <w:tc>
          <w:tcPr>
            <w:tcW w:w="1440" w:type="dxa"/>
            <w:tcBorders>
              <w:top w:val="nil"/>
              <w:left w:val="nil"/>
              <w:bottom w:val="nil"/>
              <w:right w:val="nil"/>
            </w:tcBorders>
            <w:tcMar>
              <w:top w:w="128" w:type="dxa"/>
              <w:left w:w="43" w:type="dxa"/>
              <w:bottom w:w="43" w:type="dxa"/>
              <w:right w:w="43" w:type="dxa"/>
            </w:tcMar>
            <w:vAlign w:val="bottom"/>
          </w:tcPr>
          <w:p w14:paraId="54FC9F08" w14:textId="77777777" w:rsidR="00DD2EA9" w:rsidRPr="00DA1B0F" w:rsidRDefault="00DD2EA9" w:rsidP="00F57EAC">
            <w:pPr>
              <w:jc w:val="center"/>
              <w:rPr>
                <w:sz w:val="21"/>
              </w:rPr>
            </w:pPr>
            <w:r w:rsidRPr="00DA1B0F">
              <w:rPr>
                <w:sz w:val="21"/>
              </w:rPr>
              <w:t>99,1</w:t>
            </w:r>
          </w:p>
        </w:tc>
        <w:tc>
          <w:tcPr>
            <w:tcW w:w="1880" w:type="dxa"/>
            <w:tcBorders>
              <w:top w:val="nil"/>
              <w:left w:val="nil"/>
              <w:bottom w:val="nil"/>
              <w:right w:val="nil"/>
            </w:tcBorders>
            <w:tcMar>
              <w:top w:w="128" w:type="dxa"/>
              <w:left w:w="43" w:type="dxa"/>
              <w:bottom w:w="43" w:type="dxa"/>
              <w:right w:w="43" w:type="dxa"/>
            </w:tcMar>
            <w:vAlign w:val="bottom"/>
          </w:tcPr>
          <w:p w14:paraId="7A6DDD3B"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63CD0CC7" w14:textId="77777777" w:rsidR="00DD2EA9" w:rsidRPr="00DA1B0F" w:rsidRDefault="00DD2EA9" w:rsidP="00F57EAC">
            <w:pPr>
              <w:jc w:val="center"/>
              <w:rPr>
                <w:sz w:val="21"/>
              </w:rPr>
            </w:pPr>
            <w:r w:rsidRPr="00DA1B0F">
              <w:rPr>
                <w:sz w:val="21"/>
              </w:rPr>
              <w:t>77,3</w:t>
            </w:r>
          </w:p>
        </w:tc>
      </w:tr>
      <w:tr w:rsidR="004A055A" w:rsidRPr="00DA1B0F" w14:paraId="21B9B463" w14:textId="77777777">
        <w:trPr>
          <w:trHeight w:val="380"/>
        </w:trPr>
        <w:tc>
          <w:tcPr>
            <w:tcW w:w="560" w:type="dxa"/>
            <w:tcBorders>
              <w:top w:val="nil"/>
              <w:left w:val="nil"/>
              <w:bottom w:val="nil"/>
              <w:right w:val="nil"/>
            </w:tcBorders>
            <w:tcMar>
              <w:top w:w="128" w:type="dxa"/>
              <w:left w:w="43" w:type="dxa"/>
              <w:bottom w:w="43" w:type="dxa"/>
              <w:right w:w="43" w:type="dxa"/>
            </w:tcMar>
          </w:tcPr>
          <w:p w14:paraId="04BAA693" w14:textId="77777777" w:rsidR="00DD2EA9" w:rsidRPr="00DA1B0F" w:rsidRDefault="00DD2EA9" w:rsidP="00DA1B0F">
            <w:pPr>
              <w:rPr>
                <w:sz w:val="21"/>
              </w:rPr>
            </w:pPr>
            <w:r w:rsidRPr="00DA1B0F">
              <w:rPr>
                <w:sz w:val="21"/>
              </w:rPr>
              <w:t>3336</w:t>
            </w:r>
          </w:p>
        </w:tc>
        <w:tc>
          <w:tcPr>
            <w:tcW w:w="1540" w:type="dxa"/>
            <w:tcBorders>
              <w:top w:val="nil"/>
              <w:left w:val="nil"/>
              <w:bottom w:val="nil"/>
              <w:right w:val="nil"/>
            </w:tcBorders>
            <w:tcMar>
              <w:top w:w="128" w:type="dxa"/>
              <w:left w:w="43" w:type="dxa"/>
              <w:bottom w:w="43" w:type="dxa"/>
              <w:right w:w="43" w:type="dxa"/>
            </w:tcMar>
          </w:tcPr>
          <w:p w14:paraId="079504D6" w14:textId="77777777" w:rsidR="00DD2EA9" w:rsidRPr="00DA1B0F" w:rsidRDefault="00DD2EA9" w:rsidP="00DA1B0F">
            <w:pPr>
              <w:rPr>
                <w:sz w:val="21"/>
              </w:rPr>
            </w:pPr>
            <w:r w:rsidRPr="00DA1B0F">
              <w:rPr>
                <w:sz w:val="21"/>
              </w:rPr>
              <w:t>Rollag</w:t>
            </w:r>
          </w:p>
        </w:tc>
        <w:tc>
          <w:tcPr>
            <w:tcW w:w="860" w:type="dxa"/>
            <w:tcBorders>
              <w:top w:val="nil"/>
              <w:left w:val="nil"/>
              <w:bottom w:val="nil"/>
              <w:right w:val="nil"/>
            </w:tcBorders>
            <w:tcMar>
              <w:top w:w="128" w:type="dxa"/>
              <w:left w:w="43" w:type="dxa"/>
              <w:bottom w:w="43" w:type="dxa"/>
              <w:right w:w="43" w:type="dxa"/>
            </w:tcMar>
            <w:vAlign w:val="bottom"/>
          </w:tcPr>
          <w:p w14:paraId="7AE73864" w14:textId="77777777" w:rsidR="00DD2EA9" w:rsidRPr="00DA1B0F" w:rsidRDefault="00DD2EA9" w:rsidP="00F57EAC">
            <w:pPr>
              <w:jc w:val="center"/>
              <w:rPr>
                <w:sz w:val="21"/>
              </w:rPr>
            </w:pPr>
            <w:r w:rsidRPr="00DA1B0F">
              <w:rPr>
                <w:sz w:val="21"/>
              </w:rPr>
              <w:t>1,1</w:t>
            </w:r>
          </w:p>
        </w:tc>
        <w:tc>
          <w:tcPr>
            <w:tcW w:w="880" w:type="dxa"/>
            <w:tcBorders>
              <w:top w:val="nil"/>
              <w:left w:val="nil"/>
              <w:bottom w:val="nil"/>
              <w:right w:val="nil"/>
            </w:tcBorders>
            <w:tcMar>
              <w:top w:w="128" w:type="dxa"/>
              <w:left w:w="43" w:type="dxa"/>
              <w:bottom w:w="43" w:type="dxa"/>
              <w:right w:w="43" w:type="dxa"/>
            </w:tcMar>
            <w:vAlign w:val="bottom"/>
          </w:tcPr>
          <w:p w14:paraId="136B4C71" w14:textId="77777777" w:rsidR="00DD2EA9" w:rsidRPr="00DA1B0F" w:rsidRDefault="00DD2EA9" w:rsidP="00F57EAC">
            <w:pPr>
              <w:jc w:val="center"/>
              <w:rPr>
                <w:sz w:val="21"/>
              </w:rPr>
            </w:pPr>
            <w:r w:rsidRPr="00DA1B0F">
              <w:rPr>
                <w:sz w:val="21"/>
              </w:rPr>
              <w:t>12,0</w:t>
            </w:r>
          </w:p>
        </w:tc>
        <w:tc>
          <w:tcPr>
            <w:tcW w:w="1180" w:type="dxa"/>
            <w:tcBorders>
              <w:top w:val="nil"/>
              <w:left w:val="nil"/>
              <w:bottom w:val="nil"/>
              <w:right w:val="nil"/>
            </w:tcBorders>
            <w:tcMar>
              <w:top w:w="128" w:type="dxa"/>
              <w:left w:w="43" w:type="dxa"/>
              <w:bottom w:w="43" w:type="dxa"/>
              <w:right w:w="43" w:type="dxa"/>
            </w:tcMar>
            <w:vAlign w:val="bottom"/>
          </w:tcPr>
          <w:p w14:paraId="16604520" w14:textId="77777777" w:rsidR="00DD2EA9" w:rsidRPr="00DA1B0F" w:rsidRDefault="00DD2EA9" w:rsidP="00F57EAC">
            <w:pPr>
              <w:jc w:val="center"/>
              <w:rPr>
                <w:sz w:val="21"/>
              </w:rPr>
            </w:pPr>
            <w:r w:rsidRPr="00DA1B0F">
              <w:rPr>
                <w:sz w:val="21"/>
              </w:rPr>
              <w:t>35,0</w:t>
            </w:r>
          </w:p>
        </w:tc>
        <w:tc>
          <w:tcPr>
            <w:tcW w:w="1440" w:type="dxa"/>
            <w:tcBorders>
              <w:top w:val="nil"/>
              <w:left w:val="nil"/>
              <w:bottom w:val="nil"/>
              <w:right w:val="nil"/>
            </w:tcBorders>
            <w:tcMar>
              <w:top w:w="128" w:type="dxa"/>
              <w:left w:w="43" w:type="dxa"/>
              <w:bottom w:w="43" w:type="dxa"/>
              <w:right w:w="43" w:type="dxa"/>
            </w:tcMar>
            <w:vAlign w:val="bottom"/>
          </w:tcPr>
          <w:p w14:paraId="06488757" w14:textId="77777777" w:rsidR="00DD2EA9" w:rsidRPr="00DA1B0F" w:rsidRDefault="00DD2EA9" w:rsidP="00F57EAC">
            <w:pPr>
              <w:jc w:val="center"/>
              <w:rPr>
                <w:sz w:val="21"/>
              </w:rPr>
            </w:pPr>
            <w:r w:rsidRPr="00DA1B0F">
              <w:rPr>
                <w:sz w:val="21"/>
              </w:rPr>
              <w:t>82,1</w:t>
            </w:r>
          </w:p>
        </w:tc>
        <w:tc>
          <w:tcPr>
            <w:tcW w:w="1880" w:type="dxa"/>
            <w:tcBorders>
              <w:top w:val="nil"/>
              <w:left w:val="nil"/>
              <w:bottom w:val="nil"/>
              <w:right w:val="nil"/>
            </w:tcBorders>
            <w:tcMar>
              <w:top w:w="128" w:type="dxa"/>
              <w:left w:w="43" w:type="dxa"/>
              <w:bottom w:w="43" w:type="dxa"/>
              <w:right w:w="43" w:type="dxa"/>
            </w:tcMar>
            <w:vAlign w:val="bottom"/>
          </w:tcPr>
          <w:p w14:paraId="277CB640"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76687E14" w14:textId="77777777" w:rsidR="00DD2EA9" w:rsidRPr="00DA1B0F" w:rsidRDefault="00DD2EA9" w:rsidP="00F57EAC">
            <w:pPr>
              <w:jc w:val="center"/>
              <w:rPr>
                <w:sz w:val="21"/>
              </w:rPr>
            </w:pPr>
            <w:r w:rsidRPr="00DA1B0F">
              <w:rPr>
                <w:sz w:val="21"/>
              </w:rPr>
              <w:t>19,0</w:t>
            </w:r>
          </w:p>
        </w:tc>
      </w:tr>
      <w:tr w:rsidR="004A055A" w:rsidRPr="00DA1B0F" w14:paraId="62A63414" w14:textId="77777777">
        <w:trPr>
          <w:trHeight w:val="380"/>
        </w:trPr>
        <w:tc>
          <w:tcPr>
            <w:tcW w:w="560" w:type="dxa"/>
            <w:tcBorders>
              <w:top w:val="nil"/>
              <w:left w:val="nil"/>
              <w:bottom w:val="single" w:sz="4" w:space="0" w:color="000000"/>
              <w:right w:val="nil"/>
            </w:tcBorders>
            <w:tcMar>
              <w:top w:w="128" w:type="dxa"/>
              <w:left w:w="43" w:type="dxa"/>
              <w:bottom w:w="43" w:type="dxa"/>
              <w:right w:w="43" w:type="dxa"/>
            </w:tcMar>
          </w:tcPr>
          <w:p w14:paraId="6C49FBD3" w14:textId="77777777" w:rsidR="00DD2EA9" w:rsidRPr="00DA1B0F" w:rsidRDefault="00DD2EA9" w:rsidP="00DA1B0F">
            <w:pPr>
              <w:rPr>
                <w:sz w:val="21"/>
              </w:rPr>
            </w:pPr>
            <w:r w:rsidRPr="00DA1B0F">
              <w:rPr>
                <w:sz w:val="21"/>
              </w:rPr>
              <w:t>3338</w:t>
            </w:r>
          </w:p>
        </w:tc>
        <w:tc>
          <w:tcPr>
            <w:tcW w:w="1540" w:type="dxa"/>
            <w:tcBorders>
              <w:top w:val="nil"/>
              <w:left w:val="nil"/>
              <w:bottom w:val="single" w:sz="4" w:space="0" w:color="000000"/>
              <w:right w:val="nil"/>
            </w:tcBorders>
            <w:tcMar>
              <w:top w:w="128" w:type="dxa"/>
              <w:left w:w="43" w:type="dxa"/>
              <w:bottom w:w="43" w:type="dxa"/>
              <w:right w:w="43" w:type="dxa"/>
            </w:tcMar>
          </w:tcPr>
          <w:p w14:paraId="6D4EC0E4" w14:textId="77777777" w:rsidR="00DD2EA9" w:rsidRPr="00DA1B0F" w:rsidRDefault="00DD2EA9" w:rsidP="00DA1B0F">
            <w:pPr>
              <w:rPr>
                <w:sz w:val="21"/>
              </w:rPr>
            </w:pPr>
            <w:r w:rsidRPr="00DA1B0F">
              <w:rPr>
                <w:sz w:val="21"/>
              </w:rPr>
              <w:t>Nore og Uvdal</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014AD2C2" w14:textId="77777777" w:rsidR="00DD2EA9" w:rsidRPr="00DA1B0F" w:rsidRDefault="00DD2EA9" w:rsidP="00F57EAC">
            <w:pPr>
              <w:jc w:val="center"/>
              <w:rPr>
                <w:sz w:val="21"/>
              </w:rPr>
            </w:pPr>
            <w:r w:rsidRPr="00DA1B0F">
              <w:rPr>
                <w:sz w:val="21"/>
              </w:rPr>
              <w:t>-8,3</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2E840D8E" w14:textId="77777777" w:rsidR="00DD2EA9" w:rsidRPr="00DA1B0F" w:rsidRDefault="00DD2EA9" w:rsidP="00F57EAC">
            <w:pPr>
              <w:jc w:val="center"/>
              <w:rPr>
                <w:sz w:val="21"/>
              </w:rPr>
            </w:pPr>
            <w:r w:rsidRPr="00DA1B0F">
              <w:rPr>
                <w:sz w:val="21"/>
              </w:rPr>
              <w:t>12,9</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B08D974" w14:textId="77777777" w:rsidR="00DD2EA9" w:rsidRPr="00DA1B0F" w:rsidRDefault="00DD2EA9" w:rsidP="00F57EAC">
            <w:pPr>
              <w:jc w:val="center"/>
              <w:rPr>
                <w:sz w:val="21"/>
              </w:rPr>
            </w:pPr>
            <w:r w:rsidRPr="00DA1B0F">
              <w:rPr>
                <w:sz w:val="21"/>
              </w:rPr>
              <w:t>24,9</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3D8B0674" w14:textId="77777777" w:rsidR="00DD2EA9" w:rsidRPr="00DA1B0F" w:rsidRDefault="00DD2EA9" w:rsidP="00F57EAC">
            <w:pPr>
              <w:jc w:val="center"/>
              <w:rPr>
                <w:sz w:val="21"/>
              </w:rPr>
            </w:pPr>
            <w:r w:rsidRPr="00DA1B0F">
              <w:rPr>
                <w:sz w:val="21"/>
              </w:rPr>
              <w:t>75,7</w:t>
            </w:r>
          </w:p>
        </w:tc>
        <w:tc>
          <w:tcPr>
            <w:tcW w:w="1880" w:type="dxa"/>
            <w:tcBorders>
              <w:top w:val="nil"/>
              <w:left w:val="nil"/>
              <w:bottom w:val="single" w:sz="4" w:space="0" w:color="000000"/>
              <w:right w:val="nil"/>
            </w:tcBorders>
            <w:tcMar>
              <w:top w:w="128" w:type="dxa"/>
              <w:left w:w="43" w:type="dxa"/>
              <w:bottom w:w="43" w:type="dxa"/>
              <w:right w:w="43" w:type="dxa"/>
            </w:tcMar>
            <w:vAlign w:val="bottom"/>
          </w:tcPr>
          <w:p w14:paraId="19836107" w14:textId="77777777" w:rsidR="00DD2EA9" w:rsidRPr="00DA1B0F" w:rsidRDefault="00DD2EA9" w:rsidP="00F57EAC">
            <w:pPr>
              <w:jc w:val="center"/>
              <w:rPr>
                <w:sz w:val="21"/>
              </w:rPr>
            </w:pPr>
            <w:r w:rsidRPr="00DA1B0F">
              <w:rPr>
                <w:sz w:val="21"/>
              </w:rPr>
              <w:t>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02E1345" w14:textId="77777777" w:rsidR="00DD2EA9" w:rsidRPr="00DA1B0F" w:rsidRDefault="00DD2EA9" w:rsidP="00F57EAC">
            <w:pPr>
              <w:jc w:val="center"/>
              <w:rPr>
                <w:sz w:val="21"/>
              </w:rPr>
            </w:pPr>
            <w:r w:rsidRPr="00DA1B0F">
              <w:rPr>
                <w:sz w:val="21"/>
              </w:rPr>
              <w:t>10,2</w:t>
            </w:r>
          </w:p>
        </w:tc>
      </w:tr>
      <w:tr w:rsidR="004A055A" w:rsidRPr="00DA1B0F" w14:paraId="3E57CB68" w14:textId="77777777">
        <w:trPr>
          <w:trHeight w:val="380"/>
        </w:trPr>
        <w:tc>
          <w:tcPr>
            <w:tcW w:w="21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1D28C054" w14:textId="77777777" w:rsidR="00DD2EA9" w:rsidRPr="00DA1B0F" w:rsidRDefault="00DD2EA9" w:rsidP="00DA1B0F">
            <w:pPr>
              <w:rPr>
                <w:sz w:val="21"/>
              </w:rPr>
            </w:pPr>
            <w:r w:rsidRPr="00DA1B0F">
              <w:rPr>
                <w:rStyle w:val="kursiv"/>
                <w:sz w:val="21"/>
              </w:rPr>
              <w:t>Buskerud</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6720EB" w14:textId="77777777" w:rsidR="00DD2EA9" w:rsidRPr="00DA1B0F" w:rsidRDefault="00DD2EA9" w:rsidP="00F57EAC">
            <w:pPr>
              <w:jc w:val="center"/>
              <w:rPr>
                <w:sz w:val="21"/>
              </w:rPr>
            </w:pPr>
            <w:r w:rsidRPr="00DA1B0F">
              <w:rPr>
                <w:rStyle w:val="kursiv"/>
                <w:sz w:val="21"/>
              </w:rPr>
              <w:t>2,1</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66BF5E" w14:textId="77777777" w:rsidR="00DD2EA9" w:rsidRPr="00DA1B0F" w:rsidRDefault="00DD2EA9" w:rsidP="00F57EAC">
            <w:pPr>
              <w:jc w:val="center"/>
              <w:rPr>
                <w:sz w:val="21"/>
              </w:rPr>
            </w:pPr>
            <w:r w:rsidRPr="00DA1B0F">
              <w:rPr>
                <w:rStyle w:val="kursiv"/>
                <w:sz w:val="21"/>
              </w:rPr>
              <w:t>8,1</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C87DD8" w14:textId="77777777" w:rsidR="00DD2EA9" w:rsidRPr="00DA1B0F" w:rsidRDefault="00DD2EA9" w:rsidP="00F57EAC">
            <w:pPr>
              <w:jc w:val="center"/>
              <w:rPr>
                <w:sz w:val="21"/>
              </w:rPr>
            </w:pPr>
            <w:r w:rsidRPr="00DA1B0F">
              <w:rPr>
                <w:rStyle w:val="kursiv"/>
                <w:sz w:val="21"/>
              </w:rPr>
              <w:t>12,6</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90BBAF" w14:textId="77777777" w:rsidR="00DD2EA9" w:rsidRPr="00DA1B0F" w:rsidRDefault="00DD2EA9" w:rsidP="00F57EAC">
            <w:pPr>
              <w:jc w:val="center"/>
              <w:rPr>
                <w:sz w:val="21"/>
              </w:rPr>
            </w:pPr>
            <w:r w:rsidRPr="00DA1B0F">
              <w:rPr>
                <w:rStyle w:val="kursiv"/>
                <w:sz w:val="21"/>
              </w:rPr>
              <w:t>121,5</w:t>
            </w:r>
          </w:p>
        </w:tc>
        <w:tc>
          <w:tcPr>
            <w:tcW w:w="1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7CF7EC" w14:textId="77777777" w:rsidR="00DD2EA9" w:rsidRPr="00DA1B0F" w:rsidRDefault="00DD2EA9" w:rsidP="00F57EAC">
            <w:pPr>
              <w:jc w:val="center"/>
              <w:rPr>
                <w:sz w:val="21"/>
              </w:rPr>
            </w:pPr>
            <w:r w:rsidRPr="00DA1B0F">
              <w:rPr>
                <w:rStyle w:val="kursiv"/>
                <w:sz w:val="21"/>
              </w:rPr>
              <w:t>11,5</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400048" w14:textId="77777777" w:rsidR="00DD2EA9" w:rsidRPr="00DA1B0F" w:rsidRDefault="00DD2EA9" w:rsidP="00F57EAC">
            <w:pPr>
              <w:jc w:val="center"/>
              <w:rPr>
                <w:sz w:val="21"/>
              </w:rPr>
            </w:pPr>
            <w:r w:rsidRPr="00DA1B0F">
              <w:rPr>
                <w:rStyle w:val="kursiv"/>
                <w:sz w:val="21"/>
              </w:rPr>
              <w:t>48,2</w:t>
            </w:r>
          </w:p>
        </w:tc>
      </w:tr>
      <w:tr w:rsidR="004A055A" w:rsidRPr="00DA1B0F" w14:paraId="4078D80D" w14:textId="77777777">
        <w:trPr>
          <w:trHeight w:val="380"/>
        </w:trPr>
        <w:tc>
          <w:tcPr>
            <w:tcW w:w="560" w:type="dxa"/>
            <w:tcBorders>
              <w:top w:val="nil"/>
              <w:left w:val="nil"/>
              <w:bottom w:val="nil"/>
              <w:right w:val="nil"/>
            </w:tcBorders>
            <w:tcMar>
              <w:top w:w="128" w:type="dxa"/>
              <w:left w:w="43" w:type="dxa"/>
              <w:bottom w:w="43" w:type="dxa"/>
              <w:right w:w="43" w:type="dxa"/>
            </w:tcMar>
          </w:tcPr>
          <w:p w14:paraId="49233B5C" w14:textId="77777777" w:rsidR="00DD2EA9" w:rsidRPr="00DA1B0F" w:rsidRDefault="00DD2EA9" w:rsidP="00DA1B0F">
            <w:pPr>
              <w:rPr>
                <w:sz w:val="21"/>
              </w:rPr>
            </w:pPr>
            <w:r w:rsidRPr="00DA1B0F">
              <w:rPr>
                <w:sz w:val="21"/>
              </w:rPr>
              <w:t>3901</w:t>
            </w:r>
          </w:p>
        </w:tc>
        <w:tc>
          <w:tcPr>
            <w:tcW w:w="1540" w:type="dxa"/>
            <w:tcBorders>
              <w:top w:val="nil"/>
              <w:left w:val="nil"/>
              <w:bottom w:val="nil"/>
              <w:right w:val="nil"/>
            </w:tcBorders>
            <w:tcMar>
              <w:top w:w="128" w:type="dxa"/>
              <w:left w:w="43" w:type="dxa"/>
              <w:bottom w:w="43" w:type="dxa"/>
              <w:right w:w="43" w:type="dxa"/>
            </w:tcMar>
          </w:tcPr>
          <w:p w14:paraId="67A90572" w14:textId="77777777" w:rsidR="00DD2EA9" w:rsidRPr="00DA1B0F" w:rsidRDefault="00DD2EA9" w:rsidP="00DA1B0F">
            <w:pPr>
              <w:rPr>
                <w:sz w:val="21"/>
              </w:rPr>
            </w:pPr>
            <w:r w:rsidRPr="00DA1B0F">
              <w:rPr>
                <w:sz w:val="21"/>
              </w:rPr>
              <w:t>Horten</w:t>
            </w:r>
          </w:p>
        </w:tc>
        <w:tc>
          <w:tcPr>
            <w:tcW w:w="860" w:type="dxa"/>
            <w:tcBorders>
              <w:top w:val="nil"/>
              <w:left w:val="nil"/>
              <w:bottom w:val="nil"/>
              <w:right w:val="nil"/>
            </w:tcBorders>
            <w:tcMar>
              <w:top w:w="128" w:type="dxa"/>
              <w:left w:w="43" w:type="dxa"/>
              <w:bottom w:w="43" w:type="dxa"/>
              <w:right w:w="43" w:type="dxa"/>
            </w:tcMar>
            <w:vAlign w:val="bottom"/>
          </w:tcPr>
          <w:p w14:paraId="5A42DC20" w14:textId="77777777" w:rsidR="00DD2EA9" w:rsidRPr="00DA1B0F" w:rsidRDefault="00DD2EA9" w:rsidP="00F57EAC">
            <w:pPr>
              <w:jc w:val="center"/>
              <w:rPr>
                <w:sz w:val="21"/>
              </w:rPr>
            </w:pPr>
            <w:r w:rsidRPr="00DA1B0F">
              <w:rPr>
                <w:sz w:val="21"/>
              </w:rPr>
              <w:t>2,4</w:t>
            </w:r>
          </w:p>
        </w:tc>
        <w:tc>
          <w:tcPr>
            <w:tcW w:w="880" w:type="dxa"/>
            <w:tcBorders>
              <w:top w:val="nil"/>
              <w:left w:val="nil"/>
              <w:bottom w:val="nil"/>
              <w:right w:val="nil"/>
            </w:tcBorders>
            <w:tcMar>
              <w:top w:w="128" w:type="dxa"/>
              <w:left w:w="43" w:type="dxa"/>
              <w:bottom w:w="43" w:type="dxa"/>
              <w:right w:w="43" w:type="dxa"/>
            </w:tcMar>
            <w:vAlign w:val="bottom"/>
          </w:tcPr>
          <w:p w14:paraId="52039F2D" w14:textId="77777777" w:rsidR="00DD2EA9" w:rsidRPr="00DA1B0F" w:rsidRDefault="00DD2EA9" w:rsidP="00F57EAC">
            <w:pPr>
              <w:jc w:val="center"/>
              <w:rPr>
                <w:sz w:val="21"/>
              </w:rPr>
            </w:pPr>
            <w:r w:rsidRPr="00DA1B0F">
              <w:rPr>
                <w:sz w:val="21"/>
              </w:rPr>
              <w:t>9,3</w:t>
            </w:r>
          </w:p>
        </w:tc>
        <w:tc>
          <w:tcPr>
            <w:tcW w:w="1180" w:type="dxa"/>
            <w:tcBorders>
              <w:top w:val="nil"/>
              <w:left w:val="nil"/>
              <w:bottom w:val="nil"/>
              <w:right w:val="nil"/>
            </w:tcBorders>
            <w:tcMar>
              <w:top w:w="128" w:type="dxa"/>
              <w:left w:w="43" w:type="dxa"/>
              <w:bottom w:w="43" w:type="dxa"/>
              <w:right w:w="43" w:type="dxa"/>
            </w:tcMar>
            <w:vAlign w:val="bottom"/>
          </w:tcPr>
          <w:p w14:paraId="6FFE5C3C" w14:textId="77777777" w:rsidR="00DD2EA9" w:rsidRPr="00DA1B0F" w:rsidRDefault="00DD2EA9" w:rsidP="00F57EAC">
            <w:pPr>
              <w:jc w:val="center"/>
              <w:rPr>
                <w:sz w:val="21"/>
              </w:rPr>
            </w:pPr>
            <w:r w:rsidRPr="00DA1B0F">
              <w:rPr>
                <w:sz w:val="21"/>
              </w:rPr>
              <w:t>7,5</w:t>
            </w:r>
          </w:p>
        </w:tc>
        <w:tc>
          <w:tcPr>
            <w:tcW w:w="1440" w:type="dxa"/>
            <w:tcBorders>
              <w:top w:val="nil"/>
              <w:left w:val="nil"/>
              <w:bottom w:val="nil"/>
              <w:right w:val="nil"/>
            </w:tcBorders>
            <w:tcMar>
              <w:top w:w="128" w:type="dxa"/>
              <w:left w:w="43" w:type="dxa"/>
              <w:bottom w:w="43" w:type="dxa"/>
              <w:right w:w="43" w:type="dxa"/>
            </w:tcMar>
            <w:vAlign w:val="bottom"/>
          </w:tcPr>
          <w:p w14:paraId="0C25504D" w14:textId="77777777" w:rsidR="00DD2EA9" w:rsidRPr="00DA1B0F" w:rsidRDefault="00DD2EA9" w:rsidP="00F57EAC">
            <w:pPr>
              <w:jc w:val="center"/>
              <w:rPr>
                <w:sz w:val="21"/>
              </w:rPr>
            </w:pPr>
            <w:r w:rsidRPr="00DA1B0F">
              <w:rPr>
                <w:sz w:val="21"/>
              </w:rPr>
              <w:t>131,4</w:t>
            </w:r>
          </w:p>
        </w:tc>
        <w:tc>
          <w:tcPr>
            <w:tcW w:w="1880" w:type="dxa"/>
            <w:tcBorders>
              <w:top w:val="nil"/>
              <w:left w:val="nil"/>
              <w:bottom w:val="nil"/>
              <w:right w:val="nil"/>
            </w:tcBorders>
            <w:tcMar>
              <w:top w:w="128" w:type="dxa"/>
              <w:left w:w="43" w:type="dxa"/>
              <w:bottom w:w="43" w:type="dxa"/>
              <w:right w:w="43" w:type="dxa"/>
            </w:tcMar>
            <w:vAlign w:val="bottom"/>
          </w:tcPr>
          <w:p w14:paraId="0E866009" w14:textId="77777777" w:rsidR="00DD2EA9" w:rsidRPr="00DA1B0F" w:rsidRDefault="00DD2EA9" w:rsidP="00F57EAC">
            <w:pPr>
              <w:jc w:val="center"/>
              <w:rPr>
                <w:sz w:val="21"/>
              </w:rPr>
            </w:pPr>
            <w:r w:rsidRPr="00DA1B0F">
              <w:rPr>
                <w:sz w:val="21"/>
              </w:rPr>
              <w:t>17,1</w:t>
            </w:r>
          </w:p>
        </w:tc>
        <w:tc>
          <w:tcPr>
            <w:tcW w:w="1120" w:type="dxa"/>
            <w:tcBorders>
              <w:top w:val="nil"/>
              <w:left w:val="nil"/>
              <w:bottom w:val="nil"/>
              <w:right w:val="nil"/>
            </w:tcBorders>
            <w:tcMar>
              <w:top w:w="128" w:type="dxa"/>
              <w:left w:w="43" w:type="dxa"/>
              <w:bottom w:w="43" w:type="dxa"/>
              <w:right w:w="43" w:type="dxa"/>
            </w:tcMar>
            <w:vAlign w:val="bottom"/>
          </w:tcPr>
          <w:p w14:paraId="541EE660" w14:textId="77777777" w:rsidR="00DD2EA9" w:rsidRPr="00DA1B0F" w:rsidRDefault="00DD2EA9" w:rsidP="00F57EAC">
            <w:pPr>
              <w:jc w:val="center"/>
              <w:rPr>
                <w:sz w:val="21"/>
              </w:rPr>
            </w:pPr>
            <w:r w:rsidRPr="00DA1B0F">
              <w:rPr>
                <w:sz w:val="21"/>
              </w:rPr>
              <w:t>72,6</w:t>
            </w:r>
          </w:p>
        </w:tc>
      </w:tr>
      <w:tr w:rsidR="004A055A" w:rsidRPr="00DA1B0F" w14:paraId="56BD938C" w14:textId="77777777">
        <w:trPr>
          <w:trHeight w:val="380"/>
        </w:trPr>
        <w:tc>
          <w:tcPr>
            <w:tcW w:w="560" w:type="dxa"/>
            <w:tcBorders>
              <w:top w:val="nil"/>
              <w:left w:val="nil"/>
              <w:bottom w:val="nil"/>
              <w:right w:val="nil"/>
            </w:tcBorders>
            <w:tcMar>
              <w:top w:w="128" w:type="dxa"/>
              <w:left w:w="43" w:type="dxa"/>
              <w:bottom w:w="43" w:type="dxa"/>
              <w:right w:w="43" w:type="dxa"/>
            </w:tcMar>
          </w:tcPr>
          <w:p w14:paraId="77054921" w14:textId="77777777" w:rsidR="00DD2EA9" w:rsidRPr="00DA1B0F" w:rsidRDefault="00DD2EA9" w:rsidP="00DA1B0F">
            <w:pPr>
              <w:rPr>
                <w:sz w:val="21"/>
              </w:rPr>
            </w:pPr>
            <w:r w:rsidRPr="00DA1B0F">
              <w:rPr>
                <w:sz w:val="21"/>
              </w:rPr>
              <w:lastRenderedPageBreak/>
              <w:t>3903</w:t>
            </w:r>
          </w:p>
        </w:tc>
        <w:tc>
          <w:tcPr>
            <w:tcW w:w="1540" w:type="dxa"/>
            <w:tcBorders>
              <w:top w:val="nil"/>
              <w:left w:val="nil"/>
              <w:bottom w:val="nil"/>
              <w:right w:val="nil"/>
            </w:tcBorders>
            <w:tcMar>
              <w:top w:w="128" w:type="dxa"/>
              <w:left w:w="43" w:type="dxa"/>
              <w:bottom w:w="43" w:type="dxa"/>
              <w:right w:w="43" w:type="dxa"/>
            </w:tcMar>
          </w:tcPr>
          <w:p w14:paraId="20D37219" w14:textId="77777777" w:rsidR="00DD2EA9" w:rsidRPr="00DA1B0F" w:rsidRDefault="00DD2EA9" w:rsidP="00DA1B0F">
            <w:pPr>
              <w:rPr>
                <w:sz w:val="21"/>
              </w:rPr>
            </w:pPr>
            <w:r w:rsidRPr="00DA1B0F">
              <w:rPr>
                <w:sz w:val="21"/>
              </w:rPr>
              <w:t>Holmestrand</w:t>
            </w:r>
          </w:p>
        </w:tc>
        <w:tc>
          <w:tcPr>
            <w:tcW w:w="860" w:type="dxa"/>
            <w:tcBorders>
              <w:top w:val="nil"/>
              <w:left w:val="nil"/>
              <w:bottom w:val="nil"/>
              <w:right w:val="nil"/>
            </w:tcBorders>
            <w:tcMar>
              <w:top w:w="128" w:type="dxa"/>
              <w:left w:w="43" w:type="dxa"/>
              <w:bottom w:w="43" w:type="dxa"/>
              <w:right w:w="43" w:type="dxa"/>
            </w:tcMar>
            <w:vAlign w:val="bottom"/>
          </w:tcPr>
          <w:p w14:paraId="6ACCED57" w14:textId="77777777" w:rsidR="00DD2EA9" w:rsidRPr="00DA1B0F" w:rsidRDefault="00DD2EA9" w:rsidP="00F57EAC">
            <w:pPr>
              <w:jc w:val="center"/>
              <w:rPr>
                <w:sz w:val="21"/>
              </w:rPr>
            </w:pPr>
            <w:r w:rsidRPr="00DA1B0F">
              <w:rPr>
                <w:sz w:val="21"/>
              </w:rPr>
              <w:t>3,5</w:t>
            </w:r>
          </w:p>
        </w:tc>
        <w:tc>
          <w:tcPr>
            <w:tcW w:w="880" w:type="dxa"/>
            <w:tcBorders>
              <w:top w:val="nil"/>
              <w:left w:val="nil"/>
              <w:bottom w:val="nil"/>
              <w:right w:val="nil"/>
            </w:tcBorders>
            <w:tcMar>
              <w:top w:w="128" w:type="dxa"/>
              <w:left w:w="43" w:type="dxa"/>
              <w:bottom w:w="43" w:type="dxa"/>
              <w:right w:w="43" w:type="dxa"/>
            </w:tcMar>
            <w:vAlign w:val="bottom"/>
          </w:tcPr>
          <w:p w14:paraId="52BA0EA7" w14:textId="77777777" w:rsidR="00DD2EA9" w:rsidRPr="00DA1B0F" w:rsidRDefault="00DD2EA9" w:rsidP="00F57EAC">
            <w:pPr>
              <w:jc w:val="center"/>
              <w:rPr>
                <w:sz w:val="21"/>
              </w:rPr>
            </w:pPr>
            <w:r w:rsidRPr="00DA1B0F">
              <w:rPr>
                <w:sz w:val="21"/>
              </w:rPr>
              <w:t>17,5</w:t>
            </w:r>
          </w:p>
        </w:tc>
        <w:tc>
          <w:tcPr>
            <w:tcW w:w="1180" w:type="dxa"/>
            <w:tcBorders>
              <w:top w:val="nil"/>
              <w:left w:val="nil"/>
              <w:bottom w:val="nil"/>
              <w:right w:val="nil"/>
            </w:tcBorders>
            <w:tcMar>
              <w:top w:w="128" w:type="dxa"/>
              <w:left w:w="43" w:type="dxa"/>
              <w:bottom w:w="43" w:type="dxa"/>
              <w:right w:w="43" w:type="dxa"/>
            </w:tcMar>
            <w:vAlign w:val="bottom"/>
          </w:tcPr>
          <w:p w14:paraId="46D0F3CF" w14:textId="77777777" w:rsidR="00DD2EA9" w:rsidRPr="00DA1B0F" w:rsidRDefault="00DD2EA9" w:rsidP="00F57EAC">
            <w:pPr>
              <w:jc w:val="center"/>
              <w:rPr>
                <w:sz w:val="21"/>
              </w:rPr>
            </w:pPr>
            <w:r w:rsidRPr="00DA1B0F">
              <w:rPr>
                <w:sz w:val="21"/>
              </w:rPr>
              <w:t>25,6</w:t>
            </w:r>
          </w:p>
        </w:tc>
        <w:tc>
          <w:tcPr>
            <w:tcW w:w="1440" w:type="dxa"/>
            <w:tcBorders>
              <w:top w:val="nil"/>
              <w:left w:val="nil"/>
              <w:bottom w:val="nil"/>
              <w:right w:val="nil"/>
            </w:tcBorders>
            <w:tcMar>
              <w:top w:w="128" w:type="dxa"/>
              <w:left w:w="43" w:type="dxa"/>
              <w:bottom w:w="43" w:type="dxa"/>
              <w:right w:w="43" w:type="dxa"/>
            </w:tcMar>
            <w:vAlign w:val="bottom"/>
          </w:tcPr>
          <w:p w14:paraId="59262F8E" w14:textId="77777777" w:rsidR="00DD2EA9" w:rsidRPr="00DA1B0F" w:rsidRDefault="00DD2EA9" w:rsidP="00F57EAC">
            <w:pPr>
              <w:jc w:val="center"/>
              <w:rPr>
                <w:sz w:val="21"/>
              </w:rPr>
            </w:pPr>
            <w:r w:rsidRPr="00DA1B0F">
              <w:rPr>
                <w:sz w:val="21"/>
              </w:rPr>
              <w:t>127,0</w:t>
            </w:r>
          </w:p>
        </w:tc>
        <w:tc>
          <w:tcPr>
            <w:tcW w:w="1880" w:type="dxa"/>
            <w:tcBorders>
              <w:top w:val="nil"/>
              <w:left w:val="nil"/>
              <w:bottom w:val="nil"/>
              <w:right w:val="nil"/>
            </w:tcBorders>
            <w:tcMar>
              <w:top w:w="128" w:type="dxa"/>
              <w:left w:w="43" w:type="dxa"/>
              <w:bottom w:w="43" w:type="dxa"/>
              <w:right w:w="43" w:type="dxa"/>
            </w:tcMar>
            <w:vAlign w:val="bottom"/>
          </w:tcPr>
          <w:p w14:paraId="28FB2EE2" w14:textId="77777777" w:rsidR="00DD2EA9" w:rsidRPr="00DA1B0F" w:rsidRDefault="00DD2EA9" w:rsidP="00F57EAC">
            <w:pPr>
              <w:jc w:val="center"/>
              <w:rPr>
                <w:sz w:val="21"/>
              </w:rPr>
            </w:pPr>
            <w:r w:rsidRPr="00DA1B0F">
              <w:rPr>
                <w:sz w:val="21"/>
              </w:rPr>
              <w:t>15,0</w:t>
            </w:r>
          </w:p>
        </w:tc>
        <w:tc>
          <w:tcPr>
            <w:tcW w:w="1120" w:type="dxa"/>
            <w:tcBorders>
              <w:top w:val="nil"/>
              <w:left w:val="nil"/>
              <w:bottom w:val="nil"/>
              <w:right w:val="nil"/>
            </w:tcBorders>
            <w:tcMar>
              <w:top w:w="128" w:type="dxa"/>
              <w:left w:w="43" w:type="dxa"/>
              <w:bottom w:w="43" w:type="dxa"/>
              <w:right w:w="43" w:type="dxa"/>
            </w:tcMar>
            <w:vAlign w:val="bottom"/>
          </w:tcPr>
          <w:p w14:paraId="474254D7" w14:textId="77777777" w:rsidR="00DD2EA9" w:rsidRPr="00DA1B0F" w:rsidRDefault="00DD2EA9" w:rsidP="00F57EAC">
            <w:pPr>
              <w:jc w:val="center"/>
              <w:rPr>
                <w:sz w:val="21"/>
              </w:rPr>
            </w:pPr>
            <w:r w:rsidRPr="00DA1B0F">
              <w:rPr>
                <w:sz w:val="21"/>
              </w:rPr>
              <w:t>50,4</w:t>
            </w:r>
          </w:p>
        </w:tc>
      </w:tr>
      <w:tr w:rsidR="004A055A" w:rsidRPr="00DA1B0F" w14:paraId="6724ACA0" w14:textId="77777777">
        <w:trPr>
          <w:trHeight w:val="380"/>
        </w:trPr>
        <w:tc>
          <w:tcPr>
            <w:tcW w:w="560" w:type="dxa"/>
            <w:tcBorders>
              <w:top w:val="nil"/>
              <w:left w:val="nil"/>
              <w:bottom w:val="nil"/>
              <w:right w:val="nil"/>
            </w:tcBorders>
            <w:tcMar>
              <w:top w:w="128" w:type="dxa"/>
              <w:left w:w="43" w:type="dxa"/>
              <w:bottom w:w="43" w:type="dxa"/>
              <w:right w:w="43" w:type="dxa"/>
            </w:tcMar>
          </w:tcPr>
          <w:p w14:paraId="41D23AB9" w14:textId="77777777" w:rsidR="00DD2EA9" w:rsidRPr="00DA1B0F" w:rsidRDefault="00DD2EA9" w:rsidP="00DA1B0F">
            <w:pPr>
              <w:rPr>
                <w:sz w:val="21"/>
              </w:rPr>
            </w:pPr>
            <w:r w:rsidRPr="00DA1B0F">
              <w:rPr>
                <w:sz w:val="21"/>
              </w:rPr>
              <w:t>3905</w:t>
            </w:r>
          </w:p>
        </w:tc>
        <w:tc>
          <w:tcPr>
            <w:tcW w:w="1540" w:type="dxa"/>
            <w:tcBorders>
              <w:top w:val="nil"/>
              <w:left w:val="nil"/>
              <w:bottom w:val="nil"/>
              <w:right w:val="nil"/>
            </w:tcBorders>
            <w:tcMar>
              <w:top w:w="128" w:type="dxa"/>
              <w:left w:w="43" w:type="dxa"/>
              <w:bottom w:w="43" w:type="dxa"/>
              <w:right w:w="43" w:type="dxa"/>
            </w:tcMar>
          </w:tcPr>
          <w:p w14:paraId="3923B562" w14:textId="77777777" w:rsidR="00DD2EA9" w:rsidRPr="00DA1B0F" w:rsidRDefault="00DD2EA9" w:rsidP="00DA1B0F">
            <w:pPr>
              <w:rPr>
                <w:sz w:val="21"/>
              </w:rPr>
            </w:pPr>
            <w:r w:rsidRPr="00DA1B0F">
              <w:rPr>
                <w:sz w:val="21"/>
              </w:rPr>
              <w:t>Tønsberg</w:t>
            </w:r>
          </w:p>
        </w:tc>
        <w:tc>
          <w:tcPr>
            <w:tcW w:w="860" w:type="dxa"/>
            <w:tcBorders>
              <w:top w:val="nil"/>
              <w:left w:val="nil"/>
              <w:bottom w:val="nil"/>
              <w:right w:val="nil"/>
            </w:tcBorders>
            <w:tcMar>
              <w:top w:w="128" w:type="dxa"/>
              <w:left w:w="43" w:type="dxa"/>
              <w:bottom w:w="43" w:type="dxa"/>
              <w:right w:w="43" w:type="dxa"/>
            </w:tcMar>
            <w:vAlign w:val="bottom"/>
          </w:tcPr>
          <w:p w14:paraId="29F232D7" w14:textId="77777777" w:rsidR="00DD2EA9" w:rsidRPr="00DA1B0F" w:rsidRDefault="00DD2EA9" w:rsidP="00F57EAC">
            <w:pPr>
              <w:jc w:val="center"/>
              <w:rPr>
                <w:sz w:val="21"/>
              </w:rPr>
            </w:pPr>
            <w:r w:rsidRPr="00DA1B0F">
              <w:rPr>
                <w:sz w:val="21"/>
              </w:rPr>
              <w:t>0,9</w:t>
            </w:r>
          </w:p>
        </w:tc>
        <w:tc>
          <w:tcPr>
            <w:tcW w:w="880" w:type="dxa"/>
            <w:tcBorders>
              <w:top w:val="nil"/>
              <w:left w:val="nil"/>
              <w:bottom w:val="nil"/>
              <w:right w:val="nil"/>
            </w:tcBorders>
            <w:tcMar>
              <w:top w:w="128" w:type="dxa"/>
              <w:left w:w="43" w:type="dxa"/>
              <w:bottom w:w="43" w:type="dxa"/>
              <w:right w:w="43" w:type="dxa"/>
            </w:tcMar>
            <w:vAlign w:val="bottom"/>
          </w:tcPr>
          <w:p w14:paraId="4B952B76" w14:textId="77777777" w:rsidR="00DD2EA9" w:rsidRPr="00DA1B0F" w:rsidRDefault="00DD2EA9" w:rsidP="00F57EAC">
            <w:pPr>
              <w:jc w:val="center"/>
              <w:rPr>
                <w:sz w:val="21"/>
              </w:rPr>
            </w:pPr>
            <w:r w:rsidRPr="00DA1B0F">
              <w:rPr>
                <w:sz w:val="21"/>
              </w:rPr>
              <w:t>7,7</w:t>
            </w:r>
          </w:p>
        </w:tc>
        <w:tc>
          <w:tcPr>
            <w:tcW w:w="1180" w:type="dxa"/>
            <w:tcBorders>
              <w:top w:val="nil"/>
              <w:left w:val="nil"/>
              <w:bottom w:val="nil"/>
              <w:right w:val="nil"/>
            </w:tcBorders>
            <w:tcMar>
              <w:top w:w="128" w:type="dxa"/>
              <w:left w:w="43" w:type="dxa"/>
              <w:bottom w:w="43" w:type="dxa"/>
              <w:right w:w="43" w:type="dxa"/>
            </w:tcMar>
            <w:vAlign w:val="bottom"/>
          </w:tcPr>
          <w:p w14:paraId="34B1210A" w14:textId="77777777" w:rsidR="00DD2EA9" w:rsidRPr="00DA1B0F" w:rsidRDefault="00DD2EA9" w:rsidP="00F57EAC">
            <w:pPr>
              <w:jc w:val="center"/>
              <w:rPr>
                <w:sz w:val="21"/>
              </w:rPr>
            </w:pPr>
            <w:r w:rsidRPr="00DA1B0F">
              <w:rPr>
                <w:sz w:val="21"/>
              </w:rPr>
              <w:t>9,6</w:t>
            </w:r>
          </w:p>
        </w:tc>
        <w:tc>
          <w:tcPr>
            <w:tcW w:w="1440" w:type="dxa"/>
            <w:tcBorders>
              <w:top w:val="nil"/>
              <w:left w:val="nil"/>
              <w:bottom w:val="nil"/>
              <w:right w:val="nil"/>
            </w:tcBorders>
            <w:tcMar>
              <w:top w:w="128" w:type="dxa"/>
              <w:left w:w="43" w:type="dxa"/>
              <w:bottom w:w="43" w:type="dxa"/>
              <w:right w:w="43" w:type="dxa"/>
            </w:tcMar>
            <w:vAlign w:val="bottom"/>
          </w:tcPr>
          <w:p w14:paraId="0A4D47F0" w14:textId="77777777" w:rsidR="00DD2EA9" w:rsidRPr="00DA1B0F" w:rsidRDefault="00DD2EA9" w:rsidP="00F57EAC">
            <w:pPr>
              <w:jc w:val="center"/>
              <w:rPr>
                <w:sz w:val="21"/>
              </w:rPr>
            </w:pPr>
            <w:r w:rsidRPr="00DA1B0F">
              <w:rPr>
                <w:sz w:val="21"/>
              </w:rPr>
              <w:t>107,4</w:t>
            </w:r>
          </w:p>
        </w:tc>
        <w:tc>
          <w:tcPr>
            <w:tcW w:w="1880" w:type="dxa"/>
            <w:tcBorders>
              <w:top w:val="nil"/>
              <w:left w:val="nil"/>
              <w:bottom w:val="nil"/>
              <w:right w:val="nil"/>
            </w:tcBorders>
            <w:tcMar>
              <w:top w:w="128" w:type="dxa"/>
              <w:left w:w="43" w:type="dxa"/>
              <w:bottom w:w="43" w:type="dxa"/>
              <w:right w:w="43" w:type="dxa"/>
            </w:tcMar>
            <w:vAlign w:val="bottom"/>
          </w:tcPr>
          <w:p w14:paraId="51CD8AB8" w14:textId="77777777" w:rsidR="00DD2EA9" w:rsidRPr="00DA1B0F" w:rsidRDefault="00DD2EA9" w:rsidP="00F57EAC">
            <w:pPr>
              <w:jc w:val="center"/>
              <w:rPr>
                <w:sz w:val="21"/>
              </w:rPr>
            </w:pPr>
            <w:r w:rsidRPr="00DA1B0F">
              <w:rPr>
                <w:sz w:val="21"/>
              </w:rPr>
              <w:t>15,9</w:t>
            </w:r>
          </w:p>
        </w:tc>
        <w:tc>
          <w:tcPr>
            <w:tcW w:w="1120" w:type="dxa"/>
            <w:tcBorders>
              <w:top w:val="nil"/>
              <w:left w:val="nil"/>
              <w:bottom w:val="nil"/>
              <w:right w:val="nil"/>
            </w:tcBorders>
            <w:tcMar>
              <w:top w:w="128" w:type="dxa"/>
              <w:left w:w="43" w:type="dxa"/>
              <w:bottom w:w="43" w:type="dxa"/>
              <w:right w:w="43" w:type="dxa"/>
            </w:tcMar>
            <w:vAlign w:val="bottom"/>
          </w:tcPr>
          <w:p w14:paraId="554F8817" w14:textId="77777777" w:rsidR="00DD2EA9" w:rsidRPr="00DA1B0F" w:rsidRDefault="00DD2EA9" w:rsidP="00F57EAC">
            <w:pPr>
              <w:jc w:val="center"/>
              <w:rPr>
                <w:sz w:val="21"/>
              </w:rPr>
            </w:pPr>
            <w:r w:rsidRPr="00DA1B0F">
              <w:rPr>
                <w:sz w:val="21"/>
              </w:rPr>
              <w:t>42,9</w:t>
            </w:r>
          </w:p>
        </w:tc>
      </w:tr>
      <w:tr w:rsidR="004A055A" w:rsidRPr="00DA1B0F" w14:paraId="35F934F2" w14:textId="77777777">
        <w:trPr>
          <w:trHeight w:val="380"/>
        </w:trPr>
        <w:tc>
          <w:tcPr>
            <w:tcW w:w="560" w:type="dxa"/>
            <w:tcBorders>
              <w:top w:val="nil"/>
              <w:left w:val="nil"/>
              <w:bottom w:val="nil"/>
              <w:right w:val="nil"/>
            </w:tcBorders>
            <w:tcMar>
              <w:top w:w="128" w:type="dxa"/>
              <w:left w:w="43" w:type="dxa"/>
              <w:bottom w:w="43" w:type="dxa"/>
              <w:right w:w="43" w:type="dxa"/>
            </w:tcMar>
          </w:tcPr>
          <w:p w14:paraId="04FF60E7" w14:textId="77777777" w:rsidR="00DD2EA9" w:rsidRPr="00DA1B0F" w:rsidRDefault="00DD2EA9" w:rsidP="00DA1B0F">
            <w:pPr>
              <w:rPr>
                <w:sz w:val="21"/>
              </w:rPr>
            </w:pPr>
            <w:r w:rsidRPr="00DA1B0F">
              <w:rPr>
                <w:sz w:val="21"/>
              </w:rPr>
              <w:t>3907</w:t>
            </w:r>
          </w:p>
        </w:tc>
        <w:tc>
          <w:tcPr>
            <w:tcW w:w="1540" w:type="dxa"/>
            <w:tcBorders>
              <w:top w:val="nil"/>
              <w:left w:val="nil"/>
              <w:bottom w:val="nil"/>
              <w:right w:val="nil"/>
            </w:tcBorders>
            <w:tcMar>
              <w:top w:w="128" w:type="dxa"/>
              <w:left w:w="43" w:type="dxa"/>
              <w:bottom w:w="43" w:type="dxa"/>
              <w:right w:w="43" w:type="dxa"/>
            </w:tcMar>
          </w:tcPr>
          <w:p w14:paraId="54352B2C" w14:textId="77777777" w:rsidR="00DD2EA9" w:rsidRPr="00DA1B0F" w:rsidRDefault="00DD2EA9" w:rsidP="00DA1B0F">
            <w:pPr>
              <w:rPr>
                <w:sz w:val="21"/>
              </w:rPr>
            </w:pPr>
            <w:r w:rsidRPr="00DA1B0F">
              <w:rPr>
                <w:sz w:val="21"/>
              </w:rPr>
              <w:t>Sandefjord</w:t>
            </w:r>
          </w:p>
        </w:tc>
        <w:tc>
          <w:tcPr>
            <w:tcW w:w="860" w:type="dxa"/>
            <w:tcBorders>
              <w:top w:val="nil"/>
              <w:left w:val="nil"/>
              <w:bottom w:val="nil"/>
              <w:right w:val="nil"/>
            </w:tcBorders>
            <w:tcMar>
              <w:top w:w="128" w:type="dxa"/>
              <w:left w:w="43" w:type="dxa"/>
              <w:bottom w:w="43" w:type="dxa"/>
              <w:right w:w="43" w:type="dxa"/>
            </w:tcMar>
            <w:vAlign w:val="bottom"/>
          </w:tcPr>
          <w:p w14:paraId="16C62C1A" w14:textId="77777777" w:rsidR="00DD2EA9" w:rsidRPr="00DA1B0F" w:rsidRDefault="00DD2EA9" w:rsidP="00F57EAC">
            <w:pPr>
              <w:jc w:val="center"/>
              <w:rPr>
                <w:sz w:val="21"/>
              </w:rPr>
            </w:pPr>
            <w:r w:rsidRPr="00DA1B0F">
              <w:rPr>
                <w:sz w:val="21"/>
              </w:rPr>
              <w:t>6,1</w:t>
            </w:r>
          </w:p>
        </w:tc>
        <w:tc>
          <w:tcPr>
            <w:tcW w:w="880" w:type="dxa"/>
            <w:tcBorders>
              <w:top w:val="nil"/>
              <w:left w:val="nil"/>
              <w:bottom w:val="nil"/>
              <w:right w:val="nil"/>
            </w:tcBorders>
            <w:tcMar>
              <w:top w:w="128" w:type="dxa"/>
              <w:left w:w="43" w:type="dxa"/>
              <w:bottom w:w="43" w:type="dxa"/>
              <w:right w:w="43" w:type="dxa"/>
            </w:tcMar>
            <w:vAlign w:val="bottom"/>
          </w:tcPr>
          <w:p w14:paraId="4B969140" w14:textId="77777777" w:rsidR="00DD2EA9" w:rsidRPr="00DA1B0F" w:rsidRDefault="00DD2EA9" w:rsidP="00F57EAC">
            <w:pPr>
              <w:jc w:val="center"/>
              <w:rPr>
                <w:sz w:val="21"/>
              </w:rPr>
            </w:pPr>
            <w:r w:rsidRPr="00DA1B0F">
              <w:rPr>
                <w:sz w:val="21"/>
              </w:rPr>
              <w:t>20,2</w:t>
            </w:r>
          </w:p>
        </w:tc>
        <w:tc>
          <w:tcPr>
            <w:tcW w:w="1180" w:type="dxa"/>
            <w:tcBorders>
              <w:top w:val="nil"/>
              <w:left w:val="nil"/>
              <w:bottom w:val="nil"/>
              <w:right w:val="nil"/>
            </w:tcBorders>
            <w:tcMar>
              <w:top w:w="128" w:type="dxa"/>
              <w:left w:w="43" w:type="dxa"/>
              <w:bottom w:w="43" w:type="dxa"/>
              <w:right w:w="43" w:type="dxa"/>
            </w:tcMar>
            <w:vAlign w:val="bottom"/>
          </w:tcPr>
          <w:p w14:paraId="6A4F19BE" w14:textId="77777777" w:rsidR="00DD2EA9" w:rsidRPr="00DA1B0F" w:rsidRDefault="00DD2EA9" w:rsidP="00F57EAC">
            <w:pPr>
              <w:jc w:val="center"/>
              <w:rPr>
                <w:sz w:val="21"/>
              </w:rPr>
            </w:pPr>
            <w:r w:rsidRPr="00DA1B0F">
              <w:rPr>
                <w:sz w:val="21"/>
              </w:rPr>
              <w:t>41,3</w:t>
            </w:r>
          </w:p>
        </w:tc>
        <w:tc>
          <w:tcPr>
            <w:tcW w:w="1440" w:type="dxa"/>
            <w:tcBorders>
              <w:top w:val="nil"/>
              <w:left w:val="nil"/>
              <w:bottom w:val="nil"/>
              <w:right w:val="nil"/>
            </w:tcBorders>
            <w:tcMar>
              <w:top w:w="128" w:type="dxa"/>
              <w:left w:w="43" w:type="dxa"/>
              <w:bottom w:w="43" w:type="dxa"/>
              <w:right w:w="43" w:type="dxa"/>
            </w:tcMar>
            <w:vAlign w:val="bottom"/>
          </w:tcPr>
          <w:p w14:paraId="779B7186" w14:textId="77777777" w:rsidR="00DD2EA9" w:rsidRPr="00DA1B0F" w:rsidRDefault="00DD2EA9" w:rsidP="00F57EAC">
            <w:pPr>
              <w:jc w:val="center"/>
              <w:rPr>
                <w:sz w:val="21"/>
              </w:rPr>
            </w:pPr>
            <w:r w:rsidRPr="00DA1B0F">
              <w:rPr>
                <w:sz w:val="21"/>
              </w:rPr>
              <w:t>50,5</w:t>
            </w:r>
          </w:p>
        </w:tc>
        <w:tc>
          <w:tcPr>
            <w:tcW w:w="1880" w:type="dxa"/>
            <w:tcBorders>
              <w:top w:val="nil"/>
              <w:left w:val="nil"/>
              <w:bottom w:val="nil"/>
              <w:right w:val="nil"/>
            </w:tcBorders>
            <w:tcMar>
              <w:top w:w="128" w:type="dxa"/>
              <w:left w:w="43" w:type="dxa"/>
              <w:bottom w:w="43" w:type="dxa"/>
              <w:right w:w="43" w:type="dxa"/>
            </w:tcMar>
            <w:vAlign w:val="bottom"/>
          </w:tcPr>
          <w:p w14:paraId="215F2A47" w14:textId="77777777" w:rsidR="00DD2EA9" w:rsidRPr="00DA1B0F" w:rsidRDefault="00DD2EA9" w:rsidP="00F57EAC">
            <w:pPr>
              <w:jc w:val="center"/>
              <w:rPr>
                <w:sz w:val="21"/>
              </w:rPr>
            </w:pPr>
            <w:r w:rsidRPr="00DA1B0F">
              <w:rPr>
                <w:sz w:val="21"/>
              </w:rPr>
              <w:t>33,7</w:t>
            </w:r>
          </w:p>
        </w:tc>
        <w:tc>
          <w:tcPr>
            <w:tcW w:w="1120" w:type="dxa"/>
            <w:tcBorders>
              <w:top w:val="nil"/>
              <w:left w:val="nil"/>
              <w:bottom w:val="nil"/>
              <w:right w:val="nil"/>
            </w:tcBorders>
            <w:tcMar>
              <w:top w:w="128" w:type="dxa"/>
              <w:left w:w="43" w:type="dxa"/>
              <w:bottom w:w="43" w:type="dxa"/>
              <w:right w:w="43" w:type="dxa"/>
            </w:tcMar>
            <w:vAlign w:val="bottom"/>
          </w:tcPr>
          <w:p w14:paraId="5AE59E5D" w14:textId="77777777" w:rsidR="00DD2EA9" w:rsidRPr="00DA1B0F" w:rsidRDefault="00DD2EA9" w:rsidP="00F57EAC">
            <w:pPr>
              <w:jc w:val="center"/>
              <w:rPr>
                <w:sz w:val="21"/>
              </w:rPr>
            </w:pPr>
            <w:r w:rsidRPr="00DA1B0F">
              <w:rPr>
                <w:sz w:val="21"/>
              </w:rPr>
              <w:t>4,9</w:t>
            </w:r>
          </w:p>
        </w:tc>
      </w:tr>
      <w:tr w:rsidR="004A055A" w:rsidRPr="00DA1B0F" w14:paraId="1B4D8E8A" w14:textId="77777777">
        <w:trPr>
          <w:trHeight w:val="380"/>
        </w:trPr>
        <w:tc>
          <w:tcPr>
            <w:tcW w:w="560" w:type="dxa"/>
            <w:tcBorders>
              <w:top w:val="nil"/>
              <w:left w:val="nil"/>
              <w:bottom w:val="nil"/>
              <w:right w:val="nil"/>
            </w:tcBorders>
            <w:tcMar>
              <w:top w:w="128" w:type="dxa"/>
              <w:left w:w="43" w:type="dxa"/>
              <w:bottom w:w="43" w:type="dxa"/>
              <w:right w:w="43" w:type="dxa"/>
            </w:tcMar>
          </w:tcPr>
          <w:p w14:paraId="3470F59E" w14:textId="77777777" w:rsidR="00DD2EA9" w:rsidRPr="00DA1B0F" w:rsidRDefault="00DD2EA9" w:rsidP="00DA1B0F">
            <w:pPr>
              <w:rPr>
                <w:sz w:val="21"/>
              </w:rPr>
            </w:pPr>
            <w:r w:rsidRPr="00DA1B0F">
              <w:rPr>
                <w:sz w:val="21"/>
              </w:rPr>
              <w:t>3909</w:t>
            </w:r>
          </w:p>
        </w:tc>
        <w:tc>
          <w:tcPr>
            <w:tcW w:w="1540" w:type="dxa"/>
            <w:tcBorders>
              <w:top w:val="nil"/>
              <w:left w:val="nil"/>
              <w:bottom w:val="nil"/>
              <w:right w:val="nil"/>
            </w:tcBorders>
            <w:tcMar>
              <w:top w:w="128" w:type="dxa"/>
              <w:left w:w="43" w:type="dxa"/>
              <w:bottom w:w="43" w:type="dxa"/>
              <w:right w:w="43" w:type="dxa"/>
            </w:tcMar>
          </w:tcPr>
          <w:p w14:paraId="6C8B6FBC" w14:textId="77777777" w:rsidR="00DD2EA9" w:rsidRPr="00DA1B0F" w:rsidRDefault="00DD2EA9" w:rsidP="00DA1B0F">
            <w:pPr>
              <w:rPr>
                <w:sz w:val="21"/>
              </w:rPr>
            </w:pPr>
            <w:r w:rsidRPr="00DA1B0F">
              <w:rPr>
                <w:sz w:val="21"/>
              </w:rPr>
              <w:t>Larvik</w:t>
            </w:r>
          </w:p>
        </w:tc>
        <w:tc>
          <w:tcPr>
            <w:tcW w:w="860" w:type="dxa"/>
            <w:tcBorders>
              <w:top w:val="nil"/>
              <w:left w:val="nil"/>
              <w:bottom w:val="nil"/>
              <w:right w:val="nil"/>
            </w:tcBorders>
            <w:tcMar>
              <w:top w:w="128" w:type="dxa"/>
              <w:left w:w="43" w:type="dxa"/>
              <w:bottom w:w="43" w:type="dxa"/>
              <w:right w:w="43" w:type="dxa"/>
            </w:tcMar>
            <w:vAlign w:val="bottom"/>
          </w:tcPr>
          <w:p w14:paraId="3C4A681F" w14:textId="77777777" w:rsidR="00DD2EA9" w:rsidRPr="00DA1B0F" w:rsidRDefault="00DD2EA9" w:rsidP="00F57EAC">
            <w:pPr>
              <w:jc w:val="center"/>
              <w:rPr>
                <w:sz w:val="21"/>
              </w:rPr>
            </w:pPr>
            <w:r w:rsidRPr="00DA1B0F">
              <w:rPr>
                <w:sz w:val="21"/>
              </w:rPr>
              <w:t>4,7</w:t>
            </w:r>
          </w:p>
        </w:tc>
        <w:tc>
          <w:tcPr>
            <w:tcW w:w="880" w:type="dxa"/>
            <w:tcBorders>
              <w:top w:val="nil"/>
              <w:left w:val="nil"/>
              <w:bottom w:val="nil"/>
              <w:right w:val="nil"/>
            </w:tcBorders>
            <w:tcMar>
              <w:top w:w="128" w:type="dxa"/>
              <w:left w:w="43" w:type="dxa"/>
              <w:bottom w:w="43" w:type="dxa"/>
              <w:right w:w="43" w:type="dxa"/>
            </w:tcMar>
            <w:vAlign w:val="bottom"/>
          </w:tcPr>
          <w:p w14:paraId="0D894B9A" w14:textId="77777777" w:rsidR="00DD2EA9" w:rsidRPr="00DA1B0F" w:rsidRDefault="00DD2EA9" w:rsidP="00F57EAC">
            <w:pPr>
              <w:jc w:val="center"/>
              <w:rPr>
                <w:sz w:val="21"/>
              </w:rPr>
            </w:pPr>
            <w:r w:rsidRPr="00DA1B0F">
              <w:rPr>
                <w:sz w:val="21"/>
              </w:rPr>
              <w:t>13,5</w:t>
            </w:r>
          </w:p>
        </w:tc>
        <w:tc>
          <w:tcPr>
            <w:tcW w:w="1180" w:type="dxa"/>
            <w:tcBorders>
              <w:top w:val="nil"/>
              <w:left w:val="nil"/>
              <w:bottom w:val="nil"/>
              <w:right w:val="nil"/>
            </w:tcBorders>
            <w:tcMar>
              <w:top w:w="128" w:type="dxa"/>
              <w:left w:w="43" w:type="dxa"/>
              <w:bottom w:w="43" w:type="dxa"/>
              <w:right w:w="43" w:type="dxa"/>
            </w:tcMar>
            <w:vAlign w:val="bottom"/>
          </w:tcPr>
          <w:p w14:paraId="6725FA5B" w14:textId="77777777" w:rsidR="00DD2EA9" w:rsidRPr="00DA1B0F" w:rsidRDefault="00DD2EA9" w:rsidP="00F57EAC">
            <w:pPr>
              <w:jc w:val="center"/>
              <w:rPr>
                <w:sz w:val="21"/>
              </w:rPr>
            </w:pPr>
            <w:r w:rsidRPr="00DA1B0F">
              <w:rPr>
                <w:sz w:val="21"/>
              </w:rPr>
              <w:t>31,8</w:t>
            </w:r>
          </w:p>
        </w:tc>
        <w:tc>
          <w:tcPr>
            <w:tcW w:w="1440" w:type="dxa"/>
            <w:tcBorders>
              <w:top w:val="nil"/>
              <w:left w:val="nil"/>
              <w:bottom w:val="nil"/>
              <w:right w:val="nil"/>
            </w:tcBorders>
            <w:tcMar>
              <w:top w:w="128" w:type="dxa"/>
              <w:left w:w="43" w:type="dxa"/>
              <w:bottom w:w="43" w:type="dxa"/>
              <w:right w:w="43" w:type="dxa"/>
            </w:tcMar>
            <w:vAlign w:val="bottom"/>
          </w:tcPr>
          <w:p w14:paraId="370263BB" w14:textId="77777777" w:rsidR="00DD2EA9" w:rsidRPr="00DA1B0F" w:rsidRDefault="00DD2EA9" w:rsidP="00F57EAC">
            <w:pPr>
              <w:jc w:val="center"/>
              <w:rPr>
                <w:sz w:val="21"/>
              </w:rPr>
            </w:pPr>
            <w:r w:rsidRPr="00DA1B0F">
              <w:rPr>
                <w:sz w:val="21"/>
              </w:rPr>
              <w:t>117,3</w:t>
            </w:r>
          </w:p>
        </w:tc>
        <w:tc>
          <w:tcPr>
            <w:tcW w:w="1880" w:type="dxa"/>
            <w:tcBorders>
              <w:top w:val="nil"/>
              <w:left w:val="nil"/>
              <w:bottom w:val="nil"/>
              <w:right w:val="nil"/>
            </w:tcBorders>
            <w:tcMar>
              <w:top w:w="128" w:type="dxa"/>
              <w:left w:w="43" w:type="dxa"/>
              <w:bottom w:w="43" w:type="dxa"/>
              <w:right w:w="43" w:type="dxa"/>
            </w:tcMar>
            <w:vAlign w:val="bottom"/>
          </w:tcPr>
          <w:p w14:paraId="71B8BB45"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56F54B10" w14:textId="77777777" w:rsidR="00DD2EA9" w:rsidRPr="00DA1B0F" w:rsidRDefault="00DD2EA9" w:rsidP="00F57EAC">
            <w:pPr>
              <w:jc w:val="center"/>
              <w:rPr>
                <w:sz w:val="21"/>
              </w:rPr>
            </w:pPr>
            <w:r w:rsidRPr="00DA1B0F">
              <w:rPr>
                <w:sz w:val="21"/>
              </w:rPr>
              <w:t>36,3</w:t>
            </w:r>
          </w:p>
        </w:tc>
      </w:tr>
      <w:tr w:rsidR="004A055A" w:rsidRPr="00DA1B0F" w14:paraId="43E112E6" w14:textId="77777777">
        <w:trPr>
          <w:trHeight w:val="380"/>
        </w:trPr>
        <w:tc>
          <w:tcPr>
            <w:tcW w:w="560" w:type="dxa"/>
            <w:tcBorders>
              <w:top w:val="nil"/>
              <w:left w:val="nil"/>
              <w:bottom w:val="single" w:sz="4" w:space="0" w:color="000000"/>
              <w:right w:val="nil"/>
            </w:tcBorders>
            <w:tcMar>
              <w:top w:w="128" w:type="dxa"/>
              <w:left w:w="43" w:type="dxa"/>
              <w:bottom w:w="43" w:type="dxa"/>
              <w:right w:w="43" w:type="dxa"/>
            </w:tcMar>
          </w:tcPr>
          <w:p w14:paraId="096202ED" w14:textId="77777777" w:rsidR="00DD2EA9" w:rsidRPr="00DA1B0F" w:rsidRDefault="00DD2EA9" w:rsidP="00DA1B0F">
            <w:pPr>
              <w:rPr>
                <w:sz w:val="21"/>
              </w:rPr>
            </w:pPr>
            <w:r w:rsidRPr="00DA1B0F">
              <w:rPr>
                <w:sz w:val="21"/>
              </w:rPr>
              <w:t>3911</w:t>
            </w:r>
          </w:p>
        </w:tc>
        <w:tc>
          <w:tcPr>
            <w:tcW w:w="1540" w:type="dxa"/>
            <w:tcBorders>
              <w:top w:val="nil"/>
              <w:left w:val="nil"/>
              <w:bottom w:val="single" w:sz="4" w:space="0" w:color="000000"/>
              <w:right w:val="nil"/>
            </w:tcBorders>
            <w:tcMar>
              <w:top w:w="128" w:type="dxa"/>
              <w:left w:w="43" w:type="dxa"/>
              <w:bottom w:w="43" w:type="dxa"/>
              <w:right w:w="43" w:type="dxa"/>
            </w:tcMar>
          </w:tcPr>
          <w:p w14:paraId="1016F9D2" w14:textId="77777777" w:rsidR="00DD2EA9" w:rsidRPr="00DA1B0F" w:rsidRDefault="00DD2EA9" w:rsidP="00DA1B0F">
            <w:pPr>
              <w:rPr>
                <w:sz w:val="21"/>
              </w:rPr>
            </w:pPr>
            <w:r w:rsidRPr="00DA1B0F">
              <w:rPr>
                <w:sz w:val="21"/>
              </w:rPr>
              <w:t>Færder</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5C7A97D9" w14:textId="77777777" w:rsidR="00DD2EA9" w:rsidRPr="00DA1B0F" w:rsidRDefault="00DD2EA9" w:rsidP="00F57EAC">
            <w:pPr>
              <w:jc w:val="center"/>
              <w:rPr>
                <w:sz w:val="21"/>
              </w:rPr>
            </w:pPr>
            <w:r w:rsidRPr="00DA1B0F">
              <w:rPr>
                <w:sz w:val="21"/>
              </w:rPr>
              <w:t>-0,4</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66204043" w14:textId="77777777" w:rsidR="00DD2EA9" w:rsidRPr="00DA1B0F" w:rsidRDefault="00DD2EA9" w:rsidP="00F57EAC">
            <w:pPr>
              <w:jc w:val="center"/>
              <w:rPr>
                <w:sz w:val="21"/>
              </w:rPr>
            </w:pPr>
            <w:r w:rsidRPr="00DA1B0F">
              <w:rPr>
                <w:sz w:val="21"/>
              </w:rPr>
              <w:t>9,7</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E4E41C6" w14:textId="77777777" w:rsidR="00DD2EA9" w:rsidRPr="00DA1B0F" w:rsidRDefault="00DD2EA9" w:rsidP="00F57EAC">
            <w:pPr>
              <w:jc w:val="center"/>
              <w:rPr>
                <w:sz w:val="21"/>
              </w:rPr>
            </w:pPr>
            <w:r w:rsidRPr="00DA1B0F">
              <w:rPr>
                <w:sz w:val="21"/>
              </w:rPr>
              <w:t>10,0</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1B3E374D" w14:textId="77777777" w:rsidR="00DD2EA9" w:rsidRPr="00DA1B0F" w:rsidRDefault="00DD2EA9" w:rsidP="00F57EAC">
            <w:pPr>
              <w:jc w:val="center"/>
              <w:rPr>
                <w:sz w:val="21"/>
              </w:rPr>
            </w:pPr>
            <w:r w:rsidRPr="00DA1B0F">
              <w:rPr>
                <w:sz w:val="21"/>
              </w:rPr>
              <w:t>119,9</w:t>
            </w:r>
          </w:p>
        </w:tc>
        <w:tc>
          <w:tcPr>
            <w:tcW w:w="1880" w:type="dxa"/>
            <w:tcBorders>
              <w:top w:val="nil"/>
              <w:left w:val="nil"/>
              <w:bottom w:val="single" w:sz="4" w:space="0" w:color="000000"/>
              <w:right w:val="nil"/>
            </w:tcBorders>
            <w:tcMar>
              <w:top w:w="128" w:type="dxa"/>
              <w:left w:w="43" w:type="dxa"/>
              <w:bottom w:w="43" w:type="dxa"/>
              <w:right w:w="43" w:type="dxa"/>
            </w:tcMar>
            <w:vAlign w:val="bottom"/>
          </w:tcPr>
          <w:p w14:paraId="3CDC4DE1" w14:textId="77777777" w:rsidR="00DD2EA9" w:rsidRPr="00DA1B0F" w:rsidRDefault="00DD2EA9" w:rsidP="00F57EAC">
            <w:pPr>
              <w:jc w:val="center"/>
              <w:rPr>
                <w:sz w:val="21"/>
              </w:rPr>
            </w:pPr>
            <w:r w:rsidRPr="00DA1B0F">
              <w:rPr>
                <w:sz w:val="21"/>
              </w:rPr>
              <w:t>33,1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AA48076" w14:textId="77777777" w:rsidR="00DD2EA9" w:rsidRPr="00DA1B0F" w:rsidRDefault="00DD2EA9" w:rsidP="00F57EAC">
            <w:pPr>
              <w:jc w:val="center"/>
              <w:rPr>
                <w:sz w:val="21"/>
              </w:rPr>
            </w:pPr>
            <w:r w:rsidRPr="00DA1B0F">
              <w:rPr>
                <w:sz w:val="21"/>
              </w:rPr>
              <w:t>56,2</w:t>
            </w:r>
          </w:p>
        </w:tc>
      </w:tr>
      <w:tr w:rsidR="004A055A" w:rsidRPr="00DA1B0F" w14:paraId="61310AC2" w14:textId="77777777">
        <w:trPr>
          <w:trHeight w:val="380"/>
        </w:trPr>
        <w:tc>
          <w:tcPr>
            <w:tcW w:w="21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2C9EC7D7" w14:textId="77777777" w:rsidR="00DD2EA9" w:rsidRPr="00DA1B0F" w:rsidRDefault="00DD2EA9" w:rsidP="00DA1B0F">
            <w:pPr>
              <w:rPr>
                <w:sz w:val="21"/>
              </w:rPr>
            </w:pPr>
            <w:r w:rsidRPr="00DA1B0F">
              <w:rPr>
                <w:rStyle w:val="kursiv"/>
                <w:sz w:val="21"/>
              </w:rPr>
              <w:t>Vestfold</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65451E" w14:textId="77777777" w:rsidR="00DD2EA9" w:rsidRPr="00DA1B0F" w:rsidRDefault="00DD2EA9" w:rsidP="00F57EAC">
            <w:pPr>
              <w:jc w:val="center"/>
              <w:rPr>
                <w:sz w:val="21"/>
              </w:rPr>
            </w:pPr>
            <w:r w:rsidRPr="00DA1B0F">
              <w:rPr>
                <w:rStyle w:val="kursiv"/>
                <w:sz w:val="21"/>
              </w:rPr>
              <w:t>3,2</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196AB6" w14:textId="77777777" w:rsidR="00DD2EA9" w:rsidRPr="00DA1B0F" w:rsidRDefault="00DD2EA9" w:rsidP="00F57EAC">
            <w:pPr>
              <w:jc w:val="center"/>
              <w:rPr>
                <w:sz w:val="21"/>
              </w:rPr>
            </w:pPr>
            <w:r w:rsidRPr="00DA1B0F">
              <w:rPr>
                <w:rStyle w:val="kursiv"/>
                <w:sz w:val="21"/>
              </w:rPr>
              <w:t>13,4</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1FA7A8" w14:textId="77777777" w:rsidR="00DD2EA9" w:rsidRPr="00DA1B0F" w:rsidRDefault="00DD2EA9" w:rsidP="00F57EAC">
            <w:pPr>
              <w:jc w:val="center"/>
              <w:rPr>
                <w:sz w:val="21"/>
              </w:rPr>
            </w:pPr>
            <w:r w:rsidRPr="00DA1B0F">
              <w:rPr>
                <w:rStyle w:val="kursiv"/>
                <w:sz w:val="21"/>
              </w:rPr>
              <w:t>23,2</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6F7BD9" w14:textId="77777777" w:rsidR="00DD2EA9" w:rsidRPr="00DA1B0F" w:rsidRDefault="00DD2EA9" w:rsidP="00F57EAC">
            <w:pPr>
              <w:jc w:val="center"/>
              <w:rPr>
                <w:sz w:val="21"/>
              </w:rPr>
            </w:pPr>
            <w:r w:rsidRPr="00DA1B0F">
              <w:rPr>
                <w:rStyle w:val="kursiv"/>
                <w:sz w:val="21"/>
              </w:rPr>
              <w:t>101,3</w:t>
            </w:r>
          </w:p>
        </w:tc>
        <w:tc>
          <w:tcPr>
            <w:tcW w:w="1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EF06ED" w14:textId="77777777" w:rsidR="00DD2EA9" w:rsidRPr="00DA1B0F" w:rsidRDefault="00DD2EA9" w:rsidP="00F57EAC">
            <w:pPr>
              <w:jc w:val="center"/>
              <w:rPr>
                <w:sz w:val="21"/>
              </w:rPr>
            </w:pPr>
            <w:r w:rsidRPr="00DA1B0F">
              <w:rPr>
                <w:rStyle w:val="kursiv"/>
                <w:sz w:val="21"/>
              </w:rPr>
              <w:t>16,9</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E99CCC" w14:textId="77777777" w:rsidR="00DD2EA9" w:rsidRPr="00DA1B0F" w:rsidRDefault="00DD2EA9" w:rsidP="00F57EAC">
            <w:pPr>
              <w:jc w:val="center"/>
              <w:rPr>
                <w:sz w:val="21"/>
              </w:rPr>
            </w:pPr>
            <w:r w:rsidRPr="00DA1B0F">
              <w:rPr>
                <w:rStyle w:val="kursiv"/>
                <w:sz w:val="21"/>
              </w:rPr>
              <w:t>37,7</w:t>
            </w:r>
          </w:p>
        </w:tc>
      </w:tr>
      <w:tr w:rsidR="004A055A" w:rsidRPr="00DA1B0F" w14:paraId="44D0E23A" w14:textId="77777777">
        <w:trPr>
          <w:trHeight w:val="380"/>
        </w:trPr>
        <w:tc>
          <w:tcPr>
            <w:tcW w:w="560" w:type="dxa"/>
            <w:tcBorders>
              <w:top w:val="nil"/>
              <w:left w:val="nil"/>
              <w:bottom w:val="nil"/>
              <w:right w:val="nil"/>
            </w:tcBorders>
            <w:tcMar>
              <w:top w:w="128" w:type="dxa"/>
              <w:left w:w="43" w:type="dxa"/>
              <w:bottom w:w="43" w:type="dxa"/>
              <w:right w:w="43" w:type="dxa"/>
            </w:tcMar>
          </w:tcPr>
          <w:p w14:paraId="3176ADB6" w14:textId="77777777" w:rsidR="00DD2EA9" w:rsidRPr="00DA1B0F" w:rsidRDefault="00DD2EA9" w:rsidP="00DA1B0F">
            <w:pPr>
              <w:rPr>
                <w:sz w:val="21"/>
              </w:rPr>
            </w:pPr>
            <w:r w:rsidRPr="00DA1B0F">
              <w:rPr>
                <w:sz w:val="21"/>
              </w:rPr>
              <w:t>4001</w:t>
            </w:r>
          </w:p>
        </w:tc>
        <w:tc>
          <w:tcPr>
            <w:tcW w:w="1540" w:type="dxa"/>
            <w:tcBorders>
              <w:top w:val="nil"/>
              <w:left w:val="nil"/>
              <w:bottom w:val="nil"/>
              <w:right w:val="nil"/>
            </w:tcBorders>
            <w:tcMar>
              <w:top w:w="128" w:type="dxa"/>
              <w:left w:w="43" w:type="dxa"/>
              <w:bottom w:w="43" w:type="dxa"/>
              <w:right w:w="43" w:type="dxa"/>
            </w:tcMar>
          </w:tcPr>
          <w:p w14:paraId="30F2F4E9" w14:textId="77777777" w:rsidR="00DD2EA9" w:rsidRPr="00DA1B0F" w:rsidRDefault="00DD2EA9" w:rsidP="00DA1B0F">
            <w:pPr>
              <w:rPr>
                <w:sz w:val="21"/>
              </w:rPr>
            </w:pPr>
            <w:r w:rsidRPr="00DA1B0F">
              <w:rPr>
                <w:sz w:val="21"/>
              </w:rPr>
              <w:t>Porsgrunn</w:t>
            </w:r>
          </w:p>
        </w:tc>
        <w:tc>
          <w:tcPr>
            <w:tcW w:w="860" w:type="dxa"/>
            <w:tcBorders>
              <w:top w:val="nil"/>
              <w:left w:val="nil"/>
              <w:bottom w:val="nil"/>
              <w:right w:val="nil"/>
            </w:tcBorders>
            <w:tcMar>
              <w:top w:w="128" w:type="dxa"/>
              <w:left w:w="43" w:type="dxa"/>
              <w:bottom w:w="43" w:type="dxa"/>
              <w:right w:w="43" w:type="dxa"/>
            </w:tcMar>
            <w:vAlign w:val="bottom"/>
          </w:tcPr>
          <w:p w14:paraId="73AA67A8" w14:textId="77777777" w:rsidR="00DD2EA9" w:rsidRPr="00DA1B0F" w:rsidRDefault="00DD2EA9" w:rsidP="00F57EAC">
            <w:pPr>
              <w:jc w:val="center"/>
              <w:rPr>
                <w:sz w:val="21"/>
              </w:rPr>
            </w:pPr>
            <w:r w:rsidRPr="00DA1B0F">
              <w:rPr>
                <w:sz w:val="21"/>
              </w:rPr>
              <w:t>3,5</w:t>
            </w:r>
          </w:p>
        </w:tc>
        <w:tc>
          <w:tcPr>
            <w:tcW w:w="880" w:type="dxa"/>
            <w:tcBorders>
              <w:top w:val="nil"/>
              <w:left w:val="nil"/>
              <w:bottom w:val="nil"/>
              <w:right w:val="nil"/>
            </w:tcBorders>
            <w:tcMar>
              <w:top w:w="128" w:type="dxa"/>
              <w:left w:w="43" w:type="dxa"/>
              <w:bottom w:w="43" w:type="dxa"/>
              <w:right w:w="43" w:type="dxa"/>
            </w:tcMar>
            <w:vAlign w:val="bottom"/>
          </w:tcPr>
          <w:p w14:paraId="6B579024" w14:textId="77777777" w:rsidR="00DD2EA9" w:rsidRPr="00DA1B0F" w:rsidRDefault="00DD2EA9" w:rsidP="00F57EAC">
            <w:pPr>
              <w:jc w:val="center"/>
              <w:rPr>
                <w:sz w:val="21"/>
              </w:rPr>
            </w:pPr>
            <w:r w:rsidRPr="00DA1B0F">
              <w:rPr>
                <w:sz w:val="21"/>
              </w:rPr>
              <w:t>16,1</w:t>
            </w:r>
          </w:p>
        </w:tc>
        <w:tc>
          <w:tcPr>
            <w:tcW w:w="1180" w:type="dxa"/>
            <w:tcBorders>
              <w:top w:val="nil"/>
              <w:left w:val="nil"/>
              <w:bottom w:val="nil"/>
              <w:right w:val="nil"/>
            </w:tcBorders>
            <w:tcMar>
              <w:top w:w="128" w:type="dxa"/>
              <w:left w:w="43" w:type="dxa"/>
              <w:bottom w:w="43" w:type="dxa"/>
              <w:right w:w="43" w:type="dxa"/>
            </w:tcMar>
            <w:vAlign w:val="bottom"/>
          </w:tcPr>
          <w:p w14:paraId="19419583" w14:textId="77777777" w:rsidR="00DD2EA9" w:rsidRPr="00DA1B0F" w:rsidRDefault="00DD2EA9" w:rsidP="00F57EAC">
            <w:pPr>
              <w:jc w:val="center"/>
              <w:rPr>
                <w:sz w:val="21"/>
              </w:rPr>
            </w:pPr>
            <w:r w:rsidRPr="00DA1B0F">
              <w:rPr>
                <w:sz w:val="21"/>
              </w:rPr>
              <w:t>27,1</w:t>
            </w:r>
          </w:p>
        </w:tc>
        <w:tc>
          <w:tcPr>
            <w:tcW w:w="1440" w:type="dxa"/>
            <w:tcBorders>
              <w:top w:val="nil"/>
              <w:left w:val="nil"/>
              <w:bottom w:val="nil"/>
              <w:right w:val="nil"/>
            </w:tcBorders>
            <w:tcMar>
              <w:top w:w="128" w:type="dxa"/>
              <w:left w:w="43" w:type="dxa"/>
              <w:bottom w:w="43" w:type="dxa"/>
              <w:right w:w="43" w:type="dxa"/>
            </w:tcMar>
            <w:vAlign w:val="bottom"/>
          </w:tcPr>
          <w:p w14:paraId="041193BE" w14:textId="77777777" w:rsidR="00DD2EA9" w:rsidRPr="00DA1B0F" w:rsidRDefault="00DD2EA9" w:rsidP="00F57EAC">
            <w:pPr>
              <w:jc w:val="center"/>
              <w:rPr>
                <w:sz w:val="21"/>
              </w:rPr>
            </w:pPr>
            <w:r w:rsidRPr="00DA1B0F">
              <w:rPr>
                <w:sz w:val="21"/>
              </w:rPr>
              <w:t>109,9</w:t>
            </w:r>
          </w:p>
        </w:tc>
        <w:tc>
          <w:tcPr>
            <w:tcW w:w="1880" w:type="dxa"/>
            <w:tcBorders>
              <w:top w:val="nil"/>
              <w:left w:val="nil"/>
              <w:bottom w:val="nil"/>
              <w:right w:val="nil"/>
            </w:tcBorders>
            <w:tcMar>
              <w:top w:w="128" w:type="dxa"/>
              <w:left w:w="43" w:type="dxa"/>
              <w:bottom w:w="43" w:type="dxa"/>
              <w:right w:w="43" w:type="dxa"/>
            </w:tcMar>
            <w:vAlign w:val="bottom"/>
          </w:tcPr>
          <w:p w14:paraId="315D88A3"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6C4F99EC" w14:textId="77777777" w:rsidR="00DD2EA9" w:rsidRPr="00DA1B0F" w:rsidRDefault="00DD2EA9" w:rsidP="00F57EAC">
            <w:pPr>
              <w:jc w:val="center"/>
              <w:rPr>
                <w:sz w:val="21"/>
              </w:rPr>
            </w:pPr>
            <w:r w:rsidRPr="00DA1B0F">
              <w:rPr>
                <w:sz w:val="21"/>
              </w:rPr>
              <w:t>25,4</w:t>
            </w:r>
          </w:p>
        </w:tc>
      </w:tr>
      <w:tr w:rsidR="004A055A" w:rsidRPr="00DA1B0F" w14:paraId="5B1BDBB4" w14:textId="77777777">
        <w:trPr>
          <w:trHeight w:val="380"/>
        </w:trPr>
        <w:tc>
          <w:tcPr>
            <w:tcW w:w="560" w:type="dxa"/>
            <w:tcBorders>
              <w:top w:val="nil"/>
              <w:left w:val="nil"/>
              <w:bottom w:val="nil"/>
              <w:right w:val="nil"/>
            </w:tcBorders>
            <w:tcMar>
              <w:top w:w="128" w:type="dxa"/>
              <w:left w:w="43" w:type="dxa"/>
              <w:bottom w:w="43" w:type="dxa"/>
              <w:right w:w="43" w:type="dxa"/>
            </w:tcMar>
          </w:tcPr>
          <w:p w14:paraId="1C83AFB4" w14:textId="77777777" w:rsidR="00DD2EA9" w:rsidRPr="00DA1B0F" w:rsidRDefault="00DD2EA9" w:rsidP="00DA1B0F">
            <w:pPr>
              <w:rPr>
                <w:sz w:val="21"/>
              </w:rPr>
            </w:pPr>
            <w:r w:rsidRPr="00DA1B0F">
              <w:rPr>
                <w:sz w:val="21"/>
              </w:rPr>
              <w:t>4003</w:t>
            </w:r>
          </w:p>
        </w:tc>
        <w:tc>
          <w:tcPr>
            <w:tcW w:w="1540" w:type="dxa"/>
            <w:tcBorders>
              <w:top w:val="nil"/>
              <w:left w:val="nil"/>
              <w:bottom w:val="nil"/>
              <w:right w:val="nil"/>
            </w:tcBorders>
            <w:tcMar>
              <w:top w:w="128" w:type="dxa"/>
              <w:left w:w="43" w:type="dxa"/>
              <w:bottom w:w="43" w:type="dxa"/>
              <w:right w:w="43" w:type="dxa"/>
            </w:tcMar>
          </w:tcPr>
          <w:p w14:paraId="02F83DB3" w14:textId="77777777" w:rsidR="00DD2EA9" w:rsidRPr="00DA1B0F" w:rsidRDefault="00DD2EA9" w:rsidP="00DA1B0F">
            <w:pPr>
              <w:rPr>
                <w:sz w:val="21"/>
              </w:rPr>
            </w:pPr>
            <w:r w:rsidRPr="00DA1B0F">
              <w:rPr>
                <w:sz w:val="21"/>
              </w:rPr>
              <w:t>Skien</w:t>
            </w:r>
          </w:p>
        </w:tc>
        <w:tc>
          <w:tcPr>
            <w:tcW w:w="860" w:type="dxa"/>
            <w:tcBorders>
              <w:top w:val="nil"/>
              <w:left w:val="nil"/>
              <w:bottom w:val="nil"/>
              <w:right w:val="nil"/>
            </w:tcBorders>
            <w:tcMar>
              <w:top w:w="128" w:type="dxa"/>
              <w:left w:w="43" w:type="dxa"/>
              <w:bottom w:w="43" w:type="dxa"/>
              <w:right w:w="43" w:type="dxa"/>
            </w:tcMar>
            <w:vAlign w:val="bottom"/>
          </w:tcPr>
          <w:p w14:paraId="08639D13" w14:textId="77777777" w:rsidR="00DD2EA9" w:rsidRPr="00DA1B0F" w:rsidRDefault="00DD2EA9" w:rsidP="00F57EAC">
            <w:pPr>
              <w:jc w:val="center"/>
              <w:rPr>
                <w:sz w:val="21"/>
              </w:rPr>
            </w:pPr>
            <w:r w:rsidRPr="00DA1B0F">
              <w:rPr>
                <w:sz w:val="21"/>
              </w:rPr>
              <w:t>0,9</w:t>
            </w:r>
          </w:p>
        </w:tc>
        <w:tc>
          <w:tcPr>
            <w:tcW w:w="880" w:type="dxa"/>
            <w:tcBorders>
              <w:top w:val="nil"/>
              <w:left w:val="nil"/>
              <w:bottom w:val="nil"/>
              <w:right w:val="nil"/>
            </w:tcBorders>
            <w:tcMar>
              <w:top w:w="128" w:type="dxa"/>
              <w:left w:w="43" w:type="dxa"/>
              <w:bottom w:w="43" w:type="dxa"/>
              <w:right w:w="43" w:type="dxa"/>
            </w:tcMar>
            <w:vAlign w:val="bottom"/>
          </w:tcPr>
          <w:p w14:paraId="708D9959" w14:textId="77777777" w:rsidR="00DD2EA9" w:rsidRPr="00DA1B0F" w:rsidRDefault="00DD2EA9" w:rsidP="00F57EAC">
            <w:pPr>
              <w:jc w:val="center"/>
              <w:rPr>
                <w:sz w:val="21"/>
              </w:rPr>
            </w:pPr>
            <w:r w:rsidRPr="00DA1B0F">
              <w:rPr>
                <w:sz w:val="21"/>
              </w:rPr>
              <w:t>12,9</w:t>
            </w:r>
          </w:p>
        </w:tc>
        <w:tc>
          <w:tcPr>
            <w:tcW w:w="1180" w:type="dxa"/>
            <w:tcBorders>
              <w:top w:val="nil"/>
              <w:left w:val="nil"/>
              <w:bottom w:val="nil"/>
              <w:right w:val="nil"/>
            </w:tcBorders>
            <w:tcMar>
              <w:top w:w="128" w:type="dxa"/>
              <w:left w:w="43" w:type="dxa"/>
              <w:bottom w:w="43" w:type="dxa"/>
              <w:right w:w="43" w:type="dxa"/>
            </w:tcMar>
            <w:vAlign w:val="bottom"/>
          </w:tcPr>
          <w:p w14:paraId="0340EC0E" w14:textId="77777777" w:rsidR="00DD2EA9" w:rsidRPr="00DA1B0F" w:rsidRDefault="00DD2EA9" w:rsidP="00F57EAC">
            <w:pPr>
              <w:jc w:val="center"/>
              <w:rPr>
                <w:sz w:val="21"/>
              </w:rPr>
            </w:pPr>
            <w:r w:rsidRPr="00DA1B0F">
              <w:rPr>
                <w:sz w:val="21"/>
              </w:rPr>
              <w:t>11,0</w:t>
            </w:r>
          </w:p>
        </w:tc>
        <w:tc>
          <w:tcPr>
            <w:tcW w:w="1440" w:type="dxa"/>
            <w:tcBorders>
              <w:top w:val="nil"/>
              <w:left w:val="nil"/>
              <w:bottom w:val="nil"/>
              <w:right w:val="nil"/>
            </w:tcBorders>
            <w:tcMar>
              <w:top w:w="128" w:type="dxa"/>
              <w:left w:w="43" w:type="dxa"/>
              <w:bottom w:w="43" w:type="dxa"/>
              <w:right w:w="43" w:type="dxa"/>
            </w:tcMar>
            <w:vAlign w:val="bottom"/>
          </w:tcPr>
          <w:p w14:paraId="6CAC7BAC" w14:textId="77777777" w:rsidR="00DD2EA9" w:rsidRPr="00DA1B0F" w:rsidRDefault="00DD2EA9" w:rsidP="00F57EAC">
            <w:pPr>
              <w:jc w:val="center"/>
              <w:rPr>
                <w:sz w:val="21"/>
              </w:rPr>
            </w:pPr>
            <w:r w:rsidRPr="00DA1B0F">
              <w:rPr>
                <w:sz w:val="21"/>
              </w:rPr>
              <w:t>101,7</w:t>
            </w:r>
          </w:p>
        </w:tc>
        <w:tc>
          <w:tcPr>
            <w:tcW w:w="1880" w:type="dxa"/>
            <w:tcBorders>
              <w:top w:val="nil"/>
              <w:left w:val="nil"/>
              <w:bottom w:val="nil"/>
              <w:right w:val="nil"/>
            </w:tcBorders>
            <w:tcMar>
              <w:top w:w="128" w:type="dxa"/>
              <w:left w:w="43" w:type="dxa"/>
              <w:bottom w:w="43" w:type="dxa"/>
              <w:right w:w="43" w:type="dxa"/>
            </w:tcMar>
            <w:vAlign w:val="bottom"/>
          </w:tcPr>
          <w:p w14:paraId="3011643B" w14:textId="77777777" w:rsidR="00DD2EA9" w:rsidRPr="00DA1B0F" w:rsidRDefault="00DD2EA9" w:rsidP="00F57EAC">
            <w:pPr>
              <w:jc w:val="center"/>
              <w:rPr>
                <w:sz w:val="21"/>
              </w:rPr>
            </w:pPr>
            <w:r w:rsidRPr="00DA1B0F">
              <w:rPr>
                <w:sz w:val="21"/>
              </w:rPr>
              <w:t>17,4</w:t>
            </w:r>
          </w:p>
        </w:tc>
        <w:tc>
          <w:tcPr>
            <w:tcW w:w="1120" w:type="dxa"/>
            <w:tcBorders>
              <w:top w:val="nil"/>
              <w:left w:val="nil"/>
              <w:bottom w:val="nil"/>
              <w:right w:val="nil"/>
            </w:tcBorders>
            <w:tcMar>
              <w:top w:w="128" w:type="dxa"/>
              <w:left w:w="43" w:type="dxa"/>
              <w:bottom w:w="43" w:type="dxa"/>
              <w:right w:w="43" w:type="dxa"/>
            </w:tcMar>
            <w:vAlign w:val="bottom"/>
          </w:tcPr>
          <w:p w14:paraId="263F07D2" w14:textId="77777777" w:rsidR="00DD2EA9" w:rsidRPr="00DA1B0F" w:rsidRDefault="00DD2EA9" w:rsidP="00F57EAC">
            <w:pPr>
              <w:jc w:val="center"/>
              <w:rPr>
                <w:sz w:val="21"/>
              </w:rPr>
            </w:pPr>
            <w:r w:rsidRPr="00DA1B0F">
              <w:rPr>
                <w:sz w:val="21"/>
              </w:rPr>
              <w:t>50,8</w:t>
            </w:r>
          </w:p>
        </w:tc>
      </w:tr>
      <w:tr w:rsidR="004A055A" w:rsidRPr="00DA1B0F" w14:paraId="1B6C8C8A" w14:textId="77777777">
        <w:trPr>
          <w:trHeight w:val="380"/>
        </w:trPr>
        <w:tc>
          <w:tcPr>
            <w:tcW w:w="560" w:type="dxa"/>
            <w:tcBorders>
              <w:top w:val="nil"/>
              <w:left w:val="nil"/>
              <w:bottom w:val="nil"/>
              <w:right w:val="nil"/>
            </w:tcBorders>
            <w:tcMar>
              <w:top w:w="128" w:type="dxa"/>
              <w:left w:w="43" w:type="dxa"/>
              <w:bottom w:w="43" w:type="dxa"/>
              <w:right w:w="43" w:type="dxa"/>
            </w:tcMar>
          </w:tcPr>
          <w:p w14:paraId="56C86F1E" w14:textId="77777777" w:rsidR="00DD2EA9" w:rsidRPr="00DA1B0F" w:rsidRDefault="00DD2EA9" w:rsidP="00DA1B0F">
            <w:pPr>
              <w:rPr>
                <w:sz w:val="21"/>
              </w:rPr>
            </w:pPr>
            <w:r w:rsidRPr="00DA1B0F">
              <w:rPr>
                <w:sz w:val="21"/>
              </w:rPr>
              <w:t>4005</w:t>
            </w:r>
          </w:p>
        </w:tc>
        <w:tc>
          <w:tcPr>
            <w:tcW w:w="1540" w:type="dxa"/>
            <w:tcBorders>
              <w:top w:val="nil"/>
              <w:left w:val="nil"/>
              <w:bottom w:val="nil"/>
              <w:right w:val="nil"/>
            </w:tcBorders>
            <w:tcMar>
              <w:top w:w="128" w:type="dxa"/>
              <w:left w:w="43" w:type="dxa"/>
              <w:bottom w:w="43" w:type="dxa"/>
              <w:right w:w="43" w:type="dxa"/>
            </w:tcMar>
          </w:tcPr>
          <w:p w14:paraId="625BACDC" w14:textId="77777777" w:rsidR="00DD2EA9" w:rsidRPr="00DA1B0F" w:rsidRDefault="00DD2EA9" w:rsidP="00DA1B0F">
            <w:pPr>
              <w:rPr>
                <w:sz w:val="21"/>
              </w:rPr>
            </w:pPr>
            <w:r w:rsidRPr="00DA1B0F">
              <w:rPr>
                <w:sz w:val="21"/>
              </w:rPr>
              <w:t>Notodden</w:t>
            </w:r>
          </w:p>
        </w:tc>
        <w:tc>
          <w:tcPr>
            <w:tcW w:w="860" w:type="dxa"/>
            <w:tcBorders>
              <w:top w:val="nil"/>
              <w:left w:val="nil"/>
              <w:bottom w:val="nil"/>
              <w:right w:val="nil"/>
            </w:tcBorders>
            <w:tcMar>
              <w:top w:w="128" w:type="dxa"/>
              <w:left w:w="43" w:type="dxa"/>
              <w:bottom w:w="43" w:type="dxa"/>
              <w:right w:w="43" w:type="dxa"/>
            </w:tcMar>
            <w:vAlign w:val="bottom"/>
          </w:tcPr>
          <w:p w14:paraId="72036164" w14:textId="77777777" w:rsidR="00DD2EA9" w:rsidRPr="00DA1B0F" w:rsidRDefault="00DD2EA9" w:rsidP="00F57EAC">
            <w:pPr>
              <w:jc w:val="center"/>
              <w:rPr>
                <w:sz w:val="21"/>
              </w:rPr>
            </w:pPr>
            <w:r w:rsidRPr="00DA1B0F">
              <w:rPr>
                <w:sz w:val="21"/>
              </w:rPr>
              <w:t>1,0</w:t>
            </w:r>
          </w:p>
        </w:tc>
        <w:tc>
          <w:tcPr>
            <w:tcW w:w="880" w:type="dxa"/>
            <w:tcBorders>
              <w:top w:val="nil"/>
              <w:left w:val="nil"/>
              <w:bottom w:val="nil"/>
              <w:right w:val="nil"/>
            </w:tcBorders>
            <w:tcMar>
              <w:top w:w="128" w:type="dxa"/>
              <w:left w:w="43" w:type="dxa"/>
              <w:bottom w:w="43" w:type="dxa"/>
              <w:right w:w="43" w:type="dxa"/>
            </w:tcMar>
            <w:vAlign w:val="bottom"/>
          </w:tcPr>
          <w:p w14:paraId="06BC21A2" w14:textId="77777777" w:rsidR="00DD2EA9" w:rsidRPr="00DA1B0F" w:rsidRDefault="00DD2EA9" w:rsidP="00F57EAC">
            <w:pPr>
              <w:jc w:val="center"/>
              <w:rPr>
                <w:sz w:val="21"/>
              </w:rPr>
            </w:pPr>
            <w:r w:rsidRPr="00DA1B0F">
              <w:rPr>
                <w:sz w:val="21"/>
              </w:rPr>
              <w:t>7,1</w:t>
            </w:r>
          </w:p>
        </w:tc>
        <w:tc>
          <w:tcPr>
            <w:tcW w:w="1180" w:type="dxa"/>
            <w:tcBorders>
              <w:top w:val="nil"/>
              <w:left w:val="nil"/>
              <w:bottom w:val="nil"/>
              <w:right w:val="nil"/>
            </w:tcBorders>
            <w:tcMar>
              <w:top w:w="128" w:type="dxa"/>
              <w:left w:w="43" w:type="dxa"/>
              <w:bottom w:w="43" w:type="dxa"/>
              <w:right w:w="43" w:type="dxa"/>
            </w:tcMar>
            <w:vAlign w:val="bottom"/>
          </w:tcPr>
          <w:p w14:paraId="7A62F154" w14:textId="77777777" w:rsidR="00DD2EA9" w:rsidRPr="00DA1B0F" w:rsidRDefault="00DD2EA9" w:rsidP="00F57EAC">
            <w:pPr>
              <w:jc w:val="center"/>
              <w:rPr>
                <w:sz w:val="21"/>
              </w:rPr>
            </w:pPr>
            <w:r w:rsidRPr="00DA1B0F">
              <w:rPr>
                <w:sz w:val="21"/>
              </w:rPr>
              <w:t>9,5</w:t>
            </w:r>
          </w:p>
        </w:tc>
        <w:tc>
          <w:tcPr>
            <w:tcW w:w="1440" w:type="dxa"/>
            <w:tcBorders>
              <w:top w:val="nil"/>
              <w:left w:val="nil"/>
              <w:bottom w:val="nil"/>
              <w:right w:val="nil"/>
            </w:tcBorders>
            <w:tcMar>
              <w:top w:w="128" w:type="dxa"/>
              <w:left w:w="43" w:type="dxa"/>
              <w:bottom w:w="43" w:type="dxa"/>
              <w:right w:w="43" w:type="dxa"/>
            </w:tcMar>
            <w:vAlign w:val="bottom"/>
          </w:tcPr>
          <w:p w14:paraId="40D12D89" w14:textId="77777777" w:rsidR="00DD2EA9" w:rsidRPr="00DA1B0F" w:rsidRDefault="00DD2EA9" w:rsidP="00F57EAC">
            <w:pPr>
              <w:jc w:val="center"/>
              <w:rPr>
                <w:sz w:val="21"/>
              </w:rPr>
            </w:pPr>
            <w:r w:rsidRPr="00DA1B0F">
              <w:rPr>
                <w:sz w:val="21"/>
              </w:rPr>
              <w:t>90,2</w:t>
            </w:r>
          </w:p>
        </w:tc>
        <w:tc>
          <w:tcPr>
            <w:tcW w:w="1880" w:type="dxa"/>
            <w:tcBorders>
              <w:top w:val="nil"/>
              <w:left w:val="nil"/>
              <w:bottom w:val="nil"/>
              <w:right w:val="nil"/>
            </w:tcBorders>
            <w:tcMar>
              <w:top w:w="128" w:type="dxa"/>
              <w:left w:w="43" w:type="dxa"/>
              <w:bottom w:w="43" w:type="dxa"/>
              <w:right w:w="43" w:type="dxa"/>
            </w:tcMar>
            <w:vAlign w:val="bottom"/>
          </w:tcPr>
          <w:p w14:paraId="33CCAABA"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4DBE5FC3" w14:textId="77777777" w:rsidR="00DD2EA9" w:rsidRPr="00DA1B0F" w:rsidRDefault="00DD2EA9" w:rsidP="00F57EAC">
            <w:pPr>
              <w:jc w:val="center"/>
              <w:rPr>
                <w:sz w:val="21"/>
              </w:rPr>
            </w:pPr>
            <w:r w:rsidRPr="00DA1B0F">
              <w:rPr>
                <w:sz w:val="21"/>
              </w:rPr>
              <w:t>45,9</w:t>
            </w:r>
          </w:p>
        </w:tc>
      </w:tr>
      <w:tr w:rsidR="004A055A" w:rsidRPr="00DA1B0F" w14:paraId="633D48A3" w14:textId="77777777">
        <w:trPr>
          <w:trHeight w:val="380"/>
        </w:trPr>
        <w:tc>
          <w:tcPr>
            <w:tcW w:w="560" w:type="dxa"/>
            <w:tcBorders>
              <w:top w:val="nil"/>
              <w:left w:val="nil"/>
              <w:bottom w:val="nil"/>
              <w:right w:val="nil"/>
            </w:tcBorders>
            <w:tcMar>
              <w:top w:w="128" w:type="dxa"/>
              <w:left w:w="43" w:type="dxa"/>
              <w:bottom w:w="43" w:type="dxa"/>
              <w:right w:w="43" w:type="dxa"/>
            </w:tcMar>
          </w:tcPr>
          <w:p w14:paraId="2E5855A9" w14:textId="77777777" w:rsidR="00DD2EA9" w:rsidRPr="00DA1B0F" w:rsidRDefault="00DD2EA9" w:rsidP="00DA1B0F">
            <w:pPr>
              <w:rPr>
                <w:sz w:val="21"/>
              </w:rPr>
            </w:pPr>
            <w:r w:rsidRPr="00DA1B0F">
              <w:rPr>
                <w:sz w:val="21"/>
              </w:rPr>
              <w:t>4010</w:t>
            </w:r>
          </w:p>
        </w:tc>
        <w:tc>
          <w:tcPr>
            <w:tcW w:w="1540" w:type="dxa"/>
            <w:tcBorders>
              <w:top w:val="nil"/>
              <w:left w:val="nil"/>
              <w:bottom w:val="nil"/>
              <w:right w:val="nil"/>
            </w:tcBorders>
            <w:tcMar>
              <w:top w:w="128" w:type="dxa"/>
              <w:left w:w="43" w:type="dxa"/>
              <w:bottom w:w="43" w:type="dxa"/>
              <w:right w:w="43" w:type="dxa"/>
            </w:tcMar>
          </w:tcPr>
          <w:p w14:paraId="0DDB11D5" w14:textId="77777777" w:rsidR="00DD2EA9" w:rsidRPr="00DA1B0F" w:rsidRDefault="00DD2EA9" w:rsidP="00DA1B0F">
            <w:pPr>
              <w:rPr>
                <w:sz w:val="21"/>
              </w:rPr>
            </w:pPr>
            <w:r w:rsidRPr="00DA1B0F">
              <w:rPr>
                <w:sz w:val="21"/>
              </w:rPr>
              <w:t>Siljan</w:t>
            </w:r>
          </w:p>
        </w:tc>
        <w:tc>
          <w:tcPr>
            <w:tcW w:w="860" w:type="dxa"/>
            <w:tcBorders>
              <w:top w:val="nil"/>
              <w:left w:val="nil"/>
              <w:bottom w:val="nil"/>
              <w:right w:val="nil"/>
            </w:tcBorders>
            <w:tcMar>
              <w:top w:w="128" w:type="dxa"/>
              <w:left w:w="43" w:type="dxa"/>
              <w:bottom w:w="43" w:type="dxa"/>
              <w:right w:w="43" w:type="dxa"/>
            </w:tcMar>
            <w:vAlign w:val="bottom"/>
          </w:tcPr>
          <w:p w14:paraId="2847DF43" w14:textId="77777777" w:rsidR="00DD2EA9" w:rsidRPr="00DA1B0F" w:rsidRDefault="00DD2EA9" w:rsidP="00F57EAC">
            <w:pPr>
              <w:jc w:val="center"/>
              <w:rPr>
                <w:sz w:val="21"/>
              </w:rPr>
            </w:pPr>
            <w:r w:rsidRPr="00DA1B0F">
              <w:rPr>
                <w:sz w:val="21"/>
              </w:rPr>
              <w:t>0,7</w:t>
            </w:r>
          </w:p>
        </w:tc>
        <w:tc>
          <w:tcPr>
            <w:tcW w:w="880" w:type="dxa"/>
            <w:tcBorders>
              <w:top w:val="nil"/>
              <w:left w:val="nil"/>
              <w:bottom w:val="nil"/>
              <w:right w:val="nil"/>
            </w:tcBorders>
            <w:tcMar>
              <w:top w:w="128" w:type="dxa"/>
              <w:left w:w="43" w:type="dxa"/>
              <w:bottom w:w="43" w:type="dxa"/>
              <w:right w:w="43" w:type="dxa"/>
            </w:tcMar>
            <w:vAlign w:val="bottom"/>
          </w:tcPr>
          <w:p w14:paraId="684CE0BC" w14:textId="77777777" w:rsidR="00DD2EA9" w:rsidRPr="00DA1B0F" w:rsidRDefault="00DD2EA9" w:rsidP="00F57EAC">
            <w:pPr>
              <w:jc w:val="center"/>
              <w:rPr>
                <w:sz w:val="21"/>
              </w:rPr>
            </w:pPr>
            <w:r w:rsidRPr="00DA1B0F">
              <w:rPr>
                <w:sz w:val="21"/>
              </w:rPr>
              <w:t>8,8</w:t>
            </w:r>
          </w:p>
        </w:tc>
        <w:tc>
          <w:tcPr>
            <w:tcW w:w="1180" w:type="dxa"/>
            <w:tcBorders>
              <w:top w:val="nil"/>
              <w:left w:val="nil"/>
              <w:bottom w:val="nil"/>
              <w:right w:val="nil"/>
            </w:tcBorders>
            <w:tcMar>
              <w:top w:w="128" w:type="dxa"/>
              <w:left w:w="43" w:type="dxa"/>
              <w:bottom w:w="43" w:type="dxa"/>
              <w:right w:w="43" w:type="dxa"/>
            </w:tcMar>
            <w:vAlign w:val="bottom"/>
          </w:tcPr>
          <w:p w14:paraId="68566C81" w14:textId="77777777" w:rsidR="00DD2EA9" w:rsidRPr="00DA1B0F" w:rsidRDefault="00DD2EA9" w:rsidP="00F57EAC">
            <w:pPr>
              <w:jc w:val="center"/>
              <w:rPr>
                <w:sz w:val="21"/>
              </w:rPr>
            </w:pPr>
            <w:r w:rsidRPr="00DA1B0F">
              <w:rPr>
                <w:sz w:val="21"/>
              </w:rPr>
              <w:t>18,4</w:t>
            </w:r>
          </w:p>
        </w:tc>
        <w:tc>
          <w:tcPr>
            <w:tcW w:w="1440" w:type="dxa"/>
            <w:tcBorders>
              <w:top w:val="nil"/>
              <w:left w:val="nil"/>
              <w:bottom w:val="nil"/>
              <w:right w:val="nil"/>
            </w:tcBorders>
            <w:tcMar>
              <w:top w:w="128" w:type="dxa"/>
              <w:left w:w="43" w:type="dxa"/>
              <w:bottom w:w="43" w:type="dxa"/>
              <w:right w:w="43" w:type="dxa"/>
            </w:tcMar>
            <w:vAlign w:val="bottom"/>
          </w:tcPr>
          <w:p w14:paraId="568D7365" w14:textId="77777777" w:rsidR="00DD2EA9" w:rsidRPr="00DA1B0F" w:rsidRDefault="00DD2EA9" w:rsidP="00F57EAC">
            <w:pPr>
              <w:jc w:val="center"/>
              <w:rPr>
                <w:sz w:val="21"/>
              </w:rPr>
            </w:pPr>
            <w:r w:rsidRPr="00DA1B0F">
              <w:rPr>
                <w:sz w:val="21"/>
              </w:rPr>
              <w:t>55,2</w:t>
            </w:r>
          </w:p>
        </w:tc>
        <w:tc>
          <w:tcPr>
            <w:tcW w:w="1880" w:type="dxa"/>
            <w:tcBorders>
              <w:top w:val="nil"/>
              <w:left w:val="nil"/>
              <w:bottom w:val="nil"/>
              <w:right w:val="nil"/>
            </w:tcBorders>
            <w:tcMar>
              <w:top w:w="128" w:type="dxa"/>
              <w:left w:w="43" w:type="dxa"/>
              <w:bottom w:w="43" w:type="dxa"/>
              <w:right w:w="43" w:type="dxa"/>
            </w:tcMar>
            <w:vAlign w:val="bottom"/>
          </w:tcPr>
          <w:p w14:paraId="0B90BE10" w14:textId="77777777" w:rsidR="00DD2EA9" w:rsidRPr="00DA1B0F" w:rsidRDefault="00DD2EA9" w:rsidP="00F57EAC">
            <w:pPr>
              <w:jc w:val="center"/>
              <w:rPr>
                <w:sz w:val="21"/>
              </w:rPr>
            </w:pPr>
            <w:r w:rsidRPr="00DA1B0F">
              <w:rPr>
                <w:sz w:val="21"/>
              </w:rPr>
              <w:t>40,4</w:t>
            </w:r>
          </w:p>
        </w:tc>
        <w:tc>
          <w:tcPr>
            <w:tcW w:w="1120" w:type="dxa"/>
            <w:tcBorders>
              <w:top w:val="nil"/>
              <w:left w:val="nil"/>
              <w:bottom w:val="nil"/>
              <w:right w:val="nil"/>
            </w:tcBorders>
            <w:tcMar>
              <w:top w:w="128" w:type="dxa"/>
              <w:left w:w="43" w:type="dxa"/>
              <w:bottom w:w="43" w:type="dxa"/>
              <w:right w:w="43" w:type="dxa"/>
            </w:tcMar>
            <w:vAlign w:val="bottom"/>
          </w:tcPr>
          <w:p w14:paraId="4AD83385" w14:textId="77777777" w:rsidR="00DD2EA9" w:rsidRPr="00DA1B0F" w:rsidRDefault="00DD2EA9" w:rsidP="00F57EAC">
            <w:pPr>
              <w:jc w:val="center"/>
              <w:rPr>
                <w:sz w:val="21"/>
              </w:rPr>
            </w:pPr>
            <w:r w:rsidRPr="00DA1B0F">
              <w:rPr>
                <w:sz w:val="21"/>
              </w:rPr>
              <w:t>14,0</w:t>
            </w:r>
          </w:p>
        </w:tc>
      </w:tr>
      <w:tr w:rsidR="004A055A" w:rsidRPr="00DA1B0F" w14:paraId="07133DDA" w14:textId="77777777">
        <w:trPr>
          <w:trHeight w:val="380"/>
        </w:trPr>
        <w:tc>
          <w:tcPr>
            <w:tcW w:w="560" w:type="dxa"/>
            <w:tcBorders>
              <w:top w:val="nil"/>
              <w:left w:val="nil"/>
              <w:bottom w:val="nil"/>
              <w:right w:val="nil"/>
            </w:tcBorders>
            <w:tcMar>
              <w:top w:w="128" w:type="dxa"/>
              <w:left w:w="43" w:type="dxa"/>
              <w:bottom w:w="43" w:type="dxa"/>
              <w:right w:w="43" w:type="dxa"/>
            </w:tcMar>
          </w:tcPr>
          <w:p w14:paraId="41186E74" w14:textId="77777777" w:rsidR="00DD2EA9" w:rsidRPr="00DA1B0F" w:rsidRDefault="00DD2EA9" w:rsidP="00DA1B0F">
            <w:pPr>
              <w:rPr>
                <w:sz w:val="21"/>
              </w:rPr>
            </w:pPr>
            <w:r w:rsidRPr="00DA1B0F">
              <w:rPr>
                <w:sz w:val="21"/>
              </w:rPr>
              <w:t>4012</w:t>
            </w:r>
          </w:p>
        </w:tc>
        <w:tc>
          <w:tcPr>
            <w:tcW w:w="1540" w:type="dxa"/>
            <w:tcBorders>
              <w:top w:val="nil"/>
              <w:left w:val="nil"/>
              <w:bottom w:val="nil"/>
              <w:right w:val="nil"/>
            </w:tcBorders>
            <w:tcMar>
              <w:top w:w="128" w:type="dxa"/>
              <w:left w:w="43" w:type="dxa"/>
              <w:bottom w:w="43" w:type="dxa"/>
              <w:right w:w="43" w:type="dxa"/>
            </w:tcMar>
          </w:tcPr>
          <w:p w14:paraId="61523ECA" w14:textId="77777777" w:rsidR="00DD2EA9" w:rsidRPr="00DA1B0F" w:rsidRDefault="00DD2EA9" w:rsidP="00DA1B0F">
            <w:pPr>
              <w:rPr>
                <w:sz w:val="21"/>
              </w:rPr>
            </w:pPr>
            <w:r w:rsidRPr="00DA1B0F">
              <w:rPr>
                <w:sz w:val="21"/>
              </w:rPr>
              <w:t>Bamble</w:t>
            </w:r>
          </w:p>
        </w:tc>
        <w:tc>
          <w:tcPr>
            <w:tcW w:w="860" w:type="dxa"/>
            <w:tcBorders>
              <w:top w:val="nil"/>
              <w:left w:val="nil"/>
              <w:bottom w:val="nil"/>
              <w:right w:val="nil"/>
            </w:tcBorders>
            <w:tcMar>
              <w:top w:w="128" w:type="dxa"/>
              <w:left w:w="43" w:type="dxa"/>
              <w:bottom w:w="43" w:type="dxa"/>
              <w:right w:w="43" w:type="dxa"/>
            </w:tcMar>
            <w:vAlign w:val="bottom"/>
          </w:tcPr>
          <w:p w14:paraId="2B3FC5BE" w14:textId="77777777" w:rsidR="00DD2EA9" w:rsidRPr="00DA1B0F" w:rsidRDefault="00DD2EA9" w:rsidP="00F57EAC">
            <w:pPr>
              <w:jc w:val="center"/>
              <w:rPr>
                <w:sz w:val="21"/>
              </w:rPr>
            </w:pPr>
            <w:r w:rsidRPr="00DA1B0F">
              <w:rPr>
                <w:sz w:val="21"/>
              </w:rPr>
              <w:t>-0,8</w:t>
            </w:r>
          </w:p>
        </w:tc>
        <w:tc>
          <w:tcPr>
            <w:tcW w:w="880" w:type="dxa"/>
            <w:tcBorders>
              <w:top w:val="nil"/>
              <w:left w:val="nil"/>
              <w:bottom w:val="nil"/>
              <w:right w:val="nil"/>
            </w:tcBorders>
            <w:tcMar>
              <w:top w:w="128" w:type="dxa"/>
              <w:left w:w="43" w:type="dxa"/>
              <w:bottom w:w="43" w:type="dxa"/>
              <w:right w:w="43" w:type="dxa"/>
            </w:tcMar>
            <w:vAlign w:val="bottom"/>
          </w:tcPr>
          <w:p w14:paraId="4891D540" w14:textId="77777777" w:rsidR="00DD2EA9" w:rsidRPr="00DA1B0F" w:rsidRDefault="00DD2EA9" w:rsidP="00F57EAC">
            <w:pPr>
              <w:jc w:val="center"/>
              <w:rPr>
                <w:sz w:val="21"/>
              </w:rPr>
            </w:pPr>
            <w:r w:rsidRPr="00DA1B0F">
              <w:rPr>
                <w:sz w:val="21"/>
              </w:rPr>
              <w:t>7,6</w:t>
            </w:r>
          </w:p>
        </w:tc>
        <w:tc>
          <w:tcPr>
            <w:tcW w:w="1180" w:type="dxa"/>
            <w:tcBorders>
              <w:top w:val="nil"/>
              <w:left w:val="nil"/>
              <w:bottom w:val="nil"/>
              <w:right w:val="nil"/>
            </w:tcBorders>
            <w:tcMar>
              <w:top w:w="128" w:type="dxa"/>
              <w:left w:w="43" w:type="dxa"/>
              <w:bottom w:w="43" w:type="dxa"/>
              <w:right w:w="43" w:type="dxa"/>
            </w:tcMar>
            <w:vAlign w:val="bottom"/>
          </w:tcPr>
          <w:p w14:paraId="1DAEE02E" w14:textId="77777777" w:rsidR="00DD2EA9" w:rsidRPr="00DA1B0F" w:rsidRDefault="00DD2EA9" w:rsidP="00F57EAC">
            <w:pPr>
              <w:jc w:val="center"/>
              <w:rPr>
                <w:sz w:val="21"/>
              </w:rPr>
            </w:pPr>
            <w:r w:rsidRPr="00DA1B0F">
              <w:rPr>
                <w:sz w:val="21"/>
              </w:rPr>
              <w:t>14,0</w:t>
            </w:r>
          </w:p>
        </w:tc>
        <w:tc>
          <w:tcPr>
            <w:tcW w:w="1440" w:type="dxa"/>
            <w:tcBorders>
              <w:top w:val="nil"/>
              <w:left w:val="nil"/>
              <w:bottom w:val="nil"/>
              <w:right w:val="nil"/>
            </w:tcBorders>
            <w:tcMar>
              <w:top w:w="128" w:type="dxa"/>
              <w:left w:w="43" w:type="dxa"/>
              <w:bottom w:w="43" w:type="dxa"/>
              <w:right w:w="43" w:type="dxa"/>
            </w:tcMar>
            <w:vAlign w:val="bottom"/>
          </w:tcPr>
          <w:p w14:paraId="58DAF5B6" w14:textId="77777777" w:rsidR="00DD2EA9" w:rsidRPr="00DA1B0F" w:rsidRDefault="00DD2EA9" w:rsidP="00F57EAC">
            <w:pPr>
              <w:jc w:val="center"/>
              <w:rPr>
                <w:sz w:val="21"/>
              </w:rPr>
            </w:pPr>
            <w:r w:rsidRPr="00DA1B0F">
              <w:rPr>
                <w:sz w:val="21"/>
              </w:rPr>
              <w:t>127,6</w:t>
            </w:r>
          </w:p>
        </w:tc>
        <w:tc>
          <w:tcPr>
            <w:tcW w:w="1880" w:type="dxa"/>
            <w:tcBorders>
              <w:top w:val="nil"/>
              <w:left w:val="nil"/>
              <w:bottom w:val="nil"/>
              <w:right w:val="nil"/>
            </w:tcBorders>
            <w:tcMar>
              <w:top w:w="128" w:type="dxa"/>
              <w:left w:w="43" w:type="dxa"/>
              <w:bottom w:w="43" w:type="dxa"/>
              <w:right w:w="43" w:type="dxa"/>
            </w:tcMar>
            <w:vAlign w:val="bottom"/>
          </w:tcPr>
          <w:p w14:paraId="63113F60" w14:textId="77777777" w:rsidR="00DD2EA9" w:rsidRPr="00DA1B0F" w:rsidRDefault="00DD2EA9" w:rsidP="00F57EAC">
            <w:pPr>
              <w:jc w:val="center"/>
              <w:rPr>
                <w:sz w:val="21"/>
              </w:rPr>
            </w:pPr>
            <w:r w:rsidRPr="00DA1B0F">
              <w:rPr>
                <w:sz w:val="21"/>
              </w:rPr>
              <w:t>11,0</w:t>
            </w:r>
          </w:p>
        </w:tc>
        <w:tc>
          <w:tcPr>
            <w:tcW w:w="1120" w:type="dxa"/>
            <w:tcBorders>
              <w:top w:val="nil"/>
              <w:left w:val="nil"/>
              <w:bottom w:val="nil"/>
              <w:right w:val="nil"/>
            </w:tcBorders>
            <w:tcMar>
              <w:top w:w="128" w:type="dxa"/>
              <w:left w:w="43" w:type="dxa"/>
              <w:bottom w:w="43" w:type="dxa"/>
              <w:right w:w="43" w:type="dxa"/>
            </w:tcMar>
            <w:vAlign w:val="bottom"/>
          </w:tcPr>
          <w:p w14:paraId="27B9342C" w14:textId="77777777" w:rsidR="00DD2EA9" w:rsidRPr="00DA1B0F" w:rsidRDefault="00DD2EA9" w:rsidP="00F57EAC">
            <w:pPr>
              <w:jc w:val="center"/>
              <w:rPr>
                <w:sz w:val="21"/>
              </w:rPr>
            </w:pPr>
            <w:r w:rsidRPr="00DA1B0F">
              <w:rPr>
                <w:sz w:val="21"/>
              </w:rPr>
              <w:t>65,7</w:t>
            </w:r>
          </w:p>
        </w:tc>
      </w:tr>
      <w:tr w:rsidR="004A055A" w:rsidRPr="00DA1B0F" w14:paraId="5415EC92" w14:textId="77777777">
        <w:trPr>
          <w:trHeight w:val="380"/>
        </w:trPr>
        <w:tc>
          <w:tcPr>
            <w:tcW w:w="560" w:type="dxa"/>
            <w:tcBorders>
              <w:top w:val="nil"/>
              <w:left w:val="nil"/>
              <w:bottom w:val="nil"/>
              <w:right w:val="nil"/>
            </w:tcBorders>
            <w:tcMar>
              <w:top w:w="128" w:type="dxa"/>
              <w:left w:w="43" w:type="dxa"/>
              <w:bottom w:w="43" w:type="dxa"/>
              <w:right w:w="43" w:type="dxa"/>
            </w:tcMar>
          </w:tcPr>
          <w:p w14:paraId="08387AB6" w14:textId="77777777" w:rsidR="00DD2EA9" w:rsidRPr="00DA1B0F" w:rsidRDefault="00DD2EA9" w:rsidP="00DA1B0F">
            <w:pPr>
              <w:rPr>
                <w:sz w:val="21"/>
              </w:rPr>
            </w:pPr>
            <w:r w:rsidRPr="00DA1B0F">
              <w:rPr>
                <w:sz w:val="21"/>
              </w:rPr>
              <w:t>4014</w:t>
            </w:r>
          </w:p>
        </w:tc>
        <w:tc>
          <w:tcPr>
            <w:tcW w:w="1540" w:type="dxa"/>
            <w:tcBorders>
              <w:top w:val="nil"/>
              <w:left w:val="nil"/>
              <w:bottom w:val="nil"/>
              <w:right w:val="nil"/>
            </w:tcBorders>
            <w:tcMar>
              <w:top w:w="128" w:type="dxa"/>
              <w:left w:w="43" w:type="dxa"/>
              <w:bottom w:w="43" w:type="dxa"/>
              <w:right w:w="43" w:type="dxa"/>
            </w:tcMar>
          </w:tcPr>
          <w:p w14:paraId="79C85987" w14:textId="77777777" w:rsidR="00DD2EA9" w:rsidRPr="00DA1B0F" w:rsidRDefault="00DD2EA9" w:rsidP="00DA1B0F">
            <w:pPr>
              <w:rPr>
                <w:sz w:val="21"/>
              </w:rPr>
            </w:pPr>
            <w:r w:rsidRPr="00DA1B0F">
              <w:rPr>
                <w:sz w:val="21"/>
              </w:rPr>
              <w:t>Kragerø</w:t>
            </w:r>
          </w:p>
        </w:tc>
        <w:tc>
          <w:tcPr>
            <w:tcW w:w="860" w:type="dxa"/>
            <w:tcBorders>
              <w:top w:val="nil"/>
              <w:left w:val="nil"/>
              <w:bottom w:val="nil"/>
              <w:right w:val="nil"/>
            </w:tcBorders>
            <w:tcMar>
              <w:top w:w="128" w:type="dxa"/>
              <w:left w:w="43" w:type="dxa"/>
              <w:bottom w:w="43" w:type="dxa"/>
              <w:right w:w="43" w:type="dxa"/>
            </w:tcMar>
            <w:vAlign w:val="bottom"/>
          </w:tcPr>
          <w:p w14:paraId="161F7FD7" w14:textId="77777777" w:rsidR="00DD2EA9" w:rsidRPr="00DA1B0F" w:rsidRDefault="00DD2EA9" w:rsidP="00F57EAC">
            <w:pPr>
              <w:jc w:val="center"/>
              <w:rPr>
                <w:sz w:val="21"/>
              </w:rPr>
            </w:pPr>
            <w:r w:rsidRPr="00DA1B0F">
              <w:rPr>
                <w:sz w:val="21"/>
              </w:rPr>
              <w:t>1,6</w:t>
            </w:r>
          </w:p>
        </w:tc>
        <w:tc>
          <w:tcPr>
            <w:tcW w:w="880" w:type="dxa"/>
            <w:tcBorders>
              <w:top w:val="nil"/>
              <w:left w:val="nil"/>
              <w:bottom w:val="nil"/>
              <w:right w:val="nil"/>
            </w:tcBorders>
            <w:tcMar>
              <w:top w:w="128" w:type="dxa"/>
              <w:left w:w="43" w:type="dxa"/>
              <w:bottom w:w="43" w:type="dxa"/>
              <w:right w:w="43" w:type="dxa"/>
            </w:tcMar>
            <w:vAlign w:val="bottom"/>
          </w:tcPr>
          <w:p w14:paraId="51780EE1" w14:textId="77777777" w:rsidR="00DD2EA9" w:rsidRPr="00DA1B0F" w:rsidRDefault="00DD2EA9" w:rsidP="00F57EAC">
            <w:pPr>
              <w:jc w:val="center"/>
              <w:rPr>
                <w:sz w:val="21"/>
              </w:rPr>
            </w:pPr>
            <w:r w:rsidRPr="00DA1B0F">
              <w:rPr>
                <w:sz w:val="21"/>
              </w:rPr>
              <w:t>-7,0</w:t>
            </w:r>
          </w:p>
        </w:tc>
        <w:tc>
          <w:tcPr>
            <w:tcW w:w="1180" w:type="dxa"/>
            <w:tcBorders>
              <w:top w:val="nil"/>
              <w:left w:val="nil"/>
              <w:bottom w:val="nil"/>
              <w:right w:val="nil"/>
            </w:tcBorders>
            <w:tcMar>
              <w:top w:w="128" w:type="dxa"/>
              <w:left w:w="43" w:type="dxa"/>
              <w:bottom w:w="43" w:type="dxa"/>
              <w:right w:w="43" w:type="dxa"/>
            </w:tcMar>
            <w:vAlign w:val="bottom"/>
          </w:tcPr>
          <w:p w14:paraId="05DFBB4A" w14:textId="77777777" w:rsidR="00DD2EA9" w:rsidRPr="00DA1B0F" w:rsidRDefault="00DD2EA9" w:rsidP="00F57EAC">
            <w:pPr>
              <w:jc w:val="center"/>
              <w:rPr>
                <w:sz w:val="21"/>
              </w:rPr>
            </w:pPr>
            <w:r w:rsidRPr="00DA1B0F">
              <w:rPr>
                <w:sz w:val="21"/>
              </w:rPr>
              <w:t>-7,0</w:t>
            </w:r>
          </w:p>
        </w:tc>
        <w:tc>
          <w:tcPr>
            <w:tcW w:w="1440" w:type="dxa"/>
            <w:tcBorders>
              <w:top w:val="nil"/>
              <w:left w:val="nil"/>
              <w:bottom w:val="nil"/>
              <w:right w:val="nil"/>
            </w:tcBorders>
            <w:tcMar>
              <w:top w:w="128" w:type="dxa"/>
              <w:left w:w="43" w:type="dxa"/>
              <w:bottom w:w="43" w:type="dxa"/>
              <w:right w:w="43" w:type="dxa"/>
            </w:tcMar>
            <w:vAlign w:val="bottom"/>
          </w:tcPr>
          <w:p w14:paraId="7320A86C" w14:textId="77777777" w:rsidR="00DD2EA9" w:rsidRPr="00DA1B0F" w:rsidRDefault="00DD2EA9" w:rsidP="00F57EAC">
            <w:pPr>
              <w:jc w:val="center"/>
              <w:rPr>
                <w:sz w:val="21"/>
              </w:rPr>
            </w:pPr>
            <w:r w:rsidRPr="00DA1B0F">
              <w:rPr>
                <w:sz w:val="21"/>
              </w:rPr>
              <w:t>125,8</w:t>
            </w:r>
          </w:p>
        </w:tc>
        <w:tc>
          <w:tcPr>
            <w:tcW w:w="1880" w:type="dxa"/>
            <w:tcBorders>
              <w:top w:val="nil"/>
              <w:left w:val="nil"/>
              <w:bottom w:val="nil"/>
              <w:right w:val="nil"/>
            </w:tcBorders>
            <w:tcMar>
              <w:top w:w="128" w:type="dxa"/>
              <w:left w:w="43" w:type="dxa"/>
              <w:bottom w:w="43" w:type="dxa"/>
              <w:right w:w="43" w:type="dxa"/>
            </w:tcMar>
            <w:vAlign w:val="bottom"/>
          </w:tcPr>
          <w:p w14:paraId="46EA2D52" w14:textId="77777777" w:rsidR="00DD2EA9" w:rsidRPr="00DA1B0F" w:rsidRDefault="00DD2EA9" w:rsidP="00F57EAC">
            <w:pPr>
              <w:jc w:val="center"/>
              <w:rPr>
                <w:sz w:val="21"/>
              </w:rPr>
            </w:pPr>
            <w:r w:rsidRPr="00DA1B0F">
              <w:rPr>
                <w:sz w:val="21"/>
              </w:rPr>
              <w:t>13,6</w:t>
            </w:r>
          </w:p>
        </w:tc>
        <w:tc>
          <w:tcPr>
            <w:tcW w:w="1120" w:type="dxa"/>
            <w:tcBorders>
              <w:top w:val="nil"/>
              <w:left w:val="nil"/>
              <w:bottom w:val="nil"/>
              <w:right w:val="nil"/>
            </w:tcBorders>
            <w:tcMar>
              <w:top w:w="128" w:type="dxa"/>
              <w:left w:w="43" w:type="dxa"/>
              <w:bottom w:w="43" w:type="dxa"/>
              <w:right w:w="43" w:type="dxa"/>
            </w:tcMar>
            <w:vAlign w:val="bottom"/>
          </w:tcPr>
          <w:p w14:paraId="20D986D2" w14:textId="77777777" w:rsidR="00DD2EA9" w:rsidRPr="00DA1B0F" w:rsidRDefault="00DD2EA9" w:rsidP="00F57EAC">
            <w:pPr>
              <w:jc w:val="center"/>
              <w:rPr>
                <w:sz w:val="21"/>
              </w:rPr>
            </w:pPr>
            <w:r w:rsidRPr="00DA1B0F">
              <w:rPr>
                <w:sz w:val="21"/>
              </w:rPr>
              <w:t>63,2</w:t>
            </w:r>
          </w:p>
        </w:tc>
      </w:tr>
      <w:tr w:rsidR="004A055A" w:rsidRPr="00DA1B0F" w14:paraId="3E453372" w14:textId="77777777">
        <w:trPr>
          <w:trHeight w:val="380"/>
        </w:trPr>
        <w:tc>
          <w:tcPr>
            <w:tcW w:w="560" w:type="dxa"/>
            <w:tcBorders>
              <w:top w:val="nil"/>
              <w:left w:val="nil"/>
              <w:bottom w:val="nil"/>
              <w:right w:val="nil"/>
            </w:tcBorders>
            <w:tcMar>
              <w:top w:w="128" w:type="dxa"/>
              <w:left w:w="43" w:type="dxa"/>
              <w:bottom w:w="43" w:type="dxa"/>
              <w:right w:w="43" w:type="dxa"/>
            </w:tcMar>
          </w:tcPr>
          <w:p w14:paraId="68218569" w14:textId="77777777" w:rsidR="00DD2EA9" w:rsidRPr="00DA1B0F" w:rsidRDefault="00DD2EA9" w:rsidP="00DA1B0F">
            <w:pPr>
              <w:rPr>
                <w:sz w:val="21"/>
              </w:rPr>
            </w:pPr>
            <w:r w:rsidRPr="00DA1B0F">
              <w:rPr>
                <w:sz w:val="21"/>
              </w:rPr>
              <w:t>4016</w:t>
            </w:r>
          </w:p>
        </w:tc>
        <w:tc>
          <w:tcPr>
            <w:tcW w:w="1540" w:type="dxa"/>
            <w:tcBorders>
              <w:top w:val="nil"/>
              <w:left w:val="nil"/>
              <w:bottom w:val="nil"/>
              <w:right w:val="nil"/>
            </w:tcBorders>
            <w:tcMar>
              <w:top w:w="128" w:type="dxa"/>
              <w:left w:w="43" w:type="dxa"/>
              <w:bottom w:w="43" w:type="dxa"/>
              <w:right w:w="43" w:type="dxa"/>
            </w:tcMar>
          </w:tcPr>
          <w:p w14:paraId="69080E52" w14:textId="77777777" w:rsidR="00DD2EA9" w:rsidRPr="00DA1B0F" w:rsidRDefault="00DD2EA9" w:rsidP="00DA1B0F">
            <w:pPr>
              <w:rPr>
                <w:sz w:val="21"/>
              </w:rPr>
            </w:pPr>
            <w:r w:rsidRPr="00DA1B0F">
              <w:rPr>
                <w:sz w:val="21"/>
              </w:rPr>
              <w:t>Drangedal</w:t>
            </w:r>
          </w:p>
        </w:tc>
        <w:tc>
          <w:tcPr>
            <w:tcW w:w="860" w:type="dxa"/>
            <w:tcBorders>
              <w:top w:val="nil"/>
              <w:left w:val="nil"/>
              <w:bottom w:val="nil"/>
              <w:right w:val="nil"/>
            </w:tcBorders>
            <w:tcMar>
              <w:top w:w="128" w:type="dxa"/>
              <w:left w:w="43" w:type="dxa"/>
              <w:bottom w:w="43" w:type="dxa"/>
              <w:right w:w="43" w:type="dxa"/>
            </w:tcMar>
            <w:vAlign w:val="bottom"/>
          </w:tcPr>
          <w:p w14:paraId="751A3F52" w14:textId="77777777" w:rsidR="00DD2EA9" w:rsidRPr="00DA1B0F" w:rsidRDefault="00DD2EA9" w:rsidP="00F57EAC">
            <w:pPr>
              <w:jc w:val="center"/>
              <w:rPr>
                <w:sz w:val="21"/>
              </w:rPr>
            </w:pPr>
            <w:r w:rsidRPr="00DA1B0F">
              <w:rPr>
                <w:sz w:val="21"/>
              </w:rPr>
              <w:t>-0,1</w:t>
            </w:r>
          </w:p>
        </w:tc>
        <w:tc>
          <w:tcPr>
            <w:tcW w:w="880" w:type="dxa"/>
            <w:tcBorders>
              <w:top w:val="nil"/>
              <w:left w:val="nil"/>
              <w:bottom w:val="nil"/>
              <w:right w:val="nil"/>
            </w:tcBorders>
            <w:tcMar>
              <w:top w:w="128" w:type="dxa"/>
              <w:left w:w="43" w:type="dxa"/>
              <w:bottom w:w="43" w:type="dxa"/>
              <w:right w:w="43" w:type="dxa"/>
            </w:tcMar>
            <w:vAlign w:val="bottom"/>
          </w:tcPr>
          <w:p w14:paraId="0AFC1D56" w14:textId="77777777" w:rsidR="00DD2EA9" w:rsidRPr="00DA1B0F" w:rsidRDefault="00DD2EA9" w:rsidP="00F57EAC">
            <w:pPr>
              <w:jc w:val="center"/>
              <w:rPr>
                <w:sz w:val="21"/>
              </w:rPr>
            </w:pPr>
            <w:r w:rsidRPr="00DA1B0F">
              <w:rPr>
                <w:sz w:val="21"/>
              </w:rPr>
              <w:t>7,8</w:t>
            </w:r>
          </w:p>
        </w:tc>
        <w:tc>
          <w:tcPr>
            <w:tcW w:w="1180" w:type="dxa"/>
            <w:tcBorders>
              <w:top w:val="nil"/>
              <w:left w:val="nil"/>
              <w:bottom w:val="nil"/>
              <w:right w:val="nil"/>
            </w:tcBorders>
            <w:tcMar>
              <w:top w:w="128" w:type="dxa"/>
              <w:left w:w="43" w:type="dxa"/>
              <w:bottom w:w="43" w:type="dxa"/>
              <w:right w:w="43" w:type="dxa"/>
            </w:tcMar>
            <w:vAlign w:val="bottom"/>
          </w:tcPr>
          <w:p w14:paraId="04FE1921" w14:textId="77777777" w:rsidR="00DD2EA9" w:rsidRPr="00DA1B0F" w:rsidRDefault="00DD2EA9" w:rsidP="00F57EAC">
            <w:pPr>
              <w:jc w:val="center"/>
              <w:rPr>
                <w:sz w:val="21"/>
              </w:rPr>
            </w:pPr>
            <w:r w:rsidRPr="00DA1B0F">
              <w:rPr>
                <w:sz w:val="21"/>
              </w:rPr>
              <w:t>14,8</w:t>
            </w:r>
          </w:p>
        </w:tc>
        <w:tc>
          <w:tcPr>
            <w:tcW w:w="1440" w:type="dxa"/>
            <w:tcBorders>
              <w:top w:val="nil"/>
              <w:left w:val="nil"/>
              <w:bottom w:val="nil"/>
              <w:right w:val="nil"/>
            </w:tcBorders>
            <w:tcMar>
              <w:top w:w="128" w:type="dxa"/>
              <w:left w:w="43" w:type="dxa"/>
              <w:bottom w:w="43" w:type="dxa"/>
              <w:right w:w="43" w:type="dxa"/>
            </w:tcMar>
            <w:vAlign w:val="bottom"/>
          </w:tcPr>
          <w:p w14:paraId="2316B2E6" w14:textId="77777777" w:rsidR="00DD2EA9" w:rsidRPr="00DA1B0F" w:rsidRDefault="00DD2EA9" w:rsidP="00F57EAC">
            <w:pPr>
              <w:jc w:val="center"/>
              <w:rPr>
                <w:sz w:val="21"/>
              </w:rPr>
            </w:pPr>
            <w:r w:rsidRPr="00DA1B0F">
              <w:rPr>
                <w:sz w:val="21"/>
              </w:rPr>
              <w:t>123,9</w:t>
            </w:r>
          </w:p>
        </w:tc>
        <w:tc>
          <w:tcPr>
            <w:tcW w:w="1880" w:type="dxa"/>
            <w:tcBorders>
              <w:top w:val="nil"/>
              <w:left w:val="nil"/>
              <w:bottom w:val="nil"/>
              <w:right w:val="nil"/>
            </w:tcBorders>
            <w:tcMar>
              <w:top w:w="128" w:type="dxa"/>
              <w:left w:w="43" w:type="dxa"/>
              <w:bottom w:w="43" w:type="dxa"/>
              <w:right w:w="43" w:type="dxa"/>
            </w:tcMar>
            <w:vAlign w:val="bottom"/>
          </w:tcPr>
          <w:p w14:paraId="38D9E5F7"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A58085A" w14:textId="77777777" w:rsidR="00DD2EA9" w:rsidRPr="00DA1B0F" w:rsidRDefault="00DD2EA9" w:rsidP="00F57EAC">
            <w:pPr>
              <w:jc w:val="center"/>
              <w:rPr>
                <w:sz w:val="21"/>
              </w:rPr>
            </w:pPr>
            <w:r w:rsidRPr="00DA1B0F">
              <w:rPr>
                <w:sz w:val="21"/>
              </w:rPr>
              <w:t>.</w:t>
            </w:r>
          </w:p>
        </w:tc>
      </w:tr>
      <w:tr w:rsidR="004A055A" w:rsidRPr="00DA1B0F" w14:paraId="5320C203" w14:textId="77777777">
        <w:trPr>
          <w:trHeight w:val="380"/>
        </w:trPr>
        <w:tc>
          <w:tcPr>
            <w:tcW w:w="560" w:type="dxa"/>
            <w:tcBorders>
              <w:top w:val="nil"/>
              <w:left w:val="nil"/>
              <w:bottom w:val="nil"/>
              <w:right w:val="nil"/>
            </w:tcBorders>
            <w:tcMar>
              <w:top w:w="128" w:type="dxa"/>
              <w:left w:w="43" w:type="dxa"/>
              <w:bottom w:w="43" w:type="dxa"/>
              <w:right w:w="43" w:type="dxa"/>
            </w:tcMar>
          </w:tcPr>
          <w:p w14:paraId="7FD37294" w14:textId="77777777" w:rsidR="00DD2EA9" w:rsidRPr="00DA1B0F" w:rsidRDefault="00DD2EA9" w:rsidP="00DA1B0F">
            <w:pPr>
              <w:rPr>
                <w:sz w:val="21"/>
              </w:rPr>
            </w:pPr>
            <w:r w:rsidRPr="00DA1B0F">
              <w:rPr>
                <w:sz w:val="21"/>
              </w:rPr>
              <w:t>4018</w:t>
            </w:r>
          </w:p>
        </w:tc>
        <w:tc>
          <w:tcPr>
            <w:tcW w:w="1540" w:type="dxa"/>
            <w:tcBorders>
              <w:top w:val="nil"/>
              <w:left w:val="nil"/>
              <w:bottom w:val="nil"/>
              <w:right w:val="nil"/>
            </w:tcBorders>
            <w:tcMar>
              <w:top w:w="128" w:type="dxa"/>
              <w:left w:w="43" w:type="dxa"/>
              <w:bottom w:w="43" w:type="dxa"/>
              <w:right w:w="43" w:type="dxa"/>
            </w:tcMar>
          </w:tcPr>
          <w:p w14:paraId="6DDF939F" w14:textId="77777777" w:rsidR="00DD2EA9" w:rsidRPr="00DA1B0F" w:rsidRDefault="00DD2EA9" w:rsidP="00DA1B0F">
            <w:pPr>
              <w:rPr>
                <w:sz w:val="21"/>
              </w:rPr>
            </w:pPr>
            <w:r w:rsidRPr="00DA1B0F">
              <w:rPr>
                <w:sz w:val="21"/>
              </w:rPr>
              <w:t>Nome</w:t>
            </w:r>
          </w:p>
        </w:tc>
        <w:tc>
          <w:tcPr>
            <w:tcW w:w="860" w:type="dxa"/>
            <w:tcBorders>
              <w:top w:val="nil"/>
              <w:left w:val="nil"/>
              <w:bottom w:val="nil"/>
              <w:right w:val="nil"/>
            </w:tcBorders>
            <w:tcMar>
              <w:top w:w="128" w:type="dxa"/>
              <w:left w:w="43" w:type="dxa"/>
              <w:bottom w:w="43" w:type="dxa"/>
              <w:right w:w="43" w:type="dxa"/>
            </w:tcMar>
            <w:vAlign w:val="bottom"/>
          </w:tcPr>
          <w:p w14:paraId="352F1E58" w14:textId="77777777" w:rsidR="00DD2EA9" w:rsidRPr="00DA1B0F" w:rsidRDefault="00DD2EA9" w:rsidP="00F57EAC">
            <w:pPr>
              <w:jc w:val="center"/>
              <w:rPr>
                <w:sz w:val="21"/>
              </w:rPr>
            </w:pPr>
            <w:r w:rsidRPr="00DA1B0F">
              <w:rPr>
                <w:sz w:val="21"/>
              </w:rPr>
              <w:t>-0,3</w:t>
            </w:r>
          </w:p>
        </w:tc>
        <w:tc>
          <w:tcPr>
            <w:tcW w:w="880" w:type="dxa"/>
            <w:tcBorders>
              <w:top w:val="nil"/>
              <w:left w:val="nil"/>
              <w:bottom w:val="nil"/>
              <w:right w:val="nil"/>
            </w:tcBorders>
            <w:tcMar>
              <w:top w:w="128" w:type="dxa"/>
              <w:left w:w="43" w:type="dxa"/>
              <w:bottom w:w="43" w:type="dxa"/>
              <w:right w:w="43" w:type="dxa"/>
            </w:tcMar>
            <w:vAlign w:val="bottom"/>
          </w:tcPr>
          <w:p w14:paraId="6BABD8E1" w14:textId="77777777" w:rsidR="00DD2EA9" w:rsidRPr="00DA1B0F" w:rsidRDefault="00DD2EA9" w:rsidP="00F57EAC">
            <w:pPr>
              <w:jc w:val="center"/>
              <w:rPr>
                <w:sz w:val="21"/>
              </w:rPr>
            </w:pPr>
            <w:r w:rsidRPr="00DA1B0F">
              <w:rPr>
                <w:sz w:val="21"/>
              </w:rPr>
              <w:t>1,4</w:t>
            </w:r>
          </w:p>
        </w:tc>
        <w:tc>
          <w:tcPr>
            <w:tcW w:w="1180" w:type="dxa"/>
            <w:tcBorders>
              <w:top w:val="nil"/>
              <w:left w:val="nil"/>
              <w:bottom w:val="nil"/>
              <w:right w:val="nil"/>
            </w:tcBorders>
            <w:tcMar>
              <w:top w:w="128" w:type="dxa"/>
              <w:left w:w="43" w:type="dxa"/>
              <w:bottom w:w="43" w:type="dxa"/>
              <w:right w:w="43" w:type="dxa"/>
            </w:tcMar>
            <w:vAlign w:val="bottom"/>
          </w:tcPr>
          <w:p w14:paraId="3AAC1172" w14:textId="77777777" w:rsidR="00DD2EA9" w:rsidRPr="00DA1B0F" w:rsidRDefault="00DD2EA9" w:rsidP="00F57EAC">
            <w:pPr>
              <w:jc w:val="center"/>
              <w:rPr>
                <w:sz w:val="21"/>
              </w:rPr>
            </w:pPr>
            <w:r w:rsidRPr="00DA1B0F">
              <w:rPr>
                <w:sz w:val="21"/>
              </w:rPr>
              <w:t>3,2</w:t>
            </w:r>
          </w:p>
        </w:tc>
        <w:tc>
          <w:tcPr>
            <w:tcW w:w="1440" w:type="dxa"/>
            <w:tcBorders>
              <w:top w:val="nil"/>
              <w:left w:val="nil"/>
              <w:bottom w:val="nil"/>
              <w:right w:val="nil"/>
            </w:tcBorders>
            <w:tcMar>
              <w:top w:w="128" w:type="dxa"/>
              <w:left w:w="43" w:type="dxa"/>
              <w:bottom w:w="43" w:type="dxa"/>
              <w:right w:w="43" w:type="dxa"/>
            </w:tcMar>
            <w:vAlign w:val="bottom"/>
          </w:tcPr>
          <w:p w14:paraId="762616DB" w14:textId="77777777" w:rsidR="00DD2EA9" w:rsidRPr="00DA1B0F" w:rsidRDefault="00DD2EA9" w:rsidP="00F57EAC">
            <w:pPr>
              <w:jc w:val="center"/>
              <w:rPr>
                <w:sz w:val="21"/>
              </w:rPr>
            </w:pPr>
            <w:r w:rsidRPr="00DA1B0F">
              <w:rPr>
                <w:sz w:val="21"/>
              </w:rPr>
              <w:t>88,3</w:t>
            </w:r>
          </w:p>
        </w:tc>
        <w:tc>
          <w:tcPr>
            <w:tcW w:w="1880" w:type="dxa"/>
            <w:tcBorders>
              <w:top w:val="nil"/>
              <w:left w:val="nil"/>
              <w:bottom w:val="nil"/>
              <w:right w:val="nil"/>
            </w:tcBorders>
            <w:tcMar>
              <w:top w:w="128" w:type="dxa"/>
              <w:left w:w="43" w:type="dxa"/>
              <w:bottom w:w="43" w:type="dxa"/>
              <w:right w:w="43" w:type="dxa"/>
            </w:tcMar>
            <w:vAlign w:val="bottom"/>
          </w:tcPr>
          <w:p w14:paraId="2E47C499"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24DF0EF" w14:textId="77777777" w:rsidR="00DD2EA9" w:rsidRPr="00DA1B0F" w:rsidRDefault="00DD2EA9" w:rsidP="00F57EAC">
            <w:pPr>
              <w:jc w:val="center"/>
              <w:rPr>
                <w:sz w:val="21"/>
              </w:rPr>
            </w:pPr>
            <w:r w:rsidRPr="00DA1B0F">
              <w:rPr>
                <w:sz w:val="21"/>
              </w:rPr>
              <w:t>49,1</w:t>
            </w:r>
          </w:p>
        </w:tc>
      </w:tr>
      <w:tr w:rsidR="004A055A" w:rsidRPr="00DA1B0F" w14:paraId="70524145" w14:textId="77777777">
        <w:trPr>
          <w:trHeight w:val="640"/>
        </w:trPr>
        <w:tc>
          <w:tcPr>
            <w:tcW w:w="560" w:type="dxa"/>
            <w:tcBorders>
              <w:top w:val="nil"/>
              <w:left w:val="nil"/>
              <w:bottom w:val="nil"/>
              <w:right w:val="nil"/>
            </w:tcBorders>
            <w:tcMar>
              <w:top w:w="128" w:type="dxa"/>
              <w:left w:w="43" w:type="dxa"/>
              <w:bottom w:w="43" w:type="dxa"/>
              <w:right w:w="43" w:type="dxa"/>
            </w:tcMar>
          </w:tcPr>
          <w:p w14:paraId="2ABFC7FB" w14:textId="77777777" w:rsidR="00DD2EA9" w:rsidRPr="00DA1B0F" w:rsidRDefault="00DD2EA9" w:rsidP="00DA1B0F">
            <w:pPr>
              <w:rPr>
                <w:sz w:val="21"/>
              </w:rPr>
            </w:pPr>
            <w:r w:rsidRPr="00DA1B0F">
              <w:rPr>
                <w:sz w:val="21"/>
              </w:rPr>
              <w:t>4020</w:t>
            </w:r>
          </w:p>
        </w:tc>
        <w:tc>
          <w:tcPr>
            <w:tcW w:w="1540" w:type="dxa"/>
            <w:tcBorders>
              <w:top w:val="nil"/>
              <w:left w:val="nil"/>
              <w:bottom w:val="nil"/>
              <w:right w:val="nil"/>
            </w:tcBorders>
            <w:tcMar>
              <w:top w:w="128" w:type="dxa"/>
              <w:left w:w="43" w:type="dxa"/>
              <w:bottom w:w="43" w:type="dxa"/>
              <w:right w:w="43" w:type="dxa"/>
            </w:tcMar>
          </w:tcPr>
          <w:p w14:paraId="1A67A853" w14:textId="77777777" w:rsidR="00DD2EA9" w:rsidRPr="00DA1B0F" w:rsidRDefault="00DD2EA9" w:rsidP="00DA1B0F">
            <w:pPr>
              <w:rPr>
                <w:sz w:val="21"/>
              </w:rPr>
            </w:pPr>
            <w:r w:rsidRPr="00DA1B0F">
              <w:rPr>
                <w:sz w:val="21"/>
              </w:rPr>
              <w:t>Midt-</w:t>
            </w:r>
            <w:r w:rsidRPr="00DA1B0F">
              <w:rPr>
                <w:sz w:val="21"/>
              </w:rPr>
              <w:br/>
              <w:t>Telemark</w:t>
            </w:r>
          </w:p>
        </w:tc>
        <w:tc>
          <w:tcPr>
            <w:tcW w:w="860" w:type="dxa"/>
            <w:tcBorders>
              <w:top w:val="nil"/>
              <w:left w:val="nil"/>
              <w:bottom w:val="nil"/>
              <w:right w:val="nil"/>
            </w:tcBorders>
            <w:tcMar>
              <w:top w:w="128" w:type="dxa"/>
              <w:left w:w="43" w:type="dxa"/>
              <w:bottom w:w="43" w:type="dxa"/>
              <w:right w:w="43" w:type="dxa"/>
            </w:tcMar>
            <w:vAlign w:val="bottom"/>
          </w:tcPr>
          <w:p w14:paraId="15B13E37" w14:textId="77777777" w:rsidR="00DD2EA9" w:rsidRPr="00DA1B0F" w:rsidRDefault="00DD2EA9" w:rsidP="00F57EAC">
            <w:pPr>
              <w:jc w:val="center"/>
              <w:rPr>
                <w:sz w:val="21"/>
              </w:rPr>
            </w:pPr>
            <w:r w:rsidRPr="00DA1B0F">
              <w:rPr>
                <w:sz w:val="21"/>
              </w:rPr>
              <w:t>0,7</w:t>
            </w:r>
          </w:p>
        </w:tc>
        <w:tc>
          <w:tcPr>
            <w:tcW w:w="880" w:type="dxa"/>
            <w:tcBorders>
              <w:top w:val="nil"/>
              <w:left w:val="nil"/>
              <w:bottom w:val="nil"/>
              <w:right w:val="nil"/>
            </w:tcBorders>
            <w:tcMar>
              <w:top w:w="128" w:type="dxa"/>
              <w:left w:w="43" w:type="dxa"/>
              <w:bottom w:w="43" w:type="dxa"/>
              <w:right w:w="43" w:type="dxa"/>
            </w:tcMar>
            <w:vAlign w:val="bottom"/>
          </w:tcPr>
          <w:p w14:paraId="4BAC7116" w14:textId="77777777" w:rsidR="00DD2EA9" w:rsidRPr="00DA1B0F" w:rsidRDefault="00DD2EA9" w:rsidP="00F57EAC">
            <w:pPr>
              <w:jc w:val="center"/>
              <w:rPr>
                <w:sz w:val="21"/>
              </w:rPr>
            </w:pPr>
            <w:r w:rsidRPr="00DA1B0F">
              <w:rPr>
                <w:sz w:val="21"/>
              </w:rPr>
              <w:t>-4,0</w:t>
            </w:r>
          </w:p>
        </w:tc>
        <w:tc>
          <w:tcPr>
            <w:tcW w:w="1180" w:type="dxa"/>
            <w:tcBorders>
              <w:top w:val="nil"/>
              <w:left w:val="nil"/>
              <w:bottom w:val="nil"/>
              <w:right w:val="nil"/>
            </w:tcBorders>
            <w:tcMar>
              <w:top w:w="128" w:type="dxa"/>
              <w:left w:w="43" w:type="dxa"/>
              <w:bottom w:w="43" w:type="dxa"/>
              <w:right w:w="43" w:type="dxa"/>
            </w:tcMar>
            <w:vAlign w:val="bottom"/>
          </w:tcPr>
          <w:p w14:paraId="317B402B" w14:textId="77777777" w:rsidR="00DD2EA9" w:rsidRPr="00DA1B0F" w:rsidRDefault="00DD2EA9" w:rsidP="00F57EAC">
            <w:pPr>
              <w:jc w:val="center"/>
              <w:rPr>
                <w:sz w:val="21"/>
              </w:rPr>
            </w:pPr>
            <w:r w:rsidRPr="00DA1B0F">
              <w:rPr>
                <w:sz w:val="21"/>
              </w:rPr>
              <w:t>-9,1</w:t>
            </w:r>
          </w:p>
        </w:tc>
        <w:tc>
          <w:tcPr>
            <w:tcW w:w="1440" w:type="dxa"/>
            <w:tcBorders>
              <w:top w:val="nil"/>
              <w:left w:val="nil"/>
              <w:bottom w:val="nil"/>
              <w:right w:val="nil"/>
            </w:tcBorders>
            <w:tcMar>
              <w:top w:w="128" w:type="dxa"/>
              <w:left w:w="43" w:type="dxa"/>
              <w:bottom w:w="43" w:type="dxa"/>
              <w:right w:w="43" w:type="dxa"/>
            </w:tcMar>
            <w:vAlign w:val="bottom"/>
          </w:tcPr>
          <w:p w14:paraId="60599007" w14:textId="77777777" w:rsidR="00DD2EA9" w:rsidRPr="00DA1B0F" w:rsidRDefault="00DD2EA9" w:rsidP="00F57EAC">
            <w:pPr>
              <w:jc w:val="center"/>
              <w:rPr>
                <w:sz w:val="21"/>
              </w:rPr>
            </w:pPr>
            <w:r w:rsidRPr="00DA1B0F">
              <w:rPr>
                <w:sz w:val="21"/>
              </w:rPr>
              <w:t>73,6</w:t>
            </w:r>
          </w:p>
        </w:tc>
        <w:tc>
          <w:tcPr>
            <w:tcW w:w="1880" w:type="dxa"/>
            <w:tcBorders>
              <w:top w:val="nil"/>
              <w:left w:val="nil"/>
              <w:bottom w:val="nil"/>
              <w:right w:val="nil"/>
            </w:tcBorders>
            <w:tcMar>
              <w:top w:w="128" w:type="dxa"/>
              <w:left w:w="43" w:type="dxa"/>
              <w:bottom w:w="43" w:type="dxa"/>
              <w:right w:w="43" w:type="dxa"/>
            </w:tcMar>
            <w:vAlign w:val="bottom"/>
          </w:tcPr>
          <w:p w14:paraId="66F757A6" w14:textId="77777777" w:rsidR="00DD2EA9" w:rsidRPr="00DA1B0F" w:rsidRDefault="00DD2EA9" w:rsidP="00F57EAC">
            <w:pPr>
              <w:jc w:val="center"/>
              <w:rPr>
                <w:sz w:val="21"/>
              </w:rPr>
            </w:pPr>
            <w:r w:rsidRPr="00DA1B0F">
              <w:rPr>
                <w:sz w:val="21"/>
              </w:rPr>
              <w:t>7,1</w:t>
            </w:r>
          </w:p>
        </w:tc>
        <w:tc>
          <w:tcPr>
            <w:tcW w:w="1120" w:type="dxa"/>
            <w:tcBorders>
              <w:top w:val="nil"/>
              <w:left w:val="nil"/>
              <w:bottom w:val="nil"/>
              <w:right w:val="nil"/>
            </w:tcBorders>
            <w:tcMar>
              <w:top w:w="128" w:type="dxa"/>
              <w:left w:w="43" w:type="dxa"/>
              <w:bottom w:w="43" w:type="dxa"/>
              <w:right w:w="43" w:type="dxa"/>
            </w:tcMar>
            <w:vAlign w:val="bottom"/>
          </w:tcPr>
          <w:p w14:paraId="39EA65DA" w14:textId="77777777" w:rsidR="00DD2EA9" w:rsidRPr="00DA1B0F" w:rsidRDefault="00DD2EA9" w:rsidP="00F57EAC">
            <w:pPr>
              <w:jc w:val="center"/>
              <w:rPr>
                <w:sz w:val="21"/>
              </w:rPr>
            </w:pPr>
            <w:r w:rsidRPr="00DA1B0F">
              <w:rPr>
                <w:sz w:val="21"/>
              </w:rPr>
              <w:t>53,7</w:t>
            </w:r>
          </w:p>
        </w:tc>
      </w:tr>
      <w:tr w:rsidR="004A055A" w:rsidRPr="00DA1B0F" w14:paraId="3344DE62" w14:textId="77777777">
        <w:trPr>
          <w:trHeight w:val="380"/>
        </w:trPr>
        <w:tc>
          <w:tcPr>
            <w:tcW w:w="560" w:type="dxa"/>
            <w:tcBorders>
              <w:top w:val="nil"/>
              <w:left w:val="nil"/>
              <w:bottom w:val="nil"/>
              <w:right w:val="nil"/>
            </w:tcBorders>
            <w:tcMar>
              <w:top w:w="128" w:type="dxa"/>
              <w:left w:w="43" w:type="dxa"/>
              <w:bottom w:w="43" w:type="dxa"/>
              <w:right w:w="43" w:type="dxa"/>
            </w:tcMar>
          </w:tcPr>
          <w:p w14:paraId="1E9EF58B" w14:textId="77777777" w:rsidR="00DD2EA9" w:rsidRPr="00DA1B0F" w:rsidRDefault="00DD2EA9" w:rsidP="00DA1B0F">
            <w:pPr>
              <w:rPr>
                <w:sz w:val="21"/>
              </w:rPr>
            </w:pPr>
            <w:r w:rsidRPr="00DA1B0F">
              <w:rPr>
                <w:sz w:val="21"/>
              </w:rPr>
              <w:t>4022</w:t>
            </w:r>
          </w:p>
        </w:tc>
        <w:tc>
          <w:tcPr>
            <w:tcW w:w="1540" w:type="dxa"/>
            <w:tcBorders>
              <w:top w:val="nil"/>
              <w:left w:val="nil"/>
              <w:bottom w:val="nil"/>
              <w:right w:val="nil"/>
            </w:tcBorders>
            <w:tcMar>
              <w:top w:w="128" w:type="dxa"/>
              <w:left w:w="43" w:type="dxa"/>
              <w:bottom w:w="43" w:type="dxa"/>
              <w:right w:w="43" w:type="dxa"/>
            </w:tcMar>
          </w:tcPr>
          <w:p w14:paraId="533EAA8A" w14:textId="77777777" w:rsidR="00DD2EA9" w:rsidRPr="00DA1B0F" w:rsidRDefault="00DD2EA9" w:rsidP="00DA1B0F">
            <w:pPr>
              <w:rPr>
                <w:sz w:val="21"/>
              </w:rPr>
            </w:pPr>
            <w:r w:rsidRPr="00DA1B0F">
              <w:rPr>
                <w:sz w:val="21"/>
              </w:rPr>
              <w:t>Seljord</w:t>
            </w:r>
          </w:p>
        </w:tc>
        <w:tc>
          <w:tcPr>
            <w:tcW w:w="860" w:type="dxa"/>
            <w:tcBorders>
              <w:top w:val="nil"/>
              <w:left w:val="nil"/>
              <w:bottom w:val="nil"/>
              <w:right w:val="nil"/>
            </w:tcBorders>
            <w:tcMar>
              <w:top w:w="128" w:type="dxa"/>
              <w:left w:w="43" w:type="dxa"/>
              <w:bottom w:w="43" w:type="dxa"/>
              <w:right w:w="43" w:type="dxa"/>
            </w:tcMar>
            <w:vAlign w:val="bottom"/>
          </w:tcPr>
          <w:p w14:paraId="26215031" w14:textId="77777777" w:rsidR="00DD2EA9" w:rsidRPr="00DA1B0F" w:rsidRDefault="00DD2EA9" w:rsidP="00F57EAC">
            <w:pPr>
              <w:jc w:val="center"/>
              <w:rPr>
                <w:sz w:val="21"/>
              </w:rPr>
            </w:pPr>
            <w:r w:rsidRPr="00DA1B0F">
              <w:rPr>
                <w:sz w:val="21"/>
              </w:rPr>
              <w:t>-0,1</w:t>
            </w:r>
          </w:p>
        </w:tc>
        <w:tc>
          <w:tcPr>
            <w:tcW w:w="880" w:type="dxa"/>
            <w:tcBorders>
              <w:top w:val="nil"/>
              <w:left w:val="nil"/>
              <w:bottom w:val="nil"/>
              <w:right w:val="nil"/>
            </w:tcBorders>
            <w:tcMar>
              <w:top w:w="128" w:type="dxa"/>
              <w:left w:w="43" w:type="dxa"/>
              <w:bottom w:w="43" w:type="dxa"/>
              <w:right w:w="43" w:type="dxa"/>
            </w:tcMar>
            <w:vAlign w:val="bottom"/>
          </w:tcPr>
          <w:p w14:paraId="670E3C65" w14:textId="77777777" w:rsidR="00DD2EA9" w:rsidRPr="00DA1B0F" w:rsidRDefault="00DD2EA9" w:rsidP="00F57EAC">
            <w:pPr>
              <w:jc w:val="center"/>
              <w:rPr>
                <w:sz w:val="21"/>
              </w:rPr>
            </w:pPr>
            <w:r w:rsidRPr="00DA1B0F">
              <w:rPr>
                <w:sz w:val="21"/>
              </w:rPr>
              <w:t>3,8</w:t>
            </w:r>
          </w:p>
        </w:tc>
        <w:tc>
          <w:tcPr>
            <w:tcW w:w="1180" w:type="dxa"/>
            <w:tcBorders>
              <w:top w:val="nil"/>
              <w:left w:val="nil"/>
              <w:bottom w:val="nil"/>
              <w:right w:val="nil"/>
            </w:tcBorders>
            <w:tcMar>
              <w:top w:w="128" w:type="dxa"/>
              <w:left w:w="43" w:type="dxa"/>
              <w:bottom w:w="43" w:type="dxa"/>
              <w:right w:w="43" w:type="dxa"/>
            </w:tcMar>
            <w:vAlign w:val="bottom"/>
          </w:tcPr>
          <w:p w14:paraId="282FCB4E" w14:textId="77777777" w:rsidR="00DD2EA9" w:rsidRPr="00DA1B0F" w:rsidRDefault="00DD2EA9" w:rsidP="00F57EAC">
            <w:pPr>
              <w:jc w:val="center"/>
              <w:rPr>
                <w:sz w:val="21"/>
              </w:rPr>
            </w:pPr>
            <w:r w:rsidRPr="00DA1B0F">
              <w:rPr>
                <w:sz w:val="21"/>
              </w:rPr>
              <w:t>0,5</w:t>
            </w:r>
          </w:p>
        </w:tc>
        <w:tc>
          <w:tcPr>
            <w:tcW w:w="1440" w:type="dxa"/>
            <w:tcBorders>
              <w:top w:val="nil"/>
              <w:left w:val="nil"/>
              <w:bottom w:val="nil"/>
              <w:right w:val="nil"/>
            </w:tcBorders>
            <w:tcMar>
              <w:top w:w="128" w:type="dxa"/>
              <w:left w:w="43" w:type="dxa"/>
              <w:bottom w:w="43" w:type="dxa"/>
              <w:right w:w="43" w:type="dxa"/>
            </w:tcMar>
            <w:vAlign w:val="bottom"/>
          </w:tcPr>
          <w:p w14:paraId="4C97364B" w14:textId="77777777" w:rsidR="00DD2EA9" w:rsidRPr="00DA1B0F" w:rsidRDefault="00DD2EA9" w:rsidP="00F57EAC">
            <w:pPr>
              <w:jc w:val="center"/>
              <w:rPr>
                <w:sz w:val="21"/>
              </w:rPr>
            </w:pPr>
            <w:r w:rsidRPr="00DA1B0F">
              <w:rPr>
                <w:sz w:val="21"/>
              </w:rPr>
              <w:t>85,2</w:t>
            </w:r>
          </w:p>
        </w:tc>
        <w:tc>
          <w:tcPr>
            <w:tcW w:w="1880" w:type="dxa"/>
            <w:tcBorders>
              <w:top w:val="nil"/>
              <w:left w:val="nil"/>
              <w:bottom w:val="nil"/>
              <w:right w:val="nil"/>
            </w:tcBorders>
            <w:tcMar>
              <w:top w:w="128" w:type="dxa"/>
              <w:left w:w="43" w:type="dxa"/>
              <w:bottom w:w="43" w:type="dxa"/>
              <w:right w:w="43" w:type="dxa"/>
            </w:tcMar>
            <w:vAlign w:val="bottom"/>
          </w:tcPr>
          <w:p w14:paraId="600AB59C"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5E5FDC3" w14:textId="77777777" w:rsidR="00DD2EA9" w:rsidRPr="00DA1B0F" w:rsidRDefault="00DD2EA9" w:rsidP="00F57EAC">
            <w:pPr>
              <w:jc w:val="center"/>
              <w:rPr>
                <w:sz w:val="21"/>
              </w:rPr>
            </w:pPr>
            <w:r w:rsidRPr="00DA1B0F">
              <w:rPr>
                <w:sz w:val="21"/>
              </w:rPr>
              <w:t>46,8</w:t>
            </w:r>
          </w:p>
        </w:tc>
      </w:tr>
      <w:tr w:rsidR="004A055A" w:rsidRPr="00DA1B0F" w14:paraId="2EAABB36" w14:textId="77777777">
        <w:trPr>
          <w:trHeight w:val="380"/>
        </w:trPr>
        <w:tc>
          <w:tcPr>
            <w:tcW w:w="560" w:type="dxa"/>
            <w:tcBorders>
              <w:top w:val="nil"/>
              <w:left w:val="nil"/>
              <w:bottom w:val="nil"/>
              <w:right w:val="nil"/>
            </w:tcBorders>
            <w:tcMar>
              <w:top w:w="128" w:type="dxa"/>
              <w:left w:w="43" w:type="dxa"/>
              <w:bottom w:w="43" w:type="dxa"/>
              <w:right w:w="43" w:type="dxa"/>
            </w:tcMar>
          </w:tcPr>
          <w:p w14:paraId="74142672" w14:textId="77777777" w:rsidR="00DD2EA9" w:rsidRPr="00DA1B0F" w:rsidRDefault="00DD2EA9" w:rsidP="00DA1B0F">
            <w:pPr>
              <w:rPr>
                <w:sz w:val="21"/>
              </w:rPr>
            </w:pPr>
            <w:r w:rsidRPr="00DA1B0F">
              <w:rPr>
                <w:sz w:val="21"/>
              </w:rPr>
              <w:t>4024</w:t>
            </w:r>
          </w:p>
        </w:tc>
        <w:tc>
          <w:tcPr>
            <w:tcW w:w="1540" w:type="dxa"/>
            <w:tcBorders>
              <w:top w:val="nil"/>
              <w:left w:val="nil"/>
              <w:bottom w:val="nil"/>
              <w:right w:val="nil"/>
            </w:tcBorders>
            <w:tcMar>
              <w:top w:w="128" w:type="dxa"/>
              <w:left w:w="43" w:type="dxa"/>
              <w:bottom w:w="43" w:type="dxa"/>
              <w:right w:w="43" w:type="dxa"/>
            </w:tcMar>
          </w:tcPr>
          <w:p w14:paraId="4413E33E" w14:textId="77777777" w:rsidR="00DD2EA9" w:rsidRPr="00DA1B0F" w:rsidRDefault="00DD2EA9" w:rsidP="00DA1B0F">
            <w:pPr>
              <w:rPr>
                <w:sz w:val="21"/>
              </w:rPr>
            </w:pPr>
            <w:r w:rsidRPr="00DA1B0F">
              <w:rPr>
                <w:sz w:val="21"/>
              </w:rPr>
              <w:t>Hjartdal</w:t>
            </w:r>
          </w:p>
        </w:tc>
        <w:tc>
          <w:tcPr>
            <w:tcW w:w="860" w:type="dxa"/>
            <w:tcBorders>
              <w:top w:val="nil"/>
              <w:left w:val="nil"/>
              <w:bottom w:val="nil"/>
              <w:right w:val="nil"/>
            </w:tcBorders>
            <w:tcMar>
              <w:top w:w="128" w:type="dxa"/>
              <w:left w:w="43" w:type="dxa"/>
              <w:bottom w:w="43" w:type="dxa"/>
              <w:right w:w="43" w:type="dxa"/>
            </w:tcMar>
            <w:vAlign w:val="bottom"/>
          </w:tcPr>
          <w:p w14:paraId="4A0196DE" w14:textId="77777777" w:rsidR="00DD2EA9" w:rsidRPr="00DA1B0F" w:rsidRDefault="00DD2EA9" w:rsidP="00F57EAC">
            <w:pPr>
              <w:jc w:val="center"/>
              <w:rPr>
                <w:sz w:val="21"/>
              </w:rPr>
            </w:pPr>
            <w:r w:rsidRPr="00DA1B0F">
              <w:rPr>
                <w:sz w:val="21"/>
              </w:rPr>
              <w:t>-3,3</w:t>
            </w:r>
          </w:p>
        </w:tc>
        <w:tc>
          <w:tcPr>
            <w:tcW w:w="880" w:type="dxa"/>
            <w:tcBorders>
              <w:top w:val="nil"/>
              <w:left w:val="nil"/>
              <w:bottom w:val="nil"/>
              <w:right w:val="nil"/>
            </w:tcBorders>
            <w:tcMar>
              <w:top w:w="128" w:type="dxa"/>
              <w:left w:w="43" w:type="dxa"/>
              <w:bottom w:w="43" w:type="dxa"/>
              <w:right w:w="43" w:type="dxa"/>
            </w:tcMar>
            <w:vAlign w:val="bottom"/>
          </w:tcPr>
          <w:p w14:paraId="3A059838" w14:textId="77777777" w:rsidR="00DD2EA9" w:rsidRPr="00DA1B0F" w:rsidRDefault="00DD2EA9" w:rsidP="00F57EAC">
            <w:pPr>
              <w:jc w:val="center"/>
              <w:rPr>
                <w:sz w:val="21"/>
              </w:rPr>
            </w:pPr>
            <w:r w:rsidRPr="00DA1B0F">
              <w:rPr>
                <w:sz w:val="21"/>
              </w:rPr>
              <w:t>10,2</w:t>
            </w:r>
          </w:p>
        </w:tc>
        <w:tc>
          <w:tcPr>
            <w:tcW w:w="1180" w:type="dxa"/>
            <w:tcBorders>
              <w:top w:val="nil"/>
              <w:left w:val="nil"/>
              <w:bottom w:val="nil"/>
              <w:right w:val="nil"/>
            </w:tcBorders>
            <w:tcMar>
              <w:top w:w="128" w:type="dxa"/>
              <w:left w:w="43" w:type="dxa"/>
              <w:bottom w:w="43" w:type="dxa"/>
              <w:right w:w="43" w:type="dxa"/>
            </w:tcMar>
            <w:vAlign w:val="bottom"/>
          </w:tcPr>
          <w:p w14:paraId="03AD6075" w14:textId="77777777" w:rsidR="00DD2EA9" w:rsidRPr="00DA1B0F" w:rsidRDefault="00DD2EA9" w:rsidP="00F57EAC">
            <w:pPr>
              <w:jc w:val="center"/>
              <w:rPr>
                <w:sz w:val="21"/>
              </w:rPr>
            </w:pPr>
            <w:r w:rsidRPr="00DA1B0F">
              <w:rPr>
                <w:sz w:val="21"/>
              </w:rPr>
              <w:t>27,2</w:t>
            </w:r>
          </w:p>
        </w:tc>
        <w:tc>
          <w:tcPr>
            <w:tcW w:w="1440" w:type="dxa"/>
            <w:tcBorders>
              <w:top w:val="nil"/>
              <w:left w:val="nil"/>
              <w:bottom w:val="nil"/>
              <w:right w:val="nil"/>
            </w:tcBorders>
            <w:tcMar>
              <w:top w:w="128" w:type="dxa"/>
              <w:left w:w="43" w:type="dxa"/>
              <w:bottom w:w="43" w:type="dxa"/>
              <w:right w:w="43" w:type="dxa"/>
            </w:tcMar>
            <w:vAlign w:val="bottom"/>
          </w:tcPr>
          <w:p w14:paraId="2D5A2041" w14:textId="77777777" w:rsidR="00DD2EA9" w:rsidRPr="00DA1B0F" w:rsidRDefault="00DD2EA9" w:rsidP="00F57EAC">
            <w:pPr>
              <w:jc w:val="center"/>
              <w:rPr>
                <w:sz w:val="21"/>
              </w:rPr>
            </w:pPr>
            <w:r w:rsidRPr="00DA1B0F">
              <w:rPr>
                <w:sz w:val="21"/>
              </w:rPr>
              <w:t>164,9</w:t>
            </w:r>
          </w:p>
        </w:tc>
        <w:tc>
          <w:tcPr>
            <w:tcW w:w="1880" w:type="dxa"/>
            <w:tcBorders>
              <w:top w:val="nil"/>
              <w:left w:val="nil"/>
              <w:bottom w:val="nil"/>
              <w:right w:val="nil"/>
            </w:tcBorders>
            <w:tcMar>
              <w:top w:w="128" w:type="dxa"/>
              <w:left w:w="43" w:type="dxa"/>
              <w:bottom w:w="43" w:type="dxa"/>
              <w:right w:w="43" w:type="dxa"/>
            </w:tcMar>
            <w:vAlign w:val="bottom"/>
          </w:tcPr>
          <w:p w14:paraId="7594167B"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4D2F67B7" w14:textId="77777777" w:rsidR="00DD2EA9" w:rsidRPr="00DA1B0F" w:rsidRDefault="00DD2EA9" w:rsidP="00F57EAC">
            <w:pPr>
              <w:jc w:val="center"/>
              <w:rPr>
                <w:sz w:val="21"/>
              </w:rPr>
            </w:pPr>
            <w:r w:rsidRPr="00DA1B0F">
              <w:rPr>
                <w:sz w:val="21"/>
              </w:rPr>
              <w:t>66,9</w:t>
            </w:r>
          </w:p>
        </w:tc>
      </w:tr>
      <w:tr w:rsidR="004A055A" w:rsidRPr="00DA1B0F" w14:paraId="2C1B0878" w14:textId="77777777">
        <w:trPr>
          <w:trHeight w:val="380"/>
        </w:trPr>
        <w:tc>
          <w:tcPr>
            <w:tcW w:w="560" w:type="dxa"/>
            <w:tcBorders>
              <w:top w:val="nil"/>
              <w:left w:val="nil"/>
              <w:bottom w:val="nil"/>
              <w:right w:val="nil"/>
            </w:tcBorders>
            <w:tcMar>
              <w:top w:w="128" w:type="dxa"/>
              <w:left w:w="43" w:type="dxa"/>
              <w:bottom w:w="43" w:type="dxa"/>
              <w:right w:w="43" w:type="dxa"/>
            </w:tcMar>
          </w:tcPr>
          <w:p w14:paraId="66DCD763" w14:textId="77777777" w:rsidR="00DD2EA9" w:rsidRPr="00DA1B0F" w:rsidRDefault="00DD2EA9" w:rsidP="00DA1B0F">
            <w:pPr>
              <w:rPr>
                <w:sz w:val="21"/>
              </w:rPr>
            </w:pPr>
            <w:r w:rsidRPr="00DA1B0F">
              <w:rPr>
                <w:sz w:val="21"/>
              </w:rPr>
              <w:t>4026</w:t>
            </w:r>
          </w:p>
        </w:tc>
        <w:tc>
          <w:tcPr>
            <w:tcW w:w="1540" w:type="dxa"/>
            <w:tcBorders>
              <w:top w:val="nil"/>
              <w:left w:val="nil"/>
              <w:bottom w:val="nil"/>
              <w:right w:val="nil"/>
            </w:tcBorders>
            <w:tcMar>
              <w:top w:w="128" w:type="dxa"/>
              <w:left w:w="43" w:type="dxa"/>
              <w:bottom w:w="43" w:type="dxa"/>
              <w:right w:w="43" w:type="dxa"/>
            </w:tcMar>
          </w:tcPr>
          <w:p w14:paraId="413FE9D3" w14:textId="77777777" w:rsidR="00DD2EA9" w:rsidRPr="00DA1B0F" w:rsidRDefault="00DD2EA9" w:rsidP="00DA1B0F">
            <w:pPr>
              <w:rPr>
                <w:sz w:val="21"/>
              </w:rPr>
            </w:pPr>
            <w:r w:rsidRPr="00DA1B0F">
              <w:rPr>
                <w:sz w:val="21"/>
              </w:rPr>
              <w:t>Tinn</w:t>
            </w:r>
          </w:p>
        </w:tc>
        <w:tc>
          <w:tcPr>
            <w:tcW w:w="860" w:type="dxa"/>
            <w:tcBorders>
              <w:top w:val="nil"/>
              <w:left w:val="nil"/>
              <w:bottom w:val="nil"/>
              <w:right w:val="nil"/>
            </w:tcBorders>
            <w:tcMar>
              <w:top w:w="128" w:type="dxa"/>
              <w:left w:w="43" w:type="dxa"/>
              <w:bottom w:w="43" w:type="dxa"/>
              <w:right w:w="43" w:type="dxa"/>
            </w:tcMar>
            <w:vAlign w:val="bottom"/>
          </w:tcPr>
          <w:p w14:paraId="4BFA1CF7" w14:textId="77777777" w:rsidR="00DD2EA9" w:rsidRPr="00DA1B0F" w:rsidRDefault="00DD2EA9" w:rsidP="00F57EAC">
            <w:pPr>
              <w:jc w:val="center"/>
              <w:rPr>
                <w:sz w:val="21"/>
              </w:rPr>
            </w:pPr>
            <w:r w:rsidRPr="00DA1B0F">
              <w:rPr>
                <w:sz w:val="21"/>
              </w:rPr>
              <w:t>4,7</w:t>
            </w:r>
          </w:p>
        </w:tc>
        <w:tc>
          <w:tcPr>
            <w:tcW w:w="880" w:type="dxa"/>
            <w:tcBorders>
              <w:top w:val="nil"/>
              <w:left w:val="nil"/>
              <w:bottom w:val="nil"/>
              <w:right w:val="nil"/>
            </w:tcBorders>
            <w:tcMar>
              <w:top w:w="128" w:type="dxa"/>
              <w:left w:w="43" w:type="dxa"/>
              <w:bottom w:w="43" w:type="dxa"/>
              <w:right w:w="43" w:type="dxa"/>
            </w:tcMar>
            <w:vAlign w:val="bottom"/>
          </w:tcPr>
          <w:p w14:paraId="55361D59" w14:textId="77777777" w:rsidR="00DD2EA9" w:rsidRPr="00DA1B0F" w:rsidRDefault="00DD2EA9" w:rsidP="00F57EAC">
            <w:pPr>
              <w:jc w:val="center"/>
              <w:rPr>
                <w:sz w:val="21"/>
              </w:rPr>
            </w:pPr>
            <w:r w:rsidRPr="00DA1B0F">
              <w:rPr>
                <w:sz w:val="21"/>
              </w:rPr>
              <w:t>24,7</w:t>
            </w:r>
          </w:p>
        </w:tc>
        <w:tc>
          <w:tcPr>
            <w:tcW w:w="1180" w:type="dxa"/>
            <w:tcBorders>
              <w:top w:val="nil"/>
              <w:left w:val="nil"/>
              <w:bottom w:val="nil"/>
              <w:right w:val="nil"/>
            </w:tcBorders>
            <w:tcMar>
              <w:top w:w="128" w:type="dxa"/>
              <w:left w:w="43" w:type="dxa"/>
              <w:bottom w:w="43" w:type="dxa"/>
              <w:right w:w="43" w:type="dxa"/>
            </w:tcMar>
            <w:vAlign w:val="bottom"/>
          </w:tcPr>
          <w:p w14:paraId="1810D592" w14:textId="77777777" w:rsidR="00DD2EA9" w:rsidRPr="00DA1B0F" w:rsidRDefault="00DD2EA9" w:rsidP="00F57EAC">
            <w:pPr>
              <w:jc w:val="center"/>
              <w:rPr>
                <w:sz w:val="21"/>
              </w:rPr>
            </w:pPr>
            <w:r w:rsidRPr="00DA1B0F">
              <w:rPr>
                <w:sz w:val="21"/>
              </w:rPr>
              <w:t>35,4</w:t>
            </w:r>
          </w:p>
        </w:tc>
        <w:tc>
          <w:tcPr>
            <w:tcW w:w="1440" w:type="dxa"/>
            <w:tcBorders>
              <w:top w:val="nil"/>
              <w:left w:val="nil"/>
              <w:bottom w:val="nil"/>
              <w:right w:val="nil"/>
            </w:tcBorders>
            <w:tcMar>
              <w:top w:w="128" w:type="dxa"/>
              <w:left w:w="43" w:type="dxa"/>
              <w:bottom w:w="43" w:type="dxa"/>
              <w:right w:w="43" w:type="dxa"/>
            </w:tcMar>
            <w:vAlign w:val="bottom"/>
          </w:tcPr>
          <w:p w14:paraId="58DE0DA4" w14:textId="77777777" w:rsidR="00DD2EA9" w:rsidRPr="00DA1B0F" w:rsidRDefault="00DD2EA9" w:rsidP="00F57EAC">
            <w:pPr>
              <w:jc w:val="center"/>
              <w:rPr>
                <w:sz w:val="21"/>
              </w:rPr>
            </w:pPr>
            <w:r w:rsidRPr="00DA1B0F">
              <w:rPr>
                <w:sz w:val="21"/>
              </w:rPr>
              <w:t>104,1</w:t>
            </w:r>
          </w:p>
        </w:tc>
        <w:tc>
          <w:tcPr>
            <w:tcW w:w="1880" w:type="dxa"/>
            <w:tcBorders>
              <w:top w:val="nil"/>
              <w:left w:val="nil"/>
              <w:bottom w:val="nil"/>
              <w:right w:val="nil"/>
            </w:tcBorders>
            <w:tcMar>
              <w:top w:w="128" w:type="dxa"/>
              <w:left w:w="43" w:type="dxa"/>
              <w:bottom w:w="43" w:type="dxa"/>
              <w:right w:w="43" w:type="dxa"/>
            </w:tcMar>
            <w:vAlign w:val="bottom"/>
          </w:tcPr>
          <w:p w14:paraId="59BE30FB" w14:textId="77777777" w:rsidR="00DD2EA9" w:rsidRPr="00DA1B0F" w:rsidRDefault="00DD2EA9" w:rsidP="00F57EAC">
            <w:pPr>
              <w:jc w:val="center"/>
              <w:rPr>
                <w:sz w:val="21"/>
              </w:rPr>
            </w:pPr>
            <w:r w:rsidRPr="00DA1B0F">
              <w:rPr>
                <w:sz w:val="21"/>
              </w:rPr>
              <w:t>24,0</w:t>
            </w:r>
          </w:p>
        </w:tc>
        <w:tc>
          <w:tcPr>
            <w:tcW w:w="1120" w:type="dxa"/>
            <w:tcBorders>
              <w:top w:val="nil"/>
              <w:left w:val="nil"/>
              <w:bottom w:val="nil"/>
              <w:right w:val="nil"/>
            </w:tcBorders>
            <w:tcMar>
              <w:top w:w="128" w:type="dxa"/>
              <w:left w:w="43" w:type="dxa"/>
              <w:bottom w:w="43" w:type="dxa"/>
              <w:right w:w="43" w:type="dxa"/>
            </w:tcMar>
            <w:vAlign w:val="bottom"/>
          </w:tcPr>
          <w:p w14:paraId="7069F64E" w14:textId="77777777" w:rsidR="00DD2EA9" w:rsidRPr="00DA1B0F" w:rsidRDefault="00DD2EA9" w:rsidP="00F57EAC">
            <w:pPr>
              <w:jc w:val="center"/>
              <w:rPr>
                <w:sz w:val="21"/>
              </w:rPr>
            </w:pPr>
            <w:r w:rsidRPr="00DA1B0F">
              <w:rPr>
                <w:sz w:val="21"/>
              </w:rPr>
              <w:t>-8,8</w:t>
            </w:r>
          </w:p>
        </w:tc>
      </w:tr>
      <w:tr w:rsidR="004A055A" w:rsidRPr="00DA1B0F" w14:paraId="64DEC759" w14:textId="77777777">
        <w:trPr>
          <w:trHeight w:val="380"/>
        </w:trPr>
        <w:tc>
          <w:tcPr>
            <w:tcW w:w="560" w:type="dxa"/>
            <w:tcBorders>
              <w:top w:val="nil"/>
              <w:left w:val="nil"/>
              <w:bottom w:val="nil"/>
              <w:right w:val="nil"/>
            </w:tcBorders>
            <w:tcMar>
              <w:top w:w="128" w:type="dxa"/>
              <w:left w:w="43" w:type="dxa"/>
              <w:bottom w:w="43" w:type="dxa"/>
              <w:right w:w="43" w:type="dxa"/>
            </w:tcMar>
          </w:tcPr>
          <w:p w14:paraId="2420C06F" w14:textId="77777777" w:rsidR="00DD2EA9" w:rsidRPr="00DA1B0F" w:rsidRDefault="00DD2EA9" w:rsidP="00DA1B0F">
            <w:pPr>
              <w:rPr>
                <w:sz w:val="21"/>
              </w:rPr>
            </w:pPr>
            <w:r w:rsidRPr="00DA1B0F">
              <w:rPr>
                <w:sz w:val="21"/>
              </w:rPr>
              <w:t>4028</w:t>
            </w:r>
          </w:p>
        </w:tc>
        <w:tc>
          <w:tcPr>
            <w:tcW w:w="1540" w:type="dxa"/>
            <w:tcBorders>
              <w:top w:val="nil"/>
              <w:left w:val="nil"/>
              <w:bottom w:val="nil"/>
              <w:right w:val="nil"/>
            </w:tcBorders>
            <w:tcMar>
              <w:top w:w="128" w:type="dxa"/>
              <w:left w:w="43" w:type="dxa"/>
              <w:bottom w:w="43" w:type="dxa"/>
              <w:right w:w="43" w:type="dxa"/>
            </w:tcMar>
          </w:tcPr>
          <w:p w14:paraId="178317D3" w14:textId="77777777" w:rsidR="00DD2EA9" w:rsidRPr="00DA1B0F" w:rsidRDefault="00DD2EA9" w:rsidP="00DA1B0F">
            <w:pPr>
              <w:rPr>
                <w:sz w:val="21"/>
              </w:rPr>
            </w:pPr>
            <w:r w:rsidRPr="00DA1B0F">
              <w:rPr>
                <w:sz w:val="21"/>
              </w:rPr>
              <w:t>Kviteseid</w:t>
            </w:r>
          </w:p>
        </w:tc>
        <w:tc>
          <w:tcPr>
            <w:tcW w:w="860" w:type="dxa"/>
            <w:tcBorders>
              <w:top w:val="nil"/>
              <w:left w:val="nil"/>
              <w:bottom w:val="nil"/>
              <w:right w:val="nil"/>
            </w:tcBorders>
            <w:tcMar>
              <w:top w:w="128" w:type="dxa"/>
              <w:left w:w="43" w:type="dxa"/>
              <w:bottom w:w="43" w:type="dxa"/>
              <w:right w:w="43" w:type="dxa"/>
            </w:tcMar>
            <w:vAlign w:val="bottom"/>
          </w:tcPr>
          <w:p w14:paraId="1B35C7A8" w14:textId="77777777" w:rsidR="00DD2EA9" w:rsidRPr="00DA1B0F" w:rsidRDefault="00DD2EA9" w:rsidP="00F57EAC">
            <w:pPr>
              <w:jc w:val="center"/>
              <w:rPr>
                <w:sz w:val="21"/>
              </w:rPr>
            </w:pPr>
            <w:r w:rsidRPr="00DA1B0F">
              <w:rPr>
                <w:sz w:val="21"/>
              </w:rPr>
              <w:t>0,7</w:t>
            </w:r>
          </w:p>
        </w:tc>
        <w:tc>
          <w:tcPr>
            <w:tcW w:w="880" w:type="dxa"/>
            <w:tcBorders>
              <w:top w:val="nil"/>
              <w:left w:val="nil"/>
              <w:bottom w:val="nil"/>
              <w:right w:val="nil"/>
            </w:tcBorders>
            <w:tcMar>
              <w:top w:w="128" w:type="dxa"/>
              <w:left w:w="43" w:type="dxa"/>
              <w:bottom w:w="43" w:type="dxa"/>
              <w:right w:w="43" w:type="dxa"/>
            </w:tcMar>
            <w:vAlign w:val="bottom"/>
          </w:tcPr>
          <w:p w14:paraId="79392EE0" w14:textId="77777777" w:rsidR="00DD2EA9" w:rsidRPr="00DA1B0F" w:rsidRDefault="00DD2EA9" w:rsidP="00F57EAC">
            <w:pPr>
              <w:jc w:val="center"/>
              <w:rPr>
                <w:sz w:val="21"/>
              </w:rPr>
            </w:pPr>
            <w:r w:rsidRPr="00DA1B0F">
              <w:rPr>
                <w:sz w:val="21"/>
              </w:rPr>
              <w:t>2,8</w:t>
            </w:r>
          </w:p>
        </w:tc>
        <w:tc>
          <w:tcPr>
            <w:tcW w:w="1180" w:type="dxa"/>
            <w:tcBorders>
              <w:top w:val="nil"/>
              <w:left w:val="nil"/>
              <w:bottom w:val="nil"/>
              <w:right w:val="nil"/>
            </w:tcBorders>
            <w:tcMar>
              <w:top w:w="128" w:type="dxa"/>
              <w:left w:w="43" w:type="dxa"/>
              <w:bottom w:w="43" w:type="dxa"/>
              <w:right w:w="43" w:type="dxa"/>
            </w:tcMar>
            <w:vAlign w:val="bottom"/>
          </w:tcPr>
          <w:p w14:paraId="21C84615" w14:textId="77777777" w:rsidR="00DD2EA9" w:rsidRPr="00DA1B0F" w:rsidRDefault="00DD2EA9" w:rsidP="00F57EAC">
            <w:pPr>
              <w:jc w:val="center"/>
              <w:rPr>
                <w:sz w:val="21"/>
              </w:rPr>
            </w:pPr>
            <w:r w:rsidRPr="00DA1B0F">
              <w:rPr>
                <w:sz w:val="21"/>
              </w:rPr>
              <w:t>4,3</w:t>
            </w:r>
          </w:p>
        </w:tc>
        <w:tc>
          <w:tcPr>
            <w:tcW w:w="1440" w:type="dxa"/>
            <w:tcBorders>
              <w:top w:val="nil"/>
              <w:left w:val="nil"/>
              <w:bottom w:val="nil"/>
              <w:right w:val="nil"/>
            </w:tcBorders>
            <w:tcMar>
              <w:top w:w="128" w:type="dxa"/>
              <w:left w:w="43" w:type="dxa"/>
              <w:bottom w:w="43" w:type="dxa"/>
              <w:right w:w="43" w:type="dxa"/>
            </w:tcMar>
            <w:vAlign w:val="bottom"/>
          </w:tcPr>
          <w:p w14:paraId="1B354D1A" w14:textId="77777777" w:rsidR="00DD2EA9" w:rsidRPr="00DA1B0F" w:rsidRDefault="00DD2EA9" w:rsidP="00F57EAC">
            <w:pPr>
              <w:jc w:val="center"/>
              <w:rPr>
                <w:sz w:val="21"/>
              </w:rPr>
            </w:pPr>
            <w:r w:rsidRPr="00DA1B0F">
              <w:rPr>
                <w:sz w:val="21"/>
              </w:rPr>
              <w:t>64,5</w:t>
            </w:r>
          </w:p>
        </w:tc>
        <w:tc>
          <w:tcPr>
            <w:tcW w:w="1880" w:type="dxa"/>
            <w:tcBorders>
              <w:top w:val="nil"/>
              <w:left w:val="nil"/>
              <w:bottom w:val="nil"/>
              <w:right w:val="nil"/>
            </w:tcBorders>
            <w:tcMar>
              <w:top w:w="128" w:type="dxa"/>
              <w:left w:w="43" w:type="dxa"/>
              <w:bottom w:w="43" w:type="dxa"/>
              <w:right w:w="43" w:type="dxa"/>
            </w:tcMar>
            <w:vAlign w:val="bottom"/>
          </w:tcPr>
          <w:p w14:paraId="66DB9E22"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24E6754" w14:textId="77777777" w:rsidR="00DD2EA9" w:rsidRPr="00DA1B0F" w:rsidRDefault="00DD2EA9" w:rsidP="00F57EAC">
            <w:pPr>
              <w:jc w:val="center"/>
              <w:rPr>
                <w:sz w:val="21"/>
              </w:rPr>
            </w:pPr>
            <w:r w:rsidRPr="00DA1B0F">
              <w:rPr>
                <w:sz w:val="21"/>
              </w:rPr>
              <w:t>23,0</w:t>
            </w:r>
          </w:p>
        </w:tc>
      </w:tr>
      <w:tr w:rsidR="004A055A" w:rsidRPr="00DA1B0F" w14:paraId="577E7815" w14:textId="77777777">
        <w:trPr>
          <w:trHeight w:val="380"/>
        </w:trPr>
        <w:tc>
          <w:tcPr>
            <w:tcW w:w="560" w:type="dxa"/>
            <w:tcBorders>
              <w:top w:val="nil"/>
              <w:left w:val="nil"/>
              <w:bottom w:val="nil"/>
              <w:right w:val="nil"/>
            </w:tcBorders>
            <w:tcMar>
              <w:top w:w="128" w:type="dxa"/>
              <w:left w:w="43" w:type="dxa"/>
              <w:bottom w:w="43" w:type="dxa"/>
              <w:right w:w="43" w:type="dxa"/>
            </w:tcMar>
          </w:tcPr>
          <w:p w14:paraId="51928642" w14:textId="77777777" w:rsidR="00DD2EA9" w:rsidRPr="00DA1B0F" w:rsidRDefault="00DD2EA9" w:rsidP="00DA1B0F">
            <w:pPr>
              <w:rPr>
                <w:sz w:val="21"/>
              </w:rPr>
            </w:pPr>
            <w:r w:rsidRPr="00DA1B0F">
              <w:rPr>
                <w:sz w:val="21"/>
              </w:rPr>
              <w:t>4030</w:t>
            </w:r>
          </w:p>
        </w:tc>
        <w:tc>
          <w:tcPr>
            <w:tcW w:w="1540" w:type="dxa"/>
            <w:tcBorders>
              <w:top w:val="nil"/>
              <w:left w:val="nil"/>
              <w:bottom w:val="nil"/>
              <w:right w:val="nil"/>
            </w:tcBorders>
            <w:tcMar>
              <w:top w:w="128" w:type="dxa"/>
              <w:left w:w="43" w:type="dxa"/>
              <w:bottom w:w="43" w:type="dxa"/>
              <w:right w:w="43" w:type="dxa"/>
            </w:tcMar>
          </w:tcPr>
          <w:p w14:paraId="7D358583" w14:textId="77777777" w:rsidR="00DD2EA9" w:rsidRPr="00DA1B0F" w:rsidRDefault="00DD2EA9" w:rsidP="00DA1B0F">
            <w:pPr>
              <w:rPr>
                <w:sz w:val="21"/>
              </w:rPr>
            </w:pPr>
            <w:r w:rsidRPr="00DA1B0F">
              <w:rPr>
                <w:sz w:val="21"/>
              </w:rPr>
              <w:t>Nissedal</w:t>
            </w:r>
          </w:p>
        </w:tc>
        <w:tc>
          <w:tcPr>
            <w:tcW w:w="860" w:type="dxa"/>
            <w:tcBorders>
              <w:top w:val="nil"/>
              <w:left w:val="nil"/>
              <w:bottom w:val="nil"/>
              <w:right w:val="nil"/>
            </w:tcBorders>
            <w:tcMar>
              <w:top w:w="128" w:type="dxa"/>
              <w:left w:w="43" w:type="dxa"/>
              <w:bottom w:w="43" w:type="dxa"/>
              <w:right w:w="43" w:type="dxa"/>
            </w:tcMar>
            <w:vAlign w:val="bottom"/>
          </w:tcPr>
          <w:p w14:paraId="094FF63E" w14:textId="77777777" w:rsidR="00DD2EA9" w:rsidRPr="00DA1B0F" w:rsidRDefault="00DD2EA9" w:rsidP="00F57EAC">
            <w:pPr>
              <w:jc w:val="center"/>
              <w:rPr>
                <w:sz w:val="21"/>
              </w:rPr>
            </w:pPr>
            <w:r w:rsidRPr="00DA1B0F">
              <w:rPr>
                <w:sz w:val="21"/>
              </w:rPr>
              <w:t>-3,2</w:t>
            </w:r>
          </w:p>
        </w:tc>
        <w:tc>
          <w:tcPr>
            <w:tcW w:w="880" w:type="dxa"/>
            <w:tcBorders>
              <w:top w:val="nil"/>
              <w:left w:val="nil"/>
              <w:bottom w:val="nil"/>
              <w:right w:val="nil"/>
            </w:tcBorders>
            <w:tcMar>
              <w:top w:w="128" w:type="dxa"/>
              <w:left w:w="43" w:type="dxa"/>
              <w:bottom w:w="43" w:type="dxa"/>
              <w:right w:w="43" w:type="dxa"/>
            </w:tcMar>
            <w:vAlign w:val="bottom"/>
          </w:tcPr>
          <w:p w14:paraId="5BA6618B" w14:textId="77777777" w:rsidR="00DD2EA9" w:rsidRPr="00DA1B0F" w:rsidRDefault="00DD2EA9" w:rsidP="00F57EAC">
            <w:pPr>
              <w:jc w:val="center"/>
              <w:rPr>
                <w:sz w:val="21"/>
              </w:rPr>
            </w:pPr>
            <w:r w:rsidRPr="00DA1B0F">
              <w:rPr>
                <w:sz w:val="21"/>
              </w:rPr>
              <w:t>3,1</w:t>
            </w:r>
          </w:p>
        </w:tc>
        <w:tc>
          <w:tcPr>
            <w:tcW w:w="1180" w:type="dxa"/>
            <w:tcBorders>
              <w:top w:val="nil"/>
              <w:left w:val="nil"/>
              <w:bottom w:val="nil"/>
              <w:right w:val="nil"/>
            </w:tcBorders>
            <w:tcMar>
              <w:top w:w="128" w:type="dxa"/>
              <w:left w:w="43" w:type="dxa"/>
              <w:bottom w:w="43" w:type="dxa"/>
              <w:right w:w="43" w:type="dxa"/>
            </w:tcMar>
            <w:vAlign w:val="bottom"/>
          </w:tcPr>
          <w:p w14:paraId="18F8F41B" w14:textId="77777777" w:rsidR="00DD2EA9" w:rsidRPr="00DA1B0F" w:rsidRDefault="00DD2EA9" w:rsidP="00F57EAC">
            <w:pPr>
              <w:jc w:val="center"/>
              <w:rPr>
                <w:sz w:val="21"/>
              </w:rPr>
            </w:pPr>
            <w:r w:rsidRPr="00DA1B0F">
              <w:rPr>
                <w:sz w:val="21"/>
              </w:rPr>
              <w:t>11,0</w:t>
            </w:r>
          </w:p>
        </w:tc>
        <w:tc>
          <w:tcPr>
            <w:tcW w:w="1440" w:type="dxa"/>
            <w:tcBorders>
              <w:top w:val="nil"/>
              <w:left w:val="nil"/>
              <w:bottom w:val="nil"/>
              <w:right w:val="nil"/>
            </w:tcBorders>
            <w:tcMar>
              <w:top w:w="128" w:type="dxa"/>
              <w:left w:w="43" w:type="dxa"/>
              <w:bottom w:w="43" w:type="dxa"/>
              <w:right w:w="43" w:type="dxa"/>
            </w:tcMar>
            <w:vAlign w:val="bottom"/>
          </w:tcPr>
          <w:p w14:paraId="21B964C9" w14:textId="77777777" w:rsidR="00DD2EA9" w:rsidRPr="00DA1B0F" w:rsidRDefault="00DD2EA9" w:rsidP="00F57EAC">
            <w:pPr>
              <w:jc w:val="center"/>
              <w:rPr>
                <w:sz w:val="21"/>
              </w:rPr>
            </w:pPr>
            <w:r w:rsidRPr="00DA1B0F">
              <w:rPr>
                <w:sz w:val="21"/>
              </w:rPr>
              <w:t>158,6</w:t>
            </w:r>
          </w:p>
        </w:tc>
        <w:tc>
          <w:tcPr>
            <w:tcW w:w="1880" w:type="dxa"/>
            <w:tcBorders>
              <w:top w:val="nil"/>
              <w:left w:val="nil"/>
              <w:bottom w:val="nil"/>
              <w:right w:val="nil"/>
            </w:tcBorders>
            <w:tcMar>
              <w:top w:w="128" w:type="dxa"/>
              <w:left w:w="43" w:type="dxa"/>
              <w:bottom w:w="43" w:type="dxa"/>
              <w:right w:w="43" w:type="dxa"/>
            </w:tcMar>
            <w:vAlign w:val="bottom"/>
          </w:tcPr>
          <w:p w14:paraId="605C369A"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4CA7AC01" w14:textId="77777777" w:rsidR="00DD2EA9" w:rsidRPr="00DA1B0F" w:rsidRDefault="00DD2EA9" w:rsidP="00F57EAC">
            <w:pPr>
              <w:jc w:val="center"/>
              <w:rPr>
                <w:sz w:val="21"/>
              </w:rPr>
            </w:pPr>
            <w:r w:rsidRPr="00DA1B0F">
              <w:rPr>
                <w:sz w:val="21"/>
              </w:rPr>
              <w:t>45,8</w:t>
            </w:r>
          </w:p>
        </w:tc>
      </w:tr>
      <w:tr w:rsidR="004A055A" w:rsidRPr="00DA1B0F" w14:paraId="5DA2F762" w14:textId="77777777">
        <w:trPr>
          <w:trHeight w:val="380"/>
        </w:trPr>
        <w:tc>
          <w:tcPr>
            <w:tcW w:w="560" w:type="dxa"/>
            <w:tcBorders>
              <w:top w:val="nil"/>
              <w:left w:val="nil"/>
              <w:bottom w:val="nil"/>
              <w:right w:val="nil"/>
            </w:tcBorders>
            <w:tcMar>
              <w:top w:w="128" w:type="dxa"/>
              <w:left w:w="43" w:type="dxa"/>
              <w:bottom w:w="43" w:type="dxa"/>
              <w:right w:w="43" w:type="dxa"/>
            </w:tcMar>
          </w:tcPr>
          <w:p w14:paraId="29D18FAD" w14:textId="77777777" w:rsidR="00DD2EA9" w:rsidRPr="00DA1B0F" w:rsidRDefault="00DD2EA9" w:rsidP="00DA1B0F">
            <w:pPr>
              <w:rPr>
                <w:sz w:val="21"/>
              </w:rPr>
            </w:pPr>
            <w:r w:rsidRPr="00DA1B0F">
              <w:rPr>
                <w:sz w:val="21"/>
              </w:rPr>
              <w:t>4032</w:t>
            </w:r>
          </w:p>
        </w:tc>
        <w:tc>
          <w:tcPr>
            <w:tcW w:w="1540" w:type="dxa"/>
            <w:tcBorders>
              <w:top w:val="nil"/>
              <w:left w:val="nil"/>
              <w:bottom w:val="nil"/>
              <w:right w:val="nil"/>
            </w:tcBorders>
            <w:tcMar>
              <w:top w:w="128" w:type="dxa"/>
              <w:left w:w="43" w:type="dxa"/>
              <w:bottom w:w="43" w:type="dxa"/>
              <w:right w:w="43" w:type="dxa"/>
            </w:tcMar>
          </w:tcPr>
          <w:p w14:paraId="6781B5B7" w14:textId="77777777" w:rsidR="00DD2EA9" w:rsidRPr="00DA1B0F" w:rsidRDefault="00DD2EA9" w:rsidP="00DA1B0F">
            <w:pPr>
              <w:rPr>
                <w:sz w:val="21"/>
              </w:rPr>
            </w:pPr>
            <w:r w:rsidRPr="00DA1B0F">
              <w:rPr>
                <w:sz w:val="21"/>
              </w:rPr>
              <w:t>Fyresdal</w:t>
            </w:r>
          </w:p>
        </w:tc>
        <w:tc>
          <w:tcPr>
            <w:tcW w:w="860" w:type="dxa"/>
            <w:tcBorders>
              <w:top w:val="nil"/>
              <w:left w:val="nil"/>
              <w:bottom w:val="nil"/>
              <w:right w:val="nil"/>
            </w:tcBorders>
            <w:tcMar>
              <w:top w:w="128" w:type="dxa"/>
              <w:left w:w="43" w:type="dxa"/>
              <w:bottom w:w="43" w:type="dxa"/>
              <w:right w:w="43" w:type="dxa"/>
            </w:tcMar>
            <w:vAlign w:val="bottom"/>
          </w:tcPr>
          <w:p w14:paraId="76250D76" w14:textId="77777777" w:rsidR="00DD2EA9" w:rsidRPr="00DA1B0F" w:rsidRDefault="00DD2EA9" w:rsidP="00F57EAC">
            <w:pPr>
              <w:jc w:val="center"/>
              <w:rPr>
                <w:sz w:val="21"/>
              </w:rPr>
            </w:pPr>
            <w:r w:rsidRPr="00DA1B0F">
              <w:rPr>
                <w:sz w:val="21"/>
              </w:rPr>
              <w:t>6,8</w:t>
            </w:r>
          </w:p>
        </w:tc>
        <w:tc>
          <w:tcPr>
            <w:tcW w:w="880" w:type="dxa"/>
            <w:tcBorders>
              <w:top w:val="nil"/>
              <w:left w:val="nil"/>
              <w:bottom w:val="nil"/>
              <w:right w:val="nil"/>
            </w:tcBorders>
            <w:tcMar>
              <w:top w:w="128" w:type="dxa"/>
              <w:left w:w="43" w:type="dxa"/>
              <w:bottom w:w="43" w:type="dxa"/>
              <w:right w:w="43" w:type="dxa"/>
            </w:tcMar>
            <w:vAlign w:val="bottom"/>
          </w:tcPr>
          <w:p w14:paraId="06825BDC" w14:textId="77777777" w:rsidR="00DD2EA9" w:rsidRPr="00DA1B0F" w:rsidRDefault="00DD2EA9" w:rsidP="00F57EAC">
            <w:pPr>
              <w:jc w:val="center"/>
              <w:rPr>
                <w:sz w:val="21"/>
              </w:rPr>
            </w:pPr>
            <w:r w:rsidRPr="00DA1B0F">
              <w:rPr>
                <w:sz w:val="21"/>
              </w:rPr>
              <w:t>6,1</w:t>
            </w:r>
          </w:p>
        </w:tc>
        <w:tc>
          <w:tcPr>
            <w:tcW w:w="1180" w:type="dxa"/>
            <w:tcBorders>
              <w:top w:val="nil"/>
              <w:left w:val="nil"/>
              <w:bottom w:val="nil"/>
              <w:right w:val="nil"/>
            </w:tcBorders>
            <w:tcMar>
              <w:top w:w="128" w:type="dxa"/>
              <w:left w:w="43" w:type="dxa"/>
              <w:bottom w:w="43" w:type="dxa"/>
              <w:right w:w="43" w:type="dxa"/>
            </w:tcMar>
            <w:vAlign w:val="bottom"/>
          </w:tcPr>
          <w:p w14:paraId="520AC14A" w14:textId="77777777" w:rsidR="00DD2EA9" w:rsidRPr="00DA1B0F" w:rsidRDefault="00DD2EA9" w:rsidP="00F57EAC">
            <w:pPr>
              <w:jc w:val="center"/>
              <w:rPr>
                <w:sz w:val="21"/>
              </w:rPr>
            </w:pPr>
            <w:r w:rsidRPr="00DA1B0F">
              <w:rPr>
                <w:sz w:val="21"/>
              </w:rPr>
              <w:t>12,2</w:t>
            </w:r>
          </w:p>
        </w:tc>
        <w:tc>
          <w:tcPr>
            <w:tcW w:w="1440" w:type="dxa"/>
            <w:tcBorders>
              <w:top w:val="nil"/>
              <w:left w:val="nil"/>
              <w:bottom w:val="nil"/>
              <w:right w:val="nil"/>
            </w:tcBorders>
            <w:tcMar>
              <w:top w:w="128" w:type="dxa"/>
              <w:left w:w="43" w:type="dxa"/>
              <w:bottom w:w="43" w:type="dxa"/>
              <w:right w:w="43" w:type="dxa"/>
            </w:tcMar>
            <w:vAlign w:val="bottom"/>
          </w:tcPr>
          <w:p w14:paraId="01A620D5" w14:textId="77777777" w:rsidR="00DD2EA9" w:rsidRPr="00DA1B0F" w:rsidRDefault="00DD2EA9" w:rsidP="00F57EAC">
            <w:pPr>
              <w:jc w:val="center"/>
              <w:rPr>
                <w:sz w:val="21"/>
              </w:rPr>
            </w:pPr>
            <w:r w:rsidRPr="00DA1B0F">
              <w:rPr>
                <w:sz w:val="21"/>
              </w:rPr>
              <w:t>32,3</w:t>
            </w:r>
          </w:p>
        </w:tc>
        <w:tc>
          <w:tcPr>
            <w:tcW w:w="1880" w:type="dxa"/>
            <w:tcBorders>
              <w:top w:val="nil"/>
              <w:left w:val="nil"/>
              <w:bottom w:val="nil"/>
              <w:right w:val="nil"/>
            </w:tcBorders>
            <w:tcMar>
              <w:top w:w="128" w:type="dxa"/>
              <w:left w:w="43" w:type="dxa"/>
              <w:bottom w:w="43" w:type="dxa"/>
              <w:right w:w="43" w:type="dxa"/>
            </w:tcMar>
            <w:vAlign w:val="bottom"/>
          </w:tcPr>
          <w:p w14:paraId="5D4642E6"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6B81623F" w14:textId="77777777" w:rsidR="00DD2EA9" w:rsidRPr="00DA1B0F" w:rsidRDefault="00DD2EA9" w:rsidP="00F57EAC">
            <w:pPr>
              <w:jc w:val="center"/>
              <w:rPr>
                <w:sz w:val="21"/>
              </w:rPr>
            </w:pPr>
            <w:r w:rsidRPr="00DA1B0F">
              <w:rPr>
                <w:sz w:val="21"/>
              </w:rPr>
              <w:t>-8,0</w:t>
            </w:r>
          </w:p>
        </w:tc>
      </w:tr>
      <w:tr w:rsidR="004A055A" w:rsidRPr="00DA1B0F" w14:paraId="4C1065E4" w14:textId="77777777">
        <w:trPr>
          <w:trHeight w:val="380"/>
        </w:trPr>
        <w:tc>
          <w:tcPr>
            <w:tcW w:w="560" w:type="dxa"/>
            <w:tcBorders>
              <w:top w:val="nil"/>
              <w:left w:val="nil"/>
              <w:bottom w:val="nil"/>
              <w:right w:val="nil"/>
            </w:tcBorders>
            <w:tcMar>
              <w:top w:w="128" w:type="dxa"/>
              <w:left w:w="43" w:type="dxa"/>
              <w:bottom w:w="43" w:type="dxa"/>
              <w:right w:w="43" w:type="dxa"/>
            </w:tcMar>
          </w:tcPr>
          <w:p w14:paraId="4FF9450A" w14:textId="77777777" w:rsidR="00DD2EA9" w:rsidRPr="00DA1B0F" w:rsidRDefault="00DD2EA9" w:rsidP="00DA1B0F">
            <w:pPr>
              <w:rPr>
                <w:sz w:val="21"/>
              </w:rPr>
            </w:pPr>
            <w:r w:rsidRPr="00DA1B0F">
              <w:rPr>
                <w:sz w:val="21"/>
              </w:rPr>
              <w:t>4034</w:t>
            </w:r>
          </w:p>
        </w:tc>
        <w:tc>
          <w:tcPr>
            <w:tcW w:w="1540" w:type="dxa"/>
            <w:tcBorders>
              <w:top w:val="nil"/>
              <w:left w:val="nil"/>
              <w:bottom w:val="nil"/>
              <w:right w:val="nil"/>
            </w:tcBorders>
            <w:tcMar>
              <w:top w:w="128" w:type="dxa"/>
              <w:left w:w="43" w:type="dxa"/>
              <w:bottom w:w="43" w:type="dxa"/>
              <w:right w:w="43" w:type="dxa"/>
            </w:tcMar>
          </w:tcPr>
          <w:p w14:paraId="28DA73B1" w14:textId="77777777" w:rsidR="00DD2EA9" w:rsidRPr="00DA1B0F" w:rsidRDefault="00DD2EA9" w:rsidP="00DA1B0F">
            <w:pPr>
              <w:rPr>
                <w:sz w:val="21"/>
              </w:rPr>
            </w:pPr>
            <w:r w:rsidRPr="00DA1B0F">
              <w:rPr>
                <w:sz w:val="21"/>
              </w:rPr>
              <w:t>Tokke</w:t>
            </w:r>
          </w:p>
        </w:tc>
        <w:tc>
          <w:tcPr>
            <w:tcW w:w="860" w:type="dxa"/>
            <w:tcBorders>
              <w:top w:val="nil"/>
              <w:left w:val="nil"/>
              <w:bottom w:val="nil"/>
              <w:right w:val="nil"/>
            </w:tcBorders>
            <w:tcMar>
              <w:top w:w="128" w:type="dxa"/>
              <w:left w:w="43" w:type="dxa"/>
              <w:bottom w:w="43" w:type="dxa"/>
              <w:right w:w="43" w:type="dxa"/>
            </w:tcMar>
            <w:vAlign w:val="bottom"/>
          </w:tcPr>
          <w:p w14:paraId="5F9505B8" w14:textId="77777777" w:rsidR="00DD2EA9" w:rsidRPr="00DA1B0F" w:rsidRDefault="00DD2EA9" w:rsidP="00F57EAC">
            <w:pPr>
              <w:jc w:val="center"/>
              <w:rPr>
                <w:sz w:val="21"/>
              </w:rPr>
            </w:pPr>
            <w:r w:rsidRPr="00DA1B0F">
              <w:rPr>
                <w:sz w:val="21"/>
              </w:rPr>
              <w:t>2,0</w:t>
            </w:r>
          </w:p>
        </w:tc>
        <w:tc>
          <w:tcPr>
            <w:tcW w:w="880" w:type="dxa"/>
            <w:tcBorders>
              <w:top w:val="nil"/>
              <w:left w:val="nil"/>
              <w:bottom w:val="nil"/>
              <w:right w:val="nil"/>
            </w:tcBorders>
            <w:tcMar>
              <w:top w:w="128" w:type="dxa"/>
              <w:left w:w="43" w:type="dxa"/>
              <w:bottom w:w="43" w:type="dxa"/>
              <w:right w:w="43" w:type="dxa"/>
            </w:tcMar>
            <w:vAlign w:val="bottom"/>
          </w:tcPr>
          <w:p w14:paraId="73095B6D" w14:textId="77777777" w:rsidR="00DD2EA9" w:rsidRPr="00DA1B0F" w:rsidRDefault="00DD2EA9" w:rsidP="00F57EAC">
            <w:pPr>
              <w:jc w:val="center"/>
              <w:rPr>
                <w:sz w:val="21"/>
              </w:rPr>
            </w:pPr>
            <w:r w:rsidRPr="00DA1B0F">
              <w:rPr>
                <w:sz w:val="21"/>
              </w:rPr>
              <w:t>20,2</w:t>
            </w:r>
          </w:p>
        </w:tc>
        <w:tc>
          <w:tcPr>
            <w:tcW w:w="1180" w:type="dxa"/>
            <w:tcBorders>
              <w:top w:val="nil"/>
              <w:left w:val="nil"/>
              <w:bottom w:val="nil"/>
              <w:right w:val="nil"/>
            </w:tcBorders>
            <w:tcMar>
              <w:top w:w="128" w:type="dxa"/>
              <w:left w:w="43" w:type="dxa"/>
              <w:bottom w:w="43" w:type="dxa"/>
              <w:right w:w="43" w:type="dxa"/>
            </w:tcMar>
            <w:vAlign w:val="bottom"/>
          </w:tcPr>
          <w:p w14:paraId="490560E7" w14:textId="77777777" w:rsidR="00DD2EA9" w:rsidRPr="00DA1B0F" w:rsidRDefault="00DD2EA9" w:rsidP="00F57EAC">
            <w:pPr>
              <w:jc w:val="center"/>
              <w:rPr>
                <w:sz w:val="21"/>
              </w:rPr>
            </w:pPr>
            <w:r w:rsidRPr="00DA1B0F">
              <w:rPr>
                <w:sz w:val="21"/>
              </w:rPr>
              <w:t>23,0</w:t>
            </w:r>
          </w:p>
        </w:tc>
        <w:tc>
          <w:tcPr>
            <w:tcW w:w="1440" w:type="dxa"/>
            <w:tcBorders>
              <w:top w:val="nil"/>
              <w:left w:val="nil"/>
              <w:bottom w:val="nil"/>
              <w:right w:val="nil"/>
            </w:tcBorders>
            <w:tcMar>
              <w:top w:w="128" w:type="dxa"/>
              <w:left w:w="43" w:type="dxa"/>
              <w:bottom w:w="43" w:type="dxa"/>
              <w:right w:w="43" w:type="dxa"/>
            </w:tcMar>
            <w:vAlign w:val="bottom"/>
          </w:tcPr>
          <w:p w14:paraId="6E6364F1" w14:textId="77777777" w:rsidR="00DD2EA9" w:rsidRPr="00DA1B0F" w:rsidRDefault="00DD2EA9" w:rsidP="00F57EAC">
            <w:pPr>
              <w:jc w:val="center"/>
              <w:rPr>
                <w:sz w:val="21"/>
              </w:rPr>
            </w:pPr>
            <w:r w:rsidRPr="00DA1B0F">
              <w:rPr>
                <w:sz w:val="21"/>
              </w:rPr>
              <w:t>70,5</w:t>
            </w:r>
          </w:p>
        </w:tc>
        <w:tc>
          <w:tcPr>
            <w:tcW w:w="1880" w:type="dxa"/>
            <w:tcBorders>
              <w:top w:val="nil"/>
              <w:left w:val="nil"/>
              <w:bottom w:val="nil"/>
              <w:right w:val="nil"/>
            </w:tcBorders>
            <w:tcMar>
              <w:top w:w="128" w:type="dxa"/>
              <w:left w:w="43" w:type="dxa"/>
              <w:bottom w:w="43" w:type="dxa"/>
              <w:right w:w="43" w:type="dxa"/>
            </w:tcMar>
            <w:vAlign w:val="bottom"/>
          </w:tcPr>
          <w:p w14:paraId="76246862"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6DC57B19" w14:textId="77777777" w:rsidR="00DD2EA9" w:rsidRPr="00DA1B0F" w:rsidRDefault="00DD2EA9" w:rsidP="00F57EAC">
            <w:pPr>
              <w:jc w:val="center"/>
              <w:rPr>
                <w:sz w:val="21"/>
              </w:rPr>
            </w:pPr>
            <w:r w:rsidRPr="00DA1B0F">
              <w:rPr>
                <w:sz w:val="21"/>
              </w:rPr>
              <w:t>19,8</w:t>
            </w:r>
          </w:p>
        </w:tc>
      </w:tr>
      <w:tr w:rsidR="004A055A" w:rsidRPr="00DA1B0F" w14:paraId="30B5F6E0" w14:textId="77777777">
        <w:trPr>
          <w:trHeight w:val="380"/>
        </w:trPr>
        <w:tc>
          <w:tcPr>
            <w:tcW w:w="560" w:type="dxa"/>
            <w:tcBorders>
              <w:top w:val="nil"/>
              <w:left w:val="nil"/>
              <w:bottom w:val="single" w:sz="4" w:space="0" w:color="000000"/>
              <w:right w:val="nil"/>
            </w:tcBorders>
            <w:tcMar>
              <w:top w:w="128" w:type="dxa"/>
              <w:left w:w="43" w:type="dxa"/>
              <w:bottom w:w="43" w:type="dxa"/>
              <w:right w:w="43" w:type="dxa"/>
            </w:tcMar>
          </w:tcPr>
          <w:p w14:paraId="2C21C6C1" w14:textId="77777777" w:rsidR="00DD2EA9" w:rsidRPr="00DA1B0F" w:rsidRDefault="00DD2EA9" w:rsidP="00DA1B0F">
            <w:pPr>
              <w:rPr>
                <w:sz w:val="21"/>
              </w:rPr>
            </w:pPr>
            <w:r w:rsidRPr="00DA1B0F">
              <w:rPr>
                <w:sz w:val="21"/>
              </w:rPr>
              <w:t>4036</w:t>
            </w:r>
          </w:p>
        </w:tc>
        <w:tc>
          <w:tcPr>
            <w:tcW w:w="1540" w:type="dxa"/>
            <w:tcBorders>
              <w:top w:val="nil"/>
              <w:left w:val="nil"/>
              <w:bottom w:val="single" w:sz="4" w:space="0" w:color="000000"/>
              <w:right w:val="nil"/>
            </w:tcBorders>
            <w:tcMar>
              <w:top w:w="128" w:type="dxa"/>
              <w:left w:w="43" w:type="dxa"/>
              <w:bottom w:w="43" w:type="dxa"/>
              <w:right w:w="43" w:type="dxa"/>
            </w:tcMar>
          </w:tcPr>
          <w:p w14:paraId="26D2954F" w14:textId="77777777" w:rsidR="00DD2EA9" w:rsidRPr="00DA1B0F" w:rsidRDefault="00DD2EA9" w:rsidP="00DA1B0F">
            <w:pPr>
              <w:rPr>
                <w:sz w:val="21"/>
              </w:rPr>
            </w:pPr>
            <w:r w:rsidRPr="00DA1B0F">
              <w:rPr>
                <w:sz w:val="21"/>
              </w:rPr>
              <w:t>Vinje</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77B6BE34" w14:textId="77777777" w:rsidR="00DD2EA9" w:rsidRPr="00DA1B0F" w:rsidRDefault="00DD2EA9" w:rsidP="00F57EAC">
            <w:pPr>
              <w:jc w:val="center"/>
              <w:rPr>
                <w:sz w:val="21"/>
              </w:rPr>
            </w:pPr>
            <w:r w:rsidRPr="00DA1B0F">
              <w:rPr>
                <w:sz w:val="21"/>
              </w:rPr>
              <w:t>-4,7</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38ABCE2C" w14:textId="77777777" w:rsidR="00DD2EA9" w:rsidRPr="00DA1B0F" w:rsidRDefault="00DD2EA9" w:rsidP="00F57EAC">
            <w:pPr>
              <w:jc w:val="center"/>
              <w:rPr>
                <w:sz w:val="21"/>
              </w:rPr>
            </w:pPr>
            <w:r w:rsidRPr="00DA1B0F">
              <w:rPr>
                <w:sz w:val="21"/>
              </w:rPr>
              <w:t>3,3</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2113C6F" w14:textId="77777777" w:rsidR="00DD2EA9" w:rsidRPr="00DA1B0F" w:rsidRDefault="00DD2EA9" w:rsidP="00F57EAC">
            <w:pPr>
              <w:jc w:val="center"/>
              <w:rPr>
                <w:sz w:val="21"/>
              </w:rPr>
            </w:pPr>
            <w:r w:rsidRPr="00DA1B0F">
              <w:rPr>
                <w:sz w:val="21"/>
              </w:rPr>
              <w:t>8,6</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5A484EFB" w14:textId="77777777" w:rsidR="00DD2EA9" w:rsidRPr="00DA1B0F" w:rsidRDefault="00DD2EA9" w:rsidP="00F57EAC">
            <w:pPr>
              <w:jc w:val="center"/>
              <w:rPr>
                <w:sz w:val="21"/>
              </w:rPr>
            </w:pPr>
            <w:r w:rsidRPr="00DA1B0F">
              <w:rPr>
                <w:sz w:val="21"/>
              </w:rPr>
              <w:t>88,2</w:t>
            </w:r>
          </w:p>
        </w:tc>
        <w:tc>
          <w:tcPr>
            <w:tcW w:w="1880" w:type="dxa"/>
            <w:tcBorders>
              <w:top w:val="nil"/>
              <w:left w:val="nil"/>
              <w:bottom w:val="single" w:sz="4" w:space="0" w:color="000000"/>
              <w:right w:val="nil"/>
            </w:tcBorders>
            <w:tcMar>
              <w:top w:w="128" w:type="dxa"/>
              <w:left w:w="43" w:type="dxa"/>
              <w:bottom w:w="43" w:type="dxa"/>
              <w:right w:w="43" w:type="dxa"/>
            </w:tcMar>
            <w:vAlign w:val="bottom"/>
          </w:tcPr>
          <w:p w14:paraId="230AD92A" w14:textId="77777777" w:rsidR="00DD2EA9" w:rsidRPr="00DA1B0F" w:rsidRDefault="00DD2EA9" w:rsidP="00F57EAC">
            <w:pPr>
              <w:jc w:val="center"/>
              <w:rPr>
                <w:sz w:val="21"/>
              </w:rPr>
            </w:pPr>
            <w:r w:rsidRPr="00DA1B0F">
              <w:rPr>
                <w:sz w:val="21"/>
              </w:rPr>
              <w:t>20,6</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239DBE6" w14:textId="77777777" w:rsidR="00DD2EA9" w:rsidRPr="00DA1B0F" w:rsidRDefault="00DD2EA9" w:rsidP="00F57EAC">
            <w:pPr>
              <w:jc w:val="center"/>
              <w:rPr>
                <w:sz w:val="21"/>
              </w:rPr>
            </w:pPr>
            <w:r w:rsidRPr="00DA1B0F">
              <w:rPr>
                <w:sz w:val="21"/>
              </w:rPr>
              <w:t>.</w:t>
            </w:r>
          </w:p>
        </w:tc>
      </w:tr>
      <w:tr w:rsidR="004A055A" w:rsidRPr="00DA1B0F" w14:paraId="226CEB96" w14:textId="77777777">
        <w:trPr>
          <w:trHeight w:val="380"/>
        </w:trPr>
        <w:tc>
          <w:tcPr>
            <w:tcW w:w="21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4FCCADA4" w14:textId="77777777" w:rsidR="00DD2EA9" w:rsidRPr="00DA1B0F" w:rsidRDefault="00DD2EA9" w:rsidP="00DA1B0F">
            <w:pPr>
              <w:rPr>
                <w:sz w:val="21"/>
              </w:rPr>
            </w:pPr>
            <w:r w:rsidRPr="00DA1B0F">
              <w:rPr>
                <w:rStyle w:val="kursiv"/>
                <w:sz w:val="21"/>
              </w:rPr>
              <w:t>Telemark</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2E443E" w14:textId="77777777" w:rsidR="00DD2EA9" w:rsidRPr="00DA1B0F" w:rsidRDefault="00DD2EA9" w:rsidP="00F57EAC">
            <w:pPr>
              <w:jc w:val="center"/>
              <w:rPr>
                <w:sz w:val="21"/>
              </w:rPr>
            </w:pPr>
            <w:r w:rsidRPr="00DA1B0F">
              <w:rPr>
                <w:rStyle w:val="kursiv"/>
                <w:sz w:val="21"/>
              </w:rPr>
              <w:t>1,1</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FCEC4B" w14:textId="77777777" w:rsidR="00DD2EA9" w:rsidRPr="00DA1B0F" w:rsidRDefault="00DD2EA9" w:rsidP="00F57EAC">
            <w:pPr>
              <w:jc w:val="center"/>
              <w:rPr>
                <w:sz w:val="21"/>
              </w:rPr>
            </w:pPr>
            <w:r w:rsidRPr="00DA1B0F">
              <w:rPr>
                <w:rStyle w:val="kursiv"/>
                <w:sz w:val="21"/>
              </w:rPr>
              <w:t>9,4</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01D722" w14:textId="77777777" w:rsidR="00DD2EA9" w:rsidRPr="00DA1B0F" w:rsidRDefault="00DD2EA9" w:rsidP="00F57EAC">
            <w:pPr>
              <w:jc w:val="center"/>
              <w:rPr>
                <w:sz w:val="21"/>
              </w:rPr>
            </w:pPr>
            <w:r w:rsidRPr="00DA1B0F">
              <w:rPr>
                <w:rStyle w:val="kursiv"/>
                <w:sz w:val="21"/>
              </w:rPr>
              <w:t>12,7</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A6FDAF" w14:textId="77777777" w:rsidR="00DD2EA9" w:rsidRPr="00DA1B0F" w:rsidRDefault="00DD2EA9" w:rsidP="00F57EAC">
            <w:pPr>
              <w:jc w:val="center"/>
              <w:rPr>
                <w:sz w:val="21"/>
              </w:rPr>
            </w:pPr>
            <w:r w:rsidRPr="00DA1B0F">
              <w:rPr>
                <w:rStyle w:val="kursiv"/>
                <w:sz w:val="21"/>
              </w:rPr>
              <w:t>102,1</w:t>
            </w:r>
          </w:p>
        </w:tc>
        <w:tc>
          <w:tcPr>
            <w:tcW w:w="1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5EDD3E" w14:textId="77777777" w:rsidR="00DD2EA9" w:rsidRPr="00DA1B0F" w:rsidRDefault="00DD2EA9" w:rsidP="00F57EAC">
            <w:pPr>
              <w:jc w:val="center"/>
              <w:rPr>
                <w:sz w:val="21"/>
              </w:rPr>
            </w:pPr>
            <w:r w:rsidRPr="00DA1B0F">
              <w:rPr>
                <w:rStyle w:val="kursiv"/>
                <w:sz w:val="21"/>
              </w:rPr>
              <w:t>9,2</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5A75FB" w14:textId="77777777" w:rsidR="00DD2EA9" w:rsidRPr="00DA1B0F" w:rsidRDefault="00DD2EA9" w:rsidP="00F57EAC">
            <w:pPr>
              <w:jc w:val="center"/>
              <w:rPr>
                <w:sz w:val="21"/>
              </w:rPr>
            </w:pPr>
            <w:r w:rsidRPr="00DA1B0F">
              <w:rPr>
                <w:rStyle w:val="kursiv"/>
                <w:sz w:val="21"/>
              </w:rPr>
              <w:t>44,3</w:t>
            </w:r>
          </w:p>
        </w:tc>
      </w:tr>
      <w:tr w:rsidR="004A055A" w:rsidRPr="00DA1B0F" w14:paraId="039EEE81" w14:textId="77777777">
        <w:trPr>
          <w:trHeight w:val="380"/>
        </w:trPr>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96A552" w14:textId="77777777" w:rsidR="00DD2EA9" w:rsidRPr="00DA1B0F" w:rsidRDefault="00DD2EA9" w:rsidP="00DA1B0F">
            <w:pPr>
              <w:rPr>
                <w:sz w:val="21"/>
              </w:rPr>
            </w:pP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510DBB" w14:textId="77777777" w:rsidR="00DD2EA9" w:rsidRPr="00DA1B0F" w:rsidRDefault="00DD2EA9" w:rsidP="00DA1B0F">
            <w:pPr>
              <w:rPr>
                <w:sz w:val="21"/>
              </w:rPr>
            </w:pP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88C20F" w14:textId="77777777" w:rsidR="00DD2EA9" w:rsidRPr="00DA1B0F" w:rsidRDefault="00DD2EA9" w:rsidP="00F57EAC">
            <w:pPr>
              <w:jc w:val="center"/>
              <w:rPr>
                <w:sz w:val="21"/>
              </w:rPr>
            </w:pP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898E7E" w14:textId="77777777" w:rsidR="00DD2EA9" w:rsidRPr="00DA1B0F" w:rsidRDefault="00DD2EA9" w:rsidP="00F57EAC">
            <w:pPr>
              <w:jc w:val="center"/>
              <w:rPr>
                <w:sz w:val="21"/>
              </w:rPr>
            </w:pP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2C57D4" w14:textId="77777777" w:rsidR="00DD2EA9" w:rsidRPr="00DA1B0F" w:rsidRDefault="00DD2EA9" w:rsidP="00F57EAC">
            <w:pPr>
              <w:jc w:val="center"/>
              <w:rPr>
                <w:sz w:val="21"/>
              </w:rPr>
            </w:pP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325AF9" w14:textId="77777777" w:rsidR="00DD2EA9" w:rsidRPr="00DA1B0F" w:rsidRDefault="00DD2EA9" w:rsidP="00F57EAC">
            <w:pPr>
              <w:jc w:val="center"/>
              <w:rPr>
                <w:sz w:val="21"/>
              </w:rPr>
            </w:pPr>
          </w:p>
        </w:tc>
        <w:tc>
          <w:tcPr>
            <w:tcW w:w="1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D8DF12" w14:textId="77777777" w:rsidR="00DD2EA9" w:rsidRPr="00DA1B0F" w:rsidRDefault="00DD2EA9" w:rsidP="00F57EAC">
            <w:pPr>
              <w:jc w:val="center"/>
              <w:rPr>
                <w:sz w:val="21"/>
              </w:rPr>
            </w:pP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F27C7F" w14:textId="77777777" w:rsidR="00DD2EA9" w:rsidRPr="00DA1B0F" w:rsidRDefault="00DD2EA9" w:rsidP="00F57EAC">
            <w:pPr>
              <w:jc w:val="center"/>
              <w:rPr>
                <w:sz w:val="21"/>
              </w:rPr>
            </w:pPr>
          </w:p>
        </w:tc>
      </w:tr>
      <w:tr w:rsidR="004A055A" w:rsidRPr="00DA1B0F" w14:paraId="7CE7CB59" w14:textId="77777777">
        <w:trPr>
          <w:trHeight w:val="380"/>
        </w:trPr>
        <w:tc>
          <w:tcPr>
            <w:tcW w:w="560" w:type="dxa"/>
            <w:tcBorders>
              <w:top w:val="nil"/>
              <w:left w:val="nil"/>
              <w:bottom w:val="nil"/>
              <w:right w:val="nil"/>
            </w:tcBorders>
            <w:tcMar>
              <w:top w:w="128" w:type="dxa"/>
              <w:left w:w="43" w:type="dxa"/>
              <w:bottom w:w="43" w:type="dxa"/>
              <w:right w:w="43" w:type="dxa"/>
            </w:tcMar>
          </w:tcPr>
          <w:p w14:paraId="03308097" w14:textId="77777777" w:rsidR="00DD2EA9" w:rsidRPr="00DA1B0F" w:rsidRDefault="00DD2EA9" w:rsidP="00DA1B0F">
            <w:pPr>
              <w:rPr>
                <w:sz w:val="21"/>
              </w:rPr>
            </w:pPr>
            <w:r w:rsidRPr="00DA1B0F">
              <w:rPr>
                <w:sz w:val="21"/>
              </w:rPr>
              <w:t>4201</w:t>
            </w:r>
          </w:p>
        </w:tc>
        <w:tc>
          <w:tcPr>
            <w:tcW w:w="1540" w:type="dxa"/>
            <w:tcBorders>
              <w:top w:val="nil"/>
              <w:left w:val="nil"/>
              <w:bottom w:val="nil"/>
              <w:right w:val="nil"/>
            </w:tcBorders>
            <w:tcMar>
              <w:top w:w="128" w:type="dxa"/>
              <w:left w:w="43" w:type="dxa"/>
              <w:bottom w:w="43" w:type="dxa"/>
              <w:right w:w="43" w:type="dxa"/>
            </w:tcMar>
          </w:tcPr>
          <w:p w14:paraId="76C1DD65" w14:textId="77777777" w:rsidR="00DD2EA9" w:rsidRPr="00DA1B0F" w:rsidRDefault="00DD2EA9" w:rsidP="00DA1B0F">
            <w:pPr>
              <w:rPr>
                <w:sz w:val="21"/>
              </w:rPr>
            </w:pPr>
            <w:r w:rsidRPr="00DA1B0F">
              <w:rPr>
                <w:sz w:val="21"/>
              </w:rPr>
              <w:t>Risør</w:t>
            </w:r>
          </w:p>
        </w:tc>
        <w:tc>
          <w:tcPr>
            <w:tcW w:w="860" w:type="dxa"/>
            <w:tcBorders>
              <w:top w:val="nil"/>
              <w:left w:val="nil"/>
              <w:bottom w:val="nil"/>
              <w:right w:val="nil"/>
            </w:tcBorders>
            <w:tcMar>
              <w:top w:w="128" w:type="dxa"/>
              <w:left w:w="43" w:type="dxa"/>
              <w:bottom w:w="43" w:type="dxa"/>
              <w:right w:w="43" w:type="dxa"/>
            </w:tcMar>
            <w:vAlign w:val="bottom"/>
          </w:tcPr>
          <w:p w14:paraId="065762E9" w14:textId="77777777" w:rsidR="00DD2EA9" w:rsidRPr="00DA1B0F" w:rsidRDefault="00DD2EA9" w:rsidP="00F57EAC">
            <w:pPr>
              <w:jc w:val="center"/>
              <w:rPr>
                <w:sz w:val="21"/>
              </w:rPr>
            </w:pPr>
            <w:r w:rsidRPr="00DA1B0F">
              <w:rPr>
                <w:sz w:val="21"/>
              </w:rPr>
              <w:t>1,9</w:t>
            </w:r>
          </w:p>
        </w:tc>
        <w:tc>
          <w:tcPr>
            <w:tcW w:w="880" w:type="dxa"/>
            <w:tcBorders>
              <w:top w:val="nil"/>
              <w:left w:val="nil"/>
              <w:bottom w:val="nil"/>
              <w:right w:val="nil"/>
            </w:tcBorders>
            <w:tcMar>
              <w:top w:w="128" w:type="dxa"/>
              <w:left w:w="43" w:type="dxa"/>
              <w:bottom w:w="43" w:type="dxa"/>
              <w:right w:w="43" w:type="dxa"/>
            </w:tcMar>
            <w:vAlign w:val="bottom"/>
          </w:tcPr>
          <w:p w14:paraId="617A2862" w14:textId="77777777" w:rsidR="00DD2EA9" w:rsidRPr="00DA1B0F" w:rsidRDefault="00DD2EA9" w:rsidP="00F57EAC">
            <w:pPr>
              <w:jc w:val="center"/>
              <w:rPr>
                <w:sz w:val="21"/>
              </w:rPr>
            </w:pPr>
            <w:r w:rsidRPr="00DA1B0F">
              <w:rPr>
                <w:sz w:val="21"/>
              </w:rPr>
              <w:t>9,6</w:t>
            </w:r>
          </w:p>
        </w:tc>
        <w:tc>
          <w:tcPr>
            <w:tcW w:w="1180" w:type="dxa"/>
            <w:tcBorders>
              <w:top w:val="nil"/>
              <w:left w:val="nil"/>
              <w:bottom w:val="nil"/>
              <w:right w:val="nil"/>
            </w:tcBorders>
            <w:tcMar>
              <w:top w:w="128" w:type="dxa"/>
              <w:left w:w="43" w:type="dxa"/>
              <w:bottom w:w="43" w:type="dxa"/>
              <w:right w:w="43" w:type="dxa"/>
            </w:tcMar>
            <w:vAlign w:val="bottom"/>
          </w:tcPr>
          <w:p w14:paraId="266C2A18" w14:textId="77777777" w:rsidR="00DD2EA9" w:rsidRPr="00DA1B0F" w:rsidRDefault="00DD2EA9" w:rsidP="00F57EAC">
            <w:pPr>
              <w:jc w:val="center"/>
              <w:rPr>
                <w:sz w:val="21"/>
              </w:rPr>
            </w:pPr>
            <w:r w:rsidRPr="00DA1B0F">
              <w:rPr>
                <w:sz w:val="21"/>
              </w:rPr>
              <w:t>10,8</w:t>
            </w:r>
          </w:p>
        </w:tc>
        <w:tc>
          <w:tcPr>
            <w:tcW w:w="1440" w:type="dxa"/>
            <w:tcBorders>
              <w:top w:val="nil"/>
              <w:left w:val="nil"/>
              <w:bottom w:val="nil"/>
              <w:right w:val="nil"/>
            </w:tcBorders>
            <w:tcMar>
              <w:top w:w="128" w:type="dxa"/>
              <w:left w:w="43" w:type="dxa"/>
              <w:bottom w:w="43" w:type="dxa"/>
              <w:right w:w="43" w:type="dxa"/>
            </w:tcMar>
            <w:vAlign w:val="bottom"/>
          </w:tcPr>
          <w:p w14:paraId="1E97A32D" w14:textId="77777777" w:rsidR="00DD2EA9" w:rsidRPr="00DA1B0F" w:rsidRDefault="00DD2EA9" w:rsidP="00F57EAC">
            <w:pPr>
              <w:jc w:val="center"/>
              <w:rPr>
                <w:sz w:val="21"/>
              </w:rPr>
            </w:pPr>
            <w:r w:rsidRPr="00DA1B0F">
              <w:rPr>
                <w:sz w:val="21"/>
              </w:rPr>
              <w:t>101,4</w:t>
            </w:r>
          </w:p>
        </w:tc>
        <w:tc>
          <w:tcPr>
            <w:tcW w:w="1880" w:type="dxa"/>
            <w:tcBorders>
              <w:top w:val="nil"/>
              <w:left w:val="nil"/>
              <w:bottom w:val="nil"/>
              <w:right w:val="nil"/>
            </w:tcBorders>
            <w:tcMar>
              <w:top w:w="128" w:type="dxa"/>
              <w:left w:w="43" w:type="dxa"/>
              <w:bottom w:w="43" w:type="dxa"/>
              <w:right w:w="43" w:type="dxa"/>
            </w:tcMar>
            <w:vAlign w:val="bottom"/>
          </w:tcPr>
          <w:p w14:paraId="3A5BC1A0" w14:textId="77777777" w:rsidR="00DD2EA9" w:rsidRPr="00DA1B0F" w:rsidRDefault="00DD2EA9" w:rsidP="00F57EAC">
            <w:pPr>
              <w:jc w:val="center"/>
              <w:rPr>
                <w:sz w:val="21"/>
              </w:rPr>
            </w:pPr>
            <w:r w:rsidRPr="00DA1B0F">
              <w:rPr>
                <w:sz w:val="21"/>
              </w:rPr>
              <w:t>19,0</w:t>
            </w:r>
          </w:p>
        </w:tc>
        <w:tc>
          <w:tcPr>
            <w:tcW w:w="1120" w:type="dxa"/>
            <w:tcBorders>
              <w:top w:val="nil"/>
              <w:left w:val="nil"/>
              <w:bottom w:val="nil"/>
              <w:right w:val="nil"/>
            </w:tcBorders>
            <w:tcMar>
              <w:top w:w="128" w:type="dxa"/>
              <w:left w:w="43" w:type="dxa"/>
              <w:bottom w:w="43" w:type="dxa"/>
              <w:right w:w="43" w:type="dxa"/>
            </w:tcMar>
            <w:vAlign w:val="bottom"/>
          </w:tcPr>
          <w:p w14:paraId="6D1FED84" w14:textId="77777777" w:rsidR="00DD2EA9" w:rsidRPr="00DA1B0F" w:rsidRDefault="00DD2EA9" w:rsidP="00F57EAC">
            <w:pPr>
              <w:jc w:val="center"/>
              <w:rPr>
                <w:sz w:val="21"/>
              </w:rPr>
            </w:pPr>
            <w:r w:rsidRPr="00DA1B0F">
              <w:rPr>
                <w:sz w:val="21"/>
              </w:rPr>
              <w:t>46,4</w:t>
            </w:r>
          </w:p>
        </w:tc>
      </w:tr>
      <w:tr w:rsidR="004A055A" w:rsidRPr="00DA1B0F" w14:paraId="53F543C9" w14:textId="77777777">
        <w:trPr>
          <w:trHeight w:val="380"/>
        </w:trPr>
        <w:tc>
          <w:tcPr>
            <w:tcW w:w="560" w:type="dxa"/>
            <w:tcBorders>
              <w:top w:val="nil"/>
              <w:left w:val="nil"/>
              <w:bottom w:val="nil"/>
              <w:right w:val="nil"/>
            </w:tcBorders>
            <w:tcMar>
              <w:top w:w="128" w:type="dxa"/>
              <w:left w:w="43" w:type="dxa"/>
              <w:bottom w:w="43" w:type="dxa"/>
              <w:right w:w="43" w:type="dxa"/>
            </w:tcMar>
          </w:tcPr>
          <w:p w14:paraId="637112D6" w14:textId="77777777" w:rsidR="00DD2EA9" w:rsidRPr="00DA1B0F" w:rsidRDefault="00DD2EA9" w:rsidP="00DA1B0F">
            <w:pPr>
              <w:rPr>
                <w:sz w:val="21"/>
              </w:rPr>
            </w:pPr>
            <w:r w:rsidRPr="00DA1B0F">
              <w:rPr>
                <w:sz w:val="21"/>
              </w:rPr>
              <w:t>4202</w:t>
            </w:r>
          </w:p>
        </w:tc>
        <w:tc>
          <w:tcPr>
            <w:tcW w:w="1540" w:type="dxa"/>
            <w:tcBorders>
              <w:top w:val="nil"/>
              <w:left w:val="nil"/>
              <w:bottom w:val="nil"/>
              <w:right w:val="nil"/>
            </w:tcBorders>
            <w:tcMar>
              <w:top w:w="128" w:type="dxa"/>
              <w:left w:w="43" w:type="dxa"/>
              <w:bottom w:w="43" w:type="dxa"/>
              <w:right w:w="43" w:type="dxa"/>
            </w:tcMar>
          </w:tcPr>
          <w:p w14:paraId="03EC7F2D" w14:textId="77777777" w:rsidR="00DD2EA9" w:rsidRPr="00DA1B0F" w:rsidRDefault="00DD2EA9" w:rsidP="00DA1B0F">
            <w:pPr>
              <w:rPr>
                <w:sz w:val="21"/>
              </w:rPr>
            </w:pPr>
            <w:r w:rsidRPr="00DA1B0F">
              <w:rPr>
                <w:sz w:val="21"/>
              </w:rPr>
              <w:t>Grimstad</w:t>
            </w:r>
          </w:p>
        </w:tc>
        <w:tc>
          <w:tcPr>
            <w:tcW w:w="860" w:type="dxa"/>
            <w:tcBorders>
              <w:top w:val="nil"/>
              <w:left w:val="nil"/>
              <w:bottom w:val="nil"/>
              <w:right w:val="nil"/>
            </w:tcBorders>
            <w:tcMar>
              <w:top w:w="128" w:type="dxa"/>
              <w:left w:w="43" w:type="dxa"/>
              <w:bottom w:w="43" w:type="dxa"/>
              <w:right w:w="43" w:type="dxa"/>
            </w:tcMar>
            <w:vAlign w:val="bottom"/>
          </w:tcPr>
          <w:p w14:paraId="22D79640" w14:textId="77777777" w:rsidR="00DD2EA9" w:rsidRPr="00DA1B0F" w:rsidRDefault="00DD2EA9" w:rsidP="00F57EAC">
            <w:pPr>
              <w:jc w:val="center"/>
              <w:rPr>
                <w:sz w:val="21"/>
              </w:rPr>
            </w:pPr>
            <w:r w:rsidRPr="00DA1B0F">
              <w:rPr>
                <w:sz w:val="21"/>
              </w:rPr>
              <w:t>2,4</w:t>
            </w:r>
          </w:p>
        </w:tc>
        <w:tc>
          <w:tcPr>
            <w:tcW w:w="880" w:type="dxa"/>
            <w:tcBorders>
              <w:top w:val="nil"/>
              <w:left w:val="nil"/>
              <w:bottom w:val="nil"/>
              <w:right w:val="nil"/>
            </w:tcBorders>
            <w:tcMar>
              <w:top w:w="128" w:type="dxa"/>
              <w:left w:w="43" w:type="dxa"/>
              <w:bottom w:w="43" w:type="dxa"/>
              <w:right w:w="43" w:type="dxa"/>
            </w:tcMar>
            <w:vAlign w:val="bottom"/>
          </w:tcPr>
          <w:p w14:paraId="43ABD1DE" w14:textId="77777777" w:rsidR="00DD2EA9" w:rsidRPr="00DA1B0F" w:rsidRDefault="00DD2EA9" w:rsidP="00F57EAC">
            <w:pPr>
              <w:jc w:val="center"/>
              <w:rPr>
                <w:sz w:val="21"/>
              </w:rPr>
            </w:pPr>
            <w:r w:rsidRPr="00DA1B0F">
              <w:rPr>
                <w:sz w:val="21"/>
              </w:rPr>
              <w:t>10,6</w:t>
            </w:r>
          </w:p>
        </w:tc>
        <w:tc>
          <w:tcPr>
            <w:tcW w:w="1180" w:type="dxa"/>
            <w:tcBorders>
              <w:top w:val="nil"/>
              <w:left w:val="nil"/>
              <w:bottom w:val="nil"/>
              <w:right w:val="nil"/>
            </w:tcBorders>
            <w:tcMar>
              <w:top w:w="128" w:type="dxa"/>
              <w:left w:w="43" w:type="dxa"/>
              <w:bottom w:w="43" w:type="dxa"/>
              <w:right w:w="43" w:type="dxa"/>
            </w:tcMar>
            <w:vAlign w:val="bottom"/>
          </w:tcPr>
          <w:p w14:paraId="319F0977" w14:textId="77777777" w:rsidR="00DD2EA9" w:rsidRPr="00DA1B0F" w:rsidRDefault="00DD2EA9" w:rsidP="00F57EAC">
            <w:pPr>
              <w:jc w:val="center"/>
              <w:rPr>
                <w:sz w:val="21"/>
              </w:rPr>
            </w:pPr>
            <w:r w:rsidRPr="00DA1B0F">
              <w:rPr>
                <w:sz w:val="21"/>
              </w:rPr>
              <w:t>25,2</w:t>
            </w:r>
          </w:p>
        </w:tc>
        <w:tc>
          <w:tcPr>
            <w:tcW w:w="1440" w:type="dxa"/>
            <w:tcBorders>
              <w:top w:val="nil"/>
              <w:left w:val="nil"/>
              <w:bottom w:val="nil"/>
              <w:right w:val="nil"/>
            </w:tcBorders>
            <w:tcMar>
              <w:top w:w="128" w:type="dxa"/>
              <w:left w:w="43" w:type="dxa"/>
              <w:bottom w:w="43" w:type="dxa"/>
              <w:right w:w="43" w:type="dxa"/>
            </w:tcMar>
            <w:vAlign w:val="bottom"/>
          </w:tcPr>
          <w:p w14:paraId="3D3AEF93" w14:textId="77777777" w:rsidR="00DD2EA9" w:rsidRPr="00DA1B0F" w:rsidRDefault="00DD2EA9" w:rsidP="00F57EAC">
            <w:pPr>
              <w:jc w:val="center"/>
              <w:rPr>
                <w:sz w:val="21"/>
              </w:rPr>
            </w:pPr>
            <w:r w:rsidRPr="00DA1B0F">
              <w:rPr>
                <w:sz w:val="21"/>
              </w:rPr>
              <w:t>109,5</w:t>
            </w:r>
          </w:p>
        </w:tc>
        <w:tc>
          <w:tcPr>
            <w:tcW w:w="1880" w:type="dxa"/>
            <w:tcBorders>
              <w:top w:val="nil"/>
              <w:left w:val="nil"/>
              <w:bottom w:val="nil"/>
              <w:right w:val="nil"/>
            </w:tcBorders>
            <w:tcMar>
              <w:top w:w="128" w:type="dxa"/>
              <w:left w:w="43" w:type="dxa"/>
              <w:bottom w:w="43" w:type="dxa"/>
              <w:right w:w="43" w:type="dxa"/>
            </w:tcMar>
            <w:vAlign w:val="bottom"/>
          </w:tcPr>
          <w:p w14:paraId="1905AFF9" w14:textId="77777777" w:rsidR="00DD2EA9" w:rsidRPr="00DA1B0F" w:rsidRDefault="00DD2EA9" w:rsidP="00F57EAC">
            <w:pPr>
              <w:jc w:val="center"/>
              <w:rPr>
                <w:sz w:val="21"/>
              </w:rPr>
            </w:pPr>
            <w:r w:rsidRPr="00DA1B0F">
              <w:rPr>
                <w:sz w:val="21"/>
              </w:rPr>
              <w:t>29,2</w:t>
            </w:r>
          </w:p>
        </w:tc>
        <w:tc>
          <w:tcPr>
            <w:tcW w:w="1120" w:type="dxa"/>
            <w:tcBorders>
              <w:top w:val="nil"/>
              <w:left w:val="nil"/>
              <w:bottom w:val="nil"/>
              <w:right w:val="nil"/>
            </w:tcBorders>
            <w:tcMar>
              <w:top w:w="128" w:type="dxa"/>
              <w:left w:w="43" w:type="dxa"/>
              <w:bottom w:w="43" w:type="dxa"/>
              <w:right w:w="43" w:type="dxa"/>
            </w:tcMar>
            <w:vAlign w:val="bottom"/>
          </w:tcPr>
          <w:p w14:paraId="0A3CA792" w14:textId="77777777" w:rsidR="00DD2EA9" w:rsidRPr="00DA1B0F" w:rsidRDefault="00DD2EA9" w:rsidP="00F57EAC">
            <w:pPr>
              <w:jc w:val="center"/>
              <w:rPr>
                <w:sz w:val="21"/>
              </w:rPr>
            </w:pPr>
            <w:r w:rsidRPr="00DA1B0F">
              <w:rPr>
                <w:sz w:val="21"/>
              </w:rPr>
              <w:t>35,2</w:t>
            </w:r>
          </w:p>
        </w:tc>
      </w:tr>
      <w:tr w:rsidR="004A055A" w:rsidRPr="00DA1B0F" w14:paraId="5AD37B94" w14:textId="77777777">
        <w:trPr>
          <w:trHeight w:val="380"/>
        </w:trPr>
        <w:tc>
          <w:tcPr>
            <w:tcW w:w="560" w:type="dxa"/>
            <w:tcBorders>
              <w:top w:val="nil"/>
              <w:left w:val="nil"/>
              <w:bottom w:val="nil"/>
              <w:right w:val="nil"/>
            </w:tcBorders>
            <w:tcMar>
              <w:top w:w="128" w:type="dxa"/>
              <w:left w:w="43" w:type="dxa"/>
              <w:bottom w:w="43" w:type="dxa"/>
              <w:right w:w="43" w:type="dxa"/>
            </w:tcMar>
          </w:tcPr>
          <w:p w14:paraId="03365542" w14:textId="77777777" w:rsidR="00DD2EA9" w:rsidRPr="00DA1B0F" w:rsidRDefault="00DD2EA9" w:rsidP="00DA1B0F">
            <w:pPr>
              <w:rPr>
                <w:sz w:val="21"/>
              </w:rPr>
            </w:pPr>
            <w:r w:rsidRPr="00DA1B0F">
              <w:rPr>
                <w:sz w:val="21"/>
              </w:rPr>
              <w:t>4203</w:t>
            </w:r>
          </w:p>
        </w:tc>
        <w:tc>
          <w:tcPr>
            <w:tcW w:w="1540" w:type="dxa"/>
            <w:tcBorders>
              <w:top w:val="nil"/>
              <w:left w:val="nil"/>
              <w:bottom w:val="nil"/>
              <w:right w:val="nil"/>
            </w:tcBorders>
            <w:tcMar>
              <w:top w:w="128" w:type="dxa"/>
              <w:left w:w="43" w:type="dxa"/>
              <w:bottom w:w="43" w:type="dxa"/>
              <w:right w:w="43" w:type="dxa"/>
            </w:tcMar>
          </w:tcPr>
          <w:p w14:paraId="56717348" w14:textId="77777777" w:rsidR="00DD2EA9" w:rsidRPr="00DA1B0F" w:rsidRDefault="00DD2EA9" w:rsidP="00DA1B0F">
            <w:pPr>
              <w:rPr>
                <w:sz w:val="21"/>
              </w:rPr>
            </w:pPr>
            <w:r w:rsidRPr="00DA1B0F">
              <w:rPr>
                <w:sz w:val="21"/>
              </w:rPr>
              <w:t>Arendal</w:t>
            </w:r>
          </w:p>
        </w:tc>
        <w:tc>
          <w:tcPr>
            <w:tcW w:w="860" w:type="dxa"/>
            <w:tcBorders>
              <w:top w:val="nil"/>
              <w:left w:val="nil"/>
              <w:bottom w:val="nil"/>
              <w:right w:val="nil"/>
            </w:tcBorders>
            <w:tcMar>
              <w:top w:w="128" w:type="dxa"/>
              <w:left w:w="43" w:type="dxa"/>
              <w:bottom w:w="43" w:type="dxa"/>
              <w:right w:w="43" w:type="dxa"/>
            </w:tcMar>
            <w:vAlign w:val="bottom"/>
          </w:tcPr>
          <w:p w14:paraId="596074BD" w14:textId="77777777" w:rsidR="00DD2EA9" w:rsidRPr="00DA1B0F" w:rsidRDefault="00DD2EA9" w:rsidP="00F57EAC">
            <w:pPr>
              <w:jc w:val="center"/>
              <w:rPr>
                <w:sz w:val="21"/>
              </w:rPr>
            </w:pPr>
            <w:r w:rsidRPr="00DA1B0F">
              <w:rPr>
                <w:sz w:val="21"/>
              </w:rPr>
              <w:t>1,7</w:t>
            </w:r>
          </w:p>
        </w:tc>
        <w:tc>
          <w:tcPr>
            <w:tcW w:w="880" w:type="dxa"/>
            <w:tcBorders>
              <w:top w:val="nil"/>
              <w:left w:val="nil"/>
              <w:bottom w:val="nil"/>
              <w:right w:val="nil"/>
            </w:tcBorders>
            <w:tcMar>
              <w:top w:w="128" w:type="dxa"/>
              <w:left w:w="43" w:type="dxa"/>
              <w:bottom w:w="43" w:type="dxa"/>
              <w:right w:w="43" w:type="dxa"/>
            </w:tcMar>
            <w:vAlign w:val="bottom"/>
          </w:tcPr>
          <w:p w14:paraId="646B507F" w14:textId="77777777" w:rsidR="00DD2EA9" w:rsidRPr="00DA1B0F" w:rsidRDefault="00DD2EA9" w:rsidP="00F57EAC">
            <w:pPr>
              <w:jc w:val="center"/>
              <w:rPr>
                <w:sz w:val="21"/>
              </w:rPr>
            </w:pPr>
            <w:r w:rsidRPr="00DA1B0F">
              <w:rPr>
                <w:sz w:val="21"/>
              </w:rPr>
              <w:t>3,0</w:t>
            </w:r>
          </w:p>
        </w:tc>
        <w:tc>
          <w:tcPr>
            <w:tcW w:w="1180" w:type="dxa"/>
            <w:tcBorders>
              <w:top w:val="nil"/>
              <w:left w:val="nil"/>
              <w:bottom w:val="nil"/>
              <w:right w:val="nil"/>
            </w:tcBorders>
            <w:tcMar>
              <w:top w:w="128" w:type="dxa"/>
              <w:left w:w="43" w:type="dxa"/>
              <w:bottom w:w="43" w:type="dxa"/>
              <w:right w:w="43" w:type="dxa"/>
            </w:tcMar>
            <w:vAlign w:val="bottom"/>
          </w:tcPr>
          <w:p w14:paraId="03FC102D" w14:textId="77777777" w:rsidR="00DD2EA9" w:rsidRPr="00DA1B0F" w:rsidRDefault="00DD2EA9" w:rsidP="00F57EAC">
            <w:pPr>
              <w:jc w:val="center"/>
              <w:rPr>
                <w:sz w:val="21"/>
              </w:rPr>
            </w:pPr>
            <w:r w:rsidRPr="00DA1B0F">
              <w:rPr>
                <w:sz w:val="21"/>
              </w:rPr>
              <w:t>6,5</w:t>
            </w:r>
          </w:p>
        </w:tc>
        <w:tc>
          <w:tcPr>
            <w:tcW w:w="1440" w:type="dxa"/>
            <w:tcBorders>
              <w:top w:val="nil"/>
              <w:left w:val="nil"/>
              <w:bottom w:val="nil"/>
              <w:right w:val="nil"/>
            </w:tcBorders>
            <w:tcMar>
              <w:top w:w="128" w:type="dxa"/>
              <w:left w:w="43" w:type="dxa"/>
              <w:bottom w:w="43" w:type="dxa"/>
              <w:right w:w="43" w:type="dxa"/>
            </w:tcMar>
            <w:vAlign w:val="bottom"/>
          </w:tcPr>
          <w:p w14:paraId="7805415F" w14:textId="77777777" w:rsidR="00DD2EA9" w:rsidRPr="00DA1B0F" w:rsidRDefault="00DD2EA9" w:rsidP="00F57EAC">
            <w:pPr>
              <w:jc w:val="center"/>
              <w:rPr>
                <w:sz w:val="21"/>
              </w:rPr>
            </w:pPr>
            <w:r w:rsidRPr="00DA1B0F">
              <w:rPr>
                <w:sz w:val="21"/>
              </w:rPr>
              <w:t>124,3</w:t>
            </w:r>
          </w:p>
        </w:tc>
        <w:tc>
          <w:tcPr>
            <w:tcW w:w="1880" w:type="dxa"/>
            <w:tcBorders>
              <w:top w:val="nil"/>
              <w:left w:val="nil"/>
              <w:bottom w:val="nil"/>
              <w:right w:val="nil"/>
            </w:tcBorders>
            <w:tcMar>
              <w:top w:w="128" w:type="dxa"/>
              <w:left w:w="43" w:type="dxa"/>
              <w:bottom w:w="43" w:type="dxa"/>
              <w:right w:w="43" w:type="dxa"/>
            </w:tcMar>
            <w:vAlign w:val="bottom"/>
          </w:tcPr>
          <w:p w14:paraId="7CA9CE19" w14:textId="77777777" w:rsidR="00DD2EA9" w:rsidRPr="00DA1B0F" w:rsidRDefault="00DD2EA9" w:rsidP="00F57EAC">
            <w:pPr>
              <w:jc w:val="center"/>
              <w:rPr>
                <w:sz w:val="21"/>
              </w:rPr>
            </w:pPr>
            <w:r w:rsidRPr="00DA1B0F">
              <w:rPr>
                <w:sz w:val="21"/>
              </w:rPr>
              <w:t>34,0</w:t>
            </w:r>
          </w:p>
        </w:tc>
        <w:tc>
          <w:tcPr>
            <w:tcW w:w="1120" w:type="dxa"/>
            <w:tcBorders>
              <w:top w:val="nil"/>
              <w:left w:val="nil"/>
              <w:bottom w:val="nil"/>
              <w:right w:val="nil"/>
            </w:tcBorders>
            <w:tcMar>
              <w:top w:w="128" w:type="dxa"/>
              <w:left w:w="43" w:type="dxa"/>
              <w:bottom w:w="43" w:type="dxa"/>
              <w:right w:w="43" w:type="dxa"/>
            </w:tcMar>
            <w:vAlign w:val="bottom"/>
          </w:tcPr>
          <w:p w14:paraId="19548733" w14:textId="77777777" w:rsidR="00DD2EA9" w:rsidRPr="00DA1B0F" w:rsidRDefault="00DD2EA9" w:rsidP="00F57EAC">
            <w:pPr>
              <w:jc w:val="center"/>
              <w:rPr>
                <w:sz w:val="21"/>
              </w:rPr>
            </w:pPr>
            <w:r w:rsidRPr="00DA1B0F">
              <w:rPr>
                <w:sz w:val="21"/>
              </w:rPr>
              <w:t>59,6</w:t>
            </w:r>
          </w:p>
        </w:tc>
      </w:tr>
      <w:tr w:rsidR="004A055A" w:rsidRPr="00DA1B0F" w14:paraId="0E28D40A" w14:textId="77777777">
        <w:trPr>
          <w:trHeight w:val="380"/>
        </w:trPr>
        <w:tc>
          <w:tcPr>
            <w:tcW w:w="560" w:type="dxa"/>
            <w:tcBorders>
              <w:top w:val="nil"/>
              <w:left w:val="nil"/>
              <w:bottom w:val="nil"/>
              <w:right w:val="nil"/>
            </w:tcBorders>
            <w:tcMar>
              <w:top w:w="128" w:type="dxa"/>
              <w:left w:w="43" w:type="dxa"/>
              <w:bottom w:w="43" w:type="dxa"/>
              <w:right w:w="43" w:type="dxa"/>
            </w:tcMar>
          </w:tcPr>
          <w:p w14:paraId="7E38C49D" w14:textId="77777777" w:rsidR="00DD2EA9" w:rsidRPr="00DA1B0F" w:rsidRDefault="00DD2EA9" w:rsidP="00DA1B0F">
            <w:pPr>
              <w:rPr>
                <w:sz w:val="21"/>
              </w:rPr>
            </w:pPr>
            <w:r w:rsidRPr="00DA1B0F">
              <w:rPr>
                <w:sz w:val="21"/>
              </w:rPr>
              <w:t>4204</w:t>
            </w:r>
          </w:p>
        </w:tc>
        <w:tc>
          <w:tcPr>
            <w:tcW w:w="1540" w:type="dxa"/>
            <w:tcBorders>
              <w:top w:val="nil"/>
              <w:left w:val="nil"/>
              <w:bottom w:val="nil"/>
              <w:right w:val="nil"/>
            </w:tcBorders>
            <w:tcMar>
              <w:top w:w="128" w:type="dxa"/>
              <w:left w:w="43" w:type="dxa"/>
              <w:bottom w:w="43" w:type="dxa"/>
              <w:right w:w="43" w:type="dxa"/>
            </w:tcMar>
          </w:tcPr>
          <w:p w14:paraId="62DBB1CB" w14:textId="77777777" w:rsidR="00DD2EA9" w:rsidRPr="00DA1B0F" w:rsidRDefault="00DD2EA9" w:rsidP="00DA1B0F">
            <w:pPr>
              <w:rPr>
                <w:sz w:val="21"/>
              </w:rPr>
            </w:pPr>
            <w:r w:rsidRPr="00DA1B0F">
              <w:rPr>
                <w:sz w:val="21"/>
              </w:rPr>
              <w:t>Kristiansand</w:t>
            </w:r>
          </w:p>
        </w:tc>
        <w:tc>
          <w:tcPr>
            <w:tcW w:w="860" w:type="dxa"/>
            <w:tcBorders>
              <w:top w:val="nil"/>
              <w:left w:val="nil"/>
              <w:bottom w:val="nil"/>
              <w:right w:val="nil"/>
            </w:tcBorders>
            <w:tcMar>
              <w:top w:w="128" w:type="dxa"/>
              <w:left w:w="43" w:type="dxa"/>
              <w:bottom w:w="43" w:type="dxa"/>
              <w:right w:w="43" w:type="dxa"/>
            </w:tcMar>
            <w:vAlign w:val="bottom"/>
          </w:tcPr>
          <w:p w14:paraId="2140B534" w14:textId="77777777" w:rsidR="00DD2EA9" w:rsidRPr="00DA1B0F" w:rsidRDefault="00DD2EA9" w:rsidP="00F57EAC">
            <w:pPr>
              <w:jc w:val="center"/>
              <w:rPr>
                <w:sz w:val="21"/>
              </w:rPr>
            </w:pPr>
            <w:r w:rsidRPr="00DA1B0F">
              <w:rPr>
                <w:sz w:val="21"/>
              </w:rPr>
              <w:t>4,0</w:t>
            </w:r>
          </w:p>
        </w:tc>
        <w:tc>
          <w:tcPr>
            <w:tcW w:w="880" w:type="dxa"/>
            <w:tcBorders>
              <w:top w:val="nil"/>
              <w:left w:val="nil"/>
              <w:bottom w:val="nil"/>
              <w:right w:val="nil"/>
            </w:tcBorders>
            <w:tcMar>
              <w:top w:w="128" w:type="dxa"/>
              <w:left w:w="43" w:type="dxa"/>
              <w:bottom w:w="43" w:type="dxa"/>
              <w:right w:w="43" w:type="dxa"/>
            </w:tcMar>
            <w:vAlign w:val="bottom"/>
          </w:tcPr>
          <w:p w14:paraId="4A745A6A" w14:textId="77777777" w:rsidR="00DD2EA9" w:rsidRPr="00DA1B0F" w:rsidRDefault="00DD2EA9" w:rsidP="00F57EAC">
            <w:pPr>
              <w:jc w:val="center"/>
              <w:rPr>
                <w:sz w:val="21"/>
              </w:rPr>
            </w:pPr>
            <w:r w:rsidRPr="00DA1B0F">
              <w:rPr>
                <w:sz w:val="21"/>
              </w:rPr>
              <w:t>19,6</w:t>
            </w:r>
          </w:p>
        </w:tc>
        <w:tc>
          <w:tcPr>
            <w:tcW w:w="1180" w:type="dxa"/>
            <w:tcBorders>
              <w:top w:val="nil"/>
              <w:left w:val="nil"/>
              <w:bottom w:val="nil"/>
              <w:right w:val="nil"/>
            </w:tcBorders>
            <w:tcMar>
              <w:top w:w="128" w:type="dxa"/>
              <w:left w:w="43" w:type="dxa"/>
              <w:bottom w:w="43" w:type="dxa"/>
              <w:right w:w="43" w:type="dxa"/>
            </w:tcMar>
            <w:vAlign w:val="bottom"/>
          </w:tcPr>
          <w:p w14:paraId="6CBD7C22" w14:textId="77777777" w:rsidR="00DD2EA9" w:rsidRPr="00DA1B0F" w:rsidRDefault="00DD2EA9" w:rsidP="00F57EAC">
            <w:pPr>
              <w:jc w:val="center"/>
              <w:rPr>
                <w:sz w:val="21"/>
              </w:rPr>
            </w:pPr>
            <w:r w:rsidRPr="00DA1B0F">
              <w:rPr>
                <w:sz w:val="21"/>
              </w:rPr>
              <w:t>20,4</w:t>
            </w:r>
          </w:p>
        </w:tc>
        <w:tc>
          <w:tcPr>
            <w:tcW w:w="1440" w:type="dxa"/>
            <w:tcBorders>
              <w:top w:val="nil"/>
              <w:left w:val="nil"/>
              <w:bottom w:val="nil"/>
              <w:right w:val="nil"/>
            </w:tcBorders>
            <w:tcMar>
              <w:top w:w="128" w:type="dxa"/>
              <w:left w:w="43" w:type="dxa"/>
              <w:bottom w:w="43" w:type="dxa"/>
              <w:right w:w="43" w:type="dxa"/>
            </w:tcMar>
            <w:vAlign w:val="bottom"/>
          </w:tcPr>
          <w:p w14:paraId="3C500635" w14:textId="77777777" w:rsidR="00DD2EA9" w:rsidRPr="00DA1B0F" w:rsidRDefault="00DD2EA9" w:rsidP="00F57EAC">
            <w:pPr>
              <w:jc w:val="center"/>
              <w:rPr>
                <w:sz w:val="21"/>
              </w:rPr>
            </w:pPr>
            <w:r w:rsidRPr="00DA1B0F">
              <w:rPr>
                <w:sz w:val="21"/>
              </w:rPr>
              <w:t>99,8</w:t>
            </w:r>
          </w:p>
        </w:tc>
        <w:tc>
          <w:tcPr>
            <w:tcW w:w="1880" w:type="dxa"/>
            <w:tcBorders>
              <w:top w:val="nil"/>
              <w:left w:val="nil"/>
              <w:bottom w:val="nil"/>
              <w:right w:val="nil"/>
            </w:tcBorders>
            <w:tcMar>
              <w:top w:w="128" w:type="dxa"/>
              <w:left w:w="43" w:type="dxa"/>
              <w:bottom w:w="43" w:type="dxa"/>
              <w:right w:w="43" w:type="dxa"/>
            </w:tcMar>
            <w:vAlign w:val="bottom"/>
          </w:tcPr>
          <w:p w14:paraId="650B01C8" w14:textId="77777777" w:rsidR="00DD2EA9" w:rsidRPr="00DA1B0F" w:rsidRDefault="00DD2EA9" w:rsidP="00F57EAC">
            <w:pPr>
              <w:jc w:val="center"/>
              <w:rPr>
                <w:sz w:val="21"/>
              </w:rPr>
            </w:pPr>
            <w:r w:rsidRPr="00DA1B0F">
              <w:rPr>
                <w:sz w:val="21"/>
              </w:rPr>
              <w:t>9,3</w:t>
            </w:r>
          </w:p>
        </w:tc>
        <w:tc>
          <w:tcPr>
            <w:tcW w:w="1120" w:type="dxa"/>
            <w:tcBorders>
              <w:top w:val="nil"/>
              <w:left w:val="nil"/>
              <w:bottom w:val="nil"/>
              <w:right w:val="nil"/>
            </w:tcBorders>
            <w:tcMar>
              <w:top w:w="128" w:type="dxa"/>
              <w:left w:w="43" w:type="dxa"/>
              <w:bottom w:w="43" w:type="dxa"/>
              <w:right w:w="43" w:type="dxa"/>
            </w:tcMar>
            <w:vAlign w:val="bottom"/>
          </w:tcPr>
          <w:p w14:paraId="72505063" w14:textId="77777777" w:rsidR="00DD2EA9" w:rsidRPr="00DA1B0F" w:rsidRDefault="00DD2EA9" w:rsidP="00F57EAC">
            <w:pPr>
              <w:jc w:val="center"/>
              <w:rPr>
                <w:sz w:val="21"/>
              </w:rPr>
            </w:pPr>
            <w:r w:rsidRPr="00DA1B0F">
              <w:rPr>
                <w:sz w:val="21"/>
              </w:rPr>
              <w:t>50,0</w:t>
            </w:r>
          </w:p>
        </w:tc>
      </w:tr>
      <w:tr w:rsidR="004A055A" w:rsidRPr="00DA1B0F" w14:paraId="611E6716" w14:textId="77777777">
        <w:trPr>
          <w:trHeight w:val="380"/>
        </w:trPr>
        <w:tc>
          <w:tcPr>
            <w:tcW w:w="560" w:type="dxa"/>
            <w:tcBorders>
              <w:top w:val="nil"/>
              <w:left w:val="nil"/>
              <w:bottom w:val="nil"/>
              <w:right w:val="nil"/>
            </w:tcBorders>
            <w:tcMar>
              <w:top w:w="128" w:type="dxa"/>
              <w:left w:w="43" w:type="dxa"/>
              <w:bottom w:w="43" w:type="dxa"/>
              <w:right w:w="43" w:type="dxa"/>
            </w:tcMar>
          </w:tcPr>
          <w:p w14:paraId="4F5B30AA" w14:textId="77777777" w:rsidR="00DD2EA9" w:rsidRPr="00DA1B0F" w:rsidRDefault="00DD2EA9" w:rsidP="00DA1B0F">
            <w:pPr>
              <w:rPr>
                <w:sz w:val="21"/>
              </w:rPr>
            </w:pPr>
            <w:r w:rsidRPr="00DA1B0F">
              <w:rPr>
                <w:sz w:val="21"/>
              </w:rPr>
              <w:t>4205</w:t>
            </w:r>
          </w:p>
        </w:tc>
        <w:tc>
          <w:tcPr>
            <w:tcW w:w="1540" w:type="dxa"/>
            <w:tcBorders>
              <w:top w:val="nil"/>
              <w:left w:val="nil"/>
              <w:bottom w:val="nil"/>
              <w:right w:val="nil"/>
            </w:tcBorders>
            <w:tcMar>
              <w:top w:w="128" w:type="dxa"/>
              <w:left w:w="43" w:type="dxa"/>
              <w:bottom w:w="43" w:type="dxa"/>
              <w:right w:w="43" w:type="dxa"/>
            </w:tcMar>
          </w:tcPr>
          <w:p w14:paraId="7866C9F6" w14:textId="77777777" w:rsidR="00DD2EA9" w:rsidRPr="00DA1B0F" w:rsidRDefault="00DD2EA9" w:rsidP="00DA1B0F">
            <w:pPr>
              <w:rPr>
                <w:sz w:val="21"/>
              </w:rPr>
            </w:pPr>
            <w:r w:rsidRPr="00DA1B0F">
              <w:rPr>
                <w:sz w:val="21"/>
              </w:rPr>
              <w:t>Lindesnes</w:t>
            </w:r>
          </w:p>
        </w:tc>
        <w:tc>
          <w:tcPr>
            <w:tcW w:w="860" w:type="dxa"/>
            <w:tcBorders>
              <w:top w:val="nil"/>
              <w:left w:val="nil"/>
              <w:bottom w:val="nil"/>
              <w:right w:val="nil"/>
            </w:tcBorders>
            <w:tcMar>
              <w:top w:w="128" w:type="dxa"/>
              <w:left w:w="43" w:type="dxa"/>
              <w:bottom w:w="43" w:type="dxa"/>
              <w:right w:w="43" w:type="dxa"/>
            </w:tcMar>
            <w:vAlign w:val="bottom"/>
          </w:tcPr>
          <w:p w14:paraId="1A5EEB44" w14:textId="77777777" w:rsidR="00DD2EA9" w:rsidRPr="00DA1B0F" w:rsidRDefault="00DD2EA9" w:rsidP="00F57EAC">
            <w:pPr>
              <w:jc w:val="center"/>
              <w:rPr>
                <w:sz w:val="21"/>
              </w:rPr>
            </w:pPr>
            <w:r w:rsidRPr="00DA1B0F">
              <w:rPr>
                <w:sz w:val="21"/>
              </w:rPr>
              <w:t>7,4</w:t>
            </w:r>
          </w:p>
        </w:tc>
        <w:tc>
          <w:tcPr>
            <w:tcW w:w="880" w:type="dxa"/>
            <w:tcBorders>
              <w:top w:val="nil"/>
              <w:left w:val="nil"/>
              <w:bottom w:val="nil"/>
              <w:right w:val="nil"/>
            </w:tcBorders>
            <w:tcMar>
              <w:top w:w="128" w:type="dxa"/>
              <w:left w:w="43" w:type="dxa"/>
              <w:bottom w:w="43" w:type="dxa"/>
              <w:right w:w="43" w:type="dxa"/>
            </w:tcMar>
            <w:vAlign w:val="bottom"/>
          </w:tcPr>
          <w:p w14:paraId="46743DC9" w14:textId="77777777" w:rsidR="00DD2EA9" w:rsidRPr="00DA1B0F" w:rsidRDefault="00DD2EA9" w:rsidP="00F57EAC">
            <w:pPr>
              <w:jc w:val="center"/>
              <w:rPr>
                <w:sz w:val="21"/>
              </w:rPr>
            </w:pPr>
            <w:r w:rsidRPr="00DA1B0F">
              <w:rPr>
                <w:sz w:val="21"/>
              </w:rPr>
              <w:t>16,9</w:t>
            </w:r>
          </w:p>
        </w:tc>
        <w:tc>
          <w:tcPr>
            <w:tcW w:w="1180" w:type="dxa"/>
            <w:tcBorders>
              <w:top w:val="nil"/>
              <w:left w:val="nil"/>
              <w:bottom w:val="nil"/>
              <w:right w:val="nil"/>
            </w:tcBorders>
            <w:tcMar>
              <w:top w:w="128" w:type="dxa"/>
              <w:left w:w="43" w:type="dxa"/>
              <w:bottom w:w="43" w:type="dxa"/>
              <w:right w:w="43" w:type="dxa"/>
            </w:tcMar>
            <w:vAlign w:val="bottom"/>
          </w:tcPr>
          <w:p w14:paraId="747316B1" w14:textId="77777777" w:rsidR="00DD2EA9" w:rsidRPr="00DA1B0F" w:rsidRDefault="00DD2EA9" w:rsidP="00F57EAC">
            <w:pPr>
              <w:jc w:val="center"/>
              <w:rPr>
                <w:sz w:val="21"/>
              </w:rPr>
            </w:pPr>
            <w:r w:rsidRPr="00DA1B0F">
              <w:rPr>
                <w:sz w:val="21"/>
              </w:rPr>
              <w:t>20,2</w:t>
            </w:r>
          </w:p>
        </w:tc>
        <w:tc>
          <w:tcPr>
            <w:tcW w:w="1440" w:type="dxa"/>
            <w:tcBorders>
              <w:top w:val="nil"/>
              <w:left w:val="nil"/>
              <w:bottom w:val="nil"/>
              <w:right w:val="nil"/>
            </w:tcBorders>
            <w:tcMar>
              <w:top w:w="128" w:type="dxa"/>
              <w:left w:w="43" w:type="dxa"/>
              <w:bottom w:w="43" w:type="dxa"/>
              <w:right w:w="43" w:type="dxa"/>
            </w:tcMar>
            <w:vAlign w:val="bottom"/>
          </w:tcPr>
          <w:p w14:paraId="7E3A79DC" w14:textId="77777777" w:rsidR="00DD2EA9" w:rsidRPr="00DA1B0F" w:rsidRDefault="00DD2EA9" w:rsidP="00F57EAC">
            <w:pPr>
              <w:jc w:val="center"/>
              <w:rPr>
                <w:sz w:val="21"/>
              </w:rPr>
            </w:pPr>
            <w:r w:rsidRPr="00DA1B0F">
              <w:rPr>
                <w:sz w:val="21"/>
              </w:rPr>
              <w:t>98,7</w:t>
            </w:r>
          </w:p>
        </w:tc>
        <w:tc>
          <w:tcPr>
            <w:tcW w:w="1880" w:type="dxa"/>
            <w:tcBorders>
              <w:top w:val="nil"/>
              <w:left w:val="nil"/>
              <w:bottom w:val="nil"/>
              <w:right w:val="nil"/>
            </w:tcBorders>
            <w:tcMar>
              <w:top w:w="128" w:type="dxa"/>
              <w:left w:w="43" w:type="dxa"/>
              <w:bottom w:w="43" w:type="dxa"/>
              <w:right w:w="43" w:type="dxa"/>
            </w:tcMar>
            <w:vAlign w:val="bottom"/>
          </w:tcPr>
          <w:p w14:paraId="2461ECFA"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5BCCF6A1" w14:textId="77777777" w:rsidR="00DD2EA9" w:rsidRPr="00DA1B0F" w:rsidRDefault="00DD2EA9" w:rsidP="00F57EAC">
            <w:pPr>
              <w:jc w:val="center"/>
              <w:rPr>
                <w:sz w:val="21"/>
              </w:rPr>
            </w:pPr>
            <w:r w:rsidRPr="00DA1B0F">
              <w:rPr>
                <w:sz w:val="21"/>
              </w:rPr>
              <w:t>29,7</w:t>
            </w:r>
          </w:p>
        </w:tc>
      </w:tr>
      <w:tr w:rsidR="004A055A" w:rsidRPr="00DA1B0F" w14:paraId="7521AF58" w14:textId="77777777">
        <w:trPr>
          <w:trHeight w:val="380"/>
        </w:trPr>
        <w:tc>
          <w:tcPr>
            <w:tcW w:w="560" w:type="dxa"/>
            <w:tcBorders>
              <w:top w:val="nil"/>
              <w:left w:val="nil"/>
              <w:bottom w:val="nil"/>
              <w:right w:val="nil"/>
            </w:tcBorders>
            <w:tcMar>
              <w:top w:w="128" w:type="dxa"/>
              <w:left w:w="43" w:type="dxa"/>
              <w:bottom w:w="43" w:type="dxa"/>
              <w:right w:w="43" w:type="dxa"/>
            </w:tcMar>
          </w:tcPr>
          <w:p w14:paraId="6665A6B5" w14:textId="77777777" w:rsidR="00DD2EA9" w:rsidRPr="00DA1B0F" w:rsidRDefault="00DD2EA9" w:rsidP="00DA1B0F">
            <w:pPr>
              <w:rPr>
                <w:sz w:val="21"/>
              </w:rPr>
            </w:pPr>
            <w:r w:rsidRPr="00DA1B0F">
              <w:rPr>
                <w:sz w:val="21"/>
              </w:rPr>
              <w:t>4206</w:t>
            </w:r>
          </w:p>
        </w:tc>
        <w:tc>
          <w:tcPr>
            <w:tcW w:w="1540" w:type="dxa"/>
            <w:tcBorders>
              <w:top w:val="nil"/>
              <w:left w:val="nil"/>
              <w:bottom w:val="nil"/>
              <w:right w:val="nil"/>
            </w:tcBorders>
            <w:tcMar>
              <w:top w:w="128" w:type="dxa"/>
              <w:left w:w="43" w:type="dxa"/>
              <w:bottom w:w="43" w:type="dxa"/>
              <w:right w:w="43" w:type="dxa"/>
            </w:tcMar>
          </w:tcPr>
          <w:p w14:paraId="64B96749" w14:textId="77777777" w:rsidR="00DD2EA9" w:rsidRPr="00DA1B0F" w:rsidRDefault="00DD2EA9" w:rsidP="00DA1B0F">
            <w:pPr>
              <w:rPr>
                <w:sz w:val="21"/>
              </w:rPr>
            </w:pPr>
            <w:r w:rsidRPr="00DA1B0F">
              <w:rPr>
                <w:sz w:val="21"/>
              </w:rPr>
              <w:t>Farsund</w:t>
            </w:r>
          </w:p>
        </w:tc>
        <w:tc>
          <w:tcPr>
            <w:tcW w:w="860" w:type="dxa"/>
            <w:tcBorders>
              <w:top w:val="nil"/>
              <w:left w:val="nil"/>
              <w:bottom w:val="nil"/>
              <w:right w:val="nil"/>
            </w:tcBorders>
            <w:tcMar>
              <w:top w:w="128" w:type="dxa"/>
              <w:left w:w="43" w:type="dxa"/>
              <w:bottom w:w="43" w:type="dxa"/>
              <w:right w:w="43" w:type="dxa"/>
            </w:tcMar>
            <w:vAlign w:val="bottom"/>
          </w:tcPr>
          <w:p w14:paraId="37BC4D30" w14:textId="77777777" w:rsidR="00DD2EA9" w:rsidRPr="00DA1B0F" w:rsidRDefault="00DD2EA9" w:rsidP="00F57EAC">
            <w:pPr>
              <w:jc w:val="center"/>
              <w:rPr>
                <w:sz w:val="21"/>
              </w:rPr>
            </w:pPr>
            <w:r w:rsidRPr="00DA1B0F">
              <w:rPr>
                <w:sz w:val="21"/>
              </w:rPr>
              <w:t>2,8</w:t>
            </w:r>
          </w:p>
        </w:tc>
        <w:tc>
          <w:tcPr>
            <w:tcW w:w="880" w:type="dxa"/>
            <w:tcBorders>
              <w:top w:val="nil"/>
              <w:left w:val="nil"/>
              <w:bottom w:val="nil"/>
              <w:right w:val="nil"/>
            </w:tcBorders>
            <w:tcMar>
              <w:top w:w="128" w:type="dxa"/>
              <w:left w:w="43" w:type="dxa"/>
              <w:bottom w:w="43" w:type="dxa"/>
              <w:right w:w="43" w:type="dxa"/>
            </w:tcMar>
            <w:vAlign w:val="bottom"/>
          </w:tcPr>
          <w:p w14:paraId="4DE9F2F8" w14:textId="77777777" w:rsidR="00DD2EA9" w:rsidRPr="00DA1B0F" w:rsidRDefault="00DD2EA9" w:rsidP="00F57EAC">
            <w:pPr>
              <w:jc w:val="center"/>
              <w:rPr>
                <w:sz w:val="21"/>
              </w:rPr>
            </w:pPr>
            <w:r w:rsidRPr="00DA1B0F">
              <w:rPr>
                <w:sz w:val="21"/>
              </w:rPr>
              <w:t>16,6</w:t>
            </w:r>
          </w:p>
        </w:tc>
        <w:tc>
          <w:tcPr>
            <w:tcW w:w="1180" w:type="dxa"/>
            <w:tcBorders>
              <w:top w:val="nil"/>
              <w:left w:val="nil"/>
              <w:bottom w:val="nil"/>
              <w:right w:val="nil"/>
            </w:tcBorders>
            <w:tcMar>
              <w:top w:w="128" w:type="dxa"/>
              <w:left w:w="43" w:type="dxa"/>
              <w:bottom w:w="43" w:type="dxa"/>
              <w:right w:w="43" w:type="dxa"/>
            </w:tcMar>
            <w:vAlign w:val="bottom"/>
          </w:tcPr>
          <w:p w14:paraId="231AE757" w14:textId="77777777" w:rsidR="00DD2EA9" w:rsidRPr="00DA1B0F" w:rsidRDefault="00DD2EA9" w:rsidP="00F57EAC">
            <w:pPr>
              <w:jc w:val="center"/>
              <w:rPr>
                <w:sz w:val="21"/>
              </w:rPr>
            </w:pPr>
            <w:r w:rsidRPr="00DA1B0F">
              <w:rPr>
                <w:sz w:val="21"/>
              </w:rPr>
              <w:t>20,7</w:t>
            </w:r>
          </w:p>
        </w:tc>
        <w:tc>
          <w:tcPr>
            <w:tcW w:w="1440" w:type="dxa"/>
            <w:tcBorders>
              <w:top w:val="nil"/>
              <w:left w:val="nil"/>
              <w:bottom w:val="nil"/>
              <w:right w:val="nil"/>
            </w:tcBorders>
            <w:tcMar>
              <w:top w:w="128" w:type="dxa"/>
              <w:left w:w="43" w:type="dxa"/>
              <w:bottom w:w="43" w:type="dxa"/>
              <w:right w:w="43" w:type="dxa"/>
            </w:tcMar>
            <w:vAlign w:val="bottom"/>
          </w:tcPr>
          <w:p w14:paraId="5A29C6E0" w14:textId="77777777" w:rsidR="00DD2EA9" w:rsidRPr="00DA1B0F" w:rsidRDefault="00DD2EA9" w:rsidP="00F57EAC">
            <w:pPr>
              <w:jc w:val="center"/>
              <w:rPr>
                <w:sz w:val="21"/>
              </w:rPr>
            </w:pPr>
            <w:r w:rsidRPr="00DA1B0F">
              <w:rPr>
                <w:sz w:val="21"/>
              </w:rPr>
              <w:t>87,9</w:t>
            </w:r>
          </w:p>
        </w:tc>
        <w:tc>
          <w:tcPr>
            <w:tcW w:w="1880" w:type="dxa"/>
            <w:tcBorders>
              <w:top w:val="nil"/>
              <w:left w:val="nil"/>
              <w:bottom w:val="nil"/>
              <w:right w:val="nil"/>
            </w:tcBorders>
            <w:tcMar>
              <w:top w:w="128" w:type="dxa"/>
              <w:left w:w="43" w:type="dxa"/>
              <w:bottom w:w="43" w:type="dxa"/>
              <w:right w:w="43" w:type="dxa"/>
            </w:tcMar>
            <w:vAlign w:val="bottom"/>
          </w:tcPr>
          <w:p w14:paraId="0FBF6A27" w14:textId="77777777" w:rsidR="00DD2EA9" w:rsidRPr="00DA1B0F" w:rsidRDefault="00DD2EA9" w:rsidP="00F57EAC">
            <w:pPr>
              <w:jc w:val="center"/>
              <w:rPr>
                <w:sz w:val="21"/>
              </w:rPr>
            </w:pPr>
            <w:r w:rsidRPr="00DA1B0F">
              <w:rPr>
                <w:sz w:val="21"/>
              </w:rPr>
              <w:t>11,4</w:t>
            </w:r>
          </w:p>
        </w:tc>
        <w:tc>
          <w:tcPr>
            <w:tcW w:w="1120" w:type="dxa"/>
            <w:tcBorders>
              <w:top w:val="nil"/>
              <w:left w:val="nil"/>
              <w:bottom w:val="nil"/>
              <w:right w:val="nil"/>
            </w:tcBorders>
            <w:tcMar>
              <w:top w:w="128" w:type="dxa"/>
              <w:left w:w="43" w:type="dxa"/>
              <w:bottom w:w="43" w:type="dxa"/>
              <w:right w:w="43" w:type="dxa"/>
            </w:tcMar>
            <w:vAlign w:val="bottom"/>
          </w:tcPr>
          <w:p w14:paraId="3D58076D" w14:textId="77777777" w:rsidR="00DD2EA9" w:rsidRPr="00DA1B0F" w:rsidRDefault="00DD2EA9" w:rsidP="00F57EAC">
            <w:pPr>
              <w:jc w:val="center"/>
              <w:rPr>
                <w:sz w:val="21"/>
              </w:rPr>
            </w:pPr>
            <w:r w:rsidRPr="00DA1B0F">
              <w:rPr>
                <w:sz w:val="21"/>
              </w:rPr>
              <w:t>.</w:t>
            </w:r>
          </w:p>
        </w:tc>
      </w:tr>
      <w:tr w:rsidR="004A055A" w:rsidRPr="00DA1B0F" w14:paraId="0EC6D839" w14:textId="77777777">
        <w:trPr>
          <w:trHeight w:val="380"/>
        </w:trPr>
        <w:tc>
          <w:tcPr>
            <w:tcW w:w="560" w:type="dxa"/>
            <w:tcBorders>
              <w:top w:val="nil"/>
              <w:left w:val="nil"/>
              <w:bottom w:val="nil"/>
              <w:right w:val="nil"/>
            </w:tcBorders>
            <w:tcMar>
              <w:top w:w="128" w:type="dxa"/>
              <w:left w:w="43" w:type="dxa"/>
              <w:bottom w:w="43" w:type="dxa"/>
              <w:right w:w="43" w:type="dxa"/>
            </w:tcMar>
          </w:tcPr>
          <w:p w14:paraId="2850BF80" w14:textId="77777777" w:rsidR="00DD2EA9" w:rsidRPr="00DA1B0F" w:rsidRDefault="00DD2EA9" w:rsidP="00DA1B0F">
            <w:pPr>
              <w:rPr>
                <w:sz w:val="21"/>
              </w:rPr>
            </w:pPr>
            <w:r w:rsidRPr="00DA1B0F">
              <w:rPr>
                <w:sz w:val="21"/>
              </w:rPr>
              <w:t>4207</w:t>
            </w:r>
          </w:p>
        </w:tc>
        <w:tc>
          <w:tcPr>
            <w:tcW w:w="1540" w:type="dxa"/>
            <w:tcBorders>
              <w:top w:val="nil"/>
              <w:left w:val="nil"/>
              <w:bottom w:val="nil"/>
              <w:right w:val="nil"/>
            </w:tcBorders>
            <w:tcMar>
              <w:top w:w="128" w:type="dxa"/>
              <w:left w:w="43" w:type="dxa"/>
              <w:bottom w:w="43" w:type="dxa"/>
              <w:right w:w="43" w:type="dxa"/>
            </w:tcMar>
          </w:tcPr>
          <w:p w14:paraId="3CCF6725" w14:textId="77777777" w:rsidR="00DD2EA9" w:rsidRPr="00DA1B0F" w:rsidRDefault="00DD2EA9" w:rsidP="00DA1B0F">
            <w:pPr>
              <w:rPr>
                <w:sz w:val="21"/>
              </w:rPr>
            </w:pPr>
            <w:r w:rsidRPr="00DA1B0F">
              <w:rPr>
                <w:sz w:val="21"/>
              </w:rPr>
              <w:t>Flekkefjord</w:t>
            </w:r>
          </w:p>
        </w:tc>
        <w:tc>
          <w:tcPr>
            <w:tcW w:w="860" w:type="dxa"/>
            <w:tcBorders>
              <w:top w:val="nil"/>
              <w:left w:val="nil"/>
              <w:bottom w:val="nil"/>
              <w:right w:val="nil"/>
            </w:tcBorders>
            <w:tcMar>
              <w:top w:w="128" w:type="dxa"/>
              <w:left w:w="43" w:type="dxa"/>
              <w:bottom w:w="43" w:type="dxa"/>
              <w:right w:w="43" w:type="dxa"/>
            </w:tcMar>
            <w:vAlign w:val="bottom"/>
          </w:tcPr>
          <w:p w14:paraId="7BB4C184" w14:textId="77777777" w:rsidR="00DD2EA9" w:rsidRPr="00DA1B0F" w:rsidRDefault="00DD2EA9" w:rsidP="00F57EAC">
            <w:pPr>
              <w:jc w:val="center"/>
              <w:rPr>
                <w:sz w:val="21"/>
              </w:rPr>
            </w:pPr>
            <w:r w:rsidRPr="00DA1B0F">
              <w:rPr>
                <w:sz w:val="21"/>
              </w:rPr>
              <w:t>0,4</w:t>
            </w:r>
          </w:p>
        </w:tc>
        <w:tc>
          <w:tcPr>
            <w:tcW w:w="880" w:type="dxa"/>
            <w:tcBorders>
              <w:top w:val="nil"/>
              <w:left w:val="nil"/>
              <w:bottom w:val="nil"/>
              <w:right w:val="nil"/>
            </w:tcBorders>
            <w:tcMar>
              <w:top w:w="128" w:type="dxa"/>
              <w:left w:w="43" w:type="dxa"/>
              <w:bottom w:w="43" w:type="dxa"/>
              <w:right w:w="43" w:type="dxa"/>
            </w:tcMar>
            <w:vAlign w:val="bottom"/>
          </w:tcPr>
          <w:p w14:paraId="6070E54E" w14:textId="77777777" w:rsidR="00DD2EA9" w:rsidRPr="00DA1B0F" w:rsidRDefault="00DD2EA9" w:rsidP="00F57EAC">
            <w:pPr>
              <w:jc w:val="center"/>
              <w:rPr>
                <w:sz w:val="21"/>
              </w:rPr>
            </w:pPr>
            <w:r w:rsidRPr="00DA1B0F">
              <w:rPr>
                <w:sz w:val="21"/>
              </w:rPr>
              <w:t>15,3</w:t>
            </w:r>
          </w:p>
        </w:tc>
        <w:tc>
          <w:tcPr>
            <w:tcW w:w="1180" w:type="dxa"/>
            <w:tcBorders>
              <w:top w:val="nil"/>
              <w:left w:val="nil"/>
              <w:bottom w:val="nil"/>
              <w:right w:val="nil"/>
            </w:tcBorders>
            <w:tcMar>
              <w:top w:w="128" w:type="dxa"/>
              <w:left w:w="43" w:type="dxa"/>
              <w:bottom w:w="43" w:type="dxa"/>
              <w:right w:w="43" w:type="dxa"/>
            </w:tcMar>
            <w:vAlign w:val="bottom"/>
          </w:tcPr>
          <w:p w14:paraId="6619C104" w14:textId="77777777" w:rsidR="00DD2EA9" w:rsidRPr="00DA1B0F" w:rsidRDefault="00DD2EA9" w:rsidP="00F57EAC">
            <w:pPr>
              <w:jc w:val="center"/>
              <w:rPr>
                <w:sz w:val="21"/>
              </w:rPr>
            </w:pPr>
            <w:r w:rsidRPr="00DA1B0F">
              <w:rPr>
                <w:sz w:val="21"/>
              </w:rPr>
              <w:t>7,1</w:t>
            </w:r>
          </w:p>
        </w:tc>
        <w:tc>
          <w:tcPr>
            <w:tcW w:w="1440" w:type="dxa"/>
            <w:tcBorders>
              <w:top w:val="nil"/>
              <w:left w:val="nil"/>
              <w:bottom w:val="nil"/>
              <w:right w:val="nil"/>
            </w:tcBorders>
            <w:tcMar>
              <w:top w:w="128" w:type="dxa"/>
              <w:left w:w="43" w:type="dxa"/>
              <w:bottom w:w="43" w:type="dxa"/>
              <w:right w:w="43" w:type="dxa"/>
            </w:tcMar>
            <w:vAlign w:val="bottom"/>
          </w:tcPr>
          <w:p w14:paraId="050EB4F0" w14:textId="77777777" w:rsidR="00DD2EA9" w:rsidRPr="00DA1B0F" w:rsidRDefault="00DD2EA9" w:rsidP="00F57EAC">
            <w:pPr>
              <w:jc w:val="center"/>
              <w:rPr>
                <w:sz w:val="21"/>
              </w:rPr>
            </w:pPr>
            <w:r w:rsidRPr="00DA1B0F">
              <w:rPr>
                <w:sz w:val="21"/>
              </w:rPr>
              <w:t>75,9</w:t>
            </w:r>
          </w:p>
        </w:tc>
        <w:tc>
          <w:tcPr>
            <w:tcW w:w="1880" w:type="dxa"/>
            <w:tcBorders>
              <w:top w:val="nil"/>
              <w:left w:val="nil"/>
              <w:bottom w:val="nil"/>
              <w:right w:val="nil"/>
            </w:tcBorders>
            <w:tcMar>
              <w:top w:w="128" w:type="dxa"/>
              <w:left w:w="43" w:type="dxa"/>
              <w:bottom w:w="43" w:type="dxa"/>
              <w:right w:w="43" w:type="dxa"/>
            </w:tcMar>
            <w:vAlign w:val="bottom"/>
          </w:tcPr>
          <w:p w14:paraId="203FFFAE"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52407B4B" w14:textId="77777777" w:rsidR="00DD2EA9" w:rsidRPr="00DA1B0F" w:rsidRDefault="00DD2EA9" w:rsidP="00F57EAC">
            <w:pPr>
              <w:jc w:val="center"/>
              <w:rPr>
                <w:sz w:val="21"/>
              </w:rPr>
            </w:pPr>
            <w:r w:rsidRPr="00DA1B0F">
              <w:rPr>
                <w:sz w:val="21"/>
              </w:rPr>
              <w:t>37,4</w:t>
            </w:r>
          </w:p>
        </w:tc>
      </w:tr>
      <w:tr w:rsidR="004A055A" w:rsidRPr="00DA1B0F" w14:paraId="451B0891" w14:textId="77777777">
        <w:trPr>
          <w:trHeight w:val="380"/>
        </w:trPr>
        <w:tc>
          <w:tcPr>
            <w:tcW w:w="560" w:type="dxa"/>
            <w:tcBorders>
              <w:top w:val="nil"/>
              <w:left w:val="nil"/>
              <w:bottom w:val="nil"/>
              <w:right w:val="nil"/>
            </w:tcBorders>
            <w:tcMar>
              <w:top w:w="128" w:type="dxa"/>
              <w:left w:w="43" w:type="dxa"/>
              <w:bottom w:w="43" w:type="dxa"/>
              <w:right w:w="43" w:type="dxa"/>
            </w:tcMar>
          </w:tcPr>
          <w:p w14:paraId="7D61AC5D" w14:textId="77777777" w:rsidR="00DD2EA9" w:rsidRPr="00DA1B0F" w:rsidRDefault="00DD2EA9" w:rsidP="00DA1B0F">
            <w:pPr>
              <w:rPr>
                <w:sz w:val="21"/>
              </w:rPr>
            </w:pPr>
            <w:r w:rsidRPr="00DA1B0F">
              <w:rPr>
                <w:sz w:val="21"/>
              </w:rPr>
              <w:t>4211</w:t>
            </w:r>
          </w:p>
        </w:tc>
        <w:tc>
          <w:tcPr>
            <w:tcW w:w="1540" w:type="dxa"/>
            <w:tcBorders>
              <w:top w:val="nil"/>
              <w:left w:val="nil"/>
              <w:bottom w:val="nil"/>
              <w:right w:val="nil"/>
            </w:tcBorders>
            <w:tcMar>
              <w:top w:w="128" w:type="dxa"/>
              <w:left w:w="43" w:type="dxa"/>
              <w:bottom w:w="43" w:type="dxa"/>
              <w:right w:w="43" w:type="dxa"/>
            </w:tcMar>
          </w:tcPr>
          <w:p w14:paraId="271E6BB1" w14:textId="77777777" w:rsidR="00DD2EA9" w:rsidRPr="00DA1B0F" w:rsidRDefault="00DD2EA9" w:rsidP="00DA1B0F">
            <w:pPr>
              <w:rPr>
                <w:sz w:val="21"/>
              </w:rPr>
            </w:pPr>
            <w:r w:rsidRPr="00DA1B0F">
              <w:rPr>
                <w:sz w:val="21"/>
              </w:rPr>
              <w:t>Gjerstad</w:t>
            </w:r>
          </w:p>
        </w:tc>
        <w:tc>
          <w:tcPr>
            <w:tcW w:w="860" w:type="dxa"/>
            <w:tcBorders>
              <w:top w:val="nil"/>
              <w:left w:val="nil"/>
              <w:bottom w:val="nil"/>
              <w:right w:val="nil"/>
            </w:tcBorders>
            <w:tcMar>
              <w:top w:w="128" w:type="dxa"/>
              <w:left w:w="43" w:type="dxa"/>
              <w:bottom w:w="43" w:type="dxa"/>
              <w:right w:w="43" w:type="dxa"/>
            </w:tcMar>
            <w:vAlign w:val="bottom"/>
          </w:tcPr>
          <w:p w14:paraId="55161B2C" w14:textId="77777777" w:rsidR="00DD2EA9" w:rsidRPr="00DA1B0F" w:rsidRDefault="00DD2EA9" w:rsidP="00F57EAC">
            <w:pPr>
              <w:jc w:val="center"/>
              <w:rPr>
                <w:sz w:val="21"/>
              </w:rPr>
            </w:pPr>
            <w:r w:rsidRPr="00DA1B0F">
              <w:rPr>
                <w:sz w:val="21"/>
              </w:rPr>
              <w:t>-0,9</w:t>
            </w:r>
          </w:p>
        </w:tc>
        <w:tc>
          <w:tcPr>
            <w:tcW w:w="880" w:type="dxa"/>
            <w:tcBorders>
              <w:top w:val="nil"/>
              <w:left w:val="nil"/>
              <w:bottom w:val="nil"/>
              <w:right w:val="nil"/>
            </w:tcBorders>
            <w:tcMar>
              <w:top w:w="128" w:type="dxa"/>
              <w:left w:w="43" w:type="dxa"/>
              <w:bottom w:w="43" w:type="dxa"/>
              <w:right w:w="43" w:type="dxa"/>
            </w:tcMar>
            <w:vAlign w:val="bottom"/>
          </w:tcPr>
          <w:p w14:paraId="4C1D57D3" w14:textId="77777777" w:rsidR="00DD2EA9" w:rsidRPr="00DA1B0F" w:rsidRDefault="00DD2EA9" w:rsidP="00F57EAC">
            <w:pPr>
              <w:jc w:val="center"/>
              <w:rPr>
                <w:sz w:val="21"/>
              </w:rPr>
            </w:pPr>
            <w:r w:rsidRPr="00DA1B0F">
              <w:rPr>
                <w:sz w:val="21"/>
              </w:rPr>
              <w:t>11,9</w:t>
            </w:r>
          </w:p>
        </w:tc>
        <w:tc>
          <w:tcPr>
            <w:tcW w:w="1180" w:type="dxa"/>
            <w:tcBorders>
              <w:top w:val="nil"/>
              <w:left w:val="nil"/>
              <w:bottom w:val="nil"/>
              <w:right w:val="nil"/>
            </w:tcBorders>
            <w:tcMar>
              <w:top w:w="128" w:type="dxa"/>
              <w:left w:w="43" w:type="dxa"/>
              <w:bottom w:w="43" w:type="dxa"/>
              <w:right w:w="43" w:type="dxa"/>
            </w:tcMar>
            <w:vAlign w:val="bottom"/>
          </w:tcPr>
          <w:p w14:paraId="1CBF28A0" w14:textId="77777777" w:rsidR="00DD2EA9" w:rsidRPr="00DA1B0F" w:rsidRDefault="00DD2EA9" w:rsidP="00F57EAC">
            <w:pPr>
              <w:jc w:val="center"/>
              <w:rPr>
                <w:sz w:val="21"/>
              </w:rPr>
            </w:pPr>
            <w:r w:rsidRPr="00DA1B0F">
              <w:rPr>
                <w:sz w:val="21"/>
              </w:rPr>
              <w:t>23,6</w:t>
            </w:r>
          </w:p>
        </w:tc>
        <w:tc>
          <w:tcPr>
            <w:tcW w:w="1440" w:type="dxa"/>
            <w:tcBorders>
              <w:top w:val="nil"/>
              <w:left w:val="nil"/>
              <w:bottom w:val="nil"/>
              <w:right w:val="nil"/>
            </w:tcBorders>
            <w:tcMar>
              <w:top w:w="128" w:type="dxa"/>
              <w:left w:w="43" w:type="dxa"/>
              <w:bottom w:w="43" w:type="dxa"/>
              <w:right w:w="43" w:type="dxa"/>
            </w:tcMar>
            <w:vAlign w:val="bottom"/>
          </w:tcPr>
          <w:p w14:paraId="6C8635F9" w14:textId="77777777" w:rsidR="00DD2EA9" w:rsidRPr="00DA1B0F" w:rsidRDefault="00DD2EA9" w:rsidP="00F57EAC">
            <w:pPr>
              <w:jc w:val="center"/>
              <w:rPr>
                <w:sz w:val="21"/>
              </w:rPr>
            </w:pPr>
            <w:r w:rsidRPr="00DA1B0F">
              <w:rPr>
                <w:sz w:val="21"/>
              </w:rPr>
              <w:t>130,0</w:t>
            </w:r>
          </w:p>
        </w:tc>
        <w:tc>
          <w:tcPr>
            <w:tcW w:w="1880" w:type="dxa"/>
            <w:tcBorders>
              <w:top w:val="nil"/>
              <w:left w:val="nil"/>
              <w:bottom w:val="nil"/>
              <w:right w:val="nil"/>
            </w:tcBorders>
            <w:tcMar>
              <w:top w:w="128" w:type="dxa"/>
              <w:left w:w="43" w:type="dxa"/>
              <w:bottom w:w="43" w:type="dxa"/>
              <w:right w:w="43" w:type="dxa"/>
            </w:tcMar>
            <w:vAlign w:val="bottom"/>
          </w:tcPr>
          <w:p w14:paraId="73D185F8"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480D6651" w14:textId="77777777" w:rsidR="00DD2EA9" w:rsidRPr="00DA1B0F" w:rsidRDefault="00DD2EA9" w:rsidP="00F57EAC">
            <w:pPr>
              <w:jc w:val="center"/>
              <w:rPr>
                <w:sz w:val="21"/>
              </w:rPr>
            </w:pPr>
            <w:r w:rsidRPr="00DA1B0F">
              <w:rPr>
                <w:sz w:val="21"/>
              </w:rPr>
              <w:t>76,5</w:t>
            </w:r>
          </w:p>
        </w:tc>
      </w:tr>
      <w:tr w:rsidR="004A055A" w:rsidRPr="00DA1B0F" w14:paraId="714CDDA7" w14:textId="77777777">
        <w:trPr>
          <w:trHeight w:val="380"/>
        </w:trPr>
        <w:tc>
          <w:tcPr>
            <w:tcW w:w="560" w:type="dxa"/>
            <w:tcBorders>
              <w:top w:val="nil"/>
              <w:left w:val="nil"/>
              <w:bottom w:val="nil"/>
              <w:right w:val="nil"/>
            </w:tcBorders>
            <w:tcMar>
              <w:top w:w="128" w:type="dxa"/>
              <w:left w:w="43" w:type="dxa"/>
              <w:bottom w:w="43" w:type="dxa"/>
              <w:right w:w="43" w:type="dxa"/>
            </w:tcMar>
          </w:tcPr>
          <w:p w14:paraId="39248608" w14:textId="77777777" w:rsidR="00DD2EA9" w:rsidRPr="00DA1B0F" w:rsidRDefault="00DD2EA9" w:rsidP="00DA1B0F">
            <w:pPr>
              <w:rPr>
                <w:sz w:val="21"/>
              </w:rPr>
            </w:pPr>
            <w:r w:rsidRPr="00DA1B0F">
              <w:rPr>
                <w:sz w:val="21"/>
              </w:rPr>
              <w:t>4212</w:t>
            </w:r>
          </w:p>
        </w:tc>
        <w:tc>
          <w:tcPr>
            <w:tcW w:w="1540" w:type="dxa"/>
            <w:tcBorders>
              <w:top w:val="nil"/>
              <w:left w:val="nil"/>
              <w:bottom w:val="nil"/>
              <w:right w:val="nil"/>
            </w:tcBorders>
            <w:tcMar>
              <w:top w:w="128" w:type="dxa"/>
              <w:left w:w="43" w:type="dxa"/>
              <w:bottom w:w="43" w:type="dxa"/>
              <w:right w:w="43" w:type="dxa"/>
            </w:tcMar>
          </w:tcPr>
          <w:p w14:paraId="4936B533" w14:textId="77777777" w:rsidR="00DD2EA9" w:rsidRPr="00DA1B0F" w:rsidRDefault="00DD2EA9" w:rsidP="00DA1B0F">
            <w:pPr>
              <w:rPr>
                <w:sz w:val="21"/>
              </w:rPr>
            </w:pPr>
            <w:r w:rsidRPr="00DA1B0F">
              <w:rPr>
                <w:sz w:val="21"/>
              </w:rPr>
              <w:t>Vegårshei</w:t>
            </w:r>
          </w:p>
        </w:tc>
        <w:tc>
          <w:tcPr>
            <w:tcW w:w="860" w:type="dxa"/>
            <w:tcBorders>
              <w:top w:val="nil"/>
              <w:left w:val="nil"/>
              <w:bottom w:val="nil"/>
              <w:right w:val="nil"/>
            </w:tcBorders>
            <w:tcMar>
              <w:top w:w="128" w:type="dxa"/>
              <w:left w:w="43" w:type="dxa"/>
              <w:bottom w:w="43" w:type="dxa"/>
              <w:right w:w="43" w:type="dxa"/>
            </w:tcMar>
            <w:vAlign w:val="bottom"/>
          </w:tcPr>
          <w:p w14:paraId="52D24CA1" w14:textId="77777777" w:rsidR="00DD2EA9" w:rsidRPr="00DA1B0F" w:rsidRDefault="00DD2EA9" w:rsidP="00F57EAC">
            <w:pPr>
              <w:jc w:val="center"/>
              <w:rPr>
                <w:sz w:val="21"/>
              </w:rPr>
            </w:pPr>
            <w:r w:rsidRPr="00DA1B0F">
              <w:rPr>
                <w:sz w:val="21"/>
              </w:rPr>
              <w:t>2,3</w:t>
            </w:r>
          </w:p>
        </w:tc>
        <w:tc>
          <w:tcPr>
            <w:tcW w:w="880" w:type="dxa"/>
            <w:tcBorders>
              <w:top w:val="nil"/>
              <w:left w:val="nil"/>
              <w:bottom w:val="nil"/>
              <w:right w:val="nil"/>
            </w:tcBorders>
            <w:tcMar>
              <w:top w:w="128" w:type="dxa"/>
              <w:left w:w="43" w:type="dxa"/>
              <w:bottom w:w="43" w:type="dxa"/>
              <w:right w:w="43" w:type="dxa"/>
            </w:tcMar>
            <w:vAlign w:val="bottom"/>
          </w:tcPr>
          <w:p w14:paraId="68D293ED" w14:textId="77777777" w:rsidR="00DD2EA9" w:rsidRPr="00DA1B0F" w:rsidRDefault="00DD2EA9" w:rsidP="00F57EAC">
            <w:pPr>
              <w:jc w:val="center"/>
              <w:rPr>
                <w:sz w:val="21"/>
              </w:rPr>
            </w:pPr>
            <w:r w:rsidRPr="00DA1B0F">
              <w:rPr>
                <w:sz w:val="21"/>
              </w:rPr>
              <w:t>8,6</w:t>
            </w:r>
          </w:p>
        </w:tc>
        <w:tc>
          <w:tcPr>
            <w:tcW w:w="1180" w:type="dxa"/>
            <w:tcBorders>
              <w:top w:val="nil"/>
              <w:left w:val="nil"/>
              <w:bottom w:val="nil"/>
              <w:right w:val="nil"/>
            </w:tcBorders>
            <w:tcMar>
              <w:top w:w="128" w:type="dxa"/>
              <w:left w:w="43" w:type="dxa"/>
              <w:bottom w:w="43" w:type="dxa"/>
              <w:right w:w="43" w:type="dxa"/>
            </w:tcMar>
            <w:vAlign w:val="bottom"/>
          </w:tcPr>
          <w:p w14:paraId="7181EA53" w14:textId="77777777" w:rsidR="00DD2EA9" w:rsidRPr="00DA1B0F" w:rsidRDefault="00DD2EA9" w:rsidP="00F57EAC">
            <w:pPr>
              <w:jc w:val="center"/>
              <w:rPr>
                <w:sz w:val="21"/>
              </w:rPr>
            </w:pPr>
            <w:r w:rsidRPr="00DA1B0F">
              <w:rPr>
                <w:sz w:val="21"/>
              </w:rPr>
              <w:t>14,3</w:t>
            </w:r>
          </w:p>
        </w:tc>
        <w:tc>
          <w:tcPr>
            <w:tcW w:w="1440" w:type="dxa"/>
            <w:tcBorders>
              <w:top w:val="nil"/>
              <w:left w:val="nil"/>
              <w:bottom w:val="nil"/>
              <w:right w:val="nil"/>
            </w:tcBorders>
            <w:tcMar>
              <w:top w:w="128" w:type="dxa"/>
              <w:left w:w="43" w:type="dxa"/>
              <w:bottom w:w="43" w:type="dxa"/>
              <w:right w:w="43" w:type="dxa"/>
            </w:tcMar>
            <w:vAlign w:val="bottom"/>
          </w:tcPr>
          <w:p w14:paraId="20075C54" w14:textId="77777777" w:rsidR="00DD2EA9" w:rsidRPr="00DA1B0F" w:rsidRDefault="00DD2EA9" w:rsidP="00F57EAC">
            <w:pPr>
              <w:jc w:val="center"/>
              <w:rPr>
                <w:sz w:val="21"/>
              </w:rPr>
            </w:pPr>
            <w:r w:rsidRPr="00DA1B0F">
              <w:rPr>
                <w:sz w:val="21"/>
              </w:rPr>
              <w:t>109,9</w:t>
            </w:r>
          </w:p>
        </w:tc>
        <w:tc>
          <w:tcPr>
            <w:tcW w:w="1880" w:type="dxa"/>
            <w:tcBorders>
              <w:top w:val="nil"/>
              <w:left w:val="nil"/>
              <w:bottom w:val="nil"/>
              <w:right w:val="nil"/>
            </w:tcBorders>
            <w:tcMar>
              <w:top w:w="128" w:type="dxa"/>
              <w:left w:w="43" w:type="dxa"/>
              <w:bottom w:w="43" w:type="dxa"/>
              <w:right w:w="43" w:type="dxa"/>
            </w:tcMar>
            <w:vAlign w:val="bottom"/>
          </w:tcPr>
          <w:p w14:paraId="556DC4D4"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6F24C956" w14:textId="77777777" w:rsidR="00DD2EA9" w:rsidRPr="00DA1B0F" w:rsidRDefault="00DD2EA9" w:rsidP="00F57EAC">
            <w:pPr>
              <w:jc w:val="center"/>
              <w:rPr>
                <w:sz w:val="21"/>
              </w:rPr>
            </w:pPr>
            <w:r w:rsidRPr="00DA1B0F">
              <w:rPr>
                <w:sz w:val="21"/>
              </w:rPr>
              <w:t>38,7</w:t>
            </w:r>
          </w:p>
        </w:tc>
      </w:tr>
      <w:tr w:rsidR="004A055A" w:rsidRPr="00DA1B0F" w14:paraId="05257C7F" w14:textId="77777777">
        <w:trPr>
          <w:trHeight w:val="380"/>
        </w:trPr>
        <w:tc>
          <w:tcPr>
            <w:tcW w:w="560" w:type="dxa"/>
            <w:tcBorders>
              <w:top w:val="nil"/>
              <w:left w:val="nil"/>
              <w:bottom w:val="nil"/>
              <w:right w:val="nil"/>
            </w:tcBorders>
            <w:tcMar>
              <w:top w:w="128" w:type="dxa"/>
              <w:left w:w="43" w:type="dxa"/>
              <w:bottom w:w="43" w:type="dxa"/>
              <w:right w:w="43" w:type="dxa"/>
            </w:tcMar>
          </w:tcPr>
          <w:p w14:paraId="2CE041C9" w14:textId="77777777" w:rsidR="00DD2EA9" w:rsidRPr="00DA1B0F" w:rsidRDefault="00DD2EA9" w:rsidP="00DA1B0F">
            <w:pPr>
              <w:rPr>
                <w:sz w:val="21"/>
              </w:rPr>
            </w:pPr>
            <w:r w:rsidRPr="00DA1B0F">
              <w:rPr>
                <w:sz w:val="21"/>
              </w:rPr>
              <w:t>4213</w:t>
            </w:r>
          </w:p>
        </w:tc>
        <w:tc>
          <w:tcPr>
            <w:tcW w:w="1540" w:type="dxa"/>
            <w:tcBorders>
              <w:top w:val="nil"/>
              <w:left w:val="nil"/>
              <w:bottom w:val="nil"/>
              <w:right w:val="nil"/>
            </w:tcBorders>
            <w:tcMar>
              <w:top w:w="128" w:type="dxa"/>
              <w:left w:w="43" w:type="dxa"/>
              <w:bottom w:w="43" w:type="dxa"/>
              <w:right w:w="43" w:type="dxa"/>
            </w:tcMar>
          </w:tcPr>
          <w:p w14:paraId="32488813" w14:textId="77777777" w:rsidR="00DD2EA9" w:rsidRPr="00DA1B0F" w:rsidRDefault="00DD2EA9" w:rsidP="00DA1B0F">
            <w:pPr>
              <w:rPr>
                <w:sz w:val="21"/>
              </w:rPr>
            </w:pPr>
            <w:r w:rsidRPr="00DA1B0F">
              <w:rPr>
                <w:sz w:val="21"/>
              </w:rPr>
              <w:t>Tvedestrand</w:t>
            </w:r>
          </w:p>
        </w:tc>
        <w:tc>
          <w:tcPr>
            <w:tcW w:w="860" w:type="dxa"/>
            <w:tcBorders>
              <w:top w:val="nil"/>
              <w:left w:val="nil"/>
              <w:bottom w:val="nil"/>
              <w:right w:val="nil"/>
            </w:tcBorders>
            <w:tcMar>
              <w:top w:w="128" w:type="dxa"/>
              <w:left w:w="43" w:type="dxa"/>
              <w:bottom w:w="43" w:type="dxa"/>
              <w:right w:w="43" w:type="dxa"/>
            </w:tcMar>
            <w:vAlign w:val="bottom"/>
          </w:tcPr>
          <w:p w14:paraId="23990264" w14:textId="77777777" w:rsidR="00DD2EA9" w:rsidRPr="00DA1B0F" w:rsidRDefault="00DD2EA9" w:rsidP="00F57EAC">
            <w:pPr>
              <w:jc w:val="center"/>
              <w:rPr>
                <w:sz w:val="21"/>
              </w:rPr>
            </w:pPr>
            <w:r w:rsidRPr="00DA1B0F">
              <w:rPr>
                <w:sz w:val="21"/>
              </w:rPr>
              <w:t>-0,4</w:t>
            </w:r>
          </w:p>
        </w:tc>
        <w:tc>
          <w:tcPr>
            <w:tcW w:w="880" w:type="dxa"/>
            <w:tcBorders>
              <w:top w:val="nil"/>
              <w:left w:val="nil"/>
              <w:bottom w:val="nil"/>
              <w:right w:val="nil"/>
            </w:tcBorders>
            <w:tcMar>
              <w:top w:w="128" w:type="dxa"/>
              <w:left w:w="43" w:type="dxa"/>
              <w:bottom w:w="43" w:type="dxa"/>
              <w:right w:w="43" w:type="dxa"/>
            </w:tcMar>
            <w:vAlign w:val="bottom"/>
          </w:tcPr>
          <w:p w14:paraId="3FFD86BA" w14:textId="77777777" w:rsidR="00DD2EA9" w:rsidRPr="00DA1B0F" w:rsidRDefault="00DD2EA9" w:rsidP="00F57EAC">
            <w:pPr>
              <w:jc w:val="center"/>
              <w:rPr>
                <w:sz w:val="21"/>
              </w:rPr>
            </w:pPr>
            <w:r w:rsidRPr="00DA1B0F">
              <w:rPr>
                <w:sz w:val="21"/>
              </w:rPr>
              <w:t>-3,2</w:t>
            </w:r>
          </w:p>
        </w:tc>
        <w:tc>
          <w:tcPr>
            <w:tcW w:w="1180" w:type="dxa"/>
            <w:tcBorders>
              <w:top w:val="nil"/>
              <w:left w:val="nil"/>
              <w:bottom w:val="nil"/>
              <w:right w:val="nil"/>
            </w:tcBorders>
            <w:tcMar>
              <w:top w:w="128" w:type="dxa"/>
              <w:left w:w="43" w:type="dxa"/>
              <w:bottom w:w="43" w:type="dxa"/>
              <w:right w:w="43" w:type="dxa"/>
            </w:tcMar>
            <w:vAlign w:val="bottom"/>
          </w:tcPr>
          <w:p w14:paraId="7C266396" w14:textId="77777777" w:rsidR="00DD2EA9" w:rsidRPr="00DA1B0F" w:rsidRDefault="00DD2EA9" w:rsidP="00F57EAC">
            <w:pPr>
              <w:jc w:val="center"/>
              <w:rPr>
                <w:sz w:val="21"/>
              </w:rPr>
            </w:pPr>
            <w:r w:rsidRPr="00DA1B0F">
              <w:rPr>
                <w:sz w:val="21"/>
              </w:rPr>
              <w:t>-2,3</w:t>
            </w:r>
          </w:p>
        </w:tc>
        <w:tc>
          <w:tcPr>
            <w:tcW w:w="1440" w:type="dxa"/>
            <w:tcBorders>
              <w:top w:val="nil"/>
              <w:left w:val="nil"/>
              <w:bottom w:val="nil"/>
              <w:right w:val="nil"/>
            </w:tcBorders>
            <w:tcMar>
              <w:top w:w="128" w:type="dxa"/>
              <w:left w:w="43" w:type="dxa"/>
              <w:bottom w:w="43" w:type="dxa"/>
              <w:right w:w="43" w:type="dxa"/>
            </w:tcMar>
            <w:vAlign w:val="bottom"/>
          </w:tcPr>
          <w:p w14:paraId="67C75F69" w14:textId="77777777" w:rsidR="00DD2EA9" w:rsidRPr="00DA1B0F" w:rsidRDefault="00DD2EA9" w:rsidP="00F57EAC">
            <w:pPr>
              <w:jc w:val="center"/>
              <w:rPr>
                <w:sz w:val="21"/>
              </w:rPr>
            </w:pPr>
            <w:r w:rsidRPr="00DA1B0F">
              <w:rPr>
                <w:sz w:val="21"/>
              </w:rPr>
              <w:t>119,6</w:t>
            </w:r>
          </w:p>
        </w:tc>
        <w:tc>
          <w:tcPr>
            <w:tcW w:w="1880" w:type="dxa"/>
            <w:tcBorders>
              <w:top w:val="nil"/>
              <w:left w:val="nil"/>
              <w:bottom w:val="nil"/>
              <w:right w:val="nil"/>
            </w:tcBorders>
            <w:tcMar>
              <w:top w:w="128" w:type="dxa"/>
              <w:left w:w="43" w:type="dxa"/>
              <w:bottom w:w="43" w:type="dxa"/>
              <w:right w:w="43" w:type="dxa"/>
            </w:tcMar>
            <w:vAlign w:val="bottom"/>
          </w:tcPr>
          <w:p w14:paraId="66A42AF7"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43112E2E" w14:textId="77777777" w:rsidR="00DD2EA9" w:rsidRPr="00DA1B0F" w:rsidRDefault="00DD2EA9" w:rsidP="00F57EAC">
            <w:pPr>
              <w:jc w:val="center"/>
              <w:rPr>
                <w:sz w:val="21"/>
              </w:rPr>
            </w:pPr>
            <w:r w:rsidRPr="00DA1B0F">
              <w:rPr>
                <w:sz w:val="21"/>
              </w:rPr>
              <w:t>71,3</w:t>
            </w:r>
          </w:p>
        </w:tc>
      </w:tr>
      <w:tr w:rsidR="004A055A" w:rsidRPr="00DA1B0F" w14:paraId="18735FA9" w14:textId="77777777">
        <w:trPr>
          <w:trHeight w:val="380"/>
        </w:trPr>
        <w:tc>
          <w:tcPr>
            <w:tcW w:w="560" w:type="dxa"/>
            <w:tcBorders>
              <w:top w:val="nil"/>
              <w:left w:val="nil"/>
              <w:bottom w:val="nil"/>
              <w:right w:val="nil"/>
            </w:tcBorders>
            <w:tcMar>
              <w:top w:w="128" w:type="dxa"/>
              <w:left w:w="43" w:type="dxa"/>
              <w:bottom w:w="43" w:type="dxa"/>
              <w:right w:w="43" w:type="dxa"/>
            </w:tcMar>
          </w:tcPr>
          <w:p w14:paraId="0A25C931" w14:textId="77777777" w:rsidR="00DD2EA9" w:rsidRPr="00DA1B0F" w:rsidRDefault="00DD2EA9" w:rsidP="00DA1B0F">
            <w:pPr>
              <w:rPr>
                <w:sz w:val="21"/>
              </w:rPr>
            </w:pPr>
            <w:r w:rsidRPr="00DA1B0F">
              <w:rPr>
                <w:sz w:val="21"/>
              </w:rPr>
              <w:t>4214</w:t>
            </w:r>
          </w:p>
        </w:tc>
        <w:tc>
          <w:tcPr>
            <w:tcW w:w="1540" w:type="dxa"/>
            <w:tcBorders>
              <w:top w:val="nil"/>
              <w:left w:val="nil"/>
              <w:bottom w:val="nil"/>
              <w:right w:val="nil"/>
            </w:tcBorders>
            <w:tcMar>
              <w:top w:w="128" w:type="dxa"/>
              <w:left w:w="43" w:type="dxa"/>
              <w:bottom w:w="43" w:type="dxa"/>
              <w:right w:w="43" w:type="dxa"/>
            </w:tcMar>
          </w:tcPr>
          <w:p w14:paraId="66A400FD" w14:textId="77777777" w:rsidR="00DD2EA9" w:rsidRPr="00DA1B0F" w:rsidRDefault="00DD2EA9" w:rsidP="00DA1B0F">
            <w:pPr>
              <w:rPr>
                <w:sz w:val="21"/>
              </w:rPr>
            </w:pPr>
            <w:r w:rsidRPr="00DA1B0F">
              <w:rPr>
                <w:sz w:val="21"/>
              </w:rPr>
              <w:t>Froland</w:t>
            </w:r>
          </w:p>
        </w:tc>
        <w:tc>
          <w:tcPr>
            <w:tcW w:w="860" w:type="dxa"/>
            <w:tcBorders>
              <w:top w:val="nil"/>
              <w:left w:val="nil"/>
              <w:bottom w:val="nil"/>
              <w:right w:val="nil"/>
            </w:tcBorders>
            <w:tcMar>
              <w:top w:w="128" w:type="dxa"/>
              <w:left w:w="43" w:type="dxa"/>
              <w:bottom w:w="43" w:type="dxa"/>
              <w:right w:w="43" w:type="dxa"/>
            </w:tcMar>
            <w:vAlign w:val="bottom"/>
          </w:tcPr>
          <w:p w14:paraId="3CC6DFD9" w14:textId="77777777" w:rsidR="00DD2EA9" w:rsidRPr="00DA1B0F" w:rsidRDefault="00DD2EA9" w:rsidP="00F57EAC">
            <w:pPr>
              <w:jc w:val="center"/>
              <w:rPr>
                <w:sz w:val="21"/>
              </w:rPr>
            </w:pPr>
            <w:r w:rsidRPr="00DA1B0F">
              <w:rPr>
                <w:sz w:val="21"/>
              </w:rPr>
              <w:t>1,3</w:t>
            </w:r>
          </w:p>
        </w:tc>
        <w:tc>
          <w:tcPr>
            <w:tcW w:w="880" w:type="dxa"/>
            <w:tcBorders>
              <w:top w:val="nil"/>
              <w:left w:val="nil"/>
              <w:bottom w:val="nil"/>
              <w:right w:val="nil"/>
            </w:tcBorders>
            <w:tcMar>
              <w:top w:w="128" w:type="dxa"/>
              <w:left w:w="43" w:type="dxa"/>
              <w:bottom w:w="43" w:type="dxa"/>
              <w:right w:w="43" w:type="dxa"/>
            </w:tcMar>
            <w:vAlign w:val="bottom"/>
          </w:tcPr>
          <w:p w14:paraId="34865DED" w14:textId="77777777" w:rsidR="00DD2EA9" w:rsidRPr="00DA1B0F" w:rsidRDefault="00DD2EA9" w:rsidP="00F57EAC">
            <w:pPr>
              <w:jc w:val="center"/>
              <w:rPr>
                <w:sz w:val="21"/>
              </w:rPr>
            </w:pPr>
            <w:r w:rsidRPr="00DA1B0F">
              <w:rPr>
                <w:sz w:val="21"/>
              </w:rPr>
              <w:t>1,2</w:t>
            </w:r>
          </w:p>
        </w:tc>
        <w:tc>
          <w:tcPr>
            <w:tcW w:w="1180" w:type="dxa"/>
            <w:tcBorders>
              <w:top w:val="nil"/>
              <w:left w:val="nil"/>
              <w:bottom w:val="nil"/>
              <w:right w:val="nil"/>
            </w:tcBorders>
            <w:tcMar>
              <w:top w:w="128" w:type="dxa"/>
              <w:left w:w="43" w:type="dxa"/>
              <w:bottom w:w="43" w:type="dxa"/>
              <w:right w:w="43" w:type="dxa"/>
            </w:tcMar>
            <w:vAlign w:val="bottom"/>
          </w:tcPr>
          <w:p w14:paraId="21CE1BA0" w14:textId="77777777" w:rsidR="00DD2EA9" w:rsidRPr="00DA1B0F" w:rsidRDefault="00DD2EA9" w:rsidP="00F57EAC">
            <w:pPr>
              <w:jc w:val="center"/>
              <w:rPr>
                <w:sz w:val="21"/>
              </w:rPr>
            </w:pPr>
            <w:r w:rsidRPr="00DA1B0F">
              <w:rPr>
                <w:sz w:val="21"/>
              </w:rPr>
              <w:t>6,6</w:t>
            </w:r>
          </w:p>
        </w:tc>
        <w:tc>
          <w:tcPr>
            <w:tcW w:w="1440" w:type="dxa"/>
            <w:tcBorders>
              <w:top w:val="nil"/>
              <w:left w:val="nil"/>
              <w:bottom w:val="nil"/>
              <w:right w:val="nil"/>
            </w:tcBorders>
            <w:tcMar>
              <w:top w:w="128" w:type="dxa"/>
              <w:left w:w="43" w:type="dxa"/>
              <w:bottom w:w="43" w:type="dxa"/>
              <w:right w:w="43" w:type="dxa"/>
            </w:tcMar>
            <w:vAlign w:val="bottom"/>
          </w:tcPr>
          <w:p w14:paraId="7B068A62" w14:textId="77777777" w:rsidR="00DD2EA9" w:rsidRPr="00DA1B0F" w:rsidRDefault="00DD2EA9" w:rsidP="00F57EAC">
            <w:pPr>
              <w:jc w:val="center"/>
              <w:rPr>
                <w:sz w:val="21"/>
              </w:rPr>
            </w:pPr>
            <w:r w:rsidRPr="00DA1B0F">
              <w:rPr>
                <w:sz w:val="21"/>
              </w:rPr>
              <w:t>121,0</w:t>
            </w:r>
          </w:p>
        </w:tc>
        <w:tc>
          <w:tcPr>
            <w:tcW w:w="1880" w:type="dxa"/>
            <w:tcBorders>
              <w:top w:val="nil"/>
              <w:left w:val="nil"/>
              <w:bottom w:val="nil"/>
              <w:right w:val="nil"/>
            </w:tcBorders>
            <w:tcMar>
              <w:top w:w="128" w:type="dxa"/>
              <w:left w:w="43" w:type="dxa"/>
              <w:bottom w:w="43" w:type="dxa"/>
              <w:right w:w="43" w:type="dxa"/>
            </w:tcMar>
            <w:vAlign w:val="bottom"/>
          </w:tcPr>
          <w:p w14:paraId="44F7D9D2"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736C2FD1" w14:textId="77777777" w:rsidR="00DD2EA9" w:rsidRPr="00DA1B0F" w:rsidRDefault="00DD2EA9" w:rsidP="00F57EAC">
            <w:pPr>
              <w:jc w:val="center"/>
              <w:rPr>
                <w:sz w:val="21"/>
              </w:rPr>
            </w:pPr>
            <w:r w:rsidRPr="00DA1B0F">
              <w:rPr>
                <w:sz w:val="21"/>
              </w:rPr>
              <w:t>66,3</w:t>
            </w:r>
          </w:p>
        </w:tc>
      </w:tr>
      <w:tr w:rsidR="004A055A" w:rsidRPr="00DA1B0F" w14:paraId="27061AE2" w14:textId="77777777">
        <w:trPr>
          <w:trHeight w:val="380"/>
        </w:trPr>
        <w:tc>
          <w:tcPr>
            <w:tcW w:w="560" w:type="dxa"/>
            <w:tcBorders>
              <w:top w:val="nil"/>
              <w:left w:val="nil"/>
              <w:bottom w:val="nil"/>
              <w:right w:val="nil"/>
            </w:tcBorders>
            <w:tcMar>
              <w:top w:w="128" w:type="dxa"/>
              <w:left w:w="43" w:type="dxa"/>
              <w:bottom w:w="43" w:type="dxa"/>
              <w:right w:w="43" w:type="dxa"/>
            </w:tcMar>
          </w:tcPr>
          <w:p w14:paraId="1D299E41" w14:textId="77777777" w:rsidR="00DD2EA9" w:rsidRPr="00DA1B0F" w:rsidRDefault="00DD2EA9" w:rsidP="00DA1B0F">
            <w:pPr>
              <w:rPr>
                <w:sz w:val="21"/>
              </w:rPr>
            </w:pPr>
            <w:r w:rsidRPr="00DA1B0F">
              <w:rPr>
                <w:sz w:val="21"/>
              </w:rPr>
              <w:t>4215</w:t>
            </w:r>
          </w:p>
        </w:tc>
        <w:tc>
          <w:tcPr>
            <w:tcW w:w="1540" w:type="dxa"/>
            <w:tcBorders>
              <w:top w:val="nil"/>
              <w:left w:val="nil"/>
              <w:bottom w:val="nil"/>
              <w:right w:val="nil"/>
            </w:tcBorders>
            <w:tcMar>
              <w:top w:w="128" w:type="dxa"/>
              <w:left w:w="43" w:type="dxa"/>
              <w:bottom w:w="43" w:type="dxa"/>
              <w:right w:w="43" w:type="dxa"/>
            </w:tcMar>
          </w:tcPr>
          <w:p w14:paraId="60A8DE81" w14:textId="77777777" w:rsidR="00DD2EA9" w:rsidRPr="00DA1B0F" w:rsidRDefault="00DD2EA9" w:rsidP="00DA1B0F">
            <w:pPr>
              <w:rPr>
                <w:sz w:val="21"/>
              </w:rPr>
            </w:pPr>
            <w:r w:rsidRPr="00DA1B0F">
              <w:rPr>
                <w:sz w:val="21"/>
              </w:rPr>
              <w:t>Lillesand</w:t>
            </w:r>
          </w:p>
        </w:tc>
        <w:tc>
          <w:tcPr>
            <w:tcW w:w="860" w:type="dxa"/>
            <w:tcBorders>
              <w:top w:val="nil"/>
              <w:left w:val="nil"/>
              <w:bottom w:val="nil"/>
              <w:right w:val="nil"/>
            </w:tcBorders>
            <w:tcMar>
              <w:top w:w="128" w:type="dxa"/>
              <w:left w:w="43" w:type="dxa"/>
              <w:bottom w:w="43" w:type="dxa"/>
              <w:right w:w="43" w:type="dxa"/>
            </w:tcMar>
            <w:vAlign w:val="bottom"/>
          </w:tcPr>
          <w:p w14:paraId="496CF239" w14:textId="77777777" w:rsidR="00DD2EA9" w:rsidRPr="00DA1B0F" w:rsidRDefault="00DD2EA9" w:rsidP="00F57EAC">
            <w:pPr>
              <w:jc w:val="center"/>
              <w:rPr>
                <w:sz w:val="21"/>
              </w:rPr>
            </w:pPr>
            <w:r w:rsidRPr="00DA1B0F">
              <w:rPr>
                <w:sz w:val="21"/>
              </w:rPr>
              <w:t>1,1</w:t>
            </w:r>
          </w:p>
        </w:tc>
        <w:tc>
          <w:tcPr>
            <w:tcW w:w="880" w:type="dxa"/>
            <w:tcBorders>
              <w:top w:val="nil"/>
              <w:left w:val="nil"/>
              <w:bottom w:val="nil"/>
              <w:right w:val="nil"/>
            </w:tcBorders>
            <w:tcMar>
              <w:top w:w="128" w:type="dxa"/>
              <w:left w:w="43" w:type="dxa"/>
              <w:bottom w:w="43" w:type="dxa"/>
              <w:right w:w="43" w:type="dxa"/>
            </w:tcMar>
            <w:vAlign w:val="bottom"/>
          </w:tcPr>
          <w:p w14:paraId="73955C1B" w14:textId="77777777" w:rsidR="00DD2EA9" w:rsidRPr="00DA1B0F" w:rsidRDefault="00DD2EA9" w:rsidP="00F57EAC">
            <w:pPr>
              <w:jc w:val="center"/>
              <w:rPr>
                <w:sz w:val="21"/>
              </w:rPr>
            </w:pPr>
            <w:r w:rsidRPr="00DA1B0F">
              <w:rPr>
                <w:sz w:val="21"/>
              </w:rPr>
              <w:t>1,6</w:t>
            </w:r>
          </w:p>
        </w:tc>
        <w:tc>
          <w:tcPr>
            <w:tcW w:w="1180" w:type="dxa"/>
            <w:tcBorders>
              <w:top w:val="nil"/>
              <w:left w:val="nil"/>
              <w:bottom w:val="nil"/>
              <w:right w:val="nil"/>
            </w:tcBorders>
            <w:tcMar>
              <w:top w:w="128" w:type="dxa"/>
              <w:left w:w="43" w:type="dxa"/>
              <w:bottom w:w="43" w:type="dxa"/>
              <w:right w:w="43" w:type="dxa"/>
            </w:tcMar>
            <w:vAlign w:val="bottom"/>
          </w:tcPr>
          <w:p w14:paraId="43FB6B20" w14:textId="77777777" w:rsidR="00DD2EA9" w:rsidRPr="00DA1B0F" w:rsidRDefault="00DD2EA9" w:rsidP="00F57EAC">
            <w:pPr>
              <w:jc w:val="center"/>
              <w:rPr>
                <w:sz w:val="21"/>
              </w:rPr>
            </w:pPr>
            <w:r w:rsidRPr="00DA1B0F">
              <w:rPr>
                <w:sz w:val="21"/>
              </w:rPr>
              <w:t>9,2</w:t>
            </w:r>
          </w:p>
        </w:tc>
        <w:tc>
          <w:tcPr>
            <w:tcW w:w="1440" w:type="dxa"/>
            <w:tcBorders>
              <w:top w:val="nil"/>
              <w:left w:val="nil"/>
              <w:bottom w:val="nil"/>
              <w:right w:val="nil"/>
            </w:tcBorders>
            <w:tcMar>
              <w:top w:w="128" w:type="dxa"/>
              <w:left w:w="43" w:type="dxa"/>
              <w:bottom w:w="43" w:type="dxa"/>
              <w:right w:w="43" w:type="dxa"/>
            </w:tcMar>
            <w:vAlign w:val="bottom"/>
          </w:tcPr>
          <w:p w14:paraId="1F497315" w14:textId="77777777" w:rsidR="00DD2EA9" w:rsidRPr="00DA1B0F" w:rsidRDefault="00DD2EA9" w:rsidP="00F57EAC">
            <w:pPr>
              <w:jc w:val="center"/>
              <w:rPr>
                <w:sz w:val="21"/>
              </w:rPr>
            </w:pPr>
            <w:r w:rsidRPr="00DA1B0F">
              <w:rPr>
                <w:sz w:val="21"/>
              </w:rPr>
              <w:t>144,4</w:t>
            </w:r>
          </w:p>
        </w:tc>
        <w:tc>
          <w:tcPr>
            <w:tcW w:w="1880" w:type="dxa"/>
            <w:tcBorders>
              <w:top w:val="nil"/>
              <w:left w:val="nil"/>
              <w:bottom w:val="nil"/>
              <w:right w:val="nil"/>
            </w:tcBorders>
            <w:tcMar>
              <w:top w:w="128" w:type="dxa"/>
              <w:left w:w="43" w:type="dxa"/>
              <w:bottom w:w="43" w:type="dxa"/>
              <w:right w:w="43" w:type="dxa"/>
            </w:tcMar>
            <w:vAlign w:val="bottom"/>
          </w:tcPr>
          <w:p w14:paraId="5FD0B8E7" w14:textId="77777777" w:rsidR="00DD2EA9" w:rsidRPr="00DA1B0F" w:rsidRDefault="00DD2EA9" w:rsidP="00F57EAC">
            <w:pPr>
              <w:jc w:val="center"/>
              <w:rPr>
                <w:sz w:val="21"/>
              </w:rPr>
            </w:pPr>
            <w:r w:rsidRPr="00DA1B0F">
              <w:rPr>
                <w:sz w:val="21"/>
              </w:rPr>
              <w:t>29,2</w:t>
            </w:r>
          </w:p>
        </w:tc>
        <w:tc>
          <w:tcPr>
            <w:tcW w:w="1120" w:type="dxa"/>
            <w:tcBorders>
              <w:top w:val="nil"/>
              <w:left w:val="nil"/>
              <w:bottom w:val="nil"/>
              <w:right w:val="nil"/>
            </w:tcBorders>
            <w:tcMar>
              <w:top w:w="128" w:type="dxa"/>
              <w:left w:w="43" w:type="dxa"/>
              <w:bottom w:w="43" w:type="dxa"/>
              <w:right w:w="43" w:type="dxa"/>
            </w:tcMar>
            <w:vAlign w:val="bottom"/>
          </w:tcPr>
          <w:p w14:paraId="655272AC" w14:textId="77777777" w:rsidR="00DD2EA9" w:rsidRPr="00DA1B0F" w:rsidRDefault="00DD2EA9" w:rsidP="00F57EAC">
            <w:pPr>
              <w:jc w:val="center"/>
              <w:rPr>
                <w:sz w:val="21"/>
              </w:rPr>
            </w:pPr>
            <w:r w:rsidRPr="00DA1B0F">
              <w:rPr>
                <w:sz w:val="21"/>
              </w:rPr>
              <w:t>59,4</w:t>
            </w:r>
          </w:p>
        </w:tc>
      </w:tr>
      <w:tr w:rsidR="004A055A" w:rsidRPr="00DA1B0F" w14:paraId="3A296F2D" w14:textId="77777777">
        <w:trPr>
          <w:trHeight w:val="380"/>
        </w:trPr>
        <w:tc>
          <w:tcPr>
            <w:tcW w:w="560" w:type="dxa"/>
            <w:tcBorders>
              <w:top w:val="nil"/>
              <w:left w:val="nil"/>
              <w:bottom w:val="nil"/>
              <w:right w:val="nil"/>
            </w:tcBorders>
            <w:tcMar>
              <w:top w:w="128" w:type="dxa"/>
              <w:left w:w="43" w:type="dxa"/>
              <w:bottom w:w="43" w:type="dxa"/>
              <w:right w:w="43" w:type="dxa"/>
            </w:tcMar>
          </w:tcPr>
          <w:p w14:paraId="3042273F" w14:textId="77777777" w:rsidR="00DD2EA9" w:rsidRPr="00DA1B0F" w:rsidRDefault="00DD2EA9" w:rsidP="00DA1B0F">
            <w:pPr>
              <w:rPr>
                <w:sz w:val="21"/>
              </w:rPr>
            </w:pPr>
            <w:r w:rsidRPr="00DA1B0F">
              <w:rPr>
                <w:sz w:val="21"/>
              </w:rPr>
              <w:t>4216</w:t>
            </w:r>
          </w:p>
        </w:tc>
        <w:tc>
          <w:tcPr>
            <w:tcW w:w="1540" w:type="dxa"/>
            <w:tcBorders>
              <w:top w:val="nil"/>
              <w:left w:val="nil"/>
              <w:bottom w:val="nil"/>
              <w:right w:val="nil"/>
            </w:tcBorders>
            <w:tcMar>
              <w:top w:w="128" w:type="dxa"/>
              <w:left w:w="43" w:type="dxa"/>
              <w:bottom w:w="43" w:type="dxa"/>
              <w:right w:w="43" w:type="dxa"/>
            </w:tcMar>
          </w:tcPr>
          <w:p w14:paraId="74E858E0" w14:textId="77777777" w:rsidR="00DD2EA9" w:rsidRPr="00DA1B0F" w:rsidRDefault="00DD2EA9" w:rsidP="00DA1B0F">
            <w:pPr>
              <w:rPr>
                <w:sz w:val="21"/>
              </w:rPr>
            </w:pPr>
            <w:r w:rsidRPr="00DA1B0F">
              <w:rPr>
                <w:sz w:val="21"/>
              </w:rPr>
              <w:t>Birkenes</w:t>
            </w:r>
          </w:p>
        </w:tc>
        <w:tc>
          <w:tcPr>
            <w:tcW w:w="860" w:type="dxa"/>
            <w:tcBorders>
              <w:top w:val="nil"/>
              <w:left w:val="nil"/>
              <w:bottom w:val="nil"/>
              <w:right w:val="nil"/>
            </w:tcBorders>
            <w:tcMar>
              <w:top w:w="128" w:type="dxa"/>
              <w:left w:w="43" w:type="dxa"/>
              <w:bottom w:w="43" w:type="dxa"/>
              <w:right w:w="43" w:type="dxa"/>
            </w:tcMar>
            <w:vAlign w:val="bottom"/>
          </w:tcPr>
          <w:p w14:paraId="10A68409" w14:textId="77777777" w:rsidR="00DD2EA9" w:rsidRPr="00DA1B0F" w:rsidRDefault="00DD2EA9" w:rsidP="00F57EAC">
            <w:pPr>
              <w:jc w:val="center"/>
              <w:rPr>
                <w:sz w:val="21"/>
              </w:rPr>
            </w:pPr>
            <w:r w:rsidRPr="00DA1B0F">
              <w:rPr>
                <w:sz w:val="21"/>
              </w:rPr>
              <w:t>0,5</w:t>
            </w:r>
          </w:p>
        </w:tc>
        <w:tc>
          <w:tcPr>
            <w:tcW w:w="880" w:type="dxa"/>
            <w:tcBorders>
              <w:top w:val="nil"/>
              <w:left w:val="nil"/>
              <w:bottom w:val="nil"/>
              <w:right w:val="nil"/>
            </w:tcBorders>
            <w:tcMar>
              <w:top w:w="128" w:type="dxa"/>
              <w:left w:w="43" w:type="dxa"/>
              <w:bottom w:w="43" w:type="dxa"/>
              <w:right w:w="43" w:type="dxa"/>
            </w:tcMar>
            <w:vAlign w:val="bottom"/>
          </w:tcPr>
          <w:p w14:paraId="5F240E15" w14:textId="77777777" w:rsidR="00DD2EA9" w:rsidRPr="00DA1B0F" w:rsidRDefault="00DD2EA9" w:rsidP="00F57EAC">
            <w:pPr>
              <w:jc w:val="center"/>
              <w:rPr>
                <w:sz w:val="21"/>
              </w:rPr>
            </w:pPr>
            <w:r w:rsidRPr="00DA1B0F">
              <w:rPr>
                <w:sz w:val="21"/>
              </w:rPr>
              <w:t>1,0</w:t>
            </w:r>
          </w:p>
        </w:tc>
        <w:tc>
          <w:tcPr>
            <w:tcW w:w="1180" w:type="dxa"/>
            <w:tcBorders>
              <w:top w:val="nil"/>
              <w:left w:val="nil"/>
              <w:bottom w:val="nil"/>
              <w:right w:val="nil"/>
            </w:tcBorders>
            <w:tcMar>
              <w:top w:w="128" w:type="dxa"/>
              <w:left w:w="43" w:type="dxa"/>
              <w:bottom w:w="43" w:type="dxa"/>
              <w:right w:w="43" w:type="dxa"/>
            </w:tcMar>
            <w:vAlign w:val="bottom"/>
          </w:tcPr>
          <w:p w14:paraId="053D1A0B" w14:textId="77777777" w:rsidR="00DD2EA9" w:rsidRPr="00DA1B0F" w:rsidRDefault="00DD2EA9" w:rsidP="00F57EAC">
            <w:pPr>
              <w:jc w:val="center"/>
              <w:rPr>
                <w:sz w:val="21"/>
              </w:rPr>
            </w:pPr>
            <w:r w:rsidRPr="00DA1B0F">
              <w:rPr>
                <w:sz w:val="21"/>
              </w:rPr>
              <w:t>16,3</w:t>
            </w:r>
          </w:p>
        </w:tc>
        <w:tc>
          <w:tcPr>
            <w:tcW w:w="1440" w:type="dxa"/>
            <w:tcBorders>
              <w:top w:val="nil"/>
              <w:left w:val="nil"/>
              <w:bottom w:val="nil"/>
              <w:right w:val="nil"/>
            </w:tcBorders>
            <w:tcMar>
              <w:top w:w="128" w:type="dxa"/>
              <w:left w:w="43" w:type="dxa"/>
              <w:bottom w:w="43" w:type="dxa"/>
              <w:right w:w="43" w:type="dxa"/>
            </w:tcMar>
            <w:vAlign w:val="bottom"/>
          </w:tcPr>
          <w:p w14:paraId="141CC661" w14:textId="77777777" w:rsidR="00DD2EA9" w:rsidRPr="00DA1B0F" w:rsidRDefault="00DD2EA9" w:rsidP="00F57EAC">
            <w:pPr>
              <w:jc w:val="center"/>
              <w:rPr>
                <w:sz w:val="21"/>
              </w:rPr>
            </w:pPr>
            <w:r w:rsidRPr="00DA1B0F">
              <w:rPr>
                <w:sz w:val="21"/>
              </w:rPr>
              <w:t>120,3</w:t>
            </w:r>
          </w:p>
        </w:tc>
        <w:tc>
          <w:tcPr>
            <w:tcW w:w="1880" w:type="dxa"/>
            <w:tcBorders>
              <w:top w:val="nil"/>
              <w:left w:val="nil"/>
              <w:bottom w:val="nil"/>
              <w:right w:val="nil"/>
            </w:tcBorders>
            <w:tcMar>
              <w:top w:w="128" w:type="dxa"/>
              <w:left w:w="43" w:type="dxa"/>
              <w:bottom w:w="43" w:type="dxa"/>
              <w:right w:w="43" w:type="dxa"/>
            </w:tcMar>
            <w:vAlign w:val="bottom"/>
          </w:tcPr>
          <w:p w14:paraId="2EF33B6D"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443B8350" w14:textId="77777777" w:rsidR="00DD2EA9" w:rsidRPr="00DA1B0F" w:rsidRDefault="00DD2EA9" w:rsidP="00F57EAC">
            <w:pPr>
              <w:jc w:val="center"/>
              <w:rPr>
                <w:sz w:val="21"/>
              </w:rPr>
            </w:pPr>
            <w:r w:rsidRPr="00DA1B0F">
              <w:rPr>
                <w:sz w:val="21"/>
              </w:rPr>
              <w:t>64,0</w:t>
            </w:r>
          </w:p>
        </w:tc>
      </w:tr>
      <w:tr w:rsidR="004A055A" w:rsidRPr="00DA1B0F" w14:paraId="7366D4D3" w14:textId="77777777">
        <w:trPr>
          <w:trHeight w:val="380"/>
        </w:trPr>
        <w:tc>
          <w:tcPr>
            <w:tcW w:w="560" w:type="dxa"/>
            <w:tcBorders>
              <w:top w:val="nil"/>
              <w:left w:val="nil"/>
              <w:bottom w:val="nil"/>
              <w:right w:val="nil"/>
            </w:tcBorders>
            <w:tcMar>
              <w:top w:w="128" w:type="dxa"/>
              <w:left w:w="43" w:type="dxa"/>
              <w:bottom w:w="43" w:type="dxa"/>
              <w:right w:w="43" w:type="dxa"/>
            </w:tcMar>
          </w:tcPr>
          <w:p w14:paraId="629AE664" w14:textId="77777777" w:rsidR="00DD2EA9" w:rsidRPr="00DA1B0F" w:rsidRDefault="00DD2EA9" w:rsidP="00DA1B0F">
            <w:pPr>
              <w:rPr>
                <w:sz w:val="21"/>
              </w:rPr>
            </w:pPr>
            <w:r w:rsidRPr="00DA1B0F">
              <w:rPr>
                <w:sz w:val="21"/>
              </w:rPr>
              <w:t>4217</w:t>
            </w:r>
          </w:p>
        </w:tc>
        <w:tc>
          <w:tcPr>
            <w:tcW w:w="1540" w:type="dxa"/>
            <w:tcBorders>
              <w:top w:val="nil"/>
              <w:left w:val="nil"/>
              <w:bottom w:val="nil"/>
              <w:right w:val="nil"/>
            </w:tcBorders>
            <w:tcMar>
              <w:top w:w="128" w:type="dxa"/>
              <w:left w:w="43" w:type="dxa"/>
              <w:bottom w:w="43" w:type="dxa"/>
              <w:right w:w="43" w:type="dxa"/>
            </w:tcMar>
          </w:tcPr>
          <w:p w14:paraId="6B856A62" w14:textId="77777777" w:rsidR="00DD2EA9" w:rsidRPr="00DA1B0F" w:rsidRDefault="00DD2EA9" w:rsidP="00DA1B0F">
            <w:pPr>
              <w:rPr>
                <w:sz w:val="21"/>
              </w:rPr>
            </w:pPr>
            <w:r w:rsidRPr="00DA1B0F">
              <w:rPr>
                <w:sz w:val="21"/>
              </w:rPr>
              <w:t>Åmli</w:t>
            </w:r>
          </w:p>
        </w:tc>
        <w:tc>
          <w:tcPr>
            <w:tcW w:w="860" w:type="dxa"/>
            <w:tcBorders>
              <w:top w:val="nil"/>
              <w:left w:val="nil"/>
              <w:bottom w:val="nil"/>
              <w:right w:val="nil"/>
            </w:tcBorders>
            <w:tcMar>
              <w:top w:w="128" w:type="dxa"/>
              <w:left w:w="43" w:type="dxa"/>
              <w:bottom w:w="43" w:type="dxa"/>
              <w:right w:w="43" w:type="dxa"/>
            </w:tcMar>
            <w:vAlign w:val="bottom"/>
          </w:tcPr>
          <w:p w14:paraId="784F2C8E" w14:textId="77777777" w:rsidR="00DD2EA9" w:rsidRPr="00DA1B0F" w:rsidRDefault="00DD2EA9" w:rsidP="00F57EAC">
            <w:pPr>
              <w:jc w:val="center"/>
              <w:rPr>
                <w:sz w:val="21"/>
              </w:rPr>
            </w:pPr>
            <w:r w:rsidRPr="00DA1B0F">
              <w:rPr>
                <w:sz w:val="21"/>
              </w:rPr>
              <w:t>2,9</w:t>
            </w:r>
          </w:p>
        </w:tc>
        <w:tc>
          <w:tcPr>
            <w:tcW w:w="880" w:type="dxa"/>
            <w:tcBorders>
              <w:top w:val="nil"/>
              <w:left w:val="nil"/>
              <w:bottom w:val="nil"/>
              <w:right w:val="nil"/>
            </w:tcBorders>
            <w:tcMar>
              <w:top w:w="128" w:type="dxa"/>
              <w:left w:w="43" w:type="dxa"/>
              <w:bottom w:w="43" w:type="dxa"/>
              <w:right w:w="43" w:type="dxa"/>
            </w:tcMar>
            <w:vAlign w:val="bottom"/>
          </w:tcPr>
          <w:p w14:paraId="106D46A4" w14:textId="77777777" w:rsidR="00DD2EA9" w:rsidRPr="00DA1B0F" w:rsidRDefault="00DD2EA9" w:rsidP="00F57EAC">
            <w:pPr>
              <w:jc w:val="center"/>
              <w:rPr>
                <w:sz w:val="21"/>
              </w:rPr>
            </w:pPr>
            <w:r w:rsidRPr="00DA1B0F">
              <w:rPr>
                <w:sz w:val="21"/>
              </w:rPr>
              <w:t>23,6</w:t>
            </w:r>
          </w:p>
        </w:tc>
        <w:tc>
          <w:tcPr>
            <w:tcW w:w="1180" w:type="dxa"/>
            <w:tcBorders>
              <w:top w:val="nil"/>
              <w:left w:val="nil"/>
              <w:bottom w:val="nil"/>
              <w:right w:val="nil"/>
            </w:tcBorders>
            <w:tcMar>
              <w:top w:w="128" w:type="dxa"/>
              <w:left w:w="43" w:type="dxa"/>
              <w:bottom w:w="43" w:type="dxa"/>
              <w:right w:w="43" w:type="dxa"/>
            </w:tcMar>
            <w:vAlign w:val="bottom"/>
          </w:tcPr>
          <w:p w14:paraId="4B3BA937" w14:textId="77777777" w:rsidR="00DD2EA9" w:rsidRPr="00DA1B0F" w:rsidRDefault="00DD2EA9" w:rsidP="00F57EAC">
            <w:pPr>
              <w:jc w:val="center"/>
              <w:rPr>
                <w:sz w:val="21"/>
              </w:rPr>
            </w:pPr>
            <w:r w:rsidRPr="00DA1B0F">
              <w:rPr>
                <w:sz w:val="21"/>
              </w:rPr>
              <w:t>38,7</w:t>
            </w:r>
          </w:p>
        </w:tc>
        <w:tc>
          <w:tcPr>
            <w:tcW w:w="1440" w:type="dxa"/>
            <w:tcBorders>
              <w:top w:val="nil"/>
              <w:left w:val="nil"/>
              <w:bottom w:val="nil"/>
              <w:right w:val="nil"/>
            </w:tcBorders>
            <w:tcMar>
              <w:top w:w="128" w:type="dxa"/>
              <w:left w:w="43" w:type="dxa"/>
              <w:bottom w:w="43" w:type="dxa"/>
              <w:right w:w="43" w:type="dxa"/>
            </w:tcMar>
            <w:vAlign w:val="bottom"/>
          </w:tcPr>
          <w:p w14:paraId="4AD78031" w14:textId="77777777" w:rsidR="00DD2EA9" w:rsidRPr="00DA1B0F" w:rsidRDefault="00DD2EA9" w:rsidP="00F57EAC">
            <w:pPr>
              <w:jc w:val="center"/>
              <w:rPr>
                <w:sz w:val="21"/>
              </w:rPr>
            </w:pPr>
            <w:r w:rsidRPr="00DA1B0F">
              <w:rPr>
                <w:sz w:val="21"/>
              </w:rPr>
              <w:t>75,5</w:t>
            </w:r>
          </w:p>
        </w:tc>
        <w:tc>
          <w:tcPr>
            <w:tcW w:w="1880" w:type="dxa"/>
            <w:tcBorders>
              <w:top w:val="nil"/>
              <w:left w:val="nil"/>
              <w:bottom w:val="nil"/>
              <w:right w:val="nil"/>
            </w:tcBorders>
            <w:tcMar>
              <w:top w:w="128" w:type="dxa"/>
              <w:left w:w="43" w:type="dxa"/>
              <w:bottom w:w="43" w:type="dxa"/>
              <w:right w:w="43" w:type="dxa"/>
            </w:tcMar>
            <w:vAlign w:val="bottom"/>
          </w:tcPr>
          <w:p w14:paraId="485DB024" w14:textId="77777777" w:rsidR="00DD2EA9" w:rsidRPr="00DA1B0F" w:rsidRDefault="00DD2EA9" w:rsidP="00F57EAC">
            <w:pPr>
              <w:jc w:val="center"/>
              <w:rPr>
                <w:sz w:val="21"/>
              </w:rPr>
            </w:pPr>
            <w:r w:rsidRPr="00DA1B0F">
              <w:rPr>
                <w:sz w:val="21"/>
              </w:rPr>
              <w:t>10,9</w:t>
            </w:r>
          </w:p>
        </w:tc>
        <w:tc>
          <w:tcPr>
            <w:tcW w:w="1120" w:type="dxa"/>
            <w:tcBorders>
              <w:top w:val="nil"/>
              <w:left w:val="nil"/>
              <w:bottom w:val="nil"/>
              <w:right w:val="nil"/>
            </w:tcBorders>
            <w:tcMar>
              <w:top w:w="128" w:type="dxa"/>
              <w:left w:w="43" w:type="dxa"/>
              <w:bottom w:w="43" w:type="dxa"/>
              <w:right w:w="43" w:type="dxa"/>
            </w:tcMar>
            <w:vAlign w:val="bottom"/>
          </w:tcPr>
          <w:p w14:paraId="4D3B34D6" w14:textId="77777777" w:rsidR="00DD2EA9" w:rsidRPr="00DA1B0F" w:rsidRDefault="00DD2EA9" w:rsidP="00F57EAC">
            <w:pPr>
              <w:jc w:val="center"/>
              <w:rPr>
                <w:sz w:val="21"/>
              </w:rPr>
            </w:pPr>
            <w:r w:rsidRPr="00DA1B0F">
              <w:rPr>
                <w:sz w:val="21"/>
              </w:rPr>
              <w:t>17,8</w:t>
            </w:r>
          </w:p>
        </w:tc>
      </w:tr>
      <w:tr w:rsidR="004A055A" w:rsidRPr="00DA1B0F" w14:paraId="17197B9A" w14:textId="77777777">
        <w:trPr>
          <w:trHeight w:val="380"/>
        </w:trPr>
        <w:tc>
          <w:tcPr>
            <w:tcW w:w="560" w:type="dxa"/>
            <w:tcBorders>
              <w:top w:val="nil"/>
              <w:left w:val="nil"/>
              <w:bottom w:val="nil"/>
              <w:right w:val="nil"/>
            </w:tcBorders>
            <w:tcMar>
              <w:top w:w="128" w:type="dxa"/>
              <w:left w:w="43" w:type="dxa"/>
              <w:bottom w:w="43" w:type="dxa"/>
              <w:right w:w="43" w:type="dxa"/>
            </w:tcMar>
          </w:tcPr>
          <w:p w14:paraId="4AFF8FBF" w14:textId="77777777" w:rsidR="00DD2EA9" w:rsidRPr="00DA1B0F" w:rsidRDefault="00DD2EA9" w:rsidP="00DA1B0F">
            <w:pPr>
              <w:rPr>
                <w:sz w:val="21"/>
              </w:rPr>
            </w:pPr>
            <w:r w:rsidRPr="00DA1B0F">
              <w:rPr>
                <w:sz w:val="21"/>
              </w:rPr>
              <w:t>4218</w:t>
            </w:r>
          </w:p>
        </w:tc>
        <w:tc>
          <w:tcPr>
            <w:tcW w:w="1540" w:type="dxa"/>
            <w:tcBorders>
              <w:top w:val="nil"/>
              <w:left w:val="nil"/>
              <w:bottom w:val="nil"/>
              <w:right w:val="nil"/>
            </w:tcBorders>
            <w:tcMar>
              <w:top w:w="128" w:type="dxa"/>
              <w:left w:w="43" w:type="dxa"/>
              <w:bottom w:w="43" w:type="dxa"/>
              <w:right w:w="43" w:type="dxa"/>
            </w:tcMar>
          </w:tcPr>
          <w:p w14:paraId="493A7E35" w14:textId="77777777" w:rsidR="00DD2EA9" w:rsidRPr="00DA1B0F" w:rsidRDefault="00DD2EA9" w:rsidP="00DA1B0F">
            <w:pPr>
              <w:rPr>
                <w:sz w:val="21"/>
              </w:rPr>
            </w:pPr>
            <w:r w:rsidRPr="00DA1B0F">
              <w:rPr>
                <w:sz w:val="21"/>
              </w:rPr>
              <w:t>Iveland</w:t>
            </w:r>
          </w:p>
        </w:tc>
        <w:tc>
          <w:tcPr>
            <w:tcW w:w="860" w:type="dxa"/>
            <w:tcBorders>
              <w:top w:val="nil"/>
              <w:left w:val="nil"/>
              <w:bottom w:val="nil"/>
              <w:right w:val="nil"/>
            </w:tcBorders>
            <w:tcMar>
              <w:top w:w="128" w:type="dxa"/>
              <w:left w:w="43" w:type="dxa"/>
              <w:bottom w:w="43" w:type="dxa"/>
              <w:right w:w="43" w:type="dxa"/>
            </w:tcMar>
            <w:vAlign w:val="bottom"/>
          </w:tcPr>
          <w:p w14:paraId="64089FB4" w14:textId="77777777" w:rsidR="00DD2EA9" w:rsidRPr="00DA1B0F" w:rsidRDefault="00DD2EA9" w:rsidP="00F57EAC">
            <w:pPr>
              <w:jc w:val="center"/>
              <w:rPr>
                <w:sz w:val="21"/>
              </w:rPr>
            </w:pPr>
            <w:r w:rsidRPr="00DA1B0F">
              <w:rPr>
                <w:sz w:val="21"/>
              </w:rPr>
              <w:t>8,1</w:t>
            </w:r>
          </w:p>
        </w:tc>
        <w:tc>
          <w:tcPr>
            <w:tcW w:w="880" w:type="dxa"/>
            <w:tcBorders>
              <w:top w:val="nil"/>
              <w:left w:val="nil"/>
              <w:bottom w:val="nil"/>
              <w:right w:val="nil"/>
            </w:tcBorders>
            <w:tcMar>
              <w:top w:w="128" w:type="dxa"/>
              <w:left w:w="43" w:type="dxa"/>
              <w:bottom w:w="43" w:type="dxa"/>
              <w:right w:w="43" w:type="dxa"/>
            </w:tcMar>
            <w:vAlign w:val="bottom"/>
          </w:tcPr>
          <w:p w14:paraId="39E39E2C" w14:textId="77777777" w:rsidR="00DD2EA9" w:rsidRPr="00DA1B0F" w:rsidRDefault="00DD2EA9" w:rsidP="00F57EAC">
            <w:pPr>
              <w:jc w:val="center"/>
              <w:rPr>
                <w:sz w:val="21"/>
              </w:rPr>
            </w:pPr>
            <w:r w:rsidRPr="00DA1B0F">
              <w:rPr>
                <w:sz w:val="21"/>
              </w:rPr>
              <w:t>48,6</w:t>
            </w:r>
          </w:p>
        </w:tc>
        <w:tc>
          <w:tcPr>
            <w:tcW w:w="1180" w:type="dxa"/>
            <w:tcBorders>
              <w:top w:val="nil"/>
              <w:left w:val="nil"/>
              <w:bottom w:val="nil"/>
              <w:right w:val="nil"/>
            </w:tcBorders>
            <w:tcMar>
              <w:top w:w="128" w:type="dxa"/>
              <w:left w:w="43" w:type="dxa"/>
              <w:bottom w:w="43" w:type="dxa"/>
              <w:right w:w="43" w:type="dxa"/>
            </w:tcMar>
            <w:vAlign w:val="bottom"/>
          </w:tcPr>
          <w:p w14:paraId="6C37D965" w14:textId="77777777" w:rsidR="00DD2EA9" w:rsidRPr="00DA1B0F" w:rsidRDefault="00DD2EA9" w:rsidP="00F57EAC">
            <w:pPr>
              <w:jc w:val="center"/>
              <w:rPr>
                <w:sz w:val="21"/>
              </w:rPr>
            </w:pPr>
            <w:r w:rsidRPr="00DA1B0F">
              <w:rPr>
                <w:sz w:val="21"/>
              </w:rPr>
              <w:t>52,2</w:t>
            </w:r>
          </w:p>
        </w:tc>
        <w:tc>
          <w:tcPr>
            <w:tcW w:w="1440" w:type="dxa"/>
            <w:tcBorders>
              <w:top w:val="nil"/>
              <w:left w:val="nil"/>
              <w:bottom w:val="nil"/>
              <w:right w:val="nil"/>
            </w:tcBorders>
            <w:tcMar>
              <w:top w:w="128" w:type="dxa"/>
              <w:left w:w="43" w:type="dxa"/>
              <w:bottom w:w="43" w:type="dxa"/>
              <w:right w:w="43" w:type="dxa"/>
            </w:tcMar>
            <w:vAlign w:val="bottom"/>
          </w:tcPr>
          <w:p w14:paraId="359BE89C" w14:textId="77777777" w:rsidR="00DD2EA9" w:rsidRPr="00DA1B0F" w:rsidRDefault="00DD2EA9" w:rsidP="00F57EAC">
            <w:pPr>
              <w:jc w:val="center"/>
              <w:rPr>
                <w:sz w:val="21"/>
              </w:rPr>
            </w:pPr>
            <w:r w:rsidRPr="00DA1B0F">
              <w:rPr>
                <w:sz w:val="21"/>
              </w:rPr>
              <w:t>50,3</w:t>
            </w:r>
          </w:p>
        </w:tc>
        <w:tc>
          <w:tcPr>
            <w:tcW w:w="1880" w:type="dxa"/>
            <w:tcBorders>
              <w:top w:val="nil"/>
              <w:left w:val="nil"/>
              <w:bottom w:val="nil"/>
              <w:right w:val="nil"/>
            </w:tcBorders>
            <w:tcMar>
              <w:top w:w="128" w:type="dxa"/>
              <w:left w:w="43" w:type="dxa"/>
              <w:bottom w:w="43" w:type="dxa"/>
              <w:right w:w="43" w:type="dxa"/>
            </w:tcMar>
            <w:vAlign w:val="bottom"/>
          </w:tcPr>
          <w:p w14:paraId="39377852"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200FBEDA" w14:textId="77777777" w:rsidR="00DD2EA9" w:rsidRPr="00DA1B0F" w:rsidRDefault="00DD2EA9" w:rsidP="00F57EAC">
            <w:pPr>
              <w:jc w:val="center"/>
              <w:rPr>
                <w:sz w:val="21"/>
              </w:rPr>
            </w:pPr>
            <w:r w:rsidRPr="00DA1B0F">
              <w:rPr>
                <w:sz w:val="21"/>
              </w:rPr>
              <w:t>-31,9</w:t>
            </w:r>
          </w:p>
        </w:tc>
      </w:tr>
      <w:tr w:rsidR="004A055A" w:rsidRPr="00DA1B0F" w14:paraId="7FDA294F" w14:textId="77777777">
        <w:trPr>
          <w:trHeight w:val="640"/>
        </w:trPr>
        <w:tc>
          <w:tcPr>
            <w:tcW w:w="560" w:type="dxa"/>
            <w:tcBorders>
              <w:top w:val="nil"/>
              <w:left w:val="nil"/>
              <w:bottom w:val="nil"/>
              <w:right w:val="nil"/>
            </w:tcBorders>
            <w:tcMar>
              <w:top w:w="128" w:type="dxa"/>
              <w:left w:w="43" w:type="dxa"/>
              <w:bottom w:w="43" w:type="dxa"/>
              <w:right w:w="43" w:type="dxa"/>
            </w:tcMar>
          </w:tcPr>
          <w:p w14:paraId="47A78495" w14:textId="77777777" w:rsidR="00DD2EA9" w:rsidRPr="00DA1B0F" w:rsidRDefault="00DD2EA9" w:rsidP="00DA1B0F">
            <w:pPr>
              <w:rPr>
                <w:sz w:val="21"/>
              </w:rPr>
            </w:pPr>
            <w:r w:rsidRPr="00DA1B0F">
              <w:rPr>
                <w:sz w:val="21"/>
              </w:rPr>
              <w:t>4219</w:t>
            </w:r>
          </w:p>
        </w:tc>
        <w:tc>
          <w:tcPr>
            <w:tcW w:w="1540" w:type="dxa"/>
            <w:tcBorders>
              <w:top w:val="nil"/>
              <w:left w:val="nil"/>
              <w:bottom w:val="nil"/>
              <w:right w:val="nil"/>
            </w:tcBorders>
            <w:tcMar>
              <w:top w:w="128" w:type="dxa"/>
              <w:left w:w="43" w:type="dxa"/>
              <w:bottom w:w="43" w:type="dxa"/>
              <w:right w:w="43" w:type="dxa"/>
            </w:tcMar>
          </w:tcPr>
          <w:p w14:paraId="00962678" w14:textId="77777777" w:rsidR="00DD2EA9" w:rsidRPr="00DA1B0F" w:rsidRDefault="00DD2EA9" w:rsidP="00DA1B0F">
            <w:pPr>
              <w:rPr>
                <w:sz w:val="21"/>
              </w:rPr>
            </w:pPr>
            <w:r w:rsidRPr="00DA1B0F">
              <w:rPr>
                <w:sz w:val="21"/>
              </w:rPr>
              <w:t xml:space="preserve">Evje og </w:t>
            </w:r>
            <w:r w:rsidRPr="00DA1B0F">
              <w:rPr>
                <w:sz w:val="21"/>
              </w:rPr>
              <w:br/>
              <w:t>Hornnes</w:t>
            </w:r>
          </w:p>
        </w:tc>
        <w:tc>
          <w:tcPr>
            <w:tcW w:w="860" w:type="dxa"/>
            <w:tcBorders>
              <w:top w:val="nil"/>
              <w:left w:val="nil"/>
              <w:bottom w:val="nil"/>
              <w:right w:val="nil"/>
            </w:tcBorders>
            <w:tcMar>
              <w:top w:w="128" w:type="dxa"/>
              <w:left w:w="43" w:type="dxa"/>
              <w:bottom w:w="43" w:type="dxa"/>
              <w:right w:w="43" w:type="dxa"/>
            </w:tcMar>
            <w:vAlign w:val="bottom"/>
          </w:tcPr>
          <w:p w14:paraId="1B4E7102" w14:textId="77777777" w:rsidR="00DD2EA9" w:rsidRPr="00DA1B0F" w:rsidRDefault="00DD2EA9" w:rsidP="00F57EAC">
            <w:pPr>
              <w:jc w:val="center"/>
              <w:rPr>
                <w:sz w:val="21"/>
              </w:rPr>
            </w:pPr>
            <w:r w:rsidRPr="00DA1B0F">
              <w:rPr>
                <w:sz w:val="21"/>
              </w:rPr>
              <w:t>2,2</w:t>
            </w:r>
          </w:p>
        </w:tc>
        <w:tc>
          <w:tcPr>
            <w:tcW w:w="880" w:type="dxa"/>
            <w:tcBorders>
              <w:top w:val="nil"/>
              <w:left w:val="nil"/>
              <w:bottom w:val="nil"/>
              <w:right w:val="nil"/>
            </w:tcBorders>
            <w:tcMar>
              <w:top w:w="128" w:type="dxa"/>
              <w:left w:w="43" w:type="dxa"/>
              <w:bottom w:w="43" w:type="dxa"/>
              <w:right w:w="43" w:type="dxa"/>
            </w:tcMar>
            <w:vAlign w:val="bottom"/>
          </w:tcPr>
          <w:p w14:paraId="2B522209" w14:textId="77777777" w:rsidR="00DD2EA9" w:rsidRPr="00DA1B0F" w:rsidRDefault="00DD2EA9" w:rsidP="00F57EAC">
            <w:pPr>
              <w:jc w:val="center"/>
              <w:rPr>
                <w:sz w:val="21"/>
              </w:rPr>
            </w:pPr>
            <w:r w:rsidRPr="00DA1B0F">
              <w:rPr>
                <w:sz w:val="21"/>
              </w:rPr>
              <w:t>15,0</w:t>
            </w:r>
          </w:p>
        </w:tc>
        <w:tc>
          <w:tcPr>
            <w:tcW w:w="1180" w:type="dxa"/>
            <w:tcBorders>
              <w:top w:val="nil"/>
              <w:left w:val="nil"/>
              <w:bottom w:val="nil"/>
              <w:right w:val="nil"/>
            </w:tcBorders>
            <w:tcMar>
              <w:top w:w="128" w:type="dxa"/>
              <w:left w:w="43" w:type="dxa"/>
              <w:bottom w:w="43" w:type="dxa"/>
              <w:right w:w="43" w:type="dxa"/>
            </w:tcMar>
            <w:vAlign w:val="bottom"/>
          </w:tcPr>
          <w:p w14:paraId="08F07D1D" w14:textId="77777777" w:rsidR="00DD2EA9" w:rsidRPr="00DA1B0F" w:rsidRDefault="00DD2EA9" w:rsidP="00F57EAC">
            <w:pPr>
              <w:jc w:val="center"/>
              <w:rPr>
                <w:sz w:val="21"/>
              </w:rPr>
            </w:pPr>
            <w:r w:rsidRPr="00DA1B0F">
              <w:rPr>
                <w:sz w:val="21"/>
              </w:rPr>
              <w:t>18,1</w:t>
            </w:r>
          </w:p>
        </w:tc>
        <w:tc>
          <w:tcPr>
            <w:tcW w:w="1440" w:type="dxa"/>
            <w:tcBorders>
              <w:top w:val="nil"/>
              <w:left w:val="nil"/>
              <w:bottom w:val="nil"/>
              <w:right w:val="nil"/>
            </w:tcBorders>
            <w:tcMar>
              <w:top w:w="128" w:type="dxa"/>
              <w:left w:w="43" w:type="dxa"/>
              <w:bottom w:w="43" w:type="dxa"/>
              <w:right w:w="43" w:type="dxa"/>
            </w:tcMar>
            <w:vAlign w:val="bottom"/>
          </w:tcPr>
          <w:p w14:paraId="0CFC8875" w14:textId="77777777" w:rsidR="00DD2EA9" w:rsidRPr="00DA1B0F" w:rsidRDefault="00DD2EA9" w:rsidP="00F57EAC">
            <w:pPr>
              <w:jc w:val="center"/>
              <w:rPr>
                <w:sz w:val="21"/>
              </w:rPr>
            </w:pPr>
            <w:r w:rsidRPr="00DA1B0F">
              <w:rPr>
                <w:sz w:val="21"/>
              </w:rPr>
              <w:t>72,6</w:t>
            </w:r>
          </w:p>
        </w:tc>
        <w:tc>
          <w:tcPr>
            <w:tcW w:w="1880" w:type="dxa"/>
            <w:tcBorders>
              <w:top w:val="nil"/>
              <w:left w:val="nil"/>
              <w:bottom w:val="nil"/>
              <w:right w:val="nil"/>
            </w:tcBorders>
            <w:tcMar>
              <w:top w:w="128" w:type="dxa"/>
              <w:left w:w="43" w:type="dxa"/>
              <w:bottom w:w="43" w:type="dxa"/>
              <w:right w:w="43" w:type="dxa"/>
            </w:tcMar>
            <w:vAlign w:val="bottom"/>
          </w:tcPr>
          <w:p w14:paraId="4F0BB433"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0F0CF9DC" w14:textId="77777777" w:rsidR="00DD2EA9" w:rsidRPr="00DA1B0F" w:rsidRDefault="00DD2EA9" w:rsidP="00F57EAC">
            <w:pPr>
              <w:jc w:val="center"/>
              <w:rPr>
                <w:sz w:val="21"/>
              </w:rPr>
            </w:pPr>
            <w:r w:rsidRPr="00DA1B0F">
              <w:rPr>
                <w:sz w:val="21"/>
              </w:rPr>
              <w:t>25,9</w:t>
            </w:r>
          </w:p>
        </w:tc>
      </w:tr>
      <w:tr w:rsidR="004A055A" w:rsidRPr="00DA1B0F" w14:paraId="539C03EA" w14:textId="77777777">
        <w:trPr>
          <w:trHeight w:val="380"/>
        </w:trPr>
        <w:tc>
          <w:tcPr>
            <w:tcW w:w="560" w:type="dxa"/>
            <w:tcBorders>
              <w:top w:val="nil"/>
              <w:left w:val="nil"/>
              <w:bottom w:val="nil"/>
              <w:right w:val="nil"/>
            </w:tcBorders>
            <w:tcMar>
              <w:top w:w="128" w:type="dxa"/>
              <w:left w:w="43" w:type="dxa"/>
              <w:bottom w:w="43" w:type="dxa"/>
              <w:right w:w="43" w:type="dxa"/>
            </w:tcMar>
          </w:tcPr>
          <w:p w14:paraId="6F6FCB56" w14:textId="77777777" w:rsidR="00DD2EA9" w:rsidRPr="00DA1B0F" w:rsidRDefault="00DD2EA9" w:rsidP="00DA1B0F">
            <w:pPr>
              <w:rPr>
                <w:sz w:val="21"/>
              </w:rPr>
            </w:pPr>
            <w:r w:rsidRPr="00DA1B0F">
              <w:rPr>
                <w:sz w:val="21"/>
              </w:rPr>
              <w:t>4220</w:t>
            </w:r>
          </w:p>
        </w:tc>
        <w:tc>
          <w:tcPr>
            <w:tcW w:w="1540" w:type="dxa"/>
            <w:tcBorders>
              <w:top w:val="nil"/>
              <w:left w:val="nil"/>
              <w:bottom w:val="nil"/>
              <w:right w:val="nil"/>
            </w:tcBorders>
            <w:tcMar>
              <w:top w:w="128" w:type="dxa"/>
              <w:left w:w="43" w:type="dxa"/>
              <w:bottom w:w="43" w:type="dxa"/>
              <w:right w:w="43" w:type="dxa"/>
            </w:tcMar>
          </w:tcPr>
          <w:p w14:paraId="2ED88406" w14:textId="77777777" w:rsidR="00DD2EA9" w:rsidRPr="00DA1B0F" w:rsidRDefault="00DD2EA9" w:rsidP="00DA1B0F">
            <w:pPr>
              <w:rPr>
                <w:sz w:val="21"/>
              </w:rPr>
            </w:pPr>
            <w:r w:rsidRPr="00DA1B0F">
              <w:rPr>
                <w:sz w:val="21"/>
              </w:rPr>
              <w:t>Bygland</w:t>
            </w:r>
          </w:p>
        </w:tc>
        <w:tc>
          <w:tcPr>
            <w:tcW w:w="860" w:type="dxa"/>
            <w:tcBorders>
              <w:top w:val="nil"/>
              <w:left w:val="nil"/>
              <w:bottom w:val="nil"/>
              <w:right w:val="nil"/>
            </w:tcBorders>
            <w:tcMar>
              <w:top w:w="128" w:type="dxa"/>
              <w:left w:w="43" w:type="dxa"/>
              <w:bottom w:w="43" w:type="dxa"/>
              <w:right w:w="43" w:type="dxa"/>
            </w:tcMar>
            <w:vAlign w:val="bottom"/>
          </w:tcPr>
          <w:p w14:paraId="434DB5AB" w14:textId="77777777" w:rsidR="00DD2EA9" w:rsidRPr="00DA1B0F" w:rsidRDefault="00DD2EA9" w:rsidP="00F57EAC">
            <w:pPr>
              <w:jc w:val="center"/>
              <w:rPr>
                <w:sz w:val="21"/>
              </w:rPr>
            </w:pPr>
            <w:r w:rsidRPr="00DA1B0F">
              <w:rPr>
                <w:sz w:val="21"/>
              </w:rPr>
              <w:t>2,2</w:t>
            </w:r>
          </w:p>
        </w:tc>
        <w:tc>
          <w:tcPr>
            <w:tcW w:w="880" w:type="dxa"/>
            <w:tcBorders>
              <w:top w:val="nil"/>
              <w:left w:val="nil"/>
              <w:bottom w:val="nil"/>
              <w:right w:val="nil"/>
            </w:tcBorders>
            <w:tcMar>
              <w:top w:w="128" w:type="dxa"/>
              <w:left w:w="43" w:type="dxa"/>
              <w:bottom w:w="43" w:type="dxa"/>
              <w:right w:w="43" w:type="dxa"/>
            </w:tcMar>
            <w:vAlign w:val="bottom"/>
          </w:tcPr>
          <w:p w14:paraId="173F32A5" w14:textId="77777777" w:rsidR="00DD2EA9" w:rsidRPr="00DA1B0F" w:rsidRDefault="00DD2EA9" w:rsidP="00F57EAC">
            <w:pPr>
              <w:jc w:val="center"/>
              <w:rPr>
                <w:sz w:val="21"/>
              </w:rPr>
            </w:pPr>
            <w:r w:rsidRPr="00DA1B0F">
              <w:rPr>
                <w:sz w:val="21"/>
              </w:rPr>
              <w:t>38,2</w:t>
            </w:r>
          </w:p>
        </w:tc>
        <w:tc>
          <w:tcPr>
            <w:tcW w:w="1180" w:type="dxa"/>
            <w:tcBorders>
              <w:top w:val="nil"/>
              <w:left w:val="nil"/>
              <w:bottom w:val="nil"/>
              <w:right w:val="nil"/>
            </w:tcBorders>
            <w:tcMar>
              <w:top w:w="128" w:type="dxa"/>
              <w:left w:w="43" w:type="dxa"/>
              <w:bottom w:w="43" w:type="dxa"/>
              <w:right w:w="43" w:type="dxa"/>
            </w:tcMar>
            <w:vAlign w:val="bottom"/>
          </w:tcPr>
          <w:p w14:paraId="6E86AF64" w14:textId="77777777" w:rsidR="00DD2EA9" w:rsidRPr="00DA1B0F" w:rsidRDefault="00DD2EA9" w:rsidP="00F57EAC">
            <w:pPr>
              <w:jc w:val="center"/>
              <w:rPr>
                <w:sz w:val="21"/>
              </w:rPr>
            </w:pPr>
            <w:r w:rsidRPr="00DA1B0F">
              <w:rPr>
                <w:sz w:val="21"/>
              </w:rPr>
              <w:t>47,5</w:t>
            </w:r>
          </w:p>
        </w:tc>
        <w:tc>
          <w:tcPr>
            <w:tcW w:w="1440" w:type="dxa"/>
            <w:tcBorders>
              <w:top w:val="nil"/>
              <w:left w:val="nil"/>
              <w:bottom w:val="nil"/>
              <w:right w:val="nil"/>
            </w:tcBorders>
            <w:tcMar>
              <w:top w:w="128" w:type="dxa"/>
              <w:left w:w="43" w:type="dxa"/>
              <w:bottom w:w="43" w:type="dxa"/>
              <w:right w:w="43" w:type="dxa"/>
            </w:tcMar>
            <w:vAlign w:val="bottom"/>
          </w:tcPr>
          <w:p w14:paraId="40038C29" w14:textId="77777777" w:rsidR="00DD2EA9" w:rsidRPr="00DA1B0F" w:rsidRDefault="00DD2EA9" w:rsidP="00F57EAC">
            <w:pPr>
              <w:jc w:val="center"/>
              <w:rPr>
                <w:sz w:val="21"/>
              </w:rPr>
            </w:pPr>
            <w:r w:rsidRPr="00DA1B0F">
              <w:rPr>
                <w:sz w:val="21"/>
              </w:rPr>
              <w:t>61,4</w:t>
            </w:r>
          </w:p>
        </w:tc>
        <w:tc>
          <w:tcPr>
            <w:tcW w:w="1880" w:type="dxa"/>
            <w:tcBorders>
              <w:top w:val="nil"/>
              <w:left w:val="nil"/>
              <w:bottom w:val="nil"/>
              <w:right w:val="nil"/>
            </w:tcBorders>
            <w:tcMar>
              <w:top w:w="128" w:type="dxa"/>
              <w:left w:w="43" w:type="dxa"/>
              <w:bottom w:w="43" w:type="dxa"/>
              <w:right w:w="43" w:type="dxa"/>
            </w:tcMar>
            <w:vAlign w:val="bottom"/>
          </w:tcPr>
          <w:p w14:paraId="6324CC0C"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5B4C952" w14:textId="77777777" w:rsidR="00DD2EA9" w:rsidRPr="00DA1B0F" w:rsidRDefault="00DD2EA9" w:rsidP="00F57EAC">
            <w:pPr>
              <w:jc w:val="center"/>
              <w:rPr>
                <w:sz w:val="21"/>
              </w:rPr>
            </w:pPr>
            <w:r w:rsidRPr="00DA1B0F">
              <w:rPr>
                <w:sz w:val="21"/>
              </w:rPr>
              <w:t>-10,9</w:t>
            </w:r>
          </w:p>
        </w:tc>
      </w:tr>
      <w:tr w:rsidR="004A055A" w:rsidRPr="00DA1B0F" w14:paraId="27736257" w14:textId="77777777">
        <w:trPr>
          <w:trHeight w:val="380"/>
        </w:trPr>
        <w:tc>
          <w:tcPr>
            <w:tcW w:w="560" w:type="dxa"/>
            <w:tcBorders>
              <w:top w:val="nil"/>
              <w:left w:val="nil"/>
              <w:bottom w:val="nil"/>
              <w:right w:val="nil"/>
            </w:tcBorders>
            <w:tcMar>
              <w:top w:w="128" w:type="dxa"/>
              <w:left w:w="43" w:type="dxa"/>
              <w:bottom w:w="43" w:type="dxa"/>
              <w:right w:w="43" w:type="dxa"/>
            </w:tcMar>
          </w:tcPr>
          <w:p w14:paraId="234EF988" w14:textId="77777777" w:rsidR="00DD2EA9" w:rsidRPr="00DA1B0F" w:rsidRDefault="00DD2EA9" w:rsidP="00DA1B0F">
            <w:pPr>
              <w:rPr>
                <w:sz w:val="21"/>
              </w:rPr>
            </w:pPr>
            <w:r w:rsidRPr="00DA1B0F">
              <w:rPr>
                <w:sz w:val="21"/>
              </w:rPr>
              <w:t>4221</w:t>
            </w:r>
          </w:p>
        </w:tc>
        <w:tc>
          <w:tcPr>
            <w:tcW w:w="1540" w:type="dxa"/>
            <w:tcBorders>
              <w:top w:val="nil"/>
              <w:left w:val="nil"/>
              <w:bottom w:val="nil"/>
              <w:right w:val="nil"/>
            </w:tcBorders>
            <w:tcMar>
              <w:top w:w="128" w:type="dxa"/>
              <w:left w:w="43" w:type="dxa"/>
              <w:bottom w:w="43" w:type="dxa"/>
              <w:right w:w="43" w:type="dxa"/>
            </w:tcMar>
          </w:tcPr>
          <w:p w14:paraId="27C7A1DC" w14:textId="77777777" w:rsidR="00DD2EA9" w:rsidRPr="00DA1B0F" w:rsidRDefault="00DD2EA9" w:rsidP="00DA1B0F">
            <w:pPr>
              <w:rPr>
                <w:sz w:val="21"/>
              </w:rPr>
            </w:pPr>
            <w:r w:rsidRPr="00DA1B0F">
              <w:rPr>
                <w:sz w:val="21"/>
              </w:rPr>
              <w:t>Valle</w:t>
            </w:r>
          </w:p>
        </w:tc>
        <w:tc>
          <w:tcPr>
            <w:tcW w:w="860" w:type="dxa"/>
            <w:tcBorders>
              <w:top w:val="nil"/>
              <w:left w:val="nil"/>
              <w:bottom w:val="nil"/>
              <w:right w:val="nil"/>
            </w:tcBorders>
            <w:tcMar>
              <w:top w:w="128" w:type="dxa"/>
              <w:left w:w="43" w:type="dxa"/>
              <w:bottom w:w="43" w:type="dxa"/>
              <w:right w:w="43" w:type="dxa"/>
            </w:tcMar>
            <w:vAlign w:val="bottom"/>
          </w:tcPr>
          <w:p w14:paraId="30994B64" w14:textId="77777777" w:rsidR="00DD2EA9" w:rsidRPr="00DA1B0F" w:rsidRDefault="00DD2EA9" w:rsidP="00F57EAC">
            <w:pPr>
              <w:jc w:val="center"/>
              <w:rPr>
                <w:sz w:val="21"/>
              </w:rPr>
            </w:pPr>
            <w:r w:rsidRPr="00DA1B0F">
              <w:rPr>
                <w:sz w:val="21"/>
              </w:rPr>
              <w:t>6,2</w:t>
            </w:r>
          </w:p>
        </w:tc>
        <w:tc>
          <w:tcPr>
            <w:tcW w:w="880" w:type="dxa"/>
            <w:tcBorders>
              <w:top w:val="nil"/>
              <w:left w:val="nil"/>
              <w:bottom w:val="nil"/>
              <w:right w:val="nil"/>
            </w:tcBorders>
            <w:tcMar>
              <w:top w:w="128" w:type="dxa"/>
              <w:left w:w="43" w:type="dxa"/>
              <w:bottom w:w="43" w:type="dxa"/>
              <w:right w:w="43" w:type="dxa"/>
            </w:tcMar>
            <w:vAlign w:val="bottom"/>
          </w:tcPr>
          <w:p w14:paraId="03EE0656" w14:textId="77777777" w:rsidR="00DD2EA9" w:rsidRPr="00DA1B0F" w:rsidRDefault="00DD2EA9" w:rsidP="00F57EAC">
            <w:pPr>
              <w:jc w:val="center"/>
              <w:rPr>
                <w:sz w:val="21"/>
              </w:rPr>
            </w:pPr>
            <w:r w:rsidRPr="00DA1B0F">
              <w:rPr>
                <w:sz w:val="21"/>
              </w:rPr>
              <w:t>32,1</w:t>
            </w:r>
          </w:p>
        </w:tc>
        <w:tc>
          <w:tcPr>
            <w:tcW w:w="1180" w:type="dxa"/>
            <w:tcBorders>
              <w:top w:val="nil"/>
              <w:left w:val="nil"/>
              <w:bottom w:val="nil"/>
              <w:right w:val="nil"/>
            </w:tcBorders>
            <w:tcMar>
              <w:top w:w="128" w:type="dxa"/>
              <w:left w:w="43" w:type="dxa"/>
              <w:bottom w:w="43" w:type="dxa"/>
              <w:right w:w="43" w:type="dxa"/>
            </w:tcMar>
            <w:vAlign w:val="bottom"/>
          </w:tcPr>
          <w:p w14:paraId="5D75BDE6" w14:textId="77777777" w:rsidR="00DD2EA9" w:rsidRPr="00DA1B0F" w:rsidRDefault="00DD2EA9" w:rsidP="00F57EAC">
            <w:pPr>
              <w:jc w:val="center"/>
              <w:rPr>
                <w:sz w:val="21"/>
              </w:rPr>
            </w:pPr>
            <w:r w:rsidRPr="00DA1B0F">
              <w:rPr>
                <w:sz w:val="21"/>
              </w:rPr>
              <w:t>48,8</w:t>
            </w:r>
          </w:p>
        </w:tc>
        <w:tc>
          <w:tcPr>
            <w:tcW w:w="1440" w:type="dxa"/>
            <w:tcBorders>
              <w:top w:val="nil"/>
              <w:left w:val="nil"/>
              <w:bottom w:val="nil"/>
              <w:right w:val="nil"/>
            </w:tcBorders>
            <w:tcMar>
              <w:top w:w="128" w:type="dxa"/>
              <w:left w:w="43" w:type="dxa"/>
              <w:bottom w:w="43" w:type="dxa"/>
              <w:right w:w="43" w:type="dxa"/>
            </w:tcMar>
            <w:vAlign w:val="bottom"/>
          </w:tcPr>
          <w:p w14:paraId="0903044A" w14:textId="77777777" w:rsidR="00DD2EA9" w:rsidRPr="00DA1B0F" w:rsidRDefault="00DD2EA9" w:rsidP="00F57EAC">
            <w:pPr>
              <w:jc w:val="center"/>
              <w:rPr>
                <w:sz w:val="21"/>
              </w:rPr>
            </w:pPr>
            <w:r w:rsidRPr="00DA1B0F">
              <w:rPr>
                <w:sz w:val="21"/>
              </w:rPr>
              <w:t>63,6</w:t>
            </w:r>
          </w:p>
        </w:tc>
        <w:tc>
          <w:tcPr>
            <w:tcW w:w="1880" w:type="dxa"/>
            <w:tcBorders>
              <w:top w:val="nil"/>
              <w:left w:val="nil"/>
              <w:bottom w:val="nil"/>
              <w:right w:val="nil"/>
            </w:tcBorders>
            <w:tcMar>
              <w:top w:w="128" w:type="dxa"/>
              <w:left w:w="43" w:type="dxa"/>
              <w:bottom w:w="43" w:type="dxa"/>
              <w:right w:w="43" w:type="dxa"/>
            </w:tcMar>
            <w:vAlign w:val="bottom"/>
          </w:tcPr>
          <w:p w14:paraId="53C8354B"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42B150BE" w14:textId="77777777" w:rsidR="00DD2EA9" w:rsidRPr="00DA1B0F" w:rsidRDefault="00DD2EA9" w:rsidP="00F57EAC">
            <w:pPr>
              <w:jc w:val="center"/>
              <w:rPr>
                <w:sz w:val="21"/>
              </w:rPr>
            </w:pPr>
            <w:r w:rsidRPr="00DA1B0F">
              <w:rPr>
                <w:sz w:val="21"/>
              </w:rPr>
              <w:t>-16,1</w:t>
            </w:r>
          </w:p>
        </w:tc>
      </w:tr>
      <w:tr w:rsidR="004A055A" w:rsidRPr="00DA1B0F" w14:paraId="762FD365" w14:textId="77777777">
        <w:trPr>
          <w:trHeight w:val="380"/>
        </w:trPr>
        <w:tc>
          <w:tcPr>
            <w:tcW w:w="560" w:type="dxa"/>
            <w:tcBorders>
              <w:top w:val="nil"/>
              <w:left w:val="nil"/>
              <w:bottom w:val="nil"/>
              <w:right w:val="nil"/>
            </w:tcBorders>
            <w:tcMar>
              <w:top w:w="128" w:type="dxa"/>
              <w:left w:w="43" w:type="dxa"/>
              <w:bottom w:w="43" w:type="dxa"/>
              <w:right w:w="43" w:type="dxa"/>
            </w:tcMar>
          </w:tcPr>
          <w:p w14:paraId="10906ADE" w14:textId="77777777" w:rsidR="00DD2EA9" w:rsidRPr="00DA1B0F" w:rsidRDefault="00DD2EA9" w:rsidP="00DA1B0F">
            <w:pPr>
              <w:rPr>
                <w:sz w:val="21"/>
              </w:rPr>
            </w:pPr>
            <w:r w:rsidRPr="00DA1B0F">
              <w:rPr>
                <w:sz w:val="21"/>
              </w:rPr>
              <w:t>4222</w:t>
            </w:r>
          </w:p>
        </w:tc>
        <w:tc>
          <w:tcPr>
            <w:tcW w:w="1540" w:type="dxa"/>
            <w:tcBorders>
              <w:top w:val="nil"/>
              <w:left w:val="nil"/>
              <w:bottom w:val="nil"/>
              <w:right w:val="nil"/>
            </w:tcBorders>
            <w:tcMar>
              <w:top w:w="128" w:type="dxa"/>
              <w:left w:w="43" w:type="dxa"/>
              <w:bottom w:w="43" w:type="dxa"/>
              <w:right w:w="43" w:type="dxa"/>
            </w:tcMar>
          </w:tcPr>
          <w:p w14:paraId="0F607029" w14:textId="77777777" w:rsidR="00DD2EA9" w:rsidRPr="00DA1B0F" w:rsidRDefault="00DD2EA9" w:rsidP="00DA1B0F">
            <w:pPr>
              <w:rPr>
                <w:sz w:val="21"/>
              </w:rPr>
            </w:pPr>
            <w:r w:rsidRPr="00DA1B0F">
              <w:rPr>
                <w:sz w:val="21"/>
              </w:rPr>
              <w:t>Bykle</w:t>
            </w:r>
          </w:p>
        </w:tc>
        <w:tc>
          <w:tcPr>
            <w:tcW w:w="860" w:type="dxa"/>
            <w:tcBorders>
              <w:top w:val="nil"/>
              <w:left w:val="nil"/>
              <w:bottom w:val="nil"/>
              <w:right w:val="nil"/>
            </w:tcBorders>
            <w:tcMar>
              <w:top w:w="128" w:type="dxa"/>
              <w:left w:w="43" w:type="dxa"/>
              <w:bottom w:w="43" w:type="dxa"/>
              <w:right w:w="43" w:type="dxa"/>
            </w:tcMar>
            <w:vAlign w:val="bottom"/>
          </w:tcPr>
          <w:p w14:paraId="01BBA080" w14:textId="77777777" w:rsidR="00DD2EA9" w:rsidRPr="00DA1B0F" w:rsidRDefault="00DD2EA9" w:rsidP="00F57EAC">
            <w:pPr>
              <w:jc w:val="center"/>
              <w:rPr>
                <w:sz w:val="21"/>
              </w:rPr>
            </w:pPr>
            <w:r w:rsidRPr="00DA1B0F">
              <w:rPr>
                <w:sz w:val="21"/>
              </w:rPr>
              <w:t>10,3</w:t>
            </w:r>
          </w:p>
        </w:tc>
        <w:tc>
          <w:tcPr>
            <w:tcW w:w="880" w:type="dxa"/>
            <w:tcBorders>
              <w:top w:val="nil"/>
              <w:left w:val="nil"/>
              <w:bottom w:val="nil"/>
              <w:right w:val="nil"/>
            </w:tcBorders>
            <w:tcMar>
              <w:top w:w="128" w:type="dxa"/>
              <w:left w:w="43" w:type="dxa"/>
              <w:bottom w:w="43" w:type="dxa"/>
              <w:right w:w="43" w:type="dxa"/>
            </w:tcMar>
            <w:vAlign w:val="bottom"/>
          </w:tcPr>
          <w:p w14:paraId="16090C8B" w14:textId="77777777" w:rsidR="00DD2EA9" w:rsidRPr="00DA1B0F" w:rsidRDefault="00DD2EA9" w:rsidP="00F57EAC">
            <w:pPr>
              <w:jc w:val="center"/>
              <w:rPr>
                <w:sz w:val="21"/>
              </w:rPr>
            </w:pPr>
            <w:r w:rsidRPr="00DA1B0F">
              <w:rPr>
                <w:sz w:val="21"/>
              </w:rPr>
              <w:t>50,4</w:t>
            </w:r>
          </w:p>
        </w:tc>
        <w:tc>
          <w:tcPr>
            <w:tcW w:w="1180" w:type="dxa"/>
            <w:tcBorders>
              <w:top w:val="nil"/>
              <w:left w:val="nil"/>
              <w:bottom w:val="nil"/>
              <w:right w:val="nil"/>
            </w:tcBorders>
            <w:tcMar>
              <w:top w:w="128" w:type="dxa"/>
              <w:left w:w="43" w:type="dxa"/>
              <w:bottom w:w="43" w:type="dxa"/>
              <w:right w:w="43" w:type="dxa"/>
            </w:tcMar>
            <w:vAlign w:val="bottom"/>
          </w:tcPr>
          <w:p w14:paraId="7432F342" w14:textId="77777777" w:rsidR="00DD2EA9" w:rsidRPr="00DA1B0F" w:rsidRDefault="00DD2EA9" w:rsidP="00F57EAC">
            <w:pPr>
              <w:jc w:val="center"/>
              <w:rPr>
                <w:sz w:val="21"/>
              </w:rPr>
            </w:pPr>
            <w:r w:rsidRPr="00DA1B0F">
              <w:rPr>
                <w:sz w:val="21"/>
              </w:rPr>
              <w:t>91,7</w:t>
            </w:r>
          </w:p>
        </w:tc>
        <w:tc>
          <w:tcPr>
            <w:tcW w:w="1440" w:type="dxa"/>
            <w:tcBorders>
              <w:top w:val="nil"/>
              <w:left w:val="nil"/>
              <w:bottom w:val="nil"/>
              <w:right w:val="nil"/>
            </w:tcBorders>
            <w:tcMar>
              <w:top w:w="128" w:type="dxa"/>
              <w:left w:w="43" w:type="dxa"/>
              <w:bottom w:w="43" w:type="dxa"/>
              <w:right w:w="43" w:type="dxa"/>
            </w:tcMar>
            <w:vAlign w:val="bottom"/>
          </w:tcPr>
          <w:p w14:paraId="61AB15BF" w14:textId="77777777" w:rsidR="00DD2EA9" w:rsidRPr="00DA1B0F" w:rsidRDefault="00DD2EA9" w:rsidP="00F57EAC">
            <w:pPr>
              <w:jc w:val="center"/>
              <w:rPr>
                <w:sz w:val="21"/>
              </w:rPr>
            </w:pPr>
            <w:r w:rsidRPr="00DA1B0F">
              <w:rPr>
                <w:sz w:val="21"/>
              </w:rPr>
              <w:t>26,5</w:t>
            </w:r>
          </w:p>
        </w:tc>
        <w:tc>
          <w:tcPr>
            <w:tcW w:w="1880" w:type="dxa"/>
            <w:tcBorders>
              <w:top w:val="nil"/>
              <w:left w:val="nil"/>
              <w:bottom w:val="nil"/>
              <w:right w:val="nil"/>
            </w:tcBorders>
            <w:tcMar>
              <w:top w:w="128" w:type="dxa"/>
              <w:left w:w="43" w:type="dxa"/>
              <w:bottom w:w="43" w:type="dxa"/>
              <w:right w:w="43" w:type="dxa"/>
            </w:tcMar>
            <w:vAlign w:val="bottom"/>
          </w:tcPr>
          <w:p w14:paraId="7B6E3A71"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4EC4FD22" w14:textId="77777777" w:rsidR="00DD2EA9" w:rsidRPr="00DA1B0F" w:rsidRDefault="00DD2EA9" w:rsidP="00F57EAC">
            <w:pPr>
              <w:jc w:val="center"/>
              <w:rPr>
                <w:sz w:val="21"/>
              </w:rPr>
            </w:pPr>
            <w:r w:rsidRPr="00DA1B0F">
              <w:rPr>
                <w:sz w:val="21"/>
              </w:rPr>
              <w:t>-123,7</w:t>
            </w:r>
          </w:p>
        </w:tc>
      </w:tr>
      <w:tr w:rsidR="004A055A" w:rsidRPr="00DA1B0F" w14:paraId="799725E5" w14:textId="77777777">
        <w:trPr>
          <w:trHeight w:val="380"/>
        </w:trPr>
        <w:tc>
          <w:tcPr>
            <w:tcW w:w="560" w:type="dxa"/>
            <w:tcBorders>
              <w:top w:val="nil"/>
              <w:left w:val="nil"/>
              <w:bottom w:val="nil"/>
              <w:right w:val="nil"/>
            </w:tcBorders>
            <w:tcMar>
              <w:top w:w="128" w:type="dxa"/>
              <w:left w:w="43" w:type="dxa"/>
              <w:bottom w:w="43" w:type="dxa"/>
              <w:right w:w="43" w:type="dxa"/>
            </w:tcMar>
          </w:tcPr>
          <w:p w14:paraId="23CDC5ED" w14:textId="77777777" w:rsidR="00DD2EA9" w:rsidRPr="00DA1B0F" w:rsidRDefault="00DD2EA9" w:rsidP="00DA1B0F">
            <w:pPr>
              <w:rPr>
                <w:sz w:val="21"/>
              </w:rPr>
            </w:pPr>
            <w:r w:rsidRPr="00DA1B0F">
              <w:rPr>
                <w:sz w:val="21"/>
              </w:rPr>
              <w:t>4223</w:t>
            </w:r>
          </w:p>
        </w:tc>
        <w:tc>
          <w:tcPr>
            <w:tcW w:w="1540" w:type="dxa"/>
            <w:tcBorders>
              <w:top w:val="nil"/>
              <w:left w:val="nil"/>
              <w:bottom w:val="nil"/>
              <w:right w:val="nil"/>
            </w:tcBorders>
            <w:tcMar>
              <w:top w:w="128" w:type="dxa"/>
              <w:left w:w="43" w:type="dxa"/>
              <w:bottom w:w="43" w:type="dxa"/>
              <w:right w:w="43" w:type="dxa"/>
            </w:tcMar>
          </w:tcPr>
          <w:p w14:paraId="282ECEDF" w14:textId="77777777" w:rsidR="00DD2EA9" w:rsidRPr="00DA1B0F" w:rsidRDefault="00DD2EA9" w:rsidP="00DA1B0F">
            <w:pPr>
              <w:rPr>
                <w:sz w:val="21"/>
              </w:rPr>
            </w:pPr>
            <w:r w:rsidRPr="00DA1B0F">
              <w:rPr>
                <w:sz w:val="21"/>
              </w:rPr>
              <w:t>Vennesla</w:t>
            </w:r>
          </w:p>
        </w:tc>
        <w:tc>
          <w:tcPr>
            <w:tcW w:w="860" w:type="dxa"/>
            <w:tcBorders>
              <w:top w:val="nil"/>
              <w:left w:val="nil"/>
              <w:bottom w:val="nil"/>
              <w:right w:val="nil"/>
            </w:tcBorders>
            <w:tcMar>
              <w:top w:w="128" w:type="dxa"/>
              <w:left w:w="43" w:type="dxa"/>
              <w:bottom w:w="43" w:type="dxa"/>
              <w:right w:w="43" w:type="dxa"/>
            </w:tcMar>
            <w:vAlign w:val="bottom"/>
          </w:tcPr>
          <w:p w14:paraId="26C2F636" w14:textId="77777777" w:rsidR="00DD2EA9" w:rsidRPr="00DA1B0F" w:rsidRDefault="00DD2EA9" w:rsidP="00F57EAC">
            <w:pPr>
              <w:jc w:val="center"/>
              <w:rPr>
                <w:sz w:val="21"/>
              </w:rPr>
            </w:pPr>
            <w:r w:rsidRPr="00DA1B0F">
              <w:rPr>
                <w:sz w:val="21"/>
              </w:rPr>
              <w:t>3,0</w:t>
            </w:r>
          </w:p>
        </w:tc>
        <w:tc>
          <w:tcPr>
            <w:tcW w:w="880" w:type="dxa"/>
            <w:tcBorders>
              <w:top w:val="nil"/>
              <w:left w:val="nil"/>
              <w:bottom w:val="nil"/>
              <w:right w:val="nil"/>
            </w:tcBorders>
            <w:tcMar>
              <w:top w:w="128" w:type="dxa"/>
              <w:left w:w="43" w:type="dxa"/>
              <w:bottom w:w="43" w:type="dxa"/>
              <w:right w:w="43" w:type="dxa"/>
            </w:tcMar>
            <w:vAlign w:val="bottom"/>
          </w:tcPr>
          <w:p w14:paraId="206C4E1C" w14:textId="77777777" w:rsidR="00DD2EA9" w:rsidRPr="00DA1B0F" w:rsidRDefault="00DD2EA9" w:rsidP="00F57EAC">
            <w:pPr>
              <w:jc w:val="center"/>
              <w:rPr>
                <w:sz w:val="21"/>
              </w:rPr>
            </w:pPr>
            <w:r w:rsidRPr="00DA1B0F">
              <w:rPr>
                <w:sz w:val="21"/>
              </w:rPr>
              <w:t>19,7</w:t>
            </w:r>
          </w:p>
        </w:tc>
        <w:tc>
          <w:tcPr>
            <w:tcW w:w="1180" w:type="dxa"/>
            <w:tcBorders>
              <w:top w:val="nil"/>
              <w:left w:val="nil"/>
              <w:bottom w:val="nil"/>
              <w:right w:val="nil"/>
            </w:tcBorders>
            <w:tcMar>
              <w:top w:w="128" w:type="dxa"/>
              <w:left w:w="43" w:type="dxa"/>
              <w:bottom w:w="43" w:type="dxa"/>
              <w:right w:w="43" w:type="dxa"/>
            </w:tcMar>
            <w:vAlign w:val="bottom"/>
          </w:tcPr>
          <w:p w14:paraId="75FD4F80" w14:textId="77777777" w:rsidR="00DD2EA9" w:rsidRPr="00DA1B0F" w:rsidRDefault="00DD2EA9" w:rsidP="00F57EAC">
            <w:pPr>
              <w:jc w:val="center"/>
              <w:rPr>
                <w:sz w:val="21"/>
              </w:rPr>
            </w:pPr>
            <w:r w:rsidRPr="00DA1B0F">
              <w:rPr>
                <w:sz w:val="21"/>
              </w:rPr>
              <w:t>26,9</w:t>
            </w:r>
          </w:p>
        </w:tc>
        <w:tc>
          <w:tcPr>
            <w:tcW w:w="1440" w:type="dxa"/>
            <w:tcBorders>
              <w:top w:val="nil"/>
              <w:left w:val="nil"/>
              <w:bottom w:val="nil"/>
              <w:right w:val="nil"/>
            </w:tcBorders>
            <w:tcMar>
              <w:top w:w="128" w:type="dxa"/>
              <w:left w:w="43" w:type="dxa"/>
              <w:bottom w:w="43" w:type="dxa"/>
              <w:right w:w="43" w:type="dxa"/>
            </w:tcMar>
            <w:vAlign w:val="bottom"/>
          </w:tcPr>
          <w:p w14:paraId="11DFDEB5" w14:textId="77777777" w:rsidR="00DD2EA9" w:rsidRPr="00DA1B0F" w:rsidRDefault="00DD2EA9" w:rsidP="00F57EAC">
            <w:pPr>
              <w:jc w:val="center"/>
              <w:rPr>
                <w:sz w:val="21"/>
              </w:rPr>
            </w:pPr>
            <w:r w:rsidRPr="00DA1B0F">
              <w:rPr>
                <w:sz w:val="21"/>
              </w:rPr>
              <w:t>101,1</w:t>
            </w:r>
          </w:p>
        </w:tc>
        <w:tc>
          <w:tcPr>
            <w:tcW w:w="1880" w:type="dxa"/>
            <w:tcBorders>
              <w:top w:val="nil"/>
              <w:left w:val="nil"/>
              <w:bottom w:val="nil"/>
              <w:right w:val="nil"/>
            </w:tcBorders>
            <w:tcMar>
              <w:top w:w="128" w:type="dxa"/>
              <w:left w:w="43" w:type="dxa"/>
              <w:bottom w:w="43" w:type="dxa"/>
              <w:right w:w="43" w:type="dxa"/>
            </w:tcMar>
            <w:vAlign w:val="bottom"/>
          </w:tcPr>
          <w:p w14:paraId="546F8D4F" w14:textId="77777777" w:rsidR="00DD2EA9" w:rsidRPr="00DA1B0F" w:rsidRDefault="00DD2EA9" w:rsidP="00F57EAC">
            <w:pPr>
              <w:jc w:val="center"/>
              <w:rPr>
                <w:sz w:val="21"/>
              </w:rPr>
            </w:pPr>
            <w:r w:rsidRPr="00DA1B0F">
              <w:rPr>
                <w:sz w:val="21"/>
              </w:rPr>
              <w:t>4,6</w:t>
            </w:r>
          </w:p>
        </w:tc>
        <w:tc>
          <w:tcPr>
            <w:tcW w:w="1120" w:type="dxa"/>
            <w:tcBorders>
              <w:top w:val="nil"/>
              <w:left w:val="nil"/>
              <w:bottom w:val="nil"/>
              <w:right w:val="nil"/>
            </w:tcBorders>
            <w:tcMar>
              <w:top w:w="128" w:type="dxa"/>
              <w:left w:w="43" w:type="dxa"/>
              <w:bottom w:w="43" w:type="dxa"/>
              <w:right w:w="43" w:type="dxa"/>
            </w:tcMar>
            <w:vAlign w:val="bottom"/>
          </w:tcPr>
          <w:p w14:paraId="568CFB72" w14:textId="77777777" w:rsidR="00DD2EA9" w:rsidRPr="00DA1B0F" w:rsidRDefault="00DD2EA9" w:rsidP="00F57EAC">
            <w:pPr>
              <w:jc w:val="center"/>
              <w:rPr>
                <w:sz w:val="21"/>
              </w:rPr>
            </w:pPr>
            <w:r w:rsidRPr="00DA1B0F">
              <w:rPr>
                <w:sz w:val="21"/>
              </w:rPr>
              <w:t>30,0</w:t>
            </w:r>
          </w:p>
        </w:tc>
      </w:tr>
      <w:tr w:rsidR="004A055A" w:rsidRPr="00DA1B0F" w14:paraId="06FD2AE9" w14:textId="77777777">
        <w:trPr>
          <w:trHeight w:val="380"/>
        </w:trPr>
        <w:tc>
          <w:tcPr>
            <w:tcW w:w="560" w:type="dxa"/>
            <w:tcBorders>
              <w:top w:val="nil"/>
              <w:left w:val="nil"/>
              <w:bottom w:val="nil"/>
              <w:right w:val="nil"/>
            </w:tcBorders>
            <w:tcMar>
              <w:top w:w="128" w:type="dxa"/>
              <w:left w:w="43" w:type="dxa"/>
              <w:bottom w:w="43" w:type="dxa"/>
              <w:right w:w="43" w:type="dxa"/>
            </w:tcMar>
          </w:tcPr>
          <w:p w14:paraId="3695A818" w14:textId="77777777" w:rsidR="00DD2EA9" w:rsidRPr="00DA1B0F" w:rsidRDefault="00DD2EA9" w:rsidP="00DA1B0F">
            <w:pPr>
              <w:rPr>
                <w:sz w:val="21"/>
              </w:rPr>
            </w:pPr>
            <w:r w:rsidRPr="00DA1B0F">
              <w:rPr>
                <w:sz w:val="21"/>
              </w:rPr>
              <w:t>4224</w:t>
            </w:r>
          </w:p>
        </w:tc>
        <w:tc>
          <w:tcPr>
            <w:tcW w:w="1540" w:type="dxa"/>
            <w:tcBorders>
              <w:top w:val="nil"/>
              <w:left w:val="nil"/>
              <w:bottom w:val="nil"/>
              <w:right w:val="nil"/>
            </w:tcBorders>
            <w:tcMar>
              <w:top w:w="128" w:type="dxa"/>
              <w:left w:w="43" w:type="dxa"/>
              <w:bottom w:w="43" w:type="dxa"/>
              <w:right w:w="43" w:type="dxa"/>
            </w:tcMar>
          </w:tcPr>
          <w:p w14:paraId="265E7BC2" w14:textId="77777777" w:rsidR="00DD2EA9" w:rsidRPr="00DA1B0F" w:rsidRDefault="00DD2EA9" w:rsidP="00DA1B0F">
            <w:pPr>
              <w:rPr>
                <w:sz w:val="21"/>
              </w:rPr>
            </w:pPr>
            <w:r w:rsidRPr="00DA1B0F">
              <w:rPr>
                <w:sz w:val="21"/>
              </w:rPr>
              <w:t>Åseral</w:t>
            </w:r>
          </w:p>
        </w:tc>
        <w:tc>
          <w:tcPr>
            <w:tcW w:w="860" w:type="dxa"/>
            <w:tcBorders>
              <w:top w:val="nil"/>
              <w:left w:val="nil"/>
              <w:bottom w:val="nil"/>
              <w:right w:val="nil"/>
            </w:tcBorders>
            <w:tcMar>
              <w:top w:w="128" w:type="dxa"/>
              <w:left w:w="43" w:type="dxa"/>
              <w:bottom w:w="43" w:type="dxa"/>
              <w:right w:w="43" w:type="dxa"/>
            </w:tcMar>
            <w:vAlign w:val="bottom"/>
          </w:tcPr>
          <w:p w14:paraId="11BE8F8E" w14:textId="77777777" w:rsidR="00DD2EA9" w:rsidRPr="00DA1B0F" w:rsidRDefault="00DD2EA9" w:rsidP="00F57EAC">
            <w:pPr>
              <w:jc w:val="center"/>
              <w:rPr>
                <w:sz w:val="21"/>
              </w:rPr>
            </w:pPr>
            <w:r w:rsidRPr="00DA1B0F">
              <w:rPr>
                <w:sz w:val="21"/>
              </w:rPr>
              <w:t>9,9</w:t>
            </w:r>
          </w:p>
        </w:tc>
        <w:tc>
          <w:tcPr>
            <w:tcW w:w="880" w:type="dxa"/>
            <w:tcBorders>
              <w:top w:val="nil"/>
              <w:left w:val="nil"/>
              <w:bottom w:val="nil"/>
              <w:right w:val="nil"/>
            </w:tcBorders>
            <w:tcMar>
              <w:top w:w="128" w:type="dxa"/>
              <w:left w:w="43" w:type="dxa"/>
              <w:bottom w:w="43" w:type="dxa"/>
              <w:right w:w="43" w:type="dxa"/>
            </w:tcMar>
            <w:vAlign w:val="bottom"/>
          </w:tcPr>
          <w:p w14:paraId="5695F867" w14:textId="77777777" w:rsidR="00DD2EA9" w:rsidRPr="00DA1B0F" w:rsidRDefault="00DD2EA9" w:rsidP="00F57EAC">
            <w:pPr>
              <w:jc w:val="center"/>
              <w:rPr>
                <w:sz w:val="21"/>
              </w:rPr>
            </w:pPr>
            <w:r w:rsidRPr="00DA1B0F">
              <w:rPr>
                <w:sz w:val="21"/>
              </w:rPr>
              <w:t>77,1</w:t>
            </w:r>
          </w:p>
        </w:tc>
        <w:tc>
          <w:tcPr>
            <w:tcW w:w="1180" w:type="dxa"/>
            <w:tcBorders>
              <w:top w:val="nil"/>
              <w:left w:val="nil"/>
              <w:bottom w:val="nil"/>
              <w:right w:val="nil"/>
            </w:tcBorders>
            <w:tcMar>
              <w:top w:w="128" w:type="dxa"/>
              <w:left w:w="43" w:type="dxa"/>
              <w:bottom w:w="43" w:type="dxa"/>
              <w:right w:w="43" w:type="dxa"/>
            </w:tcMar>
            <w:vAlign w:val="bottom"/>
          </w:tcPr>
          <w:p w14:paraId="52675BA3" w14:textId="77777777" w:rsidR="00DD2EA9" w:rsidRPr="00DA1B0F" w:rsidRDefault="00DD2EA9" w:rsidP="00F57EAC">
            <w:pPr>
              <w:jc w:val="center"/>
              <w:rPr>
                <w:sz w:val="21"/>
              </w:rPr>
            </w:pPr>
            <w:r w:rsidRPr="00DA1B0F">
              <w:rPr>
                <w:sz w:val="21"/>
              </w:rPr>
              <w:t>132,9</w:t>
            </w:r>
          </w:p>
        </w:tc>
        <w:tc>
          <w:tcPr>
            <w:tcW w:w="1440" w:type="dxa"/>
            <w:tcBorders>
              <w:top w:val="nil"/>
              <w:left w:val="nil"/>
              <w:bottom w:val="nil"/>
              <w:right w:val="nil"/>
            </w:tcBorders>
            <w:tcMar>
              <w:top w:w="128" w:type="dxa"/>
              <w:left w:w="43" w:type="dxa"/>
              <w:bottom w:w="43" w:type="dxa"/>
              <w:right w:w="43" w:type="dxa"/>
            </w:tcMar>
            <w:vAlign w:val="bottom"/>
          </w:tcPr>
          <w:p w14:paraId="62335C59" w14:textId="77777777" w:rsidR="00DD2EA9" w:rsidRPr="00DA1B0F" w:rsidRDefault="00DD2EA9" w:rsidP="00F57EAC">
            <w:pPr>
              <w:jc w:val="center"/>
              <w:rPr>
                <w:sz w:val="21"/>
              </w:rPr>
            </w:pPr>
            <w:r w:rsidRPr="00DA1B0F">
              <w:rPr>
                <w:sz w:val="21"/>
              </w:rPr>
              <w:t>44,7</w:t>
            </w:r>
          </w:p>
        </w:tc>
        <w:tc>
          <w:tcPr>
            <w:tcW w:w="1880" w:type="dxa"/>
            <w:tcBorders>
              <w:top w:val="nil"/>
              <w:left w:val="nil"/>
              <w:bottom w:val="nil"/>
              <w:right w:val="nil"/>
            </w:tcBorders>
            <w:tcMar>
              <w:top w:w="128" w:type="dxa"/>
              <w:left w:w="43" w:type="dxa"/>
              <w:bottom w:w="43" w:type="dxa"/>
              <w:right w:w="43" w:type="dxa"/>
            </w:tcMar>
            <w:vAlign w:val="bottom"/>
          </w:tcPr>
          <w:p w14:paraId="676A9DE4"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003832B0" w14:textId="77777777" w:rsidR="00DD2EA9" w:rsidRPr="00DA1B0F" w:rsidRDefault="00DD2EA9" w:rsidP="00F57EAC">
            <w:pPr>
              <w:jc w:val="center"/>
              <w:rPr>
                <w:sz w:val="21"/>
              </w:rPr>
            </w:pPr>
            <w:r w:rsidRPr="00DA1B0F">
              <w:rPr>
                <w:sz w:val="21"/>
              </w:rPr>
              <w:t>-58,5</w:t>
            </w:r>
          </w:p>
        </w:tc>
      </w:tr>
      <w:tr w:rsidR="004A055A" w:rsidRPr="00DA1B0F" w14:paraId="0C6FEB93" w14:textId="77777777">
        <w:trPr>
          <w:trHeight w:val="380"/>
        </w:trPr>
        <w:tc>
          <w:tcPr>
            <w:tcW w:w="560" w:type="dxa"/>
            <w:tcBorders>
              <w:top w:val="nil"/>
              <w:left w:val="nil"/>
              <w:bottom w:val="nil"/>
              <w:right w:val="nil"/>
            </w:tcBorders>
            <w:tcMar>
              <w:top w:w="128" w:type="dxa"/>
              <w:left w:w="43" w:type="dxa"/>
              <w:bottom w:w="43" w:type="dxa"/>
              <w:right w:w="43" w:type="dxa"/>
            </w:tcMar>
          </w:tcPr>
          <w:p w14:paraId="3963DD20" w14:textId="77777777" w:rsidR="00DD2EA9" w:rsidRPr="00DA1B0F" w:rsidRDefault="00DD2EA9" w:rsidP="00DA1B0F">
            <w:pPr>
              <w:rPr>
                <w:sz w:val="21"/>
              </w:rPr>
            </w:pPr>
            <w:r w:rsidRPr="00DA1B0F">
              <w:rPr>
                <w:sz w:val="21"/>
              </w:rPr>
              <w:t>4225</w:t>
            </w:r>
          </w:p>
        </w:tc>
        <w:tc>
          <w:tcPr>
            <w:tcW w:w="1540" w:type="dxa"/>
            <w:tcBorders>
              <w:top w:val="nil"/>
              <w:left w:val="nil"/>
              <w:bottom w:val="nil"/>
              <w:right w:val="nil"/>
            </w:tcBorders>
            <w:tcMar>
              <w:top w:w="128" w:type="dxa"/>
              <w:left w:w="43" w:type="dxa"/>
              <w:bottom w:w="43" w:type="dxa"/>
              <w:right w:w="43" w:type="dxa"/>
            </w:tcMar>
          </w:tcPr>
          <w:p w14:paraId="4726EA7C" w14:textId="77777777" w:rsidR="00DD2EA9" w:rsidRPr="00DA1B0F" w:rsidRDefault="00DD2EA9" w:rsidP="00DA1B0F">
            <w:pPr>
              <w:rPr>
                <w:sz w:val="21"/>
              </w:rPr>
            </w:pPr>
            <w:r w:rsidRPr="00DA1B0F">
              <w:rPr>
                <w:sz w:val="21"/>
              </w:rPr>
              <w:t>Lyngdal</w:t>
            </w:r>
          </w:p>
        </w:tc>
        <w:tc>
          <w:tcPr>
            <w:tcW w:w="860" w:type="dxa"/>
            <w:tcBorders>
              <w:top w:val="nil"/>
              <w:left w:val="nil"/>
              <w:bottom w:val="nil"/>
              <w:right w:val="nil"/>
            </w:tcBorders>
            <w:tcMar>
              <w:top w:w="128" w:type="dxa"/>
              <w:left w:w="43" w:type="dxa"/>
              <w:bottom w:w="43" w:type="dxa"/>
              <w:right w:w="43" w:type="dxa"/>
            </w:tcMar>
            <w:vAlign w:val="bottom"/>
          </w:tcPr>
          <w:p w14:paraId="3AFE67BF" w14:textId="77777777" w:rsidR="00DD2EA9" w:rsidRPr="00DA1B0F" w:rsidRDefault="00DD2EA9" w:rsidP="00F57EAC">
            <w:pPr>
              <w:jc w:val="center"/>
              <w:rPr>
                <w:sz w:val="21"/>
              </w:rPr>
            </w:pPr>
            <w:r w:rsidRPr="00DA1B0F">
              <w:rPr>
                <w:sz w:val="21"/>
              </w:rPr>
              <w:t>2,5</w:t>
            </w:r>
          </w:p>
        </w:tc>
        <w:tc>
          <w:tcPr>
            <w:tcW w:w="880" w:type="dxa"/>
            <w:tcBorders>
              <w:top w:val="nil"/>
              <w:left w:val="nil"/>
              <w:bottom w:val="nil"/>
              <w:right w:val="nil"/>
            </w:tcBorders>
            <w:tcMar>
              <w:top w:w="128" w:type="dxa"/>
              <w:left w:w="43" w:type="dxa"/>
              <w:bottom w:w="43" w:type="dxa"/>
              <w:right w:w="43" w:type="dxa"/>
            </w:tcMar>
            <w:vAlign w:val="bottom"/>
          </w:tcPr>
          <w:p w14:paraId="4CDED5EA" w14:textId="77777777" w:rsidR="00DD2EA9" w:rsidRPr="00DA1B0F" w:rsidRDefault="00DD2EA9" w:rsidP="00F57EAC">
            <w:pPr>
              <w:jc w:val="center"/>
              <w:rPr>
                <w:sz w:val="21"/>
              </w:rPr>
            </w:pPr>
            <w:r w:rsidRPr="00DA1B0F">
              <w:rPr>
                <w:sz w:val="21"/>
              </w:rPr>
              <w:t>15,1</w:t>
            </w:r>
          </w:p>
        </w:tc>
        <w:tc>
          <w:tcPr>
            <w:tcW w:w="1180" w:type="dxa"/>
            <w:tcBorders>
              <w:top w:val="nil"/>
              <w:left w:val="nil"/>
              <w:bottom w:val="nil"/>
              <w:right w:val="nil"/>
            </w:tcBorders>
            <w:tcMar>
              <w:top w:w="128" w:type="dxa"/>
              <w:left w:w="43" w:type="dxa"/>
              <w:bottom w:w="43" w:type="dxa"/>
              <w:right w:w="43" w:type="dxa"/>
            </w:tcMar>
            <w:vAlign w:val="bottom"/>
          </w:tcPr>
          <w:p w14:paraId="1BC14F72" w14:textId="77777777" w:rsidR="00DD2EA9" w:rsidRPr="00DA1B0F" w:rsidRDefault="00DD2EA9" w:rsidP="00F57EAC">
            <w:pPr>
              <w:jc w:val="center"/>
              <w:rPr>
                <w:sz w:val="21"/>
              </w:rPr>
            </w:pPr>
            <w:r w:rsidRPr="00DA1B0F">
              <w:rPr>
                <w:sz w:val="21"/>
              </w:rPr>
              <w:t>22,2</w:t>
            </w:r>
          </w:p>
        </w:tc>
        <w:tc>
          <w:tcPr>
            <w:tcW w:w="1440" w:type="dxa"/>
            <w:tcBorders>
              <w:top w:val="nil"/>
              <w:left w:val="nil"/>
              <w:bottom w:val="nil"/>
              <w:right w:val="nil"/>
            </w:tcBorders>
            <w:tcMar>
              <w:top w:w="128" w:type="dxa"/>
              <w:left w:w="43" w:type="dxa"/>
              <w:bottom w:w="43" w:type="dxa"/>
              <w:right w:w="43" w:type="dxa"/>
            </w:tcMar>
            <w:vAlign w:val="bottom"/>
          </w:tcPr>
          <w:p w14:paraId="62118F4B" w14:textId="77777777" w:rsidR="00DD2EA9" w:rsidRPr="00DA1B0F" w:rsidRDefault="00DD2EA9" w:rsidP="00F57EAC">
            <w:pPr>
              <w:jc w:val="center"/>
              <w:rPr>
                <w:sz w:val="21"/>
              </w:rPr>
            </w:pPr>
            <w:r w:rsidRPr="00DA1B0F">
              <w:rPr>
                <w:sz w:val="21"/>
              </w:rPr>
              <w:t>94,2</w:t>
            </w:r>
          </w:p>
        </w:tc>
        <w:tc>
          <w:tcPr>
            <w:tcW w:w="1880" w:type="dxa"/>
            <w:tcBorders>
              <w:top w:val="nil"/>
              <w:left w:val="nil"/>
              <w:bottom w:val="nil"/>
              <w:right w:val="nil"/>
            </w:tcBorders>
            <w:tcMar>
              <w:top w:w="128" w:type="dxa"/>
              <w:left w:w="43" w:type="dxa"/>
              <w:bottom w:w="43" w:type="dxa"/>
              <w:right w:w="43" w:type="dxa"/>
            </w:tcMar>
            <w:vAlign w:val="bottom"/>
          </w:tcPr>
          <w:p w14:paraId="56B32A01"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25F4893" w14:textId="77777777" w:rsidR="00DD2EA9" w:rsidRPr="00DA1B0F" w:rsidRDefault="00DD2EA9" w:rsidP="00F57EAC">
            <w:pPr>
              <w:jc w:val="center"/>
              <w:rPr>
                <w:sz w:val="21"/>
              </w:rPr>
            </w:pPr>
            <w:r w:rsidRPr="00DA1B0F">
              <w:rPr>
                <w:sz w:val="21"/>
              </w:rPr>
              <w:t>55,4</w:t>
            </w:r>
          </w:p>
        </w:tc>
      </w:tr>
      <w:tr w:rsidR="004A055A" w:rsidRPr="00DA1B0F" w14:paraId="70795BAF" w14:textId="77777777">
        <w:trPr>
          <w:trHeight w:val="380"/>
        </w:trPr>
        <w:tc>
          <w:tcPr>
            <w:tcW w:w="560" w:type="dxa"/>
            <w:tcBorders>
              <w:top w:val="nil"/>
              <w:left w:val="nil"/>
              <w:bottom w:val="nil"/>
              <w:right w:val="nil"/>
            </w:tcBorders>
            <w:tcMar>
              <w:top w:w="128" w:type="dxa"/>
              <w:left w:w="43" w:type="dxa"/>
              <w:bottom w:w="43" w:type="dxa"/>
              <w:right w:w="43" w:type="dxa"/>
            </w:tcMar>
          </w:tcPr>
          <w:p w14:paraId="3CAD1469" w14:textId="77777777" w:rsidR="00DD2EA9" w:rsidRPr="00DA1B0F" w:rsidRDefault="00DD2EA9" w:rsidP="00DA1B0F">
            <w:pPr>
              <w:rPr>
                <w:sz w:val="21"/>
              </w:rPr>
            </w:pPr>
            <w:r w:rsidRPr="00DA1B0F">
              <w:rPr>
                <w:sz w:val="21"/>
              </w:rPr>
              <w:t>4226</w:t>
            </w:r>
          </w:p>
        </w:tc>
        <w:tc>
          <w:tcPr>
            <w:tcW w:w="1540" w:type="dxa"/>
            <w:tcBorders>
              <w:top w:val="nil"/>
              <w:left w:val="nil"/>
              <w:bottom w:val="nil"/>
              <w:right w:val="nil"/>
            </w:tcBorders>
            <w:tcMar>
              <w:top w:w="128" w:type="dxa"/>
              <w:left w:w="43" w:type="dxa"/>
              <w:bottom w:w="43" w:type="dxa"/>
              <w:right w:w="43" w:type="dxa"/>
            </w:tcMar>
          </w:tcPr>
          <w:p w14:paraId="56F4C7DA" w14:textId="77777777" w:rsidR="00DD2EA9" w:rsidRPr="00DA1B0F" w:rsidRDefault="00DD2EA9" w:rsidP="00DA1B0F">
            <w:pPr>
              <w:rPr>
                <w:sz w:val="21"/>
              </w:rPr>
            </w:pPr>
            <w:r w:rsidRPr="00DA1B0F">
              <w:rPr>
                <w:sz w:val="21"/>
              </w:rPr>
              <w:t>Hægebostad</w:t>
            </w:r>
          </w:p>
        </w:tc>
        <w:tc>
          <w:tcPr>
            <w:tcW w:w="860" w:type="dxa"/>
            <w:tcBorders>
              <w:top w:val="nil"/>
              <w:left w:val="nil"/>
              <w:bottom w:val="nil"/>
              <w:right w:val="nil"/>
            </w:tcBorders>
            <w:tcMar>
              <w:top w:w="128" w:type="dxa"/>
              <w:left w:w="43" w:type="dxa"/>
              <w:bottom w:w="43" w:type="dxa"/>
              <w:right w:w="43" w:type="dxa"/>
            </w:tcMar>
            <w:vAlign w:val="bottom"/>
          </w:tcPr>
          <w:p w14:paraId="07A3C985" w14:textId="77777777" w:rsidR="00DD2EA9" w:rsidRPr="00DA1B0F" w:rsidRDefault="00DD2EA9" w:rsidP="00F57EAC">
            <w:pPr>
              <w:jc w:val="center"/>
              <w:rPr>
                <w:sz w:val="21"/>
              </w:rPr>
            </w:pPr>
            <w:r w:rsidRPr="00DA1B0F">
              <w:rPr>
                <w:sz w:val="21"/>
              </w:rPr>
              <w:t>4,8</w:t>
            </w:r>
          </w:p>
        </w:tc>
        <w:tc>
          <w:tcPr>
            <w:tcW w:w="880" w:type="dxa"/>
            <w:tcBorders>
              <w:top w:val="nil"/>
              <w:left w:val="nil"/>
              <w:bottom w:val="nil"/>
              <w:right w:val="nil"/>
            </w:tcBorders>
            <w:tcMar>
              <w:top w:w="128" w:type="dxa"/>
              <w:left w:w="43" w:type="dxa"/>
              <w:bottom w:w="43" w:type="dxa"/>
              <w:right w:w="43" w:type="dxa"/>
            </w:tcMar>
            <w:vAlign w:val="bottom"/>
          </w:tcPr>
          <w:p w14:paraId="3176A632" w14:textId="77777777" w:rsidR="00DD2EA9" w:rsidRPr="00DA1B0F" w:rsidRDefault="00DD2EA9" w:rsidP="00F57EAC">
            <w:pPr>
              <w:jc w:val="center"/>
              <w:rPr>
                <w:sz w:val="21"/>
              </w:rPr>
            </w:pPr>
            <w:r w:rsidRPr="00DA1B0F">
              <w:rPr>
                <w:sz w:val="21"/>
              </w:rPr>
              <w:t>19,1</w:t>
            </w:r>
          </w:p>
        </w:tc>
        <w:tc>
          <w:tcPr>
            <w:tcW w:w="1180" w:type="dxa"/>
            <w:tcBorders>
              <w:top w:val="nil"/>
              <w:left w:val="nil"/>
              <w:bottom w:val="nil"/>
              <w:right w:val="nil"/>
            </w:tcBorders>
            <w:tcMar>
              <w:top w:w="128" w:type="dxa"/>
              <w:left w:w="43" w:type="dxa"/>
              <w:bottom w:w="43" w:type="dxa"/>
              <w:right w:w="43" w:type="dxa"/>
            </w:tcMar>
            <w:vAlign w:val="bottom"/>
          </w:tcPr>
          <w:p w14:paraId="2FD28C74" w14:textId="77777777" w:rsidR="00DD2EA9" w:rsidRPr="00DA1B0F" w:rsidRDefault="00DD2EA9" w:rsidP="00F57EAC">
            <w:pPr>
              <w:jc w:val="center"/>
              <w:rPr>
                <w:sz w:val="21"/>
              </w:rPr>
            </w:pPr>
            <w:r w:rsidRPr="00DA1B0F">
              <w:rPr>
                <w:sz w:val="21"/>
              </w:rPr>
              <w:t>21,8</w:t>
            </w:r>
          </w:p>
        </w:tc>
        <w:tc>
          <w:tcPr>
            <w:tcW w:w="1440" w:type="dxa"/>
            <w:tcBorders>
              <w:top w:val="nil"/>
              <w:left w:val="nil"/>
              <w:bottom w:val="nil"/>
              <w:right w:val="nil"/>
            </w:tcBorders>
            <w:tcMar>
              <w:top w:w="128" w:type="dxa"/>
              <w:left w:w="43" w:type="dxa"/>
              <w:bottom w:w="43" w:type="dxa"/>
              <w:right w:w="43" w:type="dxa"/>
            </w:tcMar>
            <w:vAlign w:val="bottom"/>
          </w:tcPr>
          <w:p w14:paraId="3B631223" w14:textId="77777777" w:rsidR="00DD2EA9" w:rsidRPr="00DA1B0F" w:rsidRDefault="00DD2EA9" w:rsidP="00F57EAC">
            <w:pPr>
              <w:jc w:val="center"/>
              <w:rPr>
                <w:sz w:val="21"/>
              </w:rPr>
            </w:pPr>
            <w:r w:rsidRPr="00DA1B0F">
              <w:rPr>
                <w:sz w:val="21"/>
              </w:rPr>
              <w:t>71,6</w:t>
            </w:r>
          </w:p>
        </w:tc>
        <w:tc>
          <w:tcPr>
            <w:tcW w:w="1880" w:type="dxa"/>
            <w:tcBorders>
              <w:top w:val="nil"/>
              <w:left w:val="nil"/>
              <w:bottom w:val="nil"/>
              <w:right w:val="nil"/>
            </w:tcBorders>
            <w:tcMar>
              <w:top w:w="128" w:type="dxa"/>
              <w:left w:w="43" w:type="dxa"/>
              <w:bottom w:w="43" w:type="dxa"/>
              <w:right w:w="43" w:type="dxa"/>
            </w:tcMar>
            <w:vAlign w:val="bottom"/>
          </w:tcPr>
          <w:p w14:paraId="62BB93F1"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51276C7A" w14:textId="77777777" w:rsidR="00DD2EA9" w:rsidRPr="00DA1B0F" w:rsidRDefault="00DD2EA9" w:rsidP="00F57EAC">
            <w:pPr>
              <w:jc w:val="center"/>
              <w:rPr>
                <w:sz w:val="21"/>
              </w:rPr>
            </w:pPr>
            <w:r w:rsidRPr="00DA1B0F">
              <w:rPr>
                <w:sz w:val="21"/>
              </w:rPr>
              <w:t>19,8</w:t>
            </w:r>
          </w:p>
        </w:tc>
      </w:tr>
      <w:tr w:rsidR="004A055A" w:rsidRPr="00DA1B0F" w14:paraId="1B9BB816" w14:textId="77777777">
        <w:trPr>
          <w:trHeight w:val="380"/>
        </w:trPr>
        <w:tc>
          <w:tcPr>
            <w:tcW w:w="560" w:type="dxa"/>
            <w:tcBorders>
              <w:top w:val="nil"/>
              <w:left w:val="nil"/>
              <w:bottom w:val="nil"/>
              <w:right w:val="nil"/>
            </w:tcBorders>
            <w:tcMar>
              <w:top w:w="128" w:type="dxa"/>
              <w:left w:w="43" w:type="dxa"/>
              <w:bottom w:w="43" w:type="dxa"/>
              <w:right w:w="43" w:type="dxa"/>
            </w:tcMar>
          </w:tcPr>
          <w:p w14:paraId="7ABF40D5" w14:textId="77777777" w:rsidR="00DD2EA9" w:rsidRPr="00DA1B0F" w:rsidRDefault="00DD2EA9" w:rsidP="00DA1B0F">
            <w:pPr>
              <w:rPr>
                <w:sz w:val="21"/>
              </w:rPr>
            </w:pPr>
            <w:r w:rsidRPr="00DA1B0F">
              <w:rPr>
                <w:sz w:val="21"/>
              </w:rPr>
              <w:lastRenderedPageBreak/>
              <w:t>4227</w:t>
            </w:r>
          </w:p>
        </w:tc>
        <w:tc>
          <w:tcPr>
            <w:tcW w:w="1540" w:type="dxa"/>
            <w:tcBorders>
              <w:top w:val="nil"/>
              <w:left w:val="nil"/>
              <w:bottom w:val="nil"/>
              <w:right w:val="nil"/>
            </w:tcBorders>
            <w:tcMar>
              <w:top w:w="128" w:type="dxa"/>
              <w:left w:w="43" w:type="dxa"/>
              <w:bottom w:w="43" w:type="dxa"/>
              <w:right w:w="43" w:type="dxa"/>
            </w:tcMar>
          </w:tcPr>
          <w:p w14:paraId="162719C0" w14:textId="77777777" w:rsidR="00DD2EA9" w:rsidRPr="00DA1B0F" w:rsidRDefault="00DD2EA9" w:rsidP="00DA1B0F">
            <w:pPr>
              <w:rPr>
                <w:sz w:val="21"/>
              </w:rPr>
            </w:pPr>
            <w:r w:rsidRPr="00DA1B0F">
              <w:rPr>
                <w:sz w:val="21"/>
              </w:rPr>
              <w:t>Kvinesdal</w:t>
            </w:r>
          </w:p>
        </w:tc>
        <w:tc>
          <w:tcPr>
            <w:tcW w:w="860" w:type="dxa"/>
            <w:tcBorders>
              <w:top w:val="nil"/>
              <w:left w:val="nil"/>
              <w:bottom w:val="nil"/>
              <w:right w:val="nil"/>
            </w:tcBorders>
            <w:tcMar>
              <w:top w:w="128" w:type="dxa"/>
              <w:left w:w="43" w:type="dxa"/>
              <w:bottom w:w="43" w:type="dxa"/>
              <w:right w:w="43" w:type="dxa"/>
            </w:tcMar>
            <w:vAlign w:val="bottom"/>
          </w:tcPr>
          <w:p w14:paraId="7513A3A7" w14:textId="77777777" w:rsidR="00DD2EA9" w:rsidRPr="00DA1B0F" w:rsidRDefault="00DD2EA9" w:rsidP="00F57EAC">
            <w:pPr>
              <w:jc w:val="center"/>
              <w:rPr>
                <w:sz w:val="21"/>
              </w:rPr>
            </w:pPr>
            <w:r w:rsidRPr="00DA1B0F">
              <w:rPr>
                <w:sz w:val="21"/>
              </w:rPr>
              <w:t>3,9</w:t>
            </w:r>
          </w:p>
        </w:tc>
        <w:tc>
          <w:tcPr>
            <w:tcW w:w="880" w:type="dxa"/>
            <w:tcBorders>
              <w:top w:val="nil"/>
              <w:left w:val="nil"/>
              <w:bottom w:val="nil"/>
              <w:right w:val="nil"/>
            </w:tcBorders>
            <w:tcMar>
              <w:top w:w="128" w:type="dxa"/>
              <w:left w:w="43" w:type="dxa"/>
              <w:bottom w:w="43" w:type="dxa"/>
              <w:right w:w="43" w:type="dxa"/>
            </w:tcMar>
            <w:vAlign w:val="bottom"/>
          </w:tcPr>
          <w:p w14:paraId="0D7A33C2" w14:textId="77777777" w:rsidR="00DD2EA9" w:rsidRPr="00DA1B0F" w:rsidRDefault="00DD2EA9" w:rsidP="00F57EAC">
            <w:pPr>
              <w:jc w:val="center"/>
              <w:rPr>
                <w:sz w:val="21"/>
              </w:rPr>
            </w:pPr>
            <w:r w:rsidRPr="00DA1B0F">
              <w:rPr>
                <w:sz w:val="21"/>
              </w:rPr>
              <w:t>31,3</w:t>
            </w:r>
          </w:p>
        </w:tc>
        <w:tc>
          <w:tcPr>
            <w:tcW w:w="1180" w:type="dxa"/>
            <w:tcBorders>
              <w:top w:val="nil"/>
              <w:left w:val="nil"/>
              <w:bottom w:val="nil"/>
              <w:right w:val="nil"/>
            </w:tcBorders>
            <w:tcMar>
              <w:top w:w="128" w:type="dxa"/>
              <w:left w:w="43" w:type="dxa"/>
              <w:bottom w:w="43" w:type="dxa"/>
              <w:right w:w="43" w:type="dxa"/>
            </w:tcMar>
            <w:vAlign w:val="bottom"/>
          </w:tcPr>
          <w:p w14:paraId="24205725" w14:textId="77777777" w:rsidR="00DD2EA9" w:rsidRPr="00DA1B0F" w:rsidRDefault="00DD2EA9" w:rsidP="00F57EAC">
            <w:pPr>
              <w:jc w:val="center"/>
              <w:rPr>
                <w:sz w:val="21"/>
              </w:rPr>
            </w:pPr>
            <w:r w:rsidRPr="00DA1B0F">
              <w:rPr>
                <w:sz w:val="21"/>
              </w:rPr>
              <w:t>31,8</w:t>
            </w:r>
          </w:p>
        </w:tc>
        <w:tc>
          <w:tcPr>
            <w:tcW w:w="1440" w:type="dxa"/>
            <w:tcBorders>
              <w:top w:val="nil"/>
              <w:left w:val="nil"/>
              <w:bottom w:val="nil"/>
              <w:right w:val="nil"/>
            </w:tcBorders>
            <w:tcMar>
              <w:top w:w="128" w:type="dxa"/>
              <w:left w:w="43" w:type="dxa"/>
              <w:bottom w:w="43" w:type="dxa"/>
              <w:right w:w="43" w:type="dxa"/>
            </w:tcMar>
            <w:vAlign w:val="bottom"/>
          </w:tcPr>
          <w:p w14:paraId="07BBECBA" w14:textId="77777777" w:rsidR="00DD2EA9" w:rsidRPr="00DA1B0F" w:rsidRDefault="00DD2EA9" w:rsidP="00F57EAC">
            <w:pPr>
              <w:jc w:val="center"/>
              <w:rPr>
                <w:sz w:val="21"/>
              </w:rPr>
            </w:pPr>
            <w:r w:rsidRPr="00DA1B0F">
              <w:rPr>
                <w:sz w:val="21"/>
              </w:rPr>
              <w:t>60,7</w:t>
            </w:r>
          </w:p>
        </w:tc>
        <w:tc>
          <w:tcPr>
            <w:tcW w:w="1880" w:type="dxa"/>
            <w:tcBorders>
              <w:top w:val="nil"/>
              <w:left w:val="nil"/>
              <w:bottom w:val="nil"/>
              <w:right w:val="nil"/>
            </w:tcBorders>
            <w:tcMar>
              <w:top w:w="128" w:type="dxa"/>
              <w:left w:w="43" w:type="dxa"/>
              <w:bottom w:w="43" w:type="dxa"/>
              <w:right w:w="43" w:type="dxa"/>
            </w:tcMar>
            <w:vAlign w:val="bottom"/>
          </w:tcPr>
          <w:p w14:paraId="4F755D95"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6493F7F1" w14:textId="77777777" w:rsidR="00DD2EA9" w:rsidRPr="00DA1B0F" w:rsidRDefault="00DD2EA9" w:rsidP="00F57EAC">
            <w:pPr>
              <w:jc w:val="center"/>
              <w:rPr>
                <w:sz w:val="21"/>
              </w:rPr>
            </w:pPr>
            <w:r w:rsidRPr="00DA1B0F">
              <w:rPr>
                <w:sz w:val="21"/>
              </w:rPr>
              <w:t>17,6</w:t>
            </w:r>
          </w:p>
        </w:tc>
      </w:tr>
      <w:tr w:rsidR="004A055A" w:rsidRPr="00DA1B0F" w14:paraId="799C83A2" w14:textId="77777777">
        <w:trPr>
          <w:trHeight w:val="380"/>
        </w:trPr>
        <w:tc>
          <w:tcPr>
            <w:tcW w:w="560" w:type="dxa"/>
            <w:tcBorders>
              <w:top w:val="nil"/>
              <w:left w:val="nil"/>
              <w:bottom w:val="single" w:sz="4" w:space="0" w:color="000000"/>
              <w:right w:val="nil"/>
            </w:tcBorders>
            <w:tcMar>
              <w:top w:w="128" w:type="dxa"/>
              <w:left w:w="43" w:type="dxa"/>
              <w:bottom w:w="43" w:type="dxa"/>
              <w:right w:w="43" w:type="dxa"/>
            </w:tcMar>
          </w:tcPr>
          <w:p w14:paraId="3FF1EE2C" w14:textId="77777777" w:rsidR="00DD2EA9" w:rsidRPr="00DA1B0F" w:rsidRDefault="00DD2EA9" w:rsidP="00DA1B0F">
            <w:pPr>
              <w:rPr>
                <w:sz w:val="21"/>
              </w:rPr>
            </w:pPr>
            <w:r w:rsidRPr="00DA1B0F">
              <w:rPr>
                <w:sz w:val="21"/>
              </w:rPr>
              <w:t>4228</w:t>
            </w:r>
          </w:p>
        </w:tc>
        <w:tc>
          <w:tcPr>
            <w:tcW w:w="1540" w:type="dxa"/>
            <w:tcBorders>
              <w:top w:val="nil"/>
              <w:left w:val="nil"/>
              <w:bottom w:val="single" w:sz="4" w:space="0" w:color="000000"/>
              <w:right w:val="nil"/>
            </w:tcBorders>
            <w:tcMar>
              <w:top w:w="128" w:type="dxa"/>
              <w:left w:w="43" w:type="dxa"/>
              <w:bottom w:w="43" w:type="dxa"/>
              <w:right w:w="43" w:type="dxa"/>
            </w:tcMar>
          </w:tcPr>
          <w:p w14:paraId="3F4AE115" w14:textId="77777777" w:rsidR="00DD2EA9" w:rsidRPr="00DA1B0F" w:rsidRDefault="00DD2EA9" w:rsidP="00DA1B0F">
            <w:pPr>
              <w:rPr>
                <w:sz w:val="21"/>
              </w:rPr>
            </w:pPr>
            <w:r w:rsidRPr="00DA1B0F">
              <w:rPr>
                <w:sz w:val="21"/>
              </w:rPr>
              <w:t>Sirdal</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36A9A6F7" w14:textId="77777777" w:rsidR="00DD2EA9" w:rsidRPr="00DA1B0F" w:rsidRDefault="00DD2EA9" w:rsidP="00F57EAC">
            <w:pPr>
              <w:jc w:val="center"/>
              <w:rPr>
                <w:sz w:val="21"/>
              </w:rPr>
            </w:pPr>
            <w:r w:rsidRPr="00DA1B0F">
              <w:rPr>
                <w:sz w:val="21"/>
              </w:rPr>
              <w:t>8,4</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25771E62" w14:textId="77777777" w:rsidR="00DD2EA9" w:rsidRPr="00DA1B0F" w:rsidRDefault="00DD2EA9" w:rsidP="00F57EAC">
            <w:pPr>
              <w:jc w:val="center"/>
              <w:rPr>
                <w:sz w:val="21"/>
              </w:rPr>
            </w:pPr>
            <w:r w:rsidRPr="00DA1B0F">
              <w:rPr>
                <w:sz w:val="21"/>
              </w:rPr>
              <w:t>17,6</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5D56878" w14:textId="77777777" w:rsidR="00DD2EA9" w:rsidRPr="00DA1B0F" w:rsidRDefault="00DD2EA9" w:rsidP="00F57EAC">
            <w:pPr>
              <w:jc w:val="center"/>
              <w:rPr>
                <w:sz w:val="21"/>
              </w:rPr>
            </w:pPr>
            <w:r w:rsidRPr="00DA1B0F">
              <w:rPr>
                <w:sz w:val="21"/>
              </w:rPr>
              <w:t>42,4</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4715BFC0" w14:textId="77777777" w:rsidR="00DD2EA9" w:rsidRPr="00DA1B0F" w:rsidRDefault="00DD2EA9" w:rsidP="00F57EAC">
            <w:pPr>
              <w:jc w:val="center"/>
              <w:rPr>
                <w:sz w:val="21"/>
              </w:rPr>
            </w:pPr>
            <w:r w:rsidRPr="00DA1B0F">
              <w:rPr>
                <w:sz w:val="21"/>
              </w:rPr>
              <w:t>83,7</w:t>
            </w:r>
          </w:p>
        </w:tc>
        <w:tc>
          <w:tcPr>
            <w:tcW w:w="1880" w:type="dxa"/>
            <w:tcBorders>
              <w:top w:val="nil"/>
              <w:left w:val="nil"/>
              <w:bottom w:val="single" w:sz="4" w:space="0" w:color="000000"/>
              <w:right w:val="nil"/>
            </w:tcBorders>
            <w:tcMar>
              <w:top w:w="128" w:type="dxa"/>
              <w:left w:w="43" w:type="dxa"/>
              <w:bottom w:w="43" w:type="dxa"/>
              <w:right w:w="43" w:type="dxa"/>
            </w:tcMar>
            <w:vAlign w:val="bottom"/>
          </w:tcPr>
          <w:p w14:paraId="286A01C4" w14:textId="77777777" w:rsidR="00DD2EA9" w:rsidRPr="00DA1B0F" w:rsidRDefault="00DD2EA9" w:rsidP="00F57EAC">
            <w:pPr>
              <w:jc w:val="center"/>
              <w:rPr>
                <w:sz w:val="21"/>
              </w:rPr>
            </w:pPr>
            <w:r w:rsidRPr="00DA1B0F">
              <w:rPr>
                <w:sz w:val="21"/>
              </w:rPr>
              <w:t>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5D28DF4" w14:textId="77777777" w:rsidR="00DD2EA9" w:rsidRPr="00DA1B0F" w:rsidRDefault="00DD2EA9" w:rsidP="00F57EAC">
            <w:pPr>
              <w:jc w:val="center"/>
              <w:rPr>
                <w:sz w:val="21"/>
              </w:rPr>
            </w:pPr>
            <w:r w:rsidRPr="00DA1B0F">
              <w:rPr>
                <w:sz w:val="21"/>
              </w:rPr>
              <w:t>-1,3</w:t>
            </w:r>
          </w:p>
        </w:tc>
      </w:tr>
      <w:tr w:rsidR="004A055A" w:rsidRPr="00DA1B0F" w14:paraId="571B9CDB" w14:textId="77777777">
        <w:trPr>
          <w:trHeight w:val="380"/>
        </w:trPr>
        <w:tc>
          <w:tcPr>
            <w:tcW w:w="21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0472CE53" w14:textId="77777777" w:rsidR="00DD2EA9" w:rsidRPr="00DA1B0F" w:rsidRDefault="00DD2EA9" w:rsidP="00DA1B0F">
            <w:pPr>
              <w:rPr>
                <w:sz w:val="21"/>
              </w:rPr>
            </w:pPr>
            <w:r w:rsidRPr="00DA1B0F">
              <w:rPr>
                <w:rStyle w:val="kursiv"/>
                <w:sz w:val="21"/>
              </w:rPr>
              <w:t>Agder</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61EBFE" w14:textId="77777777" w:rsidR="00DD2EA9" w:rsidRPr="00DA1B0F" w:rsidRDefault="00DD2EA9" w:rsidP="00F57EAC">
            <w:pPr>
              <w:jc w:val="center"/>
              <w:rPr>
                <w:sz w:val="21"/>
              </w:rPr>
            </w:pPr>
            <w:r w:rsidRPr="00DA1B0F">
              <w:rPr>
                <w:rStyle w:val="kursiv"/>
                <w:sz w:val="21"/>
              </w:rPr>
              <w:t>3,3</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A73EB3" w14:textId="77777777" w:rsidR="00DD2EA9" w:rsidRPr="00DA1B0F" w:rsidRDefault="00DD2EA9" w:rsidP="00F57EAC">
            <w:pPr>
              <w:jc w:val="center"/>
              <w:rPr>
                <w:sz w:val="21"/>
              </w:rPr>
            </w:pPr>
            <w:r w:rsidRPr="00DA1B0F">
              <w:rPr>
                <w:rStyle w:val="kursiv"/>
                <w:sz w:val="21"/>
              </w:rPr>
              <w:t>15,4</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1D2130" w14:textId="77777777" w:rsidR="00DD2EA9" w:rsidRPr="00DA1B0F" w:rsidRDefault="00DD2EA9" w:rsidP="00F57EAC">
            <w:pPr>
              <w:jc w:val="center"/>
              <w:rPr>
                <w:sz w:val="21"/>
              </w:rPr>
            </w:pPr>
            <w:r w:rsidRPr="00DA1B0F">
              <w:rPr>
                <w:rStyle w:val="kursiv"/>
                <w:sz w:val="21"/>
              </w:rPr>
              <w:t>20,4</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8EDED8" w14:textId="77777777" w:rsidR="00DD2EA9" w:rsidRPr="00DA1B0F" w:rsidRDefault="00DD2EA9" w:rsidP="00F57EAC">
            <w:pPr>
              <w:jc w:val="center"/>
              <w:rPr>
                <w:sz w:val="21"/>
              </w:rPr>
            </w:pPr>
            <w:r w:rsidRPr="00DA1B0F">
              <w:rPr>
                <w:rStyle w:val="kursiv"/>
                <w:sz w:val="21"/>
              </w:rPr>
              <w:t>101,5</w:t>
            </w:r>
          </w:p>
        </w:tc>
        <w:tc>
          <w:tcPr>
            <w:tcW w:w="1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07C4FB" w14:textId="77777777" w:rsidR="00DD2EA9" w:rsidRPr="00DA1B0F" w:rsidRDefault="00DD2EA9" w:rsidP="00F57EAC">
            <w:pPr>
              <w:jc w:val="center"/>
              <w:rPr>
                <w:sz w:val="21"/>
              </w:rPr>
            </w:pPr>
            <w:r w:rsidRPr="00DA1B0F">
              <w:rPr>
                <w:rStyle w:val="kursiv"/>
                <w:sz w:val="21"/>
              </w:rPr>
              <w:t>13,5</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1CBA15" w14:textId="77777777" w:rsidR="00DD2EA9" w:rsidRPr="00DA1B0F" w:rsidRDefault="00DD2EA9" w:rsidP="00F57EAC">
            <w:pPr>
              <w:jc w:val="center"/>
              <w:rPr>
                <w:sz w:val="21"/>
              </w:rPr>
            </w:pPr>
            <w:r w:rsidRPr="00DA1B0F">
              <w:rPr>
                <w:rStyle w:val="kursiv"/>
                <w:sz w:val="21"/>
              </w:rPr>
              <w:t>42,4</w:t>
            </w:r>
          </w:p>
        </w:tc>
      </w:tr>
      <w:tr w:rsidR="004A055A" w:rsidRPr="00DA1B0F" w14:paraId="7835A4EF" w14:textId="77777777">
        <w:trPr>
          <w:trHeight w:val="380"/>
        </w:trPr>
        <w:tc>
          <w:tcPr>
            <w:tcW w:w="560" w:type="dxa"/>
            <w:tcBorders>
              <w:top w:val="nil"/>
              <w:left w:val="nil"/>
              <w:bottom w:val="nil"/>
              <w:right w:val="nil"/>
            </w:tcBorders>
            <w:tcMar>
              <w:top w:w="128" w:type="dxa"/>
              <w:left w:w="43" w:type="dxa"/>
              <w:bottom w:w="43" w:type="dxa"/>
              <w:right w:w="43" w:type="dxa"/>
            </w:tcMar>
          </w:tcPr>
          <w:p w14:paraId="595D669B" w14:textId="77777777" w:rsidR="00DD2EA9" w:rsidRPr="00DA1B0F" w:rsidRDefault="00DD2EA9" w:rsidP="00DA1B0F">
            <w:pPr>
              <w:rPr>
                <w:sz w:val="21"/>
              </w:rPr>
            </w:pPr>
            <w:r w:rsidRPr="00DA1B0F">
              <w:rPr>
                <w:sz w:val="21"/>
              </w:rPr>
              <w:t>1101</w:t>
            </w:r>
          </w:p>
        </w:tc>
        <w:tc>
          <w:tcPr>
            <w:tcW w:w="1540" w:type="dxa"/>
            <w:tcBorders>
              <w:top w:val="nil"/>
              <w:left w:val="nil"/>
              <w:bottom w:val="nil"/>
              <w:right w:val="nil"/>
            </w:tcBorders>
            <w:tcMar>
              <w:top w:w="128" w:type="dxa"/>
              <w:left w:w="43" w:type="dxa"/>
              <w:bottom w:w="43" w:type="dxa"/>
              <w:right w:w="43" w:type="dxa"/>
            </w:tcMar>
          </w:tcPr>
          <w:p w14:paraId="6F363B79" w14:textId="77777777" w:rsidR="00DD2EA9" w:rsidRPr="00DA1B0F" w:rsidRDefault="00DD2EA9" w:rsidP="00DA1B0F">
            <w:pPr>
              <w:rPr>
                <w:sz w:val="21"/>
              </w:rPr>
            </w:pPr>
            <w:r w:rsidRPr="00DA1B0F">
              <w:rPr>
                <w:sz w:val="21"/>
              </w:rPr>
              <w:t>Eigersund</w:t>
            </w:r>
          </w:p>
        </w:tc>
        <w:tc>
          <w:tcPr>
            <w:tcW w:w="860" w:type="dxa"/>
            <w:tcBorders>
              <w:top w:val="nil"/>
              <w:left w:val="nil"/>
              <w:bottom w:val="nil"/>
              <w:right w:val="nil"/>
            </w:tcBorders>
            <w:tcMar>
              <w:top w:w="128" w:type="dxa"/>
              <w:left w:w="43" w:type="dxa"/>
              <w:bottom w:w="43" w:type="dxa"/>
              <w:right w:w="43" w:type="dxa"/>
            </w:tcMar>
            <w:vAlign w:val="bottom"/>
          </w:tcPr>
          <w:p w14:paraId="0E9471C5" w14:textId="77777777" w:rsidR="00DD2EA9" w:rsidRPr="00DA1B0F" w:rsidRDefault="00DD2EA9" w:rsidP="00F57EAC">
            <w:pPr>
              <w:jc w:val="center"/>
              <w:rPr>
                <w:sz w:val="21"/>
              </w:rPr>
            </w:pPr>
            <w:r w:rsidRPr="00DA1B0F">
              <w:rPr>
                <w:sz w:val="21"/>
              </w:rPr>
              <w:t>4,8</w:t>
            </w:r>
          </w:p>
        </w:tc>
        <w:tc>
          <w:tcPr>
            <w:tcW w:w="880" w:type="dxa"/>
            <w:tcBorders>
              <w:top w:val="nil"/>
              <w:left w:val="nil"/>
              <w:bottom w:val="nil"/>
              <w:right w:val="nil"/>
            </w:tcBorders>
            <w:tcMar>
              <w:top w:w="128" w:type="dxa"/>
              <w:left w:w="43" w:type="dxa"/>
              <w:bottom w:w="43" w:type="dxa"/>
              <w:right w:w="43" w:type="dxa"/>
            </w:tcMar>
            <w:vAlign w:val="bottom"/>
          </w:tcPr>
          <w:p w14:paraId="6FDD39C0" w14:textId="77777777" w:rsidR="00DD2EA9" w:rsidRPr="00DA1B0F" w:rsidRDefault="00DD2EA9" w:rsidP="00F57EAC">
            <w:pPr>
              <w:jc w:val="center"/>
              <w:rPr>
                <w:sz w:val="21"/>
              </w:rPr>
            </w:pPr>
            <w:r w:rsidRPr="00DA1B0F">
              <w:rPr>
                <w:sz w:val="21"/>
              </w:rPr>
              <w:t>18,6</w:t>
            </w:r>
          </w:p>
        </w:tc>
        <w:tc>
          <w:tcPr>
            <w:tcW w:w="1180" w:type="dxa"/>
            <w:tcBorders>
              <w:top w:val="nil"/>
              <w:left w:val="nil"/>
              <w:bottom w:val="nil"/>
              <w:right w:val="nil"/>
            </w:tcBorders>
            <w:tcMar>
              <w:top w:w="128" w:type="dxa"/>
              <w:left w:w="43" w:type="dxa"/>
              <w:bottom w:w="43" w:type="dxa"/>
              <w:right w:w="43" w:type="dxa"/>
            </w:tcMar>
            <w:vAlign w:val="bottom"/>
          </w:tcPr>
          <w:p w14:paraId="14FD7AE1" w14:textId="77777777" w:rsidR="00DD2EA9" w:rsidRPr="00DA1B0F" w:rsidRDefault="00DD2EA9" w:rsidP="00F57EAC">
            <w:pPr>
              <w:jc w:val="center"/>
              <w:rPr>
                <w:sz w:val="21"/>
              </w:rPr>
            </w:pPr>
            <w:r w:rsidRPr="00DA1B0F">
              <w:rPr>
                <w:sz w:val="21"/>
              </w:rPr>
              <w:t>20,0</w:t>
            </w:r>
          </w:p>
        </w:tc>
        <w:tc>
          <w:tcPr>
            <w:tcW w:w="1440" w:type="dxa"/>
            <w:tcBorders>
              <w:top w:val="nil"/>
              <w:left w:val="nil"/>
              <w:bottom w:val="nil"/>
              <w:right w:val="nil"/>
            </w:tcBorders>
            <w:tcMar>
              <w:top w:w="128" w:type="dxa"/>
              <w:left w:w="43" w:type="dxa"/>
              <w:bottom w:w="43" w:type="dxa"/>
              <w:right w:w="43" w:type="dxa"/>
            </w:tcMar>
            <w:vAlign w:val="bottom"/>
          </w:tcPr>
          <w:p w14:paraId="5B5FD497" w14:textId="77777777" w:rsidR="00DD2EA9" w:rsidRPr="00DA1B0F" w:rsidRDefault="00DD2EA9" w:rsidP="00F57EAC">
            <w:pPr>
              <w:jc w:val="center"/>
              <w:rPr>
                <w:sz w:val="21"/>
              </w:rPr>
            </w:pPr>
            <w:r w:rsidRPr="00DA1B0F">
              <w:rPr>
                <w:sz w:val="21"/>
              </w:rPr>
              <w:t>113,4</w:t>
            </w:r>
          </w:p>
        </w:tc>
        <w:tc>
          <w:tcPr>
            <w:tcW w:w="1880" w:type="dxa"/>
            <w:tcBorders>
              <w:top w:val="nil"/>
              <w:left w:val="nil"/>
              <w:bottom w:val="nil"/>
              <w:right w:val="nil"/>
            </w:tcBorders>
            <w:tcMar>
              <w:top w:w="128" w:type="dxa"/>
              <w:left w:w="43" w:type="dxa"/>
              <w:bottom w:w="43" w:type="dxa"/>
              <w:right w:w="43" w:type="dxa"/>
            </w:tcMar>
            <w:vAlign w:val="bottom"/>
          </w:tcPr>
          <w:p w14:paraId="066B904E"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678BC5F1" w14:textId="77777777" w:rsidR="00DD2EA9" w:rsidRPr="00DA1B0F" w:rsidRDefault="00DD2EA9" w:rsidP="00F57EAC">
            <w:pPr>
              <w:jc w:val="center"/>
              <w:rPr>
                <w:sz w:val="21"/>
              </w:rPr>
            </w:pPr>
            <w:r w:rsidRPr="00DA1B0F">
              <w:rPr>
                <w:sz w:val="21"/>
              </w:rPr>
              <w:t>40,7</w:t>
            </w:r>
          </w:p>
        </w:tc>
      </w:tr>
      <w:tr w:rsidR="004A055A" w:rsidRPr="00DA1B0F" w14:paraId="3DB84BA2" w14:textId="77777777">
        <w:trPr>
          <w:trHeight w:val="380"/>
        </w:trPr>
        <w:tc>
          <w:tcPr>
            <w:tcW w:w="560" w:type="dxa"/>
            <w:tcBorders>
              <w:top w:val="nil"/>
              <w:left w:val="nil"/>
              <w:bottom w:val="nil"/>
              <w:right w:val="nil"/>
            </w:tcBorders>
            <w:tcMar>
              <w:top w:w="128" w:type="dxa"/>
              <w:left w:w="43" w:type="dxa"/>
              <w:bottom w:w="43" w:type="dxa"/>
              <w:right w:w="43" w:type="dxa"/>
            </w:tcMar>
          </w:tcPr>
          <w:p w14:paraId="3D0564BA" w14:textId="77777777" w:rsidR="00DD2EA9" w:rsidRPr="00DA1B0F" w:rsidRDefault="00DD2EA9" w:rsidP="00DA1B0F">
            <w:pPr>
              <w:rPr>
                <w:sz w:val="21"/>
              </w:rPr>
            </w:pPr>
            <w:r w:rsidRPr="00DA1B0F">
              <w:rPr>
                <w:sz w:val="21"/>
              </w:rPr>
              <w:t>1103</w:t>
            </w:r>
          </w:p>
        </w:tc>
        <w:tc>
          <w:tcPr>
            <w:tcW w:w="1540" w:type="dxa"/>
            <w:tcBorders>
              <w:top w:val="nil"/>
              <w:left w:val="nil"/>
              <w:bottom w:val="nil"/>
              <w:right w:val="nil"/>
            </w:tcBorders>
            <w:tcMar>
              <w:top w:w="128" w:type="dxa"/>
              <w:left w:w="43" w:type="dxa"/>
              <w:bottom w:w="43" w:type="dxa"/>
              <w:right w:w="43" w:type="dxa"/>
            </w:tcMar>
          </w:tcPr>
          <w:p w14:paraId="12F60FCF" w14:textId="77777777" w:rsidR="00DD2EA9" w:rsidRPr="00DA1B0F" w:rsidRDefault="00DD2EA9" w:rsidP="00DA1B0F">
            <w:pPr>
              <w:rPr>
                <w:sz w:val="21"/>
              </w:rPr>
            </w:pPr>
            <w:r w:rsidRPr="00DA1B0F">
              <w:rPr>
                <w:sz w:val="21"/>
              </w:rPr>
              <w:t>Stavanger</w:t>
            </w:r>
          </w:p>
        </w:tc>
        <w:tc>
          <w:tcPr>
            <w:tcW w:w="860" w:type="dxa"/>
            <w:tcBorders>
              <w:top w:val="nil"/>
              <w:left w:val="nil"/>
              <w:bottom w:val="nil"/>
              <w:right w:val="nil"/>
            </w:tcBorders>
            <w:tcMar>
              <w:top w:w="128" w:type="dxa"/>
              <w:left w:w="43" w:type="dxa"/>
              <w:bottom w:w="43" w:type="dxa"/>
              <w:right w:w="43" w:type="dxa"/>
            </w:tcMar>
            <w:vAlign w:val="bottom"/>
          </w:tcPr>
          <w:p w14:paraId="04C942AF" w14:textId="77777777" w:rsidR="00DD2EA9" w:rsidRPr="00DA1B0F" w:rsidRDefault="00DD2EA9" w:rsidP="00F57EAC">
            <w:pPr>
              <w:jc w:val="center"/>
              <w:rPr>
                <w:sz w:val="21"/>
              </w:rPr>
            </w:pPr>
            <w:r w:rsidRPr="00DA1B0F">
              <w:rPr>
                <w:sz w:val="21"/>
              </w:rPr>
              <w:t>2,9</w:t>
            </w:r>
          </w:p>
        </w:tc>
        <w:tc>
          <w:tcPr>
            <w:tcW w:w="880" w:type="dxa"/>
            <w:tcBorders>
              <w:top w:val="nil"/>
              <w:left w:val="nil"/>
              <w:bottom w:val="nil"/>
              <w:right w:val="nil"/>
            </w:tcBorders>
            <w:tcMar>
              <w:top w:w="128" w:type="dxa"/>
              <w:left w:w="43" w:type="dxa"/>
              <w:bottom w:w="43" w:type="dxa"/>
              <w:right w:w="43" w:type="dxa"/>
            </w:tcMar>
            <w:vAlign w:val="bottom"/>
          </w:tcPr>
          <w:p w14:paraId="380FD5D1" w14:textId="77777777" w:rsidR="00DD2EA9" w:rsidRPr="00DA1B0F" w:rsidRDefault="00DD2EA9" w:rsidP="00F57EAC">
            <w:pPr>
              <w:jc w:val="center"/>
              <w:rPr>
                <w:sz w:val="21"/>
              </w:rPr>
            </w:pPr>
            <w:r w:rsidRPr="00DA1B0F">
              <w:rPr>
                <w:sz w:val="21"/>
              </w:rPr>
              <w:t>12,9</w:t>
            </w:r>
          </w:p>
        </w:tc>
        <w:tc>
          <w:tcPr>
            <w:tcW w:w="1180" w:type="dxa"/>
            <w:tcBorders>
              <w:top w:val="nil"/>
              <w:left w:val="nil"/>
              <w:bottom w:val="nil"/>
              <w:right w:val="nil"/>
            </w:tcBorders>
            <w:tcMar>
              <w:top w:w="128" w:type="dxa"/>
              <w:left w:w="43" w:type="dxa"/>
              <w:bottom w:w="43" w:type="dxa"/>
              <w:right w:w="43" w:type="dxa"/>
            </w:tcMar>
            <w:vAlign w:val="bottom"/>
          </w:tcPr>
          <w:p w14:paraId="528A8D23" w14:textId="77777777" w:rsidR="00DD2EA9" w:rsidRPr="00DA1B0F" w:rsidRDefault="00DD2EA9" w:rsidP="00F57EAC">
            <w:pPr>
              <w:jc w:val="center"/>
              <w:rPr>
                <w:sz w:val="21"/>
              </w:rPr>
            </w:pPr>
            <w:r w:rsidRPr="00DA1B0F">
              <w:rPr>
                <w:sz w:val="21"/>
              </w:rPr>
              <w:t>16,0</w:t>
            </w:r>
          </w:p>
        </w:tc>
        <w:tc>
          <w:tcPr>
            <w:tcW w:w="1440" w:type="dxa"/>
            <w:tcBorders>
              <w:top w:val="nil"/>
              <w:left w:val="nil"/>
              <w:bottom w:val="nil"/>
              <w:right w:val="nil"/>
            </w:tcBorders>
            <w:tcMar>
              <w:top w:w="128" w:type="dxa"/>
              <w:left w:w="43" w:type="dxa"/>
              <w:bottom w:w="43" w:type="dxa"/>
              <w:right w:w="43" w:type="dxa"/>
            </w:tcMar>
            <w:vAlign w:val="bottom"/>
          </w:tcPr>
          <w:p w14:paraId="28556C3B" w14:textId="77777777" w:rsidR="00DD2EA9" w:rsidRPr="00DA1B0F" w:rsidRDefault="00DD2EA9" w:rsidP="00F57EAC">
            <w:pPr>
              <w:jc w:val="center"/>
              <w:rPr>
                <w:sz w:val="21"/>
              </w:rPr>
            </w:pPr>
            <w:r w:rsidRPr="00DA1B0F">
              <w:rPr>
                <w:sz w:val="21"/>
              </w:rPr>
              <w:t>100,0</w:t>
            </w:r>
          </w:p>
        </w:tc>
        <w:tc>
          <w:tcPr>
            <w:tcW w:w="1880" w:type="dxa"/>
            <w:tcBorders>
              <w:top w:val="nil"/>
              <w:left w:val="nil"/>
              <w:bottom w:val="nil"/>
              <w:right w:val="nil"/>
            </w:tcBorders>
            <w:tcMar>
              <w:top w:w="128" w:type="dxa"/>
              <w:left w:w="43" w:type="dxa"/>
              <w:bottom w:w="43" w:type="dxa"/>
              <w:right w:w="43" w:type="dxa"/>
            </w:tcMar>
            <w:vAlign w:val="bottom"/>
          </w:tcPr>
          <w:p w14:paraId="7025D837" w14:textId="77777777" w:rsidR="00DD2EA9" w:rsidRPr="00DA1B0F" w:rsidRDefault="00DD2EA9" w:rsidP="00F57EAC">
            <w:pPr>
              <w:jc w:val="center"/>
              <w:rPr>
                <w:sz w:val="21"/>
              </w:rPr>
            </w:pPr>
            <w:r w:rsidRPr="00DA1B0F">
              <w:rPr>
                <w:sz w:val="21"/>
              </w:rPr>
              <w:t>0,7</w:t>
            </w:r>
          </w:p>
        </w:tc>
        <w:tc>
          <w:tcPr>
            <w:tcW w:w="1120" w:type="dxa"/>
            <w:tcBorders>
              <w:top w:val="nil"/>
              <w:left w:val="nil"/>
              <w:bottom w:val="nil"/>
              <w:right w:val="nil"/>
            </w:tcBorders>
            <w:tcMar>
              <w:top w:w="128" w:type="dxa"/>
              <w:left w:w="43" w:type="dxa"/>
              <w:bottom w:w="43" w:type="dxa"/>
              <w:right w:w="43" w:type="dxa"/>
            </w:tcMar>
            <w:vAlign w:val="bottom"/>
          </w:tcPr>
          <w:p w14:paraId="76E4AC70" w14:textId="77777777" w:rsidR="00DD2EA9" w:rsidRPr="00DA1B0F" w:rsidRDefault="00DD2EA9" w:rsidP="00F57EAC">
            <w:pPr>
              <w:jc w:val="center"/>
              <w:rPr>
                <w:sz w:val="21"/>
              </w:rPr>
            </w:pPr>
            <w:r w:rsidRPr="00DA1B0F">
              <w:rPr>
                <w:sz w:val="21"/>
              </w:rPr>
              <w:t>30,5</w:t>
            </w:r>
          </w:p>
        </w:tc>
      </w:tr>
      <w:tr w:rsidR="004A055A" w:rsidRPr="00DA1B0F" w14:paraId="216D03E7" w14:textId="77777777">
        <w:trPr>
          <w:trHeight w:val="380"/>
        </w:trPr>
        <w:tc>
          <w:tcPr>
            <w:tcW w:w="560" w:type="dxa"/>
            <w:tcBorders>
              <w:top w:val="nil"/>
              <w:left w:val="nil"/>
              <w:bottom w:val="nil"/>
              <w:right w:val="nil"/>
            </w:tcBorders>
            <w:tcMar>
              <w:top w:w="128" w:type="dxa"/>
              <w:left w:w="43" w:type="dxa"/>
              <w:bottom w:w="43" w:type="dxa"/>
              <w:right w:w="43" w:type="dxa"/>
            </w:tcMar>
          </w:tcPr>
          <w:p w14:paraId="623A64EF" w14:textId="77777777" w:rsidR="00DD2EA9" w:rsidRPr="00DA1B0F" w:rsidRDefault="00DD2EA9" w:rsidP="00DA1B0F">
            <w:pPr>
              <w:rPr>
                <w:sz w:val="21"/>
              </w:rPr>
            </w:pPr>
            <w:r w:rsidRPr="00DA1B0F">
              <w:rPr>
                <w:sz w:val="21"/>
              </w:rPr>
              <w:t>1106</w:t>
            </w:r>
          </w:p>
        </w:tc>
        <w:tc>
          <w:tcPr>
            <w:tcW w:w="1540" w:type="dxa"/>
            <w:tcBorders>
              <w:top w:val="nil"/>
              <w:left w:val="nil"/>
              <w:bottom w:val="nil"/>
              <w:right w:val="nil"/>
            </w:tcBorders>
            <w:tcMar>
              <w:top w:w="128" w:type="dxa"/>
              <w:left w:w="43" w:type="dxa"/>
              <w:bottom w:w="43" w:type="dxa"/>
              <w:right w:w="43" w:type="dxa"/>
            </w:tcMar>
          </w:tcPr>
          <w:p w14:paraId="753F11EB" w14:textId="77777777" w:rsidR="00DD2EA9" w:rsidRPr="00DA1B0F" w:rsidRDefault="00DD2EA9" w:rsidP="00DA1B0F">
            <w:pPr>
              <w:rPr>
                <w:sz w:val="21"/>
              </w:rPr>
            </w:pPr>
            <w:r w:rsidRPr="00DA1B0F">
              <w:rPr>
                <w:sz w:val="21"/>
              </w:rPr>
              <w:t>Haugesund</w:t>
            </w:r>
          </w:p>
        </w:tc>
        <w:tc>
          <w:tcPr>
            <w:tcW w:w="860" w:type="dxa"/>
            <w:tcBorders>
              <w:top w:val="nil"/>
              <w:left w:val="nil"/>
              <w:bottom w:val="nil"/>
              <w:right w:val="nil"/>
            </w:tcBorders>
            <w:tcMar>
              <w:top w:w="128" w:type="dxa"/>
              <w:left w:w="43" w:type="dxa"/>
              <w:bottom w:w="43" w:type="dxa"/>
              <w:right w:w="43" w:type="dxa"/>
            </w:tcMar>
            <w:vAlign w:val="bottom"/>
          </w:tcPr>
          <w:p w14:paraId="0F9F5032" w14:textId="77777777" w:rsidR="00DD2EA9" w:rsidRPr="00DA1B0F" w:rsidRDefault="00DD2EA9" w:rsidP="00F57EAC">
            <w:pPr>
              <w:jc w:val="center"/>
              <w:rPr>
                <w:sz w:val="21"/>
              </w:rPr>
            </w:pPr>
            <w:r w:rsidRPr="00DA1B0F">
              <w:rPr>
                <w:sz w:val="21"/>
              </w:rPr>
              <w:t>0,6</w:t>
            </w:r>
          </w:p>
        </w:tc>
        <w:tc>
          <w:tcPr>
            <w:tcW w:w="880" w:type="dxa"/>
            <w:tcBorders>
              <w:top w:val="nil"/>
              <w:left w:val="nil"/>
              <w:bottom w:val="nil"/>
              <w:right w:val="nil"/>
            </w:tcBorders>
            <w:tcMar>
              <w:top w:w="128" w:type="dxa"/>
              <w:left w:w="43" w:type="dxa"/>
              <w:bottom w:w="43" w:type="dxa"/>
              <w:right w:w="43" w:type="dxa"/>
            </w:tcMar>
            <w:vAlign w:val="bottom"/>
          </w:tcPr>
          <w:p w14:paraId="6DD45053" w14:textId="77777777" w:rsidR="00DD2EA9" w:rsidRPr="00DA1B0F" w:rsidRDefault="00DD2EA9" w:rsidP="00F57EAC">
            <w:pPr>
              <w:jc w:val="center"/>
              <w:rPr>
                <w:sz w:val="21"/>
              </w:rPr>
            </w:pPr>
            <w:r w:rsidRPr="00DA1B0F">
              <w:rPr>
                <w:sz w:val="21"/>
              </w:rPr>
              <w:t>5,7</w:t>
            </w:r>
          </w:p>
        </w:tc>
        <w:tc>
          <w:tcPr>
            <w:tcW w:w="1180" w:type="dxa"/>
            <w:tcBorders>
              <w:top w:val="nil"/>
              <w:left w:val="nil"/>
              <w:bottom w:val="nil"/>
              <w:right w:val="nil"/>
            </w:tcBorders>
            <w:tcMar>
              <w:top w:w="128" w:type="dxa"/>
              <w:left w:w="43" w:type="dxa"/>
              <w:bottom w:w="43" w:type="dxa"/>
              <w:right w:w="43" w:type="dxa"/>
            </w:tcMar>
            <w:vAlign w:val="bottom"/>
          </w:tcPr>
          <w:p w14:paraId="051A68E8" w14:textId="77777777" w:rsidR="00DD2EA9" w:rsidRPr="00DA1B0F" w:rsidRDefault="00DD2EA9" w:rsidP="00F57EAC">
            <w:pPr>
              <w:jc w:val="center"/>
              <w:rPr>
                <w:sz w:val="21"/>
              </w:rPr>
            </w:pPr>
            <w:r w:rsidRPr="00DA1B0F">
              <w:rPr>
                <w:sz w:val="21"/>
              </w:rPr>
              <w:t>4,0</w:t>
            </w:r>
          </w:p>
        </w:tc>
        <w:tc>
          <w:tcPr>
            <w:tcW w:w="1440" w:type="dxa"/>
            <w:tcBorders>
              <w:top w:val="nil"/>
              <w:left w:val="nil"/>
              <w:bottom w:val="nil"/>
              <w:right w:val="nil"/>
            </w:tcBorders>
            <w:tcMar>
              <w:top w:w="128" w:type="dxa"/>
              <w:left w:w="43" w:type="dxa"/>
              <w:bottom w:w="43" w:type="dxa"/>
              <w:right w:w="43" w:type="dxa"/>
            </w:tcMar>
            <w:vAlign w:val="bottom"/>
          </w:tcPr>
          <w:p w14:paraId="61373D5C" w14:textId="77777777" w:rsidR="00DD2EA9" w:rsidRPr="00DA1B0F" w:rsidRDefault="00DD2EA9" w:rsidP="00F57EAC">
            <w:pPr>
              <w:jc w:val="center"/>
              <w:rPr>
                <w:sz w:val="21"/>
              </w:rPr>
            </w:pPr>
            <w:r w:rsidRPr="00DA1B0F">
              <w:rPr>
                <w:sz w:val="21"/>
              </w:rPr>
              <w:t>108,4</w:t>
            </w:r>
          </w:p>
        </w:tc>
        <w:tc>
          <w:tcPr>
            <w:tcW w:w="1880" w:type="dxa"/>
            <w:tcBorders>
              <w:top w:val="nil"/>
              <w:left w:val="nil"/>
              <w:bottom w:val="nil"/>
              <w:right w:val="nil"/>
            </w:tcBorders>
            <w:tcMar>
              <w:top w:w="128" w:type="dxa"/>
              <w:left w:w="43" w:type="dxa"/>
              <w:bottom w:w="43" w:type="dxa"/>
              <w:right w:w="43" w:type="dxa"/>
            </w:tcMar>
            <w:vAlign w:val="bottom"/>
          </w:tcPr>
          <w:p w14:paraId="1F39CB4A" w14:textId="77777777" w:rsidR="00DD2EA9" w:rsidRPr="00DA1B0F" w:rsidRDefault="00DD2EA9" w:rsidP="00F57EAC">
            <w:pPr>
              <w:jc w:val="center"/>
              <w:rPr>
                <w:sz w:val="21"/>
              </w:rPr>
            </w:pPr>
            <w:r w:rsidRPr="00DA1B0F">
              <w:rPr>
                <w:sz w:val="21"/>
              </w:rPr>
              <w:t>16,7</w:t>
            </w:r>
          </w:p>
        </w:tc>
        <w:tc>
          <w:tcPr>
            <w:tcW w:w="1120" w:type="dxa"/>
            <w:tcBorders>
              <w:top w:val="nil"/>
              <w:left w:val="nil"/>
              <w:bottom w:val="nil"/>
              <w:right w:val="nil"/>
            </w:tcBorders>
            <w:tcMar>
              <w:top w:w="128" w:type="dxa"/>
              <w:left w:w="43" w:type="dxa"/>
              <w:bottom w:w="43" w:type="dxa"/>
              <w:right w:w="43" w:type="dxa"/>
            </w:tcMar>
            <w:vAlign w:val="bottom"/>
          </w:tcPr>
          <w:p w14:paraId="073899B2" w14:textId="77777777" w:rsidR="00DD2EA9" w:rsidRPr="00DA1B0F" w:rsidRDefault="00DD2EA9" w:rsidP="00F57EAC">
            <w:pPr>
              <w:jc w:val="center"/>
              <w:rPr>
                <w:sz w:val="21"/>
              </w:rPr>
            </w:pPr>
            <w:r w:rsidRPr="00DA1B0F">
              <w:rPr>
                <w:sz w:val="21"/>
              </w:rPr>
              <w:t>49,4</w:t>
            </w:r>
          </w:p>
        </w:tc>
      </w:tr>
      <w:tr w:rsidR="004A055A" w:rsidRPr="00DA1B0F" w14:paraId="76B82487" w14:textId="77777777">
        <w:trPr>
          <w:trHeight w:val="380"/>
        </w:trPr>
        <w:tc>
          <w:tcPr>
            <w:tcW w:w="560" w:type="dxa"/>
            <w:tcBorders>
              <w:top w:val="nil"/>
              <w:left w:val="nil"/>
              <w:bottom w:val="nil"/>
              <w:right w:val="nil"/>
            </w:tcBorders>
            <w:tcMar>
              <w:top w:w="128" w:type="dxa"/>
              <w:left w:w="43" w:type="dxa"/>
              <w:bottom w:w="43" w:type="dxa"/>
              <w:right w:w="43" w:type="dxa"/>
            </w:tcMar>
          </w:tcPr>
          <w:p w14:paraId="6E3B7E45" w14:textId="77777777" w:rsidR="00DD2EA9" w:rsidRPr="00DA1B0F" w:rsidRDefault="00DD2EA9" w:rsidP="00DA1B0F">
            <w:pPr>
              <w:rPr>
                <w:sz w:val="21"/>
              </w:rPr>
            </w:pPr>
            <w:r w:rsidRPr="00DA1B0F">
              <w:rPr>
                <w:sz w:val="21"/>
              </w:rPr>
              <w:t>1108</w:t>
            </w:r>
          </w:p>
        </w:tc>
        <w:tc>
          <w:tcPr>
            <w:tcW w:w="1540" w:type="dxa"/>
            <w:tcBorders>
              <w:top w:val="nil"/>
              <w:left w:val="nil"/>
              <w:bottom w:val="nil"/>
              <w:right w:val="nil"/>
            </w:tcBorders>
            <w:tcMar>
              <w:top w:w="128" w:type="dxa"/>
              <w:left w:w="43" w:type="dxa"/>
              <w:bottom w:w="43" w:type="dxa"/>
              <w:right w:w="43" w:type="dxa"/>
            </w:tcMar>
          </w:tcPr>
          <w:p w14:paraId="7B681699" w14:textId="77777777" w:rsidR="00DD2EA9" w:rsidRPr="00DA1B0F" w:rsidRDefault="00DD2EA9" w:rsidP="00DA1B0F">
            <w:pPr>
              <w:rPr>
                <w:sz w:val="21"/>
              </w:rPr>
            </w:pPr>
            <w:r w:rsidRPr="00DA1B0F">
              <w:rPr>
                <w:sz w:val="21"/>
              </w:rPr>
              <w:t>Sandnes</w:t>
            </w:r>
          </w:p>
        </w:tc>
        <w:tc>
          <w:tcPr>
            <w:tcW w:w="860" w:type="dxa"/>
            <w:tcBorders>
              <w:top w:val="nil"/>
              <w:left w:val="nil"/>
              <w:bottom w:val="nil"/>
              <w:right w:val="nil"/>
            </w:tcBorders>
            <w:tcMar>
              <w:top w:w="128" w:type="dxa"/>
              <w:left w:w="43" w:type="dxa"/>
              <w:bottom w:w="43" w:type="dxa"/>
              <w:right w:w="43" w:type="dxa"/>
            </w:tcMar>
            <w:vAlign w:val="bottom"/>
          </w:tcPr>
          <w:p w14:paraId="6337DD65" w14:textId="77777777" w:rsidR="00DD2EA9" w:rsidRPr="00DA1B0F" w:rsidRDefault="00DD2EA9" w:rsidP="00F57EAC">
            <w:pPr>
              <w:jc w:val="center"/>
              <w:rPr>
                <w:sz w:val="21"/>
              </w:rPr>
            </w:pPr>
            <w:r w:rsidRPr="00DA1B0F">
              <w:rPr>
                <w:sz w:val="21"/>
              </w:rPr>
              <w:t>2,9</w:t>
            </w:r>
          </w:p>
        </w:tc>
        <w:tc>
          <w:tcPr>
            <w:tcW w:w="880" w:type="dxa"/>
            <w:tcBorders>
              <w:top w:val="nil"/>
              <w:left w:val="nil"/>
              <w:bottom w:val="nil"/>
              <w:right w:val="nil"/>
            </w:tcBorders>
            <w:tcMar>
              <w:top w:w="128" w:type="dxa"/>
              <w:left w:w="43" w:type="dxa"/>
              <w:bottom w:w="43" w:type="dxa"/>
              <w:right w:w="43" w:type="dxa"/>
            </w:tcMar>
            <w:vAlign w:val="bottom"/>
          </w:tcPr>
          <w:p w14:paraId="71356898" w14:textId="77777777" w:rsidR="00DD2EA9" w:rsidRPr="00DA1B0F" w:rsidRDefault="00DD2EA9" w:rsidP="00F57EAC">
            <w:pPr>
              <w:jc w:val="center"/>
              <w:rPr>
                <w:sz w:val="21"/>
              </w:rPr>
            </w:pPr>
            <w:r w:rsidRPr="00DA1B0F">
              <w:rPr>
                <w:sz w:val="21"/>
              </w:rPr>
              <w:t>10,4</w:t>
            </w:r>
          </w:p>
        </w:tc>
        <w:tc>
          <w:tcPr>
            <w:tcW w:w="1180" w:type="dxa"/>
            <w:tcBorders>
              <w:top w:val="nil"/>
              <w:left w:val="nil"/>
              <w:bottom w:val="nil"/>
              <w:right w:val="nil"/>
            </w:tcBorders>
            <w:tcMar>
              <w:top w:w="128" w:type="dxa"/>
              <w:left w:w="43" w:type="dxa"/>
              <w:bottom w:w="43" w:type="dxa"/>
              <w:right w:w="43" w:type="dxa"/>
            </w:tcMar>
            <w:vAlign w:val="bottom"/>
          </w:tcPr>
          <w:p w14:paraId="28FA878E" w14:textId="77777777" w:rsidR="00DD2EA9" w:rsidRPr="00DA1B0F" w:rsidRDefault="00DD2EA9" w:rsidP="00F57EAC">
            <w:pPr>
              <w:jc w:val="center"/>
              <w:rPr>
                <w:sz w:val="21"/>
              </w:rPr>
            </w:pPr>
            <w:r w:rsidRPr="00DA1B0F">
              <w:rPr>
                <w:sz w:val="21"/>
              </w:rPr>
              <w:t>14,5</w:t>
            </w:r>
          </w:p>
        </w:tc>
        <w:tc>
          <w:tcPr>
            <w:tcW w:w="1440" w:type="dxa"/>
            <w:tcBorders>
              <w:top w:val="nil"/>
              <w:left w:val="nil"/>
              <w:bottom w:val="nil"/>
              <w:right w:val="nil"/>
            </w:tcBorders>
            <w:tcMar>
              <w:top w:w="128" w:type="dxa"/>
              <w:left w:w="43" w:type="dxa"/>
              <w:bottom w:w="43" w:type="dxa"/>
              <w:right w:w="43" w:type="dxa"/>
            </w:tcMar>
            <w:vAlign w:val="bottom"/>
          </w:tcPr>
          <w:p w14:paraId="2E2F21A3" w14:textId="77777777" w:rsidR="00DD2EA9" w:rsidRPr="00DA1B0F" w:rsidRDefault="00DD2EA9" w:rsidP="00F57EAC">
            <w:pPr>
              <w:jc w:val="center"/>
              <w:rPr>
                <w:sz w:val="21"/>
              </w:rPr>
            </w:pPr>
            <w:r w:rsidRPr="00DA1B0F">
              <w:rPr>
                <w:sz w:val="21"/>
              </w:rPr>
              <w:t>100,4</w:t>
            </w:r>
          </w:p>
        </w:tc>
        <w:tc>
          <w:tcPr>
            <w:tcW w:w="1880" w:type="dxa"/>
            <w:tcBorders>
              <w:top w:val="nil"/>
              <w:left w:val="nil"/>
              <w:bottom w:val="nil"/>
              <w:right w:val="nil"/>
            </w:tcBorders>
            <w:tcMar>
              <w:top w:w="128" w:type="dxa"/>
              <w:left w:w="43" w:type="dxa"/>
              <w:bottom w:w="43" w:type="dxa"/>
              <w:right w:w="43" w:type="dxa"/>
            </w:tcMar>
            <w:vAlign w:val="bottom"/>
          </w:tcPr>
          <w:p w14:paraId="612A35E4" w14:textId="77777777" w:rsidR="00DD2EA9" w:rsidRPr="00DA1B0F" w:rsidRDefault="00DD2EA9" w:rsidP="00F57EAC">
            <w:pPr>
              <w:jc w:val="center"/>
              <w:rPr>
                <w:sz w:val="21"/>
              </w:rPr>
            </w:pPr>
            <w:r w:rsidRPr="00DA1B0F">
              <w:rPr>
                <w:sz w:val="21"/>
              </w:rPr>
              <w:t>32,2</w:t>
            </w:r>
          </w:p>
        </w:tc>
        <w:tc>
          <w:tcPr>
            <w:tcW w:w="1120" w:type="dxa"/>
            <w:tcBorders>
              <w:top w:val="nil"/>
              <w:left w:val="nil"/>
              <w:bottom w:val="nil"/>
              <w:right w:val="nil"/>
            </w:tcBorders>
            <w:tcMar>
              <w:top w:w="128" w:type="dxa"/>
              <w:left w:w="43" w:type="dxa"/>
              <w:bottom w:w="43" w:type="dxa"/>
              <w:right w:w="43" w:type="dxa"/>
            </w:tcMar>
            <w:vAlign w:val="bottom"/>
          </w:tcPr>
          <w:p w14:paraId="2B625734" w14:textId="77777777" w:rsidR="00DD2EA9" w:rsidRPr="00DA1B0F" w:rsidRDefault="00DD2EA9" w:rsidP="00F57EAC">
            <w:pPr>
              <w:jc w:val="center"/>
              <w:rPr>
                <w:sz w:val="21"/>
              </w:rPr>
            </w:pPr>
            <w:r w:rsidRPr="00DA1B0F">
              <w:rPr>
                <w:sz w:val="21"/>
              </w:rPr>
              <w:t>41,3</w:t>
            </w:r>
          </w:p>
        </w:tc>
      </w:tr>
      <w:tr w:rsidR="004A055A" w:rsidRPr="00DA1B0F" w14:paraId="2A9A3756" w14:textId="77777777">
        <w:trPr>
          <w:trHeight w:val="380"/>
        </w:trPr>
        <w:tc>
          <w:tcPr>
            <w:tcW w:w="560" w:type="dxa"/>
            <w:tcBorders>
              <w:top w:val="nil"/>
              <w:left w:val="nil"/>
              <w:bottom w:val="nil"/>
              <w:right w:val="nil"/>
            </w:tcBorders>
            <w:tcMar>
              <w:top w:w="128" w:type="dxa"/>
              <w:left w:w="43" w:type="dxa"/>
              <w:bottom w:w="43" w:type="dxa"/>
              <w:right w:w="43" w:type="dxa"/>
            </w:tcMar>
          </w:tcPr>
          <w:p w14:paraId="115E498E" w14:textId="77777777" w:rsidR="00DD2EA9" w:rsidRPr="00DA1B0F" w:rsidRDefault="00DD2EA9" w:rsidP="00DA1B0F">
            <w:pPr>
              <w:rPr>
                <w:sz w:val="21"/>
              </w:rPr>
            </w:pPr>
            <w:r w:rsidRPr="00DA1B0F">
              <w:rPr>
                <w:sz w:val="21"/>
              </w:rPr>
              <w:t>1111</w:t>
            </w:r>
          </w:p>
        </w:tc>
        <w:tc>
          <w:tcPr>
            <w:tcW w:w="1540" w:type="dxa"/>
            <w:tcBorders>
              <w:top w:val="nil"/>
              <w:left w:val="nil"/>
              <w:bottom w:val="nil"/>
              <w:right w:val="nil"/>
            </w:tcBorders>
            <w:tcMar>
              <w:top w:w="128" w:type="dxa"/>
              <w:left w:w="43" w:type="dxa"/>
              <w:bottom w:w="43" w:type="dxa"/>
              <w:right w:w="43" w:type="dxa"/>
            </w:tcMar>
          </w:tcPr>
          <w:p w14:paraId="69387F76" w14:textId="77777777" w:rsidR="00DD2EA9" w:rsidRPr="00DA1B0F" w:rsidRDefault="00DD2EA9" w:rsidP="00DA1B0F">
            <w:pPr>
              <w:rPr>
                <w:sz w:val="21"/>
              </w:rPr>
            </w:pPr>
            <w:r w:rsidRPr="00DA1B0F">
              <w:rPr>
                <w:sz w:val="21"/>
              </w:rPr>
              <w:t>Sokndal</w:t>
            </w:r>
          </w:p>
        </w:tc>
        <w:tc>
          <w:tcPr>
            <w:tcW w:w="860" w:type="dxa"/>
            <w:tcBorders>
              <w:top w:val="nil"/>
              <w:left w:val="nil"/>
              <w:bottom w:val="nil"/>
              <w:right w:val="nil"/>
            </w:tcBorders>
            <w:tcMar>
              <w:top w:w="128" w:type="dxa"/>
              <w:left w:w="43" w:type="dxa"/>
              <w:bottom w:w="43" w:type="dxa"/>
              <w:right w:w="43" w:type="dxa"/>
            </w:tcMar>
            <w:vAlign w:val="bottom"/>
          </w:tcPr>
          <w:p w14:paraId="377EB885" w14:textId="77777777" w:rsidR="00DD2EA9" w:rsidRPr="00DA1B0F" w:rsidRDefault="00DD2EA9" w:rsidP="00F57EAC">
            <w:pPr>
              <w:jc w:val="center"/>
              <w:rPr>
                <w:sz w:val="21"/>
              </w:rPr>
            </w:pPr>
            <w:r w:rsidRPr="00DA1B0F">
              <w:rPr>
                <w:sz w:val="21"/>
              </w:rPr>
              <w:t>0,9</w:t>
            </w:r>
          </w:p>
        </w:tc>
        <w:tc>
          <w:tcPr>
            <w:tcW w:w="880" w:type="dxa"/>
            <w:tcBorders>
              <w:top w:val="nil"/>
              <w:left w:val="nil"/>
              <w:bottom w:val="nil"/>
              <w:right w:val="nil"/>
            </w:tcBorders>
            <w:tcMar>
              <w:top w:w="128" w:type="dxa"/>
              <w:left w:w="43" w:type="dxa"/>
              <w:bottom w:w="43" w:type="dxa"/>
              <w:right w:w="43" w:type="dxa"/>
            </w:tcMar>
            <w:vAlign w:val="bottom"/>
          </w:tcPr>
          <w:p w14:paraId="13799A50" w14:textId="77777777" w:rsidR="00DD2EA9" w:rsidRPr="00DA1B0F" w:rsidRDefault="00DD2EA9" w:rsidP="00F57EAC">
            <w:pPr>
              <w:jc w:val="center"/>
              <w:rPr>
                <w:sz w:val="21"/>
              </w:rPr>
            </w:pPr>
            <w:r w:rsidRPr="00DA1B0F">
              <w:rPr>
                <w:sz w:val="21"/>
              </w:rPr>
              <w:t>19,8</w:t>
            </w:r>
          </w:p>
        </w:tc>
        <w:tc>
          <w:tcPr>
            <w:tcW w:w="1180" w:type="dxa"/>
            <w:tcBorders>
              <w:top w:val="nil"/>
              <w:left w:val="nil"/>
              <w:bottom w:val="nil"/>
              <w:right w:val="nil"/>
            </w:tcBorders>
            <w:tcMar>
              <w:top w:w="128" w:type="dxa"/>
              <w:left w:w="43" w:type="dxa"/>
              <w:bottom w:w="43" w:type="dxa"/>
              <w:right w:w="43" w:type="dxa"/>
            </w:tcMar>
            <w:vAlign w:val="bottom"/>
          </w:tcPr>
          <w:p w14:paraId="3B21BA4B" w14:textId="77777777" w:rsidR="00DD2EA9" w:rsidRPr="00DA1B0F" w:rsidRDefault="00DD2EA9" w:rsidP="00F57EAC">
            <w:pPr>
              <w:jc w:val="center"/>
              <w:rPr>
                <w:sz w:val="21"/>
              </w:rPr>
            </w:pPr>
            <w:r w:rsidRPr="00DA1B0F">
              <w:rPr>
                <w:sz w:val="21"/>
              </w:rPr>
              <w:t>49,4</w:t>
            </w:r>
          </w:p>
        </w:tc>
        <w:tc>
          <w:tcPr>
            <w:tcW w:w="1440" w:type="dxa"/>
            <w:tcBorders>
              <w:top w:val="nil"/>
              <w:left w:val="nil"/>
              <w:bottom w:val="nil"/>
              <w:right w:val="nil"/>
            </w:tcBorders>
            <w:tcMar>
              <w:top w:w="128" w:type="dxa"/>
              <w:left w:w="43" w:type="dxa"/>
              <w:bottom w:w="43" w:type="dxa"/>
              <w:right w:w="43" w:type="dxa"/>
            </w:tcMar>
            <w:vAlign w:val="bottom"/>
          </w:tcPr>
          <w:p w14:paraId="17F490D0" w14:textId="77777777" w:rsidR="00DD2EA9" w:rsidRPr="00DA1B0F" w:rsidRDefault="00DD2EA9" w:rsidP="00F57EAC">
            <w:pPr>
              <w:jc w:val="center"/>
              <w:rPr>
                <w:sz w:val="21"/>
              </w:rPr>
            </w:pPr>
            <w:r w:rsidRPr="00DA1B0F">
              <w:rPr>
                <w:sz w:val="21"/>
              </w:rPr>
              <w:t>118,4</w:t>
            </w:r>
          </w:p>
        </w:tc>
        <w:tc>
          <w:tcPr>
            <w:tcW w:w="1880" w:type="dxa"/>
            <w:tcBorders>
              <w:top w:val="nil"/>
              <w:left w:val="nil"/>
              <w:bottom w:val="nil"/>
              <w:right w:val="nil"/>
            </w:tcBorders>
            <w:tcMar>
              <w:top w:w="128" w:type="dxa"/>
              <w:left w:w="43" w:type="dxa"/>
              <w:bottom w:w="43" w:type="dxa"/>
              <w:right w:w="43" w:type="dxa"/>
            </w:tcMar>
            <w:vAlign w:val="bottom"/>
          </w:tcPr>
          <w:p w14:paraId="1C642C91"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4A0E8892" w14:textId="77777777" w:rsidR="00DD2EA9" w:rsidRPr="00DA1B0F" w:rsidRDefault="00DD2EA9" w:rsidP="00F57EAC">
            <w:pPr>
              <w:jc w:val="center"/>
              <w:rPr>
                <w:sz w:val="21"/>
              </w:rPr>
            </w:pPr>
            <w:r w:rsidRPr="00DA1B0F">
              <w:rPr>
                <w:sz w:val="21"/>
              </w:rPr>
              <w:t>49,5</w:t>
            </w:r>
          </w:p>
        </w:tc>
      </w:tr>
      <w:tr w:rsidR="004A055A" w:rsidRPr="00DA1B0F" w14:paraId="751082C8" w14:textId="77777777">
        <w:trPr>
          <w:trHeight w:val="380"/>
        </w:trPr>
        <w:tc>
          <w:tcPr>
            <w:tcW w:w="560" w:type="dxa"/>
            <w:tcBorders>
              <w:top w:val="nil"/>
              <w:left w:val="nil"/>
              <w:bottom w:val="nil"/>
              <w:right w:val="nil"/>
            </w:tcBorders>
            <w:tcMar>
              <w:top w:w="128" w:type="dxa"/>
              <w:left w:w="43" w:type="dxa"/>
              <w:bottom w:w="43" w:type="dxa"/>
              <w:right w:w="43" w:type="dxa"/>
            </w:tcMar>
          </w:tcPr>
          <w:p w14:paraId="7949A01A" w14:textId="77777777" w:rsidR="00DD2EA9" w:rsidRPr="00DA1B0F" w:rsidRDefault="00DD2EA9" w:rsidP="00DA1B0F">
            <w:pPr>
              <w:rPr>
                <w:sz w:val="21"/>
              </w:rPr>
            </w:pPr>
            <w:r w:rsidRPr="00DA1B0F">
              <w:rPr>
                <w:sz w:val="21"/>
              </w:rPr>
              <w:t>1112</w:t>
            </w:r>
          </w:p>
        </w:tc>
        <w:tc>
          <w:tcPr>
            <w:tcW w:w="1540" w:type="dxa"/>
            <w:tcBorders>
              <w:top w:val="nil"/>
              <w:left w:val="nil"/>
              <w:bottom w:val="nil"/>
              <w:right w:val="nil"/>
            </w:tcBorders>
            <w:tcMar>
              <w:top w:w="128" w:type="dxa"/>
              <w:left w:w="43" w:type="dxa"/>
              <w:bottom w:w="43" w:type="dxa"/>
              <w:right w:w="43" w:type="dxa"/>
            </w:tcMar>
          </w:tcPr>
          <w:p w14:paraId="188FF8B0" w14:textId="77777777" w:rsidR="00DD2EA9" w:rsidRPr="00DA1B0F" w:rsidRDefault="00DD2EA9" w:rsidP="00DA1B0F">
            <w:pPr>
              <w:rPr>
                <w:sz w:val="21"/>
              </w:rPr>
            </w:pPr>
            <w:r w:rsidRPr="00DA1B0F">
              <w:rPr>
                <w:sz w:val="21"/>
              </w:rPr>
              <w:t>Lund</w:t>
            </w:r>
          </w:p>
        </w:tc>
        <w:tc>
          <w:tcPr>
            <w:tcW w:w="860" w:type="dxa"/>
            <w:tcBorders>
              <w:top w:val="nil"/>
              <w:left w:val="nil"/>
              <w:bottom w:val="nil"/>
              <w:right w:val="nil"/>
            </w:tcBorders>
            <w:tcMar>
              <w:top w:w="128" w:type="dxa"/>
              <w:left w:w="43" w:type="dxa"/>
              <w:bottom w:w="43" w:type="dxa"/>
              <w:right w:w="43" w:type="dxa"/>
            </w:tcMar>
            <w:vAlign w:val="bottom"/>
          </w:tcPr>
          <w:p w14:paraId="6644397F" w14:textId="77777777" w:rsidR="00DD2EA9" w:rsidRPr="00DA1B0F" w:rsidRDefault="00DD2EA9" w:rsidP="00F57EAC">
            <w:pPr>
              <w:jc w:val="center"/>
              <w:rPr>
                <w:sz w:val="21"/>
              </w:rPr>
            </w:pPr>
            <w:r w:rsidRPr="00DA1B0F">
              <w:rPr>
                <w:sz w:val="21"/>
              </w:rPr>
              <w:t>5,8</w:t>
            </w:r>
          </w:p>
        </w:tc>
        <w:tc>
          <w:tcPr>
            <w:tcW w:w="880" w:type="dxa"/>
            <w:tcBorders>
              <w:top w:val="nil"/>
              <w:left w:val="nil"/>
              <w:bottom w:val="nil"/>
              <w:right w:val="nil"/>
            </w:tcBorders>
            <w:tcMar>
              <w:top w:w="128" w:type="dxa"/>
              <w:left w:w="43" w:type="dxa"/>
              <w:bottom w:w="43" w:type="dxa"/>
              <w:right w:w="43" w:type="dxa"/>
            </w:tcMar>
            <w:vAlign w:val="bottom"/>
          </w:tcPr>
          <w:p w14:paraId="625EBADD" w14:textId="77777777" w:rsidR="00DD2EA9" w:rsidRPr="00DA1B0F" w:rsidRDefault="00DD2EA9" w:rsidP="00F57EAC">
            <w:pPr>
              <w:jc w:val="center"/>
              <w:rPr>
                <w:sz w:val="21"/>
              </w:rPr>
            </w:pPr>
            <w:r w:rsidRPr="00DA1B0F">
              <w:rPr>
                <w:sz w:val="21"/>
              </w:rPr>
              <w:t>10,9</w:t>
            </w:r>
          </w:p>
        </w:tc>
        <w:tc>
          <w:tcPr>
            <w:tcW w:w="1180" w:type="dxa"/>
            <w:tcBorders>
              <w:top w:val="nil"/>
              <w:left w:val="nil"/>
              <w:bottom w:val="nil"/>
              <w:right w:val="nil"/>
            </w:tcBorders>
            <w:tcMar>
              <w:top w:w="128" w:type="dxa"/>
              <w:left w:w="43" w:type="dxa"/>
              <w:bottom w:w="43" w:type="dxa"/>
              <w:right w:w="43" w:type="dxa"/>
            </w:tcMar>
            <w:vAlign w:val="bottom"/>
          </w:tcPr>
          <w:p w14:paraId="6733A88B" w14:textId="77777777" w:rsidR="00DD2EA9" w:rsidRPr="00DA1B0F" w:rsidRDefault="00DD2EA9" w:rsidP="00F57EAC">
            <w:pPr>
              <w:jc w:val="center"/>
              <w:rPr>
                <w:sz w:val="21"/>
              </w:rPr>
            </w:pPr>
            <w:r w:rsidRPr="00DA1B0F">
              <w:rPr>
                <w:sz w:val="21"/>
              </w:rPr>
              <w:t>8,8</w:t>
            </w:r>
          </w:p>
        </w:tc>
        <w:tc>
          <w:tcPr>
            <w:tcW w:w="1440" w:type="dxa"/>
            <w:tcBorders>
              <w:top w:val="nil"/>
              <w:left w:val="nil"/>
              <w:bottom w:val="nil"/>
              <w:right w:val="nil"/>
            </w:tcBorders>
            <w:tcMar>
              <w:top w:w="128" w:type="dxa"/>
              <w:left w:w="43" w:type="dxa"/>
              <w:bottom w:w="43" w:type="dxa"/>
              <w:right w:w="43" w:type="dxa"/>
            </w:tcMar>
            <w:vAlign w:val="bottom"/>
          </w:tcPr>
          <w:p w14:paraId="43D5CACA" w14:textId="77777777" w:rsidR="00DD2EA9" w:rsidRPr="00DA1B0F" w:rsidRDefault="00DD2EA9" w:rsidP="00F57EAC">
            <w:pPr>
              <w:jc w:val="center"/>
              <w:rPr>
                <w:sz w:val="21"/>
              </w:rPr>
            </w:pPr>
            <w:r w:rsidRPr="00DA1B0F">
              <w:rPr>
                <w:sz w:val="21"/>
              </w:rPr>
              <w:t>64,4</w:t>
            </w:r>
          </w:p>
        </w:tc>
        <w:tc>
          <w:tcPr>
            <w:tcW w:w="1880" w:type="dxa"/>
            <w:tcBorders>
              <w:top w:val="nil"/>
              <w:left w:val="nil"/>
              <w:bottom w:val="nil"/>
              <w:right w:val="nil"/>
            </w:tcBorders>
            <w:tcMar>
              <w:top w:w="128" w:type="dxa"/>
              <w:left w:w="43" w:type="dxa"/>
              <w:bottom w:w="43" w:type="dxa"/>
              <w:right w:w="43" w:type="dxa"/>
            </w:tcMar>
            <w:vAlign w:val="bottom"/>
          </w:tcPr>
          <w:p w14:paraId="7BD18F9B"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17F208D" w14:textId="77777777" w:rsidR="00DD2EA9" w:rsidRPr="00DA1B0F" w:rsidRDefault="00DD2EA9" w:rsidP="00F57EAC">
            <w:pPr>
              <w:jc w:val="center"/>
              <w:rPr>
                <w:sz w:val="21"/>
              </w:rPr>
            </w:pPr>
            <w:r w:rsidRPr="00DA1B0F">
              <w:rPr>
                <w:sz w:val="21"/>
              </w:rPr>
              <w:t>19,7</w:t>
            </w:r>
          </w:p>
        </w:tc>
      </w:tr>
      <w:tr w:rsidR="004A055A" w:rsidRPr="00DA1B0F" w14:paraId="0459787D" w14:textId="77777777">
        <w:trPr>
          <w:trHeight w:val="380"/>
        </w:trPr>
        <w:tc>
          <w:tcPr>
            <w:tcW w:w="560" w:type="dxa"/>
            <w:tcBorders>
              <w:top w:val="nil"/>
              <w:left w:val="nil"/>
              <w:bottom w:val="nil"/>
              <w:right w:val="nil"/>
            </w:tcBorders>
            <w:tcMar>
              <w:top w:w="128" w:type="dxa"/>
              <w:left w:w="43" w:type="dxa"/>
              <w:bottom w:w="43" w:type="dxa"/>
              <w:right w:w="43" w:type="dxa"/>
            </w:tcMar>
          </w:tcPr>
          <w:p w14:paraId="15763064" w14:textId="77777777" w:rsidR="00DD2EA9" w:rsidRPr="00DA1B0F" w:rsidRDefault="00DD2EA9" w:rsidP="00DA1B0F">
            <w:pPr>
              <w:rPr>
                <w:sz w:val="21"/>
              </w:rPr>
            </w:pPr>
            <w:r w:rsidRPr="00DA1B0F">
              <w:rPr>
                <w:sz w:val="21"/>
              </w:rPr>
              <w:t>1114</w:t>
            </w:r>
          </w:p>
        </w:tc>
        <w:tc>
          <w:tcPr>
            <w:tcW w:w="1540" w:type="dxa"/>
            <w:tcBorders>
              <w:top w:val="nil"/>
              <w:left w:val="nil"/>
              <w:bottom w:val="nil"/>
              <w:right w:val="nil"/>
            </w:tcBorders>
            <w:tcMar>
              <w:top w:w="128" w:type="dxa"/>
              <w:left w:w="43" w:type="dxa"/>
              <w:bottom w:w="43" w:type="dxa"/>
              <w:right w:w="43" w:type="dxa"/>
            </w:tcMar>
          </w:tcPr>
          <w:p w14:paraId="722B1802" w14:textId="77777777" w:rsidR="00DD2EA9" w:rsidRPr="00DA1B0F" w:rsidRDefault="00DD2EA9" w:rsidP="00DA1B0F">
            <w:pPr>
              <w:rPr>
                <w:sz w:val="21"/>
              </w:rPr>
            </w:pPr>
            <w:r w:rsidRPr="00DA1B0F">
              <w:rPr>
                <w:sz w:val="21"/>
              </w:rPr>
              <w:t>Bjerkreim</w:t>
            </w:r>
          </w:p>
        </w:tc>
        <w:tc>
          <w:tcPr>
            <w:tcW w:w="860" w:type="dxa"/>
            <w:tcBorders>
              <w:top w:val="nil"/>
              <w:left w:val="nil"/>
              <w:bottom w:val="nil"/>
              <w:right w:val="nil"/>
            </w:tcBorders>
            <w:tcMar>
              <w:top w:w="128" w:type="dxa"/>
              <w:left w:w="43" w:type="dxa"/>
              <w:bottom w:w="43" w:type="dxa"/>
              <w:right w:w="43" w:type="dxa"/>
            </w:tcMar>
            <w:vAlign w:val="bottom"/>
          </w:tcPr>
          <w:p w14:paraId="7A4500F4" w14:textId="77777777" w:rsidR="00DD2EA9" w:rsidRPr="00DA1B0F" w:rsidRDefault="00DD2EA9" w:rsidP="00F57EAC">
            <w:pPr>
              <w:jc w:val="center"/>
              <w:rPr>
                <w:sz w:val="21"/>
              </w:rPr>
            </w:pPr>
            <w:r w:rsidRPr="00DA1B0F">
              <w:rPr>
                <w:sz w:val="21"/>
              </w:rPr>
              <w:t>6,0</w:t>
            </w:r>
          </w:p>
        </w:tc>
        <w:tc>
          <w:tcPr>
            <w:tcW w:w="880" w:type="dxa"/>
            <w:tcBorders>
              <w:top w:val="nil"/>
              <w:left w:val="nil"/>
              <w:bottom w:val="nil"/>
              <w:right w:val="nil"/>
            </w:tcBorders>
            <w:tcMar>
              <w:top w:w="128" w:type="dxa"/>
              <w:left w:w="43" w:type="dxa"/>
              <w:bottom w:w="43" w:type="dxa"/>
              <w:right w:w="43" w:type="dxa"/>
            </w:tcMar>
            <w:vAlign w:val="bottom"/>
          </w:tcPr>
          <w:p w14:paraId="44429723" w14:textId="77777777" w:rsidR="00DD2EA9" w:rsidRPr="00DA1B0F" w:rsidRDefault="00DD2EA9" w:rsidP="00F57EAC">
            <w:pPr>
              <w:jc w:val="center"/>
              <w:rPr>
                <w:sz w:val="21"/>
              </w:rPr>
            </w:pPr>
            <w:r w:rsidRPr="00DA1B0F">
              <w:rPr>
                <w:sz w:val="21"/>
              </w:rPr>
              <w:t>25,0</w:t>
            </w:r>
          </w:p>
        </w:tc>
        <w:tc>
          <w:tcPr>
            <w:tcW w:w="1180" w:type="dxa"/>
            <w:tcBorders>
              <w:top w:val="nil"/>
              <w:left w:val="nil"/>
              <w:bottom w:val="nil"/>
              <w:right w:val="nil"/>
            </w:tcBorders>
            <w:tcMar>
              <w:top w:w="128" w:type="dxa"/>
              <w:left w:w="43" w:type="dxa"/>
              <w:bottom w:w="43" w:type="dxa"/>
              <w:right w:w="43" w:type="dxa"/>
            </w:tcMar>
            <w:vAlign w:val="bottom"/>
          </w:tcPr>
          <w:p w14:paraId="49ACF55A" w14:textId="77777777" w:rsidR="00DD2EA9" w:rsidRPr="00DA1B0F" w:rsidRDefault="00DD2EA9" w:rsidP="00F57EAC">
            <w:pPr>
              <w:jc w:val="center"/>
              <w:rPr>
                <w:sz w:val="21"/>
              </w:rPr>
            </w:pPr>
            <w:r w:rsidRPr="00DA1B0F">
              <w:rPr>
                <w:sz w:val="21"/>
              </w:rPr>
              <w:t>52,1</w:t>
            </w:r>
          </w:p>
        </w:tc>
        <w:tc>
          <w:tcPr>
            <w:tcW w:w="1440" w:type="dxa"/>
            <w:tcBorders>
              <w:top w:val="nil"/>
              <w:left w:val="nil"/>
              <w:bottom w:val="nil"/>
              <w:right w:val="nil"/>
            </w:tcBorders>
            <w:tcMar>
              <w:top w:w="128" w:type="dxa"/>
              <w:left w:w="43" w:type="dxa"/>
              <w:bottom w:w="43" w:type="dxa"/>
              <w:right w:w="43" w:type="dxa"/>
            </w:tcMar>
            <w:vAlign w:val="bottom"/>
          </w:tcPr>
          <w:p w14:paraId="0B4D5D28" w14:textId="77777777" w:rsidR="00DD2EA9" w:rsidRPr="00DA1B0F" w:rsidRDefault="00DD2EA9" w:rsidP="00F57EAC">
            <w:pPr>
              <w:jc w:val="center"/>
              <w:rPr>
                <w:sz w:val="21"/>
              </w:rPr>
            </w:pPr>
            <w:r w:rsidRPr="00DA1B0F">
              <w:rPr>
                <w:sz w:val="21"/>
              </w:rPr>
              <w:t>110,8</w:t>
            </w:r>
          </w:p>
        </w:tc>
        <w:tc>
          <w:tcPr>
            <w:tcW w:w="1880" w:type="dxa"/>
            <w:tcBorders>
              <w:top w:val="nil"/>
              <w:left w:val="nil"/>
              <w:bottom w:val="nil"/>
              <w:right w:val="nil"/>
            </w:tcBorders>
            <w:tcMar>
              <w:top w:w="128" w:type="dxa"/>
              <w:left w:w="43" w:type="dxa"/>
              <w:bottom w:w="43" w:type="dxa"/>
              <w:right w:w="43" w:type="dxa"/>
            </w:tcMar>
            <w:vAlign w:val="bottom"/>
          </w:tcPr>
          <w:p w14:paraId="31FB8ABE" w14:textId="77777777" w:rsidR="00DD2EA9" w:rsidRPr="00DA1B0F" w:rsidRDefault="00DD2EA9" w:rsidP="00F57EAC">
            <w:pPr>
              <w:jc w:val="center"/>
              <w:rPr>
                <w:sz w:val="21"/>
              </w:rPr>
            </w:pPr>
            <w:r w:rsidRPr="00DA1B0F">
              <w:rPr>
                <w:sz w:val="21"/>
              </w:rPr>
              <w:t>9,0</w:t>
            </w:r>
          </w:p>
        </w:tc>
        <w:tc>
          <w:tcPr>
            <w:tcW w:w="1120" w:type="dxa"/>
            <w:tcBorders>
              <w:top w:val="nil"/>
              <w:left w:val="nil"/>
              <w:bottom w:val="nil"/>
              <w:right w:val="nil"/>
            </w:tcBorders>
            <w:tcMar>
              <w:top w:w="128" w:type="dxa"/>
              <w:left w:w="43" w:type="dxa"/>
              <w:bottom w:w="43" w:type="dxa"/>
              <w:right w:w="43" w:type="dxa"/>
            </w:tcMar>
            <w:vAlign w:val="bottom"/>
          </w:tcPr>
          <w:p w14:paraId="1A06723E" w14:textId="77777777" w:rsidR="00DD2EA9" w:rsidRPr="00DA1B0F" w:rsidRDefault="00DD2EA9" w:rsidP="00F57EAC">
            <w:pPr>
              <w:jc w:val="center"/>
              <w:rPr>
                <w:sz w:val="21"/>
              </w:rPr>
            </w:pPr>
            <w:r w:rsidRPr="00DA1B0F">
              <w:rPr>
                <w:sz w:val="21"/>
              </w:rPr>
              <w:t>28,2</w:t>
            </w:r>
          </w:p>
        </w:tc>
      </w:tr>
      <w:tr w:rsidR="004A055A" w:rsidRPr="00DA1B0F" w14:paraId="277E956C" w14:textId="77777777">
        <w:trPr>
          <w:trHeight w:val="380"/>
        </w:trPr>
        <w:tc>
          <w:tcPr>
            <w:tcW w:w="560" w:type="dxa"/>
            <w:tcBorders>
              <w:top w:val="nil"/>
              <w:left w:val="nil"/>
              <w:bottom w:val="nil"/>
              <w:right w:val="nil"/>
            </w:tcBorders>
            <w:tcMar>
              <w:top w:w="128" w:type="dxa"/>
              <w:left w:w="43" w:type="dxa"/>
              <w:bottom w:w="43" w:type="dxa"/>
              <w:right w:w="43" w:type="dxa"/>
            </w:tcMar>
          </w:tcPr>
          <w:p w14:paraId="776FFD38" w14:textId="77777777" w:rsidR="00DD2EA9" w:rsidRPr="00DA1B0F" w:rsidRDefault="00DD2EA9" w:rsidP="00DA1B0F">
            <w:pPr>
              <w:rPr>
                <w:sz w:val="21"/>
              </w:rPr>
            </w:pPr>
            <w:r w:rsidRPr="00DA1B0F">
              <w:rPr>
                <w:sz w:val="21"/>
              </w:rPr>
              <w:t>1119</w:t>
            </w:r>
          </w:p>
        </w:tc>
        <w:tc>
          <w:tcPr>
            <w:tcW w:w="1540" w:type="dxa"/>
            <w:tcBorders>
              <w:top w:val="nil"/>
              <w:left w:val="nil"/>
              <w:bottom w:val="nil"/>
              <w:right w:val="nil"/>
            </w:tcBorders>
            <w:tcMar>
              <w:top w:w="128" w:type="dxa"/>
              <w:left w:w="43" w:type="dxa"/>
              <w:bottom w:w="43" w:type="dxa"/>
              <w:right w:w="43" w:type="dxa"/>
            </w:tcMar>
          </w:tcPr>
          <w:p w14:paraId="1E5234D2" w14:textId="77777777" w:rsidR="00DD2EA9" w:rsidRPr="00DA1B0F" w:rsidRDefault="00DD2EA9" w:rsidP="00DA1B0F">
            <w:pPr>
              <w:rPr>
                <w:sz w:val="21"/>
              </w:rPr>
            </w:pPr>
            <w:r w:rsidRPr="00DA1B0F">
              <w:rPr>
                <w:sz w:val="21"/>
              </w:rPr>
              <w:t>Hå</w:t>
            </w:r>
          </w:p>
        </w:tc>
        <w:tc>
          <w:tcPr>
            <w:tcW w:w="860" w:type="dxa"/>
            <w:tcBorders>
              <w:top w:val="nil"/>
              <w:left w:val="nil"/>
              <w:bottom w:val="nil"/>
              <w:right w:val="nil"/>
            </w:tcBorders>
            <w:tcMar>
              <w:top w:w="128" w:type="dxa"/>
              <w:left w:w="43" w:type="dxa"/>
              <w:bottom w:w="43" w:type="dxa"/>
              <w:right w:w="43" w:type="dxa"/>
            </w:tcMar>
            <w:vAlign w:val="bottom"/>
          </w:tcPr>
          <w:p w14:paraId="52C13048" w14:textId="77777777" w:rsidR="00DD2EA9" w:rsidRPr="00DA1B0F" w:rsidRDefault="00DD2EA9" w:rsidP="00F57EAC">
            <w:pPr>
              <w:jc w:val="center"/>
              <w:rPr>
                <w:sz w:val="21"/>
              </w:rPr>
            </w:pPr>
            <w:r w:rsidRPr="00DA1B0F">
              <w:rPr>
                <w:sz w:val="21"/>
              </w:rPr>
              <w:t>4,0</w:t>
            </w:r>
          </w:p>
        </w:tc>
        <w:tc>
          <w:tcPr>
            <w:tcW w:w="880" w:type="dxa"/>
            <w:tcBorders>
              <w:top w:val="nil"/>
              <w:left w:val="nil"/>
              <w:bottom w:val="nil"/>
              <w:right w:val="nil"/>
            </w:tcBorders>
            <w:tcMar>
              <w:top w:w="128" w:type="dxa"/>
              <w:left w:w="43" w:type="dxa"/>
              <w:bottom w:w="43" w:type="dxa"/>
              <w:right w:w="43" w:type="dxa"/>
            </w:tcMar>
            <w:vAlign w:val="bottom"/>
          </w:tcPr>
          <w:p w14:paraId="58662BBF" w14:textId="77777777" w:rsidR="00DD2EA9" w:rsidRPr="00DA1B0F" w:rsidRDefault="00DD2EA9" w:rsidP="00F57EAC">
            <w:pPr>
              <w:jc w:val="center"/>
              <w:rPr>
                <w:sz w:val="21"/>
              </w:rPr>
            </w:pPr>
            <w:r w:rsidRPr="00DA1B0F">
              <w:rPr>
                <w:sz w:val="21"/>
              </w:rPr>
              <w:t>23,5</w:t>
            </w:r>
          </w:p>
        </w:tc>
        <w:tc>
          <w:tcPr>
            <w:tcW w:w="1180" w:type="dxa"/>
            <w:tcBorders>
              <w:top w:val="nil"/>
              <w:left w:val="nil"/>
              <w:bottom w:val="nil"/>
              <w:right w:val="nil"/>
            </w:tcBorders>
            <w:tcMar>
              <w:top w:w="128" w:type="dxa"/>
              <w:left w:w="43" w:type="dxa"/>
              <w:bottom w:w="43" w:type="dxa"/>
              <w:right w:w="43" w:type="dxa"/>
            </w:tcMar>
            <w:vAlign w:val="bottom"/>
          </w:tcPr>
          <w:p w14:paraId="62A9264F" w14:textId="77777777" w:rsidR="00DD2EA9" w:rsidRPr="00DA1B0F" w:rsidRDefault="00DD2EA9" w:rsidP="00F57EAC">
            <w:pPr>
              <w:jc w:val="center"/>
              <w:rPr>
                <w:sz w:val="21"/>
              </w:rPr>
            </w:pPr>
            <w:r w:rsidRPr="00DA1B0F">
              <w:rPr>
                <w:sz w:val="21"/>
              </w:rPr>
              <w:t>17,6</w:t>
            </w:r>
          </w:p>
        </w:tc>
        <w:tc>
          <w:tcPr>
            <w:tcW w:w="1440" w:type="dxa"/>
            <w:tcBorders>
              <w:top w:val="nil"/>
              <w:left w:val="nil"/>
              <w:bottom w:val="nil"/>
              <w:right w:val="nil"/>
            </w:tcBorders>
            <w:tcMar>
              <w:top w:w="128" w:type="dxa"/>
              <w:left w:w="43" w:type="dxa"/>
              <w:bottom w:w="43" w:type="dxa"/>
              <w:right w:w="43" w:type="dxa"/>
            </w:tcMar>
            <w:vAlign w:val="bottom"/>
          </w:tcPr>
          <w:p w14:paraId="0E2FA26F" w14:textId="77777777" w:rsidR="00DD2EA9" w:rsidRPr="00DA1B0F" w:rsidRDefault="00DD2EA9" w:rsidP="00F57EAC">
            <w:pPr>
              <w:jc w:val="center"/>
              <w:rPr>
                <w:sz w:val="21"/>
              </w:rPr>
            </w:pPr>
            <w:r w:rsidRPr="00DA1B0F">
              <w:rPr>
                <w:sz w:val="21"/>
              </w:rPr>
              <w:t>81,7</w:t>
            </w:r>
          </w:p>
        </w:tc>
        <w:tc>
          <w:tcPr>
            <w:tcW w:w="1880" w:type="dxa"/>
            <w:tcBorders>
              <w:top w:val="nil"/>
              <w:left w:val="nil"/>
              <w:bottom w:val="nil"/>
              <w:right w:val="nil"/>
            </w:tcBorders>
            <w:tcMar>
              <w:top w:w="128" w:type="dxa"/>
              <w:left w:w="43" w:type="dxa"/>
              <w:bottom w:w="43" w:type="dxa"/>
              <w:right w:w="43" w:type="dxa"/>
            </w:tcMar>
            <w:vAlign w:val="bottom"/>
          </w:tcPr>
          <w:p w14:paraId="547727DB" w14:textId="77777777" w:rsidR="00DD2EA9" w:rsidRPr="00DA1B0F" w:rsidRDefault="00DD2EA9" w:rsidP="00F57EAC">
            <w:pPr>
              <w:jc w:val="center"/>
              <w:rPr>
                <w:sz w:val="21"/>
              </w:rPr>
            </w:pPr>
            <w:r w:rsidRPr="00DA1B0F">
              <w:rPr>
                <w:sz w:val="21"/>
              </w:rPr>
              <w:t>0,9</w:t>
            </w:r>
          </w:p>
        </w:tc>
        <w:tc>
          <w:tcPr>
            <w:tcW w:w="1120" w:type="dxa"/>
            <w:tcBorders>
              <w:top w:val="nil"/>
              <w:left w:val="nil"/>
              <w:bottom w:val="nil"/>
              <w:right w:val="nil"/>
            </w:tcBorders>
            <w:tcMar>
              <w:top w:w="128" w:type="dxa"/>
              <w:left w:w="43" w:type="dxa"/>
              <w:bottom w:w="43" w:type="dxa"/>
              <w:right w:w="43" w:type="dxa"/>
            </w:tcMar>
            <w:vAlign w:val="bottom"/>
          </w:tcPr>
          <w:p w14:paraId="7A40EADA" w14:textId="77777777" w:rsidR="00DD2EA9" w:rsidRPr="00DA1B0F" w:rsidRDefault="00DD2EA9" w:rsidP="00F57EAC">
            <w:pPr>
              <w:jc w:val="center"/>
              <w:rPr>
                <w:sz w:val="21"/>
              </w:rPr>
            </w:pPr>
            <w:r w:rsidRPr="00DA1B0F">
              <w:rPr>
                <w:sz w:val="21"/>
              </w:rPr>
              <w:t>20,4</w:t>
            </w:r>
          </w:p>
        </w:tc>
      </w:tr>
      <w:tr w:rsidR="004A055A" w:rsidRPr="00DA1B0F" w14:paraId="1182266C" w14:textId="77777777">
        <w:trPr>
          <w:trHeight w:val="380"/>
        </w:trPr>
        <w:tc>
          <w:tcPr>
            <w:tcW w:w="560" w:type="dxa"/>
            <w:tcBorders>
              <w:top w:val="nil"/>
              <w:left w:val="nil"/>
              <w:bottom w:val="nil"/>
              <w:right w:val="nil"/>
            </w:tcBorders>
            <w:tcMar>
              <w:top w:w="128" w:type="dxa"/>
              <w:left w:w="43" w:type="dxa"/>
              <w:bottom w:w="43" w:type="dxa"/>
              <w:right w:w="43" w:type="dxa"/>
            </w:tcMar>
          </w:tcPr>
          <w:p w14:paraId="3E371D30" w14:textId="77777777" w:rsidR="00DD2EA9" w:rsidRPr="00DA1B0F" w:rsidRDefault="00DD2EA9" w:rsidP="00DA1B0F">
            <w:pPr>
              <w:rPr>
                <w:sz w:val="21"/>
              </w:rPr>
            </w:pPr>
            <w:r w:rsidRPr="00DA1B0F">
              <w:rPr>
                <w:sz w:val="21"/>
              </w:rPr>
              <w:t>1120</w:t>
            </w:r>
          </w:p>
        </w:tc>
        <w:tc>
          <w:tcPr>
            <w:tcW w:w="1540" w:type="dxa"/>
            <w:tcBorders>
              <w:top w:val="nil"/>
              <w:left w:val="nil"/>
              <w:bottom w:val="nil"/>
              <w:right w:val="nil"/>
            </w:tcBorders>
            <w:tcMar>
              <w:top w:w="128" w:type="dxa"/>
              <w:left w:w="43" w:type="dxa"/>
              <w:bottom w:w="43" w:type="dxa"/>
              <w:right w:w="43" w:type="dxa"/>
            </w:tcMar>
          </w:tcPr>
          <w:p w14:paraId="636782D1" w14:textId="77777777" w:rsidR="00DD2EA9" w:rsidRPr="00DA1B0F" w:rsidRDefault="00DD2EA9" w:rsidP="00DA1B0F">
            <w:pPr>
              <w:rPr>
                <w:sz w:val="21"/>
              </w:rPr>
            </w:pPr>
            <w:r w:rsidRPr="00DA1B0F">
              <w:rPr>
                <w:sz w:val="21"/>
              </w:rPr>
              <w:t>Klepp</w:t>
            </w:r>
          </w:p>
        </w:tc>
        <w:tc>
          <w:tcPr>
            <w:tcW w:w="860" w:type="dxa"/>
            <w:tcBorders>
              <w:top w:val="nil"/>
              <w:left w:val="nil"/>
              <w:bottom w:val="nil"/>
              <w:right w:val="nil"/>
            </w:tcBorders>
            <w:tcMar>
              <w:top w:w="128" w:type="dxa"/>
              <w:left w:w="43" w:type="dxa"/>
              <w:bottom w:w="43" w:type="dxa"/>
              <w:right w:w="43" w:type="dxa"/>
            </w:tcMar>
            <w:vAlign w:val="bottom"/>
          </w:tcPr>
          <w:p w14:paraId="1512779A" w14:textId="77777777" w:rsidR="00DD2EA9" w:rsidRPr="00DA1B0F" w:rsidRDefault="00DD2EA9" w:rsidP="00F57EAC">
            <w:pPr>
              <w:jc w:val="center"/>
              <w:rPr>
                <w:sz w:val="21"/>
              </w:rPr>
            </w:pPr>
            <w:r w:rsidRPr="00DA1B0F">
              <w:rPr>
                <w:sz w:val="21"/>
              </w:rPr>
              <w:t>6,0</w:t>
            </w:r>
          </w:p>
        </w:tc>
        <w:tc>
          <w:tcPr>
            <w:tcW w:w="880" w:type="dxa"/>
            <w:tcBorders>
              <w:top w:val="nil"/>
              <w:left w:val="nil"/>
              <w:bottom w:val="nil"/>
              <w:right w:val="nil"/>
            </w:tcBorders>
            <w:tcMar>
              <w:top w:w="128" w:type="dxa"/>
              <w:left w:w="43" w:type="dxa"/>
              <w:bottom w:w="43" w:type="dxa"/>
              <w:right w:w="43" w:type="dxa"/>
            </w:tcMar>
            <w:vAlign w:val="bottom"/>
          </w:tcPr>
          <w:p w14:paraId="00830319" w14:textId="77777777" w:rsidR="00DD2EA9" w:rsidRPr="00DA1B0F" w:rsidRDefault="00DD2EA9" w:rsidP="00F57EAC">
            <w:pPr>
              <w:jc w:val="center"/>
              <w:rPr>
                <w:sz w:val="21"/>
              </w:rPr>
            </w:pPr>
            <w:r w:rsidRPr="00DA1B0F">
              <w:rPr>
                <w:sz w:val="21"/>
              </w:rPr>
              <w:t>20,9</w:t>
            </w:r>
          </w:p>
        </w:tc>
        <w:tc>
          <w:tcPr>
            <w:tcW w:w="1180" w:type="dxa"/>
            <w:tcBorders>
              <w:top w:val="nil"/>
              <w:left w:val="nil"/>
              <w:bottom w:val="nil"/>
              <w:right w:val="nil"/>
            </w:tcBorders>
            <w:tcMar>
              <w:top w:w="128" w:type="dxa"/>
              <w:left w:w="43" w:type="dxa"/>
              <w:bottom w:w="43" w:type="dxa"/>
              <w:right w:w="43" w:type="dxa"/>
            </w:tcMar>
            <w:vAlign w:val="bottom"/>
          </w:tcPr>
          <w:p w14:paraId="3D1A99BE" w14:textId="77777777" w:rsidR="00DD2EA9" w:rsidRPr="00DA1B0F" w:rsidRDefault="00DD2EA9" w:rsidP="00F57EAC">
            <w:pPr>
              <w:jc w:val="center"/>
              <w:rPr>
                <w:sz w:val="21"/>
              </w:rPr>
            </w:pPr>
            <w:r w:rsidRPr="00DA1B0F">
              <w:rPr>
                <w:sz w:val="21"/>
              </w:rPr>
              <w:t>14,3</w:t>
            </w:r>
          </w:p>
        </w:tc>
        <w:tc>
          <w:tcPr>
            <w:tcW w:w="1440" w:type="dxa"/>
            <w:tcBorders>
              <w:top w:val="nil"/>
              <w:left w:val="nil"/>
              <w:bottom w:val="nil"/>
              <w:right w:val="nil"/>
            </w:tcBorders>
            <w:tcMar>
              <w:top w:w="128" w:type="dxa"/>
              <w:left w:w="43" w:type="dxa"/>
              <w:bottom w:w="43" w:type="dxa"/>
              <w:right w:w="43" w:type="dxa"/>
            </w:tcMar>
            <w:vAlign w:val="bottom"/>
          </w:tcPr>
          <w:p w14:paraId="4088E8B0" w14:textId="77777777" w:rsidR="00DD2EA9" w:rsidRPr="00DA1B0F" w:rsidRDefault="00DD2EA9" w:rsidP="00F57EAC">
            <w:pPr>
              <w:jc w:val="center"/>
              <w:rPr>
                <w:sz w:val="21"/>
              </w:rPr>
            </w:pPr>
            <w:r w:rsidRPr="00DA1B0F">
              <w:rPr>
                <w:sz w:val="21"/>
              </w:rPr>
              <w:t>92,5</w:t>
            </w:r>
          </w:p>
        </w:tc>
        <w:tc>
          <w:tcPr>
            <w:tcW w:w="1880" w:type="dxa"/>
            <w:tcBorders>
              <w:top w:val="nil"/>
              <w:left w:val="nil"/>
              <w:bottom w:val="nil"/>
              <w:right w:val="nil"/>
            </w:tcBorders>
            <w:tcMar>
              <w:top w:w="128" w:type="dxa"/>
              <w:left w:w="43" w:type="dxa"/>
              <w:bottom w:w="43" w:type="dxa"/>
              <w:right w:w="43" w:type="dxa"/>
            </w:tcMar>
            <w:vAlign w:val="bottom"/>
          </w:tcPr>
          <w:p w14:paraId="5F5384FF" w14:textId="77777777" w:rsidR="00DD2EA9" w:rsidRPr="00DA1B0F" w:rsidRDefault="00DD2EA9" w:rsidP="00F57EAC">
            <w:pPr>
              <w:jc w:val="center"/>
              <w:rPr>
                <w:sz w:val="21"/>
              </w:rPr>
            </w:pPr>
            <w:r w:rsidRPr="00DA1B0F">
              <w:rPr>
                <w:sz w:val="21"/>
              </w:rPr>
              <w:t>17,3</w:t>
            </w:r>
          </w:p>
        </w:tc>
        <w:tc>
          <w:tcPr>
            <w:tcW w:w="1120" w:type="dxa"/>
            <w:tcBorders>
              <w:top w:val="nil"/>
              <w:left w:val="nil"/>
              <w:bottom w:val="nil"/>
              <w:right w:val="nil"/>
            </w:tcBorders>
            <w:tcMar>
              <w:top w:w="128" w:type="dxa"/>
              <w:left w:w="43" w:type="dxa"/>
              <w:bottom w:w="43" w:type="dxa"/>
              <w:right w:w="43" w:type="dxa"/>
            </w:tcMar>
            <w:vAlign w:val="bottom"/>
          </w:tcPr>
          <w:p w14:paraId="22221B68" w14:textId="77777777" w:rsidR="00DD2EA9" w:rsidRPr="00DA1B0F" w:rsidRDefault="00DD2EA9" w:rsidP="00F57EAC">
            <w:pPr>
              <w:jc w:val="center"/>
              <w:rPr>
                <w:sz w:val="21"/>
              </w:rPr>
            </w:pPr>
            <w:r w:rsidRPr="00DA1B0F">
              <w:rPr>
                <w:sz w:val="21"/>
              </w:rPr>
              <w:t>43,6</w:t>
            </w:r>
          </w:p>
        </w:tc>
      </w:tr>
      <w:tr w:rsidR="004A055A" w:rsidRPr="00DA1B0F" w14:paraId="1122DEF0" w14:textId="77777777">
        <w:trPr>
          <w:trHeight w:val="380"/>
        </w:trPr>
        <w:tc>
          <w:tcPr>
            <w:tcW w:w="560" w:type="dxa"/>
            <w:tcBorders>
              <w:top w:val="nil"/>
              <w:left w:val="nil"/>
              <w:bottom w:val="nil"/>
              <w:right w:val="nil"/>
            </w:tcBorders>
            <w:tcMar>
              <w:top w:w="128" w:type="dxa"/>
              <w:left w:w="43" w:type="dxa"/>
              <w:bottom w:w="43" w:type="dxa"/>
              <w:right w:w="43" w:type="dxa"/>
            </w:tcMar>
          </w:tcPr>
          <w:p w14:paraId="4908B535" w14:textId="77777777" w:rsidR="00DD2EA9" w:rsidRPr="00DA1B0F" w:rsidRDefault="00DD2EA9" w:rsidP="00DA1B0F">
            <w:pPr>
              <w:rPr>
                <w:sz w:val="21"/>
              </w:rPr>
            </w:pPr>
            <w:r w:rsidRPr="00DA1B0F">
              <w:rPr>
                <w:sz w:val="21"/>
              </w:rPr>
              <w:t>1121</w:t>
            </w:r>
          </w:p>
        </w:tc>
        <w:tc>
          <w:tcPr>
            <w:tcW w:w="1540" w:type="dxa"/>
            <w:tcBorders>
              <w:top w:val="nil"/>
              <w:left w:val="nil"/>
              <w:bottom w:val="nil"/>
              <w:right w:val="nil"/>
            </w:tcBorders>
            <w:tcMar>
              <w:top w:w="128" w:type="dxa"/>
              <w:left w:w="43" w:type="dxa"/>
              <w:bottom w:w="43" w:type="dxa"/>
              <w:right w:w="43" w:type="dxa"/>
            </w:tcMar>
          </w:tcPr>
          <w:p w14:paraId="6E1C8007" w14:textId="77777777" w:rsidR="00DD2EA9" w:rsidRPr="00DA1B0F" w:rsidRDefault="00DD2EA9" w:rsidP="00DA1B0F">
            <w:pPr>
              <w:rPr>
                <w:sz w:val="21"/>
              </w:rPr>
            </w:pPr>
            <w:r w:rsidRPr="00DA1B0F">
              <w:rPr>
                <w:sz w:val="21"/>
              </w:rPr>
              <w:t>Time</w:t>
            </w:r>
          </w:p>
        </w:tc>
        <w:tc>
          <w:tcPr>
            <w:tcW w:w="860" w:type="dxa"/>
            <w:tcBorders>
              <w:top w:val="nil"/>
              <w:left w:val="nil"/>
              <w:bottom w:val="nil"/>
              <w:right w:val="nil"/>
            </w:tcBorders>
            <w:tcMar>
              <w:top w:w="128" w:type="dxa"/>
              <w:left w:w="43" w:type="dxa"/>
              <w:bottom w:w="43" w:type="dxa"/>
              <w:right w:w="43" w:type="dxa"/>
            </w:tcMar>
            <w:vAlign w:val="bottom"/>
          </w:tcPr>
          <w:p w14:paraId="56687B36" w14:textId="77777777" w:rsidR="00DD2EA9" w:rsidRPr="00DA1B0F" w:rsidRDefault="00DD2EA9" w:rsidP="00F57EAC">
            <w:pPr>
              <w:jc w:val="center"/>
              <w:rPr>
                <w:sz w:val="21"/>
              </w:rPr>
            </w:pPr>
            <w:r w:rsidRPr="00DA1B0F">
              <w:rPr>
                <w:sz w:val="21"/>
              </w:rPr>
              <w:t>4,9</w:t>
            </w:r>
          </w:p>
        </w:tc>
        <w:tc>
          <w:tcPr>
            <w:tcW w:w="880" w:type="dxa"/>
            <w:tcBorders>
              <w:top w:val="nil"/>
              <w:left w:val="nil"/>
              <w:bottom w:val="nil"/>
              <w:right w:val="nil"/>
            </w:tcBorders>
            <w:tcMar>
              <w:top w:w="128" w:type="dxa"/>
              <w:left w:w="43" w:type="dxa"/>
              <w:bottom w:w="43" w:type="dxa"/>
              <w:right w:w="43" w:type="dxa"/>
            </w:tcMar>
            <w:vAlign w:val="bottom"/>
          </w:tcPr>
          <w:p w14:paraId="014BAB66" w14:textId="77777777" w:rsidR="00DD2EA9" w:rsidRPr="00DA1B0F" w:rsidRDefault="00DD2EA9" w:rsidP="00F57EAC">
            <w:pPr>
              <w:jc w:val="center"/>
              <w:rPr>
                <w:sz w:val="21"/>
              </w:rPr>
            </w:pPr>
            <w:r w:rsidRPr="00DA1B0F">
              <w:rPr>
                <w:sz w:val="21"/>
              </w:rPr>
              <w:t>10,6</w:t>
            </w:r>
          </w:p>
        </w:tc>
        <w:tc>
          <w:tcPr>
            <w:tcW w:w="1180" w:type="dxa"/>
            <w:tcBorders>
              <w:top w:val="nil"/>
              <w:left w:val="nil"/>
              <w:bottom w:val="nil"/>
              <w:right w:val="nil"/>
            </w:tcBorders>
            <w:tcMar>
              <w:top w:w="128" w:type="dxa"/>
              <w:left w:w="43" w:type="dxa"/>
              <w:bottom w:w="43" w:type="dxa"/>
              <w:right w:w="43" w:type="dxa"/>
            </w:tcMar>
            <w:vAlign w:val="bottom"/>
          </w:tcPr>
          <w:p w14:paraId="4EFB274B" w14:textId="77777777" w:rsidR="00DD2EA9" w:rsidRPr="00DA1B0F" w:rsidRDefault="00DD2EA9" w:rsidP="00F57EAC">
            <w:pPr>
              <w:jc w:val="center"/>
              <w:rPr>
                <w:sz w:val="21"/>
              </w:rPr>
            </w:pPr>
            <w:r w:rsidRPr="00DA1B0F">
              <w:rPr>
                <w:sz w:val="21"/>
              </w:rPr>
              <w:t>14,2</w:t>
            </w:r>
          </w:p>
        </w:tc>
        <w:tc>
          <w:tcPr>
            <w:tcW w:w="1440" w:type="dxa"/>
            <w:tcBorders>
              <w:top w:val="nil"/>
              <w:left w:val="nil"/>
              <w:bottom w:val="nil"/>
              <w:right w:val="nil"/>
            </w:tcBorders>
            <w:tcMar>
              <w:top w:w="128" w:type="dxa"/>
              <w:left w:w="43" w:type="dxa"/>
              <w:bottom w:w="43" w:type="dxa"/>
              <w:right w:w="43" w:type="dxa"/>
            </w:tcMar>
            <w:vAlign w:val="bottom"/>
          </w:tcPr>
          <w:p w14:paraId="141F4DC7" w14:textId="77777777" w:rsidR="00DD2EA9" w:rsidRPr="00DA1B0F" w:rsidRDefault="00DD2EA9" w:rsidP="00F57EAC">
            <w:pPr>
              <w:jc w:val="center"/>
              <w:rPr>
                <w:sz w:val="21"/>
              </w:rPr>
            </w:pPr>
            <w:r w:rsidRPr="00DA1B0F">
              <w:rPr>
                <w:sz w:val="21"/>
              </w:rPr>
              <w:t>102,2</w:t>
            </w:r>
          </w:p>
        </w:tc>
        <w:tc>
          <w:tcPr>
            <w:tcW w:w="1880" w:type="dxa"/>
            <w:tcBorders>
              <w:top w:val="nil"/>
              <w:left w:val="nil"/>
              <w:bottom w:val="nil"/>
              <w:right w:val="nil"/>
            </w:tcBorders>
            <w:tcMar>
              <w:top w:w="128" w:type="dxa"/>
              <w:left w:w="43" w:type="dxa"/>
              <w:bottom w:w="43" w:type="dxa"/>
              <w:right w:w="43" w:type="dxa"/>
            </w:tcMar>
            <w:vAlign w:val="bottom"/>
          </w:tcPr>
          <w:p w14:paraId="0FF78EF5" w14:textId="77777777" w:rsidR="00DD2EA9" w:rsidRPr="00DA1B0F" w:rsidRDefault="00DD2EA9" w:rsidP="00F57EAC">
            <w:pPr>
              <w:jc w:val="center"/>
              <w:rPr>
                <w:sz w:val="21"/>
              </w:rPr>
            </w:pPr>
            <w:r w:rsidRPr="00DA1B0F">
              <w:rPr>
                <w:sz w:val="21"/>
              </w:rPr>
              <w:t>9,6</w:t>
            </w:r>
          </w:p>
        </w:tc>
        <w:tc>
          <w:tcPr>
            <w:tcW w:w="1120" w:type="dxa"/>
            <w:tcBorders>
              <w:top w:val="nil"/>
              <w:left w:val="nil"/>
              <w:bottom w:val="nil"/>
              <w:right w:val="nil"/>
            </w:tcBorders>
            <w:tcMar>
              <w:top w:w="128" w:type="dxa"/>
              <w:left w:w="43" w:type="dxa"/>
              <w:bottom w:w="43" w:type="dxa"/>
              <w:right w:w="43" w:type="dxa"/>
            </w:tcMar>
            <w:vAlign w:val="bottom"/>
          </w:tcPr>
          <w:p w14:paraId="2734014E" w14:textId="77777777" w:rsidR="00DD2EA9" w:rsidRPr="00DA1B0F" w:rsidRDefault="00DD2EA9" w:rsidP="00F57EAC">
            <w:pPr>
              <w:jc w:val="center"/>
              <w:rPr>
                <w:sz w:val="21"/>
              </w:rPr>
            </w:pPr>
            <w:r w:rsidRPr="00DA1B0F">
              <w:rPr>
                <w:sz w:val="21"/>
              </w:rPr>
              <w:t>42,6</w:t>
            </w:r>
          </w:p>
        </w:tc>
      </w:tr>
      <w:tr w:rsidR="004A055A" w:rsidRPr="00DA1B0F" w14:paraId="743B94DF" w14:textId="77777777">
        <w:trPr>
          <w:trHeight w:val="380"/>
        </w:trPr>
        <w:tc>
          <w:tcPr>
            <w:tcW w:w="560" w:type="dxa"/>
            <w:tcBorders>
              <w:top w:val="nil"/>
              <w:left w:val="nil"/>
              <w:bottom w:val="nil"/>
              <w:right w:val="nil"/>
            </w:tcBorders>
            <w:tcMar>
              <w:top w:w="128" w:type="dxa"/>
              <w:left w:w="43" w:type="dxa"/>
              <w:bottom w:w="43" w:type="dxa"/>
              <w:right w:w="43" w:type="dxa"/>
            </w:tcMar>
          </w:tcPr>
          <w:p w14:paraId="01CF4940" w14:textId="77777777" w:rsidR="00DD2EA9" w:rsidRPr="00DA1B0F" w:rsidRDefault="00DD2EA9" w:rsidP="00DA1B0F">
            <w:pPr>
              <w:rPr>
                <w:sz w:val="21"/>
              </w:rPr>
            </w:pPr>
            <w:r w:rsidRPr="00DA1B0F">
              <w:rPr>
                <w:sz w:val="21"/>
              </w:rPr>
              <w:t>1122</w:t>
            </w:r>
          </w:p>
        </w:tc>
        <w:tc>
          <w:tcPr>
            <w:tcW w:w="1540" w:type="dxa"/>
            <w:tcBorders>
              <w:top w:val="nil"/>
              <w:left w:val="nil"/>
              <w:bottom w:val="nil"/>
              <w:right w:val="nil"/>
            </w:tcBorders>
            <w:tcMar>
              <w:top w:w="128" w:type="dxa"/>
              <w:left w:w="43" w:type="dxa"/>
              <w:bottom w:w="43" w:type="dxa"/>
              <w:right w:w="43" w:type="dxa"/>
            </w:tcMar>
          </w:tcPr>
          <w:p w14:paraId="0839C83D" w14:textId="77777777" w:rsidR="00DD2EA9" w:rsidRPr="00DA1B0F" w:rsidRDefault="00DD2EA9" w:rsidP="00DA1B0F">
            <w:pPr>
              <w:rPr>
                <w:sz w:val="21"/>
              </w:rPr>
            </w:pPr>
            <w:r w:rsidRPr="00DA1B0F">
              <w:rPr>
                <w:sz w:val="21"/>
              </w:rPr>
              <w:t>Gjesdal</w:t>
            </w:r>
          </w:p>
        </w:tc>
        <w:tc>
          <w:tcPr>
            <w:tcW w:w="860" w:type="dxa"/>
            <w:tcBorders>
              <w:top w:val="nil"/>
              <w:left w:val="nil"/>
              <w:bottom w:val="nil"/>
              <w:right w:val="nil"/>
            </w:tcBorders>
            <w:tcMar>
              <w:top w:w="128" w:type="dxa"/>
              <w:left w:w="43" w:type="dxa"/>
              <w:bottom w:w="43" w:type="dxa"/>
              <w:right w:w="43" w:type="dxa"/>
            </w:tcMar>
            <w:vAlign w:val="bottom"/>
          </w:tcPr>
          <w:p w14:paraId="2BC3712E" w14:textId="77777777" w:rsidR="00DD2EA9" w:rsidRPr="00DA1B0F" w:rsidRDefault="00DD2EA9" w:rsidP="00F57EAC">
            <w:pPr>
              <w:jc w:val="center"/>
              <w:rPr>
                <w:sz w:val="21"/>
              </w:rPr>
            </w:pPr>
            <w:r w:rsidRPr="00DA1B0F">
              <w:rPr>
                <w:sz w:val="21"/>
              </w:rPr>
              <w:t>4,1</w:t>
            </w:r>
          </w:p>
        </w:tc>
        <w:tc>
          <w:tcPr>
            <w:tcW w:w="880" w:type="dxa"/>
            <w:tcBorders>
              <w:top w:val="nil"/>
              <w:left w:val="nil"/>
              <w:bottom w:val="nil"/>
              <w:right w:val="nil"/>
            </w:tcBorders>
            <w:tcMar>
              <w:top w:w="128" w:type="dxa"/>
              <w:left w:w="43" w:type="dxa"/>
              <w:bottom w:w="43" w:type="dxa"/>
              <w:right w:w="43" w:type="dxa"/>
            </w:tcMar>
            <w:vAlign w:val="bottom"/>
          </w:tcPr>
          <w:p w14:paraId="03D9B1D8" w14:textId="77777777" w:rsidR="00DD2EA9" w:rsidRPr="00DA1B0F" w:rsidRDefault="00DD2EA9" w:rsidP="00F57EAC">
            <w:pPr>
              <w:jc w:val="center"/>
              <w:rPr>
                <w:sz w:val="21"/>
              </w:rPr>
            </w:pPr>
            <w:r w:rsidRPr="00DA1B0F">
              <w:rPr>
                <w:sz w:val="21"/>
              </w:rPr>
              <w:t>12,3</w:t>
            </w:r>
          </w:p>
        </w:tc>
        <w:tc>
          <w:tcPr>
            <w:tcW w:w="1180" w:type="dxa"/>
            <w:tcBorders>
              <w:top w:val="nil"/>
              <w:left w:val="nil"/>
              <w:bottom w:val="nil"/>
              <w:right w:val="nil"/>
            </w:tcBorders>
            <w:tcMar>
              <w:top w:w="128" w:type="dxa"/>
              <w:left w:w="43" w:type="dxa"/>
              <w:bottom w:w="43" w:type="dxa"/>
              <w:right w:w="43" w:type="dxa"/>
            </w:tcMar>
            <w:vAlign w:val="bottom"/>
          </w:tcPr>
          <w:p w14:paraId="51886247" w14:textId="77777777" w:rsidR="00DD2EA9" w:rsidRPr="00DA1B0F" w:rsidRDefault="00DD2EA9" w:rsidP="00F57EAC">
            <w:pPr>
              <w:jc w:val="center"/>
              <w:rPr>
                <w:sz w:val="21"/>
              </w:rPr>
            </w:pPr>
            <w:r w:rsidRPr="00DA1B0F">
              <w:rPr>
                <w:sz w:val="21"/>
              </w:rPr>
              <w:t>26,2</w:t>
            </w:r>
          </w:p>
        </w:tc>
        <w:tc>
          <w:tcPr>
            <w:tcW w:w="1440" w:type="dxa"/>
            <w:tcBorders>
              <w:top w:val="nil"/>
              <w:left w:val="nil"/>
              <w:bottom w:val="nil"/>
              <w:right w:val="nil"/>
            </w:tcBorders>
            <w:tcMar>
              <w:top w:w="128" w:type="dxa"/>
              <w:left w:w="43" w:type="dxa"/>
              <w:bottom w:w="43" w:type="dxa"/>
              <w:right w:w="43" w:type="dxa"/>
            </w:tcMar>
            <w:vAlign w:val="bottom"/>
          </w:tcPr>
          <w:p w14:paraId="782F25D4" w14:textId="77777777" w:rsidR="00DD2EA9" w:rsidRPr="00DA1B0F" w:rsidRDefault="00DD2EA9" w:rsidP="00F57EAC">
            <w:pPr>
              <w:jc w:val="center"/>
              <w:rPr>
                <w:sz w:val="21"/>
              </w:rPr>
            </w:pPr>
            <w:r w:rsidRPr="00DA1B0F">
              <w:rPr>
                <w:sz w:val="21"/>
              </w:rPr>
              <w:t>105,8</w:t>
            </w:r>
          </w:p>
        </w:tc>
        <w:tc>
          <w:tcPr>
            <w:tcW w:w="1880" w:type="dxa"/>
            <w:tcBorders>
              <w:top w:val="nil"/>
              <w:left w:val="nil"/>
              <w:bottom w:val="nil"/>
              <w:right w:val="nil"/>
            </w:tcBorders>
            <w:tcMar>
              <w:top w:w="128" w:type="dxa"/>
              <w:left w:w="43" w:type="dxa"/>
              <w:bottom w:w="43" w:type="dxa"/>
              <w:right w:w="43" w:type="dxa"/>
            </w:tcMar>
            <w:vAlign w:val="bottom"/>
          </w:tcPr>
          <w:p w14:paraId="43CB2B0E" w14:textId="77777777" w:rsidR="00DD2EA9" w:rsidRPr="00DA1B0F" w:rsidRDefault="00DD2EA9" w:rsidP="00F57EAC">
            <w:pPr>
              <w:jc w:val="center"/>
              <w:rPr>
                <w:sz w:val="21"/>
              </w:rPr>
            </w:pPr>
            <w:r w:rsidRPr="00DA1B0F">
              <w:rPr>
                <w:sz w:val="21"/>
              </w:rPr>
              <w:t>25,8</w:t>
            </w:r>
          </w:p>
        </w:tc>
        <w:tc>
          <w:tcPr>
            <w:tcW w:w="1120" w:type="dxa"/>
            <w:tcBorders>
              <w:top w:val="nil"/>
              <w:left w:val="nil"/>
              <w:bottom w:val="nil"/>
              <w:right w:val="nil"/>
            </w:tcBorders>
            <w:tcMar>
              <w:top w:w="128" w:type="dxa"/>
              <w:left w:w="43" w:type="dxa"/>
              <w:bottom w:w="43" w:type="dxa"/>
              <w:right w:w="43" w:type="dxa"/>
            </w:tcMar>
            <w:vAlign w:val="bottom"/>
          </w:tcPr>
          <w:p w14:paraId="643F876F" w14:textId="77777777" w:rsidR="00DD2EA9" w:rsidRPr="00DA1B0F" w:rsidRDefault="00DD2EA9" w:rsidP="00F57EAC">
            <w:pPr>
              <w:jc w:val="center"/>
              <w:rPr>
                <w:sz w:val="21"/>
              </w:rPr>
            </w:pPr>
            <w:r w:rsidRPr="00DA1B0F">
              <w:rPr>
                <w:sz w:val="21"/>
              </w:rPr>
              <w:t>36,4</w:t>
            </w:r>
          </w:p>
        </w:tc>
      </w:tr>
      <w:tr w:rsidR="004A055A" w:rsidRPr="00DA1B0F" w14:paraId="2B338600" w14:textId="77777777">
        <w:trPr>
          <w:trHeight w:val="380"/>
        </w:trPr>
        <w:tc>
          <w:tcPr>
            <w:tcW w:w="560" w:type="dxa"/>
            <w:tcBorders>
              <w:top w:val="nil"/>
              <w:left w:val="nil"/>
              <w:bottom w:val="nil"/>
              <w:right w:val="nil"/>
            </w:tcBorders>
            <w:tcMar>
              <w:top w:w="128" w:type="dxa"/>
              <w:left w:w="43" w:type="dxa"/>
              <w:bottom w:w="43" w:type="dxa"/>
              <w:right w:w="43" w:type="dxa"/>
            </w:tcMar>
          </w:tcPr>
          <w:p w14:paraId="2CCB3044" w14:textId="77777777" w:rsidR="00DD2EA9" w:rsidRPr="00DA1B0F" w:rsidRDefault="00DD2EA9" w:rsidP="00DA1B0F">
            <w:pPr>
              <w:rPr>
                <w:sz w:val="21"/>
              </w:rPr>
            </w:pPr>
            <w:r w:rsidRPr="00DA1B0F">
              <w:rPr>
                <w:sz w:val="21"/>
              </w:rPr>
              <w:t>1124</w:t>
            </w:r>
          </w:p>
        </w:tc>
        <w:tc>
          <w:tcPr>
            <w:tcW w:w="1540" w:type="dxa"/>
            <w:tcBorders>
              <w:top w:val="nil"/>
              <w:left w:val="nil"/>
              <w:bottom w:val="nil"/>
              <w:right w:val="nil"/>
            </w:tcBorders>
            <w:tcMar>
              <w:top w:w="128" w:type="dxa"/>
              <w:left w:w="43" w:type="dxa"/>
              <w:bottom w:w="43" w:type="dxa"/>
              <w:right w:w="43" w:type="dxa"/>
            </w:tcMar>
          </w:tcPr>
          <w:p w14:paraId="0A0760EC" w14:textId="77777777" w:rsidR="00DD2EA9" w:rsidRPr="00DA1B0F" w:rsidRDefault="00DD2EA9" w:rsidP="00DA1B0F">
            <w:pPr>
              <w:rPr>
                <w:sz w:val="21"/>
              </w:rPr>
            </w:pPr>
            <w:r w:rsidRPr="00DA1B0F">
              <w:rPr>
                <w:sz w:val="21"/>
              </w:rPr>
              <w:t>Sola</w:t>
            </w:r>
          </w:p>
        </w:tc>
        <w:tc>
          <w:tcPr>
            <w:tcW w:w="860" w:type="dxa"/>
            <w:tcBorders>
              <w:top w:val="nil"/>
              <w:left w:val="nil"/>
              <w:bottom w:val="nil"/>
              <w:right w:val="nil"/>
            </w:tcBorders>
            <w:tcMar>
              <w:top w:w="128" w:type="dxa"/>
              <w:left w:w="43" w:type="dxa"/>
              <w:bottom w:w="43" w:type="dxa"/>
              <w:right w:w="43" w:type="dxa"/>
            </w:tcMar>
            <w:vAlign w:val="bottom"/>
          </w:tcPr>
          <w:p w14:paraId="581DE465" w14:textId="77777777" w:rsidR="00DD2EA9" w:rsidRPr="00DA1B0F" w:rsidRDefault="00DD2EA9" w:rsidP="00F57EAC">
            <w:pPr>
              <w:jc w:val="center"/>
              <w:rPr>
                <w:sz w:val="21"/>
              </w:rPr>
            </w:pPr>
            <w:r w:rsidRPr="00DA1B0F">
              <w:rPr>
                <w:sz w:val="21"/>
              </w:rPr>
              <w:t>4,2</w:t>
            </w:r>
          </w:p>
        </w:tc>
        <w:tc>
          <w:tcPr>
            <w:tcW w:w="880" w:type="dxa"/>
            <w:tcBorders>
              <w:top w:val="nil"/>
              <w:left w:val="nil"/>
              <w:bottom w:val="nil"/>
              <w:right w:val="nil"/>
            </w:tcBorders>
            <w:tcMar>
              <w:top w:w="128" w:type="dxa"/>
              <w:left w:w="43" w:type="dxa"/>
              <w:bottom w:w="43" w:type="dxa"/>
              <w:right w:w="43" w:type="dxa"/>
            </w:tcMar>
            <w:vAlign w:val="bottom"/>
          </w:tcPr>
          <w:p w14:paraId="0DCFEC68" w14:textId="77777777" w:rsidR="00DD2EA9" w:rsidRPr="00DA1B0F" w:rsidRDefault="00DD2EA9" w:rsidP="00F57EAC">
            <w:pPr>
              <w:jc w:val="center"/>
              <w:rPr>
                <w:sz w:val="21"/>
              </w:rPr>
            </w:pPr>
            <w:r w:rsidRPr="00DA1B0F">
              <w:rPr>
                <w:sz w:val="21"/>
              </w:rPr>
              <w:t>11,7</w:t>
            </w:r>
          </w:p>
        </w:tc>
        <w:tc>
          <w:tcPr>
            <w:tcW w:w="1180" w:type="dxa"/>
            <w:tcBorders>
              <w:top w:val="nil"/>
              <w:left w:val="nil"/>
              <w:bottom w:val="nil"/>
              <w:right w:val="nil"/>
            </w:tcBorders>
            <w:tcMar>
              <w:top w:w="128" w:type="dxa"/>
              <w:left w:w="43" w:type="dxa"/>
              <w:bottom w:w="43" w:type="dxa"/>
              <w:right w:w="43" w:type="dxa"/>
            </w:tcMar>
            <w:vAlign w:val="bottom"/>
          </w:tcPr>
          <w:p w14:paraId="7CAD12F7" w14:textId="77777777" w:rsidR="00DD2EA9" w:rsidRPr="00DA1B0F" w:rsidRDefault="00DD2EA9" w:rsidP="00F57EAC">
            <w:pPr>
              <w:jc w:val="center"/>
              <w:rPr>
                <w:sz w:val="21"/>
              </w:rPr>
            </w:pPr>
            <w:r w:rsidRPr="00DA1B0F">
              <w:rPr>
                <w:sz w:val="21"/>
              </w:rPr>
              <w:t>13,9</w:t>
            </w:r>
          </w:p>
        </w:tc>
        <w:tc>
          <w:tcPr>
            <w:tcW w:w="1440" w:type="dxa"/>
            <w:tcBorders>
              <w:top w:val="nil"/>
              <w:left w:val="nil"/>
              <w:bottom w:val="nil"/>
              <w:right w:val="nil"/>
            </w:tcBorders>
            <w:tcMar>
              <w:top w:w="128" w:type="dxa"/>
              <w:left w:w="43" w:type="dxa"/>
              <w:bottom w:w="43" w:type="dxa"/>
              <w:right w:w="43" w:type="dxa"/>
            </w:tcMar>
            <w:vAlign w:val="bottom"/>
          </w:tcPr>
          <w:p w14:paraId="16BD8EFC" w14:textId="77777777" w:rsidR="00DD2EA9" w:rsidRPr="00DA1B0F" w:rsidRDefault="00DD2EA9" w:rsidP="00F57EAC">
            <w:pPr>
              <w:jc w:val="center"/>
              <w:rPr>
                <w:sz w:val="21"/>
              </w:rPr>
            </w:pPr>
            <w:r w:rsidRPr="00DA1B0F">
              <w:rPr>
                <w:sz w:val="21"/>
              </w:rPr>
              <w:t>89,1</w:t>
            </w:r>
          </w:p>
        </w:tc>
        <w:tc>
          <w:tcPr>
            <w:tcW w:w="1880" w:type="dxa"/>
            <w:tcBorders>
              <w:top w:val="nil"/>
              <w:left w:val="nil"/>
              <w:bottom w:val="nil"/>
              <w:right w:val="nil"/>
            </w:tcBorders>
            <w:tcMar>
              <w:top w:w="128" w:type="dxa"/>
              <w:left w:w="43" w:type="dxa"/>
              <w:bottom w:w="43" w:type="dxa"/>
              <w:right w:w="43" w:type="dxa"/>
            </w:tcMar>
            <w:vAlign w:val="bottom"/>
          </w:tcPr>
          <w:p w14:paraId="012319C4" w14:textId="77777777" w:rsidR="00DD2EA9" w:rsidRPr="00DA1B0F" w:rsidRDefault="00DD2EA9" w:rsidP="00F57EAC">
            <w:pPr>
              <w:jc w:val="center"/>
              <w:rPr>
                <w:sz w:val="21"/>
              </w:rPr>
            </w:pPr>
            <w:r w:rsidRPr="00DA1B0F">
              <w:rPr>
                <w:sz w:val="21"/>
              </w:rPr>
              <w:t>9,9</w:t>
            </w:r>
          </w:p>
        </w:tc>
        <w:tc>
          <w:tcPr>
            <w:tcW w:w="1120" w:type="dxa"/>
            <w:tcBorders>
              <w:top w:val="nil"/>
              <w:left w:val="nil"/>
              <w:bottom w:val="nil"/>
              <w:right w:val="nil"/>
            </w:tcBorders>
            <w:tcMar>
              <w:top w:w="128" w:type="dxa"/>
              <w:left w:w="43" w:type="dxa"/>
              <w:bottom w:w="43" w:type="dxa"/>
              <w:right w:w="43" w:type="dxa"/>
            </w:tcMar>
            <w:vAlign w:val="bottom"/>
          </w:tcPr>
          <w:p w14:paraId="3AA01ADE" w14:textId="77777777" w:rsidR="00DD2EA9" w:rsidRPr="00DA1B0F" w:rsidRDefault="00DD2EA9" w:rsidP="00F57EAC">
            <w:pPr>
              <w:jc w:val="center"/>
              <w:rPr>
                <w:sz w:val="21"/>
              </w:rPr>
            </w:pPr>
            <w:r w:rsidRPr="00DA1B0F">
              <w:rPr>
                <w:sz w:val="21"/>
              </w:rPr>
              <w:t>27,8</w:t>
            </w:r>
          </w:p>
        </w:tc>
      </w:tr>
      <w:tr w:rsidR="004A055A" w:rsidRPr="00DA1B0F" w14:paraId="35B2FE67" w14:textId="77777777">
        <w:trPr>
          <w:trHeight w:val="380"/>
        </w:trPr>
        <w:tc>
          <w:tcPr>
            <w:tcW w:w="560" w:type="dxa"/>
            <w:tcBorders>
              <w:top w:val="nil"/>
              <w:left w:val="nil"/>
              <w:bottom w:val="nil"/>
              <w:right w:val="nil"/>
            </w:tcBorders>
            <w:tcMar>
              <w:top w:w="128" w:type="dxa"/>
              <w:left w:w="43" w:type="dxa"/>
              <w:bottom w:w="43" w:type="dxa"/>
              <w:right w:w="43" w:type="dxa"/>
            </w:tcMar>
          </w:tcPr>
          <w:p w14:paraId="72A87AA6" w14:textId="77777777" w:rsidR="00DD2EA9" w:rsidRPr="00DA1B0F" w:rsidRDefault="00DD2EA9" w:rsidP="00DA1B0F">
            <w:pPr>
              <w:rPr>
                <w:sz w:val="21"/>
              </w:rPr>
            </w:pPr>
            <w:r w:rsidRPr="00DA1B0F">
              <w:rPr>
                <w:sz w:val="21"/>
              </w:rPr>
              <w:t>1127</w:t>
            </w:r>
          </w:p>
        </w:tc>
        <w:tc>
          <w:tcPr>
            <w:tcW w:w="1540" w:type="dxa"/>
            <w:tcBorders>
              <w:top w:val="nil"/>
              <w:left w:val="nil"/>
              <w:bottom w:val="nil"/>
              <w:right w:val="nil"/>
            </w:tcBorders>
            <w:tcMar>
              <w:top w:w="128" w:type="dxa"/>
              <w:left w:w="43" w:type="dxa"/>
              <w:bottom w:w="43" w:type="dxa"/>
              <w:right w:w="43" w:type="dxa"/>
            </w:tcMar>
          </w:tcPr>
          <w:p w14:paraId="44762B8A" w14:textId="77777777" w:rsidR="00DD2EA9" w:rsidRPr="00DA1B0F" w:rsidRDefault="00DD2EA9" w:rsidP="00DA1B0F">
            <w:pPr>
              <w:rPr>
                <w:sz w:val="21"/>
              </w:rPr>
            </w:pPr>
            <w:r w:rsidRPr="00DA1B0F">
              <w:rPr>
                <w:sz w:val="21"/>
              </w:rPr>
              <w:t>Randaberg</w:t>
            </w:r>
          </w:p>
        </w:tc>
        <w:tc>
          <w:tcPr>
            <w:tcW w:w="860" w:type="dxa"/>
            <w:tcBorders>
              <w:top w:val="nil"/>
              <w:left w:val="nil"/>
              <w:bottom w:val="nil"/>
              <w:right w:val="nil"/>
            </w:tcBorders>
            <w:tcMar>
              <w:top w:w="128" w:type="dxa"/>
              <w:left w:w="43" w:type="dxa"/>
              <w:bottom w:w="43" w:type="dxa"/>
              <w:right w:w="43" w:type="dxa"/>
            </w:tcMar>
            <w:vAlign w:val="bottom"/>
          </w:tcPr>
          <w:p w14:paraId="04712314" w14:textId="77777777" w:rsidR="00DD2EA9" w:rsidRPr="00DA1B0F" w:rsidRDefault="00DD2EA9" w:rsidP="00F57EAC">
            <w:pPr>
              <w:jc w:val="center"/>
              <w:rPr>
                <w:sz w:val="21"/>
              </w:rPr>
            </w:pPr>
            <w:r w:rsidRPr="00DA1B0F">
              <w:rPr>
                <w:sz w:val="21"/>
              </w:rPr>
              <w:t>1,9</w:t>
            </w:r>
          </w:p>
        </w:tc>
        <w:tc>
          <w:tcPr>
            <w:tcW w:w="880" w:type="dxa"/>
            <w:tcBorders>
              <w:top w:val="nil"/>
              <w:left w:val="nil"/>
              <w:bottom w:val="nil"/>
              <w:right w:val="nil"/>
            </w:tcBorders>
            <w:tcMar>
              <w:top w:w="128" w:type="dxa"/>
              <w:left w:w="43" w:type="dxa"/>
              <w:bottom w:w="43" w:type="dxa"/>
              <w:right w:w="43" w:type="dxa"/>
            </w:tcMar>
            <w:vAlign w:val="bottom"/>
          </w:tcPr>
          <w:p w14:paraId="035B76DC" w14:textId="77777777" w:rsidR="00DD2EA9" w:rsidRPr="00DA1B0F" w:rsidRDefault="00DD2EA9" w:rsidP="00F57EAC">
            <w:pPr>
              <w:jc w:val="center"/>
              <w:rPr>
                <w:sz w:val="21"/>
              </w:rPr>
            </w:pPr>
            <w:r w:rsidRPr="00DA1B0F">
              <w:rPr>
                <w:sz w:val="21"/>
              </w:rPr>
              <w:t>4,7</w:t>
            </w:r>
          </w:p>
        </w:tc>
        <w:tc>
          <w:tcPr>
            <w:tcW w:w="1180" w:type="dxa"/>
            <w:tcBorders>
              <w:top w:val="nil"/>
              <w:left w:val="nil"/>
              <w:bottom w:val="nil"/>
              <w:right w:val="nil"/>
            </w:tcBorders>
            <w:tcMar>
              <w:top w:w="128" w:type="dxa"/>
              <w:left w:w="43" w:type="dxa"/>
              <w:bottom w:w="43" w:type="dxa"/>
              <w:right w:w="43" w:type="dxa"/>
            </w:tcMar>
            <w:vAlign w:val="bottom"/>
          </w:tcPr>
          <w:p w14:paraId="66EB7910" w14:textId="77777777" w:rsidR="00DD2EA9" w:rsidRPr="00DA1B0F" w:rsidRDefault="00DD2EA9" w:rsidP="00F57EAC">
            <w:pPr>
              <w:jc w:val="center"/>
              <w:rPr>
                <w:sz w:val="21"/>
              </w:rPr>
            </w:pPr>
            <w:r w:rsidRPr="00DA1B0F">
              <w:rPr>
                <w:sz w:val="21"/>
              </w:rPr>
              <w:t>0,9</w:t>
            </w:r>
          </w:p>
        </w:tc>
        <w:tc>
          <w:tcPr>
            <w:tcW w:w="1440" w:type="dxa"/>
            <w:tcBorders>
              <w:top w:val="nil"/>
              <w:left w:val="nil"/>
              <w:bottom w:val="nil"/>
              <w:right w:val="nil"/>
            </w:tcBorders>
            <w:tcMar>
              <w:top w:w="128" w:type="dxa"/>
              <w:left w:w="43" w:type="dxa"/>
              <w:bottom w:w="43" w:type="dxa"/>
              <w:right w:w="43" w:type="dxa"/>
            </w:tcMar>
            <w:vAlign w:val="bottom"/>
          </w:tcPr>
          <w:p w14:paraId="72903BEB" w14:textId="77777777" w:rsidR="00DD2EA9" w:rsidRPr="00DA1B0F" w:rsidRDefault="00DD2EA9" w:rsidP="00F57EAC">
            <w:pPr>
              <w:jc w:val="center"/>
              <w:rPr>
                <w:sz w:val="21"/>
              </w:rPr>
            </w:pPr>
            <w:r w:rsidRPr="00DA1B0F">
              <w:rPr>
                <w:sz w:val="21"/>
              </w:rPr>
              <w:t>113,2</w:t>
            </w:r>
          </w:p>
        </w:tc>
        <w:tc>
          <w:tcPr>
            <w:tcW w:w="1880" w:type="dxa"/>
            <w:tcBorders>
              <w:top w:val="nil"/>
              <w:left w:val="nil"/>
              <w:bottom w:val="nil"/>
              <w:right w:val="nil"/>
            </w:tcBorders>
            <w:tcMar>
              <w:top w:w="128" w:type="dxa"/>
              <w:left w:w="43" w:type="dxa"/>
              <w:bottom w:w="43" w:type="dxa"/>
              <w:right w:w="43" w:type="dxa"/>
            </w:tcMar>
            <w:vAlign w:val="bottom"/>
          </w:tcPr>
          <w:p w14:paraId="22578FCC" w14:textId="77777777" w:rsidR="00DD2EA9" w:rsidRPr="00DA1B0F" w:rsidRDefault="00DD2EA9" w:rsidP="00F57EAC">
            <w:pPr>
              <w:jc w:val="center"/>
              <w:rPr>
                <w:sz w:val="21"/>
              </w:rPr>
            </w:pPr>
            <w:r w:rsidRPr="00DA1B0F">
              <w:rPr>
                <w:sz w:val="21"/>
              </w:rPr>
              <w:t>29,2</w:t>
            </w:r>
          </w:p>
        </w:tc>
        <w:tc>
          <w:tcPr>
            <w:tcW w:w="1120" w:type="dxa"/>
            <w:tcBorders>
              <w:top w:val="nil"/>
              <w:left w:val="nil"/>
              <w:bottom w:val="nil"/>
              <w:right w:val="nil"/>
            </w:tcBorders>
            <w:tcMar>
              <w:top w:w="128" w:type="dxa"/>
              <w:left w:w="43" w:type="dxa"/>
              <w:bottom w:w="43" w:type="dxa"/>
              <w:right w:w="43" w:type="dxa"/>
            </w:tcMar>
            <w:vAlign w:val="bottom"/>
          </w:tcPr>
          <w:p w14:paraId="14344E78" w14:textId="77777777" w:rsidR="00DD2EA9" w:rsidRPr="00DA1B0F" w:rsidRDefault="00DD2EA9" w:rsidP="00F57EAC">
            <w:pPr>
              <w:jc w:val="center"/>
              <w:rPr>
                <w:sz w:val="21"/>
              </w:rPr>
            </w:pPr>
            <w:r w:rsidRPr="00DA1B0F">
              <w:rPr>
                <w:sz w:val="21"/>
              </w:rPr>
              <w:t>72,1</w:t>
            </w:r>
          </w:p>
        </w:tc>
      </w:tr>
      <w:tr w:rsidR="004A055A" w:rsidRPr="00DA1B0F" w14:paraId="09CCAB10" w14:textId="77777777">
        <w:trPr>
          <w:trHeight w:val="380"/>
        </w:trPr>
        <w:tc>
          <w:tcPr>
            <w:tcW w:w="560" w:type="dxa"/>
            <w:tcBorders>
              <w:top w:val="nil"/>
              <w:left w:val="nil"/>
              <w:bottom w:val="nil"/>
              <w:right w:val="nil"/>
            </w:tcBorders>
            <w:tcMar>
              <w:top w:w="128" w:type="dxa"/>
              <w:left w:w="43" w:type="dxa"/>
              <w:bottom w:w="43" w:type="dxa"/>
              <w:right w:w="43" w:type="dxa"/>
            </w:tcMar>
          </w:tcPr>
          <w:p w14:paraId="2ED680B9" w14:textId="77777777" w:rsidR="00DD2EA9" w:rsidRPr="00DA1B0F" w:rsidRDefault="00DD2EA9" w:rsidP="00DA1B0F">
            <w:pPr>
              <w:rPr>
                <w:sz w:val="21"/>
              </w:rPr>
            </w:pPr>
            <w:r w:rsidRPr="00DA1B0F">
              <w:rPr>
                <w:sz w:val="21"/>
              </w:rPr>
              <w:t>1130</w:t>
            </w:r>
          </w:p>
        </w:tc>
        <w:tc>
          <w:tcPr>
            <w:tcW w:w="1540" w:type="dxa"/>
            <w:tcBorders>
              <w:top w:val="nil"/>
              <w:left w:val="nil"/>
              <w:bottom w:val="nil"/>
              <w:right w:val="nil"/>
            </w:tcBorders>
            <w:tcMar>
              <w:top w:w="128" w:type="dxa"/>
              <w:left w:w="43" w:type="dxa"/>
              <w:bottom w:w="43" w:type="dxa"/>
              <w:right w:w="43" w:type="dxa"/>
            </w:tcMar>
          </w:tcPr>
          <w:p w14:paraId="761501BC" w14:textId="77777777" w:rsidR="00DD2EA9" w:rsidRPr="00DA1B0F" w:rsidRDefault="00DD2EA9" w:rsidP="00DA1B0F">
            <w:pPr>
              <w:rPr>
                <w:sz w:val="21"/>
              </w:rPr>
            </w:pPr>
            <w:r w:rsidRPr="00DA1B0F">
              <w:rPr>
                <w:sz w:val="21"/>
              </w:rPr>
              <w:t>Strand</w:t>
            </w:r>
          </w:p>
        </w:tc>
        <w:tc>
          <w:tcPr>
            <w:tcW w:w="860" w:type="dxa"/>
            <w:tcBorders>
              <w:top w:val="nil"/>
              <w:left w:val="nil"/>
              <w:bottom w:val="nil"/>
              <w:right w:val="nil"/>
            </w:tcBorders>
            <w:tcMar>
              <w:top w:w="128" w:type="dxa"/>
              <w:left w:w="43" w:type="dxa"/>
              <w:bottom w:w="43" w:type="dxa"/>
              <w:right w:w="43" w:type="dxa"/>
            </w:tcMar>
            <w:vAlign w:val="bottom"/>
          </w:tcPr>
          <w:p w14:paraId="1EF082E8" w14:textId="77777777" w:rsidR="00DD2EA9" w:rsidRPr="00DA1B0F" w:rsidRDefault="00DD2EA9" w:rsidP="00F57EAC">
            <w:pPr>
              <w:jc w:val="center"/>
              <w:rPr>
                <w:sz w:val="21"/>
              </w:rPr>
            </w:pPr>
            <w:r w:rsidRPr="00DA1B0F">
              <w:rPr>
                <w:sz w:val="21"/>
              </w:rPr>
              <w:t>1,4</w:t>
            </w:r>
          </w:p>
        </w:tc>
        <w:tc>
          <w:tcPr>
            <w:tcW w:w="880" w:type="dxa"/>
            <w:tcBorders>
              <w:top w:val="nil"/>
              <w:left w:val="nil"/>
              <w:bottom w:val="nil"/>
              <w:right w:val="nil"/>
            </w:tcBorders>
            <w:tcMar>
              <w:top w:w="128" w:type="dxa"/>
              <w:left w:w="43" w:type="dxa"/>
              <w:bottom w:w="43" w:type="dxa"/>
              <w:right w:w="43" w:type="dxa"/>
            </w:tcMar>
            <w:vAlign w:val="bottom"/>
          </w:tcPr>
          <w:p w14:paraId="0BDAD0A2" w14:textId="77777777" w:rsidR="00DD2EA9" w:rsidRPr="00DA1B0F" w:rsidRDefault="00DD2EA9" w:rsidP="00F57EAC">
            <w:pPr>
              <w:jc w:val="center"/>
              <w:rPr>
                <w:sz w:val="21"/>
              </w:rPr>
            </w:pPr>
            <w:r w:rsidRPr="00DA1B0F">
              <w:rPr>
                <w:sz w:val="21"/>
              </w:rPr>
              <w:t>2,6</w:t>
            </w:r>
          </w:p>
        </w:tc>
        <w:tc>
          <w:tcPr>
            <w:tcW w:w="1180" w:type="dxa"/>
            <w:tcBorders>
              <w:top w:val="nil"/>
              <w:left w:val="nil"/>
              <w:bottom w:val="nil"/>
              <w:right w:val="nil"/>
            </w:tcBorders>
            <w:tcMar>
              <w:top w:w="128" w:type="dxa"/>
              <w:left w:w="43" w:type="dxa"/>
              <w:bottom w:w="43" w:type="dxa"/>
              <w:right w:w="43" w:type="dxa"/>
            </w:tcMar>
            <w:vAlign w:val="bottom"/>
          </w:tcPr>
          <w:p w14:paraId="64827BDD" w14:textId="77777777" w:rsidR="00DD2EA9" w:rsidRPr="00DA1B0F" w:rsidRDefault="00DD2EA9" w:rsidP="00F57EAC">
            <w:pPr>
              <w:jc w:val="center"/>
              <w:rPr>
                <w:sz w:val="21"/>
              </w:rPr>
            </w:pPr>
            <w:r w:rsidRPr="00DA1B0F">
              <w:rPr>
                <w:sz w:val="21"/>
              </w:rPr>
              <w:t>15,7</w:t>
            </w:r>
          </w:p>
        </w:tc>
        <w:tc>
          <w:tcPr>
            <w:tcW w:w="1440" w:type="dxa"/>
            <w:tcBorders>
              <w:top w:val="nil"/>
              <w:left w:val="nil"/>
              <w:bottom w:val="nil"/>
              <w:right w:val="nil"/>
            </w:tcBorders>
            <w:tcMar>
              <w:top w:w="128" w:type="dxa"/>
              <w:left w:w="43" w:type="dxa"/>
              <w:bottom w:w="43" w:type="dxa"/>
              <w:right w:w="43" w:type="dxa"/>
            </w:tcMar>
            <w:vAlign w:val="bottom"/>
          </w:tcPr>
          <w:p w14:paraId="7CD6C325" w14:textId="77777777" w:rsidR="00DD2EA9" w:rsidRPr="00DA1B0F" w:rsidRDefault="00DD2EA9" w:rsidP="00F57EAC">
            <w:pPr>
              <w:jc w:val="center"/>
              <w:rPr>
                <w:sz w:val="21"/>
              </w:rPr>
            </w:pPr>
            <w:r w:rsidRPr="00DA1B0F">
              <w:rPr>
                <w:sz w:val="21"/>
              </w:rPr>
              <w:t>126,2</w:t>
            </w:r>
          </w:p>
        </w:tc>
        <w:tc>
          <w:tcPr>
            <w:tcW w:w="1880" w:type="dxa"/>
            <w:tcBorders>
              <w:top w:val="nil"/>
              <w:left w:val="nil"/>
              <w:bottom w:val="nil"/>
              <w:right w:val="nil"/>
            </w:tcBorders>
            <w:tcMar>
              <w:top w:w="128" w:type="dxa"/>
              <w:left w:w="43" w:type="dxa"/>
              <w:bottom w:w="43" w:type="dxa"/>
              <w:right w:w="43" w:type="dxa"/>
            </w:tcMar>
            <w:vAlign w:val="bottom"/>
          </w:tcPr>
          <w:p w14:paraId="560957EE" w14:textId="77777777" w:rsidR="00DD2EA9" w:rsidRPr="00DA1B0F" w:rsidRDefault="00DD2EA9" w:rsidP="00F57EAC">
            <w:pPr>
              <w:jc w:val="center"/>
              <w:rPr>
                <w:sz w:val="21"/>
              </w:rPr>
            </w:pPr>
            <w:r w:rsidRPr="00DA1B0F">
              <w:rPr>
                <w:sz w:val="21"/>
              </w:rPr>
              <w:t>0,6</w:t>
            </w:r>
          </w:p>
        </w:tc>
        <w:tc>
          <w:tcPr>
            <w:tcW w:w="1120" w:type="dxa"/>
            <w:tcBorders>
              <w:top w:val="nil"/>
              <w:left w:val="nil"/>
              <w:bottom w:val="nil"/>
              <w:right w:val="nil"/>
            </w:tcBorders>
            <w:tcMar>
              <w:top w:w="128" w:type="dxa"/>
              <w:left w:w="43" w:type="dxa"/>
              <w:bottom w:w="43" w:type="dxa"/>
              <w:right w:w="43" w:type="dxa"/>
            </w:tcMar>
            <w:vAlign w:val="bottom"/>
          </w:tcPr>
          <w:p w14:paraId="3F7F181B" w14:textId="77777777" w:rsidR="00DD2EA9" w:rsidRPr="00DA1B0F" w:rsidRDefault="00DD2EA9" w:rsidP="00F57EAC">
            <w:pPr>
              <w:jc w:val="center"/>
              <w:rPr>
                <w:sz w:val="21"/>
              </w:rPr>
            </w:pPr>
            <w:r w:rsidRPr="00DA1B0F">
              <w:rPr>
                <w:sz w:val="21"/>
              </w:rPr>
              <w:t>63,9</w:t>
            </w:r>
          </w:p>
        </w:tc>
      </w:tr>
      <w:tr w:rsidR="004A055A" w:rsidRPr="00DA1B0F" w14:paraId="7FF3D7D3" w14:textId="77777777">
        <w:trPr>
          <w:trHeight w:val="380"/>
        </w:trPr>
        <w:tc>
          <w:tcPr>
            <w:tcW w:w="560" w:type="dxa"/>
            <w:tcBorders>
              <w:top w:val="nil"/>
              <w:left w:val="nil"/>
              <w:bottom w:val="nil"/>
              <w:right w:val="nil"/>
            </w:tcBorders>
            <w:tcMar>
              <w:top w:w="128" w:type="dxa"/>
              <w:left w:w="43" w:type="dxa"/>
              <w:bottom w:w="43" w:type="dxa"/>
              <w:right w:w="43" w:type="dxa"/>
            </w:tcMar>
          </w:tcPr>
          <w:p w14:paraId="0BCB43D5" w14:textId="77777777" w:rsidR="00DD2EA9" w:rsidRPr="00DA1B0F" w:rsidRDefault="00DD2EA9" w:rsidP="00DA1B0F">
            <w:pPr>
              <w:rPr>
                <w:sz w:val="21"/>
              </w:rPr>
            </w:pPr>
            <w:r w:rsidRPr="00DA1B0F">
              <w:rPr>
                <w:sz w:val="21"/>
              </w:rPr>
              <w:t>1133</w:t>
            </w:r>
          </w:p>
        </w:tc>
        <w:tc>
          <w:tcPr>
            <w:tcW w:w="1540" w:type="dxa"/>
            <w:tcBorders>
              <w:top w:val="nil"/>
              <w:left w:val="nil"/>
              <w:bottom w:val="nil"/>
              <w:right w:val="nil"/>
            </w:tcBorders>
            <w:tcMar>
              <w:top w:w="128" w:type="dxa"/>
              <w:left w:w="43" w:type="dxa"/>
              <w:bottom w:w="43" w:type="dxa"/>
              <w:right w:w="43" w:type="dxa"/>
            </w:tcMar>
          </w:tcPr>
          <w:p w14:paraId="0FF5ECA4" w14:textId="77777777" w:rsidR="00DD2EA9" w:rsidRPr="00DA1B0F" w:rsidRDefault="00DD2EA9" w:rsidP="00DA1B0F">
            <w:pPr>
              <w:rPr>
                <w:sz w:val="21"/>
              </w:rPr>
            </w:pPr>
            <w:r w:rsidRPr="00DA1B0F">
              <w:rPr>
                <w:sz w:val="21"/>
              </w:rPr>
              <w:t>Hjelmeland</w:t>
            </w:r>
          </w:p>
        </w:tc>
        <w:tc>
          <w:tcPr>
            <w:tcW w:w="860" w:type="dxa"/>
            <w:tcBorders>
              <w:top w:val="nil"/>
              <w:left w:val="nil"/>
              <w:bottom w:val="nil"/>
              <w:right w:val="nil"/>
            </w:tcBorders>
            <w:tcMar>
              <w:top w:w="128" w:type="dxa"/>
              <w:left w:w="43" w:type="dxa"/>
              <w:bottom w:w="43" w:type="dxa"/>
              <w:right w:w="43" w:type="dxa"/>
            </w:tcMar>
            <w:vAlign w:val="bottom"/>
          </w:tcPr>
          <w:p w14:paraId="68841423" w14:textId="77777777" w:rsidR="00DD2EA9" w:rsidRPr="00DA1B0F" w:rsidRDefault="00DD2EA9" w:rsidP="00F57EAC">
            <w:pPr>
              <w:jc w:val="center"/>
              <w:rPr>
                <w:sz w:val="21"/>
              </w:rPr>
            </w:pPr>
            <w:r w:rsidRPr="00DA1B0F">
              <w:rPr>
                <w:sz w:val="21"/>
              </w:rPr>
              <w:t>10,1</w:t>
            </w:r>
          </w:p>
        </w:tc>
        <w:tc>
          <w:tcPr>
            <w:tcW w:w="880" w:type="dxa"/>
            <w:tcBorders>
              <w:top w:val="nil"/>
              <w:left w:val="nil"/>
              <w:bottom w:val="nil"/>
              <w:right w:val="nil"/>
            </w:tcBorders>
            <w:tcMar>
              <w:top w:w="128" w:type="dxa"/>
              <w:left w:w="43" w:type="dxa"/>
              <w:bottom w:w="43" w:type="dxa"/>
              <w:right w:w="43" w:type="dxa"/>
            </w:tcMar>
            <w:vAlign w:val="bottom"/>
          </w:tcPr>
          <w:p w14:paraId="2E056446" w14:textId="77777777" w:rsidR="00DD2EA9" w:rsidRPr="00DA1B0F" w:rsidRDefault="00DD2EA9" w:rsidP="00F57EAC">
            <w:pPr>
              <w:jc w:val="center"/>
              <w:rPr>
                <w:sz w:val="21"/>
              </w:rPr>
            </w:pPr>
            <w:r w:rsidRPr="00DA1B0F">
              <w:rPr>
                <w:sz w:val="21"/>
              </w:rPr>
              <w:t>30,6</w:t>
            </w:r>
          </w:p>
        </w:tc>
        <w:tc>
          <w:tcPr>
            <w:tcW w:w="1180" w:type="dxa"/>
            <w:tcBorders>
              <w:top w:val="nil"/>
              <w:left w:val="nil"/>
              <w:bottom w:val="nil"/>
              <w:right w:val="nil"/>
            </w:tcBorders>
            <w:tcMar>
              <w:top w:w="128" w:type="dxa"/>
              <w:left w:w="43" w:type="dxa"/>
              <w:bottom w:w="43" w:type="dxa"/>
              <w:right w:w="43" w:type="dxa"/>
            </w:tcMar>
            <w:vAlign w:val="bottom"/>
          </w:tcPr>
          <w:p w14:paraId="1FE497F1" w14:textId="77777777" w:rsidR="00DD2EA9" w:rsidRPr="00DA1B0F" w:rsidRDefault="00DD2EA9" w:rsidP="00F57EAC">
            <w:pPr>
              <w:jc w:val="center"/>
              <w:rPr>
                <w:sz w:val="21"/>
              </w:rPr>
            </w:pPr>
            <w:r w:rsidRPr="00DA1B0F">
              <w:rPr>
                <w:sz w:val="21"/>
              </w:rPr>
              <w:t>41,0</w:t>
            </w:r>
          </w:p>
        </w:tc>
        <w:tc>
          <w:tcPr>
            <w:tcW w:w="1440" w:type="dxa"/>
            <w:tcBorders>
              <w:top w:val="nil"/>
              <w:left w:val="nil"/>
              <w:bottom w:val="nil"/>
              <w:right w:val="nil"/>
            </w:tcBorders>
            <w:tcMar>
              <w:top w:w="128" w:type="dxa"/>
              <w:left w:w="43" w:type="dxa"/>
              <w:bottom w:w="43" w:type="dxa"/>
              <w:right w:w="43" w:type="dxa"/>
            </w:tcMar>
            <w:vAlign w:val="bottom"/>
          </w:tcPr>
          <w:p w14:paraId="1FA5A91B" w14:textId="77777777" w:rsidR="00DD2EA9" w:rsidRPr="00DA1B0F" w:rsidRDefault="00DD2EA9" w:rsidP="00F57EAC">
            <w:pPr>
              <w:jc w:val="center"/>
              <w:rPr>
                <w:sz w:val="21"/>
              </w:rPr>
            </w:pPr>
            <w:r w:rsidRPr="00DA1B0F">
              <w:rPr>
                <w:sz w:val="21"/>
              </w:rPr>
              <w:t>101,8</w:t>
            </w:r>
          </w:p>
        </w:tc>
        <w:tc>
          <w:tcPr>
            <w:tcW w:w="1880" w:type="dxa"/>
            <w:tcBorders>
              <w:top w:val="nil"/>
              <w:left w:val="nil"/>
              <w:bottom w:val="nil"/>
              <w:right w:val="nil"/>
            </w:tcBorders>
            <w:tcMar>
              <w:top w:w="128" w:type="dxa"/>
              <w:left w:w="43" w:type="dxa"/>
              <w:bottom w:w="43" w:type="dxa"/>
              <w:right w:w="43" w:type="dxa"/>
            </w:tcMar>
            <w:vAlign w:val="bottom"/>
          </w:tcPr>
          <w:p w14:paraId="31553F42" w14:textId="77777777" w:rsidR="00DD2EA9" w:rsidRPr="00DA1B0F" w:rsidRDefault="00DD2EA9" w:rsidP="00F57EAC">
            <w:pPr>
              <w:jc w:val="center"/>
              <w:rPr>
                <w:sz w:val="21"/>
              </w:rPr>
            </w:pPr>
            <w:r w:rsidRPr="00DA1B0F">
              <w:rPr>
                <w:sz w:val="21"/>
              </w:rPr>
              <w:t>0,4</w:t>
            </w:r>
          </w:p>
        </w:tc>
        <w:tc>
          <w:tcPr>
            <w:tcW w:w="1120" w:type="dxa"/>
            <w:tcBorders>
              <w:top w:val="nil"/>
              <w:left w:val="nil"/>
              <w:bottom w:val="nil"/>
              <w:right w:val="nil"/>
            </w:tcBorders>
            <w:tcMar>
              <w:top w:w="128" w:type="dxa"/>
              <w:left w:w="43" w:type="dxa"/>
              <w:bottom w:w="43" w:type="dxa"/>
              <w:right w:w="43" w:type="dxa"/>
            </w:tcMar>
            <w:vAlign w:val="bottom"/>
          </w:tcPr>
          <w:p w14:paraId="2E68A7A3" w14:textId="77777777" w:rsidR="00DD2EA9" w:rsidRPr="00DA1B0F" w:rsidRDefault="00DD2EA9" w:rsidP="00F57EAC">
            <w:pPr>
              <w:jc w:val="center"/>
              <w:rPr>
                <w:sz w:val="21"/>
              </w:rPr>
            </w:pPr>
            <w:r w:rsidRPr="00DA1B0F">
              <w:rPr>
                <w:sz w:val="21"/>
              </w:rPr>
              <w:t>28,3</w:t>
            </w:r>
          </w:p>
        </w:tc>
      </w:tr>
      <w:tr w:rsidR="004A055A" w:rsidRPr="00DA1B0F" w14:paraId="6058AC2C" w14:textId="77777777">
        <w:trPr>
          <w:trHeight w:val="380"/>
        </w:trPr>
        <w:tc>
          <w:tcPr>
            <w:tcW w:w="560" w:type="dxa"/>
            <w:tcBorders>
              <w:top w:val="nil"/>
              <w:left w:val="nil"/>
              <w:bottom w:val="nil"/>
              <w:right w:val="nil"/>
            </w:tcBorders>
            <w:tcMar>
              <w:top w:w="128" w:type="dxa"/>
              <w:left w:w="43" w:type="dxa"/>
              <w:bottom w:w="43" w:type="dxa"/>
              <w:right w:w="43" w:type="dxa"/>
            </w:tcMar>
          </w:tcPr>
          <w:p w14:paraId="48ABC206" w14:textId="77777777" w:rsidR="00DD2EA9" w:rsidRPr="00DA1B0F" w:rsidRDefault="00DD2EA9" w:rsidP="00DA1B0F">
            <w:pPr>
              <w:rPr>
                <w:sz w:val="21"/>
              </w:rPr>
            </w:pPr>
            <w:r w:rsidRPr="00DA1B0F">
              <w:rPr>
                <w:sz w:val="21"/>
              </w:rPr>
              <w:t>1134</w:t>
            </w:r>
          </w:p>
        </w:tc>
        <w:tc>
          <w:tcPr>
            <w:tcW w:w="1540" w:type="dxa"/>
            <w:tcBorders>
              <w:top w:val="nil"/>
              <w:left w:val="nil"/>
              <w:bottom w:val="nil"/>
              <w:right w:val="nil"/>
            </w:tcBorders>
            <w:tcMar>
              <w:top w:w="128" w:type="dxa"/>
              <w:left w:w="43" w:type="dxa"/>
              <w:bottom w:w="43" w:type="dxa"/>
              <w:right w:w="43" w:type="dxa"/>
            </w:tcMar>
          </w:tcPr>
          <w:p w14:paraId="003F2A23" w14:textId="77777777" w:rsidR="00DD2EA9" w:rsidRPr="00DA1B0F" w:rsidRDefault="00DD2EA9" w:rsidP="00DA1B0F">
            <w:pPr>
              <w:rPr>
                <w:sz w:val="21"/>
              </w:rPr>
            </w:pPr>
            <w:r w:rsidRPr="00DA1B0F">
              <w:rPr>
                <w:sz w:val="21"/>
              </w:rPr>
              <w:t>Suldal</w:t>
            </w:r>
          </w:p>
        </w:tc>
        <w:tc>
          <w:tcPr>
            <w:tcW w:w="860" w:type="dxa"/>
            <w:tcBorders>
              <w:top w:val="nil"/>
              <w:left w:val="nil"/>
              <w:bottom w:val="nil"/>
              <w:right w:val="nil"/>
            </w:tcBorders>
            <w:tcMar>
              <w:top w:w="128" w:type="dxa"/>
              <w:left w:w="43" w:type="dxa"/>
              <w:bottom w:w="43" w:type="dxa"/>
              <w:right w:w="43" w:type="dxa"/>
            </w:tcMar>
            <w:vAlign w:val="bottom"/>
          </w:tcPr>
          <w:p w14:paraId="12403EE9" w14:textId="77777777" w:rsidR="00DD2EA9" w:rsidRPr="00DA1B0F" w:rsidRDefault="00DD2EA9" w:rsidP="00F57EAC">
            <w:pPr>
              <w:jc w:val="center"/>
              <w:rPr>
                <w:sz w:val="21"/>
              </w:rPr>
            </w:pPr>
            <w:r w:rsidRPr="00DA1B0F">
              <w:rPr>
                <w:sz w:val="21"/>
              </w:rPr>
              <w:t>19,2</w:t>
            </w:r>
          </w:p>
        </w:tc>
        <w:tc>
          <w:tcPr>
            <w:tcW w:w="880" w:type="dxa"/>
            <w:tcBorders>
              <w:top w:val="nil"/>
              <w:left w:val="nil"/>
              <w:bottom w:val="nil"/>
              <w:right w:val="nil"/>
            </w:tcBorders>
            <w:tcMar>
              <w:top w:w="128" w:type="dxa"/>
              <w:left w:w="43" w:type="dxa"/>
              <w:bottom w:w="43" w:type="dxa"/>
              <w:right w:w="43" w:type="dxa"/>
            </w:tcMar>
            <w:vAlign w:val="bottom"/>
          </w:tcPr>
          <w:p w14:paraId="45BA1AFB" w14:textId="77777777" w:rsidR="00DD2EA9" w:rsidRPr="00DA1B0F" w:rsidRDefault="00DD2EA9" w:rsidP="00F57EAC">
            <w:pPr>
              <w:jc w:val="center"/>
              <w:rPr>
                <w:sz w:val="21"/>
              </w:rPr>
            </w:pPr>
            <w:r w:rsidRPr="00DA1B0F">
              <w:rPr>
                <w:sz w:val="21"/>
              </w:rPr>
              <w:t>61,7</w:t>
            </w:r>
          </w:p>
        </w:tc>
        <w:tc>
          <w:tcPr>
            <w:tcW w:w="1180" w:type="dxa"/>
            <w:tcBorders>
              <w:top w:val="nil"/>
              <w:left w:val="nil"/>
              <w:bottom w:val="nil"/>
              <w:right w:val="nil"/>
            </w:tcBorders>
            <w:tcMar>
              <w:top w:w="128" w:type="dxa"/>
              <w:left w:w="43" w:type="dxa"/>
              <w:bottom w:w="43" w:type="dxa"/>
              <w:right w:w="43" w:type="dxa"/>
            </w:tcMar>
            <w:vAlign w:val="bottom"/>
          </w:tcPr>
          <w:p w14:paraId="0FA9E915" w14:textId="77777777" w:rsidR="00DD2EA9" w:rsidRPr="00DA1B0F" w:rsidRDefault="00DD2EA9" w:rsidP="00F57EAC">
            <w:pPr>
              <w:jc w:val="center"/>
              <w:rPr>
                <w:sz w:val="21"/>
              </w:rPr>
            </w:pPr>
            <w:r w:rsidRPr="00DA1B0F">
              <w:rPr>
                <w:sz w:val="21"/>
              </w:rPr>
              <w:t>78,1</w:t>
            </w:r>
          </w:p>
        </w:tc>
        <w:tc>
          <w:tcPr>
            <w:tcW w:w="1440" w:type="dxa"/>
            <w:tcBorders>
              <w:top w:val="nil"/>
              <w:left w:val="nil"/>
              <w:bottom w:val="nil"/>
              <w:right w:val="nil"/>
            </w:tcBorders>
            <w:tcMar>
              <w:top w:w="128" w:type="dxa"/>
              <w:left w:w="43" w:type="dxa"/>
              <w:bottom w:w="43" w:type="dxa"/>
              <w:right w:w="43" w:type="dxa"/>
            </w:tcMar>
            <w:vAlign w:val="bottom"/>
          </w:tcPr>
          <w:p w14:paraId="045F84C7" w14:textId="77777777" w:rsidR="00DD2EA9" w:rsidRPr="00DA1B0F" w:rsidRDefault="00DD2EA9" w:rsidP="00F57EAC">
            <w:pPr>
              <w:jc w:val="center"/>
              <w:rPr>
                <w:sz w:val="21"/>
              </w:rPr>
            </w:pPr>
            <w:r w:rsidRPr="00DA1B0F">
              <w:rPr>
                <w:sz w:val="21"/>
              </w:rPr>
              <w:t>56,9</w:t>
            </w:r>
          </w:p>
        </w:tc>
        <w:tc>
          <w:tcPr>
            <w:tcW w:w="1880" w:type="dxa"/>
            <w:tcBorders>
              <w:top w:val="nil"/>
              <w:left w:val="nil"/>
              <w:bottom w:val="nil"/>
              <w:right w:val="nil"/>
            </w:tcBorders>
            <w:tcMar>
              <w:top w:w="128" w:type="dxa"/>
              <w:left w:w="43" w:type="dxa"/>
              <w:bottom w:w="43" w:type="dxa"/>
              <w:right w:w="43" w:type="dxa"/>
            </w:tcMar>
            <w:vAlign w:val="bottom"/>
          </w:tcPr>
          <w:p w14:paraId="5F7577F8" w14:textId="77777777" w:rsidR="00DD2EA9" w:rsidRPr="00DA1B0F" w:rsidRDefault="00DD2EA9" w:rsidP="00F57EAC">
            <w:pPr>
              <w:jc w:val="center"/>
              <w:rPr>
                <w:sz w:val="21"/>
              </w:rPr>
            </w:pPr>
            <w:r w:rsidRPr="00DA1B0F">
              <w:rPr>
                <w:sz w:val="21"/>
              </w:rPr>
              <w:t>31,3</w:t>
            </w:r>
          </w:p>
        </w:tc>
        <w:tc>
          <w:tcPr>
            <w:tcW w:w="1120" w:type="dxa"/>
            <w:tcBorders>
              <w:top w:val="nil"/>
              <w:left w:val="nil"/>
              <w:bottom w:val="nil"/>
              <w:right w:val="nil"/>
            </w:tcBorders>
            <w:tcMar>
              <w:top w:w="128" w:type="dxa"/>
              <w:left w:w="43" w:type="dxa"/>
              <w:bottom w:w="43" w:type="dxa"/>
              <w:right w:w="43" w:type="dxa"/>
            </w:tcMar>
            <w:vAlign w:val="bottom"/>
          </w:tcPr>
          <w:p w14:paraId="38884F58" w14:textId="77777777" w:rsidR="00DD2EA9" w:rsidRPr="00DA1B0F" w:rsidRDefault="00DD2EA9" w:rsidP="00F57EAC">
            <w:pPr>
              <w:jc w:val="center"/>
              <w:rPr>
                <w:sz w:val="21"/>
              </w:rPr>
            </w:pPr>
            <w:r w:rsidRPr="00DA1B0F">
              <w:rPr>
                <w:sz w:val="21"/>
              </w:rPr>
              <w:t>-54,2</w:t>
            </w:r>
          </w:p>
        </w:tc>
      </w:tr>
      <w:tr w:rsidR="004A055A" w:rsidRPr="00DA1B0F" w14:paraId="149E2A55" w14:textId="77777777">
        <w:trPr>
          <w:trHeight w:val="380"/>
        </w:trPr>
        <w:tc>
          <w:tcPr>
            <w:tcW w:w="560" w:type="dxa"/>
            <w:tcBorders>
              <w:top w:val="nil"/>
              <w:left w:val="nil"/>
              <w:bottom w:val="nil"/>
              <w:right w:val="nil"/>
            </w:tcBorders>
            <w:tcMar>
              <w:top w:w="128" w:type="dxa"/>
              <w:left w:w="43" w:type="dxa"/>
              <w:bottom w:w="43" w:type="dxa"/>
              <w:right w:w="43" w:type="dxa"/>
            </w:tcMar>
          </w:tcPr>
          <w:p w14:paraId="44D1FF95" w14:textId="77777777" w:rsidR="00DD2EA9" w:rsidRPr="00DA1B0F" w:rsidRDefault="00DD2EA9" w:rsidP="00DA1B0F">
            <w:pPr>
              <w:rPr>
                <w:sz w:val="21"/>
              </w:rPr>
            </w:pPr>
            <w:r w:rsidRPr="00DA1B0F">
              <w:rPr>
                <w:sz w:val="21"/>
              </w:rPr>
              <w:t>1135</w:t>
            </w:r>
          </w:p>
        </w:tc>
        <w:tc>
          <w:tcPr>
            <w:tcW w:w="1540" w:type="dxa"/>
            <w:tcBorders>
              <w:top w:val="nil"/>
              <w:left w:val="nil"/>
              <w:bottom w:val="nil"/>
              <w:right w:val="nil"/>
            </w:tcBorders>
            <w:tcMar>
              <w:top w:w="128" w:type="dxa"/>
              <w:left w:w="43" w:type="dxa"/>
              <w:bottom w:w="43" w:type="dxa"/>
              <w:right w:w="43" w:type="dxa"/>
            </w:tcMar>
          </w:tcPr>
          <w:p w14:paraId="4746CAAD" w14:textId="77777777" w:rsidR="00DD2EA9" w:rsidRPr="00DA1B0F" w:rsidRDefault="00DD2EA9" w:rsidP="00DA1B0F">
            <w:pPr>
              <w:rPr>
                <w:sz w:val="21"/>
              </w:rPr>
            </w:pPr>
            <w:r w:rsidRPr="00DA1B0F">
              <w:rPr>
                <w:sz w:val="21"/>
              </w:rPr>
              <w:t>Sauda</w:t>
            </w:r>
          </w:p>
        </w:tc>
        <w:tc>
          <w:tcPr>
            <w:tcW w:w="860" w:type="dxa"/>
            <w:tcBorders>
              <w:top w:val="nil"/>
              <w:left w:val="nil"/>
              <w:bottom w:val="nil"/>
              <w:right w:val="nil"/>
            </w:tcBorders>
            <w:tcMar>
              <w:top w:w="128" w:type="dxa"/>
              <w:left w:w="43" w:type="dxa"/>
              <w:bottom w:w="43" w:type="dxa"/>
              <w:right w:w="43" w:type="dxa"/>
            </w:tcMar>
            <w:vAlign w:val="bottom"/>
          </w:tcPr>
          <w:p w14:paraId="01DA16A2" w14:textId="77777777" w:rsidR="00DD2EA9" w:rsidRPr="00DA1B0F" w:rsidRDefault="00DD2EA9" w:rsidP="00F57EAC">
            <w:pPr>
              <w:jc w:val="center"/>
              <w:rPr>
                <w:sz w:val="21"/>
              </w:rPr>
            </w:pPr>
            <w:r w:rsidRPr="00DA1B0F">
              <w:rPr>
                <w:sz w:val="21"/>
              </w:rPr>
              <w:t>6,8</w:t>
            </w:r>
          </w:p>
        </w:tc>
        <w:tc>
          <w:tcPr>
            <w:tcW w:w="880" w:type="dxa"/>
            <w:tcBorders>
              <w:top w:val="nil"/>
              <w:left w:val="nil"/>
              <w:bottom w:val="nil"/>
              <w:right w:val="nil"/>
            </w:tcBorders>
            <w:tcMar>
              <w:top w:w="128" w:type="dxa"/>
              <w:left w:w="43" w:type="dxa"/>
              <w:bottom w:w="43" w:type="dxa"/>
              <w:right w:w="43" w:type="dxa"/>
            </w:tcMar>
            <w:vAlign w:val="bottom"/>
          </w:tcPr>
          <w:p w14:paraId="26A2F8C7" w14:textId="77777777" w:rsidR="00DD2EA9" w:rsidRPr="00DA1B0F" w:rsidRDefault="00DD2EA9" w:rsidP="00F57EAC">
            <w:pPr>
              <w:jc w:val="center"/>
              <w:rPr>
                <w:sz w:val="21"/>
              </w:rPr>
            </w:pPr>
            <w:r w:rsidRPr="00DA1B0F">
              <w:rPr>
                <w:sz w:val="21"/>
              </w:rPr>
              <w:t>52,7</w:t>
            </w:r>
          </w:p>
        </w:tc>
        <w:tc>
          <w:tcPr>
            <w:tcW w:w="1180" w:type="dxa"/>
            <w:tcBorders>
              <w:top w:val="nil"/>
              <w:left w:val="nil"/>
              <w:bottom w:val="nil"/>
              <w:right w:val="nil"/>
            </w:tcBorders>
            <w:tcMar>
              <w:top w:w="128" w:type="dxa"/>
              <w:left w:w="43" w:type="dxa"/>
              <w:bottom w:w="43" w:type="dxa"/>
              <w:right w:w="43" w:type="dxa"/>
            </w:tcMar>
            <w:vAlign w:val="bottom"/>
          </w:tcPr>
          <w:p w14:paraId="552EBF6A" w14:textId="77777777" w:rsidR="00DD2EA9" w:rsidRPr="00DA1B0F" w:rsidRDefault="00DD2EA9" w:rsidP="00F57EAC">
            <w:pPr>
              <w:jc w:val="center"/>
              <w:rPr>
                <w:sz w:val="21"/>
              </w:rPr>
            </w:pPr>
            <w:r w:rsidRPr="00DA1B0F">
              <w:rPr>
                <w:sz w:val="21"/>
              </w:rPr>
              <w:t>51,8</w:t>
            </w:r>
          </w:p>
        </w:tc>
        <w:tc>
          <w:tcPr>
            <w:tcW w:w="1440" w:type="dxa"/>
            <w:tcBorders>
              <w:top w:val="nil"/>
              <w:left w:val="nil"/>
              <w:bottom w:val="nil"/>
              <w:right w:val="nil"/>
            </w:tcBorders>
            <w:tcMar>
              <w:top w:w="128" w:type="dxa"/>
              <w:left w:w="43" w:type="dxa"/>
              <w:bottom w:w="43" w:type="dxa"/>
              <w:right w:w="43" w:type="dxa"/>
            </w:tcMar>
            <w:vAlign w:val="bottom"/>
          </w:tcPr>
          <w:p w14:paraId="7D721D2C" w14:textId="77777777" w:rsidR="00DD2EA9" w:rsidRPr="00DA1B0F" w:rsidRDefault="00DD2EA9" w:rsidP="00F57EAC">
            <w:pPr>
              <w:jc w:val="center"/>
              <w:rPr>
                <w:sz w:val="21"/>
              </w:rPr>
            </w:pPr>
            <w:r w:rsidRPr="00DA1B0F">
              <w:rPr>
                <w:sz w:val="21"/>
              </w:rPr>
              <w:t>79,5</w:t>
            </w:r>
          </w:p>
        </w:tc>
        <w:tc>
          <w:tcPr>
            <w:tcW w:w="1880" w:type="dxa"/>
            <w:tcBorders>
              <w:top w:val="nil"/>
              <w:left w:val="nil"/>
              <w:bottom w:val="nil"/>
              <w:right w:val="nil"/>
            </w:tcBorders>
            <w:tcMar>
              <w:top w:w="128" w:type="dxa"/>
              <w:left w:w="43" w:type="dxa"/>
              <w:bottom w:w="43" w:type="dxa"/>
              <w:right w:w="43" w:type="dxa"/>
            </w:tcMar>
            <w:vAlign w:val="bottom"/>
          </w:tcPr>
          <w:p w14:paraId="1DD60EC2" w14:textId="77777777" w:rsidR="00DD2EA9" w:rsidRPr="00DA1B0F" w:rsidRDefault="00DD2EA9" w:rsidP="00F57EAC">
            <w:pPr>
              <w:jc w:val="center"/>
              <w:rPr>
                <w:sz w:val="21"/>
              </w:rPr>
            </w:pPr>
            <w:r w:rsidRPr="00DA1B0F">
              <w:rPr>
                <w:sz w:val="21"/>
              </w:rPr>
              <w:t>20,5</w:t>
            </w:r>
          </w:p>
        </w:tc>
        <w:tc>
          <w:tcPr>
            <w:tcW w:w="1120" w:type="dxa"/>
            <w:tcBorders>
              <w:top w:val="nil"/>
              <w:left w:val="nil"/>
              <w:bottom w:val="nil"/>
              <w:right w:val="nil"/>
            </w:tcBorders>
            <w:tcMar>
              <w:top w:w="128" w:type="dxa"/>
              <w:left w:w="43" w:type="dxa"/>
              <w:bottom w:w="43" w:type="dxa"/>
              <w:right w:w="43" w:type="dxa"/>
            </w:tcMar>
            <w:vAlign w:val="bottom"/>
          </w:tcPr>
          <w:p w14:paraId="3800E000" w14:textId="77777777" w:rsidR="00DD2EA9" w:rsidRPr="00DA1B0F" w:rsidRDefault="00DD2EA9" w:rsidP="00F57EAC">
            <w:pPr>
              <w:jc w:val="center"/>
              <w:rPr>
                <w:sz w:val="21"/>
              </w:rPr>
            </w:pPr>
            <w:r w:rsidRPr="00DA1B0F">
              <w:rPr>
                <w:sz w:val="21"/>
              </w:rPr>
              <w:t>-17,1</w:t>
            </w:r>
          </w:p>
        </w:tc>
      </w:tr>
      <w:tr w:rsidR="004A055A" w:rsidRPr="00DA1B0F" w14:paraId="72ED5C8A" w14:textId="77777777">
        <w:trPr>
          <w:trHeight w:val="380"/>
        </w:trPr>
        <w:tc>
          <w:tcPr>
            <w:tcW w:w="560" w:type="dxa"/>
            <w:tcBorders>
              <w:top w:val="nil"/>
              <w:left w:val="nil"/>
              <w:bottom w:val="nil"/>
              <w:right w:val="nil"/>
            </w:tcBorders>
            <w:tcMar>
              <w:top w:w="128" w:type="dxa"/>
              <w:left w:w="43" w:type="dxa"/>
              <w:bottom w:w="43" w:type="dxa"/>
              <w:right w:w="43" w:type="dxa"/>
            </w:tcMar>
          </w:tcPr>
          <w:p w14:paraId="12CAB98D" w14:textId="77777777" w:rsidR="00DD2EA9" w:rsidRPr="00DA1B0F" w:rsidRDefault="00DD2EA9" w:rsidP="00DA1B0F">
            <w:pPr>
              <w:rPr>
                <w:sz w:val="21"/>
              </w:rPr>
            </w:pPr>
            <w:r w:rsidRPr="00DA1B0F">
              <w:rPr>
                <w:sz w:val="21"/>
              </w:rPr>
              <w:t>1144</w:t>
            </w:r>
          </w:p>
        </w:tc>
        <w:tc>
          <w:tcPr>
            <w:tcW w:w="1540" w:type="dxa"/>
            <w:tcBorders>
              <w:top w:val="nil"/>
              <w:left w:val="nil"/>
              <w:bottom w:val="nil"/>
              <w:right w:val="nil"/>
            </w:tcBorders>
            <w:tcMar>
              <w:top w:w="128" w:type="dxa"/>
              <w:left w:w="43" w:type="dxa"/>
              <w:bottom w:w="43" w:type="dxa"/>
              <w:right w:w="43" w:type="dxa"/>
            </w:tcMar>
          </w:tcPr>
          <w:p w14:paraId="063D1252" w14:textId="77777777" w:rsidR="00DD2EA9" w:rsidRPr="00DA1B0F" w:rsidRDefault="00DD2EA9" w:rsidP="00DA1B0F">
            <w:pPr>
              <w:rPr>
                <w:sz w:val="21"/>
              </w:rPr>
            </w:pPr>
            <w:r w:rsidRPr="00DA1B0F">
              <w:rPr>
                <w:sz w:val="21"/>
              </w:rPr>
              <w:t>Kvitsøy</w:t>
            </w:r>
          </w:p>
        </w:tc>
        <w:tc>
          <w:tcPr>
            <w:tcW w:w="860" w:type="dxa"/>
            <w:tcBorders>
              <w:top w:val="nil"/>
              <w:left w:val="nil"/>
              <w:bottom w:val="nil"/>
              <w:right w:val="nil"/>
            </w:tcBorders>
            <w:tcMar>
              <w:top w:w="128" w:type="dxa"/>
              <w:left w:w="43" w:type="dxa"/>
              <w:bottom w:w="43" w:type="dxa"/>
              <w:right w:w="43" w:type="dxa"/>
            </w:tcMar>
            <w:vAlign w:val="bottom"/>
          </w:tcPr>
          <w:p w14:paraId="6FF47AD3" w14:textId="77777777" w:rsidR="00DD2EA9" w:rsidRPr="00DA1B0F" w:rsidRDefault="00DD2EA9" w:rsidP="00F57EAC">
            <w:pPr>
              <w:jc w:val="center"/>
              <w:rPr>
                <w:sz w:val="21"/>
              </w:rPr>
            </w:pPr>
            <w:r w:rsidRPr="00DA1B0F">
              <w:rPr>
                <w:sz w:val="21"/>
              </w:rPr>
              <w:t>7,4</w:t>
            </w:r>
          </w:p>
        </w:tc>
        <w:tc>
          <w:tcPr>
            <w:tcW w:w="880" w:type="dxa"/>
            <w:tcBorders>
              <w:top w:val="nil"/>
              <w:left w:val="nil"/>
              <w:bottom w:val="nil"/>
              <w:right w:val="nil"/>
            </w:tcBorders>
            <w:tcMar>
              <w:top w:w="128" w:type="dxa"/>
              <w:left w:w="43" w:type="dxa"/>
              <w:bottom w:w="43" w:type="dxa"/>
              <w:right w:w="43" w:type="dxa"/>
            </w:tcMar>
            <w:vAlign w:val="bottom"/>
          </w:tcPr>
          <w:p w14:paraId="1118E2D9" w14:textId="77777777" w:rsidR="00DD2EA9" w:rsidRPr="00DA1B0F" w:rsidRDefault="00DD2EA9" w:rsidP="00F57EAC">
            <w:pPr>
              <w:jc w:val="center"/>
              <w:rPr>
                <w:sz w:val="21"/>
              </w:rPr>
            </w:pPr>
            <w:r w:rsidRPr="00DA1B0F">
              <w:rPr>
                <w:sz w:val="21"/>
              </w:rPr>
              <w:t>48,2</w:t>
            </w:r>
          </w:p>
        </w:tc>
        <w:tc>
          <w:tcPr>
            <w:tcW w:w="1180" w:type="dxa"/>
            <w:tcBorders>
              <w:top w:val="nil"/>
              <w:left w:val="nil"/>
              <w:bottom w:val="nil"/>
              <w:right w:val="nil"/>
            </w:tcBorders>
            <w:tcMar>
              <w:top w:w="128" w:type="dxa"/>
              <w:left w:w="43" w:type="dxa"/>
              <w:bottom w:w="43" w:type="dxa"/>
              <w:right w:w="43" w:type="dxa"/>
            </w:tcMar>
            <w:vAlign w:val="bottom"/>
          </w:tcPr>
          <w:p w14:paraId="02C34B6B" w14:textId="77777777" w:rsidR="00DD2EA9" w:rsidRPr="00DA1B0F" w:rsidRDefault="00DD2EA9" w:rsidP="00F57EAC">
            <w:pPr>
              <w:jc w:val="center"/>
              <w:rPr>
                <w:sz w:val="21"/>
              </w:rPr>
            </w:pPr>
            <w:r w:rsidRPr="00DA1B0F">
              <w:rPr>
                <w:sz w:val="21"/>
              </w:rPr>
              <w:t>158,7</w:t>
            </w:r>
          </w:p>
        </w:tc>
        <w:tc>
          <w:tcPr>
            <w:tcW w:w="1440" w:type="dxa"/>
            <w:tcBorders>
              <w:top w:val="nil"/>
              <w:left w:val="nil"/>
              <w:bottom w:val="nil"/>
              <w:right w:val="nil"/>
            </w:tcBorders>
            <w:tcMar>
              <w:top w:w="128" w:type="dxa"/>
              <w:left w:w="43" w:type="dxa"/>
              <w:bottom w:w="43" w:type="dxa"/>
              <w:right w:w="43" w:type="dxa"/>
            </w:tcMar>
            <w:vAlign w:val="bottom"/>
          </w:tcPr>
          <w:p w14:paraId="1930FE46" w14:textId="77777777" w:rsidR="00DD2EA9" w:rsidRPr="00DA1B0F" w:rsidRDefault="00DD2EA9" w:rsidP="00F57EAC">
            <w:pPr>
              <w:jc w:val="center"/>
              <w:rPr>
                <w:sz w:val="21"/>
              </w:rPr>
            </w:pPr>
            <w:r w:rsidRPr="00DA1B0F">
              <w:rPr>
                <w:sz w:val="21"/>
              </w:rPr>
              <w:t>86,2</w:t>
            </w:r>
          </w:p>
        </w:tc>
        <w:tc>
          <w:tcPr>
            <w:tcW w:w="1880" w:type="dxa"/>
            <w:tcBorders>
              <w:top w:val="nil"/>
              <w:left w:val="nil"/>
              <w:bottom w:val="nil"/>
              <w:right w:val="nil"/>
            </w:tcBorders>
            <w:tcMar>
              <w:top w:w="128" w:type="dxa"/>
              <w:left w:w="43" w:type="dxa"/>
              <w:bottom w:w="43" w:type="dxa"/>
              <w:right w:w="43" w:type="dxa"/>
            </w:tcMar>
            <w:vAlign w:val="bottom"/>
          </w:tcPr>
          <w:p w14:paraId="079771F7" w14:textId="77777777" w:rsidR="00DD2EA9" w:rsidRPr="00DA1B0F" w:rsidRDefault="00DD2EA9" w:rsidP="00F57EAC">
            <w:pPr>
              <w:jc w:val="center"/>
              <w:rPr>
                <w:sz w:val="21"/>
              </w:rPr>
            </w:pPr>
            <w:r w:rsidRPr="00DA1B0F">
              <w:rPr>
                <w:sz w:val="21"/>
              </w:rPr>
              <w:t>0,5</w:t>
            </w:r>
          </w:p>
        </w:tc>
        <w:tc>
          <w:tcPr>
            <w:tcW w:w="1120" w:type="dxa"/>
            <w:tcBorders>
              <w:top w:val="nil"/>
              <w:left w:val="nil"/>
              <w:bottom w:val="nil"/>
              <w:right w:val="nil"/>
            </w:tcBorders>
            <w:tcMar>
              <w:top w:w="128" w:type="dxa"/>
              <w:left w:w="43" w:type="dxa"/>
              <w:bottom w:w="43" w:type="dxa"/>
              <w:right w:w="43" w:type="dxa"/>
            </w:tcMar>
            <w:vAlign w:val="bottom"/>
          </w:tcPr>
          <w:p w14:paraId="57FBD37E" w14:textId="77777777" w:rsidR="00DD2EA9" w:rsidRPr="00DA1B0F" w:rsidRDefault="00DD2EA9" w:rsidP="00F57EAC">
            <w:pPr>
              <w:jc w:val="center"/>
              <w:rPr>
                <w:sz w:val="21"/>
              </w:rPr>
            </w:pPr>
            <w:r w:rsidRPr="00DA1B0F">
              <w:rPr>
                <w:sz w:val="21"/>
              </w:rPr>
              <w:t>-103,3</w:t>
            </w:r>
          </w:p>
        </w:tc>
      </w:tr>
      <w:tr w:rsidR="004A055A" w:rsidRPr="00DA1B0F" w14:paraId="5897ADC0" w14:textId="77777777">
        <w:trPr>
          <w:trHeight w:val="380"/>
        </w:trPr>
        <w:tc>
          <w:tcPr>
            <w:tcW w:w="560" w:type="dxa"/>
            <w:tcBorders>
              <w:top w:val="nil"/>
              <w:left w:val="nil"/>
              <w:bottom w:val="nil"/>
              <w:right w:val="nil"/>
            </w:tcBorders>
            <w:tcMar>
              <w:top w:w="128" w:type="dxa"/>
              <w:left w:w="43" w:type="dxa"/>
              <w:bottom w:w="43" w:type="dxa"/>
              <w:right w:w="43" w:type="dxa"/>
            </w:tcMar>
          </w:tcPr>
          <w:p w14:paraId="17041D2F" w14:textId="77777777" w:rsidR="00DD2EA9" w:rsidRPr="00DA1B0F" w:rsidRDefault="00DD2EA9" w:rsidP="00DA1B0F">
            <w:pPr>
              <w:rPr>
                <w:sz w:val="21"/>
              </w:rPr>
            </w:pPr>
            <w:r w:rsidRPr="00DA1B0F">
              <w:rPr>
                <w:sz w:val="21"/>
              </w:rPr>
              <w:t>1145</w:t>
            </w:r>
          </w:p>
        </w:tc>
        <w:tc>
          <w:tcPr>
            <w:tcW w:w="1540" w:type="dxa"/>
            <w:tcBorders>
              <w:top w:val="nil"/>
              <w:left w:val="nil"/>
              <w:bottom w:val="nil"/>
              <w:right w:val="nil"/>
            </w:tcBorders>
            <w:tcMar>
              <w:top w:w="128" w:type="dxa"/>
              <w:left w:w="43" w:type="dxa"/>
              <w:bottom w:w="43" w:type="dxa"/>
              <w:right w:w="43" w:type="dxa"/>
            </w:tcMar>
          </w:tcPr>
          <w:p w14:paraId="13E06214" w14:textId="77777777" w:rsidR="00DD2EA9" w:rsidRPr="00DA1B0F" w:rsidRDefault="00DD2EA9" w:rsidP="00DA1B0F">
            <w:pPr>
              <w:rPr>
                <w:sz w:val="21"/>
              </w:rPr>
            </w:pPr>
            <w:r w:rsidRPr="00DA1B0F">
              <w:rPr>
                <w:sz w:val="21"/>
              </w:rPr>
              <w:t>Bokn</w:t>
            </w:r>
          </w:p>
        </w:tc>
        <w:tc>
          <w:tcPr>
            <w:tcW w:w="860" w:type="dxa"/>
            <w:tcBorders>
              <w:top w:val="nil"/>
              <w:left w:val="nil"/>
              <w:bottom w:val="nil"/>
              <w:right w:val="nil"/>
            </w:tcBorders>
            <w:tcMar>
              <w:top w:w="128" w:type="dxa"/>
              <w:left w:w="43" w:type="dxa"/>
              <w:bottom w:w="43" w:type="dxa"/>
              <w:right w:w="43" w:type="dxa"/>
            </w:tcMar>
            <w:vAlign w:val="bottom"/>
          </w:tcPr>
          <w:p w14:paraId="221F501E" w14:textId="77777777" w:rsidR="00DD2EA9" w:rsidRPr="00DA1B0F" w:rsidRDefault="00DD2EA9" w:rsidP="00F57EAC">
            <w:pPr>
              <w:jc w:val="center"/>
              <w:rPr>
                <w:sz w:val="21"/>
              </w:rPr>
            </w:pPr>
            <w:r w:rsidRPr="00DA1B0F">
              <w:rPr>
                <w:sz w:val="21"/>
              </w:rPr>
              <w:t>2,7</w:t>
            </w:r>
          </w:p>
        </w:tc>
        <w:tc>
          <w:tcPr>
            <w:tcW w:w="880" w:type="dxa"/>
            <w:tcBorders>
              <w:top w:val="nil"/>
              <w:left w:val="nil"/>
              <w:bottom w:val="nil"/>
              <w:right w:val="nil"/>
            </w:tcBorders>
            <w:tcMar>
              <w:top w:w="128" w:type="dxa"/>
              <w:left w:w="43" w:type="dxa"/>
              <w:bottom w:w="43" w:type="dxa"/>
              <w:right w:w="43" w:type="dxa"/>
            </w:tcMar>
            <w:vAlign w:val="bottom"/>
          </w:tcPr>
          <w:p w14:paraId="265140E1" w14:textId="77777777" w:rsidR="00DD2EA9" w:rsidRPr="00DA1B0F" w:rsidRDefault="00DD2EA9" w:rsidP="00F57EAC">
            <w:pPr>
              <w:jc w:val="center"/>
              <w:rPr>
                <w:sz w:val="21"/>
              </w:rPr>
            </w:pPr>
            <w:r w:rsidRPr="00DA1B0F">
              <w:rPr>
                <w:sz w:val="21"/>
              </w:rPr>
              <w:t>31,3</w:t>
            </w:r>
          </w:p>
        </w:tc>
        <w:tc>
          <w:tcPr>
            <w:tcW w:w="1180" w:type="dxa"/>
            <w:tcBorders>
              <w:top w:val="nil"/>
              <w:left w:val="nil"/>
              <w:bottom w:val="nil"/>
              <w:right w:val="nil"/>
            </w:tcBorders>
            <w:tcMar>
              <w:top w:w="128" w:type="dxa"/>
              <w:left w:w="43" w:type="dxa"/>
              <w:bottom w:w="43" w:type="dxa"/>
              <w:right w:w="43" w:type="dxa"/>
            </w:tcMar>
            <w:vAlign w:val="bottom"/>
          </w:tcPr>
          <w:p w14:paraId="1632B123" w14:textId="77777777" w:rsidR="00DD2EA9" w:rsidRPr="00DA1B0F" w:rsidRDefault="00DD2EA9" w:rsidP="00F57EAC">
            <w:pPr>
              <w:jc w:val="center"/>
              <w:rPr>
                <w:sz w:val="21"/>
              </w:rPr>
            </w:pPr>
            <w:r w:rsidRPr="00DA1B0F">
              <w:rPr>
                <w:sz w:val="21"/>
              </w:rPr>
              <w:t>31,9</w:t>
            </w:r>
          </w:p>
        </w:tc>
        <w:tc>
          <w:tcPr>
            <w:tcW w:w="1440" w:type="dxa"/>
            <w:tcBorders>
              <w:top w:val="nil"/>
              <w:left w:val="nil"/>
              <w:bottom w:val="nil"/>
              <w:right w:val="nil"/>
            </w:tcBorders>
            <w:tcMar>
              <w:top w:w="128" w:type="dxa"/>
              <w:left w:w="43" w:type="dxa"/>
              <w:bottom w:w="43" w:type="dxa"/>
              <w:right w:w="43" w:type="dxa"/>
            </w:tcMar>
            <w:vAlign w:val="bottom"/>
          </w:tcPr>
          <w:p w14:paraId="31C24470" w14:textId="77777777" w:rsidR="00DD2EA9" w:rsidRPr="00DA1B0F" w:rsidRDefault="00DD2EA9" w:rsidP="00F57EAC">
            <w:pPr>
              <w:jc w:val="center"/>
              <w:rPr>
                <w:sz w:val="21"/>
              </w:rPr>
            </w:pPr>
            <w:r w:rsidRPr="00DA1B0F">
              <w:rPr>
                <w:sz w:val="21"/>
              </w:rPr>
              <w:t>99,0</w:t>
            </w:r>
          </w:p>
        </w:tc>
        <w:tc>
          <w:tcPr>
            <w:tcW w:w="1880" w:type="dxa"/>
            <w:tcBorders>
              <w:top w:val="nil"/>
              <w:left w:val="nil"/>
              <w:bottom w:val="nil"/>
              <w:right w:val="nil"/>
            </w:tcBorders>
            <w:tcMar>
              <w:top w:w="128" w:type="dxa"/>
              <w:left w:w="43" w:type="dxa"/>
              <w:bottom w:w="43" w:type="dxa"/>
              <w:right w:w="43" w:type="dxa"/>
            </w:tcMar>
            <w:vAlign w:val="bottom"/>
          </w:tcPr>
          <w:p w14:paraId="04C8436C"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1CF4BB2" w14:textId="77777777" w:rsidR="00DD2EA9" w:rsidRPr="00DA1B0F" w:rsidRDefault="00DD2EA9" w:rsidP="00F57EAC">
            <w:pPr>
              <w:jc w:val="center"/>
              <w:rPr>
                <w:sz w:val="21"/>
              </w:rPr>
            </w:pPr>
            <w:r w:rsidRPr="00DA1B0F">
              <w:rPr>
                <w:sz w:val="21"/>
              </w:rPr>
              <w:t>14,1</w:t>
            </w:r>
          </w:p>
        </w:tc>
      </w:tr>
      <w:tr w:rsidR="004A055A" w:rsidRPr="00DA1B0F" w14:paraId="7C9D2A1B" w14:textId="77777777">
        <w:trPr>
          <w:trHeight w:val="380"/>
        </w:trPr>
        <w:tc>
          <w:tcPr>
            <w:tcW w:w="560" w:type="dxa"/>
            <w:tcBorders>
              <w:top w:val="nil"/>
              <w:left w:val="nil"/>
              <w:bottom w:val="nil"/>
              <w:right w:val="nil"/>
            </w:tcBorders>
            <w:tcMar>
              <w:top w:w="128" w:type="dxa"/>
              <w:left w:w="43" w:type="dxa"/>
              <w:bottom w:w="43" w:type="dxa"/>
              <w:right w:w="43" w:type="dxa"/>
            </w:tcMar>
          </w:tcPr>
          <w:p w14:paraId="4DF18088" w14:textId="77777777" w:rsidR="00DD2EA9" w:rsidRPr="00DA1B0F" w:rsidRDefault="00DD2EA9" w:rsidP="00DA1B0F">
            <w:pPr>
              <w:rPr>
                <w:sz w:val="21"/>
              </w:rPr>
            </w:pPr>
            <w:r w:rsidRPr="00DA1B0F">
              <w:rPr>
                <w:sz w:val="21"/>
              </w:rPr>
              <w:t>1146</w:t>
            </w:r>
          </w:p>
        </w:tc>
        <w:tc>
          <w:tcPr>
            <w:tcW w:w="1540" w:type="dxa"/>
            <w:tcBorders>
              <w:top w:val="nil"/>
              <w:left w:val="nil"/>
              <w:bottom w:val="nil"/>
              <w:right w:val="nil"/>
            </w:tcBorders>
            <w:tcMar>
              <w:top w:w="128" w:type="dxa"/>
              <w:left w:w="43" w:type="dxa"/>
              <w:bottom w:w="43" w:type="dxa"/>
              <w:right w:w="43" w:type="dxa"/>
            </w:tcMar>
          </w:tcPr>
          <w:p w14:paraId="44DCBCD2" w14:textId="77777777" w:rsidR="00DD2EA9" w:rsidRPr="00DA1B0F" w:rsidRDefault="00DD2EA9" w:rsidP="00DA1B0F">
            <w:pPr>
              <w:rPr>
                <w:sz w:val="21"/>
              </w:rPr>
            </w:pPr>
            <w:r w:rsidRPr="00DA1B0F">
              <w:rPr>
                <w:sz w:val="21"/>
              </w:rPr>
              <w:t>Tysvær</w:t>
            </w:r>
          </w:p>
        </w:tc>
        <w:tc>
          <w:tcPr>
            <w:tcW w:w="860" w:type="dxa"/>
            <w:tcBorders>
              <w:top w:val="nil"/>
              <w:left w:val="nil"/>
              <w:bottom w:val="nil"/>
              <w:right w:val="nil"/>
            </w:tcBorders>
            <w:tcMar>
              <w:top w:w="128" w:type="dxa"/>
              <w:left w:w="43" w:type="dxa"/>
              <w:bottom w:w="43" w:type="dxa"/>
              <w:right w:w="43" w:type="dxa"/>
            </w:tcMar>
            <w:vAlign w:val="bottom"/>
          </w:tcPr>
          <w:p w14:paraId="63448ED7" w14:textId="77777777" w:rsidR="00DD2EA9" w:rsidRPr="00DA1B0F" w:rsidRDefault="00DD2EA9" w:rsidP="00F57EAC">
            <w:pPr>
              <w:jc w:val="center"/>
              <w:rPr>
                <w:sz w:val="21"/>
              </w:rPr>
            </w:pPr>
            <w:r w:rsidRPr="00DA1B0F">
              <w:rPr>
                <w:sz w:val="21"/>
              </w:rPr>
              <w:t>6,0</w:t>
            </w:r>
          </w:p>
        </w:tc>
        <w:tc>
          <w:tcPr>
            <w:tcW w:w="880" w:type="dxa"/>
            <w:tcBorders>
              <w:top w:val="nil"/>
              <w:left w:val="nil"/>
              <w:bottom w:val="nil"/>
              <w:right w:val="nil"/>
            </w:tcBorders>
            <w:tcMar>
              <w:top w:w="128" w:type="dxa"/>
              <w:left w:w="43" w:type="dxa"/>
              <w:bottom w:w="43" w:type="dxa"/>
              <w:right w:w="43" w:type="dxa"/>
            </w:tcMar>
            <w:vAlign w:val="bottom"/>
          </w:tcPr>
          <w:p w14:paraId="5828C40B" w14:textId="77777777" w:rsidR="00DD2EA9" w:rsidRPr="00DA1B0F" w:rsidRDefault="00DD2EA9" w:rsidP="00F57EAC">
            <w:pPr>
              <w:jc w:val="center"/>
              <w:rPr>
                <w:sz w:val="21"/>
              </w:rPr>
            </w:pPr>
            <w:r w:rsidRPr="00DA1B0F">
              <w:rPr>
                <w:sz w:val="21"/>
              </w:rPr>
              <w:t>33,4</w:t>
            </w:r>
          </w:p>
        </w:tc>
        <w:tc>
          <w:tcPr>
            <w:tcW w:w="1180" w:type="dxa"/>
            <w:tcBorders>
              <w:top w:val="nil"/>
              <w:left w:val="nil"/>
              <w:bottom w:val="nil"/>
              <w:right w:val="nil"/>
            </w:tcBorders>
            <w:tcMar>
              <w:top w:w="128" w:type="dxa"/>
              <w:left w:w="43" w:type="dxa"/>
              <w:bottom w:w="43" w:type="dxa"/>
              <w:right w:w="43" w:type="dxa"/>
            </w:tcMar>
            <w:vAlign w:val="bottom"/>
          </w:tcPr>
          <w:p w14:paraId="2EF5B017" w14:textId="77777777" w:rsidR="00DD2EA9" w:rsidRPr="00DA1B0F" w:rsidRDefault="00DD2EA9" w:rsidP="00F57EAC">
            <w:pPr>
              <w:jc w:val="center"/>
              <w:rPr>
                <w:sz w:val="21"/>
              </w:rPr>
            </w:pPr>
            <w:r w:rsidRPr="00DA1B0F">
              <w:rPr>
                <w:sz w:val="21"/>
              </w:rPr>
              <w:t>46,1</w:t>
            </w:r>
          </w:p>
        </w:tc>
        <w:tc>
          <w:tcPr>
            <w:tcW w:w="1440" w:type="dxa"/>
            <w:tcBorders>
              <w:top w:val="nil"/>
              <w:left w:val="nil"/>
              <w:bottom w:val="nil"/>
              <w:right w:val="nil"/>
            </w:tcBorders>
            <w:tcMar>
              <w:top w:w="128" w:type="dxa"/>
              <w:left w:w="43" w:type="dxa"/>
              <w:bottom w:w="43" w:type="dxa"/>
              <w:right w:w="43" w:type="dxa"/>
            </w:tcMar>
            <w:vAlign w:val="bottom"/>
          </w:tcPr>
          <w:p w14:paraId="227130E2" w14:textId="77777777" w:rsidR="00DD2EA9" w:rsidRPr="00DA1B0F" w:rsidRDefault="00DD2EA9" w:rsidP="00F57EAC">
            <w:pPr>
              <w:jc w:val="center"/>
              <w:rPr>
                <w:sz w:val="21"/>
              </w:rPr>
            </w:pPr>
            <w:r w:rsidRPr="00DA1B0F">
              <w:rPr>
                <w:sz w:val="21"/>
              </w:rPr>
              <w:t>129,9</w:t>
            </w:r>
          </w:p>
        </w:tc>
        <w:tc>
          <w:tcPr>
            <w:tcW w:w="1880" w:type="dxa"/>
            <w:tcBorders>
              <w:top w:val="nil"/>
              <w:left w:val="nil"/>
              <w:bottom w:val="nil"/>
              <w:right w:val="nil"/>
            </w:tcBorders>
            <w:tcMar>
              <w:top w:w="128" w:type="dxa"/>
              <w:left w:w="43" w:type="dxa"/>
              <w:bottom w:w="43" w:type="dxa"/>
              <w:right w:w="43" w:type="dxa"/>
            </w:tcMar>
            <w:vAlign w:val="bottom"/>
          </w:tcPr>
          <w:p w14:paraId="6B6D0F5D"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51F344A4" w14:textId="77777777" w:rsidR="00DD2EA9" w:rsidRPr="00DA1B0F" w:rsidRDefault="00DD2EA9" w:rsidP="00F57EAC">
            <w:pPr>
              <w:jc w:val="center"/>
              <w:rPr>
                <w:sz w:val="21"/>
              </w:rPr>
            </w:pPr>
            <w:r w:rsidRPr="00DA1B0F">
              <w:rPr>
                <w:sz w:val="21"/>
              </w:rPr>
              <w:t>34,6</w:t>
            </w:r>
          </w:p>
        </w:tc>
      </w:tr>
      <w:tr w:rsidR="004A055A" w:rsidRPr="00DA1B0F" w14:paraId="7B45EEBB" w14:textId="77777777">
        <w:trPr>
          <w:trHeight w:val="380"/>
        </w:trPr>
        <w:tc>
          <w:tcPr>
            <w:tcW w:w="560" w:type="dxa"/>
            <w:tcBorders>
              <w:top w:val="nil"/>
              <w:left w:val="nil"/>
              <w:bottom w:val="nil"/>
              <w:right w:val="nil"/>
            </w:tcBorders>
            <w:tcMar>
              <w:top w:w="128" w:type="dxa"/>
              <w:left w:w="43" w:type="dxa"/>
              <w:bottom w:w="43" w:type="dxa"/>
              <w:right w:w="43" w:type="dxa"/>
            </w:tcMar>
          </w:tcPr>
          <w:p w14:paraId="3465488B" w14:textId="77777777" w:rsidR="00DD2EA9" w:rsidRPr="00DA1B0F" w:rsidRDefault="00DD2EA9" w:rsidP="00DA1B0F">
            <w:pPr>
              <w:rPr>
                <w:sz w:val="21"/>
              </w:rPr>
            </w:pPr>
            <w:r w:rsidRPr="00DA1B0F">
              <w:rPr>
                <w:sz w:val="21"/>
              </w:rPr>
              <w:t>1149</w:t>
            </w:r>
          </w:p>
        </w:tc>
        <w:tc>
          <w:tcPr>
            <w:tcW w:w="1540" w:type="dxa"/>
            <w:tcBorders>
              <w:top w:val="nil"/>
              <w:left w:val="nil"/>
              <w:bottom w:val="nil"/>
              <w:right w:val="nil"/>
            </w:tcBorders>
            <w:tcMar>
              <w:top w:w="128" w:type="dxa"/>
              <w:left w:w="43" w:type="dxa"/>
              <w:bottom w:w="43" w:type="dxa"/>
              <w:right w:w="43" w:type="dxa"/>
            </w:tcMar>
          </w:tcPr>
          <w:p w14:paraId="2C9CC45B" w14:textId="77777777" w:rsidR="00DD2EA9" w:rsidRPr="00DA1B0F" w:rsidRDefault="00DD2EA9" w:rsidP="00DA1B0F">
            <w:pPr>
              <w:rPr>
                <w:sz w:val="21"/>
              </w:rPr>
            </w:pPr>
            <w:r w:rsidRPr="00DA1B0F">
              <w:rPr>
                <w:sz w:val="21"/>
              </w:rPr>
              <w:t>Karmøy</w:t>
            </w:r>
          </w:p>
        </w:tc>
        <w:tc>
          <w:tcPr>
            <w:tcW w:w="860" w:type="dxa"/>
            <w:tcBorders>
              <w:top w:val="nil"/>
              <w:left w:val="nil"/>
              <w:bottom w:val="nil"/>
              <w:right w:val="nil"/>
            </w:tcBorders>
            <w:tcMar>
              <w:top w:w="128" w:type="dxa"/>
              <w:left w:w="43" w:type="dxa"/>
              <w:bottom w:w="43" w:type="dxa"/>
              <w:right w:w="43" w:type="dxa"/>
            </w:tcMar>
            <w:vAlign w:val="bottom"/>
          </w:tcPr>
          <w:p w14:paraId="152591F5" w14:textId="77777777" w:rsidR="00DD2EA9" w:rsidRPr="00DA1B0F" w:rsidRDefault="00DD2EA9" w:rsidP="00F57EAC">
            <w:pPr>
              <w:jc w:val="center"/>
              <w:rPr>
                <w:sz w:val="21"/>
              </w:rPr>
            </w:pPr>
            <w:r w:rsidRPr="00DA1B0F">
              <w:rPr>
                <w:sz w:val="21"/>
              </w:rPr>
              <w:t>0,8</w:t>
            </w:r>
          </w:p>
        </w:tc>
        <w:tc>
          <w:tcPr>
            <w:tcW w:w="880" w:type="dxa"/>
            <w:tcBorders>
              <w:top w:val="nil"/>
              <w:left w:val="nil"/>
              <w:bottom w:val="nil"/>
              <w:right w:val="nil"/>
            </w:tcBorders>
            <w:tcMar>
              <w:top w:w="128" w:type="dxa"/>
              <w:left w:w="43" w:type="dxa"/>
              <w:bottom w:w="43" w:type="dxa"/>
              <w:right w:w="43" w:type="dxa"/>
            </w:tcMar>
            <w:vAlign w:val="bottom"/>
          </w:tcPr>
          <w:p w14:paraId="5D5D0EA3" w14:textId="77777777" w:rsidR="00DD2EA9" w:rsidRPr="00DA1B0F" w:rsidRDefault="00DD2EA9" w:rsidP="00F57EAC">
            <w:pPr>
              <w:jc w:val="center"/>
              <w:rPr>
                <w:sz w:val="21"/>
              </w:rPr>
            </w:pPr>
            <w:r w:rsidRPr="00DA1B0F">
              <w:rPr>
                <w:sz w:val="21"/>
              </w:rPr>
              <w:t>12,4</w:t>
            </w:r>
          </w:p>
        </w:tc>
        <w:tc>
          <w:tcPr>
            <w:tcW w:w="1180" w:type="dxa"/>
            <w:tcBorders>
              <w:top w:val="nil"/>
              <w:left w:val="nil"/>
              <w:bottom w:val="nil"/>
              <w:right w:val="nil"/>
            </w:tcBorders>
            <w:tcMar>
              <w:top w:w="128" w:type="dxa"/>
              <w:left w:w="43" w:type="dxa"/>
              <w:bottom w:w="43" w:type="dxa"/>
              <w:right w:w="43" w:type="dxa"/>
            </w:tcMar>
            <w:vAlign w:val="bottom"/>
          </w:tcPr>
          <w:p w14:paraId="56076A9D" w14:textId="77777777" w:rsidR="00DD2EA9" w:rsidRPr="00DA1B0F" w:rsidRDefault="00DD2EA9" w:rsidP="00F57EAC">
            <w:pPr>
              <w:jc w:val="center"/>
              <w:rPr>
                <w:sz w:val="21"/>
              </w:rPr>
            </w:pPr>
            <w:r w:rsidRPr="00DA1B0F">
              <w:rPr>
                <w:sz w:val="21"/>
              </w:rPr>
              <w:t>11,4</w:t>
            </w:r>
          </w:p>
        </w:tc>
        <w:tc>
          <w:tcPr>
            <w:tcW w:w="1440" w:type="dxa"/>
            <w:tcBorders>
              <w:top w:val="nil"/>
              <w:left w:val="nil"/>
              <w:bottom w:val="nil"/>
              <w:right w:val="nil"/>
            </w:tcBorders>
            <w:tcMar>
              <w:top w:w="128" w:type="dxa"/>
              <w:left w:w="43" w:type="dxa"/>
              <w:bottom w:w="43" w:type="dxa"/>
              <w:right w:w="43" w:type="dxa"/>
            </w:tcMar>
            <w:vAlign w:val="bottom"/>
          </w:tcPr>
          <w:p w14:paraId="7591FC59" w14:textId="77777777" w:rsidR="00DD2EA9" w:rsidRPr="00DA1B0F" w:rsidRDefault="00DD2EA9" w:rsidP="00F57EAC">
            <w:pPr>
              <w:jc w:val="center"/>
              <w:rPr>
                <w:sz w:val="21"/>
              </w:rPr>
            </w:pPr>
            <w:r w:rsidRPr="00DA1B0F">
              <w:rPr>
                <w:sz w:val="21"/>
              </w:rPr>
              <w:t>91,3</w:t>
            </w:r>
          </w:p>
        </w:tc>
        <w:tc>
          <w:tcPr>
            <w:tcW w:w="1880" w:type="dxa"/>
            <w:tcBorders>
              <w:top w:val="nil"/>
              <w:left w:val="nil"/>
              <w:bottom w:val="nil"/>
              <w:right w:val="nil"/>
            </w:tcBorders>
            <w:tcMar>
              <w:top w:w="128" w:type="dxa"/>
              <w:left w:w="43" w:type="dxa"/>
              <w:bottom w:w="43" w:type="dxa"/>
              <w:right w:w="43" w:type="dxa"/>
            </w:tcMar>
            <w:vAlign w:val="bottom"/>
          </w:tcPr>
          <w:p w14:paraId="7C8AD113" w14:textId="77777777" w:rsidR="00DD2EA9" w:rsidRPr="00DA1B0F" w:rsidRDefault="00DD2EA9" w:rsidP="00F57EAC">
            <w:pPr>
              <w:jc w:val="center"/>
              <w:rPr>
                <w:sz w:val="21"/>
              </w:rPr>
            </w:pPr>
            <w:r w:rsidRPr="00DA1B0F">
              <w:rPr>
                <w:sz w:val="21"/>
              </w:rPr>
              <w:t>7,1</w:t>
            </w:r>
          </w:p>
        </w:tc>
        <w:tc>
          <w:tcPr>
            <w:tcW w:w="1120" w:type="dxa"/>
            <w:tcBorders>
              <w:top w:val="nil"/>
              <w:left w:val="nil"/>
              <w:bottom w:val="nil"/>
              <w:right w:val="nil"/>
            </w:tcBorders>
            <w:tcMar>
              <w:top w:w="128" w:type="dxa"/>
              <w:left w:w="43" w:type="dxa"/>
              <w:bottom w:w="43" w:type="dxa"/>
              <w:right w:w="43" w:type="dxa"/>
            </w:tcMar>
            <w:vAlign w:val="bottom"/>
          </w:tcPr>
          <w:p w14:paraId="7483B1B9" w14:textId="77777777" w:rsidR="00DD2EA9" w:rsidRPr="00DA1B0F" w:rsidRDefault="00DD2EA9" w:rsidP="00F57EAC">
            <w:pPr>
              <w:jc w:val="center"/>
              <w:rPr>
                <w:sz w:val="21"/>
              </w:rPr>
            </w:pPr>
            <w:r w:rsidRPr="00DA1B0F">
              <w:rPr>
                <w:sz w:val="21"/>
              </w:rPr>
              <w:t>22,3</w:t>
            </w:r>
          </w:p>
        </w:tc>
      </w:tr>
      <w:tr w:rsidR="004A055A" w:rsidRPr="00DA1B0F" w14:paraId="0982BA2E" w14:textId="77777777">
        <w:trPr>
          <w:trHeight w:val="380"/>
        </w:trPr>
        <w:tc>
          <w:tcPr>
            <w:tcW w:w="560" w:type="dxa"/>
            <w:tcBorders>
              <w:top w:val="nil"/>
              <w:left w:val="nil"/>
              <w:bottom w:val="nil"/>
              <w:right w:val="nil"/>
            </w:tcBorders>
            <w:tcMar>
              <w:top w:w="128" w:type="dxa"/>
              <w:left w:w="43" w:type="dxa"/>
              <w:bottom w:w="43" w:type="dxa"/>
              <w:right w:w="43" w:type="dxa"/>
            </w:tcMar>
          </w:tcPr>
          <w:p w14:paraId="44E464C2" w14:textId="77777777" w:rsidR="00DD2EA9" w:rsidRPr="00DA1B0F" w:rsidRDefault="00DD2EA9" w:rsidP="00DA1B0F">
            <w:pPr>
              <w:rPr>
                <w:sz w:val="21"/>
              </w:rPr>
            </w:pPr>
            <w:r w:rsidRPr="00DA1B0F">
              <w:rPr>
                <w:sz w:val="21"/>
              </w:rPr>
              <w:lastRenderedPageBreak/>
              <w:t>1151</w:t>
            </w:r>
          </w:p>
        </w:tc>
        <w:tc>
          <w:tcPr>
            <w:tcW w:w="1540" w:type="dxa"/>
            <w:tcBorders>
              <w:top w:val="nil"/>
              <w:left w:val="nil"/>
              <w:bottom w:val="nil"/>
              <w:right w:val="nil"/>
            </w:tcBorders>
            <w:tcMar>
              <w:top w:w="128" w:type="dxa"/>
              <w:left w:w="43" w:type="dxa"/>
              <w:bottom w:w="43" w:type="dxa"/>
              <w:right w:w="43" w:type="dxa"/>
            </w:tcMar>
          </w:tcPr>
          <w:p w14:paraId="08FA44D1" w14:textId="77777777" w:rsidR="00DD2EA9" w:rsidRPr="00DA1B0F" w:rsidRDefault="00DD2EA9" w:rsidP="00DA1B0F">
            <w:pPr>
              <w:rPr>
                <w:sz w:val="21"/>
              </w:rPr>
            </w:pPr>
            <w:r w:rsidRPr="00DA1B0F">
              <w:rPr>
                <w:sz w:val="21"/>
              </w:rPr>
              <w:t>Utsira</w:t>
            </w:r>
          </w:p>
        </w:tc>
        <w:tc>
          <w:tcPr>
            <w:tcW w:w="860" w:type="dxa"/>
            <w:tcBorders>
              <w:top w:val="nil"/>
              <w:left w:val="nil"/>
              <w:bottom w:val="nil"/>
              <w:right w:val="nil"/>
            </w:tcBorders>
            <w:tcMar>
              <w:top w:w="128" w:type="dxa"/>
              <w:left w:w="43" w:type="dxa"/>
              <w:bottom w:w="43" w:type="dxa"/>
              <w:right w:w="43" w:type="dxa"/>
            </w:tcMar>
            <w:vAlign w:val="bottom"/>
          </w:tcPr>
          <w:p w14:paraId="042EAD58" w14:textId="77777777" w:rsidR="00DD2EA9" w:rsidRPr="00DA1B0F" w:rsidRDefault="00DD2EA9" w:rsidP="00F57EAC">
            <w:pPr>
              <w:jc w:val="center"/>
              <w:rPr>
                <w:sz w:val="21"/>
              </w:rPr>
            </w:pPr>
            <w:r w:rsidRPr="00DA1B0F">
              <w:rPr>
                <w:sz w:val="21"/>
              </w:rPr>
              <w:t>1,6</w:t>
            </w:r>
          </w:p>
        </w:tc>
        <w:tc>
          <w:tcPr>
            <w:tcW w:w="880" w:type="dxa"/>
            <w:tcBorders>
              <w:top w:val="nil"/>
              <w:left w:val="nil"/>
              <w:bottom w:val="nil"/>
              <w:right w:val="nil"/>
            </w:tcBorders>
            <w:tcMar>
              <w:top w:w="128" w:type="dxa"/>
              <w:left w:w="43" w:type="dxa"/>
              <w:bottom w:w="43" w:type="dxa"/>
              <w:right w:w="43" w:type="dxa"/>
            </w:tcMar>
            <w:vAlign w:val="bottom"/>
          </w:tcPr>
          <w:p w14:paraId="0DBCAAEA" w14:textId="77777777" w:rsidR="00DD2EA9" w:rsidRPr="00DA1B0F" w:rsidRDefault="00DD2EA9" w:rsidP="00F57EAC">
            <w:pPr>
              <w:jc w:val="center"/>
              <w:rPr>
                <w:sz w:val="21"/>
              </w:rPr>
            </w:pPr>
            <w:r w:rsidRPr="00DA1B0F">
              <w:rPr>
                <w:sz w:val="21"/>
              </w:rPr>
              <w:t>36,6</w:t>
            </w:r>
          </w:p>
        </w:tc>
        <w:tc>
          <w:tcPr>
            <w:tcW w:w="1180" w:type="dxa"/>
            <w:tcBorders>
              <w:top w:val="nil"/>
              <w:left w:val="nil"/>
              <w:bottom w:val="nil"/>
              <w:right w:val="nil"/>
            </w:tcBorders>
            <w:tcMar>
              <w:top w:w="128" w:type="dxa"/>
              <w:left w:w="43" w:type="dxa"/>
              <w:bottom w:w="43" w:type="dxa"/>
              <w:right w:w="43" w:type="dxa"/>
            </w:tcMar>
            <w:vAlign w:val="bottom"/>
          </w:tcPr>
          <w:p w14:paraId="19F5915A" w14:textId="77777777" w:rsidR="00DD2EA9" w:rsidRPr="00DA1B0F" w:rsidRDefault="00DD2EA9" w:rsidP="00F57EAC">
            <w:pPr>
              <w:jc w:val="center"/>
              <w:rPr>
                <w:sz w:val="21"/>
              </w:rPr>
            </w:pPr>
            <w:r w:rsidRPr="00DA1B0F">
              <w:rPr>
                <w:sz w:val="21"/>
              </w:rPr>
              <w:t>42,8</w:t>
            </w:r>
          </w:p>
        </w:tc>
        <w:tc>
          <w:tcPr>
            <w:tcW w:w="1440" w:type="dxa"/>
            <w:tcBorders>
              <w:top w:val="nil"/>
              <w:left w:val="nil"/>
              <w:bottom w:val="nil"/>
              <w:right w:val="nil"/>
            </w:tcBorders>
            <w:tcMar>
              <w:top w:w="128" w:type="dxa"/>
              <w:left w:w="43" w:type="dxa"/>
              <w:bottom w:w="43" w:type="dxa"/>
              <w:right w:w="43" w:type="dxa"/>
            </w:tcMar>
            <w:vAlign w:val="bottom"/>
          </w:tcPr>
          <w:p w14:paraId="7CD5E1F7" w14:textId="77777777" w:rsidR="00DD2EA9" w:rsidRPr="00DA1B0F" w:rsidRDefault="00DD2EA9" w:rsidP="00F57EAC">
            <w:pPr>
              <w:jc w:val="center"/>
              <w:rPr>
                <w:sz w:val="21"/>
              </w:rPr>
            </w:pPr>
            <w:r w:rsidRPr="00DA1B0F">
              <w:rPr>
                <w:sz w:val="21"/>
              </w:rPr>
              <w:t>80,2</w:t>
            </w:r>
          </w:p>
        </w:tc>
        <w:tc>
          <w:tcPr>
            <w:tcW w:w="1880" w:type="dxa"/>
            <w:tcBorders>
              <w:top w:val="nil"/>
              <w:left w:val="nil"/>
              <w:bottom w:val="nil"/>
              <w:right w:val="nil"/>
            </w:tcBorders>
            <w:tcMar>
              <w:top w:w="128" w:type="dxa"/>
              <w:left w:w="43" w:type="dxa"/>
              <w:bottom w:w="43" w:type="dxa"/>
              <w:right w:w="43" w:type="dxa"/>
            </w:tcMar>
            <w:vAlign w:val="bottom"/>
          </w:tcPr>
          <w:p w14:paraId="344AAA61"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2F772993" w14:textId="77777777" w:rsidR="00DD2EA9" w:rsidRPr="00DA1B0F" w:rsidRDefault="00DD2EA9" w:rsidP="00F57EAC">
            <w:pPr>
              <w:jc w:val="center"/>
              <w:rPr>
                <w:sz w:val="21"/>
              </w:rPr>
            </w:pPr>
            <w:r w:rsidRPr="00DA1B0F">
              <w:rPr>
                <w:sz w:val="21"/>
              </w:rPr>
              <w:t>1,8</w:t>
            </w:r>
          </w:p>
        </w:tc>
      </w:tr>
      <w:tr w:rsidR="004A055A" w:rsidRPr="00DA1B0F" w14:paraId="6C9C5868" w14:textId="77777777">
        <w:trPr>
          <w:trHeight w:val="380"/>
        </w:trPr>
        <w:tc>
          <w:tcPr>
            <w:tcW w:w="560" w:type="dxa"/>
            <w:tcBorders>
              <w:top w:val="nil"/>
              <w:left w:val="nil"/>
              <w:bottom w:val="single" w:sz="4" w:space="0" w:color="000000"/>
              <w:right w:val="nil"/>
            </w:tcBorders>
            <w:tcMar>
              <w:top w:w="128" w:type="dxa"/>
              <w:left w:w="43" w:type="dxa"/>
              <w:bottom w:w="43" w:type="dxa"/>
              <w:right w:w="43" w:type="dxa"/>
            </w:tcMar>
          </w:tcPr>
          <w:p w14:paraId="772D3F04" w14:textId="77777777" w:rsidR="00DD2EA9" w:rsidRPr="00DA1B0F" w:rsidRDefault="00DD2EA9" w:rsidP="00DA1B0F">
            <w:pPr>
              <w:rPr>
                <w:sz w:val="21"/>
              </w:rPr>
            </w:pPr>
            <w:r w:rsidRPr="00DA1B0F">
              <w:rPr>
                <w:sz w:val="21"/>
              </w:rPr>
              <w:t>1160</w:t>
            </w:r>
          </w:p>
        </w:tc>
        <w:tc>
          <w:tcPr>
            <w:tcW w:w="1540" w:type="dxa"/>
            <w:tcBorders>
              <w:top w:val="nil"/>
              <w:left w:val="nil"/>
              <w:bottom w:val="single" w:sz="4" w:space="0" w:color="000000"/>
              <w:right w:val="nil"/>
            </w:tcBorders>
            <w:tcMar>
              <w:top w:w="128" w:type="dxa"/>
              <w:left w:w="43" w:type="dxa"/>
              <w:bottom w:w="43" w:type="dxa"/>
              <w:right w:w="43" w:type="dxa"/>
            </w:tcMar>
          </w:tcPr>
          <w:p w14:paraId="1DD76129" w14:textId="77777777" w:rsidR="00DD2EA9" w:rsidRPr="00DA1B0F" w:rsidRDefault="00DD2EA9" w:rsidP="00DA1B0F">
            <w:pPr>
              <w:rPr>
                <w:sz w:val="21"/>
              </w:rPr>
            </w:pPr>
            <w:r w:rsidRPr="00DA1B0F">
              <w:rPr>
                <w:sz w:val="21"/>
              </w:rPr>
              <w:t>Vindafjord</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6AB71A2A" w14:textId="77777777" w:rsidR="00DD2EA9" w:rsidRPr="00DA1B0F" w:rsidRDefault="00DD2EA9" w:rsidP="00F57EAC">
            <w:pPr>
              <w:jc w:val="center"/>
              <w:rPr>
                <w:sz w:val="21"/>
              </w:rPr>
            </w:pPr>
            <w:r w:rsidRPr="00DA1B0F">
              <w:rPr>
                <w:sz w:val="21"/>
              </w:rPr>
              <w:t>5,1</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D73A6E9" w14:textId="77777777" w:rsidR="00DD2EA9" w:rsidRPr="00DA1B0F" w:rsidRDefault="00DD2EA9" w:rsidP="00F57EAC">
            <w:pPr>
              <w:jc w:val="center"/>
              <w:rPr>
                <w:sz w:val="21"/>
              </w:rPr>
            </w:pPr>
            <w:r w:rsidRPr="00DA1B0F">
              <w:rPr>
                <w:sz w:val="21"/>
              </w:rPr>
              <w:t>25,6</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28D6F078" w14:textId="77777777" w:rsidR="00DD2EA9" w:rsidRPr="00DA1B0F" w:rsidRDefault="00DD2EA9" w:rsidP="00F57EAC">
            <w:pPr>
              <w:jc w:val="center"/>
              <w:rPr>
                <w:sz w:val="21"/>
              </w:rPr>
            </w:pPr>
            <w:r w:rsidRPr="00DA1B0F">
              <w:rPr>
                <w:sz w:val="21"/>
              </w:rPr>
              <w:t>31,4</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58D3EB6E" w14:textId="77777777" w:rsidR="00DD2EA9" w:rsidRPr="00DA1B0F" w:rsidRDefault="00DD2EA9" w:rsidP="00F57EAC">
            <w:pPr>
              <w:jc w:val="center"/>
              <w:rPr>
                <w:sz w:val="21"/>
              </w:rPr>
            </w:pPr>
            <w:r w:rsidRPr="00DA1B0F">
              <w:rPr>
                <w:sz w:val="21"/>
              </w:rPr>
              <w:t>72,2</w:t>
            </w:r>
          </w:p>
        </w:tc>
        <w:tc>
          <w:tcPr>
            <w:tcW w:w="1880" w:type="dxa"/>
            <w:tcBorders>
              <w:top w:val="nil"/>
              <w:left w:val="nil"/>
              <w:bottom w:val="single" w:sz="4" w:space="0" w:color="000000"/>
              <w:right w:val="nil"/>
            </w:tcBorders>
            <w:tcMar>
              <w:top w:w="128" w:type="dxa"/>
              <w:left w:w="43" w:type="dxa"/>
              <w:bottom w:w="43" w:type="dxa"/>
              <w:right w:w="43" w:type="dxa"/>
            </w:tcMar>
            <w:vAlign w:val="bottom"/>
          </w:tcPr>
          <w:p w14:paraId="54FBD1DF" w14:textId="77777777" w:rsidR="00DD2EA9" w:rsidRPr="00DA1B0F" w:rsidRDefault="00DD2EA9" w:rsidP="00F57EAC">
            <w:pPr>
              <w:jc w:val="center"/>
              <w:rPr>
                <w:sz w:val="21"/>
              </w:rPr>
            </w:pPr>
            <w:r w:rsidRPr="00DA1B0F">
              <w:rPr>
                <w:sz w:val="21"/>
              </w:rPr>
              <w:t>32,0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BAF3BF7" w14:textId="77777777" w:rsidR="00DD2EA9" w:rsidRPr="00DA1B0F" w:rsidRDefault="00DD2EA9" w:rsidP="00F57EAC">
            <w:pPr>
              <w:jc w:val="center"/>
              <w:rPr>
                <w:sz w:val="21"/>
              </w:rPr>
            </w:pPr>
            <w:r w:rsidRPr="00DA1B0F">
              <w:rPr>
                <w:sz w:val="21"/>
              </w:rPr>
              <w:t>6,7</w:t>
            </w:r>
          </w:p>
        </w:tc>
      </w:tr>
      <w:tr w:rsidR="004A055A" w:rsidRPr="00DA1B0F" w14:paraId="730CD02B" w14:textId="77777777">
        <w:trPr>
          <w:trHeight w:val="380"/>
        </w:trPr>
        <w:tc>
          <w:tcPr>
            <w:tcW w:w="21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44F87A47" w14:textId="77777777" w:rsidR="00DD2EA9" w:rsidRPr="00DA1B0F" w:rsidRDefault="00DD2EA9" w:rsidP="00DA1B0F">
            <w:pPr>
              <w:rPr>
                <w:sz w:val="21"/>
              </w:rPr>
            </w:pPr>
            <w:r w:rsidRPr="00DA1B0F">
              <w:rPr>
                <w:rStyle w:val="kursiv"/>
                <w:sz w:val="21"/>
              </w:rPr>
              <w:t>Rogaland</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77D03C" w14:textId="77777777" w:rsidR="00DD2EA9" w:rsidRPr="00DA1B0F" w:rsidRDefault="00DD2EA9" w:rsidP="00F57EAC">
            <w:pPr>
              <w:jc w:val="center"/>
              <w:rPr>
                <w:sz w:val="21"/>
              </w:rPr>
            </w:pPr>
            <w:r w:rsidRPr="00DA1B0F">
              <w:rPr>
                <w:rStyle w:val="kursiv"/>
                <w:sz w:val="21"/>
              </w:rPr>
              <w:t>3,4</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7C4A7E" w14:textId="77777777" w:rsidR="00DD2EA9" w:rsidRPr="00DA1B0F" w:rsidRDefault="00DD2EA9" w:rsidP="00F57EAC">
            <w:pPr>
              <w:jc w:val="center"/>
              <w:rPr>
                <w:sz w:val="21"/>
              </w:rPr>
            </w:pPr>
            <w:r w:rsidRPr="00DA1B0F">
              <w:rPr>
                <w:rStyle w:val="kursiv"/>
                <w:sz w:val="21"/>
              </w:rPr>
              <w:t>14,7</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427C32" w14:textId="77777777" w:rsidR="00DD2EA9" w:rsidRPr="00DA1B0F" w:rsidRDefault="00DD2EA9" w:rsidP="00F57EAC">
            <w:pPr>
              <w:jc w:val="center"/>
              <w:rPr>
                <w:sz w:val="21"/>
              </w:rPr>
            </w:pPr>
            <w:r w:rsidRPr="00DA1B0F">
              <w:rPr>
                <w:rStyle w:val="kursiv"/>
                <w:sz w:val="21"/>
              </w:rPr>
              <w:t>17,9</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A35B62" w14:textId="77777777" w:rsidR="00DD2EA9" w:rsidRPr="00DA1B0F" w:rsidRDefault="00DD2EA9" w:rsidP="00F57EAC">
            <w:pPr>
              <w:jc w:val="center"/>
              <w:rPr>
                <w:sz w:val="21"/>
              </w:rPr>
            </w:pPr>
            <w:r w:rsidRPr="00DA1B0F">
              <w:rPr>
                <w:rStyle w:val="kursiv"/>
                <w:sz w:val="21"/>
              </w:rPr>
              <w:t>99,4</w:t>
            </w:r>
          </w:p>
        </w:tc>
        <w:tc>
          <w:tcPr>
            <w:tcW w:w="1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F5BAE8" w14:textId="77777777" w:rsidR="00DD2EA9" w:rsidRPr="00DA1B0F" w:rsidRDefault="00DD2EA9" w:rsidP="00F57EAC">
            <w:pPr>
              <w:jc w:val="center"/>
              <w:rPr>
                <w:sz w:val="21"/>
              </w:rPr>
            </w:pPr>
            <w:r w:rsidRPr="00DA1B0F">
              <w:rPr>
                <w:rStyle w:val="kursiv"/>
                <w:sz w:val="21"/>
              </w:rPr>
              <w:t>11,2</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103D4E" w14:textId="77777777" w:rsidR="00DD2EA9" w:rsidRPr="00DA1B0F" w:rsidRDefault="00DD2EA9" w:rsidP="00F57EAC">
            <w:pPr>
              <w:jc w:val="center"/>
              <w:rPr>
                <w:sz w:val="21"/>
              </w:rPr>
            </w:pPr>
            <w:r w:rsidRPr="00DA1B0F">
              <w:rPr>
                <w:rStyle w:val="kursiv"/>
                <w:sz w:val="21"/>
              </w:rPr>
              <w:t>33,2</w:t>
            </w:r>
          </w:p>
        </w:tc>
      </w:tr>
      <w:tr w:rsidR="004A055A" w:rsidRPr="00DA1B0F" w14:paraId="1EB9880B" w14:textId="77777777">
        <w:trPr>
          <w:trHeight w:val="380"/>
        </w:trPr>
        <w:tc>
          <w:tcPr>
            <w:tcW w:w="560" w:type="dxa"/>
            <w:tcBorders>
              <w:top w:val="nil"/>
              <w:left w:val="nil"/>
              <w:bottom w:val="nil"/>
              <w:right w:val="nil"/>
            </w:tcBorders>
            <w:tcMar>
              <w:top w:w="128" w:type="dxa"/>
              <w:left w:w="43" w:type="dxa"/>
              <w:bottom w:w="43" w:type="dxa"/>
              <w:right w:w="43" w:type="dxa"/>
            </w:tcMar>
          </w:tcPr>
          <w:p w14:paraId="4D9B051F" w14:textId="77777777" w:rsidR="00DD2EA9" w:rsidRPr="00DA1B0F" w:rsidRDefault="00DD2EA9" w:rsidP="00DA1B0F">
            <w:pPr>
              <w:rPr>
                <w:sz w:val="21"/>
              </w:rPr>
            </w:pPr>
            <w:r w:rsidRPr="00DA1B0F">
              <w:rPr>
                <w:sz w:val="21"/>
              </w:rPr>
              <w:t>4601</w:t>
            </w:r>
          </w:p>
        </w:tc>
        <w:tc>
          <w:tcPr>
            <w:tcW w:w="1540" w:type="dxa"/>
            <w:tcBorders>
              <w:top w:val="nil"/>
              <w:left w:val="nil"/>
              <w:bottom w:val="nil"/>
              <w:right w:val="nil"/>
            </w:tcBorders>
            <w:tcMar>
              <w:top w:w="128" w:type="dxa"/>
              <w:left w:w="43" w:type="dxa"/>
              <w:bottom w:w="43" w:type="dxa"/>
              <w:right w:w="43" w:type="dxa"/>
            </w:tcMar>
          </w:tcPr>
          <w:p w14:paraId="4F2047B5" w14:textId="77777777" w:rsidR="00DD2EA9" w:rsidRPr="00DA1B0F" w:rsidRDefault="00DD2EA9" w:rsidP="00DA1B0F">
            <w:pPr>
              <w:rPr>
                <w:sz w:val="21"/>
              </w:rPr>
            </w:pPr>
            <w:r w:rsidRPr="00DA1B0F">
              <w:rPr>
                <w:sz w:val="21"/>
              </w:rPr>
              <w:t>Bergen</w:t>
            </w:r>
          </w:p>
        </w:tc>
        <w:tc>
          <w:tcPr>
            <w:tcW w:w="860" w:type="dxa"/>
            <w:tcBorders>
              <w:top w:val="nil"/>
              <w:left w:val="nil"/>
              <w:bottom w:val="nil"/>
              <w:right w:val="nil"/>
            </w:tcBorders>
            <w:tcMar>
              <w:top w:w="128" w:type="dxa"/>
              <w:left w:w="43" w:type="dxa"/>
              <w:bottom w:w="43" w:type="dxa"/>
              <w:right w:w="43" w:type="dxa"/>
            </w:tcMar>
            <w:vAlign w:val="bottom"/>
          </w:tcPr>
          <w:p w14:paraId="246BD59B" w14:textId="77777777" w:rsidR="00DD2EA9" w:rsidRPr="00DA1B0F" w:rsidRDefault="00DD2EA9" w:rsidP="00F57EAC">
            <w:pPr>
              <w:jc w:val="center"/>
              <w:rPr>
                <w:sz w:val="21"/>
              </w:rPr>
            </w:pPr>
            <w:r w:rsidRPr="00DA1B0F">
              <w:rPr>
                <w:sz w:val="21"/>
              </w:rPr>
              <w:t>1,0</w:t>
            </w:r>
          </w:p>
        </w:tc>
        <w:tc>
          <w:tcPr>
            <w:tcW w:w="880" w:type="dxa"/>
            <w:tcBorders>
              <w:top w:val="nil"/>
              <w:left w:val="nil"/>
              <w:bottom w:val="nil"/>
              <w:right w:val="nil"/>
            </w:tcBorders>
            <w:tcMar>
              <w:top w:w="128" w:type="dxa"/>
              <w:left w:w="43" w:type="dxa"/>
              <w:bottom w:w="43" w:type="dxa"/>
              <w:right w:w="43" w:type="dxa"/>
            </w:tcMar>
            <w:vAlign w:val="bottom"/>
          </w:tcPr>
          <w:p w14:paraId="57EE4F88" w14:textId="77777777" w:rsidR="00DD2EA9" w:rsidRPr="00DA1B0F" w:rsidRDefault="00DD2EA9" w:rsidP="00F57EAC">
            <w:pPr>
              <w:jc w:val="center"/>
              <w:rPr>
                <w:sz w:val="21"/>
              </w:rPr>
            </w:pPr>
            <w:r w:rsidRPr="00DA1B0F">
              <w:rPr>
                <w:sz w:val="21"/>
              </w:rPr>
              <w:t>9,1</w:t>
            </w:r>
          </w:p>
        </w:tc>
        <w:tc>
          <w:tcPr>
            <w:tcW w:w="1180" w:type="dxa"/>
            <w:tcBorders>
              <w:top w:val="nil"/>
              <w:left w:val="nil"/>
              <w:bottom w:val="nil"/>
              <w:right w:val="nil"/>
            </w:tcBorders>
            <w:tcMar>
              <w:top w:w="128" w:type="dxa"/>
              <w:left w:w="43" w:type="dxa"/>
              <w:bottom w:w="43" w:type="dxa"/>
              <w:right w:w="43" w:type="dxa"/>
            </w:tcMar>
            <w:vAlign w:val="bottom"/>
          </w:tcPr>
          <w:p w14:paraId="6C6E0565" w14:textId="77777777" w:rsidR="00DD2EA9" w:rsidRPr="00DA1B0F" w:rsidRDefault="00DD2EA9" w:rsidP="00F57EAC">
            <w:pPr>
              <w:jc w:val="center"/>
              <w:rPr>
                <w:sz w:val="21"/>
              </w:rPr>
            </w:pPr>
            <w:r w:rsidRPr="00DA1B0F">
              <w:rPr>
                <w:sz w:val="21"/>
              </w:rPr>
              <w:t>3,5</w:t>
            </w:r>
          </w:p>
        </w:tc>
        <w:tc>
          <w:tcPr>
            <w:tcW w:w="1440" w:type="dxa"/>
            <w:tcBorders>
              <w:top w:val="nil"/>
              <w:left w:val="nil"/>
              <w:bottom w:val="nil"/>
              <w:right w:val="nil"/>
            </w:tcBorders>
            <w:tcMar>
              <w:top w:w="128" w:type="dxa"/>
              <w:left w:w="43" w:type="dxa"/>
              <w:bottom w:w="43" w:type="dxa"/>
              <w:right w:w="43" w:type="dxa"/>
            </w:tcMar>
            <w:vAlign w:val="bottom"/>
          </w:tcPr>
          <w:p w14:paraId="53D1F099" w14:textId="77777777" w:rsidR="00DD2EA9" w:rsidRPr="00DA1B0F" w:rsidRDefault="00DD2EA9" w:rsidP="00F57EAC">
            <w:pPr>
              <w:jc w:val="center"/>
              <w:rPr>
                <w:sz w:val="21"/>
              </w:rPr>
            </w:pPr>
            <w:r w:rsidRPr="00DA1B0F">
              <w:rPr>
                <w:sz w:val="21"/>
              </w:rPr>
              <w:t>100,8</w:t>
            </w:r>
          </w:p>
        </w:tc>
        <w:tc>
          <w:tcPr>
            <w:tcW w:w="1880" w:type="dxa"/>
            <w:tcBorders>
              <w:top w:val="nil"/>
              <w:left w:val="nil"/>
              <w:bottom w:val="nil"/>
              <w:right w:val="nil"/>
            </w:tcBorders>
            <w:tcMar>
              <w:top w:w="128" w:type="dxa"/>
              <w:left w:w="43" w:type="dxa"/>
              <w:bottom w:w="43" w:type="dxa"/>
              <w:right w:w="43" w:type="dxa"/>
            </w:tcMar>
            <w:vAlign w:val="bottom"/>
          </w:tcPr>
          <w:p w14:paraId="3807EFA1"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2380C95C" w14:textId="77777777" w:rsidR="00DD2EA9" w:rsidRPr="00DA1B0F" w:rsidRDefault="00DD2EA9" w:rsidP="00F57EAC">
            <w:pPr>
              <w:jc w:val="center"/>
              <w:rPr>
                <w:sz w:val="21"/>
              </w:rPr>
            </w:pPr>
            <w:r w:rsidRPr="00DA1B0F">
              <w:rPr>
                <w:sz w:val="21"/>
              </w:rPr>
              <w:t>51,6</w:t>
            </w:r>
          </w:p>
        </w:tc>
      </w:tr>
      <w:tr w:rsidR="004A055A" w:rsidRPr="00DA1B0F" w14:paraId="75E33B00" w14:textId="77777777">
        <w:trPr>
          <w:trHeight w:val="380"/>
        </w:trPr>
        <w:tc>
          <w:tcPr>
            <w:tcW w:w="560" w:type="dxa"/>
            <w:tcBorders>
              <w:top w:val="nil"/>
              <w:left w:val="nil"/>
              <w:bottom w:val="nil"/>
              <w:right w:val="nil"/>
            </w:tcBorders>
            <w:tcMar>
              <w:top w:w="128" w:type="dxa"/>
              <w:left w:w="43" w:type="dxa"/>
              <w:bottom w:w="43" w:type="dxa"/>
              <w:right w:w="43" w:type="dxa"/>
            </w:tcMar>
          </w:tcPr>
          <w:p w14:paraId="4EA4DB9F" w14:textId="77777777" w:rsidR="00DD2EA9" w:rsidRPr="00DA1B0F" w:rsidRDefault="00DD2EA9" w:rsidP="00DA1B0F">
            <w:pPr>
              <w:rPr>
                <w:sz w:val="21"/>
              </w:rPr>
            </w:pPr>
            <w:r w:rsidRPr="00DA1B0F">
              <w:rPr>
                <w:sz w:val="21"/>
              </w:rPr>
              <w:t>4602</w:t>
            </w:r>
          </w:p>
        </w:tc>
        <w:tc>
          <w:tcPr>
            <w:tcW w:w="1540" w:type="dxa"/>
            <w:tcBorders>
              <w:top w:val="nil"/>
              <w:left w:val="nil"/>
              <w:bottom w:val="nil"/>
              <w:right w:val="nil"/>
            </w:tcBorders>
            <w:tcMar>
              <w:top w:w="128" w:type="dxa"/>
              <w:left w:w="43" w:type="dxa"/>
              <w:bottom w:w="43" w:type="dxa"/>
              <w:right w:w="43" w:type="dxa"/>
            </w:tcMar>
          </w:tcPr>
          <w:p w14:paraId="258A437F" w14:textId="77777777" w:rsidR="00DD2EA9" w:rsidRPr="00DA1B0F" w:rsidRDefault="00DD2EA9" w:rsidP="00DA1B0F">
            <w:pPr>
              <w:rPr>
                <w:sz w:val="21"/>
              </w:rPr>
            </w:pPr>
            <w:r w:rsidRPr="00DA1B0F">
              <w:rPr>
                <w:sz w:val="21"/>
              </w:rPr>
              <w:t>Kinn</w:t>
            </w:r>
          </w:p>
        </w:tc>
        <w:tc>
          <w:tcPr>
            <w:tcW w:w="860" w:type="dxa"/>
            <w:tcBorders>
              <w:top w:val="nil"/>
              <w:left w:val="nil"/>
              <w:bottom w:val="nil"/>
              <w:right w:val="nil"/>
            </w:tcBorders>
            <w:tcMar>
              <w:top w:w="128" w:type="dxa"/>
              <w:left w:w="43" w:type="dxa"/>
              <w:bottom w:w="43" w:type="dxa"/>
              <w:right w:w="43" w:type="dxa"/>
            </w:tcMar>
            <w:vAlign w:val="bottom"/>
          </w:tcPr>
          <w:p w14:paraId="444C25B8" w14:textId="77777777" w:rsidR="00DD2EA9" w:rsidRPr="00DA1B0F" w:rsidRDefault="00DD2EA9" w:rsidP="00F57EAC">
            <w:pPr>
              <w:jc w:val="center"/>
              <w:rPr>
                <w:sz w:val="21"/>
              </w:rPr>
            </w:pPr>
            <w:r w:rsidRPr="00DA1B0F">
              <w:rPr>
                <w:sz w:val="21"/>
              </w:rPr>
              <w:t>2,1</w:t>
            </w:r>
          </w:p>
        </w:tc>
        <w:tc>
          <w:tcPr>
            <w:tcW w:w="880" w:type="dxa"/>
            <w:tcBorders>
              <w:top w:val="nil"/>
              <w:left w:val="nil"/>
              <w:bottom w:val="nil"/>
              <w:right w:val="nil"/>
            </w:tcBorders>
            <w:tcMar>
              <w:top w:w="128" w:type="dxa"/>
              <w:left w:w="43" w:type="dxa"/>
              <w:bottom w:w="43" w:type="dxa"/>
              <w:right w:w="43" w:type="dxa"/>
            </w:tcMar>
            <w:vAlign w:val="bottom"/>
          </w:tcPr>
          <w:p w14:paraId="384FE1BB" w14:textId="77777777" w:rsidR="00DD2EA9" w:rsidRPr="00DA1B0F" w:rsidRDefault="00DD2EA9" w:rsidP="00F57EAC">
            <w:pPr>
              <w:jc w:val="center"/>
              <w:rPr>
                <w:sz w:val="21"/>
              </w:rPr>
            </w:pPr>
            <w:r w:rsidRPr="00DA1B0F">
              <w:rPr>
                <w:sz w:val="21"/>
              </w:rPr>
              <w:t>6,8</w:t>
            </w:r>
          </w:p>
        </w:tc>
        <w:tc>
          <w:tcPr>
            <w:tcW w:w="1180" w:type="dxa"/>
            <w:tcBorders>
              <w:top w:val="nil"/>
              <w:left w:val="nil"/>
              <w:bottom w:val="nil"/>
              <w:right w:val="nil"/>
            </w:tcBorders>
            <w:tcMar>
              <w:top w:w="128" w:type="dxa"/>
              <w:left w:w="43" w:type="dxa"/>
              <w:bottom w:w="43" w:type="dxa"/>
              <w:right w:w="43" w:type="dxa"/>
            </w:tcMar>
            <w:vAlign w:val="bottom"/>
          </w:tcPr>
          <w:p w14:paraId="6B938D43" w14:textId="77777777" w:rsidR="00DD2EA9" w:rsidRPr="00DA1B0F" w:rsidRDefault="00DD2EA9" w:rsidP="00F57EAC">
            <w:pPr>
              <w:jc w:val="center"/>
              <w:rPr>
                <w:sz w:val="21"/>
              </w:rPr>
            </w:pPr>
            <w:r w:rsidRPr="00DA1B0F">
              <w:rPr>
                <w:sz w:val="21"/>
              </w:rPr>
              <w:t>11,4</w:t>
            </w:r>
          </w:p>
        </w:tc>
        <w:tc>
          <w:tcPr>
            <w:tcW w:w="1440" w:type="dxa"/>
            <w:tcBorders>
              <w:top w:val="nil"/>
              <w:left w:val="nil"/>
              <w:bottom w:val="nil"/>
              <w:right w:val="nil"/>
            </w:tcBorders>
            <w:tcMar>
              <w:top w:w="128" w:type="dxa"/>
              <w:left w:w="43" w:type="dxa"/>
              <w:bottom w:w="43" w:type="dxa"/>
              <w:right w:w="43" w:type="dxa"/>
            </w:tcMar>
            <w:vAlign w:val="bottom"/>
          </w:tcPr>
          <w:p w14:paraId="169F2460" w14:textId="77777777" w:rsidR="00DD2EA9" w:rsidRPr="00DA1B0F" w:rsidRDefault="00DD2EA9" w:rsidP="00F57EAC">
            <w:pPr>
              <w:jc w:val="center"/>
              <w:rPr>
                <w:sz w:val="21"/>
              </w:rPr>
            </w:pPr>
            <w:r w:rsidRPr="00DA1B0F">
              <w:rPr>
                <w:sz w:val="21"/>
              </w:rPr>
              <w:t>141,7</w:t>
            </w:r>
          </w:p>
        </w:tc>
        <w:tc>
          <w:tcPr>
            <w:tcW w:w="1880" w:type="dxa"/>
            <w:tcBorders>
              <w:top w:val="nil"/>
              <w:left w:val="nil"/>
              <w:bottom w:val="nil"/>
              <w:right w:val="nil"/>
            </w:tcBorders>
            <w:tcMar>
              <w:top w:w="128" w:type="dxa"/>
              <w:left w:w="43" w:type="dxa"/>
              <w:bottom w:w="43" w:type="dxa"/>
              <w:right w:w="43" w:type="dxa"/>
            </w:tcMar>
            <w:vAlign w:val="bottom"/>
          </w:tcPr>
          <w:p w14:paraId="7243330A" w14:textId="77777777" w:rsidR="00DD2EA9" w:rsidRPr="00DA1B0F" w:rsidRDefault="00DD2EA9" w:rsidP="00F57EAC">
            <w:pPr>
              <w:jc w:val="center"/>
              <w:rPr>
                <w:sz w:val="21"/>
              </w:rPr>
            </w:pPr>
            <w:r w:rsidRPr="00DA1B0F">
              <w:rPr>
                <w:sz w:val="21"/>
              </w:rPr>
              <w:t>4,4</w:t>
            </w:r>
          </w:p>
        </w:tc>
        <w:tc>
          <w:tcPr>
            <w:tcW w:w="1120" w:type="dxa"/>
            <w:tcBorders>
              <w:top w:val="nil"/>
              <w:left w:val="nil"/>
              <w:bottom w:val="nil"/>
              <w:right w:val="nil"/>
            </w:tcBorders>
            <w:tcMar>
              <w:top w:w="128" w:type="dxa"/>
              <w:left w:w="43" w:type="dxa"/>
              <w:bottom w:w="43" w:type="dxa"/>
              <w:right w:w="43" w:type="dxa"/>
            </w:tcMar>
            <w:vAlign w:val="bottom"/>
          </w:tcPr>
          <w:p w14:paraId="170A015E" w14:textId="77777777" w:rsidR="00DD2EA9" w:rsidRPr="00DA1B0F" w:rsidRDefault="00DD2EA9" w:rsidP="00F57EAC">
            <w:pPr>
              <w:jc w:val="center"/>
              <w:rPr>
                <w:sz w:val="21"/>
              </w:rPr>
            </w:pPr>
            <w:r w:rsidRPr="00DA1B0F">
              <w:rPr>
                <w:sz w:val="21"/>
              </w:rPr>
              <w:t>79,5</w:t>
            </w:r>
          </w:p>
        </w:tc>
      </w:tr>
      <w:tr w:rsidR="004A055A" w:rsidRPr="00DA1B0F" w14:paraId="1420A355" w14:textId="77777777">
        <w:trPr>
          <w:trHeight w:val="380"/>
        </w:trPr>
        <w:tc>
          <w:tcPr>
            <w:tcW w:w="560" w:type="dxa"/>
            <w:tcBorders>
              <w:top w:val="nil"/>
              <w:left w:val="nil"/>
              <w:bottom w:val="nil"/>
              <w:right w:val="nil"/>
            </w:tcBorders>
            <w:tcMar>
              <w:top w:w="128" w:type="dxa"/>
              <w:left w:w="43" w:type="dxa"/>
              <w:bottom w:w="43" w:type="dxa"/>
              <w:right w:w="43" w:type="dxa"/>
            </w:tcMar>
          </w:tcPr>
          <w:p w14:paraId="295B769F" w14:textId="77777777" w:rsidR="00DD2EA9" w:rsidRPr="00DA1B0F" w:rsidRDefault="00DD2EA9" w:rsidP="00DA1B0F">
            <w:pPr>
              <w:rPr>
                <w:sz w:val="21"/>
              </w:rPr>
            </w:pPr>
            <w:r w:rsidRPr="00DA1B0F">
              <w:rPr>
                <w:sz w:val="21"/>
              </w:rPr>
              <w:t>4611</w:t>
            </w:r>
          </w:p>
        </w:tc>
        <w:tc>
          <w:tcPr>
            <w:tcW w:w="1540" w:type="dxa"/>
            <w:tcBorders>
              <w:top w:val="nil"/>
              <w:left w:val="nil"/>
              <w:bottom w:val="nil"/>
              <w:right w:val="nil"/>
            </w:tcBorders>
            <w:tcMar>
              <w:top w:w="128" w:type="dxa"/>
              <w:left w:w="43" w:type="dxa"/>
              <w:bottom w:w="43" w:type="dxa"/>
              <w:right w:w="43" w:type="dxa"/>
            </w:tcMar>
          </w:tcPr>
          <w:p w14:paraId="34E282E9" w14:textId="77777777" w:rsidR="00DD2EA9" w:rsidRPr="00DA1B0F" w:rsidRDefault="00DD2EA9" w:rsidP="00DA1B0F">
            <w:pPr>
              <w:rPr>
                <w:sz w:val="21"/>
              </w:rPr>
            </w:pPr>
            <w:r w:rsidRPr="00DA1B0F">
              <w:rPr>
                <w:sz w:val="21"/>
              </w:rPr>
              <w:t>Etne</w:t>
            </w:r>
          </w:p>
        </w:tc>
        <w:tc>
          <w:tcPr>
            <w:tcW w:w="860" w:type="dxa"/>
            <w:tcBorders>
              <w:top w:val="nil"/>
              <w:left w:val="nil"/>
              <w:bottom w:val="nil"/>
              <w:right w:val="nil"/>
            </w:tcBorders>
            <w:tcMar>
              <w:top w:w="128" w:type="dxa"/>
              <w:left w:w="43" w:type="dxa"/>
              <w:bottom w:w="43" w:type="dxa"/>
              <w:right w:w="43" w:type="dxa"/>
            </w:tcMar>
            <w:vAlign w:val="bottom"/>
          </w:tcPr>
          <w:p w14:paraId="70C4F39E" w14:textId="77777777" w:rsidR="00DD2EA9" w:rsidRPr="00DA1B0F" w:rsidRDefault="00DD2EA9" w:rsidP="00F57EAC">
            <w:pPr>
              <w:jc w:val="center"/>
              <w:rPr>
                <w:sz w:val="21"/>
              </w:rPr>
            </w:pPr>
            <w:r w:rsidRPr="00DA1B0F">
              <w:rPr>
                <w:sz w:val="21"/>
              </w:rPr>
              <w:t>4,7</w:t>
            </w:r>
          </w:p>
        </w:tc>
        <w:tc>
          <w:tcPr>
            <w:tcW w:w="880" w:type="dxa"/>
            <w:tcBorders>
              <w:top w:val="nil"/>
              <w:left w:val="nil"/>
              <w:bottom w:val="nil"/>
              <w:right w:val="nil"/>
            </w:tcBorders>
            <w:tcMar>
              <w:top w:w="128" w:type="dxa"/>
              <w:left w:w="43" w:type="dxa"/>
              <w:bottom w:w="43" w:type="dxa"/>
              <w:right w:w="43" w:type="dxa"/>
            </w:tcMar>
            <w:vAlign w:val="bottom"/>
          </w:tcPr>
          <w:p w14:paraId="4EC2DF78" w14:textId="77777777" w:rsidR="00DD2EA9" w:rsidRPr="00DA1B0F" w:rsidRDefault="00DD2EA9" w:rsidP="00F57EAC">
            <w:pPr>
              <w:jc w:val="center"/>
              <w:rPr>
                <w:sz w:val="21"/>
              </w:rPr>
            </w:pPr>
            <w:r w:rsidRPr="00DA1B0F">
              <w:rPr>
                <w:sz w:val="21"/>
              </w:rPr>
              <w:t>14,8</w:t>
            </w:r>
          </w:p>
        </w:tc>
        <w:tc>
          <w:tcPr>
            <w:tcW w:w="1180" w:type="dxa"/>
            <w:tcBorders>
              <w:top w:val="nil"/>
              <w:left w:val="nil"/>
              <w:bottom w:val="nil"/>
              <w:right w:val="nil"/>
            </w:tcBorders>
            <w:tcMar>
              <w:top w:w="128" w:type="dxa"/>
              <w:left w:w="43" w:type="dxa"/>
              <w:bottom w:w="43" w:type="dxa"/>
              <w:right w:w="43" w:type="dxa"/>
            </w:tcMar>
            <w:vAlign w:val="bottom"/>
          </w:tcPr>
          <w:p w14:paraId="2503EE2A" w14:textId="77777777" w:rsidR="00DD2EA9" w:rsidRPr="00DA1B0F" w:rsidRDefault="00DD2EA9" w:rsidP="00F57EAC">
            <w:pPr>
              <w:jc w:val="center"/>
              <w:rPr>
                <w:sz w:val="21"/>
              </w:rPr>
            </w:pPr>
            <w:r w:rsidRPr="00DA1B0F">
              <w:rPr>
                <w:sz w:val="21"/>
              </w:rPr>
              <w:t>17,2</w:t>
            </w:r>
          </w:p>
        </w:tc>
        <w:tc>
          <w:tcPr>
            <w:tcW w:w="1440" w:type="dxa"/>
            <w:tcBorders>
              <w:top w:val="nil"/>
              <w:left w:val="nil"/>
              <w:bottom w:val="nil"/>
              <w:right w:val="nil"/>
            </w:tcBorders>
            <w:tcMar>
              <w:top w:w="128" w:type="dxa"/>
              <w:left w:w="43" w:type="dxa"/>
              <w:bottom w:w="43" w:type="dxa"/>
              <w:right w:w="43" w:type="dxa"/>
            </w:tcMar>
            <w:vAlign w:val="bottom"/>
          </w:tcPr>
          <w:p w14:paraId="22D4867E" w14:textId="77777777" w:rsidR="00DD2EA9" w:rsidRPr="00DA1B0F" w:rsidRDefault="00DD2EA9" w:rsidP="00F57EAC">
            <w:pPr>
              <w:jc w:val="center"/>
              <w:rPr>
                <w:sz w:val="21"/>
              </w:rPr>
            </w:pPr>
            <w:r w:rsidRPr="00DA1B0F">
              <w:rPr>
                <w:sz w:val="21"/>
              </w:rPr>
              <w:t>87,9</w:t>
            </w:r>
          </w:p>
        </w:tc>
        <w:tc>
          <w:tcPr>
            <w:tcW w:w="1880" w:type="dxa"/>
            <w:tcBorders>
              <w:top w:val="nil"/>
              <w:left w:val="nil"/>
              <w:bottom w:val="nil"/>
              <w:right w:val="nil"/>
            </w:tcBorders>
            <w:tcMar>
              <w:top w:w="128" w:type="dxa"/>
              <w:left w:w="43" w:type="dxa"/>
              <w:bottom w:w="43" w:type="dxa"/>
              <w:right w:w="43" w:type="dxa"/>
            </w:tcMar>
            <w:vAlign w:val="bottom"/>
          </w:tcPr>
          <w:p w14:paraId="4E386351" w14:textId="77777777" w:rsidR="00DD2EA9" w:rsidRPr="00DA1B0F" w:rsidRDefault="00DD2EA9" w:rsidP="00F57EAC">
            <w:pPr>
              <w:jc w:val="center"/>
              <w:rPr>
                <w:sz w:val="21"/>
              </w:rPr>
            </w:pPr>
            <w:r w:rsidRPr="00DA1B0F">
              <w:rPr>
                <w:sz w:val="21"/>
              </w:rPr>
              <w:t>27,3</w:t>
            </w:r>
          </w:p>
        </w:tc>
        <w:tc>
          <w:tcPr>
            <w:tcW w:w="1120" w:type="dxa"/>
            <w:tcBorders>
              <w:top w:val="nil"/>
              <w:left w:val="nil"/>
              <w:bottom w:val="nil"/>
              <w:right w:val="nil"/>
            </w:tcBorders>
            <w:tcMar>
              <w:top w:w="128" w:type="dxa"/>
              <w:left w:w="43" w:type="dxa"/>
              <w:bottom w:w="43" w:type="dxa"/>
              <w:right w:w="43" w:type="dxa"/>
            </w:tcMar>
            <w:vAlign w:val="bottom"/>
          </w:tcPr>
          <w:p w14:paraId="64470892" w14:textId="77777777" w:rsidR="00DD2EA9" w:rsidRPr="00DA1B0F" w:rsidRDefault="00DD2EA9" w:rsidP="00F57EAC">
            <w:pPr>
              <w:jc w:val="center"/>
              <w:rPr>
                <w:sz w:val="21"/>
              </w:rPr>
            </w:pPr>
            <w:r w:rsidRPr="00DA1B0F">
              <w:rPr>
                <w:sz w:val="21"/>
              </w:rPr>
              <w:t>59,4</w:t>
            </w:r>
          </w:p>
        </w:tc>
      </w:tr>
      <w:tr w:rsidR="004A055A" w:rsidRPr="00DA1B0F" w14:paraId="699E8927" w14:textId="77777777">
        <w:trPr>
          <w:trHeight w:val="380"/>
        </w:trPr>
        <w:tc>
          <w:tcPr>
            <w:tcW w:w="560" w:type="dxa"/>
            <w:tcBorders>
              <w:top w:val="nil"/>
              <w:left w:val="nil"/>
              <w:bottom w:val="nil"/>
              <w:right w:val="nil"/>
            </w:tcBorders>
            <w:tcMar>
              <w:top w:w="128" w:type="dxa"/>
              <w:left w:w="43" w:type="dxa"/>
              <w:bottom w:w="43" w:type="dxa"/>
              <w:right w:w="43" w:type="dxa"/>
            </w:tcMar>
          </w:tcPr>
          <w:p w14:paraId="4326A2A2" w14:textId="77777777" w:rsidR="00DD2EA9" w:rsidRPr="00DA1B0F" w:rsidRDefault="00DD2EA9" w:rsidP="00DA1B0F">
            <w:pPr>
              <w:rPr>
                <w:sz w:val="21"/>
              </w:rPr>
            </w:pPr>
            <w:r w:rsidRPr="00DA1B0F">
              <w:rPr>
                <w:sz w:val="21"/>
              </w:rPr>
              <w:t>4612</w:t>
            </w:r>
          </w:p>
        </w:tc>
        <w:tc>
          <w:tcPr>
            <w:tcW w:w="1540" w:type="dxa"/>
            <w:tcBorders>
              <w:top w:val="nil"/>
              <w:left w:val="nil"/>
              <w:bottom w:val="nil"/>
              <w:right w:val="nil"/>
            </w:tcBorders>
            <w:tcMar>
              <w:top w:w="128" w:type="dxa"/>
              <w:left w:w="43" w:type="dxa"/>
              <w:bottom w:w="43" w:type="dxa"/>
              <w:right w:w="43" w:type="dxa"/>
            </w:tcMar>
          </w:tcPr>
          <w:p w14:paraId="3C3A07E1" w14:textId="77777777" w:rsidR="00DD2EA9" w:rsidRPr="00DA1B0F" w:rsidRDefault="00DD2EA9" w:rsidP="00DA1B0F">
            <w:pPr>
              <w:rPr>
                <w:sz w:val="21"/>
              </w:rPr>
            </w:pPr>
            <w:r w:rsidRPr="00DA1B0F">
              <w:rPr>
                <w:sz w:val="21"/>
              </w:rPr>
              <w:t>Sveio</w:t>
            </w:r>
          </w:p>
        </w:tc>
        <w:tc>
          <w:tcPr>
            <w:tcW w:w="860" w:type="dxa"/>
            <w:tcBorders>
              <w:top w:val="nil"/>
              <w:left w:val="nil"/>
              <w:bottom w:val="nil"/>
              <w:right w:val="nil"/>
            </w:tcBorders>
            <w:tcMar>
              <w:top w:w="128" w:type="dxa"/>
              <w:left w:w="43" w:type="dxa"/>
              <w:bottom w:w="43" w:type="dxa"/>
              <w:right w:w="43" w:type="dxa"/>
            </w:tcMar>
            <w:vAlign w:val="bottom"/>
          </w:tcPr>
          <w:p w14:paraId="194D1337" w14:textId="77777777" w:rsidR="00DD2EA9" w:rsidRPr="00DA1B0F" w:rsidRDefault="00DD2EA9" w:rsidP="00F57EAC">
            <w:pPr>
              <w:jc w:val="center"/>
              <w:rPr>
                <w:sz w:val="21"/>
              </w:rPr>
            </w:pPr>
            <w:r w:rsidRPr="00DA1B0F">
              <w:rPr>
                <w:sz w:val="21"/>
              </w:rPr>
              <w:t>3,7</w:t>
            </w:r>
          </w:p>
        </w:tc>
        <w:tc>
          <w:tcPr>
            <w:tcW w:w="880" w:type="dxa"/>
            <w:tcBorders>
              <w:top w:val="nil"/>
              <w:left w:val="nil"/>
              <w:bottom w:val="nil"/>
              <w:right w:val="nil"/>
            </w:tcBorders>
            <w:tcMar>
              <w:top w:w="128" w:type="dxa"/>
              <w:left w:w="43" w:type="dxa"/>
              <w:bottom w:w="43" w:type="dxa"/>
              <w:right w:w="43" w:type="dxa"/>
            </w:tcMar>
            <w:vAlign w:val="bottom"/>
          </w:tcPr>
          <w:p w14:paraId="3CE6DB9B" w14:textId="77777777" w:rsidR="00DD2EA9" w:rsidRPr="00DA1B0F" w:rsidRDefault="00DD2EA9" w:rsidP="00F57EAC">
            <w:pPr>
              <w:jc w:val="center"/>
              <w:rPr>
                <w:sz w:val="21"/>
              </w:rPr>
            </w:pPr>
            <w:r w:rsidRPr="00DA1B0F">
              <w:rPr>
                <w:sz w:val="21"/>
              </w:rPr>
              <w:t>20,9</w:t>
            </w:r>
          </w:p>
        </w:tc>
        <w:tc>
          <w:tcPr>
            <w:tcW w:w="1180" w:type="dxa"/>
            <w:tcBorders>
              <w:top w:val="nil"/>
              <w:left w:val="nil"/>
              <w:bottom w:val="nil"/>
              <w:right w:val="nil"/>
            </w:tcBorders>
            <w:tcMar>
              <w:top w:w="128" w:type="dxa"/>
              <w:left w:w="43" w:type="dxa"/>
              <w:bottom w:w="43" w:type="dxa"/>
              <w:right w:w="43" w:type="dxa"/>
            </w:tcMar>
            <w:vAlign w:val="bottom"/>
          </w:tcPr>
          <w:p w14:paraId="7F838CBE" w14:textId="77777777" w:rsidR="00DD2EA9" w:rsidRPr="00DA1B0F" w:rsidRDefault="00DD2EA9" w:rsidP="00F57EAC">
            <w:pPr>
              <w:jc w:val="center"/>
              <w:rPr>
                <w:sz w:val="21"/>
              </w:rPr>
            </w:pPr>
            <w:r w:rsidRPr="00DA1B0F">
              <w:rPr>
                <w:sz w:val="21"/>
              </w:rPr>
              <w:t>34,0</w:t>
            </w:r>
          </w:p>
        </w:tc>
        <w:tc>
          <w:tcPr>
            <w:tcW w:w="1440" w:type="dxa"/>
            <w:tcBorders>
              <w:top w:val="nil"/>
              <w:left w:val="nil"/>
              <w:bottom w:val="nil"/>
              <w:right w:val="nil"/>
            </w:tcBorders>
            <w:tcMar>
              <w:top w:w="128" w:type="dxa"/>
              <w:left w:w="43" w:type="dxa"/>
              <w:bottom w:w="43" w:type="dxa"/>
              <w:right w:w="43" w:type="dxa"/>
            </w:tcMar>
            <w:vAlign w:val="bottom"/>
          </w:tcPr>
          <w:p w14:paraId="74BB4124" w14:textId="77777777" w:rsidR="00DD2EA9" w:rsidRPr="00DA1B0F" w:rsidRDefault="00DD2EA9" w:rsidP="00F57EAC">
            <w:pPr>
              <w:jc w:val="center"/>
              <w:rPr>
                <w:sz w:val="21"/>
              </w:rPr>
            </w:pPr>
            <w:r w:rsidRPr="00DA1B0F">
              <w:rPr>
                <w:sz w:val="21"/>
              </w:rPr>
              <w:t>90,2</w:t>
            </w:r>
          </w:p>
        </w:tc>
        <w:tc>
          <w:tcPr>
            <w:tcW w:w="1880" w:type="dxa"/>
            <w:tcBorders>
              <w:top w:val="nil"/>
              <w:left w:val="nil"/>
              <w:bottom w:val="nil"/>
              <w:right w:val="nil"/>
            </w:tcBorders>
            <w:tcMar>
              <w:top w:w="128" w:type="dxa"/>
              <w:left w:w="43" w:type="dxa"/>
              <w:bottom w:w="43" w:type="dxa"/>
              <w:right w:w="43" w:type="dxa"/>
            </w:tcMar>
            <w:vAlign w:val="bottom"/>
          </w:tcPr>
          <w:p w14:paraId="4EBF067A"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1684EAA" w14:textId="77777777" w:rsidR="00DD2EA9" w:rsidRPr="00DA1B0F" w:rsidRDefault="00DD2EA9" w:rsidP="00F57EAC">
            <w:pPr>
              <w:jc w:val="center"/>
              <w:rPr>
                <w:sz w:val="21"/>
              </w:rPr>
            </w:pPr>
            <w:r w:rsidRPr="00DA1B0F">
              <w:rPr>
                <w:sz w:val="21"/>
              </w:rPr>
              <w:t>18,1</w:t>
            </w:r>
          </w:p>
        </w:tc>
      </w:tr>
      <w:tr w:rsidR="004A055A" w:rsidRPr="00DA1B0F" w14:paraId="2E801E8D" w14:textId="77777777">
        <w:trPr>
          <w:trHeight w:val="380"/>
        </w:trPr>
        <w:tc>
          <w:tcPr>
            <w:tcW w:w="560" w:type="dxa"/>
            <w:tcBorders>
              <w:top w:val="nil"/>
              <w:left w:val="nil"/>
              <w:bottom w:val="nil"/>
              <w:right w:val="nil"/>
            </w:tcBorders>
            <w:tcMar>
              <w:top w:w="128" w:type="dxa"/>
              <w:left w:w="43" w:type="dxa"/>
              <w:bottom w:w="43" w:type="dxa"/>
              <w:right w:w="43" w:type="dxa"/>
            </w:tcMar>
          </w:tcPr>
          <w:p w14:paraId="02007C42" w14:textId="77777777" w:rsidR="00DD2EA9" w:rsidRPr="00DA1B0F" w:rsidRDefault="00DD2EA9" w:rsidP="00DA1B0F">
            <w:pPr>
              <w:rPr>
                <w:sz w:val="21"/>
              </w:rPr>
            </w:pPr>
            <w:r w:rsidRPr="00DA1B0F">
              <w:rPr>
                <w:sz w:val="21"/>
              </w:rPr>
              <w:t>4613</w:t>
            </w:r>
          </w:p>
        </w:tc>
        <w:tc>
          <w:tcPr>
            <w:tcW w:w="1540" w:type="dxa"/>
            <w:tcBorders>
              <w:top w:val="nil"/>
              <w:left w:val="nil"/>
              <w:bottom w:val="nil"/>
              <w:right w:val="nil"/>
            </w:tcBorders>
            <w:tcMar>
              <w:top w:w="128" w:type="dxa"/>
              <w:left w:w="43" w:type="dxa"/>
              <w:bottom w:w="43" w:type="dxa"/>
              <w:right w:w="43" w:type="dxa"/>
            </w:tcMar>
          </w:tcPr>
          <w:p w14:paraId="67AB9058" w14:textId="77777777" w:rsidR="00DD2EA9" w:rsidRPr="00DA1B0F" w:rsidRDefault="00DD2EA9" w:rsidP="00DA1B0F">
            <w:pPr>
              <w:rPr>
                <w:sz w:val="21"/>
              </w:rPr>
            </w:pPr>
            <w:r w:rsidRPr="00DA1B0F">
              <w:rPr>
                <w:sz w:val="21"/>
              </w:rPr>
              <w:t>Bømlo</w:t>
            </w:r>
          </w:p>
        </w:tc>
        <w:tc>
          <w:tcPr>
            <w:tcW w:w="860" w:type="dxa"/>
            <w:tcBorders>
              <w:top w:val="nil"/>
              <w:left w:val="nil"/>
              <w:bottom w:val="nil"/>
              <w:right w:val="nil"/>
            </w:tcBorders>
            <w:tcMar>
              <w:top w:w="128" w:type="dxa"/>
              <w:left w:w="43" w:type="dxa"/>
              <w:bottom w:w="43" w:type="dxa"/>
              <w:right w:w="43" w:type="dxa"/>
            </w:tcMar>
            <w:vAlign w:val="bottom"/>
          </w:tcPr>
          <w:p w14:paraId="3BCD6BCB" w14:textId="77777777" w:rsidR="00DD2EA9" w:rsidRPr="00DA1B0F" w:rsidRDefault="00DD2EA9" w:rsidP="00F57EAC">
            <w:pPr>
              <w:jc w:val="center"/>
              <w:rPr>
                <w:sz w:val="21"/>
              </w:rPr>
            </w:pPr>
            <w:r w:rsidRPr="00DA1B0F">
              <w:rPr>
                <w:sz w:val="21"/>
              </w:rPr>
              <w:t>-0,4</w:t>
            </w:r>
          </w:p>
        </w:tc>
        <w:tc>
          <w:tcPr>
            <w:tcW w:w="880" w:type="dxa"/>
            <w:tcBorders>
              <w:top w:val="nil"/>
              <w:left w:val="nil"/>
              <w:bottom w:val="nil"/>
              <w:right w:val="nil"/>
            </w:tcBorders>
            <w:tcMar>
              <w:top w:w="128" w:type="dxa"/>
              <w:left w:w="43" w:type="dxa"/>
              <w:bottom w:w="43" w:type="dxa"/>
              <w:right w:w="43" w:type="dxa"/>
            </w:tcMar>
            <w:vAlign w:val="bottom"/>
          </w:tcPr>
          <w:p w14:paraId="52AD23D6" w14:textId="77777777" w:rsidR="00DD2EA9" w:rsidRPr="00DA1B0F" w:rsidRDefault="00DD2EA9" w:rsidP="00F57EAC">
            <w:pPr>
              <w:jc w:val="center"/>
              <w:rPr>
                <w:sz w:val="21"/>
              </w:rPr>
            </w:pPr>
            <w:r w:rsidRPr="00DA1B0F">
              <w:rPr>
                <w:sz w:val="21"/>
              </w:rPr>
              <w:t>-1,8</w:t>
            </w:r>
          </w:p>
        </w:tc>
        <w:tc>
          <w:tcPr>
            <w:tcW w:w="1180" w:type="dxa"/>
            <w:tcBorders>
              <w:top w:val="nil"/>
              <w:left w:val="nil"/>
              <w:bottom w:val="nil"/>
              <w:right w:val="nil"/>
            </w:tcBorders>
            <w:tcMar>
              <w:top w:w="128" w:type="dxa"/>
              <w:left w:w="43" w:type="dxa"/>
              <w:bottom w:w="43" w:type="dxa"/>
              <w:right w:w="43" w:type="dxa"/>
            </w:tcMar>
            <w:vAlign w:val="bottom"/>
          </w:tcPr>
          <w:p w14:paraId="5744A175" w14:textId="77777777" w:rsidR="00DD2EA9" w:rsidRPr="00DA1B0F" w:rsidRDefault="00DD2EA9" w:rsidP="00F57EAC">
            <w:pPr>
              <w:jc w:val="center"/>
              <w:rPr>
                <w:sz w:val="21"/>
              </w:rPr>
            </w:pPr>
            <w:r w:rsidRPr="00DA1B0F">
              <w:rPr>
                <w:sz w:val="21"/>
              </w:rPr>
              <w:t>-7,3</w:t>
            </w:r>
          </w:p>
        </w:tc>
        <w:tc>
          <w:tcPr>
            <w:tcW w:w="1440" w:type="dxa"/>
            <w:tcBorders>
              <w:top w:val="nil"/>
              <w:left w:val="nil"/>
              <w:bottom w:val="nil"/>
              <w:right w:val="nil"/>
            </w:tcBorders>
            <w:tcMar>
              <w:top w:w="128" w:type="dxa"/>
              <w:left w:w="43" w:type="dxa"/>
              <w:bottom w:w="43" w:type="dxa"/>
              <w:right w:w="43" w:type="dxa"/>
            </w:tcMar>
            <w:vAlign w:val="bottom"/>
          </w:tcPr>
          <w:p w14:paraId="7EF2E1BD" w14:textId="77777777" w:rsidR="00DD2EA9" w:rsidRPr="00DA1B0F" w:rsidRDefault="00DD2EA9" w:rsidP="00F57EAC">
            <w:pPr>
              <w:jc w:val="center"/>
              <w:rPr>
                <w:sz w:val="21"/>
              </w:rPr>
            </w:pPr>
            <w:r w:rsidRPr="00DA1B0F">
              <w:rPr>
                <w:sz w:val="21"/>
              </w:rPr>
              <w:t>87,2</w:t>
            </w:r>
          </w:p>
        </w:tc>
        <w:tc>
          <w:tcPr>
            <w:tcW w:w="1880" w:type="dxa"/>
            <w:tcBorders>
              <w:top w:val="nil"/>
              <w:left w:val="nil"/>
              <w:bottom w:val="nil"/>
              <w:right w:val="nil"/>
            </w:tcBorders>
            <w:tcMar>
              <w:top w:w="128" w:type="dxa"/>
              <w:left w:w="43" w:type="dxa"/>
              <w:bottom w:w="43" w:type="dxa"/>
              <w:right w:w="43" w:type="dxa"/>
            </w:tcMar>
            <w:vAlign w:val="bottom"/>
          </w:tcPr>
          <w:p w14:paraId="46CB0081" w14:textId="77777777" w:rsidR="00DD2EA9" w:rsidRPr="00DA1B0F" w:rsidRDefault="00DD2EA9" w:rsidP="00F57EAC">
            <w:pPr>
              <w:jc w:val="center"/>
              <w:rPr>
                <w:sz w:val="21"/>
              </w:rPr>
            </w:pPr>
            <w:r w:rsidRPr="00DA1B0F">
              <w:rPr>
                <w:sz w:val="21"/>
              </w:rPr>
              <w:t>17,2</w:t>
            </w:r>
          </w:p>
        </w:tc>
        <w:tc>
          <w:tcPr>
            <w:tcW w:w="1120" w:type="dxa"/>
            <w:tcBorders>
              <w:top w:val="nil"/>
              <w:left w:val="nil"/>
              <w:bottom w:val="nil"/>
              <w:right w:val="nil"/>
            </w:tcBorders>
            <w:tcMar>
              <w:top w:w="128" w:type="dxa"/>
              <w:left w:w="43" w:type="dxa"/>
              <w:bottom w:w="43" w:type="dxa"/>
              <w:right w:w="43" w:type="dxa"/>
            </w:tcMar>
            <w:vAlign w:val="bottom"/>
          </w:tcPr>
          <w:p w14:paraId="74DF1D9E" w14:textId="77777777" w:rsidR="00DD2EA9" w:rsidRPr="00DA1B0F" w:rsidRDefault="00DD2EA9" w:rsidP="00F57EAC">
            <w:pPr>
              <w:jc w:val="center"/>
              <w:rPr>
                <w:sz w:val="21"/>
              </w:rPr>
            </w:pPr>
            <w:r w:rsidRPr="00DA1B0F">
              <w:rPr>
                <w:sz w:val="21"/>
              </w:rPr>
              <w:t>41,2</w:t>
            </w:r>
          </w:p>
        </w:tc>
      </w:tr>
      <w:tr w:rsidR="004A055A" w:rsidRPr="00DA1B0F" w14:paraId="1BC717C5" w14:textId="77777777">
        <w:trPr>
          <w:trHeight w:val="380"/>
        </w:trPr>
        <w:tc>
          <w:tcPr>
            <w:tcW w:w="560" w:type="dxa"/>
            <w:tcBorders>
              <w:top w:val="nil"/>
              <w:left w:val="nil"/>
              <w:bottom w:val="nil"/>
              <w:right w:val="nil"/>
            </w:tcBorders>
            <w:tcMar>
              <w:top w:w="128" w:type="dxa"/>
              <w:left w:w="43" w:type="dxa"/>
              <w:bottom w:w="43" w:type="dxa"/>
              <w:right w:w="43" w:type="dxa"/>
            </w:tcMar>
          </w:tcPr>
          <w:p w14:paraId="0420CD49" w14:textId="77777777" w:rsidR="00DD2EA9" w:rsidRPr="00DA1B0F" w:rsidRDefault="00DD2EA9" w:rsidP="00DA1B0F">
            <w:pPr>
              <w:rPr>
                <w:sz w:val="21"/>
              </w:rPr>
            </w:pPr>
            <w:r w:rsidRPr="00DA1B0F">
              <w:rPr>
                <w:sz w:val="21"/>
              </w:rPr>
              <w:t>4614</w:t>
            </w:r>
          </w:p>
        </w:tc>
        <w:tc>
          <w:tcPr>
            <w:tcW w:w="1540" w:type="dxa"/>
            <w:tcBorders>
              <w:top w:val="nil"/>
              <w:left w:val="nil"/>
              <w:bottom w:val="nil"/>
              <w:right w:val="nil"/>
            </w:tcBorders>
            <w:tcMar>
              <w:top w:w="128" w:type="dxa"/>
              <w:left w:w="43" w:type="dxa"/>
              <w:bottom w:w="43" w:type="dxa"/>
              <w:right w:w="43" w:type="dxa"/>
            </w:tcMar>
          </w:tcPr>
          <w:p w14:paraId="797016A0" w14:textId="77777777" w:rsidR="00DD2EA9" w:rsidRPr="00DA1B0F" w:rsidRDefault="00DD2EA9" w:rsidP="00DA1B0F">
            <w:pPr>
              <w:rPr>
                <w:sz w:val="21"/>
              </w:rPr>
            </w:pPr>
            <w:r w:rsidRPr="00DA1B0F">
              <w:rPr>
                <w:sz w:val="21"/>
              </w:rPr>
              <w:t>Stord</w:t>
            </w:r>
          </w:p>
        </w:tc>
        <w:tc>
          <w:tcPr>
            <w:tcW w:w="860" w:type="dxa"/>
            <w:tcBorders>
              <w:top w:val="nil"/>
              <w:left w:val="nil"/>
              <w:bottom w:val="nil"/>
              <w:right w:val="nil"/>
            </w:tcBorders>
            <w:tcMar>
              <w:top w:w="128" w:type="dxa"/>
              <w:left w:w="43" w:type="dxa"/>
              <w:bottom w:w="43" w:type="dxa"/>
              <w:right w:w="43" w:type="dxa"/>
            </w:tcMar>
            <w:vAlign w:val="bottom"/>
          </w:tcPr>
          <w:p w14:paraId="5C20DF4D" w14:textId="77777777" w:rsidR="00DD2EA9" w:rsidRPr="00DA1B0F" w:rsidRDefault="00DD2EA9" w:rsidP="00F57EAC">
            <w:pPr>
              <w:jc w:val="center"/>
              <w:rPr>
                <w:sz w:val="21"/>
              </w:rPr>
            </w:pPr>
            <w:r w:rsidRPr="00DA1B0F">
              <w:rPr>
                <w:sz w:val="21"/>
              </w:rPr>
              <w:t>0,4</w:t>
            </w:r>
          </w:p>
        </w:tc>
        <w:tc>
          <w:tcPr>
            <w:tcW w:w="880" w:type="dxa"/>
            <w:tcBorders>
              <w:top w:val="nil"/>
              <w:left w:val="nil"/>
              <w:bottom w:val="nil"/>
              <w:right w:val="nil"/>
            </w:tcBorders>
            <w:tcMar>
              <w:top w:w="128" w:type="dxa"/>
              <w:left w:w="43" w:type="dxa"/>
              <w:bottom w:w="43" w:type="dxa"/>
              <w:right w:w="43" w:type="dxa"/>
            </w:tcMar>
            <w:vAlign w:val="bottom"/>
          </w:tcPr>
          <w:p w14:paraId="74236B74" w14:textId="77777777" w:rsidR="00DD2EA9" w:rsidRPr="00DA1B0F" w:rsidRDefault="00DD2EA9" w:rsidP="00F57EAC">
            <w:pPr>
              <w:jc w:val="center"/>
              <w:rPr>
                <w:sz w:val="21"/>
              </w:rPr>
            </w:pPr>
            <w:r w:rsidRPr="00DA1B0F">
              <w:rPr>
                <w:sz w:val="21"/>
              </w:rPr>
              <w:t>0,8</w:t>
            </w:r>
          </w:p>
        </w:tc>
        <w:tc>
          <w:tcPr>
            <w:tcW w:w="1180" w:type="dxa"/>
            <w:tcBorders>
              <w:top w:val="nil"/>
              <w:left w:val="nil"/>
              <w:bottom w:val="nil"/>
              <w:right w:val="nil"/>
            </w:tcBorders>
            <w:tcMar>
              <w:top w:w="128" w:type="dxa"/>
              <w:left w:w="43" w:type="dxa"/>
              <w:bottom w:w="43" w:type="dxa"/>
              <w:right w:w="43" w:type="dxa"/>
            </w:tcMar>
            <w:vAlign w:val="bottom"/>
          </w:tcPr>
          <w:p w14:paraId="0DDE4338" w14:textId="77777777" w:rsidR="00DD2EA9" w:rsidRPr="00DA1B0F" w:rsidRDefault="00DD2EA9" w:rsidP="00F57EAC">
            <w:pPr>
              <w:jc w:val="center"/>
              <w:rPr>
                <w:sz w:val="21"/>
              </w:rPr>
            </w:pPr>
            <w:r w:rsidRPr="00DA1B0F">
              <w:rPr>
                <w:sz w:val="21"/>
              </w:rPr>
              <w:t>10,3</w:t>
            </w:r>
          </w:p>
        </w:tc>
        <w:tc>
          <w:tcPr>
            <w:tcW w:w="1440" w:type="dxa"/>
            <w:tcBorders>
              <w:top w:val="nil"/>
              <w:left w:val="nil"/>
              <w:bottom w:val="nil"/>
              <w:right w:val="nil"/>
            </w:tcBorders>
            <w:tcMar>
              <w:top w:w="128" w:type="dxa"/>
              <w:left w:w="43" w:type="dxa"/>
              <w:bottom w:w="43" w:type="dxa"/>
              <w:right w:w="43" w:type="dxa"/>
            </w:tcMar>
            <w:vAlign w:val="bottom"/>
          </w:tcPr>
          <w:p w14:paraId="22C57B69" w14:textId="77777777" w:rsidR="00DD2EA9" w:rsidRPr="00DA1B0F" w:rsidRDefault="00DD2EA9" w:rsidP="00F57EAC">
            <w:pPr>
              <w:jc w:val="center"/>
              <w:rPr>
                <w:sz w:val="21"/>
              </w:rPr>
            </w:pPr>
            <w:r w:rsidRPr="00DA1B0F">
              <w:rPr>
                <w:sz w:val="21"/>
              </w:rPr>
              <w:t>103,7</w:t>
            </w:r>
          </w:p>
        </w:tc>
        <w:tc>
          <w:tcPr>
            <w:tcW w:w="1880" w:type="dxa"/>
            <w:tcBorders>
              <w:top w:val="nil"/>
              <w:left w:val="nil"/>
              <w:bottom w:val="nil"/>
              <w:right w:val="nil"/>
            </w:tcBorders>
            <w:tcMar>
              <w:top w:w="128" w:type="dxa"/>
              <w:left w:w="43" w:type="dxa"/>
              <w:bottom w:w="43" w:type="dxa"/>
              <w:right w:w="43" w:type="dxa"/>
            </w:tcMar>
            <w:vAlign w:val="bottom"/>
          </w:tcPr>
          <w:p w14:paraId="0D1C2A3D"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0C8D1764" w14:textId="77777777" w:rsidR="00DD2EA9" w:rsidRPr="00DA1B0F" w:rsidRDefault="00DD2EA9" w:rsidP="00F57EAC">
            <w:pPr>
              <w:jc w:val="center"/>
              <w:rPr>
                <w:sz w:val="21"/>
              </w:rPr>
            </w:pPr>
            <w:r w:rsidRPr="00DA1B0F">
              <w:rPr>
                <w:sz w:val="21"/>
              </w:rPr>
              <w:t>2,6</w:t>
            </w:r>
          </w:p>
        </w:tc>
      </w:tr>
      <w:tr w:rsidR="004A055A" w:rsidRPr="00DA1B0F" w14:paraId="1AE869B7" w14:textId="77777777">
        <w:trPr>
          <w:trHeight w:val="380"/>
        </w:trPr>
        <w:tc>
          <w:tcPr>
            <w:tcW w:w="560" w:type="dxa"/>
            <w:tcBorders>
              <w:top w:val="nil"/>
              <w:left w:val="nil"/>
              <w:bottom w:val="nil"/>
              <w:right w:val="nil"/>
            </w:tcBorders>
            <w:tcMar>
              <w:top w:w="128" w:type="dxa"/>
              <w:left w:w="43" w:type="dxa"/>
              <w:bottom w:w="43" w:type="dxa"/>
              <w:right w:w="43" w:type="dxa"/>
            </w:tcMar>
          </w:tcPr>
          <w:p w14:paraId="3FE79C22" w14:textId="77777777" w:rsidR="00DD2EA9" w:rsidRPr="00DA1B0F" w:rsidRDefault="00DD2EA9" w:rsidP="00DA1B0F">
            <w:pPr>
              <w:rPr>
                <w:sz w:val="21"/>
              </w:rPr>
            </w:pPr>
            <w:r w:rsidRPr="00DA1B0F">
              <w:rPr>
                <w:sz w:val="21"/>
              </w:rPr>
              <w:t>4615</w:t>
            </w:r>
          </w:p>
        </w:tc>
        <w:tc>
          <w:tcPr>
            <w:tcW w:w="1540" w:type="dxa"/>
            <w:tcBorders>
              <w:top w:val="nil"/>
              <w:left w:val="nil"/>
              <w:bottom w:val="nil"/>
              <w:right w:val="nil"/>
            </w:tcBorders>
            <w:tcMar>
              <w:top w:w="128" w:type="dxa"/>
              <w:left w:w="43" w:type="dxa"/>
              <w:bottom w:w="43" w:type="dxa"/>
              <w:right w:w="43" w:type="dxa"/>
            </w:tcMar>
          </w:tcPr>
          <w:p w14:paraId="335DADB4" w14:textId="77777777" w:rsidR="00DD2EA9" w:rsidRPr="00DA1B0F" w:rsidRDefault="00DD2EA9" w:rsidP="00DA1B0F">
            <w:pPr>
              <w:rPr>
                <w:sz w:val="21"/>
              </w:rPr>
            </w:pPr>
            <w:r w:rsidRPr="00DA1B0F">
              <w:rPr>
                <w:sz w:val="21"/>
              </w:rPr>
              <w:t>Fitjar</w:t>
            </w:r>
          </w:p>
        </w:tc>
        <w:tc>
          <w:tcPr>
            <w:tcW w:w="860" w:type="dxa"/>
            <w:tcBorders>
              <w:top w:val="nil"/>
              <w:left w:val="nil"/>
              <w:bottom w:val="nil"/>
              <w:right w:val="nil"/>
            </w:tcBorders>
            <w:tcMar>
              <w:top w:w="128" w:type="dxa"/>
              <w:left w:w="43" w:type="dxa"/>
              <w:bottom w:w="43" w:type="dxa"/>
              <w:right w:w="43" w:type="dxa"/>
            </w:tcMar>
            <w:vAlign w:val="bottom"/>
          </w:tcPr>
          <w:p w14:paraId="2BDD94B4" w14:textId="77777777" w:rsidR="00DD2EA9" w:rsidRPr="00DA1B0F" w:rsidRDefault="00DD2EA9" w:rsidP="00F57EAC">
            <w:pPr>
              <w:jc w:val="center"/>
              <w:rPr>
                <w:sz w:val="21"/>
              </w:rPr>
            </w:pPr>
            <w:r w:rsidRPr="00DA1B0F">
              <w:rPr>
                <w:sz w:val="21"/>
              </w:rPr>
              <w:t>-1,0</w:t>
            </w:r>
          </w:p>
        </w:tc>
        <w:tc>
          <w:tcPr>
            <w:tcW w:w="880" w:type="dxa"/>
            <w:tcBorders>
              <w:top w:val="nil"/>
              <w:left w:val="nil"/>
              <w:bottom w:val="nil"/>
              <w:right w:val="nil"/>
            </w:tcBorders>
            <w:tcMar>
              <w:top w:w="128" w:type="dxa"/>
              <w:left w:w="43" w:type="dxa"/>
              <w:bottom w:w="43" w:type="dxa"/>
              <w:right w:w="43" w:type="dxa"/>
            </w:tcMar>
            <w:vAlign w:val="bottom"/>
          </w:tcPr>
          <w:p w14:paraId="6E9E8DB6" w14:textId="77777777" w:rsidR="00DD2EA9" w:rsidRPr="00DA1B0F" w:rsidRDefault="00DD2EA9" w:rsidP="00F57EAC">
            <w:pPr>
              <w:jc w:val="center"/>
              <w:rPr>
                <w:sz w:val="21"/>
              </w:rPr>
            </w:pPr>
            <w:r w:rsidRPr="00DA1B0F">
              <w:rPr>
                <w:sz w:val="21"/>
              </w:rPr>
              <w:t>7,7</w:t>
            </w:r>
          </w:p>
        </w:tc>
        <w:tc>
          <w:tcPr>
            <w:tcW w:w="1180" w:type="dxa"/>
            <w:tcBorders>
              <w:top w:val="nil"/>
              <w:left w:val="nil"/>
              <w:bottom w:val="nil"/>
              <w:right w:val="nil"/>
            </w:tcBorders>
            <w:tcMar>
              <w:top w:w="128" w:type="dxa"/>
              <w:left w:w="43" w:type="dxa"/>
              <w:bottom w:w="43" w:type="dxa"/>
              <w:right w:w="43" w:type="dxa"/>
            </w:tcMar>
            <w:vAlign w:val="bottom"/>
          </w:tcPr>
          <w:p w14:paraId="53AF7487" w14:textId="77777777" w:rsidR="00DD2EA9" w:rsidRPr="00DA1B0F" w:rsidRDefault="00DD2EA9" w:rsidP="00F57EAC">
            <w:pPr>
              <w:jc w:val="center"/>
              <w:rPr>
                <w:sz w:val="21"/>
              </w:rPr>
            </w:pPr>
            <w:r w:rsidRPr="00DA1B0F">
              <w:rPr>
                <w:sz w:val="21"/>
              </w:rPr>
              <w:t>11,5</w:t>
            </w:r>
          </w:p>
        </w:tc>
        <w:tc>
          <w:tcPr>
            <w:tcW w:w="1440" w:type="dxa"/>
            <w:tcBorders>
              <w:top w:val="nil"/>
              <w:left w:val="nil"/>
              <w:bottom w:val="nil"/>
              <w:right w:val="nil"/>
            </w:tcBorders>
            <w:tcMar>
              <w:top w:w="128" w:type="dxa"/>
              <w:left w:w="43" w:type="dxa"/>
              <w:bottom w:w="43" w:type="dxa"/>
              <w:right w:w="43" w:type="dxa"/>
            </w:tcMar>
            <w:vAlign w:val="bottom"/>
          </w:tcPr>
          <w:p w14:paraId="0D16512A" w14:textId="77777777" w:rsidR="00DD2EA9" w:rsidRPr="00DA1B0F" w:rsidRDefault="00DD2EA9" w:rsidP="00F57EAC">
            <w:pPr>
              <w:jc w:val="center"/>
              <w:rPr>
                <w:sz w:val="21"/>
              </w:rPr>
            </w:pPr>
            <w:r w:rsidRPr="00DA1B0F">
              <w:rPr>
                <w:sz w:val="21"/>
              </w:rPr>
              <w:t>74,5</w:t>
            </w:r>
          </w:p>
        </w:tc>
        <w:tc>
          <w:tcPr>
            <w:tcW w:w="1880" w:type="dxa"/>
            <w:tcBorders>
              <w:top w:val="nil"/>
              <w:left w:val="nil"/>
              <w:bottom w:val="nil"/>
              <w:right w:val="nil"/>
            </w:tcBorders>
            <w:tcMar>
              <w:top w:w="128" w:type="dxa"/>
              <w:left w:w="43" w:type="dxa"/>
              <w:bottom w:w="43" w:type="dxa"/>
              <w:right w:w="43" w:type="dxa"/>
            </w:tcMar>
            <w:vAlign w:val="bottom"/>
          </w:tcPr>
          <w:p w14:paraId="2C345DE0"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700214E4" w14:textId="77777777" w:rsidR="00DD2EA9" w:rsidRPr="00DA1B0F" w:rsidRDefault="00DD2EA9" w:rsidP="00F57EAC">
            <w:pPr>
              <w:jc w:val="center"/>
              <w:rPr>
                <w:sz w:val="21"/>
              </w:rPr>
            </w:pPr>
            <w:r w:rsidRPr="00DA1B0F">
              <w:rPr>
                <w:sz w:val="21"/>
              </w:rPr>
              <w:t>47,5</w:t>
            </w:r>
          </w:p>
        </w:tc>
      </w:tr>
      <w:tr w:rsidR="004A055A" w:rsidRPr="00DA1B0F" w14:paraId="073F0BC6" w14:textId="77777777">
        <w:trPr>
          <w:trHeight w:val="380"/>
        </w:trPr>
        <w:tc>
          <w:tcPr>
            <w:tcW w:w="560" w:type="dxa"/>
            <w:tcBorders>
              <w:top w:val="nil"/>
              <w:left w:val="nil"/>
              <w:bottom w:val="nil"/>
              <w:right w:val="nil"/>
            </w:tcBorders>
            <w:tcMar>
              <w:top w:w="128" w:type="dxa"/>
              <w:left w:w="43" w:type="dxa"/>
              <w:bottom w:w="43" w:type="dxa"/>
              <w:right w:w="43" w:type="dxa"/>
            </w:tcMar>
          </w:tcPr>
          <w:p w14:paraId="612C40C2" w14:textId="77777777" w:rsidR="00DD2EA9" w:rsidRPr="00DA1B0F" w:rsidRDefault="00DD2EA9" w:rsidP="00DA1B0F">
            <w:pPr>
              <w:rPr>
                <w:sz w:val="21"/>
              </w:rPr>
            </w:pPr>
            <w:r w:rsidRPr="00DA1B0F">
              <w:rPr>
                <w:sz w:val="21"/>
              </w:rPr>
              <w:t>4616</w:t>
            </w:r>
          </w:p>
        </w:tc>
        <w:tc>
          <w:tcPr>
            <w:tcW w:w="1540" w:type="dxa"/>
            <w:tcBorders>
              <w:top w:val="nil"/>
              <w:left w:val="nil"/>
              <w:bottom w:val="nil"/>
              <w:right w:val="nil"/>
            </w:tcBorders>
            <w:tcMar>
              <w:top w:w="128" w:type="dxa"/>
              <w:left w:w="43" w:type="dxa"/>
              <w:bottom w:w="43" w:type="dxa"/>
              <w:right w:w="43" w:type="dxa"/>
            </w:tcMar>
          </w:tcPr>
          <w:p w14:paraId="79BD43EA" w14:textId="77777777" w:rsidR="00DD2EA9" w:rsidRPr="00DA1B0F" w:rsidRDefault="00DD2EA9" w:rsidP="00DA1B0F">
            <w:pPr>
              <w:rPr>
                <w:sz w:val="21"/>
              </w:rPr>
            </w:pPr>
            <w:r w:rsidRPr="00DA1B0F">
              <w:rPr>
                <w:sz w:val="21"/>
              </w:rPr>
              <w:t>Tysnes</w:t>
            </w:r>
          </w:p>
        </w:tc>
        <w:tc>
          <w:tcPr>
            <w:tcW w:w="860" w:type="dxa"/>
            <w:tcBorders>
              <w:top w:val="nil"/>
              <w:left w:val="nil"/>
              <w:bottom w:val="nil"/>
              <w:right w:val="nil"/>
            </w:tcBorders>
            <w:tcMar>
              <w:top w:w="128" w:type="dxa"/>
              <w:left w:w="43" w:type="dxa"/>
              <w:bottom w:w="43" w:type="dxa"/>
              <w:right w:w="43" w:type="dxa"/>
            </w:tcMar>
            <w:vAlign w:val="bottom"/>
          </w:tcPr>
          <w:p w14:paraId="6CE3685C" w14:textId="77777777" w:rsidR="00DD2EA9" w:rsidRPr="00DA1B0F" w:rsidRDefault="00DD2EA9" w:rsidP="00F57EAC">
            <w:pPr>
              <w:jc w:val="center"/>
              <w:rPr>
                <w:sz w:val="21"/>
              </w:rPr>
            </w:pPr>
            <w:r w:rsidRPr="00DA1B0F">
              <w:rPr>
                <w:sz w:val="21"/>
              </w:rPr>
              <w:t>-3,9</w:t>
            </w:r>
          </w:p>
        </w:tc>
        <w:tc>
          <w:tcPr>
            <w:tcW w:w="880" w:type="dxa"/>
            <w:tcBorders>
              <w:top w:val="nil"/>
              <w:left w:val="nil"/>
              <w:bottom w:val="nil"/>
              <w:right w:val="nil"/>
            </w:tcBorders>
            <w:tcMar>
              <w:top w:w="128" w:type="dxa"/>
              <w:left w:w="43" w:type="dxa"/>
              <w:bottom w:w="43" w:type="dxa"/>
              <w:right w:w="43" w:type="dxa"/>
            </w:tcMar>
            <w:vAlign w:val="bottom"/>
          </w:tcPr>
          <w:p w14:paraId="6B27711A" w14:textId="77777777" w:rsidR="00DD2EA9" w:rsidRPr="00DA1B0F" w:rsidRDefault="00DD2EA9" w:rsidP="00F57EAC">
            <w:pPr>
              <w:jc w:val="center"/>
              <w:rPr>
                <w:sz w:val="21"/>
              </w:rPr>
            </w:pPr>
            <w:r w:rsidRPr="00DA1B0F">
              <w:rPr>
                <w:sz w:val="21"/>
              </w:rPr>
              <w:t>13,6</w:t>
            </w:r>
          </w:p>
        </w:tc>
        <w:tc>
          <w:tcPr>
            <w:tcW w:w="1180" w:type="dxa"/>
            <w:tcBorders>
              <w:top w:val="nil"/>
              <w:left w:val="nil"/>
              <w:bottom w:val="nil"/>
              <w:right w:val="nil"/>
            </w:tcBorders>
            <w:tcMar>
              <w:top w:w="128" w:type="dxa"/>
              <w:left w:w="43" w:type="dxa"/>
              <w:bottom w:w="43" w:type="dxa"/>
              <w:right w:w="43" w:type="dxa"/>
            </w:tcMar>
            <w:vAlign w:val="bottom"/>
          </w:tcPr>
          <w:p w14:paraId="632AF0FF" w14:textId="77777777" w:rsidR="00DD2EA9" w:rsidRPr="00DA1B0F" w:rsidRDefault="00DD2EA9" w:rsidP="00F57EAC">
            <w:pPr>
              <w:jc w:val="center"/>
              <w:rPr>
                <w:sz w:val="21"/>
              </w:rPr>
            </w:pPr>
            <w:r w:rsidRPr="00DA1B0F">
              <w:rPr>
                <w:sz w:val="21"/>
              </w:rPr>
              <w:t>14,9</w:t>
            </w:r>
          </w:p>
        </w:tc>
        <w:tc>
          <w:tcPr>
            <w:tcW w:w="1440" w:type="dxa"/>
            <w:tcBorders>
              <w:top w:val="nil"/>
              <w:left w:val="nil"/>
              <w:bottom w:val="nil"/>
              <w:right w:val="nil"/>
            </w:tcBorders>
            <w:tcMar>
              <w:top w:w="128" w:type="dxa"/>
              <w:left w:w="43" w:type="dxa"/>
              <w:bottom w:w="43" w:type="dxa"/>
              <w:right w:w="43" w:type="dxa"/>
            </w:tcMar>
            <w:vAlign w:val="bottom"/>
          </w:tcPr>
          <w:p w14:paraId="016C5EE7" w14:textId="77777777" w:rsidR="00DD2EA9" w:rsidRPr="00DA1B0F" w:rsidRDefault="00DD2EA9" w:rsidP="00F57EAC">
            <w:pPr>
              <w:jc w:val="center"/>
              <w:rPr>
                <w:sz w:val="21"/>
              </w:rPr>
            </w:pPr>
            <w:r w:rsidRPr="00DA1B0F">
              <w:rPr>
                <w:sz w:val="21"/>
              </w:rPr>
              <w:t>78,7</w:t>
            </w:r>
          </w:p>
        </w:tc>
        <w:tc>
          <w:tcPr>
            <w:tcW w:w="1880" w:type="dxa"/>
            <w:tcBorders>
              <w:top w:val="nil"/>
              <w:left w:val="nil"/>
              <w:bottom w:val="nil"/>
              <w:right w:val="nil"/>
            </w:tcBorders>
            <w:tcMar>
              <w:top w:w="128" w:type="dxa"/>
              <w:left w:w="43" w:type="dxa"/>
              <w:bottom w:w="43" w:type="dxa"/>
              <w:right w:w="43" w:type="dxa"/>
            </w:tcMar>
            <w:vAlign w:val="bottom"/>
          </w:tcPr>
          <w:p w14:paraId="3581657D"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401F2E46" w14:textId="77777777" w:rsidR="00DD2EA9" w:rsidRPr="00DA1B0F" w:rsidRDefault="00DD2EA9" w:rsidP="00F57EAC">
            <w:pPr>
              <w:jc w:val="center"/>
              <w:rPr>
                <w:sz w:val="21"/>
              </w:rPr>
            </w:pPr>
            <w:r w:rsidRPr="00DA1B0F">
              <w:rPr>
                <w:sz w:val="21"/>
              </w:rPr>
              <w:t>40,6</w:t>
            </w:r>
          </w:p>
        </w:tc>
      </w:tr>
      <w:tr w:rsidR="004A055A" w:rsidRPr="00DA1B0F" w14:paraId="3D53CDDC" w14:textId="77777777">
        <w:trPr>
          <w:trHeight w:val="380"/>
        </w:trPr>
        <w:tc>
          <w:tcPr>
            <w:tcW w:w="560" w:type="dxa"/>
            <w:tcBorders>
              <w:top w:val="nil"/>
              <w:left w:val="nil"/>
              <w:bottom w:val="nil"/>
              <w:right w:val="nil"/>
            </w:tcBorders>
            <w:tcMar>
              <w:top w:w="128" w:type="dxa"/>
              <w:left w:w="43" w:type="dxa"/>
              <w:bottom w:w="43" w:type="dxa"/>
              <w:right w:w="43" w:type="dxa"/>
            </w:tcMar>
          </w:tcPr>
          <w:p w14:paraId="18B36454" w14:textId="77777777" w:rsidR="00DD2EA9" w:rsidRPr="00DA1B0F" w:rsidRDefault="00DD2EA9" w:rsidP="00DA1B0F">
            <w:pPr>
              <w:rPr>
                <w:sz w:val="21"/>
              </w:rPr>
            </w:pPr>
            <w:r w:rsidRPr="00DA1B0F">
              <w:rPr>
                <w:sz w:val="21"/>
              </w:rPr>
              <w:t>4617</w:t>
            </w:r>
          </w:p>
        </w:tc>
        <w:tc>
          <w:tcPr>
            <w:tcW w:w="1540" w:type="dxa"/>
            <w:tcBorders>
              <w:top w:val="nil"/>
              <w:left w:val="nil"/>
              <w:bottom w:val="nil"/>
              <w:right w:val="nil"/>
            </w:tcBorders>
            <w:tcMar>
              <w:top w:w="128" w:type="dxa"/>
              <w:left w:w="43" w:type="dxa"/>
              <w:bottom w:w="43" w:type="dxa"/>
              <w:right w:w="43" w:type="dxa"/>
            </w:tcMar>
          </w:tcPr>
          <w:p w14:paraId="351CA33D" w14:textId="77777777" w:rsidR="00DD2EA9" w:rsidRPr="00DA1B0F" w:rsidRDefault="00DD2EA9" w:rsidP="00DA1B0F">
            <w:pPr>
              <w:rPr>
                <w:sz w:val="21"/>
              </w:rPr>
            </w:pPr>
            <w:r w:rsidRPr="00DA1B0F">
              <w:rPr>
                <w:sz w:val="21"/>
              </w:rPr>
              <w:t>Kvinnherad</w:t>
            </w:r>
          </w:p>
        </w:tc>
        <w:tc>
          <w:tcPr>
            <w:tcW w:w="860" w:type="dxa"/>
            <w:tcBorders>
              <w:top w:val="nil"/>
              <w:left w:val="nil"/>
              <w:bottom w:val="nil"/>
              <w:right w:val="nil"/>
            </w:tcBorders>
            <w:tcMar>
              <w:top w:w="128" w:type="dxa"/>
              <w:left w:w="43" w:type="dxa"/>
              <w:bottom w:w="43" w:type="dxa"/>
              <w:right w:w="43" w:type="dxa"/>
            </w:tcMar>
            <w:vAlign w:val="bottom"/>
          </w:tcPr>
          <w:p w14:paraId="26AF21E5" w14:textId="77777777" w:rsidR="00DD2EA9" w:rsidRPr="00DA1B0F" w:rsidRDefault="00DD2EA9" w:rsidP="00F57EAC">
            <w:pPr>
              <w:jc w:val="center"/>
              <w:rPr>
                <w:sz w:val="21"/>
              </w:rPr>
            </w:pPr>
            <w:r w:rsidRPr="00DA1B0F">
              <w:rPr>
                <w:sz w:val="21"/>
              </w:rPr>
              <w:t>-0,1</w:t>
            </w:r>
          </w:p>
        </w:tc>
        <w:tc>
          <w:tcPr>
            <w:tcW w:w="880" w:type="dxa"/>
            <w:tcBorders>
              <w:top w:val="nil"/>
              <w:left w:val="nil"/>
              <w:bottom w:val="nil"/>
              <w:right w:val="nil"/>
            </w:tcBorders>
            <w:tcMar>
              <w:top w:w="128" w:type="dxa"/>
              <w:left w:w="43" w:type="dxa"/>
              <w:bottom w:w="43" w:type="dxa"/>
              <w:right w:w="43" w:type="dxa"/>
            </w:tcMar>
            <w:vAlign w:val="bottom"/>
          </w:tcPr>
          <w:p w14:paraId="27B413A7" w14:textId="77777777" w:rsidR="00DD2EA9" w:rsidRPr="00DA1B0F" w:rsidRDefault="00DD2EA9" w:rsidP="00F57EAC">
            <w:pPr>
              <w:jc w:val="center"/>
              <w:rPr>
                <w:sz w:val="21"/>
              </w:rPr>
            </w:pPr>
            <w:r w:rsidRPr="00DA1B0F">
              <w:rPr>
                <w:sz w:val="21"/>
              </w:rPr>
              <w:t>24,4</w:t>
            </w:r>
          </w:p>
        </w:tc>
        <w:tc>
          <w:tcPr>
            <w:tcW w:w="1180" w:type="dxa"/>
            <w:tcBorders>
              <w:top w:val="nil"/>
              <w:left w:val="nil"/>
              <w:bottom w:val="nil"/>
              <w:right w:val="nil"/>
            </w:tcBorders>
            <w:tcMar>
              <w:top w:w="128" w:type="dxa"/>
              <w:left w:w="43" w:type="dxa"/>
              <w:bottom w:w="43" w:type="dxa"/>
              <w:right w:w="43" w:type="dxa"/>
            </w:tcMar>
            <w:vAlign w:val="bottom"/>
          </w:tcPr>
          <w:p w14:paraId="4262AFC1" w14:textId="77777777" w:rsidR="00DD2EA9" w:rsidRPr="00DA1B0F" w:rsidRDefault="00DD2EA9" w:rsidP="00F57EAC">
            <w:pPr>
              <w:jc w:val="center"/>
              <w:rPr>
                <w:sz w:val="21"/>
              </w:rPr>
            </w:pPr>
            <w:r w:rsidRPr="00DA1B0F">
              <w:rPr>
                <w:sz w:val="21"/>
              </w:rPr>
              <w:t>59,6</w:t>
            </w:r>
          </w:p>
        </w:tc>
        <w:tc>
          <w:tcPr>
            <w:tcW w:w="1440" w:type="dxa"/>
            <w:tcBorders>
              <w:top w:val="nil"/>
              <w:left w:val="nil"/>
              <w:bottom w:val="nil"/>
              <w:right w:val="nil"/>
            </w:tcBorders>
            <w:tcMar>
              <w:top w:w="128" w:type="dxa"/>
              <w:left w:w="43" w:type="dxa"/>
              <w:bottom w:w="43" w:type="dxa"/>
              <w:right w:w="43" w:type="dxa"/>
            </w:tcMar>
            <w:vAlign w:val="bottom"/>
          </w:tcPr>
          <w:p w14:paraId="5EFD60E5" w14:textId="77777777" w:rsidR="00DD2EA9" w:rsidRPr="00DA1B0F" w:rsidRDefault="00DD2EA9" w:rsidP="00F57EAC">
            <w:pPr>
              <w:jc w:val="center"/>
              <w:rPr>
                <w:sz w:val="21"/>
              </w:rPr>
            </w:pPr>
            <w:r w:rsidRPr="00DA1B0F">
              <w:rPr>
                <w:sz w:val="21"/>
              </w:rPr>
              <w:t>113,2</w:t>
            </w:r>
          </w:p>
        </w:tc>
        <w:tc>
          <w:tcPr>
            <w:tcW w:w="1880" w:type="dxa"/>
            <w:tcBorders>
              <w:top w:val="nil"/>
              <w:left w:val="nil"/>
              <w:bottom w:val="nil"/>
              <w:right w:val="nil"/>
            </w:tcBorders>
            <w:tcMar>
              <w:top w:w="128" w:type="dxa"/>
              <w:left w:w="43" w:type="dxa"/>
              <w:bottom w:w="43" w:type="dxa"/>
              <w:right w:w="43" w:type="dxa"/>
            </w:tcMar>
            <w:vAlign w:val="bottom"/>
          </w:tcPr>
          <w:p w14:paraId="397B0C9B"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409F60DD" w14:textId="77777777" w:rsidR="00DD2EA9" w:rsidRPr="00DA1B0F" w:rsidRDefault="00DD2EA9" w:rsidP="00F57EAC">
            <w:pPr>
              <w:jc w:val="center"/>
              <w:rPr>
                <w:sz w:val="21"/>
              </w:rPr>
            </w:pPr>
            <w:r w:rsidRPr="00DA1B0F">
              <w:rPr>
                <w:sz w:val="21"/>
              </w:rPr>
              <w:t>70,8</w:t>
            </w:r>
          </w:p>
        </w:tc>
      </w:tr>
      <w:tr w:rsidR="004A055A" w:rsidRPr="00DA1B0F" w14:paraId="2AB42944" w14:textId="77777777">
        <w:trPr>
          <w:trHeight w:val="380"/>
        </w:trPr>
        <w:tc>
          <w:tcPr>
            <w:tcW w:w="560" w:type="dxa"/>
            <w:tcBorders>
              <w:top w:val="nil"/>
              <w:left w:val="nil"/>
              <w:bottom w:val="nil"/>
              <w:right w:val="nil"/>
            </w:tcBorders>
            <w:tcMar>
              <w:top w:w="128" w:type="dxa"/>
              <w:left w:w="43" w:type="dxa"/>
              <w:bottom w:w="43" w:type="dxa"/>
              <w:right w:w="43" w:type="dxa"/>
            </w:tcMar>
          </w:tcPr>
          <w:p w14:paraId="530D4703" w14:textId="77777777" w:rsidR="00DD2EA9" w:rsidRPr="00DA1B0F" w:rsidRDefault="00DD2EA9" w:rsidP="00DA1B0F">
            <w:pPr>
              <w:rPr>
                <w:sz w:val="21"/>
              </w:rPr>
            </w:pPr>
            <w:r w:rsidRPr="00DA1B0F">
              <w:rPr>
                <w:sz w:val="21"/>
              </w:rPr>
              <w:t>4618</w:t>
            </w:r>
          </w:p>
        </w:tc>
        <w:tc>
          <w:tcPr>
            <w:tcW w:w="1540" w:type="dxa"/>
            <w:tcBorders>
              <w:top w:val="nil"/>
              <w:left w:val="nil"/>
              <w:bottom w:val="nil"/>
              <w:right w:val="nil"/>
            </w:tcBorders>
            <w:tcMar>
              <w:top w:w="128" w:type="dxa"/>
              <w:left w:w="43" w:type="dxa"/>
              <w:bottom w:w="43" w:type="dxa"/>
              <w:right w:w="43" w:type="dxa"/>
            </w:tcMar>
          </w:tcPr>
          <w:p w14:paraId="3F6A32FA" w14:textId="77777777" w:rsidR="00DD2EA9" w:rsidRPr="00DA1B0F" w:rsidRDefault="00DD2EA9" w:rsidP="00DA1B0F">
            <w:pPr>
              <w:rPr>
                <w:sz w:val="21"/>
              </w:rPr>
            </w:pPr>
            <w:r w:rsidRPr="00DA1B0F">
              <w:rPr>
                <w:sz w:val="21"/>
              </w:rPr>
              <w:t>Ullensvang</w:t>
            </w:r>
          </w:p>
        </w:tc>
        <w:tc>
          <w:tcPr>
            <w:tcW w:w="860" w:type="dxa"/>
            <w:tcBorders>
              <w:top w:val="nil"/>
              <w:left w:val="nil"/>
              <w:bottom w:val="nil"/>
              <w:right w:val="nil"/>
            </w:tcBorders>
            <w:tcMar>
              <w:top w:w="128" w:type="dxa"/>
              <w:left w:w="43" w:type="dxa"/>
              <w:bottom w:w="43" w:type="dxa"/>
              <w:right w:w="43" w:type="dxa"/>
            </w:tcMar>
            <w:vAlign w:val="bottom"/>
          </w:tcPr>
          <w:p w14:paraId="68328872" w14:textId="77777777" w:rsidR="00DD2EA9" w:rsidRPr="00DA1B0F" w:rsidRDefault="00DD2EA9" w:rsidP="00F57EAC">
            <w:pPr>
              <w:jc w:val="center"/>
              <w:rPr>
                <w:sz w:val="21"/>
              </w:rPr>
            </w:pPr>
            <w:r w:rsidRPr="00DA1B0F">
              <w:rPr>
                <w:sz w:val="21"/>
              </w:rPr>
              <w:t>0,1</w:t>
            </w:r>
          </w:p>
        </w:tc>
        <w:tc>
          <w:tcPr>
            <w:tcW w:w="880" w:type="dxa"/>
            <w:tcBorders>
              <w:top w:val="nil"/>
              <w:left w:val="nil"/>
              <w:bottom w:val="nil"/>
              <w:right w:val="nil"/>
            </w:tcBorders>
            <w:tcMar>
              <w:top w:w="128" w:type="dxa"/>
              <w:left w:w="43" w:type="dxa"/>
              <w:bottom w:w="43" w:type="dxa"/>
              <w:right w:w="43" w:type="dxa"/>
            </w:tcMar>
            <w:vAlign w:val="bottom"/>
          </w:tcPr>
          <w:p w14:paraId="75A95F44" w14:textId="77777777" w:rsidR="00DD2EA9" w:rsidRPr="00DA1B0F" w:rsidRDefault="00DD2EA9" w:rsidP="00F57EAC">
            <w:pPr>
              <w:jc w:val="center"/>
              <w:rPr>
                <w:sz w:val="21"/>
              </w:rPr>
            </w:pPr>
            <w:r w:rsidRPr="00DA1B0F">
              <w:rPr>
                <w:sz w:val="21"/>
              </w:rPr>
              <w:t>11,6</w:t>
            </w:r>
          </w:p>
        </w:tc>
        <w:tc>
          <w:tcPr>
            <w:tcW w:w="1180" w:type="dxa"/>
            <w:tcBorders>
              <w:top w:val="nil"/>
              <w:left w:val="nil"/>
              <w:bottom w:val="nil"/>
              <w:right w:val="nil"/>
            </w:tcBorders>
            <w:tcMar>
              <w:top w:w="128" w:type="dxa"/>
              <w:left w:w="43" w:type="dxa"/>
              <w:bottom w:w="43" w:type="dxa"/>
              <w:right w:w="43" w:type="dxa"/>
            </w:tcMar>
            <w:vAlign w:val="bottom"/>
          </w:tcPr>
          <w:p w14:paraId="7DB8BC72" w14:textId="77777777" w:rsidR="00DD2EA9" w:rsidRPr="00DA1B0F" w:rsidRDefault="00DD2EA9" w:rsidP="00F57EAC">
            <w:pPr>
              <w:jc w:val="center"/>
              <w:rPr>
                <w:sz w:val="21"/>
              </w:rPr>
            </w:pPr>
            <w:r w:rsidRPr="00DA1B0F">
              <w:rPr>
                <w:sz w:val="21"/>
              </w:rPr>
              <w:t>19,1</w:t>
            </w:r>
          </w:p>
        </w:tc>
        <w:tc>
          <w:tcPr>
            <w:tcW w:w="1440" w:type="dxa"/>
            <w:tcBorders>
              <w:top w:val="nil"/>
              <w:left w:val="nil"/>
              <w:bottom w:val="nil"/>
              <w:right w:val="nil"/>
            </w:tcBorders>
            <w:tcMar>
              <w:top w:w="128" w:type="dxa"/>
              <w:left w:w="43" w:type="dxa"/>
              <w:bottom w:w="43" w:type="dxa"/>
              <w:right w:w="43" w:type="dxa"/>
            </w:tcMar>
            <w:vAlign w:val="bottom"/>
          </w:tcPr>
          <w:p w14:paraId="33224E49" w14:textId="77777777" w:rsidR="00DD2EA9" w:rsidRPr="00DA1B0F" w:rsidRDefault="00DD2EA9" w:rsidP="00F57EAC">
            <w:pPr>
              <w:jc w:val="center"/>
              <w:rPr>
                <w:sz w:val="21"/>
              </w:rPr>
            </w:pPr>
            <w:r w:rsidRPr="00DA1B0F">
              <w:rPr>
                <w:sz w:val="21"/>
              </w:rPr>
              <w:t>79,3</w:t>
            </w:r>
          </w:p>
        </w:tc>
        <w:tc>
          <w:tcPr>
            <w:tcW w:w="1880" w:type="dxa"/>
            <w:tcBorders>
              <w:top w:val="nil"/>
              <w:left w:val="nil"/>
              <w:bottom w:val="nil"/>
              <w:right w:val="nil"/>
            </w:tcBorders>
            <w:tcMar>
              <w:top w:w="128" w:type="dxa"/>
              <w:left w:w="43" w:type="dxa"/>
              <w:bottom w:w="43" w:type="dxa"/>
              <w:right w:w="43" w:type="dxa"/>
            </w:tcMar>
            <w:vAlign w:val="bottom"/>
          </w:tcPr>
          <w:p w14:paraId="46221D83"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25D30003" w14:textId="77777777" w:rsidR="00DD2EA9" w:rsidRPr="00DA1B0F" w:rsidRDefault="00DD2EA9" w:rsidP="00F57EAC">
            <w:pPr>
              <w:jc w:val="center"/>
              <w:rPr>
                <w:sz w:val="21"/>
              </w:rPr>
            </w:pPr>
            <w:r w:rsidRPr="00DA1B0F">
              <w:rPr>
                <w:sz w:val="21"/>
              </w:rPr>
              <w:t>9,8</w:t>
            </w:r>
          </w:p>
        </w:tc>
      </w:tr>
      <w:tr w:rsidR="004A055A" w:rsidRPr="00DA1B0F" w14:paraId="6E7FD9F5" w14:textId="77777777">
        <w:trPr>
          <w:trHeight w:val="380"/>
        </w:trPr>
        <w:tc>
          <w:tcPr>
            <w:tcW w:w="560" w:type="dxa"/>
            <w:tcBorders>
              <w:top w:val="nil"/>
              <w:left w:val="nil"/>
              <w:bottom w:val="nil"/>
              <w:right w:val="nil"/>
            </w:tcBorders>
            <w:tcMar>
              <w:top w:w="128" w:type="dxa"/>
              <w:left w:w="43" w:type="dxa"/>
              <w:bottom w:w="43" w:type="dxa"/>
              <w:right w:w="43" w:type="dxa"/>
            </w:tcMar>
          </w:tcPr>
          <w:p w14:paraId="5C9FD5B1" w14:textId="77777777" w:rsidR="00DD2EA9" w:rsidRPr="00DA1B0F" w:rsidRDefault="00DD2EA9" w:rsidP="00DA1B0F">
            <w:pPr>
              <w:rPr>
                <w:sz w:val="21"/>
              </w:rPr>
            </w:pPr>
            <w:r w:rsidRPr="00DA1B0F">
              <w:rPr>
                <w:sz w:val="21"/>
              </w:rPr>
              <w:t>4619</w:t>
            </w:r>
          </w:p>
        </w:tc>
        <w:tc>
          <w:tcPr>
            <w:tcW w:w="1540" w:type="dxa"/>
            <w:tcBorders>
              <w:top w:val="nil"/>
              <w:left w:val="nil"/>
              <w:bottom w:val="nil"/>
              <w:right w:val="nil"/>
            </w:tcBorders>
            <w:tcMar>
              <w:top w:w="128" w:type="dxa"/>
              <w:left w:w="43" w:type="dxa"/>
              <w:bottom w:w="43" w:type="dxa"/>
              <w:right w:w="43" w:type="dxa"/>
            </w:tcMar>
          </w:tcPr>
          <w:p w14:paraId="7AD5C5C8" w14:textId="77777777" w:rsidR="00DD2EA9" w:rsidRPr="00DA1B0F" w:rsidRDefault="00DD2EA9" w:rsidP="00DA1B0F">
            <w:pPr>
              <w:rPr>
                <w:sz w:val="21"/>
              </w:rPr>
            </w:pPr>
            <w:r w:rsidRPr="00DA1B0F">
              <w:rPr>
                <w:sz w:val="21"/>
              </w:rPr>
              <w:t>Eidfjord</w:t>
            </w:r>
          </w:p>
        </w:tc>
        <w:tc>
          <w:tcPr>
            <w:tcW w:w="860" w:type="dxa"/>
            <w:tcBorders>
              <w:top w:val="nil"/>
              <w:left w:val="nil"/>
              <w:bottom w:val="nil"/>
              <w:right w:val="nil"/>
            </w:tcBorders>
            <w:tcMar>
              <w:top w:w="128" w:type="dxa"/>
              <w:left w:w="43" w:type="dxa"/>
              <w:bottom w:w="43" w:type="dxa"/>
              <w:right w:w="43" w:type="dxa"/>
            </w:tcMar>
            <w:vAlign w:val="bottom"/>
          </w:tcPr>
          <w:p w14:paraId="76118BBB" w14:textId="77777777" w:rsidR="00DD2EA9" w:rsidRPr="00DA1B0F" w:rsidRDefault="00DD2EA9" w:rsidP="00F57EAC">
            <w:pPr>
              <w:jc w:val="center"/>
              <w:rPr>
                <w:sz w:val="21"/>
              </w:rPr>
            </w:pPr>
            <w:r w:rsidRPr="00DA1B0F">
              <w:rPr>
                <w:sz w:val="21"/>
              </w:rPr>
              <w:t>6,8</w:t>
            </w:r>
          </w:p>
        </w:tc>
        <w:tc>
          <w:tcPr>
            <w:tcW w:w="880" w:type="dxa"/>
            <w:tcBorders>
              <w:top w:val="nil"/>
              <w:left w:val="nil"/>
              <w:bottom w:val="nil"/>
              <w:right w:val="nil"/>
            </w:tcBorders>
            <w:tcMar>
              <w:top w:w="128" w:type="dxa"/>
              <w:left w:w="43" w:type="dxa"/>
              <w:bottom w:w="43" w:type="dxa"/>
              <w:right w:w="43" w:type="dxa"/>
            </w:tcMar>
            <w:vAlign w:val="bottom"/>
          </w:tcPr>
          <w:p w14:paraId="1A2A6B5D" w14:textId="77777777" w:rsidR="00DD2EA9" w:rsidRPr="00DA1B0F" w:rsidRDefault="00DD2EA9" w:rsidP="00F57EAC">
            <w:pPr>
              <w:jc w:val="center"/>
              <w:rPr>
                <w:sz w:val="21"/>
              </w:rPr>
            </w:pPr>
            <w:r w:rsidRPr="00DA1B0F">
              <w:rPr>
                <w:sz w:val="21"/>
              </w:rPr>
              <w:t>33,1</w:t>
            </w:r>
          </w:p>
        </w:tc>
        <w:tc>
          <w:tcPr>
            <w:tcW w:w="1180" w:type="dxa"/>
            <w:tcBorders>
              <w:top w:val="nil"/>
              <w:left w:val="nil"/>
              <w:bottom w:val="nil"/>
              <w:right w:val="nil"/>
            </w:tcBorders>
            <w:tcMar>
              <w:top w:w="128" w:type="dxa"/>
              <w:left w:w="43" w:type="dxa"/>
              <w:bottom w:w="43" w:type="dxa"/>
              <w:right w:w="43" w:type="dxa"/>
            </w:tcMar>
            <w:vAlign w:val="bottom"/>
          </w:tcPr>
          <w:p w14:paraId="68658DF3" w14:textId="77777777" w:rsidR="00DD2EA9" w:rsidRPr="00DA1B0F" w:rsidRDefault="00DD2EA9" w:rsidP="00F57EAC">
            <w:pPr>
              <w:jc w:val="center"/>
              <w:rPr>
                <w:sz w:val="21"/>
              </w:rPr>
            </w:pPr>
            <w:r w:rsidRPr="00DA1B0F">
              <w:rPr>
                <w:sz w:val="21"/>
              </w:rPr>
              <w:t>57,0</w:t>
            </w:r>
          </w:p>
        </w:tc>
        <w:tc>
          <w:tcPr>
            <w:tcW w:w="1440" w:type="dxa"/>
            <w:tcBorders>
              <w:top w:val="nil"/>
              <w:left w:val="nil"/>
              <w:bottom w:val="nil"/>
              <w:right w:val="nil"/>
            </w:tcBorders>
            <w:tcMar>
              <w:top w:w="128" w:type="dxa"/>
              <w:left w:w="43" w:type="dxa"/>
              <w:bottom w:w="43" w:type="dxa"/>
              <w:right w:w="43" w:type="dxa"/>
            </w:tcMar>
            <w:vAlign w:val="bottom"/>
          </w:tcPr>
          <w:p w14:paraId="1B0381D7" w14:textId="77777777" w:rsidR="00DD2EA9" w:rsidRPr="00DA1B0F" w:rsidRDefault="00DD2EA9" w:rsidP="00F57EAC">
            <w:pPr>
              <w:jc w:val="center"/>
              <w:rPr>
                <w:sz w:val="21"/>
              </w:rPr>
            </w:pPr>
            <w:r w:rsidRPr="00DA1B0F">
              <w:rPr>
                <w:sz w:val="21"/>
              </w:rPr>
              <w:t>83,9</w:t>
            </w:r>
          </w:p>
        </w:tc>
        <w:tc>
          <w:tcPr>
            <w:tcW w:w="1880" w:type="dxa"/>
            <w:tcBorders>
              <w:top w:val="nil"/>
              <w:left w:val="nil"/>
              <w:bottom w:val="nil"/>
              <w:right w:val="nil"/>
            </w:tcBorders>
            <w:tcMar>
              <w:top w:w="128" w:type="dxa"/>
              <w:left w:w="43" w:type="dxa"/>
              <w:bottom w:w="43" w:type="dxa"/>
              <w:right w:w="43" w:type="dxa"/>
            </w:tcMar>
            <w:vAlign w:val="bottom"/>
          </w:tcPr>
          <w:p w14:paraId="7098D16C"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1A6FE8B" w14:textId="77777777" w:rsidR="00DD2EA9" w:rsidRPr="00DA1B0F" w:rsidRDefault="00DD2EA9" w:rsidP="00F57EAC">
            <w:pPr>
              <w:jc w:val="center"/>
              <w:rPr>
                <w:sz w:val="21"/>
              </w:rPr>
            </w:pPr>
            <w:r w:rsidRPr="00DA1B0F">
              <w:rPr>
                <w:sz w:val="21"/>
              </w:rPr>
              <w:t>-12,8</w:t>
            </w:r>
          </w:p>
        </w:tc>
      </w:tr>
      <w:tr w:rsidR="004A055A" w:rsidRPr="00DA1B0F" w14:paraId="49C3E52B" w14:textId="77777777">
        <w:trPr>
          <w:trHeight w:val="380"/>
        </w:trPr>
        <w:tc>
          <w:tcPr>
            <w:tcW w:w="560" w:type="dxa"/>
            <w:tcBorders>
              <w:top w:val="nil"/>
              <w:left w:val="nil"/>
              <w:bottom w:val="nil"/>
              <w:right w:val="nil"/>
            </w:tcBorders>
            <w:tcMar>
              <w:top w:w="128" w:type="dxa"/>
              <w:left w:w="43" w:type="dxa"/>
              <w:bottom w:w="43" w:type="dxa"/>
              <w:right w:w="43" w:type="dxa"/>
            </w:tcMar>
          </w:tcPr>
          <w:p w14:paraId="39D98670" w14:textId="77777777" w:rsidR="00DD2EA9" w:rsidRPr="00DA1B0F" w:rsidRDefault="00DD2EA9" w:rsidP="00DA1B0F">
            <w:pPr>
              <w:rPr>
                <w:sz w:val="21"/>
              </w:rPr>
            </w:pPr>
            <w:r w:rsidRPr="00DA1B0F">
              <w:rPr>
                <w:sz w:val="21"/>
              </w:rPr>
              <w:t>4620</w:t>
            </w:r>
          </w:p>
        </w:tc>
        <w:tc>
          <w:tcPr>
            <w:tcW w:w="1540" w:type="dxa"/>
            <w:tcBorders>
              <w:top w:val="nil"/>
              <w:left w:val="nil"/>
              <w:bottom w:val="nil"/>
              <w:right w:val="nil"/>
            </w:tcBorders>
            <w:tcMar>
              <w:top w:w="128" w:type="dxa"/>
              <w:left w:w="43" w:type="dxa"/>
              <w:bottom w:w="43" w:type="dxa"/>
              <w:right w:w="43" w:type="dxa"/>
            </w:tcMar>
          </w:tcPr>
          <w:p w14:paraId="69074908" w14:textId="77777777" w:rsidR="00DD2EA9" w:rsidRPr="00DA1B0F" w:rsidRDefault="00DD2EA9" w:rsidP="00DA1B0F">
            <w:pPr>
              <w:rPr>
                <w:sz w:val="21"/>
              </w:rPr>
            </w:pPr>
            <w:r w:rsidRPr="00DA1B0F">
              <w:rPr>
                <w:sz w:val="21"/>
              </w:rPr>
              <w:t>Ulvik</w:t>
            </w:r>
          </w:p>
        </w:tc>
        <w:tc>
          <w:tcPr>
            <w:tcW w:w="860" w:type="dxa"/>
            <w:tcBorders>
              <w:top w:val="nil"/>
              <w:left w:val="nil"/>
              <w:bottom w:val="nil"/>
              <w:right w:val="nil"/>
            </w:tcBorders>
            <w:tcMar>
              <w:top w:w="128" w:type="dxa"/>
              <w:left w:w="43" w:type="dxa"/>
              <w:bottom w:w="43" w:type="dxa"/>
              <w:right w:w="43" w:type="dxa"/>
            </w:tcMar>
            <w:vAlign w:val="bottom"/>
          </w:tcPr>
          <w:p w14:paraId="5789A9A5" w14:textId="77777777" w:rsidR="00DD2EA9" w:rsidRPr="00DA1B0F" w:rsidRDefault="00DD2EA9" w:rsidP="00F57EAC">
            <w:pPr>
              <w:jc w:val="center"/>
              <w:rPr>
                <w:sz w:val="21"/>
              </w:rPr>
            </w:pPr>
            <w:r w:rsidRPr="00DA1B0F">
              <w:rPr>
                <w:sz w:val="21"/>
              </w:rPr>
              <w:t>1,9</w:t>
            </w:r>
          </w:p>
        </w:tc>
        <w:tc>
          <w:tcPr>
            <w:tcW w:w="880" w:type="dxa"/>
            <w:tcBorders>
              <w:top w:val="nil"/>
              <w:left w:val="nil"/>
              <w:bottom w:val="nil"/>
              <w:right w:val="nil"/>
            </w:tcBorders>
            <w:tcMar>
              <w:top w:w="128" w:type="dxa"/>
              <w:left w:w="43" w:type="dxa"/>
              <w:bottom w:w="43" w:type="dxa"/>
              <w:right w:w="43" w:type="dxa"/>
            </w:tcMar>
            <w:vAlign w:val="bottom"/>
          </w:tcPr>
          <w:p w14:paraId="573E14CD" w14:textId="77777777" w:rsidR="00DD2EA9" w:rsidRPr="00DA1B0F" w:rsidRDefault="00DD2EA9" w:rsidP="00F57EAC">
            <w:pPr>
              <w:jc w:val="center"/>
              <w:rPr>
                <w:sz w:val="21"/>
              </w:rPr>
            </w:pPr>
            <w:r w:rsidRPr="00DA1B0F">
              <w:rPr>
                <w:sz w:val="21"/>
              </w:rPr>
              <w:t>4,9</w:t>
            </w:r>
          </w:p>
        </w:tc>
        <w:tc>
          <w:tcPr>
            <w:tcW w:w="1180" w:type="dxa"/>
            <w:tcBorders>
              <w:top w:val="nil"/>
              <w:left w:val="nil"/>
              <w:bottom w:val="nil"/>
              <w:right w:val="nil"/>
            </w:tcBorders>
            <w:tcMar>
              <w:top w:w="128" w:type="dxa"/>
              <w:left w:w="43" w:type="dxa"/>
              <w:bottom w:w="43" w:type="dxa"/>
              <w:right w:w="43" w:type="dxa"/>
            </w:tcMar>
            <w:vAlign w:val="bottom"/>
          </w:tcPr>
          <w:p w14:paraId="03B0F1F7" w14:textId="77777777" w:rsidR="00DD2EA9" w:rsidRPr="00DA1B0F" w:rsidRDefault="00DD2EA9" w:rsidP="00F57EAC">
            <w:pPr>
              <w:jc w:val="center"/>
              <w:rPr>
                <w:sz w:val="21"/>
              </w:rPr>
            </w:pPr>
            <w:r w:rsidRPr="00DA1B0F">
              <w:rPr>
                <w:sz w:val="21"/>
              </w:rPr>
              <w:t>26,3</w:t>
            </w:r>
          </w:p>
        </w:tc>
        <w:tc>
          <w:tcPr>
            <w:tcW w:w="1440" w:type="dxa"/>
            <w:tcBorders>
              <w:top w:val="nil"/>
              <w:left w:val="nil"/>
              <w:bottom w:val="nil"/>
              <w:right w:val="nil"/>
            </w:tcBorders>
            <w:tcMar>
              <w:top w:w="128" w:type="dxa"/>
              <w:left w:w="43" w:type="dxa"/>
              <w:bottom w:w="43" w:type="dxa"/>
              <w:right w:w="43" w:type="dxa"/>
            </w:tcMar>
            <w:vAlign w:val="bottom"/>
          </w:tcPr>
          <w:p w14:paraId="363F3D04" w14:textId="77777777" w:rsidR="00DD2EA9" w:rsidRPr="00DA1B0F" w:rsidRDefault="00DD2EA9" w:rsidP="00F57EAC">
            <w:pPr>
              <w:jc w:val="center"/>
              <w:rPr>
                <w:sz w:val="21"/>
              </w:rPr>
            </w:pPr>
            <w:r w:rsidRPr="00DA1B0F">
              <w:rPr>
                <w:sz w:val="21"/>
              </w:rPr>
              <w:t>104,6</w:t>
            </w:r>
          </w:p>
        </w:tc>
        <w:tc>
          <w:tcPr>
            <w:tcW w:w="1880" w:type="dxa"/>
            <w:tcBorders>
              <w:top w:val="nil"/>
              <w:left w:val="nil"/>
              <w:bottom w:val="nil"/>
              <w:right w:val="nil"/>
            </w:tcBorders>
            <w:tcMar>
              <w:top w:w="128" w:type="dxa"/>
              <w:left w:w="43" w:type="dxa"/>
              <w:bottom w:w="43" w:type="dxa"/>
              <w:right w:w="43" w:type="dxa"/>
            </w:tcMar>
            <w:vAlign w:val="bottom"/>
          </w:tcPr>
          <w:p w14:paraId="33148358"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4FF85FC" w14:textId="77777777" w:rsidR="00DD2EA9" w:rsidRPr="00DA1B0F" w:rsidRDefault="00DD2EA9" w:rsidP="00F57EAC">
            <w:pPr>
              <w:jc w:val="center"/>
              <w:rPr>
                <w:sz w:val="21"/>
              </w:rPr>
            </w:pPr>
            <w:r w:rsidRPr="00DA1B0F">
              <w:rPr>
                <w:sz w:val="21"/>
              </w:rPr>
              <w:t>.</w:t>
            </w:r>
          </w:p>
        </w:tc>
      </w:tr>
      <w:tr w:rsidR="004A055A" w:rsidRPr="00DA1B0F" w14:paraId="5763C4D9" w14:textId="77777777">
        <w:trPr>
          <w:trHeight w:val="380"/>
        </w:trPr>
        <w:tc>
          <w:tcPr>
            <w:tcW w:w="560" w:type="dxa"/>
            <w:tcBorders>
              <w:top w:val="nil"/>
              <w:left w:val="nil"/>
              <w:bottom w:val="nil"/>
              <w:right w:val="nil"/>
            </w:tcBorders>
            <w:tcMar>
              <w:top w:w="128" w:type="dxa"/>
              <w:left w:w="43" w:type="dxa"/>
              <w:bottom w:w="43" w:type="dxa"/>
              <w:right w:w="43" w:type="dxa"/>
            </w:tcMar>
          </w:tcPr>
          <w:p w14:paraId="7B3B8D8A" w14:textId="77777777" w:rsidR="00DD2EA9" w:rsidRPr="00DA1B0F" w:rsidRDefault="00DD2EA9" w:rsidP="00DA1B0F">
            <w:pPr>
              <w:rPr>
                <w:sz w:val="21"/>
              </w:rPr>
            </w:pPr>
            <w:r w:rsidRPr="00DA1B0F">
              <w:rPr>
                <w:sz w:val="21"/>
              </w:rPr>
              <w:t>4621</w:t>
            </w:r>
          </w:p>
        </w:tc>
        <w:tc>
          <w:tcPr>
            <w:tcW w:w="1540" w:type="dxa"/>
            <w:tcBorders>
              <w:top w:val="nil"/>
              <w:left w:val="nil"/>
              <w:bottom w:val="nil"/>
              <w:right w:val="nil"/>
            </w:tcBorders>
            <w:tcMar>
              <w:top w:w="128" w:type="dxa"/>
              <w:left w:w="43" w:type="dxa"/>
              <w:bottom w:w="43" w:type="dxa"/>
              <w:right w:w="43" w:type="dxa"/>
            </w:tcMar>
          </w:tcPr>
          <w:p w14:paraId="36B1EF0E" w14:textId="77777777" w:rsidR="00DD2EA9" w:rsidRPr="00DA1B0F" w:rsidRDefault="00DD2EA9" w:rsidP="00DA1B0F">
            <w:pPr>
              <w:rPr>
                <w:sz w:val="21"/>
              </w:rPr>
            </w:pPr>
            <w:r w:rsidRPr="00DA1B0F">
              <w:rPr>
                <w:sz w:val="21"/>
              </w:rPr>
              <w:t>Voss</w:t>
            </w:r>
          </w:p>
        </w:tc>
        <w:tc>
          <w:tcPr>
            <w:tcW w:w="860" w:type="dxa"/>
            <w:tcBorders>
              <w:top w:val="nil"/>
              <w:left w:val="nil"/>
              <w:bottom w:val="nil"/>
              <w:right w:val="nil"/>
            </w:tcBorders>
            <w:tcMar>
              <w:top w:w="128" w:type="dxa"/>
              <w:left w:w="43" w:type="dxa"/>
              <w:bottom w:w="43" w:type="dxa"/>
              <w:right w:w="43" w:type="dxa"/>
            </w:tcMar>
            <w:vAlign w:val="bottom"/>
          </w:tcPr>
          <w:p w14:paraId="632CB2BE" w14:textId="77777777" w:rsidR="00DD2EA9" w:rsidRPr="00DA1B0F" w:rsidRDefault="00DD2EA9" w:rsidP="00F57EAC">
            <w:pPr>
              <w:jc w:val="center"/>
              <w:rPr>
                <w:sz w:val="21"/>
              </w:rPr>
            </w:pPr>
            <w:r w:rsidRPr="00DA1B0F">
              <w:rPr>
                <w:sz w:val="21"/>
              </w:rPr>
              <w:t>1,1</w:t>
            </w:r>
          </w:p>
        </w:tc>
        <w:tc>
          <w:tcPr>
            <w:tcW w:w="880" w:type="dxa"/>
            <w:tcBorders>
              <w:top w:val="nil"/>
              <w:left w:val="nil"/>
              <w:bottom w:val="nil"/>
              <w:right w:val="nil"/>
            </w:tcBorders>
            <w:tcMar>
              <w:top w:w="128" w:type="dxa"/>
              <w:left w:w="43" w:type="dxa"/>
              <w:bottom w:w="43" w:type="dxa"/>
              <w:right w:w="43" w:type="dxa"/>
            </w:tcMar>
            <w:vAlign w:val="bottom"/>
          </w:tcPr>
          <w:p w14:paraId="44D207E0" w14:textId="77777777" w:rsidR="00DD2EA9" w:rsidRPr="00DA1B0F" w:rsidRDefault="00DD2EA9" w:rsidP="00F57EAC">
            <w:pPr>
              <w:jc w:val="center"/>
              <w:rPr>
                <w:sz w:val="21"/>
              </w:rPr>
            </w:pPr>
            <w:r w:rsidRPr="00DA1B0F">
              <w:rPr>
                <w:sz w:val="21"/>
              </w:rPr>
              <w:t>2,5</w:t>
            </w:r>
          </w:p>
        </w:tc>
        <w:tc>
          <w:tcPr>
            <w:tcW w:w="1180" w:type="dxa"/>
            <w:tcBorders>
              <w:top w:val="nil"/>
              <w:left w:val="nil"/>
              <w:bottom w:val="nil"/>
              <w:right w:val="nil"/>
            </w:tcBorders>
            <w:tcMar>
              <w:top w:w="128" w:type="dxa"/>
              <w:left w:w="43" w:type="dxa"/>
              <w:bottom w:w="43" w:type="dxa"/>
              <w:right w:w="43" w:type="dxa"/>
            </w:tcMar>
            <w:vAlign w:val="bottom"/>
          </w:tcPr>
          <w:p w14:paraId="488508F2" w14:textId="77777777" w:rsidR="00DD2EA9" w:rsidRPr="00DA1B0F" w:rsidRDefault="00DD2EA9" w:rsidP="00F57EAC">
            <w:pPr>
              <w:jc w:val="center"/>
              <w:rPr>
                <w:sz w:val="21"/>
              </w:rPr>
            </w:pPr>
            <w:r w:rsidRPr="00DA1B0F">
              <w:rPr>
                <w:sz w:val="21"/>
              </w:rPr>
              <w:t>6,2</w:t>
            </w:r>
          </w:p>
        </w:tc>
        <w:tc>
          <w:tcPr>
            <w:tcW w:w="1440" w:type="dxa"/>
            <w:tcBorders>
              <w:top w:val="nil"/>
              <w:left w:val="nil"/>
              <w:bottom w:val="nil"/>
              <w:right w:val="nil"/>
            </w:tcBorders>
            <w:tcMar>
              <w:top w:w="128" w:type="dxa"/>
              <w:left w:w="43" w:type="dxa"/>
              <w:bottom w:w="43" w:type="dxa"/>
              <w:right w:w="43" w:type="dxa"/>
            </w:tcMar>
            <w:vAlign w:val="bottom"/>
          </w:tcPr>
          <w:p w14:paraId="32B50D52" w14:textId="77777777" w:rsidR="00DD2EA9" w:rsidRPr="00DA1B0F" w:rsidRDefault="00DD2EA9" w:rsidP="00F57EAC">
            <w:pPr>
              <w:jc w:val="center"/>
              <w:rPr>
                <w:sz w:val="21"/>
              </w:rPr>
            </w:pPr>
            <w:r w:rsidRPr="00DA1B0F">
              <w:rPr>
                <w:sz w:val="21"/>
              </w:rPr>
              <w:t>82,8</w:t>
            </w:r>
          </w:p>
        </w:tc>
        <w:tc>
          <w:tcPr>
            <w:tcW w:w="1880" w:type="dxa"/>
            <w:tcBorders>
              <w:top w:val="nil"/>
              <w:left w:val="nil"/>
              <w:bottom w:val="nil"/>
              <w:right w:val="nil"/>
            </w:tcBorders>
            <w:tcMar>
              <w:top w:w="128" w:type="dxa"/>
              <w:left w:w="43" w:type="dxa"/>
              <w:bottom w:w="43" w:type="dxa"/>
              <w:right w:w="43" w:type="dxa"/>
            </w:tcMar>
            <w:vAlign w:val="bottom"/>
          </w:tcPr>
          <w:p w14:paraId="66CCE1B9"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5CFC555D" w14:textId="77777777" w:rsidR="00DD2EA9" w:rsidRPr="00DA1B0F" w:rsidRDefault="00DD2EA9" w:rsidP="00F57EAC">
            <w:pPr>
              <w:jc w:val="center"/>
              <w:rPr>
                <w:sz w:val="21"/>
              </w:rPr>
            </w:pPr>
            <w:r w:rsidRPr="00DA1B0F">
              <w:rPr>
                <w:sz w:val="21"/>
              </w:rPr>
              <w:t>35,2</w:t>
            </w:r>
          </w:p>
        </w:tc>
      </w:tr>
      <w:tr w:rsidR="004A055A" w:rsidRPr="00DA1B0F" w14:paraId="7A793331" w14:textId="77777777">
        <w:trPr>
          <w:trHeight w:val="380"/>
        </w:trPr>
        <w:tc>
          <w:tcPr>
            <w:tcW w:w="560" w:type="dxa"/>
            <w:tcBorders>
              <w:top w:val="nil"/>
              <w:left w:val="nil"/>
              <w:bottom w:val="nil"/>
              <w:right w:val="nil"/>
            </w:tcBorders>
            <w:tcMar>
              <w:top w:w="128" w:type="dxa"/>
              <w:left w:w="43" w:type="dxa"/>
              <w:bottom w:w="43" w:type="dxa"/>
              <w:right w:w="43" w:type="dxa"/>
            </w:tcMar>
          </w:tcPr>
          <w:p w14:paraId="2983A089" w14:textId="77777777" w:rsidR="00DD2EA9" w:rsidRPr="00DA1B0F" w:rsidRDefault="00DD2EA9" w:rsidP="00DA1B0F">
            <w:pPr>
              <w:rPr>
                <w:sz w:val="21"/>
              </w:rPr>
            </w:pPr>
            <w:r w:rsidRPr="00DA1B0F">
              <w:rPr>
                <w:sz w:val="21"/>
              </w:rPr>
              <w:t>4622</w:t>
            </w:r>
          </w:p>
        </w:tc>
        <w:tc>
          <w:tcPr>
            <w:tcW w:w="1540" w:type="dxa"/>
            <w:tcBorders>
              <w:top w:val="nil"/>
              <w:left w:val="nil"/>
              <w:bottom w:val="nil"/>
              <w:right w:val="nil"/>
            </w:tcBorders>
            <w:tcMar>
              <w:top w:w="128" w:type="dxa"/>
              <w:left w:w="43" w:type="dxa"/>
              <w:bottom w:w="43" w:type="dxa"/>
              <w:right w:w="43" w:type="dxa"/>
            </w:tcMar>
          </w:tcPr>
          <w:p w14:paraId="39B26A3B" w14:textId="77777777" w:rsidR="00DD2EA9" w:rsidRPr="00DA1B0F" w:rsidRDefault="00DD2EA9" w:rsidP="00DA1B0F">
            <w:pPr>
              <w:rPr>
                <w:sz w:val="21"/>
              </w:rPr>
            </w:pPr>
            <w:r w:rsidRPr="00DA1B0F">
              <w:rPr>
                <w:sz w:val="21"/>
              </w:rPr>
              <w:t>Kvam</w:t>
            </w:r>
          </w:p>
        </w:tc>
        <w:tc>
          <w:tcPr>
            <w:tcW w:w="860" w:type="dxa"/>
            <w:tcBorders>
              <w:top w:val="nil"/>
              <w:left w:val="nil"/>
              <w:bottom w:val="nil"/>
              <w:right w:val="nil"/>
            </w:tcBorders>
            <w:tcMar>
              <w:top w:w="128" w:type="dxa"/>
              <w:left w:w="43" w:type="dxa"/>
              <w:bottom w:w="43" w:type="dxa"/>
              <w:right w:w="43" w:type="dxa"/>
            </w:tcMar>
            <w:vAlign w:val="bottom"/>
          </w:tcPr>
          <w:p w14:paraId="0CA237B2" w14:textId="77777777" w:rsidR="00DD2EA9" w:rsidRPr="00DA1B0F" w:rsidRDefault="00DD2EA9" w:rsidP="00F57EAC">
            <w:pPr>
              <w:jc w:val="center"/>
              <w:rPr>
                <w:sz w:val="21"/>
              </w:rPr>
            </w:pPr>
            <w:r w:rsidRPr="00DA1B0F">
              <w:rPr>
                <w:sz w:val="21"/>
              </w:rPr>
              <w:t>-5,0</w:t>
            </w:r>
          </w:p>
        </w:tc>
        <w:tc>
          <w:tcPr>
            <w:tcW w:w="880" w:type="dxa"/>
            <w:tcBorders>
              <w:top w:val="nil"/>
              <w:left w:val="nil"/>
              <w:bottom w:val="nil"/>
              <w:right w:val="nil"/>
            </w:tcBorders>
            <w:tcMar>
              <w:top w:w="128" w:type="dxa"/>
              <w:left w:w="43" w:type="dxa"/>
              <w:bottom w:w="43" w:type="dxa"/>
              <w:right w:w="43" w:type="dxa"/>
            </w:tcMar>
            <w:vAlign w:val="bottom"/>
          </w:tcPr>
          <w:p w14:paraId="463F6E79" w14:textId="77777777" w:rsidR="00DD2EA9" w:rsidRPr="00DA1B0F" w:rsidRDefault="00DD2EA9" w:rsidP="00F57EAC">
            <w:pPr>
              <w:jc w:val="center"/>
              <w:rPr>
                <w:sz w:val="21"/>
              </w:rPr>
            </w:pPr>
            <w:r w:rsidRPr="00DA1B0F">
              <w:rPr>
                <w:sz w:val="21"/>
              </w:rPr>
              <w:t>10,1</w:t>
            </w:r>
          </w:p>
        </w:tc>
        <w:tc>
          <w:tcPr>
            <w:tcW w:w="1180" w:type="dxa"/>
            <w:tcBorders>
              <w:top w:val="nil"/>
              <w:left w:val="nil"/>
              <w:bottom w:val="nil"/>
              <w:right w:val="nil"/>
            </w:tcBorders>
            <w:tcMar>
              <w:top w:w="128" w:type="dxa"/>
              <w:left w:w="43" w:type="dxa"/>
              <w:bottom w:w="43" w:type="dxa"/>
              <w:right w:w="43" w:type="dxa"/>
            </w:tcMar>
            <w:vAlign w:val="bottom"/>
          </w:tcPr>
          <w:p w14:paraId="0A7DE463" w14:textId="77777777" w:rsidR="00DD2EA9" w:rsidRPr="00DA1B0F" w:rsidRDefault="00DD2EA9" w:rsidP="00F57EAC">
            <w:pPr>
              <w:jc w:val="center"/>
              <w:rPr>
                <w:sz w:val="21"/>
              </w:rPr>
            </w:pPr>
            <w:r w:rsidRPr="00DA1B0F">
              <w:rPr>
                <w:sz w:val="21"/>
              </w:rPr>
              <w:t>9,7</w:t>
            </w:r>
          </w:p>
        </w:tc>
        <w:tc>
          <w:tcPr>
            <w:tcW w:w="1440" w:type="dxa"/>
            <w:tcBorders>
              <w:top w:val="nil"/>
              <w:left w:val="nil"/>
              <w:bottom w:val="nil"/>
              <w:right w:val="nil"/>
            </w:tcBorders>
            <w:tcMar>
              <w:top w:w="128" w:type="dxa"/>
              <w:left w:w="43" w:type="dxa"/>
              <w:bottom w:w="43" w:type="dxa"/>
              <w:right w:w="43" w:type="dxa"/>
            </w:tcMar>
            <w:vAlign w:val="bottom"/>
          </w:tcPr>
          <w:p w14:paraId="1AAF67EF" w14:textId="77777777" w:rsidR="00DD2EA9" w:rsidRPr="00DA1B0F" w:rsidRDefault="00DD2EA9" w:rsidP="00F57EAC">
            <w:pPr>
              <w:jc w:val="center"/>
              <w:rPr>
                <w:sz w:val="21"/>
              </w:rPr>
            </w:pPr>
            <w:r w:rsidRPr="00DA1B0F">
              <w:rPr>
                <w:sz w:val="21"/>
              </w:rPr>
              <w:t>129,3</w:t>
            </w:r>
          </w:p>
        </w:tc>
        <w:tc>
          <w:tcPr>
            <w:tcW w:w="1880" w:type="dxa"/>
            <w:tcBorders>
              <w:top w:val="nil"/>
              <w:left w:val="nil"/>
              <w:bottom w:val="nil"/>
              <w:right w:val="nil"/>
            </w:tcBorders>
            <w:tcMar>
              <w:top w:w="128" w:type="dxa"/>
              <w:left w:w="43" w:type="dxa"/>
              <w:bottom w:w="43" w:type="dxa"/>
              <w:right w:w="43" w:type="dxa"/>
            </w:tcMar>
            <w:vAlign w:val="bottom"/>
          </w:tcPr>
          <w:p w14:paraId="5632F79E" w14:textId="77777777" w:rsidR="00DD2EA9" w:rsidRPr="00DA1B0F" w:rsidRDefault="00DD2EA9" w:rsidP="00F57EAC">
            <w:pPr>
              <w:jc w:val="center"/>
              <w:rPr>
                <w:sz w:val="21"/>
              </w:rPr>
            </w:pPr>
            <w:r w:rsidRPr="00DA1B0F">
              <w:rPr>
                <w:sz w:val="21"/>
              </w:rPr>
              <w:t>19,6</w:t>
            </w:r>
          </w:p>
        </w:tc>
        <w:tc>
          <w:tcPr>
            <w:tcW w:w="1120" w:type="dxa"/>
            <w:tcBorders>
              <w:top w:val="nil"/>
              <w:left w:val="nil"/>
              <w:bottom w:val="nil"/>
              <w:right w:val="nil"/>
            </w:tcBorders>
            <w:tcMar>
              <w:top w:w="128" w:type="dxa"/>
              <w:left w:w="43" w:type="dxa"/>
              <w:bottom w:w="43" w:type="dxa"/>
              <w:right w:w="43" w:type="dxa"/>
            </w:tcMar>
            <w:vAlign w:val="bottom"/>
          </w:tcPr>
          <w:p w14:paraId="7C524049" w14:textId="77777777" w:rsidR="00DD2EA9" w:rsidRPr="00DA1B0F" w:rsidRDefault="00DD2EA9" w:rsidP="00F57EAC">
            <w:pPr>
              <w:jc w:val="center"/>
              <w:rPr>
                <w:sz w:val="21"/>
              </w:rPr>
            </w:pPr>
            <w:r w:rsidRPr="00DA1B0F">
              <w:rPr>
                <w:sz w:val="21"/>
              </w:rPr>
              <w:t>62,4</w:t>
            </w:r>
          </w:p>
        </w:tc>
      </w:tr>
      <w:tr w:rsidR="004A055A" w:rsidRPr="00DA1B0F" w14:paraId="2E50FF9F" w14:textId="77777777">
        <w:trPr>
          <w:trHeight w:val="380"/>
        </w:trPr>
        <w:tc>
          <w:tcPr>
            <w:tcW w:w="560" w:type="dxa"/>
            <w:tcBorders>
              <w:top w:val="nil"/>
              <w:left w:val="nil"/>
              <w:bottom w:val="nil"/>
              <w:right w:val="nil"/>
            </w:tcBorders>
            <w:tcMar>
              <w:top w:w="128" w:type="dxa"/>
              <w:left w:w="43" w:type="dxa"/>
              <w:bottom w:w="43" w:type="dxa"/>
              <w:right w:w="43" w:type="dxa"/>
            </w:tcMar>
          </w:tcPr>
          <w:p w14:paraId="16ADD69D" w14:textId="77777777" w:rsidR="00DD2EA9" w:rsidRPr="00DA1B0F" w:rsidRDefault="00DD2EA9" w:rsidP="00DA1B0F">
            <w:pPr>
              <w:rPr>
                <w:sz w:val="21"/>
              </w:rPr>
            </w:pPr>
            <w:r w:rsidRPr="00DA1B0F">
              <w:rPr>
                <w:sz w:val="21"/>
              </w:rPr>
              <w:t>4623</w:t>
            </w:r>
          </w:p>
        </w:tc>
        <w:tc>
          <w:tcPr>
            <w:tcW w:w="1540" w:type="dxa"/>
            <w:tcBorders>
              <w:top w:val="nil"/>
              <w:left w:val="nil"/>
              <w:bottom w:val="nil"/>
              <w:right w:val="nil"/>
            </w:tcBorders>
            <w:tcMar>
              <w:top w:w="128" w:type="dxa"/>
              <w:left w:w="43" w:type="dxa"/>
              <w:bottom w:w="43" w:type="dxa"/>
              <w:right w:w="43" w:type="dxa"/>
            </w:tcMar>
          </w:tcPr>
          <w:p w14:paraId="260F0999" w14:textId="77777777" w:rsidR="00DD2EA9" w:rsidRPr="00DA1B0F" w:rsidRDefault="00DD2EA9" w:rsidP="00DA1B0F">
            <w:pPr>
              <w:rPr>
                <w:sz w:val="21"/>
              </w:rPr>
            </w:pPr>
            <w:r w:rsidRPr="00DA1B0F">
              <w:rPr>
                <w:sz w:val="21"/>
              </w:rPr>
              <w:t>Samnanger</w:t>
            </w:r>
          </w:p>
        </w:tc>
        <w:tc>
          <w:tcPr>
            <w:tcW w:w="860" w:type="dxa"/>
            <w:tcBorders>
              <w:top w:val="nil"/>
              <w:left w:val="nil"/>
              <w:bottom w:val="nil"/>
              <w:right w:val="nil"/>
            </w:tcBorders>
            <w:tcMar>
              <w:top w:w="128" w:type="dxa"/>
              <w:left w:w="43" w:type="dxa"/>
              <w:bottom w:w="43" w:type="dxa"/>
              <w:right w:w="43" w:type="dxa"/>
            </w:tcMar>
            <w:vAlign w:val="bottom"/>
          </w:tcPr>
          <w:p w14:paraId="29EFEDC7" w14:textId="77777777" w:rsidR="00DD2EA9" w:rsidRPr="00DA1B0F" w:rsidRDefault="00DD2EA9" w:rsidP="00F57EAC">
            <w:pPr>
              <w:jc w:val="center"/>
              <w:rPr>
                <w:sz w:val="21"/>
              </w:rPr>
            </w:pPr>
            <w:r w:rsidRPr="00DA1B0F">
              <w:rPr>
                <w:sz w:val="21"/>
              </w:rPr>
              <w:t>6,9</w:t>
            </w:r>
          </w:p>
        </w:tc>
        <w:tc>
          <w:tcPr>
            <w:tcW w:w="880" w:type="dxa"/>
            <w:tcBorders>
              <w:top w:val="nil"/>
              <w:left w:val="nil"/>
              <w:bottom w:val="nil"/>
              <w:right w:val="nil"/>
            </w:tcBorders>
            <w:tcMar>
              <w:top w:w="128" w:type="dxa"/>
              <w:left w:w="43" w:type="dxa"/>
              <w:bottom w:w="43" w:type="dxa"/>
              <w:right w:w="43" w:type="dxa"/>
            </w:tcMar>
            <w:vAlign w:val="bottom"/>
          </w:tcPr>
          <w:p w14:paraId="7481B1CC" w14:textId="77777777" w:rsidR="00DD2EA9" w:rsidRPr="00DA1B0F" w:rsidRDefault="00DD2EA9" w:rsidP="00F57EAC">
            <w:pPr>
              <w:jc w:val="center"/>
              <w:rPr>
                <w:sz w:val="21"/>
              </w:rPr>
            </w:pPr>
            <w:r w:rsidRPr="00DA1B0F">
              <w:rPr>
                <w:sz w:val="21"/>
              </w:rPr>
              <w:t>21,2</w:t>
            </w:r>
          </w:p>
        </w:tc>
        <w:tc>
          <w:tcPr>
            <w:tcW w:w="1180" w:type="dxa"/>
            <w:tcBorders>
              <w:top w:val="nil"/>
              <w:left w:val="nil"/>
              <w:bottom w:val="nil"/>
              <w:right w:val="nil"/>
            </w:tcBorders>
            <w:tcMar>
              <w:top w:w="128" w:type="dxa"/>
              <w:left w:w="43" w:type="dxa"/>
              <w:bottom w:w="43" w:type="dxa"/>
              <w:right w:w="43" w:type="dxa"/>
            </w:tcMar>
            <w:vAlign w:val="bottom"/>
          </w:tcPr>
          <w:p w14:paraId="2E8EDC64" w14:textId="77777777" w:rsidR="00DD2EA9" w:rsidRPr="00DA1B0F" w:rsidRDefault="00DD2EA9" w:rsidP="00F57EAC">
            <w:pPr>
              <w:jc w:val="center"/>
              <w:rPr>
                <w:sz w:val="21"/>
              </w:rPr>
            </w:pPr>
            <w:r w:rsidRPr="00DA1B0F">
              <w:rPr>
                <w:sz w:val="21"/>
              </w:rPr>
              <w:t>18,8</w:t>
            </w:r>
          </w:p>
        </w:tc>
        <w:tc>
          <w:tcPr>
            <w:tcW w:w="1440" w:type="dxa"/>
            <w:tcBorders>
              <w:top w:val="nil"/>
              <w:left w:val="nil"/>
              <w:bottom w:val="nil"/>
              <w:right w:val="nil"/>
            </w:tcBorders>
            <w:tcMar>
              <w:top w:w="128" w:type="dxa"/>
              <w:left w:w="43" w:type="dxa"/>
              <w:bottom w:w="43" w:type="dxa"/>
              <w:right w:w="43" w:type="dxa"/>
            </w:tcMar>
            <w:vAlign w:val="bottom"/>
          </w:tcPr>
          <w:p w14:paraId="39A9B6C7" w14:textId="77777777" w:rsidR="00DD2EA9" w:rsidRPr="00DA1B0F" w:rsidRDefault="00DD2EA9" w:rsidP="00F57EAC">
            <w:pPr>
              <w:jc w:val="center"/>
              <w:rPr>
                <w:sz w:val="21"/>
              </w:rPr>
            </w:pPr>
            <w:r w:rsidRPr="00DA1B0F">
              <w:rPr>
                <w:sz w:val="21"/>
              </w:rPr>
              <w:t>86,0</w:t>
            </w:r>
          </w:p>
        </w:tc>
        <w:tc>
          <w:tcPr>
            <w:tcW w:w="1880" w:type="dxa"/>
            <w:tcBorders>
              <w:top w:val="nil"/>
              <w:left w:val="nil"/>
              <w:bottom w:val="nil"/>
              <w:right w:val="nil"/>
            </w:tcBorders>
            <w:tcMar>
              <w:top w:w="128" w:type="dxa"/>
              <w:left w:w="43" w:type="dxa"/>
              <w:bottom w:w="43" w:type="dxa"/>
              <w:right w:w="43" w:type="dxa"/>
            </w:tcMar>
            <w:vAlign w:val="bottom"/>
          </w:tcPr>
          <w:p w14:paraId="3ED5D0F3"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2BBDE042" w14:textId="77777777" w:rsidR="00DD2EA9" w:rsidRPr="00DA1B0F" w:rsidRDefault="00DD2EA9" w:rsidP="00F57EAC">
            <w:pPr>
              <w:jc w:val="center"/>
              <w:rPr>
                <w:sz w:val="21"/>
              </w:rPr>
            </w:pPr>
            <w:r w:rsidRPr="00DA1B0F">
              <w:rPr>
                <w:sz w:val="21"/>
              </w:rPr>
              <w:t>24,7</w:t>
            </w:r>
          </w:p>
        </w:tc>
      </w:tr>
      <w:tr w:rsidR="004A055A" w:rsidRPr="00DA1B0F" w14:paraId="264F9899" w14:textId="77777777">
        <w:trPr>
          <w:trHeight w:val="380"/>
        </w:trPr>
        <w:tc>
          <w:tcPr>
            <w:tcW w:w="560" w:type="dxa"/>
            <w:tcBorders>
              <w:top w:val="nil"/>
              <w:left w:val="nil"/>
              <w:bottom w:val="nil"/>
              <w:right w:val="nil"/>
            </w:tcBorders>
            <w:tcMar>
              <w:top w:w="128" w:type="dxa"/>
              <w:left w:w="43" w:type="dxa"/>
              <w:bottom w:w="43" w:type="dxa"/>
              <w:right w:w="43" w:type="dxa"/>
            </w:tcMar>
          </w:tcPr>
          <w:p w14:paraId="746B40B7" w14:textId="77777777" w:rsidR="00DD2EA9" w:rsidRPr="00DA1B0F" w:rsidRDefault="00DD2EA9" w:rsidP="00DA1B0F">
            <w:pPr>
              <w:rPr>
                <w:sz w:val="21"/>
              </w:rPr>
            </w:pPr>
            <w:r w:rsidRPr="00DA1B0F">
              <w:rPr>
                <w:sz w:val="21"/>
              </w:rPr>
              <w:t>4624</w:t>
            </w:r>
          </w:p>
        </w:tc>
        <w:tc>
          <w:tcPr>
            <w:tcW w:w="1540" w:type="dxa"/>
            <w:tcBorders>
              <w:top w:val="nil"/>
              <w:left w:val="nil"/>
              <w:bottom w:val="nil"/>
              <w:right w:val="nil"/>
            </w:tcBorders>
            <w:tcMar>
              <w:top w:w="128" w:type="dxa"/>
              <w:left w:w="43" w:type="dxa"/>
              <w:bottom w:w="43" w:type="dxa"/>
              <w:right w:w="43" w:type="dxa"/>
            </w:tcMar>
          </w:tcPr>
          <w:p w14:paraId="519E9109" w14:textId="77777777" w:rsidR="00DD2EA9" w:rsidRPr="00DA1B0F" w:rsidRDefault="00DD2EA9" w:rsidP="00DA1B0F">
            <w:pPr>
              <w:rPr>
                <w:sz w:val="21"/>
              </w:rPr>
            </w:pPr>
            <w:r w:rsidRPr="00DA1B0F">
              <w:rPr>
                <w:sz w:val="21"/>
              </w:rPr>
              <w:t>Bjørnafjorden</w:t>
            </w:r>
          </w:p>
        </w:tc>
        <w:tc>
          <w:tcPr>
            <w:tcW w:w="860" w:type="dxa"/>
            <w:tcBorders>
              <w:top w:val="nil"/>
              <w:left w:val="nil"/>
              <w:bottom w:val="nil"/>
              <w:right w:val="nil"/>
            </w:tcBorders>
            <w:tcMar>
              <w:top w:w="128" w:type="dxa"/>
              <w:left w:w="43" w:type="dxa"/>
              <w:bottom w:w="43" w:type="dxa"/>
              <w:right w:w="43" w:type="dxa"/>
            </w:tcMar>
            <w:vAlign w:val="bottom"/>
          </w:tcPr>
          <w:p w14:paraId="4B2ED71E" w14:textId="77777777" w:rsidR="00DD2EA9" w:rsidRPr="00DA1B0F" w:rsidRDefault="00DD2EA9" w:rsidP="00F57EAC">
            <w:pPr>
              <w:jc w:val="center"/>
              <w:rPr>
                <w:sz w:val="21"/>
              </w:rPr>
            </w:pPr>
            <w:r w:rsidRPr="00DA1B0F">
              <w:rPr>
                <w:sz w:val="21"/>
              </w:rPr>
              <w:t>2,1</w:t>
            </w:r>
          </w:p>
        </w:tc>
        <w:tc>
          <w:tcPr>
            <w:tcW w:w="880" w:type="dxa"/>
            <w:tcBorders>
              <w:top w:val="nil"/>
              <w:left w:val="nil"/>
              <w:bottom w:val="nil"/>
              <w:right w:val="nil"/>
            </w:tcBorders>
            <w:tcMar>
              <w:top w:w="128" w:type="dxa"/>
              <w:left w:w="43" w:type="dxa"/>
              <w:bottom w:w="43" w:type="dxa"/>
              <w:right w:w="43" w:type="dxa"/>
            </w:tcMar>
            <w:vAlign w:val="bottom"/>
          </w:tcPr>
          <w:p w14:paraId="5EFF735C" w14:textId="77777777" w:rsidR="00DD2EA9" w:rsidRPr="00DA1B0F" w:rsidRDefault="00DD2EA9" w:rsidP="00F57EAC">
            <w:pPr>
              <w:jc w:val="center"/>
              <w:rPr>
                <w:sz w:val="21"/>
              </w:rPr>
            </w:pPr>
            <w:r w:rsidRPr="00DA1B0F">
              <w:rPr>
                <w:sz w:val="21"/>
              </w:rPr>
              <w:t>19,1</w:t>
            </w:r>
          </w:p>
        </w:tc>
        <w:tc>
          <w:tcPr>
            <w:tcW w:w="1180" w:type="dxa"/>
            <w:tcBorders>
              <w:top w:val="nil"/>
              <w:left w:val="nil"/>
              <w:bottom w:val="nil"/>
              <w:right w:val="nil"/>
            </w:tcBorders>
            <w:tcMar>
              <w:top w:w="128" w:type="dxa"/>
              <w:left w:w="43" w:type="dxa"/>
              <w:bottom w:w="43" w:type="dxa"/>
              <w:right w:w="43" w:type="dxa"/>
            </w:tcMar>
            <w:vAlign w:val="bottom"/>
          </w:tcPr>
          <w:p w14:paraId="08F98BFB" w14:textId="77777777" w:rsidR="00DD2EA9" w:rsidRPr="00DA1B0F" w:rsidRDefault="00DD2EA9" w:rsidP="00F57EAC">
            <w:pPr>
              <w:jc w:val="center"/>
              <w:rPr>
                <w:sz w:val="21"/>
              </w:rPr>
            </w:pPr>
            <w:r w:rsidRPr="00DA1B0F">
              <w:rPr>
                <w:sz w:val="21"/>
              </w:rPr>
              <w:t>28,5</w:t>
            </w:r>
          </w:p>
        </w:tc>
        <w:tc>
          <w:tcPr>
            <w:tcW w:w="1440" w:type="dxa"/>
            <w:tcBorders>
              <w:top w:val="nil"/>
              <w:left w:val="nil"/>
              <w:bottom w:val="nil"/>
              <w:right w:val="nil"/>
            </w:tcBorders>
            <w:tcMar>
              <w:top w:w="128" w:type="dxa"/>
              <w:left w:w="43" w:type="dxa"/>
              <w:bottom w:w="43" w:type="dxa"/>
              <w:right w:w="43" w:type="dxa"/>
            </w:tcMar>
            <w:vAlign w:val="bottom"/>
          </w:tcPr>
          <w:p w14:paraId="687BE3D0" w14:textId="77777777" w:rsidR="00DD2EA9" w:rsidRPr="00DA1B0F" w:rsidRDefault="00DD2EA9" w:rsidP="00F57EAC">
            <w:pPr>
              <w:jc w:val="center"/>
              <w:rPr>
                <w:sz w:val="21"/>
              </w:rPr>
            </w:pPr>
            <w:r w:rsidRPr="00DA1B0F">
              <w:rPr>
                <w:sz w:val="21"/>
              </w:rPr>
              <w:t>123,3</w:t>
            </w:r>
          </w:p>
        </w:tc>
        <w:tc>
          <w:tcPr>
            <w:tcW w:w="1880" w:type="dxa"/>
            <w:tcBorders>
              <w:top w:val="nil"/>
              <w:left w:val="nil"/>
              <w:bottom w:val="nil"/>
              <w:right w:val="nil"/>
            </w:tcBorders>
            <w:tcMar>
              <w:top w:w="128" w:type="dxa"/>
              <w:left w:w="43" w:type="dxa"/>
              <w:bottom w:w="43" w:type="dxa"/>
              <w:right w:w="43" w:type="dxa"/>
            </w:tcMar>
            <w:vAlign w:val="bottom"/>
          </w:tcPr>
          <w:p w14:paraId="73DF9546" w14:textId="77777777" w:rsidR="00DD2EA9" w:rsidRPr="00DA1B0F" w:rsidRDefault="00DD2EA9" w:rsidP="00F57EAC">
            <w:pPr>
              <w:jc w:val="center"/>
              <w:rPr>
                <w:sz w:val="21"/>
              </w:rPr>
            </w:pPr>
            <w:r w:rsidRPr="00DA1B0F">
              <w:rPr>
                <w:sz w:val="21"/>
              </w:rPr>
              <w:t>10,8</w:t>
            </w:r>
          </w:p>
        </w:tc>
        <w:tc>
          <w:tcPr>
            <w:tcW w:w="1120" w:type="dxa"/>
            <w:tcBorders>
              <w:top w:val="nil"/>
              <w:left w:val="nil"/>
              <w:bottom w:val="nil"/>
              <w:right w:val="nil"/>
            </w:tcBorders>
            <w:tcMar>
              <w:top w:w="128" w:type="dxa"/>
              <w:left w:w="43" w:type="dxa"/>
              <w:bottom w:w="43" w:type="dxa"/>
              <w:right w:w="43" w:type="dxa"/>
            </w:tcMar>
            <w:vAlign w:val="bottom"/>
          </w:tcPr>
          <w:p w14:paraId="636EA227" w14:textId="77777777" w:rsidR="00DD2EA9" w:rsidRPr="00DA1B0F" w:rsidRDefault="00DD2EA9" w:rsidP="00F57EAC">
            <w:pPr>
              <w:jc w:val="center"/>
              <w:rPr>
                <w:sz w:val="21"/>
              </w:rPr>
            </w:pPr>
            <w:r w:rsidRPr="00DA1B0F">
              <w:rPr>
                <w:sz w:val="21"/>
              </w:rPr>
              <w:t>35,5</w:t>
            </w:r>
          </w:p>
        </w:tc>
      </w:tr>
      <w:tr w:rsidR="004A055A" w:rsidRPr="00DA1B0F" w14:paraId="026011E7" w14:textId="77777777">
        <w:trPr>
          <w:trHeight w:val="380"/>
        </w:trPr>
        <w:tc>
          <w:tcPr>
            <w:tcW w:w="560" w:type="dxa"/>
            <w:tcBorders>
              <w:top w:val="nil"/>
              <w:left w:val="nil"/>
              <w:bottom w:val="nil"/>
              <w:right w:val="nil"/>
            </w:tcBorders>
            <w:tcMar>
              <w:top w:w="128" w:type="dxa"/>
              <w:left w:w="43" w:type="dxa"/>
              <w:bottom w:w="43" w:type="dxa"/>
              <w:right w:w="43" w:type="dxa"/>
            </w:tcMar>
          </w:tcPr>
          <w:p w14:paraId="569DE4AC" w14:textId="77777777" w:rsidR="00DD2EA9" w:rsidRPr="00DA1B0F" w:rsidRDefault="00DD2EA9" w:rsidP="00DA1B0F">
            <w:pPr>
              <w:rPr>
                <w:sz w:val="21"/>
              </w:rPr>
            </w:pPr>
            <w:r w:rsidRPr="00DA1B0F">
              <w:rPr>
                <w:sz w:val="21"/>
              </w:rPr>
              <w:t>4625</w:t>
            </w:r>
          </w:p>
        </w:tc>
        <w:tc>
          <w:tcPr>
            <w:tcW w:w="1540" w:type="dxa"/>
            <w:tcBorders>
              <w:top w:val="nil"/>
              <w:left w:val="nil"/>
              <w:bottom w:val="nil"/>
              <w:right w:val="nil"/>
            </w:tcBorders>
            <w:tcMar>
              <w:top w:w="128" w:type="dxa"/>
              <w:left w:w="43" w:type="dxa"/>
              <w:bottom w:w="43" w:type="dxa"/>
              <w:right w:w="43" w:type="dxa"/>
            </w:tcMar>
          </w:tcPr>
          <w:p w14:paraId="025A7214" w14:textId="77777777" w:rsidR="00DD2EA9" w:rsidRPr="00DA1B0F" w:rsidRDefault="00DD2EA9" w:rsidP="00DA1B0F">
            <w:pPr>
              <w:rPr>
                <w:sz w:val="21"/>
              </w:rPr>
            </w:pPr>
            <w:r w:rsidRPr="00DA1B0F">
              <w:rPr>
                <w:sz w:val="21"/>
              </w:rPr>
              <w:t>Austevoll</w:t>
            </w:r>
          </w:p>
        </w:tc>
        <w:tc>
          <w:tcPr>
            <w:tcW w:w="860" w:type="dxa"/>
            <w:tcBorders>
              <w:top w:val="nil"/>
              <w:left w:val="nil"/>
              <w:bottom w:val="nil"/>
              <w:right w:val="nil"/>
            </w:tcBorders>
            <w:tcMar>
              <w:top w:w="128" w:type="dxa"/>
              <w:left w:w="43" w:type="dxa"/>
              <w:bottom w:w="43" w:type="dxa"/>
              <w:right w:w="43" w:type="dxa"/>
            </w:tcMar>
            <w:vAlign w:val="bottom"/>
          </w:tcPr>
          <w:p w14:paraId="62D729B4" w14:textId="77777777" w:rsidR="00DD2EA9" w:rsidRPr="00DA1B0F" w:rsidRDefault="00DD2EA9" w:rsidP="00F57EAC">
            <w:pPr>
              <w:jc w:val="center"/>
              <w:rPr>
                <w:sz w:val="21"/>
              </w:rPr>
            </w:pPr>
            <w:r w:rsidRPr="00DA1B0F">
              <w:rPr>
                <w:sz w:val="21"/>
              </w:rPr>
              <w:t>1,9</w:t>
            </w:r>
          </w:p>
        </w:tc>
        <w:tc>
          <w:tcPr>
            <w:tcW w:w="880" w:type="dxa"/>
            <w:tcBorders>
              <w:top w:val="nil"/>
              <w:left w:val="nil"/>
              <w:bottom w:val="nil"/>
              <w:right w:val="nil"/>
            </w:tcBorders>
            <w:tcMar>
              <w:top w:w="128" w:type="dxa"/>
              <w:left w:w="43" w:type="dxa"/>
              <w:bottom w:w="43" w:type="dxa"/>
              <w:right w:w="43" w:type="dxa"/>
            </w:tcMar>
            <w:vAlign w:val="bottom"/>
          </w:tcPr>
          <w:p w14:paraId="7367C052" w14:textId="77777777" w:rsidR="00DD2EA9" w:rsidRPr="00DA1B0F" w:rsidRDefault="00DD2EA9" w:rsidP="00F57EAC">
            <w:pPr>
              <w:jc w:val="center"/>
              <w:rPr>
                <w:sz w:val="21"/>
              </w:rPr>
            </w:pPr>
            <w:r w:rsidRPr="00DA1B0F">
              <w:rPr>
                <w:sz w:val="21"/>
              </w:rPr>
              <w:t>21,7</w:t>
            </w:r>
          </w:p>
        </w:tc>
        <w:tc>
          <w:tcPr>
            <w:tcW w:w="1180" w:type="dxa"/>
            <w:tcBorders>
              <w:top w:val="nil"/>
              <w:left w:val="nil"/>
              <w:bottom w:val="nil"/>
              <w:right w:val="nil"/>
            </w:tcBorders>
            <w:tcMar>
              <w:top w:w="128" w:type="dxa"/>
              <w:left w:w="43" w:type="dxa"/>
              <w:bottom w:w="43" w:type="dxa"/>
              <w:right w:w="43" w:type="dxa"/>
            </w:tcMar>
            <w:vAlign w:val="bottom"/>
          </w:tcPr>
          <w:p w14:paraId="6E4A0A24" w14:textId="77777777" w:rsidR="00DD2EA9" w:rsidRPr="00DA1B0F" w:rsidRDefault="00DD2EA9" w:rsidP="00F57EAC">
            <w:pPr>
              <w:jc w:val="center"/>
              <w:rPr>
                <w:sz w:val="21"/>
              </w:rPr>
            </w:pPr>
            <w:r w:rsidRPr="00DA1B0F">
              <w:rPr>
                <w:sz w:val="21"/>
              </w:rPr>
              <w:t>28,5</w:t>
            </w:r>
          </w:p>
        </w:tc>
        <w:tc>
          <w:tcPr>
            <w:tcW w:w="1440" w:type="dxa"/>
            <w:tcBorders>
              <w:top w:val="nil"/>
              <w:left w:val="nil"/>
              <w:bottom w:val="nil"/>
              <w:right w:val="nil"/>
            </w:tcBorders>
            <w:tcMar>
              <w:top w:w="128" w:type="dxa"/>
              <w:left w:w="43" w:type="dxa"/>
              <w:bottom w:w="43" w:type="dxa"/>
              <w:right w:w="43" w:type="dxa"/>
            </w:tcMar>
            <w:vAlign w:val="bottom"/>
          </w:tcPr>
          <w:p w14:paraId="2973E6C3" w14:textId="77777777" w:rsidR="00DD2EA9" w:rsidRPr="00DA1B0F" w:rsidRDefault="00DD2EA9" w:rsidP="00F57EAC">
            <w:pPr>
              <w:jc w:val="center"/>
              <w:rPr>
                <w:sz w:val="21"/>
              </w:rPr>
            </w:pPr>
            <w:r w:rsidRPr="00DA1B0F">
              <w:rPr>
                <w:sz w:val="21"/>
              </w:rPr>
              <w:t>101,3</w:t>
            </w:r>
          </w:p>
        </w:tc>
        <w:tc>
          <w:tcPr>
            <w:tcW w:w="1880" w:type="dxa"/>
            <w:tcBorders>
              <w:top w:val="nil"/>
              <w:left w:val="nil"/>
              <w:bottom w:val="nil"/>
              <w:right w:val="nil"/>
            </w:tcBorders>
            <w:tcMar>
              <w:top w:w="128" w:type="dxa"/>
              <w:left w:w="43" w:type="dxa"/>
              <w:bottom w:w="43" w:type="dxa"/>
              <w:right w:w="43" w:type="dxa"/>
            </w:tcMar>
            <w:vAlign w:val="bottom"/>
          </w:tcPr>
          <w:p w14:paraId="5E689F07" w14:textId="77777777" w:rsidR="00DD2EA9" w:rsidRPr="00DA1B0F" w:rsidRDefault="00DD2EA9" w:rsidP="00F57EAC">
            <w:pPr>
              <w:jc w:val="center"/>
              <w:rPr>
                <w:sz w:val="21"/>
              </w:rPr>
            </w:pPr>
            <w:r w:rsidRPr="00DA1B0F">
              <w:rPr>
                <w:sz w:val="21"/>
              </w:rPr>
              <w:t>16,8</w:t>
            </w:r>
          </w:p>
        </w:tc>
        <w:tc>
          <w:tcPr>
            <w:tcW w:w="1120" w:type="dxa"/>
            <w:tcBorders>
              <w:top w:val="nil"/>
              <w:left w:val="nil"/>
              <w:bottom w:val="nil"/>
              <w:right w:val="nil"/>
            </w:tcBorders>
            <w:tcMar>
              <w:top w:w="128" w:type="dxa"/>
              <w:left w:w="43" w:type="dxa"/>
              <w:bottom w:w="43" w:type="dxa"/>
              <w:right w:w="43" w:type="dxa"/>
            </w:tcMar>
            <w:vAlign w:val="bottom"/>
          </w:tcPr>
          <w:p w14:paraId="6EA9C7BA" w14:textId="77777777" w:rsidR="00DD2EA9" w:rsidRPr="00DA1B0F" w:rsidRDefault="00DD2EA9" w:rsidP="00F57EAC">
            <w:pPr>
              <w:jc w:val="center"/>
              <w:rPr>
                <w:sz w:val="21"/>
              </w:rPr>
            </w:pPr>
            <w:r w:rsidRPr="00DA1B0F">
              <w:rPr>
                <w:sz w:val="21"/>
              </w:rPr>
              <w:t>.</w:t>
            </w:r>
          </w:p>
        </w:tc>
      </w:tr>
      <w:tr w:rsidR="004A055A" w:rsidRPr="00DA1B0F" w14:paraId="29458F25" w14:textId="77777777">
        <w:trPr>
          <w:trHeight w:val="380"/>
        </w:trPr>
        <w:tc>
          <w:tcPr>
            <w:tcW w:w="560" w:type="dxa"/>
            <w:tcBorders>
              <w:top w:val="nil"/>
              <w:left w:val="nil"/>
              <w:bottom w:val="nil"/>
              <w:right w:val="nil"/>
            </w:tcBorders>
            <w:tcMar>
              <w:top w:w="128" w:type="dxa"/>
              <w:left w:w="43" w:type="dxa"/>
              <w:bottom w:w="43" w:type="dxa"/>
              <w:right w:w="43" w:type="dxa"/>
            </w:tcMar>
          </w:tcPr>
          <w:p w14:paraId="3A9B6A9D" w14:textId="77777777" w:rsidR="00DD2EA9" w:rsidRPr="00DA1B0F" w:rsidRDefault="00DD2EA9" w:rsidP="00DA1B0F">
            <w:pPr>
              <w:rPr>
                <w:sz w:val="21"/>
              </w:rPr>
            </w:pPr>
            <w:r w:rsidRPr="00DA1B0F">
              <w:rPr>
                <w:sz w:val="21"/>
              </w:rPr>
              <w:t>4626</w:t>
            </w:r>
          </w:p>
        </w:tc>
        <w:tc>
          <w:tcPr>
            <w:tcW w:w="1540" w:type="dxa"/>
            <w:tcBorders>
              <w:top w:val="nil"/>
              <w:left w:val="nil"/>
              <w:bottom w:val="nil"/>
              <w:right w:val="nil"/>
            </w:tcBorders>
            <w:tcMar>
              <w:top w:w="128" w:type="dxa"/>
              <w:left w:w="43" w:type="dxa"/>
              <w:bottom w:w="43" w:type="dxa"/>
              <w:right w:w="43" w:type="dxa"/>
            </w:tcMar>
          </w:tcPr>
          <w:p w14:paraId="7755DC81" w14:textId="77777777" w:rsidR="00DD2EA9" w:rsidRPr="00DA1B0F" w:rsidRDefault="00DD2EA9" w:rsidP="00DA1B0F">
            <w:pPr>
              <w:rPr>
                <w:sz w:val="21"/>
              </w:rPr>
            </w:pPr>
            <w:r w:rsidRPr="00DA1B0F">
              <w:rPr>
                <w:sz w:val="21"/>
              </w:rPr>
              <w:t>Øygarden</w:t>
            </w:r>
          </w:p>
        </w:tc>
        <w:tc>
          <w:tcPr>
            <w:tcW w:w="860" w:type="dxa"/>
            <w:tcBorders>
              <w:top w:val="nil"/>
              <w:left w:val="nil"/>
              <w:bottom w:val="nil"/>
              <w:right w:val="nil"/>
            </w:tcBorders>
            <w:tcMar>
              <w:top w:w="128" w:type="dxa"/>
              <w:left w:w="43" w:type="dxa"/>
              <w:bottom w:w="43" w:type="dxa"/>
              <w:right w:w="43" w:type="dxa"/>
            </w:tcMar>
            <w:vAlign w:val="bottom"/>
          </w:tcPr>
          <w:p w14:paraId="33F93F0B" w14:textId="77777777" w:rsidR="00DD2EA9" w:rsidRPr="00DA1B0F" w:rsidRDefault="00DD2EA9" w:rsidP="00F57EAC">
            <w:pPr>
              <w:jc w:val="center"/>
              <w:rPr>
                <w:sz w:val="21"/>
              </w:rPr>
            </w:pPr>
            <w:r w:rsidRPr="00DA1B0F">
              <w:rPr>
                <w:sz w:val="21"/>
              </w:rPr>
              <w:t>1,6</w:t>
            </w:r>
          </w:p>
        </w:tc>
        <w:tc>
          <w:tcPr>
            <w:tcW w:w="880" w:type="dxa"/>
            <w:tcBorders>
              <w:top w:val="nil"/>
              <w:left w:val="nil"/>
              <w:bottom w:val="nil"/>
              <w:right w:val="nil"/>
            </w:tcBorders>
            <w:tcMar>
              <w:top w:w="128" w:type="dxa"/>
              <w:left w:w="43" w:type="dxa"/>
              <w:bottom w:w="43" w:type="dxa"/>
              <w:right w:w="43" w:type="dxa"/>
            </w:tcMar>
            <w:vAlign w:val="bottom"/>
          </w:tcPr>
          <w:p w14:paraId="7BF45E56" w14:textId="77777777" w:rsidR="00DD2EA9" w:rsidRPr="00DA1B0F" w:rsidRDefault="00DD2EA9" w:rsidP="00F57EAC">
            <w:pPr>
              <w:jc w:val="center"/>
              <w:rPr>
                <w:sz w:val="21"/>
              </w:rPr>
            </w:pPr>
            <w:r w:rsidRPr="00DA1B0F">
              <w:rPr>
                <w:sz w:val="21"/>
              </w:rPr>
              <w:t>3,6</w:t>
            </w:r>
          </w:p>
        </w:tc>
        <w:tc>
          <w:tcPr>
            <w:tcW w:w="1180" w:type="dxa"/>
            <w:tcBorders>
              <w:top w:val="nil"/>
              <w:left w:val="nil"/>
              <w:bottom w:val="nil"/>
              <w:right w:val="nil"/>
            </w:tcBorders>
            <w:tcMar>
              <w:top w:w="128" w:type="dxa"/>
              <w:left w:w="43" w:type="dxa"/>
              <w:bottom w:w="43" w:type="dxa"/>
              <w:right w:w="43" w:type="dxa"/>
            </w:tcMar>
            <w:vAlign w:val="bottom"/>
          </w:tcPr>
          <w:p w14:paraId="68D4052C" w14:textId="77777777" w:rsidR="00DD2EA9" w:rsidRPr="00DA1B0F" w:rsidRDefault="00DD2EA9" w:rsidP="00F57EAC">
            <w:pPr>
              <w:jc w:val="center"/>
              <w:rPr>
                <w:sz w:val="21"/>
              </w:rPr>
            </w:pPr>
            <w:r w:rsidRPr="00DA1B0F">
              <w:rPr>
                <w:sz w:val="21"/>
              </w:rPr>
              <w:t>6,5</w:t>
            </w:r>
          </w:p>
        </w:tc>
        <w:tc>
          <w:tcPr>
            <w:tcW w:w="1440" w:type="dxa"/>
            <w:tcBorders>
              <w:top w:val="nil"/>
              <w:left w:val="nil"/>
              <w:bottom w:val="nil"/>
              <w:right w:val="nil"/>
            </w:tcBorders>
            <w:tcMar>
              <w:top w:w="128" w:type="dxa"/>
              <w:left w:w="43" w:type="dxa"/>
              <w:bottom w:w="43" w:type="dxa"/>
              <w:right w:w="43" w:type="dxa"/>
            </w:tcMar>
            <w:vAlign w:val="bottom"/>
          </w:tcPr>
          <w:p w14:paraId="28D7539C" w14:textId="77777777" w:rsidR="00DD2EA9" w:rsidRPr="00DA1B0F" w:rsidRDefault="00DD2EA9" w:rsidP="00F57EAC">
            <w:pPr>
              <w:jc w:val="center"/>
              <w:rPr>
                <w:sz w:val="21"/>
              </w:rPr>
            </w:pPr>
            <w:r w:rsidRPr="00DA1B0F">
              <w:rPr>
                <w:sz w:val="21"/>
              </w:rPr>
              <w:t>94,6</w:t>
            </w:r>
          </w:p>
        </w:tc>
        <w:tc>
          <w:tcPr>
            <w:tcW w:w="1880" w:type="dxa"/>
            <w:tcBorders>
              <w:top w:val="nil"/>
              <w:left w:val="nil"/>
              <w:bottom w:val="nil"/>
              <w:right w:val="nil"/>
            </w:tcBorders>
            <w:tcMar>
              <w:top w:w="128" w:type="dxa"/>
              <w:left w:w="43" w:type="dxa"/>
              <w:bottom w:w="43" w:type="dxa"/>
              <w:right w:w="43" w:type="dxa"/>
            </w:tcMar>
            <w:vAlign w:val="bottom"/>
          </w:tcPr>
          <w:p w14:paraId="67AF4D5A" w14:textId="77777777" w:rsidR="00DD2EA9" w:rsidRPr="00DA1B0F" w:rsidRDefault="00DD2EA9" w:rsidP="00F57EAC">
            <w:pPr>
              <w:jc w:val="center"/>
              <w:rPr>
                <w:sz w:val="21"/>
              </w:rPr>
            </w:pPr>
            <w:r w:rsidRPr="00DA1B0F">
              <w:rPr>
                <w:sz w:val="21"/>
              </w:rPr>
              <w:t>21,5</w:t>
            </w:r>
          </w:p>
        </w:tc>
        <w:tc>
          <w:tcPr>
            <w:tcW w:w="1120" w:type="dxa"/>
            <w:tcBorders>
              <w:top w:val="nil"/>
              <w:left w:val="nil"/>
              <w:bottom w:val="nil"/>
              <w:right w:val="nil"/>
            </w:tcBorders>
            <w:tcMar>
              <w:top w:w="128" w:type="dxa"/>
              <w:left w:w="43" w:type="dxa"/>
              <w:bottom w:w="43" w:type="dxa"/>
              <w:right w:w="43" w:type="dxa"/>
            </w:tcMar>
            <w:vAlign w:val="bottom"/>
          </w:tcPr>
          <w:p w14:paraId="4B37730D" w14:textId="77777777" w:rsidR="00DD2EA9" w:rsidRPr="00DA1B0F" w:rsidRDefault="00DD2EA9" w:rsidP="00F57EAC">
            <w:pPr>
              <w:jc w:val="center"/>
              <w:rPr>
                <w:sz w:val="21"/>
              </w:rPr>
            </w:pPr>
            <w:r w:rsidRPr="00DA1B0F">
              <w:rPr>
                <w:sz w:val="21"/>
              </w:rPr>
              <w:t>.</w:t>
            </w:r>
          </w:p>
        </w:tc>
      </w:tr>
      <w:tr w:rsidR="004A055A" w:rsidRPr="00DA1B0F" w14:paraId="6A66423F" w14:textId="77777777">
        <w:trPr>
          <w:trHeight w:val="380"/>
        </w:trPr>
        <w:tc>
          <w:tcPr>
            <w:tcW w:w="560" w:type="dxa"/>
            <w:tcBorders>
              <w:top w:val="nil"/>
              <w:left w:val="nil"/>
              <w:bottom w:val="nil"/>
              <w:right w:val="nil"/>
            </w:tcBorders>
            <w:tcMar>
              <w:top w:w="128" w:type="dxa"/>
              <w:left w:w="43" w:type="dxa"/>
              <w:bottom w:w="43" w:type="dxa"/>
              <w:right w:w="43" w:type="dxa"/>
            </w:tcMar>
          </w:tcPr>
          <w:p w14:paraId="6C91349D" w14:textId="77777777" w:rsidR="00DD2EA9" w:rsidRPr="00DA1B0F" w:rsidRDefault="00DD2EA9" w:rsidP="00DA1B0F">
            <w:pPr>
              <w:rPr>
                <w:sz w:val="21"/>
              </w:rPr>
            </w:pPr>
            <w:r w:rsidRPr="00DA1B0F">
              <w:rPr>
                <w:sz w:val="21"/>
              </w:rPr>
              <w:t>4627</w:t>
            </w:r>
          </w:p>
        </w:tc>
        <w:tc>
          <w:tcPr>
            <w:tcW w:w="1540" w:type="dxa"/>
            <w:tcBorders>
              <w:top w:val="nil"/>
              <w:left w:val="nil"/>
              <w:bottom w:val="nil"/>
              <w:right w:val="nil"/>
            </w:tcBorders>
            <w:tcMar>
              <w:top w:w="128" w:type="dxa"/>
              <w:left w:w="43" w:type="dxa"/>
              <w:bottom w:w="43" w:type="dxa"/>
              <w:right w:w="43" w:type="dxa"/>
            </w:tcMar>
          </w:tcPr>
          <w:p w14:paraId="199C5164" w14:textId="77777777" w:rsidR="00DD2EA9" w:rsidRPr="00DA1B0F" w:rsidRDefault="00DD2EA9" w:rsidP="00DA1B0F">
            <w:pPr>
              <w:rPr>
                <w:sz w:val="21"/>
              </w:rPr>
            </w:pPr>
            <w:r w:rsidRPr="00DA1B0F">
              <w:rPr>
                <w:sz w:val="21"/>
              </w:rPr>
              <w:t>Askøy</w:t>
            </w:r>
          </w:p>
        </w:tc>
        <w:tc>
          <w:tcPr>
            <w:tcW w:w="860" w:type="dxa"/>
            <w:tcBorders>
              <w:top w:val="nil"/>
              <w:left w:val="nil"/>
              <w:bottom w:val="nil"/>
              <w:right w:val="nil"/>
            </w:tcBorders>
            <w:tcMar>
              <w:top w:w="128" w:type="dxa"/>
              <w:left w:w="43" w:type="dxa"/>
              <w:bottom w:w="43" w:type="dxa"/>
              <w:right w:w="43" w:type="dxa"/>
            </w:tcMar>
            <w:vAlign w:val="bottom"/>
          </w:tcPr>
          <w:p w14:paraId="1CEB219A" w14:textId="77777777" w:rsidR="00DD2EA9" w:rsidRPr="00DA1B0F" w:rsidRDefault="00DD2EA9" w:rsidP="00F57EAC">
            <w:pPr>
              <w:jc w:val="center"/>
              <w:rPr>
                <w:sz w:val="21"/>
              </w:rPr>
            </w:pPr>
            <w:r w:rsidRPr="00DA1B0F">
              <w:rPr>
                <w:sz w:val="21"/>
              </w:rPr>
              <w:t>0,9</w:t>
            </w:r>
          </w:p>
        </w:tc>
        <w:tc>
          <w:tcPr>
            <w:tcW w:w="880" w:type="dxa"/>
            <w:tcBorders>
              <w:top w:val="nil"/>
              <w:left w:val="nil"/>
              <w:bottom w:val="nil"/>
              <w:right w:val="nil"/>
            </w:tcBorders>
            <w:tcMar>
              <w:top w:w="128" w:type="dxa"/>
              <w:left w:w="43" w:type="dxa"/>
              <w:bottom w:w="43" w:type="dxa"/>
              <w:right w:w="43" w:type="dxa"/>
            </w:tcMar>
            <w:vAlign w:val="bottom"/>
          </w:tcPr>
          <w:p w14:paraId="0374D43C" w14:textId="77777777" w:rsidR="00DD2EA9" w:rsidRPr="00DA1B0F" w:rsidRDefault="00DD2EA9" w:rsidP="00F57EAC">
            <w:pPr>
              <w:jc w:val="center"/>
              <w:rPr>
                <w:sz w:val="21"/>
              </w:rPr>
            </w:pPr>
            <w:r w:rsidRPr="00DA1B0F">
              <w:rPr>
                <w:sz w:val="21"/>
              </w:rPr>
              <w:t>2,6</w:t>
            </w:r>
          </w:p>
        </w:tc>
        <w:tc>
          <w:tcPr>
            <w:tcW w:w="1180" w:type="dxa"/>
            <w:tcBorders>
              <w:top w:val="nil"/>
              <w:left w:val="nil"/>
              <w:bottom w:val="nil"/>
              <w:right w:val="nil"/>
            </w:tcBorders>
            <w:tcMar>
              <w:top w:w="128" w:type="dxa"/>
              <w:left w:w="43" w:type="dxa"/>
              <w:bottom w:w="43" w:type="dxa"/>
              <w:right w:w="43" w:type="dxa"/>
            </w:tcMar>
            <w:vAlign w:val="bottom"/>
          </w:tcPr>
          <w:p w14:paraId="33FEB99F" w14:textId="77777777" w:rsidR="00DD2EA9" w:rsidRPr="00DA1B0F" w:rsidRDefault="00DD2EA9" w:rsidP="00F57EAC">
            <w:pPr>
              <w:jc w:val="center"/>
              <w:rPr>
                <w:sz w:val="21"/>
              </w:rPr>
            </w:pPr>
            <w:r w:rsidRPr="00DA1B0F">
              <w:rPr>
                <w:sz w:val="21"/>
              </w:rPr>
              <w:t>7,0</w:t>
            </w:r>
          </w:p>
        </w:tc>
        <w:tc>
          <w:tcPr>
            <w:tcW w:w="1440" w:type="dxa"/>
            <w:tcBorders>
              <w:top w:val="nil"/>
              <w:left w:val="nil"/>
              <w:bottom w:val="nil"/>
              <w:right w:val="nil"/>
            </w:tcBorders>
            <w:tcMar>
              <w:top w:w="128" w:type="dxa"/>
              <w:left w:w="43" w:type="dxa"/>
              <w:bottom w:w="43" w:type="dxa"/>
              <w:right w:w="43" w:type="dxa"/>
            </w:tcMar>
            <w:vAlign w:val="bottom"/>
          </w:tcPr>
          <w:p w14:paraId="4E23C89A" w14:textId="77777777" w:rsidR="00DD2EA9" w:rsidRPr="00DA1B0F" w:rsidRDefault="00DD2EA9" w:rsidP="00F57EAC">
            <w:pPr>
              <w:jc w:val="center"/>
              <w:rPr>
                <w:sz w:val="21"/>
              </w:rPr>
            </w:pPr>
            <w:r w:rsidRPr="00DA1B0F">
              <w:rPr>
                <w:sz w:val="21"/>
              </w:rPr>
              <w:t>157,0</w:t>
            </w:r>
          </w:p>
        </w:tc>
        <w:tc>
          <w:tcPr>
            <w:tcW w:w="1880" w:type="dxa"/>
            <w:tcBorders>
              <w:top w:val="nil"/>
              <w:left w:val="nil"/>
              <w:bottom w:val="nil"/>
              <w:right w:val="nil"/>
            </w:tcBorders>
            <w:tcMar>
              <w:top w:w="128" w:type="dxa"/>
              <w:left w:w="43" w:type="dxa"/>
              <w:bottom w:w="43" w:type="dxa"/>
              <w:right w:w="43" w:type="dxa"/>
            </w:tcMar>
            <w:vAlign w:val="bottom"/>
          </w:tcPr>
          <w:p w14:paraId="4DD38C7E" w14:textId="77777777" w:rsidR="00DD2EA9" w:rsidRPr="00DA1B0F" w:rsidRDefault="00DD2EA9" w:rsidP="00F57EAC">
            <w:pPr>
              <w:jc w:val="center"/>
              <w:rPr>
                <w:sz w:val="21"/>
              </w:rPr>
            </w:pPr>
            <w:r w:rsidRPr="00DA1B0F">
              <w:rPr>
                <w:sz w:val="21"/>
              </w:rPr>
              <w:t>29,0</w:t>
            </w:r>
          </w:p>
        </w:tc>
        <w:tc>
          <w:tcPr>
            <w:tcW w:w="1120" w:type="dxa"/>
            <w:tcBorders>
              <w:top w:val="nil"/>
              <w:left w:val="nil"/>
              <w:bottom w:val="nil"/>
              <w:right w:val="nil"/>
            </w:tcBorders>
            <w:tcMar>
              <w:top w:w="128" w:type="dxa"/>
              <w:left w:w="43" w:type="dxa"/>
              <w:bottom w:w="43" w:type="dxa"/>
              <w:right w:w="43" w:type="dxa"/>
            </w:tcMar>
            <w:vAlign w:val="bottom"/>
          </w:tcPr>
          <w:p w14:paraId="47C1A1BA" w14:textId="77777777" w:rsidR="00DD2EA9" w:rsidRPr="00DA1B0F" w:rsidRDefault="00DD2EA9" w:rsidP="00F57EAC">
            <w:pPr>
              <w:jc w:val="center"/>
              <w:rPr>
                <w:sz w:val="21"/>
              </w:rPr>
            </w:pPr>
            <w:r w:rsidRPr="00DA1B0F">
              <w:rPr>
                <w:sz w:val="21"/>
              </w:rPr>
              <w:t>75,1</w:t>
            </w:r>
          </w:p>
        </w:tc>
      </w:tr>
      <w:tr w:rsidR="004A055A" w:rsidRPr="00DA1B0F" w14:paraId="7555315D" w14:textId="77777777">
        <w:trPr>
          <w:trHeight w:val="380"/>
        </w:trPr>
        <w:tc>
          <w:tcPr>
            <w:tcW w:w="560" w:type="dxa"/>
            <w:tcBorders>
              <w:top w:val="nil"/>
              <w:left w:val="nil"/>
              <w:bottom w:val="nil"/>
              <w:right w:val="nil"/>
            </w:tcBorders>
            <w:tcMar>
              <w:top w:w="128" w:type="dxa"/>
              <w:left w:w="43" w:type="dxa"/>
              <w:bottom w:w="43" w:type="dxa"/>
              <w:right w:w="43" w:type="dxa"/>
            </w:tcMar>
          </w:tcPr>
          <w:p w14:paraId="70085761" w14:textId="77777777" w:rsidR="00DD2EA9" w:rsidRPr="00DA1B0F" w:rsidRDefault="00DD2EA9" w:rsidP="00DA1B0F">
            <w:pPr>
              <w:rPr>
                <w:sz w:val="21"/>
              </w:rPr>
            </w:pPr>
            <w:r w:rsidRPr="00DA1B0F">
              <w:rPr>
                <w:sz w:val="21"/>
              </w:rPr>
              <w:t>4628</w:t>
            </w:r>
          </w:p>
        </w:tc>
        <w:tc>
          <w:tcPr>
            <w:tcW w:w="1540" w:type="dxa"/>
            <w:tcBorders>
              <w:top w:val="nil"/>
              <w:left w:val="nil"/>
              <w:bottom w:val="nil"/>
              <w:right w:val="nil"/>
            </w:tcBorders>
            <w:tcMar>
              <w:top w:w="128" w:type="dxa"/>
              <w:left w:w="43" w:type="dxa"/>
              <w:bottom w:w="43" w:type="dxa"/>
              <w:right w:w="43" w:type="dxa"/>
            </w:tcMar>
          </w:tcPr>
          <w:p w14:paraId="0B0D250B" w14:textId="77777777" w:rsidR="00DD2EA9" w:rsidRPr="00DA1B0F" w:rsidRDefault="00DD2EA9" w:rsidP="00DA1B0F">
            <w:pPr>
              <w:rPr>
                <w:sz w:val="21"/>
              </w:rPr>
            </w:pPr>
            <w:r w:rsidRPr="00DA1B0F">
              <w:rPr>
                <w:sz w:val="21"/>
              </w:rPr>
              <w:t>Vaksdal</w:t>
            </w:r>
          </w:p>
        </w:tc>
        <w:tc>
          <w:tcPr>
            <w:tcW w:w="860" w:type="dxa"/>
            <w:tcBorders>
              <w:top w:val="nil"/>
              <w:left w:val="nil"/>
              <w:bottom w:val="nil"/>
              <w:right w:val="nil"/>
            </w:tcBorders>
            <w:tcMar>
              <w:top w:w="128" w:type="dxa"/>
              <w:left w:w="43" w:type="dxa"/>
              <w:bottom w:w="43" w:type="dxa"/>
              <w:right w:w="43" w:type="dxa"/>
            </w:tcMar>
            <w:vAlign w:val="bottom"/>
          </w:tcPr>
          <w:p w14:paraId="1252D3C4" w14:textId="77777777" w:rsidR="00DD2EA9" w:rsidRPr="00DA1B0F" w:rsidRDefault="00DD2EA9" w:rsidP="00F57EAC">
            <w:pPr>
              <w:jc w:val="center"/>
              <w:rPr>
                <w:sz w:val="21"/>
              </w:rPr>
            </w:pPr>
            <w:r w:rsidRPr="00DA1B0F">
              <w:rPr>
                <w:sz w:val="21"/>
              </w:rPr>
              <w:t>.</w:t>
            </w:r>
          </w:p>
        </w:tc>
        <w:tc>
          <w:tcPr>
            <w:tcW w:w="880" w:type="dxa"/>
            <w:tcBorders>
              <w:top w:val="nil"/>
              <w:left w:val="nil"/>
              <w:bottom w:val="nil"/>
              <w:right w:val="nil"/>
            </w:tcBorders>
            <w:tcMar>
              <w:top w:w="128" w:type="dxa"/>
              <w:left w:w="43" w:type="dxa"/>
              <w:bottom w:w="43" w:type="dxa"/>
              <w:right w:w="43" w:type="dxa"/>
            </w:tcMar>
            <w:vAlign w:val="bottom"/>
          </w:tcPr>
          <w:p w14:paraId="0E92C599" w14:textId="77777777" w:rsidR="00DD2EA9" w:rsidRPr="00DA1B0F" w:rsidRDefault="00DD2EA9" w:rsidP="00F57EAC">
            <w:pPr>
              <w:jc w:val="center"/>
              <w:rPr>
                <w:sz w:val="21"/>
              </w:rPr>
            </w:pPr>
            <w:r w:rsidRPr="00DA1B0F">
              <w:rPr>
                <w:sz w:val="21"/>
              </w:rPr>
              <w:t>.</w:t>
            </w:r>
          </w:p>
        </w:tc>
        <w:tc>
          <w:tcPr>
            <w:tcW w:w="1180" w:type="dxa"/>
            <w:tcBorders>
              <w:top w:val="nil"/>
              <w:left w:val="nil"/>
              <w:bottom w:val="nil"/>
              <w:right w:val="nil"/>
            </w:tcBorders>
            <w:tcMar>
              <w:top w:w="128" w:type="dxa"/>
              <w:left w:w="43" w:type="dxa"/>
              <w:bottom w:w="43" w:type="dxa"/>
              <w:right w:w="43" w:type="dxa"/>
            </w:tcMar>
            <w:vAlign w:val="bottom"/>
          </w:tcPr>
          <w:p w14:paraId="2FB32552" w14:textId="77777777" w:rsidR="00DD2EA9" w:rsidRPr="00DA1B0F" w:rsidRDefault="00DD2EA9" w:rsidP="00F57EAC">
            <w:pPr>
              <w:jc w:val="center"/>
              <w:rPr>
                <w:sz w:val="21"/>
              </w:rPr>
            </w:pPr>
            <w:r w:rsidRPr="00DA1B0F">
              <w:rPr>
                <w:sz w:val="21"/>
              </w:rPr>
              <w:t>.</w:t>
            </w:r>
          </w:p>
        </w:tc>
        <w:tc>
          <w:tcPr>
            <w:tcW w:w="1440" w:type="dxa"/>
            <w:tcBorders>
              <w:top w:val="nil"/>
              <w:left w:val="nil"/>
              <w:bottom w:val="nil"/>
              <w:right w:val="nil"/>
            </w:tcBorders>
            <w:tcMar>
              <w:top w:w="128" w:type="dxa"/>
              <w:left w:w="43" w:type="dxa"/>
              <w:bottom w:w="43" w:type="dxa"/>
              <w:right w:w="43" w:type="dxa"/>
            </w:tcMar>
            <w:vAlign w:val="bottom"/>
          </w:tcPr>
          <w:p w14:paraId="06AB911C" w14:textId="77777777" w:rsidR="00DD2EA9" w:rsidRPr="00DA1B0F" w:rsidRDefault="00DD2EA9" w:rsidP="00F57EAC">
            <w:pPr>
              <w:jc w:val="center"/>
              <w:rPr>
                <w:sz w:val="21"/>
              </w:rPr>
            </w:pPr>
            <w:r w:rsidRPr="00DA1B0F">
              <w:rPr>
                <w:sz w:val="21"/>
              </w:rPr>
              <w:t>.</w:t>
            </w:r>
          </w:p>
        </w:tc>
        <w:tc>
          <w:tcPr>
            <w:tcW w:w="1880" w:type="dxa"/>
            <w:tcBorders>
              <w:top w:val="nil"/>
              <w:left w:val="nil"/>
              <w:bottom w:val="nil"/>
              <w:right w:val="nil"/>
            </w:tcBorders>
            <w:tcMar>
              <w:top w:w="128" w:type="dxa"/>
              <w:left w:w="43" w:type="dxa"/>
              <w:bottom w:w="43" w:type="dxa"/>
              <w:right w:w="43" w:type="dxa"/>
            </w:tcMar>
            <w:vAlign w:val="bottom"/>
          </w:tcPr>
          <w:p w14:paraId="7EEA9C3C" w14:textId="77777777" w:rsidR="00DD2EA9" w:rsidRPr="00DA1B0F" w:rsidRDefault="00DD2EA9" w:rsidP="00F57EAC">
            <w:pPr>
              <w:jc w:val="center"/>
              <w:rPr>
                <w:sz w:val="21"/>
              </w:rPr>
            </w:pPr>
            <w:r w:rsidRPr="00DA1B0F">
              <w:rPr>
                <w:sz w:val="21"/>
              </w:rPr>
              <w:t>.</w:t>
            </w:r>
          </w:p>
        </w:tc>
        <w:tc>
          <w:tcPr>
            <w:tcW w:w="1120" w:type="dxa"/>
            <w:tcBorders>
              <w:top w:val="nil"/>
              <w:left w:val="nil"/>
              <w:bottom w:val="nil"/>
              <w:right w:val="nil"/>
            </w:tcBorders>
            <w:tcMar>
              <w:top w:w="128" w:type="dxa"/>
              <w:left w:w="43" w:type="dxa"/>
              <w:bottom w:w="43" w:type="dxa"/>
              <w:right w:w="43" w:type="dxa"/>
            </w:tcMar>
            <w:vAlign w:val="bottom"/>
          </w:tcPr>
          <w:p w14:paraId="0978AB6D" w14:textId="77777777" w:rsidR="00DD2EA9" w:rsidRPr="00DA1B0F" w:rsidRDefault="00DD2EA9" w:rsidP="00F57EAC">
            <w:pPr>
              <w:jc w:val="center"/>
              <w:rPr>
                <w:sz w:val="21"/>
              </w:rPr>
            </w:pPr>
            <w:r w:rsidRPr="00DA1B0F">
              <w:rPr>
                <w:sz w:val="21"/>
              </w:rPr>
              <w:t>.</w:t>
            </w:r>
          </w:p>
        </w:tc>
      </w:tr>
      <w:tr w:rsidR="004A055A" w:rsidRPr="00DA1B0F" w14:paraId="7F2B527D" w14:textId="77777777">
        <w:trPr>
          <w:trHeight w:val="380"/>
        </w:trPr>
        <w:tc>
          <w:tcPr>
            <w:tcW w:w="560" w:type="dxa"/>
            <w:tcBorders>
              <w:top w:val="nil"/>
              <w:left w:val="nil"/>
              <w:bottom w:val="nil"/>
              <w:right w:val="nil"/>
            </w:tcBorders>
            <w:tcMar>
              <w:top w:w="128" w:type="dxa"/>
              <w:left w:w="43" w:type="dxa"/>
              <w:bottom w:w="43" w:type="dxa"/>
              <w:right w:w="43" w:type="dxa"/>
            </w:tcMar>
          </w:tcPr>
          <w:p w14:paraId="6053A289" w14:textId="77777777" w:rsidR="00DD2EA9" w:rsidRPr="00DA1B0F" w:rsidRDefault="00DD2EA9" w:rsidP="00DA1B0F">
            <w:pPr>
              <w:rPr>
                <w:sz w:val="21"/>
              </w:rPr>
            </w:pPr>
            <w:r w:rsidRPr="00DA1B0F">
              <w:rPr>
                <w:sz w:val="21"/>
              </w:rPr>
              <w:t>4629</w:t>
            </w:r>
          </w:p>
        </w:tc>
        <w:tc>
          <w:tcPr>
            <w:tcW w:w="1540" w:type="dxa"/>
            <w:tcBorders>
              <w:top w:val="nil"/>
              <w:left w:val="nil"/>
              <w:bottom w:val="nil"/>
              <w:right w:val="nil"/>
            </w:tcBorders>
            <w:tcMar>
              <w:top w:w="128" w:type="dxa"/>
              <w:left w:w="43" w:type="dxa"/>
              <w:bottom w:w="43" w:type="dxa"/>
              <w:right w:w="43" w:type="dxa"/>
            </w:tcMar>
          </w:tcPr>
          <w:p w14:paraId="038F5563" w14:textId="77777777" w:rsidR="00DD2EA9" w:rsidRPr="00DA1B0F" w:rsidRDefault="00DD2EA9" w:rsidP="00DA1B0F">
            <w:pPr>
              <w:rPr>
                <w:sz w:val="21"/>
              </w:rPr>
            </w:pPr>
            <w:r w:rsidRPr="00DA1B0F">
              <w:rPr>
                <w:sz w:val="21"/>
              </w:rPr>
              <w:t>Modalen</w:t>
            </w:r>
          </w:p>
        </w:tc>
        <w:tc>
          <w:tcPr>
            <w:tcW w:w="860" w:type="dxa"/>
            <w:tcBorders>
              <w:top w:val="nil"/>
              <w:left w:val="nil"/>
              <w:bottom w:val="nil"/>
              <w:right w:val="nil"/>
            </w:tcBorders>
            <w:tcMar>
              <w:top w:w="128" w:type="dxa"/>
              <w:left w:w="43" w:type="dxa"/>
              <w:bottom w:w="43" w:type="dxa"/>
              <w:right w:w="43" w:type="dxa"/>
            </w:tcMar>
            <w:vAlign w:val="bottom"/>
          </w:tcPr>
          <w:p w14:paraId="2CCB74DB" w14:textId="77777777" w:rsidR="00DD2EA9" w:rsidRPr="00DA1B0F" w:rsidRDefault="00DD2EA9" w:rsidP="00F57EAC">
            <w:pPr>
              <w:jc w:val="center"/>
              <w:rPr>
                <w:sz w:val="21"/>
              </w:rPr>
            </w:pPr>
            <w:r w:rsidRPr="00DA1B0F">
              <w:rPr>
                <w:sz w:val="21"/>
              </w:rPr>
              <w:t>5,9</w:t>
            </w:r>
          </w:p>
        </w:tc>
        <w:tc>
          <w:tcPr>
            <w:tcW w:w="880" w:type="dxa"/>
            <w:tcBorders>
              <w:top w:val="nil"/>
              <w:left w:val="nil"/>
              <w:bottom w:val="nil"/>
              <w:right w:val="nil"/>
            </w:tcBorders>
            <w:tcMar>
              <w:top w:w="128" w:type="dxa"/>
              <w:left w:w="43" w:type="dxa"/>
              <w:bottom w:w="43" w:type="dxa"/>
              <w:right w:w="43" w:type="dxa"/>
            </w:tcMar>
            <w:vAlign w:val="bottom"/>
          </w:tcPr>
          <w:p w14:paraId="144ED0C0" w14:textId="77777777" w:rsidR="00DD2EA9" w:rsidRPr="00DA1B0F" w:rsidRDefault="00DD2EA9" w:rsidP="00F57EAC">
            <w:pPr>
              <w:jc w:val="center"/>
              <w:rPr>
                <w:sz w:val="21"/>
              </w:rPr>
            </w:pPr>
            <w:r w:rsidRPr="00DA1B0F">
              <w:rPr>
                <w:sz w:val="21"/>
              </w:rPr>
              <w:t>14,9</w:t>
            </w:r>
          </w:p>
        </w:tc>
        <w:tc>
          <w:tcPr>
            <w:tcW w:w="1180" w:type="dxa"/>
            <w:tcBorders>
              <w:top w:val="nil"/>
              <w:left w:val="nil"/>
              <w:bottom w:val="nil"/>
              <w:right w:val="nil"/>
            </w:tcBorders>
            <w:tcMar>
              <w:top w:w="128" w:type="dxa"/>
              <w:left w:w="43" w:type="dxa"/>
              <w:bottom w:w="43" w:type="dxa"/>
              <w:right w:w="43" w:type="dxa"/>
            </w:tcMar>
            <w:vAlign w:val="bottom"/>
          </w:tcPr>
          <w:p w14:paraId="2EAB0B66" w14:textId="77777777" w:rsidR="00DD2EA9" w:rsidRPr="00DA1B0F" w:rsidRDefault="00DD2EA9" w:rsidP="00F57EAC">
            <w:pPr>
              <w:jc w:val="center"/>
              <w:rPr>
                <w:sz w:val="21"/>
              </w:rPr>
            </w:pPr>
            <w:r w:rsidRPr="00DA1B0F">
              <w:rPr>
                <w:sz w:val="21"/>
              </w:rPr>
              <w:t>20,3</w:t>
            </w:r>
          </w:p>
        </w:tc>
        <w:tc>
          <w:tcPr>
            <w:tcW w:w="1440" w:type="dxa"/>
            <w:tcBorders>
              <w:top w:val="nil"/>
              <w:left w:val="nil"/>
              <w:bottom w:val="nil"/>
              <w:right w:val="nil"/>
            </w:tcBorders>
            <w:tcMar>
              <w:top w:w="128" w:type="dxa"/>
              <w:left w:w="43" w:type="dxa"/>
              <w:bottom w:w="43" w:type="dxa"/>
              <w:right w:w="43" w:type="dxa"/>
            </w:tcMar>
            <w:vAlign w:val="bottom"/>
          </w:tcPr>
          <w:p w14:paraId="72E123FD" w14:textId="77777777" w:rsidR="00DD2EA9" w:rsidRPr="00DA1B0F" w:rsidRDefault="00DD2EA9" w:rsidP="00F57EAC">
            <w:pPr>
              <w:jc w:val="center"/>
              <w:rPr>
                <w:sz w:val="21"/>
              </w:rPr>
            </w:pPr>
            <w:r w:rsidRPr="00DA1B0F">
              <w:rPr>
                <w:sz w:val="21"/>
              </w:rPr>
              <w:t>51,6</w:t>
            </w:r>
          </w:p>
        </w:tc>
        <w:tc>
          <w:tcPr>
            <w:tcW w:w="1880" w:type="dxa"/>
            <w:tcBorders>
              <w:top w:val="nil"/>
              <w:left w:val="nil"/>
              <w:bottom w:val="nil"/>
              <w:right w:val="nil"/>
            </w:tcBorders>
            <w:tcMar>
              <w:top w:w="128" w:type="dxa"/>
              <w:left w:w="43" w:type="dxa"/>
              <w:bottom w:w="43" w:type="dxa"/>
              <w:right w:w="43" w:type="dxa"/>
            </w:tcMar>
            <w:vAlign w:val="bottom"/>
          </w:tcPr>
          <w:p w14:paraId="422E9C3E"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12CCFC4" w14:textId="77777777" w:rsidR="00DD2EA9" w:rsidRPr="00DA1B0F" w:rsidRDefault="00DD2EA9" w:rsidP="00F57EAC">
            <w:pPr>
              <w:jc w:val="center"/>
              <w:rPr>
                <w:sz w:val="21"/>
              </w:rPr>
            </w:pPr>
            <w:r w:rsidRPr="00DA1B0F">
              <w:rPr>
                <w:sz w:val="21"/>
              </w:rPr>
              <w:t>22,8</w:t>
            </w:r>
          </w:p>
        </w:tc>
      </w:tr>
      <w:tr w:rsidR="004A055A" w:rsidRPr="00DA1B0F" w14:paraId="3C1AC439" w14:textId="77777777">
        <w:trPr>
          <w:trHeight w:val="380"/>
        </w:trPr>
        <w:tc>
          <w:tcPr>
            <w:tcW w:w="560" w:type="dxa"/>
            <w:tcBorders>
              <w:top w:val="nil"/>
              <w:left w:val="nil"/>
              <w:bottom w:val="nil"/>
              <w:right w:val="nil"/>
            </w:tcBorders>
            <w:tcMar>
              <w:top w:w="128" w:type="dxa"/>
              <w:left w:w="43" w:type="dxa"/>
              <w:bottom w:w="43" w:type="dxa"/>
              <w:right w:w="43" w:type="dxa"/>
            </w:tcMar>
          </w:tcPr>
          <w:p w14:paraId="3C087FC5" w14:textId="77777777" w:rsidR="00DD2EA9" w:rsidRPr="00DA1B0F" w:rsidRDefault="00DD2EA9" w:rsidP="00DA1B0F">
            <w:pPr>
              <w:rPr>
                <w:sz w:val="21"/>
              </w:rPr>
            </w:pPr>
            <w:r w:rsidRPr="00DA1B0F">
              <w:rPr>
                <w:sz w:val="21"/>
              </w:rPr>
              <w:lastRenderedPageBreak/>
              <w:t>4630</w:t>
            </w:r>
          </w:p>
        </w:tc>
        <w:tc>
          <w:tcPr>
            <w:tcW w:w="1540" w:type="dxa"/>
            <w:tcBorders>
              <w:top w:val="nil"/>
              <w:left w:val="nil"/>
              <w:bottom w:val="nil"/>
              <w:right w:val="nil"/>
            </w:tcBorders>
            <w:tcMar>
              <w:top w:w="128" w:type="dxa"/>
              <w:left w:w="43" w:type="dxa"/>
              <w:bottom w:w="43" w:type="dxa"/>
              <w:right w:w="43" w:type="dxa"/>
            </w:tcMar>
          </w:tcPr>
          <w:p w14:paraId="2D1A73DF" w14:textId="77777777" w:rsidR="00DD2EA9" w:rsidRPr="00DA1B0F" w:rsidRDefault="00DD2EA9" w:rsidP="00DA1B0F">
            <w:pPr>
              <w:rPr>
                <w:sz w:val="21"/>
              </w:rPr>
            </w:pPr>
            <w:r w:rsidRPr="00DA1B0F">
              <w:rPr>
                <w:sz w:val="21"/>
              </w:rPr>
              <w:t>Osterøy</w:t>
            </w:r>
          </w:p>
        </w:tc>
        <w:tc>
          <w:tcPr>
            <w:tcW w:w="860" w:type="dxa"/>
            <w:tcBorders>
              <w:top w:val="nil"/>
              <w:left w:val="nil"/>
              <w:bottom w:val="nil"/>
              <w:right w:val="nil"/>
            </w:tcBorders>
            <w:tcMar>
              <w:top w:w="128" w:type="dxa"/>
              <w:left w:w="43" w:type="dxa"/>
              <w:bottom w:w="43" w:type="dxa"/>
              <w:right w:w="43" w:type="dxa"/>
            </w:tcMar>
            <w:vAlign w:val="bottom"/>
          </w:tcPr>
          <w:p w14:paraId="6ADBFA8A" w14:textId="77777777" w:rsidR="00DD2EA9" w:rsidRPr="00DA1B0F" w:rsidRDefault="00DD2EA9" w:rsidP="00F57EAC">
            <w:pPr>
              <w:jc w:val="center"/>
              <w:rPr>
                <w:sz w:val="21"/>
              </w:rPr>
            </w:pPr>
            <w:r w:rsidRPr="00DA1B0F">
              <w:rPr>
                <w:sz w:val="21"/>
              </w:rPr>
              <w:t>-0,3</w:t>
            </w:r>
          </w:p>
        </w:tc>
        <w:tc>
          <w:tcPr>
            <w:tcW w:w="880" w:type="dxa"/>
            <w:tcBorders>
              <w:top w:val="nil"/>
              <w:left w:val="nil"/>
              <w:bottom w:val="nil"/>
              <w:right w:val="nil"/>
            </w:tcBorders>
            <w:tcMar>
              <w:top w:w="128" w:type="dxa"/>
              <w:left w:w="43" w:type="dxa"/>
              <w:bottom w:w="43" w:type="dxa"/>
              <w:right w:w="43" w:type="dxa"/>
            </w:tcMar>
            <w:vAlign w:val="bottom"/>
          </w:tcPr>
          <w:p w14:paraId="142779BF" w14:textId="77777777" w:rsidR="00DD2EA9" w:rsidRPr="00DA1B0F" w:rsidRDefault="00DD2EA9" w:rsidP="00F57EAC">
            <w:pPr>
              <w:jc w:val="center"/>
              <w:rPr>
                <w:sz w:val="21"/>
              </w:rPr>
            </w:pPr>
            <w:r w:rsidRPr="00DA1B0F">
              <w:rPr>
                <w:sz w:val="21"/>
              </w:rPr>
              <w:t>0,1</w:t>
            </w:r>
          </w:p>
        </w:tc>
        <w:tc>
          <w:tcPr>
            <w:tcW w:w="1180" w:type="dxa"/>
            <w:tcBorders>
              <w:top w:val="nil"/>
              <w:left w:val="nil"/>
              <w:bottom w:val="nil"/>
              <w:right w:val="nil"/>
            </w:tcBorders>
            <w:tcMar>
              <w:top w:w="128" w:type="dxa"/>
              <w:left w:w="43" w:type="dxa"/>
              <w:bottom w:w="43" w:type="dxa"/>
              <w:right w:w="43" w:type="dxa"/>
            </w:tcMar>
            <w:vAlign w:val="bottom"/>
          </w:tcPr>
          <w:p w14:paraId="4976405F" w14:textId="77777777" w:rsidR="00DD2EA9" w:rsidRPr="00DA1B0F" w:rsidRDefault="00DD2EA9" w:rsidP="00F57EAC">
            <w:pPr>
              <w:jc w:val="center"/>
              <w:rPr>
                <w:sz w:val="21"/>
              </w:rPr>
            </w:pPr>
            <w:r w:rsidRPr="00DA1B0F">
              <w:rPr>
                <w:sz w:val="21"/>
              </w:rPr>
              <w:t>3,4</w:t>
            </w:r>
          </w:p>
        </w:tc>
        <w:tc>
          <w:tcPr>
            <w:tcW w:w="1440" w:type="dxa"/>
            <w:tcBorders>
              <w:top w:val="nil"/>
              <w:left w:val="nil"/>
              <w:bottom w:val="nil"/>
              <w:right w:val="nil"/>
            </w:tcBorders>
            <w:tcMar>
              <w:top w:w="128" w:type="dxa"/>
              <w:left w:w="43" w:type="dxa"/>
              <w:bottom w:w="43" w:type="dxa"/>
              <w:right w:w="43" w:type="dxa"/>
            </w:tcMar>
            <w:vAlign w:val="bottom"/>
          </w:tcPr>
          <w:p w14:paraId="589047E3" w14:textId="77777777" w:rsidR="00DD2EA9" w:rsidRPr="00DA1B0F" w:rsidRDefault="00DD2EA9" w:rsidP="00F57EAC">
            <w:pPr>
              <w:jc w:val="center"/>
              <w:rPr>
                <w:sz w:val="21"/>
              </w:rPr>
            </w:pPr>
            <w:r w:rsidRPr="00DA1B0F">
              <w:rPr>
                <w:sz w:val="21"/>
              </w:rPr>
              <w:t>94,2</w:t>
            </w:r>
          </w:p>
        </w:tc>
        <w:tc>
          <w:tcPr>
            <w:tcW w:w="1880" w:type="dxa"/>
            <w:tcBorders>
              <w:top w:val="nil"/>
              <w:left w:val="nil"/>
              <w:bottom w:val="nil"/>
              <w:right w:val="nil"/>
            </w:tcBorders>
            <w:tcMar>
              <w:top w:w="128" w:type="dxa"/>
              <w:left w:w="43" w:type="dxa"/>
              <w:bottom w:w="43" w:type="dxa"/>
              <w:right w:w="43" w:type="dxa"/>
            </w:tcMar>
            <w:vAlign w:val="bottom"/>
          </w:tcPr>
          <w:p w14:paraId="3222C554" w14:textId="77777777" w:rsidR="00DD2EA9" w:rsidRPr="00DA1B0F" w:rsidRDefault="00DD2EA9" w:rsidP="00F57EAC">
            <w:pPr>
              <w:jc w:val="center"/>
              <w:rPr>
                <w:sz w:val="21"/>
              </w:rPr>
            </w:pPr>
            <w:r w:rsidRPr="00DA1B0F">
              <w:rPr>
                <w:sz w:val="21"/>
              </w:rPr>
              <w:t>24,0</w:t>
            </w:r>
          </w:p>
        </w:tc>
        <w:tc>
          <w:tcPr>
            <w:tcW w:w="1120" w:type="dxa"/>
            <w:tcBorders>
              <w:top w:val="nil"/>
              <w:left w:val="nil"/>
              <w:bottom w:val="nil"/>
              <w:right w:val="nil"/>
            </w:tcBorders>
            <w:tcMar>
              <w:top w:w="128" w:type="dxa"/>
              <w:left w:w="43" w:type="dxa"/>
              <w:bottom w:w="43" w:type="dxa"/>
              <w:right w:w="43" w:type="dxa"/>
            </w:tcMar>
            <w:vAlign w:val="bottom"/>
          </w:tcPr>
          <w:p w14:paraId="7AF8F6A3" w14:textId="77777777" w:rsidR="00DD2EA9" w:rsidRPr="00DA1B0F" w:rsidRDefault="00DD2EA9" w:rsidP="00F57EAC">
            <w:pPr>
              <w:jc w:val="center"/>
              <w:rPr>
                <w:sz w:val="21"/>
              </w:rPr>
            </w:pPr>
            <w:r w:rsidRPr="00DA1B0F">
              <w:rPr>
                <w:sz w:val="21"/>
              </w:rPr>
              <w:t>37,9</w:t>
            </w:r>
          </w:p>
        </w:tc>
      </w:tr>
      <w:tr w:rsidR="004A055A" w:rsidRPr="00DA1B0F" w14:paraId="13513BDD" w14:textId="77777777">
        <w:trPr>
          <w:trHeight w:val="380"/>
        </w:trPr>
        <w:tc>
          <w:tcPr>
            <w:tcW w:w="560" w:type="dxa"/>
            <w:tcBorders>
              <w:top w:val="nil"/>
              <w:left w:val="nil"/>
              <w:bottom w:val="nil"/>
              <w:right w:val="nil"/>
            </w:tcBorders>
            <w:tcMar>
              <w:top w:w="128" w:type="dxa"/>
              <w:left w:w="43" w:type="dxa"/>
              <w:bottom w:w="43" w:type="dxa"/>
              <w:right w:w="43" w:type="dxa"/>
            </w:tcMar>
          </w:tcPr>
          <w:p w14:paraId="69E6A608" w14:textId="77777777" w:rsidR="00DD2EA9" w:rsidRPr="00DA1B0F" w:rsidRDefault="00DD2EA9" w:rsidP="00DA1B0F">
            <w:pPr>
              <w:rPr>
                <w:sz w:val="21"/>
              </w:rPr>
            </w:pPr>
            <w:r w:rsidRPr="00DA1B0F">
              <w:rPr>
                <w:sz w:val="21"/>
              </w:rPr>
              <w:t>4631</w:t>
            </w:r>
          </w:p>
        </w:tc>
        <w:tc>
          <w:tcPr>
            <w:tcW w:w="1540" w:type="dxa"/>
            <w:tcBorders>
              <w:top w:val="nil"/>
              <w:left w:val="nil"/>
              <w:bottom w:val="nil"/>
              <w:right w:val="nil"/>
            </w:tcBorders>
            <w:tcMar>
              <w:top w:w="128" w:type="dxa"/>
              <w:left w:w="43" w:type="dxa"/>
              <w:bottom w:w="43" w:type="dxa"/>
              <w:right w:w="43" w:type="dxa"/>
            </w:tcMar>
          </w:tcPr>
          <w:p w14:paraId="507C6D40" w14:textId="77777777" w:rsidR="00DD2EA9" w:rsidRPr="00DA1B0F" w:rsidRDefault="00DD2EA9" w:rsidP="00DA1B0F">
            <w:pPr>
              <w:rPr>
                <w:sz w:val="21"/>
              </w:rPr>
            </w:pPr>
            <w:r w:rsidRPr="00DA1B0F">
              <w:rPr>
                <w:sz w:val="21"/>
              </w:rPr>
              <w:t>Alver</w:t>
            </w:r>
          </w:p>
        </w:tc>
        <w:tc>
          <w:tcPr>
            <w:tcW w:w="860" w:type="dxa"/>
            <w:tcBorders>
              <w:top w:val="nil"/>
              <w:left w:val="nil"/>
              <w:bottom w:val="nil"/>
              <w:right w:val="nil"/>
            </w:tcBorders>
            <w:tcMar>
              <w:top w:w="128" w:type="dxa"/>
              <w:left w:w="43" w:type="dxa"/>
              <w:bottom w:w="43" w:type="dxa"/>
              <w:right w:w="43" w:type="dxa"/>
            </w:tcMar>
            <w:vAlign w:val="bottom"/>
          </w:tcPr>
          <w:p w14:paraId="5078231D" w14:textId="77777777" w:rsidR="00DD2EA9" w:rsidRPr="00DA1B0F" w:rsidRDefault="00DD2EA9" w:rsidP="00F57EAC">
            <w:pPr>
              <w:jc w:val="center"/>
              <w:rPr>
                <w:sz w:val="21"/>
              </w:rPr>
            </w:pPr>
            <w:r w:rsidRPr="00DA1B0F">
              <w:rPr>
                <w:sz w:val="21"/>
              </w:rPr>
              <w:t>-1,0</w:t>
            </w:r>
          </w:p>
        </w:tc>
        <w:tc>
          <w:tcPr>
            <w:tcW w:w="880" w:type="dxa"/>
            <w:tcBorders>
              <w:top w:val="nil"/>
              <w:left w:val="nil"/>
              <w:bottom w:val="nil"/>
              <w:right w:val="nil"/>
            </w:tcBorders>
            <w:tcMar>
              <w:top w:w="128" w:type="dxa"/>
              <w:left w:w="43" w:type="dxa"/>
              <w:bottom w:w="43" w:type="dxa"/>
              <w:right w:w="43" w:type="dxa"/>
            </w:tcMar>
            <w:vAlign w:val="bottom"/>
          </w:tcPr>
          <w:p w14:paraId="2BE7FAD6" w14:textId="77777777" w:rsidR="00DD2EA9" w:rsidRPr="00DA1B0F" w:rsidRDefault="00DD2EA9" w:rsidP="00F57EAC">
            <w:pPr>
              <w:jc w:val="center"/>
              <w:rPr>
                <w:sz w:val="21"/>
              </w:rPr>
            </w:pPr>
            <w:r w:rsidRPr="00DA1B0F">
              <w:rPr>
                <w:sz w:val="21"/>
              </w:rPr>
              <w:t>5,0</w:t>
            </w:r>
          </w:p>
        </w:tc>
        <w:tc>
          <w:tcPr>
            <w:tcW w:w="1180" w:type="dxa"/>
            <w:tcBorders>
              <w:top w:val="nil"/>
              <w:left w:val="nil"/>
              <w:bottom w:val="nil"/>
              <w:right w:val="nil"/>
            </w:tcBorders>
            <w:tcMar>
              <w:top w:w="128" w:type="dxa"/>
              <w:left w:w="43" w:type="dxa"/>
              <w:bottom w:w="43" w:type="dxa"/>
              <w:right w:w="43" w:type="dxa"/>
            </w:tcMar>
            <w:vAlign w:val="bottom"/>
          </w:tcPr>
          <w:p w14:paraId="7D8E9B69" w14:textId="77777777" w:rsidR="00DD2EA9" w:rsidRPr="00DA1B0F" w:rsidRDefault="00DD2EA9" w:rsidP="00F57EAC">
            <w:pPr>
              <w:jc w:val="center"/>
              <w:rPr>
                <w:sz w:val="21"/>
              </w:rPr>
            </w:pPr>
            <w:r w:rsidRPr="00DA1B0F">
              <w:rPr>
                <w:sz w:val="21"/>
              </w:rPr>
              <w:t>12,5</w:t>
            </w:r>
          </w:p>
        </w:tc>
        <w:tc>
          <w:tcPr>
            <w:tcW w:w="1440" w:type="dxa"/>
            <w:tcBorders>
              <w:top w:val="nil"/>
              <w:left w:val="nil"/>
              <w:bottom w:val="nil"/>
              <w:right w:val="nil"/>
            </w:tcBorders>
            <w:tcMar>
              <w:top w:w="128" w:type="dxa"/>
              <w:left w:w="43" w:type="dxa"/>
              <w:bottom w:w="43" w:type="dxa"/>
              <w:right w:w="43" w:type="dxa"/>
            </w:tcMar>
            <w:vAlign w:val="bottom"/>
          </w:tcPr>
          <w:p w14:paraId="62ED09C6" w14:textId="77777777" w:rsidR="00DD2EA9" w:rsidRPr="00DA1B0F" w:rsidRDefault="00DD2EA9" w:rsidP="00F57EAC">
            <w:pPr>
              <w:jc w:val="center"/>
              <w:rPr>
                <w:sz w:val="21"/>
              </w:rPr>
            </w:pPr>
            <w:r w:rsidRPr="00DA1B0F">
              <w:rPr>
                <w:sz w:val="21"/>
              </w:rPr>
              <w:t>119,0</w:t>
            </w:r>
          </w:p>
        </w:tc>
        <w:tc>
          <w:tcPr>
            <w:tcW w:w="1880" w:type="dxa"/>
            <w:tcBorders>
              <w:top w:val="nil"/>
              <w:left w:val="nil"/>
              <w:bottom w:val="nil"/>
              <w:right w:val="nil"/>
            </w:tcBorders>
            <w:tcMar>
              <w:top w:w="128" w:type="dxa"/>
              <w:left w:w="43" w:type="dxa"/>
              <w:bottom w:w="43" w:type="dxa"/>
              <w:right w:w="43" w:type="dxa"/>
            </w:tcMar>
            <w:vAlign w:val="bottom"/>
          </w:tcPr>
          <w:p w14:paraId="3A9CC9DF" w14:textId="77777777" w:rsidR="00DD2EA9" w:rsidRPr="00DA1B0F" w:rsidRDefault="00DD2EA9" w:rsidP="00F57EAC">
            <w:pPr>
              <w:jc w:val="center"/>
              <w:rPr>
                <w:sz w:val="21"/>
              </w:rPr>
            </w:pPr>
            <w:r w:rsidRPr="00DA1B0F">
              <w:rPr>
                <w:sz w:val="21"/>
              </w:rPr>
              <w:t>20,5</w:t>
            </w:r>
          </w:p>
        </w:tc>
        <w:tc>
          <w:tcPr>
            <w:tcW w:w="1120" w:type="dxa"/>
            <w:tcBorders>
              <w:top w:val="nil"/>
              <w:left w:val="nil"/>
              <w:bottom w:val="nil"/>
              <w:right w:val="nil"/>
            </w:tcBorders>
            <w:tcMar>
              <w:top w:w="128" w:type="dxa"/>
              <w:left w:w="43" w:type="dxa"/>
              <w:bottom w:w="43" w:type="dxa"/>
              <w:right w:w="43" w:type="dxa"/>
            </w:tcMar>
            <w:vAlign w:val="bottom"/>
          </w:tcPr>
          <w:p w14:paraId="2BF93ACB" w14:textId="77777777" w:rsidR="00DD2EA9" w:rsidRPr="00DA1B0F" w:rsidRDefault="00DD2EA9" w:rsidP="00F57EAC">
            <w:pPr>
              <w:jc w:val="center"/>
              <w:rPr>
                <w:sz w:val="21"/>
              </w:rPr>
            </w:pPr>
            <w:r w:rsidRPr="00DA1B0F">
              <w:rPr>
                <w:sz w:val="21"/>
              </w:rPr>
              <w:t>44,3</w:t>
            </w:r>
          </w:p>
        </w:tc>
      </w:tr>
      <w:tr w:rsidR="004A055A" w:rsidRPr="00DA1B0F" w14:paraId="6E2E90B8" w14:textId="77777777">
        <w:trPr>
          <w:trHeight w:val="380"/>
        </w:trPr>
        <w:tc>
          <w:tcPr>
            <w:tcW w:w="560" w:type="dxa"/>
            <w:tcBorders>
              <w:top w:val="nil"/>
              <w:left w:val="nil"/>
              <w:bottom w:val="nil"/>
              <w:right w:val="nil"/>
            </w:tcBorders>
            <w:tcMar>
              <w:top w:w="128" w:type="dxa"/>
              <w:left w:w="43" w:type="dxa"/>
              <w:bottom w:w="43" w:type="dxa"/>
              <w:right w:w="43" w:type="dxa"/>
            </w:tcMar>
          </w:tcPr>
          <w:p w14:paraId="2E725704" w14:textId="77777777" w:rsidR="00DD2EA9" w:rsidRPr="00DA1B0F" w:rsidRDefault="00DD2EA9" w:rsidP="00DA1B0F">
            <w:pPr>
              <w:rPr>
                <w:sz w:val="21"/>
              </w:rPr>
            </w:pPr>
            <w:r w:rsidRPr="00DA1B0F">
              <w:rPr>
                <w:sz w:val="21"/>
              </w:rPr>
              <w:t>4632</w:t>
            </w:r>
          </w:p>
        </w:tc>
        <w:tc>
          <w:tcPr>
            <w:tcW w:w="1540" w:type="dxa"/>
            <w:tcBorders>
              <w:top w:val="nil"/>
              <w:left w:val="nil"/>
              <w:bottom w:val="nil"/>
              <w:right w:val="nil"/>
            </w:tcBorders>
            <w:tcMar>
              <w:top w:w="128" w:type="dxa"/>
              <w:left w:w="43" w:type="dxa"/>
              <w:bottom w:w="43" w:type="dxa"/>
              <w:right w:w="43" w:type="dxa"/>
            </w:tcMar>
          </w:tcPr>
          <w:p w14:paraId="73810419" w14:textId="77777777" w:rsidR="00DD2EA9" w:rsidRPr="00DA1B0F" w:rsidRDefault="00DD2EA9" w:rsidP="00DA1B0F">
            <w:pPr>
              <w:rPr>
                <w:sz w:val="21"/>
              </w:rPr>
            </w:pPr>
            <w:r w:rsidRPr="00DA1B0F">
              <w:rPr>
                <w:sz w:val="21"/>
              </w:rPr>
              <w:t>Austrheim</w:t>
            </w:r>
          </w:p>
        </w:tc>
        <w:tc>
          <w:tcPr>
            <w:tcW w:w="860" w:type="dxa"/>
            <w:tcBorders>
              <w:top w:val="nil"/>
              <w:left w:val="nil"/>
              <w:bottom w:val="nil"/>
              <w:right w:val="nil"/>
            </w:tcBorders>
            <w:tcMar>
              <w:top w:w="128" w:type="dxa"/>
              <w:left w:w="43" w:type="dxa"/>
              <w:bottom w:w="43" w:type="dxa"/>
              <w:right w:w="43" w:type="dxa"/>
            </w:tcMar>
            <w:vAlign w:val="bottom"/>
          </w:tcPr>
          <w:p w14:paraId="37873682" w14:textId="77777777" w:rsidR="00DD2EA9" w:rsidRPr="00DA1B0F" w:rsidRDefault="00DD2EA9" w:rsidP="00F57EAC">
            <w:pPr>
              <w:jc w:val="center"/>
              <w:rPr>
                <w:sz w:val="21"/>
              </w:rPr>
            </w:pPr>
            <w:r w:rsidRPr="00DA1B0F">
              <w:rPr>
                <w:sz w:val="21"/>
              </w:rPr>
              <w:t>-2,4</w:t>
            </w:r>
          </w:p>
        </w:tc>
        <w:tc>
          <w:tcPr>
            <w:tcW w:w="880" w:type="dxa"/>
            <w:tcBorders>
              <w:top w:val="nil"/>
              <w:left w:val="nil"/>
              <w:bottom w:val="nil"/>
              <w:right w:val="nil"/>
            </w:tcBorders>
            <w:tcMar>
              <w:top w:w="128" w:type="dxa"/>
              <w:left w:w="43" w:type="dxa"/>
              <w:bottom w:w="43" w:type="dxa"/>
              <w:right w:w="43" w:type="dxa"/>
            </w:tcMar>
            <w:vAlign w:val="bottom"/>
          </w:tcPr>
          <w:p w14:paraId="5942E3C7" w14:textId="77777777" w:rsidR="00DD2EA9" w:rsidRPr="00DA1B0F" w:rsidRDefault="00DD2EA9" w:rsidP="00F57EAC">
            <w:pPr>
              <w:jc w:val="center"/>
              <w:rPr>
                <w:sz w:val="21"/>
              </w:rPr>
            </w:pPr>
            <w:r w:rsidRPr="00DA1B0F">
              <w:rPr>
                <w:sz w:val="21"/>
              </w:rPr>
              <w:t>1,2</w:t>
            </w:r>
          </w:p>
        </w:tc>
        <w:tc>
          <w:tcPr>
            <w:tcW w:w="1180" w:type="dxa"/>
            <w:tcBorders>
              <w:top w:val="nil"/>
              <w:left w:val="nil"/>
              <w:bottom w:val="nil"/>
              <w:right w:val="nil"/>
            </w:tcBorders>
            <w:tcMar>
              <w:top w:w="128" w:type="dxa"/>
              <w:left w:w="43" w:type="dxa"/>
              <w:bottom w:w="43" w:type="dxa"/>
              <w:right w:w="43" w:type="dxa"/>
            </w:tcMar>
            <w:vAlign w:val="bottom"/>
          </w:tcPr>
          <w:p w14:paraId="76293F3A" w14:textId="77777777" w:rsidR="00DD2EA9" w:rsidRPr="00DA1B0F" w:rsidRDefault="00DD2EA9" w:rsidP="00F57EAC">
            <w:pPr>
              <w:jc w:val="center"/>
              <w:rPr>
                <w:sz w:val="21"/>
              </w:rPr>
            </w:pPr>
            <w:r w:rsidRPr="00DA1B0F">
              <w:rPr>
                <w:sz w:val="21"/>
              </w:rPr>
              <w:t>-2,5</w:t>
            </w:r>
          </w:p>
        </w:tc>
        <w:tc>
          <w:tcPr>
            <w:tcW w:w="1440" w:type="dxa"/>
            <w:tcBorders>
              <w:top w:val="nil"/>
              <w:left w:val="nil"/>
              <w:bottom w:val="nil"/>
              <w:right w:val="nil"/>
            </w:tcBorders>
            <w:tcMar>
              <w:top w:w="128" w:type="dxa"/>
              <w:left w:w="43" w:type="dxa"/>
              <w:bottom w:w="43" w:type="dxa"/>
              <w:right w:w="43" w:type="dxa"/>
            </w:tcMar>
            <w:vAlign w:val="bottom"/>
          </w:tcPr>
          <w:p w14:paraId="276B9087" w14:textId="77777777" w:rsidR="00DD2EA9" w:rsidRPr="00DA1B0F" w:rsidRDefault="00DD2EA9" w:rsidP="00F57EAC">
            <w:pPr>
              <w:jc w:val="center"/>
              <w:rPr>
                <w:sz w:val="21"/>
              </w:rPr>
            </w:pPr>
            <w:r w:rsidRPr="00DA1B0F">
              <w:rPr>
                <w:sz w:val="21"/>
              </w:rPr>
              <w:t>96,8</w:t>
            </w:r>
          </w:p>
        </w:tc>
        <w:tc>
          <w:tcPr>
            <w:tcW w:w="1880" w:type="dxa"/>
            <w:tcBorders>
              <w:top w:val="nil"/>
              <w:left w:val="nil"/>
              <w:bottom w:val="nil"/>
              <w:right w:val="nil"/>
            </w:tcBorders>
            <w:tcMar>
              <w:top w:w="128" w:type="dxa"/>
              <w:left w:w="43" w:type="dxa"/>
              <w:bottom w:w="43" w:type="dxa"/>
              <w:right w:w="43" w:type="dxa"/>
            </w:tcMar>
            <w:vAlign w:val="bottom"/>
          </w:tcPr>
          <w:p w14:paraId="649459A4"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2A3FD72D" w14:textId="77777777" w:rsidR="00DD2EA9" w:rsidRPr="00DA1B0F" w:rsidRDefault="00DD2EA9" w:rsidP="00F57EAC">
            <w:pPr>
              <w:jc w:val="center"/>
              <w:rPr>
                <w:sz w:val="21"/>
              </w:rPr>
            </w:pPr>
            <w:r w:rsidRPr="00DA1B0F">
              <w:rPr>
                <w:sz w:val="21"/>
              </w:rPr>
              <w:t>43,0</w:t>
            </w:r>
          </w:p>
        </w:tc>
      </w:tr>
      <w:tr w:rsidR="004A055A" w:rsidRPr="00DA1B0F" w14:paraId="2A2D19A4" w14:textId="77777777">
        <w:trPr>
          <w:trHeight w:val="380"/>
        </w:trPr>
        <w:tc>
          <w:tcPr>
            <w:tcW w:w="560" w:type="dxa"/>
            <w:tcBorders>
              <w:top w:val="nil"/>
              <w:left w:val="nil"/>
              <w:bottom w:val="nil"/>
              <w:right w:val="nil"/>
            </w:tcBorders>
            <w:tcMar>
              <w:top w:w="128" w:type="dxa"/>
              <w:left w:w="43" w:type="dxa"/>
              <w:bottom w:w="43" w:type="dxa"/>
              <w:right w:w="43" w:type="dxa"/>
            </w:tcMar>
          </w:tcPr>
          <w:p w14:paraId="0B72C59A" w14:textId="77777777" w:rsidR="00DD2EA9" w:rsidRPr="00DA1B0F" w:rsidRDefault="00DD2EA9" w:rsidP="00DA1B0F">
            <w:pPr>
              <w:rPr>
                <w:sz w:val="21"/>
              </w:rPr>
            </w:pPr>
            <w:r w:rsidRPr="00DA1B0F">
              <w:rPr>
                <w:sz w:val="21"/>
              </w:rPr>
              <w:t>4633</w:t>
            </w:r>
          </w:p>
        </w:tc>
        <w:tc>
          <w:tcPr>
            <w:tcW w:w="1540" w:type="dxa"/>
            <w:tcBorders>
              <w:top w:val="nil"/>
              <w:left w:val="nil"/>
              <w:bottom w:val="nil"/>
              <w:right w:val="nil"/>
            </w:tcBorders>
            <w:tcMar>
              <w:top w:w="128" w:type="dxa"/>
              <w:left w:w="43" w:type="dxa"/>
              <w:bottom w:w="43" w:type="dxa"/>
              <w:right w:w="43" w:type="dxa"/>
            </w:tcMar>
          </w:tcPr>
          <w:p w14:paraId="4D136801" w14:textId="77777777" w:rsidR="00DD2EA9" w:rsidRPr="00DA1B0F" w:rsidRDefault="00DD2EA9" w:rsidP="00DA1B0F">
            <w:pPr>
              <w:rPr>
                <w:sz w:val="21"/>
              </w:rPr>
            </w:pPr>
            <w:r w:rsidRPr="00DA1B0F">
              <w:rPr>
                <w:sz w:val="21"/>
              </w:rPr>
              <w:t>Fedje</w:t>
            </w:r>
          </w:p>
        </w:tc>
        <w:tc>
          <w:tcPr>
            <w:tcW w:w="860" w:type="dxa"/>
            <w:tcBorders>
              <w:top w:val="nil"/>
              <w:left w:val="nil"/>
              <w:bottom w:val="nil"/>
              <w:right w:val="nil"/>
            </w:tcBorders>
            <w:tcMar>
              <w:top w:w="128" w:type="dxa"/>
              <w:left w:w="43" w:type="dxa"/>
              <w:bottom w:w="43" w:type="dxa"/>
              <w:right w:w="43" w:type="dxa"/>
            </w:tcMar>
            <w:vAlign w:val="bottom"/>
          </w:tcPr>
          <w:p w14:paraId="7C89DE01" w14:textId="77777777" w:rsidR="00DD2EA9" w:rsidRPr="00DA1B0F" w:rsidRDefault="00DD2EA9" w:rsidP="00F57EAC">
            <w:pPr>
              <w:jc w:val="center"/>
              <w:rPr>
                <w:sz w:val="21"/>
              </w:rPr>
            </w:pPr>
            <w:r w:rsidRPr="00DA1B0F">
              <w:rPr>
                <w:sz w:val="21"/>
              </w:rPr>
              <w:t>.</w:t>
            </w:r>
          </w:p>
        </w:tc>
        <w:tc>
          <w:tcPr>
            <w:tcW w:w="880" w:type="dxa"/>
            <w:tcBorders>
              <w:top w:val="nil"/>
              <w:left w:val="nil"/>
              <w:bottom w:val="nil"/>
              <w:right w:val="nil"/>
            </w:tcBorders>
            <w:tcMar>
              <w:top w:w="128" w:type="dxa"/>
              <w:left w:w="43" w:type="dxa"/>
              <w:bottom w:w="43" w:type="dxa"/>
              <w:right w:w="43" w:type="dxa"/>
            </w:tcMar>
            <w:vAlign w:val="bottom"/>
          </w:tcPr>
          <w:p w14:paraId="5016BEEE" w14:textId="77777777" w:rsidR="00DD2EA9" w:rsidRPr="00DA1B0F" w:rsidRDefault="00DD2EA9" w:rsidP="00F57EAC">
            <w:pPr>
              <w:jc w:val="center"/>
              <w:rPr>
                <w:sz w:val="21"/>
              </w:rPr>
            </w:pPr>
            <w:r w:rsidRPr="00DA1B0F">
              <w:rPr>
                <w:sz w:val="21"/>
              </w:rPr>
              <w:t>.</w:t>
            </w:r>
          </w:p>
        </w:tc>
        <w:tc>
          <w:tcPr>
            <w:tcW w:w="1180" w:type="dxa"/>
            <w:tcBorders>
              <w:top w:val="nil"/>
              <w:left w:val="nil"/>
              <w:bottom w:val="nil"/>
              <w:right w:val="nil"/>
            </w:tcBorders>
            <w:tcMar>
              <w:top w:w="128" w:type="dxa"/>
              <w:left w:w="43" w:type="dxa"/>
              <w:bottom w:w="43" w:type="dxa"/>
              <w:right w:w="43" w:type="dxa"/>
            </w:tcMar>
            <w:vAlign w:val="bottom"/>
          </w:tcPr>
          <w:p w14:paraId="13A77FF6" w14:textId="77777777" w:rsidR="00DD2EA9" w:rsidRPr="00DA1B0F" w:rsidRDefault="00DD2EA9" w:rsidP="00F57EAC">
            <w:pPr>
              <w:jc w:val="center"/>
              <w:rPr>
                <w:sz w:val="21"/>
              </w:rPr>
            </w:pPr>
            <w:r w:rsidRPr="00DA1B0F">
              <w:rPr>
                <w:sz w:val="21"/>
              </w:rPr>
              <w:t>.</w:t>
            </w:r>
          </w:p>
        </w:tc>
        <w:tc>
          <w:tcPr>
            <w:tcW w:w="1440" w:type="dxa"/>
            <w:tcBorders>
              <w:top w:val="nil"/>
              <w:left w:val="nil"/>
              <w:bottom w:val="nil"/>
              <w:right w:val="nil"/>
            </w:tcBorders>
            <w:tcMar>
              <w:top w:w="128" w:type="dxa"/>
              <w:left w:w="43" w:type="dxa"/>
              <w:bottom w:w="43" w:type="dxa"/>
              <w:right w:w="43" w:type="dxa"/>
            </w:tcMar>
            <w:vAlign w:val="bottom"/>
          </w:tcPr>
          <w:p w14:paraId="1BE4CF7E" w14:textId="77777777" w:rsidR="00DD2EA9" w:rsidRPr="00DA1B0F" w:rsidRDefault="00DD2EA9" w:rsidP="00F57EAC">
            <w:pPr>
              <w:jc w:val="center"/>
              <w:rPr>
                <w:sz w:val="21"/>
              </w:rPr>
            </w:pPr>
            <w:r w:rsidRPr="00DA1B0F">
              <w:rPr>
                <w:sz w:val="21"/>
              </w:rPr>
              <w:t>.</w:t>
            </w:r>
          </w:p>
        </w:tc>
        <w:tc>
          <w:tcPr>
            <w:tcW w:w="1880" w:type="dxa"/>
            <w:tcBorders>
              <w:top w:val="nil"/>
              <w:left w:val="nil"/>
              <w:bottom w:val="nil"/>
              <w:right w:val="nil"/>
            </w:tcBorders>
            <w:tcMar>
              <w:top w:w="128" w:type="dxa"/>
              <w:left w:w="43" w:type="dxa"/>
              <w:bottom w:w="43" w:type="dxa"/>
              <w:right w:w="43" w:type="dxa"/>
            </w:tcMar>
            <w:vAlign w:val="bottom"/>
          </w:tcPr>
          <w:p w14:paraId="33F8E76C" w14:textId="77777777" w:rsidR="00DD2EA9" w:rsidRPr="00DA1B0F" w:rsidRDefault="00DD2EA9" w:rsidP="00F57EAC">
            <w:pPr>
              <w:jc w:val="center"/>
              <w:rPr>
                <w:sz w:val="21"/>
              </w:rPr>
            </w:pPr>
            <w:r w:rsidRPr="00DA1B0F">
              <w:rPr>
                <w:sz w:val="21"/>
              </w:rPr>
              <w:t>.</w:t>
            </w:r>
          </w:p>
        </w:tc>
        <w:tc>
          <w:tcPr>
            <w:tcW w:w="1120" w:type="dxa"/>
            <w:tcBorders>
              <w:top w:val="nil"/>
              <w:left w:val="nil"/>
              <w:bottom w:val="nil"/>
              <w:right w:val="nil"/>
            </w:tcBorders>
            <w:tcMar>
              <w:top w:w="128" w:type="dxa"/>
              <w:left w:w="43" w:type="dxa"/>
              <w:bottom w:w="43" w:type="dxa"/>
              <w:right w:w="43" w:type="dxa"/>
            </w:tcMar>
            <w:vAlign w:val="bottom"/>
          </w:tcPr>
          <w:p w14:paraId="6ED2DB1F" w14:textId="77777777" w:rsidR="00DD2EA9" w:rsidRPr="00DA1B0F" w:rsidRDefault="00DD2EA9" w:rsidP="00F57EAC">
            <w:pPr>
              <w:jc w:val="center"/>
              <w:rPr>
                <w:sz w:val="21"/>
              </w:rPr>
            </w:pPr>
            <w:r w:rsidRPr="00DA1B0F">
              <w:rPr>
                <w:sz w:val="21"/>
              </w:rPr>
              <w:t>.</w:t>
            </w:r>
          </w:p>
        </w:tc>
      </w:tr>
      <w:tr w:rsidR="004A055A" w:rsidRPr="00DA1B0F" w14:paraId="2CFDDE96" w14:textId="77777777">
        <w:trPr>
          <w:trHeight w:val="380"/>
        </w:trPr>
        <w:tc>
          <w:tcPr>
            <w:tcW w:w="560" w:type="dxa"/>
            <w:tcBorders>
              <w:top w:val="nil"/>
              <w:left w:val="nil"/>
              <w:bottom w:val="nil"/>
              <w:right w:val="nil"/>
            </w:tcBorders>
            <w:tcMar>
              <w:top w:w="128" w:type="dxa"/>
              <w:left w:w="43" w:type="dxa"/>
              <w:bottom w:w="43" w:type="dxa"/>
              <w:right w:w="43" w:type="dxa"/>
            </w:tcMar>
          </w:tcPr>
          <w:p w14:paraId="1F3D7947" w14:textId="77777777" w:rsidR="00DD2EA9" w:rsidRPr="00DA1B0F" w:rsidRDefault="00DD2EA9" w:rsidP="00DA1B0F">
            <w:pPr>
              <w:rPr>
                <w:sz w:val="21"/>
              </w:rPr>
            </w:pPr>
            <w:r w:rsidRPr="00DA1B0F">
              <w:rPr>
                <w:sz w:val="21"/>
              </w:rPr>
              <w:t>4634</w:t>
            </w:r>
          </w:p>
        </w:tc>
        <w:tc>
          <w:tcPr>
            <w:tcW w:w="1540" w:type="dxa"/>
            <w:tcBorders>
              <w:top w:val="nil"/>
              <w:left w:val="nil"/>
              <w:bottom w:val="nil"/>
              <w:right w:val="nil"/>
            </w:tcBorders>
            <w:tcMar>
              <w:top w:w="128" w:type="dxa"/>
              <w:left w:w="43" w:type="dxa"/>
              <w:bottom w:w="43" w:type="dxa"/>
              <w:right w:w="43" w:type="dxa"/>
            </w:tcMar>
          </w:tcPr>
          <w:p w14:paraId="14626453" w14:textId="77777777" w:rsidR="00DD2EA9" w:rsidRPr="00DA1B0F" w:rsidRDefault="00DD2EA9" w:rsidP="00DA1B0F">
            <w:pPr>
              <w:rPr>
                <w:sz w:val="21"/>
              </w:rPr>
            </w:pPr>
            <w:r w:rsidRPr="00DA1B0F">
              <w:rPr>
                <w:sz w:val="21"/>
              </w:rPr>
              <w:t>Masfjorden</w:t>
            </w:r>
          </w:p>
        </w:tc>
        <w:tc>
          <w:tcPr>
            <w:tcW w:w="860" w:type="dxa"/>
            <w:tcBorders>
              <w:top w:val="nil"/>
              <w:left w:val="nil"/>
              <w:bottom w:val="nil"/>
              <w:right w:val="nil"/>
            </w:tcBorders>
            <w:tcMar>
              <w:top w:w="128" w:type="dxa"/>
              <w:left w:w="43" w:type="dxa"/>
              <w:bottom w:w="43" w:type="dxa"/>
              <w:right w:w="43" w:type="dxa"/>
            </w:tcMar>
            <w:vAlign w:val="bottom"/>
          </w:tcPr>
          <w:p w14:paraId="1DAF7B3A" w14:textId="77777777" w:rsidR="00DD2EA9" w:rsidRPr="00DA1B0F" w:rsidRDefault="00DD2EA9" w:rsidP="00F57EAC">
            <w:pPr>
              <w:jc w:val="center"/>
              <w:rPr>
                <w:sz w:val="21"/>
              </w:rPr>
            </w:pPr>
            <w:r w:rsidRPr="00DA1B0F">
              <w:rPr>
                <w:sz w:val="21"/>
              </w:rPr>
              <w:t>2,9</w:t>
            </w:r>
          </w:p>
        </w:tc>
        <w:tc>
          <w:tcPr>
            <w:tcW w:w="880" w:type="dxa"/>
            <w:tcBorders>
              <w:top w:val="nil"/>
              <w:left w:val="nil"/>
              <w:bottom w:val="nil"/>
              <w:right w:val="nil"/>
            </w:tcBorders>
            <w:tcMar>
              <w:top w:w="128" w:type="dxa"/>
              <w:left w:w="43" w:type="dxa"/>
              <w:bottom w:w="43" w:type="dxa"/>
              <w:right w:w="43" w:type="dxa"/>
            </w:tcMar>
            <w:vAlign w:val="bottom"/>
          </w:tcPr>
          <w:p w14:paraId="701726F3" w14:textId="77777777" w:rsidR="00DD2EA9" w:rsidRPr="00DA1B0F" w:rsidRDefault="00DD2EA9" w:rsidP="00F57EAC">
            <w:pPr>
              <w:jc w:val="center"/>
              <w:rPr>
                <w:sz w:val="21"/>
              </w:rPr>
            </w:pPr>
            <w:r w:rsidRPr="00DA1B0F">
              <w:rPr>
                <w:sz w:val="21"/>
              </w:rPr>
              <w:t>35,1</w:t>
            </w:r>
          </w:p>
        </w:tc>
        <w:tc>
          <w:tcPr>
            <w:tcW w:w="1180" w:type="dxa"/>
            <w:tcBorders>
              <w:top w:val="nil"/>
              <w:left w:val="nil"/>
              <w:bottom w:val="nil"/>
              <w:right w:val="nil"/>
            </w:tcBorders>
            <w:tcMar>
              <w:top w:w="128" w:type="dxa"/>
              <w:left w:w="43" w:type="dxa"/>
              <w:bottom w:w="43" w:type="dxa"/>
              <w:right w:w="43" w:type="dxa"/>
            </w:tcMar>
            <w:vAlign w:val="bottom"/>
          </w:tcPr>
          <w:p w14:paraId="433E3209" w14:textId="77777777" w:rsidR="00DD2EA9" w:rsidRPr="00DA1B0F" w:rsidRDefault="00DD2EA9" w:rsidP="00F57EAC">
            <w:pPr>
              <w:jc w:val="center"/>
              <w:rPr>
                <w:sz w:val="21"/>
              </w:rPr>
            </w:pPr>
            <w:r w:rsidRPr="00DA1B0F">
              <w:rPr>
                <w:sz w:val="21"/>
              </w:rPr>
              <w:t>33,0</w:t>
            </w:r>
          </w:p>
        </w:tc>
        <w:tc>
          <w:tcPr>
            <w:tcW w:w="1440" w:type="dxa"/>
            <w:tcBorders>
              <w:top w:val="nil"/>
              <w:left w:val="nil"/>
              <w:bottom w:val="nil"/>
              <w:right w:val="nil"/>
            </w:tcBorders>
            <w:tcMar>
              <w:top w:w="128" w:type="dxa"/>
              <w:left w:w="43" w:type="dxa"/>
              <w:bottom w:w="43" w:type="dxa"/>
              <w:right w:w="43" w:type="dxa"/>
            </w:tcMar>
            <w:vAlign w:val="bottom"/>
          </w:tcPr>
          <w:p w14:paraId="4412638D" w14:textId="77777777" w:rsidR="00DD2EA9" w:rsidRPr="00DA1B0F" w:rsidRDefault="00DD2EA9" w:rsidP="00F57EAC">
            <w:pPr>
              <w:jc w:val="center"/>
              <w:rPr>
                <w:sz w:val="21"/>
              </w:rPr>
            </w:pPr>
            <w:r w:rsidRPr="00DA1B0F">
              <w:rPr>
                <w:sz w:val="21"/>
              </w:rPr>
              <w:t>38,5</w:t>
            </w:r>
          </w:p>
        </w:tc>
        <w:tc>
          <w:tcPr>
            <w:tcW w:w="1880" w:type="dxa"/>
            <w:tcBorders>
              <w:top w:val="nil"/>
              <w:left w:val="nil"/>
              <w:bottom w:val="nil"/>
              <w:right w:val="nil"/>
            </w:tcBorders>
            <w:tcMar>
              <w:top w:w="128" w:type="dxa"/>
              <w:left w:w="43" w:type="dxa"/>
              <w:bottom w:w="43" w:type="dxa"/>
              <w:right w:w="43" w:type="dxa"/>
            </w:tcMar>
            <w:vAlign w:val="bottom"/>
          </w:tcPr>
          <w:p w14:paraId="108201BA"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6688E674" w14:textId="77777777" w:rsidR="00DD2EA9" w:rsidRPr="00DA1B0F" w:rsidRDefault="00DD2EA9" w:rsidP="00F57EAC">
            <w:pPr>
              <w:jc w:val="center"/>
              <w:rPr>
                <w:sz w:val="21"/>
              </w:rPr>
            </w:pPr>
            <w:r w:rsidRPr="00DA1B0F">
              <w:rPr>
                <w:sz w:val="21"/>
              </w:rPr>
              <w:t>.</w:t>
            </w:r>
          </w:p>
        </w:tc>
      </w:tr>
      <w:tr w:rsidR="004A055A" w:rsidRPr="00DA1B0F" w14:paraId="681F82D7" w14:textId="77777777">
        <w:trPr>
          <w:trHeight w:val="380"/>
        </w:trPr>
        <w:tc>
          <w:tcPr>
            <w:tcW w:w="560" w:type="dxa"/>
            <w:tcBorders>
              <w:top w:val="nil"/>
              <w:left w:val="nil"/>
              <w:bottom w:val="nil"/>
              <w:right w:val="nil"/>
            </w:tcBorders>
            <w:tcMar>
              <w:top w:w="128" w:type="dxa"/>
              <w:left w:w="43" w:type="dxa"/>
              <w:bottom w:w="43" w:type="dxa"/>
              <w:right w:w="43" w:type="dxa"/>
            </w:tcMar>
          </w:tcPr>
          <w:p w14:paraId="2250F04B" w14:textId="77777777" w:rsidR="00DD2EA9" w:rsidRPr="00DA1B0F" w:rsidRDefault="00DD2EA9" w:rsidP="00DA1B0F">
            <w:pPr>
              <w:rPr>
                <w:sz w:val="21"/>
              </w:rPr>
            </w:pPr>
            <w:r w:rsidRPr="00DA1B0F">
              <w:rPr>
                <w:sz w:val="21"/>
              </w:rPr>
              <w:t>4635</w:t>
            </w:r>
          </w:p>
        </w:tc>
        <w:tc>
          <w:tcPr>
            <w:tcW w:w="1540" w:type="dxa"/>
            <w:tcBorders>
              <w:top w:val="nil"/>
              <w:left w:val="nil"/>
              <w:bottom w:val="nil"/>
              <w:right w:val="nil"/>
            </w:tcBorders>
            <w:tcMar>
              <w:top w:w="128" w:type="dxa"/>
              <w:left w:w="43" w:type="dxa"/>
              <w:bottom w:w="43" w:type="dxa"/>
              <w:right w:w="43" w:type="dxa"/>
            </w:tcMar>
          </w:tcPr>
          <w:p w14:paraId="161F31E2" w14:textId="77777777" w:rsidR="00DD2EA9" w:rsidRPr="00DA1B0F" w:rsidRDefault="00DD2EA9" w:rsidP="00DA1B0F">
            <w:pPr>
              <w:rPr>
                <w:sz w:val="21"/>
              </w:rPr>
            </w:pPr>
            <w:r w:rsidRPr="00DA1B0F">
              <w:rPr>
                <w:sz w:val="21"/>
              </w:rPr>
              <w:t>Gulen</w:t>
            </w:r>
          </w:p>
        </w:tc>
        <w:tc>
          <w:tcPr>
            <w:tcW w:w="860" w:type="dxa"/>
            <w:tcBorders>
              <w:top w:val="nil"/>
              <w:left w:val="nil"/>
              <w:bottom w:val="nil"/>
              <w:right w:val="nil"/>
            </w:tcBorders>
            <w:tcMar>
              <w:top w:w="128" w:type="dxa"/>
              <w:left w:w="43" w:type="dxa"/>
              <w:bottom w:w="43" w:type="dxa"/>
              <w:right w:w="43" w:type="dxa"/>
            </w:tcMar>
            <w:vAlign w:val="bottom"/>
          </w:tcPr>
          <w:p w14:paraId="45C96D43" w14:textId="77777777" w:rsidR="00DD2EA9" w:rsidRPr="00DA1B0F" w:rsidRDefault="00DD2EA9" w:rsidP="00F57EAC">
            <w:pPr>
              <w:jc w:val="center"/>
              <w:rPr>
                <w:sz w:val="21"/>
              </w:rPr>
            </w:pPr>
            <w:r w:rsidRPr="00DA1B0F">
              <w:rPr>
                <w:sz w:val="21"/>
              </w:rPr>
              <w:t>-5,8</w:t>
            </w:r>
          </w:p>
        </w:tc>
        <w:tc>
          <w:tcPr>
            <w:tcW w:w="880" w:type="dxa"/>
            <w:tcBorders>
              <w:top w:val="nil"/>
              <w:left w:val="nil"/>
              <w:bottom w:val="nil"/>
              <w:right w:val="nil"/>
            </w:tcBorders>
            <w:tcMar>
              <w:top w:w="128" w:type="dxa"/>
              <w:left w:w="43" w:type="dxa"/>
              <w:bottom w:w="43" w:type="dxa"/>
              <w:right w:w="43" w:type="dxa"/>
            </w:tcMar>
            <w:vAlign w:val="bottom"/>
          </w:tcPr>
          <w:p w14:paraId="5B718C17" w14:textId="77777777" w:rsidR="00DD2EA9" w:rsidRPr="00DA1B0F" w:rsidRDefault="00DD2EA9" w:rsidP="00F57EAC">
            <w:pPr>
              <w:jc w:val="center"/>
              <w:rPr>
                <w:sz w:val="21"/>
              </w:rPr>
            </w:pPr>
            <w:r w:rsidRPr="00DA1B0F">
              <w:rPr>
                <w:sz w:val="21"/>
              </w:rPr>
              <w:t>30,6</w:t>
            </w:r>
          </w:p>
        </w:tc>
        <w:tc>
          <w:tcPr>
            <w:tcW w:w="1180" w:type="dxa"/>
            <w:tcBorders>
              <w:top w:val="nil"/>
              <w:left w:val="nil"/>
              <w:bottom w:val="nil"/>
              <w:right w:val="nil"/>
            </w:tcBorders>
            <w:tcMar>
              <w:top w:w="128" w:type="dxa"/>
              <w:left w:w="43" w:type="dxa"/>
              <w:bottom w:w="43" w:type="dxa"/>
              <w:right w:w="43" w:type="dxa"/>
            </w:tcMar>
            <w:vAlign w:val="bottom"/>
          </w:tcPr>
          <w:p w14:paraId="2E1825A6" w14:textId="77777777" w:rsidR="00DD2EA9" w:rsidRPr="00DA1B0F" w:rsidRDefault="00DD2EA9" w:rsidP="00F57EAC">
            <w:pPr>
              <w:jc w:val="center"/>
              <w:rPr>
                <w:sz w:val="21"/>
              </w:rPr>
            </w:pPr>
            <w:r w:rsidRPr="00DA1B0F">
              <w:rPr>
                <w:sz w:val="21"/>
              </w:rPr>
              <w:t>32,0</w:t>
            </w:r>
          </w:p>
        </w:tc>
        <w:tc>
          <w:tcPr>
            <w:tcW w:w="1440" w:type="dxa"/>
            <w:tcBorders>
              <w:top w:val="nil"/>
              <w:left w:val="nil"/>
              <w:bottom w:val="nil"/>
              <w:right w:val="nil"/>
            </w:tcBorders>
            <w:tcMar>
              <w:top w:w="128" w:type="dxa"/>
              <w:left w:w="43" w:type="dxa"/>
              <w:bottom w:w="43" w:type="dxa"/>
              <w:right w:w="43" w:type="dxa"/>
            </w:tcMar>
            <w:vAlign w:val="bottom"/>
          </w:tcPr>
          <w:p w14:paraId="6F691C3B" w14:textId="77777777" w:rsidR="00DD2EA9" w:rsidRPr="00DA1B0F" w:rsidRDefault="00DD2EA9" w:rsidP="00F57EAC">
            <w:pPr>
              <w:jc w:val="center"/>
              <w:rPr>
                <w:sz w:val="21"/>
              </w:rPr>
            </w:pPr>
            <w:r w:rsidRPr="00DA1B0F">
              <w:rPr>
                <w:sz w:val="21"/>
              </w:rPr>
              <w:t>58,2</w:t>
            </w:r>
          </w:p>
        </w:tc>
        <w:tc>
          <w:tcPr>
            <w:tcW w:w="1880" w:type="dxa"/>
            <w:tcBorders>
              <w:top w:val="nil"/>
              <w:left w:val="nil"/>
              <w:bottom w:val="nil"/>
              <w:right w:val="nil"/>
            </w:tcBorders>
            <w:tcMar>
              <w:top w:w="128" w:type="dxa"/>
              <w:left w:w="43" w:type="dxa"/>
              <w:bottom w:w="43" w:type="dxa"/>
              <w:right w:w="43" w:type="dxa"/>
            </w:tcMar>
            <w:vAlign w:val="bottom"/>
          </w:tcPr>
          <w:p w14:paraId="2E6CF5DA"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25206DC2" w14:textId="77777777" w:rsidR="00DD2EA9" w:rsidRPr="00DA1B0F" w:rsidRDefault="00DD2EA9" w:rsidP="00F57EAC">
            <w:pPr>
              <w:jc w:val="center"/>
              <w:rPr>
                <w:sz w:val="21"/>
              </w:rPr>
            </w:pPr>
            <w:r w:rsidRPr="00DA1B0F">
              <w:rPr>
                <w:sz w:val="21"/>
              </w:rPr>
              <w:t>3,7</w:t>
            </w:r>
          </w:p>
        </w:tc>
      </w:tr>
      <w:tr w:rsidR="004A055A" w:rsidRPr="00DA1B0F" w14:paraId="5D902989" w14:textId="77777777">
        <w:trPr>
          <w:trHeight w:val="380"/>
        </w:trPr>
        <w:tc>
          <w:tcPr>
            <w:tcW w:w="560" w:type="dxa"/>
            <w:tcBorders>
              <w:top w:val="nil"/>
              <w:left w:val="nil"/>
              <w:bottom w:val="nil"/>
              <w:right w:val="nil"/>
            </w:tcBorders>
            <w:tcMar>
              <w:top w:w="128" w:type="dxa"/>
              <w:left w:w="43" w:type="dxa"/>
              <w:bottom w:w="43" w:type="dxa"/>
              <w:right w:w="43" w:type="dxa"/>
            </w:tcMar>
          </w:tcPr>
          <w:p w14:paraId="1BEB6A5E" w14:textId="77777777" w:rsidR="00DD2EA9" w:rsidRPr="00DA1B0F" w:rsidRDefault="00DD2EA9" w:rsidP="00DA1B0F">
            <w:pPr>
              <w:rPr>
                <w:sz w:val="21"/>
              </w:rPr>
            </w:pPr>
            <w:r w:rsidRPr="00DA1B0F">
              <w:rPr>
                <w:sz w:val="21"/>
              </w:rPr>
              <w:t>4636</w:t>
            </w:r>
          </w:p>
        </w:tc>
        <w:tc>
          <w:tcPr>
            <w:tcW w:w="1540" w:type="dxa"/>
            <w:tcBorders>
              <w:top w:val="nil"/>
              <w:left w:val="nil"/>
              <w:bottom w:val="nil"/>
              <w:right w:val="nil"/>
            </w:tcBorders>
            <w:tcMar>
              <w:top w:w="128" w:type="dxa"/>
              <w:left w:w="43" w:type="dxa"/>
              <w:bottom w:w="43" w:type="dxa"/>
              <w:right w:w="43" w:type="dxa"/>
            </w:tcMar>
          </w:tcPr>
          <w:p w14:paraId="315C6015" w14:textId="77777777" w:rsidR="00DD2EA9" w:rsidRPr="00DA1B0F" w:rsidRDefault="00DD2EA9" w:rsidP="00DA1B0F">
            <w:pPr>
              <w:rPr>
                <w:sz w:val="21"/>
              </w:rPr>
            </w:pPr>
            <w:r w:rsidRPr="00DA1B0F">
              <w:rPr>
                <w:sz w:val="21"/>
              </w:rPr>
              <w:t>Solund</w:t>
            </w:r>
          </w:p>
        </w:tc>
        <w:tc>
          <w:tcPr>
            <w:tcW w:w="860" w:type="dxa"/>
            <w:tcBorders>
              <w:top w:val="nil"/>
              <w:left w:val="nil"/>
              <w:bottom w:val="nil"/>
              <w:right w:val="nil"/>
            </w:tcBorders>
            <w:tcMar>
              <w:top w:w="128" w:type="dxa"/>
              <w:left w:w="43" w:type="dxa"/>
              <w:bottom w:w="43" w:type="dxa"/>
              <w:right w:w="43" w:type="dxa"/>
            </w:tcMar>
            <w:vAlign w:val="bottom"/>
          </w:tcPr>
          <w:p w14:paraId="3FDEC77E" w14:textId="77777777" w:rsidR="00DD2EA9" w:rsidRPr="00DA1B0F" w:rsidRDefault="00DD2EA9" w:rsidP="00F57EAC">
            <w:pPr>
              <w:jc w:val="center"/>
              <w:rPr>
                <w:sz w:val="21"/>
              </w:rPr>
            </w:pPr>
            <w:r w:rsidRPr="00DA1B0F">
              <w:rPr>
                <w:sz w:val="21"/>
              </w:rPr>
              <w:t>-5,7</w:t>
            </w:r>
          </w:p>
        </w:tc>
        <w:tc>
          <w:tcPr>
            <w:tcW w:w="880" w:type="dxa"/>
            <w:tcBorders>
              <w:top w:val="nil"/>
              <w:left w:val="nil"/>
              <w:bottom w:val="nil"/>
              <w:right w:val="nil"/>
            </w:tcBorders>
            <w:tcMar>
              <w:top w:w="128" w:type="dxa"/>
              <w:left w:w="43" w:type="dxa"/>
              <w:bottom w:w="43" w:type="dxa"/>
              <w:right w:w="43" w:type="dxa"/>
            </w:tcMar>
            <w:vAlign w:val="bottom"/>
          </w:tcPr>
          <w:p w14:paraId="6097F9A6" w14:textId="77777777" w:rsidR="00DD2EA9" w:rsidRPr="00DA1B0F" w:rsidRDefault="00DD2EA9" w:rsidP="00F57EAC">
            <w:pPr>
              <w:jc w:val="center"/>
              <w:rPr>
                <w:sz w:val="21"/>
              </w:rPr>
            </w:pPr>
            <w:r w:rsidRPr="00DA1B0F">
              <w:rPr>
                <w:sz w:val="21"/>
              </w:rPr>
              <w:t>5,9</w:t>
            </w:r>
          </w:p>
        </w:tc>
        <w:tc>
          <w:tcPr>
            <w:tcW w:w="1180" w:type="dxa"/>
            <w:tcBorders>
              <w:top w:val="nil"/>
              <w:left w:val="nil"/>
              <w:bottom w:val="nil"/>
              <w:right w:val="nil"/>
            </w:tcBorders>
            <w:tcMar>
              <w:top w:w="128" w:type="dxa"/>
              <w:left w:w="43" w:type="dxa"/>
              <w:bottom w:w="43" w:type="dxa"/>
              <w:right w:w="43" w:type="dxa"/>
            </w:tcMar>
            <w:vAlign w:val="bottom"/>
          </w:tcPr>
          <w:p w14:paraId="41513D15" w14:textId="77777777" w:rsidR="00DD2EA9" w:rsidRPr="00DA1B0F" w:rsidRDefault="00DD2EA9" w:rsidP="00F57EAC">
            <w:pPr>
              <w:jc w:val="center"/>
              <w:rPr>
                <w:sz w:val="21"/>
              </w:rPr>
            </w:pPr>
            <w:r w:rsidRPr="00DA1B0F">
              <w:rPr>
                <w:sz w:val="21"/>
              </w:rPr>
              <w:t>14,2</w:t>
            </w:r>
          </w:p>
        </w:tc>
        <w:tc>
          <w:tcPr>
            <w:tcW w:w="1440" w:type="dxa"/>
            <w:tcBorders>
              <w:top w:val="nil"/>
              <w:left w:val="nil"/>
              <w:bottom w:val="nil"/>
              <w:right w:val="nil"/>
            </w:tcBorders>
            <w:tcMar>
              <w:top w:w="128" w:type="dxa"/>
              <w:left w:w="43" w:type="dxa"/>
              <w:bottom w:w="43" w:type="dxa"/>
              <w:right w:w="43" w:type="dxa"/>
            </w:tcMar>
            <w:vAlign w:val="bottom"/>
          </w:tcPr>
          <w:p w14:paraId="64A1180F" w14:textId="77777777" w:rsidR="00DD2EA9" w:rsidRPr="00DA1B0F" w:rsidRDefault="00DD2EA9" w:rsidP="00F57EAC">
            <w:pPr>
              <w:jc w:val="center"/>
              <w:rPr>
                <w:sz w:val="21"/>
              </w:rPr>
            </w:pPr>
            <w:r w:rsidRPr="00DA1B0F">
              <w:rPr>
                <w:sz w:val="21"/>
              </w:rPr>
              <w:t>110,7</w:t>
            </w:r>
          </w:p>
        </w:tc>
        <w:tc>
          <w:tcPr>
            <w:tcW w:w="1880" w:type="dxa"/>
            <w:tcBorders>
              <w:top w:val="nil"/>
              <w:left w:val="nil"/>
              <w:bottom w:val="nil"/>
              <w:right w:val="nil"/>
            </w:tcBorders>
            <w:tcMar>
              <w:top w:w="128" w:type="dxa"/>
              <w:left w:w="43" w:type="dxa"/>
              <w:bottom w:w="43" w:type="dxa"/>
              <w:right w:w="43" w:type="dxa"/>
            </w:tcMar>
            <w:vAlign w:val="bottom"/>
          </w:tcPr>
          <w:p w14:paraId="1324D197"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0689550B" w14:textId="77777777" w:rsidR="00DD2EA9" w:rsidRPr="00DA1B0F" w:rsidRDefault="00DD2EA9" w:rsidP="00F57EAC">
            <w:pPr>
              <w:jc w:val="center"/>
              <w:rPr>
                <w:sz w:val="21"/>
              </w:rPr>
            </w:pPr>
            <w:r w:rsidRPr="00DA1B0F">
              <w:rPr>
                <w:sz w:val="21"/>
              </w:rPr>
              <w:t>.</w:t>
            </w:r>
          </w:p>
        </w:tc>
      </w:tr>
      <w:tr w:rsidR="004A055A" w:rsidRPr="00DA1B0F" w14:paraId="223FF679" w14:textId="77777777">
        <w:trPr>
          <w:trHeight w:val="380"/>
        </w:trPr>
        <w:tc>
          <w:tcPr>
            <w:tcW w:w="560" w:type="dxa"/>
            <w:tcBorders>
              <w:top w:val="nil"/>
              <w:left w:val="nil"/>
              <w:bottom w:val="nil"/>
              <w:right w:val="nil"/>
            </w:tcBorders>
            <w:tcMar>
              <w:top w:w="128" w:type="dxa"/>
              <w:left w:w="43" w:type="dxa"/>
              <w:bottom w:w="43" w:type="dxa"/>
              <w:right w:w="43" w:type="dxa"/>
            </w:tcMar>
          </w:tcPr>
          <w:p w14:paraId="7E9662DA" w14:textId="77777777" w:rsidR="00DD2EA9" w:rsidRPr="00DA1B0F" w:rsidRDefault="00DD2EA9" w:rsidP="00DA1B0F">
            <w:pPr>
              <w:rPr>
                <w:sz w:val="21"/>
              </w:rPr>
            </w:pPr>
            <w:r w:rsidRPr="00DA1B0F">
              <w:rPr>
                <w:sz w:val="21"/>
              </w:rPr>
              <w:t>4637</w:t>
            </w:r>
          </w:p>
        </w:tc>
        <w:tc>
          <w:tcPr>
            <w:tcW w:w="1540" w:type="dxa"/>
            <w:tcBorders>
              <w:top w:val="nil"/>
              <w:left w:val="nil"/>
              <w:bottom w:val="nil"/>
              <w:right w:val="nil"/>
            </w:tcBorders>
            <w:tcMar>
              <w:top w:w="128" w:type="dxa"/>
              <w:left w:w="43" w:type="dxa"/>
              <w:bottom w:w="43" w:type="dxa"/>
              <w:right w:w="43" w:type="dxa"/>
            </w:tcMar>
          </w:tcPr>
          <w:p w14:paraId="6A5B4F96" w14:textId="77777777" w:rsidR="00DD2EA9" w:rsidRPr="00DA1B0F" w:rsidRDefault="00DD2EA9" w:rsidP="00DA1B0F">
            <w:pPr>
              <w:rPr>
                <w:sz w:val="21"/>
              </w:rPr>
            </w:pPr>
            <w:r w:rsidRPr="00DA1B0F">
              <w:rPr>
                <w:sz w:val="21"/>
              </w:rPr>
              <w:t>Hyllestad</w:t>
            </w:r>
          </w:p>
        </w:tc>
        <w:tc>
          <w:tcPr>
            <w:tcW w:w="860" w:type="dxa"/>
            <w:tcBorders>
              <w:top w:val="nil"/>
              <w:left w:val="nil"/>
              <w:bottom w:val="nil"/>
              <w:right w:val="nil"/>
            </w:tcBorders>
            <w:tcMar>
              <w:top w:w="128" w:type="dxa"/>
              <w:left w:w="43" w:type="dxa"/>
              <w:bottom w:w="43" w:type="dxa"/>
              <w:right w:w="43" w:type="dxa"/>
            </w:tcMar>
            <w:vAlign w:val="bottom"/>
          </w:tcPr>
          <w:p w14:paraId="4C091A36" w14:textId="77777777" w:rsidR="00DD2EA9" w:rsidRPr="00DA1B0F" w:rsidRDefault="00DD2EA9" w:rsidP="00F57EAC">
            <w:pPr>
              <w:jc w:val="center"/>
              <w:rPr>
                <w:sz w:val="21"/>
              </w:rPr>
            </w:pPr>
            <w:r w:rsidRPr="00DA1B0F">
              <w:rPr>
                <w:sz w:val="21"/>
              </w:rPr>
              <w:t>.</w:t>
            </w:r>
          </w:p>
        </w:tc>
        <w:tc>
          <w:tcPr>
            <w:tcW w:w="880" w:type="dxa"/>
            <w:tcBorders>
              <w:top w:val="nil"/>
              <w:left w:val="nil"/>
              <w:bottom w:val="nil"/>
              <w:right w:val="nil"/>
            </w:tcBorders>
            <w:tcMar>
              <w:top w:w="128" w:type="dxa"/>
              <w:left w:w="43" w:type="dxa"/>
              <w:bottom w:w="43" w:type="dxa"/>
              <w:right w:w="43" w:type="dxa"/>
            </w:tcMar>
            <w:vAlign w:val="bottom"/>
          </w:tcPr>
          <w:p w14:paraId="143F78F7" w14:textId="77777777" w:rsidR="00DD2EA9" w:rsidRPr="00DA1B0F" w:rsidRDefault="00DD2EA9" w:rsidP="00F57EAC">
            <w:pPr>
              <w:jc w:val="center"/>
              <w:rPr>
                <w:sz w:val="21"/>
              </w:rPr>
            </w:pPr>
            <w:r w:rsidRPr="00DA1B0F">
              <w:rPr>
                <w:sz w:val="21"/>
              </w:rPr>
              <w:t>.</w:t>
            </w:r>
          </w:p>
        </w:tc>
        <w:tc>
          <w:tcPr>
            <w:tcW w:w="1180" w:type="dxa"/>
            <w:tcBorders>
              <w:top w:val="nil"/>
              <w:left w:val="nil"/>
              <w:bottom w:val="nil"/>
              <w:right w:val="nil"/>
            </w:tcBorders>
            <w:tcMar>
              <w:top w:w="128" w:type="dxa"/>
              <w:left w:w="43" w:type="dxa"/>
              <w:bottom w:w="43" w:type="dxa"/>
              <w:right w:w="43" w:type="dxa"/>
            </w:tcMar>
            <w:vAlign w:val="bottom"/>
          </w:tcPr>
          <w:p w14:paraId="62104C0F" w14:textId="77777777" w:rsidR="00DD2EA9" w:rsidRPr="00DA1B0F" w:rsidRDefault="00DD2EA9" w:rsidP="00F57EAC">
            <w:pPr>
              <w:jc w:val="center"/>
              <w:rPr>
                <w:sz w:val="21"/>
              </w:rPr>
            </w:pPr>
            <w:r w:rsidRPr="00DA1B0F">
              <w:rPr>
                <w:sz w:val="21"/>
              </w:rPr>
              <w:t>.</w:t>
            </w:r>
          </w:p>
        </w:tc>
        <w:tc>
          <w:tcPr>
            <w:tcW w:w="1440" w:type="dxa"/>
            <w:tcBorders>
              <w:top w:val="nil"/>
              <w:left w:val="nil"/>
              <w:bottom w:val="nil"/>
              <w:right w:val="nil"/>
            </w:tcBorders>
            <w:tcMar>
              <w:top w:w="128" w:type="dxa"/>
              <w:left w:w="43" w:type="dxa"/>
              <w:bottom w:w="43" w:type="dxa"/>
              <w:right w:w="43" w:type="dxa"/>
            </w:tcMar>
            <w:vAlign w:val="bottom"/>
          </w:tcPr>
          <w:p w14:paraId="2642BB5C" w14:textId="77777777" w:rsidR="00DD2EA9" w:rsidRPr="00DA1B0F" w:rsidRDefault="00DD2EA9" w:rsidP="00F57EAC">
            <w:pPr>
              <w:jc w:val="center"/>
              <w:rPr>
                <w:sz w:val="21"/>
              </w:rPr>
            </w:pPr>
            <w:r w:rsidRPr="00DA1B0F">
              <w:rPr>
                <w:sz w:val="21"/>
              </w:rPr>
              <w:t>.</w:t>
            </w:r>
          </w:p>
        </w:tc>
        <w:tc>
          <w:tcPr>
            <w:tcW w:w="1880" w:type="dxa"/>
            <w:tcBorders>
              <w:top w:val="nil"/>
              <w:left w:val="nil"/>
              <w:bottom w:val="nil"/>
              <w:right w:val="nil"/>
            </w:tcBorders>
            <w:tcMar>
              <w:top w:w="128" w:type="dxa"/>
              <w:left w:w="43" w:type="dxa"/>
              <w:bottom w:w="43" w:type="dxa"/>
              <w:right w:w="43" w:type="dxa"/>
            </w:tcMar>
            <w:vAlign w:val="bottom"/>
          </w:tcPr>
          <w:p w14:paraId="691A7F14" w14:textId="77777777" w:rsidR="00DD2EA9" w:rsidRPr="00DA1B0F" w:rsidRDefault="00DD2EA9" w:rsidP="00F57EAC">
            <w:pPr>
              <w:jc w:val="center"/>
              <w:rPr>
                <w:sz w:val="21"/>
              </w:rPr>
            </w:pPr>
            <w:r w:rsidRPr="00DA1B0F">
              <w:rPr>
                <w:sz w:val="21"/>
              </w:rPr>
              <w:t>.</w:t>
            </w:r>
          </w:p>
        </w:tc>
        <w:tc>
          <w:tcPr>
            <w:tcW w:w="1120" w:type="dxa"/>
            <w:tcBorders>
              <w:top w:val="nil"/>
              <w:left w:val="nil"/>
              <w:bottom w:val="nil"/>
              <w:right w:val="nil"/>
            </w:tcBorders>
            <w:tcMar>
              <w:top w:w="128" w:type="dxa"/>
              <w:left w:w="43" w:type="dxa"/>
              <w:bottom w:w="43" w:type="dxa"/>
              <w:right w:w="43" w:type="dxa"/>
            </w:tcMar>
            <w:vAlign w:val="bottom"/>
          </w:tcPr>
          <w:p w14:paraId="388A071F" w14:textId="77777777" w:rsidR="00DD2EA9" w:rsidRPr="00DA1B0F" w:rsidRDefault="00DD2EA9" w:rsidP="00F57EAC">
            <w:pPr>
              <w:jc w:val="center"/>
              <w:rPr>
                <w:sz w:val="21"/>
              </w:rPr>
            </w:pPr>
            <w:r w:rsidRPr="00DA1B0F">
              <w:rPr>
                <w:sz w:val="21"/>
              </w:rPr>
              <w:t>.</w:t>
            </w:r>
          </w:p>
        </w:tc>
      </w:tr>
      <w:tr w:rsidR="004A055A" w:rsidRPr="00DA1B0F" w14:paraId="7553D8B4" w14:textId="77777777">
        <w:trPr>
          <w:trHeight w:val="380"/>
        </w:trPr>
        <w:tc>
          <w:tcPr>
            <w:tcW w:w="560" w:type="dxa"/>
            <w:tcBorders>
              <w:top w:val="nil"/>
              <w:left w:val="nil"/>
              <w:bottom w:val="nil"/>
              <w:right w:val="nil"/>
            </w:tcBorders>
            <w:tcMar>
              <w:top w:w="128" w:type="dxa"/>
              <w:left w:w="43" w:type="dxa"/>
              <w:bottom w:w="43" w:type="dxa"/>
              <w:right w:w="43" w:type="dxa"/>
            </w:tcMar>
          </w:tcPr>
          <w:p w14:paraId="0ADF3B01" w14:textId="77777777" w:rsidR="00DD2EA9" w:rsidRPr="00DA1B0F" w:rsidRDefault="00DD2EA9" w:rsidP="00DA1B0F">
            <w:pPr>
              <w:rPr>
                <w:sz w:val="21"/>
              </w:rPr>
            </w:pPr>
            <w:r w:rsidRPr="00DA1B0F">
              <w:rPr>
                <w:sz w:val="21"/>
              </w:rPr>
              <w:t>4638</w:t>
            </w:r>
          </w:p>
        </w:tc>
        <w:tc>
          <w:tcPr>
            <w:tcW w:w="1540" w:type="dxa"/>
            <w:tcBorders>
              <w:top w:val="nil"/>
              <w:left w:val="nil"/>
              <w:bottom w:val="nil"/>
              <w:right w:val="nil"/>
            </w:tcBorders>
            <w:tcMar>
              <w:top w:w="128" w:type="dxa"/>
              <w:left w:w="43" w:type="dxa"/>
              <w:bottom w:w="43" w:type="dxa"/>
              <w:right w:w="43" w:type="dxa"/>
            </w:tcMar>
          </w:tcPr>
          <w:p w14:paraId="30E74DEF" w14:textId="77777777" w:rsidR="00DD2EA9" w:rsidRPr="00DA1B0F" w:rsidRDefault="00DD2EA9" w:rsidP="00DA1B0F">
            <w:pPr>
              <w:rPr>
                <w:sz w:val="21"/>
              </w:rPr>
            </w:pPr>
            <w:r w:rsidRPr="00DA1B0F">
              <w:rPr>
                <w:sz w:val="21"/>
              </w:rPr>
              <w:t>Høyanger</w:t>
            </w:r>
          </w:p>
        </w:tc>
        <w:tc>
          <w:tcPr>
            <w:tcW w:w="860" w:type="dxa"/>
            <w:tcBorders>
              <w:top w:val="nil"/>
              <w:left w:val="nil"/>
              <w:bottom w:val="nil"/>
              <w:right w:val="nil"/>
            </w:tcBorders>
            <w:tcMar>
              <w:top w:w="128" w:type="dxa"/>
              <w:left w:w="43" w:type="dxa"/>
              <w:bottom w:w="43" w:type="dxa"/>
              <w:right w:w="43" w:type="dxa"/>
            </w:tcMar>
            <w:vAlign w:val="bottom"/>
          </w:tcPr>
          <w:p w14:paraId="34A5A8FC" w14:textId="77777777" w:rsidR="00DD2EA9" w:rsidRPr="00DA1B0F" w:rsidRDefault="00DD2EA9" w:rsidP="00F57EAC">
            <w:pPr>
              <w:jc w:val="center"/>
              <w:rPr>
                <w:sz w:val="21"/>
              </w:rPr>
            </w:pPr>
            <w:r w:rsidRPr="00DA1B0F">
              <w:rPr>
                <w:sz w:val="21"/>
              </w:rPr>
              <w:t>-2,5</w:t>
            </w:r>
          </w:p>
        </w:tc>
        <w:tc>
          <w:tcPr>
            <w:tcW w:w="880" w:type="dxa"/>
            <w:tcBorders>
              <w:top w:val="nil"/>
              <w:left w:val="nil"/>
              <w:bottom w:val="nil"/>
              <w:right w:val="nil"/>
            </w:tcBorders>
            <w:tcMar>
              <w:top w:w="128" w:type="dxa"/>
              <w:left w:w="43" w:type="dxa"/>
              <w:bottom w:w="43" w:type="dxa"/>
              <w:right w:w="43" w:type="dxa"/>
            </w:tcMar>
            <w:vAlign w:val="bottom"/>
          </w:tcPr>
          <w:p w14:paraId="5250993F" w14:textId="77777777" w:rsidR="00DD2EA9" w:rsidRPr="00DA1B0F" w:rsidRDefault="00DD2EA9" w:rsidP="00F57EAC">
            <w:pPr>
              <w:jc w:val="center"/>
              <w:rPr>
                <w:sz w:val="21"/>
              </w:rPr>
            </w:pPr>
            <w:r w:rsidRPr="00DA1B0F">
              <w:rPr>
                <w:sz w:val="21"/>
              </w:rPr>
              <w:t>2,6</w:t>
            </w:r>
          </w:p>
        </w:tc>
        <w:tc>
          <w:tcPr>
            <w:tcW w:w="1180" w:type="dxa"/>
            <w:tcBorders>
              <w:top w:val="nil"/>
              <w:left w:val="nil"/>
              <w:bottom w:val="nil"/>
              <w:right w:val="nil"/>
            </w:tcBorders>
            <w:tcMar>
              <w:top w:w="128" w:type="dxa"/>
              <w:left w:w="43" w:type="dxa"/>
              <w:bottom w:w="43" w:type="dxa"/>
              <w:right w:w="43" w:type="dxa"/>
            </w:tcMar>
            <w:vAlign w:val="bottom"/>
          </w:tcPr>
          <w:p w14:paraId="7913ED96" w14:textId="77777777" w:rsidR="00DD2EA9" w:rsidRPr="00DA1B0F" w:rsidRDefault="00DD2EA9" w:rsidP="00F57EAC">
            <w:pPr>
              <w:jc w:val="center"/>
              <w:rPr>
                <w:sz w:val="21"/>
              </w:rPr>
            </w:pPr>
            <w:r w:rsidRPr="00DA1B0F">
              <w:rPr>
                <w:sz w:val="21"/>
              </w:rPr>
              <w:t>0,2</w:t>
            </w:r>
          </w:p>
        </w:tc>
        <w:tc>
          <w:tcPr>
            <w:tcW w:w="1440" w:type="dxa"/>
            <w:tcBorders>
              <w:top w:val="nil"/>
              <w:left w:val="nil"/>
              <w:bottom w:val="nil"/>
              <w:right w:val="nil"/>
            </w:tcBorders>
            <w:tcMar>
              <w:top w:w="128" w:type="dxa"/>
              <w:left w:w="43" w:type="dxa"/>
              <w:bottom w:w="43" w:type="dxa"/>
              <w:right w:w="43" w:type="dxa"/>
            </w:tcMar>
            <w:vAlign w:val="bottom"/>
          </w:tcPr>
          <w:p w14:paraId="0C8E7C52" w14:textId="77777777" w:rsidR="00DD2EA9" w:rsidRPr="00DA1B0F" w:rsidRDefault="00DD2EA9" w:rsidP="00F57EAC">
            <w:pPr>
              <w:jc w:val="center"/>
              <w:rPr>
                <w:sz w:val="21"/>
              </w:rPr>
            </w:pPr>
            <w:r w:rsidRPr="00DA1B0F">
              <w:rPr>
                <w:sz w:val="21"/>
              </w:rPr>
              <w:t>102,6</w:t>
            </w:r>
          </w:p>
        </w:tc>
        <w:tc>
          <w:tcPr>
            <w:tcW w:w="1880" w:type="dxa"/>
            <w:tcBorders>
              <w:top w:val="nil"/>
              <w:left w:val="nil"/>
              <w:bottom w:val="nil"/>
              <w:right w:val="nil"/>
            </w:tcBorders>
            <w:tcMar>
              <w:top w:w="128" w:type="dxa"/>
              <w:left w:w="43" w:type="dxa"/>
              <w:bottom w:w="43" w:type="dxa"/>
              <w:right w:w="43" w:type="dxa"/>
            </w:tcMar>
            <w:vAlign w:val="bottom"/>
          </w:tcPr>
          <w:p w14:paraId="51440DC3"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AD0BF9E" w14:textId="77777777" w:rsidR="00DD2EA9" w:rsidRPr="00DA1B0F" w:rsidRDefault="00DD2EA9" w:rsidP="00F57EAC">
            <w:pPr>
              <w:jc w:val="center"/>
              <w:rPr>
                <w:sz w:val="21"/>
              </w:rPr>
            </w:pPr>
            <w:r w:rsidRPr="00DA1B0F">
              <w:rPr>
                <w:sz w:val="21"/>
              </w:rPr>
              <w:t>67,6</w:t>
            </w:r>
          </w:p>
        </w:tc>
      </w:tr>
      <w:tr w:rsidR="004A055A" w:rsidRPr="00DA1B0F" w14:paraId="57A20537" w14:textId="77777777">
        <w:trPr>
          <w:trHeight w:val="380"/>
        </w:trPr>
        <w:tc>
          <w:tcPr>
            <w:tcW w:w="560" w:type="dxa"/>
            <w:tcBorders>
              <w:top w:val="nil"/>
              <w:left w:val="nil"/>
              <w:bottom w:val="nil"/>
              <w:right w:val="nil"/>
            </w:tcBorders>
            <w:tcMar>
              <w:top w:w="128" w:type="dxa"/>
              <w:left w:w="43" w:type="dxa"/>
              <w:bottom w:w="43" w:type="dxa"/>
              <w:right w:w="43" w:type="dxa"/>
            </w:tcMar>
          </w:tcPr>
          <w:p w14:paraId="2CAD5619" w14:textId="77777777" w:rsidR="00DD2EA9" w:rsidRPr="00DA1B0F" w:rsidRDefault="00DD2EA9" w:rsidP="00DA1B0F">
            <w:pPr>
              <w:rPr>
                <w:sz w:val="21"/>
              </w:rPr>
            </w:pPr>
            <w:r w:rsidRPr="00DA1B0F">
              <w:rPr>
                <w:sz w:val="21"/>
              </w:rPr>
              <w:t>4639</w:t>
            </w:r>
          </w:p>
        </w:tc>
        <w:tc>
          <w:tcPr>
            <w:tcW w:w="1540" w:type="dxa"/>
            <w:tcBorders>
              <w:top w:val="nil"/>
              <w:left w:val="nil"/>
              <w:bottom w:val="nil"/>
              <w:right w:val="nil"/>
            </w:tcBorders>
            <w:tcMar>
              <w:top w:w="128" w:type="dxa"/>
              <w:left w:w="43" w:type="dxa"/>
              <w:bottom w:w="43" w:type="dxa"/>
              <w:right w:w="43" w:type="dxa"/>
            </w:tcMar>
          </w:tcPr>
          <w:p w14:paraId="10CCB55B" w14:textId="77777777" w:rsidR="00DD2EA9" w:rsidRPr="00DA1B0F" w:rsidRDefault="00DD2EA9" w:rsidP="00DA1B0F">
            <w:pPr>
              <w:rPr>
                <w:sz w:val="21"/>
              </w:rPr>
            </w:pPr>
            <w:r w:rsidRPr="00DA1B0F">
              <w:rPr>
                <w:sz w:val="21"/>
              </w:rPr>
              <w:t>Vik</w:t>
            </w:r>
          </w:p>
        </w:tc>
        <w:tc>
          <w:tcPr>
            <w:tcW w:w="860" w:type="dxa"/>
            <w:tcBorders>
              <w:top w:val="nil"/>
              <w:left w:val="nil"/>
              <w:bottom w:val="nil"/>
              <w:right w:val="nil"/>
            </w:tcBorders>
            <w:tcMar>
              <w:top w:w="128" w:type="dxa"/>
              <w:left w:w="43" w:type="dxa"/>
              <w:bottom w:w="43" w:type="dxa"/>
              <w:right w:w="43" w:type="dxa"/>
            </w:tcMar>
            <w:vAlign w:val="bottom"/>
          </w:tcPr>
          <w:p w14:paraId="18562759" w14:textId="77777777" w:rsidR="00DD2EA9" w:rsidRPr="00DA1B0F" w:rsidRDefault="00DD2EA9" w:rsidP="00F57EAC">
            <w:pPr>
              <w:jc w:val="center"/>
              <w:rPr>
                <w:sz w:val="21"/>
              </w:rPr>
            </w:pPr>
            <w:r w:rsidRPr="00DA1B0F">
              <w:rPr>
                <w:sz w:val="21"/>
              </w:rPr>
              <w:t>4,9</w:t>
            </w:r>
          </w:p>
        </w:tc>
        <w:tc>
          <w:tcPr>
            <w:tcW w:w="880" w:type="dxa"/>
            <w:tcBorders>
              <w:top w:val="nil"/>
              <w:left w:val="nil"/>
              <w:bottom w:val="nil"/>
              <w:right w:val="nil"/>
            </w:tcBorders>
            <w:tcMar>
              <w:top w:w="128" w:type="dxa"/>
              <w:left w:w="43" w:type="dxa"/>
              <w:bottom w:w="43" w:type="dxa"/>
              <w:right w:w="43" w:type="dxa"/>
            </w:tcMar>
            <w:vAlign w:val="bottom"/>
          </w:tcPr>
          <w:p w14:paraId="3C303927" w14:textId="77777777" w:rsidR="00DD2EA9" w:rsidRPr="00DA1B0F" w:rsidRDefault="00DD2EA9" w:rsidP="00F57EAC">
            <w:pPr>
              <w:jc w:val="center"/>
              <w:rPr>
                <w:sz w:val="21"/>
              </w:rPr>
            </w:pPr>
            <w:r w:rsidRPr="00DA1B0F">
              <w:rPr>
                <w:sz w:val="21"/>
              </w:rPr>
              <w:t>27,3</w:t>
            </w:r>
          </w:p>
        </w:tc>
        <w:tc>
          <w:tcPr>
            <w:tcW w:w="1180" w:type="dxa"/>
            <w:tcBorders>
              <w:top w:val="nil"/>
              <w:left w:val="nil"/>
              <w:bottom w:val="nil"/>
              <w:right w:val="nil"/>
            </w:tcBorders>
            <w:tcMar>
              <w:top w:w="128" w:type="dxa"/>
              <w:left w:w="43" w:type="dxa"/>
              <w:bottom w:w="43" w:type="dxa"/>
              <w:right w:w="43" w:type="dxa"/>
            </w:tcMar>
            <w:vAlign w:val="bottom"/>
          </w:tcPr>
          <w:p w14:paraId="210D735F" w14:textId="77777777" w:rsidR="00DD2EA9" w:rsidRPr="00DA1B0F" w:rsidRDefault="00DD2EA9" w:rsidP="00F57EAC">
            <w:pPr>
              <w:jc w:val="center"/>
              <w:rPr>
                <w:sz w:val="21"/>
              </w:rPr>
            </w:pPr>
            <w:r w:rsidRPr="00DA1B0F">
              <w:rPr>
                <w:sz w:val="21"/>
              </w:rPr>
              <w:t>25,6</w:t>
            </w:r>
          </w:p>
        </w:tc>
        <w:tc>
          <w:tcPr>
            <w:tcW w:w="1440" w:type="dxa"/>
            <w:tcBorders>
              <w:top w:val="nil"/>
              <w:left w:val="nil"/>
              <w:bottom w:val="nil"/>
              <w:right w:val="nil"/>
            </w:tcBorders>
            <w:tcMar>
              <w:top w:w="128" w:type="dxa"/>
              <w:left w:w="43" w:type="dxa"/>
              <w:bottom w:w="43" w:type="dxa"/>
              <w:right w:w="43" w:type="dxa"/>
            </w:tcMar>
            <w:vAlign w:val="bottom"/>
          </w:tcPr>
          <w:p w14:paraId="1C0FD410" w14:textId="77777777" w:rsidR="00DD2EA9" w:rsidRPr="00DA1B0F" w:rsidRDefault="00DD2EA9" w:rsidP="00F57EAC">
            <w:pPr>
              <w:jc w:val="center"/>
              <w:rPr>
                <w:sz w:val="21"/>
              </w:rPr>
            </w:pPr>
            <w:r w:rsidRPr="00DA1B0F">
              <w:rPr>
                <w:sz w:val="21"/>
              </w:rPr>
              <w:t>133,2</w:t>
            </w:r>
          </w:p>
        </w:tc>
        <w:tc>
          <w:tcPr>
            <w:tcW w:w="1880" w:type="dxa"/>
            <w:tcBorders>
              <w:top w:val="nil"/>
              <w:left w:val="nil"/>
              <w:bottom w:val="nil"/>
              <w:right w:val="nil"/>
            </w:tcBorders>
            <w:tcMar>
              <w:top w:w="128" w:type="dxa"/>
              <w:left w:w="43" w:type="dxa"/>
              <w:bottom w:w="43" w:type="dxa"/>
              <w:right w:w="43" w:type="dxa"/>
            </w:tcMar>
            <w:vAlign w:val="bottom"/>
          </w:tcPr>
          <w:p w14:paraId="26472768"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2BF8019" w14:textId="77777777" w:rsidR="00DD2EA9" w:rsidRPr="00DA1B0F" w:rsidRDefault="00DD2EA9" w:rsidP="00F57EAC">
            <w:pPr>
              <w:jc w:val="center"/>
              <w:rPr>
                <w:sz w:val="21"/>
              </w:rPr>
            </w:pPr>
            <w:r w:rsidRPr="00DA1B0F">
              <w:rPr>
                <w:sz w:val="21"/>
              </w:rPr>
              <w:t>71,5</w:t>
            </w:r>
          </w:p>
        </w:tc>
      </w:tr>
      <w:tr w:rsidR="004A055A" w:rsidRPr="00DA1B0F" w14:paraId="258F0F30" w14:textId="77777777">
        <w:trPr>
          <w:trHeight w:val="380"/>
        </w:trPr>
        <w:tc>
          <w:tcPr>
            <w:tcW w:w="560" w:type="dxa"/>
            <w:tcBorders>
              <w:top w:val="nil"/>
              <w:left w:val="nil"/>
              <w:bottom w:val="nil"/>
              <w:right w:val="nil"/>
            </w:tcBorders>
            <w:tcMar>
              <w:top w:w="128" w:type="dxa"/>
              <w:left w:w="43" w:type="dxa"/>
              <w:bottom w:w="43" w:type="dxa"/>
              <w:right w:w="43" w:type="dxa"/>
            </w:tcMar>
          </w:tcPr>
          <w:p w14:paraId="7DAEE96A" w14:textId="77777777" w:rsidR="00DD2EA9" w:rsidRPr="00DA1B0F" w:rsidRDefault="00DD2EA9" w:rsidP="00DA1B0F">
            <w:pPr>
              <w:rPr>
                <w:sz w:val="21"/>
              </w:rPr>
            </w:pPr>
            <w:r w:rsidRPr="00DA1B0F">
              <w:rPr>
                <w:sz w:val="21"/>
              </w:rPr>
              <w:t>4640</w:t>
            </w:r>
          </w:p>
        </w:tc>
        <w:tc>
          <w:tcPr>
            <w:tcW w:w="1540" w:type="dxa"/>
            <w:tcBorders>
              <w:top w:val="nil"/>
              <w:left w:val="nil"/>
              <w:bottom w:val="nil"/>
              <w:right w:val="nil"/>
            </w:tcBorders>
            <w:tcMar>
              <w:top w:w="128" w:type="dxa"/>
              <w:left w:w="43" w:type="dxa"/>
              <w:bottom w:w="43" w:type="dxa"/>
              <w:right w:w="43" w:type="dxa"/>
            </w:tcMar>
          </w:tcPr>
          <w:p w14:paraId="3A3D90ED" w14:textId="77777777" w:rsidR="00DD2EA9" w:rsidRPr="00DA1B0F" w:rsidRDefault="00DD2EA9" w:rsidP="00DA1B0F">
            <w:pPr>
              <w:rPr>
                <w:sz w:val="21"/>
              </w:rPr>
            </w:pPr>
            <w:r w:rsidRPr="00DA1B0F">
              <w:rPr>
                <w:sz w:val="21"/>
              </w:rPr>
              <w:t>Sogndal</w:t>
            </w:r>
          </w:p>
        </w:tc>
        <w:tc>
          <w:tcPr>
            <w:tcW w:w="860" w:type="dxa"/>
            <w:tcBorders>
              <w:top w:val="nil"/>
              <w:left w:val="nil"/>
              <w:bottom w:val="nil"/>
              <w:right w:val="nil"/>
            </w:tcBorders>
            <w:tcMar>
              <w:top w:w="128" w:type="dxa"/>
              <w:left w:w="43" w:type="dxa"/>
              <w:bottom w:w="43" w:type="dxa"/>
              <w:right w:w="43" w:type="dxa"/>
            </w:tcMar>
            <w:vAlign w:val="bottom"/>
          </w:tcPr>
          <w:p w14:paraId="66EDB308" w14:textId="77777777" w:rsidR="00DD2EA9" w:rsidRPr="00DA1B0F" w:rsidRDefault="00DD2EA9" w:rsidP="00F57EAC">
            <w:pPr>
              <w:jc w:val="center"/>
              <w:rPr>
                <w:sz w:val="21"/>
              </w:rPr>
            </w:pPr>
            <w:r w:rsidRPr="00DA1B0F">
              <w:rPr>
                <w:sz w:val="21"/>
              </w:rPr>
              <w:t>-1,3</w:t>
            </w:r>
          </w:p>
        </w:tc>
        <w:tc>
          <w:tcPr>
            <w:tcW w:w="880" w:type="dxa"/>
            <w:tcBorders>
              <w:top w:val="nil"/>
              <w:left w:val="nil"/>
              <w:bottom w:val="nil"/>
              <w:right w:val="nil"/>
            </w:tcBorders>
            <w:tcMar>
              <w:top w:w="128" w:type="dxa"/>
              <w:left w:w="43" w:type="dxa"/>
              <w:bottom w:w="43" w:type="dxa"/>
              <w:right w:w="43" w:type="dxa"/>
            </w:tcMar>
            <w:vAlign w:val="bottom"/>
          </w:tcPr>
          <w:p w14:paraId="47FA1911" w14:textId="77777777" w:rsidR="00DD2EA9" w:rsidRPr="00DA1B0F" w:rsidRDefault="00DD2EA9" w:rsidP="00F57EAC">
            <w:pPr>
              <w:jc w:val="center"/>
              <w:rPr>
                <w:sz w:val="21"/>
              </w:rPr>
            </w:pPr>
            <w:r w:rsidRPr="00DA1B0F">
              <w:rPr>
                <w:sz w:val="21"/>
              </w:rPr>
              <w:t>7,5</w:t>
            </w:r>
          </w:p>
        </w:tc>
        <w:tc>
          <w:tcPr>
            <w:tcW w:w="1180" w:type="dxa"/>
            <w:tcBorders>
              <w:top w:val="nil"/>
              <w:left w:val="nil"/>
              <w:bottom w:val="nil"/>
              <w:right w:val="nil"/>
            </w:tcBorders>
            <w:tcMar>
              <w:top w:w="128" w:type="dxa"/>
              <w:left w:w="43" w:type="dxa"/>
              <w:bottom w:w="43" w:type="dxa"/>
              <w:right w:w="43" w:type="dxa"/>
            </w:tcMar>
            <w:vAlign w:val="bottom"/>
          </w:tcPr>
          <w:p w14:paraId="60A06EE0" w14:textId="77777777" w:rsidR="00DD2EA9" w:rsidRPr="00DA1B0F" w:rsidRDefault="00DD2EA9" w:rsidP="00F57EAC">
            <w:pPr>
              <w:jc w:val="center"/>
              <w:rPr>
                <w:sz w:val="21"/>
              </w:rPr>
            </w:pPr>
            <w:r w:rsidRPr="00DA1B0F">
              <w:rPr>
                <w:sz w:val="21"/>
              </w:rPr>
              <w:t>20,1</w:t>
            </w:r>
          </w:p>
        </w:tc>
        <w:tc>
          <w:tcPr>
            <w:tcW w:w="1440" w:type="dxa"/>
            <w:tcBorders>
              <w:top w:val="nil"/>
              <w:left w:val="nil"/>
              <w:bottom w:val="nil"/>
              <w:right w:val="nil"/>
            </w:tcBorders>
            <w:tcMar>
              <w:top w:w="128" w:type="dxa"/>
              <w:left w:w="43" w:type="dxa"/>
              <w:bottom w:w="43" w:type="dxa"/>
              <w:right w:w="43" w:type="dxa"/>
            </w:tcMar>
            <w:vAlign w:val="bottom"/>
          </w:tcPr>
          <w:p w14:paraId="05CA6F14" w14:textId="77777777" w:rsidR="00DD2EA9" w:rsidRPr="00DA1B0F" w:rsidRDefault="00DD2EA9" w:rsidP="00F57EAC">
            <w:pPr>
              <w:jc w:val="center"/>
              <w:rPr>
                <w:sz w:val="21"/>
              </w:rPr>
            </w:pPr>
            <w:r w:rsidRPr="00DA1B0F">
              <w:rPr>
                <w:sz w:val="21"/>
              </w:rPr>
              <w:t>87,7</w:t>
            </w:r>
          </w:p>
        </w:tc>
        <w:tc>
          <w:tcPr>
            <w:tcW w:w="1880" w:type="dxa"/>
            <w:tcBorders>
              <w:top w:val="nil"/>
              <w:left w:val="nil"/>
              <w:bottom w:val="nil"/>
              <w:right w:val="nil"/>
            </w:tcBorders>
            <w:tcMar>
              <w:top w:w="128" w:type="dxa"/>
              <w:left w:w="43" w:type="dxa"/>
              <w:bottom w:w="43" w:type="dxa"/>
              <w:right w:w="43" w:type="dxa"/>
            </w:tcMar>
            <w:vAlign w:val="bottom"/>
          </w:tcPr>
          <w:p w14:paraId="421414BA"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76C01D5" w14:textId="77777777" w:rsidR="00DD2EA9" w:rsidRPr="00DA1B0F" w:rsidRDefault="00DD2EA9" w:rsidP="00F57EAC">
            <w:pPr>
              <w:jc w:val="center"/>
              <w:rPr>
                <w:sz w:val="21"/>
              </w:rPr>
            </w:pPr>
            <w:r w:rsidRPr="00DA1B0F">
              <w:rPr>
                <w:sz w:val="21"/>
              </w:rPr>
              <w:t>38,9</w:t>
            </w:r>
          </w:p>
        </w:tc>
      </w:tr>
      <w:tr w:rsidR="004A055A" w:rsidRPr="00DA1B0F" w14:paraId="134EE81B" w14:textId="77777777">
        <w:trPr>
          <w:trHeight w:val="380"/>
        </w:trPr>
        <w:tc>
          <w:tcPr>
            <w:tcW w:w="560" w:type="dxa"/>
            <w:tcBorders>
              <w:top w:val="nil"/>
              <w:left w:val="nil"/>
              <w:bottom w:val="nil"/>
              <w:right w:val="nil"/>
            </w:tcBorders>
            <w:tcMar>
              <w:top w:w="128" w:type="dxa"/>
              <w:left w:w="43" w:type="dxa"/>
              <w:bottom w:w="43" w:type="dxa"/>
              <w:right w:w="43" w:type="dxa"/>
            </w:tcMar>
          </w:tcPr>
          <w:p w14:paraId="7C4670DC" w14:textId="77777777" w:rsidR="00DD2EA9" w:rsidRPr="00DA1B0F" w:rsidRDefault="00DD2EA9" w:rsidP="00DA1B0F">
            <w:pPr>
              <w:rPr>
                <w:sz w:val="21"/>
              </w:rPr>
            </w:pPr>
            <w:r w:rsidRPr="00DA1B0F">
              <w:rPr>
                <w:sz w:val="21"/>
              </w:rPr>
              <w:t>4641</w:t>
            </w:r>
          </w:p>
        </w:tc>
        <w:tc>
          <w:tcPr>
            <w:tcW w:w="1540" w:type="dxa"/>
            <w:tcBorders>
              <w:top w:val="nil"/>
              <w:left w:val="nil"/>
              <w:bottom w:val="nil"/>
              <w:right w:val="nil"/>
            </w:tcBorders>
            <w:tcMar>
              <w:top w:w="128" w:type="dxa"/>
              <w:left w:w="43" w:type="dxa"/>
              <w:bottom w:w="43" w:type="dxa"/>
              <w:right w:w="43" w:type="dxa"/>
            </w:tcMar>
          </w:tcPr>
          <w:p w14:paraId="3564B29D" w14:textId="77777777" w:rsidR="00DD2EA9" w:rsidRPr="00DA1B0F" w:rsidRDefault="00DD2EA9" w:rsidP="00DA1B0F">
            <w:pPr>
              <w:rPr>
                <w:sz w:val="21"/>
              </w:rPr>
            </w:pPr>
            <w:r w:rsidRPr="00DA1B0F">
              <w:rPr>
                <w:sz w:val="21"/>
              </w:rPr>
              <w:t>Aurland</w:t>
            </w:r>
          </w:p>
        </w:tc>
        <w:tc>
          <w:tcPr>
            <w:tcW w:w="860" w:type="dxa"/>
            <w:tcBorders>
              <w:top w:val="nil"/>
              <w:left w:val="nil"/>
              <w:bottom w:val="nil"/>
              <w:right w:val="nil"/>
            </w:tcBorders>
            <w:tcMar>
              <w:top w:w="128" w:type="dxa"/>
              <w:left w:w="43" w:type="dxa"/>
              <w:bottom w:w="43" w:type="dxa"/>
              <w:right w:w="43" w:type="dxa"/>
            </w:tcMar>
            <w:vAlign w:val="bottom"/>
          </w:tcPr>
          <w:p w14:paraId="73251343" w14:textId="77777777" w:rsidR="00DD2EA9" w:rsidRPr="00DA1B0F" w:rsidRDefault="00DD2EA9" w:rsidP="00F57EAC">
            <w:pPr>
              <w:jc w:val="center"/>
              <w:rPr>
                <w:sz w:val="21"/>
              </w:rPr>
            </w:pPr>
            <w:r w:rsidRPr="00DA1B0F">
              <w:rPr>
                <w:sz w:val="21"/>
              </w:rPr>
              <w:t>11,6</w:t>
            </w:r>
          </w:p>
        </w:tc>
        <w:tc>
          <w:tcPr>
            <w:tcW w:w="880" w:type="dxa"/>
            <w:tcBorders>
              <w:top w:val="nil"/>
              <w:left w:val="nil"/>
              <w:bottom w:val="nil"/>
              <w:right w:val="nil"/>
            </w:tcBorders>
            <w:tcMar>
              <w:top w:w="128" w:type="dxa"/>
              <w:left w:w="43" w:type="dxa"/>
              <w:bottom w:w="43" w:type="dxa"/>
              <w:right w:w="43" w:type="dxa"/>
            </w:tcMar>
            <w:vAlign w:val="bottom"/>
          </w:tcPr>
          <w:p w14:paraId="7060F68F" w14:textId="77777777" w:rsidR="00DD2EA9" w:rsidRPr="00DA1B0F" w:rsidRDefault="00DD2EA9" w:rsidP="00F57EAC">
            <w:pPr>
              <w:jc w:val="center"/>
              <w:rPr>
                <w:sz w:val="21"/>
              </w:rPr>
            </w:pPr>
            <w:r w:rsidRPr="00DA1B0F">
              <w:rPr>
                <w:sz w:val="21"/>
              </w:rPr>
              <w:t>52,7</w:t>
            </w:r>
          </w:p>
        </w:tc>
        <w:tc>
          <w:tcPr>
            <w:tcW w:w="1180" w:type="dxa"/>
            <w:tcBorders>
              <w:top w:val="nil"/>
              <w:left w:val="nil"/>
              <w:bottom w:val="nil"/>
              <w:right w:val="nil"/>
            </w:tcBorders>
            <w:tcMar>
              <w:top w:w="128" w:type="dxa"/>
              <w:left w:w="43" w:type="dxa"/>
              <w:bottom w:w="43" w:type="dxa"/>
              <w:right w:w="43" w:type="dxa"/>
            </w:tcMar>
            <w:vAlign w:val="bottom"/>
          </w:tcPr>
          <w:p w14:paraId="52DFCAA7" w14:textId="77777777" w:rsidR="00DD2EA9" w:rsidRPr="00DA1B0F" w:rsidRDefault="00DD2EA9" w:rsidP="00F57EAC">
            <w:pPr>
              <w:jc w:val="center"/>
              <w:rPr>
                <w:sz w:val="21"/>
              </w:rPr>
            </w:pPr>
            <w:r w:rsidRPr="00DA1B0F">
              <w:rPr>
                <w:sz w:val="21"/>
              </w:rPr>
              <w:t>47,9</w:t>
            </w:r>
          </w:p>
        </w:tc>
        <w:tc>
          <w:tcPr>
            <w:tcW w:w="1440" w:type="dxa"/>
            <w:tcBorders>
              <w:top w:val="nil"/>
              <w:left w:val="nil"/>
              <w:bottom w:val="nil"/>
              <w:right w:val="nil"/>
            </w:tcBorders>
            <w:tcMar>
              <w:top w:w="128" w:type="dxa"/>
              <w:left w:w="43" w:type="dxa"/>
              <w:bottom w:w="43" w:type="dxa"/>
              <w:right w:w="43" w:type="dxa"/>
            </w:tcMar>
            <w:vAlign w:val="bottom"/>
          </w:tcPr>
          <w:p w14:paraId="6E6E4880" w14:textId="77777777" w:rsidR="00DD2EA9" w:rsidRPr="00DA1B0F" w:rsidRDefault="00DD2EA9" w:rsidP="00F57EAC">
            <w:pPr>
              <w:jc w:val="center"/>
              <w:rPr>
                <w:sz w:val="21"/>
              </w:rPr>
            </w:pPr>
            <w:r w:rsidRPr="00DA1B0F">
              <w:rPr>
                <w:sz w:val="21"/>
              </w:rPr>
              <w:t>70,2</w:t>
            </w:r>
          </w:p>
        </w:tc>
        <w:tc>
          <w:tcPr>
            <w:tcW w:w="1880" w:type="dxa"/>
            <w:tcBorders>
              <w:top w:val="nil"/>
              <w:left w:val="nil"/>
              <w:bottom w:val="nil"/>
              <w:right w:val="nil"/>
            </w:tcBorders>
            <w:tcMar>
              <w:top w:w="128" w:type="dxa"/>
              <w:left w:w="43" w:type="dxa"/>
              <w:bottom w:w="43" w:type="dxa"/>
              <w:right w:w="43" w:type="dxa"/>
            </w:tcMar>
            <w:vAlign w:val="bottom"/>
          </w:tcPr>
          <w:p w14:paraId="17E03C8E"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07FD65A" w14:textId="77777777" w:rsidR="00DD2EA9" w:rsidRPr="00DA1B0F" w:rsidRDefault="00DD2EA9" w:rsidP="00F57EAC">
            <w:pPr>
              <w:jc w:val="center"/>
              <w:rPr>
                <w:sz w:val="21"/>
              </w:rPr>
            </w:pPr>
            <w:r w:rsidRPr="00DA1B0F">
              <w:rPr>
                <w:sz w:val="21"/>
              </w:rPr>
              <w:t>-3,3</w:t>
            </w:r>
          </w:p>
        </w:tc>
      </w:tr>
      <w:tr w:rsidR="004A055A" w:rsidRPr="00DA1B0F" w14:paraId="11D15090" w14:textId="77777777">
        <w:trPr>
          <w:trHeight w:val="380"/>
        </w:trPr>
        <w:tc>
          <w:tcPr>
            <w:tcW w:w="560" w:type="dxa"/>
            <w:tcBorders>
              <w:top w:val="nil"/>
              <w:left w:val="nil"/>
              <w:bottom w:val="nil"/>
              <w:right w:val="nil"/>
            </w:tcBorders>
            <w:tcMar>
              <w:top w:w="128" w:type="dxa"/>
              <w:left w:w="43" w:type="dxa"/>
              <w:bottom w:w="43" w:type="dxa"/>
              <w:right w:w="43" w:type="dxa"/>
            </w:tcMar>
          </w:tcPr>
          <w:p w14:paraId="552B0A21" w14:textId="77777777" w:rsidR="00DD2EA9" w:rsidRPr="00DA1B0F" w:rsidRDefault="00DD2EA9" w:rsidP="00DA1B0F">
            <w:pPr>
              <w:rPr>
                <w:sz w:val="21"/>
              </w:rPr>
            </w:pPr>
            <w:r w:rsidRPr="00DA1B0F">
              <w:rPr>
                <w:sz w:val="21"/>
              </w:rPr>
              <w:t>4642</w:t>
            </w:r>
          </w:p>
        </w:tc>
        <w:tc>
          <w:tcPr>
            <w:tcW w:w="1540" w:type="dxa"/>
            <w:tcBorders>
              <w:top w:val="nil"/>
              <w:left w:val="nil"/>
              <w:bottom w:val="nil"/>
              <w:right w:val="nil"/>
            </w:tcBorders>
            <w:tcMar>
              <w:top w:w="128" w:type="dxa"/>
              <w:left w:w="43" w:type="dxa"/>
              <w:bottom w:w="43" w:type="dxa"/>
              <w:right w:w="43" w:type="dxa"/>
            </w:tcMar>
          </w:tcPr>
          <w:p w14:paraId="6F308846" w14:textId="77777777" w:rsidR="00DD2EA9" w:rsidRPr="00DA1B0F" w:rsidRDefault="00DD2EA9" w:rsidP="00DA1B0F">
            <w:pPr>
              <w:rPr>
                <w:sz w:val="21"/>
              </w:rPr>
            </w:pPr>
            <w:r w:rsidRPr="00DA1B0F">
              <w:rPr>
                <w:sz w:val="21"/>
              </w:rPr>
              <w:t>Lærdal</w:t>
            </w:r>
          </w:p>
        </w:tc>
        <w:tc>
          <w:tcPr>
            <w:tcW w:w="860" w:type="dxa"/>
            <w:tcBorders>
              <w:top w:val="nil"/>
              <w:left w:val="nil"/>
              <w:bottom w:val="nil"/>
              <w:right w:val="nil"/>
            </w:tcBorders>
            <w:tcMar>
              <w:top w:w="128" w:type="dxa"/>
              <w:left w:w="43" w:type="dxa"/>
              <w:bottom w:w="43" w:type="dxa"/>
              <w:right w:w="43" w:type="dxa"/>
            </w:tcMar>
            <w:vAlign w:val="bottom"/>
          </w:tcPr>
          <w:p w14:paraId="33E8E209" w14:textId="77777777" w:rsidR="00DD2EA9" w:rsidRPr="00DA1B0F" w:rsidRDefault="00DD2EA9" w:rsidP="00F57EAC">
            <w:pPr>
              <w:jc w:val="center"/>
              <w:rPr>
                <w:sz w:val="21"/>
              </w:rPr>
            </w:pPr>
            <w:r w:rsidRPr="00DA1B0F">
              <w:rPr>
                <w:sz w:val="21"/>
              </w:rPr>
              <w:t>3,3</w:t>
            </w:r>
          </w:p>
        </w:tc>
        <w:tc>
          <w:tcPr>
            <w:tcW w:w="880" w:type="dxa"/>
            <w:tcBorders>
              <w:top w:val="nil"/>
              <w:left w:val="nil"/>
              <w:bottom w:val="nil"/>
              <w:right w:val="nil"/>
            </w:tcBorders>
            <w:tcMar>
              <w:top w:w="128" w:type="dxa"/>
              <w:left w:w="43" w:type="dxa"/>
              <w:bottom w:w="43" w:type="dxa"/>
              <w:right w:w="43" w:type="dxa"/>
            </w:tcMar>
            <w:vAlign w:val="bottom"/>
          </w:tcPr>
          <w:p w14:paraId="08344FCF" w14:textId="77777777" w:rsidR="00DD2EA9" w:rsidRPr="00DA1B0F" w:rsidRDefault="00DD2EA9" w:rsidP="00F57EAC">
            <w:pPr>
              <w:jc w:val="center"/>
              <w:rPr>
                <w:sz w:val="21"/>
              </w:rPr>
            </w:pPr>
            <w:r w:rsidRPr="00DA1B0F">
              <w:rPr>
                <w:sz w:val="21"/>
              </w:rPr>
              <w:t>23,8</w:t>
            </w:r>
          </w:p>
        </w:tc>
        <w:tc>
          <w:tcPr>
            <w:tcW w:w="1180" w:type="dxa"/>
            <w:tcBorders>
              <w:top w:val="nil"/>
              <w:left w:val="nil"/>
              <w:bottom w:val="nil"/>
              <w:right w:val="nil"/>
            </w:tcBorders>
            <w:tcMar>
              <w:top w:w="128" w:type="dxa"/>
              <w:left w:w="43" w:type="dxa"/>
              <w:bottom w:w="43" w:type="dxa"/>
              <w:right w:w="43" w:type="dxa"/>
            </w:tcMar>
            <w:vAlign w:val="bottom"/>
          </w:tcPr>
          <w:p w14:paraId="59E67830" w14:textId="77777777" w:rsidR="00DD2EA9" w:rsidRPr="00DA1B0F" w:rsidRDefault="00DD2EA9" w:rsidP="00F57EAC">
            <w:pPr>
              <w:jc w:val="center"/>
              <w:rPr>
                <w:sz w:val="21"/>
              </w:rPr>
            </w:pPr>
            <w:r w:rsidRPr="00DA1B0F">
              <w:rPr>
                <w:sz w:val="21"/>
              </w:rPr>
              <w:t>22,2</w:t>
            </w:r>
          </w:p>
        </w:tc>
        <w:tc>
          <w:tcPr>
            <w:tcW w:w="1440" w:type="dxa"/>
            <w:tcBorders>
              <w:top w:val="nil"/>
              <w:left w:val="nil"/>
              <w:bottom w:val="nil"/>
              <w:right w:val="nil"/>
            </w:tcBorders>
            <w:tcMar>
              <w:top w:w="128" w:type="dxa"/>
              <w:left w:w="43" w:type="dxa"/>
              <w:bottom w:w="43" w:type="dxa"/>
              <w:right w:w="43" w:type="dxa"/>
            </w:tcMar>
            <w:vAlign w:val="bottom"/>
          </w:tcPr>
          <w:p w14:paraId="799DA7EB" w14:textId="77777777" w:rsidR="00DD2EA9" w:rsidRPr="00DA1B0F" w:rsidRDefault="00DD2EA9" w:rsidP="00F57EAC">
            <w:pPr>
              <w:jc w:val="center"/>
              <w:rPr>
                <w:sz w:val="21"/>
              </w:rPr>
            </w:pPr>
            <w:r w:rsidRPr="00DA1B0F">
              <w:rPr>
                <w:sz w:val="21"/>
              </w:rPr>
              <w:t>88,0</w:t>
            </w:r>
          </w:p>
        </w:tc>
        <w:tc>
          <w:tcPr>
            <w:tcW w:w="1880" w:type="dxa"/>
            <w:tcBorders>
              <w:top w:val="nil"/>
              <w:left w:val="nil"/>
              <w:bottom w:val="nil"/>
              <w:right w:val="nil"/>
            </w:tcBorders>
            <w:tcMar>
              <w:top w:w="128" w:type="dxa"/>
              <w:left w:w="43" w:type="dxa"/>
              <w:bottom w:w="43" w:type="dxa"/>
              <w:right w:w="43" w:type="dxa"/>
            </w:tcMar>
            <w:vAlign w:val="bottom"/>
          </w:tcPr>
          <w:p w14:paraId="303FE473"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E2BCFD8" w14:textId="77777777" w:rsidR="00DD2EA9" w:rsidRPr="00DA1B0F" w:rsidRDefault="00DD2EA9" w:rsidP="00F57EAC">
            <w:pPr>
              <w:jc w:val="center"/>
              <w:rPr>
                <w:sz w:val="21"/>
              </w:rPr>
            </w:pPr>
            <w:r w:rsidRPr="00DA1B0F">
              <w:rPr>
                <w:sz w:val="21"/>
              </w:rPr>
              <w:t>.</w:t>
            </w:r>
          </w:p>
        </w:tc>
      </w:tr>
      <w:tr w:rsidR="004A055A" w:rsidRPr="00DA1B0F" w14:paraId="66377C87" w14:textId="77777777">
        <w:trPr>
          <w:trHeight w:val="380"/>
        </w:trPr>
        <w:tc>
          <w:tcPr>
            <w:tcW w:w="560" w:type="dxa"/>
            <w:tcBorders>
              <w:top w:val="nil"/>
              <w:left w:val="nil"/>
              <w:bottom w:val="nil"/>
              <w:right w:val="nil"/>
            </w:tcBorders>
            <w:tcMar>
              <w:top w:w="128" w:type="dxa"/>
              <w:left w:w="43" w:type="dxa"/>
              <w:bottom w:w="43" w:type="dxa"/>
              <w:right w:w="43" w:type="dxa"/>
            </w:tcMar>
          </w:tcPr>
          <w:p w14:paraId="260C558B" w14:textId="77777777" w:rsidR="00DD2EA9" w:rsidRPr="00DA1B0F" w:rsidRDefault="00DD2EA9" w:rsidP="00DA1B0F">
            <w:pPr>
              <w:rPr>
                <w:sz w:val="21"/>
              </w:rPr>
            </w:pPr>
            <w:r w:rsidRPr="00DA1B0F">
              <w:rPr>
                <w:sz w:val="21"/>
              </w:rPr>
              <w:t>4643</w:t>
            </w:r>
          </w:p>
        </w:tc>
        <w:tc>
          <w:tcPr>
            <w:tcW w:w="1540" w:type="dxa"/>
            <w:tcBorders>
              <w:top w:val="nil"/>
              <w:left w:val="nil"/>
              <w:bottom w:val="nil"/>
              <w:right w:val="nil"/>
            </w:tcBorders>
            <w:tcMar>
              <w:top w:w="128" w:type="dxa"/>
              <w:left w:w="43" w:type="dxa"/>
              <w:bottom w:w="43" w:type="dxa"/>
              <w:right w:w="43" w:type="dxa"/>
            </w:tcMar>
          </w:tcPr>
          <w:p w14:paraId="423A75EF" w14:textId="77777777" w:rsidR="00DD2EA9" w:rsidRPr="00DA1B0F" w:rsidRDefault="00DD2EA9" w:rsidP="00DA1B0F">
            <w:pPr>
              <w:rPr>
                <w:sz w:val="21"/>
              </w:rPr>
            </w:pPr>
            <w:r w:rsidRPr="00DA1B0F">
              <w:rPr>
                <w:sz w:val="21"/>
              </w:rPr>
              <w:t>Årdal</w:t>
            </w:r>
          </w:p>
        </w:tc>
        <w:tc>
          <w:tcPr>
            <w:tcW w:w="860" w:type="dxa"/>
            <w:tcBorders>
              <w:top w:val="nil"/>
              <w:left w:val="nil"/>
              <w:bottom w:val="nil"/>
              <w:right w:val="nil"/>
            </w:tcBorders>
            <w:tcMar>
              <w:top w:w="128" w:type="dxa"/>
              <w:left w:w="43" w:type="dxa"/>
              <w:bottom w:w="43" w:type="dxa"/>
              <w:right w:w="43" w:type="dxa"/>
            </w:tcMar>
            <w:vAlign w:val="bottom"/>
          </w:tcPr>
          <w:p w14:paraId="57CB33C1" w14:textId="77777777" w:rsidR="00DD2EA9" w:rsidRPr="00DA1B0F" w:rsidRDefault="00DD2EA9" w:rsidP="00F57EAC">
            <w:pPr>
              <w:jc w:val="center"/>
              <w:rPr>
                <w:sz w:val="21"/>
              </w:rPr>
            </w:pPr>
            <w:r w:rsidRPr="00DA1B0F">
              <w:rPr>
                <w:sz w:val="21"/>
              </w:rPr>
              <w:t>3,7</w:t>
            </w:r>
          </w:p>
        </w:tc>
        <w:tc>
          <w:tcPr>
            <w:tcW w:w="880" w:type="dxa"/>
            <w:tcBorders>
              <w:top w:val="nil"/>
              <w:left w:val="nil"/>
              <w:bottom w:val="nil"/>
              <w:right w:val="nil"/>
            </w:tcBorders>
            <w:tcMar>
              <w:top w:w="128" w:type="dxa"/>
              <w:left w:w="43" w:type="dxa"/>
              <w:bottom w:w="43" w:type="dxa"/>
              <w:right w:w="43" w:type="dxa"/>
            </w:tcMar>
            <w:vAlign w:val="bottom"/>
          </w:tcPr>
          <w:p w14:paraId="298D5C77" w14:textId="77777777" w:rsidR="00DD2EA9" w:rsidRPr="00DA1B0F" w:rsidRDefault="00DD2EA9" w:rsidP="00F57EAC">
            <w:pPr>
              <w:jc w:val="center"/>
              <w:rPr>
                <w:sz w:val="21"/>
              </w:rPr>
            </w:pPr>
            <w:r w:rsidRPr="00DA1B0F">
              <w:rPr>
                <w:sz w:val="21"/>
              </w:rPr>
              <w:t>5,9</w:t>
            </w:r>
          </w:p>
        </w:tc>
        <w:tc>
          <w:tcPr>
            <w:tcW w:w="1180" w:type="dxa"/>
            <w:tcBorders>
              <w:top w:val="nil"/>
              <w:left w:val="nil"/>
              <w:bottom w:val="nil"/>
              <w:right w:val="nil"/>
            </w:tcBorders>
            <w:tcMar>
              <w:top w:w="128" w:type="dxa"/>
              <w:left w:w="43" w:type="dxa"/>
              <w:bottom w:w="43" w:type="dxa"/>
              <w:right w:w="43" w:type="dxa"/>
            </w:tcMar>
            <w:vAlign w:val="bottom"/>
          </w:tcPr>
          <w:p w14:paraId="2F21038B" w14:textId="77777777" w:rsidR="00DD2EA9" w:rsidRPr="00DA1B0F" w:rsidRDefault="00DD2EA9" w:rsidP="00F57EAC">
            <w:pPr>
              <w:jc w:val="center"/>
              <w:rPr>
                <w:sz w:val="21"/>
              </w:rPr>
            </w:pPr>
            <w:r w:rsidRPr="00DA1B0F">
              <w:rPr>
                <w:sz w:val="21"/>
              </w:rPr>
              <w:t>9,0</w:t>
            </w:r>
          </w:p>
        </w:tc>
        <w:tc>
          <w:tcPr>
            <w:tcW w:w="1440" w:type="dxa"/>
            <w:tcBorders>
              <w:top w:val="nil"/>
              <w:left w:val="nil"/>
              <w:bottom w:val="nil"/>
              <w:right w:val="nil"/>
            </w:tcBorders>
            <w:tcMar>
              <w:top w:w="128" w:type="dxa"/>
              <w:left w:w="43" w:type="dxa"/>
              <w:bottom w:w="43" w:type="dxa"/>
              <w:right w:w="43" w:type="dxa"/>
            </w:tcMar>
            <w:vAlign w:val="bottom"/>
          </w:tcPr>
          <w:p w14:paraId="2091BBD2" w14:textId="77777777" w:rsidR="00DD2EA9" w:rsidRPr="00DA1B0F" w:rsidRDefault="00DD2EA9" w:rsidP="00F57EAC">
            <w:pPr>
              <w:jc w:val="center"/>
              <w:rPr>
                <w:sz w:val="21"/>
              </w:rPr>
            </w:pPr>
            <w:r w:rsidRPr="00DA1B0F">
              <w:rPr>
                <w:sz w:val="21"/>
              </w:rPr>
              <w:t>73,4</w:t>
            </w:r>
          </w:p>
        </w:tc>
        <w:tc>
          <w:tcPr>
            <w:tcW w:w="1880" w:type="dxa"/>
            <w:tcBorders>
              <w:top w:val="nil"/>
              <w:left w:val="nil"/>
              <w:bottom w:val="nil"/>
              <w:right w:val="nil"/>
            </w:tcBorders>
            <w:tcMar>
              <w:top w:w="128" w:type="dxa"/>
              <w:left w:w="43" w:type="dxa"/>
              <w:bottom w:w="43" w:type="dxa"/>
              <w:right w:w="43" w:type="dxa"/>
            </w:tcMar>
            <w:vAlign w:val="bottom"/>
          </w:tcPr>
          <w:p w14:paraId="11DF3657"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B347349" w14:textId="77777777" w:rsidR="00DD2EA9" w:rsidRPr="00DA1B0F" w:rsidRDefault="00DD2EA9" w:rsidP="00F57EAC">
            <w:pPr>
              <w:jc w:val="center"/>
              <w:rPr>
                <w:sz w:val="21"/>
              </w:rPr>
            </w:pPr>
            <w:r w:rsidRPr="00DA1B0F">
              <w:rPr>
                <w:sz w:val="21"/>
              </w:rPr>
              <w:t>40,5</w:t>
            </w:r>
          </w:p>
        </w:tc>
      </w:tr>
      <w:tr w:rsidR="004A055A" w:rsidRPr="00DA1B0F" w14:paraId="5FEA8275" w14:textId="77777777">
        <w:trPr>
          <w:trHeight w:val="380"/>
        </w:trPr>
        <w:tc>
          <w:tcPr>
            <w:tcW w:w="560" w:type="dxa"/>
            <w:tcBorders>
              <w:top w:val="nil"/>
              <w:left w:val="nil"/>
              <w:bottom w:val="nil"/>
              <w:right w:val="nil"/>
            </w:tcBorders>
            <w:tcMar>
              <w:top w:w="128" w:type="dxa"/>
              <w:left w:w="43" w:type="dxa"/>
              <w:bottom w:w="43" w:type="dxa"/>
              <w:right w:w="43" w:type="dxa"/>
            </w:tcMar>
          </w:tcPr>
          <w:p w14:paraId="79B12C0B" w14:textId="77777777" w:rsidR="00DD2EA9" w:rsidRPr="00DA1B0F" w:rsidRDefault="00DD2EA9" w:rsidP="00DA1B0F">
            <w:pPr>
              <w:rPr>
                <w:sz w:val="21"/>
              </w:rPr>
            </w:pPr>
            <w:r w:rsidRPr="00DA1B0F">
              <w:rPr>
                <w:sz w:val="21"/>
              </w:rPr>
              <w:t>4644</w:t>
            </w:r>
          </w:p>
        </w:tc>
        <w:tc>
          <w:tcPr>
            <w:tcW w:w="1540" w:type="dxa"/>
            <w:tcBorders>
              <w:top w:val="nil"/>
              <w:left w:val="nil"/>
              <w:bottom w:val="nil"/>
              <w:right w:val="nil"/>
            </w:tcBorders>
            <w:tcMar>
              <w:top w:w="128" w:type="dxa"/>
              <w:left w:w="43" w:type="dxa"/>
              <w:bottom w:w="43" w:type="dxa"/>
              <w:right w:w="43" w:type="dxa"/>
            </w:tcMar>
          </w:tcPr>
          <w:p w14:paraId="1CF39C82" w14:textId="77777777" w:rsidR="00DD2EA9" w:rsidRPr="00DA1B0F" w:rsidRDefault="00DD2EA9" w:rsidP="00DA1B0F">
            <w:pPr>
              <w:rPr>
                <w:sz w:val="21"/>
              </w:rPr>
            </w:pPr>
            <w:r w:rsidRPr="00DA1B0F">
              <w:rPr>
                <w:sz w:val="21"/>
              </w:rPr>
              <w:t>Luster</w:t>
            </w:r>
          </w:p>
        </w:tc>
        <w:tc>
          <w:tcPr>
            <w:tcW w:w="860" w:type="dxa"/>
            <w:tcBorders>
              <w:top w:val="nil"/>
              <w:left w:val="nil"/>
              <w:bottom w:val="nil"/>
              <w:right w:val="nil"/>
            </w:tcBorders>
            <w:tcMar>
              <w:top w:w="128" w:type="dxa"/>
              <w:left w:w="43" w:type="dxa"/>
              <w:bottom w:w="43" w:type="dxa"/>
              <w:right w:w="43" w:type="dxa"/>
            </w:tcMar>
            <w:vAlign w:val="bottom"/>
          </w:tcPr>
          <w:p w14:paraId="48C7DA1A" w14:textId="77777777" w:rsidR="00DD2EA9" w:rsidRPr="00DA1B0F" w:rsidRDefault="00DD2EA9" w:rsidP="00F57EAC">
            <w:pPr>
              <w:jc w:val="center"/>
              <w:rPr>
                <w:sz w:val="21"/>
              </w:rPr>
            </w:pPr>
            <w:r w:rsidRPr="00DA1B0F">
              <w:rPr>
                <w:sz w:val="21"/>
              </w:rPr>
              <w:t>3,8</w:t>
            </w:r>
          </w:p>
        </w:tc>
        <w:tc>
          <w:tcPr>
            <w:tcW w:w="880" w:type="dxa"/>
            <w:tcBorders>
              <w:top w:val="nil"/>
              <w:left w:val="nil"/>
              <w:bottom w:val="nil"/>
              <w:right w:val="nil"/>
            </w:tcBorders>
            <w:tcMar>
              <w:top w:w="128" w:type="dxa"/>
              <w:left w:w="43" w:type="dxa"/>
              <w:bottom w:w="43" w:type="dxa"/>
              <w:right w:w="43" w:type="dxa"/>
            </w:tcMar>
            <w:vAlign w:val="bottom"/>
          </w:tcPr>
          <w:p w14:paraId="3606FE19" w14:textId="77777777" w:rsidR="00DD2EA9" w:rsidRPr="00DA1B0F" w:rsidRDefault="00DD2EA9" w:rsidP="00F57EAC">
            <w:pPr>
              <w:jc w:val="center"/>
              <w:rPr>
                <w:sz w:val="21"/>
              </w:rPr>
            </w:pPr>
            <w:r w:rsidRPr="00DA1B0F">
              <w:rPr>
                <w:sz w:val="21"/>
              </w:rPr>
              <w:t>26,3</w:t>
            </w:r>
          </w:p>
        </w:tc>
        <w:tc>
          <w:tcPr>
            <w:tcW w:w="1180" w:type="dxa"/>
            <w:tcBorders>
              <w:top w:val="nil"/>
              <w:left w:val="nil"/>
              <w:bottom w:val="nil"/>
              <w:right w:val="nil"/>
            </w:tcBorders>
            <w:tcMar>
              <w:top w:w="128" w:type="dxa"/>
              <w:left w:w="43" w:type="dxa"/>
              <w:bottom w:w="43" w:type="dxa"/>
              <w:right w:w="43" w:type="dxa"/>
            </w:tcMar>
            <w:vAlign w:val="bottom"/>
          </w:tcPr>
          <w:p w14:paraId="454ED914" w14:textId="77777777" w:rsidR="00DD2EA9" w:rsidRPr="00DA1B0F" w:rsidRDefault="00DD2EA9" w:rsidP="00F57EAC">
            <w:pPr>
              <w:jc w:val="center"/>
              <w:rPr>
                <w:sz w:val="21"/>
              </w:rPr>
            </w:pPr>
            <w:r w:rsidRPr="00DA1B0F">
              <w:rPr>
                <w:sz w:val="21"/>
              </w:rPr>
              <w:t>37,7</w:t>
            </w:r>
          </w:p>
        </w:tc>
        <w:tc>
          <w:tcPr>
            <w:tcW w:w="1440" w:type="dxa"/>
            <w:tcBorders>
              <w:top w:val="nil"/>
              <w:left w:val="nil"/>
              <w:bottom w:val="nil"/>
              <w:right w:val="nil"/>
            </w:tcBorders>
            <w:tcMar>
              <w:top w:w="128" w:type="dxa"/>
              <w:left w:w="43" w:type="dxa"/>
              <w:bottom w:w="43" w:type="dxa"/>
              <w:right w:w="43" w:type="dxa"/>
            </w:tcMar>
            <w:vAlign w:val="bottom"/>
          </w:tcPr>
          <w:p w14:paraId="7CEA9F7E" w14:textId="77777777" w:rsidR="00DD2EA9" w:rsidRPr="00DA1B0F" w:rsidRDefault="00DD2EA9" w:rsidP="00F57EAC">
            <w:pPr>
              <w:jc w:val="center"/>
              <w:rPr>
                <w:sz w:val="21"/>
              </w:rPr>
            </w:pPr>
            <w:r w:rsidRPr="00DA1B0F">
              <w:rPr>
                <w:sz w:val="21"/>
              </w:rPr>
              <w:t>87,2</w:t>
            </w:r>
          </w:p>
        </w:tc>
        <w:tc>
          <w:tcPr>
            <w:tcW w:w="1880" w:type="dxa"/>
            <w:tcBorders>
              <w:top w:val="nil"/>
              <w:left w:val="nil"/>
              <w:bottom w:val="nil"/>
              <w:right w:val="nil"/>
            </w:tcBorders>
            <w:tcMar>
              <w:top w:w="128" w:type="dxa"/>
              <w:left w:w="43" w:type="dxa"/>
              <w:bottom w:w="43" w:type="dxa"/>
              <w:right w:w="43" w:type="dxa"/>
            </w:tcMar>
            <w:vAlign w:val="bottom"/>
          </w:tcPr>
          <w:p w14:paraId="4FF58CB3"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A238679" w14:textId="77777777" w:rsidR="00DD2EA9" w:rsidRPr="00DA1B0F" w:rsidRDefault="00DD2EA9" w:rsidP="00F57EAC">
            <w:pPr>
              <w:jc w:val="center"/>
              <w:rPr>
                <w:sz w:val="21"/>
              </w:rPr>
            </w:pPr>
            <w:r w:rsidRPr="00DA1B0F">
              <w:rPr>
                <w:sz w:val="21"/>
              </w:rPr>
              <w:t>16,9</w:t>
            </w:r>
          </w:p>
        </w:tc>
      </w:tr>
      <w:tr w:rsidR="004A055A" w:rsidRPr="00DA1B0F" w14:paraId="479B50F7" w14:textId="77777777">
        <w:trPr>
          <w:trHeight w:val="380"/>
        </w:trPr>
        <w:tc>
          <w:tcPr>
            <w:tcW w:w="560" w:type="dxa"/>
            <w:tcBorders>
              <w:top w:val="nil"/>
              <w:left w:val="nil"/>
              <w:bottom w:val="nil"/>
              <w:right w:val="nil"/>
            </w:tcBorders>
            <w:tcMar>
              <w:top w:w="128" w:type="dxa"/>
              <w:left w:w="43" w:type="dxa"/>
              <w:bottom w:w="43" w:type="dxa"/>
              <w:right w:w="43" w:type="dxa"/>
            </w:tcMar>
          </w:tcPr>
          <w:p w14:paraId="429BACAD" w14:textId="77777777" w:rsidR="00DD2EA9" w:rsidRPr="00DA1B0F" w:rsidRDefault="00DD2EA9" w:rsidP="00DA1B0F">
            <w:pPr>
              <w:rPr>
                <w:sz w:val="21"/>
              </w:rPr>
            </w:pPr>
            <w:r w:rsidRPr="00DA1B0F">
              <w:rPr>
                <w:sz w:val="21"/>
              </w:rPr>
              <w:t>4645</w:t>
            </w:r>
          </w:p>
        </w:tc>
        <w:tc>
          <w:tcPr>
            <w:tcW w:w="1540" w:type="dxa"/>
            <w:tcBorders>
              <w:top w:val="nil"/>
              <w:left w:val="nil"/>
              <w:bottom w:val="nil"/>
              <w:right w:val="nil"/>
            </w:tcBorders>
            <w:tcMar>
              <w:top w:w="128" w:type="dxa"/>
              <w:left w:w="43" w:type="dxa"/>
              <w:bottom w:w="43" w:type="dxa"/>
              <w:right w:w="43" w:type="dxa"/>
            </w:tcMar>
          </w:tcPr>
          <w:p w14:paraId="693C5172" w14:textId="77777777" w:rsidR="00DD2EA9" w:rsidRPr="00DA1B0F" w:rsidRDefault="00DD2EA9" w:rsidP="00DA1B0F">
            <w:pPr>
              <w:rPr>
                <w:sz w:val="21"/>
              </w:rPr>
            </w:pPr>
            <w:r w:rsidRPr="00DA1B0F">
              <w:rPr>
                <w:sz w:val="21"/>
              </w:rPr>
              <w:t>Askvoll</w:t>
            </w:r>
          </w:p>
        </w:tc>
        <w:tc>
          <w:tcPr>
            <w:tcW w:w="860" w:type="dxa"/>
            <w:tcBorders>
              <w:top w:val="nil"/>
              <w:left w:val="nil"/>
              <w:bottom w:val="nil"/>
              <w:right w:val="nil"/>
            </w:tcBorders>
            <w:tcMar>
              <w:top w:w="128" w:type="dxa"/>
              <w:left w:w="43" w:type="dxa"/>
              <w:bottom w:w="43" w:type="dxa"/>
              <w:right w:w="43" w:type="dxa"/>
            </w:tcMar>
            <w:vAlign w:val="bottom"/>
          </w:tcPr>
          <w:p w14:paraId="4A0D7222" w14:textId="77777777" w:rsidR="00DD2EA9" w:rsidRPr="00DA1B0F" w:rsidRDefault="00DD2EA9" w:rsidP="00F57EAC">
            <w:pPr>
              <w:jc w:val="center"/>
              <w:rPr>
                <w:sz w:val="21"/>
              </w:rPr>
            </w:pPr>
            <w:r w:rsidRPr="00DA1B0F">
              <w:rPr>
                <w:sz w:val="21"/>
              </w:rPr>
              <w:t>-5,3</w:t>
            </w:r>
          </w:p>
        </w:tc>
        <w:tc>
          <w:tcPr>
            <w:tcW w:w="880" w:type="dxa"/>
            <w:tcBorders>
              <w:top w:val="nil"/>
              <w:left w:val="nil"/>
              <w:bottom w:val="nil"/>
              <w:right w:val="nil"/>
            </w:tcBorders>
            <w:tcMar>
              <w:top w:w="128" w:type="dxa"/>
              <w:left w:w="43" w:type="dxa"/>
              <w:bottom w:w="43" w:type="dxa"/>
              <w:right w:w="43" w:type="dxa"/>
            </w:tcMar>
            <w:vAlign w:val="bottom"/>
          </w:tcPr>
          <w:p w14:paraId="00E05587" w14:textId="77777777" w:rsidR="00DD2EA9" w:rsidRPr="00DA1B0F" w:rsidRDefault="00DD2EA9" w:rsidP="00F57EAC">
            <w:pPr>
              <w:jc w:val="center"/>
              <w:rPr>
                <w:sz w:val="21"/>
              </w:rPr>
            </w:pPr>
            <w:r w:rsidRPr="00DA1B0F">
              <w:rPr>
                <w:sz w:val="21"/>
              </w:rPr>
              <w:t>0,3</w:t>
            </w:r>
          </w:p>
        </w:tc>
        <w:tc>
          <w:tcPr>
            <w:tcW w:w="1180" w:type="dxa"/>
            <w:tcBorders>
              <w:top w:val="nil"/>
              <w:left w:val="nil"/>
              <w:bottom w:val="nil"/>
              <w:right w:val="nil"/>
            </w:tcBorders>
            <w:tcMar>
              <w:top w:w="128" w:type="dxa"/>
              <w:left w:w="43" w:type="dxa"/>
              <w:bottom w:w="43" w:type="dxa"/>
              <w:right w:w="43" w:type="dxa"/>
            </w:tcMar>
            <w:vAlign w:val="bottom"/>
          </w:tcPr>
          <w:p w14:paraId="393DC0FC" w14:textId="77777777" w:rsidR="00DD2EA9" w:rsidRPr="00DA1B0F" w:rsidRDefault="00DD2EA9" w:rsidP="00F57EAC">
            <w:pPr>
              <w:jc w:val="center"/>
              <w:rPr>
                <w:sz w:val="21"/>
              </w:rPr>
            </w:pPr>
            <w:r w:rsidRPr="00DA1B0F">
              <w:rPr>
                <w:sz w:val="21"/>
              </w:rPr>
              <w:t>-0,1</w:t>
            </w:r>
          </w:p>
        </w:tc>
        <w:tc>
          <w:tcPr>
            <w:tcW w:w="1440" w:type="dxa"/>
            <w:tcBorders>
              <w:top w:val="nil"/>
              <w:left w:val="nil"/>
              <w:bottom w:val="nil"/>
              <w:right w:val="nil"/>
            </w:tcBorders>
            <w:tcMar>
              <w:top w:w="128" w:type="dxa"/>
              <w:left w:w="43" w:type="dxa"/>
              <w:bottom w:w="43" w:type="dxa"/>
              <w:right w:w="43" w:type="dxa"/>
            </w:tcMar>
            <w:vAlign w:val="bottom"/>
          </w:tcPr>
          <w:p w14:paraId="11214C15" w14:textId="77777777" w:rsidR="00DD2EA9" w:rsidRPr="00DA1B0F" w:rsidRDefault="00DD2EA9" w:rsidP="00F57EAC">
            <w:pPr>
              <w:jc w:val="center"/>
              <w:rPr>
                <w:sz w:val="21"/>
              </w:rPr>
            </w:pPr>
            <w:r w:rsidRPr="00DA1B0F">
              <w:rPr>
                <w:sz w:val="21"/>
              </w:rPr>
              <w:t>93,6</w:t>
            </w:r>
          </w:p>
        </w:tc>
        <w:tc>
          <w:tcPr>
            <w:tcW w:w="1880" w:type="dxa"/>
            <w:tcBorders>
              <w:top w:val="nil"/>
              <w:left w:val="nil"/>
              <w:bottom w:val="nil"/>
              <w:right w:val="nil"/>
            </w:tcBorders>
            <w:tcMar>
              <w:top w:w="128" w:type="dxa"/>
              <w:left w:w="43" w:type="dxa"/>
              <w:bottom w:w="43" w:type="dxa"/>
              <w:right w:w="43" w:type="dxa"/>
            </w:tcMar>
            <w:vAlign w:val="bottom"/>
          </w:tcPr>
          <w:p w14:paraId="457079FA"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07043614" w14:textId="77777777" w:rsidR="00DD2EA9" w:rsidRPr="00DA1B0F" w:rsidRDefault="00DD2EA9" w:rsidP="00F57EAC">
            <w:pPr>
              <w:jc w:val="center"/>
              <w:rPr>
                <w:sz w:val="21"/>
              </w:rPr>
            </w:pPr>
            <w:r w:rsidRPr="00DA1B0F">
              <w:rPr>
                <w:sz w:val="21"/>
              </w:rPr>
              <w:t>60,3</w:t>
            </w:r>
          </w:p>
        </w:tc>
      </w:tr>
      <w:tr w:rsidR="004A055A" w:rsidRPr="00DA1B0F" w14:paraId="6C21DA2F" w14:textId="77777777">
        <w:trPr>
          <w:trHeight w:val="380"/>
        </w:trPr>
        <w:tc>
          <w:tcPr>
            <w:tcW w:w="560" w:type="dxa"/>
            <w:tcBorders>
              <w:top w:val="nil"/>
              <w:left w:val="nil"/>
              <w:bottom w:val="nil"/>
              <w:right w:val="nil"/>
            </w:tcBorders>
            <w:tcMar>
              <w:top w:w="128" w:type="dxa"/>
              <w:left w:w="43" w:type="dxa"/>
              <w:bottom w:w="43" w:type="dxa"/>
              <w:right w:w="43" w:type="dxa"/>
            </w:tcMar>
          </w:tcPr>
          <w:p w14:paraId="2C7DFA4F" w14:textId="77777777" w:rsidR="00DD2EA9" w:rsidRPr="00DA1B0F" w:rsidRDefault="00DD2EA9" w:rsidP="00DA1B0F">
            <w:pPr>
              <w:rPr>
                <w:sz w:val="21"/>
              </w:rPr>
            </w:pPr>
            <w:r w:rsidRPr="00DA1B0F">
              <w:rPr>
                <w:sz w:val="21"/>
              </w:rPr>
              <w:t>4646</w:t>
            </w:r>
          </w:p>
        </w:tc>
        <w:tc>
          <w:tcPr>
            <w:tcW w:w="1540" w:type="dxa"/>
            <w:tcBorders>
              <w:top w:val="nil"/>
              <w:left w:val="nil"/>
              <w:bottom w:val="nil"/>
              <w:right w:val="nil"/>
            </w:tcBorders>
            <w:tcMar>
              <w:top w:w="128" w:type="dxa"/>
              <w:left w:w="43" w:type="dxa"/>
              <w:bottom w:w="43" w:type="dxa"/>
              <w:right w:w="43" w:type="dxa"/>
            </w:tcMar>
          </w:tcPr>
          <w:p w14:paraId="77F875B9" w14:textId="77777777" w:rsidR="00DD2EA9" w:rsidRPr="00DA1B0F" w:rsidRDefault="00DD2EA9" w:rsidP="00DA1B0F">
            <w:pPr>
              <w:rPr>
                <w:sz w:val="21"/>
              </w:rPr>
            </w:pPr>
            <w:r w:rsidRPr="00DA1B0F">
              <w:rPr>
                <w:sz w:val="21"/>
              </w:rPr>
              <w:t>Fjaler</w:t>
            </w:r>
          </w:p>
        </w:tc>
        <w:tc>
          <w:tcPr>
            <w:tcW w:w="860" w:type="dxa"/>
            <w:tcBorders>
              <w:top w:val="nil"/>
              <w:left w:val="nil"/>
              <w:bottom w:val="nil"/>
              <w:right w:val="nil"/>
            </w:tcBorders>
            <w:tcMar>
              <w:top w:w="128" w:type="dxa"/>
              <w:left w:w="43" w:type="dxa"/>
              <w:bottom w:w="43" w:type="dxa"/>
              <w:right w:w="43" w:type="dxa"/>
            </w:tcMar>
            <w:vAlign w:val="bottom"/>
          </w:tcPr>
          <w:p w14:paraId="11C92FEC" w14:textId="77777777" w:rsidR="00DD2EA9" w:rsidRPr="00DA1B0F" w:rsidRDefault="00DD2EA9" w:rsidP="00F57EAC">
            <w:pPr>
              <w:jc w:val="center"/>
              <w:rPr>
                <w:sz w:val="21"/>
              </w:rPr>
            </w:pPr>
            <w:r w:rsidRPr="00DA1B0F">
              <w:rPr>
                <w:sz w:val="21"/>
              </w:rPr>
              <w:t>-1,9</w:t>
            </w:r>
          </w:p>
        </w:tc>
        <w:tc>
          <w:tcPr>
            <w:tcW w:w="880" w:type="dxa"/>
            <w:tcBorders>
              <w:top w:val="nil"/>
              <w:left w:val="nil"/>
              <w:bottom w:val="nil"/>
              <w:right w:val="nil"/>
            </w:tcBorders>
            <w:tcMar>
              <w:top w:w="128" w:type="dxa"/>
              <w:left w:w="43" w:type="dxa"/>
              <w:bottom w:w="43" w:type="dxa"/>
              <w:right w:w="43" w:type="dxa"/>
            </w:tcMar>
            <w:vAlign w:val="bottom"/>
          </w:tcPr>
          <w:p w14:paraId="6E4031FF" w14:textId="77777777" w:rsidR="00DD2EA9" w:rsidRPr="00DA1B0F" w:rsidRDefault="00DD2EA9" w:rsidP="00F57EAC">
            <w:pPr>
              <w:jc w:val="center"/>
              <w:rPr>
                <w:sz w:val="21"/>
              </w:rPr>
            </w:pPr>
            <w:r w:rsidRPr="00DA1B0F">
              <w:rPr>
                <w:sz w:val="21"/>
              </w:rPr>
              <w:t>7,2</w:t>
            </w:r>
          </w:p>
        </w:tc>
        <w:tc>
          <w:tcPr>
            <w:tcW w:w="1180" w:type="dxa"/>
            <w:tcBorders>
              <w:top w:val="nil"/>
              <w:left w:val="nil"/>
              <w:bottom w:val="nil"/>
              <w:right w:val="nil"/>
            </w:tcBorders>
            <w:tcMar>
              <w:top w:w="128" w:type="dxa"/>
              <w:left w:w="43" w:type="dxa"/>
              <w:bottom w:w="43" w:type="dxa"/>
              <w:right w:w="43" w:type="dxa"/>
            </w:tcMar>
            <w:vAlign w:val="bottom"/>
          </w:tcPr>
          <w:p w14:paraId="2FCAE57F" w14:textId="77777777" w:rsidR="00DD2EA9" w:rsidRPr="00DA1B0F" w:rsidRDefault="00DD2EA9" w:rsidP="00F57EAC">
            <w:pPr>
              <w:jc w:val="center"/>
              <w:rPr>
                <w:sz w:val="21"/>
              </w:rPr>
            </w:pPr>
            <w:r w:rsidRPr="00DA1B0F">
              <w:rPr>
                <w:sz w:val="21"/>
              </w:rPr>
              <w:t>9,3</w:t>
            </w:r>
          </w:p>
        </w:tc>
        <w:tc>
          <w:tcPr>
            <w:tcW w:w="1440" w:type="dxa"/>
            <w:tcBorders>
              <w:top w:val="nil"/>
              <w:left w:val="nil"/>
              <w:bottom w:val="nil"/>
              <w:right w:val="nil"/>
            </w:tcBorders>
            <w:tcMar>
              <w:top w:w="128" w:type="dxa"/>
              <w:left w:w="43" w:type="dxa"/>
              <w:bottom w:w="43" w:type="dxa"/>
              <w:right w:w="43" w:type="dxa"/>
            </w:tcMar>
            <w:vAlign w:val="bottom"/>
          </w:tcPr>
          <w:p w14:paraId="15D2F54F" w14:textId="77777777" w:rsidR="00DD2EA9" w:rsidRPr="00DA1B0F" w:rsidRDefault="00DD2EA9" w:rsidP="00F57EAC">
            <w:pPr>
              <w:jc w:val="center"/>
              <w:rPr>
                <w:sz w:val="21"/>
              </w:rPr>
            </w:pPr>
            <w:r w:rsidRPr="00DA1B0F">
              <w:rPr>
                <w:sz w:val="21"/>
              </w:rPr>
              <w:t>113,9</w:t>
            </w:r>
          </w:p>
        </w:tc>
        <w:tc>
          <w:tcPr>
            <w:tcW w:w="1880" w:type="dxa"/>
            <w:tcBorders>
              <w:top w:val="nil"/>
              <w:left w:val="nil"/>
              <w:bottom w:val="nil"/>
              <w:right w:val="nil"/>
            </w:tcBorders>
            <w:tcMar>
              <w:top w:w="128" w:type="dxa"/>
              <w:left w:w="43" w:type="dxa"/>
              <w:bottom w:w="43" w:type="dxa"/>
              <w:right w:w="43" w:type="dxa"/>
            </w:tcMar>
            <w:vAlign w:val="bottom"/>
          </w:tcPr>
          <w:p w14:paraId="591985B4" w14:textId="77777777" w:rsidR="00DD2EA9" w:rsidRPr="00DA1B0F" w:rsidRDefault="00DD2EA9" w:rsidP="00F57EAC">
            <w:pPr>
              <w:jc w:val="center"/>
              <w:rPr>
                <w:sz w:val="21"/>
              </w:rPr>
            </w:pPr>
            <w:r w:rsidRPr="00DA1B0F">
              <w:rPr>
                <w:sz w:val="21"/>
              </w:rPr>
              <w:t>39,1</w:t>
            </w:r>
          </w:p>
        </w:tc>
        <w:tc>
          <w:tcPr>
            <w:tcW w:w="1120" w:type="dxa"/>
            <w:tcBorders>
              <w:top w:val="nil"/>
              <w:left w:val="nil"/>
              <w:bottom w:val="nil"/>
              <w:right w:val="nil"/>
            </w:tcBorders>
            <w:tcMar>
              <w:top w:w="128" w:type="dxa"/>
              <w:left w:w="43" w:type="dxa"/>
              <w:bottom w:w="43" w:type="dxa"/>
              <w:right w:w="43" w:type="dxa"/>
            </w:tcMar>
            <w:vAlign w:val="bottom"/>
          </w:tcPr>
          <w:p w14:paraId="432B3876" w14:textId="77777777" w:rsidR="00DD2EA9" w:rsidRPr="00DA1B0F" w:rsidRDefault="00DD2EA9" w:rsidP="00F57EAC">
            <w:pPr>
              <w:jc w:val="center"/>
              <w:rPr>
                <w:sz w:val="21"/>
              </w:rPr>
            </w:pPr>
            <w:r w:rsidRPr="00DA1B0F">
              <w:rPr>
                <w:sz w:val="21"/>
              </w:rPr>
              <w:t>89,4</w:t>
            </w:r>
          </w:p>
        </w:tc>
      </w:tr>
      <w:tr w:rsidR="004A055A" w:rsidRPr="00DA1B0F" w14:paraId="23F2E595" w14:textId="77777777">
        <w:trPr>
          <w:trHeight w:val="380"/>
        </w:trPr>
        <w:tc>
          <w:tcPr>
            <w:tcW w:w="560" w:type="dxa"/>
            <w:tcBorders>
              <w:top w:val="nil"/>
              <w:left w:val="nil"/>
              <w:bottom w:val="nil"/>
              <w:right w:val="nil"/>
            </w:tcBorders>
            <w:tcMar>
              <w:top w:w="128" w:type="dxa"/>
              <w:left w:w="43" w:type="dxa"/>
              <w:bottom w:w="43" w:type="dxa"/>
              <w:right w:w="43" w:type="dxa"/>
            </w:tcMar>
          </w:tcPr>
          <w:p w14:paraId="69BC3CAD" w14:textId="77777777" w:rsidR="00DD2EA9" w:rsidRPr="00DA1B0F" w:rsidRDefault="00DD2EA9" w:rsidP="00DA1B0F">
            <w:pPr>
              <w:rPr>
                <w:sz w:val="21"/>
              </w:rPr>
            </w:pPr>
            <w:r w:rsidRPr="00DA1B0F">
              <w:rPr>
                <w:sz w:val="21"/>
              </w:rPr>
              <w:t>4647</w:t>
            </w:r>
          </w:p>
        </w:tc>
        <w:tc>
          <w:tcPr>
            <w:tcW w:w="1540" w:type="dxa"/>
            <w:tcBorders>
              <w:top w:val="nil"/>
              <w:left w:val="nil"/>
              <w:bottom w:val="nil"/>
              <w:right w:val="nil"/>
            </w:tcBorders>
            <w:tcMar>
              <w:top w:w="128" w:type="dxa"/>
              <w:left w:w="43" w:type="dxa"/>
              <w:bottom w:w="43" w:type="dxa"/>
              <w:right w:w="43" w:type="dxa"/>
            </w:tcMar>
          </w:tcPr>
          <w:p w14:paraId="75709F92" w14:textId="77777777" w:rsidR="00DD2EA9" w:rsidRPr="00DA1B0F" w:rsidRDefault="00DD2EA9" w:rsidP="00DA1B0F">
            <w:pPr>
              <w:rPr>
                <w:sz w:val="21"/>
              </w:rPr>
            </w:pPr>
            <w:r w:rsidRPr="00DA1B0F">
              <w:rPr>
                <w:sz w:val="21"/>
              </w:rPr>
              <w:t>Sunnfjord</w:t>
            </w:r>
          </w:p>
        </w:tc>
        <w:tc>
          <w:tcPr>
            <w:tcW w:w="860" w:type="dxa"/>
            <w:tcBorders>
              <w:top w:val="nil"/>
              <w:left w:val="nil"/>
              <w:bottom w:val="nil"/>
              <w:right w:val="nil"/>
            </w:tcBorders>
            <w:tcMar>
              <w:top w:w="128" w:type="dxa"/>
              <w:left w:w="43" w:type="dxa"/>
              <w:bottom w:w="43" w:type="dxa"/>
              <w:right w:w="43" w:type="dxa"/>
            </w:tcMar>
            <w:vAlign w:val="bottom"/>
          </w:tcPr>
          <w:p w14:paraId="7CA6A55D" w14:textId="77777777" w:rsidR="00DD2EA9" w:rsidRPr="00DA1B0F" w:rsidRDefault="00DD2EA9" w:rsidP="00F57EAC">
            <w:pPr>
              <w:jc w:val="center"/>
              <w:rPr>
                <w:sz w:val="21"/>
              </w:rPr>
            </w:pPr>
            <w:r w:rsidRPr="00DA1B0F">
              <w:rPr>
                <w:sz w:val="21"/>
              </w:rPr>
              <w:t>0,4</w:t>
            </w:r>
          </w:p>
        </w:tc>
        <w:tc>
          <w:tcPr>
            <w:tcW w:w="880" w:type="dxa"/>
            <w:tcBorders>
              <w:top w:val="nil"/>
              <w:left w:val="nil"/>
              <w:bottom w:val="nil"/>
              <w:right w:val="nil"/>
            </w:tcBorders>
            <w:tcMar>
              <w:top w:w="128" w:type="dxa"/>
              <w:left w:w="43" w:type="dxa"/>
              <w:bottom w:w="43" w:type="dxa"/>
              <w:right w:w="43" w:type="dxa"/>
            </w:tcMar>
            <w:vAlign w:val="bottom"/>
          </w:tcPr>
          <w:p w14:paraId="2022CE68" w14:textId="77777777" w:rsidR="00DD2EA9" w:rsidRPr="00DA1B0F" w:rsidRDefault="00DD2EA9" w:rsidP="00F57EAC">
            <w:pPr>
              <w:jc w:val="center"/>
              <w:rPr>
                <w:sz w:val="21"/>
              </w:rPr>
            </w:pPr>
            <w:r w:rsidRPr="00DA1B0F">
              <w:rPr>
                <w:sz w:val="21"/>
              </w:rPr>
              <w:t>0,7</w:t>
            </w:r>
          </w:p>
        </w:tc>
        <w:tc>
          <w:tcPr>
            <w:tcW w:w="1180" w:type="dxa"/>
            <w:tcBorders>
              <w:top w:val="nil"/>
              <w:left w:val="nil"/>
              <w:bottom w:val="nil"/>
              <w:right w:val="nil"/>
            </w:tcBorders>
            <w:tcMar>
              <w:top w:w="128" w:type="dxa"/>
              <w:left w:w="43" w:type="dxa"/>
              <w:bottom w:w="43" w:type="dxa"/>
              <w:right w:w="43" w:type="dxa"/>
            </w:tcMar>
            <w:vAlign w:val="bottom"/>
          </w:tcPr>
          <w:p w14:paraId="72553BBA" w14:textId="77777777" w:rsidR="00DD2EA9" w:rsidRPr="00DA1B0F" w:rsidRDefault="00DD2EA9" w:rsidP="00F57EAC">
            <w:pPr>
              <w:jc w:val="center"/>
              <w:rPr>
                <w:sz w:val="21"/>
              </w:rPr>
            </w:pPr>
            <w:r w:rsidRPr="00DA1B0F">
              <w:rPr>
                <w:sz w:val="21"/>
              </w:rPr>
              <w:t>5,8</w:t>
            </w:r>
          </w:p>
        </w:tc>
        <w:tc>
          <w:tcPr>
            <w:tcW w:w="1440" w:type="dxa"/>
            <w:tcBorders>
              <w:top w:val="nil"/>
              <w:left w:val="nil"/>
              <w:bottom w:val="nil"/>
              <w:right w:val="nil"/>
            </w:tcBorders>
            <w:tcMar>
              <w:top w:w="128" w:type="dxa"/>
              <w:left w:w="43" w:type="dxa"/>
              <w:bottom w:w="43" w:type="dxa"/>
              <w:right w:w="43" w:type="dxa"/>
            </w:tcMar>
            <w:vAlign w:val="bottom"/>
          </w:tcPr>
          <w:p w14:paraId="4AE14781" w14:textId="77777777" w:rsidR="00DD2EA9" w:rsidRPr="00DA1B0F" w:rsidRDefault="00DD2EA9" w:rsidP="00F57EAC">
            <w:pPr>
              <w:jc w:val="center"/>
              <w:rPr>
                <w:sz w:val="21"/>
              </w:rPr>
            </w:pPr>
            <w:r w:rsidRPr="00DA1B0F">
              <w:rPr>
                <w:sz w:val="21"/>
              </w:rPr>
              <w:t>108,9</w:t>
            </w:r>
          </w:p>
        </w:tc>
        <w:tc>
          <w:tcPr>
            <w:tcW w:w="1880" w:type="dxa"/>
            <w:tcBorders>
              <w:top w:val="nil"/>
              <w:left w:val="nil"/>
              <w:bottom w:val="nil"/>
              <w:right w:val="nil"/>
            </w:tcBorders>
            <w:tcMar>
              <w:top w:w="128" w:type="dxa"/>
              <w:left w:w="43" w:type="dxa"/>
              <w:bottom w:w="43" w:type="dxa"/>
              <w:right w:w="43" w:type="dxa"/>
            </w:tcMar>
            <w:vAlign w:val="bottom"/>
          </w:tcPr>
          <w:p w14:paraId="3F81004C" w14:textId="77777777" w:rsidR="00DD2EA9" w:rsidRPr="00DA1B0F" w:rsidRDefault="00DD2EA9" w:rsidP="00F57EAC">
            <w:pPr>
              <w:jc w:val="center"/>
              <w:rPr>
                <w:sz w:val="21"/>
              </w:rPr>
            </w:pPr>
            <w:r w:rsidRPr="00DA1B0F">
              <w:rPr>
                <w:sz w:val="21"/>
              </w:rPr>
              <w:t>5,0</w:t>
            </w:r>
          </w:p>
        </w:tc>
        <w:tc>
          <w:tcPr>
            <w:tcW w:w="1120" w:type="dxa"/>
            <w:tcBorders>
              <w:top w:val="nil"/>
              <w:left w:val="nil"/>
              <w:bottom w:val="nil"/>
              <w:right w:val="nil"/>
            </w:tcBorders>
            <w:tcMar>
              <w:top w:w="128" w:type="dxa"/>
              <w:left w:w="43" w:type="dxa"/>
              <w:bottom w:w="43" w:type="dxa"/>
              <w:right w:w="43" w:type="dxa"/>
            </w:tcMar>
            <w:vAlign w:val="bottom"/>
          </w:tcPr>
          <w:p w14:paraId="52F534AE" w14:textId="77777777" w:rsidR="00DD2EA9" w:rsidRPr="00DA1B0F" w:rsidRDefault="00DD2EA9" w:rsidP="00F57EAC">
            <w:pPr>
              <w:jc w:val="center"/>
              <w:rPr>
                <w:sz w:val="21"/>
              </w:rPr>
            </w:pPr>
            <w:r w:rsidRPr="00DA1B0F">
              <w:rPr>
                <w:sz w:val="21"/>
              </w:rPr>
              <w:t>72,2</w:t>
            </w:r>
          </w:p>
        </w:tc>
      </w:tr>
      <w:tr w:rsidR="004A055A" w:rsidRPr="00DA1B0F" w14:paraId="735DFA48" w14:textId="77777777">
        <w:trPr>
          <w:trHeight w:val="380"/>
        </w:trPr>
        <w:tc>
          <w:tcPr>
            <w:tcW w:w="560" w:type="dxa"/>
            <w:tcBorders>
              <w:top w:val="nil"/>
              <w:left w:val="nil"/>
              <w:bottom w:val="nil"/>
              <w:right w:val="nil"/>
            </w:tcBorders>
            <w:tcMar>
              <w:top w:w="128" w:type="dxa"/>
              <w:left w:w="43" w:type="dxa"/>
              <w:bottom w:w="43" w:type="dxa"/>
              <w:right w:w="43" w:type="dxa"/>
            </w:tcMar>
          </w:tcPr>
          <w:p w14:paraId="385E4DF6" w14:textId="77777777" w:rsidR="00DD2EA9" w:rsidRPr="00DA1B0F" w:rsidRDefault="00DD2EA9" w:rsidP="00DA1B0F">
            <w:pPr>
              <w:rPr>
                <w:sz w:val="21"/>
              </w:rPr>
            </w:pPr>
            <w:r w:rsidRPr="00DA1B0F">
              <w:rPr>
                <w:sz w:val="21"/>
              </w:rPr>
              <w:t>4648</w:t>
            </w:r>
          </w:p>
        </w:tc>
        <w:tc>
          <w:tcPr>
            <w:tcW w:w="1540" w:type="dxa"/>
            <w:tcBorders>
              <w:top w:val="nil"/>
              <w:left w:val="nil"/>
              <w:bottom w:val="nil"/>
              <w:right w:val="nil"/>
            </w:tcBorders>
            <w:tcMar>
              <w:top w:w="128" w:type="dxa"/>
              <w:left w:w="43" w:type="dxa"/>
              <w:bottom w:w="43" w:type="dxa"/>
              <w:right w:w="43" w:type="dxa"/>
            </w:tcMar>
          </w:tcPr>
          <w:p w14:paraId="14E19F20" w14:textId="77777777" w:rsidR="00DD2EA9" w:rsidRPr="00DA1B0F" w:rsidRDefault="00DD2EA9" w:rsidP="00DA1B0F">
            <w:pPr>
              <w:rPr>
                <w:sz w:val="21"/>
              </w:rPr>
            </w:pPr>
            <w:r w:rsidRPr="00DA1B0F">
              <w:rPr>
                <w:sz w:val="21"/>
              </w:rPr>
              <w:t>Bremanger</w:t>
            </w:r>
          </w:p>
        </w:tc>
        <w:tc>
          <w:tcPr>
            <w:tcW w:w="860" w:type="dxa"/>
            <w:tcBorders>
              <w:top w:val="nil"/>
              <w:left w:val="nil"/>
              <w:bottom w:val="nil"/>
              <w:right w:val="nil"/>
            </w:tcBorders>
            <w:tcMar>
              <w:top w:w="128" w:type="dxa"/>
              <w:left w:w="43" w:type="dxa"/>
              <w:bottom w:w="43" w:type="dxa"/>
              <w:right w:w="43" w:type="dxa"/>
            </w:tcMar>
            <w:vAlign w:val="bottom"/>
          </w:tcPr>
          <w:p w14:paraId="2EA2506A" w14:textId="77777777" w:rsidR="00DD2EA9" w:rsidRPr="00DA1B0F" w:rsidRDefault="00DD2EA9" w:rsidP="00F57EAC">
            <w:pPr>
              <w:jc w:val="center"/>
              <w:rPr>
                <w:sz w:val="21"/>
              </w:rPr>
            </w:pPr>
            <w:r w:rsidRPr="00DA1B0F">
              <w:rPr>
                <w:sz w:val="21"/>
              </w:rPr>
              <w:t>-2,4</w:t>
            </w:r>
          </w:p>
        </w:tc>
        <w:tc>
          <w:tcPr>
            <w:tcW w:w="880" w:type="dxa"/>
            <w:tcBorders>
              <w:top w:val="nil"/>
              <w:left w:val="nil"/>
              <w:bottom w:val="nil"/>
              <w:right w:val="nil"/>
            </w:tcBorders>
            <w:tcMar>
              <w:top w:w="128" w:type="dxa"/>
              <w:left w:w="43" w:type="dxa"/>
              <w:bottom w:w="43" w:type="dxa"/>
              <w:right w:w="43" w:type="dxa"/>
            </w:tcMar>
            <w:vAlign w:val="bottom"/>
          </w:tcPr>
          <w:p w14:paraId="23F3B86B" w14:textId="77777777" w:rsidR="00DD2EA9" w:rsidRPr="00DA1B0F" w:rsidRDefault="00DD2EA9" w:rsidP="00F57EAC">
            <w:pPr>
              <w:jc w:val="center"/>
              <w:rPr>
                <w:sz w:val="21"/>
              </w:rPr>
            </w:pPr>
            <w:r w:rsidRPr="00DA1B0F">
              <w:rPr>
                <w:sz w:val="21"/>
              </w:rPr>
              <w:t>20,0</w:t>
            </w:r>
          </w:p>
        </w:tc>
        <w:tc>
          <w:tcPr>
            <w:tcW w:w="1180" w:type="dxa"/>
            <w:tcBorders>
              <w:top w:val="nil"/>
              <w:left w:val="nil"/>
              <w:bottom w:val="nil"/>
              <w:right w:val="nil"/>
            </w:tcBorders>
            <w:tcMar>
              <w:top w:w="128" w:type="dxa"/>
              <w:left w:w="43" w:type="dxa"/>
              <w:bottom w:w="43" w:type="dxa"/>
              <w:right w:w="43" w:type="dxa"/>
            </w:tcMar>
            <w:vAlign w:val="bottom"/>
          </w:tcPr>
          <w:p w14:paraId="57F6A667" w14:textId="77777777" w:rsidR="00DD2EA9" w:rsidRPr="00DA1B0F" w:rsidRDefault="00DD2EA9" w:rsidP="00F57EAC">
            <w:pPr>
              <w:jc w:val="center"/>
              <w:rPr>
                <w:sz w:val="21"/>
              </w:rPr>
            </w:pPr>
            <w:r w:rsidRPr="00DA1B0F">
              <w:rPr>
                <w:sz w:val="21"/>
              </w:rPr>
              <w:t>13,7</w:t>
            </w:r>
          </w:p>
        </w:tc>
        <w:tc>
          <w:tcPr>
            <w:tcW w:w="1440" w:type="dxa"/>
            <w:tcBorders>
              <w:top w:val="nil"/>
              <w:left w:val="nil"/>
              <w:bottom w:val="nil"/>
              <w:right w:val="nil"/>
            </w:tcBorders>
            <w:tcMar>
              <w:top w:w="128" w:type="dxa"/>
              <w:left w:w="43" w:type="dxa"/>
              <w:bottom w:w="43" w:type="dxa"/>
              <w:right w:w="43" w:type="dxa"/>
            </w:tcMar>
            <w:vAlign w:val="bottom"/>
          </w:tcPr>
          <w:p w14:paraId="2C5AACD6" w14:textId="77777777" w:rsidR="00DD2EA9" w:rsidRPr="00DA1B0F" w:rsidRDefault="00DD2EA9" w:rsidP="00F57EAC">
            <w:pPr>
              <w:jc w:val="center"/>
              <w:rPr>
                <w:sz w:val="21"/>
              </w:rPr>
            </w:pPr>
            <w:r w:rsidRPr="00DA1B0F">
              <w:rPr>
                <w:sz w:val="21"/>
              </w:rPr>
              <w:t>92,0</w:t>
            </w:r>
          </w:p>
        </w:tc>
        <w:tc>
          <w:tcPr>
            <w:tcW w:w="1880" w:type="dxa"/>
            <w:tcBorders>
              <w:top w:val="nil"/>
              <w:left w:val="nil"/>
              <w:bottom w:val="nil"/>
              <w:right w:val="nil"/>
            </w:tcBorders>
            <w:tcMar>
              <w:top w:w="128" w:type="dxa"/>
              <w:left w:w="43" w:type="dxa"/>
              <w:bottom w:w="43" w:type="dxa"/>
              <w:right w:w="43" w:type="dxa"/>
            </w:tcMar>
            <w:vAlign w:val="bottom"/>
          </w:tcPr>
          <w:p w14:paraId="2DA56B67"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E162A35" w14:textId="77777777" w:rsidR="00DD2EA9" w:rsidRPr="00DA1B0F" w:rsidRDefault="00DD2EA9" w:rsidP="00F57EAC">
            <w:pPr>
              <w:jc w:val="center"/>
              <w:rPr>
                <w:sz w:val="21"/>
              </w:rPr>
            </w:pPr>
            <w:r w:rsidRPr="00DA1B0F">
              <w:rPr>
                <w:sz w:val="21"/>
              </w:rPr>
              <w:t>57,1</w:t>
            </w:r>
          </w:p>
        </w:tc>
      </w:tr>
      <w:tr w:rsidR="004A055A" w:rsidRPr="00DA1B0F" w14:paraId="7AE22E1F" w14:textId="77777777">
        <w:trPr>
          <w:trHeight w:val="380"/>
        </w:trPr>
        <w:tc>
          <w:tcPr>
            <w:tcW w:w="560" w:type="dxa"/>
            <w:tcBorders>
              <w:top w:val="nil"/>
              <w:left w:val="nil"/>
              <w:bottom w:val="nil"/>
              <w:right w:val="nil"/>
            </w:tcBorders>
            <w:tcMar>
              <w:top w:w="128" w:type="dxa"/>
              <w:left w:w="43" w:type="dxa"/>
              <w:bottom w:w="43" w:type="dxa"/>
              <w:right w:w="43" w:type="dxa"/>
            </w:tcMar>
          </w:tcPr>
          <w:p w14:paraId="7757A3D9" w14:textId="77777777" w:rsidR="00DD2EA9" w:rsidRPr="00DA1B0F" w:rsidRDefault="00DD2EA9" w:rsidP="00DA1B0F">
            <w:pPr>
              <w:rPr>
                <w:sz w:val="21"/>
              </w:rPr>
            </w:pPr>
            <w:r w:rsidRPr="00DA1B0F">
              <w:rPr>
                <w:sz w:val="21"/>
              </w:rPr>
              <w:t>4649</w:t>
            </w:r>
          </w:p>
        </w:tc>
        <w:tc>
          <w:tcPr>
            <w:tcW w:w="1540" w:type="dxa"/>
            <w:tcBorders>
              <w:top w:val="nil"/>
              <w:left w:val="nil"/>
              <w:bottom w:val="nil"/>
              <w:right w:val="nil"/>
            </w:tcBorders>
            <w:tcMar>
              <w:top w:w="128" w:type="dxa"/>
              <w:left w:w="43" w:type="dxa"/>
              <w:bottom w:w="43" w:type="dxa"/>
              <w:right w:w="43" w:type="dxa"/>
            </w:tcMar>
          </w:tcPr>
          <w:p w14:paraId="7835BA3C" w14:textId="77777777" w:rsidR="00DD2EA9" w:rsidRPr="00DA1B0F" w:rsidRDefault="00DD2EA9" w:rsidP="00DA1B0F">
            <w:pPr>
              <w:rPr>
                <w:sz w:val="21"/>
              </w:rPr>
            </w:pPr>
            <w:r w:rsidRPr="00DA1B0F">
              <w:rPr>
                <w:sz w:val="21"/>
              </w:rPr>
              <w:t>Stad</w:t>
            </w:r>
          </w:p>
        </w:tc>
        <w:tc>
          <w:tcPr>
            <w:tcW w:w="860" w:type="dxa"/>
            <w:tcBorders>
              <w:top w:val="nil"/>
              <w:left w:val="nil"/>
              <w:bottom w:val="nil"/>
              <w:right w:val="nil"/>
            </w:tcBorders>
            <w:tcMar>
              <w:top w:w="128" w:type="dxa"/>
              <w:left w:w="43" w:type="dxa"/>
              <w:bottom w:w="43" w:type="dxa"/>
              <w:right w:w="43" w:type="dxa"/>
            </w:tcMar>
            <w:vAlign w:val="bottom"/>
          </w:tcPr>
          <w:p w14:paraId="40367A1F" w14:textId="77777777" w:rsidR="00DD2EA9" w:rsidRPr="00DA1B0F" w:rsidRDefault="00DD2EA9" w:rsidP="00F57EAC">
            <w:pPr>
              <w:jc w:val="center"/>
              <w:rPr>
                <w:sz w:val="21"/>
              </w:rPr>
            </w:pPr>
            <w:r w:rsidRPr="00DA1B0F">
              <w:rPr>
                <w:sz w:val="21"/>
              </w:rPr>
              <w:t>1,3</w:t>
            </w:r>
          </w:p>
        </w:tc>
        <w:tc>
          <w:tcPr>
            <w:tcW w:w="880" w:type="dxa"/>
            <w:tcBorders>
              <w:top w:val="nil"/>
              <w:left w:val="nil"/>
              <w:bottom w:val="nil"/>
              <w:right w:val="nil"/>
            </w:tcBorders>
            <w:tcMar>
              <w:top w:w="128" w:type="dxa"/>
              <w:left w:w="43" w:type="dxa"/>
              <w:bottom w:w="43" w:type="dxa"/>
              <w:right w:w="43" w:type="dxa"/>
            </w:tcMar>
            <w:vAlign w:val="bottom"/>
          </w:tcPr>
          <w:p w14:paraId="04F7C784" w14:textId="77777777" w:rsidR="00DD2EA9" w:rsidRPr="00DA1B0F" w:rsidRDefault="00DD2EA9" w:rsidP="00F57EAC">
            <w:pPr>
              <w:jc w:val="center"/>
              <w:rPr>
                <w:sz w:val="21"/>
              </w:rPr>
            </w:pPr>
            <w:r w:rsidRPr="00DA1B0F">
              <w:rPr>
                <w:sz w:val="21"/>
              </w:rPr>
              <w:t>13,3</w:t>
            </w:r>
          </w:p>
        </w:tc>
        <w:tc>
          <w:tcPr>
            <w:tcW w:w="1180" w:type="dxa"/>
            <w:tcBorders>
              <w:top w:val="nil"/>
              <w:left w:val="nil"/>
              <w:bottom w:val="nil"/>
              <w:right w:val="nil"/>
            </w:tcBorders>
            <w:tcMar>
              <w:top w:w="128" w:type="dxa"/>
              <w:left w:w="43" w:type="dxa"/>
              <w:bottom w:w="43" w:type="dxa"/>
              <w:right w:w="43" w:type="dxa"/>
            </w:tcMar>
            <w:vAlign w:val="bottom"/>
          </w:tcPr>
          <w:p w14:paraId="30ADB4AC" w14:textId="77777777" w:rsidR="00DD2EA9" w:rsidRPr="00DA1B0F" w:rsidRDefault="00DD2EA9" w:rsidP="00F57EAC">
            <w:pPr>
              <w:jc w:val="center"/>
              <w:rPr>
                <w:sz w:val="21"/>
              </w:rPr>
            </w:pPr>
            <w:r w:rsidRPr="00DA1B0F">
              <w:rPr>
                <w:sz w:val="21"/>
              </w:rPr>
              <w:t>25,6</w:t>
            </w:r>
          </w:p>
        </w:tc>
        <w:tc>
          <w:tcPr>
            <w:tcW w:w="1440" w:type="dxa"/>
            <w:tcBorders>
              <w:top w:val="nil"/>
              <w:left w:val="nil"/>
              <w:bottom w:val="nil"/>
              <w:right w:val="nil"/>
            </w:tcBorders>
            <w:tcMar>
              <w:top w:w="128" w:type="dxa"/>
              <w:left w:w="43" w:type="dxa"/>
              <w:bottom w:w="43" w:type="dxa"/>
              <w:right w:w="43" w:type="dxa"/>
            </w:tcMar>
            <w:vAlign w:val="bottom"/>
          </w:tcPr>
          <w:p w14:paraId="12F8FA49" w14:textId="77777777" w:rsidR="00DD2EA9" w:rsidRPr="00DA1B0F" w:rsidRDefault="00DD2EA9" w:rsidP="00F57EAC">
            <w:pPr>
              <w:jc w:val="center"/>
              <w:rPr>
                <w:sz w:val="21"/>
              </w:rPr>
            </w:pPr>
            <w:r w:rsidRPr="00DA1B0F">
              <w:rPr>
                <w:sz w:val="21"/>
              </w:rPr>
              <w:t>110,7</w:t>
            </w:r>
          </w:p>
        </w:tc>
        <w:tc>
          <w:tcPr>
            <w:tcW w:w="1880" w:type="dxa"/>
            <w:tcBorders>
              <w:top w:val="nil"/>
              <w:left w:val="nil"/>
              <w:bottom w:val="nil"/>
              <w:right w:val="nil"/>
            </w:tcBorders>
            <w:tcMar>
              <w:top w:w="128" w:type="dxa"/>
              <w:left w:w="43" w:type="dxa"/>
              <w:bottom w:w="43" w:type="dxa"/>
              <w:right w:w="43" w:type="dxa"/>
            </w:tcMar>
            <w:vAlign w:val="bottom"/>
          </w:tcPr>
          <w:p w14:paraId="74A68727" w14:textId="77777777" w:rsidR="00DD2EA9" w:rsidRPr="00DA1B0F" w:rsidRDefault="00DD2EA9" w:rsidP="00F57EAC">
            <w:pPr>
              <w:jc w:val="center"/>
              <w:rPr>
                <w:sz w:val="21"/>
              </w:rPr>
            </w:pPr>
            <w:r w:rsidRPr="00DA1B0F">
              <w:rPr>
                <w:sz w:val="21"/>
              </w:rPr>
              <w:t>11,5</w:t>
            </w:r>
          </w:p>
        </w:tc>
        <w:tc>
          <w:tcPr>
            <w:tcW w:w="1120" w:type="dxa"/>
            <w:tcBorders>
              <w:top w:val="nil"/>
              <w:left w:val="nil"/>
              <w:bottom w:val="nil"/>
              <w:right w:val="nil"/>
            </w:tcBorders>
            <w:tcMar>
              <w:top w:w="128" w:type="dxa"/>
              <w:left w:w="43" w:type="dxa"/>
              <w:bottom w:w="43" w:type="dxa"/>
              <w:right w:w="43" w:type="dxa"/>
            </w:tcMar>
            <w:vAlign w:val="bottom"/>
          </w:tcPr>
          <w:p w14:paraId="339BCBB2" w14:textId="77777777" w:rsidR="00DD2EA9" w:rsidRPr="00DA1B0F" w:rsidRDefault="00DD2EA9" w:rsidP="00F57EAC">
            <w:pPr>
              <w:jc w:val="center"/>
              <w:rPr>
                <w:sz w:val="21"/>
              </w:rPr>
            </w:pPr>
            <w:r w:rsidRPr="00DA1B0F">
              <w:rPr>
                <w:sz w:val="21"/>
              </w:rPr>
              <w:t>57,1</w:t>
            </w:r>
          </w:p>
        </w:tc>
      </w:tr>
      <w:tr w:rsidR="004A055A" w:rsidRPr="00DA1B0F" w14:paraId="406DC1ED" w14:textId="77777777">
        <w:trPr>
          <w:trHeight w:val="380"/>
        </w:trPr>
        <w:tc>
          <w:tcPr>
            <w:tcW w:w="560" w:type="dxa"/>
            <w:tcBorders>
              <w:top w:val="nil"/>
              <w:left w:val="nil"/>
              <w:bottom w:val="nil"/>
              <w:right w:val="nil"/>
            </w:tcBorders>
            <w:tcMar>
              <w:top w:w="128" w:type="dxa"/>
              <w:left w:w="43" w:type="dxa"/>
              <w:bottom w:w="43" w:type="dxa"/>
              <w:right w:w="43" w:type="dxa"/>
            </w:tcMar>
          </w:tcPr>
          <w:p w14:paraId="52105FE2" w14:textId="77777777" w:rsidR="00DD2EA9" w:rsidRPr="00DA1B0F" w:rsidRDefault="00DD2EA9" w:rsidP="00DA1B0F">
            <w:pPr>
              <w:rPr>
                <w:sz w:val="21"/>
              </w:rPr>
            </w:pPr>
            <w:r w:rsidRPr="00DA1B0F">
              <w:rPr>
                <w:sz w:val="21"/>
              </w:rPr>
              <w:t>4650</w:t>
            </w:r>
          </w:p>
        </w:tc>
        <w:tc>
          <w:tcPr>
            <w:tcW w:w="1540" w:type="dxa"/>
            <w:tcBorders>
              <w:top w:val="nil"/>
              <w:left w:val="nil"/>
              <w:bottom w:val="nil"/>
              <w:right w:val="nil"/>
            </w:tcBorders>
            <w:tcMar>
              <w:top w:w="128" w:type="dxa"/>
              <w:left w:w="43" w:type="dxa"/>
              <w:bottom w:w="43" w:type="dxa"/>
              <w:right w:w="43" w:type="dxa"/>
            </w:tcMar>
          </w:tcPr>
          <w:p w14:paraId="593B4E6C" w14:textId="77777777" w:rsidR="00DD2EA9" w:rsidRPr="00DA1B0F" w:rsidRDefault="00DD2EA9" w:rsidP="00DA1B0F">
            <w:pPr>
              <w:rPr>
                <w:sz w:val="21"/>
              </w:rPr>
            </w:pPr>
            <w:r w:rsidRPr="00DA1B0F">
              <w:rPr>
                <w:sz w:val="21"/>
              </w:rPr>
              <w:t>Gloppen</w:t>
            </w:r>
          </w:p>
        </w:tc>
        <w:tc>
          <w:tcPr>
            <w:tcW w:w="860" w:type="dxa"/>
            <w:tcBorders>
              <w:top w:val="nil"/>
              <w:left w:val="nil"/>
              <w:bottom w:val="nil"/>
              <w:right w:val="nil"/>
            </w:tcBorders>
            <w:tcMar>
              <w:top w:w="128" w:type="dxa"/>
              <w:left w:w="43" w:type="dxa"/>
              <w:bottom w:w="43" w:type="dxa"/>
              <w:right w:w="43" w:type="dxa"/>
            </w:tcMar>
            <w:vAlign w:val="bottom"/>
          </w:tcPr>
          <w:p w14:paraId="533C5F99" w14:textId="77777777" w:rsidR="00DD2EA9" w:rsidRPr="00DA1B0F" w:rsidRDefault="00DD2EA9" w:rsidP="00F57EAC">
            <w:pPr>
              <w:jc w:val="center"/>
              <w:rPr>
                <w:sz w:val="21"/>
              </w:rPr>
            </w:pPr>
            <w:r w:rsidRPr="00DA1B0F">
              <w:rPr>
                <w:sz w:val="21"/>
              </w:rPr>
              <w:t>-0,1</w:t>
            </w:r>
          </w:p>
        </w:tc>
        <w:tc>
          <w:tcPr>
            <w:tcW w:w="880" w:type="dxa"/>
            <w:tcBorders>
              <w:top w:val="nil"/>
              <w:left w:val="nil"/>
              <w:bottom w:val="nil"/>
              <w:right w:val="nil"/>
            </w:tcBorders>
            <w:tcMar>
              <w:top w:w="128" w:type="dxa"/>
              <w:left w:w="43" w:type="dxa"/>
              <w:bottom w:w="43" w:type="dxa"/>
              <w:right w:w="43" w:type="dxa"/>
            </w:tcMar>
            <w:vAlign w:val="bottom"/>
          </w:tcPr>
          <w:p w14:paraId="4E2C4CAB" w14:textId="77777777" w:rsidR="00DD2EA9" w:rsidRPr="00DA1B0F" w:rsidRDefault="00DD2EA9" w:rsidP="00F57EAC">
            <w:pPr>
              <w:jc w:val="center"/>
              <w:rPr>
                <w:sz w:val="21"/>
              </w:rPr>
            </w:pPr>
            <w:r w:rsidRPr="00DA1B0F">
              <w:rPr>
                <w:sz w:val="21"/>
              </w:rPr>
              <w:t>4,4</w:t>
            </w:r>
          </w:p>
        </w:tc>
        <w:tc>
          <w:tcPr>
            <w:tcW w:w="1180" w:type="dxa"/>
            <w:tcBorders>
              <w:top w:val="nil"/>
              <w:left w:val="nil"/>
              <w:bottom w:val="nil"/>
              <w:right w:val="nil"/>
            </w:tcBorders>
            <w:tcMar>
              <w:top w:w="128" w:type="dxa"/>
              <w:left w:w="43" w:type="dxa"/>
              <w:bottom w:w="43" w:type="dxa"/>
              <w:right w:w="43" w:type="dxa"/>
            </w:tcMar>
            <w:vAlign w:val="bottom"/>
          </w:tcPr>
          <w:p w14:paraId="14861F08" w14:textId="77777777" w:rsidR="00DD2EA9" w:rsidRPr="00DA1B0F" w:rsidRDefault="00DD2EA9" w:rsidP="00F57EAC">
            <w:pPr>
              <w:jc w:val="center"/>
              <w:rPr>
                <w:sz w:val="21"/>
              </w:rPr>
            </w:pPr>
            <w:r w:rsidRPr="00DA1B0F">
              <w:rPr>
                <w:sz w:val="21"/>
              </w:rPr>
              <w:t>6,5</w:t>
            </w:r>
          </w:p>
        </w:tc>
        <w:tc>
          <w:tcPr>
            <w:tcW w:w="1440" w:type="dxa"/>
            <w:tcBorders>
              <w:top w:val="nil"/>
              <w:left w:val="nil"/>
              <w:bottom w:val="nil"/>
              <w:right w:val="nil"/>
            </w:tcBorders>
            <w:tcMar>
              <w:top w:w="128" w:type="dxa"/>
              <w:left w:w="43" w:type="dxa"/>
              <w:bottom w:w="43" w:type="dxa"/>
              <w:right w:w="43" w:type="dxa"/>
            </w:tcMar>
            <w:vAlign w:val="bottom"/>
          </w:tcPr>
          <w:p w14:paraId="78612063" w14:textId="77777777" w:rsidR="00DD2EA9" w:rsidRPr="00DA1B0F" w:rsidRDefault="00DD2EA9" w:rsidP="00F57EAC">
            <w:pPr>
              <w:jc w:val="center"/>
              <w:rPr>
                <w:sz w:val="21"/>
              </w:rPr>
            </w:pPr>
            <w:r w:rsidRPr="00DA1B0F">
              <w:rPr>
                <w:sz w:val="21"/>
              </w:rPr>
              <w:t>109,1</w:t>
            </w:r>
          </w:p>
        </w:tc>
        <w:tc>
          <w:tcPr>
            <w:tcW w:w="1880" w:type="dxa"/>
            <w:tcBorders>
              <w:top w:val="nil"/>
              <w:left w:val="nil"/>
              <w:bottom w:val="nil"/>
              <w:right w:val="nil"/>
            </w:tcBorders>
            <w:tcMar>
              <w:top w:w="128" w:type="dxa"/>
              <w:left w:w="43" w:type="dxa"/>
              <w:bottom w:w="43" w:type="dxa"/>
              <w:right w:w="43" w:type="dxa"/>
            </w:tcMar>
            <w:vAlign w:val="bottom"/>
          </w:tcPr>
          <w:p w14:paraId="412475CB" w14:textId="77777777" w:rsidR="00DD2EA9" w:rsidRPr="00DA1B0F" w:rsidRDefault="00DD2EA9" w:rsidP="00F57EAC">
            <w:pPr>
              <w:jc w:val="center"/>
              <w:rPr>
                <w:sz w:val="21"/>
              </w:rPr>
            </w:pPr>
            <w:r w:rsidRPr="00DA1B0F">
              <w:rPr>
                <w:sz w:val="21"/>
              </w:rPr>
              <w:t>1,4</w:t>
            </w:r>
          </w:p>
        </w:tc>
        <w:tc>
          <w:tcPr>
            <w:tcW w:w="1120" w:type="dxa"/>
            <w:tcBorders>
              <w:top w:val="nil"/>
              <w:left w:val="nil"/>
              <w:bottom w:val="nil"/>
              <w:right w:val="nil"/>
            </w:tcBorders>
            <w:tcMar>
              <w:top w:w="128" w:type="dxa"/>
              <w:left w:w="43" w:type="dxa"/>
              <w:bottom w:w="43" w:type="dxa"/>
              <w:right w:w="43" w:type="dxa"/>
            </w:tcMar>
            <w:vAlign w:val="bottom"/>
          </w:tcPr>
          <w:p w14:paraId="2EC7C217" w14:textId="77777777" w:rsidR="00DD2EA9" w:rsidRPr="00DA1B0F" w:rsidRDefault="00DD2EA9" w:rsidP="00F57EAC">
            <w:pPr>
              <w:jc w:val="center"/>
              <w:rPr>
                <w:sz w:val="21"/>
              </w:rPr>
            </w:pPr>
            <w:r w:rsidRPr="00DA1B0F">
              <w:rPr>
                <w:sz w:val="21"/>
              </w:rPr>
              <w:t>66,7</w:t>
            </w:r>
          </w:p>
        </w:tc>
      </w:tr>
      <w:tr w:rsidR="004A055A" w:rsidRPr="00DA1B0F" w14:paraId="24679432" w14:textId="77777777">
        <w:trPr>
          <w:trHeight w:val="380"/>
        </w:trPr>
        <w:tc>
          <w:tcPr>
            <w:tcW w:w="560" w:type="dxa"/>
            <w:tcBorders>
              <w:top w:val="nil"/>
              <w:left w:val="nil"/>
              <w:bottom w:val="single" w:sz="4" w:space="0" w:color="000000"/>
              <w:right w:val="nil"/>
            </w:tcBorders>
            <w:tcMar>
              <w:top w:w="128" w:type="dxa"/>
              <w:left w:w="43" w:type="dxa"/>
              <w:bottom w:w="43" w:type="dxa"/>
              <w:right w:w="43" w:type="dxa"/>
            </w:tcMar>
          </w:tcPr>
          <w:p w14:paraId="4DB56535" w14:textId="77777777" w:rsidR="00DD2EA9" w:rsidRPr="00DA1B0F" w:rsidRDefault="00DD2EA9" w:rsidP="00DA1B0F">
            <w:pPr>
              <w:rPr>
                <w:sz w:val="21"/>
              </w:rPr>
            </w:pPr>
            <w:r w:rsidRPr="00DA1B0F">
              <w:rPr>
                <w:sz w:val="21"/>
              </w:rPr>
              <w:t>4651</w:t>
            </w:r>
          </w:p>
        </w:tc>
        <w:tc>
          <w:tcPr>
            <w:tcW w:w="1540" w:type="dxa"/>
            <w:tcBorders>
              <w:top w:val="nil"/>
              <w:left w:val="nil"/>
              <w:bottom w:val="single" w:sz="4" w:space="0" w:color="000000"/>
              <w:right w:val="nil"/>
            </w:tcBorders>
            <w:tcMar>
              <w:top w:w="128" w:type="dxa"/>
              <w:left w:w="43" w:type="dxa"/>
              <w:bottom w:w="43" w:type="dxa"/>
              <w:right w:w="43" w:type="dxa"/>
            </w:tcMar>
          </w:tcPr>
          <w:p w14:paraId="42F8805D" w14:textId="77777777" w:rsidR="00DD2EA9" w:rsidRPr="00DA1B0F" w:rsidRDefault="00DD2EA9" w:rsidP="00DA1B0F">
            <w:pPr>
              <w:rPr>
                <w:sz w:val="21"/>
              </w:rPr>
            </w:pPr>
            <w:r w:rsidRPr="00DA1B0F">
              <w:rPr>
                <w:sz w:val="21"/>
              </w:rPr>
              <w:t>Stryn</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52614F05" w14:textId="77777777" w:rsidR="00DD2EA9" w:rsidRPr="00DA1B0F" w:rsidRDefault="00DD2EA9" w:rsidP="00F57EAC">
            <w:pPr>
              <w:jc w:val="center"/>
              <w:rPr>
                <w:sz w:val="21"/>
              </w:rPr>
            </w:pPr>
            <w:r w:rsidRPr="00DA1B0F">
              <w:rPr>
                <w:sz w:val="21"/>
              </w:rPr>
              <w:t>0,5</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7A21477B" w14:textId="77777777" w:rsidR="00DD2EA9" w:rsidRPr="00DA1B0F" w:rsidRDefault="00DD2EA9" w:rsidP="00F57EAC">
            <w:pPr>
              <w:jc w:val="center"/>
              <w:rPr>
                <w:sz w:val="21"/>
              </w:rPr>
            </w:pPr>
            <w:r w:rsidRPr="00DA1B0F">
              <w:rPr>
                <w:sz w:val="21"/>
              </w:rPr>
              <w:t>5,5</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9C043A0" w14:textId="77777777" w:rsidR="00DD2EA9" w:rsidRPr="00DA1B0F" w:rsidRDefault="00DD2EA9" w:rsidP="00F57EAC">
            <w:pPr>
              <w:jc w:val="center"/>
              <w:rPr>
                <w:sz w:val="21"/>
              </w:rPr>
            </w:pPr>
            <w:r w:rsidRPr="00DA1B0F">
              <w:rPr>
                <w:sz w:val="21"/>
              </w:rPr>
              <w:t>11,8</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0FEF3A67" w14:textId="77777777" w:rsidR="00DD2EA9" w:rsidRPr="00DA1B0F" w:rsidRDefault="00DD2EA9" w:rsidP="00F57EAC">
            <w:pPr>
              <w:jc w:val="center"/>
              <w:rPr>
                <w:sz w:val="21"/>
              </w:rPr>
            </w:pPr>
            <w:r w:rsidRPr="00DA1B0F">
              <w:rPr>
                <w:sz w:val="21"/>
              </w:rPr>
              <w:t>89,7</w:t>
            </w:r>
          </w:p>
        </w:tc>
        <w:tc>
          <w:tcPr>
            <w:tcW w:w="1880" w:type="dxa"/>
            <w:tcBorders>
              <w:top w:val="nil"/>
              <w:left w:val="nil"/>
              <w:bottom w:val="single" w:sz="4" w:space="0" w:color="000000"/>
              <w:right w:val="nil"/>
            </w:tcBorders>
            <w:tcMar>
              <w:top w:w="128" w:type="dxa"/>
              <w:left w:w="43" w:type="dxa"/>
              <w:bottom w:w="43" w:type="dxa"/>
              <w:right w:w="43" w:type="dxa"/>
            </w:tcMar>
            <w:vAlign w:val="bottom"/>
          </w:tcPr>
          <w:p w14:paraId="67A03CC2" w14:textId="77777777" w:rsidR="00DD2EA9" w:rsidRPr="00DA1B0F" w:rsidRDefault="00DD2EA9" w:rsidP="00F57EAC">
            <w:pPr>
              <w:jc w:val="center"/>
              <w:rPr>
                <w:sz w:val="21"/>
              </w:rPr>
            </w:pPr>
            <w:r w:rsidRPr="00DA1B0F">
              <w:rPr>
                <w:sz w:val="21"/>
              </w:rPr>
              <w:t>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947D94A" w14:textId="77777777" w:rsidR="00DD2EA9" w:rsidRPr="00DA1B0F" w:rsidRDefault="00DD2EA9" w:rsidP="00F57EAC">
            <w:pPr>
              <w:jc w:val="center"/>
              <w:rPr>
                <w:sz w:val="21"/>
              </w:rPr>
            </w:pPr>
            <w:r w:rsidRPr="00DA1B0F">
              <w:rPr>
                <w:sz w:val="21"/>
              </w:rPr>
              <w:t>48,3</w:t>
            </w:r>
          </w:p>
        </w:tc>
      </w:tr>
      <w:tr w:rsidR="004A055A" w:rsidRPr="00DA1B0F" w14:paraId="2536B4C7" w14:textId="77777777">
        <w:trPr>
          <w:trHeight w:val="380"/>
        </w:trPr>
        <w:tc>
          <w:tcPr>
            <w:tcW w:w="21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34AD115D" w14:textId="77777777" w:rsidR="00DD2EA9" w:rsidRPr="00DA1B0F" w:rsidRDefault="00DD2EA9" w:rsidP="00DA1B0F">
            <w:pPr>
              <w:rPr>
                <w:sz w:val="21"/>
              </w:rPr>
            </w:pPr>
            <w:proofErr w:type="spellStart"/>
            <w:r w:rsidRPr="00DA1B0F">
              <w:rPr>
                <w:rStyle w:val="kursiv"/>
                <w:sz w:val="21"/>
              </w:rPr>
              <w:t>Vestland</w:t>
            </w:r>
            <w:proofErr w:type="spellEnd"/>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7FF666" w14:textId="77777777" w:rsidR="00DD2EA9" w:rsidRPr="00DA1B0F" w:rsidRDefault="00DD2EA9" w:rsidP="00F57EAC">
            <w:pPr>
              <w:jc w:val="center"/>
              <w:rPr>
                <w:sz w:val="21"/>
              </w:rPr>
            </w:pPr>
            <w:r w:rsidRPr="00DA1B0F">
              <w:rPr>
                <w:rStyle w:val="kursiv"/>
                <w:sz w:val="21"/>
              </w:rPr>
              <w:t>0,8</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1C8A2F" w14:textId="77777777" w:rsidR="00DD2EA9" w:rsidRPr="00DA1B0F" w:rsidRDefault="00DD2EA9" w:rsidP="00F57EAC">
            <w:pPr>
              <w:jc w:val="center"/>
              <w:rPr>
                <w:sz w:val="21"/>
              </w:rPr>
            </w:pPr>
            <w:r w:rsidRPr="00DA1B0F">
              <w:rPr>
                <w:rStyle w:val="kursiv"/>
                <w:sz w:val="21"/>
              </w:rPr>
              <w:t>9,3</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EE12E6" w14:textId="77777777" w:rsidR="00DD2EA9" w:rsidRPr="00DA1B0F" w:rsidRDefault="00DD2EA9" w:rsidP="00F57EAC">
            <w:pPr>
              <w:jc w:val="center"/>
              <w:rPr>
                <w:sz w:val="21"/>
              </w:rPr>
            </w:pPr>
            <w:r w:rsidRPr="00DA1B0F">
              <w:rPr>
                <w:rStyle w:val="kursiv"/>
                <w:sz w:val="21"/>
              </w:rPr>
              <w:t>10,9</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57FBFD" w14:textId="77777777" w:rsidR="00DD2EA9" w:rsidRPr="00DA1B0F" w:rsidRDefault="00DD2EA9" w:rsidP="00F57EAC">
            <w:pPr>
              <w:jc w:val="center"/>
              <w:rPr>
                <w:sz w:val="21"/>
              </w:rPr>
            </w:pPr>
            <w:r w:rsidRPr="00DA1B0F">
              <w:rPr>
                <w:rStyle w:val="kursiv"/>
                <w:sz w:val="21"/>
              </w:rPr>
              <w:t>103,6</w:t>
            </w:r>
          </w:p>
        </w:tc>
        <w:tc>
          <w:tcPr>
            <w:tcW w:w="1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6AEB1B" w14:textId="77777777" w:rsidR="00DD2EA9" w:rsidRPr="00DA1B0F" w:rsidRDefault="00DD2EA9" w:rsidP="00F57EAC">
            <w:pPr>
              <w:jc w:val="center"/>
              <w:rPr>
                <w:sz w:val="21"/>
              </w:rPr>
            </w:pPr>
            <w:r w:rsidRPr="00DA1B0F">
              <w:rPr>
                <w:rStyle w:val="kursiv"/>
                <w:sz w:val="21"/>
              </w:rPr>
              <w:t>6,8</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CA4E9E" w14:textId="77777777" w:rsidR="00DD2EA9" w:rsidRPr="00DA1B0F" w:rsidRDefault="00DD2EA9" w:rsidP="00F57EAC">
            <w:pPr>
              <w:jc w:val="center"/>
              <w:rPr>
                <w:sz w:val="21"/>
              </w:rPr>
            </w:pPr>
            <w:r w:rsidRPr="00DA1B0F">
              <w:rPr>
                <w:rStyle w:val="kursiv"/>
                <w:sz w:val="21"/>
              </w:rPr>
              <w:t>49,2</w:t>
            </w:r>
          </w:p>
        </w:tc>
      </w:tr>
      <w:tr w:rsidR="004A055A" w:rsidRPr="00DA1B0F" w14:paraId="4E0042BD" w14:textId="77777777">
        <w:trPr>
          <w:trHeight w:val="380"/>
        </w:trPr>
        <w:tc>
          <w:tcPr>
            <w:tcW w:w="560" w:type="dxa"/>
            <w:tcBorders>
              <w:top w:val="nil"/>
              <w:left w:val="nil"/>
              <w:bottom w:val="nil"/>
              <w:right w:val="nil"/>
            </w:tcBorders>
            <w:tcMar>
              <w:top w:w="128" w:type="dxa"/>
              <w:left w:w="43" w:type="dxa"/>
              <w:bottom w:w="43" w:type="dxa"/>
              <w:right w:w="43" w:type="dxa"/>
            </w:tcMar>
          </w:tcPr>
          <w:p w14:paraId="3EC204AB" w14:textId="77777777" w:rsidR="00DD2EA9" w:rsidRPr="00DA1B0F" w:rsidRDefault="00DD2EA9" w:rsidP="00DA1B0F">
            <w:pPr>
              <w:rPr>
                <w:sz w:val="21"/>
              </w:rPr>
            </w:pPr>
            <w:r w:rsidRPr="00DA1B0F">
              <w:rPr>
                <w:sz w:val="21"/>
              </w:rPr>
              <w:t>1505</w:t>
            </w:r>
          </w:p>
        </w:tc>
        <w:tc>
          <w:tcPr>
            <w:tcW w:w="1540" w:type="dxa"/>
            <w:tcBorders>
              <w:top w:val="nil"/>
              <w:left w:val="nil"/>
              <w:bottom w:val="nil"/>
              <w:right w:val="nil"/>
            </w:tcBorders>
            <w:tcMar>
              <w:top w:w="128" w:type="dxa"/>
              <w:left w:w="43" w:type="dxa"/>
              <w:bottom w:w="43" w:type="dxa"/>
              <w:right w:w="43" w:type="dxa"/>
            </w:tcMar>
          </w:tcPr>
          <w:p w14:paraId="3439EDD0" w14:textId="77777777" w:rsidR="00DD2EA9" w:rsidRPr="00DA1B0F" w:rsidRDefault="00DD2EA9" w:rsidP="00DA1B0F">
            <w:pPr>
              <w:rPr>
                <w:sz w:val="21"/>
              </w:rPr>
            </w:pPr>
            <w:r w:rsidRPr="00DA1B0F">
              <w:rPr>
                <w:sz w:val="21"/>
              </w:rPr>
              <w:t>Kristiansund</w:t>
            </w:r>
          </w:p>
        </w:tc>
        <w:tc>
          <w:tcPr>
            <w:tcW w:w="860" w:type="dxa"/>
            <w:tcBorders>
              <w:top w:val="nil"/>
              <w:left w:val="nil"/>
              <w:bottom w:val="nil"/>
              <w:right w:val="nil"/>
            </w:tcBorders>
            <w:tcMar>
              <w:top w:w="128" w:type="dxa"/>
              <w:left w:w="43" w:type="dxa"/>
              <w:bottom w:w="43" w:type="dxa"/>
              <w:right w:w="43" w:type="dxa"/>
            </w:tcMar>
            <w:vAlign w:val="bottom"/>
          </w:tcPr>
          <w:p w14:paraId="2D65084D" w14:textId="77777777" w:rsidR="00DD2EA9" w:rsidRPr="00DA1B0F" w:rsidRDefault="00DD2EA9" w:rsidP="00F57EAC">
            <w:pPr>
              <w:jc w:val="center"/>
              <w:rPr>
                <w:sz w:val="21"/>
              </w:rPr>
            </w:pPr>
            <w:r w:rsidRPr="00DA1B0F">
              <w:rPr>
                <w:sz w:val="21"/>
              </w:rPr>
              <w:t>0,9</w:t>
            </w:r>
          </w:p>
        </w:tc>
        <w:tc>
          <w:tcPr>
            <w:tcW w:w="880" w:type="dxa"/>
            <w:tcBorders>
              <w:top w:val="nil"/>
              <w:left w:val="nil"/>
              <w:bottom w:val="nil"/>
              <w:right w:val="nil"/>
            </w:tcBorders>
            <w:tcMar>
              <w:top w:w="128" w:type="dxa"/>
              <w:left w:w="43" w:type="dxa"/>
              <w:bottom w:w="43" w:type="dxa"/>
              <w:right w:w="43" w:type="dxa"/>
            </w:tcMar>
            <w:vAlign w:val="bottom"/>
          </w:tcPr>
          <w:p w14:paraId="17FC2D3E" w14:textId="77777777" w:rsidR="00DD2EA9" w:rsidRPr="00DA1B0F" w:rsidRDefault="00DD2EA9" w:rsidP="00F57EAC">
            <w:pPr>
              <w:jc w:val="center"/>
              <w:rPr>
                <w:sz w:val="21"/>
              </w:rPr>
            </w:pPr>
            <w:r w:rsidRPr="00DA1B0F">
              <w:rPr>
                <w:sz w:val="21"/>
              </w:rPr>
              <w:t>3,1</w:t>
            </w:r>
          </w:p>
        </w:tc>
        <w:tc>
          <w:tcPr>
            <w:tcW w:w="1180" w:type="dxa"/>
            <w:tcBorders>
              <w:top w:val="nil"/>
              <w:left w:val="nil"/>
              <w:bottom w:val="nil"/>
              <w:right w:val="nil"/>
            </w:tcBorders>
            <w:tcMar>
              <w:top w:w="128" w:type="dxa"/>
              <w:left w:w="43" w:type="dxa"/>
              <w:bottom w:w="43" w:type="dxa"/>
              <w:right w:w="43" w:type="dxa"/>
            </w:tcMar>
            <w:vAlign w:val="bottom"/>
          </w:tcPr>
          <w:p w14:paraId="40607100" w14:textId="77777777" w:rsidR="00DD2EA9" w:rsidRPr="00DA1B0F" w:rsidRDefault="00DD2EA9" w:rsidP="00F57EAC">
            <w:pPr>
              <w:jc w:val="center"/>
              <w:rPr>
                <w:sz w:val="21"/>
              </w:rPr>
            </w:pPr>
            <w:r w:rsidRPr="00DA1B0F">
              <w:rPr>
                <w:sz w:val="21"/>
              </w:rPr>
              <w:t>2,5</w:t>
            </w:r>
          </w:p>
        </w:tc>
        <w:tc>
          <w:tcPr>
            <w:tcW w:w="1440" w:type="dxa"/>
            <w:tcBorders>
              <w:top w:val="nil"/>
              <w:left w:val="nil"/>
              <w:bottom w:val="nil"/>
              <w:right w:val="nil"/>
            </w:tcBorders>
            <w:tcMar>
              <w:top w:w="128" w:type="dxa"/>
              <w:left w:w="43" w:type="dxa"/>
              <w:bottom w:w="43" w:type="dxa"/>
              <w:right w:w="43" w:type="dxa"/>
            </w:tcMar>
            <w:vAlign w:val="bottom"/>
          </w:tcPr>
          <w:p w14:paraId="4EDBDFCC" w14:textId="77777777" w:rsidR="00DD2EA9" w:rsidRPr="00DA1B0F" w:rsidRDefault="00DD2EA9" w:rsidP="00F57EAC">
            <w:pPr>
              <w:jc w:val="center"/>
              <w:rPr>
                <w:sz w:val="21"/>
              </w:rPr>
            </w:pPr>
            <w:r w:rsidRPr="00DA1B0F">
              <w:rPr>
                <w:sz w:val="21"/>
              </w:rPr>
              <w:t>140,0</w:t>
            </w:r>
          </w:p>
        </w:tc>
        <w:tc>
          <w:tcPr>
            <w:tcW w:w="1880" w:type="dxa"/>
            <w:tcBorders>
              <w:top w:val="nil"/>
              <w:left w:val="nil"/>
              <w:bottom w:val="nil"/>
              <w:right w:val="nil"/>
            </w:tcBorders>
            <w:tcMar>
              <w:top w:w="128" w:type="dxa"/>
              <w:left w:w="43" w:type="dxa"/>
              <w:bottom w:w="43" w:type="dxa"/>
              <w:right w:w="43" w:type="dxa"/>
            </w:tcMar>
            <w:vAlign w:val="bottom"/>
          </w:tcPr>
          <w:p w14:paraId="642563EF" w14:textId="77777777" w:rsidR="00DD2EA9" w:rsidRPr="00DA1B0F" w:rsidRDefault="00DD2EA9" w:rsidP="00F57EAC">
            <w:pPr>
              <w:jc w:val="center"/>
              <w:rPr>
                <w:sz w:val="21"/>
              </w:rPr>
            </w:pPr>
            <w:r w:rsidRPr="00DA1B0F">
              <w:rPr>
                <w:sz w:val="21"/>
              </w:rPr>
              <w:t>37,2</w:t>
            </w:r>
          </w:p>
        </w:tc>
        <w:tc>
          <w:tcPr>
            <w:tcW w:w="1120" w:type="dxa"/>
            <w:tcBorders>
              <w:top w:val="nil"/>
              <w:left w:val="nil"/>
              <w:bottom w:val="nil"/>
              <w:right w:val="nil"/>
            </w:tcBorders>
            <w:tcMar>
              <w:top w:w="128" w:type="dxa"/>
              <w:left w:w="43" w:type="dxa"/>
              <w:bottom w:w="43" w:type="dxa"/>
              <w:right w:w="43" w:type="dxa"/>
            </w:tcMar>
            <w:vAlign w:val="bottom"/>
          </w:tcPr>
          <w:p w14:paraId="0977A4F7" w14:textId="77777777" w:rsidR="00DD2EA9" w:rsidRPr="00DA1B0F" w:rsidRDefault="00DD2EA9" w:rsidP="00F57EAC">
            <w:pPr>
              <w:jc w:val="center"/>
              <w:rPr>
                <w:sz w:val="21"/>
              </w:rPr>
            </w:pPr>
            <w:r w:rsidRPr="00DA1B0F">
              <w:rPr>
                <w:sz w:val="21"/>
              </w:rPr>
              <w:t>81,6</w:t>
            </w:r>
          </w:p>
        </w:tc>
      </w:tr>
      <w:tr w:rsidR="004A055A" w:rsidRPr="00DA1B0F" w14:paraId="10389F81" w14:textId="77777777">
        <w:trPr>
          <w:trHeight w:val="380"/>
        </w:trPr>
        <w:tc>
          <w:tcPr>
            <w:tcW w:w="560" w:type="dxa"/>
            <w:tcBorders>
              <w:top w:val="nil"/>
              <w:left w:val="nil"/>
              <w:bottom w:val="nil"/>
              <w:right w:val="nil"/>
            </w:tcBorders>
            <w:tcMar>
              <w:top w:w="128" w:type="dxa"/>
              <w:left w:w="43" w:type="dxa"/>
              <w:bottom w:w="43" w:type="dxa"/>
              <w:right w:w="43" w:type="dxa"/>
            </w:tcMar>
          </w:tcPr>
          <w:p w14:paraId="7B0D3089" w14:textId="77777777" w:rsidR="00DD2EA9" w:rsidRPr="00DA1B0F" w:rsidRDefault="00DD2EA9" w:rsidP="00DA1B0F">
            <w:pPr>
              <w:rPr>
                <w:sz w:val="21"/>
              </w:rPr>
            </w:pPr>
            <w:r w:rsidRPr="00DA1B0F">
              <w:rPr>
                <w:sz w:val="21"/>
              </w:rPr>
              <w:lastRenderedPageBreak/>
              <w:t>1506</w:t>
            </w:r>
          </w:p>
        </w:tc>
        <w:tc>
          <w:tcPr>
            <w:tcW w:w="1540" w:type="dxa"/>
            <w:tcBorders>
              <w:top w:val="nil"/>
              <w:left w:val="nil"/>
              <w:bottom w:val="nil"/>
              <w:right w:val="nil"/>
            </w:tcBorders>
            <w:tcMar>
              <w:top w:w="128" w:type="dxa"/>
              <w:left w:w="43" w:type="dxa"/>
              <w:bottom w:w="43" w:type="dxa"/>
              <w:right w:w="43" w:type="dxa"/>
            </w:tcMar>
          </w:tcPr>
          <w:p w14:paraId="440BFCD8" w14:textId="77777777" w:rsidR="00DD2EA9" w:rsidRPr="00DA1B0F" w:rsidRDefault="00DD2EA9" w:rsidP="00DA1B0F">
            <w:pPr>
              <w:rPr>
                <w:sz w:val="21"/>
              </w:rPr>
            </w:pPr>
            <w:r w:rsidRPr="00DA1B0F">
              <w:rPr>
                <w:sz w:val="21"/>
              </w:rPr>
              <w:t>Molde</w:t>
            </w:r>
          </w:p>
        </w:tc>
        <w:tc>
          <w:tcPr>
            <w:tcW w:w="860" w:type="dxa"/>
            <w:tcBorders>
              <w:top w:val="nil"/>
              <w:left w:val="nil"/>
              <w:bottom w:val="nil"/>
              <w:right w:val="nil"/>
            </w:tcBorders>
            <w:tcMar>
              <w:top w:w="128" w:type="dxa"/>
              <w:left w:w="43" w:type="dxa"/>
              <w:bottom w:w="43" w:type="dxa"/>
              <w:right w:w="43" w:type="dxa"/>
            </w:tcMar>
            <w:vAlign w:val="bottom"/>
          </w:tcPr>
          <w:p w14:paraId="1AEFB4BA" w14:textId="77777777" w:rsidR="00DD2EA9" w:rsidRPr="00DA1B0F" w:rsidRDefault="00DD2EA9" w:rsidP="00F57EAC">
            <w:pPr>
              <w:jc w:val="center"/>
              <w:rPr>
                <w:sz w:val="21"/>
              </w:rPr>
            </w:pPr>
            <w:r w:rsidRPr="00DA1B0F">
              <w:rPr>
                <w:sz w:val="21"/>
              </w:rPr>
              <w:t>0,4</w:t>
            </w:r>
          </w:p>
        </w:tc>
        <w:tc>
          <w:tcPr>
            <w:tcW w:w="880" w:type="dxa"/>
            <w:tcBorders>
              <w:top w:val="nil"/>
              <w:left w:val="nil"/>
              <w:bottom w:val="nil"/>
              <w:right w:val="nil"/>
            </w:tcBorders>
            <w:tcMar>
              <w:top w:w="128" w:type="dxa"/>
              <w:left w:w="43" w:type="dxa"/>
              <w:bottom w:w="43" w:type="dxa"/>
              <w:right w:w="43" w:type="dxa"/>
            </w:tcMar>
            <w:vAlign w:val="bottom"/>
          </w:tcPr>
          <w:p w14:paraId="78F4F745" w14:textId="77777777" w:rsidR="00DD2EA9" w:rsidRPr="00DA1B0F" w:rsidRDefault="00DD2EA9" w:rsidP="00F57EAC">
            <w:pPr>
              <w:jc w:val="center"/>
              <w:rPr>
                <w:sz w:val="21"/>
              </w:rPr>
            </w:pPr>
            <w:r w:rsidRPr="00DA1B0F">
              <w:rPr>
                <w:sz w:val="21"/>
              </w:rPr>
              <w:t>1,2</w:t>
            </w:r>
          </w:p>
        </w:tc>
        <w:tc>
          <w:tcPr>
            <w:tcW w:w="1180" w:type="dxa"/>
            <w:tcBorders>
              <w:top w:val="nil"/>
              <w:left w:val="nil"/>
              <w:bottom w:val="nil"/>
              <w:right w:val="nil"/>
            </w:tcBorders>
            <w:tcMar>
              <w:top w:w="128" w:type="dxa"/>
              <w:left w:w="43" w:type="dxa"/>
              <w:bottom w:w="43" w:type="dxa"/>
              <w:right w:w="43" w:type="dxa"/>
            </w:tcMar>
            <w:vAlign w:val="bottom"/>
          </w:tcPr>
          <w:p w14:paraId="68BEF8A4" w14:textId="77777777" w:rsidR="00DD2EA9" w:rsidRPr="00DA1B0F" w:rsidRDefault="00DD2EA9" w:rsidP="00F57EAC">
            <w:pPr>
              <w:jc w:val="center"/>
              <w:rPr>
                <w:sz w:val="21"/>
              </w:rPr>
            </w:pPr>
            <w:r w:rsidRPr="00DA1B0F">
              <w:rPr>
                <w:sz w:val="21"/>
              </w:rPr>
              <w:t>-9,1</w:t>
            </w:r>
          </w:p>
        </w:tc>
        <w:tc>
          <w:tcPr>
            <w:tcW w:w="1440" w:type="dxa"/>
            <w:tcBorders>
              <w:top w:val="nil"/>
              <w:left w:val="nil"/>
              <w:bottom w:val="nil"/>
              <w:right w:val="nil"/>
            </w:tcBorders>
            <w:tcMar>
              <w:top w:w="128" w:type="dxa"/>
              <w:left w:w="43" w:type="dxa"/>
              <w:bottom w:w="43" w:type="dxa"/>
              <w:right w:w="43" w:type="dxa"/>
            </w:tcMar>
            <w:vAlign w:val="bottom"/>
          </w:tcPr>
          <w:p w14:paraId="01559F0C" w14:textId="77777777" w:rsidR="00DD2EA9" w:rsidRPr="00DA1B0F" w:rsidRDefault="00DD2EA9" w:rsidP="00F57EAC">
            <w:pPr>
              <w:jc w:val="center"/>
              <w:rPr>
                <w:sz w:val="21"/>
              </w:rPr>
            </w:pPr>
            <w:r w:rsidRPr="00DA1B0F">
              <w:rPr>
                <w:sz w:val="21"/>
              </w:rPr>
              <w:t>128,2</w:t>
            </w:r>
          </w:p>
        </w:tc>
        <w:tc>
          <w:tcPr>
            <w:tcW w:w="1880" w:type="dxa"/>
            <w:tcBorders>
              <w:top w:val="nil"/>
              <w:left w:val="nil"/>
              <w:bottom w:val="nil"/>
              <w:right w:val="nil"/>
            </w:tcBorders>
            <w:tcMar>
              <w:top w:w="128" w:type="dxa"/>
              <w:left w:w="43" w:type="dxa"/>
              <w:bottom w:w="43" w:type="dxa"/>
              <w:right w:w="43" w:type="dxa"/>
            </w:tcMar>
            <w:vAlign w:val="bottom"/>
          </w:tcPr>
          <w:p w14:paraId="4CC33F50"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7960C37E" w14:textId="77777777" w:rsidR="00DD2EA9" w:rsidRPr="00DA1B0F" w:rsidRDefault="00DD2EA9" w:rsidP="00F57EAC">
            <w:pPr>
              <w:jc w:val="center"/>
              <w:rPr>
                <w:sz w:val="21"/>
              </w:rPr>
            </w:pPr>
            <w:r w:rsidRPr="00DA1B0F">
              <w:rPr>
                <w:sz w:val="21"/>
              </w:rPr>
              <w:t>97,0</w:t>
            </w:r>
          </w:p>
        </w:tc>
      </w:tr>
      <w:tr w:rsidR="004A055A" w:rsidRPr="00DA1B0F" w14:paraId="1BA67ADA" w14:textId="77777777">
        <w:trPr>
          <w:trHeight w:val="380"/>
        </w:trPr>
        <w:tc>
          <w:tcPr>
            <w:tcW w:w="560" w:type="dxa"/>
            <w:tcBorders>
              <w:top w:val="nil"/>
              <w:left w:val="nil"/>
              <w:bottom w:val="nil"/>
              <w:right w:val="nil"/>
            </w:tcBorders>
            <w:tcMar>
              <w:top w:w="128" w:type="dxa"/>
              <w:left w:w="43" w:type="dxa"/>
              <w:bottom w:w="43" w:type="dxa"/>
              <w:right w:w="43" w:type="dxa"/>
            </w:tcMar>
          </w:tcPr>
          <w:p w14:paraId="674BCC89" w14:textId="77777777" w:rsidR="00DD2EA9" w:rsidRPr="00DA1B0F" w:rsidRDefault="00DD2EA9" w:rsidP="00DA1B0F">
            <w:pPr>
              <w:rPr>
                <w:sz w:val="21"/>
              </w:rPr>
            </w:pPr>
            <w:r w:rsidRPr="00DA1B0F">
              <w:rPr>
                <w:sz w:val="21"/>
              </w:rPr>
              <w:t>1508</w:t>
            </w:r>
          </w:p>
        </w:tc>
        <w:tc>
          <w:tcPr>
            <w:tcW w:w="1540" w:type="dxa"/>
            <w:tcBorders>
              <w:top w:val="nil"/>
              <w:left w:val="nil"/>
              <w:bottom w:val="nil"/>
              <w:right w:val="nil"/>
            </w:tcBorders>
            <w:tcMar>
              <w:top w:w="128" w:type="dxa"/>
              <w:left w:w="43" w:type="dxa"/>
              <w:bottom w:w="43" w:type="dxa"/>
              <w:right w:w="43" w:type="dxa"/>
            </w:tcMar>
          </w:tcPr>
          <w:p w14:paraId="61F29835" w14:textId="77777777" w:rsidR="00DD2EA9" w:rsidRPr="00DA1B0F" w:rsidRDefault="00DD2EA9" w:rsidP="00DA1B0F">
            <w:pPr>
              <w:rPr>
                <w:sz w:val="21"/>
              </w:rPr>
            </w:pPr>
            <w:r w:rsidRPr="00DA1B0F">
              <w:rPr>
                <w:sz w:val="21"/>
              </w:rPr>
              <w:t>Ålesund</w:t>
            </w:r>
          </w:p>
        </w:tc>
        <w:tc>
          <w:tcPr>
            <w:tcW w:w="860" w:type="dxa"/>
            <w:tcBorders>
              <w:top w:val="nil"/>
              <w:left w:val="nil"/>
              <w:bottom w:val="nil"/>
              <w:right w:val="nil"/>
            </w:tcBorders>
            <w:tcMar>
              <w:top w:w="128" w:type="dxa"/>
              <w:left w:w="43" w:type="dxa"/>
              <w:bottom w:w="43" w:type="dxa"/>
              <w:right w:w="43" w:type="dxa"/>
            </w:tcMar>
            <w:vAlign w:val="bottom"/>
          </w:tcPr>
          <w:p w14:paraId="32C60D6F" w14:textId="77777777" w:rsidR="00DD2EA9" w:rsidRPr="00DA1B0F" w:rsidRDefault="00DD2EA9" w:rsidP="00F57EAC">
            <w:pPr>
              <w:jc w:val="center"/>
              <w:rPr>
                <w:sz w:val="21"/>
              </w:rPr>
            </w:pPr>
            <w:r w:rsidRPr="00DA1B0F">
              <w:rPr>
                <w:sz w:val="21"/>
              </w:rPr>
              <w:t>1,2</w:t>
            </w:r>
          </w:p>
        </w:tc>
        <w:tc>
          <w:tcPr>
            <w:tcW w:w="880" w:type="dxa"/>
            <w:tcBorders>
              <w:top w:val="nil"/>
              <w:left w:val="nil"/>
              <w:bottom w:val="nil"/>
              <w:right w:val="nil"/>
            </w:tcBorders>
            <w:tcMar>
              <w:top w:w="128" w:type="dxa"/>
              <w:left w:w="43" w:type="dxa"/>
              <w:bottom w:w="43" w:type="dxa"/>
              <w:right w:w="43" w:type="dxa"/>
            </w:tcMar>
            <w:vAlign w:val="bottom"/>
          </w:tcPr>
          <w:p w14:paraId="72FE2F8A" w14:textId="77777777" w:rsidR="00DD2EA9" w:rsidRPr="00DA1B0F" w:rsidRDefault="00DD2EA9" w:rsidP="00F57EAC">
            <w:pPr>
              <w:jc w:val="center"/>
              <w:rPr>
                <w:sz w:val="21"/>
              </w:rPr>
            </w:pPr>
            <w:r w:rsidRPr="00DA1B0F">
              <w:rPr>
                <w:sz w:val="21"/>
              </w:rPr>
              <w:t>1,4</w:t>
            </w:r>
          </w:p>
        </w:tc>
        <w:tc>
          <w:tcPr>
            <w:tcW w:w="1180" w:type="dxa"/>
            <w:tcBorders>
              <w:top w:val="nil"/>
              <w:left w:val="nil"/>
              <w:bottom w:val="nil"/>
              <w:right w:val="nil"/>
            </w:tcBorders>
            <w:tcMar>
              <w:top w:w="128" w:type="dxa"/>
              <w:left w:w="43" w:type="dxa"/>
              <w:bottom w:w="43" w:type="dxa"/>
              <w:right w:w="43" w:type="dxa"/>
            </w:tcMar>
            <w:vAlign w:val="bottom"/>
          </w:tcPr>
          <w:p w14:paraId="1C72C7A2" w14:textId="77777777" w:rsidR="00DD2EA9" w:rsidRPr="00DA1B0F" w:rsidRDefault="00DD2EA9" w:rsidP="00F57EAC">
            <w:pPr>
              <w:jc w:val="center"/>
              <w:rPr>
                <w:sz w:val="21"/>
              </w:rPr>
            </w:pPr>
            <w:r w:rsidRPr="00DA1B0F">
              <w:rPr>
                <w:sz w:val="21"/>
              </w:rPr>
              <w:t>10,6</w:t>
            </w:r>
          </w:p>
        </w:tc>
        <w:tc>
          <w:tcPr>
            <w:tcW w:w="1440" w:type="dxa"/>
            <w:tcBorders>
              <w:top w:val="nil"/>
              <w:left w:val="nil"/>
              <w:bottom w:val="nil"/>
              <w:right w:val="nil"/>
            </w:tcBorders>
            <w:tcMar>
              <w:top w:w="128" w:type="dxa"/>
              <w:left w:w="43" w:type="dxa"/>
              <w:bottom w:w="43" w:type="dxa"/>
              <w:right w:w="43" w:type="dxa"/>
            </w:tcMar>
            <w:vAlign w:val="bottom"/>
          </w:tcPr>
          <w:p w14:paraId="7A61471F" w14:textId="77777777" w:rsidR="00DD2EA9" w:rsidRPr="00DA1B0F" w:rsidRDefault="00DD2EA9" w:rsidP="00F57EAC">
            <w:pPr>
              <w:jc w:val="center"/>
              <w:rPr>
                <w:sz w:val="21"/>
              </w:rPr>
            </w:pPr>
            <w:r w:rsidRPr="00DA1B0F">
              <w:rPr>
                <w:sz w:val="21"/>
              </w:rPr>
              <w:t>150,0</w:t>
            </w:r>
          </w:p>
        </w:tc>
        <w:tc>
          <w:tcPr>
            <w:tcW w:w="1880" w:type="dxa"/>
            <w:tcBorders>
              <w:top w:val="nil"/>
              <w:left w:val="nil"/>
              <w:bottom w:val="nil"/>
              <w:right w:val="nil"/>
            </w:tcBorders>
            <w:tcMar>
              <w:top w:w="128" w:type="dxa"/>
              <w:left w:w="43" w:type="dxa"/>
              <w:bottom w:w="43" w:type="dxa"/>
              <w:right w:w="43" w:type="dxa"/>
            </w:tcMar>
            <w:vAlign w:val="bottom"/>
          </w:tcPr>
          <w:p w14:paraId="00F27616" w14:textId="77777777" w:rsidR="00DD2EA9" w:rsidRPr="00DA1B0F" w:rsidRDefault="00DD2EA9" w:rsidP="00F57EAC">
            <w:pPr>
              <w:jc w:val="center"/>
              <w:rPr>
                <w:sz w:val="21"/>
              </w:rPr>
            </w:pPr>
            <w:r w:rsidRPr="00DA1B0F">
              <w:rPr>
                <w:sz w:val="21"/>
              </w:rPr>
              <w:t>13,7</w:t>
            </w:r>
          </w:p>
        </w:tc>
        <w:tc>
          <w:tcPr>
            <w:tcW w:w="1120" w:type="dxa"/>
            <w:tcBorders>
              <w:top w:val="nil"/>
              <w:left w:val="nil"/>
              <w:bottom w:val="nil"/>
              <w:right w:val="nil"/>
            </w:tcBorders>
            <w:tcMar>
              <w:top w:w="128" w:type="dxa"/>
              <w:left w:w="43" w:type="dxa"/>
              <w:bottom w:w="43" w:type="dxa"/>
              <w:right w:w="43" w:type="dxa"/>
            </w:tcMar>
            <w:vAlign w:val="bottom"/>
          </w:tcPr>
          <w:p w14:paraId="70A8ED5A" w14:textId="77777777" w:rsidR="00DD2EA9" w:rsidRPr="00DA1B0F" w:rsidRDefault="00DD2EA9" w:rsidP="00F57EAC">
            <w:pPr>
              <w:jc w:val="center"/>
              <w:rPr>
                <w:sz w:val="21"/>
              </w:rPr>
            </w:pPr>
            <w:r w:rsidRPr="00DA1B0F">
              <w:rPr>
                <w:sz w:val="21"/>
              </w:rPr>
              <w:t>77,7</w:t>
            </w:r>
          </w:p>
        </w:tc>
      </w:tr>
      <w:tr w:rsidR="004A055A" w:rsidRPr="00DA1B0F" w14:paraId="1E53CF02" w14:textId="77777777">
        <w:trPr>
          <w:trHeight w:val="380"/>
        </w:trPr>
        <w:tc>
          <w:tcPr>
            <w:tcW w:w="560" w:type="dxa"/>
            <w:tcBorders>
              <w:top w:val="nil"/>
              <w:left w:val="nil"/>
              <w:bottom w:val="nil"/>
              <w:right w:val="nil"/>
            </w:tcBorders>
            <w:tcMar>
              <w:top w:w="128" w:type="dxa"/>
              <w:left w:w="43" w:type="dxa"/>
              <w:bottom w:w="43" w:type="dxa"/>
              <w:right w:w="43" w:type="dxa"/>
            </w:tcMar>
          </w:tcPr>
          <w:p w14:paraId="5CC3C473" w14:textId="77777777" w:rsidR="00DD2EA9" w:rsidRPr="00DA1B0F" w:rsidRDefault="00DD2EA9" w:rsidP="00DA1B0F">
            <w:pPr>
              <w:rPr>
                <w:sz w:val="21"/>
              </w:rPr>
            </w:pPr>
            <w:r w:rsidRPr="00DA1B0F">
              <w:rPr>
                <w:sz w:val="21"/>
              </w:rPr>
              <w:t>1511</w:t>
            </w:r>
          </w:p>
        </w:tc>
        <w:tc>
          <w:tcPr>
            <w:tcW w:w="1540" w:type="dxa"/>
            <w:tcBorders>
              <w:top w:val="nil"/>
              <w:left w:val="nil"/>
              <w:bottom w:val="nil"/>
              <w:right w:val="nil"/>
            </w:tcBorders>
            <w:tcMar>
              <w:top w:w="128" w:type="dxa"/>
              <w:left w:w="43" w:type="dxa"/>
              <w:bottom w:w="43" w:type="dxa"/>
              <w:right w:w="43" w:type="dxa"/>
            </w:tcMar>
          </w:tcPr>
          <w:p w14:paraId="5D546603" w14:textId="77777777" w:rsidR="00DD2EA9" w:rsidRPr="00DA1B0F" w:rsidRDefault="00DD2EA9" w:rsidP="00DA1B0F">
            <w:pPr>
              <w:rPr>
                <w:sz w:val="21"/>
              </w:rPr>
            </w:pPr>
            <w:r w:rsidRPr="00DA1B0F">
              <w:rPr>
                <w:sz w:val="21"/>
              </w:rPr>
              <w:t>Vanylven</w:t>
            </w:r>
          </w:p>
        </w:tc>
        <w:tc>
          <w:tcPr>
            <w:tcW w:w="860" w:type="dxa"/>
            <w:tcBorders>
              <w:top w:val="nil"/>
              <w:left w:val="nil"/>
              <w:bottom w:val="nil"/>
              <w:right w:val="nil"/>
            </w:tcBorders>
            <w:tcMar>
              <w:top w:w="128" w:type="dxa"/>
              <w:left w:w="43" w:type="dxa"/>
              <w:bottom w:w="43" w:type="dxa"/>
              <w:right w:w="43" w:type="dxa"/>
            </w:tcMar>
            <w:vAlign w:val="bottom"/>
          </w:tcPr>
          <w:p w14:paraId="09DA730F" w14:textId="77777777" w:rsidR="00DD2EA9" w:rsidRPr="00DA1B0F" w:rsidRDefault="00DD2EA9" w:rsidP="00F57EAC">
            <w:pPr>
              <w:jc w:val="center"/>
              <w:rPr>
                <w:sz w:val="21"/>
              </w:rPr>
            </w:pPr>
            <w:r w:rsidRPr="00DA1B0F">
              <w:rPr>
                <w:sz w:val="21"/>
              </w:rPr>
              <w:t>-0,9</w:t>
            </w:r>
          </w:p>
        </w:tc>
        <w:tc>
          <w:tcPr>
            <w:tcW w:w="880" w:type="dxa"/>
            <w:tcBorders>
              <w:top w:val="nil"/>
              <w:left w:val="nil"/>
              <w:bottom w:val="nil"/>
              <w:right w:val="nil"/>
            </w:tcBorders>
            <w:tcMar>
              <w:top w:w="128" w:type="dxa"/>
              <w:left w:w="43" w:type="dxa"/>
              <w:bottom w:w="43" w:type="dxa"/>
              <w:right w:w="43" w:type="dxa"/>
            </w:tcMar>
            <w:vAlign w:val="bottom"/>
          </w:tcPr>
          <w:p w14:paraId="1C7CC47E" w14:textId="77777777" w:rsidR="00DD2EA9" w:rsidRPr="00DA1B0F" w:rsidRDefault="00DD2EA9" w:rsidP="00F57EAC">
            <w:pPr>
              <w:jc w:val="center"/>
              <w:rPr>
                <w:sz w:val="21"/>
              </w:rPr>
            </w:pPr>
            <w:r w:rsidRPr="00DA1B0F">
              <w:rPr>
                <w:sz w:val="21"/>
              </w:rPr>
              <w:t>-1,8</w:t>
            </w:r>
          </w:p>
        </w:tc>
        <w:tc>
          <w:tcPr>
            <w:tcW w:w="1180" w:type="dxa"/>
            <w:tcBorders>
              <w:top w:val="nil"/>
              <w:left w:val="nil"/>
              <w:bottom w:val="nil"/>
              <w:right w:val="nil"/>
            </w:tcBorders>
            <w:tcMar>
              <w:top w:w="128" w:type="dxa"/>
              <w:left w:w="43" w:type="dxa"/>
              <w:bottom w:w="43" w:type="dxa"/>
              <w:right w:w="43" w:type="dxa"/>
            </w:tcMar>
            <w:vAlign w:val="bottom"/>
          </w:tcPr>
          <w:p w14:paraId="798AD888" w14:textId="77777777" w:rsidR="00DD2EA9" w:rsidRPr="00DA1B0F" w:rsidRDefault="00DD2EA9" w:rsidP="00F57EAC">
            <w:pPr>
              <w:jc w:val="center"/>
              <w:rPr>
                <w:sz w:val="21"/>
              </w:rPr>
            </w:pPr>
            <w:r w:rsidRPr="00DA1B0F">
              <w:rPr>
                <w:sz w:val="21"/>
              </w:rPr>
              <w:t>-1,4</w:t>
            </w:r>
          </w:p>
        </w:tc>
        <w:tc>
          <w:tcPr>
            <w:tcW w:w="1440" w:type="dxa"/>
            <w:tcBorders>
              <w:top w:val="nil"/>
              <w:left w:val="nil"/>
              <w:bottom w:val="nil"/>
              <w:right w:val="nil"/>
            </w:tcBorders>
            <w:tcMar>
              <w:top w:w="128" w:type="dxa"/>
              <w:left w:w="43" w:type="dxa"/>
              <w:bottom w:w="43" w:type="dxa"/>
              <w:right w:w="43" w:type="dxa"/>
            </w:tcMar>
            <w:vAlign w:val="bottom"/>
          </w:tcPr>
          <w:p w14:paraId="5EA1D38A" w14:textId="77777777" w:rsidR="00DD2EA9" w:rsidRPr="00DA1B0F" w:rsidRDefault="00DD2EA9" w:rsidP="00F57EAC">
            <w:pPr>
              <w:jc w:val="center"/>
              <w:rPr>
                <w:sz w:val="21"/>
              </w:rPr>
            </w:pPr>
            <w:r w:rsidRPr="00DA1B0F">
              <w:rPr>
                <w:sz w:val="21"/>
              </w:rPr>
              <w:t>72,6</w:t>
            </w:r>
          </w:p>
        </w:tc>
        <w:tc>
          <w:tcPr>
            <w:tcW w:w="1880" w:type="dxa"/>
            <w:tcBorders>
              <w:top w:val="nil"/>
              <w:left w:val="nil"/>
              <w:bottom w:val="nil"/>
              <w:right w:val="nil"/>
            </w:tcBorders>
            <w:tcMar>
              <w:top w:w="128" w:type="dxa"/>
              <w:left w:w="43" w:type="dxa"/>
              <w:bottom w:w="43" w:type="dxa"/>
              <w:right w:w="43" w:type="dxa"/>
            </w:tcMar>
            <w:vAlign w:val="bottom"/>
          </w:tcPr>
          <w:p w14:paraId="013D31F9"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23B2D2F5" w14:textId="77777777" w:rsidR="00DD2EA9" w:rsidRPr="00DA1B0F" w:rsidRDefault="00DD2EA9" w:rsidP="00F57EAC">
            <w:pPr>
              <w:jc w:val="center"/>
              <w:rPr>
                <w:sz w:val="21"/>
              </w:rPr>
            </w:pPr>
            <w:r w:rsidRPr="00DA1B0F">
              <w:rPr>
                <w:sz w:val="21"/>
              </w:rPr>
              <w:t>49,0</w:t>
            </w:r>
          </w:p>
        </w:tc>
      </w:tr>
      <w:tr w:rsidR="004A055A" w:rsidRPr="00DA1B0F" w14:paraId="06872887" w14:textId="77777777">
        <w:trPr>
          <w:trHeight w:val="380"/>
        </w:trPr>
        <w:tc>
          <w:tcPr>
            <w:tcW w:w="560" w:type="dxa"/>
            <w:tcBorders>
              <w:top w:val="nil"/>
              <w:left w:val="nil"/>
              <w:bottom w:val="nil"/>
              <w:right w:val="nil"/>
            </w:tcBorders>
            <w:tcMar>
              <w:top w:w="128" w:type="dxa"/>
              <w:left w:w="43" w:type="dxa"/>
              <w:bottom w:w="43" w:type="dxa"/>
              <w:right w:w="43" w:type="dxa"/>
            </w:tcMar>
          </w:tcPr>
          <w:p w14:paraId="10394214" w14:textId="77777777" w:rsidR="00DD2EA9" w:rsidRPr="00DA1B0F" w:rsidRDefault="00DD2EA9" w:rsidP="00DA1B0F">
            <w:pPr>
              <w:rPr>
                <w:sz w:val="21"/>
              </w:rPr>
            </w:pPr>
            <w:r w:rsidRPr="00DA1B0F">
              <w:rPr>
                <w:sz w:val="21"/>
              </w:rPr>
              <w:t>1514</w:t>
            </w:r>
          </w:p>
        </w:tc>
        <w:tc>
          <w:tcPr>
            <w:tcW w:w="1540" w:type="dxa"/>
            <w:tcBorders>
              <w:top w:val="nil"/>
              <w:left w:val="nil"/>
              <w:bottom w:val="nil"/>
              <w:right w:val="nil"/>
            </w:tcBorders>
            <w:tcMar>
              <w:top w:w="128" w:type="dxa"/>
              <w:left w:w="43" w:type="dxa"/>
              <w:bottom w:w="43" w:type="dxa"/>
              <w:right w:w="43" w:type="dxa"/>
            </w:tcMar>
          </w:tcPr>
          <w:p w14:paraId="7FA8B9E3" w14:textId="77777777" w:rsidR="00DD2EA9" w:rsidRPr="00DA1B0F" w:rsidRDefault="00DD2EA9" w:rsidP="00DA1B0F">
            <w:pPr>
              <w:rPr>
                <w:sz w:val="21"/>
              </w:rPr>
            </w:pPr>
            <w:r w:rsidRPr="00DA1B0F">
              <w:rPr>
                <w:sz w:val="21"/>
              </w:rPr>
              <w:t>Sande</w:t>
            </w:r>
          </w:p>
        </w:tc>
        <w:tc>
          <w:tcPr>
            <w:tcW w:w="860" w:type="dxa"/>
            <w:tcBorders>
              <w:top w:val="nil"/>
              <w:left w:val="nil"/>
              <w:bottom w:val="nil"/>
              <w:right w:val="nil"/>
            </w:tcBorders>
            <w:tcMar>
              <w:top w:w="128" w:type="dxa"/>
              <w:left w:w="43" w:type="dxa"/>
              <w:bottom w:w="43" w:type="dxa"/>
              <w:right w:w="43" w:type="dxa"/>
            </w:tcMar>
            <w:vAlign w:val="bottom"/>
          </w:tcPr>
          <w:p w14:paraId="06F04001" w14:textId="77777777" w:rsidR="00DD2EA9" w:rsidRPr="00DA1B0F" w:rsidRDefault="00DD2EA9" w:rsidP="00F57EAC">
            <w:pPr>
              <w:jc w:val="center"/>
              <w:rPr>
                <w:sz w:val="21"/>
              </w:rPr>
            </w:pPr>
            <w:r w:rsidRPr="00DA1B0F">
              <w:rPr>
                <w:sz w:val="21"/>
              </w:rPr>
              <w:t>-1,9</w:t>
            </w:r>
          </w:p>
        </w:tc>
        <w:tc>
          <w:tcPr>
            <w:tcW w:w="880" w:type="dxa"/>
            <w:tcBorders>
              <w:top w:val="nil"/>
              <w:left w:val="nil"/>
              <w:bottom w:val="nil"/>
              <w:right w:val="nil"/>
            </w:tcBorders>
            <w:tcMar>
              <w:top w:w="128" w:type="dxa"/>
              <w:left w:w="43" w:type="dxa"/>
              <w:bottom w:w="43" w:type="dxa"/>
              <w:right w:w="43" w:type="dxa"/>
            </w:tcMar>
            <w:vAlign w:val="bottom"/>
          </w:tcPr>
          <w:p w14:paraId="49D40BE7" w14:textId="77777777" w:rsidR="00DD2EA9" w:rsidRPr="00DA1B0F" w:rsidRDefault="00DD2EA9" w:rsidP="00F57EAC">
            <w:pPr>
              <w:jc w:val="center"/>
              <w:rPr>
                <w:sz w:val="21"/>
              </w:rPr>
            </w:pPr>
            <w:r w:rsidRPr="00DA1B0F">
              <w:rPr>
                <w:sz w:val="21"/>
              </w:rPr>
              <w:t>-12,0</w:t>
            </w:r>
          </w:p>
        </w:tc>
        <w:tc>
          <w:tcPr>
            <w:tcW w:w="1180" w:type="dxa"/>
            <w:tcBorders>
              <w:top w:val="nil"/>
              <w:left w:val="nil"/>
              <w:bottom w:val="nil"/>
              <w:right w:val="nil"/>
            </w:tcBorders>
            <w:tcMar>
              <w:top w:w="128" w:type="dxa"/>
              <w:left w:w="43" w:type="dxa"/>
              <w:bottom w:w="43" w:type="dxa"/>
              <w:right w:w="43" w:type="dxa"/>
            </w:tcMar>
            <w:vAlign w:val="bottom"/>
          </w:tcPr>
          <w:p w14:paraId="66D976D4" w14:textId="77777777" w:rsidR="00DD2EA9" w:rsidRPr="00DA1B0F" w:rsidRDefault="00DD2EA9" w:rsidP="00F57EAC">
            <w:pPr>
              <w:jc w:val="center"/>
              <w:rPr>
                <w:sz w:val="21"/>
              </w:rPr>
            </w:pPr>
            <w:r w:rsidRPr="00DA1B0F">
              <w:rPr>
                <w:sz w:val="21"/>
              </w:rPr>
              <w:t>-0,2</w:t>
            </w:r>
          </w:p>
        </w:tc>
        <w:tc>
          <w:tcPr>
            <w:tcW w:w="1440" w:type="dxa"/>
            <w:tcBorders>
              <w:top w:val="nil"/>
              <w:left w:val="nil"/>
              <w:bottom w:val="nil"/>
              <w:right w:val="nil"/>
            </w:tcBorders>
            <w:tcMar>
              <w:top w:w="128" w:type="dxa"/>
              <w:left w:w="43" w:type="dxa"/>
              <w:bottom w:w="43" w:type="dxa"/>
              <w:right w:w="43" w:type="dxa"/>
            </w:tcMar>
            <w:vAlign w:val="bottom"/>
          </w:tcPr>
          <w:p w14:paraId="3FB0A205" w14:textId="77777777" w:rsidR="00DD2EA9" w:rsidRPr="00DA1B0F" w:rsidRDefault="00DD2EA9" w:rsidP="00F57EAC">
            <w:pPr>
              <w:jc w:val="center"/>
              <w:rPr>
                <w:sz w:val="21"/>
              </w:rPr>
            </w:pPr>
            <w:r w:rsidRPr="00DA1B0F">
              <w:rPr>
                <w:sz w:val="21"/>
              </w:rPr>
              <w:t>99,9</w:t>
            </w:r>
          </w:p>
        </w:tc>
        <w:tc>
          <w:tcPr>
            <w:tcW w:w="1880" w:type="dxa"/>
            <w:tcBorders>
              <w:top w:val="nil"/>
              <w:left w:val="nil"/>
              <w:bottom w:val="nil"/>
              <w:right w:val="nil"/>
            </w:tcBorders>
            <w:tcMar>
              <w:top w:w="128" w:type="dxa"/>
              <w:left w:w="43" w:type="dxa"/>
              <w:bottom w:w="43" w:type="dxa"/>
              <w:right w:w="43" w:type="dxa"/>
            </w:tcMar>
            <w:vAlign w:val="bottom"/>
          </w:tcPr>
          <w:p w14:paraId="76446F15"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A666D98" w14:textId="77777777" w:rsidR="00DD2EA9" w:rsidRPr="00DA1B0F" w:rsidRDefault="00DD2EA9" w:rsidP="00F57EAC">
            <w:pPr>
              <w:jc w:val="center"/>
              <w:rPr>
                <w:sz w:val="21"/>
              </w:rPr>
            </w:pPr>
            <w:r w:rsidRPr="00DA1B0F">
              <w:rPr>
                <w:sz w:val="21"/>
              </w:rPr>
              <w:t>79,9</w:t>
            </w:r>
          </w:p>
        </w:tc>
      </w:tr>
      <w:tr w:rsidR="004A055A" w:rsidRPr="00DA1B0F" w14:paraId="429AAED4" w14:textId="77777777">
        <w:trPr>
          <w:trHeight w:val="380"/>
        </w:trPr>
        <w:tc>
          <w:tcPr>
            <w:tcW w:w="560" w:type="dxa"/>
            <w:tcBorders>
              <w:top w:val="nil"/>
              <w:left w:val="nil"/>
              <w:bottom w:val="nil"/>
              <w:right w:val="nil"/>
            </w:tcBorders>
            <w:tcMar>
              <w:top w:w="128" w:type="dxa"/>
              <w:left w:w="43" w:type="dxa"/>
              <w:bottom w:w="43" w:type="dxa"/>
              <w:right w:w="43" w:type="dxa"/>
            </w:tcMar>
          </w:tcPr>
          <w:p w14:paraId="0A2A8163" w14:textId="77777777" w:rsidR="00DD2EA9" w:rsidRPr="00DA1B0F" w:rsidRDefault="00DD2EA9" w:rsidP="00DA1B0F">
            <w:pPr>
              <w:rPr>
                <w:sz w:val="21"/>
              </w:rPr>
            </w:pPr>
            <w:r w:rsidRPr="00DA1B0F">
              <w:rPr>
                <w:sz w:val="21"/>
              </w:rPr>
              <w:t>1515</w:t>
            </w:r>
          </w:p>
        </w:tc>
        <w:tc>
          <w:tcPr>
            <w:tcW w:w="1540" w:type="dxa"/>
            <w:tcBorders>
              <w:top w:val="nil"/>
              <w:left w:val="nil"/>
              <w:bottom w:val="nil"/>
              <w:right w:val="nil"/>
            </w:tcBorders>
            <w:tcMar>
              <w:top w:w="128" w:type="dxa"/>
              <w:left w:w="43" w:type="dxa"/>
              <w:bottom w:w="43" w:type="dxa"/>
              <w:right w:w="43" w:type="dxa"/>
            </w:tcMar>
          </w:tcPr>
          <w:p w14:paraId="1BB26B3D" w14:textId="77777777" w:rsidR="00DD2EA9" w:rsidRPr="00DA1B0F" w:rsidRDefault="00DD2EA9" w:rsidP="00DA1B0F">
            <w:pPr>
              <w:rPr>
                <w:sz w:val="21"/>
              </w:rPr>
            </w:pPr>
            <w:r w:rsidRPr="00DA1B0F">
              <w:rPr>
                <w:sz w:val="21"/>
              </w:rPr>
              <w:t>Herøy</w:t>
            </w:r>
          </w:p>
        </w:tc>
        <w:tc>
          <w:tcPr>
            <w:tcW w:w="860" w:type="dxa"/>
            <w:tcBorders>
              <w:top w:val="nil"/>
              <w:left w:val="nil"/>
              <w:bottom w:val="nil"/>
              <w:right w:val="nil"/>
            </w:tcBorders>
            <w:tcMar>
              <w:top w:w="128" w:type="dxa"/>
              <w:left w:w="43" w:type="dxa"/>
              <w:bottom w:w="43" w:type="dxa"/>
              <w:right w:w="43" w:type="dxa"/>
            </w:tcMar>
            <w:vAlign w:val="bottom"/>
          </w:tcPr>
          <w:p w14:paraId="26C8C673" w14:textId="77777777" w:rsidR="00DD2EA9" w:rsidRPr="00DA1B0F" w:rsidRDefault="00DD2EA9" w:rsidP="00F57EAC">
            <w:pPr>
              <w:jc w:val="center"/>
              <w:rPr>
                <w:sz w:val="21"/>
              </w:rPr>
            </w:pPr>
            <w:r w:rsidRPr="00DA1B0F">
              <w:rPr>
                <w:sz w:val="21"/>
              </w:rPr>
              <w:t>1,5</w:t>
            </w:r>
          </w:p>
        </w:tc>
        <w:tc>
          <w:tcPr>
            <w:tcW w:w="880" w:type="dxa"/>
            <w:tcBorders>
              <w:top w:val="nil"/>
              <w:left w:val="nil"/>
              <w:bottom w:val="nil"/>
              <w:right w:val="nil"/>
            </w:tcBorders>
            <w:tcMar>
              <w:top w:w="128" w:type="dxa"/>
              <w:left w:w="43" w:type="dxa"/>
              <w:bottom w:w="43" w:type="dxa"/>
              <w:right w:w="43" w:type="dxa"/>
            </w:tcMar>
            <w:vAlign w:val="bottom"/>
          </w:tcPr>
          <w:p w14:paraId="7F71E198" w14:textId="77777777" w:rsidR="00DD2EA9" w:rsidRPr="00DA1B0F" w:rsidRDefault="00DD2EA9" w:rsidP="00F57EAC">
            <w:pPr>
              <w:jc w:val="center"/>
              <w:rPr>
                <w:sz w:val="21"/>
              </w:rPr>
            </w:pPr>
            <w:r w:rsidRPr="00DA1B0F">
              <w:rPr>
                <w:sz w:val="21"/>
              </w:rPr>
              <w:t>0,6</w:t>
            </w:r>
          </w:p>
        </w:tc>
        <w:tc>
          <w:tcPr>
            <w:tcW w:w="1180" w:type="dxa"/>
            <w:tcBorders>
              <w:top w:val="nil"/>
              <w:left w:val="nil"/>
              <w:bottom w:val="nil"/>
              <w:right w:val="nil"/>
            </w:tcBorders>
            <w:tcMar>
              <w:top w:w="128" w:type="dxa"/>
              <w:left w:w="43" w:type="dxa"/>
              <w:bottom w:w="43" w:type="dxa"/>
              <w:right w:w="43" w:type="dxa"/>
            </w:tcMar>
            <w:vAlign w:val="bottom"/>
          </w:tcPr>
          <w:p w14:paraId="4EE890C9" w14:textId="77777777" w:rsidR="00DD2EA9" w:rsidRPr="00DA1B0F" w:rsidRDefault="00DD2EA9" w:rsidP="00F57EAC">
            <w:pPr>
              <w:jc w:val="center"/>
              <w:rPr>
                <w:sz w:val="21"/>
              </w:rPr>
            </w:pPr>
            <w:r w:rsidRPr="00DA1B0F">
              <w:rPr>
                <w:sz w:val="21"/>
              </w:rPr>
              <w:t>11,9</w:t>
            </w:r>
          </w:p>
        </w:tc>
        <w:tc>
          <w:tcPr>
            <w:tcW w:w="1440" w:type="dxa"/>
            <w:tcBorders>
              <w:top w:val="nil"/>
              <w:left w:val="nil"/>
              <w:bottom w:val="nil"/>
              <w:right w:val="nil"/>
            </w:tcBorders>
            <w:tcMar>
              <w:top w:w="128" w:type="dxa"/>
              <w:left w:w="43" w:type="dxa"/>
              <w:bottom w:w="43" w:type="dxa"/>
              <w:right w:w="43" w:type="dxa"/>
            </w:tcMar>
            <w:vAlign w:val="bottom"/>
          </w:tcPr>
          <w:p w14:paraId="4B073F91" w14:textId="77777777" w:rsidR="00DD2EA9" w:rsidRPr="00DA1B0F" w:rsidRDefault="00DD2EA9" w:rsidP="00F57EAC">
            <w:pPr>
              <w:jc w:val="center"/>
              <w:rPr>
                <w:sz w:val="21"/>
              </w:rPr>
            </w:pPr>
            <w:r w:rsidRPr="00DA1B0F">
              <w:rPr>
                <w:sz w:val="21"/>
              </w:rPr>
              <w:t>98,1</w:t>
            </w:r>
          </w:p>
        </w:tc>
        <w:tc>
          <w:tcPr>
            <w:tcW w:w="1880" w:type="dxa"/>
            <w:tcBorders>
              <w:top w:val="nil"/>
              <w:left w:val="nil"/>
              <w:bottom w:val="nil"/>
              <w:right w:val="nil"/>
            </w:tcBorders>
            <w:tcMar>
              <w:top w:w="128" w:type="dxa"/>
              <w:left w:w="43" w:type="dxa"/>
              <w:bottom w:w="43" w:type="dxa"/>
              <w:right w:w="43" w:type="dxa"/>
            </w:tcMar>
            <w:vAlign w:val="bottom"/>
          </w:tcPr>
          <w:p w14:paraId="701E81A1" w14:textId="77777777" w:rsidR="00DD2EA9" w:rsidRPr="00DA1B0F" w:rsidRDefault="00DD2EA9" w:rsidP="00F57EAC">
            <w:pPr>
              <w:jc w:val="center"/>
              <w:rPr>
                <w:sz w:val="21"/>
              </w:rPr>
            </w:pPr>
            <w:r w:rsidRPr="00DA1B0F">
              <w:rPr>
                <w:sz w:val="21"/>
              </w:rPr>
              <w:t>19,0</w:t>
            </w:r>
          </w:p>
        </w:tc>
        <w:tc>
          <w:tcPr>
            <w:tcW w:w="1120" w:type="dxa"/>
            <w:tcBorders>
              <w:top w:val="nil"/>
              <w:left w:val="nil"/>
              <w:bottom w:val="nil"/>
              <w:right w:val="nil"/>
            </w:tcBorders>
            <w:tcMar>
              <w:top w:w="128" w:type="dxa"/>
              <w:left w:w="43" w:type="dxa"/>
              <w:bottom w:w="43" w:type="dxa"/>
              <w:right w:w="43" w:type="dxa"/>
            </w:tcMar>
            <w:vAlign w:val="bottom"/>
          </w:tcPr>
          <w:p w14:paraId="5D5FE32A" w14:textId="77777777" w:rsidR="00DD2EA9" w:rsidRPr="00DA1B0F" w:rsidRDefault="00DD2EA9" w:rsidP="00F57EAC">
            <w:pPr>
              <w:jc w:val="center"/>
              <w:rPr>
                <w:sz w:val="21"/>
              </w:rPr>
            </w:pPr>
            <w:r w:rsidRPr="00DA1B0F">
              <w:rPr>
                <w:sz w:val="21"/>
              </w:rPr>
              <w:t>61,2</w:t>
            </w:r>
          </w:p>
        </w:tc>
      </w:tr>
      <w:tr w:rsidR="004A055A" w:rsidRPr="00DA1B0F" w14:paraId="753170EA" w14:textId="77777777">
        <w:trPr>
          <w:trHeight w:val="380"/>
        </w:trPr>
        <w:tc>
          <w:tcPr>
            <w:tcW w:w="560" w:type="dxa"/>
            <w:tcBorders>
              <w:top w:val="nil"/>
              <w:left w:val="nil"/>
              <w:bottom w:val="nil"/>
              <w:right w:val="nil"/>
            </w:tcBorders>
            <w:tcMar>
              <w:top w:w="128" w:type="dxa"/>
              <w:left w:w="43" w:type="dxa"/>
              <w:bottom w:w="43" w:type="dxa"/>
              <w:right w:w="43" w:type="dxa"/>
            </w:tcMar>
          </w:tcPr>
          <w:p w14:paraId="4331DC6C" w14:textId="77777777" w:rsidR="00DD2EA9" w:rsidRPr="00DA1B0F" w:rsidRDefault="00DD2EA9" w:rsidP="00DA1B0F">
            <w:pPr>
              <w:rPr>
                <w:sz w:val="21"/>
              </w:rPr>
            </w:pPr>
            <w:r w:rsidRPr="00DA1B0F">
              <w:rPr>
                <w:sz w:val="21"/>
              </w:rPr>
              <w:t>1516</w:t>
            </w:r>
          </w:p>
        </w:tc>
        <w:tc>
          <w:tcPr>
            <w:tcW w:w="1540" w:type="dxa"/>
            <w:tcBorders>
              <w:top w:val="nil"/>
              <w:left w:val="nil"/>
              <w:bottom w:val="nil"/>
              <w:right w:val="nil"/>
            </w:tcBorders>
            <w:tcMar>
              <w:top w:w="128" w:type="dxa"/>
              <w:left w:w="43" w:type="dxa"/>
              <w:bottom w:w="43" w:type="dxa"/>
              <w:right w:w="43" w:type="dxa"/>
            </w:tcMar>
          </w:tcPr>
          <w:p w14:paraId="6AE1FA2B" w14:textId="77777777" w:rsidR="00DD2EA9" w:rsidRPr="00DA1B0F" w:rsidRDefault="00DD2EA9" w:rsidP="00DA1B0F">
            <w:pPr>
              <w:rPr>
                <w:sz w:val="21"/>
              </w:rPr>
            </w:pPr>
            <w:r w:rsidRPr="00DA1B0F">
              <w:rPr>
                <w:sz w:val="21"/>
              </w:rPr>
              <w:t>Ulstein</w:t>
            </w:r>
          </w:p>
        </w:tc>
        <w:tc>
          <w:tcPr>
            <w:tcW w:w="860" w:type="dxa"/>
            <w:tcBorders>
              <w:top w:val="nil"/>
              <w:left w:val="nil"/>
              <w:bottom w:val="nil"/>
              <w:right w:val="nil"/>
            </w:tcBorders>
            <w:tcMar>
              <w:top w:w="128" w:type="dxa"/>
              <w:left w:w="43" w:type="dxa"/>
              <w:bottom w:w="43" w:type="dxa"/>
              <w:right w:w="43" w:type="dxa"/>
            </w:tcMar>
            <w:vAlign w:val="bottom"/>
          </w:tcPr>
          <w:p w14:paraId="7A4722C7" w14:textId="77777777" w:rsidR="00DD2EA9" w:rsidRPr="00DA1B0F" w:rsidRDefault="00DD2EA9" w:rsidP="00F57EAC">
            <w:pPr>
              <w:jc w:val="center"/>
              <w:rPr>
                <w:sz w:val="21"/>
              </w:rPr>
            </w:pPr>
            <w:r w:rsidRPr="00DA1B0F">
              <w:rPr>
                <w:sz w:val="21"/>
              </w:rPr>
              <w:t>3,4</w:t>
            </w:r>
          </w:p>
        </w:tc>
        <w:tc>
          <w:tcPr>
            <w:tcW w:w="880" w:type="dxa"/>
            <w:tcBorders>
              <w:top w:val="nil"/>
              <w:left w:val="nil"/>
              <w:bottom w:val="nil"/>
              <w:right w:val="nil"/>
            </w:tcBorders>
            <w:tcMar>
              <w:top w:w="128" w:type="dxa"/>
              <w:left w:w="43" w:type="dxa"/>
              <w:bottom w:w="43" w:type="dxa"/>
              <w:right w:w="43" w:type="dxa"/>
            </w:tcMar>
            <w:vAlign w:val="bottom"/>
          </w:tcPr>
          <w:p w14:paraId="160E2082" w14:textId="77777777" w:rsidR="00DD2EA9" w:rsidRPr="00DA1B0F" w:rsidRDefault="00DD2EA9" w:rsidP="00F57EAC">
            <w:pPr>
              <w:jc w:val="center"/>
              <w:rPr>
                <w:sz w:val="21"/>
              </w:rPr>
            </w:pPr>
            <w:r w:rsidRPr="00DA1B0F">
              <w:rPr>
                <w:sz w:val="21"/>
              </w:rPr>
              <w:t>4,1</w:t>
            </w:r>
          </w:p>
        </w:tc>
        <w:tc>
          <w:tcPr>
            <w:tcW w:w="1180" w:type="dxa"/>
            <w:tcBorders>
              <w:top w:val="nil"/>
              <w:left w:val="nil"/>
              <w:bottom w:val="nil"/>
              <w:right w:val="nil"/>
            </w:tcBorders>
            <w:tcMar>
              <w:top w:w="128" w:type="dxa"/>
              <w:left w:w="43" w:type="dxa"/>
              <w:bottom w:w="43" w:type="dxa"/>
              <w:right w:w="43" w:type="dxa"/>
            </w:tcMar>
            <w:vAlign w:val="bottom"/>
          </w:tcPr>
          <w:p w14:paraId="3701EA94" w14:textId="77777777" w:rsidR="00DD2EA9" w:rsidRPr="00DA1B0F" w:rsidRDefault="00DD2EA9" w:rsidP="00F57EAC">
            <w:pPr>
              <w:jc w:val="center"/>
              <w:rPr>
                <w:sz w:val="21"/>
              </w:rPr>
            </w:pPr>
            <w:r w:rsidRPr="00DA1B0F">
              <w:rPr>
                <w:sz w:val="21"/>
              </w:rPr>
              <w:t>5,9</w:t>
            </w:r>
          </w:p>
        </w:tc>
        <w:tc>
          <w:tcPr>
            <w:tcW w:w="1440" w:type="dxa"/>
            <w:tcBorders>
              <w:top w:val="nil"/>
              <w:left w:val="nil"/>
              <w:bottom w:val="nil"/>
              <w:right w:val="nil"/>
            </w:tcBorders>
            <w:tcMar>
              <w:top w:w="128" w:type="dxa"/>
              <w:left w:w="43" w:type="dxa"/>
              <w:bottom w:w="43" w:type="dxa"/>
              <w:right w:w="43" w:type="dxa"/>
            </w:tcMar>
            <w:vAlign w:val="bottom"/>
          </w:tcPr>
          <w:p w14:paraId="5F90F0F4" w14:textId="77777777" w:rsidR="00DD2EA9" w:rsidRPr="00DA1B0F" w:rsidRDefault="00DD2EA9" w:rsidP="00F57EAC">
            <w:pPr>
              <w:jc w:val="center"/>
              <w:rPr>
                <w:sz w:val="21"/>
              </w:rPr>
            </w:pPr>
            <w:r w:rsidRPr="00DA1B0F">
              <w:rPr>
                <w:sz w:val="21"/>
              </w:rPr>
              <w:t>143,4</w:t>
            </w:r>
          </w:p>
        </w:tc>
        <w:tc>
          <w:tcPr>
            <w:tcW w:w="1880" w:type="dxa"/>
            <w:tcBorders>
              <w:top w:val="nil"/>
              <w:left w:val="nil"/>
              <w:bottom w:val="nil"/>
              <w:right w:val="nil"/>
            </w:tcBorders>
            <w:tcMar>
              <w:top w:w="128" w:type="dxa"/>
              <w:left w:w="43" w:type="dxa"/>
              <w:bottom w:w="43" w:type="dxa"/>
              <w:right w:w="43" w:type="dxa"/>
            </w:tcMar>
            <w:vAlign w:val="bottom"/>
          </w:tcPr>
          <w:p w14:paraId="56789B87" w14:textId="77777777" w:rsidR="00DD2EA9" w:rsidRPr="00DA1B0F" w:rsidRDefault="00DD2EA9" w:rsidP="00F57EAC">
            <w:pPr>
              <w:jc w:val="center"/>
              <w:rPr>
                <w:sz w:val="21"/>
              </w:rPr>
            </w:pPr>
            <w:r w:rsidRPr="00DA1B0F">
              <w:rPr>
                <w:sz w:val="21"/>
              </w:rPr>
              <w:t>59,3</w:t>
            </w:r>
          </w:p>
        </w:tc>
        <w:tc>
          <w:tcPr>
            <w:tcW w:w="1120" w:type="dxa"/>
            <w:tcBorders>
              <w:top w:val="nil"/>
              <w:left w:val="nil"/>
              <w:bottom w:val="nil"/>
              <w:right w:val="nil"/>
            </w:tcBorders>
            <w:tcMar>
              <w:top w:w="128" w:type="dxa"/>
              <w:left w:w="43" w:type="dxa"/>
              <w:bottom w:w="43" w:type="dxa"/>
              <w:right w:w="43" w:type="dxa"/>
            </w:tcMar>
            <w:vAlign w:val="bottom"/>
          </w:tcPr>
          <w:p w14:paraId="6BF3708B" w14:textId="77777777" w:rsidR="00DD2EA9" w:rsidRPr="00DA1B0F" w:rsidRDefault="00DD2EA9" w:rsidP="00F57EAC">
            <w:pPr>
              <w:jc w:val="center"/>
              <w:rPr>
                <w:sz w:val="21"/>
              </w:rPr>
            </w:pPr>
            <w:r w:rsidRPr="00DA1B0F">
              <w:rPr>
                <w:sz w:val="21"/>
              </w:rPr>
              <w:t>104,8</w:t>
            </w:r>
          </w:p>
        </w:tc>
      </w:tr>
      <w:tr w:rsidR="004A055A" w:rsidRPr="00DA1B0F" w14:paraId="4BC91D4A" w14:textId="77777777">
        <w:trPr>
          <w:trHeight w:val="380"/>
        </w:trPr>
        <w:tc>
          <w:tcPr>
            <w:tcW w:w="560" w:type="dxa"/>
            <w:tcBorders>
              <w:top w:val="nil"/>
              <w:left w:val="nil"/>
              <w:bottom w:val="nil"/>
              <w:right w:val="nil"/>
            </w:tcBorders>
            <w:tcMar>
              <w:top w:w="128" w:type="dxa"/>
              <w:left w:w="43" w:type="dxa"/>
              <w:bottom w:w="43" w:type="dxa"/>
              <w:right w:w="43" w:type="dxa"/>
            </w:tcMar>
          </w:tcPr>
          <w:p w14:paraId="04C5BAEC" w14:textId="77777777" w:rsidR="00DD2EA9" w:rsidRPr="00DA1B0F" w:rsidRDefault="00DD2EA9" w:rsidP="00DA1B0F">
            <w:pPr>
              <w:rPr>
                <w:sz w:val="21"/>
              </w:rPr>
            </w:pPr>
            <w:r w:rsidRPr="00DA1B0F">
              <w:rPr>
                <w:sz w:val="21"/>
              </w:rPr>
              <w:t>1517</w:t>
            </w:r>
          </w:p>
        </w:tc>
        <w:tc>
          <w:tcPr>
            <w:tcW w:w="1540" w:type="dxa"/>
            <w:tcBorders>
              <w:top w:val="nil"/>
              <w:left w:val="nil"/>
              <w:bottom w:val="nil"/>
              <w:right w:val="nil"/>
            </w:tcBorders>
            <w:tcMar>
              <w:top w:w="128" w:type="dxa"/>
              <w:left w:w="43" w:type="dxa"/>
              <w:bottom w:w="43" w:type="dxa"/>
              <w:right w:w="43" w:type="dxa"/>
            </w:tcMar>
          </w:tcPr>
          <w:p w14:paraId="30A0913B" w14:textId="77777777" w:rsidR="00DD2EA9" w:rsidRPr="00DA1B0F" w:rsidRDefault="00DD2EA9" w:rsidP="00DA1B0F">
            <w:pPr>
              <w:rPr>
                <w:sz w:val="21"/>
              </w:rPr>
            </w:pPr>
            <w:r w:rsidRPr="00DA1B0F">
              <w:rPr>
                <w:sz w:val="21"/>
              </w:rPr>
              <w:t>Hareid</w:t>
            </w:r>
          </w:p>
        </w:tc>
        <w:tc>
          <w:tcPr>
            <w:tcW w:w="860" w:type="dxa"/>
            <w:tcBorders>
              <w:top w:val="nil"/>
              <w:left w:val="nil"/>
              <w:bottom w:val="nil"/>
              <w:right w:val="nil"/>
            </w:tcBorders>
            <w:tcMar>
              <w:top w:w="128" w:type="dxa"/>
              <w:left w:w="43" w:type="dxa"/>
              <w:bottom w:w="43" w:type="dxa"/>
              <w:right w:w="43" w:type="dxa"/>
            </w:tcMar>
            <w:vAlign w:val="bottom"/>
          </w:tcPr>
          <w:p w14:paraId="1AF03F54" w14:textId="77777777" w:rsidR="00DD2EA9" w:rsidRPr="00DA1B0F" w:rsidRDefault="00DD2EA9" w:rsidP="00F57EAC">
            <w:pPr>
              <w:jc w:val="center"/>
              <w:rPr>
                <w:sz w:val="21"/>
              </w:rPr>
            </w:pPr>
            <w:r w:rsidRPr="00DA1B0F">
              <w:rPr>
                <w:sz w:val="21"/>
              </w:rPr>
              <w:t>-0,4</w:t>
            </w:r>
          </w:p>
        </w:tc>
        <w:tc>
          <w:tcPr>
            <w:tcW w:w="880" w:type="dxa"/>
            <w:tcBorders>
              <w:top w:val="nil"/>
              <w:left w:val="nil"/>
              <w:bottom w:val="nil"/>
              <w:right w:val="nil"/>
            </w:tcBorders>
            <w:tcMar>
              <w:top w:w="128" w:type="dxa"/>
              <w:left w:w="43" w:type="dxa"/>
              <w:bottom w:w="43" w:type="dxa"/>
              <w:right w:w="43" w:type="dxa"/>
            </w:tcMar>
            <w:vAlign w:val="bottom"/>
          </w:tcPr>
          <w:p w14:paraId="0DBA4A84" w14:textId="77777777" w:rsidR="00DD2EA9" w:rsidRPr="00DA1B0F" w:rsidRDefault="00DD2EA9" w:rsidP="00F57EAC">
            <w:pPr>
              <w:jc w:val="center"/>
              <w:rPr>
                <w:sz w:val="21"/>
              </w:rPr>
            </w:pPr>
            <w:r w:rsidRPr="00DA1B0F">
              <w:rPr>
                <w:sz w:val="21"/>
              </w:rPr>
              <w:t>-14,6</w:t>
            </w:r>
          </w:p>
        </w:tc>
        <w:tc>
          <w:tcPr>
            <w:tcW w:w="1180" w:type="dxa"/>
            <w:tcBorders>
              <w:top w:val="nil"/>
              <w:left w:val="nil"/>
              <w:bottom w:val="nil"/>
              <w:right w:val="nil"/>
            </w:tcBorders>
            <w:tcMar>
              <w:top w:w="128" w:type="dxa"/>
              <w:left w:w="43" w:type="dxa"/>
              <w:bottom w:w="43" w:type="dxa"/>
              <w:right w:w="43" w:type="dxa"/>
            </w:tcMar>
            <w:vAlign w:val="bottom"/>
          </w:tcPr>
          <w:p w14:paraId="3EC96AFE" w14:textId="77777777" w:rsidR="00DD2EA9" w:rsidRPr="00DA1B0F" w:rsidRDefault="00DD2EA9" w:rsidP="00F57EAC">
            <w:pPr>
              <w:jc w:val="center"/>
              <w:rPr>
                <w:sz w:val="21"/>
              </w:rPr>
            </w:pPr>
            <w:r w:rsidRPr="00DA1B0F">
              <w:rPr>
                <w:sz w:val="21"/>
              </w:rPr>
              <w:t>-11,2</w:t>
            </w:r>
          </w:p>
        </w:tc>
        <w:tc>
          <w:tcPr>
            <w:tcW w:w="1440" w:type="dxa"/>
            <w:tcBorders>
              <w:top w:val="nil"/>
              <w:left w:val="nil"/>
              <w:bottom w:val="nil"/>
              <w:right w:val="nil"/>
            </w:tcBorders>
            <w:tcMar>
              <w:top w:w="128" w:type="dxa"/>
              <w:left w:w="43" w:type="dxa"/>
              <w:bottom w:w="43" w:type="dxa"/>
              <w:right w:w="43" w:type="dxa"/>
            </w:tcMar>
            <w:vAlign w:val="bottom"/>
          </w:tcPr>
          <w:p w14:paraId="501A5F39" w14:textId="77777777" w:rsidR="00DD2EA9" w:rsidRPr="00DA1B0F" w:rsidRDefault="00DD2EA9" w:rsidP="00F57EAC">
            <w:pPr>
              <w:jc w:val="center"/>
              <w:rPr>
                <w:sz w:val="21"/>
              </w:rPr>
            </w:pPr>
            <w:r w:rsidRPr="00DA1B0F">
              <w:rPr>
                <w:sz w:val="21"/>
              </w:rPr>
              <w:t>153,8</w:t>
            </w:r>
          </w:p>
        </w:tc>
        <w:tc>
          <w:tcPr>
            <w:tcW w:w="1880" w:type="dxa"/>
            <w:tcBorders>
              <w:top w:val="nil"/>
              <w:left w:val="nil"/>
              <w:bottom w:val="nil"/>
              <w:right w:val="nil"/>
            </w:tcBorders>
            <w:tcMar>
              <w:top w:w="128" w:type="dxa"/>
              <w:left w:w="43" w:type="dxa"/>
              <w:bottom w:w="43" w:type="dxa"/>
              <w:right w:w="43" w:type="dxa"/>
            </w:tcMar>
            <w:vAlign w:val="bottom"/>
          </w:tcPr>
          <w:p w14:paraId="1EC3FC74"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5FB8B373" w14:textId="77777777" w:rsidR="00DD2EA9" w:rsidRPr="00DA1B0F" w:rsidRDefault="00DD2EA9" w:rsidP="00F57EAC">
            <w:pPr>
              <w:jc w:val="center"/>
              <w:rPr>
                <w:sz w:val="21"/>
              </w:rPr>
            </w:pPr>
            <w:r w:rsidRPr="00DA1B0F">
              <w:rPr>
                <w:sz w:val="21"/>
              </w:rPr>
              <w:t>121,9</w:t>
            </w:r>
          </w:p>
        </w:tc>
      </w:tr>
      <w:tr w:rsidR="004A055A" w:rsidRPr="00DA1B0F" w14:paraId="307CCE90" w14:textId="77777777">
        <w:trPr>
          <w:trHeight w:val="380"/>
        </w:trPr>
        <w:tc>
          <w:tcPr>
            <w:tcW w:w="560" w:type="dxa"/>
            <w:tcBorders>
              <w:top w:val="nil"/>
              <w:left w:val="nil"/>
              <w:bottom w:val="nil"/>
              <w:right w:val="nil"/>
            </w:tcBorders>
            <w:tcMar>
              <w:top w:w="128" w:type="dxa"/>
              <w:left w:w="43" w:type="dxa"/>
              <w:bottom w:w="43" w:type="dxa"/>
              <w:right w:w="43" w:type="dxa"/>
            </w:tcMar>
          </w:tcPr>
          <w:p w14:paraId="7D7589E7" w14:textId="77777777" w:rsidR="00DD2EA9" w:rsidRPr="00DA1B0F" w:rsidRDefault="00DD2EA9" w:rsidP="00DA1B0F">
            <w:pPr>
              <w:rPr>
                <w:sz w:val="21"/>
              </w:rPr>
            </w:pPr>
            <w:r w:rsidRPr="00DA1B0F">
              <w:rPr>
                <w:sz w:val="21"/>
              </w:rPr>
              <w:t>1520</w:t>
            </w:r>
          </w:p>
        </w:tc>
        <w:tc>
          <w:tcPr>
            <w:tcW w:w="1540" w:type="dxa"/>
            <w:tcBorders>
              <w:top w:val="nil"/>
              <w:left w:val="nil"/>
              <w:bottom w:val="nil"/>
              <w:right w:val="nil"/>
            </w:tcBorders>
            <w:tcMar>
              <w:top w:w="128" w:type="dxa"/>
              <w:left w:w="43" w:type="dxa"/>
              <w:bottom w:w="43" w:type="dxa"/>
              <w:right w:w="43" w:type="dxa"/>
            </w:tcMar>
          </w:tcPr>
          <w:p w14:paraId="213863F2" w14:textId="77777777" w:rsidR="00DD2EA9" w:rsidRPr="00DA1B0F" w:rsidRDefault="00DD2EA9" w:rsidP="00DA1B0F">
            <w:pPr>
              <w:rPr>
                <w:sz w:val="21"/>
              </w:rPr>
            </w:pPr>
            <w:r w:rsidRPr="00DA1B0F">
              <w:rPr>
                <w:sz w:val="21"/>
              </w:rPr>
              <w:t>Ørsta</w:t>
            </w:r>
          </w:p>
        </w:tc>
        <w:tc>
          <w:tcPr>
            <w:tcW w:w="860" w:type="dxa"/>
            <w:tcBorders>
              <w:top w:val="nil"/>
              <w:left w:val="nil"/>
              <w:bottom w:val="nil"/>
              <w:right w:val="nil"/>
            </w:tcBorders>
            <w:tcMar>
              <w:top w:w="128" w:type="dxa"/>
              <w:left w:w="43" w:type="dxa"/>
              <w:bottom w:w="43" w:type="dxa"/>
              <w:right w:w="43" w:type="dxa"/>
            </w:tcMar>
            <w:vAlign w:val="bottom"/>
          </w:tcPr>
          <w:p w14:paraId="0B5F0CAA" w14:textId="77777777" w:rsidR="00DD2EA9" w:rsidRPr="00DA1B0F" w:rsidRDefault="00DD2EA9" w:rsidP="00F57EAC">
            <w:pPr>
              <w:jc w:val="center"/>
              <w:rPr>
                <w:sz w:val="21"/>
              </w:rPr>
            </w:pPr>
            <w:r w:rsidRPr="00DA1B0F">
              <w:rPr>
                <w:sz w:val="21"/>
              </w:rPr>
              <w:t>-2,6</w:t>
            </w:r>
          </w:p>
        </w:tc>
        <w:tc>
          <w:tcPr>
            <w:tcW w:w="880" w:type="dxa"/>
            <w:tcBorders>
              <w:top w:val="nil"/>
              <w:left w:val="nil"/>
              <w:bottom w:val="nil"/>
              <w:right w:val="nil"/>
            </w:tcBorders>
            <w:tcMar>
              <w:top w:w="128" w:type="dxa"/>
              <w:left w:w="43" w:type="dxa"/>
              <w:bottom w:w="43" w:type="dxa"/>
              <w:right w:w="43" w:type="dxa"/>
            </w:tcMar>
            <w:vAlign w:val="bottom"/>
          </w:tcPr>
          <w:p w14:paraId="58758FC0" w14:textId="77777777" w:rsidR="00DD2EA9" w:rsidRPr="00DA1B0F" w:rsidRDefault="00DD2EA9" w:rsidP="00F57EAC">
            <w:pPr>
              <w:jc w:val="center"/>
              <w:rPr>
                <w:sz w:val="21"/>
              </w:rPr>
            </w:pPr>
            <w:r w:rsidRPr="00DA1B0F">
              <w:rPr>
                <w:sz w:val="21"/>
              </w:rPr>
              <w:t>-3,2</w:t>
            </w:r>
          </w:p>
        </w:tc>
        <w:tc>
          <w:tcPr>
            <w:tcW w:w="1180" w:type="dxa"/>
            <w:tcBorders>
              <w:top w:val="nil"/>
              <w:left w:val="nil"/>
              <w:bottom w:val="nil"/>
              <w:right w:val="nil"/>
            </w:tcBorders>
            <w:tcMar>
              <w:top w:w="128" w:type="dxa"/>
              <w:left w:w="43" w:type="dxa"/>
              <w:bottom w:w="43" w:type="dxa"/>
              <w:right w:w="43" w:type="dxa"/>
            </w:tcMar>
            <w:vAlign w:val="bottom"/>
          </w:tcPr>
          <w:p w14:paraId="3118A938" w14:textId="77777777" w:rsidR="00DD2EA9" w:rsidRPr="00DA1B0F" w:rsidRDefault="00DD2EA9" w:rsidP="00F57EAC">
            <w:pPr>
              <w:jc w:val="center"/>
              <w:rPr>
                <w:sz w:val="21"/>
              </w:rPr>
            </w:pPr>
            <w:r w:rsidRPr="00DA1B0F">
              <w:rPr>
                <w:sz w:val="21"/>
              </w:rPr>
              <w:t>12,5</w:t>
            </w:r>
          </w:p>
        </w:tc>
        <w:tc>
          <w:tcPr>
            <w:tcW w:w="1440" w:type="dxa"/>
            <w:tcBorders>
              <w:top w:val="nil"/>
              <w:left w:val="nil"/>
              <w:bottom w:val="nil"/>
              <w:right w:val="nil"/>
            </w:tcBorders>
            <w:tcMar>
              <w:top w:w="128" w:type="dxa"/>
              <w:left w:w="43" w:type="dxa"/>
              <w:bottom w:w="43" w:type="dxa"/>
              <w:right w:w="43" w:type="dxa"/>
            </w:tcMar>
            <w:vAlign w:val="bottom"/>
          </w:tcPr>
          <w:p w14:paraId="1A209579" w14:textId="77777777" w:rsidR="00DD2EA9" w:rsidRPr="00DA1B0F" w:rsidRDefault="00DD2EA9" w:rsidP="00F57EAC">
            <w:pPr>
              <w:jc w:val="center"/>
              <w:rPr>
                <w:sz w:val="21"/>
              </w:rPr>
            </w:pPr>
            <w:r w:rsidRPr="00DA1B0F">
              <w:rPr>
                <w:sz w:val="21"/>
              </w:rPr>
              <w:t>146,6</w:t>
            </w:r>
          </w:p>
        </w:tc>
        <w:tc>
          <w:tcPr>
            <w:tcW w:w="1880" w:type="dxa"/>
            <w:tcBorders>
              <w:top w:val="nil"/>
              <w:left w:val="nil"/>
              <w:bottom w:val="nil"/>
              <w:right w:val="nil"/>
            </w:tcBorders>
            <w:tcMar>
              <w:top w:w="128" w:type="dxa"/>
              <w:left w:w="43" w:type="dxa"/>
              <w:bottom w:w="43" w:type="dxa"/>
              <w:right w:w="43" w:type="dxa"/>
            </w:tcMar>
            <w:vAlign w:val="bottom"/>
          </w:tcPr>
          <w:p w14:paraId="6F130B69" w14:textId="77777777" w:rsidR="00DD2EA9" w:rsidRPr="00DA1B0F" w:rsidRDefault="00DD2EA9" w:rsidP="00F57EAC">
            <w:pPr>
              <w:jc w:val="center"/>
              <w:rPr>
                <w:sz w:val="21"/>
              </w:rPr>
            </w:pPr>
            <w:r w:rsidRPr="00DA1B0F">
              <w:rPr>
                <w:sz w:val="21"/>
              </w:rPr>
              <w:t>20,4</w:t>
            </w:r>
          </w:p>
        </w:tc>
        <w:tc>
          <w:tcPr>
            <w:tcW w:w="1120" w:type="dxa"/>
            <w:tcBorders>
              <w:top w:val="nil"/>
              <w:left w:val="nil"/>
              <w:bottom w:val="nil"/>
              <w:right w:val="nil"/>
            </w:tcBorders>
            <w:tcMar>
              <w:top w:w="128" w:type="dxa"/>
              <w:left w:w="43" w:type="dxa"/>
              <w:bottom w:w="43" w:type="dxa"/>
              <w:right w:w="43" w:type="dxa"/>
            </w:tcMar>
            <w:vAlign w:val="bottom"/>
          </w:tcPr>
          <w:p w14:paraId="48A9ADC9" w14:textId="77777777" w:rsidR="00DD2EA9" w:rsidRPr="00DA1B0F" w:rsidRDefault="00DD2EA9" w:rsidP="00F57EAC">
            <w:pPr>
              <w:jc w:val="center"/>
              <w:rPr>
                <w:sz w:val="21"/>
              </w:rPr>
            </w:pPr>
            <w:r w:rsidRPr="00DA1B0F">
              <w:rPr>
                <w:sz w:val="21"/>
              </w:rPr>
              <w:t>78,5</w:t>
            </w:r>
          </w:p>
        </w:tc>
      </w:tr>
      <w:tr w:rsidR="004A055A" w:rsidRPr="00DA1B0F" w14:paraId="219EC913" w14:textId="77777777">
        <w:trPr>
          <w:trHeight w:val="380"/>
        </w:trPr>
        <w:tc>
          <w:tcPr>
            <w:tcW w:w="560" w:type="dxa"/>
            <w:tcBorders>
              <w:top w:val="nil"/>
              <w:left w:val="nil"/>
              <w:bottom w:val="nil"/>
              <w:right w:val="nil"/>
            </w:tcBorders>
            <w:tcMar>
              <w:top w:w="128" w:type="dxa"/>
              <w:left w:w="43" w:type="dxa"/>
              <w:bottom w:w="43" w:type="dxa"/>
              <w:right w:w="43" w:type="dxa"/>
            </w:tcMar>
          </w:tcPr>
          <w:p w14:paraId="3F0D3C49" w14:textId="77777777" w:rsidR="00DD2EA9" w:rsidRPr="00DA1B0F" w:rsidRDefault="00DD2EA9" w:rsidP="00DA1B0F">
            <w:pPr>
              <w:rPr>
                <w:sz w:val="21"/>
              </w:rPr>
            </w:pPr>
            <w:r w:rsidRPr="00DA1B0F">
              <w:rPr>
                <w:sz w:val="21"/>
              </w:rPr>
              <w:t>1525</w:t>
            </w:r>
          </w:p>
        </w:tc>
        <w:tc>
          <w:tcPr>
            <w:tcW w:w="1540" w:type="dxa"/>
            <w:tcBorders>
              <w:top w:val="nil"/>
              <w:left w:val="nil"/>
              <w:bottom w:val="nil"/>
              <w:right w:val="nil"/>
            </w:tcBorders>
            <w:tcMar>
              <w:top w:w="128" w:type="dxa"/>
              <w:left w:w="43" w:type="dxa"/>
              <w:bottom w:w="43" w:type="dxa"/>
              <w:right w:w="43" w:type="dxa"/>
            </w:tcMar>
          </w:tcPr>
          <w:p w14:paraId="79CE8B6A" w14:textId="77777777" w:rsidR="00DD2EA9" w:rsidRPr="00DA1B0F" w:rsidRDefault="00DD2EA9" w:rsidP="00DA1B0F">
            <w:pPr>
              <w:rPr>
                <w:sz w:val="21"/>
              </w:rPr>
            </w:pPr>
            <w:r w:rsidRPr="00DA1B0F">
              <w:rPr>
                <w:sz w:val="21"/>
              </w:rPr>
              <w:t>Stranda</w:t>
            </w:r>
          </w:p>
        </w:tc>
        <w:tc>
          <w:tcPr>
            <w:tcW w:w="860" w:type="dxa"/>
            <w:tcBorders>
              <w:top w:val="nil"/>
              <w:left w:val="nil"/>
              <w:bottom w:val="nil"/>
              <w:right w:val="nil"/>
            </w:tcBorders>
            <w:tcMar>
              <w:top w:w="128" w:type="dxa"/>
              <w:left w:w="43" w:type="dxa"/>
              <w:bottom w:w="43" w:type="dxa"/>
              <w:right w:w="43" w:type="dxa"/>
            </w:tcMar>
            <w:vAlign w:val="bottom"/>
          </w:tcPr>
          <w:p w14:paraId="03C76BFB" w14:textId="77777777" w:rsidR="00DD2EA9" w:rsidRPr="00DA1B0F" w:rsidRDefault="00DD2EA9" w:rsidP="00F57EAC">
            <w:pPr>
              <w:jc w:val="center"/>
              <w:rPr>
                <w:sz w:val="21"/>
              </w:rPr>
            </w:pPr>
            <w:r w:rsidRPr="00DA1B0F">
              <w:rPr>
                <w:sz w:val="21"/>
              </w:rPr>
              <w:t>4,6</w:t>
            </w:r>
          </w:p>
        </w:tc>
        <w:tc>
          <w:tcPr>
            <w:tcW w:w="880" w:type="dxa"/>
            <w:tcBorders>
              <w:top w:val="nil"/>
              <w:left w:val="nil"/>
              <w:bottom w:val="nil"/>
              <w:right w:val="nil"/>
            </w:tcBorders>
            <w:tcMar>
              <w:top w:w="128" w:type="dxa"/>
              <w:left w:w="43" w:type="dxa"/>
              <w:bottom w:w="43" w:type="dxa"/>
              <w:right w:w="43" w:type="dxa"/>
            </w:tcMar>
            <w:vAlign w:val="bottom"/>
          </w:tcPr>
          <w:p w14:paraId="14862313" w14:textId="77777777" w:rsidR="00DD2EA9" w:rsidRPr="00DA1B0F" w:rsidRDefault="00DD2EA9" w:rsidP="00F57EAC">
            <w:pPr>
              <w:jc w:val="center"/>
              <w:rPr>
                <w:sz w:val="21"/>
              </w:rPr>
            </w:pPr>
            <w:r w:rsidRPr="00DA1B0F">
              <w:rPr>
                <w:sz w:val="21"/>
              </w:rPr>
              <w:t>11,3</w:t>
            </w:r>
          </w:p>
        </w:tc>
        <w:tc>
          <w:tcPr>
            <w:tcW w:w="1180" w:type="dxa"/>
            <w:tcBorders>
              <w:top w:val="nil"/>
              <w:left w:val="nil"/>
              <w:bottom w:val="nil"/>
              <w:right w:val="nil"/>
            </w:tcBorders>
            <w:tcMar>
              <w:top w:w="128" w:type="dxa"/>
              <w:left w:w="43" w:type="dxa"/>
              <w:bottom w:w="43" w:type="dxa"/>
              <w:right w:w="43" w:type="dxa"/>
            </w:tcMar>
            <w:vAlign w:val="bottom"/>
          </w:tcPr>
          <w:p w14:paraId="78FC4DCA" w14:textId="77777777" w:rsidR="00DD2EA9" w:rsidRPr="00DA1B0F" w:rsidRDefault="00DD2EA9" w:rsidP="00F57EAC">
            <w:pPr>
              <w:jc w:val="center"/>
              <w:rPr>
                <w:sz w:val="21"/>
              </w:rPr>
            </w:pPr>
            <w:r w:rsidRPr="00DA1B0F">
              <w:rPr>
                <w:sz w:val="21"/>
              </w:rPr>
              <w:t>12,1</w:t>
            </w:r>
          </w:p>
        </w:tc>
        <w:tc>
          <w:tcPr>
            <w:tcW w:w="1440" w:type="dxa"/>
            <w:tcBorders>
              <w:top w:val="nil"/>
              <w:left w:val="nil"/>
              <w:bottom w:val="nil"/>
              <w:right w:val="nil"/>
            </w:tcBorders>
            <w:tcMar>
              <w:top w:w="128" w:type="dxa"/>
              <w:left w:w="43" w:type="dxa"/>
              <w:bottom w:w="43" w:type="dxa"/>
              <w:right w:w="43" w:type="dxa"/>
            </w:tcMar>
            <w:vAlign w:val="bottom"/>
          </w:tcPr>
          <w:p w14:paraId="02413FF0" w14:textId="77777777" w:rsidR="00DD2EA9" w:rsidRPr="00DA1B0F" w:rsidRDefault="00DD2EA9" w:rsidP="00F57EAC">
            <w:pPr>
              <w:jc w:val="center"/>
              <w:rPr>
                <w:sz w:val="21"/>
              </w:rPr>
            </w:pPr>
            <w:r w:rsidRPr="00DA1B0F">
              <w:rPr>
                <w:sz w:val="21"/>
              </w:rPr>
              <w:t>131,3</w:t>
            </w:r>
          </w:p>
        </w:tc>
        <w:tc>
          <w:tcPr>
            <w:tcW w:w="1880" w:type="dxa"/>
            <w:tcBorders>
              <w:top w:val="nil"/>
              <w:left w:val="nil"/>
              <w:bottom w:val="nil"/>
              <w:right w:val="nil"/>
            </w:tcBorders>
            <w:tcMar>
              <w:top w:w="128" w:type="dxa"/>
              <w:left w:w="43" w:type="dxa"/>
              <w:bottom w:w="43" w:type="dxa"/>
              <w:right w:w="43" w:type="dxa"/>
            </w:tcMar>
            <w:vAlign w:val="bottom"/>
          </w:tcPr>
          <w:p w14:paraId="1C3E8FEA" w14:textId="77777777" w:rsidR="00DD2EA9" w:rsidRPr="00DA1B0F" w:rsidRDefault="00DD2EA9" w:rsidP="00F57EAC">
            <w:pPr>
              <w:jc w:val="center"/>
              <w:rPr>
                <w:sz w:val="21"/>
              </w:rPr>
            </w:pPr>
            <w:r w:rsidRPr="00DA1B0F">
              <w:rPr>
                <w:sz w:val="21"/>
              </w:rPr>
              <w:t>18,1</w:t>
            </w:r>
          </w:p>
        </w:tc>
        <w:tc>
          <w:tcPr>
            <w:tcW w:w="1120" w:type="dxa"/>
            <w:tcBorders>
              <w:top w:val="nil"/>
              <w:left w:val="nil"/>
              <w:bottom w:val="nil"/>
              <w:right w:val="nil"/>
            </w:tcBorders>
            <w:tcMar>
              <w:top w:w="128" w:type="dxa"/>
              <w:left w:w="43" w:type="dxa"/>
              <w:bottom w:w="43" w:type="dxa"/>
              <w:right w:w="43" w:type="dxa"/>
            </w:tcMar>
            <w:vAlign w:val="bottom"/>
          </w:tcPr>
          <w:p w14:paraId="2723C08E" w14:textId="77777777" w:rsidR="00DD2EA9" w:rsidRPr="00DA1B0F" w:rsidRDefault="00DD2EA9" w:rsidP="00F57EAC">
            <w:pPr>
              <w:jc w:val="center"/>
              <w:rPr>
                <w:sz w:val="21"/>
              </w:rPr>
            </w:pPr>
            <w:r w:rsidRPr="00DA1B0F">
              <w:rPr>
                <w:sz w:val="21"/>
              </w:rPr>
              <w:t>75,0</w:t>
            </w:r>
          </w:p>
        </w:tc>
      </w:tr>
      <w:tr w:rsidR="004A055A" w:rsidRPr="00DA1B0F" w14:paraId="6EEF8863" w14:textId="77777777">
        <w:trPr>
          <w:trHeight w:val="380"/>
        </w:trPr>
        <w:tc>
          <w:tcPr>
            <w:tcW w:w="560" w:type="dxa"/>
            <w:tcBorders>
              <w:top w:val="nil"/>
              <w:left w:val="nil"/>
              <w:bottom w:val="nil"/>
              <w:right w:val="nil"/>
            </w:tcBorders>
            <w:tcMar>
              <w:top w:w="128" w:type="dxa"/>
              <w:left w:w="43" w:type="dxa"/>
              <w:bottom w:w="43" w:type="dxa"/>
              <w:right w:w="43" w:type="dxa"/>
            </w:tcMar>
          </w:tcPr>
          <w:p w14:paraId="6394AE4C" w14:textId="77777777" w:rsidR="00DD2EA9" w:rsidRPr="00DA1B0F" w:rsidRDefault="00DD2EA9" w:rsidP="00DA1B0F">
            <w:pPr>
              <w:rPr>
                <w:sz w:val="21"/>
              </w:rPr>
            </w:pPr>
            <w:r w:rsidRPr="00DA1B0F">
              <w:rPr>
                <w:sz w:val="21"/>
              </w:rPr>
              <w:t>1528</w:t>
            </w:r>
          </w:p>
        </w:tc>
        <w:tc>
          <w:tcPr>
            <w:tcW w:w="1540" w:type="dxa"/>
            <w:tcBorders>
              <w:top w:val="nil"/>
              <w:left w:val="nil"/>
              <w:bottom w:val="nil"/>
              <w:right w:val="nil"/>
            </w:tcBorders>
            <w:tcMar>
              <w:top w:w="128" w:type="dxa"/>
              <w:left w:w="43" w:type="dxa"/>
              <w:bottom w:w="43" w:type="dxa"/>
              <w:right w:w="43" w:type="dxa"/>
            </w:tcMar>
          </w:tcPr>
          <w:p w14:paraId="59EF95FD" w14:textId="77777777" w:rsidR="00DD2EA9" w:rsidRPr="00DA1B0F" w:rsidRDefault="00DD2EA9" w:rsidP="00DA1B0F">
            <w:pPr>
              <w:rPr>
                <w:sz w:val="21"/>
              </w:rPr>
            </w:pPr>
            <w:r w:rsidRPr="00DA1B0F">
              <w:rPr>
                <w:sz w:val="21"/>
              </w:rPr>
              <w:t>Sykkylven</w:t>
            </w:r>
          </w:p>
        </w:tc>
        <w:tc>
          <w:tcPr>
            <w:tcW w:w="860" w:type="dxa"/>
            <w:tcBorders>
              <w:top w:val="nil"/>
              <w:left w:val="nil"/>
              <w:bottom w:val="nil"/>
              <w:right w:val="nil"/>
            </w:tcBorders>
            <w:tcMar>
              <w:top w:w="128" w:type="dxa"/>
              <w:left w:w="43" w:type="dxa"/>
              <w:bottom w:w="43" w:type="dxa"/>
              <w:right w:w="43" w:type="dxa"/>
            </w:tcMar>
            <w:vAlign w:val="bottom"/>
          </w:tcPr>
          <w:p w14:paraId="5759F8D4" w14:textId="77777777" w:rsidR="00DD2EA9" w:rsidRPr="00DA1B0F" w:rsidRDefault="00DD2EA9" w:rsidP="00F57EAC">
            <w:pPr>
              <w:jc w:val="center"/>
              <w:rPr>
                <w:sz w:val="21"/>
              </w:rPr>
            </w:pPr>
            <w:r w:rsidRPr="00DA1B0F">
              <w:rPr>
                <w:sz w:val="21"/>
              </w:rPr>
              <w:t>-1,2</w:t>
            </w:r>
          </w:p>
        </w:tc>
        <w:tc>
          <w:tcPr>
            <w:tcW w:w="880" w:type="dxa"/>
            <w:tcBorders>
              <w:top w:val="nil"/>
              <w:left w:val="nil"/>
              <w:bottom w:val="nil"/>
              <w:right w:val="nil"/>
            </w:tcBorders>
            <w:tcMar>
              <w:top w:w="128" w:type="dxa"/>
              <w:left w:w="43" w:type="dxa"/>
              <w:bottom w:w="43" w:type="dxa"/>
              <w:right w:w="43" w:type="dxa"/>
            </w:tcMar>
            <w:vAlign w:val="bottom"/>
          </w:tcPr>
          <w:p w14:paraId="31ABC8C4" w14:textId="77777777" w:rsidR="00DD2EA9" w:rsidRPr="00DA1B0F" w:rsidRDefault="00DD2EA9" w:rsidP="00F57EAC">
            <w:pPr>
              <w:jc w:val="center"/>
              <w:rPr>
                <w:sz w:val="21"/>
              </w:rPr>
            </w:pPr>
            <w:r w:rsidRPr="00DA1B0F">
              <w:rPr>
                <w:sz w:val="21"/>
              </w:rPr>
              <w:t>3,7</w:t>
            </w:r>
          </w:p>
        </w:tc>
        <w:tc>
          <w:tcPr>
            <w:tcW w:w="1180" w:type="dxa"/>
            <w:tcBorders>
              <w:top w:val="nil"/>
              <w:left w:val="nil"/>
              <w:bottom w:val="nil"/>
              <w:right w:val="nil"/>
            </w:tcBorders>
            <w:tcMar>
              <w:top w:w="128" w:type="dxa"/>
              <w:left w:w="43" w:type="dxa"/>
              <w:bottom w:w="43" w:type="dxa"/>
              <w:right w:w="43" w:type="dxa"/>
            </w:tcMar>
            <w:vAlign w:val="bottom"/>
          </w:tcPr>
          <w:p w14:paraId="2641C253" w14:textId="77777777" w:rsidR="00DD2EA9" w:rsidRPr="00DA1B0F" w:rsidRDefault="00DD2EA9" w:rsidP="00F57EAC">
            <w:pPr>
              <w:jc w:val="center"/>
              <w:rPr>
                <w:sz w:val="21"/>
              </w:rPr>
            </w:pPr>
            <w:r w:rsidRPr="00DA1B0F">
              <w:rPr>
                <w:sz w:val="21"/>
              </w:rPr>
              <w:t>2,9</w:t>
            </w:r>
          </w:p>
        </w:tc>
        <w:tc>
          <w:tcPr>
            <w:tcW w:w="1440" w:type="dxa"/>
            <w:tcBorders>
              <w:top w:val="nil"/>
              <w:left w:val="nil"/>
              <w:bottom w:val="nil"/>
              <w:right w:val="nil"/>
            </w:tcBorders>
            <w:tcMar>
              <w:top w:w="128" w:type="dxa"/>
              <w:left w:w="43" w:type="dxa"/>
              <w:bottom w:w="43" w:type="dxa"/>
              <w:right w:w="43" w:type="dxa"/>
            </w:tcMar>
            <w:vAlign w:val="bottom"/>
          </w:tcPr>
          <w:p w14:paraId="43C8A9B1" w14:textId="77777777" w:rsidR="00DD2EA9" w:rsidRPr="00DA1B0F" w:rsidRDefault="00DD2EA9" w:rsidP="00F57EAC">
            <w:pPr>
              <w:jc w:val="center"/>
              <w:rPr>
                <w:sz w:val="21"/>
              </w:rPr>
            </w:pPr>
            <w:r w:rsidRPr="00DA1B0F">
              <w:rPr>
                <w:sz w:val="21"/>
              </w:rPr>
              <w:t>125,1</w:t>
            </w:r>
          </w:p>
        </w:tc>
        <w:tc>
          <w:tcPr>
            <w:tcW w:w="1880" w:type="dxa"/>
            <w:tcBorders>
              <w:top w:val="nil"/>
              <w:left w:val="nil"/>
              <w:bottom w:val="nil"/>
              <w:right w:val="nil"/>
            </w:tcBorders>
            <w:tcMar>
              <w:top w:w="128" w:type="dxa"/>
              <w:left w:w="43" w:type="dxa"/>
              <w:bottom w:w="43" w:type="dxa"/>
              <w:right w:w="43" w:type="dxa"/>
            </w:tcMar>
            <w:vAlign w:val="bottom"/>
          </w:tcPr>
          <w:p w14:paraId="0422C658"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451FC5AE" w14:textId="77777777" w:rsidR="00DD2EA9" w:rsidRPr="00DA1B0F" w:rsidRDefault="00DD2EA9" w:rsidP="00F57EAC">
            <w:pPr>
              <w:jc w:val="center"/>
              <w:rPr>
                <w:sz w:val="21"/>
              </w:rPr>
            </w:pPr>
            <w:r w:rsidRPr="00DA1B0F">
              <w:rPr>
                <w:sz w:val="21"/>
              </w:rPr>
              <w:t>86,5</w:t>
            </w:r>
          </w:p>
        </w:tc>
      </w:tr>
      <w:tr w:rsidR="004A055A" w:rsidRPr="00DA1B0F" w14:paraId="7D2CD5C3" w14:textId="77777777">
        <w:trPr>
          <w:trHeight w:val="380"/>
        </w:trPr>
        <w:tc>
          <w:tcPr>
            <w:tcW w:w="560" w:type="dxa"/>
            <w:tcBorders>
              <w:top w:val="nil"/>
              <w:left w:val="nil"/>
              <w:bottom w:val="nil"/>
              <w:right w:val="nil"/>
            </w:tcBorders>
            <w:tcMar>
              <w:top w:w="128" w:type="dxa"/>
              <w:left w:w="43" w:type="dxa"/>
              <w:bottom w:w="43" w:type="dxa"/>
              <w:right w:w="43" w:type="dxa"/>
            </w:tcMar>
          </w:tcPr>
          <w:p w14:paraId="7650388B" w14:textId="77777777" w:rsidR="00DD2EA9" w:rsidRPr="00DA1B0F" w:rsidRDefault="00DD2EA9" w:rsidP="00DA1B0F">
            <w:pPr>
              <w:rPr>
                <w:sz w:val="21"/>
              </w:rPr>
            </w:pPr>
            <w:r w:rsidRPr="00DA1B0F">
              <w:rPr>
                <w:sz w:val="21"/>
              </w:rPr>
              <w:t>1531</w:t>
            </w:r>
          </w:p>
        </w:tc>
        <w:tc>
          <w:tcPr>
            <w:tcW w:w="1540" w:type="dxa"/>
            <w:tcBorders>
              <w:top w:val="nil"/>
              <w:left w:val="nil"/>
              <w:bottom w:val="nil"/>
              <w:right w:val="nil"/>
            </w:tcBorders>
            <w:tcMar>
              <w:top w:w="128" w:type="dxa"/>
              <w:left w:w="43" w:type="dxa"/>
              <w:bottom w:w="43" w:type="dxa"/>
              <w:right w:w="43" w:type="dxa"/>
            </w:tcMar>
          </w:tcPr>
          <w:p w14:paraId="7E9632FD" w14:textId="77777777" w:rsidR="00DD2EA9" w:rsidRPr="00DA1B0F" w:rsidRDefault="00DD2EA9" w:rsidP="00DA1B0F">
            <w:pPr>
              <w:rPr>
                <w:sz w:val="21"/>
              </w:rPr>
            </w:pPr>
            <w:r w:rsidRPr="00DA1B0F">
              <w:rPr>
                <w:sz w:val="21"/>
              </w:rPr>
              <w:t>Sula</w:t>
            </w:r>
          </w:p>
        </w:tc>
        <w:tc>
          <w:tcPr>
            <w:tcW w:w="860" w:type="dxa"/>
            <w:tcBorders>
              <w:top w:val="nil"/>
              <w:left w:val="nil"/>
              <w:bottom w:val="nil"/>
              <w:right w:val="nil"/>
            </w:tcBorders>
            <w:tcMar>
              <w:top w:w="128" w:type="dxa"/>
              <w:left w:w="43" w:type="dxa"/>
              <w:bottom w:w="43" w:type="dxa"/>
              <w:right w:w="43" w:type="dxa"/>
            </w:tcMar>
            <w:vAlign w:val="bottom"/>
          </w:tcPr>
          <w:p w14:paraId="632F15E9" w14:textId="77777777" w:rsidR="00DD2EA9" w:rsidRPr="00DA1B0F" w:rsidRDefault="00DD2EA9" w:rsidP="00F57EAC">
            <w:pPr>
              <w:jc w:val="center"/>
              <w:rPr>
                <w:sz w:val="21"/>
              </w:rPr>
            </w:pPr>
            <w:r w:rsidRPr="00DA1B0F">
              <w:rPr>
                <w:sz w:val="21"/>
              </w:rPr>
              <w:t>-0,8</w:t>
            </w:r>
          </w:p>
        </w:tc>
        <w:tc>
          <w:tcPr>
            <w:tcW w:w="880" w:type="dxa"/>
            <w:tcBorders>
              <w:top w:val="nil"/>
              <w:left w:val="nil"/>
              <w:bottom w:val="nil"/>
              <w:right w:val="nil"/>
            </w:tcBorders>
            <w:tcMar>
              <w:top w:w="128" w:type="dxa"/>
              <w:left w:w="43" w:type="dxa"/>
              <w:bottom w:w="43" w:type="dxa"/>
              <w:right w:w="43" w:type="dxa"/>
            </w:tcMar>
            <w:vAlign w:val="bottom"/>
          </w:tcPr>
          <w:p w14:paraId="20686B2E" w14:textId="77777777" w:rsidR="00DD2EA9" w:rsidRPr="00DA1B0F" w:rsidRDefault="00DD2EA9" w:rsidP="00F57EAC">
            <w:pPr>
              <w:jc w:val="center"/>
              <w:rPr>
                <w:sz w:val="21"/>
              </w:rPr>
            </w:pPr>
            <w:r w:rsidRPr="00DA1B0F">
              <w:rPr>
                <w:sz w:val="21"/>
              </w:rPr>
              <w:t>6,2</w:t>
            </w:r>
          </w:p>
        </w:tc>
        <w:tc>
          <w:tcPr>
            <w:tcW w:w="1180" w:type="dxa"/>
            <w:tcBorders>
              <w:top w:val="nil"/>
              <w:left w:val="nil"/>
              <w:bottom w:val="nil"/>
              <w:right w:val="nil"/>
            </w:tcBorders>
            <w:tcMar>
              <w:top w:w="128" w:type="dxa"/>
              <w:left w:w="43" w:type="dxa"/>
              <w:bottom w:w="43" w:type="dxa"/>
              <w:right w:w="43" w:type="dxa"/>
            </w:tcMar>
            <w:vAlign w:val="bottom"/>
          </w:tcPr>
          <w:p w14:paraId="60E48DE3" w14:textId="77777777" w:rsidR="00DD2EA9" w:rsidRPr="00DA1B0F" w:rsidRDefault="00DD2EA9" w:rsidP="00F57EAC">
            <w:pPr>
              <w:jc w:val="center"/>
              <w:rPr>
                <w:sz w:val="21"/>
              </w:rPr>
            </w:pPr>
            <w:r w:rsidRPr="00DA1B0F">
              <w:rPr>
                <w:sz w:val="21"/>
              </w:rPr>
              <w:t>14,2</w:t>
            </w:r>
          </w:p>
        </w:tc>
        <w:tc>
          <w:tcPr>
            <w:tcW w:w="1440" w:type="dxa"/>
            <w:tcBorders>
              <w:top w:val="nil"/>
              <w:left w:val="nil"/>
              <w:bottom w:val="nil"/>
              <w:right w:val="nil"/>
            </w:tcBorders>
            <w:tcMar>
              <w:top w:w="128" w:type="dxa"/>
              <w:left w:w="43" w:type="dxa"/>
              <w:bottom w:w="43" w:type="dxa"/>
              <w:right w:w="43" w:type="dxa"/>
            </w:tcMar>
            <w:vAlign w:val="bottom"/>
          </w:tcPr>
          <w:p w14:paraId="3B2436ED" w14:textId="77777777" w:rsidR="00DD2EA9" w:rsidRPr="00DA1B0F" w:rsidRDefault="00DD2EA9" w:rsidP="00F57EAC">
            <w:pPr>
              <w:jc w:val="center"/>
              <w:rPr>
                <w:sz w:val="21"/>
              </w:rPr>
            </w:pPr>
            <w:r w:rsidRPr="00DA1B0F">
              <w:rPr>
                <w:sz w:val="21"/>
              </w:rPr>
              <w:t>131,6</w:t>
            </w:r>
          </w:p>
        </w:tc>
        <w:tc>
          <w:tcPr>
            <w:tcW w:w="1880" w:type="dxa"/>
            <w:tcBorders>
              <w:top w:val="nil"/>
              <w:left w:val="nil"/>
              <w:bottom w:val="nil"/>
              <w:right w:val="nil"/>
            </w:tcBorders>
            <w:tcMar>
              <w:top w:w="128" w:type="dxa"/>
              <w:left w:w="43" w:type="dxa"/>
              <w:bottom w:w="43" w:type="dxa"/>
              <w:right w:w="43" w:type="dxa"/>
            </w:tcMar>
            <w:vAlign w:val="bottom"/>
          </w:tcPr>
          <w:p w14:paraId="775BE66E" w14:textId="77777777" w:rsidR="00DD2EA9" w:rsidRPr="00DA1B0F" w:rsidRDefault="00DD2EA9" w:rsidP="00F57EAC">
            <w:pPr>
              <w:jc w:val="center"/>
              <w:rPr>
                <w:sz w:val="21"/>
              </w:rPr>
            </w:pPr>
            <w:r w:rsidRPr="00DA1B0F">
              <w:rPr>
                <w:sz w:val="21"/>
              </w:rPr>
              <w:t>9,0</w:t>
            </w:r>
          </w:p>
        </w:tc>
        <w:tc>
          <w:tcPr>
            <w:tcW w:w="1120" w:type="dxa"/>
            <w:tcBorders>
              <w:top w:val="nil"/>
              <w:left w:val="nil"/>
              <w:bottom w:val="nil"/>
              <w:right w:val="nil"/>
            </w:tcBorders>
            <w:tcMar>
              <w:top w:w="128" w:type="dxa"/>
              <w:left w:w="43" w:type="dxa"/>
              <w:bottom w:w="43" w:type="dxa"/>
              <w:right w:w="43" w:type="dxa"/>
            </w:tcMar>
            <w:vAlign w:val="bottom"/>
          </w:tcPr>
          <w:p w14:paraId="1BA3FCFA" w14:textId="77777777" w:rsidR="00DD2EA9" w:rsidRPr="00DA1B0F" w:rsidRDefault="00DD2EA9" w:rsidP="00F57EAC">
            <w:pPr>
              <w:jc w:val="center"/>
              <w:rPr>
                <w:sz w:val="21"/>
              </w:rPr>
            </w:pPr>
            <w:r w:rsidRPr="00DA1B0F">
              <w:rPr>
                <w:sz w:val="21"/>
              </w:rPr>
              <w:t>83,1</w:t>
            </w:r>
          </w:p>
        </w:tc>
      </w:tr>
      <w:tr w:rsidR="004A055A" w:rsidRPr="00DA1B0F" w14:paraId="44D3008B" w14:textId="77777777">
        <w:trPr>
          <w:trHeight w:val="380"/>
        </w:trPr>
        <w:tc>
          <w:tcPr>
            <w:tcW w:w="560" w:type="dxa"/>
            <w:tcBorders>
              <w:top w:val="nil"/>
              <w:left w:val="nil"/>
              <w:bottom w:val="nil"/>
              <w:right w:val="nil"/>
            </w:tcBorders>
            <w:tcMar>
              <w:top w:w="128" w:type="dxa"/>
              <w:left w:w="43" w:type="dxa"/>
              <w:bottom w:w="43" w:type="dxa"/>
              <w:right w:w="43" w:type="dxa"/>
            </w:tcMar>
          </w:tcPr>
          <w:p w14:paraId="3C119CF7" w14:textId="77777777" w:rsidR="00DD2EA9" w:rsidRPr="00DA1B0F" w:rsidRDefault="00DD2EA9" w:rsidP="00DA1B0F">
            <w:pPr>
              <w:rPr>
                <w:sz w:val="21"/>
              </w:rPr>
            </w:pPr>
            <w:r w:rsidRPr="00DA1B0F">
              <w:rPr>
                <w:sz w:val="21"/>
              </w:rPr>
              <w:t>1532</w:t>
            </w:r>
          </w:p>
        </w:tc>
        <w:tc>
          <w:tcPr>
            <w:tcW w:w="1540" w:type="dxa"/>
            <w:tcBorders>
              <w:top w:val="nil"/>
              <w:left w:val="nil"/>
              <w:bottom w:val="nil"/>
              <w:right w:val="nil"/>
            </w:tcBorders>
            <w:tcMar>
              <w:top w:w="128" w:type="dxa"/>
              <w:left w:w="43" w:type="dxa"/>
              <w:bottom w:w="43" w:type="dxa"/>
              <w:right w:w="43" w:type="dxa"/>
            </w:tcMar>
          </w:tcPr>
          <w:p w14:paraId="0ABF84C7" w14:textId="77777777" w:rsidR="00DD2EA9" w:rsidRPr="00DA1B0F" w:rsidRDefault="00DD2EA9" w:rsidP="00DA1B0F">
            <w:pPr>
              <w:rPr>
                <w:sz w:val="21"/>
              </w:rPr>
            </w:pPr>
            <w:r w:rsidRPr="00DA1B0F">
              <w:rPr>
                <w:sz w:val="21"/>
              </w:rPr>
              <w:t>Giske</w:t>
            </w:r>
          </w:p>
        </w:tc>
        <w:tc>
          <w:tcPr>
            <w:tcW w:w="860" w:type="dxa"/>
            <w:tcBorders>
              <w:top w:val="nil"/>
              <w:left w:val="nil"/>
              <w:bottom w:val="nil"/>
              <w:right w:val="nil"/>
            </w:tcBorders>
            <w:tcMar>
              <w:top w:w="128" w:type="dxa"/>
              <w:left w:w="43" w:type="dxa"/>
              <w:bottom w:w="43" w:type="dxa"/>
              <w:right w:w="43" w:type="dxa"/>
            </w:tcMar>
            <w:vAlign w:val="bottom"/>
          </w:tcPr>
          <w:p w14:paraId="70557FFC" w14:textId="77777777" w:rsidR="00DD2EA9" w:rsidRPr="00DA1B0F" w:rsidRDefault="00DD2EA9" w:rsidP="00F57EAC">
            <w:pPr>
              <w:jc w:val="center"/>
              <w:rPr>
                <w:sz w:val="21"/>
              </w:rPr>
            </w:pPr>
            <w:r w:rsidRPr="00DA1B0F">
              <w:rPr>
                <w:sz w:val="21"/>
              </w:rPr>
              <w:t>3,0</w:t>
            </w:r>
          </w:p>
        </w:tc>
        <w:tc>
          <w:tcPr>
            <w:tcW w:w="880" w:type="dxa"/>
            <w:tcBorders>
              <w:top w:val="nil"/>
              <w:left w:val="nil"/>
              <w:bottom w:val="nil"/>
              <w:right w:val="nil"/>
            </w:tcBorders>
            <w:tcMar>
              <w:top w:w="128" w:type="dxa"/>
              <w:left w:w="43" w:type="dxa"/>
              <w:bottom w:w="43" w:type="dxa"/>
              <w:right w:w="43" w:type="dxa"/>
            </w:tcMar>
            <w:vAlign w:val="bottom"/>
          </w:tcPr>
          <w:p w14:paraId="1B1BE182" w14:textId="77777777" w:rsidR="00DD2EA9" w:rsidRPr="00DA1B0F" w:rsidRDefault="00DD2EA9" w:rsidP="00F57EAC">
            <w:pPr>
              <w:jc w:val="center"/>
              <w:rPr>
                <w:sz w:val="21"/>
              </w:rPr>
            </w:pPr>
            <w:r w:rsidRPr="00DA1B0F">
              <w:rPr>
                <w:sz w:val="21"/>
              </w:rPr>
              <w:t>5,6</w:t>
            </w:r>
          </w:p>
        </w:tc>
        <w:tc>
          <w:tcPr>
            <w:tcW w:w="1180" w:type="dxa"/>
            <w:tcBorders>
              <w:top w:val="nil"/>
              <w:left w:val="nil"/>
              <w:bottom w:val="nil"/>
              <w:right w:val="nil"/>
            </w:tcBorders>
            <w:tcMar>
              <w:top w:w="128" w:type="dxa"/>
              <w:left w:w="43" w:type="dxa"/>
              <w:bottom w:w="43" w:type="dxa"/>
              <w:right w:w="43" w:type="dxa"/>
            </w:tcMar>
            <w:vAlign w:val="bottom"/>
          </w:tcPr>
          <w:p w14:paraId="17A6EE8D" w14:textId="77777777" w:rsidR="00DD2EA9" w:rsidRPr="00DA1B0F" w:rsidRDefault="00DD2EA9" w:rsidP="00F57EAC">
            <w:pPr>
              <w:jc w:val="center"/>
              <w:rPr>
                <w:sz w:val="21"/>
              </w:rPr>
            </w:pPr>
            <w:r w:rsidRPr="00DA1B0F">
              <w:rPr>
                <w:sz w:val="21"/>
              </w:rPr>
              <w:t>26,3</w:t>
            </w:r>
          </w:p>
        </w:tc>
        <w:tc>
          <w:tcPr>
            <w:tcW w:w="1440" w:type="dxa"/>
            <w:tcBorders>
              <w:top w:val="nil"/>
              <w:left w:val="nil"/>
              <w:bottom w:val="nil"/>
              <w:right w:val="nil"/>
            </w:tcBorders>
            <w:tcMar>
              <w:top w:w="128" w:type="dxa"/>
              <w:left w:w="43" w:type="dxa"/>
              <w:bottom w:w="43" w:type="dxa"/>
              <w:right w:w="43" w:type="dxa"/>
            </w:tcMar>
            <w:vAlign w:val="bottom"/>
          </w:tcPr>
          <w:p w14:paraId="7A1A6525" w14:textId="77777777" w:rsidR="00DD2EA9" w:rsidRPr="00DA1B0F" w:rsidRDefault="00DD2EA9" w:rsidP="00F57EAC">
            <w:pPr>
              <w:jc w:val="center"/>
              <w:rPr>
                <w:sz w:val="21"/>
              </w:rPr>
            </w:pPr>
            <w:r w:rsidRPr="00DA1B0F">
              <w:rPr>
                <w:sz w:val="21"/>
              </w:rPr>
              <w:t>140,8</w:t>
            </w:r>
          </w:p>
        </w:tc>
        <w:tc>
          <w:tcPr>
            <w:tcW w:w="1880" w:type="dxa"/>
            <w:tcBorders>
              <w:top w:val="nil"/>
              <w:left w:val="nil"/>
              <w:bottom w:val="nil"/>
              <w:right w:val="nil"/>
            </w:tcBorders>
            <w:tcMar>
              <w:top w:w="128" w:type="dxa"/>
              <w:left w:w="43" w:type="dxa"/>
              <w:bottom w:w="43" w:type="dxa"/>
              <w:right w:w="43" w:type="dxa"/>
            </w:tcMar>
            <w:vAlign w:val="bottom"/>
          </w:tcPr>
          <w:p w14:paraId="61A7390C" w14:textId="77777777" w:rsidR="00DD2EA9" w:rsidRPr="00DA1B0F" w:rsidRDefault="00DD2EA9" w:rsidP="00F57EAC">
            <w:pPr>
              <w:jc w:val="center"/>
              <w:rPr>
                <w:sz w:val="21"/>
              </w:rPr>
            </w:pPr>
            <w:r w:rsidRPr="00DA1B0F">
              <w:rPr>
                <w:sz w:val="21"/>
              </w:rPr>
              <w:t>6,2</w:t>
            </w:r>
          </w:p>
        </w:tc>
        <w:tc>
          <w:tcPr>
            <w:tcW w:w="1120" w:type="dxa"/>
            <w:tcBorders>
              <w:top w:val="nil"/>
              <w:left w:val="nil"/>
              <w:bottom w:val="nil"/>
              <w:right w:val="nil"/>
            </w:tcBorders>
            <w:tcMar>
              <w:top w:w="128" w:type="dxa"/>
              <w:left w:w="43" w:type="dxa"/>
              <w:bottom w:w="43" w:type="dxa"/>
              <w:right w:w="43" w:type="dxa"/>
            </w:tcMar>
            <w:vAlign w:val="bottom"/>
          </w:tcPr>
          <w:p w14:paraId="67445DE5" w14:textId="77777777" w:rsidR="00DD2EA9" w:rsidRPr="00DA1B0F" w:rsidRDefault="00DD2EA9" w:rsidP="00F57EAC">
            <w:pPr>
              <w:jc w:val="center"/>
              <w:rPr>
                <w:sz w:val="21"/>
              </w:rPr>
            </w:pPr>
            <w:r w:rsidRPr="00DA1B0F">
              <w:rPr>
                <w:sz w:val="21"/>
              </w:rPr>
              <w:t>89,3</w:t>
            </w:r>
          </w:p>
        </w:tc>
      </w:tr>
      <w:tr w:rsidR="004A055A" w:rsidRPr="00DA1B0F" w14:paraId="38BE9FFA" w14:textId="77777777">
        <w:trPr>
          <w:trHeight w:val="380"/>
        </w:trPr>
        <w:tc>
          <w:tcPr>
            <w:tcW w:w="560" w:type="dxa"/>
            <w:tcBorders>
              <w:top w:val="nil"/>
              <w:left w:val="nil"/>
              <w:bottom w:val="nil"/>
              <w:right w:val="nil"/>
            </w:tcBorders>
            <w:tcMar>
              <w:top w:w="128" w:type="dxa"/>
              <w:left w:w="43" w:type="dxa"/>
              <w:bottom w:w="43" w:type="dxa"/>
              <w:right w:w="43" w:type="dxa"/>
            </w:tcMar>
          </w:tcPr>
          <w:p w14:paraId="6DC8B2FA" w14:textId="77777777" w:rsidR="00DD2EA9" w:rsidRPr="00DA1B0F" w:rsidRDefault="00DD2EA9" w:rsidP="00DA1B0F">
            <w:pPr>
              <w:rPr>
                <w:sz w:val="21"/>
              </w:rPr>
            </w:pPr>
            <w:r w:rsidRPr="00DA1B0F">
              <w:rPr>
                <w:sz w:val="21"/>
              </w:rPr>
              <w:t>1535</w:t>
            </w:r>
          </w:p>
        </w:tc>
        <w:tc>
          <w:tcPr>
            <w:tcW w:w="1540" w:type="dxa"/>
            <w:tcBorders>
              <w:top w:val="nil"/>
              <w:left w:val="nil"/>
              <w:bottom w:val="nil"/>
              <w:right w:val="nil"/>
            </w:tcBorders>
            <w:tcMar>
              <w:top w:w="128" w:type="dxa"/>
              <w:left w:w="43" w:type="dxa"/>
              <w:bottom w:w="43" w:type="dxa"/>
              <w:right w:w="43" w:type="dxa"/>
            </w:tcMar>
          </w:tcPr>
          <w:p w14:paraId="478722E5" w14:textId="77777777" w:rsidR="00DD2EA9" w:rsidRPr="00DA1B0F" w:rsidRDefault="00DD2EA9" w:rsidP="00DA1B0F">
            <w:pPr>
              <w:rPr>
                <w:sz w:val="21"/>
              </w:rPr>
            </w:pPr>
            <w:r w:rsidRPr="00DA1B0F">
              <w:rPr>
                <w:sz w:val="21"/>
              </w:rPr>
              <w:t>Vestnes</w:t>
            </w:r>
          </w:p>
        </w:tc>
        <w:tc>
          <w:tcPr>
            <w:tcW w:w="860" w:type="dxa"/>
            <w:tcBorders>
              <w:top w:val="nil"/>
              <w:left w:val="nil"/>
              <w:bottom w:val="nil"/>
              <w:right w:val="nil"/>
            </w:tcBorders>
            <w:tcMar>
              <w:top w:w="128" w:type="dxa"/>
              <w:left w:w="43" w:type="dxa"/>
              <w:bottom w:w="43" w:type="dxa"/>
              <w:right w:w="43" w:type="dxa"/>
            </w:tcMar>
            <w:vAlign w:val="bottom"/>
          </w:tcPr>
          <w:p w14:paraId="2652919F" w14:textId="77777777" w:rsidR="00DD2EA9" w:rsidRPr="00DA1B0F" w:rsidRDefault="00DD2EA9" w:rsidP="00F57EAC">
            <w:pPr>
              <w:jc w:val="center"/>
              <w:rPr>
                <w:sz w:val="21"/>
              </w:rPr>
            </w:pPr>
            <w:r w:rsidRPr="00DA1B0F">
              <w:rPr>
                <w:sz w:val="21"/>
              </w:rPr>
              <w:t>-1,3</w:t>
            </w:r>
          </w:p>
        </w:tc>
        <w:tc>
          <w:tcPr>
            <w:tcW w:w="880" w:type="dxa"/>
            <w:tcBorders>
              <w:top w:val="nil"/>
              <w:left w:val="nil"/>
              <w:bottom w:val="nil"/>
              <w:right w:val="nil"/>
            </w:tcBorders>
            <w:tcMar>
              <w:top w:w="128" w:type="dxa"/>
              <w:left w:w="43" w:type="dxa"/>
              <w:bottom w:w="43" w:type="dxa"/>
              <w:right w:w="43" w:type="dxa"/>
            </w:tcMar>
            <w:vAlign w:val="bottom"/>
          </w:tcPr>
          <w:p w14:paraId="48A93FDA" w14:textId="77777777" w:rsidR="00DD2EA9" w:rsidRPr="00DA1B0F" w:rsidRDefault="00DD2EA9" w:rsidP="00F57EAC">
            <w:pPr>
              <w:jc w:val="center"/>
              <w:rPr>
                <w:sz w:val="21"/>
              </w:rPr>
            </w:pPr>
            <w:r w:rsidRPr="00DA1B0F">
              <w:rPr>
                <w:sz w:val="21"/>
              </w:rPr>
              <w:t>0,9</w:t>
            </w:r>
          </w:p>
        </w:tc>
        <w:tc>
          <w:tcPr>
            <w:tcW w:w="1180" w:type="dxa"/>
            <w:tcBorders>
              <w:top w:val="nil"/>
              <w:left w:val="nil"/>
              <w:bottom w:val="nil"/>
              <w:right w:val="nil"/>
            </w:tcBorders>
            <w:tcMar>
              <w:top w:w="128" w:type="dxa"/>
              <w:left w:w="43" w:type="dxa"/>
              <w:bottom w:w="43" w:type="dxa"/>
              <w:right w:w="43" w:type="dxa"/>
            </w:tcMar>
            <w:vAlign w:val="bottom"/>
          </w:tcPr>
          <w:p w14:paraId="200365CA" w14:textId="77777777" w:rsidR="00DD2EA9" w:rsidRPr="00DA1B0F" w:rsidRDefault="00DD2EA9" w:rsidP="00F57EAC">
            <w:pPr>
              <w:jc w:val="center"/>
              <w:rPr>
                <w:sz w:val="21"/>
              </w:rPr>
            </w:pPr>
            <w:r w:rsidRPr="00DA1B0F">
              <w:rPr>
                <w:sz w:val="21"/>
              </w:rPr>
              <w:t>-3,1</w:t>
            </w:r>
          </w:p>
        </w:tc>
        <w:tc>
          <w:tcPr>
            <w:tcW w:w="1440" w:type="dxa"/>
            <w:tcBorders>
              <w:top w:val="nil"/>
              <w:left w:val="nil"/>
              <w:bottom w:val="nil"/>
              <w:right w:val="nil"/>
            </w:tcBorders>
            <w:tcMar>
              <w:top w:w="128" w:type="dxa"/>
              <w:left w:w="43" w:type="dxa"/>
              <w:bottom w:w="43" w:type="dxa"/>
              <w:right w:w="43" w:type="dxa"/>
            </w:tcMar>
            <w:vAlign w:val="bottom"/>
          </w:tcPr>
          <w:p w14:paraId="3D64B6D2" w14:textId="77777777" w:rsidR="00DD2EA9" w:rsidRPr="00DA1B0F" w:rsidRDefault="00DD2EA9" w:rsidP="00F57EAC">
            <w:pPr>
              <w:jc w:val="center"/>
              <w:rPr>
                <w:sz w:val="21"/>
              </w:rPr>
            </w:pPr>
            <w:r w:rsidRPr="00DA1B0F">
              <w:rPr>
                <w:sz w:val="21"/>
              </w:rPr>
              <w:t>73,4</w:t>
            </w:r>
          </w:p>
        </w:tc>
        <w:tc>
          <w:tcPr>
            <w:tcW w:w="1880" w:type="dxa"/>
            <w:tcBorders>
              <w:top w:val="nil"/>
              <w:left w:val="nil"/>
              <w:bottom w:val="nil"/>
              <w:right w:val="nil"/>
            </w:tcBorders>
            <w:tcMar>
              <w:top w:w="128" w:type="dxa"/>
              <w:left w:w="43" w:type="dxa"/>
              <w:bottom w:w="43" w:type="dxa"/>
              <w:right w:w="43" w:type="dxa"/>
            </w:tcMar>
            <w:vAlign w:val="bottom"/>
          </w:tcPr>
          <w:p w14:paraId="5BC67838" w14:textId="77777777" w:rsidR="00DD2EA9" w:rsidRPr="00DA1B0F" w:rsidRDefault="00DD2EA9" w:rsidP="00F57EAC">
            <w:pPr>
              <w:jc w:val="center"/>
              <w:rPr>
                <w:sz w:val="21"/>
              </w:rPr>
            </w:pPr>
            <w:r w:rsidRPr="00DA1B0F">
              <w:rPr>
                <w:sz w:val="21"/>
              </w:rPr>
              <w:t>19,9</w:t>
            </w:r>
          </w:p>
        </w:tc>
        <w:tc>
          <w:tcPr>
            <w:tcW w:w="1120" w:type="dxa"/>
            <w:tcBorders>
              <w:top w:val="nil"/>
              <w:left w:val="nil"/>
              <w:bottom w:val="nil"/>
              <w:right w:val="nil"/>
            </w:tcBorders>
            <w:tcMar>
              <w:top w:w="128" w:type="dxa"/>
              <w:left w:w="43" w:type="dxa"/>
              <w:bottom w:w="43" w:type="dxa"/>
              <w:right w:w="43" w:type="dxa"/>
            </w:tcMar>
            <w:vAlign w:val="bottom"/>
          </w:tcPr>
          <w:p w14:paraId="67FEE5B1" w14:textId="77777777" w:rsidR="00DD2EA9" w:rsidRPr="00DA1B0F" w:rsidRDefault="00DD2EA9" w:rsidP="00F57EAC">
            <w:pPr>
              <w:jc w:val="center"/>
              <w:rPr>
                <w:sz w:val="21"/>
              </w:rPr>
            </w:pPr>
            <w:r w:rsidRPr="00DA1B0F">
              <w:rPr>
                <w:sz w:val="21"/>
              </w:rPr>
              <w:t>62,8</w:t>
            </w:r>
          </w:p>
        </w:tc>
      </w:tr>
      <w:tr w:rsidR="004A055A" w:rsidRPr="00DA1B0F" w14:paraId="60E4B962" w14:textId="77777777">
        <w:trPr>
          <w:trHeight w:val="380"/>
        </w:trPr>
        <w:tc>
          <w:tcPr>
            <w:tcW w:w="560" w:type="dxa"/>
            <w:tcBorders>
              <w:top w:val="nil"/>
              <w:left w:val="nil"/>
              <w:bottom w:val="nil"/>
              <w:right w:val="nil"/>
            </w:tcBorders>
            <w:tcMar>
              <w:top w:w="128" w:type="dxa"/>
              <w:left w:w="43" w:type="dxa"/>
              <w:bottom w:w="43" w:type="dxa"/>
              <w:right w:w="43" w:type="dxa"/>
            </w:tcMar>
          </w:tcPr>
          <w:p w14:paraId="040C0A26" w14:textId="77777777" w:rsidR="00DD2EA9" w:rsidRPr="00DA1B0F" w:rsidRDefault="00DD2EA9" w:rsidP="00DA1B0F">
            <w:pPr>
              <w:rPr>
                <w:sz w:val="21"/>
              </w:rPr>
            </w:pPr>
            <w:r w:rsidRPr="00DA1B0F">
              <w:rPr>
                <w:sz w:val="21"/>
              </w:rPr>
              <w:t>1539</w:t>
            </w:r>
          </w:p>
        </w:tc>
        <w:tc>
          <w:tcPr>
            <w:tcW w:w="1540" w:type="dxa"/>
            <w:tcBorders>
              <w:top w:val="nil"/>
              <w:left w:val="nil"/>
              <w:bottom w:val="nil"/>
              <w:right w:val="nil"/>
            </w:tcBorders>
            <w:tcMar>
              <w:top w:w="128" w:type="dxa"/>
              <w:left w:w="43" w:type="dxa"/>
              <w:bottom w:w="43" w:type="dxa"/>
              <w:right w:w="43" w:type="dxa"/>
            </w:tcMar>
          </w:tcPr>
          <w:p w14:paraId="5CEDFC7D" w14:textId="77777777" w:rsidR="00DD2EA9" w:rsidRPr="00DA1B0F" w:rsidRDefault="00DD2EA9" w:rsidP="00DA1B0F">
            <w:pPr>
              <w:rPr>
                <w:sz w:val="21"/>
              </w:rPr>
            </w:pPr>
            <w:r w:rsidRPr="00DA1B0F">
              <w:rPr>
                <w:sz w:val="21"/>
              </w:rPr>
              <w:t>Rauma</w:t>
            </w:r>
          </w:p>
        </w:tc>
        <w:tc>
          <w:tcPr>
            <w:tcW w:w="860" w:type="dxa"/>
            <w:tcBorders>
              <w:top w:val="nil"/>
              <w:left w:val="nil"/>
              <w:bottom w:val="nil"/>
              <w:right w:val="nil"/>
            </w:tcBorders>
            <w:tcMar>
              <w:top w:w="128" w:type="dxa"/>
              <w:left w:w="43" w:type="dxa"/>
              <w:bottom w:w="43" w:type="dxa"/>
              <w:right w:w="43" w:type="dxa"/>
            </w:tcMar>
            <w:vAlign w:val="bottom"/>
          </w:tcPr>
          <w:p w14:paraId="30FC3974" w14:textId="77777777" w:rsidR="00DD2EA9" w:rsidRPr="00DA1B0F" w:rsidRDefault="00DD2EA9" w:rsidP="00F57EAC">
            <w:pPr>
              <w:jc w:val="center"/>
              <w:rPr>
                <w:sz w:val="21"/>
              </w:rPr>
            </w:pPr>
            <w:r w:rsidRPr="00DA1B0F">
              <w:rPr>
                <w:sz w:val="21"/>
              </w:rPr>
              <w:t>1,0</w:t>
            </w:r>
          </w:p>
        </w:tc>
        <w:tc>
          <w:tcPr>
            <w:tcW w:w="880" w:type="dxa"/>
            <w:tcBorders>
              <w:top w:val="nil"/>
              <w:left w:val="nil"/>
              <w:bottom w:val="nil"/>
              <w:right w:val="nil"/>
            </w:tcBorders>
            <w:tcMar>
              <w:top w:w="128" w:type="dxa"/>
              <w:left w:w="43" w:type="dxa"/>
              <w:bottom w:w="43" w:type="dxa"/>
              <w:right w:w="43" w:type="dxa"/>
            </w:tcMar>
            <w:vAlign w:val="bottom"/>
          </w:tcPr>
          <w:p w14:paraId="5734DC26" w14:textId="77777777" w:rsidR="00DD2EA9" w:rsidRPr="00DA1B0F" w:rsidRDefault="00DD2EA9" w:rsidP="00F57EAC">
            <w:pPr>
              <w:jc w:val="center"/>
              <w:rPr>
                <w:sz w:val="21"/>
              </w:rPr>
            </w:pPr>
            <w:r w:rsidRPr="00DA1B0F">
              <w:rPr>
                <w:sz w:val="21"/>
              </w:rPr>
              <w:t>3,5</w:t>
            </w:r>
          </w:p>
        </w:tc>
        <w:tc>
          <w:tcPr>
            <w:tcW w:w="1180" w:type="dxa"/>
            <w:tcBorders>
              <w:top w:val="nil"/>
              <w:left w:val="nil"/>
              <w:bottom w:val="nil"/>
              <w:right w:val="nil"/>
            </w:tcBorders>
            <w:tcMar>
              <w:top w:w="128" w:type="dxa"/>
              <w:left w:w="43" w:type="dxa"/>
              <w:bottom w:w="43" w:type="dxa"/>
              <w:right w:w="43" w:type="dxa"/>
            </w:tcMar>
            <w:vAlign w:val="bottom"/>
          </w:tcPr>
          <w:p w14:paraId="21EE82CF" w14:textId="77777777" w:rsidR="00DD2EA9" w:rsidRPr="00DA1B0F" w:rsidRDefault="00DD2EA9" w:rsidP="00F57EAC">
            <w:pPr>
              <w:jc w:val="center"/>
              <w:rPr>
                <w:sz w:val="21"/>
              </w:rPr>
            </w:pPr>
            <w:r w:rsidRPr="00DA1B0F">
              <w:rPr>
                <w:sz w:val="21"/>
              </w:rPr>
              <w:t>5,6</w:t>
            </w:r>
          </w:p>
        </w:tc>
        <w:tc>
          <w:tcPr>
            <w:tcW w:w="1440" w:type="dxa"/>
            <w:tcBorders>
              <w:top w:val="nil"/>
              <w:left w:val="nil"/>
              <w:bottom w:val="nil"/>
              <w:right w:val="nil"/>
            </w:tcBorders>
            <w:tcMar>
              <w:top w:w="128" w:type="dxa"/>
              <w:left w:w="43" w:type="dxa"/>
              <w:bottom w:w="43" w:type="dxa"/>
              <w:right w:w="43" w:type="dxa"/>
            </w:tcMar>
            <w:vAlign w:val="bottom"/>
          </w:tcPr>
          <w:p w14:paraId="561D1358" w14:textId="77777777" w:rsidR="00DD2EA9" w:rsidRPr="00DA1B0F" w:rsidRDefault="00DD2EA9" w:rsidP="00F57EAC">
            <w:pPr>
              <w:jc w:val="center"/>
              <w:rPr>
                <w:sz w:val="21"/>
              </w:rPr>
            </w:pPr>
            <w:r w:rsidRPr="00DA1B0F">
              <w:rPr>
                <w:sz w:val="21"/>
              </w:rPr>
              <w:t>111,9</w:t>
            </w:r>
          </w:p>
        </w:tc>
        <w:tc>
          <w:tcPr>
            <w:tcW w:w="1880" w:type="dxa"/>
            <w:tcBorders>
              <w:top w:val="nil"/>
              <w:left w:val="nil"/>
              <w:bottom w:val="nil"/>
              <w:right w:val="nil"/>
            </w:tcBorders>
            <w:tcMar>
              <w:top w:w="128" w:type="dxa"/>
              <w:left w:w="43" w:type="dxa"/>
              <w:bottom w:w="43" w:type="dxa"/>
              <w:right w:w="43" w:type="dxa"/>
            </w:tcMar>
            <w:vAlign w:val="bottom"/>
          </w:tcPr>
          <w:p w14:paraId="347BF022" w14:textId="77777777" w:rsidR="00DD2EA9" w:rsidRPr="00DA1B0F" w:rsidRDefault="00DD2EA9" w:rsidP="00F57EAC">
            <w:pPr>
              <w:jc w:val="center"/>
              <w:rPr>
                <w:sz w:val="21"/>
              </w:rPr>
            </w:pPr>
            <w:r w:rsidRPr="00DA1B0F">
              <w:rPr>
                <w:sz w:val="21"/>
              </w:rPr>
              <w:t>8,3</w:t>
            </w:r>
          </w:p>
        </w:tc>
        <w:tc>
          <w:tcPr>
            <w:tcW w:w="1120" w:type="dxa"/>
            <w:tcBorders>
              <w:top w:val="nil"/>
              <w:left w:val="nil"/>
              <w:bottom w:val="nil"/>
              <w:right w:val="nil"/>
            </w:tcBorders>
            <w:tcMar>
              <w:top w:w="128" w:type="dxa"/>
              <w:left w:w="43" w:type="dxa"/>
              <w:bottom w:w="43" w:type="dxa"/>
              <w:right w:w="43" w:type="dxa"/>
            </w:tcMar>
            <w:vAlign w:val="bottom"/>
          </w:tcPr>
          <w:p w14:paraId="11B8280A" w14:textId="77777777" w:rsidR="00DD2EA9" w:rsidRPr="00DA1B0F" w:rsidRDefault="00DD2EA9" w:rsidP="00F57EAC">
            <w:pPr>
              <w:jc w:val="center"/>
              <w:rPr>
                <w:sz w:val="21"/>
              </w:rPr>
            </w:pPr>
            <w:r w:rsidRPr="00DA1B0F">
              <w:rPr>
                <w:sz w:val="21"/>
              </w:rPr>
              <w:t>71,9</w:t>
            </w:r>
          </w:p>
        </w:tc>
      </w:tr>
      <w:tr w:rsidR="004A055A" w:rsidRPr="00DA1B0F" w14:paraId="2F5DD249" w14:textId="77777777">
        <w:trPr>
          <w:trHeight w:val="380"/>
        </w:trPr>
        <w:tc>
          <w:tcPr>
            <w:tcW w:w="560" w:type="dxa"/>
            <w:tcBorders>
              <w:top w:val="nil"/>
              <w:left w:val="nil"/>
              <w:bottom w:val="nil"/>
              <w:right w:val="nil"/>
            </w:tcBorders>
            <w:tcMar>
              <w:top w:w="128" w:type="dxa"/>
              <w:left w:w="43" w:type="dxa"/>
              <w:bottom w:w="43" w:type="dxa"/>
              <w:right w:w="43" w:type="dxa"/>
            </w:tcMar>
          </w:tcPr>
          <w:p w14:paraId="41A8D5D2" w14:textId="77777777" w:rsidR="00DD2EA9" w:rsidRPr="00DA1B0F" w:rsidRDefault="00DD2EA9" w:rsidP="00DA1B0F">
            <w:pPr>
              <w:rPr>
                <w:sz w:val="21"/>
              </w:rPr>
            </w:pPr>
            <w:r w:rsidRPr="00DA1B0F">
              <w:rPr>
                <w:sz w:val="21"/>
              </w:rPr>
              <w:t>1547</w:t>
            </w:r>
          </w:p>
        </w:tc>
        <w:tc>
          <w:tcPr>
            <w:tcW w:w="1540" w:type="dxa"/>
            <w:tcBorders>
              <w:top w:val="nil"/>
              <w:left w:val="nil"/>
              <w:bottom w:val="nil"/>
              <w:right w:val="nil"/>
            </w:tcBorders>
            <w:tcMar>
              <w:top w:w="128" w:type="dxa"/>
              <w:left w:w="43" w:type="dxa"/>
              <w:bottom w:w="43" w:type="dxa"/>
              <w:right w:w="43" w:type="dxa"/>
            </w:tcMar>
          </w:tcPr>
          <w:p w14:paraId="051F9E60" w14:textId="77777777" w:rsidR="00DD2EA9" w:rsidRPr="00DA1B0F" w:rsidRDefault="00DD2EA9" w:rsidP="00DA1B0F">
            <w:pPr>
              <w:rPr>
                <w:sz w:val="21"/>
              </w:rPr>
            </w:pPr>
            <w:r w:rsidRPr="00DA1B0F">
              <w:rPr>
                <w:sz w:val="21"/>
              </w:rPr>
              <w:t>Aukra</w:t>
            </w:r>
          </w:p>
        </w:tc>
        <w:tc>
          <w:tcPr>
            <w:tcW w:w="860" w:type="dxa"/>
            <w:tcBorders>
              <w:top w:val="nil"/>
              <w:left w:val="nil"/>
              <w:bottom w:val="nil"/>
              <w:right w:val="nil"/>
            </w:tcBorders>
            <w:tcMar>
              <w:top w:w="128" w:type="dxa"/>
              <w:left w:w="43" w:type="dxa"/>
              <w:bottom w:w="43" w:type="dxa"/>
              <w:right w:w="43" w:type="dxa"/>
            </w:tcMar>
            <w:vAlign w:val="bottom"/>
          </w:tcPr>
          <w:p w14:paraId="290B8E7C" w14:textId="77777777" w:rsidR="00DD2EA9" w:rsidRPr="00DA1B0F" w:rsidRDefault="00DD2EA9" w:rsidP="00F57EAC">
            <w:pPr>
              <w:jc w:val="center"/>
              <w:rPr>
                <w:sz w:val="21"/>
              </w:rPr>
            </w:pPr>
            <w:r w:rsidRPr="00DA1B0F">
              <w:rPr>
                <w:sz w:val="21"/>
              </w:rPr>
              <w:t>27,6</w:t>
            </w:r>
          </w:p>
        </w:tc>
        <w:tc>
          <w:tcPr>
            <w:tcW w:w="880" w:type="dxa"/>
            <w:tcBorders>
              <w:top w:val="nil"/>
              <w:left w:val="nil"/>
              <w:bottom w:val="nil"/>
              <w:right w:val="nil"/>
            </w:tcBorders>
            <w:tcMar>
              <w:top w:w="128" w:type="dxa"/>
              <w:left w:w="43" w:type="dxa"/>
              <w:bottom w:w="43" w:type="dxa"/>
              <w:right w:w="43" w:type="dxa"/>
            </w:tcMar>
            <w:vAlign w:val="bottom"/>
          </w:tcPr>
          <w:p w14:paraId="3B65FB12" w14:textId="77777777" w:rsidR="00DD2EA9" w:rsidRPr="00DA1B0F" w:rsidRDefault="00DD2EA9" w:rsidP="00F57EAC">
            <w:pPr>
              <w:jc w:val="center"/>
              <w:rPr>
                <w:sz w:val="21"/>
              </w:rPr>
            </w:pPr>
            <w:r w:rsidRPr="00DA1B0F">
              <w:rPr>
                <w:sz w:val="21"/>
              </w:rPr>
              <w:t>195,4</w:t>
            </w:r>
          </w:p>
        </w:tc>
        <w:tc>
          <w:tcPr>
            <w:tcW w:w="1180" w:type="dxa"/>
            <w:tcBorders>
              <w:top w:val="nil"/>
              <w:left w:val="nil"/>
              <w:bottom w:val="nil"/>
              <w:right w:val="nil"/>
            </w:tcBorders>
            <w:tcMar>
              <w:top w:w="128" w:type="dxa"/>
              <w:left w:w="43" w:type="dxa"/>
              <w:bottom w:w="43" w:type="dxa"/>
              <w:right w:w="43" w:type="dxa"/>
            </w:tcMar>
            <w:vAlign w:val="bottom"/>
          </w:tcPr>
          <w:p w14:paraId="525DBB14" w14:textId="77777777" w:rsidR="00DD2EA9" w:rsidRPr="00DA1B0F" w:rsidRDefault="00DD2EA9" w:rsidP="00F57EAC">
            <w:pPr>
              <w:jc w:val="center"/>
              <w:rPr>
                <w:sz w:val="21"/>
              </w:rPr>
            </w:pPr>
            <w:r w:rsidRPr="00DA1B0F">
              <w:rPr>
                <w:sz w:val="21"/>
              </w:rPr>
              <w:t>203,1</w:t>
            </w:r>
          </w:p>
        </w:tc>
        <w:tc>
          <w:tcPr>
            <w:tcW w:w="1440" w:type="dxa"/>
            <w:tcBorders>
              <w:top w:val="nil"/>
              <w:left w:val="nil"/>
              <w:bottom w:val="nil"/>
              <w:right w:val="nil"/>
            </w:tcBorders>
            <w:tcMar>
              <w:top w:w="128" w:type="dxa"/>
              <w:left w:w="43" w:type="dxa"/>
              <w:bottom w:w="43" w:type="dxa"/>
              <w:right w:w="43" w:type="dxa"/>
            </w:tcMar>
            <w:vAlign w:val="bottom"/>
          </w:tcPr>
          <w:p w14:paraId="70DECA6D" w14:textId="77777777" w:rsidR="00DD2EA9" w:rsidRPr="00DA1B0F" w:rsidRDefault="00DD2EA9" w:rsidP="00F57EAC">
            <w:pPr>
              <w:jc w:val="center"/>
              <w:rPr>
                <w:sz w:val="21"/>
              </w:rPr>
            </w:pPr>
            <w:r w:rsidRPr="00DA1B0F">
              <w:rPr>
                <w:sz w:val="21"/>
              </w:rPr>
              <w:t>90,9</w:t>
            </w:r>
          </w:p>
        </w:tc>
        <w:tc>
          <w:tcPr>
            <w:tcW w:w="1880" w:type="dxa"/>
            <w:tcBorders>
              <w:top w:val="nil"/>
              <w:left w:val="nil"/>
              <w:bottom w:val="nil"/>
              <w:right w:val="nil"/>
            </w:tcBorders>
            <w:tcMar>
              <w:top w:w="128" w:type="dxa"/>
              <w:left w:w="43" w:type="dxa"/>
              <w:bottom w:w="43" w:type="dxa"/>
              <w:right w:w="43" w:type="dxa"/>
            </w:tcMar>
            <w:vAlign w:val="bottom"/>
          </w:tcPr>
          <w:p w14:paraId="2E08A179"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C276BC3" w14:textId="77777777" w:rsidR="00DD2EA9" w:rsidRPr="00DA1B0F" w:rsidRDefault="00DD2EA9" w:rsidP="00F57EAC">
            <w:pPr>
              <w:jc w:val="center"/>
              <w:rPr>
                <w:sz w:val="21"/>
              </w:rPr>
            </w:pPr>
            <w:r w:rsidRPr="00DA1B0F">
              <w:rPr>
                <w:sz w:val="21"/>
              </w:rPr>
              <w:t>-117,5</w:t>
            </w:r>
          </w:p>
        </w:tc>
      </w:tr>
      <w:tr w:rsidR="004A055A" w:rsidRPr="00DA1B0F" w14:paraId="48B6FB71" w14:textId="77777777">
        <w:trPr>
          <w:trHeight w:val="380"/>
        </w:trPr>
        <w:tc>
          <w:tcPr>
            <w:tcW w:w="560" w:type="dxa"/>
            <w:tcBorders>
              <w:top w:val="nil"/>
              <w:left w:val="nil"/>
              <w:bottom w:val="nil"/>
              <w:right w:val="nil"/>
            </w:tcBorders>
            <w:tcMar>
              <w:top w:w="128" w:type="dxa"/>
              <w:left w:w="43" w:type="dxa"/>
              <w:bottom w:w="43" w:type="dxa"/>
              <w:right w:w="43" w:type="dxa"/>
            </w:tcMar>
          </w:tcPr>
          <w:p w14:paraId="3D590812" w14:textId="77777777" w:rsidR="00DD2EA9" w:rsidRPr="00DA1B0F" w:rsidRDefault="00DD2EA9" w:rsidP="00DA1B0F">
            <w:pPr>
              <w:rPr>
                <w:sz w:val="21"/>
              </w:rPr>
            </w:pPr>
            <w:r w:rsidRPr="00DA1B0F">
              <w:rPr>
                <w:sz w:val="21"/>
              </w:rPr>
              <w:t>1554</w:t>
            </w:r>
          </w:p>
        </w:tc>
        <w:tc>
          <w:tcPr>
            <w:tcW w:w="1540" w:type="dxa"/>
            <w:tcBorders>
              <w:top w:val="nil"/>
              <w:left w:val="nil"/>
              <w:bottom w:val="nil"/>
              <w:right w:val="nil"/>
            </w:tcBorders>
            <w:tcMar>
              <w:top w:w="128" w:type="dxa"/>
              <w:left w:w="43" w:type="dxa"/>
              <w:bottom w:w="43" w:type="dxa"/>
              <w:right w:w="43" w:type="dxa"/>
            </w:tcMar>
          </w:tcPr>
          <w:p w14:paraId="1B97744E" w14:textId="77777777" w:rsidR="00DD2EA9" w:rsidRPr="00DA1B0F" w:rsidRDefault="00DD2EA9" w:rsidP="00DA1B0F">
            <w:pPr>
              <w:rPr>
                <w:sz w:val="21"/>
              </w:rPr>
            </w:pPr>
            <w:r w:rsidRPr="00DA1B0F">
              <w:rPr>
                <w:sz w:val="21"/>
              </w:rPr>
              <w:t>Averøy</w:t>
            </w:r>
          </w:p>
        </w:tc>
        <w:tc>
          <w:tcPr>
            <w:tcW w:w="860" w:type="dxa"/>
            <w:tcBorders>
              <w:top w:val="nil"/>
              <w:left w:val="nil"/>
              <w:bottom w:val="nil"/>
              <w:right w:val="nil"/>
            </w:tcBorders>
            <w:tcMar>
              <w:top w:w="128" w:type="dxa"/>
              <w:left w:w="43" w:type="dxa"/>
              <w:bottom w:w="43" w:type="dxa"/>
              <w:right w:w="43" w:type="dxa"/>
            </w:tcMar>
            <w:vAlign w:val="bottom"/>
          </w:tcPr>
          <w:p w14:paraId="1C559F0B" w14:textId="77777777" w:rsidR="00DD2EA9" w:rsidRPr="00DA1B0F" w:rsidRDefault="00DD2EA9" w:rsidP="00F57EAC">
            <w:pPr>
              <w:jc w:val="center"/>
              <w:rPr>
                <w:sz w:val="21"/>
              </w:rPr>
            </w:pPr>
            <w:r w:rsidRPr="00DA1B0F">
              <w:rPr>
                <w:sz w:val="21"/>
              </w:rPr>
              <w:t>1,2</w:t>
            </w:r>
          </w:p>
        </w:tc>
        <w:tc>
          <w:tcPr>
            <w:tcW w:w="880" w:type="dxa"/>
            <w:tcBorders>
              <w:top w:val="nil"/>
              <w:left w:val="nil"/>
              <w:bottom w:val="nil"/>
              <w:right w:val="nil"/>
            </w:tcBorders>
            <w:tcMar>
              <w:top w:w="128" w:type="dxa"/>
              <w:left w:w="43" w:type="dxa"/>
              <w:bottom w:w="43" w:type="dxa"/>
              <w:right w:w="43" w:type="dxa"/>
            </w:tcMar>
            <w:vAlign w:val="bottom"/>
          </w:tcPr>
          <w:p w14:paraId="1BC32025" w14:textId="77777777" w:rsidR="00DD2EA9" w:rsidRPr="00DA1B0F" w:rsidRDefault="00DD2EA9" w:rsidP="00F57EAC">
            <w:pPr>
              <w:jc w:val="center"/>
              <w:rPr>
                <w:sz w:val="21"/>
              </w:rPr>
            </w:pPr>
            <w:r w:rsidRPr="00DA1B0F">
              <w:rPr>
                <w:sz w:val="21"/>
              </w:rPr>
              <w:t>1,0</w:t>
            </w:r>
          </w:p>
        </w:tc>
        <w:tc>
          <w:tcPr>
            <w:tcW w:w="1180" w:type="dxa"/>
            <w:tcBorders>
              <w:top w:val="nil"/>
              <w:left w:val="nil"/>
              <w:bottom w:val="nil"/>
              <w:right w:val="nil"/>
            </w:tcBorders>
            <w:tcMar>
              <w:top w:w="128" w:type="dxa"/>
              <w:left w:w="43" w:type="dxa"/>
              <w:bottom w:w="43" w:type="dxa"/>
              <w:right w:w="43" w:type="dxa"/>
            </w:tcMar>
            <w:vAlign w:val="bottom"/>
          </w:tcPr>
          <w:p w14:paraId="27B4F94B" w14:textId="77777777" w:rsidR="00DD2EA9" w:rsidRPr="00DA1B0F" w:rsidRDefault="00DD2EA9" w:rsidP="00F57EAC">
            <w:pPr>
              <w:jc w:val="center"/>
              <w:rPr>
                <w:sz w:val="21"/>
              </w:rPr>
            </w:pPr>
            <w:r w:rsidRPr="00DA1B0F">
              <w:rPr>
                <w:sz w:val="21"/>
              </w:rPr>
              <w:t>-1,2</w:t>
            </w:r>
          </w:p>
        </w:tc>
        <w:tc>
          <w:tcPr>
            <w:tcW w:w="1440" w:type="dxa"/>
            <w:tcBorders>
              <w:top w:val="nil"/>
              <w:left w:val="nil"/>
              <w:bottom w:val="nil"/>
              <w:right w:val="nil"/>
            </w:tcBorders>
            <w:tcMar>
              <w:top w:w="128" w:type="dxa"/>
              <w:left w:w="43" w:type="dxa"/>
              <w:bottom w:w="43" w:type="dxa"/>
              <w:right w:w="43" w:type="dxa"/>
            </w:tcMar>
            <w:vAlign w:val="bottom"/>
          </w:tcPr>
          <w:p w14:paraId="64CC8185" w14:textId="77777777" w:rsidR="00DD2EA9" w:rsidRPr="00DA1B0F" w:rsidRDefault="00DD2EA9" w:rsidP="00F57EAC">
            <w:pPr>
              <w:jc w:val="center"/>
              <w:rPr>
                <w:sz w:val="21"/>
              </w:rPr>
            </w:pPr>
            <w:r w:rsidRPr="00DA1B0F">
              <w:rPr>
                <w:sz w:val="21"/>
              </w:rPr>
              <w:t>112,8</w:t>
            </w:r>
          </w:p>
        </w:tc>
        <w:tc>
          <w:tcPr>
            <w:tcW w:w="1880" w:type="dxa"/>
            <w:tcBorders>
              <w:top w:val="nil"/>
              <w:left w:val="nil"/>
              <w:bottom w:val="nil"/>
              <w:right w:val="nil"/>
            </w:tcBorders>
            <w:tcMar>
              <w:top w:w="128" w:type="dxa"/>
              <w:left w:w="43" w:type="dxa"/>
              <w:bottom w:w="43" w:type="dxa"/>
              <w:right w:w="43" w:type="dxa"/>
            </w:tcMar>
            <w:vAlign w:val="bottom"/>
          </w:tcPr>
          <w:p w14:paraId="1491ABE7"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37C7591" w14:textId="77777777" w:rsidR="00DD2EA9" w:rsidRPr="00DA1B0F" w:rsidRDefault="00DD2EA9" w:rsidP="00F57EAC">
            <w:pPr>
              <w:jc w:val="center"/>
              <w:rPr>
                <w:sz w:val="21"/>
              </w:rPr>
            </w:pPr>
            <w:r w:rsidRPr="00DA1B0F">
              <w:rPr>
                <w:sz w:val="21"/>
              </w:rPr>
              <w:t>80,6</w:t>
            </w:r>
          </w:p>
        </w:tc>
      </w:tr>
      <w:tr w:rsidR="004A055A" w:rsidRPr="00DA1B0F" w14:paraId="1FC4E118" w14:textId="77777777">
        <w:trPr>
          <w:trHeight w:val="380"/>
        </w:trPr>
        <w:tc>
          <w:tcPr>
            <w:tcW w:w="560" w:type="dxa"/>
            <w:tcBorders>
              <w:top w:val="nil"/>
              <w:left w:val="nil"/>
              <w:bottom w:val="nil"/>
              <w:right w:val="nil"/>
            </w:tcBorders>
            <w:tcMar>
              <w:top w:w="128" w:type="dxa"/>
              <w:left w:w="43" w:type="dxa"/>
              <w:bottom w:w="43" w:type="dxa"/>
              <w:right w:w="43" w:type="dxa"/>
            </w:tcMar>
          </w:tcPr>
          <w:p w14:paraId="2ED8E7A2" w14:textId="77777777" w:rsidR="00DD2EA9" w:rsidRPr="00DA1B0F" w:rsidRDefault="00DD2EA9" w:rsidP="00DA1B0F">
            <w:pPr>
              <w:rPr>
                <w:sz w:val="21"/>
              </w:rPr>
            </w:pPr>
            <w:r w:rsidRPr="00DA1B0F">
              <w:rPr>
                <w:sz w:val="21"/>
              </w:rPr>
              <w:t>1557</w:t>
            </w:r>
          </w:p>
        </w:tc>
        <w:tc>
          <w:tcPr>
            <w:tcW w:w="1540" w:type="dxa"/>
            <w:tcBorders>
              <w:top w:val="nil"/>
              <w:left w:val="nil"/>
              <w:bottom w:val="nil"/>
              <w:right w:val="nil"/>
            </w:tcBorders>
            <w:tcMar>
              <w:top w:w="128" w:type="dxa"/>
              <w:left w:w="43" w:type="dxa"/>
              <w:bottom w:w="43" w:type="dxa"/>
              <w:right w:w="43" w:type="dxa"/>
            </w:tcMar>
          </w:tcPr>
          <w:p w14:paraId="523AF390" w14:textId="77777777" w:rsidR="00DD2EA9" w:rsidRPr="00DA1B0F" w:rsidRDefault="00DD2EA9" w:rsidP="00DA1B0F">
            <w:pPr>
              <w:rPr>
                <w:sz w:val="21"/>
              </w:rPr>
            </w:pPr>
            <w:r w:rsidRPr="00DA1B0F">
              <w:rPr>
                <w:sz w:val="21"/>
              </w:rPr>
              <w:t>Gjemnes</w:t>
            </w:r>
          </w:p>
        </w:tc>
        <w:tc>
          <w:tcPr>
            <w:tcW w:w="860" w:type="dxa"/>
            <w:tcBorders>
              <w:top w:val="nil"/>
              <w:left w:val="nil"/>
              <w:bottom w:val="nil"/>
              <w:right w:val="nil"/>
            </w:tcBorders>
            <w:tcMar>
              <w:top w:w="128" w:type="dxa"/>
              <w:left w:w="43" w:type="dxa"/>
              <w:bottom w:w="43" w:type="dxa"/>
              <w:right w:w="43" w:type="dxa"/>
            </w:tcMar>
            <w:vAlign w:val="bottom"/>
          </w:tcPr>
          <w:p w14:paraId="3A9EC09E" w14:textId="77777777" w:rsidR="00DD2EA9" w:rsidRPr="00DA1B0F" w:rsidRDefault="00DD2EA9" w:rsidP="00F57EAC">
            <w:pPr>
              <w:jc w:val="center"/>
              <w:rPr>
                <w:sz w:val="21"/>
              </w:rPr>
            </w:pPr>
            <w:r w:rsidRPr="00DA1B0F">
              <w:rPr>
                <w:sz w:val="21"/>
              </w:rPr>
              <w:t>4,1</w:t>
            </w:r>
          </w:p>
        </w:tc>
        <w:tc>
          <w:tcPr>
            <w:tcW w:w="880" w:type="dxa"/>
            <w:tcBorders>
              <w:top w:val="nil"/>
              <w:left w:val="nil"/>
              <w:bottom w:val="nil"/>
              <w:right w:val="nil"/>
            </w:tcBorders>
            <w:tcMar>
              <w:top w:w="128" w:type="dxa"/>
              <w:left w:w="43" w:type="dxa"/>
              <w:bottom w:w="43" w:type="dxa"/>
              <w:right w:w="43" w:type="dxa"/>
            </w:tcMar>
            <w:vAlign w:val="bottom"/>
          </w:tcPr>
          <w:p w14:paraId="7750370D" w14:textId="77777777" w:rsidR="00DD2EA9" w:rsidRPr="00DA1B0F" w:rsidRDefault="00DD2EA9" w:rsidP="00F57EAC">
            <w:pPr>
              <w:jc w:val="center"/>
              <w:rPr>
                <w:sz w:val="21"/>
              </w:rPr>
            </w:pPr>
            <w:r w:rsidRPr="00DA1B0F">
              <w:rPr>
                <w:sz w:val="21"/>
              </w:rPr>
              <w:t>18,9</w:t>
            </w:r>
          </w:p>
        </w:tc>
        <w:tc>
          <w:tcPr>
            <w:tcW w:w="1180" w:type="dxa"/>
            <w:tcBorders>
              <w:top w:val="nil"/>
              <w:left w:val="nil"/>
              <w:bottom w:val="nil"/>
              <w:right w:val="nil"/>
            </w:tcBorders>
            <w:tcMar>
              <w:top w:w="128" w:type="dxa"/>
              <w:left w:w="43" w:type="dxa"/>
              <w:bottom w:w="43" w:type="dxa"/>
              <w:right w:w="43" w:type="dxa"/>
            </w:tcMar>
            <w:vAlign w:val="bottom"/>
          </w:tcPr>
          <w:p w14:paraId="5B5CDCC4" w14:textId="77777777" w:rsidR="00DD2EA9" w:rsidRPr="00DA1B0F" w:rsidRDefault="00DD2EA9" w:rsidP="00F57EAC">
            <w:pPr>
              <w:jc w:val="center"/>
              <w:rPr>
                <w:sz w:val="21"/>
              </w:rPr>
            </w:pPr>
            <w:r w:rsidRPr="00DA1B0F">
              <w:rPr>
                <w:sz w:val="21"/>
              </w:rPr>
              <w:t>22,1</w:t>
            </w:r>
          </w:p>
        </w:tc>
        <w:tc>
          <w:tcPr>
            <w:tcW w:w="1440" w:type="dxa"/>
            <w:tcBorders>
              <w:top w:val="nil"/>
              <w:left w:val="nil"/>
              <w:bottom w:val="nil"/>
              <w:right w:val="nil"/>
            </w:tcBorders>
            <w:tcMar>
              <w:top w:w="128" w:type="dxa"/>
              <w:left w:w="43" w:type="dxa"/>
              <w:bottom w:w="43" w:type="dxa"/>
              <w:right w:w="43" w:type="dxa"/>
            </w:tcMar>
            <w:vAlign w:val="bottom"/>
          </w:tcPr>
          <w:p w14:paraId="148E2C8A" w14:textId="77777777" w:rsidR="00DD2EA9" w:rsidRPr="00DA1B0F" w:rsidRDefault="00DD2EA9" w:rsidP="00F57EAC">
            <w:pPr>
              <w:jc w:val="center"/>
              <w:rPr>
                <w:sz w:val="21"/>
              </w:rPr>
            </w:pPr>
            <w:r w:rsidRPr="00DA1B0F">
              <w:rPr>
                <w:sz w:val="21"/>
              </w:rPr>
              <w:t>109,6</w:t>
            </w:r>
          </w:p>
        </w:tc>
        <w:tc>
          <w:tcPr>
            <w:tcW w:w="1880" w:type="dxa"/>
            <w:tcBorders>
              <w:top w:val="nil"/>
              <w:left w:val="nil"/>
              <w:bottom w:val="nil"/>
              <w:right w:val="nil"/>
            </w:tcBorders>
            <w:tcMar>
              <w:top w:w="128" w:type="dxa"/>
              <w:left w:w="43" w:type="dxa"/>
              <w:bottom w:w="43" w:type="dxa"/>
              <w:right w:w="43" w:type="dxa"/>
            </w:tcMar>
            <w:vAlign w:val="bottom"/>
          </w:tcPr>
          <w:p w14:paraId="2D4F5BBD"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587F1E93" w14:textId="77777777" w:rsidR="00DD2EA9" w:rsidRPr="00DA1B0F" w:rsidRDefault="00DD2EA9" w:rsidP="00F57EAC">
            <w:pPr>
              <w:jc w:val="center"/>
              <w:rPr>
                <w:sz w:val="21"/>
              </w:rPr>
            </w:pPr>
            <w:r w:rsidRPr="00DA1B0F">
              <w:rPr>
                <w:sz w:val="21"/>
              </w:rPr>
              <w:t>39,5</w:t>
            </w:r>
          </w:p>
        </w:tc>
      </w:tr>
      <w:tr w:rsidR="004A055A" w:rsidRPr="00DA1B0F" w14:paraId="3F38DB65" w14:textId="77777777">
        <w:trPr>
          <w:trHeight w:val="380"/>
        </w:trPr>
        <w:tc>
          <w:tcPr>
            <w:tcW w:w="560" w:type="dxa"/>
            <w:tcBorders>
              <w:top w:val="nil"/>
              <w:left w:val="nil"/>
              <w:bottom w:val="nil"/>
              <w:right w:val="nil"/>
            </w:tcBorders>
            <w:tcMar>
              <w:top w:w="128" w:type="dxa"/>
              <w:left w:w="43" w:type="dxa"/>
              <w:bottom w:w="43" w:type="dxa"/>
              <w:right w:w="43" w:type="dxa"/>
            </w:tcMar>
          </w:tcPr>
          <w:p w14:paraId="5EFC1A94" w14:textId="77777777" w:rsidR="00DD2EA9" w:rsidRPr="00DA1B0F" w:rsidRDefault="00DD2EA9" w:rsidP="00DA1B0F">
            <w:pPr>
              <w:rPr>
                <w:sz w:val="21"/>
              </w:rPr>
            </w:pPr>
            <w:r w:rsidRPr="00DA1B0F">
              <w:rPr>
                <w:sz w:val="21"/>
              </w:rPr>
              <w:t>1560</w:t>
            </w:r>
          </w:p>
        </w:tc>
        <w:tc>
          <w:tcPr>
            <w:tcW w:w="1540" w:type="dxa"/>
            <w:tcBorders>
              <w:top w:val="nil"/>
              <w:left w:val="nil"/>
              <w:bottom w:val="nil"/>
              <w:right w:val="nil"/>
            </w:tcBorders>
            <w:tcMar>
              <w:top w:w="128" w:type="dxa"/>
              <w:left w:w="43" w:type="dxa"/>
              <w:bottom w:w="43" w:type="dxa"/>
              <w:right w:w="43" w:type="dxa"/>
            </w:tcMar>
          </w:tcPr>
          <w:p w14:paraId="089476D6" w14:textId="77777777" w:rsidR="00DD2EA9" w:rsidRPr="00DA1B0F" w:rsidRDefault="00DD2EA9" w:rsidP="00DA1B0F">
            <w:pPr>
              <w:rPr>
                <w:sz w:val="21"/>
              </w:rPr>
            </w:pPr>
            <w:r w:rsidRPr="00DA1B0F">
              <w:rPr>
                <w:sz w:val="21"/>
              </w:rPr>
              <w:t>Tingvoll</w:t>
            </w:r>
          </w:p>
        </w:tc>
        <w:tc>
          <w:tcPr>
            <w:tcW w:w="860" w:type="dxa"/>
            <w:tcBorders>
              <w:top w:val="nil"/>
              <w:left w:val="nil"/>
              <w:bottom w:val="nil"/>
              <w:right w:val="nil"/>
            </w:tcBorders>
            <w:tcMar>
              <w:top w:w="128" w:type="dxa"/>
              <w:left w:w="43" w:type="dxa"/>
              <w:bottom w:w="43" w:type="dxa"/>
              <w:right w:w="43" w:type="dxa"/>
            </w:tcMar>
            <w:vAlign w:val="bottom"/>
          </w:tcPr>
          <w:p w14:paraId="429FA5C4" w14:textId="77777777" w:rsidR="00DD2EA9" w:rsidRPr="00DA1B0F" w:rsidRDefault="00DD2EA9" w:rsidP="00F57EAC">
            <w:pPr>
              <w:jc w:val="center"/>
              <w:rPr>
                <w:sz w:val="21"/>
              </w:rPr>
            </w:pPr>
            <w:r w:rsidRPr="00DA1B0F">
              <w:rPr>
                <w:sz w:val="21"/>
              </w:rPr>
              <w:t>-1,1</w:t>
            </w:r>
          </w:p>
        </w:tc>
        <w:tc>
          <w:tcPr>
            <w:tcW w:w="880" w:type="dxa"/>
            <w:tcBorders>
              <w:top w:val="nil"/>
              <w:left w:val="nil"/>
              <w:bottom w:val="nil"/>
              <w:right w:val="nil"/>
            </w:tcBorders>
            <w:tcMar>
              <w:top w:w="128" w:type="dxa"/>
              <w:left w:w="43" w:type="dxa"/>
              <w:bottom w:w="43" w:type="dxa"/>
              <w:right w:w="43" w:type="dxa"/>
            </w:tcMar>
            <w:vAlign w:val="bottom"/>
          </w:tcPr>
          <w:p w14:paraId="01A7289F" w14:textId="77777777" w:rsidR="00DD2EA9" w:rsidRPr="00DA1B0F" w:rsidRDefault="00DD2EA9" w:rsidP="00F57EAC">
            <w:pPr>
              <w:jc w:val="center"/>
              <w:rPr>
                <w:sz w:val="21"/>
              </w:rPr>
            </w:pPr>
            <w:r w:rsidRPr="00DA1B0F">
              <w:rPr>
                <w:sz w:val="21"/>
              </w:rPr>
              <w:t>-4,7</w:t>
            </w:r>
          </w:p>
        </w:tc>
        <w:tc>
          <w:tcPr>
            <w:tcW w:w="1180" w:type="dxa"/>
            <w:tcBorders>
              <w:top w:val="nil"/>
              <w:left w:val="nil"/>
              <w:bottom w:val="nil"/>
              <w:right w:val="nil"/>
            </w:tcBorders>
            <w:tcMar>
              <w:top w:w="128" w:type="dxa"/>
              <w:left w:w="43" w:type="dxa"/>
              <w:bottom w:w="43" w:type="dxa"/>
              <w:right w:w="43" w:type="dxa"/>
            </w:tcMar>
            <w:vAlign w:val="bottom"/>
          </w:tcPr>
          <w:p w14:paraId="04CE1C21" w14:textId="77777777" w:rsidR="00DD2EA9" w:rsidRPr="00DA1B0F" w:rsidRDefault="00DD2EA9" w:rsidP="00F57EAC">
            <w:pPr>
              <w:jc w:val="center"/>
              <w:rPr>
                <w:sz w:val="21"/>
              </w:rPr>
            </w:pPr>
            <w:r w:rsidRPr="00DA1B0F">
              <w:rPr>
                <w:sz w:val="21"/>
              </w:rPr>
              <w:t>-4,3</w:t>
            </w:r>
          </w:p>
        </w:tc>
        <w:tc>
          <w:tcPr>
            <w:tcW w:w="1440" w:type="dxa"/>
            <w:tcBorders>
              <w:top w:val="nil"/>
              <w:left w:val="nil"/>
              <w:bottom w:val="nil"/>
              <w:right w:val="nil"/>
            </w:tcBorders>
            <w:tcMar>
              <w:top w:w="128" w:type="dxa"/>
              <w:left w:w="43" w:type="dxa"/>
              <w:bottom w:w="43" w:type="dxa"/>
              <w:right w:w="43" w:type="dxa"/>
            </w:tcMar>
            <w:vAlign w:val="bottom"/>
          </w:tcPr>
          <w:p w14:paraId="7219D296" w14:textId="77777777" w:rsidR="00DD2EA9" w:rsidRPr="00DA1B0F" w:rsidRDefault="00DD2EA9" w:rsidP="00F57EAC">
            <w:pPr>
              <w:jc w:val="center"/>
              <w:rPr>
                <w:sz w:val="21"/>
              </w:rPr>
            </w:pPr>
            <w:r w:rsidRPr="00DA1B0F">
              <w:rPr>
                <w:sz w:val="21"/>
              </w:rPr>
              <w:t>80,2</w:t>
            </w:r>
          </w:p>
        </w:tc>
        <w:tc>
          <w:tcPr>
            <w:tcW w:w="1880" w:type="dxa"/>
            <w:tcBorders>
              <w:top w:val="nil"/>
              <w:left w:val="nil"/>
              <w:bottom w:val="nil"/>
              <w:right w:val="nil"/>
            </w:tcBorders>
            <w:tcMar>
              <w:top w:w="128" w:type="dxa"/>
              <w:left w:w="43" w:type="dxa"/>
              <w:bottom w:w="43" w:type="dxa"/>
              <w:right w:w="43" w:type="dxa"/>
            </w:tcMar>
            <w:vAlign w:val="bottom"/>
          </w:tcPr>
          <w:p w14:paraId="63B0BD75"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0E6120ED" w14:textId="77777777" w:rsidR="00DD2EA9" w:rsidRPr="00DA1B0F" w:rsidRDefault="00DD2EA9" w:rsidP="00F57EAC">
            <w:pPr>
              <w:jc w:val="center"/>
              <w:rPr>
                <w:sz w:val="21"/>
              </w:rPr>
            </w:pPr>
            <w:r w:rsidRPr="00DA1B0F">
              <w:rPr>
                <w:sz w:val="21"/>
              </w:rPr>
              <w:t>64,5</w:t>
            </w:r>
          </w:p>
        </w:tc>
      </w:tr>
      <w:tr w:rsidR="004A055A" w:rsidRPr="00DA1B0F" w14:paraId="5F2521BC" w14:textId="77777777">
        <w:trPr>
          <w:trHeight w:val="380"/>
        </w:trPr>
        <w:tc>
          <w:tcPr>
            <w:tcW w:w="560" w:type="dxa"/>
            <w:tcBorders>
              <w:top w:val="nil"/>
              <w:left w:val="nil"/>
              <w:bottom w:val="nil"/>
              <w:right w:val="nil"/>
            </w:tcBorders>
            <w:tcMar>
              <w:top w:w="128" w:type="dxa"/>
              <w:left w:w="43" w:type="dxa"/>
              <w:bottom w:w="43" w:type="dxa"/>
              <w:right w:w="43" w:type="dxa"/>
            </w:tcMar>
          </w:tcPr>
          <w:p w14:paraId="03458D7C" w14:textId="77777777" w:rsidR="00DD2EA9" w:rsidRPr="00DA1B0F" w:rsidRDefault="00DD2EA9" w:rsidP="00DA1B0F">
            <w:pPr>
              <w:rPr>
                <w:sz w:val="21"/>
              </w:rPr>
            </w:pPr>
            <w:r w:rsidRPr="00DA1B0F">
              <w:rPr>
                <w:sz w:val="21"/>
              </w:rPr>
              <w:t>1563</w:t>
            </w:r>
          </w:p>
        </w:tc>
        <w:tc>
          <w:tcPr>
            <w:tcW w:w="1540" w:type="dxa"/>
            <w:tcBorders>
              <w:top w:val="nil"/>
              <w:left w:val="nil"/>
              <w:bottom w:val="nil"/>
              <w:right w:val="nil"/>
            </w:tcBorders>
            <w:tcMar>
              <w:top w:w="128" w:type="dxa"/>
              <w:left w:w="43" w:type="dxa"/>
              <w:bottom w:w="43" w:type="dxa"/>
              <w:right w:w="43" w:type="dxa"/>
            </w:tcMar>
          </w:tcPr>
          <w:p w14:paraId="1E516EB8" w14:textId="77777777" w:rsidR="00DD2EA9" w:rsidRPr="00DA1B0F" w:rsidRDefault="00DD2EA9" w:rsidP="00DA1B0F">
            <w:pPr>
              <w:rPr>
                <w:sz w:val="21"/>
              </w:rPr>
            </w:pPr>
            <w:r w:rsidRPr="00DA1B0F">
              <w:rPr>
                <w:sz w:val="21"/>
              </w:rPr>
              <w:t>Sunndal</w:t>
            </w:r>
          </w:p>
        </w:tc>
        <w:tc>
          <w:tcPr>
            <w:tcW w:w="860" w:type="dxa"/>
            <w:tcBorders>
              <w:top w:val="nil"/>
              <w:left w:val="nil"/>
              <w:bottom w:val="nil"/>
              <w:right w:val="nil"/>
            </w:tcBorders>
            <w:tcMar>
              <w:top w:w="128" w:type="dxa"/>
              <w:left w:w="43" w:type="dxa"/>
              <w:bottom w:w="43" w:type="dxa"/>
              <w:right w:w="43" w:type="dxa"/>
            </w:tcMar>
            <w:vAlign w:val="bottom"/>
          </w:tcPr>
          <w:p w14:paraId="351143D1" w14:textId="77777777" w:rsidR="00DD2EA9" w:rsidRPr="00DA1B0F" w:rsidRDefault="00DD2EA9" w:rsidP="00F57EAC">
            <w:pPr>
              <w:jc w:val="center"/>
              <w:rPr>
                <w:sz w:val="21"/>
              </w:rPr>
            </w:pPr>
            <w:r w:rsidRPr="00DA1B0F">
              <w:rPr>
                <w:sz w:val="21"/>
              </w:rPr>
              <w:t>-0,4</w:t>
            </w:r>
          </w:p>
        </w:tc>
        <w:tc>
          <w:tcPr>
            <w:tcW w:w="880" w:type="dxa"/>
            <w:tcBorders>
              <w:top w:val="nil"/>
              <w:left w:val="nil"/>
              <w:bottom w:val="nil"/>
              <w:right w:val="nil"/>
            </w:tcBorders>
            <w:tcMar>
              <w:top w:w="128" w:type="dxa"/>
              <w:left w:w="43" w:type="dxa"/>
              <w:bottom w:w="43" w:type="dxa"/>
              <w:right w:w="43" w:type="dxa"/>
            </w:tcMar>
            <w:vAlign w:val="bottom"/>
          </w:tcPr>
          <w:p w14:paraId="72637187" w14:textId="77777777" w:rsidR="00DD2EA9" w:rsidRPr="00DA1B0F" w:rsidRDefault="00DD2EA9" w:rsidP="00F57EAC">
            <w:pPr>
              <w:jc w:val="center"/>
              <w:rPr>
                <w:sz w:val="21"/>
              </w:rPr>
            </w:pPr>
            <w:r w:rsidRPr="00DA1B0F">
              <w:rPr>
                <w:sz w:val="21"/>
              </w:rPr>
              <w:t>17,8</w:t>
            </w:r>
          </w:p>
        </w:tc>
        <w:tc>
          <w:tcPr>
            <w:tcW w:w="1180" w:type="dxa"/>
            <w:tcBorders>
              <w:top w:val="nil"/>
              <w:left w:val="nil"/>
              <w:bottom w:val="nil"/>
              <w:right w:val="nil"/>
            </w:tcBorders>
            <w:tcMar>
              <w:top w:w="128" w:type="dxa"/>
              <w:left w:w="43" w:type="dxa"/>
              <w:bottom w:w="43" w:type="dxa"/>
              <w:right w:w="43" w:type="dxa"/>
            </w:tcMar>
            <w:vAlign w:val="bottom"/>
          </w:tcPr>
          <w:p w14:paraId="6C07489E" w14:textId="77777777" w:rsidR="00DD2EA9" w:rsidRPr="00DA1B0F" w:rsidRDefault="00DD2EA9" w:rsidP="00F57EAC">
            <w:pPr>
              <w:jc w:val="center"/>
              <w:rPr>
                <w:sz w:val="21"/>
              </w:rPr>
            </w:pPr>
            <w:r w:rsidRPr="00DA1B0F">
              <w:rPr>
                <w:sz w:val="21"/>
              </w:rPr>
              <w:t>19,2</w:t>
            </w:r>
          </w:p>
        </w:tc>
        <w:tc>
          <w:tcPr>
            <w:tcW w:w="1440" w:type="dxa"/>
            <w:tcBorders>
              <w:top w:val="nil"/>
              <w:left w:val="nil"/>
              <w:bottom w:val="nil"/>
              <w:right w:val="nil"/>
            </w:tcBorders>
            <w:tcMar>
              <w:top w:w="128" w:type="dxa"/>
              <w:left w:w="43" w:type="dxa"/>
              <w:bottom w:w="43" w:type="dxa"/>
              <w:right w:w="43" w:type="dxa"/>
            </w:tcMar>
            <w:vAlign w:val="bottom"/>
          </w:tcPr>
          <w:p w14:paraId="6E79C9E9" w14:textId="77777777" w:rsidR="00DD2EA9" w:rsidRPr="00DA1B0F" w:rsidRDefault="00DD2EA9" w:rsidP="00F57EAC">
            <w:pPr>
              <w:jc w:val="center"/>
              <w:rPr>
                <w:sz w:val="21"/>
              </w:rPr>
            </w:pPr>
            <w:r w:rsidRPr="00DA1B0F">
              <w:rPr>
                <w:sz w:val="21"/>
              </w:rPr>
              <w:t>88,8</w:t>
            </w:r>
          </w:p>
        </w:tc>
        <w:tc>
          <w:tcPr>
            <w:tcW w:w="1880" w:type="dxa"/>
            <w:tcBorders>
              <w:top w:val="nil"/>
              <w:left w:val="nil"/>
              <w:bottom w:val="nil"/>
              <w:right w:val="nil"/>
            </w:tcBorders>
            <w:tcMar>
              <w:top w:w="128" w:type="dxa"/>
              <w:left w:w="43" w:type="dxa"/>
              <w:bottom w:w="43" w:type="dxa"/>
              <w:right w:w="43" w:type="dxa"/>
            </w:tcMar>
            <w:vAlign w:val="bottom"/>
          </w:tcPr>
          <w:p w14:paraId="5143DADE" w14:textId="77777777" w:rsidR="00DD2EA9" w:rsidRPr="00DA1B0F" w:rsidRDefault="00DD2EA9" w:rsidP="00F57EAC">
            <w:pPr>
              <w:jc w:val="center"/>
              <w:rPr>
                <w:sz w:val="21"/>
              </w:rPr>
            </w:pPr>
            <w:r w:rsidRPr="00DA1B0F">
              <w:rPr>
                <w:sz w:val="21"/>
              </w:rPr>
              <w:t>12,4</w:t>
            </w:r>
          </w:p>
        </w:tc>
        <w:tc>
          <w:tcPr>
            <w:tcW w:w="1120" w:type="dxa"/>
            <w:tcBorders>
              <w:top w:val="nil"/>
              <w:left w:val="nil"/>
              <w:bottom w:val="nil"/>
              <w:right w:val="nil"/>
            </w:tcBorders>
            <w:tcMar>
              <w:top w:w="128" w:type="dxa"/>
              <w:left w:w="43" w:type="dxa"/>
              <w:bottom w:w="43" w:type="dxa"/>
              <w:right w:w="43" w:type="dxa"/>
            </w:tcMar>
            <w:vAlign w:val="bottom"/>
          </w:tcPr>
          <w:p w14:paraId="33304DCB" w14:textId="77777777" w:rsidR="00DD2EA9" w:rsidRPr="00DA1B0F" w:rsidRDefault="00DD2EA9" w:rsidP="00F57EAC">
            <w:pPr>
              <w:jc w:val="center"/>
              <w:rPr>
                <w:sz w:val="21"/>
              </w:rPr>
            </w:pPr>
            <w:r w:rsidRPr="00DA1B0F">
              <w:rPr>
                <w:sz w:val="21"/>
              </w:rPr>
              <w:t>45,2</w:t>
            </w:r>
          </w:p>
        </w:tc>
      </w:tr>
      <w:tr w:rsidR="004A055A" w:rsidRPr="00DA1B0F" w14:paraId="6A686FE6" w14:textId="77777777">
        <w:trPr>
          <w:trHeight w:val="380"/>
        </w:trPr>
        <w:tc>
          <w:tcPr>
            <w:tcW w:w="560" w:type="dxa"/>
            <w:tcBorders>
              <w:top w:val="nil"/>
              <w:left w:val="nil"/>
              <w:bottom w:val="nil"/>
              <w:right w:val="nil"/>
            </w:tcBorders>
            <w:tcMar>
              <w:top w:w="128" w:type="dxa"/>
              <w:left w:w="43" w:type="dxa"/>
              <w:bottom w:w="43" w:type="dxa"/>
              <w:right w:w="43" w:type="dxa"/>
            </w:tcMar>
          </w:tcPr>
          <w:p w14:paraId="2E8C23F5" w14:textId="77777777" w:rsidR="00DD2EA9" w:rsidRPr="00DA1B0F" w:rsidRDefault="00DD2EA9" w:rsidP="00DA1B0F">
            <w:pPr>
              <w:rPr>
                <w:sz w:val="21"/>
              </w:rPr>
            </w:pPr>
            <w:r w:rsidRPr="00DA1B0F">
              <w:rPr>
                <w:sz w:val="21"/>
              </w:rPr>
              <w:t>1566</w:t>
            </w:r>
          </w:p>
        </w:tc>
        <w:tc>
          <w:tcPr>
            <w:tcW w:w="1540" w:type="dxa"/>
            <w:tcBorders>
              <w:top w:val="nil"/>
              <w:left w:val="nil"/>
              <w:bottom w:val="nil"/>
              <w:right w:val="nil"/>
            </w:tcBorders>
            <w:tcMar>
              <w:top w:w="128" w:type="dxa"/>
              <w:left w:w="43" w:type="dxa"/>
              <w:bottom w:w="43" w:type="dxa"/>
              <w:right w:w="43" w:type="dxa"/>
            </w:tcMar>
          </w:tcPr>
          <w:p w14:paraId="514C2EBE" w14:textId="77777777" w:rsidR="00DD2EA9" w:rsidRPr="00DA1B0F" w:rsidRDefault="00DD2EA9" w:rsidP="00DA1B0F">
            <w:pPr>
              <w:rPr>
                <w:sz w:val="21"/>
              </w:rPr>
            </w:pPr>
            <w:r w:rsidRPr="00DA1B0F">
              <w:rPr>
                <w:sz w:val="21"/>
              </w:rPr>
              <w:t>Surnadal</w:t>
            </w:r>
          </w:p>
        </w:tc>
        <w:tc>
          <w:tcPr>
            <w:tcW w:w="860" w:type="dxa"/>
            <w:tcBorders>
              <w:top w:val="nil"/>
              <w:left w:val="nil"/>
              <w:bottom w:val="nil"/>
              <w:right w:val="nil"/>
            </w:tcBorders>
            <w:tcMar>
              <w:top w:w="128" w:type="dxa"/>
              <w:left w:w="43" w:type="dxa"/>
              <w:bottom w:w="43" w:type="dxa"/>
              <w:right w:w="43" w:type="dxa"/>
            </w:tcMar>
            <w:vAlign w:val="bottom"/>
          </w:tcPr>
          <w:p w14:paraId="72AA0676" w14:textId="77777777" w:rsidR="00DD2EA9" w:rsidRPr="00DA1B0F" w:rsidRDefault="00DD2EA9" w:rsidP="00F57EAC">
            <w:pPr>
              <w:jc w:val="center"/>
              <w:rPr>
                <w:sz w:val="21"/>
              </w:rPr>
            </w:pPr>
            <w:r w:rsidRPr="00DA1B0F">
              <w:rPr>
                <w:sz w:val="21"/>
              </w:rPr>
              <w:t>-2,0</w:t>
            </w:r>
          </w:p>
        </w:tc>
        <w:tc>
          <w:tcPr>
            <w:tcW w:w="880" w:type="dxa"/>
            <w:tcBorders>
              <w:top w:val="nil"/>
              <w:left w:val="nil"/>
              <w:bottom w:val="nil"/>
              <w:right w:val="nil"/>
            </w:tcBorders>
            <w:tcMar>
              <w:top w:w="128" w:type="dxa"/>
              <w:left w:w="43" w:type="dxa"/>
              <w:bottom w:w="43" w:type="dxa"/>
              <w:right w:w="43" w:type="dxa"/>
            </w:tcMar>
            <w:vAlign w:val="bottom"/>
          </w:tcPr>
          <w:p w14:paraId="7FC6DC18" w14:textId="77777777" w:rsidR="00DD2EA9" w:rsidRPr="00DA1B0F" w:rsidRDefault="00DD2EA9" w:rsidP="00F57EAC">
            <w:pPr>
              <w:jc w:val="center"/>
              <w:rPr>
                <w:sz w:val="21"/>
              </w:rPr>
            </w:pPr>
            <w:r w:rsidRPr="00DA1B0F">
              <w:rPr>
                <w:sz w:val="21"/>
              </w:rPr>
              <w:t>-3,3</w:t>
            </w:r>
          </w:p>
        </w:tc>
        <w:tc>
          <w:tcPr>
            <w:tcW w:w="1180" w:type="dxa"/>
            <w:tcBorders>
              <w:top w:val="nil"/>
              <w:left w:val="nil"/>
              <w:bottom w:val="nil"/>
              <w:right w:val="nil"/>
            </w:tcBorders>
            <w:tcMar>
              <w:top w:w="128" w:type="dxa"/>
              <w:left w:w="43" w:type="dxa"/>
              <w:bottom w:w="43" w:type="dxa"/>
              <w:right w:w="43" w:type="dxa"/>
            </w:tcMar>
            <w:vAlign w:val="bottom"/>
          </w:tcPr>
          <w:p w14:paraId="0AF66F0C" w14:textId="77777777" w:rsidR="00DD2EA9" w:rsidRPr="00DA1B0F" w:rsidRDefault="00DD2EA9" w:rsidP="00F57EAC">
            <w:pPr>
              <w:jc w:val="center"/>
              <w:rPr>
                <w:sz w:val="21"/>
              </w:rPr>
            </w:pPr>
            <w:r w:rsidRPr="00DA1B0F">
              <w:rPr>
                <w:sz w:val="21"/>
              </w:rPr>
              <w:t>3,4</w:t>
            </w:r>
          </w:p>
        </w:tc>
        <w:tc>
          <w:tcPr>
            <w:tcW w:w="1440" w:type="dxa"/>
            <w:tcBorders>
              <w:top w:val="nil"/>
              <w:left w:val="nil"/>
              <w:bottom w:val="nil"/>
              <w:right w:val="nil"/>
            </w:tcBorders>
            <w:tcMar>
              <w:top w:w="128" w:type="dxa"/>
              <w:left w:w="43" w:type="dxa"/>
              <w:bottom w:w="43" w:type="dxa"/>
              <w:right w:w="43" w:type="dxa"/>
            </w:tcMar>
            <w:vAlign w:val="bottom"/>
          </w:tcPr>
          <w:p w14:paraId="2B0EC93F" w14:textId="77777777" w:rsidR="00DD2EA9" w:rsidRPr="00DA1B0F" w:rsidRDefault="00DD2EA9" w:rsidP="00F57EAC">
            <w:pPr>
              <w:jc w:val="center"/>
              <w:rPr>
                <w:sz w:val="21"/>
              </w:rPr>
            </w:pPr>
            <w:r w:rsidRPr="00DA1B0F">
              <w:rPr>
                <w:sz w:val="21"/>
              </w:rPr>
              <w:t>100,4</w:t>
            </w:r>
          </w:p>
        </w:tc>
        <w:tc>
          <w:tcPr>
            <w:tcW w:w="1880" w:type="dxa"/>
            <w:tcBorders>
              <w:top w:val="nil"/>
              <w:left w:val="nil"/>
              <w:bottom w:val="nil"/>
              <w:right w:val="nil"/>
            </w:tcBorders>
            <w:tcMar>
              <w:top w:w="128" w:type="dxa"/>
              <w:left w:w="43" w:type="dxa"/>
              <w:bottom w:w="43" w:type="dxa"/>
              <w:right w:w="43" w:type="dxa"/>
            </w:tcMar>
            <w:vAlign w:val="bottom"/>
          </w:tcPr>
          <w:p w14:paraId="714B3DF7" w14:textId="77777777" w:rsidR="00DD2EA9" w:rsidRPr="00DA1B0F" w:rsidRDefault="00DD2EA9" w:rsidP="00F57EAC">
            <w:pPr>
              <w:jc w:val="center"/>
              <w:rPr>
                <w:sz w:val="21"/>
              </w:rPr>
            </w:pPr>
            <w:r w:rsidRPr="00DA1B0F">
              <w:rPr>
                <w:sz w:val="21"/>
              </w:rPr>
              <w:t>34,3</w:t>
            </w:r>
          </w:p>
        </w:tc>
        <w:tc>
          <w:tcPr>
            <w:tcW w:w="1120" w:type="dxa"/>
            <w:tcBorders>
              <w:top w:val="nil"/>
              <w:left w:val="nil"/>
              <w:bottom w:val="nil"/>
              <w:right w:val="nil"/>
            </w:tcBorders>
            <w:tcMar>
              <w:top w:w="128" w:type="dxa"/>
              <w:left w:w="43" w:type="dxa"/>
              <w:bottom w:w="43" w:type="dxa"/>
              <w:right w:w="43" w:type="dxa"/>
            </w:tcMar>
            <w:vAlign w:val="bottom"/>
          </w:tcPr>
          <w:p w14:paraId="6E9522E4" w14:textId="77777777" w:rsidR="00DD2EA9" w:rsidRPr="00DA1B0F" w:rsidRDefault="00DD2EA9" w:rsidP="00F57EAC">
            <w:pPr>
              <w:jc w:val="center"/>
              <w:rPr>
                <w:sz w:val="21"/>
              </w:rPr>
            </w:pPr>
            <w:r w:rsidRPr="00DA1B0F">
              <w:rPr>
                <w:sz w:val="21"/>
              </w:rPr>
              <w:t>73,7</w:t>
            </w:r>
          </w:p>
        </w:tc>
      </w:tr>
      <w:tr w:rsidR="004A055A" w:rsidRPr="00DA1B0F" w14:paraId="581FF44B" w14:textId="77777777">
        <w:trPr>
          <w:trHeight w:val="380"/>
        </w:trPr>
        <w:tc>
          <w:tcPr>
            <w:tcW w:w="560" w:type="dxa"/>
            <w:tcBorders>
              <w:top w:val="nil"/>
              <w:left w:val="nil"/>
              <w:bottom w:val="nil"/>
              <w:right w:val="nil"/>
            </w:tcBorders>
            <w:tcMar>
              <w:top w:w="128" w:type="dxa"/>
              <w:left w:w="43" w:type="dxa"/>
              <w:bottom w:w="43" w:type="dxa"/>
              <w:right w:w="43" w:type="dxa"/>
            </w:tcMar>
          </w:tcPr>
          <w:p w14:paraId="4399BA1F" w14:textId="77777777" w:rsidR="00DD2EA9" w:rsidRPr="00DA1B0F" w:rsidRDefault="00DD2EA9" w:rsidP="00DA1B0F">
            <w:pPr>
              <w:rPr>
                <w:sz w:val="21"/>
              </w:rPr>
            </w:pPr>
            <w:r w:rsidRPr="00DA1B0F">
              <w:rPr>
                <w:sz w:val="21"/>
              </w:rPr>
              <w:t>1573</w:t>
            </w:r>
          </w:p>
        </w:tc>
        <w:tc>
          <w:tcPr>
            <w:tcW w:w="1540" w:type="dxa"/>
            <w:tcBorders>
              <w:top w:val="nil"/>
              <w:left w:val="nil"/>
              <w:bottom w:val="nil"/>
              <w:right w:val="nil"/>
            </w:tcBorders>
            <w:tcMar>
              <w:top w:w="128" w:type="dxa"/>
              <w:left w:w="43" w:type="dxa"/>
              <w:bottom w:w="43" w:type="dxa"/>
              <w:right w:w="43" w:type="dxa"/>
            </w:tcMar>
          </w:tcPr>
          <w:p w14:paraId="7B8622DB" w14:textId="77777777" w:rsidR="00DD2EA9" w:rsidRPr="00DA1B0F" w:rsidRDefault="00DD2EA9" w:rsidP="00DA1B0F">
            <w:pPr>
              <w:rPr>
                <w:sz w:val="21"/>
              </w:rPr>
            </w:pPr>
            <w:r w:rsidRPr="00DA1B0F">
              <w:rPr>
                <w:sz w:val="21"/>
              </w:rPr>
              <w:t>Smøla</w:t>
            </w:r>
          </w:p>
        </w:tc>
        <w:tc>
          <w:tcPr>
            <w:tcW w:w="860" w:type="dxa"/>
            <w:tcBorders>
              <w:top w:val="nil"/>
              <w:left w:val="nil"/>
              <w:bottom w:val="nil"/>
              <w:right w:val="nil"/>
            </w:tcBorders>
            <w:tcMar>
              <w:top w:w="128" w:type="dxa"/>
              <w:left w:w="43" w:type="dxa"/>
              <w:bottom w:w="43" w:type="dxa"/>
              <w:right w:w="43" w:type="dxa"/>
            </w:tcMar>
            <w:vAlign w:val="bottom"/>
          </w:tcPr>
          <w:p w14:paraId="63F42577" w14:textId="77777777" w:rsidR="00DD2EA9" w:rsidRPr="00DA1B0F" w:rsidRDefault="00DD2EA9" w:rsidP="00F57EAC">
            <w:pPr>
              <w:jc w:val="center"/>
              <w:rPr>
                <w:sz w:val="21"/>
              </w:rPr>
            </w:pPr>
            <w:r w:rsidRPr="00DA1B0F">
              <w:rPr>
                <w:sz w:val="21"/>
              </w:rPr>
              <w:t>-3,6</w:t>
            </w:r>
          </w:p>
        </w:tc>
        <w:tc>
          <w:tcPr>
            <w:tcW w:w="880" w:type="dxa"/>
            <w:tcBorders>
              <w:top w:val="nil"/>
              <w:left w:val="nil"/>
              <w:bottom w:val="nil"/>
              <w:right w:val="nil"/>
            </w:tcBorders>
            <w:tcMar>
              <w:top w:w="128" w:type="dxa"/>
              <w:left w:w="43" w:type="dxa"/>
              <w:bottom w:w="43" w:type="dxa"/>
              <w:right w:w="43" w:type="dxa"/>
            </w:tcMar>
            <w:vAlign w:val="bottom"/>
          </w:tcPr>
          <w:p w14:paraId="284E3474" w14:textId="77777777" w:rsidR="00DD2EA9" w:rsidRPr="00DA1B0F" w:rsidRDefault="00DD2EA9" w:rsidP="00F57EAC">
            <w:pPr>
              <w:jc w:val="center"/>
              <w:rPr>
                <w:sz w:val="21"/>
              </w:rPr>
            </w:pPr>
            <w:r w:rsidRPr="00DA1B0F">
              <w:rPr>
                <w:sz w:val="21"/>
              </w:rPr>
              <w:t>16,6</w:t>
            </w:r>
          </w:p>
        </w:tc>
        <w:tc>
          <w:tcPr>
            <w:tcW w:w="1180" w:type="dxa"/>
            <w:tcBorders>
              <w:top w:val="nil"/>
              <w:left w:val="nil"/>
              <w:bottom w:val="nil"/>
              <w:right w:val="nil"/>
            </w:tcBorders>
            <w:tcMar>
              <w:top w:w="128" w:type="dxa"/>
              <w:left w:w="43" w:type="dxa"/>
              <w:bottom w:w="43" w:type="dxa"/>
              <w:right w:w="43" w:type="dxa"/>
            </w:tcMar>
            <w:vAlign w:val="bottom"/>
          </w:tcPr>
          <w:p w14:paraId="5B3F0108" w14:textId="77777777" w:rsidR="00DD2EA9" w:rsidRPr="00DA1B0F" w:rsidRDefault="00DD2EA9" w:rsidP="00F57EAC">
            <w:pPr>
              <w:jc w:val="center"/>
              <w:rPr>
                <w:sz w:val="21"/>
              </w:rPr>
            </w:pPr>
            <w:r w:rsidRPr="00DA1B0F">
              <w:rPr>
                <w:sz w:val="21"/>
              </w:rPr>
              <w:t>19,0</w:t>
            </w:r>
          </w:p>
        </w:tc>
        <w:tc>
          <w:tcPr>
            <w:tcW w:w="1440" w:type="dxa"/>
            <w:tcBorders>
              <w:top w:val="nil"/>
              <w:left w:val="nil"/>
              <w:bottom w:val="nil"/>
              <w:right w:val="nil"/>
            </w:tcBorders>
            <w:tcMar>
              <w:top w:w="128" w:type="dxa"/>
              <w:left w:w="43" w:type="dxa"/>
              <w:bottom w:w="43" w:type="dxa"/>
              <w:right w:w="43" w:type="dxa"/>
            </w:tcMar>
            <w:vAlign w:val="bottom"/>
          </w:tcPr>
          <w:p w14:paraId="1B178745" w14:textId="77777777" w:rsidR="00DD2EA9" w:rsidRPr="00DA1B0F" w:rsidRDefault="00DD2EA9" w:rsidP="00F57EAC">
            <w:pPr>
              <w:jc w:val="center"/>
              <w:rPr>
                <w:sz w:val="21"/>
              </w:rPr>
            </w:pPr>
            <w:r w:rsidRPr="00DA1B0F">
              <w:rPr>
                <w:sz w:val="21"/>
              </w:rPr>
              <w:t>111,7</w:t>
            </w:r>
          </w:p>
        </w:tc>
        <w:tc>
          <w:tcPr>
            <w:tcW w:w="1880" w:type="dxa"/>
            <w:tcBorders>
              <w:top w:val="nil"/>
              <w:left w:val="nil"/>
              <w:bottom w:val="nil"/>
              <w:right w:val="nil"/>
            </w:tcBorders>
            <w:tcMar>
              <w:top w:w="128" w:type="dxa"/>
              <w:left w:w="43" w:type="dxa"/>
              <w:bottom w:w="43" w:type="dxa"/>
              <w:right w:w="43" w:type="dxa"/>
            </w:tcMar>
            <w:vAlign w:val="bottom"/>
          </w:tcPr>
          <w:p w14:paraId="70AD231A"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D288FC3" w14:textId="77777777" w:rsidR="00DD2EA9" w:rsidRPr="00DA1B0F" w:rsidRDefault="00DD2EA9" w:rsidP="00F57EAC">
            <w:pPr>
              <w:jc w:val="center"/>
              <w:rPr>
                <w:sz w:val="21"/>
              </w:rPr>
            </w:pPr>
            <w:r w:rsidRPr="00DA1B0F">
              <w:rPr>
                <w:sz w:val="21"/>
              </w:rPr>
              <w:t>.</w:t>
            </w:r>
          </w:p>
        </w:tc>
      </w:tr>
      <w:tr w:rsidR="004A055A" w:rsidRPr="00DA1B0F" w14:paraId="7F89F3B5" w14:textId="77777777">
        <w:trPr>
          <w:trHeight w:val="380"/>
        </w:trPr>
        <w:tc>
          <w:tcPr>
            <w:tcW w:w="560" w:type="dxa"/>
            <w:tcBorders>
              <w:top w:val="nil"/>
              <w:left w:val="nil"/>
              <w:bottom w:val="nil"/>
              <w:right w:val="nil"/>
            </w:tcBorders>
            <w:tcMar>
              <w:top w:w="128" w:type="dxa"/>
              <w:left w:w="43" w:type="dxa"/>
              <w:bottom w:w="43" w:type="dxa"/>
              <w:right w:w="43" w:type="dxa"/>
            </w:tcMar>
          </w:tcPr>
          <w:p w14:paraId="5CEBD3E3" w14:textId="77777777" w:rsidR="00DD2EA9" w:rsidRPr="00DA1B0F" w:rsidRDefault="00DD2EA9" w:rsidP="00DA1B0F">
            <w:pPr>
              <w:rPr>
                <w:sz w:val="21"/>
              </w:rPr>
            </w:pPr>
            <w:r w:rsidRPr="00DA1B0F">
              <w:rPr>
                <w:sz w:val="21"/>
              </w:rPr>
              <w:t>1576</w:t>
            </w:r>
          </w:p>
        </w:tc>
        <w:tc>
          <w:tcPr>
            <w:tcW w:w="1540" w:type="dxa"/>
            <w:tcBorders>
              <w:top w:val="nil"/>
              <w:left w:val="nil"/>
              <w:bottom w:val="nil"/>
              <w:right w:val="nil"/>
            </w:tcBorders>
            <w:tcMar>
              <w:top w:w="128" w:type="dxa"/>
              <w:left w:w="43" w:type="dxa"/>
              <w:bottom w:w="43" w:type="dxa"/>
              <w:right w:w="43" w:type="dxa"/>
            </w:tcMar>
          </w:tcPr>
          <w:p w14:paraId="5E2C81DB" w14:textId="77777777" w:rsidR="00DD2EA9" w:rsidRPr="00DA1B0F" w:rsidRDefault="00DD2EA9" w:rsidP="00DA1B0F">
            <w:pPr>
              <w:rPr>
                <w:sz w:val="21"/>
              </w:rPr>
            </w:pPr>
            <w:r w:rsidRPr="00DA1B0F">
              <w:rPr>
                <w:sz w:val="21"/>
              </w:rPr>
              <w:t>Aure</w:t>
            </w:r>
          </w:p>
        </w:tc>
        <w:tc>
          <w:tcPr>
            <w:tcW w:w="860" w:type="dxa"/>
            <w:tcBorders>
              <w:top w:val="nil"/>
              <w:left w:val="nil"/>
              <w:bottom w:val="nil"/>
              <w:right w:val="nil"/>
            </w:tcBorders>
            <w:tcMar>
              <w:top w:w="128" w:type="dxa"/>
              <w:left w:w="43" w:type="dxa"/>
              <w:bottom w:w="43" w:type="dxa"/>
              <w:right w:w="43" w:type="dxa"/>
            </w:tcMar>
            <w:vAlign w:val="bottom"/>
          </w:tcPr>
          <w:p w14:paraId="6C7E98F4" w14:textId="77777777" w:rsidR="00DD2EA9" w:rsidRPr="00DA1B0F" w:rsidRDefault="00DD2EA9" w:rsidP="00F57EAC">
            <w:pPr>
              <w:jc w:val="center"/>
              <w:rPr>
                <w:sz w:val="21"/>
              </w:rPr>
            </w:pPr>
            <w:r w:rsidRPr="00DA1B0F">
              <w:rPr>
                <w:sz w:val="21"/>
              </w:rPr>
              <w:t>-1,2</w:t>
            </w:r>
          </w:p>
        </w:tc>
        <w:tc>
          <w:tcPr>
            <w:tcW w:w="880" w:type="dxa"/>
            <w:tcBorders>
              <w:top w:val="nil"/>
              <w:left w:val="nil"/>
              <w:bottom w:val="nil"/>
              <w:right w:val="nil"/>
            </w:tcBorders>
            <w:tcMar>
              <w:top w:w="128" w:type="dxa"/>
              <w:left w:w="43" w:type="dxa"/>
              <w:bottom w:w="43" w:type="dxa"/>
              <w:right w:w="43" w:type="dxa"/>
            </w:tcMar>
            <w:vAlign w:val="bottom"/>
          </w:tcPr>
          <w:p w14:paraId="4FBEC625" w14:textId="77777777" w:rsidR="00DD2EA9" w:rsidRPr="00DA1B0F" w:rsidRDefault="00DD2EA9" w:rsidP="00F57EAC">
            <w:pPr>
              <w:jc w:val="center"/>
              <w:rPr>
                <w:sz w:val="21"/>
              </w:rPr>
            </w:pPr>
            <w:r w:rsidRPr="00DA1B0F">
              <w:rPr>
                <w:sz w:val="21"/>
              </w:rPr>
              <w:t>10,4</w:t>
            </w:r>
          </w:p>
        </w:tc>
        <w:tc>
          <w:tcPr>
            <w:tcW w:w="1180" w:type="dxa"/>
            <w:tcBorders>
              <w:top w:val="nil"/>
              <w:left w:val="nil"/>
              <w:bottom w:val="nil"/>
              <w:right w:val="nil"/>
            </w:tcBorders>
            <w:tcMar>
              <w:top w:w="128" w:type="dxa"/>
              <w:left w:w="43" w:type="dxa"/>
              <w:bottom w:w="43" w:type="dxa"/>
              <w:right w:w="43" w:type="dxa"/>
            </w:tcMar>
            <w:vAlign w:val="bottom"/>
          </w:tcPr>
          <w:p w14:paraId="64C45CDF" w14:textId="77777777" w:rsidR="00DD2EA9" w:rsidRPr="00DA1B0F" w:rsidRDefault="00DD2EA9" w:rsidP="00F57EAC">
            <w:pPr>
              <w:jc w:val="center"/>
              <w:rPr>
                <w:sz w:val="21"/>
              </w:rPr>
            </w:pPr>
            <w:r w:rsidRPr="00DA1B0F">
              <w:rPr>
                <w:sz w:val="21"/>
              </w:rPr>
              <w:t>8,7</w:t>
            </w:r>
          </w:p>
        </w:tc>
        <w:tc>
          <w:tcPr>
            <w:tcW w:w="1440" w:type="dxa"/>
            <w:tcBorders>
              <w:top w:val="nil"/>
              <w:left w:val="nil"/>
              <w:bottom w:val="nil"/>
              <w:right w:val="nil"/>
            </w:tcBorders>
            <w:tcMar>
              <w:top w:w="128" w:type="dxa"/>
              <w:left w:w="43" w:type="dxa"/>
              <w:bottom w:w="43" w:type="dxa"/>
              <w:right w:w="43" w:type="dxa"/>
            </w:tcMar>
            <w:vAlign w:val="bottom"/>
          </w:tcPr>
          <w:p w14:paraId="5C2BB246" w14:textId="77777777" w:rsidR="00DD2EA9" w:rsidRPr="00DA1B0F" w:rsidRDefault="00DD2EA9" w:rsidP="00F57EAC">
            <w:pPr>
              <w:jc w:val="center"/>
              <w:rPr>
                <w:sz w:val="21"/>
              </w:rPr>
            </w:pPr>
            <w:r w:rsidRPr="00DA1B0F">
              <w:rPr>
                <w:sz w:val="21"/>
              </w:rPr>
              <w:t>79,9</w:t>
            </w:r>
          </w:p>
        </w:tc>
        <w:tc>
          <w:tcPr>
            <w:tcW w:w="1880" w:type="dxa"/>
            <w:tcBorders>
              <w:top w:val="nil"/>
              <w:left w:val="nil"/>
              <w:bottom w:val="nil"/>
              <w:right w:val="nil"/>
            </w:tcBorders>
            <w:tcMar>
              <w:top w:w="128" w:type="dxa"/>
              <w:left w:w="43" w:type="dxa"/>
              <w:bottom w:w="43" w:type="dxa"/>
              <w:right w:w="43" w:type="dxa"/>
            </w:tcMar>
            <w:vAlign w:val="bottom"/>
          </w:tcPr>
          <w:p w14:paraId="13630A6A"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599335F6" w14:textId="77777777" w:rsidR="00DD2EA9" w:rsidRPr="00DA1B0F" w:rsidRDefault="00DD2EA9" w:rsidP="00F57EAC">
            <w:pPr>
              <w:jc w:val="center"/>
              <w:rPr>
                <w:sz w:val="21"/>
              </w:rPr>
            </w:pPr>
            <w:r w:rsidRPr="00DA1B0F">
              <w:rPr>
                <w:sz w:val="21"/>
              </w:rPr>
              <w:t>.</w:t>
            </w:r>
          </w:p>
        </w:tc>
      </w:tr>
      <w:tr w:rsidR="004A055A" w:rsidRPr="00DA1B0F" w14:paraId="1BC4D5EB" w14:textId="77777777">
        <w:trPr>
          <w:trHeight w:val="380"/>
        </w:trPr>
        <w:tc>
          <w:tcPr>
            <w:tcW w:w="560" w:type="dxa"/>
            <w:tcBorders>
              <w:top w:val="nil"/>
              <w:left w:val="nil"/>
              <w:bottom w:val="nil"/>
              <w:right w:val="nil"/>
            </w:tcBorders>
            <w:tcMar>
              <w:top w:w="128" w:type="dxa"/>
              <w:left w:w="43" w:type="dxa"/>
              <w:bottom w:w="43" w:type="dxa"/>
              <w:right w:w="43" w:type="dxa"/>
            </w:tcMar>
          </w:tcPr>
          <w:p w14:paraId="6A5762AF" w14:textId="77777777" w:rsidR="00DD2EA9" w:rsidRPr="00DA1B0F" w:rsidRDefault="00DD2EA9" w:rsidP="00DA1B0F">
            <w:pPr>
              <w:rPr>
                <w:sz w:val="21"/>
              </w:rPr>
            </w:pPr>
            <w:r w:rsidRPr="00DA1B0F">
              <w:rPr>
                <w:sz w:val="21"/>
              </w:rPr>
              <w:t>1577</w:t>
            </w:r>
          </w:p>
        </w:tc>
        <w:tc>
          <w:tcPr>
            <w:tcW w:w="1540" w:type="dxa"/>
            <w:tcBorders>
              <w:top w:val="nil"/>
              <w:left w:val="nil"/>
              <w:bottom w:val="nil"/>
              <w:right w:val="nil"/>
            </w:tcBorders>
            <w:tcMar>
              <w:top w:w="128" w:type="dxa"/>
              <w:left w:w="43" w:type="dxa"/>
              <w:bottom w:w="43" w:type="dxa"/>
              <w:right w:w="43" w:type="dxa"/>
            </w:tcMar>
          </w:tcPr>
          <w:p w14:paraId="3571BE33" w14:textId="77777777" w:rsidR="00DD2EA9" w:rsidRPr="00DA1B0F" w:rsidRDefault="00DD2EA9" w:rsidP="00DA1B0F">
            <w:pPr>
              <w:rPr>
                <w:sz w:val="21"/>
              </w:rPr>
            </w:pPr>
            <w:r w:rsidRPr="00DA1B0F">
              <w:rPr>
                <w:sz w:val="21"/>
              </w:rPr>
              <w:t>Volda</w:t>
            </w:r>
          </w:p>
        </w:tc>
        <w:tc>
          <w:tcPr>
            <w:tcW w:w="860" w:type="dxa"/>
            <w:tcBorders>
              <w:top w:val="nil"/>
              <w:left w:val="nil"/>
              <w:bottom w:val="nil"/>
              <w:right w:val="nil"/>
            </w:tcBorders>
            <w:tcMar>
              <w:top w:w="128" w:type="dxa"/>
              <w:left w:w="43" w:type="dxa"/>
              <w:bottom w:w="43" w:type="dxa"/>
              <w:right w:w="43" w:type="dxa"/>
            </w:tcMar>
            <w:vAlign w:val="bottom"/>
          </w:tcPr>
          <w:p w14:paraId="679A7035" w14:textId="77777777" w:rsidR="00DD2EA9" w:rsidRPr="00DA1B0F" w:rsidRDefault="00DD2EA9" w:rsidP="00F57EAC">
            <w:pPr>
              <w:jc w:val="center"/>
              <w:rPr>
                <w:sz w:val="21"/>
              </w:rPr>
            </w:pPr>
            <w:r w:rsidRPr="00DA1B0F">
              <w:rPr>
                <w:sz w:val="21"/>
              </w:rPr>
              <w:t>-1,8</w:t>
            </w:r>
          </w:p>
        </w:tc>
        <w:tc>
          <w:tcPr>
            <w:tcW w:w="880" w:type="dxa"/>
            <w:tcBorders>
              <w:top w:val="nil"/>
              <w:left w:val="nil"/>
              <w:bottom w:val="nil"/>
              <w:right w:val="nil"/>
            </w:tcBorders>
            <w:tcMar>
              <w:top w:w="128" w:type="dxa"/>
              <w:left w:w="43" w:type="dxa"/>
              <w:bottom w:w="43" w:type="dxa"/>
              <w:right w:w="43" w:type="dxa"/>
            </w:tcMar>
            <w:vAlign w:val="bottom"/>
          </w:tcPr>
          <w:p w14:paraId="2ACF9E9C" w14:textId="77777777" w:rsidR="00DD2EA9" w:rsidRPr="00DA1B0F" w:rsidRDefault="00DD2EA9" w:rsidP="00F57EAC">
            <w:pPr>
              <w:jc w:val="center"/>
              <w:rPr>
                <w:sz w:val="21"/>
              </w:rPr>
            </w:pPr>
            <w:r w:rsidRPr="00DA1B0F">
              <w:rPr>
                <w:sz w:val="21"/>
              </w:rPr>
              <w:t>5,2</w:t>
            </w:r>
          </w:p>
        </w:tc>
        <w:tc>
          <w:tcPr>
            <w:tcW w:w="1180" w:type="dxa"/>
            <w:tcBorders>
              <w:top w:val="nil"/>
              <w:left w:val="nil"/>
              <w:bottom w:val="nil"/>
              <w:right w:val="nil"/>
            </w:tcBorders>
            <w:tcMar>
              <w:top w:w="128" w:type="dxa"/>
              <w:left w:w="43" w:type="dxa"/>
              <w:bottom w:w="43" w:type="dxa"/>
              <w:right w:w="43" w:type="dxa"/>
            </w:tcMar>
            <w:vAlign w:val="bottom"/>
          </w:tcPr>
          <w:p w14:paraId="7A049C16" w14:textId="77777777" w:rsidR="00DD2EA9" w:rsidRPr="00DA1B0F" w:rsidRDefault="00DD2EA9" w:rsidP="00F57EAC">
            <w:pPr>
              <w:jc w:val="center"/>
              <w:rPr>
                <w:sz w:val="21"/>
              </w:rPr>
            </w:pPr>
            <w:r w:rsidRPr="00DA1B0F">
              <w:rPr>
                <w:sz w:val="21"/>
              </w:rPr>
              <w:t>6,6</w:t>
            </w:r>
          </w:p>
        </w:tc>
        <w:tc>
          <w:tcPr>
            <w:tcW w:w="1440" w:type="dxa"/>
            <w:tcBorders>
              <w:top w:val="nil"/>
              <w:left w:val="nil"/>
              <w:bottom w:val="nil"/>
              <w:right w:val="nil"/>
            </w:tcBorders>
            <w:tcMar>
              <w:top w:w="128" w:type="dxa"/>
              <w:left w:w="43" w:type="dxa"/>
              <w:bottom w:w="43" w:type="dxa"/>
              <w:right w:w="43" w:type="dxa"/>
            </w:tcMar>
            <w:vAlign w:val="bottom"/>
          </w:tcPr>
          <w:p w14:paraId="1DE4FAE5" w14:textId="77777777" w:rsidR="00DD2EA9" w:rsidRPr="00DA1B0F" w:rsidRDefault="00DD2EA9" w:rsidP="00F57EAC">
            <w:pPr>
              <w:jc w:val="center"/>
              <w:rPr>
                <w:sz w:val="21"/>
              </w:rPr>
            </w:pPr>
            <w:r w:rsidRPr="00DA1B0F">
              <w:rPr>
                <w:sz w:val="21"/>
              </w:rPr>
              <w:t>141,2</w:t>
            </w:r>
          </w:p>
        </w:tc>
        <w:tc>
          <w:tcPr>
            <w:tcW w:w="1880" w:type="dxa"/>
            <w:tcBorders>
              <w:top w:val="nil"/>
              <w:left w:val="nil"/>
              <w:bottom w:val="nil"/>
              <w:right w:val="nil"/>
            </w:tcBorders>
            <w:tcMar>
              <w:top w:w="128" w:type="dxa"/>
              <w:left w:w="43" w:type="dxa"/>
              <w:bottom w:w="43" w:type="dxa"/>
              <w:right w:w="43" w:type="dxa"/>
            </w:tcMar>
            <w:vAlign w:val="bottom"/>
          </w:tcPr>
          <w:p w14:paraId="7479E341" w14:textId="77777777" w:rsidR="00DD2EA9" w:rsidRPr="00DA1B0F" w:rsidRDefault="00DD2EA9" w:rsidP="00F57EAC">
            <w:pPr>
              <w:jc w:val="center"/>
              <w:rPr>
                <w:sz w:val="21"/>
              </w:rPr>
            </w:pPr>
            <w:r w:rsidRPr="00DA1B0F">
              <w:rPr>
                <w:sz w:val="21"/>
              </w:rPr>
              <w:t>13,3</w:t>
            </w:r>
          </w:p>
        </w:tc>
        <w:tc>
          <w:tcPr>
            <w:tcW w:w="1120" w:type="dxa"/>
            <w:tcBorders>
              <w:top w:val="nil"/>
              <w:left w:val="nil"/>
              <w:bottom w:val="nil"/>
              <w:right w:val="nil"/>
            </w:tcBorders>
            <w:tcMar>
              <w:top w:w="128" w:type="dxa"/>
              <w:left w:w="43" w:type="dxa"/>
              <w:bottom w:w="43" w:type="dxa"/>
              <w:right w:w="43" w:type="dxa"/>
            </w:tcMar>
            <w:vAlign w:val="bottom"/>
          </w:tcPr>
          <w:p w14:paraId="03101A12" w14:textId="77777777" w:rsidR="00DD2EA9" w:rsidRPr="00DA1B0F" w:rsidRDefault="00DD2EA9" w:rsidP="00F57EAC">
            <w:pPr>
              <w:jc w:val="center"/>
              <w:rPr>
                <w:sz w:val="21"/>
              </w:rPr>
            </w:pPr>
            <w:r w:rsidRPr="00DA1B0F">
              <w:rPr>
                <w:sz w:val="21"/>
              </w:rPr>
              <w:t>100,3</w:t>
            </w:r>
          </w:p>
        </w:tc>
      </w:tr>
      <w:tr w:rsidR="004A055A" w:rsidRPr="00DA1B0F" w14:paraId="6623FCEC" w14:textId="77777777">
        <w:trPr>
          <w:trHeight w:val="380"/>
        </w:trPr>
        <w:tc>
          <w:tcPr>
            <w:tcW w:w="560" w:type="dxa"/>
            <w:tcBorders>
              <w:top w:val="nil"/>
              <w:left w:val="nil"/>
              <w:bottom w:val="nil"/>
              <w:right w:val="nil"/>
            </w:tcBorders>
            <w:tcMar>
              <w:top w:w="128" w:type="dxa"/>
              <w:left w:w="43" w:type="dxa"/>
              <w:bottom w:w="43" w:type="dxa"/>
              <w:right w:w="43" w:type="dxa"/>
            </w:tcMar>
          </w:tcPr>
          <w:p w14:paraId="694F66BF" w14:textId="77777777" w:rsidR="00DD2EA9" w:rsidRPr="00DA1B0F" w:rsidRDefault="00DD2EA9" w:rsidP="00DA1B0F">
            <w:pPr>
              <w:rPr>
                <w:sz w:val="21"/>
              </w:rPr>
            </w:pPr>
            <w:r w:rsidRPr="00DA1B0F">
              <w:rPr>
                <w:sz w:val="21"/>
              </w:rPr>
              <w:t>1578</w:t>
            </w:r>
          </w:p>
        </w:tc>
        <w:tc>
          <w:tcPr>
            <w:tcW w:w="1540" w:type="dxa"/>
            <w:tcBorders>
              <w:top w:val="nil"/>
              <w:left w:val="nil"/>
              <w:bottom w:val="nil"/>
              <w:right w:val="nil"/>
            </w:tcBorders>
            <w:tcMar>
              <w:top w:w="128" w:type="dxa"/>
              <w:left w:w="43" w:type="dxa"/>
              <w:bottom w:w="43" w:type="dxa"/>
              <w:right w:w="43" w:type="dxa"/>
            </w:tcMar>
          </w:tcPr>
          <w:p w14:paraId="26259E15" w14:textId="77777777" w:rsidR="00DD2EA9" w:rsidRPr="00DA1B0F" w:rsidRDefault="00DD2EA9" w:rsidP="00DA1B0F">
            <w:pPr>
              <w:rPr>
                <w:sz w:val="21"/>
              </w:rPr>
            </w:pPr>
            <w:r w:rsidRPr="00DA1B0F">
              <w:rPr>
                <w:sz w:val="21"/>
              </w:rPr>
              <w:t>Fjord</w:t>
            </w:r>
          </w:p>
        </w:tc>
        <w:tc>
          <w:tcPr>
            <w:tcW w:w="860" w:type="dxa"/>
            <w:tcBorders>
              <w:top w:val="nil"/>
              <w:left w:val="nil"/>
              <w:bottom w:val="nil"/>
              <w:right w:val="nil"/>
            </w:tcBorders>
            <w:tcMar>
              <w:top w:w="128" w:type="dxa"/>
              <w:left w:w="43" w:type="dxa"/>
              <w:bottom w:w="43" w:type="dxa"/>
              <w:right w:w="43" w:type="dxa"/>
            </w:tcMar>
            <w:vAlign w:val="bottom"/>
          </w:tcPr>
          <w:p w14:paraId="0C2E464D" w14:textId="77777777" w:rsidR="00DD2EA9" w:rsidRPr="00DA1B0F" w:rsidRDefault="00DD2EA9" w:rsidP="00F57EAC">
            <w:pPr>
              <w:jc w:val="center"/>
              <w:rPr>
                <w:sz w:val="21"/>
              </w:rPr>
            </w:pPr>
            <w:r w:rsidRPr="00DA1B0F">
              <w:rPr>
                <w:sz w:val="21"/>
              </w:rPr>
              <w:t>-0,6</w:t>
            </w:r>
          </w:p>
        </w:tc>
        <w:tc>
          <w:tcPr>
            <w:tcW w:w="880" w:type="dxa"/>
            <w:tcBorders>
              <w:top w:val="nil"/>
              <w:left w:val="nil"/>
              <w:bottom w:val="nil"/>
              <w:right w:val="nil"/>
            </w:tcBorders>
            <w:tcMar>
              <w:top w:w="128" w:type="dxa"/>
              <w:left w:w="43" w:type="dxa"/>
              <w:bottom w:w="43" w:type="dxa"/>
              <w:right w:w="43" w:type="dxa"/>
            </w:tcMar>
            <w:vAlign w:val="bottom"/>
          </w:tcPr>
          <w:p w14:paraId="664BB410" w14:textId="77777777" w:rsidR="00DD2EA9" w:rsidRPr="00DA1B0F" w:rsidRDefault="00DD2EA9" w:rsidP="00F57EAC">
            <w:pPr>
              <w:jc w:val="center"/>
              <w:rPr>
                <w:sz w:val="21"/>
              </w:rPr>
            </w:pPr>
            <w:r w:rsidRPr="00DA1B0F">
              <w:rPr>
                <w:sz w:val="21"/>
              </w:rPr>
              <w:t>1,1</w:t>
            </w:r>
          </w:p>
        </w:tc>
        <w:tc>
          <w:tcPr>
            <w:tcW w:w="1180" w:type="dxa"/>
            <w:tcBorders>
              <w:top w:val="nil"/>
              <w:left w:val="nil"/>
              <w:bottom w:val="nil"/>
              <w:right w:val="nil"/>
            </w:tcBorders>
            <w:tcMar>
              <w:top w:w="128" w:type="dxa"/>
              <w:left w:w="43" w:type="dxa"/>
              <w:bottom w:w="43" w:type="dxa"/>
              <w:right w:w="43" w:type="dxa"/>
            </w:tcMar>
            <w:vAlign w:val="bottom"/>
          </w:tcPr>
          <w:p w14:paraId="0147BD95" w14:textId="77777777" w:rsidR="00DD2EA9" w:rsidRPr="00DA1B0F" w:rsidRDefault="00DD2EA9" w:rsidP="00F57EAC">
            <w:pPr>
              <w:jc w:val="center"/>
              <w:rPr>
                <w:sz w:val="21"/>
              </w:rPr>
            </w:pPr>
            <w:r w:rsidRPr="00DA1B0F">
              <w:rPr>
                <w:sz w:val="21"/>
              </w:rPr>
              <w:t>9,6</w:t>
            </w:r>
          </w:p>
        </w:tc>
        <w:tc>
          <w:tcPr>
            <w:tcW w:w="1440" w:type="dxa"/>
            <w:tcBorders>
              <w:top w:val="nil"/>
              <w:left w:val="nil"/>
              <w:bottom w:val="nil"/>
              <w:right w:val="nil"/>
            </w:tcBorders>
            <w:tcMar>
              <w:top w:w="128" w:type="dxa"/>
              <w:left w:w="43" w:type="dxa"/>
              <w:bottom w:w="43" w:type="dxa"/>
              <w:right w:w="43" w:type="dxa"/>
            </w:tcMar>
            <w:vAlign w:val="bottom"/>
          </w:tcPr>
          <w:p w14:paraId="3840A298" w14:textId="77777777" w:rsidR="00DD2EA9" w:rsidRPr="00DA1B0F" w:rsidRDefault="00DD2EA9" w:rsidP="00F57EAC">
            <w:pPr>
              <w:jc w:val="center"/>
              <w:rPr>
                <w:sz w:val="21"/>
              </w:rPr>
            </w:pPr>
            <w:r w:rsidRPr="00DA1B0F">
              <w:rPr>
                <w:sz w:val="21"/>
              </w:rPr>
              <w:t>104,1</w:t>
            </w:r>
          </w:p>
        </w:tc>
        <w:tc>
          <w:tcPr>
            <w:tcW w:w="1880" w:type="dxa"/>
            <w:tcBorders>
              <w:top w:val="nil"/>
              <w:left w:val="nil"/>
              <w:bottom w:val="nil"/>
              <w:right w:val="nil"/>
            </w:tcBorders>
            <w:tcMar>
              <w:top w:w="128" w:type="dxa"/>
              <w:left w:w="43" w:type="dxa"/>
              <w:bottom w:w="43" w:type="dxa"/>
              <w:right w:w="43" w:type="dxa"/>
            </w:tcMar>
            <w:vAlign w:val="bottom"/>
          </w:tcPr>
          <w:p w14:paraId="22AA742B"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0037577D" w14:textId="77777777" w:rsidR="00DD2EA9" w:rsidRPr="00DA1B0F" w:rsidRDefault="00DD2EA9" w:rsidP="00F57EAC">
            <w:pPr>
              <w:jc w:val="center"/>
              <w:rPr>
                <w:sz w:val="21"/>
              </w:rPr>
            </w:pPr>
            <w:r w:rsidRPr="00DA1B0F">
              <w:rPr>
                <w:sz w:val="21"/>
              </w:rPr>
              <w:t>62,3</w:t>
            </w:r>
          </w:p>
        </w:tc>
      </w:tr>
      <w:tr w:rsidR="004A055A" w:rsidRPr="00DA1B0F" w14:paraId="2E35B66A" w14:textId="77777777">
        <w:trPr>
          <w:trHeight w:val="380"/>
        </w:trPr>
        <w:tc>
          <w:tcPr>
            <w:tcW w:w="560" w:type="dxa"/>
            <w:tcBorders>
              <w:top w:val="nil"/>
              <w:left w:val="nil"/>
              <w:bottom w:val="nil"/>
              <w:right w:val="nil"/>
            </w:tcBorders>
            <w:tcMar>
              <w:top w:w="128" w:type="dxa"/>
              <w:left w:w="43" w:type="dxa"/>
              <w:bottom w:w="43" w:type="dxa"/>
              <w:right w:w="43" w:type="dxa"/>
            </w:tcMar>
          </w:tcPr>
          <w:p w14:paraId="0DAAD184" w14:textId="77777777" w:rsidR="00DD2EA9" w:rsidRPr="00DA1B0F" w:rsidRDefault="00DD2EA9" w:rsidP="00DA1B0F">
            <w:pPr>
              <w:rPr>
                <w:sz w:val="21"/>
              </w:rPr>
            </w:pPr>
            <w:r w:rsidRPr="00DA1B0F">
              <w:rPr>
                <w:sz w:val="21"/>
              </w:rPr>
              <w:lastRenderedPageBreak/>
              <w:t>1579</w:t>
            </w:r>
          </w:p>
        </w:tc>
        <w:tc>
          <w:tcPr>
            <w:tcW w:w="1540" w:type="dxa"/>
            <w:tcBorders>
              <w:top w:val="nil"/>
              <w:left w:val="nil"/>
              <w:bottom w:val="nil"/>
              <w:right w:val="nil"/>
            </w:tcBorders>
            <w:tcMar>
              <w:top w:w="128" w:type="dxa"/>
              <w:left w:w="43" w:type="dxa"/>
              <w:bottom w:w="43" w:type="dxa"/>
              <w:right w:w="43" w:type="dxa"/>
            </w:tcMar>
          </w:tcPr>
          <w:p w14:paraId="6D346667" w14:textId="77777777" w:rsidR="00DD2EA9" w:rsidRPr="00DA1B0F" w:rsidRDefault="00DD2EA9" w:rsidP="00DA1B0F">
            <w:pPr>
              <w:rPr>
                <w:sz w:val="21"/>
              </w:rPr>
            </w:pPr>
            <w:r w:rsidRPr="00DA1B0F">
              <w:rPr>
                <w:sz w:val="21"/>
              </w:rPr>
              <w:t>Hustadvika</w:t>
            </w:r>
          </w:p>
        </w:tc>
        <w:tc>
          <w:tcPr>
            <w:tcW w:w="860" w:type="dxa"/>
            <w:tcBorders>
              <w:top w:val="nil"/>
              <w:left w:val="nil"/>
              <w:bottom w:val="nil"/>
              <w:right w:val="nil"/>
            </w:tcBorders>
            <w:tcMar>
              <w:top w:w="128" w:type="dxa"/>
              <w:left w:w="43" w:type="dxa"/>
              <w:bottom w:w="43" w:type="dxa"/>
              <w:right w:w="43" w:type="dxa"/>
            </w:tcMar>
            <w:vAlign w:val="bottom"/>
          </w:tcPr>
          <w:p w14:paraId="0E497921" w14:textId="77777777" w:rsidR="00DD2EA9" w:rsidRPr="00DA1B0F" w:rsidRDefault="00DD2EA9" w:rsidP="00F57EAC">
            <w:pPr>
              <w:jc w:val="center"/>
              <w:rPr>
                <w:sz w:val="21"/>
              </w:rPr>
            </w:pPr>
            <w:r w:rsidRPr="00DA1B0F">
              <w:rPr>
                <w:sz w:val="21"/>
              </w:rPr>
              <w:t>0,7</w:t>
            </w:r>
          </w:p>
        </w:tc>
        <w:tc>
          <w:tcPr>
            <w:tcW w:w="880" w:type="dxa"/>
            <w:tcBorders>
              <w:top w:val="nil"/>
              <w:left w:val="nil"/>
              <w:bottom w:val="nil"/>
              <w:right w:val="nil"/>
            </w:tcBorders>
            <w:tcMar>
              <w:top w:w="128" w:type="dxa"/>
              <w:left w:w="43" w:type="dxa"/>
              <w:bottom w:w="43" w:type="dxa"/>
              <w:right w:w="43" w:type="dxa"/>
            </w:tcMar>
            <w:vAlign w:val="bottom"/>
          </w:tcPr>
          <w:p w14:paraId="33B89645" w14:textId="77777777" w:rsidR="00DD2EA9" w:rsidRPr="00DA1B0F" w:rsidRDefault="00DD2EA9" w:rsidP="00F57EAC">
            <w:pPr>
              <w:jc w:val="center"/>
              <w:rPr>
                <w:sz w:val="21"/>
              </w:rPr>
            </w:pPr>
            <w:r w:rsidRPr="00DA1B0F">
              <w:rPr>
                <w:sz w:val="21"/>
              </w:rPr>
              <w:t>2,9</w:t>
            </w:r>
          </w:p>
        </w:tc>
        <w:tc>
          <w:tcPr>
            <w:tcW w:w="1180" w:type="dxa"/>
            <w:tcBorders>
              <w:top w:val="nil"/>
              <w:left w:val="nil"/>
              <w:bottom w:val="nil"/>
              <w:right w:val="nil"/>
            </w:tcBorders>
            <w:tcMar>
              <w:top w:w="128" w:type="dxa"/>
              <w:left w:w="43" w:type="dxa"/>
              <w:bottom w:w="43" w:type="dxa"/>
              <w:right w:w="43" w:type="dxa"/>
            </w:tcMar>
            <w:vAlign w:val="bottom"/>
          </w:tcPr>
          <w:p w14:paraId="4B69A025" w14:textId="77777777" w:rsidR="00DD2EA9" w:rsidRPr="00DA1B0F" w:rsidRDefault="00DD2EA9" w:rsidP="00F57EAC">
            <w:pPr>
              <w:jc w:val="center"/>
              <w:rPr>
                <w:sz w:val="21"/>
              </w:rPr>
            </w:pPr>
            <w:r w:rsidRPr="00DA1B0F">
              <w:rPr>
                <w:sz w:val="21"/>
              </w:rPr>
              <w:t>13,6</w:t>
            </w:r>
          </w:p>
        </w:tc>
        <w:tc>
          <w:tcPr>
            <w:tcW w:w="1440" w:type="dxa"/>
            <w:tcBorders>
              <w:top w:val="nil"/>
              <w:left w:val="nil"/>
              <w:bottom w:val="nil"/>
              <w:right w:val="nil"/>
            </w:tcBorders>
            <w:tcMar>
              <w:top w:w="128" w:type="dxa"/>
              <w:left w:w="43" w:type="dxa"/>
              <w:bottom w:w="43" w:type="dxa"/>
              <w:right w:w="43" w:type="dxa"/>
            </w:tcMar>
            <w:vAlign w:val="bottom"/>
          </w:tcPr>
          <w:p w14:paraId="2E31856F" w14:textId="77777777" w:rsidR="00DD2EA9" w:rsidRPr="00DA1B0F" w:rsidRDefault="00DD2EA9" w:rsidP="00F57EAC">
            <w:pPr>
              <w:jc w:val="center"/>
              <w:rPr>
                <w:sz w:val="21"/>
              </w:rPr>
            </w:pPr>
            <w:r w:rsidRPr="00DA1B0F">
              <w:rPr>
                <w:sz w:val="21"/>
              </w:rPr>
              <w:t>122,5</w:t>
            </w:r>
          </w:p>
        </w:tc>
        <w:tc>
          <w:tcPr>
            <w:tcW w:w="1880" w:type="dxa"/>
            <w:tcBorders>
              <w:top w:val="nil"/>
              <w:left w:val="nil"/>
              <w:bottom w:val="nil"/>
              <w:right w:val="nil"/>
            </w:tcBorders>
            <w:tcMar>
              <w:top w:w="128" w:type="dxa"/>
              <w:left w:w="43" w:type="dxa"/>
              <w:bottom w:w="43" w:type="dxa"/>
              <w:right w:w="43" w:type="dxa"/>
            </w:tcMar>
            <w:vAlign w:val="bottom"/>
          </w:tcPr>
          <w:p w14:paraId="3CD8AC92"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5F612E2F" w14:textId="77777777" w:rsidR="00DD2EA9" w:rsidRPr="00DA1B0F" w:rsidRDefault="00DD2EA9" w:rsidP="00F57EAC">
            <w:pPr>
              <w:jc w:val="center"/>
              <w:rPr>
                <w:sz w:val="21"/>
              </w:rPr>
            </w:pPr>
            <w:r w:rsidRPr="00DA1B0F">
              <w:rPr>
                <w:sz w:val="21"/>
              </w:rPr>
              <w:t>78,1</w:t>
            </w:r>
          </w:p>
        </w:tc>
      </w:tr>
      <w:tr w:rsidR="004A055A" w:rsidRPr="00DA1B0F" w14:paraId="3E679DFB" w14:textId="77777777">
        <w:trPr>
          <w:trHeight w:val="380"/>
        </w:trPr>
        <w:tc>
          <w:tcPr>
            <w:tcW w:w="560" w:type="dxa"/>
            <w:tcBorders>
              <w:top w:val="nil"/>
              <w:left w:val="nil"/>
              <w:bottom w:val="single" w:sz="4" w:space="0" w:color="000000"/>
              <w:right w:val="nil"/>
            </w:tcBorders>
            <w:tcMar>
              <w:top w:w="128" w:type="dxa"/>
              <w:left w:w="43" w:type="dxa"/>
              <w:bottom w:w="43" w:type="dxa"/>
              <w:right w:w="43" w:type="dxa"/>
            </w:tcMar>
          </w:tcPr>
          <w:p w14:paraId="5DA3C537" w14:textId="77777777" w:rsidR="00DD2EA9" w:rsidRPr="00DA1B0F" w:rsidRDefault="00DD2EA9" w:rsidP="00DA1B0F">
            <w:pPr>
              <w:rPr>
                <w:sz w:val="21"/>
              </w:rPr>
            </w:pPr>
            <w:r w:rsidRPr="00DA1B0F">
              <w:rPr>
                <w:sz w:val="21"/>
              </w:rPr>
              <w:t>1580</w:t>
            </w:r>
          </w:p>
        </w:tc>
        <w:tc>
          <w:tcPr>
            <w:tcW w:w="1540" w:type="dxa"/>
            <w:tcBorders>
              <w:top w:val="nil"/>
              <w:left w:val="nil"/>
              <w:bottom w:val="single" w:sz="4" w:space="0" w:color="000000"/>
              <w:right w:val="nil"/>
            </w:tcBorders>
            <w:tcMar>
              <w:top w:w="128" w:type="dxa"/>
              <w:left w:w="43" w:type="dxa"/>
              <w:bottom w:w="43" w:type="dxa"/>
              <w:right w:w="43" w:type="dxa"/>
            </w:tcMar>
          </w:tcPr>
          <w:p w14:paraId="6ED1BE79" w14:textId="77777777" w:rsidR="00DD2EA9" w:rsidRPr="00DA1B0F" w:rsidRDefault="00DD2EA9" w:rsidP="00DA1B0F">
            <w:pPr>
              <w:rPr>
                <w:sz w:val="21"/>
              </w:rPr>
            </w:pPr>
            <w:r w:rsidRPr="00DA1B0F">
              <w:rPr>
                <w:sz w:val="21"/>
              </w:rPr>
              <w:t>Haram</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7F850C95" w14:textId="77777777" w:rsidR="00DD2EA9" w:rsidRPr="00DA1B0F" w:rsidRDefault="00DD2EA9" w:rsidP="00F57EAC">
            <w:pPr>
              <w:jc w:val="center"/>
              <w:rPr>
                <w:sz w:val="21"/>
              </w:rPr>
            </w:pPr>
            <w:r w:rsidRPr="00DA1B0F">
              <w:rPr>
                <w:sz w:val="21"/>
              </w:rPr>
              <w:t>-1,8</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2E40AE3C" w14:textId="77777777" w:rsidR="00DD2EA9" w:rsidRPr="00DA1B0F" w:rsidRDefault="00DD2EA9" w:rsidP="00F57EAC">
            <w:pPr>
              <w:jc w:val="center"/>
              <w:rPr>
                <w:sz w:val="21"/>
              </w:rPr>
            </w:pPr>
            <w:r w:rsidRPr="00DA1B0F">
              <w:rPr>
                <w:sz w:val="21"/>
              </w:rPr>
              <w:t>1,7</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2690240" w14:textId="77777777" w:rsidR="00DD2EA9" w:rsidRPr="00DA1B0F" w:rsidRDefault="00DD2EA9" w:rsidP="00F57EAC">
            <w:pPr>
              <w:jc w:val="center"/>
              <w:rPr>
                <w:sz w:val="21"/>
              </w:rPr>
            </w:pPr>
            <w:r w:rsidRPr="00DA1B0F">
              <w:rPr>
                <w:sz w:val="21"/>
              </w:rPr>
              <w:t>32,2</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11880B8C" w14:textId="77777777" w:rsidR="00DD2EA9" w:rsidRPr="00DA1B0F" w:rsidRDefault="00DD2EA9" w:rsidP="00F57EAC">
            <w:pPr>
              <w:jc w:val="center"/>
              <w:rPr>
                <w:sz w:val="21"/>
              </w:rPr>
            </w:pPr>
            <w:r w:rsidRPr="00DA1B0F">
              <w:rPr>
                <w:sz w:val="21"/>
              </w:rPr>
              <w:t>139,3</w:t>
            </w:r>
          </w:p>
        </w:tc>
        <w:tc>
          <w:tcPr>
            <w:tcW w:w="1880" w:type="dxa"/>
            <w:tcBorders>
              <w:top w:val="nil"/>
              <w:left w:val="nil"/>
              <w:bottom w:val="single" w:sz="4" w:space="0" w:color="000000"/>
              <w:right w:val="nil"/>
            </w:tcBorders>
            <w:tcMar>
              <w:top w:w="128" w:type="dxa"/>
              <w:left w:w="43" w:type="dxa"/>
              <w:bottom w:w="43" w:type="dxa"/>
              <w:right w:w="43" w:type="dxa"/>
            </w:tcMar>
            <w:vAlign w:val="bottom"/>
          </w:tcPr>
          <w:p w14:paraId="2B2FB97A" w14:textId="77777777" w:rsidR="00DD2EA9" w:rsidRPr="00DA1B0F" w:rsidRDefault="00DD2EA9" w:rsidP="00F57EAC">
            <w:pPr>
              <w:jc w:val="center"/>
              <w:rPr>
                <w:sz w:val="21"/>
              </w:rPr>
            </w:pPr>
            <w:r w:rsidRPr="00DA1B0F">
              <w:rPr>
                <w:sz w:val="21"/>
              </w:rPr>
              <w:t>34,7</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0EB4FF7" w14:textId="77777777" w:rsidR="00DD2EA9" w:rsidRPr="00DA1B0F" w:rsidRDefault="00DD2EA9" w:rsidP="00F57EAC">
            <w:pPr>
              <w:jc w:val="center"/>
              <w:rPr>
                <w:sz w:val="21"/>
              </w:rPr>
            </w:pPr>
            <w:r w:rsidRPr="00DA1B0F">
              <w:rPr>
                <w:sz w:val="21"/>
              </w:rPr>
              <w:t>99,8</w:t>
            </w:r>
          </w:p>
        </w:tc>
      </w:tr>
      <w:tr w:rsidR="004A055A" w:rsidRPr="00DA1B0F" w14:paraId="7724F7F2" w14:textId="77777777">
        <w:trPr>
          <w:trHeight w:val="380"/>
        </w:trPr>
        <w:tc>
          <w:tcPr>
            <w:tcW w:w="21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28248B90" w14:textId="77777777" w:rsidR="00DD2EA9" w:rsidRPr="00DA1B0F" w:rsidRDefault="00DD2EA9" w:rsidP="00DA1B0F">
            <w:pPr>
              <w:rPr>
                <w:sz w:val="21"/>
              </w:rPr>
            </w:pPr>
            <w:r w:rsidRPr="00DA1B0F">
              <w:rPr>
                <w:rStyle w:val="kursiv"/>
                <w:sz w:val="21"/>
              </w:rPr>
              <w:t>Møre og Romsdal</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0AE3F0" w14:textId="77777777" w:rsidR="00DD2EA9" w:rsidRPr="00DA1B0F" w:rsidRDefault="00DD2EA9" w:rsidP="00F57EAC">
            <w:pPr>
              <w:jc w:val="center"/>
              <w:rPr>
                <w:sz w:val="21"/>
              </w:rPr>
            </w:pPr>
            <w:r w:rsidRPr="00DA1B0F">
              <w:rPr>
                <w:rStyle w:val="kursiv"/>
                <w:sz w:val="21"/>
              </w:rPr>
              <w:t>1,0</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D732BF" w14:textId="77777777" w:rsidR="00DD2EA9" w:rsidRPr="00DA1B0F" w:rsidRDefault="00DD2EA9" w:rsidP="00F57EAC">
            <w:pPr>
              <w:jc w:val="center"/>
              <w:rPr>
                <w:sz w:val="21"/>
              </w:rPr>
            </w:pPr>
            <w:r w:rsidRPr="00DA1B0F">
              <w:rPr>
                <w:rStyle w:val="kursiv"/>
                <w:sz w:val="21"/>
              </w:rPr>
              <w:t>7,0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C2AAF1" w14:textId="77777777" w:rsidR="00DD2EA9" w:rsidRPr="00DA1B0F" w:rsidRDefault="00DD2EA9" w:rsidP="00F57EAC">
            <w:pPr>
              <w:jc w:val="center"/>
              <w:rPr>
                <w:sz w:val="21"/>
              </w:rPr>
            </w:pPr>
            <w:r w:rsidRPr="00DA1B0F">
              <w:rPr>
                <w:rStyle w:val="kursiv"/>
                <w:sz w:val="21"/>
              </w:rPr>
              <w:t>11,4</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24CC6C" w14:textId="77777777" w:rsidR="00DD2EA9" w:rsidRPr="00DA1B0F" w:rsidRDefault="00DD2EA9" w:rsidP="00F57EAC">
            <w:pPr>
              <w:jc w:val="center"/>
              <w:rPr>
                <w:sz w:val="21"/>
              </w:rPr>
            </w:pPr>
            <w:r w:rsidRPr="00DA1B0F">
              <w:rPr>
                <w:rStyle w:val="kursiv"/>
                <w:sz w:val="21"/>
              </w:rPr>
              <w:t>127,1</w:t>
            </w:r>
          </w:p>
        </w:tc>
        <w:tc>
          <w:tcPr>
            <w:tcW w:w="1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C32239" w14:textId="77777777" w:rsidR="00DD2EA9" w:rsidRPr="00DA1B0F" w:rsidRDefault="00DD2EA9" w:rsidP="00F57EAC">
            <w:pPr>
              <w:jc w:val="center"/>
              <w:rPr>
                <w:sz w:val="21"/>
              </w:rPr>
            </w:pPr>
            <w:r w:rsidRPr="00DA1B0F">
              <w:rPr>
                <w:rStyle w:val="kursiv"/>
                <w:sz w:val="21"/>
              </w:rPr>
              <w:t>14,5</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04E07E" w14:textId="77777777" w:rsidR="00DD2EA9" w:rsidRPr="00DA1B0F" w:rsidRDefault="00DD2EA9" w:rsidP="00F57EAC">
            <w:pPr>
              <w:jc w:val="center"/>
              <w:rPr>
                <w:sz w:val="21"/>
              </w:rPr>
            </w:pPr>
            <w:r w:rsidRPr="00DA1B0F">
              <w:rPr>
                <w:rStyle w:val="kursiv"/>
                <w:sz w:val="21"/>
              </w:rPr>
              <w:t>76,4</w:t>
            </w:r>
          </w:p>
        </w:tc>
      </w:tr>
      <w:tr w:rsidR="004A055A" w:rsidRPr="00DA1B0F" w14:paraId="15D699C8" w14:textId="77777777">
        <w:trPr>
          <w:trHeight w:val="640"/>
        </w:trPr>
        <w:tc>
          <w:tcPr>
            <w:tcW w:w="560" w:type="dxa"/>
            <w:tcBorders>
              <w:top w:val="nil"/>
              <w:left w:val="nil"/>
              <w:bottom w:val="nil"/>
              <w:right w:val="nil"/>
            </w:tcBorders>
            <w:tcMar>
              <w:top w:w="128" w:type="dxa"/>
              <w:left w:w="43" w:type="dxa"/>
              <w:bottom w:w="43" w:type="dxa"/>
              <w:right w:w="43" w:type="dxa"/>
            </w:tcMar>
          </w:tcPr>
          <w:p w14:paraId="6048E544" w14:textId="77777777" w:rsidR="00DD2EA9" w:rsidRPr="00DA1B0F" w:rsidRDefault="00DD2EA9" w:rsidP="00DA1B0F">
            <w:pPr>
              <w:rPr>
                <w:sz w:val="21"/>
              </w:rPr>
            </w:pPr>
            <w:r w:rsidRPr="00DA1B0F">
              <w:rPr>
                <w:sz w:val="21"/>
              </w:rPr>
              <w:t>5001</w:t>
            </w:r>
          </w:p>
        </w:tc>
        <w:tc>
          <w:tcPr>
            <w:tcW w:w="1540" w:type="dxa"/>
            <w:tcBorders>
              <w:top w:val="nil"/>
              <w:left w:val="nil"/>
              <w:bottom w:val="nil"/>
              <w:right w:val="nil"/>
            </w:tcBorders>
            <w:tcMar>
              <w:top w:w="128" w:type="dxa"/>
              <w:left w:w="43" w:type="dxa"/>
              <w:bottom w:w="43" w:type="dxa"/>
              <w:right w:w="43" w:type="dxa"/>
            </w:tcMar>
          </w:tcPr>
          <w:p w14:paraId="67904056" w14:textId="77777777" w:rsidR="00DD2EA9" w:rsidRPr="00DA1B0F" w:rsidRDefault="00DD2EA9" w:rsidP="00DA1B0F">
            <w:pPr>
              <w:rPr>
                <w:sz w:val="21"/>
              </w:rPr>
            </w:pPr>
            <w:r w:rsidRPr="00DA1B0F">
              <w:rPr>
                <w:sz w:val="21"/>
              </w:rPr>
              <w:t xml:space="preserve">Trondheim – </w:t>
            </w:r>
            <w:proofErr w:type="spellStart"/>
            <w:r w:rsidRPr="00DA1B0F">
              <w:rPr>
                <w:sz w:val="21"/>
              </w:rPr>
              <w:t>Tråante</w:t>
            </w:r>
            <w:proofErr w:type="spellEnd"/>
          </w:p>
        </w:tc>
        <w:tc>
          <w:tcPr>
            <w:tcW w:w="860" w:type="dxa"/>
            <w:tcBorders>
              <w:top w:val="nil"/>
              <w:left w:val="nil"/>
              <w:bottom w:val="nil"/>
              <w:right w:val="nil"/>
            </w:tcBorders>
            <w:tcMar>
              <w:top w:w="128" w:type="dxa"/>
              <w:left w:w="43" w:type="dxa"/>
              <w:bottom w:w="43" w:type="dxa"/>
              <w:right w:w="43" w:type="dxa"/>
            </w:tcMar>
            <w:vAlign w:val="bottom"/>
          </w:tcPr>
          <w:p w14:paraId="24010CE5" w14:textId="77777777" w:rsidR="00DD2EA9" w:rsidRPr="00DA1B0F" w:rsidRDefault="00DD2EA9" w:rsidP="00F57EAC">
            <w:pPr>
              <w:jc w:val="center"/>
              <w:rPr>
                <w:sz w:val="21"/>
              </w:rPr>
            </w:pPr>
            <w:r w:rsidRPr="00DA1B0F">
              <w:rPr>
                <w:sz w:val="21"/>
              </w:rPr>
              <w:t>5,9</w:t>
            </w:r>
          </w:p>
        </w:tc>
        <w:tc>
          <w:tcPr>
            <w:tcW w:w="880" w:type="dxa"/>
            <w:tcBorders>
              <w:top w:val="nil"/>
              <w:left w:val="nil"/>
              <w:bottom w:val="nil"/>
              <w:right w:val="nil"/>
            </w:tcBorders>
            <w:tcMar>
              <w:top w:w="128" w:type="dxa"/>
              <w:left w:w="43" w:type="dxa"/>
              <w:bottom w:w="43" w:type="dxa"/>
              <w:right w:w="43" w:type="dxa"/>
            </w:tcMar>
            <w:vAlign w:val="bottom"/>
          </w:tcPr>
          <w:p w14:paraId="57586503" w14:textId="77777777" w:rsidR="00DD2EA9" w:rsidRPr="00DA1B0F" w:rsidRDefault="00DD2EA9" w:rsidP="00F57EAC">
            <w:pPr>
              <w:jc w:val="center"/>
              <w:rPr>
                <w:sz w:val="21"/>
              </w:rPr>
            </w:pPr>
            <w:r w:rsidRPr="00DA1B0F">
              <w:rPr>
                <w:sz w:val="21"/>
              </w:rPr>
              <w:t>21,8</w:t>
            </w:r>
          </w:p>
        </w:tc>
        <w:tc>
          <w:tcPr>
            <w:tcW w:w="1180" w:type="dxa"/>
            <w:tcBorders>
              <w:top w:val="nil"/>
              <w:left w:val="nil"/>
              <w:bottom w:val="nil"/>
              <w:right w:val="nil"/>
            </w:tcBorders>
            <w:tcMar>
              <w:top w:w="128" w:type="dxa"/>
              <w:left w:w="43" w:type="dxa"/>
              <w:bottom w:w="43" w:type="dxa"/>
              <w:right w:w="43" w:type="dxa"/>
            </w:tcMar>
            <w:vAlign w:val="bottom"/>
          </w:tcPr>
          <w:p w14:paraId="75280A4A" w14:textId="77777777" w:rsidR="00DD2EA9" w:rsidRPr="00DA1B0F" w:rsidRDefault="00DD2EA9" w:rsidP="00F57EAC">
            <w:pPr>
              <w:jc w:val="center"/>
              <w:rPr>
                <w:sz w:val="21"/>
              </w:rPr>
            </w:pPr>
            <w:r w:rsidRPr="00DA1B0F">
              <w:rPr>
                <w:sz w:val="21"/>
              </w:rPr>
              <w:t>41,3</w:t>
            </w:r>
          </w:p>
        </w:tc>
        <w:tc>
          <w:tcPr>
            <w:tcW w:w="1440" w:type="dxa"/>
            <w:tcBorders>
              <w:top w:val="nil"/>
              <w:left w:val="nil"/>
              <w:bottom w:val="nil"/>
              <w:right w:val="nil"/>
            </w:tcBorders>
            <w:tcMar>
              <w:top w:w="128" w:type="dxa"/>
              <w:left w:w="43" w:type="dxa"/>
              <w:bottom w:w="43" w:type="dxa"/>
              <w:right w:w="43" w:type="dxa"/>
            </w:tcMar>
            <w:vAlign w:val="bottom"/>
          </w:tcPr>
          <w:p w14:paraId="1C1FAFCC" w14:textId="77777777" w:rsidR="00DD2EA9" w:rsidRPr="00DA1B0F" w:rsidRDefault="00DD2EA9" w:rsidP="00F57EAC">
            <w:pPr>
              <w:jc w:val="center"/>
              <w:rPr>
                <w:sz w:val="21"/>
              </w:rPr>
            </w:pPr>
            <w:r w:rsidRPr="00DA1B0F">
              <w:rPr>
                <w:sz w:val="21"/>
              </w:rPr>
              <w:t>113,5</w:t>
            </w:r>
          </w:p>
        </w:tc>
        <w:tc>
          <w:tcPr>
            <w:tcW w:w="1880" w:type="dxa"/>
            <w:tcBorders>
              <w:top w:val="nil"/>
              <w:left w:val="nil"/>
              <w:bottom w:val="nil"/>
              <w:right w:val="nil"/>
            </w:tcBorders>
            <w:tcMar>
              <w:top w:w="128" w:type="dxa"/>
              <w:left w:w="43" w:type="dxa"/>
              <w:bottom w:w="43" w:type="dxa"/>
              <w:right w:w="43" w:type="dxa"/>
            </w:tcMar>
            <w:vAlign w:val="bottom"/>
          </w:tcPr>
          <w:p w14:paraId="06A7E2C7" w14:textId="77777777" w:rsidR="00DD2EA9" w:rsidRPr="00DA1B0F" w:rsidRDefault="00DD2EA9" w:rsidP="00F57EAC">
            <w:pPr>
              <w:jc w:val="center"/>
              <w:rPr>
                <w:sz w:val="21"/>
              </w:rPr>
            </w:pPr>
            <w:r w:rsidRPr="00DA1B0F">
              <w:rPr>
                <w:sz w:val="21"/>
              </w:rPr>
              <w:t>8,1</w:t>
            </w:r>
          </w:p>
        </w:tc>
        <w:tc>
          <w:tcPr>
            <w:tcW w:w="1120" w:type="dxa"/>
            <w:tcBorders>
              <w:top w:val="nil"/>
              <w:left w:val="nil"/>
              <w:bottom w:val="nil"/>
              <w:right w:val="nil"/>
            </w:tcBorders>
            <w:tcMar>
              <w:top w:w="128" w:type="dxa"/>
              <w:left w:w="43" w:type="dxa"/>
              <w:bottom w:w="43" w:type="dxa"/>
              <w:right w:w="43" w:type="dxa"/>
            </w:tcMar>
            <w:vAlign w:val="bottom"/>
          </w:tcPr>
          <w:p w14:paraId="71B3B293" w14:textId="77777777" w:rsidR="00DD2EA9" w:rsidRPr="00DA1B0F" w:rsidRDefault="00DD2EA9" w:rsidP="00F57EAC">
            <w:pPr>
              <w:jc w:val="center"/>
              <w:rPr>
                <w:sz w:val="21"/>
              </w:rPr>
            </w:pPr>
            <w:r w:rsidRPr="00DA1B0F">
              <w:rPr>
                <w:sz w:val="21"/>
              </w:rPr>
              <w:t>33,3</w:t>
            </w:r>
          </w:p>
        </w:tc>
      </w:tr>
      <w:tr w:rsidR="004A055A" w:rsidRPr="00DA1B0F" w14:paraId="44E98A96" w14:textId="77777777">
        <w:trPr>
          <w:trHeight w:val="640"/>
        </w:trPr>
        <w:tc>
          <w:tcPr>
            <w:tcW w:w="560" w:type="dxa"/>
            <w:tcBorders>
              <w:top w:val="nil"/>
              <w:left w:val="nil"/>
              <w:bottom w:val="nil"/>
              <w:right w:val="nil"/>
            </w:tcBorders>
            <w:tcMar>
              <w:top w:w="128" w:type="dxa"/>
              <w:left w:w="43" w:type="dxa"/>
              <w:bottom w:w="43" w:type="dxa"/>
              <w:right w:w="43" w:type="dxa"/>
            </w:tcMar>
          </w:tcPr>
          <w:p w14:paraId="64D6422E" w14:textId="77777777" w:rsidR="00DD2EA9" w:rsidRPr="00DA1B0F" w:rsidRDefault="00DD2EA9" w:rsidP="00DA1B0F">
            <w:pPr>
              <w:rPr>
                <w:sz w:val="21"/>
              </w:rPr>
            </w:pPr>
            <w:r w:rsidRPr="00DA1B0F">
              <w:rPr>
                <w:sz w:val="21"/>
              </w:rPr>
              <w:t>5006</w:t>
            </w:r>
          </w:p>
        </w:tc>
        <w:tc>
          <w:tcPr>
            <w:tcW w:w="1540" w:type="dxa"/>
            <w:tcBorders>
              <w:top w:val="nil"/>
              <w:left w:val="nil"/>
              <w:bottom w:val="nil"/>
              <w:right w:val="nil"/>
            </w:tcBorders>
            <w:tcMar>
              <w:top w:w="128" w:type="dxa"/>
              <w:left w:w="43" w:type="dxa"/>
              <w:bottom w:w="43" w:type="dxa"/>
              <w:right w:w="43" w:type="dxa"/>
            </w:tcMar>
          </w:tcPr>
          <w:p w14:paraId="0AB5C537" w14:textId="77777777" w:rsidR="00DD2EA9" w:rsidRPr="00DA1B0F" w:rsidRDefault="00DD2EA9" w:rsidP="00DA1B0F">
            <w:pPr>
              <w:rPr>
                <w:sz w:val="21"/>
              </w:rPr>
            </w:pPr>
            <w:r w:rsidRPr="00DA1B0F">
              <w:rPr>
                <w:sz w:val="21"/>
              </w:rPr>
              <w:t xml:space="preserve">Steinkjer – </w:t>
            </w:r>
            <w:proofErr w:type="spellStart"/>
            <w:r w:rsidRPr="00DA1B0F">
              <w:rPr>
                <w:sz w:val="21"/>
              </w:rPr>
              <w:t>Stïentje</w:t>
            </w:r>
            <w:proofErr w:type="spellEnd"/>
          </w:p>
        </w:tc>
        <w:tc>
          <w:tcPr>
            <w:tcW w:w="860" w:type="dxa"/>
            <w:tcBorders>
              <w:top w:val="nil"/>
              <w:left w:val="nil"/>
              <w:bottom w:val="nil"/>
              <w:right w:val="nil"/>
            </w:tcBorders>
            <w:tcMar>
              <w:top w:w="128" w:type="dxa"/>
              <w:left w:w="43" w:type="dxa"/>
              <w:bottom w:w="43" w:type="dxa"/>
              <w:right w:w="43" w:type="dxa"/>
            </w:tcMar>
            <w:vAlign w:val="bottom"/>
          </w:tcPr>
          <w:p w14:paraId="7A5B9509" w14:textId="77777777" w:rsidR="00DD2EA9" w:rsidRPr="00DA1B0F" w:rsidRDefault="00DD2EA9" w:rsidP="00F57EAC">
            <w:pPr>
              <w:jc w:val="center"/>
              <w:rPr>
                <w:sz w:val="21"/>
              </w:rPr>
            </w:pPr>
            <w:r w:rsidRPr="00DA1B0F">
              <w:rPr>
                <w:sz w:val="21"/>
              </w:rPr>
              <w:t>0,6</w:t>
            </w:r>
          </w:p>
        </w:tc>
        <w:tc>
          <w:tcPr>
            <w:tcW w:w="880" w:type="dxa"/>
            <w:tcBorders>
              <w:top w:val="nil"/>
              <w:left w:val="nil"/>
              <w:bottom w:val="nil"/>
              <w:right w:val="nil"/>
            </w:tcBorders>
            <w:tcMar>
              <w:top w:w="128" w:type="dxa"/>
              <w:left w:w="43" w:type="dxa"/>
              <w:bottom w:w="43" w:type="dxa"/>
              <w:right w:w="43" w:type="dxa"/>
            </w:tcMar>
            <w:vAlign w:val="bottom"/>
          </w:tcPr>
          <w:p w14:paraId="2671741B" w14:textId="77777777" w:rsidR="00DD2EA9" w:rsidRPr="00DA1B0F" w:rsidRDefault="00DD2EA9" w:rsidP="00F57EAC">
            <w:pPr>
              <w:jc w:val="center"/>
              <w:rPr>
                <w:sz w:val="21"/>
              </w:rPr>
            </w:pPr>
            <w:r w:rsidRPr="00DA1B0F">
              <w:rPr>
                <w:sz w:val="21"/>
              </w:rPr>
              <w:t>4,5</w:t>
            </w:r>
          </w:p>
        </w:tc>
        <w:tc>
          <w:tcPr>
            <w:tcW w:w="1180" w:type="dxa"/>
            <w:tcBorders>
              <w:top w:val="nil"/>
              <w:left w:val="nil"/>
              <w:bottom w:val="nil"/>
              <w:right w:val="nil"/>
            </w:tcBorders>
            <w:tcMar>
              <w:top w:w="128" w:type="dxa"/>
              <w:left w:w="43" w:type="dxa"/>
              <w:bottom w:w="43" w:type="dxa"/>
              <w:right w:w="43" w:type="dxa"/>
            </w:tcMar>
            <w:vAlign w:val="bottom"/>
          </w:tcPr>
          <w:p w14:paraId="697FF0C5" w14:textId="77777777" w:rsidR="00DD2EA9" w:rsidRPr="00DA1B0F" w:rsidRDefault="00DD2EA9" w:rsidP="00F57EAC">
            <w:pPr>
              <w:jc w:val="center"/>
              <w:rPr>
                <w:sz w:val="21"/>
              </w:rPr>
            </w:pPr>
            <w:r w:rsidRPr="00DA1B0F">
              <w:rPr>
                <w:sz w:val="21"/>
              </w:rPr>
              <w:t>4,9</w:t>
            </w:r>
          </w:p>
        </w:tc>
        <w:tc>
          <w:tcPr>
            <w:tcW w:w="1440" w:type="dxa"/>
            <w:tcBorders>
              <w:top w:val="nil"/>
              <w:left w:val="nil"/>
              <w:bottom w:val="nil"/>
              <w:right w:val="nil"/>
            </w:tcBorders>
            <w:tcMar>
              <w:top w:w="128" w:type="dxa"/>
              <w:left w:w="43" w:type="dxa"/>
              <w:bottom w:w="43" w:type="dxa"/>
              <w:right w:w="43" w:type="dxa"/>
            </w:tcMar>
            <w:vAlign w:val="bottom"/>
          </w:tcPr>
          <w:p w14:paraId="6C44A1E9" w14:textId="77777777" w:rsidR="00DD2EA9" w:rsidRPr="00DA1B0F" w:rsidRDefault="00DD2EA9" w:rsidP="00F57EAC">
            <w:pPr>
              <w:jc w:val="center"/>
              <w:rPr>
                <w:sz w:val="21"/>
              </w:rPr>
            </w:pPr>
            <w:r w:rsidRPr="00DA1B0F">
              <w:rPr>
                <w:sz w:val="21"/>
              </w:rPr>
              <w:t>159,0</w:t>
            </w:r>
          </w:p>
        </w:tc>
        <w:tc>
          <w:tcPr>
            <w:tcW w:w="1880" w:type="dxa"/>
            <w:tcBorders>
              <w:top w:val="nil"/>
              <w:left w:val="nil"/>
              <w:bottom w:val="nil"/>
              <w:right w:val="nil"/>
            </w:tcBorders>
            <w:tcMar>
              <w:top w:w="128" w:type="dxa"/>
              <w:left w:w="43" w:type="dxa"/>
              <w:bottom w:w="43" w:type="dxa"/>
              <w:right w:w="43" w:type="dxa"/>
            </w:tcMar>
            <w:vAlign w:val="bottom"/>
          </w:tcPr>
          <w:p w14:paraId="20045A83" w14:textId="77777777" w:rsidR="00DD2EA9" w:rsidRPr="00DA1B0F" w:rsidRDefault="00DD2EA9" w:rsidP="00F57EAC">
            <w:pPr>
              <w:jc w:val="center"/>
              <w:rPr>
                <w:sz w:val="21"/>
              </w:rPr>
            </w:pPr>
            <w:r w:rsidRPr="00DA1B0F">
              <w:rPr>
                <w:sz w:val="21"/>
              </w:rPr>
              <w:t>1,9</w:t>
            </w:r>
          </w:p>
        </w:tc>
        <w:tc>
          <w:tcPr>
            <w:tcW w:w="1120" w:type="dxa"/>
            <w:tcBorders>
              <w:top w:val="nil"/>
              <w:left w:val="nil"/>
              <w:bottom w:val="nil"/>
              <w:right w:val="nil"/>
            </w:tcBorders>
            <w:tcMar>
              <w:top w:w="128" w:type="dxa"/>
              <w:left w:w="43" w:type="dxa"/>
              <w:bottom w:w="43" w:type="dxa"/>
              <w:right w:w="43" w:type="dxa"/>
            </w:tcMar>
            <w:vAlign w:val="bottom"/>
          </w:tcPr>
          <w:p w14:paraId="62111899" w14:textId="77777777" w:rsidR="00DD2EA9" w:rsidRPr="00DA1B0F" w:rsidRDefault="00DD2EA9" w:rsidP="00F57EAC">
            <w:pPr>
              <w:jc w:val="center"/>
              <w:rPr>
                <w:sz w:val="21"/>
              </w:rPr>
            </w:pPr>
            <w:r w:rsidRPr="00DA1B0F">
              <w:rPr>
                <w:sz w:val="21"/>
              </w:rPr>
              <w:t>77,6</w:t>
            </w:r>
          </w:p>
        </w:tc>
      </w:tr>
      <w:tr w:rsidR="004A055A" w:rsidRPr="00DA1B0F" w14:paraId="70A7FF72" w14:textId="77777777">
        <w:trPr>
          <w:trHeight w:val="880"/>
        </w:trPr>
        <w:tc>
          <w:tcPr>
            <w:tcW w:w="560" w:type="dxa"/>
            <w:tcBorders>
              <w:top w:val="nil"/>
              <w:left w:val="nil"/>
              <w:bottom w:val="nil"/>
              <w:right w:val="nil"/>
            </w:tcBorders>
            <w:tcMar>
              <w:top w:w="128" w:type="dxa"/>
              <w:left w:w="43" w:type="dxa"/>
              <w:bottom w:w="43" w:type="dxa"/>
              <w:right w:w="43" w:type="dxa"/>
            </w:tcMar>
          </w:tcPr>
          <w:p w14:paraId="4E7670A3" w14:textId="77777777" w:rsidR="00DD2EA9" w:rsidRPr="00DA1B0F" w:rsidRDefault="00DD2EA9" w:rsidP="00DA1B0F">
            <w:pPr>
              <w:rPr>
                <w:sz w:val="21"/>
              </w:rPr>
            </w:pPr>
            <w:r w:rsidRPr="00DA1B0F">
              <w:rPr>
                <w:sz w:val="21"/>
              </w:rPr>
              <w:t>5007</w:t>
            </w:r>
          </w:p>
        </w:tc>
        <w:tc>
          <w:tcPr>
            <w:tcW w:w="1540" w:type="dxa"/>
            <w:tcBorders>
              <w:top w:val="nil"/>
              <w:left w:val="nil"/>
              <w:bottom w:val="nil"/>
              <w:right w:val="nil"/>
            </w:tcBorders>
            <w:tcMar>
              <w:top w:w="128" w:type="dxa"/>
              <w:left w:w="43" w:type="dxa"/>
              <w:bottom w:w="43" w:type="dxa"/>
              <w:right w:w="43" w:type="dxa"/>
            </w:tcMar>
          </w:tcPr>
          <w:p w14:paraId="30CBF661" w14:textId="77777777" w:rsidR="00DD2EA9" w:rsidRPr="00DA1B0F" w:rsidRDefault="00DD2EA9" w:rsidP="00DA1B0F">
            <w:pPr>
              <w:rPr>
                <w:sz w:val="21"/>
              </w:rPr>
            </w:pPr>
            <w:r w:rsidRPr="00DA1B0F">
              <w:rPr>
                <w:sz w:val="21"/>
              </w:rPr>
              <w:t xml:space="preserve">Namsos – </w:t>
            </w:r>
            <w:proofErr w:type="spellStart"/>
            <w:r w:rsidRPr="00DA1B0F">
              <w:rPr>
                <w:sz w:val="21"/>
              </w:rPr>
              <w:t>Nåavmesjenjaelmie</w:t>
            </w:r>
            <w:proofErr w:type="spellEnd"/>
          </w:p>
        </w:tc>
        <w:tc>
          <w:tcPr>
            <w:tcW w:w="860" w:type="dxa"/>
            <w:tcBorders>
              <w:top w:val="nil"/>
              <w:left w:val="nil"/>
              <w:bottom w:val="nil"/>
              <w:right w:val="nil"/>
            </w:tcBorders>
            <w:tcMar>
              <w:top w:w="128" w:type="dxa"/>
              <w:left w:w="43" w:type="dxa"/>
              <w:bottom w:w="43" w:type="dxa"/>
              <w:right w:w="43" w:type="dxa"/>
            </w:tcMar>
            <w:vAlign w:val="bottom"/>
          </w:tcPr>
          <w:p w14:paraId="1BB7C6ED" w14:textId="77777777" w:rsidR="00DD2EA9" w:rsidRPr="00DA1B0F" w:rsidRDefault="00DD2EA9" w:rsidP="00F57EAC">
            <w:pPr>
              <w:jc w:val="center"/>
              <w:rPr>
                <w:sz w:val="21"/>
              </w:rPr>
            </w:pPr>
            <w:r w:rsidRPr="00DA1B0F">
              <w:rPr>
                <w:sz w:val="21"/>
              </w:rPr>
              <w:t>-0,2</w:t>
            </w:r>
          </w:p>
        </w:tc>
        <w:tc>
          <w:tcPr>
            <w:tcW w:w="880" w:type="dxa"/>
            <w:tcBorders>
              <w:top w:val="nil"/>
              <w:left w:val="nil"/>
              <w:bottom w:val="nil"/>
              <w:right w:val="nil"/>
            </w:tcBorders>
            <w:tcMar>
              <w:top w:w="128" w:type="dxa"/>
              <w:left w:w="43" w:type="dxa"/>
              <w:bottom w:w="43" w:type="dxa"/>
              <w:right w:w="43" w:type="dxa"/>
            </w:tcMar>
            <w:vAlign w:val="bottom"/>
          </w:tcPr>
          <w:p w14:paraId="745723D9" w14:textId="77777777" w:rsidR="00DD2EA9" w:rsidRPr="00DA1B0F" w:rsidRDefault="00DD2EA9" w:rsidP="00F57EAC">
            <w:pPr>
              <w:jc w:val="center"/>
              <w:rPr>
                <w:sz w:val="21"/>
              </w:rPr>
            </w:pPr>
            <w:r w:rsidRPr="00DA1B0F">
              <w:rPr>
                <w:sz w:val="21"/>
              </w:rPr>
              <w:t>8,5</w:t>
            </w:r>
          </w:p>
        </w:tc>
        <w:tc>
          <w:tcPr>
            <w:tcW w:w="1180" w:type="dxa"/>
            <w:tcBorders>
              <w:top w:val="nil"/>
              <w:left w:val="nil"/>
              <w:bottom w:val="nil"/>
              <w:right w:val="nil"/>
            </w:tcBorders>
            <w:tcMar>
              <w:top w:w="128" w:type="dxa"/>
              <w:left w:w="43" w:type="dxa"/>
              <w:bottom w:w="43" w:type="dxa"/>
              <w:right w:w="43" w:type="dxa"/>
            </w:tcMar>
            <w:vAlign w:val="bottom"/>
          </w:tcPr>
          <w:p w14:paraId="4E072D0C" w14:textId="77777777" w:rsidR="00DD2EA9" w:rsidRPr="00DA1B0F" w:rsidRDefault="00DD2EA9" w:rsidP="00F57EAC">
            <w:pPr>
              <w:jc w:val="center"/>
              <w:rPr>
                <w:sz w:val="21"/>
              </w:rPr>
            </w:pPr>
            <w:r w:rsidRPr="00DA1B0F">
              <w:rPr>
                <w:sz w:val="21"/>
              </w:rPr>
              <w:t>3,6</w:t>
            </w:r>
          </w:p>
        </w:tc>
        <w:tc>
          <w:tcPr>
            <w:tcW w:w="1440" w:type="dxa"/>
            <w:tcBorders>
              <w:top w:val="nil"/>
              <w:left w:val="nil"/>
              <w:bottom w:val="nil"/>
              <w:right w:val="nil"/>
            </w:tcBorders>
            <w:tcMar>
              <w:top w:w="128" w:type="dxa"/>
              <w:left w:w="43" w:type="dxa"/>
              <w:bottom w:w="43" w:type="dxa"/>
              <w:right w:w="43" w:type="dxa"/>
            </w:tcMar>
            <w:vAlign w:val="bottom"/>
          </w:tcPr>
          <w:p w14:paraId="045810E3" w14:textId="77777777" w:rsidR="00DD2EA9" w:rsidRPr="00DA1B0F" w:rsidRDefault="00DD2EA9" w:rsidP="00F57EAC">
            <w:pPr>
              <w:jc w:val="center"/>
              <w:rPr>
                <w:sz w:val="21"/>
              </w:rPr>
            </w:pPr>
            <w:r w:rsidRPr="00DA1B0F">
              <w:rPr>
                <w:sz w:val="21"/>
              </w:rPr>
              <w:t>109,9</w:t>
            </w:r>
          </w:p>
        </w:tc>
        <w:tc>
          <w:tcPr>
            <w:tcW w:w="1880" w:type="dxa"/>
            <w:tcBorders>
              <w:top w:val="nil"/>
              <w:left w:val="nil"/>
              <w:bottom w:val="nil"/>
              <w:right w:val="nil"/>
            </w:tcBorders>
            <w:tcMar>
              <w:top w:w="128" w:type="dxa"/>
              <w:left w:w="43" w:type="dxa"/>
              <w:bottom w:w="43" w:type="dxa"/>
              <w:right w:w="43" w:type="dxa"/>
            </w:tcMar>
            <w:vAlign w:val="bottom"/>
          </w:tcPr>
          <w:p w14:paraId="418C7AAE"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454B311D" w14:textId="77777777" w:rsidR="00DD2EA9" w:rsidRPr="00DA1B0F" w:rsidRDefault="00DD2EA9" w:rsidP="00F57EAC">
            <w:pPr>
              <w:jc w:val="center"/>
              <w:rPr>
                <w:sz w:val="21"/>
              </w:rPr>
            </w:pPr>
            <w:r w:rsidRPr="00DA1B0F">
              <w:rPr>
                <w:sz w:val="21"/>
              </w:rPr>
              <w:t>58,7</w:t>
            </w:r>
          </w:p>
        </w:tc>
      </w:tr>
      <w:tr w:rsidR="004A055A" w:rsidRPr="00DA1B0F" w14:paraId="3AE7401B" w14:textId="77777777">
        <w:trPr>
          <w:trHeight w:val="380"/>
        </w:trPr>
        <w:tc>
          <w:tcPr>
            <w:tcW w:w="560" w:type="dxa"/>
            <w:tcBorders>
              <w:top w:val="nil"/>
              <w:left w:val="nil"/>
              <w:bottom w:val="nil"/>
              <w:right w:val="nil"/>
            </w:tcBorders>
            <w:tcMar>
              <w:top w:w="128" w:type="dxa"/>
              <w:left w:w="43" w:type="dxa"/>
              <w:bottom w:w="43" w:type="dxa"/>
              <w:right w:w="43" w:type="dxa"/>
            </w:tcMar>
          </w:tcPr>
          <w:p w14:paraId="77FFB76A" w14:textId="77777777" w:rsidR="00DD2EA9" w:rsidRPr="00DA1B0F" w:rsidRDefault="00DD2EA9" w:rsidP="00DA1B0F">
            <w:pPr>
              <w:rPr>
                <w:sz w:val="21"/>
              </w:rPr>
            </w:pPr>
            <w:r w:rsidRPr="00DA1B0F">
              <w:rPr>
                <w:sz w:val="21"/>
              </w:rPr>
              <w:t>5014</w:t>
            </w:r>
          </w:p>
        </w:tc>
        <w:tc>
          <w:tcPr>
            <w:tcW w:w="1540" w:type="dxa"/>
            <w:tcBorders>
              <w:top w:val="nil"/>
              <w:left w:val="nil"/>
              <w:bottom w:val="nil"/>
              <w:right w:val="nil"/>
            </w:tcBorders>
            <w:tcMar>
              <w:top w:w="128" w:type="dxa"/>
              <w:left w:w="43" w:type="dxa"/>
              <w:bottom w:w="43" w:type="dxa"/>
              <w:right w:w="43" w:type="dxa"/>
            </w:tcMar>
          </w:tcPr>
          <w:p w14:paraId="282C5937" w14:textId="77777777" w:rsidR="00DD2EA9" w:rsidRPr="00DA1B0F" w:rsidRDefault="00DD2EA9" w:rsidP="00DA1B0F">
            <w:pPr>
              <w:rPr>
                <w:sz w:val="21"/>
              </w:rPr>
            </w:pPr>
            <w:r w:rsidRPr="00DA1B0F">
              <w:rPr>
                <w:sz w:val="21"/>
              </w:rPr>
              <w:t>Frøya</w:t>
            </w:r>
          </w:p>
        </w:tc>
        <w:tc>
          <w:tcPr>
            <w:tcW w:w="860" w:type="dxa"/>
            <w:tcBorders>
              <w:top w:val="nil"/>
              <w:left w:val="nil"/>
              <w:bottom w:val="nil"/>
              <w:right w:val="nil"/>
            </w:tcBorders>
            <w:tcMar>
              <w:top w:w="128" w:type="dxa"/>
              <w:left w:w="43" w:type="dxa"/>
              <w:bottom w:w="43" w:type="dxa"/>
              <w:right w:w="43" w:type="dxa"/>
            </w:tcMar>
            <w:vAlign w:val="bottom"/>
          </w:tcPr>
          <w:p w14:paraId="486768A0" w14:textId="77777777" w:rsidR="00DD2EA9" w:rsidRPr="00DA1B0F" w:rsidRDefault="00DD2EA9" w:rsidP="00F57EAC">
            <w:pPr>
              <w:jc w:val="center"/>
              <w:rPr>
                <w:sz w:val="21"/>
              </w:rPr>
            </w:pPr>
            <w:r w:rsidRPr="00DA1B0F">
              <w:rPr>
                <w:sz w:val="21"/>
              </w:rPr>
              <w:t>-3,0</w:t>
            </w:r>
          </w:p>
        </w:tc>
        <w:tc>
          <w:tcPr>
            <w:tcW w:w="880" w:type="dxa"/>
            <w:tcBorders>
              <w:top w:val="nil"/>
              <w:left w:val="nil"/>
              <w:bottom w:val="nil"/>
              <w:right w:val="nil"/>
            </w:tcBorders>
            <w:tcMar>
              <w:top w:w="128" w:type="dxa"/>
              <w:left w:w="43" w:type="dxa"/>
              <w:bottom w:w="43" w:type="dxa"/>
              <w:right w:w="43" w:type="dxa"/>
            </w:tcMar>
            <w:vAlign w:val="bottom"/>
          </w:tcPr>
          <w:p w14:paraId="42258D34" w14:textId="77777777" w:rsidR="00DD2EA9" w:rsidRPr="00DA1B0F" w:rsidRDefault="00DD2EA9" w:rsidP="00F57EAC">
            <w:pPr>
              <w:jc w:val="center"/>
              <w:rPr>
                <w:sz w:val="21"/>
              </w:rPr>
            </w:pPr>
            <w:r w:rsidRPr="00DA1B0F">
              <w:rPr>
                <w:sz w:val="21"/>
              </w:rPr>
              <w:t>38,6</w:t>
            </w:r>
          </w:p>
        </w:tc>
        <w:tc>
          <w:tcPr>
            <w:tcW w:w="1180" w:type="dxa"/>
            <w:tcBorders>
              <w:top w:val="nil"/>
              <w:left w:val="nil"/>
              <w:bottom w:val="nil"/>
              <w:right w:val="nil"/>
            </w:tcBorders>
            <w:tcMar>
              <w:top w:w="128" w:type="dxa"/>
              <w:left w:w="43" w:type="dxa"/>
              <w:bottom w:w="43" w:type="dxa"/>
              <w:right w:w="43" w:type="dxa"/>
            </w:tcMar>
            <w:vAlign w:val="bottom"/>
          </w:tcPr>
          <w:p w14:paraId="35A6DDE1" w14:textId="77777777" w:rsidR="00DD2EA9" w:rsidRPr="00DA1B0F" w:rsidRDefault="00DD2EA9" w:rsidP="00F57EAC">
            <w:pPr>
              <w:jc w:val="center"/>
              <w:rPr>
                <w:sz w:val="21"/>
              </w:rPr>
            </w:pPr>
            <w:r w:rsidRPr="00DA1B0F">
              <w:rPr>
                <w:sz w:val="21"/>
              </w:rPr>
              <w:t>63,9</w:t>
            </w:r>
          </w:p>
        </w:tc>
        <w:tc>
          <w:tcPr>
            <w:tcW w:w="1440" w:type="dxa"/>
            <w:tcBorders>
              <w:top w:val="nil"/>
              <w:left w:val="nil"/>
              <w:bottom w:val="nil"/>
              <w:right w:val="nil"/>
            </w:tcBorders>
            <w:tcMar>
              <w:top w:w="128" w:type="dxa"/>
              <w:left w:w="43" w:type="dxa"/>
              <w:bottom w:w="43" w:type="dxa"/>
              <w:right w:w="43" w:type="dxa"/>
            </w:tcMar>
            <w:vAlign w:val="bottom"/>
          </w:tcPr>
          <w:p w14:paraId="5D9AE058" w14:textId="77777777" w:rsidR="00DD2EA9" w:rsidRPr="00DA1B0F" w:rsidRDefault="00DD2EA9" w:rsidP="00F57EAC">
            <w:pPr>
              <w:jc w:val="center"/>
              <w:rPr>
                <w:sz w:val="21"/>
              </w:rPr>
            </w:pPr>
            <w:r w:rsidRPr="00DA1B0F">
              <w:rPr>
                <w:sz w:val="21"/>
              </w:rPr>
              <w:t>165,4</w:t>
            </w:r>
          </w:p>
        </w:tc>
        <w:tc>
          <w:tcPr>
            <w:tcW w:w="1880" w:type="dxa"/>
            <w:tcBorders>
              <w:top w:val="nil"/>
              <w:left w:val="nil"/>
              <w:bottom w:val="nil"/>
              <w:right w:val="nil"/>
            </w:tcBorders>
            <w:tcMar>
              <w:top w:w="128" w:type="dxa"/>
              <w:left w:w="43" w:type="dxa"/>
              <w:bottom w:w="43" w:type="dxa"/>
              <w:right w:w="43" w:type="dxa"/>
            </w:tcMar>
            <w:vAlign w:val="bottom"/>
          </w:tcPr>
          <w:p w14:paraId="199D877B"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4B6348A8" w14:textId="77777777" w:rsidR="00DD2EA9" w:rsidRPr="00DA1B0F" w:rsidRDefault="00DD2EA9" w:rsidP="00F57EAC">
            <w:pPr>
              <w:jc w:val="center"/>
              <w:rPr>
                <w:sz w:val="21"/>
              </w:rPr>
            </w:pPr>
            <w:r w:rsidRPr="00DA1B0F">
              <w:rPr>
                <w:sz w:val="21"/>
              </w:rPr>
              <w:t>.</w:t>
            </w:r>
          </w:p>
        </w:tc>
      </w:tr>
      <w:tr w:rsidR="004A055A" w:rsidRPr="00DA1B0F" w14:paraId="3E2354E8" w14:textId="77777777">
        <w:trPr>
          <w:trHeight w:val="380"/>
        </w:trPr>
        <w:tc>
          <w:tcPr>
            <w:tcW w:w="560" w:type="dxa"/>
            <w:tcBorders>
              <w:top w:val="nil"/>
              <w:left w:val="nil"/>
              <w:bottom w:val="nil"/>
              <w:right w:val="nil"/>
            </w:tcBorders>
            <w:tcMar>
              <w:top w:w="128" w:type="dxa"/>
              <w:left w:w="43" w:type="dxa"/>
              <w:bottom w:w="43" w:type="dxa"/>
              <w:right w:w="43" w:type="dxa"/>
            </w:tcMar>
          </w:tcPr>
          <w:p w14:paraId="549314F0" w14:textId="77777777" w:rsidR="00DD2EA9" w:rsidRPr="00DA1B0F" w:rsidRDefault="00DD2EA9" w:rsidP="00DA1B0F">
            <w:pPr>
              <w:rPr>
                <w:sz w:val="21"/>
              </w:rPr>
            </w:pPr>
            <w:r w:rsidRPr="00DA1B0F">
              <w:rPr>
                <w:sz w:val="21"/>
              </w:rPr>
              <w:t>5020</w:t>
            </w:r>
          </w:p>
        </w:tc>
        <w:tc>
          <w:tcPr>
            <w:tcW w:w="1540" w:type="dxa"/>
            <w:tcBorders>
              <w:top w:val="nil"/>
              <w:left w:val="nil"/>
              <w:bottom w:val="nil"/>
              <w:right w:val="nil"/>
            </w:tcBorders>
            <w:tcMar>
              <w:top w:w="128" w:type="dxa"/>
              <w:left w:w="43" w:type="dxa"/>
              <w:bottom w:w="43" w:type="dxa"/>
              <w:right w:w="43" w:type="dxa"/>
            </w:tcMar>
          </w:tcPr>
          <w:p w14:paraId="29971FD1" w14:textId="77777777" w:rsidR="00DD2EA9" w:rsidRPr="00DA1B0F" w:rsidRDefault="00DD2EA9" w:rsidP="00DA1B0F">
            <w:pPr>
              <w:rPr>
                <w:sz w:val="21"/>
              </w:rPr>
            </w:pPr>
            <w:r w:rsidRPr="00DA1B0F">
              <w:rPr>
                <w:sz w:val="21"/>
              </w:rPr>
              <w:t>Osen</w:t>
            </w:r>
          </w:p>
        </w:tc>
        <w:tc>
          <w:tcPr>
            <w:tcW w:w="860" w:type="dxa"/>
            <w:tcBorders>
              <w:top w:val="nil"/>
              <w:left w:val="nil"/>
              <w:bottom w:val="nil"/>
              <w:right w:val="nil"/>
            </w:tcBorders>
            <w:tcMar>
              <w:top w:w="128" w:type="dxa"/>
              <w:left w:w="43" w:type="dxa"/>
              <w:bottom w:w="43" w:type="dxa"/>
              <w:right w:w="43" w:type="dxa"/>
            </w:tcMar>
            <w:vAlign w:val="bottom"/>
          </w:tcPr>
          <w:p w14:paraId="25AC6C98" w14:textId="77777777" w:rsidR="00DD2EA9" w:rsidRPr="00DA1B0F" w:rsidRDefault="00DD2EA9" w:rsidP="00F57EAC">
            <w:pPr>
              <w:jc w:val="center"/>
              <w:rPr>
                <w:sz w:val="21"/>
              </w:rPr>
            </w:pPr>
            <w:r w:rsidRPr="00DA1B0F">
              <w:rPr>
                <w:sz w:val="21"/>
              </w:rPr>
              <w:t>1,9</w:t>
            </w:r>
          </w:p>
        </w:tc>
        <w:tc>
          <w:tcPr>
            <w:tcW w:w="880" w:type="dxa"/>
            <w:tcBorders>
              <w:top w:val="nil"/>
              <w:left w:val="nil"/>
              <w:bottom w:val="nil"/>
              <w:right w:val="nil"/>
            </w:tcBorders>
            <w:tcMar>
              <w:top w:w="128" w:type="dxa"/>
              <w:left w:w="43" w:type="dxa"/>
              <w:bottom w:w="43" w:type="dxa"/>
              <w:right w:w="43" w:type="dxa"/>
            </w:tcMar>
            <w:vAlign w:val="bottom"/>
          </w:tcPr>
          <w:p w14:paraId="62CECAA0" w14:textId="77777777" w:rsidR="00DD2EA9" w:rsidRPr="00DA1B0F" w:rsidRDefault="00DD2EA9" w:rsidP="00F57EAC">
            <w:pPr>
              <w:jc w:val="center"/>
              <w:rPr>
                <w:sz w:val="21"/>
              </w:rPr>
            </w:pPr>
            <w:r w:rsidRPr="00DA1B0F">
              <w:rPr>
                <w:sz w:val="21"/>
              </w:rPr>
              <w:t>23,0</w:t>
            </w:r>
          </w:p>
        </w:tc>
        <w:tc>
          <w:tcPr>
            <w:tcW w:w="1180" w:type="dxa"/>
            <w:tcBorders>
              <w:top w:val="nil"/>
              <w:left w:val="nil"/>
              <w:bottom w:val="nil"/>
              <w:right w:val="nil"/>
            </w:tcBorders>
            <w:tcMar>
              <w:top w:w="128" w:type="dxa"/>
              <w:left w:w="43" w:type="dxa"/>
              <w:bottom w:w="43" w:type="dxa"/>
              <w:right w:w="43" w:type="dxa"/>
            </w:tcMar>
            <w:vAlign w:val="bottom"/>
          </w:tcPr>
          <w:p w14:paraId="324039F0" w14:textId="77777777" w:rsidR="00DD2EA9" w:rsidRPr="00DA1B0F" w:rsidRDefault="00DD2EA9" w:rsidP="00F57EAC">
            <w:pPr>
              <w:jc w:val="center"/>
              <w:rPr>
                <w:sz w:val="21"/>
              </w:rPr>
            </w:pPr>
            <w:r w:rsidRPr="00DA1B0F">
              <w:rPr>
                <w:sz w:val="21"/>
              </w:rPr>
              <w:t>23,5</w:t>
            </w:r>
          </w:p>
        </w:tc>
        <w:tc>
          <w:tcPr>
            <w:tcW w:w="1440" w:type="dxa"/>
            <w:tcBorders>
              <w:top w:val="nil"/>
              <w:left w:val="nil"/>
              <w:bottom w:val="nil"/>
              <w:right w:val="nil"/>
            </w:tcBorders>
            <w:tcMar>
              <w:top w:w="128" w:type="dxa"/>
              <w:left w:w="43" w:type="dxa"/>
              <w:bottom w:w="43" w:type="dxa"/>
              <w:right w:w="43" w:type="dxa"/>
            </w:tcMar>
            <w:vAlign w:val="bottom"/>
          </w:tcPr>
          <w:p w14:paraId="64FB6F8C" w14:textId="77777777" w:rsidR="00DD2EA9" w:rsidRPr="00DA1B0F" w:rsidRDefault="00DD2EA9" w:rsidP="00F57EAC">
            <w:pPr>
              <w:jc w:val="center"/>
              <w:rPr>
                <w:sz w:val="21"/>
              </w:rPr>
            </w:pPr>
            <w:r w:rsidRPr="00DA1B0F">
              <w:rPr>
                <w:sz w:val="21"/>
              </w:rPr>
              <w:t>85,3</w:t>
            </w:r>
          </w:p>
        </w:tc>
        <w:tc>
          <w:tcPr>
            <w:tcW w:w="1880" w:type="dxa"/>
            <w:tcBorders>
              <w:top w:val="nil"/>
              <w:left w:val="nil"/>
              <w:bottom w:val="nil"/>
              <w:right w:val="nil"/>
            </w:tcBorders>
            <w:tcMar>
              <w:top w:w="128" w:type="dxa"/>
              <w:left w:w="43" w:type="dxa"/>
              <w:bottom w:w="43" w:type="dxa"/>
              <w:right w:w="43" w:type="dxa"/>
            </w:tcMar>
            <w:vAlign w:val="bottom"/>
          </w:tcPr>
          <w:p w14:paraId="1CF33304"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8F8DC2C" w14:textId="77777777" w:rsidR="00DD2EA9" w:rsidRPr="00DA1B0F" w:rsidRDefault="00DD2EA9" w:rsidP="00F57EAC">
            <w:pPr>
              <w:jc w:val="center"/>
              <w:rPr>
                <w:sz w:val="21"/>
              </w:rPr>
            </w:pPr>
            <w:r w:rsidRPr="00DA1B0F">
              <w:rPr>
                <w:sz w:val="21"/>
              </w:rPr>
              <w:t>37,3</w:t>
            </w:r>
          </w:p>
        </w:tc>
      </w:tr>
      <w:tr w:rsidR="004A055A" w:rsidRPr="00DA1B0F" w14:paraId="34B330A4" w14:textId="77777777">
        <w:trPr>
          <w:trHeight w:val="380"/>
        </w:trPr>
        <w:tc>
          <w:tcPr>
            <w:tcW w:w="560" w:type="dxa"/>
            <w:tcBorders>
              <w:top w:val="nil"/>
              <w:left w:val="nil"/>
              <w:bottom w:val="nil"/>
              <w:right w:val="nil"/>
            </w:tcBorders>
            <w:tcMar>
              <w:top w:w="128" w:type="dxa"/>
              <w:left w:w="43" w:type="dxa"/>
              <w:bottom w:w="43" w:type="dxa"/>
              <w:right w:w="43" w:type="dxa"/>
            </w:tcMar>
          </w:tcPr>
          <w:p w14:paraId="6C7D28B6" w14:textId="77777777" w:rsidR="00DD2EA9" w:rsidRPr="00DA1B0F" w:rsidRDefault="00DD2EA9" w:rsidP="00DA1B0F">
            <w:pPr>
              <w:rPr>
                <w:sz w:val="21"/>
              </w:rPr>
            </w:pPr>
            <w:r w:rsidRPr="00DA1B0F">
              <w:rPr>
                <w:sz w:val="21"/>
              </w:rPr>
              <w:t>5021</w:t>
            </w:r>
          </w:p>
        </w:tc>
        <w:tc>
          <w:tcPr>
            <w:tcW w:w="1540" w:type="dxa"/>
            <w:tcBorders>
              <w:top w:val="nil"/>
              <w:left w:val="nil"/>
              <w:bottom w:val="nil"/>
              <w:right w:val="nil"/>
            </w:tcBorders>
            <w:tcMar>
              <w:top w:w="128" w:type="dxa"/>
              <w:left w:w="43" w:type="dxa"/>
              <w:bottom w:w="43" w:type="dxa"/>
              <w:right w:w="43" w:type="dxa"/>
            </w:tcMar>
          </w:tcPr>
          <w:p w14:paraId="188FC58E" w14:textId="77777777" w:rsidR="00DD2EA9" w:rsidRPr="00DA1B0F" w:rsidRDefault="00DD2EA9" w:rsidP="00DA1B0F">
            <w:pPr>
              <w:rPr>
                <w:sz w:val="21"/>
              </w:rPr>
            </w:pPr>
            <w:r w:rsidRPr="00DA1B0F">
              <w:rPr>
                <w:sz w:val="21"/>
              </w:rPr>
              <w:t>Oppdal</w:t>
            </w:r>
          </w:p>
        </w:tc>
        <w:tc>
          <w:tcPr>
            <w:tcW w:w="860" w:type="dxa"/>
            <w:tcBorders>
              <w:top w:val="nil"/>
              <w:left w:val="nil"/>
              <w:bottom w:val="nil"/>
              <w:right w:val="nil"/>
            </w:tcBorders>
            <w:tcMar>
              <w:top w:w="128" w:type="dxa"/>
              <w:left w:w="43" w:type="dxa"/>
              <w:bottom w:w="43" w:type="dxa"/>
              <w:right w:w="43" w:type="dxa"/>
            </w:tcMar>
            <w:vAlign w:val="bottom"/>
          </w:tcPr>
          <w:p w14:paraId="5E9AA0BE" w14:textId="77777777" w:rsidR="00DD2EA9" w:rsidRPr="00DA1B0F" w:rsidRDefault="00DD2EA9" w:rsidP="00F57EAC">
            <w:pPr>
              <w:jc w:val="center"/>
              <w:rPr>
                <w:sz w:val="21"/>
              </w:rPr>
            </w:pPr>
            <w:r w:rsidRPr="00DA1B0F">
              <w:rPr>
                <w:sz w:val="21"/>
              </w:rPr>
              <w:t>5,0</w:t>
            </w:r>
          </w:p>
        </w:tc>
        <w:tc>
          <w:tcPr>
            <w:tcW w:w="880" w:type="dxa"/>
            <w:tcBorders>
              <w:top w:val="nil"/>
              <w:left w:val="nil"/>
              <w:bottom w:val="nil"/>
              <w:right w:val="nil"/>
            </w:tcBorders>
            <w:tcMar>
              <w:top w:w="128" w:type="dxa"/>
              <w:left w:w="43" w:type="dxa"/>
              <w:bottom w:w="43" w:type="dxa"/>
              <w:right w:w="43" w:type="dxa"/>
            </w:tcMar>
            <w:vAlign w:val="bottom"/>
          </w:tcPr>
          <w:p w14:paraId="6D156FCA" w14:textId="77777777" w:rsidR="00DD2EA9" w:rsidRPr="00DA1B0F" w:rsidRDefault="00DD2EA9" w:rsidP="00F57EAC">
            <w:pPr>
              <w:jc w:val="center"/>
              <w:rPr>
                <w:sz w:val="21"/>
              </w:rPr>
            </w:pPr>
            <w:r w:rsidRPr="00DA1B0F">
              <w:rPr>
                <w:sz w:val="21"/>
              </w:rPr>
              <w:t>18,2</w:t>
            </w:r>
          </w:p>
        </w:tc>
        <w:tc>
          <w:tcPr>
            <w:tcW w:w="1180" w:type="dxa"/>
            <w:tcBorders>
              <w:top w:val="nil"/>
              <w:left w:val="nil"/>
              <w:bottom w:val="nil"/>
              <w:right w:val="nil"/>
            </w:tcBorders>
            <w:tcMar>
              <w:top w:w="128" w:type="dxa"/>
              <w:left w:w="43" w:type="dxa"/>
              <w:bottom w:w="43" w:type="dxa"/>
              <w:right w:w="43" w:type="dxa"/>
            </w:tcMar>
            <w:vAlign w:val="bottom"/>
          </w:tcPr>
          <w:p w14:paraId="6A6E7F42" w14:textId="77777777" w:rsidR="00DD2EA9" w:rsidRPr="00DA1B0F" w:rsidRDefault="00DD2EA9" w:rsidP="00F57EAC">
            <w:pPr>
              <w:jc w:val="center"/>
              <w:rPr>
                <w:sz w:val="21"/>
              </w:rPr>
            </w:pPr>
            <w:r w:rsidRPr="00DA1B0F">
              <w:rPr>
                <w:sz w:val="21"/>
              </w:rPr>
              <w:t>28,1</w:t>
            </w:r>
          </w:p>
        </w:tc>
        <w:tc>
          <w:tcPr>
            <w:tcW w:w="1440" w:type="dxa"/>
            <w:tcBorders>
              <w:top w:val="nil"/>
              <w:left w:val="nil"/>
              <w:bottom w:val="nil"/>
              <w:right w:val="nil"/>
            </w:tcBorders>
            <w:tcMar>
              <w:top w:w="128" w:type="dxa"/>
              <w:left w:w="43" w:type="dxa"/>
              <w:bottom w:w="43" w:type="dxa"/>
              <w:right w:w="43" w:type="dxa"/>
            </w:tcMar>
            <w:vAlign w:val="bottom"/>
          </w:tcPr>
          <w:p w14:paraId="2C14EFF4" w14:textId="77777777" w:rsidR="00DD2EA9" w:rsidRPr="00DA1B0F" w:rsidRDefault="00DD2EA9" w:rsidP="00F57EAC">
            <w:pPr>
              <w:jc w:val="center"/>
              <w:rPr>
                <w:sz w:val="21"/>
              </w:rPr>
            </w:pPr>
            <w:r w:rsidRPr="00DA1B0F">
              <w:rPr>
                <w:sz w:val="21"/>
              </w:rPr>
              <w:t>60,1</w:t>
            </w:r>
          </w:p>
        </w:tc>
        <w:tc>
          <w:tcPr>
            <w:tcW w:w="1880" w:type="dxa"/>
            <w:tcBorders>
              <w:top w:val="nil"/>
              <w:left w:val="nil"/>
              <w:bottom w:val="nil"/>
              <w:right w:val="nil"/>
            </w:tcBorders>
            <w:tcMar>
              <w:top w:w="128" w:type="dxa"/>
              <w:left w:w="43" w:type="dxa"/>
              <w:bottom w:w="43" w:type="dxa"/>
              <w:right w:w="43" w:type="dxa"/>
            </w:tcMar>
            <w:vAlign w:val="bottom"/>
          </w:tcPr>
          <w:p w14:paraId="3A462979"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0B1EBE3" w14:textId="77777777" w:rsidR="00DD2EA9" w:rsidRPr="00DA1B0F" w:rsidRDefault="00DD2EA9" w:rsidP="00F57EAC">
            <w:pPr>
              <w:jc w:val="center"/>
              <w:rPr>
                <w:sz w:val="21"/>
              </w:rPr>
            </w:pPr>
            <w:r w:rsidRPr="00DA1B0F">
              <w:rPr>
                <w:sz w:val="21"/>
              </w:rPr>
              <w:t>4,7</w:t>
            </w:r>
          </w:p>
        </w:tc>
      </w:tr>
      <w:tr w:rsidR="004A055A" w:rsidRPr="00DA1B0F" w14:paraId="0930B8C5" w14:textId="77777777">
        <w:trPr>
          <w:trHeight w:val="380"/>
        </w:trPr>
        <w:tc>
          <w:tcPr>
            <w:tcW w:w="560" w:type="dxa"/>
            <w:tcBorders>
              <w:top w:val="nil"/>
              <w:left w:val="nil"/>
              <w:bottom w:val="nil"/>
              <w:right w:val="nil"/>
            </w:tcBorders>
            <w:tcMar>
              <w:top w:w="128" w:type="dxa"/>
              <w:left w:w="43" w:type="dxa"/>
              <w:bottom w:w="43" w:type="dxa"/>
              <w:right w:w="43" w:type="dxa"/>
            </w:tcMar>
          </w:tcPr>
          <w:p w14:paraId="595DE0DD" w14:textId="77777777" w:rsidR="00DD2EA9" w:rsidRPr="00DA1B0F" w:rsidRDefault="00DD2EA9" w:rsidP="00DA1B0F">
            <w:pPr>
              <w:rPr>
                <w:sz w:val="21"/>
              </w:rPr>
            </w:pPr>
            <w:r w:rsidRPr="00DA1B0F">
              <w:rPr>
                <w:sz w:val="21"/>
              </w:rPr>
              <w:t>5022</w:t>
            </w:r>
          </w:p>
        </w:tc>
        <w:tc>
          <w:tcPr>
            <w:tcW w:w="1540" w:type="dxa"/>
            <w:tcBorders>
              <w:top w:val="nil"/>
              <w:left w:val="nil"/>
              <w:bottom w:val="nil"/>
              <w:right w:val="nil"/>
            </w:tcBorders>
            <w:tcMar>
              <w:top w:w="128" w:type="dxa"/>
              <w:left w:w="43" w:type="dxa"/>
              <w:bottom w:w="43" w:type="dxa"/>
              <w:right w:w="43" w:type="dxa"/>
            </w:tcMar>
          </w:tcPr>
          <w:p w14:paraId="01885D99" w14:textId="77777777" w:rsidR="00DD2EA9" w:rsidRPr="00DA1B0F" w:rsidRDefault="00DD2EA9" w:rsidP="00DA1B0F">
            <w:pPr>
              <w:rPr>
                <w:sz w:val="21"/>
              </w:rPr>
            </w:pPr>
            <w:r w:rsidRPr="00DA1B0F">
              <w:rPr>
                <w:sz w:val="21"/>
              </w:rPr>
              <w:t>Rennebu</w:t>
            </w:r>
          </w:p>
        </w:tc>
        <w:tc>
          <w:tcPr>
            <w:tcW w:w="860" w:type="dxa"/>
            <w:tcBorders>
              <w:top w:val="nil"/>
              <w:left w:val="nil"/>
              <w:bottom w:val="nil"/>
              <w:right w:val="nil"/>
            </w:tcBorders>
            <w:tcMar>
              <w:top w:w="128" w:type="dxa"/>
              <w:left w:w="43" w:type="dxa"/>
              <w:bottom w:w="43" w:type="dxa"/>
              <w:right w:w="43" w:type="dxa"/>
            </w:tcMar>
            <w:vAlign w:val="bottom"/>
          </w:tcPr>
          <w:p w14:paraId="677B6BDB" w14:textId="77777777" w:rsidR="00DD2EA9" w:rsidRPr="00DA1B0F" w:rsidRDefault="00DD2EA9" w:rsidP="00F57EAC">
            <w:pPr>
              <w:jc w:val="center"/>
              <w:rPr>
                <w:sz w:val="21"/>
              </w:rPr>
            </w:pPr>
            <w:r w:rsidRPr="00DA1B0F">
              <w:rPr>
                <w:sz w:val="21"/>
              </w:rPr>
              <w:t>-1,5</w:t>
            </w:r>
          </w:p>
        </w:tc>
        <w:tc>
          <w:tcPr>
            <w:tcW w:w="880" w:type="dxa"/>
            <w:tcBorders>
              <w:top w:val="nil"/>
              <w:left w:val="nil"/>
              <w:bottom w:val="nil"/>
              <w:right w:val="nil"/>
            </w:tcBorders>
            <w:tcMar>
              <w:top w:w="128" w:type="dxa"/>
              <w:left w:w="43" w:type="dxa"/>
              <w:bottom w:w="43" w:type="dxa"/>
              <w:right w:w="43" w:type="dxa"/>
            </w:tcMar>
            <w:vAlign w:val="bottom"/>
          </w:tcPr>
          <w:p w14:paraId="04E59006" w14:textId="77777777" w:rsidR="00DD2EA9" w:rsidRPr="00DA1B0F" w:rsidRDefault="00DD2EA9" w:rsidP="00F57EAC">
            <w:pPr>
              <w:jc w:val="center"/>
              <w:rPr>
                <w:sz w:val="21"/>
              </w:rPr>
            </w:pPr>
            <w:r w:rsidRPr="00DA1B0F">
              <w:rPr>
                <w:sz w:val="21"/>
              </w:rPr>
              <w:t>-4,1</w:t>
            </w:r>
          </w:p>
        </w:tc>
        <w:tc>
          <w:tcPr>
            <w:tcW w:w="1180" w:type="dxa"/>
            <w:tcBorders>
              <w:top w:val="nil"/>
              <w:left w:val="nil"/>
              <w:bottom w:val="nil"/>
              <w:right w:val="nil"/>
            </w:tcBorders>
            <w:tcMar>
              <w:top w:w="128" w:type="dxa"/>
              <w:left w:w="43" w:type="dxa"/>
              <w:bottom w:w="43" w:type="dxa"/>
              <w:right w:w="43" w:type="dxa"/>
            </w:tcMar>
            <w:vAlign w:val="bottom"/>
          </w:tcPr>
          <w:p w14:paraId="75D2DE7D" w14:textId="77777777" w:rsidR="00DD2EA9" w:rsidRPr="00DA1B0F" w:rsidRDefault="00DD2EA9" w:rsidP="00F57EAC">
            <w:pPr>
              <w:jc w:val="center"/>
              <w:rPr>
                <w:sz w:val="21"/>
              </w:rPr>
            </w:pPr>
            <w:r w:rsidRPr="00DA1B0F">
              <w:rPr>
                <w:sz w:val="21"/>
              </w:rPr>
              <w:t>11,2</w:t>
            </w:r>
          </w:p>
        </w:tc>
        <w:tc>
          <w:tcPr>
            <w:tcW w:w="1440" w:type="dxa"/>
            <w:tcBorders>
              <w:top w:val="nil"/>
              <w:left w:val="nil"/>
              <w:bottom w:val="nil"/>
              <w:right w:val="nil"/>
            </w:tcBorders>
            <w:tcMar>
              <w:top w:w="128" w:type="dxa"/>
              <w:left w:w="43" w:type="dxa"/>
              <w:bottom w:w="43" w:type="dxa"/>
              <w:right w:w="43" w:type="dxa"/>
            </w:tcMar>
            <w:vAlign w:val="bottom"/>
          </w:tcPr>
          <w:p w14:paraId="35AE56F9" w14:textId="77777777" w:rsidR="00DD2EA9" w:rsidRPr="00DA1B0F" w:rsidRDefault="00DD2EA9" w:rsidP="00F57EAC">
            <w:pPr>
              <w:jc w:val="center"/>
              <w:rPr>
                <w:sz w:val="21"/>
              </w:rPr>
            </w:pPr>
            <w:r w:rsidRPr="00DA1B0F">
              <w:rPr>
                <w:sz w:val="21"/>
              </w:rPr>
              <w:t>116,0</w:t>
            </w:r>
          </w:p>
        </w:tc>
        <w:tc>
          <w:tcPr>
            <w:tcW w:w="1880" w:type="dxa"/>
            <w:tcBorders>
              <w:top w:val="nil"/>
              <w:left w:val="nil"/>
              <w:bottom w:val="nil"/>
              <w:right w:val="nil"/>
            </w:tcBorders>
            <w:tcMar>
              <w:top w:w="128" w:type="dxa"/>
              <w:left w:w="43" w:type="dxa"/>
              <w:bottom w:w="43" w:type="dxa"/>
              <w:right w:w="43" w:type="dxa"/>
            </w:tcMar>
            <w:vAlign w:val="bottom"/>
          </w:tcPr>
          <w:p w14:paraId="7C4B6825"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73E73D89" w14:textId="77777777" w:rsidR="00DD2EA9" w:rsidRPr="00DA1B0F" w:rsidRDefault="00DD2EA9" w:rsidP="00F57EAC">
            <w:pPr>
              <w:jc w:val="center"/>
              <w:rPr>
                <w:sz w:val="21"/>
              </w:rPr>
            </w:pPr>
            <w:r w:rsidRPr="00DA1B0F">
              <w:rPr>
                <w:sz w:val="21"/>
              </w:rPr>
              <w:t>65,8</w:t>
            </w:r>
          </w:p>
        </w:tc>
      </w:tr>
      <w:tr w:rsidR="004A055A" w:rsidRPr="00DA1B0F" w14:paraId="04138D81" w14:textId="77777777">
        <w:trPr>
          <w:trHeight w:val="380"/>
        </w:trPr>
        <w:tc>
          <w:tcPr>
            <w:tcW w:w="560" w:type="dxa"/>
            <w:tcBorders>
              <w:top w:val="nil"/>
              <w:left w:val="nil"/>
              <w:bottom w:val="nil"/>
              <w:right w:val="nil"/>
            </w:tcBorders>
            <w:tcMar>
              <w:top w:w="128" w:type="dxa"/>
              <w:left w:w="43" w:type="dxa"/>
              <w:bottom w:w="43" w:type="dxa"/>
              <w:right w:w="43" w:type="dxa"/>
            </w:tcMar>
          </w:tcPr>
          <w:p w14:paraId="2D2D04C1" w14:textId="77777777" w:rsidR="00DD2EA9" w:rsidRPr="00DA1B0F" w:rsidRDefault="00DD2EA9" w:rsidP="00DA1B0F">
            <w:pPr>
              <w:rPr>
                <w:sz w:val="21"/>
              </w:rPr>
            </w:pPr>
            <w:r w:rsidRPr="00DA1B0F">
              <w:rPr>
                <w:sz w:val="21"/>
              </w:rPr>
              <w:t>5025</w:t>
            </w:r>
          </w:p>
        </w:tc>
        <w:tc>
          <w:tcPr>
            <w:tcW w:w="1540" w:type="dxa"/>
            <w:tcBorders>
              <w:top w:val="nil"/>
              <w:left w:val="nil"/>
              <w:bottom w:val="nil"/>
              <w:right w:val="nil"/>
            </w:tcBorders>
            <w:tcMar>
              <w:top w:w="128" w:type="dxa"/>
              <w:left w:w="43" w:type="dxa"/>
              <w:bottom w:w="43" w:type="dxa"/>
              <w:right w:w="43" w:type="dxa"/>
            </w:tcMar>
          </w:tcPr>
          <w:p w14:paraId="331C39E1" w14:textId="77777777" w:rsidR="00DD2EA9" w:rsidRPr="00DA1B0F" w:rsidRDefault="00DD2EA9" w:rsidP="00DA1B0F">
            <w:pPr>
              <w:rPr>
                <w:sz w:val="21"/>
              </w:rPr>
            </w:pPr>
            <w:r w:rsidRPr="00DA1B0F">
              <w:rPr>
                <w:sz w:val="21"/>
              </w:rPr>
              <w:t>Røros – Rosse</w:t>
            </w:r>
          </w:p>
        </w:tc>
        <w:tc>
          <w:tcPr>
            <w:tcW w:w="860" w:type="dxa"/>
            <w:tcBorders>
              <w:top w:val="nil"/>
              <w:left w:val="nil"/>
              <w:bottom w:val="nil"/>
              <w:right w:val="nil"/>
            </w:tcBorders>
            <w:tcMar>
              <w:top w:w="128" w:type="dxa"/>
              <w:left w:w="43" w:type="dxa"/>
              <w:bottom w:w="43" w:type="dxa"/>
              <w:right w:w="43" w:type="dxa"/>
            </w:tcMar>
            <w:vAlign w:val="bottom"/>
          </w:tcPr>
          <w:p w14:paraId="5CE53771" w14:textId="77777777" w:rsidR="00DD2EA9" w:rsidRPr="00DA1B0F" w:rsidRDefault="00DD2EA9" w:rsidP="00F57EAC">
            <w:pPr>
              <w:jc w:val="center"/>
              <w:rPr>
                <w:sz w:val="21"/>
              </w:rPr>
            </w:pPr>
            <w:r w:rsidRPr="00DA1B0F">
              <w:rPr>
                <w:sz w:val="21"/>
              </w:rPr>
              <w:t>0,0</w:t>
            </w:r>
          </w:p>
        </w:tc>
        <w:tc>
          <w:tcPr>
            <w:tcW w:w="880" w:type="dxa"/>
            <w:tcBorders>
              <w:top w:val="nil"/>
              <w:left w:val="nil"/>
              <w:bottom w:val="nil"/>
              <w:right w:val="nil"/>
            </w:tcBorders>
            <w:tcMar>
              <w:top w:w="128" w:type="dxa"/>
              <w:left w:w="43" w:type="dxa"/>
              <w:bottom w:w="43" w:type="dxa"/>
              <w:right w:w="43" w:type="dxa"/>
            </w:tcMar>
            <w:vAlign w:val="bottom"/>
          </w:tcPr>
          <w:p w14:paraId="608CC78F" w14:textId="77777777" w:rsidR="00DD2EA9" w:rsidRPr="00DA1B0F" w:rsidRDefault="00DD2EA9" w:rsidP="00F57EAC">
            <w:pPr>
              <w:jc w:val="center"/>
              <w:rPr>
                <w:sz w:val="21"/>
              </w:rPr>
            </w:pPr>
            <w:r w:rsidRPr="00DA1B0F">
              <w:rPr>
                <w:sz w:val="21"/>
              </w:rPr>
              <w:t>-9,3</w:t>
            </w:r>
          </w:p>
        </w:tc>
        <w:tc>
          <w:tcPr>
            <w:tcW w:w="1180" w:type="dxa"/>
            <w:tcBorders>
              <w:top w:val="nil"/>
              <w:left w:val="nil"/>
              <w:bottom w:val="nil"/>
              <w:right w:val="nil"/>
            </w:tcBorders>
            <w:tcMar>
              <w:top w:w="128" w:type="dxa"/>
              <w:left w:w="43" w:type="dxa"/>
              <w:bottom w:w="43" w:type="dxa"/>
              <w:right w:w="43" w:type="dxa"/>
            </w:tcMar>
            <w:vAlign w:val="bottom"/>
          </w:tcPr>
          <w:p w14:paraId="13D0AD2B" w14:textId="77777777" w:rsidR="00DD2EA9" w:rsidRPr="00DA1B0F" w:rsidRDefault="00DD2EA9" w:rsidP="00F57EAC">
            <w:pPr>
              <w:jc w:val="center"/>
              <w:rPr>
                <w:sz w:val="21"/>
              </w:rPr>
            </w:pPr>
            <w:r w:rsidRPr="00DA1B0F">
              <w:rPr>
                <w:sz w:val="21"/>
              </w:rPr>
              <w:t>-11,9</w:t>
            </w:r>
          </w:p>
        </w:tc>
        <w:tc>
          <w:tcPr>
            <w:tcW w:w="1440" w:type="dxa"/>
            <w:tcBorders>
              <w:top w:val="nil"/>
              <w:left w:val="nil"/>
              <w:bottom w:val="nil"/>
              <w:right w:val="nil"/>
            </w:tcBorders>
            <w:tcMar>
              <w:top w:w="128" w:type="dxa"/>
              <w:left w:w="43" w:type="dxa"/>
              <w:bottom w:w="43" w:type="dxa"/>
              <w:right w:w="43" w:type="dxa"/>
            </w:tcMar>
            <w:vAlign w:val="bottom"/>
          </w:tcPr>
          <w:p w14:paraId="478FF388" w14:textId="77777777" w:rsidR="00DD2EA9" w:rsidRPr="00DA1B0F" w:rsidRDefault="00DD2EA9" w:rsidP="00F57EAC">
            <w:pPr>
              <w:jc w:val="center"/>
              <w:rPr>
                <w:sz w:val="21"/>
              </w:rPr>
            </w:pPr>
            <w:r w:rsidRPr="00DA1B0F">
              <w:rPr>
                <w:sz w:val="21"/>
              </w:rPr>
              <w:t>113,8</w:t>
            </w:r>
          </w:p>
        </w:tc>
        <w:tc>
          <w:tcPr>
            <w:tcW w:w="1880" w:type="dxa"/>
            <w:tcBorders>
              <w:top w:val="nil"/>
              <w:left w:val="nil"/>
              <w:bottom w:val="nil"/>
              <w:right w:val="nil"/>
            </w:tcBorders>
            <w:tcMar>
              <w:top w:w="128" w:type="dxa"/>
              <w:left w:w="43" w:type="dxa"/>
              <w:bottom w:w="43" w:type="dxa"/>
              <w:right w:w="43" w:type="dxa"/>
            </w:tcMar>
            <w:vAlign w:val="bottom"/>
          </w:tcPr>
          <w:p w14:paraId="787E88FC"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295A30EC" w14:textId="77777777" w:rsidR="00DD2EA9" w:rsidRPr="00DA1B0F" w:rsidRDefault="00DD2EA9" w:rsidP="00F57EAC">
            <w:pPr>
              <w:jc w:val="center"/>
              <w:rPr>
                <w:sz w:val="21"/>
              </w:rPr>
            </w:pPr>
            <w:r w:rsidRPr="00DA1B0F">
              <w:rPr>
                <w:sz w:val="21"/>
              </w:rPr>
              <w:t>89,1</w:t>
            </w:r>
          </w:p>
        </w:tc>
      </w:tr>
      <w:tr w:rsidR="004A055A" w:rsidRPr="00DA1B0F" w14:paraId="30151A09" w14:textId="77777777">
        <w:trPr>
          <w:trHeight w:val="380"/>
        </w:trPr>
        <w:tc>
          <w:tcPr>
            <w:tcW w:w="560" w:type="dxa"/>
            <w:tcBorders>
              <w:top w:val="nil"/>
              <w:left w:val="nil"/>
              <w:bottom w:val="nil"/>
              <w:right w:val="nil"/>
            </w:tcBorders>
            <w:tcMar>
              <w:top w:w="128" w:type="dxa"/>
              <w:left w:w="43" w:type="dxa"/>
              <w:bottom w:w="43" w:type="dxa"/>
              <w:right w:w="43" w:type="dxa"/>
            </w:tcMar>
          </w:tcPr>
          <w:p w14:paraId="7D283114" w14:textId="77777777" w:rsidR="00DD2EA9" w:rsidRPr="00DA1B0F" w:rsidRDefault="00DD2EA9" w:rsidP="00DA1B0F">
            <w:pPr>
              <w:rPr>
                <w:sz w:val="21"/>
              </w:rPr>
            </w:pPr>
            <w:r w:rsidRPr="00DA1B0F">
              <w:rPr>
                <w:sz w:val="21"/>
              </w:rPr>
              <w:t>5026</w:t>
            </w:r>
          </w:p>
        </w:tc>
        <w:tc>
          <w:tcPr>
            <w:tcW w:w="1540" w:type="dxa"/>
            <w:tcBorders>
              <w:top w:val="nil"/>
              <w:left w:val="nil"/>
              <w:bottom w:val="nil"/>
              <w:right w:val="nil"/>
            </w:tcBorders>
            <w:tcMar>
              <w:top w:w="128" w:type="dxa"/>
              <w:left w:w="43" w:type="dxa"/>
              <w:bottom w:w="43" w:type="dxa"/>
              <w:right w:w="43" w:type="dxa"/>
            </w:tcMar>
          </w:tcPr>
          <w:p w14:paraId="09EFB458" w14:textId="77777777" w:rsidR="00DD2EA9" w:rsidRPr="00DA1B0F" w:rsidRDefault="00DD2EA9" w:rsidP="00DA1B0F">
            <w:pPr>
              <w:rPr>
                <w:sz w:val="21"/>
              </w:rPr>
            </w:pPr>
            <w:r w:rsidRPr="00DA1B0F">
              <w:rPr>
                <w:sz w:val="21"/>
              </w:rPr>
              <w:t>Holtålen</w:t>
            </w:r>
          </w:p>
        </w:tc>
        <w:tc>
          <w:tcPr>
            <w:tcW w:w="860" w:type="dxa"/>
            <w:tcBorders>
              <w:top w:val="nil"/>
              <w:left w:val="nil"/>
              <w:bottom w:val="nil"/>
              <w:right w:val="nil"/>
            </w:tcBorders>
            <w:tcMar>
              <w:top w:w="128" w:type="dxa"/>
              <w:left w:w="43" w:type="dxa"/>
              <w:bottom w:w="43" w:type="dxa"/>
              <w:right w:w="43" w:type="dxa"/>
            </w:tcMar>
            <w:vAlign w:val="bottom"/>
          </w:tcPr>
          <w:p w14:paraId="4BE652FC" w14:textId="77777777" w:rsidR="00DD2EA9" w:rsidRPr="00DA1B0F" w:rsidRDefault="00DD2EA9" w:rsidP="00F57EAC">
            <w:pPr>
              <w:jc w:val="center"/>
              <w:rPr>
                <w:sz w:val="21"/>
              </w:rPr>
            </w:pPr>
            <w:r w:rsidRPr="00DA1B0F">
              <w:rPr>
                <w:sz w:val="21"/>
              </w:rPr>
              <w:t>-2,4</w:t>
            </w:r>
          </w:p>
        </w:tc>
        <w:tc>
          <w:tcPr>
            <w:tcW w:w="880" w:type="dxa"/>
            <w:tcBorders>
              <w:top w:val="nil"/>
              <w:left w:val="nil"/>
              <w:bottom w:val="nil"/>
              <w:right w:val="nil"/>
            </w:tcBorders>
            <w:tcMar>
              <w:top w:w="128" w:type="dxa"/>
              <w:left w:w="43" w:type="dxa"/>
              <w:bottom w:w="43" w:type="dxa"/>
              <w:right w:w="43" w:type="dxa"/>
            </w:tcMar>
            <w:vAlign w:val="bottom"/>
          </w:tcPr>
          <w:p w14:paraId="5E0A5E2B" w14:textId="77777777" w:rsidR="00DD2EA9" w:rsidRPr="00DA1B0F" w:rsidRDefault="00DD2EA9" w:rsidP="00F57EAC">
            <w:pPr>
              <w:jc w:val="center"/>
              <w:rPr>
                <w:sz w:val="21"/>
              </w:rPr>
            </w:pPr>
            <w:r w:rsidRPr="00DA1B0F">
              <w:rPr>
                <w:sz w:val="21"/>
              </w:rPr>
              <w:t>-0,8</w:t>
            </w:r>
          </w:p>
        </w:tc>
        <w:tc>
          <w:tcPr>
            <w:tcW w:w="1180" w:type="dxa"/>
            <w:tcBorders>
              <w:top w:val="nil"/>
              <w:left w:val="nil"/>
              <w:bottom w:val="nil"/>
              <w:right w:val="nil"/>
            </w:tcBorders>
            <w:tcMar>
              <w:top w:w="128" w:type="dxa"/>
              <w:left w:w="43" w:type="dxa"/>
              <w:bottom w:w="43" w:type="dxa"/>
              <w:right w:w="43" w:type="dxa"/>
            </w:tcMar>
            <w:vAlign w:val="bottom"/>
          </w:tcPr>
          <w:p w14:paraId="4ECB828B" w14:textId="77777777" w:rsidR="00DD2EA9" w:rsidRPr="00DA1B0F" w:rsidRDefault="00DD2EA9" w:rsidP="00F57EAC">
            <w:pPr>
              <w:jc w:val="center"/>
              <w:rPr>
                <w:sz w:val="21"/>
              </w:rPr>
            </w:pPr>
            <w:r w:rsidRPr="00DA1B0F">
              <w:rPr>
                <w:sz w:val="21"/>
              </w:rPr>
              <w:t>10,6</w:t>
            </w:r>
          </w:p>
        </w:tc>
        <w:tc>
          <w:tcPr>
            <w:tcW w:w="1440" w:type="dxa"/>
            <w:tcBorders>
              <w:top w:val="nil"/>
              <w:left w:val="nil"/>
              <w:bottom w:val="nil"/>
              <w:right w:val="nil"/>
            </w:tcBorders>
            <w:tcMar>
              <w:top w:w="128" w:type="dxa"/>
              <w:left w:w="43" w:type="dxa"/>
              <w:bottom w:w="43" w:type="dxa"/>
              <w:right w:w="43" w:type="dxa"/>
            </w:tcMar>
            <w:vAlign w:val="bottom"/>
          </w:tcPr>
          <w:p w14:paraId="705BF00D" w14:textId="77777777" w:rsidR="00DD2EA9" w:rsidRPr="00DA1B0F" w:rsidRDefault="00DD2EA9" w:rsidP="00F57EAC">
            <w:pPr>
              <w:jc w:val="center"/>
              <w:rPr>
                <w:sz w:val="21"/>
              </w:rPr>
            </w:pPr>
            <w:r w:rsidRPr="00DA1B0F">
              <w:rPr>
                <w:sz w:val="21"/>
              </w:rPr>
              <w:t>119,2</w:t>
            </w:r>
          </w:p>
        </w:tc>
        <w:tc>
          <w:tcPr>
            <w:tcW w:w="1880" w:type="dxa"/>
            <w:tcBorders>
              <w:top w:val="nil"/>
              <w:left w:val="nil"/>
              <w:bottom w:val="nil"/>
              <w:right w:val="nil"/>
            </w:tcBorders>
            <w:tcMar>
              <w:top w:w="128" w:type="dxa"/>
              <w:left w:w="43" w:type="dxa"/>
              <w:bottom w:w="43" w:type="dxa"/>
              <w:right w:w="43" w:type="dxa"/>
            </w:tcMar>
            <w:vAlign w:val="bottom"/>
          </w:tcPr>
          <w:p w14:paraId="12150F99"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4D041136" w14:textId="77777777" w:rsidR="00DD2EA9" w:rsidRPr="00DA1B0F" w:rsidRDefault="00DD2EA9" w:rsidP="00F57EAC">
            <w:pPr>
              <w:jc w:val="center"/>
              <w:rPr>
                <w:sz w:val="21"/>
              </w:rPr>
            </w:pPr>
            <w:r w:rsidRPr="00DA1B0F">
              <w:rPr>
                <w:sz w:val="21"/>
              </w:rPr>
              <w:t>80,9</w:t>
            </w:r>
          </w:p>
        </w:tc>
      </w:tr>
      <w:tr w:rsidR="004A055A" w:rsidRPr="00DA1B0F" w14:paraId="22A28BC2" w14:textId="77777777">
        <w:trPr>
          <w:trHeight w:val="640"/>
        </w:trPr>
        <w:tc>
          <w:tcPr>
            <w:tcW w:w="560" w:type="dxa"/>
            <w:tcBorders>
              <w:top w:val="nil"/>
              <w:left w:val="nil"/>
              <w:bottom w:val="nil"/>
              <w:right w:val="nil"/>
            </w:tcBorders>
            <w:tcMar>
              <w:top w:w="128" w:type="dxa"/>
              <w:left w:w="43" w:type="dxa"/>
              <w:bottom w:w="43" w:type="dxa"/>
              <w:right w:w="43" w:type="dxa"/>
            </w:tcMar>
          </w:tcPr>
          <w:p w14:paraId="3494A7CF" w14:textId="77777777" w:rsidR="00DD2EA9" w:rsidRPr="00DA1B0F" w:rsidRDefault="00DD2EA9" w:rsidP="00DA1B0F">
            <w:pPr>
              <w:rPr>
                <w:sz w:val="21"/>
              </w:rPr>
            </w:pPr>
            <w:r w:rsidRPr="00DA1B0F">
              <w:rPr>
                <w:sz w:val="21"/>
              </w:rPr>
              <w:t>5027</w:t>
            </w:r>
          </w:p>
        </w:tc>
        <w:tc>
          <w:tcPr>
            <w:tcW w:w="1540" w:type="dxa"/>
            <w:tcBorders>
              <w:top w:val="nil"/>
              <w:left w:val="nil"/>
              <w:bottom w:val="nil"/>
              <w:right w:val="nil"/>
            </w:tcBorders>
            <w:tcMar>
              <w:top w:w="128" w:type="dxa"/>
              <w:left w:w="43" w:type="dxa"/>
              <w:bottom w:w="43" w:type="dxa"/>
              <w:right w:w="43" w:type="dxa"/>
            </w:tcMar>
          </w:tcPr>
          <w:p w14:paraId="45F67030" w14:textId="77777777" w:rsidR="00DD2EA9" w:rsidRPr="00DA1B0F" w:rsidRDefault="00DD2EA9" w:rsidP="00DA1B0F">
            <w:pPr>
              <w:rPr>
                <w:sz w:val="21"/>
              </w:rPr>
            </w:pPr>
            <w:r w:rsidRPr="00DA1B0F">
              <w:rPr>
                <w:sz w:val="21"/>
              </w:rPr>
              <w:t xml:space="preserve">Midtre </w:t>
            </w:r>
            <w:r w:rsidRPr="00DA1B0F">
              <w:rPr>
                <w:sz w:val="21"/>
              </w:rPr>
              <w:br/>
              <w:t>Gauldal</w:t>
            </w:r>
          </w:p>
        </w:tc>
        <w:tc>
          <w:tcPr>
            <w:tcW w:w="860" w:type="dxa"/>
            <w:tcBorders>
              <w:top w:val="nil"/>
              <w:left w:val="nil"/>
              <w:bottom w:val="nil"/>
              <w:right w:val="nil"/>
            </w:tcBorders>
            <w:tcMar>
              <w:top w:w="128" w:type="dxa"/>
              <w:left w:w="43" w:type="dxa"/>
              <w:bottom w:w="43" w:type="dxa"/>
              <w:right w:w="43" w:type="dxa"/>
            </w:tcMar>
            <w:vAlign w:val="bottom"/>
          </w:tcPr>
          <w:p w14:paraId="1A3ABFED" w14:textId="77777777" w:rsidR="00DD2EA9" w:rsidRPr="00DA1B0F" w:rsidRDefault="00DD2EA9" w:rsidP="00F57EAC">
            <w:pPr>
              <w:jc w:val="center"/>
              <w:rPr>
                <w:sz w:val="21"/>
              </w:rPr>
            </w:pPr>
            <w:r w:rsidRPr="00DA1B0F">
              <w:rPr>
                <w:sz w:val="21"/>
              </w:rPr>
              <w:t>2,8</w:t>
            </w:r>
          </w:p>
        </w:tc>
        <w:tc>
          <w:tcPr>
            <w:tcW w:w="880" w:type="dxa"/>
            <w:tcBorders>
              <w:top w:val="nil"/>
              <w:left w:val="nil"/>
              <w:bottom w:val="nil"/>
              <w:right w:val="nil"/>
            </w:tcBorders>
            <w:tcMar>
              <w:top w:w="128" w:type="dxa"/>
              <w:left w:w="43" w:type="dxa"/>
              <w:bottom w:w="43" w:type="dxa"/>
              <w:right w:w="43" w:type="dxa"/>
            </w:tcMar>
            <w:vAlign w:val="bottom"/>
          </w:tcPr>
          <w:p w14:paraId="5AE19C72" w14:textId="77777777" w:rsidR="00DD2EA9" w:rsidRPr="00DA1B0F" w:rsidRDefault="00DD2EA9" w:rsidP="00F57EAC">
            <w:pPr>
              <w:jc w:val="center"/>
              <w:rPr>
                <w:sz w:val="21"/>
              </w:rPr>
            </w:pPr>
            <w:r w:rsidRPr="00DA1B0F">
              <w:rPr>
                <w:sz w:val="21"/>
              </w:rPr>
              <w:t>2,6</w:t>
            </w:r>
          </w:p>
        </w:tc>
        <w:tc>
          <w:tcPr>
            <w:tcW w:w="1180" w:type="dxa"/>
            <w:tcBorders>
              <w:top w:val="nil"/>
              <w:left w:val="nil"/>
              <w:bottom w:val="nil"/>
              <w:right w:val="nil"/>
            </w:tcBorders>
            <w:tcMar>
              <w:top w:w="128" w:type="dxa"/>
              <w:left w:w="43" w:type="dxa"/>
              <w:bottom w:w="43" w:type="dxa"/>
              <w:right w:w="43" w:type="dxa"/>
            </w:tcMar>
            <w:vAlign w:val="bottom"/>
          </w:tcPr>
          <w:p w14:paraId="1C3BA7D8" w14:textId="77777777" w:rsidR="00DD2EA9" w:rsidRPr="00DA1B0F" w:rsidRDefault="00DD2EA9" w:rsidP="00F57EAC">
            <w:pPr>
              <w:jc w:val="center"/>
              <w:rPr>
                <w:sz w:val="21"/>
              </w:rPr>
            </w:pPr>
            <w:r w:rsidRPr="00DA1B0F">
              <w:rPr>
                <w:sz w:val="21"/>
              </w:rPr>
              <w:t>20,2</w:t>
            </w:r>
          </w:p>
        </w:tc>
        <w:tc>
          <w:tcPr>
            <w:tcW w:w="1440" w:type="dxa"/>
            <w:tcBorders>
              <w:top w:val="nil"/>
              <w:left w:val="nil"/>
              <w:bottom w:val="nil"/>
              <w:right w:val="nil"/>
            </w:tcBorders>
            <w:tcMar>
              <w:top w:w="128" w:type="dxa"/>
              <w:left w:w="43" w:type="dxa"/>
              <w:bottom w:w="43" w:type="dxa"/>
              <w:right w:w="43" w:type="dxa"/>
            </w:tcMar>
            <w:vAlign w:val="bottom"/>
          </w:tcPr>
          <w:p w14:paraId="37A2C88F" w14:textId="77777777" w:rsidR="00DD2EA9" w:rsidRPr="00DA1B0F" w:rsidRDefault="00DD2EA9" w:rsidP="00F57EAC">
            <w:pPr>
              <w:jc w:val="center"/>
              <w:rPr>
                <w:sz w:val="21"/>
              </w:rPr>
            </w:pPr>
            <w:r w:rsidRPr="00DA1B0F">
              <w:rPr>
                <w:sz w:val="21"/>
              </w:rPr>
              <w:t>127,2</w:t>
            </w:r>
          </w:p>
        </w:tc>
        <w:tc>
          <w:tcPr>
            <w:tcW w:w="1880" w:type="dxa"/>
            <w:tcBorders>
              <w:top w:val="nil"/>
              <w:left w:val="nil"/>
              <w:bottom w:val="nil"/>
              <w:right w:val="nil"/>
            </w:tcBorders>
            <w:tcMar>
              <w:top w:w="128" w:type="dxa"/>
              <w:left w:w="43" w:type="dxa"/>
              <w:bottom w:w="43" w:type="dxa"/>
              <w:right w:w="43" w:type="dxa"/>
            </w:tcMar>
            <w:vAlign w:val="bottom"/>
          </w:tcPr>
          <w:p w14:paraId="7AF4ED8A"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2149ADF0" w14:textId="77777777" w:rsidR="00DD2EA9" w:rsidRPr="00DA1B0F" w:rsidRDefault="00DD2EA9" w:rsidP="00F57EAC">
            <w:pPr>
              <w:jc w:val="center"/>
              <w:rPr>
                <w:sz w:val="21"/>
              </w:rPr>
            </w:pPr>
            <w:r w:rsidRPr="00DA1B0F">
              <w:rPr>
                <w:sz w:val="21"/>
              </w:rPr>
              <w:t>74,9</w:t>
            </w:r>
          </w:p>
        </w:tc>
      </w:tr>
      <w:tr w:rsidR="004A055A" w:rsidRPr="00DA1B0F" w14:paraId="66743BEB" w14:textId="77777777">
        <w:trPr>
          <w:trHeight w:val="380"/>
        </w:trPr>
        <w:tc>
          <w:tcPr>
            <w:tcW w:w="560" w:type="dxa"/>
            <w:tcBorders>
              <w:top w:val="nil"/>
              <w:left w:val="nil"/>
              <w:bottom w:val="nil"/>
              <w:right w:val="nil"/>
            </w:tcBorders>
            <w:tcMar>
              <w:top w:w="128" w:type="dxa"/>
              <w:left w:w="43" w:type="dxa"/>
              <w:bottom w:w="43" w:type="dxa"/>
              <w:right w:w="43" w:type="dxa"/>
            </w:tcMar>
          </w:tcPr>
          <w:p w14:paraId="50D85476" w14:textId="77777777" w:rsidR="00DD2EA9" w:rsidRPr="00DA1B0F" w:rsidRDefault="00DD2EA9" w:rsidP="00DA1B0F">
            <w:pPr>
              <w:rPr>
                <w:sz w:val="21"/>
              </w:rPr>
            </w:pPr>
            <w:r w:rsidRPr="00DA1B0F">
              <w:rPr>
                <w:sz w:val="21"/>
              </w:rPr>
              <w:t>5028</w:t>
            </w:r>
          </w:p>
        </w:tc>
        <w:tc>
          <w:tcPr>
            <w:tcW w:w="1540" w:type="dxa"/>
            <w:tcBorders>
              <w:top w:val="nil"/>
              <w:left w:val="nil"/>
              <w:bottom w:val="nil"/>
              <w:right w:val="nil"/>
            </w:tcBorders>
            <w:tcMar>
              <w:top w:w="128" w:type="dxa"/>
              <w:left w:w="43" w:type="dxa"/>
              <w:bottom w:w="43" w:type="dxa"/>
              <w:right w:w="43" w:type="dxa"/>
            </w:tcMar>
          </w:tcPr>
          <w:p w14:paraId="162D1B8B" w14:textId="77777777" w:rsidR="00DD2EA9" w:rsidRPr="00DA1B0F" w:rsidRDefault="00DD2EA9" w:rsidP="00DA1B0F">
            <w:pPr>
              <w:rPr>
                <w:sz w:val="21"/>
              </w:rPr>
            </w:pPr>
            <w:r w:rsidRPr="00DA1B0F">
              <w:rPr>
                <w:sz w:val="21"/>
              </w:rPr>
              <w:t>Melhus</w:t>
            </w:r>
          </w:p>
        </w:tc>
        <w:tc>
          <w:tcPr>
            <w:tcW w:w="860" w:type="dxa"/>
            <w:tcBorders>
              <w:top w:val="nil"/>
              <w:left w:val="nil"/>
              <w:bottom w:val="nil"/>
              <w:right w:val="nil"/>
            </w:tcBorders>
            <w:tcMar>
              <w:top w:w="128" w:type="dxa"/>
              <w:left w:w="43" w:type="dxa"/>
              <w:bottom w:w="43" w:type="dxa"/>
              <w:right w:w="43" w:type="dxa"/>
            </w:tcMar>
            <w:vAlign w:val="bottom"/>
          </w:tcPr>
          <w:p w14:paraId="5B8673D1" w14:textId="77777777" w:rsidR="00DD2EA9" w:rsidRPr="00DA1B0F" w:rsidRDefault="00DD2EA9" w:rsidP="00F57EAC">
            <w:pPr>
              <w:jc w:val="center"/>
              <w:rPr>
                <w:sz w:val="21"/>
              </w:rPr>
            </w:pPr>
            <w:r w:rsidRPr="00DA1B0F">
              <w:rPr>
                <w:sz w:val="21"/>
              </w:rPr>
              <w:t>0,9</w:t>
            </w:r>
          </w:p>
        </w:tc>
        <w:tc>
          <w:tcPr>
            <w:tcW w:w="880" w:type="dxa"/>
            <w:tcBorders>
              <w:top w:val="nil"/>
              <w:left w:val="nil"/>
              <w:bottom w:val="nil"/>
              <w:right w:val="nil"/>
            </w:tcBorders>
            <w:tcMar>
              <w:top w:w="128" w:type="dxa"/>
              <w:left w:w="43" w:type="dxa"/>
              <w:bottom w:w="43" w:type="dxa"/>
              <w:right w:w="43" w:type="dxa"/>
            </w:tcMar>
            <w:vAlign w:val="bottom"/>
          </w:tcPr>
          <w:p w14:paraId="50160E56" w14:textId="77777777" w:rsidR="00DD2EA9" w:rsidRPr="00DA1B0F" w:rsidRDefault="00DD2EA9" w:rsidP="00F57EAC">
            <w:pPr>
              <w:jc w:val="center"/>
              <w:rPr>
                <w:sz w:val="21"/>
              </w:rPr>
            </w:pPr>
            <w:r w:rsidRPr="00DA1B0F">
              <w:rPr>
                <w:sz w:val="21"/>
              </w:rPr>
              <w:t>5,5</w:t>
            </w:r>
          </w:p>
        </w:tc>
        <w:tc>
          <w:tcPr>
            <w:tcW w:w="1180" w:type="dxa"/>
            <w:tcBorders>
              <w:top w:val="nil"/>
              <w:left w:val="nil"/>
              <w:bottom w:val="nil"/>
              <w:right w:val="nil"/>
            </w:tcBorders>
            <w:tcMar>
              <w:top w:w="128" w:type="dxa"/>
              <w:left w:w="43" w:type="dxa"/>
              <w:bottom w:w="43" w:type="dxa"/>
              <w:right w:w="43" w:type="dxa"/>
            </w:tcMar>
            <w:vAlign w:val="bottom"/>
          </w:tcPr>
          <w:p w14:paraId="7930EB48" w14:textId="77777777" w:rsidR="00DD2EA9" w:rsidRPr="00DA1B0F" w:rsidRDefault="00DD2EA9" w:rsidP="00F57EAC">
            <w:pPr>
              <w:jc w:val="center"/>
              <w:rPr>
                <w:sz w:val="21"/>
              </w:rPr>
            </w:pPr>
            <w:r w:rsidRPr="00DA1B0F">
              <w:rPr>
                <w:sz w:val="21"/>
              </w:rPr>
              <w:t>22,2</w:t>
            </w:r>
          </w:p>
        </w:tc>
        <w:tc>
          <w:tcPr>
            <w:tcW w:w="1440" w:type="dxa"/>
            <w:tcBorders>
              <w:top w:val="nil"/>
              <w:left w:val="nil"/>
              <w:bottom w:val="nil"/>
              <w:right w:val="nil"/>
            </w:tcBorders>
            <w:tcMar>
              <w:top w:w="128" w:type="dxa"/>
              <w:left w:w="43" w:type="dxa"/>
              <w:bottom w:w="43" w:type="dxa"/>
              <w:right w:w="43" w:type="dxa"/>
            </w:tcMar>
            <w:vAlign w:val="bottom"/>
          </w:tcPr>
          <w:p w14:paraId="64BF1487" w14:textId="77777777" w:rsidR="00DD2EA9" w:rsidRPr="00DA1B0F" w:rsidRDefault="00DD2EA9" w:rsidP="00F57EAC">
            <w:pPr>
              <w:jc w:val="center"/>
              <w:rPr>
                <w:sz w:val="21"/>
              </w:rPr>
            </w:pPr>
            <w:r w:rsidRPr="00DA1B0F">
              <w:rPr>
                <w:sz w:val="21"/>
              </w:rPr>
              <w:t>138,9</w:t>
            </w:r>
          </w:p>
        </w:tc>
        <w:tc>
          <w:tcPr>
            <w:tcW w:w="1880" w:type="dxa"/>
            <w:tcBorders>
              <w:top w:val="nil"/>
              <w:left w:val="nil"/>
              <w:bottom w:val="nil"/>
              <w:right w:val="nil"/>
            </w:tcBorders>
            <w:tcMar>
              <w:top w:w="128" w:type="dxa"/>
              <w:left w:w="43" w:type="dxa"/>
              <w:bottom w:w="43" w:type="dxa"/>
              <w:right w:w="43" w:type="dxa"/>
            </w:tcMar>
            <w:vAlign w:val="bottom"/>
          </w:tcPr>
          <w:p w14:paraId="11836420" w14:textId="77777777" w:rsidR="00DD2EA9" w:rsidRPr="00DA1B0F" w:rsidRDefault="00DD2EA9" w:rsidP="00F57EAC">
            <w:pPr>
              <w:jc w:val="center"/>
              <w:rPr>
                <w:sz w:val="21"/>
              </w:rPr>
            </w:pPr>
            <w:r w:rsidRPr="00DA1B0F">
              <w:rPr>
                <w:sz w:val="21"/>
              </w:rPr>
              <w:t>8,5</w:t>
            </w:r>
          </w:p>
        </w:tc>
        <w:tc>
          <w:tcPr>
            <w:tcW w:w="1120" w:type="dxa"/>
            <w:tcBorders>
              <w:top w:val="nil"/>
              <w:left w:val="nil"/>
              <w:bottom w:val="nil"/>
              <w:right w:val="nil"/>
            </w:tcBorders>
            <w:tcMar>
              <w:top w:w="128" w:type="dxa"/>
              <w:left w:w="43" w:type="dxa"/>
              <w:bottom w:w="43" w:type="dxa"/>
              <w:right w:w="43" w:type="dxa"/>
            </w:tcMar>
            <w:vAlign w:val="bottom"/>
          </w:tcPr>
          <w:p w14:paraId="78A4D45F" w14:textId="77777777" w:rsidR="00DD2EA9" w:rsidRPr="00DA1B0F" w:rsidRDefault="00DD2EA9" w:rsidP="00F57EAC">
            <w:pPr>
              <w:jc w:val="center"/>
              <w:rPr>
                <w:sz w:val="21"/>
              </w:rPr>
            </w:pPr>
            <w:r w:rsidRPr="00DA1B0F">
              <w:rPr>
                <w:sz w:val="21"/>
              </w:rPr>
              <w:t>69,8</w:t>
            </w:r>
          </w:p>
        </w:tc>
      </w:tr>
      <w:tr w:rsidR="004A055A" w:rsidRPr="00DA1B0F" w14:paraId="43311091" w14:textId="77777777">
        <w:trPr>
          <w:trHeight w:val="380"/>
        </w:trPr>
        <w:tc>
          <w:tcPr>
            <w:tcW w:w="560" w:type="dxa"/>
            <w:tcBorders>
              <w:top w:val="nil"/>
              <w:left w:val="nil"/>
              <w:bottom w:val="nil"/>
              <w:right w:val="nil"/>
            </w:tcBorders>
            <w:tcMar>
              <w:top w:w="128" w:type="dxa"/>
              <w:left w:w="43" w:type="dxa"/>
              <w:bottom w:w="43" w:type="dxa"/>
              <w:right w:w="43" w:type="dxa"/>
            </w:tcMar>
          </w:tcPr>
          <w:p w14:paraId="142B8682" w14:textId="77777777" w:rsidR="00DD2EA9" w:rsidRPr="00DA1B0F" w:rsidRDefault="00DD2EA9" w:rsidP="00DA1B0F">
            <w:pPr>
              <w:rPr>
                <w:sz w:val="21"/>
              </w:rPr>
            </w:pPr>
            <w:r w:rsidRPr="00DA1B0F">
              <w:rPr>
                <w:sz w:val="21"/>
              </w:rPr>
              <w:t>5029</w:t>
            </w:r>
          </w:p>
        </w:tc>
        <w:tc>
          <w:tcPr>
            <w:tcW w:w="1540" w:type="dxa"/>
            <w:tcBorders>
              <w:top w:val="nil"/>
              <w:left w:val="nil"/>
              <w:bottom w:val="nil"/>
              <w:right w:val="nil"/>
            </w:tcBorders>
            <w:tcMar>
              <w:top w:w="128" w:type="dxa"/>
              <w:left w:w="43" w:type="dxa"/>
              <w:bottom w:w="43" w:type="dxa"/>
              <w:right w:w="43" w:type="dxa"/>
            </w:tcMar>
          </w:tcPr>
          <w:p w14:paraId="64D3DE6C" w14:textId="77777777" w:rsidR="00DD2EA9" w:rsidRPr="00DA1B0F" w:rsidRDefault="00DD2EA9" w:rsidP="00DA1B0F">
            <w:pPr>
              <w:rPr>
                <w:sz w:val="21"/>
              </w:rPr>
            </w:pPr>
            <w:r w:rsidRPr="00DA1B0F">
              <w:rPr>
                <w:sz w:val="21"/>
              </w:rPr>
              <w:t>Skaun</w:t>
            </w:r>
          </w:p>
        </w:tc>
        <w:tc>
          <w:tcPr>
            <w:tcW w:w="860" w:type="dxa"/>
            <w:tcBorders>
              <w:top w:val="nil"/>
              <w:left w:val="nil"/>
              <w:bottom w:val="nil"/>
              <w:right w:val="nil"/>
            </w:tcBorders>
            <w:tcMar>
              <w:top w:w="128" w:type="dxa"/>
              <w:left w:w="43" w:type="dxa"/>
              <w:bottom w:w="43" w:type="dxa"/>
              <w:right w:w="43" w:type="dxa"/>
            </w:tcMar>
            <w:vAlign w:val="bottom"/>
          </w:tcPr>
          <w:p w14:paraId="2F08D417" w14:textId="77777777" w:rsidR="00DD2EA9" w:rsidRPr="00DA1B0F" w:rsidRDefault="00DD2EA9" w:rsidP="00F57EAC">
            <w:pPr>
              <w:jc w:val="center"/>
              <w:rPr>
                <w:sz w:val="21"/>
              </w:rPr>
            </w:pPr>
            <w:r w:rsidRPr="00DA1B0F">
              <w:rPr>
                <w:sz w:val="21"/>
              </w:rPr>
              <w:t>-0,9</w:t>
            </w:r>
          </w:p>
        </w:tc>
        <w:tc>
          <w:tcPr>
            <w:tcW w:w="880" w:type="dxa"/>
            <w:tcBorders>
              <w:top w:val="nil"/>
              <w:left w:val="nil"/>
              <w:bottom w:val="nil"/>
              <w:right w:val="nil"/>
            </w:tcBorders>
            <w:tcMar>
              <w:top w:w="128" w:type="dxa"/>
              <w:left w:w="43" w:type="dxa"/>
              <w:bottom w:w="43" w:type="dxa"/>
              <w:right w:w="43" w:type="dxa"/>
            </w:tcMar>
            <w:vAlign w:val="bottom"/>
          </w:tcPr>
          <w:p w14:paraId="00BD3DB1" w14:textId="77777777" w:rsidR="00DD2EA9" w:rsidRPr="00DA1B0F" w:rsidRDefault="00DD2EA9" w:rsidP="00F57EAC">
            <w:pPr>
              <w:jc w:val="center"/>
              <w:rPr>
                <w:sz w:val="21"/>
              </w:rPr>
            </w:pPr>
            <w:r w:rsidRPr="00DA1B0F">
              <w:rPr>
                <w:sz w:val="21"/>
              </w:rPr>
              <w:t>7,4</w:t>
            </w:r>
          </w:p>
        </w:tc>
        <w:tc>
          <w:tcPr>
            <w:tcW w:w="1180" w:type="dxa"/>
            <w:tcBorders>
              <w:top w:val="nil"/>
              <w:left w:val="nil"/>
              <w:bottom w:val="nil"/>
              <w:right w:val="nil"/>
            </w:tcBorders>
            <w:tcMar>
              <w:top w:w="128" w:type="dxa"/>
              <w:left w:w="43" w:type="dxa"/>
              <w:bottom w:w="43" w:type="dxa"/>
              <w:right w:w="43" w:type="dxa"/>
            </w:tcMar>
            <w:vAlign w:val="bottom"/>
          </w:tcPr>
          <w:p w14:paraId="76F45FC7" w14:textId="77777777" w:rsidR="00DD2EA9" w:rsidRPr="00DA1B0F" w:rsidRDefault="00DD2EA9" w:rsidP="00F57EAC">
            <w:pPr>
              <w:jc w:val="center"/>
              <w:rPr>
                <w:sz w:val="21"/>
              </w:rPr>
            </w:pPr>
            <w:r w:rsidRPr="00DA1B0F">
              <w:rPr>
                <w:sz w:val="21"/>
              </w:rPr>
              <w:t>12,2</w:t>
            </w:r>
          </w:p>
        </w:tc>
        <w:tc>
          <w:tcPr>
            <w:tcW w:w="1440" w:type="dxa"/>
            <w:tcBorders>
              <w:top w:val="nil"/>
              <w:left w:val="nil"/>
              <w:bottom w:val="nil"/>
              <w:right w:val="nil"/>
            </w:tcBorders>
            <w:tcMar>
              <w:top w:w="128" w:type="dxa"/>
              <w:left w:w="43" w:type="dxa"/>
              <w:bottom w:w="43" w:type="dxa"/>
              <w:right w:w="43" w:type="dxa"/>
            </w:tcMar>
            <w:vAlign w:val="bottom"/>
          </w:tcPr>
          <w:p w14:paraId="180B4324" w14:textId="77777777" w:rsidR="00DD2EA9" w:rsidRPr="00DA1B0F" w:rsidRDefault="00DD2EA9" w:rsidP="00F57EAC">
            <w:pPr>
              <w:jc w:val="center"/>
              <w:rPr>
                <w:sz w:val="21"/>
              </w:rPr>
            </w:pPr>
            <w:r w:rsidRPr="00DA1B0F">
              <w:rPr>
                <w:sz w:val="21"/>
              </w:rPr>
              <w:t>129,0</w:t>
            </w:r>
          </w:p>
        </w:tc>
        <w:tc>
          <w:tcPr>
            <w:tcW w:w="1880" w:type="dxa"/>
            <w:tcBorders>
              <w:top w:val="nil"/>
              <w:left w:val="nil"/>
              <w:bottom w:val="nil"/>
              <w:right w:val="nil"/>
            </w:tcBorders>
            <w:tcMar>
              <w:top w:w="128" w:type="dxa"/>
              <w:left w:w="43" w:type="dxa"/>
              <w:bottom w:w="43" w:type="dxa"/>
              <w:right w:w="43" w:type="dxa"/>
            </w:tcMar>
            <w:vAlign w:val="bottom"/>
          </w:tcPr>
          <w:p w14:paraId="031B8609"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51F1C576" w14:textId="77777777" w:rsidR="00DD2EA9" w:rsidRPr="00DA1B0F" w:rsidRDefault="00DD2EA9" w:rsidP="00F57EAC">
            <w:pPr>
              <w:jc w:val="center"/>
              <w:rPr>
                <w:sz w:val="21"/>
              </w:rPr>
            </w:pPr>
            <w:r w:rsidRPr="00DA1B0F">
              <w:rPr>
                <w:sz w:val="21"/>
              </w:rPr>
              <w:t>45,0</w:t>
            </w:r>
          </w:p>
        </w:tc>
      </w:tr>
      <w:tr w:rsidR="004A055A" w:rsidRPr="00DA1B0F" w14:paraId="76424833" w14:textId="77777777">
        <w:trPr>
          <w:trHeight w:val="380"/>
        </w:trPr>
        <w:tc>
          <w:tcPr>
            <w:tcW w:w="560" w:type="dxa"/>
            <w:tcBorders>
              <w:top w:val="nil"/>
              <w:left w:val="nil"/>
              <w:bottom w:val="nil"/>
              <w:right w:val="nil"/>
            </w:tcBorders>
            <w:tcMar>
              <w:top w:w="128" w:type="dxa"/>
              <w:left w:w="43" w:type="dxa"/>
              <w:bottom w:w="43" w:type="dxa"/>
              <w:right w:w="43" w:type="dxa"/>
            </w:tcMar>
          </w:tcPr>
          <w:p w14:paraId="4C556D35" w14:textId="77777777" w:rsidR="00DD2EA9" w:rsidRPr="00DA1B0F" w:rsidRDefault="00DD2EA9" w:rsidP="00DA1B0F">
            <w:pPr>
              <w:rPr>
                <w:sz w:val="21"/>
              </w:rPr>
            </w:pPr>
            <w:r w:rsidRPr="00DA1B0F">
              <w:rPr>
                <w:sz w:val="21"/>
              </w:rPr>
              <w:t>5031</w:t>
            </w:r>
          </w:p>
        </w:tc>
        <w:tc>
          <w:tcPr>
            <w:tcW w:w="1540" w:type="dxa"/>
            <w:tcBorders>
              <w:top w:val="nil"/>
              <w:left w:val="nil"/>
              <w:bottom w:val="nil"/>
              <w:right w:val="nil"/>
            </w:tcBorders>
            <w:tcMar>
              <w:top w:w="128" w:type="dxa"/>
              <w:left w:w="43" w:type="dxa"/>
              <w:bottom w:w="43" w:type="dxa"/>
              <w:right w:w="43" w:type="dxa"/>
            </w:tcMar>
          </w:tcPr>
          <w:p w14:paraId="044B5EA1" w14:textId="77777777" w:rsidR="00DD2EA9" w:rsidRPr="00DA1B0F" w:rsidRDefault="00DD2EA9" w:rsidP="00DA1B0F">
            <w:pPr>
              <w:rPr>
                <w:sz w:val="21"/>
              </w:rPr>
            </w:pPr>
            <w:r w:rsidRPr="00DA1B0F">
              <w:rPr>
                <w:sz w:val="21"/>
              </w:rPr>
              <w:t>Malvik</w:t>
            </w:r>
          </w:p>
        </w:tc>
        <w:tc>
          <w:tcPr>
            <w:tcW w:w="860" w:type="dxa"/>
            <w:tcBorders>
              <w:top w:val="nil"/>
              <w:left w:val="nil"/>
              <w:bottom w:val="nil"/>
              <w:right w:val="nil"/>
            </w:tcBorders>
            <w:tcMar>
              <w:top w:w="128" w:type="dxa"/>
              <w:left w:w="43" w:type="dxa"/>
              <w:bottom w:w="43" w:type="dxa"/>
              <w:right w:w="43" w:type="dxa"/>
            </w:tcMar>
            <w:vAlign w:val="bottom"/>
          </w:tcPr>
          <w:p w14:paraId="5A79E7D5" w14:textId="77777777" w:rsidR="00DD2EA9" w:rsidRPr="00DA1B0F" w:rsidRDefault="00DD2EA9" w:rsidP="00F57EAC">
            <w:pPr>
              <w:jc w:val="center"/>
              <w:rPr>
                <w:sz w:val="21"/>
              </w:rPr>
            </w:pPr>
            <w:r w:rsidRPr="00DA1B0F">
              <w:rPr>
                <w:sz w:val="21"/>
              </w:rPr>
              <w:t>1,8</w:t>
            </w:r>
          </w:p>
        </w:tc>
        <w:tc>
          <w:tcPr>
            <w:tcW w:w="880" w:type="dxa"/>
            <w:tcBorders>
              <w:top w:val="nil"/>
              <w:left w:val="nil"/>
              <w:bottom w:val="nil"/>
              <w:right w:val="nil"/>
            </w:tcBorders>
            <w:tcMar>
              <w:top w:w="128" w:type="dxa"/>
              <w:left w:w="43" w:type="dxa"/>
              <w:bottom w:w="43" w:type="dxa"/>
              <w:right w:w="43" w:type="dxa"/>
            </w:tcMar>
            <w:vAlign w:val="bottom"/>
          </w:tcPr>
          <w:p w14:paraId="11BFA9B4" w14:textId="77777777" w:rsidR="00DD2EA9" w:rsidRPr="00DA1B0F" w:rsidRDefault="00DD2EA9" w:rsidP="00F57EAC">
            <w:pPr>
              <w:jc w:val="center"/>
              <w:rPr>
                <w:sz w:val="21"/>
              </w:rPr>
            </w:pPr>
            <w:r w:rsidRPr="00DA1B0F">
              <w:rPr>
                <w:sz w:val="21"/>
              </w:rPr>
              <w:t>7,7</w:t>
            </w:r>
          </w:p>
        </w:tc>
        <w:tc>
          <w:tcPr>
            <w:tcW w:w="1180" w:type="dxa"/>
            <w:tcBorders>
              <w:top w:val="nil"/>
              <w:left w:val="nil"/>
              <w:bottom w:val="nil"/>
              <w:right w:val="nil"/>
            </w:tcBorders>
            <w:tcMar>
              <w:top w:w="128" w:type="dxa"/>
              <w:left w:w="43" w:type="dxa"/>
              <w:bottom w:w="43" w:type="dxa"/>
              <w:right w:w="43" w:type="dxa"/>
            </w:tcMar>
            <w:vAlign w:val="bottom"/>
          </w:tcPr>
          <w:p w14:paraId="00DE1145" w14:textId="77777777" w:rsidR="00DD2EA9" w:rsidRPr="00DA1B0F" w:rsidRDefault="00DD2EA9" w:rsidP="00F57EAC">
            <w:pPr>
              <w:jc w:val="center"/>
              <w:rPr>
                <w:sz w:val="21"/>
              </w:rPr>
            </w:pPr>
            <w:r w:rsidRPr="00DA1B0F">
              <w:rPr>
                <w:sz w:val="21"/>
              </w:rPr>
              <w:t>12,8</w:t>
            </w:r>
          </w:p>
        </w:tc>
        <w:tc>
          <w:tcPr>
            <w:tcW w:w="1440" w:type="dxa"/>
            <w:tcBorders>
              <w:top w:val="nil"/>
              <w:left w:val="nil"/>
              <w:bottom w:val="nil"/>
              <w:right w:val="nil"/>
            </w:tcBorders>
            <w:tcMar>
              <w:top w:w="128" w:type="dxa"/>
              <w:left w:w="43" w:type="dxa"/>
              <w:bottom w:w="43" w:type="dxa"/>
              <w:right w:w="43" w:type="dxa"/>
            </w:tcMar>
            <w:vAlign w:val="bottom"/>
          </w:tcPr>
          <w:p w14:paraId="6249445A" w14:textId="77777777" w:rsidR="00DD2EA9" w:rsidRPr="00DA1B0F" w:rsidRDefault="00DD2EA9" w:rsidP="00F57EAC">
            <w:pPr>
              <w:jc w:val="center"/>
              <w:rPr>
                <w:sz w:val="21"/>
              </w:rPr>
            </w:pPr>
            <w:r w:rsidRPr="00DA1B0F">
              <w:rPr>
                <w:sz w:val="21"/>
              </w:rPr>
              <w:t>167,7</w:t>
            </w:r>
          </w:p>
        </w:tc>
        <w:tc>
          <w:tcPr>
            <w:tcW w:w="1880" w:type="dxa"/>
            <w:tcBorders>
              <w:top w:val="nil"/>
              <w:left w:val="nil"/>
              <w:bottom w:val="nil"/>
              <w:right w:val="nil"/>
            </w:tcBorders>
            <w:tcMar>
              <w:top w:w="128" w:type="dxa"/>
              <w:left w:w="43" w:type="dxa"/>
              <w:bottom w:w="43" w:type="dxa"/>
              <w:right w:w="43" w:type="dxa"/>
            </w:tcMar>
            <w:vAlign w:val="bottom"/>
          </w:tcPr>
          <w:p w14:paraId="2FD02B0E" w14:textId="77777777" w:rsidR="00DD2EA9" w:rsidRPr="00DA1B0F" w:rsidRDefault="00DD2EA9" w:rsidP="00F57EAC">
            <w:pPr>
              <w:jc w:val="center"/>
              <w:rPr>
                <w:sz w:val="21"/>
              </w:rPr>
            </w:pPr>
            <w:r w:rsidRPr="00DA1B0F">
              <w:rPr>
                <w:sz w:val="21"/>
              </w:rPr>
              <w:t>14,9</w:t>
            </w:r>
          </w:p>
        </w:tc>
        <w:tc>
          <w:tcPr>
            <w:tcW w:w="1120" w:type="dxa"/>
            <w:tcBorders>
              <w:top w:val="nil"/>
              <w:left w:val="nil"/>
              <w:bottom w:val="nil"/>
              <w:right w:val="nil"/>
            </w:tcBorders>
            <w:tcMar>
              <w:top w:w="128" w:type="dxa"/>
              <w:left w:w="43" w:type="dxa"/>
              <w:bottom w:w="43" w:type="dxa"/>
              <w:right w:w="43" w:type="dxa"/>
            </w:tcMar>
            <w:vAlign w:val="bottom"/>
          </w:tcPr>
          <w:p w14:paraId="60108EC7" w14:textId="77777777" w:rsidR="00DD2EA9" w:rsidRPr="00DA1B0F" w:rsidRDefault="00DD2EA9" w:rsidP="00F57EAC">
            <w:pPr>
              <w:jc w:val="center"/>
              <w:rPr>
                <w:sz w:val="21"/>
              </w:rPr>
            </w:pPr>
            <w:r w:rsidRPr="00DA1B0F">
              <w:rPr>
                <w:sz w:val="21"/>
              </w:rPr>
              <w:t>60,7</w:t>
            </w:r>
          </w:p>
        </w:tc>
      </w:tr>
      <w:tr w:rsidR="004A055A" w:rsidRPr="00DA1B0F" w14:paraId="458D0C10" w14:textId="77777777">
        <w:trPr>
          <w:trHeight w:val="380"/>
        </w:trPr>
        <w:tc>
          <w:tcPr>
            <w:tcW w:w="560" w:type="dxa"/>
            <w:tcBorders>
              <w:top w:val="nil"/>
              <w:left w:val="nil"/>
              <w:bottom w:val="nil"/>
              <w:right w:val="nil"/>
            </w:tcBorders>
            <w:tcMar>
              <w:top w:w="128" w:type="dxa"/>
              <w:left w:w="43" w:type="dxa"/>
              <w:bottom w:w="43" w:type="dxa"/>
              <w:right w:w="43" w:type="dxa"/>
            </w:tcMar>
          </w:tcPr>
          <w:p w14:paraId="67D8B98C" w14:textId="77777777" w:rsidR="00DD2EA9" w:rsidRPr="00DA1B0F" w:rsidRDefault="00DD2EA9" w:rsidP="00DA1B0F">
            <w:pPr>
              <w:rPr>
                <w:sz w:val="21"/>
              </w:rPr>
            </w:pPr>
            <w:r w:rsidRPr="00DA1B0F">
              <w:rPr>
                <w:sz w:val="21"/>
              </w:rPr>
              <w:t>5032</w:t>
            </w:r>
          </w:p>
        </w:tc>
        <w:tc>
          <w:tcPr>
            <w:tcW w:w="1540" w:type="dxa"/>
            <w:tcBorders>
              <w:top w:val="nil"/>
              <w:left w:val="nil"/>
              <w:bottom w:val="nil"/>
              <w:right w:val="nil"/>
            </w:tcBorders>
            <w:tcMar>
              <w:top w:w="128" w:type="dxa"/>
              <w:left w:w="43" w:type="dxa"/>
              <w:bottom w:w="43" w:type="dxa"/>
              <w:right w:w="43" w:type="dxa"/>
            </w:tcMar>
          </w:tcPr>
          <w:p w14:paraId="005314CB" w14:textId="77777777" w:rsidR="00DD2EA9" w:rsidRPr="00DA1B0F" w:rsidRDefault="00DD2EA9" w:rsidP="00DA1B0F">
            <w:pPr>
              <w:rPr>
                <w:sz w:val="21"/>
              </w:rPr>
            </w:pPr>
            <w:r w:rsidRPr="00DA1B0F">
              <w:rPr>
                <w:sz w:val="21"/>
              </w:rPr>
              <w:t>Selbu</w:t>
            </w:r>
          </w:p>
        </w:tc>
        <w:tc>
          <w:tcPr>
            <w:tcW w:w="860" w:type="dxa"/>
            <w:tcBorders>
              <w:top w:val="nil"/>
              <w:left w:val="nil"/>
              <w:bottom w:val="nil"/>
              <w:right w:val="nil"/>
            </w:tcBorders>
            <w:tcMar>
              <w:top w:w="128" w:type="dxa"/>
              <w:left w:w="43" w:type="dxa"/>
              <w:bottom w:w="43" w:type="dxa"/>
              <w:right w:w="43" w:type="dxa"/>
            </w:tcMar>
            <w:vAlign w:val="bottom"/>
          </w:tcPr>
          <w:p w14:paraId="0E515690" w14:textId="77777777" w:rsidR="00DD2EA9" w:rsidRPr="00DA1B0F" w:rsidRDefault="00DD2EA9" w:rsidP="00F57EAC">
            <w:pPr>
              <w:jc w:val="center"/>
              <w:rPr>
                <w:sz w:val="21"/>
              </w:rPr>
            </w:pPr>
            <w:r w:rsidRPr="00DA1B0F">
              <w:rPr>
                <w:sz w:val="21"/>
              </w:rPr>
              <w:t>0,4</w:t>
            </w:r>
          </w:p>
        </w:tc>
        <w:tc>
          <w:tcPr>
            <w:tcW w:w="880" w:type="dxa"/>
            <w:tcBorders>
              <w:top w:val="nil"/>
              <w:left w:val="nil"/>
              <w:bottom w:val="nil"/>
              <w:right w:val="nil"/>
            </w:tcBorders>
            <w:tcMar>
              <w:top w:w="128" w:type="dxa"/>
              <w:left w:w="43" w:type="dxa"/>
              <w:bottom w:w="43" w:type="dxa"/>
              <w:right w:w="43" w:type="dxa"/>
            </w:tcMar>
            <w:vAlign w:val="bottom"/>
          </w:tcPr>
          <w:p w14:paraId="6172893C" w14:textId="77777777" w:rsidR="00DD2EA9" w:rsidRPr="00DA1B0F" w:rsidRDefault="00DD2EA9" w:rsidP="00F57EAC">
            <w:pPr>
              <w:jc w:val="center"/>
              <w:rPr>
                <w:sz w:val="21"/>
              </w:rPr>
            </w:pPr>
            <w:r w:rsidRPr="00DA1B0F">
              <w:rPr>
                <w:sz w:val="21"/>
              </w:rPr>
              <w:t>10,0</w:t>
            </w:r>
          </w:p>
        </w:tc>
        <w:tc>
          <w:tcPr>
            <w:tcW w:w="1180" w:type="dxa"/>
            <w:tcBorders>
              <w:top w:val="nil"/>
              <w:left w:val="nil"/>
              <w:bottom w:val="nil"/>
              <w:right w:val="nil"/>
            </w:tcBorders>
            <w:tcMar>
              <w:top w:w="128" w:type="dxa"/>
              <w:left w:w="43" w:type="dxa"/>
              <w:bottom w:w="43" w:type="dxa"/>
              <w:right w:w="43" w:type="dxa"/>
            </w:tcMar>
            <w:vAlign w:val="bottom"/>
          </w:tcPr>
          <w:p w14:paraId="0207B07A" w14:textId="77777777" w:rsidR="00DD2EA9" w:rsidRPr="00DA1B0F" w:rsidRDefault="00DD2EA9" w:rsidP="00F57EAC">
            <w:pPr>
              <w:jc w:val="center"/>
              <w:rPr>
                <w:sz w:val="21"/>
              </w:rPr>
            </w:pPr>
            <w:r w:rsidRPr="00DA1B0F">
              <w:rPr>
                <w:sz w:val="21"/>
              </w:rPr>
              <w:t>19,5</w:t>
            </w:r>
          </w:p>
        </w:tc>
        <w:tc>
          <w:tcPr>
            <w:tcW w:w="1440" w:type="dxa"/>
            <w:tcBorders>
              <w:top w:val="nil"/>
              <w:left w:val="nil"/>
              <w:bottom w:val="nil"/>
              <w:right w:val="nil"/>
            </w:tcBorders>
            <w:tcMar>
              <w:top w:w="128" w:type="dxa"/>
              <w:left w:w="43" w:type="dxa"/>
              <w:bottom w:w="43" w:type="dxa"/>
              <w:right w:w="43" w:type="dxa"/>
            </w:tcMar>
            <w:vAlign w:val="bottom"/>
          </w:tcPr>
          <w:p w14:paraId="7C09F0AA" w14:textId="77777777" w:rsidR="00DD2EA9" w:rsidRPr="00DA1B0F" w:rsidRDefault="00DD2EA9" w:rsidP="00F57EAC">
            <w:pPr>
              <w:jc w:val="center"/>
              <w:rPr>
                <w:sz w:val="21"/>
              </w:rPr>
            </w:pPr>
            <w:r w:rsidRPr="00DA1B0F">
              <w:rPr>
                <w:sz w:val="21"/>
              </w:rPr>
              <w:t>138,6</w:t>
            </w:r>
          </w:p>
        </w:tc>
        <w:tc>
          <w:tcPr>
            <w:tcW w:w="1880" w:type="dxa"/>
            <w:tcBorders>
              <w:top w:val="nil"/>
              <w:left w:val="nil"/>
              <w:bottom w:val="nil"/>
              <w:right w:val="nil"/>
            </w:tcBorders>
            <w:tcMar>
              <w:top w:w="128" w:type="dxa"/>
              <w:left w:w="43" w:type="dxa"/>
              <w:bottom w:w="43" w:type="dxa"/>
              <w:right w:w="43" w:type="dxa"/>
            </w:tcMar>
            <w:vAlign w:val="bottom"/>
          </w:tcPr>
          <w:p w14:paraId="24629A61"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75C945F0" w14:textId="77777777" w:rsidR="00DD2EA9" w:rsidRPr="00DA1B0F" w:rsidRDefault="00DD2EA9" w:rsidP="00F57EAC">
            <w:pPr>
              <w:jc w:val="center"/>
              <w:rPr>
                <w:sz w:val="21"/>
              </w:rPr>
            </w:pPr>
            <w:r w:rsidRPr="00DA1B0F">
              <w:rPr>
                <w:sz w:val="21"/>
              </w:rPr>
              <w:t>78,2</w:t>
            </w:r>
          </w:p>
        </w:tc>
      </w:tr>
      <w:tr w:rsidR="004A055A" w:rsidRPr="00DA1B0F" w14:paraId="2954F0CD" w14:textId="77777777">
        <w:trPr>
          <w:trHeight w:val="380"/>
        </w:trPr>
        <w:tc>
          <w:tcPr>
            <w:tcW w:w="560" w:type="dxa"/>
            <w:tcBorders>
              <w:top w:val="nil"/>
              <w:left w:val="nil"/>
              <w:bottom w:val="nil"/>
              <w:right w:val="nil"/>
            </w:tcBorders>
            <w:tcMar>
              <w:top w:w="128" w:type="dxa"/>
              <w:left w:w="43" w:type="dxa"/>
              <w:bottom w:w="43" w:type="dxa"/>
              <w:right w:w="43" w:type="dxa"/>
            </w:tcMar>
          </w:tcPr>
          <w:p w14:paraId="4F148FAA" w14:textId="77777777" w:rsidR="00DD2EA9" w:rsidRPr="00DA1B0F" w:rsidRDefault="00DD2EA9" w:rsidP="00DA1B0F">
            <w:pPr>
              <w:rPr>
                <w:sz w:val="21"/>
              </w:rPr>
            </w:pPr>
            <w:r w:rsidRPr="00DA1B0F">
              <w:rPr>
                <w:sz w:val="21"/>
              </w:rPr>
              <w:t>5033</w:t>
            </w:r>
          </w:p>
        </w:tc>
        <w:tc>
          <w:tcPr>
            <w:tcW w:w="1540" w:type="dxa"/>
            <w:tcBorders>
              <w:top w:val="nil"/>
              <w:left w:val="nil"/>
              <w:bottom w:val="nil"/>
              <w:right w:val="nil"/>
            </w:tcBorders>
            <w:tcMar>
              <w:top w:w="128" w:type="dxa"/>
              <w:left w:w="43" w:type="dxa"/>
              <w:bottom w:w="43" w:type="dxa"/>
              <w:right w:w="43" w:type="dxa"/>
            </w:tcMar>
          </w:tcPr>
          <w:p w14:paraId="62D83C08" w14:textId="77777777" w:rsidR="00DD2EA9" w:rsidRPr="00DA1B0F" w:rsidRDefault="00DD2EA9" w:rsidP="00DA1B0F">
            <w:pPr>
              <w:rPr>
                <w:sz w:val="21"/>
              </w:rPr>
            </w:pPr>
            <w:r w:rsidRPr="00DA1B0F">
              <w:rPr>
                <w:sz w:val="21"/>
              </w:rPr>
              <w:t>Tydal</w:t>
            </w:r>
          </w:p>
        </w:tc>
        <w:tc>
          <w:tcPr>
            <w:tcW w:w="860" w:type="dxa"/>
            <w:tcBorders>
              <w:top w:val="nil"/>
              <w:left w:val="nil"/>
              <w:bottom w:val="nil"/>
              <w:right w:val="nil"/>
            </w:tcBorders>
            <w:tcMar>
              <w:top w:w="128" w:type="dxa"/>
              <w:left w:w="43" w:type="dxa"/>
              <w:bottom w:w="43" w:type="dxa"/>
              <w:right w:w="43" w:type="dxa"/>
            </w:tcMar>
            <w:vAlign w:val="bottom"/>
          </w:tcPr>
          <w:p w14:paraId="1C83DF7E" w14:textId="77777777" w:rsidR="00DD2EA9" w:rsidRPr="00DA1B0F" w:rsidRDefault="00DD2EA9" w:rsidP="00F57EAC">
            <w:pPr>
              <w:jc w:val="center"/>
              <w:rPr>
                <w:sz w:val="21"/>
              </w:rPr>
            </w:pPr>
            <w:r w:rsidRPr="00DA1B0F">
              <w:rPr>
                <w:sz w:val="21"/>
              </w:rPr>
              <w:t>7,5</w:t>
            </w:r>
          </w:p>
        </w:tc>
        <w:tc>
          <w:tcPr>
            <w:tcW w:w="880" w:type="dxa"/>
            <w:tcBorders>
              <w:top w:val="nil"/>
              <w:left w:val="nil"/>
              <w:bottom w:val="nil"/>
              <w:right w:val="nil"/>
            </w:tcBorders>
            <w:tcMar>
              <w:top w:w="128" w:type="dxa"/>
              <w:left w:w="43" w:type="dxa"/>
              <w:bottom w:w="43" w:type="dxa"/>
              <w:right w:w="43" w:type="dxa"/>
            </w:tcMar>
            <w:vAlign w:val="bottom"/>
          </w:tcPr>
          <w:p w14:paraId="0A219D6C" w14:textId="77777777" w:rsidR="00DD2EA9" w:rsidRPr="00DA1B0F" w:rsidRDefault="00DD2EA9" w:rsidP="00F57EAC">
            <w:pPr>
              <w:jc w:val="center"/>
              <w:rPr>
                <w:sz w:val="21"/>
              </w:rPr>
            </w:pPr>
            <w:r w:rsidRPr="00DA1B0F">
              <w:rPr>
                <w:sz w:val="21"/>
              </w:rPr>
              <w:t>45,0</w:t>
            </w:r>
          </w:p>
        </w:tc>
        <w:tc>
          <w:tcPr>
            <w:tcW w:w="1180" w:type="dxa"/>
            <w:tcBorders>
              <w:top w:val="nil"/>
              <w:left w:val="nil"/>
              <w:bottom w:val="nil"/>
              <w:right w:val="nil"/>
            </w:tcBorders>
            <w:tcMar>
              <w:top w:w="128" w:type="dxa"/>
              <w:left w:w="43" w:type="dxa"/>
              <w:bottom w:w="43" w:type="dxa"/>
              <w:right w:w="43" w:type="dxa"/>
            </w:tcMar>
            <w:vAlign w:val="bottom"/>
          </w:tcPr>
          <w:p w14:paraId="46A0F800" w14:textId="77777777" w:rsidR="00DD2EA9" w:rsidRPr="00DA1B0F" w:rsidRDefault="00DD2EA9" w:rsidP="00F57EAC">
            <w:pPr>
              <w:jc w:val="center"/>
              <w:rPr>
                <w:sz w:val="21"/>
              </w:rPr>
            </w:pPr>
            <w:r w:rsidRPr="00DA1B0F">
              <w:rPr>
                <w:sz w:val="21"/>
              </w:rPr>
              <w:t>42,3</w:t>
            </w:r>
          </w:p>
        </w:tc>
        <w:tc>
          <w:tcPr>
            <w:tcW w:w="1440" w:type="dxa"/>
            <w:tcBorders>
              <w:top w:val="nil"/>
              <w:left w:val="nil"/>
              <w:bottom w:val="nil"/>
              <w:right w:val="nil"/>
            </w:tcBorders>
            <w:tcMar>
              <w:top w:w="128" w:type="dxa"/>
              <w:left w:w="43" w:type="dxa"/>
              <w:bottom w:w="43" w:type="dxa"/>
              <w:right w:w="43" w:type="dxa"/>
            </w:tcMar>
            <w:vAlign w:val="bottom"/>
          </w:tcPr>
          <w:p w14:paraId="2856E195" w14:textId="77777777" w:rsidR="00DD2EA9" w:rsidRPr="00DA1B0F" w:rsidRDefault="00DD2EA9" w:rsidP="00F57EAC">
            <w:pPr>
              <w:jc w:val="center"/>
              <w:rPr>
                <w:sz w:val="21"/>
              </w:rPr>
            </w:pPr>
            <w:r w:rsidRPr="00DA1B0F">
              <w:rPr>
                <w:sz w:val="21"/>
              </w:rPr>
              <w:t>55,3</w:t>
            </w:r>
          </w:p>
        </w:tc>
        <w:tc>
          <w:tcPr>
            <w:tcW w:w="1880" w:type="dxa"/>
            <w:tcBorders>
              <w:top w:val="nil"/>
              <w:left w:val="nil"/>
              <w:bottom w:val="nil"/>
              <w:right w:val="nil"/>
            </w:tcBorders>
            <w:tcMar>
              <w:top w:w="128" w:type="dxa"/>
              <w:left w:w="43" w:type="dxa"/>
              <w:bottom w:w="43" w:type="dxa"/>
              <w:right w:w="43" w:type="dxa"/>
            </w:tcMar>
            <w:vAlign w:val="bottom"/>
          </w:tcPr>
          <w:p w14:paraId="2818D2D8"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5B5D6768" w14:textId="77777777" w:rsidR="00DD2EA9" w:rsidRPr="00DA1B0F" w:rsidRDefault="00DD2EA9" w:rsidP="00F57EAC">
            <w:pPr>
              <w:jc w:val="center"/>
              <w:rPr>
                <w:sz w:val="21"/>
              </w:rPr>
            </w:pPr>
            <w:r w:rsidRPr="00DA1B0F">
              <w:rPr>
                <w:sz w:val="21"/>
              </w:rPr>
              <w:t>-15,3</w:t>
            </w:r>
          </w:p>
        </w:tc>
      </w:tr>
      <w:tr w:rsidR="004A055A" w:rsidRPr="00DA1B0F" w14:paraId="7794E91B" w14:textId="77777777">
        <w:trPr>
          <w:trHeight w:val="380"/>
        </w:trPr>
        <w:tc>
          <w:tcPr>
            <w:tcW w:w="560" w:type="dxa"/>
            <w:tcBorders>
              <w:top w:val="nil"/>
              <w:left w:val="nil"/>
              <w:bottom w:val="nil"/>
              <w:right w:val="nil"/>
            </w:tcBorders>
            <w:tcMar>
              <w:top w:w="128" w:type="dxa"/>
              <w:left w:w="43" w:type="dxa"/>
              <w:bottom w:w="43" w:type="dxa"/>
              <w:right w:w="43" w:type="dxa"/>
            </w:tcMar>
          </w:tcPr>
          <w:p w14:paraId="3AA6B127" w14:textId="77777777" w:rsidR="00DD2EA9" w:rsidRPr="00DA1B0F" w:rsidRDefault="00DD2EA9" w:rsidP="00DA1B0F">
            <w:pPr>
              <w:rPr>
                <w:sz w:val="21"/>
              </w:rPr>
            </w:pPr>
            <w:r w:rsidRPr="00DA1B0F">
              <w:rPr>
                <w:sz w:val="21"/>
              </w:rPr>
              <w:t>5034</w:t>
            </w:r>
          </w:p>
        </w:tc>
        <w:tc>
          <w:tcPr>
            <w:tcW w:w="1540" w:type="dxa"/>
            <w:tcBorders>
              <w:top w:val="nil"/>
              <w:left w:val="nil"/>
              <w:bottom w:val="nil"/>
              <w:right w:val="nil"/>
            </w:tcBorders>
            <w:tcMar>
              <w:top w:w="128" w:type="dxa"/>
              <w:left w:w="43" w:type="dxa"/>
              <w:bottom w:w="43" w:type="dxa"/>
              <w:right w:w="43" w:type="dxa"/>
            </w:tcMar>
          </w:tcPr>
          <w:p w14:paraId="27E7065A" w14:textId="77777777" w:rsidR="00DD2EA9" w:rsidRPr="00DA1B0F" w:rsidRDefault="00DD2EA9" w:rsidP="00DA1B0F">
            <w:pPr>
              <w:rPr>
                <w:sz w:val="21"/>
              </w:rPr>
            </w:pPr>
            <w:r w:rsidRPr="00DA1B0F">
              <w:rPr>
                <w:sz w:val="21"/>
              </w:rPr>
              <w:t>Meråker</w:t>
            </w:r>
          </w:p>
        </w:tc>
        <w:tc>
          <w:tcPr>
            <w:tcW w:w="860" w:type="dxa"/>
            <w:tcBorders>
              <w:top w:val="nil"/>
              <w:left w:val="nil"/>
              <w:bottom w:val="nil"/>
              <w:right w:val="nil"/>
            </w:tcBorders>
            <w:tcMar>
              <w:top w:w="128" w:type="dxa"/>
              <w:left w:w="43" w:type="dxa"/>
              <w:bottom w:w="43" w:type="dxa"/>
              <w:right w:w="43" w:type="dxa"/>
            </w:tcMar>
            <w:vAlign w:val="bottom"/>
          </w:tcPr>
          <w:p w14:paraId="64EB74B9" w14:textId="77777777" w:rsidR="00DD2EA9" w:rsidRPr="00DA1B0F" w:rsidRDefault="00DD2EA9" w:rsidP="00F57EAC">
            <w:pPr>
              <w:jc w:val="center"/>
              <w:rPr>
                <w:sz w:val="21"/>
              </w:rPr>
            </w:pPr>
            <w:r w:rsidRPr="00DA1B0F">
              <w:rPr>
                <w:sz w:val="21"/>
              </w:rPr>
              <w:t>4,4</w:t>
            </w:r>
          </w:p>
        </w:tc>
        <w:tc>
          <w:tcPr>
            <w:tcW w:w="880" w:type="dxa"/>
            <w:tcBorders>
              <w:top w:val="nil"/>
              <w:left w:val="nil"/>
              <w:bottom w:val="nil"/>
              <w:right w:val="nil"/>
            </w:tcBorders>
            <w:tcMar>
              <w:top w:w="128" w:type="dxa"/>
              <w:left w:w="43" w:type="dxa"/>
              <w:bottom w:w="43" w:type="dxa"/>
              <w:right w:w="43" w:type="dxa"/>
            </w:tcMar>
            <w:vAlign w:val="bottom"/>
          </w:tcPr>
          <w:p w14:paraId="37E9C8BB" w14:textId="77777777" w:rsidR="00DD2EA9" w:rsidRPr="00DA1B0F" w:rsidRDefault="00DD2EA9" w:rsidP="00F57EAC">
            <w:pPr>
              <w:jc w:val="center"/>
              <w:rPr>
                <w:sz w:val="21"/>
              </w:rPr>
            </w:pPr>
            <w:r w:rsidRPr="00DA1B0F">
              <w:rPr>
                <w:sz w:val="21"/>
              </w:rPr>
              <w:t>16,3</w:t>
            </w:r>
          </w:p>
        </w:tc>
        <w:tc>
          <w:tcPr>
            <w:tcW w:w="1180" w:type="dxa"/>
            <w:tcBorders>
              <w:top w:val="nil"/>
              <w:left w:val="nil"/>
              <w:bottom w:val="nil"/>
              <w:right w:val="nil"/>
            </w:tcBorders>
            <w:tcMar>
              <w:top w:w="128" w:type="dxa"/>
              <w:left w:w="43" w:type="dxa"/>
              <w:bottom w:w="43" w:type="dxa"/>
              <w:right w:w="43" w:type="dxa"/>
            </w:tcMar>
            <w:vAlign w:val="bottom"/>
          </w:tcPr>
          <w:p w14:paraId="1EC67A83" w14:textId="77777777" w:rsidR="00DD2EA9" w:rsidRPr="00DA1B0F" w:rsidRDefault="00DD2EA9" w:rsidP="00F57EAC">
            <w:pPr>
              <w:jc w:val="center"/>
              <w:rPr>
                <w:sz w:val="21"/>
              </w:rPr>
            </w:pPr>
            <w:r w:rsidRPr="00DA1B0F">
              <w:rPr>
                <w:sz w:val="21"/>
              </w:rPr>
              <w:t>25,2</w:t>
            </w:r>
          </w:p>
        </w:tc>
        <w:tc>
          <w:tcPr>
            <w:tcW w:w="1440" w:type="dxa"/>
            <w:tcBorders>
              <w:top w:val="nil"/>
              <w:left w:val="nil"/>
              <w:bottom w:val="nil"/>
              <w:right w:val="nil"/>
            </w:tcBorders>
            <w:tcMar>
              <w:top w:w="128" w:type="dxa"/>
              <w:left w:w="43" w:type="dxa"/>
              <w:bottom w:w="43" w:type="dxa"/>
              <w:right w:w="43" w:type="dxa"/>
            </w:tcMar>
            <w:vAlign w:val="bottom"/>
          </w:tcPr>
          <w:p w14:paraId="3F56BF7E" w14:textId="77777777" w:rsidR="00DD2EA9" w:rsidRPr="00DA1B0F" w:rsidRDefault="00DD2EA9" w:rsidP="00F57EAC">
            <w:pPr>
              <w:jc w:val="center"/>
              <w:rPr>
                <w:sz w:val="21"/>
              </w:rPr>
            </w:pPr>
            <w:r w:rsidRPr="00DA1B0F">
              <w:rPr>
                <w:sz w:val="21"/>
              </w:rPr>
              <w:t>91,4</w:t>
            </w:r>
          </w:p>
        </w:tc>
        <w:tc>
          <w:tcPr>
            <w:tcW w:w="1880" w:type="dxa"/>
            <w:tcBorders>
              <w:top w:val="nil"/>
              <w:left w:val="nil"/>
              <w:bottom w:val="nil"/>
              <w:right w:val="nil"/>
            </w:tcBorders>
            <w:tcMar>
              <w:top w:w="128" w:type="dxa"/>
              <w:left w:w="43" w:type="dxa"/>
              <w:bottom w:w="43" w:type="dxa"/>
              <w:right w:w="43" w:type="dxa"/>
            </w:tcMar>
            <w:vAlign w:val="bottom"/>
          </w:tcPr>
          <w:p w14:paraId="7DFD1EAF"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728F1E93" w14:textId="77777777" w:rsidR="00DD2EA9" w:rsidRPr="00DA1B0F" w:rsidRDefault="00DD2EA9" w:rsidP="00F57EAC">
            <w:pPr>
              <w:jc w:val="center"/>
              <w:rPr>
                <w:sz w:val="21"/>
              </w:rPr>
            </w:pPr>
            <w:r w:rsidRPr="00DA1B0F">
              <w:rPr>
                <w:sz w:val="21"/>
              </w:rPr>
              <w:t>4,1</w:t>
            </w:r>
          </w:p>
        </w:tc>
      </w:tr>
      <w:tr w:rsidR="004A055A" w:rsidRPr="00DA1B0F" w14:paraId="67BC07A1" w14:textId="77777777">
        <w:trPr>
          <w:trHeight w:val="380"/>
        </w:trPr>
        <w:tc>
          <w:tcPr>
            <w:tcW w:w="560" w:type="dxa"/>
            <w:tcBorders>
              <w:top w:val="nil"/>
              <w:left w:val="nil"/>
              <w:bottom w:val="nil"/>
              <w:right w:val="nil"/>
            </w:tcBorders>
            <w:tcMar>
              <w:top w:w="128" w:type="dxa"/>
              <w:left w:w="43" w:type="dxa"/>
              <w:bottom w:w="43" w:type="dxa"/>
              <w:right w:w="43" w:type="dxa"/>
            </w:tcMar>
          </w:tcPr>
          <w:p w14:paraId="26BFACD1" w14:textId="77777777" w:rsidR="00DD2EA9" w:rsidRPr="00DA1B0F" w:rsidRDefault="00DD2EA9" w:rsidP="00DA1B0F">
            <w:pPr>
              <w:rPr>
                <w:sz w:val="21"/>
              </w:rPr>
            </w:pPr>
            <w:r w:rsidRPr="00DA1B0F">
              <w:rPr>
                <w:sz w:val="21"/>
              </w:rPr>
              <w:t>5035</w:t>
            </w:r>
          </w:p>
        </w:tc>
        <w:tc>
          <w:tcPr>
            <w:tcW w:w="1540" w:type="dxa"/>
            <w:tcBorders>
              <w:top w:val="nil"/>
              <w:left w:val="nil"/>
              <w:bottom w:val="nil"/>
              <w:right w:val="nil"/>
            </w:tcBorders>
            <w:tcMar>
              <w:top w:w="128" w:type="dxa"/>
              <w:left w:w="43" w:type="dxa"/>
              <w:bottom w:w="43" w:type="dxa"/>
              <w:right w:w="43" w:type="dxa"/>
            </w:tcMar>
          </w:tcPr>
          <w:p w14:paraId="22559915" w14:textId="77777777" w:rsidR="00DD2EA9" w:rsidRPr="00DA1B0F" w:rsidRDefault="00DD2EA9" w:rsidP="00DA1B0F">
            <w:pPr>
              <w:rPr>
                <w:sz w:val="21"/>
              </w:rPr>
            </w:pPr>
            <w:r w:rsidRPr="00DA1B0F">
              <w:rPr>
                <w:sz w:val="21"/>
              </w:rPr>
              <w:t>Stjørdal</w:t>
            </w:r>
          </w:p>
        </w:tc>
        <w:tc>
          <w:tcPr>
            <w:tcW w:w="860" w:type="dxa"/>
            <w:tcBorders>
              <w:top w:val="nil"/>
              <w:left w:val="nil"/>
              <w:bottom w:val="nil"/>
              <w:right w:val="nil"/>
            </w:tcBorders>
            <w:tcMar>
              <w:top w:w="128" w:type="dxa"/>
              <w:left w:w="43" w:type="dxa"/>
              <w:bottom w:w="43" w:type="dxa"/>
              <w:right w:w="43" w:type="dxa"/>
            </w:tcMar>
            <w:vAlign w:val="bottom"/>
          </w:tcPr>
          <w:p w14:paraId="48DE7539" w14:textId="77777777" w:rsidR="00DD2EA9" w:rsidRPr="00DA1B0F" w:rsidRDefault="00DD2EA9" w:rsidP="00F57EAC">
            <w:pPr>
              <w:jc w:val="center"/>
              <w:rPr>
                <w:sz w:val="21"/>
              </w:rPr>
            </w:pPr>
            <w:r w:rsidRPr="00DA1B0F">
              <w:rPr>
                <w:sz w:val="21"/>
              </w:rPr>
              <w:t>0,8</w:t>
            </w:r>
          </w:p>
        </w:tc>
        <w:tc>
          <w:tcPr>
            <w:tcW w:w="880" w:type="dxa"/>
            <w:tcBorders>
              <w:top w:val="nil"/>
              <w:left w:val="nil"/>
              <w:bottom w:val="nil"/>
              <w:right w:val="nil"/>
            </w:tcBorders>
            <w:tcMar>
              <w:top w:w="128" w:type="dxa"/>
              <w:left w:w="43" w:type="dxa"/>
              <w:bottom w:w="43" w:type="dxa"/>
              <w:right w:w="43" w:type="dxa"/>
            </w:tcMar>
            <w:vAlign w:val="bottom"/>
          </w:tcPr>
          <w:p w14:paraId="1943E732" w14:textId="77777777" w:rsidR="00DD2EA9" w:rsidRPr="00DA1B0F" w:rsidRDefault="00DD2EA9" w:rsidP="00F57EAC">
            <w:pPr>
              <w:jc w:val="center"/>
              <w:rPr>
                <w:sz w:val="21"/>
              </w:rPr>
            </w:pPr>
            <w:r w:rsidRPr="00DA1B0F">
              <w:rPr>
                <w:sz w:val="21"/>
              </w:rPr>
              <w:t>5,2</w:t>
            </w:r>
          </w:p>
        </w:tc>
        <w:tc>
          <w:tcPr>
            <w:tcW w:w="1180" w:type="dxa"/>
            <w:tcBorders>
              <w:top w:val="nil"/>
              <w:left w:val="nil"/>
              <w:bottom w:val="nil"/>
              <w:right w:val="nil"/>
            </w:tcBorders>
            <w:tcMar>
              <w:top w:w="128" w:type="dxa"/>
              <w:left w:w="43" w:type="dxa"/>
              <w:bottom w:w="43" w:type="dxa"/>
              <w:right w:w="43" w:type="dxa"/>
            </w:tcMar>
            <w:vAlign w:val="bottom"/>
          </w:tcPr>
          <w:p w14:paraId="5D093AAF" w14:textId="77777777" w:rsidR="00DD2EA9" w:rsidRPr="00DA1B0F" w:rsidRDefault="00DD2EA9" w:rsidP="00F57EAC">
            <w:pPr>
              <w:jc w:val="center"/>
              <w:rPr>
                <w:sz w:val="21"/>
              </w:rPr>
            </w:pPr>
            <w:r w:rsidRPr="00DA1B0F">
              <w:rPr>
                <w:sz w:val="21"/>
              </w:rPr>
              <w:t>10,1</w:t>
            </w:r>
          </w:p>
        </w:tc>
        <w:tc>
          <w:tcPr>
            <w:tcW w:w="1440" w:type="dxa"/>
            <w:tcBorders>
              <w:top w:val="nil"/>
              <w:left w:val="nil"/>
              <w:bottom w:val="nil"/>
              <w:right w:val="nil"/>
            </w:tcBorders>
            <w:tcMar>
              <w:top w:w="128" w:type="dxa"/>
              <w:left w:w="43" w:type="dxa"/>
              <w:bottom w:w="43" w:type="dxa"/>
              <w:right w:w="43" w:type="dxa"/>
            </w:tcMar>
            <w:vAlign w:val="bottom"/>
          </w:tcPr>
          <w:p w14:paraId="461D3D64" w14:textId="77777777" w:rsidR="00DD2EA9" w:rsidRPr="00DA1B0F" w:rsidRDefault="00DD2EA9" w:rsidP="00F57EAC">
            <w:pPr>
              <w:jc w:val="center"/>
              <w:rPr>
                <w:sz w:val="21"/>
              </w:rPr>
            </w:pPr>
            <w:r w:rsidRPr="00DA1B0F">
              <w:rPr>
                <w:sz w:val="21"/>
              </w:rPr>
              <w:t>120,3</w:t>
            </w:r>
          </w:p>
        </w:tc>
        <w:tc>
          <w:tcPr>
            <w:tcW w:w="1880" w:type="dxa"/>
            <w:tcBorders>
              <w:top w:val="nil"/>
              <w:left w:val="nil"/>
              <w:bottom w:val="nil"/>
              <w:right w:val="nil"/>
            </w:tcBorders>
            <w:tcMar>
              <w:top w:w="128" w:type="dxa"/>
              <w:left w:w="43" w:type="dxa"/>
              <w:bottom w:w="43" w:type="dxa"/>
              <w:right w:w="43" w:type="dxa"/>
            </w:tcMar>
            <w:vAlign w:val="bottom"/>
          </w:tcPr>
          <w:p w14:paraId="6AC8FBCB" w14:textId="77777777" w:rsidR="00DD2EA9" w:rsidRPr="00DA1B0F" w:rsidRDefault="00DD2EA9" w:rsidP="00F57EAC">
            <w:pPr>
              <w:jc w:val="center"/>
              <w:rPr>
                <w:sz w:val="21"/>
              </w:rPr>
            </w:pPr>
            <w:r w:rsidRPr="00DA1B0F">
              <w:rPr>
                <w:sz w:val="21"/>
              </w:rPr>
              <w:t>6,7</w:t>
            </w:r>
          </w:p>
        </w:tc>
        <w:tc>
          <w:tcPr>
            <w:tcW w:w="1120" w:type="dxa"/>
            <w:tcBorders>
              <w:top w:val="nil"/>
              <w:left w:val="nil"/>
              <w:bottom w:val="nil"/>
              <w:right w:val="nil"/>
            </w:tcBorders>
            <w:tcMar>
              <w:top w:w="128" w:type="dxa"/>
              <w:left w:w="43" w:type="dxa"/>
              <w:bottom w:w="43" w:type="dxa"/>
              <w:right w:w="43" w:type="dxa"/>
            </w:tcMar>
            <w:vAlign w:val="bottom"/>
          </w:tcPr>
          <w:p w14:paraId="3B708C1D" w14:textId="77777777" w:rsidR="00DD2EA9" w:rsidRPr="00DA1B0F" w:rsidRDefault="00DD2EA9" w:rsidP="00F57EAC">
            <w:pPr>
              <w:jc w:val="center"/>
              <w:rPr>
                <w:sz w:val="21"/>
              </w:rPr>
            </w:pPr>
            <w:r w:rsidRPr="00DA1B0F">
              <w:rPr>
                <w:sz w:val="21"/>
              </w:rPr>
              <w:t>57,2</w:t>
            </w:r>
          </w:p>
        </w:tc>
      </w:tr>
      <w:tr w:rsidR="004A055A" w:rsidRPr="00DA1B0F" w14:paraId="3FC1D3F2" w14:textId="77777777">
        <w:trPr>
          <w:trHeight w:val="380"/>
        </w:trPr>
        <w:tc>
          <w:tcPr>
            <w:tcW w:w="560" w:type="dxa"/>
            <w:tcBorders>
              <w:top w:val="nil"/>
              <w:left w:val="nil"/>
              <w:bottom w:val="nil"/>
              <w:right w:val="nil"/>
            </w:tcBorders>
            <w:tcMar>
              <w:top w:w="128" w:type="dxa"/>
              <w:left w:w="43" w:type="dxa"/>
              <w:bottom w:w="43" w:type="dxa"/>
              <w:right w:w="43" w:type="dxa"/>
            </w:tcMar>
          </w:tcPr>
          <w:p w14:paraId="337D9630" w14:textId="77777777" w:rsidR="00DD2EA9" w:rsidRPr="00DA1B0F" w:rsidRDefault="00DD2EA9" w:rsidP="00DA1B0F">
            <w:pPr>
              <w:rPr>
                <w:sz w:val="21"/>
              </w:rPr>
            </w:pPr>
            <w:r w:rsidRPr="00DA1B0F">
              <w:rPr>
                <w:sz w:val="21"/>
              </w:rPr>
              <w:t>5036</w:t>
            </w:r>
          </w:p>
        </w:tc>
        <w:tc>
          <w:tcPr>
            <w:tcW w:w="1540" w:type="dxa"/>
            <w:tcBorders>
              <w:top w:val="nil"/>
              <w:left w:val="nil"/>
              <w:bottom w:val="nil"/>
              <w:right w:val="nil"/>
            </w:tcBorders>
            <w:tcMar>
              <w:top w:w="128" w:type="dxa"/>
              <w:left w:w="43" w:type="dxa"/>
              <w:bottom w:w="43" w:type="dxa"/>
              <w:right w:w="43" w:type="dxa"/>
            </w:tcMar>
          </w:tcPr>
          <w:p w14:paraId="73F77C16" w14:textId="77777777" w:rsidR="00DD2EA9" w:rsidRPr="00DA1B0F" w:rsidRDefault="00DD2EA9" w:rsidP="00DA1B0F">
            <w:pPr>
              <w:rPr>
                <w:sz w:val="21"/>
              </w:rPr>
            </w:pPr>
            <w:r w:rsidRPr="00DA1B0F">
              <w:rPr>
                <w:sz w:val="21"/>
              </w:rPr>
              <w:t>Frosta</w:t>
            </w:r>
          </w:p>
        </w:tc>
        <w:tc>
          <w:tcPr>
            <w:tcW w:w="860" w:type="dxa"/>
            <w:tcBorders>
              <w:top w:val="nil"/>
              <w:left w:val="nil"/>
              <w:bottom w:val="nil"/>
              <w:right w:val="nil"/>
            </w:tcBorders>
            <w:tcMar>
              <w:top w:w="128" w:type="dxa"/>
              <w:left w:w="43" w:type="dxa"/>
              <w:bottom w:w="43" w:type="dxa"/>
              <w:right w:w="43" w:type="dxa"/>
            </w:tcMar>
            <w:vAlign w:val="bottom"/>
          </w:tcPr>
          <w:p w14:paraId="78605139" w14:textId="77777777" w:rsidR="00DD2EA9" w:rsidRPr="00DA1B0F" w:rsidRDefault="00DD2EA9" w:rsidP="00F57EAC">
            <w:pPr>
              <w:jc w:val="center"/>
              <w:rPr>
                <w:sz w:val="21"/>
              </w:rPr>
            </w:pPr>
            <w:r w:rsidRPr="00DA1B0F">
              <w:rPr>
                <w:sz w:val="21"/>
              </w:rPr>
              <w:t>3,7</w:t>
            </w:r>
          </w:p>
        </w:tc>
        <w:tc>
          <w:tcPr>
            <w:tcW w:w="880" w:type="dxa"/>
            <w:tcBorders>
              <w:top w:val="nil"/>
              <w:left w:val="nil"/>
              <w:bottom w:val="nil"/>
              <w:right w:val="nil"/>
            </w:tcBorders>
            <w:tcMar>
              <w:top w:w="128" w:type="dxa"/>
              <w:left w:w="43" w:type="dxa"/>
              <w:bottom w:w="43" w:type="dxa"/>
              <w:right w:w="43" w:type="dxa"/>
            </w:tcMar>
            <w:vAlign w:val="bottom"/>
          </w:tcPr>
          <w:p w14:paraId="2218F404" w14:textId="77777777" w:rsidR="00DD2EA9" w:rsidRPr="00DA1B0F" w:rsidRDefault="00DD2EA9" w:rsidP="00F57EAC">
            <w:pPr>
              <w:jc w:val="center"/>
              <w:rPr>
                <w:sz w:val="21"/>
              </w:rPr>
            </w:pPr>
            <w:r w:rsidRPr="00DA1B0F">
              <w:rPr>
                <w:sz w:val="21"/>
              </w:rPr>
              <w:t>8,1</w:t>
            </w:r>
          </w:p>
        </w:tc>
        <w:tc>
          <w:tcPr>
            <w:tcW w:w="1180" w:type="dxa"/>
            <w:tcBorders>
              <w:top w:val="nil"/>
              <w:left w:val="nil"/>
              <w:bottom w:val="nil"/>
              <w:right w:val="nil"/>
            </w:tcBorders>
            <w:tcMar>
              <w:top w:w="128" w:type="dxa"/>
              <w:left w:w="43" w:type="dxa"/>
              <w:bottom w:w="43" w:type="dxa"/>
              <w:right w:w="43" w:type="dxa"/>
            </w:tcMar>
            <w:vAlign w:val="bottom"/>
          </w:tcPr>
          <w:p w14:paraId="3255FE1E" w14:textId="77777777" w:rsidR="00DD2EA9" w:rsidRPr="00DA1B0F" w:rsidRDefault="00DD2EA9" w:rsidP="00F57EAC">
            <w:pPr>
              <w:jc w:val="center"/>
              <w:rPr>
                <w:sz w:val="21"/>
              </w:rPr>
            </w:pPr>
            <w:r w:rsidRPr="00DA1B0F">
              <w:rPr>
                <w:sz w:val="21"/>
              </w:rPr>
              <w:t>22,1</w:t>
            </w:r>
          </w:p>
        </w:tc>
        <w:tc>
          <w:tcPr>
            <w:tcW w:w="1440" w:type="dxa"/>
            <w:tcBorders>
              <w:top w:val="nil"/>
              <w:left w:val="nil"/>
              <w:bottom w:val="nil"/>
              <w:right w:val="nil"/>
            </w:tcBorders>
            <w:tcMar>
              <w:top w:w="128" w:type="dxa"/>
              <w:left w:w="43" w:type="dxa"/>
              <w:bottom w:w="43" w:type="dxa"/>
              <w:right w:w="43" w:type="dxa"/>
            </w:tcMar>
            <w:vAlign w:val="bottom"/>
          </w:tcPr>
          <w:p w14:paraId="28029560" w14:textId="77777777" w:rsidR="00DD2EA9" w:rsidRPr="00DA1B0F" w:rsidRDefault="00DD2EA9" w:rsidP="00F57EAC">
            <w:pPr>
              <w:jc w:val="center"/>
              <w:rPr>
                <w:sz w:val="21"/>
              </w:rPr>
            </w:pPr>
            <w:r w:rsidRPr="00DA1B0F">
              <w:rPr>
                <w:sz w:val="21"/>
              </w:rPr>
              <w:t>88,1</w:t>
            </w:r>
          </w:p>
        </w:tc>
        <w:tc>
          <w:tcPr>
            <w:tcW w:w="1880" w:type="dxa"/>
            <w:tcBorders>
              <w:top w:val="nil"/>
              <w:left w:val="nil"/>
              <w:bottom w:val="nil"/>
              <w:right w:val="nil"/>
            </w:tcBorders>
            <w:tcMar>
              <w:top w:w="128" w:type="dxa"/>
              <w:left w:w="43" w:type="dxa"/>
              <w:bottom w:w="43" w:type="dxa"/>
              <w:right w:w="43" w:type="dxa"/>
            </w:tcMar>
            <w:vAlign w:val="bottom"/>
          </w:tcPr>
          <w:p w14:paraId="06293A80"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76B603EF" w14:textId="77777777" w:rsidR="00DD2EA9" w:rsidRPr="00DA1B0F" w:rsidRDefault="00DD2EA9" w:rsidP="00F57EAC">
            <w:pPr>
              <w:jc w:val="center"/>
              <w:rPr>
                <w:sz w:val="21"/>
              </w:rPr>
            </w:pPr>
            <w:r w:rsidRPr="00DA1B0F">
              <w:rPr>
                <w:sz w:val="21"/>
              </w:rPr>
              <w:t>31,0</w:t>
            </w:r>
          </w:p>
        </w:tc>
      </w:tr>
      <w:tr w:rsidR="004A055A" w:rsidRPr="00DA1B0F" w14:paraId="116613DF" w14:textId="77777777">
        <w:trPr>
          <w:trHeight w:val="380"/>
        </w:trPr>
        <w:tc>
          <w:tcPr>
            <w:tcW w:w="560" w:type="dxa"/>
            <w:tcBorders>
              <w:top w:val="nil"/>
              <w:left w:val="nil"/>
              <w:bottom w:val="nil"/>
              <w:right w:val="nil"/>
            </w:tcBorders>
            <w:tcMar>
              <w:top w:w="128" w:type="dxa"/>
              <w:left w:w="43" w:type="dxa"/>
              <w:bottom w:w="43" w:type="dxa"/>
              <w:right w:w="43" w:type="dxa"/>
            </w:tcMar>
          </w:tcPr>
          <w:p w14:paraId="09ECC8F4" w14:textId="77777777" w:rsidR="00DD2EA9" w:rsidRPr="00DA1B0F" w:rsidRDefault="00DD2EA9" w:rsidP="00DA1B0F">
            <w:pPr>
              <w:rPr>
                <w:sz w:val="21"/>
              </w:rPr>
            </w:pPr>
            <w:r w:rsidRPr="00DA1B0F">
              <w:rPr>
                <w:sz w:val="21"/>
              </w:rPr>
              <w:t>5037</w:t>
            </w:r>
          </w:p>
        </w:tc>
        <w:tc>
          <w:tcPr>
            <w:tcW w:w="1540" w:type="dxa"/>
            <w:tcBorders>
              <w:top w:val="nil"/>
              <w:left w:val="nil"/>
              <w:bottom w:val="nil"/>
              <w:right w:val="nil"/>
            </w:tcBorders>
            <w:tcMar>
              <w:top w:w="128" w:type="dxa"/>
              <w:left w:w="43" w:type="dxa"/>
              <w:bottom w:w="43" w:type="dxa"/>
              <w:right w:w="43" w:type="dxa"/>
            </w:tcMar>
          </w:tcPr>
          <w:p w14:paraId="5BE5EA8B" w14:textId="77777777" w:rsidR="00DD2EA9" w:rsidRPr="00DA1B0F" w:rsidRDefault="00DD2EA9" w:rsidP="00DA1B0F">
            <w:pPr>
              <w:rPr>
                <w:sz w:val="21"/>
              </w:rPr>
            </w:pPr>
            <w:r w:rsidRPr="00DA1B0F">
              <w:rPr>
                <w:sz w:val="21"/>
              </w:rPr>
              <w:t>Levanger</w:t>
            </w:r>
          </w:p>
        </w:tc>
        <w:tc>
          <w:tcPr>
            <w:tcW w:w="860" w:type="dxa"/>
            <w:tcBorders>
              <w:top w:val="nil"/>
              <w:left w:val="nil"/>
              <w:bottom w:val="nil"/>
              <w:right w:val="nil"/>
            </w:tcBorders>
            <w:tcMar>
              <w:top w:w="128" w:type="dxa"/>
              <w:left w:w="43" w:type="dxa"/>
              <w:bottom w:w="43" w:type="dxa"/>
              <w:right w:w="43" w:type="dxa"/>
            </w:tcMar>
            <w:vAlign w:val="bottom"/>
          </w:tcPr>
          <w:p w14:paraId="1E63AF4A" w14:textId="77777777" w:rsidR="00DD2EA9" w:rsidRPr="00DA1B0F" w:rsidRDefault="00DD2EA9" w:rsidP="00F57EAC">
            <w:pPr>
              <w:jc w:val="center"/>
              <w:rPr>
                <w:sz w:val="21"/>
              </w:rPr>
            </w:pPr>
            <w:r w:rsidRPr="00DA1B0F">
              <w:rPr>
                <w:sz w:val="21"/>
              </w:rPr>
              <w:t>1,9</w:t>
            </w:r>
          </w:p>
        </w:tc>
        <w:tc>
          <w:tcPr>
            <w:tcW w:w="880" w:type="dxa"/>
            <w:tcBorders>
              <w:top w:val="nil"/>
              <w:left w:val="nil"/>
              <w:bottom w:val="nil"/>
              <w:right w:val="nil"/>
            </w:tcBorders>
            <w:tcMar>
              <w:top w:w="128" w:type="dxa"/>
              <w:left w:w="43" w:type="dxa"/>
              <w:bottom w:w="43" w:type="dxa"/>
              <w:right w:w="43" w:type="dxa"/>
            </w:tcMar>
            <w:vAlign w:val="bottom"/>
          </w:tcPr>
          <w:p w14:paraId="714866B9" w14:textId="77777777" w:rsidR="00DD2EA9" w:rsidRPr="00DA1B0F" w:rsidRDefault="00DD2EA9" w:rsidP="00F57EAC">
            <w:pPr>
              <w:jc w:val="center"/>
              <w:rPr>
                <w:sz w:val="21"/>
              </w:rPr>
            </w:pPr>
            <w:r w:rsidRPr="00DA1B0F">
              <w:rPr>
                <w:sz w:val="21"/>
              </w:rPr>
              <w:t>1,6</w:t>
            </w:r>
          </w:p>
        </w:tc>
        <w:tc>
          <w:tcPr>
            <w:tcW w:w="1180" w:type="dxa"/>
            <w:tcBorders>
              <w:top w:val="nil"/>
              <w:left w:val="nil"/>
              <w:bottom w:val="nil"/>
              <w:right w:val="nil"/>
            </w:tcBorders>
            <w:tcMar>
              <w:top w:w="128" w:type="dxa"/>
              <w:left w:w="43" w:type="dxa"/>
              <w:bottom w:w="43" w:type="dxa"/>
              <w:right w:w="43" w:type="dxa"/>
            </w:tcMar>
            <w:vAlign w:val="bottom"/>
          </w:tcPr>
          <w:p w14:paraId="0199B3EF" w14:textId="77777777" w:rsidR="00DD2EA9" w:rsidRPr="00DA1B0F" w:rsidRDefault="00DD2EA9" w:rsidP="00F57EAC">
            <w:pPr>
              <w:jc w:val="center"/>
              <w:rPr>
                <w:sz w:val="21"/>
              </w:rPr>
            </w:pPr>
            <w:r w:rsidRPr="00DA1B0F">
              <w:rPr>
                <w:sz w:val="21"/>
              </w:rPr>
              <w:t>4,5</w:t>
            </w:r>
          </w:p>
        </w:tc>
        <w:tc>
          <w:tcPr>
            <w:tcW w:w="1440" w:type="dxa"/>
            <w:tcBorders>
              <w:top w:val="nil"/>
              <w:left w:val="nil"/>
              <w:bottom w:val="nil"/>
              <w:right w:val="nil"/>
            </w:tcBorders>
            <w:tcMar>
              <w:top w:w="128" w:type="dxa"/>
              <w:left w:w="43" w:type="dxa"/>
              <w:bottom w:w="43" w:type="dxa"/>
              <w:right w:w="43" w:type="dxa"/>
            </w:tcMar>
            <w:vAlign w:val="bottom"/>
          </w:tcPr>
          <w:p w14:paraId="00987A85" w14:textId="77777777" w:rsidR="00DD2EA9" w:rsidRPr="00DA1B0F" w:rsidRDefault="00DD2EA9" w:rsidP="00F57EAC">
            <w:pPr>
              <w:jc w:val="center"/>
              <w:rPr>
                <w:sz w:val="21"/>
              </w:rPr>
            </w:pPr>
            <w:r w:rsidRPr="00DA1B0F">
              <w:rPr>
                <w:sz w:val="21"/>
              </w:rPr>
              <w:t>150,0</w:t>
            </w:r>
          </w:p>
        </w:tc>
        <w:tc>
          <w:tcPr>
            <w:tcW w:w="1880" w:type="dxa"/>
            <w:tcBorders>
              <w:top w:val="nil"/>
              <w:left w:val="nil"/>
              <w:bottom w:val="nil"/>
              <w:right w:val="nil"/>
            </w:tcBorders>
            <w:tcMar>
              <w:top w:w="128" w:type="dxa"/>
              <w:left w:w="43" w:type="dxa"/>
              <w:bottom w:w="43" w:type="dxa"/>
              <w:right w:w="43" w:type="dxa"/>
            </w:tcMar>
            <w:vAlign w:val="bottom"/>
          </w:tcPr>
          <w:p w14:paraId="74A0F79D"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5E482952" w14:textId="77777777" w:rsidR="00DD2EA9" w:rsidRPr="00DA1B0F" w:rsidRDefault="00DD2EA9" w:rsidP="00F57EAC">
            <w:pPr>
              <w:jc w:val="center"/>
              <w:rPr>
                <w:sz w:val="21"/>
              </w:rPr>
            </w:pPr>
            <w:r w:rsidRPr="00DA1B0F">
              <w:rPr>
                <w:sz w:val="21"/>
              </w:rPr>
              <w:t>101,4</w:t>
            </w:r>
          </w:p>
        </w:tc>
      </w:tr>
      <w:tr w:rsidR="004A055A" w:rsidRPr="00DA1B0F" w14:paraId="7C25C9F7" w14:textId="77777777">
        <w:trPr>
          <w:trHeight w:val="380"/>
        </w:trPr>
        <w:tc>
          <w:tcPr>
            <w:tcW w:w="560" w:type="dxa"/>
            <w:tcBorders>
              <w:top w:val="nil"/>
              <w:left w:val="nil"/>
              <w:bottom w:val="nil"/>
              <w:right w:val="nil"/>
            </w:tcBorders>
            <w:tcMar>
              <w:top w:w="128" w:type="dxa"/>
              <w:left w:w="43" w:type="dxa"/>
              <w:bottom w:w="43" w:type="dxa"/>
              <w:right w:w="43" w:type="dxa"/>
            </w:tcMar>
          </w:tcPr>
          <w:p w14:paraId="141506C4" w14:textId="77777777" w:rsidR="00DD2EA9" w:rsidRPr="00DA1B0F" w:rsidRDefault="00DD2EA9" w:rsidP="00DA1B0F">
            <w:pPr>
              <w:rPr>
                <w:sz w:val="21"/>
              </w:rPr>
            </w:pPr>
            <w:r w:rsidRPr="00DA1B0F">
              <w:rPr>
                <w:sz w:val="21"/>
              </w:rPr>
              <w:lastRenderedPageBreak/>
              <w:t>5038</w:t>
            </w:r>
          </w:p>
        </w:tc>
        <w:tc>
          <w:tcPr>
            <w:tcW w:w="1540" w:type="dxa"/>
            <w:tcBorders>
              <w:top w:val="nil"/>
              <w:left w:val="nil"/>
              <w:bottom w:val="nil"/>
              <w:right w:val="nil"/>
            </w:tcBorders>
            <w:tcMar>
              <w:top w:w="128" w:type="dxa"/>
              <w:left w:w="43" w:type="dxa"/>
              <w:bottom w:w="43" w:type="dxa"/>
              <w:right w:w="43" w:type="dxa"/>
            </w:tcMar>
          </w:tcPr>
          <w:p w14:paraId="05B13BE3" w14:textId="77777777" w:rsidR="00DD2EA9" w:rsidRPr="00DA1B0F" w:rsidRDefault="00DD2EA9" w:rsidP="00DA1B0F">
            <w:pPr>
              <w:rPr>
                <w:sz w:val="21"/>
              </w:rPr>
            </w:pPr>
            <w:r w:rsidRPr="00DA1B0F">
              <w:rPr>
                <w:sz w:val="21"/>
              </w:rPr>
              <w:t>Verdal</w:t>
            </w:r>
          </w:p>
        </w:tc>
        <w:tc>
          <w:tcPr>
            <w:tcW w:w="860" w:type="dxa"/>
            <w:tcBorders>
              <w:top w:val="nil"/>
              <w:left w:val="nil"/>
              <w:bottom w:val="nil"/>
              <w:right w:val="nil"/>
            </w:tcBorders>
            <w:tcMar>
              <w:top w:w="128" w:type="dxa"/>
              <w:left w:w="43" w:type="dxa"/>
              <w:bottom w:w="43" w:type="dxa"/>
              <w:right w:w="43" w:type="dxa"/>
            </w:tcMar>
            <w:vAlign w:val="bottom"/>
          </w:tcPr>
          <w:p w14:paraId="7B532D28" w14:textId="77777777" w:rsidR="00DD2EA9" w:rsidRPr="00DA1B0F" w:rsidRDefault="00DD2EA9" w:rsidP="00F57EAC">
            <w:pPr>
              <w:jc w:val="center"/>
              <w:rPr>
                <w:sz w:val="21"/>
              </w:rPr>
            </w:pPr>
            <w:r w:rsidRPr="00DA1B0F">
              <w:rPr>
                <w:sz w:val="21"/>
              </w:rPr>
              <w:t>2,2</w:t>
            </w:r>
          </w:p>
        </w:tc>
        <w:tc>
          <w:tcPr>
            <w:tcW w:w="880" w:type="dxa"/>
            <w:tcBorders>
              <w:top w:val="nil"/>
              <w:left w:val="nil"/>
              <w:bottom w:val="nil"/>
              <w:right w:val="nil"/>
            </w:tcBorders>
            <w:tcMar>
              <w:top w:w="128" w:type="dxa"/>
              <w:left w:w="43" w:type="dxa"/>
              <w:bottom w:w="43" w:type="dxa"/>
              <w:right w:w="43" w:type="dxa"/>
            </w:tcMar>
            <w:vAlign w:val="bottom"/>
          </w:tcPr>
          <w:p w14:paraId="40F8527D" w14:textId="77777777" w:rsidR="00DD2EA9" w:rsidRPr="00DA1B0F" w:rsidRDefault="00DD2EA9" w:rsidP="00F57EAC">
            <w:pPr>
              <w:jc w:val="center"/>
              <w:rPr>
                <w:sz w:val="21"/>
              </w:rPr>
            </w:pPr>
            <w:r w:rsidRPr="00DA1B0F">
              <w:rPr>
                <w:sz w:val="21"/>
              </w:rPr>
              <w:t>7,5</w:t>
            </w:r>
          </w:p>
        </w:tc>
        <w:tc>
          <w:tcPr>
            <w:tcW w:w="1180" w:type="dxa"/>
            <w:tcBorders>
              <w:top w:val="nil"/>
              <w:left w:val="nil"/>
              <w:bottom w:val="nil"/>
              <w:right w:val="nil"/>
            </w:tcBorders>
            <w:tcMar>
              <w:top w:w="128" w:type="dxa"/>
              <w:left w:w="43" w:type="dxa"/>
              <w:bottom w:w="43" w:type="dxa"/>
              <w:right w:w="43" w:type="dxa"/>
            </w:tcMar>
            <w:vAlign w:val="bottom"/>
          </w:tcPr>
          <w:p w14:paraId="1181621A" w14:textId="77777777" w:rsidR="00DD2EA9" w:rsidRPr="00DA1B0F" w:rsidRDefault="00DD2EA9" w:rsidP="00F57EAC">
            <w:pPr>
              <w:jc w:val="center"/>
              <w:rPr>
                <w:sz w:val="21"/>
              </w:rPr>
            </w:pPr>
            <w:r w:rsidRPr="00DA1B0F">
              <w:rPr>
                <w:sz w:val="21"/>
              </w:rPr>
              <w:t>8,5</w:t>
            </w:r>
          </w:p>
        </w:tc>
        <w:tc>
          <w:tcPr>
            <w:tcW w:w="1440" w:type="dxa"/>
            <w:tcBorders>
              <w:top w:val="nil"/>
              <w:left w:val="nil"/>
              <w:bottom w:val="nil"/>
              <w:right w:val="nil"/>
            </w:tcBorders>
            <w:tcMar>
              <w:top w:w="128" w:type="dxa"/>
              <w:left w:w="43" w:type="dxa"/>
              <w:bottom w:w="43" w:type="dxa"/>
              <w:right w:w="43" w:type="dxa"/>
            </w:tcMar>
            <w:vAlign w:val="bottom"/>
          </w:tcPr>
          <w:p w14:paraId="2B9D2702" w14:textId="77777777" w:rsidR="00DD2EA9" w:rsidRPr="00DA1B0F" w:rsidRDefault="00DD2EA9" w:rsidP="00F57EAC">
            <w:pPr>
              <w:jc w:val="center"/>
              <w:rPr>
                <w:sz w:val="21"/>
              </w:rPr>
            </w:pPr>
            <w:r w:rsidRPr="00DA1B0F">
              <w:rPr>
                <w:sz w:val="21"/>
              </w:rPr>
              <w:t>162,5</w:t>
            </w:r>
          </w:p>
        </w:tc>
        <w:tc>
          <w:tcPr>
            <w:tcW w:w="1880" w:type="dxa"/>
            <w:tcBorders>
              <w:top w:val="nil"/>
              <w:left w:val="nil"/>
              <w:bottom w:val="nil"/>
              <w:right w:val="nil"/>
            </w:tcBorders>
            <w:tcMar>
              <w:top w:w="128" w:type="dxa"/>
              <w:left w:w="43" w:type="dxa"/>
              <w:bottom w:w="43" w:type="dxa"/>
              <w:right w:w="43" w:type="dxa"/>
            </w:tcMar>
            <w:vAlign w:val="bottom"/>
          </w:tcPr>
          <w:p w14:paraId="46EE4DF8" w14:textId="77777777" w:rsidR="00DD2EA9" w:rsidRPr="00DA1B0F" w:rsidRDefault="00DD2EA9" w:rsidP="00F57EAC">
            <w:pPr>
              <w:jc w:val="center"/>
              <w:rPr>
                <w:sz w:val="21"/>
              </w:rPr>
            </w:pPr>
            <w:r w:rsidRPr="00DA1B0F">
              <w:rPr>
                <w:sz w:val="21"/>
              </w:rPr>
              <w:t>12,1</w:t>
            </w:r>
          </w:p>
        </w:tc>
        <w:tc>
          <w:tcPr>
            <w:tcW w:w="1120" w:type="dxa"/>
            <w:tcBorders>
              <w:top w:val="nil"/>
              <w:left w:val="nil"/>
              <w:bottom w:val="nil"/>
              <w:right w:val="nil"/>
            </w:tcBorders>
            <w:tcMar>
              <w:top w:w="128" w:type="dxa"/>
              <w:left w:w="43" w:type="dxa"/>
              <w:bottom w:w="43" w:type="dxa"/>
              <w:right w:w="43" w:type="dxa"/>
            </w:tcMar>
            <w:vAlign w:val="bottom"/>
          </w:tcPr>
          <w:p w14:paraId="3F31FF8E" w14:textId="77777777" w:rsidR="00DD2EA9" w:rsidRPr="00DA1B0F" w:rsidRDefault="00DD2EA9" w:rsidP="00F57EAC">
            <w:pPr>
              <w:jc w:val="center"/>
              <w:rPr>
                <w:sz w:val="21"/>
              </w:rPr>
            </w:pPr>
            <w:r w:rsidRPr="00DA1B0F">
              <w:rPr>
                <w:sz w:val="21"/>
              </w:rPr>
              <w:t>77,7</w:t>
            </w:r>
          </w:p>
        </w:tc>
      </w:tr>
      <w:tr w:rsidR="004A055A" w:rsidRPr="00DA1B0F" w14:paraId="1E2DD0D3" w14:textId="77777777">
        <w:trPr>
          <w:trHeight w:val="380"/>
        </w:trPr>
        <w:tc>
          <w:tcPr>
            <w:tcW w:w="560" w:type="dxa"/>
            <w:tcBorders>
              <w:top w:val="nil"/>
              <w:left w:val="nil"/>
              <w:bottom w:val="nil"/>
              <w:right w:val="nil"/>
            </w:tcBorders>
            <w:tcMar>
              <w:top w:w="128" w:type="dxa"/>
              <w:left w:w="43" w:type="dxa"/>
              <w:bottom w:w="43" w:type="dxa"/>
              <w:right w:w="43" w:type="dxa"/>
            </w:tcMar>
          </w:tcPr>
          <w:p w14:paraId="50C211B3" w14:textId="77777777" w:rsidR="00DD2EA9" w:rsidRPr="00DA1B0F" w:rsidRDefault="00DD2EA9" w:rsidP="00DA1B0F">
            <w:pPr>
              <w:rPr>
                <w:sz w:val="21"/>
              </w:rPr>
            </w:pPr>
            <w:r w:rsidRPr="00DA1B0F">
              <w:rPr>
                <w:sz w:val="21"/>
              </w:rPr>
              <w:t>5041</w:t>
            </w:r>
          </w:p>
        </w:tc>
        <w:tc>
          <w:tcPr>
            <w:tcW w:w="1540" w:type="dxa"/>
            <w:tcBorders>
              <w:top w:val="nil"/>
              <w:left w:val="nil"/>
              <w:bottom w:val="nil"/>
              <w:right w:val="nil"/>
            </w:tcBorders>
            <w:tcMar>
              <w:top w:w="128" w:type="dxa"/>
              <w:left w:w="43" w:type="dxa"/>
              <w:bottom w:w="43" w:type="dxa"/>
              <w:right w:w="43" w:type="dxa"/>
            </w:tcMar>
          </w:tcPr>
          <w:p w14:paraId="402DDB5E" w14:textId="77777777" w:rsidR="00DD2EA9" w:rsidRPr="00DA1B0F" w:rsidRDefault="00DD2EA9" w:rsidP="00DA1B0F">
            <w:pPr>
              <w:rPr>
                <w:sz w:val="21"/>
              </w:rPr>
            </w:pPr>
            <w:proofErr w:type="spellStart"/>
            <w:r w:rsidRPr="00DA1B0F">
              <w:rPr>
                <w:sz w:val="21"/>
              </w:rPr>
              <w:t>Snåase</w:t>
            </w:r>
            <w:proofErr w:type="spellEnd"/>
            <w:r w:rsidRPr="00DA1B0F">
              <w:rPr>
                <w:sz w:val="21"/>
              </w:rPr>
              <w:t xml:space="preserve"> – Snåsa</w:t>
            </w:r>
          </w:p>
        </w:tc>
        <w:tc>
          <w:tcPr>
            <w:tcW w:w="860" w:type="dxa"/>
            <w:tcBorders>
              <w:top w:val="nil"/>
              <w:left w:val="nil"/>
              <w:bottom w:val="nil"/>
              <w:right w:val="nil"/>
            </w:tcBorders>
            <w:tcMar>
              <w:top w:w="128" w:type="dxa"/>
              <w:left w:w="43" w:type="dxa"/>
              <w:bottom w:w="43" w:type="dxa"/>
              <w:right w:w="43" w:type="dxa"/>
            </w:tcMar>
            <w:vAlign w:val="bottom"/>
          </w:tcPr>
          <w:p w14:paraId="3A4568BC" w14:textId="77777777" w:rsidR="00DD2EA9" w:rsidRPr="00DA1B0F" w:rsidRDefault="00DD2EA9" w:rsidP="00F57EAC">
            <w:pPr>
              <w:jc w:val="center"/>
              <w:rPr>
                <w:sz w:val="21"/>
              </w:rPr>
            </w:pPr>
            <w:r w:rsidRPr="00DA1B0F">
              <w:rPr>
                <w:sz w:val="21"/>
              </w:rPr>
              <w:t>1,7</w:t>
            </w:r>
          </w:p>
        </w:tc>
        <w:tc>
          <w:tcPr>
            <w:tcW w:w="880" w:type="dxa"/>
            <w:tcBorders>
              <w:top w:val="nil"/>
              <w:left w:val="nil"/>
              <w:bottom w:val="nil"/>
              <w:right w:val="nil"/>
            </w:tcBorders>
            <w:tcMar>
              <w:top w:w="128" w:type="dxa"/>
              <w:left w:w="43" w:type="dxa"/>
              <w:bottom w:w="43" w:type="dxa"/>
              <w:right w:w="43" w:type="dxa"/>
            </w:tcMar>
            <w:vAlign w:val="bottom"/>
          </w:tcPr>
          <w:p w14:paraId="13CFC7FF" w14:textId="77777777" w:rsidR="00DD2EA9" w:rsidRPr="00DA1B0F" w:rsidRDefault="00DD2EA9" w:rsidP="00F57EAC">
            <w:pPr>
              <w:jc w:val="center"/>
              <w:rPr>
                <w:sz w:val="21"/>
              </w:rPr>
            </w:pPr>
            <w:r w:rsidRPr="00DA1B0F">
              <w:rPr>
                <w:sz w:val="21"/>
              </w:rPr>
              <w:t>6,7</w:t>
            </w:r>
          </w:p>
        </w:tc>
        <w:tc>
          <w:tcPr>
            <w:tcW w:w="1180" w:type="dxa"/>
            <w:tcBorders>
              <w:top w:val="nil"/>
              <w:left w:val="nil"/>
              <w:bottom w:val="nil"/>
              <w:right w:val="nil"/>
            </w:tcBorders>
            <w:tcMar>
              <w:top w:w="128" w:type="dxa"/>
              <w:left w:w="43" w:type="dxa"/>
              <w:bottom w:w="43" w:type="dxa"/>
              <w:right w:w="43" w:type="dxa"/>
            </w:tcMar>
            <w:vAlign w:val="bottom"/>
          </w:tcPr>
          <w:p w14:paraId="253830FE" w14:textId="77777777" w:rsidR="00DD2EA9" w:rsidRPr="00DA1B0F" w:rsidRDefault="00DD2EA9" w:rsidP="00F57EAC">
            <w:pPr>
              <w:jc w:val="center"/>
              <w:rPr>
                <w:sz w:val="21"/>
              </w:rPr>
            </w:pPr>
            <w:r w:rsidRPr="00DA1B0F">
              <w:rPr>
                <w:sz w:val="21"/>
              </w:rPr>
              <w:t>12,2</w:t>
            </w:r>
          </w:p>
        </w:tc>
        <w:tc>
          <w:tcPr>
            <w:tcW w:w="1440" w:type="dxa"/>
            <w:tcBorders>
              <w:top w:val="nil"/>
              <w:left w:val="nil"/>
              <w:bottom w:val="nil"/>
              <w:right w:val="nil"/>
            </w:tcBorders>
            <w:tcMar>
              <w:top w:w="128" w:type="dxa"/>
              <w:left w:w="43" w:type="dxa"/>
              <w:bottom w:w="43" w:type="dxa"/>
              <w:right w:w="43" w:type="dxa"/>
            </w:tcMar>
            <w:vAlign w:val="bottom"/>
          </w:tcPr>
          <w:p w14:paraId="77BC5251" w14:textId="77777777" w:rsidR="00DD2EA9" w:rsidRPr="00DA1B0F" w:rsidRDefault="00DD2EA9" w:rsidP="00F57EAC">
            <w:pPr>
              <w:jc w:val="center"/>
              <w:rPr>
                <w:sz w:val="21"/>
              </w:rPr>
            </w:pPr>
            <w:r w:rsidRPr="00DA1B0F">
              <w:rPr>
                <w:sz w:val="21"/>
              </w:rPr>
              <w:t>77,2</w:t>
            </w:r>
          </w:p>
        </w:tc>
        <w:tc>
          <w:tcPr>
            <w:tcW w:w="1880" w:type="dxa"/>
            <w:tcBorders>
              <w:top w:val="nil"/>
              <w:left w:val="nil"/>
              <w:bottom w:val="nil"/>
              <w:right w:val="nil"/>
            </w:tcBorders>
            <w:tcMar>
              <w:top w:w="128" w:type="dxa"/>
              <w:left w:w="43" w:type="dxa"/>
              <w:bottom w:w="43" w:type="dxa"/>
              <w:right w:w="43" w:type="dxa"/>
            </w:tcMar>
            <w:vAlign w:val="bottom"/>
          </w:tcPr>
          <w:p w14:paraId="0EAEE9A9"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6746B22A" w14:textId="77777777" w:rsidR="00DD2EA9" w:rsidRPr="00DA1B0F" w:rsidRDefault="00DD2EA9" w:rsidP="00F57EAC">
            <w:pPr>
              <w:jc w:val="center"/>
              <w:rPr>
                <w:sz w:val="21"/>
              </w:rPr>
            </w:pPr>
            <w:r w:rsidRPr="00DA1B0F">
              <w:rPr>
                <w:sz w:val="21"/>
              </w:rPr>
              <w:t>48,1</w:t>
            </w:r>
          </w:p>
        </w:tc>
      </w:tr>
      <w:tr w:rsidR="004A055A" w:rsidRPr="00DA1B0F" w14:paraId="2005AAD2" w14:textId="77777777">
        <w:trPr>
          <w:trHeight w:val="380"/>
        </w:trPr>
        <w:tc>
          <w:tcPr>
            <w:tcW w:w="560" w:type="dxa"/>
            <w:tcBorders>
              <w:top w:val="nil"/>
              <w:left w:val="nil"/>
              <w:bottom w:val="nil"/>
              <w:right w:val="nil"/>
            </w:tcBorders>
            <w:tcMar>
              <w:top w:w="128" w:type="dxa"/>
              <w:left w:w="43" w:type="dxa"/>
              <w:bottom w:w="43" w:type="dxa"/>
              <w:right w:w="43" w:type="dxa"/>
            </w:tcMar>
          </w:tcPr>
          <w:p w14:paraId="5EB0E0C7" w14:textId="77777777" w:rsidR="00DD2EA9" w:rsidRPr="00DA1B0F" w:rsidRDefault="00DD2EA9" w:rsidP="00DA1B0F">
            <w:pPr>
              <w:rPr>
                <w:sz w:val="21"/>
              </w:rPr>
            </w:pPr>
            <w:r w:rsidRPr="00DA1B0F">
              <w:rPr>
                <w:sz w:val="21"/>
              </w:rPr>
              <w:t>5042</w:t>
            </w:r>
          </w:p>
        </w:tc>
        <w:tc>
          <w:tcPr>
            <w:tcW w:w="1540" w:type="dxa"/>
            <w:tcBorders>
              <w:top w:val="nil"/>
              <w:left w:val="nil"/>
              <w:bottom w:val="nil"/>
              <w:right w:val="nil"/>
            </w:tcBorders>
            <w:tcMar>
              <w:top w:w="128" w:type="dxa"/>
              <w:left w:w="43" w:type="dxa"/>
              <w:bottom w:w="43" w:type="dxa"/>
              <w:right w:w="43" w:type="dxa"/>
            </w:tcMar>
          </w:tcPr>
          <w:p w14:paraId="42AC1FFD" w14:textId="77777777" w:rsidR="00DD2EA9" w:rsidRPr="00DA1B0F" w:rsidRDefault="00DD2EA9" w:rsidP="00DA1B0F">
            <w:pPr>
              <w:rPr>
                <w:sz w:val="21"/>
              </w:rPr>
            </w:pPr>
            <w:r w:rsidRPr="00DA1B0F">
              <w:rPr>
                <w:sz w:val="21"/>
              </w:rPr>
              <w:t>Lierne</w:t>
            </w:r>
          </w:p>
        </w:tc>
        <w:tc>
          <w:tcPr>
            <w:tcW w:w="860" w:type="dxa"/>
            <w:tcBorders>
              <w:top w:val="nil"/>
              <w:left w:val="nil"/>
              <w:bottom w:val="nil"/>
              <w:right w:val="nil"/>
            </w:tcBorders>
            <w:tcMar>
              <w:top w:w="128" w:type="dxa"/>
              <w:left w:w="43" w:type="dxa"/>
              <w:bottom w:w="43" w:type="dxa"/>
              <w:right w:w="43" w:type="dxa"/>
            </w:tcMar>
            <w:vAlign w:val="bottom"/>
          </w:tcPr>
          <w:p w14:paraId="605403C0" w14:textId="77777777" w:rsidR="00DD2EA9" w:rsidRPr="00DA1B0F" w:rsidRDefault="00DD2EA9" w:rsidP="00F57EAC">
            <w:pPr>
              <w:jc w:val="center"/>
              <w:rPr>
                <w:sz w:val="21"/>
              </w:rPr>
            </w:pPr>
            <w:r w:rsidRPr="00DA1B0F">
              <w:rPr>
                <w:sz w:val="21"/>
              </w:rPr>
              <w:t>2,2</w:t>
            </w:r>
          </w:p>
        </w:tc>
        <w:tc>
          <w:tcPr>
            <w:tcW w:w="880" w:type="dxa"/>
            <w:tcBorders>
              <w:top w:val="nil"/>
              <w:left w:val="nil"/>
              <w:bottom w:val="nil"/>
              <w:right w:val="nil"/>
            </w:tcBorders>
            <w:tcMar>
              <w:top w:w="128" w:type="dxa"/>
              <w:left w:w="43" w:type="dxa"/>
              <w:bottom w:w="43" w:type="dxa"/>
              <w:right w:w="43" w:type="dxa"/>
            </w:tcMar>
            <w:vAlign w:val="bottom"/>
          </w:tcPr>
          <w:p w14:paraId="1220CA99" w14:textId="77777777" w:rsidR="00DD2EA9" w:rsidRPr="00DA1B0F" w:rsidRDefault="00DD2EA9" w:rsidP="00F57EAC">
            <w:pPr>
              <w:jc w:val="center"/>
              <w:rPr>
                <w:sz w:val="21"/>
              </w:rPr>
            </w:pPr>
            <w:r w:rsidRPr="00DA1B0F">
              <w:rPr>
                <w:sz w:val="21"/>
              </w:rPr>
              <w:t>11,7</w:t>
            </w:r>
          </w:p>
        </w:tc>
        <w:tc>
          <w:tcPr>
            <w:tcW w:w="1180" w:type="dxa"/>
            <w:tcBorders>
              <w:top w:val="nil"/>
              <w:left w:val="nil"/>
              <w:bottom w:val="nil"/>
              <w:right w:val="nil"/>
            </w:tcBorders>
            <w:tcMar>
              <w:top w:w="128" w:type="dxa"/>
              <w:left w:w="43" w:type="dxa"/>
              <w:bottom w:w="43" w:type="dxa"/>
              <w:right w:w="43" w:type="dxa"/>
            </w:tcMar>
            <w:vAlign w:val="bottom"/>
          </w:tcPr>
          <w:p w14:paraId="0F090E00" w14:textId="77777777" w:rsidR="00DD2EA9" w:rsidRPr="00DA1B0F" w:rsidRDefault="00DD2EA9" w:rsidP="00F57EAC">
            <w:pPr>
              <w:jc w:val="center"/>
              <w:rPr>
                <w:sz w:val="21"/>
              </w:rPr>
            </w:pPr>
            <w:r w:rsidRPr="00DA1B0F">
              <w:rPr>
                <w:sz w:val="21"/>
              </w:rPr>
              <w:t>19,9</w:t>
            </w:r>
          </w:p>
        </w:tc>
        <w:tc>
          <w:tcPr>
            <w:tcW w:w="1440" w:type="dxa"/>
            <w:tcBorders>
              <w:top w:val="nil"/>
              <w:left w:val="nil"/>
              <w:bottom w:val="nil"/>
              <w:right w:val="nil"/>
            </w:tcBorders>
            <w:tcMar>
              <w:top w:w="128" w:type="dxa"/>
              <w:left w:w="43" w:type="dxa"/>
              <w:bottom w:w="43" w:type="dxa"/>
              <w:right w:w="43" w:type="dxa"/>
            </w:tcMar>
            <w:vAlign w:val="bottom"/>
          </w:tcPr>
          <w:p w14:paraId="696AD53D" w14:textId="77777777" w:rsidR="00DD2EA9" w:rsidRPr="00DA1B0F" w:rsidRDefault="00DD2EA9" w:rsidP="00F57EAC">
            <w:pPr>
              <w:jc w:val="center"/>
              <w:rPr>
                <w:sz w:val="21"/>
              </w:rPr>
            </w:pPr>
            <w:r w:rsidRPr="00DA1B0F">
              <w:rPr>
                <w:sz w:val="21"/>
              </w:rPr>
              <w:t>59,1</w:t>
            </w:r>
          </w:p>
        </w:tc>
        <w:tc>
          <w:tcPr>
            <w:tcW w:w="1880" w:type="dxa"/>
            <w:tcBorders>
              <w:top w:val="nil"/>
              <w:left w:val="nil"/>
              <w:bottom w:val="nil"/>
              <w:right w:val="nil"/>
            </w:tcBorders>
            <w:tcMar>
              <w:top w:w="128" w:type="dxa"/>
              <w:left w:w="43" w:type="dxa"/>
              <w:bottom w:w="43" w:type="dxa"/>
              <w:right w:w="43" w:type="dxa"/>
            </w:tcMar>
            <w:vAlign w:val="bottom"/>
          </w:tcPr>
          <w:p w14:paraId="42836AB0"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46A0C07F" w14:textId="77777777" w:rsidR="00DD2EA9" w:rsidRPr="00DA1B0F" w:rsidRDefault="00DD2EA9" w:rsidP="00F57EAC">
            <w:pPr>
              <w:jc w:val="center"/>
              <w:rPr>
                <w:sz w:val="21"/>
              </w:rPr>
            </w:pPr>
            <w:r w:rsidRPr="00DA1B0F">
              <w:rPr>
                <w:sz w:val="21"/>
              </w:rPr>
              <w:t>.</w:t>
            </w:r>
          </w:p>
        </w:tc>
      </w:tr>
      <w:tr w:rsidR="004A055A" w:rsidRPr="00DA1B0F" w14:paraId="4B9EDB96" w14:textId="77777777">
        <w:trPr>
          <w:trHeight w:val="640"/>
        </w:trPr>
        <w:tc>
          <w:tcPr>
            <w:tcW w:w="560" w:type="dxa"/>
            <w:tcBorders>
              <w:top w:val="nil"/>
              <w:left w:val="nil"/>
              <w:bottom w:val="nil"/>
              <w:right w:val="nil"/>
            </w:tcBorders>
            <w:tcMar>
              <w:top w:w="128" w:type="dxa"/>
              <w:left w:w="43" w:type="dxa"/>
              <w:bottom w:w="43" w:type="dxa"/>
              <w:right w:w="43" w:type="dxa"/>
            </w:tcMar>
          </w:tcPr>
          <w:p w14:paraId="1476F63C" w14:textId="77777777" w:rsidR="00DD2EA9" w:rsidRPr="00DA1B0F" w:rsidRDefault="00DD2EA9" w:rsidP="00DA1B0F">
            <w:pPr>
              <w:rPr>
                <w:sz w:val="21"/>
              </w:rPr>
            </w:pPr>
            <w:r w:rsidRPr="00DA1B0F">
              <w:rPr>
                <w:sz w:val="21"/>
              </w:rPr>
              <w:t>5043</w:t>
            </w:r>
          </w:p>
        </w:tc>
        <w:tc>
          <w:tcPr>
            <w:tcW w:w="1540" w:type="dxa"/>
            <w:tcBorders>
              <w:top w:val="nil"/>
              <w:left w:val="nil"/>
              <w:bottom w:val="nil"/>
              <w:right w:val="nil"/>
            </w:tcBorders>
            <w:tcMar>
              <w:top w:w="128" w:type="dxa"/>
              <w:left w:w="43" w:type="dxa"/>
              <w:bottom w:w="43" w:type="dxa"/>
              <w:right w:w="43" w:type="dxa"/>
            </w:tcMar>
          </w:tcPr>
          <w:p w14:paraId="32D11B43" w14:textId="77777777" w:rsidR="00DD2EA9" w:rsidRPr="00DA1B0F" w:rsidRDefault="00DD2EA9" w:rsidP="00DA1B0F">
            <w:pPr>
              <w:rPr>
                <w:sz w:val="21"/>
              </w:rPr>
            </w:pPr>
            <w:proofErr w:type="spellStart"/>
            <w:r w:rsidRPr="00DA1B0F">
              <w:rPr>
                <w:sz w:val="21"/>
              </w:rPr>
              <w:t>Raarvihke</w:t>
            </w:r>
            <w:proofErr w:type="spellEnd"/>
            <w:r w:rsidRPr="00DA1B0F">
              <w:rPr>
                <w:sz w:val="21"/>
              </w:rPr>
              <w:t xml:space="preserve"> </w:t>
            </w:r>
            <w:r w:rsidRPr="00DA1B0F">
              <w:rPr>
                <w:sz w:val="21"/>
              </w:rPr>
              <w:br/>
              <w:t>– Røyrvik</w:t>
            </w:r>
          </w:p>
        </w:tc>
        <w:tc>
          <w:tcPr>
            <w:tcW w:w="860" w:type="dxa"/>
            <w:tcBorders>
              <w:top w:val="nil"/>
              <w:left w:val="nil"/>
              <w:bottom w:val="nil"/>
              <w:right w:val="nil"/>
            </w:tcBorders>
            <w:tcMar>
              <w:top w:w="128" w:type="dxa"/>
              <w:left w:w="43" w:type="dxa"/>
              <w:bottom w:w="43" w:type="dxa"/>
              <w:right w:w="43" w:type="dxa"/>
            </w:tcMar>
            <w:vAlign w:val="bottom"/>
          </w:tcPr>
          <w:p w14:paraId="1B0FAD69" w14:textId="77777777" w:rsidR="00DD2EA9" w:rsidRPr="00DA1B0F" w:rsidRDefault="00DD2EA9" w:rsidP="00F57EAC">
            <w:pPr>
              <w:jc w:val="center"/>
              <w:rPr>
                <w:sz w:val="21"/>
              </w:rPr>
            </w:pPr>
            <w:r w:rsidRPr="00DA1B0F">
              <w:rPr>
                <w:sz w:val="21"/>
              </w:rPr>
              <w:t>.</w:t>
            </w:r>
          </w:p>
        </w:tc>
        <w:tc>
          <w:tcPr>
            <w:tcW w:w="880" w:type="dxa"/>
            <w:tcBorders>
              <w:top w:val="nil"/>
              <w:left w:val="nil"/>
              <w:bottom w:val="nil"/>
              <w:right w:val="nil"/>
            </w:tcBorders>
            <w:tcMar>
              <w:top w:w="128" w:type="dxa"/>
              <w:left w:w="43" w:type="dxa"/>
              <w:bottom w:w="43" w:type="dxa"/>
              <w:right w:w="43" w:type="dxa"/>
            </w:tcMar>
            <w:vAlign w:val="bottom"/>
          </w:tcPr>
          <w:p w14:paraId="437C6757" w14:textId="77777777" w:rsidR="00DD2EA9" w:rsidRPr="00DA1B0F" w:rsidRDefault="00DD2EA9" w:rsidP="00F57EAC">
            <w:pPr>
              <w:jc w:val="center"/>
              <w:rPr>
                <w:sz w:val="21"/>
              </w:rPr>
            </w:pPr>
            <w:r w:rsidRPr="00DA1B0F">
              <w:rPr>
                <w:sz w:val="21"/>
              </w:rPr>
              <w:t>.</w:t>
            </w:r>
          </w:p>
        </w:tc>
        <w:tc>
          <w:tcPr>
            <w:tcW w:w="1180" w:type="dxa"/>
            <w:tcBorders>
              <w:top w:val="nil"/>
              <w:left w:val="nil"/>
              <w:bottom w:val="nil"/>
              <w:right w:val="nil"/>
            </w:tcBorders>
            <w:tcMar>
              <w:top w:w="128" w:type="dxa"/>
              <w:left w:w="43" w:type="dxa"/>
              <w:bottom w:w="43" w:type="dxa"/>
              <w:right w:w="43" w:type="dxa"/>
            </w:tcMar>
            <w:vAlign w:val="bottom"/>
          </w:tcPr>
          <w:p w14:paraId="1695586A" w14:textId="77777777" w:rsidR="00DD2EA9" w:rsidRPr="00DA1B0F" w:rsidRDefault="00DD2EA9" w:rsidP="00F57EAC">
            <w:pPr>
              <w:jc w:val="center"/>
              <w:rPr>
                <w:sz w:val="21"/>
              </w:rPr>
            </w:pPr>
            <w:r w:rsidRPr="00DA1B0F">
              <w:rPr>
                <w:sz w:val="21"/>
              </w:rPr>
              <w:t>.</w:t>
            </w:r>
          </w:p>
        </w:tc>
        <w:tc>
          <w:tcPr>
            <w:tcW w:w="1440" w:type="dxa"/>
            <w:tcBorders>
              <w:top w:val="nil"/>
              <w:left w:val="nil"/>
              <w:bottom w:val="nil"/>
              <w:right w:val="nil"/>
            </w:tcBorders>
            <w:tcMar>
              <w:top w:w="128" w:type="dxa"/>
              <w:left w:w="43" w:type="dxa"/>
              <w:bottom w:w="43" w:type="dxa"/>
              <w:right w:w="43" w:type="dxa"/>
            </w:tcMar>
            <w:vAlign w:val="bottom"/>
          </w:tcPr>
          <w:p w14:paraId="7A6D8BE2" w14:textId="77777777" w:rsidR="00DD2EA9" w:rsidRPr="00DA1B0F" w:rsidRDefault="00DD2EA9" w:rsidP="00F57EAC">
            <w:pPr>
              <w:jc w:val="center"/>
              <w:rPr>
                <w:sz w:val="21"/>
              </w:rPr>
            </w:pPr>
            <w:r w:rsidRPr="00DA1B0F">
              <w:rPr>
                <w:sz w:val="21"/>
              </w:rPr>
              <w:t>.</w:t>
            </w:r>
          </w:p>
        </w:tc>
        <w:tc>
          <w:tcPr>
            <w:tcW w:w="1880" w:type="dxa"/>
            <w:tcBorders>
              <w:top w:val="nil"/>
              <w:left w:val="nil"/>
              <w:bottom w:val="nil"/>
              <w:right w:val="nil"/>
            </w:tcBorders>
            <w:tcMar>
              <w:top w:w="128" w:type="dxa"/>
              <w:left w:w="43" w:type="dxa"/>
              <w:bottom w:w="43" w:type="dxa"/>
              <w:right w:w="43" w:type="dxa"/>
            </w:tcMar>
            <w:vAlign w:val="bottom"/>
          </w:tcPr>
          <w:p w14:paraId="579C51D7" w14:textId="77777777" w:rsidR="00DD2EA9" w:rsidRPr="00DA1B0F" w:rsidRDefault="00DD2EA9" w:rsidP="00F57EAC">
            <w:pPr>
              <w:jc w:val="center"/>
              <w:rPr>
                <w:sz w:val="21"/>
              </w:rPr>
            </w:pPr>
            <w:r w:rsidRPr="00DA1B0F">
              <w:rPr>
                <w:sz w:val="21"/>
              </w:rPr>
              <w:t>.</w:t>
            </w:r>
          </w:p>
        </w:tc>
        <w:tc>
          <w:tcPr>
            <w:tcW w:w="1120" w:type="dxa"/>
            <w:tcBorders>
              <w:top w:val="nil"/>
              <w:left w:val="nil"/>
              <w:bottom w:val="nil"/>
              <w:right w:val="nil"/>
            </w:tcBorders>
            <w:tcMar>
              <w:top w:w="128" w:type="dxa"/>
              <w:left w:w="43" w:type="dxa"/>
              <w:bottom w:w="43" w:type="dxa"/>
              <w:right w:w="43" w:type="dxa"/>
            </w:tcMar>
            <w:vAlign w:val="bottom"/>
          </w:tcPr>
          <w:p w14:paraId="22FC7EF2" w14:textId="77777777" w:rsidR="00DD2EA9" w:rsidRPr="00DA1B0F" w:rsidRDefault="00DD2EA9" w:rsidP="00F57EAC">
            <w:pPr>
              <w:jc w:val="center"/>
              <w:rPr>
                <w:sz w:val="21"/>
              </w:rPr>
            </w:pPr>
            <w:r w:rsidRPr="00DA1B0F">
              <w:rPr>
                <w:sz w:val="21"/>
              </w:rPr>
              <w:t>.</w:t>
            </w:r>
          </w:p>
        </w:tc>
      </w:tr>
      <w:tr w:rsidR="004A055A" w:rsidRPr="00DA1B0F" w14:paraId="40631218" w14:textId="77777777">
        <w:trPr>
          <w:trHeight w:val="380"/>
        </w:trPr>
        <w:tc>
          <w:tcPr>
            <w:tcW w:w="560" w:type="dxa"/>
            <w:tcBorders>
              <w:top w:val="nil"/>
              <w:left w:val="nil"/>
              <w:bottom w:val="nil"/>
              <w:right w:val="nil"/>
            </w:tcBorders>
            <w:tcMar>
              <w:top w:w="128" w:type="dxa"/>
              <w:left w:w="43" w:type="dxa"/>
              <w:bottom w:w="43" w:type="dxa"/>
              <w:right w:w="43" w:type="dxa"/>
            </w:tcMar>
          </w:tcPr>
          <w:p w14:paraId="285AE2E2" w14:textId="77777777" w:rsidR="00DD2EA9" w:rsidRPr="00DA1B0F" w:rsidRDefault="00DD2EA9" w:rsidP="00DA1B0F">
            <w:pPr>
              <w:rPr>
                <w:sz w:val="21"/>
              </w:rPr>
            </w:pPr>
            <w:r w:rsidRPr="00DA1B0F">
              <w:rPr>
                <w:sz w:val="21"/>
              </w:rPr>
              <w:t>5044</w:t>
            </w:r>
          </w:p>
        </w:tc>
        <w:tc>
          <w:tcPr>
            <w:tcW w:w="1540" w:type="dxa"/>
            <w:tcBorders>
              <w:top w:val="nil"/>
              <w:left w:val="nil"/>
              <w:bottom w:val="nil"/>
              <w:right w:val="nil"/>
            </w:tcBorders>
            <w:tcMar>
              <w:top w:w="128" w:type="dxa"/>
              <w:left w:w="43" w:type="dxa"/>
              <w:bottom w:w="43" w:type="dxa"/>
              <w:right w:w="43" w:type="dxa"/>
            </w:tcMar>
          </w:tcPr>
          <w:p w14:paraId="41BEC654" w14:textId="77777777" w:rsidR="00DD2EA9" w:rsidRPr="00DA1B0F" w:rsidRDefault="00DD2EA9" w:rsidP="00DA1B0F">
            <w:pPr>
              <w:rPr>
                <w:sz w:val="21"/>
              </w:rPr>
            </w:pPr>
            <w:r w:rsidRPr="00DA1B0F">
              <w:rPr>
                <w:sz w:val="21"/>
              </w:rPr>
              <w:t>Namsskogan</w:t>
            </w:r>
          </w:p>
        </w:tc>
        <w:tc>
          <w:tcPr>
            <w:tcW w:w="860" w:type="dxa"/>
            <w:tcBorders>
              <w:top w:val="nil"/>
              <w:left w:val="nil"/>
              <w:bottom w:val="nil"/>
              <w:right w:val="nil"/>
            </w:tcBorders>
            <w:tcMar>
              <w:top w:w="128" w:type="dxa"/>
              <w:left w:w="43" w:type="dxa"/>
              <w:bottom w:w="43" w:type="dxa"/>
              <w:right w:w="43" w:type="dxa"/>
            </w:tcMar>
            <w:vAlign w:val="bottom"/>
          </w:tcPr>
          <w:p w14:paraId="4ECB5044" w14:textId="77777777" w:rsidR="00DD2EA9" w:rsidRPr="00DA1B0F" w:rsidRDefault="00DD2EA9" w:rsidP="00F57EAC">
            <w:pPr>
              <w:jc w:val="center"/>
              <w:rPr>
                <w:sz w:val="21"/>
              </w:rPr>
            </w:pPr>
            <w:r w:rsidRPr="00DA1B0F">
              <w:rPr>
                <w:sz w:val="21"/>
              </w:rPr>
              <w:t>6,8</w:t>
            </w:r>
          </w:p>
        </w:tc>
        <w:tc>
          <w:tcPr>
            <w:tcW w:w="880" w:type="dxa"/>
            <w:tcBorders>
              <w:top w:val="nil"/>
              <w:left w:val="nil"/>
              <w:bottom w:val="nil"/>
              <w:right w:val="nil"/>
            </w:tcBorders>
            <w:tcMar>
              <w:top w:w="128" w:type="dxa"/>
              <w:left w:w="43" w:type="dxa"/>
              <w:bottom w:w="43" w:type="dxa"/>
              <w:right w:w="43" w:type="dxa"/>
            </w:tcMar>
            <w:vAlign w:val="bottom"/>
          </w:tcPr>
          <w:p w14:paraId="68D3330B" w14:textId="77777777" w:rsidR="00DD2EA9" w:rsidRPr="00DA1B0F" w:rsidRDefault="00DD2EA9" w:rsidP="00F57EAC">
            <w:pPr>
              <w:jc w:val="center"/>
              <w:rPr>
                <w:sz w:val="21"/>
              </w:rPr>
            </w:pPr>
            <w:r w:rsidRPr="00DA1B0F">
              <w:rPr>
                <w:sz w:val="21"/>
              </w:rPr>
              <w:t>34,4</w:t>
            </w:r>
          </w:p>
        </w:tc>
        <w:tc>
          <w:tcPr>
            <w:tcW w:w="1180" w:type="dxa"/>
            <w:tcBorders>
              <w:top w:val="nil"/>
              <w:left w:val="nil"/>
              <w:bottom w:val="nil"/>
              <w:right w:val="nil"/>
            </w:tcBorders>
            <w:tcMar>
              <w:top w:w="128" w:type="dxa"/>
              <w:left w:w="43" w:type="dxa"/>
              <w:bottom w:w="43" w:type="dxa"/>
              <w:right w:w="43" w:type="dxa"/>
            </w:tcMar>
            <w:vAlign w:val="bottom"/>
          </w:tcPr>
          <w:p w14:paraId="095A0DE2" w14:textId="77777777" w:rsidR="00DD2EA9" w:rsidRPr="00DA1B0F" w:rsidRDefault="00DD2EA9" w:rsidP="00F57EAC">
            <w:pPr>
              <w:jc w:val="center"/>
              <w:rPr>
                <w:sz w:val="21"/>
              </w:rPr>
            </w:pPr>
            <w:r w:rsidRPr="00DA1B0F">
              <w:rPr>
                <w:sz w:val="21"/>
              </w:rPr>
              <w:t>54,4</w:t>
            </w:r>
          </w:p>
        </w:tc>
        <w:tc>
          <w:tcPr>
            <w:tcW w:w="1440" w:type="dxa"/>
            <w:tcBorders>
              <w:top w:val="nil"/>
              <w:left w:val="nil"/>
              <w:bottom w:val="nil"/>
              <w:right w:val="nil"/>
            </w:tcBorders>
            <w:tcMar>
              <w:top w:w="128" w:type="dxa"/>
              <w:left w:w="43" w:type="dxa"/>
              <w:bottom w:w="43" w:type="dxa"/>
              <w:right w:w="43" w:type="dxa"/>
            </w:tcMar>
            <w:vAlign w:val="bottom"/>
          </w:tcPr>
          <w:p w14:paraId="5ED34541" w14:textId="77777777" w:rsidR="00DD2EA9" w:rsidRPr="00DA1B0F" w:rsidRDefault="00DD2EA9" w:rsidP="00F57EAC">
            <w:pPr>
              <w:jc w:val="center"/>
              <w:rPr>
                <w:sz w:val="21"/>
              </w:rPr>
            </w:pPr>
            <w:r w:rsidRPr="00DA1B0F">
              <w:rPr>
                <w:sz w:val="21"/>
              </w:rPr>
              <w:t>74,3</w:t>
            </w:r>
          </w:p>
        </w:tc>
        <w:tc>
          <w:tcPr>
            <w:tcW w:w="1880" w:type="dxa"/>
            <w:tcBorders>
              <w:top w:val="nil"/>
              <w:left w:val="nil"/>
              <w:bottom w:val="nil"/>
              <w:right w:val="nil"/>
            </w:tcBorders>
            <w:tcMar>
              <w:top w:w="128" w:type="dxa"/>
              <w:left w:w="43" w:type="dxa"/>
              <w:bottom w:w="43" w:type="dxa"/>
              <w:right w:w="43" w:type="dxa"/>
            </w:tcMar>
            <w:vAlign w:val="bottom"/>
          </w:tcPr>
          <w:p w14:paraId="6A14CA9E"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AAE00D7" w14:textId="77777777" w:rsidR="00DD2EA9" w:rsidRPr="00DA1B0F" w:rsidRDefault="00DD2EA9" w:rsidP="00F57EAC">
            <w:pPr>
              <w:jc w:val="center"/>
              <w:rPr>
                <w:sz w:val="21"/>
              </w:rPr>
            </w:pPr>
            <w:r w:rsidRPr="00DA1B0F">
              <w:rPr>
                <w:sz w:val="21"/>
              </w:rPr>
              <w:t>-5,0</w:t>
            </w:r>
          </w:p>
        </w:tc>
      </w:tr>
      <w:tr w:rsidR="004A055A" w:rsidRPr="00DA1B0F" w14:paraId="755D0D65" w14:textId="77777777">
        <w:trPr>
          <w:trHeight w:val="380"/>
        </w:trPr>
        <w:tc>
          <w:tcPr>
            <w:tcW w:w="560" w:type="dxa"/>
            <w:tcBorders>
              <w:top w:val="nil"/>
              <w:left w:val="nil"/>
              <w:bottom w:val="nil"/>
              <w:right w:val="nil"/>
            </w:tcBorders>
            <w:tcMar>
              <w:top w:w="128" w:type="dxa"/>
              <w:left w:w="43" w:type="dxa"/>
              <w:bottom w:w="43" w:type="dxa"/>
              <w:right w:w="43" w:type="dxa"/>
            </w:tcMar>
          </w:tcPr>
          <w:p w14:paraId="33BA0254" w14:textId="77777777" w:rsidR="00DD2EA9" w:rsidRPr="00DA1B0F" w:rsidRDefault="00DD2EA9" w:rsidP="00DA1B0F">
            <w:pPr>
              <w:rPr>
                <w:sz w:val="21"/>
              </w:rPr>
            </w:pPr>
            <w:r w:rsidRPr="00DA1B0F">
              <w:rPr>
                <w:sz w:val="21"/>
              </w:rPr>
              <w:t>5045</w:t>
            </w:r>
          </w:p>
        </w:tc>
        <w:tc>
          <w:tcPr>
            <w:tcW w:w="1540" w:type="dxa"/>
            <w:tcBorders>
              <w:top w:val="nil"/>
              <w:left w:val="nil"/>
              <w:bottom w:val="nil"/>
              <w:right w:val="nil"/>
            </w:tcBorders>
            <w:tcMar>
              <w:top w:w="128" w:type="dxa"/>
              <w:left w:w="43" w:type="dxa"/>
              <w:bottom w:w="43" w:type="dxa"/>
              <w:right w:w="43" w:type="dxa"/>
            </w:tcMar>
          </w:tcPr>
          <w:p w14:paraId="01F821AB" w14:textId="77777777" w:rsidR="00DD2EA9" w:rsidRPr="00DA1B0F" w:rsidRDefault="00DD2EA9" w:rsidP="00DA1B0F">
            <w:pPr>
              <w:rPr>
                <w:sz w:val="21"/>
              </w:rPr>
            </w:pPr>
            <w:r w:rsidRPr="00DA1B0F">
              <w:rPr>
                <w:sz w:val="21"/>
              </w:rPr>
              <w:t>Grong</w:t>
            </w:r>
          </w:p>
        </w:tc>
        <w:tc>
          <w:tcPr>
            <w:tcW w:w="860" w:type="dxa"/>
            <w:tcBorders>
              <w:top w:val="nil"/>
              <w:left w:val="nil"/>
              <w:bottom w:val="nil"/>
              <w:right w:val="nil"/>
            </w:tcBorders>
            <w:tcMar>
              <w:top w:w="128" w:type="dxa"/>
              <w:left w:w="43" w:type="dxa"/>
              <w:bottom w:w="43" w:type="dxa"/>
              <w:right w:w="43" w:type="dxa"/>
            </w:tcMar>
            <w:vAlign w:val="bottom"/>
          </w:tcPr>
          <w:p w14:paraId="273045BC" w14:textId="77777777" w:rsidR="00DD2EA9" w:rsidRPr="00DA1B0F" w:rsidRDefault="00DD2EA9" w:rsidP="00F57EAC">
            <w:pPr>
              <w:jc w:val="center"/>
              <w:rPr>
                <w:sz w:val="21"/>
              </w:rPr>
            </w:pPr>
            <w:r w:rsidRPr="00DA1B0F">
              <w:rPr>
                <w:sz w:val="21"/>
              </w:rPr>
              <w:t>2,2</w:t>
            </w:r>
          </w:p>
        </w:tc>
        <w:tc>
          <w:tcPr>
            <w:tcW w:w="880" w:type="dxa"/>
            <w:tcBorders>
              <w:top w:val="nil"/>
              <w:left w:val="nil"/>
              <w:bottom w:val="nil"/>
              <w:right w:val="nil"/>
            </w:tcBorders>
            <w:tcMar>
              <w:top w:w="128" w:type="dxa"/>
              <w:left w:w="43" w:type="dxa"/>
              <w:bottom w:w="43" w:type="dxa"/>
              <w:right w:w="43" w:type="dxa"/>
            </w:tcMar>
            <w:vAlign w:val="bottom"/>
          </w:tcPr>
          <w:p w14:paraId="01F00203" w14:textId="77777777" w:rsidR="00DD2EA9" w:rsidRPr="00DA1B0F" w:rsidRDefault="00DD2EA9" w:rsidP="00F57EAC">
            <w:pPr>
              <w:jc w:val="center"/>
              <w:rPr>
                <w:sz w:val="21"/>
              </w:rPr>
            </w:pPr>
            <w:r w:rsidRPr="00DA1B0F">
              <w:rPr>
                <w:sz w:val="21"/>
              </w:rPr>
              <w:t>12,8</w:t>
            </w:r>
          </w:p>
        </w:tc>
        <w:tc>
          <w:tcPr>
            <w:tcW w:w="1180" w:type="dxa"/>
            <w:tcBorders>
              <w:top w:val="nil"/>
              <w:left w:val="nil"/>
              <w:bottom w:val="nil"/>
              <w:right w:val="nil"/>
            </w:tcBorders>
            <w:tcMar>
              <w:top w:w="128" w:type="dxa"/>
              <w:left w:w="43" w:type="dxa"/>
              <w:bottom w:w="43" w:type="dxa"/>
              <w:right w:w="43" w:type="dxa"/>
            </w:tcMar>
            <w:vAlign w:val="bottom"/>
          </w:tcPr>
          <w:p w14:paraId="6F89E6DB" w14:textId="77777777" w:rsidR="00DD2EA9" w:rsidRPr="00DA1B0F" w:rsidRDefault="00DD2EA9" w:rsidP="00F57EAC">
            <w:pPr>
              <w:jc w:val="center"/>
              <w:rPr>
                <w:sz w:val="21"/>
              </w:rPr>
            </w:pPr>
            <w:r w:rsidRPr="00DA1B0F">
              <w:rPr>
                <w:sz w:val="21"/>
              </w:rPr>
              <w:t>14,0</w:t>
            </w:r>
          </w:p>
        </w:tc>
        <w:tc>
          <w:tcPr>
            <w:tcW w:w="1440" w:type="dxa"/>
            <w:tcBorders>
              <w:top w:val="nil"/>
              <w:left w:val="nil"/>
              <w:bottom w:val="nil"/>
              <w:right w:val="nil"/>
            </w:tcBorders>
            <w:tcMar>
              <w:top w:w="128" w:type="dxa"/>
              <w:left w:w="43" w:type="dxa"/>
              <w:bottom w:w="43" w:type="dxa"/>
              <w:right w:w="43" w:type="dxa"/>
            </w:tcMar>
            <w:vAlign w:val="bottom"/>
          </w:tcPr>
          <w:p w14:paraId="186A617D" w14:textId="77777777" w:rsidR="00DD2EA9" w:rsidRPr="00DA1B0F" w:rsidRDefault="00DD2EA9" w:rsidP="00F57EAC">
            <w:pPr>
              <w:jc w:val="center"/>
              <w:rPr>
                <w:sz w:val="21"/>
              </w:rPr>
            </w:pPr>
            <w:r w:rsidRPr="00DA1B0F">
              <w:rPr>
                <w:sz w:val="21"/>
              </w:rPr>
              <w:t>100,5</w:t>
            </w:r>
          </w:p>
        </w:tc>
        <w:tc>
          <w:tcPr>
            <w:tcW w:w="1880" w:type="dxa"/>
            <w:tcBorders>
              <w:top w:val="nil"/>
              <w:left w:val="nil"/>
              <w:bottom w:val="nil"/>
              <w:right w:val="nil"/>
            </w:tcBorders>
            <w:tcMar>
              <w:top w:w="128" w:type="dxa"/>
              <w:left w:w="43" w:type="dxa"/>
              <w:bottom w:w="43" w:type="dxa"/>
              <w:right w:w="43" w:type="dxa"/>
            </w:tcMar>
            <w:vAlign w:val="bottom"/>
          </w:tcPr>
          <w:p w14:paraId="442AC19D"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7528FA2" w14:textId="77777777" w:rsidR="00DD2EA9" w:rsidRPr="00DA1B0F" w:rsidRDefault="00DD2EA9" w:rsidP="00F57EAC">
            <w:pPr>
              <w:jc w:val="center"/>
              <w:rPr>
                <w:sz w:val="21"/>
              </w:rPr>
            </w:pPr>
            <w:r w:rsidRPr="00DA1B0F">
              <w:rPr>
                <w:sz w:val="21"/>
              </w:rPr>
              <w:t>64,3</w:t>
            </w:r>
          </w:p>
        </w:tc>
      </w:tr>
      <w:tr w:rsidR="004A055A" w:rsidRPr="00DA1B0F" w14:paraId="06E3B5E8" w14:textId="77777777">
        <w:trPr>
          <w:trHeight w:val="380"/>
        </w:trPr>
        <w:tc>
          <w:tcPr>
            <w:tcW w:w="560" w:type="dxa"/>
            <w:tcBorders>
              <w:top w:val="nil"/>
              <w:left w:val="nil"/>
              <w:bottom w:val="nil"/>
              <w:right w:val="nil"/>
            </w:tcBorders>
            <w:tcMar>
              <w:top w:w="128" w:type="dxa"/>
              <w:left w:w="43" w:type="dxa"/>
              <w:bottom w:w="43" w:type="dxa"/>
              <w:right w:w="43" w:type="dxa"/>
            </w:tcMar>
          </w:tcPr>
          <w:p w14:paraId="0DD7C9D7" w14:textId="77777777" w:rsidR="00DD2EA9" w:rsidRPr="00DA1B0F" w:rsidRDefault="00DD2EA9" w:rsidP="00DA1B0F">
            <w:pPr>
              <w:rPr>
                <w:sz w:val="21"/>
              </w:rPr>
            </w:pPr>
            <w:r w:rsidRPr="00DA1B0F">
              <w:rPr>
                <w:sz w:val="21"/>
              </w:rPr>
              <w:t>5046</w:t>
            </w:r>
          </w:p>
        </w:tc>
        <w:tc>
          <w:tcPr>
            <w:tcW w:w="1540" w:type="dxa"/>
            <w:tcBorders>
              <w:top w:val="nil"/>
              <w:left w:val="nil"/>
              <w:bottom w:val="nil"/>
              <w:right w:val="nil"/>
            </w:tcBorders>
            <w:tcMar>
              <w:top w:w="128" w:type="dxa"/>
              <w:left w:w="43" w:type="dxa"/>
              <w:bottom w:w="43" w:type="dxa"/>
              <w:right w:w="43" w:type="dxa"/>
            </w:tcMar>
          </w:tcPr>
          <w:p w14:paraId="2A66F12F" w14:textId="77777777" w:rsidR="00DD2EA9" w:rsidRPr="00DA1B0F" w:rsidRDefault="00DD2EA9" w:rsidP="00DA1B0F">
            <w:pPr>
              <w:rPr>
                <w:sz w:val="21"/>
              </w:rPr>
            </w:pPr>
            <w:r w:rsidRPr="00DA1B0F">
              <w:rPr>
                <w:sz w:val="21"/>
              </w:rPr>
              <w:t>Høylandet</w:t>
            </w:r>
          </w:p>
        </w:tc>
        <w:tc>
          <w:tcPr>
            <w:tcW w:w="860" w:type="dxa"/>
            <w:tcBorders>
              <w:top w:val="nil"/>
              <w:left w:val="nil"/>
              <w:bottom w:val="nil"/>
              <w:right w:val="nil"/>
            </w:tcBorders>
            <w:tcMar>
              <w:top w:w="128" w:type="dxa"/>
              <w:left w:w="43" w:type="dxa"/>
              <w:bottom w:w="43" w:type="dxa"/>
              <w:right w:w="43" w:type="dxa"/>
            </w:tcMar>
            <w:vAlign w:val="bottom"/>
          </w:tcPr>
          <w:p w14:paraId="4A3F54C4" w14:textId="77777777" w:rsidR="00DD2EA9" w:rsidRPr="00DA1B0F" w:rsidRDefault="00DD2EA9" w:rsidP="00F57EAC">
            <w:pPr>
              <w:jc w:val="center"/>
              <w:rPr>
                <w:sz w:val="21"/>
              </w:rPr>
            </w:pPr>
            <w:r w:rsidRPr="00DA1B0F">
              <w:rPr>
                <w:sz w:val="21"/>
              </w:rPr>
              <w:t>-2,2</w:t>
            </w:r>
          </w:p>
        </w:tc>
        <w:tc>
          <w:tcPr>
            <w:tcW w:w="880" w:type="dxa"/>
            <w:tcBorders>
              <w:top w:val="nil"/>
              <w:left w:val="nil"/>
              <w:bottom w:val="nil"/>
              <w:right w:val="nil"/>
            </w:tcBorders>
            <w:tcMar>
              <w:top w:w="128" w:type="dxa"/>
              <w:left w:w="43" w:type="dxa"/>
              <w:bottom w:w="43" w:type="dxa"/>
              <w:right w:w="43" w:type="dxa"/>
            </w:tcMar>
            <w:vAlign w:val="bottom"/>
          </w:tcPr>
          <w:p w14:paraId="7AA3C1FC" w14:textId="77777777" w:rsidR="00DD2EA9" w:rsidRPr="00DA1B0F" w:rsidRDefault="00DD2EA9" w:rsidP="00F57EAC">
            <w:pPr>
              <w:jc w:val="center"/>
              <w:rPr>
                <w:sz w:val="21"/>
              </w:rPr>
            </w:pPr>
            <w:r w:rsidRPr="00DA1B0F">
              <w:rPr>
                <w:sz w:val="21"/>
              </w:rPr>
              <w:t>3,8</w:t>
            </w:r>
          </w:p>
        </w:tc>
        <w:tc>
          <w:tcPr>
            <w:tcW w:w="1180" w:type="dxa"/>
            <w:tcBorders>
              <w:top w:val="nil"/>
              <w:left w:val="nil"/>
              <w:bottom w:val="nil"/>
              <w:right w:val="nil"/>
            </w:tcBorders>
            <w:tcMar>
              <w:top w:w="128" w:type="dxa"/>
              <w:left w:w="43" w:type="dxa"/>
              <w:bottom w:w="43" w:type="dxa"/>
              <w:right w:w="43" w:type="dxa"/>
            </w:tcMar>
            <w:vAlign w:val="bottom"/>
          </w:tcPr>
          <w:p w14:paraId="7755D821" w14:textId="77777777" w:rsidR="00DD2EA9" w:rsidRPr="00DA1B0F" w:rsidRDefault="00DD2EA9" w:rsidP="00F57EAC">
            <w:pPr>
              <w:jc w:val="center"/>
              <w:rPr>
                <w:sz w:val="21"/>
              </w:rPr>
            </w:pPr>
            <w:r w:rsidRPr="00DA1B0F">
              <w:rPr>
                <w:sz w:val="21"/>
              </w:rPr>
              <w:t>4,6</w:t>
            </w:r>
          </w:p>
        </w:tc>
        <w:tc>
          <w:tcPr>
            <w:tcW w:w="1440" w:type="dxa"/>
            <w:tcBorders>
              <w:top w:val="nil"/>
              <w:left w:val="nil"/>
              <w:bottom w:val="nil"/>
              <w:right w:val="nil"/>
            </w:tcBorders>
            <w:tcMar>
              <w:top w:w="128" w:type="dxa"/>
              <w:left w:w="43" w:type="dxa"/>
              <w:bottom w:w="43" w:type="dxa"/>
              <w:right w:w="43" w:type="dxa"/>
            </w:tcMar>
            <w:vAlign w:val="bottom"/>
          </w:tcPr>
          <w:p w14:paraId="3351664C" w14:textId="77777777" w:rsidR="00DD2EA9" w:rsidRPr="00DA1B0F" w:rsidRDefault="00DD2EA9" w:rsidP="00F57EAC">
            <w:pPr>
              <w:jc w:val="center"/>
              <w:rPr>
                <w:sz w:val="21"/>
              </w:rPr>
            </w:pPr>
            <w:r w:rsidRPr="00DA1B0F">
              <w:rPr>
                <w:sz w:val="21"/>
              </w:rPr>
              <w:t>96,0</w:t>
            </w:r>
          </w:p>
        </w:tc>
        <w:tc>
          <w:tcPr>
            <w:tcW w:w="1880" w:type="dxa"/>
            <w:tcBorders>
              <w:top w:val="nil"/>
              <w:left w:val="nil"/>
              <w:bottom w:val="nil"/>
              <w:right w:val="nil"/>
            </w:tcBorders>
            <w:tcMar>
              <w:top w:w="128" w:type="dxa"/>
              <w:left w:w="43" w:type="dxa"/>
              <w:bottom w:w="43" w:type="dxa"/>
              <w:right w:w="43" w:type="dxa"/>
            </w:tcMar>
            <w:vAlign w:val="bottom"/>
          </w:tcPr>
          <w:p w14:paraId="54CE3246"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056B77E8" w14:textId="77777777" w:rsidR="00DD2EA9" w:rsidRPr="00DA1B0F" w:rsidRDefault="00DD2EA9" w:rsidP="00F57EAC">
            <w:pPr>
              <w:jc w:val="center"/>
              <w:rPr>
                <w:sz w:val="21"/>
              </w:rPr>
            </w:pPr>
            <w:r w:rsidRPr="00DA1B0F">
              <w:rPr>
                <w:sz w:val="21"/>
              </w:rPr>
              <w:t>.</w:t>
            </w:r>
          </w:p>
        </w:tc>
      </w:tr>
      <w:tr w:rsidR="004A055A" w:rsidRPr="00DA1B0F" w14:paraId="115564FD" w14:textId="77777777">
        <w:trPr>
          <w:trHeight w:val="380"/>
        </w:trPr>
        <w:tc>
          <w:tcPr>
            <w:tcW w:w="560" w:type="dxa"/>
            <w:tcBorders>
              <w:top w:val="nil"/>
              <w:left w:val="nil"/>
              <w:bottom w:val="nil"/>
              <w:right w:val="nil"/>
            </w:tcBorders>
            <w:tcMar>
              <w:top w:w="128" w:type="dxa"/>
              <w:left w:w="43" w:type="dxa"/>
              <w:bottom w:w="43" w:type="dxa"/>
              <w:right w:w="43" w:type="dxa"/>
            </w:tcMar>
          </w:tcPr>
          <w:p w14:paraId="68C648B7" w14:textId="77777777" w:rsidR="00DD2EA9" w:rsidRPr="00DA1B0F" w:rsidRDefault="00DD2EA9" w:rsidP="00DA1B0F">
            <w:pPr>
              <w:rPr>
                <w:sz w:val="21"/>
              </w:rPr>
            </w:pPr>
            <w:r w:rsidRPr="00DA1B0F">
              <w:rPr>
                <w:sz w:val="21"/>
              </w:rPr>
              <w:t>5047</w:t>
            </w:r>
          </w:p>
        </w:tc>
        <w:tc>
          <w:tcPr>
            <w:tcW w:w="1540" w:type="dxa"/>
            <w:tcBorders>
              <w:top w:val="nil"/>
              <w:left w:val="nil"/>
              <w:bottom w:val="nil"/>
              <w:right w:val="nil"/>
            </w:tcBorders>
            <w:tcMar>
              <w:top w:w="128" w:type="dxa"/>
              <w:left w:w="43" w:type="dxa"/>
              <w:bottom w:w="43" w:type="dxa"/>
              <w:right w:w="43" w:type="dxa"/>
            </w:tcMar>
          </w:tcPr>
          <w:p w14:paraId="19E0809B" w14:textId="77777777" w:rsidR="00DD2EA9" w:rsidRPr="00DA1B0F" w:rsidRDefault="00DD2EA9" w:rsidP="00DA1B0F">
            <w:pPr>
              <w:rPr>
                <w:sz w:val="21"/>
              </w:rPr>
            </w:pPr>
            <w:r w:rsidRPr="00DA1B0F">
              <w:rPr>
                <w:sz w:val="21"/>
              </w:rPr>
              <w:t>Overhalla</w:t>
            </w:r>
          </w:p>
        </w:tc>
        <w:tc>
          <w:tcPr>
            <w:tcW w:w="860" w:type="dxa"/>
            <w:tcBorders>
              <w:top w:val="nil"/>
              <w:left w:val="nil"/>
              <w:bottom w:val="nil"/>
              <w:right w:val="nil"/>
            </w:tcBorders>
            <w:tcMar>
              <w:top w:w="128" w:type="dxa"/>
              <w:left w:w="43" w:type="dxa"/>
              <w:bottom w:w="43" w:type="dxa"/>
              <w:right w:w="43" w:type="dxa"/>
            </w:tcMar>
            <w:vAlign w:val="bottom"/>
          </w:tcPr>
          <w:p w14:paraId="54B271E8" w14:textId="77777777" w:rsidR="00DD2EA9" w:rsidRPr="00DA1B0F" w:rsidRDefault="00DD2EA9" w:rsidP="00F57EAC">
            <w:pPr>
              <w:jc w:val="center"/>
              <w:rPr>
                <w:sz w:val="21"/>
              </w:rPr>
            </w:pPr>
            <w:r w:rsidRPr="00DA1B0F">
              <w:rPr>
                <w:sz w:val="21"/>
              </w:rPr>
              <w:t>1,4</w:t>
            </w:r>
          </w:p>
        </w:tc>
        <w:tc>
          <w:tcPr>
            <w:tcW w:w="880" w:type="dxa"/>
            <w:tcBorders>
              <w:top w:val="nil"/>
              <w:left w:val="nil"/>
              <w:bottom w:val="nil"/>
              <w:right w:val="nil"/>
            </w:tcBorders>
            <w:tcMar>
              <w:top w:w="128" w:type="dxa"/>
              <w:left w:w="43" w:type="dxa"/>
              <w:bottom w:w="43" w:type="dxa"/>
              <w:right w:w="43" w:type="dxa"/>
            </w:tcMar>
            <w:vAlign w:val="bottom"/>
          </w:tcPr>
          <w:p w14:paraId="5CC8A294" w14:textId="77777777" w:rsidR="00DD2EA9" w:rsidRPr="00DA1B0F" w:rsidRDefault="00DD2EA9" w:rsidP="00F57EAC">
            <w:pPr>
              <w:jc w:val="center"/>
              <w:rPr>
                <w:sz w:val="21"/>
              </w:rPr>
            </w:pPr>
            <w:r w:rsidRPr="00DA1B0F">
              <w:rPr>
                <w:sz w:val="21"/>
              </w:rPr>
              <w:t>13,6</w:t>
            </w:r>
          </w:p>
        </w:tc>
        <w:tc>
          <w:tcPr>
            <w:tcW w:w="1180" w:type="dxa"/>
            <w:tcBorders>
              <w:top w:val="nil"/>
              <w:left w:val="nil"/>
              <w:bottom w:val="nil"/>
              <w:right w:val="nil"/>
            </w:tcBorders>
            <w:tcMar>
              <w:top w:w="128" w:type="dxa"/>
              <w:left w:w="43" w:type="dxa"/>
              <w:bottom w:w="43" w:type="dxa"/>
              <w:right w:w="43" w:type="dxa"/>
            </w:tcMar>
            <w:vAlign w:val="bottom"/>
          </w:tcPr>
          <w:p w14:paraId="1811E4AE" w14:textId="77777777" w:rsidR="00DD2EA9" w:rsidRPr="00DA1B0F" w:rsidRDefault="00DD2EA9" w:rsidP="00F57EAC">
            <w:pPr>
              <w:jc w:val="center"/>
              <w:rPr>
                <w:sz w:val="21"/>
              </w:rPr>
            </w:pPr>
            <w:r w:rsidRPr="00DA1B0F">
              <w:rPr>
                <w:sz w:val="21"/>
              </w:rPr>
              <w:t>20,2</w:t>
            </w:r>
          </w:p>
        </w:tc>
        <w:tc>
          <w:tcPr>
            <w:tcW w:w="1440" w:type="dxa"/>
            <w:tcBorders>
              <w:top w:val="nil"/>
              <w:left w:val="nil"/>
              <w:bottom w:val="nil"/>
              <w:right w:val="nil"/>
            </w:tcBorders>
            <w:tcMar>
              <w:top w:w="128" w:type="dxa"/>
              <w:left w:w="43" w:type="dxa"/>
              <w:bottom w:w="43" w:type="dxa"/>
              <w:right w:w="43" w:type="dxa"/>
            </w:tcMar>
            <w:vAlign w:val="bottom"/>
          </w:tcPr>
          <w:p w14:paraId="017EA3AF" w14:textId="77777777" w:rsidR="00DD2EA9" w:rsidRPr="00DA1B0F" w:rsidRDefault="00DD2EA9" w:rsidP="00F57EAC">
            <w:pPr>
              <w:jc w:val="center"/>
              <w:rPr>
                <w:sz w:val="21"/>
              </w:rPr>
            </w:pPr>
            <w:r w:rsidRPr="00DA1B0F">
              <w:rPr>
                <w:sz w:val="21"/>
              </w:rPr>
              <w:t>140,1</w:t>
            </w:r>
          </w:p>
        </w:tc>
        <w:tc>
          <w:tcPr>
            <w:tcW w:w="1880" w:type="dxa"/>
            <w:tcBorders>
              <w:top w:val="nil"/>
              <w:left w:val="nil"/>
              <w:bottom w:val="nil"/>
              <w:right w:val="nil"/>
            </w:tcBorders>
            <w:tcMar>
              <w:top w:w="128" w:type="dxa"/>
              <w:left w:w="43" w:type="dxa"/>
              <w:bottom w:w="43" w:type="dxa"/>
              <w:right w:w="43" w:type="dxa"/>
            </w:tcMar>
            <w:vAlign w:val="bottom"/>
          </w:tcPr>
          <w:p w14:paraId="725A1416"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04C193F2" w14:textId="77777777" w:rsidR="00DD2EA9" w:rsidRPr="00DA1B0F" w:rsidRDefault="00DD2EA9" w:rsidP="00F57EAC">
            <w:pPr>
              <w:jc w:val="center"/>
              <w:rPr>
                <w:sz w:val="21"/>
              </w:rPr>
            </w:pPr>
            <w:r w:rsidRPr="00DA1B0F">
              <w:rPr>
                <w:sz w:val="21"/>
              </w:rPr>
              <w:t>82,4</w:t>
            </w:r>
          </w:p>
        </w:tc>
      </w:tr>
      <w:tr w:rsidR="004A055A" w:rsidRPr="00DA1B0F" w14:paraId="4C53ECB5" w14:textId="77777777">
        <w:trPr>
          <w:trHeight w:val="380"/>
        </w:trPr>
        <w:tc>
          <w:tcPr>
            <w:tcW w:w="560" w:type="dxa"/>
            <w:tcBorders>
              <w:top w:val="nil"/>
              <w:left w:val="nil"/>
              <w:bottom w:val="nil"/>
              <w:right w:val="nil"/>
            </w:tcBorders>
            <w:tcMar>
              <w:top w:w="128" w:type="dxa"/>
              <w:left w:w="43" w:type="dxa"/>
              <w:bottom w:w="43" w:type="dxa"/>
              <w:right w:w="43" w:type="dxa"/>
            </w:tcMar>
          </w:tcPr>
          <w:p w14:paraId="140FE89F" w14:textId="77777777" w:rsidR="00DD2EA9" w:rsidRPr="00DA1B0F" w:rsidRDefault="00DD2EA9" w:rsidP="00DA1B0F">
            <w:pPr>
              <w:rPr>
                <w:sz w:val="21"/>
              </w:rPr>
            </w:pPr>
            <w:r w:rsidRPr="00DA1B0F">
              <w:rPr>
                <w:sz w:val="21"/>
              </w:rPr>
              <w:t>5049</w:t>
            </w:r>
          </w:p>
        </w:tc>
        <w:tc>
          <w:tcPr>
            <w:tcW w:w="1540" w:type="dxa"/>
            <w:tcBorders>
              <w:top w:val="nil"/>
              <w:left w:val="nil"/>
              <w:bottom w:val="nil"/>
              <w:right w:val="nil"/>
            </w:tcBorders>
            <w:tcMar>
              <w:top w:w="128" w:type="dxa"/>
              <w:left w:w="43" w:type="dxa"/>
              <w:bottom w:w="43" w:type="dxa"/>
              <w:right w:w="43" w:type="dxa"/>
            </w:tcMar>
          </w:tcPr>
          <w:p w14:paraId="415BE3C5" w14:textId="77777777" w:rsidR="00DD2EA9" w:rsidRPr="00DA1B0F" w:rsidRDefault="00DD2EA9" w:rsidP="00DA1B0F">
            <w:pPr>
              <w:rPr>
                <w:sz w:val="21"/>
              </w:rPr>
            </w:pPr>
            <w:r w:rsidRPr="00DA1B0F">
              <w:rPr>
                <w:sz w:val="21"/>
              </w:rPr>
              <w:t>Flatanger</w:t>
            </w:r>
          </w:p>
        </w:tc>
        <w:tc>
          <w:tcPr>
            <w:tcW w:w="860" w:type="dxa"/>
            <w:tcBorders>
              <w:top w:val="nil"/>
              <w:left w:val="nil"/>
              <w:bottom w:val="nil"/>
              <w:right w:val="nil"/>
            </w:tcBorders>
            <w:tcMar>
              <w:top w:w="128" w:type="dxa"/>
              <w:left w:w="43" w:type="dxa"/>
              <w:bottom w:w="43" w:type="dxa"/>
              <w:right w:w="43" w:type="dxa"/>
            </w:tcMar>
            <w:vAlign w:val="bottom"/>
          </w:tcPr>
          <w:p w14:paraId="7D3DC565" w14:textId="77777777" w:rsidR="00DD2EA9" w:rsidRPr="00DA1B0F" w:rsidRDefault="00DD2EA9" w:rsidP="00F57EAC">
            <w:pPr>
              <w:jc w:val="center"/>
              <w:rPr>
                <w:sz w:val="21"/>
              </w:rPr>
            </w:pPr>
            <w:r w:rsidRPr="00DA1B0F">
              <w:rPr>
                <w:sz w:val="21"/>
              </w:rPr>
              <w:t>-2,0</w:t>
            </w:r>
          </w:p>
        </w:tc>
        <w:tc>
          <w:tcPr>
            <w:tcW w:w="880" w:type="dxa"/>
            <w:tcBorders>
              <w:top w:val="nil"/>
              <w:left w:val="nil"/>
              <w:bottom w:val="nil"/>
              <w:right w:val="nil"/>
            </w:tcBorders>
            <w:tcMar>
              <w:top w:w="128" w:type="dxa"/>
              <w:left w:w="43" w:type="dxa"/>
              <w:bottom w:w="43" w:type="dxa"/>
              <w:right w:w="43" w:type="dxa"/>
            </w:tcMar>
            <w:vAlign w:val="bottom"/>
          </w:tcPr>
          <w:p w14:paraId="45CAA2CF" w14:textId="77777777" w:rsidR="00DD2EA9" w:rsidRPr="00DA1B0F" w:rsidRDefault="00DD2EA9" w:rsidP="00F57EAC">
            <w:pPr>
              <w:jc w:val="center"/>
              <w:rPr>
                <w:sz w:val="21"/>
              </w:rPr>
            </w:pPr>
            <w:r w:rsidRPr="00DA1B0F">
              <w:rPr>
                <w:sz w:val="21"/>
              </w:rPr>
              <w:t>37,1</w:t>
            </w:r>
          </w:p>
        </w:tc>
        <w:tc>
          <w:tcPr>
            <w:tcW w:w="1180" w:type="dxa"/>
            <w:tcBorders>
              <w:top w:val="nil"/>
              <w:left w:val="nil"/>
              <w:bottom w:val="nil"/>
              <w:right w:val="nil"/>
            </w:tcBorders>
            <w:tcMar>
              <w:top w:w="128" w:type="dxa"/>
              <w:left w:w="43" w:type="dxa"/>
              <w:bottom w:w="43" w:type="dxa"/>
              <w:right w:w="43" w:type="dxa"/>
            </w:tcMar>
            <w:vAlign w:val="bottom"/>
          </w:tcPr>
          <w:p w14:paraId="09D4C76E" w14:textId="77777777" w:rsidR="00DD2EA9" w:rsidRPr="00DA1B0F" w:rsidRDefault="00DD2EA9" w:rsidP="00F57EAC">
            <w:pPr>
              <w:jc w:val="center"/>
              <w:rPr>
                <w:sz w:val="21"/>
              </w:rPr>
            </w:pPr>
            <w:r w:rsidRPr="00DA1B0F">
              <w:rPr>
                <w:sz w:val="21"/>
              </w:rPr>
              <w:t>45,1</w:t>
            </w:r>
          </w:p>
        </w:tc>
        <w:tc>
          <w:tcPr>
            <w:tcW w:w="1440" w:type="dxa"/>
            <w:tcBorders>
              <w:top w:val="nil"/>
              <w:left w:val="nil"/>
              <w:bottom w:val="nil"/>
              <w:right w:val="nil"/>
            </w:tcBorders>
            <w:tcMar>
              <w:top w:w="128" w:type="dxa"/>
              <w:left w:w="43" w:type="dxa"/>
              <w:bottom w:w="43" w:type="dxa"/>
              <w:right w:w="43" w:type="dxa"/>
            </w:tcMar>
            <w:vAlign w:val="bottom"/>
          </w:tcPr>
          <w:p w14:paraId="42F36D79" w14:textId="77777777" w:rsidR="00DD2EA9" w:rsidRPr="00DA1B0F" w:rsidRDefault="00DD2EA9" w:rsidP="00F57EAC">
            <w:pPr>
              <w:jc w:val="center"/>
              <w:rPr>
                <w:sz w:val="21"/>
              </w:rPr>
            </w:pPr>
            <w:r w:rsidRPr="00DA1B0F">
              <w:rPr>
                <w:sz w:val="21"/>
              </w:rPr>
              <w:t>101,6</w:t>
            </w:r>
          </w:p>
        </w:tc>
        <w:tc>
          <w:tcPr>
            <w:tcW w:w="1880" w:type="dxa"/>
            <w:tcBorders>
              <w:top w:val="nil"/>
              <w:left w:val="nil"/>
              <w:bottom w:val="nil"/>
              <w:right w:val="nil"/>
            </w:tcBorders>
            <w:tcMar>
              <w:top w:w="128" w:type="dxa"/>
              <w:left w:w="43" w:type="dxa"/>
              <w:bottom w:w="43" w:type="dxa"/>
              <w:right w:w="43" w:type="dxa"/>
            </w:tcMar>
            <w:vAlign w:val="bottom"/>
          </w:tcPr>
          <w:p w14:paraId="0FBBA2BC"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2C5ECFBA" w14:textId="77777777" w:rsidR="00DD2EA9" w:rsidRPr="00DA1B0F" w:rsidRDefault="00DD2EA9" w:rsidP="00F57EAC">
            <w:pPr>
              <w:jc w:val="center"/>
              <w:rPr>
                <w:sz w:val="21"/>
              </w:rPr>
            </w:pPr>
            <w:r w:rsidRPr="00DA1B0F">
              <w:rPr>
                <w:sz w:val="21"/>
              </w:rPr>
              <w:t>28,4</w:t>
            </w:r>
          </w:p>
        </w:tc>
      </w:tr>
      <w:tr w:rsidR="004A055A" w:rsidRPr="00DA1B0F" w14:paraId="2F294DD9" w14:textId="77777777">
        <w:trPr>
          <w:trHeight w:val="380"/>
        </w:trPr>
        <w:tc>
          <w:tcPr>
            <w:tcW w:w="560" w:type="dxa"/>
            <w:tcBorders>
              <w:top w:val="nil"/>
              <w:left w:val="nil"/>
              <w:bottom w:val="nil"/>
              <w:right w:val="nil"/>
            </w:tcBorders>
            <w:tcMar>
              <w:top w:w="128" w:type="dxa"/>
              <w:left w:w="43" w:type="dxa"/>
              <w:bottom w:w="43" w:type="dxa"/>
              <w:right w:w="43" w:type="dxa"/>
            </w:tcMar>
          </w:tcPr>
          <w:p w14:paraId="4AACC94C" w14:textId="77777777" w:rsidR="00DD2EA9" w:rsidRPr="00DA1B0F" w:rsidRDefault="00DD2EA9" w:rsidP="00DA1B0F">
            <w:pPr>
              <w:rPr>
                <w:sz w:val="21"/>
              </w:rPr>
            </w:pPr>
            <w:r w:rsidRPr="00DA1B0F">
              <w:rPr>
                <w:sz w:val="21"/>
              </w:rPr>
              <w:t>5052</w:t>
            </w:r>
          </w:p>
        </w:tc>
        <w:tc>
          <w:tcPr>
            <w:tcW w:w="1540" w:type="dxa"/>
            <w:tcBorders>
              <w:top w:val="nil"/>
              <w:left w:val="nil"/>
              <w:bottom w:val="nil"/>
              <w:right w:val="nil"/>
            </w:tcBorders>
            <w:tcMar>
              <w:top w:w="128" w:type="dxa"/>
              <w:left w:w="43" w:type="dxa"/>
              <w:bottom w:w="43" w:type="dxa"/>
              <w:right w:w="43" w:type="dxa"/>
            </w:tcMar>
          </w:tcPr>
          <w:p w14:paraId="61B357E0" w14:textId="77777777" w:rsidR="00DD2EA9" w:rsidRPr="00DA1B0F" w:rsidRDefault="00DD2EA9" w:rsidP="00DA1B0F">
            <w:pPr>
              <w:rPr>
                <w:sz w:val="21"/>
              </w:rPr>
            </w:pPr>
            <w:r w:rsidRPr="00DA1B0F">
              <w:rPr>
                <w:sz w:val="21"/>
              </w:rPr>
              <w:t>Leka</w:t>
            </w:r>
          </w:p>
        </w:tc>
        <w:tc>
          <w:tcPr>
            <w:tcW w:w="860" w:type="dxa"/>
            <w:tcBorders>
              <w:top w:val="nil"/>
              <w:left w:val="nil"/>
              <w:bottom w:val="nil"/>
              <w:right w:val="nil"/>
            </w:tcBorders>
            <w:tcMar>
              <w:top w:w="128" w:type="dxa"/>
              <w:left w:w="43" w:type="dxa"/>
              <w:bottom w:w="43" w:type="dxa"/>
              <w:right w:w="43" w:type="dxa"/>
            </w:tcMar>
            <w:vAlign w:val="bottom"/>
          </w:tcPr>
          <w:p w14:paraId="383F2276" w14:textId="77777777" w:rsidR="00DD2EA9" w:rsidRPr="00DA1B0F" w:rsidRDefault="00DD2EA9" w:rsidP="00F57EAC">
            <w:pPr>
              <w:jc w:val="center"/>
              <w:rPr>
                <w:sz w:val="21"/>
              </w:rPr>
            </w:pPr>
            <w:r w:rsidRPr="00DA1B0F">
              <w:rPr>
                <w:sz w:val="21"/>
              </w:rPr>
              <w:t>14,3</w:t>
            </w:r>
          </w:p>
        </w:tc>
        <w:tc>
          <w:tcPr>
            <w:tcW w:w="880" w:type="dxa"/>
            <w:tcBorders>
              <w:top w:val="nil"/>
              <w:left w:val="nil"/>
              <w:bottom w:val="nil"/>
              <w:right w:val="nil"/>
            </w:tcBorders>
            <w:tcMar>
              <w:top w:w="128" w:type="dxa"/>
              <w:left w:w="43" w:type="dxa"/>
              <w:bottom w:w="43" w:type="dxa"/>
              <w:right w:w="43" w:type="dxa"/>
            </w:tcMar>
            <w:vAlign w:val="bottom"/>
          </w:tcPr>
          <w:p w14:paraId="6919ECE5" w14:textId="77777777" w:rsidR="00DD2EA9" w:rsidRPr="00DA1B0F" w:rsidRDefault="00DD2EA9" w:rsidP="00F57EAC">
            <w:pPr>
              <w:jc w:val="center"/>
              <w:rPr>
                <w:sz w:val="21"/>
              </w:rPr>
            </w:pPr>
            <w:r w:rsidRPr="00DA1B0F">
              <w:rPr>
                <w:sz w:val="21"/>
              </w:rPr>
              <w:t>24,2</w:t>
            </w:r>
          </w:p>
        </w:tc>
        <w:tc>
          <w:tcPr>
            <w:tcW w:w="1180" w:type="dxa"/>
            <w:tcBorders>
              <w:top w:val="nil"/>
              <w:left w:val="nil"/>
              <w:bottom w:val="nil"/>
              <w:right w:val="nil"/>
            </w:tcBorders>
            <w:tcMar>
              <w:top w:w="128" w:type="dxa"/>
              <w:left w:w="43" w:type="dxa"/>
              <w:bottom w:w="43" w:type="dxa"/>
              <w:right w:w="43" w:type="dxa"/>
            </w:tcMar>
            <w:vAlign w:val="bottom"/>
          </w:tcPr>
          <w:p w14:paraId="22A1F9D7" w14:textId="77777777" w:rsidR="00DD2EA9" w:rsidRPr="00DA1B0F" w:rsidRDefault="00DD2EA9" w:rsidP="00F57EAC">
            <w:pPr>
              <w:jc w:val="center"/>
              <w:rPr>
                <w:sz w:val="21"/>
              </w:rPr>
            </w:pPr>
            <w:r w:rsidRPr="00DA1B0F">
              <w:rPr>
                <w:sz w:val="21"/>
              </w:rPr>
              <w:t>27,4</w:t>
            </w:r>
          </w:p>
        </w:tc>
        <w:tc>
          <w:tcPr>
            <w:tcW w:w="1440" w:type="dxa"/>
            <w:tcBorders>
              <w:top w:val="nil"/>
              <w:left w:val="nil"/>
              <w:bottom w:val="nil"/>
              <w:right w:val="nil"/>
            </w:tcBorders>
            <w:tcMar>
              <w:top w:w="128" w:type="dxa"/>
              <w:left w:w="43" w:type="dxa"/>
              <w:bottom w:w="43" w:type="dxa"/>
              <w:right w:w="43" w:type="dxa"/>
            </w:tcMar>
            <w:vAlign w:val="bottom"/>
          </w:tcPr>
          <w:p w14:paraId="3AFA6F1E" w14:textId="77777777" w:rsidR="00DD2EA9" w:rsidRPr="00DA1B0F" w:rsidRDefault="00DD2EA9" w:rsidP="00F57EAC">
            <w:pPr>
              <w:jc w:val="center"/>
              <w:rPr>
                <w:sz w:val="21"/>
              </w:rPr>
            </w:pPr>
            <w:r w:rsidRPr="00DA1B0F">
              <w:rPr>
                <w:sz w:val="21"/>
              </w:rPr>
              <w:t>76,5</w:t>
            </w:r>
          </w:p>
        </w:tc>
        <w:tc>
          <w:tcPr>
            <w:tcW w:w="1880" w:type="dxa"/>
            <w:tcBorders>
              <w:top w:val="nil"/>
              <w:left w:val="nil"/>
              <w:bottom w:val="nil"/>
              <w:right w:val="nil"/>
            </w:tcBorders>
            <w:tcMar>
              <w:top w:w="128" w:type="dxa"/>
              <w:left w:w="43" w:type="dxa"/>
              <w:bottom w:w="43" w:type="dxa"/>
              <w:right w:w="43" w:type="dxa"/>
            </w:tcMar>
            <w:vAlign w:val="bottom"/>
          </w:tcPr>
          <w:p w14:paraId="3485ACB6"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073FA1A8" w14:textId="77777777" w:rsidR="00DD2EA9" w:rsidRPr="00DA1B0F" w:rsidRDefault="00DD2EA9" w:rsidP="00F57EAC">
            <w:pPr>
              <w:jc w:val="center"/>
              <w:rPr>
                <w:sz w:val="21"/>
              </w:rPr>
            </w:pPr>
            <w:r w:rsidRPr="00DA1B0F">
              <w:rPr>
                <w:sz w:val="21"/>
              </w:rPr>
              <w:t>27,1</w:t>
            </w:r>
          </w:p>
        </w:tc>
      </w:tr>
      <w:tr w:rsidR="004A055A" w:rsidRPr="00DA1B0F" w14:paraId="19C68DFF" w14:textId="77777777">
        <w:trPr>
          <w:trHeight w:val="380"/>
        </w:trPr>
        <w:tc>
          <w:tcPr>
            <w:tcW w:w="560" w:type="dxa"/>
            <w:tcBorders>
              <w:top w:val="nil"/>
              <w:left w:val="nil"/>
              <w:bottom w:val="nil"/>
              <w:right w:val="nil"/>
            </w:tcBorders>
            <w:tcMar>
              <w:top w:w="128" w:type="dxa"/>
              <w:left w:w="43" w:type="dxa"/>
              <w:bottom w:w="43" w:type="dxa"/>
              <w:right w:w="43" w:type="dxa"/>
            </w:tcMar>
          </w:tcPr>
          <w:p w14:paraId="5E9C50ED" w14:textId="77777777" w:rsidR="00DD2EA9" w:rsidRPr="00DA1B0F" w:rsidRDefault="00DD2EA9" w:rsidP="00DA1B0F">
            <w:pPr>
              <w:rPr>
                <w:sz w:val="21"/>
              </w:rPr>
            </w:pPr>
            <w:r w:rsidRPr="00DA1B0F">
              <w:rPr>
                <w:sz w:val="21"/>
              </w:rPr>
              <w:t>5053</w:t>
            </w:r>
          </w:p>
        </w:tc>
        <w:tc>
          <w:tcPr>
            <w:tcW w:w="1540" w:type="dxa"/>
            <w:tcBorders>
              <w:top w:val="nil"/>
              <w:left w:val="nil"/>
              <w:bottom w:val="nil"/>
              <w:right w:val="nil"/>
            </w:tcBorders>
            <w:tcMar>
              <w:top w:w="128" w:type="dxa"/>
              <w:left w:w="43" w:type="dxa"/>
              <w:bottom w:w="43" w:type="dxa"/>
              <w:right w:w="43" w:type="dxa"/>
            </w:tcMar>
          </w:tcPr>
          <w:p w14:paraId="2DD97ECC" w14:textId="77777777" w:rsidR="00DD2EA9" w:rsidRPr="00DA1B0F" w:rsidRDefault="00DD2EA9" w:rsidP="00DA1B0F">
            <w:pPr>
              <w:rPr>
                <w:sz w:val="21"/>
              </w:rPr>
            </w:pPr>
            <w:r w:rsidRPr="00DA1B0F">
              <w:rPr>
                <w:sz w:val="21"/>
              </w:rPr>
              <w:t>Inderøy</w:t>
            </w:r>
          </w:p>
        </w:tc>
        <w:tc>
          <w:tcPr>
            <w:tcW w:w="860" w:type="dxa"/>
            <w:tcBorders>
              <w:top w:val="nil"/>
              <w:left w:val="nil"/>
              <w:bottom w:val="nil"/>
              <w:right w:val="nil"/>
            </w:tcBorders>
            <w:tcMar>
              <w:top w:w="128" w:type="dxa"/>
              <w:left w:w="43" w:type="dxa"/>
              <w:bottom w:w="43" w:type="dxa"/>
              <w:right w:w="43" w:type="dxa"/>
            </w:tcMar>
            <w:vAlign w:val="bottom"/>
          </w:tcPr>
          <w:p w14:paraId="0BE224C4" w14:textId="77777777" w:rsidR="00DD2EA9" w:rsidRPr="00DA1B0F" w:rsidRDefault="00DD2EA9" w:rsidP="00F57EAC">
            <w:pPr>
              <w:jc w:val="center"/>
              <w:rPr>
                <w:sz w:val="21"/>
              </w:rPr>
            </w:pPr>
            <w:r w:rsidRPr="00DA1B0F">
              <w:rPr>
                <w:sz w:val="21"/>
              </w:rPr>
              <w:t>1,3</w:t>
            </w:r>
          </w:p>
        </w:tc>
        <w:tc>
          <w:tcPr>
            <w:tcW w:w="880" w:type="dxa"/>
            <w:tcBorders>
              <w:top w:val="nil"/>
              <w:left w:val="nil"/>
              <w:bottom w:val="nil"/>
              <w:right w:val="nil"/>
            </w:tcBorders>
            <w:tcMar>
              <w:top w:w="128" w:type="dxa"/>
              <w:left w:w="43" w:type="dxa"/>
              <w:bottom w:w="43" w:type="dxa"/>
              <w:right w:w="43" w:type="dxa"/>
            </w:tcMar>
            <w:vAlign w:val="bottom"/>
          </w:tcPr>
          <w:p w14:paraId="7DA91FB5" w14:textId="77777777" w:rsidR="00DD2EA9" w:rsidRPr="00DA1B0F" w:rsidRDefault="00DD2EA9" w:rsidP="00F57EAC">
            <w:pPr>
              <w:jc w:val="center"/>
              <w:rPr>
                <w:sz w:val="21"/>
              </w:rPr>
            </w:pPr>
            <w:r w:rsidRPr="00DA1B0F">
              <w:rPr>
                <w:sz w:val="21"/>
              </w:rPr>
              <w:t>10,7</w:t>
            </w:r>
          </w:p>
        </w:tc>
        <w:tc>
          <w:tcPr>
            <w:tcW w:w="1180" w:type="dxa"/>
            <w:tcBorders>
              <w:top w:val="nil"/>
              <w:left w:val="nil"/>
              <w:bottom w:val="nil"/>
              <w:right w:val="nil"/>
            </w:tcBorders>
            <w:tcMar>
              <w:top w:w="128" w:type="dxa"/>
              <w:left w:w="43" w:type="dxa"/>
              <w:bottom w:w="43" w:type="dxa"/>
              <w:right w:w="43" w:type="dxa"/>
            </w:tcMar>
            <w:vAlign w:val="bottom"/>
          </w:tcPr>
          <w:p w14:paraId="5C325EE9" w14:textId="77777777" w:rsidR="00DD2EA9" w:rsidRPr="00DA1B0F" w:rsidRDefault="00DD2EA9" w:rsidP="00F57EAC">
            <w:pPr>
              <w:jc w:val="center"/>
              <w:rPr>
                <w:sz w:val="21"/>
              </w:rPr>
            </w:pPr>
            <w:r w:rsidRPr="00DA1B0F">
              <w:rPr>
                <w:sz w:val="21"/>
              </w:rPr>
              <w:t>19,0</w:t>
            </w:r>
          </w:p>
        </w:tc>
        <w:tc>
          <w:tcPr>
            <w:tcW w:w="1440" w:type="dxa"/>
            <w:tcBorders>
              <w:top w:val="nil"/>
              <w:left w:val="nil"/>
              <w:bottom w:val="nil"/>
              <w:right w:val="nil"/>
            </w:tcBorders>
            <w:tcMar>
              <w:top w:w="128" w:type="dxa"/>
              <w:left w:w="43" w:type="dxa"/>
              <w:bottom w:w="43" w:type="dxa"/>
              <w:right w:w="43" w:type="dxa"/>
            </w:tcMar>
            <w:vAlign w:val="bottom"/>
          </w:tcPr>
          <w:p w14:paraId="136FE9BD" w14:textId="77777777" w:rsidR="00DD2EA9" w:rsidRPr="00DA1B0F" w:rsidRDefault="00DD2EA9" w:rsidP="00F57EAC">
            <w:pPr>
              <w:jc w:val="center"/>
              <w:rPr>
                <w:sz w:val="21"/>
              </w:rPr>
            </w:pPr>
            <w:r w:rsidRPr="00DA1B0F">
              <w:rPr>
                <w:sz w:val="21"/>
              </w:rPr>
              <w:t>128,2</w:t>
            </w:r>
          </w:p>
        </w:tc>
        <w:tc>
          <w:tcPr>
            <w:tcW w:w="1880" w:type="dxa"/>
            <w:tcBorders>
              <w:top w:val="nil"/>
              <w:left w:val="nil"/>
              <w:bottom w:val="nil"/>
              <w:right w:val="nil"/>
            </w:tcBorders>
            <w:tcMar>
              <w:top w:w="128" w:type="dxa"/>
              <w:left w:w="43" w:type="dxa"/>
              <w:bottom w:w="43" w:type="dxa"/>
              <w:right w:w="43" w:type="dxa"/>
            </w:tcMar>
            <w:vAlign w:val="bottom"/>
          </w:tcPr>
          <w:p w14:paraId="4766AA03"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48951154" w14:textId="77777777" w:rsidR="00DD2EA9" w:rsidRPr="00DA1B0F" w:rsidRDefault="00DD2EA9" w:rsidP="00F57EAC">
            <w:pPr>
              <w:jc w:val="center"/>
              <w:rPr>
                <w:sz w:val="21"/>
              </w:rPr>
            </w:pPr>
            <w:r w:rsidRPr="00DA1B0F">
              <w:rPr>
                <w:sz w:val="21"/>
              </w:rPr>
              <w:t>69,9</w:t>
            </w:r>
          </w:p>
        </w:tc>
      </w:tr>
      <w:tr w:rsidR="004A055A" w:rsidRPr="00DA1B0F" w14:paraId="04AD74A7" w14:textId="77777777">
        <w:trPr>
          <w:trHeight w:val="380"/>
        </w:trPr>
        <w:tc>
          <w:tcPr>
            <w:tcW w:w="560" w:type="dxa"/>
            <w:tcBorders>
              <w:top w:val="nil"/>
              <w:left w:val="nil"/>
              <w:bottom w:val="nil"/>
              <w:right w:val="nil"/>
            </w:tcBorders>
            <w:tcMar>
              <w:top w:w="128" w:type="dxa"/>
              <w:left w:w="43" w:type="dxa"/>
              <w:bottom w:w="43" w:type="dxa"/>
              <w:right w:w="43" w:type="dxa"/>
            </w:tcMar>
          </w:tcPr>
          <w:p w14:paraId="7142383D" w14:textId="77777777" w:rsidR="00DD2EA9" w:rsidRPr="00DA1B0F" w:rsidRDefault="00DD2EA9" w:rsidP="00DA1B0F">
            <w:pPr>
              <w:rPr>
                <w:sz w:val="21"/>
              </w:rPr>
            </w:pPr>
            <w:r w:rsidRPr="00DA1B0F">
              <w:rPr>
                <w:sz w:val="21"/>
              </w:rPr>
              <w:t>5054</w:t>
            </w:r>
          </w:p>
        </w:tc>
        <w:tc>
          <w:tcPr>
            <w:tcW w:w="1540" w:type="dxa"/>
            <w:tcBorders>
              <w:top w:val="nil"/>
              <w:left w:val="nil"/>
              <w:bottom w:val="nil"/>
              <w:right w:val="nil"/>
            </w:tcBorders>
            <w:tcMar>
              <w:top w:w="128" w:type="dxa"/>
              <w:left w:w="43" w:type="dxa"/>
              <w:bottom w:w="43" w:type="dxa"/>
              <w:right w:w="43" w:type="dxa"/>
            </w:tcMar>
          </w:tcPr>
          <w:p w14:paraId="14747CBD" w14:textId="77777777" w:rsidR="00DD2EA9" w:rsidRPr="00DA1B0F" w:rsidRDefault="00DD2EA9" w:rsidP="00DA1B0F">
            <w:pPr>
              <w:rPr>
                <w:sz w:val="21"/>
              </w:rPr>
            </w:pPr>
            <w:r w:rsidRPr="00DA1B0F">
              <w:rPr>
                <w:sz w:val="21"/>
              </w:rPr>
              <w:t>Indre Fosen</w:t>
            </w:r>
          </w:p>
        </w:tc>
        <w:tc>
          <w:tcPr>
            <w:tcW w:w="860" w:type="dxa"/>
            <w:tcBorders>
              <w:top w:val="nil"/>
              <w:left w:val="nil"/>
              <w:bottom w:val="nil"/>
              <w:right w:val="nil"/>
            </w:tcBorders>
            <w:tcMar>
              <w:top w:w="128" w:type="dxa"/>
              <w:left w:w="43" w:type="dxa"/>
              <w:bottom w:w="43" w:type="dxa"/>
              <w:right w:w="43" w:type="dxa"/>
            </w:tcMar>
            <w:vAlign w:val="bottom"/>
          </w:tcPr>
          <w:p w14:paraId="53E22CCF" w14:textId="77777777" w:rsidR="00DD2EA9" w:rsidRPr="00DA1B0F" w:rsidRDefault="00DD2EA9" w:rsidP="00F57EAC">
            <w:pPr>
              <w:jc w:val="center"/>
              <w:rPr>
                <w:sz w:val="21"/>
              </w:rPr>
            </w:pPr>
            <w:r w:rsidRPr="00DA1B0F">
              <w:rPr>
                <w:sz w:val="21"/>
              </w:rPr>
              <w:t>3,6</w:t>
            </w:r>
          </w:p>
        </w:tc>
        <w:tc>
          <w:tcPr>
            <w:tcW w:w="880" w:type="dxa"/>
            <w:tcBorders>
              <w:top w:val="nil"/>
              <w:left w:val="nil"/>
              <w:bottom w:val="nil"/>
              <w:right w:val="nil"/>
            </w:tcBorders>
            <w:tcMar>
              <w:top w:w="128" w:type="dxa"/>
              <w:left w:w="43" w:type="dxa"/>
              <w:bottom w:w="43" w:type="dxa"/>
              <w:right w:w="43" w:type="dxa"/>
            </w:tcMar>
            <w:vAlign w:val="bottom"/>
          </w:tcPr>
          <w:p w14:paraId="26DDEC59" w14:textId="77777777" w:rsidR="00DD2EA9" w:rsidRPr="00DA1B0F" w:rsidRDefault="00DD2EA9" w:rsidP="00F57EAC">
            <w:pPr>
              <w:jc w:val="center"/>
              <w:rPr>
                <w:sz w:val="21"/>
              </w:rPr>
            </w:pPr>
            <w:r w:rsidRPr="00DA1B0F">
              <w:rPr>
                <w:sz w:val="21"/>
              </w:rPr>
              <w:t>0,3</w:t>
            </w:r>
          </w:p>
        </w:tc>
        <w:tc>
          <w:tcPr>
            <w:tcW w:w="1180" w:type="dxa"/>
            <w:tcBorders>
              <w:top w:val="nil"/>
              <w:left w:val="nil"/>
              <w:bottom w:val="nil"/>
              <w:right w:val="nil"/>
            </w:tcBorders>
            <w:tcMar>
              <w:top w:w="128" w:type="dxa"/>
              <w:left w:w="43" w:type="dxa"/>
              <w:bottom w:w="43" w:type="dxa"/>
              <w:right w:w="43" w:type="dxa"/>
            </w:tcMar>
            <w:vAlign w:val="bottom"/>
          </w:tcPr>
          <w:p w14:paraId="2AC0E26F" w14:textId="77777777" w:rsidR="00DD2EA9" w:rsidRPr="00DA1B0F" w:rsidRDefault="00DD2EA9" w:rsidP="00F57EAC">
            <w:pPr>
              <w:jc w:val="center"/>
              <w:rPr>
                <w:sz w:val="21"/>
              </w:rPr>
            </w:pPr>
            <w:r w:rsidRPr="00DA1B0F">
              <w:rPr>
                <w:sz w:val="21"/>
              </w:rPr>
              <w:t>15,6</w:t>
            </w:r>
          </w:p>
        </w:tc>
        <w:tc>
          <w:tcPr>
            <w:tcW w:w="1440" w:type="dxa"/>
            <w:tcBorders>
              <w:top w:val="nil"/>
              <w:left w:val="nil"/>
              <w:bottom w:val="nil"/>
              <w:right w:val="nil"/>
            </w:tcBorders>
            <w:tcMar>
              <w:top w:w="128" w:type="dxa"/>
              <w:left w:w="43" w:type="dxa"/>
              <w:bottom w:w="43" w:type="dxa"/>
              <w:right w:w="43" w:type="dxa"/>
            </w:tcMar>
            <w:vAlign w:val="bottom"/>
          </w:tcPr>
          <w:p w14:paraId="44BB7678" w14:textId="77777777" w:rsidR="00DD2EA9" w:rsidRPr="00DA1B0F" w:rsidRDefault="00DD2EA9" w:rsidP="00F57EAC">
            <w:pPr>
              <w:jc w:val="center"/>
              <w:rPr>
                <w:sz w:val="21"/>
              </w:rPr>
            </w:pPr>
            <w:r w:rsidRPr="00DA1B0F">
              <w:rPr>
                <w:sz w:val="21"/>
              </w:rPr>
              <w:t>138,6</w:t>
            </w:r>
          </w:p>
        </w:tc>
        <w:tc>
          <w:tcPr>
            <w:tcW w:w="1880" w:type="dxa"/>
            <w:tcBorders>
              <w:top w:val="nil"/>
              <w:left w:val="nil"/>
              <w:bottom w:val="nil"/>
              <w:right w:val="nil"/>
            </w:tcBorders>
            <w:tcMar>
              <w:top w:w="128" w:type="dxa"/>
              <w:left w:w="43" w:type="dxa"/>
              <w:bottom w:w="43" w:type="dxa"/>
              <w:right w:w="43" w:type="dxa"/>
            </w:tcMar>
            <w:vAlign w:val="bottom"/>
          </w:tcPr>
          <w:p w14:paraId="66BCB1A2"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6FF77E19" w14:textId="77777777" w:rsidR="00DD2EA9" w:rsidRPr="00DA1B0F" w:rsidRDefault="00DD2EA9" w:rsidP="00F57EAC">
            <w:pPr>
              <w:jc w:val="center"/>
              <w:rPr>
                <w:sz w:val="21"/>
              </w:rPr>
            </w:pPr>
            <w:r w:rsidRPr="00DA1B0F">
              <w:rPr>
                <w:sz w:val="21"/>
              </w:rPr>
              <w:t>.</w:t>
            </w:r>
          </w:p>
        </w:tc>
      </w:tr>
      <w:tr w:rsidR="004A055A" w:rsidRPr="00DA1B0F" w14:paraId="6FA05593" w14:textId="77777777">
        <w:trPr>
          <w:trHeight w:val="380"/>
        </w:trPr>
        <w:tc>
          <w:tcPr>
            <w:tcW w:w="560" w:type="dxa"/>
            <w:tcBorders>
              <w:top w:val="nil"/>
              <w:left w:val="nil"/>
              <w:bottom w:val="nil"/>
              <w:right w:val="nil"/>
            </w:tcBorders>
            <w:tcMar>
              <w:top w:w="128" w:type="dxa"/>
              <w:left w:w="43" w:type="dxa"/>
              <w:bottom w:w="43" w:type="dxa"/>
              <w:right w:w="43" w:type="dxa"/>
            </w:tcMar>
          </w:tcPr>
          <w:p w14:paraId="0D60EFFB" w14:textId="77777777" w:rsidR="00DD2EA9" w:rsidRPr="00DA1B0F" w:rsidRDefault="00DD2EA9" w:rsidP="00DA1B0F">
            <w:pPr>
              <w:rPr>
                <w:sz w:val="21"/>
              </w:rPr>
            </w:pPr>
            <w:r w:rsidRPr="00DA1B0F">
              <w:rPr>
                <w:sz w:val="21"/>
              </w:rPr>
              <w:t>5055</w:t>
            </w:r>
          </w:p>
        </w:tc>
        <w:tc>
          <w:tcPr>
            <w:tcW w:w="1540" w:type="dxa"/>
            <w:tcBorders>
              <w:top w:val="nil"/>
              <w:left w:val="nil"/>
              <w:bottom w:val="nil"/>
              <w:right w:val="nil"/>
            </w:tcBorders>
            <w:tcMar>
              <w:top w:w="128" w:type="dxa"/>
              <w:left w:w="43" w:type="dxa"/>
              <w:bottom w:w="43" w:type="dxa"/>
              <w:right w:w="43" w:type="dxa"/>
            </w:tcMar>
          </w:tcPr>
          <w:p w14:paraId="5AE32455" w14:textId="77777777" w:rsidR="00DD2EA9" w:rsidRPr="00DA1B0F" w:rsidRDefault="00DD2EA9" w:rsidP="00DA1B0F">
            <w:pPr>
              <w:rPr>
                <w:sz w:val="21"/>
              </w:rPr>
            </w:pPr>
            <w:r w:rsidRPr="00DA1B0F">
              <w:rPr>
                <w:sz w:val="21"/>
              </w:rPr>
              <w:t>Heim</w:t>
            </w:r>
          </w:p>
        </w:tc>
        <w:tc>
          <w:tcPr>
            <w:tcW w:w="860" w:type="dxa"/>
            <w:tcBorders>
              <w:top w:val="nil"/>
              <w:left w:val="nil"/>
              <w:bottom w:val="nil"/>
              <w:right w:val="nil"/>
            </w:tcBorders>
            <w:tcMar>
              <w:top w:w="128" w:type="dxa"/>
              <w:left w:w="43" w:type="dxa"/>
              <w:bottom w:w="43" w:type="dxa"/>
              <w:right w:w="43" w:type="dxa"/>
            </w:tcMar>
            <w:vAlign w:val="bottom"/>
          </w:tcPr>
          <w:p w14:paraId="56F5BAE7" w14:textId="77777777" w:rsidR="00DD2EA9" w:rsidRPr="00DA1B0F" w:rsidRDefault="00DD2EA9" w:rsidP="00F57EAC">
            <w:pPr>
              <w:jc w:val="center"/>
              <w:rPr>
                <w:sz w:val="21"/>
              </w:rPr>
            </w:pPr>
            <w:r w:rsidRPr="00DA1B0F">
              <w:rPr>
                <w:sz w:val="21"/>
              </w:rPr>
              <w:t>-0,1</w:t>
            </w:r>
          </w:p>
        </w:tc>
        <w:tc>
          <w:tcPr>
            <w:tcW w:w="880" w:type="dxa"/>
            <w:tcBorders>
              <w:top w:val="nil"/>
              <w:left w:val="nil"/>
              <w:bottom w:val="nil"/>
              <w:right w:val="nil"/>
            </w:tcBorders>
            <w:tcMar>
              <w:top w:w="128" w:type="dxa"/>
              <w:left w:w="43" w:type="dxa"/>
              <w:bottom w:w="43" w:type="dxa"/>
              <w:right w:w="43" w:type="dxa"/>
            </w:tcMar>
            <w:vAlign w:val="bottom"/>
          </w:tcPr>
          <w:p w14:paraId="2C100A95" w14:textId="77777777" w:rsidR="00DD2EA9" w:rsidRPr="00DA1B0F" w:rsidRDefault="00DD2EA9" w:rsidP="00F57EAC">
            <w:pPr>
              <w:jc w:val="center"/>
              <w:rPr>
                <w:sz w:val="21"/>
              </w:rPr>
            </w:pPr>
            <w:r w:rsidRPr="00DA1B0F">
              <w:rPr>
                <w:sz w:val="21"/>
              </w:rPr>
              <w:t>10,9</w:t>
            </w:r>
          </w:p>
        </w:tc>
        <w:tc>
          <w:tcPr>
            <w:tcW w:w="1180" w:type="dxa"/>
            <w:tcBorders>
              <w:top w:val="nil"/>
              <w:left w:val="nil"/>
              <w:bottom w:val="nil"/>
              <w:right w:val="nil"/>
            </w:tcBorders>
            <w:tcMar>
              <w:top w:w="128" w:type="dxa"/>
              <w:left w:w="43" w:type="dxa"/>
              <w:bottom w:w="43" w:type="dxa"/>
              <w:right w:w="43" w:type="dxa"/>
            </w:tcMar>
            <w:vAlign w:val="bottom"/>
          </w:tcPr>
          <w:p w14:paraId="7E72C7B9" w14:textId="77777777" w:rsidR="00DD2EA9" w:rsidRPr="00DA1B0F" w:rsidRDefault="00DD2EA9" w:rsidP="00F57EAC">
            <w:pPr>
              <w:jc w:val="center"/>
              <w:rPr>
                <w:sz w:val="21"/>
              </w:rPr>
            </w:pPr>
            <w:r w:rsidRPr="00DA1B0F">
              <w:rPr>
                <w:sz w:val="21"/>
              </w:rPr>
              <w:t>11,4</w:t>
            </w:r>
          </w:p>
        </w:tc>
        <w:tc>
          <w:tcPr>
            <w:tcW w:w="1440" w:type="dxa"/>
            <w:tcBorders>
              <w:top w:val="nil"/>
              <w:left w:val="nil"/>
              <w:bottom w:val="nil"/>
              <w:right w:val="nil"/>
            </w:tcBorders>
            <w:tcMar>
              <w:top w:w="128" w:type="dxa"/>
              <w:left w:w="43" w:type="dxa"/>
              <w:bottom w:w="43" w:type="dxa"/>
              <w:right w:w="43" w:type="dxa"/>
            </w:tcMar>
            <w:vAlign w:val="bottom"/>
          </w:tcPr>
          <w:p w14:paraId="1464FCFF" w14:textId="77777777" w:rsidR="00DD2EA9" w:rsidRPr="00DA1B0F" w:rsidRDefault="00DD2EA9" w:rsidP="00F57EAC">
            <w:pPr>
              <w:jc w:val="center"/>
              <w:rPr>
                <w:sz w:val="21"/>
              </w:rPr>
            </w:pPr>
            <w:r w:rsidRPr="00DA1B0F">
              <w:rPr>
                <w:sz w:val="21"/>
              </w:rPr>
              <w:t>111,1</w:t>
            </w:r>
          </w:p>
        </w:tc>
        <w:tc>
          <w:tcPr>
            <w:tcW w:w="1880" w:type="dxa"/>
            <w:tcBorders>
              <w:top w:val="nil"/>
              <w:left w:val="nil"/>
              <w:bottom w:val="nil"/>
              <w:right w:val="nil"/>
            </w:tcBorders>
            <w:tcMar>
              <w:top w:w="128" w:type="dxa"/>
              <w:left w:w="43" w:type="dxa"/>
              <w:bottom w:w="43" w:type="dxa"/>
              <w:right w:w="43" w:type="dxa"/>
            </w:tcMar>
            <w:vAlign w:val="bottom"/>
          </w:tcPr>
          <w:p w14:paraId="014A6EA0"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F829524" w14:textId="77777777" w:rsidR="00DD2EA9" w:rsidRPr="00DA1B0F" w:rsidRDefault="00DD2EA9" w:rsidP="00F57EAC">
            <w:pPr>
              <w:jc w:val="center"/>
              <w:rPr>
                <w:sz w:val="21"/>
              </w:rPr>
            </w:pPr>
            <w:r w:rsidRPr="00DA1B0F">
              <w:rPr>
                <w:sz w:val="21"/>
              </w:rPr>
              <w:t>66,4</w:t>
            </w:r>
          </w:p>
        </w:tc>
      </w:tr>
      <w:tr w:rsidR="004A055A" w:rsidRPr="00DA1B0F" w14:paraId="728DD965" w14:textId="77777777">
        <w:trPr>
          <w:trHeight w:val="380"/>
        </w:trPr>
        <w:tc>
          <w:tcPr>
            <w:tcW w:w="560" w:type="dxa"/>
            <w:tcBorders>
              <w:top w:val="nil"/>
              <w:left w:val="nil"/>
              <w:bottom w:val="nil"/>
              <w:right w:val="nil"/>
            </w:tcBorders>
            <w:tcMar>
              <w:top w:w="128" w:type="dxa"/>
              <w:left w:w="43" w:type="dxa"/>
              <w:bottom w:w="43" w:type="dxa"/>
              <w:right w:w="43" w:type="dxa"/>
            </w:tcMar>
          </w:tcPr>
          <w:p w14:paraId="74FFE963" w14:textId="77777777" w:rsidR="00DD2EA9" w:rsidRPr="00DA1B0F" w:rsidRDefault="00DD2EA9" w:rsidP="00DA1B0F">
            <w:pPr>
              <w:rPr>
                <w:sz w:val="21"/>
              </w:rPr>
            </w:pPr>
            <w:r w:rsidRPr="00DA1B0F">
              <w:rPr>
                <w:sz w:val="21"/>
              </w:rPr>
              <w:t>5056</w:t>
            </w:r>
          </w:p>
        </w:tc>
        <w:tc>
          <w:tcPr>
            <w:tcW w:w="1540" w:type="dxa"/>
            <w:tcBorders>
              <w:top w:val="nil"/>
              <w:left w:val="nil"/>
              <w:bottom w:val="nil"/>
              <w:right w:val="nil"/>
            </w:tcBorders>
            <w:tcMar>
              <w:top w:w="128" w:type="dxa"/>
              <w:left w:w="43" w:type="dxa"/>
              <w:bottom w:w="43" w:type="dxa"/>
              <w:right w:w="43" w:type="dxa"/>
            </w:tcMar>
          </w:tcPr>
          <w:p w14:paraId="18A982AA" w14:textId="77777777" w:rsidR="00DD2EA9" w:rsidRPr="00DA1B0F" w:rsidRDefault="00DD2EA9" w:rsidP="00DA1B0F">
            <w:pPr>
              <w:rPr>
                <w:sz w:val="21"/>
              </w:rPr>
            </w:pPr>
            <w:r w:rsidRPr="00DA1B0F">
              <w:rPr>
                <w:sz w:val="21"/>
              </w:rPr>
              <w:t>Hitra</w:t>
            </w:r>
          </w:p>
        </w:tc>
        <w:tc>
          <w:tcPr>
            <w:tcW w:w="860" w:type="dxa"/>
            <w:tcBorders>
              <w:top w:val="nil"/>
              <w:left w:val="nil"/>
              <w:bottom w:val="nil"/>
              <w:right w:val="nil"/>
            </w:tcBorders>
            <w:tcMar>
              <w:top w:w="128" w:type="dxa"/>
              <w:left w:w="43" w:type="dxa"/>
              <w:bottom w:w="43" w:type="dxa"/>
              <w:right w:w="43" w:type="dxa"/>
            </w:tcMar>
            <w:vAlign w:val="bottom"/>
          </w:tcPr>
          <w:p w14:paraId="3A066570" w14:textId="77777777" w:rsidR="00DD2EA9" w:rsidRPr="00DA1B0F" w:rsidRDefault="00DD2EA9" w:rsidP="00F57EAC">
            <w:pPr>
              <w:jc w:val="center"/>
              <w:rPr>
                <w:sz w:val="21"/>
              </w:rPr>
            </w:pPr>
            <w:r w:rsidRPr="00DA1B0F">
              <w:rPr>
                <w:sz w:val="21"/>
              </w:rPr>
              <w:t>-9,0</w:t>
            </w:r>
          </w:p>
        </w:tc>
        <w:tc>
          <w:tcPr>
            <w:tcW w:w="880" w:type="dxa"/>
            <w:tcBorders>
              <w:top w:val="nil"/>
              <w:left w:val="nil"/>
              <w:bottom w:val="nil"/>
              <w:right w:val="nil"/>
            </w:tcBorders>
            <w:tcMar>
              <w:top w:w="128" w:type="dxa"/>
              <w:left w:w="43" w:type="dxa"/>
              <w:bottom w:w="43" w:type="dxa"/>
              <w:right w:w="43" w:type="dxa"/>
            </w:tcMar>
            <w:vAlign w:val="bottom"/>
          </w:tcPr>
          <w:p w14:paraId="226E3D93" w14:textId="77777777" w:rsidR="00DD2EA9" w:rsidRPr="00DA1B0F" w:rsidRDefault="00DD2EA9" w:rsidP="00F57EAC">
            <w:pPr>
              <w:jc w:val="center"/>
              <w:rPr>
                <w:sz w:val="21"/>
              </w:rPr>
            </w:pPr>
            <w:r w:rsidRPr="00DA1B0F">
              <w:rPr>
                <w:sz w:val="21"/>
              </w:rPr>
              <w:t>8,7</w:t>
            </w:r>
          </w:p>
        </w:tc>
        <w:tc>
          <w:tcPr>
            <w:tcW w:w="1180" w:type="dxa"/>
            <w:tcBorders>
              <w:top w:val="nil"/>
              <w:left w:val="nil"/>
              <w:bottom w:val="nil"/>
              <w:right w:val="nil"/>
            </w:tcBorders>
            <w:tcMar>
              <w:top w:w="128" w:type="dxa"/>
              <w:left w:w="43" w:type="dxa"/>
              <w:bottom w:w="43" w:type="dxa"/>
              <w:right w:w="43" w:type="dxa"/>
            </w:tcMar>
            <w:vAlign w:val="bottom"/>
          </w:tcPr>
          <w:p w14:paraId="7A3CF99B" w14:textId="77777777" w:rsidR="00DD2EA9" w:rsidRPr="00DA1B0F" w:rsidRDefault="00DD2EA9" w:rsidP="00F57EAC">
            <w:pPr>
              <w:jc w:val="center"/>
              <w:rPr>
                <w:sz w:val="21"/>
              </w:rPr>
            </w:pPr>
            <w:r w:rsidRPr="00DA1B0F">
              <w:rPr>
                <w:sz w:val="21"/>
              </w:rPr>
              <w:t>24,7</w:t>
            </w:r>
          </w:p>
        </w:tc>
        <w:tc>
          <w:tcPr>
            <w:tcW w:w="1440" w:type="dxa"/>
            <w:tcBorders>
              <w:top w:val="nil"/>
              <w:left w:val="nil"/>
              <w:bottom w:val="nil"/>
              <w:right w:val="nil"/>
            </w:tcBorders>
            <w:tcMar>
              <w:top w:w="128" w:type="dxa"/>
              <w:left w:w="43" w:type="dxa"/>
              <w:bottom w:w="43" w:type="dxa"/>
              <w:right w:w="43" w:type="dxa"/>
            </w:tcMar>
            <w:vAlign w:val="bottom"/>
          </w:tcPr>
          <w:p w14:paraId="10409AE9" w14:textId="77777777" w:rsidR="00DD2EA9" w:rsidRPr="00DA1B0F" w:rsidRDefault="00DD2EA9" w:rsidP="00F57EAC">
            <w:pPr>
              <w:jc w:val="center"/>
              <w:rPr>
                <w:sz w:val="21"/>
              </w:rPr>
            </w:pPr>
            <w:r w:rsidRPr="00DA1B0F">
              <w:rPr>
                <w:sz w:val="21"/>
              </w:rPr>
              <w:t>199,0</w:t>
            </w:r>
          </w:p>
        </w:tc>
        <w:tc>
          <w:tcPr>
            <w:tcW w:w="1880" w:type="dxa"/>
            <w:tcBorders>
              <w:top w:val="nil"/>
              <w:left w:val="nil"/>
              <w:bottom w:val="nil"/>
              <w:right w:val="nil"/>
            </w:tcBorders>
            <w:tcMar>
              <w:top w:w="128" w:type="dxa"/>
              <w:left w:w="43" w:type="dxa"/>
              <w:bottom w:w="43" w:type="dxa"/>
              <w:right w:w="43" w:type="dxa"/>
            </w:tcMar>
            <w:vAlign w:val="bottom"/>
          </w:tcPr>
          <w:p w14:paraId="198389D4"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664B51CB" w14:textId="77777777" w:rsidR="00DD2EA9" w:rsidRPr="00DA1B0F" w:rsidRDefault="00DD2EA9" w:rsidP="00F57EAC">
            <w:pPr>
              <w:jc w:val="center"/>
              <w:rPr>
                <w:sz w:val="21"/>
              </w:rPr>
            </w:pPr>
            <w:r w:rsidRPr="00DA1B0F">
              <w:rPr>
                <w:sz w:val="21"/>
              </w:rPr>
              <w:t>99,7</w:t>
            </w:r>
          </w:p>
        </w:tc>
      </w:tr>
      <w:tr w:rsidR="004A055A" w:rsidRPr="00DA1B0F" w14:paraId="3F4FC012" w14:textId="77777777">
        <w:trPr>
          <w:trHeight w:val="380"/>
        </w:trPr>
        <w:tc>
          <w:tcPr>
            <w:tcW w:w="560" w:type="dxa"/>
            <w:tcBorders>
              <w:top w:val="nil"/>
              <w:left w:val="nil"/>
              <w:bottom w:val="nil"/>
              <w:right w:val="nil"/>
            </w:tcBorders>
            <w:tcMar>
              <w:top w:w="128" w:type="dxa"/>
              <w:left w:w="43" w:type="dxa"/>
              <w:bottom w:w="43" w:type="dxa"/>
              <w:right w:w="43" w:type="dxa"/>
            </w:tcMar>
          </w:tcPr>
          <w:p w14:paraId="46D9F32C" w14:textId="77777777" w:rsidR="00DD2EA9" w:rsidRPr="00DA1B0F" w:rsidRDefault="00DD2EA9" w:rsidP="00DA1B0F">
            <w:pPr>
              <w:rPr>
                <w:sz w:val="21"/>
              </w:rPr>
            </w:pPr>
            <w:r w:rsidRPr="00DA1B0F">
              <w:rPr>
                <w:sz w:val="21"/>
              </w:rPr>
              <w:t>5057</w:t>
            </w:r>
          </w:p>
        </w:tc>
        <w:tc>
          <w:tcPr>
            <w:tcW w:w="1540" w:type="dxa"/>
            <w:tcBorders>
              <w:top w:val="nil"/>
              <w:left w:val="nil"/>
              <w:bottom w:val="nil"/>
              <w:right w:val="nil"/>
            </w:tcBorders>
            <w:tcMar>
              <w:top w:w="128" w:type="dxa"/>
              <w:left w:w="43" w:type="dxa"/>
              <w:bottom w:w="43" w:type="dxa"/>
              <w:right w:w="43" w:type="dxa"/>
            </w:tcMar>
          </w:tcPr>
          <w:p w14:paraId="3252C603" w14:textId="77777777" w:rsidR="00DD2EA9" w:rsidRPr="00DA1B0F" w:rsidRDefault="00DD2EA9" w:rsidP="00DA1B0F">
            <w:pPr>
              <w:rPr>
                <w:sz w:val="21"/>
              </w:rPr>
            </w:pPr>
            <w:r w:rsidRPr="00DA1B0F">
              <w:rPr>
                <w:sz w:val="21"/>
              </w:rPr>
              <w:t>Ørland</w:t>
            </w:r>
          </w:p>
        </w:tc>
        <w:tc>
          <w:tcPr>
            <w:tcW w:w="860" w:type="dxa"/>
            <w:tcBorders>
              <w:top w:val="nil"/>
              <w:left w:val="nil"/>
              <w:bottom w:val="nil"/>
              <w:right w:val="nil"/>
            </w:tcBorders>
            <w:tcMar>
              <w:top w:w="128" w:type="dxa"/>
              <w:left w:w="43" w:type="dxa"/>
              <w:bottom w:w="43" w:type="dxa"/>
              <w:right w:w="43" w:type="dxa"/>
            </w:tcMar>
            <w:vAlign w:val="bottom"/>
          </w:tcPr>
          <w:p w14:paraId="2C833190" w14:textId="77777777" w:rsidR="00DD2EA9" w:rsidRPr="00DA1B0F" w:rsidRDefault="00DD2EA9" w:rsidP="00F57EAC">
            <w:pPr>
              <w:jc w:val="center"/>
              <w:rPr>
                <w:sz w:val="21"/>
              </w:rPr>
            </w:pPr>
            <w:r w:rsidRPr="00DA1B0F">
              <w:rPr>
                <w:sz w:val="21"/>
              </w:rPr>
              <w:t>-1,1</w:t>
            </w:r>
          </w:p>
        </w:tc>
        <w:tc>
          <w:tcPr>
            <w:tcW w:w="880" w:type="dxa"/>
            <w:tcBorders>
              <w:top w:val="nil"/>
              <w:left w:val="nil"/>
              <w:bottom w:val="nil"/>
              <w:right w:val="nil"/>
            </w:tcBorders>
            <w:tcMar>
              <w:top w:w="128" w:type="dxa"/>
              <w:left w:w="43" w:type="dxa"/>
              <w:bottom w:w="43" w:type="dxa"/>
              <w:right w:w="43" w:type="dxa"/>
            </w:tcMar>
            <w:vAlign w:val="bottom"/>
          </w:tcPr>
          <w:p w14:paraId="40113E4D" w14:textId="77777777" w:rsidR="00DD2EA9" w:rsidRPr="00DA1B0F" w:rsidRDefault="00DD2EA9" w:rsidP="00F57EAC">
            <w:pPr>
              <w:jc w:val="center"/>
              <w:rPr>
                <w:sz w:val="21"/>
              </w:rPr>
            </w:pPr>
            <w:r w:rsidRPr="00DA1B0F">
              <w:rPr>
                <w:sz w:val="21"/>
              </w:rPr>
              <w:t>2,1</w:t>
            </w:r>
          </w:p>
        </w:tc>
        <w:tc>
          <w:tcPr>
            <w:tcW w:w="1180" w:type="dxa"/>
            <w:tcBorders>
              <w:top w:val="nil"/>
              <w:left w:val="nil"/>
              <w:bottom w:val="nil"/>
              <w:right w:val="nil"/>
            </w:tcBorders>
            <w:tcMar>
              <w:top w:w="128" w:type="dxa"/>
              <w:left w:w="43" w:type="dxa"/>
              <w:bottom w:w="43" w:type="dxa"/>
              <w:right w:w="43" w:type="dxa"/>
            </w:tcMar>
            <w:vAlign w:val="bottom"/>
          </w:tcPr>
          <w:p w14:paraId="708FD368" w14:textId="77777777" w:rsidR="00DD2EA9" w:rsidRPr="00DA1B0F" w:rsidRDefault="00DD2EA9" w:rsidP="00F57EAC">
            <w:pPr>
              <w:jc w:val="center"/>
              <w:rPr>
                <w:sz w:val="21"/>
              </w:rPr>
            </w:pPr>
            <w:r w:rsidRPr="00DA1B0F">
              <w:rPr>
                <w:sz w:val="21"/>
              </w:rPr>
              <w:t>5,7</w:t>
            </w:r>
          </w:p>
        </w:tc>
        <w:tc>
          <w:tcPr>
            <w:tcW w:w="1440" w:type="dxa"/>
            <w:tcBorders>
              <w:top w:val="nil"/>
              <w:left w:val="nil"/>
              <w:bottom w:val="nil"/>
              <w:right w:val="nil"/>
            </w:tcBorders>
            <w:tcMar>
              <w:top w:w="128" w:type="dxa"/>
              <w:left w:w="43" w:type="dxa"/>
              <w:bottom w:w="43" w:type="dxa"/>
              <w:right w:w="43" w:type="dxa"/>
            </w:tcMar>
            <w:vAlign w:val="bottom"/>
          </w:tcPr>
          <w:p w14:paraId="58AE28E7" w14:textId="77777777" w:rsidR="00DD2EA9" w:rsidRPr="00DA1B0F" w:rsidRDefault="00DD2EA9" w:rsidP="00F57EAC">
            <w:pPr>
              <w:jc w:val="center"/>
              <w:rPr>
                <w:sz w:val="21"/>
              </w:rPr>
            </w:pPr>
            <w:r w:rsidRPr="00DA1B0F">
              <w:rPr>
                <w:sz w:val="21"/>
              </w:rPr>
              <w:t>155,2</w:t>
            </w:r>
          </w:p>
        </w:tc>
        <w:tc>
          <w:tcPr>
            <w:tcW w:w="1880" w:type="dxa"/>
            <w:tcBorders>
              <w:top w:val="nil"/>
              <w:left w:val="nil"/>
              <w:bottom w:val="nil"/>
              <w:right w:val="nil"/>
            </w:tcBorders>
            <w:tcMar>
              <w:top w:w="128" w:type="dxa"/>
              <w:left w:w="43" w:type="dxa"/>
              <w:bottom w:w="43" w:type="dxa"/>
              <w:right w:w="43" w:type="dxa"/>
            </w:tcMar>
            <w:vAlign w:val="bottom"/>
          </w:tcPr>
          <w:p w14:paraId="2C6403F4"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3F87FE9" w14:textId="77777777" w:rsidR="00DD2EA9" w:rsidRPr="00DA1B0F" w:rsidRDefault="00DD2EA9" w:rsidP="00F57EAC">
            <w:pPr>
              <w:jc w:val="center"/>
              <w:rPr>
                <w:sz w:val="21"/>
              </w:rPr>
            </w:pPr>
            <w:r w:rsidRPr="00DA1B0F">
              <w:rPr>
                <w:sz w:val="21"/>
              </w:rPr>
              <w:t>85,6</w:t>
            </w:r>
          </w:p>
        </w:tc>
      </w:tr>
      <w:tr w:rsidR="004A055A" w:rsidRPr="00DA1B0F" w14:paraId="02617A30" w14:textId="77777777">
        <w:trPr>
          <w:trHeight w:val="380"/>
        </w:trPr>
        <w:tc>
          <w:tcPr>
            <w:tcW w:w="560" w:type="dxa"/>
            <w:tcBorders>
              <w:top w:val="nil"/>
              <w:left w:val="nil"/>
              <w:bottom w:val="nil"/>
              <w:right w:val="nil"/>
            </w:tcBorders>
            <w:tcMar>
              <w:top w:w="128" w:type="dxa"/>
              <w:left w:w="43" w:type="dxa"/>
              <w:bottom w:w="43" w:type="dxa"/>
              <w:right w:w="43" w:type="dxa"/>
            </w:tcMar>
          </w:tcPr>
          <w:p w14:paraId="718855BE" w14:textId="77777777" w:rsidR="00DD2EA9" w:rsidRPr="00DA1B0F" w:rsidRDefault="00DD2EA9" w:rsidP="00DA1B0F">
            <w:pPr>
              <w:rPr>
                <w:sz w:val="21"/>
              </w:rPr>
            </w:pPr>
            <w:r w:rsidRPr="00DA1B0F">
              <w:rPr>
                <w:sz w:val="21"/>
              </w:rPr>
              <w:t>5058</w:t>
            </w:r>
          </w:p>
        </w:tc>
        <w:tc>
          <w:tcPr>
            <w:tcW w:w="1540" w:type="dxa"/>
            <w:tcBorders>
              <w:top w:val="nil"/>
              <w:left w:val="nil"/>
              <w:bottom w:val="nil"/>
              <w:right w:val="nil"/>
            </w:tcBorders>
            <w:tcMar>
              <w:top w:w="128" w:type="dxa"/>
              <w:left w:w="43" w:type="dxa"/>
              <w:bottom w:w="43" w:type="dxa"/>
              <w:right w:w="43" w:type="dxa"/>
            </w:tcMar>
          </w:tcPr>
          <w:p w14:paraId="164E46BF" w14:textId="77777777" w:rsidR="00DD2EA9" w:rsidRPr="00DA1B0F" w:rsidRDefault="00DD2EA9" w:rsidP="00DA1B0F">
            <w:pPr>
              <w:rPr>
                <w:sz w:val="21"/>
              </w:rPr>
            </w:pPr>
            <w:r w:rsidRPr="00DA1B0F">
              <w:rPr>
                <w:sz w:val="21"/>
              </w:rPr>
              <w:t>Åfjord</w:t>
            </w:r>
          </w:p>
        </w:tc>
        <w:tc>
          <w:tcPr>
            <w:tcW w:w="860" w:type="dxa"/>
            <w:tcBorders>
              <w:top w:val="nil"/>
              <w:left w:val="nil"/>
              <w:bottom w:val="nil"/>
              <w:right w:val="nil"/>
            </w:tcBorders>
            <w:tcMar>
              <w:top w:w="128" w:type="dxa"/>
              <w:left w:w="43" w:type="dxa"/>
              <w:bottom w:w="43" w:type="dxa"/>
              <w:right w:w="43" w:type="dxa"/>
            </w:tcMar>
            <w:vAlign w:val="bottom"/>
          </w:tcPr>
          <w:p w14:paraId="53FCD671" w14:textId="77777777" w:rsidR="00DD2EA9" w:rsidRPr="00DA1B0F" w:rsidRDefault="00DD2EA9" w:rsidP="00F57EAC">
            <w:pPr>
              <w:jc w:val="center"/>
              <w:rPr>
                <w:sz w:val="21"/>
              </w:rPr>
            </w:pPr>
            <w:r w:rsidRPr="00DA1B0F">
              <w:rPr>
                <w:sz w:val="21"/>
              </w:rPr>
              <w:t>2,2</w:t>
            </w:r>
          </w:p>
        </w:tc>
        <w:tc>
          <w:tcPr>
            <w:tcW w:w="880" w:type="dxa"/>
            <w:tcBorders>
              <w:top w:val="nil"/>
              <w:left w:val="nil"/>
              <w:bottom w:val="nil"/>
              <w:right w:val="nil"/>
            </w:tcBorders>
            <w:tcMar>
              <w:top w:w="128" w:type="dxa"/>
              <w:left w:w="43" w:type="dxa"/>
              <w:bottom w:w="43" w:type="dxa"/>
              <w:right w:w="43" w:type="dxa"/>
            </w:tcMar>
            <w:vAlign w:val="bottom"/>
          </w:tcPr>
          <w:p w14:paraId="25BB8AB7" w14:textId="77777777" w:rsidR="00DD2EA9" w:rsidRPr="00DA1B0F" w:rsidRDefault="00DD2EA9" w:rsidP="00F57EAC">
            <w:pPr>
              <w:jc w:val="center"/>
              <w:rPr>
                <w:sz w:val="21"/>
              </w:rPr>
            </w:pPr>
            <w:r w:rsidRPr="00DA1B0F">
              <w:rPr>
                <w:sz w:val="21"/>
              </w:rPr>
              <w:t>25,6</w:t>
            </w:r>
          </w:p>
        </w:tc>
        <w:tc>
          <w:tcPr>
            <w:tcW w:w="1180" w:type="dxa"/>
            <w:tcBorders>
              <w:top w:val="nil"/>
              <w:left w:val="nil"/>
              <w:bottom w:val="nil"/>
              <w:right w:val="nil"/>
            </w:tcBorders>
            <w:tcMar>
              <w:top w:w="128" w:type="dxa"/>
              <w:left w:w="43" w:type="dxa"/>
              <w:bottom w:w="43" w:type="dxa"/>
              <w:right w:w="43" w:type="dxa"/>
            </w:tcMar>
            <w:vAlign w:val="bottom"/>
          </w:tcPr>
          <w:p w14:paraId="26C543E8" w14:textId="77777777" w:rsidR="00DD2EA9" w:rsidRPr="00DA1B0F" w:rsidRDefault="00DD2EA9" w:rsidP="00F57EAC">
            <w:pPr>
              <w:jc w:val="center"/>
              <w:rPr>
                <w:sz w:val="21"/>
              </w:rPr>
            </w:pPr>
            <w:r w:rsidRPr="00DA1B0F">
              <w:rPr>
                <w:sz w:val="21"/>
              </w:rPr>
              <w:t>34,4</w:t>
            </w:r>
          </w:p>
        </w:tc>
        <w:tc>
          <w:tcPr>
            <w:tcW w:w="1440" w:type="dxa"/>
            <w:tcBorders>
              <w:top w:val="nil"/>
              <w:left w:val="nil"/>
              <w:bottom w:val="nil"/>
              <w:right w:val="nil"/>
            </w:tcBorders>
            <w:tcMar>
              <w:top w:w="128" w:type="dxa"/>
              <w:left w:w="43" w:type="dxa"/>
              <w:bottom w:w="43" w:type="dxa"/>
              <w:right w:w="43" w:type="dxa"/>
            </w:tcMar>
            <w:vAlign w:val="bottom"/>
          </w:tcPr>
          <w:p w14:paraId="78CAE24F" w14:textId="77777777" w:rsidR="00DD2EA9" w:rsidRPr="00DA1B0F" w:rsidRDefault="00DD2EA9" w:rsidP="00F57EAC">
            <w:pPr>
              <w:jc w:val="center"/>
              <w:rPr>
                <w:sz w:val="21"/>
              </w:rPr>
            </w:pPr>
            <w:r w:rsidRPr="00DA1B0F">
              <w:rPr>
                <w:sz w:val="21"/>
              </w:rPr>
              <w:t>165,1</w:t>
            </w:r>
          </w:p>
        </w:tc>
        <w:tc>
          <w:tcPr>
            <w:tcW w:w="1880" w:type="dxa"/>
            <w:tcBorders>
              <w:top w:val="nil"/>
              <w:left w:val="nil"/>
              <w:bottom w:val="nil"/>
              <w:right w:val="nil"/>
            </w:tcBorders>
            <w:tcMar>
              <w:top w:w="128" w:type="dxa"/>
              <w:left w:w="43" w:type="dxa"/>
              <w:bottom w:w="43" w:type="dxa"/>
              <w:right w:w="43" w:type="dxa"/>
            </w:tcMar>
            <w:vAlign w:val="bottom"/>
          </w:tcPr>
          <w:p w14:paraId="1A58F866"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623E12BB" w14:textId="77777777" w:rsidR="00DD2EA9" w:rsidRPr="00DA1B0F" w:rsidRDefault="00DD2EA9" w:rsidP="00F57EAC">
            <w:pPr>
              <w:jc w:val="center"/>
              <w:rPr>
                <w:sz w:val="21"/>
              </w:rPr>
            </w:pPr>
            <w:r w:rsidRPr="00DA1B0F">
              <w:rPr>
                <w:sz w:val="21"/>
              </w:rPr>
              <w:t>99,8</w:t>
            </w:r>
          </w:p>
        </w:tc>
      </w:tr>
      <w:tr w:rsidR="004A055A" w:rsidRPr="00DA1B0F" w14:paraId="667DA60B" w14:textId="77777777">
        <w:trPr>
          <w:trHeight w:val="380"/>
        </w:trPr>
        <w:tc>
          <w:tcPr>
            <w:tcW w:w="560" w:type="dxa"/>
            <w:tcBorders>
              <w:top w:val="nil"/>
              <w:left w:val="nil"/>
              <w:bottom w:val="nil"/>
              <w:right w:val="nil"/>
            </w:tcBorders>
            <w:tcMar>
              <w:top w:w="128" w:type="dxa"/>
              <w:left w:w="43" w:type="dxa"/>
              <w:bottom w:w="43" w:type="dxa"/>
              <w:right w:w="43" w:type="dxa"/>
            </w:tcMar>
          </w:tcPr>
          <w:p w14:paraId="70992647" w14:textId="77777777" w:rsidR="00DD2EA9" w:rsidRPr="00DA1B0F" w:rsidRDefault="00DD2EA9" w:rsidP="00DA1B0F">
            <w:pPr>
              <w:rPr>
                <w:sz w:val="21"/>
              </w:rPr>
            </w:pPr>
            <w:r w:rsidRPr="00DA1B0F">
              <w:rPr>
                <w:sz w:val="21"/>
              </w:rPr>
              <w:t>5059</w:t>
            </w:r>
          </w:p>
        </w:tc>
        <w:tc>
          <w:tcPr>
            <w:tcW w:w="1540" w:type="dxa"/>
            <w:tcBorders>
              <w:top w:val="nil"/>
              <w:left w:val="nil"/>
              <w:bottom w:val="nil"/>
              <w:right w:val="nil"/>
            </w:tcBorders>
            <w:tcMar>
              <w:top w:w="128" w:type="dxa"/>
              <w:left w:w="43" w:type="dxa"/>
              <w:bottom w:w="43" w:type="dxa"/>
              <w:right w:w="43" w:type="dxa"/>
            </w:tcMar>
          </w:tcPr>
          <w:p w14:paraId="3E5E5D65" w14:textId="77777777" w:rsidR="00DD2EA9" w:rsidRPr="00DA1B0F" w:rsidRDefault="00DD2EA9" w:rsidP="00DA1B0F">
            <w:pPr>
              <w:rPr>
                <w:sz w:val="21"/>
              </w:rPr>
            </w:pPr>
            <w:r w:rsidRPr="00DA1B0F">
              <w:rPr>
                <w:sz w:val="21"/>
              </w:rPr>
              <w:t>Orkland</w:t>
            </w:r>
          </w:p>
        </w:tc>
        <w:tc>
          <w:tcPr>
            <w:tcW w:w="860" w:type="dxa"/>
            <w:tcBorders>
              <w:top w:val="nil"/>
              <w:left w:val="nil"/>
              <w:bottom w:val="nil"/>
              <w:right w:val="nil"/>
            </w:tcBorders>
            <w:tcMar>
              <w:top w:w="128" w:type="dxa"/>
              <w:left w:w="43" w:type="dxa"/>
              <w:bottom w:w="43" w:type="dxa"/>
              <w:right w:w="43" w:type="dxa"/>
            </w:tcMar>
            <w:vAlign w:val="bottom"/>
          </w:tcPr>
          <w:p w14:paraId="4531AFF3" w14:textId="77777777" w:rsidR="00DD2EA9" w:rsidRPr="00DA1B0F" w:rsidRDefault="00DD2EA9" w:rsidP="00F57EAC">
            <w:pPr>
              <w:jc w:val="center"/>
              <w:rPr>
                <w:sz w:val="21"/>
              </w:rPr>
            </w:pPr>
            <w:r w:rsidRPr="00DA1B0F">
              <w:rPr>
                <w:sz w:val="21"/>
              </w:rPr>
              <w:t>3,4</w:t>
            </w:r>
          </w:p>
        </w:tc>
        <w:tc>
          <w:tcPr>
            <w:tcW w:w="880" w:type="dxa"/>
            <w:tcBorders>
              <w:top w:val="nil"/>
              <w:left w:val="nil"/>
              <w:bottom w:val="nil"/>
              <w:right w:val="nil"/>
            </w:tcBorders>
            <w:tcMar>
              <w:top w:w="128" w:type="dxa"/>
              <w:left w:w="43" w:type="dxa"/>
              <w:bottom w:w="43" w:type="dxa"/>
              <w:right w:w="43" w:type="dxa"/>
            </w:tcMar>
            <w:vAlign w:val="bottom"/>
          </w:tcPr>
          <w:p w14:paraId="1E37E954" w14:textId="77777777" w:rsidR="00DD2EA9" w:rsidRPr="00DA1B0F" w:rsidRDefault="00DD2EA9" w:rsidP="00F57EAC">
            <w:pPr>
              <w:jc w:val="center"/>
              <w:rPr>
                <w:sz w:val="21"/>
              </w:rPr>
            </w:pPr>
            <w:r w:rsidRPr="00DA1B0F">
              <w:rPr>
                <w:sz w:val="21"/>
              </w:rPr>
              <w:t>23,1</w:t>
            </w:r>
          </w:p>
        </w:tc>
        <w:tc>
          <w:tcPr>
            <w:tcW w:w="1180" w:type="dxa"/>
            <w:tcBorders>
              <w:top w:val="nil"/>
              <w:left w:val="nil"/>
              <w:bottom w:val="nil"/>
              <w:right w:val="nil"/>
            </w:tcBorders>
            <w:tcMar>
              <w:top w:w="128" w:type="dxa"/>
              <w:left w:w="43" w:type="dxa"/>
              <w:bottom w:w="43" w:type="dxa"/>
              <w:right w:w="43" w:type="dxa"/>
            </w:tcMar>
            <w:vAlign w:val="bottom"/>
          </w:tcPr>
          <w:p w14:paraId="61FEEC24" w14:textId="77777777" w:rsidR="00DD2EA9" w:rsidRPr="00DA1B0F" w:rsidRDefault="00DD2EA9" w:rsidP="00F57EAC">
            <w:pPr>
              <w:jc w:val="center"/>
              <w:rPr>
                <w:sz w:val="21"/>
              </w:rPr>
            </w:pPr>
            <w:r w:rsidRPr="00DA1B0F">
              <w:rPr>
                <w:sz w:val="21"/>
              </w:rPr>
              <w:t>24,4</w:t>
            </w:r>
          </w:p>
        </w:tc>
        <w:tc>
          <w:tcPr>
            <w:tcW w:w="1440" w:type="dxa"/>
            <w:tcBorders>
              <w:top w:val="nil"/>
              <w:left w:val="nil"/>
              <w:bottom w:val="nil"/>
              <w:right w:val="nil"/>
            </w:tcBorders>
            <w:tcMar>
              <w:top w:w="128" w:type="dxa"/>
              <w:left w:w="43" w:type="dxa"/>
              <w:bottom w:w="43" w:type="dxa"/>
              <w:right w:w="43" w:type="dxa"/>
            </w:tcMar>
            <w:vAlign w:val="bottom"/>
          </w:tcPr>
          <w:p w14:paraId="0BB61CDD" w14:textId="77777777" w:rsidR="00DD2EA9" w:rsidRPr="00DA1B0F" w:rsidRDefault="00DD2EA9" w:rsidP="00F57EAC">
            <w:pPr>
              <w:jc w:val="center"/>
              <w:rPr>
                <w:sz w:val="21"/>
              </w:rPr>
            </w:pPr>
            <w:r w:rsidRPr="00DA1B0F">
              <w:rPr>
                <w:sz w:val="21"/>
              </w:rPr>
              <w:t>121,0</w:t>
            </w:r>
          </w:p>
        </w:tc>
        <w:tc>
          <w:tcPr>
            <w:tcW w:w="1880" w:type="dxa"/>
            <w:tcBorders>
              <w:top w:val="nil"/>
              <w:left w:val="nil"/>
              <w:bottom w:val="nil"/>
              <w:right w:val="nil"/>
            </w:tcBorders>
            <w:tcMar>
              <w:top w:w="128" w:type="dxa"/>
              <w:left w:w="43" w:type="dxa"/>
              <w:bottom w:w="43" w:type="dxa"/>
              <w:right w:w="43" w:type="dxa"/>
            </w:tcMar>
            <w:vAlign w:val="bottom"/>
          </w:tcPr>
          <w:p w14:paraId="647E0075" w14:textId="77777777" w:rsidR="00DD2EA9" w:rsidRPr="00DA1B0F" w:rsidRDefault="00DD2EA9" w:rsidP="00F57EAC">
            <w:pPr>
              <w:jc w:val="center"/>
              <w:rPr>
                <w:sz w:val="21"/>
              </w:rPr>
            </w:pPr>
            <w:r w:rsidRPr="00DA1B0F">
              <w:rPr>
                <w:sz w:val="21"/>
              </w:rPr>
              <w:t>25,0</w:t>
            </w:r>
          </w:p>
        </w:tc>
        <w:tc>
          <w:tcPr>
            <w:tcW w:w="1120" w:type="dxa"/>
            <w:tcBorders>
              <w:top w:val="nil"/>
              <w:left w:val="nil"/>
              <w:bottom w:val="nil"/>
              <w:right w:val="nil"/>
            </w:tcBorders>
            <w:tcMar>
              <w:top w:w="128" w:type="dxa"/>
              <w:left w:w="43" w:type="dxa"/>
              <w:bottom w:w="43" w:type="dxa"/>
              <w:right w:w="43" w:type="dxa"/>
            </w:tcMar>
            <w:vAlign w:val="bottom"/>
          </w:tcPr>
          <w:p w14:paraId="50E46EDB" w14:textId="77777777" w:rsidR="00DD2EA9" w:rsidRPr="00DA1B0F" w:rsidRDefault="00DD2EA9" w:rsidP="00F57EAC">
            <w:pPr>
              <w:jc w:val="center"/>
              <w:rPr>
                <w:sz w:val="21"/>
              </w:rPr>
            </w:pPr>
            <w:r w:rsidRPr="00DA1B0F">
              <w:rPr>
                <w:sz w:val="21"/>
              </w:rPr>
              <w:t>37,6</w:t>
            </w:r>
          </w:p>
        </w:tc>
      </w:tr>
      <w:tr w:rsidR="004A055A" w:rsidRPr="00DA1B0F" w14:paraId="2D7CF91D" w14:textId="77777777">
        <w:trPr>
          <w:trHeight w:val="380"/>
        </w:trPr>
        <w:tc>
          <w:tcPr>
            <w:tcW w:w="560" w:type="dxa"/>
            <w:tcBorders>
              <w:top w:val="nil"/>
              <w:left w:val="nil"/>
              <w:bottom w:val="nil"/>
              <w:right w:val="nil"/>
            </w:tcBorders>
            <w:tcMar>
              <w:top w:w="128" w:type="dxa"/>
              <w:left w:w="43" w:type="dxa"/>
              <w:bottom w:w="43" w:type="dxa"/>
              <w:right w:w="43" w:type="dxa"/>
            </w:tcMar>
          </w:tcPr>
          <w:p w14:paraId="7D57CFB4" w14:textId="77777777" w:rsidR="00DD2EA9" w:rsidRPr="00DA1B0F" w:rsidRDefault="00DD2EA9" w:rsidP="00DA1B0F">
            <w:pPr>
              <w:rPr>
                <w:sz w:val="21"/>
              </w:rPr>
            </w:pPr>
            <w:r w:rsidRPr="00DA1B0F">
              <w:rPr>
                <w:sz w:val="21"/>
              </w:rPr>
              <w:t>5060</w:t>
            </w:r>
          </w:p>
        </w:tc>
        <w:tc>
          <w:tcPr>
            <w:tcW w:w="1540" w:type="dxa"/>
            <w:tcBorders>
              <w:top w:val="nil"/>
              <w:left w:val="nil"/>
              <w:bottom w:val="nil"/>
              <w:right w:val="nil"/>
            </w:tcBorders>
            <w:tcMar>
              <w:top w:w="128" w:type="dxa"/>
              <w:left w:w="43" w:type="dxa"/>
              <w:bottom w:w="43" w:type="dxa"/>
              <w:right w:w="43" w:type="dxa"/>
            </w:tcMar>
          </w:tcPr>
          <w:p w14:paraId="2CC8392F" w14:textId="77777777" w:rsidR="00DD2EA9" w:rsidRPr="00DA1B0F" w:rsidRDefault="00DD2EA9" w:rsidP="00DA1B0F">
            <w:pPr>
              <w:rPr>
                <w:sz w:val="21"/>
              </w:rPr>
            </w:pPr>
            <w:r w:rsidRPr="00DA1B0F">
              <w:rPr>
                <w:sz w:val="21"/>
              </w:rPr>
              <w:t>Nærøysund</w:t>
            </w:r>
          </w:p>
        </w:tc>
        <w:tc>
          <w:tcPr>
            <w:tcW w:w="860" w:type="dxa"/>
            <w:tcBorders>
              <w:top w:val="nil"/>
              <w:left w:val="nil"/>
              <w:bottom w:val="nil"/>
              <w:right w:val="nil"/>
            </w:tcBorders>
            <w:tcMar>
              <w:top w:w="128" w:type="dxa"/>
              <w:left w:w="43" w:type="dxa"/>
              <w:bottom w:w="43" w:type="dxa"/>
              <w:right w:w="43" w:type="dxa"/>
            </w:tcMar>
            <w:vAlign w:val="bottom"/>
          </w:tcPr>
          <w:p w14:paraId="18467F3E" w14:textId="77777777" w:rsidR="00DD2EA9" w:rsidRPr="00DA1B0F" w:rsidRDefault="00DD2EA9" w:rsidP="00F57EAC">
            <w:pPr>
              <w:jc w:val="center"/>
              <w:rPr>
                <w:sz w:val="21"/>
              </w:rPr>
            </w:pPr>
            <w:r w:rsidRPr="00DA1B0F">
              <w:rPr>
                <w:sz w:val="21"/>
              </w:rPr>
              <w:t>2,4</w:t>
            </w:r>
          </w:p>
        </w:tc>
        <w:tc>
          <w:tcPr>
            <w:tcW w:w="880" w:type="dxa"/>
            <w:tcBorders>
              <w:top w:val="nil"/>
              <w:left w:val="nil"/>
              <w:bottom w:val="nil"/>
              <w:right w:val="nil"/>
            </w:tcBorders>
            <w:tcMar>
              <w:top w:w="128" w:type="dxa"/>
              <w:left w:w="43" w:type="dxa"/>
              <w:bottom w:w="43" w:type="dxa"/>
              <w:right w:w="43" w:type="dxa"/>
            </w:tcMar>
            <w:vAlign w:val="bottom"/>
          </w:tcPr>
          <w:p w14:paraId="638C25B8" w14:textId="77777777" w:rsidR="00DD2EA9" w:rsidRPr="00DA1B0F" w:rsidRDefault="00DD2EA9" w:rsidP="00F57EAC">
            <w:pPr>
              <w:jc w:val="center"/>
              <w:rPr>
                <w:sz w:val="21"/>
              </w:rPr>
            </w:pPr>
            <w:r w:rsidRPr="00DA1B0F">
              <w:rPr>
                <w:sz w:val="21"/>
              </w:rPr>
              <w:t>30,0</w:t>
            </w:r>
          </w:p>
        </w:tc>
        <w:tc>
          <w:tcPr>
            <w:tcW w:w="1180" w:type="dxa"/>
            <w:tcBorders>
              <w:top w:val="nil"/>
              <w:left w:val="nil"/>
              <w:bottom w:val="nil"/>
              <w:right w:val="nil"/>
            </w:tcBorders>
            <w:tcMar>
              <w:top w:w="128" w:type="dxa"/>
              <w:left w:w="43" w:type="dxa"/>
              <w:bottom w:w="43" w:type="dxa"/>
              <w:right w:w="43" w:type="dxa"/>
            </w:tcMar>
            <w:vAlign w:val="bottom"/>
          </w:tcPr>
          <w:p w14:paraId="128FE687" w14:textId="77777777" w:rsidR="00DD2EA9" w:rsidRPr="00DA1B0F" w:rsidRDefault="00DD2EA9" w:rsidP="00F57EAC">
            <w:pPr>
              <w:jc w:val="center"/>
              <w:rPr>
                <w:sz w:val="21"/>
              </w:rPr>
            </w:pPr>
            <w:r w:rsidRPr="00DA1B0F">
              <w:rPr>
                <w:sz w:val="21"/>
              </w:rPr>
              <w:t>24,2</w:t>
            </w:r>
          </w:p>
        </w:tc>
        <w:tc>
          <w:tcPr>
            <w:tcW w:w="1440" w:type="dxa"/>
            <w:tcBorders>
              <w:top w:val="nil"/>
              <w:left w:val="nil"/>
              <w:bottom w:val="nil"/>
              <w:right w:val="nil"/>
            </w:tcBorders>
            <w:tcMar>
              <w:top w:w="128" w:type="dxa"/>
              <w:left w:w="43" w:type="dxa"/>
              <w:bottom w:w="43" w:type="dxa"/>
              <w:right w:w="43" w:type="dxa"/>
            </w:tcMar>
            <w:vAlign w:val="bottom"/>
          </w:tcPr>
          <w:p w14:paraId="358B84FD" w14:textId="77777777" w:rsidR="00DD2EA9" w:rsidRPr="00DA1B0F" w:rsidRDefault="00DD2EA9" w:rsidP="00F57EAC">
            <w:pPr>
              <w:jc w:val="center"/>
              <w:rPr>
                <w:sz w:val="21"/>
              </w:rPr>
            </w:pPr>
            <w:r w:rsidRPr="00DA1B0F">
              <w:rPr>
                <w:sz w:val="21"/>
              </w:rPr>
              <w:t>109,2</w:t>
            </w:r>
          </w:p>
        </w:tc>
        <w:tc>
          <w:tcPr>
            <w:tcW w:w="1880" w:type="dxa"/>
            <w:tcBorders>
              <w:top w:val="nil"/>
              <w:left w:val="nil"/>
              <w:bottom w:val="nil"/>
              <w:right w:val="nil"/>
            </w:tcBorders>
            <w:tcMar>
              <w:top w:w="128" w:type="dxa"/>
              <w:left w:w="43" w:type="dxa"/>
              <w:bottom w:w="43" w:type="dxa"/>
              <w:right w:w="43" w:type="dxa"/>
            </w:tcMar>
            <w:vAlign w:val="bottom"/>
          </w:tcPr>
          <w:p w14:paraId="44799D60"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08973FF3" w14:textId="77777777" w:rsidR="00DD2EA9" w:rsidRPr="00DA1B0F" w:rsidRDefault="00DD2EA9" w:rsidP="00F57EAC">
            <w:pPr>
              <w:jc w:val="center"/>
              <w:rPr>
                <w:sz w:val="21"/>
              </w:rPr>
            </w:pPr>
            <w:r w:rsidRPr="00DA1B0F">
              <w:rPr>
                <w:sz w:val="21"/>
              </w:rPr>
              <w:t>56,2</w:t>
            </w:r>
          </w:p>
        </w:tc>
      </w:tr>
      <w:tr w:rsidR="004A055A" w:rsidRPr="00DA1B0F" w14:paraId="53583C50" w14:textId="77777777">
        <w:trPr>
          <w:trHeight w:val="380"/>
        </w:trPr>
        <w:tc>
          <w:tcPr>
            <w:tcW w:w="560" w:type="dxa"/>
            <w:tcBorders>
              <w:top w:val="nil"/>
              <w:left w:val="nil"/>
              <w:bottom w:val="single" w:sz="4" w:space="0" w:color="000000"/>
              <w:right w:val="nil"/>
            </w:tcBorders>
            <w:tcMar>
              <w:top w:w="128" w:type="dxa"/>
              <w:left w:w="43" w:type="dxa"/>
              <w:bottom w:w="43" w:type="dxa"/>
              <w:right w:w="43" w:type="dxa"/>
            </w:tcMar>
          </w:tcPr>
          <w:p w14:paraId="2E6D8AFA" w14:textId="77777777" w:rsidR="00DD2EA9" w:rsidRPr="00DA1B0F" w:rsidRDefault="00DD2EA9" w:rsidP="00DA1B0F">
            <w:pPr>
              <w:rPr>
                <w:sz w:val="21"/>
              </w:rPr>
            </w:pPr>
            <w:r w:rsidRPr="00DA1B0F">
              <w:rPr>
                <w:sz w:val="21"/>
              </w:rPr>
              <w:t>5061</w:t>
            </w:r>
          </w:p>
        </w:tc>
        <w:tc>
          <w:tcPr>
            <w:tcW w:w="1540" w:type="dxa"/>
            <w:tcBorders>
              <w:top w:val="nil"/>
              <w:left w:val="nil"/>
              <w:bottom w:val="single" w:sz="4" w:space="0" w:color="000000"/>
              <w:right w:val="nil"/>
            </w:tcBorders>
            <w:tcMar>
              <w:top w:w="128" w:type="dxa"/>
              <w:left w:w="43" w:type="dxa"/>
              <w:bottom w:w="43" w:type="dxa"/>
              <w:right w:w="43" w:type="dxa"/>
            </w:tcMar>
          </w:tcPr>
          <w:p w14:paraId="3B797090" w14:textId="77777777" w:rsidR="00DD2EA9" w:rsidRPr="00DA1B0F" w:rsidRDefault="00DD2EA9" w:rsidP="00DA1B0F">
            <w:pPr>
              <w:rPr>
                <w:sz w:val="21"/>
              </w:rPr>
            </w:pPr>
            <w:r w:rsidRPr="00DA1B0F">
              <w:rPr>
                <w:sz w:val="21"/>
              </w:rPr>
              <w:t>Rindal</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3CE012B0" w14:textId="77777777" w:rsidR="00DD2EA9" w:rsidRPr="00DA1B0F" w:rsidRDefault="00DD2EA9" w:rsidP="00F57EAC">
            <w:pPr>
              <w:jc w:val="center"/>
              <w:rPr>
                <w:sz w:val="21"/>
              </w:rPr>
            </w:pPr>
            <w:r w:rsidRPr="00DA1B0F">
              <w:rPr>
                <w:sz w:val="21"/>
              </w:rPr>
              <w:t>3,5</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7B39C3A0" w14:textId="77777777" w:rsidR="00DD2EA9" w:rsidRPr="00DA1B0F" w:rsidRDefault="00DD2EA9" w:rsidP="00F57EAC">
            <w:pPr>
              <w:jc w:val="center"/>
              <w:rPr>
                <w:sz w:val="21"/>
              </w:rPr>
            </w:pPr>
            <w:r w:rsidRPr="00DA1B0F">
              <w:rPr>
                <w:sz w:val="21"/>
              </w:rPr>
              <w:t>14,1</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212BB39" w14:textId="77777777" w:rsidR="00DD2EA9" w:rsidRPr="00DA1B0F" w:rsidRDefault="00DD2EA9" w:rsidP="00F57EAC">
            <w:pPr>
              <w:jc w:val="center"/>
              <w:rPr>
                <w:sz w:val="21"/>
              </w:rPr>
            </w:pPr>
            <w:r w:rsidRPr="00DA1B0F">
              <w:rPr>
                <w:sz w:val="21"/>
              </w:rPr>
              <w:t>9,3</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53A55B56" w14:textId="77777777" w:rsidR="00DD2EA9" w:rsidRPr="00DA1B0F" w:rsidRDefault="00DD2EA9" w:rsidP="00F57EAC">
            <w:pPr>
              <w:jc w:val="center"/>
              <w:rPr>
                <w:sz w:val="21"/>
              </w:rPr>
            </w:pPr>
            <w:r w:rsidRPr="00DA1B0F">
              <w:rPr>
                <w:sz w:val="21"/>
              </w:rPr>
              <w:t>65,6</w:t>
            </w:r>
          </w:p>
        </w:tc>
        <w:tc>
          <w:tcPr>
            <w:tcW w:w="1880" w:type="dxa"/>
            <w:tcBorders>
              <w:top w:val="nil"/>
              <w:left w:val="nil"/>
              <w:bottom w:val="single" w:sz="4" w:space="0" w:color="000000"/>
              <w:right w:val="nil"/>
            </w:tcBorders>
            <w:tcMar>
              <w:top w:w="128" w:type="dxa"/>
              <w:left w:w="43" w:type="dxa"/>
              <w:bottom w:w="43" w:type="dxa"/>
              <w:right w:w="43" w:type="dxa"/>
            </w:tcMar>
            <w:vAlign w:val="bottom"/>
          </w:tcPr>
          <w:p w14:paraId="09ADE629" w14:textId="77777777" w:rsidR="00DD2EA9" w:rsidRPr="00DA1B0F" w:rsidRDefault="00DD2EA9" w:rsidP="00F57EAC">
            <w:pPr>
              <w:jc w:val="center"/>
              <w:rPr>
                <w:sz w:val="21"/>
              </w:rPr>
            </w:pPr>
            <w:r w:rsidRPr="00DA1B0F">
              <w:rPr>
                <w:sz w:val="21"/>
              </w:rPr>
              <w:t>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F63664B" w14:textId="77777777" w:rsidR="00DD2EA9" w:rsidRPr="00DA1B0F" w:rsidRDefault="00DD2EA9" w:rsidP="00F57EAC">
            <w:pPr>
              <w:jc w:val="center"/>
              <w:rPr>
                <w:sz w:val="21"/>
              </w:rPr>
            </w:pPr>
            <w:r w:rsidRPr="00DA1B0F">
              <w:rPr>
                <w:sz w:val="21"/>
              </w:rPr>
              <w:t>32,5</w:t>
            </w:r>
          </w:p>
        </w:tc>
      </w:tr>
      <w:tr w:rsidR="004A055A" w:rsidRPr="00DA1B0F" w14:paraId="189970E2" w14:textId="77777777">
        <w:trPr>
          <w:trHeight w:val="640"/>
        </w:trPr>
        <w:tc>
          <w:tcPr>
            <w:tcW w:w="21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7B0EA6A5" w14:textId="77777777" w:rsidR="00DD2EA9" w:rsidRPr="00DA1B0F" w:rsidRDefault="00DD2EA9" w:rsidP="00DA1B0F">
            <w:pPr>
              <w:rPr>
                <w:sz w:val="21"/>
              </w:rPr>
            </w:pPr>
            <w:r w:rsidRPr="00DA1B0F">
              <w:rPr>
                <w:rStyle w:val="kursiv"/>
                <w:sz w:val="21"/>
              </w:rPr>
              <w:t xml:space="preserve">Trøndelag </w:t>
            </w:r>
            <w:r w:rsidRPr="00DA1B0F">
              <w:rPr>
                <w:rStyle w:val="kursiv"/>
                <w:sz w:val="21"/>
              </w:rPr>
              <w:br/>
              <w:t xml:space="preserve">– </w:t>
            </w:r>
            <w:proofErr w:type="spellStart"/>
            <w:r w:rsidRPr="00DA1B0F">
              <w:rPr>
                <w:rStyle w:val="kursiv"/>
                <w:sz w:val="21"/>
              </w:rPr>
              <w:t>Trööndelage</w:t>
            </w:r>
            <w:proofErr w:type="spellEnd"/>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1C031F" w14:textId="77777777" w:rsidR="00DD2EA9" w:rsidRPr="00DA1B0F" w:rsidRDefault="00DD2EA9" w:rsidP="00F57EAC">
            <w:pPr>
              <w:jc w:val="center"/>
              <w:rPr>
                <w:sz w:val="21"/>
              </w:rPr>
            </w:pPr>
            <w:r w:rsidRPr="00DA1B0F">
              <w:rPr>
                <w:rStyle w:val="kursiv"/>
                <w:sz w:val="21"/>
              </w:rPr>
              <w:t>3,0</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B0ADC7" w14:textId="77777777" w:rsidR="00DD2EA9" w:rsidRPr="00DA1B0F" w:rsidRDefault="00DD2EA9" w:rsidP="00F57EAC">
            <w:pPr>
              <w:jc w:val="center"/>
              <w:rPr>
                <w:sz w:val="21"/>
              </w:rPr>
            </w:pPr>
            <w:r w:rsidRPr="00DA1B0F">
              <w:rPr>
                <w:rStyle w:val="kursiv"/>
                <w:sz w:val="21"/>
              </w:rPr>
              <w:t>14,5</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078C53" w14:textId="77777777" w:rsidR="00DD2EA9" w:rsidRPr="00DA1B0F" w:rsidRDefault="00DD2EA9" w:rsidP="00F57EAC">
            <w:pPr>
              <w:jc w:val="center"/>
              <w:rPr>
                <w:sz w:val="21"/>
              </w:rPr>
            </w:pPr>
            <w:r w:rsidRPr="00DA1B0F">
              <w:rPr>
                <w:rStyle w:val="kursiv"/>
                <w:sz w:val="21"/>
              </w:rPr>
              <w:t>25,2</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9F2E9C" w14:textId="77777777" w:rsidR="00DD2EA9" w:rsidRPr="00DA1B0F" w:rsidRDefault="00DD2EA9" w:rsidP="00F57EAC">
            <w:pPr>
              <w:jc w:val="center"/>
              <w:rPr>
                <w:sz w:val="21"/>
              </w:rPr>
            </w:pPr>
            <w:r w:rsidRPr="00DA1B0F">
              <w:rPr>
                <w:rStyle w:val="kursiv"/>
                <w:sz w:val="21"/>
              </w:rPr>
              <w:t>124,4</w:t>
            </w:r>
          </w:p>
        </w:tc>
        <w:tc>
          <w:tcPr>
            <w:tcW w:w="1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CBE412" w14:textId="77777777" w:rsidR="00DD2EA9" w:rsidRPr="00DA1B0F" w:rsidRDefault="00DD2EA9" w:rsidP="00F57EAC">
            <w:pPr>
              <w:jc w:val="center"/>
              <w:rPr>
                <w:sz w:val="21"/>
              </w:rPr>
            </w:pPr>
            <w:r w:rsidRPr="00DA1B0F">
              <w:rPr>
                <w:rStyle w:val="kursiv"/>
                <w:sz w:val="21"/>
              </w:rPr>
              <w:t>5,7</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F978BB" w14:textId="77777777" w:rsidR="00DD2EA9" w:rsidRPr="00DA1B0F" w:rsidRDefault="00DD2EA9" w:rsidP="00F57EAC">
            <w:pPr>
              <w:jc w:val="center"/>
              <w:rPr>
                <w:sz w:val="21"/>
              </w:rPr>
            </w:pPr>
            <w:r w:rsidRPr="00DA1B0F">
              <w:rPr>
                <w:rStyle w:val="kursiv"/>
                <w:sz w:val="21"/>
              </w:rPr>
              <w:t>53,4</w:t>
            </w:r>
          </w:p>
        </w:tc>
      </w:tr>
      <w:tr w:rsidR="004A055A" w:rsidRPr="00DA1B0F" w14:paraId="0581C137" w14:textId="77777777">
        <w:trPr>
          <w:trHeight w:val="380"/>
        </w:trPr>
        <w:tc>
          <w:tcPr>
            <w:tcW w:w="560" w:type="dxa"/>
            <w:tcBorders>
              <w:top w:val="nil"/>
              <w:left w:val="nil"/>
              <w:bottom w:val="nil"/>
              <w:right w:val="nil"/>
            </w:tcBorders>
            <w:tcMar>
              <w:top w:w="128" w:type="dxa"/>
              <w:left w:w="43" w:type="dxa"/>
              <w:bottom w:w="43" w:type="dxa"/>
              <w:right w:w="43" w:type="dxa"/>
            </w:tcMar>
          </w:tcPr>
          <w:p w14:paraId="518C4480" w14:textId="77777777" w:rsidR="00DD2EA9" w:rsidRPr="00DA1B0F" w:rsidRDefault="00DD2EA9" w:rsidP="00DA1B0F">
            <w:pPr>
              <w:rPr>
                <w:sz w:val="21"/>
              </w:rPr>
            </w:pPr>
            <w:r w:rsidRPr="00DA1B0F">
              <w:rPr>
                <w:sz w:val="21"/>
              </w:rPr>
              <w:t>1804</w:t>
            </w:r>
          </w:p>
        </w:tc>
        <w:tc>
          <w:tcPr>
            <w:tcW w:w="1540" w:type="dxa"/>
            <w:tcBorders>
              <w:top w:val="nil"/>
              <w:left w:val="nil"/>
              <w:bottom w:val="nil"/>
              <w:right w:val="nil"/>
            </w:tcBorders>
            <w:tcMar>
              <w:top w:w="128" w:type="dxa"/>
              <w:left w:w="43" w:type="dxa"/>
              <w:bottom w:w="43" w:type="dxa"/>
              <w:right w:w="43" w:type="dxa"/>
            </w:tcMar>
          </w:tcPr>
          <w:p w14:paraId="0D2CB766" w14:textId="77777777" w:rsidR="00DD2EA9" w:rsidRPr="00DA1B0F" w:rsidRDefault="00DD2EA9" w:rsidP="00DA1B0F">
            <w:pPr>
              <w:rPr>
                <w:sz w:val="21"/>
              </w:rPr>
            </w:pPr>
            <w:r w:rsidRPr="00DA1B0F">
              <w:rPr>
                <w:sz w:val="21"/>
              </w:rPr>
              <w:t>Bodø</w:t>
            </w:r>
          </w:p>
        </w:tc>
        <w:tc>
          <w:tcPr>
            <w:tcW w:w="860" w:type="dxa"/>
            <w:tcBorders>
              <w:top w:val="nil"/>
              <w:left w:val="nil"/>
              <w:bottom w:val="nil"/>
              <w:right w:val="nil"/>
            </w:tcBorders>
            <w:tcMar>
              <w:top w:w="128" w:type="dxa"/>
              <w:left w:w="43" w:type="dxa"/>
              <w:bottom w:w="43" w:type="dxa"/>
              <w:right w:w="43" w:type="dxa"/>
            </w:tcMar>
            <w:vAlign w:val="bottom"/>
          </w:tcPr>
          <w:p w14:paraId="07846FD1" w14:textId="77777777" w:rsidR="00DD2EA9" w:rsidRPr="00DA1B0F" w:rsidRDefault="00DD2EA9" w:rsidP="00F57EAC">
            <w:pPr>
              <w:jc w:val="center"/>
              <w:rPr>
                <w:sz w:val="21"/>
              </w:rPr>
            </w:pPr>
            <w:r w:rsidRPr="00DA1B0F">
              <w:rPr>
                <w:sz w:val="21"/>
              </w:rPr>
              <w:t>3,7</w:t>
            </w:r>
          </w:p>
        </w:tc>
        <w:tc>
          <w:tcPr>
            <w:tcW w:w="880" w:type="dxa"/>
            <w:tcBorders>
              <w:top w:val="nil"/>
              <w:left w:val="nil"/>
              <w:bottom w:val="nil"/>
              <w:right w:val="nil"/>
            </w:tcBorders>
            <w:tcMar>
              <w:top w:w="128" w:type="dxa"/>
              <w:left w:w="43" w:type="dxa"/>
              <w:bottom w:w="43" w:type="dxa"/>
              <w:right w:w="43" w:type="dxa"/>
            </w:tcMar>
            <w:vAlign w:val="bottom"/>
          </w:tcPr>
          <w:p w14:paraId="7EC25B65" w14:textId="77777777" w:rsidR="00DD2EA9" w:rsidRPr="00DA1B0F" w:rsidRDefault="00DD2EA9" w:rsidP="00F57EAC">
            <w:pPr>
              <w:jc w:val="center"/>
              <w:rPr>
                <w:sz w:val="21"/>
              </w:rPr>
            </w:pPr>
            <w:r w:rsidRPr="00DA1B0F">
              <w:rPr>
                <w:sz w:val="21"/>
              </w:rPr>
              <w:t>8,1</w:t>
            </w:r>
          </w:p>
        </w:tc>
        <w:tc>
          <w:tcPr>
            <w:tcW w:w="1180" w:type="dxa"/>
            <w:tcBorders>
              <w:top w:val="nil"/>
              <w:left w:val="nil"/>
              <w:bottom w:val="nil"/>
              <w:right w:val="nil"/>
            </w:tcBorders>
            <w:tcMar>
              <w:top w:w="128" w:type="dxa"/>
              <w:left w:w="43" w:type="dxa"/>
              <w:bottom w:w="43" w:type="dxa"/>
              <w:right w:w="43" w:type="dxa"/>
            </w:tcMar>
            <w:vAlign w:val="bottom"/>
          </w:tcPr>
          <w:p w14:paraId="013933EC" w14:textId="77777777" w:rsidR="00DD2EA9" w:rsidRPr="00DA1B0F" w:rsidRDefault="00DD2EA9" w:rsidP="00F57EAC">
            <w:pPr>
              <w:jc w:val="center"/>
              <w:rPr>
                <w:sz w:val="21"/>
              </w:rPr>
            </w:pPr>
            <w:r w:rsidRPr="00DA1B0F">
              <w:rPr>
                <w:sz w:val="21"/>
              </w:rPr>
              <w:t>15,3</w:t>
            </w:r>
          </w:p>
        </w:tc>
        <w:tc>
          <w:tcPr>
            <w:tcW w:w="1440" w:type="dxa"/>
            <w:tcBorders>
              <w:top w:val="nil"/>
              <w:left w:val="nil"/>
              <w:bottom w:val="nil"/>
              <w:right w:val="nil"/>
            </w:tcBorders>
            <w:tcMar>
              <w:top w:w="128" w:type="dxa"/>
              <w:left w:w="43" w:type="dxa"/>
              <w:bottom w:w="43" w:type="dxa"/>
              <w:right w:w="43" w:type="dxa"/>
            </w:tcMar>
            <w:vAlign w:val="bottom"/>
          </w:tcPr>
          <w:p w14:paraId="0A898C86" w14:textId="77777777" w:rsidR="00DD2EA9" w:rsidRPr="00DA1B0F" w:rsidRDefault="00DD2EA9" w:rsidP="00F57EAC">
            <w:pPr>
              <w:jc w:val="center"/>
              <w:rPr>
                <w:sz w:val="21"/>
              </w:rPr>
            </w:pPr>
            <w:r w:rsidRPr="00DA1B0F">
              <w:rPr>
                <w:sz w:val="21"/>
              </w:rPr>
              <w:t>132,9</w:t>
            </w:r>
          </w:p>
        </w:tc>
        <w:tc>
          <w:tcPr>
            <w:tcW w:w="1880" w:type="dxa"/>
            <w:tcBorders>
              <w:top w:val="nil"/>
              <w:left w:val="nil"/>
              <w:bottom w:val="nil"/>
              <w:right w:val="nil"/>
            </w:tcBorders>
            <w:tcMar>
              <w:top w:w="128" w:type="dxa"/>
              <w:left w:w="43" w:type="dxa"/>
              <w:bottom w:w="43" w:type="dxa"/>
              <w:right w:w="43" w:type="dxa"/>
            </w:tcMar>
            <w:vAlign w:val="bottom"/>
          </w:tcPr>
          <w:p w14:paraId="59E0B577" w14:textId="77777777" w:rsidR="00DD2EA9" w:rsidRPr="00DA1B0F" w:rsidRDefault="00DD2EA9" w:rsidP="00F57EAC">
            <w:pPr>
              <w:jc w:val="center"/>
              <w:rPr>
                <w:sz w:val="21"/>
              </w:rPr>
            </w:pPr>
            <w:r w:rsidRPr="00DA1B0F">
              <w:rPr>
                <w:sz w:val="21"/>
              </w:rPr>
              <w:t>10,0</w:t>
            </w:r>
          </w:p>
        </w:tc>
        <w:tc>
          <w:tcPr>
            <w:tcW w:w="1120" w:type="dxa"/>
            <w:tcBorders>
              <w:top w:val="nil"/>
              <w:left w:val="nil"/>
              <w:bottom w:val="nil"/>
              <w:right w:val="nil"/>
            </w:tcBorders>
            <w:tcMar>
              <w:top w:w="128" w:type="dxa"/>
              <w:left w:w="43" w:type="dxa"/>
              <w:bottom w:w="43" w:type="dxa"/>
              <w:right w:w="43" w:type="dxa"/>
            </w:tcMar>
            <w:vAlign w:val="bottom"/>
          </w:tcPr>
          <w:p w14:paraId="1C9E71D5" w14:textId="77777777" w:rsidR="00DD2EA9" w:rsidRPr="00DA1B0F" w:rsidRDefault="00DD2EA9" w:rsidP="00F57EAC">
            <w:pPr>
              <w:jc w:val="center"/>
              <w:rPr>
                <w:sz w:val="21"/>
              </w:rPr>
            </w:pPr>
            <w:r w:rsidRPr="00DA1B0F">
              <w:rPr>
                <w:sz w:val="21"/>
              </w:rPr>
              <w:t>46,9</w:t>
            </w:r>
          </w:p>
        </w:tc>
      </w:tr>
      <w:tr w:rsidR="004A055A" w:rsidRPr="00DA1B0F" w14:paraId="51D4EA1A" w14:textId="77777777">
        <w:trPr>
          <w:trHeight w:val="380"/>
        </w:trPr>
        <w:tc>
          <w:tcPr>
            <w:tcW w:w="560" w:type="dxa"/>
            <w:tcBorders>
              <w:top w:val="nil"/>
              <w:left w:val="nil"/>
              <w:bottom w:val="nil"/>
              <w:right w:val="nil"/>
            </w:tcBorders>
            <w:tcMar>
              <w:top w:w="128" w:type="dxa"/>
              <w:left w:w="43" w:type="dxa"/>
              <w:bottom w:w="43" w:type="dxa"/>
              <w:right w:w="43" w:type="dxa"/>
            </w:tcMar>
          </w:tcPr>
          <w:p w14:paraId="5DDDFD5F" w14:textId="77777777" w:rsidR="00DD2EA9" w:rsidRPr="00DA1B0F" w:rsidRDefault="00DD2EA9" w:rsidP="00DA1B0F">
            <w:pPr>
              <w:rPr>
                <w:sz w:val="21"/>
              </w:rPr>
            </w:pPr>
            <w:r w:rsidRPr="00DA1B0F">
              <w:rPr>
                <w:sz w:val="21"/>
              </w:rPr>
              <w:t>1806</w:t>
            </w:r>
          </w:p>
        </w:tc>
        <w:tc>
          <w:tcPr>
            <w:tcW w:w="1540" w:type="dxa"/>
            <w:tcBorders>
              <w:top w:val="nil"/>
              <w:left w:val="nil"/>
              <w:bottom w:val="nil"/>
              <w:right w:val="nil"/>
            </w:tcBorders>
            <w:tcMar>
              <w:top w:w="128" w:type="dxa"/>
              <w:left w:w="43" w:type="dxa"/>
              <w:bottom w:w="43" w:type="dxa"/>
              <w:right w:w="43" w:type="dxa"/>
            </w:tcMar>
          </w:tcPr>
          <w:p w14:paraId="284E0DAA" w14:textId="77777777" w:rsidR="00DD2EA9" w:rsidRPr="00DA1B0F" w:rsidRDefault="00DD2EA9" w:rsidP="00DA1B0F">
            <w:pPr>
              <w:rPr>
                <w:sz w:val="21"/>
              </w:rPr>
            </w:pPr>
            <w:r w:rsidRPr="00DA1B0F">
              <w:rPr>
                <w:sz w:val="21"/>
              </w:rPr>
              <w:t>Narvik</w:t>
            </w:r>
          </w:p>
        </w:tc>
        <w:tc>
          <w:tcPr>
            <w:tcW w:w="860" w:type="dxa"/>
            <w:tcBorders>
              <w:top w:val="nil"/>
              <w:left w:val="nil"/>
              <w:bottom w:val="nil"/>
              <w:right w:val="nil"/>
            </w:tcBorders>
            <w:tcMar>
              <w:top w:w="128" w:type="dxa"/>
              <w:left w:w="43" w:type="dxa"/>
              <w:bottom w:w="43" w:type="dxa"/>
              <w:right w:w="43" w:type="dxa"/>
            </w:tcMar>
            <w:vAlign w:val="bottom"/>
          </w:tcPr>
          <w:p w14:paraId="556EF8AA" w14:textId="77777777" w:rsidR="00DD2EA9" w:rsidRPr="00DA1B0F" w:rsidRDefault="00DD2EA9" w:rsidP="00F57EAC">
            <w:pPr>
              <w:jc w:val="center"/>
              <w:rPr>
                <w:sz w:val="21"/>
              </w:rPr>
            </w:pPr>
            <w:r w:rsidRPr="00DA1B0F">
              <w:rPr>
                <w:sz w:val="21"/>
              </w:rPr>
              <w:t>0,3</w:t>
            </w:r>
          </w:p>
        </w:tc>
        <w:tc>
          <w:tcPr>
            <w:tcW w:w="880" w:type="dxa"/>
            <w:tcBorders>
              <w:top w:val="nil"/>
              <w:left w:val="nil"/>
              <w:bottom w:val="nil"/>
              <w:right w:val="nil"/>
            </w:tcBorders>
            <w:tcMar>
              <w:top w:w="128" w:type="dxa"/>
              <w:left w:w="43" w:type="dxa"/>
              <w:bottom w:w="43" w:type="dxa"/>
              <w:right w:w="43" w:type="dxa"/>
            </w:tcMar>
            <w:vAlign w:val="bottom"/>
          </w:tcPr>
          <w:p w14:paraId="1D467DA8" w14:textId="77777777" w:rsidR="00DD2EA9" w:rsidRPr="00DA1B0F" w:rsidRDefault="00DD2EA9" w:rsidP="00F57EAC">
            <w:pPr>
              <w:jc w:val="center"/>
              <w:rPr>
                <w:sz w:val="21"/>
              </w:rPr>
            </w:pPr>
            <w:r w:rsidRPr="00DA1B0F">
              <w:rPr>
                <w:sz w:val="21"/>
              </w:rPr>
              <w:t>4,1</w:t>
            </w:r>
          </w:p>
        </w:tc>
        <w:tc>
          <w:tcPr>
            <w:tcW w:w="1180" w:type="dxa"/>
            <w:tcBorders>
              <w:top w:val="nil"/>
              <w:left w:val="nil"/>
              <w:bottom w:val="nil"/>
              <w:right w:val="nil"/>
            </w:tcBorders>
            <w:tcMar>
              <w:top w:w="128" w:type="dxa"/>
              <w:left w:w="43" w:type="dxa"/>
              <w:bottom w:w="43" w:type="dxa"/>
              <w:right w:w="43" w:type="dxa"/>
            </w:tcMar>
            <w:vAlign w:val="bottom"/>
          </w:tcPr>
          <w:p w14:paraId="344F5F16" w14:textId="77777777" w:rsidR="00DD2EA9" w:rsidRPr="00DA1B0F" w:rsidRDefault="00DD2EA9" w:rsidP="00F57EAC">
            <w:pPr>
              <w:jc w:val="center"/>
              <w:rPr>
                <w:sz w:val="21"/>
              </w:rPr>
            </w:pPr>
            <w:r w:rsidRPr="00DA1B0F">
              <w:rPr>
                <w:sz w:val="21"/>
              </w:rPr>
              <w:t>8,4</w:t>
            </w:r>
          </w:p>
        </w:tc>
        <w:tc>
          <w:tcPr>
            <w:tcW w:w="1440" w:type="dxa"/>
            <w:tcBorders>
              <w:top w:val="nil"/>
              <w:left w:val="nil"/>
              <w:bottom w:val="nil"/>
              <w:right w:val="nil"/>
            </w:tcBorders>
            <w:tcMar>
              <w:top w:w="128" w:type="dxa"/>
              <w:left w:w="43" w:type="dxa"/>
              <w:bottom w:w="43" w:type="dxa"/>
              <w:right w:w="43" w:type="dxa"/>
            </w:tcMar>
            <w:vAlign w:val="bottom"/>
          </w:tcPr>
          <w:p w14:paraId="63FFACA7" w14:textId="77777777" w:rsidR="00DD2EA9" w:rsidRPr="00DA1B0F" w:rsidRDefault="00DD2EA9" w:rsidP="00F57EAC">
            <w:pPr>
              <w:jc w:val="center"/>
              <w:rPr>
                <w:sz w:val="21"/>
              </w:rPr>
            </w:pPr>
            <w:r w:rsidRPr="00DA1B0F">
              <w:rPr>
                <w:sz w:val="21"/>
              </w:rPr>
              <w:t>132,9</w:t>
            </w:r>
          </w:p>
        </w:tc>
        <w:tc>
          <w:tcPr>
            <w:tcW w:w="1880" w:type="dxa"/>
            <w:tcBorders>
              <w:top w:val="nil"/>
              <w:left w:val="nil"/>
              <w:bottom w:val="nil"/>
              <w:right w:val="nil"/>
            </w:tcBorders>
            <w:tcMar>
              <w:top w:w="128" w:type="dxa"/>
              <w:left w:w="43" w:type="dxa"/>
              <w:bottom w:w="43" w:type="dxa"/>
              <w:right w:w="43" w:type="dxa"/>
            </w:tcMar>
            <w:vAlign w:val="bottom"/>
          </w:tcPr>
          <w:p w14:paraId="628F5E74"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127758A" w14:textId="77777777" w:rsidR="00DD2EA9" w:rsidRPr="00DA1B0F" w:rsidRDefault="00DD2EA9" w:rsidP="00F57EAC">
            <w:pPr>
              <w:jc w:val="center"/>
              <w:rPr>
                <w:sz w:val="21"/>
              </w:rPr>
            </w:pPr>
            <w:r w:rsidRPr="00DA1B0F">
              <w:rPr>
                <w:sz w:val="21"/>
              </w:rPr>
              <w:t>70,7</w:t>
            </w:r>
          </w:p>
        </w:tc>
      </w:tr>
      <w:tr w:rsidR="004A055A" w:rsidRPr="00DA1B0F" w14:paraId="3CA87D73" w14:textId="77777777">
        <w:trPr>
          <w:trHeight w:val="380"/>
        </w:trPr>
        <w:tc>
          <w:tcPr>
            <w:tcW w:w="560" w:type="dxa"/>
            <w:tcBorders>
              <w:top w:val="nil"/>
              <w:left w:val="nil"/>
              <w:bottom w:val="nil"/>
              <w:right w:val="nil"/>
            </w:tcBorders>
            <w:tcMar>
              <w:top w:w="128" w:type="dxa"/>
              <w:left w:w="43" w:type="dxa"/>
              <w:bottom w:w="43" w:type="dxa"/>
              <w:right w:w="43" w:type="dxa"/>
            </w:tcMar>
          </w:tcPr>
          <w:p w14:paraId="7025BF69" w14:textId="77777777" w:rsidR="00DD2EA9" w:rsidRPr="00DA1B0F" w:rsidRDefault="00DD2EA9" w:rsidP="00DA1B0F">
            <w:pPr>
              <w:rPr>
                <w:sz w:val="21"/>
              </w:rPr>
            </w:pPr>
            <w:r w:rsidRPr="00DA1B0F">
              <w:rPr>
                <w:sz w:val="21"/>
              </w:rPr>
              <w:t>1811</w:t>
            </w:r>
          </w:p>
        </w:tc>
        <w:tc>
          <w:tcPr>
            <w:tcW w:w="1540" w:type="dxa"/>
            <w:tcBorders>
              <w:top w:val="nil"/>
              <w:left w:val="nil"/>
              <w:bottom w:val="nil"/>
              <w:right w:val="nil"/>
            </w:tcBorders>
            <w:tcMar>
              <w:top w:w="128" w:type="dxa"/>
              <w:left w:w="43" w:type="dxa"/>
              <w:bottom w:w="43" w:type="dxa"/>
              <w:right w:w="43" w:type="dxa"/>
            </w:tcMar>
          </w:tcPr>
          <w:p w14:paraId="732D026C" w14:textId="77777777" w:rsidR="00DD2EA9" w:rsidRPr="00DA1B0F" w:rsidRDefault="00DD2EA9" w:rsidP="00DA1B0F">
            <w:pPr>
              <w:rPr>
                <w:sz w:val="21"/>
              </w:rPr>
            </w:pPr>
            <w:r w:rsidRPr="00DA1B0F">
              <w:rPr>
                <w:sz w:val="21"/>
              </w:rPr>
              <w:t>Bindal</w:t>
            </w:r>
          </w:p>
        </w:tc>
        <w:tc>
          <w:tcPr>
            <w:tcW w:w="860" w:type="dxa"/>
            <w:tcBorders>
              <w:top w:val="nil"/>
              <w:left w:val="nil"/>
              <w:bottom w:val="nil"/>
              <w:right w:val="nil"/>
            </w:tcBorders>
            <w:tcMar>
              <w:top w:w="128" w:type="dxa"/>
              <w:left w:w="43" w:type="dxa"/>
              <w:bottom w:w="43" w:type="dxa"/>
              <w:right w:w="43" w:type="dxa"/>
            </w:tcMar>
            <w:vAlign w:val="bottom"/>
          </w:tcPr>
          <w:p w14:paraId="20C2DD00" w14:textId="77777777" w:rsidR="00DD2EA9" w:rsidRPr="00DA1B0F" w:rsidRDefault="00DD2EA9" w:rsidP="00F57EAC">
            <w:pPr>
              <w:jc w:val="center"/>
              <w:rPr>
                <w:sz w:val="21"/>
              </w:rPr>
            </w:pPr>
            <w:r w:rsidRPr="00DA1B0F">
              <w:rPr>
                <w:sz w:val="21"/>
              </w:rPr>
              <w:t>-2,6</w:t>
            </w:r>
          </w:p>
        </w:tc>
        <w:tc>
          <w:tcPr>
            <w:tcW w:w="880" w:type="dxa"/>
            <w:tcBorders>
              <w:top w:val="nil"/>
              <w:left w:val="nil"/>
              <w:bottom w:val="nil"/>
              <w:right w:val="nil"/>
            </w:tcBorders>
            <w:tcMar>
              <w:top w:w="128" w:type="dxa"/>
              <w:left w:w="43" w:type="dxa"/>
              <w:bottom w:w="43" w:type="dxa"/>
              <w:right w:w="43" w:type="dxa"/>
            </w:tcMar>
            <w:vAlign w:val="bottom"/>
          </w:tcPr>
          <w:p w14:paraId="6EA514E6" w14:textId="77777777" w:rsidR="00DD2EA9" w:rsidRPr="00DA1B0F" w:rsidRDefault="00DD2EA9" w:rsidP="00F57EAC">
            <w:pPr>
              <w:jc w:val="center"/>
              <w:rPr>
                <w:sz w:val="21"/>
              </w:rPr>
            </w:pPr>
            <w:r w:rsidRPr="00DA1B0F">
              <w:rPr>
                <w:sz w:val="21"/>
              </w:rPr>
              <w:t>48,8</w:t>
            </w:r>
          </w:p>
        </w:tc>
        <w:tc>
          <w:tcPr>
            <w:tcW w:w="1180" w:type="dxa"/>
            <w:tcBorders>
              <w:top w:val="nil"/>
              <w:left w:val="nil"/>
              <w:bottom w:val="nil"/>
              <w:right w:val="nil"/>
            </w:tcBorders>
            <w:tcMar>
              <w:top w:w="128" w:type="dxa"/>
              <w:left w:w="43" w:type="dxa"/>
              <w:bottom w:w="43" w:type="dxa"/>
              <w:right w:w="43" w:type="dxa"/>
            </w:tcMar>
            <w:vAlign w:val="bottom"/>
          </w:tcPr>
          <w:p w14:paraId="4E1FBBD5" w14:textId="77777777" w:rsidR="00DD2EA9" w:rsidRPr="00DA1B0F" w:rsidRDefault="00DD2EA9" w:rsidP="00F57EAC">
            <w:pPr>
              <w:jc w:val="center"/>
              <w:rPr>
                <w:sz w:val="21"/>
              </w:rPr>
            </w:pPr>
            <w:r w:rsidRPr="00DA1B0F">
              <w:rPr>
                <w:sz w:val="21"/>
              </w:rPr>
              <w:t>53,9</w:t>
            </w:r>
          </w:p>
        </w:tc>
        <w:tc>
          <w:tcPr>
            <w:tcW w:w="1440" w:type="dxa"/>
            <w:tcBorders>
              <w:top w:val="nil"/>
              <w:left w:val="nil"/>
              <w:bottom w:val="nil"/>
              <w:right w:val="nil"/>
            </w:tcBorders>
            <w:tcMar>
              <w:top w:w="128" w:type="dxa"/>
              <w:left w:w="43" w:type="dxa"/>
              <w:bottom w:w="43" w:type="dxa"/>
              <w:right w:w="43" w:type="dxa"/>
            </w:tcMar>
            <w:vAlign w:val="bottom"/>
          </w:tcPr>
          <w:p w14:paraId="3275B305" w14:textId="77777777" w:rsidR="00DD2EA9" w:rsidRPr="00DA1B0F" w:rsidRDefault="00DD2EA9" w:rsidP="00F57EAC">
            <w:pPr>
              <w:jc w:val="center"/>
              <w:rPr>
                <w:sz w:val="21"/>
              </w:rPr>
            </w:pPr>
            <w:r w:rsidRPr="00DA1B0F">
              <w:rPr>
                <w:sz w:val="21"/>
              </w:rPr>
              <w:t>70,4</w:t>
            </w:r>
          </w:p>
        </w:tc>
        <w:tc>
          <w:tcPr>
            <w:tcW w:w="1880" w:type="dxa"/>
            <w:tcBorders>
              <w:top w:val="nil"/>
              <w:left w:val="nil"/>
              <w:bottom w:val="nil"/>
              <w:right w:val="nil"/>
            </w:tcBorders>
            <w:tcMar>
              <w:top w:w="128" w:type="dxa"/>
              <w:left w:w="43" w:type="dxa"/>
              <w:bottom w:w="43" w:type="dxa"/>
              <w:right w:w="43" w:type="dxa"/>
            </w:tcMar>
            <w:vAlign w:val="bottom"/>
          </w:tcPr>
          <w:p w14:paraId="68619C15"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03ADC699" w14:textId="77777777" w:rsidR="00DD2EA9" w:rsidRPr="00DA1B0F" w:rsidRDefault="00DD2EA9" w:rsidP="00F57EAC">
            <w:pPr>
              <w:jc w:val="center"/>
              <w:rPr>
                <w:sz w:val="21"/>
              </w:rPr>
            </w:pPr>
            <w:r w:rsidRPr="00DA1B0F">
              <w:rPr>
                <w:sz w:val="21"/>
              </w:rPr>
              <w:t>-3,0</w:t>
            </w:r>
          </w:p>
        </w:tc>
      </w:tr>
      <w:tr w:rsidR="004A055A" w:rsidRPr="00DA1B0F" w14:paraId="3E7D6347" w14:textId="77777777">
        <w:trPr>
          <w:trHeight w:val="380"/>
        </w:trPr>
        <w:tc>
          <w:tcPr>
            <w:tcW w:w="560" w:type="dxa"/>
            <w:tcBorders>
              <w:top w:val="nil"/>
              <w:left w:val="nil"/>
              <w:bottom w:val="nil"/>
              <w:right w:val="nil"/>
            </w:tcBorders>
            <w:tcMar>
              <w:top w:w="128" w:type="dxa"/>
              <w:left w:w="43" w:type="dxa"/>
              <w:bottom w:w="43" w:type="dxa"/>
              <w:right w:w="43" w:type="dxa"/>
            </w:tcMar>
          </w:tcPr>
          <w:p w14:paraId="26E18284" w14:textId="77777777" w:rsidR="00DD2EA9" w:rsidRPr="00DA1B0F" w:rsidRDefault="00DD2EA9" w:rsidP="00DA1B0F">
            <w:pPr>
              <w:rPr>
                <w:sz w:val="21"/>
              </w:rPr>
            </w:pPr>
            <w:r w:rsidRPr="00DA1B0F">
              <w:rPr>
                <w:sz w:val="21"/>
              </w:rPr>
              <w:lastRenderedPageBreak/>
              <w:t>1812</w:t>
            </w:r>
          </w:p>
        </w:tc>
        <w:tc>
          <w:tcPr>
            <w:tcW w:w="1540" w:type="dxa"/>
            <w:tcBorders>
              <w:top w:val="nil"/>
              <w:left w:val="nil"/>
              <w:bottom w:val="nil"/>
              <w:right w:val="nil"/>
            </w:tcBorders>
            <w:tcMar>
              <w:top w:w="128" w:type="dxa"/>
              <w:left w:w="43" w:type="dxa"/>
              <w:bottom w:w="43" w:type="dxa"/>
              <w:right w:w="43" w:type="dxa"/>
            </w:tcMar>
          </w:tcPr>
          <w:p w14:paraId="3458BE59" w14:textId="77777777" w:rsidR="00DD2EA9" w:rsidRPr="00DA1B0F" w:rsidRDefault="00DD2EA9" w:rsidP="00DA1B0F">
            <w:pPr>
              <w:rPr>
                <w:sz w:val="21"/>
              </w:rPr>
            </w:pPr>
            <w:r w:rsidRPr="00DA1B0F">
              <w:rPr>
                <w:sz w:val="21"/>
              </w:rPr>
              <w:t>Sømna</w:t>
            </w:r>
          </w:p>
        </w:tc>
        <w:tc>
          <w:tcPr>
            <w:tcW w:w="860" w:type="dxa"/>
            <w:tcBorders>
              <w:top w:val="nil"/>
              <w:left w:val="nil"/>
              <w:bottom w:val="nil"/>
              <w:right w:val="nil"/>
            </w:tcBorders>
            <w:tcMar>
              <w:top w:w="128" w:type="dxa"/>
              <w:left w:w="43" w:type="dxa"/>
              <w:bottom w:w="43" w:type="dxa"/>
              <w:right w:w="43" w:type="dxa"/>
            </w:tcMar>
            <w:vAlign w:val="bottom"/>
          </w:tcPr>
          <w:p w14:paraId="4B8B1F3E" w14:textId="77777777" w:rsidR="00DD2EA9" w:rsidRPr="00DA1B0F" w:rsidRDefault="00DD2EA9" w:rsidP="00F57EAC">
            <w:pPr>
              <w:jc w:val="center"/>
              <w:rPr>
                <w:sz w:val="21"/>
              </w:rPr>
            </w:pPr>
            <w:r w:rsidRPr="00DA1B0F">
              <w:rPr>
                <w:sz w:val="21"/>
              </w:rPr>
              <w:t>-6,3</w:t>
            </w:r>
          </w:p>
        </w:tc>
        <w:tc>
          <w:tcPr>
            <w:tcW w:w="880" w:type="dxa"/>
            <w:tcBorders>
              <w:top w:val="nil"/>
              <w:left w:val="nil"/>
              <w:bottom w:val="nil"/>
              <w:right w:val="nil"/>
            </w:tcBorders>
            <w:tcMar>
              <w:top w:w="128" w:type="dxa"/>
              <w:left w:w="43" w:type="dxa"/>
              <w:bottom w:w="43" w:type="dxa"/>
              <w:right w:w="43" w:type="dxa"/>
            </w:tcMar>
            <w:vAlign w:val="bottom"/>
          </w:tcPr>
          <w:p w14:paraId="333A6F3B" w14:textId="77777777" w:rsidR="00DD2EA9" w:rsidRPr="00DA1B0F" w:rsidRDefault="00DD2EA9" w:rsidP="00F57EAC">
            <w:pPr>
              <w:jc w:val="center"/>
              <w:rPr>
                <w:sz w:val="21"/>
              </w:rPr>
            </w:pPr>
            <w:r w:rsidRPr="00DA1B0F">
              <w:rPr>
                <w:sz w:val="21"/>
              </w:rPr>
              <w:t>4,7</w:t>
            </w:r>
          </w:p>
        </w:tc>
        <w:tc>
          <w:tcPr>
            <w:tcW w:w="1180" w:type="dxa"/>
            <w:tcBorders>
              <w:top w:val="nil"/>
              <w:left w:val="nil"/>
              <w:bottom w:val="nil"/>
              <w:right w:val="nil"/>
            </w:tcBorders>
            <w:tcMar>
              <w:top w:w="128" w:type="dxa"/>
              <w:left w:w="43" w:type="dxa"/>
              <w:bottom w:w="43" w:type="dxa"/>
              <w:right w:w="43" w:type="dxa"/>
            </w:tcMar>
            <w:vAlign w:val="bottom"/>
          </w:tcPr>
          <w:p w14:paraId="63C9FEE0" w14:textId="77777777" w:rsidR="00DD2EA9" w:rsidRPr="00DA1B0F" w:rsidRDefault="00DD2EA9" w:rsidP="00F57EAC">
            <w:pPr>
              <w:jc w:val="center"/>
              <w:rPr>
                <w:sz w:val="21"/>
              </w:rPr>
            </w:pPr>
            <w:r w:rsidRPr="00DA1B0F">
              <w:rPr>
                <w:sz w:val="21"/>
              </w:rPr>
              <w:t>15,8</w:t>
            </w:r>
          </w:p>
        </w:tc>
        <w:tc>
          <w:tcPr>
            <w:tcW w:w="1440" w:type="dxa"/>
            <w:tcBorders>
              <w:top w:val="nil"/>
              <w:left w:val="nil"/>
              <w:bottom w:val="nil"/>
              <w:right w:val="nil"/>
            </w:tcBorders>
            <w:tcMar>
              <w:top w:w="128" w:type="dxa"/>
              <w:left w:w="43" w:type="dxa"/>
              <w:bottom w:w="43" w:type="dxa"/>
              <w:right w:w="43" w:type="dxa"/>
            </w:tcMar>
            <w:vAlign w:val="bottom"/>
          </w:tcPr>
          <w:p w14:paraId="5743CC69" w14:textId="77777777" w:rsidR="00DD2EA9" w:rsidRPr="00DA1B0F" w:rsidRDefault="00DD2EA9" w:rsidP="00F57EAC">
            <w:pPr>
              <w:jc w:val="center"/>
              <w:rPr>
                <w:sz w:val="21"/>
              </w:rPr>
            </w:pPr>
            <w:r w:rsidRPr="00DA1B0F">
              <w:rPr>
                <w:sz w:val="21"/>
              </w:rPr>
              <w:t>102,1</w:t>
            </w:r>
          </w:p>
        </w:tc>
        <w:tc>
          <w:tcPr>
            <w:tcW w:w="1880" w:type="dxa"/>
            <w:tcBorders>
              <w:top w:val="nil"/>
              <w:left w:val="nil"/>
              <w:bottom w:val="nil"/>
              <w:right w:val="nil"/>
            </w:tcBorders>
            <w:tcMar>
              <w:top w:w="128" w:type="dxa"/>
              <w:left w:w="43" w:type="dxa"/>
              <w:bottom w:w="43" w:type="dxa"/>
              <w:right w:w="43" w:type="dxa"/>
            </w:tcMar>
            <w:vAlign w:val="bottom"/>
          </w:tcPr>
          <w:p w14:paraId="5F05CDB5"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7CB1725D" w14:textId="77777777" w:rsidR="00DD2EA9" w:rsidRPr="00DA1B0F" w:rsidRDefault="00DD2EA9" w:rsidP="00F57EAC">
            <w:pPr>
              <w:jc w:val="center"/>
              <w:rPr>
                <w:sz w:val="21"/>
              </w:rPr>
            </w:pPr>
            <w:r w:rsidRPr="00DA1B0F">
              <w:rPr>
                <w:sz w:val="21"/>
              </w:rPr>
              <w:t>40,2</w:t>
            </w:r>
          </w:p>
        </w:tc>
      </w:tr>
      <w:tr w:rsidR="004A055A" w:rsidRPr="00DA1B0F" w14:paraId="04C4312E" w14:textId="77777777">
        <w:trPr>
          <w:trHeight w:val="380"/>
        </w:trPr>
        <w:tc>
          <w:tcPr>
            <w:tcW w:w="560" w:type="dxa"/>
            <w:tcBorders>
              <w:top w:val="nil"/>
              <w:left w:val="nil"/>
              <w:bottom w:val="nil"/>
              <w:right w:val="nil"/>
            </w:tcBorders>
            <w:tcMar>
              <w:top w:w="128" w:type="dxa"/>
              <w:left w:w="43" w:type="dxa"/>
              <w:bottom w:w="43" w:type="dxa"/>
              <w:right w:w="43" w:type="dxa"/>
            </w:tcMar>
          </w:tcPr>
          <w:p w14:paraId="6B56809E" w14:textId="77777777" w:rsidR="00DD2EA9" w:rsidRPr="00DA1B0F" w:rsidRDefault="00DD2EA9" w:rsidP="00DA1B0F">
            <w:pPr>
              <w:rPr>
                <w:sz w:val="21"/>
              </w:rPr>
            </w:pPr>
            <w:r w:rsidRPr="00DA1B0F">
              <w:rPr>
                <w:sz w:val="21"/>
              </w:rPr>
              <w:t>1813</w:t>
            </w:r>
          </w:p>
        </w:tc>
        <w:tc>
          <w:tcPr>
            <w:tcW w:w="1540" w:type="dxa"/>
            <w:tcBorders>
              <w:top w:val="nil"/>
              <w:left w:val="nil"/>
              <w:bottom w:val="nil"/>
              <w:right w:val="nil"/>
            </w:tcBorders>
            <w:tcMar>
              <w:top w:w="128" w:type="dxa"/>
              <w:left w:w="43" w:type="dxa"/>
              <w:bottom w:w="43" w:type="dxa"/>
              <w:right w:w="43" w:type="dxa"/>
            </w:tcMar>
          </w:tcPr>
          <w:p w14:paraId="709127D4" w14:textId="77777777" w:rsidR="00DD2EA9" w:rsidRPr="00DA1B0F" w:rsidRDefault="00DD2EA9" w:rsidP="00DA1B0F">
            <w:pPr>
              <w:rPr>
                <w:sz w:val="21"/>
              </w:rPr>
            </w:pPr>
            <w:r w:rsidRPr="00DA1B0F">
              <w:rPr>
                <w:sz w:val="21"/>
              </w:rPr>
              <w:t>Brønnøy</w:t>
            </w:r>
          </w:p>
        </w:tc>
        <w:tc>
          <w:tcPr>
            <w:tcW w:w="860" w:type="dxa"/>
            <w:tcBorders>
              <w:top w:val="nil"/>
              <w:left w:val="nil"/>
              <w:bottom w:val="nil"/>
              <w:right w:val="nil"/>
            </w:tcBorders>
            <w:tcMar>
              <w:top w:w="128" w:type="dxa"/>
              <w:left w:w="43" w:type="dxa"/>
              <w:bottom w:w="43" w:type="dxa"/>
              <w:right w:w="43" w:type="dxa"/>
            </w:tcMar>
            <w:vAlign w:val="bottom"/>
          </w:tcPr>
          <w:p w14:paraId="0BB1E8BB" w14:textId="77777777" w:rsidR="00DD2EA9" w:rsidRPr="00DA1B0F" w:rsidRDefault="00DD2EA9" w:rsidP="00F57EAC">
            <w:pPr>
              <w:jc w:val="center"/>
              <w:rPr>
                <w:sz w:val="21"/>
              </w:rPr>
            </w:pPr>
            <w:r w:rsidRPr="00DA1B0F">
              <w:rPr>
                <w:sz w:val="21"/>
              </w:rPr>
              <w:t>-1,4</w:t>
            </w:r>
          </w:p>
        </w:tc>
        <w:tc>
          <w:tcPr>
            <w:tcW w:w="880" w:type="dxa"/>
            <w:tcBorders>
              <w:top w:val="nil"/>
              <w:left w:val="nil"/>
              <w:bottom w:val="nil"/>
              <w:right w:val="nil"/>
            </w:tcBorders>
            <w:tcMar>
              <w:top w:w="128" w:type="dxa"/>
              <w:left w:w="43" w:type="dxa"/>
              <w:bottom w:w="43" w:type="dxa"/>
              <w:right w:w="43" w:type="dxa"/>
            </w:tcMar>
            <w:vAlign w:val="bottom"/>
          </w:tcPr>
          <w:p w14:paraId="4339F306" w14:textId="77777777" w:rsidR="00DD2EA9" w:rsidRPr="00DA1B0F" w:rsidRDefault="00DD2EA9" w:rsidP="00F57EAC">
            <w:pPr>
              <w:jc w:val="center"/>
              <w:rPr>
                <w:sz w:val="21"/>
              </w:rPr>
            </w:pPr>
            <w:r w:rsidRPr="00DA1B0F">
              <w:rPr>
                <w:sz w:val="21"/>
              </w:rPr>
              <w:t>6,6</w:t>
            </w:r>
          </w:p>
        </w:tc>
        <w:tc>
          <w:tcPr>
            <w:tcW w:w="1180" w:type="dxa"/>
            <w:tcBorders>
              <w:top w:val="nil"/>
              <w:left w:val="nil"/>
              <w:bottom w:val="nil"/>
              <w:right w:val="nil"/>
            </w:tcBorders>
            <w:tcMar>
              <w:top w:w="128" w:type="dxa"/>
              <w:left w:w="43" w:type="dxa"/>
              <w:bottom w:w="43" w:type="dxa"/>
              <w:right w:w="43" w:type="dxa"/>
            </w:tcMar>
            <w:vAlign w:val="bottom"/>
          </w:tcPr>
          <w:p w14:paraId="212D03A6" w14:textId="77777777" w:rsidR="00DD2EA9" w:rsidRPr="00DA1B0F" w:rsidRDefault="00DD2EA9" w:rsidP="00F57EAC">
            <w:pPr>
              <w:jc w:val="center"/>
              <w:rPr>
                <w:sz w:val="21"/>
              </w:rPr>
            </w:pPr>
            <w:r w:rsidRPr="00DA1B0F">
              <w:rPr>
                <w:sz w:val="21"/>
              </w:rPr>
              <w:t>23,2</w:t>
            </w:r>
          </w:p>
        </w:tc>
        <w:tc>
          <w:tcPr>
            <w:tcW w:w="1440" w:type="dxa"/>
            <w:tcBorders>
              <w:top w:val="nil"/>
              <w:left w:val="nil"/>
              <w:bottom w:val="nil"/>
              <w:right w:val="nil"/>
            </w:tcBorders>
            <w:tcMar>
              <w:top w:w="128" w:type="dxa"/>
              <w:left w:w="43" w:type="dxa"/>
              <w:bottom w:w="43" w:type="dxa"/>
              <w:right w:w="43" w:type="dxa"/>
            </w:tcMar>
            <w:vAlign w:val="bottom"/>
          </w:tcPr>
          <w:p w14:paraId="56F1C24F" w14:textId="77777777" w:rsidR="00DD2EA9" w:rsidRPr="00DA1B0F" w:rsidRDefault="00DD2EA9" w:rsidP="00F57EAC">
            <w:pPr>
              <w:jc w:val="center"/>
              <w:rPr>
                <w:sz w:val="21"/>
              </w:rPr>
            </w:pPr>
            <w:r w:rsidRPr="00DA1B0F">
              <w:rPr>
                <w:sz w:val="21"/>
              </w:rPr>
              <w:t>136,0</w:t>
            </w:r>
          </w:p>
        </w:tc>
        <w:tc>
          <w:tcPr>
            <w:tcW w:w="1880" w:type="dxa"/>
            <w:tcBorders>
              <w:top w:val="nil"/>
              <w:left w:val="nil"/>
              <w:bottom w:val="nil"/>
              <w:right w:val="nil"/>
            </w:tcBorders>
            <w:tcMar>
              <w:top w:w="128" w:type="dxa"/>
              <w:left w:w="43" w:type="dxa"/>
              <w:bottom w:w="43" w:type="dxa"/>
              <w:right w:w="43" w:type="dxa"/>
            </w:tcMar>
            <w:vAlign w:val="bottom"/>
          </w:tcPr>
          <w:p w14:paraId="13B823B9"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A3F2D93" w14:textId="77777777" w:rsidR="00DD2EA9" w:rsidRPr="00DA1B0F" w:rsidRDefault="00DD2EA9" w:rsidP="00F57EAC">
            <w:pPr>
              <w:jc w:val="center"/>
              <w:rPr>
                <w:sz w:val="21"/>
              </w:rPr>
            </w:pPr>
            <w:r w:rsidRPr="00DA1B0F">
              <w:rPr>
                <w:sz w:val="21"/>
              </w:rPr>
              <w:t>58,4</w:t>
            </w:r>
          </w:p>
        </w:tc>
      </w:tr>
      <w:tr w:rsidR="004A055A" w:rsidRPr="00DA1B0F" w14:paraId="45797C18" w14:textId="77777777">
        <w:trPr>
          <w:trHeight w:val="380"/>
        </w:trPr>
        <w:tc>
          <w:tcPr>
            <w:tcW w:w="560" w:type="dxa"/>
            <w:tcBorders>
              <w:top w:val="nil"/>
              <w:left w:val="nil"/>
              <w:bottom w:val="nil"/>
              <w:right w:val="nil"/>
            </w:tcBorders>
            <w:tcMar>
              <w:top w:w="128" w:type="dxa"/>
              <w:left w:w="43" w:type="dxa"/>
              <w:bottom w:w="43" w:type="dxa"/>
              <w:right w:w="43" w:type="dxa"/>
            </w:tcMar>
          </w:tcPr>
          <w:p w14:paraId="759F5DD7" w14:textId="77777777" w:rsidR="00DD2EA9" w:rsidRPr="00DA1B0F" w:rsidRDefault="00DD2EA9" w:rsidP="00DA1B0F">
            <w:pPr>
              <w:rPr>
                <w:sz w:val="21"/>
              </w:rPr>
            </w:pPr>
            <w:r w:rsidRPr="00DA1B0F">
              <w:rPr>
                <w:sz w:val="21"/>
              </w:rPr>
              <w:t>1815</w:t>
            </w:r>
          </w:p>
        </w:tc>
        <w:tc>
          <w:tcPr>
            <w:tcW w:w="1540" w:type="dxa"/>
            <w:tcBorders>
              <w:top w:val="nil"/>
              <w:left w:val="nil"/>
              <w:bottom w:val="nil"/>
              <w:right w:val="nil"/>
            </w:tcBorders>
            <w:tcMar>
              <w:top w:w="128" w:type="dxa"/>
              <w:left w:w="43" w:type="dxa"/>
              <w:bottom w:w="43" w:type="dxa"/>
              <w:right w:w="43" w:type="dxa"/>
            </w:tcMar>
          </w:tcPr>
          <w:p w14:paraId="7DE000C8" w14:textId="77777777" w:rsidR="00DD2EA9" w:rsidRPr="00DA1B0F" w:rsidRDefault="00DD2EA9" w:rsidP="00DA1B0F">
            <w:pPr>
              <w:rPr>
                <w:sz w:val="21"/>
              </w:rPr>
            </w:pPr>
            <w:r w:rsidRPr="00DA1B0F">
              <w:rPr>
                <w:sz w:val="21"/>
              </w:rPr>
              <w:t>Vega</w:t>
            </w:r>
          </w:p>
        </w:tc>
        <w:tc>
          <w:tcPr>
            <w:tcW w:w="860" w:type="dxa"/>
            <w:tcBorders>
              <w:top w:val="nil"/>
              <w:left w:val="nil"/>
              <w:bottom w:val="nil"/>
              <w:right w:val="nil"/>
            </w:tcBorders>
            <w:tcMar>
              <w:top w:w="128" w:type="dxa"/>
              <w:left w:w="43" w:type="dxa"/>
              <w:bottom w:w="43" w:type="dxa"/>
              <w:right w:w="43" w:type="dxa"/>
            </w:tcMar>
            <w:vAlign w:val="bottom"/>
          </w:tcPr>
          <w:p w14:paraId="158AE647" w14:textId="77777777" w:rsidR="00DD2EA9" w:rsidRPr="00DA1B0F" w:rsidRDefault="00DD2EA9" w:rsidP="00F57EAC">
            <w:pPr>
              <w:jc w:val="center"/>
              <w:rPr>
                <w:sz w:val="21"/>
              </w:rPr>
            </w:pPr>
            <w:r w:rsidRPr="00DA1B0F">
              <w:rPr>
                <w:sz w:val="21"/>
              </w:rPr>
              <w:t>.</w:t>
            </w:r>
          </w:p>
        </w:tc>
        <w:tc>
          <w:tcPr>
            <w:tcW w:w="880" w:type="dxa"/>
            <w:tcBorders>
              <w:top w:val="nil"/>
              <w:left w:val="nil"/>
              <w:bottom w:val="nil"/>
              <w:right w:val="nil"/>
            </w:tcBorders>
            <w:tcMar>
              <w:top w:w="128" w:type="dxa"/>
              <w:left w:w="43" w:type="dxa"/>
              <w:bottom w:w="43" w:type="dxa"/>
              <w:right w:w="43" w:type="dxa"/>
            </w:tcMar>
            <w:vAlign w:val="bottom"/>
          </w:tcPr>
          <w:p w14:paraId="0CB101BF" w14:textId="77777777" w:rsidR="00DD2EA9" w:rsidRPr="00DA1B0F" w:rsidRDefault="00DD2EA9" w:rsidP="00F57EAC">
            <w:pPr>
              <w:jc w:val="center"/>
              <w:rPr>
                <w:sz w:val="21"/>
              </w:rPr>
            </w:pPr>
            <w:r w:rsidRPr="00DA1B0F">
              <w:rPr>
                <w:sz w:val="21"/>
              </w:rPr>
              <w:t>.</w:t>
            </w:r>
          </w:p>
        </w:tc>
        <w:tc>
          <w:tcPr>
            <w:tcW w:w="1180" w:type="dxa"/>
            <w:tcBorders>
              <w:top w:val="nil"/>
              <w:left w:val="nil"/>
              <w:bottom w:val="nil"/>
              <w:right w:val="nil"/>
            </w:tcBorders>
            <w:tcMar>
              <w:top w:w="128" w:type="dxa"/>
              <w:left w:w="43" w:type="dxa"/>
              <w:bottom w:w="43" w:type="dxa"/>
              <w:right w:w="43" w:type="dxa"/>
            </w:tcMar>
            <w:vAlign w:val="bottom"/>
          </w:tcPr>
          <w:p w14:paraId="7D9CA897" w14:textId="77777777" w:rsidR="00DD2EA9" w:rsidRPr="00DA1B0F" w:rsidRDefault="00DD2EA9" w:rsidP="00F57EAC">
            <w:pPr>
              <w:jc w:val="center"/>
              <w:rPr>
                <w:sz w:val="21"/>
              </w:rPr>
            </w:pPr>
            <w:r w:rsidRPr="00DA1B0F">
              <w:rPr>
                <w:sz w:val="21"/>
              </w:rPr>
              <w:t>.</w:t>
            </w:r>
          </w:p>
        </w:tc>
        <w:tc>
          <w:tcPr>
            <w:tcW w:w="1440" w:type="dxa"/>
            <w:tcBorders>
              <w:top w:val="nil"/>
              <w:left w:val="nil"/>
              <w:bottom w:val="nil"/>
              <w:right w:val="nil"/>
            </w:tcBorders>
            <w:tcMar>
              <w:top w:w="128" w:type="dxa"/>
              <w:left w:w="43" w:type="dxa"/>
              <w:bottom w:w="43" w:type="dxa"/>
              <w:right w:w="43" w:type="dxa"/>
            </w:tcMar>
            <w:vAlign w:val="bottom"/>
          </w:tcPr>
          <w:p w14:paraId="7DFCAF80" w14:textId="77777777" w:rsidR="00DD2EA9" w:rsidRPr="00DA1B0F" w:rsidRDefault="00DD2EA9" w:rsidP="00F57EAC">
            <w:pPr>
              <w:jc w:val="center"/>
              <w:rPr>
                <w:sz w:val="21"/>
              </w:rPr>
            </w:pPr>
            <w:r w:rsidRPr="00DA1B0F">
              <w:rPr>
                <w:sz w:val="21"/>
              </w:rPr>
              <w:t>.</w:t>
            </w:r>
          </w:p>
        </w:tc>
        <w:tc>
          <w:tcPr>
            <w:tcW w:w="1880" w:type="dxa"/>
            <w:tcBorders>
              <w:top w:val="nil"/>
              <w:left w:val="nil"/>
              <w:bottom w:val="nil"/>
              <w:right w:val="nil"/>
            </w:tcBorders>
            <w:tcMar>
              <w:top w:w="128" w:type="dxa"/>
              <w:left w:w="43" w:type="dxa"/>
              <w:bottom w:w="43" w:type="dxa"/>
              <w:right w:w="43" w:type="dxa"/>
            </w:tcMar>
            <w:vAlign w:val="bottom"/>
          </w:tcPr>
          <w:p w14:paraId="61E5AB12" w14:textId="77777777" w:rsidR="00DD2EA9" w:rsidRPr="00DA1B0F" w:rsidRDefault="00DD2EA9" w:rsidP="00F57EAC">
            <w:pPr>
              <w:jc w:val="center"/>
              <w:rPr>
                <w:sz w:val="21"/>
              </w:rPr>
            </w:pPr>
            <w:r w:rsidRPr="00DA1B0F">
              <w:rPr>
                <w:sz w:val="21"/>
              </w:rPr>
              <w:t>.</w:t>
            </w:r>
          </w:p>
        </w:tc>
        <w:tc>
          <w:tcPr>
            <w:tcW w:w="1120" w:type="dxa"/>
            <w:tcBorders>
              <w:top w:val="nil"/>
              <w:left w:val="nil"/>
              <w:bottom w:val="nil"/>
              <w:right w:val="nil"/>
            </w:tcBorders>
            <w:tcMar>
              <w:top w:w="128" w:type="dxa"/>
              <w:left w:w="43" w:type="dxa"/>
              <w:bottom w:w="43" w:type="dxa"/>
              <w:right w:w="43" w:type="dxa"/>
            </w:tcMar>
            <w:vAlign w:val="bottom"/>
          </w:tcPr>
          <w:p w14:paraId="42E0CF32" w14:textId="77777777" w:rsidR="00DD2EA9" w:rsidRPr="00DA1B0F" w:rsidRDefault="00DD2EA9" w:rsidP="00F57EAC">
            <w:pPr>
              <w:jc w:val="center"/>
              <w:rPr>
                <w:sz w:val="21"/>
              </w:rPr>
            </w:pPr>
            <w:r w:rsidRPr="00DA1B0F">
              <w:rPr>
                <w:sz w:val="21"/>
              </w:rPr>
              <w:t>.</w:t>
            </w:r>
          </w:p>
        </w:tc>
      </w:tr>
      <w:tr w:rsidR="004A055A" w:rsidRPr="00DA1B0F" w14:paraId="57EED98E" w14:textId="77777777">
        <w:trPr>
          <w:trHeight w:val="380"/>
        </w:trPr>
        <w:tc>
          <w:tcPr>
            <w:tcW w:w="560" w:type="dxa"/>
            <w:tcBorders>
              <w:top w:val="nil"/>
              <w:left w:val="nil"/>
              <w:bottom w:val="nil"/>
              <w:right w:val="nil"/>
            </w:tcBorders>
            <w:tcMar>
              <w:top w:w="128" w:type="dxa"/>
              <w:left w:w="43" w:type="dxa"/>
              <w:bottom w:w="43" w:type="dxa"/>
              <w:right w:w="43" w:type="dxa"/>
            </w:tcMar>
          </w:tcPr>
          <w:p w14:paraId="609A70C5" w14:textId="77777777" w:rsidR="00DD2EA9" w:rsidRPr="00DA1B0F" w:rsidRDefault="00DD2EA9" w:rsidP="00DA1B0F">
            <w:pPr>
              <w:rPr>
                <w:sz w:val="21"/>
              </w:rPr>
            </w:pPr>
            <w:r w:rsidRPr="00DA1B0F">
              <w:rPr>
                <w:sz w:val="21"/>
              </w:rPr>
              <w:t>1816</w:t>
            </w:r>
          </w:p>
        </w:tc>
        <w:tc>
          <w:tcPr>
            <w:tcW w:w="1540" w:type="dxa"/>
            <w:tcBorders>
              <w:top w:val="nil"/>
              <w:left w:val="nil"/>
              <w:bottom w:val="nil"/>
              <w:right w:val="nil"/>
            </w:tcBorders>
            <w:tcMar>
              <w:top w:w="128" w:type="dxa"/>
              <w:left w:w="43" w:type="dxa"/>
              <w:bottom w:w="43" w:type="dxa"/>
              <w:right w:w="43" w:type="dxa"/>
            </w:tcMar>
          </w:tcPr>
          <w:p w14:paraId="1FE51D6B" w14:textId="77777777" w:rsidR="00DD2EA9" w:rsidRPr="00DA1B0F" w:rsidRDefault="00DD2EA9" w:rsidP="00DA1B0F">
            <w:pPr>
              <w:rPr>
                <w:sz w:val="21"/>
              </w:rPr>
            </w:pPr>
            <w:r w:rsidRPr="00DA1B0F">
              <w:rPr>
                <w:sz w:val="21"/>
              </w:rPr>
              <w:t>Vevelstad</w:t>
            </w:r>
          </w:p>
        </w:tc>
        <w:tc>
          <w:tcPr>
            <w:tcW w:w="860" w:type="dxa"/>
            <w:tcBorders>
              <w:top w:val="nil"/>
              <w:left w:val="nil"/>
              <w:bottom w:val="nil"/>
              <w:right w:val="nil"/>
            </w:tcBorders>
            <w:tcMar>
              <w:top w:w="128" w:type="dxa"/>
              <w:left w:w="43" w:type="dxa"/>
              <w:bottom w:w="43" w:type="dxa"/>
              <w:right w:w="43" w:type="dxa"/>
            </w:tcMar>
            <w:vAlign w:val="bottom"/>
          </w:tcPr>
          <w:p w14:paraId="33A66245" w14:textId="77777777" w:rsidR="00DD2EA9" w:rsidRPr="00DA1B0F" w:rsidRDefault="00DD2EA9" w:rsidP="00F57EAC">
            <w:pPr>
              <w:jc w:val="center"/>
              <w:rPr>
                <w:sz w:val="21"/>
              </w:rPr>
            </w:pPr>
            <w:r w:rsidRPr="00DA1B0F">
              <w:rPr>
                <w:sz w:val="21"/>
              </w:rPr>
              <w:t>0,2</w:t>
            </w:r>
          </w:p>
        </w:tc>
        <w:tc>
          <w:tcPr>
            <w:tcW w:w="880" w:type="dxa"/>
            <w:tcBorders>
              <w:top w:val="nil"/>
              <w:left w:val="nil"/>
              <w:bottom w:val="nil"/>
              <w:right w:val="nil"/>
            </w:tcBorders>
            <w:tcMar>
              <w:top w:w="128" w:type="dxa"/>
              <w:left w:w="43" w:type="dxa"/>
              <w:bottom w:w="43" w:type="dxa"/>
              <w:right w:w="43" w:type="dxa"/>
            </w:tcMar>
            <w:vAlign w:val="bottom"/>
          </w:tcPr>
          <w:p w14:paraId="1114C716" w14:textId="77777777" w:rsidR="00DD2EA9" w:rsidRPr="00DA1B0F" w:rsidRDefault="00DD2EA9" w:rsidP="00F57EAC">
            <w:pPr>
              <w:jc w:val="center"/>
              <w:rPr>
                <w:sz w:val="21"/>
              </w:rPr>
            </w:pPr>
            <w:r w:rsidRPr="00DA1B0F">
              <w:rPr>
                <w:sz w:val="21"/>
              </w:rPr>
              <w:t>.</w:t>
            </w:r>
          </w:p>
        </w:tc>
        <w:tc>
          <w:tcPr>
            <w:tcW w:w="1180" w:type="dxa"/>
            <w:tcBorders>
              <w:top w:val="nil"/>
              <w:left w:val="nil"/>
              <w:bottom w:val="nil"/>
              <w:right w:val="nil"/>
            </w:tcBorders>
            <w:tcMar>
              <w:top w:w="128" w:type="dxa"/>
              <w:left w:w="43" w:type="dxa"/>
              <w:bottom w:w="43" w:type="dxa"/>
              <w:right w:w="43" w:type="dxa"/>
            </w:tcMar>
            <w:vAlign w:val="bottom"/>
          </w:tcPr>
          <w:p w14:paraId="65265E8C" w14:textId="77777777" w:rsidR="00DD2EA9" w:rsidRPr="00DA1B0F" w:rsidRDefault="00DD2EA9" w:rsidP="00F57EAC">
            <w:pPr>
              <w:jc w:val="center"/>
              <w:rPr>
                <w:sz w:val="21"/>
              </w:rPr>
            </w:pPr>
            <w:r w:rsidRPr="00DA1B0F">
              <w:rPr>
                <w:sz w:val="21"/>
              </w:rPr>
              <w:t>.</w:t>
            </w:r>
          </w:p>
        </w:tc>
        <w:tc>
          <w:tcPr>
            <w:tcW w:w="1440" w:type="dxa"/>
            <w:tcBorders>
              <w:top w:val="nil"/>
              <w:left w:val="nil"/>
              <w:bottom w:val="nil"/>
              <w:right w:val="nil"/>
            </w:tcBorders>
            <w:tcMar>
              <w:top w:w="128" w:type="dxa"/>
              <w:left w:w="43" w:type="dxa"/>
              <w:bottom w:w="43" w:type="dxa"/>
              <w:right w:w="43" w:type="dxa"/>
            </w:tcMar>
            <w:vAlign w:val="bottom"/>
          </w:tcPr>
          <w:p w14:paraId="0C060C9C" w14:textId="77777777" w:rsidR="00DD2EA9" w:rsidRPr="00DA1B0F" w:rsidRDefault="00DD2EA9" w:rsidP="00F57EAC">
            <w:pPr>
              <w:jc w:val="center"/>
              <w:rPr>
                <w:sz w:val="21"/>
              </w:rPr>
            </w:pPr>
            <w:r w:rsidRPr="00DA1B0F">
              <w:rPr>
                <w:sz w:val="21"/>
              </w:rPr>
              <w:t>.</w:t>
            </w:r>
          </w:p>
        </w:tc>
        <w:tc>
          <w:tcPr>
            <w:tcW w:w="1880" w:type="dxa"/>
            <w:tcBorders>
              <w:top w:val="nil"/>
              <w:left w:val="nil"/>
              <w:bottom w:val="nil"/>
              <w:right w:val="nil"/>
            </w:tcBorders>
            <w:tcMar>
              <w:top w:w="128" w:type="dxa"/>
              <w:left w:w="43" w:type="dxa"/>
              <w:bottom w:w="43" w:type="dxa"/>
              <w:right w:w="43" w:type="dxa"/>
            </w:tcMar>
            <w:vAlign w:val="bottom"/>
          </w:tcPr>
          <w:p w14:paraId="5F1E77CA" w14:textId="77777777" w:rsidR="00DD2EA9" w:rsidRPr="00DA1B0F" w:rsidRDefault="00DD2EA9" w:rsidP="00F57EAC">
            <w:pPr>
              <w:jc w:val="center"/>
              <w:rPr>
                <w:sz w:val="21"/>
              </w:rPr>
            </w:pPr>
            <w:r w:rsidRPr="00DA1B0F">
              <w:rPr>
                <w:sz w:val="21"/>
              </w:rPr>
              <w:t>.</w:t>
            </w:r>
          </w:p>
        </w:tc>
        <w:tc>
          <w:tcPr>
            <w:tcW w:w="1120" w:type="dxa"/>
            <w:tcBorders>
              <w:top w:val="nil"/>
              <w:left w:val="nil"/>
              <w:bottom w:val="nil"/>
              <w:right w:val="nil"/>
            </w:tcBorders>
            <w:tcMar>
              <w:top w:w="128" w:type="dxa"/>
              <w:left w:w="43" w:type="dxa"/>
              <w:bottom w:w="43" w:type="dxa"/>
              <w:right w:w="43" w:type="dxa"/>
            </w:tcMar>
            <w:vAlign w:val="bottom"/>
          </w:tcPr>
          <w:p w14:paraId="2EE66649" w14:textId="77777777" w:rsidR="00DD2EA9" w:rsidRPr="00DA1B0F" w:rsidRDefault="00DD2EA9" w:rsidP="00F57EAC">
            <w:pPr>
              <w:jc w:val="center"/>
              <w:rPr>
                <w:sz w:val="21"/>
              </w:rPr>
            </w:pPr>
            <w:r w:rsidRPr="00DA1B0F">
              <w:rPr>
                <w:sz w:val="21"/>
              </w:rPr>
              <w:t>.</w:t>
            </w:r>
          </w:p>
        </w:tc>
      </w:tr>
      <w:tr w:rsidR="004A055A" w:rsidRPr="00DA1B0F" w14:paraId="7E035DE3" w14:textId="77777777">
        <w:trPr>
          <w:trHeight w:val="380"/>
        </w:trPr>
        <w:tc>
          <w:tcPr>
            <w:tcW w:w="560" w:type="dxa"/>
            <w:tcBorders>
              <w:top w:val="nil"/>
              <w:left w:val="nil"/>
              <w:bottom w:val="nil"/>
              <w:right w:val="nil"/>
            </w:tcBorders>
            <w:tcMar>
              <w:top w:w="128" w:type="dxa"/>
              <w:left w:w="43" w:type="dxa"/>
              <w:bottom w:w="43" w:type="dxa"/>
              <w:right w:w="43" w:type="dxa"/>
            </w:tcMar>
          </w:tcPr>
          <w:p w14:paraId="011D1107" w14:textId="77777777" w:rsidR="00DD2EA9" w:rsidRPr="00DA1B0F" w:rsidRDefault="00DD2EA9" w:rsidP="00DA1B0F">
            <w:pPr>
              <w:rPr>
                <w:sz w:val="21"/>
              </w:rPr>
            </w:pPr>
            <w:r w:rsidRPr="00DA1B0F">
              <w:rPr>
                <w:sz w:val="21"/>
              </w:rPr>
              <w:t>1818</w:t>
            </w:r>
          </w:p>
        </w:tc>
        <w:tc>
          <w:tcPr>
            <w:tcW w:w="1540" w:type="dxa"/>
            <w:tcBorders>
              <w:top w:val="nil"/>
              <w:left w:val="nil"/>
              <w:bottom w:val="nil"/>
              <w:right w:val="nil"/>
            </w:tcBorders>
            <w:tcMar>
              <w:top w:w="128" w:type="dxa"/>
              <w:left w:w="43" w:type="dxa"/>
              <w:bottom w:w="43" w:type="dxa"/>
              <w:right w:w="43" w:type="dxa"/>
            </w:tcMar>
          </w:tcPr>
          <w:p w14:paraId="5322F75C" w14:textId="77777777" w:rsidR="00DD2EA9" w:rsidRPr="00DA1B0F" w:rsidRDefault="00DD2EA9" w:rsidP="00DA1B0F">
            <w:pPr>
              <w:rPr>
                <w:sz w:val="21"/>
              </w:rPr>
            </w:pPr>
            <w:r w:rsidRPr="00DA1B0F">
              <w:rPr>
                <w:sz w:val="21"/>
              </w:rPr>
              <w:t>Herøy</w:t>
            </w:r>
          </w:p>
        </w:tc>
        <w:tc>
          <w:tcPr>
            <w:tcW w:w="860" w:type="dxa"/>
            <w:tcBorders>
              <w:top w:val="nil"/>
              <w:left w:val="nil"/>
              <w:bottom w:val="nil"/>
              <w:right w:val="nil"/>
            </w:tcBorders>
            <w:tcMar>
              <w:top w:w="128" w:type="dxa"/>
              <w:left w:w="43" w:type="dxa"/>
              <w:bottom w:w="43" w:type="dxa"/>
              <w:right w:w="43" w:type="dxa"/>
            </w:tcMar>
            <w:vAlign w:val="bottom"/>
          </w:tcPr>
          <w:p w14:paraId="7F7858A4" w14:textId="77777777" w:rsidR="00DD2EA9" w:rsidRPr="00DA1B0F" w:rsidRDefault="00DD2EA9" w:rsidP="00F57EAC">
            <w:pPr>
              <w:jc w:val="center"/>
              <w:rPr>
                <w:sz w:val="21"/>
              </w:rPr>
            </w:pPr>
            <w:r w:rsidRPr="00DA1B0F">
              <w:rPr>
                <w:sz w:val="21"/>
              </w:rPr>
              <w:t>0,7</w:t>
            </w:r>
          </w:p>
        </w:tc>
        <w:tc>
          <w:tcPr>
            <w:tcW w:w="880" w:type="dxa"/>
            <w:tcBorders>
              <w:top w:val="nil"/>
              <w:left w:val="nil"/>
              <w:bottom w:val="nil"/>
              <w:right w:val="nil"/>
            </w:tcBorders>
            <w:tcMar>
              <w:top w:w="128" w:type="dxa"/>
              <w:left w:w="43" w:type="dxa"/>
              <w:bottom w:w="43" w:type="dxa"/>
              <w:right w:w="43" w:type="dxa"/>
            </w:tcMar>
            <w:vAlign w:val="bottom"/>
          </w:tcPr>
          <w:p w14:paraId="46ED772D" w14:textId="77777777" w:rsidR="00DD2EA9" w:rsidRPr="00DA1B0F" w:rsidRDefault="00DD2EA9" w:rsidP="00F57EAC">
            <w:pPr>
              <w:jc w:val="center"/>
              <w:rPr>
                <w:sz w:val="21"/>
              </w:rPr>
            </w:pPr>
            <w:r w:rsidRPr="00DA1B0F">
              <w:rPr>
                <w:sz w:val="21"/>
              </w:rPr>
              <w:t>43,7</w:t>
            </w:r>
          </w:p>
        </w:tc>
        <w:tc>
          <w:tcPr>
            <w:tcW w:w="1180" w:type="dxa"/>
            <w:tcBorders>
              <w:top w:val="nil"/>
              <w:left w:val="nil"/>
              <w:bottom w:val="nil"/>
              <w:right w:val="nil"/>
            </w:tcBorders>
            <w:tcMar>
              <w:top w:w="128" w:type="dxa"/>
              <w:left w:w="43" w:type="dxa"/>
              <w:bottom w:w="43" w:type="dxa"/>
              <w:right w:w="43" w:type="dxa"/>
            </w:tcMar>
            <w:vAlign w:val="bottom"/>
          </w:tcPr>
          <w:p w14:paraId="1F01CCE5" w14:textId="77777777" w:rsidR="00DD2EA9" w:rsidRPr="00DA1B0F" w:rsidRDefault="00DD2EA9" w:rsidP="00F57EAC">
            <w:pPr>
              <w:jc w:val="center"/>
              <w:rPr>
                <w:sz w:val="21"/>
              </w:rPr>
            </w:pPr>
            <w:r w:rsidRPr="00DA1B0F">
              <w:rPr>
                <w:sz w:val="21"/>
              </w:rPr>
              <w:t>46,1</w:t>
            </w:r>
          </w:p>
        </w:tc>
        <w:tc>
          <w:tcPr>
            <w:tcW w:w="1440" w:type="dxa"/>
            <w:tcBorders>
              <w:top w:val="nil"/>
              <w:left w:val="nil"/>
              <w:bottom w:val="nil"/>
              <w:right w:val="nil"/>
            </w:tcBorders>
            <w:tcMar>
              <w:top w:w="128" w:type="dxa"/>
              <w:left w:w="43" w:type="dxa"/>
              <w:bottom w:w="43" w:type="dxa"/>
              <w:right w:w="43" w:type="dxa"/>
            </w:tcMar>
            <w:vAlign w:val="bottom"/>
          </w:tcPr>
          <w:p w14:paraId="231E34FA" w14:textId="77777777" w:rsidR="00DD2EA9" w:rsidRPr="00DA1B0F" w:rsidRDefault="00DD2EA9" w:rsidP="00F57EAC">
            <w:pPr>
              <w:jc w:val="center"/>
              <w:rPr>
                <w:sz w:val="21"/>
              </w:rPr>
            </w:pPr>
            <w:r w:rsidRPr="00DA1B0F">
              <w:rPr>
                <w:sz w:val="21"/>
              </w:rPr>
              <w:t>111,3</w:t>
            </w:r>
          </w:p>
        </w:tc>
        <w:tc>
          <w:tcPr>
            <w:tcW w:w="1880" w:type="dxa"/>
            <w:tcBorders>
              <w:top w:val="nil"/>
              <w:left w:val="nil"/>
              <w:bottom w:val="nil"/>
              <w:right w:val="nil"/>
            </w:tcBorders>
            <w:tcMar>
              <w:top w:w="128" w:type="dxa"/>
              <w:left w:w="43" w:type="dxa"/>
              <w:bottom w:w="43" w:type="dxa"/>
              <w:right w:w="43" w:type="dxa"/>
            </w:tcMar>
            <w:vAlign w:val="bottom"/>
          </w:tcPr>
          <w:p w14:paraId="58E30EBF"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9B98A82" w14:textId="77777777" w:rsidR="00DD2EA9" w:rsidRPr="00DA1B0F" w:rsidRDefault="00DD2EA9" w:rsidP="00F57EAC">
            <w:pPr>
              <w:jc w:val="center"/>
              <w:rPr>
                <w:sz w:val="21"/>
              </w:rPr>
            </w:pPr>
            <w:r w:rsidRPr="00DA1B0F">
              <w:rPr>
                <w:sz w:val="21"/>
              </w:rPr>
              <w:t>25,1</w:t>
            </w:r>
          </w:p>
        </w:tc>
      </w:tr>
      <w:tr w:rsidR="004A055A" w:rsidRPr="00DA1B0F" w14:paraId="7D9F8A15" w14:textId="77777777">
        <w:trPr>
          <w:trHeight w:val="380"/>
        </w:trPr>
        <w:tc>
          <w:tcPr>
            <w:tcW w:w="560" w:type="dxa"/>
            <w:tcBorders>
              <w:top w:val="nil"/>
              <w:left w:val="nil"/>
              <w:bottom w:val="nil"/>
              <w:right w:val="nil"/>
            </w:tcBorders>
            <w:tcMar>
              <w:top w:w="128" w:type="dxa"/>
              <w:left w:w="43" w:type="dxa"/>
              <w:bottom w:w="43" w:type="dxa"/>
              <w:right w:w="43" w:type="dxa"/>
            </w:tcMar>
          </w:tcPr>
          <w:p w14:paraId="6235C44D" w14:textId="77777777" w:rsidR="00DD2EA9" w:rsidRPr="00DA1B0F" w:rsidRDefault="00DD2EA9" w:rsidP="00DA1B0F">
            <w:pPr>
              <w:rPr>
                <w:sz w:val="21"/>
              </w:rPr>
            </w:pPr>
            <w:r w:rsidRPr="00DA1B0F">
              <w:rPr>
                <w:sz w:val="21"/>
              </w:rPr>
              <w:t>1820</w:t>
            </w:r>
          </w:p>
        </w:tc>
        <w:tc>
          <w:tcPr>
            <w:tcW w:w="1540" w:type="dxa"/>
            <w:tcBorders>
              <w:top w:val="nil"/>
              <w:left w:val="nil"/>
              <w:bottom w:val="nil"/>
              <w:right w:val="nil"/>
            </w:tcBorders>
            <w:tcMar>
              <w:top w:w="128" w:type="dxa"/>
              <w:left w:w="43" w:type="dxa"/>
              <w:bottom w:w="43" w:type="dxa"/>
              <w:right w:w="43" w:type="dxa"/>
            </w:tcMar>
          </w:tcPr>
          <w:p w14:paraId="43B89B1C" w14:textId="77777777" w:rsidR="00DD2EA9" w:rsidRPr="00DA1B0F" w:rsidRDefault="00DD2EA9" w:rsidP="00DA1B0F">
            <w:pPr>
              <w:rPr>
                <w:sz w:val="21"/>
              </w:rPr>
            </w:pPr>
            <w:r w:rsidRPr="00DA1B0F">
              <w:rPr>
                <w:sz w:val="21"/>
              </w:rPr>
              <w:t>Alstahaug</w:t>
            </w:r>
          </w:p>
        </w:tc>
        <w:tc>
          <w:tcPr>
            <w:tcW w:w="860" w:type="dxa"/>
            <w:tcBorders>
              <w:top w:val="nil"/>
              <w:left w:val="nil"/>
              <w:bottom w:val="nil"/>
              <w:right w:val="nil"/>
            </w:tcBorders>
            <w:tcMar>
              <w:top w:w="128" w:type="dxa"/>
              <w:left w:w="43" w:type="dxa"/>
              <w:bottom w:w="43" w:type="dxa"/>
              <w:right w:w="43" w:type="dxa"/>
            </w:tcMar>
            <w:vAlign w:val="bottom"/>
          </w:tcPr>
          <w:p w14:paraId="1C23528C" w14:textId="77777777" w:rsidR="00DD2EA9" w:rsidRPr="00DA1B0F" w:rsidRDefault="00DD2EA9" w:rsidP="00F57EAC">
            <w:pPr>
              <w:jc w:val="center"/>
              <w:rPr>
                <w:sz w:val="21"/>
              </w:rPr>
            </w:pPr>
            <w:r w:rsidRPr="00DA1B0F">
              <w:rPr>
                <w:sz w:val="21"/>
              </w:rPr>
              <w:t>-0,2</w:t>
            </w:r>
          </w:p>
        </w:tc>
        <w:tc>
          <w:tcPr>
            <w:tcW w:w="880" w:type="dxa"/>
            <w:tcBorders>
              <w:top w:val="nil"/>
              <w:left w:val="nil"/>
              <w:bottom w:val="nil"/>
              <w:right w:val="nil"/>
            </w:tcBorders>
            <w:tcMar>
              <w:top w:w="128" w:type="dxa"/>
              <w:left w:w="43" w:type="dxa"/>
              <w:bottom w:w="43" w:type="dxa"/>
              <w:right w:w="43" w:type="dxa"/>
            </w:tcMar>
            <w:vAlign w:val="bottom"/>
          </w:tcPr>
          <w:p w14:paraId="12228261" w14:textId="77777777" w:rsidR="00DD2EA9" w:rsidRPr="00DA1B0F" w:rsidRDefault="00DD2EA9" w:rsidP="00F57EAC">
            <w:pPr>
              <w:jc w:val="center"/>
              <w:rPr>
                <w:sz w:val="21"/>
              </w:rPr>
            </w:pPr>
            <w:r w:rsidRPr="00DA1B0F">
              <w:rPr>
                <w:sz w:val="21"/>
              </w:rPr>
              <w:t>4,8</w:t>
            </w:r>
          </w:p>
        </w:tc>
        <w:tc>
          <w:tcPr>
            <w:tcW w:w="1180" w:type="dxa"/>
            <w:tcBorders>
              <w:top w:val="nil"/>
              <w:left w:val="nil"/>
              <w:bottom w:val="nil"/>
              <w:right w:val="nil"/>
            </w:tcBorders>
            <w:tcMar>
              <w:top w:w="128" w:type="dxa"/>
              <w:left w:w="43" w:type="dxa"/>
              <w:bottom w:w="43" w:type="dxa"/>
              <w:right w:w="43" w:type="dxa"/>
            </w:tcMar>
            <w:vAlign w:val="bottom"/>
          </w:tcPr>
          <w:p w14:paraId="50F07B95" w14:textId="77777777" w:rsidR="00DD2EA9" w:rsidRPr="00DA1B0F" w:rsidRDefault="00DD2EA9" w:rsidP="00F57EAC">
            <w:pPr>
              <w:jc w:val="center"/>
              <w:rPr>
                <w:sz w:val="21"/>
              </w:rPr>
            </w:pPr>
            <w:r w:rsidRPr="00DA1B0F">
              <w:rPr>
                <w:sz w:val="21"/>
              </w:rPr>
              <w:t>11,1</w:t>
            </w:r>
          </w:p>
        </w:tc>
        <w:tc>
          <w:tcPr>
            <w:tcW w:w="1440" w:type="dxa"/>
            <w:tcBorders>
              <w:top w:val="nil"/>
              <w:left w:val="nil"/>
              <w:bottom w:val="nil"/>
              <w:right w:val="nil"/>
            </w:tcBorders>
            <w:tcMar>
              <w:top w:w="128" w:type="dxa"/>
              <w:left w:w="43" w:type="dxa"/>
              <w:bottom w:w="43" w:type="dxa"/>
              <w:right w:w="43" w:type="dxa"/>
            </w:tcMar>
            <w:vAlign w:val="bottom"/>
          </w:tcPr>
          <w:p w14:paraId="34C1F3BF" w14:textId="77777777" w:rsidR="00DD2EA9" w:rsidRPr="00DA1B0F" w:rsidRDefault="00DD2EA9" w:rsidP="00F57EAC">
            <w:pPr>
              <w:jc w:val="center"/>
              <w:rPr>
                <w:sz w:val="21"/>
              </w:rPr>
            </w:pPr>
            <w:r w:rsidRPr="00DA1B0F">
              <w:rPr>
                <w:sz w:val="21"/>
              </w:rPr>
              <w:t>131,0</w:t>
            </w:r>
          </w:p>
        </w:tc>
        <w:tc>
          <w:tcPr>
            <w:tcW w:w="1880" w:type="dxa"/>
            <w:tcBorders>
              <w:top w:val="nil"/>
              <w:left w:val="nil"/>
              <w:bottom w:val="nil"/>
              <w:right w:val="nil"/>
            </w:tcBorders>
            <w:tcMar>
              <w:top w:w="128" w:type="dxa"/>
              <w:left w:w="43" w:type="dxa"/>
              <w:bottom w:w="43" w:type="dxa"/>
              <w:right w:w="43" w:type="dxa"/>
            </w:tcMar>
            <w:vAlign w:val="bottom"/>
          </w:tcPr>
          <w:p w14:paraId="0FB0C074"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0AD3E25C" w14:textId="77777777" w:rsidR="00DD2EA9" w:rsidRPr="00DA1B0F" w:rsidRDefault="00DD2EA9" w:rsidP="00F57EAC">
            <w:pPr>
              <w:jc w:val="center"/>
              <w:rPr>
                <w:sz w:val="21"/>
              </w:rPr>
            </w:pPr>
            <w:r w:rsidRPr="00DA1B0F">
              <w:rPr>
                <w:sz w:val="21"/>
              </w:rPr>
              <w:t>61,8</w:t>
            </w:r>
          </w:p>
        </w:tc>
      </w:tr>
      <w:tr w:rsidR="004A055A" w:rsidRPr="00DA1B0F" w14:paraId="049A1981" w14:textId="77777777">
        <w:trPr>
          <w:trHeight w:val="380"/>
        </w:trPr>
        <w:tc>
          <w:tcPr>
            <w:tcW w:w="560" w:type="dxa"/>
            <w:tcBorders>
              <w:top w:val="nil"/>
              <w:left w:val="nil"/>
              <w:bottom w:val="nil"/>
              <w:right w:val="nil"/>
            </w:tcBorders>
            <w:tcMar>
              <w:top w:w="128" w:type="dxa"/>
              <w:left w:w="43" w:type="dxa"/>
              <w:bottom w:w="43" w:type="dxa"/>
              <w:right w:w="43" w:type="dxa"/>
            </w:tcMar>
          </w:tcPr>
          <w:p w14:paraId="6C813D57" w14:textId="77777777" w:rsidR="00DD2EA9" w:rsidRPr="00DA1B0F" w:rsidRDefault="00DD2EA9" w:rsidP="00DA1B0F">
            <w:pPr>
              <w:rPr>
                <w:sz w:val="21"/>
              </w:rPr>
            </w:pPr>
            <w:r w:rsidRPr="00DA1B0F">
              <w:rPr>
                <w:sz w:val="21"/>
              </w:rPr>
              <w:t>1822</w:t>
            </w:r>
          </w:p>
        </w:tc>
        <w:tc>
          <w:tcPr>
            <w:tcW w:w="1540" w:type="dxa"/>
            <w:tcBorders>
              <w:top w:val="nil"/>
              <w:left w:val="nil"/>
              <w:bottom w:val="nil"/>
              <w:right w:val="nil"/>
            </w:tcBorders>
            <w:tcMar>
              <w:top w:w="128" w:type="dxa"/>
              <w:left w:w="43" w:type="dxa"/>
              <w:bottom w:w="43" w:type="dxa"/>
              <w:right w:w="43" w:type="dxa"/>
            </w:tcMar>
          </w:tcPr>
          <w:p w14:paraId="351B1A3B" w14:textId="77777777" w:rsidR="00DD2EA9" w:rsidRPr="00DA1B0F" w:rsidRDefault="00DD2EA9" w:rsidP="00DA1B0F">
            <w:pPr>
              <w:rPr>
                <w:sz w:val="21"/>
              </w:rPr>
            </w:pPr>
            <w:r w:rsidRPr="00DA1B0F">
              <w:rPr>
                <w:sz w:val="21"/>
              </w:rPr>
              <w:t>Leirfjord</w:t>
            </w:r>
          </w:p>
        </w:tc>
        <w:tc>
          <w:tcPr>
            <w:tcW w:w="860" w:type="dxa"/>
            <w:tcBorders>
              <w:top w:val="nil"/>
              <w:left w:val="nil"/>
              <w:bottom w:val="nil"/>
              <w:right w:val="nil"/>
            </w:tcBorders>
            <w:tcMar>
              <w:top w:w="128" w:type="dxa"/>
              <w:left w:w="43" w:type="dxa"/>
              <w:bottom w:w="43" w:type="dxa"/>
              <w:right w:w="43" w:type="dxa"/>
            </w:tcMar>
            <w:vAlign w:val="bottom"/>
          </w:tcPr>
          <w:p w14:paraId="6BCA2B5D" w14:textId="77777777" w:rsidR="00DD2EA9" w:rsidRPr="00DA1B0F" w:rsidRDefault="00DD2EA9" w:rsidP="00F57EAC">
            <w:pPr>
              <w:jc w:val="center"/>
              <w:rPr>
                <w:sz w:val="21"/>
              </w:rPr>
            </w:pPr>
            <w:r w:rsidRPr="00DA1B0F">
              <w:rPr>
                <w:sz w:val="21"/>
              </w:rPr>
              <w:t>1,8</w:t>
            </w:r>
          </w:p>
        </w:tc>
        <w:tc>
          <w:tcPr>
            <w:tcW w:w="880" w:type="dxa"/>
            <w:tcBorders>
              <w:top w:val="nil"/>
              <w:left w:val="nil"/>
              <w:bottom w:val="nil"/>
              <w:right w:val="nil"/>
            </w:tcBorders>
            <w:tcMar>
              <w:top w:w="128" w:type="dxa"/>
              <w:left w:w="43" w:type="dxa"/>
              <w:bottom w:w="43" w:type="dxa"/>
              <w:right w:w="43" w:type="dxa"/>
            </w:tcMar>
            <w:vAlign w:val="bottom"/>
          </w:tcPr>
          <w:p w14:paraId="45EE7822" w14:textId="77777777" w:rsidR="00DD2EA9" w:rsidRPr="00DA1B0F" w:rsidRDefault="00DD2EA9" w:rsidP="00F57EAC">
            <w:pPr>
              <w:jc w:val="center"/>
              <w:rPr>
                <w:sz w:val="21"/>
              </w:rPr>
            </w:pPr>
            <w:r w:rsidRPr="00DA1B0F">
              <w:rPr>
                <w:sz w:val="21"/>
              </w:rPr>
              <w:t>-0,6</w:t>
            </w:r>
          </w:p>
        </w:tc>
        <w:tc>
          <w:tcPr>
            <w:tcW w:w="1180" w:type="dxa"/>
            <w:tcBorders>
              <w:top w:val="nil"/>
              <w:left w:val="nil"/>
              <w:bottom w:val="nil"/>
              <w:right w:val="nil"/>
            </w:tcBorders>
            <w:tcMar>
              <w:top w:w="128" w:type="dxa"/>
              <w:left w:w="43" w:type="dxa"/>
              <w:bottom w:w="43" w:type="dxa"/>
              <w:right w:w="43" w:type="dxa"/>
            </w:tcMar>
            <w:vAlign w:val="bottom"/>
          </w:tcPr>
          <w:p w14:paraId="6883992D" w14:textId="77777777" w:rsidR="00DD2EA9" w:rsidRPr="00DA1B0F" w:rsidRDefault="00DD2EA9" w:rsidP="00F57EAC">
            <w:pPr>
              <w:jc w:val="center"/>
              <w:rPr>
                <w:sz w:val="21"/>
              </w:rPr>
            </w:pPr>
            <w:r w:rsidRPr="00DA1B0F">
              <w:rPr>
                <w:sz w:val="21"/>
              </w:rPr>
              <w:t>-2,5</w:t>
            </w:r>
          </w:p>
        </w:tc>
        <w:tc>
          <w:tcPr>
            <w:tcW w:w="1440" w:type="dxa"/>
            <w:tcBorders>
              <w:top w:val="nil"/>
              <w:left w:val="nil"/>
              <w:bottom w:val="nil"/>
              <w:right w:val="nil"/>
            </w:tcBorders>
            <w:tcMar>
              <w:top w:w="128" w:type="dxa"/>
              <w:left w:w="43" w:type="dxa"/>
              <w:bottom w:w="43" w:type="dxa"/>
              <w:right w:w="43" w:type="dxa"/>
            </w:tcMar>
            <w:vAlign w:val="bottom"/>
          </w:tcPr>
          <w:p w14:paraId="1B98319C" w14:textId="77777777" w:rsidR="00DD2EA9" w:rsidRPr="00DA1B0F" w:rsidRDefault="00DD2EA9" w:rsidP="00F57EAC">
            <w:pPr>
              <w:jc w:val="center"/>
              <w:rPr>
                <w:sz w:val="21"/>
              </w:rPr>
            </w:pPr>
            <w:r w:rsidRPr="00DA1B0F">
              <w:rPr>
                <w:sz w:val="21"/>
              </w:rPr>
              <w:t>85,9</w:t>
            </w:r>
          </w:p>
        </w:tc>
        <w:tc>
          <w:tcPr>
            <w:tcW w:w="1880" w:type="dxa"/>
            <w:tcBorders>
              <w:top w:val="nil"/>
              <w:left w:val="nil"/>
              <w:bottom w:val="nil"/>
              <w:right w:val="nil"/>
            </w:tcBorders>
            <w:tcMar>
              <w:top w:w="128" w:type="dxa"/>
              <w:left w:w="43" w:type="dxa"/>
              <w:bottom w:w="43" w:type="dxa"/>
              <w:right w:w="43" w:type="dxa"/>
            </w:tcMar>
            <w:vAlign w:val="bottom"/>
          </w:tcPr>
          <w:p w14:paraId="38B3F47B"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6AB6DF1C" w14:textId="77777777" w:rsidR="00DD2EA9" w:rsidRPr="00DA1B0F" w:rsidRDefault="00DD2EA9" w:rsidP="00F57EAC">
            <w:pPr>
              <w:jc w:val="center"/>
              <w:rPr>
                <w:sz w:val="21"/>
              </w:rPr>
            </w:pPr>
            <w:r w:rsidRPr="00DA1B0F">
              <w:rPr>
                <w:sz w:val="21"/>
              </w:rPr>
              <w:t>53,8</w:t>
            </w:r>
          </w:p>
        </w:tc>
      </w:tr>
      <w:tr w:rsidR="004A055A" w:rsidRPr="00DA1B0F" w14:paraId="14D643B3" w14:textId="77777777">
        <w:trPr>
          <w:trHeight w:val="380"/>
        </w:trPr>
        <w:tc>
          <w:tcPr>
            <w:tcW w:w="560" w:type="dxa"/>
            <w:tcBorders>
              <w:top w:val="nil"/>
              <w:left w:val="nil"/>
              <w:bottom w:val="nil"/>
              <w:right w:val="nil"/>
            </w:tcBorders>
            <w:tcMar>
              <w:top w:w="128" w:type="dxa"/>
              <w:left w:w="43" w:type="dxa"/>
              <w:bottom w:w="43" w:type="dxa"/>
              <w:right w:w="43" w:type="dxa"/>
            </w:tcMar>
          </w:tcPr>
          <w:p w14:paraId="26D125A8" w14:textId="77777777" w:rsidR="00DD2EA9" w:rsidRPr="00DA1B0F" w:rsidRDefault="00DD2EA9" w:rsidP="00DA1B0F">
            <w:pPr>
              <w:rPr>
                <w:sz w:val="21"/>
              </w:rPr>
            </w:pPr>
            <w:r w:rsidRPr="00DA1B0F">
              <w:rPr>
                <w:sz w:val="21"/>
              </w:rPr>
              <w:t>1824</w:t>
            </w:r>
          </w:p>
        </w:tc>
        <w:tc>
          <w:tcPr>
            <w:tcW w:w="1540" w:type="dxa"/>
            <w:tcBorders>
              <w:top w:val="nil"/>
              <w:left w:val="nil"/>
              <w:bottom w:val="nil"/>
              <w:right w:val="nil"/>
            </w:tcBorders>
            <w:tcMar>
              <w:top w:w="128" w:type="dxa"/>
              <w:left w:w="43" w:type="dxa"/>
              <w:bottom w:w="43" w:type="dxa"/>
              <w:right w:w="43" w:type="dxa"/>
            </w:tcMar>
          </w:tcPr>
          <w:p w14:paraId="409E75EC" w14:textId="77777777" w:rsidR="00DD2EA9" w:rsidRPr="00DA1B0F" w:rsidRDefault="00DD2EA9" w:rsidP="00DA1B0F">
            <w:pPr>
              <w:rPr>
                <w:sz w:val="21"/>
              </w:rPr>
            </w:pPr>
            <w:r w:rsidRPr="00DA1B0F">
              <w:rPr>
                <w:sz w:val="21"/>
              </w:rPr>
              <w:t>Vefsn</w:t>
            </w:r>
          </w:p>
        </w:tc>
        <w:tc>
          <w:tcPr>
            <w:tcW w:w="860" w:type="dxa"/>
            <w:tcBorders>
              <w:top w:val="nil"/>
              <w:left w:val="nil"/>
              <w:bottom w:val="nil"/>
              <w:right w:val="nil"/>
            </w:tcBorders>
            <w:tcMar>
              <w:top w:w="128" w:type="dxa"/>
              <w:left w:w="43" w:type="dxa"/>
              <w:bottom w:w="43" w:type="dxa"/>
              <w:right w:w="43" w:type="dxa"/>
            </w:tcMar>
            <w:vAlign w:val="bottom"/>
          </w:tcPr>
          <w:p w14:paraId="1A1EBB0C" w14:textId="77777777" w:rsidR="00DD2EA9" w:rsidRPr="00DA1B0F" w:rsidRDefault="00DD2EA9" w:rsidP="00F57EAC">
            <w:pPr>
              <w:jc w:val="center"/>
              <w:rPr>
                <w:sz w:val="21"/>
              </w:rPr>
            </w:pPr>
            <w:r w:rsidRPr="00DA1B0F">
              <w:rPr>
                <w:sz w:val="21"/>
              </w:rPr>
              <w:t>0,0</w:t>
            </w:r>
          </w:p>
        </w:tc>
        <w:tc>
          <w:tcPr>
            <w:tcW w:w="880" w:type="dxa"/>
            <w:tcBorders>
              <w:top w:val="nil"/>
              <w:left w:val="nil"/>
              <w:bottom w:val="nil"/>
              <w:right w:val="nil"/>
            </w:tcBorders>
            <w:tcMar>
              <w:top w:w="128" w:type="dxa"/>
              <w:left w:w="43" w:type="dxa"/>
              <w:bottom w:w="43" w:type="dxa"/>
              <w:right w:w="43" w:type="dxa"/>
            </w:tcMar>
            <w:vAlign w:val="bottom"/>
          </w:tcPr>
          <w:p w14:paraId="27FA8CCF" w14:textId="77777777" w:rsidR="00DD2EA9" w:rsidRPr="00DA1B0F" w:rsidRDefault="00DD2EA9" w:rsidP="00F57EAC">
            <w:pPr>
              <w:jc w:val="center"/>
              <w:rPr>
                <w:sz w:val="21"/>
              </w:rPr>
            </w:pPr>
            <w:r w:rsidRPr="00DA1B0F">
              <w:rPr>
                <w:sz w:val="21"/>
              </w:rPr>
              <w:t>7,9</w:t>
            </w:r>
          </w:p>
        </w:tc>
        <w:tc>
          <w:tcPr>
            <w:tcW w:w="1180" w:type="dxa"/>
            <w:tcBorders>
              <w:top w:val="nil"/>
              <w:left w:val="nil"/>
              <w:bottom w:val="nil"/>
              <w:right w:val="nil"/>
            </w:tcBorders>
            <w:tcMar>
              <w:top w:w="128" w:type="dxa"/>
              <w:left w:w="43" w:type="dxa"/>
              <w:bottom w:w="43" w:type="dxa"/>
              <w:right w:w="43" w:type="dxa"/>
            </w:tcMar>
            <w:vAlign w:val="bottom"/>
          </w:tcPr>
          <w:p w14:paraId="51F8A5AF" w14:textId="77777777" w:rsidR="00DD2EA9" w:rsidRPr="00DA1B0F" w:rsidRDefault="00DD2EA9" w:rsidP="00F57EAC">
            <w:pPr>
              <w:jc w:val="center"/>
              <w:rPr>
                <w:sz w:val="21"/>
              </w:rPr>
            </w:pPr>
            <w:r w:rsidRPr="00DA1B0F">
              <w:rPr>
                <w:sz w:val="21"/>
              </w:rPr>
              <w:t>14,5</w:t>
            </w:r>
          </w:p>
        </w:tc>
        <w:tc>
          <w:tcPr>
            <w:tcW w:w="1440" w:type="dxa"/>
            <w:tcBorders>
              <w:top w:val="nil"/>
              <w:left w:val="nil"/>
              <w:bottom w:val="nil"/>
              <w:right w:val="nil"/>
            </w:tcBorders>
            <w:tcMar>
              <w:top w:w="128" w:type="dxa"/>
              <w:left w:w="43" w:type="dxa"/>
              <w:bottom w:w="43" w:type="dxa"/>
              <w:right w:w="43" w:type="dxa"/>
            </w:tcMar>
            <w:vAlign w:val="bottom"/>
          </w:tcPr>
          <w:p w14:paraId="4AF9052A" w14:textId="77777777" w:rsidR="00DD2EA9" w:rsidRPr="00DA1B0F" w:rsidRDefault="00DD2EA9" w:rsidP="00F57EAC">
            <w:pPr>
              <w:jc w:val="center"/>
              <w:rPr>
                <w:sz w:val="21"/>
              </w:rPr>
            </w:pPr>
            <w:r w:rsidRPr="00DA1B0F">
              <w:rPr>
                <w:sz w:val="21"/>
              </w:rPr>
              <w:t>142,0</w:t>
            </w:r>
          </w:p>
        </w:tc>
        <w:tc>
          <w:tcPr>
            <w:tcW w:w="1880" w:type="dxa"/>
            <w:tcBorders>
              <w:top w:val="nil"/>
              <w:left w:val="nil"/>
              <w:bottom w:val="nil"/>
              <w:right w:val="nil"/>
            </w:tcBorders>
            <w:tcMar>
              <w:top w:w="128" w:type="dxa"/>
              <w:left w:w="43" w:type="dxa"/>
              <w:bottom w:w="43" w:type="dxa"/>
              <w:right w:w="43" w:type="dxa"/>
            </w:tcMar>
            <w:vAlign w:val="bottom"/>
          </w:tcPr>
          <w:p w14:paraId="4E47E6E3"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7716902" w14:textId="77777777" w:rsidR="00DD2EA9" w:rsidRPr="00DA1B0F" w:rsidRDefault="00DD2EA9" w:rsidP="00F57EAC">
            <w:pPr>
              <w:jc w:val="center"/>
              <w:rPr>
                <w:sz w:val="21"/>
              </w:rPr>
            </w:pPr>
            <w:r w:rsidRPr="00DA1B0F">
              <w:rPr>
                <w:sz w:val="21"/>
              </w:rPr>
              <w:t>66,0</w:t>
            </w:r>
          </w:p>
        </w:tc>
      </w:tr>
      <w:tr w:rsidR="004A055A" w:rsidRPr="00DA1B0F" w14:paraId="1E323D10" w14:textId="77777777">
        <w:trPr>
          <w:trHeight w:val="380"/>
        </w:trPr>
        <w:tc>
          <w:tcPr>
            <w:tcW w:w="560" w:type="dxa"/>
            <w:tcBorders>
              <w:top w:val="nil"/>
              <w:left w:val="nil"/>
              <w:bottom w:val="nil"/>
              <w:right w:val="nil"/>
            </w:tcBorders>
            <w:tcMar>
              <w:top w:w="128" w:type="dxa"/>
              <w:left w:w="43" w:type="dxa"/>
              <w:bottom w:w="43" w:type="dxa"/>
              <w:right w:w="43" w:type="dxa"/>
            </w:tcMar>
          </w:tcPr>
          <w:p w14:paraId="7AEFF8EC" w14:textId="77777777" w:rsidR="00DD2EA9" w:rsidRPr="00DA1B0F" w:rsidRDefault="00DD2EA9" w:rsidP="00DA1B0F">
            <w:pPr>
              <w:rPr>
                <w:sz w:val="21"/>
              </w:rPr>
            </w:pPr>
            <w:r w:rsidRPr="00DA1B0F">
              <w:rPr>
                <w:sz w:val="21"/>
              </w:rPr>
              <w:t>1825</w:t>
            </w:r>
          </w:p>
        </w:tc>
        <w:tc>
          <w:tcPr>
            <w:tcW w:w="1540" w:type="dxa"/>
            <w:tcBorders>
              <w:top w:val="nil"/>
              <w:left w:val="nil"/>
              <w:bottom w:val="nil"/>
              <w:right w:val="nil"/>
            </w:tcBorders>
            <w:tcMar>
              <w:top w:w="128" w:type="dxa"/>
              <w:left w:w="43" w:type="dxa"/>
              <w:bottom w:w="43" w:type="dxa"/>
              <w:right w:w="43" w:type="dxa"/>
            </w:tcMar>
          </w:tcPr>
          <w:p w14:paraId="632D8033" w14:textId="77777777" w:rsidR="00DD2EA9" w:rsidRPr="00DA1B0F" w:rsidRDefault="00DD2EA9" w:rsidP="00DA1B0F">
            <w:pPr>
              <w:rPr>
                <w:sz w:val="21"/>
              </w:rPr>
            </w:pPr>
            <w:r w:rsidRPr="00DA1B0F">
              <w:rPr>
                <w:sz w:val="21"/>
              </w:rPr>
              <w:t>Grane</w:t>
            </w:r>
          </w:p>
        </w:tc>
        <w:tc>
          <w:tcPr>
            <w:tcW w:w="860" w:type="dxa"/>
            <w:tcBorders>
              <w:top w:val="nil"/>
              <w:left w:val="nil"/>
              <w:bottom w:val="nil"/>
              <w:right w:val="nil"/>
            </w:tcBorders>
            <w:tcMar>
              <w:top w:w="128" w:type="dxa"/>
              <w:left w:w="43" w:type="dxa"/>
              <w:bottom w:w="43" w:type="dxa"/>
              <w:right w:w="43" w:type="dxa"/>
            </w:tcMar>
            <w:vAlign w:val="bottom"/>
          </w:tcPr>
          <w:p w14:paraId="639C1824" w14:textId="77777777" w:rsidR="00DD2EA9" w:rsidRPr="00DA1B0F" w:rsidRDefault="00DD2EA9" w:rsidP="00F57EAC">
            <w:pPr>
              <w:jc w:val="center"/>
              <w:rPr>
                <w:sz w:val="21"/>
              </w:rPr>
            </w:pPr>
            <w:r w:rsidRPr="00DA1B0F">
              <w:rPr>
                <w:sz w:val="21"/>
              </w:rPr>
              <w:t>-0,2</w:t>
            </w:r>
          </w:p>
        </w:tc>
        <w:tc>
          <w:tcPr>
            <w:tcW w:w="880" w:type="dxa"/>
            <w:tcBorders>
              <w:top w:val="nil"/>
              <w:left w:val="nil"/>
              <w:bottom w:val="nil"/>
              <w:right w:val="nil"/>
            </w:tcBorders>
            <w:tcMar>
              <w:top w:w="128" w:type="dxa"/>
              <w:left w:w="43" w:type="dxa"/>
              <w:bottom w:w="43" w:type="dxa"/>
              <w:right w:w="43" w:type="dxa"/>
            </w:tcMar>
            <w:vAlign w:val="bottom"/>
          </w:tcPr>
          <w:p w14:paraId="76570154" w14:textId="77777777" w:rsidR="00DD2EA9" w:rsidRPr="00DA1B0F" w:rsidRDefault="00DD2EA9" w:rsidP="00F57EAC">
            <w:pPr>
              <w:jc w:val="center"/>
              <w:rPr>
                <w:sz w:val="21"/>
              </w:rPr>
            </w:pPr>
            <w:r w:rsidRPr="00DA1B0F">
              <w:rPr>
                <w:sz w:val="21"/>
              </w:rPr>
              <w:t>10,1</w:t>
            </w:r>
          </w:p>
        </w:tc>
        <w:tc>
          <w:tcPr>
            <w:tcW w:w="1180" w:type="dxa"/>
            <w:tcBorders>
              <w:top w:val="nil"/>
              <w:left w:val="nil"/>
              <w:bottom w:val="nil"/>
              <w:right w:val="nil"/>
            </w:tcBorders>
            <w:tcMar>
              <w:top w:w="128" w:type="dxa"/>
              <w:left w:w="43" w:type="dxa"/>
              <w:bottom w:w="43" w:type="dxa"/>
              <w:right w:w="43" w:type="dxa"/>
            </w:tcMar>
            <w:vAlign w:val="bottom"/>
          </w:tcPr>
          <w:p w14:paraId="02DAF512" w14:textId="77777777" w:rsidR="00DD2EA9" w:rsidRPr="00DA1B0F" w:rsidRDefault="00DD2EA9" w:rsidP="00F57EAC">
            <w:pPr>
              <w:jc w:val="center"/>
              <w:rPr>
                <w:sz w:val="21"/>
              </w:rPr>
            </w:pPr>
            <w:r w:rsidRPr="00DA1B0F">
              <w:rPr>
                <w:sz w:val="21"/>
              </w:rPr>
              <w:t>27,0</w:t>
            </w:r>
          </w:p>
        </w:tc>
        <w:tc>
          <w:tcPr>
            <w:tcW w:w="1440" w:type="dxa"/>
            <w:tcBorders>
              <w:top w:val="nil"/>
              <w:left w:val="nil"/>
              <w:bottom w:val="nil"/>
              <w:right w:val="nil"/>
            </w:tcBorders>
            <w:tcMar>
              <w:top w:w="128" w:type="dxa"/>
              <w:left w:w="43" w:type="dxa"/>
              <w:bottom w:w="43" w:type="dxa"/>
              <w:right w:w="43" w:type="dxa"/>
            </w:tcMar>
            <w:vAlign w:val="bottom"/>
          </w:tcPr>
          <w:p w14:paraId="24F86944" w14:textId="77777777" w:rsidR="00DD2EA9" w:rsidRPr="00DA1B0F" w:rsidRDefault="00DD2EA9" w:rsidP="00F57EAC">
            <w:pPr>
              <w:jc w:val="center"/>
              <w:rPr>
                <w:sz w:val="21"/>
              </w:rPr>
            </w:pPr>
            <w:r w:rsidRPr="00DA1B0F">
              <w:rPr>
                <w:sz w:val="21"/>
              </w:rPr>
              <w:t>87,6</w:t>
            </w:r>
          </w:p>
        </w:tc>
        <w:tc>
          <w:tcPr>
            <w:tcW w:w="1880" w:type="dxa"/>
            <w:tcBorders>
              <w:top w:val="nil"/>
              <w:left w:val="nil"/>
              <w:bottom w:val="nil"/>
              <w:right w:val="nil"/>
            </w:tcBorders>
            <w:tcMar>
              <w:top w:w="128" w:type="dxa"/>
              <w:left w:w="43" w:type="dxa"/>
              <w:bottom w:w="43" w:type="dxa"/>
              <w:right w:w="43" w:type="dxa"/>
            </w:tcMar>
            <w:vAlign w:val="bottom"/>
          </w:tcPr>
          <w:p w14:paraId="68EB123F"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D27E2BD" w14:textId="77777777" w:rsidR="00DD2EA9" w:rsidRPr="00DA1B0F" w:rsidRDefault="00DD2EA9" w:rsidP="00F57EAC">
            <w:pPr>
              <w:jc w:val="center"/>
              <w:rPr>
                <w:sz w:val="21"/>
              </w:rPr>
            </w:pPr>
            <w:r w:rsidRPr="00DA1B0F">
              <w:rPr>
                <w:sz w:val="21"/>
              </w:rPr>
              <w:t>38,5</w:t>
            </w:r>
          </w:p>
        </w:tc>
      </w:tr>
      <w:tr w:rsidR="004A055A" w:rsidRPr="00DA1B0F" w14:paraId="18A4A317" w14:textId="77777777">
        <w:trPr>
          <w:trHeight w:val="640"/>
        </w:trPr>
        <w:tc>
          <w:tcPr>
            <w:tcW w:w="560" w:type="dxa"/>
            <w:tcBorders>
              <w:top w:val="nil"/>
              <w:left w:val="nil"/>
              <w:bottom w:val="nil"/>
              <w:right w:val="nil"/>
            </w:tcBorders>
            <w:tcMar>
              <w:top w:w="128" w:type="dxa"/>
              <w:left w:w="43" w:type="dxa"/>
              <w:bottom w:w="43" w:type="dxa"/>
              <w:right w:w="43" w:type="dxa"/>
            </w:tcMar>
          </w:tcPr>
          <w:p w14:paraId="085D3E78" w14:textId="77777777" w:rsidR="00DD2EA9" w:rsidRPr="00DA1B0F" w:rsidRDefault="00DD2EA9" w:rsidP="00DA1B0F">
            <w:pPr>
              <w:rPr>
                <w:sz w:val="21"/>
              </w:rPr>
            </w:pPr>
            <w:r w:rsidRPr="00DA1B0F">
              <w:rPr>
                <w:sz w:val="21"/>
              </w:rPr>
              <w:t>1826</w:t>
            </w:r>
          </w:p>
        </w:tc>
        <w:tc>
          <w:tcPr>
            <w:tcW w:w="1540" w:type="dxa"/>
            <w:tcBorders>
              <w:top w:val="nil"/>
              <w:left w:val="nil"/>
              <w:bottom w:val="nil"/>
              <w:right w:val="nil"/>
            </w:tcBorders>
            <w:tcMar>
              <w:top w:w="128" w:type="dxa"/>
              <w:left w:w="43" w:type="dxa"/>
              <w:bottom w:w="43" w:type="dxa"/>
              <w:right w:w="43" w:type="dxa"/>
            </w:tcMar>
          </w:tcPr>
          <w:p w14:paraId="7C324926" w14:textId="77777777" w:rsidR="00DD2EA9" w:rsidRPr="00DA1B0F" w:rsidRDefault="00DD2EA9" w:rsidP="00DA1B0F">
            <w:pPr>
              <w:rPr>
                <w:sz w:val="21"/>
              </w:rPr>
            </w:pPr>
            <w:r w:rsidRPr="00DA1B0F">
              <w:rPr>
                <w:sz w:val="21"/>
              </w:rPr>
              <w:t xml:space="preserve">Hattfjelldal </w:t>
            </w:r>
            <w:r w:rsidRPr="00DA1B0F">
              <w:rPr>
                <w:sz w:val="21"/>
              </w:rPr>
              <w:br/>
              <w:t xml:space="preserve">– </w:t>
            </w:r>
            <w:proofErr w:type="spellStart"/>
            <w:r w:rsidRPr="00DA1B0F">
              <w:rPr>
                <w:sz w:val="21"/>
              </w:rPr>
              <w:t>Aarborte</w:t>
            </w:r>
            <w:proofErr w:type="spellEnd"/>
          </w:p>
        </w:tc>
        <w:tc>
          <w:tcPr>
            <w:tcW w:w="860" w:type="dxa"/>
            <w:tcBorders>
              <w:top w:val="nil"/>
              <w:left w:val="nil"/>
              <w:bottom w:val="nil"/>
              <w:right w:val="nil"/>
            </w:tcBorders>
            <w:tcMar>
              <w:top w:w="128" w:type="dxa"/>
              <w:left w:w="43" w:type="dxa"/>
              <w:bottom w:w="43" w:type="dxa"/>
              <w:right w:w="43" w:type="dxa"/>
            </w:tcMar>
            <w:vAlign w:val="bottom"/>
          </w:tcPr>
          <w:p w14:paraId="302D228E" w14:textId="77777777" w:rsidR="00DD2EA9" w:rsidRPr="00DA1B0F" w:rsidRDefault="00DD2EA9" w:rsidP="00F57EAC">
            <w:pPr>
              <w:jc w:val="center"/>
              <w:rPr>
                <w:sz w:val="21"/>
              </w:rPr>
            </w:pPr>
            <w:r w:rsidRPr="00DA1B0F">
              <w:rPr>
                <w:sz w:val="21"/>
              </w:rPr>
              <w:t>5,5</w:t>
            </w:r>
          </w:p>
        </w:tc>
        <w:tc>
          <w:tcPr>
            <w:tcW w:w="880" w:type="dxa"/>
            <w:tcBorders>
              <w:top w:val="nil"/>
              <w:left w:val="nil"/>
              <w:bottom w:val="nil"/>
              <w:right w:val="nil"/>
            </w:tcBorders>
            <w:tcMar>
              <w:top w:w="128" w:type="dxa"/>
              <w:left w:w="43" w:type="dxa"/>
              <w:bottom w:w="43" w:type="dxa"/>
              <w:right w:w="43" w:type="dxa"/>
            </w:tcMar>
            <w:vAlign w:val="bottom"/>
          </w:tcPr>
          <w:p w14:paraId="4E935CDB" w14:textId="77777777" w:rsidR="00DD2EA9" w:rsidRPr="00DA1B0F" w:rsidRDefault="00DD2EA9" w:rsidP="00F57EAC">
            <w:pPr>
              <w:jc w:val="center"/>
              <w:rPr>
                <w:sz w:val="21"/>
              </w:rPr>
            </w:pPr>
            <w:r w:rsidRPr="00DA1B0F">
              <w:rPr>
                <w:sz w:val="21"/>
              </w:rPr>
              <w:t>21,1</w:t>
            </w:r>
          </w:p>
        </w:tc>
        <w:tc>
          <w:tcPr>
            <w:tcW w:w="1180" w:type="dxa"/>
            <w:tcBorders>
              <w:top w:val="nil"/>
              <w:left w:val="nil"/>
              <w:bottom w:val="nil"/>
              <w:right w:val="nil"/>
            </w:tcBorders>
            <w:tcMar>
              <w:top w:w="128" w:type="dxa"/>
              <w:left w:w="43" w:type="dxa"/>
              <w:bottom w:w="43" w:type="dxa"/>
              <w:right w:w="43" w:type="dxa"/>
            </w:tcMar>
            <w:vAlign w:val="bottom"/>
          </w:tcPr>
          <w:p w14:paraId="065E0B0A" w14:textId="77777777" w:rsidR="00DD2EA9" w:rsidRPr="00DA1B0F" w:rsidRDefault="00DD2EA9" w:rsidP="00F57EAC">
            <w:pPr>
              <w:jc w:val="center"/>
              <w:rPr>
                <w:sz w:val="21"/>
              </w:rPr>
            </w:pPr>
            <w:r w:rsidRPr="00DA1B0F">
              <w:rPr>
                <w:sz w:val="21"/>
              </w:rPr>
              <w:t>41,6</w:t>
            </w:r>
          </w:p>
        </w:tc>
        <w:tc>
          <w:tcPr>
            <w:tcW w:w="1440" w:type="dxa"/>
            <w:tcBorders>
              <w:top w:val="nil"/>
              <w:left w:val="nil"/>
              <w:bottom w:val="nil"/>
              <w:right w:val="nil"/>
            </w:tcBorders>
            <w:tcMar>
              <w:top w:w="128" w:type="dxa"/>
              <w:left w:w="43" w:type="dxa"/>
              <w:bottom w:w="43" w:type="dxa"/>
              <w:right w:w="43" w:type="dxa"/>
            </w:tcMar>
            <w:vAlign w:val="bottom"/>
          </w:tcPr>
          <w:p w14:paraId="60DA2B10" w14:textId="77777777" w:rsidR="00DD2EA9" w:rsidRPr="00DA1B0F" w:rsidRDefault="00DD2EA9" w:rsidP="00F57EAC">
            <w:pPr>
              <w:jc w:val="center"/>
              <w:rPr>
                <w:sz w:val="21"/>
              </w:rPr>
            </w:pPr>
            <w:r w:rsidRPr="00DA1B0F">
              <w:rPr>
                <w:sz w:val="21"/>
              </w:rPr>
              <w:t>51,6</w:t>
            </w:r>
          </w:p>
        </w:tc>
        <w:tc>
          <w:tcPr>
            <w:tcW w:w="1880" w:type="dxa"/>
            <w:tcBorders>
              <w:top w:val="nil"/>
              <w:left w:val="nil"/>
              <w:bottom w:val="nil"/>
              <w:right w:val="nil"/>
            </w:tcBorders>
            <w:tcMar>
              <w:top w:w="128" w:type="dxa"/>
              <w:left w:w="43" w:type="dxa"/>
              <w:bottom w:w="43" w:type="dxa"/>
              <w:right w:w="43" w:type="dxa"/>
            </w:tcMar>
            <w:vAlign w:val="bottom"/>
          </w:tcPr>
          <w:p w14:paraId="2CB2FA00"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692DAF22" w14:textId="77777777" w:rsidR="00DD2EA9" w:rsidRPr="00DA1B0F" w:rsidRDefault="00DD2EA9" w:rsidP="00F57EAC">
            <w:pPr>
              <w:jc w:val="center"/>
              <w:rPr>
                <w:sz w:val="21"/>
              </w:rPr>
            </w:pPr>
            <w:r w:rsidRPr="00DA1B0F">
              <w:rPr>
                <w:sz w:val="21"/>
              </w:rPr>
              <w:t>-5,5</w:t>
            </w:r>
          </w:p>
        </w:tc>
      </w:tr>
      <w:tr w:rsidR="004A055A" w:rsidRPr="00DA1B0F" w14:paraId="4FF7274A" w14:textId="77777777">
        <w:trPr>
          <w:trHeight w:val="380"/>
        </w:trPr>
        <w:tc>
          <w:tcPr>
            <w:tcW w:w="560" w:type="dxa"/>
            <w:tcBorders>
              <w:top w:val="nil"/>
              <w:left w:val="nil"/>
              <w:bottom w:val="nil"/>
              <w:right w:val="nil"/>
            </w:tcBorders>
            <w:tcMar>
              <w:top w:w="128" w:type="dxa"/>
              <w:left w:w="43" w:type="dxa"/>
              <w:bottom w:w="43" w:type="dxa"/>
              <w:right w:w="43" w:type="dxa"/>
            </w:tcMar>
          </w:tcPr>
          <w:p w14:paraId="7F1166DE" w14:textId="77777777" w:rsidR="00DD2EA9" w:rsidRPr="00DA1B0F" w:rsidRDefault="00DD2EA9" w:rsidP="00DA1B0F">
            <w:pPr>
              <w:rPr>
                <w:sz w:val="21"/>
              </w:rPr>
            </w:pPr>
            <w:r w:rsidRPr="00DA1B0F">
              <w:rPr>
                <w:sz w:val="21"/>
              </w:rPr>
              <w:t>1827</w:t>
            </w:r>
          </w:p>
        </w:tc>
        <w:tc>
          <w:tcPr>
            <w:tcW w:w="1540" w:type="dxa"/>
            <w:tcBorders>
              <w:top w:val="nil"/>
              <w:left w:val="nil"/>
              <w:bottom w:val="nil"/>
              <w:right w:val="nil"/>
            </w:tcBorders>
            <w:tcMar>
              <w:top w:w="128" w:type="dxa"/>
              <w:left w:w="43" w:type="dxa"/>
              <w:bottom w:w="43" w:type="dxa"/>
              <w:right w:w="43" w:type="dxa"/>
            </w:tcMar>
          </w:tcPr>
          <w:p w14:paraId="59A457B8" w14:textId="77777777" w:rsidR="00DD2EA9" w:rsidRPr="00DA1B0F" w:rsidRDefault="00DD2EA9" w:rsidP="00DA1B0F">
            <w:pPr>
              <w:rPr>
                <w:sz w:val="21"/>
              </w:rPr>
            </w:pPr>
            <w:r w:rsidRPr="00DA1B0F">
              <w:rPr>
                <w:sz w:val="21"/>
              </w:rPr>
              <w:t>Dønna</w:t>
            </w:r>
          </w:p>
        </w:tc>
        <w:tc>
          <w:tcPr>
            <w:tcW w:w="860" w:type="dxa"/>
            <w:tcBorders>
              <w:top w:val="nil"/>
              <w:left w:val="nil"/>
              <w:bottom w:val="nil"/>
              <w:right w:val="nil"/>
            </w:tcBorders>
            <w:tcMar>
              <w:top w:w="128" w:type="dxa"/>
              <w:left w:w="43" w:type="dxa"/>
              <w:bottom w:w="43" w:type="dxa"/>
              <w:right w:w="43" w:type="dxa"/>
            </w:tcMar>
            <w:vAlign w:val="bottom"/>
          </w:tcPr>
          <w:p w14:paraId="10C61E77" w14:textId="77777777" w:rsidR="00DD2EA9" w:rsidRPr="00DA1B0F" w:rsidRDefault="00DD2EA9" w:rsidP="00F57EAC">
            <w:pPr>
              <w:jc w:val="center"/>
              <w:rPr>
                <w:sz w:val="21"/>
              </w:rPr>
            </w:pPr>
            <w:r w:rsidRPr="00DA1B0F">
              <w:rPr>
                <w:sz w:val="21"/>
              </w:rPr>
              <w:t>-4,8</w:t>
            </w:r>
          </w:p>
        </w:tc>
        <w:tc>
          <w:tcPr>
            <w:tcW w:w="880" w:type="dxa"/>
            <w:tcBorders>
              <w:top w:val="nil"/>
              <w:left w:val="nil"/>
              <w:bottom w:val="nil"/>
              <w:right w:val="nil"/>
            </w:tcBorders>
            <w:tcMar>
              <w:top w:w="128" w:type="dxa"/>
              <w:left w:w="43" w:type="dxa"/>
              <w:bottom w:w="43" w:type="dxa"/>
              <w:right w:w="43" w:type="dxa"/>
            </w:tcMar>
            <w:vAlign w:val="bottom"/>
          </w:tcPr>
          <w:p w14:paraId="1B8B6EEF" w14:textId="77777777" w:rsidR="00DD2EA9" w:rsidRPr="00DA1B0F" w:rsidRDefault="00DD2EA9" w:rsidP="00F57EAC">
            <w:pPr>
              <w:jc w:val="center"/>
              <w:rPr>
                <w:sz w:val="21"/>
              </w:rPr>
            </w:pPr>
            <w:r w:rsidRPr="00DA1B0F">
              <w:rPr>
                <w:sz w:val="21"/>
              </w:rPr>
              <w:t>4,9</w:t>
            </w:r>
          </w:p>
        </w:tc>
        <w:tc>
          <w:tcPr>
            <w:tcW w:w="1180" w:type="dxa"/>
            <w:tcBorders>
              <w:top w:val="nil"/>
              <w:left w:val="nil"/>
              <w:bottom w:val="nil"/>
              <w:right w:val="nil"/>
            </w:tcBorders>
            <w:tcMar>
              <w:top w:w="128" w:type="dxa"/>
              <w:left w:w="43" w:type="dxa"/>
              <w:bottom w:w="43" w:type="dxa"/>
              <w:right w:w="43" w:type="dxa"/>
            </w:tcMar>
            <w:vAlign w:val="bottom"/>
          </w:tcPr>
          <w:p w14:paraId="4F2B870A" w14:textId="77777777" w:rsidR="00DD2EA9" w:rsidRPr="00DA1B0F" w:rsidRDefault="00DD2EA9" w:rsidP="00F57EAC">
            <w:pPr>
              <w:jc w:val="center"/>
              <w:rPr>
                <w:sz w:val="21"/>
              </w:rPr>
            </w:pPr>
            <w:r w:rsidRPr="00DA1B0F">
              <w:rPr>
                <w:sz w:val="21"/>
              </w:rPr>
              <w:t>18,3</w:t>
            </w:r>
          </w:p>
        </w:tc>
        <w:tc>
          <w:tcPr>
            <w:tcW w:w="1440" w:type="dxa"/>
            <w:tcBorders>
              <w:top w:val="nil"/>
              <w:left w:val="nil"/>
              <w:bottom w:val="nil"/>
              <w:right w:val="nil"/>
            </w:tcBorders>
            <w:tcMar>
              <w:top w:w="128" w:type="dxa"/>
              <w:left w:w="43" w:type="dxa"/>
              <w:bottom w:w="43" w:type="dxa"/>
              <w:right w:w="43" w:type="dxa"/>
            </w:tcMar>
            <w:vAlign w:val="bottom"/>
          </w:tcPr>
          <w:p w14:paraId="53E857A9" w14:textId="77777777" w:rsidR="00DD2EA9" w:rsidRPr="00DA1B0F" w:rsidRDefault="00DD2EA9" w:rsidP="00F57EAC">
            <w:pPr>
              <w:jc w:val="center"/>
              <w:rPr>
                <w:sz w:val="21"/>
              </w:rPr>
            </w:pPr>
            <w:r w:rsidRPr="00DA1B0F">
              <w:rPr>
                <w:sz w:val="21"/>
              </w:rPr>
              <w:t>129,3</w:t>
            </w:r>
          </w:p>
        </w:tc>
        <w:tc>
          <w:tcPr>
            <w:tcW w:w="1880" w:type="dxa"/>
            <w:tcBorders>
              <w:top w:val="nil"/>
              <w:left w:val="nil"/>
              <w:bottom w:val="nil"/>
              <w:right w:val="nil"/>
            </w:tcBorders>
            <w:tcMar>
              <w:top w:w="128" w:type="dxa"/>
              <w:left w:w="43" w:type="dxa"/>
              <w:bottom w:w="43" w:type="dxa"/>
              <w:right w:w="43" w:type="dxa"/>
            </w:tcMar>
            <w:vAlign w:val="bottom"/>
          </w:tcPr>
          <w:p w14:paraId="1377BDBF"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73B70992" w14:textId="77777777" w:rsidR="00DD2EA9" w:rsidRPr="00DA1B0F" w:rsidRDefault="00DD2EA9" w:rsidP="00F57EAC">
            <w:pPr>
              <w:jc w:val="center"/>
              <w:rPr>
                <w:sz w:val="21"/>
              </w:rPr>
            </w:pPr>
            <w:r w:rsidRPr="00DA1B0F">
              <w:rPr>
                <w:sz w:val="21"/>
              </w:rPr>
              <w:t>56,7</w:t>
            </w:r>
          </w:p>
        </w:tc>
      </w:tr>
      <w:tr w:rsidR="004A055A" w:rsidRPr="00DA1B0F" w14:paraId="2B59359B" w14:textId="77777777">
        <w:trPr>
          <w:trHeight w:val="380"/>
        </w:trPr>
        <w:tc>
          <w:tcPr>
            <w:tcW w:w="560" w:type="dxa"/>
            <w:tcBorders>
              <w:top w:val="nil"/>
              <w:left w:val="nil"/>
              <w:bottom w:val="nil"/>
              <w:right w:val="nil"/>
            </w:tcBorders>
            <w:tcMar>
              <w:top w:w="128" w:type="dxa"/>
              <w:left w:w="43" w:type="dxa"/>
              <w:bottom w:w="43" w:type="dxa"/>
              <w:right w:w="43" w:type="dxa"/>
            </w:tcMar>
          </w:tcPr>
          <w:p w14:paraId="57AB2875" w14:textId="77777777" w:rsidR="00DD2EA9" w:rsidRPr="00DA1B0F" w:rsidRDefault="00DD2EA9" w:rsidP="00DA1B0F">
            <w:pPr>
              <w:rPr>
                <w:sz w:val="21"/>
              </w:rPr>
            </w:pPr>
            <w:r w:rsidRPr="00DA1B0F">
              <w:rPr>
                <w:sz w:val="21"/>
              </w:rPr>
              <w:t>1828</w:t>
            </w:r>
          </w:p>
        </w:tc>
        <w:tc>
          <w:tcPr>
            <w:tcW w:w="1540" w:type="dxa"/>
            <w:tcBorders>
              <w:top w:val="nil"/>
              <w:left w:val="nil"/>
              <w:bottom w:val="nil"/>
              <w:right w:val="nil"/>
            </w:tcBorders>
            <w:tcMar>
              <w:top w:w="128" w:type="dxa"/>
              <w:left w:w="43" w:type="dxa"/>
              <w:bottom w:w="43" w:type="dxa"/>
              <w:right w:w="43" w:type="dxa"/>
            </w:tcMar>
          </w:tcPr>
          <w:p w14:paraId="5C3C03E4" w14:textId="77777777" w:rsidR="00DD2EA9" w:rsidRPr="00DA1B0F" w:rsidRDefault="00DD2EA9" w:rsidP="00DA1B0F">
            <w:pPr>
              <w:rPr>
                <w:sz w:val="21"/>
              </w:rPr>
            </w:pPr>
            <w:r w:rsidRPr="00DA1B0F">
              <w:rPr>
                <w:sz w:val="21"/>
              </w:rPr>
              <w:t>Nesna</w:t>
            </w:r>
          </w:p>
        </w:tc>
        <w:tc>
          <w:tcPr>
            <w:tcW w:w="860" w:type="dxa"/>
            <w:tcBorders>
              <w:top w:val="nil"/>
              <w:left w:val="nil"/>
              <w:bottom w:val="nil"/>
              <w:right w:val="nil"/>
            </w:tcBorders>
            <w:tcMar>
              <w:top w:w="128" w:type="dxa"/>
              <w:left w:w="43" w:type="dxa"/>
              <w:bottom w:w="43" w:type="dxa"/>
              <w:right w:w="43" w:type="dxa"/>
            </w:tcMar>
            <w:vAlign w:val="bottom"/>
          </w:tcPr>
          <w:p w14:paraId="056E378B" w14:textId="77777777" w:rsidR="00DD2EA9" w:rsidRPr="00DA1B0F" w:rsidRDefault="00DD2EA9" w:rsidP="00F57EAC">
            <w:pPr>
              <w:jc w:val="center"/>
              <w:rPr>
                <w:sz w:val="21"/>
              </w:rPr>
            </w:pPr>
            <w:r w:rsidRPr="00DA1B0F">
              <w:rPr>
                <w:sz w:val="21"/>
              </w:rPr>
              <w:t>.</w:t>
            </w:r>
          </w:p>
        </w:tc>
        <w:tc>
          <w:tcPr>
            <w:tcW w:w="880" w:type="dxa"/>
            <w:tcBorders>
              <w:top w:val="nil"/>
              <w:left w:val="nil"/>
              <w:bottom w:val="nil"/>
              <w:right w:val="nil"/>
            </w:tcBorders>
            <w:tcMar>
              <w:top w:w="128" w:type="dxa"/>
              <w:left w:w="43" w:type="dxa"/>
              <w:bottom w:w="43" w:type="dxa"/>
              <w:right w:w="43" w:type="dxa"/>
            </w:tcMar>
            <w:vAlign w:val="bottom"/>
          </w:tcPr>
          <w:p w14:paraId="705590AE" w14:textId="77777777" w:rsidR="00DD2EA9" w:rsidRPr="00DA1B0F" w:rsidRDefault="00DD2EA9" w:rsidP="00F57EAC">
            <w:pPr>
              <w:jc w:val="center"/>
              <w:rPr>
                <w:sz w:val="21"/>
              </w:rPr>
            </w:pPr>
            <w:r w:rsidRPr="00DA1B0F">
              <w:rPr>
                <w:sz w:val="21"/>
              </w:rPr>
              <w:t>.</w:t>
            </w:r>
          </w:p>
        </w:tc>
        <w:tc>
          <w:tcPr>
            <w:tcW w:w="1180" w:type="dxa"/>
            <w:tcBorders>
              <w:top w:val="nil"/>
              <w:left w:val="nil"/>
              <w:bottom w:val="nil"/>
              <w:right w:val="nil"/>
            </w:tcBorders>
            <w:tcMar>
              <w:top w:w="128" w:type="dxa"/>
              <w:left w:w="43" w:type="dxa"/>
              <w:bottom w:w="43" w:type="dxa"/>
              <w:right w:w="43" w:type="dxa"/>
            </w:tcMar>
            <w:vAlign w:val="bottom"/>
          </w:tcPr>
          <w:p w14:paraId="1D9C6477" w14:textId="77777777" w:rsidR="00DD2EA9" w:rsidRPr="00DA1B0F" w:rsidRDefault="00DD2EA9" w:rsidP="00F57EAC">
            <w:pPr>
              <w:jc w:val="center"/>
              <w:rPr>
                <w:sz w:val="21"/>
              </w:rPr>
            </w:pPr>
            <w:r w:rsidRPr="00DA1B0F">
              <w:rPr>
                <w:sz w:val="21"/>
              </w:rPr>
              <w:t>.</w:t>
            </w:r>
          </w:p>
        </w:tc>
        <w:tc>
          <w:tcPr>
            <w:tcW w:w="1440" w:type="dxa"/>
            <w:tcBorders>
              <w:top w:val="nil"/>
              <w:left w:val="nil"/>
              <w:bottom w:val="nil"/>
              <w:right w:val="nil"/>
            </w:tcBorders>
            <w:tcMar>
              <w:top w:w="128" w:type="dxa"/>
              <w:left w:w="43" w:type="dxa"/>
              <w:bottom w:w="43" w:type="dxa"/>
              <w:right w:w="43" w:type="dxa"/>
            </w:tcMar>
            <w:vAlign w:val="bottom"/>
          </w:tcPr>
          <w:p w14:paraId="13C6E972" w14:textId="77777777" w:rsidR="00DD2EA9" w:rsidRPr="00DA1B0F" w:rsidRDefault="00DD2EA9" w:rsidP="00F57EAC">
            <w:pPr>
              <w:jc w:val="center"/>
              <w:rPr>
                <w:sz w:val="21"/>
              </w:rPr>
            </w:pPr>
            <w:r w:rsidRPr="00DA1B0F">
              <w:rPr>
                <w:sz w:val="21"/>
              </w:rPr>
              <w:t>.</w:t>
            </w:r>
          </w:p>
        </w:tc>
        <w:tc>
          <w:tcPr>
            <w:tcW w:w="1880" w:type="dxa"/>
            <w:tcBorders>
              <w:top w:val="nil"/>
              <w:left w:val="nil"/>
              <w:bottom w:val="nil"/>
              <w:right w:val="nil"/>
            </w:tcBorders>
            <w:tcMar>
              <w:top w:w="128" w:type="dxa"/>
              <w:left w:w="43" w:type="dxa"/>
              <w:bottom w:w="43" w:type="dxa"/>
              <w:right w:w="43" w:type="dxa"/>
            </w:tcMar>
            <w:vAlign w:val="bottom"/>
          </w:tcPr>
          <w:p w14:paraId="50F68771" w14:textId="77777777" w:rsidR="00DD2EA9" w:rsidRPr="00DA1B0F" w:rsidRDefault="00DD2EA9" w:rsidP="00F57EAC">
            <w:pPr>
              <w:jc w:val="center"/>
              <w:rPr>
                <w:sz w:val="21"/>
              </w:rPr>
            </w:pPr>
            <w:r w:rsidRPr="00DA1B0F">
              <w:rPr>
                <w:sz w:val="21"/>
              </w:rPr>
              <w:t>.</w:t>
            </w:r>
          </w:p>
        </w:tc>
        <w:tc>
          <w:tcPr>
            <w:tcW w:w="1120" w:type="dxa"/>
            <w:tcBorders>
              <w:top w:val="nil"/>
              <w:left w:val="nil"/>
              <w:bottom w:val="nil"/>
              <w:right w:val="nil"/>
            </w:tcBorders>
            <w:tcMar>
              <w:top w:w="128" w:type="dxa"/>
              <w:left w:w="43" w:type="dxa"/>
              <w:bottom w:w="43" w:type="dxa"/>
              <w:right w:w="43" w:type="dxa"/>
            </w:tcMar>
            <w:vAlign w:val="bottom"/>
          </w:tcPr>
          <w:p w14:paraId="1CB6C967" w14:textId="77777777" w:rsidR="00DD2EA9" w:rsidRPr="00DA1B0F" w:rsidRDefault="00DD2EA9" w:rsidP="00F57EAC">
            <w:pPr>
              <w:jc w:val="center"/>
              <w:rPr>
                <w:sz w:val="21"/>
              </w:rPr>
            </w:pPr>
            <w:r w:rsidRPr="00DA1B0F">
              <w:rPr>
                <w:sz w:val="21"/>
              </w:rPr>
              <w:t>.</w:t>
            </w:r>
          </w:p>
        </w:tc>
      </w:tr>
      <w:tr w:rsidR="004A055A" w:rsidRPr="00DA1B0F" w14:paraId="0A0CF27F" w14:textId="77777777">
        <w:trPr>
          <w:trHeight w:val="380"/>
        </w:trPr>
        <w:tc>
          <w:tcPr>
            <w:tcW w:w="560" w:type="dxa"/>
            <w:tcBorders>
              <w:top w:val="nil"/>
              <w:left w:val="nil"/>
              <w:bottom w:val="nil"/>
              <w:right w:val="nil"/>
            </w:tcBorders>
            <w:tcMar>
              <w:top w:w="128" w:type="dxa"/>
              <w:left w:w="43" w:type="dxa"/>
              <w:bottom w:w="43" w:type="dxa"/>
              <w:right w:w="43" w:type="dxa"/>
            </w:tcMar>
          </w:tcPr>
          <w:p w14:paraId="186A5633" w14:textId="77777777" w:rsidR="00DD2EA9" w:rsidRPr="00DA1B0F" w:rsidRDefault="00DD2EA9" w:rsidP="00DA1B0F">
            <w:pPr>
              <w:rPr>
                <w:sz w:val="21"/>
              </w:rPr>
            </w:pPr>
            <w:r w:rsidRPr="00DA1B0F">
              <w:rPr>
                <w:sz w:val="21"/>
              </w:rPr>
              <w:t>1832</w:t>
            </w:r>
          </w:p>
        </w:tc>
        <w:tc>
          <w:tcPr>
            <w:tcW w:w="1540" w:type="dxa"/>
            <w:tcBorders>
              <w:top w:val="nil"/>
              <w:left w:val="nil"/>
              <w:bottom w:val="nil"/>
              <w:right w:val="nil"/>
            </w:tcBorders>
            <w:tcMar>
              <w:top w:w="128" w:type="dxa"/>
              <w:left w:w="43" w:type="dxa"/>
              <w:bottom w:w="43" w:type="dxa"/>
              <w:right w:w="43" w:type="dxa"/>
            </w:tcMar>
          </w:tcPr>
          <w:p w14:paraId="4279A2AB" w14:textId="77777777" w:rsidR="00DD2EA9" w:rsidRPr="00DA1B0F" w:rsidRDefault="00DD2EA9" w:rsidP="00DA1B0F">
            <w:pPr>
              <w:rPr>
                <w:sz w:val="21"/>
              </w:rPr>
            </w:pPr>
            <w:r w:rsidRPr="00DA1B0F">
              <w:rPr>
                <w:sz w:val="21"/>
              </w:rPr>
              <w:t>Hemnes</w:t>
            </w:r>
          </w:p>
        </w:tc>
        <w:tc>
          <w:tcPr>
            <w:tcW w:w="860" w:type="dxa"/>
            <w:tcBorders>
              <w:top w:val="nil"/>
              <w:left w:val="nil"/>
              <w:bottom w:val="nil"/>
              <w:right w:val="nil"/>
            </w:tcBorders>
            <w:tcMar>
              <w:top w:w="128" w:type="dxa"/>
              <w:left w:w="43" w:type="dxa"/>
              <w:bottom w:w="43" w:type="dxa"/>
              <w:right w:w="43" w:type="dxa"/>
            </w:tcMar>
            <w:vAlign w:val="bottom"/>
          </w:tcPr>
          <w:p w14:paraId="4F62402E" w14:textId="77777777" w:rsidR="00DD2EA9" w:rsidRPr="00DA1B0F" w:rsidRDefault="00DD2EA9" w:rsidP="00F57EAC">
            <w:pPr>
              <w:jc w:val="center"/>
              <w:rPr>
                <w:sz w:val="21"/>
              </w:rPr>
            </w:pPr>
            <w:r w:rsidRPr="00DA1B0F">
              <w:rPr>
                <w:sz w:val="21"/>
              </w:rPr>
              <w:t>.</w:t>
            </w:r>
          </w:p>
        </w:tc>
        <w:tc>
          <w:tcPr>
            <w:tcW w:w="880" w:type="dxa"/>
            <w:tcBorders>
              <w:top w:val="nil"/>
              <w:left w:val="nil"/>
              <w:bottom w:val="nil"/>
              <w:right w:val="nil"/>
            </w:tcBorders>
            <w:tcMar>
              <w:top w:w="128" w:type="dxa"/>
              <w:left w:w="43" w:type="dxa"/>
              <w:bottom w:w="43" w:type="dxa"/>
              <w:right w:w="43" w:type="dxa"/>
            </w:tcMar>
            <w:vAlign w:val="bottom"/>
          </w:tcPr>
          <w:p w14:paraId="0744F82F" w14:textId="77777777" w:rsidR="00DD2EA9" w:rsidRPr="00DA1B0F" w:rsidRDefault="00DD2EA9" w:rsidP="00F57EAC">
            <w:pPr>
              <w:jc w:val="center"/>
              <w:rPr>
                <w:sz w:val="21"/>
              </w:rPr>
            </w:pPr>
            <w:r w:rsidRPr="00DA1B0F">
              <w:rPr>
                <w:sz w:val="21"/>
              </w:rPr>
              <w:t>.</w:t>
            </w:r>
          </w:p>
        </w:tc>
        <w:tc>
          <w:tcPr>
            <w:tcW w:w="1180" w:type="dxa"/>
            <w:tcBorders>
              <w:top w:val="nil"/>
              <w:left w:val="nil"/>
              <w:bottom w:val="nil"/>
              <w:right w:val="nil"/>
            </w:tcBorders>
            <w:tcMar>
              <w:top w:w="128" w:type="dxa"/>
              <w:left w:w="43" w:type="dxa"/>
              <w:bottom w:w="43" w:type="dxa"/>
              <w:right w:w="43" w:type="dxa"/>
            </w:tcMar>
            <w:vAlign w:val="bottom"/>
          </w:tcPr>
          <w:p w14:paraId="7BF1E3E2" w14:textId="77777777" w:rsidR="00DD2EA9" w:rsidRPr="00DA1B0F" w:rsidRDefault="00DD2EA9" w:rsidP="00F57EAC">
            <w:pPr>
              <w:jc w:val="center"/>
              <w:rPr>
                <w:sz w:val="21"/>
              </w:rPr>
            </w:pPr>
            <w:r w:rsidRPr="00DA1B0F">
              <w:rPr>
                <w:sz w:val="21"/>
              </w:rPr>
              <w:t>.</w:t>
            </w:r>
          </w:p>
        </w:tc>
        <w:tc>
          <w:tcPr>
            <w:tcW w:w="1440" w:type="dxa"/>
            <w:tcBorders>
              <w:top w:val="nil"/>
              <w:left w:val="nil"/>
              <w:bottom w:val="nil"/>
              <w:right w:val="nil"/>
            </w:tcBorders>
            <w:tcMar>
              <w:top w:w="128" w:type="dxa"/>
              <w:left w:w="43" w:type="dxa"/>
              <w:bottom w:w="43" w:type="dxa"/>
              <w:right w:w="43" w:type="dxa"/>
            </w:tcMar>
            <w:vAlign w:val="bottom"/>
          </w:tcPr>
          <w:p w14:paraId="09C059E1" w14:textId="77777777" w:rsidR="00DD2EA9" w:rsidRPr="00DA1B0F" w:rsidRDefault="00DD2EA9" w:rsidP="00F57EAC">
            <w:pPr>
              <w:jc w:val="center"/>
              <w:rPr>
                <w:sz w:val="21"/>
              </w:rPr>
            </w:pPr>
            <w:r w:rsidRPr="00DA1B0F">
              <w:rPr>
                <w:sz w:val="21"/>
              </w:rPr>
              <w:t>.</w:t>
            </w:r>
          </w:p>
        </w:tc>
        <w:tc>
          <w:tcPr>
            <w:tcW w:w="1880" w:type="dxa"/>
            <w:tcBorders>
              <w:top w:val="nil"/>
              <w:left w:val="nil"/>
              <w:bottom w:val="nil"/>
              <w:right w:val="nil"/>
            </w:tcBorders>
            <w:tcMar>
              <w:top w:w="128" w:type="dxa"/>
              <w:left w:w="43" w:type="dxa"/>
              <w:bottom w:w="43" w:type="dxa"/>
              <w:right w:w="43" w:type="dxa"/>
            </w:tcMar>
            <w:vAlign w:val="bottom"/>
          </w:tcPr>
          <w:p w14:paraId="3344BB1F" w14:textId="77777777" w:rsidR="00DD2EA9" w:rsidRPr="00DA1B0F" w:rsidRDefault="00DD2EA9" w:rsidP="00F57EAC">
            <w:pPr>
              <w:jc w:val="center"/>
              <w:rPr>
                <w:sz w:val="21"/>
              </w:rPr>
            </w:pPr>
            <w:r w:rsidRPr="00DA1B0F">
              <w:rPr>
                <w:sz w:val="21"/>
              </w:rPr>
              <w:t>.</w:t>
            </w:r>
          </w:p>
        </w:tc>
        <w:tc>
          <w:tcPr>
            <w:tcW w:w="1120" w:type="dxa"/>
            <w:tcBorders>
              <w:top w:val="nil"/>
              <w:left w:val="nil"/>
              <w:bottom w:val="nil"/>
              <w:right w:val="nil"/>
            </w:tcBorders>
            <w:tcMar>
              <w:top w:w="128" w:type="dxa"/>
              <w:left w:w="43" w:type="dxa"/>
              <w:bottom w:w="43" w:type="dxa"/>
              <w:right w:w="43" w:type="dxa"/>
            </w:tcMar>
            <w:vAlign w:val="bottom"/>
          </w:tcPr>
          <w:p w14:paraId="6ECB5872" w14:textId="77777777" w:rsidR="00DD2EA9" w:rsidRPr="00DA1B0F" w:rsidRDefault="00DD2EA9" w:rsidP="00F57EAC">
            <w:pPr>
              <w:jc w:val="center"/>
              <w:rPr>
                <w:sz w:val="21"/>
              </w:rPr>
            </w:pPr>
            <w:r w:rsidRPr="00DA1B0F">
              <w:rPr>
                <w:sz w:val="21"/>
              </w:rPr>
              <w:t>.</w:t>
            </w:r>
          </w:p>
        </w:tc>
      </w:tr>
      <w:tr w:rsidR="004A055A" w:rsidRPr="00DA1B0F" w14:paraId="346E6C65" w14:textId="77777777">
        <w:trPr>
          <w:trHeight w:val="380"/>
        </w:trPr>
        <w:tc>
          <w:tcPr>
            <w:tcW w:w="560" w:type="dxa"/>
            <w:tcBorders>
              <w:top w:val="nil"/>
              <w:left w:val="nil"/>
              <w:bottom w:val="nil"/>
              <w:right w:val="nil"/>
            </w:tcBorders>
            <w:tcMar>
              <w:top w:w="128" w:type="dxa"/>
              <w:left w:w="43" w:type="dxa"/>
              <w:bottom w:w="43" w:type="dxa"/>
              <w:right w:w="43" w:type="dxa"/>
            </w:tcMar>
          </w:tcPr>
          <w:p w14:paraId="2DBFA6F6" w14:textId="77777777" w:rsidR="00DD2EA9" w:rsidRPr="00DA1B0F" w:rsidRDefault="00DD2EA9" w:rsidP="00DA1B0F">
            <w:pPr>
              <w:rPr>
                <w:sz w:val="21"/>
              </w:rPr>
            </w:pPr>
            <w:r w:rsidRPr="00DA1B0F">
              <w:rPr>
                <w:sz w:val="21"/>
              </w:rPr>
              <w:t>1833</w:t>
            </w:r>
          </w:p>
        </w:tc>
        <w:tc>
          <w:tcPr>
            <w:tcW w:w="1540" w:type="dxa"/>
            <w:tcBorders>
              <w:top w:val="nil"/>
              <w:left w:val="nil"/>
              <w:bottom w:val="nil"/>
              <w:right w:val="nil"/>
            </w:tcBorders>
            <w:tcMar>
              <w:top w:w="128" w:type="dxa"/>
              <w:left w:w="43" w:type="dxa"/>
              <w:bottom w:w="43" w:type="dxa"/>
              <w:right w:w="43" w:type="dxa"/>
            </w:tcMar>
          </w:tcPr>
          <w:p w14:paraId="2C750761" w14:textId="77777777" w:rsidR="00DD2EA9" w:rsidRPr="00DA1B0F" w:rsidRDefault="00DD2EA9" w:rsidP="00DA1B0F">
            <w:pPr>
              <w:rPr>
                <w:sz w:val="21"/>
              </w:rPr>
            </w:pPr>
            <w:r w:rsidRPr="00DA1B0F">
              <w:rPr>
                <w:sz w:val="21"/>
              </w:rPr>
              <w:t>Rana</w:t>
            </w:r>
          </w:p>
        </w:tc>
        <w:tc>
          <w:tcPr>
            <w:tcW w:w="860" w:type="dxa"/>
            <w:tcBorders>
              <w:top w:val="nil"/>
              <w:left w:val="nil"/>
              <w:bottom w:val="nil"/>
              <w:right w:val="nil"/>
            </w:tcBorders>
            <w:tcMar>
              <w:top w:w="128" w:type="dxa"/>
              <w:left w:w="43" w:type="dxa"/>
              <w:bottom w:w="43" w:type="dxa"/>
              <w:right w:w="43" w:type="dxa"/>
            </w:tcMar>
            <w:vAlign w:val="bottom"/>
          </w:tcPr>
          <w:p w14:paraId="20A8F02D" w14:textId="77777777" w:rsidR="00DD2EA9" w:rsidRPr="00DA1B0F" w:rsidRDefault="00DD2EA9" w:rsidP="00F57EAC">
            <w:pPr>
              <w:jc w:val="center"/>
              <w:rPr>
                <w:sz w:val="21"/>
              </w:rPr>
            </w:pPr>
            <w:r w:rsidRPr="00DA1B0F">
              <w:rPr>
                <w:sz w:val="21"/>
              </w:rPr>
              <w:t>5,5</w:t>
            </w:r>
          </w:p>
        </w:tc>
        <w:tc>
          <w:tcPr>
            <w:tcW w:w="880" w:type="dxa"/>
            <w:tcBorders>
              <w:top w:val="nil"/>
              <w:left w:val="nil"/>
              <w:bottom w:val="nil"/>
              <w:right w:val="nil"/>
            </w:tcBorders>
            <w:tcMar>
              <w:top w:w="128" w:type="dxa"/>
              <w:left w:w="43" w:type="dxa"/>
              <w:bottom w:w="43" w:type="dxa"/>
              <w:right w:w="43" w:type="dxa"/>
            </w:tcMar>
            <w:vAlign w:val="bottom"/>
          </w:tcPr>
          <w:p w14:paraId="0C12C352" w14:textId="77777777" w:rsidR="00DD2EA9" w:rsidRPr="00DA1B0F" w:rsidRDefault="00DD2EA9" w:rsidP="00F57EAC">
            <w:pPr>
              <w:jc w:val="center"/>
              <w:rPr>
                <w:sz w:val="21"/>
              </w:rPr>
            </w:pPr>
            <w:r w:rsidRPr="00DA1B0F">
              <w:rPr>
                <w:sz w:val="21"/>
              </w:rPr>
              <w:t>12,1</w:t>
            </w:r>
          </w:p>
        </w:tc>
        <w:tc>
          <w:tcPr>
            <w:tcW w:w="1180" w:type="dxa"/>
            <w:tcBorders>
              <w:top w:val="nil"/>
              <w:left w:val="nil"/>
              <w:bottom w:val="nil"/>
              <w:right w:val="nil"/>
            </w:tcBorders>
            <w:tcMar>
              <w:top w:w="128" w:type="dxa"/>
              <w:left w:w="43" w:type="dxa"/>
              <w:bottom w:w="43" w:type="dxa"/>
              <w:right w:w="43" w:type="dxa"/>
            </w:tcMar>
            <w:vAlign w:val="bottom"/>
          </w:tcPr>
          <w:p w14:paraId="46DBD384" w14:textId="77777777" w:rsidR="00DD2EA9" w:rsidRPr="00DA1B0F" w:rsidRDefault="00DD2EA9" w:rsidP="00F57EAC">
            <w:pPr>
              <w:jc w:val="center"/>
              <w:rPr>
                <w:sz w:val="21"/>
              </w:rPr>
            </w:pPr>
            <w:r w:rsidRPr="00DA1B0F">
              <w:rPr>
                <w:sz w:val="21"/>
              </w:rPr>
              <w:t>42,0</w:t>
            </w:r>
          </w:p>
        </w:tc>
        <w:tc>
          <w:tcPr>
            <w:tcW w:w="1440" w:type="dxa"/>
            <w:tcBorders>
              <w:top w:val="nil"/>
              <w:left w:val="nil"/>
              <w:bottom w:val="nil"/>
              <w:right w:val="nil"/>
            </w:tcBorders>
            <w:tcMar>
              <w:top w:w="128" w:type="dxa"/>
              <w:left w:w="43" w:type="dxa"/>
              <w:bottom w:w="43" w:type="dxa"/>
              <w:right w:w="43" w:type="dxa"/>
            </w:tcMar>
            <w:vAlign w:val="bottom"/>
          </w:tcPr>
          <w:p w14:paraId="7A4E47AA" w14:textId="77777777" w:rsidR="00DD2EA9" w:rsidRPr="00DA1B0F" w:rsidRDefault="00DD2EA9" w:rsidP="00F57EAC">
            <w:pPr>
              <w:jc w:val="center"/>
              <w:rPr>
                <w:sz w:val="21"/>
              </w:rPr>
            </w:pPr>
            <w:r w:rsidRPr="00DA1B0F">
              <w:rPr>
                <w:sz w:val="21"/>
              </w:rPr>
              <w:t>129,5</w:t>
            </w:r>
          </w:p>
        </w:tc>
        <w:tc>
          <w:tcPr>
            <w:tcW w:w="1880" w:type="dxa"/>
            <w:tcBorders>
              <w:top w:val="nil"/>
              <w:left w:val="nil"/>
              <w:bottom w:val="nil"/>
              <w:right w:val="nil"/>
            </w:tcBorders>
            <w:tcMar>
              <w:top w:w="128" w:type="dxa"/>
              <w:left w:w="43" w:type="dxa"/>
              <w:bottom w:w="43" w:type="dxa"/>
              <w:right w:w="43" w:type="dxa"/>
            </w:tcMar>
            <w:vAlign w:val="bottom"/>
          </w:tcPr>
          <w:p w14:paraId="2820475C"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795E5EF9" w14:textId="77777777" w:rsidR="00DD2EA9" w:rsidRPr="00DA1B0F" w:rsidRDefault="00DD2EA9" w:rsidP="00F57EAC">
            <w:pPr>
              <w:jc w:val="center"/>
              <w:rPr>
                <w:sz w:val="21"/>
              </w:rPr>
            </w:pPr>
            <w:r w:rsidRPr="00DA1B0F">
              <w:rPr>
                <w:sz w:val="21"/>
              </w:rPr>
              <w:t>18,3</w:t>
            </w:r>
          </w:p>
        </w:tc>
      </w:tr>
      <w:tr w:rsidR="004A055A" w:rsidRPr="00DA1B0F" w14:paraId="179EFBAA" w14:textId="77777777">
        <w:trPr>
          <w:trHeight w:val="380"/>
        </w:trPr>
        <w:tc>
          <w:tcPr>
            <w:tcW w:w="560" w:type="dxa"/>
            <w:tcBorders>
              <w:top w:val="nil"/>
              <w:left w:val="nil"/>
              <w:bottom w:val="nil"/>
              <w:right w:val="nil"/>
            </w:tcBorders>
            <w:tcMar>
              <w:top w:w="128" w:type="dxa"/>
              <w:left w:w="43" w:type="dxa"/>
              <w:bottom w:w="43" w:type="dxa"/>
              <w:right w:w="43" w:type="dxa"/>
            </w:tcMar>
          </w:tcPr>
          <w:p w14:paraId="0B4134F0" w14:textId="77777777" w:rsidR="00DD2EA9" w:rsidRPr="00DA1B0F" w:rsidRDefault="00DD2EA9" w:rsidP="00DA1B0F">
            <w:pPr>
              <w:rPr>
                <w:sz w:val="21"/>
              </w:rPr>
            </w:pPr>
            <w:r w:rsidRPr="00DA1B0F">
              <w:rPr>
                <w:sz w:val="21"/>
              </w:rPr>
              <w:t>1834</w:t>
            </w:r>
          </w:p>
        </w:tc>
        <w:tc>
          <w:tcPr>
            <w:tcW w:w="1540" w:type="dxa"/>
            <w:tcBorders>
              <w:top w:val="nil"/>
              <w:left w:val="nil"/>
              <w:bottom w:val="nil"/>
              <w:right w:val="nil"/>
            </w:tcBorders>
            <w:tcMar>
              <w:top w:w="128" w:type="dxa"/>
              <w:left w:w="43" w:type="dxa"/>
              <w:bottom w:w="43" w:type="dxa"/>
              <w:right w:w="43" w:type="dxa"/>
            </w:tcMar>
          </w:tcPr>
          <w:p w14:paraId="5F989149" w14:textId="77777777" w:rsidR="00DD2EA9" w:rsidRPr="00DA1B0F" w:rsidRDefault="00DD2EA9" w:rsidP="00DA1B0F">
            <w:pPr>
              <w:rPr>
                <w:sz w:val="21"/>
              </w:rPr>
            </w:pPr>
            <w:r w:rsidRPr="00DA1B0F">
              <w:rPr>
                <w:sz w:val="21"/>
              </w:rPr>
              <w:t>Lurøy</w:t>
            </w:r>
          </w:p>
        </w:tc>
        <w:tc>
          <w:tcPr>
            <w:tcW w:w="860" w:type="dxa"/>
            <w:tcBorders>
              <w:top w:val="nil"/>
              <w:left w:val="nil"/>
              <w:bottom w:val="nil"/>
              <w:right w:val="nil"/>
            </w:tcBorders>
            <w:tcMar>
              <w:top w:w="128" w:type="dxa"/>
              <w:left w:w="43" w:type="dxa"/>
              <w:bottom w:w="43" w:type="dxa"/>
              <w:right w:w="43" w:type="dxa"/>
            </w:tcMar>
            <w:vAlign w:val="bottom"/>
          </w:tcPr>
          <w:p w14:paraId="7B0A7CE6" w14:textId="77777777" w:rsidR="00DD2EA9" w:rsidRPr="00DA1B0F" w:rsidRDefault="00DD2EA9" w:rsidP="00F57EAC">
            <w:pPr>
              <w:jc w:val="center"/>
              <w:rPr>
                <w:sz w:val="21"/>
              </w:rPr>
            </w:pPr>
            <w:r w:rsidRPr="00DA1B0F">
              <w:rPr>
                <w:sz w:val="21"/>
              </w:rPr>
              <w:t>13,8</w:t>
            </w:r>
          </w:p>
        </w:tc>
        <w:tc>
          <w:tcPr>
            <w:tcW w:w="880" w:type="dxa"/>
            <w:tcBorders>
              <w:top w:val="nil"/>
              <w:left w:val="nil"/>
              <w:bottom w:val="nil"/>
              <w:right w:val="nil"/>
            </w:tcBorders>
            <w:tcMar>
              <w:top w:w="128" w:type="dxa"/>
              <w:left w:w="43" w:type="dxa"/>
              <w:bottom w:w="43" w:type="dxa"/>
              <w:right w:w="43" w:type="dxa"/>
            </w:tcMar>
            <w:vAlign w:val="bottom"/>
          </w:tcPr>
          <w:p w14:paraId="5C668C86" w14:textId="77777777" w:rsidR="00DD2EA9" w:rsidRPr="00DA1B0F" w:rsidRDefault="00DD2EA9" w:rsidP="00F57EAC">
            <w:pPr>
              <w:jc w:val="center"/>
              <w:rPr>
                <w:sz w:val="21"/>
              </w:rPr>
            </w:pPr>
            <w:r w:rsidRPr="00DA1B0F">
              <w:rPr>
                <w:sz w:val="21"/>
              </w:rPr>
              <w:t>62,8</w:t>
            </w:r>
          </w:p>
        </w:tc>
        <w:tc>
          <w:tcPr>
            <w:tcW w:w="1180" w:type="dxa"/>
            <w:tcBorders>
              <w:top w:val="nil"/>
              <w:left w:val="nil"/>
              <w:bottom w:val="nil"/>
              <w:right w:val="nil"/>
            </w:tcBorders>
            <w:tcMar>
              <w:top w:w="128" w:type="dxa"/>
              <w:left w:w="43" w:type="dxa"/>
              <w:bottom w:w="43" w:type="dxa"/>
              <w:right w:w="43" w:type="dxa"/>
            </w:tcMar>
            <w:vAlign w:val="bottom"/>
          </w:tcPr>
          <w:p w14:paraId="6529CC04" w14:textId="77777777" w:rsidR="00DD2EA9" w:rsidRPr="00DA1B0F" w:rsidRDefault="00DD2EA9" w:rsidP="00F57EAC">
            <w:pPr>
              <w:jc w:val="center"/>
              <w:rPr>
                <w:sz w:val="21"/>
              </w:rPr>
            </w:pPr>
            <w:r w:rsidRPr="00DA1B0F">
              <w:rPr>
                <w:sz w:val="21"/>
              </w:rPr>
              <w:t>70,4</w:t>
            </w:r>
          </w:p>
        </w:tc>
        <w:tc>
          <w:tcPr>
            <w:tcW w:w="1440" w:type="dxa"/>
            <w:tcBorders>
              <w:top w:val="nil"/>
              <w:left w:val="nil"/>
              <w:bottom w:val="nil"/>
              <w:right w:val="nil"/>
            </w:tcBorders>
            <w:tcMar>
              <w:top w:w="128" w:type="dxa"/>
              <w:left w:w="43" w:type="dxa"/>
              <w:bottom w:w="43" w:type="dxa"/>
              <w:right w:w="43" w:type="dxa"/>
            </w:tcMar>
            <w:vAlign w:val="bottom"/>
          </w:tcPr>
          <w:p w14:paraId="0F849F68" w14:textId="77777777" w:rsidR="00DD2EA9" w:rsidRPr="00DA1B0F" w:rsidRDefault="00DD2EA9" w:rsidP="00F57EAC">
            <w:pPr>
              <w:jc w:val="center"/>
              <w:rPr>
                <w:sz w:val="21"/>
              </w:rPr>
            </w:pPr>
            <w:r w:rsidRPr="00DA1B0F">
              <w:rPr>
                <w:sz w:val="21"/>
              </w:rPr>
              <w:t>29,9</w:t>
            </w:r>
          </w:p>
        </w:tc>
        <w:tc>
          <w:tcPr>
            <w:tcW w:w="1880" w:type="dxa"/>
            <w:tcBorders>
              <w:top w:val="nil"/>
              <w:left w:val="nil"/>
              <w:bottom w:val="nil"/>
              <w:right w:val="nil"/>
            </w:tcBorders>
            <w:tcMar>
              <w:top w:w="128" w:type="dxa"/>
              <w:left w:w="43" w:type="dxa"/>
              <w:bottom w:w="43" w:type="dxa"/>
              <w:right w:w="43" w:type="dxa"/>
            </w:tcMar>
            <w:vAlign w:val="bottom"/>
          </w:tcPr>
          <w:p w14:paraId="6DE4061C"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5FCB5C40" w14:textId="77777777" w:rsidR="00DD2EA9" w:rsidRPr="00DA1B0F" w:rsidRDefault="00DD2EA9" w:rsidP="00F57EAC">
            <w:pPr>
              <w:jc w:val="center"/>
              <w:rPr>
                <w:sz w:val="21"/>
              </w:rPr>
            </w:pPr>
            <w:r w:rsidRPr="00DA1B0F">
              <w:rPr>
                <w:sz w:val="21"/>
              </w:rPr>
              <w:t>-60,4</w:t>
            </w:r>
          </w:p>
        </w:tc>
      </w:tr>
      <w:tr w:rsidR="004A055A" w:rsidRPr="00DA1B0F" w14:paraId="2721AA3F" w14:textId="77777777">
        <w:trPr>
          <w:trHeight w:val="380"/>
        </w:trPr>
        <w:tc>
          <w:tcPr>
            <w:tcW w:w="560" w:type="dxa"/>
            <w:tcBorders>
              <w:top w:val="nil"/>
              <w:left w:val="nil"/>
              <w:bottom w:val="nil"/>
              <w:right w:val="nil"/>
            </w:tcBorders>
            <w:tcMar>
              <w:top w:w="128" w:type="dxa"/>
              <w:left w:w="43" w:type="dxa"/>
              <w:bottom w:w="43" w:type="dxa"/>
              <w:right w:w="43" w:type="dxa"/>
            </w:tcMar>
          </w:tcPr>
          <w:p w14:paraId="49295843" w14:textId="77777777" w:rsidR="00DD2EA9" w:rsidRPr="00DA1B0F" w:rsidRDefault="00DD2EA9" w:rsidP="00DA1B0F">
            <w:pPr>
              <w:rPr>
                <w:sz w:val="21"/>
              </w:rPr>
            </w:pPr>
            <w:r w:rsidRPr="00DA1B0F">
              <w:rPr>
                <w:sz w:val="21"/>
              </w:rPr>
              <w:t>1835</w:t>
            </w:r>
          </w:p>
        </w:tc>
        <w:tc>
          <w:tcPr>
            <w:tcW w:w="1540" w:type="dxa"/>
            <w:tcBorders>
              <w:top w:val="nil"/>
              <w:left w:val="nil"/>
              <w:bottom w:val="nil"/>
              <w:right w:val="nil"/>
            </w:tcBorders>
            <w:tcMar>
              <w:top w:w="128" w:type="dxa"/>
              <w:left w:w="43" w:type="dxa"/>
              <w:bottom w:w="43" w:type="dxa"/>
              <w:right w:w="43" w:type="dxa"/>
            </w:tcMar>
          </w:tcPr>
          <w:p w14:paraId="522BE252" w14:textId="77777777" w:rsidR="00DD2EA9" w:rsidRPr="00DA1B0F" w:rsidRDefault="00DD2EA9" w:rsidP="00DA1B0F">
            <w:pPr>
              <w:rPr>
                <w:sz w:val="21"/>
              </w:rPr>
            </w:pPr>
            <w:r w:rsidRPr="00DA1B0F">
              <w:rPr>
                <w:sz w:val="21"/>
              </w:rPr>
              <w:t>Træna</w:t>
            </w:r>
          </w:p>
        </w:tc>
        <w:tc>
          <w:tcPr>
            <w:tcW w:w="860" w:type="dxa"/>
            <w:tcBorders>
              <w:top w:val="nil"/>
              <w:left w:val="nil"/>
              <w:bottom w:val="nil"/>
              <w:right w:val="nil"/>
            </w:tcBorders>
            <w:tcMar>
              <w:top w:w="128" w:type="dxa"/>
              <w:left w:w="43" w:type="dxa"/>
              <w:bottom w:w="43" w:type="dxa"/>
              <w:right w:w="43" w:type="dxa"/>
            </w:tcMar>
            <w:vAlign w:val="bottom"/>
          </w:tcPr>
          <w:p w14:paraId="789657C6" w14:textId="77777777" w:rsidR="00DD2EA9" w:rsidRPr="00DA1B0F" w:rsidRDefault="00DD2EA9" w:rsidP="00F57EAC">
            <w:pPr>
              <w:jc w:val="center"/>
              <w:rPr>
                <w:sz w:val="21"/>
              </w:rPr>
            </w:pPr>
            <w:r w:rsidRPr="00DA1B0F">
              <w:rPr>
                <w:sz w:val="21"/>
              </w:rPr>
              <w:t>9,9</w:t>
            </w:r>
          </w:p>
        </w:tc>
        <w:tc>
          <w:tcPr>
            <w:tcW w:w="880" w:type="dxa"/>
            <w:tcBorders>
              <w:top w:val="nil"/>
              <w:left w:val="nil"/>
              <w:bottom w:val="nil"/>
              <w:right w:val="nil"/>
            </w:tcBorders>
            <w:tcMar>
              <w:top w:w="128" w:type="dxa"/>
              <w:left w:w="43" w:type="dxa"/>
              <w:bottom w:w="43" w:type="dxa"/>
              <w:right w:w="43" w:type="dxa"/>
            </w:tcMar>
            <w:vAlign w:val="bottom"/>
          </w:tcPr>
          <w:p w14:paraId="3AB24E07" w14:textId="77777777" w:rsidR="00DD2EA9" w:rsidRPr="00DA1B0F" w:rsidRDefault="00DD2EA9" w:rsidP="00F57EAC">
            <w:pPr>
              <w:jc w:val="center"/>
              <w:rPr>
                <w:sz w:val="21"/>
              </w:rPr>
            </w:pPr>
            <w:r w:rsidRPr="00DA1B0F">
              <w:rPr>
                <w:sz w:val="21"/>
              </w:rPr>
              <w:t>22,2</w:t>
            </w:r>
          </w:p>
        </w:tc>
        <w:tc>
          <w:tcPr>
            <w:tcW w:w="1180" w:type="dxa"/>
            <w:tcBorders>
              <w:top w:val="nil"/>
              <w:left w:val="nil"/>
              <w:bottom w:val="nil"/>
              <w:right w:val="nil"/>
            </w:tcBorders>
            <w:tcMar>
              <w:top w:w="128" w:type="dxa"/>
              <w:left w:w="43" w:type="dxa"/>
              <w:bottom w:w="43" w:type="dxa"/>
              <w:right w:w="43" w:type="dxa"/>
            </w:tcMar>
            <w:vAlign w:val="bottom"/>
          </w:tcPr>
          <w:p w14:paraId="65682933" w14:textId="77777777" w:rsidR="00DD2EA9" w:rsidRPr="00DA1B0F" w:rsidRDefault="00DD2EA9" w:rsidP="00F57EAC">
            <w:pPr>
              <w:jc w:val="center"/>
              <w:rPr>
                <w:sz w:val="21"/>
              </w:rPr>
            </w:pPr>
            <w:r w:rsidRPr="00DA1B0F">
              <w:rPr>
                <w:sz w:val="21"/>
              </w:rPr>
              <w:t>34,1</w:t>
            </w:r>
          </w:p>
        </w:tc>
        <w:tc>
          <w:tcPr>
            <w:tcW w:w="1440" w:type="dxa"/>
            <w:tcBorders>
              <w:top w:val="nil"/>
              <w:left w:val="nil"/>
              <w:bottom w:val="nil"/>
              <w:right w:val="nil"/>
            </w:tcBorders>
            <w:tcMar>
              <w:top w:w="128" w:type="dxa"/>
              <w:left w:w="43" w:type="dxa"/>
              <w:bottom w:w="43" w:type="dxa"/>
              <w:right w:w="43" w:type="dxa"/>
            </w:tcMar>
            <w:vAlign w:val="bottom"/>
          </w:tcPr>
          <w:p w14:paraId="68016E61" w14:textId="77777777" w:rsidR="00DD2EA9" w:rsidRPr="00DA1B0F" w:rsidRDefault="00DD2EA9" w:rsidP="00F57EAC">
            <w:pPr>
              <w:jc w:val="center"/>
              <w:rPr>
                <w:sz w:val="21"/>
              </w:rPr>
            </w:pPr>
            <w:r w:rsidRPr="00DA1B0F">
              <w:rPr>
                <w:sz w:val="21"/>
              </w:rPr>
              <w:t>88,2</w:t>
            </w:r>
          </w:p>
        </w:tc>
        <w:tc>
          <w:tcPr>
            <w:tcW w:w="1880" w:type="dxa"/>
            <w:tcBorders>
              <w:top w:val="nil"/>
              <w:left w:val="nil"/>
              <w:bottom w:val="nil"/>
              <w:right w:val="nil"/>
            </w:tcBorders>
            <w:tcMar>
              <w:top w:w="128" w:type="dxa"/>
              <w:left w:w="43" w:type="dxa"/>
              <w:bottom w:w="43" w:type="dxa"/>
              <w:right w:w="43" w:type="dxa"/>
            </w:tcMar>
            <w:vAlign w:val="bottom"/>
          </w:tcPr>
          <w:p w14:paraId="19F46BD0"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50D8C59B" w14:textId="77777777" w:rsidR="00DD2EA9" w:rsidRPr="00DA1B0F" w:rsidRDefault="00DD2EA9" w:rsidP="00F57EAC">
            <w:pPr>
              <w:jc w:val="center"/>
              <w:rPr>
                <w:sz w:val="21"/>
              </w:rPr>
            </w:pPr>
            <w:r w:rsidRPr="00DA1B0F">
              <w:rPr>
                <w:sz w:val="21"/>
              </w:rPr>
              <w:t>32,7</w:t>
            </w:r>
          </w:p>
        </w:tc>
      </w:tr>
      <w:tr w:rsidR="004A055A" w:rsidRPr="00DA1B0F" w14:paraId="23654273" w14:textId="77777777">
        <w:trPr>
          <w:trHeight w:val="380"/>
        </w:trPr>
        <w:tc>
          <w:tcPr>
            <w:tcW w:w="560" w:type="dxa"/>
            <w:tcBorders>
              <w:top w:val="nil"/>
              <w:left w:val="nil"/>
              <w:bottom w:val="nil"/>
              <w:right w:val="nil"/>
            </w:tcBorders>
            <w:tcMar>
              <w:top w:w="128" w:type="dxa"/>
              <w:left w:w="43" w:type="dxa"/>
              <w:bottom w:w="43" w:type="dxa"/>
              <w:right w:w="43" w:type="dxa"/>
            </w:tcMar>
          </w:tcPr>
          <w:p w14:paraId="518CEBAE" w14:textId="77777777" w:rsidR="00DD2EA9" w:rsidRPr="00DA1B0F" w:rsidRDefault="00DD2EA9" w:rsidP="00DA1B0F">
            <w:pPr>
              <w:rPr>
                <w:sz w:val="21"/>
              </w:rPr>
            </w:pPr>
            <w:r w:rsidRPr="00DA1B0F">
              <w:rPr>
                <w:sz w:val="21"/>
              </w:rPr>
              <w:t>1836</w:t>
            </w:r>
          </w:p>
        </w:tc>
        <w:tc>
          <w:tcPr>
            <w:tcW w:w="1540" w:type="dxa"/>
            <w:tcBorders>
              <w:top w:val="nil"/>
              <w:left w:val="nil"/>
              <w:bottom w:val="nil"/>
              <w:right w:val="nil"/>
            </w:tcBorders>
            <w:tcMar>
              <w:top w:w="128" w:type="dxa"/>
              <w:left w:w="43" w:type="dxa"/>
              <w:bottom w:w="43" w:type="dxa"/>
              <w:right w:w="43" w:type="dxa"/>
            </w:tcMar>
          </w:tcPr>
          <w:p w14:paraId="263A6647" w14:textId="77777777" w:rsidR="00DD2EA9" w:rsidRPr="00DA1B0F" w:rsidRDefault="00DD2EA9" w:rsidP="00DA1B0F">
            <w:pPr>
              <w:rPr>
                <w:sz w:val="21"/>
              </w:rPr>
            </w:pPr>
            <w:r w:rsidRPr="00DA1B0F">
              <w:rPr>
                <w:sz w:val="21"/>
              </w:rPr>
              <w:t>Rødøy</w:t>
            </w:r>
          </w:p>
        </w:tc>
        <w:tc>
          <w:tcPr>
            <w:tcW w:w="860" w:type="dxa"/>
            <w:tcBorders>
              <w:top w:val="nil"/>
              <w:left w:val="nil"/>
              <w:bottom w:val="nil"/>
              <w:right w:val="nil"/>
            </w:tcBorders>
            <w:tcMar>
              <w:top w:w="128" w:type="dxa"/>
              <w:left w:w="43" w:type="dxa"/>
              <w:bottom w:w="43" w:type="dxa"/>
              <w:right w:w="43" w:type="dxa"/>
            </w:tcMar>
            <w:vAlign w:val="bottom"/>
          </w:tcPr>
          <w:p w14:paraId="29727322" w14:textId="77777777" w:rsidR="00DD2EA9" w:rsidRPr="00DA1B0F" w:rsidRDefault="00DD2EA9" w:rsidP="00F57EAC">
            <w:pPr>
              <w:jc w:val="center"/>
              <w:rPr>
                <w:sz w:val="21"/>
              </w:rPr>
            </w:pPr>
            <w:r w:rsidRPr="00DA1B0F">
              <w:rPr>
                <w:sz w:val="21"/>
              </w:rPr>
              <w:t>1,2</w:t>
            </w:r>
          </w:p>
        </w:tc>
        <w:tc>
          <w:tcPr>
            <w:tcW w:w="880" w:type="dxa"/>
            <w:tcBorders>
              <w:top w:val="nil"/>
              <w:left w:val="nil"/>
              <w:bottom w:val="nil"/>
              <w:right w:val="nil"/>
            </w:tcBorders>
            <w:tcMar>
              <w:top w:w="128" w:type="dxa"/>
              <w:left w:w="43" w:type="dxa"/>
              <w:bottom w:w="43" w:type="dxa"/>
              <w:right w:w="43" w:type="dxa"/>
            </w:tcMar>
            <w:vAlign w:val="bottom"/>
          </w:tcPr>
          <w:p w14:paraId="26B7A1D1" w14:textId="77777777" w:rsidR="00DD2EA9" w:rsidRPr="00DA1B0F" w:rsidRDefault="00DD2EA9" w:rsidP="00F57EAC">
            <w:pPr>
              <w:jc w:val="center"/>
              <w:rPr>
                <w:sz w:val="21"/>
              </w:rPr>
            </w:pPr>
            <w:r w:rsidRPr="00DA1B0F">
              <w:rPr>
                <w:sz w:val="21"/>
              </w:rPr>
              <w:t>45,5</w:t>
            </w:r>
          </w:p>
        </w:tc>
        <w:tc>
          <w:tcPr>
            <w:tcW w:w="1180" w:type="dxa"/>
            <w:tcBorders>
              <w:top w:val="nil"/>
              <w:left w:val="nil"/>
              <w:bottom w:val="nil"/>
              <w:right w:val="nil"/>
            </w:tcBorders>
            <w:tcMar>
              <w:top w:w="128" w:type="dxa"/>
              <w:left w:w="43" w:type="dxa"/>
              <w:bottom w:w="43" w:type="dxa"/>
              <w:right w:w="43" w:type="dxa"/>
            </w:tcMar>
            <w:vAlign w:val="bottom"/>
          </w:tcPr>
          <w:p w14:paraId="6DC786D2" w14:textId="77777777" w:rsidR="00DD2EA9" w:rsidRPr="00DA1B0F" w:rsidRDefault="00DD2EA9" w:rsidP="00F57EAC">
            <w:pPr>
              <w:jc w:val="center"/>
              <w:rPr>
                <w:sz w:val="21"/>
              </w:rPr>
            </w:pPr>
            <w:r w:rsidRPr="00DA1B0F">
              <w:rPr>
                <w:sz w:val="21"/>
              </w:rPr>
              <w:t>56,9</w:t>
            </w:r>
          </w:p>
        </w:tc>
        <w:tc>
          <w:tcPr>
            <w:tcW w:w="1440" w:type="dxa"/>
            <w:tcBorders>
              <w:top w:val="nil"/>
              <w:left w:val="nil"/>
              <w:bottom w:val="nil"/>
              <w:right w:val="nil"/>
            </w:tcBorders>
            <w:tcMar>
              <w:top w:w="128" w:type="dxa"/>
              <w:left w:w="43" w:type="dxa"/>
              <w:bottom w:w="43" w:type="dxa"/>
              <w:right w:w="43" w:type="dxa"/>
            </w:tcMar>
            <w:vAlign w:val="bottom"/>
          </w:tcPr>
          <w:p w14:paraId="1A8C1376" w14:textId="77777777" w:rsidR="00DD2EA9" w:rsidRPr="00DA1B0F" w:rsidRDefault="00DD2EA9" w:rsidP="00F57EAC">
            <w:pPr>
              <w:jc w:val="center"/>
              <w:rPr>
                <w:sz w:val="21"/>
              </w:rPr>
            </w:pPr>
            <w:r w:rsidRPr="00DA1B0F">
              <w:rPr>
                <w:sz w:val="21"/>
              </w:rPr>
              <w:t>59,1</w:t>
            </w:r>
          </w:p>
        </w:tc>
        <w:tc>
          <w:tcPr>
            <w:tcW w:w="1880" w:type="dxa"/>
            <w:tcBorders>
              <w:top w:val="nil"/>
              <w:left w:val="nil"/>
              <w:bottom w:val="nil"/>
              <w:right w:val="nil"/>
            </w:tcBorders>
            <w:tcMar>
              <w:top w:w="128" w:type="dxa"/>
              <w:left w:w="43" w:type="dxa"/>
              <w:bottom w:w="43" w:type="dxa"/>
              <w:right w:w="43" w:type="dxa"/>
            </w:tcMar>
            <w:vAlign w:val="bottom"/>
          </w:tcPr>
          <w:p w14:paraId="0AD3625F"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6A719B72" w14:textId="77777777" w:rsidR="00DD2EA9" w:rsidRPr="00DA1B0F" w:rsidRDefault="00DD2EA9" w:rsidP="00F57EAC">
            <w:pPr>
              <w:jc w:val="center"/>
              <w:rPr>
                <w:sz w:val="21"/>
              </w:rPr>
            </w:pPr>
            <w:r w:rsidRPr="00DA1B0F">
              <w:rPr>
                <w:sz w:val="21"/>
              </w:rPr>
              <w:t>-24,7</w:t>
            </w:r>
          </w:p>
        </w:tc>
      </w:tr>
      <w:tr w:rsidR="004A055A" w:rsidRPr="00DA1B0F" w14:paraId="3D3BAD23" w14:textId="77777777">
        <w:trPr>
          <w:trHeight w:val="380"/>
        </w:trPr>
        <w:tc>
          <w:tcPr>
            <w:tcW w:w="560" w:type="dxa"/>
            <w:tcBorders>
              <w:top w:val="nil"/>
              <w:left w:val="nil"/>
              <w:bottom w:val="nil"/>
              <w:right w:val="nil"/>
            </w:tcBorders>
            <w:tcMar>
              <w:top w:w="128" w:type="dxa"/>
              <w:left w:w="43" w:type="dxa"/>
              <w:bottom w:w="43" w:type="dxa"/>
              <w:right w:w="43" w:type="dxa"/>
            </w:tcMar>
          </w:tcPr>
          <w:p w14:paraId="7EB30E0A" w14:textId="77777777" w:rsidR="00DD2EA9" w:rsidRPr="00DA1B0F" w:rsidRDefault="00DD2EA9" w:rsidP="00DA1B0F">
            <w:pPr>
              <w:rPr>
                <w:sz w:val="21"/>
              </w:rPr>
            </w:pPr>
            <w:r w:rsidRPr="00DA1B0F">
              <w:rPr>
                <w:sz w:val="21"/>
              </w:rPr>
              <w:t>1837</w:t>
            </w:r>
          </w:p>
        </w:tc>
        <w:tc>
          <w:tcPr>
            <w:tcW w:w="1540" w:type="dxa"/>
            <w:tcBorders>
              <w:top w:val="nil"/>
              <w:left w:val="nil"/>
              <w:bottom w:val="nil"/>
              <w:right w:val="nil"/>
            </w:tcBorders>
            <w:tcMar>
              <w:top w:w="128" w:type="dxa"/>
              <w:left w:w="43" w:type="dxa"/>
              <w:bottom w:w="43" w:type="dxa"/>
              <w:right w:w="43" w:type="dxa"/>
            </w:tcMar>
          </w:tcPr>
          <w:p w14:paraId="362E94C9" w14:textId="77777777" w:rsidR="00DD2EA9" w:rsidRPr="00DA1B0F" w:rsidRDefault="00DD2EA9" w:rsidP="00DA1B0F">
            <w:pPr>
              <w:rPr>
                <w:sz w:val="21"/>
              </w:rPr>
            </w:pPr>
            <w:r w:rsidRPr="00DA1B0F">
              <w:rPr>
                <w:sz w:val="21"/>
              </w:rPr>
              <w:t>Meløy</w:t>
            </w:r>
          </w:p>
        </w:tc>
        <w:tc>
          <w:tcPr>
            <w:tcW w:w="860" w:type="dxa"/>
            <w:tcBorders>
              <w:top w:val="nil"/>
              <w:left w:val="nil"/>
              <w:bottom w:val="nil"/>
              <w:right w:val="nil"/>
            </w:tcBorders>
            <w:tcMar>
              <w:top w:w="128" w:type="dxa"/>
              <w:left w:w="43" w:type="dxa"/>
              <w:bottom w:w="43" w:type="dxa"/>
              <w:right w:w="43" w:type="dxa"/>
            </w:tcMar>
            <w:vAlign w:val="bottom"/>
          </w:tcPr>
          <w:p w14:paraId="340EC64D" w14:textId="77777777" w:rsidR="00DD2EA9" w:rsidRPr="00DA1B0F" w:rsidRDefault="00DD2EA9" w:rsidP="00F57EAC">
            <w:pPr>
              <w:jc w:val="center"/>
              <w:rPr>
                <w:sz w:val="21"/>
              </w:rPr>
            </w:pPr>
            <w:r w:rsidRPr="00DA1B0F">
              <w:rPr>
                <w:sz w:val="21"/>
              </w:rPr>
              <w:t>2,0</w:t>
            </w:r>
          </w:p>
        </w:tc>
        <w:tc>
          <w:tcPr>
            <w:tcW w:w="880" w:type="dxa"/>
            <w:tcBorders>
              <w:top w:val="nil"/>
              <w:left w:val="nil"/>
              <w:bottom w:val="nil"/>
              <w:right w:val="nil"/>
            </w:tcBorders>
            <w:tcMar>
              <w:top w:w="128" w:type="dxa"/>
              <w:left w:w="43" w:type="dxa"/>
              <w:bottom w:w="43" w:type="dxa"/>
              <w:right w:w="43" w:type="dxa"/>
            </w:tcMar>
            <w:vAlign w:val="bottom"/>
          </w:tcPr>
          <w:p w14:paraId="35DA454D" w14:textId="77777777" w:rsidR="00DD2EA9" w:rsidRPr="00DA1B0F" w:rsidRDefault="00DD2EA9" w:rsidP="00F57EAC">
            <w:pPr>
              <w:jc w:val="center"/>
              <w:rPr>
                <w:sz w:val="21"/>
              </w:rPr>
            </w:pPr>
            <w:r w:rsidRPr="00DA1B0F">
              <w:rPr>
                <w:sz w:val="21"/>
              </w:rPr>
              <w:t>-10,2</w:t>
            </w:r>
          </w:p>
        </w:tc>
        <w:tc>
          <w:tcPr>
            <w:tcW w:w="1180" w:type="dxa"/>
            <w:tcBorders>
              <w:top w:val="nil"/>
              <w:left w:val="nil"/>
              <w:bottom w:val="nil"/>
              <w:right w:val="nil"/>
            </w:tcBorders>
            <w:tcMar>
              <w:top w:w="128" w:type="dxa"/>
              <w:left w:w="43" w:type="dxa"/>
              <w:bottom w:w="43" w:type="dxa"/>
              <w:right w:w="43" w:type="dxa"/>
            </w:tcMar>
            <w:vAlign w:val="bottom"/>
          </w:tcPr>
          <w:p w14:paraId="11A15FD6" w14:textId="77777777" w:rsidR="00DD2EA9" w:rsidRPr="00DA1B0F" w:rsidRDefault="00DD2EA9" w:rsidP="00F57EAC">
            <w:pPr>
              <w:jc w:val="center"/>
              <w:rPr>
                <w:sz w:val="21"/>
              </w:rPr>
            </w:pPr>
            <w:r w:rsidRPr="00DA1B0F">
              <w:rPr>
                <w:sz w:val="21"/>
              </w:rPr>
              <w:t>2,3</w:t>
            </w:r>
          </w:p>
        </w:tc>
        <w:tc>
          <w:tcPr>
            <w:tcW w:w="1440" w:type="dxa"/>
            <w:tcBorders>
              <w:top w:val="nil"/>
              <w:left w:val="nil"/>
              <w:bottom w:val="nil"/>
              <w:right w:val="nil"/>
            </w:tcBorders>
            <w:tcMar>
              <w:top w:w="128" w:type="dxa"/>
              <w:left w:w="43" w:type="dxa"/>
              <w:bottom w:w="43" w:type="dxa"/>
              <w:right w:w="43" w:type="dxa"/>
            </w:tcMar>
            <w:vAlign w:val="bottom"/>
          </w:tcPr>
          <w:p w14:paraId="76E64571" w14:textId="77777777" w:rsidR="00DD2EA9" w:rsidRPr="00DA1B0F" w:rsidRDefault="00DD2EA9" w:rsidP="00F57EAC">
            <w:pPr>
              <w:jc w:val="center"/>
              <w:rPr>
                <w:sz w:val="21"/>
              </w:rPr>
            </w:pPr>
            <w:r w:rsidRPr="00DA1B0F">
              <w:rPr>
                <w:sz w:val="21"/>
              </w:rPr>
              <w:t>91,5</w:t>
            </w:r>
          </w:p>
        </w:tc>
        <w:tc>
          <w:tcPr>
            <w:tcW w:w="1880" w:type="dxa"/>
            <w:tcBorders>
              <w:top w:val="nil"/>
              <w:left w:val="nil"/>
              <w:bottom w:val="nil"/>
              <w:right w:val="nil"/>
            </w:tcBorders>
            <w:tcMar>
              <w:top w:w="128" w:type="dxa"/>
              <w:left w:w="43" w:type="dxa"/>
              <w:bottom w:w="43" w:type="dxa"/>
              <w:right w:w="43" w:type="dxa"/>
            </w:tcMar>
            <w:vAlign w:val="bottom"/>
          </w:tcPr>
          <w:p w14:paraId="7B0302CC"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D8F4AF7" w14:textId="77777777" w:rsidR="00DD2EA9" w:rsidRPr="00DA1B0F" w:rsidRDefault="00DD2EA9" w:rsidP="00F57EAC">
            <w:pPr>
              <w:jc w:val="center"/>
              <w:rPr>
                <w:sz w:val="21"/>
              </w:rPr>
            </w:pPr>
            <w:r w:rsidRPr="00DA1B0F">
              <w:rPr>
                <w:sz w:val="21"/>
              </w:rPr>
              <w:t>46,7</w:t>
            </w:r>
          </w:p>
        </w:tc>
      </w:tr>
      <w:tr w:rsidR="004A055A" w:rsidRPr="00DA1B0F" w14:paraId="03991205" w14:textId="77777777">
        <w:trPr>
          <w:trHeight w:val="380"/>
        </w:trPr>
        <w:tc>
          <w:tcPr>
            <w:tcW w:w="560" w:type="dxa"/>
            <w:tcBorders>
              <w:top w:val="nil"/>
              <w:left w:val="nil"/>
              <w:bottom w:val="nil"/>
              <w:right w:val="nil"/>
            </w:tcBorders>
            <w:tcMar>
              <w:top w:w="128" w:type="dxa"/>
              <w:left w:w="43" w:type="dxa"/>
              <w:bottom w:w="43" w:type="dxa"/>
              <w:right w:w="43" w:type="dxa"/>
            </w:tcMar>
          </w:tcPr>
          <w:p w14:paraId="356DF587" w14:textId="77777777" w:rsidR="00DD2EA9" w:rsidRPr="00DA1B0F" w:rsidRDefault="00DD2EA9" w:rsidP="00DA1B0F">
            <w:pPr>
              <w:rPr>
                <w:sz w:val="21"/>
              </w:rPr>
            </w:pPr>
            <w:r w:rsidRPr="00DA1B0F">
              <w:rPr>
                <w:sz w:val="21"/>
              </w:rPr>
              <w:t>1838</w:t>
            </w:r>
          </w:p>
        </w:tc>
        <w:tc>
          <w:tcPr>
            <w:tcW w:w="1540" w:type="dxa"/>
            <w:tcBorders>
              <w:top w:val="nil"/>
              <w:left w:val="nil"/>
              <w:bottom w:val="nil"/>
              <w:right w:val="nil"/>
            </w:tcBorders>
            <w:tcMar>
              <w:top w:w="128" w:type="dxa"/>
              <w:left w:w="43" w:type="dxa"/>
              <w:bottom w:w="43" w:type="dxa"/>
              <w:right w:w="43" w:type="dxa"/>
            </w:tcMar>
          </w:tcPr>
          <w:p w14:paraId="5670FF67" w14:textId="77777777" w:rsidR="00DD2EA9" w:rsidRPr="00DA1B0F" w:rsidRDefault="00DD2EA9" w:rsidP="00DA1B0F">
            <w:pPr>
              <w:rPr>
                <w:sz w:val="21"/>
              </w:rPr>
            </w:pPr>
            <w:r w:rsidRPr="00DA1B0F">
              <w:rPr>
                <w:sz w:val="21"/>
              </w:rPr>
              <w:t>Gildeskål</w:t>
            </w:r>
          </w:p>
        </w:tc>
        <w:tc>
          <w:tcPr>
            <w:tcW w:w="860" w:type="dxa"/>
            <w:tcBorders>
              <w:top w:val="nil"/>
              <w:left w:val="nil"/>
              <w:bottom w:val="nil"/>
              <w:right w:val="nil"/>
            </w:tcBorders>
            <w:tcMar>
              <w:top w:w="128" w:type="dxa"/>
              <w:left w:w="43" w:type="dxa"/>
              <w:bottom w:w="43" w:type="dxa"/>
              <w:right w:w="43" w:type="dxa"/>
            </w:tcMar>
            <w:vAlign w:val="bottom"/>
          </w:tcPr>
          <w:p w14:paraId="4802F792" w14:textId="77777777" w:rsidR="00DD2EA9" w:rsidRPr="00DA1B0F" w:rsidRDefault="00DD2EA9" w:rsidP="00F57EAC">
            <w:pPr>
              <w:jc w:val="center"/>
              <w:rPr>
                <w:sz w:val="21"/>
              </w:rPr>
            </w:pPr>
            <w:r w:rsidRPr="00DA1B0F">
              <w:rPr>
                <w:sz w:val="21"/>
              </w:rPr>
              <w:t>-2,5</w:t>
            </w:r>
          </w:p>
        </w:tc>
        <w:tc>
          <w:tcPr>
            <w:tcW w:w="880" w:type="dxa"/>
            <w:tcBorders>
              <w:top w:val="nil"/>
              <w:left w:val="nil"/>
              <w:bottom w:val="nil"/>
              <w:right w:val="nil"/>
            </w:tcBorders>
            <w:tcMar>
              <w:top w:w="128" w:type="dxa"/>
              <w:left w:w="43" w:type="dxa"/>
              <w:bottom w:w="43" w:type="dxa"/>
              <w:right w:w="43" w:type="dxa"/>
            </w:tcMar>
            <w:vAlign w:val="bottom"/>
          </w:tcPr>
          <w:p w14:paraId="34E07E1F" w14:textId="77777777" w:rsidR="00DD2EA9" w:rsidRPr="00DA1B0F" w:rsidRDefault="00DD2EA9" w:rsidP="00F57EAC">
            <w:pPr>
              <w:jc w:val="center"/>
              <w:rPr>
                <w:sz w:val="21"/>
              </w:rPr>
            </w:pPr>
            <w:r w:rsidRPr="00DA1B0F">
              <w:rPr>
                <w:sz w:val="21"/>
              </w:rPr>
              <w:t>19,0</w:t>
            </w:r>
          </w:p>
        </w:tc>
        <w:tc>
          <w:tcPr>
            <w:tcW w:w="1180" w:type="dxa"/>
            <w:tcBorders>
              <w:top w:val="nil"/>
              <w:left w:val="nil"/>
              <w:bottom w:val="nil"/>
              <w:right w:val="nil"/>
            </w:tcBorders>
            <w:tcMar>
              <w:top w:w="128" w:type="dxa"/>
              <w:left w:w="43" w:type="dxa"/>
              <w:bottom w:w="43" w:type="dxa"/>
              <w:right w:w="43" w:type="dxa"/>
            </w:tcMar>
            <w:vAlign w:val="bottom"/>
          </w:tcPr>
          <w:p w14:paraId="23533C30" w14:textId="77777777" w:rsidR="00DD2EA9" w:rsidRPr="00DA1B0F" w:rsidRDefault="00DD2EA9" w:rsidP="00F57EAC">
            <w:pPr>
              <w:jc w:val="center"/>
              <w:rPr>
                <w:sz w:val="21"/>
              </w:rPr>
            </w:pPr>
            <w:r w:rsidRPr="00DA1B0F">
              <w:rPr>
                <w:sz w:val="21"/>
              </w:rPr>
              <w:t>95,8</w:t>
            </w:r>
          </w:p>
        </w:tc>
        <w:tc>
          <w:tcPr>
            <w:tcW w:w="1440" w:type="dxa"/>
            <w:tcBorders>
              <w:top w:val="nil"/>
              <w:left w:val="nil"/>
              <w:bottom w:val="nil"/>
              <w:right w:val="nil"/>
            </w:tcBorders>
            <w:tcMar>
              <w:top w:w="128" w:type="dxa"/>
              <w:left w:w="43" w:type="dxa"/>
              <w:bottom w:w="43" w:type="dxa"/>
              <w:right w:w="43" w:type="dxa"/>
            </w:tcMar>
            <w:vAlign w:val="bottom"/>
          </w:tcPr>
          <w:p w14:paraId="4B38B782" w14:textId="77777777" w:rsidR="00DD2EA9" w:rsidRPr="00DA1B0F" w:rsidRDefault="00DD2EA9" w:rsidP="00F57EAC">
            <w:pPr>
              <w:jc w:val="center"/>
              <w:rPr>
                <w:sz w:val="21"/>
              </w:rPr>
            </w:pPr>
            <w:r w:rsidRPr="00DA1B0F">
              <w:rPr>
                <w:sz w:val="21"/>
              </w:rPr>
              <w:t>117,8</w:t>
            </w:r>
          </w:p>
        </w:tc>
        <w:tc>
          <w:tcPr>
            <w:tcW w:w="1880" w:type="dxa"/>
            <w:tcBorders>
              <w:top w:val="nil"/>
              <w:left w:val="nil"/>
              <w:bottom w:val="nil"/>
              <w:right w:val="nil"/>
            </w:tcBorders>
            <w:tcMar>
              <w:top w:w="128" w:type="dxa"/>
              <w:left w:w="43" w:type="dxa"/>
              <w:bottom w:w="43" w:type="dxa"/>
              <w:right w:w="43" w:type="dxa"/>
            </w:tcMar>
            <w:vAlign w:val="bottom"/>
          </w:tcPr>
          <w:p w14:paraId="59E4C74C"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8BE9CFB" w14:textId="77777777" w:rsidR="00DD2EA9" w:rsidRPr="00DA1B0F" w:rsidRDefault="00DD2EA9" w:rsidP="00F57EAC">
            <w:pPr>
              <w:jc w:val="center"/>
              <w:rPr>
                <w:sz w:val="21"/>
              </w:rPr>
            </w:pPr>
            <w:r w:rsidRPr="00DA1B0F">
              <w:rPr>
                <w:sz w:val="21"/>
              </w:rPr>
              <w:t>71,8</w:t>
            </w:r>
          </w:p>
        </w:tc>
      </w:tr>
      <w:tr w:rsidR="004A055A" w:rsidRPr="00DA1B0F" w14:paraId="2C8BAEB0" w14:textId="77777777">
        <w:trPr>
          <w:trHeight w:val="380"/>
        </w:trPr>
        <w:tc>
          <w:tcPr>
            <w:tcW w:w="560" w:type="dxa"/>
            <w:tcBorders>
              <w:top w:val="nil"/>
              <w:left w:val="nil"/>
              <w:bottom w:val="nil"/>
              <w:right w:val="nil"/>
            </w:tcBorders>
            <w:tcMar>
              <w:top w:w="128" w:type="dxa"/>
              <w:left w:w="43" w:type="dxa"/>
              <w:bottom w:w="43" w:type="dxa"/>
              <w:right w:w="43" w:type="dxa"/>
            </w:tcMar>
          </w:tcPr>
          <w:p w14:paraId="2254EC36" w14:textId="77777777" w:rsidR="00DD2EA9" w:rsidRPr="00DA1B0F" w:rsidRDefault="00DD2EA9" w:rsidP="00DA1B0F">
            <w:pPr>
              <w:rPr>
                <w:sz w:val="21"/>
              </w:rPr>
            </w:pPr>
            <w:r w:rsidRPr="00DA1B0F">
              <w:rPr>
                <w:sz w:val="21"/>
              </w:rPr>
              <w:t>1839</w:t>
            </w:r>
          </w:p>
        </w:tc>
        <w:tc>
          <w:tcPr>
            <w:tcW w:w="1540" w:type="dxa"/>
            <w:tcBorders>
              <w:top w:val="nil"/>
              <w:left w:val="nil"/>
              <w:bottom w:val="nil"/>
              <w:right w:val="nil"/>
            </w:tcBorders>
            <w:tcMar>
              <w:top w:w="128" w:type="dxa"/>
              <w:left w:w="43" w:type="dxa"/>
              <w:bottom w:w="43" w:type="dxa"/>
              <w:right w:w="43" w:type="dxa"/>
            </w:tcMar>
          </w:tcPr>
          <w:p w14:paraId="2EF69568" w14:textId="77777777" w:rsidR="00DD2EA9" w:rsidRPr="00DA1B0F" w:rsidRDefault="00DD2EA9" w:rsidP="00DA1B0F">
            <w:pPr>
              <w:rPr>
                <w:sz w:val="21"/>
              </w:rPr>
            </w:pPr>
            <w:r w:rsidRPr="00DA1B0F">
              <w:rPr>
                <w:sz w:val="21"/>
              </w:rPr>
              <w:t>Beiarn</w:t>
            </w:r>
          </w:p>
        </w:tc>
        <w:tc>
          <w:tcPr>
            <w:tcW w:w="860" w:type="dxa"/>
            <w:tcBorders>
              <w:top w:val="nil"/>
              <w:left w:val="nil"/>
              <w:bottom w:val="nil"/>
              <w:right w:val="nil"/>
            </w:tcBorders>
            <w:tcMar>
              <w:top w:w="128" w:type="dxa"/>
              <w:left w:w="43" w:type="dxa"/>
              <w:bottom w:w="43" w:type="dxa"/>
              <w:right w:w="43" w:type="dxa"/>
            </w:tcMar>
            <w:vAlign w:val="bottom"/>
          </w:tcPr>
          <w:p w14:paraId="44CE7CB0" w14:textId="77777777" w:rsidR="00DD2EA9" w:rsidRPr="00DA1B0F" w:rsidRDefault="00DD2EA9" w:rsidP="00F57EAC">
            <w:pPr>
              <w:jc w:val="center"/>
              <w:rPr>
                <w:sz w:val="21"/>
              </w:rPr>
            </w:pPr>
            <w:r w:rsidRPr="00DA1B0F">
              <w:rPr>
                <w:sz w:val="21"/>
              </w:rPr>
              <w:t>0,9</w:t>
            </w:r>
          </w:p>
        </w:tc>
        <w:tc>
          <w:tcPr>
            <w:tcW w:w="880" w:type="dxa"/>
            <w:tcBorders>
              <w:top w:val="nil"/>
              <w:left w:val="nil"/>
              <w:bottom w:val="nil"/>
              <w:right w:val="nil"/>
            </w:tcBorders>
            <w:tcMar>
              <w:top w:w="128" w:type="dxa"/>
              <w:left w:w="43" w:type="dxa"/>
              <w:bottom w:w="43" w:type="dxa"/>
              <w:right w:w="43" w:type="dxa"/>
            </w:tcMar>
            <w:vAlign w:val="bottom"/>
          </w:tcPr>
          <w:p w14:paraId="409257D6" w14:textId="77777777" w:rsidR="00DD2EA9" w:rsidRPr="00DA1B0F" w:rsidRDefault="00DD2EA9" w:rsidP="00F57EAC">
            <w:pPr>
              <w:jc w:val="center"/>
              <w:rPr>
                <w:sz w:val="21"/>
              </w:rPr>
            </w:pPr>
            <w:r w:rsidRPr="00DA1B0F">
              <w:rPr>
                <w:sz w:val="21"/>
              </w:rPr>
              <w:t>20,8</w:t>
            </w:r>
          </w:p>
        </w:tc>
        <w:tc>
          <w:tcPr>
            <w:tcW w:w="1180" w:type="dxa"/>
            <w:tcBorders>
              <w:top w:val="nil"/>
              <w:left w:val="nil"/>
              <w:bottom w:val="nil"/>
              <w:right w:val="nil"/>
            </w:tcBorders>
            <w:tcMar>
              <w:top w:w="128" w:type="dxa"/>
              <w:left w:w="43" w:type="dxa"/>
              <w:bottom w:w="43" w:type="dxa"/>
              <w:right w:w="43" w:type="dxa"/>
            </w:tcMar>
            <w:vAlign w:val="bottom"/>
          </w:tcPr>
          <w:p w14:paraId="494075CC" w14:textId="77777777" w:rsidR="00DD2EA9" w:rsidRPr="00DA1B0F" w:rsidRDefault="00DD2EA9" w:rsidP="00F57EAC">
            <w:pPr>
              <w:jc w:val="center"/>
              <w:rPr>
                <w:sz w:val="21"/>
              </w:rPr>
            </w:pPr>
            <w:r w:rsidRPr="00DA1B0F">
              <w:rPr>
                <w:sz w:val="21"/>
              </w:rPr>
              <w:t>84,1</w:t>
            </w:r>
          </w:p>
        </w:tc>
        <w:tc>
          <w:tcPr>
            <w:tcW w:w="1440" w:type="dxa"/>
            <w:tcBorders>
              <w:top w:val="nil"/>
              <w:left w:val="nil"/>
              <w:bottom w:val="nil"/>
              <w:right w:val="nil"/>
            </w:tcBorders>
            <w:tcMar>
              <w:top w:w="128" w:type="dxa"/>
              <w:left w:w="43" w:type="dxa"/>
              <w:bottom w:w="43" w:type="dxa"/>
              <w:right w:w="43" w:type="dxa"/>
            </w:tcMar>
            <w:vAlign w:val="bottom"/>
          </w:tcPr>
          <w:p w14:paraId="48F3F0C5" w14:textId="77777777" w:rsidR="00DD2EA9" w:rsidRPr="00DA1B0F" w:rsidRDefault="00DD2EA9" w:rsidP="00F57EAC">
            <w:pPr>
              <w:jc w:val="center"/>
              <w:rPr>
                <w:sz w:val="21"/>
              </w:rPr>
            </w:pPr>
            <w:r w:rsidRPr="00DA1B0F">
              <w:rPr>
                <w:sz w:val="21"/>
              </w:rPr>
              <w:t>118,9</w:t>
            </w:r>
          </w:p>
        </w:tc>
        <w:tc>
          <w:tcPr>
            <w:tcW w:w="1880" w:type="dxa"/>
            <w:tcBorders>
              <w:top w:val="nil"/>
              <w:left w:val="nil"/>
              <w:bottom w:val="nil"/>
              <w:right w:val="nil"/>
            </w:tcBorders>
            <w:tcMar>
              <w:top w:w="128" w:type="dxa"/>
              <w:left w:w="43" w:type="dxa"/>
              <w:bottom w:w="43" w:type="dxa"/>
              <w:right w:w="43" w:type="dxa"/>
            </w:tcMar>
            <w:vAlign w:val="bottom"/>
          </w:tcPr>
          <w:p w14:paraId="5168915A"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39D1717" w14:textId="77777777" w:rsidR="00DD2EA9" w:rsidRPr="00DA1B0F" w:rsidRDefault="00DD2EA9" w:rsidP="00F57EAC">
            <w:pPr>
              <w:jc w:val="center"/>
              <w:rPr>
                <w:sz w:val="21"/>
              </w:rPr>
            </w:pPr>
            <w:r w:rsidRPr="00DA1B0F">
              <w:rPr>
                <w:sz w:val="21"/>
              </w:rPr>
              <w:t>-26,2</w:t>
            </w:r>
          </w:p>
        </w:tc>
      </w:tr>
      <w:tr w:rsidR="004A055A" w:rsidRPr="00DA1B0F" w14:paraId="18AF280A" w14:textId="77777777">
        <w:trPr>
          <w:trHeight w:val="380"/>
        </w:trPr>
        <w:tc>
          <w:tcPr>
            <w:tcW w:w="560" w:type="dxa"/>
            <w:tcBorders>
              <w:top w:val="nil"/>
              <w:left w:val="nil"/>
              <w:bottom w:val="nil"/>
              <w:right w:val="nil"/>
            </w:tcBorders>
            <w:tcMar>
              <w:top w:w="128" w:type="dxa"/>
              <w:left w:w="43" w:type="dxa"/>
              <w:bottom w:w="43" w:type="dxa"/>
              <w:right w:w="43" w:type="dxa"/>
            </w:tcMar>
          </w:tcPr>
          <w:p w14:paraId="05B96DE8" w14:textId="77777777" w:rsidR="00DD2EA9" w:rsidRPr="00DA1B0F" w:rsidRDefault="00DD2EA9" w:rsidP="00DA1B0F">
            <w:pPr>
              <w:rPr>
                <w:sz w:val="21"/>
              </w:rPr>
            </w:pPr>
            <w:r w:rsidRPr="00DA1B0F">
              <w:rPr>
                <w:sz w:val="21"/>
              </w:rPr>
              <w:t>1840</w:t>
            </w:r>
          </w:p>
        </w:tc>
        <w:tc>
          <w:tcPr>
            <w:tcW w:w="1540" w:type="dxa"/>
            <w:tcBorders>
              <w:top w:val="nil"/>
              <w:left w:val="nil"/>
              <w:bottom w:val="nil"/>
              <w:right w:val="nil"/>
            </w:tcBorders>
            <w:tcMar>
              <w:top w:w="128" w:type="dxa"/>
              <w:left w:w="43" w:type="dxa"/>
              <w:bottom w:w="43" w:type="dxa"/>
              <w:right w:w="43" w:type="dxa"/>
            </w:tcMar>
          </w:tcPr>
          <w:p w14:paraId="35BA1A33" w14:textId="77777777" w:rsidR="00DD2EA9" w:rsidRPr="00DA1B0F" w:rsidRDefault="00DD2EA9" w:rsidP="00DA1B0F">
            <w:pPr>
              <w:rPr>
                <w:sz w:val="21"/>
              </w:rPr>
            </w:pPr>
            <w:r w:rsidRPr="00DA1B0F">
              <w:rPr>
                <w:sz w:val="21"/>
              </w:rPr>
              <w:t>Saltdal</w:t>
            </w:r>
          </w:p>
        </w:tc>
        <w:tc>
          <w:tcPr>
            <w:tcW w:w="860" w:type="dxa"/>
            <w:tcBorders>
              <w:top w:val="nil"/>
              <w:left w:val="nil"/>
              <w:bottom w:val="nil"/>
              <w:right w:val="nil"/>
            </w:tcBorders>
            <w:tcMar>
              <w:top w:w="128" w:type="dxa"/>
              <w:left w:w="43" w:type="dxa"/>
              <w:bottom w:w="43" w:type="dxa"/>
              <w:right w:w="43" w:type="dxa"/>
            </w:tcMar>
            <w:vAlign w:val="bottom"/>
          </w:tcPr>
          <w:p w14:paraId="3F8BE3DB" w14:textId="77777777" w:rsidR="00DD2EA9" w:rsidRPr="00DA1B0F" w:rsidRDefault="00DD2EA9" w:rsidP="00F57EAC">
            <w:pPr>
              <w:jc w:val="center"/>
              <w:rPr>
                <w:sz w:val="21"/>
              </w:rPr>
            </w:pPr>
            <w:r w:rsidRPr="00DA1B0F">
              <w:rPr>
                <w:sz w:val="21"/>
              </w:rPr>
              <w:t>-3,3</w:t>
            </w:r>
          </w:p>
        </w:tc>
        <w:tc>
          <w:tcPr>
            <w:tcW w:w="880" w:type="dxa"/>
            <w:tcBorders>
              <w:top w:val="nil"/>
              <w:left w:val="nil"/>
              <w:bottom w:val="nil"/>
              <w:right w:val="nil"/>
            </w:tcBorders>
            <w:tcMar>
              <w:top w:w="128" w:type="dxa"/>
              <w:left w:w="43" w:type="dxa"/>
              <w:bottom w:w="43" w:type="dxa"/>
              <w:right w:w="43" w:type="dxa"/>
            </w:tcMar>
            <w:vAlign w:val="bottom"/>
          </w:tcPr>
          <w:p w14:paraId="74B10D6A" w14:textId="77777777" w:rsidR="00DD2EA9" w:rsidRPr="00DA1B0F" w:rsidRDefault="00DD2EA9" w:rsidP="00F57EAC">
            <w:pPr>
              <w:jc w:val="center"/>
              <w:rPr>
                <w:sz w:val="21"/>
              </w:rPr>
            </w:pPr>
            <w:r w:rsidRPr="00DA1B0F">
              <w:rPr>
                <w:sz w:val="21"/>
              </w:rPr>
              <w:t>-3,4</w:t>
            </w:r>
          </w:p>
        </w:tc>
        <w:tc>
          <w:tcPr>
            <w:tcW w:w="1180" w:type="dxa"/>
            <w:tcBorders>
              <w:top w:val="nil"/>
              <w:left w:val="nil"/>
              <w:bottom w:val="nil"/>
              <w:right w:val="nil"/>
            </w:tcBorders>
            <w:tcMar>
              <w:top w:w="128" w:type="dxa"/>
              <w:left w:w="43" w:type="dxa"/>
              <w:bottom w:w="43" w:type="dxa"/>
              <w:right w:w="43" w:type="dxa"/>
            </w:tcMar>
            <w:vAlign w:val="bottom"/>
          </w:tcPr>
          <w:p w14:paraId="475C98F0" w14:textId="77777777" w:rsidR="00DD2EA9" w:rsidRPr="00DA1B0F" w:rsidRDefault="00DD2EA9" w:rsidP="00F57EAC">
            <w:pPr>
              <w:jc w:val="center"/>
              <w:rPr>
                <w:sz w:val="21"/>
              </w:rPr>
            </w:pPr>
            <w:r w:rsidRPr="00DA1B0F">
              <w:rPr>
                <w:sz w:val="21"/>
              </w:rPr>
              <w:t>-7,8</w:t>
            </w:r>
          </w:p>
        </w:tc>
        <w:tc>
          <w:tcPr>
            <w:tcW w:w="1440" w:type="dxa"/>
            <w:tcBorders>
              <w:top w:val="nil"/>
              <w:left w:val="nil"/>
              <w:bottom w:val="nil"/>
              <w:right w:val="nil"/>
            </w:tcBorders>
            <w:tcMar>
              <w:top w:w="128" w:type="dxa"/>
              <w:left w:w="43" w:type="dxa"/>
              <w:bottom w:w="43" w:type="dxa"/>
              <w:right w:w="43" w:type="dxa"/>
            </w:tcMar>
            <w:vAlign w:val="bottom"/>
          </w:tcPr>
          <w:p w14:paraId="46640BB9" w14:textId="77777777" w:rsidR="00DD2EA9" w:rsidRPr="00DA1B0F" w:rsidRDefault="00DD2EA9" w:rsidP="00F57EAC">
            <w:pPr>
              <w:jc w:val="center"/>
              <w:rPr>
                <w:sz w:val="21"/>
              </w:rPr>
            </w:pPr>
            <w:r w:rsidRPr="00DA1B0F">
              <w:rPr>
                <w:sz w:val="21"/>
              </w:rPr>
              <w:t>85,8</w:t>
            </w:r>
          </w:p>
        </w:tc>
        <w:tc>
          <w:tcPr>
            <w:tcW w:w="1880" w:type="dxa"/>
            <w:tcBorders>
              <w:top w:val="nil"/>
              <w:left w:val="nil"/>
              <w:bottom w:val="nil"/>
              <w:right w:val="nil"/>
            </w:tcBorders>
            <w:tcMar>
              <w:top w:w="128" w:type="dxa"/>
              <w:left w:w="43" w:type="dxa"/>
              <w:bottom w:w="43" w:type="dxa"/>
              <w:right w:w="43" w:type="dxa"/>
            </w:tcMar>
            <w:vAlign w:val="bottom"/>
          </w:tcPr>
          <w:p w14:paraId="07229E90"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5629B26F" w14:textId="77777777" w:rsidR="00DD2EA9" w:rsidRPr="00DA1B0F" w:rsidRDefault="00DD2EA9" w:rsidP="00F57EAC">
            <w:pPr>
              <w:jc w:val="center"/>
              <w:rPr>
                <w:sz w:val="21"/>
              </w:rPr>
            </w:pPr>
            <w:r w:rsidRPr="00DA1B0F">
              <w:rPr>
                <w:sz w:val="21"/>
              </w:rPr>
              <w:t>.</w:t>
            </w:r>
          </w:p>
        </w:tc>
      </w:tr>
      <w:tr w:rsidR="004A055A" w:rsidRPr="00DA1B0F" w14:paraId="5811DF11" w14:textId="77777777">
        <w:trPr>
          <w:trHeight w:val="640"/>
        </w:trPr>
        <w:tc>
          <w:tcPr>
            <w:tcW w:w="560" w:type="dxa"/>
            <w:tcBorders>
              <w:top w:val="nil"/>
              <w:left w:val="nil"/>
              <w:bottom w:val="nil"/>
              <w:right w:val="nil"/>
            </w:tcBorders>
            <w:tcMar>
              <w:top w:w="128" w:type="dxa"/>
              <w:left w:w="43" w:type="dxa"/>
              <w:bottom w:w="43" w:type="dxa"/>
              <w:right w:w="43" w:type="dxa"/>
            </w:tcMar>
          </w:tcPr>
          <w:p w14:paraId="129FC7B3" w14:textId="77777777" w:rsidR="00DD2EA9" w:rsidRPr="00DA1B0F" w:rsidRDefault="00DD2EA9" w:rsidP="00DA1B0F">
            <w:pPr>
              <w:rPr>
                <w:sz w:val="21"/>
              </w:rPr>
            </w:pPr>
            <w:r w:rsidRPr="00DA1B0F">
              <w:rPr>
                <w:sz w:val="21"/>
              </w:rPr>
              <w:t>1841</w:t>
            </w:r>
          </w:p>
        </w:tc>
        <w:tc>
          <w:tcPr>
            <w:tcW w:w="1540" w:type="dxa"/>
            <w:tcBorders>
              <w:top w:val="nil"/>
              <w:left w:val="nil"/>
              <w:bottom w:val="nil"/>
              <w:right w:val="nil"/>
            </w:tcBorders>
            <w:tcMar>
              <w:top w:w="128" w:type="dxa"/>
              <w:left w:w="43" w:type="dxa"/>
              <w:bottom w:w="43" w:type="dxa"/>
              <w:right w:w="43" w:type="dxa"/>
            </w:tcMar>
          </w:tcPr>
          <w:p w14:paraId="16BCDD1F" w14:textId="77777777" w:rsidR="00DD2EA9" w:rsidRPr="00DA1B0F" w:rsidRDefault="00DD2EA9" w:rsidP="00DA1B0F">
            <w:pPr>
              <w:rPr>
                <w:sz w:val="21"/>
              </w:rPr>
            </w:pPr>
            <w:r w:rsidRPr="00DA1B0F">
              <w:rPr>
                <w:sz w:val="21"/>
              </w:rPr>
              <w:t xml:space="preserve">Fauske </w:t>
            </w:r>
            <w:r w:rsidRPr="00DA1B0F">
              <w:rPr>
                <w:sz w:val="21"/>
              </w:rPr>
              <w:br/>
              <w:t xml:space="preserve">– </w:t>
            </w:r>
            <w:proofErr w:type="spellStart"/>
            <w:r w:rsidRPr="00DA1B0F">
              <w:rPr>
                <w:sz w:val="21"/>
              </w:rPr>
              <w:t>Fuossko</w:t>
            </w:r>
            <w:proofErr w:type="spellEnd"/>
          </w:p>
        </w:tc>
        <w:tc>
          <w:tcPr>
            <w:tcW w:w="860" w:type="dxa"/>
            <w:tcBorders>
              <w:top w:val="nil"/>
              <w:left w:val="nil"/>
              <w:bottom w:val="nil"/>
              <w:right w:val="nil"/>
            </w:tcBorders>
            <w:tcMar>
              <w:top w:w="128" w:type="dxa"/>
              <w:left w:w="43" w:type="dxa"/>
              <w:bottom w:w="43" w:type="dxa"/>
              <w:right w:w="43" w:type="dxa"/>
            </w:tcMar>
            <w:vAlign w:val="bottom"/>
          </w:tcPr>
          <w:p w14:paraId="667B9F7D" w14:textId="77777777" w:rsidR="00DD2EA9" w:rsidRPr="00DA1B0F" w:rsidRDefault="00DD2EA9" w:rsidP="00F57EAC">
            <w:pPr>
              <w:jc w:val="center"/>
              <w:rPr>
                <w:sz w:val="21"/>
              </w:rPr>
            </w:pPr>
            <w:r w:rsidRPr="00DA1B0F">
              <w:rPr>
                <w:sz w:val="21"/>
              </w:rPr>
              <w:t>-1,5</w:t>
            </w:r>
          </w:p>
        </w:tc>
        <w:tc>
          <w:tcPr>
            <w:tcW w:w="880" w:type="dxa"/>
            <w:tcBorders>
              <w:top w:val="nil"/>
              <w:left w:val="nil"/>
              <w:bottom w:val="nil"/>
              <w:right w:val="nil"/>
            </w:tcBorders>
            <w:tcMar>
              <w:top w:w="128" w:type="dxa"/>
              <w:left w:w="43" w:type="dxa"/>
              <w:bottom w:w="43" w:type="dxa"/>
              <w:right w:w="43" w:type="dxa"/>
            </w:tcMar>
            <w:vAlign w:val="bottom"/>
          </w:tcPr>
          <w:p w14:paraId="2FA26537" w14:textId="77777777" w:rsidR="00DD2EA9" w:rsidRPr="00DA1B0F" w:rsidRDefault="00DD2EA9" w:rsidP="00F57EAC">
            <w:pPr>
              <w:jc w:val="center"/>
              <w:rPr>
                <w:sz w:val="21"/>
              </w:rPr>
            </w:pPr>
            <w:r w:rsidRPr="00DA1B0F">
              <w:rPr>
                <w:sz w:val="21"/>
              </w:rPr>
              <w:t>-2,8</w:t>
            </w:r>
          </w:p>
        </w:tc>
        <w:tc>
          <w:tcPr>
            <w:tcW w:w="1180" w:type="dxa"/>
            <w:tcBorders>
              <w:top w:val="nil"/>
              <w:left w:val="nil"/>
              <w:bottom w:val="nil"/>
              <w:right w:val="nil"/>
            </w:tcBorders>
            <w:tcMar>
              <w:top w:w="128" w:type="dxa"/>
              <w:left w:w="43" w:type="dxa"/>
              <w:bottom w:w="43" w:type="dxa"/>
              <w:right w:w="43" w:type="dxa"/>
            </w:tcMar>
            <w:vAlign w:val="bottom"/>
          </w:tcPr>
          <w:p w14:paraId="0411AA8D" w14:textId="77777777" w:rsidR="00DD2EA9" w:rsidRPr="00DA1B0F" w:rsidRDefault="00DD2EA9" w:rsidP="00F57EAC">
            <w:pPr>
              <w:jc w:val="center"/>
              <w:rPr>
                <w:sz w:val="21"/>
              </w:rPr>
            </w:pPr>
            <w:r w:rsidRPr="00DA1B0F">
              <w:rPr>
                <w:sz w:val="21"/>
              </w:rPr>
              <w:t>-2,1</w:t>
            </w:r>
          </w:p>
        </w:tc>
        <w:tc>
          <w:tcPr>
            <w:tcW w:w="1440" w:type="dxa"/>
            <w:tcBorders>
              <w:top w:val="nil"/>
              <w:left w:val="nil"/>
              <w:bottom w:val="nil"/>
              <w:right w:val="nil"/>
            </w:tcBorders>
            <w:tcMar>
              <w:top w:w="128" w:type="dxa"/>
              <w:left w:w="43" w:type="dxa"/>
              <w:bottom w:w="43" w:type="dxa"/>
              <w:right w:w="43" w:type="dxa"/>
            </w:tcMar>
            <w:vAlign w:val="bottom"/>
          </w:tcPr>
          <w:p w14:paraId="34C8A636" w14:textId="77777777" w:rsidR="00DD2EA9" w:rsidRPr="00DA1B0F" w:rsidRDefault="00DD2EA9" w:rsidP="00F57EAC">
            <w:pPr>
              <w:jc w:val="center"/>
              <w:rPr>
                <w:sz w:val="21"/>
              </w:rPr>
            </w:pPr>
            <w:r w:rsidRPr="00DA1B0F">
              <w:rPr>
                <w:sz w:val="21"/>
              </w:rPr>
              <w:t>144,2</w:t>
            </w:r>
          </w:p>
        </w:tc>
        <w:tc>
          <w:tcPr>
            <w:tcW w:w="1880" w:type="dxa"/>
            <w:tcBorders>
              <w:top w:val="nil"/>
              <w:left w:val="nil"/>
              <w:bottom w:val="nil"/>
              <w:right w:val="nil"/>
            </w:tcBorders>
            <w:tcMar>
              <w:top w:w="128" w:type="dxa"/>
              <w:left w:w="43" w:type="dxa"/>
              <w:bottom w:w="43" w:type="dxa"/>
              <w:right w:w="43" w:type="dxa"/>
            </w:tcMar>
            <w:vAlign w:val="bottom"/>
          </w:tcPr>
          <w:p w14:paraId="109D27EF"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7811A5C8" w14:textId="77777777" w:rsidR="00DD2EA9" w:rsidRPr="00DA1B0F" w:rsidRDefault="00DD2EA9" w:rsidP="00F57EAC">
            <w:pPr>
              <w:jc w:val="center"/>
              <w:rPr>
                <w:sz w:val="21"/>
              </w:rPr>
            </w:pPr>
            <w:r w:rsidRPr="00DA1B0F">
              <w:rPr>
                <w:sz w:val="21"/>
              </w:rPr>
              <w:t>89,4</w:t>
            </w:r>
          </w:p>
        </w:tc>
      </w:tr>
      <w:tr w:rsidR="004A055A" w:rsidRPr="00DA1B0F" w14:paraId="744C4957" w14:textId="77777777">
        <w:trPr>
          <w:trHeight w:val="380"/>
        </w:trPr>
        <w:tc>
          <w:tcPr>
            <w:tcW w:w="560" w:type="dxa"/>
            <w:tcBorders>
              <w:top w:val="nil"/>
              <w:left w:val="nil"/>
              <w:bottom w:val="nil"/>
              <w:right w:val="nil"/>
            </w:tcBorders>
            <w:tcMar>
              <w:top w:w="128" w:type="dxa"/>
              <w:left w:w="43" w:type="dxa"/>
              <w:bottom w:w="43" w:type="dxa"/>
              <w:right w:w="43" w:type="dxa"/>
            </w:tcMar>
          </w:tcPr>
          <w:p w14:paraId="40A7814B" w14:textId="77777777" w:rsidR="00DD2EA9" w:rsidRPr="00DA1B0F" w:rsidRDefault="00DD2EA9" w:rsidP="00DA1B0F">
            <w:pPr>
              <w:rPr>
                <w:sz w:val="21"/>
              </w:rPr>
            </w:pPr>
            <w:r w:rsidRPr="00DA1B0F">
              <w:rPr>
                <w:sz w:val="21"/>
              </w:rPr>
              <w:t>1845</w:t>
            </w:r>
          </w:p>
        </w:tc>
        <w:tc>
          <w:tcPr>
            <w:tcW w:w="1540" w:type="dxa"/>
            <w:tcBorders>
              <w:top w:val="nil"/>
              <w:left w:val="nil"/>
              <w:bottom w:val="nil"/>
              <w:right w:val="nil"/>
            </w:tcBorders>
            <w:tcMar>
              <w:top w:w="128" w:type="dxa"/>
              <w:left w:w="43" w:type="dxa"/>
              <w:bottom w:w="43" w:type="dxa"/>
              <w:right w:w="43" w:type="dxa"/>
            </w:tcMar>
          </w:tcPr>
          <w:p w14:paraId="7517E638" w14:textId="77777777" w:rsidR="00DD2EA9" w:rsidRPr="00DA1B0F" w:rsidRDefault="00DD2EA9" w:rsidP="00DA1B0F">
            <w:pPr>
              <w:rPr>
                <w:sz w:val="21"/>
              </w:rPr>
            </w:pPr>
            <w:r w:rsidRPr="00DA1B0F">
              <w:rPr>
                <w:sz w:val="21"/>
              </w:rPr>
              <w:t>Sørfold</w:t>
            </w:r>
          </w:p>
        </w:tc>
        <w:tc>
          <w:tcPr>
            <w:tcW w:w="860" w:type="dxa"/>
            <w:tcBorders>
              <w:top w:val="nil"/>
              <w:left w:val="nil"/>
              <w:bottom w:val="nil"/>
              <w:right w:val="nil"/>
            </w:tcBorders>
            <w:tcMar>
              <w:top w:w="128" w:type="dxa"/>
              <w:left w:w="43" w:type="dxa"/>
              <w:bottom w:w="43" w:type="dxa"/>
              <w:right w:w="43" w:type="dxa"/>
            </w:tcMar>
            <w:vAlign w:val="bottom"/>
          </w:tcPr>
          <w:p w14:paraId="30E7F997" w14:textId="77777777" w:rsidR="00DD2EA9" w:rsidRPr="00DA1B0F" w:rsidRDefault="00DD2EA9" w:rsidP="00F57EAC">
            <w:pPr>
              <w:jc w:val="center"/>
              <w:rPr>
                <w:sz w:val="21"/>
              </w:rPr>
            </w:pPr>
            <w:r w:rsidRPr="00DA1B0F">
              <w:rPr>
                <w:sz w:val="21"/>
              </w:rPr>
              <w:t>4,7</w:t>
            </w:r>
          </w:p>
        </w:tc>
        <w:tc>
          <w:tcPr>
            <w:tcW w:w="880" w:type="dxa"/>
            <w:tcBorders>
              <w:top w:val="nil"/>
              <w:left w:val="nil"/>
              <w:bottom w:val="nil"/>
              <w:right w:val="nil"/>
            </w:tcBorders>
            <w:tcMar>
              <w:top w:w="128" w:type="dxa"/>
              <w:left w:w="43" w:type="dxa"/>
              <w:bottom w:w="43" w:type="dxa"/>
              <w:right w:w="43" w:type="dxa"/>
            </w:tcMar>
            <w:vAlign w:val="bottom"/>
          </w:tcPr>
          <w:p w14:paraId="4E5EEA73" w14:textId="77777777" w:rsidR="00DD2EA9" w:rsidRPr="00DA1B0F" w:rsidRDefault="00DD2EA9" w:rsidP="00F57EAC">
            <w:pPr>
              <w:jc w:val="center"/>
              <w:rPr>
                <w:sz w:val="21"/>
              </w:rPr>
            </w:pPr>
            <w:r w:rsidRPr="00DA1B0F">
              <w:rPr>
                <w:sz w:val="21"/>
              </w:rPr>
              <w:t>13,3</w:t>
            </w:r>
          </w:p>
        </w:tc>
        <w:tc>
          <w:tcPr>
            <w:tcW w:w="1180" w:type="dxa"/>
            <w:tcBorders>
              <w:top w:val="nil"/>
              <w:left w:val="nil"/>
              <w:bottom w:val="nil"/>
              <w:right w:val="nil"/>
            </w:tcBorders>
            <w:tcMar>
              <w:top w:w="128" w:type="dxa"/>
              <w:left w:w="43" w:type="dxa"/>
              <w:bottom w:w="43" w:type="dxa"/>
              <w:right w:w="43" w:type="dxa"/>
            </w:tcMar>
            <w:vAlign w:val="bottom"/>
          </w:tcPr>
          <w:p w14:paraId="2A551A64" w14:textId="77777777" w:rsidR="00DD2EA9" w:rsidRPr="00DA1B0F" w:rsidRDefault="00DD2EA9" w:rsidP="00F57EAC">
            <w:pPr>
              <w:jc w:val="center"/>
              <w:rPr>
                <w:sz w:val="21"/>
              </w:rPr>
            </w:pPr>
            <w:r w:rsidRPr="00DA1B0F">
              <w:rPr>
                <w:sz w:val="21"/>
              </w:rPr>
              <w:t>25,7</w:t>
            </w:r>
          </w:p>
        </w:tc>
        <w:tc>
          <w:tcPr>
            <w:tcW w:w="1440" w:type="dxa"/>
            <w:tcBorders>
              <w:top w:val="nil"/>
              <w:left w:val="nil"/>
              <w:bottom w:val="nil"/>
              <w:right w:val="nil"/>
            </w:tcBorders>
            <w:tcMar>
              <w:top w:w="128" w:type="dxa"/>
              <w:left w:w="43" w:type="dxa"/>
              <w:bottom w:w="43" w:type="dxa"/>
              <w:right w:w="43" w:type="dxa"/>
            </w:tcMar>
            <w:vAlign w:val="bottom"/>
          </w:tcPr>
          <w:p w14:paraId="1DE2354A" w14:textId="77777777" w:rsidR="00DD2EA9" w:rsidRPr="00DA1B0F" w:rsidRDefault="00DD2EA9" w:rsidP="00F57EAC">
            <w:pPr>
              <w:jc w:val="center"/>
              <w:rPr>
                <w:sz w:val="21"/>
              </w:rPr>
            </w:pPr>
            <w:r w:rsidRPr="00DA1B0F">
              <w:rPr>
                <w:sz w:val="21"/>
              </w:rPr>
              <w:t>65,8</w:t>
            </w:r>
          </w:p>
        </w:tc>
        <w:tc>
          <w:tcPr>
            <w:tcW w:w="1880" w:type="dxa"/>
            <w:tcBorders>
              <w:top w:val="nil"/>
              <w:left w:val="nil"/>
              <w:bottom w:val="nil"/>
              <w:right w:val="nil"/>
            </w:tcBorders>
            <w:tcMar>
              <w:top w:w="128" w:type="dxa"/>
              <w:left w:w="43" w:type="dxa"/>
              <w:bottom w:w="43" w:type="dxa"/>
              <w:right w:w="43" w:type="dxa"/>
            </w:tcMar>
            <w:vAlign w:val="bottom"/>
          </w:tcPr>
          <w:p w14:paraId="0A230BE3"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7D8BB92F" w14:textId="77777777" w:rsidR="00DD2EA9" w:rsidRPr="00DA1B0F" w:rsidRDefault="00DD2EA9" w:rsidP="00F57EAC">
            <w:pPr>
              <w:jc w:val="center"/>
              <w:rPr>
                <w:sz w:val="21"/>
              </w:rPr>
            </w:pPr>
            <w:r w:rsidRPr="00DA1B0F">
              <w:rPr>
                <w:sz w:val="21"/>
              </w:rPr>
              <w:t>24,9</w:t>
            </w:r>
          </w:p>
        </w:tc>
      </w:tr>
      <w:tr w:rsidR="004A055A" w:rsidRPr="00DA1B0F" w14:paraId="310A9BAF" w14:textId="77777777">
        <w:trPr>
          <w:trHeight w:val="380"/>
        </w:trPr>
        <w:tc>
          <w:tcPr>
            <w:tcW w:w="560" w:type="dxa"/>
            <w:tcBorders>
              <w:top w:val="nil"/>
              <w:left w:val="nil"/>
              <w:bottom w:val="nil"/>
              <w:right w:val="nil"/>
            </w:tcBorders>
            <w:tcMar>
              <w:top w:w="128" w:type="dxa"/>
              <w:left w:w="43" w:type="dxa"/>
              <w:bottom w:w="43" w:type="dxa"/>
              <w:right w:w="43" w:type="dxa"/>
            </w:tcMar>
          </w:tcPr>
          <w:p w14:paraId="2DA685D1" w14:textId="77777777" w:rsidR="00DD2EA9" w:rsidRPr="00DA1B0F" w:rsidRDefault="00DD2EA9" w:rsidP="00DA1B0F">
            <w:pPr>
              <w:rPr>
                <w:sz w:val="21"/>
              </w:rPr>
            </w:pPr>
            <w:r w:rsidRPr="00DA1B0F">
              <w:rPr>
                <w:sz w:val="21"/>
              </w:rPr>
              <w:lastRenderedPageBreak/>
              <w:t>1848</w:t>
            </w:r>
          </w:p>
        </w:tc>
        <w:tc>
          <w:tcPr>
            <w:tcW w:w="1540" w:type="dxa"/>
            <w:tcBorders>
              <w:top w:val="nil"/>
              <w:left w:val="nil"/>
              <w:bottom w:val="nil"/>
              <w:right w:val="nil"/>
            </w:tcBorders>
            <w:tcMar>
              <w:top w:w="128" w:type="dxa"/>
              <w:left w:w="43" w:type="dxa"/>
              <w:bottom w:w="43" w:type="dxa"/>
              <w:right w:w="43" w:type="dxa"/>
            </w:tcMar>
          </w:tcPr>
          <w:p w14:paraId="68687C77" w14:textId="77777777" w:rsidR="00DD2EA9" w:rsidRPr="00DA1B0F" w:rsidRDefault="00DD2EA9" w:rsidP="00DA1B0F">
            <w:pPr>
              <w:rPr>
                <w:sz w:val="21"/>
              </w:rPr>
            </w:pPr>
            <w:r w:rsidRPr="00DA1B0F">
              <w:rPr>
                <w:sz w:val="21"/>
              </w:rPr>
              <w:t>Steigen</w:t>
            </w:r>
          </w:p>
        </w:tc>
        <w:tc>
          <w:tcPr>
            <w:tcW w:w="860" w:type="dxa"/>
            <w:tcBorders>
              <w:top w:val="nil"/>
              <w:left w:val="nil"/>
              <w:bottom w:val="nil"/>
              <w:right w:val="nil"/>
            </w:tcBorders>
            <w:tcMar>
              <w:top w:w="128" w:type="dxa"/>
              <w:left w:w="43" w:type="dxa"/>
              <w:bottom w:w="43" w:type="dxa"/>
              <w:right w:w="43" w:type="dxa"/>
            </w:tcMar>
            <w:vAlign w:val="bottom"/>
          </w:tcPr>
          <w:p w14:paraId="0B7BBD65" w14:textId="77777777" w:rsidR="00DD2EA9" w:rsidRPr="00DA1B0F" w:rsidRDefault="00DD2EA9" w:rsidP="00F57EAC">
            <w:pPr>
              <w:jc w:val="center"/>
              <w:rPr>
                <w:sz w:val="21"/>
              </w:rPr>
            </w:pPr>
            <w:r w:rsidRPr="00DA1B0F">
              <w:rPr>
                <w:sz w:val="21"/>
              </w:rPr>
              <w:t>-3,9</w:t>
            </w:r>
          </w:p>
        </w:tc>
        <w:tc>
          <w:tcPr>
            <w:tcW w:w="880" w:type="dxa"/>
            <w:tcBorders>
              <w:top w:val="nil"/>
              <w:left w:val="nil"/>
              <w:bottom w:val="nil"/>
              <w:right w:val="nil"/>
            </w:tcBorders>
            <w:tcMar>
              <w:top w:w="128" w:type="dxa"/>
              <w:left w:w="43" w:type="dxa"/>
              <w:bottom w:w="43" w:type="dxa"/>
              <w:right w:w="43" w:type="dxa"/>
            </w:tcMar>
            <w:vAlign w:val="bottom"/>
          </w:tcPr>
          <w:p w14:paraId="251D8F34" w14:textId="77777777" w:rsidR="00DD2EA9" w:rsidRPr="00DA1B0F" w:rsidRDefault="00DD2EA9" w:rsidP="00F57EAC">
            <w:pPr>
              <w:jc w:val="center"/>
              <w:rPr>
                <w:sz w:val="21"/>
              </w:rPr>
            </w:pPr>
            <w:r w:rsidRPr="00DA1B0F">
              <w:rPr>
                <w:sz w:val="21"/>
              </w:rPr>
              <w:t>-1,4</w:t>
            </w:r>
          </w:p>
        </w:tc>
        <w:tc>
          <w:tcPr>
            <w:tcW w:w="1180" w:type="dxa"/>
            <w:tcBorders>
              <w:top w:val="nil"/>
              <w:left w:val="nil"/>
              <w:bottom w:val="nil"/>
              <w:right w:val="nil"/>
            </w:tcBorders>
            <w:tcMar>
              <w:top w:w="128" w:type="dxa"/>
              <w:left w:w="43" w:type="dxa"/>
              <w:bottom w:w="43" w:type="dxa"/>
              <w:right w:w="43" w:type="dxa"/>
            </w:tcMar>
            <w:vAlign w:val="bottom"/>
          </w:tcPr>
          <w:p w14:paraId="7A0B8A9D" w14:textId="77777777" w:rsidR="00DD2EA9" w:rsidRPr="00DA1B0F" w:rsidRDefault="00DD2EA9" w:rsidP="00F57EAC">
            <w:pPr>
              <w:jc w:val="center"/>
              <w:rPr>
                <w:sz w:val="21"/>
              </w:rPr>
            </w:pPr>
            <w:r w:rsidRPr="00DA1B0F">
              <w:rPr>
                <w:sz w:val="21"/>
              </w:rPr>
              <w:t>-1,6</w:t>
            </w:r>
          </w:p>
        </w:tc>
        <w:tc>
          <w:tcPr>
            <w:tcW w:w="1440" w:type="dxa"/>
            <w:tcBorders>
              <w:top w:val="nil"/>
              <w:left w:val="nil"/>
              <w:bottom w:val="nil"/>
              <w:right w:val="nil"/>
            </w:tcBorders>
            <w:tcMar>
              <w:top w:w="128" w:type="dxa"/>
              <w:left w:w="43" w:type="dxa"/>
              <w:bottom w:w="43" w:type="dxa"/>
              <w:right w:w="43" w:type="dxa"/>
            </w:tcMar>
            <w:vAlign w:val="bottom"/>
          </w:tcPr>
          <w:p w14:paraId="27D1A93D" w14:textId="77777777" w:rsidR="00DD2EA9" w:rsidRPr="00DA1B0F" w:rsidRDefault="00DD2EA9" w:rsidP="00F57EAC">
            <w:pPr>
              <w:jc w:val="center"/>
              <w:rPr>
                <w:sz w:val="21"/>
              </w:rPr>
            </w:pPr>
            <w:r w:rsidRPr="00DA1B0F">
              <w:rPr>
                <w:sz w:val="21"/>
              </w:rPr>
              <w:t>100,8</w:t>
            </w:r>
          </w:p>
        </w:tc>
        <w:tc>
          <w:tcPr>
            <w:tcW w:w="1880" w:type="dxa"/>
            <w:tcBorders>
              <w:top w:val="nil"/>
              <w:left w:val="nil"/>
              <w:bottom w:val="nil"/>
              <w:right w:val="nil"/>
            </w:tcBorders>
            <w:tcMar>
              <w:top w:w="128" w:type="dxa"/>
              <w:left w:w="43" w:type="dxa"/>
              <w:bottom w:w="43" w:type="dxa"/>
              <w:right w:w="43" w:type="dxa"/>
            </w:tcMar>
            <w:vAlign w:val="bottom"/>
          </w:tcPr>
          <w:p w14:paraId="31565AE8"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58EA56A3" w14:textId="77777777" w:rsidR="00DD2EA9" w:rsidRPr="00DA1B0F" w:rsidRDefault="00DD2EA9" w:rsidP="00F57EAC">
            <w:pPr>
              <w:jc w:val="center"/>
              <w:rPr>
                <w:sz w:val="21"/>
              </w:rPr>
            </w:pPr>
            <w:r w:rsidRPr="00DA1B0F">
              <w:rPr>
                <w:sz w:val="21"/>
              </w:rPr>
              <w:t>.</w:t>
            </w:r>
          </w:p>
        </w:tc>
      </w:tr>
      <w:tr w:rsidR="004A055A" w:rsidRPr="00DA1B0F" w14:paraId="47BBA22D" w14:textId="77777777">
        <w:trPr>
          <w:trHeight w:val="380"/>
        </w:trPr>
        <w:tc>
          <w:tcPr>
            <w:tcW w:w="560" w:type="dxa"/>
            <w:tcBorders>
              <w:top w:val="nil"/>
              <w:left w:val="nil"/>
              <w:bottom w:val="nil"/>
              <w:right w:val="nil"/>
            </w:tcBorders>
            <w:tcMar>
              <w:top w:w="128" w:type="dxa"/>
              <w:left w:w="43" w:type="dxa"/>
              <w:bottom w:w="43" w:type="dxa"/>
              <w:right w:w="43" w:type="dxa"/>
            </w:tcMar>
          </w:tcPr>
          <w:p w14:paraId="7F0354B3" w14:textId="77777777" w:rsidR="00DD2EA9" w:rsidRPr="00DA1B0F" w:rsidRDefault="00DD2EA9" w:rsidP="00DA1B0F">
            <w:pPr>
              <w:rPr>
                <w:sz w:val="21"/>
              </w:rPr>
            </w:pPr>
            <w:r w:rsidRPr="00DA1B0F">
              <w:rPr>
                <w:sz w:val="21"/>
              </w:rPr>
              <w:t>1851</w:t>
            </w:r>
          </w:p>
        </w:tc>
        <w:tc>
          <w:tcPr>
            <w:tcW w:w="1540" w:type="dxa"/>
            <w:tcBorders>
              <w:top w:val="nil"/>
              <w:left w:val="nil"/>
              <w:bottom w:val="nil"/>
              <w:right w:val="nil"/>
            </w:tcBorders>
            <w:tcMar>
              <w:top w:w="128" w:type="dxa"/>
              <w:left w:w="43" w:type="dxa"/>
              <w:bottom w:w="43" w:type="dxa"/>
              <w:right w:w="43" w:type="dxa"/>
            </w:tcMar>
          </w:tcPr>
          <w:p w14:paraId="3DD545D9" w14:textId="77777777" w:rsidR="00DD2EA9" w:rsidRPr="00DA1B0F" w:rsidRDefault="00DD2EA9" w:rsidP="00DA1B0F">
            <w:pPr>
              <w:rPr>
                <w:sz w:val="21"/>
              </w:rPr>
            </w:pPr>
            <w:r w:rsidRPr="00DA1B0F">
              <w:rPr>
                <w:sz w:val="21"/>
              </w:rPr>
              <w:t>Lødingen</w:t>
            </w:r>
          </w:p>
        </w:tc>
        <w:tc>
          <w:tcPr>
            <w:tcW w:w="860" w:type="dxa"/>
            <w:tcBorders>
              <w:top w:val="nil"/>
              <w:left w:val="nil"/>
              <w:bottom w:val="nil"/>
              <w:right w:val="nil"/>
            </w:tcBorders>
            <w:tcMar>
              <w:top w:w="128" w:type="dxa"/>
              <w:left w:w="43" w:type="dxa"/>
              <w:bottom w:w="43" w:type="dxa"/>
              <w:right w:w="43" w:type="dxa"/>
            </w:tcMar>
            <w:vAlign w:val="bottom"/>
          </w:tcPr>
          <w:p w14:paraId="39E5622F" w14:textId="77777777" w:rsidR="00DD2EA9" w:rsidRPr="00DA1B0F" w:rsidRDefault="00DD2EA9" w:rsidP="00F57EAC">
            <w:pPr>
              <w:jc w:val="center"/>
              <w:rPr>
                <w:sz w:val="21"/>
              </w:rPr>
            </w:pPr>
            <w:r w:rsidRPr="00DA1B0F">
              <w:rPr>
                <w:sz w:val="21"/>
              </w:rPr>
              <w:t>1,6</w:t>
            </w:r>
          </w:p>
        </w:tc>
        <w:tc>
          <w:tcPr>
            <w:tcW w:w="880" w:type="dxa"/>
            <w:tcBorders>
              <w:top w:val="nil"/>
              <w:left w:val="nil"/>
              <w:bottom w:val="nil"/>
              <w:right w:val="nil"/>
            </w:tcBorders>
            <w:tcMar>
              <w:top w:w="128" w:type="dxa"/>
              <w:left w:w="43" w:type="dxa"/>
              <w:bottom w:w="43" w:type="dxa"/>
              <w:right w:w="43" w:type="dxa"/>
            </w:tcMar>
            <w:vAlign w:val="bottom"/>
          </w:tcPr>
          <w:p w14:paraId="2FF48270" w14:textId="77777777" w:rsidR="00DD2EA9" w:rsidRPr="00DA1B0F" w:rsidRDefault="00DD2EA9" w:rsidP="00F57EAC">
            <w:pPr>
              <w:jc w:val="center"/>
              <w:rPr>
                <w:sz w:val="21"/>
              </w:rPr>
            </w:pPr>
            <w:r w:rsidRPr="00DA1B0F">
              <w:rPr>
                <w:sz w:val="21"/>
              </w:rPr>
              <w:t>2,3</w:t>
            </w:r>
          </w:p>
        </w:tc>
        <w:tc>
          <w:tcPr>
            <w:tcW w:w="1180" w:type="dxa"/>
            <w:tcBorders>
              <w:top w:val="nil"/>
              <w:left w:val="nil"/>
              <w:bottom w:val="nil"/>
              <w:right w:val="nil"/>
            </w:tcBorders>
            <w:tcMar>
              <w:top w:w="128" w:type="dxa"/>
              <w:left w:w="43" w:type="dxa"/>
              <w:bottom w:w="43" w:type="dxa"/>
              <w:right w:w="43" w:type="dxa"/>
            </w:tcMar>
            <w:vAlign w:val="bottom"/>
          </w:tcPr>
          <w:p w14:paraId="523CC29A" w14:textId="77777777" w:rsidR="00DD2EA9" w:rsidRPr="00DA1B0F" w:rsidRDefault="00DD2EA9" w:rsidP="00F57EAC">
            <w:pPr>
              <w:jc w:val="center"/>
              <w:rPr>
                <w:sz w:val="21"/>
              </w:rPr>
            </w:pPr>
            <w:r w:rsidRPr="00DA1B0F">
              <w:rPr>
                <w:sz w:val="21"/>
              </w:rPr>
              <w:t>0,7</w:t>
            </w:r>
          </w:p>
        </w:tc>
        <w:tc>
          <w:tcPr>
            <w:tcW w:w="1440" w:type="dxa"/>
            <w:tcBorders>
              <w:top w:val="nil"/>
              <w:left w:val="nil"/>
              <w:bottom w:val="nil"/>
              <w:right w:val="nil"/>
            </w:tcBorders>
            <w:tcMar>
              <w:top w:w="128" w:type="dxa"/>
              <w:left w:w="43" w:type="dxa"/>
              <w:bottom w:w="43" w:type="dxa"/>
              <w:right w:w="43" w:type="dxa"/>
            </w:tcMar>
            <w:vAlign w:val="bottom"/>
          </w:tcPr>
          <w:p w14:paraId="00026577" w14:textId="77777777" w:rsidR="00DD2EA9" w:rsidRPr="00DA1B0F" w:rsidRDefault="00DD2EA9" w:rsidP="00F57EAC">
            <w:pPr>
              <w:jc w:val="center"/>
              <w:rPr>
                <w:sz w:val="21"/>
              </w:rPr>
            </w:pPr>
            <w:r w:rsidRPr="00DA1B0F">
              <w:rPr>
                <w:sz w:val="21"/>
              </w:rPr>
              <w:t>93,4</w:t>
            </w:r>
          </w:p>
        </w:tc>
        <w:tc>
          <w:tcPr>
            <w:tcW w:w="1880" w:type="dxa"/>
            <w:tcBorders>
              <w:top w:val="nil"/>
              <w:left w:val="nil"/>
              <w:bottom w:val="nil"/>
              <w:right w:val="nil"/>
            </w:tcBorders>
            <w:tcMar>
              <w:top w:w="128" w:type="dxa"/>
              <w:left w:w="43" w:type="dxa"/>
              <w:bottom w:w="43" w:type="dxa"/>
              <w:right w:w="43" w:type="dxa"/>
            </w:tcMar>
            <w:vAlign w:val="bottom"/>
          </w:tcPr>
          <w:p w14:paraId="76FB3FB3"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FC79C15" w14:textId="77777777" w:rsidR="00DD2EA9" w:rsidRPr="00DA1B0F" w:rsidRDefault="00DD2EA9" w:rsidP="00F57EAC">
            <w:pPr>
              <w:jc w:val="center"/>
              <w:rPr>
                <w:sz w:val="21"/>
              </w:rPr>
            </w:pPr>
            <w:r w:rsidRPr="00DA1B0F">
              <w:rPr>
                <w:sz w:val="21"/>
              </w:rPr>
              <w:t>.</w:t>
            </w:r>
          </w:p>
        </w:tc>
      </w:tr>
      <w:tr w:rsidR="004A055A" w:rsidRPr="00DA1B0F" w14:paraId="74414351" w14:textId="77777777">
        <w:trPr>
          <w:trHeight w:val="640"/>
        </w:trPr>
        <w:tc>
          <w:tcPr>
            <w:tcW w:w="560" w:type="dxa"/>
            <w:tcBorders>
              <w:top w:val="nil"/>
              <w:left w:val="nil"/>
              <w:bottom w:val="nil"/>
              <w:right w:val="nil"/>
            </w:tcBorders>
            <w:tcMar>
              <w:top w:w="128" w:type="dxa"/>
              <w:left w:w="43" w:type="dxa"/>
              <w:bottom w:w="43" w:type="dxa"/>
              <w:right w:w="43" w:type="dxa"/>
            </w:tcMar>
          </w:tcPr>
          <w:p w14:paraId="04497C4E" w14:textId="77777777" w:rsidR="00DD2EA9" w:rsidRPr="00DA1B0F" w:rsidRDefault="00DD2EA9" w:rsidP="00DA1B0F">
            <w:pPr>
              <w:rPr>
                <w:sz w:val="21"/>
              </w:rPr>
            </w:pPr>
            <w:r w:rsidRPr="00DA1B0F">
              <w:rPr>
                <w:sz w:val="21"/>
              </w:rPr>
              <w:t>1853</w:t>
            </w:r>
          </w:p>
        </w:tc>
        <w:tc>
          <w:tcPr>
            <w:tcW w:w="1540" w:type="dxa"/>
            <w:tcBorders>
              <w:top w:val="nil"/>
              <w:left w:val="nil"/>
              <w:bottom w:val="nil"/>
              <w:right w:val="nil"/>
            </w:tcBorders>
            <w:tcMar>
              <w:top w:w="128" w:type="dxa"/>
              <w:left w:w="43" w:type="dxa"/>
              <w:bottom w:w="43" w:type="dxa"/>
              <w:right w:w="43" w:type="dxa"/>
            </w:tcMar>
          </w:tcPr>
          <w:p w14:paraId="12327BA7" w14:textId="77777777" w:rsidR="00DD2EA9" w:rsidRPr="00DA1B0F" w:rsidRDefault="00DD2EA9" w:rsidP="00DA1B0F">
            <w:pPr>
              <w:rPr>
                <w:sz w:val="21"/>
              </w:rPr>
            </w:pPr>
            <w:r w:rsidRPr="00DA1B0F">
              <w:rPr>
                <w:sz w:val="21"/>
              </w:rPr>
              <w:t xml:space="preserve">Evenes – </w:t>
            </w:r>
            <w:proofErr w:type="spellStart"/>
            <w:r w:rsidRPr="00DA1B0F">
              <w:rPr>
                <w:sz w:val="21"/>
              </w:rPr>
              <w:t>Evenássi</w:t>
            </w:r>
            <w:proofErr w:type="spellEnd"/>
          </w:p>
        </w:tc>
        <w:tc>
          <w:tcPr>
            <w:tcW w:w="860" w:type="dxa"/>
            <w:tcBorders>
              <w:top w:val="nil"/>
              <w:left w:val="nil"/>
              <w:bottom w:val="nil"/>
              <w:right w:val="nil"/>
            </w:tcBorders>
            <w:tcMar>
              <w:top w:w="128" w:type="dxa"/>
              <w:left w:w="43" w:type="dxa"/>
              <w:bottom w:w="43" w:type="dxa"/>
              <w:right w:w="43" w:type="dxa"/>
            </w:tcMar>
            <w:vAlign w:val="bottom"/>
          </w:tcPr>
          <w:p w14:paraId="35BE7BCD" w14:textId="77777777" w:rsidR="00DD2EA9" w:rsidRPr="00DA1B0F" w:rsidRDefault="00DD2EA9" w:rsidP="00F57EAC">
            <w:pPr>
              <w:jc w:val="center"/>
              <w:rPr>
                <w:sz w:val="21"/>
              </w:rPr>
            </w:pPr>
            <w:r w:rsidRPr="00DA1B0F">
              <w:rPr>
                <w:sz w:val="21"/>
              </w:rPr>
              <w:t>.</w:t>
            </w:r>
          </w:p>
        </w:tc>
        <w:tc>
          <w:tcPr>
            <w:tcW w:w="880" w:type="dxa"/>
            <w:tcBorders>
              <w:top w:val="nil"/>
              <w:left w:val="nil"/>
              <w:bottom w:val="nil"/>
              <w:right w:val="nil"/>
            </w:tcBorders>
            <w:tcMar>
              <w:top w:w="128" w:type="dxa"/>
              <w:left w:w="43" w:type="dxa"/>
              <w:bottom w:w="43" w:type="dxa"/>
              <w:right w:w="43" w:type="dxa"/>
            </w:tcMar>
            <w:vAlign w:val="bottom"/>
          </w:tcPr>
          <w:p w14:paraId="67A041E9" w14:textId="77777777" w:rsidR="00DD2EA9" w:rsidRPr="00DA1B0F" w:rsidRDefault="00DD2EA9" w:rsidP="00F57EAC">
            <w:pPr>
              <w:jc w:val="center"/>
              <w:rPr>
                <w:sz w:val="21"/>
              </w:rPr>
            </w:pPr>
            <w:r w:rsidRPr="00DA1B0F">
              <w:rPr>
                <w:sz w:val="21"/>
              </w:rPr>
              <w:t>.</w:t>
            </w:r>
          </w:p>
        </w:tc>
        <w:tc>
          <w:tcPr>
            <w:tcW w:w="1180" w:type="dxa"/>
            <w:tcBorders>
              <w:top w:val="nil"/>
              <w:left w:val="nil"/>
              <w:bottom w:val="nil"/>
              <w:right w:val="nil"/>
            </w:tcBorders>
            <w:tcMar>
              <w:top w:w="128" w:type="dxa"/>
              <w:left w:w="43" w:type="dxa"/>
              <w:bottom w:w="43" w:type="dxa"/>
              <w:right w:w="43" w:type="dxa"/>
            </w:tcMar>
            <w:vAlign w:val="bottom"/>
          </w:tcPr>
          <w:p w14:paraId="0A0D6AB4" w14:textId="77777777" w:rsidR="00DD2EA9" w:rsidRPr="00DA1B0F" w:rsidRDefault="00DD2EA9" w:rsidP="00F57EAC">
            <w:pPr>
              <w:jc w:val="center"/>
              <w:rPr>
                <w:sz w:val="21"/>
              </w:rPr>
            </w:pPr>
            <w:r w:rsidRPr="00DA1B0F">
              <w:rPr>
                <w:sz w:val="21"/>
              </w:rPr>
              <w:t>.</w:t>
            </w:r>
          </w:p>
        </w:tc>
        <w:tc>
          <w:tcPr>
            <w:tcW w:w="1440" w:type="dxa"/>
            <w:tcBorders>
              <w:top w:val="nil"/>
              <w:left w:val="nil"/>
              <w:bottom w:val="nil"/>
              <w:right w:val="nil"/>
            </w:tcBorders>
            <w:tcMar>
              <w:top w:w="128" w:type="dxa"/>
              <w:left w:w="43" w:type="dxa"/>
              <w:bottom w:w="43" w:type="dxa"/>
              <w:right w:w="43" w:type="dxa"/>
            </w:tcMar>
            <w:vAlign w:val="bottom"/>
          </w:tcPr>
          <w:p w14:paraId="3FC333D0" w14:textId="77777777" w:rsidR="00DD2EA9" w:rsidRPr="00DA1B0F" w:rsidRDefault="00DD2EA9" w:rsidP="00F57EAC">
            <w:pPr>
              <w:jc w:val="center"/>
              <w:rPr>
                <w:sz w:val="21"/>
              </w:rPr>
            </w:pPr>
            <w:r w:rsidRPr="00DA1B0F">
              <w:rPr>
                <w:sz w:val="21"/>
              </w:rPr>
              <w:t>.</w:t>
            </w:r>
          </w:p>
        </w:tc>
        <w:tc>
          <w:tcPr>
            <w:tcW w:w="1880" w:type="dxa"/>
            <w:tcBorders>
              <w:top w:val="nil"/>
              <w:left w:val="nil"/>
              <w:bottom w:val="nil"/>
              <w:right w:val="nil"/>
            </w:tcBorders>
            <w:tcMar>
              <w:top w:w="128" w:type="dxa"/>
              <w:left w:w="43" w:type="dxa"/>
              <w:bottom w:w="43" w:type="dxa"/>
              <w:right w:w="43" w:type="dxa"/>
            </w:tcMar>
            <w:vAlign w:val="bottom"/>
          </w:tcPr>
          <w:p w14:paraId="3EA783C9" w14:textId="77777777" w:rsidR="00DD2EA9" w:rsidRPr="00DA1B0F" w:rsidRDefault="00DD2EA9" w:rsidP="00F57EAC">
            <w:pPr>
              <w:jc w:val="center"/>
              <w:rPr>
                <w:sz w:val="21"/>
              </w:rPr>
            </w:pPr>
            <w:r w:rsidRPr="00DA1B0F">
              <w:rPr>
                <w:sz w:val="21"/>
              </w:rPr>
              <w:t>.</w:t>
            </w:r>
          </w:p>
        </w:tc>
        <w:tc>
          <w:tcPr>
            <w:tcW w:w="1120" w:type="dxa"/>
            <w:tcBorders>
              <w:top w:val="nil"/>
              <w:left w:val="nil"/>
              <w:bottom w:val="nil"/>
              <w:right w:val="nil"/>
            </w:tcBorders>
            <w:tcMar>
              <w:top w:w="128" w:type="dxa"/>
              <w:left w:w="43" w:type="dxa"/>
              <w:bottom w:w="43" w:type="dxa"/>
              <w:right w:w="43" w:type="dxa"/>
            </w:tcMar>
            <w:vAlign w:val="bottom"/>
          </w:tcPr>
          <w:p w14:paraId="3B778BF6" w14:textId="77777777" w:rsidR="00DD2EA9" w:rsidRPr="00DA1B0F" w:rsidRDefault="00DD2EA9" w:rsidP="00F57EAC">
            <w:pPr>
              <w:jc w:val="center"/>
              <w:rPr>
                <w:sz w:val="21"/>
              </w:rPr>
            </w:pPr>
            <w:r w:rsidRPr="00DA1B0F">
              <w:rPr>
                <w:sz w:val="21"/>
              </w:rPr>
              <w:t>.</w:t>
            </w:r>
          </w:p>
        </w:tc>
      </w:tr>
      <w:tr w:rsidR="004A055A" w:rsidRPr="00DA1B0F" w14:paraId="481D900B" w14:textId="77777777">
        <w:trPr>
          <w:trHeight w:val="380"/>
        </w:trPr>
        <w:tc>
          <w:tcPr>
            <w:tcW w:w="560" w:type="dxa"/>
            <w:tcBorders>
              <w:top w:val="nil"/>
              <w:left w:val="nil"/>
              <w:bottom w:val="nil"/>
              <w:right w:val="nil"/>
            </w:tcBorders>
            <w:tcMar>
              <w:top w:w="128" w:type="dxa"/>
              <w:left w:w="43" w:type="dxa"/>
              <w:bottom w:w="43" w:type="dxa"/>
              <w:right w:w="43" w:type="dxa"/>
            </w:tcMar>
          </w:tcPr>
          <w:p w14:paraId="06C06A4C" w14:textId="77777777" w:rsidR="00DD2EA9" w:rsidRPr="00DA1B0F" w:rsidRDefault="00DD2EA9" w:rsidP="00DA1B0F">
            <w:pPr>
              <w:rPr>
                <w:sz w:val="21"/>
              </w:rPr>
            </w:pPr>
            <w:r w:rsidRPr="00DA1B0F">
              <w:rPr>
                <w:sz w:val="21"/>
              </w:rPr>
              <w:t>1856</w:t>
            </w:r>
          </w:p>
        </w:tc>
        <w:tc>
          <w:tcPr>
            <w:tcW w:w="1540" w:type="dxa"/>
            <w:tcBorders>
              <w:top w:val="nil"/>
              <w:left w:val="nil"/>
              <w:bottom w:val="nil"/>
              <w:right w:val="nil"/>
            </w:tcBorders>
            <w:tcMar>
              <w:top w:w="128" w:type="dxa"/>
              <w:left w:w="43" w:type="dxa"/>
              <w:bottom w:w="43" w:type="dxa"/>
              <w:right w:w="43" w:type="dxa"/>
            </w:tcMar>
          </w:tcPr>
          <w:p w14:paraId="1EBAA06E" w14:textId="77777777" w:rsidR="00DD2EA9" w:rsidRPr="00DA1B0F" w:rsidRDefault="00DD2EA9" w:rsidP="00DA1B0F">
            <w:pPr>
              <w:rPr>
                <w:sz w:val="21"/>
              </w:rPr>
            </w:pPr>
            <w:r w:rsidRPr="00DA1B0F">
              <w:rPr>
                <w:sz w:val="21"/>
              </w:rPr>
              <w:t>Røst</w:t>
            </w:r>
          </w:p>
        </w:tc>
        <w:tc>
          <w:tcPr>
            <w:tcW w:w="860" w:type="dxa"/>
            <w:tcBorders>
              <w:top w:val="nil"/>
              <w:left w:val="nil"/>
              <w:bottom w:val="nil"/>
              <w:right w:val="nil"/>
            </w:tcBorders>
            <w:tcMar>
              <w:top w:w="128" w:type="dxa"/>
              <w:left w:w="43" w:type="dxa"/>
              <w:bottom w:w="43" w:type="dxa"/>
              <w:right w:w="43" w:type="dxa"/>
            </w:tcMar>
            <w:vAlign w:val="bottom"/>
          </w:tcPr>
          <w:p w14:paraId="78A965FD" w14:textId="77777777" w:rsidR="00DD2EA9" w:rsidRPr="00DA1B0F" w:rsidRDefault="00DD2EA9" w:rsidP="00F57EAC">
            <w:pPr>
              <w:jc w:val="center"/>
              <w:rPr>
                <w:sz w:val="21"/>
              </w:rPr>
            </w:pPr>
            <w:r w:rsidRPr="00DA1B0F">
              <w:rPr>
                <w:sz w:val="21"/>
              </w:rPr>
              <w:t>6,6</w:t>
            </w:r>
          </w:p>
        </w:tc>
        <w:tc>
          <w:tcPr>
            <w:tcW w:w="880" w:type="dxa"/>
            <w:tcBorders>
              <w:top w:val="nil"/>
              <w:left w:val="nil"/>
              <w:bottom w:val="nil"/>
              <w:right w:val="nil"/>
            </w:tcBorders>
            <w:tcMar>
              <w:top w:w="128" w:type="dxa"/>
              <w:left w:w="43" w:type="dxa"/>
              <w:bottom w:w="43" w:type="dxa"/>
              <w:right w:w="43" w:type="dxa"/>
            </w:tcMar>
            <w:vAlign w:val="bottom"/>
          </w:tcPr>
          <w:p w14:paraId="15BA866F" w14:textId="77777777" w:rsidR="00DD2EA9" w:rsidRPr="00DA1B0F" w:rsidRDefault="00DD2EA9" w:rsidP="00F57EAC">
            <w:pPr>
              <w:jc w:val="center"/>
              <w:rPr>
                <w:sz w:val="21"/>
              </w:rPr>
            </w:pPr>
            <w:r w:rsidRPr="00DA1B0F">
              <w:rPr>
                <w:sz w:val="21"/>
              </w:rPr>
              <w:t>14,2</w:t>
            </w:r>
          </w:p>
        </w:tc>
        <w:tc>
          <w:tcPr>
            <w:tcW w:w="1180" w:type="dxa"/>
            <w:tcBorders>
              <w:top w:val="nil"/>
              <w:left w:val="nil"/>
              <w:bottom w:val="nil"/>
              <w:right w:val="nil"/>
            </w:tcBorders>
            <w:tcMar>
              <w:top w:w="128" w:type="dxa"/>
              <w:left w:w="43" w:type="dxa"/>
              <w:bottom w:w="43" w:type="dxa"/>
              <w:right w:w="43" w:type="dxa"/>
            </w:tcMar>
            <w:vAlign w:val="bottom"/>
          </w:tcPr>
          <w:p w14:paraId="2FC41CFA" w14:textId="77777777" w:rsidR="00DD2EA9" w:rsidRPr="00DA1B0F" w:rsidRDefault="00DD2EA9" w:rsidP="00F57EAC">
            <w:pPr>
              <w:jc w:val="center"/>
              <w:rPr>
                <w:sz w:val="21"/>
              </w:rPr>
            </w:pPr>
            <w:r w:rsidRPr="00DA1B0F">
              <w:rPr>
                <w:sz w:val="21"/>
              </w:rPr>
              <w:t>17,1</w:t>
            </w:r>
          </w:p>
        </w:tc>
        <w:tc>
          <w:tcPr>
            <w:tcW w:w="1440" w:type="dxa"/>
            <w:tcBorders>
              <w:top w:val="nil"/>
              <w:left w:val="nil"/>
              <w:bottom w:val="nil"/>
              <w:right w:val="nil"/>
            </w:tcBorders>
            <w:tcMar>
              <w:top w:w="128" w:type="dxa"/>
              <w:left w:w="43" w:type="dxa"/>
              <w:bottom w:w="43" w:type="dxa"/>
              <w:right w:w="43" w:type="dxa"/>
            </w:tcMar>
            <w:vAlign w:val="bottom"/>
          </w:tcPr>
          <w:p w14:paraId="119875B2" w14:textId="77777777" w:rsidR="00DD2EA9" w:rsidRPr="00DA1B0F" w:rsidRDefault="00DD2EA9" w:rsidP="00F57EAC">
            <w:pPr>
              <w:jc w:val="center"/>
              <w:rPr>
                <w:sz w:val="21"/>
              </w:rPr>
            </w:pPr>
            <w:r w:rsidRPr="00DA1B0F">
              <w:rPr>
                <w:sz w:val="21"/>
              </w:rPr>
              <w:t>96,2</w:t>
            </w:r>
          </w:p>
        </w:tc>
        <w:tc>
          <w:tcPr>
            <w:tcW w:w="1880" w:type="dxa"/>
            <w:tcBorders>
              <w:top w:val="nil"/>
              <w:left w:val="nil"/>
              <w:bottom w:val="nil"/>
              <w:right w:val="nil"/>
            </w:tcBorders>
            <w:tcMar>
              <w:top w:w="128" w:type="dxa"/>
              <w:left w:w="43" w:type="dxa"/>
              <w:bottom w:w="43" w:type="dxa"/>
              <w:right w:w="43" w:type="dxa"/>
            </w:tcMar>
            <w:vAlign w:val="bottom"/>
          </w:tcPr>
          <w:p w14:paraId="20E7DD19"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7A19BABB" w14:textId="77777777" w:rsidR="00DD2EA9" w:rsidRPr="00DA1B0F" w:rsidRDefault="00DD2EA9" w:rsidP="00F57EAC">
            <w:pPr>
              <w:jc w:val="center"/>
              <w:rPr>
                <w:sz w:val="21"/>
              </w:rPr>
            </w:pPr>
            <w:r w:rsidRPr="00DA1B0F">
              <w:rPr>
                <w:sz w:val="21"/>
              </w:rPr>
              <w:t>50,7</w:t>
            </w:r>
          </w:p>
        </w:tc>
      </w:tr>
      <w:tr w:rsidR="004A055A" w:rsidRPr="00DA1B0F" w14:paraId="2F9D72B3" w14:textId="77777777">
        <w:trPr>
          <w:trHeight w:val="380"/>
        </w:trPr>
        <w:tc>
          <w:tcPr>
            <w:tcW w:w="560" w:type="dxa"/>
            <w:tcBorders>
              <w:top w:val="nil"/>
              <w:left w:val="nil"/>
              <w:bottom w:val="nil"/>
              <w:right w:val="nil"/>
            </w:tcBorders>
            <w:tcMar>
              <w:top w:w="128" w:type="dxa"/>
              <w:left w:w="43" w:type="dxa"/>
              <w:bottom w:w="43" w:type="dxa"/>
              <w:right w:w="43" w:type="dxa"/>
            </w:tcMar>
          </w:tcPr>
          <w:p w14:paraId="312BD66E" w14:textId="77777777" w:rsidR="00DD2EA9" w:rsidRPr="00DA1B0F" w:rsidRDefault="00DD2EA9" w:rsidP="00DA1B0F">
            <w:pPr>
              <w:rPr>
                <w:sz w:val="21"/>
              </w:rPr>
            </w:pPr>
            <w:r w:rsidRPr="00DA1B0F">
              <w:rPr>
                <w:sz w:val="21"/>
              </w:rPr>
              <w:t>1857</w:t>
            </w:r>
          </w:p>
        </w:tc>
        <w:tc>
          <w:tcPr>
            <w:tcW w:w="1540" w:type="dxa"/>
            <w:tcBorders>
              <w:top w:val="nil"/>
              <w:left w:val="nil"/>
              <w:bottom w:val="nil"/>
              <w:right w:val="nil"/>
            </w:tcBorders>
            <w:tcMar>
              <w:top w:w="128" w:type="dxa"/>
              <w:left w:w="43" w:type="dxa"/>
              <w:bottom w:w="43" w:type="dxa"/>
              <w:right w:w="43" w:type="dxa"/>
            </w:tcMar>
          </w:tcPr>
          <w:p w14:paraId="79CE0B08" w14:textId="77777777" w:rsidR="00DD2EA9" w:rsidRPr="00DA1B0F" w:rsidRDefault="00DD2EA9" w:rsidP="00DA1B0F">
            <w:pPr>
              <w:rPr>
                <w:sz w:val="21"/>
              </w:rPr>
            </w:pPr>
            <w:r w:rsidRPr="00DA1B0F">
              <w:rPr>
                <w:sz w:val="21"/>
              </w:rPr>
              <w:t>Værøy</w:t>
            </w:r>
          </w:p>
        </w:tc>
        <w:tc>
          <w:tcPr>
            <w:tcW w:w="860" w:type="dxa"/>
            <w:tcBorders>
              <w:top w:val="nil"/>
              <w:left w:val="nil"/>
              <w:bottom w:val="nil"/>
              <w:right w:val="nil"/>
            </w:tcBorders>
            <w:tcMar>
              <w:top w:w="128" w:type="dxa"/>
              <w:left w:w="43" w:type="dxa"/>
              <w:bottom w:w="43" w:type="dxa"/>
              <w:right w:w="43" w:type="dxa"/>
            </w:tcMar>
            <w:vAlign w:val="bottom"/>
          </w:tcPr>
          <w:p w14:paraId="708A2046" w14:textId="77777777" w:rsidR="00DD2EA9" w:rsidRPr="00DA1B0F" w:rsidRDefault="00DD2EA9" w:rsidP="00F57EAC">
            <w:pPr>
              <w:jc w:val="center"/>
              <w:rPr>
                <w:sz w:val="21"/>
              </w:rPr>
            </w:pPr>
            <w:r w:rsidRPr="00DA1B0F">
              <w:rPr>
                <w:sz w:val="21"/>
              </w:rPr>
              <w:t>3,0</w:t>
            </w:r>
          </w:p>
        </w:tc>
        <w:tc>
          <w:tcPr>
            <w:tcW w:w="880" w:type="dxa"/>
            <w:tcBorders>
              <w:top w:val="nil"/>
              <w:left w:val="nil"/>
              <w:bottom w:val="nil"/>
              <w:right w:val="nil"/>
            </w:tcBorders>
            <w:tcMar>
              <w:top w:w="128" w:type="dxa"/>
              <w:left w:w="43" w:type="dxa"/>
              <w:bottom w:w="43" w:type="dxa"/>
              <w:right w:w="43" w:type="dxa"/>
            </w:tcMar>
            <w:vAlign w:val="bottom"/>
          </w:tcPr>
          <w:p w14:paraId="7E050CB2" w14:textId="77777777" w:rsidR="00DD2EA9" w:rsidRPr="00DA1B0F" w:rsidRDefault="00DD2EA9" w:rsidP="00F57EAC">
            <w:pPr>
              <w:jc w:val="center"/>
              <w:rPr>
                <w:sz w:val="21"/>
              </w:rPr>
            </w:pPr>
            <w:r w:rsidRPr="00DA1B0F">
              <w:rPr>
                <w:sz w:val="21"/>
              </w:rPr>
              <w:t>18,7</w:t>
            </w:r>
          </w:p>
        </w:tc>
        <w:tc>
          <w:tcPr>
            <w:tcW w:w="1180" w:type="dxa"/>
            <w:tcBorders>
              <w:top w:val="nil"/>
              <w:left w:val="nil"/>
              <w:bottom w:val="nil"/>
              <w:right w:val="nil"/>
            </w:tcBorders>
            <w:tcMar>
              <w:top w:w="128" w:type="dxa"/>
              <w:left w:w="43" w:type="dxa"/>
              <w:bottom w:w="43" w:type="dxa"/>
              <w:right w:w="43" w:type="dxa"/>
            </w:tcMar>
            <w:vAlign w:val="bottom"/>
          </w:tcPr>
          <w:p w14:paraId="22C4FED4" w14:textId="77777777" w:rsidR="00DD2EA9" w:rsidRPr="00DA1B0F" w:rsidRDefault="00DD2EA9" w:rsidP="00F57EAC">
            <w:pPr>
              <w:jc w:val="center"/>
              <w:rPr>
                <w:sz w:val="21"/>
              </w:rPr>
            </w:pPr>
            <w:r w:rsidRPr="00DA1B0F">
              <w:rPr>
                <w:sz w:val="21"/>
              </w:rPr>
              <w:t>28,4</w:t>
            </w:r>
          </w:p>
        </w:tc>
        <w:tc>
          <w:tcPr>
            <w:tcW w:w="1440" w:type="dxa"/>
            <w:tcBorders>
              <w:top w:val="nil"/>
              <w:left w:val="nil"/>
              <w:bottom w:val="nil"/>
              <w:right w:val="nil"/>
            </w:tcBorders>
            <w:tcMar>
              <w:top w:w="128" w:type="dxa"/>
              <w:left w:w="43" w:type="dxa"/>
              <w:bottom w:w="43" w:type="dxa"/>
              <w:right w:w="43" w:type="dxa"/>
            </w:tcMar>
            <w:vAlign w:val="bottom"/>
          </w:tcPr>
          <w:p w14:paraId="7A70CFB9" w14:textId="77777777" w:rsidR="00DD2EA9" w:rsidRPr="00DA1B0F" w:rsidRDefault="00DD2EA9" w:rsidP="00F57EAC">
            <w:pPr>
              <w:jc w:val="center"/>
              <w:rPr>
                <w:sz w:val="21"/>
              </w:rPr>
            </w:pPr>
            <w:r w:rsidRPr="00DA1B0F">
              <w:rPr>
                <w:sz w:val="21"/>
              </w:rPr>
              <w:t>147,9</w:t>
            </w:r>
          </w:p>
        </w:tc>
        <w:tc>
          <w:tcPr>
            <w:tcW w:w="1880" w:type="dxa"/>
            <w:tcBorders>
              <w:top w:val="nil"/>
              <w:left w:val="nil"/>
              <w:bottom w:val="nil"/>
              <w:right w:val="nil"/>
            </w:tcBorders>
            <w:tcMar>
              <w:top w:w="128" w:type="dxa"/>
              <w:left w:w="43" w:type="dxa"/>
              <w:bottom w:w="43" w:type="dxa"/>
              <w:right w:w="43" w:type="dxa"/>
            </w:tcMar>
            <w:vAlign w:val="bottom"/>
          </w:tcPr>
          <w:p w14:paraId="54DDDBB3"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5E4246A8" w14:textId="77777777" w:rsidR="00DD2EA9" w:rsidRPr="00DA1B0F" w:rsidRDefault="00DD2EA9" w:rsidP="00F57EAC">
            <w:pPr>
              <w:jc w:val="center"/>
              <w:rPr>
                <w:sz w:val="21"/>
              </w:rPr>
            </w:pPr>
            <w:r w:rsidRPr="00DA1B0F">
              <w:rPr>
                <w:sz w:val="21"/>
              </w:rPr>
              <w:t>96,2</w:t>
            </w:r>
          </w:p>
        </w:tc>
      </w:tr>
      <w:tr w:rsidR="004A055A" w:rsidRPr="00DA1B0F" w14:paraId="2F53A3ED" w14:textId="77777777">
        <w:trPr>
          <w:trHeight w:val="380"/>
        </w:trPr>
        <w:tc>
          <w:tcPr>
            <w:tcW w:w="560" w:type="dxa"/>
            <w:tcBorders>
              <w:top w:val="nil"/>
              <w:left w:val="nil"/>
              <w:bottom w:val="nil"/>
              <w:right w:val="nil"/>
            </w:tcBorders>
            <w:tcMar>
              <w:top w:w="128" w:type="dxa"/>
              <w:left w:w="43" w:type="dxa"/>
              <w:bottom w:w="43" w:type="dxa"/>
              <w:right w:w="43" w:type="dxa"/>
            </w:tcMar>
          </w:tcPr>
          <w:p w14:paraId="4646046F" w14:textId="77777777" w:rsidR="00DD2EA9" w:rsidRPr="00DA1B0F" w:rsidRDefault="00DD2EA9" w:rsidP="00DA1B0F">
            <w:pPr>
              <w:rPr>
                <w:sz w:val="21"/>
              </w:rPr>
            </w:pPr>
            <w:r w:rsidRPr="00DA1B0F">
              <w:rPr>
                <w:sz w:val="21"/>
              </w:rPr>
              <w:t>1859</w:t>
            </w:r>
          </w:p>
        </w:tc>
        <w:tc>
          <w:tcPr>
            <w:tcW w:w="1540" w:type="dxa"/>
            <w:tcBorders>
              <w:top w:val="nil"/>
              <w:left w:val="nil"/>
              <w:bottom w:val="nil"/>
              <w:right w:val="nil"/>
            </w:tcBorders>
            <w:tcMar>
              <w:top w:w="128" w:type="dxa"/>
              <w:left w:w="43" w:type="dxa"/>
              <w:bottom w:w="43" w:type="dxa"/>
              <w:right w:w="43" w:type="dxa"/>
            </w:tcMar>
          </w:tcPr>
          <w:p w14:paraId="0724F423" w14:textId="77777777" w:rsidR="00DD2EA9" w:rsidRPr="00DA1B0F" w:rsidRDefault="00DD2EA9" w:rsidP="00DA1B0F">
            <w:pPr>
              <w:rPr>
                <w:sz w:val="21"/>
              </w:rPr>
            </w:pPr>
            <w:r w:rsidRPr="00DA1B0F">
              <w:rPr>
                <w:sz w:val="21"/>
              </w:rPr>
              <w:t>Flakstad</w:t>
            </w:r>
          </w:p>
        </w:tc>
        <w:tc>
          <w:tcPr>
            <w:tcW w:w="860" w:type="dxa"/>
            <w:tcBorders>
              <w:top w:val="nil"/>
              <w:left w:val="nil"/>
              <w:bottom w:val="nil"/>
              <w:right w:val="nil"/>
            </w:tcBorders>
            <w:tcMar>
              <w:top w:w="128" w:type="dxa"/>
              <w:left w:w="43" w:type="dxa"/>
              <w:bottom w:w="43" w:type="dxa"/>
              <w:right w:w="43" w:type="dxa"/>
            </w:tcMar>
            <w:vAlign w:val="bottom"/>
          </w:tcPr>
          <w:p w14:paraId="2FB6A614" w14:textId="77777777" w:rsidR="00DD2EA9" w:rsidRPr="00DA1B0F" w:rsidRDefault="00DD2EA9" w:rsidP="00F57EAC">
            <w:pPr>
              <w:jc w:val="center"/>
              <w:rPr>
                <w:sz w:val="21"/>
              </w:rPr>
            </w:pPr>
            <w:r w:rsidRPr="00DA1B0F">
              <w:rPr>
                <w:sz w:val="21"/>
              </w:rPr>
              <w:t>.</w:t>
            </w:r>
          </w:p>
        </w:tc>
        <w:tc>
          <w:tcPr>
            <w:tcW w:w="880" w:type="dxa"/>
            <w:tcBorders>
              <w:top w:val="nil"/>
              <w:left w:val="nil"/>
              <w:bottom w:val="nil"/>
              <w:right w:val="nil"/>
            </w:tcBorders>
            <w:tcMar>
              <w:top w:w="128" w:type="dxa"/>
              <w:left w:w="43" w:type="dxa"/>
              <w:bottom w:w="43" w:type="dxa"/>
              <w:right w:w="43" w:type="dxa"/>
            </w:tcMar>
            <w:vAlign w:val="bottom"/>
          </w:tcPr>
          <w:p w14:paraId="0D0E0C0F" w14:textId="77777777" w:rsidR="00DD2EA9" w:rsidRPr="00DA1B0F" w:rsidRDefault="00DD2EA9" w:rsidP="00F57EAC">
            <w:pPr>
              <w:jc w:val="center"/>
              <w:rPr>
                <w:sz w:val="21"/>
              </w:rPr>
            </w:pPr>
            <w:r w:rsidRPr="00DA1B0F">
              <w:rPr>
                <w:sz w:val="21"/>
              </w:rPr>
              <w:t>.</w:t>
            </w:r>
          </w:p>
        </w:tc>
        <w:tc>
          <w:tcPr>
            <w:tcW w:w="1180" w:type="dxa"/>
            <w:tcBorders>
              <w:top w:val="nil"/>
              <w:left w:val="nil"/>
              <w:bottom w:val="nil"/>
              <w:right w:val="nil"/>
            </w:tcBorders>
            <w:tcMar>
              <w:top w:w="128" w:type="dxa"/>
              <w:left w:w="43" w:type="dxa"/>
              <w:bottom w:w="43" w:type="dxa"/>
              <w:right w:w="43" w:type="dxa"/>
            </w:tcMar>
            <w:vAlign w:val="bottom"/>
          </w:tcPr>
          <w:p w14:paraId="6EF1572A" w14:textId="77777777" w:rsidR="00DD2EA9" w:rsidRPr="00DA1B0F" w:rsidRDefault="00DD2EA9" w:rsidP="00F57EAC">
            <w:pPr>
              <w:jc w:val="center"/>
              <w:rPr>
                <w:sz w:val="21"/>
              </w:rPr>
            </w:pPr>
            <w:r w:rsidRPr="00DA1B0F">
              <w:rPr>
                <w:sz w:val="21"/>
              </w:rPr>
              <w:t>.</w:t>
            </w:r>
          </w:p>
        </w:tc>
        <w:tc>
          <w:tcPr>
            <w:tcW w:w="1440" w:type="dxa"/>
            <w:tcBorders>
              <w:top w:val="nil"/>
              <w:left w:val="nil"/>
              <w:bottom w:val="nil"/>
              <w:right w:val="nil"/>
            </w:tcBorders>
            <w:tcMar>
              <w:top w:w="128" w:type="dxa"/>
              <w:left w:w="43" w:type="dxa"/>
              <w:bottom w:w="43" w:type="dxa"/>
              <w:right w:w="43" w:type="dxa"/>
            </w:tcMar>
            <w:vAlign w:val="bottom"/>
          </w:tcPr>
          <w:p w14:paraId="3BA9DD8B" w14:textId="77777777" w:rsidR="00DD2EA9" w:rsidRPr="00DA1B0F" w:rsidRDefault="00DD2EA9" w:rsidP="00F57EAC">
            <w:pPr>
              <w:jc w:val="center"/>
              <w:rPr>
                <w:sz w:val="21"/>
              </w:rPr>
            </w:pPr>
            <w:r w:rsidRPr="00DA1B0F">
              <w:rPr>
                <w:sz w:val="21"/>
              </w:rPr>
              <w:t>.</w:t>
            </w:r>
          </w:p>
        </w:tc>
        <w:tc>
          <w:tcPr>
            <w:tcW w:w="1880" w:type="dxa"/>
            <w:tcBorders>
              <w:top w:val="nil"/>
              <w:left w:val="nil"/>
              <w:bottom w:val="nil"/>
              <w:right w:val="nil"/>
            </w:tcBorders>
            <w:tcMar>
              <w:top w:w="128" w:type="dxa"/>
              <w:left w:w="43" w:type="dxa"/>
              <w:bottom w:w="43" w:type="dxa"/>
              <w:right w:w="43" w:type="dxa"/>
            </w:tcMar>
            <w:vAlign w:val="bottom"/>
          </w:tcPr>
          <w:p w14:paraId="7EA4FDED" w14:textId="77777777" w:rsidR="00DD2EA9" w:rsidRPr="00DA1B0F" w:rsidRDefault="00DD2EA9" w:rsidP="00F57EAC">
            <w:pPr>
              <w:jc w:val="center"/>
              <w:rPr>
                <w:sz w:val="21"/>
              </w:rPr>
            </w:pPr>
            <w:r w:rsidRPr="00DA1B0F">
              <w:rPr>
                <w:sz w:val="21"/>
              </w:rPr>
              <w:t>.</w:t>
            </w:r>
          </w:p>
        </w:tc>
        <w:tc>
          <w:tcPr>
            <w:tcW w:w="1120" w:type="dxa"/>
            <w:tcBorders>
              <w:top w:val="nil"/>
              <w:left w:val="nil"/>
              <w:bottom w:val="nil"/>
              <w:right w:val="nil"/>
            </w:tcBorders>
            <w:tcMar>
              <w:top w:w="128" w:type="dxa"/>
              <w:left w:w="43" w:type="dxa"/>
              <w:bottom w:w="43" w:type="dxa"/>
              <w:right w:w="43" w:type="dxa"/>
            </w:tcMar>
            <w:vAlign w:val="bottom"/>
          </w:tcPr>
          <w:p w14:paraId="1AAE6489" w14:textId="77777777" w:rsidR="00DD2EA9" w:rsidRPr="00DA1B0F" w:rsidRDefault="00DD2EA9" w:rsidP="00F57EAC">
            <w:pPr>
              <w:jc w:val="center"/>
              <w:rPr>
                <w:sz w:val="21"/>
              </w:rPr>
            </w:pPr>
            <w:r w:rsidRPr="00DA1B0F">
              <w:rPr>
                <w:sz w:val="21"/>
              </w:rPr>
              <w:t>.</w:t>
            </w:r>
          </w:p>
        </w:tc>
      </w:tr>
      <w:tr w:rsidR="004A055A" w:rsidRPr="00DA1B0F" w14:paraId="22C53773" w14:textId="77777777">
        <w:trPr>
          <w:trHeight w:val="380"/>
        </w:trPr>
        <w:tc>
          <w:tcPr>
            <w:tcW w:w="560" w:type="dxa"/>
            <w:tcBorders>
              <w:top w:val="nil"/>
              <w:left w:val="nil"/>
              <w:bottom w:val="nil"/>
              <w:right w:val="nil"/>
            </w:tcBorders>
            <w:tcMar>
              <w:top w:w="128" w:type="dxa"/>
              <w:left w:w="43" w:type="dxa"/>
              <w:bottom w:w="43" w:type="dxa"/>
              <w:right w:w="43" w:type="dxa"/>
            </w:tcMar>
          </w:tcPr>
          <w:p w14:paraId="36C491DE" w14:textId="77777777" w:rsidR="00DD2EA9" w:rsidRPr="00DA1B0F" w:rsidRDefault="00DD2EA9" w:rsidP="00DA1B0F">
            <w:pPr>
              <w:rPr>
                <w:sz w:val="21"/>
              </w:rPr>
            </w:pPr>
            <w:r w:rsidRPr="00DA1B0F">
              <w:rPr>
                <w:sz w:val="21"/>
              </w:rPr>
              <w:t>1860</w:t>
            </w:r>
          </w:p>
        </w:tc>
        <w:tc>
          <w:tcPr>
            <w:tcW w:w="1540" w:type="dxa"/>
            <w:tcBorders>
              <w:top w:val="nil"/>
              <w:left w:val="nil"/>
              <w:bottom w:val="nil"/>
              <w:right w:val="nil"/>
            </w:tcBorders>
            <w:tcMar>
              <w:top w:w="128" w:type="dxa"/>
              <w:left w:w="43" w:type="dxa"/>
              <w:bottom w:w="43" w:type="dxa"/>
              <w:right w:w="43" w:type="dxa"/>
            </w:tcMar>
          </w:tcPr>
          <w:p w14:paraId="2E1CB22A" w14:textId="77777777" w:rsidR="00DD2EA9" w:rsidRPr="00DA1B0F" w:rsidRDefault="00DD2EA9" w:rsidP="00DA1B0F">
            <w:pPr>
              <w:rPr>
                <w:sz w:val="21"/>
              </w:rPr>
            </w:pPr>
            <w:r w:rsidRPr="00DA1B0F">
              <w:rPr>
                <w:sz w:val="21"/>
              </w:rPr>
              <w:t>Vestvågøy</w:t>
            </w:r>
          </w:p>
        </w:tc>
        <w:tc>
          <w:tcPr>
            <w:tcW w:w="860" w:type="dxa"/>
            <w:tcBorders>
              <w:top w:val="nil"/>
              <w:left w:val="nil"/>
              <w:bottom w:val="nil"/>
              <w:right w:val="nil"/>
            </w:tcBorders>
            <w:tcMar>
              <w:top w:w="128" w:type="dxa"/>
              <w:left w:w="43" w:type="dxa"/>
              <w:bottom w:w="43" w:type="dxa"/>
              <w:right w:w="43" w:type="dxa"/>
            </w:tcMar>
            <w:vAlign w:val="bottom"/>
          </w:tcPr>
          <w:p w14:paraId="1DEBB7CC" w14:textId="77777777" w:rsidR="00DD2EA9" w:rsidRPr="00DA1B0F" w:rsidRDefault="00DD2EA9" w:rsidP="00F57EAC">
            <w:pPr>
              <w:jc w:val="center"/>
              <w:rPr>
                <w:sz w:val="21"/>
              </w:rPr>
            </w:pPr>
            <w:r w:rsidRPr="00DA1B0F">
              <w:rPr>
                <w:sz w:val="21"/>
              </w:rPr>
              <w:t>8,9</w:t>
            </w:r>
          </w:p>
        </w:tc>
        <w:tc>
          <w:tcPr>
            <w:tcW w:w="880" w:type="dxa"/>
            <w:tcBorders>
              <w:top w:val="nil"/>
              <w:left w:val="nil"/>
              <w:bottom w:val="nil"/>
              <w:right w:val="nil"/>
            </w:tcBorders>
            <w:tcMar>
              <w:top w:w="128" w:type="dxa"/>
              <w:left w:w="43" w:type="dxa"/>
              <w:bottom w:w="43" w:type="dxa"/>
              <w:right w:w="43" w:type="dxa"/>
            </w:tcMar>
            <w:vAlign w:val="bottom"/>
          </w:tcPr>
          <w:p w14:paraId="76F6CBF9" w14:textId="77777777" w:rsidR="00DD2EA9" w:rsidRPr="00DA1B0F" w:rsidRDefault="00DD2EA9" w:rsidP="00F57EAC">
            <w:pPr>
              <w:jc w:val="center"/>
              <w:rPr>
                <w:sz w:val="21"/>
              </w:rPr>
            </w:pPr>
            <w:r w:rsidRPr="00DA1B0F">
              <w:rPr>
                <w:sz w:val="21"/>
              </w:rPr>
              <w:t>2,7</w:t>
            </w:r>
          </w:p>
        </w:tc>
        <w:tc>
          <w:tcPr>
            <w:tcW w:w="1180" w:type="dxa"/>
            <w:tcBorders>
              <w:top w:val="nil"/>
              <w:left w:val="nil"/>
              <w:bottom w:val="nil"/>
              <w:right w:val="nil"/>
            </w:tcBorders>
            <w:tcMar>
              <w:top w:w="128" w:type="dxa"/>
              <w:left w:w="43" w:type="dxa"/>
              <w:bottom w:w="43" w:type="dxa"/>
              <w:right w:w="43" w:type="dxa"/>
            </w:tcMar>
            <w:vAlign w:val="bottom"/>
          </w:tcPr>
          <w:p w14:paraId="74FBF881" w14:textId="77777777" w:rsidR="00DD2EA9" w:rsidRPr="00DA1B0F" w:rsidRDefault="00DD2EA9" w:rsidP="00F57EAC">
            <w:pPr>
              <w:jc w:val="center"/>
              <w:rPr>
                <w:sz w:val="21"/>
              </w:rPr>
            </w:pPr>
            <w:r w:rsidRPr="00DA1B0F">
              <w:rPr>
                <w:sz w:val="21"/>
              </w:rPr>
              <w:t>6,7</w:t>
            </w:r>
          </w:p>
        </w:tc>
        <w:tc>
          <w:tcPr>
            <w:tcW w:w="1440" w:type="dxa"/>
            <w:tcBorders>
              <w:top w:val="nil"/>
              <w:left w:val="nil"/>
              <w:bottom w:val="nil"/>
              <w:right w:val="nil"/>
            </w:tcBorders>
            <w:tcMar>
              <w:top w:w="128" w:type="dxa"/>
              <w:left w:w="43" w:type="dxa"/>
              <w:bottom w:w="43" w:type="dxa"/>
              <w:right w:w="43" w:type="dxa"/>
            </w:tcMar>
            <w:vAlign w:val="bottom"/>
          </w:tcPr>
          <w:p w14:paraId="0179602F" w14:textId="77777777" w:rsidR="00DD2EA9" w:rsidRPr="00DA1B0F" w:rsidRDefault="00DD2EA9" w:rsidP="00F57EAC">
            <w:pPr>
              <w:jc w:val="center"/>
              <w:rPr>
                <w:sz w:val="21"/>
              </w:rPr>
            </w:pPr>
            <w:r w:rsidRPr="00DA1B0F">
              <w:rPr>
                <w:sz w:val="21"/>
              </w:rPr>
              <w:t>115,1</w:t>
            </w:r>
          </w:p>
        </w:tc>
        <w:tc>
          <w:tcPr>
            <w:tcW w:w="1880" w:type="dxa"/>
            <w:tcBorders>
              <w:top w:val="nil"/>
              <w:left w:val="nil"/>
              <w:bottom w:val="nil"/>
              <w:right w:val="nil"/>
            </w:tcBorders>
            <w:tcMar>
              <w:top w:w="128" w:type="dxa"/>
              <w:left w:w="43" w:type="dxa"/>
              <w:bottom w:w="43" w:type="dxa"/>
              <w:right w:w="43" w:type="dxa"/>
            </w:tcMar>
            <w:vAlign w:val="bottom"/>
          </w:tcPr>
          <w:p w14:paraId="286B8D2B"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411376E6" w14:textId="77777777" w:rsidR="00DD2EA9" w:rsidRPr="00DA1B0F" w:rsidRDefault="00DD2EA9" w:rsidP="00F57EAC">
            <w:pPr>
              <w:jc w:val="center"/>
              <w:rPr>
                <w:sz w:val="21"/>
              </w:rPr>
            </w:pPr>
            <w:r w:rsidRPr="00DA1B0F">
              <w:rPr>
                <w:sz w:val="21"/>
              </w:rPr>
              <w:t>61,7</w:t>
            </w:r>
          </w:p>
        </w:tc>
      </w:tr>
      <w:tr w:rsidR="004A055A" w:rsidRPr="00DA1B0F" w14:paraId="7F908D37" w14:textId="77777777">
        <w:trPr>
          <w:trHeight w:val="380"/>
        </w:trPr>
        <w:tc>
          <w:tcPr>
            <w:tcW w:w="560" w:type="dxa"/>
            <w:tcBorders>
              <w:top w:val="nil"/>
              <w:left w:val="nil"/>
              <w:bottom w:val="nil"/>
              <w:right w:val="nil"/>
            </w:tcBorders>
            <w:tcMar>
              <w:top w:w="128" w:type="dxa"/>
              <w:left w:w="43" w:type="dxa"/>
              <w:bottom w:w="43" w:type="dxa"/>
              <w:right w:w="43" w:type="dxa"/>
            </w:tcMar>
          </w:tcPr>
          <w:p w14:paraId="02ED0981" w14:textId="77777777" w:rsidR="00DD2EA9" w:rsidRPr="00DA1B0F" w:rsidRDefault="00DD2EA9" w:rsidP="00DA1B0F">
            <w:pPr>
              <w:rPr>
                <w:sz w:val="21"/>
              </w:rPr>
            </w:pPr>
            <w:r w:rsidRPr="00DA1B0F">
              <w:rPr>
                <w:sz w:val="21"/>
              </w:rPr>
              <w:t>1865</w:t>
            </w:r>
          </w:p>
        </w:tc>
        <w:tc>
          <w:tcPr>
            <w:tcW w:w="1540" w:type="dxa"/>
            <w:tcBorders>
              <w:top w:val="nil"/>
              <w:left w:val="nil"/>
              <w:bottom w:val="nil"/>
              <w:right w:val="nil"/>
            </w:tcBorders>
            <w:tcMar>
              <w:top w:w="128" w:type="dxa"/>
              <w:left w:w="43" w:type="dxa"/>
              <w:bottom w:w="43" w:type="dxa"/>
              <w:right w:w="43" w:type="dxa"/>
            </w:tcMar>
          </w:tcPr>
          <w:p w14:paraId="5A923B5B" w14:textId="77777777" w:rsidR="00DD2EA9" w:rsidRPr="00DA1B0F" w:rsidRDefault="00DD2EA9" w:rsidP="00DA1B0F">
            <w:pPr>
              <w:rPr>
                <w:sz w:val="21"/>
              </w:rPr>
            </w:pPr>
            <w:r w:rsidRPr="00DA1B0F">
              <w:rPr>
                <w:sz w:val="21"/>
              </w:rPr>
              <w:t>Vågan</w:t>
            </w:r>
          </w:p>
        </w:tc>
        <w:tc>
          <w:tcPr>
            <w:tcW w:w="860" w:type="dxa"/>
            <w:tcBorders>
              <w:top w:val="nil"/>
              <w:left w:val="nil"/>
              <w:bottom w:val="nil"/>
              <w:right w:val="nil"/>
            </w:tcBorders>
            <w:tcMar>
              <w:top w:w="128" w:type="dxa"/>
              <w:left w:w="43" w:type="dxa"/>
              <w:bottom w:w="43" w:type="dxa"/>
              <w:right w:w="43" w:type="dxa"/>
            </w:tcMar>
            <w:vAlign w:val="bottom"/>
          </w:tcPr>
          <w:p w14:paraId="36FBF352" w14:textId="77777777" w:rsidR="00DD2EA9" w:rsidRPr="00DA1B0F" w:rsidRDefault="00DD2EA9" w:rsidP="00F57EAC">
            <w:pPr>
              <w:jc w:val="center"/>
              <w:rPr>
                <w:sz w:val="21"/>
              </w:rPr>
            </w:pPr>
            <w:r w:rsidRPr="00DA1B0F">
              <w:rPr>
                <w:sz w:val="21"/>
              </w:rPr>
              <w:t>-0,8</w:t>
            </w:r>
          </w:p>
        </w:tc>
        <w:tc>
          <w:tcPr>
            <w:tcW w:w="880" w:type="dxa"/>
            <w:tcBorders>
              <w:top w:val="nil"/>
              <w:left w:val="nil"/>
              <w:bottom w:val="nil"/>
              <w:right w:val="nil"/>
            </w:tcBorders>
            <w:tcMar>
              <w:top w:w="128" w:type="dxa"/>
              <w:left w:w="43" w:type="dxa"/>
              <w:bottom w:w="43" w:type="dxa"/>
              <w:right w:w="43" w:type="dxa"/>
            </w:tcMar>
            <w:vAlign w:val="bottom"/>
          </w:tcPr>
          <w:p w14:paraId="7AB2526C" w14:textId="77777777" w:rsidR="00DD2EA9" w:rsidRPr="00DA1B0F" w:rsidRDefault="00DD2EA9" w:rsidP="00F57EAC">
            <w:pPr>
              <w:jc w:val="center"/>
              <w:rPr>
                <w:sz w:val="21"/>
              </w:rPr>
            </w:pPr>
            <w:r w:rsidRPr="00DA1B0F">
              <w:rPr>
                <w:sz w:val="21"/>
              </w:rPr>
              <w:t>-10,3</w:t>
            </w:r>
          </w:p>
        </w:tc>
        <w:tc>
          <w:tcPr>
            <w:tcW w:w="1180" w:type="dxa"/>
            <w:tcBorders>
              <w:top w:val="nil"/>
              <w:left w:val="nil"/>
              <w:bottom w:val="nil"/>
              <w:right w:val="nil"/>
            </w:tcBorders>
            <w:tcMar>
              <w:top w:w="128" w:type="dxa"/>
              <w:left w:w="43" w:type="dxa"/>
              <w:bottom w:w="43" w:type="dxa"/>
              <w:right w:w="43" w:type="dxa"/>
            </w:tcMar>
            <w:vAlign w:val="bottom"/>
          </w:tcPr>
          <w:p w14:paraId="2610FDEF" w14:textId="77777777" w:rsidR="00DD2EA9" w:rsidRPr="00DA1B0F" w:rsidRDefault="00DD2EA9" w:rsidP="00F57EAC">
            <w:pPr>
              <w:jc w:val="center"/>
              <w:rPr>
                <w:sz w:val="21"/>
              </w:rPr>
            </w:pPr>
            <w:r w:rsidRPr="00DA1B0F">
              <w:rPr>
                <w:sz w:val="21"/>
              </w:rPr>
              <w:t>-15,9</w:t>
            </w:r>
          </w:p>
        </w:tc>
        <w:tc>
          <w:tcPr>
            <w:tcW w:w="1440" w:type="dxa"/>
            <w:tcBorders>
              <w:top w:val="nil"/>
              <w:left w:val="nil"/>
              <w:bottom w:val="nil"/>
              <w:right w:val="nil"/>
            </w:tcBorders>
            <w:tcMar>
              <w:top w:w="128" w:type="dxa"/>
              <w:left w:w="43" w:type="dxa"/>
              <w:bottom w:w="43" w:type="dxa"/>
              <w:right w:w="43" w:type="dxa"/>
            </w:tcMar>
            <w:vAlign w:val="bottom"/>
          </w:tcPr>
          <w:p w14:paraId="74EA87AC" w14:textId="77777777" w:rsidR="00DD2EA9" w:rsidRPr="00DA1B0F" w:rsidRDefault="00DD2EA9" w:rsidP="00F57EAC">
            <w:pPr>
              <w:jc w:val="center"/>
              <w:rPr>
                <w:sz w:val="21"/>
              </w:rPr>
            </w:pPr>
            <w:r w:rsidRPr="00DA1B0F">
              <w:rPr>
                <w:sz w:val="21"/>
              </w:rPr>
              <w:t>132,9</w:t>
            </w:r>
          </w:p>
        </w:tc>
        <w:tc>
          <w:tcPr>
            <w:tcW w:w="1880" w:type="dxa"/>
            <w:tcBorders>
              <w:top w:val="nil"/>
              <w:left w:val="nil"/>
              <w:bottom w:val="nil"/>
              <w:right w:val="nil"/>
            </w:tcBorders>
            <w:tcMar>
              <w:top w:w="128" w:type="dxa"/>
              <w:left w:w="43" w:type="dxa"/>
              <w:bottom w:w="43" w:type="dxa"/>
              <w:right w:w="43" w:type="dxa"/>
            </w:tcMar>
            <w:vAlign w:val="bottom"/>
          </w:tcPr>
          <w:p w14:paraId="6463C71F"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62DAD0FE" w14:textId="77777777" w:rsidR="00DD2EA9" w:rsidRPr="00DA1B0F" w:rsidRDefault="00DD2EA9" w:rsidP="00F57EAC">
            <w:pPr>
              <w:jc w:val="center"/>
              <w:rPr>
                <w:sz w:val="21"/>
              </w:rPr>
            </w:pPr>
            <w:r w:rsidRPr="00DA1B0F">
              <w:rPr>
                <w:sz w:val="21"/>
              </w:rPr>
              <w:t>100,0</w:t>
            </w:r>
          </w:p>
        </w:tc>
      </w:tr>
      <w:tr w:rsidR="004A055A" w:rsidRPr="00DA1B0F" w14:paraId="1717AE90" w14:textId="77777777">
        <w:trPr>
          <w:trHeight w:val="380"/>
        </w:trPr>
        <w:tc>
          <w:tcPr>
            <w:tcW w:w="560" w:type="dxa"/>
            <w:tcBorders>
              <w:top w:val="nil"/>
              <w:left w:val="nil"/>
              <w:bottom w:val="nil"/>
              <w:right w:val="nil"/>
            </w:tcBorders>
            <w:tcMar>
              <w:top w:w="128" w:type="dxa"/>
              <w:left w:w="43" w:type="dxa"/>
              <w:bottom w:w="43" w:type="dxa"/>
              <w:right w:w="43" w:type="dxa"/>
            </w:tcMar>
          </w:tcPr>
          <w:p w14:paraId="67867B3A" w14:textId="77777777" w:rsidR="00DD2EA9" w:rsidRPr="00DA1B0F" w:rsidRDefault="00DD2EA9" w:rsidP="00DA1B0F">
            <w:pPr>
              <w:rPr>
                <w:sz w:val="21"/>
              </w:rPr>
            </w:pPr>
            <w:r w:rsidRPr="00DA1B0F">
              <w:rPr>
                <w:sz w:val="21"/>
              </w:rPr>
              <w:t>1866</w:t>
            </w:r>
          </w:p>
        </w:tc>
        <w:tc>
          <w:tcPr>
            <w:tcW w:w="1540" w:type="dxa"/>
            <w:tcBorders>
              <w:top w:val="nil"/>
              <w:left w:val="nil"/>
              <w:bottom w:val="nil"/>
              <w:right w:val="nil"/>
            </w:tcBorders>
            <w:tcMar>
              <w:top w:w="128" w:type="dxa"/>
              <w:left w:w="43" w:type="dxa"/>
              <w:bottom w:w="43" w:type="dxa"/>
              <w:right w:w="43" w:type="dxa"/>
            </w:tcMar>
          </w:tcPr>
          <w:p w14:paraId="2D3250D7" w14:textId="77777777" w:rsidR="00DD2EA9" w:rsidRPr="00DA1B0F" w:rsidRDefault="00DD2EA9" w:rsidP="00DA1B0F">
            <w:pPr>
              <w:rPr>
                <w:sz w:val="21"/>
              </w:rPr>
            </w:pPr>
            <w:r w:rsidRPr="00DA1B0F">
              <w:rPr>
                <w:sz w:val="21"/>
              </w:rPr>
              <w:t>Hadsel</w:t>
            </w:r>
          </w:p>
        </w:tc>
        <w:tc>
          <w:tcPr>
            <w:tcW w:w="860" w:type="dxa"/>
            <w:tcBorders>
              <w:top w:val="nil"/>
              <w:left w:val="nil"/>
              <w:bottom w:val="nil"/>
              <w:right w:val="nil"/>
            </w:tcBorders>
            <w:tcMar>
              <w:top w:w="128" w:type="dxa"/>
              <w:left w:w="43" w:type="dxa"/>
              <w:bottom w:w="43" w:type="dxa"/>
              <w:right w:w="43" w:type="dxa"/>
            </w:tcMar>
            <w:vAlign w:val="bottom"/>
          </w:tcPr>
          <w:p w14:paraId="7E5409BD" w14:textId="77777777" w:rsidR="00DD2EA9" w:rsidRPr="00DA1B0F" w:rsidRDefault="00DD2EA9" w:rsidP="00F57EAC">
            <w:pPr>
              <w:jc w:val="center"/>
              <w:rPr>
                <w:sz w:val="21"/>
              </w:rPr>
            </w:pPr>
            <w:r w:rsidRPr="00DA1B0F">
              <w:rPr>
                <w:sz w:val="21"/>
              </w:rPr>
              <w:t>-1,8</w:t>
            </w:r>
          </w:p>
        </w:tc>
        <w:tc>
          <w:tcPr>
            <w:tcW w:w="880" w:type="dxa"/>
            <w:tcBorders>
              <w:top w:val="nil"/>
              <w:left w:val="nil"/>
              <w:bottom w:val="nil"/>
              <w:right w:val="nil"/>
            </w:tcBorders>
            <w:tcMar>
              <w:top w:w="128" w:type="dxa"/>
              <w:left w:w="43" w:type="dxa"/>
              <w:bottom w:w="43" w:type="dxa"/>
              <w:right w:w="43" w:type="dxa"/>
            </w:tcMar>
            <w:vAlign w:val="bottom"/>
          </w:tcPr>
          <w:p w14:paraId="79069C5B" w14:textId="77777777" w:rsidR="00DD2EA9" w:rsidRPr="00DA1B0F" w:rsidRDefault="00DD2EA9" w:rsidP="00F57EAC">
            <w:pPr>
              <w:jc w:val="center"/>
              <w:rPr>
                <w:sz w:val="21"/>
              </w:rPr>
            </w:pPr>
            <w:r w:rsidRPr="00DA1B0F">
              <w:rPr>
                <w:sz w:val="21"/>
              </w:rPr>
              <w:t>-2,8</w:t>
            </w:r>
          </w:p>
        </w:tc>
        <w:tc>
          <w:tcPr>
            <w:tcW w:w="1180" w:type="dxa"/>
            <w:tcBorders>
              <w:top w:val="nil"/>
              <w:left w:val="nil"/>
              <w:bottom w:val="nil"/>
              <w:right w:val="nil"/>
            </w:tcBorders>
            <w:tcMar>
              <w:top w:w="128" w:type="dxa"/>
              <w:left w:w="43" w:type="dxa"/>
              <w:bottom w:w="43" w:type="dxa"/>
              <w:right w:w="43" w:type="dxa"/>
            </w:tcMar>
            <w:vAlign w:val="bottom"/>
          </w:tcPr>
          <w:p w14:paraId="0DA94347" w14:textId="77777777" w:rsidR="00DD2EA9" w:rsidRPr="00DA1B0F" w:rsidRDefault="00DD2EA9" w:rsidP="00F57EAC">
            <w:pPr>
              <w:jc w:val="center"/>
              <w:rPr>
                <w:sz w:val="21"/>
              </w:rPr>
            </w:pPr>
            <w:r w:rsidRPr="00DA1B0F">
              <w:rPr>
                <w:sz w:val="21"/>
              </w:rPr>
              <w:t>1,0</w:t>
            </w:r>
          </w:p>
        </w:tc>
        <w:tc>
          <w:tcPr>
            <w:tcW w:w="1440" w:type="dxa"/>
            <w:tcBorders>
              <w:top w:val="nil"/>
              <w:left w:val="nil"/>
              <w:bottom w:val="nil"/>
              <w:right w:val="nil"/>
            </w:tcBorders>
            <w:tcMar>
              <w:top w:w="128" w:type="dxa"/>
              <w:left w:w="43" w:type="dxa"/>
              <w:bottom w:w="43" w:type="dxa"/>
              <w:right w:w="43" w:type="dxa"/>
            </w:tcMar>
            <w:vAlign w:val="bottom"/>
          </w:tcPr>
          <w:p w14:paraId="3186A3C8" w14:textId="77777777" w:rsidR="00DD2EA9" w:rsidRPr="00DA1B0F" w:rsidRDefault="00DD2EA9" w:rsidP="00F57EAC">
            <w:pPr>
              <w:jc w:val="center"/>
              <w:rPr>
                <w:sz w:val="21"/>
              </w:rPr>
            </w:pPr>
            <w:r w:rsidRPr="00DA1B0F">
              <w:rPr>
                <w:sz w:val="21"/>
              </w:rPr>
              <w:t>157,0</w:t>
            </w:r>
          </w:p>
        </w:tc>
        <w:tc>
          <w:tcPr>
            <w:tcW w:w="1880" w:type="dxa"/>
            <w:tcBorders>
              <w:top w:val="nil"/>
              <w:left w:val="nil"/>
              <w:bottom w:val="nil"/>
              <w:right w:val="nil"/>
            </w:tcBorders>
            <w:tcMar>
              <w:top w:w="128" w:type="dxa"/>
              <w:left w:w="43" w:type="dxa"/>
              <w:bottom w:w="43" w:type="dxa"/>
              <w:right w:w="43" w:type="dxa"/>
            </w:tcMar>
            <w:vAlign w:val="bottom"/>
          </w:tcPr>
          <w:p w14:paraId="1545F0D9"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735695C" w14:textId="77777777" w:rsidR="00DD2EA9" w:rsidRPr="00DA1B0F" w:rsidRDefault="00DD2EA9" w:rsidP="00F57EAC">
            <w:pPr>
              <w:jc w:val="center"/>
              <w:rPr>
                <w:sz w:val="21"/>
              </w:rPr>
            </w:pPr>
            <w:r w:rsidRPr="00DA1B0F">
              <w:rPr>
                <w:sz w:val="21"/>
              </w:rPr>
              <w:t>.</w:t>
            </w:r>
          </w:p>
        </w:tc>
      </w:tr>
      <w:tr w:rsidR="004A055A" w:rsidRPr="00DA1B0F" w14:paraId="12E72A9B" w14:textId="77777777">
        <w:trPr>
          <w:trHeight w:val="380"/>
        </w:trPr>
        <w:tc>
          <w:tcPr>
            <w:tcW w:w="560" w:type="dxa"/>
            <w:tcBorders>
              <w:top w:val="nil"/>
              <w:left w:val="nil"/>
              <w:bottom w:val="nil"/>
              <w:right w:val="nil"/>
            </w:tcBorders>
            <w:tcMar>
              <w:top w:w="128" w:type="dxa"/>
              <w:left w:w="43" w:type="dxa"/>
              <w:bottom w:w="43" w:type="dxa"/>
              <w:right w:w="43" w:type="dxa"/>
            </w:tcMar>
          </w:tcPr>
          <w:p w14:paraId="02909060" w14:textId="77777777" w:rsidR="00DD2EA9" w:rsidRPr="00DA1B0F" w:rsidRDefault="00DD2EA9" w:rsidP="00DA1B0F">
            <w:pPr>
              <w:rPr>
                <w:sz w:val="21"/>
              </w:rPr>
            </w:pPr>
            <w:r w:rsidRPr="00DA1B0F">
              <w:rPr>
                <w:sz w:val="21"/>
              </w:rPr>
              <w:t>1867</w:t>
            </w:r>
          </w:p>
        </w:tc>
        <w:tc>
          <w:tcPr>
            <w:tcW w:w="1540" w:type="dxa"/>
            <w:tcBorders>
              <w:top w:val="nil"/>
              <w:left w:val="nil"/>
              <w:bottom w:val="nil"/>
              <w:right w:val="nil"/>
            </w:tcBorders>
            <w:tcMar>
              <w:top w:w="128" w:type="dxa"/>
              <w:left w:w="43" w:type="dxa"/>
              <w:bottom w:w="43" w:type="dxa"/>
              <w:right w:w="43" w:type="dxa"/>
            </w:tcMar>
          </w:tcPr>
          <w:p w14:paraId="7EFF5FFA" w14:textId="77777777" w:rsidR="00DD2EA9" w:rsidRPr="00DA1B0F" w:rsidRDefault="00DD2EA9" w:rsidP="00DA1B0F">
            <w:pPr>
              <w:rPr>
                <w:sz w:val="21"/>
              </w:rPr>
            </w:pPr>
            <w:r w:rsidRPr="00DA1B0F">
              <w:rPr>
                <w:sz w:val="21"/>
              </w:rPr>
              <w:t>Bø</w:t>
            </w:r>
          </w:p>
        </w:tc>
        <w:tc>
          <w:tcPr>
            <w:tcW w:w="860" w:type="dxa"/>
            <w:tcBorders>
              <w:top w:val="nil"/>
              <w:left w:val="nil"/>
              <w:bottom w:val="nil"/>
              <w:right w:val="nil"/>
            </w:tcBorders>
            <w:tcMar>
              <w:top w:w="128" w:type="dxa"/>
              <w:left w:w="43" w:type="dxa"/>
              <w:bottom w:w="43" w:type="dxa"/>
              <w:right w:w="43" w:type="dxa"/>
            </w:tcMar>
            <w:vAlign w:val="bottom"/>
          </w:tcPr>
          <w:p w14:paraId="2612075D" w14:textId="77777777" w:rsidR="00DD2EA9" w:rsidRPr="00DA1B0F" w:rsidRDefault="00DD2EA9" w:rsidP="00F57EAC">
            <w:pPr>
              <w:jc w:val="center"/>
              <w:rPr>
                <w:sz w:val="21"/>
              </w:rPr>
            </w:pPr>
            <w:r w:rsidRPr="00DA1B0F">
              <w:rPr>
                <w:sz w:val="21"/>
              </w:rPr>
              <w:t>-14,5</w:t>
            </w:r>
          </w:p>
        </w:tc>
        <w:tc>
          <w:tcPr>
            <w:tcW w:w="880" w:type="dxa"/>
            <w:tcBorders>
              <w:top w:val="nil"/>
              <w:left w:val="nil"/>
              <w:bottom w:val="nil"/>
              <w:right w:val="nil"/>
            </w:tcBorders>
            <w:tcMar>
              <w:top w:w="128" w:type="dxa"/>
              <w:left w:w="43" w:type="dxa"/>
              <w:bottom w:w="43" w:type="dxa"/>
              <w:right w:w="43" w:type="dxa"/>
            </w:tcMar>
            <w:vAlign w:val="bottom"/>
          </w:tcPr>
          <w:p w14:paraId="1CB149D6" w14:textId="77777777" w:rsidR="00DD2EA9" w:rsidRPr="00DA1B0F" w:rsidRDefault="00DD2EA9" w:rsidP="00F57EAC">
            <w:pPr>
              <w:jc w:val="center"/>
              <w:rPr>
                <w:sz w:val="21"/>
              </w:rPr>
            </w:pPr>
            <w:r w:rsidRPr="00DA1B0F">
              <w:rPr>
                <w:sz w:val="21"/>
              </w:rPr>
              <w:t>-7,4</w:t>
            </w:r>
          </w:p>
        </w:tc>
        <w:tc>
          <w:tcPr>
            <w:tcW w:w="1180" w:type="dxa"/>
            <w:tcBorders>
              <w:top w:val="nil"/>
              <w:left w:val="nil"/>
              <w:bottom w:val="nil"/>
              <w:right w:val="nil"/>
            </w:tcBorders>
            <w:tcMar>
              <w:top w:w="128" w:type="dxa"/>
              <w:left w:w="43" w:type="dxa"/>
              <w:bottom w:w="43" w:type="dxa"/>
              <w:right w:w="43" w:type="dxa"/>
            </w:tcMar>
            <w:vAlign w:val="bottom"/>
          </w:tcPr>
          <w:p w14:paraId="586A626B" w14:textId="77777777" w:rsidR="00DD2EA9" w:rsidRPr="00DA1B0F" w:rsidRDefault="00DD2EA9" w:rsidP="00F57EAC">
            <w:pPr>
              <w:jc w:val="center"/>
              <w:rPr>
                <w:sz w:val="21"/>
              </w:rPr>
            </w:pPr>
            <w:r w:rsidRPr="00DA1B0F">
              <w:rPr>
                <w:sz w:val="21"/>
              </w:rPr>
              <w:t>42,7</w:t>
            </w:r>
          </w:p>
        </w:tc>
        <w:tc>
          <w:tcPr>
            <w:tcW w:w="1440" w:type="dxa"/>
            <w:tcBorders>
              <w:top w:val="nil"/>
              <w:left w:val="nil"/>
              <w:bottom w:val="nil"/>
              <w:right w:val="nil"/>
            </w:tcBorders>
            <w:tcMar>
              <w:top w:w="128" w:type="dxa"/>
              <w:left w:w="43" w:type="dxa"/>
              <w:bottom w:w="43" w:type="dxa"/>
              <w:right w:w="43" w:type="dxa"/>
            </w:tcMar>
            <w:vAlign w:val="bottom"/>
          </w:tcPr>
          <w:p w14:paraId="044E8E3F" w14:textId="77777777" w:rsidR="00DD2EA9" w:rsidRPr="00DA1B0F" w:rsidRDefault="00DD2EA9" w:rsidP="00F57EAC">
            <w:pPr>
              <w:jc w:val="center"/>
              <w:rPr>
                <w:sz w:val="21"/>
              </w:rPr>
            </w:pPr>
            <w:r w:rsidRPr="00DA1B0F">
              <w:rPr>
                <w:sz w:val="21"/>
              </w:rPr>
              <w:t>135,9</w:t>
            </w:r>
          </w:p>
        </w:tc>
        <w:tc>
          <w:tcPr>
            <w:tcW w:w="1880" w:type="dxa"/>
            <w:tcBorders>
              <w:top w:val="nil"/>
              <w:left w:val="nil"/>
              <w:bottom w:val="nil"/>
              <w:right w:val="nil"/>
            </w:tcBorders>
            <w:tcMar>
              <w:top w:w="128" w:type="dxa"/>
              <w:left w:w="43" w:type="dxa"/>
              <w:bottom w:w="43" w:type="dxa"/>
              <w:right w:w="43" w:type="dxa"/>
            </w:tcMar>
            <w:vAlign w:val="bottom"/>
          </w:tcPr>
          <w:p w14:paraId="54B3C587"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0FADA031" w14:textId="77777777" w:rsidR="00DD2EA9" w:rsidRPr="00DA1B0F" w:rsidRDefault="00DD2EA9" w:rsidP="00F57EAC">
            <w:pPr>
              <w:jc w:val="center"/>
              <w:rPr>
                <w:sz w:val="21"/>
              </w:rPr>
            </w:pPr>
            <w:r w:rsidRPr="00DA1B0F">
              <w:rPr>
                <w:sz w:val="21"/>
              </w:rPr>
              <w:t>94,9</w:t>
            </w:r>
          </w:p>
        </w:tc>
      </w:tr>
      <w:tr w:rsidR="004A055A" w:rsidRPr="00DA1B0F" w14:paraId="08436E12" w14:textId="77777777">
        <w:trPr>
          <w:trHeight w:val="380"/>
        </w:trPr>
        <w:tc>
          <w:tcPr>
            <w:tcW w:w="560" w:type="dxa"/>
            <w:tcBorders>
              <w:top w:val="nil"/>
              <w:left w:val="nil"/>
              <w:bottom w:val="nil"/>
              <w:right w:val="nil"/>
            </w:tcBorders>
            <w:tcMar>
              <w:top w:w="128" w:type="dxa"/>
              <w:left w:w="43" w:type="dxa"/>
              <w:bottom w:w="43" w:type="dxa"/>
              <w:right w:w="43" w:type="dxa"/>
            </w:tcMar>
          </w:tcPr>
          <w:p w14:paraId="495A35A1" w14:textId="77777777" w:rsidR="00DD2EA9" w:rsidRPr="00DA1B0F" w:rsidRDefault="00DD2EA9" w:rsidP="00DA1B0F">
            <w:pPr>
              <w:rPr>
                <w:sz w:val="21"/>
              </w:rPr>
            </w:pPr>
            <w:r w:rsidRPr="00DA1B0F">
              <w:rPr>
                <w:sz w:val="21"/>
              </w:rPr>
              <w:t>1868</w:t>
            </w:r>
          </w:p>
        </w:tc>
        <w:tc>
          <w:tcPr>
            <w:tcW w:w="1540" w:type="dxa"/>
            <w:tcBorders>
              <w:top w:val="nil"/>
              <w:left w:val="nil"/>
              <w:bottom w:val="nil"/>
              <w:right w:val="nil"/>
            </w:tcBorders>
            <w:tcMar>
              <w:top w:w="128" w:type="dxa"/>
              <w:left w:w="43" w:type="dxa"/>
              <w:bottom w:w="43" w:type="dxa"/>
              <w:right w:w="43" w:type="dxa"/>
            </w:tcMar>
          </w:tcPr>
          <w:p w14:paraId="24C8399B" w14:textId="77777777" w:rsidR="00DD2EA9" w:rsidRPr="00DA1B0F" w:rsidRDefault="00DD2EA9" w:rsidP="00DA1B0F">
            <w:pPr>
              <w:rPr>
                <w:sz w:val="21"/>
              </w:rPr>
            </w:pPr>
            <w:r w:rsidRPr="00DA1B0F">
              <w:rPr>
                <w:sz w:val="21"/>
              </w:rPr>
              <w:t>Øksnes</w:t>
            </w:r>
          </w:p>
        </w:tc>
        <w:tc>
          <w:tcPr>
            <w:tcW w:w="860" w:type="dxa"/>
            <w:tcBorders>
              <w:top w:val="nil"/>
              <w:left w:val="nil"/>
              <w:bottom w:val="nil"/>
              <w:right w:val="nil"/>
            </w:tcBorders>
            <w:tcMar>
              <w:top w:w="128" w:type="dxa"/>
              <w:left w:w="43" w:type="dxa"/>
              <w:bottom w:w="43" w:type="dxa"/>
              <w:right w:w="43" w:type="dxa"/>
            </w:tcMar>
            <w:vAlign w:val="bottom"/>
          </w:tcPr>
          <w:p w14:paraId="3056BA2A" w14:textId="77777777" w:rsidR="00DD2EA9" w:rsidRPr="00DA1B0F" w:rsidRDefault="00DD2EA9" w:rsidP="00F57EAC">
            <w:pPr>
              <w:jc w:val="center"/>
              <w:rPr>
                <w:sz w:val="21"/>
              </w:rPr>
            </w:pPr>
            <w:r w:rsidRPr="00DA1B0F">
              <w:rPr>
                <w:sz w:val="21"/>
              </w:rPr>
              <w:t>-4,2</w:t>
            </w:r>
          </w:p>
        </w:tc>
        <w:tc>
          <w:tcPr>
            <w:tcW w:w="880" w:type="dxa"/>
            <w:tcBorders>
              <w:top w:val="nil"/>
              <w:left w:val="nil"/>
              <w:bottom w:val="nil"/>
              <w:right w:val="nil"/>
            </w:tcBorders>
            <w:tcMar>
              <w:top w:w="128" w:type="dxa"/>
              <w:left w:w="43" w:type="dxa"/>
              <w:bottom w:w="43" w:type="dxa"/>
              <w:right w:w="43" w:type="dxa"/>
            </w:tcMar>
            <w:vAlign w:val="bottom"/>
          </w:tcPr>
          <w:p w14:paraId="0A30A258" w14:textId="77777777" w:rsidR="00DD2EA9" w:rsidRPr="00DA1B0F" w:rsidRDefault="00DD2EA9" w:rsidP="00F57EAC">
            <w:pPr>
              <w:jc w:val="center"/>
              <w:rPr>
                <w:sz w:val="21"/>
              </w:rPr>
            </w:pPr>
            <w:r w:rsidRPr="00DA1B0F">
              <w:rPr>
                <w:sz w:val="21"/>
              </w:rPr>
              <w:t>7,0</w:t>
            </w:r>
          </w:p>
        </w:tc>
        <w:tc>
          <w:tcPr>
            <w:tcW w:w="1180" w:type="dxa"/>
            <w:tcBorders>
              <w:top w:val="nil"/>
              <w:left w:val="nil"/>
              <w:bottom w:val="nil"/>
              <w:right w:val="nil"/>
            </w:tcBorders>
            <w:tcMar>
              <w:top w:w="128" w:type="dxa"/>
              <w:left w:w="43" w:type="dxa"/>
              <w:bottom w:w="43" w:type="dxa"/>
              <w:right w:w="43" w:type="dxa"/>
            </w:tcMar>
            <w:vAlign w:val="bottom"/>
          </w:tcPr>
          <w:p w14:paraId="06D0CF95" w14:textId="77777777" w:rsidR="00DD2EA9" w:rsidRPr="00DA1B0F" w:rsidRDefault="00DD2EA9" w:rsidP="00F57EAC">
            <w:pPr>
              <w:jc w:val="center"/>
              <w:rPr>
                <w:sz w:val="21"/>
              </w:rPr>
            </w:pPr>
            <w:r w:rsidRPr="00DA1B0F">
              <w:rPr>
                <w:sz w:val="21"/>
              </w:rPr>
              <w:t>40,6</w:t>
            </w:r>
          </w:p>
        </w:tc>
        <w:tc>
          <w:tcPr>
            <w:tcW w:w="1440" w:type="dxa"/>
            <w:tcBorders>
              <w:top w:val="nil"/>
              <w:left w:val="nil"/>
              <w:bottom w:val="nil"/>
              <w:right w:val="nil"/>
            </w:tcBorders>
            <w:tcMar>
              <w:top w:w="128" w:type="dxa"/>
              <w:left w:w="43" w:type="dxa"/>
              <w:bottom w:w="43" w:type="dxa"/>
              <w:right w:w="43" w:type="dxa"/>
            </w:tcMar>
            <w:vAlign w:val="bottom"/>
          </w:tcPr>
          <w:p w14:paraId="13B830CB" w14:textId="77777777" w:rsidR="00DD2EA9" w:rsidRPr="00DA1B0F" w:rsidRDefault="00DD2EA9" w:rsidP="00F57EAC">
            <w:pPr>
              <w:jc w:val="center"/>
              <w:rPr>
                <w:sz w:val="21"/>
              </w:rPr>
            </w:pPr>
            <w:r w:rsidRPr="00DA1B0F">
              <w:rPr>
                <w:sz w:val="21"/>
              </w:rPr>
              <w:t>144,0</w:t>
            </w:r>
          </w:p>
        </w:tc>
        <w:tc>
          <w:tcPr>
            <w:tcW w:w="1880" w:type="dxa"/>
            <w:tcBorders>
              <w:top w:val="nil"/>
              <w:left w:val="nil"/>
              <w:bottom w:val="nil"/>
              <w:right w:val="nil"/>
            </w:tcBorders>
            <w:tcMar>
              <w:top w:w="128" w:type="dxa"/>
              <w:left w:w="43" w:type="dxa"/>
              <w:bottom w:w="43" w:type="dxa"/>
              <w:right w:w="43" w:type="dxa"/>
            </w:tcMar>
            <w:vAlign w:val="bottom"/>
          </w:tcPr>
          <w:p w14:paraId="1C348EED" w14:textId="77777777" w:rsidR="00DD2EA9" w:rsidRPr="00DA1B0F" w:rsidRDefault="00DD2EA9" w:rsidP="00F57EAC">
            <w:pPr>
              <w:jc w:val="center"/>
              <w:rPr>
                <w:sz w:val="21"/>
              </w:rPr>
            </w:pPr>
            <w:r w:rsidRPr="00DA1B0F">
              <w:rPr>
                <w:sz w:val="21"/>
              </w:rPr>
              <w:t>24,4</w:t>
            </w:r>
          </w:p>
        </w:tc>
        <w:tc>
          <w:tcPr>
            <w:tcW w:w="1120" w:type="dxa"/>
            <w:tcBorders>
              <w:top w:val="nil"/>
              <w:left w:val="nil"/>
              <w:bottom w:val="nil"/>
              <w:right w:val="nil"/>
            </w:tcBorders>
            <w:tcMar>
              <w:top w:w="128" w:type="dxa"/>
              <w:left w:w="43" w:type="dxa"/>
              <w:bottom w:w="43" w:type="dxa"/>
              <w:right w:w="43" w:type="dxa"/>
            </w:tcMar>
            <w:vAlign w:val="bottom"/>
          </w:tcPr>
          <w:p w14:paraId="275BCFE6" w14:textId="77777777" w:rsidR="00DD2EA9" w:rsidRPr="00DA1B0F" w:rsidRDefault="00DD2EA9" w:rsidP="00F57EAC">
            <w:pPr>
              <w:jc w:val="center"/>
              <w:rPr>
                <w:sz w:val="21"/>
              </w:rPr>
            </w:pPr>
            <w:r w:rsidRPr="00DA1B0F">
              <w:rPr>
                <w:sz w:val="21"/>
              </w:rPr>
              <w:t>73,6</w:t>
            </w:r>
          </w:p>
        </w:tc>
      </w:tr>
      <w:tr w:rsidR="004A055A" w:rsidRPr="00DA1B0F" w14:paraId="77335635" w14:textId="77777777">
        <w:trPr>
          <w:trHeight w:val="640"/>
        </w:trPr>
        <w:tc>
          <w:tcPr>
            <w:tcW w:w="560" w:type="dxa"/>
            <w:tcBorders>
              <w:top w:val="nil"/>
              <w:left w:val="nil"/>
              <w:bottom w:val="nil"/>
              <w:right w:val="nil"/>
            </w:tcBorders>
            <w:tcMar>
              <w:top w:w="128" w:type="dxa"/>
              <w:left w:w="43" w:type="dxa"/>
              <w:bottom w:w="43" w:type="dxa"/>
              <w:right w:w="43" w:type="dxa"/>
            </w:tcMar>
          </w:tcPr>
          <w:p w14:paraId="1DE24EE8" w14:textId="77777777" w:rsidR="00DD2EA9" w:rsidRPr="00DA1B0F" w:rsidRDefault="00DD2EA9" w:rsidP="00DA1B0F">
            <w:pPr>
              <w:rPr>
                <w:sz w:val="21"/>
              </w:rPr>
            </w:pPr>
            <w:r w:rsidRPr="00DA1B0F">
              <w:rPr>
                <w:sz w:val="21"/>
              </w:rPr>
              <w:t>1870</w:t>
            </w:r>
          </w:p>
        </w:tc>
        <w:tc>
          <w:tcPr>
            <w:tcW w:w="1540" w:type="dxa"/>
            <w:tcBorders>
              <w:top w:val="nil"/>
              <w:left w:val="nil"/>
              <w:bottom w:val="nil"/>
              <w:right w:val="nil"/>
            </w:tcBorders>
            <w:tcMar>
              <w:top w:w="128" w:type="dxa"/>
              <w:left w:w="43" w:type="dxa"/>
              <w:bottom w:w="43" w:type="dxa"/>
              <w:right w:w="43" w:type="dxa"/>
            </w:tcMar>
          </w:tcPr>
          <w:p w14:paraId="0DF9CDC3" w14:textId="77777777" w:rsidR="00DD2EA9" w:rsidRPr="00DA1B0F" w:rsidRDefault="00DD2EA9" w:rsidP="00DA1B0F">
            <w:pPr>
              <w:rPr>
                <w:sz w:val="21"/>
              </w:rPr>
            </w:pPr>
            <w:r w:rsidRPr="00DA1B0F">
              <w:rPr>
                <w:sz w:val="21"/>
              </w:rPr>
              <w:t xml:space="preserve">Sortland – </w:t>
            </w:r>
            <w:proofErr w:type="spellStart"/>
            <w:r w:rsidRPr="00DA1B0F">
              <w:rPr>
                <w:sz w:val="21"/>
              </w:rPr>
              <w:t>Suortá</w:t>
            </w:r>
            <w:proofErr w:type="spellEnd"/>
          </w:p>
        </w:tc>
        <w:tc>
          <w:tcPr>
            <w:tcW w:w="860" w:type="dxa"/>
            <w:tcBorders>
              <w:top w:val="nil"/>
              <w:left w:val="nil"/>
              <w:bottom w:val="nil"/>
              <w:right w:val="nil"/>
            </w:tcBorders>
            <w:tcMar>
              <w:top w:w="128" w:type="dxa"/>
              <w:left w:w="43" w:type="dxa"/>
              <w:bottom w:w="43" w:type="dxa"/>
              <w:right w:w="43" w:type="dxa"/>
            </w:tcMar>
            <w:vAlign w:val="bottom"/>
          </w:tcPr>
          <w:p w14:paraId="43575D26" w14:textId="77777777" w:rsidR="00DD2EA9" w:rsidRPr="00DA1B0F" w:rsidRDefault="00DD2EA9" w:rsidP="00F57EAC">
            <w:pPr>
              <w:jc w:val="center"/>
              <w:rPr>
                <w:sz w:val="21"/>
              </w:rPr>
            </w:pPr>
            <w:r w:rsidRPr="00DA1B0F">
              <w:rPr>
                <w:sz w:val="21"/>
              </w:rPr>
              <w:t>-4,3</w:t>
            </w:r>
          </w:p>
        </w:tc>
        <w:tc>
          <w:tcPr>
            <w:tcW w:w="880" w:type="dxa"/>
            <w:tcBorders>
              <w:top w:val="nil"/>
              <w:left w:val="nil"/>
              <w:bottom w:val="nil"/>
              <w:right w:val="nil"/>
            </w:tcBorders>
            <w:tcMar>
              <w:top w:w="128" w:type="dxa"/>
              <w:left w:w="43" w:type="dxa"/>
              <w:bottom w:w="43" w:type="dxa"/>
              <w:right w:w="43" w:type="dxa"/>
            </w:tcMar>
            <w:vAlign w:val="bottom"/>
          </w:tcPr>
          <w:p w14:paraId="099D5433" w14:textId="77777777" w:rsidR="00DD2EA9" w:rsidRPr="00DA1B0F" w:rsidRDefault="00DD2EA9" w:rsidP="00F57EAC">
            <w:pPr>
              <w:jc w:val="center"/>
              <w:rPr>
                <w:sz w:val="21"/>
              </w:rPr>
            </w:pPr>
            <w:r w:rsidRPr="00DA1B0F">
              <w:rPr>
                <w:sz w:val="21"/>
              </w:rPr>
              <w:t>-0,5</w:t>
            </w:r>
          </w:p>
        </w:tc>
        <w:tc>
          <w:tcPr>
            <w:tcW w:w="1180" w:type="dxa"/>
            <w:tcBorders>
              <w:top w:val="nil"/>
              <w:left w:val="nil"/>
              <w:bottom w:val="nil"/>
              <w:right w:val="nil"/>
            </w:tcBorders>
            <w:tcMar>
              <w:top w:w="128" w:type="dxa"/>
              <w:left w:w="43" w:type="dxa"/>
              <w:bottom w:w="43" w:type="dxa"/>
              <w:right w:w="43" w:type="dxa"/>
            </w:tcMar>
            <w:vAlign w:val="bottom"/>
          </w:tcPr>
          <w:p w14:paraId="73B3D063" w14:textId="77777777" w:rsidR="00DD2EA9" w:rsidRPr="00DA1B0F" w:rsidRDefault="00DD2EA9" w:rsidP="00F57EAC">
            <w:pPr>
              <w:jc w:val="center"/>
              <w:rPr>
                <w:sz w:val="21"/>
              </w:rPr>
            </w:pPr>
            <w:r w:rsidRPr="00DA1B0F">
              <w:rPr>
                <w:sz w:val="21"/>
              </w:rPr>
              <w:t>-3,1</w:t>
            </w:r>
          </w:p>
        </w:tc>
        <w:tc>
          <w:tcPr>
            <w:tcW w:w="1440" w:type="dxa"/>
            <w:tcBorders>
              <w:top w:val="nil"/>
              <w:left w:val="nil"/>
              <w:bottom w:val="nil"/>
              <w:right w:val="nil"/>
            </w:tcBorders>
            <w:tcMar>
              <w:top w:w="128" w:type="dxa"/>
              <w:left w:w="43" w:type="dxa"/>
              <w:bottom w:w="43" w:type="dxa"/>
              <w:right w:w="43" w:type="dxa"/>
            </w:tcMar>
            <w:vAlign w:val="bottom"/>
          </w:tcPr>
          <w:p w14:paraId="544E5814" w14:textId="77777777" w:rsidR="00DD2EA9" w:rsidRPr="00DA1B0F" w:rsidRDefault="00DD2EA9" w:rsidP="00F57EAC">
            <w:pPr>
              <w:jc w:val="center"/>
              <w:rPr>
                <w:sz w:val="21"/>
              </w:rPr>
            </w:pPr>
            <w:r w:rsidRPr="00DA1B0F">
              <w:rPr>
                <w:sz w:val="21"/>
              </w:rPr>
              <w:t>112,4</w:t>
            </w:r>
          </w:p>
        </w:tc>
        <w:tc>
          <w:tcPr>
            <w:tcW w:w="1880" w:type="dxa"/>
            <w:tcBorders>
              <w:top w:val="nil"/>
              <w:left w:val="nil"/>
              <w:bottom w:val="nil"/>
              <w:right w:val="nil"/>
            </w:tcBorders>
            <w:tcMar>
              <w:top w:w="128" w:type="dxa"/>
              <w:left w:w="43" w:type="dxa"/>
              <w:bottom w:w="43" w:type="dxa"/>
              <w:right w:w="43" w:type="dxa"/>
            </w:tcMar>
            <w:vAlign w:val="bottom"/>
          </w:tcPr>
          <w:p w14:paraId="5C95E9AE"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7E32A00F" w14:textId="77777777" w:rsidR="00DD2EA9" w:rsidRPr="00DA1B0F" w:rsidRDefault="00DD2EA9" w:rsidP="00F57EAC">
            <w:pPr>
              <w:jc w:val="center"/>
              <w:rPr>
                <w:sz w:val="21"/>
              </w:rPr>
            </w:pPr>
            <w:r w:rsidRPr="00DA1B0F">
              <w:rPr>
                <w:sz w:val="21"/>
              </w:rPr>
              <w:t>85,2</w:t>
            </w:r>
          </w:p>
        </w:tc>
      </w:tr>
      <w:tr w:rsidR="004A055A" w:rsidRPr="00DA1B0F" w14:paraId="28AA200A" w14:textId="77777777">
        <w:trPr>
          <w:trHeight w:val="380"/>
        </w:trPr>
        <w:tc>
          <w:tcPr>
            <w:tcW w:w="560" w:type="dxa"/>
            <w:tcBorders>
              <w:top w:val="nil"/>
              <w:left w:val="nil"/>
              <w:bottom w:val="nil"/>
              <w:right w:val="nil"/>
            </w:tcBorders>
            <w:tcMar>
              <w:top w:w="128" w:type="dxa"/>
              <w:left w:w="43" w:type="dxa"/>
              <w:bottom w:w="43" w:type="dxa"/>
              <w:right w:w="43" w:type="dxa"/>
            </w:tcMar>
          </w:tcPr>
          <w:p w14:paraId="077F2BB7" w14:textId="77777777" w:rsidR="00DD2EA9" w:rsidRPr="00DA1B0F" w:rsidRDefault="00DD2EA9" w:rsidP="00DA1B0F">
            <w:pPr>
              <w:rPr>
                <w:sz w:val="21"/>
              </w:rPr>
            </w:pPr>
            <w:r w:rsidRPr="00DA1B0F">
              <w:rPr>
                <w:sz w:val="21"/>
              </w:rPr>
              <w:t>1871</w:t>
            </w:r>
          </w:p>
        </w:tc>
        <w:tc>
          <w:tcPr>
            <w:tcW w:w="1540" w:type="dxa"/>
            <w:tcBorders>
              <w:top w:val="nil"/>
              <w:left w:val="nil"/>
              <w:bottom w:val="nil"/>
              <w:right w:val="nil"/>
            </w:tcBorders>
            <w:tcMar>
              <w:top w:w="128" w:type="dxa"/>
              <w:left w:w="43" w:type="dxa"/>
              <w:bottom w:w="43" w:type="dxa"/>
              <w:right w:w="43" w:type="dxa"/>
            </w:tcMar>
          </w:tcPr>
          <w:p w14:paraId="34BCB3B8" w14:textId="77777777" w:rsidR="00DD2EA9" w:rsidRPr="00DA1B0F" w:rsidRDefault="00DD2EA9" w:rsidP="00DA1B0F">
            <w:pPr>
              <w:rPr>
                <w:sz w:val="21"/>
              </w:rPr>
            </w:pPr>
            <w:r w:rsidRPr="00DA1B0F">
              <w:rPr>
                <w:sz w:val="21"/>
              </w:rPr>
              <w:t>Andøy</w:t>
            </w:r>
          </w:p>
        </w:tc>
        <w:tc>
          <w:tcPr>
            <w:tcW w:w="860" w:type="dxa"/>
            <w:tcBorders>
              <w:top w:val="nil"/>
              <w:left w:val="nil"/>
              <w:bottom w:val="nil"/>
              <w:right w:val="nil"/>
            </w:tcBorders>
            <w:tcMar>
              <w:top w:w="128" w:type="dxa"/>
              <w:left w:w="43" w:type="dxa"/>
              <w:bottom w:w="43" w:type="dxa"/>
              <w:right w:w="43" w:type="dxa"/>
            </w:tcMar>
            <w:vAlign w:val="bottom"/>
          </w:tcPr>
          <w:p w14:paraId="46476213" w14:textId="77777777" w:rsidR="00DD2EA9" w:rsidRPr="00DA1B0F" w:rsidRDefault="00DD2EA9" w:rsidP="00F57EAC">
            <w:pPr>
              <w:jc w:val="center"/>
              <w:rPr>
                <w:sz w:val="21"/>
              </w:rPr>
            </w:pPr>
            <w:r w:rsidRPr="00DA1B0F">
              <w:rPr>
                <w:sz w:val="21"/>
              </w:rPr>
              <w:t>-15,4</w:t>
            </w:r>
          </w:p>
        </w:tc>
        <w:tc>
          <w:tcPr>
            <w:tcW w:w="880" w:type="dxa"/>
            <w:tcBorders>
              <w:top w:val="nil"/>
              <w:left w:val="nil"/>
              <w:bottom w:val="nil"/>
              <w:right w:val="nil"/>
            </w:tcBorders>
            <w:tcMar>
              <w:top w:w="128" w:type="dxa"/>
              <w:left w:w="43" w:type="dxa"/>
              <w:bottom w:w="43" w:type="dxa"/>
              <w:right w:w="43" w:type="dxa"/>
            </w:tcMar>
            <w:vAlign w:val="bottom"/>
          </w:tcPr>
          <w:p w14:paraId="3B8A50A3" w14:textId="77777777" w:rsidR="00DD2EA9" w:rsidRPr="00DA1B0F" w:rsidRDefault="00DD2EA9" w:rsidP="00F57EAC">
            <w:pPr>
              <w:jc w:val="center"/>
              <w:rPr>
                <w:sz w:val="21"/>
              </w:rPr>
            </w:pPr>
            <w:r w:rsidRPr="00DA1B0F">
              <w:rPr>
                <w:sz w:val="21"/>
              </w:rPr>
              <w:t>-11,8</w:t>
            </w:r>
          </w:p>
        </w:tc>
        <w:tc>
          <w:tcPr>
            <w:tcW w:w="1180" w:type="dxa"/>
            <w:tcBorders>
              <w:top w:val="nil"/>
              <w:left w:val="nil"/>
              <w:bottom w:val="nil"/>
              <w:right w:val="nil"/>
            </w:tcBorders>
            <w:tcMar>
              <w:top w:w="128" w:type="dxa"/>
              <w:left w:w="43" w:type="dxa"/>
              <w:bottom w:w="43" w:type="dxa"/>
              <w:right w:w="43" w:type="dxa"/>
            </w:tcMar>
            <w:vAlign w:val="bottom"/>
          </w:tcPr>
          <w:p w14:paraId="44445FF8" w14:textId="77777777" w:rsidR="00DD2EA9" w:rsidRPr="00DA1B0F" w:rsidRDefault="00DD2EA9" w:rsidP="00F57EAC">
            <w:pPr>
              <w:jc w:val="center"/>
              <w:rPr>
                <w:sz w:val="21"/>
              </w:rPr>
            </w:pPr>
            <w:r w:rsidRPr="00DA1B0F">
              <w:rPr>
                <w:sz w:val="21"/>
              </w:rPr>
              <w:t>30,4</w:t>
            </w:r>
          </w:p>
        </w:tc>
        <w:tc>
          <w:tcPr>
            <w:tcW w:w="1440" w:type="dxa"/>
            <w:tcBorders>
              <w:top w:val="nil"/>
              <w:left w:val="nil"/>
              <w:bottom w:val="nil"/>
              <w:right w:val="nil"/>
            </w:tcBorders>
            <w:tcMar>
              <w:top w:w="128" w:type="dxa"/>
              <w:left w:w="43" w:type="dxa"/>
              <w:bottom w:w="43" w:type="dxa"/>
              <w:right w:w="43" w:type="dxa"/>
            </w:tcMar>
            <w:vAlign w:val="bottom"/>
          </w:tcPr>
          <w:p w14:paraId="0E22965F" w14:textId="77777777" w:rsidR="00DD2EA9" w:rsidRPr="00DA1B0F" w:rsidRDefault="00DD2EA9" w:rsidP="00F57EAC">
            <w:pPr>
              <w:jc w:val="center"/>
              <w:rPr>
                <w:sz w:val="21"/>
              </w:rPr>
            </w:pPr>
            <w:r w:rsidRPr="00DA1B0F">
              <w:rPr>
                <w:sz w:val="21"/>
              </w:rPr>
              <w:t>127,9</w:t>
            </w:r>
          </w:p>
        </w:tc>
        <w:tc>
          <w:tcPr>
            <w:tcW w:w="1880" w:type="dxa"/>
            <w:tcBorders>
              <w:top w:val="nil"/>
              <w:left w:val="nil"/>
              <w:bottom w:val="nil"/>
              <w:right w:val="nil"/>
            </w:tcBorders>
            <w:tcMar>
              <w:top w:w="128" w:type="dxa"/>
              <w:left w:w="43" w:type="dxa"/>
              <w:bottom w:w="43" w:type="dxa"/>
              <w:right w:w="43" w:type="dxa"/>
            </w:tcMar>
            <w:vAlign w:val="bottom"/>
          </w:tcPr>
          <w:p w14:paraId="5FEF75DA"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00892702" w14:textId="77777777" w:rsidR="00DD2EA9" w:rsidRPr="00DA1B0F" w:rsidRDefault="00DD2EA9" w:rsidP="00F57EAC">
            <w:pPr>
              <w:jc w:val="center"/>
              <w:rPr>
                <w:sz w:val="21"/>
              </w:rPr>
            </w:pPr>
            <w:r w:rsidRPr="00DA1B0F">
              <w:rPr>
                <w:sz w:val="21"/>
              </w:rPr>
              <w:t>.</w:t>
            </w:r>
          </w:p>
        </w:tc>
      </w:tr>
      <w:tr w:rsidR="004A055A" w:rsidRPr="00DA1B0F" w14:paraId="38A9DE49" w14:textId="77777777">
        <w:trPr>
          <w:trHeight w:val="380"/>
        </w:trPr>
        <w:tc>
          <w:tcPr>
            <w:tcW w:w="560" w:type="dxa"/>
            <w:tcBorders>
              <w:top w:val="nil"/>
              <w:left w:val="nil"/>
              <w:bottom w:val="nil"/>
              <w:right w:val="nil"/>
            </w:tcBorders>
            <w:tcMar>
              <w:top w:w="128" w:type="dxa"/>
              <w:left w:w="43" w:type="dxa"/>
              <w:bottom w:w="43" w:type="dxa"/>
              <w:right w:w="43" w:type="dxa"/>
            </w:tcMar>
          </w:tcPr>
          <w:p w14:paraId="219BEED6" w14:textId="77777777" w:rsidR="00DD2EA9" w:rsidRPr="00DA1B0F" w:rsidRDefault="00DD2EA9" w:rsidP="00DA1B0F">
            <w:pPr>
              <w:rPr>
                <w:sz w:val="21"/>
              </w:rPr>
            </w:pPr>
            <w:r w:rsidRPr="00DA1B0F">
              <w:rPr>
                <w:sz w:val="21"/>
              </w:rPr>
              <w:t>1874</w:t>
            </w:r>
          </w:p>
        </w:tc>
        <w:tc>
          <w:tcPr>
            <w:tcW w:w="1540" w:type="dxa"/>
            <w:tcBorders>
              <w:top w:val="nil"/>
              <w:left w:val="nil"/>
              <w:bottom w:val="nil"/>
              <w:right w:val="nil"/>
            </w:tcBorders>
            <w:tcMar>
              <w:top w:w="128" w:type="dxa"/>
              <w:left w:w="43" w:type="dxa"/>
              <w:bottom w:w="43" w:type="dxa"/>
              <w:right w:w="43" w:type="dxa"/>
            </w:tcMar>
          </w:tcPr>
          <w:p w14:paraId="7626467E" w14:textId="77777777" w:rsidR="00DD2EA9" w:rsidRPr="00DA1B0F" w:rsidRDefault="00DD2EA9" w:rsidP="00DA1B0F">
            <w:pPr>
              <w:rPr>
                <w:sz w:val="21"/>
              </w:rPr>
            </w:pPr>
            <w:r w:rsidRPr="00DA1B0F">
              <w:rPr>
                <w:sz w:val="21"/>
              </w:rPr>
              <w:t>Moskenes</w:t>
            </w:r>
          </w:p>
        </w:tc>
        <w:tc>
          <w:tcPr>
            <w:tcW w:w="860" w:type="dxa"/>
            <w:tcBorders>
              <w:top w:val="nil"/>
              <w:left w:val="nil"/>
              <w:bottom w:val="nil"/>
              <w:right w:val="nil"/>
            </w:tcBorders>
            <w:tcMar>
              <w:top w:w="128" w:type="dxa"/>
              <w:left w:w="43" w:type="dxa"/>
              <w:bottom w:w="43" w:type="dxa"/>
              <w:right w:w="43" w:type="dxa"/>
            </w:tcMar>
            <w:vAlign w:val="bottom"/>
          </w:tcPr>
          <w:p w14:paraId="356B418E" w14:textId="77777777" w:rsidR="00DD2EA9" w:rsidRPr="00DA1B0F" w:rsidRDefault="00DD2EA9" w:rsidP="00F57EAC">
            <w:pPr>
              <w:jc w:val="center"/>
              <w:rPr>
                <w:sz w:val="21"/>
              </w:rPr>
            </w:pPr>
            <w:r w:rsidRPr="00DA1B0F">
              <w:rPr>
                <w:sz w:val="21"/>
              </w:rPr>
              <w:t>.</w:t>
            </w:r>
          </w:p>
        </w:tc>
        <w:tc>
          <w:tcPr>
            <w:tcW w:w="880" w:type="dxa"/>
            <w:tcBorders>
              <w:top w:val="nil"/>
              <w:left w:val="nil"/>
              <w:bottom w:val="nil"/>
              <w:right w:val="nil"/>
            </w:tcBorders>
            <w:tcMar>
              <w:top w:w="128" w:type="dxa"/>
              <w:left w:w="43" w:type="dxa"/>
              <w:bottom w:w="43" w:type="dxa"/>
              <w:right w:w="43" w:type="dxa"/>
            </w:tcMar>
            <w:vAlign w:val="bottom"/>
          </w:tcPr>
          <w:p w14:paraId="6EBEA47F" w14:textId="77777777" w:rsidR="00DD2EA9" w:rsidRPr="00DA1B0F" w:rsidRDefault="00DD2EA9" w:rsidP="00F57EAC">
            <w:pPr>
              <w:jc w:val="center"/>
              <w:rPr>
                <w:sz w:val="21"/>
              </w:rPr>
            </w:pPr>
            <w:r w:rsidRPr="00DA1B0F">
              <w:rPr>
                <w:sz w:val="21"/>
              </w:rPr>
              <w:t>.</w:t>
            </w:r>
          </w:p>
        </w:tc>
        <w:tc>
          <w:tcPr>
            <w:tcW w:w="1180" w:type="dxa"/>
            <w:tcBorders>
              <w:top w:val="nil"/>
              <w:left w:val="nil"/>
              <w:bottom w:val="nil"/>
              <w:right w:val="nil"/>
            </w:tcBorders>
            <w:tcMar>
              <w:top w:w="128" w:type="dxa"/>
              <w:left w:w="43" w:type="dxa"/>
              <w:bottom w:w="43" w:type="dxa"/>
              <w:right w:w="43" w:type="dxa"/>
            </w:tcMar>
            <w:vAlign w:val="bottom"/>
          </w:tcPr>
          <w:p w14:paraId="22B99A05" w14:textId="77777777" w:rsidR="00DD2EA9" w:rsidRPr="00DA1B0F" w:rsidRDefault="00DD2EA9" w:rsidP="00F57EAC">
            <w:pPr>
              <w:jc w:val="center"/>
              <w:rPr>
                <w:sz w:val="21"/>
              </w:rPr>
            </w:pPr>
            <w:r w:rsidRPr="00DA1B0F">
              <w:rPr>
                <w:sz w:val="21"/>
              </w:rPr>
              <w:t>.</w:t>
            </w:r>
          </w:p>
        </w:tc>
        <w:tc>
          <w:tcPr>
            <w:tcW w:w="1440" w:type="dxa"/>
            <w:tcBorders>
              <w:top w:val="nil"/>
              <w:left w:val="nil"/>
              <w:bottom w:val="nil"/>
              <w:right w:val="nil"/>
            </w:tcBorders>
            <w:tcMar>
              <w:top w:w="128" w:type="dxa"/>
              <w:left w:w="43" w:type="dxa"/>
              <w:bottom w:w="43" w:type="dxa"/>
              <w:right w:w="43" w:type="dxa"/>
            </w:tcMar>
            <w:vAlign w:val="bottom"/>
          </w:tcPr>
          <w:p w14:paraId="45566B49" w14:textId="77777777" w:rsidR="00DD2EA9" w:rsidRPr="00DA1B0F" w:rsidRDefault="00DD2EA9" w:rsidP="00F57EAC">
            <w:pPr>
              <w:jc w:val="center"/>
              <w:rPr>
                <w:sz w:val="21"/>
              </w:rPr>
            </w:pPr>
            <w:r w:rsidRPr="00DA1B0F">
              <w:rPr>
                <w:sz w:val="21"/>
              </w:rPr>
              <w:t>.</w:t>
            </w:r>
          </w:p>
        </w:tc>
        <w:tc>
          <w:tcPr>
            <w:tcW w:w="1880" w:type="dxa"/>
            <w:tcBorders>
              <w:top w:val="nil"/>
              <w:left w:val="nil"/>
              <w:bottom w:val="nil"/>
              <w:right w:val="nil"/>
            </w:tcBorders>
            <w:tcMar>
              <w:top w:w="128" w:type="dxa"/>
              <w:left w:w="43" w:type="dxa"/>
              <w:bottom w:w="43" w:type="dxa"/>
              <w:right w:w="43" w:type="dxa"/>
            </w:tcMar>
            <w:vAlign w:val="bottom"/>
          </w:tcPr>
          <w:p w14:paraId="1F5EB593" w14:textId="77777777" w:rsidR="00DD2EA9" w:rsidRPr="00DA1B0F" w:rsidRDefault="00DD2EA9" w:rsidP="00F57EAC">
            <w:pPr>
              <w:jc w:val="center"/>
              <w:rPr>
                <w:sz w:val="21"/>
              </w:rPr>
            </w:pPr>
            <w:r w:rsidRPr="00DA1B0F">
              <w:rPr>
                <w:sz w:val="21"/>
              </w:rPr>
              <w:t>.</w:t>
            </w:r>
          </w:p>
        </w:tc>
        <w:tc>
          <w:tcPr>
            <w:tcW w:w="1120" w:type="dxa"/>
            <w:tcBorders>
              <w:top w:val="nil"/>
              <w:left w:val="nil"/>
              <w:bottom w:val="nil"/>
              <w:right w:val="nil"/>
            </w:tcBorders>
            <w:tcMar>
              <w:top w:w="128" w:type="dxa"/>
              <w:left w:w="43" w:type="dxa"/>
              <w:bottom w:w="43" w:type="dxa"/>
              <w:right w:w="43" w:type="dxa"/>
            </w:tcMar>
            <w:vAlign w:val="bottom"/>
          </w:tcPr>
          <w:p w14:paraId="0F688B04" w14:textId="77777777" w:rsidR="00DD2EA9" w:rsidRPr="00DA1B0F" w:rsidRDefault="00DD2EA9" w:rsidP="00F57EAC">
            <w:pPr>
              <w:jc w:val="center"/>
              <w:rPr>
                <w:sz w:val="21"/>
              </w:rPr>
            </w:pPr>
            <w:r w:rsidRPr="00DA1B0F">
              <w:rPr>
                <w:sz w:val="21"/>
              </w:rPr>
              <w:t>.</w:t>
            </w:r>
          </w:p>
        </w:tc>
      </w:tr>
      <w:tr w:rsidR="004A055A" w:rsidRPr="00DA1B0F" w14:paraId="2F30E85D" w14:textId="77777777">
        <w:trPr>
          <w:trHeight w:val="640"/>
        </w:trPr>
        <w:tc>
          <w:tcPr>
            <w:tcW w:w="560" w:type="dxa"/>
            <w:tcBorders>
              <w:top w:val="nil"/>
              <w:left w:val="nil"/>
              <w:bottom w:val="single" w:sz="4" w:space="0" w:color="000000"/>
              <w:right w:val="nil"/>
            </w:tcBorders>
            <w:tcMar>
              <w:top w:w="128" w:type="dxa"/>
              <w:left w:w="43" w:type="dxa"/>
              <w:bottom w:w="43" w:type="dxa"/>
              <w:right w:w="43" w:type="dxa"/>
            </w:tcMar>
          </w:tcPr>
          <w:p w14:paraId="67C17B72" w14:textId="77777777" w:rsidR="00DD2EA9" w:rsidRPr="00DA1B0F" w:rsidRDefault="00DD2EA9" w:rsidP="00DA1B0F">
            <w:pPr>
              <w:rPr>
                <w:sz w:val="21"/>
              </w:rPr>
            </w:pPr>
            <w:r w:rsidRPr="00DA1B0F">
              <w:rPr>
                <w:sz w:val="21"/>
              </w:rPr>
              <w:t>1875</w:t>
            </w:r>
          </w:p>
        </w:tc>
        <w:tc>
          <w:tcPr>
            <w:tcW w:w="1540" w:type="dxa"/>
            <w:tcBorders>
              <w:top w:val="nil"/>
              <w:left w:val="nil"/>
              <w:bottom w:val="single" w:sz="4" w:space="0" w:color="000000"/>
              <w:right w:val="nil"/>
            </w:tcBorders>
            <w:tcMar>
              <w:top w:w="128" w:type="dxa"/>
              <w:left w:w="43" w:type="dxa"/>
              <w:bottom w:w="43" w:type="dxa"/>
              <w:right w:w="43" w:type="dxa"/>
            </w:tcMar>
          </w:tcPr>
          <w:p w14:paraId="04A9B7F5" w14:textId="77777777" w:rsidR="00DD2EA9" w:rsidRPr="00DA1B0F" w:rsidRDefault="00DD2EA9" w:rsidP="00DA1B0F">
            <w:pPr>
              <w:rPr>
                <w:sz w:val="21"/>
              </w:rPr>
            </w:pPr>
            <w:r w:rsidRPr="00DA1B0F">
              <w:rPr>
                <w:sz w:val="21"/>
              </w:rPr>
              <w:t xml:space="preserve">Hamarøy – </w:t>
            </w:r>
            <w:proofErr w:type="spellStart"/>
            <w:r w:rsidRPr="00DA1B0F">
              <w:rPr>
                <w:sz w:val="21"/>
              </w:rPr>
              <w:t>Hábmer</w:t>
            </w:r>
            <w:proofErr w:type="spellEnd"/>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7E02E8EC" w14:textId="77777777" w:rsidR="00DD2EA9" w:rsidRPr="00DA1B0F" w:rsidRDefault="00DD2EA9" w:rsidP="00F57EAC">
            <w:pPr>
              <w:jc w:val="center"/>
              <w:rPr>
                <w:sz w:val="21"/>
              </w:rPr>
            </w:pPr>
            <w:r w:rsidRPr="00DA1B0F">
              <w:rPr>
                <w:sz w:val="21"/>
              </w:rPr>
              <w:t>-3,6</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50AEAB68" w14:textId="77777777" w:rsidR="00DD2EA9" w:rsidRPr="00DA1B0F" w:rsidRDefault="00DD2EA9" w:rsidP="00F57EAC">
            <w:pPr>
              <w:jc w:val="center"/>
              <w:rPr>
                <w:sz w:val="21"/>
              </w:rPr>
            </w:pPr>
            <w:r w:rsidRPr="00DA1B0F">
              <w:rPr>
                <w:sz w:val="21"/>
              </w:rPr>
              <w:t>-3,0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7F2906B" w14:textId="77777777" w:rsidR="00DD2EA9" w:rsidRPr="00DA1B0F" w:rsidRDefault="00DD2EA9" w:rsidP="00F57EAC">
            <w:pPr>
              <w:jc w:val="center"/>
              <w:rPr>
                <w:sz w:val="21"/>
              </w:rPr>
            </w:pPr>
            <w:r w:rsidRPr="00DA1B0F">
              <w:rPr>
                <w:sz w:val="21"/>
              </w:rPr>
              <w:t>-9,6</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0F9B3855" w14:textId="77777777" w:rsidR="00DD2EA9" w:rsidRPr="00DA1B0F" w:rsidRDefault="00DD2EA9" w:rsidP="00F57EAC">
            <w:pPr>
              <w:jc w:val="center"/>
              <w:rPr>
                <w:sz w:val="21"/>
              </w:rPr>
            </w:pPr>
            <w:r w:rsidRPr="00DA1B0F">
              <w:rPr>
                <w:sz w:val="21"/>
              </w:rPr>
              <w:t>103,1</w:t>
            </w:r>
          </w:p>
        </w:tc>
        <w:tc>
          <w:tcPr>
            <w:tcW w:w="1880" w:type="dxa"/>
            <w:tcBorders>
              <w:top w:val="nil"/>
              <w:left w:val="nil"/>
              <w:bottom w:val="single" w:sz="4" w:space="0" w:color="000000"/>
              <w:right w:val="nil"/>
            </w:tcBorders>
            <w:tcMar>
              <w:top w:w="128" w:type="dxa"/>
              <w:left w:w="43" w:type="dxa"/>
              <w:bottom w:w="43" w:type="dxa"/>
              <w:right w:w="43" w:type="dxa"/>
            </w:tcMar>
            <w:vAlign w:val="bottom"/>
          </w:tcPr>
          <w:p w14:paraId="50CCD817" w14:textId="77777777" w:rsidR="00DD2EA9" w:rsidRPr="00DA1B0F" w:rsidRDefault="00DD2EA9" w:rsidP="00F57EAC">
            <w:pPr>
              <w:jc w:val="center"/>
              <w:rPr>
                <w:sz w:val="21"/>
              </w:rPr>
            </w:pPr>
            <w:r w:rsidRPr="00DA1B0F">
              <w:rPr>
                <w:sz w:val="21"/>
              </w:rPr>
              <w:t>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D8AC192" w14:textId="77777777" w:rsidR="00DD2EA9" w:rsidRPr="00DA1B0F" w:rsidRDefault="00DD2EA9" w:rsidP="00F57EAC">
            <w:pPr>
              <w:jc w:val="center"/>
              <w:rPr>
                <w:sz w:val="21"/>
              </w:rPr>
            </w:pPr>
            <w:r w:rsidRPr="00DA1B0F">
              <w:rPr>
                <w:sz w:val="21"/>
              </w:rPr>
              <w:t>79,1</w:t>
            </w:r>
          </w:p>
        </w:tc>
      </w:tr>
      <w:tr w:rsidR="004A055A" w:rsidRPr="00DA1B0F" w14:paraId="00D922D0" w14:textId="77777777">
        <w:trPr>
          <w:trHeight w:val="640"/>
        </w:trPr>
        <w:tc>
          <w:tcPr>
            <w:tcW w:w="21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024F07F6" w14:textId="77777777" w:rsidR="00DD2EA9" w:rsidRPr="00DA1B0F" w:rsidRDefault="00DD2EA9" w:rsidP="00DA1B0F">
            <w:pPr>
              <w:rPr>
                <w:sz w:val="21"/>
              </w:rPr>
            </w:pPr>
            <w:r w:rsidRPr="00DA1B0F">
              <w:rPr>
                <w:rStyle w:val="kursiv"/>
                <w:sz w:val="21"/>
              </w:rPr>
              <w:t xml:space="preserve">Nordland </w:t>
            </w:r>
            <w:r w:rsidRPr="00DA1B0F">
              <w:rPr>
                <w:rStyle w:val="kursiv"/>
                <w:sz w:val="21"/>
              </w:rPr>
              <w:br/>
              <w:t xml:space="preserve">– </w:t>
            </w:r>
            <w:proofErr w:type="spellStart"/>
            <w:r w:rsidRPr="00DA1B0F">
              <w:rPr>
                <w:rStyle w:val="kursiv"/>
                <w:sz w:val="21"/>
              </w:rPr>
              <w:t>Nordlánnda</w:t>
            </w:r>
            <w:proofErr w:type="spellEnd"/>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F1297B" w14:textId="77777777" w:rsidR="00DD2EA9" w:rsidRPr="00DA1B0F" w:rsidRDefault="00DD2EA9" w:rsidP="00F57EAC">
            <w:pPr>
              <w:jc w:val="center"/>
              <w:rPr>
                <w:sz w:val="21"/>
              </w:rPr>
            </w:pPr>
            <w:r w:rsidRPr="00DA1B0F">
              <w:rPr>
                <w:rStyle w:val="kursiv"/>
                <w:sz w:val="21"/>
              </w:rPr>
              <w:t>0,6</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D1279B" w14:textId="77777777" w:rsidR="00DD2EA9" w:rsidRPr="00DA1B0F" w:rsidRDefault="00DD2EA9" w:rsidP="00F57EAC">
            <w:pPr>
              <w:jc w:val="center"/>
              <w:rPr>
                <w:sz w:val="21"/>
              </w:rPr>
            </w:pPr>
            <w:r w:rsidRPr="00DA1B0F">
              <w:rPr>
                <w:rStyle w:val="kursiv"/>
                <w:sz w:val="21"/>
              </w:rPr>
              <w:t>5,3</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E94093" w14:textId="77777777" w:rsidR="00DD2EA9" w:rsidRPr="00DA1B0F" w:rsidRDefault="00DD2EA9" w:rsidP="00F57EAC">
            <w:pPr>
              <w:jc w:val="center"/>
              <w:rPr>
                <w:sz w:val="21"/>
              </w:rPr>
            </w:pPr>
            <w:r w:rsidRPr="00DA1B0F">
              <w:rPr>
                <w:rStyle w:val="kursiv"/>
                <w:sz w:val="21"/>
              </w:rPr>
              <w:t>15,1</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5F0406" w14:textId="77777777" w:rsidR="00DD2EA9" w:rsidRPr="00DA1B0F" w:rsidRDefault="00DD2EA9" w:rsidP="00F57EAC">
            <w:pPr>
              <w:jc w:val="center"/>
              <w:rPr>
                <w:sz w:val="21"/>
              </w:rPr>
            </w:pPr>
            <w:r w:rsidRPr="00DA1B0F">
              <w:rPr>
                <w:rStyle w:val="kursiv"/>
                <w:sz w:val="21"/>
              </w:rPr>
              <w:t>122,0</w:t>
            </w:r>
          </w:p>
        </w:tc>
        <w:tc>
          <w:tcPr>
            <w:tcW w:w="1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2A0BA1" w14:textId="77777777" w:rsidR="00DD2EA9" w:rsidRPr="00DA1B0F" w:rsidRDefault="00DD2EA9" w:rsidP="00F57EAC">
            <w:pPr>
              <w:jc w:val="center"/>
              <w:rPr>
                <w:sz w:val="21"/>
              </w:rPr>
            </w:pPr>
            <w:r w:rsidRPr="00DA1B0F">
              <w:rPr>
                <w:rStyle w:val="kursiv"/>
                <w:sz w:val="21"/>
              </w:rPr>
              <w:t>2,5</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0D1B32" w14:textId="77777777" w:rsidR="00DD2EA9" w:rsidRPr="00DA1B0F" w:rsidRDefault="00DD2EA9" w:rsidP="00F57EAC">
            <w:pPr>
              <w:jc w:val="center"/>
              <w:rPr>
                <w:sz w:val="21"/>
              </w:rPr>
            </w:pPr>
            <w:r w:rsidRPr="00DA1B0F">
              <w:rPr>
                <w:rStyle w:val="kursiv"/>
                <w:sz w:val="21"/>
              </w:rPr>
              <w:t>54,6</w:t>
            </w:r>
          </w:p>
        </w:tc>
      </w:tr>
      <w:tr w:rsidR="004A055A" w:rsidRPr="00DA1B0F" w14:paraId="0C05028A" w14:textId="77777777">
        <w:trPr>
          <w:trHeight w:val="380"/>
        </w:trPr>
        <w:tc>
          <w:tcPr>
            <w:tcW w:w="560" w:type="dxa"/>
            <w:tcBorders>
              <w:top w:val="nil"/>
              <w:left w:val="nil"/>
              <w:bottom w:val="nil"/>
              <w:right w:val="nil"/>
            </w:tcBorders>
            <w:tcMar>
              <w:top w:w="128" w:type="dxa"/>
              <w:left w:w="43" w:type="dxa"/>
              <w:bottom w:w="43" w:type="dxa"/>
              <w:right w:w="43" w:type="dxa"/>
            </w:tcMar>
          </w:tcPr>
          <w:p w14:paraId="25192A48" w14:textId="77777777" w:rsidR="00DD2EA9" w:rsidRPr="00DA1B0F" w:rsidRDefault="00DD2EA9" w:rsidP="00DA1B0F">
            <w:pPr>
              <w:rPr>
                <w:sz w:val="21"/>
              </w:rPr>
            </w:pPr>
            <w:r w:rsidRPr="00DA1B0F">
              <w:rPr>
                <w:sz w:val="21"/>
              </w:rPr>
              <w:t>5501</w:t>
            </w:r>
          </w:p>
        </w:tc>
        <w:tc>
          <w:tcPr>
            <w:tcW w:w="1540" w:type="dxa"/>
            <w:tcBorders>
              <w:top w:val="nil"/>
              <w:left w:val="nil"/>
              <w:bottom w:val="nil"/>
              <w:right w:val="nil"/>
            </w:tcBorders>
            <w:tcMar>
              <w:top w:w="128" w:type="dxa"/>
              <w:left w:w="43" w:type="dxa"/>
              <w:bottom w:w="43" w:type="dxa"/>
              <w:right w:w="43" w:type="dxa"/>
            </w:tcMar>
          </w:tcPr>
          <w:p w14:paraId="5177BFC8" w14:textId="77777777" w:rsidR="00DD2EA9" w:rsidRPr="00DA1B0F" w:rsidRDefault="00DD2EA9" w:rsidP="00DA1B0F">
            <w:pPr>
              <w:rPr>
                <w:sz w:val="21"/>
              </w:rPr>
            </w:pPr>
            <w:r w:rsidRPr="00DA1B0F">
              <w:rPr>
                <w:sz w:val="21"/>
              </w:rPr>
              <w:t>Tromsø</w:t>
            </w:r>
          </w:p>
        </w:tc>
        <w:tc>
          <w:tcPr>
            <w:tcW w:w="860" w:type="dxa"/>
            <w:tcBorders>
              <w:top w:val="nil"/>
              <w:left w:val="nil"/>
              <w:bottom w:val="nil"/>
              <w:right w:val="nil"/>
            </w:tcBorders>
            <w:tcMar>
              <w:top w:w="128" w:type="dxa"/>
              <w:left w:w="43" w:type="dxa"/>
              <w:bottom w:w="43" w:type="dxa"/>
              <w:right w:w="43" w:type="dxa"/>
            </w:tcMar>
            <w:vAlign w:val="bottom"/>
          </w:tcPr>
          <w:p w14:paraId="7A0546C3" w14:textId="77777777" w:rsidR="00DD2EA9" w:rsidRPr="00DA1B0F" w:rsidRDefault="00DD2EA9" w:rsidP="00F57EAC">
            <w:pPr>
              <w:jc w:val="center"/>
              <w:rPr>
                <w:sz w:val="21"/>
              </w:rPr>
            </w:pPr>
            <w:r w:rsidRPr="00DA1B0F">
              <w:rPr>
                <w:sz w:val="21"/>
              </w:rPr>
              <w:t>.</w:t>
            </w:r>
          </w:p>
        </w:tc>
        <w:tc>
          <w:tcPr>
            <w:tcW w:w="880" w:type="dxa"/>
            <w:tcBorders>
              <w:top w:val="nil"/>
              <w:left w:val="nil"/>
              <w:bottom w:val="nil"/>
              <w:right w:val="nil"/>
            </w:tcBorders>
            <w:tcMar>
              <w:top w:w="128" w:type="dxa"/>
              <w:left w:w="43" w:type="dxa"/>
              <w:bottom w:w="43" w:type="dxa"/>
              <w:right w:w="43" w:type="dxa"/>
            </w:tcMar>
            <w:vAlign w:val="bottom"/>
          </w:tcPr>
          <w:p w14:paraId="3778ACF6" w14:textId="77777777" w:rsidR="00DD2EA9" w:rsidRPr="00DA1B0F" w:rsidRDefault="00DD2EA9" w:rsidP="00F57EAC">
            <w:pPr>
              <w:jc w:val="center"/>
              <w:rPr>
                <w:sz w:val="21"/>
              </w:rPr>
            </w:pPr>
            <w:r w:rsidRPr="00DA1B0F">
              <w:rPr>
                <w:sz w:val="21"/>
              </w:rPr>
              <w:t>.</w:t>
            </w:r>
          </w:p>
        </w:tc>
        <w:tc>
          <w:tcPr>
            <w:tcW w:w="1180" w:type="dxa"/>
            <w:tcBorders>
              <w:top w:val="nil"/>
              <w:left w:val="nil"/>
              <w:bottom w:val="nil"/>
              <w:right w:val="nil"/>
            </w:tcBorders>
            <w:tcMar>
              <w:top w:w="128" w:type="dxa"/>
              <w:left w:w="43" w:type="dxa"/>
              <w:bottom w:w="43" w:type="dxa"/>
              <w:right w:w="43" w:type="dxa"/>
            </w:tcMar>
            <w:vAlign w:val="bottom"/>
          </w:tcPr>
          <w:p w14:paraId="2B90389A" w14:textId="77777777" w:rsidR="00DD2EA9" w:rsidRPr="00DA1B0F" w:rsidRDefault="00DD2EA9" w:rsidP="00F57EAC">
            <w:pPr>
              <w:jc w:val="center"/>
              <w:rPr>
                <w:sz w:val="21"/>
              </w:rPr>
            </w:pPr>
            <w:r w:rsidRPr="00DA1B0F">
              <w:rPr>
                <w:sz w:val="21"/>
              </w:rPr>
              <w:t>.</w:t>
            </w:r>
          </w:p>
        </w:tc>
        <w:tc>
          <w:tcPr>
            <w:tcW w:w="1440" w:type="dxa"/>
            <w:tcBorders>
              <w:top w:val="nil"/>
              <w:left w:val="nil"/>
              <w:bottom w:val="nil"/>
              <w:right w:val="nil"/>
            </w:tcBorders>
            <w:tcMar>
              <w:top w:w="128" w:type="dxa"/>
              <w:left w:w="43" w:type="dxa"/>
              <w:bottom w:w="43" w:type="dxa"/>
              <w:right w:w="43" w:type="dxa"/>
            </w:tcMar>
            <w:vAlign w:val="bottom"/>
          </w:tcPr>
          <w:p w14:paraId="56D8409D" w14:textId="77777777" w:rsidR="00DD2EA9" w:rsidRPr="00DA1B0F" w:rsidRDefault="00DD2EA9" w:rsidP="00F57EAC">
            <w:pPr>
              <w:jc w:val="center"/>
              <w:rPr>
                <w:sz w:val="21"/>
              </w:rPr>
            </w:pPr>
            <w:r w:rsidRPr="00DA1B0F">
              <w:rPr>
                <w:sz w:val="21"/>
              </w:rPr>
              <w:t>.</w:t>
            </w:r>
          </w:p>
        </w:tc>
        <w:tc>
          <w:tcPr>
            <w:tcW w:w="1880" w:type="dxa"/>
            <w:tcBorders>
              <w:top w:val="nil"/>
              <w:left w:val="nil"/>
              <w:bottom w:val="nil"/>
              <w:right w:val="nil"/>
            </w:tcBorders>
            <w:tcMar>
              <w:top w:w="128" w:type="dxa"/>
              <w:left w:w="43" w:type="dxa"/>
              <w:bottom w:w="43" w:type="dxa"/>
              <w:right w:w="43" w:type="dxa"/>
            </w:tcMar>
            <w:vAlign w:val="bottom"/>
          </w:tcPr>
          <w:p w14:paraId="4133AA9D" w14:textId="77777777" w:rsidR="00DD2EA9" w:rsidRPr="00DA1B0F" w:rsidRDefault="00DD2EA9" w:rsidP="00F57EAC">
            <w:pPr>
              <w:jc w:val="center"/>
              <w:rPr>
                <w:sz w:val="21"/>
              </w:rPr>
            </w:pPr>
            <w:r w:rsidRPr="00DA1B0F">
              <w:rPr>
                <w:sz w:val="21"/>
              </w:rPr>
              <w:t>.</w:t>
            </w:r>
          </w:p>
        </w:tc>
        <w:tc>
          <w:tcPr>
            <w:tcW w:w="1120" w:type="dxa"/>
            <w:tcBorders>
              <w:top w:val="nil"/>
              <w:left w:val="nil"/>
              <w:bottom w:val="nil"/>
              <w:right w:val="nil"/>
            </w:tcBorders>
            <w:tcMar>
              <w:top w:w="128" w:type="dxa"/>
              <w:left w:w="43" w:type="dxa"/>
              <w:bottom w:w="43" w:type="dxa"/>
              <w:right w:w="43" w:type="dxa"/>
            </w:tcMar>
            <w:vAlign w:val="bottom"/>
          </w:tcPr>
          <w:p w14:paraId="7625323B" w14:textId="77777777" w:rsidR="00DD2EA9" w:rsidRPr="00DA1B0F" w:rsidRDefault="00DD2EA9" w:rsidP="00F57EAC">
            <w:pPr>
              <w:jc w:val="center"/>
              <w:rPr>
                <w:sz w:val="21"/>
              </w:rPr>
            </w:pPr>
            <w:r w:rsidRPr="00DA1B0F">
              <w:rPr>
                <w:sz w:val="21"/>
              </w:rPr>
              <w:t>.</w:t>
            </w:r>
          </w:p>
        </w:tc>
      </w:tr>
      <w:tr w:rsidR="004A055A" w:rsidRPr="00DA1B0F" w14:paraId="637464C4" w14:textId="77777777">
        <w:trPr>
          <w:trHeight w:val="640"/>
        </w:trPr>
        <w:tc>
          <w:tcPr>
            <w:tcW w:w="560" w:type="dxa"/>
            <w:tcBorders>
              <w:top w:val="nil"/>
              <w:left w:val="nil"/>
              <w:bottom w:val="nil"/>
              <w:right w:val="nil"/>
            </w:tcBorders>
            <w:tcMar>
              <w:top w:w="128" w:type="dxa"/>
              <w:left w:w="43" w:type="dxa"/>
              <w:bottom w:w="43" w:type="dxa"/>
              <w:right w:w="43" w:type="dxa"/>
            </w:tcMar>
          </w:tcPr>
          <w:p w14:paraId="373F1A69" w14:textId="77777777" w:rsidR="00DD2EA9" w:rsidRPr="00DA1B0F" w:rsidRDefault="00DD2EA9" w:rsidP="00DA1B0F">
            <w:pPr>
              <w:rPr>
                <w:sz w:val="21"/>
              </w:rPr>
            </w:pPr>
            <w:r w:rsidRPr="00DA1B0F">
              <w:rPr>
                <w:sz w:val="21"/>
              </w:rPr>
              <w:t>5503</w:t>
            </w:r>
          </w:p>
        </w:tc>
        <w:tc>
          <w:tcPr>
            <w:tcW w:w="1540" w:type="dxa"/>
            <w:tcBorders>
              <w:top w:val="nil"/>
              <w:left w:val="nil"/>
              <w:bottom w:val="nil"/>
              <w:right w:val="nil"/>
            </w:tcBorders>
            <w:tcMar>
              <w:top w:w="128" w:type="dxa"/>
              <w:left w:w="43" w:type="dxa"/>
              <w:bottom w:w="43" w:type="dxa"/>
              <w:right w:w="43" w:type="dxa"/>
            </w:tcMar>
          </w:tcPr>
          <w:p w14:paraId="0AE5036B" w14:textId="77777777" w:rsidR="00DD2EA9" w:rsidRPr="00DA1B0F" w:rsidRDefault="00DD2EA9" w:rsidP="00DA1B0F">
            <w:pPr>
              <w:rPr>
                <w:sz w:val="21"/>
              </w:rPr>
            </w:pPr>
            <w:r w:rsidRPr="00DA1B0F">
              <w:rPr>
                <w:sz w:val="21"/>
              </w:rPr>
              <w:t xml:space="preserve">Harstad – </w:t>
            </w:r>
            <w:proofErr w:type="spellStart"/>
            <w:r w:rsidRPr="00DA1B0F">
              <w:rPr>
                <w:sz w:val="21"/>
              </w:rPr>
              <w:t>Hárstták</w:t>
            </w:r>
            <w:proofErr w:type="spellEnd"/>
          </w:p>
        </w:tc>
        <w:tc>
          <w:tcPr>
            <w:tcW w:w="860" w:type="dxa"/>
            <w:tcBorders>
              <w:top w:val="nil"/>
              <w:left w:val="nil"/>
              <w:bottom w:val="nil"/>
              <w:right w:val="nil"/>
            </w:tcBorders>
            <w:tcMar>
              <w:top w:w="128" w:type="dxa"/>
              <w:left w:w="43" w:type="dxa"/>
              <w:bottom w:w="43" w:type="dxa"/>
              <w:right w:w="43" w:type="dxa"/>
            </w:tcMar>
            <w:vAlign w:val="bottom"/>
          </w:tcPr>
          <w:p w14:paraId="0EC0C81C" w14:textId="77777777" w:rsidR="00DD2EA9" w:rsidRPr="00DA1B0F" w:rsidRDefault="00DD2EA9" w:rsidP="00F57EAC">
            <w:pPr>
              <w:jc w:val="center"/>
              <w:rPr>
                <w:sz w:val="21"/>
              </w:rPr>
            </w:pPr>
            <w:r w:rsidRPr="00DA1B0F">
              <w:rPr>
                <w:sz w:val="21"/>
              </w:rPr>
              <w:t>-0,2</w:t>
            </w:r>
          </w:p>
        </w:tc>
        <w:tc>
          <w:tcPr>
            <w:tcW w:w="880" w:type="dxa"/>
            <w:tcBorders>
              <w:top w:val="nil"/>
              <w:left w:val="nil"/>
              <w:bottom w:val="nil"/>
              <w:right w:val="nil"/>
            </w:tcBorders>
            <w:tcMar>
              <w:top w:w="128" w:type="dxa"/>
              <w:left w:w="43" w:type="dxa"/>
              <w:bottom w:w="43" w:type="dxa"/>
              <w:right w:w="43" w:type="dxa"/>
            </w:tcMar>
            <w:vAlign w:val="bottom"/>
          </w:tcPr>
          <w:p w14:paraId="14C9A268" w14:textId="77777777" w:rsidR="00DD2EA9" w:rsidRPr="00DA1B0F" w:rsidRDefault="00DD2EA9" w:rsidP="00F57EAC">
            <w:pPr>
              <w:jc w:val="center"/>
              <w:rPr>
                <w:sz w:val="21"/>
              </w:rPr>
            </w:pPr>
            <w:r w:rsidRPr="00DA1B0F">
              <w:rPr>
                <w:sz w:val="21"/>
              </w:rPr>
              <w:t>5,4</w:t>
            </w:r>
          </w:p>
        </w:tc>
        <w:tc>
          <w:tcPr>
            <w:tcW w:w="1180" w:type="dxa"/>
            <w:tcBorders>
              <w:top w:val="nil"/>
              <w:left w:val="nil"/>
              <w:bottom w:val="nil"/>
              <w:right w:val="nil"/>
            </w:tcBorders>
            <w:tcMar>
              <w:top w:w="128" w:type="dxa"/>
              <w:left w:w="43" w:type="dxa"/>
              <w:bottom w:w="43" w:type="dxa"/>
              <w:right w:w="43" w:type="dxa"/>
            </w:tcMar>
            <w:vAlign w:val="bottom"/>
          </w:tcPr>
          <w:p w14:paraId="16682728" w14:textId="77777777" w:rsidR="00DD2EA9" w:rsidRPr="00DA1B0F" w:rsidRDefault="00DD2EA9" w:rsidP="00F57EAC">
            <w:pPr>
              <w:jc w:val="center"/>
              <w:rPr>
                <w:sz w:val="21"/>
              </w:rPr>
            </w:pPr>
            <w:r w:rsidRPr="00DA1B0F">
              <w:rPr>
                <w:sz w:val="21"/>
              </w:rPr>
              <w:t>4,8</w:t>
            </w:r>
          </w:p>
        </w:tc>
        <w:tc>
          <w:tcPr>
            <w:tcW w:w="1440" w:type="dxa"/>
            <w:tcBorders>
              <w:top w:val="nil"/>
              <w:left w:val="nil"/>
              <w:bottom w:val="nil"/>
              <w:right w:val="nil"/>
            </w:tcBorders>
            <w:tcMar>
              <w:top w:w="128" w:type="dxa"/>
              <w:left w:w="43" w:type="dxa"/>
              <w:bottom w:w="43" w:type="dxa"/>
              <w:right w:w="43" w:type="dxa"/>
            </w:tcMar>
            <w:vAlign w:val="bottom"/>
          </w:tcPr>
          <w:p w14:paraId="34B2E5ED" w14:textId="77777777" w:rsidR="00DD2EA9" w:rsidRPr="00DA1B0F" w:rsidRDefault="00DD2EA9" w:rsidP="00F57EAC">
            <w:pPr>
              <w:jc w:val="center"/>
              <w:rPr>
                <w:sz w:val="21"/>
              </w:rPr>
            </w:pPr>
            <w:r w:rsidRPr="00DA1B0F">
              <w:rPr>
                <w:sz w:val="21"/>
              </w:rPr>
              <w:t>170,0</w:t>
            </w:r>
          </w:p>
        </w:tc>
        <w:tc>
          <w:tcPr>
            <w:tcW w:w="1880" w:type="dxa"/>
            <w:tcBorders>
              <w:top w:val="nil"/>
              <w:left w:val="nil"/>
              <w:bottom w:val="nil"/>
              <w:right w:val="nil"/>
            </w:tcBorders>
            <w:tcMar>
              <w:top w:w="128" w:type="dxa"/>
              <w:left w:w="43" w:type="dxa"/>
              <w:bottom w:w="43" w:type="dxa"/>
              <w:right w:w="43" w:type="dxa"/>
            </w:tcMar>
            <w:vAlign w:val="bottom"/>
          </w:tcPr>
          <w:p w14:paraId="4E2B7802"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74A7C66E" w14:textId="77777777" w:rsidR="00DD2EA9" w:rsidRPr="00DA1B0F" w:rsidRDefault="00DD2EA9" w:rsidP="00F57EAC">
            <w:pPr>
              <w:jc w:val="center"/>
              <w:rPr>
                <w:sz w:val="21"/>
              </w:rPr>
            </w:pPr>
            <w:r w:rsidRPr="00DA1B0F">
              <w:rPr>
                <w:sz w:val="21"/>
              </w:rPr>
              <w:t>102,6</w:t>
            </w:r>
          </w:p>
        </w:tc>
      </w:tr>
      <w:tr w:rsidR="004A055A" w:rsidRPr="00DA1B0F" w14:paraId="29C1306C" w14:textId="77777777">
        <w:trPr>
          <w:trHeight w:val="380"/>
        </w:trPr>
        <w:tc>
          <w:tcPr>
            <w:tcW w:w="560" w:type="dxa"/>
            <w:tcBorders>
              <w:top w:val="nil"/>
              <w:left w:val="nil"/>
              <w:bottom w:val="nil"/>
              <w:right w:val="nil"/>
            </w:tcBorders>
            <w:tcMar>
              <w:top w:w="128" w:type="dxa"/>
              <w:left w:w="43" w:type="dxa"/>
              <w:bottom w:w="43" w:type="dxa"/>
              <w:right w:w="43" w:type="dxa"/>
            </w:tcMar>
          </w:tcPr>
          <w:p w14:paraId="034AA852" w14:textId="77777777" w:rsidR="00DD2EA9" w:rsidRPr="00DA1B0F" w:rsidRDefault="00DD2EA9" w:rsidP="00DA1B0F">
            <w:pPr>
              <w:rPr>
                <w:sz w:val="21"/>
              </w:rPr>
            </w:pPr>
            <w:r w:rsidRPr="00DA1B0F">
              <w:rPr>
                <w:sz w:val="21"/>
              </w:rPr>
              <w:t>5510</w:t>
            </w:r>
          </w:p>
        </w:tc>
        <w:tc>
          <w:tcPr>
            <w:tcW w:w="1540" w:type="dxa"/>
            <w:tcBorders>
              <w:top w:val="nil"/>
              <w:left w:val="nil"/>
              <w:bottom w:val="nil"/>
              <w:right w:val="nil"/>
            </w:tcBorders>
            <w:tcMar>
              <w:top w:w="128" w:type="dxa"/>
              <w:left w:w="43" w:type="dxa"/>
              <w:bottom w:w="43" w:type="dxa"/>
              <w:right w:w="43" w:type="dxa"/>
            </w:tcMar>
          </w:tcPr>
          <w:p w14:paraId="62280197" w14:textId="77777777" w:rsidR="00DD2EA9" w:rsidRPr="00DA1B0F" w:rsidRDefault="00DD2EA9" w:rsidP="00DA1B0F">
            <w:pPr>
              <w:rPr>
                <w:sz w:val="21"/>
              </w:rPr>
            </w:pPr>
            <w:r w:rsidRPr="00DA1B0F">
              <w:rPr>
                <w:sz w:val="21"/>
              </w:rPr>
              <w:t>Kvæfjord</w:t>
            </w:r>
          </w:p>
        </w:tc>
        <w:tc>
          <w:tcPr>
            <w:tcW w:w="860" w:type="dxa"/>
            <w:tcBorders>
              <w:top w:val="nil"/>
              <w:left w:val="nil"/>
              <w:bottom w:val="nil"/>
              <w:right w:val="nil"/>
            </w:tcBorders>
            <w:tcMar>
              <w:top w:w="128" w:type="dxa"/>
              <w:left w:w="43" w:type="dxa"/>
              <w:bottom w:w="43" w:type="dxa"/>
              <w:right w:w="43" w:type="dxa"/>
            </w:tcMar>
            <w:vAlign w:val="bottom"/>
          </w:tcPr>
          <w:p w14:paraId="33D1F9B7" w14:textId="77777777" w:rsidR="00DD2EA9" w:rsidRPr="00DA1B0F" w:rsidRDefault="00DD2EA9" w:rsidP="00F57EAC">
            <w:pPr>
              <w:jc w:val="center"/>
              <w:rPr>
                <w:sz w:val="21"/>
              </w:rPr>
            </w:pPr>
            <w:r w:rsidRPr="00DA1B0F">
              <w:rPr>
                <w:sz w:val="21"/>
              </w:rPr>
              <w:t>-2,6</w:t>
            </w:r>
          </w:p>
        </w:tc>
        <w:tc>
          <w:tcPr>
            <w:tcW w:w="880" w:type="dxa"/>
            <w:tcBorders>
              <w:top w:val="nil"/>
              <w:left w:val="nil"/>
              <w:bottom w:val="nil"/>
              <w:right w:val="nil"/>
            </w:tcBorders>
            <w:tcMar>
              <w:top w:w="128" w:type="dxa"/>
              <w:left w:w="43" w:type="dxa"/>
              <w:bottom w:w="43" w:type="dxa"/>
              <w:right w:w="43" w:type="dxa"/>
            </w:tcMar>
            <w:vAlign w:val="bottom"/>
          </w:tcPr>
          <w:p w14:paraId="1965B5A1" w14:textId="77777777" w:rsidR="00DD2EA9" w:rsidRPr="00DA1B0F" w:rsidRDefault="00DD2EA9" w:rsidP="00F57EAC">
            <w:pPr>
              <w:jc w:val="center"/>
              <w:rPr>
                <w:sz w:val="21"/>
              </w:rPr>
            </w:pPr>
            <w:r w:rsidRPr="00DA1B0F">
              <w:rPr>
                <w:sz w:val="21"/>
              </w:rPr>
              <w:t>16,4</w:t>
            </w:r>
          </w:p>
        </w:tc>
        <w:tc>
          <w:tcPr>
            <w:tcW w:w="1180" w:type="dxa"/>
            <w:tcBorders>
              <w:top w:val="nil"/>
              <w:left w:val="nil"/>
              <w:bottom w:val="nil"/>
              <w:right w:val="nil"/>
            </w:tcBorders>
            <w:tcMar>
              <w:top w:w="128" w:type="dxa"/>
              <w:left w:w="43" w:type="dxa"/>
              <w:bottom w:w="43" w:type="dxa"/>
              <w:right w:w="43" w:type="dxa"/>
            </w:tcMar>
            <w:vAlign w:val="bottom"/>
          </w:tcPr>
          <w:p w14:paraId="6DF5944A" w14:textId="77777777" w:rsidR="00DD2EA9" w:rsidRPr="00DA1B0F" w:rsidRDefault="00DD2EA9" w:rsidP="00F57EAC">
            <w:pPr>
              <w:jc w:val="center"/>
              <w:rPr>
                <w:sz w:val="21"/>
              </w:rPr>
            </w:pPr>
            <w:r w:rsidRPr="00DA1B0F">
              <w:rPr>
                <w:sz w:val="21"/>
              </w:rPr>
              <w:t>10,4</w:t>
            </w:r>
          </w:p>
        </w:tc>
        <w:tc>
          <w:tcPr>
            <w:tcW w:w="1440" w:type="dxa"/>
            <w:tcBorders>
              <w:top w:val="nil"/>
              <w:left w:val="nil"/>
              <w:bottom w:val="nil"/>
              <w:right w:val="nil"/>
            </w:tcBorders>
            <w:tcMar>
              <w:top w:w="128" w:type="dxa"/>
              <w:left w:w="43" w:type="dxa"/>
              <w:bottom w:w="43" w:type="dxa"/>
              <w:right w:w="43" w:type="dxa"/>
            </w:tcMar>
            <w:vAlign w:val="bottom"/>
          </w:tcPr>
          <w:p w14:paraId="0146BA92" w14:textId="77777777" w:rsidR="00DD2EA9" w:rsidRPr="00DA1B0F" w:rsidRDefault="00DD2EA9" w:rsidP="00F57EAC">
            <w:pPr>
              <w:jc w:val="center"/>
              <w:rPr>
                <w:sz w:val="21"/>
              </w:rPr>
            </w:pPr>
            <w:r w:rsidRPr="00DA1B0F">
              <w:rPr>
                <w:sz w:val="21"/>
              </w:rPr>
              <w:t>94,5</w:t>
            </w:r>
          </w:p>
        </w:tc>
        <w:tc>
          <w:tcPr>
            <w:tcW w:w="1880" w:type="dxa"/>
            <w:tcBorders>
              <w:top w:val="nil"/>
              <w:left w:val="nil"/>
              <w:bottom w:val="nil"/>
              <w:right w:val="nil"/>
            </w:tcBorders>
            <w:tcMar>
              <w:top w:w="128" w:type="dxa"/>
              <w:left w:w="43" w:type="dxa"/>
              <w:bottom w:w="43" w:type="dxa"/>
              <w:right w:w="43" w:type="dxa"/>
            </w:tcMar>
            <w:vAlign w:val="bottom"/>
          </w:tcPr>
          <w:p w14:paraId="117024DF"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6432A79" w14:textId="77777777" w:rsidR="00DD2EA9" w:rsidRPr="00DA1B0F" w:rsidRDefault="00DD2EA9" w:rsidP="00F57EAC">
            <w:pPr>
              <w:jc w:val="center"/>
              <w:rPr>
                <w:sz w:val="21"/>
              </w:rPr>
            </w:pPr>
            <w:r w:rsidRPr="00DA1B0F">
              <w:rPr>
                <w:sz w:val="21"/>
              </w:rPr>
              <w:t>62,8</w:t>
            </w:r>
          </w:p>
        </w:tc>
      </w:tr>
      <w:tr w:rsidR="004A055A" w:rsidRPr="00DA1B0F" w14:paraId="7B31F1A2" w14:textId="77777777">
        <w:trPr>
          <w:trHeight w:val="640"/>
        </w:trPr>
        <w:tc>
          <w:tcPr>
            <w:tcW w:w="560" w:type="dxa"/>
            <w:tcBorders>
              <w:top w:val="nil"/>
              <w:left w:val="nil"/>
              <w:bottom w:val="nil"/>
              <w:right w:val="nil"/>
            </w:tcBorders>
            <w:tcMar>
              <w:top w:w="128" w:type="dxa"/>
              <w:left w:w="43" w:type="dxa"/>
              <w:bottom w:w="43" w:type="dxa"/>
              <w:right w:w="43" w:type="dxa"/>
            </w:tcMar>
          </w:tcPr>
          <w:p w14:paraId="736B73DD" w14:textId="77777777" w:rsidR="00DD2EA9" w:rsidRPr="00DA1B0F" w:rsidRDefault="00DD2EA9" w:rsidP="00DA1B0F">
            <w:pPr>
              <w:rPr>
                <w:sz w:val="21"/>
              </w:rPr>
            </w:pPr>
            <w:r w:rsidRPr="00DA1B0F">
              <w:rPr>
                <w:sz w:val="21"/>
              </w:rPr>
              <w:t>5512</w:t>
            </w:r>
          </w:p>
        </w:tc>
        <w:tc>
          <w:tcPr>
            <w:tcW w:w="1540" w:type="dxa"/>
            <w:tcBorders>
              <w:top w:val="nil"/>
              <w:left w:val="nil"/>
              <w:bottom w:val="nil"/>
              <w:right w:val="nil"/>
            </w:tcBorders>
            <w:tcMar>
              <w:top w:w="128" w:type="dxa"/>
              <w:left w:w="43" w:type="dxa"/>
              <w:bottom w:w="43" w:type="dxa"/>
              <w:right w:w="43" w:type="dxa"/>
            </w:tcMar>
          </w:tcPr>
          <w:p w14:paraId="7C48D88F" w14:textId="77777777" w:rsidR="00DD2EA9" w:rsidRPr="00DA1B0F" w:rsidRDefault="00DD2EA9" w:rsidP="00DA1B0F">
            <w:pPr>
              <w:rPr>
                <w:sz w:val="21"/>
              </w:rPr>
            </w:pPr>
            <w:proofErr w:type="spellStart"/>
            <w:r w:rsidRPr="00DA1B0F">
              <w:rPr>
                <w:sz w:val="21"/>
              </w:rPr>
              <w:t>Dielddanuorri</w:t>
            </w:r>
            <w:proofErr w:type="spellEnd"/>
            <w:r w:rsidRPr="00DA1B0F">
              <w:rPr>
                <w:sz w:val="21"/>
              </w:rPr>
              <w:t xml:space="preserve"> </w:t>
            </w:r>
            <w:r w:rsidRPr="00DA1B0F">
              <w:rPr>
                <w:sz w:val="21"/>
              </w:rPr>
              <w:br/>
              <w:t>– Tjeldsund</w:t>
            </w:r>
          </w:p>
        </w:tc>
        <w:tc>
          <w:tcPr>
            <w:tcW w:w="860" w:type="dxa"/>
            <w:tcBorders>
              <w:top w:val="nil"/>
              <w:left w:val="nil"/>
              <w:bottom w:val="nil"/>
              <w:right w:val="nil"/>
            </w:tcBorders>
            <w:tcMar>
              <w:top w:w="128" w:type="dxa"/>
              <w:left w:w="43" w:type="dxa"/>
              <w:bottom w:w="43" w:type="dxa"/>
              <w:right w:w="43" w:type="dxa"/>
            </w:tcMar>
            <w:vAlign w:val="bottom"/>
          </w:tcPr>
          <w:p w14:paraId="11A8E482" w14:textId="77777777" w:rsidR="00DD2EA9" w:rsidRPr="00DA1B0F" w:rsidRDefault="00DD2EA9" w:rsidP="00F57EAC">
            <w:pPr>
              <w:jc w:val="center"/>
              <w:rPr>
                <w:sz w:val="21"/>
              </w:rPr>
            </w:pPr>
            <w:r w:rsidRPr="00DA1B0F">
              <w:rPr>
                <w:sz w:val="21"/>
              </w:rPr>
              <w:t>3,8</w:t>
            </w:r>
          </w:p>
        </w:tc>
        <w:tc>
          <w:tcPr>
            <w:tcW w:w="880" w:type="dxa"/>
            <w:tcBorders>
              <w:top w:val="nil"/>
              <w:left w:val="nil"/>
              <w:bottom w:val="nil"/>
              <w:right w:val="nil"/>
            </w:tcBorders>
            <w:tcMar>
              <w:top w:w="128" w:type="dxa"/>
              <w:left w:w="43" w:type="dxa"/>
              <w:bottom w:w="43" w:type="dxa"/>
              <w:right w:w="43" w:type="dxa"/>
            </w:tcMar>
            <w:vAlign w:val="bottom"/>
          </w:tcPr>
          <w:p w14:paraId="1752FAC3" w14:textId="77777777" w:rsidR="00DD2EA9" w:rsidRPr="00DA1B0F" w:rsidRDefault="00DD2EA9" w:rsidP="00F57EAC">
            <w:pPr>
              <w:jc w:val="center"/>
              <w:rPr>
                <w:sz w:val="21"/>
              </w:rPr>
            </w:pPr>
            <w:r w:rsidRPr="00DA1B0F">
              <w:rPr>
                <w:sz w:val="21"/>
              </w:rPr>
              <w:t>13,4</w:t>
            </w:r>
          </w:p>
        </w:tc>
        <w:tc>
          <w:tcPr>
            <w:tcW w:w="1180" w:type="dxa"/>
            <w:tcBorders>
              <w:top w:val="nil"/>
              <w:left w:val="nil"/>
              <w:bottom w:val="nil"/>
              <w:right w:val="nil"/>
            </w:tcBorders>
            <w:tcMar>
              <w:top w:w="128" w:type="dxa"/>
              <w:left w:w="43" w:type="dxa"/>
              <w:bottom w:w="43" w:type="dxa"/>
              <w:right w:w="43" w:type="dxa"/>
            </w:tcMar>
            <w:vAlign w:val="bottom"/>
          </w:tcPr>
          <w:p w14:paraId="656AD2C5" w14:textId="77777777" w:rsidR="00DD2EA9" w:rsidRPr="00DA1B0F" w:rsidRDefault="00DD2EA9" w:rsidP="00F57EAC">
            <w:pPr>
              <w:jc w:val="center"/>
              <w:rPr>
                <w:sz w:val="21"/>
              </w:rPr>
            </w:pPr>
            <w:r w:rsidRPr="00DA1B0F">
              <w:rPr>
                <w:sz w:val="21"/>
              </w:rPr>
              <w:t>15,7</w:t>
            </w:r>
          </w:p>
        </w:tc>
        <w:tc>
          <w:tcPr>
            <w:tcW w:w="1440" w:type="dxa"/>
            <w:tcBorders>
              <w:top w:val="nil"/>
              <w:left w:val="nil"/>
              <w:bottom w:val="nil"/>
              <w:right w:val="nil"/>
            </w:tcBorders>
            <w:tcMar>
              <w:top w:w="128" w:type="dxa"/>
              <w:left w:w="43" w:type="dxa"/>
              <w:bottom w:w="43" w:type="dxa"/>
              <w:right w:w="43" w:type="dxa"/>
            </w:tcMar>
            <w:vAlign w:val="bottom"/>
          </w:tcPr>
          <w:p w14:paraId="4E24B7CB" w14:textId="77777777" w:rsidR="00DD2EA9" w:rsidRPr="00DA1B0F" w:rsidRDefault="00DD2EA9" w:rsidP="00F57EAC">
            <w:pPr>
              <w:jc w:val="center"/>
              <w:rPr>
                <w:sz w:val="21"/>
              </w:rPr>
            </w:pPr>
            <w:r w:rsidRPr="00DA1B0F">
              <w:rPr>
                <w:sz w:val="21"/>
              </w:rPr>
              <w:t>106,2</w:t>
            </w:r>
          </w:p>
        </w:tc>
        <w:tc>
          <w:tcPr>
            <w:tcW w:w="1880" w:type="dxa"/>
            <w:tcBorders>
              <w:top w:val="nil"/>
              <w:left w:val="nil"/>
              <w:bottom w:val="nil"/>
              <w:right w:val="nil"/>
            </w:tcBorders>
            <w:tcMar>
              <w:top w:w="128" w:type="dxa"/>
              <w:left w:w="43" w:type="dxa"/>
              <w:bottom w:w="43" w:type="dxa"/>
              <w:right w:w="43" w:type="dxa"/>
            </w:tcMar>
            <w:vAlign w:val="bottom"/>
          </w:tcPr>
          <w:p w14:paraId="71ABB39F"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6316C289" w14:textId="77777777" w:rsidR="00DD2EA9" w:rsidRPr="00DA1B0F" w:rsidRDefault="00DD2EA9" w:rsidP="00F57EAC">
            <w:pPr>
              <w:jc w:val="center"/>
              <w:rPr>
                <w:sz w:val="21"/>
              </w:rPr>
            </w:pPr>
            <w:r w:rsidRPr="00DA1B0F">
              <w:rPr>
                <w:sz w:val="21"/>
              </w:rPr>
              <w:t>62,7</w:t>
            </w:r>
          </w:p>
        </w:tc>
      </w:tr>
      <w:tr w:rsidR="004A055A" w:rsidRPr="00DA1B0F" w14:paraId="7F01C35B" w14:textId="77777777">
        <w:trPr>
          <w:trHeight w:val="380"/>
        </w:trPr>
        <w:tc>
          <w:tcPr>
            <w:tcW w:w="560" w:type="dxa"/>
            <w:tcBorders>
              <w:top w:val="nil"/>
              <w:left w:val="nil"/>
              <w:bottom w:val="nil"/>
              <w:right w:val="nil"/>
            </w:tcBorders>
            <w:tcMar>
              <w:top w:w="128" w:type="dxa"/>
              <w:left w:w="43" w:type="dxa"/>
              <w:bottom w:w="43" w:type="dxa"/>
              <w:right w:w="43" w:type="dxa"/>
            </w:tcMar>
          </w:tcPr>
          <w:p w14:paraId="460FDB52" w14:textId="77777777" w:rsidR="00DD2EA9" w:rsidRPr="00DA1B0F" w:rsidRDefault="00DD2EA9" w:rsidP="00DA1B0F">
            <w:pPr>
              <w:rPr>
                <w:sz w:val="21"/>
              </w:rPr>
            </w:pPr>
            <w:r w:rsidRPr="00DA1B0F">
              <w:rPr>
                <w:sz w:val="21"/>
              </w:rPr>
              <w:t>5514</w:t>
            </w:r>
          </w:p>
        </w:tc>
        <w:tc>
          <w:tcPr>
            <w:tcW w:w="1540" w:type="dxa"/>
            <w:tcBorders>
              <w:top w:val="nil"/>
              <w:left w:val="nil"/>
              <w:bottom w:val="nil"/>
              <w:right w:val="nil"/>
            </w:tcBorders>
            <w:tcMar>
              <w:top w:w="128" w:type="dxa"/>
              <w:left w:w="43" w:type="dxa"/>
              <w:bottom w:w="43" w:type="dxa"/>
              <w:right w:w="43" w:type="dxa"/>
            </w:tcMar>
          </w:tcPr>
          <w:p w14:paraId="695DC236" w14:textId="77777777" w:rsidR="00DD2EA9" w:rsidRPr="00DA1B0F" w:rsidRDefault="00DD2EA9" w:rsidP="00DA1B0F">
            <w:pPr>
              <w:rPr>
                <w:sz w:val="21"/>
              </w:rPr>
            </w:pPr>
            <w:r w:rsidRPr="00DA1B0F">
              <w:rPr>
                <w:sz w:val="21"/>
              </w:rPr>
              <w:t>Ibestad</w:t>
            </w:r>
          </w:p>
        </w:tc>
        <w:tc>
          <w:tcPr>
            <w:tcW w:w="860" w:type="dxa"/>
            <w:tcBorders>
              <w:top w:val="nil"/>
              <w:left w:val="nil"/>
              <w:bottom w:val="nil"/>
              <w:right w:val="nil"/>
            </w:tcBorders>
            <w:tcMar>
              <w:top w:w="128" w:type="dxa"/>
              <w:left w:w="43" w:type="dxa"/>
              <w:bottom w:w="43" w:type="dxa"/>
              <w:right w:w="43" w:type="dxa"/>
            </w:tcMar>
            <w:vAlign w:val="bottom"/>
          </w:tcPr>
          <w:p w14:paraId="4CF08143" w14:textId="77777777" w:rsidR="00DD2EA9" w:rsidRPr="00DA1B0F" w:rsidRDefault="00DD2EA9" w:rsidP="00F57EAC">
            <w:pPr>
              <w:jc w:val="center"/>
              <w:rPr>
                <w:sz w:val="21"/>
              </w:rPr>
            </w:pPr>
            <w:r w:rsidRPr="00DA1B0F">
              <w:rPr>
                <w:sz w:val="21"/>
              </w:rPr>
              <w:t>-8,3</w:t>
            </w:r>
          </w:p>
        </w:tc>
        <w:tc>
          <w:tcPr>
            <w:tcW w:w="880" w:type="dxa"/>
            <w:tcBorders>
              <w:top w:val="nil"/>
              <w:left w:val="nil"/>
              <w:bottom w:val="nil"/>
              <w:right w:val="nil"/>
            </w:tcBorders>
            <w:tcMar>
              <w:top w:w="128" w:type="dxa"/>
              <w:left w:w="43" w:type="dxa"/>
              <w:bottom w:w="43" w:type="dxa"/>
              <w:right w:w="43" w:type="dxa"/>
            </w:tcMar>
            <w:vAlign w:val="bottom"/>
          </w:tcPr>
          <w:p w14:paraId="419BB38B" w14:textId="77777777" w:rsidR="00DD2EA9" w:rsidRPr="00DA1B0F" w:rsidRDefault="00DD2EA9" w:rsidP="00F57EAC">
            <w:pPr>
              <w:jc w:val="center"/>
              <w:rPr>
                <w:sz w:val="21"/>
              </w:rPr>
            </w:pPr>
            <w:r w:rsidRPr="00DA1B0F">
              <w:rPr>
                <w:sz w:val="21"/>
              </w:rPr>
              <w:t>3,9</w:t>
            </w:r>
          </w:p>
        </w:tc>
        <w:tc>
          <w:tcPr>
            <w:tcW w:w="1180" w:type="dxa"/>
            <w:tcBorders>
              <w:top w:val="nil"/>
              <w:left w:val="nil"/>
              <w:bottom w:val="nil"/>
              <w:right w:val="nil"/>
            </w:tcBorders>
            <w:tcMar>
              <w:top w:w="128" w:type="dxa"/>
              <w:left w:w="43" w:type="dxa"/>
              <w:bottom w:w="43" w:type="dxa"/>
              <w:right w:w="43" w:type="dxa"/>
            </w:tcMar>
            <w:vAlign w:val="bottom"/>
          </w:tcPr>
          <w:p w14:paraId="0D43AAEC" w14:textId="77777777" w:rsidR="00DD2EA9" w:rsidRPr="00DA1B0F" w:rsidRDefault="00DD2EA9" w:rsidP="00F57EAC">
            <w:pPr>
              <w:jc w:val="center"/>
              <w:rPr>
                <w:sz w:val="21"/>
              </w:rPr>
            </w:pPr>
            <w:r w:rsidRPr="00DA1B0F">
              <w:rPr>
                <w:sz w:val="21"/>
              </w:rPr>
              <w:t>3,7</w:t>
            </w:r>
          </w:p>
        </w:tc>
        <w:tc>
          <w:tcPr>
            <w:tcW w:w="1440" w:type="dxa"/>
            <w:tcBorders>
              <w:top w:val="nil"/>
              <w:left w:val="nil"/>
              <w:bottom w:val="nil"/>
              <w:right w:val="nil"/>
            </w:tcBorders>
            <w:tcMar>
              <w:top w:w="128" w:type="dxa"/>
              <w:left w:w="43" w:type="dxa"/>
              <w:bottom w:w="43" w:type="dxa"/>
              <w:right w:w="43" w:type="dxa"/>
            </w:tcMar>
            <w:vAlign w:val="bottom"/>
          </w:tcPr>
          <w:p w14:paraId="7800E7E3" w14:textId="77777777" w:rsidR="00DD2EA9" w:rsidRPr="00DA1B0F" w:rsidRDefault="00DD2EA9" w:rsidP="00F57EAC">
            <w:pPr>
              <w:jc w:val="center"/>
              <w:rPr>
                <w:sz w:val="21"/>
              </w:rPr>
            </w:pPr>
            <w:r w:rsidRPr="00DA1B0F">
              <w:rPr>
                <w:sz w:val="21"/>
              </w:rPr>
              <w:t>154,5</w:t>
            </w:r>
          </w:p>
        </w:tc>
        <w:tc>
          <w:tcPr>
            <w:tcW w:w="1880" w:type="dxa"/>
            <w:tcBorders>
              <w:top w:val="nil"/>
              <w:left w:val="nil"/>
              <w:bottom w:val="nil"/>
              <w:right w:val="nil"/>
            </w:tcBorders>
            <w:tcMar>
              <w:top w:w="128" w:type="dxa"/>
              <w:left w:w="43" w:type="dxa"/>
              <w:bottom w:w="43" w:type="dxa"/>
              <w:right w:w="43" w:type="dxa"/>
            </w:tcMar>
            <w:vAlign w:val="bottom"/>
          </w:tcPr>
          <w:p w14:paraId="55CCEC98" w14:textId="77777777" w:rsidR="00DD2EA9" w:rsidRPr="00DA1B0F" w:rsidRDefault="00DD2EA9" w:rsidP="00F57EAC">
            <w:pPr>
              <w:jc w:val="center"/>
              <w:rPr>
                <w:sz w:val="21"/>
              </w:rPr>
            </w:pPr>
            <w:r w:rsidRPr="00DA1B0F">
              <w:rPr>
                <w:sz w:val="21"/>
              </w:rPr>
              <w:t>14,1</w:t>
            </w:r>
          </w:p>
        </w:tc>
        <w:tc>
          <w:tcPr>
            <w:tcW w:w="1120" w:type="dxa"/>
            <w:tcBorders>
              <w:top w:val="nil"/>
              <w:left w:val="nil"/>
              <w:bottom w:val="nil"/>
              <w:right w:val="nil"/>
            </w:tcBorders>
            <w:tcMar>
              <w:top w:w="128" w:type="dxa"/>
              <w:left w:w="43" w:type="dxa"/>
              <w:bottom w:w="43" w:type="dxa"/>
              <w:right w:w="43" w:type="dxa"/>
            </w:tcMar>
            <w:vAlign w:val="bottom"/>
          </w:tcPr>
          <w:p w14:paraId="319D6A3F" w14:textId="77777777" w:rsidR="00DD2EA9" w:rsidRPr="00DA1B0F" w:rsidRDefault="00DD2EA9" w:rsidP="00F57EAC">
            <w:pPr>
              <w:jc w:val="center"/>
              <w:rPr>
                <w:sz w:val="21"/>
              </w:rPr>
            </w:pPr>
            <w:r w:rsidRPr="00DA1B0F">
              <w:rPr>
                <w:sz w:val="21"/>
              </w:rPr>
              <w:t>122,5</w:t>
            </w:r>
          </w:p>
        </w:tc>
      </w:tr>
      <w:tr w:rsidR="004A055A" w:rsidRPr="00DA1B0F" w14:paraId="68D1102D" w14:textId="77777777">
        <w:trPr>
          <w:trHeight w:val="380"/>
        </w:trPr>
        <w:tc>
          <w:tcPr>
            <w:tcW w:w="560" w:type="dxa"/>
            <w:tcBorders>
              <w:top w:val="nil"/>
              <w:left w:val="nil"/>
              <w:bottom w:val="nil"/>
              <w:right w:val="nil"/>
            </w:tcBorders>
            <w:tcMar>
              <w:top w:w="128" w:type="dxa"/>
              <w:left w:w="43" w:type="dxa"/>
              <w:bottom w:w="43" w:type="dxa"/>
              <w:right w:w="43" w:type="dxa"/>
            </w:tcMar>
          </w:tcPr>
          <w:p w14:paraId="01B07D69" w14:textId="77777777" w:rsidR="00DD2EA9" w:rsidRPr="00DA1B0F" w:rsidRDefault="00DD2EA9" w:rsidP="00DA1B0F">
            <w:pPr>
              <w:rPr>
                <w:sz w:val="21"/>
              </w:rPr>
            </w:pPr>
            <w:r w:rsidRPr="00DA1B0F">
              <w:rPr>
                <w:sz w:val="21"/>
              </w:rPr>
              <w:lastRenderedPageBreak/>
              <w:t>5516</w:t>
            </w:r>
          </w:p>
        </w:tc>
        <w:tc>
          <w:tcPr>
            <w:tcW w:w="1540" w:type="dxa"/>
            <w:tcBorders>
              <w:top w:val="nil"/>
              <w:left w:val="nil"/>
              <w:bottom w:val="nil"/>
              <w:right w:val="nil"/>
            </w:tcBorders>
            <w:tcMar>
              <w:top w:w="128" w:type="dxa"/>
              <w:left w:w="43" w:type="dxa"/>
              <w:bottom w:w="43" w:type="dxa"/>
              <w:right w:w="43" w:type="dxa"/>
            </w:tcMar>
          </w:tcPr>
          <w:p w14:paraId="6AC7E8A7" w14:textId="77777777" w:rsidR="00DD2EA9" w:rsidRPr="00DA1B0F" w:rsidRDefault="00DD2EA9" w:rsidP="00DA1B0F">
            <w:pPr>
              <w:rPr>
                <w:sz w:val="21"/>
              </w:rPr>
            </w:pPr>
            <w:r w:rsidRPr="00DA1B0F">
              <w:rPr>
                <w:sz w:val="21"/>
              </w:rPr>
              <w:t>Gratangen</w:t>
            </w:r>
          </w:p>
        </w:tc>
        <w:tc>
          <w:tcPr>
            <w:tcW w:w="860" w:type="dxa"/>
            <w:tcBorders>
              <w:top w:val="nil"/>
              <w:left w:val="nil"/>
              <w:bottom w:val="nil"/>
              <w:right w:val="nil"/>
            </w:tcBorders>
            <w:tcMar>
              <w:top w:w="128" w:type="dxa"/>
              <w:left w:w="43" w:type="dxa"/>
              <w:bottom w:w="43" w:type="dxa"/>
              <w:right w:w="43" w:type="dxa"/>
            </w:tcMar>
            <w:vAlign w:val="bottom"/>
          </w:tcPr>
          <w:p w14:paraId="123541C3" w14:textId="77777777" w:rsidR="00DD2EA9" w:rsidRPr="00DA1B0F" w:rsidRDefault="00DD2EA9" w:rsidP="00F57EAC">
            <w:pPr>
              <w:jc w:val="center"/>
              <w:rPr>
                <w:sz w:val="21"/>
              </w:rPr>
            </w:pPr>
            <w:r w:rsidRPr="00DA1B0F">
              <w:rPr>
                <w:sz w:val="21"/>
              </w:rPr>
              <w:t>-8,8</w:t>
            </w:r>
          </w:p>
        </w:tc>
        <w:tc>
          <w:tcPr>
            <w:tcW w:w="880" w:type="dxa"/>
            <w:tcBorders>
              <w:top w:val="nil"/>
              <w:left w:val="nil"/>
              <w:bottom w:val="nil"/>
              <w:right w:val="nil"/>
            </w:tcBorders>
            <w:tcMar>
              <w:top w:w="128" w:type="dxa"/>
              <w:left w:w="43" w:type="dxa"/>
              <w:bottom w:w="43" w:type="dxa"/>
              <w:right w:w="43" w:type="dxa"/>
            </w:tcMar>
            <w:vAlign w:val="bottom"/>
          </w:tcPr>
          <w:p w14:paraId="2028A065" w14:textId="77777777" w:rsidR="00DD2EA9" w:rsidRPr="00DA1B0F" w:rsidRDefault="00DD2EA9" w:rsidP="00F57EAC">
            <w:pPr>
              <w:jc w:val="center"/>
              <w:rPr>
                <w:sz w:val="21"/>
              </w:rPr>
            </w:pPr>
            <w:r w:rsidRPr="00DA1B0F">
              <w:rPr>
                <w:sz w:val="21"/>
              </w:rPr>
              <w:t>13,1</w:t>
            </w:r>
          </w:p>
        </w:tc>
        <w:tc>
          <w:tcPr>
            <w:tcW w:w="1180" w:type="dxa"/>
            <w:tcBorders>
              <w:top w:val="nil"/>
              <w:left w:val="nil"/>
              <w:bottom w:val="nil"/>
              <w:right w:val="nil"/>
            </w:tcBorders>
            <w:tcMar>
              <w:top w:w="128" w:type="dxa"/>
              <w:left w:w="43" w:type="dxa"/>
              <w:bottom w:w="43" w:type="dxa"/>
              <w:right w:w="43" w:type="dxa"/>
            </w:tcMar>
            <w:vAlign w:val="bottom"/>
          </w:tcPr>
          <w:p w14:paraId="519E1244" w14:textId="77777777" w:rsidR="00DD2EA9" w:rsidRPr="00DA1B0F" w:rsidRDefault="00DD2EA9" w:rsidP="00F57EAC">
            <w:pPr>
              <w:jc w:val="center"/>
              <w:rPr>
                <w:sz w:val="21"/>
              </w:rPr>
            </w:pPr>
            <w:r w:rsidRPr="00DA1B0F">
              <w:rPr>
                <w:sz w:val="21"/>
              </w:rPr>
              <w:t>8,4</w:t>
            </w:r>
          </w:p>
        </w:tc>
        <w:tc>
          <w:tcPr>
            <w:tcW w:w="1440" w:type="dxa"/>
            <w:tcBorders>
              <w:top w:val="nil"/>
              <w:left w:val="nil"/>
              <w:bottom w:val="nil"/>
              <w:right w:val="nil"/>
            </w:tcBorders>
            <w:tcMar>
              <w:top w:w="128" w:type="dxa"/>
              <w:left w:w="43" w:type="dxa"/>
              <w:bottom w:w="43" w:type="dxa"/>
              <w:right w:w="43" w:type="dxa"/>
            </w:tcMar>
            <w:vAlign w:val="bottom"/>
          </w:tcPr>
          <w:p w14:paraId="382F90CC" w14:textId="77777777" w:rsidR="00DD2EA9" w:rsidRPr="00DA1B0F" w:rsidRDefault="00DD2EA9" w:rsidP="00F57EAC">
            <w:pPr>
              <w:jc w:val="center"/>
              <w:rPr>
                <w:sz w:val="21"/>
              </w:rPr>
            </w:pPr>
            <w:r w:rsidRPr="00DA1B0F">
              <w:rPr>
                <w:sz w:val="21"/>
              </w:rPr>
              <w:t>119,4</w:t>
            </w:r>
          </w:p>
        </w:tc>
        <w:tc>
          <w:tcPr>
            <w:tcW w:w="1880" w:type="dxa"/>
            <w:tcBorders>
              <w:top w:val="nil"/>
              <w:left w:val="nil"/>
              <w:bottom w:val="nil"/>
              <w:right w:val="nil"/>
            </w:tcBorders>
            <w:tcMar>
              <w:top w:w="128" w:type="dxa"/>
              <w:left w:w="43" w:type="dxa"/>
              <w:bottom w:w="43" w:type="dxa"/>
              <w:right w:w="43" w:type="dxa"/>
            </w:tcMar>
            <w:vAlign w:val="bottom"/>
          </w:tcPr>
          <w:p w14:paraId="13D2B0A3"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4CF1E7B" w14:textId="77777777" w:rsidR="00DD2EA9" w:rsidRPr="00DA1B0F" w:rsidRDefault="00DD2EA9" w:rsidP="00F57EAC">
            <w:pPr>
              <w:jc w:val="center"/>
              <w:rPr>
                <w:sz w:val="21"/>
              </w:rPr>
            </w:pPr>
            <w:r w:rsidRPr="00DA1B0F">
              <w:rPr>
                <w:sz w:val="21"/>
              </w:rPr>
              <w:t>70,2</w:t>
            </w:r>
          </w:p>
        </w:tc>
      </w:tr>
      <w:tr w:rsidR="004A055A" w:rsidRPr="00DA1B0F" w14:paraId="57CF628B" w14:textId="77777777">
        <w:trPr>
          <w:trHeight w:val="640"/>
        </w:trPr>
        <w:tc>
          <w:tcPr>
            <w:tcW w:w="560" w:type="dxa"/>
            <w:tcBorders>
              <w:top w:val="nil"/>
              <w:left w:val="nil"/>
              <w:bottom w:val="nil"/>
              <w:right w:val="nil"/>
            </w:tcBorders>
            <w:tcMar>
              <w:top w:w="128" w:type="dxa"/>
              <w:left w:w="43" w:type="dxa"/>
              <w:bottom w:w="43" w:type="dxa"/>
              <w:right w:w="43" w:type="dxa"/>
            </w:tcMar>
          </w:tcPr>
          <w:p w14:paraId="376670BB" w14:textId="77777777" w:rsidR="00DD2EA9" w:rsidRPr="00DA1B0F" w:rsidRDefault="00DD2EA9" w:rsidP="00DA1B0F">
            <w:pPr>
              <w:rPr>
                <w:sz w:val="21"/>
              </w:rPr>
            </w:pPr>
            <w:r w:rsidRPr="00DA1B0F">
              <w:rPr>
                <w:sz w:val="21"/>
              </w:rPr>
              <w:t>5518</w:t>
            </w:r>
          </w:p>
        </w:tc>
        <w:tc>
          <w:tcPr>
            <w:tcW w:w="1540" w:type="dxa"/>
            <w:tcBorders>
              <w:top w:val="nil"/>
              <w:left w:val="nil"/>
              <w:bottom w:val="nil"/>
              <w:right w:val="nil"/>
            </w:tcBorders>
            <w:tcMar>
              <w:top w:w="128" w:type="dxa"/>
              <w:left w:w="43" w:type="dxa"/>
              <w:bottom w:w="43" w:type="dxa"/>
              <w:right w:w="43" w:type="dxa"/>
            </w:tcMar>
          </w:tcPr>
          <w:p w14:paraId="6FFF7C5D" w14:textId="77777777" w:rsidR="00DD2EA9" w:rsidRPr="00DA1B0F" w:rsidRDefault="00DD2EA9" w:rsidP="00DA1B0F">
            <w:pPr>
              <w:rPr>
                <w:sz w:val="21"/>
              </w:rPr>
            </w:pPr>
            <w:proofErr w:type="spellStart"/>
            <w:r w:rsidRPr="00DA1B0F">
              <w:rPr>
                <w:sz w:val="21"/>
              </w:rPr>
              <w:t>Loabák</w:t>
            </w:r>
            <w:proofErr w:type="spellEnd"/>
            <w:r w:rsidRPr="00DA1B0F">
              <w:rPr>
                <w:sz w:val="21"/>
              </w:rPr>
              <w:t xml:space="preserve"> – Lavangen</w:t>
            </w:r>
          </w:p>
        </w:tc>
        <w:tc>
          <w:tcPr>
            <w:tcW w:w="860" w:type="dxa"/>
            <w:tcBorders>
              <w:top w:val="nil"/>
              <w:left w:val="nil"/>
              <w:bottom w:val="nil"/>
              <w:right w:val="nil"/>
            </w:tcBorders>
            <w:tcMar>
              <w:top w:w="128" w:type="dxa"/>
              <w:left w:w="43" w:type="dxa"/>
              <w:bottom w:w="43" w:type="dxa"/>
              <w:right w:w="43" w:type="dxa"/>
            </w:tcMar>
            <w:vAlign w:val="bottom"/>
          </w:tcPr>
          <w:p w14:paraId="3752F219" w14:textId="77777777" w:rsidR="00DD2EA9" w:rsidRPr="00DA1B0F" w:rsidRDefault="00DD2EA9" w:rsidP="00F57EAC">
            <w:pPr>
              <w:jc w:val="center"/>
              <w:rPr>
                <w:sz w:val="21"/>
              </w:rPr>
            </w:pPr>
            <w:r w:rsidRPr="00DA1B0F">
              <w:rPr>
                <w:sz w:val="21"/>
              </w:rPr>
              <w:t>5,2</w:t>
            </w:r>
          </w:p>
        </w:tc>
        <w:tc>
          <w:tcPr>
            <w:tcW w:w="880" w:type="dxa"/>
            <w:tcBorders>
              <w:top w:val="nil"/>
              <w:left w:val="nil"/>
              <w:bottom w:val="nil"/>
              <w:right w:val="nil"/>
            </w:tcBorders>
            <w:tcMar>
              <w:top w:w="128" w:type="dxa"/>
              <w:left w:w="43" w:type="dxa"/>
              <w:bottom w:w="43" w:type="dxa"/>
              <w:right w:w="43" w:type="dxa"/>
            </w:tcMar>
            <w:vAlign w:val="bottom"/>
          </w:tcPr>
          <w:p w14:paraId="041E7BBB" w14:textId="77777777" w:rsidR="00DD2EA9" w:rsidRPr="00DA1B0F" w:rsidRDefault="00DD2EA9" w:rsidP="00F57EAC">
            <w:pPr>
              <w:jc w:val="center"/>
              <w:rPr>
                <w:sz w:val="21"/>
              </w:rPr>
            </w:pPr>
            <w:r w:rsidRPr="00DA1B0F">
              <w:rPr>
                <w:sz w:val="21"/>
              </w:rPr>
              <w:t>27,1</w:t>
            </w:r>
          </w:p>
        </w:tc>
        <w:tc>
          <w:tcPr>
            <w:tcW w:w="1180" w:type="dxa"/>
            <w:tcBorders>
              <w:top w:val="nil"/>
              <w:left w:val="nil"/>
              <w:bottom w:val="nil"/>
              <w:right w:val="nil"/>
            </w:tcBorders>
            <w:tcMar>
              <w:top w:w="128" w:type="dxa"/>
              <w:left w:w="43" w:type="dxa"/>
              <w:bottom w:w="43" w:type="dxa"/>
              <w:right w:w="43" w:type="dxa"/>
            </w:tcMar>
            <w:vAlign w:val="bottom"/>
          </w:tcPr>
          <w:p w14:paraId="207D75D3" w14:textId="77777777" w:rsidR="00DD2EA9" w:rsidRPr="00DA1B0F" w:rsidRDefault="00DD2EA9" w:rsidP="00F57EAC">
            <w:pPr>
              <w:jc w:val="center"/>
              <w:rPr>
                <w:sz w:val="21"/>
              </w:rPr>
            </w:pPr>
            <w:r w:rsidRPr="00DA1B0F">
              <w:rPr>
                <w:sz w:val="21"/>
              </w:rPr>
              <w:t>22,2</w:t>
            </w:r>
          </w:p>
        </w:tc>
        <w:tc>
          <w:tcPr>
            <w:tcW w:w="1440" w:type="dxa"/>
            <w:tcBorders>
              <w:top w:val="nil"/>
              <w:left w:val="nil"/>
              <w:bottom w:val="nil"/>
              <w:right w:val="nil"/>
            </w:tcBorders>
            <w:tcMar>
              <w:top w:w="128" w:type="dxa"/>
              <w:left w:w="43" w:type="dxa"/>
              <w:bottom w:w="43" w:type="dxa"/>
              <w:right w:w="43" w:type="dxa"/>
            </w:tcMar>
            <w:vAlign w:val="bottom"/>
          </w:tcPr>
          <w:p w14:paraId="081DDEAC" w14:textId="77777777" w:rsidR="00DD2EA9" w:rsidRPr="00DA1B0F" w:rsidRDefault="00DD2EA9" w:rsidP="00F57EAC">
            <w:pPr>
              <w:jc w:val="center"/>
              <w:rPr>
                <w:sz w:val="21"/>
              </w:rPr>
            </w:pPr>
            <w:r w:rsidRPr="00DA1B0F">
              <w:rPr>
                <w:sz w:val="21"/>
              </w:rPr>
              <w:t>93,5</w:t>
            </w:r>
          </w:p>
        </w:tc>
        <w:tc>
          <w:tcPr>
            <w:tcW w:w="1880" w:type="dxa"/>
            <w:tcBorders>
              <w:top w:val="nil"/>
              <w:left w:val="nil"/>
              <w:bottom w:val="nil"/>
              <w:right w:val="nil"/>
            </w:tcBorders>
            <w:tcMar>
              <w:top w:w="128" w:type="dxa"/>
              <w:left w:w="43" w:type="dxa"/>
              <w:bottom w:w="43" w:type="dxa"/>
              <w:right w:w="43" w:type="dxa"/>
            </w:tcMar>
            <w:vAlign w:val="bottom"/>
          </w:tcPr>
          <w:p w14:paraId="7CF416BE"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B1961F2" w14:textId="77777777" w:rsidR="00DD2EA9" w:rsidRPr="00DA1B0F" w:rsidRDefault="00DD2EA9" w:rsidP="00F57EAC">
            <w:pPr>
              <w:jc w:val="center"/>
              <w:rPr>
                <w:sz w:val="21"/>
              </w:rPr>
            </w:pPr>
            <w:r w:rsidRPr="00DA1B0F">
              <w:rPr>
                <w:sz w:val="21"/>
              </w:rPr>
              <w:t>28,9</w:t>
            </w:r>
          </w:p>
        </w:tc>
      </w:tr>
      <w:tr w:rsidR="004A055A" w:rsidRPr="00DA1B0F" w14:paraId="2D964E5C" w14:textId="77777777">
        <w:trPr>
          <w:trHeight w:val="380"/>
        </w:trPr>
        <w:tc>
          <w:tcPr>
            <w:tcW w:w="560" w:type="dxa"/>
            <w:tcBorders>
              <w:top w:val="nil"/>
              <w:left w:val="nil"/>
              <w:bottom w:val="nil"/>
              <w:right w:val="nil"/>
            </w:tcBorders>
            <w:tcMar>
              <w:top w:w="128" w:type="dxa"/>
              <w:left w:w="43" w:type="dxa"/>
              <w:bottom w:w="43" w:type="dxa"/>
              <w:right w:w="43" w:type="dxa"/>
            </w:tcMar>
          </w:tcPr>
          <w:p w14:paraId="4A046256" w14:textId="77777777" w:rsidR="00DD2EA9" w:rsidRPr="00DA1B0F" w:rsidRDefault="00DD2EA9" w:rsidP="00DA1B0F">
            <w:pPr>
              <w:rPr>
                <w:sz w:val="21"/>
              </w:rPr>
            </w:pPr>
            <w:r w:rsidRPr="00DA1B0F">
              <w:rPr>
                <w:sz w:val="21"/>
              </w:rPr>
              <w:t>5520</w:t>
            </w:r>
          </w:p>
        </w:tc>
        <w:tc>
          <w:tcPr>
            <w:tcW w:w="1540" w:type="dxa"/>
            <w:tcBorders>
              <w:top w:val="nil"/>
              <w:left w:val="nil"/>
              <w:bottom w:val="nil"/>
              <w:right w:val="nil"/>
            </w:tcBorders>
            <w:tcMar>
              <w:top w:w="128" w:type="dxa"/>
              <w:left w:w="43" w:type="dxa"/>
              <w:bottom w:w="43" w:type="dxa"/>
              <w:right w:w="43" w:type="dxa"/>
            </w:tcMar>
          </w:tcPr>
          <w:p w14:paraId="253D500A" w14:textId="77777777" w:rsidR="00DD2EA9" w:rsidRPr="00DA1B0F" w:rsidRDefault="00DD2EA9" w:rsidP="00DA1B0F">
            <w:pPr>
              <w:rPr>
                <w:sz w:val="21"/>
              </w:rPr>
            </w:pPr>
            <w:r w:rsidRPr="00DA1B0F">
              <w:rPr>
                <w:sz w:val="21"/>
              </w:rPr>
              <w:t>Bardu</w:t>
            </w:r>
          </w:p>
        </w:tc>
        <w:tc>
          <w:tcPr>
            <w:tcW w:w="860" w:type="dxa"/>
            <w:tcBorders>
              <w:top w:val="nil"/>
              <w:left w:val="nil"/>
              <w:bottom w:val="nil"/>
              <w:right w:val="nil"/>
            </w:tcBorders>
            <w:tcMar>
              <w:top w:w="128" w:type="dxa"/>
              <w:left w:w="43" w:type="dxa"/>
              <w:bottom w:w="43" w:type="dxa"/>
              <w:right w:w="43" w:type="dxa"/>
            </w:tcMar>
            <w:vAlign w:val="bottom"/>
          </w:tcPr>
          <w:p w14:paraId="3C345E75" w14:textId="77777777" w:rsidR="00DD2EA9" w:rsidRPr="00DA1B0F" w:rsidRDefault="00DD2EA9" w:rsidP="00F57EAC">
            <w:pPr>
              <w:jc w:val="center"/>
              <w:rPr>
                <w:sz w:val="21"/>
              </w:rPr>
            </w:pPr>
            <w:r w:rsidRPr="00DA1B0F">
              <w:rPr>
                <w:sz w:val="21"/>
              </w:rPr>
              <w:t>-2,1</w:t>
            </w:r>
          </w:p>
        </w:tc>
        <w:tc>
          <w:tcPr>
            <w:tcW w:w="880" w:type="dxa"/>
            <w:tcBorders>
              <w:top w:val="nil"/>
              <w:left w:val="nil"/>
              <w:bottom w:val="nil"/>
              <w:right w:val="nil"/>
            </w:tcBorders>
            <w:tcMar>
              <w:top w:w="128" w:type="dxa"/>
              <w:left w:w="43" w:type="dxa"/>
              <w:bottom w:w="43" w:type="dxa"/>
              <w:right w:w="43" w:type="dxa"/>
            </w:tcMar>
            <w:vAlign w:val="bottom"/>
          </w:tcPr>
          <w:p w14:paraId="40188BA4" w14:textId="77777777" w:rsidR="00DD2EA9" w:rsidRPr="00DA1B0F" w:rsidRDefault="00DD2EA9" w:rsidP="00F57EAC">
            <w:pPr>
              <w:jc w:val="center"/>
              <w:rPr>
                <w:sz w:val="21"/>
              </w:rPr>
            </w:pPr>
            <w:r w:rsidRPr="00DA1B0F">
              <w:rPr>
                <w:sz w:val="21"/>
              </w:rPr>
              <w:t>-1,1</w:t>
            </w:r>
          </w:p>
        </w:tc>
        <w:tc>
          <w:tcPr>
            <w:tcW w:w="1180" w:type="dxa"/>
            <w:tcBorders>
              <w:top w:val="nil"/>
              <w:left w:val="nil"/>
              <w:bottom w:val="nil"/>
              <w:right w:val="nil"/>
            </w:tcBorders>
            <w:tcMar>
              <w:top w:w="128" w:type="dxa"/>
              <w:left w:w="43" w:type="dxa"/>
              <w:bottom w:w="43" w:type="dxa"/>
              <w:right w:w="43" w:type="dxa"/>
            </w:tcMar>
            <w:vAlign w:val="bottom"/>
          </w:tcPr>
          <w:p w14:paraId="08B1E3F4" w14:textId="77777777" w:rsidR="00DD2EA9" w:rsidRPr="00DA1B0F" w:rsidRDefault="00DD2EA9" w:rsidP="00F57EAC">
            <w:pPr>
              <w:jc w:val="center"/>
              <w:rPr>
                <w:sz w:val="21"/>
              </w:rPr>
            </w:pPr>
            <w:r w:rsidRPr="00DA1B0F">
              <w:rPr>
                <w:sz w:val="21"/>
              </w:rPr>
              <w:t>0,6</w:t>
            </w:r>
          </w:p>
        </w:tc>
        <w:tc>
          <w:tcPr>
            <w:tcW w:w="1440" w:type="dxa"/>
            <w:tcBorders>
              <w:top w:val="nil"/>
              <w:left w:val="nil"/>
              <w:bottom w:val="nil"/>
              <w:right w:val="nil"/>
            </w:tcBorders>
            <w:tcMar>
              <w:top w:w="128" w:type="dxa"/>
              <w:left w:w="43" w:type="dxa"/>
              <w:bottom w:w="43" w:type="dxa"/>
              <w:right w:w="43" w:type="dxa"/>
            </w:tcMar>
            <w:vAlign w:val="bottom"/>
          </w:tcPr>
          <w:p w14:paraId="2B82C529" w14:textId="77777777" w:rsidR="00DD2EA9" w:rsidRPr="00DA1B0F" w:rsidRDefault="00DD2EA9" w:rsidP="00F57EAC">
            <w:pPr>
              <w:jc w:val="center"/>
              <w:rPr>
                <w:sz w:val="21"/>
              </w:rPr>
            </w:pPr>
            <w:r w:rsidRPr="00DA1B0F">
              <w:rPr>
                <w:sz w:val="21"/>
              </w:rPr>
              <w:t>148,1</w:t>
            </w:r>
          </w:p>
        </w:tc>
        <w:tc>
          <w:tcPr>
            <w:tcW w:w="1880" w:type="dxa"/>
            <w:tcBorders>
              <w:top w:val="nil"/>
              <w:left w:val="nil"/>
              <w:bottom w:val="nil"/>
              <w:right w:val="nil"/>
            </w:tcBorders>
            <w:tcMar>
              <w:top w:w="128" w:type="dxa"/>
              <w:left w:w="43" w:type="dxa"/>
              <w:bottom w:w="43" w:type="dxa"/>
              <w:right w:w="43" w:type="dxa"/>
            </w:tcMar>
            <w:vAlign w:val="bottom"/>
          </w:tcPr>
          <w:p w14:paraId="52D26E3D"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6DDC0AC6" w14:textId="77777777" w:rsidR="00DD2EA9" w:rsidRPr="00DA1B0F" w:rsidRDefault="00DD2EA9" w:rsidP="00F57EAC">
            <w:pPr>
              <w:jc w:val="center"/>
              <w:rPr>
                <w:sz w:val="21"/>
              </w:rPr>
            </w:pPr>
            <w:r w:rsidRPr="00DA1B0F">
              <w:rPr>
                <w:sz w:val="21"/>
              </w:rPr>
              <w:t>108,1</w:t>
            </w:r>
          </w:p>
        </w:tc>
      </w:tr>
      <w:tr w:rsidR="004A055A" w:rsidRPr="00DA1B0F" w14:paraId="39E8F693" w14:textId="77777777">
        <w:trPr>
          <w:trHeight w:val="380"/>
        </w:trPr>
        <w:tc>
          <w:tcPr>
            <w:tcW w:w="560" w:type="dxa"/>
            <w:tcBorders>
              <w:top w:val="nil"/>
              <w:left w:val="nil"/>
              <w:bottom w:val="nil"/>
              <w:right w:val="nil"/>
            </w:tcBorders>
            <w:tcMar>
              <w:top w:w="128" w:type="dxa"/>
              <w:left w:w="43" w:type="dxa"/>
              <w:bottom w:w="43" w:type="dxa"/>
              <w:right w:w="43" w:type="dxa"/>
            </w:tcMar>
          </w:tcPr>
          <w:p w14:paraId="7A48DFC8" w14:textId="77777777" w:rsidR="00DD2EA9" w:rsidRPr="00DA1B0F" w:rsidRDefault="00DD2EA9" w:rsidP="00DA1B0F">
            <w:pPr>
              <w:rPr>
                <w:sz w:val="21"/>
              </w:rPr>
            </w:pPr>
            <w:r w:rsidRPr="00DA1B0F">
              <w:rPr>
                <w:sz w:val="21"/>
              </w:rPr>
              <w:t>5522</w:t>
            </w:r>
          </w:p>
        </w:tc>
        <w:tc>
          <w:tcPr>
            <w:tcW w:w="1540" w:type="dxa"/>
            <w:tcBorders>
              <w:top w:val="nil"/>
              <w:left w:val="nil"/>
              <w:bottom w:val="nil"/>
              <w:right w:val="nil"/>
            </w:tcBorders>
            <w:tcMar>
              <w:top w:w="128" w:type="dxa"/>
              <w:left w:w="43" w:type="dxa"/>
              <w:bottom w:w="43" w:type="dxa"/>
              <w:right w:w="43" w:type="dxa"/>
            </w:tcMar>
          </w:tcPr>
          <w:p w14:paraId="58BDFCFB" w14:textId="77777777" w:rsidR="00DD2EA9" w:rsidRPr="00DA1B0F" w:rsidRDefault="00DD2EA9" w:rsidP="00DA1B0F">
            <w:pPr>
              <w:rPr>
                <w:sz w:val="21"/>
              </w:rPr>
            </w:pPr>
            <w:r w:rsidRPr="00DA1B0F">
              <w:rPr>
                <w:sz w:val="21"/>
              </w:rPr>
              <w:t>Salangen</w:t>
            </w:r>
          </w:p>
        </w:tc>
        <w:tc>
          <w:tcPr>
            <w:tcW w:w="860" w:type="dxa"/>
            <w:tcBorders>
              <w:top w:val="nil"/>
              <w:left w:val="nil"/>
              <w:bottom w:val="nil"/>
              <w:right w:val="nil"/>
            </w:tcBorders>
            <w:tcMar>
              <w:top w:w="128" w:type="dxa"/>
              <w:left w:w="43" w:type="dxa"/>
              <w:bottom w:w="43" w:type="dxa"/>
              <w:right w:w="43" w:type="dxa"/>
            </w:tcMar>
            <w:vAlign w:val="bottom"/>
          </w:tcPr>
          <w:p w14:paraId="0B9F16CF" w14:textId="77777777" w:rsidR="00DD2EA9" w:rsidRPr="00DA1B0F" w:rsidRDefault="00DD2EA9" w:rsidP="00F57EAC">
            <w:pPr>
              <w:jc w:val="center"/>
              <w:rPr>
                <w:sz w:val="21"/>
              </w:rPr>
            </w:pPr>
            <w:r w:rsidRPr="00DA1B0F">
              <w:rPr>
                <w:sz w:val="21"/>
              </w:rPr>
              <w:t>-0,8</w:t>
            </w:r>
          </w:p>
        </w:tc>
        <w:tc>
          <w:tcPr>
            <w:tcW w:w="880" w:type="dxa"/>
            <w:tcBorders>
              <w:top w:val="nil"/>
              <w:left w:val="nil"/>
              <w:bottom w:val="nil"/>
              <w:right w:val="nil"/>
            </w:tcBorders>
            <w:tcMar>
              <w:top w:w="128" w:type="dxa"/>
              <w:left w:w="43" w:type="dxa"/>
              <w:bottom w:w="43" w:type="dxa"/>
              <w:right w:w="43" w:type="dxa"/>
            </w:tcMar>
            <w:vAlign w:val="bottom"/>
          </w:tcPr>
          <w:p w14:paraId="713AACB5" w14:textId="77777777" w:rsidR="00DD2EA9" w:rsidRPr="00DA1B0F" w:rsidRDefault="00DD2EA9" w:rsidP="00F57EAC">
            <w:pPr>
              <w:jc w:val="center"/>
              <w:rPr>
                <w:sz w:val="21"/>
              </w:rPr>
            </w:pPr>
            <w:r w:rsidRPr="00DA1B0F">
              <w:rPr>
                <w:sz w:val="21"/>
              </w:rPr>
              <w:t>9,0</w:t>
            </w:r>
          </w:p>
        </w:tc>
        <w:tc>
          <w:tcPr>
            <w:tcW w:w="1180" w:type="dxa"/>
            <w:tcBorders>
              <w:top w:val="nil"/>
              <w:left w:val="nil"/>
              <w:bottom w:val="nil"/>
              <w:right w:val="nil"/>
            </w:tcBorders>
            <w:tcMar>
              <w:top w:w="128" w:type="dxa"/>
              <w:left w:w="43" w:type="dxa"/>
              <w:bottom w:w="43" w:type="dxa"/>
              <w:right w:w="43" w:type="dxa"/>
            </w:tcMar>
            <w:vAlign w:val="bottom"/>
          </w:tcPr>
          <w:p w14:paraId="73008DB8" w14:textId="77777777" w:rsidR="00DD2EA9" w:rsidRPr="00DA1B0F" w:rsidRDefault="00DD2EA9" w:rsidP="00F57EAC">
            <w:pPr>
              <w:jc w:val="center"/>
              <w:rPr>
                <w:sz w:val="21"/>
              </w:rPr>
            </w:pPr>
            <w:r w:rsidRPr="00DA1B0F">
              <w:rPr>
                <w:sz w:val="21"/>
              </w:rPr>
              <w:t>2,3</w:t>
            </w:r>
          </w:p>
        </w:tc>
        <w:tc>
          <w:tcPr>
            <w:tcW w:w="1440" w:type="dxa"/>
            <w:tcBorders>
              <w:top w:val="nil"/>
              <w:left w:val="nil"/>
              <w:bottom w:val="nil"/>
              <w:right w:val="nil"/>
            </w:tcBorders>
            <w:tcMar>
              <w:top w:w="128" w:type="dxa"/>
              <w:left w:w="43" w:type="dxa"/>
              <w:bottom w:w="43" w:type="dxa"/>
              <w:right w:w="43" w:type="dxa"/>
            </w:tcMar>
            <w:vAlign w:val="bottom"/>
          </w:tcPr>
          <w:p w14:paraId="7749B052" w14:textId="77777777" w:rsidR="00DD2EA9" w:rsidRPr="00DA1B0F" w:rsidRDefault="00DD2EA9" w:rsidP="00F57EAC">
            <w:pPr>
              <w:jc w:val="center"/>
              <w:rPr>
                <w:sz w:val="21"/>
              </w:rPr>
            </w:pPr>
            <w:r w:rsidRPr="00DA1B0F">
              <w:rPr>
                <w:sz w:val="21"/>
              </w:rPr>
              <w:t>80,5</w:t>
            </w:r>
          </w:p>
        </w:tc>
        <w:tc>
          <w:tcPr>
            <w:tcW w:w="1880" w:type="dxa"/>
            <w:tcBorders>
              <w:top w:val="nil"/>
              <w:left w:val="nil"/>
              <w:bottom w:val="nil"/>
              <w:right w:val="nil"/>
            </w:tcBorders>
            <w:tcMar>
              <w:top w:w="128" w:type="dxa"/>
              <w:left w:w="43" w:type="dxa"/>
              <w:bottom w:w="43" w:type="dxa"/>
              <w:right w:w="43" w:type="dxa"/>
            </w:tcMar>
            <w:vAlign w:val="bottom"/>
          </w:tcPr>
          <w:p w14:paraId="60FE29F4"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19C72B3" w14:textId="77777777" w:rsidR="00DD2EA9" w:rsidRPr="00DA1B0F" w:rsidRDefault="00DD2EA9" w:rsidP="00F57EAC">
            <w:pPr>
              <w:jc w:val="center"/>
              <w:rPr>
                <w:sz w:val="21"/>
              </w:rPr>
            </w:pPr>
            <w:r w:rsidRPr="00DA1B0F">
              <w:rPr>
                <w:sz w:val="21"/>
              </w:rPr>
              <w:t>62,9</w:t>
            </w:r>
          </w:p>
        </w:tc>
      </w:tr>
      <w:tr w:rsidR="004A055A" w:rsidRPr="00DA1B0F" w14:paraId="0B7F0E2D" w14:textId="77777777">
        <w:trPr>
          <w:trHeight w:val="380"/>
        </w:trPr>
        <w:tc>
          <w:tcPr>
            <w:tcW w:w="560" w:type="dxa"/>
            <w:tcBorders>
              <w:top w:val="nil"/>
              <w:left w:val="nil"/>
              <w:bottom w:val="nil"/>
              <w:right w:val="nil"/>
            </w:tcBorders>
            <w:tcMar>
              <w:top w:w="128" w:type="dxa"/>
              <w:left w:w="43" w:type="dxa"/>
              <w:bottom w:w="43" w:type="dxa"/>
              <w:right w:w="43" w:type="dxa"/>
            </w:tcMar>
          </w:tcPr>
          <w:p w14:paraId="39482C0F" w14:textId="77777777" w:rsidR="00DD2EA9" w:rsidRPr="00DA1B0F" w:rsidRDefault="00DD2EA9" w:rsidP="00DA1B0F">
            <w:pPr>
              <w:rPr>
                <w:sz w:val="21"/>
              </w:rPr>
            </w:pPr>
            <w:r w:rsidRPr="00DA1B0F">
              <w:rPr>
                <w:sz w:val="21"/>
              </w:rPr>
              <w:t>5524</w:t>
            </w:r>
          </w:p>
        </w:tc>
        <w:tc>
          <w:tcPr>
            <w:tcW w:w="1540" w:type="dxa"/>
            <w:tcBorders>
              <w:top w:val="nil"/>
              <w:left w:val="nil"/>
              <w:bottom w:val="nil"/>
              <w:right w:val="nil"/>
            </w:tcBorders>
            <w:tcMar>
              <w:top w:w="128" w:type="dxa"/>
              <w:left w:w="43" w:type="dxa"/>
              <w:bottom w:w="43" w:type="dxa"/>
              <w:right w:w="43" w:type="dxa"/>
            </w:tcMar>
          </w:tcPr>
          <w:p w14:paraId="20CF204E" w14:textId="77777777" w:rsidR="00DD2EA9" w:rsidRPr="00DA1B0F" w:rsidRDefault="00DD2EA9" w:rsidP="00DA1B0F">
            <w:pPr>
              <w:rPr>
                <w:sz w:val="21"/>
              </w:rPr>
            </w:pPr>
            <w:r w:rsidRPr="00DA1B0F">
              <w:rPr>
                <w:sz w:val="21"/>
              </w:rPr>
              <w:t>Målselv</w:t>
            </w:r>
          </w:p>
        </w:tc>
        <w:tc>
          <w:tcPr>
            <w:tcW w:w="860" w:type="dxa"/>
            <w:tcBorders>
              <w:top w:val="nil"/>
              <w:left w:val="nil"/>
              <w:bottom w:val="nil"/>
              <w:right w:val="nil"/>
            </w:tcBorders>
            <w:tcMar>
              <w:top w:w="128" w:type="dxa"/>
              <w:left w:w="43" w:type="dxa"/>
              <w:bottom w:w="43" w:type="dxa"/>
              <w:right w:w="43" w:type="dxa"/>
            </w:tcMar>
            <w:vAlign w:val="bottom"/>
          </w:tcPr>
          <w:p w14:paraId="4517168B" w14:textId="77777777" w:rsidR="00DD2EA9" w:rsidRPr="00DA1B0F" w:rsidRDefault="00DD2EA9" w:rsidP="00F57EAC">
            <w:pPr>
              <w:jc w:val="center"/>
              <w:rPr>
                <w:sz w:val="21"/>
              </w:rPr>
            </w:pPr>
            <w:r w:rsidRPr="00DA1B0F">
              <w:rPr>
                <w:sz w:val="21"/>
              </w:rPr>
              <w:t>0,8</w:t>
            </w:r>
          </w:p>
        </w:tc>
        <w:tc>
          <w:tcPr>
            <w:tcW w:w="880" w:type="dxa"/>
            <w:tcBorders>
              <w:top w:val="nil"/>
              <w:left w:val="nil"/>
              <w:bottom w:val="nil"/>
              <w:right w:val="nil"/>
            </w:tcBorders>
            <w:tcMar>
              <w:top w:w="128" w:type="dxa"/>
              <w:left w:w="43" w:type="dxa"/>
              <w:bottom w:w="43" w:type="dxa"/>
              <w:right w:w="43" w:type="dxa"/>
            </w:tcMar>
            <w:vAlign w:val="bottom"/>
          </w:tcPr>
          <w:p w14:paraId="21C8B3E8" w14:textId="77777777" w:rsidR="00DD2EA9" w:rsidRPr="00DA1B0F" w:rsidRDefault="00DD2EA9" w:rsidP="00F57EAC">
            <w:pPr>
              <w:jc w:val="center"/>
              <w:rPr>
                <w:sz w:val="21"/>
              </w:rPr>
            </w:pPr>
            <w:r w:rsidRPr="00DA1B0F">
              <w:rPr>
                <w:sz w:val="21"/>
              </w:rPr>
              <w:t>4,7</w:t>
            </w:r>
          </w:p>
        </w:tc>
        <w:tc>
          <w:tcPr>
            <w:tcW w:w="1180" w:type="dxa"/>
            <w:tcBorders>
              <w:top w:val="nil"/>
              <w:left w:val="nil"/>
              <w:bottom w:val="nil"/>
              <w:right w:val="nil"/>
            </w:tcBorders>
            <w:tcMar>
              <w:top w:w="128" w:type="dxa"/>
              <w:left w:w="43" w:type="dxa"/>
              <w:bottom w:w="43" w:type="dxa"/>
              <w:right w:w="43" w:type="dxa"/>
            </w:tcMar>
            <w:vAlign w:val="bottom"/>
          </w:tcPr>
          <w:p w14:paraId="2BAA83DB" w14:textId="77777777" w:rsidR="00DD2EA9" w:rsidRPr="00DA1B0F" w:rsidRDefault="00DD2EA9" w:rsidP="00F57EAC">
            <w:pPr>
              <w:jc w:val="center"/>
              <w:rPr>
                <w:sz w:val="21"/>
              </w:rPr>
            </w:pPr>
            <w:r w:rsidRPr="00DA1B0F">
              <w:rPr>
                <w:sz w:val="21"/>
              </w:rPr>
              <w:t>11,6</w:t>
            </w:r>
          </w:p>
        </w:tc>
        <w:tc>
          <w:tcPr>
            <w:tcW w:w="1440" w:type="dxa"/>
            <w:tcBorders>
              <w:top w:val="nil"/>
              <w:left w:val="nil"/>
              <w:bottom w:val="nil"/>
              <w:right w:val="nil"/>
            </w:tcBorders>
            <w:tcMar>
              <w:top w:w="128" w:type="dxa"/>
              <w:left w:w="43" w:type="dxa"/>
              <w:bottom w:w="43" w:type="dxa"/>
              <w:right w:w="43" w:type="dxa"/>
            </w:tcMar>
            <w:vAlign w:val="bottom"/>
          </w:tcPr>
          <w:p w14:paraId="4791215B" w14:textId="77777777" w:rsidR="00DD2EA9" w:rsidRPr="00DA1B0F" w:rsidRDefault="00DD2EA9" w:rsidP="00F57EAC">
            <w:pPr>
              <w:jc w:val="center"/>
              <w:rPr>
                <w:sz w:val="21"/>
              </w:rPr>
            </w:pPr>
            <w:r w:rsidRPr="00DA1B0F">
              <w:rPr>
                <w:sz w:val="21"/>
              </w:rPr>
              <w:t>133,6</w:t>
            </w:r>
          </w:p>
        </w:tc>
        <w:tc>
          <w:tcPr>
            <w:tcW w:w="1880" w:type="dxa"/>
            <w:tcBorders>
              <w:top w:val="nil"/>
              <w:left w:val="nil"/>
              <w:bottom w:val="nil"/>
              <w:right w:val="nil"/>
            </w:tcBorders>
            <w:tcMar>
              <w:top w:w="128" w:type="dxa"/>
              <w:left w:w="43" w:type="dxa"/>
              <w:bottom w:w="43" w:type="dxa"/>
              <w:right w:w="43" w:type="dxa"/>
            </w:tcMar>
            <w:vAlign w:val="bottom"/>
          </w:tcPr>
          <w:p w14:paraId="25B96DC3"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55B4932D" w14:textId="77777777" w:rsidR="00DD2EA9" w:rsidRPr="00DA1B0F" w:rsidRDefault="00DD2EA9" w:rsidP="00F57EAC">
            <w:pPr>
              <w:jc w:val="center"/>
              <w:rPr>
                <w:sz w:val="21"/>
              </w:rPr>
            </w:pPr>
            <w:r w:rsidRPr="00DA1B0F">
              <w:rPr>
                <w:sz w:val="21"/>
              </w:rPr>
              <w:t>79,2</w:t>
            </w:r>
          </w:p>
        </w:tc>
      </w:tr>
      <w:tr w:rsidR="004A055A" w:rsidRPr="00DA1B0F" w14:paraId="249DB938" w14:textId="77777777">
        <w:trPr>
          <w:trHeight w:val="380"/>
        </w:trPr>
        <w:tc>
          <w:tcPr>
            <w:tcW w:w="560" w:type="dxa"/>
            <w:tcBorders>
              <w:top w:val="nil"/>
              <w:left w:val="nil"/>
              <w:bottom w:val="nil"/>
              <w:right w:val="nil"/>
            </w:tcBorders>
            <w:tcMar>
              <w:top w:w="128" w:type="dxa"/>
              <w:left w:w="43" w:type="dxa"/>
              <w:bottom w:w="43" w:type="dxa"/>
              <w:right w:w="43" w:type="dxa"/>
            </w:tcMar>
          </w:tcPr>
          <w:p w14:paraId="244F8C3F" w14:textId="77777777" w:rsidR="00DD2EA9" w:rsidRPr="00DA1B0F" w:rsidRDefault="00DD2EA9" w:rsidP="00DA1B0F">
            <w:pPr>
              <w:rPr>
                <w:sz w:val="21"/>
              </w:rPr>
            </w:pPr>
            <w:r w:rsidRPr="00DA1B0F">
              <w:rPr>
                <w:sz w:val="21"/>
              </w:rPr>
              <w:t>5526</w:t>
            </w:r>
          </w:p>
        </w:tc>
        <w:tc>
          <w:tcPr>
            <w:tcW w:w="1540" w:type="dxa"/>
            <w:tcBorders>
              <w:top w:val="nil"/>
              <w:left w:val="nil"/>
              <w:bottom w:val="nil"/>
              <w:right w:val="nil"/>
            </w:tcBorders>
            <w:tcMar>
              <w:top w:w="128" w:type="dxa"/>
              <w:left w:w="43" w:type="dxa"/>
              <w:bottom w:w="43" w:type="dxa"/>
              <w:right w:w="43" w:type="dxa"/>
            </w:tcMar>
          </w:tcPr>
          <w:p w14:paraId="1AC413B2" w14:textId="77777777" w:rsidR="00DD2EA9" w:rsidRPr="00DA1B0F" w:rsidRDefault="00DD2EA9" w:rsidP="00DA1B0F">
            <w:pPr>
              <w:rPr>
                <w:sz w:val="21"/>
              </w:rPr>
            </w:pPr>
            <w:r w:rsidRPr="00DA1B0F">
              <w:rPr>
                <w:sz w:val="21"/>
              </w:rPr>
              <w:t>Sørreisa</w:t>
            </w:r>
          </w:p>
        </w:tc>
        <w:tc>
          <w:tcPr>
            <w:tcW w:w="860" w:type="dxa"/>
            <w:tcBorders>
              <w:top w:val="nil"/>
              <w:left w:val="nil"/>
              <w:bottom w:val="nil"/>
              <w:right w:val="nil"/>
            </w:tcBorders>
            <w:tcMar>
              <w:top w:w="128" w:type="dxa"/>
              <w:left w:w="43" w:type="dxa"/>
              <w:bottom w:w="43" w:type="dxa"/>
              <w:right w:w="43" w:type="dxa"/>
            </w:tcMar>
            <w:vAlign w:val="bottom"/>
          </w:tcPr>
          <w:p w14:paraId="6F346017" w14:textId="77777777" w:rsidR="00DD2EA9" w:rsidRPr="00DA1B0F" w:rsidRDefault="00DD2EA9" w:rsidP="00F57EAC">
            <w:pPr>
              <w:jc w:val="center"/>
              <w:rPr>
                <w:sz w:val="21"/>
              </w:rPr>
            </w:pPr>
            <w:r w:rsidRPr="00DA1B0F">
              <w:rPr>
                <w:sz w:val="21"/>
              </w:rPr>
              <w:t>-0,8</w:t>
            </w:r>
          </w:p>
        </w:tc>
        <w:tc>
          <w:tcPr>
            <w:tcW w:w="880" w:type="dxa"/>
            <w:tcBorders>
              <w:top w:val="nil"/>
              <w:left w:val="nil"/>
              <w:bottom w:val="nil"/>
              <w:right w:val="nil"/>
            </w:tcBorders>
            <w:tcMar>
              <w:top w:w="128" w:type="dxa"/>
              <w:left w:w="43" w:type="dxa"/>
              <w:bottom w:w="43" w:type="dxa"/>
              <w:right w:w="43" w:type="dxa"/>
            </w:tcMar>
            <w:vAlign w:val="bottom"/>
          </w:tcPr>
          <w:p w14:paraId="475736AF" w14:textId="77777777" w:rsidR="00DD2EA9" w:rsidRPr="00DA1B0F" w:rsidRDefault="00DD2EA9" w:rsidP="00F57EAC">
            <w:pPr>
              <w:jc w:val="center"/>
              <w:rPr>
                <w:sz w:val="21"/>
              </w:rPr>
            </w:pPr>
            <w:r w:rsidRPr="00DA1B0F">
              <w:rPr>
                <w:sz w:val="21"/>
              </w:rPr>
              <w:t>0,8</w:t>
            </w:r>
          </w:p>
        </w:tc>
        <w:tc>
          <w:tcPr>
            <w:tcW w:w="1180" w:type="dxa"/>
            <w:tcBorders>
              <w:top w:val="nil"/>
              <w:left w:val="nil"/>
              <w:bottom w:val="nil"/>
              <w:right w:val="nil"/>
            </w:tcBorders>
            <w:tcMar>
              <w:top w:w="128" w:type="dxa"/>
              <w:left w:w="43" w:type="dxa"/>
              <w:bottom w:w="43" w:type="dxa"/>
              <w:right w:w="43" w:type="dxa"/>
            </w:tcMar>
            <w:vAlign w:val="bottom"/>
          </w:tcPr>
          <w:p w14:paraId="77D9B9CD" w14:textId="77777777" w:rsidR="00DD2EA9" w:rsidRPr="00DA1B0F" w:rsidRDefault="00DD2EA9" w:rsidP="00F57EAC">
            <w:pPr>
              <w:jc w:val="center"/>
              <w:rPr>
                <w:sz w:val="21"/>
              </w:rPr>
            </w:pPr>
            <w:r w:rsidRPr="00DA1B0F">
              <w:rPr>
                <w:sz w:val="21"/>
              </w:rPr>
              <w:t>1,3</w:t>
            </w:r>
          </w:p>
        </w:tc>
        <w:tc>
          <w:tcPr>
            <w:tcW w:w="1440" w:type="dxa"/>
            <w:tcBorders>
              <w:top w:val="nil"/>
              <w:left w:val="nil"/>
              <w:bottom w:val="nil"/>
              <w:right w:val="nil"/>
            </w:tcBorders>
            <w:tcMar>
              <w:top w:w="128" w:type="dxa"/>
              <w:left w:w="43" w:type="dxa"/>
              <w:bottom w:w="43" w:type="dxa"/>
              <w:right w:w="43" w:type="dxa"/>
            </w:tcMar>
            <w:vAlign w:val="bottom"/>
          </w:tcPr>
          <w:p w14:paraId="76B9F2B1" w14:textId="77777777" w:rsidR="00DD2EA9" w:rsidRPr="00DA1B0F" w:rsidRDefault="00DD2EA9" w:rsidP="00F57EAC">
            <w:pPr>
              <w:jc w:val="center"/>
              <w:rPr>
                <w:sz w:val="21"/>
              </w:rPr>
            </w:pPr>
            <w:r w:rsidRPr="00DA1B0F">
              <w:rPr>
                <w:sz w:val="21"/>
              </w:rPr>
              <w:t>147,3</w:t>
            </w:r>
          </w:p>
        </w:tc>
        <w:tc>
          <w:tcPr>
            <w:tcW w:w="1880" w:type="dxa"/>
            <w:tcBorders>
              <w:top w:val="nil"/>
              <w:left w:val="nil"/>
              <w:bottom w:val="nil"/>
              <w:right w:val="nil"/>
            </w:tcBorders>
            <w:tcMar>
              <w:top w:w="128" w:type="dxa"/>
              <w:left w:w="43" w:type="dxa"/>
              <w:bottom w:w="43" w:type="dxa"/>
              <w:right w:w="43" w:type="dxa"/>
            </w:tcMar>
            <w:vAlign w:val="bottom"/>
          </w:tcPr>
          <w:p w14:paraId="56A06F01"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63CF5932" w14:textId="77777777" w:rsidR="00DD2EA9" w:rsidRPr="00DA1B0F" w:rsidRDefault="00DD2EA9" w:rsidP="00F57EAC">
            <w:pPr>
              <w:jc w:val="center"/>
              <w:rPr>
                <w:sz w:val="21"/>
              </w:rPr>
            </w:pPr>
            <w:r w:rsidRPr="00DA1B0F">
              <w:rPr>
                <w:sz w:val="21"/>
              </w:rPr>
              <w:t>99,0</w:t>
            </w:r>
          </w:p>
        </w:tc>
      </w:tr>
      <w:tr w:rsidR="004A055A" w:rsidRPr="00DA1B0F" w14:paraId="55611A2D" w14:textId="77777777">
        <w:trPr>
          <w:trHeight w:val="380"/>
        </w:trPr>
        <w:tc>
          <w:tcPr>
            <w:tcW w:w="560" w:type="dxa"/>
            <w:tcBorders>
              <w:top w:val="nil"/>
              <w:left w:val="nil"/>
              <w:bottom w:val="nil"/>
              <w:right w:val="nil"/>
            </w:tcBorders>
            <w:tcMar>
              <w:top w:w="128" w:type="dxa"/>
              <w:left w:w="43" w:type="dxa"/>
              <w:bottom w:w="43" w:type="dxa"/>
              <w:right w:w="43" w:type="dxa"/>
            </w:tcMar>
          </w:tcPr>
          <w:p w14:paraId="51D75BF4" w14:textId="77777777" w:rsidR="00DD2EA9" w:rsidRPr="00DA1B0F" w:rsidRDefault="00DD2EA9" w:rsidP="00DA1B0F">
            <w:pPr>
              <w:rPr>
                <w:sz w:val="21"/>
              </w:rPr>
            </w:pPr>
            <w:r w:rsidRPr="00DA1B0F">
              <w:rPr>
                <w:sz w:val="21"/>
              </w:rPr>
              <w:t>5528</w:t>
            </w:r>
          </w:p>
        </w:tc>
        <w:tc>
          <w:tcPr>
            <w:tcW w:w="1540" w:type="dxa"/>
            <w:tcBorders>
              <w:top w:val="nil"/>
              <w:left w:val="nil"/>
              <w:bottom w:val="nil"/>
              <w:right w:val="nil"/>
            </w:tcBorders>
            <w:tcMar>
              <w:top w:w="128" w:type="dxa"/>
              <w:left w:w="43" w:type="dxa"/>
              <w:bottom w:w="43" w:type="dxa"/>
              <w:right w:w="43" w:type="dxa"/>
            </w:tcMar>
          </w:tcPr>
          <w:p w14:paraId="4DEF8BD6" w14:textId="77777777" w:rsidR="00DD2EA9" w:rsidRPr="00DA1B0F" w:rsidRDefault="00DD2EA9" w:rsidP="00DA1B0F">
            <w:pPr>
              <w:rPr>
                <w:sz w:val="21"/>
              </w:rPr>
            </w:pPr>
            <w:r w:rsidRPr="00DA1B0F">
              <w:rPr>
                <w:sz w:val="21"/>
              </w:rPr>
              <w:t>Dyrøy</w:t>
            </w:r>
          </w:p>
        </w:tc>
        <w:tc>
          <w:tcPr>
            <w:tcW w:w="860" w:type="dxa"/>
            <w:tcBorders>
              <w:top w:val="nil"/>
              <w:left w:val="nil"/>
              <w:bottom w:val="nil"/>
              <w:right w:val="nil"/>
            </w:tcBorders>
            <w:tcMar>
              <w:top w:w="128" w:type="dxa"/>
              <w:left w:w="43" w:type="dxa"/>
              <w:bottom w:w="43" w:type="dxa"/>
              <w:right w:w="43" w:type="dxa"/>
            </w:tcMar>
            <w:vAlign w:val="bottom"/>
          </w:tcPr>
          <w:p w14:paraId="79D475AB" w14:textId="77777777" w:rsidR="00DD2EA9" w:rsidRPr="00DA1B0F" w:rsidRDefault="00DD2EA9" w:rsidP="00F57EAC">
            <w:pPr>
              <w:jc w:val="center"/>
              <w:rPr>
                <w:sz w:val="21"/>
              </w:rPr>
            </w:pPr>
            <w:r w:rsidRPr="00DA1B0F">
              <w:rPr>
                <w:sz w:val="21"/>
              </w:rPr>
              <w:t>-5,7</w:t>
            </w:r>
          </w:p>
        </w:tc>
        <w:tc>
          <w:tcPr>
            <w:tcW w:w="880" w:type="dxa"/>
            <w:tcBorders>
              <w:top w:val="nil"/>
              <w:left w:val="nil"/>
              <w:bottom w:val="nil"/>
              <w:right w:val="nil"/>
            </w:tcBorders>
            <w:tcMar>
              <w:top w:w="128" w:type="dxa"/>
              <w:left w:w="43" w:type="dxa"/>
              <w:bottom w:w="43" w:type="dxa"/>
              <w:right w:w="43" w:type="dxa"/>
            </w:tcMar>
            <w:vAlign w:val="bottom"/>
          </w:tcPr>
          <w:p w14:paraId="66B314A9" w14:textId="77777777" w:rsidR="00DD2EA9" w:rsidRPr="00DA1B0F" w:rsidRDefault="00DD2EA9" w:rsidP="00F57EAC">
            <w:pPr>
              <w:jc w:val="center"/>
              <w:rPr>
                <w:sz w:val="21"/>
              </w:rPr>
            </w:pPr>
            <w:r w:rsidRPr="00DA1B0F">
              <w:rPr>
                <w:sz w:val="21"/>
              </w:rPr>
              <w:t>3,4</w:t>
            </w:r>
          </w:p>
        </w:tc>
        <w:tc>
          <w:tcPr>
            <w:tcW w:w="1180" w:type="dxa"/>
            <w:tcBorders>
              <w:top w:val="nil"/>
              <w:left w:val="nil"/>
              <w:bottom w:val="nil"/>
              <w:right w:val="nil"/>
            </w:tcBorders>
            <w:tcMar>
              <w:top w:w="128" w:type="dxa"/>
              <w:left w:w="43" w:type="dxa"/>
              <w:bottom w:w="43" w:type="dxa"/>
              <w:right w:w="43" w:type="dxa"/>
            </w:tcMar>
            <w:vAlign w:val="bottom"/>
          </w:tcPr>
          <w:p w14:paraId="7F2C74D4" w14:textId="77777777" w:rsidR="00DD2EA9" w:rsidRPr="00DA1B0F" w:rsidRDefault="00DD2EA9" w:rsidP="00F57EAC">
            <w:pPr>
              <w:jc w:val="center"/>
              <w:rPr>
                <w:sz w:val="21"/>
              </w:rPr>
            </w:pPr>
            <w:r w:rsidRPr="00DA1B0F">
              <w:rPr>
                <w:sz w:val="21"/>
              </w:rPr>
              <w:t>10,0</w:t>
            </w:r>
          </w:p>
        </w:tc>
        <w:tc>
          <w:tcPr>
            <w:tcW w:w="1440" w:type="dxa"/>
            <w:tcBorders>
              <w:top w:val="nil"/>
              <w:left w:val="nil"/>
              <w:bottom w:val="nil"/>
              <w:right w:val="nil"/>
            </w:tcBorders>
            <w:tcMar>
              <w:top w:w="128" w:type="dxa"/>
              <w:left w:w="43" w:type="dxa"/>
              <w:bottom w:w="43" w:type="dxa"/>
              <w:right w:w="43" w:type="dxa"/>
            </w:tcMar>
            <w:vAlign w:val="bottom"/>
          </w:tcPr>
          <w:p w14:paraId="678AD642" w14:textId="77777777" w:rsidR="00DD2EA9" w:rsidRPr="00DA1B0F" w:rsidRDefault="00DD2EA9" w:rsidP="00F57EAC">
            <w:pPr>
              <w:jc w:val="center"/>
              <w:rPr>
                <w:sz w:val="21"/>
              </w:rPr>
            </w:pPr>
            <w:r w:rsidRPr="00DA1B0F">
              <w:rPr>
                <w:sz w:val="21"/>
              </w:rPr>
              <w:t>209,9</w:t>
            </w:r>
          </w:p>
        </w:tc>
        <w:tc>
          <w:tcPr>
            <w:tcW w:w="1880" w:type="dxa"/>
            <w:tcBorders>
              <w:top w:val="nil"/>
              <w:left w:val="nil"/>
              <w:bottom w:val="nil"/>
              <w:right w:val="nil"/>
            </w:tcBorders>
            <w:tcMar>
              <w:top w:w="128" w:type="dxa"/>
              <w:left w:w="43" w:type="dxa"/>
              <w:bottom w:w="43" w:type="dxa"/>
              <w:right w:w="43" w:type="dxa"/>
            </w:tcMar>
            <w:vAlign w:val="bottom"/>
          </w:tcPr>
          <w:p w14:paraId="544A9BE2"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4D4B1B3F" w14:textId="77777777" w:rsidR="00DD2EA9" w:rsidRPr="00DA1B0F" w:rsidRDefault="00DD2EA9" w:rsidP="00F57EAC">
            <w:pPr>
              <w:jc w:val="center"/>
              <w:rPr>
                <w:sz w:val="21"/>
              </w:rPr>
            </w:pPr>
            <w:r w:rsidRPr="00DA1B0F">
              <w:rPr>
                <w:sz w:val="21"/>
              </w:rPr>
              <w:t>129,3</w:t>
            </w:r>
          </w:p>
        </w:tc>
      </w:tr>
      <w:tr w:rsidR="004A055A" w:rsidRPr="00DA1B0F" w14:paraId="3E3FA529" w14:textId="77777777">
        <w:trPr>
          <w:trHeight w:val="380"/>
        </w:trPr>
        <w:tc>
          <w:tcPr>
            <w:tcW w:w="560" w:type="dxa"/>
            <w:tcBorders>
              <w:top w:val="nil"/>
              <w:left w:val="nil"/>
              <w:bottom w:val="nil"/>
              <w:right w:val="nil"/>
            </w:tcBorders>
            <w:tcMar>
              <w:top w:w="128" w:type="dxa"/>
              <w:left w:w="43" w:type="dxa"/>
              <w:bottom w:w="43" w:type="dxa"/>
              <w:right w:w="43" w:type="dxa"/>
            </w:tcMar>
          </w:tcPr>
          <w:p w14:paraId="09360578" w14:textId="77777777" w:rsidR="00DD2EA9" w:rsidRPr="00DA1B0F" w:rsidRDefault="00DD2EA9" w:rsidP="00DA1B0F">
            <w:pPr>
              <w:rPr>
                <w:sz w:val="21"/>
              </w:rPr>
            </w:pPr>
            <w:r w:rsidRPr="00DA1B0F">
              <w:rPr>
                <w:sz w:val="21"/>
              </w:rPr>
              <w:t>5530</w:t>
            </w:r>
          </w:p>
        </w:tc>
        <w:tc>
          <w:tcPr>
            <w:tcW w:w="1540" w:type="dxa"/>
            <w:tcBorders>
              <w:top w:val="nil"/>
              <w:left w:val="nil"/>
              <w:bottom w:val="nil"/>
              <w:right w:val="nil"/>
            </w:tcBorders>
            <w:tcMar>
              <w:top w:w="128" w:type="dxa"/>
              <w:left w:w="43" w:type="dxa"/>
              <w:bottom w:w="43" w:type="dxa"/>
              <w:right w:w="43" w:type="dxa"/>
            </w:tcMar>
          </w:tcPr>
          <w:p w14:paraId="787C8D41" w14:textId="77777777" w:rsidR="00DD2EA9" w:rsidRPr="00DA1B0F" w:rsidRDefault="00DD2EA9" w:rsidP="00DA1B0F">
            <w:pPr>
              <w:rPr>
                <w:sz w:val="21"/>
              </w:rPr>
            </w:pPr>
            <w:r w:rsidRPr="00DA1B0F">
              <w:rPr>
                <w:sz w:val="21"/>
              </w:rPr>
              <w:t>Senja</w:t>
            </w:r>
          </w:p>
        </w:tc>
        <w:tc>
          <w:tcPr>
            <w:tcW w:w="860" w:type="dxa"/>
            <w:tcBorders>
              <w:top w:val="nil"/>
              <w:left w:val="nil"/>
              <w:bottom w:val="nil"/>
              <w:right w:val="nil"/>
            </w:tcBorders>
            <w:tcMar>
              <w:top w:w="128" w:type="dxa"/>
              <w:left w:w="43" w:type="dxa"/>
              <w:bottom w:w="43" w:type="dxa"/>
              <w:right w:w="43" w:type="dxa"/>
            </w:tcMar>
            <w:vAlign w:val="bottom"/>
          </w:tcPr>
          <w:p w14:paraId="5D43ED73" w14:textId="77777777" w:rsidR="00DD2EA9" w:rsidRPr="00DA1B0F" w:rsidRDefault="00DD2EA9" w:rsidP="00F57EAC">
            <w:pPr>
              <w:jc w:val="center"/>
              <w:rPr>
                <w:sz w:val="21"/>
              </w:rPr>
            </w:pPr>
            <w:r w:rsidRPr="00DA1B0F">
              <w:rPr>
                <w:sz w:val="21"/>
              </w:rPr>
              <w:t>-1,6</w:t>
            </w:r>
          </w:p>
        </w:tc>
        <w:tc>
          <w:tcPr>
            <w:tcW w:w="880" w:type="dxa"/>
            <w:tcBorders>
              <w:top w:val="nil"/>
              <w:left w:val="nil"/>
              <w:bottom w:val="nil"/>
              <w:right w:val="nil"/>
            </w:tcBorders>
            <w:tcMar>
              <w:top w:w="128" w:type="dxa"/>
              <w:left w:w="43" w:type="dxa"/>
              <w:bottom w:w="43" w:type="dxa"/>
              <w:right w:w="43" w:type="dxa"/>
            </w:tcMar>
            <w:vAlign w:val="bottom"/>
          </w:tcPr>
          <w:p w14:paraId="11F931EB" w14:textId="77777777" w:rsidR="00DD2EA9" w:rsidRPr="00DA1B0F" w:rsidRDefault="00DD2EA9" w:rsidP="00F57EAC">
            <w:pPr>
              <w:jc w:val="center"/>
              <w:rPr>
                <w:sz w:val="21"/>
              </w:rPr>
            </w:pPr>
            <w:r w:rsidRPr="00DA1B0F">
              <w:rPr>
                <w:sz w:val="21"/>
              </w:rPr>
              <w:t>8,8</w:t>
            </w:r>
          </w:p>
        </w:tc>
        <w:tc>
          <w:tcPr>
            <w:tcW w:w="1180" w:type="dxa"/>
            <w:tcBorders>
              <w:top w:val="nil"/>
              <w:left w:val="nil"/>
              <w:bottom w:val="nil"/>
              <w:right w:val="nil"/>
            </w:tcBorders>
            <w:tcMar>
              <w:top w:w="128" w:type="dxa"/>
              <w:left w:w="43" w:type="dxa"/>
              <w:bottom w:w="43" w:type="dxa"/>
              <w:right w:w="43" w:type="dxa"/>
            </w:tcMar>
            <w:vAlign w:val="bottom"/>
          </w:tcPr>
          <w:p w14:paraId="1FFCAF62" w14:textId="77777777" w:rsidR="00DD2EA9" w:rsidRPr="00DA1B0F" w:rsidRDefault="00DD2EA9" w:rsidP="00F57EAC">
            <w:pPr>
              <w:jc w:val="center"/>
              <w:rPr>
                <w:sz w:val="21"/>
              </w:rPr>
            </w:pPr>
            <w:r w:rsidRPr="00DA1B0F">
              <w:rPr>
                <w:sz w:val="21"/>
              </w:rPr>
              <w:t>7,8</w:t>
            </w:r>
          </w:p>
        </w:tc>
        <w:tc>
          <w:tcPr>
            <w:tcW w:w="1440" w:type="dxa"/>
            <w:tcBorders>
              <w:top w:val="nil"/>
              <w:left w:val="nil"/>
              <w:bottom w:val="nil"/>
              <w:right w:val="nil"/>
            </w:tcBorders>
            <w:tcMar>
              <w:top w:w="128" w:type="dxa"/>
              <w:left w:w="43" w:type="dxa"/>
              <w:bottom w:w="43" w:type="dxa"/>
              <w:right w:w="43" w:type="dxa"/>
            </w:tcMar>
            <w:vAlign w:val="bottom"/>
          </w:tcPr>
          <w:p w14:paraId="3BE1001E" w14:textId="77777777" w:rsidR="00DD2EA9" w:rsidRPr="00DA1B0F" w:rsidRDefault="00DD2EA9" w:rsidP="00F57EAC">
            <w:pPr>
              <w:jc w:val="center"/>
              <w:rPr>
                <w:sz w:val="21"/>
              </w:rPr>
            </w:pPr>
            <w:r w:rsidRPr="00DA1B0F">
              <w:rPr>
                <w:sz w:val="21"/>
              </w:rPr>
              <w:t>137,2</w:t>
            </w:r>
          </w:p>
        </w:tc>
        <w:tc>
          <w:tcPr>
            <w:tcW w:w="1880" w:type="dxa"/>
            <w:tcBorders>
              <w:top w:val="nil"/>
              <w:left w:val="nil"/>
              <w:bottom w:val="nil"/>
              <w:right w:val="nil"/>
            </w:tcBorders>
            <w:tcMar>
              <w:top w:w="128" w:type="dxa"/>
              <w:left w:w="43" w:type="dxa"/>
              <w:bottom w:w="43" w:type="dxa"/>
              <w:right w:w="43" w:type="dxa"/>
            </w:tcMar>
            <w:vAlign w:val="bottom"/>
          </w:tcPr>
          <w:p w14:paraId="41CE5D9C" w14:textId="77777777" w:rsidR="00DD2EA9" w:rsidRPr="00DA1B0F" w:rsidRDefault="00DD2EA9" w:rsidP="00F57EAC">
            <w:pPr>
              <w:jc w:val="center"/>
              <w:rPr>
                <w:sz w:val="21"/>
              </w:rPr>
            </w:pPr>
            <w:r w:rsidRPr="00DA1B0F">
              <w:rPr>
                <w:sz w:val="21"/>
              </w:rPr>
              <w:t>23,8</w:t>
            </w:r>
          </w:p>
        </w:tc>
        <w:tc>
          <w:tcPr>
            <w:tcW w:w="1120" w:type="dxa"/>
            <w:tcBorders>
              <w:top w:val="nil"/>
              <w:left w:val="nil"/>
              <w:bottom w:val="nil"/>
              <w:right w:val="nil"/>
            </w:tcBorders>
            <w:tcMar>
              <w:top w:w="128" w:type="dxa"/>
              <w:left w:w="43" w:type="dxa"/>
              <w:bottom w:w="43" w:type="dxa"/>
              <w:right w:w="43" w:type="dxa"/>
            </w:tcMar>
            <w:vAlign w:val="bottom"/>
          </w:tcPr>
          <w:p w14:paraId="24E9F3EE" w14:textId="77777777" w:rsidR="00DD2EA9" w:rsidRPr="00DA1B0F" w:rsidRDefault="00DD2EA9" w:rsidP="00F57EAC">
            <w:pPr>
              <w:jc w:val="center"/>
              <w:rPr>
                <w:sz w:val="21"/>
              </w:rPr>
            </w:pPr>
            <w:r w:rsidRPr="00DA1B0F">
              <w:rPr>
                <w:sz w:val="21"/>
              </w:rPr>
              <w:t>74,1</w:t>
            </w:r>
          </w:p>
        </w:tc>
      </w:tr>
      <w:tr w:rsidR="004A055A" w:rsidRPr="00DA1B0F" w14:paraId="7787F189" w14:textId="77777777">
        <w:trPr>
          <w:trHeight w:val="380"/>
        </w:trPr>
        <w:tc>
          <w:tcPr>
            <w:tcW w:w="560" w:type="dxa"/>
            <w:tcBorders>
              <w:top w:val="nil"/>
              <w:left w:val="nil"/>
              <w:bottom w:val="nil"/>
              <w:right w:val="nil"/>
            </w:tcBorders>
            <w:tcMar>
              <w:top w:w="128" w:type="dxa"/>
              <w:left w:w="43" w:type="dxa"/>
              <w:bottom w:w="43" w:type="dxa"/>
              <w:right w:w="43" w:type="dxa"/>
            </w:tcMar>
          </w:tcPr>
          <w:p w14:paraId="2AAFFC79" w14:textId="77777777" w:rsidR="00DD2EA9" w:rsidRPr="00DA1B0F" w:rsidRDefault="00DD2EA9" w:rsidP="00DA1B0F">
            <w:pPr>
              <w:rPr>
                <w:sz w:val="21"/>
              </w:rPr>
            </w:pPr>
            <w:r w:rsidRPr="00DA1B0F">
              <w:rPr>
                <w:sz w:val="21"/>
              </w:rPr>
              <w:t>5532</w:t>
            </w:r>
          </w:p>
        </w:tc>
        <w:tc>
          <w:tcPr>
            <w:tcW w:w="1540" w:type="dxa"/>
            <w:tcBorders>
              <w:top w:val="nil"/>
              <w:left w:val="nil"/>
              <w:bottom w:val="nil"/>
              <w:right w:val="nil"/>
            </w:tcBorders>
            <w:tcMar>
              <w:top w:w="128" w:type="dxa"/>
              <w:left w:w="43" w:type="dxa"/>
              <w:bottom w:w="43" w:type="dxa"/>
              <w:right w:w="43" w:type="dxa"/>
            </w:tcMar>
          </w:tcPr>
          <w:p w14:paraId="3C757AFC" w14:textId="77777777" w:rsidR="00DD2EA9" w:rsidRPr="00DA1B0F" w:rsidRDefault="00DD2EA9" w:rsidP="00DA1B0F">
            <w:pPr>
              <w:rPr>
                <w:sz w:val="21"/>
              </w:rPr>
            </w:pPr>
            <w:r w:rsidRPr="00DA1B0F">
              <w:rPr>
                <w:sz w:val="21"/>
              </w:rPr>
              <w:t>Balsfjord</w:t>
            </w:r>
          </w:p>
        </w:tc>
        <w:tc>
          <w:tcPr>
            <w:tcW w:w="860" w:type="dxa"/>
            <w:tcBorders>
              <w:top w:val="nil"/>
              <w:left w:val="nil"/>
              <w:bottom w:val="nil"/>
              <w:right w:val="nil"/>
            </w:tcBorders>
            <w:tcMar>
              <w:top w:w="128" w:type="dxa"/>
              <w:left w:w="43" w:type="dxa"/>
              <w:bottom w:w="43" w:type="dxa"/>
              <w:right w:w="43" w:type="dxa"/>
            </w:tcMar>
            <w:vAlign w:val="bottom"/>
          </w:tcPr>
          <w:p w14:paraId="01FBE4E6" w14:textId="77777777" w:rsidR="00DD2EA9" w:rsidRPr="00DA1B0F" w:rsidRDefault="00DD2EA9" w:rsidP="00F57EAC">
            <w:pPr>
              <w:jc w:val="center"/>
              <w:rPr>
                <w:sz w:val="21"/>
              </w:rPr>
            </w:pPr>
            <w:r w:rsidRPr="00DA1B0F">
              <w:rPr>
                <w:sz w:val="21"/>
              </w:rPr>
              <w:t>2,1</w:t>
            </w:r>
          </w:p>
        </w:tc>
        <w:tc>
          <w:tcPr>
            <w:tcW w:w="880" w:type="dxa"/>
            <w:tcBorders>
              <w:top w:val="nil"/>
              <w:left w:val="nil"/>
              <w:bottom w:val="nil"/>
              <w:right w:val="nil"/>
            </w:tcBorders>
            <w:tcMar>
              <w:top w:w="128" w:type="dxa"/>
              <w:left w:w="43" w:type="dxa"/>
              <w:bottom w:w="43" w:type="dxa"/>
              <w:right w:w="43" w:type="dxa"/>
            </w:tcMar>
            <w:vAlign w:val="bottom"/>
          </w:tcPr>
          <w:p w14:paraId="37890CBE" w14:textId="77777777" w:rsidR="00DD2EA9" w:rsidRPr="00DA1B0F" w:rsidRDefault="00DD2EA9" w:rsidP="00F57EAC">
            <w:pPr>
              <w:jc w:val="center"/>
              <w:rPr>
                <w:sz w:val="21"/>
              </w:rPr>
            </w:pPr>
            <w:r w:rsidRPr="00DA1B0F">
              <w:rPr>
                <w:sz w:val="21"/>
              </w:rPr>
              <w:t>6,4</w:t>
            </w:r>
          </w:p>
        </w:tc>
        <w:tc>
          <w:tcPr>
            <w:tcW w:w="1180" w:type="dxa"/>
            <w:tcBorders>
              <w:top w:val="nil"/>
              <w:left w:val="nil"/>
              <w:bottom w:val="nil"/>
              <w:right w:val="nil"/>
            </w:tcBorders>
            <w:tcMar>
              <w:top w:w="128" w:type="dxa"/>
              <w:left w:w="43" w:type="dxa"/>
              <w:bottom w:w="43" w:type="dxa"/>
              <w:right w:w="43" w:type="dxa"/>
            </w:tcMar>
            <w:vAlign w:val="bottom"/>
          </w:tcPr>
          <w:p w14:paraId="1FBAAFEB" w14:textId="77777777" w:rsidR="00DD2EA9" w:rsidRPr="00DA1B0F" w:rsidRDefault="00DD2EA9" w:rsidP="00F57EAC">
            <w:pPr>
              <w:jc w:val="center"/>
              <w:rPr>
                <w:sz w:val="21"/>
              </w:rPr>
            </w:pPr>
            <w:r w:rsidRPr="00DA1B0F">
              <w:rPr>
                <w:sz w:val="21"/>
              </w:rPr>
              <w:t>17,7</w:t>
            </w:r>
          </w:p>
        </w:tc>
        <w:tc>
          <w:tcPr>
            <w:tcW w:w="1440" w:type="dxa"/>
            <w:tcBorders>
              <w:top w:val="nil"/>
              <w:left w:val="nil"/>
              <w:bottom w:val="nil"/>
              <w:right w:val="nil"/>
            </w:tcBorders>
            <w:tcMar>
              <w:top w:w="128" w:type="dxa"/>
              <w:left w:w="43" w:type="dxa"/>
              <w:bottom w:w="43" w:type="dxa"/>
              <w:right w:w="43" w:type="dxa"/>
            </w:tcMar>
            <w:vAlign w:val="bottom"/>
          </w:tcPr>
          <w:p w14:paraId="57FB7B26" w14:textId="77777777" w:rsidR="00DD2EA9" w:rsidRPr="00DA1B0F" w:rsidRDefault="00DD2EA9" w:rsidP="00F57EAC">
            <w:pPr>
              <w:jc w:val="center"/>
              <w:rPr>
                <w:sz w:val="21"/>
              </w:rPr>
            </w:pPr>
            <w:r w:rsidRPr="00DA1B0F">
              <w:rPr>
                <w:sz w:val="21"/>
              </w:rPr>
              <w:t>126,2</w:t>
            </w:r>
          </w:p>
        </w:tc>
        <w:tc>
          <w:tcPr>
            <w:tcW w:w="1880" w:type="dxa"/>
            <w:tcBorders>
              <w:top w:val="nil"/>
              <w:left w:val="nil"/>
              <w:bottom w:val="nil"/>
              <w:right w:val="nil"/>
            </w:tcBorders>
            <w:tcMar>
              <w:top w:w="128" w:type="dxa"/>
              <w:left w:w="43" w:type="dxa"/>
              <w:bottom w:w="43" w:type="dxa"/>
              <w:right w:w="43" w:type="dxa"/>
            </w:tcMar>
            <w:vAlign w:val="bottom"/>
          </w:tcPr>
          <w:p w14:paraId="65B04428"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633AD31" w14:textId="77777777" w:rsidR="00DD2EA9" w:rsidRPr="00DA1B0F" w:rsidRDefault="00DD2EA9" w:rsidP="00F57EAC">
            <w:pPr>
              <w:jc w:val="center"/>
              <w:rPr>
                <w:sz w:val="21"/>
              </w:rPr>
            </w:pPr>
            <w:r w:rsidRPr="00DA1B0F">
              <w:rPr>
                <w:sz w:val="21"/>
              </w:rPr>
              <w:t>77,6</w:t>
            </w:r>
          </w:p>
        </w:tc>
      </w:tr>
      <w:tr w:rsidR="004A055A" w:rsidRPr="00DA1B0F" w14:paraId="3524863A" w14:textId="77777777">
        <w:trPr>
          <w:trHeight w:val="380"/>
        </w:trPr>
        <w:tc>
          <w:tcPr>
            <w:tcW w:w="560" w:type="dxa"/>
            <w:tcBorders>
              <w:top w:val="nil"/>
              <w:left w:val="nil"/>
              <w:bottom w:val="nil"/>
              <w:right w:val="nil"/>
            </w:tcBorders>
            <w:tcMar>
              <w:top w:w="128" w:type="dxa"/>
              <w:left w:w="43" w:type="dxa"/>
              <w:bottom w:w="43" w:type="dxa"/>
              <w:right w:w="43" w:type="dxa"/>
            </w:tcMar>
          </w:tcPr>
          <w:p w14:paraId="354A1293" w14:textId="77777777" w:rsidR="00DD2EA9" w:rsidRPr="00DA1B0F" w:rsidRDefault="00DD2EA9" w:rsidP="00DA1B0F">
            <w:pPr>
              <w:rPr>
                <w:sz w:val="21"/>
              </w:rPr>
            </w:pPr>
            <w:r w:rsidRPr="00DA1B0F">
              <w:rPr>
                <w:sz w:val="21"/>
              </w:rPr>
              <w:t>5534</w:t>
            </w:r>
          </w:p>
        </w:tc>
        <w:tc>
          <w:tcPr>
            <w:tcW w:w="1540" w:type="dxa"/>
            <w:tcBorders>
              <w:top w:val="nil"/>
              <w:left w:val="nil"/>
              <w:bottom w:val="nil"/>
              <w:right w:val="nil"/>
            </w:tcBorders>
            <w:tcMar>
              <w:top w:w="128" w:type="dxa"/>
              <w:left w:w="43" w:type="dxa"/>
              <w:bottom w:w="43" w:type="dxa"/>
              <w:right w:w="43" w:type="dxa"/>
            </w:tcMar>
          </w:tcPr>
          <w:p w14:paraId="75B76A57" w14:textId="77777777" w:rsidR="00DD2EA9" w:rsidRPr="00DA1B0F" w:rsidRDefault="00DD2EA9" w:rsidP="00DA1B0F">
            <w:pPr>
              <w:rPr>
                <w:sz w:val="21"/>
              </w:rPr>
            </w:pPr>
            <w:r w:rsidRPr="00DA1B0F">
              <w:rPr>
                <w:sz w:val="21"/>
              </w:rPr>
              <w:t>Karlsøy</w:t>
            </w:r>
          </w:p>
        </w:tc>
        <w:tc>
          <w:tcPr>
            <w:tcW w:w="860" w:type="dxa"/>
            <w:tcBorders>
              <w:top w:val="nil"/>
              <w:left w:val="nil"/>
              <w:bottom w:val="nil"/>
              <w:right w:val="nil"/>
            </w:tcBorders>
            <w:tcMar>
              <w:top w:w="128" w:type="dxa"/>
              <w:left w:w="43" w:type="dxa"/>
              <w:bottom w:w="43" w:type="dxa"/>
              <w:right w:w="43" w:type="dxa"/>
            </w:tcMar>
            <w:vAlign w:val="bottom"/>
          </w:tcPr>
          <w:p w14:paraId="18777CC0" w14:textId="77777777" w:rsidR="00DD2EA9" w:rsidRPr="00DA1B0F" w:rsidRDefault="00DD2EA9" w:rsidP="00F57EAC">
            <w:pPr>
              <w:jc w:val="center"/>
              <w:rPr>
                <w:sz w:val="21"/>
              </w:rPr>
            </w:pPr>
            <w:r w:rsidRPr="00DA1B0F">
              <w:rPr>
                <w:sz w:val="21"/>
              </w:rPr>
              <w:t>-0,4</w:t>
            </w:r>
          </w:p>
        </w:tc>
        <w:tc>
          <w:tcPr>
            <w:tcW w:w="880" w:type="dxa"/>
            <w:tcBorders>
              <w:top w:val="nil"/>
              <w:left w:val="nil"/>
              <w:bottom w:val="nil"/>
              <w:right w:val="nil"/>
            </w:tcBorders>
            <w:tcMar>
              <w:top w:w="128" w:type="dxa"/>
              <w:left w:w="43" w:type="dxa"/>
              <w:bottom w:w="43" w:type="dxa"/>
              <w:right w:w="43" w:type="dxa"/>
            </w:tcMar>
            <w:vAlign w:val="bottom"/>
          </w:tcPr>
          <w:p w14:paraId="3AF99004" w14:textId="77777777" w:rsidR="00DD2EA9" w:rsidRPr="00DA1B0F" w:rsidRDefault="00DD2EA9" w:rsidP="00F57EAC">
            <w:pPr>
              <w:jc w:val="center"/>
              <w:rPr>
                <w:sz w:val="21"/>
              </w:rPr>
            </w:pPr>
            <w:r w:rsidRPr="00DA1B0F">
              <w:rPr>
                <w:sz w:val="21"/>
              </w:rPr>
              <w:t>31,0</w:t>
            </w:r>
          </w:p>
        </w:tc>
        <w:tc>
          <w:tcPr>
            <w:tcW w:w="1180" w:type="dxa"/>
            <w:tcBorders>
              <w:top w:val="nil"/>
              <w:left w:val="nil"/>
              <w:bottom w:val="nil"/>
              <w:right w:val="nil"/>
            </w:tcBorders>
            <w:tcMar>
              <w:top w:w="128" w:type="dxa"/>
              <w:left w:w="43" w:type="dxa"/>
              <w:bottom w:w="43" w:type="dxa"/>
              <w:right w:w="43" w:type="dxa"/>
            </w:tcMar>
            <w:vAlign w:val="bottom"/>
          </w:tcPr>
          <w:p w14:paraId="1316C11F" w14:textId="77777777" w:rsidR="00DD2EA9" w:rsidRPr="00DA1B0F" w:rsidRDefault="00DD2EA9" w:rsidP="00F57EAC">
            <w:pPr>
              <w:jc w:val="center"/>
              <w:rPr>
                <w:sz w:val="21"/>
              </w:rPr>
            </w:pPr>
            <w:r w:rsidRPr="00DA1B0F">
              <w:rPr>
                <w:sz w:val="21"/>
              </w:rPr>
              <w:t>35,9</w:t>
            </w:r>
          </w:p>
        </w:tc>
        <w:tc>
          <w:tcPr>
            <w:tcW w:w="1440" w:type="dxa"/>
            <w:tcBorders>
              <w:top w:val="nil"/>
              <w:left w:val="nil"/>
              <w:bottom w:val="nil"/>
              <w:right w:val="nil"/>
            </w:tcBorders>
            <w:tcMar>
              <w:top w:w="128" w:type="dxa"/>
              <w:left w:w="43" w:type="dxa"/>
              <w:bottom w:w="43" w:type="dxa"/>
              <w:right w:w="43" w:type="dxa"/>
            </w:tcMar>
            <w:vAlign w:val="bottom"/>
          </w:tcPr>
          <w:p w14:paraId="6AFB89AB" w14:textId="77777777" w:rsidR="00DD2EA9" w:rsidRPr="00DA1B0F" w:rsidRDefault="00DD2EA9" w:rsidP="00F57EAC">
            <w:pPr>
              <w:jc w:val="center"/>
              <w:rPr>
                <w:sz w:val="21"/>
              </w:rPr>
            </w:pPr>
            <w:r w:rsidRPr="00DA1B0F">
              <w:rPr>
                <w:sz w:val="21"/>
              </w:rPr>
              <w:t>130,2</w:t>
            </w:r>
          </w:p>
        </w:tc>
        <w:tc>
          <w:tcPr>
            <w:tcW w:w="1880" w:type="dxa"/>
            <w:tcBorders>
              <w:top w:val="nil"/>
              <w:left w:val="nil"/>
              <w:bottom w:val="nil"/>
              <w:right w:val="nil"/>
            </w:tcBorders>
            <w:tcMar>
              <w:top w:w="128" w:type="dxa"/>
              <w:left w:w="43" w:type="dxa"/>
              <w:bottom w:w="43" w:type="dxa"/>
              <w:right w:w="43" w:type="dxa"/>
            </w:tcMar>
            <w:vAlign w:val="bottom"/>
          </w:tcPr>
          <w:p w14:paraId="4EDD42EE"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95D8E30" w14:textId="77777777" w:rsidR="00DD2EA9" w:rsidRPr="00DA1B0F" w:rsidRDefault="00DD2EA9" w:rsidP="00F57EAC">
            <w:pPr>
              <w:jc w:val="center"/>
              <w:rPr>
                <w:sz w:val="21"/>
              </w:rPr>
            </w:pPr>
            <w:r w:rsidRPr="00DA1B0F">
              <w:rPr>
                <w:sz w:val="21"/>
              </w:rPr>
              <w:t>25,7</w:t>
            </w:r>
          </w:p>
        </w:tc>
      </w:tr>
      <w:tr w:rsidR="004A055A" w:rsidRPr="00DA1B0F" w14:paraId="021FC498" w14:textId="77777777">
        <w:trPr>
          <w:trHeight w:val="640"/>
        </w:trPr>
        <w:tc>
          <w:tcPr>
            <w:tcW w:w="560" w:type="dxa"/>
            <w:tcBorders>
              <w:top w:val="nil"/>
              <w:left w:val="nil"/>
              <w:bottom w:val="nil"/>
              <w:right w:val="nil"/>
            </w:tcBorders>
            <w:tcMar>
              <w:top w:w="128" w:type="dxa"/>
              <w:left w:w="43" w:type="dxa"/>
              <w:bottom w:w="43" w:type="dxa"/>
              <w:right w:w="43" w:type="dxa"/>
            </w:tcMar>
          </w:tcPr>
          <w:p w14:paraId="553E4127" w14:textId="77777777" w:rsidR="00DD2EA9" w:rsidRPr="00DA1B0F" w:rsidRDefault="00DD2EA9" w:rsidP="00DA1B0F">
            <w:pPr>
              <w:rPr>
                <w:sz w:val="21"/>
              </w:rPr>
            </w:pPr>
            <w:r w:rsidRPr="00DA1B0F">
              <w:rPr>
                <w:sz w:val="21"/>
              </w:rPr>
              <w:t>5536</w:t>
            </w:r>
          </w:p>
        </w:tc>
        <w:tc>
          <w:tcPr>
            <w:tcW w:w="1540" w:type="dxa"/>
            <w:tcBorders>
              <w:top w:val="nil"/>
              <w:left w:val="nil"/>
              <w:bottom w:val="nil"/>
              <w:right w:val="nil"/>
            </w:tcBorders>
            <w:tcMar>
              <w:top w:w="128" w:type="dxa"/>
              <w:left w:w="43" w:type="dxa"/>
              <w:bottom w:w="43" w:type="dxa"/>
              <w:right w:w="43" w:type="dxa"/>
            </w:tcMar>
          </w:tcPr>
          <w:p w14:paraId="50564617" w14:textId="77777777" w:rsidR="00DD2EA9" w:rsidRPr="00DA1B0F" w:rsidRDefault="00DD2EA9" w:rsidP="00DA1B0F">
            <w:pPr>
              <w:rPr>
                <w:sz w:val="21"/>
              </w:rPr>
            </w:pPr>
            <w:r w:rsidRPr="00DA1B0F">
              <w:rPr>
                <w:sz w:val="21"/>
              </w:rPr>
              <w:t xml:space="preserve">Lyngen – </w:t>
            </w:r>
            <w:proofErr w:type="spellStart"/>
            <w:r w:rsidRPr="00DA1B0F">
              <w:rPr>
                <w:sz w:val="21"/>
              </w:rPr>
              <w:t>Ivgu</w:t>
            </w:r>
            <w:proofErr w:type="spellEnd"/>
            <w:r w:rsidRPr="00DA1B0F">
              <w:rPr>
                <w:sz w:val="21"/>
              </w:rPr>
              <w:t xml:space="preserve"> – </w:t>
            </w:r>
            <w:proofErr w:type="spellStart"/>
            <w:r w:rsidRPr="00DA1B0F">
              <w:rPr>
                <w:sz w:val="21"/>
              </w:rPr>
              <w:t>Yykeä</w:t>
            </w:r>
            <w:proofErr w:type="spellEnd"/>
          </w:p>
        </w:tc>
        <w:tc>
          <w:tcPr>
            <w:tcW w:w="860" w:type="dxa"/>
            <w:tcBorders>
              <w:top w:val="nil"/>
              <w:left w:val="nil"/>
              <w:bottom w:val="nil"/>
              <w:right w:val="nil"/>
            </w:tcBorders>
            <w:tcMar>
              <w:top w:w="128" w:type="dxa"/>
              <w:left w:w="43" w:type="dxa"/>
              <w:bottom w:w="43" w:type="dxa"/>
              <w:right w:w="43" w:type="dxa"/>
            </w:tcMar>
            <w:vAlign w:val="bottom"/>
          </w:tcPr>
          <w:p w14:paraId="18CBC0CA" w14:textId="77777777" w:rsidR="00DD2EA9" w:rsidRPr="00DA1B0F" w:rsidRDefault="00DD2EA9" w:rsidP="00F57EAC">
            <w:pPr>
              <w:jc w:val="center"/>
              <w:rPr>
                <w:sz w:val="21"/>
              </w:rPr>
            </w:pPr>
            <w:r w:rsidRPr="00DA1B0F">
              <w:rPr>
                <w:sz w:val="21"/>
              </w:rPr>
              <w:t>-3,9</w:t>
            </w:r>
          </w:p>
        </w:tc>
        <w:tc>
          <w:tcPr>
            <w:tcW w:w="880" w:type="dxa"/>
            <w:tcBorders>
              <w:top w:val="nil"/>
              <w:left w:val="nil"/>
              <w:bottom w:val="nil"/>
              <w:right w:val="nil"/>
            </w:tcBorders>
            <w:tcMar>
              <w:top w:w="128" w:type="dxa"/>
              <w:left w:w="43" w:type="dxa"/>
              <w:bottom w:w="43" w:type="dxa"/>
              <w:right w:w="43" w:type="dxa"/>
            </w:tcMar>
            <w:vAlign w:val="bottom"/>
          </w:tcPr>
          <w:p w14:paraId="5BAFD674" w14:textId="77777777" w:rsidR="00DD2EA9" w:rsidRPr="00DA1B0F" w:rsidRDefault="00DD2EA9" w:rsidP="00F57EAC">
            <w:pPr>
              <w:jc w:val="center"/>
              <w:rPr>
                <w:sz w:val="21"/>
              </w:rPr>
            </w:pPr>
            <w:r w:rsidRPr="00DA1B0F">
              <w:rPr>
                <w:sz w:val="21"/>
              </w:rPr>
              <w:t>1,4</w:t>
            </w:r>
          </w:p>
        </w:tc>
        <w:tc>
          <w:tcPr>
            <w:tcW w:w="1180" w:type="dxa"/>
            <w:tcBorders>
              <w:top w:val="nil"/>
              <w:left w:val="nil"/>
              <w:bottom w:val="nil"/>
              <w:right w:val="nil"/>
            </w:tcBorders>
            <w:tcMar>
              <w:top w:w="128" w:type="dxa"/>
              <w:left w:w="43" w:type="dxa"/>
              <w:bottom w:w="43" w:type="dxa"/>
              <w:right w:w="43" w:type="dxa"/>
            </w:tcMar>
            <w:vAlign w:val="bottom"/>
          </w:tcPr>
          <w:p w14:paraId="03C30E84" w14:textId="77777777" w:rsidR="00DD2EA9" w:rsidRPr="00DA1B0F" w:rsidRDefault="00DD2EA9" w:rsidP="00F57EAC">
            <w:pPr>
              <w:jc w:val="center"/>
              <w:rPr>
                <w:sz w:val="21"/>
              </w:rPr>
            </w:pPr>
            <w:r w:rsidRPr="00DA1B0F">
              <w:rPr>
                <w:sz w:val="21"/>
              </w:rPr>
              <w:t>3,8</w:t>
            </w:r>
          </w:p>
        </w:tc>
        <w:tc>
          <w:tcPr>
            <w:tcW w:w="1440" w:type="dxa"/>
            <w:tcBorders>
              <w:top w:val="nil"/>
              <w:left w:val="nil"/>
              <w:bottom w:val="nil"/>
              <w:right w:val="nil"/>
            </w:tcBorders>
            <w:tcMar>
              <w:top w:w="128" w:type="dxa"/>
              <w:left w:w="43" w:type="dxa"/>
              <w:bottom w:w="43" w:type="dxa"/>
              <w:right w:w="43" w:type="dxa"/>
            </w:tcMar>
            <w:vAlign w:val="bottom"/>
          </w:tcPr>
          <w:p w14:paraId="6D10806B" w14:textId="77777777" w:rsidR="00DD2EA9" w:rsidRPr="00DA1B0F" w:rsidRDefault="00DD2EA9" w:rsidP="00F57EAC">
            <w:pPr>
              <w:jc w:val="center"/>
              <w:rPr>
                <w:sz w:val="21"/>
              </w:rPr>
            </w:pPr>
            <w:r w:rsidRPr="00DA1B0F">
              <w:rPr>
                <w:sz w:val="21"/>
              </w:rPr>
              <w:t>157,1</w:t>
            </w:r>
          </w:p>
        </w:tc>
        <w:tc>
          <w:tcPr>
            <w:tcW w:w="1880" w:type="dxa"/>
            <w:tcBorders>
              <w:top w:val="nil"/>
              <w:left w:val="nil"/>
              <w:bottom w:val="nil"/>
              <w:right w:val="nil"/>
            </w:tcBorders>
            <w:tcMar>
              <w:top w:w="128" w:type="dxa"/>
              <w:left w:w="43" w:type="dxa"/>
              <w:bottom w:w="43" w:type="dxa"/>
              <w:right w:w="43" w:type="dxa"/>
            </w:tcMar>
            <w:vAlign w:val="bottom"/>
          </w:tcPr>
          <w:p w14:paraId="2D1B77FE"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1D70D23" w14:textId="77777777" w:rsidR="00DD2EA9" w:rsidRPr="00DA1B0F" w:rsidRDefault="00DD2EA9" w:rsidP="00F57EAC">
            <w:pPr>
              <w:jc w:val="center"/>
              <w:rPr>
                <w:sz w:val="21"/>
              </w:rPr>
            </w:pPr>
            <w:r w:rsidRPr="00DA1B0F">
              <w:rPr>
                <w:sz w:val="21"/>
              </w:rPr>
              <w:t>101,2</w:t>
            </w:r>
          </w:p>
        </w:tc>
      </w:tr>
      <w:tr w:rsidR="004A055A" w:rsidRPr="00DA1B0F" w14:paraId="45C07455" w14:textId="77777777">
        <w:trPr>
          <w:trHeight w:val="880"/>
        </w:trPr>
        <w:tc>
          <w:tcPr>
            <w:tcW w:w="560" w:type="dxa"/>
            <w:tcBorders>
              <w:top w:val="nil"/>
              <w:left w:val="nil"/>
              <w:bottom w:val="nil"/>
              <w:right w:val="nil"/>
            </w:tcBorders>
            <w:tcMar>
              <w:top w:w="128" w:type="dxa"/>
              <w:left w:w="43" w:type="dxa"/>
              <w:bottom w:w="43" w:type="dxa"/>
              <w:right w:w="43" w:type="dxa"/>
            </w:tcMar>
          </w:tcPr>
          <w:p w14:paraId="17C5BCA2" w14:textId="77777777" w:rsidR="00DD2EA9" w:rsidRPr="00DA1B0F" w:rsidRDefault="00DD2EA9" w:rsidP="00DA1B0F">
            <w:pPr>
              <w:rPr>
                <w:sz w:val="21"/>
              </w:rPr>
            </w:pPr>
            <w:r w:rsidRPr="00DA1B0F">
              <w:rPr>
                <w:sz w:val="21"/>
              </w:rPr>
              <w:t>5538</w:t>
            </w:r>
          </w:p>
        </w:tc>
        <w:tc>
          <w:tcPr>
            <w:tcW w:w="1540" w:type="dxa"/>
            <w:tcBorders>
              <w:top w:val="nil"/>
              <w:left w:val="nil"/>
              <w:bottom w:val="nil"/>
              <w:right w:val="nil"/>
            </w:tcBorders>
            <w:tcMar>
              <w:top w:w="128" w:type="dxa"/>
              <w:left w:w="43" w:type="dxa"/>
              <w:bottom w:w="43" w:type="dxa"/>
              <w:right w:w="43" w:type="dxa"/>
            </w:tcMar>
          </w:tcPr>
          <w:p w14:paraId="17E25C49" w14:textId="77777777" w:rsidR="00DD2EA9" w:rsidRPr="00DA1B0F" w:rsidRDefault="00DD2EA9" w:rsidP="00DA1B0F">
            <w:pPr>
              <w:rPr>
                <w:sz w:val="21"/>
              </w:rPr>
            </w:pPr>
            <w:r w:rsidRPr="00DA1B0F">
              <w:rPr>
                <w:sz w:val="21"/>
              </w:rPr>
              <w:t xml:space="preserve">Storfjord – </w:t>
            </w:r>
            <w:proofErr w:type="spellStart"/>
            <w:r w:rsidRPr="00DA1B0F">
              <w:rPr>
                <w:sz w:val="21"/>
              </w:rPr>
              <w:t>Omasvuotna</w:t>
            </w:r>
            <w:proofErr w:type="spellEnd"/>
            <w:r w:rsidRPr="00DA1B0F">
              <w:rPr>
                <w:sz w:val="21"/>
              </w:rPr>
              <w:t xml:space="preserve"> – </w:t>
            </w:r>
            <w:proofErr w:type="spellStart"/>
            <w:r w:rsidRPr="00DA1B0F">
              <w:rPr>
                <w:sz w:val="21"/>
              </w:rPr>
              <w:t>Omasvuono</w:t>
            </w:r>
            <w:proofErr w:type="spellEnd"/>
          </w:p>
        </w:tc>
        <w:tc>
          <w:tcPr>
            <w:tcW w:w="860" w:type="dxa"/>
            <w:tcBorders>
              <w:top w:val="nil"/>
              <w:left w:val="nil"/>
              <w:bottom w:val="nil"/>
              <w:right w:val="nil"/>
            </w:tcBorders>
            <w:tcMar>
              <w:top w:w="128" w:type="dxa"/>
              <w:left w:w="43" w:type="dxa"/>
              <w:bottom w:w="43" w:type="dxa"/>
              <w:right w:w="43" w:type="dxa"/>
            </w:tcMar>
            <w:vAlign w:val="bottom"/>
          </w:tcPr>
          <w:p w14:paraId="61FB274C" w14:textId="77777777" w:rsidR="00DD2EA9" w:rsidRPr="00DA1B0F" w:rsidRDefault="00DD2EA9" w:rsidP="00F57EAC">
            <w:pPr>
              <w:jc w:val="center"/>
              <w:rPr>
                <w:sz w:val="21"/>
              </w:rPr>
            </w:pPr>
            <w:r w:rsidRPr="00DA1B0F">
              <w:rPr>
                <w:sz w:val="21"/>
              </w:rPr>
              <w:t>0,8</w:t>
            </w:r>
          </w:p>
        </w:tc>
        <w:tc>
          <w:tcPr>
            <w:tcW w:w="880" w:type="dxa"/>
            <w:tcBorders>
              <w:top w:val="nil"/>
              <w:left w:val="nil"/>
              <w:bottom w:val="nil"/>
              <w:right w:val="nil"/>
            </w:tcBorders>
            <w:tcMar>
              <w:top w:w="128" w:type="dxa"/>
              <w:left w:w="43" w:type="dxa"/>
              <w:bottom w:w="43" w:type="dxa"/>
              <w:right w:w="43" w:type="dxa"/>
            </w:tcMar>
            <w:vAlign w:val="bottom"/>
          </w:tcPr>
          <w:p w14:paraId="7B1F7316" w14:textId="77777777" w:rsidR="00DD2EA9" w:rsidRPr="00DA1B0F" w:rsidRDefault="00DD2EA9" w:rsidP="00F57EAC">
            <w:pPr>
              <w:jc w:val="center"/>
              <w:rPr>
                <w:sz w:val="21"/>
              </w:rPr>
            </w:pPr>
            <w:r w:rsidRPr="00DA1B0F">
              <w:rPr>
                <w:sz w:val="21"/>
              </w:rPr>
              <w:t>3,4</w:t>
            </w:r>
          </w:p>
        </w:tc>
        <w:tc>
          <w:tcPr>
            <w:tcW w:w="1180" w:type="dxa"/>
            <w:tcBorders>
              <w:top w:val="nil"/>
              <w:left w:val="nil"/>
              <w:bottom w:val="nil"/>
              <w:right w:val="nil"/>
            </w:tcBorders>
            <w:tcMar>
              <w:top w:w="128" w:type="dxa"/>
              <w:left w:w="43" w:type="dxa"/>
              <w:bottom w:w="43" w:type="dxa"/>
              <w:right w:w="43" w:type="dxa"/>
            </w:tcMar>
            <w:vAlign w:val="bottom"/>
          </w:tcPr>
          <w:p w14:paraId="008F0317" w14:textId="77777777" w:rsidR="00DD2EA9" w:rsidRPr="00DA1B0F" w:rsidRDefault="00DD2EA9" w:rsidP="00F57EAC">
            <w:pPr>
              <w:jc w:val="center"/>
              <w:rPr>
                <w:sz w:val="21"/>
              </w:rPr>
            </w:pPr>
            <w:r w:rsidRPr="00DA1B0F">
              <w:rPr>
                <w:sz w:val="21"/>
              </w:rPr>
              <w:t>14,0</w:t>
            </w:r>
          </w:p>
        </w:tc>
        <w:tc>
          <w:tcPr>
            <w:tcW w:w="1440" w:type="dxa"/>
            <w:tcBorders>
              <w:top w:val="nil"/>
              <w:left w:val="nil"/>
              <w:bottom w:val="nil"/>
              <w:right w:val="nil"/>
            </w:tcBorders>
            <w:tcMar>
              <w:top w:w="128" w:type="dxa"/>
              <w:left w:w="43" w:type="dxa"/>
              <w:bottom w:w="43" w:type="dxa"/>
              <w:right w:w="43" w:type="dxa"/>
            </w:tcMar>
            <w:vAlign w:val="bottom"/>
          </w:tcPr>
          <w:p w14:paraId="097632A5" w14:textId="77777777" w:rsidR="00DD2EA9" w:rsidRPr="00DA1B0F" w:rsidRDefault="00DD2EA9" w:rsidP="00F57EAC">
            <w:pPr>
              <w:jc w:val="center"/>
              <w:rPr>
                <w:sz w:val="21"/>
              </w:rPr>
            </w:pPr>
            <w:r w:rsidRPr="00DA1B0F">
              <w:rPr>
                <w:sz w:val="21"/>
              </w:rPr>
              <w:t>132,7</w:t>
            </w:r>
          </w:p>
        </w:tc>
        <w:tc>
          <w:tcPr>
            <w:tcW w:w="1880" w:type="dxa"/>
            <w:tcBorders>
              <w:top w:val="nil"/>
              <w:left w:val="nil"/>
              <w:bottom w:val="nil"/>
              <w:right w:val="nil"/>
            </w:tcBorders>
            <w:tcMar>
              <w:top w:w="128" w:type="dxa"/>
              <w:left w:w="43" w:type="dxa"/>
              <w:bottom w:w="43" w:type="dxa"/>
              <w:right w:w="43" w:type="dxa"/>
            </w:tcMar>
            <w:vAlign w:val="bottom"/>
          </w:tcPr>
          <w:p w14:paraId="16819AA5" w14:textId="77777777" w:rsidR="00DD2EA9" w:rsidRPr="00DA1B0F" w:rsidRDefault="00DD2EA9" w:rsidP="00F57EAC">
            <w:pPr>
              <w:jc w:val="center"/>
              <w:rPr>
                <w:sz w:val="21"/>
              </w:rPr>
            </w:pPr>
            <w:r w:rsidRPr="00DA1B0F">
              <w:rPr>
                <w:sz w:val="21"/>
              </w:rPr>
              <w:t>25,8</w:t>
            </w:r>
          </w:p>
        </w:tc>
        <w:tc>
          <w:tcPr>
            <w:tcW w:w="1120" w:type="dxa"/>
            <w:tcBorders>
              <w:top w:val="nil"/>
              <w:left w:val="nil"/>
              <w:bottom w:val="nil"/>
              <w:right w:val="nil"/>
            </w:tcBorders>
            <w:tcMar>
              <w:top w:w="128" w:type="dxa"/>
              <w:left w:w="43" w:type="dxa"/>
              <w:bottom w:w="43" w:type="dxa"/>
              <w:right w:w="43" w:type="dxa"/>
            </w:tcMar>
            <w:vAlign w:val="bottom"/>
          </w:tcPr>
          <w:p w14:paraId="05165B7D" w14:textId="77777777" w:rsidR="00DD2EA9" w:rsidRPr="00DA1B0F" w:rsidRDefault="00DD2EA9" w:rsidP="00F57EAC">
            <w:pPr>
              <w:jc w:val="center"/>
              <w:rPr>
                <w:sz w:val="21"/>
              </w:rPr>
            </w:pPr>
            <w:r w:rsidRPr="00DA1B0F">
              <w:rPr>
                <w:sz w:val="21"/>
              </w:rPr>
              <w:t>63,2</w:t>
            </w:r>
          </w:p>
        </w:tc>
      </w:tr>
      <w:tr w:rsidR="004A055A" w:rsidRPr="00DA1B0F" w14:paraId="020D50A5" w14:textId="77777777">
        <w:trPr>
          <w:trHeight w:val="880"/>
        </w:trPr>
        <w:tc>
          <w:tcPr>
            <w:tcW w:w="560" w:type="dxa"/>
            <w:tcBorders>
              <w:top w:val="nil"/>
              <w:left w:val="nil"/>
              <w:bottom w:val="nil"/>
              <w:right w:val="nil"/>
            </w:tcBorders>
            <w:tcMar>
              <w:top w:w="128" w:type="dxa"/>
              <w:left w:w="43" w:type="dxa"/>
              <w:bottom w:w="43" w:type="dxa"/>
              <w:right w:w="43" w:type="dxa"/>
            </w:tcMar>
          </w:tcPr>
          <w:p w14:paraId="033BBFA1" w14:textId="77777777" w:rsidR="00DD2EA9" w:rsidRPr="00DA1B0F" w:rsidRDefault="00DD2EA9" w:rsidP="00DA1B0F">
            <w:pPr>
              <w:rPr>
                <w:sz w:val="21"/>
              </w:rPr>
            </w:pPr>
            <w:r w:rsidRPr="00DA1B0F">
              <w:rPr>
                <w:sz w:val="21"/>
              </w:rPr>
              <w:t>5540</w:t>
            </w:r>
          </w:p>
        </w:tc>
        <w:tc>
          <w:tcPr>
            <w:tcW w:w="1540" w:type="dxa"/>
            <w:tcBorders>
              <w:top w:val="nil"/>
              <w:left w:val="nil"/>
              <w:bottom w:val="nil"/>
              <w:right w:val="nil"/>
            </w:tcBorders>
            <w:tcMar>
              <w:top w:w="128" w:type="dxa"/>
              <w:left w:w="43" w:type="dxa"/>
              <w:bottom w:w="43" w:type="dxa"/>
              <w:right w:w="43" w:type="dxa"/>
            </w:tcMar>
          </w:tcPr>
          <w:p w14:paraId="26333E16" w14:textId="77777777" w:rsidR="00DD2EA9" w:rsidRPr="00DA1B0F" w:rsidRDefault="00DD2EA9" w:rsidP="00DA1B0F">
            <w:pPr>
              <w:rPr>
                <w:sz w:val="21"/>
              </w:rPr>
            </w:pPr>
            <w:r w:rsidRPr="00DA1B0F">
              <w:rPr>
                <w:sz w:val="21"/>
              </w:rPr>
              <w:t xml:space="preserve">Gáivuotna </w:t>
            </w:r>
            <w:r w:rsidRPr="00DA1B0F">
              <w:rPr>
                <w:sz w:val="21"/>
              </w:rPr>
              <w:br/>
              <w:t xml:space="preserve">– Kåfjord </w:t>
            </w:r>
            <w:r w:rsidRPr="00DA1B0F">
              <w:rPr>
                <w:sz w:val="21"/>
              </w:rPr>
              <w:br/>
              <w:t xml:space="preserve">– </w:t>
            </w:r>
            <w:proofErr w:type="spellStart"/>
            <w:r w:rsidRPr="00DA1B0F">
              <w:rPr>
                <w:sz w:val="21"/>
              </w:rPr>
              <w:t>Kaivuono</w:t>
            </w:r>
            <w:proofErr w:type="spellEnd"/>
          </w:p>
        </w:tc>
        <w:tc>
          <w:tcPr>
            <w:tcW w:w="860" w:type="dxa"/>
            <w:tcBorders>
              <w:top w:val="nil"/>
              <w:left w:val="nil"/>
              <w:bottom w:val="nil"/>
              <w:right w:val="nil"/>
            </w:tcBorders>
            <w:tcMar>
              <w:top w:w="128" w:type="dxa"/>
              <w:left w:w="43" w:type="dxa"/>
              <w:bottom w:w="43" w:type="dxa"/>
              <w:right w:w="43" w:type="dxa"/>
            </w:tcMar>
            <w:vAlign w:val="bottom"/>
          </w:tcPr>
          <w:p w14:paraId="16E1871F" w14:textId="77777777" w:rsidR="00DD2EA9" w:rsidRPr="00DA1B0F" w:rsidRDefault="00DD2EA9" w:rsidP="00F57EAC">
            <w:pPr>
              <w:jc w:val="center"/>
              <w:rPr>
                <w:sz w:val="21"/>
              </w:rPr>
            </w:pPr>
            <w:r w:rsidRPr="00DA1B0F">
              <w:rPr>
                <w:sz w:val="21"/>
              </w:rPr>
              <w:t>-1,6</w:t>
            </w:r>
          </w:p>
        </w:tc>
        <w:tc>
          <w:tcPr>
            <w:tcW w:w="880" w:type="dxa"/>
            <w:tcBorders>
              <w:top w:val="nil"/>
              <w:left w:val="nil"/>
              <w:bottom w:val="nil"/>
              <w:right w:val="nil"/>
            </w:tcBorders>
            <w:tcMar>
              <w:top w:w="128" w:type="dxa"/>
              <w:left w:w="43" w:type="dxa"/>
              <w:bottom w:w="43" w:type="dxa"/>
              <w:right w:w="43" w:type="dxa"/>
            </w:tcMar>
            <w:vAlign w:val="bottom"/>
          </w:tcPr>
          <w:p w14:paraId="6509726C" w14:textId="77777777" w:rsidR="00DD2EA9" w:rsidRPr="00DA1B0F" w:rsidRDefault="00DD2EA9" w:rsidP="00F57EAC">
            <w:pPr>
              <w:jc w:val="center"/>
              <w:rPr>
                <w:sz w:val="21"/>
              </w:rPr>
            </w:pPr>
            <w:r w:rsidRPr="00DA1B0F">
              <w:rPr>
                <w:sz w:val="21"/>
              </w:rPr>
              <w:t>-7,7</w:t>
            </w:r>
          </w:p>
        </w:tc>
        <w:tc>
          <w:tcPr>
            <w:tcW w:w="1180" w:type="dxa"/>
            <w:tcBorders>
              <w:top w:val="nil"/>
              <w:left w:val="nil"/>
              <w:bottom w:val="nil"/>
              <w:right w:val="nil"/>
            </w:tcBorders>
            <w:tcMar>
              <w:top w:w="128" w:type="dxa"/>
              <w:left w:w="43" w:type="dxa"/>
              <w:bottom w:w="43" w:type="dxa"/>
              <w:right w:w="43" w:type="dxa"/>
            </w:tcMar>
            <w:vAlign w:val="bottom"/>
          </w:tcPr>
          <w:p w14:paraId="367781FC" w14:textId="77777777" w:rsidR="00DD2EA9" w:rsidRPr="00DA1B0F" w:rsidRDefault="00DD2EA9" w:rsidP="00F57EAC">
            <w:pPr>
              <w:jc w:val="center"/>
              <w:rPr>
                <w:sz w:val="21"/>
              </w:rPr>
            </w:pPr>
            <w:r w:rsidRPr="00DA1B0F">
              <w:rPr>
                <w:sz w:val="21"/>
              </w:rPr>
              <w:t>6,5</w:t>
            </w:r>
          </w:p>
        </w:tc>
        <w:tc>
          <w:tcPr>
            <w:tcW w:w="1440" w:type="dxa"/>
            <w:tcBorders>
              <w:top w:val="nil"/>
              <w:left w:val="nil"/>
              <w:bottom w:val="nil"/>
              <w:right w:val="nil"/>
            </w:tcBorders>
            <w:tcMar>
              <w:top w:w="128" w:type="dxa"/>
              <w:left w:w="43" w:type="dxa"/>
              <w:bottom w:w="43" w:type="dxa"/>
              <w:right w:w="43" w:type="dxa"/>
            </w:tcMar>
            <w:vAlign w:val="bottom"/>
          </w:tcPr>
          <w:p w14:paraId="21C277D7" w14:textId="77777777" w:rsidR="00DD2EA9" w:rsidRPr="00DA1B0F" w:rsidRDefault="00DD2EA9" w:rsidP="00F57EAC">
            <w:pPr>
              <w:jc w:val="center"/>
              <w:rPr>
                <w:sz w:val="21"/>
              </w:rPr>
            </w:pPr>
            <w:r w:rsidRPr="00DA1B0F">
              <w:rPr>
                <w:sz w:val="21"/>
              </w:rPr>
              <w:t>146,8</w:t>
            </w:r>
          </w:p>
        </w:tc>
        <w:tc>
          <w:tcPr>
            <w:tcW w:w="1880" w:type="dxa"/>
            <w:tcBorders>
              <w:top w:val="nil"/>
              <w:left w:val="nil"/>
              <w:bottom w:val="nil"/>
              <w:right w:val="nil"/>
            </w:tcBorders>
            <w:tcMar>
              <w:top w:w="128" w:type="dxa"/>
              <w:left w:w="43" w:type="dxa"/>
              <w:bottom w:w="43" w:type="dxa"/>
              <w:right w:w="43" w:type="dxa"/>
            </w:tcMar>
            <w:vAlign w:val="bottom"/>
          </w:tcPr>
          <w:p w14:paraId="3C7C3E09"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0564AB53" w14:textId="77777777" w:rsidR="00DD2EA9" w:rsidRPr="00DA1B0F" w:rsidRDefault="00DD2EA9" w:rsidP="00F57EAC">
            <w:pPr>
              <w:jc w:val="center"/>
              <w:rPr>
                <w:sz w:val="21"/>
              </w:rPr>
            </w:pPr>
            <w:r w:rsidRPr="00DA1B0F">
              <w:rPr>
                <w:sz w:val="21"/>
              </w:rPr>
              <w:t>81,9</w:t>
            </w:r>
          </w:p>
        </w:tc>
      </w:tr>
      <w:tr w:rsidR="004A055A" w:rsidRPr="00DA1B0F" w14:paraId="0849016E" w14:textId="77777777">
        <w:trPr>
          <w:trHeight w:val="380"/>
        </w:trPr>
        <w:tc>
          <w:tcPr>
            <w:tcW w:w="560" w:type="dxa"/>
            <w:tcBorders>
              <w:top w:val="nil"/>
              <w:left w:val="nil"/>
              <w:bottom w:val="nil"/>
              <w:right w:val="nil"/>
            </w:tcBorders>
            <w:tcMar>
              <w:top w:w="128" w:type="dxa"/>
              <w:left w:w="43" w:type="dxa"/>
              <w:bottom w:w="43" w:type="dxa"/>
              <w:right w:w="43" w:type="dxa"/>
            </w:tcMar>
          </w:tcPr>
          <w:p w14:paraId="53DB73FA" w14:textId="77777777" w:rsidR="00DD2EA9" w:rsidRPr="00DA1B0F" w:rsidRDefault="00DD2EA9" w:rsidP="00DA1B0F">
            <w:pPr>
              <w:rPr>
                <w:sz w:val="21"/>
              </w:rPr>
            </w:pPr>
            <w:r w:rsidRPr="00DA1B0F">
              <w:rPr>
                <w:sz w:val="21"/>
              </w:rPr>
              <w:t>5542</w:t>
            </w:r>
          </w:p>
        </w:tc>
        <w:tc>
          <w:tcPr>
            <w:tcW w:w="1540" w:type="dxa"/>
            <w:tcBorders>
              <w:top w:val="nil"/>
              <w:left w:val="nil"/>
              <w:bottom w:val="nil"/>
              <w:right w:val="nil"/>
            </w:tcBorders>
            <w:tcMar>
              <w:top w:w="128" w:type="dxa"/>
              <w:left w:w="43" w:type="dxa"/>
              <w:bottom w:w="43" w:type="dxa"/>
              <w:right w:w="43" w:type="dxa"/>
            </w:tcMar>
          </w:tcPr>
          <w:p w14:paraId="24FD13D8" w14:textId="77777777" w:rsidR="00DD2EA9" w:rsidRPr="00DA1B0F" w:rsidRDefault="00DD2EA9" w:rsidP="00DA1B0F">
            <w:pPr>
              <w:rPr>
                <w:sz w:val="21"/>
              </w:rPr>
            </w:pPr>
            <w:r w:rsidRPr="00DA1B0F">
              <w:rPr>
                <w:sz w:val="21"/>
              </w:rPr>
              <w:t>Skjervøy</w:t>
            </w:r>
          </w:p>
        </w:tc>
        <w:tc>
          <w:tcPr>
            <w:tcW w:w="860" w:type="dxa"/>
            <w:tcBorders>
              <w:top w:val="nil"/>
              <w:left w:val="nil"/>
              <w:bottom w:val="nil"/>
              <w:right w:val="nil"/>
            </w:tcBorders>
            <w:tcMar>
              <w:top w:w="128" w:type="dxa"/>
              <w:left w:w="43" w:type="dxa"/>
              <w:bottom w:w="43" w:type="dxa"/>
              <w:right w:w="43" w:type="dxa"/>
            </w:tcMar>
            <w:vAlign w:val="bottom"/>
          </w:tcPr>
          <w:p w14:paraId="1BEEFDAB" w14:textId="77777777" w:rsidR="00DD2EA9" w:rsidRPr="00DA1B0F" w:rsidRDefault="00DD2EA9" w:rsidP="00F57EAC">
            <w:pPr>
              <w:jc w:val="center"/>
              <w:rPr>
                <w:sz w:val="21"/>
              </w:rPr>
            </w:pPr>
            <w:r w:rsidRPr="00DA1B0F">
              <w:rPr>
                <w:sz w:val="21"/>
              </w:rPr>
              <w:t>-0,8</w:t>
            </w:r>
          </w:p>
        </w:tc>
        <w:tc>
          <w:tcPr>
            <w:tcW w:w="880" w:type="dxa"/>
            <w:tcBorders>
              <w:top w:val="nil"/>
              <w:left w:val="nil"/>
              <w:bottom w:val="nil"/>
              <w:right w:val="nil"/>
            </w:tcBorders>
            <w:tcMar>
              <w:top w:w="128" w:type="dxa"/>
              <w:left w:w="43" w:type="dxa"/>
              <w:bottom w:w="43" w:type="dxa"/>
              <w:right w:w="43" w:type="dxa"/>
            </w:tcMar>
            <w:vAlign w:val="bottom"/>
          </w:tcPr>
          <w:p w14:paraId="3A864570" w14:textId="77777777" w:rsidR="00DD2EA9" w:rsidRPr="00DA1B0F" w:rsidRDefault="00DD2EA9" w:rsidP="00F57EAC">
            <w:pPr>
              <w:jc w:val="center"/>
              <w:rPr>
                <w:sz w:val="21"/>
              </w:rPr>
            </w:pPr>
            <w:r w:rsidRPr="00DA1B0F">
              <w:rPr>
                <w:sz w:val="21"/>
              </w:rPr>
              <w:t>20,8</w:t>
            </w:r>
          </w:p>
        </w:tc>
        <w:tc>
          <w:tcPr>
            <w:tcW w:w="1180" w:type="dxa"/>
            <w:tcBorders>
              <w:top w:val="nil"/>
              <w:left w:val="nil"/>
              <w:bottom w:val="nil"/>
              <w:right w:val="nil"/>
            </w:tcBorders>
            <w:tcMar>
              <w:top w:w="128" w:type="dxa"/>
              <w:left w:w="43" w:type="dxa"/>
              <w:bottom w:w="43" w:type="dxa"/>
              <w:right w:w="43" w:type="dxa"/>
            </w:tcMar>
            <w:vAlign w:val="bottom"/>
          </w:tcPr>
          <w:p w14:paraId="4C22BBFE" w14:textId="77777777" w:rsidR="00DD2EA9" w:rsidRPr="00DA1B0F" w:rsidRDefault="00DD2EA9" w:rsidP="00F57EAC">
            <w:pPr>
              <w:jc w:val="center"/>
              <w:rPr>
                <w:sz w:val="21"/>
              </w:rPr>
            </w:pPr>
            <w:r w:rsidRPr="00DA1B0F">
              <w:rPr>
                <w:sz w:val="21"/>
              </w:rPr>
              <w:t>15,9</w:t>
            </w:r>
          </w:p>
        </w:tc>
        <w:tc>
          <w:tcPr>
            <w:tcW w:w="1440" w:type="dxa"/>
            <w:tcBorders>
              <w:top w:val="nil"/>
              <w:left w:val="nil"/>
              <w:bottom w:val="nil"/>
              <w:right w:val="nil"/>
            </w:tcBorders>
            <w:tcMar>
              <w:top w:w="128" w:type="dxa"/>
              <w:left w:w="43" w:type="dxa"/>
              <w:bottom w:w="43" w:type="dxa"/>
              <w:right w:w="43" w:type="dxa"/>
            </w:tcMar>
            <w:vAlign w:val="bottom"/>
          </w:tcPr>
          <w:p w14:paraId="6B92E519" w14:textId="77777777" w:rsidR="00DD2EA9" w:rsidRPr="00DA1B0F" w:rsidRDefault="00DD2EA9" w:rsidP="00F57EAC">
            <w:pPr>
              <w:jc w:val="center"/>
              <w:rPr>
                <w:sz w:val="21"/>
              </w:rPr>
            </w:pPr>
            <w:r w:rsidRPr="00DA1B0F">
              <w:rPr>
                <w:sz w:val="21"/>
              </w:rPr>
              <w:t>126,2</w:t>
            </w:r>
          </w:p>
        </w:tc>
        <w:tc>
          <w:tcPr>
            <w:tcW w:w="1880" w:type="dxa"/>
            <w:tcBorders>
              <w:top w:val="nil"/>
              <w:left w:val="nil"/>
              <w:bottom w:val="nil"/>
              <w:right w:val="nil"/>
            </w:tcBorders>
            <w:tcMar>
              <w:top w:w="128" w:type="dxa"/>
              <w:left w:w="43" w:type="dxa"/>
              <w:bottom w:w="43" w:type="dxa"/>
              <w:right w:w="43" w:type="dxa"/>
            </w:tcMar>
            <w:vAlign w:val="bottom"/>
          </w:tcPr>
          <w:p w14:paraId="7D6BEA83"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0109C4D" w14:textId="77777777" w:rsidR="00DD2EA9" w:rsidRPr="00DA1B0F" w:rsidRDefault="00DD2EA9" w:rsidP="00F57EAC">
            <w:pPr>
              <w:jc w:val="center"/>
              <w:rPr>
                <w:sz w:val="21"/>
              </w:rPr>
            </w:pPr>
            <w:r w:rsidRPr="00DA1B0F">
              <w:rPr>
                <w:sz w:val="21"/>
              </w:rPr>
              <w:t>71,0</w:t>
            </w:r>
          </w:p>
        </w:tc>
      </w:tr>
      <w:tr w:rsidR="004A055A" w:rsidRPr="00DA1B0F" w14:paraId="53C5F4C3" w14:textId="77777777">
        <w:trPr>
          <w:trHeight w:val="640"/>
        </w:trPr>
        <w:tc>
          <w:tcPr>
            <w:tcW w:w="560" w:type="dxa"/>
            <w:tcBorders>
              <w:top w:val="nil"/>
              <w:left w:val="nil"/>
              <w:bottom w:val="nil"/>
              <w:right w:val="nil"/>
            </w:tcBorders>
            <w:tcMar>
              <w:top w:w="128" w:type="dxa"/>
              <w:left w:w="43" w:type="dxa"/>
              <w:bottom w:w="43" w:type="dxa"/>
              <w:right w:w="43" w:type="dxa"/>
            </w:tcMar>
          </w:tcPr>
          <w:p w14:paraId="73C88910" w14:textId="77777777" w:rsidR="00DD2EA9" w:rsidRPr="00DA1B0F" w:rsidRDefault="00DD2EA9" w:rsidP="00DA1B0F">
            <w:pPr>
              <w:rPr>
                <w:sz w:val="21"/>
              </w:rPr>
            </w:pPr>
            <w:r w:rsidRPr="00DA1B0F">
              <w:rPr>
                <w:sz w:val="21"/>
              </w:rPr>
              <w:t>5544</w:t>
            </w:r>
          </w:p>
        </w:tc>
        <w:tc>
          <w:tcPr>
            <w:tcW w:w="1540" w:type="dxa"/>
            <w:tcBorders>
              <w:top w:val="nil"/>
              <w:left w:val="nil"/>
              <w:bottom w:val="nil"/>
              <w:right w:val="nil"/>
            </w:tcBorders>
            <w:tcMar>
              <w:top w:w="128" w:type="dxa"/>
              <w:left w:w="43" w:type="dxa"/>
              <w:bottom w:w="43" w:type="dxa"/>
              <w:right w:w="43" w:type="dxa"/>
            </w:tcMar>
          </w:tcPr>
          <w:p w14:paraId="6F3F1C2D" w14:textId="77777777" w:rsidR="00DD2EA9" w:rsidRPr="00DA1B0F" w:rsidRDefault="00DD2EA9" w:rsidP="00DA1B0F">
            <w:pPr>
              <w:rPr>
                <w:sz w:val="21"/>
              </w:rPr>
            </w:pPr>
            <w:r w:rsidRPr="00DA1B0F">
              <w:rPr>
                <w:sz w:val="21"/>
              </w:rPr>
              <w:t xml:space="preserve">Nordreisa – </w:t>
            </w:r>
            <w:proofErr w:type="spellStart"/>
            <w:r w:rsidRPr="00DA1B0F">
              <w:rPr>
                <w:sz w:val="21"/>
              </w:rPr>
              <w:t>Ráisa</w:t>
            </w:r>
            <w:proofErr w:type="spellEnd"/>
            <w:r w:rsidRPr="00DA1B0F">
              <w:rPr>
                <w:sz w:val="21"/>
              </w:rPr>
              <w:t xml:space="preserve"> – </w:t>
            </w:r>
            <w:proofErr w:type="spellStart"/>
            <w:r w:rsidRPr="00DA1B0F">
              <w:rPr>
                <w:sz w:val="21"/>
              </w:rPr>
              <w:t>Raisi</w:t>
            </w:r>
            <w:proofErr w:type="spellEnd"/>
          </w:p>
        </w:tc>
        <w:tc>
          <w:tcPr>
            <w:tcW w:w="860" w:type="dxa"/>
            <w:tcBorders>
              <w:top w:val="nil"/>
              <w:left w:val="nil"/>
              <w:bottom w:val="nil"/>
              <w:right w:val="nil"/>
            </w:tcBorders>
            <w:tcMar>
              <w:top w:w="128" w:type="dxa"/>
              <w:left w:w="43" w:type="dxa"/>
              <w:bottom w:w="43" w:type="dxa"/>
              <w:right w:w="43" w:type="dxa"/>
            </w:tcMar>
            <w:vAlign w:val="bottom"/>
          </w:tcPr>
          <w:p w14:paraId="6328E3CE" w14:textId="77777777" w:rsidR="00DD2EA9" w:rsidRPr="00DA1B0F" w:rsidRDefault="00DD2EA9" w:rsidP="00F57EAC">
            <w:pPr>
              <w:jc w:val="center"/>
              <w:rPr>
                <w:sz w:val="21"/>
              </w:rPr>
            </w:pPr>
            <w:r w:rsidRPr="00DA1B0F">
              <w:rPr>
                <w:sz w:val="21"/>
              </w:rPr>
              <w:t>-2,1</w:t>
            </w:r>
          </w:p>
        </w:tc>
        <w:tc>
          <w:tcPr>
            <w:tcW w:w="880" w:type="dxa"/>
            <w:tcBorders>
              <w:top w:val="nil"/>
              <w:left w:val="nil"/>
              <w:bottom w:val="nil"/>
              <w:right w:val="nil"/>
            </w:tcBorders>
            <w:tcMar>
              <w:top w:w="128" w:type="dxa"/>
              <w:left w:w="43" w:type="dxa"/>
              <w:bottom w:w="43" w:type="dxa"/>
              <w:right w:w="43" w:type="dxa"/>
            </w:tcMar>
            <w:vAlign w:val="bottom"/>
          </w:tcPr>
          <w:p w14:paraId="32B8409C" w14:textId="77777777" w:rsidR="00DD2EA9" w:rsidRPr="00DA1B0F" w:rsidRDefault="00DD2EA9" w:rsidP="00F57EAC">
            <w:pPr>
              <w:jc w:val="center"/>
              <w:rPr>
                <w:sz w:val="21"/>
              </w:rPr>
            </w:pPr>
            <w:r w:rsidRPr="00DA1B0F">
              <w:rPr>
                <w:sz w:val="21"/>
              </w:rPr>
              <w:t>1,1</w:t>
            </w:r>
          </w:p>
        </w:tc>
        <w:tc>
          <w:tcPr>
            <w:tcW w:w="1180" w:type="dxa"/>
            <w:tcBorders>
              <w:top w:val="nil"/>
              <w:left w:val="nil"/>
              <w:bottom w:val="nil"/>
              <w:right w:val="nil"/>
            </w:tcBorders>
            <w:tcMar>
              <w:top w:w="128" w:type="dxa"/>
              <w:left w:w="43" w:type="dxa"/>
              <w:bottom w:w="43" w:type="dxa"/>
              <w:right w:w="43" w:type="dxa"/>
            </w:tcMar>
            <w:vAlign w:val="bottom"/>
          </w:tcPr>
          <w:p w14:paraId="6193744A" w14:textId="77777777" w:rsidR="00DD2EA9" w:rsidRPr="00DA1B0F" w:rsidRDefault="00DD2EA9" w:rsidP="00F57EAC">
            <w:pPr>
              <w:jc w:val="center"/>
              <w:rPr>
                <w:sz w:val="21"/>
              </w:rPr>
            </w:pPr>
            <w:r w:rsidRPr="00DA1B0F">
              <w:rPr>
                <w:sz w:val="21"/>
              </w:rPr>
              <w:t>13,8</w:t>
            </w:r>
          </w:p>
        </w:tc>
        <w:tc>
          <w:tcPr>
            <w:tcW w:w="1440" w:type="dxa"/>
            <w:tcBorders>
              <w:top w:val="nil"/>
              <w:left w:val="nil"/>
              <w:bottom w:val="nil"/>
              <w:right w:val="nil"/>
            </w:tcBorders>
            <w:tcMar>
              <w:top w:w="128" w:type="dxa"/>
              <w:left w:w="43" w:type="dxa"/>
              <w:bottom w:w="43" w:type="dxa"/>
              <w:right w:w="43" w:type="dxa"/>
            </w:tcMar>
            <w:vAlign w:val="bottom"/>
          </w:tcPr>
          <w:p w14:paraId="70E12FFE" w14:textId="77777777" w:rsidR="00DD2EA9" w:rsidRPr="00DA1B0F" w:rsidRDefault="00DD2EA9" w:rsidP="00F57EAC">
            <w:pPr>
              <w:jc w:val="center"/>
              <w:rPr>
                <w:sz w:val="21"/>
              </w:rPr>
            </w:pPr>
            <w:r w:rsidRPr="00DA1B0F">
              <w:rPr>
                <w:sz w:val="21"/>
              </w:rPr>
              <w:t>131,3</w:t>
            </w:r>
          </w:p>
        </w:tc>
        <w:tc>
          <w:tcPr>
            <w:tcW w:w="1880" w:type="dxa"/>
            <w:tcBorders>
              <w:top w:val="nil"/>
              <w:left w:val="nil"/>
              <w:bottom w:val="nil"/>
              <w:right w:val="nil"/>
            </w:tcBorders>
            <w:tcMar>
              <w:top w:w="128" w:type="dxa"/>
              <w:left w:w="43" w:type="dxa"/>
              <w:bottom w:w="43" w:type="dxa"/>
              <w:right w:w="43" w:type="dxa"/>
            </w:tcMar>
            <w:vAlign w:val="bottom"/>
          </w:tcPr>
          <w:p w14:paraId="09FB1FCF"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01FFF77C" w14:textId="77777777" w:rsidR="00DD2EA9" w:rsidRPr="00DA1B0F" w:rsidRDefault="00DD2EA9" w:rsidP="00F57EAC">
            <w:pPr>
              <w:jc w:val="center"/>
              <w:rPr>
                <w:sz w:val="21"/>
              </w:rPr>
            </w:pPr>
            <w:r w:rsidRPr="00DA1B0F">
              <w:rPr>
                <w:sz w:val="21"/>
              </w:rPr>
              <w:t>.</w:t>
            </w:r>
          </w:p>
        </w:tc>
      </w:tr>
      <w:tr w:rsidR="004A055A" w:rsidRPr="00DA1B0F" w14:paraId="2FE46300" w14:textId="77777777">
        <w:trPr>
          <w:trHeight w:val="380"/>
        </w:trPr>
        <w:tc>
          <w:tcPr>
            <w:tcW w:w="560" w:type="dxa"/>
            <w:tcBorders>
              <w:top w:val="nil"/>
              <w:left w:val="nil"/>
              <w:bottom w:val="single" w:sz="4" w:space="0" w:color="000000"/>
              <w:right w:val="nil"/>
            </w:tcBorders>
            <w:tcMar>
              <w:top w:w="128" w:type="dxa"/>
              <w:left w:w="43" w:type="dxa"/>
              <w:bottom w:w="43" w:type="dxa"/>
              <w:right w:w="43" w:type="dxa"/>
            </w:tcMar>
          </w:tcPr>
          <w:p w14:paraId="6C4BB6D4" w14:textId="77777777" w:rsidR="00DD2EA9" w:rsidRPr="00DA1B0F" w:rsidRDefault="00DD2EA9" w:rsidP="00DA1B0F">
            <w:pPr>
              <w:rPr>
                <w:sz w:val="21"/>
              </w:rPr>
            </w:pPr>
            <w:r w:rsidRPr="00DA1B0F">
              <w:rPr>
                <w:sz w:val="21"/>
              </w:rPr>
              <w:t>5546</w:t>
            </w:r>
          </w:p>
        </w:tc>
        <w:tc>
          <w:tcPr>
            <w:tcW w:w="1540" w:type="dxa"/>
            <w:tcBorders>
              <w:top w:val="nil"/>
              <w:left w:val="nil"/>
              <w:bottom w:val="single" w:sz="4" w:space="0" w:color="000000"/>
              <w:right w:val="nil"/>
            </w:tcBorders>
            <w:tcMar>
              <w:top w:w="128" w:type="dxa"/>
              <w:left w:w="43" w:type="dxa"/>
              <w:bottom w:w="43" w:type="dxa"/>
              <w:right w:w="43" w:type="dxa"/>
            </w:tcMar>
          </w:tcPr>
          <w:p w14:paraId="2FB1D9A1" w14:textId="77777777" w:rsidR="00DD2EA9" w:rsidRPr="00DA1B0F" w:rsidRDefault="00DD2EA9" w:rsidP="00DA1B0F">
            <w:pPr>
              <w:rPr>
                <w:sz w:val="21"/>
              </w:rPr>
            </w:pPr>
            <w:r w:rsidRPr="00DA1B0F">
              <w:rPr>
                <w:sz w:val="21"/>
              </w:rPr>
              <w:t>Kvænangen</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54F6BDA5" w14:textId="77777777" w:rsidR="00DD2EA9" w:rsidRPr="00DA1B0F" w:rsidRDefault="00DD2EA9" w:rsidP="00F57EAC">
            <w:pPr>
              <w:jc w:val="center"/>
              <w:rPr>
                <w:sz w:val="21"/>
              </w:rPr>
            </w:pPr>
            <w:r w:rsidRPr="00DA1B0F">
              <w:rPr>
                <w:sz w:val="21"/>
              </w:rPr>
              <w:t>-2,5</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18D639B6" w14:textId="77777777" w:rsidR="00DD2EA9" w:rsidRPr="00DA1B0F" w:rsidRDefault="00DD2EA9" w:rsidP="00F57EAC">
            <w:pPr>
              <w:jc w:val="center"/>
              <w:rPr>
                <w:sz w:val="21"/>
              </w:rPr>
            </w:pPr>
            <w:r w:rsidRPr="00DA1B0F">
              <w:rPr>
                <w:sz w:val="21"/>
              </w:rPr>
              <w:t>4,8</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D70BBA1" w14:textId="77777777" w:rsidR="00DD2EA9" w:rsidRPr="00DA1B0F" w:rsidRDefault="00DD2EA9" w:rsidP="00F57EAC">
            <w:pPr>
              <w:jc w:val="center"/>
              <w:rPr>
                <w:sz w:val="21"/>
              </w:rPr>
            </w:pPr>
            <w:r w:rsidRPr="00DA1B0F">
              <w:rPr>
                <w:sz w:val="21"/>
              </w:rPr>
              <w:t>13,1</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18DAF864" w14:textId="77777777" w:rsidR="00DD2EA9" w:rsidRPr="00DA1B0F" w:rsidRDefault="00DD2EA9" w:rsidP="00F57EAC">
            <w:pPr>
              <w:jc w:val="center"/>
              <w:rPr>
                <w:sz w:val="21"/>
              </w:rPr>
            </w:pPr>
            <w:r w:rsidRPr="00DA1B0F">
              <w:rPr>
                <w:sz w:val="21"/>
              </w:rPr>
              <w:t>104,8</w:t>
            </w:r>
          </w:p>
        </w:tc>
        <w:tc>
          <w:tcPr>
            <w:tcW w:w="1880" w:type="dxa"/>
            <w:tcBorders>
              <w:top w:val="nil"/>
              <w:left w:val="nil"/>
              <w:bottom w:val="single" w:sz="4" w:space="0" w:color="000000"/>
              <w:right w:val="nil"/>
            </w:tcBorders>
            <w:tcMar>
              <w:top w:w="128" w:type="dxa"/>
              <w:left w:w="43" w:type="dxa"/>
              <w:bottom w:w="43" w:type="dxa"/>
              <w:right w:w="43" w:type="dxa"/>
            </w:tcMar>
            <w:vAlign w:val="bottom"/>
          </w:tcPr>
          <w:p w14:paraId="2377D332" w14:textId="77777777" w:rsidR="00DD2EA9" w:rsidRPr="00DA1B0F" w:rsidRDefault="00DD2EA9" w:rsidP="00F57EAC">
            <w:pPr>
              <w:jc w:val="center"/>
              <w:rPr>
                <w:sz w:val="21"/>
              </w:rPr>
            </w:pPr>
            <w:r w:rsidRPr="00DA1B0F">
              <w:rPr>
                <w:sz w:val="21"/>
              </w:rPr>
              <w:t>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6EDE7DA" w14:textId="77777777" w:rsidR="00DD2EA9" w:rsidRPr="00DA1B0F" w:rsidRDefault="00DD2EA9" w:rsidP="00F57EAC">
            <w:pPr>
              <w:jc w:val="center"/>
              <w:rPr>
                <w:sz w:val="21"/>
              </w:rPr>
            </w:pPr>
            <w:r w:rsidRPr="00DA1B0F">
              <w:rPr>
                <w:sz w:val="21"/>
              </w:rPr>
              <w:t>51,0</w:t>
            </w:r>
          </w:p>
        </w:tc>
      </w:tr>
      <w:tr w:rsidR="004A055A" w:rsidRPr="00DA1B0F" w14:paraId="4639A143" w14:textId="77777777">
        <w:trPr>
          <w:trHeight w:val="640"/>
        </w:trPr>
        <w:tc>
          <w:tcPr>
            <w:tcW w:w="21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67B6B171" w14:textId="77777777" w:rsidR="00DD2EA9" w:rsidRPr="00DA1B0F" w:rsidRDefault="00DD2EA9" w:rsidP="00DA1B0F">
            <w:pPr>
              <w:rPr>
                <w:sz w:val="21"/>
              </w:rPr>
            </w:pPr>
            <w:r w:rsidRPr="00DA1B0F">
              <w:rPr>
                <w:rStyle w:val="kursiv"/>
                <w:sz w:val="21"/>
              </w:rPr>
              <w:t xml:space="preserve">Troms – </w:t>
            </w:r>
            <w:proofErr w:type="spellStart"/>
            <w:r w:rsidRPr="00DA1B0F">
              <w:rPr>
                <w:rStyle w:val="kursiv"/>
                <w:sz w:val="21"/>
              </w:rPr>
              <w:t>Romsa</w:t>
            </w:r>
            <w:proofErr w:type="spellEnd"/>
            <w:r w:rsidRPr="00DA1B0F">
              <w:rPr>
                <w:rStyle w:val="kursiv"/>
                <w:sz w:val="21"/>
              </w:rPr>
              <w:t xml:space="preserve"> </w:t>
            </w:r>
            <w:r w:rsidRPr="00DA1B0F">
              <w:rPr>
                <w:rStyle w:val="kursiv"/>
                <w:sz w:val="21"/>
              </w:rPr>
              <w:br/>
              <w:t xml:space="preserve">– </w:t>
            </w:r>
            <w:proofErr w:type="spellStart"/>
            <w:r w:rsidRPr="00DA1B0F">
              <w:rPr>
                <w:rStyle w:val="kursiv"/>
                <w:sz w:val="21"/>
              </w:rPr>
              <w:t>Tromssa</w:t>
            </w:r>
            <w:proofErr w:type="spellEnd"/>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C22FF6" w14:textId="77777777" w:rsidR="00DD2EA9" w:rsidRPr="00DA1B0F" w:rsidRDefault="00DD2EA9" w:rsidP="00F57EAC">
            <w:pPr>
              <w:jc w:val="center"/>
              <w:rPr>
                <w:sz w:val="21"/>
              </w:rPr>
            </w:pPr>
            <w:r w:rsidRPr="00DA1B0F">
              <w:rPr>
                <w:rStyle w:val="kursiv"/>
                <w:sz w:val="21"/>
              </w:rPr>
              <w:t>-2,5</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B6F07F" w14:textId="77777777" w:rsidR="00DD2EA9" w:rsidRPr="00DA1B0F" w:rsidRDefault="00DD2EA9" w:rsidP="00F57EAC">
            <w:pPr>
              <w:jc w:val="center"/>
              <w:rPr>
                <w:sz w:val="21"/>
              </w:rPr>
            </w:pPr>
            <w:r w:rsidRPr="00DA1B0F">
              <w:rPr>
                <w:rStyle w:val="kursiv"/>
                <w:sz w:val="21"/>
              </w:rPr>
              <w:t>3,7</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3502D6" w14:textId="77777777" w:rsidR="00DD2EA9" w:rsidRPr="00DA1B0F" w:rsidRDefault="00DD2EA9" w:rsidP="00F57EAC">
            <w:pPr>
              <w:jc w:val="center"/>
              <w:rPr>
                <w:sz w:val="21"/>
              </w:rPr>
            </w:pPr>
            <w:r w:rsidRPr="00DA1B0F">
              <w:rPr>
                <w:rStyle w:val="kursiv"/>
                <w:sz w:val="21"/>
              </w:rPr>
              <w:t>0,1</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BACF9E" w14:textId="77777777" w:rsidR="00DD2EA9" w:rsidRPr="00DA1B0F" w:rsidRDefault="00DD2EA9" w:rsidP="00F57EAC">
            <w:pPr>
              <w:jc w:val="center"/>
              <w:rPr>
                <w:sz w:val="21"/>
              </w:rPr>
            </w:pPr>
            <w:r w:rsidRPr="00DA1B0F">
              <w:rPr>
                <w:rStyle w:val="kursiv"/>
                <w:sz w:val="21"/>
              </w:rPr>
              <w:t>144,2</w:t>
            </w:r>
          </w:p>
        </w:tc>
        <w:tc>
          <w:tcPr>
            <w:tcW w:w="1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BBAE40" w14:textId="77777777" w:rsidR="00DD2EA9" w:rsidRPr="00DA1B0F" w:rsidRDefault="00DD2EA9" w:rsidP="00F57EAC">
            <w:pPr>
              <w:jc w:val="center"/>
              <w:rPr>
                <w:sz w:val="21"/>
              </w:rPr>
            </w:pPr>
            <w:r w:rsidRPr="00DA1B0F">
              <w:rPr>
                <w:rStyle w:val="kursiv"/>
                <w:sz w:val="21"/>
              </w:rPr>
              <w:t>9,7</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189C86" w14:textId="77777777" w:rsidR="00DD2EA9" w:rsidRPr="00DA1B0F" w:rsidRDefault="00DD2EA9" w:rsidP="00F57EAC">
            <w:pPr>
              <w:jc w:val="center"/>
              <w:rPr>
                <w:sz w:val="21"/>
              </w:rPr>
            </w:pPr>
            <w:r w:rsidRPr="00DA1B0F">
              <w:rPr>
                <w:rStyle w:val="kursiv"/>
                <w:sz w:val="21"/>
              </w:rPr>
              <w:t>54,0</w:t>
            </w:r>
          </w:p>
        </w:tc>
      </w:tr>
      <w:tr w:rsidR="004A055A" w:rsidRPr="00DA1B0F" w14:paraId="1F12E01A" w14:textId="77777777">
        <w:trPr>
          <w:trHeight w:val="380"/>
        </w:trPr>
        <w:tc>
          <w:tcPr>
            <w:tcW w:w="560" w:type="dxa"/>
            <w:tcBorders>
              <w:top w:val="nil"/>
              <w:left w:val="nil"/>
              <w:bottom w:val="nil"/>
              <w:right w:val="nil"/>
            </w:tcBorders>
            <w:tcMar>
              <w:top w:w="128" w:type="dxa"/>
              <w:left w:w="43" w:type="dxa"/>
              <w:bottom w:w="43" w:type="dxa"/>
              <w:right w:w="43" w:type="dxa"/>
            </w:tcMar>
          </w:tcPr>
          <w:p w14:paraId="2BEC665A" w14:textId="77777777" w:rsidR="00DD2EA9" w:rsidRPr="00DA1B0F" w:rsidRDefault="00DD2EA9" w:rsidP="00DA1B0F">
            <w:pPr>
              <w:rPr>
                <w:sz w:val="21"/>
              </w:rPr>
            </w:pPr>
            <w:r w:rsidRPr="00DA1B0F">
              <w:rPr>
                <w:sz w:val="21"/>
              </w:rPr>
              <w:t>5601</w:t>
            </w:r>
          </w:p>
        </w:tc>
        <w:tc>
          <w:tcPr>
            <w:tcW w:w="1540" w:type="dxa"/>
            <w:tcBorders>
              <w:top w:val="nil"/>
              <w:left w:val="nil"/>
              <w:bottom w:val="nil"/>
              <w:right w:val="nil"/>
            </w:tcBorders>
            <w:tcMar>
              <w:top w:w="128" w:type="dxa"/>
              <w:left w:w="43" w:type="dxa"/>
              <w:bottom w:w="43" w:type="dxa"/>
              <w:right w:w="43" w:type="dxa"/>
            </w:tcMar>
          </w:tcPr>
          <w:p w14:paraId="271F4A76" w14:textId="77777777" w:rsidR="00DD2EA9" w:rsidRPr="00DA1B0F" w:rsidRDefault="00DD2EA9" w:rsidP="00DA1B0F">
            <w:pPr>
              <w:rPr>
                <w:sz w:val="21"/>
              </w:rPr>
            </w:pPr>
            <w:r w:rsidRPr="00DA1B0F">
              <w:rPr>
                <w:sz w:val="21"/>
              </w:rPr>
              <w:t>Alta</w:t>
            </w:r>
          </w:p>
        </w:tc>
        <w:tc>
          <w:tcPr>
            <w:tcW w:w="860" w:type="dxa"/>
            <w:tcBorders>
              <w:top w:val="nil"/>
              <w:left w:val="nil"/>
              <w:bottom w:val="nil"/>
              <w:right w:val="nil"/>
            </w:tcBorders>
            <w:tcMar>
              <w:top w:w="128" w:type="dxa"/>
              <w:left w:w="43" w:type="dxa"/>
              <w:bottom w:w="43" w:type="dxa"/>
              <w:right w:w="43" w:type="dxa"/>
            </w:tcMar>
            <w:vAlign w:val="bottom"/>
          </w:tcPr>
          <w:p w14:paraId="76785A72" w14:textId="77777777" w:rsidR="00DD2EA9" w:rsidRPr="00DA1B0F" w:rsidRDefault="00DD2EA9" w:rsidP="00F57EAC">
            <w:pPr>
              <w:jc w:val="center"/>
              <w:rPr>
                <w:sz w:val="21"/>
              </w:rPr>
            </w:pPr>
            <w:r w:rsidRPr="00DA1B0F">
              <w:rPr>
                <w:sz w:val="21"/>
              </w:rPr>
              <w:t>-0,7</w:t>
            </w:r>
          </w:p>
        </w:tc>
        <w:tc>
          <w:tcPr>
            <w:tcW w:w="880" w:type="dxa"/>
            <w:tcBorders>
              <w:top w:val="nil"/>
              <w:left w:val="nil"/>
              <w:bottom w:val="nil"/>
              <w:right w:val="nil"/>
            </w:tcBorders>
            <w:tcMar>
              <w:top w:w="128" w:type="dxa"/>
              <w:left w:w="43" w:type="dxa"/>
              <w:bottom w:w="43" w:type="dxa"/>
              <w:right w:w="43" w:type="dxa"/>
            </w:tcMar>
            <w:vAlign w:val="bottom"/>
          </w:tcPr>
          <w:p w14:paraId="0232AF7E" w14:textId="77777777" w:rsidR="00DD2EA9" w:rsidRPr="00DA1B0F" w:rsidRDefault="00DD2EA9" w:rsidP="00F57EAC">
            <w:pPr>
              <w:jc w:val="center"/>
              <w:rPr>
                <w:sz w:val="21"/>
              </w:rPr>
            </w:pPr>
            <w:r w:rsidRPr="00DA1B0F">
              <w:rPr>
                <w:sz w:val="21"/>
              </w:rPr>
              <w:t>-0,5</w:t>
            </w:r>
          </w:p>
        </w:tc>
        <w:tc>
          <w:tcPr>
            <w:tcW w:w="1180" w:type="dxa"/>
            <w:tcBorders>
              <w:top w:val="nil"/>
              <w:left w:val="nil"/>
              <w:bottom w:val="nil"/>
              <w:right w:val="nil"/>
            </w:tcBorders>
            <w:tcMar>
              <w:top w:w="128" w:type="dxa"/>
              <w:left w:w="43" w:type="dxa"/>
              <w:bottom w:w="43" w:type="dxa"/>
              <w:right w:w="43" w:type="dxa"/>
            </w:tcMar>
            <w:vAlign w:val="bottom"/>
          </w:tcPr>
          <w:p w14:paraId="6D8333C9" w14:textId="77777777" w:rsidR="00DD2EA9" w:rsidRPr="00DA1B0F" w:rsidRDefault="00DD2EA9" w:rsidP="00F57EAC">
            <w:pPr>
              <w:jc w:val="center"/>
              <w:rPr>
                <w:sz w:val="21"/>
              </w:rPr>
            </w:pPr>
            <w:r w:rsidRPr="00DA1B0F">
              <w:rPr>
                <w:sz w:val="21"/>
              </w:rPr>
              <w:t>1,3</w:t>
            </w:r>
          </w:p>
        </w:tc>
        <w:tc>
          <w:tcPr>
            <w:tcW w:w="1440" w:type="dxa"/>
            <w:tcBorders>
              <w:top w:val="nil"/>
              <w:left w:val="nil"/>
              <w:bottom w:val="nil"/>
              <w:right w:val="nil"/>
            </w:tcBorders>
            <w:tcMar>
              <w:top w:w="128" w:type="dxa"/>
              <w:left w:w="43" w:type="dxa"/>
              <w:bottom w:w="43" w:type="dxa"/>
              <w:right w:w="43" w:type="dxa"/>
            </w:tcMar>
            <w:vAlign w:val="bottom"/>
          </w:tcPr>
          <w:p w14:paraId="5D669D02" w14:textId="77777777" w:rsidR="00DD2EA9" w:rsidRPr="00DA1B0F" w:rsidRDefault="00DD2EA9" w:rsidP="00F57EAC">
            <w:pPr>
              <w:jc w:val="center"/>
              <w:rPr>
                <w:sz w:val="21"/>
              </w:rPr>
            </w:pPr>
            <w:r w:rsidRPr="00DA1B0F">
              <w:rPr>
                <w:sz w:val="21"/>
              </w:rPr>
              <w:t>96,9</w:t>
            </w:r>
          </w:p>
        </w:tc>
        <w:tc>
          <w:tcPr>
            <w:tcW w:w="1880" w:type="dxa"/>
            <w:tcBorders>
              <w:top w:val="nil"/>
              <w:left w:val="nil"/>
              <w:bottom w:val="nil"/>
              <w:right w:val="nil"/>
            </w:tcBorders>
            <w:tcMar>
              <w:top w:w="128" w:type="dxa"/>
              <w:left w:w="43" w:type="dxa"/>
              <w:bottom w:w="43" w:type="dxa"/>
              <w:right w:w="43" w:type="dxa"/>
            </w:tcMar>
            <w:vAlign w:val="bottom"/>
          </w:tcPr>
          <w:p w14:paraId="44A2315D"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D4C9C3F" w14:textId="77777777" w:rsidR="00DD2EA9" w:rsidRPr="00DA1B0F" w:rsidRDefault="00DD2EA9" w:rsidP="00F57EAC">
            <w:pPr>
              <w:jc w:val="center"/>
              <w:rPr>
                <w:sz w:val="21"/>
              </w:rPr>
            </w:pPr>
            <w:r w:rsidRPr="00DA1B0F">
              <w:rPr>
                <w:sz w:val="21"/>
              </w:rPr>
              <w:t>51,4</w:t>
            </w:r>
          </w:p>
        </w:tc>
      </w:tr>
      <w:tr w:rsidR="004A055A" w:rsidRPr="00DA1B0F" w14:paraId="68FF2D7E" w14:textId="77777777">
        <w:trPr>
          <w:trHeight w:val="640"/>
        </w:trPr>
        <w:tc>
          <w:tcPr>
            <w:tcW w:w="560" w:type="dxa"/>
            <w:tcBorders>
              <w:top w:val="nil"/>
              <w:left w:val="nil"/>
              <w:bottom w:val="nil"/>
              <w:right w:val="nil"/>
            </w:tcBorders>
            <w:tcMar>
              <w:top w:w="128" w:type="dxa"/>
              <w:left w:w="43" w:type="dxa"/>
              <w:bottom w:w="43" w:type="dxa"/>
              <w:right w:w="43" w:type="dxa"/>
            </w:tcMar>
          </w:tcPr>
          <w:p w14:paraId="322BF64D" w14:textId="77777777" w:rsidR="00DD2EA9" w:rsidRPr="00DA1B0F" w:rsidRDefault="00DD2EA9" w:rsidP="00DA1B0F">
            <w:pPr>
              <w:rPr>
                <w:sz w:val="21"/>
              </w:rPr>
            </w:pPr>
            <w:r w:rsidRPr="00DA1B0F">
              <w:rPr>
                <w:sz w:val="21"/>
              </w:rPr>
              <w:t>5603</w:t>
            </w:r>
          </w:p>
        </w:tc>
        <w:tc>
          <w:tcPr>
            <w:tcW w:w="1540" w:type="dxa"/>
            <w:tcBorders>
              <w:top w:val="nil"/>
              <w:left w:val="nil"/>
              <w:bottom w:val="nil"/>
              <w:right w:val="nil"/>
            </w:tcBorders>
            <w:tcMar>
              <w:top w:w="128" w:type="dxa"/>
              <w:left w:w="43" w:type="dxa"/>
              <w:bottom w:w="43" w:type="dxa"/>
              <w:right w:w="43" w:type="dxa"/>
            </w:tcMar>
          </w:tcPr>
          <w:p w14:paraId="5B94ABEE" w14:textId="77777777" w:rsidR="00DD2EA9" w:rsidRPr="00DA1B0F" w:rsidRDefault="00DD2EA9" w:rsidP="00DA1B0F">
            <w:pPr>
              <w:rPr>
                <w:sz w:val="21"/>
              </w:rPr>
            </w:pPr>
            <w:r w:rsidRPr="00DA1B0F">
              <w:rPr>
                <w:sz w:val="21"/>
              </w:rPr>
              <w:t xml:space="preserve">Hammerfest – </w:t>
            </w:r>
            <w:proofErr w:type="spellStart"/>
            <w:r w:rsidRPr="00DA1B0F">
              <w:rPr>
                <w:sz w:val="21"/>
              </w:rPr>
              <w:t>Hámmerfeasta</w:t>
            </w:r>
            <w:proofErr w:type="spellEnd"/>
          </w:p>
        </w:tc>
        <w:tc>
          <w:tcPr>
            <w:tcW w:w="860" w:type="dxa"/>
            <w:tcBorders>
              <w:top w:val="nil"/>
              <w:left w:val="nil"/>
              <w:bottom w:val="nil"/>
              <w:right w:val="nil"/>
            </w:tcBorders>
            <w:tcMar>
              <w:top w:w="128" w:type="dxa"/>
              <w:left w:w="43" w:type="dxa"/>
              <w:bottom w:w="43" w:type="dxa"/>
              <w:right w:w="43" w:type="dxa"/>
            </w:tcMar>
            <w:vAlign w:val="bottom"/>
          </w:tcPr>
          <w:p w14:paraId="7194BFFF" w14:textId="77777777" w:rsidR="00DD2EA9" w:rsidRPr="00DA1B0F" w:rsidRDefault="00DD2EA9" w:rsidP="00F57EAC">
            <w:pPr>
              <w:jc w:val="center"/>
              <w:rPr>
                <w:sz w:val="21"/>
              </w:rPr>
            </w:pPr>
            <w:r w:rsidRPr="00DA1B0F">
              <w:rPr>
                <w:sz w:val="21"/>
              </w:rPr>
              <w:t>0,9</w:t>
            </w:r>
          </w:p>
        </w:tc>
        <w:tc>
          <w:tcPr>
            <w:tcW w:w="880" w:type="dxa"/>
            <w:tcBorders>
              <w:top w:val="nil"/>
              <w:left w:val="nil"/>
              <w:bottom w:val="nil"/>
              <w:right w:val="nil"/>
            </w:tcBorders>
            <w:tcMar>
              <w:top w:w="128" w:type="dxa"/>
              <w:left w:w="43" w:type="dxa"/>
              <w:bottom w:w="43" w:type="dxa"/>
              <w:right w:w="43" w:type="dxa"/>
            </w:tcMar>
            <w:vAlign w:val="bottom"/>
          </w:tcPr>
          <w:p w14:paraId="7296811C" w14:textId="77777777" w:rsidR="00DD2EA9" w:rsidRPr="00DA1B0F" w:rsidRDefault="00DD2EA9" w:rsidP="00F57EAC">
            <w:pPr>
              <w:jc w:val="center"/>
              <w:rPr>
                <w:sz w:val="21"/>
              </w:rPr>
            </w:pPr>
            <w:r w:rsidRPr="00DA1B0F">
              <w:rPr>
                <w:sz w:val="21"/>
              </w:rPr>
              <w:t>6,2</w:t>
            </w:r>
          </w:p>
        </w:tc>
        <w:tc>
          <w:tcPr>
            <w:tcW w:w="1180" w:type="dxa"/>
            <w:tcBorders>
              <w:top w:val="nil"/>
              <w:left w:val="nil"/>
              <w:bottom w:val="nil"/>
              <w:right w:val="nil"/>
            </w:tcBorders>
            <w:tcMar>
              <w:top w:w="128" w:type="dxa"/>
              <w:left w:w="43" w:type="dxa"/>
              <w:bottom w:w="43" w:type="dxa"/>
              <w:right w:w="43" w:type="dxa"/>
            </w:tcMar>
            <w:vAlign w:val="bottom"/>
          </w:tcPr>
          <w:p w14:paraId="12E40988" w14:textId="77777777" w:rsidR="00DD2EA9" w:rsidRPr="00DA1B0F" w:rsidRDefault="00DD2EA9" w:rsidP="00F57EAC">
            <w:pPr>
              <w:jc w:val="center"/>
              <w:rPr>
                <w:sz w:val="21"/>
              </w:rPr>
            </w:pPr>
            <w:r w:rsidRPr="00DA1B0F">
              <w:rPr>
                <w:sz w:val="21"/>
              </w:rPr>
              <w:t>0,4</w:t>
            </w:r>
          </w:p>
        </w:tc>
        <w:tc>
          <w:tcPr>
            <w:tcW w:w="1440" w:type="dxa"/>
            <w:tcBorders>
              <w:top w:val="nil"/>
              <w:left w:val="nil"/>
              <w:bottom w:val="nil"/>
              <w:right w:val="nil"/>
            </w:tcBorders>
            <w:tcMar>
              <w:top w:w="128" w:type="dxa"/>
              <w:left w:w="43" w:type="dxa"/>
              <w:bottom w:w="43" w:type="dxa"/>
              <w:right w:w="43" w:type="dxa"/>
            </w:tcMar>
            <w:vAlign w:val="bottom"/>
          </w:tcPr>
          <w:p w14:paraId="514E71B5" w14:textId="77777777" w:rsidR="00DD2EA9" w:rsidRPr="00DA1B0F" w:rsidRDefault="00DD2EA9" w:rsidP="00F57EAC">
            <w:pPr>
              <w:jc w:val="center"/>
              <w:rPr>
                <w:sz w:val="21"/>
              </w:rPr>
            </w:pPr>
            <w:r w:rsidRPr="00DA1B0F">
              <w:rPr>
                <w:sz w:val="21"/>
              </w:rPr>
              <w:t>189,5</w:t>
            </w:r>
          </w:p>
        </w:tc>
        <w:tc>
          <w:tcPr>
            <w:tcW w:w="1880" w:type="dxa"/>
            <w:tcBorders>
              <w:top w:val="nil"/>
              <w:left w:val="nil"/>
              <w:bottom w:val="nil"/>
              <w:right w:val="nil"/>
            </w:tcBorders>
            <w:tcMar>
              <w:top w:w="128" w:type="dxa"/>
              <w:left w:w="43" w:type="dxa"/>
              <w:bottom w:w="43" w:type="dxa"/>
              <w:right w:w="43" w:type="dxa"/>
            </w:tcMar>
            <w:vAlign w:val="bottom"/>
          </w:tcPr>
          <w:p w14:paraId="496D1BA6"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79CA828C" w14:textId="77777777" w:rsidR="00DD2EA9" w:rsidRPr="00DA1B0F" w:rsidRDefault="00DD2EA9" w:rsidP="00F57EAC">
            <w:pPr>
              <w:jc w:val="center"/>
              <w:rPr>
                <w:sz w:val="21"/>
              </w:rPr>
            </w:pPr>
            <w:r w:rsidRPr="00DA1B0F">
              <w:rPr>
                <w:sz w:val="21"/>
              </w:rPr>
              <w:t>137,0</w:t>
            </w:r>
          </w:p>
        </w:tc>
      </w:tr>
      <w:tr w:rsidR="004A055A" w:rsidRPr="00DA1B0F" w14:paraId="28EEDD12" w14:textId="77777777">
        <w:trPr>
          <w:trHeight w:val="380"/>
        </w:trPr>
        <w:tc>
          <w:tcPr>
            <w:tcW w:w="560" w:type="dxa"/>
            <w:tcBorders>
              <w:top w:val="nil"/>
              <w:left w:val="nil"/>
              <w:bottom w:val="nil"/>
              <w:right w:val="nil"/>
            </w:tcBorders>
            <w:tcMar>
              <w:top w:w="128" w:type="dxa"/>
              <w:left w:w="43" w:type="dxa"/>
              <w:bottom w:w="43" w:type="dxa"/>
              <w:right w:w="43" w:type="dxa"/>
            </w:tcMar>
          </w:tcPr>
          <w:p w14:paraId="208125B3" w14:textId="77777777" w:rsidR="00DD2EA9" w:rsidRPr="00DA1B0F" w:rsidRDefault="00DD2EA9" w:rsidP="00DA1B0F">
            <w:pPr>
              <w:rPr>
                <w:sz w:val="21"/>
              </w:rPr>
            </w:pPr>
            <w:r w:rsidRPr="00DA1B0F">
              <w:rPr>
                <w:sz w:val="21"/>
              </w:rPr>
              <w:t>5605</w:t>
            </w:r>
          </w:p>
        </w:tc>
        <w:tc>
          <w:tcPr>
            <w:tcW w:w="1540" w:type="dxa"/>
            <w:tcBorders>
              <w:top w:val="nil"/>
              <w:left w:val="nil"/>
              <w:bottom w:val="nil"/>
              <w:right w:val="nil"/>
            </w:tcBorders>
            <w:tcMar>
              <w:top w:w="128" w:type="dxa"/>
              <w:left w:w="43" w:type="dxa"/>
              <w:bottom w:w="43" w:type="dxa"/>
              <w:right w:w="43" w:type="dxa"/>
            </w:tcMar>
          </w:tcPr>
          <w:p w14:paraId="158FFF39" w14:textId="77777777" w:rsidR="00DD2EA9" w:rsidRPr="00DA1B0F" w:rsidRDefault="00DD2EA9" w:rsidP="00DA1B0F">
            <w:pPr>
              <w:rPr>
                <w:sz w:val="21"/>
              </w:rPr>
            </w:pPr>
            <w:r w:rsidRPr="00DA1B0F">
              <w:rPr>
                <w:sz w:val="21"/>
              </w:rPr>
              <w:t>Sør-Varanger</w:t>
            </w:r>
          </w:p>
        </w:tc>
        <w:tc>
          <w:tcPr>
            <w:tcW w:w="860" w:type="dxa"/>
            <w:tcBorders>
              <w:top w:val="nil"/>
              <w:left w:val="nil"/>
              <w:bottom w:val="nil"/>
              <w:right w:val="nil"/>
            </w:tcBorders>
            <w:tcMar>
              <w:top w:w="128" w:type="dxa"/>
              <w:left w:w="43" w:type="dxa"/>
              <w:bottom w:w="43" w:type="dxa"/>
              <w:right w:w="43" w:type="dxa"/>
            </w:tcMar>
            <w:vAlign w:val="bottom"/>
          </w:tcPr>
          <w:p w14:paraId="503EF437" w14:textId="77777777" w:rsidR="00DD2EA9" w:rsidRPr="00DA1B0F" w:rsidRDefault="00DD2EA9" w:rsidP="00F57EAC">
            <w:pPr>
              <w:jc w:val="center"/>
              <w:rPr>
                <w:sz w:val="21"/>
              </w:rPr>
            </w:pPr>
            <w:r w:rsidRPr="00DA1B0F">
              <w:rPr>
                <w:sz w:val="21"/>
              </w:rPr>
              <w:t>1,6</w:t>
            </w:r>
          </w:p>
        </w:tc>
        <w:tc>
          <w:tcPr>
            <w:tcW w:w="880" w:type="dxa"/>
            <w:tcBorders>
              <w:top w:val="nil"/>
              <w:left w:val="nil"/>
              <w:bottom w:val="nil"/>
              <w:right w:val="nil"/>
            </w:tcBorders>
            <w:tcMar>
              <w:top w:w="128" w:type="dxa"/>
              <w:left w:w="43" w:type="dxa"/>
              <w:bottom w:w="43" w:type="dxa"/>
              <w:right w:w="43" w:type="dxa"/>
            </w:tcMar>
            <w:vAlign w:val="bottom"/>
          </w:tcPr>
          <w:p w14:paraId="1A2BB8E6" w14:textId="77777777" w:rsidR="00DD2EA9" w:rsidRPr="00DA1B0F" w:rsidRDefault="00DD2EA9" w:rsidP="00F57EAC">
            <w:pPr>
              <w:jc w:val="center"/>
              <w:rPr>
                <w:sz w:val="21"/>
              </w:rPr>
            </w:pPr>
            <w:r w:rsidRPr="00DA1B0F">
              <w:rPr>
                <w:sz w:val="21"/>
              </w:rPr>
              <w:t>-1,3</w:t>
            </w:r>
          </w:p>
        </w:tc>
        <w:tc>
          <w:tcPr>
            <w:tcW w:w="1180" w:type="dxa"/>
            <w:tcBorders>
              <w:top w:val="nil"/>
              <w:left w:val="nil"/>
              <w:bottom w:val="nil"/>
              <w:right w:val="nil"/>
            </w:tcBorders>
            <w:tcMar>
              <w:top w:w="128" w:type="dxa"/>
              <w:left w:w="43" w:type="dxa"/>
              <w:bottom w:w="43" w:type="dxa"/>
              <w:right w:w="43" w:type="dxa"/>
            </w:tcMar>
            <w:vAlign w:val="bottom"/>
          </w:tcPr>
          <w:p w14:paraId="1A611E02" w14:textId="77777777" w:rsidR="00DD2EA9" w:rsidRPr="00DA1B0F" w:rsidRDefault="00DD2EA9" w:rsidP="00F57EAC">
            <w:pPr>
              <w:jc w:val="center"/>
              <w:rPr>
                <w:sz w:val="21"/>
              </w:rPr>
            </w:pPr>
            <w:r w:rsidRPr="00DA1B0F">
              <w:rPr>
                <w:sz w:val="21"/>
              </w:rPr>
              <w:t>2,7</w:t>
            </w:r>
          </w:p>
        </w:tc>
        <w:tc>
          <w:tcPr>
            <w:tcW w:w="1440" w:type="dxa"/>
            <w:tcBorders>
              <w:top w:val="nil"/>
              <w:left w:val="nil"/>
              <w:bottom w:val="nil"/>
              <w:right w:val="nil"/>
            </w:tcBorders>
            <w:tcMar>
              <w:top w:w="128" w:type="dxa"/>
              <w:left w:w="43" w:type="dxa"/>
              <w:bottom w:w="43" w:type="dxa"/>
              <w:right w:w="43" w:type="dxa"/>
            </w:tcMar>
            <w:vAlign w:val="bottom"/>
          </w:tcPr>
          <w:p w14:paraId="1AC8ED06" w14:textId="77777777" w:rsidR="00DD2EA9" w:rsidRPr="00DA1B0F" w:rsidRDefault="00DD2EA9" w:rsidP="00F57EAC">
            <w:pPr>
              <w:jc w:val="center"/>
              <w:rPr>
                <w:sz w:val="21"/>
              </w:rPr>
            </w:pPr>
            <w:r w:rsidRPr="00DA1B0F">
              <w:rPr>
                <w:sz w:val="21"/>
              </w:rPr>
              <w:t>121,9</w:t>
            </w:r>
          </w:p>
        </w:tc>
        <w:tc>
          <w:tcPr>
            <w:tcW w:w="1880" w:type="dxa"/>
            <w:tcBorders>
              <w:top w:val="nil"/>
              <w:left w:val="nil"/>
              <w:bottom w:val="nil"/>
              <w:right w:val="nil"/>
            </w:tcBorders>
            <w:tcMar>
              <w:top w:w="128" w:type="dxa"/>
              <w:left w:w="43" w:type="dxa"/>
              <w:bottom w:w="43" w:type="dxa"/>
              <w:right w:w="43" w:type="dxa"/>
            </w:tcMar>
            <w:vAlign w:val="bottom"/>
          </w:tcPr>
          <w:p w14:paraId="2939BECC"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275953C1" w14:textId="77777777" w:rsidR="00DD2EA9" w:rsidRPr="00DA1B0F" w:rsidRDefault="00DD2EA9" w:rsidP="00F57EAC">
            <w:pPr>
              <w:jc w:val="center"/>
              <w:rPr>
                <w:sz w:val="21"/>
              </w:rPr>
            </w:pPr>
            <w:r w:rsidRPr="00DA1B0F">
              <w:rPr>
                <w:sz w:val="21"/>
              </w:rPr>
              <w:t>79,2</w:t>
            </w:r>
          </w:p>
        </w:tc>
      </w:tr>
      <w:tr w:rsidR="004A055A" w:rsidRPr="00DA1B0F" w14:paraId="0A07330F" w14:textId="77777777">
        <w:trPr>
          <w:trHeight w:val="380"/>
        </w:trPr>
        <w:tc>
          <w:tcPr>
            <w:tcW w:w="560" w:type="dxa"/>
            <w:tcBorders>
              <w:top w:val="nil"/>
              <w:left w:val="nil"/>
              <w:bottom w:val="nil"/>
              <w:right w:val="nil"/>
            </w:tcBorders>
            <w:tcMar>
              <w:top w:w="128" w:type="dxa"/>
              <w:left w:w="43" w:type="dxa"/>
              <w:bottom w:w="43" w:type="dxa"/>
              <w:right w:w="43" w:type="dxa"/>
            </w:tcMar>
          </w:tcPr>
          <w:p w14:paraId="6EA3B9BA" w14:textId="77777777" w:rsidR="00DD2EA9" w:rsidRPr="00DA1B0F" w:rsidRDefault="00DD2EA9" w:rsidP="00DA1B0F">
            <w:pPr>
              <w:rPr>
                <w:sz w:val="21"/>
              </w:rPr>
            </w:pPr>
            <w:r w:rsidRPr="00DA1B0F">
              <w:rPr>
                <w:sz w:val="21"/>
              </w:rPr>
              <w:lastRenderedPageBreak/>
              <w:t>5607</w:t>
            </w:r>
          </w:p>
        </w:tc>
        <w:tc>
          <w:tcPr>
            <w:tcW w:w="1540" w:type="dxa"/>
            <w:tcBorders>
              <w:top w:val="nil"/>
              <w:left w:val="nil"/>
              <w:bottom w:val="nil"/>
              <w:right w:val="nil"/>
            </w:tcBorders>
            <w:tcMar>
              <w:top w:w="128" w:type="dxa"/>
              <w:left w:w="43" w:type="dxa"/>
              <w:bottom w:w="43" w:type="dxa"/>
              <w:right w:w="43" w:type="dxa"/>
            </w:tcMar>
          </w:tcPr>
          <w:p w14:paraId="1A190BA2" w14:textId="77777777" w:rsidR="00DD2EA9" w:rsidRPr="00DA1B0F" w:rsidRDefault="00DD2EA9" w:rsidP="00DA1B0F">
            <w:pPr>
              <w:rPr>
                <w:sz w:val="21"/>
              </w:rPr>
            </w:pPr>
            <w:r w:rsidRPr="00DA1B0F">
              <w:rPr>
                <w:sz w:val="21"/>
              </w:rPr>
              <w:t>Vadsø</w:t>
            </w:r>
          </w:p>
        </w:tc>
        <w:tc>
          <w:tcPr>
            <w:tcW w:w="860" w:type="dxa"/>
            <w:tcBorders>
              <w:top w:val="nil"/>
              <w:left w:val="nil"/>
              <w:bottom w:val="nil"/>
              <w:right w:val="nil"/>
            </w:tcBorders>
            <w:tcMar>
              <w:top w:w="128" w:type="dxa"/>
              <w:left w:w="43" w:type="dxa"/>
              <w:bottom w:w="43" w:type="dxa"/>
              <w:right w:w="43" w:type="dxa"/>
            </w:tcMar>
            <w:vAlign w:val="bottom"/>
          </w:tcPr>
          <w:p w14:paraId="4DE01174" w14:textId="77777777" w:rsidR="00DD2EA9" w:rsidRPr="00DA1B0F" w:rsidRDefault="00DD2EA9" w:rsidP="00F57EAC">
            <w:pPr>
              <w:jc w:val="center"/>
              <w:rPr>
                <w:sz w:val="21"/>
              </w:rPr>
            </w:pPr>
            <w:r w:rsidRPr="00DA1B0F">
              <w:rPr>
                <w:sz w:val="21"/>
              </w:rPr>
              <w:t>.</w:t>
            </w:r>
          </w:p>
        </w:tc>
        <w:tc>
          <w:tcPr>
            <w:tcW w:w="880" w:type="dxa"/>
            <w:tcBorders>
              <w:top w:val="nil"/>
              <w:left w:val="nil"/>
              <w:bottom w:val="nil"/>
              <w:right w:val="nil"/>
            </w:tcBorders>
            <w:tcMar>
              <w:top w:w="128" w:type="dxa"/>
              <w:left w:w="43" w:type="dxa"/>
              <w:bottom w:w="43" w:type="dxa"/>
              <w:right w:w="43" w:type="dxa"/>
            </w:tcMar>
            <w:vAlign w:val="bottom"/>
          </w:tcPr>
          <w:p w14:paraId="280A738C" w14:textId="77777777" w:rsidR="00DD2EA9" w:rsidRPr="00DA1B0F" w:rsidRDefault="00DD2EA9" w:rsidP="00F57EAC">
            <w:pPr>
              <w:jc w:val="center"/>
              <w:rPr>
                <w:sz w:val="21"/>
              </w:rPr>
            </w:pPr>
            <w:r w:rsidRPr="00DA1B0F">
              <w:rPr>
                <w:sz w:val="21"/>
              </w:rPr>
              <w:t>.</w:t>
            </w:r>
          </w:p>
        </w:tc>
        <w:tc>
          <w:tcPr>
            <w:tcW w:w="1180" w:type="dxa"/>
            <w:tcBorders>
              <w:top w:val="nil"/>
              <w:left w:val="nil"/>
              <w:bottom w:val="nil"/>
              <w:right w:val="nil"/>
            </w:tcBorders>
            <w:tcMar>
              <w:top w:w="128" w:type="dxa"/>
              <w:left w:w="43" w:type="dxa"/>
              <w:bottom w:w="43" w:type="dxa"/>
              <w:right w:w="43" w:type="dxa"/>
            </w:tcMar>
            <w:vAlign w:val="bottom"/>
          </w:tcPr>
          <w:p w14:paraId="33FF849F" w14:textId="77777777" w:rsidR="00DD2EA9" w:rsidRPr="00DA1B0F" w:rsidRDefault="00DD2EA9" w:rsidP="00F57EAC">
            <w:pPr>
              <w:jc w:val="center"/>
              <w:rPr>
                <w:sz w:val="21"/>
              </w:rPr>
            </w:pPr>
            <w:r w:rsidRPr="00DA1B0F">
              <w:rPr>
                <w:sz w:val="21"/>
              </w:rPr>
              <w:t>.</w:t>
            </w:r>
          </w:p>
        </w:tc>
        <w:tc>
          <w:tcPr>
            <w:tcW w:w="1440" w:type="dxa"/>
            <w:tcBorders>
              <w:top w:val="nil"/>
              <w:left w:val="nil"/>
              <w:bottom w:val="nil"/>
              <w:right w:val="nil"/>
            </w:tcBorders>
            <w:tcMar>
              <w:top w:w="128" w:type="dxa"/>
              <w:left w:w="43" w:type="dxa"/>
              <w:bottom w:w="43" w:type="dxa"/>
              <w:right w:w="43" w:type="dxa"/>
            </w:tcMar>
            <w:vAlign w:val="bottom"/>
          </w:tcPr>
          <w:p w14:paraId="6C8F9B87" w14:textId="77777777" w:rsidR="00DD2EA9" w:rsidRPr="00DA1B0F" w:rsidRDefault="00DD2EA9" w:rsidP="00F57EAC">
            <w:pPr>
              <w:jc w:val="center"/>
              <w:rPr>
                <w:sz w:val="21"/>
              </w:rPr>
            </w:pPr>
            <w:r w:rsidRPr="00DA1B0F">
              <w:rPr>
                <w:sz w:val="21"/>
              </w:rPr>
              <w:t>.</w:t>
            </w:r>
          </w:p>
        </w:tc>
        <w:tc>
          <w:tcPr>
            <w:tcW w:w="1880" w:type="dxa"/>
            <w:tcBorders>
              <w:top w:val="nil"/>
              <w:left w:val="nil"/>
              <w:bottom w:val="nil"/>
              <w:right w:val="nil"/>
            </w:tcBorders>
            <w:tcMar>
              <w:top w:w="128" w:type="dxa"/>
              <w:left w:w="43" w:type="dxa"/>
              <w:bottom w:w="43" w:type="dxa"/>
              <w:right w:w="43" w:type="dxa"/>
            </w:tcMar>
            <w:vAlign w:val="bottom"/>
          </w:tcPr>
          <w:p w14:paraId="5C4E8D17" w14:textId="77777777" w:rsidR="00DD2EA9" w:rsidRPr="00DA1B0F" w:rsidRDefault="00DD2EA9" w:rsidP="00F57EAC">
            <w:pPr>
              <w:jc w:val="center"/>
              <w:rPr>
                <w:sz w:val="21"/>
              </w:rPr>
            </w:pPr>
            <w:r w:rsidRPr="00DA1B0F">
              <w:rPr>
                <w:sz w:val="21"/>
              </w:rPr>
              <w:t>.</w:t>
            </w:r>
          </w:p>
        </w:tc>
        <w:tc>
          <w:tcPr>
            <w:tcW w:w="1120" w:type="dxa"/>
            <w:tcBorders>
              <w:top w:val="nil"/>
              <w:left w:val="nil"/>
              <w:bottom w:val="nil"/>
              <w:right w:val="nil"/>
            </w:tcBorders>
            <w:tcMar>
              <w:top w:w="128" w:type="dxa"/>
              <w:left w:w="43" w:type="dxa"/>
              <w:bottom w:w="43" w:type="dxa"/>
              <w:right w:w="43" w:type="dxa"/>
            </w:tcMar>
            <w:vAlign w:val="bottom"/>
          </w:tcPr>
          <w:p w14:paraId="4C879FB8" w14:textId="77777777" w:rsidR="00DD2EA9" w:rsidRPr="00DA1B0F" w:rsidRDefault="00DD2EA9" w:rsidP="00F57EAC">
            <w:pPr>
              <w:jc w:val="center"/>
              <w:rPr>
                <w:sz w:val="21"/>
              </w:rPr>
            </w:pPr>
            <w:r w:rsidRPr="00DA1B0F">
              <w:rPr>
                <w:sz w:val="21"/>
              </w:rPr>
              <w:t>.</w:t>
            </w:r>
          </w:p>
        </w:tc>
      </w:tr>
      <w:tr w:rsidR="004A055A" w:rsidRPr="00DA1B0F" w14:paraId="48E54A73" w14:textId="77777777">
        <w:trPr>
          <w:trHeight w:val="640"/>
        </w:trPr>
        <w:tc>
          <w:tcPr>
            <w:tcW w:w="560" w:type="dxa"/>
            <w:tcBorders>
              <w:top w:val="nil"/>
              <w:left w:val="nil"/>
              <w:bottom w:val="nil"/>
              <w:right w:val="nil"/>
            </w:tcBorders>
            <w:tcMar>
              <w:top w:w="128" w:type="dxa"/>
              <w:left w:w="43" w:type="dxa"/>
              <w:bottom w:w="43" w:type="dxa"/>
              <w:right w:w="43" w:type="dxa"/>
            </w:tcMar>
          </w:tcPr>
          <w:p w14:paraId="513E786D" w14:textId="77777777" w:rsidR="00DD2EA9" w:rsidRPr="00DA1B0F" w:rsidRDefault="00DD2EA9" w:rsidP="00DA1B0F">
            <w:pPr>
              <w:rPr>
                <w:sz w:val="21"/>
              </w:rPr>
            </w:pPr>
            <w:r w:rsidRPr="00DA1B0F">
              <w:rPr>
                <w:sz w:val="21"/>
              </w:rPr>
              <w:t>5610</w:t>
            </w:r>
          </w:p>
        </w:tc>
        <w:tc>
          <w:tcPr>
            <w:tcW w:w="1540" w:type="dxa"/>
            <w:tcBorders>
              <w:top w:val="nil"/>
              <w:left w:val="nil"/>
              <w:bottom w:val="nil"/>
              <w:right w:val="nil"/>
            </w:tcBorders>
            <w:tcMar>
              <w:top w:w="128" w:type="dxa"/>
              <w:left w:w="43" w:type="dxa"/>
              <w:bottom w:w="43" w:type="dxa"/>
              <w:right w:w="43" w:type="dxa"/>
            </w:tcMar>
          </w:tcPr>
          <w:p w14:paraId="649ECD5B" w14:textId="77777777" w:rsidR="00DD2EA9" w:rsidRPr="00DA1B0F" w:rsidRDefault="00DD2EA9" w:rsidP="00DA1B0F">
            <w:pPr>
              <w:rPr>
                <w:sz w:val="21"/>
              </w:rPr>
            </w:pPr>
            <w:proofErr w:type="spellStart"/>
            <w:r w:rsidRPr="00DA1B0F">
              <w:rPr>
                <w:sz w:val="21"/>
              </w:rPr>
              <w:t>Kárásjohka</w:t>
            </w:r>
            <w:proofErr w:type="spellEnd"/>
            <w:r w:rsidRPr="00DA1B0F">
              <w:rPr>
                <w:sz w:val="21"/>
              </w:rPr>
              <w:t xml:space="preserve"> </w:t>
            </w:r>
            <w:r w:rsidRPr="00DA1B0F">
              <w:rPr>
                <w:sz w:val="21"/>
              </w:rPr>
              <w:br/>
              <w:t>– Karasjok</w:t>
            </w:r>
          </w:p>
        </w:tc>
        <w:tc>
          <w:tcPr>
            <w:tcW w:w="860" w:type="dxa"/>
            <w:tcBorders>
              <w:top w:val="nil"/>
              <w:left w:val="nil"/>
              <w:bottom w:val="nil"/>
              <w:right w:val="nil"/>
            </w:tcBorders>
            <w:tcMar>
              <w:top w:w="128" w:type="dxa"/>
              <w:left w:w="43" w:type="dxa"/>
              <w:bottom w:w="43" w:type="dxa"/>
              <w:right w:w="43" w:type="dxa"/>
            </w:tcMar>
            <w:vAlign w:val="bottom"/>
          </w:tcPr>
          <w:p w14:paraId="3B38FB25" w14:textId="77777777" w:rsidR="00DD2EA9" w:rsidRPr="00DA1B0F" w:rsidRDefault="00DD2EA9" w:rsidP="00F57EAC">
            <w:pPr>
              <w:jc w:val="center"/>
              <w:rPr>
                <w:sz w:val="21"/>
              </w:rPr>
            </w:pPr>
            <w:r w:rsidRPr="00DA1B0F">
              <w:rPr>
                <w:sz w:val="21"/>
              </w:rPr>
              <w:t>-2,6</w:t>
            </w:r>
          </w:p>
        </w:tc>
        <w:tc>
          <w:tcPr>
            <w:tcW w:w="880" w:type="dxa"/>
            <w:tcBorders>
              <w:top w:val="nil"/>
              <w:left w:val="nil"/>
              <w:bottom w:val="nil"/>
              <w:right w:val="nil"/>
            </w:tcBorders>
            <w:tcMar>
              <w:top w:w="128" w:type="dxa"/>
              <w:left w:w="43" w:type="dxa"/>
              <w:bottom w:w="43" w:type="dxa"/>
              <w:right w:w="43" w:type="dxa"/>
            </w:tcMar>
            <w:vAlign w:val="bottom"/>
          </w:tcPr>
          <w:p w14:paraId="1407812D" w14:textId="77777777" w:rsidR="00DD2EA9" w:rsidRPr="00DA1B0F" w:rsidRDefault="00DD2EA9" w:rsidP="00F57EAC">
            <w:pPr>
              <w:jc w:val="center"/>
              <w:rPr>
                <w:sz w:val="21"/>
              </w:rPr>
            </w:pPr>
            <w:r w:rsidRPr="00DA1B0F">
              <w:rPr>
                <w:sz w:val="21"/>
              </w:rPr>
              <w:t>-3,2</w:t>
            </w:r>
          </w:p>
        </w:tc>
        <w:tc>
          <w:tcPr>
            <w:tcW w:w="1180" w:type="dxa"/>
            <w:tcBorders>
              <w:top w:val="nil"/>
              <w:left w:val="nil"/>
              <w:bottom w:val="nil"/>
              <w:right w:val="nil"/>
            </w:tcBorders>
            <w:tcMar>
              <w:top w:w="128" w:type="dxa"/>
              <w:left w:w="43" w:type="dxa"/>
              <w:bottom w:w="43" w:type="dxa"/>
              <w:right w:w="43" w:type="dxa"/>
            </w:tcMar>
            <w:vAlign w:val="bottom"/>
          </w:tcPr>
          <w:p w14:paraId="7EF360CD" w14:textId="77777777" w:rsidR="00DD2EA9" w:rsidRPr="00DA1B0F" w:rsidRDefault="00DD2EA9" w:rsidP="00F57EAC">
            <w:pPr>
              <w:jc w:val="center"/>
              <w:rPr>
                <w:sz w:val="21"/>
              </w:rPr>
            </w:pPr>
            <w:r w:rsidRPr="00DA1B0F">
              <w:rPr>
                <w:sz w:val="21"/>
              </w:rPr>
              <w:t>25,5</w:t>
            </w:r>
          </w:p>
        </w:tc>
        <w:tc>
          <w:tcPr>
            <w:tcW w:w="1440" w:type="dxa"/>
            <w:tcBorders>
              <w:top w:val="nil"/>
              <w:left w:val="nil"/>
              <w:bottom w:val="nil"/>
              <w:right w:val="nil"/>
            </w:tcBorders>
            <w:tcMar>
              <w:top w:w="128" w:type="dxa"/>
              <w:left w:w="43" w:type="dxa"/>
              <w:bottom w:w="43" w:type="dxa"/>
              <w:right w:w="43" w:type="dxa"/>
            </w:tcMar>
            <w:vAlign w:val="bottom"/>
          </w:tcPr>
          <w:p w14:paraId="59D5A749" w14:textId="77777777" w:rsidR="00DD2EA9" w:rsidRPr="00DA1B0F" w:rsidRDefault="00DD2EA9" w:rsidP="00F57EAC">
            <w:pPr>
              <w:jc w:val="center"/>
              <w:rPr>
                <w:sz w:val="21"/>
              </w:rPr>
            </w:pPr>
            <w:r w:rsidRPr="00DA1B0F">
              <w:rPr>
                <w:sz w:val="21"/>
              </w:rPr>
              <w:t>227,0</w:t>
            </w:r>
          </w:p>
        </w:tc>
        <w:tc>
          <w:tcPr>
            <w:tcW w:w="1880" w:type="dxa"/>
            <w:tcBorders>
              <w:top w:val="nil"/>
              <w:left w:val="nil"/>
              <w:bottom w:val="nil"/>
              <w:right w:val="nil"/>
            </w:tcBorders>
            <w:tcMar>
              <w:top w:w="128" w:type="dxa"/>
              <w:left w:w="43" w:type="dxa"/>
              <w:bottom w:w="43" w:type="dxa"/>
              <w:right w:w="43" w:type="dxa"/>
            </w:tcMar>
            <w:vAlign w:val="bottom"/>
          </w:tcPr>
          <w:p w14:paraId="747F7D73"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59FC8E20" w14:textId="77777777" w:rsidR="00DD2EA9" w:rsidRPr="00DA1B0F" w:rsidRDefault="00DD2EA9" w:rsidP="00F57EAC">
            <w:pPr>
              <w:jc w:val="center"/>
              <w:rPr>
                <w:sz w:val="21"/>
              </w:rPr>
            </w:pPr>
            <w:r w:rsidRPr="00DA1B0F">
              <w:rPr>
                <w:sz w:val="21"/>
              </w:rPr>
              <w:t>.</w:t>
            </w:r>
          </w:p>
        </w:tc>
      </w:tr>
      <w:tr w:rsidR="004A055A" w:rsidRPr="00DA1B0F" w14:paraId="0B6FC4DE" w14:textId="77777777">
        <w:trPr>
          <w:trHeight w:val="640"/>
        </w:trPr>
        <w:tc>
          <w:tcPr>
            <w:tcW w:w="560" w:type="dxa"/>
            <w:tcBorders>
              <w:top w:val="nil"/>
              <w:left w:val="nil"/>
              <w:bottom w:val="nil"/>
              <w:right w:val="nil"/>
            </w:tcBorders>
            <w:tcMar>
              <w:top w:w="128" w:type="dxa"/>
              <w:left w:w="43" w:type="dxa"/>
              <w:bottom w:w="43" w:type="dxa"/>
              <w:right w:w="43" w:type="dxa"/>
            </w:tcMar>
          </w:tcPr>
          <w:p w14:paraId="1F65FC0A" w14:textId="77777777" w:rsidR="00DD2EA9" w:rsidRPr="00DA1B0F" w:rsidRDefault="00DD2EA9" w:rsidP="00DA1B0F">
            <w:pPr>
              <w:rPr>
                <w:sz w:val="21"/>
              </w:rPr>
            </w:pPr>
            <w:r w:rsidRPr="00DA1B0F">
              <w:rPr>
                <w:sz w:val="21"/>
              </w:rPr>
              <w:t>5612</w:t>
            </w:r>
          </w:p>
        </w:tc>
        <w:tc>
          <w:tcPr>
            <w:tcW w:w="1540" w:type="dxa"/>
            <w:tcBorders>
              <w:top w:val="nil"/>
              <w:left w:val="nil"/>
              <w:bottom w:val="nil"/>
              <w:right w:val="nil"/>
            </w:tcBorders>
            <w:tcMar>
              <w:top w:w="128" w:type="dxa"/>
              <w:left w:w="43" w:type="dxa"/>
              <w:bottom w:w="43" w:type="dxa"/>
              <w:right w:w="43" w:type="dxa"/>
            </w:tcMar>
          </w:tcPr>
          <w:p w14:paraId="2682D271" w14:textId="77777777" w:rsidR="00DD2EA9" w:rsidRPr="00DA1B0F" w:rsidRDefault="00DD2EA9" w:rsidP="00DA1B0F">
            <w:pPr>
              <w:rPr>
                <w:sz w:val="21"/>
              </w:rPr>
            </w:pPr>
            <w:r w:rsidRPr="00DA1B0F">
              <w:rPr>
                <w:sz w:val="21"/>
              </w:rPr>
              <w:t xml:space="preserve">Guovdageaidnu </w:t>
            </w:r>
            <w:r w:rsidRPr="00DA1B0F">
              <w:rPr>
                <w:sz w:val="21"/>
              </w:rPr>
              <w:br/>
              <w:t>– Kautokeino</w:t>
            </w:r>
          </w:p>
        </w:tc>
        <w:tc>
          <w:tcPr>
            <w:tcW w:w="860" w:type="dxa"/>
            <w:tcBorders>
              <w:top w:val="nil"/>
              <w:left w:val="nil"/>
              <w:bottom w:val="nil"/>
              <w:right w:val="nil"/>
            </w:tcBorders>
            <w:tcMar>
              <w:top w:w="128" w:type="dxa"/>
              <w:left w:w="43" w:type="dxa"/>
              <w:bottom w:w="43" w:type="dxa"/>
              <w:right w:w="43" w:type="dxa"/>
            </w:tcMar>
            <w:vAlign w:val="bottom"/>
          </w:tcPr>
          <w:p w14:paraId="03D0057B" w14:textId="77777777" w:rsidR="00DD2EA9" w:rsidRPr="00DA1B0F" w:rsidRDefault="00DD2EA9" w:rsidP="00F57EAC">
            <w:pPr>
              <w:jc w:val="center"/>
              <w:rPr>
                <w:sz w:val="21"/>
              </w:rPr>
            </w:pPr>
            <w:r w:rsidRPr="00DA1B0F">
              <w:rPr>
                <w:sz w:val="21"/>
              </w:rPr>
              <w:t>.</w:t>
            </w:r>
          </w:p>
        </w:tc>
        <w:tc>
          <w:tcPr>
            <w:tcW w:w="880" w:type="dxa"/>
            <w:tcBorders>
              <w:top w:val="nil"/>
              <w:left w:val="nil"/>
              <w:bottom w:val="nil"/>
              <w:right w:val="nil"/>
            </w:tcBorders>
            <w:tcMar>
              <w:top w:w="128" w:type="dxa"/>
              <w:left w:w="43" w:type="dxa"/>
              <w:bottom w:w="43" w:type="dxa"/>
              <w:right w:w="43" w:type="dxa"/>
            </w:tcMar>
            <w:vAlign w:val="bottom"/>
          </w:tcPr>
          <w:p w14:paraId="5E6EFDA6" w14:textId="77777777" w:rsidR="00DD2EA9" w:rsidRPr="00DA1B0F" w:rsidRDefault="00DD2EA9" w:rsidP="00F57EAC">
            <w:pPr>
              <w:jc w:val="center"/>
              <w:rPr>
                <w:sz w:val="21"/>
              </w:rPr>
            </w:pPr>
            <w:r w:rsidRPr="00DA1B0F">
              <w:rPr>
                <w:sz w:val="21"/>
              </w:rPr>
              <w:t>.</w:t>
            </w:r>
          </w:p>
        </w:tc>
        <w:tc>
          <w:tcPr>
            <w:tcW w:w="1180" w:type="dxa"/>
            <w:tcBorders>
              <w:top w:val="nil"/>
              <w:left w:val="nil"/>
              <w:bottom w:val="nil"/>
              <w:right w:val="nil"/>
            </w:tcBorders>
            <w:tcMar>
              <w:top w:w="128" w:type="dxa"/>
              <w:left w:w="43" w:type="dxa"/>
              <w:bottom w:w="43" w:type="dxa"/>
              <w:right w:w="43" w:type="dxa"/>
            </w:tcMar>
            <w:vAlign w:val="bottom"/>
          </w:tcPr>
          <w:p w14:paraId="6305AB75" w14:textId="77777777" w:rsidR="00DD2EA9" w:rsidRPr="00DA1B0F" w:rsidRDefault="00DD2EA9" w:rsidP="00F57EAC">
            <w:pPr>
              <w:jc w:val="center"/>
              <w:rPr>
                <w:sz w:val="21"/>
              </w:rPr>
            </w:pPr>
            <w:r w:rsidRPr="00DA1B0F">
              <w:rPr>
                <w:sz w:val="21"/>
              </w:rPr>
              <w:t>.</w:t>
            </w:r>
          </w:p>
        </w:tc>
        <w:tc>
          <w:tcPr>
            <w:tcW w:w="1440" w:type="dxa"/>
            <w:tcBorders>
              <w:top w:val="nil"/>
              <w:left w:val="nil"/>
              <w:bottom w:val="nil"/>
              <w:right w:val="nil"/>
            </w:tcBorders>
            <w:tcMar>
              <w:top w:w="128" w:type="dxa"/>
              <w:left w:w="43" w:type="dxa"/>
              <w:bottom w:w="43" w:type="dxa"/>
              <w:right w:w="43" w:type="dxa"/>
            </w:tcMar>
            <w:vAlign w:val="bottom"/>
          </w:tcPr>
          <w:p w14:paraId="6B8FA5C1" w14:textId="77777777" w:rsidR="00DD2EA9" w:rsidRPr="00DA1B0F" w:rsidRDefault="00DD2EA9" w:rsidP="00F57EAC">
            <w:pPr>
              <w:jc w:val="center"/>
              <w:rPr>
                <w:sz w:val="21"/>
              </w:rPr>
            </w:pPr>
            <w:r w:rsidRPr="00DA1B0F">
              <w:rPr>
                <w:sz w:val="21"/>
              </w:rPr>
              <w:t>.</w:t>
            </w:r>
          </w:p>
        </w:tc>
        <w:tc>
          <w:tcPr>
            <w:tcW w:w="1880" w:type="dxa"/>
            <w:tcBorders>
              <w:top w:val="nil"/>
              <w:left w:val="nil"/>
              <w:bottom w:val="nil"/>
              <w:right w:val="nil"/>
            </w:tcBorders>
            <w:tcMar>
              <w:top w:w="128" w:type="dxa"/>
              <w:left w:w="43" w:type="dxa"/>
              <w:bottom w:w="43" w:type="dxa"/>
              <w:right w:w="43" w:type="dxa"/>
            </w:tcMar>
            <w:vAlign w:val="bottom"/>
          </w:tcPr>
          <w:p w14:paraId="00D6DFCB" w14:textId="77777777" w:rsidR="00DD2EA9" w:rsidRPr="00DA1B0F" w:rsidRDefault="00DD2EA9" w:rsidP="00F57EAC">
            <w:pPr>
              <w:jc w:val="center"/>
              <w:rPr>
                <w:sz w:val="21"/>
              </w:rPr>
            </w:pPr>
            <w:r w:rsidRPr="00DA1B0F">
              <w:rPr>
                <w:sz w:val="21"/>
              </w:rPr>
              <w:t>.</w:t>
            </w:r>
          </w:p>
        </w:tc>
        <w:tc>
          <w:tcPr>
            <w:tcW w:w="1120" w:type="dxa"/>
            <w:tcBorders>
              <w:top w:val="nil"/>
              <w:left w:val="nil"/>
              <w:bottom w:val="nil"/>
              <w:right w:val="nil"/>
            </w:tcBorders>
            <w:tcMar>
              <w:top w:w="128" w:type="dxa"/>
              <w:left w:w="43" w:type="dxa"/>
              <w:bottom w:w="43" w:type="dxa"/>
              <w:right w:w="43" w:type="dxa"/>
            </w:tcMar>
            <w:vAlign w:val="bottom"/>
          </w:tcPr>
          <w:p w14:paraId="4E5419D4" w14:textId="77777777" w:rsidR="00DD2EA9" w:rsidRPr="00DA1B0F" w:rsidRDefault="00DD2EA9" w:rsidP="00F57EAC">
            <w:pPr>
              <w:jc w:val="center"/>
              <w:rPr>
                <w:sz w:val="21"/>
              </w:rPr>
            </w:pPr>
            <w:r w:rsidRPr="00DA1B0F">
              <w:rPr>
                <w:sz w:val="21"/>
              </w:rPr>
              <w:t>.</w:t>
            </w:r>
          </w:p>
        </w:tc>
      </w:tr>
      <w:tr w:rsidR="004A055A" w:rsidRPr="00DA1B0F" w14:paraId="41CE3F7C" w14:textId="77777777">
        <w:trPr>
          <w:trHeight w:val="380"/>
        </w:trPr>
        <w:tc>
          <w:tcPr>
            <w:tcW w:w="560" w:type="dxa"/>
            <w:tcBorders>
              <w:top w:val="nil"/>
              <w:left w:val="nil"/>
              <w:bottom w:val="nil"/>
              <w:right w:val="nil"/>
            </w:tcBorders>
            <w:tcMar>
              <w:top w:w="128" w:type="dxa"/>
              <w:left w:w="43" w:type="dxa"/>
              <w:bottom w:w="43" w:type="dxa"/>
              <w:right w:w="43" w:type="dxa"/>
            </w:tcMar>
          </w:tcPr>
          <w:p w14:paraId="59E03856" w14:textId="77777777" w:rsidR="00DD2EA9" w:rsidRPr="00DA1B0F" w:rsidRDefault="00DD2EA9" w:rsidP="00DA1B0F">
            <w:pPr>
              <w:rPr>
                <w:sz w:val="21"/>
              </w:rPr>
            </w:pPr>
            <w:r w:rsidRPr="00DA1B0F">
              <w:rPr>
                <w:sz w:val="21"/>
              </w:rPr>
              <w:t>5614</w:t>
            </w:r>
          </w:p>
        </w:tc>
        <w:tc>
          <w:tcPr>
            <w:tcW w:w="1540" w:type="dxa"/>
            <w:tcBorders>
              <w:top w:val="nil"/>
              <w:left w:val="nil"/>
              <w:bottom w:val="nil"/>
              <w:right w:val="nil"/>
            </w:tcBorders>
            <w:tcMar>
              <w:top w:w="128" w:type="dxa"/>
              <w:left w:w="43" w:type="dxa"/>
              <w:bottom w:w="43" w:type="dxa"/>
              <w:right w:w="43" w:type="dxa"/>
            </w:tcMar>
          </w:tcPr>
          <w:p w14:paraId="09DE2438" w14:textId="77777777" w:rsidR="00DD2EA9" w:rsidRPr="00DA1B0F" w:rsidRDefault="00DD2EA9" w:rsidP="00DA1B0F">
            <w:pPr>
              <w:rPr>
                <w:sz w:val="21"/>
              </w:rPr>
            </w:pPr>
            <w:r w:rsidRPr="00DA1B0F">
              <w:rPr>
                <w:sz w:val="21"/>
              </w:rPr>
              <w:t>Loppa</w:t>
            </w:r>
          </w:p>
        </w:tc>
        <w:tc>
          <w:tcPr>
            <w:tcW w:w="860" w:type="dxa"/>
            <w:tcBorders>
              <w:top w:val="nil"/>
              <w:left w:val="nil"/>
              <w:bottom w:val="nil"/>
              <w:right w:val="nil"/>
            </w:tcBorders>
            <w:tcMar>
              <w:top w:w="128" w:type="dxa"/>
              <w:left w:w="43" w:type="dxa"/>
              <w:bottom w:w="43" w:type="dxa"/>
              <w:right w:w="43" w:type="dxa"/>
            </w:tcMar>
            <w:vAlign w:val="bottom"/>
          </w:tcPr>
          <w:p w14:paraId="2A203E2E" w14:textId="77777777" w:rsidR="00DD2EA9" w:rsidRPr="00DA1B0F" w:rsidRDefault="00DD2EA9" w:rsidP="00F57EAC">
            <w:pPr>
              <w:jc w:val="center"/>
              <w:rPr>
                <w:sz w:val="21"/>
              </w:rPr>
            </w:pPr>
            <w:r w:rsidRPr="00DA1B0F">
              <w:rPr>
                <w:sz w:val="21"/>
              </w:rPr>
              <w:t>-4,2</w:t>
            </w:r>
          </w:p>
        </w:tc>
        <w:tc>
          <w:tcPr>
            <w:tcW w:w="880" w:type="dxa"/>
            <w:tcBorders>
              <w:top w:val="nil"/>
              <w:left w:val="nil"/>
              <w:bottom w:val="nil"/>
              <w:right w:val="nil"/>
            </w:tcBorders>
            <w:tcMar>
              <w:top w:w="128" w:type="dxa"/>
              <w:left w:w="43" w:type="dxa"/>
              <w:bottom w:w="43" w:type="dxa"/>
              <w:right w:w="43" w:type="dxa"/>
            </w:tcMar>
            <w:vAlign w:val="bottom"/>
          </w:tcPr>
          <w:p w14:paraId="31FE2947" w14:textId="77777777" w:rsidR="00DD2EA9" w:rsidRPr="00DA1B0F" w:rsidRDefault="00DD2EA9" w:rsidP="00F57EAC">
            <w:pPr>
              <w:jc w:val="center"/>
              <w:rPr>
                <w:sz w:val="21"/>
              </w:rPr>
            </w:pPr>
            <w:r w:rsidRPr="00DA1B0F">
              <w:rPr>
                <w:sz w:val="21"/>
              </w:rPr>
              <w:t>10,8</w:t>
            </w:r>
          </w:p>
        </w:tc>
        <w:tc>
          <w:tcPr>
            <w:tcW w:w="1180" w:type="dxa"/>
            <w:tcBorders>
              <w:top w:val="nil"/>
              <w:left w:val="nil"/>
              <w:bottom w:val="nil"/>
              <w:right w:val="nil"/>
            </w:tcBorders>
            <w:tcMar>
              <w:top w:w="128" w:type="dxa"/>
              <w:left w:w="43" w:type="dxa"/>
              <w:bottom w:w="43" w:type="dxa"/>
              <w:right w:w="43" w:type="dxa"/>
            </w:tcMar>
            <w:vAlign w:val="bottom"/>
          </w:tcPr>
          <w:p w14:paraId="7E8255F7" w14:textId="77777777" w:rsidR="00DD2EA9" w:rsidRPr="00DA1B0F" w:rsidRDefault="00DD2EA9" w:rsidP="00F57EAC">
            <w:pPr>
              <w:jc w:val="center"/>
              <w:rPr>
                <w:sz w:val="21"/>
              </w:rPr>
            </w:pPr>
            <w:r w:rsidRPr="00DA1B0F">
              <w:rPr>
                <w:sz w:val="21"/>
              </w:rPr>
              <w:t>39,6</w:t>
            </w:r>
          </w:p>
        </w:tc>
        <w:tc>
          <w:tcPr>
            <w:tcW w:w="1440" w:type="dxa"/>
            <w:tcBorders>
              <w:top w:val="nil"/>
              <w:left w:val="nil"/>
              <w:bottom w:val="nil"/>
              <w:right w:val="nil"/>
            </w:tcBorders>
            <w:tcMar>
              <w:top w:w="128" w:type="dxa"/>
              <w:left w:w="43" w:type="dxa"/>
              <w:bottom w:w="43" w:type="dxa"/>
              <w:right w:w="43" w:type="dxa"/>
            </w:tcMar>
            <w:vAlign w:val="bottom"/>
          </w:tcPr>
          <w:p w14:paraId="6928E861" w14:textId="77777777" w:rsidR="00DD2EA9" w:rsidRPr="00DA1B0F" w:rsidRDefault="00DD2EA9" w:rsidP="00F57EAC">
            <w:pPr>
              <w:jc w:val="center"/>
              <w:rPr>
                <w:sz w:val="21"/>
              </w:rPr>
            </w:pPr>
            <w:r w:rsidRPr="00DA1B0F">
              <w:rPr>
                <w:sz w:val="21"/>
              </w:rPr>
              <w:t>99,6</w:t>
            </w:r>
          </w:p>
        </w:tc>
        <w:tc>
          <w:tcPr>
            <w:tcW w:w="1880" w:type="dxa"/>
            <w:tcBorders>
              <w:top w:val="nil"/>
              <w:left w:val="nil"/>
              <w:bottom w:val="nil"/>
              <w:right w:val="nil"/>
            </w:tcBorders>
            <w:tcMar>
              <w:top w:w="128" w:type="dxa"/>
              <w:left w:w="43" w:type="dxa"/>
              <w:bottom w:w="43" w:type="dxa"/>
              <w:right w:w="43" w:type="dxa"/>
            </w:tcMar>
            <w:vAlign w:val="bottom"/>
          </w:tcPr>
          <w:p w14:paraId="6167B09F"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61EFA65E" w14:textId="77777777" w:rsidR="00DD2EA9" w:rsidRPr="00DA1B0F" w:rsidRDefault="00DD2EA9" w:rsidP="00F57EAC">
            <w:pPr>
              <w:jc w:val="center"/>
              <w:rPr>
                <w:sz w:val="21"/>
              </w:rPr>
            </w:pPr>
            <w:r w:rsidRPr="00DA1B0F">
              <w:rPr>
                <w:sz w:val="21"/>
              </w:rPr>
              <w:t>.</w:t>
            </w:r>
          </w:p>
        </w:tc>
      </w:tr>
      <w:tr w:rsidR="004A055A" w:rsidRPr="00DA1B0F" w14:paraId="150CA217" w14:textId="77777777">
        <w:trPr>
          <w:trHeight w:val="380"/>
        </w:trPr>
        <w:tc>
          <w:tcPr>
            <w:tcW w:w="560" w:type="dxa"/>
            <w:tcBorders>
              <w:top w:val="nil"/>
              <w:left w:val="nil"/>
              <w:bottom w:val="nil"/>
              <w:right w:val="nil"/>
            </w:tcBorders>
            <w:tcMar>
              <w:top w:w="128" w:type="dxa"/>
              <w:left w:w="43" w:type="dxa"/>
              <w:bottom w:w="43" w:type="dxa"/>
              <w:right w:w="43" w:type="dxa"/>
            </w:tcMar>
          </w:tcPr>
          <w:p w14:paraId="206661FF" w14:textId="77777777" w:rsidR="00DD2EA9" w:rsidRPr="00DA1B0F" w:rsidRDefault="00DD2EA9" w:rsidP="00DA1B0F">
            <w:pPr>
              <w:rPr>
                <w:sz w:val="21"/>
              </w:rPr>
            </w:pPr>
            <w:r w:rsidRPr="00DA1B0F">
              <w:rPr>
                <w:sz w:val="21"/>
              </w:rPr>
              <w:t>5616</w:t>
            </w:r>
          </w:p>
        </w:tc>
        <w:tc>
          <w:tcPr>
            <w:tcW w:w="1540" w:type="dxa"/>
            <w:tcBorders>
              <w:top w:val="nil"/>
              <w:left w:val="nil"/>
              <w:bottom w:val="nil"/>
              <w:right w:val="nil"/>
            </w:tcBorders>
            <w:tcMar>
              <w:top w:w="128" w:type="dxa"/>
              <w:left w:w="43" w:type="dxa"/>
              <w:bottom w:w="43" w:type="dxa"/>
              <w:right w:w="43" w:type="dxa"/>
            </w:tcMar>
          </w:tcPr>
          <w:p w14:paraId="12CA4756" w14:textId="77777777" w:rsidR="00DD2EA9" w:rsidRPr="00DA1B0F" w:rsidRDefault="00DD2EA9" w:rsidP="00DA1B0F">
            <w:pPr>
              <w:rPr>
                <w:sz w:val="21"/>
              </w:rPr>
            </w:pPr>
            <w:r w:rsidRPr="00DA1B0F">
              <w:rPr>
                <w:sz w:val="21"/>
              </w:rPr>
              <w:t>Hasvik</w:t>
            </w:r>
          </w:p>
        </w:tc>
        <w:tc>
          <w:tcPr>
            <w:tcW w:w="860" w:type="dxa"/>
            <w:tcBorders>
              <w:top w:val="nil"/>
              <w:left w:val="nil"/>
              <w:bottom w:val="nil"/>
              <w:right w:val="nil"/>
            </w:tcBorders>
            <w:tcMar>
              <w:top w:w="128" w:type="dxa"/>
              <w:left w:w="43" w:type="dxa"/>
              <w:bottom w:w="43" w:type="dxa"/>
              <w:right w:w="43" w:type="dxa"/>
            </w:tcMar>
            <w:vAlign w:val="bottom"/>
          </w:tcPr>
          <w:p w14:paraId="751F5D98" w14:textId="77777777" w:rsidR="00DD2EA9" w:rsidRPr="00DA1B0F" w:rsidRDefault="00DD2EA9" w:rsidP="00F57EAC">
            <w:pPr>
              <w:jc w:val="center"/>
              <w:rPr>
                <w:sz w:val="21"/>
              </w:rPr>
            </w:pPr>
            <w:r w:rsidRPr="00DA1B0F">
              <w:rPr>
                <w:sz w:val="21"/>
              </w:rPr>
              <w:t>2,6</w:t>
            </w:r>
          </w:p>
        </w:tc>
        <w:tc>
          <w:tcPr>
            <w:tcW w:w="880" w:type="dxa"/>
            <w:tcBorders>
              <w:top w:val="nil"/>
              <w:left w:val="nil"/>
              <w:bottom w:val="nil"/>
              <w:right w:val="nil"/>
            </w:tcBorders>
            <w:tcMar>
              <w:top w:w="128" w:type="dxa"/>
              <w:left w:w="43" w:type="dxa"/>
              <w:bottom w:w="43" w:type="dxa"/>
              <w:right w:w="43" w:type="dxa"/>
            </w:tcMar>
            <w:vAlign w:val="bottom"/>
          </w:tcPr>
          <w:p w14:paraId="4F5688A1" w14:textId="77777777" w:rsidR="00DD2EA9" w:rsidRPr="00DA1B0F" w:rsidRDefault="00DD2EA9" w:rsidP="00F57EAC">
            <w:pPr>
              <w:jc w:val="center"/>
              <w:rPr>
                <w:sz w:val="21"/>
              </w:rPr>
            </w:pPr>
            <w:r w:rsidRPr="00DA1B0F">
              <w:rPr>
                <w:sz w:val="21"/>
              </w:rPr>
              <w:t>32,3</w:t>
            </w:r>
          </w:p>
        </w:tc>
        <w:tc>
          <w:tcPr>
            <w:tcW w:w="1180" w:type="dxa"/>
            <w:tcBorders>
              <w:top w:val="nil"/>
              <w:left w:val="nil"/>
              <w:bottom w:val="nil"/>
              <w:right w:val="nil"/>
            </w:tcBorders>
            <w:tcMar>
              <w:top w:w="128" w:type="dxa"/>
              <w:left w:w="43" w:type="dxa"/>
              <w:bottom w:w="43" w:type="dxa"/>
              <w:right w:w="43" w:type="dxa"/>
            </w:tcMar>
            <w:vAlign w:val="bottom"/>
          </w:tcPr>
          <w:p w14:paraId="45C45E6E" w14:textId="77777777" w:rsidR="00DD2EA9" w:rsidRPr="00DA1B0F" w:rsidRDefault="00DD2EA9" w:rsidP="00F57EAC">
            <w:pPr>
              <w:jc w:val="center"/>
              <w:rPr>
                <w:sz w:val="21"/>
              </w:rPr>
            </w:pPr>
            <w:r w:rsidRPr="00DA1B0F">
              <w:rPr>
                <w:sz w:val="21"/>
              </w:rPr>
              <w:t>20,3</w:t>
            </w:r>
          </w:p>
        </w:tc>
        <w:tc>
          <w:tcPr>
            <w:tcW w:w="1440" w:type="dxa"/>
            <w:tcBorders>
              <w:top w:val="nil"/>
              <w:left w:val="nil"/>
              <w:bottom w:val="nil"/>
              <w:right w:val="nil"/>
            </w:tcBorders>
            <w:tcMar>
              <w:top w:w="128" w:type="dxa"/>
              <w:left w:w="43" w:type="dxa"/>
              <w:bottom w:w="43" w:type="dxa"/>
              <w:right w:w="43" w:type="dxa"/>
            </w:tcMar>
            <w:vAlign w:val="bottom"/>
          </w:tcPr>
          <w:p w14:paraId="196788EA" w14:textId="77777777" w:rsidR="00DD2EA9" w:rsidRPr="00DA1B0F" w:rsidRDefault="00DD2EA9" w:rsidP="00F57EAC">
            <w:pPr>
              <w:jc w:val="center"/>
              <w:rPr>
                <w:sz w:val="21"/>
              </w:rPr>
            </w:pPr>
            <w:r w:rsidRPr="00DA1B0F">
              <w:rPr>
                <w:sz w:val="21"/>
              </w:rPr>
              <w:t>70,5</w:t>
            </w:r>
          </w:p>
        </w:tc>
        <w:tc>
          <w:tcPr>
            <w:tcW w:w="1880" w:type="dxa"/>
            <w:tcBorders>
              <w:top w:val="nil"/>
              <w:left w:val="nil"/>
              <w:bottom w:val="nil"/>
              <w:right w:val="nil"/>
            </w:tcBorders>
            <w:tcMar>
              <w:top w:w="128" w:type="dxa"/>
              <w:left w:w="43" w:type="dxa"/>
              <w:bottom w:w="43" w:type="dxa"/>
              <w:right w:w="43" w:type="dxa"/>
            </w:tcMar>
            <w:vAlign w:val="bottom"/>
          </w:tcPr>
          <w:p w14:paraId="33FC4283"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6F907CB2" w14:textId="77777777" w:rsidR="00DD2EA9" w:rsidRPr="00DA1B0F" w:rsidRDefault="00DD2EA9" w:rsidP="00F57EAC">
            <w:pPr>
              <w:jc w:val="center"/>
              <w:rPr>
                <w:sz w:val="21"/>
              </w:rPr>
            </w:pPr>
            <w:r w:rsidRPr="00DA1B0F">
              <w:rPr>
                <w:sz w:val="21"/>
              </w:rPr>
              <w:t>37,7</w:t>
            </w:r>
          </w:p>
        </w:tc>
      </w:tr>
      <w:tr w:rsidR="004A055A" w:rsidRPr="00DA1B0F" w14:paraId="0FC8CE8E" w14:textId="77777777">
        <w:trPr>
          <w:trHeight w:val="380"/>
        </w:trPr>
        <w:tc>
          <w:tcPr>
            <w:tcW w:w="560" w:type="dxa"/>
            <w:tcBorders>
              <w:top w:val="nil"/>
              <w:left w:val="nil"/>
              <w:bottom w:val="nil"/>
              <w:right w:val="nil"/>
            </w:tcBorders>
            <w:tcMar>
              <w:top w:w="128" w:type="dxa"/>
              <w:left w:w="43" w:type="dxa"/>
              <w:bottom w:w="43" w:type="dxa"/>
              <w:right w:w="43" w:type="dxa"/>
            </w:tcMar>
          </w:tcPr>
          <w:p w14:paraId="20B315B6" w14:textId="77777777" w:rsidR="00DD2EA9" w:rsidRPr="00DA1B0F" w:rsidRDefault="00DD2EA9" w:rsidP="00DA1B0F">
            <w:pPr>
              <w:rPr>
                <w:sz w:val="21"/>
              </w:rPr>
            </w:pPr>
            <w:r w:rsidRPr="00DA1B0F">
              <w:rPr>
                <w:sz w:val="21"/>
              </w:rPr>
              <w:t>5618</w:t>
            </w:r>
          </w:p>
        </w:tc>
        <w:tc>
          <w:tcPr>
            <w:tcW w:w="1540" w:type="dxa"/>
            <w:tcBorders>
              <w:top w:val="nil"/>
              <w:left w:val="nil"/>
              <w:bottom w:val="nil"/>
              <w:right w:val="nil"/>
            </w:tcBorders>
            <w:tcMar>
              <w:top w:w="128" w:type="dxa"/>
              <w:left w:w="43" w:type="dxa"/>
              <w:bottom w:w="43" w:type="dxa"/>
              <w:right w:w="43" w:type="dxa"/>
            </w:tcMar>
          </w:tcPr>
          <w:p w14:paraId="1154BA4A" w14:textId="77777777" w:rsidR="00DD2EA9" w:rsidRPr="00DA1B0F" w:rsidRDefault="00DD2EA9" w:rsidP="00DA1B0F">
            <w:pPr>
              <w:rPr>
                <w:sz w:val="21"/>
              </w:rPr>
            </w:pPr>
            <w:r w:rsidRPr="00DA1B0F">
              <w:rPr>
                <w:sz w:val="21"/>
              </w:rPr>
              <w:t>Måsøy</w:t>
            </w:r>
          </w:p>
        </w:tc>
        <w:tc>
          <w:tcPr>
            <w:tcW w:w="860" w:type="dxa"/>
            <w:tcBorders>
              <w:top w:val="nil"/>
              <w:left w:val="nil"/>
              <w:bottom w:val="nil"/>
              <w:right w:val="nil"/>
            </w:tcBorders>
            <w:tcMar>
              <w:top w:w="128" w:type="dxa"/>
              <w:left w:w="43" w:type="dxa"/>
              <w:bottom w:w="43" w:type="dxa"/>
              <w:right w:w="43" w:type="dxa"/>
            </w:tcMar>
            <w:vAlign w:val="bottom"/>
          </w:tcPr>
          <w:p w14:paraId="7A7B742F" w14:textId="77777777" w:rsidR="00DD2EA9" w:rsidRPr="00DA1B0F" w:rsidRDefault="00DD2EA9" w:rsidP="00F57EAC">
            <w:pPr>
              <w:jc w:val="center"/>
              <w:rPr>
                <w:sz w:val="21"/>
              </w:rPr>
            </w:pPr>
            <w:r w:rsidRPr="00DA1B0F">
              <w:rPr>
                <w:sz w:val="21"/>
              </w:rPr>
              <w:t>-5,4</w:t>
            </w:r>
          </w:p>
        </w:tc>
        <w:tc>
          <w:tcPr>
            <w:tcW w:w="880" w:type="dxa"/>
            <w:tcBorders>
              <w:top w:val="nil"/>
              <w:left w:val="nil"/>
              <w:bottom w:val="nil"/>
              <w:right w:val="nil"/>
            </w:tcBorders>
            <w:tcMar>
              <w:top w:w="128" w:type="dxa"/>
              <w:left w:w="43" w:type="dxa"/>
              <w:bottom w:w="43" w:type="dxa"/>
              <w:right w:w="43" w:type="dxa"/>
            </w:tcMar>
            <w:vAlign w:val="bottom"/>
          </w:tcPr>
          <w:p w14:paraId="6D251DF7" w14:textId="77777777" w:rsidR="00DD2EA9" w:rsidRPr="00DA1B0F" w:rsidRDefault="00DD2EA9" w:rsidP="00F57EAC">
            <w:pPr>
              <w:jc w:val="center"/>
              <w:rPr>
                <w:sz w:val="21"/>
              </w:rPr>
            </w:pPr>
            <w:r w:rsidRPr="00DA1B0F">
              <w:rPr>
                <w:sz w:val="21"/>
              </w:rPr>
              <w:t>21,1</w:t>
            </w:r>
          </w:p>
        </w:tc>
        <w:tc>
          <w:tcPr>
            <w:tcW w:w="1180" w:type="dxa"/>
            <w:tcBorders>
              <w:top w:val="nil"/>
              <w:left w:val="nil"/>
              <w:bottom w:val="nil"/>
              <w:right w:val="nil"/>
            </w:tcBorders>
            <w:tcMar>
              <w:top w:w="128" w:type="dxa"/>
              <w:left w:w="43" w:type="dxa"/>
              <w:bottom w:w="43" w:type="dxa"/>
              <w:right w:w="43" w:type="dxa"/>
            </w:tcMar>
            <w:vAlign w:val="bottom"/>
          </w:tcPr>
          <w:p w14:paraId="43FB8657" w14:textId="77777777" w:rsidR="00DD2EA9" w:rsidRPr="00DA1B0F" w:rsidRDefault="00DD2EA9" w:rsidP="00F57EAC">
            <w:pPr>
              <w:jc w:val="center"/>
              <w:rPr>
                <w:sz w:val="21"/>
              </w:rPr>
            </w:pPr>
            <w:r w:rsidRPr="00DA1B0F">
              <w:rPr>
                <w:sz w:val="21"/>
              </w:rPr>
              <w:t>35,3</w:t>
            </w:r>
          </w:p>
        </w:tc>
        <w:tc>
          <w:tcPr>
            <w:tcW w:w="1440" w:type="dxa"/>
            <w:tcBorders>
              <w:top w:val="nil"/>
              <w:left w:val="nil"/>
              <w:bottom w:val="nil"/>
              <w:right w:val="nil"/>
            </w:tcBorders>
            <w:tcMar>
              <w:top w:w="128" w:type="dxa"/>
              <w:left w:w="43" w:type="dxa"/>
              <w:bottom w:w="43" w:type="dxa"/>
              <w:right w:w="43" w:type="dxa"/>
            </w:tcMar>
            <w:vAlign w:val="bottom"/>
          </w:tcPr>
          <w:p w14:paraId="235D89F4" w14:textId="77777777" w:rsidR="00DD2EA9" w:rsidRPr="00DA1B0F" w:rsidRDefault="00DD2EA9" w:rsidP="00F57EAC">
            <w:pPr>
              <w:jc w:val="center"/>
              <w:rPr>
                <w:sz w:val="21"/>
              </w:rPr>
            </w:pPr>
            <w:r w:rsidRPr="00DA1B0F">
              <w:rPr>
                <w:sz w:val="21"/>
              </w:rPr>
              <w:t>101,4</w:t>
            </w:r>
          </w:p>
        </w:tc>
        <w:tc>
          <w:tcPr>
            <w:tcW w:w="1880" w:type="dxa"/>
            <w:tcBorders>
              <w:top w:val="nil"/>
              <w:left w:val="nil"/>
              <w:bottom w:val="nil"/>
              <w:right w:val="nil"/>
            </w:tcBorders>
            <w:tcMar>
              <w:top w:w="128" w:type="dxa"/>
              <w:left w:w="43" w:type="dxa"/>
              <w:bottom w:w="43" w:type="dxa"/>
              <w:right w:w="43" w:type="dxa"/>
            </w:tcMar>
            <w:vAlign w:val="bottom"/>
          </w:tcPr>
          <w:p w14:paraId="56822104"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59398C50" w14:textId="77777777" w:rsidR="00DD2EA9" w:rsidRPr="00DA1B0F" w:rsidRDefault="00DD2EA9" w:rsidP="00F57EAC">
            <w:pPr>
              <w:jc w:val="center"/>
              <w:rPr>
                <w:sz w:val="21"/>
              </w:rPr>
            </w:pPr>
            <w:r w:rsidRPr="00DA1B0F">
              <w:rPr>
                <w:sz w:val="21"/>
              </w:rPr>
              <w:t>.</w:t>
            </w:r>
          </w:p>
        </w:tc>
      </w:tr>
      <w:tr w:rsidR="004A055A" w:rsidRPr="00DA1B0F" w14:paraId="65E266AD" w14:textId="77777777">
        <w:trPr>
          <w:trHeight w:val="380"/>
        </w:trPr>
        <w:tc>
          <w:tcPr>
            <w:tcW w:w="560" w:type="dxa"/>
            <w:tcBorders>
              <w:top w:val="nil"/>
              <w:left w:val="nil"/>
              <w:bottom w:val="nil"/>
              <w:right w:val="nil"/>
            </w:tcBorders>
            <w:tcMar>
              <w:top w:w="128" w:type="dxa"/>
              <w:left w:w="43" w:type="dxa"/>
              <w:bottom w:w="43" w:type="dxa"/>
              <w:right w:w="43" w:type="dxa"/>
            </w:tcMar>
          </w:tcPr>
          <w:p w14:paraId="25A8C9DF" w14:textId="77777777" w:rsidR="00DD2EA9" w:rsidRPr="00DA1B0F" w:rsidRDefault="00DD2EA9" w:rsidP="00DA1B0F">
            <w:pPr>
              <w:rPr>
                <w:sz w:val="21"/>
              </w:rPr>
            </w:pPr>
            <w:r w:rsidRPr="00DA1B0F">
              <w:rPr>
                <w:sz w:val="21"/>
              </w:rPr>
              <w:t>5620</w:t>
            </w:r>
          </w:p>
        </w:tc>
        <w:tc>
          <w:tcPr>
            <w:tcW w:w="1540" w:type="dxa"/>
            <w:tcBorders>
              <w:top w:val="nil"/>
              <w:left w:val="nil"/>
              <w:bottom w:val="nil"/>
              <w:right w:val="nil"/>
            </w:tcBorders>
            <w:tcMar>
              <w:top w:w="128" w:type="dxa"/>
              <w:left w:w="43" w:type="dxa"/>
              <w:bottom w:w="43" w:type="dxa"/>
              <w:right w:w="43" w:type="dxa"/>
            </w:tcMar>
          </w:tcPr>
          <w:p w14:paraId="575530E6" w14:textId="77777777" w:rsidR="00DD2EA9" w:rsidRPr="00DA1B0F" w:rsidRDefault="00DD2EA9" w:rsidP="00DA1B0F">
            <w:pPr>
              <w:rPr>
                <w:sz w:val="21"/>
              </w:rPr>
            </w:pPr>
            <w:r w:rsidRPr="00DA1B0F">
              <w:rPr>
                <w:sz w:val="21"/>
              </w:rPr>
              <w:t>Nordkapp</w:t>
            </w:r>
          </w:p>
        </w:tc>
        <w:tc>
          <w:tcPr>
            <w:tcW w:w="860" w:type="dxa"/>
            <w:tcBorders>
              <w:top w:val="nil"/>
              <w:left w:val="nil"/>
              <w:bottom w:val="nil"/>
              <w:right w:val="nil"/>
            </w:tcBorders>
            <w:tcMar>
              <w:top w:w="128" w:type="dxa"/>
              <w:left w:w="43" w:type="dxa"/>
              <w:bottom w:w="43" w:type="dxa"/>
              <w:right w:w="43" w:type="dxa"/>
            </w:tcMar>
            <w:vAlign w:val="bottom"/>
          </w:tcPr>
          <w:p w14:paraId="7A41CCEE" w14:textId="77777777" w:rsidR="00DD2EA9" w:rsidRPr="00DA1B0F" w:rsidRDefault="00DD2EA9" w:rsidP="00F57EAC">
            <w:pPr>
              <w:jc w:val="center"/>
              <w:rPr>
                <w:sz w:val="21"/>
              </w:rPr>
            </w:pPr>
            <w:r w:rsidRPr="00DA1B0F">
              <w:rPr>
                <w:sz w:val="21"/>
              </w:rPr>
              <w:t>3,8</w:t>
            </w:r>
          </w:p>
        </w:tc>
        <w:tc>
          <w:tcPr>
            <w:tcW w:w="880" w:type="dxa"/>
            <w:tcBorders>
              <w:top w:val="nil"/>
              <w:left w:val="nil"/>
              <w:bottom w:val="nil"/>
              <w:right w:val="nil"/>
            </w:tcBorders>
            <w:tcMar>
              <w:top w:w="128" w:type="dxa"/>
              <w:left w:w="43" w:type="dxa"/>
              <w:bottom w:w="43" w:type="dxa"/>
              <w:right w:w="43" w:type="dxa"/>
            </w:tcMar>
            <w:vAlign w:val="bottom"/>
          </w:tcPr>
          <w:p w14:paraId="495FBD72" w14:textId="77777777" w:rsidR="00DD2EA9" w:rsidRPr="00DA1B0F" w:rsidRDefault="00DD2EA9" w:rsidP="00F57EAC">
            <w:pPr>
              <w:jc w:val="center"/>
              <w:rPr>
                <w:sz w:val="21"/>
              </w:rPr>
            </w:pPr>
            <w:r w:rsidRPr="00DA1B0F">
              <w:rPr>
                <w:sz w:val="21"/>
              </w:rPr>
              <w:t>22,8</w:t>
            </w:r>
          </w:p>
        </w:tc>
        <w:tc>
          <w:tcPr>
            <w:tcW w:w="1180" w:type="dxa"/>
            <w:tcBorders>
              <w:top w:val="nil"/>
              <w:left w:val="nil"/>
              <w:bottom w:val="nil"/>
              <w:right w:val="nil"/>
            </w:tcBorders>
            <w:tcMar>
              <w:top w:w="128" w:type="dxa"/>
              <w:left w:w="43" w:type="dxa"/>
              <w:bottom w:w="43" w:type="dxa"/>
              <w:right w:w="43" w:type="dxa"/>
            </w:tcMar>
            <w:vAlign w:val="bottom"/>
          </w:tcPr>
          <w:p w14:paraId="78F3A955" w14:textId="77777777" w:rsidR="00DD2EA9" w:rsidRPr="00DA1B0F" w:rsidRDefault="00DD2EA9" w:rsidP="00F57EAC">
            <w:pPr>
              <w:jc w:val="center"/>
              <w:rPr>
                <w:sz w:val="21"/>
              </w:rPr>
            </w:pPr>
            <w:r w:rsidRPr="00DA1B0F">
              <w:rPr>
                <w:sz w:val="21"/>
              </w:rPr>
              <w:t>21,4</w:t>
            </w:r>
          </w:p>
        </w:tc>
        <w:tc>
          <w:tcPr>
            <w:tcW w:w="1440" w:type="dxa"/>
            <w:tcBorders>
              <w:top w:val="nil"/>
              <w:left w:val="nil"/>
              <w:bottom w:val="nil"/>
              <w:right w:val="nil"/>
            </w:tcBorders>
            <w:tcMar>
              <w:top w:w="128" w:type="dxa"/>
              <w:left w:w="43" w:type="dxa"/>
              <w:bottom w:w="43" w:type="dxa"/>
              <w:right w:w="43" w:type="dxa"/>
            </w:tcMar>
            <w:vAlign w:val="bottom"/>
          </w:tcPr>
          <w:p w14:paraId="36B429CD" w14:textId="77777777" w:rsidR="00DD2EA9" w:rsidRPr="00DA1B0F" w:rsidRDefault="00DD2EA9" w:rsidP="00F57EAC">
            <w:pPr>
              <w:jc w:val="center"/>
              <w:rPr>
                <w:sz w:val="21"/>
              </w:rPr>
            </w:pPr>
            <w:r w:rsidRPr="00DA1B0F">
              <w:rPr>
                <w:sz w:val="21"/>
              </w:rPr>
              <w:t>96,5</w:t>
            </w:r>
          </w:p>
        </w:tc>
        <w:tc>
          <w:tcPr>
            <w:tcW w:w="1880" w:type="dxa"/>
            <w:tcBorders>
              <w:top w:val="nil"/>
              <w:left w:val="nil"/>
              <w:bottom w:val="nil"/>
              <w:right w:val="nil"/>
            </w:tcBorders>
            <w:tcMar>
              <w:top w:w="128" w:type="dxa"/>
              <w:left w:w="43" w:type="dxa"/>
              <w:bottom w:w="43" w:type="dxa"/>
              <w:right w:w="43" w:type="dxa"/>
            </w:tcMar>
            <w:vAlign w:val="bottom"/>
          </w:tcPr>
          <w:p w14:paraId="38B46421" w14:textId="77777777" w:rsidR="00DD2EA9" w:rsidRPr="00DA1B0F" w:rsidRDefault="00DD2EA9" w:rsidP="00F57EAC">
            <w:pPr>
              <w:jc w:val="center"/>
              <w:rPr>
                <w:sz w:val="21"/>
              </w:rPr>
            </w:pPr>
            <w:r w:rsidRPr="00DA1B0F">
              <w:rPr>
                <w:sz w:val="21"/>
              </w:rPr>
              <w:t>15,4</w:t>
            </w:r>
          </w:p>
        </w:tc>
        <w:tc>
          <w:tcPr>
            <w:tcW w:w="1120" w:type="dxa"/>
            <w:tcBorders>
              <w:top w:val="nil"/>
              <w:left w:val="nil"/>
              <w:bottom w:val="nil"/>
              <w:right w:val="nil"/>
            </w:tcBorders>
            <w:tcMar>
              <w:top w:w="128" w:type="dxa"/>
              <w:left w:w="43" w:type="dxa"/>
              <w:bottom w:w="43" w:type="dxa"/>
              <w:right w:w="43" w:type="dxa"/>
            </w:tcMar>
            <w:vAlign w:val="bottom"/>
          </w:tcPr>
          <w:p w14:paraId="7B722AD7" w14:textId="77777777" w:rsidR="00DD2EA9" w:rsidRPr="00DA1B0F" w:rsidRDefault="00DD2EA9" w:rsidP="00F57EAC">
            <w:pPr>
              <w:jc w:val="center"/>
              <w:rPr>
                <w:sz w:val="21"/>
              </w:rPr>
            </w:pPr>
            <w:r w:rsidRPr="00DA1B0F">
              <w:rPr>
                <w:sz w:val="21"/>
              </w:rPr>
              <w:t>37,9</w:t>
            </w:r>
          </w:p>
        </w:tc>
      </w:tr>
      <w:tr w:rsidR="004A055A" w:rsidRPr="00DA1B0F" w14:paraId="46FEE7AE" w14:textId="77777777">
        <w:trPr>
          <w:trHeight w:val="880"/>
        </w:trPr>
        <w:tc>
          <w:tcPr>
            <w:tcW w:w="560" w:type="dxa"/>
            <w:tcBorders>
              <w:top w:val="nil"/>
              <w:left w:val="nil"/>
              <w:bottom w:val="nil"/>
              <w:right w:val="nil"/>
            </w:tcBorders>
            <w:tcMar>
              <w:top w:w="128" w:type="dxa"/>
              <w:left w:w="43" w:type="dxa"/>
              <w:bottom w:w="43" w:type="dxa"/>
              <w:right w:w="43" w:type="dxa"/>
            </w:tcMar>
          </w:tcPr>
          <w:p w14:paraId="3989DC55" w14:textId="77777777" w:rsidR="00DD2EA9" w:rsidRPr="00DA1B0F" w:rsidRDefault="00DD2EA9" w:rsidP="00DA1B0F">
            <w:pPr>
              <w:rPr>
                <w:sz w:val="21"/>
              </w:rPr>
            </w:pPr>
            <w:r w:rsidRPr="00DA1B0F">
              <w:rPr>
                <w:sz w:val="21"/>
              </w:rPr>
              <w:t>5622</w:t>
            </w:r>
          </w:p>
        </w:tc>
        <w:tc>
          <w:tcPr>
            <w:tcW w:w="1540" w:type="dxa"/>
            <w:tcBorders>
              <w:top w:val="nil"/>
              <w:left w:val="nil"/>
              <w:bottom w:val="nil"/>
              <w:right w:val="nil"/>
            </w:tcBorders>
            <w:tcMar>
              <w:top w:w="128" w:type="dxa"/>
              <w:left w:w="43" w:type="dxa"/>
              <w:bottom w:w="43" w:type="dxa"/>
              <w:right w:w="43" w:type="dxa"/>
            </w:tcMar>
          </w:tcPr>
          <w:p w14:paraId="78D6686A" w14:textId="77777777" w:rsidR="00DD2EA9" w:rsidRPr="00DA1B0F" w:rsidRDefault="00DD2EA9" w:rsidP="00DA1B0F">
            <w:pPr>
              <w:rPr>
                <w:sz w:val="21"/>
              </w:rPr>
            </w:pPr>
            <w:r w:rsidRPr="00DA1B0F">
              <w:rPr>
                <w:sz w:val="21"/>
              </w:rPr>
              <w:t xml:space="preserve">Porsanger </w:t>
            </w:r>
            <w:r w:rsidRPr="00DA1B0F">
              <w:rPr>
                <w:sz w:val="21"/>
              </w:rPr>
              <w:br/>
              <w:t xml:space="preserve">– </w:t>
            </w:r>
            <w:proofErr w:type="spellStart"/>
            <w:r w:rsidRPr="00DA1B0F">
              <w:rPr>
                <w:sz w:val="21"/>
              </w:rPr>
              <w:t>Porsángu</w:t>
            </w:r>
            <w:proofErr w:type="spellEnd"/>
            <w:r w:rsidRPr="00DA1B0F">
              <w:rPr>
                <w:sz w:val="21"/>
              </w:rPr>
              <w:t xml:space="preserve"> </w:t>
            </w:r>
            <w:r w:rsidRPr="00DA1B0F">
              <w:rPr>
                <w:sz w:val="21"/>
              </w:rPr>
              <w:br/>
              <w:t xml:space="preserve">– </w:t>
            </w:r>
            <w:proofErr w:type="spellStart"/>
            <w:r w:rsidRPr="00DA1B0F">
              <w:rPr>
                <w:sz w:val="21"/>
              </w:rPr>
              <w:t>Porsanki</w:t>
            </w:r>
            <w:proofErr w:type="spellEnd"/>
          </w:p>
        </w:tc>
        <w:tc>
          <w:tcPr>
            <w:tcW w:w="860" w:type="dxa"/>
            <w:tcBorders>
              <w:top w:val="nil"/>
              <w:left w:val="nil"/>
              <w:bottom w:val="nil"/>
              <w:right w:val="nil"/>
            </w:tcBorders>
            <w:tcMar>
              <w:top w:w="128" w:type="dxa"/>
              <w:left w:w="43" w:type="dxa"/>
              <w:bottom w:w="43" w:type="dxa"/>
              <w:right w:w="43" w:type="dxa"/>
            </w:tcMar>
            <w:vAlign w:val="bottom"/>
          </w:tcPr>
          <w:p w14:paraId="5470ABE8" w14:textId="77777777" w:rsidR="00DD2EA9" w:rsidRPr="00DA1B0F" w:rsidRDefault="00DD2EA9" w:rsidP="00F57EAC">
            <w:pPr>
              <w:jc w:val="center"/>
              <w:rPr>
                <w:sz w:val="21"/>
              </w:rPr>
            </w:pPr>
            <w:r w:rsidRPr="00DA1B0F">
              <w:rPr>
                <w:sz w:val="21"/>
              </w:rPr>
              <w:t>-1,1</w:t>
            </w:r>
          </w:p>
        </w:tc>
        <w:tc>
          <w:tcPr>
            <w:tcW w:w="880" w:type="dxa"/>
            <w:tcBorders>
              <w:top w:val="nil"/>
              <w:left w:val="nil"/>
              <w:bottom w:val="nil"/>
              <w:right w:val="nil"/>
            </w:tcBorders>
            <w:tcMar>
              <w:top w:w="128" w:type="dxa"/>
              <w:left w:w="43" w:type="dxa"/>
              <w:bottom w:w="43" w:type="dxa"/>
              <w:right w:w="43" w:type="dxa"/>
            </w:tcMar>
            <w:vAlign w:val="bottom"/>
          </w:tcPr>
          <w:p w14:paraId="017FD7CD" w14:textId="77777777" w:rsidR="00DD2EA9" w:rsidRPr="00DA1B0F" w:rsidRDefault="00DD2EA9" w:rsidP="00F57EAC">
            <w:pPr>
              <w:jc w:val="center"/>
              <w:rPr>
                <w:sz w:val="21"/>
              </w:rPr>
            </w:pPr>
            <w:r w:rsidRPr="00DA1B0F">
              <w:rPr>
                <w:sz w:val="21"/>
              </w:rPr>
              <w:t>0,1</w:t>
            </w:r>
          </w:p>
        </w:tc>
        <w:tc>
          <w:tcPr>
            <w:tcW w:w="1180" w:type="dxa"/>
            <w:tcBorders>
              <w:top w:val="nil"/>
              <w:left w:val="nil"/>
              <w:bottom w:val="nil"/>
              <w:right w:val="nil"/>
            </w:tcBorders>
            <w:tcMar>
              <w:top w:w="128" w:type="dxa"/>
              <w:left w:w="43" w:type="dxa"/>
              <w:bottom w:w="43" w:type="dxa"/>
              <w:right w:w="43" w:type="dxa"/>
            </w:tcMar>
            <w:vAlign w:val="bottom"/>
          </w:tcPr>
          <w:p w14:paraId="208671E5" w14:textId="77777777" w:rsidR="00DD2EA9" w:rsidRPr="00DA1B0F" w:rsidRDefault="00DD2EA9" w:rsidP="00F57EAC">
            <w:pPr>
              <w:jc w:val="center"/>
              <w:rPr>
                <w:sz w:val="21"/>
              </w:rPr>
            </w:pPr>
            <w:r w:rsidRPr="00DA1B0F">
              <w:rPr>
                <w:sz w:val="21"/>
              </w:rPr>
              <w:t>2,5</w:t>
            </w:r>
          </w:p>
        </w:tc>
        <w:tc>
          <w:tcPr>
            <w:tcW w:w="1440" w:type="dxa"/>
            <w:tcBorders>
              <w:top w:val="nil"/>
              <w:left w:val="nil"/>
              <w:bottom w:val="nil"/>
              <w:right w:val="nil"/>
            </w:tcBorders>
            <w:tcMar>
              <w:top w:w="128" w:type="dxa"/>
              <w:left w:w="43" w:type="dxa"/>
              <w:bottom w:w="43" w:type="dxa"/>
              <w:right w:w="43" w:type="dxa"/>
            </w:tcMar>
            <w:vAlign w:val="bottom"/>
          </w:tcPr>
          <w:p w14:paraId="60CC2E4A" w14:textId="77777777" w:rsidR="00DD2EA9" w:rsidRPr="00DA1B0F" w:rsidRDefault="00DD2EA9" w:rsidP="00F57EAC">
            <w:pPr>
              <w:jc w:val="center"/>
              <w:rPr>
                <w:sz w:val="21"/>
              </w:rPr>
            </w:pPr>
            <w:r w:rsidRPr="00DA1B0F">
              <w:rPr>
                <w:sz w:val="21"/>
              </w:rPr>
              <w:t>69,1</w:t>
            </w:r>
          </w:p>
        </w:tc>
        <w:tc>
          <w:tcPr>
            <w:tcW w:w="1880" w:type="dxa"/>
            <w:tcBorders>
              <w:top w:val="nil"/>
              <w:left w:val="nil"/>
              <w:bottom w:val="nil"/>
              <w:right w:val="nil"/>
            </w:tcBorders>
            <w:tcMar>
              <w:top w:w="128" w:type="dxa"/>
              <w:left w:w="43" w:type="dxa"/>
              <w:bottom w:w="43" w:type="dxa"/>
              <w:right w:w="43" w:type="dxa"/>
            </w:tcMar>
            <w:vAlign w:val="bottom"/>
          </w:tcPr>
          <w:p w14:paraId="1418B8E5"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379E97C" w14:textId="77777777" w:rsidR="00DD2EA9" w:rsidRPr="00DA1B0F" w:rsidRDefault="00DD2EA9" w:rsidP="00F57EAC">
            <w:pPr>
              <w:jc w:val="center"/>
              <w:rPr>
                <w:sz w:val="21"/>
              </w:rPr>
            </w:pPr>
            <w:r w:rsidRPr="00DA1B0F">
              <w:rPr>
                <w:sz w:val="21"/>
              </w:rPr>
              <w:t>30,9</w:t>
            </w:r>
          </w:p>
        </w:tc>
      </w:tr>
      <w:tr w:rsidR="004A055A" w:rsidRPr="00DA1B0F" w14:paraId="7E8A6964" w14:textId="77777777">
        <w:trPr>
          <w:trHeight w:val="380"/>
        </w:trPr>
        <w:tc>
          <w:tcPr>
            <w:tcW w:w="560" w:type="dxa"/>
            <w:tcBorders>
              <w:top w:val="nil"/>
              <w:left w:val="nil"/>
              <w:bottom w:val="nil"/>
              <w:right w:val="nil"/>
            </w:tcBorders>
            <w:tcMar>
              <w:top w:w="128" w:type="dxa"/>
              <w:left w:w="43" w:type="dxa"/>
              <w:bottom w:w="43" w:type="dxa"/>
              <w:right w:w="43" w:type="dxa"/>
            </w:tcMar>
          </w:tcPr>
          <w:p w14:paraId="3C0AC971" w14:textId="77777777" w:rsidR="00DD2EA9" w:rsidRPr="00DA1B0F" w:rsidRDefault="00DD2EA9" w:rsidP="00DA1B0F">
            <w:pPr>
              <w:rPr>
                <w:sz w:val="21"/>
              </w:rPr>
            </w:pPr>
            <w:r w:rsidRPr="00DA1B0F">
              <w:rPr>
                <w:sz w:val="21"/>
              </w:rPr>
              <w:t>5624</w:t>
            </w:r>
          </w:p>
        </w:tc>
        <w:tc>
          <w:tcPr>
            <w:tcW w:w="1540" w:type="dxa"/>
            <w:tcBorders>
              <w:top w:val="nil"/>
              <w:left w:val="nil"/>
              <w:bottom w:val="nil"/>
              <w:right w:val="nil"/>
            </w:tcBorders>
            <w:tcMar>
              <w:top w:w="128" w:type="dxa"/>
              <w:left w:w="43" w:type="dxa"/>
              <w:bottom w:w="43" w:type="dxa"/>
              <w:right w:w="43" w:type="dxa"/>
            </w:tcMar>
          </w:tcPr>
          <w:p w14:paraId="04DEB59E" w14:textId="77777777" w:rsidR="00DD2EA9" w:rsidRPr="00DA1B0F" w:rsidRDefault="00DD2EA9" w:rsidP="00DA1B0F">
            <w:pPr>
              <w:rPr>
                <w:sz w:val="21"/>
              </w:rPr>
            </w:pPr>
            <w:r w:rsidRPr="00DA1B0F">
              <w:rPr>
                <w:sz w:val="21"/>
              </w:rPr>
              <w:t>Lebesby</w:t>
            </w:r>
          </w:p>
        </w:tc>
        <w:tc>
          <w:tcPr>
            <w:tcW w:w="860" w:type="dxa"/>
            <w:tcBorders>
              <w:top w:val="nil"/>
              <w:left w:val="nil"/>
              <w:bottom w:val="nil"/>
              <w:right w:val="nil"/>
            </w:tcBorders>
            <w:tcMar>
              <w:top w:w="128" w:type="dxa"/>
              <w:left w:w="43" w:type="dxa"/>
              <w:bottom w:w="43" w:type="dxa"/>
              <w:right w:w="43" w:type="dxa"/>
            </w:tcMar>
            <w:vAlign w:val="bottom"/>
          </w:tcPr>
          <w:p w14:paraId="6EEA1F66" w14:textId="77777777" w:rsidR="00DD2EA9" w:rsidRPr="00DA1B0F" w:rsidRDefault="00DD2EA9" w:rsidP="00F57EAC">
            <w:pPr>
              <w:jc w:val="center"/>
              <w:rPr>
                <w:sz w:val="21"/>
              </w:rPr>
            </w:pPr>
            <w:r w:rsidRPr="00DA1B0F">
              <w:rPr>
                <w:sz w:val="21"/>
              </w:rPr>
              <w:t>4,7</w:t>
            </w:r>
          </w:p>
        </w:tc>
        <w:tc>
          <w:tcPr>
            <w:tcW w:w="880" w:type="dxa"/>
            <w:tcBorders>
              <w:top w:val="nil"/>
              <w:left w:val="nil"/>
              <w:bottom w:val="nil"/>
              <w:right w:val="nil"/>
            </w:tcBorders>
            <w:tcMar>
              <w:top w:w="128" w:type="dxa"/>
              <w:left w:w="43" w:type="dxa"/>
              <w:bottom w:w="43" w:type="dxa"/>
              <w:right w:w="43" w:type="dxa"/>
            </w:tcMar>
            <w:vAlign w:val="bottom"/>
          </w:tcPr>
          <w:p w14:paraId="26C38451" w14:textId="77777777" w:rsidR="00DD2EA9" w:rsidRPr="00DA1B0F" w:rsidRDefault="00DD2EA9" w:rsidP="00F57EAC">
            <w:pPr>
              <w:jc w:val="center"/>
              <w:rPr>
                <w:sz w:val="21"/>
              </w:rPr>
            </w:pPr>
            <w:r w:rsidRPr="00DA1B0F">
              <w:rPr>
                <w:sz w:val="21"/>
              </w:rPr>
              <w:t>30,8</w:t>
            </w:r>
          </w:p>
        </w:tc>
        <w:tc>
          <w:tcPr>
            <w:tcW w:w="1180" w:type="dxa"/>
            <w:tcBorders>
              <w:top w:val="nil"/>
              <w:left w:val="nil"/>
              <w:bottom w:val="nil"/>
              <w:right w:val="nil"/>
            </w:tcBorders>
            <w:tcMar>
              <w:top w:w="128" w:type="dxa"/>
              <w:left w:w="43" w:type="dxa"/>
              <w:bottom w:w="43" w:type="dxa"/>
              <w:right w:w="43" w:type="dxa"/>
            </w:tcMar>
            <w:vAlign w:val="bottom"/>
          </w:tcPr>
          <w:p w14:paraId="35B7DF6F" w14:textId="77777777" w:rsidR="00DD2EA9" w:rsidRPr="00DA1B0F" w:rsidRDefault="00DD2EA9" w:rsidP="00F57EAC">
            <w:pPr>
              <w:jc w:val="center"/>
              <w:rPr>
                <w:sz w:val="21"/>
              </w:rPr>
            </w:pPr>
            <w:r w:rsidRPr="00DA1B0F">
              <w:rPr>
                <w:sz w:val="21"/>
              </w:rPr>
              <w:t>31,5</w:t>
            </w:r>
          </w:p>
        </w:tc>
        <w:tc>
          <w:tcPr>
            <w:tcW w:w="1440" w:type="dxa"/>
            <w:tcBorders>
              <w:top w:val="nil"/>
              <w:left w:val="nil"/>
              <w:bottom w:val="nil"/>
              <w:right w:val="nil"/>
            </w:tcBorders>
            <w:tcMar>
              <w:top w:w="128" w:type="dxa"/>
              <w:left w:w="43" w:type="dxa"/>
              <w:bottom w:w="43" w:type="dxa"/>
              <w:right w:w="43" w:type="dxa"/>
            </w:tcMar>
            <w:vAlign w:val="bottom"/>
          </w:tcPr>
          <w:p w14:paraId="6A036E27" w14:textId="77777777" w:rsidR="00DD2EA9" w:rsidRPr="00DA1B0F" w:rsidRDefault="00DD2EA9" w:rsidP="00F57EAC">
            <w:pPr>
              <w:jc w:val="center"/>
              <w:rPr>
                <w:sz w:val="21"/>
              </w:rPr>
            </w:pPr>
            <w:r w:rsidRPr="00DA1B0F">
              <w:rPr>
                <w:sz w:val="21"/>
              </w:rPr>
              <w:t>128,4</w:t>
            </w:r>
          </w:p>
        </w:tc>
        <w:tc>
          <w:tcPr>
            <w:tcW w:w="1880" w:type="dxa"/>
            <w:tcBorders>
              <w:top w:val="nil"/>
              <w:left w:val="nil"/>
              <w:bottom w:val="nil"/>
              <w:right w:val="nil"/>
            </w:tcBorders>
            <w:tcMar>
              <w:top w:w="128" w:type="dxa"/>
              <w:left w:w="43" w:type="dxa"/>
              <w:bottom w:w="43" w:type="dxa"/>
              <w:right w:w="43" w:type="dxa"/>
            </w:tcMar>
            <w:vAlign w:val="bottom"/>
          </w:tcPr>
          <w:p w14:paraId="20A5BD4A"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15B81AC" w14:textId="77777777" w:rsidR="00DD2EA9" w:rsidRPr="00DA1B0F" w:rsidRDefault="00DD2EA9" w:rsidP="00F57EAC">
            <w:pPr>
              <w:jc w:val="center"/>
              <w:rPr>
                <w:sz w:val="21"/>
              </w:rPr>
            </w:pPr>
            <w:r w:rsidRPr="00DA1B0F">
              <w:rPr>
                <w:sz w:val="21"/>
              </w:rPr>
              <w:t>52,4</w:t>
            </w:r>
          </w:p>
        </w:tc>
      </w:tr>
      <w:tr w:rsidR="004A055A" w:rsidRPr="00DA1B0F" w14:paraId="5C61DDA1" w14:textId="77777777">
        <w:trPr>
          <w:trHeight w:val="380"/>
        </w:trPr>
        <w:tc>
          <w:tcPr>
            <w:tcW w:w="560" w:type="dxa"/>
            <w:tcBorders>
              <w:top w:val="nil"/>
              <w:left w:val="nil"/>
              <w:bottom w:val="nil"/>
              <w:right w:val="nil"/>
            </w:tcBorders>
            <w:tcMar>
              <w:top w:w="128" w:type="dxa"/>
              <w:left w:w="43" w:type="dxa"/>
              <w:bottom w:w="43" w:type="dxa"/>
              <w:right w:w="43" w:type="dxa"/>
            </w:tcMar>
          </w:tcPr>
          <w:p w14:paraId="1EFA0D3A" w14:textId="77777777" w:rsidR="00DD2EA9" w:rsidRPr="00DA1B0F" w:rsidRDefault="00DD2EA9" w:rsidP="00DA1B0F">
            <w:pPr>
              <w:rPr>
                <w:sz w:val="21"/>
              </w:rPr>
            </w:pPr>
            <w:r w:rsidRPr="00DA1B0F">
              <w:rPr>
                <w:sz w:val="21"/>
              </w:rPr>
              <w:t>5626</w:t>
            </w:r>
          </w:p>
        </w:tc>
        <w:tc>
          <w:tcPr>
            <w:tcW w:w="1540" w:type="dxa"/>
            <w:tcBorders>
              <w:top w:val="nil"/>
              <w:left w:val="nil"/>
              <w:bottom w:val="nil"/>
              <w:right w:val="nil"/>
            </w:tcBorders>
            <w:tcMar>
              <w:top w:w="128" w:type="dxa"/>
              <w:left w:w="43" w:type="dxa"/>
              <w:bottom w:w="43" w:type="dxa"/>
              <w:right w:w="43" w:type="dxa"/>
            </w:tcMar>
          </w:tcPr>
          <w:p w14:paraId="79DA331F" w14:textId="77777777" w:rsidR="00DD2EA9" w:rsidRPr="00DA1B0F" w:rsidRDefault="00DD2EA9" w:rsidP="00DA1B0F">
            <w:pPr>
              <w:rPr>
                <w:sz w:val="21"/>
              </w:rPr>
            </w:pPr>
            <w:r w:rsidRPr="00DA1B0F">
              <w:rPr>
                <w:sz w:val="21"/>
              </w:rPr>
              <w:t>Gamvik</w:t>
            </w:r>
          </w:p>
        </w:tc>
        <w:tc>
          <w:tcPr>
            <w:tcW w:w="860" w:type="dxa"/>
            <w:tcBorders>
              <w:top w:val="nil"/>
              <w:left w:val="nil"/>
              <w:bottom w:val="nil"/>
              <w:right w:val="nil"/>
            </w:tcBorders>
            <w:tcMar>
              <w:top w:w="128" w:type="dxa"/>
              <w:left w:w="43" w:type="dxa"/>
              <w:bottom w:w="43" w:type="dxa"/>
              <w:right w:w="43" w:type="dxa"/>
            </w:tcMar>
            <w:vAlign w:val="bottom"/>
          </w:tcPr>
          <w:p w14:paraId="42E83049" w14:textId="77777777" w:rsidR="00DD2EA9" w:rsidRPr="00DA1B0F" w:rsidRDefault="00DD2EA9" w:rsidP="00F57EAC">
            <w:pPr>
              <w:jc w:val="center"/>
              <w:rPr>
                <w:sz w:val="21"/>
              </w:rPr>
            </w:pPr>
            <w:r w:rsidRPr="00DA1B0F">
              <w:rPr>
                <w:sz w:val="21"/>
              </w:rPr>
              <w:t>3,7</w:t>
            </w:r>
          </w:p>
        </w:tc>
        <w:tc>
          <w:tcPr>
            <w:tcW w:w="880" w:type="dxa"/>
            <w:tcBorders>
              <w:top w:val="nil"/>
              <w:left w:val="nil"/>
              <w:bottom w:val="nil"/>
              <w:right w:val="nil"/>
            </w:tcBorders>
            <w:tcMar>
              <w:top w:w="128" w:type="dxa"/>
              <w:left w:w="43" w:type="dxa"/>
              <w:bottom w:w="43" w:type="dxa"/>
              <w:right w:w="43" w:type="dxa"/>
            </w:tcMar>
            <w:vAlign w:val="bottom"/>
          </w:tcPr>
          <w:p w14:paraId="60913C74" w14:textId="77777777" w:rsidR="00DD2EA9" w:rsidRPr="00DA1B0F" w:rsidRDefault="00DD2EA9" w:rsidP="00F57EAC">
            <w:pPr>
              <w:jc w:val="center"/>
              <w:rPr>
                <w:sz w:val="21"/>
              </w:rPr>
            </w:pPr>
            <w:r w:rsidRPr="00DA1B0F">
              <w:rPr>
                <w:sz w:val="21"/>
              </w:rPr>
              <w:t>-11,0</w:t>
            </w:r>
          </w:p>
        </w:tc>
        <w:tc>
          <w:tcPr>
            <w:tcW w:w="1180" w:type="dxa"/>
            <w:tcBorders>
              <w:top w:val="nil"/>
              <w:left w:val="nil"/>
              <w:bottom w:val="nil"/>
              <w:right w:val="nil"/>
            </w:tcBorders>
            <w:tcMar>
              <w:top w:w="128" w:type="dxa"/>
              <w:left w:w="43" w:type="dxa"/>
              <w:bottom w:w="43" w:type="dxa"/>
              <w:right w:w="43" w:type="dxa"/>
            </w:tcMar>
            <w:vAlign w:val="bottom"/>
          </w:tcPr>
          <w:p w14:paraId="3EC92979" w14:textId="77777777" w:rsidR="00DD2EA9" w:rsidRPr="00DA1B0F" w:rsidRDefault="00DD2EA9" w:rsidP="00F57EAC">
            <w:pPr>
              <w:jc w:val="center"/>
              <w:rPr>
                <w:sz w:val="21"/>
              </w:rPr>
            </w:pPr>
            <w:r w:rsidRPr="00DA1B0F">
              <w:rPr>
                <w:sz w:val="21"/>
              </w:rPr>
              <w:t>-9,2</w:t>
            </w:r>
          </w:p>
        </w:tc>
        <w:tc>
          <w:tcPr>
            <w:tcW w:w="1440" w:type="dxa"/>
            <w:tcBorders>
              <w:top w:val="nil"/>
              <w:left w:val="nil"/>
              <w:bottom w:val="nil"/>
              <w:right w:val="nil"/>
            </w:tcBorders>
            <w:tcMar>
              <w:top w:w="128" w:type="dxa"/>
              <w:left w:w="43" w:type="dxa"/>
              <w:bottom w:w="43" w:type="dxa"/>
              <w:right w:w="43" w:type="dxa"/>
            </w:tcMar>
            <w:vAlign w:val="bottom"/>
          </w:tcPr>
          <w:p w14:paraId="4648E00C" w14:textId="77777777" w:rsidR="00DD2EA9" w:rsidRPr="00DA1B0F" w:rsidRDefault="00DD2EA9" w:rsidP="00F57EAC">
            <w:pPr>
              <w:jc w:val="center"/>
              <w:rPr>
                <w:sz w:val="21"/>
              </w:rPr>
            </w:pPr>
            <w:r w:rsidRPr="00DA1B0F">
              <w:rPr>
                <w:sz w:val="21"/>
              </w:rPr>
              <w:t>93,5</w:t>
            </w:r>
          </w:p>
        </w:tc>
        <w:tc>
          <w:tcPr>
            <w:tcW w:w="1880" w:type="dxa"/>
            <w:tcBorders>
              <w:top w:val="nil"/>
              <w:left w:val="nil"/>
              <w:bottom w:val="nil"/>
              <w:right w:val="nil"/>
            </w:tcBorders>
            <w:tcMar>
              <w:top w:w="128" w:type="dxa"/>
              <w:left w:w="43" w:type="dxa"/>
              <w:bottom w:w="43" w:type="dxa"/>
              <w:right w:w="43" w:type="dxa"/>
            </w:tcMar>
            <w:vAlign w:val="bottom"/>
          </w:tcPr>
          <w:p w14:paraId="74C80512"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8778624" w14:textId="77777777" w:rsidR="00DD2EA9" w:rsidRPr="00DA1B0F" w:rsidRDefault="00DD2EA9" w:rsidP="00F57EAC">
            <w:pPr>
              <w:jc w:val="center"/>
              <w:rPr>
                <w:sz w:val="21"/>
              </w:rPr>
            </w:pPr>
            <w:r w:rsidRPr="00DA1B0F">
              <w:rPr>
                <w:sz w:val="21"/>
              </w:rPr>
              <w:t>.</w:t>
            </w:r>
          </w:p>
        </w:tc>
      </w:tr>
      <w:tr w:rsidR="004A055A" w:rsidRPr="00DA1B0F" w14:paraId="0CCC9A84" w14:textId="77777777">
        <w:trPr>
          <w:trHeight w:val="380"/>
        </w:trPr>
        <w:tc>
          <w:tcPr>
            <w:tcW w:w="560" w:type="dxa"/>
            <w:tcBorders>
              <w:top w:val="nil"/>
              <w:left w:val="nil"/>
              <w:bottom w:val="nil"/>
              <w:right w:val="nil"/>
            </w:tcBorders>
            <w:tcMar>
              <w:top w:w="128" w:type="dxa"/>
              <w:left w:w="43" w:type="dxa"/>
              <w:bottom w:w="43" w:type="dxa"/>
              <w:right w:w="43" w:type="dxa"/>
            </w:tcMar>
          </w:tcPr>
          <w:p w14:paraId="31805F6D" w14:textId="77777777" w:rsidR="00DD2EA9" w:rsidRPr="00DA1B0F" w:rsidRDefault="00DD2EA9" w:rsidP="00DA1B0F">
            <w:pPr>
              <w:rPr>
                <w:sz w:val="21"/>
              </w:rPr>
            </w:pPr>
            <w:r w:rsidRPr="00DA1B0F">
              <w:rPr>
                <w:sz w:val="21"/>
              </w:rPr>
              <w:t>5628</w:t>
            </w:r>
          </w:p>
        </w:tc>
        <w:tc>
          <w:tcPr>
            <w:tcW w:w="1540" w:type="dxa"/>
            <w:tcBorders>
              <w:top w:val="nil"/>
              <w:left w:val="nil"/>
              <w:bottom w:val="nil"/>
              <w:right w:val="nil"/>
            </w:tcBorders>
            <w:tcMar>
              <w:top w:w="128" w:type="dxa"/>
              <w:left w:w="43" w:type="dxa"/>
              <w:bottom w:w="43" w:type="dxa"/>
              <w:right w:w="43" w:type="dxa"/>
            </w:tcMar>
          </w:tcPr>
          <w:p w14:paraId="24D9AEB1" w14:textId="77777777" w:rsidR="00DD2EA9" w:rsidRPr="00DA1B0F" w:rsidRDefault="00DD2EA9" w:rsidP="00DA1B0F">
            <w:pPr>
              <w:rPr>
                <w:sz w:val="21"/>
              </w:rPr>
            </w:pPr>
            <w:r w:rsidRPr="00DA1B0F">
              <w:rPr>
                <w:sz w:val="21"/>
              </w:rPr>
              <w:t>Deatnu – Tana</w:t>
            </w:r>
          </w:p>
        </w:tc>
        <w:tc>
          <w:tcPr>
            <w:tcW w:w="860" w:type="dxa"/>
            <w:tcBorders>
              <w:top w:val="nil"/>
              <w:left w:val="nil"/>
              <w:bottom w:val="nil"/>
              <w:right w:val="nil"/>
            </w:tcBorders>
            <w:tcMar>
              <w:top w:w="128" w:type="dxa"/>
              <w:left w:w="43" w:type="dxa"/>
              <w:bottom w:w="43" w:type="dxa"/>
              <w:right w:w="43" w:type="dxa"/>
            </w:tcMar>
            <w:vAlign w:val="bottom"/>
          </w:tcPr>
          <w:p w14:paraId="4E0F8AD3" w14:textId="77777777" w:rsidR="00DD2EA9" w:rsidRPr="00DA1B0F" w:rsidRDefault="00DD2EA9" w:rsidP="00F57EAC">
            <w:pPr>
              <w:jc w:val="center"/>
              <w:rPr>
                <w:sz w:val="21"/>
              </w:rPr>
            </w:pPr>
            <w:r w:rsidRPr="00DA1B0F">
              <w:rPr>
                <w:sz w:val="21"/>
              </w:rPr>
              <w:t>.</w:t>
            </w:r>
          </w:p>
        </w:tc>
        <w:tc>
          <w:tcPr>
            <w:tcW w:w="880" w:type="dxa"/>
            <w:tcBorders>
              <w:top w:val="nil"/>
              <w:left w:val="nil"/>
              <w:bottom w:val="nil"/>
              <w:right w:val="nil"/>
            </w:tcBorders>
            <w:tcMar>
              <w:top w:w="128" w:type="dxa"/>
              <w:left w:w="43" w:type="dxa"/>
              <w:bottom w:w="43" w:type="dxa"/>
              <w:right w:w="43" w:type="dxa"/>
            </w:tcMar>
            <w:vAlign w:val="bottom"/>
          </w:tcPr>
          <w:p w14:paraId="454DA847" w14:textId="77777777" w:rsidR="00DD2EA9" w:rsidRPr="00DA1B0F" w:rsidRDefault="00DD2EA9" w:rsidP="00F57EAC">
            <w:pPr>
              <w:jc w:val="center"/>
              <w:rPr>
                <w:sz w:val="21"/>
              </w:rPr>
            </w:pPr>
            <w:r w:rsidRPr="00DA1B0F">
              <w:rPr>
                <w:sz w:val="21"/>
              </w:rPr>
              <w:t>.</w:t>
            </w:r>
          </w:p>
        </w:tc>
        <w:tc>
          <w:tcPr>
            <w:tcW w:w="1180" w:type="dxa"/>
            <w:tcBorders>
              <w:top w:val="nil"/>
              <w:left w:val="nil"/>
              <w:bottom w:val="nil"/>
              <w:right w:val="nil"/>
            </w:tcBorders>
            <w:tcMar>
              <w:top w:w="128" w:type="dxa"/>
              <w:left w:w="43" w:type="dxa"/>
              <w:bottom w:w="43" w:type="dxa"/>
              <w:right w:w="43" w:type="dxa"/>
            </w:tcMar>
            <w:vAlign w:val="bottom"/>
          </w:tcPr>
          <w:p w14:paraId="4F3D8DA6" w14:textId="77777777" w:rsidR="00DD2EA9" w:rsidRPr="00DA1B0F" w:rsidRDefault="00DD2EA9" w:rsidP="00F57EAC">
            <w:pPr>
              <w:jc w:val="center"/>
              <w:rPr>
                <w:sz w:val="21"/>
              </w:rPr>
            </w:pPr>
            <w:r w:rsidRPr="00DA1B0F">
              <w:rPr>
                <w:sz w:val="21"/>
              </w:rPr>
              <w:t>.</w:t>
            </w:r>
          </w:p>
        </w:tc>
        <w:tc>
          <w:tcPr>
            <w:tcW w:w="1440" w:type="dxa"/>
            <w:tcBorders>
              <w:top w:val="nil"/>
              <w:left w:val="nil"/>
              <w:bottom w:val="nil"/>
              <w:right w:val="nil"/>
            </w:tcBorders>
            <w:tcMar>
              <w:top w:w="128" w:type="dxa"/>
              <w:left w:w="43" w:type="dxa"/>
              <w:bottom w:w="43" w:type="dxa"/>
              <w:right w:w="43" w:type="dxa"/>
            </w:tcMar>
            <w:vAlign w:val="bottom"/>
          </w:tcPr>
          <w:p w14:paraId="076FFBB0" w14:textId="77777777" w:rsidR="00DD2EA9" w:rsidRPr="00DA1B0F" w:rsidRDefault="00DD2EA9" w:rsidP="00F57EAC">
            <w:pPr>
              <w:jc w:val="center"/>
              <w:rPr>
                <w:sz w:val="21"/>
              </w:rPr>
            </w:pPr>
            <w:r w:rsidRPr="00DA1B0F">
              <w:rPr>
                <w:sz w:val="21"/>
              </w:rPr>
              <w:t>.</w:t>
            </w:r>
          </w:p>
        </w:tc>
        <w:tc>
          <w:tcPr>
            <w:tcW w:w="1880" w:type="dxa"/>
            <w:tcBorders>
              <w:top w:val="nil"/>
              <w:left w:val="nil"/>
              <w:bottom w:val="nil"/>
              <w:right w:val="nil"/>
            </w:tcBorders>
            <w:tcMar>
              <w:top w:w="128" w:type="dxa"/>
              <w:left w:w="43" w:type="dxa"/>
              <w:bottom w:w="43" w:type="dxa"/>
              <w:right w:w="43" w:type="dxa"/>
            </w:tcMar>
            <w:vAlign w:val="bottom"/>
          </w:tcPr>
          <w:p w14:paraId="6E17555E" w14:textId="77777777" w:rsidR="00DD2EA9" w:rsidRPr="00DA1B0F" w:rsidRDefault="00DD2EA9" w:rsidP="00F57EAC">
            <w:pPr>
              <w:jc w:val="center"/>
              <w:rPr>
                <w:sz w:val="21"/>
              </w:rPr>
            </w:pPr>
            <w:r w:rsidRPr="00DA1B0F">
              <w:rPr>
                <w:sz w:val="21"/>
              </w:rPr>
              <w:t>.</w:t>
            </w:r>
          </w:p>
        </w:tc>
        <w:tc>
          <w:tcPr>
            <w:tcW w:w="1120" w:type="dxa"/>
            <w:tcBorders>
              <w:top w:val="nil"/>
              <w:left w:val="nil"/>
              <w:bottom w:val="nil"/>
              <w:right w:val="nil"/>
            </w:tcBorders>
            <w:tcMar>
              <w:top w:w="128" w:type="dxa"/>
              <w:left w:w="43" w:type="dxa"/>
              <w:bottom w:w="43" w:type="dxa"/>
              <w:right w:w="43" w:type="dxa"/>
            </w:tcMar>
            <w:vAlign w:val="bottom"/>
          </w:tcPr>
          <w:p w14:paraId="1032ED77" w14:textId="77777777" w:rsidR="00DD2EA9" w:rsidRPr="00DA1B0F" w:rsidRDefault="00DD2EA9" w:rsidP="00F57EAC">
            <w:pPr>
              <w:jc w:val="center"/>
              <w:rPr>
                <w:sz w:val="21"/>
              </w:rPr>
            </w:pPr>
            <w:r w:rsidRPr="00DA1B0F">
              <w:rPr>
                <w:sz w:val="21"/>
              </w:rPr>
              <w:t>.</w:t>
            </w:r>
          </w:p>
        </w:tc>
      </w:tr>
      <w:tr w:rsidR="004A055A" w:rsidRPr="00DA1B0F" w14:paraId="0D143BFE" w14:textId="77777777">
        <w:trPr>
          <w:trHeight w:val="380"/>
        </w:trPr>
        <w:tc>
          <w:tcPr>
            <w:tcW w:w="560" w:type="dxa"/>
            <w:tcBorders>
              <w:top w:val="nil"/>
              <w:left w:val="nil"/>
              <w:bottom w:val="nil"/>
              <w:right w:val="nil"/>
            </w:tcBorders>
            <w:tcMar>
              <w:top w:w="128" w:type="dxa"/>
              <w:left w:w="43" w:type="dxa"/>
              <w:bottom w:w="43" w:type="dxa"/>
              <w:right w:w="43" w:type="dxa"/>
            </w:tcMar>
          </w:tcPr>
          <w:p w14:paraId="20507AD8" w14:textId="77777777" w:rsidR="00DD2EA9" w:rsidRPr="00DA1B0F" w:rsidRDefault="00DD2EA9" w:rsidP="00DA1B0F">
            <w:pPr>
              <w:rPr>
                <w:sz w:val="21"/>
              </w:rPr>
            </w:pPr>
            <w:r w:rsidRPr="00DA1B0F">
              <w:rPr>
                <w:sz w:val="21"/>
              </w:rPr>
              <w:t>5630</w:t>
            </w:r>
          </w:p>
        </w:tc>
        <w:tc>
          <w:tcPr>
            <w:tcW w:w="1540" w:type="dxa"/>
            <w:tcBorders>
              <w:top w:val="nil"/>
              <w:left w:val="nil"/>
              <w:bottom w:val="nil"/>
              <w:right w:val="nil"/>
            </w:tcBorders>
            <w:tcMar>
              <w:top w:w="128" w:type="dxa"/>
              <w:left w:w="43" w:type="dxa"/>
              <w:bottom w:w="43" w:type="dxa"/>
              <w:right w:w="43" w:type="dxa"/>
            </w:tcMar>
          </w:tcPr>
          <w:p w14:paraId="4A856F7C" w14:textId="77777777" w:rsidR="00DD2EA9" w:rsidRPr="00DA1B0F" w:rsidRDefault="00DD2EA9" w:rsidP="00DA1B0F">
            <w:pPr>
              <w:rPr>
                <w:sz w:val="21"/>
              </w:rPr>
            </w:pPr>
            <w:r w:rsidRPr="00DA1B0F">
              <w:rPr>
                <w:sz w:val="21"/>
              </w:rPr>
              <w:t>Berlevåg</w:t>
            </w:r>
          </w:p>
        </w:tc>
        <w:tc>
          <w:tcPr>
            <w:tcW w:w="860" w:type="dxa"/>
            <w:tcBorders>
              <w:top w:val="nil"/>
              <w:left w:val="nil"/>
              <w:bottom w:val="nil"/>
              <w:right w:val="nil"/>
            </w:tcBorders>
            <w:tcMar>
              <w:top w:w="128" w:type="dxa"/>
              <w:left w:w="43" w:type="dxa"/>
              <w:bottom w:w="43" w:type="dxa"/>
              <w:right w:w="43" w:type="dxa"/>
            </w:tcMar>
            <w:vAlign w:val="bottom"/>
          </w:tcPr>
          <w:p w14:paraId="7C12B8AB" w14:textId="77777777" w:rsidR="00DD2EA9" w:rsidRPr="00DA1B0F" w:rsidRDefault="00DD2EA9" w:rsidP="00F57EAC">
            <w:pPr>
              <w:jc w:val="center"/>
              <w:rPr>
                <w:sz w:val="21"/>
              </w:rPr>
            </w:pPr>
            <w:r w:rsidRPr="00DA1B0F">
              <w:rPr>
                <w:sz w:val="21"/>
              </w:rPr>
              <w:t>4,7</w:t>
            </w:r>
          </w:p>
        </w:tc>
        <w:tc>
          <w:tcPr>
            <w:tcW w:w="880" w:type="dxa"/>
            <w:tcBorders>
              <w:top w:val="nil"/>
              <w:left w:val="nil"/>
              <w:bottom w:val="nil"/>
              <w:right w:val="nil"/>
            </w:tcBorders>
            <w:tcMar>
              <w:top w:w="128" w:type="dxa"/>
              <w:left w:w="43" w:type="dxa"/>
              <w:bottom w:w="43" w:type="dxa"/>
              <w:right w:w="43" w:type="dxa"/>
            </w:tcMar>
            <w:vAlign w:val="bottom"/>
          </w:tcPr>
          <w:p w14:paraId="7543630A" w14:textId="77777777" w:rsidR="00DD2EA9" w:rsidRPr="00DA1B0F" w:rsidRDefault="00DD2EA9" w:rsidP="00F57EAC">
            <w:pPr>
              <w:jc w:val="center"/>
              <w:rPr>
                <w:sz w:val="21"/>
              </w:rPr>
            </w:pPr>
            <w:r w:rsidRPr="00DA1B0F">
              <w:rPr>
                <w:sz w:val="21"/>
              </w:rPr>
              <w:t>15,1</w:t>
            </w:r>
          </w:p>
        </w:tc>
        <w:tc>
          <w:tcPr>
            <w:tcW w:w="1180" w:type="dxa"/>
            <w:tcBorders>
              <w:top w:val="nil"/>
              <w:left w:val="nil"/>
              <w:bottom w:val="nil"/>
              <w:right w:val="nil"/>
            </w:tcBorders>
            <w:tcMar>
              <w:top w:w="128" w:type="dxa"/>
              <w:left w:w="43" w:type="dxa"/>
              <w:bottom w:w="43" w:type="dxa"/>
              <w:right w:w="43" w:type="dxa"/>
            </w:tcMar>
            <w:vAlign w:val="bottom"/>
          </w:tcPr>
          <w:p w14:paraId="353B7EA1" w14:textId="77777777" w:rsidR="00DD2EA9" w:rsidRPr="00DA1B0F" w:rsidRDefault="00DD2EA9" w:rsidP="00F57EAC">
            <w:pPr>
              <w:jc w:val="center"/>
              <w:rPr>
                <w:sz w:val="21"/>
              </w:rPr>
            </w:pPr>
            <w:r w:rsidRPr="00DA1B0F">
              <w:rPr>
                <w:sz w:val="21"/>
              </w:rPr>
              <w:t>21,0</w:t>
            </w:r>
          </w:p>
        </w:tc>
        <w:tc>
          <w:tcPr>
            <w:tcW w:w="1440" w:type="dxa"/>
            <w:tcBorders>
              <w:top w:val="nil"/>
              <w:left w:val="nil"/>
              <w:bottom w:val="nil"/>
              <w:right w:val="nil"/>
            </w:tcBorders>
            <w:tcMar>
              <w:top w:w="128" w:type="dxa"/>
              <w:left w:w="43" w:type="dxa"/>
              <w:bottom w:w="43" w:type="dxa"/>
              <w:right w:w="43" w:type="dxa"/>
            </w:tcMar>
            <w:vAlign w:val="bottom"/>
          </w:tcPr>
          <w:p w14:paraId="4675B40A" w14:textId="77777777" w:rsidR="00DD2EA9" w:rsidRPr="00DA1B0F" w:rsidRDefault="00DD2EA9" w:rsidP="00F57EAC">
            <w:pPr>
              <w:jc w:val="center"/>
              <w:rPr>
                <w:sz w:val="21"/>
              </w:rPr>
            </w:pPr>
            <w:r w:rsidRPr="00DA1B0F">
              <w:rPr>
                <w:sz w:val="21"/>
              </w:rPr>
              <w:t>159,2</w:t>
            </w:r>
          </w:p>
        </w:tc>
        <w:tc>
          <w:tcPr>
            <w:tcW w:w="1880" w:type="dxa"/>
            <w:tcBorders>
              <w:top w:val="nil"/>
              <w:left w:val="nil"/>
              <w:bottom w:val="nil"/>
              <w:right w:val="nil"/>
            </w:tcBorders>
            <w:tcMar>
              <w:top w:w="128" w:type="dxa"/>
              <w:left w:w="43" w:type="dxa"/>
              <w:bottom w:w="43" w:type="dxa"/>
              <w:right w:w="43" w:type="dxa"/>
            </w:tcMar>
            <w:vAlign w:val="bottom"/>
          </w:tcPr>
          <w:p w14:paraId="2C88BD66"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14D6BCC3" w14:textId="77777777" w:rsidR="00DD2EA9" w:rsidRPr="00DA1B0F" w:rsidRDefault="00DD2EA9" w:rsidP="00F57EAC">
            <w:pPr>
              <w:jc w:val="center"/>
              <w:rPr>
                <w:sz w:val="21"/>
              </w:rPr>
            </w:pPr>
            <w:r w:rsidRPr="00DA1B0F">
              <w:rPr>
                <w:sz w:val="21"/>
              </w:rPr>
              <w:t>88,4</w:t>
            </w:r>
          </w:p>
        </w:tc>
      </w:tr>
      <w:tr w:rsidR="004A055A" w:rsidRPr="00DA1B0F" w14:paraId="24075FBA" w14:textId="77777777">
        <w:trPr>
          <w:trHeight w:val="380"/>
        </w:trPr>
        <w:tc>
          <w:tcPr>
            <w:tcW w:w="560" w:type="dxa"/>
            <w:tcBorders>
              <w:top w:val="nil"/>
              <w:left w:val="nil"/>
              <w:bottom w:val="nil"/>
              <w:right w:val="nil"/>
            </w:tcBorders>
            <w:tcMar>
              <w:top w:w="128" w:type="dxa"/>
              <w:left w:w="43" w:type="dxa"/>
              <w:bottom w:w="43" w:type="dxa"/>
              <w:right w:w="43" w:type="dxa"/>
            </w:tcMar>
          </w:tcPr>
          <w:p w14:paraId="5C4E26C2" w14:textId="77777777" w:rsidR="00DD2EA9" w:rsidRPr="00DA1B0F" w:rsidRDefault="00DD2EA9" w:rsidP="00DA1B0F">
            <w:pPr>
              <w:rPr>
                <w:sz w:val="21"/>
              </w:rPr>
            </w:pPr>
            <w:r w:rsidRPr="00DA1B0F">
              <w:rPr>
                <w:sz w:val="21"/>
              </w:rPr>
              <w:t>5632</w:t>
            </w:r>
          </w:p>
        </w:tc>
        <w:tc>
          <w:tcPr>
            <w:tcW w:w="1540" w:type="dxa"/>
            <w:tcBorders>
              <w:top w:val="nil"/>
              <w:left w:val="nil"/>
              <w:bottom w:val="nil"/>
              <w:right w:val="nil"/>
            </w:tcBorders>
            <w:tcMar>
              <w:top w:w="128" w:type="dxa"/>
              <w:left w:w="43" w:type="dxa"/>
              <w:bottom w:w="43" w:type="dxa"/>
              <w:right w:w="43" w:type="dxa"/>
            </w:tcMar>
          </w:tcPr>
          <w:p w14:paraId="3D31D61D" w14:textId="77777777" w:rsidR="00DD2EA9" w:rsidRPr="00DA1B0F" w:rsidRDefault="00DD2EA9" w:rsidP="00DA1B0F">
            <w:pPr>
              <w:rPr>
                <w:sz w:val="21"/>
              </w:rPr>
            </w:pPr>
            <w:r w:rsidRPr="00DA1B0F">
              <w:rPr>
                <w:sz w:val="21"/>
              </w:rPr>
              <w:t>Båtsfjord</w:t>
            </w:r>
          </w:p>
        </w:tc>
        <w:tc>
          <w:tcPr>
            <w:tcW w:w="860" w:type="dxa"/>
            <w:tcBorders>
              <w:top w:val="nil"/>
              <w:left w:val="nil"/>
              <w:bottom w:val="nil"/>
              <w:right w:val="nil"/>
            </w:tcBorders>
            <w:tcMar>
              <w:top w:w="128" w:type="dxa"/>
              <w:left w:w="43" w:type="dxa"/>
              <w:bottom w:w="43" w:type="dxa"/>
              <w:right w:w="43" w:type="dxa"/>
            </w:tcMar>
            <w:vAlign w:val="bottom"/>
          </w:tcPr>
          <w:p w14:paraId="3BEFF71E" w14:textId="77777777" w:rsidR="00DD2EA9" w:rsidRPr="00DA1B0F" w:rsidRDefault="00DD2EA9" w:rsidP="00F57EAC">
            <w:pPr>
              <w:jc w:val="center"/>
              <w:rPr>
                <w:sz w:val="21"/>
              </w:rPr>
            </w:pPr>
            <w:r w:rsidRPr="00DA1B0F">
              <w:rPr>
                <w:sz w:val="21"/>
              </w:rPr>
              <w:t>-0,7</w:t>
            </w:r>
          </w:p>
        </w:tc>
        <w:tc>
          <w:tcPr>
            <w:tcW w:w="880" w:type="dxa"/>
            <w:tcBorders>
              <w:top w:val="nil"/>
              <w:left w:val="nil"/>
              <w:bottom w:val="nil"/>
              <w:right w:val="nil"/>
            </w:tcBorders>
            <w:tcMar>
              <w:top w:w="128" w:type="dxa"/>
              <w:left w:w="43" w:type="dxa"/>
              <w:bottom w:w="43" w:type="dxa"/>
              <w:right w:w="43" w:type="dxa"/>
            </w:tcMar>
            <w:vAlign w:val="bottom"/>
          </w:tcPr>
          <w:p w14:paraId="7FE818E7" w14:textId="77777777" w:rsidR="00DD2EA9" w:rsidRPr="00DA1B0F" w:rsidRDefault="00DD2EA9" w:rsidP="00F57EAC">
            <w:pPr>
              <w:jc w:val="center"/>
              <w:rPr>
                <w:sz w:val="21"/>
              </w:rPr>
            </w:pPr>
            <w:r w:rsidRPr="00DA1B0F">
              <w:rPr>
                <w:sz w:val="21"/>
              </w:rPr>
              <w:t>-6,2</w:t>
            </w:r>
          </w:p>
        </w:tc>
        <w:tc>
          <w:tcPr>
            <w:tcW w:w="1180" w:type="dxa"/>
            <w:tcBorders>
              <w:top w:val="nil"/>
              <w:left w:val="nil"/>
              <w:bottom w:val="nil"/>
              <w:right w:val="nil"/>
            </w:tcBorders>
            <w:tcMar>
              <w:top w:w="128" w:type="dxa"/>
              <w:left w:w="43" w:type="dxa"/>
              <w:bottom w:w="43" w:type="dxa"/>
              <w:right w:w="43" w:type="dxa"/>
            </w:tcMar>
            <w:vAlign w:val="bottom"/>
          </w:tcPr>
          <w:p w14:paraId="0610626A" w14:textId="77777777" w:rsidR="00DD2EA9" w:rsidRPr="00DA1B0F" w:rsidRDefault="00DD2EA9" w:rsidP="00F57EAC">
            <w:pPr>
              <w:jc w:val="center"/>
              <w:rPr>
                <w:sz w:val="21"/>
              </w:rPr>
            </w:pPr>
            <w:r w:rsidRPr="00DA1B0F">
              <w:rPr>
                <w:sz w:val="21"/>
              </w:rPr>
              <w:t>8,1</w:t>
            </w:r>
          </w:p>
        </w:tc>
        <w:tc>
          <w:tcPr>
            <w:tcW w:w="1440" w:type="dxa"/>
            <w:tcBorders>
              <w:top w:val="nil"/>
              <w:left w:val="nil"/>
              <w:bottom w:val="nil"/>
              <w:right w:val="nil"/>
            </w:tcBorders>
            <w:tcMar>
              <w:top w:w="128" w:type="dxa"/>
              <w:left w:w="43" w:type="dxa"/>
              <w:bottom w:w="43" w:type="dxa"/>
              <w:right w:w="43" w:type="dxa"/>
            </w:tcMar>
            <w:vAlign w:val="bottom"/>
          </w:tcPr>
          <w:p w14:paraId="3D9C1FCD" w14:textId="77777777" w:rsidR="00DD2EA9" w:rsidRPr="00DA1B0F" w:rsidRDefault="00DD2EA9" w:rsidP="00F57EAC">
            <w:pPr>
              <w:jc w:val="center"/>
              <w:rPr>
                <w:sz w:val="21"/>
              </w:rPr>
            </w:pPr>
            <w:r w:rsidRPr="00DA1B0F">
              <w:rPr>
                <w:sz w:val="21"/>
              </w:rPr>
              <w:t>230,7</w:t>
            </w:r>
          </w:p>
        </w:tc>
        <w:tc>
          <w:tcPr>
            <w:tcW w:w="1880" w:type="dxa"/>
            <w:tcBorders>
              <w:top w:val="nil"/>
              <w:left w:val="nil"/>
              <w:bottom w:val="nil"/>
              <w:right w:val="nil"/>
            </w:tcBorders>
            <w:tcMar>
              <w:top w:w="128" w:type="dxa"/>
              <w:left w:w="43" w:type="dxa"/>
              <w:bottom w:w="43" w:type="dxa"/>
              <w:right w:w="43" w:type="dxa"/>
            </w:tcMar>
            <w:vAlign w:val="bottom"/>
          </w:tcPr>
          <w:p w14:paraId="297CC428"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327DED5A" w14:textId="77777777" w:rsidR="00DD2EA9" w:rsidRPr="00DA1B0F" w:rsidRDefault="00DD2EA9" w:rsidP="00F57EAC">
            <w:pPr>
              <w:jc w:val="center"/>
              <w:rPr>
                <w:sz w:val="21"/>
              </w:rPr>
            </w:pPr>
            <w:r w:rsidRPr="00DA1B0F">
              <w:rPr>
                <w:sz w:val="21"/>
              </w:rPr>
              <w:t>179,7</w:t>
            </w:r>
          </w:p>
        </w:tc>
      </w:tr>
      <w:tr w:rsidR="004A055A" w:rsidRPr="00DA1B0F" w14:paraId="14729A43" w14:textId="77777777">
        <w:trPr>
          <w:trHeight w:val="380"/>
        </w:trPr>
        <w:tc>
          <w:tcPr>
            <w:tcW w:w="560" w:type="dxa"/>
            <w:tcBorders>
              <w:top w:val="nil"/>
              <w:left w:val="nil"/>
              <w:bottom w:val="nil"/>
              <w:right w:val="nil"/>
            </w:tcBorders>
            <w:tcMar>
              <w:top w:w="128" w:type="dxa"/>
              <w:left w:w="43" w:type="dxa"/>
              <w:bottom w:w="43" w:type="dxa"/>
              <w:right w:w="43" w:type="dxa"/>
            </w:tcMar>
          </w:tcPr>
          <w:p w14:paraId="49F027BB" w14:textId="77777777" w:rsidR="00DD2EA9" w:rsidRPr="00DA1B0F" w:rsidRDefault="00DD2EA9" w:rsidP="00DA1B0F">
            <w:pPr>
              <w:rPr>
                <w:sz w:val="21"/>
              </w:rPr>
            </w:pPr>
            <w:r w:rsidRPr="00DA1B0F">
              <w:rPr>
                <w:sz w:val="21"/>
              </w:rPr>
              <w:t>5634</w:t>
            </w:r>
          </w:p>
        </w:tc>
        <w:tc>
          <w:tcPr>
            <w:tcW w:w="1540" w:type="dxa"/>
            <w:tcBorders>
              <w:top w:val="nil"/>
              <w:left w:val="nil"/>
              <w:bottom w:val="nil"/>
              <w:right w:val="nil"/>
            </w:tcBorders>
            <w:tcMar>
              <w:top w:w="128" w:type="dxa"/>
              <w:left w:w="43" w:type="dxa"/>
              <w:bottom w:w="43" w:type="dxa"/>
              <w:right w:w="43" w:type="dxa"/>
            </w:tcMar>
          </w:tcPr>
          <w:p w14:paraId="1D30FD83" w14:textId="77777777" w:rsidR="00DD2EA9" w:rsidRPr="00DA1B0F" w:rsidRDefault="00DD2EA9" w:rsidP="00DA1B0F">
            <w:pPr>
              <w:rPr>
                <w:sz w:val="21"/>
              </w:rPr>
            </w:pPr>
            <w:r w:rsidRPr="00DA1B0F">
              <w:rPr>
                <w:sz w:val="21"/>
              </w:rPr>
              <w:t>Vardø</w:t>
            </w:r>
          </w:p>
        </w:tc>
        <w:tc>
          <w:tcPr>
            <w:tcW w:w="860" w:type="dxa"/>
            <w:tcBorders>
              <w:top w:val="nil"/>
              <w:left w:val="nil"/>
              <w:bottom w:val="nil"/>
              <w:right w:val="nil"/>
            </w:tcBorders>
            <w:tcMar>
              <w:top w:w="128" w:type="dxa"/>
              <w:left w:w="43" w:type="dxa"/>
              <w:bottom w:w="43" w:type="dxa"/>
              <w:right w:w="43" w:type="dxa"/>
            </w:tcMar>
            <w:vAlign w:val="bottom"/>
          </w:tcPr>
          <w:p w14:paraId="7B7A567D" w14:textId="77777777" w:rsidR="00DD2EA9" w:rsidRPr="00DA1B0F" w:rsidRDefault="00DD2EA9" w:rsidP="00F57EAC">
            <w:pPr>
              <w:jc w:val="center"/>
              <w:rPr>
                <w:sz w:val="21"/>
              </w:rPr>
            </w:pPr>
            <w:r w:rsidRPr="00DA1B0F">
              <w:rPr>
                <w:sz w:val="21"/>
              </w:rPr>
              <w:t>5,8</w:t>
            </w:r>
          </w:p>
        </w:tc>
        <w:tc>
          <w:tcPr>
            <w:tcW w:w="880" w:type="dxa"/>
            <w:tcBorders>
              <w:top w:val="nil"/>
              <w:left w:val="nil"/>
              <w:bottom w:val="nil"/>
              <w:right w:val="nil"/>
            </w:tcBorders>
            <w:tcMar>
              <w:top w:w="128" w:type="dxa"/>
              <w:left w:w="43" w:type="dxa"/>
              <w:bottom w:w="43" w:type="dxa"/>
              <w:right w:w="43" w:type="dxa"/>
            </w:tcMar>
            <w:vAlign w:val="bottom"/>
          </w:tcPr>
          <w:p w14:paraId="1F54F9B1" w14:textId="77777777" w:rsidR="00DD2EA9" w:rsidRPr="00DA1B0F" w:rsidRDefault="00DD2EA9" w:rsidP="00F57EAC">
            <w:pPr>
              <w:jc w:val="center"/>
              <w:rPr>
                <w:sz w:val="21"/>
              </w:rPr>
            </w:pPr>
            <w:r w:rsidRPr="00DA1B0F">
              <w:rPr>
                <w:sz w:val="21"/>
              </w:rPr>
              <w:t>35,2</w:t>
            </w:r>
          </w:p>
        </w:tc>
        <w:tc>
          <w:tcPr>
            <w:tcW w:w="1180" w:type="dxa"/>
            <w:tcBorders>
              <w:top w:val="nil"/>
              <w:left w:val="nil"/>
              <w:bottom w:val="nil"/>
              <w:right w:val="nil"/>
            </w:tcBorders>
            <w:tcMar>
              <w:top w:w="128" w:type="dxa"/>
              <w:left w:w="43" w:type="dxa"/>
              <w:bottom w:w="43" w:type="dxa"/>
              <w:right w:w="43" w:type="dxa"/>
            </w:tcMar>
            <w:vAlign w:val="bottom"/>
          </w:tcPr>
          <w:p w14:paraId="19FBAD95" w14:textId="77777777" w:rsidR="00DD2EA9" w:rsidRPr="00DA1B0F" w:rsidRDefault="00DD2EA9" w:rsidP="00F57EAC">
            <w:pPr>
              <w:jc w:val="center"/>
              <w:rPr>
                <w:sz w:val="21"/>
              </w:rPr>
            </w:pPr>
            <w:r w:rsidRPr="00DA1B0F">
              <w:rPr>
                <w:sz w:val="21"/>
              </w:rPr>
              <w:t>32,3</w:t>
            </w:r>
          </w:p>
        </w:tc>
        <w:tc>
          <w:tcPr>
            <w:tcW w:w="1440" w:type="dxa"/>
            <w:tcBorders>
              <w:top w:val="nil"/>
              <w:left w:val="nil"/>
              <w:bottom w:val="nil"/>
              <w:right w:val="nil"/>
            </w:tcBorders>
            <w:tcMar>
              <w:top w:w="128" w:type="dxa"/>
              <w:left w:w="43" w:type="dxa"/>
              <w:bottom w:w="43" w:type="dxa"/>
              <w:right w:w="43" w:type="dxa"/>
            </w:tcMar>
            <w:vAlign w:val="bottom"/>
          </w:tcPr>
          <w:p w14:paraId="673EDC08" w14:textId="77777777" w:rsidR="00DD2EA9" w:rsidRPr="00DA1B0F" w:rsidRDefault="00DD2EA9" w:rsidP="00F57EAC">
            <w:pPr>
              <w:jc w:val="center"/>
              <w:rPr>
                <w:sz w:val="21"/>
              </w:rPr>
            </w:pPr>
            <w:r w:rsidRPr="00DA1B0F">
              <w:rPr>
                <w:sz w:val="21"/>
              </w:rPr>
              <w:t>99,2</w:t>
            </w:r>
          </w:p>
        </w:tc>
        <w:tc>
          <w:tcPr>
            <w:tcW w:w="1880" w:type="dxa"/>
            <w:tcBorders>
              <w:top w:val="nil"/>
              <w:left w:val="nil"/>
              <w:bottom w:val="nil"/>
              <w:right w:val="nil"/>
            </w:tcBorders>
            <w:tcMar>
              <w:top w:w="128" w:type="dxa"/>
              <w:left w:w="43" w:type="dxa"/>
              <w:bottom w:w="43" w:type="dxa"/>
              <w:right w:w="43" w:type="dxa"/>
            </w:tcMar>
            <w:vAlign w:val="bottom"/>
          </w:tcPr>
          <w:p w14:paraId="718C13DE" w14:textId="77777777" w:rsidR="00DD2EA9" w:rsidRPr="00DA1B0F" w:rsidRDefault="00DD2EA9" w:rsidP="00F57EAC">
            <w:pPr>
              <w:jc w:val="center"/>
              <w:rPr>
                <w:sz w:val="21"/>
              </w:rPr>
            </w:pPr>
            <w:r w:rsidRPr="00DA1B0F">
              <w:rPr>
                <w:sz w:val="21"/>
              </w:rPr>
              <w:t>0,0</w:t>
            </w:r>
          </w:p>
        </w:tc>
        <w:tc>
          <w:tcPr>
            <w:tcW w:w="1120" w:type="dxa"/>
            <w:tcBorders>
              <w:top w:val="nil"/>
              <w:left w:val="nil"/>
              <w:bottom w:val="nil"/>
              <w:right w:val="nil"/>
            </w:tcBorders>
            <w:tcMar>
              <w:top w:w="128" w:type="dxa"/>
              <w:left w:w="43" w:type="dxa"/>
              <w:bottom w:w="43" w:type="dxa"/>
              <w:right w:w="43" w:type="dxa"/>
            </w:tcMar>
            <w:vAlign w:val="bottom"/>
          </w:tcPr>
          <w:p w14:paraId="25E31A3F" w14:textId="77777777" w:rsidR="00DD2EA9" w:rsidRPr="00DA1B0F" w:rsidRDefault="00DD2EA9" w:rsidP="00F57EAC">
            <w:pPr>
              <w:jc w:val="center"/>
              <w:rPr>
                <w:sz w:val="21"/>
              </w:rPr>
            </w:pPr>
            <w:r w:rsidRPr="00DA1B0F">
              <w:rPr>
                <w:sz w:val="21"/>
              </w:rPr>
              <w:t>37,5</w:t>
            </w:r>
          </w:p>
        </w:tc>
      </w:tr>
      <w:tr w:rsidR="004A055A" w:rsidRPr="00DA1B0F" w14:paraId="619F6AF9" w14:textId="77777777">
        <w:trPr>
          <w:trHeight w:val="640"/>
        </w:trPr>
        <w:tc>
          <w:tcPr>
            <w:tcW w:w="560" w:type="dxa"/>
            <w:tcBorders>
              <w:top w:val="nil"/>
              <w:left w:val="nil"/>
              <w:bottom w:val="single" w:sz="4" w:space="0" w:color="000000"/>
              <w:right w:val="nil"/>
            </w:tcBorders>
            <w:tcMar>
              <w:top w:w="128" w:type="dxa"/>
              <w:left w:w="43" w:type="dxa"/>
              <w:bottom w:w="43" w:type="dxa"/>
              <w:right w:w="43" w:type="dxa"/>
            </w:tcMar>
          </w:tcPr>
          <w:p w14:paraId="0B94B8BC" w14:textId="77777777" w:rsidR="00DD2EA9" w:rsidRPr="00DA1B0F" w:rsidRDefault="00DD2EA9" w:rsidP="00DA1B0F">
            <w:pPr>
              <w:rPr>
                <w:sz w:val="21"/>
              </w:rPr>
            </w:pPr>
            <w:r w:rsidRPr="00DA1B0F">
              <w:rPr>
                <w:sz w:val="21"/>
              </w:rPr>
              <w:t>5636</w:t>
            </w:r>
          </w:p>
        </w:tc>
        <w:tc>
          <w:tcPr>
            <w:tcW w:w="1540" w:type="dxa"/>
            <w:tcBorders>
              <w:top w:val="nil"/>
              <w:left w:val="nil"/>
              <w:bottom w:val="single" w:sz="4" w:space="0" w:color="000000"/>
              <w:right w:val="nil"/>
            </w:tcBorders>
            <w:tcMar>
              <w:top w:w="128" w:type="dxa"/>
              <w:left w:w="43" w:type="dxa"/>
              <w:bottom w:w="43" w:type="dxa"/>
              <w:right w:w="43" w:type="dxa"/>
            </w:tcMar>
          </w:tcPr>
          <w:p w14:paraId="637FC735" w14:textId="77777777" w:rsidR="00DD2EA9" w:rsidRPr="00DA1B0F" w:rsidRDefault="00DD2EA9" w:rsidP="00DA1B0F">
            <w:pPr>
              <w:rPr>
                <w:sz w:val="21"/>
              </w:rPr>
            </w:pPr>
            <w:proofErr w:type="spellStart"/>
            <w:r w:rsidRPr="00DA1B0F">
              <w:rPr>
                <w:sz w:val="21"/>
              </w:rPr>
              <w:t>Unjárga</w:t>
            </w:r>
            <w:proofErr w:type="spellEnd"/>
            <w:r w:rsidRPr="00DA1B0F">
              <w:rPr>
                <w:sz w:val="21"/>
              </w:rPr>
              <w:t xml:space="preserve"> </w:t>
            </w:r>
            <w:r w:rsidRPr="00DA1B0F">
              <w:rPr>
                <w:sz w:val="21"/>
              </w:rPr>
              <w:br/>
              <w:t>– Nesseby</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380A1DF6" w14:textId="77777777" w:rsidR="00DD2EA9" w:rsidRPr="00DA1B0F" w:rsidRDefault="00DD2EA9" w:rsidP="00F57EAC">
            <w:pPr>
              <w:jc w:val="center"/>
              <w:rPr>
                <w:sz w:val="21"/>
              </w:rPr>
            </w:pPr>
            <w:r w:rsidRPr="00DA1B0F">
              <w:rPr>
                <w:sz w:val="21"/>
              </w:rPr>
              <w:t>-4,0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772C3ACF" w14:textId="77777777" w:rsidR="00DD2EA9" w:rsidRPr="00DA1B0F" w:rsidRDefault="00DD2EA9" w:rsidP="00F57EAC">
            <w:pPr>
              <w:jc w:val="center"/>
              <w:rPr>
                <w:sz w:val="21"/>
              </w:rPr>
            </w:pPr>
            <w:r w:rsidRPr="00DA1B0F">
              <w:rPr>
                <w:sz w:val="21"/>
              </w:rPr>
              <w:t>2,4</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6D90C3C" w14:textId="77777777" w:rsidR="00DD2EA9" w:rsidRPr="00DA1B0F" w:rsidRDefault="00DD2EA9" w:rsidP="00F57EAC">
            <w:pPr>
              <w:jc w:val="center"/>
              <w:rPr>
                <w:sz w:val="21"/>
              </w:rPr>
            </w:pPr>
            <w:r w:rsidRPr="00DA1B0F">
              <w:rPr>
                <w:sz w:val="21"/>
              </w:rPr>
              <w:t>13,6</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7FB74F81" w14:textId="77777777" w:rsidR="00DD2EA9" w:rsidRPr="00DA1B0F" w:rsidRDefault="00DD2EA9" w:rsidP="00F57EAC">
            <w:pPr>
              <w:jc w:val="center"/>
              <w:rPr>
                <w:sz w:val="21"/>
              </w:rPr>
            </w:pPr>
            <w:r w:rsidRPr="00DA1B0F">
              <w:rPr>
                <w:sz w:val="21"/>
              </w:rPr>
              <w:t>131,0</w:t>
            </w:r>
          </w:p>
        </w:tc>
        <w:tc>
          <w:tcPr>
            <w:tcW w:w="1880" w:type="dxa"/>
            <w:tcBorders>
              <w:top w:val="nil"/>
              <w:left w:val="nil"/>
              <w:bottom w:val="single" w:sz="4" w:space="0" w:color="000000"/>
              <w:right w:val="nil"/>
            </w:tcBorders>
            <w:tcMar>
              <w:top w:w="128" w:type="dxa"/>
              <w:left w:w="43" w:type="dxa"/>
              <w:bottom w:w="43" w:type="dxa"/>
              <w:right w:w="43" w:type="dxa"/>
            </w:tcMar>
            <w:vAlign w:val="bottom"/>
          </w:tcPr>
          <w:p w14:paraId="367215DA" w14:textId="77777777" w:rsidR="00DD2EA9" w:rsidRPr="00DA1B0F" w:rsidRDefault="00DD2EA9" w:rsidP="00F57EAC">
            <w:pPr>
              <w:jc w:val="center"/>
              <w:rPr>
                <w:sz w:val="21"/>
              </w:rPr>
            </w:pPr>
            <w:r w:rsidRPr="00DA1B0F">
              <w:rPr>
                <w:sz w:val="21"/>
              </w:rPr>
              <w:t>0,0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1BD2E20" w14:textId="77777777" w:rsidR="00DD2EA9" w:rsidRPr="00DA1B0F" w:rsidRDefault="00DD2EA9" w:rsidP="00F57EAC">
            <w:pPr>
              <w:jc w:val="center"/>
              <w:rPr>
                <w:sz w:val="21"/>
              </w:rPr>
            </w:pPr>
            <w:r w:rsidRPr="00DA1B0F">
              <w:rPr>
                <w:sz w:val="21"/>
              </w:rPr>
              <w:t>63,7</w:t>
            </w:r>
          </w:p>
        </w:tc>
      </w:tr>
      <w:tr w:rsidR="004A055A" w:rsidRPr="00DA1B0F" w14:paraId="30EC826A" w14:textId="77777777">
        <w:trPr>
          <w:trHeight w:val="880"/>
        </w:trPr>
        <w:tc>
          <w:tcPr>
            <w:tcW w:w="21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3BD7BB22" w14:textId="77777777" w:rsidR="00DD2EA9" w:rsidRPr="00DA1B0F" w:rsidRDefault="00DD2EA9" w:rsidP="00DA1B0F">
            <w:pPr>
              <w:rPr>
                <w:sz w:val="21"/>
              </w:rPr>
            </w:pPr>
            <w:r w:rsidRPr="00DA1B0F">
              <w:rPr>
                <w:rStyle w:val="kursiv"/>
                <w:sz w:val="21"/>
              </w:rPr>
              <w:t xml:space="preserve">Finnmark </w:t>
            </w:r>
            <w:r w:rsidRPr="00DA1B0F">
              <w:rPr>
                <w:rStyle w:val="kursiv"/>
                <w:sz w:val="21"/>
              </w:rPr>
              <w:br/>
              <w:t xml:space="preserve">– </w:t>
            </w:r>
            <w:proofErr w:type="spellStart"/>
            <w:r w:rsidRPr="00DA1B0F">
              <w:rPr>
                <w:rStyle w:val="kursiv"/>
                <w:sz w:val="21"/>
              </w:rPr>
              <w:t>Finnmárku</w:t>
            </w:r>
            <w:proofErr w:type="spellEnd"/>
            <w:r w:rsidRPr="00DA1B0F">
              <w:rPr>
                <w:rStyle w:val="kursiv"/>
                <w:sz w:val="21"/>
              </w:rPr>
              <w:t xml:space="preserve"> </w:t>
            </w:r>
            <w:r w:rsidRPr="00DA1B0F">
              <w:rPr>
                <w:rStyle w:val="kursiv"/>
                <w:sz w:val="21"/>
              </w:rPr>
              <w:br/>
              <w:t xml:space="preserve">– </w:t>
            </w:r>
            <w:proofErr w:type="spellStart"/>
            <w:r w:rsidRPr="00DA1B0F">
              <w:rPr>
                <w:rStyle w:val="kursiv"/>
                <w:sz w:val="21"/>
              </w:rPr>
              <w:t>Finmarkku</w:t>
            </w:r>
            <w:proofErr w:type="spellEnd"/>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32D7AC" w14:textId="77777777" w:rsidR="00DD2EA9" w:rsidRPr="00DA1B0F" w:rsidRDefault="00DD2EA9" w:rsidP="00F57EAC">
            <w:pPr>
              <w:jc w:val="center"/>
              <w:rPr>
                <w:sz w:val="21"/>
              </w:rPr>
            </w:pPr>
            <w:r w:rsidRPr="00DA1B0F">
              <w:rPr>
                <w:rStyle w:val="kursiv"/>
                <w:sz w:val="21"/>
              </w:rPr>
              <w:t>-0,4</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88D6E5" w14:textId="77777777" w:rsidR="00DD2EA9" w:rsidRPr="00DA1B0F" w:rsidRDefault="00DD2EA9" w:rsidP="00F57EAC">
            <w:pPr>
              <w:jc w:val="center"/>
              <w:rPr>
                <w:sz w:val="21"/>
              </w:rPr>
            </w:pPr>
            <w:r w:rsidRPr="00DA1B0F">
              <w:rPr>
                <w:rStyle w:val="kursiv"/>
                <w:sz w:val="21"/>
              </w:rPr>
              <w:t>3,9</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A9013C" w14:textId="77777777" w:rsidR="00DD2EA9" w:rsidRPr="00DA1B0F" w:rsidRDefault="00DD2EA9" w:rsidP="00F57EAC">
            <w:pPr>
              <w:jc w:val="center"/>
              <w:rPr>
                <w:sz w:val="21"/>
              </w:rPr>
            </w:pPr>
            <w:r w:rsidRPr="00DA1B0F">
              <w:rPr>
                <w:rStyle w:val="kursiv"/>
                <w:sz w:val="21"/>
              </w:rPr>
              <w:t>6,9</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A11FCF" w14:textId="77777777" w:rsidR="00DD2EA9" w:rsidRPr="00DA1B0F" w:rsidRDefault="00DD2EA9" w:rsidP="00F57EAC">
            <w:pPr>
              <w:jc w:val="center"/>
              <w:rPr>
                <w:sz w:val="21"/>
              </w:rPr>
            </w:pPr>
            <w:r w:rsidRPr="00DA1B0F">
              <w:rPr>
                <w:rStyle w:val="kursiv"/>
                <w:sz w:val="21"/>
              </w:rPr>
              <w:t>130,9</w:t>
            </w:r>
          </w:p>
        </w:tc>
        <w:tc>
          <w:tcPr>
            <w:tcW w:w="1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4E06D8" w14:textId="77777777" w:rsidR="00DD2EA9" w:rsidRPr="00DA1B0F" w:rsidRDefault="00DD2EA9" w:rsidP="00F57EAC">
            <w:pPr>
              <w:jc w:val="center"/>
              <w:rPr>
                <w:sz w:val="21"/>
              </w:rPr>
            </w:pPr>
            <w:r w:rsidRPr="00DA1B0F">
              <w:rPr>
                <w:rStyle w:val="kursiv"/>
                <w:sz w:val="21"/>
              </w:rPr>
              <w:t>2,8</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693A41" w14:textId="77777777" w:rsidR="00DD2EA9" w:rsidRPr="00DA1B0F" w:rsidRDefault="00DD2EA9" w:rsidP="00F57EAC">
            <w:pPr>
              <w:jc w:val="center"/>
              <w:rPr>
                <w:sz w:val="21"/>
              </w:rPr>
            </w:pPr>
            <w:r w:rsidRPr="00DA1B0F">
              <w:rPr>
                <w:rStyle w:val="kursiv"/>
                <w:sz w:val="21"/>
              </w:rPr>
              <w:t>68,6</w:t>
            </w:r>
          </w:p>
        </w:tc>
      </w:tr>
      <w:tr w:rsidR="004A055A" w:rsidRPr="00DA1B0F" w14:paraId="421F89B5" w14:textId="77777777">
        <w:trPr>
          <w:trHeight w:val="380"/>
        </w:trPr>
        <w:tc>
          <w:tcPr>
            <w:tcW w:w="21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7C53FC30" w14:textId="77777777" w:rsidR="00DD2EA9" w:rsidRPr="00DA1B0F" w:rsidRDefault="00DD2EA9" w:rsidP="00DA1B0F">
            <w:pPr>
              <w:rPr>
                <w:sz w:val="21"/>
              </w:rPr>
            </w:pPr>
            <w:r w:rsidRPr="00DA1B0F">
              <w:rPr>
                <w:sz w:val="21"/>
              </w:rPr>
              <w:t>Landet</w:t>
            </w:r>
          </w:p>
        </w:tc>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FEBBEB" w14:textId="77777777" w:rsidR="00DD2EA9" w:rsidRPr="00DA1B0F" w:rsidRDefault="00DD2EA9" w:rsidP="00F57EAC">
            <w:pPr>
              <w:jc w:val="center"/>
              <w:rPr>
                <w:sz w:val="21"/>
              </w:rPr>
            </w:pPr>
            <w:r w:rsidRPr="00DA1B0F">
              <w:rPr>
                <w:sz w:val="21"/>
              </w:rPr>
              <w:t>2,2</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7BF13A" w14:textId="77777777" w:rsidR="00DD2EA9" w:rsidRPr="00DA1B0F" w:rsidRDefault="00DD2EA9" w:rsidP="00F57EAC">
            <w:pPr>
              <w:jc w:val="center"/>
              <w:rPr>
                <w:sz w:val="21"/>
              </w:rPr>
            </w:pPr>
            <w:r w:rsidRPr="00DA1B0F">
              <w:rPr>
                <w:sz w:val="21"/>
              </w:rPr>
              <w:t>11,3</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E20328" w14:textId="77777777" w:rsidR="00DD2EA9" w:rsidRPr="00DA1B0F" w:rsidRDefault="00DD2EA9" w:rsidP="00F57EAC">
            <w:pPr>
              <w:jc w:val="center"/>
              <w:rPr>
                <w:sz w:val="21"/>
              </w:rPr>
            </w:pPr>
            <w:r w:rsidRPr="00DA1B0F">
              <w:rPr>
                <w:sz w:val="21"/>
              </w:rPr>
              <w:t>13,3</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9FDB24" w14:textId="77777777" w:rsidR="00DD2EA9" w:rsidRPr="00DA1B0F" w:rsidRDefault="00DD2EA9" w:rsidP="00F57EAC">
            <w:pPr>
              <w:jc w:val="center"/>
              <w:rPr>
                <w:sz w:val="21"/>
              </w:rPr>
            </w:pPr>
            <w:r w:rsidRPr="00DA1B0F">
              <w:rPr>
                <w:sz w:val="21"/>
              </w:rPr>
              <w:t>114,2</w:t>
            </w:r>
          </w:p>
        </w:tc>
        <w:tc>
          <w:tcPr>
            <w:tcW w:w="1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A6C41A" w14:textId="77777777" w:rsidR="00DD2EA9" w:rsidRPr="00DA1B0F" w:rsidRDefault="00DD2EA9" w:rsidP="00F57EAC">
            <w:pPr>
              <w:jc w:val="center"/>
              <w:rPr>
                <w:sz w:val="21"/>
              </w:rPr>
            </w:pPr>
            <w:r w:rsidRPr="00DA1B0F">
              <w:rPr>
                <w:sz w:val="21"/>
              </w:rPr>
              <w:t>8,3</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BDF2FB" w14:textId="77777777" w:rsidR="00DD2EA9" w:rsidRPr="00DA1B0F" w:rsidRDefault="00DD2EA9" w:rsidP="00F57EAC">
            <w:pPr>
              <w:jc w:val="center"/>
              <w:rPr>
                <w:sz w:val="21"/>
              </w:rPr>
            </w:pPr>
            <w:r w:rsidRPr="00DA1B0F">
              <w:rPr>
                <w:sz w:val="21"/>
              </w:rPr>
              <w:t>48,2</w:t>
            </w:r>
          </w:p>
        </w:tc>
      </w:tr>
    </w:tbl>
    <w:p w14:paraId="53F382F5" w14:textId="77777777" w:rsidR="00DD2EA9" w:rsidRPr="00DA1B0F" w:rsidRDefault="00DD2EA9" w:rsidP="00DA1B0F">
      <w:pPr>
        <w:pStyle w:val="tabell-noter"/>
        <w:rPr>
          <w:rStyle w:val="skrift-hevet"/>
        </w:rPr>
      </w:pPr>
      <w:r w:rsidRPr="00DA1B0F">
        <w:rPr>
          <w:rStyle w:val="skrift-hevet"/>
        </w:rPr>
        <w:t>1</w:t>
      </w:r>
      <w:r w:rsidRPr="00DA1B0F">
        <w:tab/>
        <w:t>Sertifikatlån er oppgitt i prosent av langsiktig gjeld ekskl. pensjonsforpliktelser.</w:t>
      </w:r>
    </w:p>
    <w:p w14:paraId="3FF3C29A" w14:textId="77777777" w:rsidR="00DD2EA9" w:rsidRPr="00DA1B0F" w:rsidRDefault="00DD2EA9" w:rsidP="00DA1B0F">
      <w:pPr>
        <w:pStyle w:val="Kilde"/>
      </w:pPr>
      <w:r w:rsidRPr="00DA1B0F">
        <w:t>Kilde: Statistisk sentralbyrå.</w:t>
      </w:r>
    </w:p>
    <w:p w14:paraId="6FE44F95" w14:textId="77777777" w:rsidR="00942808" w:rsidRPr="00F57EAC" w:rsidRDefault="00942808" w:rsidP="00DA1B0F">
      <w:pPr>
        <w:pStyle w:val="Overskrift1"/>
        <w:rPr>
          <w:color w:val="FF0000"/>
        </w:rPr>
      </w:pPr>
      <w:r w:rsidRPr="00F57EAC">
        <w:rPr>
          <w:color w:val="FF0000"/>
        </w:rPr>
        <w:lastRenderedPageBreak/>
        <w:t>[</w:t>
      </w:r>
      <w:proofErr w:type="spellStart"/>
      <w:r w:rsidRPr="00F57EAC">
        <w:rPr>
          <w:color w:val="FF0000"/>
        </w:rPr>
        <w:t>Vedleggsnr</w:t>
      </w:r>
      <w:proofErr w:type="spellEnd"/>
      <w:r w:rsidRPr="00F57EAC">
        <w:rPr>
          <w:color w:val="FF0000"/>
        </w:rPr>
        <w:t>. reset]</w:t>
      </w:r>
    </w:p>
    <w:p w14:paraId="35E6C87F" w14:textId="77777777" w:rsidR="00DD2EA9" w:rsidRPr="00DA1B0F" w:rsidRDefault="00DD2EA9" w:rsidP="00DA1B0F">
      <w:pPr>
        <w:pStyle w:val="vedlegg-nr"/>
      </w:pPr>
    </w:p>
    <w:p w14:paraId="71A67B83" w14:textId="77777777" w:rsidR="00DD2EA9" w:rsidRPr="00DA1B0F" w:rsidRDefault="00DD2EA9" w:rsidP="00DA1B0F">
      <w:pPr>
        <w:pStyle w:val="vedlegg-tit"/>
      </w:pPr>
      <w:r w:rsidRPr="00DA1B0F">
        <w:t>Skjønnstilskudd i 2025</w:t>
      </w:r>
    </w:p>
    <w:p w14:paraId="1ADD4674" w14:textId="77777777" w:rsidR="00DD2EA9" w:rsidRPr="00DA1B0F" w:rsidRDefault="00DD2EA9" w:rsidP="00DA1B0F">
      <w:pPr>
        <w:pStyle w:val="Overskrift2"/>
      </w:pPr>
      <w:r w:rsidRPr="00DA1B0F">
        <w:t>Fordeling av skjønnstilskudd i 2025</w:t>
      </w:r>
    </w:p>
    <w:p w14:paraId="35E49F57" w14:textId="77777777" w:rsidR="00DD2EA9" w:rsidRPr="00DA1B0F" w:rsidRDefault="00DD2EA9" w:rsidP="00DA1B0F">
      <w:r w:rsidRPr="00DA1B0F">
        <w:t xml:space="preserve">Kommunal- og </w:t>
      </w:r>
      <w:proofErr w:type="spellStart"/>
      <w:r w:rsidRPr="00DA1B0F">
        <w:t>distriktsdepartementet</w:t>
      </w:r>
      <w:proofErr w:type="spellEnd"/>
      <w:r w:rsidRPr="00DA1B0F">
        <w:t xml:space="preserve"> fordeler årlig en del av rammetilskuddet til kommunene og fylkeskommunene etter skjønn. Dette gjelder bevilgningen over kap. 571, post 64 Skjønnstilskudd.</w:t>
      </w:r>
    </w:p>
    <w:p w14:paraId="1EC1A639" w14:textId="77777777" w:rsidR="00DD2EA9" w:rsidRPr="00DA1B0F" w:rsidRDefault="00DD2EA9" w:rsidP="00DA1B0F">
      <w:r w:rsidRPr="00DA1B0F">
        <w:t>Skjønnsrammen er tredelt:</w:t>
      </w:r>
    </w:p>
    <w:p w14:paraId="0612957A" w14:textId="77777777" w:rsidR="00DD2EA9" w:rsidRPr="00DA1B0F" w:rsidRDefault="00DD2EA9" w:rsidP="00DA1B0F">
      <w:pPr>
        <w:pStyle w:val="Liste"/>
      </w:pPr>
      <w:r w:rsidRPr="00DA1B0F">
        <w:t>Basisrammen, som fordeles av statsforvalterne etter rammer og retningslinjer satt av departementet</w:t>
      </w:r>
    </w:p>
    <w:p w14:paraId="11FD28B6" w14:textId="77777777" w:rsidR="00DD2EA9" w:rsidRPr="00DA1B0F" w:rsidRDefault="00DD2EA9" w:rsidP="00DA1B0F">
      <w:pPr>
        <w:pStyle w:val="Liste"/>
      </w:pPr>
      <w:r w:rsidRPr="00DA1B0F">
        <w:t>Departementets tilbakeholdte skjønnsmidler, som skal dekke store utgifter til ekstraordinære og uforutsette kritiske hendelser i løpet av budsjettåret</w:t>
      </w:r>
    </w:p>
    <w:p w14:paraId="380F9B38" w14:textId="77777777" w:rsidR="00DD2EA9" w:rsidRPr="00DA1B0F" w:rsidRDefault="00DD2EA9" w:rsidP="00DA1B0F">
      <w:pPr>
        <w:pStyle w:val="Liste"/>
      </w:pPr>
      <w:r w:rsidRPr="00DA1B0F">
        <w:t>Departementets prosjektskjønnsmidler</w:t>
      </w:r>
    </w:p>
    <w:p w14:paraId="49C289A9" w14:textId="77777777" w:rsidR="00DD2EA9" w:rsidRPr="00DA1B0F" w:rsidRDefault="00DD2EA9" w:rsidP="00DA1B0F">
      <w:r w:rsidRPr="00DA1B0F">
        <w:t xml:space="preserve">I 2025 ble det totalt bevilget 1 000 mill. kroner over skjønnstilskuddet. I tillegg ble det overført 152,5 mill. kroner i ubrukte skjønnsmidler fra 2024 til 2025 i henhold til </w:t>
      </w:r>
      <w:proofErr w:type="spellStart"/>
      <w:r w:rsidRPr="00DA1B0F">
        <w:t>Prop</w:t>
      </w:r>
      <w:proofErr w:type="spellEnd"/>
      <w:r w:rsidRPr="00DA1B0F">
        <w:t xml:space="preserve">. 14 S (2024–2025) </w:t>
      </w:r>
      <w:proofErr w:type="spellStart"/>
      <w:r w:rsidRPr="00DA1B0F">
        <w:rPr>
          <w:rStyle w:val="kursiv"/>
        </w:rPr>
        <w:t>Endringar</w:t>
      </w:r>
      <w:proofErr w:type="spellEnd"/>
      <w:r w:rsidRPr="00DA1B0F">
        <w:rPr>
          <w:rStyle w:val="kursiv"/>
        </w:rPr>
        <w:t xml:space="preserve"> i statsbudsjettet 2024 under Kommunal- og </w:t>
      </w:r>
      <w:proofErr w:type="spellStart"/>
      <w:r w:rsidRPr="00DA1B0F">
        <w:rPr>
          <w:rStyle w:val="kursiv"/>
        </w:rPr>
        <w:t>distriktsdepartementet</w:t>
      </w:r>
      <w:proofErr w:type="spellEnd"/>
      <w:r w:rsidRPr="00DA1B0F">
        <w:t xml:space="preserve">, </w:t>
      </w:r>
      <w:proofErr w:type="spellStart"/>
      <w:r w:rsidRPr="00DA1B0F">
        <w:t>Innst</w:t>
      </w:r>
      <w:proofErr w:type="spellEnd"/>
      <w:r w:rsidRPr="00DA1B0F">
        <w:t>. 96 S (2024–2025). Det ble videre betalt tilbake 3,4 mill. kroner i ubrukt skjønnstilskudd til departementet. Til sammen var det disponible skjønnstilskuddet i 2025 dermed 1 155,9 mill. kroner. Ved årets slutt var det fordelt 1 063,8 mill. kroner til kommunene og 80,3 mill. kroner til fylkeskommunene. I tillegg ble det tildelt prosjektskjønn på i underkant av 11,8 mill. kroner. Hele det disponible skjønnstilskuddet ble dermed tildelt i 2025.</w:t>
      </w:r>
    </w:p>
    <w:p w14:paraId="4727FBD3" w14:textId="77777777" w:rsidR="00DD2EA9" w:rsidRPr="00DA1B0F" w:rsidRDefault="00DD2EA9" w:rsidP="00DA1B0F">
      <w:pPr>
        <w:pStyle w:val="avsnitt-undertittel"/>
      </w:pPr>
      <w:r w:rsidRPr="00DA1B0F">
        <w:t>Kommunene</w:t>
      </w:r>
    </w:p>
    <w:p w14:paraId="63F4A8EA" w14:textId="77777777" w:rsidR="00DD2EA9" w:rsidRPr="00DA1B0F" w:rsidRDefault="00DD2EA9" w:rsidP="00DA1B0F">
      <w:r w:rsidRPr="00DA1B0F">
        <w:t xml:space="preserve">I forbindelse med behandlingen av </w:t>
      </w:r>
      <w:proofErr w:type="spellStart"/>
      <w:r w:rsidRPr="00DA1B0F">
        <w:t>Prop</w:t>
      </w:r>
      <w:proofErr w:type="spellEnd"/>
      <w:r w:rsidRPr="00DA1B0F">
        <w:t>. 1 S (2024–2025) ble det bevilget 1 000 mill. kroner i skjønnstilskudd til kommunene i 2025. Det ble videre overført 152,5 mill. kroner i ubrukte skjønnsmidler fra 2024 til 2025.</w:t>
      </w:r>
    </w:p>
    <w:p w14:paraId="3C00FBFD" w14:textId="77777777" w:rsidR="00DD2EA9" w:rsidRPr="00DA1B0F" w:rsidRDefault="00DD2EA9" w:rsidP="00DA1B0F">
      <w:pPr>
        <w:rPr>
          <w:rStyle w:val="kursiv"/>
        </w:rPr>
      </w:pPr>
      <w:r w:rsidRPr="00DA1B0F">
        <w:rPr>
          <w:rStyle w:val="kursiv"/>
        </w:rPr>
        <w:t>Basisrammen</w:t>
      </w:r>
      <w:r w:rsidRPr="00DA1B0F">
        <w:t xml:space="preserve"> til kommunene utgjør hoveddelen av skjønnstilskuddet. I 2025 ble det satt av 800 mill. kroner til basisrammen. Videre ble det i løpet av budsjettåret overført 10 mill. kroner fra departementets tilbakeholdte skjønnsmidler til basisrammen. Basisrammen ble fordelt av statsforvalterne til kommunene etter retningslinjer gitt av departementet. Retningslinjene for skjønnstildelingen for 2025 er publisert på regjeringen.no. Tabell 4.1 viser fylkesvis fordeling av basisrammen, det vil si skjønnstilskuddet til kommunene som fordeles av statsforvalteren. Statsforvalternes skjønnsmidler består av ordinært skjønnstilskudd og statsforvalternes prosjektskjønnsmidler. Se omtale av statsforvalternes prosjektskjønnsmidler senere i dette vedlegget.</w:t>
      </w:r>
    </w:p>
    <w:p w14:paraId="0CCFF0BB" w14:textId="77777777" w:rsidR="00DD2EA9" w:rsidRPr="00DA1B0F" w:rsidRDefault="00DD2EA9" w:rsidP="00DA1B0F">
      <w:r w:rsidRPr="00DA1B0F">
        <w:t>Departementet fordeler hvert år skjønnstilskudd til innovasjons- og utviklingsprosjekter (</w:t>
      </w:r>
      <w:r w:rsidRPr="00DA1B0F">
        <w:rPr>
          <w:rStyle w:val="kursiv"/>
        </w:rPr>
        <w:t>prosjektskjønnsmidler</w:t>
      </w:r>
      <w:r w:rsidRPr="00DA1B0F">
        <w:t xml:space="preserve">) i kommunene. I 2025 ble det satt av 20 mill. kroner til prosjektskjønnsmidler i departementet. Av dette fordelte departementet om lag 11,8 mill. kroner til innovasjons- </w:t>
      </w:r>
      <w:r w:rsidRPr="00DA1B0F">
        <w:lastRenderedPageBreak/>
        <w:t>og utviklingsprosjekter, se nærmere omtale senere i dette vedlegget. De resterende om lag 8,2 mi</w:t>
      </w:r>
      <w:hyperlink r:id="rId48" w:history="1">
        <w:r w:rsidRPr="00DA1B0F">
          <w:t xml:space="preserve">ll. </w:t>
        </w:r>
      </w:hyperlink>
      <w:r w:rsidRPr="00DA1B0F">
        <w:t>kronene ble overført til departementets reservepott til uforutsette hendelser.</w:t>
      </w:r>
    </w:p>
    <w:p w14:paraId="2052E4EA" w14:textId="77777777" w:rsidR="00DD2EA9" w:rsidRPr="00DA1B0F" w:rsidRDefault="00DD2EA9" w:rsidP="00DA1B0F">
      <w:r w:rsidRPr="00DA1B0F">
        <w:t xml:space="preserve">Departementet holder hvert år tilbake en del av skjønnstilskuddet til uforutsette hendelser i en </w:t>
      </w:r>
      <w:r w:rsidRPr="00DA1B0F">
        <w:rPr>
          <w:rStyle w:val="kursiv"/>
        </w:rPr>
        <w:t>reservepott</w:t>
      </w:r>
      <w:r w:rsidRPr="00DA1B0F">
        <w:t xml:space="preserve">. I forbindelse med behandlingen av </w:t>
      </w:r>
      <w:proofErr w:type="spellStart"/>
      <w:r w:rsidRPr="00DA1B0F">
        <w:t>Prop</w:t>
      </w:r>
      <w:proofErr w:type="spellEnd"/>
      <w:r w:rsidRPr="00DA1B0F">
        <w:t>. 1 S (2024–2025) ble det satt av 180 mill. kroner i en felles reservepott til kommunene og fylkeskommunene. I tillegg ble 152,5 mill. kroner i ubrukte skjønnsmidler overført fra 2024. Videre ble 3,4 mill. kroner i ubrukte skjønnsmidler tilbakebetalt av to kommuner til departementet. 8,2 mill. kroner ble overført fra departementets prosjektskjønnsmidler til reservepotten, mens 10 mill. kroner ble overført fra reservepotten til basisrammen i løpet av budsjettåret.</w:t>
      </w:r>
    </w:p>
    <w:p w14:paraId="2724BA94" w14:textId="77777777" w:rsidR="00DD2EA9" w:rsidRPr="00DA1B0F" w:rsidRDefault="00DD2EA9" w:rsidP="00DA1B0F">
      <w:r w:rsidRPr="00DA1B0F">
        <w:t>Av reservepotten ble om lag 253,8 mill. kroner utbetalt til ulike enkeltsaker i kommunene gjennom året. Totalt ble om lag 75,9 mill. kroner utbetalt til kommuner som kompensasjon i forbindelse med naturskade, blant annet etter ekstremværet «Hans» i 2023 og ekstremværet «Jakob» i 2024. Det ble videre gitt om lag 178 mill. kroner til andre særskilte forhold i enkeltkommuner, inkludert et engangstilskudd på 163,5 mill. kroner som ble utbetalt til Vestvågøy kommune i forbindelse med dekning av merforbruk i Moskenes kommune under forutsetning av sammenslåing med Vestvågøy kommune.</w:t>
      </w:r>
    </w:p>
    <w:p w14:paraId="471683E0" w14:textId="77777777" w:rsidR="00DD2EA9" w:rsidRPr="00DA1B0F" w:rsidRDefault="00DD2EA9" w:rsidP="00DA1B0F">
      <w:pPr>
        <w:pStyle w:val="avsnitt-undertittel"/>
      </w:pPr>
      <w:r w:rsidRPr="00DA1B0F">
        <w:t>Fylkeskommunene</w:t>
      </w:r>
    </w:p>
    <w:p w14:paraId="45CE067C" w14:textId="77777777" w:rsidR="00DD2EA9" w:rsidRPr="00DA1B0F" w:rsidRDefault="00DD2EA9" w:rsidP="00DA1B0F">
      <w:r w:rsidRPr="00DA1B0F">
        <w:t>Fra og med 2024 er fylkeskommunenes skjønnstilskudd, kap. 572, post 64 avviklet, men det er opprettet en felles pott til kompensasjon for kostnader ved uforutsette hendelser for kommunene og fylkeskommunene under kap. 571, post 64.</w:t>
      </w:r>
    </w:p>
    <w:p w14:paraId="0BDBA249" w14:textId="77777777" w:rsidR="00DD2EA9" w:rsidRPr="00DA1B0F" w:rsidRDefault="00DD2EA9" w:rsidP="00DA1B0F">
      <w:r w:rsidRPr="00DA1B0F">
        <w:t>Den samlede tildelingen fra reservepotten til fylkeskommunene i 2025 var på om lag 80,3 mill. kroner. Det ble tildelt om lag 79,1 mill. kroner til Innlandet fylkeskommune som ytterligere kompensasjon for kostnader knyttet til ekstremværet «Hans» i 2023, og om lag 1,2 mill. kroner til Finnmark fylkeskommune som kompensasjon for endringer i beregningsgrunnlaget for ferjekriteriet i rammetilskuddet i 2025.</w:t>
      </w:r>
    </w:p>
    <w:p w14:paraId="03ED78D4" w14:textId="77777777" w:rsidR="00DD2EA9" w:rsidRPr="00DA1B0F" w:rsidRDefault="00DD2EA9" w:rsidP="00DA1B0F">
      <w:pPr>
        <w:pStyle w:val="avsnitt-undertittel"/>
      </w:pPr>
      <w:r w:rsidRPr="00DA1B0F">
        <w:t>Statsforvalternes fordeling av tilbakeholdte skjønnsmidler</w:t>
      </w:r>
    </w:p>
    <w:p w14:paraId="48411A3B" w14:textId="77777777" w:rsidR="00DD2EA9" w:rsidRPr="00DA1B0F" w:rsidRDefault="00DD2EA9" w:rsidP="00DA1B0F">
      <w:r w:rsidRPr="00DA1B0F">
        <w:t>Statsforvalteren har ansvaret for den kommunevise fordelingen av fylkesrammene fastsatt av departementet. Det enkelte embete fordeler vanligvis en andel av den tildelte fylkesrammen i forbindelse med statsbudsjettet, og fordelingen vises i Grønt hefte, som er et vedlegg til statsbudsjettet. Statsforvalterne vurderer selv hvor mye av rammen som skal fordeles i statsbudsjettet, men alle embeter ble i 2025 pålagt å holde tilbake minst fem prosent av rammen til fordeling gjennom året til uforutsette hendelser. I 2025 holdt statsforvalterne tilbake om lag 423,5 mill. kroner til fordeling gjennom året, noe som tilsvarer om lag 53 prosent av basisrammen ved inngangen til budsjettåret. Det er stor variasjon mellom embetene i størrelsen på de tilbakeholdte skjønnsmidlene. Innenfor midlene til fordeling gjennom året ligger både tilbakeholdte skjønnsmidler til kommuner oppført i Register om betinget godkjenning og kontroll (ROBEK), midler til uforutsette hendelser samt statsforvalternes egne prosjektskjønnsmidler, se egen omtale under.</w:t>
      </w:r>
    </w:p>
    <w:p w14:paraId="024079CB" w14:textId="7E8CFF77" w:rsidR="00942808" w:rsidRPr="00DA1B0F" w:rsidRDefault="00942808" w:rsidP="00DA1B0F">
      <w:pPr>
        <w:pStyle w:val="tabell-tittel"/>
      </w:pPr>
      <w:r w:rsidRPr="00DA1B0F">
        <w:lastRenderedPageBreak/>
        <w:t>Fylkesvis fordeling av skjønnstilskudd til kommunene i 2025 (mill. kroner).</w:t>
      </w:r>
    </w:p>
    <w:p w14:paraId="049832A3" w14:textId="77777777" w:rsidR="00DD2EA9" w:rsidRPr="00DA1B0F" w:rsidRDefault="00DD2EA9" w:rsidP="00DA1B0F">
      <w:pPr>
        <w:pStyle w:val="Tabellnavn"/>
      </w:pPr>
      <w:r w:rsidRPr="00DA1B0F">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40"/>
        <w:gridCol w:w="2800"/>
        <w:gridCol w:w="2800"/>
      </w:tblGrid>
      <w:tr w:rsidR="004A055A" w:rsidRPr="00DA1B0F" w14:paraId="665339BF" w14:textId="77777777">
        <w:trPr>
          <w:trHeight w:val="600"/>
        </w:trPr>
        <w:tc>
          <w:tcPr>
            <w:tcW w:w="3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82D589" w14:textId="77777777" w:rsidR="00DD2EA9" w:rsidRPr="00DA1B0F" w:rsidRDefault="00DD2EA9" w:rsidP="00DA1B0F">
            <w:pPr>
              <w:rPr>
                <w:sz w:val="21"/>
              </w:rPr>
            </w:pPr>
            <w:r w:rsidRPr="00DA1B0F">
              <w:rPr>
                <w:sz w:val="21"/>
              </w:rPr>
              <w:t>Statsforvalterembete</w:t>
            </w:r>
          </w:p>
        </w:tc>
        <w:tc>
          <w:tcPr>
            <w:tcW w:w="2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46BB7F" w14:textId="77777777" w:rsidR="00DD2EA9" w:rsidRPr="00DA1B0F" w:rsidRDefault="00DD2EA9" w:rsidP="00F57EAC">
            <w:pPr>
              <w:jc w:val="right"/>
              <w:rPr>
                <w:sz w:val="21"/>
              </w:rPr>
            </w:pPr>
            <w:r w:rsidRPr="00DA1B0F">
              <w:rPr>
                <w:sz w:val="21"/>
              </w:rPr>
              <w:t>Skjønnsramme</w:t>
            </w:r>
            <w:r w:rsidRPr="00DA1B0F">
              <w:rPr>
                <w:sz w:val="21"/>
              </w:rPr>
              <w:br/>
              <w:t xml:space="preserve"> kap. 571, post 64</w:t>
            </w:r>
          </w:p>
        </w:tc>
        <w:tc>
          <w:tcPr>
            <w:tcW w:w="2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9398A2" w14:textId="77777777" w:rsidR="00DD2EA9" w:rsidRPr="00DA1B0F" w:rsidRDefault="00DD2EA9" w:rsidP="00F57EAC">
            <w:pPr>
              <w:jc w:val="right"/>
              <w:rPr>
                <w:sz w:val="21"/>
              </w:rPr>
            </w:pPr>
            <w:r w:rsidRPr="00DA1B0F">
              <w:rPr>
                <w:sz w:val="21"/>
              </w:rPr>
              <w:t>Av dette tilbakeholdt</w:t>
            </w:r>
            <w:r w:rsidRPr="00DA1B0F">
              <w:rPr>
                <w:sz w:val="21"/>
              </w:rPr>
              <w:br/>
              <w:t xml:space="preserve"> til fordeling gjennom året</w:t>
            </w:r>
          </w:p>
        </w:tc>
      </w:tr>
      <w:tr w:rsidR="004A055A" w:rsidRPr="00DA1B0F" w14:paraId="7998C6F3" w14:textId="77777777">
        <w:trPr>
          <w:trHeight w:val="380"/>
        </w:trPr>
        <w:tc>
          <w:tcPr>
            <w:tcW w:w="3940" w:type="dxa"/>
            <w:tcBorders>
              <w:top w:val="single" w:sz="4" w:space="0" w:color="000000"/>
              <w:left w:val="nil"/>
              <w:bottom w:val="nil"/>
              <w:right w:val="nil"/>
            </w:tcBorders>
            <w:tcMar>
              <w:top w:w="128" w:type="dxa"/>
              <w:left w:w="43" w:type="dxa"/>
              <w:bottom w:w="43" w:type="dxa"/>
              <w:right w:w="43" w:type="dxa"/>
            </w:tcMar>
          </w:tcPr>
          <w:p w14:paraId="21DB30E3" w14:textId="77777777" w:rsidR="00DD2EA9" w:rsidRPr="00DA1B0F" w:rsidRDefault="00DD2EA9" w:rsidP="00DA1B0F">
            <w:pPr>
              <w:rPr>
                <w:sz w:val="21"/>
              </w:rPr>
            </w:pPr>
            <w:r w:rsidRPr="00DA1B0F">
              <w:rPr>
                <w:sz w:val="21"/>
              </w:rPr>
              <w:t>Østfold, Buskerud, Oslo og Akershus</w:t>
            </w:r>
          </w:p>
        </w:tc>
        <w:tc>
          <w:tcPr>
            <w:tcW w:w="2800" w:type="dxa"/>
            <w:tcBorders>
              <w:top w:val="single" w:sz="4" w:space="0" w:color="000000"/>
              <w:left w:val="nil"/>
              <w:bottom w:val="nil"/>
              <w:right w:val="nil"/>
            </w:tcBorders>
            <w:tcMar>
              <w:top w:w="128" w:type="dxa"/>
              <w:left w:w="43" w:type="dxa"/>
              <w:bottom w:w="43" w:type="dxa"/>
              <w:right w:w="43" w:type="dxa"/>
            </w:tcMar>
            <w:vAlign w:val="bottom"/>
          </w:tcPr>
          <w:p w14:paraId="70EF4430" w14:textId="77777777" w:rsidR="00DD2EA9" w:rsidRPr="00DA1B0F" w:rsidRDefault="00DD2EA9" w:rsidP="00F57EAC">
            <w:pPr>
              <w:jc w:val="right"/>
              <w:rPr>
                <w:sz w:val="21"/>
              </w:rPr>
            </w:pPr>
            <w:r w:rsidRPr="00DA1B0F">
              <w:rPr>
                <w:sz w:val="21"/>
              </w:rPr>
              <w:t>102,8</w:t>
            </w:r>
          </w:p>
        </w:tc>
        <w:tc>
          <w:tcPr>
            <w:tcW w:w="2800" w:type="dxa"/>
            <w:tcBorders>
              <w:top w:val="single" w:sz="4" w:space="0" w:color="000000"/>
              <w:left w:val="nil"/>
              <w:bottom w:val="nil"/>
              <w:right w:val="nil"/>
            </w:tcBorders>
            <w:tcMar>
              <w:top w:w="128" w:type="dxa"/>
              <w:left w:w="43" w:type="dxa"/>
              <w:bottom w:w="43" w:type="dxa"/>
              <w:right w:w="43" w:type="dxa"/>
            </w:tcMar>
            <w:vAlign w:val="bottom"/>
          </w:tcPr>
          <w:p w14:paraId="2617C978" w14:textId="77777777" w:rsidR="00DD2EA9" w:rsidRPr="00DA1B0F" w:rsidRDefault="00DD2EA9" w:rsidP="00F57EAC">
            <w:pPr>
              <w:jc w:val="right"/>
              <w:rPr>
                <w:sz w:val="21"/>
              </w:rPr>
            </w:pPr>
            <w:r w:rsidRPr="00DA1B0F">
              <w:rPr>
                <w:sz w:val="21"/>
              </w:rPr>
              <w:t>40</w:t>
            </w:r>
          </w:p>
        </w:tc>
      </w:tr>
      <w:tr w:rsidR="004A055A" w:rsidRPr="00DA1B0F" w14:paraId="74964407" w14:textId="77777777">
        <w:trPr>
          <w:trHeight w:val="380"/>
        </w:trPr>
        <w:tc>
          <w:tcPr>
            <w:tcW w:w="3940" w:type="dxa"/>
            <w:tcBorders>
              <w:top w:val="nil"/>
              <w:left w:val="nil"/>
              <w:bottom w:val="nil"/>
              <w:right w:val="nil"/>
            </w:tcBorders>
            <w:tcMar>
              <w:top w:w="128" w:type="dxa"/>
              <w:left w:w="43" w:type="dxa"/>
              <w:bottom w:w="43" w:type="dxa"/>
              <w:right w:w="43" w:type="dxa"/>
            </w:tcMar>
          </w:tcPr>
          <w:p w14:paraId="7515479E" w14:textId="77777777" w:rsidR="00DD2EA9" w:rsidRPr="00DA1B0F" w:rsidRDefault="00DD2EA9" w:rsidP="00DA1B0F">
            <w:pPr>
              <w:rPr>
                <w:sz w:val="21"/>
              </w:rPr>
            </w:pPr>
            <w:r w:rsidRPr="00DA1B0F">
              <w:rPr>
                <w:sz w:val="21"/>
              </w:rPr>
              <w:t>Innlandet</w:t>
            </w:r>
          </w:p>
        </w:tc>
        <w:tc>
          <w:tcPr>
            <w:tcW w:w="2800" w:type="dxa"/>
            <w:tcBorders>
              <w:top w:val="nil"/>
              <w:left w:val="nil"/>
              <w:bottom w:val="nil"/>
              <w:right w:val="nil"/>
            </w:tcBorders>
            <w:tcMar>
              <w:top w:w="128" w:type="dxa"/>
              <w:left w:w="43" w:type="dxa"/>
              <w:bottom w:w="43" w:type="dxa"/>
              <w:right w:w="43" w:type="dxa"/>
            </w:tcMar>
            <w:vAlign w:val="bottom"/>
          </w:tcPr>
          <w:p w14:paraId="4C69759A" w14:textId="77777777" w:rsidR="00DD2EA9" w:rsidRPr="00DA1B0F" w:rsidRDefault="00DD2EA9" w:rsidP="00F57EAC">
            <w:pPr>
              <w:jc w:val="right"/>
              <w:rPr>
                <w:sz w:val="21"/>
              </w:rPr>
            </w:pPr>
            <w:r w:rsidRPr="00DA1B0F">
              <w:rPr>
                <w:sz w:val="21"/>
              </w:rPr>
              <w:t>80,6</w:t>
            </w:r>
          </w:p>
        </w:tc>
        <w:tc>
          <w:tcPr>
            <w:tcW w:w="2800" w:type="dxa"/>
            <w:tcBorders>
              <w:top w:val="nil"/>
              <w:left w:val="nil"/>
              <w:bottom w:val="nil"/>
              <w:right w:val="nil"/>
            </w:tcBorders>
            <w:tcMar>
              <w:top w:w="128" w:type="dxa"/>
              <w:left w:w="43" w:type="dxa"/>
              <w:bottom w:w="43" w:type="dxa"/>
              <w:right w:w="43" w:type="dxa"/>
            </w:tcMar>
            <w:vAlign w:val="bottom"/>
          </w:tcPr>
          <w:p w14:paraId="04D182DE" w14:textId="77777777" w:rsidR="00DD2EA9" w:rsidRPr="00DA1B0F" w:rsidRDefault="00DD2EA9" w:rsidP="00F57EAC">
            <w:pPr>
              <w:jc w:val="right"/>
              <w:rPr>
                <w:sz w:val="21"/>
              </w:rPr>
            </w:pPr>
            <w:r w:rsidRPr="00DA1B0F">
              <w:rPr>
                <w:sz w:val="21"/>
              </w:rPr>
              <w:t>33,7</w:t>
            </w:r>
          </w:p>
        </w:tc>
      </w:tr>
      <w:tr w:rsidR="004A055A" w:rsidRPr="00DA1B0F" w14:paraId="2F8D95E8" w14:textId="77777777">
        <w:trPr>
          <w:trHeight w:val="380"/>
        </w:trPr>
        <w:tc>
          <w:tcPr>
            <w:tcW w:w="3940" w:type="dxa"/>
            <w:tcBorders>
              <w:top w:val="nil"/>
              <w:left w:val="nil"/>
              <w:bottom w:val="nil"/>
              <w:right w:val="nil"/>
            </w:tcBorders>
            <w:tcMar>
              <w:top w:w="128" w:type="dxa"/>
              <w:left w:w="43" w:type="dxa"/>
              <w:bottom w:w="43" w:type="dxa"/>
              <w:right w:w="43" w:type="dxa"/>
            </w:tcMar>
          </w:tcPr>
          <w:p w14:paraId="43BCC863" w14:textId="77777777" w:rsidR="00DD2EA9" w:rsidRPr="00DA1B0F" w:rsidRDefault="00DD2EA9" w:rsidP="00DA1B0F">
            <w:pPr>
              <w:rPr>
                <w:sz w:val="21"/>
              </w:rPr>
            </w:pPr>
            <w:r w:rsidRPr="00DA1B0F">
              <w:rPr>
                <w:sz w:val="21"/>
              </w:rPr>
              <w:t>Vestfold og Telemark</w:t>
            </w:r>
          </w:p>
        </w:tc>
        <w:tc>
          <w:tcPr>
            <w:tcW w:w="2800" w:type="dxa"/>
            <w:tcBorders>
              <w:top w:val="nil"/>
              <w:left w:val="nil"/>
              <w:bottom w:val="nil"/>
              <w:right w:val="nil"/>
            </w:tcBorders>
            <w:tcMar>
              <w:top w:w="128" w:type="dxa"/>
              <w:left w:w="43" w:type="dxa"/>
              <w:bottom w:w="43" w:type="dxa"/>
              <w:right w:w="43" w:type="dxa"/>
            </w:tcMar>
            <w:vAlign w:val="bottom"/>
          </w:tcPr>
          <w:p w14:paraId="3C6063F1" w14:textId="77777777" w:rsidR="00DD2EA9" w:rsidRPr="00DA1B0F" w:rsidRDefault="00DD2EA9" w:rsidP="00F57EAC">
            <w:pPr>
              <w:jc w:val="right"/>
              <w:rPr>
                <w:sz w:val="21"/>
              </w:rPr>
            </w:pPr>
            <w:r w:rsidRPr="00DA1B0F">
              <w:rPr>
                <w:sz w:val="21"/>
              </w:rPr>
              <w:t>55,1</w:t>
            </w:r>
          </w:p>
        </w:tc>
        <w:tc>
          <w:tcPr>
            <w:tcW w:w="2800" w:type="dxa"/>
            <w:tcBorders>
              <w:top w:val="nil"/>
              <w:left w:val="nil"/>
              <w:bottom w:val="nil"/>
              <w:right w:val="nil"/>
            </w:tcBorders>
            <w:tcMar>
              <w:top w:w="128" w:type="dxa"/>
              <w:left w:w="43" w:type="dxa"/>
              <w:bottom w:w="43" w:type="dxa"/>
              <w:right w:w="43" w:type="dxa"/>
            </w:tcMar>
            <w:vAlign w:val="bottom"/>
          </w:tcPr>
          <w:p w14:paraId="58E6F68E" w14:textId="77777777" w:rsidR="00DD2EA9" w:rsidRPr="00DA1B0F" w:rsidRDefault="00DD2EA9" w:rsidP="00F57EAC">
            <w:pPr>
              <w:jc w:val="right"/>
              <w:rPr>
                <w:sz w:val="21"/>
              </w:rPr>
            </w:pPr>
            <w:r w:rsidRPr="00DA1B0F">
              <w:rPr>
                <w:sz w:val="21"/>
              </w:rPr>
              <w:t>15,9</w:t>
            </w:r>
          </w:p>
        </w:tc>
      </w:tr>
      <w:tr w:rsidR="004A055A" w:rsidRPr="00DA1B0F" w14:paraId="01BA9464" w14:textId="77777777">
        <w:trPr>
          <w:trHeight w:val="380"/>
        </w:trPr>
        <w:tc>
          <w:tcPr>
            <w:tcW w:w="3940" w:type="dxa"/>
            <w:tcBorders>
              <w:top w:val="nil"/>
              <w:left w:val="nil"/>
              <w:bottom w:val="nil"/>
              <w:right w:val="nil"/>
            </w:tcBorders>
            <w:tcMar>
              <w:top w:w="128" w:type="dxa"/>
              <w:left w:w="43" w:type="dxa"/>
              <w:bottom w:w="43" w:type="dxa"/>
              <w:right w:w="43" w:type="dxa"/>
            </w:tcMar>
          </w:tcPr>
          <w:p w14:paraId="65BCA378" w14:textId="77777777" w:rsidR="00DD2EA9" w:rsidRPr="00DA1B0F" w:rsidRDefault="00DD2EA9" w:rsidP="00DA1B0F">
            <w:pPr>
              <w:rPr>
                <w:sz w:val="21"/>
              </w:rPr>
            </w:pPr>
            <w:r w:rsidRPr="00DA1B0F">
              <w:rPr>
                <w:sz w:val="21"/>
              </w:rPr>
              <w:t>Agder</w:t>
            </w:r>
          </w:p>
        </w:tc>
        <w:tc>
          <w:tcPr>
            <w:tcW w:w="2800" w:type="dxa"/>
            <w:tcBorders>
              <w:top w:val="nil"/>
              <w:left w:val="nil"/>
              <w:bottom w:val="nil"/>
              <w:right w:val="nil"/>
            </w:tcBorders>
            <w:tcMar>
              <w:top w:w="128" w:type="dxa"/>
              <w:left w:w="43" w:type="dxa"/>
              <w:bottom w:w="43" w:type="dxa"/>
              <w:right w:w="43" w:type="dxa"/>
            </w:tcMar>
            <w:vAlign w:val="bottom"/>
          </w:tcPr>
          <w:p w14:paraId="10D829A8" w14:textId="77777777" w:rsidR="00DD2EA9" w:rsidRPr="00DA1B0F" w:rsidRDefault="00DD2EA9" w:rsidP="00F57EAC">
            <w:pPr>
              <w:jc w:val="right"/>
              <w:rPr>
                <w:sz w:val="21"/>
              </w:rPr>
            </w:pPr>
            <w:r w:rsidRPr="00DA1B0F">
              <w:rPr>
                <w:sz w:val="21"/>
              </w:rPr>
              <w:t>47,1</w:t>
            </w:r>
          </w:p>
        </w:tc>
        <w:tc>
          <w:tcPr>
            <w:tcW w:w="2800" w:type="dxa"/>
            <w:tcBorders>
              <w:top w:val="nil"/>
              <w:left w:val="nil"/>
              <w:bottom w:val="nil"/>
              <w:right w:val="nil"/>
            </w:tcBorders>
            <w:tcMar>
              <w:top w:w="128" w:type="dxa"/>
              <w:left w:w="43" w:type="dxa"/>
              <w:bottom w:w="43" w:type="dxa"/>
              <w:right w:w="43" w:type="dxa"/>
            </w:tcMar>
            <w:vAlign w:val="bottom"/>
          </w:tcPr>
          <w:p w14:paraId="4FC2DD8F" w14:textId="77777777" w:rsidR="00DD2EA9" w:rsidRPr="00DA1B0F" w:rsidRDefault="00DD2EA9" w:rsidP="00F57EAC">
            <w:pPr>
              <w:jc w:val="right"/>
              <w:rPr>
                <w:sz w:val="21"/>
              </w:rPr>
            </w:pPr>
            <w:r w:rsidRPr="00DA1B0F">
              <w:rPr>
                <w:sz w:val="21"/>
              </w:rPr>
              <w:t>47,1</w:t>
            </w:r>
          </w:p>
        </w:tc>
      </w:tr>
      <w:tr w:rsidR="004A055A" w:rsidRPr="00DA1B0F" w14:paraId="49C0A39F" w14:textId="77777777">
        <w:trPr>
          <w:trHeight w:val="380"/>
        </w:trPr>
        <w:tc>
          <w:tcPr>
            <w:tcW w:w="3940" w:type="dxa"/>
            <w:tcBorders>
              <w:top w:val="nil"/>
              <w:left w:val="nil"/>
              <w:bottom w:val="nil"/>
              <w:right w:val="nil"/>
            </w:tcBorders>
            <w:tcMar>
              <w:top w:w="128" w:type="dxa"/>
              <w:left w:w="43" w:type="dxa"/>
              <w:bottom w:w="43" w:type="dxa"/>
              <w:right w:w="43" w:type="dxa"/>
            </w:tcMar>
          </w:tcPr>
          <w:p w14:paraId="6DDB60D8" w14:textId="77777777" w:rsidR="00DD2EA9" w:rsidRPr="00DA1B0F" w:rsidRDefault="00DD2EA9" w:rsidP="00DA1B0F">
            <w:pPr>
              <w:rPr>
                <w:sz w:val="21"/>
              </w:rPr>
            </w:pPr>
            <w:r w:rsidRPr="00DA1B0F">
              <w:rPr>
                <w:sz w:val="21"/>
              </w:rPr>
              <w:t>Rogaland</w:t>
            </w:r>
          </w:p>
        </w:tc>
        <w:tc>
          <w:tcPr>
            <w:tcW w:w="2800" w:type="dxa"/>
            <w:tcBorders>
              <w:top w:val="nil"/>
              <w:left w:val="nil"/>
              <w:bottom w:val="nil"/>
              <w:right w:val="nil"/>
            </w:tcBorders>
            <w:tcMar>
              <w:top w:w="128" w:type="dxa"/>
              <w:left w:w="43" w:type="dxa"/>
              <w:bottom w:w="43" w:type="dxa"/>
              <w:right w:w="43" w:type="dxa"/>
            </w:tcMar>
            <w:vAlign w:val="bottom"/>
          </w:tcPr>
          <w:p w14:paraId="141F383C" w14:textId="77777777" w:rsidR="00DD2EA9" w:rsidRPr="00DA1B0F" w:rsidRDefault="00DD2EA9" w:rsidP="00F57EAC">
            <w:pPr>
              <w:jc w:val="right"/>
              <w:rPr>
                <w:sz w:val="21"/>
              </w:rPr>
            </w:pPr>
            <w:r w:rsidRPr="00DA1B0F">
              <w:rPr>
                <w:sz w:val="21"/>
              </w:rPr>
              <w:t>53,5</w:t>
            </w:r>
          </w:p>
        </w:tc>
        <w:tc>
          <w:tcPr>
            <w:tcW w:w="2800" w:type="dxa"/>
            <w:tcBorders>
              <w:top w:val="nil"/>
              <w:left w:val="nil"/>
              <w:bottom w:val="nil"/>
              <w:right w:val="nil"/>
            </w:tcBorders>
            <w:tcMar>
              <w:top w:w="128" w:type="dxa"/>
              <w:left w:w="43" w:type="dxa"/>
              <w:bottom w:w="43" w:type="dxa"/>
              <w:right w:w="43" w:type="dxa"/>
            </w:tcMar>
            <w:vAlign w:val="bottom"/>
          </w:tcPr>
          <w:p w14:paraId="0CBD0049" w14:textId="77777777" w:rsidR="00DD2EA9" w:rsidRPr="00DA1B0F" w:rsidRDefault="00DD2EA9" w:rsidP="00F57EAC">
            <w:pPr>
              <w:jc w:val="right"/>
              <w:rPr>
                <w:sz w:val="21"/>
              </w:rPr>
            </w:pPr>
            <w:r w:rsidRPr="00DA1B0F">
              <w:rPr>
                <w:sz w:val="21"/>
              </w:rPr>
              <w:t>16,8</w:t>
            </w:r>
          </w:p>
        </w:tc>
      </w:tr>
      <w:tr w:rsidR="004A055A" w:rsidRPr="00DA1B0F" w14:paraId="1ED1960A" w14:textId="77777777">
        <w:trPr>
          <w:trHeight w:val="380"/>
        </w:trPr>
        <w:tc>
          <w:tcPr>
            <w:tcW w:w="3940" w:type="dxa"/>
            <w:tcBorders>
              <w:top w:val="nil"/>
              <w:left w:val="nil"/>
              <w:bottom w:val="nil"/>
              <w:right w:val="nil"/>
            </w:tcBorders>
            <w:tcMar>
              <w:top w:w="128" w:type="dxa"/>
              <w:left w:w="43" w:type="dxa"/>
              <w:bottom w:w="43" w:type="dxa"/>
              <w:right w:w="43" w:type="dxa"/>
            </w:tcMar>
          </w:tcPr>
          <w:p w14:paraId="7E51DFF4" w14:textId="77777777" w:rsidR="00DD2EA9" w:rsidRPr="00DA1B0F" w:rsidRDefault="00DD2EA9" w:rsidP="00DA1B0F">
            <w:pPr>
              <w:rPr>
                <w:sz w:val="21"/>
              </w:rPr>
            </w:pPr>
            <w:proofErr w:type="spellStart"/>
            <w:r w:rsidRPr="00DA1B0F">
              <w:rPr>
                <w:sz w:val="21"/>
              </w:rPr>
              <w:t>Vestland</w:t>
            </w:r>
            <w:proofErr w:type="spellEnd"/>
          </w:p>
        </w:tc>
        <w:tc>
          <w:tcPr>
            <w:tcW w:w="2800" w:type="dxa"/>
            <w:tcBorders>
              <w:top w:val="nil"/>
              <w:left w:val="nil"/>
              <w:bottom w:val="nil"/>
              <w:right w:val="nil"/>
            </w:tcBorders>
            <w:tcMar>
              <w:top w:w="128" w:type="dxa"/>
              <w:left w:w="43" w:type="dxa"/>
              <w:bottom w:w="43" w:type="dxa"/>
              <w:right w:w="43" w:type="dxa"/>
            </w:tcMar>
            <w:vAlign w:val="bottom"/>
          </w:tcPr>
          <w:p w14:paraId="260981A3" w14:textId="77777777" w:rsidR="00DD2EA9" w:rsidRPr="00DA1B0F" w:rsidRDefault="00DD2EA9" w:rsidP="00F57EAC">
            <w:pPr>
              <w:jc w:val="right"/>
              <w:rPr>
                <w:sz w:val="21"/>
              </w:rPr>
            </w:pPr>
            <w:r w:rsidRPr="00DA1B0F">
              <w:rPr>
                <w:sz w:val="21"/>
              </w:rPr>
              <w:t>139,1</w:t>
            </w:r>
          </w:p>
        </w:tc>
        <w:tc>
          <w:tcPr>
            <w:tcW w:w="2800" w:type="dxa"/>
            <w:tcBorders>
              <w:top w:val="nil"/>
              <w:left w:val="nil"/>
              <w:bottom w:val="nil"/>
              <w:right w:val="nil"/>
            </w:tcBorders>
            <w:tcMar>
              <w:top w:w="128" w:type="dxa"/>
              <w:left w:w="43" w:type="dxa"/>
              <w:bottom w:w="43" w:type="dxa"/>
              <w:right w:w="43" w:type="dxa"/>
            </w:tcMar>
            <w:vAlign w:val="bottom"/>
          </w:tcPr>
          <w:p w14:paraId="55BF1691" w14:textId="77777777" w:rsidR="00DD2EA9" w:rsidRPr="00DA1B0F" w:rsidRDefault="00DD2EA9" w:rsidP="00F57EAC">
            <w:pPr>
              <w:jc w:val="right"/>
              <w:rPr>
                <w:sz w:val="21"/>
              </w:rPr>
            </w:pPr>
            <w:r w:rsidRPr="00DA1B0F">
              <w:rPr>
                <w:sz w:val="21"/>
              </w:rPr>
              <w:t>28,4</w:t>
            </w:r>
          </w:p>
        </w:tc>
      </w:tr>
      <w:tr w:rsidR="004A055A" w:rsidRPr="00DA1B0F" w14:paraId="456792CE" w14:textId="77777777">
        <w:trPr>
          <w:trHeight w:val="380"/>
        </w:trPr>
        <w:tc>
          <w:tcPr>
            <w:tcW w:w="3940" w:type="dxa"/>
            <w:tcBorders>
              <w:top w:val="nil"/>
              <w:left w:val="nil"/>
              <w:bottom w:val="nil"/>
              <w:right w:val="nil"/>
            </w:tcBorders>
            <w:tcMar>
              <w:top w:w="128" w:type="dxa"/>
              <w:left w:w="43" w:type="dxa"/>
              <w:bottom w:w="43" w:type="dxa"/>
              <w:right w:w="43" w:type="dxa"/>
            </w:tcMar>
          </w:tcPr>
          <w:p w14:paraId="6975BD8B" w14:textId="77777777" w:rsidR="00DD2EA9" w:rsidRPr="00DA1B0F" w:rsidRDefault="00DD2EA9" w:rsidP="00DA1B0F">
            <w:pPr>
              <w:rPr>
                <w:sz w:val="21"/>
              </w:rPr>
            </w:pPr>
            <w:r w:rsidRPr="00DA1B0F">
              <w:rPr>
                <w:sz w:val="21"/>
              </w:rPr>
              <w:t>Møre og Romsdal</w:t>
            </w:r>
          </w:p>
        </w:tc>
        <w:tc>
          <w:tcPr>
            <w:tcW w:w="2800" w:type="dxa"/>
            <w:tcBorders>
              <w:top w:val="nil"/>
              <w:left w:val="nil"/>
              <w:bottom w:val="nil"/>
              <w:right w:val="nil"/>
            </w:tcBorders>
            <w:tcMar>
              <w:top w:w="128" w:type="dxa"/>
              <w:left w:w="43" w:type="dxa"/>
              <w:bottom w:w="43" w:type="dxa"/>
              <w:right w:w="43" w:type="dxa"/>
            </w:tcMar>
            <w:vAlign w:val="bottom"/>
          </w:tcPr>
          <w:p w14:paraId="64F57B60" w14:textId="77777777" w:rsidR="00DD2EA9" w:rsidRPr="00DA1B0F" w:rsidRDefault="00DD2EA9" w:rsidP="00F57EAC">
            <w:pPr>
              <w:jc w:val="right"/>
              <w:rPr>
                <w:sz w:val="21"/>
              </w:rPr>
            </w:pPr>
            <w:r w:rsidRPr="00DA1B0F">
              <w:rPr>
                <w:sz w:val="21"/>
              </w:rPr>
              <w:t>51,6</w:t>
            </w:r>
          </w:p>
        </w:tc>
        <w:tc>
          <w:tcPr>
            <w:tcW w:w="2800" w:type="dxa"/>
            <w:tcBorders>
              <w:top w:val="nil"/>
              <w:left w:val="nil"/>
              <w:bottom w:val="nil"/>
              <w:right w:val="nil"/>
            </w:tcBorders>
            <w:tcMar>
              <w:top w:w="128" w:type="dxa"/>
              <w:left w:w="43" w:type="dxa"/>
              <w:bottom w:w="43" w:type="dxa"/>
              <w:right w:w="43" w:type="dxa"/>
            </w:tcMar>
            <w:vAlign w:val="bottom"/>
          </w:tcPr>
          <w:p w14:paraId="388AF1B6" w14:textId="77777777" w:rsidR="00DD2EA9" w:rsidRPr="00DA1B0F" w:rsidRDefault="00DD2EA9" w:rsidP="00F57EAC">
            <w:pPr>
              <w:jc w:val="right"/>
              <w:rPr>
                <w:sz w:val="21"/>
              </w:rPr>
            </w:pPr>
            <w:r w:rsidRPr="00DA1B0F">
              <w:rPr>
                <w:sz w:val="21"/>
              </w:rPr>
              <w:t>15,3</w:t>
            </w:r>
          </w:p>
        </w:tc>
      </w:tr>
      <w:tr w:rsidR="004A055A" w:rsidRPr="00DA1B0F" w14:paraId="086979F1" w14:textId="77777777">
        <w:trPr>
          <w:trHeight w:val="380"/>
        </w:trPr>
        <w:tc>
          <w:tcPr>
            <w:tcW w:w="3940" w:type="dxa"/>
            <w:tcBorders>
              <w:top w:val="nil"/>
              <w:left w:val="nil"/>
              <w:bottom w:val="nil"/>
              <w:right w:val="nil"/>
            </w:tcBorders>
            <w:tcMar>
              <w:top w:w="128" w:type="dxa"/>
              <w:left w:w="43" w:type="dxa"/>
              <w:bottom w:w="43" w:type="dxa"/>
              <w:right w:w="43" w:type="dxa"/>
            </w:tcMar>
          </w:tcPr>
          <w:p w14:paraId="3177D1D0" w14:textId="77777777" w:rsidR="00DD2EA9" w:rsidRPr="00DA1B0F" w:rsidRDefault="00DD2EA9" w:rsidP="00DA1B0F">
            <w:pPr>
              <w:rPr>
                <w:sz w:val="21"/>
              </w:rPr>
            </w:pPr>
            <w:r w:rsidRPr="00DA1B0F">
              <w:rPr>
                <w:sz w:val="21"/>
              </w:rPr>
              <w:t>Trøndelag</w:t>
            </w:r>
          </w:p>
        </w:tc>
        <w:tc>
          <w:tcPr>
            <w:tcW w:w="2800" w:type="dxa"/>
            <w:tcBorders>
              <w:top w:val="nil"/>
              <w:left w:val="nil"/>
              <w:bottom w:val="nil"/>
              <w:right w:val="nil"/>
            </w:tcBorders>
            <w:tcMar>
              <w:top w:w="128" w:type="dxa"/>
              <w:left w:w="43" w:type="dxa"/>
              <w:bottom w:w="43" w:type="dxa"/>
              <w:right w:w="43" w:type="dxa"/>
            </w:tcMar>
            <w:vAlign w:val="bottom"/>
          </w:tcPr>
          <w:p w14:paraId="5CB8DE65" w14:textId="77777777" w:rsidR="00DD2EA9" w:rsidRPr="00DA1B0F" w:rsidRDefault="00DD2EA9" w:rsidP="00F57EAC">
            <w:pPr>
              <w:jc w:val="right"/>
              <w:rPr>
                <w:sz w:val="21"/>
              </w:rPr>
            </w:pPr>
            <w:r w:rsidRPr="00DA1B0F">
              <w:rPr>
                <w:sz w:val="21"/>
              </w:rPr>
              <w:t>93,6</w:t>
            </w:r>
          </w:p>
        </w:tc>
        <w:tc>
          <w:tcPr>
            <w:tcW w:w="2800" w:type="dxa"/>
            <w:tcBorders>
              <w:top w:val="nil"/>
              <w:left w:val="nil"/>
              <w:bottom w:val="nil"/>
              <w:right w:val="nil"/>
            </w:tcBorders>
            <w:tcMar>
              <w:top w:w="128" w:type="dxa"/>
              <w:left w:w="43" w:type="dxa"/>
              <w:bottom w:w="43" w:type="dxa"/>
              <w:right w:w="43" w:type="dxa"/>
            </w:tcMar>
            <w:vAlign w:val="bottom"/>
          </w:tcPr>
          <w:p w14:paraId="3B38AD9F" w14:textId="77777777" w:rsidR="00DD2EA9" w:rsidRPr="00DA1B0F" w:rsidRDefault="00DD2EA9" w:rsidP="00F57EAC">
            <w:pPr>
              <w:jc w:val="right"/>
              <w:rPr>
                <w:sz w:val="21"/>
              </w:rPr>
            </w:pPr>
            <w:r w:rsidRPr="00DA1B0F">
              <w:rPr>
                <w:sz w:val="21"/>
              </w:rPr>
              <w:t>74,1</w:t>
            </w:r>
          </w:p>
        </w:tc>
      </w:tr>
      <w:tr w:rsidR="004A055A" w:rsidRPr="00DA1B0F" w14:paraId="23B4FB24" w14:textId="77777777">
        <w:trPr>
          <w:trHeight w:val="380"/>
        </w:trPr>
        <w:tc>
          <w:tcPr>
            <w:tcW w:w="3940" w:type="dxa"/>
            <w:tcBorders>
              <w:top w:val="nil"/>
              <w:left w:val="nil"/>
              <w:bottom w:val="nil"/>
              <w:right w:val="nil"/>
            </w:tcBorders>
            <w:tcMar>
              <w:top w:w="128" w:type="dxa"/>
              <w:left w:w="43" w:type="dxa"/>
              <w:bottom w:w="43" w:type="dxa"/>
              <w:right w:w="43" w:type="dxa"/>
            </w:tcMar>
          </w:tcPr>
          <w:p w14:paraId="5177C979" w14:textId="77777777" w:rsidR="00DD2EA9" w:rsidRPr="00DA1B0F" w:rsidRDefault="00DD2EA9" w:rsidP="00DA1B0F">
            <w:pPr>
              <w:rPr>
                <w:sz w:val="21"/>
              </w:rPr>
            </w:pPr>
            <w:r w:rsidRPr="00DA1B0F">
              <w:rPr>
                <w:sz w:val="21"/>
              </w:rPr>
              <w:t>Nordland</w:t>
            </w:r>
          </w:p>
        </w:tc>
        <w:tc>
          <w:tcPr>
            <w:tcW w:w="2800" w:type="dxa"/>
            <w:tcBorders>
              <w:top w:val="nil"/>
              <w:left w:val="nil"/>
              <w:bottom w:val="nil"/>
              <w:right w:val="nil"/>
            </w:tcBorders>
            <w:tcMar>
              <w:top w:w="128" w:type="dxa"/>
              <w:left w:w="43" w:type="dxa"/>
              <w:bottom w:w="43" w:type="dxa"/>
              <w:right w:w="43" w:type="dxa"/>
            </w:tcMar>
            <w:vAlign w:val="bottom"/>
          </w:tcPr>
          <w:p w14:paraId="7B790643" w14:textId="77777777" w:rsidR="00DD2EA9" w:rsidRPr="00DA1B0F" w:rsidRDefault="00DD2EA9" w:rsidP="00F57EAC">
            <w:pPr>
              <w:jc w:val="right"/>
              <w:rPr>
                <w:sz w:val="21"/>
              </w:rPr>
            </w:pPr>
            <w:r w:rsidRPr="00DA1B0F">
              <w:rPr>
                <w:sz w:val="21"/>
              </w:rPr>
              <w:t>70,8</w:t>
            </w:r>
          </w:p>
        </w:tc>
        <w:tc>
          <w:tcPr>
            <w:tcW w:w="2800" w:type="dxa"/>
            <w:tcBorders>
              <w:top w:val="nil"/>
              <w:left w:val="nil"/>
              <w:bottom w:val="nil"/>
              <w:right w:val="nil"/>
            </w:tcBorders>
            <w:tcMar>
              <w:top w:w="128" w:type="dxa"/>
              <w:left w:w="43" w:type="dxa"/>
              <w:bottom w:w="43" w:type="dxa"/>
              <w:right w:w="43" w:type="dxa"/>
            </w:tcMar>
            <w:vAlign w:val="bottom"/>
          </w:tcPr>
          <w:p w14:paraId="6CF23A57" w14:textId="77777777" w:rsidR="00DD2EA9" w:rsidRPr="00DA1B0F" w:rsidRDefault="00DD2EA9" w:rsidP="00F57EAC">
            <w:pPr>
              <w:jc w:val="right"/>
              <w:rPr>
                <w:sz w:val="21"/>
              </w:rPr>
            </w:pPr>
            <w:r w:rsidRPr="00DA1B0F">
              <w:rPr>
                <w:sz w:val="21"/>
              </w:rPr>
              <w:t>70,8</w:t>
            </w:r>
          </w:p>
        </w:tc>
      </w:tr>
      <w:tr w:rsidR="004A055A" w:rsidRPr="00DA1B0F" w14:paraId="28238EC2" w14:textId="77777777">
        <w:trPr>
          <w:trHeight w:val="380"/>
        </w:trPr>
        <w:tc>
          <w:tcPr>
            <w:tcW w:w="3940" w:type="dxa"/>
            <w:tcBorders>
              <w:top w:val="nil"/>
              <w:left w:val="nil"/>
              <w:bottom w:val="nil"/>
              <w:right w:val="nil"/>
            </w:tcBorders>
            <w:tcMar>
              <w:top w:w="128" w:type="dxa"/>
              <w:left w:w="43" w:type="dxa"/>
              <w:bottom w:w="43" w:type="dxa"/>
              <w:right w:w="43" w:type="dxa"/>
            </w:tcMar>
          </w:tcPr>
          <w:p w14:paraId="71135E54" w14:textId="77777777" w:rsidR="00DD2EA9" w:rsidRPr="00DA1B0F" w:rsidRDefault="00DD2EA9" w:rsidP="00DA1B0F">
            <w:pPr>
              <w:rPr>
                <w:sz w:val="21"/>
              </w:rPr>
            </w:pPr>
            <w:r w:rsidRPr="00DA1B0F">
              <w:rPr>
                <w:sz w:val="21"/>
              </w:rPr>
              <w:t>Troms og Finnmark</w:t>
            </w:r>
          </w:p>
        </w:tc>
        <w:tc>
          <w:tcPr>
            <w:tcW w:w="2800" w:type="dxa"/>
            <w:tcBorders>
              <w:top w:val="nil"/>
              <w:left w:val="nil"/>
              <w:bottom w:val="nil"/>
              <w:right w:val="nil"/>
            </w:tcBorders>
            <w:tcMar>
              <w:top w:w="128" w:type="dxa"/>
              <w:left w:w="43" w:type="dxa"/>
              <w:bottom w:w="43" w:type="dxa"/>
              <w:right w:w="43" w:type="dxa"/>
            </w:tcMar>
            <w:vAlign w:val="bottom"/>
          </w:tcPr>
          <w:p w14:paraId="0F16BCF2" w14:textId="77777777" w:rsidR="00DD2EA9" w:rsidRPr="00DA1B0F" w:rsidRDefault="00DD2EA9" w:rsidP="00F57EAC">
            <w:pPr>
              <w:jc w:val="right"/>
              <w:rPr>
                <w:sz w:val="21"/>
              </w:rPr>
            </w:pPr>
            <w:r w:rsidRPr="00DA1B0F">
              <w:rPr>
                <w:sz w:val="21"/>
              </w:rPr>
              <w:t>105,8</w:t>
            </w:r>
          </w:p>
        </w:tc>
        <w:tc>
          <w:tcPr>
            <w:tcW w:w="2800" w:type="dxa"/>
            <w:tcBorders>
              <w:top w:val="nil"/>
              <w:left w:val="nil"/>
              <w:bottom w:val="nil"/>
              <w:right w:val="nil"/>
            </w:tcBorders>
            <w:tcMar>
              <w:top w:w="128" w:type="dxa"/>
              <w:left w:w="43" w:type="dxa"/>
              <w:bottom w:w="43" w:type="dxa"/>
              <w:right w:w="43" w:type="dxa"/>
            </w:tcMar>
            <w:vAlign w:val="bottom"/>
          </w:tcPr>
          <w:p w14:paraId="765B5046" w14:textId="77777777" w:rsidR="00DD2EA9" w:rsidRPr="00DA1B0F" w:rsidRDefault="00DD2EA9" w:rsidP="00F57EAC">
            <w:pPr>
              <w:jc w:val="right"/>
              <w:rPr>
                <w:sz w:val="21"/>
              </w:rPr>
            </w:pPr>
            <w:r w:rsidRPr="00DA1B0F">
              <w:rPr>
                <w:sz w:val="21"/>
              </w:rPr>
              <w:t>81,5</w:t>
            </w:r>
          </w:p>
        </w:tc>
      </w:tr>
      <w:tr w:rsidR="004A055A" w:rsidRPr="00DA1B0F" w14:paraId="52A21CA3" w14:textId="77777777">
        <w:trPr>
          <w:trHeight w:val="380"/>
        </w:trPr>
        <w:tc>
          <w:tcPr>
            <w:tcW w:w="3940" w:type="dxa"/>
            <w:tcBorders>
              <w:top w:val="single" w:sz="4" w:space="0" w:color="000000"/>
              <w:left w:val="nil"/>
              <w:bottom w:val="single" w:sz="4" w:space="0" w:color="000000"/>
              <w:right w:val="nil"/>
            </w:tcBorders>
            <w:tcMar>
              <w:top w:w="128" w:type="dxa"/>
              <w:left w:w="43" w:type="dxa"/>
              <w:bottom w:w="43" w:type="dxa"/>
              <w:right w:w="43" w:type="dxa"/>
            </w:tcMar>
          </w:tcPr>
          <w:p w14:paraId="77286FBB" w14:textId="77777777" w:rsidR="00DD2EA9" w:rsidRPr="00DA1B0F" w:rsidRDefault="00DD2EA9" w:rsidP="00DA1B0F">
            <w:pPr>
              <w:rPr>
                <w:sz w:val="21"/>
              </w:rPr>
            </w:pPr>
            <w:r w:rsidRPr="00DA1B0F">
              <w:rPr>
                <w:sz w:val="21"/>
              </w:rPr>
              <w:t>Sum fylkesvis fordeling, basisramme</w:t>
            </w:r>
            <w:r w:rsidRPr="00DA1B0F">
              <w:rPr>
                <w:rStyle w:val="skrift-hevet"/>
                <w:sz w:val="21"/>
              </w:rPr>
              <w:t>1</w:t>
            </w:r>
          </w:p>
        </w:tc>
        <w:tc>
          <w:tcPr>
            <w:tcW w:w="2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534F2B" w14:textId="77777777" w:rsidR="00DD2EA9" w:rsidRPr="00DA1B0F" w:rsidRDefault="00DD2EA9" w:rsidP="00F57EAC">
            <w:pPr>
              <w:jc w:val="right"/>
              <w:rPr>
                <w:sz w:val="21"/>
              </w:rPr>
            </w:pPr>
            <w:r w:rsidRPr="00DA1B0F">
              <w:rPr>
                <w:sz w:val="21"/>
              </w:rPr>
              <w:t>800</w:t>
            </w:r>
          </w:p>
        </w:tc>
        <w:tc>
          <w:tcPr>
            <w:tcW w:w="2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1116BD" w14:textId="77777777" w:rsidR="00DD2EA9" w:rsidRPr="00DA1B0F" w:rsidRDefault="00DD2EA9" w:rsidP="00F57EAC">
            <w:pPr>
              <w:jc w:val="right"/>
              <w:rPr>
                <w:sz w:val="21"/>
              </w:rPr>
            </w:pPr>
            <w:r w:rsidRPr="00DA1B0F">
              <w:rPr>
                <w:sz w:val="21"/>
              </w:rPr>
              <w:t>423,5</w:t>
            </w:r>
          </w:p>
        </w:tc>
      </w:tr>
      <w:tr w:rsidR="004A055A" w:rsidRPr="00DA1B0F" w14:paraId="1B96DE03" w14:textId="77777777">
        <w:trPr>
          <w:trHeight w:val="380"/>
        </w:trPr>
        <w:tc>
          <w:tcPr>
            <w:tcW w:w="3940" w:type="dxa"/>
            <w:tcBorders>
              <w:top w:val="nil"/>
              <w:left w:val="nil"/>
              <w:bottom w:val="nil"/>
              <w:right w:val="nil"/>
            </w:tcBorders>
            <w:tcMar>
              <w:top w:w="128" w:type="dxa"/>
              <w:left w:w="43" w:type="dxa"/>
              <w:bottom w:w="43" w:type="dxa"/>
              <w:right w:w="43" w:type="dxa"/>
            </w:tcMar>
          </w:tcPr>
          <w:p w14:paraId="30317A19" w14:textId="77777777" w:rsidR="00DD2EA9" w:rsidRPr="00DA1B0F" w:rsidRDefault="00DD2EA9" w:rsidP="00DA1B0F">
            <w:pPr>
              <w:rPr>
                <w:sz w:val="21"/>
              </w:rPr>
            </w:pPr>
            <w:r w:rsidRPr="00DA1B0F">
              <w:rPr>
                <w:sz w:val="21"/>
              </w:rPr>
              <w:t>Reservepott</w:t>
            </w:r>
            <w:r w:rsidRPr="00DA1B0F">
              <w:rPr>
                <w:rStyle w:val="skrift-hevet"/>
                <w:sz w:val="21"/>
              </w:rPr>
              <w:t>1</w:t>
            </w:r>
          </w:p>
        </w:tc>
        <w:tc>
          <w:tcPr>
            <w:tcW w:w="2800" w:type="dxa"/>
            <w:tcBorders>
              <w:top w:val="nil"/>
              <w:left w:val="nil"/>
              <w:bottom w:val="nil"/>
              <w:right w:val="nil"/>
            </w:tcBorders>
            <w:tcMar>
              <w:top w:w="128" w:type="dxa"/>
              <w:left w:w="43" w:type="dxa"/>
              <w:bottom w:w="43" w:type="dxa"/>
              <w:right w:w="43" w:type="dxa"/>
            </w:tcMar>
            <w:vAlign w:val="bottom"/>
          </w:tcPr>
          <w:p w14:paraId="7525E599" w14:textId="77777777" w:rsidR="00DD2EA9" w:rsidRPr="00DA1B0F" w:rsidRDefault="00DD2EA9" w:rsidP="00F57EAC">
            <w:pPr>
              <w:jc w:val="right"/>
              <w:rPr>
                <w:sz w:val="21"/>
              </w:rPr>
            </w:pPr>
            <w:r w:rsidRPr="00DA1B0F">
              <w:rPr>
                <w:sz w:val="21"/>
              </w:rPr>
              <w:t>180</w:t>
            </w:r>
          </w:p>
        </w:tc>
        <w:tc>
          <w:tcPr>
            <w:tcW w:w="2800" w:type="dxa"/>
            <w:tcBorders>
              <w:top w:val="nil"/>
              <w:left w:val="nil"/>
              <w:bottom w:val="nil"/>
              <w:right w:val="nil"/>
            </w:tcBorders>
            <w:tcMar>
              <w:top w:w="128" w:type="dxa"/>
              <w:left w:w="43" w:type="dxa"/>
              <w:bottom w:w="43" w:type="dxa"/>
              <w:right w:w="43" w:type="dxa"/>
            </w:tcMar>
            <w:vAlign w:val="bottom"/>
          </w:tcPr>
          <w:p w14:paraId="49E61A97" w14:textId="77777777" w:rsidR="00DD2EA9" w:rsidRPr="00DA1B0F" w:rsidRDefault="00DD2EA9" w:rsidP="00F57EAC">
            <w:pPr>
              <w:jc w:val="right"/>
              <w:rPr>
                <w:sz w:val="21"/>
              </w:rPr>
            </w:pPr>
          </w:p>
        </w:tc>
      </w:tr>
      <w:tr w:rsidR="004A055A" w:rsidRPr="00DA1B0F" w14:paraId="6BE245B1" w14:textId="77777777">
        <w:trPr>
          <w:trHeight w:val="380"/>
        </w:trPr>
        <w:tc>
          <w:tcPr>
            <w:tcW w:w="3940" w:type="dxa"/>
            <w:tcBorders>
              <w:top w:val="nil"/>
              <w:left w:val="nil"/>
              <w:bottom w:val="nil"/>
              <w:right w:val="nil"/>
            </w:tcBorders>
            <w:tcMar>
              <w:top w:w="128" w:type="dxa"/>
              <w:left w:w="43" w:type="dxa"/>
              <w:bottom w:w="43" w:type="dxa"/>
              <w:right w:w="43" w:type="dxa"/>
            </w:tcMar>
          </w:tcPr>
          <w:p w14:paraId="05CFD3B0" w14:textId="77777777" w:rsidR="00DD2EA9" w:rsidRPr="00DA1B0F" w:rsidRDefault="00DD2EA9" w:rsidP="00DA1B0F">
            <w:pPr>
              <w:rPr>
                <w:sz w:val="21"/>
              </w:rPr>
            </w:pPr>
            <w:r w:rsidRPr="00DA1B0F">
              <w:rPr>
                <w:sz w:val="21"/>
              </w:rPr>
              <w:t>Prosjektskjønn</w:t>
            </w:r>
          </w:p>
        </w:tc>
        <w:tc>
          <w:tcPr>
            <w:tcW w:w="2800" w:type="dxa"/>
            <w:tcBorders>
              <w:top w:val="nil"/>
              <w:left w:val="nil"/>
              <w:bottom w:val="nil"/>
              <w:right w:val="nil"/>
            </w:tcBorders>
            <w:tcMar>
              <w:top w:w="128" w:type="dxa"/>
              <w:left w:w="43" w:type="dxa"/>
              <w:bottom w:w="43" w:type="dxa"/>
              <w:right w:w="43" w:type="dxa"/>
            </w:tcMar>
            <w:vAlign w:val="bottom"/>
          </w:tcPr>
          <w:p w14:paraId="10F8BC11" w14:textId="77777777" w:rsidR="00DD2EA9" w:rsidRPr="00DA1B0F" w:rsidRDefault="00DD2EA9" w:rsidP="00F57EAC">
            <w:pPr>
              <w:jc w:val="right"/>
              <w:rPr>
                <w:sz w:val="21"/>
              </w:rPr>
            </w:pPr>
            <w:r w:rsidRPr="00DA1B0F">
              <w:rPr>
                <w:sz w:val="21"/>
              </w:rPr>
              <w:t>20</w:t>
            </w:r>
          </w:p>
        </w:tc>
        <w:tc>
          <w:tcPr>
            <w:tcW w:w="2800" w:type="dxa"/>
            <w:tcBorders>
              <w:top w:val="nil"/>
              <w:left w:val="nil"/>
              <w:bottom w:val="nil"/>
              <w:right w:val="nil"/>
            </w:tcBorders>
            <w:tcMar>
              <w:top w:w="128" w:type="dxa"/>
              <w:left w:w="43" w:type="dxa"/>
              <w:bottom w:w="43" w:type="dxa"/>
              <w:right w:w="43" w:type="dxa"/>
            </w:tcMar>
            <w:vAlign w:val="bottom"/>
          </w:tcPr>
          <w:p w14:paraId="31538356" w14:textId="77777777" w:rsidR="00DD2EA9" w:rsidRPr="00DA1B0F" w:rsidRDefault="00DD2EA9" w:rsidP="00F57EAC">
            <w:pPr>
              <w:jc w:val="right"/>
              <w:rPr>
                <w:sz w:val="21"/>
              </w:rPr>
            </w:pPr>
          </w:p>
        </w:tc>
      </w:tr>
      <w:tr w:rsidR="004A055A" w:rsidRPr="00DA1B0F" w14:paraId="2CFAB3C7" w14:textId="77777777">
        <w:trPr>
          <w:trHeight w:val="380"/>
        </w:trPr>
        <w:tc>
          <w:tcPr>
            <w:tcW w:w="3940" w:type="dxa"/>
            <w:tcBorders>
              <w:top w:val="nil"/>
              <w:left w:val="nil"/>
              <w:bottom w:val="nil"/>
              <w:right w:val="nil"/>
            </w:tcBorders>
            <w:tcMar>
              <w:top w:w="128" w:type="dxa"/>
              <w:left w:w="43" w:type="dxa"/>
              <w:bottom w:w="43" w:type="dxa"/>
              <w:right w:w="43" w:type="dxa"/>
            </w:tcMar>
          </w:tcPr>
          <w:p w14:paraId="62989421" w14:textId="77777777" w:rsidR="00DD2EA9" w:rsidRPr="00DA1B0F" w:rsidRDefault="00DD2EA9" w:rsidP="00DA1B0F">
            <w:pPr>
              <w:rPr>
                <w:sz w:val="21"/>
              </w:rPr>
            </w:pPr>
            <w:r w:rsidRPr="00DA1B0F">
              <w:rPr>
                <w:rStyle w:val="kursiv"/>
                <w:sz w:val="21"/>
              </w:rPr>
              <w:t>Skjønnsmidler overført fra 2024</w:t>
            </w:r>
          </w:p>
        </w:tc>
        <w:tc>
          <w:tcPr>
            <w:tcW w:w="2800" w:type="dxa"/>
            <w:tcBorders>
              <w:top w:val="nil"/>
              <w:left w:val="nil"/>
              <w:bottom w:val="nil"/>
              <w:right w:val="nil"/>
            </w:tcBorders>
            <w:tcMar>
              <w:top w:w="128" w:type="dxa"/>
              <w:left w:w="43" w:type="dxa"/>
              <w:bottom w:w="43" w:type="dxa"/>
              <w:right w:w="43" w:type="dxa"/>
            </w:tcMar>
            <w:vAlign w:val="bottom"/>
          </w:tcPr>
          <w:p w14:paraId="1277A782" w14:textId="77777777" w:rsidR="00DD2EA9" w:rsidRPr="00DA1B0F" w:rsidRDefault="00DD2EA9" w:rsidP="00F57EAC">
            <w:pPr>
              <w:jc w:val="right"/>
              <w:rPr>
                <w:sz w:val="21"/>
              </w:rPr>
            </w:pPr>
            <w:r w:rsidRPr="00DA1B0F">
              <w:rPr>
                <w:rStyle w:val="kursiv"/>
                <w:sz w:val="21"/>
              </w:rPr>
              <w:t>152,5</w:t>
            </w:r>
          </w:p>
        </w:tc>
        <w:tc>
          <w:tcPr>
            <w:tcW w:w="2800" w:type="dxa"/>
            <w:tcBorders>
              <w:top w:val="nil"/>
              <w:left w:val="nil"/>
              <w:bottom w:val="nil"/>
              <w:right w:val="nil"/>
            </w:tcBorders>
            <w:tcMar>
              <w:top w:w="128" w:type="dxa"/>
              <w:left w:w="43" w:type="dxa"/>
              <w:bottom w:w="43" w:type="dxa"/>
              <w:right w:w="43" w:type="dxa"/>
            </w:tcMar>
            <w:vAlign w:val="bottom"/>
          </w:tcPr>
          <w:p w14:paraId="1361E0D3" w14:textId="77777777" w:rsidR="00DD2EA9" w:rsidRPr="00DA1B0F" w:rsidRDefault="00DD2EA9" w:rsidP="00F57EAC">
            <w:pPr>
              <w:jc w:val="right"/>
              <w:rPr>
                <w:sz w:val="21"/>
              </w:rPr>
            </w:pPr>
          </w:p>
        </w:tc>
      </w:tr>
      <w:tr w:rsidR="004A055A" w:rsidRPr="00DA1B0F" w14:paraId="351D84C2" w14:textId="77777777">
        <w:trPr>
          <w:trHeight w:val="380"/>
        </w:trPr>
        <w:tc>
          <w:tcPr>
            <w:tcW w:w="3940" w:type="dxa"/>
            <w:tcBorders>
              <w:top w:val="nil"/>
              <w:left w:val="nil"/>
              <w:bottom w:val="single" w:sz="4" w:space="0" w:color="000000"/>
              <w:right w:val="nil"/>
            </w:tcBorders>
            <w:tcMar>
              <w:top w:w="128" w:type="dxa"/>
              <w:left w:w="43" w:type="dxa"/>
              <w:bottom w:w="43" w:type="dxa"/>
              <w:right w:w="43" w:type="dxa"/>
            </w:tcMar>
          </w:tcPr>
          <w:p w14:paraId="28CFAAD1" w14:textId="77777777" w:rsidR="00DD2EA9" w:rsidRPr="00DA1B0F" w:rsidRDefault="00DD2EA9" w:rsidP="00DA1B0F">
            <w:pPr>
              <w:rPr>
                <w:sz w:val="21"/>
              </w:rPr>
            </w:pPr>
            <w:r w:rsidRPr="00DA1B0F">
              <w:rPr>
                <w:rStyle w:val="kursiv"/>
                <w:sz w:val="21"/>
              </w:rPr>
              <w:t>Tilbakebetalte skjønnsmidler</w:t>
            </w:r>
          </w:p>
        </w:tc>
        <w:tc>
          <w:tcPr>
            <w:tcW w:w="2800" w:type="dxa"/>
            <w:tcBorders>
              <w:top w:val="nil"/>
              <w:left w:val="nil"/>
              <w:bottom w:val="single" w:sz="4" w:space="0" w:color="000000"/>
              <w:right w:val="nil"/>
            </w:tcBorders>
            <w:tcMar>
              <w:top w:w="128" w:type="dxa"/>
              <w:left w:w="43" w:type="dxa"/>
              <w:bottom w:w="43" w:type="dxa"/>
              <w:right w:w="43" w:type="dxa"/>
            </w:tcMar>
            <w:vAlign w:val="bottom"/>
          </w:tcPr>
          <w:p w14:paraId="41D8DF61" w14:textId="77777777" w:rsidR="00DD2EA9" w:rsidRPr="00DA1B0F" w:rsidRDefault="00DD2EA9" w:rsidP="00F57EAC">
            <w:pPr>
              <w:jc w:val="right"/>
              <w:rPr>
                <w:sz w:val="21"/>
              </w:rPr>
            </w:pPr>
            <w:r w:rsidRPr="00DA1B0F">
              <w:rPr>
                <w:rStyle w:val="kursiv"/>
                <w:sz w:val="21"/>
              </w:rPr>
              <w:t>3,4</w:t>
            </w:r>
          </w:p>
        </w:tc>
        <w:tc>
          <w:tcPr>
            <w:tcW w:w="2800" w:type="dxa"/>
            <w:tcBorders>
              <w:top w:val="nil"/>
              <w:left w:val="nil"/>
              <w:bottom w:val="single" w:sz="4" w:space="0" w:color="000000"/>
              <w:right w:val="nil"/>
            </w:tcBorders>
            <w:tcMar>
              <w:top w:w="128" w:type="dxa"/>
              <w:left w:w="43" w:type="dxa"/>
              <w:bottom w:w="43" w:type="dxa"/>
              <w:right w:w="43" w:type="dxa"/>
            </w:tcMar>
            <w:vAlign w:val="bottom"/>
          </w:tcPr>
          <w:p w14:paraId="37FE62B5" w14:textId="77777777" w:rsidR="00DD2EA9" w:rsidRPr="00DA1B0F" w:rsidRDefault="00DD2EA9" w:rsidP="00F57EAC">
            <w:pPr>
              <w:jc w:val="right"/>
              <w:rPr>
                <w:sz w:val="21"/>
              </w:rPr>
            </w:pPr>
          </w:p>
        </w:tc>
      </w:tr>
      <w:tr w:rsidR="004A055A" w:rsidRPr="00DA1B0F" w14:paraId="427562BB" w14:textId="77777777">
        <w:trPr>
          <w:trHeight w:val="380"/>
        </w:trPr>
        <w:tc>
          <w:tcPr>
            <w:tcW w:w="3940" w:type="dxa"/>
            <w:tcBorders>
              <w:top w:val="single" w:sz="4" w:space="0" w:color="000000"/>
              <w:left w:val="nil"/>
              <w:bottom w:val="single" w:sz="4" w:space="0" w:color="000000"/>
              <w:right w:val="nil"/>
            </w:tcBorders>
            <w:tcMar>
              <w:top w:w="128" w:type="dxa"/>
              <w:left w:w="43" w:type="dxa"/>
              <w:bottom w:w="43" w:type="dxa"/>
              <w:right w:w="43" w:type="dxa"/>
            </w:tcMar>
          </w:tcPr>
          <w:p w14:paraId="487AD97F" w14:textId="77777777" w:rsidR="00DD2EA9" w:rsidRPr="00DA1B0F" w:rsidRDefault="00DD2EA9" w:rsidP="00DA1B0F">
            <w:pPr>
              <w:rPr>
                <w:sz w:val="21"/>
              </w:rPr>
            </w:pPr>
            <w:r w:rsidRPr="00DA1B0F">
              <w:rPr>
                <w:sz w:val="21"/>
              </w:rPr>
              <w:t>Totalt skjønnstilskudd</w:t>
            </w:r>
          </w:p>
        </w:tc>
        <w:tc>
          <w:tcPr>
            <w:tcW w:w="2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F6C0DE" w14:textId="77777777" w:rsidR="00DD2EA9" w:rsidRPr="00DA1B0F" w:rsidRDefault="00DD2EA9" w:rsidP="00F57EAC">
            <w:pPr>
              <w:jc w:val="right"/>
              <w:rPr>
                <w:sz w:val="21"/>
              </w:rPr>
            </w:pPr>
            <w:r w:rsidRPr="00DA1B0F">
              <w:rPr>
                <w:sz w:val="21"/>
              </w:rPr>
              <w:t>1 155,9</w:t>
            </w:r>
          </w:p>
        </w:tc>
        <w:tc>
          <w:tcPr>
            <w:tcW w:w="2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51D56C" w14:textId="77777777" w:rsidR="00DD2EA9" w:rsidRPr="00DA1B0F" w:rsidRDefault="00DD2EA9" w:rsidP="00F57EAC">
            <w:pPr>
              <w:jc w:val="right"/>
              <w:rPr>
                <w:sz w:val="21"/>
              </w:rPr>
            </w:pPr>
          </w:p>
        </w:tc>
      </w:tr>
    </w:tbl>
    <w:p w14:paraId="7F8D5381" w14:textId="77777777" w:rsidR="00DD2EA9" w:rsidRPr="00DA1B0F" w:rsidRDefault="00DD2EA9" w:rsidP="00DA1B0F">
      <w:pPr>
        <w:pStyle w:val="tabell-noter"/>
        <w:rPr>
          <w:rStyle w:val="skrift-hevet"/>
        </w:rPr>
      </w:pPr>
      <w:r w:rsidRPr="00DA1B0F">
        <w:rPr>
          <w:rStyle w:val="skrift-hevet"/>
        </w:rPr>
        <w:t>1</w:t>
      </w:r>
      <w:r w:rsidRPr="00DA1B0F">
        <w:tab/>
        <w:t>Det ble overført 10 mill. kroner fra reservepotten til basisrammen i løp</w:t>
      </w:r>
      <w:r w:rsidRPr="00DA1B0F">
        <w:fldChar w:fldCharType="begin"/>
      </w:r>
      <w:r w:rsidRPr="00DA1B0F">
        <w:instrText>HYPERLINK "http://www.bedrekommune.no"</w:instrText>
      </w:r>
      <w:r w:rsidRPr="00DA1B0F">
        <w:fldChar w:fldCharType="separate"/>
      </w:r>
      <w:r w:rsidRPr="00DA1B0F">
        <w:t>et av året. Dette er ikke vist i tabellen.</w:t>
      </w:r>
    </w:p>
    <w:p w14:paraId="6BC97219" w14:textId="77777777" w:rsidR="00DD2EA9" w:rsidRPr="00DA1B0F" w:rsidRDefault="00DD2EA9" w:rsidP="00DA1B0F">
      <w:pPr>
        <w:pStyle w:val="Kilde"/>
      </w:pPr>
      <w:r w:rsidRPr="00DA1B0F">
        <w:fldChar w:fldCharType="end"/>
      </w:r>
      <w:r w:rsidRPr="00DA1B0F">
        <w:t xml:space="preserve">Kilde: Kommunal- og </w:t>
      </w:r>
      <w:proofErr w:type="spellStart"/>
      <w:r w:rsidRPr="00DA1B0F">
        <w:t>distriktsdepartementet</w:t>
      </w:r>
      <w:proofErr w:type="spellEnd"/>
      <w:r w:rsidRPr="00DA1B0F">
        <w:t>.</w:t>
      </w:r>
    </w:p>
    <w:p w14:paraId="2A2B1B33" w14:textId="77777777" w:rsidR="00DD2EA9" w:rsidRPr="00DA1B0F" w:rsidRDefault="00DD2EA9" w:rsidP="00DA1B0F">
      <w:pPr>
        <w:pStyle w:val="Overskrift2"/>
      </w:pPr>
      <w:r w:rsidRPr="00DA1B0F">
        <w:t>Statsforvalterens bruk av prosjektskjønnsmidler til innovasjon og utvikling i kommunene</w:t>
      </w:r>
    </w:p>
    <w:p w14:paraId="52BF3F94" w14:textId="77777777" w:rsidR="00DD2EA9" w:rsidRPr="00DA1B0F" w:rsidRDefault="00DD2EA9" w:rsidP="00DA1B0F">
      <w:r w:rsidRPr="00DA1B0F">
        <w:t xml:space="preserve">Statsforvalteren skal gi en del av skjønnsrammen som støtte til innovasjons- og utviklingsprosjekter i kommunene. Statsforvalterne fastsetter selv hvor stor del av skjønnsrammen som skal gis til slike prosjekter. Formålet med prosjektskjønnsmidlene er å gi kommunene støtte til å </w:t>
      </w:r>
      <w:r w:rsidRPr="00DA1B0F">
        <w:lastRenderedPageBreak/>
        <w:t>prøve ut nye løsninger og stimulere til lokalt innovasjons- og utviklingsarbeid. Prosjektenes formål skal være å styrke kommunene i rollene som tjenesteprodusent, myndighetsorgan, lokaldemokratisk arena eller som samfunnsutvikler. Prosjektene kan omfatte alle tjenesteområdene i kommunen. Statsforvalterens arbeid med innovasjon og utvikling må ses i sammenheng med øvrig arbeid knyttet til veiledning, samordning og skjønnstildeling.</w:t>
      </w:r>
    </w:p>
    <w:p w14:paraId="0DF6F89F" w14:textId="77777777" w:rsidR="00DD2EA9" w:rsidRPr="00DA1B0F" w:rsidRDefault="00DD2EA9" w:rsidP="00DA1B0F">
      <w:r w:rsidRPr="00DA1B0F">
        <w:t>Stats</w:t>
      </w:r>
      <w:hyperlink r:id="rId49" w:history="1">
        <w:r w:rsidRPr="00DA1B0F">
          <w:t>forvalteren skal videreformidle resulta</w:t>
        </w:r>
      </w:hyperlink>
      <w:r w:rsidRPr="00DA1B0F">
        <w:t>tene fra prosjektene til andre kommuner og stimulere til læring og erfaringsutveksling mellom kommunene og på tvers av fylkene.</w:t>
      </w:r>
    </w:p>
    <w:p w14:paraId="56AC95CC" w14:textId="77777777" w:rsidR="00DD2EA9" w:rsidRPr="00DA1B0F" w:rsidRDefault="00DD2EA9" w:rsidP="00DA1B0F">
      <w:r w:rsidRPr="00DA1B0F">
        <w:t>I 2025 fordelte statsforvalterne om lag 184 mill. kroner til totalt 212 prosjekter. Hvert prosjekt fikk i snitt om lag 868 600 kroner i støtte. Til sammenlikning ble 223 innovasjons- og utviklingsprosjekter tildelt om lag 190 mill. kroner i 2024.</w:t>
      </w:r>
    </w:p>
    <w:p w14:paraId="35FB8921" w14:textId="77777777" w:rsidR="00DD2EA9" w:rsidRPr="00DA1B0F" w:rsidRDefault="00DD2EA9" w:rsidP="00DA1B0F">
      <w:r w:rsidRPr="00DA1B0F">
        <w:t>Andelen av rammen som ble fordelt til innovasjons- og utviklingsprosjekter varierte betydelig mellom embetene i 2025. Dette har sammenheng med antall kommuner i fylkene, men det skyldes også at det er stor variasjon mellom embetene i størrelsen på skjønnsrammen som settes av til innovasjons- og utviklingsprosjekter.</w:t>
      </w:r>
    </w:p>
    <w:p w14:paraId="0DC87E8C" w14:textId="77777777" w:rsidR="00DD2EA9" w:rsidRPr="00DA1B0F" w:rsidRDefault="00DD2EA9" w:rsidP="00DA1B0F">
      <w:r w:rsidRPr="00DA1B0F">
        <w:t>Figur 4.1 viser fordelingen av prosjektskjønnsmidler per embete. Statsforvalteren i Nordland fordelte mest skjønnsmidler til innovasjons- og utviklingsprosjekter med om lag 47 mill. kroner til 42 prosjekter, tett fulgt av Statsforvalteren i Trøndelag som fordelte om lag 46 mill. kroner til 33 prosjekter. Statsforvalteren i Vestfold og Telemark fordelte 7 mill. kroner til 12 prosjekter, som er det laveste beløpet.</w:t>
      </w:r>
    </w:p>
    <w:p w14:paraId="5FAB863E" w14:textId="6CB36BD3" w:rsidR="00DD2EA9" w:rsidRPr="00DA1B0F" w:rsidRDefault="00DD2EA9" w:rsidP="00DA1B0F">
      <w:r w:rsidRPr="00DA1B0F">
        <w:t xml:space="preserve">Prosjektskjønnsdatabasen, som har vært i bruk siden 2016, skal bidra til et mer helhetlig system for søknad, behandling og rapportering av prosjektskjønnsmidler. Databasen skal også bidra til å videreformidle resultatene fra prosjektene til offentligheten. Alle prosjekter vises på siden </w:t>
      </w:r>
      <w:r w:rsidRPr="00DA1B0F">
        <w:rPr>
          <w:rStyle w:val="Hyperkobling"/>
        </w:rPr>
        <w:t>https://prosjektskjonn.statsforvalteren.no/offentlig</w:t>
      </w:r>
      <w:r w:rsidRPr="00DA1B0F">
        <w:t>. Denne siden er åpen for alle og kan for eksempel benyttes av kommuner for å se hvilke prosjekter som har vært gjennomført tidligere. Etter hvert som prosjektene blir ferdige, legges også rapportene ut på denne siden.</w:t>
      </w:r>
    </w:p>
    <w:p w14:paraId="5249DA01" w14:textId="77777777" w:rsidR="00DD2EA9" w:rsidRPr="00DA1B0F" w:rsidRDefault="00DD2EA9" w:rsidP="00DA1B0F">
      <w:r w:rsidRPr="00DA1B0F">
        <w:t>Embetene fordeler normalt midler etter søknader fra kommunene. Det er stort mangfold av prosjekter, både i omfang, tema, metode og involverte parter. Av prosjekter registrert i Prosjektskjønnsdatabasen i 2025 er det mange som omfatter flere sektorer, mens andre omfatter hele kommunen. Over 63 prosent av prosjektene er samarbeidsprosjekter.</w:t>
      </w:r>
    </w:p>
    <w:p w14:paraId="763D3E43" w14:textId="77777777" w:rsidR="00DD2EA9" w:rsidRPr="00DA1B0F" w:rsidRDefault="00DD2EA9" w:rsidP="00DA1B0F">
      <w:r w:rsidRPr="00DA1B0F">
        <w:t>Figur 4.2 viser at 39 prosent av innovasjons- og utviklingsprosjektene omfatter hele kommunen. Fordelingen på sektor viser at det er mange prosjekter innen administrasjon og styring og kommunehelse, men også innen oppvekst og pleie og omsorg.</w:t>
      </w:r>
    </w:p>
    <w:p w14:paraId="268A91BE" w14:textId="77777777" w:rsidR="00DD2EA9" w:rsidRPr="00DA1B0F" w:rsidRDefault="00DD2EA9" w:rsidP="00DA1B0F">
      <w:r w:rsidRPr="00DA1B0F">
        <w:t>Et prosjekt kan ha flere mål og benytte ulike virkemidler. De fleste prosjektene hadde som mål å styrke kommunens rolle som tjenesteprodusent og samfunnsutvikler. 86 prosent av prosjektene benyttet opplæring, erfaringsdeling og diskusjon som virkemiddel. Andre virkemidler er blant annet interkommunale samarbeid, innovasjon, ulike tiltak for kommunikasjon mot innbyggere, IKT (for eksempel bruk av nye tekniske løsninger), planlegging, styringssystemer, arbeidsmiljø- og personalforvaltningstiltak, samt organisatoriske virkemidler. Organisatoriske virkemidler innebærer ofte politiske og administrative endringer i kommunen.</w:t>
      </w:r>
    </w:p>
    <w:p w14:paraId="2D05F42D" w14:textId="36F53C50" w:rsidR="00DD2EA9" w:rsidRPr="00DA1B0F" w:rsidRDefault="00DA1B0F" w:rsidP="00DA1B0F">
      <w:r w:rsidRPr="00DA1B0F">
        <w:rPr>
          <w:noProof/>
        </w:rPr>
        <w:lastRenderedPageBreak/>
        <w:drawing>
          <wp:inline distT="0" distB="0" distL="0" distR="0" wp14:anchorId="6F9D42C0" wp14:editId="1B62C390">
            <wp:extent cx="6086475" cy="2886075"/>
            <wp:effectExtent l="0" t="0" r="0" b="0"/>
            <wp:docPr id="17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8752721" w14:textId="77777777" w:rsidR="00DD2EA9" w:rsidRPr="00DA1B0F" w:rsidRDefault="00DD2EA9" w:rsidP="00DA1B0F">
      <w:pPr>
        <w:pStyle w:val="figur-tittel"/>
      </w:pPr>
      <w:r w:rsidRPr="00DA1B0F">
        <w:t>Statsforvalternes tildeling av prosjektskjønnsmidler per embete (mill. kroner).</w:t>
      </w:r>
    </w:p>
    <w:p w14:paraId="216B1374" w14:textId="77777777" w:rsidR="00DD2EA9" w:rsidRPr="00DA1B0F" w:rsidRDefault="00DD2EA9" w:rsidP="00DA1B0F">
      <w:pPr>
        <w:pStyle w:val="Kilde"/>
      </w:pPr>
      <w:r w:rsidRPr="00DA1B0F">
        <w:t xml:space="preserve">Kilde: Kommunal- og </w:t>
      </w:r>
      <w:proofErr w:type="spellStart"/>
      <w:r w:rsidRPr="00DA1B0F">
        <w:t>distriktsdepartementet</w:t>
      </w:r>
      <w:proofErr w:type="spellEnd"/>
      <w:r w:rsidRPr="00DA1B0F">
        <w:t>.</w:t>
      </w:r>
    </w:p>
    <w:p w14:paraId="23D60349" w14:textId="029495A3" w:rsidR="00DD2EA9" w:rsidRPr="00DA1B0F" w:rsidRDefault="00DA1B0F" w:rsidP="00DA1B0F">
      <w:r w:rsidRPr="00DA1B0F">
        <w:rPr>
          <w:noProof/>
        </w:rPr>
        <w:drawing>
          <wp:inline distT="0" distB="0" distL="0" distR="0" wp14:anchorId="0F873E1E" wp14:editId="6695240B">
            <wp:extent cx="6086475" cy="2886075"/>
            <wp:effectExtent l="0" t="0" r="0" b="0"/>
            <wp:docPr id="17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448DF8F" w14:textId="77777777" w:rsidR="00DD2EA9" w:rsidRPr="00DA1B0F" w:rsidRDefault="00DD2EA9" w:rsidP="00DA1B0F">
      <w:pPr>
        <w:pStyle w:val="figur-tittel"/>
      </w:pPr>
      <w:r w:rsidRPr="00DA1B0F">
        <w:t>Statsforvalternes prosjektskjønnsmidler. Prosjekter fordelt på sektorer.</w:t>
      </w:r>
      <w:r w:rsidRPr="00DA1B0F">
        <w:rPr>
          <w:rStyle w:val="skrift-hevet"/>
        </w:rPr>
        <w:t>1</w:t>
      </w:r>
    </w:p>
    <w:p w14:paraId="5AB55B32" w14:textId="77777777" w:rsidR="00DD2EA9" w:rsidRPr="00DA1B0F" w:rsidRDefault="00DD2EA9" w:rsidP="00DA1B0F">
      <w:pPr>
        <w:pStyle w:val="figur-noter"/>
        <w:rPr>
          <w:rStyle w:val="skrift-hevet"/>
        </w:rPr>
      </w:pPr>
      <w:r w:rsidRPr="00DA1B0F">
        <w:rPr>
          <w:rStyle w:val="skrift-hevet"/>
        </w:rPr>
        <w:t>1</w:t>
      </w:r>
      <w:r w:rsidRPr="00DA1B0F">
        <w:tab/>
        <w:t>Ett og samme prosjekt kan berøre flere sektorer. Summen av søylene vil derfor overstige 100 prosent.</w:t>
      </w:r>
    </w:p>
    <w:p w14:paraId="7A787CBB" w14:textId="77777777" w:rsidR="00DD2EA9" w:rsidRPr="00DA1B0F" w:rsidRDefault="00DD2EA9" w:rsidP="00DA1B0F">
      <w:pPr>
        <w:pStyle w:val="Kilde"/>
      </w:pPr>
      <w:r w:rsidRPr="00DA1B0F">
        <w:t xml:space="preserve">Kilde: Kommunal- og </w:t>
      </w:r>
      <w:proofErr w:type="spellStart"/>
      <w:r w:rsidRPr="00DA1B0F">
        <w:t>distriktsdepartementet</w:t>
      </w:r>
      <w:proofErr w:type="spellEnd"/>
      <w:r w:rsidRPr="00DA1B0F">
        <w:t>.</w:t>
      </w:r>
    </w:p>
    <w:p w14:paraId="7B55FD87" w14:textId="77777777" w:rsidR="00DD2EA9" w:rsidRPr="00DA1B0F" w:rsidRDefault="00DD2EA9" w:rsidP="00DA1B0F">
      <w:pPr>
        <w:pStyle w:val="Overskrift2"/>
      </w:pPr>
      <w:r w:rsidRPr="00DA1B0F">
        <w:t>Innovasjons- og utviklingsprosjekter finansiert av departementets prosjektskjønnsmidler</w:t>
      </w:r>
    </w:p>
    <w:p w14:paraId="2CEC1DF4" w14:textId="77777777" w:rsidR="00DD2EA9" w:rsidRPr="00DA1B0F" w:rsidRDefault="00DD2EA9" w:rsidP="00DA1B0F">
      <w:r w:rsidRPr="00DA1B0F">
        <w:t xml:space="preserve">Kommunal- og </w:t>
      </w:r>
      <w:proofErr w:type="spellStart"/>
      <w:r w:rsidRPr="00DA1B0F">
        <w:t>distriktsdepartementet</w:t>
      </w:r>
      <w:proofErr w:type="spellEnd"/>
      <w:r w:rsidRPr="00DA1B0F">
        <w:t xml:space="preserve"> setter hvert år av midler til innovasjons- og utviklingsprosjekter. Tilskuddet fordeles av departementet, og prosjektene skal komme </w:t>
      </w:r>
      <w:r w:rsidRPr="00DA1B0F">
        <w:lastRenderedPageBreak/>
        <w:t>kommunesektoren til gode. I 2025 ble det benyttet til sammen om lag 11,8 mill. kroner til slike prosjekter. Prosjektene som ble finansiert i 2025 omtales her.</w:t>
      </w:r>
    </w:p>
    <w:p w14:paraId="7945E17E" w14:textId="77777777" w:rsidR="00DD2EA9" w:rsidRPr="00DA1B0F" w:rsidRDefault="00DD2EA9" w:rsidP="00DA1B0F">
      <w:pPr>
        <w:pStyle w:val="avsnitt-undertittel"/>
      </w:pPr>
      <w:r w:rsidRPr="00DA1B0F">
        <w:t>KS Lokaldemokratiundersøkelse</w:t>
      </w:r>
    </w:p>
    <w:p w14:paraId="08E8A666" w14:textId="77777777" w:rsidR="00DD2EA9" w:rsidRPr="00DA1B0F" w:rsidRDefault="00DD2EA9" w:rsidP="00DA1B0F">
      <w:r w:rsidRPr="00DA1B0F">
        <w:t>KS fikk i 2025 støtte på 1,5 mill. kroner til gjennomføring av KS Lokaldemokratiundersøkelse. Undersøkelsen består av en innbyggerundersøkelse og en undersøkelse til kommunestyrerepresentantene. Undersøkelsen skal gi et bilde av tilstanden for lokaldemokratiet i egen kommune, og sier noe om hvordan innbyggerne opplever lokaldemokratiet, samt om arbeidsforhold og politisk kultur for folkevalgte. I tillegg til å gi den enkelte kommune som deltar et grunnlag for å arbeide med å styrke demokratiet, gir undersøkelsen også viktig kunnskap om demokratiet på tvers av kommunene. Undersøkelsen ble første gang tilbudt kommunene i 2009, og har siden blitt tilbudt hver kommunestyreperiode. Nytt i denne runden er at også fylkeskommunene inviteres til å gjennomføre folkevalgtdelen av undersøkelsen.</w:t>
      </w:r>
    </w:p>
    <w:p w14:paraId="604441D6" w14:textId="3A3C795D" w:rsidR="00DD2EA9" w:rsidRPr="00DA1B0F" w:rsidRDefault="00DD2EA9" w:rsidP="00DA1B0F">
      <w:r w:rsidRPr="00DA1B0F">
        <w:t xml:space="preserve">Resultater fra kommunene som deltar i undersøkelsen gjøres tilgjengelig på nettsiden </w:t>
      </w:r>
      <w:r w:rsidRPr="00DA1B0F">
        <w:rPr>
          <w:rStyle w:val="Hyperkobling"/>
        </w:rPr>
        <w:t>www.bedrekommune.no</w:t>
      </w:r>
      <w:r w:rsidRPr="00DA1B0F">
        <w:t>. På denne siden er det mulig å se resultater fra alle kommunene som har gjennomført undersøkelsen, også i tidligere års undersøkelser. Det er derfor mulig for kommunene å sammenlikne seg med andre kommuner og mot gjennomsnittet.</w:t>
      </w:r>
    </w:p>
    <w:p w14:paraId="359EA415" w14:textId="77777777" w:rsidR="00DD2EA9" w:rsidRPr="00DA1B0F" w:rsidRDefault="00DD2EA9" w:rsidP="00DA1B0F">
      <w:pPr>
        <w:pStyle w:val="avsnitt-undertittel"/>
      </w:pPr>
      <w:r w:rsidRPr="00DA1B0F">
        <w:t>KS Styrevervregister – forprosjekt</w:t>
      </w:r>
    </w:p>
    <w:p w14:paraId="22097E57" w14:textId="77777777" w:rsidR="00DD2EA9" w:rsidRPr="00DA1B0F" w:rsidRDefault="00DD2EA9" w:rsidP="00DA1B0F">
      <w:r w:rsidRPr="00DA1B0F">
        <w:t>KS fikk i 2025 støtte på 625 000 kroner til et forprosjekt for utarbeidelse av et nytt styrevervregister. KS etablerte et styrevervregister i 2007, som skulle bidra til åpenhet om roller, verv og eierinteresser hos folkevalgte og enhetsledere i kommuner og fylkeskommuner. Den tekniske løsningen for registeret var utdatert både teknisk og funksjonelt, og styrevervregisteret ble avviklet i 2025. KS ble tildelt midler til å gjennomføre et forprosjekt for å få et grunnlag for å vurdere igangsetting av et større prosjekt for å utvikle et nytt styrevervregister. Forprosjektet omfatter kartlegging av bruk og behov, samt vurderinger av konsepter, muligheter og kostnader.</w:t>
      </w:r>
    </w:p>
    <w:p w14:paraId="614098BC" w14:textId="77777777" w:rsidR="00DD2EA9" w:rsidRPr="00DA1B0F" w:rsidRDefault="00DD2EA9" w:rsidP="00DA1B0F">
      <w:pPr>
        <w:pStyle w:val="avsnitt-undertittel"/>
      </w:pPr>
      <w:r w:rsidRPr="00DA1B0F">
        <w:t>Etikkportalen</w:t>
      </w:r>
    </w:p>
    <w:p w14:paraId="063048EE" w14:textId="3D08AAFE" w:rsidR="00DD2EA9" w:rsidRPr="00DA1B0F" w:rsidRDefault="00DD2EA9" w:rsidP="00DA1B0F">
      <w:r w:rsidRPr="00DA1B0F">
        <w:t xml:space="preserve">Kommunal- og </w:t>
      </w:r>
      <w:proofErr w:type="spellStart"/>
      <w:r w:rsidRPr="00DA1B0F">
        <w:t>distriktsdepartementet</w:t>
      </w:r>
      <w:proofErr w:type="spellEnd"/>
      <w:r w:rsidRPr="00DA1B0F">
        <w:t xml:space="preserve"> har gitt KS totalt 265 000 kroner i økonomisk støtte i 2025 til prosjektet Etikkportalen.no. Departementet etablerte </w:t>
      </w:r>
      <w:r w:rsidRPr="00DA1B0F">
        <w:rPr>
          <w:rStyle w:val="Hyperkobling"/>
        </w:rPr>
        <w:t>www.etikkportalen.no</w:t>
      </w:r>
      <w:r w:rsidRPr="00DA1B0F">
        <w:t xml:space="preserve"> i 2010 i samarbeid med KS. Departementet har hvert år siden gitt KS tilskudd for å drifte portalen. Nettportalen har etikk og tillitsskapende forvaltning som tematisk overbygning. I portalen får kommunene tilgang til informasjon og erfaringer som kan understøtte det lokale arbeidet med å holde en høy etisk standard i kommunal virksomhet. Støtten fra departementet dekker også utgifter til det tilknyttete registeret over rapporter fra forvaltningsrevisjoner i kommunesektoren. Registeret er et verktøy for kunnskapsspredning, og et sted hvor blant annet kontrollutvalgene og revisjonsenhetene kan hente gode ideer. Registeret kan også bidra til bedre samspill mellom statlige tilsyn og den kommunale egenkontrollen.</w:t>
      </w:r>
    </w:p>
    <w:p w14:paraId="056A83C5" w14:textId="77777777" w:rsidR="00DD2EA9" w:rsidRPr="00DA1B0F" w:rsidRDefault="00DD2EA9" w:rsidP="00DA1B0F">
      <w:pPr>
        <w:pStyle w:val="avsnitt-undertittel"/>
      </w:pPr>
      <w:r w:rsidRPr="00DA1B0F">
        <w:lastRenderedPageBreak/>
        <w:t>GKRS – Foreningen for god kommunal regnskapsskikk</w:t>
      </w:r>
    </w:p>
    <w:p w14:paraId="624DBD9C" w14:textId="77777777" w:rsidR="00DD2EA9" w:rsidRPr="00DA1B0F" w:rsidRDefault="00DD2EA9" w:rsidP="00DA1B0F">
      <w:r w:rsidRPr="00DA1B0F">
        <w:t xml:space="preserve">Foreningen for god kommunal regnskapsskikk (GKRS) ble stiftet høsten 2000 etter initiativ fra det daværende Kommunal- og regionaldepartementet. Behovet for foreningen ble fremmet i Ot.prp. nr. 43 (1999–2000) </w:t>
      </w:r>
      <w:r w:rsidRPr="00DA1B0F">
        <w:rPr>
          <w:rStyle w:val="kursiv"/>
        </w:rPr>
        <w:t>Om lov om endringer i lov 25. september 1992 nr. 107 om kommuner og fylkeskommuner m.m.</w:t>
      </w:r>
      <w:r w:rsidRPr="00DA1B0F">
        <w:t xml:space="preserve">, og behandlet av Stortinget i </w:t>
      </w:r>
      <w:proofErr w:type="spellStart"/>
      <w:r w:rsidRPr="00DA1B0F">
        <w:t>Innst</w:t>
      </w:r>
      <w:proofErr w:type="spellEnd"/>
      <w:r w:rsidRPr="00DA1B0F">
        <w:t xml:space="preserve">. O. nr. 82 (1999–2000). GKRS er en ideell forening og et uavhengig organ som har til formål å fremme og utvikle god kommunal regnskapsskikk for kommuner og fylkeskommuner. Kommuneloven har krav om at kommunesektoren skal utarbeide sitt regnskap i samsvar med god kommunal regnskapsskikk. Bakgrunnen for foreningens virksomhet er at regnskapsreglene for kommuner og fylkeskommuner kun gir rammer og prinsipper, og dermed ikke uttømmende regnskapsregler gjennom lov og forskrifter. God kommunal regnskapsskikk utfyller rammeverket for kommuneregnskapet i lov og forskrift og bidrar til ensartet praksis for regnskapsføring i sektoren. Det er ikke hensiktsmessig at hver kommune selv må definere god kommunal regnskapsskikk. Det kan medføre ulik praksis, noe som ikke er ønskelig. GKRS sin virksomhet er ikke tidsavgrenset. Departementet har i 2025 gitt økonomisk støtte til prosjektet med 436 000 kroner. Medlemmene i foreningen er Kommunal- og </w:t>
      </w:r>
      <w:proofErr w:type="spellStart"/>
      <w:r w:rsidRPr="00DA1B0F">
        <w:t>distriktsdepartementet</w:t>
      </w:r>
      <w:proofErr w:type="spellEnd"/>
      <w:r w:rsidRPr="00DA1B0F">
        <w:t xml:space="preserve">, KS, Norges kemner- og </w:t>
      </w:r>
      <w:proofErr w:type="spellStart"/>
      <w:r w:rsidRPr="00DA1B0F">
        <w:t>kommuneøkonomers</w:t>
      </w:r>
      <w:proofErr w:type="spellEnd"/>
      <w:r w:rsidRPr="00DA1B0F">
        <w:t xml:space="preserve"> forbund (NKK) og NKRF – kontroll og revisjon i kommunene. De representerer den faglige kompetansen innenfor kommunalt regnskap (regelforvalter, regnskapsprodusenter, brukere og revisorer).</w:t>
      </w:r>
    </w:p>
    <w:p w14:paraId="5B6FE77B" w14:textId="77777777" w:rsidR="00DD2EA9" w:rsidRPr="00DA1B0F" w:rsidRDefault="00DD2EA9" w:rsidP="00DA1B0F">
      <w:pPr>
        <w:pStyle w:val="avsnitt-undertittel"/>
      </w:pPr>
      <w:r w:rsidRPr="00DA1B0F">
        <w:t>Utviklingsnettverk for kommuneøkonomi</w:t>
      </w:r>
    </w:p>
    <w:p w14:paraId="6F104368" w14:textId="77777777" w:rsidR="00DD2EA9" w:rsidRPr="00DA1B0F" w:rsidRDefault="00DD2EA9" w:rsidP="00DA1B0F">
      <w:r w:rsidRPr="00DA1B0F">
        <w:t xml:space="preserve">KS etablerte i mars 2025 et utviklingsnettverk for bærekraftig kommuneøkonomi med 17 kommuner fra hele landet. I desember 2025 ble det etablert ytterligere to nettverk, med til sammen 28 nye deltakerkommuner. Prosjektet fikk en økonomisk støtte fra Kommunal- og </w:t>
      </w:r>
      <w:proofErr w:type="spellStart"/>
      <w:r w:rsidRPr="00DA1B0F">
        <w:t>distriktsdepartementet</w:t>
      </w:r>
      <w:proofErr w:type="spellEnd"/>
      <w:r w:rsidRPr="00DA1B0F">
        <w:t xml:space="preserve"> på 1,1 mill. kroner i 2025.</w:t>
      </w:r>
    </w:p>
    <w:p w14:paraId="5DF6D1EF" w14:textId="77777777" w:rsidR="00DD2EA9" w:rsidRPr="00DA1B0F" w:rsidRDefault="00DD2EA9" w:rsidP="00DA1B0F">
      <w:r w:rsidRPr="00DA1B0F">
        <w:t>Det konkrete målet med arbeidet i prosjektet er å legge til rette for at den enkelte kommune styrker sin økonomiforvaltning og gjennom dette kan unngå å komme på ROBEK eller komme seg ut av ROBEK så raskt som mulig. Folkevalgte og administrasjonen jobber sammen i nettverket, men bevissthet om at prosjektet ikke skal bli en uformell beslutningsarena. Videre er målet å få erfaringer og kunnskap om arbeid med omstilling og økonomistyring som vil være til nytte for hele kommunesektoren.</w:t>
      </w:r>
    </w:p>
    <w:p w14:paraId="60E0A00E" w14:textId="77777777" w:rsidR="00DD2EA9" w:rsidRPr="00DA1B0F" w:rsidRDefault="00DD2EA9" w:rsidP="00DA1B0F">
      <w:r w:rsidRPr="00DA1B0F">
        <w:t>Det er gjennomført nettverkssamlinger hvor deltakerkommunene arbeider konkret med omstilling, med støtte og veiledning fra ressurspersoner i KS. Statsforvalterne er også invitert med i disse møtene.</w:t>
      </w:r>
    </w:p>
    <w:p w14:paraId="246917F2" w14:textId="77777777" w:rsidR="00DD2EA9" w:rsidRPr="00DA1B0F" w:rsidRDefault="00DD2EA9" w:rsidP="00DA1B0F">
      <w:r w:rsidRPr="00DA1B0F">
        <w:t xml:space="preserve">Som en del av prosjektet er det gjennomført </w:t>
      </w:r>
      <w:proofErr w:type="spellStart"/>
      <w:r w:rsidRPr="00DA1B0F">
        <w:t>webinarer</w:t>
      </w:r>
      <w:proofErr w:type="spellEnd"/>
      <w:r w:rsidRPr="00DA1B0F">
        <w:t xml:space="preserve"> som ligger ute på KS sine hjemmesider med ulike temaer knyttet til økonomiforvaltning og omstilling i kommunene.</w:t>
      </w:r>
    </w:p>
    <w:p w14:paraId="6EC8771A" w14:textId="77777777" w:rsidR="00DD2EA9" w:rsidRPr="00DA1B0F" w:rsidRDefault="00DD2EA9" w:rsidP="00DA1B0F">
      <w:pPr>
        <w:pStyle w:val="avsnitt-undertittel"/>
      </w:pPr>
      <w:proofErr w:type="spellStart"/>
      <w:r w:rsidRPr="00DA1B0F">
        <w:t>Digihjelpen</w:t>
      </w:r>
      <w:proofErr w:type="spellEnd"/>
    </w:p>
    <w:p w14:paraId="1B8E18A2" w14:textId="77777777" w:rsidR="00DD2EA9" w:rsidRPr="00DA1B0F" w:rsidRDefault="00DD2EA9" w:rsidP="00DA1B0F">
      <w:r w:rsidRPr="00DA1B0F">
        <w:t xml:space="preserve">KS fikk i 2025 støtte på 2 mill. kroner til arbeidet med å hjelpe kommunal sektor til å etablere et lavterskeltilbud for innbyggere i grunnleggende digital kompetanse – </w:t>
      </w:r>
      <w:proofErr w:type="spellStart"/>
      <w:r w:rsidRPr="00DA1B0F">
        <w:t>Digihjelpen</w:t>
      </w:r>
      <w:proofErr w:type="spellEnd"/>
      <w:r w:rsidRPr="00DA1B0F">
        <w:t xml:space="preserve">. Målet er at alle kommuner skal tilby innbyggere med svake digitale ferdigheter hjelp til å komme i gang med bruk av digitale verktøy, slik at de kan ta i bruk digitale innbyggertjenester fra det </w:t>
      </w:r>
      <w:r w:rsidRPr="00DA1B0F">
        <w:lastRenderedPageBreak/>
        <w:t>offentlige. Kommunene kan organisere og tilpasse tilbudet på bakgrunn av lokale forhold og behov. Det kommunale veiledningstilbudet vil kunne bidra til å redusere digitale klasseskiller og øke den digitale kompetansen i befolkningen.</w:t>
      </w:r>
    </w:p>
    <w:p w14:paraId="3553BFD1" w14:textId="77777777" w:rsidR="00DD2EA9" w:rsidRPr="00DA1B0F" w:rsidRDefault="00DD2EA9" w:rsidP="00DA1B0F">
      <w:pPr>
        <w:pStyle w:val="avsnitt-undertittel"/>
      </w:pPr>
      <w:r w:rsidRPr="00DA1B0F">
        <w:t>Pilot for digitale øvelser</w:t>
      </w:r>
    </w:p>
    <w:p w14:paraId="68F27AE8" w14:textId="77777777" w:rsidR="00DD2EA9" w:rsidRPr="00DA1B0F" w:rsidRDefault="00DD2EA9" w:rsidP="00DA1B0F">
      <w:r w:rsidRPr="00DA1B0F">
        <w:t>KS fikk i 2025 støtte på 750 000 kroner til pilot for utvikling av digitale øvelser. Både skoler og politiet har begrenset kapasitet til å gjennomføre øvelser for håndtering av PLIVO-hendelser (pågående livstruende vold). Digitale øvelser kan bidra til at det øves mer på slike scenarier, og hovedproduktet i piloten var utvikling av en digital PLIVO-øvelse som skal styrke skolenes krisehåndteringsevne.</w:t>
      </w:r>
    </w:p>
    <w:p w14:paraId="39620926" w14:textId="77777777" w:rsidR="00DD2EA9" w:rsidRPr="00DA1B0F" w:rsidRDefault="00DD2EA9" w:rsidP="00DA1B0F">
      <w:pPr>
        <w:pStyle w:val="avsnitt-undertittel"/>
      </w:pPr>
      <w:r w:rsidRPr="00DA1B0F">
        <w:t>Mønstermaler i Klar språk</w:t>
      </w:r>
    </w:p>
    <w:p w14:paraId="0105BBBE" w14:textId="77777777" w:rsidR="00DD2EA9" w:rsidRPr="00DA1B0F" w:rsidRDefault="00DD2EA9" w:rsidP="00DA1B0F">
      <w:r w:rsidRPr="00DA1B0F">
        <w:t>KS fikk i 2025 støtte på 450 000 kroner til utvikling av saksbehandlingsmaler i klart språk. Fellestekstene er utarbeidet i samarbeid med regionale digitaliseringsnettverk og flere kommuner. Malene kan tas i bruk av alle landets kommuner og tilgjengeliggjøres i kommunenes fagsystemer. Målet er å heve kvaliteten på kommunikasjonen uavhengig av kommunens størrelse, ressurser og kompetanse, og dermed bidra til å jevne ut ulikheter i tjenestetilbudet.</w:t>
      </w:r>
    </w:p>
    <w:p w14:paraId="54001FB2" w14:textId="77777777" w:rsidR="00DD2EA9" w:rsidRPr="00DA1B0F" w:rsidRDefault="00DD2EA9" w:rsidP="00DA1B0F">
      <w:pPr>
        <w:pStyle w:val="avsnitt-undertittel"/>
      </w:pPr>
      <w:r w:rsidRPr="00DA1B0F">
        <w:t>Forsøksordning</w:t>
      </w:r>
    </w:p>
    <w:p w14:paraId="23CCC7EF" w14:textId="77777777" w:rsidR="00DD2EA9" w:rsidRPr="00DA1B0F" w:rsidRDefault="00DD2EA9" w:rsidP="00DA1B0F">
      <w:r w:rsidRPr="00DA1B0F">
        <w:t xml:space="preserve">Regjeringen inviterte våren 2023 kommuner og fylkeskommuner til å søke om å bli forsøkskommuner. Se kapittel 5 for nærmere omtale av forsøksordningen. Rambøll Management </w:t>
      </w:r>
      <w:proofErr w:type="spellStart"/>
      <w:r w:rsidRPr="00DA1B0F">
        <w:t>Consulting</w:t>
      </w:r>
      <w:proofErr w:type="spellEnd"/>
      <w:r w:rsidRPr="00DA1B0F">
        <w:t xml:space="preserve"> har på oppdrag fra Kommunal- og </w:t>
      </w:r>
      <w:proofErr w:type="spellStart"/>
      <w:r w:rsidRPr="00DA1B0F">
        <w:t>distriktsdepartementet</w:t>
      </w:r>
      <w:proofErr w:type="spellEnd"/>
      <w:r w:rsidRPr="00DA1B0F">
        <w:t xml:space="preserve"> evaluert departementets arbeid med forsøksordningen. Rammen for evalueringen var på 996 800 kroner. Formålet med evalueringen var å vurdere rammene for forsøksordningen som regjeringen inviterte til, og om det har vært en hensiktsmessig måte å legge til rette for forsøk i kommuner og fylkeskommuner. Departementet har også inngått kontrakt med </w:t>
      </w:r>
      <w:proofErr w:type="spellStart"/>
      <w:r w:rsidRPr="00DA1B0F">
        <w:t>Deloitte</w:t>
      </w:r>
      <w:proofErr w:type="spellEnd"/>
      <w:r w:rsidRPr="00DA1B0F">
        <w:t xml:space="preserve"> om å evaluere tre forsøk med unntak fra bestemmelser i opplæringsloven. Evalueringen skal gå over fire år. Det ble utbetalt 702 000 kroner til </w:t>
      </w:r>
      <w:proofErr w:type="spellStart"/>
      <w:r w:rsidRPr="00DA1B0F">
        <w:t>Deloitte</w:t>
      </w:r>
      <w:proofErr w:type="spellEnd"/>
      <w:r w:rsidRPr="00DA1B0F">
        <w:t xml:space="preserve"> til denne evalueringen i 2025.</w:t>
      </w:r>
    </w:p>
    <w:p w14:paraId="021ED9B8" w14:textId="77777777" w:rsidR="00DD2EA9" w:rsidRPr="00DA1B0F" w:rsidRDefault="00DD2EA9" w:rsidP="00DA1B0F">
      <w:pPr>
        <w:pStyle w:val="avsnitt-undertittel"/>
      </w:pPr>
      <w:r w:rsidRPr="00DA1B0F">
        <w:t>Utredning og informasjon/folkehøring ved grenseendringer</w:t>
      </w:r>
    </w:p>
    <w:p w14:paraId="74931CAA" w14:textId="77777777" w:rsidR="00DD2EA9" w:rsidRPr="00DA1B0F" w:rsidRDefault="00DD2EA9" w:rsidP="00DA1B0F">
      <w:r w:rsidRPr="00DA1B0F">
        <w:t>Kriteriene for tilskudd til kommuner som vurderte grenseendringer framgikk av Kommuneproposisjonen 2026. Kommuner kunne etter søknad få tilskudd til utredning dersom det forelå et vedtak om utredning og en plan for videre oppfølging etter at utredningsarbeidet var ferdigstilt. Videre kunne kommuner motta inntil 100 000 kroner per kommune som utarbeidet informasjon og gjennomførte innbyggerhøring om forslag til grenseendring, jf. Inndelingsloven § 10.</w:t>
      </w:r>
    </w:p>
    <w:p w14:paraId="4ABFA823" w14:textId="77777777" w:rsidR="00DD2EA9" w:rsidRPr="00DA1B0F" w:rsidRDefault="00DD2EA9" w:rsidP="00DA1B0F">
      <w:r w:rsidRPr="00DA1B0F">
        <w:t xml:space="preserve">Lier kommune mottok 100 000 kroner til utredning av fylkesbytte fra Buskerud til Akershus. Sør-Odal og Nord-Odal kommuner mottok til sammen 200 000 kroner til utredning av fylkesbytte fra Innlandet til Akershus. Moskenes kommune og Vestvågøy kommune ble vedtatt slått sammen til Vest-Lofoten kommune 12. september 2025, og departementet ga 1,7 mill. kroner til å dekke kostnader kommunene har hatt til å gjennomføre utredning av sammenslåing, samt innbyggerhøring og informasjon til innbyggere. Flakstad kommune mottok 100 000 kroner til </w:t>
      </w:r>
      <w:r w:rsidRPr="00DA1B0F">
        <w:lastRenderedPageBreak/>
        <w:t>informasjon til innbyggerne og til innbyggerhøring (gjennomføring av folkeavstemning og folkemøter) i forbindelse med en eventuell utredning av kommunesammenslåing med Moskenes og Vestvågøy. Kommunene Gjøvik, Østre Toten og Vestre Toten mottok 850 000 kroner til utredning av en mulig sammenslåing.</w:t>
      </w:r>
    </w:p>
    <w:p w14:paraId="1763EF69" w14:textId="77777777" w:rsidR="00942808" w:rsidRPr="00F57EAC" w:rsidRDefault="00942808" w:rsidP="00DA1B0F">
      <w:pPr>
        <w:pStyle w:val="Overskrift1"/>
        <w:rPr>
          <w:color w:val="FF0000"/>
        </w:rPr>
      </w:pPr>
      <w:r w:rsidRPr="00F57EAC">
        <w:rPr>
          <w:color w:val="FF0000"/>
        </w:rPr>
        <w:t>[</w:t>
      </w:r>
      <w:proofErr w:type="spellStart"/>
      <w:r w:rsidRPr="00F57EAC">
        <w:rPr>
          <w:color w:val="FF0000"/>
        </w:rPr>
        <w:t>Vedleggsnr</w:t>
      </w:r>
      <w:proofErr w:type="spellEnd"/>
      <w:r w:rsidRPr="00F57EAC">
        <w:rPr>
          <w:color w:val="FF0000"/>
        </w:rPr>
        <w:t>. reset]</w:t>
      </w:r>
    </w:p>
    <w:p w14:paraId="25CDD005" w14:textId="77777777" w:rsidR="00DD2EA9" w:rsidRPr="00DA1B0F" w:rsidRDefault="00DD2EA9" w:rsidP="00DA1B0F">
      <w:pPr>
        <w:pStyle w:val="vedlegg-nr"/>
      </w:pPr>
    </w:p>
    <w:p w14:paraId="63B2259C" w14:textId="77777777" w:rsidR="00DD2EA9" w:rsidRPr="00DA1B0F" w:rsidRDefault="00DD2EA9" w:rsidP="00DA1B0F">
      <w:pPr>
        <w:pStyle w:val="vedlegg-tit"/>
      </w:pPr>
      <w:r w:rsidRPr="00DA1B0F">
        <w:t>Oversikt øremerkede tilskudd</w:t>
      </w:r>
    </w:p>
    <w:p w14:paraId="4459AAB0" w14:textId="77777777" w:rsidR="00DD2EA9" w:rsidRPr="00DA1B0F" w:rsidRDefault="00DD2EA9" w:rsidP="00DA1B0F">
      <w:r w:rsidRPr="00DA1B0F">
        <w:t xml:space="preserve">Overføringer til kommunesektoren bevilges som hovedregel på postene 60–69 (60-poster) på statsbudsjettet. Tabell 5.1 inneholder samtlige 60-poster, med unntak av rammetilskuddene til kommuner og fylkeskommuner og kompensasjonsordningen for merverdiavgift. Bevilget beløp i saldert budsjett 2026, som ble vedtatt i desember 2025, er oppgitt i tabellen. Senere endringer i statsbudsjettet for 2026 inngår ikke. Der én post inneholder flere tilskuddsordninger, er disse angitt i kursiv. For opplysninger om den enkelte post og/eller tilskuddsordning vises det til </w:t>
      </w:r>
      <w:proofErr w:type="spellStart"/>
      <w:r w:rsidRPr="00DA1B0F">
        <w:t>Prop</w:t>
      </w:r>
      <w:proofErr w:type="spellEnd"/>
      <w:r w:rsidRPr="00DA1B0F">
        <w:t>. 1 S for ansvarlig departement.</w:t>
      </w:r>
    </w:p>
    <w:p w14:paraId="79DFCB3C" w14:textId="1984A9BF" w:rsidR="00942808" w:rsidRPr="00DA1B0F" w:rsidRDefault="00942808" w:rsidP="00DA1B0F">
      <w:pPr>
        <w:pStyle w:val="tabell-tittel"/>
      </w:pPr>
      <w:r w:rsidRPr="00DA1B0F">
        <w:t>Tilskuddsordninger bevilget over 60-poster på statsbudsjettet.</w:t>
      </w:r>
    </w:p>
    <w:p w14:paraId="3EF5F3AF" w14:textId="77777777" w:rsidR="00DD2EA9" w:rsidRPr="00DA1B0F" w:rsidRDefault="00DD2EA9" w:rsidP="00DA1B0F">
      <w:pPr>
        <w:pStyle w:val="Tabellnavn"/>
      </w:pPr>
      <w:r w:rsidRPr="00DA1B0F">
        <w:t>04J1xx2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60"/>
        <w:gridCol w:w="660"/>
        <w:gridCol w:w="6320"/>
        <w:gridCol w:w="1920"/>
      </w:tblGrid>
      <w:tr w:rsidR="004A055A" w:rsidRPr="00DA1B0F" w14:paraId="0B542168" w14:textId="77777777">
        <w:trPr>
          <w:trHeight w:val="600"/>
        </w:trPr>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81C8AA" w14:textId="77777777" w:rsidR="00DD2EA9" w:rsidRPr="00DA1B0F" w:rsidRDefault="00DD2EA9" w:rsidP="00F57EAC">
            <w:pPr>
              <w:rPr>
                <w:sz w:val="21"/>
              </w:rPr>
            </w:pPr>
            <w:r w:rsidRPr="00DA1B0F">
              <w:rPr>
                <w:sz w:val="21"/>
              </w:rPr>
              <w:t>Kap.</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FBF12F" w14:textId="77777777" w:rsidR="00DD2EA9" w:rsidRPr="00DA1B0F" w:rsidRDefault="00DD2EA9" w:rsidP="00DA1B0F">
            <w:pPr>
              <w:rPr>
                <w:sz w:val="21"/>
              </w:rPr>
            </w:pPr>
            <w:r w:rsidRPr="00DA1B0F">
              <w:rPr>
                <w:sz w:val="21"/>
              </w:rPr>
              <w:t>Post</w:t>
            </w:r>
          </w:p>
        </w:tc>
        <w:tc>
          <w:tcPr>
            <w:tcW w:w="6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60603B" w14:textId="77777777" w:rsidR="00DD2EA9" w:rsidRPr="00DA1B0F" w:rsidRDefault="00DD2EA9" w:rsidP="00DA1B0F">
            <w:pPr>
              <w:rPr>
                <w:sz w:val="21"/>
              </w:rPr>
            </w:pPr>
            <w:r w:rsidRPr="00DA1B0F">
              <w:rPr>
                <w:sz w:val="21"/>
              </w:rPr>
              <w:t>Navn</w:t>
            </w:r>
          </w:p>
        </w:tc>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588E34" w14:textId="77777777" w:rsidR="00DD2EA9" w:rsidRPr="00DA1B0F" w:rsidRDefault="00DD2EA9" w:rsidP="00F57EAC">
            <w:pPr>
              <w:jc w:val="right"/>
              <w:rPr>
                <w:sz w:val="21"/>
              </w:rPr>
            </w:pPr>
            <w:r w:rsidRPr="00DA1B0F">
              <w:rPr>
                <w:sz w:val="21"/>
              </w:rPr>
              <w:t>Saldert budsjett 2026 (i 1 000 kroner)</w:t>
            </w:r>
          </w:p>
        </w:tc>
      </w:tr>
      <w:tr w:rsidR="004A055A" w:rsidRPr="00DA1B0F" w14:paraId="49DFE9A7" w14:textId="77777777">
        <w:trPr>
          <w:trHeight w:val="380"/>
        </w:trPr>
        <w:tc>
          <w:tcPr>
            <w:tcW w:w="956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35925552" w14:textId="77777777" w:rsidR="00DD2EA9" w:rsidRPr="00DA1B0F" w:rsidRDefault="00DD2EA9" w:rsidP="00F57EAC">
            <w:pPr>
              <w:rPr>
                <w:sz w:val="21"/>
              </w:rPr>
            </w:pPr>
            <w:r w:rsidRPr="00DA1B0F">
              <w:rPr>
                <w:sz w:val="21"/>
              </w:rPr>
              <w:t>Kunnskapsdepartementet</w:t>
            </w:r>
          </w:p>
        </w:tc>
      </w:tr>
      <w:tr w:rsidR="004A055A" w:rsidRPr="00DA1B0F" w14:paraId="7BC663BC" w14:textId="77777777">
        <w:trPr>
          <w:trHeight w:val="380"/>
        </w:trPr>
        <w:tc>
          <w:tcPr>
            <w:tcW w:w="660" w:type="dxa"/>
            <w:tcBorders>
              <w:top w:val="nil"/>
              <w:left w:val="nil"/>
              <w:bottom w:val="nil"/>
              <w:right w:val="nil"/>
            </w:tcBorders>
            <w:tcMar>
              <w:top w:w="128" w:type="dxa"/>
              <w:left w:w="43" w:type="dxa"/>
              <w:bottom w:w="43" w:type="dxa"/>
              <w:right w:w="43" w:type="dxa"/>
            </w:tcMar>
          </w:tcPr>
          <w:p w14:paraId="2E1394B8" w14:textId="77777777" w:rsidR="00DD2EA9" w:rsidRPr="00DA1B0F" w:rsidRDefault="00DD2EA9" w:rsidP="00F57EAC">
            <w:pPr>
              <w:rPr>
                <w:sz w:val="21"/>
              </w:rPr>
            </w:pPr>
            <w:r w:rsidRPr="00DA1B0F">
              <w:rPr>
                <w:sz w:val="21"/>
              </w:rPr>
              <w:t>225</w:t>
            </w:r>
          </w:p>
        </w:tc>
        <w:tc>
          <w:tcPr>
            <w:tcW w:w="660" w:type="dxa"/>
            <w:tcBorders>
              <w:top w:val="nil"/>
              <w:left w:val="nil"/>
              <w:bottom w:val="nil"/>
              <w:right w:val="nil"/>
            </w:tcBorders>
            <w:tcMar>
              <w:top w:w="128" w:type="dxa"/>
              <w:left w:w="43" w:type="dxa"/>
              <w:bottom w:w="43" w:type="dxa"/>
              <w:right w:w="43" w:type="dxa"/>
            </w:tcMar>
          </w:tcPr>
          <w:p w14:paraId="403D23A5"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048D51C1" w14:textId="77777777" w:rsidR="00DD2EA9" w:rsidRPr="00DA1B0F" w:rsidRDefault="00DD2EA9" w:rsidP="00DA1B0F">
            <w:pPr>
              <w:rPr>
                <w:sz w:val="21"/>
              </w:rPr>
            </w:pPr>
            <w:r w:rsidRPr="00DA1B0F">
              <w:rPr>
                <w:sz w:val="21"/>
              </w:rPr>
              <w:t>Tiltak i grunnopplæringen</w:t>
            </w:r>
          </w:p>
        </w:tc>
        <w:tc>
          <w:tcPr>
            <w:tcW w:w="1920" w:type="dxa"/>
            <w:tcBorders>
              <w:top w:val="nil"/>
              <w:left w:val="nil"/>
              <w:bottom w:val="nil"/>
              <w:right w:val="nil"/>
            </w:tcBorders>
            <w:tcMar>
              <w:top w:w="128" w:type="dxa"/>
              <w:left w:w="43" w:type="dxa"/>
              <w:bottom w:w="43" w:type="dxa"/>
              <w:right w:w="43" w:type="dxa"/>
            </w:tcMar>
            <w:vAlign w:val="bottom"/>
          </w:tcPr>
          <w:p w14:paraId="3C86004D" w14:textId="77777777" w:rsidR="00DD2EA9" w:rsidRPr="00DA1B0F" w:rsidRDefault="00DD2EA9" w:rsidP="00F57EAC">
            <w:pPr>
              <w:jc w:val="right"/>
              <w:rPr>
                <w:sz w:val="21"/>
              </w:rPr>
            </w:pPr>
          </w:p>
        </w:tc>
      </w:tr>
      <w:tr w:rsidR="004A055A" w:rsidRPr="00DA1B0F" w14:paraId="079929DE" w14:textId="77777777">
        <w:trPr>
          <w:trHeight w:val="380"/>
        </w:trPr>
        <w:tc>
          <w:tcPr>
            <w:tcW w:w="660" w:type="dxa"/>
            <w:tcBorders>
              <w:top w:val="nil"/>
              <w:left w:val="nil"/>
              <w:bottom w:val="nil"/>
              <w:right w:val="nil"/>
            </w:tcBorders>
            <w:tcMar>
              <w:top w:w="128" w:type="dxa"/>
              <w:left w:w="43" w:type="dxa"/>
              <w:bottom w:w="43" w:type="dxa"/>
              <w:right w:w="43" w:type="dxa"/>
            </w:tcMar>
          </w:tcPr>
          <w:p w14:paraId="04ED145E"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16331160" w14:textId="77777777" w:rsidR="00DD2EA9" w:rsidRPr="00DA1B0F" w:rsidRDefault="00DD2EA9" w:rsidP="00DA1B0F">
            <w:pPr>
              <w:rPr>
                <w:sz w:val="21"/>
              </w:rPr>
            </w:pPr>
            <w:r w:rsidRPr="00DA1B0F">
              <w:rPr>
                <w:sz w:val="21"/>
              </w:rPr>
              <w:t>60</w:t>
            </w:r>
          </w:p>
        </w:tc>
        <w:tc>
          <w:tcPr>
            <w:tcW w:w="6320" w:type="dxa"/>
            <w:tcBorders>
              <w:top w:val="nil"/>
              <w:left w:val="nil"/>
              <w:bottom w:val="nil"/>
              <w:right w:val="nil"/>
            </w:tcBorders>
            <w:tcMar>
              <w:top w:w="128" w:type="dxa"/>
              <w:left w:w="43" w:type="dxa"/>
              <w:bottom w:w="43" w:type="dxa"/>
              <w:right w:w="43" w:type="dxa"/>
            </w:tcMar>
          </w:tcPr>
          <w:p w14:paraId="402E3E55" w14:textId="77777777" w:rsidR="00DD2EA9" w:rsidRPr="00DA1B0F" w:rsidRDefault="00DD2EA9" w:rsidP="00DA1B0F">
            <w:pPr>
              <w:rPr>
                <w:sz w:val="21"/>
              </w:rPr>
            </w:pPr>
            <w:r w:rsidRPr="00DA1B0F">
              <w:rPr>
                <w:sz w:val="21"/>
              </w:rPr>
              <w:t>Tilskudd til landslinjer</w:t>
            </w:r>
          </w:p>
        </w:tc>
        <w:tc>
          <w:tcPr>
            <w:tcW w:w="1920" w:type="dxa"/>
            <w:tcBorders>
              <w:top w:val="nil"/>
              <w:left w:val="nil"/>
              <w:bottom w:val="nil"/>
              <w:right w:val="nil"/>
            </w:tcBorders>
            <w:tcMar>
              <w:top w:w="128" w:type="dxa"/>
              <w:left w:w="43" w:type="dxa"/>
              <w:bottom w:w="43" w:type="dxa"/>
              <w:right w:w="43" w:type="dxa"/>
            </w:tcMar>
            <w:vAlign w:val="bottom"/>
          </w:tcPr>
          <w:p w14:paraId="491A0E08" w14:textId="77777777" w:rsidR="00DD2EA9" w:rsidRPr="00DA1B0F" w:rsidRDefault="00DD2EA9" w:rsidP="00F57EAC">
            <w:pPr>
              <w:jc w:val="right"/>
              <w:rPr>
                <w:sz w:val="21"/>
              </w:rPr>
            </w:pPr>
            <w:r w:rsidRPr="00DA1B0F">
              <w:rPr>
                <w:sz w:val="21"/>
              </w:rPr>
              <w:t>285 337</w:t>
            </w:r>
          </w:p>
        </w:tc>
      </w:tr>
      <w:tr w:rsidR="004A055A" w:rsidRPr="00DA1B0F" w14:paraId="566D17E3" w14:textId="77777777">
        <w:trPr>
          <w:trHeight w:val="640"/>
        </w:trPr>
        <w:tc>
          <w:tcPr>
            <w:tcW w:w="660" w:type="dxa"/>
            <w:tcBorders>
              <w:top w:val="nil"/>
              <w:left w:val="nil"/>
              <w:bottom w:val="nil"/>
              <w:right w:val="nil"/>
            </w:tcBorders>
            <w:tcMar>
              <w:top w:w="128" w:type="dxa"/>
              <w:left w:w="43" w:type="dxa"/>
              <w:bottom w:w="43" w:type="dxa"/>
              <w:right w:w="43" w:type="dxa"/>
            </w:tcMar>
          </w:tcPr>
          <w:p w14:paraId="19E7DEC6"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6F5A2373" w14:textId="77777777" w:rsidR="00DD2EA9" w:rsidRPr="00DA1B0F" w:rsidRDefault="00DD2EA9" w:rsidP="00DA1B0F">
            <w:pPr>
              <w:rPr>
                <w:sz w:val="21"/>
              </w:rPr>
            </w:pPr>
            <w:r w:rsidRPr="00DA1B0F">
              <w:rPr>
                <w:sz w:val="21"/>
              </w:rPr>
              <w:t>61</w:t>
            </w:r>
          </w:p>
        </w:tc>
        <w:tc>
          <w:tcPr>
            <w:tcW w:w="6320" w:type="dxa"/>
            <w:tcBorders>
              <w:top w:val="nil"/>
              <w:left w:val="nil"/>
              <w:bottom w:val="nil"/>
              <w:right w:val="nil"/>
            </w:tcBorders>
            <w:tcMar>
              <w:top w:w="128" w:type="dxa"/>
              <w:left w:w="43" w:type="dxa"/>
              <w:bottom w:w="43" w:type="dxa"/>
              <w:right w:w="43" w:type="dxa"/>
            </w:tcMar>
          </w:tcPr>
          <w:p w14:paraId="700EE497" w14:textId="45340AD1" w:rsidR="00DD2EA9" w:rsidRPr="00DA1B0F" w:rsidRDefault="00DD2EA9" w:rsidP="00DA1B0F">
            <w:pPr>
              <w:rPr>
                <w:sz w:val="21"/>
              </w:rPr>
            </w:pPr>
            <w:r w:rsidRPr="00DA1B0F">
              <w:rPr>
                <w:sz w:val="21"/>
              </w:rPr>
              <w:t xml:space="preserve">Rentekompensasjon for investeringer i læringsarenaer og større </w:t>
            </w:r>
            <w:r w:rsidR="00F57EAC">
              <w:rPr>
                <w:sz w:val="21"/>
              </w:rPr>
              <w:br/>
            </w:r>
            <w:r w:rsidRPr="00DA1B0F">
              <w:rPr>
                <w:sz w:val="21"/>
              </w:rPr>
              <w:t>utstyr som bidrar til mer praktisk og variert opplæring</w:t>
            </w:r>
          </w:p>
        </w:tc>
        <w:tc>
          <w:tcPr>
            <w:tcW w:w="1920" w:type="dxa"/>
            <w:tcBorders>
              <w:top w:val="nil"/>
              <w:left w:val="nil"/>
              <w:bottom w:val="nil"/>
              <w:right w:val="nil"/>
            </w:tcBorders>
            <w:tcMar>
              <w:top w:w="128" w:type="dxa"/>
              <w:left w:w="43" w:type="dxa"/>
              <w:bottom w:w="43" w:type="dxa"/>
              <w:right w:w="43" w:type="dxa"/>
            </w:tcMar>
            <w:vAlign w:val="bottom"/>
          </w:tcPr>
          <w:p w14:paraId="066471C4" w14:textId="77777777" w:rsidR="00DD2EA9" w:rsidRPr="00DA1B0F" w:rsidRDefault="00DD2EA9" w:rsidP="00F57EAC">
            <w:pPr>
              <w:jc w:val="right"/>
              <w:rPr>
                <w:sz w:val="21"/>
              </w:rPr>
            </w:pPr>
            <w:r w:rsidRPr="00DA1B0F">
              <w:rPr>
                <w:sz w:val="21"/>
              </w:rPr>
              <w:t>40 000</w:t>
            </w:r>
          </w:p>
        </w:tc>
      </w:tr>
      <w:tr w:rsidR="004A055A" w:rsidRPr="00DA1B0F" w14:paraId="505EE2D2" w14:textId="77777777">
        <w:trPr>
          <w:trHeight w:val="380"/>
        </w:trPr>
        <w:tc>
          <w:tcPr>
            <w:tcW w:w="660" w:type="dxa"/>
            <w:tcBorders>
              <w:top w:val="nil"/>
              <w:left w:val="nil"/>
              <w:bottom w:val="nil"/>
              <w:right w:val="nil"/>
            </w:tcBorders>
            <w:tcMar>
              <w:top w:w="128" w:type="dxa"/>
              <w:left w:w="43" w:type="dxa"/>
              <w:bottom w:w="43" w:type="dxa"/>
              <w:right w:w="43" w:type="dxa"/>
            </w:tcMar>
          </w:tcPr>
          <w:p w14:paraId="323A3555"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7E1CDDDC" w14:textId="77777777" w:rsidR="00DD2EA9" w:rsidRPr="00DA1B0F" w:rsidRDefault="00DD2EA9" w:rsidP="00DA1B0F">
            <w:pPr>
              <w:rPr>
                <w:sz w:val="21"/>
              </w:rPr>
            </w:pPr>
            <w:r w:rsidRPr="00DA1B0F">
              <w:rPr>
                <w:sz w:val="21"/>
              </w:rPr>
              <w:t>62</w:t>
            </w:r>
          </w:p>
        </w:tc>
        <w:tc>
          <w:tcPr>
            <w:tcW w:w="6320" w:type="dxa"/>
            <w:tcBorders>
              <w:top w:val="nil"/>
              <w:left w:val="nil"/>
              <w:bottom w:val="nil"/>
              <w:right w:val="nil"/>
            </w:tcBorders>
            <w:tcMar>
              <w:top w:w="128" w:type="dxa"/>
              <w:left w:w="43" w:type="dxa"/>
              <w:bottom w:w="43" w:type="dxa"/>
              <w:right w:w="43" w:type="dxa"/>
            </w:tcMar>
          </w:tcPr>
          <w:p w14:paraId="347834E9" w14:textId="77777777" w:rsidR="00DD2EA9" w:rsidRPr="00DA1B0F" w:rsidRDefault="00DD2EA9" w:rsidP="00DA1B0F">
            <w:pPr>
              <w:rPr>
                <w:sz w:val="21"/>
              </w:rPr>
            </w:pPr>
            <w:r w:rsidRPr="00DA1B0F">
              <w:rPr>
                <w:sz w:val="21"/>
              </w:rPr>
              <w:t>Tilskudd til SFO i levekårsutsatte områder</w:t>
            </w:r>
          </w:p>
        </w:tc>
        <w:tc>
          <w:tcPr>
            <w:tcW w:w="1920" w:type="dxa"/>
            <w:tcBorders>
              <w:top w:val="nil"/>
              <w:left w:val="nil"/>
              <w:bottom w:val="nil"/>
              <w:right w:val="nil"/>
            </w:tcBorders>
            <w:tcMar>
              <w:top w:w="128" w:type="dxa"/>
              <w:left w:w="43" w:type="dxa"/>
              <w:bottom w:w="43" w:type="dxa"/>
              <w:right w:w="43" w:type="dxa"/>
            </w:tcMar>
            <w:vAlign w:val="bottom"/>
          </w:tcPr>
          <w:p w14:paraId="0292AF62" w14:textId="77777777" w:rsidR="00DD2EA9" w:rsidRPr="00DA1B0F" w:rsidRDefault="00DD2EA9" w:rsidP="00F57EAC">
            <w:pPr>
              <w:jc w:val="right"/>
              <w:rPr>
                <w:sz w:val="21"/>
              </w:rPr>
            </w:pPr>
            <w:r w:rsidRPr="00DA1B0F">
              <w:rPr>
                <w:sz w:val="21"/>
              </w:rPr>
              <w:t>142 000</w:t>
            </w:r>
          </w:p>
        </w:tc>
      </w:tr>
      <w:tr w:rsidR="004A055A" w:rsidRPr="00DA1B0F" w14:paraId="1D6F78D1" w14:textId="77777777">
        <w:trPr>
          <w:trHeight w:val="380"/>
        </w:trPr>
        <w:tc>
          <w:tcPr>
            <w:tcW w:w="660" w:type="dxa"/>
            <w:tcBorders>
              <w:top w:val="nil"/>
              <w:left w:val="nil"/>
              <w:bottom w:val="nil"/>
              <w:right w:val="nil"/>
            </w:tcBorders>
            <w:tcMar>
              <w:top w:w="128" w:type="dxa"/>
              <w:left w:w="43" w:type="dxa"/>
              <w:bottom w:w="43" w:type="dxa"/>
              <w:right w:w="43" w:type="dxa"/>
            </w:tcMar>
          </w:tcPr>
          <w:p w14:paraId="6330702D"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544C4FAE" w14:textId="77777777" w:rsidR="00DD2EA9" w:rsidRPr="00DA1B0F" w:rsidRDefault="00DD2EA9" w:rsidP="00DA1B0F">
            <w:pPr>
              <w:rPr>
                <w:sz w:val="21"/>
              </w:rPr>
            </w:pPr>
            <w:r w:rsidRPr="00DA1B0F">
              <w:rPr>
                <w:sz w:val="21"/>
              </w:rPr>
              <w:t>63</w:t>
            </w:r>
          </w:p>
        </w:tc>
        <w:tc>
          <w:tcPr>
            <w:tcW w:w="6320" w:type="dxa"/>
            <w:tcBorders>
              <w:top w:val="nil"/>
              <w:left w:val="nil"/>
              <w:bottom w:val="nil"/>
              <w:right w:val="nil"/>
            </w:tcBorders>
            <w:tcMar>
              <w:top w:w="128" w:type="dxa"/>
              <w:left w:w="43" w:type="dxa"/>
              <w:bottom w:w="43" w:type="dxa"/>
              <w:right w:w="43" w:type="dxa"/>
            </w:tcMar>
          </w:tcPr>
          <w:p w14:paraId="0E999E2E" w14:textId="77777777" w:rsidR="00DD2EA9" w:rsidRPr="00DA1B0F" w:rsidRDefault="00DD2EA9" w:rsidP="00DA1B0F">
            <w:pPr>
              <w:rPr>
                <w:sz w:val="21"/>
              </w:rPr>
            </w:pPr>
            <w:r w:rsidRPr="00DA1B0F">
              <w:rPr>
                <w:sz w:val="21"/>
              </w:rPr>
              <w:t>Tilskudd til samisk i grunnopplæringen</w:t>
            </w:r>
          </w:p>
        </w:tc>
        <w:tc>
          <w:tcPr>
            <w:tcW w:w="1920" w:type="dxa"/>
            <w:tcBorders>
              <w:top w:val="nil"/>
              <w:left w:val="nil"/>
              <w:bottom w:val="nil"/>
              <w:right w:val="nil"/>
            </w:tcBorders>
            <w:tcMar>
              <w:top w:w="128" w:type="dxa"/>
              <w:left w:w="43" w:type="dxa"/>
              <w:bottom w:w="43" w:type="dxa"/>
              <w:right w:w="43" w:type="dxa"/>
            </w:tcMar>
            <w:vAlign w:val="bottom"/>
          </w:tcPr>
          <w:p w14:paraId="365607A1" w14:textId="77777777" w:rsidR="00DD2EA9" w:rsidRPr="00DA1B0F" w:rsidRDefault="00DD2EA9" w:rsidP="00F57EAC">
            <w:pPr>
              <w:jc w:val="right"/>
              <w:rPr>
                <w:sz w:val="21"/>
              </w:rPr>
            </w:pPr>
            <w:r w:rsidRPr="00DA1B0F">
              <w:rPr>
                <w:sz w:val="21"/>
              </w:rPr>
              <w:t>156 095</w:t>
            </w:r>
          </w:p>
        </w:tc>
      </w:tr>
      <w:tr w:rsidR="004A055A" w:rsidRPr="00DA1B0F" w14:paraId="3BE94E44" w14:textId="77777777">
        <w:trPr>
          <w:trHeight w:val="380"/>
        </w:trPr>
        <w:tc>
          <w:tcPr>
            <w:tcW w:w="660" w:type="dxa"/>
            <w:tcBorders>
              <w:top w:val="nil"/>
              <w:left w:val="nil"/>
              <w:bottom w:val="nil"/>
              <w:right w:val="nil"/>
            </w:tcBorders>
            <w:tcMar>
              <w:top w:w="128" w:type="dxa"/>
              <w:left w:w="43" w:type="dxa"/>
              <w:bottom w:w="43" w:type="dxa"/>
              <w:right w:w="43" w:type="dxa"/>
            </w:tcMar>
          </w:tcPr>
          <w:p w14:paraId="587AAEC9"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75902C15" w14:textId="77777777" w:rsidR="00DD2EA9" w:rsidRPr="00DA1B0F" w:rsidRDefault="00DD2EA9" w:rsidP="00DA1B0F">
            <w:pPr>
              <w:rPr>
                <w:sz w:val="21"/>
              </w:rPr>
            </w:pPr>
            <w:r w:rsidRPr="00DA1B0F">
              <w:rPr>
                <w:sz w:val="21"/>
              </w:rPr>
              <w:t>64</w:t>
            </w:r>
          </w:p>
        </w:tc>
        <w:tc>
          <w:tcPr>
            <w:tcW w:w="6320" w:type="dxa"/>
            <w:tcBorders>
              <w:top w:val="nil"/>
              <w:left w:val="nil"/>
              <w:bottom w:val="nil"/>
              <w:right w:val="nil"/>
            </w:tcBorders>
            <w:tcMar>
              <w:top w:w="128" w:type="dxa"/>
              <w:left w:w="43" w:type="dxa"/>
              <w:bottom w:w="43" w:type="dxa"/>
              <w:right w:w="43" w:type="dxa"/>
            </w:tcMar>
          </w:tcPr>
          <w:p w14:paraId="36F82461" w14:textId="77777777" w:rsidR="00DD2EA9" w:rsidRPr="00DA1B0F" w:rsidRDefault="00DD2EA9" w:rsidP="00DA1B0F">
            <w:pPr>
              <w:rPr>
                <w:sz w:val="21"/>
              </w:rPr>
            </w:pPr>
            <w:r w:rsidRPr="00DA1B0F">
              <w:rPr>
                <w:sz w:val="21"/>
              </w:rPr>
              <w:t>Tilskudd til opplæring av barn og unge som søker opphold i Norge</w:t>
            </w:r>
          </w:p>
        </w:tc>
        <w:tc>
          <w:tcPr>
            <w:tcW w:w="1920" w:type="dxa"/>
            <w:tcBorders>
              <w:top w:val="nil"/>
              <w:left w:val="nil"/>
              <w:bottom w:val="nil"/>
              <w:right w:val="nil"/>
            </w:tcBorders>
            <w:tcMar>
              <w:top w:w="128" w:type="dxa"/>
              <w:left w:w="43" w:type="dxa"/>
              <w:bottom w:w="43" w:type="dxa"/>
              <w:right w:w="43" w:type="dxa"/>
            </w:tcMar>
            <w:vAlign w:val="bottom"/>
          </w:tcPr>
          <w:p w14:paraId="689875BA" w14:textId="77777777" w:rsidR="00DD2EA9" w:rsidRPr="00DA1B0F" w:rsidRDefault="00DD2EA9" w:rsidP="00F57EAC">
            <w:pPr>
              <w:jc w:val="right"/>
              <w:rPr>
                <w:sz w:val="21"/>
              </w:rPr>
            </w:pPr>
            <w:r w:rsidRPr="00DA1B0F">
              <w:rPr>
                <w:sz w:val="21"/>
              </w:rPr>
              <w:t>273 003</w:t>
            </w:r>
          </w:p>
        </w:tc>
      </w:tr>
      <w:tr w:rsidR="004A055A" w:rsidRPr="00DA1B0F" w14:paraId="6B1D32A1" w14:textId="77777777">
        <w:trPr>
          <w:trHeight w:val="380"/>
        </w:trPr>
        <w:tc>
          <w:tcPr>
            <w:tcW w:w="660" w:type="dxa"/>
            <w:tcBorders>
              <w:top w:val="nil"/>
              <w:left w:val="nil"/>
              <w:bottom w:val="nil"/>
              <w:right w:val="nil"/>
            </w:tcBorders>
            <w:tcMar>
              <w:top w:w="128" w:type="dxa"/>
              <w:left w:w="43" w:type="dxa"/>
              <w:bottom w:w="43" w:type="dxa"/>
              <w:right w:w="43" w:type="dxa"/>
            </w:tcMar>
          </w:tcPr>
          <w:p w14:paraId="006C5D8D"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584D8B57" w14:textId="77777777" w:rsidR="00DD2EA9" w:rsidRPr="00DA1B0F" w:rsidRDefault="00DD2EA9" w:rsidP="00DA1B0F">
            <w:pPr>
              <w:rPr>
                <w:sz w:val="21"/>
              </w:rPr>
            </w:pPr>
            <w:r w:rsidRPr="00DA1B0F">
              <w:rPr>
                <w:sz w:val="21"/>
              </w:rPr>
              <w:t>65</w:t>
            </w:r>
          </w:p>
        </w:tc>
        <w:tc>
          <w:tcPr>
            <w:tcW w:w="6320" w:type="dxa"/>
            <w:tcBorders>
              <w:top w:val="nil"/>
              <w:left w:val="nil"/>
              <w:bottom w:val="nil"/>
              <w:right w:val="nil"/>
            </w:tcBorders>
            <w:tcMar>
              <w:top w:w="128" w:type="dxa"/>
              <w:left w:w="43" w:type="dxa"/>
              <w:bottom w:w="43" w:type="dxa"/>
              <w:right w:w="43" w:type="dxa"/>
            </w:tcMar>
          </w:tcPr>
          <w:p w14:paraId="31E76D63" w14:textId="77777777" w:rsidR="00DD2EA9" w:rsidRPr="00DA1B0F" w:rsidRDefault="00DD2EA9" w:rsidP="00DA1B0F">
            <w:pPr>
              <w:rPr>
                <w:sz w:val="21"/>
              </w:rPr>
            </w:pPr>
            <w:r w:rsidRPr="00DA1B0F">
              <w:rPr>
                <w:sz w:val="21"/>
              </w:rPr>
              <w:t>Rentekompensasjon for skole- og svømmeanlegg</w:t>
            </w:r>
          </w:p>
        </w:tc>
        <w:tc>
          <w:tcPr>
            <w:tcW w:w="1920" w:type="dxa"/>
            <w:tcBorders>
              <w:top w:val="nil"/>
              <w:left w:val="nil"/>
              <w:bottom w:val="nil"/>
              <w:right w:val="nil"/>
            </w:tcBorders>
            <w:tcMar>
              <w:top w:w="128" w:type="dxa"/>
              <w:left w:w="43" w:type="dxa"/>
              <w:bottom w:w="43" w:type="dxa"/>
              <w:right w:w="43" w:type="dxa"/>
            </w:tcMar>
            <w:vAlign w:val="bottom"/>
          </w:tcPr>
          <w:p w14:paraId="165C39AC" w14:textId="77777777" w:rsidR="00DD2EA9" w:rsidRPr="00DA1B0F" w:rsidRDefault="00DD2EA9" w:rsidP="00F57EAC">
            <w:pPr>
              <w:jc w:val="right"/>
              <w:rPr>
                <w:sz w:val="21"/>
              </w:rPr>
            </w:pPr>
            <w:r w:rsidRPr="00DA1B0F">
              <w:rPr>
                <w:sz w:val="21"/>
              </w:rPr>
              <w:t>261 000</w:t>
            </w:r>
          </w:p>
        </w:tc>
      </w:tr>
      <w:tr w:rsidR="004A055A" w:rsidRPr="00DA1B0F" w14:paraId="35F5F51C" w14:textId="77777777">
        <w:trPr>
          <w:trHeight w:val="640"/>
        </w:trPr>
        <w:tc>
          <w:tcPr>
            <w:tcW w:w="660" w:type="dxa"/>
            <w:tcBorders>
              <w:top w:val="nil"/>
              <w:left w:val="nil"/>
              <w:bottom w:val="nil"/>
              <w:right w:val="nil"/>
            </w:tcBorders>
            <w:tcMar>
              <w:top w:w="128" w:type="dxa"/>
              <w:left w:w="43" w:type="dxa"/>
              <w:bottom w:w="43" w:type="dxa"/>
              <w:right w:w="43" w:type="dxa"/>
            </w:tcMar>
          </w:tcPr>
          <w:p w14:paraId="5A2C3EB3"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6E6E4EBD" w14:textId="77777777" w:rsidR="00DD2EA9" w:rsidRPr="00DA1B0F" w:rsidRDefault="00DD2EA9" w:rsidP="00DA1B0F">
            <w:pPr>
              <w:rPr>
                <w:sz w:val="21"/>
              </w:rPr>
            </w:pPr>
            <w:r w:rsidRPr="00DA1B0F">
              <w:rPr>
                <w:sz w:val="21"/>
              </w:rPr>
              <w:t>66</w:t>
            </w:r>
          </w:p>
        </w:tc>
        <w:tc>
          <w:tcPr>
            <w:tcW w:w="6320" w:type="dxa"/>
            <w:tcBorders>
              <w:top w:val="nil"/>
              <w:left w:val="nil"/>
              <w:bottom w:val="nil"/>
              <w:right w:val="nil"/>
            </w:tcBorders>
            <w:tcMar>
              <w:top w:w="128" w:type="dxa"/>
              <w:left w:w="43" w:type="dxa"/>
              <w:bottom w:w="43" w:type="dxa"/>
              <w:right w:w="43" w:type="dxa"/>
            </w:tcMar>
          </w:tcPr>
          <w:p w14:paraId="18CF9037" w14:textId="77777777" w:rsidR="00DD2EA9" w:rsidRPr="00DA1B0F" w:rsidRDefault="00DD2EA9" w:rsidP="00DA1B0F">
            <w:pPr>
              <w:rPr>
                <w:sz w:val="21"/>
              </w:rPr>
            </w:pPr>
            <w:r w:rsidRPr="00DA1B0F">
              <w:rPr>
                <w:sz w:val="21"/>
              </w:rPr>
              <w:t xml:space="preserve">Tilskudd til skoleturer i forbindelse med handlingsplan mot </w:t>
            </w:r>
            <w:r w:rsidRPr="00DA1B0F">
              <w:rPr>
                <w:sz w:val="21"/>
              </w:rPr>
              <w:br/>
              <w:t>antisemittisme</w:t>
            </w:r>
          </w:p>
        </w:tc>
        <w:tc>
          <w:tcPr>
            <w:tcW w:w="1920" w:type="dxa"/>
            <w:tcBorders>
              <w:top w:val="nil"/>
              <w:left w:val="nil"/>
              <w:bottom w:val="nil"/>
              <w:right w:val="nil"/>
            </w:tcBorders>
            <w:tcMar>
              <w:top w:w="128" w:type="dxa"/>
              <w:left w:w="43" w:type="dxa"/>
              <w:bottom w:w="43" w:type="dxa"/>
              <w:right w:w="43" w:type="dxa"/>
            </w:tcMar>
            <w:vAlign w:val="bottom"/>
          </w:tcPr>
          <w:p w14:paraId="6DDC42A7" w14:textId="77777777" w:rsidR="00DD2EA9" w:rsidRPr="00DA1B0F" w:rsidRDefault="00DD2EA9" w:rsidP="00F57EAC">
            <w:pPr>
              <w:jc w:val="right"/>
              <w:rPr>
                <w:sz w:val="21"/>
              </w:rPr>
            </w:pPr>
            <w:r w:rsidRPr="00DA1B0F">
              <w:rPr>
                <w:sz w:val="21"/>
              </w:rPr>
              <w:t>17 595</w:t>
            </w:r>
          </w:p>
        </w:tc>
      </w:tr>
      <w:tr w:rsidR="004A055A" w:rsidRPr="00DA1B0F" w14:paraId="57DB2DE1" w14:textId="77777777">
        <w:trPr>
          <w:trHeight w:val="380"/>
        </w:trPr>
        <w:tc>
          <w:tcPr>
            <w:tcW w:w="660" w:type="dxa"/>
            <w:tcBorders>
              <w:top w:val="nil"/>
              <w:left w:val="nil"/>
              <w:bottom w:val="nil"/>
              <w:right w:val="nil"/>
            </w:tcBorders>
            <w:tcMar>
              <w:top w:w="128" w:type="dxa"/>
              <w:left w:w="43" w:type="dxa"/>
              <w:bottom w:w="43" w:type="dxa"/>
              <w:right w:w="43" w:type="dxa"/>
            </w:tcMar>
          </w:tcPr>
          <w:p w14:paraId="37C8F123"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32D7ADDF" w14:textId="77777777" w:rsidR="00DD2EA9" w:rsidRPr="00DA1B0F" w:rsidRDefault="00DD2EA9" w:rsidP="00DA1B0F">
            <w:pPr>
              <w:rPr>
                <w:sz w:val="21"/>
              </w:rPr>
            </w:pPr>
            <w:r w:rsidRPr="00DA1B0F">
              <w:rPr>
                <w:sz w:val="21"/>
              </w:rPr>
              <w:t>67</w:t>
            </w:r>
          </w:p>
        </w:tc>
        <w:tc>
          <w:tcPr>
            <w:tcW w:w="6320" w:type="dxa"/>
            <w:tcBorders>
              <w:top w:val="nil"/>
              <w:left w:val="nil"/>
              <w:bottom w:val="nil"/>
              <w:right w:val="nil"/>
            </w:tcBorders>
            <w:tcMar>
              <w:top w:w="128" w:type="dxa"/>
              <w:left w:w="43" w:type="dxa"/>
              <w:bottom w:w="43" w:type="dxa"/>
              <w:right w:w="43" w:type="dxa"/>
            </w:tcMar>
          </w:tcPr>
          <w:p w14:paraId="17361BE8" w14:textId="77777777" w:rsidR="00DD2EA9" w:rsidRPr="00DA1B0F" w:rsidRDefault="00DD2EA9" w:rsidP="00DA1B0F">
            <w:pPr>
              <w:rPr>
                <w:sz w:val="21"/>
              </w:rPr>
            </w:pPr>
            <w:r w:rsidRPr="00DA1B0F">
              <w:rPr>
                <w:sz w:val="21"/>
              </w:rPr>
              <w:t>Tilskudd til opplæring i kvensk eller finsk</w:t>
            </w:r>
          </w:p>
        </w:tc>
        <w:tc>
          <w:tcPr>
            <w:tcW w:w="1920" w:type="dxa"/>
            <w:tcBorders>
              <w:top w:val="nil"/>
              <w:left w:val="nil"/>
              <w:bottom w:val="nil"/>
              <w:right w:val="nil"/>
            </w:tcBorders>
            <w:tcMar>
              <w:top w:w="128" w:type="dxa"/>
              <w:left w:w="43" w:type="dxa"/>
              <w:bottom w:w="43" w:type="dxa"/>
              <w:right w:w="43" w:type="dxa"/>
            </w:tcMar>
            <w:vAlign w:val="bottom"/>
          </w:tcPr>
          <w:p w14:paraId="11D9493C" w14:textId="77777777" w:rsidR="00DD2EA9" w:rsidRPr="00DA1B0F" w:rsidRDefault="00DD2EA9" w:rsidP="00F57EAC">
            <w:pPr>
              <w:jc w:val="right"/>
              <w:rPr>
                <w:sz w:val="21"/>
              </w:rPr>
            </w:pPr>
            <w:r w:rsidRPr="00DA1B0F">
              <w:rPr>
                <w:sz w:val="21"/>
              </w:rPr>
              <w:t>10 115</w:t>
            </w:r>
          </w:p>
        </w:tc>
      </w:tr>
      <w:tr w:rsidR="004A055A" w:rsidRPr="00DA1B0F" w14:paraId="2BFF564A" w14:textId="77777777">
        <w:trPr>
          <w:trHeight w:val="380"/>
        </w:trPr>
        <w:tc>
          <w:tcPr>
            <w:tcW w:w="660" w:type="dxa"/>
            <w:tcBorders>
              <w:top w:val="nil"/>
              <w:left w:val="nil"/>
              <w:bottom w:val="nil"/>
              <w:right w:val="nil"/>
            </w:tcBorders>
            <w:tcMar>
              <w:top w:w="128" w:type="dxa"/>
              <w:left w:w="43" w:type="dxa"/>
              <w:bottom w:w="43" w:type="dxa"/>
              <w:right w:w="43" w:type="dxa"/>
            </w:tcMar>
          </w:tcPr>
          <w:p w14:paraId="0E7BFB97"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456F8415" w14:textId="77777777" w:rsidR="00DD2EA9" w:rsidRPr="00DA1B0F" w:rsidRDefault="00DD2EA9" w:rsidP="00DA1B0F">
            <w:pPr>
              <w:rPr>
                <w:sz w:val="21"/>
              </w:rPr>
            </w:pPr>
            <w:r w:rsidRPr="00DA1B0F">
              <w:rPr>
                <w:sz w:val="21"/>
              </w:rPr>
              <w:t>68</w:t>
            </w:r>
          </w:p>
        </w:tc>
        <w:tc>
          <w:tcPr>
            <w:tcW w:w="6320" w:type="dxa"/>
            <w:tcBorders>
              <w:top w:val="nil"/>
              <w:left w:val="nil"/>
              <w:bottom w:val="nil"/>
              <w:right w:val="nil"/>
            </w:tcBorders>
            <w:tcMar>
              <w:top w:w="128" w:type="dxa"/>
              <w:left w:w="43" w:type="dxa"/>
              <w:bottom w:w="43" w:type="dxa"/>
              <w:right w:w="43" w:type="dxa"/>
            </w:tcMar>
          </w:tcPr>
          <w:p w14:paraId="622AE441" w14:textId="77777777" w:rsidR="00DD2EA9" w:rsidRPr="00DA1B0F" w:rsidRDefault="00DD2EA9" w:rsidP="00DA1B0F">
            <w:pPr>
              <w:rPr>
                <w:sz w:val="21"/>
              </w:rPr>
            </w:pPr>
            <w:r w:rsidRPr="00DA1B0F">
              <w:rPr>
                <w:sz w:val="21"/>
              </w:rPr>
              <w:t>Tilskudd til opplæring i kriminalomsorgen</w:t>
            </w:r>
          </w:p>
        </w:tc>
        <w:tc>
          <w:tcPr>
            <w:tcW w:w="1920" w:type="dxa"/>
            <w:tcBorders>
              <w:top w:val="nil"/>
              <w:left w:val="nil"/>
              <w:bottom w:val="nil"/>
              <w:right w:val="nil"/>
            </w:tcBorders>
            <w:tcMar>
              <w:top w:w="128" w:type="dxa"/>
              <w:left w:w="43" w:type="dxa"/>
              <w:bottom w:w="43" w:type="dxa"/>
              <w:right w:w="43" w:type="dxa"/>
            </w:tcMar>
            <w:vAlign w:val="bottom"/>
          </w:tcPr>
          <w:p w14:paraId="22838E85" w14:textId="77777777" w:rsidR="00DD2EA9" w:rsidRPr="00DA1B0F" w:rsidRDefault="00DD2EA9" w:rsidP="00F57EAC">
            <w:pPr>
              <w:jc w:val="right"/>
              <w:rPr>
                <w:sz w:val="21"/>
              </w:rPr>
            </w:pPr>
            <w:r w:rsidRPr="00DA1B0F">
              <w:rPr>
                <w:sz w:val="21"/>
              </w:rPr>
              <w:t>391 059</w:t>
            </w:r>
          </w:p>
        </w:tc>
      </w:tr>
      <w:tr w:rsidR="004A055A" w:rsidRPr="00DA1B0F" w14:paraId="172A0EDD" w14:textId="77777777">
        <w:trPr>
          <w:trHeight w:val="380"/>
        </w:trPr>
        <w:tc>
          <w:tcPr>
            <w:tcW w:w="660" w:type="dxa"/>
            <w:tcBorders>
              <w:top w:val="nil"/>
              <w:left w:val="nil"/>
              <w:bottom w:val="nil"/>
              <w:right w:val="nil"/>
            </w:tcBorders>
            <w:tcMar>
              <w:top w:w="128" w:type="dxa"/>
              <w:left w:w="43" w:type="dxa"/>
              <w:bottom w:w="43" w:type="dxa"/>
              <w:right w:w="43" w:type="dxa"/>
            </w:tcMar>
          </w:tcPr>
          <w:p w14:paraId="7D9E23C7"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36CF93C3" w14:textId="77777777" w:rsidR="00DD2EA9" w:rsidRPr="00DA1B0F" w:rsidRDefault="00DD2EA9" w:rsidP="00DA1B0F">
            <w:pPr>
              <w:rPr>
                <w:sz w:val="21"/>
              </w:rPr>
            </w:pPr>
            <w:r w:rsidRPr="00DA1B0F">
              <w:rPr>
                <w:sz w:val="21"/>
              </w:rPr>
              <w:t>69</w:t>
            </w:r>
          </w:p>
        </w:tc>
        <w:tc>
          <w:tcPr>
            <w:tcW w:w="6320" w:type="dxa"/>
            <w:tcBorders>
              <w:top w:val="nil"/>
              <w:left w:val="nil"/>
              <w:bottom w:val="nil"/>
              <w:right w:val="nil"/>
            </w:tcBorders>
            <w:tcMar>
              <w:top w:w="128" w:type="dxa"/>
              <w:left w:w="43" w:type="dxa"/>
              <w:bottom w:w="43" w:type="dxa"/>
              <w:right w:w="43" w:type="dxa"/>
            </w:tcMar>
          </w:tcPr>
          <w:p w14:paraId="54646D17" w14:textId="77777777" w:rsidR="00DD2EA9" w:rsidRPr="00DA1B0F" w:rsidRDefault="00DD2EA9" w:rsidP="00DA1B0F">
            <w:pPr>
              <w:rPr>
                <w:sz w:val="21"/>
              </w:rPr>
            </w:pPr>
            <w:r w:rsidRPr="00DA1B0F">
              <w:rPr>
                <w:sz w:val="21"/>
              </w:rPr>
              <w:t xml:space="preserve">Tiltak for fullføring og kvalifisering i videregående opplæring </w:t>
            </w:r>
          </w:p>
        </w:tc>
        <w:tc>
          <w:tcPr>
            <w:tcW w:w="1920" w:type="dxa"/>
            <w:tcBorders>
              <w:top w:val="nil"/>
              <w:left w:val="nil"/>
              <w:bottom w:val="nil"/>
              <w:right w:val="nil"/>
            </w:tcBorders>
            <w:tcMar>
              <w:top w:w="128" w:type="dxa"/>
              <w:left w:w="43" w:type="dxa"/>
              <w:bottom w:w="43" w:type="dxa"/>
              <w:right w:w="43" w:type="dxa"/>
            </w:tcMar>
            <w:vAlign w:val="bottom"/>
          </w:tcPr>
          <w:p w14:paraId="2BB9EF9C" w14:textId="77777777" w:rsidR="00DD2EA9" w:rsidRPr="00DA1B0F" w:rsidRDefault="00DD2EA9" w:rsidP="00F57EAC">
            <w:pPr>
              <w:jc w:val="right"/>
              <w:rPr>
                <w:sz w:val="21"/>
              </w:rPr>
            </w:pPr>
            <w:r w:rsidRPr="00DA1B0F">
              <w:rPr>
                <w:sz w:val="21"/>
              </w:rPr>
              <w:t>127 617</w:t>
            </w:r>
          </w:p>
        </w:tc>
      </w:tr>
      <w:tr w:rsidR="004A055A" w:rsidRPr="00DA1B0F" w14:paraId="3A771F57" w14:textId="77777777">
        <w:trPr>
          <w:trHeight w:val="380"/>
        </w:trPr>
        <w:tc>
          <w:tcPr>
            <w:tcW w:w="660" w:type="dxa"/>
            <w:tcBorders>
              <w:top w:val="nil"/>
              <w:left w:val="nil"/>
              <w:bottom w:val="nil"/>
              <w:right w:val="nil"/>
            </w:tcBorders>
            <w:tcMar>
              <w:top w:w="128" w:type="dxa"/>
              <w:left w:w="43" w:type="dxa"/>
              <w:bottom w:w="43" w:type="dxa"/>
              <w:right w:w="43" w:type="dxa"/>
            </w:tcMar>
          </w:tcPr>
          <w:p w14:paraId="4388E9EF"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768351C2"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26E47ACF" w14:textId="77777777" w:rsidR="00DD2EA9" w:rsidRPr="00DA1B0F" w:rsidRDefault="00DD2EA9" w:rsidP="00DA1B0F">
            <w:pPr>
              <w:rPr>
                <w:sz w:val="21"/>
              </w:rPr>
            </w:pPr>
            <w:r w:rsidRPr="00DA1B0F">
              <w:rPr>
                <w:rStyle w:val="kursiv"/>
                <w:sz w:val="21"/>
              </w:rPr>
              <w:t xml:space="preserve">Tilskudd til fagbrev på jobb </w:t>
            </w:r>
          </w:p>
        </w:tc>
        <w:tc>
          <w:tcPr>
            <w:tcW w:w="1920" w:type="dxa"/>
            <w:tcBorders>
              <w:top w:val="nil"/>
              <w:left w:val="nil"/>
              <w:bottom w:val="nil"/>
              <w:right w:val="nil"/>
            </w:tcBorders>
            <w:tcMar>
              <w:top w:w="128" w:type="dxa"/>
              <w:left w:w="43" w:type="dxa"/>
              <w:bottom w:w="43" w:type="dxa"/>
              <w:right w:w="43" w:type="dxa"/>
            </w:tcMar>
            <w:vAlign w:val="bottom"/>
          </w:tcPr>
          <w:p w14:paraId="26483071" w14:textId="77777777" w:rsidR="00DD2EA9" w:rsidRPr="00DA1B0F" w:rsidRDefault="00DD2EA9" w:rsidP="00F57EAC">
            <w:pPr>
              <w:jc w:val="right"/>
              <w:rPr>
                <w:sz w:val="21"/>
              </w:rPr>
            </w:pPr>
            <w:r w:rsidRPr="00DA1B0F">
              <w:rPr>
                <w:rStyle w:val="kursiv"/>
                <w:sz w:val="21"/>
              </w:rPr>
              <w:t>83 200</w:t>
            </w:r>
          </w:p>
        </w:tc>
      </w:tr>
      <w:tr w:rsidR="004A055A" w:rsidRPr="00DA1B0F" w14:paraId="2A43F0FD" w14:textId="77777777">
        <w:trPr>
          <w:trHeight w:val="640"/>
        </w:trPr>
        <w:tc>
          <w:tcPr>
            <w:tcW w:w="660" w:type="dxa"/>
            <w:tcBorders>
              <w:top w:val="nil"/>
              <w:left w:val="nil"/>
              <w:bottom w:val="nil"/>
              <w:right w:val="nil"/>
            </w:tcBorders>
            <w:tcMar>
              <w:top w:w="128" w:type="dxa"/>
              <w:left w:w="43" w:type="dxa"/>
              <w:bottom w:w="43" w:type="dxa"/>
              <w:right w:w="43" w:type="dxa"/>
            </w:tcMar>
          </w:tcPr>
          <w:p w14:paraId="06FA209B"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44C17F2C"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4E38A2E9" w14:textId="77777777" w:rsidR="00DD2EA9" w:rsidRPr="00DA1B0F" w:rsidRDefault="00DD2EA9" w:rsidP="00DA1B0F">
            <w:pPr>
              <w:rPr>
                <w:sz w:val="21"/>
              </w:rPr>
            </w:pPr>
            <w:r w:rsidRPr="00DA1B0F">
              <w:rPr>
                <w:rStyle w:val="kursiv"/>
                <w:sz w:val="21"/>
              </w:rPr>
              <w:t xml:space="preserve">Tilskudd til utprøving av ulike modeller for samarbeid mellom </w:t>
            </w:r>
            <w:r w:rsidRPr="00DA1B0F">
              <w:rPr>
                <w:rStyle w:val="kursiv"/>
                <w:sz w:val="21"/>
              </w:rPr>
              <w:br/>
              <w:t>karrieresentere og ungdomsskoler og videregående skoler</w:t>
            </w:r>
          </w:p>
        </w:tc>
        <w:tc>
          <w:tcPr>
            <w:tcW w:w="1920" w:type="dxa"/>
            <w:tcBorders>
              <w:top w:val="nil"/>
              <w:left w:val="nil"/>
              <w:bottom w:val="nil"/>
              <w:right w:val="nil"/>
            </w:tcBorders>
            <w:tcMar>
              <w:top w:w="128" w:type="dxa"/>
              <w:left w:w="43" w:type="dxa"/>
              <w:bottom w:w="43" w:type="dxa"/>
              <w:right w:w="43" w:type="dxa"/>
            </w:tcMar>
            <w:vAlign w:val="bottom"/>
          </w:tcPr>
          <w:p w14:paraId="6DCE9C02" w14:textId="77777777" w:rsidR="00DD2EA9" w:rsidRPr="00DA1B0F" w:rsidRDefault="00DD2EA9" w:rsidP="00F57EAC">
            <w:pPr>
              <w:jc w:val="right"/>
              <w:rPr>
                <w:sz w:val="21"/>
              </w:rPr>
            </w:pPr>
            <w:r w:rsidRPr="00DA1B0F">
              <w:rPr>
                <w:rStyle w:val="kursiv"/>
                <w:sz w:val="21"/>
              </w:rPr>
              <w:t>15 000</w:t>
            </w:r>
          </w:p>
        </w:tc>
      </w:tr>
      <w:tr w:rsidR="004A055A" w:rsidRPr="00DA1B0F" w14:paraId="152554A1" w14:textId="77777777">
        <w:trPr>
          <w:trHeight w:val="380"/>
        </w:trPr>
        <w:tc>
          <w:tcPr>
            <w:tcW w:w="660" w:type="dxa"/>
            <w:tcBorders>
              <w:top w:val="nil"/>
              <w:left w:val="nil"/>
              <w:bottom w:val="nil"/>
              <w:right w:val="nil"/>
            </w:tcBorders>
            <w:tcMar>
              <w:top w:w="128" w:type="dxa"/>
              <w:left w:w="43" w:type="dxa"/>
              <w:bottom w:w="43" w:type="dxa"/>
              <w:right w:w="43" w:type="dxa"/>
            </w:tcMar>
          </w:tcPr>
          <w:p w14:paraId="0B80E1EB"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6A67BD33"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28D23CA6" w14:textId="77777777" w:rsidR="00DD2EA9" w:rsidRPr="00DA1B0F" w:rsidRDefault="00DD2EA9" w:rsidP="00DA1B0F">
            <w:pPr>
              <w:rPr>
                <w:sz w:val="21"/>
              </w:rPr>
            </w:pPr>
            <w:r w:rsidRPr="00DA1B0F">
              <w:rPr>
                <w:rStyle w:val="kursiv"/>
                <w:sz w:val="21"/>
              </w:rPr>
              <w:t>Tilskudd til Læreplass-sjansen</w:t>
            </w:r>
          </w:p>
        </w:tc>
        <w:tc>
          <w:tcPr>
            <w:tcW w:w="1920" w:type="dxa"/>
            <w:tcBorders>
              <w:top w:val="nil"/>
              <w:left w:val="nil"/>
              <w:bottom w:val="nil"/>
              <w:right w:val="nil"/>
            </w:tcBorders>
            <w:tcMar>
              <w:top w:w="128" w:type="dxa"/>
              <w:left w:w="43" w:type="dxa"/>
              <w:bottom w:w="43" w:type="dxa"/>
              <w:right w:w="43" w:type="dxa"/>
            </w:tcMar>
            <w:vAlign w:val="bottom"/>
          </w:tcPr>
          <w:p w14:paraId="246D6E18" w14:textId="77777777" w:rsidR="00DD2EA9" w:rsidRPr="00DA1B0F" w:rsidRDefault="00DD2EA9" w:rsidP="00F57EAC">
            <w:pPr>
              <w:jc w:val="right"/>
              <w:rPr>
                <w:sz w:val="21"/>
              </w:rPr>
            </w:pPr>
            <w:r w:rsidRPr="00DA1B0F">
              <w:rPr>
                <w:rStyle w:val="kursiv"/>
                <w:sz w:val="21"/>
              </w:rPr>
              <w:t>14 417</w:t>
            </w:r>
          </w:p>
        </w:tc>
      </w:tr>
      <w:tr w:rsidR="004A055A" w:rsidRPr="00DA1B0F" w14:paraId="0FB7405B" w14:textId="77777777">
        <w:trPr>
          <w:trHeight w:val="640"/>
        </w:trPr>
        <w:tc>
          <w:tcPr>
            <w:tcW w:w="660" w:type="dxa"/>
            <w:tcBorders>
              <w:top w:val="nil"/>
              <w:left w:val="nil"/>
              <w:bottom w:val="nil"/>
              <w:right w:val="nil"/>
            </w:tcBorders>
            <w:tcMar>
              <w:top w:w="128" w:type="dxa"/>
              <w:left w:w="43" w:type="dxa"/>
              <w:bottom w:w="43" w:type="dxa"/>
              <w:right w:w="43" w:type="dxa"/>
            </w:tcMar>
          </w:tcPr>
          <w:p w14:paraId="542C6A05"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46EC313C"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6E29A874" w14:textId="788FD9FA" w:rsidR="00DD2EA9" w:rsidRPr="00DA1B0F" w:rsidRDefault="00DD2EA9" w:rsidP="00DA1B0F">
            <w:pPr>
              <w:rPr>
                <w:sz w:val="21"/>
              </w:rPr>
            </w:pPr>
            <w:r w:rsidRPr="00DA1B0F">
              <w:rPr>
                <w:rStyle w:val="kursiv"/>
                <w:sz w:val="21"/>
              </w:rPr>
              <w:t xml:space="preserve">Tilskudd til desentraliserte og fleksible tilbud innenfor yrkesfaglig </w:t>
            </w:r>
            <w:r w:rsidR="00F57EAC">
              <w:rPr>
                <w:rStyle w:val="kursiv"/>
                <w:sz w:val="21"/>
              </w:rPr>
              <w:br/>
            </w:r>
            <w:r w:rsidRPr="00DA1B0F">
              <w:rPr>
                <w:rStyle w:val="kursiv"/>
                <w:sz w:val="21"/>
              </w:rPr>
              <w:t>videregående opplæring</w:t>
            </w:r>
          </w:p>
        </w:tc>
        <w:tc>
          <w:tcPr>
            <w:tcW w:w="1920" w:type="dxa"/>
            <w:tcBorders>
              <w:top w:val="nil"/>
              <w:left w:val="nil"/>
              <w:bottom w:val="nil"/>
              <w:right w:val="nil"/>
            </w:tcBorders>
            <w:tcMar>
              <w:top w:w="128" w:type="dxa"/>
              <w:left w:w="43" w:type="dxa"/>
              <w:bottom w:w="43" w:type="dxa"/>
              <w:right w:w="43" w:type="dxa"/>
            </w:tcMar>
            <w:vAlign w:val="bottom"/>
          </w:tcPr>
          <w:p w14:paraId="4F306C4A" w14:textId="77777777" w:rsidR="00DD2EA9" w:rsidRPr="00DA1B0F" w:rsidRDefault="00DD2EA9" w:rsidP="00F57EAC">
            <w:pPr>
              <w:jc w:val="right"/>
              <w:rPr>
                <w:sz w:val="21"/>
              </w:rPr>
            </w:pPr>
            <w:r w:rsidRPr="00DA1B0F">
              <w:rPr>
                <w:rStyle w:val="kursiv"/>
                <w:sz w:val="21"/>
              </w:rPr>
              <w:t>15 000</w:t>
            </w:r>
          </w:p>
        </w:tc>
      </w:tr>
      <w:tr w:rsidR="004A055A" w:rsidRPr="00DA1B0F" w14:paraId="662EB1C2" w14:textId="77777777">
        <w:trPr>
          <w:trHeight w:val="380"/>
        </w:trPr>
        <w:tc>
          <w:tcPr>
            <w:tcW w:w="660" w:type="dxa"/>
            <w:tcBorders>
              <w:top w:val="nil"/>
              <w:left w:val="nil"/>
              <w:bottom w:val="nil"/>
              <w:right w:val="nil"/>
            </w:tcBorders>
            <w:tcMar>
              <w:top w:w="128" w:type="dxa"/>
              <w:left w:w="43" w:type="dxa"/>
              <w:bottom w:w="43" w:type="dxa"/>
              <w:right w:w="43" w:type="dxa"/>
            </w:tcMar>
          </w:tcPr>
          <w:p w14:paraId="042CA500" w14:textId="77777777" w:rsidR="00DD2EA9" w:rsidRPr="00DA1B0F" w:rsidRDefault="00DD2EA9" w:rsidP="00F57EAC">
            <w:pPr>
              <w:rPr>
                <w:sz w:val="21"/>
              </w:rPr>
            </w:pPr>
            <w:r w:rsidRPr="00DA1B0F">
              <w:rPr>
                <w:sz w:val="21"/>
              </w:rPr>
              <w:t>226</w:t>
            </w:r>
          </w:p>
        </w:tc>
        <w:tc>
          <w:tcPr>
            <w:tcW w:w="660" w:type="dxa"/>
            <w:tcBorders>
              <w:top w:val="nil"/>
              <w:left w:val="nil"/>
              <w:bottom w:val="nil"/>
              <w:right w:val="nil"/>
            </w:tcBorders>
            <w:tcMar>
              <w:top w:w="128" w:type="dxa"/>
              <w:left w:w="43" w:type="dxa"/>
              <w:bottom w:w="43" w:type="dxa"/>
              <w:right w:w="43" w:type="dxa"/>
            </w:tcMar>
          </w:tcPr>
          <w:p w14:paraId="3FC29E7B"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2846B857" w14:textId="77777777" w:rsidR="00DD2EA9" w:rsidRPr="00DA1B0F" w:rsidRDefault="00DD2EA9" w:rsidP="00DA1B0F">
            <w:pPr>
              <w:rPr>
                <w:sz w:val="21"/>
              </w:rPr>
            </w:pPr>
            <w:r w:rsidRPr="00DA1B0F">
              <w:rPr>
                <w:sz w:val="21"/>
              </w:rPr>
              <w:t>Kvalitetsutvikling i grunnopplæringen</w:t>
            </w:r>
          </w:p>
        </w:tc>
        <w:tc>
          <w:tcPr>
            <w:tcW w:w="1920" w:type="dxa"/>
            <w:tcBorders>
              <w:top w:val="nil"/>
              <w:left w:val="nil"/>
              <w:bottom w:val="nil"/>
              <w:right w:val="nil"/>
            </w:tcBorders>
            <w:tcMar>
              <w:top w:w="128" w:type="dxa"/>
              <w:left w:w="43" w:type="dxa"/>
              <w:bottom w:w="43" w:type="dxa"/>
              <w:right w:w="43" w:type="dxa"/>
            </w:tcMar>
            <w:vAlign w:val="bottom"/>
          </w:tcPr>
          <w:p w14:paraId="3C1AAB69" w14:textId="77777777" w:rsidR="00DD2EA9" w:rsidRPr="00DA1B0F" w:rsidRDefault="00DD2EA9" w:rsidP="00F57EAC">
            <w:pPr>
              <w:jc w:val="right"/>
              <w:rPr>
                <w:sz w:val="21"/>
              </w:rPr>
            </w:pPr>
          </w:p>
        </w:tc>
      </w:tr>
      <w:tr w:rsidR="004A055A" w:rsidRPr="00DA1B0F" w14:paraId="19A03533" w14:textId="77777777">
        <w:trPr>
          <w:trHeight w:val="380"/>
        </w:trPr>
        <w:tc>
          <w:tcPr>
            <w:tcW w:w="660" w:type="dxa"/>
            <w:tcBorders>
              <w:top w:val="nil"/>
              <w:left w:val="nil"/>
              <w:bottom w:val="nil"/>
              <w:right w:val="nil"/>
            </w:tcBorders>
            <w:tcMar>
              <w:top w:w="128" w:type="dxa"/>
              <w:left w:w="43" w:type="dxa"/>
              <w:bottom w:w="43" w:type="dxa"/>
              <w:right w:w="43" w:type="dxa"/>
            </w:tcMar>
          </w:tcPr>
          <w:p w14:paraId="28665EC8"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7A4EE96E" w14:textId="77777777" w:rsidR="00DD2EA9" w:rsidRPr="00DA1B0F" w:rsidRDefault="00DD2EA9" w:rsidP="00DA1B0F">
            <w:pPr>
              <w:rPr>
                <w:sz w:val="21"/>
              </w:rPr>
            </w:pPr>
            <w:r w:rsidRPr="00DA1B0F">
              <w:rPr>
                <w:sz w:val="21"/>
              </w:rPr>
              <w:t>62</w:t>
            </w:r>
          </w:p>
        </w:tc>
        <w:tc>
          <w:tcPr>
            <w:tcW w:w="6320" w:type="dxa"/>
            <w:tcBorders>
              <w:top w:val="nil"/>
              <w:left w:val="nil"/>
              <w:bottom w:val="nil"/>
              <w:right w:val="nil"/>
            </w:tcBorders>
            <w:tcMar>
              <w:top w:w="128" w:type="dxa"/>
              <w:left w:w="43" w:type="dxa"/>
              <w:bottom w:w="43" w:type="dxa"/>
              <w:right w:w="43" w:type="dxa"/>
            </w:tcMar>
          </w:tcPr>
          <w:p w14:paraId="405E2BCE" w14:textId="77777777" w:rsidR="00DD2EA9" w:rsidRPr="00DA1B0F" w:rsidRDefault="00DD2EA9" w:rsidP="00DA1B0F">
            <w:pPr>
              <w:rPr>
                <w:sz w:val="21"/>
              </w:rPr>
            </w:pPr>
            <w:r w:rsidRPr="00DA1B0F">
              <w:rPr>
                <w:sz w:val="21"/>
              </w:rPr>
              <w:t>Tilskudd til skolebibliotek og bøker</w:t>
            </w:r>
          </w:p>
        </w:tc>
        <w:tc>
          <w:tcPr>
            <w:tcW w:w="1920" w:type="dxa"/>
            <w:tcBorders>
              <w:top w:val="nil"/>
              <w:left w:val="nil"/>
              <w:bottom w:val="nil"/>
              <w:right w:val="nil"/>
            </w:tcBorders>
            <w:tcMar>
              <w:top w:w="128" w:type="dxa"/>
              <w:left w:w="43" w:type="dxa"/>
              <w:bottom w:w="43" w:type="dxa"/>
              <w:right w:w="43" w:type="dxa"/>
            </w:tcMar>
            <w:vAlign w:val="bottom"/>
          </w:tcPr>
          <w:p w14:paraId="77C347A3" w14:textId="77777777" w:rsidR="00DD2EA9" w:rsidRPr="00DA1B0F" w:rsidRDefault="00DD2EA9" w:rsidP="00F57EAC">
            <w:pPr>
              <w:jc w:val="right"/>
              <w:rPr>
                <w:sz w:val="21"/>
              </w:rPr>
            </w:pPr>
            <w:r w:rsidRPr="00DA1B0F">
              <w:rPr>
                <w:sz w:val="21"/>
              </w:rPr>
              <w:t>103 150</w:t>
            </w:r>
          </w:p>
        </w:tc>
      </w:tr>
      <w:tr w:rsidR="004A055A" w:rsidRPr="00DA1B0F" w14:paraId="1AAB8717" w14:textId="77777777">
        <w:trPr>
          <w:trHeight w:val="380"/>
        </w:trPr>
        <w:tc>
          <w:tcPr>
            <w:tcW w:w="660" w:type="dxa"/>
            <w:tcBorders>
              <w:top w:val="nil"/>
              <w:left w:val="nil"/>
              <w:bottom w:val="nil"/>
              <w:right w:val="nil"/>
            </w:tcBorders>
            <w:tcMar>
              <w:top w:w="128" w:type="dxa"/>
              <w:left w:w="43" w:type="dxa"/>
              <w:bottom w:w="43" w:type="dxa"/>
              <w:right w:w="43" w:type="dxa"/>
            </w:tcMar>
          </w:tcPr>
          <w:p w14:paraId="3225981B"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67490E96" w14:textId="77777777" w:rsidR="00DD2EA9" w:rsidRPr="00DA1B0F" w:rsidRDefault="00DD2EA9" w:rsidP="00DA1B0F">
            <w:pPr>
              <w:rPr>
                <w:sz w:val="21"/>
              </w:rPr>
            </w:pPr>
            <w:r w:rsidRPr="00DA1B0F">
              <w:rPr>
                <w:sz w:val="21"/>
              </w:rPr>
              <w:t>63</w:t>
            </w:r>
          </w:p>
        </w:tc>
        <w:tc>
          <w:tcPr>
            <w:tcW w:w="6320" w:type="dxa"/>
            <w:tcBorders>
              <w:top w:val="nil"/>
              <w:left w:val="nil"/>
              <w:bottom w:val="nil"/>
              <w:right w:val="nil"/>
            </w:tcBorders>
            <w:tcMar>
              <w:top w:w="128" w:type="dxa"/>
              <w:left w:w="43" w:type="dxa"/>
              <w:bottom w:w="43" w:type="dxa"/>
              <w:right w:w="43" w:type="dxa"/>
            </w:tcMar>
          </w:tcPr>
          <w:p w14:paraId="78C174F8" w14:textId="77777777" w:rsidR="00DD2EA9" w:rsidRPr="00DA1B0F" w:rsidRDefault="00DD2EA9" w:rsidP="00DA1B0F">
            <w:pPr>
              <w:rPr>
                <w:sz w:val="21"/>
              </w:rPr>
            </w:pPr>
            <w:r w:rsidRPr="00DA1B0F">
              <w:rPr>
                <w:sz w:val="21"/>
              </w:rPr>
              <w:t>Tilskudd til utstyr og læringsarenaer på 1.-10. trinn</w:t>
            </w:r>
          </w:p>
        </w:tc>
        <w:tc>
          <w:tcPr>
            <w:tcW w:w="1920" w:type="dxa"/>
            <w:tcBorders>
              <w:top w:val="nil"/>
              <w:left w:val="nil"/>
              <w:bottom w:val="nil"/>
              <w:right w:val="nil"/>
            </w:tcBorders>
            <w:tcMar>
              <w:top w:w="128" w:type="dxa"/>
              <w:left w:w="43" w:type="dxa"/>
              <w:bottom w:w="43" w:type="dxa"/>
              <w:right w:w="43" w:type="dxa"/>
            </w:tcMar>
            <w:vAlign w:val="bottom"/>
          </w:tcPr>
          <w:p w14:paraId="30B13E30" w14:textId="77777777" w:rsidR="00DD2EA9" w:rsidRPr="00DA1B0F" w:rsidRDefault="00DD2EA9" w:rsidP="00F57EAC">
            <w:pPr>
              <w:jc w:val="right"/>
              <w:rPr>
                <w:sz w:val="21"/>
              </w:rPr>
            </w:pPr>
            <w:r w:rsidRPr="00DA1B0F">
              <w:rPr>
                <w:sz w:val="21"/>
              </w:rPr>
              <w:t>190 920</w:t>
            </w:r>
          </w:p>
        </w:tc>
      </w:tr>
      <w:tr w:rsidR="004A055A" w:rsidRPr="00DA1B0F" w14:paraId="5BD00C75" w14:textId="77777777">
        <w:trPr>
          <w:trHeight w:val="380"/>
        </w:trPr>
        <w:tc>
          <w:tcPr>
            <w:tcW w:w="660" w:type="dxa"/>
            <w:tcBorders>
              <w:top w:val="nil"/>
              <w:left w:val="nil"/>
              <w:bottom w:val="nil"/>
              <w:right w:val="nil"/>
            </w:tcBorders>
            <w:tcMar>
              <w:top w:w="128" w:type="dxa"/>
              <w:left w:w="43" w:type="dxa"/>
              <w:bottom w:w="43" w:type="dxa"/>
              <w:right w:w="43" w:type="dxa"/>
            </w:tcMar>
          </w:tcPr>
          <w:p w14:paraId="416A340E"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225BC77E" w14:textId="77777777" w:rsidR="00DD2EA9" w:rsidRPr="00DA1B0F" w:rsidRDefault="00DD2EA9" w:rsidP="00DA1B0F">
            <w:pPr>
              <w:rPr>
                <w:sz w:val="21"/>
              </w:rPr>
            </w:pPr>
            <w:r w:rsidRPr="00DA1B0F">
              <w:rPr>
                <w:sz w:val="21"/>
              </w:rPr>
              <w:t>65</w:t>
            </w:r>
          </w:p>
        </w:tc>
        <w:tc>
          <w:tcPr>
            <w:tcW w:w="6320" w:type="dxa"/>
            <w:tcBorders>
              <w:top w:val="nil"/>
              <w:left w:val="nil"/>
              <w:bottom w:val="nil"/>
              <w:right w:val="nil"/>
            </w:tcBorders>
            <w:tcMar>
              <w:top w:w="128" w:type="dxa"/>
              <w:left w:w="43" w:type="dxa"/>
              <w:bottom w:w="43" w:type="dxa"/>
              <w:right w:w="43" w:type="dxa"/>
            </w:tcMar>
          </w:tcPr>
          <w:p w14:paraId="3600EE69" w14:textId="77777777" w:rsidR="00DD2EA9" w:rsidRPr="00DA1B0F" w:rsidRDefault="00DD2EA9" w:rsidP="00DA1B0F">
            <w:pPr>
              <w:rPr>
                <w:sz w:val="21"/>
              </w:rPr>
            </w:pPr>
            <w:r w:rsidRPr="00DA1B0F">
              <w:rPr>
                <w:sz w:val="21"/>
              </w:rPr>
              <w:t>Tilskudd til skolemiljøteam og beredskapsteam</w:t>
            </w:r>
          </w:p>
        </w:tc>
        <w:tc>
          <w:tcPr>
            <w:tcW w:w="1920" w:type="dxa"/>
            <w:tcBorders>
              <w:top w:val="nil"/>
              <w:left w:val="nil"/>
              <w:bottom w:val="nil"/>
              <w:right w:val="nil"/>
            </w:tcBorders>
            <w:tcMar>
              <w:top w:w="128" w:type="dxa"/>
              <w:left w:w="43" w:type="dxa"/>
              <w:bottom w:w="43" w:type="dxa"/>
              <w:right w:w="43" w:type="dxa"/>
            </w:tcMar>
            <w:vAlign w:val="bottom"/>
          </w:tcPr>
          <w:p w14:paraId="5CC7107A" w14:textId="77777777" w:rsidR="00DD2EA9" w:rsidRPr="00DA1B0F" w:rsidRDefault="00DD2EA9" w:rsidP="00F57EAC">
            <w:pPr>
              <w:jc w:val="right"/>
              <w:rPr>
                <w:sz w:val="21"/>
              </w:rPr>
            </w:pPr>
            <w:r w:rsidRPr="00DA1B0F">
              <w:rPr>
                <w:sz w:val="21"/>
              </w:rPr>
              <w:t>125 000</w:t>
            </w:r>
          </w:p>
        </w:tc>
      </w:tr>
      <w:tr w:rsidR="004A055A" w:rsidRPr="00DA1B0F" w14:paraId="57C8FD1F" w14:textId="77777777">
        <w:trPr>
          <w:trHeight w:val="380"/>
        </w:trPr>
        <w:tc>
          <w:tcPr>
            <w:tcW w:w="660" w:type="dxa"/>
            <w:tcBorders>
              <w:top w:val="nil"/>
              <w:left w:val="nil"/>
              <w:bottom w:val="nil"/>
              <w:right w:val="nil"/>
            </w:tcBorders>
            <w:tcMar>
              <w:top w:w="128" w:type="dxa"/>
              <w:left w:w="43" w:type="dxa"/>
              <w:bottom w:w="43" w:type="dxa"/>
              <w:right w:w="43" w:type="dxa"/>
            </w:tcMar>
          </w:tcPr>
          <w:p w14:paraId="577AD32C"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1E0423B1"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1FD9F593" w14:textId="77777777" w:rsidR="00DD2EA9" w:rsidRPr="00DA1B0F" w:rsidRDefault="00DD2EA9" w:rsidP="00DA1B0F">
            <w:pPr>
              <w:rPr>
                <w:sz w:val="21"/>
              </w:rPr>
            </w:pPr>
            <w:r w:rsidRPr="00DA1B0F">
              <w:rPr>
                <w:rStyle w:val="kursiv"/>
                <w:sz w:val="21"/>
              </w:rPr>
              <w:t>Tilskudd til skolemiljøteam</w:t>
            </w:r>
          </w:p>
        </w:tc>
        <w:tc>
          <w:tcPr>
            <w:tcW w:w="1920" w:type="dxa"/>
            <w:tcBorders>
              <w:top w:val="nil"/>
              <w:left w:val="nil"/>
              <w:bottom w:val="nil"/>
              <w:right w:val="nil"/>
            </w:tcBorders>
            <w:tcMar>
              <w:top w:w="128" w:type="dxa"/>
              <w:left w:w="43" w:type="dxa"/>
              <w:bottom w:w="43" w:type="dxa"/>
              <w:right w:w="43" w:type="dxa"/>
            </w:tcMar>
            <w:vAlign w:val="bottom"/>
          </w:tcPr>
          <w:p w14:paraId="07AECBB1" w14:textId="77777777" w:rsidR="00DD2EA9" w:rsidRPr="00DA1B0F" w:rsidRDefault="00DD2EA9" w:rsidP="00F57EAC">
            <w:pPr>
              <w:jc w:val="right"/>
              <w:rPr>
                <w:sz w:val="21"/>
              </w:rPr>
            </w:pPr>
            <w:r w:rsidRPr="00DA1B0F">
              <w:rPr>
                <w:rStyle w:val="kursiv"/>
                <w:sz w:val="21"/>
              </w:rPr>
              <w:t>45 000</w:t>
            </w:r>
          </w:p>
        </w:tc>
      </w:tr>
      <w:tr w:rsidR="004A055A" w:rsidRPr="00DA1B0F" w14:paraId="3E8991CF" w14:textId="77777777">
        <w:trPr>
          <w:trHeight w:val="380"/>
        </w:trPr>
        <w:tc>
          <w:tcPr>
            <w:tcW w:w="660" w:type="dxa"/>
            <w:tcBorders>
              <w:top w:val="nil"/>
              <w:left w:val="nil"/>
              <w:bottom w:val="nil"/>
              <w:right w:val="nil"/>
            </w:tcBorders>
            <w:tcMar>
              <w:top w:w="128" w:type="dxa"/>
              <w:left w:w="43" w:type="dxa"/>
              <w:bottom w:w="43" w:type="dxa"/>
              <w:right w:w="43" w:type="dxa"/>
            </w:tcMar>
          </w:tcPr>
          <w:p w14:paraId="54A37477"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1DB7C9C8"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2EC4BB40" w14:textId="77777777" w:rsidR="00DD2EA9" w:rsidRPr="00DA1B0F" w:rsidRDefault="00DD2EA9" w:rsidP="00DA1B0F">
            <w:pPr>
              <w:rPr>
                <w:sz w:val="21"/>
              </w:rPr>
            </w:pPr>
            <w:r w:rsidRPr="00DA1B0F">
              <w:rPr>
                <w:rStyle w:val="kursiv"/>
                <w:sz w:val="21"/>
              </w:rPr>
              <w:t>Tilskudd til beredskapsteam</w:t>
            </w:r>
          </w:p>
        </w:tc>
        <w:tc>
          <w:tcPr>
            <w:tcW w:w="1920" w:type="dxa"/>
            <w:tcBorders>
              <w:top w:val="nil"/>
              <w:left w:val="nil"/>
              <w:bottom w:val="nil"/>
              <w:right w:val="nil"/>
            </w:tcBorders>
            <w:tcMar>
              <w:top w:w="128" w:type="dxa"/>
              <w:left w:w="43" w:type="dxa"/>
              <w:bottom w:w="43" w:type="dxa"/>
              <w:right w:w="43" w:type="dxa"/>
            </w:tcMar>
            <w:vAlign w:val="bottom"/>
          </w:tcPr>
          <w:p w14:paraId="4C504590" w14:textId="77777777" w:rsidR="00DD2EA9" w:rsidRPr="00DA1B0F" w:rsidRDefault="00DD2EA9" w:rsidP="00F57EAC">
            <w:pPr>
              <w:jc w:val="right"/>
              <w:rPr>
                <w:sz w:val="21"/>
              </w:rPr>
            </w:pPr>
            <w:r w:rsidRPr="00DA1B0F">
              <w:rPr>
                <w:rStyle w:val="kursiv"/>
                <w:sz w:val="21"/>
              </w:rPr>
              <w:t>80 000</w:t>
            </w:r>
          </w:p>
        </w:tc>
      </w:tr>
      <w:tr w:rsidR="004A055A" w:rsidRPr="00DA1B0F" w14:paraId="7B0063D0" w14:textId="77777777">
        <w:trPr>
          <w:trHeight w:val="380"/>
        </w:trPr>
        <w:tc>
          <w:tcPr>
            <w:tcW w:w="660" w:type="dxa"/>
            <w:tcBorders>
              <w:top w:val="nil"/>
              <w:left w:val="nil"/>
              <w:bottom w:val="nil"/>
              <w:right w:val="nil"/>
            </w:tcBorders>
            <w:tcMar>
              <w:top w:w="128" w:type="dxa"/>
              <w:left w:w="43" w:type="dxa"/>
              <w:bottom w:w="43" w:type="dxa"/>
              <w:right w:w="43" w:type="dxa"/>
            </w:tcMar>
          </w:tcPr>
          <w:p w14:paraId="3EAB8CA3" w14:textId="77777777" w:rsidR="00DD2EA9" w:rsidRPr="00DA1B0F" w:rsidRDefault="00DD2EA9" w:rsidP="00F57EAC">
            <w:pPr>
              <w:rPr>
                <w:sz w:val="21"/>
              </w:rPr>
            </w:pPr>
            <w:r w:rsidRPr="00DA1B0F">
              <w:rPr>
                <w:sz w:val="21"/>
              </w:rPr>
              <w:t>227</w:t>
            </w:r>
          </w:p>
        </w:tc>
        <w:tc>
          <w:tcPr>
            <w:tcW w:w="660" w:type="dxa"/>
            <w:tcBorders>
              <w:top w:val="nil"/>
              <w:left w:val="nil"/>
              <w:bottom w:val="nil"/>
              <w:right w:val="nil"/>
            </w:tcBorders>
            <w:tcMar>
              <w:top w:w="128" w:type="dxa"/>
              <w:left w:w="43" w:type="dxa"/>
              <w:bottom w:w="43" w:type="dxa"/>
              <w:right w:w="43" w:type="dxa"/>
            </w:tcMar>
          </w:tcPr>
          <w:p w14:paraId="563F2C45"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509231DA" w14:textId="77777777" w:rsidR="00DD2EA9" w:rsidRPr="00DA1B0F" w:rsidRDefault="00DD2EA9" w:rsidP="00DA1B0F">
            <w:pPr>
              <w:rPr>
                <w:sz w:val="21"/>
              </w:rPr>
            </w:pPr>
            <w:r w:rsidRPr="00DA1B0F">
              <w:rPr>
                <w:sz w:val="21"/>
              </w:rPr>
              <w:t>Tilskudd til særskilte skoler</w:t>
            </w:r>
          </w:p>
        </w:tc>
        <w:tc>
          <w:tcPr>
            <w:tcW w:w="1920" w:type="dxa"/>
            <w:tcBorders>
              <w:top w:val="nil"/>
              <w:left w:val="nil"/>
              <w:bottom w:val="nil"/>
              <w:right w:val="nil"/>
            </w:tcBorders>
            <w:tcMar>
              <w:top w:w="128" w:type="dxa"/>
              <w:left w:w="43" w:type="dxa"/>
              <w:bottom w:w="43" w:type="dxa"/>
              <w:right w:w="43" w:type="dxa"/>
            </w:tcMar>
            <w:vAlign w:val="bottom"/>
          </w:tcPr>
          <w:p w14:paraId="138F496C" w14:textId="77777777" w:rsidR="00DD2EA9" w:rsidRPr="00DA1B0F" w:rsidRDefault="00DD2EA9" w:rsidP="00F57EAC">
            <w:pPr>
              <w:jc w:val="right"/>
              <w:rPr>
                <w:sz w:val="21"/>
              </w:rPr>
            </w:pPr>
          </w:p>
        </w:tc>
      </w:tr>
      <w:tr w:rsidR="004A055A" w:rsidRPr="00DA1B0F" w14:paraId="0E6CA9C5" w14:textId="77777777">
        <w:trPr>
          <w:trHeight w:val="380"/>
        </w:trPr>
        <w:tc>
          <w:tcPr>
            <w:tcW w:w="660" w:type="dxa"/>
            <w:tcBorders>
              <w:top w:val="nil"/>
              <w:left w:val="nil"/>
              <w:bottom w:val="nil"/>
              <w:right w:val="nil"/>
            </w:tcBorders>
            <w:tcMar>
              <w:top w:w="128" w:type="dxa"/>
              <w:left w:w="43" w:type="dxa"/>
              <w:bottom w:w="43" w:type="dxa"/>
              <w:right w:w="43" w:type="dxa"/>
            </w:tcMar>
          </w:tcPr>
          <w:p w14:paraId="59020983"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3E33D69C" w14:textId="77777777" w:rsidR="00DD2EA9" w:rsidRPr="00DA1B0F" w:rsidRDefault="00DD2EA9" w:rsidP="00DA1B0F">
            <w:pPr>
              <w:rPr>
                <w:sz w:val="21"/>
              </w:rPr>
            </w:pPr>
            <w:r w:rsidRPr="00DA1B0F">
              <w:rPr>
                <w:sz w:val="21"/>
              </w:rPr>
              <w:t>63</w:t>
            </w:r>
          </w:p>
        </w:tc>
        <w:tc>
          <w:tcPr>
            <w:tcW w:w="6320" w:type="dxa"/>
            <w:tcBorders>
              <w:top w:val="nil"/>
              <w:left w:val="nil"/>
              <w:bottom w:val="nil"/>
              <w:right w:val="nil"/>
            </w:tcBorders>
            <w:tcMar>
              <w:top w:w="128" w:type="dxa"/>
              <w:left w:w="43" w:type="dxa"/>
              <w:bottom w:w="43" w:type="dxa"/>
              <w:right w:w="43" w:type="dxa"/>
            </w:tcMar>
          </w:tcPr>
          <w:p w14:paraId="65BCE75A" w14:textId="77777777" w:rsidR="00DD2EA9" w:rsidRPr="00DA1B0F" w:rsidRDefault="00DD2EA9" w:rsidP="00DA1B0F">
            <w:pPr>
              <w:rPr>
                <w:sz w:val="21"/>
              </w:rPr>
            </w:pPr>
            <w:r w:rsidRPr="00DA1B0F">
              <w:rPr>
                <w:sz w:val="21"/>
              </w:rPr>
              <w:t>Tilskudd til kommuner og fylkeskommuner</w:t>
            </w:r>
          </w:p>
        </w:tc>
        <w:tc>
          <w:tcPr>
            <w:tcW w:w="1920" w:type="dxa"/>
            <w:tcBorders>
              <w:top w:val="nil"/>
              <w:left w:val="nil"/>
              <w:bottom w:val="nil"/>
              <w:right w:val="nil"/>
            </w:tcBorders>
            <w:tcMar>
              <w:top w:w="128" w:type="dxa"/>
              <w:left w:w="43" w:type="dxa"/>
              <w:bottom w:w="43" w:type="dxa"/>
              <w:right w:w="43" w:type="dxa"/>
            </w:tcMar>
            <w:vAlign w:val="bottom"/>
          </w:tcPr>
          <w:p w14:paraId="1B0448E1" w14:textId="77777777" w:rsidR="00DD2EA9" w:rsidRPr="00DA1B0F" w:rsidRDefault="00DD2EA9" w:rsidP="00F57EAC">
            <w:pPr>
              <w:jc w:val="right"/>
              <w:rPr>
                <w:sz w:val="21"/>
              </w:rPr>
            </w:pPr>
            <w:r w:rsidRPr="00DA1B0F">
              <w:rPr>
                <w:sz w:val="21"/>
              </w:rPr>
              <w:t>49 020</w:t>
            </w:r>
          </w:p>
        </w:tc>
      </w:tr>
      <w:tr w:rsidR="004A055A" w:rsidRPr="00DA1B0F" w14:paraId="7728218A" w14:textId="77777777">
        <w:trPr>
          <w:trHeight w:val="380"/>
        </w:trPr>
        <w:tc>
          <w:tcPr>
            <w:tcW w:w="660" w:type="dxa"/>
            <w:tcBorders>
              <w:top w:val="nil"/>
              <w:left w:val="nil"/>
              <w:bottom w:val="nil"/>
              <w:right w:val="nil"/>
            </w:tcBorders>
            <w:tcMar>
              <w:top w:w="128" w:type="dxa"/>
              <w:left w:w="43" w:type="dxa"/>
              <w:bottom w:w="43" w:type="dxa"/>
              <w:right w:w="43" w:type="dxa"/>
            </w:tcMar>
          </w:tcPr>
          <w:p w14:paraId="79B9AFB9" w14:textId="77777777" w:rsidR="00DD2EA9" w:rsidRPr="00DA1B0F" w:rsidRDefault="00DD2EA9" w:rsidP="00F57EAC">
            <w:pPr>
              <w:rPr>
                <w:sz w:val="21"/>
              </w:rPr>
            </w:pPr>
            <w:r w:rsidRPr="00DA1B0F">
              <w:rPr>
                <w:sz w:val="21"/>
              </w:rPr>
              <w:t>231</w:t>
            </w:r>
          </w:p>
        </w:tc>
        <w:tc>
          <w:tcPr>
            <w:tcW w:w="660" w:type="dxa"/>
            <w:tcBorders>
              <w:top w:val="nil"/>
              <w:left w:val="nil"/>
              <w:bottom w:val="nil"/>
              <w:right w:val="nil"/>
            </w:tcBorders>
            <w:tcMar>
              <w:top w:w="128" w:type="dxa"/>
              <w:left w:w="43" w:type="dxa"/>
              <w:bottom w:w="43" w:type="dxa"/>
              <w:right w:w="43" w:type="dxa"/>
            </w:tcMar>
          </w:tcPr>
          <w:p w14:paraId="63973F25"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3C5E60DC" w14:textId="77777777" w:rsidR="00DD2EA9" w:rsidRPr="00DA1B0F" w:rsidRDefault="00DD2EA9" w:rsidP="00DA1B0F">
            <w:pPr>
              <w:rPr>
                <w:sz w:val="21"/>
              </w:rPr>
            </w:pPr>
            <w:r w:rsidRPr="00DA1B0F">
              <w:rPr>
                <w:sz w:val="21"/>
              </w:rPr>
              <w:t>Barnehager</w:t>
            </w:r>
          </w:p>
        </w:tc>
        <w:tc>
          <w:tcPr>
            <w:tcW w:w="1920" w:type="dxa"/>
            <w:tcBorders>
              <w:top w:val="nil"/>
              <w:left w:val="nil"/>
              <w:bottom w:val="nil"/>
              <w:right w:val="nil"/>
            </w:tcBorders>
            <w:tcMar>
              <w:top w:w="128" w:type="dxa"/>
              <w:left w:w="43" w:type="dxa"/>
              <w:bottom w:w="43" w:type="dxa"/>
              <w:right w:w="43" w:type="dxa"/>
            </w:tcMar>
            <w:vAlign w:val="bottom"/>
          </w:tcPr>
          <w:p w14:paraId="0BB6996A" w14:textId="77777777" w:rsidR="00DD2EA9" w:rsidRPr="00DA1B0F" w:rsidRDefault="00DD2EA9" w:rsidP="00F57EAC">
            <w:pPr>
              <w:jc w:val="right"/>
              <w:rPr>
                <w:sz w:val="21"/>
              </w:rPr>
            </w:pPr>
          </w:p>
        </w:tc>
      </w:tr>
      <w:tr w:rsidR="004A055A" w:rsidRPr="00DA1B0F" w14:paraId="3E0FE217" w14:textId="77777777">
        <w:trPr>
          <w:trHeight w:val="380"/>
        </w:trPr>
        <w:tc>
          <w:tcPr>
            <w:tcW w:w="660" w:type="dxa"/>
            <w:tcBorders>
              <w:top w:val="nil"/>
              <w:left w:val="nil"/>
              <w:bottom w:val="nil"/>
              <w:right w:val="nil"/>
            </w:tcBorders>
            <w:tcMar>
              <w:top w:w="128" w:type="dxa"/>
              <w:left w:w="43" w:type="dxa"/>
              <w:bottom w:w="43" w:type="dxa"/>
              <w:right w:w="43" w:type="dxa"/>
            </w:tcMar>
          </w:tcPr>
          <w:p w14:paraId="599BA783"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43763A82" w14:textId="77777777" w:rsidR="00DD2EA9" w:rsidRPr="00DA1B0F" w:rsidRDefault="00DD2EA9" w:rsidP="00DA1B0F">
            <w:pPr>
              <w:rPr>
                <w:sz w:val="21"/>
              </w:rPr>
            </w:pPr>
            <w:r w:rsidRPr="00DA1B0F">
              <w:rPr>
                <w:sz w:val="21"/>
              </w:rPr>
              <w:t>60</w:t>
            </w:r>
          </w:p>
        </w:tc>
        <w:tc>
          <w:tcPr>
            <w:tcW w:w="6320" w:type="dxa"/>
            <w:tcBorders>
              <w:top w:val="nil"/>
              <w:left w:val="nil"/>
              <w:bottom w:val="nil"/>
              <w:right w:val="nil"/>
            </w:tcBorders>
            <w:tcMar>
              <w:top w:w="128" w:type="dxa"/>
              <w:left w:w="43" w:type="dxa"/>
              <w:bottom w:w="43" w:type="dxa"/>
              <w:right w:w="43" w:type="dxa"/>
            </w:tcMar>
          </w:tcPr>
          <w:p w14:paraId="29AF78FA" w14:textId="77777777" w:rsidR="00DD2EA9" w:rsidRPr="00DA1B0F" w:rsidRDefault="00DD2EA9" w:rsidP="00DA1B0F">
            <w:pPr>
              <w:rPr>
                <w:sz w:val="21"/>
              </w:rPr>
            </w:pPr>
            <w:r w:rsidRPr="00DA1B0F">
              <w:rPr>
                <w:sz w:val="21"/>
              </w:rPr>
              <w:t>Toppet bemanning i barnehagene</w:t>
            </w:r>
          </w:p>
        </w:tc>
        <w:tc>
          <w:tcPr>
            <w:tcW w:w="1920" w:type="dxa"/>
            <w:tcBorders>
              <w:top w:val="nil"/>
              <w:left w:val="nil"/>
              <w:bottom w:val="nil"/>
              <w:right w:val="nil"/>
            </w:tcBorders>
            <w:tcMar>
              <w:top w:w="128" w:type="dxa"/>
              <w:left w:w="43" w:type="dxa"/>
              <w:bottom w:w="43" w:type="dxa"/>
              <w:right w:w="43" w:type="dxa"/>
            </w:tcMar>
            <w:vAlign w:val="bottom"/>
          </w:tcPr>
          <w:p w14:paraId="4BC0C9F0" w14:textId="77777777" w:rsidR="00DD2EA9" w:rsidRPr="00DA1B0F" w:rsidRDefault="00DD2EA9" w:rsidP="00F57EAC">
            <w:pPr>
              <w:jc w:val="right"/>
              <w:rPr>
                <w:sz w:val="21"/>
              </w:rPr>
            </w:pPr>
            <w:r w:rsidRPr="00DA1B0F">
              <w:rPr>
                <w:sz w:val="21"/>
              </w:rPr>
              <w:t>800 000</w:t>
            </w:r>
          </w:p>
        </w:tc>
      </w:tr>
      <w:tr w:rsidR="004A055A" w:rsidRPr="00DA1B0F" w14:paraId="3EB6C9B8" w14:textId="77777777">
        <w:trPr>
          <w:trHeight w:val="640"/>
        </w:trPr>
        <w:tc>
          <w:tcPr>
            <w:tcW w:w="660" w:type="dxa"/>
            <w:tcBorders>
              <w:top w:val="nil"/>
              <w:left w:val="nil"/>
              <w:bottom w:val="nil"/>
              <w:right w:val="nil"/>
            </w:tcBorders>
            <w:tcMar>
              <w:top w:w="128" w:type="dxa"/>
              <w:left w:w="43" w:type="dxa"/>
              <w:bottom w:w="43" w:type="dxa"/>
              <w:right w:w="43" w:type="dxa"/>
            </w:tcMar>
          </w:tcPr>
          <w:p w14:paraId="02616766"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6DC85BC4" w14:textId="77777777" w:rsidR="00DD2EA9" w:rsidRPr="00DA1B0F" w:rsidRDefault="00DD2EA9" w:rsidP="00DA1B0F">
            <w:pPr>
              <w:rPr>
                <w:sz w:val="21"/>
              </w:rPr>
            </w:pPr>
            <w:r w:rsidRPr="00DA1B0F">
              <w:rPr>
                <w:sz w:val="21"/>
              </w:rPr>
              <w:t>61</w:t>
            </w:r>
          </w:p>
        </w:tc>
        <w:tc>
          <w:tcPr>
            <w:tcW w:w="6320" w:type="dxa"/>
            <w:tcBorders>
              <w:top w:val="nil"/>
              <w:left w:val="nil"/>
              <w:bottom w:val="nil"/>
              <w:right w:val="nil"/>
            </w:tcBorders>
            <w:tcMar>
              <w:top w:w="128" w:type="dxa"/>
              <w:left w:w="43" w:type="dxa"/>
              <w:bottom w:w="43" w:type="dxa"/>
              <w:right w:w="43" w:type="dxa"/>
            </w:tcMar>
          </w:tcPr>
          <w:p w14:paraId="3A755263" w14:textId="77777777" w:rsidR="00DD2EA9" w:rsidRPr="00DA1B0F" w:rsidRDefault="00DD2EA9" w:rsidP="00DA1B0F">
            <w:pPr>
              <w:rPr>
                <w:sz w:val="21"/>
              </w:rPr>
            </w:pPr>
            <w:r w:rsidRPr="00DA1B0F">
              <w:rPr>
                <w:sz w:val="21"/>
              </w:rPr>
              <w:t xml:space="preserve">Tilskudd til økt pedagogtetthet og økt grunnbemanning </w:t>
            </w:r>
            <w:r w:rsidRPr="00DA1B0F">
              <w:rPr>
                <w:sz w:val="21"/>
              </w:rPr>
              <w:br/>
              <w:t>i barnehager i levekårsutsatte områder</w:t>
            </w:r>
          </w:p>
        </w:tc>
        <w:tc>
          <w:tcPr>
            <w:tcW w:w="1920" w:type="dxa"/>
            <w:tcBorders>
              <w:top w:val="nil"/>
              <w:left w:val="nil"/>
              <w:bottom w:val="nil"/>
              <w:right w:val="nil"/>
            </w:tcBorders>
            <w:tcMar>
              <w:top w:w="128" w:type="dxa"/>
              <w:left w:w="43" w:type="dxa"/>
              <w:bottom w:w="43" w:type="dxa"/>
              <w:right w:w="43" w:type="dxa"/>
            </w:tcMar>
            <w:vAlign w:val="bottom"/>
          </w:tcPr>
          <w:p w14:paraId="41E664D3" w14:textId="77777777" w:rsidR="00DD2EA9" w:rsidRPr="00DA1B0F" w:rsidRDefault="00DD2EA9" w:rsidP="00F57EAC">
            <w:pPr>
              <w:jc w:val="right"/>
              <w:rPr>
                <w:sz w:val="21"/>
              </w:rPr>
            </w:pPr>
            <w:r w:rsidRPr="00DA1B0F">
              <w:rPr>
                <w:sz w:val="21"/>
              </w:rPr>
              <w:t>216 629</w:t>
            </w:r>
          </w:p>
        </w:tc>
      </w:tr>
      <w:tr w:rsidR="004A055A" w:rsidRPr="00DA1B0F" w14:paraId="2FA0221E" w14:textId="77777777">
        <w:trPr>
          <w:trHeight w:val="640"/>
        </w:trPr>
        <w:tc>
          <w:tcPr>
            <w:tcW w:w="660" w:type="dxa"/>
            <w:tcBorders>
              <w:top w:val="nil"/>
              <w:left w:val="nil"/>
              <w:bottom w:val="nil"/>
              <w:right w:val="nil"/>
            </w:tcBorders>
            <w:tcMar>
              <w:top w:w="128" w:type="dxa"/>
              <w:left w:w="43" w:type="dxa"/>
              <w:bottom w:w="43" w:type="dxa"/>
              <w:right w:w="43" w:type="dxa"/>
            </w:tcMar>
          </w:tcPr>
          <w:p w14:paraId="0565743C"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2028D3DA" w14:textId="77777777" w:rsidR="00DD2EA9" w:rsidRPr="00DA1B0F" w:rsidRDefault="00DD2EA9" w:rsidP="00DA1B0F">
            <w:pPr>
              <w:rPr>
                <w:sz w:val="21"/>
              </w:rPr>
            </w:pPr>
            <w:r w:rsidRPr="00DA1B0F">
              <w:rPr>
                <w:sz w:val="21"/>
              </w:rPr>
              <w:t>63</w:t>
            </w:r>
          </w:p>
        </w:tc>
        <w:tc>
          <w:tcPr>
            <w:tcW w:w="6320" w:type="dxa"/>
            <w:tcBorders>
              <w:top w:val="nil"/>
              <w:left w:val="nil"/>
              <w:bottom w:val="nil"/>
              <w:right w:val="nil"/>
            </w:tcBorders>
            <w:tcMar>
              <w:top w:w="128" w:type="dxa"/>
              <w:left w:w="43" w:type="dxa"/>
              <w:bottom w:w="43" w:type="dxa"/>
              <w:right w:w="43" w:type="dxa"/>
            </w:tcMar>
          </w:tcPr>
          <w:p w14:paraId="5954128F" w14:textId="77777777" w:rsidR="00DD2EA9" w:rsidRPr="00DA1B0F" w:rsidRDefault="00DD2EA9" w:rsidP="00DA1B0F">
            <w:pPr>
              <w:rPr>
                <w:sz w:val="21"/>
              </w:rPr>
            </w:pPr>
            <w:r w:rsidRPr="00DA1B0F">
              <w:rPr>
                <w:sz w:val="21"/>
              </w:rPr>
              <w:t>Tilskudd til tiltak for å styrke språkutviklingen blant minoritetsspråklige barn i barnehage</w:t>
            </w:r>
          </w:p>
        </w:tc>
        <w:tc>
          <w:tcPr>
            <w:tcW w:w="1920" w:type="dxa"/>
            <w:tcBorders>
              <w:top w:val="nil"/>
              <w:left w:val="nil"/>
              <w:bottom w:val="nil"/>
              <w:right w:val="nil"/>
            </w:tcBorders>
            <w:tcMar>
              <w:top w:w="128" w:type="dxa"/>
              <w:left w:w="43" w:type="dxa"/>
              <w:bottom w:w="43" w:type="dxa"/>
              <w:right w:w="43" w:type="dxa"/>
            </w:tcMar>
            <w:vAlign w:val="bottom"/>
          </w:tcPr>
          <w:p w14:paraId="0958D2EA" w14:textId="77777777" w:rsidR="00DD2EA9" w:rsidRPr="00DA1B0F" w:rsidRDefault="00DD2EA9" w:rsidP="00F57EAC">
            <w:pPr>
              <w:jc w:val="right"/>
              <w:rPr>
                <w:sz w:val="21"/>
              </w:rPr>
            </w:pPr>
            <w:r w:rsidRPr="00DA1B0F">
              <w:rPr>
                <w:sz w:val="21"/>
              </w:rPr>
              <w:t>150 300</w:t>
            </w:r>
          </w:p>
        </w:tc>
      </w:tr>
      <w:tr w:rsidR="004A055A" w:rsidRPr="00DA1B0F" w14:paraId="6C22A71A" w14:textId="77777777">
        <w:trPr>
          <w:trHeight w:val="380"/>
        </w:trPr>
        <w:tc>
          <w:tcPr>
            <w:tcW w:w="660" w:type="dxa"/>
            <w:tcBorders>
              <w:top w:val="nil"/>
              <w:left w:val="nil"/>
              <w:bottom w:val="nil"/>
              <w:right w:val="nil"/>
            </w:tcBorders>
            <w:tcMar>
              <w:top w:w="128" w:type="dxa"/>
              <w:left w:w="43" w:type="dxa"/>
              <w:bottom w:w="43" w:type="dxa"/>
              <w:right w:w="43" w:type="dxa"/>
            </w:tcMar>
          </w:tcPr>
          <w:p w14:paraId="2D499AD6" w14:textId="77777777" w:rsidR="00DD2EA9" w:rsidRPr="00DA1B0F" w:rsidRDefault="00DD2EA9" w:rsidP="00F57EAC">
            <w:pPr>
              <w:rPr>
                <w:sz w:val="21"/>
              </w:rPr>
            </w:pPr>
            <w:r w:rsidRPr="00DA1B0F">
              <w:rPr>
                <w:sz w:val="21"/>
              </w:rPr>
              <w:t>240</w:t>
            </w:r>
          </w:p>
        </w:tc>
        <w:tc>
          <w:tcPr>
            <w:tcW w:w="660" w:type="dxa"/>
            <w:tcBorders>
              <w:top w:val="nil"/>
              <w:left w:val="nil"/>
              <w:bottom w:val="nil"/>
              <w:right w:val="nil"/>
            </w:tcBorders>
            <w:tcMar>
              <w:top w:w="128" w:type="dxa"/>
              <w:left w:w="43" w:type="dxa"/>
              <w:bottom w:w="43" w:type="dxa"/>
              <w:right w:w="43" w:type="dxa"/>
            </w:tcMar>
          </w:tcPr>
          <w:p w14:paraId="7BC5D795"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6FEC7925" w14:textId="77777777" w:rsidR="00DD2EA9" w:rsidRPr="00DA1B0F" w:rsidRDefault="00DD2EA9" w:rsidP="00DA1B0F">
            <w:pPr>
              <w:rPr>
                <w:sz w:val="21"/>
              </w:rPr>
            </w:pPr>
            <w:r w:rsidRPr="00DA1B0F">
              <w:rPr>
                <w:sz w:val="21"/>
              </w:rPr>
              <w:t>Fagskoler</w:t>
            </w:r>
          </w:p>
        </w:tc>
        <w:tc>
          <w:tcPr>
            <w:tcW w:w="1920" w:type="dxa"/>
            <w:tcBorders>
              <w:top w:val="nil"/>
              <w:left w:val="nil"/>
              <w:bottom w:val="nil"/>
              <w:right w:val="nil"/>
            </w:tcBorders>
            <w:tcMar>
              <w:top w:w="128" w:type="dxa"/>
              <w:left w:w="43" w:type="dxa"/>
              <w:bottom w:w="43" w:type="dxa"/>
              <w:right w:w="43" w:type="dxa"/>
            </w:tcMar>
            <w:vAlign w:val="bottom"/>
          </w:tcPr>
          <w:p w14:paraId="5DF070C2" w14:textId="77777777" w:rsidR="00DD2EA9" w:rsidRPr="00DA1B0F" w:rsidRDefault="00DD2EA9" w:rsidP="00F57EAC">
            <w:pPr>
              <w:jc w:val="right"/>
              <w:rPr>
                <w:sz w:val="21"/>
              </w:rPr>
            </w:pPr>
          </w:p>
        </w:tc>
      </w:tr>
      <w:tr w:rsidR="004A055A" w:rsidRPr="00DA1B0F" w14:paraId="745E6AFF" w14:textId="77777777">
        <w:trPr>
          <w:trHeight w:val="380"/>
        </w:trPr>
        <w:tc>
          <w:tcPr>
            <w:tcW w:w="660" w:type="dxa"/>
            <w:tcBorders>
              <w:top w:val="nil"/>
              <w:left w:val="nil"/>
              <w:bottom w:val="nil"/>
              <w:right w:val="nil"/>
            </w:tcBorders>
            <w:tcMar>
              <w:top w:w="128" w:type="dxa"/>
              <w:left w:w="43" w:type="dxa"/>
              <w:bottom w:w="43" w:type="dxa"/>
              <w:right w:w="43" w:type="dxa"/>
            </w:tcMar>
          </w:tcPr>
          <w:p w14:paraId="08718E7A"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0773A5E1" w14:textId="77777777" w:rsidR="00DD2EA9" w:rsidRPr="00DA1B0F" w:rsidRDefault="00DD2EA9" w:rsidP="00DA1B0F">
            <w:pPr>
              <w:rPr>
                <w:sz w:val="21"/>
              </w:rPr>
            </w:pPr>
            <w:r w:rsidRPr="00DA1B0F">
              <w:rPr>
                <w:sz w:val="21"/>
              </w:rPr>
              <w:t>60</w:t>
            </w:r>
          </w:p>
        </w:tc>
        <w:tc>
          <w:tcPr>
            <w:tcW w:w="6320" w:type="dxa"/>
            <w:tcBorders>
              <w:top w:val="nil"/>
              <w:left w:val="nil"/>
              <w:bottom w:val="nil"/>
              <w:right w:val="nil"/>
            </w:tcBorders>
            <w:tcMar>
              <w:top w:w="128" w:type="dxa"/>
              <w:left w:w="43" w:type="dxa"/>
              <w:bottom w:w="43" w:type="dxa"/>
              <w:right w:w="43" w:type="dxa"/>
            </w:tcMar>
          </w:tcPr>
          <w:p w14:paraId="7AAF6E1E" w14:textId="77777777" w:rsidR="00DD2EA9" w:rsidRPr="00DA1B0F" w:rsidRDefault="00DD2EA9" w:rsidP="00DA1B0F">
            <w:pPr>
              <w:rPr>
                <w:sz w:val="21"/>
              </w:rPr>
            </w:pPr>
            <w:r w:rsidRPr="00DA1B0F">
              <w:rPr>
                <w:sz w:val="21"/>
              </w:rPr>
              <w:t>Driftstilskudd til fagskoler</w:t>
            </w:r>
          </w:p>
        </w:tc>
        <w:tc>
          <w:tcPr>
            <w:tcW w:w="1920" w:type="dxa"/>
            <w:tcBorders>
              <w:top w:val="nil"/>
              <w:left w:val="nil"/>
              <w:bottom w:val="nil"/>
              <w:right w:val="nil"/>
            </w:tcBorders>
            <w:tcMar>
              <w:top w:w="128" w:type="dxa"/>
              <w:left w:w="43" w:type="dxa"/>
              <w:bottom w:w="43" w:type="dxa"/>
              <w:right w:w="43" w:type="dxa"/>
            </w:tcMar>
            <w:vAlign w:val="bottom"/>
          </w:tcPr>
          <w:p w14:paraId="37207CBF" w14:textId="77777777" w:rsidR="00DD2EA9" w:rsidRPr="00DA1B0F" w:rsidRDefault="00DD2EA9" w:rsidP="00F57EAC">
            <w:pPr>
              <w:jc w:val="right"/>
              <w:rPr>
                <w:sz w:val="21"/>
              </w:rPr>
            </w:pPr>
            <w:r w:rsidRPr="00DA1B0F">
              <w:rPr>
                <w:sz w:val="21"/>
              </w:rPr>
              <w:t>1 800 463</w:t>
            </w:r>
          </w:p>
        </w:tc>
      </w:tr>
      <w:tr w:rsidR="004A055A" w:rsidRPr="00DA1B0F" w14:paraId="4E506A85" w14:textId="77777777">
        <w:trPr>
          <w:trHeight w:val="380"/>
        </w:trPr>
        <w:tc>
          <w:tcPr>
            <w:tcW w:w="660" w:type="dxa"/>
            <w:tcBorders>
              <w:top w:val="nil"/>
              <w:left w:val="nil"/>
              <w:bottom w:val="single" w:sz="4" w:space="0" w:color="000000"/>
              <w:right w:val="nil"/>
            </w:tcBorders>
            <w:tcMar>
              <w:top w:w="128" w:type="dxa"/>
              <w:left w:w="43" w:type="dxa"/>
              <w:bottom w:w="43" w:type="dxa"/>
              <w:right w:w="43" w:type="dxa"/>
            </w:tcMar>
          </w:tcPr>
          <w:p w14:paraId="653BC101" w14:textId="77777777" w:rsidR="00DD2EA9" w:rsidRPr="00DA1B0F" w:rsidRDefault="00DD2EA9" w:rsidP="00F57EAC">
            <w:pPr>
              <w:rPr>
                <w:sz w:val="21"/>
              </w:rPr>
            </w:pPr>
          </w:p>
        </w:tc>
        <w:tc>
          <w:tcPr>
            <w:tcW w:w="660" w:type="dxa"/>
            <w:tcBorders>
              <w:top w:val="nil"/>
              <w:left w:val="nil"/>
              <w:bottom w:val="single" w:sz="4" w:space="0" w:color="000000"/>
              <w:right w:val="nil"/>
            </w:tcBorders>
            <w:tcMar>
              <w:top w:w="128" w:type="dxa"/>
              <w:left w:w="43" w:type="dxa"/>
              <w:bottom w:w="43" w:type="dxa"/>
              <w:right w:w="43" w:type="dxa"/>
            </w:tcMar>
          </w:tcPr>
          <w:p w14:paraId="406833AE" w14:textId="77777777" w:rsidR="00DD2EA9" w:rsidRPr="00DA1B0F" w:rsidRDefault="00DD2EA9" w:rsidP="00DA1B0F">
            <w:pPr>
              <w:rPr>
                <w:sz w:val="21"/>
              </w:rPr>
            </w:pPr>
            <w:r w:rsidRPr="00DA1B0F">
              <w:rPr>
                <w:sz w:val="21"/>
              </w:rPr>
              <w:t>61</w:t>
            </w:r>
          </w:p>
        </w:tc>
        <w:tc>
          <w:tcPr>
            <w:tcW w:w="6320" w:type="dxa"/>
            <w:tcBorders>
              <w:top w:val="nil"/>
              <w:left w:val="nil"/>
              <w:bottom w:val="single" w:sz="4" w:space="0" w:color="000000"/>
              <w:right w:val="nil"/>
            </w:tcBorders>
            <w:tcMar>
              <w:top w:w="128" w:type="dxa"/>
              <w:left w:w="43" w:type="dxa"/>
              <w:bottom w:w="43" w:type="dxa"/>
              <w:right w:w="43" w:type="dxa"/>
            </w:tcMar>
          </w:tcPr>
          <w:p w14:paraId="78937EC3" w14:textId="77777777" w:rsidR="00DD2EA9" w:rsidRPr="00DA1B0F" w:rsidRDefault="00DD2EA9" w:rsidP="00DA1B0F">
            <w:pPr>
              <w:rPr>
                <w:sz w:val="21"/>
              </w:rPr>
            </w:pPr>
            <w:r w:rsidRPr="00DA1B0F">
              <w:rPr>
                <w:sz w:val="21"/>
              </w:rPr>
              <w:t>Utviklingsmidler for høyere yrkesfaglig utdanning</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4D72F5E7" w14:textId="77777777" w:rsidR="00DD2EA9" w:rsidRPr="00DA1B0F" w:rsidRDefault="00DD2EA9" w:rsidP="00F57EAC">
            <w:pPr>
              <w:jc w:val="right"/>
              <w:rPr>
                <w:sz w:val="21"/>
              </w:rPr>
            </w:pPr>
            <w:r w:rsidRPr="00DA1B0F">
              <w:rPr>
                <w:sz w:val="21"/>
              </w:rPr>
              <w:t>78 270</w:t>
            </w:r>
          </w:p>
        </w:tc>
      </w:tr>
      <w:tr w:rsidR="004A055A" w:rsidRPr="00DA1B0F" w14:paraId="46A5FFF8" w14:textId="77777777">
        <w:trPr>
          <w:trHeight w:val="380"/>
        </w:trPr>
        <w:tc>
          <w:tcPr>
            <w:tcW w:w="956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7E1354B8" w14:textId="77777777" w:rsidR="00DD2EA9" w:rsidRPr="00DA1B0F" w:rsidRDefault="00DD2EA9" w:rsidP="00F57EAC">
            <w:pPr>
              <w:rPr>
                <w:sz w:val="21"/>
              </w:rPr>
            </w:pPr>
            <w:r w:rsidRPr="00DA1B0F">
              <w:rPr>
                <w:sz w:val="21"/>
              </w:rPr>
              <w:lastRenderedPageBreak/>
              <w:t>Kultur- og likestillingsdepartementet</w:t>
            </w:r>
          </w:p>
        </w:tc>
      </w:tr>
      <w:tr w:rsidR="004A055A" w:rsidRPr="00DA1B0F" w14:paraId="5FCC734C" w14:textId="77777777">
        <w:trPr>
          <w:trHeight w:val="380"/>
        </w:trPr>
        <w:tc>
          <w:tcPr>
            <w:tcW w:w="660" w:type="dxa"/>
            <w:tcBorders>
              <w:top w:val="nil"/>
              <w:left w:val="nil"/>
              <w:bottom w:val="nil"/>
              <w:right w:val="nil"/>
            </w:tcBorders>
            <w:tcMar>
              <w:top w:w="128" w:type="dxa"/>
              <w:left w:w="43" w:type="dxa"/>
              <w:bottom w:w="43" w:type="dxa"/>
              <w:right w:w="43" w:type="dxa"/>
            </w:tcMar>
          </w:tcPr>
          <w:p w14:paraId="6959A0F0" w14:textId="77777777" w:rsidR="00DD2EA9" w:rsidRPr="00DA1B0F" w:rsidRDefault="00DD2EA9" w:rsidP="00F57EAC">
            <w:pPr>
              <w:rPr>
                <w:sz w:val="21"/>
              </w:rPr>
            </w:pPr>
            <w:r w:rsidRPr="00DA1B0F">
              <w:rPr>
                <w:sz w:val="21"/>
              </w:rPr>
              <w:t>315</w:t>
            </w:r>
          </w:p>
        </w:tc>
        <w:tc>
          <w:tcPr>
            <w:tcW w:w="660" w:type="dxa"/>
            <w:tcBorders>
              <w:top w:val="nil"/>
              <w:left w:val="nil"/>
              <w:bottom w:val="nil"/>
              <w:right w:val="nil"/>
            </w:tcBorders>
            <w:tcMar>
              <w:top w:w="128" w:type="dxa"/>
              <w:left w:w="43" w:type="dxa"/>
              <w:bottom w:w="43" w:type="dxa"/>
              <w:right w:w="43" w:type="dxa"/>
            </w:tcMar>
          </w:tcPr>
          <w:p w14:paraId="2E7FFAD8"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7EC6FA45" w14:textId="77777777" w:rsidR="00DD2EA9" w:rsidRPr="00DA1B0F" w:rsidRDefault="00DD2EA9" w:rsidP="00DA1B0F">
            <w:pPr>
              <w:rPr>
                <w:sz w:val="21"/>
              </w:rPr>
            </w:pPr>
            <w:r w:rsidRPr="00DA1B0F">
              <w:rPr>
                <w:sz w:val="21"/>
              </w:rPr>
              <w:t>Frivillighetsformål</w:t>
            </w:r>
          </w:p>
        </w:tc>
        <w:tc>
          <w:tcPr>
            <w:tcW w:w="1920" w:type="dxa"/>
            <w:tcBorders>
              <w:top w:val="nil"/>
              <w:left w:val="nil"/>
              <w:bottom w:val="nil"/>
              <w:right w:val="nil"/>
            </w:tcBorders>
            <w:tcMar>
              <w:top w:w="128" w:type="dxa"/>
              <w:left w:w="43" w:type="dxa"/>
              <w:bottom w:w="43" w:type="dxa"/>
              <w:right w:w="43" w:type="dxa"/>
            </w:tcMar>
            <w:vAlign w:val="bottom"/>
          </w:tcPr>
          <w:p w14:paraId="327C260C" w14:textId="77777777" w:rsidR="00DD2EA9" w:rsidRPr="00DA1B0F" w:rsidRDefault="00DD2EA9" w:rsidP="00F57EAC">
            <w:pPr>
              <w:jc w:val="right"/>
              <w:rPr>
                <w:sz w:val="21"/>
              </w:rPr>
            </w:pPr>
          </w:p>
        </w:tc>
      </w:tr>
      <w:tr w:rsidR="004A055A" w:rsidRPr="00DA1B0F" w14:paraId="3BD7D96B" w14:textId="77777777">
        <w:trPr>
          <w:trHeight w:val="380"/>
        </w:trPr>
        <w:tc>
          <w:tcPr>
            <w:tcW w:w="660" w:type="dxa"/>
            <w:tcBorders>
              <w:top w:val="nil"/>
              <w:left w:val="nil"/>
              <w:bottom w:val="nil"/>
              <w:right w:val="nil"/>
            </w:tcBorders>
            <w:tcMar>
              <w:top w:w="128" w:type="dxa"/>
              <w:left w:w="43" w:type="dxa"/>
              <w:bottom w:w="43" w:type="dxa"/>
              <w:right w:w="43" w:type="dxa"/>
            </w:tcMar>
          </w:tcPr>
          <w:p w14:paraId="41701BC0"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04E5793C" w14:textId="77777777" w:rsidR="00DD2EA9" w:rsidRPr="00DA1B0F" w:rsidRDefault="00DD2EA9" w:rsidP="00DA1B0F">
            <w:pPr>
              <w:rPr>
                <w:sz w:val="21"/>
              </w:rPr>
            </w:pPr>
            <w:r w:rsidRPr="00DA1B0F">
              <w:rPr>
                <w:sz w:val="21"/>
              </w:rPr>
              <w:t>60</w:t>
            </w:r>
          </w:p>
        </w:tc>
        <w:tc>
          <w:tcPr>
            <w:tcW w:w="6320" w:type="dxa"/>
            <w:tcBorders>
              <w:top w:val="nil"/>
              <w:left w:val="nil"/>
              <w:bottom w:val="nil"/>
              <w:right w:val="nil"/>
            </w:tcBorders>
            <w:tcMar>
              <w:top w:w="128" w:type="dxa"/>
              <w:left w:w="43" w:type="dxa"/>
              <w:bottom w:w="43" w:type="dxa"/>
              <w:right w:w="43" w:type="dxa"/>
            </w:tcMar>
          </w:tcPr>
          <w:p w14:paraId="72689629" w14:textId="77777777" w:rsidR="00DD2EA9" w:rsidRPr="00DA1B0F" w:rsidRDefault="00DD2EA9" w:rsidP="00DA1B0F">
            <w:pPr>
              <w:rPr>
                <w:sz w:val="21"/>
              </w:rPr>
            </w:pPr>
            <w:r w:rsidRPr="00DA1B0F">
              <w:rPr>
                <w:sz w:val="21"/>
              </w:rPr>
              <w:t>Tilskudd til frivilligsentraler</w:t>
            </w:r>
          </w:p>
        </w:tc>
        <w:tc>
          <w:tcPr>
            <w:tcW w:w="1920" w:type="dxa"/>
            <w:tcBorders>
              <w:top w:val="nil"/>
              <w:left w:val="nil"/>
              <w:bottom w:val="nil"/>
              <w:right w:val="nil"/>
            </w:tcBorders>
            <w:tcMar>
              <w:top w:w="128" w:type="dxa"/>
              <w:left w:w="43" w:type="dxa"/>
              <w:bottom w:w="43" w:type="dxa"/>
              <w:right w:w="43" w:type="dxa"/>
            </w:tcMar>
            <w:vAlign w:val="bottom"/>
          </w:tcPr>
          <w:p w14:paraId="315598E8" w14:textId="77777777" w:rsidR="00DD2EA9" w:rsidRPr="00DA1B0F" w:rsidRDefault="00DD2EA9" w:rsidP="00F57EAC">
            <w:pPr>
              <w:jc w:val="right"/>
              <w:rPr>
                <w:sz w:val="21"/>
              </w:rPr>
            </w:pPr>
            <w:r w:rsidRPr="00DA1B0F">
              <w:rPr>
                <w:sz w:val="21"/>
              </w:rPr>
              <w:t>285 230</w:t>
            </w:r>
          </w:p>
        </w:tc>
      </w:tr>
      <w:tr w:rsidR="004A055A" w:rsidRPr="00DA1B0F" w14:paraId="1F117397" w14:textId="77777777">
        <w:trPr>
          <w:trHeight w:val="380"/>
        </w:trPr>
        <w:tc>
          <w:tcPr>
            <w:tcW w:w="660" w:type="dxa"/>
            <w:tcBorders>
              <w:top w:val="nil"/>
              <w:left w:val="nil"/>
              <w:bottom w:val="nil"/>
              <w:right w:val="nil"/>
            </w:tcBorders>
            <w:tcMar>
              <w:top w:w="128" w:type="dxa"/>
              <w:left w:w="43" w:type="dxa"/>
              <w:bottom w:w="43" w:type="dxa"/>
              <w:right w:w="43" w:type="dxa"/>
            </w:tcMar>
          </w:tcPr>
          <w:p w14:paraId="62BCAF3E" w14:textId="77777777" w:rsidR="00DD2EA9" w:rsidRPr="00DA1B0F" w:rsidRDefault="00DD2EA9" w:rsidP="00F57EAC">
            <w:pPr>
              <w:rPr>
                <w:sz w:val="21"/>
              </w:rPr>
            </w:pPr>
            <w:r w:rsidRPr="00DA1B0F">
              <w:rPr>
                <w:sz w:val="21"/>
              </w:rPr>
              <w:t>323</w:t>
            </w:r>
          </w:p>
        </w:tc>
        <w:tc>
          <w:tcPr>
            <w:tcW w:w="660" w:type="dxa"/>
            <w:tcBorders>
              <w:top w:val="nil"/>
              <w:left w:val="nil"/>
              <w:bottom w:val="nil"/>
              <w:right w:val="nil"/>
            </w:tcBorders>
            <w:tcMar>
              <w:top w:w="128" w:type="dxa"/>
              <w:left w:w="43" w:type="dxa"/>
              <w:bottom w:w="43" w:type="dxa"/>
              <w:right w:w="43" w:type="dxa"/>
            </w:tcMar>
          </w:tcPr>
          <w:p w14:paraId="7B9BC166"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21576B21" w14:textId="77777777" w:rsidR="00DD2EA9" w:rsidRPr="00DA1B0F" w:rsidRDefault="00DD2EA9" w:rsidP="00DA1B0F">
            <w:pPr>
              <w:rPr>
                <w:sz w:val="21"/>
              </w:rPr>
            </w:pPr>
            <w:r w:rsidRPr="00DA1B0F">
              <w:rPr>
                <w:sz w:val="21"/>
              </w:rPr>
              <w:t>Musikk og scenekunst</w:t>
            </w:r>
          </w:p>
        </w:tc>
        <w:tc>
          <w:tcPr>
            <w:tcW w:w="1920" w:type="dxa"/>
            <w:tcBorders>
              <w:top w:val="nil"/>
              <w:left w:val="nil"/>
              <w:bottom w:val="nil"/>
              <w:right w:val="nil"/>
            </w:tcBorders>
            <w:tcMar>
              <w:top w:w="128" w:type="dxa"/>
              <w:left w:w="43" w:type="dxa"/>
              <w:bottom w:w="43" w:type="dxa"/>
              <w:right w:w="43" w:type="dxa"/>
            </w:tcMar>
            <w:vAlign w:val="bottom"/>
          </w:tcPr>
          <w:p w14:paraId="31B59B3E" w14:textId="77777777" w:rsidR="00DD2EA9" w:rsidRPr="00DA1B0F" w:rsidRDefault="00DD2EA9" w:rsidP="00F57EAC">
            <w:pPr>
              <w:jc w:val="right"/>
              <w:rPr>
                <w:sz w:val="21"/>
              </w:rPr>
            </w:pPr>
          </w:p>
        </w:tc>
      </w:tr>
      <w:tr w:rsidR="004A055A" w:rsidRPr="00DA1B0F" w14:paraId="50A4D6D2" w14:textId="77777777">
        <w:trPr>
          <w:trHeight w:val="380"/>
        </w:trPr>
        <w:tc>
          <w:tcPr>
            <w:tcW w:w="660" w:type="dxa"/>
            <w:tcBorders>
              <w:top w:val="nil"/>
              <w:left w:val="nil"/>
              <w:bottom w:val="nil"/>
              <w:right w:val="nil"/>
            </w:tcBorders>
            <w:tcMar>
              <w:top w:w="128" w:type="dxa"/>
              <w:left w:w="43" w:type="dxa"/>
              <w:bottom w:w="43" w:type="dxa"/>
              <w:right w:w="43" w:type="dxa"/>
            </w:tcMar>
          </w:tcPr>
          <w:p w14:paraId="7B8C2811"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4AEA0791" w14:textId="77777777" w:rsidR="00DD2EA9" w:rsidRPr="00DA1B0F" w:rsidRDefault="00DD2EA9" w:rsidP="00DA1B0F">
            <w:pPr>
              <w:rPr>
                <w:sz w:val="21"/>
              </w:rPr>
            </w:pPr>
            <w:r w:rsidRPr="00DA1B0F">
              <w:rPr>
                <w:sz w:val="21"/>
              </w:rPr>
              <w:t>60</w:t>
            </w:r>
          </w:p>
        </w:tc>
        <w:tc>
          <w:tcPr>
            <w:tcW w:w="6320" w:type="dxa"/>
            <w:tcBorders>
              <w:top w:val="nil"/>
              <w:left w:val="nil"/>
              <w:bottom w:val="nil"/>
              <w:right w:val="nil"/>
            </w:tcBorders>
            <w:tcMar>
              <w:top w:w="128" w:type="dxa"/>
              <w:left w:w="43" w:type="dxa"/>
              <w:bottom w:w="43" w:type="dxa"/>
              <w:right w:w="43" w:type="dxa"/>
            </w:tcMar>
          </w:tcPr>
          <w:p w14:paraId="0F311507" w14:textId="77777777" w:rsidR="00DD2EA9" w:rsidRPr="00DA1B0F" w:rsidRDefault="00DD2EA9" w:rsidP="00DA1B0F">
            <w:pPr>
              <w:rPr>
                <w:sz w:val="21"/>
              </w:rPr>
            </w:pPr>
            <w:r w:rsidRPr="00DA1B0F">
              <w:rPr>
                <w:sz w:val="21"/>
              </w:rPr>
              <w:t>Landsdelsmusikerordningen i Nord-Norge</w:t>
            </w:r>
          </w:p>
        </w:tc>
        <w:tc>
          <w:tcPr>
            <w:tcW w:w="1920" w:type="dxa"/>
            <w:tcBorders>
              <w:top w:val="nil"/>
              <w:left w:val="nil"/>
              <w:bottom w:val="nil"/>
              <w:right w:val="nil"/>
            </w:tcBorders>
            <w:tcMar>
              <w:top w:w="128" w:type="dxa"/>
              <w:left w:w="43" w:type="dxa"/>
              <w:bottom w:w="43" w:type="dxa"/>
              <w:right w:w="43" w:type="dxa"/>
            </w:tcMar>
            <w:vAlign w:val="bottom"/>
          </w:tcPr>
          <w:p w14:paraId="69006EBA" w14:textId="77777777" w:rsidR="00DD2EA9" w:rsidRPr="00DA1B0F" w:rsidRDefault="00DD2EA9" w:rsidP="00F57EAC">
            <w:pPr>
              <w:jc w:val="right"/>
              <w:rPr>
                <w:sz w:val="21"/>
              </w:rPr>
            </w:pPr>
            <w:r w:rsidRPr="00DA1B0F">
              <w:rPr>
                <w:sz w:val="21"/>
              </w:rPr>
              <w:t>27 360</w:t>
            </w:r>
          </w:p>
        </w:tc>
      </w:tr>
      <w:tr w:rsidR="004A055A" w:rsidRPr="00DA1B0F" w14:paraId="1B1EEE01" w14:textId="77777777">
        <w:trPr>
          <w:trHeight w:val="380"/>
        </w:trPr>
        <w:tc>
          <w:tcPr>
            <w:tcW w:w="660" w:type="dxa"/>
            <w:tcBorders>
              <w:top w:val="nil"/>
              <w:left w:val="nil"/>
              <w:bottom w:val="nil"/>
              <w:right w:val="nil"/>
            </w:tcBorders>
            <w:tcMar>
              <w:top w:w="128" w:type="dxa"/>
              <w:left w:w="43" w:type="dxa"/>
              <w:bottom w:w="43" w:type="dxa"/>
              <w:right w:w="43" w:type="dxa"/>
            </w:tcMar>
          </w:tcPr>
          <w:p w14:paraId="5ED21CCA" w14:textId="77777777" w:rsidR="00DD2EA9" w:rsidRPr="00DA1B0F" w:rsidRDefault="00DD2EA9" w:rsidP="00F57EAC">
            <w:pPr>
              <w:rPr>
                <w:sz w:val="21"/>
              </w:rPr>
            </w:pPr>
            <w:r w:rsidRPr="00DA1B0F">
              <w:rPr>
                <w:sz w:val="21"/>
              </w:rPr>
              <w:t>325</w:t>
            </w:r>
          </w:p>
        </w:tc>
        <w:tc>
          <w:tcPr>
            <w:tcW w:w="660" w:type="dxa"/>
            <w:tcBorders>
              <w:top w:val="nil"/>
              <w:left w:val="nil"/>
              <w:bottom w:val="nil"/>
              <w:right w:val="nil"/>
            </w:tcBorders>
            <w:tcMar>
              <w:top w:w="128" w:type="dxa"/>
              <w:left w:w="43" w:type="dxa"/>
              <w:bottom w:w="43" w:type="dxa"/>
              <w:right w:w="43" w:type="dxa"/>
            </w:tcMar>
          </w:tcPr>
          <w:p w14:paraId="3DA75DCE"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58C67B4E" w14:textId="77777777" w:rsidR="00DD2EA9" w:rsidRPr="00DA1B0F" w:rsidRDefault="00DD2EA9" w:rsidP="00DA1B0F">
            <w:pPr>
              <w:rPr>
                <w:sz w:val="21"/>
              </w:rPr>
            </w:pPr>
            <w:r w:rsidRPr="00DA1B0F">
              <w:rPr>
                <w:sz w:val="21"/>
              </w:rPr>
              <w:t>Allmenne kulturformål</w:t>
            </w:r>
          </w:p>
        </w:tc>
        <w:tc>
          <w:tcPr>
            <w:tcW w:w="1920" w:type="dxa"/>
            <w:tcBorders>
              <w:top w:val="nil"/>
              <w:left w:val="nil"/>
              <w:bottom w:val="nil"/>
              <w:right w:val="nil"/>
            </w:tcBorders>
            <w:tcMar>
              <w:top w:w="128" w:type="dxa"/>
              <w:left w:w="43" w:type="dxa"/>
              <w:bottom w:w="43" w:type="dxa"/>
              <w:right w:w="43" w:type="dxa"/>
            </w:tcMar>
            <w:vAlign w:val="bottom"/>
          </w:tcPr>
          <w:p w14:paraId="51754683" w14:textId="77777777" w:rsidR="00DD2EA9" w:rsidRPr="00DA1B0F" w:rsidRDefault="00DD2EA9" w:rsidP="00F57EAC">
            <w:pPr>
              <w:jc w:val="right"/>
              <w:rPr>
                <w:sz w:val="21"/>
              </w:rPr>
            </w:pPr>
          </w:p>
        </w:tc>
      </w:tr>
      <w:tr w:rsidR="004A055A" w:rsidRPr="00DA1B0F" w14:paraId="0388C923" w14:textId="77777777">
        <w:trPr>
          <w:trHeight w:val="380"/>
        </w:trPr>
        <w:tc>
          <w:tcPr>
            <w:tcW w:w="660" w:type="dxa"/>
            <w:tcBorders>
              <w:top w:val="nil"/>
              <w:left w:val="nil"/>
              <w:bottom w:val="single" w:sz="4" w:space="0" w:color="000000"/>
              <w:right w:val="nil"/>
            </w:tcBorders>
            <w:tcMar>
              <w:top w:w="128" w:type="dxa"/>
              <w:left w:w="43" w:type="dxa"/>
              <w:bottom w:w="43" w:type="dxa"/>
              <w:right w:w="43" w:type="dxa"/>
            </w:tcMar>
          </w:tcPr>
          <w:p w14:paraId="0C9D4ABF" w14:textId="77777777" w:rsidR="00DD2EA9" w:rsidRPr="00DA1B0F" w:rsidRDefault="00DD2EA9" w:rsidP="00F57EAC">
            <w:pPr>
              <w:rPr>
                <w:sz w:val="21"/>
              </w:rPr>
            </w:pPr>
          </w:p>
        </w:tc>
        <w:tc>
          <w:tcPr>
            <w:tcW w:w="660" w:type="dxa"/>
            <w:tcBorders>
              <w:top w:val="nil"/>
              <w:left w:val="nil"/>
              <w:bottom w:val="single" w:sz="4" w:space="0" w:color="000000"/>
              <w:right w:val="nil"/>
            </w:tcBorders>
            <w:tcMar>
              <w:top w:w="128" w:type="dxa"/>
              <w:left w:w="43" w:type="dxa"/>
              <w:bottom w:w="43" w:type="dxa"/>
              <w:right w:w="43" w:type="dxa"/>
            </w:tcMar>
          </w:tcPr>
          <w:p w14:paraId="09494593" w14:textId="77777777" w:rsidR="00DD2EA9" w:rsidRPr="00DA1B0F" w:rsidRDefault="00DD2EA9" w:rsidP="00DA1B0F">
            <w:pPr>
              <w:rPr>
                <w:sz w:val="21"/>
              </w:rPr>
            </w:pPr>
            <w:r w:rsidRPr="00DA1B0F">
              <w:rPr>
                <w:sz w:val="21"/>
              </w:rPr>
              <w:t>60</w:t>
            </w:r>
          </w:p>
        </w:tc>
        <w:tc>
          <w:tcPr>
            <w:tcW w:w="6320" w:type="dxa"/>
            <w:tcBorders>
              <w:top w:val="nil"/>
              <w:left w:val="nil"/>
              <w:bottom w:val="single" w:sz="4" w:space="0" w:color="000000"/>
              <w:right w:val="nil"/>
            </w:tcBorders>
            <w:tcMar>
              <w:top w:w="128" w:type="dxa"/>
              <w:left w:w="43" w:type="dxa"/>
              <w:bottom w:w="43" w:type="dxa"/>
              <w:right w:w="43" w:type="dxa"/>
            </w:tcMar>
          </w:tcPr>
          <w:p w14:paraId="5AFED71E" w14:textId="77777777" w:rsidR="00DD2EA9" w:rsidRPr="00DA1B0F" w:rsidRDefault="00DD2EA9" w:rsidP="00DA1B0F">
            <w:pPr>
              <w:rPr>
                <w:sz w:val="21"/>
              </w:rPr>
            </w:pPr>
            <w:r w:rsidRPr="00DA1B0F">
              <w:rPr>
                <w:sz w:val="21"/>
              </w:rPr>
              <w:t>Regionale kulturfond</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7D8F7502" w14:textId="77777777" w:rsidR="00DD2EA9" w:rsidRPr="00DA1B0F" w:rsidRDefault="00DD2EA9" w:rsidP="00F57EAC">
            <w:pPr>
              <w:jc w:val="right"/>
              <w:rPr>
                <w:sz w:val="21"/>
              </w:rPr>
            </w:pPr>
            <w:r w:rsidRPr="00DA1B0F">
              <w:rPr>
                <w:sz w:val="21"/>
              </w:rPr>
              <w:t>70 000</w:t>
            </w:r>
          </w:p>
        </w:tc>
      </w:tr>
      <w:tr w:rsidR="004A055A" w:rsidRPr="00DA1B0F" w14:paraId="5541599C" w14:textId="77777777">
        <w:trPr>
          <w:trHeight w:val="380"/>
        </w:trPr>
        <w:tc>
          <w:tcPr>
            <w:tcW w:w="956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3198FD7C" w14:textId="77777777" w:rsidR="00DD2EA9" w:rsidRPr="00DA1B0F" w:rsidRDefault="00DD2EA9" w:rsidP="00F57EAC">
            <w:pPr>
              <w:rPr>
                <w:sz w:val="21"/>
              </w:rPr>
            </w:pPr>
            <w:r w:rsidRPr="00DA1B0F">
              <w:rPr>
                <w:sz w:val="21"/>
              </w:rPr>
              <w:t>Justis- og beredskapsdepartementet</w:t>
            </w:r>
          </w:p>
        </w:tc>
      </w:tr>
      <w:tr w:rsidR="004A055A" w:rsidRPr="00DA1B0F" w14:paraId="27E1E8F4" w14:textId="77777777">
        <w:trPr>
          <w:trHeight w:val="380"/>
        </w:trPr>
        <w:tc>
          <w:tcPr>
            <w:tcW w:w="660" w:type="dxa"/>
            <w:tcBorders>
              <w:top w:val="nil"/>
              <w:left w:val="nil"/>
              <w:bottom w:val="nil"/>
              <w:right w:val="nil"/>
            </w:tcBorders>
            <w:tcMar>
              <w:top w:w="128" w:type="dxa"/>
              <w:left w:w="43" w:type="dxa"/>
              <w:bottom w:w="43" w:type="dxa"/>
              <w:right w:w="43" w:type="dxa"/>
            </w:tcMar>
          </w:tcPr>
          <w:p w14:paraId="47178E29" w14:textId="77777777" w:rsidR="00DD2EA9" w:rsidRPr="00DA1B0F" w:rsidRDefault="00DD2EA9" w:rsidP="00F57EAC">
            <w:pPr>
              <w:rPr>
                <w:sz w:val="21"/>
              </w:rPr>
            </w:pPr>
            <w:r w:rsidRPr="00DA1B0F">
              <w:rPr>
                <w:sz w:val="21"/>
              </w:rPr>
              <w:t>430</w:t>
            </w:r>
          </w:p>
        </w:tc>
        <w:tc>
          <w:tcPr>
            <w:tcW w:w="660" w:type="dxa"/>
            <w:tcBorders>
              <w:top w:val="nil"/>
              <w:left w:val="nil"/>
              <w:bottom w:val="nil"/>
              <w:right w:val="nil"/>
            </w:tcBorders>
            <w:tcMar>
              <w:top w:w="128" w:type="dxa"/>
              <w:left w:w="43" w:type="dxa"/>
              <w:bottom w:w="43" w:type="dxa"/>
              <w:right w:w="43" w:type="dxa"/>
            </w:tcMar>
          </w:tcPr>
          <w:p w14:paraId="6DB5A896"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6D117FB2" w14:textId="77777777" w:rsidR="00DD2EA9" w:rsidRPr="00DA1B0F" w:rsidRDefault="00DD2EA9" w:rsidP="00DA1B0F">
            <w:pPr>
              <w:rPr>
                <w:sz w:val="21"/>
              </w:rPr>
            </w:pPr>
            <w:r w:rsidRPr="00DA1B0F">
              <w:rPr>
                <w:sz w:val="21"/>
              </w:rPr>
              <w:t>Kriminalomsorgen</w:t>
            </w:r>
          </w:p>
        </w:tc>
        <w:tc>
          <w:tcPr>
            <w:tcW w:w="1920" w:type="dxa"/>
            <w:tcBorders>
              <w:top w:val="nil"/>
              <w:left w:val="nil"/>
              <w:bottom w:val="nil"/>
              <w:right w:val="nil"/>
            </w:tcBorders>
            <w:tcMar>
              <w:top w:w="128" w:type="dxa"/>
              <w:left w:w="43" w:type="dxa"/>
              <w:bottom w:w="43" w:type="dxa"/>
              <w:right w:w="43" w:type="dxa"/>
            </w:tcMar>
            <w:vAlign w:val="bottom"/>
          </w:tcPr>
          <w:p w14:paraId="535CBD95" w14:textId="77777777" w:rsidR="00DD2EA9" w:rsidRPr="00DA1B0F" w:rsidRDefault="00DD2EA9" w:rsidP="00F57EAC">
            <w:pPr>
              <w:jc w:val="right"/>
              <w:rPr>
                <w:sz w:val="21"/>
              </w:rPr>
            </w:pPr>
          </w:p>
        </w:tc>
      </w:tr>
      <w:tr w:rsidR="004A055A" w:rsidRPr="00DA1B0F" w14:paraId="17BCD239" w14:textId="77777777">
        <w:trPr>
          <w:trHeight w:val="380"/>
        </w:trPr>
        <w:tc>
          <w:tcPr>
            <w:tcW w:w="660" w:type="dxa"/>
            <w:tcBorders>
              <w:top w:val="nil"/>
              <w:left w:val="nil"/>
              <w:bottom w:val="nil"/>
              <w:right w:val="nil"/>
            </w:tcBorders>
            <w:tcMar>
              <w:top w:w="128" w:type="dxa"/>
              <w:left w:w="43" w:type="dxa"/>
              <w:bottom w:w="43" w:type="dxa"/>
              <w:right w:w="43" w:type="dxa"/>
            </w:tcMar>
          </w:tcPr>
          <w:p w14:paraId="20B29ABB"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7EE6B359" w14:textId="77777777" w:rsidR="00DD2EA9" w:rsidRPr="00DA1B0F" w:rsidRDefault="00DD2EA9" w:rsidP="00DA1B0F">
            <w:pPr>
              <w:rPr>
                <w:sz w:val="21"/>
              </w:rPr>
            </w:pPr>
            <w:r w:rsidRPr="00DA1B0F">
              <w:rPr>
                <w:sz w:val="21"/>
              </w:rPr>
              <w:t>60</w:t>
            </w:r>
          </w:p>
        </w:tc>
        <w:tc>
          <w:tcPr>
            <w:tcW w:w="6320" w:type="dxa"/>
            <w:tcBorders>
              <w:top w:val="nil"/>
              <w:left w:val="nil"/>
              <w:bottom w:val="nil"/>
              <w:right w:val="nil"/>
            </w:tcBorders>
            <w:tcMar>
              <w:top w:w="128" w:type="dxa"/>
              <w:left w:w="43" w:type="dxa"/>
              <w:bottom w:w="43" w:type="dxa"/>
              <w:right w:w="43" w:type="dxa"/>
            </w:tcMar>
          </w:tcPr>
          <w:p w14:paraId="737B5F1B" w14:textId="77777777" w:rsidR="00DD2EA9" w:rsidRPr="00DA1B0F" w:rsidRDefault="00DD2EA9" w:rsidP="00DA1B0F">
            <w:pPr>
              <w:rPr>
                <w:sz w:val="21"/>
              </w:rPr>
            </w:pPr>
            <w:r w:rsidRPr="00DA1B0F">
              <w:rPr>
                <w:sz w:val="21"/>
              </w:rPr>
              <w:t>Refusjoner til kommunene, forvaringsdømte mv.</w:t>
            </w:r>
          </w:p>
        </w:tc>
        <w:tc>
          <w:tcPr>
            <w:tcW w:w="1920" w:type="dxa"/>
            <w:tcBorders>
              <w:top w:val="nil"/>
              <w:left w:val="nil"/>
              <w:bottom w:val="nil"/>
              <w:right w:val="nil"/>
            </w:tcBorders>
            <w:tcMar>
              <w:top w:w="128" w:type="dxa"/>
              <w:left w:w="43" w:type="dxa"/>
              <w:bottom w:w="43" w:type="dxa"/>
              <w:right w:w="43" w:type="dxa"/>
            </w:tcMar>
            <w:vAlign w:val="bottom"/>
          </w:tcPr>
          <w:p w14:paraId="5EFC7FB9" w14:textId="77777777" w:rsidR="00DD2EA9" w:rsidRPr="00DA1B0F" w:rsidRDefault="00DD2EA9" w:rsidP="00F57EAC">
            <w:pPr>
              <w:jc w:val="right"/>
              <w:rPr>
                <w:sz w:val="21"/>
              </w:rPr>
            </w:pPr>
            <w:r w:rsidRPr="00DA1B0F">
              <w:rPr>
                <w:sz w:val="21"/>
              </w:rPr>
              <w:t>172 142</w:t>
            </w:r>
          </w:p>
        </w:tc>
      </w:tr>
      <w:tr w:rsidR="004A055A" w:rsidRPr="00DA1B0F" w14:paraId="0B1B92F0" w14:textId="77777777">
        <w:trPr>
          <w:trHeight w:val="380"/>
        </w:trPr>
        <w:tc>
          <w:tcPr>
            <w:tcW w:w="660" w:type="dxa"/>
            <w:tcBorders>
              <w:top w:val="nil"/>
              <w:left w:val="nil"/>
              <w:bottom w:val="nil"/>
              <w:right w:val="nil"/>
            </w:tcBorders>
            <w:tcMar>
              <w:top w:w="128" w:type="dxa"/>
              <w:left w:w="43" w:type="dxa"/>
              <w:bottom w:w="43" w:type="dxa"/>
              <w:right w:w="43" w:type="dxa"/>
            </w:tcMar>
          </w:tcPr>
          <w:p w14:paraId="41D98B68" w14:textId="77777777" w:rsidR="00DD2EA9" w:rsidRPr="00DA1B0F" w:rsidRDefault="00DD2EA9" w:rsidP="00F57EAC">
            <w:pPr>
              <w:rPr>
                <w:sz w:val="21"/>
              </w:rPr>
            </w:pPr>
            <w:r w:rsidRPr="00DA1B0F">
              <w:rPr>
                <w:sz w:val="21"/>
              </w:rPr>
              <w:t>433</w:t>
            </w:r>
          </w:p>
        </w:tc>
        <w:tc>
          <w:tcPr>
            <w:tcW w:w="660" w:type="dxa"/>
            <w:tcBorders>
              <w:top w:val="nil"/>
              <w:left w:val="nil"/>
              <w:bottom w:val="nil"/>
              <w:right w:val="nil"/>
            </w:tcBorders>
            <w:tcMar>
              <w:top w:w="128" w:type="dxa"/>
              <w:left w:w="43" w:type="dxa"/>
              <w:bottom w:w="43" w:type="dxa"/>
              <w:right w:w="43" w:type="dxa"/>
            </w:tcMar>
          </w:tcPr>
          <w:p w14:paraId="51C5DF2F"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2F0FF613" w14:textId="77777777" w:rsidR="00DD2EA9" w:rsidRPr="00DA1B0F" w:rsidRDefault="00DD2EA9" w:rsidP="00DA1B0F">
            <w:pPr>
              <w:rPr>
                <w:sz w:val="21"/>
              </w:rPr>
            </w:pPr>
            <w:r w:rsidRPr="00DA1B0F">
              <w:rPr>
                <w:sz w:val="21"/>
              </w:rPr>
              <w:t>Konfliktråd</w:t>
            </w:r>
          </w:p>
        </w:tc>
        <w:tc>
          <w:tcPr>
            <w:tcW w:w="1920" w:type="dxa"/>
            <w:tcBorders>
              <w:top w:val="nil"/>
              <w:left w:val="nil"/>
              <w:bottom w:val="nil"/>
              <w:right w:val="nil"/>
            </w:tcBorders>
            <w:tcMar>
              <w:top w:w="128" w:type="dxa"/>
              <w:left w:w="43" w:type="dxa"/>
              <w:bottom w:w="43" w:type="dxa"/>
              <w:right w:w="43" w:type="dxa"/>
            </w:tcMar>
            <w:vAlign w:val="bottom"/>
          </w:tcPr>
          <w:p w14:paraId="1260153D" w14:textId="77777777" w:rsidR="00DD2EA9" w:rsidRPr="00DA1B0F" w:rsidRDefault="00DD2EA9" w:rsidP="00F57EAC">
            <w:pPr>
              <w:jc w:val="right"/>
              <w:rPr>
                <w:sz w:val="21"/>
              </w:rPr>
            </w:pPr>
          </w:p>
        </w:tc>
      </w:tr>
      <w:tr w:rsidR="004A055A" w:rsidRPr="00DA1B0F" w14:paraId="78621411" w14:textId="77777777">
        <w:trPr>
          <w:trHeight w:val="380"/>
        </w:trPr>
        <w:tc>
          <w:tcPr>
            <w:tcW w:w="660" w:type="dxa"/>
            <w:tcBorders>
              <w:top w:val="nil"/>
              <w:left w:val="nil"/>
              <w:bottom w:val="nil"/>
              <w:right w:val="nil"/>
            </w:tcBorders>
            <w:tcMar>
              <w:top w:w="128" w:type="dxa"/>
              <w:left w:w="43" w:type="dxa"/>
              <w:bottom w:w="43" w:type="dxa"/>
              <w:right w:w="43" w:type="dxa"/>
            </w:tcMar>
          </w:tcPr>
          <w:p w14:paraId="3BE0C97E"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399ECB7A" w14:textId="77777777" w:rsidR="00DD2EA9" w:rsidRPr="00DA1B0F" w:rsidRDefault="00DD2EA9" w:rsidP="00DA1B0F">
            <w:pPr>
              <w:rPr>
                <w:sz w:val="21"/>
              </w:rPr>
            </w:pPr>
            <w:r w:rsidRPr="00DA1B0F">
              <w:rPr>
                <w:sz w:val="21"/>
              </w:rPr>
              <w:t>60</w:t>
            </w:r>
          </w:p>
        </w:tc>
        <w:tc>
          <w:tcPr>
            <w:tcW w:w="6320" w:type="dxa"/>
            <w:tcBorders>
              <w:top w:val="nil"/>
              <w:left w:val="nil"/>
              <w:bottom w:val="nil"/>
              <w:right w:val="nil"/>
            </w:tcBorders>
            <w:tcMar>
              <w:top w:w="128" w:type="dxa"/>
              <w:left w:w="43" w:type="dxa"/>
              <w:bottom w:w="43" w:type="dxa"/>
              <w:right w:w="43" w:type="dxa"/>
            </w:tcMar>
          </w:tcPr>
          <w:p w14:paraId="1BF0E5F5" w14:textId="77777777" w:rsidR="00DD2EA9" w:rsidRPr="00DA1B0F" w:rsidRDefault="00DD2EA9" w:rsidP="00DA1B0F">
            <w:pPr>
              <w:rPr>
                <w:sz w:val="21"/>
              </w:rPr>
            </w:pPr>
            <w:r w:rsidRPr="00DA1B0F">
              <w:rPr>
                <w:sz w:val="21"/>
              </w:rPr>
              <w:t>Tilskudd til kommuner</w:t>
            </w:r>
          </w:p>
        </w:tc>
        <w:tc>
          <w:tcPr>
            <w:tcW w:w="1920" w:type="dxa"/>
            <w:tcBorders>
              <w:top w:val="nil"/>
              <w:left w:val="nil"/>
              <w:bottom w:val="nil"/>
              <w:right w:val="nil"/>
            </w:tcBorders>
            <w:tcMar>
              <w:top w:w="128" w:type="dxa"/>
              <w:left w:w="43" w:type="dxa"/>
              <w:bottom w:w="43" w:type="dxa"/>
              <w:right w:w="43" w:type="dxa"/>
            </w:tcMar>
            <w:vAlign w:val="bottom"/>
          </w:tcPr>
          <w:p w14:paraId="03B2AB4B" w14:textId="77777777" w:rsidR="00DD2EA9" w:rsidRPr="00DA1B0F" w:rsidRDefault="00DD2EA9" w:rsidP="00F57EAC">
            <w:pPr>
              <w:jc w:val="right"/>
              <w:rPr>
                <w:sz w:val="21"/>
              </w:rPr>
            </w:pPr>
            <w:r w:rsidRPr="00DA1B0F">
              <w:rPr>
                <w:sz w:val="21"/>
              </w:rPr>
              <w:t>34 820</w:t>
            </w:r>
          </w:p>
        </w:tc>
      </w:tr>
      <w:tr w:rsidR="004A055A" w:rsidRPr="00DA1B0F" w14:paraId="639987D9" w14:textId="77777777">
        <w:trPr>
          <w:trHeight w:val="380"/>
        </w:trPr>
        <w:tc>
          <w:tcPr>
            <w:tcW w:w="660" w:type="dxa"/>
            <w:tcBorders>
              <w:top w:val="nil"/>
              <w:left w:val="nil"/>
              <w:bottom w:val="nil"/>
              <w:right w:val="nil"/>
            </w:tcBorders>
            <w:tcMar>
              <w:top w:w="128" w:type="dxa"/>
              <w:left w:w="43" w:type="dxa"/>
              <w:bottom w:w="43" w:type="dxa"/>
              <w:right w:w="43" w:type="dxa"/>
            </w:tcMar>
          </w:tcPr>
          <w:p w14:paraId="65A8B660" w14:textId="77777777" w:rsidR="00DD2EA9" w:rsidRPr="00DA1B0F" w:rsidRDefault="00DD2EA9" w:rsidP="00F57EAC">
            <w:pPr>
              <w:rPr>
                <w:sz w:val="21"/>
              </w:rPr>
            </w:pPr>
            <w:r w:rsidRPr="00DA1B0F">
              <w:rPr>
                <w:sz w:val="21"/>
              </w:rPr>
              <w:t>490</w:t>
            </w:r>
          </w:p>
        </w:tc>
        <w:tc>
          <w:tcPr>
            <w:tcW w:w="660" w:type="dxa"/>
            <w:tcBorders>
              <w:top w:val="nil"/>
              <w:left w:val="nil"/>
              <w:bottom w:val="nil"/>
              <w:right w:val="nil"/>
            </w:tcBorders>
            <w:tcMar>
              <w:top w:w="128" w:type="dxa"/>
              <w:left w:w="43" w:type="dxa"/>
              <w:bottom w:w="43" w:type="dxa"/>
              <w:right w:w="43" w:type="dxa"/>
            </w:tcMar>
          </w:tcPr>
          <w:p w14:paraId="146977CA"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2D253DFA" w14:textId="77777777" w:rsidR="00DD2EA9" w:rsidRPr="00DA1B0F" w:rsidRDefault="00DD2EA9" w:rsidP="00DA1B0F">
            <w:pPr>
              <w:rPr>
                <w:sz w:val="21"/>
              </w:rPr>
            </w:pPr>
            <w:r w:rsidRPr="00DA1B0F">
              <w:rPr>
                <w:sz w:val="21"/>
              </w:rPr>
              <w:t>Utlendingsdirektoratet</w:t>
            </w:r>
          </w:p>
        </w:tc>
        <w:tc>
          <w:tcPr>
            <w:tcW w:w="1920" w:type="dxa"/>
            <w:tcBorders>
              <w:top w:val="nil"/>
              <w:left w:val="nil"/>
              <w:bottom w:val="nil"/>
              <w:right w:val="nil"/>
            </w:tcBorders>
            <w:tcMar>
              <w:top w:w="128" w:type="dxa"/>
              <w:left w:w="43" w:type="dxa"/>
              <w:bottom w:w="43" w:type="dxa"/>
              <w:right w:w="43" w:type="dxa"/>
            </w:tcMar>
            <w:vAlign w:val="bottom"/>
          </w:tcPr>
          <w:p w14:paraId="08C75F23" w14:textId="77777777" w:rsidR="00DD2EA9" w:rsidRPr="00DA1B0F" w:rsidRDefault="00DD2EA9" w:rsidP="00F57EAC">
            <w:pPr>
              <w:jc w:val="right"/>
              <w:rPr>
                <w:sz w:val="21"/>
              </w:rPr>
            </w:pPr>
          </w:p>
        </w:tc>
      </w:tr>
      <w:tr w:rsidR="004A055A" w:rsidRPr="00DA1B0F" w14:paraId="484562F1" w14:textId="77777777">
        <w:trPr>
          <w:trHeight w:val="380"/>
        </w:trPr>
        <w:tc>
          <w:tcPr>
            <w:tcW w:w="660" w:type="dxa"/>
            <w:tcBorders>
              <w:top w:val="nil"/>
              <w:left w:val="nil"/>
              <w:bottom w:val="single" w:sz="4" w:space="0" w:color="000000"/>
              <w:right w:val="nil"/>
            </w:tcBorders>
            <w:tcMar>
              <w:top w:w="128" w:type="dxa"/>
              <w:left w:w="43" w:type="dxa"/>
              <w:bottom w:w="43" w:type="dxa"/>
              <w:right w:w="43" w:type="dxa"/>
            </w:tcMar>
          </w:tcPr>
          <w:p w14:paraId="13FD6A46" w14:textId="77777777" w:rsidR="00DD2EA9" w:rsidRPr="00DA1B0F" w:rsidRDefault="00DD2EA9" w:rsidP="00F57EAC">
            <w:pPr>
              <w:rPr>
                <w:sz w:val="21"/>
              </w:rPr>
            </w:pPr>
          </w:p>
        </w:tc>
        <w:tc>
          <w:tcPr>
            <w:tcW w:w="660" w:type="dxa"/>
            <w:tcBorders>
              <w:top w:val="nil"/>
              <w:left w:val="nil"/>
              <w:bottom w:val="single" w:sz="4" w:space="0" w:color="000000"/>
              <w:right w:val="nil"/>
            </w:tcBorders>
            <w:tcMar>
              <w:top w:w="128" w:type="dxa"/>
              <w:left w:w="43" w:type="dxa"/>
              <w:bottom w:w="43" w:type="dxa"/>
              <w:right w:w="43" w:type="dxa"/>
            </w:tcMar>
          </w:tcPr>
          <w:p w14:paraId="7BE2BC1E" w14:textId="77777777" w:rsidR="00DD2EA9" w:rsidRPr="00DA1B0F" w:rsidRDefault="00DD2EA9" w:rsidP="00DA1B0F">
            <w:pPr>
              <w:rPr>
                <w:sz w:val="21"/>
              </w:rPr>
            </w:pPr>
            <w:r w:rsidRPr="00DA1B0F">
              <w:rPr>
                <w:sz w:val="21"/>
              </w:rPr>
              <w:t>60</w:t>
            </w:r>
          </w:p>
        </w:tc>
        <w:tc>
          <w:tcPr>
            <w:tcW w:w="6320" w:type="dxa"/>
            <w:tcBorders>
              <w:top w:val="nil"/>
              <w:left w:val="nil"/>
              <w:bottom w:val="single" w:sz="4" w:space="0" w:color="000000"/>
              <w:right w:val="nil"/>
            </w:tcBorders>
            <w:tcMar>
              <w:top w:w="128" w:type="dxa"/>
              <w:left w:w="43" w:type="dxa"/>
              <w:bottom w:w="43" w:type="dxa"/>
              <w:right w:w="43" w:type="dxa"/>
            </w:tcMar>
          </w:tcPr>
          <w:p w14:paraId="4457D00C" w14:textId="77777777" w:rsidR="00DD2EA9" w:rsidRPr="00DA1B0F" w:rsidRDefault="00DD2EA9" w:rsidP="00DA1B0F">
            <w:pPr>
              <w:rPr>
                <w:sz w:val="21"/>
              </w:rPr>
            </w:pPr>
            <w:r w:rsidRPr="00DA1B0F">
              <w:rPr>
                <w:sz w:val="21"/>
              </w:rPr>
              <w:t>Tilskudd til vertskommuner for asylmottak</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77D52DA7" w14:textId="77777777" w:rsidR="00DD2EA9" w:rsidRPr="00DA1B0F" w:rsidRDefault="00DD2EA9" w:rsidP="00F57EAC">
            <w:pPr>
              <w:jc w:val="right"/>
              <w:rPr>
                <w:sz w:val="21"/>
              </w:rPr>
            </w:pPr>
            <w:r w:rsidRPr="00DA1B0F">
              <w:rPr>
                <w:sz w:val="21"/>
              </w:rPr>
              <w:t>352 257</w:t>
            </w:r>
          </w:p>
        </w:tc>
      </w:tr>
      <w:tr w:rsidR="004A055A" w:rsidRPr="00DA1B0F" w14:paraId="57BC6B7B" w14:textId="77777777">
        <w:trPr>
          <w:trHeight w:val="380"/>
        </w:trPr>
        <w:tc>
          <w:tcPr>
            <w:tcW w:w="956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28F19A62" w14:textId="77777777" w:rsidR="00DD2EA9" w:rsidRPr="00DA1B0F" w:rsidRDefault="00DD2EA9" w:rsidP="00F57EAC">
            <w:pPr>
              <w:rPr>
                <w:sz w:val="21"/>
              </w:rPr>
            </w:pPr>
            <w:r w:rsidRPr="00DA1B0F">
              <w:rPr>
                <w:sz w:val="21"/>
              </w:rPr>
              <w:t xml:space="preserve">Kommunal- og </w:t>
            </w:r>
            <w:proofErr w:type="spellStart"/>
            <w:r w:rsidRPr="00DA1B0F">
              <w:rPr>
                <w:sz w:val="21"/>
              </w:rPr>
              <w:t>distriktsdepartementet</w:t>
            </w:r>
            <w:proofErr w:type="spellEnd"/>
          </w:p>
        </w:tc>
      </w:tr>
      <w:tr w:rsidR="004A055A" w:rsidRPr="00DA1B0F" w14:paraId="5C3C6D6A" w14:textId="77777777">
        <w:trPr>
          <w:trHeight w:val="380"/>
        </w:trPr>
        <w:tc>
          <w:tcPr>
            <w:tcW w:w="660" w:type="dxa"/>
            <w:tcBorders>
              <w:top w:val="nil"/>
              <w:left w:val="nil"/>
              <w:bottom w:val="nil"/>
              <w:right w:val="nil"/>
            </w:tcBorders>
            <w:tcMar>
              <w:top w:w="128" w:type="dxa"/>
              <w:left w:w="43" w:type="dxa"/>
              <w:bottom w:w="43" w:type="dxa"/>
              <w:right w:w="43" w:type="dxa"/>
            </w:tcMar>
          </w:tcPr>
          <w:p w14:paraId="72742B44" w14:textId="77777777" w:rsidR="00DD2EA9" w:rsidRPr="00DA1B0F" w:rsidRDefault="00DD2EA9" w:rsidP="00F57EAC">
            <w:pPr>
              <w:rPr>
                <w:sz w:val="21"/>
              </w:rPr>
            </w:pPr>
            <w:r w:rsidRPr="00DA1B0F">
              <w:rPr>
                <w:sz w:val="21"/>
              </w:rPr>
              <w:t>553</w:t>
            </w:r>
          </w:p>
        </w:tc>
        <w:tc>
          <w:tcPr>
            <w:tcW w:w="660" w:type="dxa"/>
            <w:tcBorders>
              <w:top w:val="nil"/>
              <w:left w:val="nil"/>
              <w:bottom w:val="nil"/>
              <w:right w:val="nil"/>
            </w:tcBorders>
            <w:tcMar>
              <w:top w:w="128" w:type="dxa"/>
              <w:left w:w="43" w:type="dxa"/>
              <w:bottom w:w="43" w:type="dxa"/>
              <w:right w:w="43" w:type="dxa"/>
            </w:tcMar>
          </w:tcPr>
          <w:p w14:paraId="6DACCAE2"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18F0319F" w14:textId="77777777" w:rsidR="00DD2EA9" w:rsidRPr="00DA1B0F" w:rsidRDefault="00DD2EA9" w:rsidP="00DA1B0F">
            <w:pPr>
              <w:rPr>
                <w:sz w:val="21"/>
              </w:rPr>
            </w:pPr>
            <w:r w:rsidRPr="00DA1B0F">
              <w:rPr>
                <w:sz w:val="21"/>
              </w:rPr>
              <w:t>Regional- og distriktsutvikling</w:t>
            </w:r>
          </w:p>
        </w:tc>
        <w:tc>
          <w:tcPr>
            <w:tcW w:w="1920" w:type="dxa"/>
            <w:tcBorders>
              <w:top w:val="nil"/>
              <w:left w:val="nil"/>
              <w:bottom w:val="nil"/>
              <w:right w:val="nil"/>
            </w:tcBorders>
            <w:tcMar>
              <w:top w:w="128" w:type="dxa"/>
              <w:left w:w="43" w:type="dxa"/>
              <w:bottom w:w="43" w:type="dxa"/>
              <w:right w:w="43" w:type="dxa"/>
            </w:tcMar>
            <w:vAlign w:val="bottom"/>
          </w:tcPr>
          <w:p w14:paraId="51AC5B6E" w14:textId="77777777" w:rsidR="00DD2EA9" w:rsidRPr="00DA1B0F" w:rsidRDefault="00DD2EA9" w:rsidP="00F57EAC">
            <w:pPr>
              <w:jc w:val="right"/>
              <w:rPr>
                <w:sz w:val="21"/>
              </w:rPr>
            </w:pPr>
          </w:p>
        </w:tc>
      </w:tr>
      <w:tr w:rsidR="004A055A" w:rsidRPr="00DA1B0F" w14:paraId="3191E12E" w14:textId="77777777">
        <w:trPr>
          <w:trHeight w:val="380"/>
        </w:trPr>
        <w:tc>
          <w:tcPr>
            <w:tcW w:w="660" w:type="dxa"/>
            <w:tcBorders>
              <w:top w:val="nil"/>
              <w:left w:val="nil"/>
              <w:bottom w:val="nil"/>
              <w:right w:val="nil"/>
            </w:tcBorders>
            <w:tcMar>
              <w:top w:w="128" w:type="dxa"/>
              <w:left w:w="43" w:type="dxa"/>
              <w:bottom w:w="43" w:type="dxa"/>
              <w:right w:w="43" w:type="dxa"/>
            </w:tcMar>
          </w:tcPr>
          <w:p w14:paraId="153E6F46"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173F9C43" w14:textId="77777777" w:rsidR="00DD2EA9" w:rsidRPr="00DA1B0F" w:rsidRDefault="00DD2EA9" w:rsidP="00DA1B0F">
            <w:pPr>
              <w:rPr>
                <w:sz w:val="21"/>
              </w:rPr>
            </w:pPr>
            <w:r w:rsidRPr="00DA1B0F">
              <w:rPr>
                <w:sz w:val="21"/>
              </w:rPr>
              <w:t>60</w:t>
            </w:r>
          </w:p>
        </w:tc>
        <w:tc>
          <w:tcPr>
            <w:tcW w:w="6320" w:type="dxa"/>
            <w:tcBorders>
              <w:top w:val="nil"/>
              <w:left w:val="nil"/>
              <w:bottom w:val="nil"/>
              <w:right w:val="nil"/>
            </w:tcBorders>
            <w:tcMar>
              <w:top w:w="128" w:type="dxa"/>
              <w:left w:w="43" w:type="dxa"/>
              <w:bottom w:w="43" w:type="dxa"/>
              <w:right w:w="43" w:type="dxa"/>
            </w:tcMar>
          </w:tcPr>
          <w:p w14:paraId="7E5A62EB" w14:textId="77777777" w:rsidR="00DD2EA9" w:rsidRPr="00DA1B0F" w:rsidRDefault="00DD2EA9" w:rsidP="00DA1B0F">
            <w:pPr>
              <w:rPr>
                <w:sz w:val="21"/>
              </w:rPr>
            </w:pPr>
            <w:r w:rsidRPr="00DA1B0F">
              <w:rPr>
                <w:sz w:val="21"/>
              </w:rPr>
              <w:t>Kompetanse og arbeidskraft i distriktene</w:t>
            </w:r>
          </w:p>
        </w:tc>
        <w:tc>
          <w:tcPr>
            <w:tcW w:w="1920" w:type="dxa"/>
            <w:tcBorders>
              <w:top w:val="nil"/>
              <w:left w:val="nil"/>
              <w:bottom w:val="nil"/>
              <w:right w:val="nil"/>
            </w:tcBorders>
            <w:tcMar>
              <w:top w:w="128" w:type="dxa"/>
              <w:left w:w="43" w:type="dxa"/>
              <w:bottom w:w="43" w:type="dxa"/>
              <w:right w:w="43" w:type="dxa"/>
            </w:tcMar>
            <w:vAlign w:val="bottom"/>
          </w:tcPr>
          <w:p w14:paraId="6C91D47E" w14:textId="77777777" w:rsidR="00DD2EA9" w:rsidRPr="00DA1B0F" w:rsidRDefault="00DD2EA9" w:rsidP="00F57EAC">
            <w:pPr>
              <w:jc w:val="right"/>
              <w:rPr>
                <w:sz w:val="21"/>
              </w:rPr>
            </w:pPr>
            <w:r w:rsidRPr="00DA1B0F">
              <w:rPr>
                <w:sz w:val="21"/>
              </w:rPr>
              <w:t>74 674</w:t>
            </w:r>
          </w:p>
        </w:tc>
      </w:tr>
      <w:tr w:rsidR="004A055A" w:rsidRPr="00DA1B0F" w14:paraId="1D4D92CF" w14:textId="77777777">
        <w:trPr>
          <w:trHeight w:val="380"/>
        </w:trPr>
        <w:tc>
          <w:tcPr>
            <w:tcW w:w="660" w:type="dxa"/>
            <w:tcBorders>
              <w:top w:val="nil"/>
              <w:left w:val="nil"/>
              <w:bottom w:val="nil"/>
              <w:right w:val="nil"/>
            </w:tcBorders>
            <w:tcMar>
              <w:top w:w="128" w:type="dxa"/>
              <w:left w:w="43" w:type="dxa"/>
              <w:bottom w:w="43" w:type="dxa"/>
              <w:right w:w="43" w:type="dxa"/>
            </w:tcMar>
          </w:tcPr>
          <w:p w14:paraId="447881D8"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5E1A1708" w14:textId="77777777" w:rsidR="00DD2EA9" w:rsidRPr="00DA1B0F" w:rsidRDefault="00DD2EA9" w:rsidP="00DA1B0F">
            <w:pPr>
              <w:rPr>
                <w:sz w:val="21"/>
              </w:rPr>
            </w:pPr>
            <w:r w:rsidRPr="00DA1B0F">
              <w:rPr>
                <w:sz w:val="21"/>
              </w:rPr>
              <w:t>61</w:t>
            </w:r>
          </w:p>
        </w:tc>
        <w:tc>
          <w:tcPr>
            <w:tcW w:w="6320" w:type="dxa"/>
            <w:tcBorders>
              <w:top w:val="nil"/>
              <w:left w:val="nil"/>
              <w:bottom w:val="nil"/>
              <w:right w:val="nil"/>
            </w:tcBorders>
            <w:tcMar>
              <w:top w:w="128" w:type="dxa"/>
              <w:left w:w="43" w:type="dxa"/>
              <w:bottom w:w="43" w:type="dxa"/>
              <w:right w:w="43" w:type="dxa"/>
            </w:tcMar>
          </w:tcPr>
          <w:p w14:paraId="29F26666" w14:textId="77777777" w:rsidR="00DD2EA9" w:rsidRPr="00DA1B0F" w:rsidRDefault="00DD2EA9" w:rsidP="00DA1B0F">
            <w:pPr>
              <w:rPr>
                <w:sz w:val="21"/>
              </w:rPr>
            </w:pPr>
            <w:r w:rsidRPr="00DA1B0F">
              <w:rPr>
                <w:sz w:val="21"/>
              </w:rPr>
              <w:t>Mobiliserende og kvalifiserende næringsutvikling</w:t>
            </w:r>
          </w:p>
        </w:tc>
        <w:tc>
          <w:tcPr>
            <w:tcW w:w="1920" w:type="dxa"/>
            <w:tcBorders>
              <w:top w:val="nil"/>
              <w:left w:val="nil"/>
              <w:bottom w:val="nil"/>
              <w:right w:val="nil"/>
            </w:tcBorders>
            <w:tcMar>
              <w:top w:w="128" w:type="dxa"/>
              <w:left w:w="43" w:type="dxa"/>
              <w:bottom w:w="43" w:type="dxa"/>
              <w:right w:w="43" w:type="dxa"/>
            </w:tcMar>
            <w:vAlign w:val="bottom"/>
          </w:tcPr>
          <w:p w14:paraId="534F1E63" w14:textId="77777777" w:rsidR="00DD2EA9" w:rsidRPr="00DA1B0F" w:rsidRDefault="00DD2EA9" w:rsidP="00F57EAC">
            <w:pPr>
              <w:jc w:val="right"/>
              <w:rPr>
                <w:sz w:val="21"/>
              </w:rPr>
            </w:pPr>
            <w:r w:rsidRPr="00DA1B0F">
              <w:rPr>
                <w:sz w:val="21"/>
              </w:rPr>
              <w:t>793 553</w:t>
            </w:r>
          </w:p>
        </w:tc>
      </w:tr>
      <w:tr w:rsidR="004A055A" w:rsidRPr="00DA1B0F" w14:paraId="483C7875" w14:textId="77777777">
        <w:trPr>
          <w:trHeight w:val="380"/>
        </w:trPr>
        <w:tc>
          <w:tcPr>
            <w:tcW w:w="660" w:type="dxa"/>
            <w:tcBorders>
              <w:top w:val="nil"/>
              <w:left w:val="nil"/>
              <w:bottom w:val="nil"/>
              <w:right w:val="nil"/>
            </w:tcBorders>
            <w:tcMar>
              <w:top w:w="128" w:type="dxa"/>
              <w:left w:w="43" w:type="dxa"/>
              <w:bottom w:w="43" w:type="dxa"/>
              <w:right w:w="43" w:type="dxa"/>
            </w:tcMar>
          </w:tcPr>
          <w:p w14:paraId="4405D6AE"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2F09B5FE" w14:textId="77777777" w:rsidR="00DD2EA9" w:rsidRPr="00DA1B0F" w:rsidRDefault="00DD2EA9" w:rsidP="00DA1B0F">
            <w:pPr>
              <w:rPr>
                <w:sz w:val="21"/>
              </w:rPr>
            </w:pPr>
            <w:r w:rsidRPr="00DA1B0F">
              <w:rPr>
                <w:sz w:val="21"/>
              </w:rPr>
              <w:t>63</w:t>
            </w:r>
          </w:p>
        </w:tc>
        <w:tc>
          <w:tcPr>
            <w:tcW w:w="6320" w:type="dxa"/>
            <w:tcBorders>
              <w:top w:val="nil"/>
              <w:left w:val="nil"/>
              <w:bottom w:val="nil"/>
              <w:right w:val="nil"/>
            </w:tcBorders>
            <w:tcMar>
              <w:top w:w="128" w:type="dxa"/>
              <w:left w:w="43" w:type="dxa"/>
              <w:bottom w:w="43" w:type="dxa"/>
              <w:right w:w="43" w:type="dxa"/>
            </w:tcMar>
          </w:tcPr>
          <w:p w14:paraId="22979084" w14:textId="77777777" w:rsidR="00DD2EA9" w:rsidRPr="00DA1B0F" w:rsidRDefault="00DD2EA9" w:rsidP="00DA1B0F">
            <w:pPr>
              <w:rPr>
                <w:sz w:val="21"/>
              </w:rPr>
            </w:pPr>
            <w:r w:rsidRPr="00DA1B0F">
              <w:rPr>
                <w:sz w:val="21"/>
              </w:rPr>
              <w:t xml:space="preserve">Interreg, Arktis 2030 og det norske </w:t>
            </w:r>
            <w:proofErr w:type="spellStart"/>
            <w:r w:rsidRPr="00DA1B0F">
              <w:rPr>
                <w:sz w:val="21"/>
              </w:rPr>
              <w:t>Barentssekretariatet</w:t>
            </w:r>
            <w:proofErr w:type="spellEnd"/>
          </w:p>
        </w:tc>
        <w:tc>
          <w:tcPr>
            <w:tcW w:w="1920" w:type="dxa"/>
            <w:tcBorders>
              <w:top w:val="nil"/>
              <w:left w:val="nil"/>
              <w:bottom w:val="nil"/>
              <w:right w:val="nil"/>
            </w:tcBorders>
            <w:tcMar>
              <w:top w:w="128" w:type="dxa"/>
              <w:left w:w="43" w:type="dxa"/>
              <w:bottom w:w="43" w:type="dxa"/>
              <w:right w:w="43" w:type="dxa"/>
            </w:tcMar>
            <w:vAlign w:val="bottom"/>
          </w:tcPr>
          <w:p w14:paraId="2B8FD71F" w14:textId="77777777" w:rsidR="00DD2EA9" w:rsidRPr="00DA1B0F" w:rsidRDefault="00DD2EA9" w:rsidP="00F57EAC">
            <w:pPr>
              <w:jc w:val="right"/>
              <w:rPr>
                <w:sz w:val="21"/>
              </w:rPr>
            </w:pPr>
            <w:r w:rsidRPr="00DA1B0F">
              <w:rPr>
                <w:sz w:val="21"/>
              </w:rPr>
              <w:t>170 950</w:t>
            </w:r>
          </w:p>
        </w:tc>
      </w:tr>
      <w:tr w:rsidR="004A055A" w:rsidRPr="00DA1B0F" w14:paraId="1AF25E16" w14:textId="77777777">
        <w:trPr>
          <w:trHeight w:val="380"/>
        </w:trPr>
        <w:tc>
          <w:tcPr>
            <w:tcW w:w="660" w:type="dxa"/>
            <w:tcBorders>
              <w:top w:val="nil"/>
              <w:left w:val="nil"/>
              <w:bottom w:val="nil"/>
              <w:right w:val="nil"/>
            </w:tcBorders>
            <w:tcMar>
              <w:top w:w="128" w:type="dxa"/>
              <w:left w:w="43" w:type="dxa"/>
              <w:bottom w:w="43" w:type="dxa"/>
              <w:right w:w="43" w:type="dxa"/>
            </w:tcMar>
          </w:tcPr>
          <w:p w14:paraId="52E6032F"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5D150461"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0A55E312" w14:textId="77777777" w:rsidR="00DD2EA9" w:rsidRPr="00DA1B0F" w:rsidRDefault="00DD2EA9" w:rsidP="00DA1B0F">
            <w:pPr>
              <w:rPr>
                <w:sz w:val="21"/>
              </w:rPr>
            </w:pPr>
            <w:r w:rsidRPr="00DA1B0F">
              <w:rPr>
                <w:rStyle w:val="kursiv"/>
                <w:sz w:val="21"/>
              </w:rPr>
              <w:t>Interreg</w:t>
            </w:r>
          </w:p>
        </w:tc>
        <w:tc>
          <w:tcPr>
            <w:tcW w:w="1920" w:type="dxa"/>
            <w:tcBorders>
              <w:top w:val="nil"/>
              <w:left w:val="nil"/>
              <w:bottom w:val="nil"/>
              <w:right w:val="nil"/>
            </w:tcBorders>
            <w:tcMar>
              <w:top w:w="128" w:type="dxa"/>
              <w:left w:w="43" w:type="dxa"/>
              <w:bottom w:w="43" w:type="dxa"/>
              <w:right w:w="43" w:type="dxa"/>
            </w:tcMar>
            <w:vAlign w:val="bottom"/>
          </w:tcPr>
          <w:p w14:paraId="1BF4D73F" w14:textId="77777777" w:rsidR="00DD2EA9" w:rsidRPr="00DA1B0F" w:rsidRDefault="00DD2EA9" w:rsidP="00F57EAC">
            <w:pPr>
              <w:jc w:val="right"/>
              <w:rPr>
                <w:sz w:val="21"/>
              </w:rPr>
            </w:pPr>
            <w:r w:rsidRPr="00DA1B0F">
              <w:rPr>
                <w:rStyle w:val="kursiv"/>
                <w:sz w:val="21"/>
              </w:rPr>
              <w:t>54 300</w:t>
            </w:r>
          </w:p>
        </w:tc>
      </w:tr>
      <w:tr w:rsidR="004A055A" w:rsidRPr="00DA1B0F" w14:paraId="582611D1" w14:textId="77777777">
        <w:trPr>
          <w:trHeight w:val="380"/>
        </w:trPr>
        <w:tc>
          <w:tcPr>
            <w:tcW w:w="660" w:type="dxa"/>
            <w:tcBorders>
              <w:top w:val="nil"/>
              <w:left w:val="nil"/>
              <w:bottom w:val="nil"/>
              <w:right w:val="nil"/>
            </w:tcBorders>
            <w:tcMar>
              <w:top w:w="128" w:type="dxa"/>
              <w:left w:w="43" w:type="dxa"/>
              <w:bottom w:w="43" w:type="dxa"/>
              <w:right w:w="43" w:type="dxa"/>
            </w:tcMar>
          </w:tcPr>
          <w:p w14:paraId="5F102F6F"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0AF88D12"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7C48938C" w14:textId="77777777" w:rsidR="00DD2EA9" w:rsidRPr="00DA1B0F" w:rsidRDefault="00DD2EA9" w:rsidP="00DA1B0F">
            <w:pPr>
              <w:rPr>
                <w:sz w:val="21"/>
              </w:rPr>
            </w:pPr>
            <w:r w:rsidRPr="00DA1B0F">
              <w:rPr>
                <w:rStyle w:val="kursiv"/>
                <w:sz w:val="21"/>
              </w:rPr>
              <w:t>Arktis 2030</w:t>
            </w:r>
          </w:p>
        </w:tc>
        <w:tc>
          <w:tcPr>
            <w:tcW w:w="1920" w:type="dxa"/>
            <w:tcBorders>
              <w:top w:val="nil"/>
              <w:left w:val="nil"/>
              <w:bottom w:val="nil"/>
              <w:right w:val="nil"/>
            </w:tcBorders>
            <w:tcMar>
              <w:top w:w="128" w:type="dxa"/>
              <w:left w:w="43" w:type="dxa"/>
              <w:bottom w:w="43" w:type="dxa"/>
              <w:right w:w="43" w:type="dxa"/>
            </w:tcMar>
            <w:vAlign w:val="bottom"/>
          </w:tcPr>
          <w:p w14:paraId="075161EA" w14:textId="77777777" w:rsidR="00DD2EA9" w:rsidRPr="00DA1B0F" w:rsidRDefault="00DD2EA9" w:rsidP="00F57EAC">
            <w:pPr>
              <w:jc w:val="right"/>
              <w:rPr>
                <w:sz w:val="21"/>
              </w:rPr>
            </w:pPr>
            <w:r w:rsidRPr="00DA1B0F">
              <w:rPr>
                <w:rStyle w:val="kursiv"/>
                <w:sz w:val="21"/>
              </w:rPr>
              <w:t>67 100</w:t>
            </w:r>
          </w:p>
        </w:tc>
      </w:tr>
      <w:tr w:rsidR="004A055A" w:rsidRPr="00DA1B0F" w14:paraId="06FF5E69" w14:textId="77777777">
        <w:trPr>
          <w:trHeight w:val="380"/>
        </w:trPr>
        <w:tc>
          <w:tcPr>
            <w:tcW w:w="660" w:type="dxa"/>
            <w:tcBorders>
              <w:top w:val="nil"/>
              <w:left w:val="nil"/>
              <w:bottom w:val="nil"/>
              <w:right w:val="nil"/>
            </w:tcBorders>
            <w:tcMar>
              <w:top w:w="128" w:type="dxa"/>
              <w:left w:w="43" w:type="dxa"/>
              <w:bottom w:w="43" w:type="dxa"/>
              <w:right w:w="43" w:type="dxa"/>
            </w:tcMar>
          </w:tcPr>
          <w:p w14:paraId="47866787"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0A3E6F67"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18446F3A" w14:textId="77777777" w:rsidR="00DD2EA9" w:rsidRPr="00DA1B0F" w:rsidRDefault="00DD2EA9" w:rsidP="00DA1B0F">
            <w:pPr>
              <w:rPr>
                <w:sz w:val="21"/>
              </w:rPr>
            </w:pPr>
            <w:r w:rsidRPr="00DA1B0F">
              <w:rPr>
                <w:rStyle w:val="kursiv"/>
                <w:sz w:val="21"/>
              </w:rPr>
              <w:t xml:space="preserve">Det norske </w:t>
            </w:r>
            <w:proofErr w:type="spellStart"/>
            <w:r w:rsidRPr="00DA1B0F">
              <w:rPr>
                <w:rStyle w:val="kursiv"/>
                <w:sz w:val="21"/>
              </w:rPr>
              <w:t>Barentssekretariatet</w:t>
            </w:r>
            <w:proofErr w:type="spellEnd"/>
          </w:p>
        </w:tc>
        <w:tc>
          <w:tcPr>
            <w:tcW w:w="1920" w:type="dxa"/>
            <w:tcBorders>
              <w:top w:val="nil"/>
              <w:left w:val="nil"/>
              <w:bottom w:val="nil"/>
              <w:right w:val="nil"/>
            </w:tcBorders>
            <w:tcMar>
              <w:top w:w="128" w:type="dxa"/>
              <w:left w:w="43" w:type="dxa"/>
              <w:bottom w:w="43" w:type="dxa"/>
              <w:right w:w="43" w:type="dxa"/>
            </w:tcMar>
            <w:vAlign w:val="bottom"/>
          </w:tcPr>
          <w:p w14:paraId="146BCF60" w14:textId="77777777" w:rsidR="00DD2EA9" w:rsidRPr="00DA1B0F" w:rsidRDefault="00DD2EA9" w:rsidP="00F57EAC">
            <w:pPr>
              <w:jc w:val="right"/>
              <w:rPr>
                <w:sz w:val="21"/>
              </w:rPr>
            </w:pPr>
            <w:r w:rsidRPr="00DA1B0F">
              <w:rPr>
                <w:rStyle w:val="kursiv"/>
                <w:sz w:val="21"/>
              </w:rPr>
              <w:t>42 000</w:t>
            </w:r>
          </w:p>
        </w:tc>
      </w:tr>
      <w:tr w:rsidR="004A055A" w:rsidRPr="00DA1B0F" w14:paraId="7EFC6608" w14:textId="77777777">
        <w:trPr>
          <w:trHeight w:val="380"/>
        </w:trPr>
        <w:tc>
          <w:tcPr>
            <w:tcW w:w="660" w:type="dxa"/>
            <w:tcBorders>
              <w:top w:val="nil"/>
              <w:left w:val="nil"/>
              <w:bottom w:val="nil"/>
              <w:right w:val="nil"/>
            </w:tcBorders>
            <w:tcMar>
              <w:top w:w="128" w:type="dxa"/>
              <w:left w:w="43" w:type="dxa"/>
              <w:bottom w:w="43" w:type="dxa"/>
              <w:right w:w="43" w:type="dxa"/>
            </w:tcMar>
          </w:tcPr>
          <w:p w14:paraId="0DD58F08"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54DCD1D0"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366A0356" w14:textId="77777777" w:rsidR="00DD2EA9" w:rsidRPr="00DA1B0F" w:rsidRDefault="00DD2EA9" w:rsidP="00DA1B0F">
            <w:pPr>
              <w:rPr>
                <w:sz w:val="21"/>
              </w:rPr>
            </w:pPr>
            <w:r w:rsidRPr="00DA1B0F">
              <w:rPr>
                <w:rStyle w:val="kursiv"/>
                <w:sz w:val="21"/>
              </w:rPr>
              <w:t>Grensetjenesten Sverige, Finland, Norge</w:t>
            </w:r>
          </w:p>
        </w:tc>
        <w:tc>
          <w:tcPr>
            <w:tcW w:w="1920" w:type="dxa"/>
            <w:tcBorders>
              <w:top w:val="nil"/>
              <w:left w:val="nil"/>
              <w:bottom w:val="nil"/>
              <w:right w:val="nil"/>
            </w:tcBorders>
            <w:tcMar>
              <w:top w:w="128" w:type="dxa"/>
              <w:left w:w="43" w:type="dxa"/>
              <w:bottom w:w="43" w:type="dxa"/>
              <w:right w:w="43" w:type="dxa"/>
            </w:tcMar>
            <w:vAlign w:val="bottom"/>
          </w:tcPr>
          <w:p w14:paraId="1C0ECDDD" w14:textId="77777777" w:rsidR="00DD2EA9" w:rsidRPr="00DA1B0F" w:rsidRDefault="00DD2EA9" w:rsidP="00F57EAC">
            <w:pPr>
              <w:jc w:val="right"/>
              <w:rPr>
                <w:sz w:val="21"/>
              </w:rPr>
            </w:pPr>
            <w:r w:rsidRPr="00DA1B0F">
              <w:rPr>
                <w:rStyle w:val="kursiv"/>
                <w:sz w:val="21"/>
              </w:rPr>
              <w:t>2 550</w:t>
            </w:r>
          </w:p>
        </w:tc>
      </w:tr>
      <w:tr w:rsidR="004A055A" w:rsidRPr="00DA1B0F" w14:paraId="7F5E21E1" w14:textId="77777777">
        <w:trPr>
          <w:trHeight w:val="380"/>
        </w:trPr>
        <w:tc>
          <w:tcPr>
            <w:tcW w:w="660" w:type="dxa"/>
            <w:tcBorders>
              <w:top w:val="nil"/>
              <w:left w:val="nil"/>
              <w:bottom w:val="nil"/>
              <w:right w:val="nil"/>
            </w:tcBorders>
            <w:tcMar>
              <w:top w:w="128" w:type="dxa"/>
              <w:left w:w="43" w:type="dxa"/>
              <w:bottom w:w="43" w:type="dxa"/>
              <w:right w:w="43" w:type="dxa"/>
            </w:tcMar>
          </w:tcPr>
          <w:p w14:paraId="33E33D70"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2FB8C755"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5EC3D2F5" w14:textId="77777777" w:rsidR="00DD2EA9" w:rsidRPr="00DA1B0F" w:rsidRDefault="00DD2EA9" w:rsidP="00DA1B0F">
            <w:pPr>
              <w:rPr>
                <w:sz w:val="21"/>
              </w:rPr>
            </w:pPr>
            <w:r w:rsidRPr="00DA1B0F">
              <w:rPr>
                <w:rStyle w:val="kursiv"/>
                <w:sz w:val="21"/>
              </w:rPr>
              <w:t>Europeisk ungdomshovedstad, Tromsø</w:t>
            </w:r>
          </w:p>
        </w:tc>
        <w:tc>
          <w:tcPr>
            <w:tcW w:w="1920" w:type="dxa"/>
            <w:tcBorders>
              <w:top w:val="nil"/>
              <w:left w:val="nil"/>
              <w:bottom w:val="nil"/>
              <w:right w:val="nil"/>
            </w:tcBorders>
            <w:tcMar>
              <w:top w:w="128" w:type="dxa"/>
              <w:left w:w="43" w:type="dxa"/>
              <w:bottom w:w="43" w:type="dxa"/>
              <w:right w:w="43" w:type="dxa"/>
            </w:tcMar>
            <w:vAlign w:val="bottom"/>
          </w:tcPr>
          <w:p w14:paraId="1980DAFF" w14:textId="77777777" w:rsidR="00DD2EA9" w:rsidRPr="00DA1B0F" w:rsidRDefault="00DD2EA9" w:rsidP="00F57EAC">
            <w:pPr>
              <w:jc w:val="right"/>
              <w:rPr>
                <w:sz w:val="21"/>
              </w:rPr>
            </w:pPr>
            <w:r w:rsidRPr="00DA1B0F">
              <w:rPr>
                <w:rStyle w:val="kursiv"/>
                <w:sz w:val="21"/>
              </w:rPr>
              <w:t>5 000</w:t>
            </w:r>
          </w:p>
        </w:tc>
      </w:tr>
      <w:tr w:rsidR="004A055A" w:rsidRPr="00DA1B0F" w14:paraId="26E5B7DA" w14:textId="77777777">
        <w:trPr>
          <w:trHeight w:val="380"/>
        </w:trPr>
        <w:tc>
          <w:tcPr>
            <w:tcW w:w="660" w:type="dxa"/>
            <w:tcBorders>
              <w:top w:val="nil"/>
              <w:left w:val="nil"/>
              <w:bottom w:val="nil"/>
              <w:right w:val="nil"/>
            </w:tcBorders>
            <w:tcMar>
              <w:top w:w="128" w:type="dxa"/>
              <w:left w:w="43" w:type="dxa"/>
              <w:bottom w:w="43" w:type="dxa"/>
              <w:right w:w="43" w:type="dxa"/>
            </w:tcMar>
          </w:tcPr>
          <w:p w14:paraId="5946AC3F"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074AE24E" w14:textId="77777777" w:rsidR="00DD2EA9" w:rsidRPr="00DA1B0F" w:rsidRDefault="00DD2EA9" w:rsidP="00DA1B0F">
            <w:pPr>
              <w:rPr>
                <w:sz w:val="21"/>
              </w:rPr>
            </w:pPr>
            <w:r w:rsidRPr="00DA1B0F">
              <w:rPr>
                <w:sz w:val="21"/>
              </w:rPr>
              <w:t>65</w:t>
            </w:r>
          </w:p>
        </w:tc>
        <w:tc>
          <w:tcPr>
            <w:tcW w:w="6320" w:type="dxa"/>
            <w:tcBorders>
              <w:top w:val="nil"/>
              <w:left w:val="nil"/>
              <w:bottom w:val="nil"/>
              <w:right w:val="nil"/>
            </w:tcBorders>
            <w:tcMar>
              <w:top w:w="128" w:type="dxa"/>
              <w:left w:w="43" w:type="dxa"/>
              <w:bottom w:w="43" w:type="dxa"/>
              <w:right w:w="43" w:type="dxa"/>
            </w:tcMar>
          </w:tcPr>
          <w:p w14:paraId="5ED86FA6" w14:textId="77777777" w:rsidR="00DD2EA9" w:rsidRPr="00DA1B0F" w:rsidRDefault="00DD2EA9" w:rsidP="00DA1B0F">
            <w:pPr>
              <w:rPr>
                <w:sz w:val="21"/>
              </w:rPr>
            </w:pPr>
            <w:r w:rsidRPr="00DA1B0F">
              <w:rPr>
                <w:sz w:val="21"/>
              </w:rPr>
              <w:t xml:space="preserve">Omstilling og utvikling i områder med særlige </w:t>
            </w:r>
            <w:proofErr w:type="spellStart"/>
            <w:r w:rsidRPr="00DA1B0F">
              <w:rPr>
                <w:sz w:val="21"/>
              </w:rPr>
              <w:t>distriktsutfordringer</w:t>
            </w:r>
            <w:proofErr w:type="spellEnd"/>
          </w:p>
        </w:tc>
        <w:tc>
          <w:tcPr>
            <w:tcW w:w="1920" w:type="dxa"/>
            <w:tcBorders>
              <w:top w:val="nil"/>
              <w:left w:val="nil"/>
              <w:bottom w:val="nil"/>
              <w:right w:val="nil"/>
            </w:tcBorders>
            <w:tcMar>
              <w:top w:w="128" w:type="dxa"/>
              <w:left w:w="43" w:type="dxa"/>
              <w:bottom w:w="43" w:type="dxa"/>
              <w:right w:w="43" w:type="dxa"/>
            </w:tcMar>
            <w:vAlign w:val="bottom"/>
          </w:tcPr>
          <w:p w14:paraId="30401EAE" w14:textId="77777777" w:rsidR="00DD2EA9" w:rsidRPr="00DA1B0F" w:rsidRDefault="00DD2EA9" w:rsidP="00F57EAC">
            <w:pPr>
              <w:jc w:val="right"/>
              <w:rPr>
                <w:sz w:val="21"/>
              </w:rPr>
            </w:pPr>
            <w:r w:rsidRPr="00DA1B0F">
              <w:rPr>
                <w:sz w:val="21"/>
              </w:rPr>
              <w:t>129 000</w:t>
            </w:r>
          </w:p>
        </w:tc>
      </w:tr>
      <w:tr w:rsidR="004A055A" w:rsidRPr="00DA1B0F" w14:paraId="3DF30501" w14:textId="77777777">
        <w:trPr>
          <w:trHeight w:val="380"/>
        </w:trPr>
        <w:tc>
          <w:tcPr>
            <w:tcW w:w="660" w:type="dxa"/>
            <w:tcBorders>
              <w:top w:val="nil"/>
              <w:left w:val="nil"/>
              <w:bottom w:val="nil"/>
              <w:right w:val="nil"/>
            </w:tcBorders>
            <w:tcMar>
              <w:top w:w="128" w:type="dxa"/>
              <w:left w:w="43" w:type="dxa"/>
              <w:bottom w:w="43" w:type="dxa"/>
              <w:right w:w="43" w:type="dxa"/>
            </w:tcMar>
          </w:tcPr>
          <w:p w14:paraId="55CAFA57"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66F2B4C5"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080DC941" w14:textId="77777777" w:rsidR="00DD2EA9" w:rsidRPr="00DA1B0F" w:rsidRDefault="00DD2EA9" w:rsidP="00DA1B0F">
            <w:pPr>
              <w:rPr>
                <w:sz w:val="21"/>
              </w:rPr>
            </w:pPr>
            <w:r w:rsidRPr="00DA1B0F">
              <w:rPr>
                <w:rStyle w:val="kursiv"/>
                <w:sz w:val="21"/>
              </w:rPr>
              <w:t>Omstillingsordninger</w:t>
            </w:r>
          </w:p>
        </w:tc>
        <w:tc>
          <w:tcPr>
            <w:tcW w:w="1920" w:type="dxa"/>
            <w:tcBorders>
              <w:top w:val="nil"/>
              <w:left w:val="nil"/>
              <w:bottom w:val="nil"/>
              <w:right w:val="nil"/>
            </w:tcBorders>
            <w:tcMar>
              <w:top w:w="128" w:type="dxa"/>
              <w:left w:w="43" w:type="dxa"/>
              <w:bottom w:w="43" w:type="dxa"/>
              <w:right w:w="43" w:type="dxa"/>
            </w:tcMar>
            <w:vAlign w:val="bottom"/>
          </w:tcPr>
          <w:p w14:paraId="13EE745E" w14:textId="77777777" w:rsidR="00DD2EA9" w:rsidRPr="00DA1B0F" w:rsidRDefault="00DD2EA9" w:rsidP="00F57EAC">
            <w:pPr>
              <w:jc w:val="right"/>
              <w:rPr>
                <w:sz w:val="21"/>
              </w:rPr>
            </w:pPr>
            <w:r w:rsidRPr="00DA1B0F">
              <w:rPr>
                <w:rStyle w:val="kursiv"/>
                <w:sz w:val="21"/>
              </w:rPr>
              <w:t>104 000</w:t>
            </w:r>
          </w:p>
        </w:tc>
      </w:tr>
      <w:tr w:rsidR="004A055A" w:rsidRPr="00DA1B0F" w14:paraId="7D24FCF0" w14:textId="77777777">
        <w:trPr>
          <w:trHeight w:val="380"/>
        </w:trPr>
        <w:tc>
          <w:tcPr>
            <w:tcW w:w="660" w:type="dxa"/>
            <w:tcBorders>
              <w:top w:val="nil"/>
              <w:left w:val="nil"/>
              <w:bottom w:val="nil"/>
              <w:right w:val="nil"/>
            </w:tcBorders>
            <w:tcMar>
              <w:top w:w="128" w:type="dxa"/>
              <w:left w:w="43" w:type="dxa"/>
              <w:bottom w:w="43" w:type="dxa"/>
              <w:right w:w="43" w:type="dxa"/>
            </w:tcMar>
          </w:tcPr>
          <w:p w14:paraId="2F13BC73"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23314D63"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35729EFD" w14:textId="77777777" w:rsidR="00DD2EA9" w:rsidRPr="00DA1B0F" w:rsidRDefault="00DD2EA9" w:rsidP="00DA1B0F">
            <w:pPr>
              <w:rPr>
                <w:sz w:val="21"/>
              </w:rPr>
            </w:pPr>
            <w:r w:rsidRPr="00DA1B0F">
              <w:rPr>
                <w:rStyle w:val="kursiv"/>
                <w:sz w:val="21"/>
              </w:rPr>
              <w:t>Innovasjon Norge: nasjonalt kompetanseorgan</w:t>
            </w:r>
          </w:p>
        </w:tc>
        <w:tc>
          <w:tcPr>
            <w:tcW w:w="1920" w:type="dxa"/>
            <w:tcBorders>
              <w:top w:val="nil"/>
              <w:left w:val="nil"/>
              <w:bottom w:val="nil"/>
              <w:right w:val="nil"/>
            </w:tcBorders>
            <w:tcMar>
              <w:top w:w="128" w:type="dxa"/>
              <w:left w:w="43" w:type="dxa"/>
              <w:bottom w:w="43" w:type="dxa"/>
              <w:right w:w="43" w:type="dxa"/>
            </w:tcMar>
            <w:vAlign w:val="bottom"/>
          </w:tcPr>
          <w:p w14:paraId="094A2974" w14:textId="77777777" w:rsidR="00DD2EA9" w:rsidRPr="00DA1B0F" w:rsidRDefault="00DD2EA9" w:rsidP="00F57EAC">
            <w:pPr>
              <w:jc w:val="right"/>
              <w:rPr>
                <w:sz w:val="21"/>
              </w:rPr>
            </w:pPr>
            <w:r w:rsidRPr="00DA1B0F">
              <w:rPr>
                <w:rStyle w:val="kursiv"/>
                <w:sz w:val="21"/>
              </w:rPr>
              <w:t>13 000</w:t>
            </w:r>
          </w:p>
        </w:tc>
      </w:tr>
      <w:tr w:rsidR="004A055A" w:rsidRPr="00DA1B0F" w14:paraId="1DB66B95" w14:textId="77777777">
        <w:trPr>
          <w:trHeight w:val="380"/>
        </w:trPr>
        <w:tc>
          <w:tcPr>
            <w:tcW w:w="660" w:type="dxa"/>
            <w:tcBorders>
              <w:top w:val="nil"/>
              <w:left w:val="nil"/>
              <w:bottom w:val="nil"/>
              <w:right w:val="nil"/>
            </w:tcBorders>
            <w:tcMar>
              <w:top w:w="128" w:type="dxa"/>
              <w:left w:w="43" w:type="dxa"/>
              <w:bottom w:w="43" w:type="dxa"/>
              <w:right w:w="43" w:type="dxa"/>
            </w:tcMar>
          </w:tcPr>
          <w:p w14:paraId="0F086D11"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514CCB9D"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0A2C26D9" w14:textId="77777777" w:rsidR="00DD2EA9" w:rsidRPr="00DA1B0F" w:rsidRDefault="00DD2EA9" w:rsidP="00DA1B0F">
            <w:pPr>
              <w:rPr>
                <w:sz w:val="21"/>
              </w:rPr>
            </w:pPr>
            <w:r w:rsidRPr="00DA1B0F">
              <w:rPr>
                <w:rStyle w:val="kursiv"/>
                <w:sz w:val="21"/>
              </w:rPr>
              <w:t>Pilot leverandørutvikling knyttet til forsvaret i nord</w:t>
            </w:r>
          </w:p>
        </w:tc>
        <w:tc>
          <w:tcPr>
            <w:tcW w:w="1920" w:type="dxa"/>
            <w:tcBorders>
              <w:top w:val="nil"/>
              <w:left w:val="nil"/>
              <w:bottom w:val="nil"/>
              <w:right w:val="nil"/>
            </w:tcBorders>
            <w:tcMar>
              <w:top w:w="128" w:type="dxa"/>
              <w:left w:w="43" w:type="dxa"/>
              <w:bottom w:w="43" w:type="dxa"/>
              <w:right w:w="43" w:type="dxa"/>
            </w:tcMar>
            <w:vAlign w:val="bottom"/>
          </w:tcPr>
          <w:p w14:paraId="5ADAFA05" w14:textId="77777777" w:rsidR="00DD2EA9" w:rsidRPr="00DA1B0F" w:rsidRDefault="00DD2EA9" w:rsidP="00F57EAC">
            <w:pPr>
              <w:jc w:val="right"/>
              <w:rPr>
                <w:sz w:val="21"/>
              </w:rPr>
            </w:pPr>
            <w:r w:rsidRPr="00DA1B0F">
              <w:rPr>
                <w:rStyle w:val="kursiv"/>
                <w:sz w:val="21"/>
              </w:rPr>
              <w:t>6 000</w:t>
            </w:r>
          </w:p>
        </w:tc>
      </w:tr>
      <w:tr w:rsidR="004A055A" w:rsidRPr="00DA1B0F" w14:paraId="6216BCA1" w14:textId="77777777">
        <w:trPr>
          <w:trHeight w:val="380"/>
        </w:trPr>
        <w:tc>
          <w:tcPr>
            <w:tcW w:w="660" w:type="dxa"/>
            <w:tcBorders>
              <w:top w:val="nil"/>
              <w:left w:val="nil"/>
              <w:bottom w:val="nil"/>
              <w:right w:val="nil"/>
            </w:tcBorders>
            <w:tcMar>
              <w:top w:w="128" w:type="dxa"/>
              <w:left w:w="43" w:type="dxa"/>
              <w:bottom w:w="43" w:type="dxa"/>
              <w:right w:w="43" w:type="dxa"/>
            </w:tcMar>
          </w:tcPr>
          <w:p w14:paraId="7A49FDD4"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039BB1E5"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070445AF" w14:textId="77777777" w:rsidR="00DD2EA9" w:rsidRPr="00DA1B0F" w:rsidRDefault="00DD2EA9" w:rsidP="00DA1B0F">
            <w:pPr>
              <w:rPr>
                <w:sz w:val="21"/>
              </w:rPr>
            </w:pPr>
            <w:r w:rsidRPr="00DA1B0F">
              <w:rPr>
                <w:rStyle w:val="kursiv"/>
                <w:sz w:val="21"/>
              </w:rPr>
              <w:t>Pilot stedsutvikling i forsvarskommuner</w:t>
            </w:r>
          </w:p>
        </w:tc>
        <w:tc>
          <w:tcPr>
            <w:tcW w:w="1920" w:type="dxa"/>
            <w:tcBorders>
              <w:top w:val="nil"/>
              <w:left w:val="nil"/>
              <w:bottom w:val="nil"/>
              <w:right w:val="nil"/>
            </w:tcBorders>
            <w:tcMar>
              <w:top w:w="128" w:type="dxa"/>
              <w:left w:w="43" w:type="dxa"/>
              <w:bottom w:w="43" w:type="dxa"/>
              <w:right w:w="43" w:type="dxa"/>
            </w:tcMar>
            <w:vAlign w:val="bottom"/>
          </w:tcPr>
          <w:p w14:paraId="49F1F37C" w14:textId="77777777" w:rsidR="00DD2EA9" w:rsidRPr="00DA1B0F" w:rsidRDefault="00DD2EA9" w:rsidP="00F57EAC">
            <w:pPr>
              <w:jc w:val="right"/>
              <w:rPr>
                <w:sz w:val="21"/>
              </w:rPr>
            </w:pPr>
            <w:r w:rsidRPr="00DA1B0F">
              <w:rPr>
                <w:rStyle w:val="kursiv"/>
                <w:sz w:val="21"/>
              </w:rPr>
              <w:t>6 000</w:t>
            </w:r>
          </w:p>
        </w:tc>
      </w:tr>
      <w:tr w:rsidR="004A055A" w:rsidRPr="00DA1B0F" w14:paraId="113291BD" w14:textId="77777777">
        <w:trPr>
          <w:trHeight w:val="380"/>
        </w:trPr>
        <w:tc>
          <w:tcPr>
            <w:tcW w:w="660" w:type="dxa"/>
            <w:tcBorders>
              <w:top w:val="nil"/>
              <w:left w:val="nil"/>
              <w:bottom w:val="nil"/>
              <w:right w:val="nil"/>
            </w:tcBorders>
            <w:tcMar>
              <w:top w:w="128" w:type="dxa"/>
              <w:left w:w="43" w:type="dxa"/>
              <w:bottom w:w="43" w:type="dxa"/>
              <w:right w:w="43" w:type="dxa"/>
            </w:tcMar>
          </w:tcPr>
          <w:p w14:paraId="1D4F4B80"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06102D45" w14:textId="77777777" w:rsidR="00DD2EA9" w:rsidRPr="00DA1B0F" w:rsidRDefault="00DD2EA9" w:rsidP="00DA1B0F">
            <w:pPr>
              <w:rPr>
                <w:sz w:val="21"/>
              </w:rPr>
            </w:pPr>
            <w:r w:rsidRPr="00DA1B0F">
              <w:rPr>
                <w:sz w:val="21"/>
              </w:rPr>
              <w:t>66</w:t>
            </w:r>
          </w:p>
        </w:tc>
        <w:tc>
          <w:tcPr>
            <w:tcW w:w="6320" w:type="dxa"/>
            <w:tcBorders>
              <w:top w:val="nil"/>
              <w:left w:val="nil"/>
              <w:bottom w:val="nil"/>
              <w:right w:val="nil"/>
            </w:tcBorders>
            <w:tcMar>
              <w:top w:w="128" w:type="dxa"/>
              <w:left w:w="43" w:type="dxa"/>
              <w:bottom w:w="43" w:type="dxa"/>
              <w:right w:w="43" w:type="dxa"/>
            </w:tcMar>
          </w:tcPr>
          <w:p w14:paraId="35A55349" w14:textId="77777777" w:rsidR="00DD2EA9" w:rsidRPr="00DA1B0F" w:rsidRDefault="00DD2EA9" w:rsidP="00DA1B0F">
            <w:pPr>
              <w:rPr>
                <w:sz w:val="21"/>
              </w:rPr>
            </w:pPr>
            <w:r w:rsidRPr="00DA1B0F">
              <w:rPr>
                <w:sz w:val="21"/>
              </w:rPr>
              <w:t xml:space="preserve">Bygdevekstavtaler </w:t>
            </w:r>
          </w:p>
        </w:tc>
        <w:tc>
          <w:tcPr>
            <w:tcW w:w="1920" w:type="dxa"/>
            <w:tcBorders>
              <w:top w:val="nil"/>
              <w:left w:val="nil"/>
              <w:bottom w:val="nil"/>
              <w:right w:val="nil"/>
            </w:tcBorders>
            <w:tcMar>
              <w:top w:w="128" w:type="dxa"/>
              <w:left w:w="43" w:type="dxa"/>
              <w:bottom w:w="43" w:type="dxa"/>
              <w:right w:w="43" w:type="dxa"/>
            </w:tcMar>
            <w:vAlign w:val="bottom"/>
          </w:tcPr>
          <w:p w14:paraId="2278D93C" w14:textId="77777777" w:rsidR="00DD2EA9" w:rsidRPr="00DA1B0F" w:rsidRDefault="00DD2EA9" w:rsidP="00F57EAC">
            <w:pPr>
              <w:jc w:val="right"/>
              <w:rPr>
                <w:sz w:val="21"/>
              </w:rPr>
            </w:pPr>
            <w:r w:rsidRPr="00DA1B0F">
              <w:rPr>
                <w:sz w:val="21"/>
              </w:rPr>
              <w:t>73 963</w:t>
            </w:r>
          </w:p>
        </w:tc>
      </w:tr>
      <w:tr w:rsidR="004A055A" w:rsidRPr="00DA1B0F" w14:paraId="326FA87F" w14:textId="77777777">
        <w:trPr>
          <w:trHeight w:val="380"/>
        </w:trPr>
        <w:tc>
          <w:tcPr>
            <w:tcW w:w="660" w:type="dxa"/>
            <w:tcBorders>
              <w:top w:val="nil"/>
              <w:left w:val="nil"/>
              <w:bottom w:val="nil"/>
              <w:right w:val="nil"/>
            </w:tcBorders>
            <w:tcMar>
              <w:top w:w="128" w:type="dxa"/>
              <w:left w:w="43" w:type="dxa"/>
              <w:bottom w:w="43" w:type="dxa"/>
              <w:right w:w="43" w:type="dxa"/>
            </w:tcMar>
          </w:tcPr>
          <w:p w14:paraId="5C0DC950"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17F0F11C" w14:textId="77777777" w:rsidR="00DD2EA9" w:rsidRPr="00DA1B0F" w:rsidRDefault="00DD2EA9" w:rsidP="00DA1B0F">
            <w:pPr>
              <w:rPr>
                <w:sz w:val="21"/>
              </w:rPr>
            </w:pPr>
            <w:r w:rsidRPr="00DA1B0F">
              <w:rPr>
                <w:sz w:val="21"/>
              </w:rPr>
              <w:t>67</w:t>
            </w:r>
          </w:p>
        </w:tc>
        <w:tc>
          <w:tcPr>
            <w:tcW w:w="6320" w:type="dxa"/>
            <w:tcBorders>
              <w:top w:val="nil"/>
              <w:left w:val="nil"/>
              <w:bottom w:val="nil"/>
              <w:right w:val="nil"/>
            </w:tcBorders>
            <w:tcMar>
              <w:top w:w="128" w:type="dxa"/>
              <w:left w:w="43" w:type="dxa"/>
              <w:bottom w:w="43" w:type="dxa"/>
              <w:right w:w="43" w:type="dxa"/>
            </w:tcMar>
          </w:tcPr>
          <w:p w14:paraId="115E79FE" w14:textId="77777777" w:rsidR="00DD2EA9" w:rsidRPr="00DA1B0F" w:rsidRDefault="00DD2EA9" w:rsidP="00DA1B0F">
            <w:pPr>
              <w:rPr>
                <w:sz w:val="21"/>
              </w:rPr>
            </w:pPr>
            <w:r w:rsidRPr="00DA1B0F">
              <w:rPr>
                <w:sz w:val="21"/>
              </w:rPr>
              <w:t>Utviklingstiltak i Andøy kommune</w:t>
            </w:r>
          </w:p>
        </w:tc>
        <w:tc>
          <w:tcPr>
            <w:tcW w:w="1920" w:type="dxa"/>
            <w:tcBorders>
              <w:top w:val="nil"/>
              <w:left w:val="nil"/>
              <w:bottom w:val="nil"/>
              <w:right w:val="nil"/>
            </w:tcBorders>
            <w:tcMar>
              <w:top w:w="128" w:type="dxa"/>
              <w:left w:w="43" w:type="dxa"/>
              <w:bottom w:w="43" w:type="dxa"/>
              <w:right w:w="43" w:type="dxa"/>
            </w:tcMar>
            <w:vAlign w:val="bottom"/>
          </w:tcPr>
          <w:p w14:paraId="707ACF4D" w14:textId="77777777" w:rsidR="00DD2EA9" w:rsidRPr="00DA1B0F" w:rsidRDefault="00DD2EA9" w:rsidP="00F57EAC">
            <w:pPr>
              <w:jc w:val="right"/>
              <w:rPr>
                <w:sz w:val="21"/>
              </w:rPr>
            </w:pPr>
            <w:r w:rsidRPr="00DA1B0F">
              <w:rPr>
                <w:sz w:val="21"/>
              </w:rPr>
              <w:t>25 000</w:t>
            </w:r>
          </w:p>
        </w:tc>
      </w:tr>
      <w:tr w:rsidR="004A055A" w:rsidRPr="00DA1B0F" w14:paraId="196B1502" w14:textId="77777777">
        <w:trPr>
          <w:trHeight w:val="380"/>
        </w:trPr>
        <w:tc>
          <w:tcPr>
            <w:tcW w:w="660" w:type="dxa"/>
            <w:tcBorders>
              <w:top w:val="nil"/>
              <w:left w:val="nil"/>
              <w:bottom w:val="nil"/>
              <w:right w:val="nil"/>
            </w:tcBorders>
            <w:tcMar>
              <w:top w:w="128" w:type="dxa"/>
              <w:left w:w="43" w:type="dxa"/>
              <w:bottom w:w="43" w:type="dxa"/>
              <w:right w:w="43" w:type="dxa"/>
            </w:tcMar>
          </w:tcPr>
          <w:p w14:paraId="009FDCCB"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0FE60442" w14:textId="77777777" w:rsidR="00DD2EA9" w:rsidRPr="00DA1B0F" w:rsidRDefault="00DD2EA9" w:rsidP="00DA1B0F">
            <w:pPr>
              <w:rPr>
                <w:sz w:val="21"/>
              </w:rPr>
            </w:pPr>
            <w:r w:rsidRPr="00DA1B0F">
              <w:rPr>
                <w:sz w:val="21"/>
              </w:rPr>
              <w:t>69</w:t>
            </w:r>
          </w:p>
        </w:tc>
        <w:tc>
          <w:tcPr>
            <w:tcW w:w="6320" w:type="dxa"/>
            <w:tcBorders>
              <w:top w:val="nil"/>
              <w:left w:val="nil"/>
              <w:bottom w:val="nil"/>
              <w:right w:val="nil"/>
            </w:tcBorders>
            <w:tcMar>
              <w:top w:w="128" w:type="dxa"/>
              <w:left w:w="43" w:type="dxa"/>
              <w:bottom w:w="43" w:type="dxa"/>
              <w:right w:w="43" w:type="dxa"/>
            </w:tcMar>
          </w:tcPr>
          <w:p w14:paraId="063E0769" w14:textId="77777777" w:rsidR="00DD2EA9" w:rsidRPr="00DA1B0F" w:rsidRDefault="00DD2EA9" w:rsidP="00DA1B0F">
            <w:pPr>
              <w:rPr>
                <w:sz w:val="21"/>
              </w:rPr>
            </w:pPr>
            <w:r w:rsidRPr="00DA1B0F">
              <w:rPr>
                <w:sz w:val="21"/>
              </w:rPr>
              <w:t>Mobilisering til forskningsbasert innovasjon</w:t>
            </w:r>
          </w:p>
        </w:tc>
        <w:tc>
          <w:tcPr>
            <w:tcW w:w="1920" w:type="dxa"/>
            <w:tcBorders>
              <w:top w:val="nil"/>
              <w:left w:val="nil"/>
              <w:bottom w:val="nil"/>
              <w:right w:val="nil"/>
            </w:tcBorders>
            <w:tcMar>
              <w:top w:w="128" w:type="dxa"/>
              <w:left w:w="43" w:type="dxa"/>
              <w:bottom w:w="43" w:type="dxa"/>
              <w:right w:w="43" w:type="dxa"/>
            </w:tcMar>
            <w:vAlign w:val="bottom"/>
          </w:tcPr>
          <w:p w14:paraId="14AF054D" w14:textId="77777777" w:rsidR="00DD2EA9" w:rsidRPr="00DA1B0F" w:rsidRDefault="00DD2EA9" w:rsidP="00F57EAC">
            <w:pPr>
              <w:jc w:val="right"/>
              <w:rPr>
                <w:sz w:val="21"/>
              </w:rPr>
            </w:pPr>
            <w:r w:rsidRPr="00DA1B0F">
              <w:rPr>
                <w:sz w:val="21"/>
              </w:rPr>
              <w:t>66 586</w:t>
            </w:r>
          </w:p>
        </w:tc>
      </w:tr>
      <w:tr w:rsidR="004A055A" w:rsidRPr="00DA1B0F" w14:paraId="7F55DCBA" w14:textId="77777777">
        <w:trPr>
          <w:trHeight w:val="380"/>
        </w:trPr>
        <w:tc>
          <w:tcPr>
            <w:tcW w:w="660" w:type="dxa"/>
            <w:tcBorders>
              <w:top w:val="nil"/>
              <w:left w:val="nil"/>
              <w:bottom w:val="nil"/>
              <w:right w:val="nil"/>
            </w:tcBorders>
            <w:tcMar>
              <w:top w:w="128" w:type="dxa"/>
              <w:left w:w="43" w:type="dxa"/>
              <w:bottom w:w="43" w:type="dxa"/>
              <w:right w:w="43" w:type="dxa"/>
            </w:tcMar>
          </w:tcPr>
          <w:p w14:paraId="3C11A822"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0C6BFD9A"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25ECC5A1" w14:textId="77777777" w:rsidR="00DD2EA9" w:rsidRPr="00DA1B0F" w:rsidRDefault="00DD2EA9" w:rsidP="00DA1B0F">
            <w:pPr>
              <w:rPr>
                <w:sz w:val="21"/>
              </w:rPr>
            </w:pPr>
            <w:proofErr w:type="spellStart"/>
            <w:r w:rsidRPr="00DA1B0F">
              <w:rPr>
                <w:rStyle w:val="kursiv"/>
                <w:sz w:val="21"/>
              </w:rPr>
              <w:t>Mabit</w:t>
            </w:r>
            <w:proofErr w:type="spellEnd"/>
          </w:p>
        </w:tc>
        <w:tc>
          <w:tcPr>
            <w:tcW w:w="1920" w:type="dxa"/>
            <w:tcBorders>
              <w:top w:val="nil"/>
              <w:left w:val="nil"/>
              <w:bottom w:val="nil"/>
              <w:right w:val="nil"/>
            </w:tcBorders>
            <w:tcMar>
              <w:top w:w="128" w:type="dxa"/>
              <w:left w:w="43" w:type="dxa"/>
              <w:bottom w:w="43" w:type="dxa"/>
              <w:right w:w="43" w:type="dxa"/>
            </w:tcMar>
            <w:vAlign w:val="bottom"/>
          </w:tcPr>
          <w:p w14:paraId="07666C50" w14:textId="77777777" w:rsidR="00DD2EA9" w:rsidRPr="00DA1B0F" w:rsidRDefault="00DD2EA9" w:rsidP="00F57EAC">
            <w:pPr>
              <w:jc w:val="right"/>
              <w:rPr>
                <w:sz w:val="21"/>
              </w:rPr>
            </w:pPr>
            <w:r w:rsidRPr="00DA1B0F">
              <w:rPr>
                <w:rStyle w:val="kursiv"/>
                <w:sz w:val="21"/>
              </w:rPr>
              <w:t>6 386</w:t>
            </w:r>
          </w:p>
        </w:tc>
      </w:tr>
      <w:tr w:rsidR="004A055A" w:rsidRPr="00DA1B0F" w14:paraId="006C73B6" w14:textId="77777777">
        <w:trPr>
          <w:trHeight w:val="380"/>
        </w:trPr>
        <w:tc>
          <w:tcPr>
            <w:tcW w:w="660" w:type="dxa"/>
            <w:tcBorders>
              <w:top w:val="nil"/>
              <w:left w:val="nil"/>
              <w:bottom w:val="nil"/>
              <w:right w:val="nil"/>
            </w:tcBorders>
            <w:tcMar>
              <w:top w:w="128" w:type="dxa"/>
              <w:left w:w="43" w:type="dxa"/>
              <w:bottom w:w="43" w:type="dxa"/>
              <w:right w:w="43" w:type="dxa"/>
            </w:tcMar>
          </w:tcPr>
          <w:p w14:paraId="1C01B718"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08D9E060"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29816F62" w14:textId="77777777" w:rsidR="00DD2EA9" w:rsidRPr="00DA1B0F" w:rsidRDefault="00DD2EA9" w:rsidP="00DA1B0F">
            <w:pPr>
              <w:rPr>
                <w:sz w:val="21"/>
              </w:rPr>
            </w:pPr>
            <w:r w:rsidRPr="00DA1B0F">
              <w:rPr>
                <w:rStyle w:val="kursiv"/>
                <w:sz w:val="21"/>
              </w:rPr>
              <w:t>FORREGION</w:t>
            </w:r>
          </w:p>
        </w:tc>
        <w:tc>
          <w:tcPr>
            <w:tcW w:w="1920" w:type="dxa"/>
            <w:tcBorders>
              <w:top w:val="nil"/>
              <w:left w:val="nil"/>
              <w:bottom w:val="nil"/>
              <w:right w:val="nil"/>
            </w:tcBorders>
            <w:tcMar>
              <w:top w:w="128" w:type="dxa"/>
              <w:left w:w="43" w:type="dxa"/>
              <w:bottom w:w="43" w:type="dxa"/>
              <w:right w:w="43" w:type="dxa"/>
            </w:tcMar>
            <w:vAlign w:val="bottom"/>
          </w:tcPr>
          <w:p w14:paraId="659AD864" w14:textId="77777777" w:rsidR="00DD2EA9" w:rsidRPr="00DA1B0F" w:rsidRDefault="00DD2EA9" w:rsidP="00F57EAC">
            <w:pPr>
              <w:jc w:val="right"/>
              <w:rPr>
                <w:sz w:val="21"/>
              </w:rPr>
            </w:pPr>
            <w:r w:rsidRPr="00DA1B0F">
              <w:rPr>
                <w:rStyle w:val="kursiv"/>
                <w:sz w:val="21"/>
              </w:rPr>
              <w:t>60 200</w:t>
            </w:r>
          </w:p>
        </w:tc>
      </w:tr>
      <w:tr w:rsidR="004A055A" w:rsidRPr="00DA1B0F" w14:paraId="6F782035" w14:textId="77777777">
        <w:trPr>
          <w:trHeight w:val="380"/>
        </w:trPr>
        <w:tc>
          <w:tcPr>
            <w:tcW w:w="660" w:type="dxa"/>
            <w:tcBorders>
              <w:top w:val="nil"/>
              <w:left w:val="nil"/>
              <w:bottom w:val="nil"/>
              <w:right w:val="nil"/>
            </w:tcBorders>
            <w:tcMar>
              <w:top w:w="128" w:type="dxa"/>
              <w:left w:w="43" w:type="dxa"/>
              <w:bottom w:w="43" w:type="dxa"/>
              <w:right w:w="43" w:type="dxa"/>
            </w:tcMar>
          </w:tcPr>
          <w:p w14:paraId="5B9FB880" w14:textId="77777777" w:rsidR="00DD2EA9" w:rsidRPr="00DA1B0F" w:rsidRDefault="00DD2EA9" w:rsidP="00F57EAC">
            <w:pPr>
              <w:rPr>
                <w:sz w:val="21"/>
              </w:rPr>
            </w:pPr>
            <w:r w:rsidRPr="00DA1B0F">
              <w:rPr>
                <w:sz w:val="21"/>
              </w:rPr>
              <w:t>567</w:t>
            </w:r>
          </w:p>
        </w:tc>
        <w:tc>
          <w:tcPr>
            <w:tcW w:w="660" w:type="dxa"/>
            <w:tcBorders>
              <w:top w:val="nil"/>
              <w:left w:val="nil"/>
              <w:bottom w:val="nil"/>
              <w:right w:val="nil"/>
            </w:tcBorders>
            <w:tcMar>
              <w:top w:w="128" w:type="dxa"/>
              <w:left w:w="43" w:type="dxa"/>
              <w:bottom w:w="43" w:type="dxa"/>
              <w:right w:w="43" w:type="dxa"/>
            </w:tcMar>
          </w:tcPr>
          <w:p w14:paraId="1975E6DD"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5B265B7D" w14:textId="77777777" w:rsidR="00DD2EA9" w:rsidRPr="00DA1B0F" w:rsidRDefault="00DD2EA9" w:rsidP="00DA1B0F">
            <w:pPr>
              <w:rPr>
                <w:sz w:val="21"/>
              </w:rPr>
            </w:pPr>
            <w:r w:rsidRPr="00DA1B0F">
              <w:rPr>
                <w:sz w:val="21"/>
              </w:rPr>
              <w:t>Nasjonale minoriteter</w:t>
            </w:r>
          </w:p>
        </w:tc>
        <w:tc>
          <w:tcPr>
            <w:tcW w:w="1920" w:type="dxa"/>
            <w:tcBorders>
              <w:top w:val="nil"/>
              <w:left w:val="nil"/>
              <w:bottom w:val="nil"/>
              <w:right w:val="nil"/>
            </w:tcBorders>
            <w:tcMar>
              <w:top w:w="128" w:type="dxa"/>
              <w:left w:w="43" w:type="dxa"/>
              <w:bottom w:w="43" w:type="dxa"/>
              <w:right w:w="43" w:type="dxa"/>
            </w:tcMar>
            <w:vAlign w:val="bottom"/>
          </w:tcPr>
          <w:p w14:paraId="6990B4E2" w14:textId="77777777" w:rsidR="00DD2EA9" w:rsidRPr="00DA1B0F" w:rsidRDefault="00DD2EA9" w:rsidP="00F57EAC">
            <w:pPr>
              <w:jc w:val="right"/>
              <w:rPr>
                <w:sz w:val="21"/>
              </w:rPr>
            </w:pPr>
          </w:p>
        </w:tc>
      </w:tr>
      <w:tr w:rsidR="004A055A" w:rsidRPr="00DA1B0F" w14:paraId="03386EE2" w14:textId="77777777">
        <w:trPr>
          <w:trHeight w:val="380"/>
        </w:trPr>
        <w:tc>
          <w:tcPr>
            <w:tcW w:w="660" w:type="dxa"/>
            <w:tcBorders>
              <w:top w:val="nil"/>
              <w:left w:val="nil"/>
              <w:bottom w:val="nil"/>
              <w:right w:val="nil"/>
            </w:tcBorders>
            <w:tcMar>
              <w:top w:w="128" w:type="dxa"/>
              <w:left w:w="43" w:type="dxa"/>
              <w:bottom w:w="43" w:type="dxa"/>
              <w:right w:w="43" w:type="dxa"/>
            </w:tcMar>
          </w:tcPr>
          <w:p w14:paraId="6E7896D9"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233FFDF1" w14:textId="77777777" w:rsidR="00DD2EA9" w:rsidRPr="00DA1B0F" w:rsidRDefault="00DD2EA9" w:rsidP="00DA1B0F">
            <w:pPr>
              <w:rPr>
                <w:sz w:val="21"/>
              </w:rPr>
            </w:pPr>
            <w:r w:rsidRPr="00DA1B0F">
              <w:rPr>
                <w:sz w:val="21"/>
              </w:rPr>
              <w:t>60</w:t>
            </w:r>
          </w:p>
        </w:tc>
        <w:tc>
          <w:tcPr>
            <w:tcW w:w="6320" w:type="dxa"/>
            <w:tcBorders>
              <w:top w:val="nil"/>
              <w:left w:val="nil"/>
              <w:bottom w:val="nil"/>
              <w:right w:val="nil"/>
            </w:tcBorders>
            <w:tcMar>
              <w:top w:w="128" w:type="dxa"/>
              <w:left w:w="43" w:type="dxa"/>
              <w:bottom w:w="43" w:type="dxa"/>
              <w:right w:w="43" w:type="dxa"/>
            </w:tcMar>
          </w:tcPr>
          <w:p w14:paraId="68FDCACF" w14:textId="77777777" w:rsidR="00DD2EA9" w:rsidRPr="00DA1B0F" w:rsidRDefault="00DD2EA9" w:rsidP="00DA1B0F">
            <w:pPr>
              <w:rPr>
                <w:sz w:val="21"/>
              </w:rPr>
            </w:pPr>
            <w:r w:rsidRPr="00DA1B0F">
              <w:rPr>
                <w:sz w:val="21"/>
              </w:rPr>
              <w:t>Romer</w:t>
            </w:r>
          </w:p>
        </w:tc>
        <w:tc>
          <w:tcPr>
            <w:tcW w:w="1920" w:type="dxa"/>
            <w:tcBorders>
              <w:top w:val="nil"/>
              <w:left w:val="nil"/>
              <w:bottom w:val="nil"/>
              <w:right w:val="nil"/>
            </w:tcBorders>
            <w:tcMar>
              <w:top w:w="128" w:type="dxa"/>
              <w:left w:w="43" w:type="dxa"/>
              <w:bottom w:w="43" w:type="dxa"/>
              <w:right w:w="43" w:type="dxa"/>
            </w:tcMar>
            <w:vAlign w:val="bottom"/>
          </w:tcPr>
          <w:p w14:paraId="6B5A533E" w14:textId="77777777" w:rsidR="00DD2EA9" w:rsidRPr="00DA1B0F" w:rsidRDefault="00DD2EA9" w:rsidP="00F57EAC">
            <w:pPr>
              <w:jc w:val="right"/>
              <w:rPr>
                <w:sz w:val="21"/>
              </w:rPr>
            </w:pPr>
            <w:r w:rsidRPr="00DA1B0F">
              <w:rPr>
                <w:sz w:val="21"/>
              </w:rPr>
              <w:t>7 475</w:t>
            </w:r>
          </w:p>
        </w:tc>
      </w:tr>
      <w:tr w:rsidR="004A055A" w:rsidRPr="00DA1B0F" w14:paraId="5871BB8E" w14:textId="77777777">
        <w:trPr>
          <w:trHeight w:val="380"/>
        </w:trPr>
        <w:tc>
          <w:tcPr>
            <w:tcW w:w="660" w:type="dxa"/>
            <w:tcBorders>
              <w:top w:val="nil"/>
              <w:left w:val="nil"/>
              <w:bottom w:val="nil"/>
              <w:right w:val="nil"/>
            </w:tcBorders>
            <w:tcMar>
              <w:top w:w="128" w:type="dxa"/>
              <w:left w:w="43" w:type="dxa"/>
              <w:bottom w:w="43" w:type="dxa"/>
              <w:right w:w="43" w:type="dxa"/>
            </w:tcMar>
          </w:tcPr>
          <w:p w14:paraId="2702833C" w14:textId="77777777" w:rsidR="00DD2EA9" w:rsidRPr="00DA1B0F" w:rsidRDefault="00DD2EA9" w:rsidP="00F57EAC">
            <w:pPr>
              <w:rPr>
                <w:sz w:val="21"/>
              </w:rPr>
            </w:pPr>
            <w:r w:rsidRPr="00DA1B0F">
              <w:rPr>
                <w:sz w:val="21"/>
              </w:rPr>
              <w:t>575</w:t>
            </w:r>
          </w:p>
        </w:tc>
        <w:tc>
          <w:tcPr>
            <w:tcW w:w="660" w:type="dxa"/>
            <w:tcBorders>
              <w:top w:val="nil"/>
              <w:left w:val="nil"/>
              <w:bottom w:val="nil"/>
              <w:right w:val="nil"/>
            </w:tcBorders>
            <w:tcMar>
              <w:top w:w="128" w:type="dxa"/>
              <w:left w:w="43" w:type="dxa"/>
              <w:bottom w:w="43" w:type="dxa"/>
              <w:right w:w="43" w:type="dxa"/>
            </w:tcMar>
          </w:tcPr>
          <w:p w14:paraId="267151F1"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64615D6B" w14:textId="77777777" w:rsidR="00DD2EA9" w:rsidRPr="00DA1B0F" w:rsidRDefault="00DD2EA9" w:rsidP="00DA1B0F">
            <w:pPr>
              <w:rPr>
                <w:sz w:val="21"/>
              </w:rPr>
            </w:pPr>
            <w:r w:rsidRPr="00DA1B0F">
              <w:rPr>
                <w:sz w:val="21"/>
              </w:rPr>
              <w:t>Ressurskrevende tjenester</w:t>
            </w:r>
          </w:p>
        </w:tc>
        <w:tc>
          <w:tcPr>
            <w:tcW w:w="1920" w:type="dxa"/>
            <w:tcBorders>
              <w:top w:val="nil"/>
              <w:left w:val="nil"/>
              <w:bottom w:val="nil"/>
              <w:right w:val="nil"/>
            </w:tcBorders>
            <w:tcMar>
              <w:top w:w="128" w:type="dxa"/>
              <w:left w:w="43" w:type="dxa"/>
              <w:bottom w:w="43" w:type="dxa"/>
              <w:right w:w="43" w:type="dxa"/>
            </w:tcMar>
            <w:vAlign w:val="bottom"/>
          </w:tcPr>
          <w:p w14:paraId="0649CE08" w14:textId="77777777" w:rsidR="00DD2EA9" w:rsidRPr="00DA1B0F" w:rsidRDefault="00DD2EA9" w:rsidP="00F57EAC">
            <w:pPr>
              <w:jc w:val="right"/>
              <w:rPr>
                <w:sz w:val="21"/>
              </w:rPr>
            </w:pPr>
          </w:p>
        </w:tc>
      </w:tr>
      <w:tr w:rsidR="004A055A" w:rsidRPr="00DA1B0F" w14:paraId="153953A2" w14:textId="77777777">
        <w:trPr>
          <w:trHeight w:val="380"/>
        </w:trPr>
        <w:tc>
          <w:tcPr>
            <w:tcW w:w="660" w:type="dxa"/>
            <w:tcBorders>
              <w:top w:val="nil"/>
              <w:left w:val="nil"/>
              <w:bottom w:val="nil"/>
              <w:right w:val="nil"/>
            </w:tcBorders>
            <w:tcMar>
              <w:top w:w="128" w:type="dxa"/>
              <w:left w:w="43" w:type="dxa"/>
              <w:bottom w:w="43" w:type="dxa"/>
              <w:right w:w="43" w:type="dxa"/>
            </w:tcMar>
          </w:tcPr>
          <w:p w14:paraId="1E352EB3"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794D4305" w14:textId="77777777" w:rsidR="00DD2EA9" w:rsidRPr="00DA1B0F" w:rsidRDefault="00DD2EA9" w:rsidP="00DA1B0F">
            <w:pPr>
              <w:rPr>
                <w:sz w:val="21"/>
              </w:rPr>
            </w:pPr>
            <w:r w:rsidRPr="00DA1B0F">
              <w:rPr>
                <w:sz w:val="21"/>
              </w:rPr>
              <w:t>60</w:t>
            </w:r>
          </w:p>
        </w:tc>
        <w:tc>
          <w:tcPr>
            <w:tcW w:w="6320" w:type="dxa"/>
            <w:tcBorders>
              <w:top w:val="nil"/>
              <w:left w:val="nil"/>
              <w:bottom w:val="nil"/>
              <w:right w:val="nil"/>
            </w:tcBorders>
            <w:tcMar>
              <w:top w:w="128" w:type="dxa"/>
              <w:left w:w="43" w:type="dxa"/>
              <w:bottom w:w="43" w:type="dxa"/>
              <w:right w:w="43" w:type="dxa"/>
            </w:tcMar>
          </w:tcPr>
          <w:p w14:paraId="24110749" w14:textId="77777777" w:rsidR="00DD2EA9" w:rsidRPr="00DA1B0F" w:rsidRDefault="00DD2EA9" w:rsidP="00DA1B0F">
            <w:pPr>
              <w:rPr>
                <w:sz w:val="21"/>
              </w:rPr>
            </w:pPr>
            <w:r w:rsidRPr="00DA1B0F">
              <w:rPr>
                <w:sz w:val="21"/>
              </w:rPr>
              <w:t>Toppfinansieringsordning</w:t>
            </w:r>
          </w:p>
        </w:tc>
        <w:tc>
          <w:tcPr>
            <w:tcW w:w="1920" w:type="dxa"/>
            <w:tcBorders>
              <w:top w:val="nil"/>
              <w:left w:val="nil"/>
              <w:bottom w:val="nil"/>
              <w:right w:val="nil"/>
            </w:tcBorders>
            <w:tcMar>
              <w:top w:w="128" w:type="dxa"/>
              <w:left w:w="43" w:type="dxa"/>
              <w:bottom w:w="43" w:type="dxa"/>
              <w:right w:w="43" w:type="dxa"/>
            </w:tcMar>
            <w:vAlign w:val="bottom"/>
          </w:tcPr>
          <w:p w14:paraId="3C5147B9" w14:textId="77777777" w:rsidR="00DD2EA9" w:rsidRPr="00DA1B0F" w:rsidRDefault="00DD2EA9" w:rsidP="00F57EAC">
            <w:pPr>
              <w:jc w:val="right"/>
              <w:rPr>
                <w:sz w:val="21"/>
              </w:rPr>
            </w:pPr>
            <w:r w:rsidRPr="00DA1B0F">
              <w:rPr>
                <w:sz w:val="21"/>
              </w:rPr>
              <w:t>14 249 945</w:t>
            </w:r>
          </w:p>
        </w:tc>
      </w:tr>
      <w:tr w:rsidR="004A055A" w:rsidRPr="00DA1B0F" w14:paraId="4D2A821E" w14:textId="77777777">
        <w:trPr>
          <w:trHeight w:val="380"/>
        </w:trPr>
        <w:tc>
          <w:tcPr>
            <w:tcW w:w="660" w:type="dxa"/>
            <w:tcBorders>
              <w:top w:val="nil"/>
              <w:left w:val="nil"/>
              <w:bottom w:val="nil"/>
              <w:right w:val="nil"/>
            </w:tcBorders>
            <w:tcMar>
              <w:top w:w="128" w:type="dxa"/>
              <w:left w:w="43" w:type="dxa"/>
              <w:bottom w:w="43" w:type="dxa"/>
              <w:right w:w="43" w:type="dxa"/>
            </w:tcMar>
          </w:tcPr>
          <w:p w14:paraId="534A3602"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6106C17E" w14:textId="77777777" w:rsidR="00DD2EA9" w:rsidRPr="00DA1B0F" w:rsidRDefault="00DD2EA9" w:rsidP="00DA1B0F">
            <w:pPr>
              <w:rPr>
                <w:sz w:val="21"/>
              </w:rPr>
            </w:pPr>
            <w:r w:rsidRPr="00DA1B0F">
              <w:rPr>
                <w:sz w:val="21"/>
              </w:rPr>
              <w:t>61</w:t>
            </w:r>
          </w:p>
        </w:tc>
        <w:tc>
          <w:tcPr>
            <w:tcW w:w="6320" w:type="dxa"/>
            <w:tcBorders>
              <w:top w:val="nil"/>
              <w:left w:val="nil"/>
              <w:bottom w:val="nil"/>
              <w:right w:val="nil"/>
            </w:tcBorders>
            <w:tcMar>
              <w:top w:w="128" w:type="dxa"/>
              <w:left w:w="43" w:type="dxa"/>
              <w:bottom w:w="43" w:type="dxa"/>
              <w:right w:w="43" w:type="dxa"/>
            </w:tcMar>
          </w:tcPr>
          <w:p w14:paraId="5B39E5A6" w14:textId="77777777" w:rsidR="00DD2EA9" w:rsidRPr="00DA1B0F" w:rsidRDefault="00DD2EA9" w:rsidP="00DA1B0F">
            <w:pPr>
              <w:rPr>
                <w:sz w:val="21"/>
              </w:rPr>
            </w:pPr>
            <w:r w:rsidRPr="00DA1B0F">
              <w:rPr>
                <w:sz w:val="21"/>
              </w:rPr>
              <w:t>Tilleggskompensasjon</w:t>
            </w:r>
          </w:p>
        </w:tc>
        <w:tc>
          <w:tcPr>
            <w:tcW w:w="1920" w:type="dxa"/>
            <w:tcBorders>
              <w:top w:val="nil"/>
              <w:left w:val="nil"/>
              <w:bottom w:val="nil"/>
              <w:right w:val="nil"/>
            </w:tcBorders>
            <w:tcMar>
              <w:top w:w="128" w:type="dxa"/>
              <w:left w:w="43" w:type="dxa"/>
              <w:bottom w:w="43" w:type="dxa"/>
              <w:right w:w="43" w:type="dxa"/>
            </w:tcMar>
            <w:vAlign w:val="bottom"/>
          </w:tcPr>
          <w:p w14:paraId="572BFA34" w14:textId="77777777" w:rsidR="00DD2EA9" w:rsidRPr="00DA1B0F" w:rsidRDefault="00DD2EA9" w:rsidP="00F57EAC">
            <w:pPr>
              <w:jc w:val="right"/>
              <w:rPr>
                <w:sz w:val="21"/>
              </w:rPr>
            </w:pPr>
            <w:r w:rsidRPr="00DA1B0F">
              <w:rPr>
                <w:sz w:val="21"/>
              </w:rPr>
              <w:t>95 899</w:t>
            </w:r>
          </w:p>
        </w:tc>
      </w:tr>
      <w:tr w:rsidR="004A055A" w:rsidRPr="00DA1B0F" w14:paraId="15F837AB" w14:textId="77777777">
        <w:trPr>
          <w:trHeight w:val="380"/>
        </w:trPr>
        <w:tc>
          <w:tcPr>
            <w:tcW w:w="660" w:type="dxa"/>
            <w:tcBorders>
              <w:top w:val="nil"/>
              <w:left w:val="nil"/>
              <w:bottom w:val="nil"/>
              <w:right w:val="nil"/>
            </w:tcBorders>
            <w:tcMar>
              <w:top w:w="128" w:type="dxa"/>
              <w:left w:w="43" w:type="dxa"/>
              <w:bottom w:w="43" w:type="dxa"/>
              <w:right w:w="43" w:type="dxa"/>
            </w:tcMar>
          </w:tcPr>
          <w:p w14:paraId="72CEA1F2" w14:textId="77777777" w:rsidR="00DD2EA9" w:rsidRPr="00DA1B0F" w:rsidRDefault="00DD2EA9" w:rsidP="00F57EAC">
            <w:pPr>
              <w:rPr>
                <w:sz w:val="21"/>
              </w:rPr>
            </w:pPr>
            <w:r w:rsidRPr="00DA1B0F">
              <w:rPr>
                <w:sz w:val="21"/>
              </w:rPr>
              <w:t>590</w:t>
            </w:r>
          </w:p>
        </w:tc>
        <w:tc>
          <w:tcPr>
            <w:tcW w:w="660" w:type="dxa"/>
            <w:tcBorders>
              <w:top w:val="nil"/>
              <w:left w:val="nil"/>
              <w:bottom w:val="nil"/>
              <w:right w:val="nil"/>
            </w:tcBorders>
            <w:tcMar>
              <w:top w:w="128" w:type="dxa"/>
              <w:left w:w="43" w:type="dxa"/>
              <w:bottom w:w="43" w:type="dxa"/>
              <w:right w:w="43" w:type="dxa"/>
            </w:tcMar>
          </w:tcPr>
          <w:p w14:paraId="7C27B413"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1A344427" w14:textId="77777777" w:rsidR="00DD2EA9" w:rsidRPr="00DA1B0F" w:rsidRDefault="00DD2EA9" w:rsidP="00DA1B0F">
            <w:pPr>
              <w:rPr>
                <w:sz w:val="21"/>
              </w:rPr>
            </w:pPr>
            <w:r w:rsidRPr="00DA1B0F">
              <w:rPr>
                <w:sz w:val="21"/>
              </w:rPr>
              <w:t>Planlegging og byutvikling</w:t>
            </w:r>
          </w:p>
        </w:tc>
        <w:tc>
          <w:tcPr>
            <w:tcW w:w="1920" w:type="dxa"/>
            <w:tcBorders>
              <w:top w:val="nil"/>
              <w:left w:val="nil"/>
              <w:bottom w:val="nil"/>
              <w:right w:val="nil"/>
            </w:tcBorders>
            <w:tcMar>
              <w:top w:w="128" w:type="dxa"/>
              <w:left w:w="43" w:type="dxa"/>
              <w:bottom w:w="43" w:type="dxa"/>
              <w:right w:w="43" w:type="dxa"/>
            </w:tcMar>
            <w:vAlign w:val="bottom"/>
          </w:tcPr>
          <w:p w14:paraId="62273A66" w14:textId="77777777" w:rsidR="00DD2EA9" w:rsidRPr="00DA1B0F" w:rsidRDefault="00DD2EA9" w:rsidP="00F57EAC">
            <w:pPr>
              <w:jc w:val="right"/>
              <w:rPr>
                <w:sz w:val="21"/>
              </w:rPr>
            </w:pPr>
          </w:p>
        </w:tc>
      </w:tr>
      <w:tr w:rsidR="004A055A" w:rsidRPr="00DA1B0F" w14:paraId="66F7987A" w14:textId="77777777">
        <w:trPr>
          <w:trHeight w:val="380"/>
        </w:trPr>
        <w:tc>
          <w:tcPr>
            <w:tcW w:w="660" w:type="dxa"/>
            <w:tcBorders>
              <w:top w:val="nil"/>
              <w:left w:val="nil"/>
              <w:bottom w:val="nil"/>
              <w:right w:val="nil"/>
            </w:tcBorders>
            <w:tcMar>
              <w:top w:w="128" w:type="dxa"/>
              <w:left w:w="43" w:type="dxa"/>
              <w:bottom w:w="43" w:type="dxa"/>
              <w:right w:w="43" w:type="dxa"/>
            </w:tcMar>
          </w:tcPr>
          <w:p w14:paraId="6E7C6213"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34CB73A1" w14:textId="77777777" w:rsidR="00DD2EA9" w:rsidRPr="00DA1B0F" w:rsidRDefault="00DD2EA9" w:rsidP="00DA1B0F">
            <w:pPr>
              <w:rPr>
                <w:sz w:val="21"/>
              </w:rPr>
            </w:pPr>
            <w:r w:rsidRPr="00DA1B0F">
              <w:rPr>
                <w:sz w:val="21"/>
              </w:rPr>
              <w:t>63</w:t>
            </w:r>
          </w:p>
        </w:tc>
        <w:tc>
          <w:tcPr>
            <w:tcW w:w="6320" w:type="dxa"/>
            <w:tcBorders>
              <w:top w:val="nil"/>
              <w:left w:val="nil"/>
              <w:bottom w:val="nil"/>
              <w:right w:val="nil"/>
            </w:tcBorders>
            <w:tcMar>
              <w:top w:w="128" w:type="dxa"/>
              <w:left w:w="43" w:type="dxa"/>
              <w:bottom w:w="43" w:type="dxa"/>
              <w:right w:w="43" w:type="dxa"/>
            </w:tcMar>
          </w:tcPr>
          <w:p w14:paraId="7C1FC3B9" w14:textId="77777777" w:rsidR="00DD2EA9" w:rsidRPr="00DA1B0F" w:rsidRDefault="00DD2EA9" w:rsidP="00DA1B0F">
            <w:pPr>
              <w:rPr>
                <w:sz w:val="21"/>
              </w:rPr>
            </w:pPr>
            <w:proofErr w:type="spellStart"/>
            <w:r w:rsidRPr="00DA1B0F">
              <w:rPr>
                <w:sz w:val="21"/>
              </w:rPr>
              <w:t>FutureBuilt</w:t>
            </w:r>
            <w:proofErr w:type="spellEnd"/>
          </w:p>
        </w:tc>
        <w:tc>
          <w:tcPr>
            <w:tcW w:w="1920" w:type="dxa"/>
            <w:tcBorders>
              <w:top w:val="nil"/>
              <w:left w:val="nil"/>
              <w:bottom w:val="nil"/>
              <w:right w:val="nil"/>
            </w:tcBorders>
            <w:tcMar>
              <w:top w:w="128" w:type="dxa"/>
              <w:left w:w="43" w:type="dxa"/>
              <w:bottom w:w="43" w:type="dxa"/>
              <w:right w:w="43" w:type="dxa"/>
            </w:tcMar>
            <w:vAlign w:val="bottom"/>
          </w:tcPr>
          <w:p w14:paraId="69A4810C" w14:textId="77777777" w:rsidR="00DD2EA9" w:rsidRPr="00DA1B0F" w:rsidRDefault="00DD2EA9" w:rsidP="00F57EAC">
            <w:pPr>
              <w:jc w:val="right"/>
              <w:rPr>
                <w:sz w:val="21"/>
              </w:rPr>
            </w:pPr>
            <w:r w:rsidRPr="00DA1B0F">
              <w:rPr>
                <w:sz w:val="21"/>
              </w:rPr>
              <w:t>5 000</w:t>
            </w:r>
          </w:p>
        </w:tc>
      </w:tr>
      <w:tr w:rsidR="004A055A" w:rsidRPr="00DA1B0F" w14:paraId="65F618A6" w14:textId="77777777">
        <w:trPr>
          <w:trHeight w:val="380"/>
        </w:trPr>
        <w:tc>
          <w:tcPr>
            <w:tcW w:w="660" w:type="dxa"/>
            <w:tcBorders>
              <w:top w:val="nil"/>
              <w:left w:val="nil"/>
              <w:bottom w:val="single" w:sz="4" w:space="0" w:color="000000"/>
              <w:right w:val="nil"/>
            </w:tcBorders>
            <w:tcMar>
              <w:top w:w="128" w:type="dxa"/>
              <w:left w:w="43" w:type="dxa"/>
              <w:bottom w:w="43" w:type="dxa"/>
              <w:right w:w="43" w:type="dxa"/>
            </w:tcMar>
          </w:tcPr>
          <w:p w14:paraId="43A16879" w14:textId="77777777" w:rsidR="00DD2EA9" w:rsidRPr="00DA1B0F" w:rsidRDefault="00DD2EA9" w:rsidP="00F57EAC">
            <w:pPr>
              <w:rPr>
                <w:sz w:val="21"/>
              </w:rPr>
            </w:pPr>
          </w:p>
        </w:tc>
        <w:tc>
          <w:tcPr>
            <w:tcW w:w="660" w:type="dxa"/>
            <w:tcBorders>
              <w:top w:val="nil"/>
              <w:left w:val="nil"/>
              <w:bottom w:val="single" w:sz="4" w:space="0" w:color="000000"/>
              <w:right w:val="nil"/>
            </w:tcBorders>
            <w:tcMar>
              <w:top w:w="128" w:type="dxa"/>
              <w:left w:w="43" w:type="dxa"/>
              <w:bottom w:w="43" w:type="dxa"/>
              <w:right w:w="43" w:type="dxa"/>
            </w:tcMar>
          </w:tcPr>
          <w:p w14:paraId="2231AFDE" w14:textId="77777777" w:rsidR="00DD2EA9" w:rsidRPr="00DA1B0F" w:rsidRDefault="00DD2EA9" w:rsidP="00DA1B0F">
            <w:pPr>
              <w:rPr>
                <w:sz w:val="21"/>
              </w:rPr>
            </w:pPr>
            <w:r w:rsidRPr="00DA1B0F">
              <w:rPr>
                <w:sz w:val="21"/>
              </w:rPr>
              <w:t>65</w:t>
            </w:r>
          </w:p>
        </w:tc>
        <w:tc>
          <w:tcPr>
            <w:tcW w:w="6320" w:type="dxa"/>
            <w:tcBorders>
              <w:top w:val="nil"/>
              <w:left w:val="nil"/>
              <w:bottom w:val="single" w:sz="4" w:space="0" w:color="000000"/>
              <w:right w:val="nil"/>
            </w:tcBorders>
            <w:tcMar>
              <w:top w:w="128" w:type="dxa"/>
              <w:left w:w="43" w:type="dxa"/>
              <w:bottom w:w="43" w:type="dxa"/>
              <w:right w:w="43" w:type="dxa"/>
            </w:tcMar>
          </w:tcPr>
          <w:p w14:paraId="67349D2E" w14:textId="77777777" w:rsidR="00DD2EA9" w:rsidRPr="00DA1B0F" w:rsidRDefault="00DD2EA9" w:rsidP="00DA1B0F">
            <w:pPr>
              <w:rPr>
                <w:sz w:val="21"/>
              </w:rPr>
            </w:pPr>
            <w:r w:rsidRPr="00DA1B0F">
              <w:rPr>
                <w:sz w:val="21"/>
              </w:rPr>
              <w:t>Områdesatsing i byer</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687EDD21" w14:textId="77777777" w:rsidR="00DD2EA9" w:rsidRPr="00DA1B0F" w:rsidRDefault="00DD2EA9" w:rsidP="00F57EAC">
            <w:pPr>
              <w:jc w:val="right"/>
              <w:rPr>
                <w:sz w:val="21"/>
              </w:rPr>
            </w:pPr>
            <w:r w:rsidRPr="00DA1B0F">
              <w:rPr>
                <w:sz w:val="21"/>
              </w:rPr>
              <w:t>145 950</w:t>
            </w:r>
          </w:p>
        </w:tc>
      </w:tr>
      <w:tr w:rsidR="004A055A" w:rsidRPr="00DA1B0F" w14:paraId="379E83C0" w14:textId="77777777">
        <w:trPr>
          <w:trHeight w:val="380"/>
        </w:trPr>
        <w:tc>
          <w:tcPr>
            <w:tcW w:w="956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2D1C7418" w14:textId="77777777" w:rsidR="00DD2EA9" w:rsidRPr="00DA1B0F" w:rsidRDefault="00DD2EA9" w:rsidP="00F57EAC">
            <w:pPr>
              <w:rPr>
                <w:sz w:val="21"/>
              </w:rPr>
            </w:pPr>
            <w:r w:rsidRPr="00DA1B0F">
              <w:rPr>
                <w:sz w:val="21"/>
              </w:rPr>
              <w:t>Arbeids- og inkluderingsdepartementet</w:t>
            </w:r>
          </w:p>
        </w:tc>
      </w:tr>
      <w:tr w:rsidR="004A055A" w:rsidRPr="00DA1B0F" w14:paraId="79ACC1DF" w14:textId="77777777">
        <w:trPr>
          <w:trHeight w:val="380"/>
        </w:trPr>
        <w:tc>
          <w:tcPr>
            <w:tcW w:w="660" w:type="dxa"/>
            <w:tcBorders>
              <w:top w:val="nil"/>
              <w:left w:val="nil"/>
              <w:bottom w:val="nil"/>
              <w:right w:val="nil"/>
            </w:tcBorders>
            <w:tcMar>
              <w:top w:w="128" w:type="dxa"/>
              <w:left w:w="43" w:type="dxa"/>
              <w:bottom w:w="43" w:type="dxa"/>
              <w:right w:w="43" w:type="dxa"/>
            </w:tcMar>
          </w:tcPr>
          <w:p w14:paraId="57313E15" w14:textId="77777777" w:rsidR="00DD2EA9" w:rsidRPr="00DA1B0F" w:rsidRDefault="00DD2EA9" w:rsidP="00F57EAC">
            <w:pPr>
              <w:rPr>
                <w:sz w:val="21"/>
              </w:rPr>
            </w:pPr>
            <w:r w:rsidRPr="00DA1B0F">
              <w:rPr>
                <w:sz w:val="21"/>
              </w:rPr>
              <w:t>621</w:t>
            </w:r>
          </w:p>
        </w:tc>
        <w:tc>
          <w:tcPr>
            <w:tcW w:w="660" w:type="dxa"/>
            <w:tcBorders>
              <w:top w:val="nil"/>
              <w:left w:val="nil"/>
              <w:bottom w:val="nil"/>
              <w:right w:val="nil"/>
            </w:tcBorders>
            <w:tcMar>
              <w:top w:w="128" w:type="dxa"/>
              <w:left w:w="43" w:type="dxa"/>
              <w:bottom w:w="43" w:type="dxa"/>
              <w:right w:w="43" w:type="dxa"/>
            </w:tcMar>
          </w:tcPr>
          <w:p w14:paraId="17278399"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61F0417F" w14:textId="77777777" w:rsidR="00DD2EA9" w:rsidRPr="00DA1B0F" w:rsidRDefault="00DD2EA9" w:rsidP="00DA1B0F">
            <w:pPr>
              <w:rPr>
                <w:sz w:val="21"/>
              </w:rPr>
            </w:pPr>
            <w:r w:rsidRPr="00DA1B0F">
              <w:rPr>
                <w:sz w:val="21"/>
              </w:rPr>
              <w:t>Tilskudd til sosiale tjenester og sosial inkludering</w:t>
            </w:r>
          </w:p>
        </w:tc>
        <w:tc>
          <w:tcPr>
            <w:tcW w:w="1920" w:type="dxa"/>
            <w:tcBorders>
              <w:top w:val="nil"/>
              <w:left w:val="nil"/>
              <w:bottom w:val="nil"/>
              <w:right w:val="nil"/>
            </w:tcBorders>
            <w:tcMar>
              <w:top w:w="128" w:type="dxa"/>
              <w:left w:w="43" w:type="dxa"/>
              <w:bottom w:w="43" w:type="dxa"/>
              <w:right w:w="43" w:type="dxa"/>
            </w:tcMar>
            <w:vAlign w:val="bottom"/>
          </w:tcPr>
          <w:p w14:paraId="590D98D3" w14:textId="77777777" w:rsidR="00DD2EA9" w:rsidRPr="00DA1B0F" w:rsidRDefault="00DD2EA9" w:rsidP="00F57EAC">
            <w:pPr>
              <w:jc w:val="right"/>
              <w:rPr>
                <w:sz w:val="21"/>
              </w:rPr>
            </w:pPr>
          </w:p>
        </w:tc>
      </w:tr>
      <w:tr w:rsidR="004A055A" w:rsidRPr="00DA1B0F" w14:paraId="590A6E30" w14:textId="77777777">
        <w:trPr>
          <w:trHeight w:val="380"/>
        </w:trPr>
        <w:tc>
          <w:tcPr>
            <w:tcW w:w="660" w:type="dxa"/>
            <w:tcBorders>
              <w:top w:val="nil"/>
              <w:left w:val="nil"/>
              <w:bottom w:val="nil"/>
              <w:right w:val="nil"/>
            </w:tcBorders>
            <w:tcMar>
              <w:top w:w="128" w:type="dxa"/>
              <w:left w:w="43" w:type="dxa"/>
              <w:bottom w:w="43" w:type="dxa"/>
              <w:right w:w="43" w:type="dxa"/>
            </w:tcMar>
          </w:tcPr>
          <w:p w14:paraId="73968570"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708A1C96" w14:textId="77777777" w:rsidR="00DD2EA9" w:rsidRPr="00DA1B0F" w:rsidRDefault="00DD2EA9" w:rsidP="00DA1B0F">
            <w:pPr>
              <w:rPr>
                <w:sz w:val="21"/>
              </w:rPr>
            </w:pPr>
            <w:r w:rsidRPr="00DA1B0F">
              <w:rPr>
                <w:sz w:val="21"/>
              </w:rPr>
              <w:t>63</w:t>
            </w:r>
          </w:p>
        </w:tc>
        <w:tc>
          <w:tcPr>
            <w:tcW w:w="6320" w:type="dxa"/>
            <w:tcBorders>
              <w:top w:val="nil"/>
              <w:left w:val="nil"/>
              <w:bottom w:val="nil"/>
              <w:right w:val="nil"/>
            </w:tcBorders>
            <w:tcMar>
              <w:top w:w="128" w:type="dxa"/>
              <w:left w:w="43" w:type="dxa"/>
              <w:bottom w:w="43" w:type="dxa"/>
              <w:right w:w="43" w:type="dxa"/>
            </w:tcMar>
          </w:tcPr>
          <w:p w14:paraId="7D778CEA" w14:textId="77777777" w:rsidR="00DD2EA9" w:rsidRPr="00DA1B0F" w:rsidRDefault="00DD2EA9" w:rsidP="00DA1B0F">
            <w:pPr>
              <w:rPr>
                <w:sz w:val="21"/>
              </w:rPr>
            </w:pPr>
            <w:r w:rsidRPr="00DA1B0F">
              <w:rPr>
                <w:sz w:val="21"/>
              </w:rPr>
              <w:t>Sosiale tjenester og tiltak for vanskeligstilte</w:t>
            </w:r>
          </w:p>
        </w:tc>
        <w:tc>
          <w:tcPr>
            <w:tcW w:w="1920" w:type="dxa"/>
            <w:tcBorders>
              <w:top w:val="nil"/>
              <w:left w:val="nil"/>
              <w:bottom w:val="nil"/>
              <w:right w:val="nil"/>
            </w:tcBorders>
            <w:tcMar>
              <w:top w:w="128" w:type="dxa"/>
              <w:left w:w="43" w:type="dxa"/>
              <w:bottom w:w="43" w:type="dxa"/>
              <w:right w:w="43" w:type="dxa"/>
            </w:tcMar>
            <w:vAlign w:val="bottom"/>
          </w:tcPr>
          <w:p w14:paraId="6E65F8E5" w14:textId="77777777" w:rsidR="00DD2EA9" w:rsidRPr="00DA1B0F" w:rsidRDefault="00DD2EA9" w:rsidP="00F57EAC">
            <w:pPr>
              <w:jc w:val="right"/>
              <w:rPr>
                <w:sz w:val="21"/>
              </w:rPr>
            </w:pPr>
            <w:r w:rsidRPr="00DA1B0F">
              <w:rPr>
                <w:sz w:val="21"/>
              </w:rPr>
              <w:t>174 546</w:t>
            </w:r>
          </w:p>
        </w:tc>
      </w:tr>
      <w:tr w:rsidR="004A055A" w:rsidRPr="00DA1B0F" w14:paraId="5B652C0F" w14:textId="77777777">
        <w:trPr>
          <w:trHeight w:val="380"/>
        </w:trPr>
        <w:tc>
          <w:tcPr>
            <w:tcW w:w="660" w:type="dxa"/>
            <w:tcBorders>
              <w:top w:val="nil"/>
              <w:left w:val="nil"/>
              <w:bottom w:val="nil"/>
              <w:right w:val="nil"/>
            </w:tcBorders>
            <w:tcMar>
              <w:top w:w="128" w:type="dxa"/>
              <w:left w:w="43" w:type="dxa"/>
              <w:bottom w:w="43" w:type="dxa"/>
              <w:right w:w="43" w:type="dxa"/>
            </w:tcMar>
          </w:tcPr>
          <w:p w14:paraId="0032112A" w14:textId="77777777" w:rsidR="00DD2EA9" w:rsidRPr="00DA1B0F" w:rsidRDefault="00DD2EA9" w:rsidP="00F57EAC">
            <w:pPr>
              <w:rPr>
                <w:sz w:val="21"/>
              </w:rPr>
            </w:pPr>
            <w:r w:rsidRPr="00DA1B0F">
              <w:rPr>
                <w:sz w:val="21"/>
              </w:rPr>
              <w:t>671</w:t>
            </w:r>
          </w:p>
        </w:tc>
        <w:tc>
          <w:tcPr>
            <w:tcW w:w="660" w:type="dxa"/>
            <w:tcBorders>
              <w:top w:val="nil"/>
              <w:left w:val="nil"/>
              <w:bottom w:val="nil"/>
              <w:right w:val="nil"/>
            </w:tcBorders>
            <w:tcMar>
              <w:top w:w="128" w:type="dxa"/>
              <w:left w:w="43" w:type="dxa"/>
              <w:bottom w:w="43" w:type="dxa"/>
              <w:right w:w="43" w:type="dxa"/>
            </w:tcMar>
          </w:tcPr>
          <w:p w14:paraId="1BC9370D"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1151A972" w14:textId="77777777" w:rsidR="00DD2EA9" w:rsidRPr="00DA1B0F" w:rsidRDefault="00DD2EA9" w:rsidP="00DA1B0F">
            <w:pPr>
              <w:rPr>
                <w:sz w:val="21"/>
              </w:rPr>
            </w:pPr>
            <w:r w:rsidRPr="00DA1B0F">
              <w:rPr>
                <w:sz w:val="21"/>
              </w:rPr>
              <w:t>Bosetting av flyktninger og tiltak for innvandrere</w:t>
            </w:r>
          </w:p>
        </w:tc>
        <w:tc>
          <w:tcPr>
            <w:tcW w:w="1920" w:type="dxa"/>
            <w:tcBorders>
              <w:top w:val="nil"/>
              <w:left w:val="nil"/>
              <w:bottom w:val="nil"/>
              <w:right w:val="nil"/>
            </w:tcBorders>
            <w:tcMar>
              <w:top w:w="128" w:type="dxa"/>
              <w:left w:w="43" w:type="dxa"/>
              <w:bottom w:w="43" w:type="dxa"/>
              <w:right w:w="43" w:type="dxa"/>
            </w:tcMar>
            <w:vAlign w:val="bottom"/>
          </w:tcPr>
          <w:p w14:paraId="04DE335D" w14:textId="77777777" w:rsidR="00DD2EA9" w:rsidRPr="00DA1B0F" w:rsidRDefault="00DD2EA9" w:rsidP="00F57EAC">
            <w:pPr>
              <w:jc w:val="right"/>
              <w:rPr>
                <w:sz w:val="21"/>
              </w:rPr>
            </w:pPr>
          </w:p>
        </w:tc>
      </w:tr>
      <w:tr w:rsidR="004A055A" w:rsidRPr="00DA1B0F" w14:paraId="4B2D8EDC" w14:textId="77777777">
        <w:trPr>
          <w:trHeight w:val="380"/>
        </w:trPr>
        <w:tc>
          <w:tcPr>
            <w:tcW w:w="660" w:type="dxa"/>
            <w:tcBorders>
              <w:top w:val="nil"/>
              <w:left w:val="nil"/>
              <w:bottom w:val="nil"/>
              <w:right w:val="nil"/>
            </w:tcBorders>
            <w:tcMar>
              <w:top w:w="128" w:type="dxa"/>
              <w:left w:w="43" w:type="dxa"/>
              <w:bottom w:w="43" w:type="dxa"/>
              <w:right w:w="43" w:type="dxa"/>
            </w:tcMar>
          </w:tcPr>
          <w:p w14:paraId="53581AE8"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760D1FDA" w14:textId="77777777" w:rsidR="00DD2EA9" w:rsidRPr="00DA1B0F" w:rsidRDefault="00DD2EA9" w:rsidP="00DA1B0F">
            <w:pPr>
              <w:rPr>
                <w:sz w:val="21"/>
              </w:rPr>
            </w:pPr>
            <w:r w:rsidRPr="00DA1B0F">
              <w:rPr>
                <w:sz w:val="21"/>
              </w:rPr>
              <w:t>60</w:t>
            </w:r>
          </w:p>
        </w:tc>
        <w:tc>
          <w:tcPr>
            <w:tcW w:w="6320" w:type="dxa"/>
            <w:tcBorders>
              <w:top w:val="nil"/>
              <w:left w:val="nil"/>
              <w:bottom w:val="nil"/>
              <w:right w:val="nil"/>
            </w:tcBorders>
            <w:tcMar>
              <w:top w:w="128" w:type="dxa"/>
              <w:left w:w="43" w:type="dxa"/>
              <w:bottom w:w="43" w:type="dxa"/>
              <w:right w:w="43" w:type="dxa"/>
            </w:tcMar>
          </w:tcPr>
          <w:p w14:paraId="708BEBC6" w14:textId="77777777" w:rsidR="00DD2EA9" w:rsidRPr="00DA1B0F" w:rsidRDefault="00DD2EA9" w:rsidP="00DA1B0F">
            <w:pPr>
              <w:rPr>
                <w:sz w:val="21"/>
              </w:rPr>
            </w:pPr>
            <w:r w:rsidRPr="00DA1B0F">
              <w:rPr>
                <w:sz w:val="21"/>
              </w:rPr>
              <w:t>Integreringstilskudd</w:t>
            </w:r>
          </w:p>
        </w:tc>
        <w:tc>
          <w:tcPr>
            <w:tcW w:w="1920" w:type="dxa"/>
            <w:tcBorders>
              <w:top w:val="nil"/>
              <w:left w:val="nil"/>
              <w:bottom w:val="nil"/>
              <w:right w:val="nil"/>
            </w:tcBorders>
            <w:tcMar>
              <w:top w:w="128" w:type="dxa"/>
              <w:left w:w="43" w:type="dxa"/>
              <w:bottom w:w="43" w:type="dxa"/>
              <w:right w:w="43" w:type="dxa"/>
            </w:tcMar>
            <w:vAlign w:val="bottom"/>
          </w:tcPr>
          <w:p w14:paraId="42E0F541" w14:textId="77777777" w:rsidR="00DD2EA9" w:rsidRPr="00DA1B0F" w:rsidRDefault="00DD2EA9" w:rsidP="00F57EAC">
            <w:pPr>
              <w:jc w:val="right"/>
              <w:rPr>
                <w:sz w:val="21"/>
              </w:rPr>
            </w:pPr>
            <w:r w:rsidRPr="00DA1B0F">
              <w:rPr>
                <w:sz w:val="21"/>
              </w:rPr>
              <w:t>17 435 182</w:t>
            </w:r>
          </w:p>
        </w:tc>
      </w:tr>
      <w:tr w:rsidR="004A055A" w:rsidRPr="00DA1B0F" w14:paraId="523DD45F" w14:textId="77777777">
        <w:trPr>
          <w:trHeight w:val="380"/>
        </w:trPr>
        <w:tc>
          <w:tcPr>
            <w:tcW w:w="660" w:type="dxa"/>
            <w:tcBorders>
              <w:top w:val="nil"/>
              <w:left w:val="nil"/>
              <w:bottom w:val="nil"/>
              <w:right w:val="nil"/>
            </w:tcBorders>
            <w:tcMar>
              <w:top w:w="128" w:type="dxa"/>
              <w:left w:w="43" w:type="dxa"/>
              <w:bottom w:w="43" w:type="dxa"/>
              <w:right w:w="43" w:type="dxa"/>
            </w:tcMar>
          </w:tcPr>
          <w:p w14:paraId="2DCE7C5E"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6585F1F2" w14:textId="77777777" w:rsidR="00DD2EA9" w:rsidRPr="00DA1B0F" w:rsidRDefault="00DD2EA9" w:rsidP="00DA1B0F">
            <w:pPr>
              <w:rPr>
                <w:sz w:val="21"/>
              </w:rPr>
            </w:pPr>
            <w:r w:rsidRPr="00DA1B0F">
              <w:rPr>
                <w:sz w:val="21"/>
              </w:rPr>
              <w:t>61</w:t>
            </w:r>
          </w:p>
        </w:tc>
        <w:tc>
          <w:tcPr>
            <w:tcW w:w="6320" w:type="dxa"/>
            <w:tcBorders>
              <w:top w:val="nil"/>
              <w:left w:val="nil"/>
              <w:bottom w:val="nil"/>
              <w:right w:val="nil"/>
            </w:tcBorders>
            <w:tcMar>
              <w:top w:w="128" w:type="dxa"/>
              <w:left w:w="43" w:type="dxa"/>
              <w:bottom w:w="43" w:type="dxa"/>
              <w:right w:w="43" w:type="dxa"/>
            </w:tcMar>
          </w:tcPr>
          <w:p w14:paraId="5E9FBBE9" w14:textId="77777777" w:rsidR="00DD2EA9" w:rsidRPr="00DA1B0F" w:rsidRDefault="00DD2EA9" w:rsidP="00DA1B0F">
            <w:pPr>
              <w:rPr>
                <w:sz w:val="21"/>
              </w:rPr>
            </w:pPr>
            <w:r w:rsidRPr="00DA1B0F">
              <w:rPr>
                <w:sz w:val="21"/>
              </w:rPr>
              <w:t>Særskilt tilskudd ved bosetting av enslige, mindreårige flyktninger</w:t>
            </w:r>
          </w:p>
        </w:tc>
        <w:tc>
          <w:tcPr>
            <w:tcW w:w="1920" w:type="dxa"/>
            <w:tcBorders>
              <w:top w:val="nil"/>
              <w:left w:val="nil"/>
              <w:bottom w:val="nil"/>
              <w:right w:val="nil"/>
            </w:tcBorders>
            <w:tcMar>
              <w:top w:w="128" w:type="dxa"/>
              <w:left w:w="43" w:type="dxa"/>
              <w:bottom w:w="43" w:type="dxa"/>
              <w:right w:w="43" w:type="dxa"/>
            </w:tcMar>
            <w:vAlign w:val="bottom"/>
          </w:tcPr>
          <w:p w14:paraId="30F8C22C" w14:textId="77777777" w:rsidR="00DD2EA9" w:rsidRPr="00DA1B0F" w:rsidRDefault="00DD2EA9" w:rsidP="00F57EAC">
            <w:pPr>
              <w:jc w:val="right"/>
              <w:rPr>
                <w:sz w:val="21"/>
              </w:rPr>
            </w:pPr>
            <w:r w:rsidRPr="00DA1B0F">
              <w:rPr>
                <w:sz w:val="21"/>
              </w:rPr>
              <w:t>2 439 340</w:t>
            </w:r>
          </w:p>
        </w:tc>
      </w:tr>
      <w:tr w:rsidR="004A055A" w:rsidRPr="00DA1B0F" w14:paraId="51406DA1" w14:textId="77777777">
        <w:trPr>
          <w:trHeight w:val="380"/>
        </w:trPr>
        <w:tc>
          <w:tcPr>
            <w:tcW w:w="660" w:type="dxa"/>
            <w:tcBorders>
              <w:top w:val="nil"/>
              <w:left w:val="nil"/>
              <w:bottom w:val="nil"/>
              <w:right w:val="nil"/>
            </w:tcBorders>
            <w:tcMar>
              <w:top w:w="128" w:type="dxa"/>
              <w:left w:w="43" w:type="dxa"/>
              <w:bottom w:w="43" w:type="dxa"/>
              <w:right w:w="43" w:type="dxa"/>
            </w:tcMar>
          </w:tcPr>
          <w:p w14:paraId="290917CE"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5CE304C3" w14:textId="77777777" w:rsidR="00DD2EA9" w:rsidRPr="00DA1B0F" w:rsidRDefault="00DD2EA9" w:rsidP="00DA1B0F">
            <w:pPr>
              <w:rPr>
                <w:sz w:val="21"/>
              </w:rPr>
            </w:pPr>
            <w:r w:rsidRPr="00DA1B0F">
              <w:rPr>
                <w:sz w:val="21"/>
              </w:rPr>
              <w:t>62</w:t>
            </w:r>
          </w:p>
        </w:tc>
        <w:tc>
          <w:tcPr>
            <w:tcW w:w="6320" w:type="dxa"/>
            <w:tcBorders>
              <w:top w:val="nil"/>
              <w:left w:val="nil"/>
              <w:bottom w:val="nil"/>
              <w:right w:val="nil"/>
            </w:tcBorders>
            <w:tcMar>
              <w:top w:w="128" w:type="dxa"/>
              <w:left w:w="43" w:type="dxa"/>
              <w:bottom w:w="43" w:type="dxa"/>
              <w:right w:w="43" w:type="dxa"/>
            </w:tcMar>
          </w:tcPr>
          <w:p w14:paraId="0C3A9F42" w14:textId="77777777" w:rsidR="00DD2EA9" w:rsidRPr="00DA1B0F" w:rsidRDefault="00DD2EA9" w:rsidP="00DA1B0F">
            <w:pPr>
              <w:rPr>
                <w:sz w:val="21"/>
              </w:rPr>
            </w:pPr>
            <w:r w:rsidRPr="00DA1B0F">
              <w:rPr>
                <w:sz w:val="21"/>
              </w:rPr>
              <w:t>Kommunale innvandrertiltak</w:t>
            </w:r>
          </w:p>
        </w:tc>
        <w:tc>
          <w:tcPr>
            <w:tcW w:w="1920" w:type="dxa"/>
            <w:tcBorders>
              <w:top w:val="nil"/>
              <w:left w:val="nil"/>
              <w:bottom w:val="nil"/>
              <w:right w:val="nil"/>
            </w:tcBorders>
            <w:tcMar>
              <w:top w:w="128" w:type="dxa"/>
              <w:left w:w="43" w:type="dxa"/>
              <w:bottom w:w="43" w:type="dxa"/>
              <w:right w:w="43" w:type="dxa"/>
            </w:tcMar>
            <w:vAlign w:val="bottom"/>
          </w:tcPr>
          <w:p w14:paraId="3FFC6877" w14:textId="77777777" w:rsidR="00DD2EA9" w:rsidRPr="00DA1B0F" w:rsidRDefault="00DD2EA9" w:rsidP="00F57EAC">
            <w:pPr>
              <w:jc w:val="right"/>
              <w:rPr>
                <w:sz w:val="21"/>
              </w:rPr>
            </w:pPr>
            <w:r w:rsidRPr="00DA1B0F">
              <w:rPr>
                <w:sz w:val="21"/>
              </w:rPr>
              <w:t>379 521</w:t>
            </w:r>
          </w:p>
        </w:tc>
      </w:tr>
      <w:tr w:rsidR="004A055A" w:rsidRPr="00DA1B0F" w14:paraId="4B627A75" w14:textId="77777777">
        <w:trPr>
          <w:trHeight w:val="380"/>
        </w:trPr>
        <w:tc>
          <w:tcPr>
            <w:tcW w:w="660" w:type="dxa"/>
            <w:tcBorders>
              <w:top w:val="nil"/>
              <w:left w:val="nil"/>
              <w:bottom w:val="nil"/>
              <w:right w:val="nil"/>
            </w:tcBorders>
            <w:tcMar>
              <w:top w:w="128" w:type="dxa"/>
              <w:left w:w="43" w:type="dxa"/>
              <w:bottom w:w="43" w:type="dxa"/>
              <w:right w:w="43" w:type="dxa"/>
            </w:tcMar>
          </w:tcPr>
          <w:p w14:paraId="2FBA8F82"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232035C9"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25BC2568" w14:textId="77777777" w:rsidR="00DD2EA9" w:rsidRPr="00DA1B0F" w:rsidRDefault="00DD2EA9" w:rsidP="00DA1B0F">
            <w:pPr>
              <w:rPr>
                <w:sz w:val="21"/>
              </w:rPr>
            </w:pPr>
            <w:r w:rsidRPr="00DA1B0F">
              <w:rPr>
                <w:rStyle w:val="kursiv"/>
                <w:sz w:val="21"/>
              </w:rPr>
              <w:t>Jobbsjansen</w:t>
            </w:r>
          </w:p>
        </w:tc>
        <w:tc>
          <w:tcPr>
            <w:tcW w:w="1920" w:type="dxa"/>
            <w:tcBorders>
              <w:top w:val="nil"/>
              <w:left w:val="nil"/>
              <w:bottom w:val="nil"/>
              <w:right w:val="nil"/>
            </w:tcBorders>
            <w:tcMar>
              <w:top w:w="128" w:type="dxa"/>
              <w:left w:w="43" w:type="dxa"/>
              <w:bottom w:w="43" w:type="dxa"/>
              <w:right w:w="43" w:type="dxa"/>
            </w:tcMar>
            <w:vAlign w:val="bottom"/>
          </w:tcPr>
          <w:p w14:paraId="3DF3C1E6" w14:textId="77777777" w:rsidR="00DD2EA9" w:rsidRPr="00DA1B0F" w:rsidRDefault="00DD2EA9" w:rsidP="00F57EAC">
            <w:pPr>
              <w:jc w:val="right"/>
              <w:rPr>
                <w:sz w:val="21"/>
              </w:rPr>
            </w:pPr>
            <w:r w:rsidRPr="00DA1B0F">
              <w:rPr>
                <w:rStyle w:val="kursiv"/>
                <w:sz w:val="21"/>
              </w:rPr>
              <w:t>210 500</w:t>
            </w:r>
          </w:p>
        </w:tc>
      </w:tr>
      <w:tr w:rsidR="004A055A" w:rsidRPr="00DA1B0F" w14:paraId="26846873" w14:textId="77777777">
        <w:trPr>
          <w:trHeight w:val="380"/>
        </w:trPr>
        <w:tc>
          <w:tcPr>
            <w:tcW w:w="660" w:type="dxa"/>
            <w:tcBorders>
              <w:top w:val="nil"/>
              <w:left w:val="nil"/>
              <w:bottom w:val="nil"/>
              <w:right w:val="nil"/>
            </w:tcBorders>
            <w:tcMar>
              <w:top w:w="128" w:type="dxa"/>
              <w:left w:w="43" w:type="dxa"/>
              <w:bottom w:w="43" w:type="dxa"/>
              <w:right w:w="43" w:type="dxa"/>
            </w:tcMar>
          </w:tcPr>
          <w:p w14:paraId="1C00B58B"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62416392"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0195BC39" w14:textId="77777777" w:rsidR="00DD2EA9" w:rsidRPr="00DA1B0F" w:rsidRDefault="00DD2EA9" w:rsidP="00DA1B0F">
            <w:pPr>
              <w:rPr>
                <w:sz w:val="21"/>
              </w:rPr>
            </w:pPr>
            <w:r w:rsidRPr="00DA1B0F">
              <w:rPr>
                <w:rStyle w:val="kursiv"/>
                <w:sz w:val="21"/>
              </w:rPr>
              <w:t>Områdesatsing</w:t>
            </w:r>
          </w:p>
        </w:tc>
        <w:tc>
          <w:tcPr>
            <w:tcW w:w="1920" w:type="dxa"/>
            <w:tcBorders>
              <w:top w:val="nil"/>
              <w:left w:val="nil"/>
              <w:bottom w:val="nil"/>
              <w:right w:val="nil"/>
            </w:tcBorders>
            <w:tcMar>
              <w:top w:w="128" w:type="dxa"/>
              <w:left w:w="43" w:type="dxa"/>
              <w:bottom w:w="43" w:type="dxa"/>
              <w:right w:w="43" w:type="dxa"/>
            </w:tcMar>
            <w:vAlign w:val="bottom"/>
          </w:tcPr>
          <w:p w14:paraId="68628490" w14:textId="77777777" w:rsidR="00DD2EA9" w:rsidRPr="00DA1B0F" w:rsidRDefault="00DD2EA9" w:rsidP="00F57EAC">
            <w:pPr>
              <w:jc w:val="right"/>
              <w:rPr>
                <w:sz w:val="21"/>
              </w:rPr>
            </w:pPr>
            <w:r w:rsidRPr="00DA1B0F">
              <w:rPr>
                <w:rStyle w:val="kursiv"/>
                <w:sz w:val="21"/>
              </w:rPr>
              <w:t>61 600</w:t>
            </w:r>
          </w:p>
        </w:tc>
      </w:tr>
      <w:tr w:rsidR="004A055A" w:rsidRPr="00DA1B0F" w14:paraId="13330295" w14:textId="77777777">
        <w:trPr>
          <w:trHeight w:val="380"/>
        </w:trPr>
        <w:tc>
          <w:tcPr>
            <w:tcW w:w="660" w:type="dxa"/>
            <w:tcBorders>
              <w:top w:val="nil"/>
              <w:left w:val="nil"/>
              <w:bottom w:val="nil"/>
              <w:right w:val="nil"/>
            </w:tcBorders>
            <w:tcMar>
              <w:top w:w="128" w:type="dxa"/>
              <w:left w:w="43" w:type="dxa"/>
              <w:bottom w:w="43" w:type="dxa"/>
              <w:right w:w="43" w:type="dxa"/>
            </w:tcMar>
          </w:tcPr>
          <w:p w14:paraId="40A7C471"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7F27F385"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3AB638AB" w14:textId="77777777" w:rsidR="00DD2EA9" w:rsidRPr="00DA1B0F" w:rsidRDefault="00DD2EA9" w:rsidP="00DA1B0F">
            <w:pPr>
              <w:rPr>
                <w:sz w:val="21"/>
              </w:rPr>
            </w:pPr>
            <w:r w:rsidRPr="00DA1B0F">
              <w:rPr>
                <w:rStyle w:val="kursiv"/>
                <w:sz w:val="21"/>
              </w:rPr>
              <w:t>Utvikling av kvalifiserings- og integreringstiltak</w:t>
            </w:r>
          </w:p>
        </w:tc>
        <w:tc>
          <w:tcPr>
            <w:tcW w:w="1920" w:type="dxa"/>
            <w:tcBorders>
              <w:top w:val="nil"/>
              <w:left w:val="nil"/>
              <w:bottom w:val="nil"/>
              <w:right w:val="nil"/>
            </w:tcBorders>
            <w:tcMar>
              <w:top w:w="128" w:type="dxa"/>
              <w:left w:w="43" w:type="dxa"/>
              <w:bottom w:w="43" w:type="dxa"/>
              <w:right w:w="43" w:type="dxa"/>
            </w:tcMar>
            <w:vAlign w:val="bottom"/>
          </w:tcPr>
          <w:p w14:paraId="7BA8BBA1" w14:textId="77777777" w:rsidR="00DD2EA9" w:rsidRPr="00DA1B0F" w:rsidRDefault="00DD2EA9" w:rsidP="00F57EAC">
            <w:pPr>
              <w:jc w:val="right"/>
              <w:rPr>
                <w:sz w:val="21"/>
              </w:rPr>
            </w:pPr>
            <w:r w:rsidRPr="00DA1B0F">
              <w:rPr>
                <w:rStyle w:val="kursiv"/>
                <w:sz w:val="21"/>
              </w:rPr>
              <w:t>53 500</w:t>
            </w:r>
          </w:p>
        </w:tc>
      </w:tr>
      <w:tr w:rsidR="004A055A" w:rsidRPr="00DA1B0F" w14:paraId="408DBB3E" w14:textId="77777777">
        <w:trPr>
          <w:trHeight w:val="640"/>
        </w:trPr>
        <w:tc>
          <w:tcPr>
            <w:tcW w:w="660" w:type="dxa"/>
            <w:tcBorders>
              <w:top w:val="nil"/>
              <w:left w:val="nil"/>
              <w:bottom w:val="nil"/>
              <w:right w:val="nil"/>
            </w:tcBorders>
            <w:tcMar>
              <w:top w:w="128" w:type="dxa"/>
              <w:left w:w="43" w:type="dxa"/>
              <w:bottom w:w="43" w:type="dxa"/>
              <w:right w:w="43" w:type="dxa"/>
            </w:tcMar>
          </w:tcPr>
          <w:p w14:paraId="26F6C19B"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636E28FB"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1426FE93" w14:textId="77777777" w:rsidR="00DD2EA9" w:rsidRPr="00DA1B0F" w:rsidRDefault="00DD2EA9" w:rsidP="00DA1B0F">
            <w:pPr>
              <w:rPr>
                <w:sz w:val="21"/>
              </w:rPr>
            </w:pPr>
            <w:r w:rsidRPr="00DA1B0F">
              <w:rPr>
                <w:rStyle w:val="kursiv"/>
                <w:sz w:val="21"/>
              </w:rPr>
              <w:t xml:space="preserve">Nasjonale bo- og støttetilbud til personer over 18 år utsatt for negativ sosial kontroll og </w:t>
            </w:r>
            <w:proofErr w:type="spellStart"/>
            <w:r w:rsidRPr="00DA1B0F">
              <w:rPr>
                <w:rStyle w:val="kursiv"/>
                <w:sz w:val="21"/>
              </w:rPr>
              <w:t>æresrelatert</w:t>
            </w:r>
            <w:proofErr w:type="spellEnd"/>
            <w:r w:rsidRPr="00DA1B0F">
              <w:rPr>
                <w:rStyle w:val="kursiv"/>
                <w:sz w:val="21"/>
              </w:rPr>
              <w:t xml:space="preserve"> vold</w:t>
            </w:r>
          </w:p>
        </w:tc>
        <w:tc>
          <w:tcPr>
            <w:tcW w:w="1920" w:type="dxa"/>
            <w:tcBorders>
              <w:top w:val="nil"/>
              <w:left w:val="nil"/>
              <w:bottom w:val="nil"/>
              <w:right w:val="nil"/>
            </w:tcBorders>
            <w:tcMar>
              <w:top w:w="128" w:type="dxa"/>
              <w:left w:w="43" w:type="dxa"/>
              <w:bottom w:w="43" w:type="dxa"/>
              <w:right w:w="43" w:type="dxa"/>
            </w:tcMar>
            <w:vAlign w:val="bottom"/>
          </w:tcPr>
          <w:p w14:paraId="37011BA1" w14:textId="77777777" w:rsidR="00DD2EA9" w:rsidRPr="00DA1B0F" w:rsidRDefault="00DD2EA9" w:rsidP="00F57EAC">
            <w:pPr>
              <w:jc w:val="right"/>
              <w:rPr>
                <w:sz w:val="21"/>
              </w:rPr>
            </w:pPr>
            <w:r w:rsidRPr="00DA1B0F">
              <w:rPr>
                <w:rStyle w:val="kursiv"/>
                <w:sz w:val="21"/>
              </w:rPr>
              <w:t>30 791</w:t>
            </w:r>
          </w:p>
        </w:tc>
      </w:tr>
      <w:tr w:rsidR="004A055A" w:rsidRPr="00DA1B0F" w14:paraId="4077E55C" w14:textId="77777777">
        <w:trPr>
          <w:trHeight w:val="380"/>
        </w:trPr>
        <w:tc>
          <w:tcPr>
            <w:tcW w:w="660" w:type="dxa"/>
            <w:tcBorders>
              <w:top w:val="nil"/>
              <w:left w:val="nil"/>
              <w:bottom w:val="nil"/>
              <w:right w:val="nil"/>
            </w:tcBorders>
            <w:tcMar>
              <w:top w:w="128" w:type="dxa"/>
              <w:left w:w="43" w:type="dxa"/>
              <w:bottom w:w="43" w:type="dxa"/>
              <w:right w:w="43" w:type="dxa"/>
            </w:tcMar>
          </w:tcPr>
          <w:p w14:paraId="18550581"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10C0E063"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526CE41F" w14:textId="77777777" w:rsidR="00DD2EA9" w:rsidRPr="00DA1B0F" w:rsidRDefault="00DD2EA9" w:rsidP="00DA1B0F">
            <w:pPr>
              <w:rPr>
                <w:sz w:val="21"/>
              </w:rPr>
            </w:pPr>
            <w:r w:rsidRPr="00DA1B0F">
              <w:rPr>
                <w:rStyle w:val="kursiv"/>
                <w:sz w:val="21"/>
              </w:rPr>
              <w:t>Tilrettelagt fag- og yrkesopplæring for voksne innvandrere</w:t>
            </w:r>
          </w:p>
        </w:tc>
        <w:tc>
          <w:tcPr>
            <w:tcW w:w="1920" w:type="dxa"/>
            <w:tcBorders>
              <w:top w:val="nil"/>
              <w:left w:val="nil"/>
              <w:bottom w:val="nil"/>
              <w:right w:val="nil"/>
            </w:tcBorders>
            <w:tcMar>
              <w:top w:w="128" w:type="dxa"/>
              <w:left w:w="43" w:type="dxa"/>
              <w:bottom w:w="43" w:type="dxa"/>
              <w:right w:w="43" w:type="dxa"/>
            </w:tcMar>
            <w:vAlign w:val="bottom"/>
          </w:tcPr>
          <w:p w14:paraId="36784EE8" w14:textId="77777777" w:rsidR="00DD2EA9" w:rsidRPr="00DA1B0F" w:rsidRDefault="00DD2EA9" w:rsidP="00F57EAC">
            <w:pPr>
              <w:jc w:val="right"/>
              <w:rPr>
                <w:sz w:val="21"/>
              </w:rPr>
            </w:pPr>
            <w:r w:rsidRPr="00DA1B0F">
              <w:rPr>
                <w:rStyle w:val="kursiv"/>
                <w:sz w:val="21"/>
              </w:rPr>
              <w:t>17 300</w:t>
            </w:r>
          </w:p>
        </w:tc>
      </w:tr>
      <w:tr w:rsidR="004A055A" w:rsidRPr="00DA1B0F" w14:paraId="39103D49" w14:textId="77777777">
        <w:trPr>
          <w:trHeight w:val="880"/>
        </w:trPr>
        <w:tc>
          <w:tcPr>
            <w:tcW w:w="660" w:type="dxa"/>
            <w:tcBorders>
              <w:top w:val="nil"/>
              <w:left w:val="nil"/>
              <w:bottom w:val="nil"/>
              <w:right w:val="nil"/>
            </w:tcBorders>
            <w:tcMar>
              <w:top w:w="128" w:type="dxa"/>
              <w:left w:w="43" w:type="dxa"/>
              <w:bottom w:w="43" w:type="dxa"/>
              <w:right w:w="43" w:type="dxa"/>
            </w:tcMar>
          </w:tcPr>
          <w:p w14:paraId="52A6D469"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652F9FC0"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6F108042" w14:textId="77777777" w:rsidR="00DD2EA9" w:rsidRPr="00DA1B0F" w:rsidRDefault="00DD2EA9" w:rsidP="00DA1B0F">
            <w:pPr>
              <w:rPr>
                <w:sz w:val="21"/>
              </w:rPr>
            </w:pPr>
            <w:r w:rsidRPr="00DA1B0F">
              <w:rPr>
                <w:rStyle w:val="kursiv"/>
                <w:sz w:val="21"/>
              </w:rPr>
              <w:t xml:space="preserve">Forsøksordning med introduksjonsprogram for kvinner som har </w:t>
            </w:r>
            <w:r w:rsidRPr="00DA1B0F">
              <w:rPr>
                <w:rStyle w:val="kursiv"/>
                <w:sz w:val="21"/>
              </w:rPr>
              <w:br/>
              <w:t xml:space="preserve">familieinnvandret med norske og nordiske borgere og personer </w:t>
            </w:r>
            <w:r w:rsidRPr="00DA1B0F">
              <w:rPr>
                <w:rStyle w:val="kursiv"/>
                <w:sz w:val="21"/>
              </w:rPr>
              <w:br/>
              <w:t>med permanent oppholdstillatelse</w:t>
            </w:r>
          </w:p>
        </w:tc>
        <w:tc>
          <w:tcPr>
            <w:tcW w:w="1920" w:type="dxa"/>
            <w:tcBorders>
              <w:top w:val="nil"/>
              <w:left w:val="nil"/>
              <w:bottom w:val="nil"/>
              <w:right w:val="nil"/>
            </w:tcBorders>
            <w:tcMar>
              <w:top w:w="128" w:type="dxa"/>
              <w:left w:w="43" w:type="dxa"/>
              <w:bottom w:w="43" w:type="dxa"/>
              <w:right w:w="43" w:type="dxa"/>
            </w:tcMar>
            <w:vAlign w:val="bottom"/>
          </w:tcPr>
          <w:p w14:paraId="67155950" w14:textId="77777777" w:rsidR="00DD2EA9" w:rsidRPr="00DA1B0F" w:rsidRDefault="00DD2EA9" w:rsidP="00F57EAC">
            <w:pPr>
              <w:jc w:val="right"/>
              <w:rPr>
                <w:sz w:val="21"/>
              </w:rPr>
            </w:pPr>
            <w:r w:rsidRPr="00DA1B0F">
              <w:rPr>
                <w:rStyle w:val="kursiv"/>
                <w:sz w:val="21"/>
              </w:rPr>
              <w:t>5 830</w:t>
            </w:r>
          </w:p>
        </w:tc>
      </w:tr>
      <w:tr w:rsidR="004A055A" w:rsidRPr="00DA1B0F" w14:paraId="2C40E028" w14:textId="77777777">
        <w:trPr>
          <w:trHeight w:val="380"/>
        </w:trPr>
        <w:tc>
          <w:tcPr>
            <w:tcW w:w="660" w:type="dxa"/>
            <w:tcBorders>
              <w:top w:val="nil"/>
              <w:left w:val="nil"/>
              <w:bottom w:val="nil"/>
              <w:right w:val="nil"/>
            </w:tcBorders>
            <w:tcMar>
              <w:top w:w="128" w:type="dxa"/>
              <w:left w:w="43" w:type="dxa"/>
              <w:bottom w:w="43" w:type="dxa"/>
              <w:right w:w="43" w:type="dxa"/>
            </w:tcMar>
          </w:tcPr>
          <w:p w14:paraId="3F0BF096" w14:textId="77777777" w:rsidR="00DD2EA9" w:rsidRPr="00DA1B0F" w:rsidRDefault="00DD2EA9" w:rsidP="00F57EAC">
            <w:pPr>
              <w:rPr>
                <w:sz w:val="21"/>
              </w:rPr>
            </w:pPr>
            <w:r w:rsidRPr="00DA1B0F">
              <w:rPr>
                <w:sz w:val="21"/>
              </w:rPr>
              <w:t>672</w:t>
            </w:r>
          </w:p>
        </w:tc>
        <w:tc>
          <w:tcPr>
            <w:tcW w:w="660" w:type="dxa"/>
            <w:tcBorders>
              <w:top w:val="nil"/>
              <w:left w:val="nil"/>
              <w:bottom w:val="nil"/>
              <w:right w:val="nil"/>
            </w:tcBorders>
            <w:tcMar>
              <w:top w:w="128" w:type="dxa"/>
              <w:left w:w="43" w:type="dxa"/>
              <w:bottom w:w="43" w:type="dxa"/>
              <w:right w:w="43" w:type="dxa"/>
            </w:tcMar>
          </w:tcPr>
          <w:p w14:paraId="481986E1"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16583E28" w14:textId="77777777" w:rsidR="00DD2EA9" w:rsidRPr="00DA1B0F" w:rsidRDefault="00DD2EA9" w:rsidP="00DA1B0F">
            <w:pPr>
              <w:rPr>
                <w:sz w:val="21"/>
              </w:rPr>
            </w:pPr>
            <w:r w:rsidRPr="00DA1B0F">
              <w:rPr>
                <w:sz w:val="21"/>
              </w:rPr>
              <w:t>Opplæring i norsk og samfunnskunnskap for voksne innvandrere</w:t>
            </w:r>
          </w:p>
        </w:tc>
        <w:tc>
          <w:tcPr>
            <w:tcW w:w="1920" w:type="dxa"/>
            <w:tcBorders>
              <w:top w:val="nil"/>
              <w:left w:val="nil"/>
              <w:bottom w:val="nil"/>
              <w:right w:val="nil"/>
            </w:tcBorders>
            <w:tcMar>
              <w:top w:w="128" w:type="dxa"/>
              <w:left w:w="43" w:type="dxa"/>
              <w:bottom w:w="43" w:type="dxa"/>
              <w:right w:w="43" w:type="dxa"/>
            </w:tcMar>
            <w:vAlign w:val="bottom"/>
          </w:tcPr>
          <w:p w14:paraId="525544E5" w14:textId="77777777" w:rsidR="00DD2EA9" w:rsidRPr="00DA1B0F" w:rsidRDefault="00DD2EA9" w:rsidP="00F57EAC">
            <w:pPr>
              <w:jc w:val="right"/>
              <w:rPr>
                <w:sz w:val="21"/>
              </w:rPr>
            </w:pPr>
          </w:p>
        </w:tc>
      </w:tr>
      <w:tr w:rsidR="004A055A" w:rsidRPr="00DA1B0F" w14:paraId="56A51AE1" w14:textId="77777777">
        <w:trPr>
          <w:trHeight w:val="640"/>
        </w:trPr>
        <w:tc>
          <w:tcPr>
            <w:tcW w:w="660" w:type="dxa"/>
            <w:tcBorders>
              <w:top w:val="nil"/>
              <w:left w:val="nil"/>
              <w:bottom w:val="nil"/>
              <w:right w:val="nil"/>
            </w:tcBorders>
            <w:tcMar>
              <w:top w:w="128" w:type="dxa"/>
              <w:left w:w="43" w:type="dxa"/>
              <w:bottom w:w="43" w:type="dxa"/>
              <w:right w:w="43" w:type="dxa"/>
            </w:tcMar>
          </w:tcPr>
          <w:p w14:paraId="4FE425A3"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7E84C683" w14:textId="77777777" w:rsidR="00DD2EA9" w:rsidRPr="00DA1B0F" w:rsidRDefault="00DD2EA9" w:rsidP="00DA1B0F">
            <w:pPr>
              <w:rPr>
                <w:sz w:val="21"/>
              </w:rPr>
            </w:pPr>
            <w:r w:rsidRPr="00DA1B0F">
              <w:rPr>
                <w:sz w:val="21"/>
              </w:rPr>
              <w:t>60</w:t>
            </w:r>
          </w:p>
        </w:tc>
        <w:tc>
          <w:tcPr>
            <w:tcW w:w="6320" w:type="dxa"/>
            <w:tcBorders>
              <w:top w:val="nil"/>
              <w:left w:val="nil"/>
              <w:bottom w:val="nil"/>
              <w:right w:val="nil"/>
            </w:tcBorders>
            <w:tcMar>
              <w:top w:w="128" w:type="dxa"/>
              <w:left w:w="43" w:type="dxa"/>
              <w:bottom w:w="43" w:type="dxa"/>
              <w:right w:w="43" w:type="dxa"/>
            </w:tcMar>
          </w:tcPr>
          <w:p w14:paraId="46C089CC" w14:textId="77777777" w:rsidR="00DD2EA9" w:rsidRPr="00DA1B0F" w:rsidRDefault="00DD2EA9" w:rsidP="00DA1B0F">
            <w:pPr>
              <w:rPr>
                <w:sz w:val="21"/>
              </w:rPr>
            </w:pPr>
            <w:r w:rsidRPr="00DA1B0F">
              <w:rPr>
                <w:sz w:val="21"/>
              </w:rPr>
              <w:t xml:space="preserve">Tilskudd til opplæring i norsk og samfunnskunnskap for voksne </w:t>
            </w:r>
            <w:r w:rsidRPr="00DA1B0F">
              <w:rPr>
                <w:sz w:val="21"/>
              </w:rPr>
              <w:br/>
              <w:t>innvandrere</w:t>
            </w:r>
          </w:p>
        </w:tc>
        <w:tc>
          <w:tcPr>
            <w:tcW w:w="1920" w:type="dxa"/>
            <w:tcBorders>
              <w:top w:val="nil"/>
              <w:left w:val="nil"/>
              <w:bottom w:val="nil"/>
              <w:right w:val="nil"/>
            </w:tcBorders>
            <w:tcMar>
              <w:top w:w="128" w:type="dxa"/>
              <w:left w:w="43" w:type="dxa"/>
              <w:bottom w:w="43" w:type="dxa"/>
              <w:right w:w="43" w:type="dxa"/>
            </w:tcMar>
            <w:vAlign w:val="bottom"/>
          </w:tcPr>
          <w:p w14:paraId="63733AD6" w14:textId="77777777" w:rsidR="00DD2EA9" w:rsidRPr="00DA1B0F" w:rsidRDefault="00DD2EA9" w:rsidP="00F57EAC">
            <w:pPr>
              <w:jc w:val="right"/>
              <w:rPr>
                <w:sz w:val="21"/>
              </w:rPr>
            </w:pPr>
            <w:r w:rsidRPr="00DA1B0F">
              <w:rPr>
                <w:sz w:val="21"/>
              </w:rPr>
              <w:t>1 416 935</w:t>
            </w:r>
          </w:p>
        </w:tc>
      </w:tr>
      <w:tr w:rsidR="004A055A" w:rsidRPr="00DA1B0F" w14:paraId="02CA5485" w14:textId="77777777">
        <w:trPr>
          <w:trHeight w:val="380"/>
        </w:trPr>
        <w:tc>
          <w:tcPr>
            <w:tcW w:w="660" w:type="dxa"/>
            <w:tcBorders>
              <w:top w:val="nil"/>
              <w:left w:val="nil"/>
              <w:bottom w:val="single" w:sz="4" w:space="0" w:color="000000"/>
              <w:right w:val="nil"/>
            </w:tcBorders>
            <w:tcMar>
              <w:top w:w="128" w:type="dxa"/>
              <w:left w:w="43" w:type="dxa"/>
              <w:bottom w:w="43" w:type="dxa"/>
              <w:right w:w="43" w:type="dxa"/>
            </w:tcMar>
          </w:tcPr>
          <w:p w14:paraId="1704FC3D" w14:textId="77777777" w:rsidR="00DD2EA9" w:rsidRPr="00DA1B0F" w:rsidRDefault="00DD2EA9" w:rsidP="00F57EAC">
            <w:pPr>
              <w:rPr>
                <w:sz w:val="21"/>
              </w:rPr>
            </w:pPr>
          </w:p>
        </w:tc>
        <w:tc>
          <w:tcPr>
            <w:tcW w:w="660" w:type="dxa"/>
            <w:tcBorders>
              <w:top w:val="nil"/>
              <w:left w:val="nil"/>
              <w:bottom w:val="single" w:sz="4" w:space="0" w:color="000000"/>
              <w:right w:val="nil"/>
            </w:tcBorders>
            <w:tcMar>
              <w:top w:w="128" w:type="dxa"/>
              <w:left w:w="43" w:type="dxa"/>
              <w:bottom w:w="43" w:type="dxa"/>
              <w:right w:w="43" w:type="dxa"/>
            </w:tcMar>
          </w:tcPr>
          <w:p w14:paraId="354D631D" w14:textId="77777777" w:rsidR="00DD2EA9" w:rsidRPr="00DA1B0F" w:rsidRDefault="00DD2EA9" w:rsidP="00DA1B0F">
            <w:pPr>
              <w:rPr>
                <w:sz w:val="21"/>
              </w:rPr>
            </w:pPr>
            <w:r w:rsidRPr="00DA1B0F">
              <w:rPr>
                <w:sz w:val="21"/>
              </w:rPr>
              <w:t>61</w:t>
            </w:r>
          </w:p>
        </w:tc>
        <w:tc>
          <w:tcPr>
            <w:tcW w:w="6320" w:type="dxa"/>
            <w:tcBorders>
              <w:top w:val="nil"/>
              <w:left w:val="nil"/>
              <w:bottom w:val="single" w:sz="4" w:space="0" w:color="000000"/>
              <w:right w:val="nil"/>
            </w:tcBorders>
            <w:tcMar>
              <w:top w:w="128" w:type="dxa"/>
              <w:left w:w="43" w:type="dxa"/>
              <w:bottom w:w="43" w:type="dxa"/>
              <w:right w:w="43" w:type="dxa"/>
            </w:tcMar>
          </w:tcPr>
          <w:p w14:paraId="74E016CA" w14:textId="77777777" w:rsidR="00DD2EA9" w:rsidRPr="00DA1B0F" w:rsidRDefault="00DD2EA9" w:rsidP="00DA1B0F">
            <w:pPr>
              <w:rPr>
                <w:sz w:val="21"/>
              </w:rPr>
            </w:pPr>
            <w:r w:rsidRPr="00DA1B0F">
              <w:rPr>
                <w:sz w:val="21"/>
              </w:rPr>
              <w:t>Kompetansekartlegging i mottak før bosetting</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53D7399E" w14:textId="77777777" w:rsidR="00DD2EA9" w:rsidRPr="00DA1B0F" w:rsidRDefault="00DD2EA9" w:rsidP="00F57EAC">
            <w:pPr>
              <w:jc w:val="right"/>
              <w:rPr>
                <w:sz w:val="21"/>
              </w:rPr>
            </w:pPr>
            <w:r w:rsidRPr="00DA1B0F">
              <w:rPr>
                <w:sz w:val="21"/>
              </w:rPr>
              <w:t>813</w:t>
            </w:r>
          </w:p>
        </w:tc>
      </w:tr>
      <w:tr w:rsidR="004A055A" w:rsidRPr="00DA1B0F" w14:paraId="08B7E659" w14:textId="77777777">
        <w:trPr>
          <w:trHeight w:val="380"/>
        </w:trPr>
        <w:tc>
          <w:tcPr>
            <w:tcW w:w="956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271917EF" w14:textId="77777777" w:rsidR="00DD2EA9" w:rsidRPr="00DA1B0F" w:rsidRDefault="00DD2EA9" w:rsidP="00F57EAC">
            <w:pPr>
              <w:rPr>
                <w:sz w:val="21"/>
              </w:rPr>
            </w:pPr>
            <w:r w:rsidRPr="00DA1B0F">
              <w:rPr>
                <w:sz w:val="21"/>
              </w:rPr>
              <w:t>Helse- og omsorgsdepartementet</w:t>
            </w:r>
          </w:p>
        </w:tc>
      </w:tr>
      <w:tr w:rsidR="004A055A" w:rsidRPr="00DA1B0F" w14:paraId="535712C7" w14:textId="77777777">
        <w:trPr>
          <w:trHeight w:val="380"/>
        </w:trPr>
        <w:tc>
          <w:tcPr>
            <w:tcW w:w="660" w:type="dxa"/>
            <w:tcBorders>
              <w:top w:val="nil"/>
              <w:left w:val="nil"/>
              <w:bottom w:val="nil"/>
              <w:right w:val="nil"/>
            </w:tcBorders>
            <w:tcMar>
              <w:top w:w="128" w:type="dxa"/>
              <w:left w:w="43" w:type="dxa"/>
              <w:bottom w:w="43" w:type="dxa"/>
              <w:right w:w="43" w:type="dxa"/>
            </w:tcMar>
          </w:tcPr>
          <w:p w14:paraId="120CA97E" w14:textId="77777777" w:rsidR="00DD2EA9" w:rsidRPr="00DA1B0F" w:rsidRDefault="00DD2EA9" w:rsidP="00F57EAC">
            <w:pPr>
              <w:rPr>
                <w:sz w:val="21"/>
              </w:rPr>
            </w:pPr>
            <w:r w:rsidRPr="00DA1B0F">
              <w:rPr>
                <w:sz w:val="21"/>
              </w:rPr>
              <w:t>701</w:t>
            </w:r>
          </w:p>
        </w:tc>
        <w:tc>
          <w:tcPr>
            <w:tcW w:w="660" w:type="dxa"/>
            <w:tcBorders>
              <w:top w:val="nil"/>
              <w:left w:val="nil"/>
              <w:bottom w:val="nil"/>
              <w:right w:val="nil"/>
            </w:tcBorders>
            <w:tcMar>
              <w:top w:w="128" w:type="dxa"/>
              <w:left w:w="43" w:type="dxa"/>
              <w:bottom w:w="43" w:type="dxa"/>
              <w:right w:w="43" w:type="dxa"/>
            </w:tcMar>
          </w:tcPr>
          <w:p w14:paraId="0ACF135B"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45262F99" w14:textId="77777777" w:rsidR="00DD2EA9" w:rsidRPr="00DA1B0F" w:rsidRDefault="00DD2EA9" w:rsidP="00DA1B0F">
            <w:pPr>
              <w:rPr>
                <w:sz w:val="21"/>
              </w:rPr>
            </w:pPr>
            <w:r w:rsidRPr="00DA1B0F">
              <w:rPr>
                <w:sz w:val="21"/>
              </w:rPr>
              <w:t>Digitalisering i helse- og omsorgstjenesten</w:t>
            </w:r>
          </w:p>
        </w:tc>
        <w:tc>
          <w:tcPr>
            <w:tcW w:w="1920" w:type="dxa"/>
            <w:tcBorders>
              <w:top w:val="nil"/>
              <w:left w:val="nil"/>
              <w:bottom w:val="nil"/>
              <w:right w:val="nil"/>
            </w:tcBorders>
            <w:tcMar>
              <w:top w:w="128" w:type="dxa"/>
              <w:left w:w="43" w:type="dxa"/>
              <w:bottom w:w="43" w:type="dxa"/>
              <w:right w:w="43" w:type="dxa"/>
            </w:tcMar>
            <w:vAlign w:val="bottom"/>
          </w:tcPr>
          <w:p w14:paraId="64FCDA7E" w14:textId="77777777" w:rsidR="00DD2EA9" w:rsidRPr="00DA1B0F" w:rsidRDefault="00DD2EA9" w:rsidP="00F57EAC">
            <w:pPr>
              <w:jc w:val="right"/>
              <w:rPr>
                <w:sz w:val="21"/>
              </w:rPr>
            </w:pPr>
          </w:p>
        </w:tc>
      </w:tr>
      <w:tr w:rsidR="004A055A" w:rsidRPr="00DA1B0F" w14:paraId="7F2CDD05" w14:textId="77777777">
        <w:trPr>
          <w:trHeight w:val="380"/>
        </w:trPr>
        <w:tc>
          <w:tcPr>
            <w:tcW w:w="660" w:type="dxa"/>
            <w:tcBorders>
              <w:top w:val="nil"/>
              <w:left w:val="nil"/>
              <w:bottom w:val="nil"/>
              <w:right w:val="nil"/>
            </w:tcBorders>
            <w:tcMar>
              <w:top w:w="128" w:type="dxa"/>
              <w:left w:w="43" w:type="dxa"/>
              <w:bottom w:w="43" w:type="dxa"/>
              <w:right w:w="43" w:type="dxa"/>
            </w:tcMar>
          </w:tcPr>
          <w:p w14:paraId="4E783190"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74122FE9" w14:textId="77777777" w:rsidR="00DD2EA9" w:rsidRPr="00DA1B0F" w:rsidRDefault="00DD2EA9" w:rsidP="00DA1B0F">
            <w:pPr>
              <w:rPr>
                <w:sz w:val="21"/>
              </w:rPr>
            </w:pPr>
            <w:r w:rsidRPr="00DA1B0F">
              <w:rPr>
                <w:sz w:val="21"/>
              </w:rPr>
              <w:t>60</w:t>
            </w:r>
          </w:p>
        </w:tc>
        <w:tc>
          <w:tcPr>
            <w:tcW w:w="6320" w:type="dxa"/>
            <w:tcBorders>
              <w:top w:val="nil"/>
              <w:left w:val="nil"/>
              <w:bottom w:val="nil"/>
              <w:right w:val="nil"/>
            </w:tcBorders>
            <w:tcMar>
              <w:top w:w="128" w:type="dxa"/>
              <w:left w:w="43" w:type="dxa"/>
              <w:bottom w:w="43" w:type="dxa"/>
              <w:right w:w="43" w:type="dxa"/>
            </w:tcMar>
          </w:tcPr>
          <w:p w14:paraId="78C4EC3C" w14:textId="77777777" w:rsidR="00DD2EA9" w:rsidRPr="00DA1B0F" w:rsidRDefault="00DD2EA9" w:rsidP="00DA1B0F">
            <w:pPr>
              <w:rPr>
                <w:sz w:val="21"/>
              </w:rPr>
            </w:pPr>
            <w:r w:rsidRPr="00DA1B0F">
              <w:rPr>
                <w:sz w:val="21"/>
              </w:rPr>
              <w:t>Tilskudd til helseteknologi i kommunal helse- og omsorgstjeneste</w:t>
            </w:r>
          </w:p>
        </w:tc>
        <w:tc>
          <w:tcPr>
            <w:tcW w:w="1920" w:type="dxa"/>
            <w:tcBorders>
              <w:top w:val="nil"/>
              <w:left w:val="nil"/>
              <w:bottom w:val="nil"/>
              <w:right w:val="nil"/>
            </w:tcBorders>
            <w:tcMar>
              <w:top w:w="128" w:type="dxa"/>
              <w:left w:w="43" w:type="dxa"/>
              <w:bottom w:w="43" w:type="dxa"/>
              <w:right w:w="43" w:type="dxa"/>
            </w:tcMar>
            <w:vAlign w:val="bottom"/>
          </w:tcPr>
          <w:p w14:paraId="35A7BDE5" w14:textId="77777777" w:rsidR="00DD2EA9" w:rsidRPr="00DA1B0F" w:rsidRDefault="00DD2EA9" w:rsidP="00F57EAC">
            <w:pPr>
              <w:jc w:val="right"/>
              <w:rPr>
                <w:sz w:val="21"/>
              </w:rPr>
            </w:pPr>
            <w:r w:rsidRPr="00DA1B0F">
              <w:rPr>
                <w:sz w:val="21"/>
              </w:rPr>
              <w:t>122 568</w:t>
            </w:r>
          </w:p>
        </w:tc>
      </w:tr>
      <w:tr w:rsidR="004A055A" w:rsidRPr="00DA1B0F" w14:paraId="0FD0877C" w14:textId="77777777">
        <w:trPr>
          <w:trHeight w:val="380"/>
        </w:trPr>
        <w:tc>
          <w:tcPr>
            <w:tcW w:w="660" w:type="dxa"/>
            <w:tcBorders>
              <w:top w:val="nil"/>
              <w:left w:val="nil"/>
              <w:bottom w:val="nil"/>
              <w:right w:val="nil"/>
            </w:tcBorders>
            <w:tcMar>
              <w:top w:w="128" w:type="dxa"/>
              <w:left w:w="43" w:type="dxa"/>
              <w:bottom w:w="43" w:type="dxa"/>
              <w:right w:w="43" w:type="dxa"/>
            </w:tcMar>
          </w:tcPr>
          <w:p w14:paraId="7727F90E" w14:textId="77777777" w:rsidR="00DD2EA9" w:rsidRPr="00DA1B0F" w:rsidRDefault="00DD2EA9" w:rsidP="00F57EAC">
            <w:pPr>
              <w:rPr>
                <w:sz w:val="21"/>
              </w:rPr>
            </w:pPr>
            <w:r w:rsidRPr="00DA1B0F">
              <w:rPr>
                <w:sz w:val="21"/>
              </w:rPr>
              <w:t>714</w:t>
            </w:r>
          </w:p>
        </w:tc>
        <w:tc>
          <w:tcPr>
            <w:tcW w:w="660" w:type="dxa"/>
            <w:tcBorders>
              <w:top w:val="nil"/>
              <w:left w:val="nil"/>
              <w:bottom w:val="nil"/>
              <w:right w:val="nil"/>
            </w:tcBorders>
            <w:tcMar>
              <w:top w:w="128" w:type="dxa"/>
              <w:left w:w="43" w:type="dxa"/>
              <w:bottom w:w="43" w:type="dxa"/>
              <w:right w:w="43" w:type="dxa"/>
            </w:tcMar>
          </w:tcPr>
          <w:p w14:paraId="538A922F"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0616F7E9" w14:textId="77777777" w:rsidR="00DD2EA9" w:rsidRPr="00DA1B0F" w:rsidRDefault="00DD2EA9" w:rsidP="00DA1B0F">
            <w:pPr>
              <w:rPr>
                <w:sz w:val="21"/>
              </w:rPr>
            </w:pPr>
            <w:r w:rsidRPr="00DA1B0F">
              <w:rPr>
                <w:sz w:val="21"/>
              </w:rPr>
              <w:t>Folkehelse</w:t>
            </w:r>
          </w:p>
        </w:tc>
        <w:tc>
          <w:tcPr>
            <w:tcW w:w="1920" w:type="dxa"/>
            <w:tcBorders>
              <w:top w:val="nil"/>
              <w:left w:val="nil"/>
              <w:bottom w:val="nil"/>
              <w:right w:val="nil"/>
            </w:tcBorders>
            <w:tcMar>
              <w:top w:w="128" w:type="dxa"/>
              <w:left w:w="43" w:type="dxa"/>
              <w:bottom w:w="43" w:type="dxa"/>
              <w:right w:w="43" w:type="dxa"/>
            </w:tcMar>
            <w:vAlign w:val="bottom"/>
          </w:tcPr>
          <w:p w14:paraId="3A314929" w14:textId="77777777" w:rsidR="00DD2EA9" w:rsidRPr="00DA1B0F" w:rsidRDefault="00DD2EA9" w:rsidP="00F57EAC">
            <w:pPr>
              <w:jc w:val="right"/>
              <w:rPr>
                <w:sz w:val="21"/>
              </w:rPr>
            </w:pPr>
          </w:p>
        </w:tc>
      </w:tr>
      <w:tr w:rsidR="004A055A" w:rsidRPr="00DA1B0F" w14:paraId="0BE50B61" w14:textId="77777777">
        <w:trPr>
          <w:trHeight w:val="380"/>
        </w:trPr>
        <w:tc>
          <w:tcPr>
            <w:tcW w:w="660" w:type="dxa"/>
            <w:tcBorders>
              <w:top w:val="nil"/>
              <w:left w:val="nil"/>
              <w:bottom w:val="nil"/>
              <w:right w:val="nil"/>
            </w:tcBorders>
            <w:tcMar>
              <w:top w:w="128" w:type="dxa"/>
              <w:left w:w="43" w:type="dxa"/>
              <w:bottom w:w="43" w:type="dxa"/>
              <w:right w:w="43" w:type="dxa"/>
            </w:tcMar>
          </w:tcPr>
          <w:p w14:paraId="4DEA4E80"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30D27605" w14:textId="77777777" w:rsidR="00DD2EA9" w:rsidRPr="00DA1B0F" w:rsidRDefault="00DD2EA9" w:rsidP="00DA1B0F">
            <w:pPr>
              <w:rPr>
                <w:sz w:val="21"/>
              </w:rPr>
            </w:pPr>
            <w:r w:rsidRPr="00DA1B0F">
              <w:rPr>
                <w:sz w:val="21"/>
              </w:rPr>
              <w:t>60</w:t>
            </w:r>
          </w:p>
        </w:tc>
        <w:tc>
          <w:tcPr>
            <w:tcW w:w="6320" w:type="dxa"/>
            <w:tcBorders>
              <w:top w:val="nil"/>
              <w:left w:val="nil"/>
              <w:bottom w:val="nil"/>
              <w:right w:val="nil"/>
            </w:tcBorders>
            <w:tcMar>
              <w:top w:w="128" w:type="dxa"/>
              <w:left w:w="43" w:type="dxa"/>
              <w:bottom w:w="43" w:type="dxa"/>
              <w:right w:w="43" w:type="dxa"/>
            </w:tcMar>
          </w:tcPr>
          <w:p w14:paraId="1506586A" w14:textId="77777777" w:rsidR="00DD2EA9" w:rsidRPr="00DA1B0F" w:rsidRDefault="00DD2EA9" w:rsidP="00DA1B0F">
            <w:pPr>
              <w:rPr>
                <w:sz w:val="21"/>
              </w:rPr>
            </w:pPr>
            <w:r w:rsidRPr="00DA1B0F">
              <w:rPr>
                <w:sz w:val="21"/>
              </w:rPr>
              <w:t>Kommunale tiltak</w:t>
            </w:r>
          </w:p>
        </w:tc>
        <w:tc>
          <w:tcPr>
            <w:tcW w:w="1920" w:type="dxa"/>
            <w:tcBorders>
              <w:top w:val="nil"/>
              <w:left w:val="nil"/>
              <w:bottom w:val="nil"/>
              <w:right w:val="nil"/>
            </w:tcBorders>
            <w:tcMar>
              <w:top w:w="128" w:type="dxa"/>
              <w:left w:w="43" w:type="dxa"/>
              <w:bottom w:w="43" w:type="dxa"/>
              <w:right w:w="43" w:type="dxa"/>
            </w:tcMar>
            <w:vAlign w:val="bottom"/>
          </w:tcPr>
          <w:p w14:paraId="2F7A8FA2" w14:textId="77777777" w:rsidR="00DD2EA9" w:rsidRPr="00DA1B0F" w:rsidRDefault="00DD2EA9" w:rsidP="00F57EAC">
            <w:pPr>
              <w:jc w:val="right"/>
              <w:rPr>
                <w:sz w:val="21"/>
              </w:rPr>
            </w:pPr>
            <w:r w:rsidRPr="00DA1B0F">
              <w:rPr>
                <w:sz w:val="21"/>
              </w:rPr>
              <w:t>25 307</w:t>
            </w:r>
          </w:p>
        </w:tc>
      </w:tr>
      <w:tr w:rsidR="004A055A" w:rsidRPr="00DA1B0F" w14:paraId="6668FD08" w14:textId="77777777">
        <w:trPr>
          <w:trHeight w:val="380"/>
        </w:trPr>
        <w:tc>
          <w:tcPr>
            <w:tcW w:w="660" w:type="dxa"/>
            <w:tcBorders>
              <w:top w:val="nil"/>
              <w:left w:val="nil"/>
              <w:bottom w:val="nil"/>
              <w:right w:val="nil"/>
            </w:tcBorders>
            <w:tcMar>
              <w:top w:w="128" w:type="dxa"/>
              <w:left w:w="43" w:type="dxa"/>
              <w:bottom w:w="43" w:type="dxa"/>
              <w:right w:w="43" w:type="dxa"/>
            </w:tcMar>
          </w:tcPr>
          <w:p w14:paraId="6CF22D53" w14:textId="77777777" w:rsidR="00DD2EA9" w:rsidRPr="00DA1B0F" w:rsidRDefault="00DD2EA9" w:rsidP="00F57EAC">
            <w:pPr>
              <w:rPr>
                <w:sz w:val="21"/>
              </w:rPr>
            </w:pPr>
            <w:r w:rsidRPr="00DA1B0F">
              <w:rPr>
                <w:sz w:val="21"/>
              </w:rPr>
              <w:t>760</w:t>
            </w:r>
          </w:p>
        </w:tc>
        <w:tc>
          <w:tcPr>
            <w:tcW w:w="660" w:type="dxa"/>
            <w:tcBorders>
              <w:top w:val="nil"/>
              <w:left w:val="nil"/>
              <w:bottom w:val="nil"/>
              <w:right w:val="nil"/>
            </w:tcBorders>
            <w:tcMar>
              <w:top w:w="128" w:type="dxa"/>
              <w:left w:w="43" w:type="dxa"/>
              <w:bottom w:w="43" w:type="dxa"/>
              <w:right w:w="43" w:type="dxa"/>
            </w:tcMar>
          </w:tcPr>
          <w:p w14:paraId="21C1C5FC"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21D51FB4" w14:textId="77777777" w:rsidR="00DD2EA9" w:rsidRPr="00DA1B0F" w:rsidRDefault="00DD2EA9" w:rsidP="00DA1B0F">
            <w:pPr>
              <w:rPr>
                <w:sz w:val="21"/>
              </w:rPr>
            </w:pPr>
            <w:r w:rsidRPr="00DA1B0F">
              <w:rPr>
                <w:sz w:val="21"/>
              </w:rPr>
              <w:t>Kommunale helse- og omsorgstjenester</w:t>
            </w:r>
          </w:p>
        </w:tc>
        <w:tc>
          <w:tcPr>
            <w:tcW w:w="1920" w:type="dxa"/>
            <w:tcBorders>
              <w:top w:val="nil"/>
              <w:left w:val="nil"/>
              <w:bottom w:val="nil"/>
              <w:right w:val="nil"/>
            </w:tcBorders>
            <w:tcMar>
              <w:top w:w="128" w:type="dxa"/>
              <w:left w:w="43" w:type="dxa"/>
              <w:bottom w:w="43" w:type="dxa"/>
              <w:right w:w="43" w:type="dxa"/>
            </w:tcMar>
            <w:vAlign w:val="bottom"/>
          </w:tcPr>
          <w:p w14:paraId="082DF6FD" w14:textId="77777777" w:rsidR="00DD2EA9" w:rsidRPr="00DA1B0F" w:rsidRDefault="00DD2EA9" w:rsidP="00F57EAC">
            <w:pPr>
              <w:jc w:val="right"/>
              <w:rPr>
                <w:sz w:val="21"/>
              </w:rPr>
            </w:pPr>
          </w:p>
        </w:tc>
      </w:tr>
      <w:tr w:rsidR="004A055A" w:rsidRPr="00DA1B0F" w14:paraId="7E3D23AC" w14:textId="77777777">
        <w:trPr>
          <w:trHeight w:val="380"/>
        </w:trPr>
        <w:tc>
          <w:tcPr>
            <w:tcW w:w="660" w:type="dxa"/>
            <w:tcBorders>
              <w:top w:val="nil"/>
              <w:left w:val="nil"/>
              <w:bottom w:val="nil"/>
              <w:right w:val="nil"/>
            </w:tcBorders>
            <w:tcMar>
              <w:top w:w="128" w:type="dxa"/>
              <w:left w:w="43" w:type="dxa"/>
              <w:bottom w:w="43" w:type="dxa"/>
              <w:right w:w="43" w:type="dxa"/>
            </w:tcMar>
          </w:tcPr>
          <w:p w14:paraId="64C013CA"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37C41E33" w14:textId="77777777" w:rsidR="00DD2EA9" w:rsidRPr="00DA1B0F" w:rsidRDefault="00DD2EA9" w:rsidP="00DA1B0F">
            <w:pPr>
              <w:rPr>
                <w:sz w:val="21"/>
              </w:rPr>
            </w:pPr>
            <w:r w:rsidRPr="00DA1B0F">
              <w:rPr>
                <w:sz w:val="21"/>
              </w:rPr>
              <w:t>60</w:t>
            </w:r>
          </w:p>
        </w:tc>
        <w:tc>
          <w:tcPr>
            <w:tcW w:w="6320" w:type="dxa"/>
            <w:tcBorders>
              <w:top w:val="nil"/>
              <w:left w:val="nil"/>
              <w:bottom w:val="nil"/>
              <w:right w:val="nil"/>
            </w:tcBorders>
            <w:tcMar>
              <w:top w:w="128" w:type="dxa"/>
              <w:left w:w="43" w:type="dxa"/>
              <w:bottom w:w="43" w:type="dxa"/>
              <w:right w:w="43" w:type="dxa"/>
            </w:tcMar>
          </w:tcPr>
          <w:p w14:paraId="79C760FE" w14:textId="77777777" w:rsidR="00DD2EA9" w:rsidRPr="00DA1B0F" w:rsidRDefault="00DD2EA9" w:rsidP="00DA1B0F">
            <w:pPr>
              <w:rPr>
                <w:sz w:val="21"/>
              </w:rPr>
            </w:pPr>
            <w:r w:rsidRPr="00DA1B0F">
              <w:rPr>
                <w:sz w:val="21"/>
              </w:rPr>
              <w:t xml:space="preserve">Kompetanse, rekruttering og innovasjon </w:t>
            </w:r>
          </w:p>
        </w:tc>
        <w:tc>
          <w:tcPr>
            <w:tcW w:w="1920" w:type="dxa"/>
            <w:tcBorders>
              <w:top w:val="nil"/>
              <w:left w:val="nil"/>
              <w:bottom w:val="nil"/>
              <w:right w:val="nil"/>
            </w:tcBorders>
            <w:tcMar>
              <w:top w:w="128" w:type="dxa"/>
              <w:left w:w="43" w:type="dxa"/>
              <w:bottom w:w="43" w:type="dxa"/>
              <w:right w:w="43" w:type="dxa"/>
            </w:tcMar>
            <w:vAlign w:val="bottom"/>
          </w:tcPr>
          <w:p w14:paraId="70E0E1A3" w14:textId="77777777" w:rsidR="00DD2EA9" w:rsidRPr="00DA1B0F" w:rsidRDefault="00DD2EA9" w:rsidP="00F57EAC">
            <w:pPr>
              <w:jc w:val="right"/>
              <w:rPr>
                <w:sz w:val="21"/>
              </w:rPr>
            </w:pPr>
            <w:r w:rsidRPr="00DA1B0F">
              <w:rPr>
                <w:sz w:val="21"/>
              </w:rPr>
              <w:t>1 339 773</w:t>
            </w:r>
          </w:p>
        </w:tc>
      </w:tr>
      <w:tr w:rsidR="004A055A" w:rsidRPr="00DA1B0F" w14:paraId="3CD6700E" w14:textId="77777777">
        <w:trPr>
          <w:trHeight w:val="380"/>
        </w:trPr>
        <w:tc>
          <w:tcPr>
            <w:tcW w:w="660" w:type="dxa"/>
            <w:tcBorders>
              <w:top w:val="nil"/>
              <w:left w:val="nil"/>
              <w:bottom w:val="nil"/>
              <w:right w:val="nil"/>
            </w:tcBorders>
            <w:tcMar>
              <w:top w:w="128" w:type="dxa"/>
              <w:left w:w="43" w:type="dxa"/>
              <w:bottom w:w="43" w:type="dxa"/>
              <w:right w:w="43" w:type="dxa"/>
            </w:tcMar>
          </w:tcPr>
          <w:p w14:paraId="0A8E6843"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14427FAD"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5628BF34" w14:textId="77777777" w:rsidR="00DD2EA9" w:rsidRPr="00DA1B0F" w:rsidRDefault="00DD2EA9" w:rsidP="00DA1B0F">
            <w:pPr>
              <w:rPr>
                <w:sz w:val="21"/>
              </w:rPr>
            </w:pPr>
            <w:r w:rsidRPr="00DA1B0F">
              <w:rPr>
                <w:rStyle w:val="kursiv"/>
                <w:sz w:val="21"/>
              </w:rPr>
              <w:t>Kompetanse- og tjenesteutviklingstilskuddet</w:t>
            </w:r>
          </w:p>
        </w:tc>
        <w:tc>
          <w:tcPr>
            <w:tcW w:w="1920" w:type="dxa"/>
            <w:tcBorders>
              <w:top w:val="nil"/>
              <w:left w:val="nil"/>
              <w:bottom w:val="nil"/>
              <w:right w:val="nil"/>
            </w:tcBorders>
            <w:tcMar>
              <w:top w:w="128" w:type="dxa"/>
              <w:left w:w="43" w:type="dxa"/>
              <w:bottom w:w="43" w:type="dxa"/>
              <w:right w:w="43" w:type="dxa"/>
            </w:tcMar>
            <w:vAlign w:val="bottom"/>
          </w:tcPr>
          <w:p w14:paraId="743BFFEF" w14:textId="77777777" w:rsidR="00DD2EA9" w:rsidRPr="00DA1B0F" w:rsidRDefault="00DD2EA9" w:rsidP="00F57EAC">
            <w:pPr>
              <w:jc w:val="right"/>
              <w:rPr>
                <w:sz w:val="21"/>
              </w:rPr>
            </w:pPr>
            <w:r w:rsidRPr="00DA1B0F">
              <w:rPr>
                <w:rStyle w:val="kursiv"/>
                <w:sz w:val="21"/>
              </w:rPr>
              <w:t>376 900</w:t>
            </w:r>
          </w:p>
        </w:tc>
      </w:tr>
      <w:tr w:rsidR="004A055A" w:rsidRPr="00DA1B0F" w14:paraId="60F2582E" w14:textId="77777777">
        <w:trPr>
          <w:trHeight w:val="380"/>
        </w:trPr>
        <w:tc>
          <w:tcPr>
            <w:tcW w:w="660" w:type="dxa"/>
            <w:tcBorders>
              <w:top w:val="nil"/>
              <w:left w:val="nil"/>
              <w:bottom w:val="nil"/>
              <w:right w:val="nil"/>
            </w:tcBorders>
            <w:tcMar>
              <w:top w:w="128" w:type="dxa"/>
              <w:left w:w="43" w:type="dxa"/>
              <w:bottom w:w="43" w:type="dxa"/>
              <w:right w:w="43" w:type="dxa"/>
            </w:tcMar>
          </w:tcPr>
          <w:p w14:paraId="0995A939"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4D89A4E8"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348830C6" w14:textId="77777777" w:rsidR="00DD2EA9" w:rsidRPr="00DA1B0F" w:rsidRDefault="00DD2EA9" w:rsidP="00DA1B0F">
            <w:pPr>
              <w:rPr>
                <w:sz w:val="21"/>
              </w:rPr>
            </w:pPr>
            <w:r w:rsidRPr="00DA1B0F">
              <w:rPr>
                <w:rStyle w:val="kursiv"/>
                <w:sz w:val="21"/>
              </w:rPr>
              <w:t>Nettlege</w:t>
            </w:r>
          </w:p>
        </w:tc>
        <w:tc>
          <w:tcPr>
            <w:tcW w:w="1920" w:type="dxa"/>
            <w:tcBorders>
              <w:top w:val="nil"/>
              <w:left w:val="nil"/>
              <w:bottom w:val="nil"/>
              <w:right w:val="nil"/>
            </w:tcBorders>
            <w:tcMar>
              <w:top w:w="128" w:type="dxa"/>
              <w:left w:w="43" w:type="dxa"/>
              <w:bottom w:w="43" w:type="dxa"/>
              <w:right w:w="43" w:type="dxa"/>
            </w:tcMar>
            <w:vAlign w:val="bottom"/>
          </w:tcPr>
          <w:p w14:paraId="67C3E342" w14:textId="77777777" w:rsidR="00DD2EA9" w:rsidRPr="00DA1B0F" w:rsidRDefault="00DD2EA9" w:rsidP="00F57EAC">
            <w:pPr>
              <w:jc w:val="right"/>
              <w:rPr>
                <w:sz w:val="21"/>
              </w:rPr>
            </w:pPr>
            <w:r w:rsidRPr="00DA1B0F">
              <w:rPr>
                <w:rStyle w:val="kursiv"/>
                <w:sz w:val="21"/>
              </w:rPr>
              <w:t>65 000</w:t>
            </w:r>
          </w:p>
        </w:tc>
      </w:tr>
      <w:tr w:rsidR="004A055A" w:rsidRPr="00DA1B0F" w14:paraId="6FF9B255" w14:textId="77777777">
        <w:trPr>
          <w:trHeight w:val="640"/>
        </w:trPr>
        <w:tc>
          <w:tcPr>
            <w:tcW w:w="660" w:type="dxa"/>
            <w:tcBorders>
              <w:top w:val="nil"/>
              <w:left w:val="nil"/>
              <w:bottom w:val="nil"/>
              <w:right w:val="nil"/>
            </w:tcBorders>
            <w:tcMar>
              <w:top w:w="128" w:type="dxa"/>
              <w:left w:w="43" w:type="dxa"/>
              <w:bottom w:w="43" w:type="dxa"/>
              <w:right w:w="43" w:type="dxa"/>
            </w:tcMar>
          </w:tcPr>
          <w:p w14:paraId="4C2DCA8E"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13C08E5E"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5D226B63" w14:textId="6EC490EE" w:rsidR="00DD2EA9" w:rsidRPr="00DA1B0F" w:rsidRDefault="00DD2EA9" w:rsidP="00DA1B0F">
            <w:pPr>
              <w:rPr>
                <w:sz w:val="21"/>
              </w:rPr>
            </w:pPr>
            <w:r w:rsidRPr="00DA1B0F">
              <w:rPr>
                <w:rStyle w:val="kursiv"/>
                <w:sz w:val="21"/>
              </w:rPr>
              <w:t xml:space="preserve">Tilskudd til veiledning av studenter og ansatte i de kommunale helse- </w:t>
            </w:r>
            <w:r w:rsidR="00C36391">
              <w:rPr>
                <w:rStyle w:val="kursiv"/>
                <w:sz w:val="21"/>
              </w:rPr>
              <w:br/>
            </w:r>
            <w:r w:rsidRPr="00DA1B0F">
              <w:rPr>
                <w:rStyle w:val="kursiv"/>
                <w:sz w:val="21"/>
              </w:rPr>
              <w:t>og omsorgstjenestene</w:t>
            </w:r>
          </w:p>
        </w:tc>
        <w:tc>
          <w:tcPr>
            <w:tcW w:w="1920" w:type="dxa"/>
            <w:tcBorders>
              <w:top w:val="nil"/>
              <w:left w:val="nil"/>
              <w:bottom w:val="nil"/>
              <w:right w:val="nil"/>
            </w:tcBorders>
            <w:tcMar>
              <w:top w:w="128" w:type="dxa"/>
              <w:left w:w="43" w:type="dxa"/>
              <w:bottom w:w="43" w:type="dxa"/>
              <w:right w:w="43" w:type="dxa"/>
            </w:tcMar>
            <w:vAlign w:val="bottom"/>
          </w:tcPr>
          <w:p w14:paraId="0C7E9A7F" w14:textId="77777777" w:rsidR="00DD2EA9" w:rsidRPr="00DA1B0F" w:rsidRDefault="00DD2EA9" w:rsidP="00F57EAC">
            <w:pPr>
              <w:jc w:val="right"/>
              <w:rPr>
                <w:sz w:val="21"/>
              </w:rPr>
            </w:pPr>
            <w:r w:rsidRPr="00DA1B0F">
              <w:rPr>
                <w:rStyle w:val="kursiv"/>
                <w:sz w:val="21"/>
              </w:rPr>
              <w:t>10 500</w:t>
            </w:r>
          </w:p>
        </w:tc>
      </w:tr>
      <w:tr w:rsidR="004A055A" w:rsidRPr="00DA1B0F" w14:paraId="152DC2AA" w14:textId="77777777">
        <w:trPr>
          <w:trHeight w:val="640"/>
        </w:trPr>
        <w:tc>
          <w:tcPr>
            <w:tcW w:w="660" w:type="dxa"/>
            <w:tcBorders>
              <w:top w:val="nil"/>
              <w:left w:val="nil"/>
              <w:bottom w:val="nil"/>
              <w:right w:val="nil"/>
            </w:tcBorders>
            <w:tcMar>
              <w:top w:w="128" w:type="dxa"/>
              <w:left w:w="43" w:type="dxa"/>
              <w:bottom w:w="43" w:type="dxa"/>
              <w:right w:w="43" w:type="dxa"/>
            </w:tcMar>
          </w:tcPr>
          <w:p w14:paraId="593B498F"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5281D554"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59E1E44F" w14:textId="05F8F007" w:rsidR="00DD2EA9" w:rsidRPr="00DA1B0F" w:rsidRDefault="00DD2EA9" w:rsidP="00DA1B0F">
            <w:pPr>
              <w:rPr>
                <w:sz w:val="21"/>
              </w:rPr>
            </w:pPr>
            <w:r w:rsidRPr="00DA1B0F">
              <w:rPr>
                <w:rStyle w:val="kursiv"/>
                <w:sz w:val="21"/>
              </w:rPr>
              <w:t xml:space="preserve">Modellutvikling Klinisk ernæringsfysiolog som ressurs for </w:t>
            </w:r>
            <w:r w:rsidR="00C36391">
              <w:rPr>
                <w:rStyle w:val="kursiv"/>
                <w:sz w:val="21"/>
              </w:rPr>
              <w:br/>
            </w:r>
            <w:r w:rsidRPr="00DA1B0F">
              <w:rPr>
                <w:rStyle w:val="kursiv"/>
                <w:sz w:val="21"/>
              </w:rPr>
              <w:t>omsorgstjenestene</w:t>
            </w:r>
          </w:p>
        </w:tc>
        <w:tc>
          <w:tcPr>
            <w:tcW w:w="1920" w:type="dxa"/>
            <w:tcBorders>
              <w:top w:val="nil"/>
              <w:left w:val="nil"/>
              <w:bottom w:val="nil"/>
              <w:right w:val="nil"/>
            </w:tcBorders>
            <w:tcMar>
              <w:top w:w="128" w:type="dxa"/>
              <w:left w:w="43" w:type="dxa"/>
              <w:bottom w:w="43" w:type="dxa"/>
              <w:right w:w="43" w:type="dxa"/>
            </w:tcMar>
            <w:vAlign w:val="bottom"/>
          </w:tcPr>
          <w:p w14:paraId="4A00A103" w14:textId="77777777" w:rsidR="00DD2EA9" w:rsidRPr="00DA1B0F" w:rsidRDefault="00DD2EA9" w:rsidP="00F57EAC">
            <w:pPr>
              <w:jc w:val="right"/>
              <w:rPr>
                <w:sz w:val="21"/>
              </w:rPr>
            </w:pPr>
            <w:r w:rsidRPr="00DA1B0F">
              <w:rPr>
                <w:rStyle w:val="kursiv"/>
                <w:sz w:val="21"/>
              </w:rPr>
              <w:t>5 900</w:t>
            </w:r>
          </w:p>
        </w:tc>
      </w:tr>
      <w:tr w:rsidR="004A055A" w:rsidRPr="00DA1B0F" w14:paraId="580F546A" w14:textId="77777777">
        <w:trPr>
          <w:trHeight w:val="640"/>
        </w:trPr>
        <w:tc>
          <w:tcPr>
            <w:tcW w:w="660" w:type="dxa"/>
            <w:tcBorders>
              <w:top w:val="nil"/>
              <w:left w:val="nil"/>
              <w:bottom w:val="nil"/>
              <w:right w:val="nil"/>
            </w:tcBorders>
            <w:tcMar>
              <w:top w:w="128" w:type="dxa"/>
              <w:left w:w="43" w:type="dxa"/>
              <w:bottom w:w="43" w:type="dxa"/>
              <w:right w:w="43" w:type="dxa"/>
            </w:tcMar>
          </w:tcPr>
          <w:p w14:paraId="1791ADAE"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4AC0AF59"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5D13B994" w14:textId="032B01C0" w:rsidR="00DD2EA9" w:rsidRPr="00DA1B0F" w:rsidRDefault="00DD2EA9" w:rsidP="00DA1B0F">
            <w:pPr>
              <w:rPr>
                <w:sz w:val="21"/>
              </w:rPr>
            </w:pPr>
            <w:r w:rsidRPr="00DA1B0F">
              <w:rPr>
                <w:rStyle w:val="kursiv"/>
                <w:sz w:val="21"/>
              </w:rPr>
              <w:t xml:space="preserve">Kompetansehevende tiltak for lindrende behandling og omsorg ved </w:t>
            </w:r>
            <w:r w:rsidR="00C36391">
              <w:rPr>
                <w:rStyle w:val="kursiv"/>
                <w:sz w:val="21"/>
              </w:rPr>
              <w:br/>
            </w:r>
            <w:r w:rsidRPr="00DA1B0F">
              <w:rPr>
                <w:rStyle w:val="kursiv"/>
                <w:sz w:val="21"/>
              </w:rPr>
              <w:t xml:space="preserve">livets slutt </w:t>
            </w:r>
          </w:p>
        </w:tc>
        <w:tc>
          <w:tcPr>
            <w:tcW w:w="1920" w:type="dxa"/>
            <w:tcBorders>
              <w:top w:val="nil"/>
              <w:left w:val="nil"/>
              <w:bottom w:val="nil"/>
              <w:right w:val="nil"/>
            </w:tcBorders>
            <w:tcMar>
              <w:top w:w="128" w:type="dxa"/>
              <w:left w:w="43" w:type="dxa"/>
              <w:bottom w:w="43" w:type="dxa"/>
              <w:right w:w="43" w:type="dxa"/>
            </w:tcMar>
            <w:vAlign w:val="bottom"/>
          </w:tcPr>
          <w:p w14:paraId="58C35135" w14:textId="77777777" w:rsidR="00DD2EA9" w:rsidRPr="00DA1B0F" w:rsidRDefault="00DD2EA9" w:rsidP="00F57EAC">
            <w:pPr>
              <w:jc w:val="right"/>
              <w:rPr>
                <w:sz w:val="21"/>
              </w:rPr>
            </w:pPr>
            <w:r w:rsidRPr="00DA1B0F">
              <w:rPr>
                <w:rStyle w:val="kursiv"/>
                <w:sz w:val="21"/>
              </w:rPr>
              <w:t>13 500</w:t>
            </w:r>
          </w:p>
        </w:tc>
      </w:tr>
      <w:tr w:rsidR="004A055A" w:rsidRPr="00DA1B0F" w14:paraId="2FF34DDC" w14:textId="77777777">
        <w:trPr>
          <w:trHeight w:val="640"/>
        </w:trPr>
        <w:tc>
          <w:tcPr>
            <w:tcW w:w="660" w:type="dxa"/>
            <w:tcBorders>
              <w:top w:val="nil"/>
              <w:left w:val="nil"/>
              <w:bottom w:val="nil"/>
              <w:right w:val="nil"/>
            </w:tcBorders>
            <w:tcMar>
              <w:top w:w="128" w:type="dxa"/>
              <w:left w:w="43" w:type="dxa"/>
              <w:bottom w:w="43" w:type="dxa"/>
              <w:right w:w="43" w:type="dxa"/>
            </w:tcMar>
          </w:tcPr>
          <w:p w14:paraId="5F265181"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5C11AA63"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2CC280B7" w14:textId="3A1CEFDF" w:rsidR="00DD2EA9" w:rsidRPr="00DA1B0F" w:rsidRDefault="00DD2EA9" w:rsidP="00DA1B0F">
            <w:pPr>
              <w:rPr>
                <w:sz w:val="21"/>
              </w:rPr>
            </w:pPr>
            <w:r w:rsidRPr="00DA1B0F">
              <w:rPr>
                <w:rStyle w:val="kursiv"/>
                <w:sz w:val="21"/>
              </w:rPr>
              <w:t xml:space="preserve">Tiltak for å øke kompetansen i helse- og omsorgstjenestene til personer </w:t>
            </w:r>
            <w:r w:rsidR="00C36391">
              <w:rPr>
                <w:rStyle w:val="kursiv"/>
                <w:sz w:val="21"/>
              </w:rPr>
              <w:br/>
            </w:r>
            <w:r w:rsidRPr="00DA1B0F">
              <w:rPr>
                <w:rStyle w:val="kursiv"/>
                <w:sz w:val="21"/>
              </w:rPr>
              <w:t xml:space="preserve">med utviklingshemming </w:t>
            </w:r>
          </w:p>
        </w:tc>
        <w:tc>
          <w:tcPr>
            <w:tcW w:w="1920" w:type="dxa"/>
            <w:tcBorders>
              <w:top w:val="nil"/>
              <w:left w:val="nil"/>
              <w:bottom w:val="nil"/>
              <w:right w:val="nil"/>
            </w:tcBorders>
            <w:tcMar>
              <w:top w:w="128" w:type="dxa"/>
              <w:left w:w="43" w:type="dxa"/>
              <w:bottom w:w="43" w:type="dxa"/>
              <w:right w:w="43" w:type="dxa"/>
            </w:tcMar>
            <w:vAlign w:val="bottom"/>
          </w:tcPr>
          <w:p w14:paraId="3CD0C3C6" w14:textId="77777777" w:rsidR="00DD2EA9" w:rsidRPr="00DA1B0F" w:rsidRDefault="00DD2EA9" w:rsidP="00F57EAC">
            <w:pPr>
              <w:jc w:val="right"/>
              <w:rPr>
                <w:sz w:val="21"/>
              </w:rPr>
            </w:pPr>
            <w:r w:rsidRPr="00DA1B0F">
              <w:rPr>
                <w:rStyle w:val="kursiv"/>
                <w:sz w:val="21"/>
              </w:rPr>
              <w:t>8 800</w:t>
            </w:r>
          </w:p>
        </w:tc>
      </w:tr>
      <w:tr w:rsidR="004A055A" w:rsidRPr="00DA1B0F" w14:paraId="453460DF" w14:textId="77777777">
        <w:trPr>
          <w:trHeight w:val="380"/>
        </w:trPr>
        <w:tc>
          <w:tcPr>
            <w:tcW w:w="660" w:type="dxa"/>
            <w:tcBorders>
              <w:top w:val="nil"/>
              <w:left w:val="nil"/>
              <w:bottom w:val="nil"/>
              <w:right w:val="nil"/>
            </w:tcBorders>
            <w:tcMar>
              <w:top w:w="128" w:type="dxa"/>
              <w:left w:w="43" w:type="dxa"/>
              <w:bottom w:w="43" w:type="dxa"/>
              <w:right w:w="43" w:type="dxa"/>
            </w:tcMar>
          </w:tcPr>
          <w:p w14:paraId="23FEBCFA"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7EA4844E"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08749B1A" w14:textId="77777777" w:rsidR="00DD2EA9" w:rsidRPr="00DA1B0F" w:rsidRDefault="00DD2EA9" w:rsidP="00DA1B0F">
            <w:pPr>
              <w:rPr>
                <w:sz w:val="21"/>
              </w:rPr>
            </w:pPr>
            <w:r w:rsidRPr="00DA1B0F">
              <w:rPr>
                <w:rStyle w:val="kursiv"/>
                <w:sz w:val="21"/>
              </w:rPr>
              <w:t xml:space="preserve">Tilskuddsordning for nasjonal ALIS </w:t>
            </w:r>
          </w:p>
        </w:tc>
        <w:tc>
          <w:tcPr>
            <w:tcW w:w="1920" w:type="dxa"/>
            <w:tcBorders>
              <w:top w:val="nil"/>
              <w:left w:val="nil"/>
              <w:bottom w:val="nil"/>
              <w:right w:val="nil"/>
            </w:tcBorders>
            <w:tcMar>
              <w:top w:w="128" w:type="dxa"/>
              <w:left w:w="43" w:type="dxa"/>
              <w:bottom w:w="43" w:type="dxa"/>
              <w:right w:w="43" w:type="dxa"/>
            </w:tcMar>
            <w:vAlign w:val="bottom"/>
          </w:tcPr>
          <w:p w14:paraId="7C6EE42C" w14:textId="77777777" w:rsidR="00DD2EA9" w:rsidRPr="00DA1B0F" w:rsidRDefault="00DD2EA9" w:rsidP="00F57EAC">
            <w:pPr>
              <w:jc w:val="right"/>
              <w:rPr>
                <w:sz w:val="21"/>
              </w:rPr>
            </w:pPr>
            <w:r w:rsidRPr="00DA1B0F">
              <w:rPr>
                <w:rStyle w:val="kursiv"/>
                <w:sz w:val="21"/>
              </w:rPr>
              <w:t>565 200</w:t>
            </w:r>
          </w:p>
        </w:tc>
      </w:tr>
      <w:tr w:rsidR="004A055A" w:rsidRPr="00DA1B0F" w14:paraId="72A8C670" w14:textId="77777777">
        <w:trPr>
          <w:trHeight w:val="380"/>
        </w:trPr>
        <w:tc>
          <w:tcPr>
            <w:tcW w:w="660" w:type="dxa"/>
            <w:tcBorders>
              <w:top w:val="nil"/>
              <w:left w:val="nil"/>
              <w:bottom w:val="nil"/>
              <w:right w:val="nil"/>
            </w:tcBorders>
            <w:tcMar>
              <w:top w:w="128" w:type="dxa"/>
              <w:left w:w="43" w:type="dxa"/>
              <w:bottom w:w="43" w:type="dxa"/>
              <w:right w:w="43" w:type="dxa"/>
            </w:tcMar>
          </w:tcPr>
          <w:p w14:paraId="057532A4"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7C247911"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1E4589EC" w14:textId="77777777" w:rsidR="00DD2EA9" w:rsidRPr="00DA1B0F" w:rsidRDefault="00DD2EA9" w:rsidP="00DA1B0F">
            <w:pPr>
              <w:rPr>
                <w:sz w:val="21"/>
              </w:rPr>
            </w:pPr>
            <w:r w:rsidRPr="00DA1B0F">
              <w:rPr>
                <w:rStyle w:val="kursiv"/>
                <w:sz w:val="21"/>
              </w:rPr>
              <w:t xml:space="preserve">ALIS-kontorer </w:t>
            </w:r>
          </w:p>
        </w:tc>
        <w:tc>
          <w:tcPr>
            <w:tcW w:w="1920" w:type="dxa"/>
            <w:tcBorders>
              <w:top w:val="nil"/>
              <w:left w:val="nil"/>
              <w:bottom w:val="nil"/>
              <w:right w:val="nil"/>
            </w:tcBorders>
            <w:tcMar>
              <w:top w:w="128" w:type="dxa"/>
              <w:left w:w="43" w:type="dxa"/>
              <w:bottom w:w="43" w:type="dxa"/>
              <w:right w:w="43" w:type="dxa"/>
            </w:tcMar>
            <w:vAlign w:val="bottom"/>
          </w:tcPr>
          <w:p w14:paraId="6CC8E93D" w14:textId="77777777" w:rsidR="00DD2EA9" w:rsidRPr="00DA1B0F" w:rsidRDefault="00DD2EA9" w:rsidP="00F57EAC">
            <w:pPr>
              <w:jc w:val="right"/>
              <w:rPr>
                <w:sz w:val="21"/>
              </w:rPr>
            </w:pPr>
            <w:r w:rsidRPr="00DA1B0F">
              <w:rPr>
                <w:rStyle w:val="kursiv"/>
                <w:sz w:val="21"/>
              </w:rPr>
              <w:t>42 100</w:t>
            </w:r>
          </w:p>
        </w:tc>
      </w:tr>
      <w:tr w:rsidR="004A055A" w:rsidRPr="00DA1B0F" w14:paraId="6D6CCAF4" w14:textId="77777777">
        <w:trPr>
          <w:trHeight w:val="640"/>
        </w:trPr>
        <w:tc>
          <w:tcPr>
            <w:tcW w:w="660" w:type="dxa"/>
            <w:tcBorders>
              <w:top w:val="nil"/>
              <w:left w:val="nil"/>
              <w:bottom w:val="nil"/>
              <w:right w:val="nil"/>
            </w:tcBorders>
            <w:tcMar>
              <w:top w:w="128" w:type="dxa"/>
              <w:left w:w="43" w:type="dxa"/>
              <w:bottom w:w="43" w:type="dxa"/>
              <w:right w:w="43" w:type="dxa"/>
            </w:tcMar>
          </w:tcPr>
          <w:p w14:paraId="4FD1AB80"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39AD2E3C"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43D37A61" w14:textId="77777777" w:rsidR="00DD2EA9" w:rsidRPr="00DA1B0F" w:rsidRDefault="00DD2EA9" w:rsidP="00DA1B0F">
            <w:pPr>
              <w:rPr>
                <w:sz w:val="21"/>
              </w:rPr>
            </w:pPr>
            <w:r w:rsidRPr="00DA1B0F">
              <w:rPr>
                <w:rStyle w:val="kursiv"/>
                <w:sz w:val="21"/>
              </w:rPr>
              <w:t xml:space="preserve">Legevakttjenesten, tilskudd til kommuner med rekrutteringsutfordringer </w:t>
            </w:r>
          </w:p>
        </w:tc>
        <w:tc>
          <w:tcPr>
            <w:tcW w:w="1920" w:type="dxa"/>
            <w:tcBorders>
              <w:top w:val="nil"/>
              <w:left w:val="nil"/>
              <w:bottom w:val="nil"/>
              <w:right w:val="nil"/>
            </w:tcBorders>
            <w:tcMar>
              <w:top w:w="128" w:type="dxa"/>
              <w:left w:w="43" w:type="dxa"/>
              <w:bottom w:w="43" w:type="dxa"/>
              <w:right w:w="43" w:type="dxa"/>
            </w:tcMar>
            <w:vAlign w:val="bottom"/>
          </w:tcPr>
          <w:p w14:paraId="230AB920" w14:textId="77777777" w:rsidR="00DD2EA9" w:rsidRPr="00DA1B0F" w:rsidRDefault="00DD2EA9" w:rsidP="00F57EAC">
            <w:pPr>
              <w:jc w:val="right"/>
              <w:rPr>
                <w:sz w:val="21"/>
              </w:rPr>
            </w:pPr>
            <w:r w:rsidRPr="00DA1B0F">
              <w:rPr>
                <w:rStyle w:val="kursiv"/>
                <w:sz w:val="21"/>
              </w:rPr>
              <w:t>93 500</w:t>
            </w:r>
          </w:p>
        </w:tc>
      </w:tr>
      <w:tr w:rsidR="004A055A" w:rsidRPr="00DA1B0F" w14:paraId="4B82480A" w14:textId="77777777">
        <w:trPr>
          <w:trHeight w:val="380"/>
        </w:trPr>
        <w:tc>
          <w:tcPr>
            <w:tcW w:w="660" w:type="dxa"/>
            <w:tcBorders>
              <w:top w:val="nil"/>
              <w:left w:val="nil"/>
              <w:bottom w:val="nil"/>
              <w:right w:val="nil"/>
            </w:tcBorders>
            <w:tcMar>
              <w:top w:w="128" w:type="dxa"/>
              <w:left w:w="43" w:type="dxa"/>
              <w:bottom w:w="43" w:type="dxa"/>
              <w:right w:w="43" w:type="dxa"/>
            </w:tcMar>
          </w:tcPr>
          <w:p w14:paraId="01B2D3AD"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446F5004"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7D5D7DD2" w14:textId="77777777" w:rsidR="00DD2EA9" w:rsidRPr="00DA1B0F" w:rsidRDefault="00DD2EA9" w:rsidP="00DA1B0F">
            <w:pPr>
              <w:rPr>
                <w:sz w:val="21"/>
              </w:rPr>
            </w:pPr>
            <w:r w:rsidRPr="00DA1B0F">
              <w:rPr>
                <w:rStyle w:val="kursiv"/>
                <w:sz w:val="21"/>
              </w:rPr>
              <w:t xml:space="preserve">Utviklingssentre for sykehjem og hjemmetjenester </w:t>
            </w:r>
          </w:p>
        </w:tc>
        <w:tc>
          <w:tcPr>
            <w:tcW w:w="1920" w:type="dxa"/>
            <w:tcBorders>
              <w:top w:val="nil"/>
              <w:left w:val="nil"/>
              <w:bottom w:val="nil"/>
              <w:right w:val="nil"/>
            </w:tcBorders>
            <w:tcMar>
              <w:top w:w="128" w:type="dxa"/>
              <w:left w:w="43" w:type="dxa"/>
              <w:bottom w:w="43" w:type="dxa"/>
              <w:right w:w="43" w:type="dxa"/>
            </w:tcMar>
            <w:vAlign w:val="bottom"/>
          </w:tcPr>
          <w:p w14:paraId="06B0E65E" w14:textId="77777777" w:rsidR="00DD2EA9" w:rsidRPr="00DA1B0F" w:rsidRDefault="00DD2EA9" w:rsidP="00F57EAC">
            <w:pPr>
              <w:jc w:val="right"/>
              <w:rPr>
                <w:sz w:val="21"/>
              </w:rPr>
            </w:pPr>
            <w:r w:rsidRPr="00DA1B0F">
              <w:rPr>
                <w:rStyle w:val="kursiv"/>
                <w:sz w:val="21"/>
              </w:rPr>
              <w:t>60 800</w:t>
            </w:r>
          </w:p>
        </w:tc>
      </w:tr>
      <w:tr w:rsidR="004A055A" w:rsidRPr="00DA1B0F" w14:paraId="590A3797" w14:textId="77777777">
        <w:trPr>
          <w:trHeight w:val="380"/>
        </w:trPr>
        <w:tc>
          <w:tcPr>
            <w:tcW w:w="660" w:type="dxa"/>
            <w:tcBorders>
              <w:top w:val="nil"/>
              <w:left w:val="nil"/>
              <w:bottom w:val="nil"/>
              <w:right w:val="nil"/>
            </w:tcBorders>
            <w:tcMar>
              <w:top w:w="128" w:type="dxa"/>
              <w:left w:w="43" w:type="dxa"/>
              <w:bottom w:w="43" w:type="dxa"/>
              <w:right w:w="43" w:type="dxa"/>
            </w:tcMar>
          </w:tcPr>
          <w:p w14:paraId="601281B2"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4106703E"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2F0CC78D" w14:textId="77777777" w:rsidR="00DD2EA9" w:rsidRPr="00DA1B0F" w:rsidRDefault="00DD2EA9" w:rsidP="00DA1B0F">
            <w:pPr>
              <w:rPr>
                <w:sz w:val="21"/>
              </w:rPr>
            </w:pPr>
            <w:r w:rsidRPr="00DA1B0F">
              <w:rPr>
                <w:rStyle w:val="kursiv"/>
                <w:sz w:val="21"/>
              </w:rPr>
              <w:t xml:space="preserve">Sekretariatsfunksjoner i helsefelleskapene </w:t>
            </w:r>
          </w:p>
        </w:tc>
        <w:tc>
          <w:tcPr>
            <w:tcW w:w="1920" w:type="dxa"/>
            <w:tcBorders>
              <w:top w:val="nil"/>
              <w:left w:val="nil"/>
              <w:bottom w:val="nil"/>
              <w:right w:val="nil"/>
            </w:tcBorders>
            <w:tcMar>
              <w:top w:w="128" w:type="dxa"/>
              <w:left w:w="43" w:type="dxa"/>
              <w:bottom w:w="43" w:type="dxa"/>
              <w:right w:w="43" w:type="dxa"/>
            </w:tcMar>
            <w:vAlign w:val="bottom"/>
          </w:tcPr>
          <w:p w14:paraId="18503B93" w14:textId="77777777" w:rsidR="00DD2EA9" w:rsidRPr="00DA1B0F" w:rsidRDefault="00DD2EA9" w:rsidP="00F57EAC">
            <w:pPr>
              <w:jc w:val="right"/>
              <w:rPr>
                <w:sz w:val="21"/>
              </w:rPr>
            </w:pPr>
            <w:r w:rsidRPr="00DA1B0F">
              <w:rPr>
                <w:rStyle w:val="kursiv"/>
                <w:sz w:val="21"/>
              </w:rPr>
              <w:t>11 100</w:t>
            </w:r>
          </w:p>
        </w:tc>
      </w:tr>
      <w:tr w:rsidR="004A055A" w:rsidRPr="00DA1B0F" w14:paraId="1B8DCA56" w14:textId="77777777">
        <w:trPr>
          <w:trHeight w:val="380"/>
        </w:trPr>
        <w:tc>
          <w:tcPr>
            <w:tcW w:w="660" w:type="dxa"/>
            <w:tcBorders>
              <w:top w:val="nil"/>
              <w:left w:val="nil"/>
              <w:bottom w:val="nil"/>
              <w:right w:val="nil"/>
            </w:tcBorders>
            <w:tcMar>
              <w:top w:w="128" w:type="dxa"/>
              <w:left w:w="43" w:type="dxa"/>
              <w:bottom w:w="43" w:type="dxa"/>
              <w:right w:w="43" w:type="dxa"/>
            </w:tcMar>
          </w:tcPr>
          <w:p w14:paraId="780376BE"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37EF3D87"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70182A19" w14:textId="77777777" w:rsidR="00DD2EA9" w:rsidRPr="00DA1B0F" w:rsidRDefault="00DD2EA9" w:rsidP="00DA1B0F">
            <w:pPr>
              <w:rPr>
                <w:sz w:val="21"/>
              </w:rPr>
            </w:pPr>
            <w:r w:rsidRPr="00DA1B0F">
              <w:rPr>
                <w:rStyle w:val="kursiv"/>
                <w:sz w:val="21"/>
              </w:rPr>
              <w:t>Lønnstilskudd til utdanning i avansert klinisk sykepleie</w:t>
            </w:r>
          </w:p>
        </w:tc>
        <w:tc>
          <w:tcPr>
            <w:tcW w:w="1920" w:type="dxa"/>
            <w:tcBorders>
              <w:top w:val="nil"/>
              <w:left w:val="nil"/>
              <w:bottom w:val="nil"/>
              <w:right w:val="nil"/>
            </w:tcBorders>
            <w:tcMar>
              <w:top w:w="128" w:type="dxa"/>
              <w:left w:w="43" w:type="dxa"/>
              <w:bottom w:w="43" w:type="dxa"/>
              <w:right w:w="43" w:type="dxa"/>
            </w:tcMar>
            <w:vAlign w:val="bottom"/>
          </w:tcPr>
          <w:p w14:paraId="6A13FAEA" w14:textId="77777777" w:rsidR="00DD2EA9" w:rsidRPr="00DA1B0F" w:rsidRDefault="00DD2EA9" w:rsidP="00F57EAC">
            <w:pPr>
              <w:jc w:val="right"/>
              <w:rPr>
                <w:sz w:val="21"/>
              </w:rPr>
            </w:pPr>
            <w:r w:rsidRPr="00DA1B0F">
              <w:rPr>
                <w:rStyle w:val="kursiv"/>
                <w:sz w:val="21"/>
              </w:rPr>
              <w:t>15 800</w:t>
            </w:r>
          </w:p>
        </w:tc>
      </w:tr>
      <w:tr w:rsidR="004A055A" w:rsidRPr="00DA1B0F" w14:paraId="52A8310F" w14:textId="77777777">
        <w:trPr>
          <w:trHeight w:val="380"/>
        </w:trPr>
        <w:tc>
          <w:tcPr>
            <w:tcW w:w="660" w:type="dxa"/>
            <w:tcBorders>
              <w:top w:val="nil"/>
              <w:left w:val="nil"/>
              <w:bottom w:val="nil"/>
              <w:right w:val="nil"/>
            </w:tcBorders>
            <w:tcMar>
              <w:top w:w="128" w:type="dxa"/>
              <w:left w:w="43" w:type="dxa"/>
              <w:bottom w:w="43" w:type="dxa"/>
              <w:right w:w="43" w:type="dxa"/>
            </w:tcMar>
          </w:tcPr>
          <w:p w14:paraId="29980B3A"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48F37C92"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3FFED856" w14:textId="77777777" w:rsidR="00DD2EA9" w:rsidRPr="00DA1B0F" w:rsidRDefault="00DD2EA9" w:rsidP="00DA1B0F">
            <w:pPr>
              <w:rPr>
                <w:sz w:val="21"/>
              </w:rPr>
            </w:pPr>
            <w:r w:rsidRPr="00DA1B0F">
              <w:rPr>
                <w:rStyle w:val="kursiv"/>
                <w:sz w:val="21"/>
              </w:rPr>
              <w:t>Utviklingssentre for sykehjem og hjemmetjenester</w:t>
            </w:r>
          </w:p>
        </w:tc>
        <w:tc>
          <w:tcPr>
            <w:tcW w:w="1920" w:type="dxa"/>
            <w:tcBorders>
              <w:top w:val="nil"/>
              <w:left w:val="nil"/>
              <w:bottom w:val="nil"/>
              <w:right w:val="nil"/>
            </w:tcBorders>
            <w:tcMar>
              <w:top w:w="128" w:type="dxa"/>
              <w:left w:w="43" w:type="dxa"/>
              <w:bottom w:w="43" w:type="dxa"/>
              <w:right w:w="43" w:type="dxa"/>
            </w:tcMar>
            <w:vAlign w:val="bottom"/>
          </w:tcPr>
          <w:p w14:paraId="2EBE3947" w14:textId="77777777" w:rsidR="00DD2EA9" w:rsidRPr="00DA1B0F" w:rsidRDefault="00DD2EA9" w:rsidP="00F57EAC">
            <w:pPr>
              <w:jc w:val="right"/>
              <w:rPr>
                <w:sz w:val="21"/>
              </w:rPr>
            </w:pPr>
            <w:r w:rsidRPr="00DA1B0F">
              <w:rPr>
                <w:rStyle w:val="kursiv"/>
                <w:sz w:val="21"/>
              </w:rPr>
              <w:t>62 000</w:t>
            </w:r>
          </w:p>
        </w:tc>
      </w:tr>
      <w:tr w:rsidR="004A055A" w:rsidRPr="00DA1B0F" w14:paraId="03FA4FF3" w14:textId="77777777">
        <w:trPr>
          <w:trHeight w:val="380"/>
        </w:trPr>
        <w:tc>
          <w:tcPr>
            <w:tcW w:w="660" w:type="dxa"/>
            <w:tcBorders>
              <w:top w:val="nil"/>
              <w:left w:val="nil"/>
              <w:bottom w:val="nil"/>
              <w:right w:val="nil"/>
            </w:tcBorders>
            <w:tcMar>
              <w:top w:w="128" w:type="dxa"/>
              <w:left w:w="43" w:type="dxa"/>
              <w:bottom w:w="43" w:type="dxa"/>
              <w:right w:w="43" w:type="dxa"/>
            </w:tcMar>
          </w:tcPr>
          <w:p w14:paraId="196EE53E"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4E5D385D"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69483481" w14:textId="77777777" w:rsidR="00DD2EA9" w:rsidRPr="00DA1B0F" w:rsidRDefault="00DD2EA9" w:rsidP="00DA1B0F">
            <w:pPr>
              <w:rPr>
                <w:sz w:val="21"/>
              </w:rPr>
            </w:pPr>
            <w:r w:rsidRPr="00DA1B0F">
              <w:rPr>
                <w:rStyle w:val="kursiv"/>
                <w:sz w:val="21"/>
              </w:rPr>
              <w:t>Rekrutteringsprogram for unge utenfor arbeid og utdanning</w:t>
            </w:r>
          </w:p>
        </w:tc>
        <w:tc>
          <w:tcPr>
            <w:tcW w:w="1920" w:type="dxa"/>
            <w:tcBorders>
              <w:top w:val="nil"/>
              <w:left w:val="nil"/>
              <w:bottom w:val="nil"/>
              <w:right w:val="nil"/>
            </w:tcBorders>
            <w:tcMar>
              <w:top w:w="128" w:type="dxa"/>
              <w:left w:w="43" w:type="dxa"/>
              <w:bottom w:w="43" w:type="dxa"/>
              <w:right w:w="43" w:type="dxa"/>
            </w:tcMar>
            <w:vAlign w:val="bottom"/>
          </w:tcPr>
          <w:p w14:paraId="12132836" w14:textId="77777777" w:rsidR="00DD2EA9" w:rsidRPr="00DA1B0F" w:rsidRDefault="00DD2EA9" w:rsidP="00F57EAC">
            <w:pPr>
              <w:jc w:val="right"/>
              <w:rPr>
                <w:sz w:val="21"/>
              </w:rPr>
            </w:pPr>
            <w:r w:rsidRPr="00DA1B0F">
              <w:rPr>
                <w:rStyle w:val="kursiv"/>
                <w:sz w:val="21"/>
              </w:rPr>
              <w:t>69 450</w:t>
            </w:r>
          </w:p>
        </w:tc>
      </w:tr>
      <w:tr w:rsidR="004A055A" w:rsidRPr="00DA1B0F" w14:paraId="12A98828" w14:textId="77777777">
        <w:trPr>
          <w:trHeight w:val="380"/>
        </w:trPr>
        <w:tc>
          <w:tcPr>
            <w:tcW w:w="660" w:type="dxa"/>
            <w:tcBorders>
              <w:top w:val="nil"/>
              <w:left w:val="nil"/>
              <w:bottom w:val="nil"/>
              <w:right w:val="nil"/>
            </w:tcBorders>
            <w:tcMar>
              <w:top w:w="128" w:type="dxa"/>
              <w:left w:w="43" w:type="dxa"/>
              <w:bottom w:w="43" w:type="dxa"/>
              <w:right w:w="43" w:type="dxa"/>
            </w:tcMar>
          </w:tcPr>
          <w:p w14:paraId="34D9D6D3"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24132350" w14:textId="77777777" w:rsidR="00DD2EA9" w:rsidRPr="00DA1B0F" w:rsidRDefault="00DD2EA9" w:rsidP="00DA1B0F">
            <w:pPr>
              <w:rPr>
                <w:sz w:val="21"/>
              </w:rPr>
            </w:pPr>
            <w:r w:rsidRPr="00DA1B0F">
              <w:rPr>
                <w:sz w:val="21"/>
              </w:rPr>
              <w:t>62</w:t>
            </w:r>
          </w:p>
        </w:tc>
        <w:tc>
          <w:tcPr>
            <w:tcW w:w="6320" w:type="dxa"/>
            <w:tcBorders>
              <w:top w:val="nil"/>
              <w:left w:val="nil"/>
              <w:bottom w:val="nil"/>
              <w:right w:val="nil"/>
            </w:tcBorders>
            <w:tcMar>
              <w:top w:w="128" w:type="dxa"/>
              <w:left w:w="43" w:type="dxa"/>
              <w:bottom w:w="43" w:type="dxa"/>
              <w:right w:w="43" w:type="dxa"/>
            </w:tcMar>
          </w:tcPr>
          <w:p w14:paraId="0D3E728E" w14:textId="77777777" w:rsidR="00DD2EA9" w:rsidRPr="00DA1B0F" w:rsidRDefault="00DD2EA9" w:rsidP="00DA1B0F">
            <w:pPr>
              <w:rPr>
                <w:sz w:val="21"/>
              </w:rPr>
            </w:pPr>
            <w:r w:rsidRPr="00DA1B0F">
              <w:rPr>
                <w:sz w:val="21"/>
              </w:rPr>
              <w:t xml:space="preserve">Tilskudd til vertskommuner </w:t>
            </w:r>
          </w:p>
        </w:tc>
        <w:tc>
          <w:tcPr>
            <w:tcW w:w="1920" w:type="dxa"/>
            <w:tcBorders>
              <w:top w:val="nil"/>
              <w:left w:val="nil"/>
              <w:bottom w:val="nil"/>
              <w:right w:val="nil"/>
            </w:tcBorders>
            <w:tcMar>
              <w:top w:w="128" w:type="dxa"/>
              <w:left w:w="43" w:type="dxa"/>
              <w:bottom w:w="43" w:type="dxa"/>
              <w:right w:w="43" w:type="dxa"/>
            </w:tcMar>
            <w:vAlign w:val="bottom"/>
          </w:tcPr>
          <w:p w14:paraId="2FBD77CC" w14:textId="77777777" w:rsidR="00DD2EA9" w:rsidRPr="00DA1B0F" w:rsidRDefault="00DD2EA9" w:rsidP="00F57EAC">
            <w:pPr>
              <w:jc w:val="right"/>
              <w:rPr>
                <w:sz w:val="21"/>
              </w:rPr>
            </w:pPr>
            <w:r w:rsidRPr="00DA1B0F">
              <w:rPr>
                <w:sz w:val="21"/>
              </w:rPr>
              <w:t>893 131</w:t>
            </w:r>
          </w:p>
        </w:tc>
      </w:tr>
      <w:tr w:rsidR="004A055A" w:rsidRPr="00DA1B0F" w14:paraId="2B0298F7" w14:textId="77777777">
        <w:trPr>
          <w:trHeight w:val="380"/>
        </w:trPr>
        <w:tc>
          <w:tcPr>
            <w:tcW w:w="660" w:type="dxa"/>
            <w:tcBorders>
              <w:top w:val="nil"/>
              <w:left w:val="nil"/>
              <w:bottom w:val="nil"/>
              <w:right w:val="nil"/>
            </w:tcBorders>
            <w:tcMar>
              <w:top w:w="128" w:type="dxa"/>
              <w:left w:w="43" w:type="dxa"/>
              <w:bottom w:w="43" w:type="dxa"/>
              <w:right w:w="43" w:type="dxa"/>
            </w:tcMar>
          </w:tcPr>
          <w:p w14:paraId="0CD91F1B"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008B079C"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70AF9302" w14:textId="77777777" w:rsidR="00DD2EA9" w:rsidRPr="00DA1B0F" w:rsidRDefault="00DD2EA9" w:rsidP="00DA1B0F">
            <w:pPr>
              <w:rPr>
                <w:sz w:val="21"/>
              </w:rPr>
            </w:pPr>
            <w:r w:rsidRPr="00DA1B0F">
              <w:rPr>
                <w:rStyle w:val="kursiv"/>
                <w:sz w:val="21"/>
              </w:rPr>
              <w:t xml:space="preserve">Vertskommunetilskudd HVPU </w:t>
            </w:r>
          </w:p>
        </w:tc>
        <w:tc>
          <w:tcPr>
            <w:tcW w:w="1920" w:type="dxa"/>
            <w:tcBorders>
              <w:top w:val="nil"/>
              <w:left w:val="nil"/>
              <w:bottom w:val="nil"/>
              <w:right w:val="nil"/>
            </w:tcBorders>
            <w:tcMar>
              <w:top w:w="128" w:type="dxa"/>
              <w:left w:w="43" w:type="dxa"/>
              <w:bottom w:w="43" w:type="dxa"/>
              <w:right w:w="43" w:type="dxa"/>
            </w:tcMar>
            <w:vAlign w:val="bottom"/>
          </w:tcPr>
          <w:p w14:paraId="1AA79B6E" w14:textId="77777777" w:rsidR="00DD2EA9" w:rsidRPr="00DA1B0F" w:rsidRDefault="00DD2EA9" w:rsidP="00F57EAC">
            <w:pPr>
              <w:jc w:val="right"/>
              <w:rPr>
                <w:sz w:val="21"/>
              </w:rPr>
            </w:pPr>
            <w:r w:rsidRPr="00DA1B0F">
              <w:rPr>
                <w:rStyle w:val="kursiv"/>
                <w:sz w:val="21"/>
              </w:rPr>
              <w:t>646 456</w:t>
            </w:r>
          </w:p>
        </w:tc>
      </w:tr>
      <w:tr w:rsidR="004A055A" w:rsidRPr="00DA1B0F" w14:paraId="01138751" w14:textId="77777777">
        <w:trPr>
          <w:trHeight w:val="380"/>
        </w:trPr>
        <w:tc>
          <w:tcPr>
            <w:tcW w:w="660" w:type="dxa"/>
            <w:tcBorders>
              <w:top w:val="nil"/>
              <w:left w:val="nil"/>
              <w:bottom w:val="nil"/>
              <w:right w:val="nil"/>
            </w:tcBorders>
            <w:tcMar>
              <w:top w:w="128" w:type="dxa"/>
              <w:left w:w="43" w:type="dxa"/>
              <w:bottom w:w="43" w:type="dxa"/>
              <w:right w:w="43" w:type="dxa"/>
            </w:tcMar>
          </w:tcPr>
          <w:p w14:paraId="1DB2F295"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7510F01A"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25D81B92" w14:textId="77777777" w:rsidR="00DD2EA9" w:rsidRPr="00DA1B0F" w:rsidRDefault="00DD2EA9" w:rsidP="00DA1B0F">
            <w:pPr>
              <w:rPr>
                <w:sz w:val="21"/>
              </w:rPr>
            </w:pPr>
            <w:r w:rsidRPr="00DA1B0F">
              <w:rPr>
                <w:rStyle w:val="kursiv"/>
                <w:sz w:val="21"/>
              </w:rPr>
              <w:t xml:space="preserve">Helse- og omsorgstjenester og tannhelsetjenester til innsatte </w:t>
            </w:r>
          </w:p>
        </w:tc>
        <w:tc>
          <w:tcPr>
            <w:tcW w:w="1920" w:type="dxa"/>
            <w:tcBorders>
              <w:top w:val="nil"/>
              <w:left w:val="nil"/>
              <w:bottom w:val="nil"/>
              <w:right w:val="nil"/>
            </w:tcBorders>
            <w:tcMar>
              <w:top w:w="128" w:type="dxa"/>
              <w:left w:w="43" w:type="dxa"/>
              <w:bottom w:w="43" w:type="dxa"/>
              <w:right w:w="43" w:type="dxa"/>
            </w:tcMar>
            <w:vAlign w:val="bottom"/>
          </w:tcPr>
          <w:p w14:paraId="6EA668E8" w14:textId="77777777" w:rsidR="00DD2EA9" w:rsidRPr="00DA1B0F" w:rsidRDefault="00DD2EA9" w:rsidP="00F57EAC">
            <w:pPr>
              <w:jc w:val="right"/>
              <w:rPr>
                <w:sz w:val="21"/>
              </w:rPr>
            </w:pPr>
            <w:r w:rsidRPr="00DA1B0F">
              <w:rPr>
                <w:rStyle w:val="kursiv"/>
                <w:sz w:val="21"/>
              </w:rPr>
              <w:t>230 676</w:t>
            </w:r>
          </w:p>
        </w:tc>
      </w:tr>
      <w:tr w:rsidR="004A055A" w:rsidRPr="00DA1B0F" w14:paraId="21AF0345" w14:textId="77777777">
        <w:trPr>
          <w:trHeight w:val="380"/>
        </w:trPr>
        <w:tc>
          <w:tcPr>
            <w:tcW w:w="660" w:type="dxa"/>
            <w:tcBorders>
              <w:top w:val="nil"/>
              <w:left w:val="nil"/>
              <w:bottom w:val="nil"/>
              <w:right w:val="nil"/>
            </w:tcBorders>
            <w:tcMar>
              <w:top w:w="128" w:type="dxa"/>
              <w:left w:w="43" w:type="dxa"/>
              <w:bottom w:w="43" w:type="dxa"/>
              <w:right w:w="43" w:type="dxa"/>
            </w:tcMar>
          </w:tcPr>
          <w:p w14:paraId="653AEBCA"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20749B86"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347F1B47" w14:textId="77777777" w:rsidR="00DD2EA9" w:rsidRPr="00DA1B0F" w:rsidRDefault="00DD2EA9" w:rsidP="00DA1B0F">
            <w:pPr>
              <w:rPr>
                <w:sz w:val="21"/>
              </w:rPr>
            </w:pPr>
            <w:r w:rsidRPr="00DA1B0F">
              <w:rPr>
                <w:rStyle w:val="kursiv"/>
                <w:sz w:val="21"/>
              </w:rPr>
              <w:t xml:space="preserve">Narkotikaprogram med domstolskontroll </w:t>
            </w:r>
          </w:p>
        </w:tc>
        <w:tc>
          <w:tcPr>
            <w:tcW w:w="1920" w:type="dxa"/>
            <w:tcBorders>
              <w:top w:val="nil"/>
              <w:left w:val="nil"/>
              <w:bottom w:val="nil"/>
              <w:right w:val="nil"/>
            </w:tcBorders>
            <w:tcMar>
              <w:top w:w="128" w:type="dxa"/>
              <w:left w:w="43" w:type="dxa"/>
              <w:bottom w:w="43" w:type="dxa"/>
              <w:right w:w="43" w:type="dxa"/>
            </w:tcMar>
            <w:vAlign w:val="bottom"/>
          </w:tcPr>
          <w:p w14:paraId="0B464418" w14:textId="77777777" w:rsidR="00DD2EA9" w:rsidRPr="00DA1B0F" w:rsidRDefault="00DD2EA9" w:rsidP="00F57EAC">
            <w:pPr>
              <w:jc w:val="right"/>
              <w:rPr>
                <w:sz w:val="21"/>
              </w:rPr>
            </w:pPr>
            <w:r w:rsidRPr="00DA1B0F">
              <w:rPr>
                <w:rStyle w:val="kursiv"/>
                <w:sz w:val="21"/>
              </w:rPr>
              <w:t>4 700</w:t>
            </w:r>
          </w:p>
        </w:tc>
      </w:tr>
      <w:tr w:rsidR="004A055A" w:rsidRPr="00DA1B0F" w14:paraId="7CE09274" w14:textId="77777777">
        <w:trPr>
          <w:trHeight w:val="380"/>
        </w:trPr>
        <w:tc>
          <w:tcPr>
            <w:tcW w:w="660" w:type="dxa"/>
            <w:tcBorders>
              <w:top w:val="nil"/>
              <w:left w:val="nil"/>
              <w:bottom w:val="nil"/>
              <w:right w:val="nil"/>
            </w:tcBorders>
            <w:tcMar>
              <w:top w:w="128" w:type="dxa"/>
              <w:left w:w="43" w:type="dxa"/>
              <w:bottom w:w="43" w:type="dxa"/>
              <w:right w:w="43" w:type="dxa"/>
            </w:tcMar>
          </w:tcPr>
          <w:p w14:paraId="521D2A88"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43F593A6"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3F2E24E4" w14:textId="77777777" w:rsidR="00DD2EA9" w:rsidRPr="00DA1B0F" w:rsidRDefault="00DD2EA9" w:rsidP="00DA1B0F">
            <w:pPr>
              <w:rPr>
                <w:sz w:val="21"/>
              </w:rPr>
            </w:pPr>
            <w:r w:rsidRPr="00DA1B0F">
              <w:rPr>
                <w:rStyle w:val="kursiv"/>
                <w:sz w:val="21"/>
              </w:rPr>
              <w:t>Politiets utlendingsinternat, Trandum</w:t>
            </w:r>
          </w:p>
        </w:tc>
        <w:tc>
          <w:tcPr>
            <w:tcW w:w="1920" w:type="dxa"/>
            <w:tcBorders>
              <w:top w:val="nil"/>
              <w:left w:val="nil"/>
              <w:bottom w:val="nil"/>
              <w:right w:val="nil"/>
            </w:tcBorders>
            <w:tcMar>
              <w:top w:w="128" w:type="dxa"/>
              <w:left w:w="43" w:type="dxa"/>
              <w:bottom w:w="43" w:type="dxa"/>
              <w:right w:w="43" w:type="dxa"/>
            </w:tcMar>
            <w:vAlign w:val="bottom"/>
          </w:tcPr>
          <w:p w14:paraId="684A13A5" w14:textId="77777777" w:rsidR="00DD2EA9" w:rsidRPr="00DA1B0F" w:rsidRDefault="00DD2EA9" w:rsidP="00F57EAC">
            <w:pPr>
              <w:jc w:val="right"/>
              <w:rPr>
                <w:sz w:val="21"/>
              </w:rPr>
            </w:pPr>
            <w:r w:rsidRPr="00DA1B0F">
              <w:rPr>
                <w:rStyle w:val="kursiv"/>
                <w:sz w:val="21"/>
              </w:rPr>
              <w:t>11 300</w:t>
            </w:r>
          </w:p>
        </w:tc>
      </w:tr>
      <w:tr w:rsidR="004A055A" w:rsidRPr="00DA1B0F" w14:paraId="741BB700" w14:textId="77777777">
        <w:trPr>
          <w:trHeight w:val="380"/>
        </w:trPr>
        <w:tc>
          <w:tcPr>
            <w:tcW w:w="660" w:type="dxa"/>
            <w:tcBorders>
              <w:top w:val="nil"/>
              <w:left w:val="nil"/>
              <w:bottom w:val="nil"/>
              <w:right w:val="nil"/>
            </w:tcBorders>
            <w:tcMar>
              <w:top w:w="128" w:type="dxa"/>
              <w:left w:w="43" w:type="dxa"/>
              <w:bottom w:w="43" w:type="dxa"/>
              <w:right w:w="43" w:type="dxa"/>
            </w:tcMar>
          </w:tcPr>
          <w:p w14:paraId="4E5F7376"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3EDD5181" w14:textId="77777777" w:rsidR="00DD2EA9" w:rsidRPr="00DA1B0F" w:rsidRDefault="00DD2EA9" w:rsidP="00DA1B0F">
            <w:pPr>
              <w:rPr>
                <w:sz w:val="21"/>
              </w:rPr>
            </w:pPr>
            <w:r w:rsidRPr="00DA1B0F">
              <w:rPr>
                <w:sz w:val="21"/>
              </w:rPr>
              <w:t>63</w:t>
            </w:r>
          </w:p>
        </w:tc>
        <w:tc>
          <w:tcPr>
            <w:tcW w:w="6320" w:type="dxa"/>
            <w:tcBorders>
              <w:top w:val="nil"/>
              <w:left w:val="nil"/>
              <w:bottom w:val="nil"/>
              <w:right w:val="nil"/>
            </w:tcBorders>
            <w:tcMar>
              <w:top w:w="128" w:type="dxa"/>
              <w:left w:w="43" w:type="dxa"/>
              <w:bottom w:w="43" w:type="dxa"/>
              <w:right w:w="43" w:type="dxa"/>
            </w:tcMar>
          </w:tcPr>
          <w:p w14:paraId="4B8CA152" w14:textId="77777777" w:rsidR="00DD2EA9" w:rsidRPr="00DA1B0F" w:rsidRDefault="00DD2EA9" w:rsidP="00DA1B0F">
            <w:pPr>
              <w:rPr>
                <w:sz w:val="21"/>
              </w:rPr>
            </w:pPr>
            <w:r w:rsidRPr="00DA1B0F">
              <w:rPr>
                <w:sz w:val="21"/>
              </w:rPr>
              <w:t xml:space="preserve">Investeringstilskudd til heldøgns omsorgsplasser </w:t>
            </w:r>
          </w:p>
        </w:tc>
        <w:tc>
          <w:tcPr>
            <w:tcW w:w="1920" w:type="dxa"/>
            <w:tcBorders>
              <w:top w:val="nil"/>
              <w:left w:val="nil"/>
              <w:bottom w:val="nil"/>
              <w:right w:val="nil"/>
            </w:tcBorders>
            <w:tcMar>
              <w:top w:w="128" w:type="dxa"/>
              <w:left w:w="43" w:type="dxa"/>
              <w:bottom w:w="43" w:type="dxa"/>
              <w:right w:w="43" w:type="dxa"/>
            </w:tcMar>
            <w:vAlign w:val="bottom"/>
          </w:tcPr>
          <w:p w14:paraId="6D15B05C" w14:textId="77777777" w:rsidR="00DD2EA9" w:rsidRPr="00DA1B0F" w:rsidRDefault="00DD2EA9" w:rsidP="00F57EAC">
            <w:pPr>
              <w:jc w:val="right"/>
              <w:rPr>
                <w:sz w:val="21"/>
              </w:rPr>
            </w:pPr>
            <w:r w:rsidRPr="00DA1B0F">
              <w:rPr>
                <w:sz w:val="21"/>
              </w:rPr>
              <w:t>2 573 062</w:t>
            </w:r>
          </w:p>
        </w:tc>
      </w:tr>
      <w:tr w:rsidR="004A055A" w:rsidRPr="00DA1B0F" w14:paraId="1F698F9D" w14:textId="77777777">
        <w:trPr>
          <w:trHeight w:val="380"/>
        </w:trPr>
        <w:tc>
          <w:tcPr>
            <w:tcW w:w="660" w:type="dxa"/>
            <w:tcBorders>
              <w:top w:val="nil"/>
              <w:left w:val="nil"/>
              <w:bottom w:val="nil"/>
              <w:right w:val="nil"/>
            </w:tcBorders>
            <w:tcMar>
              <w:top w:w="128" w:type="dxa"/>
              <w:left w:w="43" w:type="dxa"/>
              <w:bottom w:w="43" w:type="dxa"/>
              <w:right w:w="43" w:type="dxa"/>
            </w:tcMar>
          </w:tcPr>
          <w:p w14:paraId="66486552"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0263F168" w14:textId="77777777" w:rsidR="00DD2EA9" w:rsidRPr="00DA1B0F" w:rsidRDefault="00DD2EA9" w:rsidP="00DA1B0F">
            <w:pPr>
              <w:rPr>
                <w:sz w:val="21"/>
              </w:rPr>
            </w:pPr>
            <w:r w:rsidRPr="00DA1B0F">
              <w:rPr>
                <w:sz w:val="21"/>
              </w:rPr>
              <w:t>64</w:t>
            </w:r>
          </w:p>
        </w:tc>
        <w:tc>
          <w:tcPr>
            <w:tcW w:w="6320" w:type="dxa"/>
            <w:tcBorders>
              <w:top w:val="nil"/>
              <w:left w:val="nil"/>
              <w:bottom w:val="nil"/>
              <w:right w:val="nil"/>
            </w:tcBorders>
            <w:tcMar>
              <w:top w:w="128" w:type="dxa"/>
              <w:left w:w="43" w:type="dxa"/>
              <w:bottom w:w="43" w:type="dxa"/>
              <w:right w:w="43" w:type="dxa"/>
            </w:tcMar>
          </w:tcPr>
          <w:p w14:paraId="4F30C480" w14:textId="77777777" w:rsidR="00DD2EA9" w:rsidRPr="00DA1B0F" w:rsidRDefault="00DD2EA9" w:rsidP="00DA1B0F">
            <w:pPr>
              <w:rPr>
                <w:sz w:val="21"/>
              </w:rPr>
            </w:pPr>
            <w:r w:rsidRPr="00DA1B0F">
              <w:rPr>
                <w:sz w:val="21"/>
              </w:rPr>
              <w:t xml:space="preserve">Kompensasjon for renter og avdrag </w:t>
            </w:r>
          </w:p>
        </w:tc>
        <w:tc>
          <w:tcPr>
            <w:tcW w:w="1920" w:type="dxa"/>
            <w:tcBorders>
              <w:top w:val="nil"/>
              <w:left w:val="nil"/>
              <w:bottom w:val="nil"/>
              <w:right w:val="nil"/>
            </w:tcBorders>
            <w:tcMar>
              <w:top w:w="128" w:type="dxa"/>
              <w:left w:w="43" w:type="dxa"/>
              <w:bottom w:w="43" w:type="dxa"/>
              <w:right w:w="43" w:type="dxa"/>
            </w:tcMar>
            <w:vAlign w:val="bottom"/>
          </w:tcPr>
          <w:p w14:paraId="1CEF324E" w14:textId="77777777" w:rsidR="00DD2EA9" w:rsidRPr="00DA1B0F" w:rsidRDefault="00DD2EA9" w:rsidP="00F57EAC">
            <w:pPr>
              <w:jc w:val="right"/>
              <w:rPr>
                <w:sz w:val="21"/>
              </w:rPr>
            </w:pPr>
            <w:r w:rsidRPr="00DA1B0F">
              <w:rPr>
                <w:sz w:val="21"/>
              </w:rPr>
              <w:t>921 200</w:t>
            </w:r>
          </w:p>
        </w:tc>
      </w:tr>
      <w:tr w:rsidR="004A055A" w:rsidRPr="00DA1B0F" w14:paraId="732F4452" w14:textId="77777777">
        <w:trPr>
          <w:trHeight w:val="380"/>
        </w:trPr>
        <w:tc>
          <w:tcPr>
            <w:tcW w:w="660" w:type="dxa"/>
            <w:tcBorders>
              <w:top w:val="nil"/>
              <w:left w:val="nil"/>
              <w:bottom w:val="nil"/>
              <w:right w:val="nil"/>
            </w:tcBorders>
            <w:tcMar>
              <w:top w:w="128" w:type="dxa"/>
              <w:left w:w="43" w:type="dxa"/>
              <w:bottom w:w="43" w:type="dxa"/>
              <w:right w:w="43" w:type="dxa"/>
            </w:tcMar>
          </w:tcPr>
          <w:p w14:paraId="2FB73322" w14:textId="77777777" w:rsidR="00DD2EA9" w:rsidRPr="00DA1B0F" w:rsidRDefault="00DD2EA9" w:rsidP="00F57EAC">
            <w:pPr>
              <w:rPr>
                <w:sz w:val="21"/>
              </w:rPr>
            </w:pPr>
            <w:r w:rsidRPr="00DA1B0F">
              <w:rPr>
                <w:sz w:val="21"/>
              </w:rPr>
              <w:t>765</w:t>
            </w:r>
          </w:p>
        </w:tc>
        <w:tc>
          <w:tcPr>
            <w:tcW w:w="660" w:type="dxa"/>
            <w:tcBorders>
              <w:top w:val="nil"/>
              <w:left w:val="nil"/>
              <w:bottom w:val="nil"/>
              <w:right w:val="nil"/>
            </w:tcBorders>
            <w:tcMar>
              <w:top w:w="128" w:type="dxa"/>
              <w:left w:w="43" w:type="dxa"/>
              <w:bottom w:w="43" w:type="dxa"/>
              <w:right w:w="43" w:type="dxa"/>
            </w:tcMar>
          </w:tcPr>
          <w:p w14:paraId="22316290"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5B9F0587" w14:textId="77777777" w:rsidR="00DD2EA9" w:rsidRPr="00DA1B0F" w:rsidRDefault="00DD2EA9" w:rsidP="00DA1B0F">
            <w:pPr>
              <w:rPr>
                <w:sz w:val="21"/>
              </w:rPr>
            </w:pPr>
            <w:r w:rsidRPr="00DA1B0F">
              <w:rPr>
                <w:sz w:val="21"/>
              </w:rPr>
              <w:t>Psykisk helse, rus og vold</w:t>
            </w:r>
          </w:p>
        </w:tc>
        <w:tc>
          <w:tcPr>
            <w:tcW w:w="1920" w:type="dxa"/>
            <w:tcBorders>
              <w:top w:val="nil"/>
              <w:left w:val="nil"/>
              <w:bottom w:val="nil"/>
              <w:right w:val="nil"/>
            </w:tcBorders>
            <w:tcMar>
              <w:top w:w="128" w:type="dxa"/>
              <w:left w:w="43" w:type="dxa"/>
              <w:bottom w:w="43" w:type="dxa"/>
              <w:right w:w="43" w:type="dxa"/>
            </w:tcMar>
            <w:vAlign w:val="bottom"/>
          </w:tcPr>
          <w:p w14:paraId="7EA3F65D" w14:textId="77777777" w:rsidR="00DD2EA9" w:rsidRPr="00DA1B0F" w:rsidRDefault="00DD2EA9" w:rsidP="00F57EAC">
            <w:pPr>
              <w:jc w:val="right"/>
              <w:rPr>
                <w:sz w:val="21"/>
              </w:rPr>
            </w:pPr>
          </w:p>
        </w:tc>
      </w:tr>
      <w:tr w:rsidR="004A055A" w:rsidRPr="00DA1B0F" w14:paraId="7FAFA620" w14:textId="77777777">
        <w:trPr>
          <w:trHeight w:val="380"/>
        </w:trPr>
        <w:tc>
          <w:tcPr>
            <w:tcW w:w="660" w:type="dxa"/>
            <w:tcBorders>
              <w:top w:val="nil"/>
              <w:left w:val="nil"/>
              <w:bottom w:val="nil"/>
              <w:right w:val="nil"/>
            </w:tcBorders>
            <w:tcMar>
              <w:top w:w="128" w:type="dxa"/>
              <w:left w:w="43" w:type="dxa"/>
              <w:bottom w:w="43" w:type="dxa"/>
              <w:right w:w="43" w:type="dxa"/>
            </w:tcMar>
          </w:tcPr>
          <w:p w14:paraId="775CE569"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41D9F570" w14:textId="77777777" w:rsidR="00DD2EA9" w:rsidRPr="00DA1B0F" w:rsidRDefault="00DD2EA9" w:rsidP="00DA1B0F">
            <w:pPr>
              <w:rPr>
                <w:sz w:val="21"/>
              </w:rPr>
            </w:pPr>
            <w:r w:rsidRPr="00DA1B0F">
              <w:rPr>
                <w:sz w:val="21"/>
              </w:rPr>
              <w:t>60</w:t>
            </w:r>
          </w:p>
        </w:tc>
        <w:tc>
          <w:tcPr>
            <w:tcW w:w="6320" w:type="dxa"/>
            <w:tcBorders>
              <w:top w:val="nil"/>
              <w:left w:val="nil"/>
              <w:bottom w:val="nil"/>
              <w:right w:val="nil"/>
            </w:tcBorders>
            <w:tcMar>
              <w:top w:w="128" w:type="dxa"/>
              <w:left w:w="43" w:type="dxa"/>
              <w:bottom w:w="43" w:type="dxa"/>
              <w:right w:w="43" w:type="dxa"/>
            </w:tcMar>
          </w:tcPr>
          <w:p w14:paraId="61A9B31C" w14:textId="77777777" w:rsidR="00DD2EA9" w:rsidRPr="00DA1B0F" w:rsidRDefault="00DD2EA9" w:rsidP="00DA1B0F">
            <w:pPr>
              <w:rPr>
                <w:sz w:val="21"/>
              </w:rPr>
            </w:pPr>
            <w:r w:rsidRPr="00DA1B0F">
              <w:rPr>
                <w:sz w:val="21"/>
              </w:rPr>
              <w:t>Kommunale tjenester</w:t>
            </w:r>
          </w:p>
        </w:tc>
        <w:tc>
          <w:tcPr>
            <w:tcW w:w="1920" w:type="dxa"/>
            <w:tcBorders>
              <w:top w:val="nil"/>
              <w:left w:val="nil"/>
              <w:bottom w:val="nil"/>
              <w:right w:val="nil"/>
            </w:tcBorders>
            <w:tcMar>
              <w:top w:w="128" w:type="dxa"/>
              <w:left w:w="43" w:type="dxa"/>
              <w:bottom w:w="43" w:type="dxa"/>
              <w:right w:w="43" w:type="dxa"/>
            </w:tcMar>
            <w:vAlign w:val="bottom"/>
          </w:tcPr>
          <w:p w14:paraId="464928D1" w14:textId="77777777" w:rsidR="00DD2EA9" w:rsidRPr="00DA1B0F" w:rsidRDefault="00DD2EA9" w:rsidP="00F57EAC">
            <w:pPr>
              <w:jc w:val="right"/>
              <w:rPr>
                <w:sz w:val="21"/>
              </w:rPr>
            </w:pPr>
            <w:r w:rsidRPr="00DA1B0F">
              <w:rPr>
                <w:sz w:val="21"/>
              </w:rPr>
              <w:t>440 928</w:t>
            </w:r>
          </w:p>
        </w:tc>
      </w:tr>
      <w:tr w:rsidR="004A055A" w:rsidRPr="00DA1B0F" w14:paraId="158DC07D" w14:textId="77777777">
        <w:trPr>
          <w:trHeight w:val="640"/>
        </w:trPr>
        <w:tc>
          <w:tcPr>
            <w:tcW w:w="660" w:type="dxa"/>
            <w:tcBorders>
              <w:top w:val="nil"/>
              <w:left w:val="nil"/>
              <w:bottom w:val="nil"/>
              <w:right w:val="nil"/>
            </w:tcBorders>
            <w:tcMar>
              <w:top w:w="128" w:type="dxa"/>
              <w:left w:w="43" w:type="dxa"/>
              <w:bottom w:w="43" w:type="dxa"/>
              <w:right w:w="43" w:type="dxa"/>
            </w:tcMar>
          </w:tcPr>
          <w:p w14:paraId="10850F6A"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5BAD1DAA"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1B57D987" w14:textId="77777777" w:rsidR="00DD2EA9" w:rsidRPr="00DA1B0F" w:rsidRDefault="00DD2EA9" w:rsidP="00DA1B0F">
            <w:pPr>
              <w:rPr>
                <w:sz w:val="21"/>
              </w:rPr>
            </w:pPr>
            <w:r w:rsidRPr="00DA1B0F">
              <w:rPr>
                <w:rStyle w:val="kursiv"/>
                <w:sz w:val="21"/>
              </w:rPr>
              <w:t xml:space="preserve">Kunnskapsbaserte lavterskeltilbud </w:t>
            </w:r>
            <w:r w:rsidRPr="00DA1B0F">
              <w:rPr>
                <w:rStyle w:val="kursiv"/>
                <w:sz w:val="21"/>
              </w:rPr>
              <w:br/>
              <w:t>ACT, FACT og FACT ung</w:t>
            </w:r>
          </w:p>
        </w:tc>
        <w:tc>
          <w:tcPr>
            <w:tcW w:w="1920" w:type="dxa"/>
            <w:tcBorders>
              <w:top w:val="nil"/>
              <w:left w:val="nil"/>
              <w:bottom w:val="nil"/>
              <w:right w:val="nil"/>
            </w:tcBorders>
            <w:tcMar>
              <w:top w:w="128" w:type="dxa"/>
              <w:left w:w="43" w:type="dxa"/>
              <w:bottom w:w="43" w:type="dxa"/>
              <w:right w:w="43" w:type="dxa"/>
            </w:tcMar>
            <w:vAlign w:val="bottom"/>
          </w:tcPr>
          <w:p w14:paraId="1440D08F" w14:textId="77777777" w:rsidR="00DD2EA9" w:rsidRPr="00DA1B0F" w:rsidRDefault="00DD2EA9" w:rsidP="00F57EAC">
            <w:pPr>
              <w:jc w:val="right"/>
              <w:rPr>
                <w:sz w:val="21"/>
              </w:rPr>
            </w:pPr>
            <w:r w:rsidRPr="00DA1B0F">
              <w:rPr>
                <w:rStyle w:val="kursiv"/>
                <w:sz w:val="21"/>
              </w:rPr>
              <w:t>429 800</w:t>
            </w:r>
          </w:p>
        </w:tc>
      </w:tr>
      <w:tr w:rsidR="004A055A" w:rsidRPr="00DA1B0F" w14:paraId="59C57EC3" w14:textId="77777777">
        <w:trPr>
          <w:trHeight w:val="640"/>
        </w:trPr>
        <w:tc>
          <w:tcPr>
            <w:tcW w:w="660" w:type="dxa"/>
            <w:tcBorders>
              <w:top w:val="nil"/>
              <w:left w:val="nil"/>
              <w:bottom w:val="nil"/>
              <w:right w:val="nil"/>
            </w:tcBorders>
            <w:tcMar>
              <w:top w:w="128" w:type="dxa"/>
              <w:left w:w="43" w:type="dxa"/>
              <w:bottom w:w="43" w:type="dxa"/>
              <w:right w:w="43" w:type="dxa"/>
            </w:tcMar>
          </w:tcPr>
          <w:p w14:paraId="7A1E3A46"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74AE787A"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6450D3A2" w14:textId="77777777" w:rsidR="00DD2EA9" w:rsidRPr="00DA1B0F" w:rsidRDefault="00DD2EA9" w:rsidP="00DA1B0F">
            <w:pPr>
              <w:rPr>
                <w:sz w:val="21"/>
              </w:rPr>
            </w:pPr>
            <w:r w:rsidRPr="00DA1B0F">
              <w:rPr>
                <w:rStyle w:val="kursiv"/>
                <w:sz w:val="21"/>
              </w:rPr>
              <w:t xml:space="preserve">Styrket arbeid med forebygging, tidlig oppdagelse, tidlig intervensjon </w:t>
            </w:r>
            <w:r w:rsidRPr="00DA1B0F">
              <w:rPr>
                <w:rStyle w:val="kursiv"/>
                <w:sz w:val="21"/>
              </w:rPr>
              <w:br/>
              <w:t xml:space="preserve">og behandling av spiseforstyrrelser </w:t>
            </w:r>
          </w:p>
        </w:tc>
        <w:tc>
          <w:tcPr>
            <w:tcW w:w="1920" w:type="dxa"/>
            <w:tcBorders>
              <w:top w:val="nil"/>
              <w:left w:val="nil"/>
              <w:bottom w:val="nil"/>
              <w:right w:val="nil"/>
            </w:tcBorders>
            <w:tcMar>
              <w:top w:w="128" w:type="dxa"/>
              <w:left w:w="43" w:type="dxa"/>
              <w:bottom w:w="43" w:type="dxa"/>
              <w:right w:w="43" w:type="dxa"/>
            </w:tcMar>
            <w:vAlign w:val="bottom"/>
          </w:tcPr>
          <w:p w14:paraId="0BD3DCAD" w14:textId="77777777" w:rsidR="00DD2EA9" w:rsidRPr="00DA1B0F" w:rsidRDefault="00DD2EA9" w:rsidP="00F57EAC">
            <w:pPr>
              <w:jc w:val="right"/>
              <w:rPr>
                <w:sz w:val="21"/>
              </w:rPr>
            </w:pPr>
            <w:r w:rsidRPr="00DA1B0F">
              <w:rPr>
                <w:rStyle w:val="kursiv"/>
                <w:sz w:val="21"/>
              </w:rPr>
              <w:t>11 100</w:t>
            </w:r>
          </w:p>
        </w:tc>
      </w:tr>
      <w:tr w:rsidR="004A055A" w:rsidRPr="00DA1B0F" w14:paraId="4F6883C7" w14:textId="77777777">
        <w:trPr>
          <w:trHeight w:val="380"/>
        </w:trPr>
        <w:tc>
          <w:tcPr>
            <w:tcW w:w="660" w:type="dxa"/>
            <w:tcBorders>
              <w:top w:val="nil"/>
              <w:left w:val="nil"/>
              <w:bottom w:val="nil"/>
              <w:right w:val="nil"/>
            </w:tcBorders>
            <w:tcMar>
              <w:top w:w="128" w:type="dxa"/>
              <w:left w:w="43" w:type="dxa"/>
              <w:bottom w:w="43" w:type="dxa"/>
              <w:right w:w="43" w:type="dxa"/>
            </w:tcMar>
          </w:tcPr>
          <w:p w14:paraId="089CD53C" w14:textId="77777777" w:rsidR="00DD2EA9" w:rsidRPr="00DA1B0F" w:rsidRDefault="00DD2EA9" w:rsidP="00F57EAC">
            <w:pPr>
              <w:rPr>
                <w:sz w:val="21"/>
              </w:rPr>
            </w:pPr>
            <w:r w:rsidRPr="00DA1B0F">
              <w:rPr>
                <w:sz w:val="21"/>
              </w:rPr>
              <w:t>783</w:t>
            </w:r>
          </w:p>
        </w:tc>
        <w:tc>
          <w:tcPr>
            <w:tcW w:w="660" w:type="dxa"/>
            <w:tcBorders>
              <w:top w:val="nil"/>
              <w:left w:val="nil"/>
              <w:bottom w:val="nil"/>
              <w:right w:val="nil"/>
            </w:tcBorders>
            <w:tcMar>
              <w:top w:w="128" w:type="dxa"/>
              <w:left w:w="43" w:type="dxa"/>
              <w:bottom w:w="43" w:type="dxa"/>
              <w:right w:w="43" w:type="dxa"/>
            </w:tcMar>
          </w:tcPr>
          <w:p w14:paraId="03AD22D6"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241E1C86" w14:textId="77777777" w:rsidR="00DD2EA9" w:rsidRPr="00DA1B0F" w:rsidRDefault="00DD2EA9" w:rsidP="00DA1B0F">
            <w:pPr>
              <w:rPr>
                <w:sz w:val="21"/>
              </w:rPr>
            </w:pPr>
            <w:r w:rsidRPr="00DA1B0F">
              <w:rPr>
                <w:sz w:val="21"/>
              </w:rPr>
              <w:t>Personell</w:t>
            </w:r>
          </w:p>
        </w:tc>
        <w:tc>
          <w:tcPr>
            <w:tcW w:w="1920" w:type="dxa"/>
            <w:tcBorders>
              <w:top w:val="nil"/>
              <w:left w:val="nil"/>
              <w:bottom w:val="nil"/>
              <w:right w:val="nil"/>
            </w:tcBorders>
            <w:tcMar>
              <w:top w:w="128" w:type="dxa"/>
              <w:left w:w="43" w:type="dxa"/>
              <w:bottom w:w="43" w:type="dxa"/>
              <w:right w:w="43" w:type="dxa"/>
            </w:tcMar>
            <w:vAlign w:val="bottom"/>
          </w:tcPr>
          <w:p w14:paraId="3238FDAC" w14:textId="77777777" w:rsidR="00DD2EA9" w:rsidRPr="00DA1B0F" w:rsidRDefault="00DD2EA9" w:rsidP="00F57EAC">
            <w:pPr>
              <w:jc w:val="right"/>
              <w:rPr>
                <w:sz w:val="21"/>
              </w:rPr>
            </w:pPr>
          </w:p>
        </w:tc>
      </w:tr>
      <w:tr w:rsidR="004A055A" w:rsidRPr="00DA1B0F" w14:paraId="101D1DA9" w14:textId="77777777">
        <w:trPr>
          <w:trHeight w:val="380"/>
        </w:trPr>
        <w:tc>
          <w:tcPr>
            <w:tcW w:w="660" w:type="dxa"/>
            <w:tcBorders>
              <w:top w:val="nil"/>
              <w:left w:val="nil"/>
              <w:bottom w:val="single" w:sz="4" w:space="0" w:color="000000"/>
              <w:right w:val="nil"/>
            </w:tcBorders>
            <w:tcMar>
              <w:top w:w="128" w:type="dxa"/>
              <w:left w:w="43" w:type="dxa"/>
              <w:bottom w:w="43" w:type="dxa"/>
              <w:right w:w="43" w:type="dxa"/>
            </w:tcMar>
          </w:tcPr>
          <w:p w14:paraId="77945064" w14:textId="77777777" w:rsidR="00DD2EA9" w:rsidRPr="00DA1B0F" w:rsidRDefault="00DD2EA9" w:rsidP="00F57EAC">
            <w:pPr>
              <w:rPr>
                <w:sz w:val="21"/>
              </w:rPr>
            </w:pPr>
          </w:p>
        </w:tc>
        <w:tc>
          <w:tcPr>
            <w:tcW w:w="660" w:type="dxa"/>
            <w:tcBorders>
              <w:top w:val="nil"/>
              <w:left w:val="nil"/>
              <w:bottom w:val="single" w:sz="4" w:space="0" w:color="000000"/>
              <w:right w:val="nil"/>
            </w:tcBorders>
            <w:tcMar>
              <w:top w:w="128" w:type="dxa"/>
              <w:left w:w="43" w:type="dxa"/>
              <w:bottom w:w="43" w:type="dxa"/>
              <w:right w:w="43" w:type="dxa"/>
            </w:tcMar>
          </w:tcPr>
          <w:p w14:paraId="0FDD0A23" w14:textId="77777777" w:rsidR="00DD2EA9" w:rsidRPr="00DA1B0F" w:rsidRDefault="00DD2EA9" w:rsidP="00DA1B0F">
            <w:pPr>
              <w:rPr>
                <w:sz w:val="21"/>
              </w:rPr>
            </w:pPr>
            <w:r w:rsidRPr="00DA1B0F">
              <w:rPr>
                <w:sz w:val="21"/>
              </w:rPr>
              <w:t>61</w:t>
            </w:r>
          </w:p>
        </w:tc>
        <w:tc>
          <w:tcPr>
            <w:tcW w:w="6320" w:type="dxa"/>
            <w:tcBorders>
              <w:top w:val="nil"/>
              <w:left w:val="nil"/>
              <w:bottom w:val="single" w:sz="4" w:space="0" w:color="000000"/>
              <w:right w:val="nil"/>
            </w:tcBorders>
            <w:tcMar>
              <w:top w:w="128" w:type="dxa"/>
              <w:left w:w="43" w:type="dxa"/>
              <w:bottom w:w="43" w:type="dxa"/>
              <w:right w:w="43" w:type="dxa"/>
            </w:tcMar>
          </w:tcPr>
          <w:p w14:paraId="2DDA934B" w14:textId="77777777" w:rsidR="00DD2EA9" w:rsidRPr="00DA1B0F" w:rsidRDefault="00DD2EA9" w:rsidP="00DA1B0F">
            <w:pPr>
              <w:rPr>
                <w:sz w:val="21"/>
              </w:rPr>
            </w:pPr>
            <w:r w:rsidRPr="00DA1B0F">
              <w:rPr>
                <w:sz w:val="21"/>
              </w:rPr>
              <w:t>Tilskudd til kommuner</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35516F07" w14:textId="77777777" w:rsidR="00DD2EA9" w:rsidRPr="00DA1B0F" w:rsidRDefault="00DD2EA9" w:rsidP="00F57EAC">
            <w:pPr>
              <w:jc w:val="right"/>
              <w:rPr>
                <w:sz w:val="21"/>
              </w:rPr>
            </w:pPr>
            <w:r w:rsidRPr="00DA1B0F">
              <w:rPr>
                <w:sz w:val="21"/>
              </w:rPr>
              <w:t>315 221</w:t>
            </w:r>
          </w:p>
        </w:tc>
      </w:tr>
      <w:tr w:rsidR="004A055A" w:rsidRPr="00DA1B0F" w14:paraId="687CE946" w14:textId="77777777">
        <w:trPr>
          <w:trHeight w:val="380"/>
        </w:trPr>
        <w:tc>
          <w:tcPr>
            <w:tcW w:w="956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4807A620" w14:textId="77777777" w:rsidR="00DD2EA9" w:rsidRPr="00DA1B0F" w:rsidRDefault="00DD2EA9" w:rsidP="00F57EAC">
            <w:pPr>
              <w:rPr>
                <w:sz w:val="21"/>
              </w:rPr>
            </w:pPr>
            <w:r w:rsidRPr="00DA1B0F">
              <w:rPr>
                <w:sz w:val="21"/>
              </w:rPr>
              <w:t>Barne- og familiedepartementet</w:t>
            </w:r>
          </w:p>
        </w:tc>
      </w:tr>
      <w:tr w:rsidR="004A055A" w:rsidRPr="00DA1B0F" w14:paraId="176349E7" w14:textId="77777777">
        <w:trPr>
          <w:trHeight w:val="380"/>
        </w:trPr>
        <w:tc>
          <w:tcPr>
            <w:tcW w:w="660" w:type="dxa"/>
            <w:tcBorders>
              <w:top w:val="nil"/>
              <w:left w:val="nil"/>
              <w:bottom w:val="nil"/>
              <w:right w:val="nil"/>
            </w:tcBorders>
            <w:tcMar>
              <w:top w:w="128" w:type="dxa"/>
              <w:left w:w="43" w:type="dxa"/>
              <w:bottom w:w="43" w:type="dxa"/>
              <w:right w:w="43" w:type="dxa"/>
            </w:tcMar>
          </w:tcPr>
          <w:p w14:paraId="1B0DFF7E" w14:textId="77777777" w:rsidR="00DD2EA9" w:rsidRPr="00DA1B0F" w:rsidRDefault="00DD2EA9" w:rsidP="00F57EAC">
            <w:pPr>
              <w:rPr>
                <w:sz w:val="21"/>
              </w:rPr>
            </w:pPr>
            <w:r w:rsidRPr="00DA1B0F">
              <w:rPr>
                <w:sz w:val="21"/>
              </w:rPr>
              <w:t>840</w:t>
            </w:r>
          </w:p>
        </w:tc>
        <w:tc>
          <w:tcPr>
            <w:tcW w:w="660" w:type="dxa"/>
            <w:tcBorders>
              <w:top w:val="nil"/>
              <w:left w:val="nil"/>
              <w:bottom w:val="nil"/>
              <w:right w:val="nil"/>
            </w:tcBorders>
            <w:tcMar>
              <w:top w:w="128" w:type="dxa"/>
              <w:left w:w="43" w:type="dxa"/>
              <w:bottom w:w="43" w:type="dxa"/>
              <w:right w:w="43" w:type="dxa"/>
            </w:tcMar>
          </w:tcPr>
          <w:p w14:paraId="030F4F2E"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7D5D5958" w14:textId="77777777" w:rsidR="00DD2EA9" w:rsidRPr="00DA1B0F" w:rsidRDefault="00DD2EA9" w:rsidP="00DA1B0F">
            <w:pPr>
              <w:rPr>
                <w:sz w:val="21"/>
              </w:rPr>
            </w:pPr>
            <w:r w:rsidRPr="00DA1B0F">
              <w:rPr>
                <w:sz w:val="21"/>
              </w:rPr>
              <w:t>Tiltak mot vold og overgrep</w:t>
            </w:r>
          </w:p>
        </w:tc>
        <w:tc>
          <w:tcPr>
            <w:tcW w:w="1920" w:type="dxa"/>
            <w:tcBorders>
              <w:top w:val="nil"/>
              <w:left w:val="nil"/>
              <w:bottom w:val="nil"/>
              <w:right w:val="nil"/>
            </w:tcBorders>
            <w:tcMar>
              <w:top w:w="128" w:type="dxa"/>
              <w:left w:w="43" w:type="dxa"/>
              <w:bottom w:w="43" w:type="dxa"/>
              <w:right w:w="43" w:type="dxa"/>
            </w:tcMar>
            <w:vAlign w:val="bottom"/>
          </w:tcPr>
          <w:p w14:paraId="013989AC" w14:textId="77777777" w:rsidR="00DD2EA9" w:rsidRPr="00DA1B0F" w:rsidRDefault="00DD2EA9" w:rsidP="00F57EAC">
            <w:pPr>
              <w:jc w:val="right"/>
              <w:rPr>
                <w:sz w:val="21"/>
              </w:rPr>
            </w:pPr>
          </w:p>
        </w:tc>
      </w:tr>
      <w:tr w:rsidR="004A055A" w:rsidRPr="00DA1B0F" w14:paraId="63655B28" w14:textId="77777777">
        <w:trPr>
          <w:trHeight w:val="380"/>
        </w:trPr>
        <w:tc>
          <w:tcPr>
            <w:tcW w:w="660" w:type="dxa"/>
            <w:tcBorders>
              <w:top w:val="nil"/>
              <w:left w:val="nil"/>
              <w:bottom w:val="nil"/>
              <w:right w:val="nil"/>
            </w:tcBorders>
            <w:tcMar>
              <w:top w:w="128" w:type="dxa"/>
              <w:left w:w="43" w:type="dxa"/>
              <w:bottom w:w="43" w:type="dxa"/>
              <w:right w:w="43" w:type="dxa"/>
            </w:tcMar>
          </w:tcPr>
          <w:p w14:paraId="5716E228"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23EF0990" w14:textId="77777777" w:rsidR="00DD2EA9" w:rsidRPr="00DA1B0F" w:rsidRDefault="00DD2EA9" w:rsidP="00DA1B0F">
            <w:pPr>
              <w:rPr>
                <w:sz w:val="21"/>
              </w:rPr>
            </w:pPr>
            <w:r w:rsidRPr="00DA1B0F">
              <w:rPr>
                <w:sz w:val="21"/>
              </w:rPr>
              <w:t>60</w:t>
            </w:r>
          </w:p>
        </w:tc>
        <w:tc>
          <w:tcPr>
            <w:tcW w:w="6320" w:type="dxa"/>
            <w:tcBorders>
              <w:top w:val="nil"/>
              <w:left w:val="nil"/>
              <w:bottom w:val="nil"/>
              <w:right w:val="nil"/>
            </w:tcBorders>
            <w:tcMar>
              <w:top w:w="128" w:type="dxa"/>
              <w:left w:w="43" w:type="dxa"/>
              <w:bottom w:w="43" w:type="dxa"/>
              <w:right w:w="43" w:type="dxa"/>
            </w:tcMar>
          </w:tcPr>
          <w:p w14:paraId="244EA032" w14:textId="77777777" w:rsidR="00DD2EA9" w:rsidRPr="00DA1B0F" w:rsidRDefault="00DD2EA9" w:rsidP="00DA1B0F">
            <w:pPr>
              <w:rPr>
                <w:sz w:val="21"/>
              </w:rPr>
            </w:pPr>
            <w:r w:rsidRPr="00DA1B0F">
              <w:rPr>
                <w:sz w:val="21"/>
              </w:rPr>
              <w:t>Tilskudd til oppgradering av krisesenterbygg</w:t>
            </w:r>
          </w:p>
        </w:tc>
        <w:tc>
          <w:tcPr>
            <w:tcW w:w="1920" w:type="dxa"/>
            <w:tcBorders>
              <w:top w:val="nil"/>
              <w:left w:val="nil"/>
              <w:bottom w:val="nil"/>
              <w:right w:val="nil"/>
            </w:tcBorders>
            <w:tcMar>
              <w:top w:w="128" w:type="dxa"/>
              <w:left w:w="43" w:type="dxa"/>
              <w:bottom w:w="43" w:type="dxa"/>
              <w:right w:w="43" w:type="dxa"/>
            </w:tcMar>
            <w:vAlign w:val="bottom"/>
          </w:tcPr>
          <w:p w14:paraId="7764718E" w14:textId="77777777" w:rsidR="00DD2EA9" w:rsidRPr="00DA1B0F" w:rsidRDefault="00DD2EA9" w:rsidP="00F57EAC">
            <w:pPr>
              <w:jc w:val="right"/>
              <w:rPr>
                <w:sz w:val="21"/>
              </w:rPr>
            </w:pPr>
            <w:r w:rsidRPr="00DA1B0F">
              <w:rPr>
                <w:sz w:val="21"/>
              </w:rPr>
              <w:t>20 740</w:t>
            </w:r>
          </w:p>
        </w:tc>
      </w:tr>
      <w:tr w:rsidR="004A055A" w:rsidRPr="00DA1B0F" w14:paraId="41B01A10" w14:textId="77777777">
        <w:trPr>
          <w:trHeight w:val="380"/>
        </w:trPr>
        <w:tc>
          <w:tcPr>
            <w:tcW w:w="660" w:type="dxa"/>
            <w:tcBorders>
              <w:top w:val="nil"/>
              <w:left w:val="nil"/>
              <w:bottom w:val="nil"/>
              <w:right w:val="nil"/>
            </w:tcBorders>
            <w:tcMar>
              <w:top w:w="128" w:type="dxa"/>
              <w:left w:w="43" w:type="dxa"/>
              <w:bottom w:w="43" w:type="dxa"/>
              <w:right w:w="43" w:type="dxa"/>
            </w:tcMar>
          </w:tcPr>
          <w:p w14:paraId="4266F010"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02146A30" w14:textId="77777777" w:rsidR="00DD2EA9" w:rsidRPr="00DA1B0F" w:rsidRDefault="00DD2EA9" w:rsidP="00DA1B0F">
            <w:pPr>
              <w:rPr>
                <w:sz w:val="21"/>
              </w:rPr>
            </w:pPr>
            <w:r w:rsidRPr="00DA1B0F">
              <w:rPr>
                <w:sz w:val="21"/>
              </w:rPr>
              <w:t>61</w:t>
            </w:r>
          </w:p>
        </w:tc>
        <w:tc>
          <w:tcPr>
            <w:tcW w:w="6320" w:type="dxa"/>
            <w:tcBorders>
              <w:top w:val="nil"/>
              <w:left w:val="nil"/>
              <w:bottom w:val="nil"/>
              <w:right w:val="nil"/>
            </w:tcBorders>
            <w:tcMar>
              <w:top w:w="128" w:type="dxa"/>
              <w:left w:w="43" w:type="dxa"/>
              <w:bottom w:w="43" w:type="dxa"/>
              <w:right w:w="43" w:type="dxa"/>
            </w:tcMar>
          </w:tcPr>
          <w:p w14:paraId="643A54C7" w14:textId="77777777" w:rsidR="00DD2EA9" w:rsidRPr="00DA1B0F" w:rsidRDefault="00DD2EA9" w:rsidP="00DA1B0F">
            <w:pPr>
              <w:rPr>
                <w:sz w:val="21"/>
              </w:rPr>
            </w:pPr>
            <w:r w:rsidRPr="00DA1B0F">
              <w:rPr>
                <w:sz w:val="21"/>
              </w:rPr>
              <w:t xml:space="preserve">Tilskudd til incest- og </w:t>
            </w:r>
            <w:proofErr w:type="spellStart"/>
            <w:r w:rsidRPr="00DA1B0F">
              <w:rPr>
                <w:sz w:val="21"/>
              </w:rPr>
              <w:t>voldtektssentre</w:t>
            </w:r>
            <w:proofErr w:type="spellEnd"/>
          </w:p>
        </w:tc>
        <w:tc>
          <w:tcPr>
            <w:tcW w:w="1920" w:type="dxa"/>
            <w:tcBorders>
              <w:top w:val="nil"/>
              <w:left w:val="nil"/>
              <w:bottom w:val="nil"/>
              <w:right w:val="nil"/>
            </w:tcBorders>
            <w:tcMar>
              <w:top w:w="128" w:type="dxa"/>
              <w:left w:w="43" w:type="dxa"/>
              <w:bottom w:w="43" w:type="dxa"/>
              <w:right w:w="43" w:type="dxa"/>
            </w:tcMar>
            <w:vAlign w:val="bottom"/>
          </w:tcPr>
          <w:p w14:paraId="2CD34FFB" w14:textId="77777777" w:rsidR="00DD2EA9" w:rsidRPr="00DA1B0F" w:rsidRDefault="00DD2EA9" w:rsidP="00F57EAC">
            <w:pPr>
              <w:jc w:val="right"/>
              <w:rPr>
                <w:sz w:val="21"/>
              </w:rPr>
            </w:pPr>
            <w:r w:rsidRPr="00DA1B0F">
              <w:rPr>
                <w:sz w:val="21"/>
              </w:rPr>
              <w:t>132 795</w:t>
            </w:r>
          </w:p>
        </w:tc>
      </w:tr>
      <w:tr w:rsidR="004A055A" w:rsidRPr="00DA1B0F" w14:paraId="654D99A3" w14:textId="77777777">
        <w:trPr>
          <w:trHeight w:val="380"/>
        </w:trPr>
        <w:tc>
          <w:tcPr>
            <w:tcW w:w="660" w:type="dxa"/>
            <w:tcBorders>
              <w:top w:val="nil"/>
              <w:left w:val="nil"/>
              <w:bottom w:val="nil"/>
              <w:right w:val="nil"/>
            </w:tcBorders>
            <w:tcMar>
              <w:top w:w="128" w:type="dxa"/>
              <w:left w:w="43" w:type="dxa"/>
              <w:bottom w:w="43" w:type="dxa"/>
              <w:right w:w="43" w:type="dxa"/>
            </w:tcMar>
          </w:tcPr>
          <w:p w14:paraId="1BE4B567" w14:textId="77777777" w:rsidR="00DD2EA9" w:rsidRPr="00DA1B0F" w:rsidRDefault="00DD2EA9" w:rsidP="00F57EAC">
            <w:pPr>
              <w:rPr>
                <w:sz w:val="21"/>
              </w:rPr>
            </w:pPr>
            <w:r w:rsidRPr="00DA1B0F">
              <w:rPr>
                <w:sz w:val="21"/>
              </w:rPr>
              <w:t>846</w:t>
            </w:r>
          </w:p>
        </w:tc>
        <w:tc>
          <w:tcPr>
            <w:tcW w:w="660" w:type="dxa"/>
            <w:tcBorders>
              <w:top w:val="nil"/>
              <w:left w:val="nil"/>
              <w:bottom w:val="nil"/>
              <w:right w:val="nil"/>
            </w:tcBorders>
            <w:tcMar>
              <w:top w:w="128" w:type="dxa"/>
              <w:left w:w="43" w:type="dxa"/>
              <w:bottom w:w="43" w:type="dxa"/>
              <w:right w:w="43" w:type="dxa"/>
            </w:tcMar>
          </w:tcPr>
          <w:p w14:paraId="300FDEE0"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6BE60287" w14:textId="77777777" w:rsidR="00DD2EA9" w:rsidRPr="00DA1B0F" w:rsidRDefault="00DD2EA9" w:rsidP="00DA1B0F">
            <w:pPr>
              <w:rPr>
                <w:sz w:val="21"/>
              </w:rPr>
            </w:pPr>
            <w:r w:rsidRPr="00DA1B0F">
              <w:rPr>
                <w:sz w:val="21"/>
              </w:rPr>
              <w:t>Familie- og oppveksttiltak</w:t>
            </w:r>
          </w:p>
        </w:tc>
        <w:tc>
          <w:tcPr>
            <w:tcW w:w="1920" w:type="dxa"/>
            <w:tcBorders>
              <w:top w:val="nil"/>
              <w:left w:val="nil"/>
              <w:bottom w:val="nil"/>
              <w:right w:val="nil"/>
            </w:tcBorders>
            <w:tcMar>
              <w:top w:w="128" w:type="dxa"/>
              <w:left w:w="43" w:type="dxa"/>
              <w:bottom w:w="43" w:type="dxa"/>
              <w:right w:w="43" w:type="dxa"/>
            </w:tcMar>
            <w:vAlign w:val="bottom"/>
          </w:tcPr>
          <w:p w14:paraId="71FBD5FF" w14:textId="77777777" w:rsidR="00DD2EA9" w:rsidRPr="00DA1B0F" w:rsidRDefault="00DD2EA9" w:rsidP="00F57EAC">
            <w:pPr>
              <w:jc w:val="right"/>
              <w:rPr>
                <w:sz w:val="21"/>
              </w:rPr>
            </w:pPr>
          </w:p>
        </w:tc>
      </w:tr>
      <w:tr w:rsidR="004A055A" w:rsidRPr="00DA1B0F" w14:paraId="199C3BD3" w14:textId="77777777">
        <w:trPr>
          <w:trHeight w:val="380"/>
        </w:trPr>
        <w:tc>
          <w:tcPr>
            <w:tcW w:w="660" w:type="dxa"/>
            <w:tcBorders>
              <w:top w:val="nil"/>
              <w:left w:val="nil"/>
              <w:bottom w:val="nil"/>
              <w:right w:val="nil"/>
            </w:tcBorders>
            <w:tcMar>
              <w:top w:w="128" w:type="dxa"/>
              <w:left w:w="43" w:type="dxa"/>
              <w:bottom w:w="43" w:type="dxa"/>
              <w:right w:w="43" w:type="dxa"/>
            </w:tcMar>
          </w:tcPr>
          <w:p w14:paraId="6D0BE1BF"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7BE04CED" w14:textId="77777777" w:rsidR="00DD2EA9" w:rsidRPr="00DA1B0F" w:rsidRDefault="00DD2EA9" w:rsidP="00DA1B0F">
            <w:pPr>
              <w:rPr>
                <w:sz w:val="21"/>
              </w:rPr>
            </w:pPr>
            <w:r w:rsidRPr="00DA1B0F">
              <w:rPr>
                <w:sz w:val="21"/>
              </w:rPr>
              <w:t>61</w:t>
            </w:r>
          </w:p>
        </w:tc>
        <w:tc>
          <w:tcPr>
            <w:tcW w:w="6320" w:type="dxa"/>
            <w:tcBorders>
              <w:top w:val="nil"/>
              <w:left w:val="nil"/>
              <w:bottom w:val="nil"/>
              <w:right w:val="nil"/>
            </w:tcBorders>
            <w:tcMar>
              <w:top w:w="128" w:type="dxa"/>
              <w:left w:w="43" w:type="dxa"/>
              <w:bottom w:w="43" w:type="dxa"/>
              <w:right w:w="43" w:type="dxa"/>
            </w:tcMar>
          </w:tcPr>
          <w:p w14:paraId="66F419B4" w14:textId="77777777" w:rsidR="00DD2EA9" w:rsidRPr="00DA1B0F" w:rsidRDefault="00DD2EA9" w:rsidP="00DA1B0F">
            <w:pPr>
              <w:rPr>
                <w:sz w:val="21"/>
              </w:rPr>
            </w:pPr>
            <w:r w:rsidRPr="00DA1B0F">
              <w:rPr>
                <w:sz w:val="21"/>
              </w:rPr>
              <w:t>Tilskudd til inkludering av barn og unge</w:t>
            </w:r>
          </w:p>
        </w:tc>
        <w:tc>
          <w:tcPr>
            <w:tcW w:w="1920" w:type="dxa"/>
            <w:tcBorders>
              <w:top w:val="nil"/>
              <w:left w:val="nil"/>
              <w:bottom w:val="nil"/>
              <w:right w:val="nil"/>
            </w:tcBorders>
            <w:tcMar>
              <w:top w:w="128" w:type="dxa"/>
              <w:left w:w="43" w:type="dxa"/>
              <w:bottom w:w="43" w:type="dxa"/>
              <w:right w:w="43" w:type="dxa"/>
            </w:tcMar>
            <w:vAlign w:val="bottom"/>
          </w:tcPr>
          <w:p w14:paraId="3D8B071A" w14:textId="77777777" w:rsidR="00DD2EA9" w:rsidRPr="00DA1B0F" w:rsidRDefault="00DD2EA9" w:rsidP="00F57EAC">
            <w:pPr>
              <w:jc w:val="right"/>
              <w:rPr>
                <w:sz w:val="21"/>
              </w:rPr>
            </w:pPr>
            <w:r w:rsidRPr="00DA1B0F">
              <w:rPr>
                <w:sz w:val="21"/>
              </w:rPr>
              <w:t>758 356</w:t>
            </w:r>
          </w:p>
        </w:tc>
      </w:tr>
      <w:tr w:rsidR="004A055A" w:rsidRPr="00DA1B0F" w14:paraId="4B1FE5A5" w14:textId="77777777">
        <w:trPr>
          <w:trHeight w:val="380"/>
        </w:trPr>
        <w:tc>
          <w:tcPr>
            <w:tcW w:w="660" w:type="dxa"/>
            <w:tcBorders>
              <w:top w:val="nil"/>
              <w:left w:val="nil"/>
              <w:bottom w:val="nil"/>
              <w:right w:val="nil"/>
            </w:tcBorders>
            <w:tcMar>
              <w:top w:w="128" w:type="dxa"/>
              <w:left w:w="43" w:type="dxa"/>
              <w:bottom w:w="43" w:type="dxa"/>
              <w:right w:w="43" w:type="dxa"/>
            </w:tcMar>
          </w:tcPr>
          <w:p w14:paraId="19AFDD27"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0AC3F04C" w14:textId="77777777" w:rsidR="00DD2EA9" w:rsidRPr="00DA1B0F" w:rsidRDefault="00DD2EA9" w:rsidP="00DA1B0F">
            <w:pPr>
              <w:rPr>
                <w:sz w:val="21"/>
              </w:rPr>
            </w:pPr>
            <w:r w:rsidRPr="00DA1B0F">
              <w:rPr>
                <w:sz w:val="21"/>
              </w:rPr>
              <w:t>62</w:t>
            </w:r>
          </w:p>
        </w:tc>
        <w:tc>
          <w:tcPr>
            <w:tcW w:w="6320" w:type="dxa"/>
            <w:tcBorders>
              <w:top w:val="nil"/>
              <w:left w:val="nil"/>
              <w:bottom w:val="nil"/>
              <w:right w:val="nil"/>
            </w:tcBorders>
            <w:tcMar>
              <w:top w:w="128" w:type="dxa"/>
              <w:left w:w="43" w:type="dxa"/>
              <w:bottom w:w="43" w:type="dxa"/>
              <w:right w:w="43" w:type="dxa"/>
            </w:tcMar>
          </w:tcPr>
          <w:p w14:paraId="19E63FE5" w14:textId="77777777" w:rsidR="00DD2EA9" w:rsidRPr="00DA1B0F" w:rsidRDefault="00DD2EA9" w:rsidP="00DA1B0F">
            <w:pPr>
              <w:rPr>
                <w:sz w:val="21"/>
              </w:rPr>
            </w:pPr>
            <w:r w:rsidRPr="00DA1B0F">
              <w:rPr>
                <w:sz w:val="21"/>
              </w:rPr>
              <w:t>Utvikling i kommunene</w:t>
            </w:r>
          </w:p>
        </w:tc>
        <w:tc>
          <w:tcPr>
            <w:tcW w:w="1920" w:type="dxa"/>
            <w:tcBorders>
              <w:top w:val="nil"/>
              <w:left w:val="nil"/>
              <w:bottom w:val="nil"/>
              <w:right w:val="nil"/>
            </w:tcBorders>
            <w:tcMar>
              <w:top w:w="128" w:type="dxa"/>
              <w:left w:w="43" w:type="dxa"/>
              <w:bottom w:w="43" w:type="dxa"/>
              <w:right w:w="43" w:type="dxa"/>
            </w:tcMar>
            <w:vAlign w:val="bottom"/>
          </w:tcPr>
          <w:p w14:paraId="312DF515" w14:textId="77777777" w:rsidR="00DD2EA9" w:rsidRPr="00DA1B0F" w:rsidRDefault="00DD2EA9" w:rsidP="00F57EAC">
            <w:pPr>
              <w:jc w:val="right"/>
              <w:rPr>
                <w:sz w:val="21"/>
              </w:rPr>
            </w:pPr>
            <w:r w:rsidRPr="00DA1B0F">
              <w:rPr>
                <w:sz w:val="21"/>
              </w:rPr>
              <w:t>153 020</w:t>
            </w:r>
          </w:p>
        </w:tc>
      </w:tr>
      <w:tr w:rsidR="004A055A" w:rsidRPr="00DA1B0F" w14:paraId="74E8B355" w14:textId="77777777">
        <w:trPr>
          <w:trHeight w:val="380"/>
        </w:trPr>
        <w:tc>
          <w:tcPr>
            <w:tcW w:w="660" w:type="dxa"/>
            <w:tcBorders>
              <w:top w:val="nil"/>
              <w:left w:val="nil"/>
              <w:bottom w:val="nil"/>
              <w:right w:val="nil"/>
            </w:tcBorders>
            <w:tcMar>
              <w:top w:w="128" w:type="dxa"/>
              <w:left w:w="43" w:type="dxa"/>
              <w:bottom w:w="43" w:type="dxa"/>
              <w:right w:w="43" w:type="dxa"/>
            </w:tcMar>
          </w:tcPr>
          <w:p w14:paraId="21B9BB91"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6D5D6E3C"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345AD55B" w14:textId="77777777" w:rsidR="00DD2EA9" w:rsidRPr="00DA1B0F" w:rsidRDefault="00DD2EA9" w:rsidP="00DA1B0F">
            <w:pPr>
              <w:rPr>
                <w:sz w:val="21"/>
              </w:rPr>
            </w:pPr>
            <w:proofErr w:type="spellStart"/>
            <w:r w:rsidRPr="00DA1B0F">
              <w:rPr>
                <w:rStyle w:val="kursiv"/>
                <w:sz w:val="21"/>
              </w:rPr>
              <w:t>Foreldrestøttende</w:t>
            </w:r>
            <w:proofErr w:type="spellEnd"/>
            <w:r w:rsidRPr="00DA1B0F">
              <w:rPr>
                <w:rStyle w:val="kursiv"/>
                <w:sz w:val="21"/>
              </w:rPr>
              <w:t xml:space="preserve"> tiltak</w:t>
            </w:r>
          </w:p>
        </w:tc>
        <w:tc>
          <w:tcPr>
            <w:tcW w:w="1920" w:type="dxa"/>
            <w:tcBorders>
              <w:top w:val="nil"/>
              <w:left w:val="nil"/>
              <w:bottom w:val="nil"/>
              <w:right w:val="nil"/>
            </w:tcBorders>
            <w:tcMar>
              <w:top w:w="128" w:type="dxa"/>
              <w:left w:w="43" w:type="dxa"/>
              <w:bottom w:w="43" w:type="dxa"/>
              <w:right w:w="43" w:type="dxa"/>
            </w:tcMar>
            <w:vAlign w:val="bottom"/>
          </w:tcPr>
          <w:p w14:paraId="1BB7CAB8" w14:textId="77777777" w:rsidR="00DD2EA9" w:rsidRPr="00DA1B0F" w:rsidRDefault="00DD2EA9" w:rsidP="00F57EAC">
            <w:pPr>
              <w:jc w:val="right"/>
              <w:rPr>
                <w:sz w:val="21"/>
              </w:rPr>
            </w:pPr>
            <w:r w:rsidRPr="00DA1B0F">
              <w:rPr>
                <w:rStyle w:val="kursiv"/>
                <w:sz w:val="21"/>
              </w:rPr>
              <w:t>55 280</w:t>
            </w:r>
          </w:p>
        </w:tc>
      </w:tr>
      <w:tr w:rsidR="004A055A" w:rsidRPr="00DA1B0F" w14:paraId="441CBC5E" w14:textId="77777777">
        <w:trPr>
          <w:trHeight w:val="380"/>
        </w:trPr>
        <w:tc>
          <w:tcPr>
            <w:tcW w:w="660" w:type="dxa"/>
            <w:tcBorders>
              <w:top w:val="nil"/>
              <w:left w:val="nil"/>
              <w:bottom w:val="nil"/>
              <w:right w:val="nil"/>
            </w:tcBorders>
            <w:tcMar>
              <w:top w:w="128" w:type="dxa"/>
              <w:left w:w="43" w:type="dxa"/>
              <w:bottom w:w="43" w:type="dxa"/>
              <w:right w:w="43" w:type="dxa"/>
            </w:tcMar>
          </w:tcPr>
          <w:p w14:paraId="1E34B074"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66620D42"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5AA382E1" w14:textId="77777777" w:rsidR="00DD2EA9" w:rsidRPr="00DA1B0F" w:rsidRDefault="00DD2EA9" w:rsidP="00DA1B0F">
            <w:pPr>
              <w:rPr>
                <w:sz w:val="21"/>
              </w:rPr>
            </w:pPr>
            <w:r w:rsidRPr="00DA1B0F">
              <w:rPr>
                <w:rStyle w:val="kursiv"/>
                <w:sz w:val="21"/>
              </w:rPr>
              <w:t xml:space="preserve">Tilskudd til kriminalitetsforebyggende </w:t>
            </w:r>
            <w:proofErr w:type="spellStart"/>
            <w:r w:rsidRPr="00DA1B0F">
              <w:rPr>
                <w:rStyle w:val="kursiv"/>
                <w:sz w:val="21"/>
              </w:rPr>
              <w:t>foreldrestøttende</w:t>
            </w:r>
            <w:proofErr w:type="spellEnd"/>
            <w:r w:rsidRPr="00DA1B0F">
              <w:rPr>
                <w:rStyle w:val="kursiv"/>
                <w:sz w:val="21"/>
              </w:rPr>
              <w:t xml:space="preserve"> arbeid</w:t>
            </w:r>
          </w:p>
        </w:tc>
        <w:tc>
          <w:tcPr>
            <w:tcW w:w="1920" w:type="dxa"/>
            <w:tcBorders>
              <w:top w:val="nil"/>
              <w:left w:val="nil"/>
              <w:bottom w:val="nil"/>
              <w:right w:val="nil"/>
            </w:tcBorders>
            <w:tcMar>
              <w:top w:w="128" w:type="dxa"/>
              <w:left w:w="43" w:type="dxa"/>
              <w:bottom w:w="43" w:type="dxa"/>
              <w:right w:w="43" w:type="dxa"/>
            </w:tcMar>
            <w:vAlign w:val="bottom"/>
          </w:tcPr>
          <w:p w14:paraId="4DE0CCC7" w14:textId="77777777" w:rsidR="00DD2EA9" w:rsidRPr="00DA1B0F" w:rsidRDefault="00DD2EA9" w:rsidP="00F57EAC">
            <w:pPr>
              <w:jc w:val="right"/>
              <w:rPr>
                <w:sz w:val="21"/>
              </w:rPr>
            </w:pPr>
            <w:r w:rsidRPr="00DA1B0F">
              <w:rPr>
                <w:rStyle w:val="kursiv"/>
                <w:sz w:val="21"/>
              </w:rPr>
              <w:t>20 740</w:t>
            </w:r>
          </w:p>
        </w:tc>
      </w:tr>
      <w:tr w:rsidR="004A055A" w:rsidRPr="00DA1B0F" w14:paraId="515F2C2B" w14:textId="77777777">
        <w:trPr>
          <w:trHeight w:val="380"/>
        </w:trPr>
        <w:tc>
          <w:tcPr>
            <w:tcW w:w="660" w:type="dxa"/>
            <w:tcBorders>
              <w:top w:val="nil"/>
              <w:left w:val="nil"/>
              <w:bottom w:val="nil"/>
              <w:right w:val="nil"/>
            </w:tcBorders>
            <w:tcMar>
              <w:top w:w="128" w:type="dxa"/>
              <w:left w:w="43" w:type="dxa"/>
              <w:bottom w:w="43" w:type="dxa"/>
              <w:right w:w="43" w:type="dxa"/>
            </w:tcMar>
          </w:tcPr>
          <w:p w14:paraId="1D734654"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6A5DD8BC"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2D50846E" w14:textId="77777777" w:rsidR="00DD2EA9" w:rsidRPr="00DA1B0F" w:rsidRDefault="00DD2EA9" w:rsidP="00DA1B0F">
            <w:pPr>
              <w:rPr>
                <w:sz w:val="21"/>
              </w:rPr>
            </w:pPr>
            <w:r w:rsidRPr="00DA1B0F">
              <w:rPr>
                <w:rStyle w:val="kursiv"/>
                <w:sz w:val="21"/>
              </w:rPr>
              <w:t>Tilskudd til en-til-en-oppfølging – barne- og ungdomskriminalitet</w:t>
            </w:r>
          </w:p>
        </w:tc>
        <w:tc>
          <w:tcPr>
            <w:tcW w:w="1920" w:type="dxa"/>
            <w:tcBorders>
              <w:top w:val="nil"/>
              <w:left w:val="nil"/>
              <w:bottom w:val="nil"/>
              <w:right w:val="nil"/>
            </w:tcBorders>
            <w:tcMar>
              <w:top w:w="128" w:type="dxa"/>
              <w:left w:w="43" w:type="dxa"/>
              <w:bottom w:w="43" w:type="dxa"/>
              <w:right w:w="43" w:type="dxa"/>
            </w:tcMar>
            <w:vAlign w:val="bottom"/>
          </w:tcPr>
          <w:p w14:paraId="04F54B87" w14:textId="77777777" w:rsidR="00DD2EA9" w:rsidRPr="00DA1B0F" w:rsidRDefault="00DD2EA9" w:rsidP="00F57EAC">
            <w:pPr>
              <w:jc w:val="right"/>
              <w:rPr>
                <w:sz w:val="21"/>
              </w:rPr>
            </w:pPr>
            <w:r w:rsidRPr="00DA1B0F">
              <w:rPr>
                <w:rStyle w:val="kursiv"/>
                <w:sz w:val="21"/>
              </w:rPr>
              <w:t>77 000</w:t>
            </w:r>
          </w:p>
        </w:tc>
      </w:tr>
      <w:tr w:rsidR="004A055A" w:rsidRPr="00DA1B0F" w14:paraId="361C10D2" w14:textId="77777777">
        <w:trPr>
          <w:trHeight w:val="380"/>
        </w:trPr>
        <w:tc>
          <w:tcPr>
            <w:tcW w:w="660" w:type="dxa"/>
            <w:tcBorders>
              <w:top w:val="nil"/>
              <w:left w:val="nil"/>
              <w:bottom w:val="nil"/>
              <w:right w:val="nil"/>
            </w:tcBorders>
            <w:tcMar>
              <w:top w:w="128" w:type="dxa"/>
              <w:left w:w="43" w:type="dxa"/>
              <w:bottom w:w="43" w:type="dxa"/>
              <w:right w:w="43" w:type="dxa"/>
            </w:tcMar>
          </w:tcPr>
          <w:p w14:paraId="4B2E5B51"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4C720944" w14:textId="77777777" w:rsidR="00DD2EA9" w:rsidRPr="00DA1B0F" w:rsidRDefault="00DD2EA9" w:rsidP="00DA1B0F">
            <w:pPr>
              <w:rPr>
                <w:sz w:val="21"/>
              </w:rPr>
            </w:pPr>
            <w:r w:rsidRPr="00DA1B0F">
              <w:rPr>
                <w:sz w:val="21"/>
              </w:rPr>
              <w:t>63</w:t>
            </w:r>
          </w:p>
        </w:tc>
        <w:tc>
          <w:tcPr>
            <w:tcW w:w="6320" w:type="dxa"/>
            <w:tcBorders>
              <w:top w:val="nil"/>
              <w:left w:val="nil"/>
              <w:bottom w:val="nil"/>
              <w:right w:val="nil"/>
            </w:tcBorders>
            <w:tcMar>
              <w:top w:w="128" w:type="dxa"/>
              <w:left w:w="43" w:type="dxa"/>
              <w:bottom w:w="43" w:type="dxa"/>
              <w:right w:w="43" w:type="dxa"/>
            </w:tcMar>
          </w:tcPr>
          <w:p w14:paraId="4DDA638C" w14:textId="77777777" w:rsidR="00DD2EA9" w:rsidRPr="00DA1B0F" w:rsidRDefault="00DD2EA9" w:rsidP="00DA1B0F">
            <w:pPr>
              <w:rPr>
                <w:sz w:val="21"/>
              </w:rPr>
            </w:pPr>
            <w:r w:rsidRPr="00DA1B0F">
              <w:rPr>
                <w:sz w:val="21"/>
              </w:rPr>
              <w:t>Tverrsektorielt tilskudd til forebyggende tiltak for barn og unge</w:t>
            </w:r>
          </w:p>
        </w:tc>
        <w:tc>
          <w:tcPr>
            <w:tcW w:w="1920" w:type="dxa"/>
            <w:tcBorders>
              <w:top w:val="nil"/>
              <w:left w:val="nil"/>
              <w:bottom w:val="nil"/>
              <w:right w:val="nil"/>
            </w:tcBorders>
            <w:tcMar>
              <w:top w:w="128" w:type="dxa"/>
              <w:left w:w="43" w:type="dxa"/>
              <w:bottom w:w="43" w:type="dxa"/>
              <w:right w:w="43" w:type="dxa"/>
            </w:tcMar>
            <w:vAlign w:val="bottom"/>
          </w:tcPr>
          <w:p w14:paraId="4E29D6A3" w14:textId="77777777" w:rsidR="00DD2EA9" w:rsidRPr="00DA1B0F" w:rsidRDefault="00DD2EA9" w:rsidP="00F57EAC">
            <w:pPr>
              <w:jc w:val="right"/>
              <w:rPr>
                <w:sz w:val="21"/>
              </w:rPr>
            </w:pPr>
            <w:r w:rsidRPr="00DA1B0F">
              <w:rPr>
                <w:sz w:val="21"/>
              </w:rPr>
              <w:t>519 796</w:t>
            </w:r>
          </w:p>
        </w:tc>
      </w:tr>
      <w:tr w:rsidR="004A055A" w:rsidRPr="00DA1B0F" w14:paraId="49CAC70F" w14:textId="77777777">
        <w:trPr>
          <w:trHeight w:val="380"/>
        </w:trPr>
        <w:tc>
          <w:tcPr>
            <w:tcW w:w="660" w:type="dxa"/>
            <w:tcBorders>
              <w:top w:val="nil"/>
              <w:left w:val="nil"/>
              <w:bottom w:val="nil"/>
              <w:right w:val="nil"/>
            </w:tcBorders>
            <w:tcMar>
              <w:top w:w="128" w:type="dxa"/>
              <w:left w:w="43" w:type="dxa"/>
              <w:bottom w:w="43" w:type="dxa"/>
              <w:right w:w="43" w:type="dxa"/>
            </w:tcMar>
          </w:tcPr>
          <w:p w14:paraId="6DBE0773" w14:textId="77777777" w:rsidR="00DD2EA9" w:rsidRPr="00DA1B0F" w:rsidRDefault="00DD2EA9" w:rsidP="00F57EAC">
            <w:pPr>
              <w:rPr>
                <w:sz w:val="21"/>
              </w:rPr>
            </w:pPr>
            <w:r w:rsidRPr="00DA1B0F">
              <w:rPr>
                <w:sz w:val="21"/>
              </w:rPr>
              <w:t>854</w:t>
            </w:r>
          </w:p>
        </w:tc>
        <w:tc>
          <w:tcPr>
            <w:tcW w:w="660" w:type="dxa"/>
            <w:tcBorders>
              <w:top w:val="nil"/>
              <w:left w:val="nil"/>
              <w:bottom w:val="nil"/>
              <w:right w:val="nil"/>
            </w:tcBorders>
            <w:tcMar>
              <w:top w:w="128" w:type="dxa"/>
              <w:left w:w="43" w:type="dxa"/>
              <w:bottom w:w="43" w:type="dxa"/>
              <w:right w:w="43" w:type="dxa"/>
            </w:tcMar>
          </w:tcPr>
          <w:p w14:paraId="2E30CBB4"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210374DC" w14:textId="77777777" w:rsidR="00DD2EA9" w:rsidRPr="00DA1B0F" w:rsidRDefault="00DD2EA9" w:rsidP="00DA1B0F">
            <w:pPr>
              <w:rPr>
                <w:sz w:val="21"/>
              </w:rPr>
            </w:pPr>
            <w:r w:rsidRPr="00DA1B0F">
              <w:rPr>
                <w:sz w:val="21"/>
              </w:rPr>
              <w:t>Tiltak i barne- og ungdomsvernet</w:t>
            </w:r>
          </w:p>
        </w:tc>
        <w:tc>
          <w:tcPr>
            <w:tcW w:w="1920" w:type="dxa"/>
            <w:tcBorders>
              <w:top w:val="nil"/>
              <w:left w:val="nil"/>
              <w:bottom w:val="nil"/>
              <w:right w:val="nil"/>
            </w:tcBorders>
            <w:tcMar>
              <w:top w:w="128" w:type="dxa"/>
              <w:left w:w="43" w:type="dxa"/>
              <w:bottom w:w="43" w:type="dxa"/>
              <w:right w:w="43" w:type="dxa"/>
            </w:tcMar>
            <w:vAlign w:val="bottom"/>
          </w:tcPr>
          <w:p w14:paraId="1CA6E5CE" w14:textId="77777777" w:rsidR="00DD2EA9" w:rsidRPr="00DA1B0F" w:rsidRDefault="00DD2EA9" w:rsidP="00F57EAC">
            <w:pPr>
              <w:jc w:val="right"/>
              <w:rPr>
                <w:sz w:val="21"/>
              </w:rPr>
            </w:pPr>
          </w:p>
        </w:tc>
      </w:tr>
      <w:tr w:rsidR="004A055A" w:rsidRPr="00DA1B0F" w14:paraId="4D4D0FB0" w14:textId="77777777">
        <w:trPr>
          <w:trHeight w:val="380"/>
        </w:trPr>
        <w:tc>
          <w:tcPr>
            <w:tcW w:w="660" w:type="dxa"/>
            <w:tcBorders>
              <w:top w:val="nil"/>
              <w:left w:val="nil"/>
              <w:bottom w:val="nil"/>
              <w:right w:val="nil"/>
            </w:tcBorders>
            <w:tcMar>
              <w:top w:w="128" w:type="dxa"/>
              <w:left w:w="43" w:type="dxa"/>
              <w:bottom w:w="43" w:type="dxa"/>
              <w:right w:w="43" w:type="dxa"/>
            </w:tcMar>
          </w:tcPr>
          <w:p w14:paraId="03435F46"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4AAAA538" w14:textId="77777777" w:rsidR="00DD2EA9" w:rsidRPr="00DA1B0F" w:rsidRDefault="00DD2EA9" w:rsidP="00DA1B0F">
            <w:pPr>
              <w:rPr>
                <w:sz w:val="21"/>
              </w:rPr>
            </w:pPr>
            <w:r w:rsidRPr="00DA1B0F">
              <w:rPr>
                <w:sz w:val="21"/>
              </w:rPr>
              <w:t>62</w:t>
            </w:r>
          </w:p>
        </w:tc>
        <w:tc>
          <w:tcPr>
            <w:tcW w:w="6320" w:type="dxa"/>
            <w:tcBorders>
              <w:top w:val="nil"/>
              <w:left w:val="nil"/>
              <w:bottom w:val="nil"/>
              <w:right w:val="nil"/>
            </w:tcBorders>
            <w:tcMar>
              <w:top w:w="128" w:type="dxa"/>
              <w:left w:w="43" w:type="dxa"/>
              <w:bottom w:w="43" w:type="dxa"/>
              <w:right w:w="43" w:type="dxa"/>
            </w:tcMar>
          </w:tcPr>
          <w:p w14:paraId="0F91364E" w14:textId="77777777" w:rsidR="00DD2EA9" w:rsidRPr="00DA1B0F" w:rsidRDefault="00DD2EA9" w:rsidP="00DA1B0F">
            <w:pPr>
              <w:rPr>
                <w:sz w:val="21"/>
              </w:rPr>
            </w:pPr>
            <w:r w:rsidRPr="00DA1B0F">
              <w:rPr>
                <w:sz w:val="21"/>
              </w:rPr>
              <w:t>Utvikling i kommunene</w:t>
            </w:r>
          </w:p>
        </w:tc>
        <w:tc>
          <w:tcPr>
            <w:tcW w:w="1920" w:type="dxa"/>
            <w:tcBorders>
              <w:top w:val="nil"/>
              <w:left w:val="nil"/>
              <w:bottom w:val="nil"/>
              <w:right w:val="nil"/>
            </w:tcBorders>
            <w:tcMar>
              <w:top w:w="128" w:type="dxa"/>
              <w:left w:w="43" w:type="dxa"/>
              <w:bottom w:w="43" w:type="dxa"/>
              <w:right w:w="43" w:type="dxa"/>
            </w:tcMar>
            <w:vAlign w:val="bottom"/>
          </w:tcPr>
          <w:p w14:paraId="50DD1A76" w14:textId="77777777" w:rsidR="00DD2EA9" w:rsidRPr="00DA1B0F" w:rsidRDefault="00DD2EA9" w:rsidP="00F57EAC">
            <w:pPr>
              <w:jc w:val="right"/>
              <w:rPr>
                <w:sz w:val="21"/>
              </w:rPr>
            </w:pPr>
            <w:r w:rsidRPr="00DA1B0F">
              <w:rPr>
                <w:sz w:val="21"/>
              </w:rPr>
              <w:t>203 719</w:t>
            </w:r>
          </w:p>
        </w:tc>
      </w:tr>
      <w:tr w:rsidR="004A055A" w:rsidRPr="00DA1B0F" w14:paraId="019C2861" w14:textId="77777777">
        <w:trPr>
          <w:trHeight w:val="380"/>
        </w:trPr>
        <w:tc>
          <w:tcPr>
            <w:tcW w:w="660" w:type="dxa"/>
            <w:tcBorders>
              <w:top w:val="nil"/>
              <w:left w:val="nil"/>
              <w:bottom w:val="nil"/>
              <w:right w:val="nil"/>
            </w:tcBorders>
            <w:tcMar>
              <w:top w:w="128" w:type="dxa"/>
              <w:left w:w="43" w:type="dxa"/>
              <w:bottom w:w="43" w:type="dxa"/>
              <w:right w:w="43" w:type="dxa"/>
            </w:tcMar>
          </w:tcPr>
          <w:p w14:paraId="205F9F37"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0F6BD760"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373241E9" w14:textId="77777777" w:rsidR="00DD2EA9" w:rsidRPr="00DA1B0F" w:rsidRDefault="00DD2EA9" w:rsidP="00DA1B0F">
            <w:pPr>
              <w:rPr>
                <w:sz w:val="21"/>
              </w:rPr>
            </w:pPr>
            <w:r w:rsidRPr="00DA1B0F">
              <w:rPr>
                <w:rStyle w:val="kursiv"/>
                <w:sz w:val="21"/>
              </w:rPr>
              <w:t>Tilskudd til støtte for utviklingsprosjekter i kommunale læringsnettverk</w:t>
            </w:r>
          </w:p>
        </w:tc>
        <w:tc>
          <w:tcPr>
            <w:tcW w:w="1920" w:type="dxa"/>
            <w:tcBorders>
              <w:top w:val="nil"/>
              <w:left w:val="nil"/>
              <w:bottom w:val="nil"/>
              <w:right w:val="nil"/>
            </w:tcBorders>
            <w:tcMar>
              <w:top w:w="128" w:type="dxa"/>
              <w:left w:w="43" w:type="dxa"/>
              <w:bottom w:w="43" w:type="dxa"/>
              <w:right w:w="43" w:type="dxa"/>
            </w:tcMar>
            <w:vAlign w:val="bottom"/>
          </w:tcPr>
          <w:p w14:paraId="1E175ECA" w14:textId="77777777" w:rsidR="00DD2EA9" w:rsidRPr="00DA1B0F" w:rsidRDefault="00DD2EA9" w:rsidP="00F57EAC">
            <w:pPr>
              <w:jc w:val="right"/>
              <w:rPr>
                <w:sz w:val="21"/>
              </w:rPr>
            </w:pPr>
            <w:r w:rsidRPr="00DA1B0F">
              <w:rPr>
                <w:rStyle w:val="kursiv"/>
                <w:sz w:val="21"/>
              </w:rPr>
              <w:t>43 148</w:t>
            </w:r>
          </w:p>
        </w:tc>
      </w:tr>
      <w:tr w:rsidR="004A055A" w:rsidRPr="00DA1B0F" w14:paraId="29E69111" w14:textId="77777777">
        <w:trPr>
          <w:trHeight w:val="380"/>
        </w:trPr>
        <w:tc>
          <w:tcPr>
            <w:tcW w:w="660" w:type="dxa"/>
            <w:tcBorders>
              <w:top w:val="nil"/>
              <w:left w:val="nil"/>
              <w:bottom w:val="nil"/>
              <w:right w:val="nil"/>
            </w:tcBorders>
            <w:tcMar>
              <w:top w:w="128" w:type="dxa"/>
              <w:left w:w="43" w:type="dxa"/>
              <w:bottom w:w="43" w:type="dxa"/>
              <w:right w:w="43" w:type="dxa"/>
            </w:tcMar>
          </w:tcPr>
          <w:p w14:paraId="5EC5BF2B"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6343BBB9"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38858B1D" w14:textId="77777777" w:rsidR="00DD2EA9" w:rsidRPr="00DA1B0F" w:rsidRDefault="00DD2EA9" w:rsidP="00DA1B0F">
            <w:pPr>
              <w:rPr>
                <w:sz w:val="21"/>
              </w:rPr>
            </w:pPr>
            <w:r w:rsidRPr="00DA1B0F">
              <w:rPr>
                <w:rStyle w:val="kursiv"/>
                <w:sz w:val="21"/>
              </w:rPr>
              <w:t>Tilskudd til barnevernsfaglig videreutdanning</w:t>
            </w:r>
          </w:p>
        </w:tc>
        <w:tc>
          <w:tcPr>
            <w:tcW w:w="1920" w:type="dxa"/>
            <w:tcBorders>
              <w:top w:val="nil"/>
              <w:left w:val="nil"/>
              <w:bottom w:val="nil"/>
              <w:right w:val="nil"/>
            </w:tcBorders>
            <w:tcMar>
              <w:top w:w="128" w:type="dxa"/>
              <w:left w:w="43" w:type="dxa"/>
              <w:bottom w:w="43" w:type="dxa"/>
              <w:right w:w="43" w:type="dxa"/>
            </w:tcMar>
            <w:vAlign w:val="bottom"/>
          </w:tcPr>
          <w:p w14:paraId="7636A861" w14:textId="77777777" w:rsidR="00DD2EA9" w:rsidRPr="00DA1B0F" w:rsidRDefault="00DD2EA9" w:rsidP="00F57EAC">
            <w:pPr>
              <w:jc w:val="right"/>
              <w:rPr>
                <w:sz w:val="21"/>
              </w:rPr>
            </w:pPr>
            <w:r w:rsidRPr="00DA1B0F">
              <w:rPr>
                <w:rStyle w:val="kursiv"/>
                <w:sz w:val="21"/>
              </w:rPr>
              <w:t>41 194</w:t>
            </w:r>
          </w:p>
        </w:tc>
      </w:tr>
      <w:tr w:rsidR="004A055A" w:rsidRPr="00DA1B0F" w14:paraId="29AFF6D3" w14:textId="77777777">
        <w:trPr>
          <w:trHeight w:val="380"/>
        </w:trPr>
        <w:tc>
          <w:tcPr>
            <w:tcW w:w="660" w:type="dxa"/>
            <w:tcBorders>
              <w:top w:val="nil"/>
              <w:left w:val="nil"/>
              <w:bottom w:val="nil"/>
              <w:right w:val="nil"/>
            </w:tcBorders>
            <w:tcMar>
              <w:top w:w="128" w:type="dxa"/>
              <w:left w:w="43" w:type="dxa"/>
              <w:bottom w:w="43" w:type="dxa"/>
              <w:right w:w="43" w:type="dxa"/>
            </w:tcMar>
          </w:tcPr>
          <w:p w14:paraId="0D580E86" w14:textId="77777777" w:rsidR="00DD2EA9" w:rsidRPr="00DA1B0F" w:rsidRDefault="00DD2EA9" w:rsidP="00F57EAC">
            <w:pPr>
              <w:rPr>
                <w:sz w:val="21"/>
              </w:rPr>
            </w:pPr>
            <w:r w:rsidRPr="00DA1B0F">
              <w:rPr>
                <w:sz w:val="21"/>
              </w:rPr>
              <w:t>882</w:t>
            </w:r>
          </w:p>
        </w:tc>
        <w:tc>
          <w:tcPr>
            <w:tcW w:w="660" w:type="dxa"/>
            <w:tcBorders>
              <w:top w:val="nil"/>
              <w:left w:val="nil"/>
              <w:bottom w:val="nil"/>
              <w:right w:val="nil"/>
            </w:tcBorders>
            <w:tcMar>
              <w:top w:w="128" w:type="dxa"/>
              <w:left w:w="43" w:type="dxa"/>
              <w:bottom w:w="43" w:type="dxa"/>
              <w:right w:w="43" w:type="dxa"/>
            </w:tcMar>
          </w:tcPr>
          <w:p w14:paraId="0631D9E3"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41809D93" w14:textId="77777777" w:rsidR="00DD2EA9" w:rsidRPr="00DA1B0F" w:rsidRDefault="00DD2EA9" w:rsidP="00DA1B0F">
            <w:pPr>
              <w:rPr>
                <w:sz w:val="21"/>
              </w:rPr>
            </w:pPr>
            <w:r w:rsidRPr="00DA1B0F">
              <w:rPr>
                <w:sz w:val="21"/>
              </w:rPr>
              <w:t>Kirkebygg og gravplasser</w:t>
            </w:r>
          </w:p>
        </w:tc>
        <w:tc>
          <w:tcPr>
            <w:tcW w:w="1920" w:type="dxa"/>
            <w:tcBorders>
              <w:top w:val="nil"/>
              <w:left w:val="nil"/>
              <w:bottom w:val="nil"/>
              <w:right w:val="nil"/>
            </w:tcBorders>
            <w:tcMar>
              <w:top w:w="128" w:type="dxa"/>
              <w:left w:w="43" w:type="dxa"/>
              <w:bottom w:w="43" w:type="dxa"/>
              <w:right w:w="43" w:type="dxa"/>
            </w:tcMar>
            <w:vAlign w:val="bottom"/>
          </w:tcPr>
          <w:p w14:paraId="7E29EE82" w14:textId="77777777" w:rsidR="00DD2EA9" w:rsidRPr="00DA1B0F" w:rsidRDefault="00DD2EA9" w:rsidP="00F57EAC">
            <w:pPr>
              <w:jc w:val="right"/>
              <w:rPr>
                <w:sz w:val="21"/>
              </w:rPr>
            </w:pPr>
          </w:p>
        </w:tc>
      </w:tr>
      <w:tr w:rsidR="004A055A" w:rsidRPr="00DA1B0F" w14:paraId="14B2E87A" w14:textId="77777777">
        <w:trPr>
          <w:trHeight w:val="380"/>
        </w:trPr>
        <w:tc>
          <w:tcPr>
            <w:tcW w:w="660" w:type="dxa"/>
            <w:tcBorders>
              <w:top w:val="nil"/>
              <w:left w:val="nil"/>
              <w:bottom w:val="nil"/>
              <w:right w:val="nil"/>
            </w:tcBorders>
            <w:tcMar>
              <w:top w:w="128" w:type="dxa"/>
              <w:left w:w="43" w:type="dxa"/>
              <w:bottom w:w="43" w:type="dxa"/>
              <w:right w:w="43" w:type="dxa"/>
            </w:tcMar>
          </w:tcPr>
          <w:p w14:paraId="5E9CD165"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4119FA3D" w14:textId="77777777" w:rsidR="00DD2EA9" w:rsidRPr="00DA1B0F" w:rsidRDefault="00DD2EA9" w:rsidP="00DA1B0F">
            <w:pPr>
              <w:rPr>
                <w:sz w:val="21"/>
              </w:rPr>
            </w:pPr>
            <w:r w:rsidRPr="00DA1B0F">
              <w:rPr>
                <w:sz w:val="21"/>
              </w:rPr>
              <w:t>60</w:t>
            </w:r>
          </w:p>
        </w:tc>
        <w:tc>
          <w:tcPr>
            <w:tcW w:w="6320" w:type="dxa"/>
            <w:tcBorders>
              <w:top w:val="nil"/>
              <w:left w:val="nil"/>
              <w:bottom w:val="nil"/>
              <w:right w:val="nil"/>
            </w:tcBorders>
            <w:tcMar>
              <w:top w:w="128" w:type="dxa"/>
              <w:left w:w="43" w:type="dxa"/>
              <w:bottom w:w="43" w:type="dxa"/>
              <w:right w:w="43" w:type="dxa"/>
            </w:tcMar>
          </w:tcPr>
          <w:p w14:paraId="1CA1DB3E" w14:textId="77777777" w:rsidR="00DD2EA9" w:rsidRPr="00DA1B0F" w:rsidRDefault="00DD2EA9" w:rsidP="00DA1B0F">
            <w:pPr>
              <w:rPr>
                <w:sz w:val="21"/>
              </w:rPr>
            </w:pPr>
            <w:r w:rsidRPr="00DA1B0F">
              <w:rPr>
                <w:sz w:val="21"/>
              </w:rPr>
              <w:t xml:space="preserve">Rentekompensasjon – kirkebygg </w:t>
            </w:r>
          </w:p>
        </w:tc>
        <w:tc>
          <w:tcPr>
            <w:tcW w:w="1920" w:type="dxa"/>
            <w:tcBorders>
              <w:top w:val="nil"/>
              <w:left w:val="nil"/>
              <w:bottom w:val="nil"/>
              <w:right w:val="nil"/>
            </w:tcBorders>
            <w:tcMar>
              <w:top w:w="128" w:type="dxa"/>
              <w:left w:w="43" w:type="dxa"/>
              <w:bottom w:w="43" w:type="dxa"/>
              <w:right w:w="43" w:type="dxa"/>
            </w:tcMar>
            <w:vAlign w:val="bottom"/>
          </w:tcPr>
          <w:p w14:paraId="08648E47" w14:textId="77777777" w:rsidR="00DD2EA9" w:rsidRPr="00DA1B0F" w:rsidRDefault="00DD2EA9" w:rsidP="00F57EAC">
            <w:pPr>
              <w:jc w:val="right"/>
              <w:rPr>
                <w:sz w:val="21"/>
              </w:rPr>
            </w:pPr>
            <w:r w:rsidRPr="00DA1B0F">
              <w:rPr>
                <w:sz w:val="21"/>
              </w:rPr>
              <w:t>96 625</w:t>
            </w:r>
          </w:p>
        </w:tc>
      </w:tr>
      <w:tr w:rsidR="004A055A" w:rsidRPr="00DA1B0F" w14:paraId="1D958FF3" w14:textId="77777777">
        <w:trPr>
          <w:trHeight w:val="380"/>
        </w:trPr>
        <w:tc>
          <w:tcPr>
            <w:tcW w:w="660" w:type="dxa"/>
            <w:tcBorders>
              <w:top w:val="nil"/>
              <w:left w:val="nil"/>
              <w:bottom w:val="nil"/>
              <w:right w:val="nil"/>
            </w:tcBorders>
            <w:tcMar>
              <w:top w:w="128" w:type="dxa"/>
              <w:left w:w="43" w:type="dxa"/>
              <w:bottom w:w="43" w:type="dxa"/>
              <w:right w:w="43" w:type="dxa"/>
            </w:tcMar>
          </w:tcPr>
          <w:p w14:paraId="2E8D4A04" w14:textId="77777777" w:rsidR="00DD2EA9" w:rsidRPr="00DA1B0F" w:rsidRDefault="00DD2EA9" w:rsidP="00F57EAC">
            <w:pPr>
              <w:rPr>
                <w:sz w:val="21"/>
              </w:rPr>
            </w:pPr>
            <w:r w:rsidRPr="00DA1B0F">
              <w:rPr>
                <w:sz w:val="21"/>
              </w:rPr>
              <w:t>883</w:t>
            </w:r>
          </w:p>
        </w:tc>
        <w:tc>
          <w:tcPr>
            <w:tcW w:w="660" w:type="dxa"/>
            <w:tcBorders>
              <w:top w:val="nil"/>
              <w:left w:val="nil"/>
              <w:bottom w:val="nil"/>
              <w:right w:val="nil"/>
            </w:tcBorders>
            <w:tcMar>
              <w:top w:w="128" w:type="dxa"/>
              <w:left w:w="43" w:type="dxa"/>
              <w:bottom w:w="43" w:type="dxa"/>
              <w:right w:w="43" w:type="dxa"/>
            </w:tcMar>
          </w:tcPr>
          <w:p w14:paraId="7D5D500B"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7FD4B8F8" w14:textId="77777777" w:rsidR="00DD2EA9" w:rsidRPr="00DA1B0F" w:rsidRDefault="00DD2EA9" w:rsidP="00DA1B0F">
            <w:pPr>
              <w:rPr>
                <w:sz w:val="21"/>
              </w:rPr>
            </w:pPr>
            <w:r w:rsidRPr="00DA1B0F">
              <w:rPr>
                <w:sz w:val="21"/>
              </w:rPr>
              <w:t>Kirkebevaringsfondet</w:t>
            </w:r>
          </w:p>
        </w:tc>
        <w:tc>
          <w:tcPr>
            <w:tcW w:w="1920" w:type="dxa"/>
            <w:tcBorders>
              <w:top w:val="nil"/>
              <w:left w:val="nil"/>
              <w:bottom w:val="nil"/>
              <w:right w:val="nil"/>
            </w:tcBorders>
            <w:tcMar>
              <w:top w:w="128" w:type="dxa"/>
              <w:left w:w="43" w:type="dxa"/>
              <w:bottom w:w="43" w:type="dxa"/>
              <w:right w:w="43" w:type="dxa"/>
            </w:tcMar>
            <w:vAlign w:val="bottom"/>
          </w:tcPr>
          <w:p w14:paraId="1EC8EF6B" w14:textId="77777777" w:rsidR="00DD2EA9" w:rsidRPr="00DA1B0F" w:rsidRDefault="00DD2EA9" w:rsidP="00F57EAC">
            <w:pPr>
              <w:jc w:val="right"/>
              <w:rPr>
                <w:sz w:val="21"/>
              </w:rPr>
            </w:pPr>
          </w:p>
        </w:tc>
      </w:tr>
      <w:tr w:rsidR="004A055A" w:rsidRPr="00DA1B0F" w14:paraId="60C71DA6" w14:textId="77777777">
        <w:trPr>
          <w:trHeight w:val="380"/>
        </w:trPr>
        <w:tc>
          <w:tcPr>
            <w:tcW w:w="660" w:type="dxa"/>
            <w:tcBorders>
              <w:top w:val="nil"/>
              <w:left w:val="nil"/>
              <w:bottom w:val="single" w:sz="4" w:space="0" w:color="000000"/>
              <w:right w:val="nil"/>
            </w:tcBorders>
            <w:tcMar>
              <w:top w:w="128" w:type="dxa"/>
              <w:left w:w="43" w:type="dxa"/>
              <w:bottom w:w="43" w:type="dxa"/>
              <w:right w:w="43" w:type="dxa"/>
            </w:tcMar>
          </w:tcPr>
          <w:p w14:paraId="0DC019F9" w14:textId="77777777" w:rsidR="00DD2EA9" w:rsidRPr="00DA1B0F" w:rsidRDefault="00DD2EA9" w:rsidP="00F57EAC">
            <w:pPr>
              <w:rPr>
                <w:sz w:val="21"/>
              </w:rPr>
            </w:pPr>
          </w:p>
        </w:tc>
        <w:tc>
          <w:tcPr>
            <w:tcW w:w="660" w:type="dxa"/>
            <w:tcBorders>
              <w:top w:val="nil"/>
              <w:left w:val="nil"/>
              <w:bottom w:val="single" w:sz="4" w:space="0" w:color="000000"/>
              <w:right w:val="nil"/>
            </w:tcBorders>
            <w:tcMar>
              <w:top w:w="128" w:type="dxa"/>
              <w:left w:w="43" w:type="dxa"/>
              <w:bottom w:w="43" w:type="dxa"/>
              <w:right w:w="43" w:type="dxa"/>
            </w:tcMar>
          </w:tcPr>
          <w:p w14:paraId="1DB11DE1" w14:textId="77777777" w:rsidR="00DD2EA9" w:rsidRPr="00DA1B0F" w:rsidRDefault="00DD2EA9" w:rsidP="00DA1B0F">
            <w:pPr>
              <w:rPr>
                <w:sz w:val="21"/>
              </w:rPr>
            </w:pPr>
            <w:r w:rsidRPr="00DA1B0F">
              <w:rPr>
                <w:sz w:val="21"/>
              </w:rPr>
              <w:t>60</w:t>
            </w:r>
          </w:p>
        </w:tc>
        <w:tc>
          <w:tcPr>
            <w:tcW w:w="6320" w:type="dxa"/>
            <w:tcBorders>
              <w:top w:val="nil"/>
              <w:left w:val="nil"/>
              <w:bottom w:val="single" w:sz="4" w:space="0" w:color="000000"/>
              <w:right w:val="nil"/>
            </w:tcBorders>
            <w:tcMar>
              <w:top w:w="128" w:type="dxa"/>
              <w:left w:w="43" w:type="dxa"/>
              <w:bottom w:w="43" w:type="dxa"/>
              <w:right w:w="43" w:type="dxa"/>
            </w:tcMar>
          </w:tcPr>
          <w:p w14:paraId="2ED411F6" w14:textId="77777777" w:rsidR="00DD2EA9" w:rsidRPr="00DA1B0F" w:rsidRDefault="00DD2EA9" w:rsidP="00DA1B0F">
            <w:pPr>
              <w:rPr>
                <w:sz w:val="21"/>
              </w:rPr>
            </w:pPr>
            <w:r w:rsidRPr="00DA1B0F">
              <w:rPr>
                <w:sz w:val="21"/>
              </w:rPr>
              <w:t xml:space="preserve">Tilskudd til kulturhistorisk verdifulle kirkebygg </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18C1E050" w14:textId="77777777" w:rsidR="00DD2EA9" w:rsidRPr="00DA1B0F" w:rsidRDefault="00DD2EA9" w:rsidP="00F57EAC">
            <w:pPr>
              <w:jc w:val="right"/>
              <w:rPr>
                <w:sz w:val="21"/>
              </w:rPr>
            </w:pPr>
            <w:r w:rsidRPr="00DA1B0F">
              <w:rPr>
                <w:sz w:val="21"/>
              </w:rPr>
              <w:t>400 000</w:t>
            </w:r>
          </w:p>
        </w:tc>
      </w:tr>
      <w:tr w:rsidR="004A055A" w:rsidRPr="00DA1B0F" w14:paraId="346ECE18" w14:textId="77777777">
        <w:trPr>
          <w:trHeight w:val="380"/>
        </w:trPr>
        <w:tc>
          <w:tcPr>
            <w:tcW w:w="956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51C9592C" w14:textId="77777777" w:rsidR="00DD2EA9" w:rsidRPr="00DA1B0F" w:rsidRDefault="00DD2EA9" w:rsidP="00F57EAC">
            <w:pPr>
              <w:rPr>
                <w:sz w:val="21"/>
              </w:rPr>
            </w:pPr>
            <w:r w:rsidRPr="00DA1B0F">
              <w:rPr>
                <w:sz w:val="21"/>
              </w:rPr>
              <w:t>Nærings- og fiskeridepartementet</w:t>
            </w:r>
          </w:p>
        </w:tc>
      </w:tr>
      <w:tr w:rsidR="004A055A" w:rsidRPr="00DA1B0F" w14:paraId="67165444" w14:textId="77777777">
        <w:trPr>
          <w:trHeight w:val="380"/>
        </w:trPr>
        <w:tc>
          <w:tcPr>
            <w:tcW w:w="660" w:type="dxa"/>
            <w:tcBorders>
              <w:top w:val="nil"/>
              <w:left w:val="nil"/>
              <w:bottom w:val="nil"/>
              <w:right w:val="nil"/>
            </w:tcBorders>
            <w:tcMar>
              <w:top w:w="128" w:type="dxa"/>
              <w:left w:w="43" w:type="dxa"/>
              <w:bottom w:w="43" w:type="dxa"/>
              <w:right w:w="43" w:type="dxa"/>
            </w:tcMar>
          </w:tcPr>
          <w:p w14:paraId="19E531C8" w14:textId="77777777" w:rsidR="00DD2EA9" w:rsidRPr="00DA1B0F" w:rsidRDefault="00DD2EA9" w:rsidP="00F57EAC">
            <w:pPr>
              <w:rPr>
                <w:sz w:val="21"/>
              </w:rPr>
            </w:pPr>
            <w:r w:rsidRPr="00DA1B0F">
              <w:rPr>
                <w:sz w:val="21"/>
              </w:rPr>
              <w:t>907</w:t>
            </w:r>
          </w:p>
        </w:tc>
        <w:tc>
          <w:tcPr>
            <w:tcW w:w="660" w:type="dxa"/>
            <w:tcBorders>
              <w:top w:val="nil"/>
              <w:left w:val="nil"/>
              <w:bottom w:val="nil"/>
              <w:right w:val="nil"/>
            </w:tcBorders>
            <w:tcMar>
              <w:top w:w="128" w:type="dxa"/>
              <w:left w:w="43" w:type="dxa"/>
              <w:bottom w:w="43" w:type="dxa"/>
              <w:right w:w="43" w:type="dxa"/>
            </w:tcMar>
          </w:tcPr>
          <w:p w14:paraId="08B38EF1"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6B7F5963" w14:textId="77777777" w:rsidR="00DD2EA9" w:rsidRPr="00DA1B0F" w:rsidRDefault="00DD2EA9" w:rsidP="00DA1B0F">
            <w:pPr>
              <w:rPr>
                <w:sz w:val="21"/>
              </w:rPr>
            </w:pPr>
            <w:r w:rsidRPr="00DA1B0F">
              <w:rPr>
                <w:sz w:val="21"/>
              </w:rPr>
              <w:t>Norsk nukleær dekommisjonering</w:t>
            </w:r>
          </w:p>
        </w:tc>
        <w:tc>
          <w:tcPr>
            <w:tcW w:w="1920" w:type="dxa"/>
            <w:tcBorders>
              <w:top w:val="nil"/>
              <w:left w:val="nil"/>
              <w:bottom w:val="nil"/>
              <w:right w:val="nil"/>
            </w:tcBorders>
            <w:tcMar>
              <w:top w:w="128" w:type="dxa"/>
              <w:left w:w="43" w:type="dxa"/>
              <w:bottom w:w="43" w:type="dxa"/>
              <w:right w:w="43" w:type="dxa"/>
            </w:tcMar>
            <w:vAlign w:val="bottom"/>
          </w:tcPr>
          <w:p w14:paraId="0F9520C1" w14:textId="77777777" w:rsidR="00DD2EA9" w:rsidRPr="00DA1B0F" w:rsidRDefault="00DD2EA9" w:rsidP="00F57EAC">
            <w:pPr>
              <w:jc w:val="right"/>
              <w:rPr>
                <w:sz w:val="21"/>
              </w:rPr>
            </w:pPr>
          </w:p>
        </w:tc>
      </w:tr>
      <w:tr w:rsidR="004A055A" w:rsidRPr="00DA1B0F" w14:paraId="4189D9FA" w14:textId="77777777">
        <w:trPr>
          <w:trHeight w:val="380"/>
        </w:trPr>
        <w:tc>
          <w:tcPr>
            <w:tcW w:w="660" w:type="dxa"/>
            <w:tcBorders>
              <w:top w:val="nil"/>
              <w:left w:val="nil"/>
              <w:bottom w:val="nil"/>
              <w:right w:val="nil"/>
            </w:tcBorders>
            <w:tcMar>
              <w:top w:w="128" w:type="dxa"/>
              <w:left w:w="43" w:type="dxa"/>
              <w:bottom w:w="43" w:type="dxa"/>
              <w:right w:w="43" w:type="dxa"/>
            </w:tcMar>
          </w:tcPr>
          <w:p w14:paraId="5EABB1D5"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7BD21F41" w14:textId="77777777" w:rsidR="00DD2EA9" w:rsidRPr="00DA1B0F" w:rsidRDefault="00DD2EA9" w:rsidP="00DA1B0F">
            <w:pPr>
              <w:rPr>
                <w:sz w:val="21"/>
              </w:rPr>
            </w:pPr>
            <w:r w:rsidRPr="00DA1B0F">
              <w:rPr>
                <w:sz w:val="21"/>
              </w:rPr>
              <w:t>60</w:t>
            </w:r>
          </w:p>
        </w:tc>
        <w:tc>
          <w:tcPr>
            <w:tcW w:w="6320" w:type="dxa"/>
            <w:tcBorders>
              <w:top w:val="nil"/>
              <w:left w:val="nil"/>
              <w:bottom w:val="nil"/>
              <w:right w:val="nil"/>
            </w:tcBorders>
            <w:tcMar>
              <w:top w:w="128" w:type="dxa"/>
              <w:left w:w="43" w:type="dxa"/>
              <w:bottom w:w="43" w:type="dxa"/>
              <w:right w:w="43" w:type="dxa"/>
            </w:tcMar>
          </w:tcPr>
          <w:p w14:paraId="4705E983" w14:textId="77777777" w:rsidR="00DD2EA9" w:rsidRPr="00DA1B0F" w:rsidRDefault="00DD2EA9" w:rsidP="00DA1B0F">
            <w:pPr>
              <w:rPr>
                <w:sz w:val="21"/>
              </w:rPr>
            </w:pPr>
            <w:r w:rsidRPr="00DA1B0F">
              <w:rPr>
                <w:sz w:val="21"/>
              </w:rPr>
              <w:t>Tilskudd til kommuner</w:t>
            </w:r>
          </w:p>
        </w:tc>
        <w:tc>
          <w:tcPr>
            <w:tcW w:w="1920" w:type="dxa"/>
            <w:tcBorders>
              <w:top w:val="nil"/>
              <w:left w:val="nil"/>
              <w:bottom w:val="nil"/>
              <w:right w:val="nil"/>
            </w:tcBorders>
            <w:tcMar>
              <w:top w:w="128" w:type="dxa"/>
              <w:left w:w="43" w:type="dxa"/>
              <w:bottom w:w="43" w:type="dxa"/>
              <w:right w:w="43" w:type="dxa"/>
            </w:tcMar>
            <w:vAlign w:val="bottom"/>
          </w:tcPr>
          <w:p w14:paraId="48DC2BD1" w14:textId="77777777" w:rsidR="00DD2EA9" w:rsidRPr="00DA1B0F" w:rsidRDefault="00DD2EA9" w:rsidP="00F57EAC">
            <w:pPr>
              <w:jc w:val="right"/>
              <w:rPr>
                <w:sz w:val="21"/>
              </w:rPr>
            </w:pPr>
            <w:r w:rsidRPr="00DA1B0F">
              <w:rPr>
                <w:sz w:val="21"/>
              </w:rPr>
              <w:t>5 807</w:t>
            </w:r>
          </w:p>
        </w:tc>
      </w:tr>
      <w:tr w:rsidR="004A055A" w:rsidRPr="00DA1B0F" w14:paraId="3923AA77" w14:textId="77777777">
        <w:trPr>
          <w:trHeight w:val="380"/>
        </w:trPr>
        <w:tc>
          <w:tcPr>
            <w:tcW w:w="660" w:type="dxa"/>
            <w:tcBorders>
              <w:top w:val="nil"/>
              <w:left w:val="nil"/>
              <w:bottom w:val="nil"/>
              <w:right w:val="nil"/>
            </w:tcBorders>
            <w:tcMar>
              <w:top w:w="128" w:type="dxa"/>
              <w:left w:w="43" w:type="dxa"/>
              <w:bottom w:w="43" w:type="dxa"/>
              <w:right w:w="43" w:type="dxa"/>
            </w:tcMar>
          </w:tcPr>
          <w:p w14:paraId="607C189F" w14:textId="77777777" w:rsidR="00DD2EA9" w:rsidRPr="00DA1B0F" w:rsidRDefault="00DD2EA9" w:rsidP="00F57EAC">
            <w:pPr>
              <w:rPr>
                <w:sz w:val="21"/>
              </w:rPr>
            </w:pPr>
            <w:r w:rsidRPr="00DA1B0F">
              <w:rPr>
                <w:sz w:val="21"/>
              </w:rPr>
              <w:t>916</w:t>
            </w:r>
          </w:p>
        </w:tc>
        <w:tc>
          <w:tcPr>
            <w:tcW w:w="660" w:type="dxa"/>
            <w:tcBorders>
              <w:top w:val="nil"/>
              <w:left w:val="nil"/>
              <w:bottom w:val="nil"/>
              <w:right w:val="nil"/>
            </w:tcBorders>
            <w:tcMar>
              <w:top w:w="128" w:type="dxa"/>
              <w:left w:w="43" w:type="dxa"/>
              <w:bottom w:w="43" w:type="dxa"/>
              <w:right w:w="43" w:type="dxa"/>
            </w:tcMar>
          </w:tcPr>
          <w:p w14:paraId="13C96C92"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3156EA97" w14:textId="77777777" w:rsidR="00DD2EA9" w:rsidRPr="00DA1B0F" w:rsidRDefault="00DD2EA9" w:rsidP="00DA1B0F">
            <w:pPr>
              <w:rPr>
                <w:sz w:val="21"/>
              </w:rPr>
            </w:pPr>
            <w:r w:rsidRPr="00DA1B0F">
              <w:rPr>
                <w:sz w:val="21"/>
              </w:rPr>
              <w:t>Kystverket</w:t>
            </w:r>
          </w:p>
        </w:tc>
        <w:tc>
          <w:tcPr>
            <w:tcW w:w="1920" w:type="dxa"/>
            <w:tcBorders>
              <w:top w:val="nil"/>
              <w:left w:val="nil"/>
              <w:bottom w:val="nil"/>
              <w:right w:val="nil"/>
            </w:tcBorders>
            <w:tcMar>
              <w:top w:w="128" w:type="dxa"/>
              <w:left w:w="43" w:type="dxa"/>
              <w:bottom w:w="43" w:type="dxa"/>
              <w:right w:w="43" w:type="dxa"/>
            </w:tcMar>
            <w:vAlign w:val="bottom"/>
          </w:tcPr>
          <w:p w14:paraId="6E727C9E" w14:textId="77777777" w:rsidR="00DD2EA9" w:rsidRPr="00DA1B0F" w:rsidRDefault="00DD2EA9" w:rsidP="00F57EAC">
            <w:pPr>
              <w:jc w:val="right"/>
              <w:rPr>
                <w:sz w:val="21"/>
              </w:rPr>
            </w:pPr>
          </w:p>
        </w:tc>
      </w:tr>
      <w:tr w:rsidR="004A055A" w:rsidRPr="00DA1B0F" w14:paraId="2657ECD8" w14:textId="77777777">
        <w:trPr>
          <w:trHeight w:val="380"/>
        </w:trPr>
        <w:tc>
          <w:tcPr>
            <w:tcW w:w="660" w:type="dxa"/>
            <w:tcBorders>
              <w:top w:val="nil"/>
              <w:left w:val="nil"/>
              <w:bottom w:val="nil"/>
              <w:right w:val="nil"/>
            </w:tcBorders>
            <w:tcMar>
              <w:top w:w="128" w:type="dxa"/>
              <w:left w:w="43" w:type="dxa"/>
              <w:bottom w:w="43" w:type="dxa"/>
              <w:right w:w="43" w:type="dxa"/>
            </w:tcMar>
          </w:tcPr>
          <w:p w14:paraId="284F74D1"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0B414AC0" w14:textId="77777777" w:rsidR="00DD2EA9" w:rsidRPr="00DA1B0F" w:rsidRDefault="00DD2EA9" w:rsidP="00DA1B0F">
            <w:pPr>
              <w:rPr>
                <w:sz w:val="21"/>
              </w:rPr>
            </w:pPr>
            <w:r w:rsidRPr="00DA1B0F">
              <w:rPr>
                <w:sz w:val="21"/>
              </w:rPr>
              <w:t>60</w:t>
            </w:r>
          </w:p>
        </w:tc>
        <w:tc>
          <w:tcPr>
            <w:tcW w:w="6320" w:type="dxa"/>
            <w:tcBorders>
              <w:top w:val="nil"/>
              <w:left w:val="nil"/>
              <w:bottom w:val="nil"/>
              <w:right w:val="nil"/>
            </w:tcBorders>
            <w:tcMar>
              <w:top w:w="128" w:type="dxa"/>
              <w:left w:w="43" w:type="dxa"/>
              <w:bottom w:w="43" w:type="dxa"/>
              <w:right w:w="43" w:type="dxa"/>
            </w:tcMar>
          </w:tcPr>
          <w:p w14:paraId="62DD4C8A" w14:textId="77777777" w:rsidR="00DD2EA9" w:rsidRPr="00DA1B0F" w:rsidRDefault="00DD2EA9" w:rsidP="00DA1B0F">
            <w:pPr>
              <w:rPr>
                <w:sz w:val="21"/>
              </w:rPr>
            </w:pPr>
            <w:r w:rsidRPr="00DA1B0F">
              <w:rPr>
                <w:sz w:val="21"/>
              </w:rPr>
              <w:t>Tilskudd til fiskerihavneanlegg</w:t>
            </w:r>
          </w:p>
        </w:tc>
        <w:tc>
          <w:tcPr>
            <w:tcW w:w="1920" w:type="dxa"/>
            <w:tcBorders>
              <w:top w:val="nil"/>
              <w:left w:val="nil"/>
              <w:bottom w:val="nil"/>
              <w:right w:val="nil"/>
            </w:tcBorders>
            <w:tcMar>
              <w:top w:w="128" w:type="dxa"/>
              <w:left w:w="43" w:type="dxa"/>
              <w:bottom w:w="43" w:type="dxa"/>
              <w:right w:w="43" w:type="dxa"/>
            </w:tcMar>
            <w:vAlign w:val="bottom"/>
          </w:tcPr>
          <w:p w14:paraId="5ECE2B17" w14:textId="77777777" w:rsidR="00DD2EA9" w:rsidRPr="00DA1B0F" w:rsidRDefault="00DD2EA9" w:rsidP="00F57EAC">
            <w:pPr>
              <w:jc w:val="right"/>
              <w:rPr>
                <w:sz w:val="21"/>
              </w:rPr>
            </w:pPr>
            <w:r w:rsidRPr="00DA1B0F">
              <w:rPr>
                <w:sz w:val="21"/>
              </w:rPr>
              <w:t>83 493</w:t>
            </w:r>
          </w:p>
        </w:tc>
      </w:tr>
      <w:tr w:rsidR="004A055A" w:rsidRPr="00DA1B0F" w14:paraId="343F2A3D" w14:textId="77777777">
        <w:trPr>
          <w:trHeight w:val="380"/>
        </w:trPr>
        <w:tc>
          <w:tcPr>
            <w:tcW w:w="660" w:type="dxa"/>
            <w:tcBorders>
              <w:top w:val="nil"/>
              <w:left w:val="nil"/>
              <w:bottom w:val="nil"/>
              <w:right w:val="nil"/>
            </w:tcBorders>
            <w:tcMar>
              <w:top w:w="128" w:type="dxa"/>
              <w:left w:w="43" w:type="dxa"/>
              <w:bottom w:w="43" w:type="dxa"/>
              <w:right w:w="43" w:type="dxa"/>
            </w:tcMar>
          </w:tcPr>
          <w:p w14:paraId="1625EBFE" w14:textId="77777777" w:rsidR="00DD2EA9" w:rsidRPr="00DA1B0F" w:rsidRDefault="00DD2EA9" w:rsidP="00F57EAC">
            <w:pPr>
              <w:rPr>
                <w:sz w:val="21"/>
              </w:rPr>
            </w:pPr>
            <w:r w:rsidRPr="00DA1B0F">
              <w:rPr>
                <w:sz w:val="21"/>
              </w:rPr>
              <w:t>919</w:t>
            </w:r>
          </w:p>
        </w:tc>
        <w:tc>
          <w:tcPr>
            <w:tcW w:w="660" w:type="dxa"/>
            <w:tcBorders>
              <w:top w:val="nil"/>
              <w:left w:val="nil"/>
              <w:bottom w:val="nil"/>
              <w:right w:val="nil"/>
            </w:tcBorders>
            <w:tcMar>
              <w:top w:w="128" w:type="dxa"/>
              <w:left w:w="43" w:type="dxa"/>
              <w:bottom w:w="43" w:type="dxa"/>
              <w:right w:w="43" w:type="dxa"/>
            </w:tcMar>
          </w:tcPr>
          <w:p w14:paraId="47DB3ABA"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4068C80A" w14:textId="77777777" w:rsidR="00DD2EA9" w:rsidRPr="00DA1B0F" w:rsidRDefault="00DD2EA9" w:rsidP="00DA1B0F">
            <w:pPr>
              <w:rPr>
                <w:sz w:val="21"/>
              </w:rPr>
            </w:pPr>
            <w:r w:rsidRPr="00DA1B0F">
              <w:rPr>
                <w:sz w:val="21"/>
              </w:rPr>
              <w:t>Diverse fiskeriformål</w:t>
            </w:r>
          </w:p>
        </w:tc>
        <w:tc>
          <w:tcPr>
            <w:tcW w:w="1920" w:type="dxa"/>
            <w:tcBorders>
              <w:top w:val="nil"/>
              <w:left w:val="nil"/>
              <w:bottom w:val="nil"/>
              <w:right w:val="nil"/>
            </w:tcBorders>
            <w:tcMar>
              <w:top w:w="128" w:type="dxa"/>
              <w:left w:w="43" w:type="dxa"/>
              <w:bottom w:w="43" w:type="dxa"/>
              <w:right w:w="43" w:type="dxa"/>
            </w:tcMar>
            <w:vAlign w:val="bottom"/>
          </w:tcPr>
          <w:p w14:paraId="0ECEF2A4" w14:textId="77777777" w:rsidR="00DD2EA9" w:rsidRPr="00DA1B0F" w:rsidRDefault="00DD2EA9" w:rsidP="00F57EAC">
            <w:pPr>
              <w:jc w:val="right"/>
              <w:rPr>
                <w:sz w:val="21"/>
              </w:rPr>
            </w:pPr>
          </w:p>
        </w:tc>
      </w:tr>
      <w:tr w:rsidR="004A055A" w:rsidRPr="00DA1B0F" w14:paraId="2999B243" w14:textId="77777777">
        <w:trPr>
          <w:trHeight w:val="380"/>
        </w:trPr>
        <w:tc>
          <w:tcPr>
            <w:tcW w:w="660" w:type="dxa"/>
            <w:tcBorders>
              <w:top w:val="nil"/>
              <w:left w:val="nil"/>
              <w:bottom w:val="nil"/>
              <w:right w:val="nil"/>
            </w:tcBorders>
            <w:tcMar>
              <w:top w:w="128" w:type="dxa"/>
              <w:left w:w="43" w:type="dxa"/>
              <w:bottom w:w="43" w:type="dxa"/>
              <w:right w:w="43" w:type="dxa"/>
            </w:tcMar>
          </w:tcPr>
          <w:p w14:paraId="76442386"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2F13C2D1" w14:textId="77777777" w:rsidR="00DD2EA9" w:rsidRPr="00DA1B0F" w:rsidRDefault="00DD2EA9" w:rsidP="00DA1B0F">
            <w:pPr>
              <w:rPr>
                <w:sz w:val="21"/>
              </w:rPr>
            </w:pPr>
            <w:r w:rsidRPr="00DA1B0F">
              <w:rPr>
                <w:sz w:val="21"/>
              </w:rPr>
              <w:t>60</w:t>
            </w:r>
          </w:p>
        </w:tc>
        <w:tc>
          <w:tcPr>
            <w:tcW w:w="6320" w:type="dxa"/>
            <w:tcBorders>
              <w:top w:val="nil"/>
              <w:left w:val="nil"/>
              <w:bottom w:val="nil"/>
              <w:right w:val="nil"/>
            </w:tcBorders>
            <w:tcMar>
              <w:top w:w="128" w:type="dxa"/>
              <w:left w:w="43" w:type="dxa"/>
              <w:bottom w:w="43" w:type="dxa"/>
              <w:right w:w="43" w:type="dxa"/>
            </w:tcMar>
          </w:tcPr>
          <w:p w14:paraId="24259E93" w14:textId="77777777" w:rsidR="00DD2EA9" w:rsidRPr="00DA1B0F" w:rsidRDefault="00DD2EA9" w:rsidP="00DA1B0F">
            <w:pPr>
              <w:rPr>
                <w:sz w:val="21"/>
              </w:rPr>
            </w:pPr>
            <w:r w:rsidRPr="00DA1B0F">
              <w:rPr>
                <w:sz w:val="21"/>
              </w:rPr>
              <w:t>Tilskudd til kommuner og fylkeskommuner</w:t>
            </w:r>
          </w:p>
        </w:tc>
        <w:tc>
          <w:tcPr>
            <w:tcW w:w="1920" w:type="dxa"/>
            <w:tcBorders>
              <w:top w:val="nil"/>
              <w:left w:val="nil"/>
              <w:bottom w:val="nil"/>
              <w:right w:val="nil"/>
            </w:tcBorders>
            <w:tcMar>
              <w:top w:w="128" w:type="dxa"/>
              <w:left w:w="43" w:type="dxa"/>
              <w:bottom w:w="43" w:type="dxa"/>
              <w:right w:w="43" w:type="dxa"/>
            </w:tcMar>
            <w:vAlign w:val="bottom"/>
          </w:tcPr>
          <w:p w14:paraId="52412E4A" w14:textId="77777777" w:rsidR="00DD2EA9" w:rsidRPr="00DA1B0F" w:rsidRDefault="00DD2EA9" w:rsidP="00F57EAC">
            <w:pPr>
              <w:jc w:val="right"/>
              <w:rPr>
                <w:sz w:val="21"/>
              </w:rPr>
            </w:pPr>
            <w:r w:rsidRPr="00DA1B0F">
              <w:rPr>
                <w:sz w:val="21"/>
              </w:rPr>
              <w:t>1 563 195</w:t>
            </w:r>
          </w:p>
        </w:tc>
      </w:tr>
      <w:tr w:rsidR="004A055A" w:rsidRPr="00DA1B0F" w14:paraId="0F4D69DF" w14:textId="77777777">
        <w:trPr>
          <w:trHeight w:val="380"/>
        </w:trPr>
        <w:tc>
          <w:tcPr>
            <w:tcW w:w="660" w:type="dxa"/>
            <w:tcBorders>
              <w:top w:val="nil"/>
              <w:left w:val="nil"/>
              <w:bottom w:val="single" w:sz="4" w:space="0" w:color="000000"/>
              <w:right w:val="nil"/>
            </w:tcBorders>
            <w:tcMar>
              <w:top w:w="128" w:type="dxa"/>
              <w:left w:w="43" w:type="dxa"/>
              <w:bottom w:w="43" w:type="dxa"/>
              <w:right w:w="43" w:type="dxa"/>
            </w:tcMar>
          </w:tcPr>
          <w:p w14:paraId="085884F7" w14:textId="77777777" w:rsidR="00DD2EA9" w:rsidRPr="00DA1B0F" w:rsidRDefault="00DD2EA9" w:rsidP="00F57EAC">
            <w:pPr>
              <w:rPr>
                <w:sz w:val="21"/>
              </w:rPr>
            </w:pPr>
          </w:p>
        </w:tc>
        <w:tc>
          <w:tcPr>
            <w:tcW w:w="660" w:type="dxa"/>
            <w:tcBorders>
              <w:top w:val="nil"/>
              <w:left w:val="nil"/>
              <w:bottom w:val="single" w:sz="4" w:space="0" w:color="000000"/>
              <w:right w:val="nil"/>
            </w:tcBorders>
            <w:tcMar>
              <w:top w:w="128" w:type="dxa"/>
              <w:left w:w="43" w:type="dxa"/>
              <w:bottom w:w="43" w:type="dxa"/>
              <w:right w:w="43" w:type="dxa"/>
            </w:tcMar>
          </w:tcPr>
          <w:p w14:paraId="46F1BC4A" w14:textId="77777777" w:rsidR="00DD2EA9" w:rsidRPr="00DA1B0F" w:rsidRDefault="00DD2EA9" w:rsidP="00DA1B0F">
            <w:pPr>
              <w:rPr>
                <w:sz w:val="21"/>
              </w:rPr>
            </w:pPr>
            <w:r w:rsidRPr="00DA1B0F">
              <w:rPr>
                <w:sz w:val="21"/>
              </w:rPr>
              <w:t>61</w:t>
            </w:r>
          </w:p>
        </w:tc>
        <w:tc>
          <w:tcPr>
            <w:tcW w:w="6320" w:type="dxa"/>
            <w:tcBorders>
              <w:top w:val="nil"/>
              <w:left w:val="nil"/>
              <w:bottom w:val="single" w:sz="4" w:space="0" w:color="000000"/>
              <w:right w:val="nil"/>
            </w:tcBorders>
            <w:tcMar>
              <w:top w:w="128" w:type="dxa"/>
              <w:left w:w="43" w:type="dxa"/>
              <w:bottom w:w="43" w:type="dxa"/>
              <w:right w:w="43" w:type="dxa"/>
            </w:tcMar>
          </w:tcPr>
          <w:p w14:paraId="42D14471" w14:textId="77777777" w:rsidR="00DD2EA9" w:rsidRPr="00DA1B0F" w:rsidRDefault="00DD2EA9" w:rsidP="00DA1B0F">
            <w:pPr>
              <w:rPr>
                <w:sz w:val="21"/>
              </w:rPr>
            </w:pPr>
            <w:r w:rsidRPr="00DA1B0F">
              <w:rPr>
                <w:sz w:val="21"/>
              </w:rPr>
              <w:t>Tilskudd til kommunale ungdomsfiskeprosjekt</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713B698E" w14:textId="77777777" w:rsidR="00DD2EA9" w:rsidRPr="00DA1B0F" w:rsidRDefault="00DD2EA9" w:rsidP="00F57EAC">
            <w:pPr>
              <w:jc w:val="right"/>
              <w:rPr>
                <w:sz w:val="21"/>
              </w:rPr>
            </w:pPr>
            <w:r w:rsidRPr="00DA1B0F">
              <w:rPr>
                <w:sz w:val="21"/>
              </w:rPr>
              <w:t>2 281</w:t>
            </w:r>
          </w:p>
        </w:tc>
      </w:tr>
      <w:tr w:rsidR="004A055A" w:rsidRPr="00DA1B0F" w14:paraId="52EBF7BD" w14:textId="77777777">
        <w:trPr>
          <w:trHeight w:val="380"/>
        </w:trPr>
        <w:tc>
          <w:tcPr>
            <w:tcW w:w="956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27E3381A" w14:textId="77777777" w:rsidR="00DD2EA9" w:rsidRPr="00DA1B0F" w:rsidRDefault="00DD2EA9" w:rsidP="00F57EAC">
            <w:pPr>
              <w:rPr>
                <w:sz w:val="21"/>
              </w:rPr>
            </w:pPr>
            <w:r w:rsidRPr="00DA1B0F">
              <w:rPr>
                <w:sz w:val="21"/>
              </w:rPr>
              <w:t>Landbruks- og matdepartementet</w:t>
            </w:r>
          </w:p>
        </w:tc>
      </w:tr>
      <w:tr w:rsidR="004A055A" w:rsidRPr="00DA1B0F" w14:paraId="4F7917F9" w14:textId="77777777">
        <w:trPr>
          <w:trHeight w:val="380"/>
        </w:trPr>
        <w:tc>
          <w:tcPr>
            <w:tcW w:w="660" w:type="dxa"/>
            <w:tcBorders>
              <w:top w:val="nil"/>
              <w:left w:val="nil"/>
              <w:bottom w:val="nil"/>
              <w:right w:val="nil"/>
            </w:tcBorders>
            <w:tcMar>
              <w:top w:w="128" w:type="dxa"/>
              <w:left w:w="43" w:type="dxa"/>
              <w:bottom w:w="43" w:type="dxa"/>
              <w:right w:w="43" w:type="dxa"/>
            </w:tcMar>
          </w:tcPr>
          <w:p w14:paraId="418BF3A3" w14:textId="77777777" w:rsidR="00DD2EA9" w:rsidRPr="00DA1B0F" w:rsidRDefault="00DD2EA9" w:rsidP="00F57EAC">
            <w:pPr>
              <w:rPr>
                <w:sz w:val="21"/>
              </w:rPr>
            </w:pPr>
            <w:r w:rsidRPr="00DA1B0F">
              <w:rPr>
                <w:sz w:val="21"/>
              </w:rPr>
              <w:t>1142</w:t>
            </w:r>
          </w:p>
        </w:tc>
        <w:tc>
          <w:tcPr>
            <w:tcW w:w="660" w:type="dxa"/>
            <w:tcBorders>
              <w:top w:val="nil"/>
              <w:left w:val="nil"/>
              <w:bottom w:val="nil"/>
              <w:right w:val="nil"/>
            </w:tcBorders>
            <w:tcMar>
              <w:top w:w="128" w:type="dxa"/>
              <w:left w:w="43" w:type="dxa"/>
              <w:bottom w:w="43" w:type="dxa"/>
              <w:right w:w="43" w:type="dxa"/>
            </w:tcMar>
          </w:tcPr>
          <w:p w14:paraId="310E9639"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17A5D2AA" w14:textId="77777777" w:rsidR="00DD2EA9" w:rsidRPr="00DA1B0F" w:rsidRDefault="00DD2EA9" w:rsidP="00DA1B0F">
            <w:pPr>
              <w:rPr>
                <w:sz w:val="21"/>
              </w:rPr>
            </w:pPr>
            <w:r w:rsidRPr="00DA1B0F">
              <w:rPr>
                <w:sz w:val="21"/>
              </w:rPr>
              <w:t>Landsbruksdirektoratet</w:t>
            </w:r>
          </w:p>
        </w:tc>
        <w:tc>
          <w:tcPr>
            <w:tcW w:w="1920" w:type="dxa"/>
            <w:tcBorders>
              <w:top w:val="nil"/>
              <w:left w:val="nil"/>
              <w:bottom w:val="nil"/>
              <w:right w:val="nil"/>
            </w:tcBorders>
            <w:tcMar>
              <w:top w:w="128" w:type="dxa"/>
              <w:left w:w="43" w:type="dxa"/>
              <w:bottom w:w="43" w:type="dxa"/>
              <w:right w:w="43" w:type="dxa"/>
            </w:tcMar>
            <w:vAlign w:val="bottom"/>
          </w:tcPr>
          <w:p w14:paraId="4F8F81F3" w14:textId="77777777" w:rsidR="00DD2EA9" w:rsidRPr="00DA1B0F" w:rsidRDefault="00DD2EA9" w:rsidP="00F57EAC">
            <w:pPr>
              <w:jc w:val="right"/>
              <w:rPr>
                <w:sz w:val="21"/>
              </w:rPr>
            </w:pPr>
          </w:p>
        </w:tc>
      </w:tr>
      <w:tr w:rsidR="004A055A" w:rsidRPr="00DA1B0F" w14:paraId="72C02D15" w14:textId="77777777">
        <w:trPr>
          <w:trHeight w:val="380"/>
        </w:trPr>
        <w:tc>
          <w:tcPr>
            <w:tcW w:w="660" w:type="dxa"/>
            <w:tcBorders>
              <w:top w:val="nil"/>
              <w:left w:val="nil"/>
              <w:bottom w:val="nil"/>
              <w:right w:val="nil"/>
            </w:tcBorders>
            <w:tcMar>
              <w:top w:w="128" w:type="dxa"/>
              <w:left w:w="43" w:type="dxa"/>
              <w:bottom w:w="43" w:type="dxa"/>
              <w:right w:w="43" w:type="dxa"/>
            </w:tcMar>
          </w:tcPr>
          <w:p w14:paraId="73999D58"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67363CC4" w14:textId="77777777" w:rsidR="00DD2EA9" w:rsidRPr="00DA1B0F" w:rsidRDefault="00DD2EA9" w:rsidP="00DA1B0F">
            <w:pPr>
              <w:rPr>
                <w:sz w:val="21"/>
              </w:rPr>
            </w:pPr>
            <w:r w:rsidRPr="00DA1B0F">
              <w:rPr>
                <w:sz w:val="21"/>
              </w:rPr>
              <w:t>60</w:t>
            </w:r>
          </w:p>
        </w:tc>
        <w:tc>
          <w:tcPr>
            <w:tcW w:w="6320" w:type="dxa"/>
            <w:tcBorders>
              <w:top w:val="nil"/>
              <w:left w:val="nil"/>
              <w:bottom w:val="nil"/>
              <w:right w:val="nil"/>
            </w:tcBorders>
            <w:tcMar>
              <w:top w:w="128" w:type="dxa"/>
              <w:left w:w="43" w:type="dxa"/>
              <w:bottom w:w="43" w:type="dxa"/>
              <w:right w:w="43" w:type="dxa"/>
            </w:tcMar>
          </w:tcPr>
          <w:p w14:paraId="26C61886" w14:textId="77777777" w:rsidR="00DD2EA9" w:rsidRPr="00DA1B0F" w:rsidRDefault="00DD2EA9" w:rsidP="00DA1B0F">
            <w:pPr>
              <w:rPr>
                <w:sz w:val="21"/>
              </w:rPr>
            </w:pPr>
            <w:r w:rsidRPr="00DA1B0F">
              <w:rPr>
                <w:sz w:val="21"/>
              </w:rPr>
              <w:t>Tilskudd til veterinærdekning</w:t>
            </w:r>
          </w:p>
        </w:tc>
        <w:tc>
          <w:tcPr>
            <w:tcW w:w="1920" w:type="dxa"/>
            <w:tcBorders>
              <w:top w:val="nil"/>
              <w:left w:val="nil"/>
              <w:bottom w:val="nil"/>
              <w:right w:val="nil"/>
            </w:tcBorders>
            <w:tcMar>
              <w:top w:w="128" w:type="dxa"/>
              <w:left w:w="43" w:type="dxa"/>
              <w:bottom w:w="43" w:type="dxa"/>
              <w:right w:w="43" w:type="dxa"/>
            </w:tcMar>
            <w:vAlign w:val="bottom"/>
          </w:tcPr>
          <w:p w14:paraId="18A7A70C" w14:textId="77777777" w:rsidR="00DD2EA9" w:rsidRPr="00DA1B0F" w:rsidRDefault="00DD2EA9" w:rsidP="00F57EAC">
            <w:pPr>
              <w:jc w:val="right"/>
              <w:rPr>
                <w:sz w:val="21"/>
              </w:rPr>
            </w:pPr>
            <w:r w:rsidRPr="00DA1B0F">
              <w:rPr>
                <w:sz w:val="21"/>
              </w:rPr>
              <w:t>237 032</w:t>
            </w:r>
          </w:p>
        </w:tc>
      </w:tr>
      <w:tr w:rsidR="004A055A" w:rsidRPr="00DA1B0F" w14:paraId="28289C64" w14:textId="77777777">
        <w:trPr>
          <w:trHeight w:val="380"/>
        </w:trPr>
        <w:tc>
          <w:tcPr>
            <w:tcW w:w="660" w:type="dxa"/>
            <w:tcBorders>
              <w:top w:val="nil"/>
              <w:left w:val="nil"/>
              <w:bottom w:val="nil"/>
              <w:right w:val="nil"/>
            </w:tcBorders>
            <w:tcMar>
              <w:top w:w="128" w:type="dxa"/>
              <w:left w:w="43" w:type="dxa"/>
              <w:bottom w:w="43" w:type="dxa"/>
              <w:right w:w="43" w:type="dxa"/>
            </w:tcMar>
          </w:tcPr>
          <w:p w14:paraId="518E6189"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5E40959E" w14:textId="77777777" w:rsidR="00DD2EA9" w:rsidRPr="00DA1B0F" w:rsidRDefault="00DD2EA9" w:rsidP="00DA1B0F">
            <w:pPr>
              <w:rPr>
                <w:sz w:val="21"/>
              </w:rPr>
            </w:pPr>
            <w:r w:rsidRPr="00DA1B0F">
              <w:rPr>
                <w:sz w:val="21"/>
              </w:rPr>
              <w:t>61</w:t>
            </w:r>
          </w:p>
        </w:tc>
        <w:tc>
          <w:tcPr>
            <w:tcW w:w="6320" w:type="dxa"/>
            <w:tcBorders>
              <w:top w:val="nil"/>
              <w:left w:val="nil"/>
              <w:bottom w:val="nil"/>
              <w:right w:val="nil"/>
            </w:tcBorders>
            <w:tcMar>
              <w:top w:w="128" w:type="dxa"/>
              <w:left w:w="43" w:type="dxa"/>
              <w:bottom w:w="43" w:type="dxa"/>
              <w:right w:w="43" w:type="dxa"/>
            </w:tcMar>
          </w:tcPr>
          <w:p w14:paraId="6EB8A7DC" w14:textId="77777777" w:rsidR="00DD2EA9" w:rsidRPr="00DA1B0F" w:rsidRDefault="00DD2EA9" w:rsidP="00DA1B0F">
            <w:pPr>
              <w:rPr>
                <w:sz w:val="21"/>
              </w:rPr>
            </w:pPr>
            <w:r w:rsidRPr="00DA1B0F">
              <w:rPr>
                <w:sz w:val="21"/>
              </w:rPr>
              <w:t>Tilskudd til skrantesykeprøver fra fallvilt</w:t>
            </w:r>
          </w:p>
        </w:tc>
        <w:tc>
          <w:tcPr>
            <w:tcW w:w="1920" w:type="dxa"/>
            <w:tcBorders>
              <w:top w:val="nil"/>
              <w:left w:val="nil"/>
              <w:bottom w:val="nil"/>
              <w:right w:val="nil"/>
            </w:tcBorders>
            <w:tcMar>
              <w:top w:w="128" w:type="dxa"/>
              <w:left w:w="43" w:type="dxa"/>
              <w:bottom w:w="43" w:type="dxa"/>
              <w:right w:w="43" w:type="dxa"/>
            </w:tcMar>
            <w:vAlign w:val="bottom"/>
          </w:tcPr>
          <w:p w14:paraId="3D0C9E7B" w14:textId="77777777" w:rsidR="00DD2EA9" w:rsidRPr="00DA1B0F" w:rsidRDefault="00DD2EA9" w:rsidP="00F57EAC">
            <w:pPr>
              <w:jc w:val="right"/>
              <w:rPr>
                <w:sz w:val="21"/>
              </w:rPr>
            </w:pPr>
            <w:r w:rsidRPr="00DA1B0F">
              <w:rPr>
                <w:sz w:val="21"/>
              </w:rPr>
              <w:t>1 326</w:t>
            </w:r>
          </w:p>
        </w:tc>
      </w:tr>
      <w:tr w:rsidR="004A055A" w:rsidRPr="00DA1B0F" w14:paraId="1F9E6F72" w14:textId="77777777">
        <w:trPr>
          <w:trHeight w:val="380"/>
        </w:trPr>
        <w:tc>
          <w:tcPr>
            <w:tcW w:w="660" w:type="dxa"/>
            <w:tcBorders>
              <w:top w:val="nil"/>
              <w:left w:val="nil"/>
              <w:bottom w:val="nil"/>
              <w:right w:val="nil"/>
            </w:tcBorders>
            <w:tcMar>
              <w:top w:w="128" w:type="dxa"/>
              <w:left w:w="43" w:type="dxa"/>
              <w:bottom w:w="43" w:type="dxa"/>
              <w:right w:w="43" w:type="dxa"/>
            </w:tcMar>
          </w:tcPr>
          <w:p w14:paraId="39047BA6" w14:textId="77777777" w:rsidR="00DD2EA9" w:rsidRPr="00DA1B0F" w:rsidRDefault="00DD2EA9" w:rsidP="00F57EAC">
            <w:pPr>
              <w:rPr>
                <w:sz w:val="21"/>
              </w:rPr>
            </w:pPr>
            <w:r w:rsidRPr="00DA1B0F">
              <w:rPr>
                <w:sz w:val="21"/>
              </w:rPr>
              <w:t>1149</w:t>
            </w:r>
          </w:p>
        </w:tc>
        <w:tc>
          <w:tcPr>
            <w:tcW w:w="660" w:type="dxa"/>
            <w:tcBorders>
              <w:top w:val="nil"/>
              <w:left w:val="nil"/>
              <w:bottom w:val="nil"/>
              <w:right w:val="nil"/>
            </w:tcBorders>
            <w:tcMar>
              <w:top w:w="128" w:type="dxa"/>
              <w:left w:w="43" w:type="dxa"/>
              <w:bottom w:w="43" w:type="dxa"/>
              <w:right w:w="43" w:type="dxa"/>
            </w:tcMar>
          </w:tcPr>
          <w:p w14:paraId="7C08688A"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699F8325" w14:textId="77777777" w:rsidR="00DD2EA9" w:rsidRPr="00DA1B0F" w:rsidRDefault="00DD2EA9" w:rsidP="00DA1B0F">
            <w:pPr>
              <w:rPr>
                <w:sz w:val="21"/>
              </w:rPr>
            </w:pPr>
            <w:r w:rsidRPr="00DA1B0F">
              <w:rPr>
                <w:sz w:val="21"/>
              </w:rPr>
              <w:t>Verdiskapings- og utviklingstiltak i landbruket</w:t>
            </w:r>
          </w:p>
        </w:tc>
        <w:tc>
          <w:tcPr>
            <w:tcW w:w="1920" w:type="dxa"/>
            <w:tcBorders>
              <w:top w:val="nil"/>
              <w:left w:val="nil"/>
              <w:bottom w:val="nil"/>
              <w:right w:val="nil"/>
            </w:tcBorders>
            <w:tcMar>
              <w:top w:w="128" w:type="dxa"/>
              <w:left w:w="43" w:type="dxa"/>
              <w:bottom w:w="43" w:type="dxa"/>
              <w:right w:w="43" w:type="dxa"/>
            </w:tcMar>
            <w:vAlign w:val="bottom"/>
          </w:tcPr>
          <w:p w14:paraId="27771CF3" w14:textId="77777777" w:rsidR="00DD2EA9" w:rsidRPr="00DA1B0F" w:rsidRDefault="00DD2EA9" w:rsidP="00F57EAC">
            <w:pPr>
              <w:jc w:val="right"/>
              <w:rPr>
                <w:sz w:val="21"/>
              </w:rPr>
            </w:pPr>
          </w:p>
        </w:tc>
      </w:tr>
      <w:tr w:rsidR="004A055A" w:rsidRPr="00DA1B0F" w14:paraId="442E4E91" w14:textId="77777777">
        <w:trPr>
          <w:trHeight w:val="380"/>
        </w:trPr>
        <w:tc>
          <w:tcPr>
            <w:tcW w:w="660" w:type="dxa"/>
            <w:tcBorders>
              <w:top w:val="nil"/>
              <w:left w:val="nil"/>
              <w:bottom w:val="single" w:sz="4" w:space="0" w:color="000000"/>
              <w:right w:val="nil"/>
            </w:tcBorders>
            <w:tcMar>
              <w:top w:w="128" w:type="dxa"/>
              <w:left w:w="43" w:type="dxa"/>
              <w:bottom w:w="43" w:type="dxa"/>
              <w:right w:w="43" w:type="dxa"/>
            </w:tcMar>
          </w:tcPr>
          <w:p w14:paraId="1C2621BD" w14:textId="77777777" w:rsidR="00DD2EA9" w:rsidRPr="00DA1B0F" w:rsidRDefault="00DD2EA9" w:rsidP="00F57EAC">
            <w:pPr>
              <w:rPr>
                <w:sz w:val="21"/>
              </w:rPr>
            </w:pPr>
          </w:p>
        </w:tc>
        <w:tc>
          <w:tcPr>
            <w:tcW w:w="660" w:type="dxa"/>
            <w:tcBorders>
              <w:top w:val="nil"/>
              <w:left w:val="nil"/>
              <w:bottom w:val="single" w:sz="4" w:space="0" w:color="000000"/>
              <w:right w:val="nil"/>
            </w:tcBorders>
            <w:tcMar>
              <w:top w:w="128" w:type="dxa"/>
              <w:left w:w="43" w:type="dxa"/>
              <w:bottom w:w="43" w:type="dxa"/>
              <w:right w:w="43" w:type="dxa"/>
            </w:tcMar>
          </w:tcPr>
          <w:p w14:paraId="7DE90169" w14:textId="77777777" w:rsidR="00DD2EA9" w:rsidRPr="00DA1B0F" w:rsidRDefault="00DD2EA9" w:rsidP="00DA1B0F">
            <w:pPr>
              <w:rPr>
                <w:sz w:val="21"/>
              </w:rPr>
            </w:pPr>
            <w:r w:rsidRPr="00DA1B0F">
              <w:rPr>
                <w:sz w:val="21"/>
              </w:rPr>
              <w:t>60</w:t>
            </w:r>
          </w:p>
        </w:tc>
        <w:tc>
          <w:tcPr>
            <w:tcW w:w="6320" w:type="dxa"/>
            <w:tcBorders>
              <w:top w:val="nil"/>
              <w:left w:val="nil"/>
              <w:bottom w:val="single" w:sz="4" w:space="0" w:color="000000"/>
              <w:right w:val="nil"/>
            </w:tcBorders>
            <w:tcMar>
              <w:top w:w="128" w:type="dxa"/>
              <w:left w:w="43" w:type="dxa"/>
              <w:bottom w:w="43" w:type="dxa"/>
              <w:right w:w="43" w:type="dxa"/>
            </w:tcMar>
          </w:tcPr>
          <w:p w14:paraId="6EE80A5C" w14:textId="77777777" w:rsidR="00DD2EA9" w:rsidRPr="00DA1B0F" w:rsidRDefault="00DD2EA9" w:rsidP="00DA1B0F">
            <w:pPr>
              <w:rPr>
                <w:sz w:val="21"/>
              </w:rPr>
            </w:pPr>
            <w:r w:rsidRPr="00DA1B0F">
              <w:rPr>
                <w:sz w:val="21"/>
              </w:rPr>
              <w:t>Flaskehalsprosjekter for veier for skogbruket</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56E256F1" w14:textId="77777777" w:rsidR="00DD2EA9" w:rsidRPr="00DA1B0F" w:rsidRDefault="00DD2EA9" w:rsidP="00F57EAC">
            <w:pPr>
              <w:jc w:val="right"/>
              <w:rPr>
                <w:sz w:val="21"/>
              </w:rPr>
            </w:pPr>
            <w:r w:rsidRPr="00DA1B0F">
              <w:rPr>
                <w:sz w:val="21"/>
              </w:rPr>
              <w:t>25 000</w:t>
            </w:r>
          </w:p>
        </w:tc>
      </w:tr>
      <w:tr w:rsidR="004A055A" w:rsidRPr="00DA1B0F" w14:paraId="018E47A8" w14:textId="77777777">
        <w:trPr>
          <w:trHeight w:val="380"/>
        </w:trPr>
        <w:tc>
          <w:tcPr>
            <w:tcW w:w="956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3F88E38C" w14:textId="77777777" w:rsidR="00DD2EA9" w:rsidRPr="00DA1B0F" w:rsidRDefault="00DD2EA9" w:rsidP="00F57EAC">
            <w:pPr>
              <w:rPr>
                <w:sz w:val="21"/>
              </w:rPr>
            </w:pPr>
            <w:r w:rsidRPr="00DA1B0F">
              <w:rPr>
                <w:sz w:val="21"/>
              </w:rPr>
              <w:t>Samferdselsdepartementet</w:t>
            </w:r>
          </w:p>
        </w:tc>
      </w:tr>
      <w:tr w:rsidR="004A055A" w:rsidRPr="00DA1B0F" w14:paraId="56DCAA0B" w14:textId="77777777">
        <w:trPr>
          <w:trHeight w:val="380"/>
        </w:trPr>
        <w:tc>
          <w:tcPr>
            <w:tcW w:w="660" w:type="dxa"/>
            <w:tcBorders>
              <w:top w:val="nil"/>
              <w:left w:val="nil"/>
              <w:bottom w:val="nil"/>
              <w:right w:val="nil"/>
            </w:tcBorders>
            <w:tcMar>
              <w:top w:w="128" w:type="dxa"/>
              <w:left w:w="43" w:type="dxa"/>
              <w:bottom w:w="43" w:type="dxa"/>
              <w:right w:w="43" w:type="dxa"/>
            </w:tcMar>
          </w:tcPr>
          <w:p w14:paraId="4A5FAAAF" w14:textId="77777777" w:rsidR="00DD2EA9" w:rsidRPr="00DA1B0F" w:rsidRDefault="00DD2EA9" w:rsidP="00F57EAC">
            <w:pPr>
              <w:rPr>
                <w:sz w:val="21"/>
              </w:rPr>
            </w:pPr>
            <w:r w:rsidRPr="00DA1B0F">
              <w:rPr>
                <w:sz w:val="21"/>
              </w:rPr>
              <w:t>1320</w:t>
            </w:r>
          </w:p>
        </w:tc>
        <w:tc>
          <w:tcPr>
            <w:tcW w:w="660" w:type="dxa"/>
            <w:tcBorders>
              <w:top w:val="nil"/>
              <w:left w:val="nil"/>
              <w:bottom w:val="nil"/>
              <w:right w:val="nil"/>
            </w:tcBorders>
            <w:tcMar>
              <w:top w:w="128" w:type="dxa"/>
              <w:left w:w="43" w:type="dxa"/>
              <w:bottom w:w="43" w:type="dxa"/>
              <w:right w:w="43" w:type="dxa"/>
            </w:tcMar>
          </w:tcPr>
          <w:p w14:paraId="5323CD52"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1F88AE9D" w14:textId="77777777" w:rsidR="00DD2EA9" w:rsidRPr="00DA1B0F" w:rsidRDefault="00DD2EA9" w:rsidP="00DA1B0F">
            <w:pPr>
              <w:rPr>
                <w:sz w:val="21"/>
              </w:rPr>
            </w:pPr>
            <w:r w:rsidRPr="00DA1B0F">
              <w:rPr>
                <w:sz w:val="21"/>
              </w:rPr>
              <w:t>Statens vegvesen</w:t>
            </w:r>
          </w:p>
        </w:tc>
        <w:tc>
          <w:tcPr>
            <w:tcW w:w="1920" w:type="dxa"/>
            <w:tcBorders>
              <w:top w:val="nil"/>
              <w:left w:val="nil"/>
              <w:bottom w:val="nil"/>
              <w:right w:val="nil"/>
            </w:tcBorders>
            <w:tcMar>
              <w:top w:w="128" w:type="dxa"/>
              <w:left w:w="43" w:type="dxa"/>
              <w:bottom w:w="43" w:type="dxa"/>
              <w:right w:w="43" w:type="dxa"/>
            </w:tcMar>
            <w:vAlign w:val="bottom"/>
          </w:tcPr>
          <w:p w14:paraId="599F7F1F" w14:textId="77777777" w:rsidR="00DD2EA9" w:rsidRPr="00DA1B0F" w:rsidRDefault="00DD2EA9" w:rsidP="00F57EAC">
            <w:pPr>
              <w:jc w:val="right"/>
              <w:rPr>
                <w:sz w:val="21"/>
              </w:rPr>
            </w:pPr>
          </w:p>
        </w:tc>
      </w:tr>
      <w:tr w:rsidR="004A055A" w:rsidRPr="00DA1B0F" w14:paraId="10ACD329" w14:textId="77777777">
        <w:trPr>
          <w:trHeight w:val="380"/>
        </w:trPr>
        <w:tc>
          <w:tcPr>
            <w:tcW w:w="660" w:type="dxa"/>
            <w:tcBorders>
              <w:top w:val="nil"/>
              <w:left w:val="nil"/>
              <w:bottom w:val="nil"/>
              <w:right w:val="nil"/>
            </w:tcBorders>
            <w:tcMar>
              <w:top w:w="128" w:type="dxa"/>
              <w:left w:w="43" w:type="dxa"/>
              <w:bottom w:w="43" w:type="dxa"/>
              <w:right w:w="43" w:type="dxa"/>
            </w:tcMar>
          </w:tcPr>
          <w:p w14:paraId="6A744368"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094ADDB4" w14:textId="77777777" w:rsidR="00DD2EA9" w:rsidRPr="00DA1B0F" w:rsidRDefault="00DD2EA9" w:rsidP="00DA1B0F">
            <w:pPr>
              <w:rPr>
                <w:sz w:val="21"/>
              </w:rPr>
            </w:pPr>
            <w:r w:rsidRPr="00DA1B0F">
              <w:rPr>
                <w:sz w:val="21"/>
              </w:rPr>
              <w:t>61</w:t>
            </w:r>
          </w:p>
        </w:tc>
        <w:tc>
          <w:tcPr>
            <w:tcW w:w="6320" w:type="dxa"/>
            <w:tcBorders>
              <w:top w:val="nil"/>
              <w:left w:val="nil"/>
              <w:bottom w:val="nil"/>
              <w:right w:val="nil"/>
            </w:tcBorders>
            <w:tcMar>
              <w:top w:w="128" w:type="dxa"/>
              <w:left w:w="43" w:type="dxa"/>
              <w:bottom w:w="43" w:type="dxa"/>
              <w:right w:w="43" w:type="dxa"/>
            </w:tcMar>
          </w:tcPr>
          <w:p w14:paraId="1827EB9B" w14:textId="77777777" w:rsidR="00DD2EA9" w:rsidRPr="00DA1B0F" w:rsidRDefault="00DD2EA9" w:rsidP="00DA1B0F">
            <w:pPr>
              <w:rPr>
                <w:sz w:val="21"/>
              </w:rPr>
            </w:pPr>
            <w:r w:rsidRPr="00DA1B0F">
              <w:rPr>
                <w:sz w:val="21"/>
              </w:rPr>
              <w:t>Rentekompensasjon for transporttiltak i fylkene</w:t>
            </w:r>
          </w:p>
        </w:tc>
        <w:tc>
          <w:tcPr>
            <w:tcW w:w="1920" w:type="dxa"/>
            <w:tcBorders>
              <w:top w:val="nil"/>
              <w:left w:val="nil"/>
              <w:bottom w:val="nil"/>
              <w:right w:val="nil"/>
            </w:tcBorders>
            <w:tcMar>
              <w:top w:w="128" w:type="dxa"/>
              <w:left w:w="43" w:type="dxa"/>
              <w:bottom w:w="43" w:type="dxa"/>
              <w:right w:w="43" w:type="dxa"/>
            </w:tcMar>
            <w:vAlign w:val="bottom"/>
          </w:tcPr>
          <w:p w14:paraId="4E86490A" w14:textId="77777777" w:rsidR="00DD2EA9" w:rsidRPr="00DA1B0F" w:rsidRDefault="00DD2EA9" w:rsidP="00F57EAC">
            <w:pPr>
              <w:jc w:val="right"/>
              <w:rPr>
                <w:sz w:val="21"/>
              </w:rPr>
            </w:pPr>
            <w:r w:rsidRPr="00DA1B0F">
              <w:rPr>
                <w:sz w:val="21"/>
              </w:rPr>
              <w:t>400 000</w:t>
            </w:r>
          </w:p>
        </w:tc>
      </w:tr>
      <w:tr w:rsidR="004A055A" w:rsidRPr="00DA1B0F" w14:paraId="7BB35026" w14:textId="77777777">
        <w:trPr>
          <w:trHeight w:val="380"/>
        </w:trPr>
        <w:tc>
          <w:tcPr>
            <w:tcW w:w="660" w:type="dxa"/>
            <w:tcBorders>
              <w:top w:val="nil"/>
              <w:left w:val="nil"/>
              <w:bottom w:val="nil"/>
              <w:right w:val="nil"/>
            </w:tcBorders>
            <w:tcMar>
              <w:top w:w="128" w:type="dxa"/>
              <w:left w:w="43" w:type="dxa"/>
              <w:bottom w:w="43" w:type="dxa"/>
              <w:right w:w="43" w:type="dxa"/>
            </w:tcMar>
          </w:tcPr>
          <w:p w14:paraId="512D8D28"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5B8D1963" w14:textId="77777777" w:rsidR="00DD2EA9" w:rsidRPr="00DA1B0F" w:rsidRDefault="00DD2EA9" w:rsidP="00DA1B0F">
            <w:pPr>
              <w:rPr>
                <w:sz w:val="21"/>
              </w:rPr>
            </w:pPr>
            <w:r w:rsidRPr="00DA1B0F">
              <w:rPr>
                <w:sz w:val="21"/>
              </w:rPr>
              <w:t>66</w:t>
            </w:r>
          </w:p>
        </w:tc>
        <w:tc>
          <w:tcPr>
            <w:tcW w:w="6320" w:type="dxa"/>
            <w:tcBorders>
              <w:top w:val="nil"/>
              <w:left w:val="nil"/>
              <w:bottom w:val="nil"/>
              <w:right w:val="nil"/>
            </w:tcBorders>
            <w:tcMar>
              <w:top w:w="128" w:type="dxa"/>
              <w:left w:w="43" w:type="dxa"/>
              <w:bottom w:w="43" w:type="dxa"/>
              <w:right w:w="43" w:type="dxa"/>
            </w:tcMar>
          </w:tcPr>
          <w:p w14:paraId="4F13CD58" w14:textId="77777777" w:rsidR="00DD2EA9" w:rsidRPr="00DA1B0F" w:rsidRDefault="00DD2EA9" w:rsidP="00DA1B0F">
            <w:pPr>
              <w:rPr>
                <w:sz w:val="21"/>
              </w:rPr>
            </w:pPr>
            <w:r w:rsidRPr="00DA1B0F">
              <w:rPr>
                <w:sz w:val="21"/>
              </w:rPr>
              <w:t>Tilskudd til tryggere skoleveier og nærmiljøer</w:t>
            </w:r>
          </w:p>
        </w:tc>
        <w:tc>
          <w:tcPr>
            <w:tcW w:w="1920" w:type="dxa"/>
            <w:tcBorders>
              <w:top w:val="nil"/>
              <w:left w:val="nil"/>
              <w:bottom w:val="nil"/>
              <w:right w:val="nil"/>
            </w:tcBorders>
            <w:tcMar>
              <w:top w:w="128" w:type="dxa"/>
              <w:left w:w="43" w:type="dxa"/>
              <w:bottom w:w="43" w:type="dxa"/>
              <w:right w:w="43" w:type="dxa"/>
            </w:tcMar>
            <w:vAlign w:val="bottom"/>
          </w:tcPr>
          <w:p w14:paraId="45B995C4" w14:textId="77777777" w:rsidR="00DD2EA9" w:rsidRPr="00DA1B0F" w:rsidRDefault="00DD2EA9" w:rsidP="00F57EAC">
            <w:pPr>
              <w:jc w:val="right"/>
              <w:rPr>
                <w:sz w:val="21"/>
              </w:rPr>
            </w:pPr>
            <w:r w:rsidRPr="00DA1B0F">
              <w:rPr>
                <w:sz w:val="21"/>
              </w:rPr>
              <w:t>41 500</w:t>
            </w:r>
          </w:p>
        </w:tc>
      </w:tr>
      <w:tr w:rsidR="004A055A" w:rsidRPr="00DA1B0F" w14:paraId="48DE85F2" w14:textId="77777777">
        <w:trPr>
          <w:trHeight w:val="380"/>
        </w:trPr>
        <w:tc>
          <w:tcPr>
            <w:tcW w:w="660" w:type="dxa"/>
            <w:tcBorders>
              <w:top w:val="nil"/>
              <w:left w:val="nil"/>
              <w:bottom w:val="nil"/>
              <w:right w:val="nil"/>
            </w:tcBorders>
            <w:tcMar>
              <w:top w:w="128" w:type="dxa"/>
              <w:left w:w="43" w:type="dxa"/>
              <w:bottom w:w="43" w:type="dxa"/>
              <w:right w:w="43" w:type="dxa"/>
            </w:tcMar>
          </w:tcPr>
          <w:p w14:paraId="2916BABE"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6806C517" w14:textId="77777777" w:rsidR="00DD2EA9" w:rsidRPr="00DA1B0F" w:rsidRDefault="00DD2EA9" w:rsidP="00DA1B0F">
            <w:pPr>
              <w:rPr>
                <w:sz w:val="21"/>
              </w:rPr>
            </w:pPr>
            <w:r w:rsidRPr="00DA1B0F">
              <w:rPr>
                <w:sz w:val="21"/>
              </w:rPr>
              <w:t>67</w:t>
            </w:r>
          </w:p>
        </w:tc>
        <w:tc>
          <w:tcPr>
            <w:tcW w:w="6320" w:type="dxa"/>
            <w:tcBorders>
              <w:top w:val="nil"/>
              <w:left w:val="nil"/>
              <w:bottom w:val="nil"/>
              <w:right w:val="nil"/>
            </w:tcBorders>
            <w:tcMar>
              <w:top w:w="128" w:type="dxa"/>
              <w:left w:w="43" w:type="dxa"/>
              <w:bottom w:w="43" w:type="dxa"/>
              <w:right w:w="43" w:type="dxa"/>
            </w:tcMar>
          </w:tcPr>
          <w:p w14:paraId="66C3FACA" w14:textId="77777777" w:rsidR="00DD2EA9" w:rsidRPr="00DA1B0F" w:rsidRDefault="00DD2EA9" w:rsidP="00DA1B0F">
            <w:pPr>
              <w:rPr>
                <w:sz w:val="21"/>
              </w:rPr>
            </w:pPr>
            <w:r w:rsidRPr="00DA1B0F">
              <w:rPr>
                <w:sz w:val="21"/>
              </w:rPr>
              <w:t>Militær mobilitet på fylkesveier</w:t>
            </w:r>
          </w:p>
        </w:tc>
        <w:tc>
          <w:tcPr>
            <w:tcW w:w="1920" w:type="dxa"/>
            <w:tcBorders>
              <w:top w:val="nil"/>
              <w:left w:val="nil"/>
              <w:bottom w:val="nil"/>
              <w:right w:val="nil"/>
            </w:tcBorders>
            <w:tcMar>
              <w:top w:w="128" w:type="dxa"/>
              <w:left w:w="43" w:type="dxa"/>
              <w:bottom w:w="43" w:type="dxa"/>
              <w:right w:w="43" w:type="dxa"/>
            </w:tcMar>
            <w:vAlign w:val="bottom"/>
          </w:tcPr>
          <w:p w14:paraId="077905C2" w14:textId="77777777" w:rsidR="00DD2EA9" w:rsidRPr="00DA1B0F" w:rsidRDefault="00DD2EA9" w:rsidP="00F57EAC">
            <w:pPr>
              <w:jc w:val="right"/>
              <w:rPr>
                <w:sz w:val="21"/>
              </w:rPr>
            </w:pPr>
            <w:r w:rsidRPr="00DA1B0F">
              <w:rPr>
                <w:sz w:val="21"/>
              </w:rPr>
              <w:t>102 000</w:t>
            </w:r>
          </w:p>
        </w:tc>
      </w:tr>
      <w:tr w:rsidR="004A055A" w:rsidRPr="00DA1B0F" w14:paraId="25767101" w14:textId="77777777">
        <w:trPr>
          <w:trHeight w:val="380"/>
        </w:trPr>
        <w:tc>
          <w:tcPr>
            <w:tcW w:w="660" w:type="dxa"/>
            <w:tcBorders>
              <w:top w:val="nil"/>
              <w:left w:val="nil"/>
              <w:bottom w:val="nil"/>
              <w:right w:val="nil"/>
            </w:tcBorders>
            <w:tcMar>
              <w:top w:w="128" w:type="dxa"/>
              <w:left w:w="43" w:type="dxa"/>
              <w:bottom w:w="43" w:type="dxa"/>
              <w:right w:w="43" w:type="dxa"/>
            </w:tcMar>
          </w:tcPr>
          <w:p w14:paraId="1BC55DAC"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7DA75145" w14:textId="77777777" w:rsidR="00DD2EA9" w:rsidRPr="00DA1B0F" w:rsidRDefault="00DD2EA9" w:rsidP="00DA1B0F">
            <w:pPr>
              <w:rPr>
                <w:sz w:val="21"/>
              </w:rPr>
            </w:pPr>
            <w:r w:rsidRPr="00DA1B0F">
              <w:rPr>
                <w:sz w:val="21"/>
              </w:rPr>
              <w:t>68</w:t>
            </w:r>
          </w:p>
        </w:tc>
        <w:tc>
          <w:tcPr>
            <w:tcW w:w="6320" w:type="dxa"/>
            <w:tcBorders>
              <w:top w:val="nil"/>
              <w:left w:val="nil"/>
              <w:bottom w:val="nil"/>
              <w:right w:val="nil"/>
            </w:tcBorders>
            <w:tcMar>
              <w:top w:w="128" w:type="dxa"/>
              <w:left w:w="43" w:type="dxa"/>
              <w:bottom w:w="43" w:type="dxa"/>
              <w:right w:w="43" w:type="dxa"/>
            </w:tcMar>
          </w:tcPr>
          <w:p w14:paraId="16E5B057" w14:textId="77777777" w:rsidR="00DD2EA9" w:rsidRPr="00DA1B0F" w:rsidRDefault="00DD2EA9" w:rsidP="00DA1B0F">
            <w:pPr>
              <w:rPr>
                <w:sz w:val="21"/>
              </w:rPr>
            </w:pPr>
            <w:r w:rsidRPr="00DA1B0F">
              <w:rPr>
                <w:sz w:val="21"/>
              </w:rPr>
              <w:t xml:space="preserve">Tilskudd for </w:t>
            </w:r>
            <w:proofErr w:type="gramStart"/>
            <w:r w:rsidRPr="00DA1B0F">
              <w:rPr>
                <w:sz w:val="21"/>
              </w:rPr>
              <w:t>Tretten bru</w:t>
            </w:r>
            <w:proofErr w:type="gramEnd"/>
          </w:p>
        </w:tc>
        <w:tc>
          <w:tcPr>
            <w:tcW w:w="1920" w:type="dxa"/>
            <w:tcBorders>
              <w:top w:val="nil"/>
              <w:left w:val="nil"/>
              <w:bottom w:val="nil"/>
              <w:right w:val="nil"/>
            </w:tcBorders>
            <w:tcMar>
              <w:top w:w="128" w:type="dxa"/>
              <w:left w:w="43" w:type="dxa"/>
              <w:bottom w:w="43" w:type="dxa"/>
              <w:right w:w="43" w:type="dxa"/>
            </w:tcMar>
            <w:vAlign w:val="bottom"/>
          </w:tcPr>
          <w:p w14:paraId="04AABF38" w14:textId="77777777" w:rsidR="00DD2EA9" w:rsidRPr="00DA1B0F" w:rsidRDefault="00DD2EA9" w:rsidP="00F57EAC">
            <w:pPr>
              <w:jc w:val="right"/>
              <w:rPr>
                <w:sz w:val="21"/>
              </w:rPr>
            </w:pPr>
            <w:r w:rsidRPr="00DA1B0F">
              <w:rPr>
                <w:sz w:val="21"/>
              </w:rPr>
              <w:t>14 000</w:t>
            </w:r>
          </w:p>
        </w:tc>
      </w:tr>
      <w:tr w:rsidR="004A055A" w:rsidRPr="00DA1B0F" w14:paraId="4EA5A4AD" w14:textId="77777777">
        <w:trPr>
          <w:trHeight w:val="380"/>
        </w:trPr>
        <w:tc>
          <w:tcPr>
            <w:tcW w:w="660" w:type="dxa"/>
            <w:tcBorders>
              <w:top w:val="nil"/>
              <w:left w:val="nil"/>
              <w:bottom w:val="nil"/>
              <w:right w:val="nil"/>
            </w:tcBorders>
            <w:tcMar>
              <w:top w:w="128" w:type="dxa"/>
              <w:left w:w="43" w:type="dxa"/>
              <w:bottom w:w="43" w:type="dxa"/>
              <w:right w:w="43" w:type="dxa"/>
            </w:tcMar>
          </w:tcPr>
          <w:p w14:paraId="4BDA0CE7" w14:textId="77777777" w:rsidR="00DD2EA9" w:rsidRPr="00DA1B0F" w:rsidRDefault="00DD2EA9" w:rsidP="00F57EAC">
            <w:pPr>
              <w:rPr>
                <w:sz w:val="21"/>
              </w:rPr>
            </w:pPr>
            <w:r w:rsidRPr="00DA1B0F">
              <w:rPr>
                <w:sz w:val="21"/>
              </w:rPr>
              <w:t>1330</w:t>
            </w:r>
          </w:p>
        </w:tc>
        <w:tc>
          <w:tcPr>
            <w:tcW w:w="660" w:type="dxa"/>
            <w:tcBorders>
              <w:top w:val="nil"/>
              <w:left w:val="nil"/>
              <w:bottom w:val="nil"/>
              <w:right w:val="nil"/>
            </w:tcBorders>
            <w:tcMar>
              <w:top w:w="128" w:type="dxa"/>
              <w:left w:w="43" w:type="dxa"/>
              <w:bottom w:w="43" w:type="dxa"/>
              <w:right w:w="43" w:type="dxa"/>
            </w:tcMar>
          </w:tcPr>
          <w:p w14:paraId="072DD615"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047AA725" w14:textId="77777777" w:rsidR="00DD2EA9" w:rsidRPr="00DA1B0F" w:rsidRDefault="00DD2EA9" w:rsidP="00DA1B0F">
            <w:pPr>
              <w:rPr>
                <w:sz w:val="21"/>
              </w:rPr>
            </w:pPr>
            <w:r w:rsidRPr="00DA1B0F">
              <w:rPr>
                <w:sz w:val="21"/>
              </w:rPr>
              <w:t>Særskilte transporttiltak</w:t>
            </w:r>
          </w:p>
        </w:tc>
        <w:tc>
          <w:tcPr>
            <w:tcW w:w="1920" w:type="dxa"/>
            <w:tcBorders>
              <w:top w:val="nil"/>
              <w:left w:val="nil"/>
              <w:bottom w:val="nil"/>
              <w:right w:val="nil"/>
            </w:tcBorders>
            <w:tcMar>
              <w:top w:w="128" w:type="dxa"/>
              <w:left w:w="43" w:type="dxa"/>
              <w:bottom w:w="43" w:type="dxa"/>
              <w:right w:w="43" w:type="dxa"/>
            </w:tcMar>
            <w:vAlign w:val="bottom"/>
          </w:tcPr>
          <w:p w14:paraId="706ADCCD" w14:textId="77777777" w:rsidR="00DD2EA9" w:rsidRPr="00DA1B0F" w:rsidRDefault="00DD2EA9" w:rsidP="00F57EAC">
            <w:pPr>
              <w:jc w:val="right"/>
              <w:rPr>
                <w:sz w:val="21"/>
              </w:rPr>
            </w:pPr>
          </w:p>
        </w:tc>
      </w:tr>
      <w:tr w:rsidR="004A055A" w:rsidRPr="00DA1B0F" w14:paraId="32DB4C89" w14:textId="77777777">
        <w:trPr>
          <w:trHeight w:val="380"/>
        </w:trPr>
        <w:tc>
          <w:tcPr>
            <w:tcW w:w="660" w:type="dxa"/>
            <w:tcBorders>
              <w:top w:val="nil"/>
              <w:left w:val="nil"/>
              <w:bottom w:val="nil"/>
              <w:right w:val="nil"/>
            </w:tcBorders>
            <w:tcMar>
              <w:top w:w="128" w:type="dxa"/>
              <w:left w:w="43" w:type="dxa"/>
              <w:bottom w:w="43" w:type="dxa"/>
              <w:right w:w="43" w:type="dxa"/>
            </w:tcMar>
          </w:tcPr>
          <w:p w14:paraId="43AB5298"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1E8C7194" w14:textId="77777777" w:rsidR="00DD2EA9" w:rsidRPr="00DA1B0F" w:rsidRDefault="00DD2EA9" w:rsidP="00DA1B0F">
            <w:pPr>
              <w:rPr>
                <w:sz w:val="21"/>
              </w:rPr>
            </w:pPr>
            <w:r w:rsidRPr="00DA1B0F">
              <w:rPr>
                <w:sz w:val="21"/>
              </w:rPr>
              <w:t>60</w:t>
            </w:r>
          </w:p>
        </w:tc>
        <w:tc>
          <w:tcPr>
            <w:tcW w:w="6320" w:type="dxa"/>
            <w:tcBorders>
              <w:top w:val="nil"/>
              <w:left w:val="nil"/>
              <w:bottom w:val="nil"/>
              <w:right w:val="nil"/>
            </w:tcBorders>
            <w:tcMar>
              <w:top w:w="128" w:type="dxa"/>
              <w:left w:w="43" w:type="dxa"/>
              <w:bottom w:w="43" w:type="dxa"/>
              <w:right w:w="43" w:type="dxa"/>
            </w:tcMar>
          </w:tcPr>
          <w:p w14:paraId="0CEE04E0" w14:textId="77777777" w:rsidR="00DD2EA9" w:rsidRPr="00DA1B0F" w:rsidRDefault="00DD2EA9" w:rsidP="00DA1B0F">
            <w:pPr>
              <w:rPr>
                <w:sz w:val="21"/>
              </w:rPr>
            </w:pPr>
            <w:r w:rsidRPr="00DA1B0F">
              <w:rPr>
                <w:sz w:val="21"/>
              </w:rPr>
              <w:t>Utvidet TT-ordning for brukere med særskilte behov</w:t>
            </w:r>
          </w:p>
        </w:tc>
        <w:tc>
          <w:tcPr>
            <w:tcW w:w="1920" w:type="dxa"/>
            <w:tcBorders>
              <w:top w:val="nil"/>
              <w:left w:val="nil"/>
              <w:bottom w:val="nil"/>
              <w:right w:val="nil"/>
            </w:tcBorders>
            <w:tcMar>
              <w:top w:w="128" w:type="dxa"/>
              <w:left w:w="43" w:type="dxa"/>
              <w:bottom w:w="43" w:type="dxa"/>
              <w:right w:w="43" w:type="dxa"/>
            </w:tcMar>
            <w:vAlign w:val="bottom"/>
          </w:tcPr>
          <w:p w14:paraId="223DAB24" w14:textId="77777777" w:rsidR="00DD2EA9" w:rsidRPr="00DA1B0F" w:rsidRDefault="00DD2EA9" w:rsidP="00F57EAC">
            <w:pPr>
              <w:jc w:val="right"/>
              <w:rPr>
                <w:sz w:val="21"/>
              </w:rPr>
            </w:pPr>
            <w:r w:rsidRPr="00DA1B0F">
              <w:rPr>
                <w:sz w:val="21"/>
              </w:rPr>
              <w:t>363 600</w:t>
            </w:r>
          </w:p>
        </w:tc>
      </w:tr>
      <w:tr w:rsidR="004A055A" w:rsidRPr="00DA1B0F" w14:paraId="6F77D944" w14:textId="77777777">
        <w:trPr>
          <w:trHeight w:val="380"/>
        </w:trPr>
        <w:tc>
          <w:tcPr>
            <w:tcW w:w="660" w:type="dxa"/>
            <w:tcBorders>
              <w:top w:val="nil"/>
              <w:left w:val="nil"/>
              <w:bottom w:val="nil"/>
              <w:right w:val="nil"/>
            </w:tcBorders>
            <w:tcMar>
              <w:top w:w="128" w:type="dxa"/>
              <w:left w:w="43" w:type="dxa"/>
              <w:bottom w:w="43" w:type="dxa"/>
              <w:right w:w="43" w:type="dxa"/>
            </w:tcMar>
          </w:tcPr>
          <w:p w14:paraId="2213F00C"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71ECD2C0" w14:textId="77777777" w:rsidR="00DD2EA9" w:rsidRPr="00DA1B0F" w:rsidRDefault="00DD2EA9" w:rsidP="00DA1B0F">
            <w:pPr>
              <w:rPr>
                <w:sz w:val="21"/>
              </w:rPr>
            </w:pPr>
            <w:r w:rsidRPr="00DA1B0F">
              <w:rPr>
                <w:sz w:val="21"/>
              </w:rPr>
              <w:t>62</w:t>
            </w:r>
          </w:p>
        </w:tc>
        <w:tc>
          <w:tcPr>
            <w:tcW w:w="6320" w:type="dxa"/>
            <w:tcBorders>
              <w:top w:val="nil"/>
              <w:left w:val="nil"/>
              <w:bottom w:val="nil"/>
              <w:right w:val="nil"/>
            </w:tcBorders>
            <w:tcMar>
              <w:top w:w="128" w:type="dxa"/>
              <w:left w:w="43" w:type="dxa"/>
              <w:bottom w:w="43" w:type="dxa"/>
              <w:right w:w="43" w:type="dxa"/>
            </w:tcMar>
          </w:tcPr>
          <w:p w14:paraId="255DFA26" w14:textId="77777777" w:rsidR="00DD2EA9" w:rsidRPr="00DA1B0F" w:rsidRDefault="00DD2EA9" w:rsidP="00DA1B0F">
            <w:pPr>
              <w:rPr>
                <w:sz w:val="21"/>
              </w:rPr>
            </w:pPr>
            <w:r w:rsidRPr="00DA1B0F">
              <w:rPr>
                <w:sz w:val="21"/>
              </w:rPr>
              <w:t>Tilskudd til kollektivtransport</w:t>
            </w:r>
          </w:p>
        </w:tc>
        <w:tc>
          <w:tcPr>
            <w:tcW w:w="1920" w:type="dxa"/>
            <w:tcBorders>
              <w:top w:val="nil"/>
              <w:left w:val="nil"/>
              <w:bottom w:val="nil"/>
              <w:right w:val="nil"/>
            </w:tcBorders>
            <w:tcMar>
              <w:top w:w="128" w:type="dxa"/>
              <w:left w:w="43" w:type="dxa"/>
              <w:bottom w:w="43" w:type="dxa"/>
              <w:right w:w="43" w:type="dxa"/>
            </w:tcMar>
            <w:vAlign w:val="bottom"/>
          </w:tcPr>
          <w:p w14:paraId="21525AF3" w14:textId="77777777" w:rsidR="00DD2EA9" w:rsidRPr="00DA1B0F" w:rsidRDefault="00DD2EA9" w:rsidP="00F57EAC">
            <w:pPr>
              <w:jc w:val="right"/>
              <w:rPr>
                <w:sz w:val="21"/>
              </w:rPr>
            </w:pPr>
            <w:r w:rsidRPr="00DA1B0F">
              <w:rPr>
                <w:sz w:val="21"/>
              </w:rPr>
              <w:t>620 000</w:t>
            </w:r>
          </w:p>
        </w:tc>
      </w:tr>
      <w:tr w:rsidR="004A055A" w:rsidRPr="00DA1B0F" w14:paraId="300E8801" w14:textId="77777777">
        <w:trPr>
          <w:trHeight w:val="380"/>
        </w:trPr>
        <w:tc>
          <w:tcPr>
            <w:tcW w:w="660" w:type="dxa"/>
            <w:tcBorders>
              <w:top w:val="nil"/>
              <w:left w:val="nil"/>
              <w:bottom w:val="nil"/>
              <w:right w:val="nil"/>
            </w:tcBorders>
            <w:tcMar>
              <w:top w:w="128" w:type="dxa"/>
              <w:left w:w="43" w:type="dxa"/>
              <w:bottom w:w="43" w:type="dxa"/>
              <w:right w:w="43" w:type="dxa"/>
            </w:tcMar>
          </w:tcPr>
          <w:p w14:paraId="63D7005C" w14:textId="77777777" w:rsidR="00DD2EA9" w:rsidRPr="00DA1B0F" w:rsidRDefault="00DD2EA9" w:rsidP="00F57EAC">
            <w:pPr>
              <w:rPr>
                <w:sz w:val="21"/>
              </w:rPr>
            </w:pPr>
            <w:r w:rsidRPr="00DA1B0F">
              <w:rPr>
                <w:sz w:val="21"/>
              </w:rPr>
              <w:t>1332</w:t>
            </w:r>
          </w:p>
        </w:tc>
        <w:tc>
          <w:tcPr>
            <w:tcW w:w="660" w:type="dxa"/>
            <w:tcBorders>
              <w:top w:val="nil"/>
              <w:left w:val="nil"/>
              <w:bottom w:val="nil"/>
              <w:right w:val="nil"/>
            </w:tcBorders>
            <w:tcMar>
              <w:top w:w="128" w:type="dxa"/>
              <w:left w:w="43" w:type="dxa"/>
              <w:bottom w:w="43" w:type="dxa"/>
              <w:right w:w="43" w:type="dxa"/>
            </w:tcMar>
          </w:tcPr>
          <w:p w14:paraId="4A35B099"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08C4BBFF" w14:textId="77777777" w:rsidR="00DD2EA9" w:rsidRPr="00DA1B0F" w:rsidRDefault="00DD2EA9" w:rsidP="00DA1B0F">
            <w:pPr>
              <w:rPr>
                <w:sz w:val="21"/>
              </w:rPr>
            </w:pPr>
            <w:r w:rsidRPr="00DA1B0F">
              <w:rPr>
                <w:sz w:val="21"/>
              </w:rPr>
              <w:t>Transport i byområder mv.</w:t>
            </w:r>
          </w:p>
        </w:tc>
        <w:tc>
          <w:tcPr>
            <w:tcW w:w="1920" w:type="dxa"/>
            <w:tcBorders>
              <w:top w:val="nil"/>
              <w:left w:val="nil"/>
              <w:bottom w:val="nil"/>
              <w:right w:val="nil"/>
            </w:tcBorders>
            <w:tcMar>
              <w:top w:w="128" w:type="dxa"/>
              <w:left w:w="43" w:type="dxa"/>
              <w:bottom w:w="43" w:type="dxa"/>
              <w:right w:w="43" w:type="dxa"/>
            </w:tcMar>
            <w:vAlign w:val="bottom"/>
          </w:tcPr>
          <w:p w14:paraId="7E6CD404" w14:textId="77777777" w:rsidR="00DD2EA9" w:rsidRPr="00DA1B0F" w:rsidRDefault="00DD2EA9" w:rsidP="00F57EAC">
            <w:pPr>
              <w:jc w:val="right"/>
              <w:rPr>
                <w:sz w:val="21"/>
              </w:rPr>
            </w:pPr>
          </w:p>
        </w:tc>
      </w:tr>
      <w:tr w:rsidR="004A055A" w:rsidRPr="00DA1B0F" w14:paraId="38AB7050" w14:textId="77777777">
        <w:trPr>
          <w:trHeight w:val="380"/>
        </w:trPr>
        <w:tc>
          <w:tcPr>
            <w:tcW w:w="660" w:type="dxa"/>
            <w:tcBorders>
              <w:top w:val="nil"/>
              <w:left w:val="nil"/>
              <w:bottom w:val="nil"/>
              <w:right w:val="nil"/>
            </w:tcBorders>
            <w:tcMar>
              <w:top w:w="128" w:type="dxa"/>
              <w:left w:w="43" w:type="dxa"/>
              <w:bottom w:w="43" w:type="dxa"/>
              <w:right w:w="43" w:type="dxa"/>
            </w:tcMar>
          </w:tcPr>
          <w:p w14:paraId="38844D3B"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4693931F" w14:textId="77777777" w:rsidR="00DD2EA9" w:rsidRPr="00DA1B0F" w:rsidRDefault="00DD2EA9" w:rsidP="00DA1B0F">
            <w:pPr>
              <w:rPr>
                <w:sz w:val="21"/>
              </w:rPr>
            </w:pPr>
            <w:r w:rsidRPr="00DA1B0F">
              <w:rPr>
                <w:sz w:val="21"/>
              </w:rPr>
              <w:t>63</w:t>
            </w:r>
          </w:p>
        </w:tc>
        <w:tc>
          <w:tcPr>
            <w:tcW w:w="6320" w:type="dxa"/>
            <w:tcBorders>
              <w:top w:val="nil"/>
              <w:left w:val="nil"/>
              <w:bottom w:val="nil"/>
              <w:right w:val="nil"/>
            </w:tcBorders>
            <w:tcMar>
              <w:top w:w="128" w:type="dxa"/>
              <w:left w:w="43" w:type="dxa"/>
              <w:bottom w:w="43" w:type="dxa"/>
              <w:right w:w="43" w:type="dxa"/>
            </w:tcMar>
          </w:tcPr>
          <w:p w14:paraId="267FD911" w14:textId="77777777" w:rsidR="00DD2EA9" w:rsidRPr="00DA1B0F" w:rsidRDefault="00DD2EA9" w:rsidP="00DA1B0F">
            <w:pPr>
              <w:rPr>
                <w:sz w:val="21"/>
              </w:rPr>
            </w:pPr>
            <w:r w:rsidRPr="00DA1B0F">
              <w:rPr>
                <w:sz w:val="21"/>
              </w:rPr>
              <w:t>Særskilt tilskudd til store kollektivprosjekter</w:t>
            </w:r>
          </w:p>
        </w:tc>
        <w:tc>
          <w:tcPr>
            <w:tcW w:w="1920" w:type="dxa"/>
            <w:tcBorders>
              <w:top w:val="nil"/>
              <w:left w:val="nil"/>
              <w:bottom w:val="nil"/>
              <w:right w:val="nil"/>
            </w:tcBorders>
            <w:tcMar>
              <w:top w:w="128" w:type="dxa"/>
              <w:left w:w="43" w:type="dxa"/>
              <w:bottom w:w="43" w:type="dxa"/>
              <w:right w:w="43" w:type="dxa"/>
            </w:tcMar>
            <w:vAlign w:val="bottom"/>
          </w:tcPr>
          <w:p w14:paraId="11B71B9F" w14:textId="77777777" w:rsidR="00DD2EA9" w:rsidRPr="00DA1B0F" w:rsidRDefault="00DD2EA9" w:rsidP="00F57EAC">
            <w:pPr>
              <w:jc w:val="right"/>
              <w:rPr>
                <w:sz w:val="21"/>
              </w:rPr>
            </w:pPr>
            <w:r w:rsidRPr="00DA1B0F">
              <w:rPr>
                <w:sz w:val="21"/>
              </w:rPr>
              <w:t>1 940 000</w:t>
            </w:r>
          </w:p>
        </w:tc>
      </w:tr>
      <w:tr w:rsidR="004A055A" w:rsidRPr="00DA1B0F" w14:paraId="2CC88AEC" w14:textId="77777777">
        <w:trPr>
          <w:trHeight w:val="380"/>
        </w:trPr>
        <w:tc>
          <w:tcPr>
            <w:tcW w:w="660" w:type="dxa"/>
            <w:tcBorders>
              <w:top w:val="nil"/>
              <w:left w:val="nil"/>
              <w:bottom w:val="nil"/>
              <w:right w:val="nil"/>
            </w:tcBorders>
            <w:tcMar>
              <w:top w:w="128" w:type="dxa"/>
              <w:left w:w="43" w:type="dxa"/>
              <w:bottom w:w="43" w:type="dxa"/>
              <w:right w:w="43" w:type="dxa"/>
            </w:tcMar>
          </w:tcPr>
          <w:p w14:paraId="240086D4"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43413DB8" w14:textId="77777777" w:rsidR="00DD2EA9" w:rsidRPr="00DA1B0F" w:rsidRDefault="00DD2EA9" w:rsidP="00DA1B0F">
            <w:pPr>
              <w:rPr>
                <w:sz w:val="21"/>
              </w:rPr>
            </w:pPr>
            <w:r w:rsidRPr="00DA1B0F">
              <w:rPr>
                <w:sz w:val="21"/>
              </w:rPr>
              <w:t>66</w:t>
            </w:r>
          </w:p>
        </w:tc>
        <w:tc>
          <w:tcPr>
            <w:tcW w:w="6320" w:type="dxa"/>
            <w:tcBorders>
              <w:top w:val="nil"/>
              <w:left w:val="nil"/>
              <w:bottom w:val="nil"/>
              <w:right w:val="nil"/>
            </w:tcBorders>
            <w:tcMar>
              <w:top w:w="128" w:type="dxa"/>
              <w:left w:w="43" w:type="dxa"/>
              <w:bottom w:w="43" w:type="dxa"/>
              <w:right w:w="43" w:type="dxa"/>
            </w:tcMar>
          </w:tcPr>
          <w:p w14:paraId="38E9995B" w14:textId="77777777" w:rsidR="00DD2EA9" w:rsidRPr="00DA1B0F" w:rsidRDefault="00DD2EA9" w:rsidP="00DA1B0F">
            <w:pPr>
              <w:rPr>
                <w:sz w:val="21"/>
              </w:rPr>
            </w:pPr>
            <w:r w:rsidRPr="00DA1B0F">
              <w:rPr>
                <w:sz w:val="21"/>
              </w:rPr>
              <w:t>Tilskudd til byområder</w:t>
            </w:r>
          </w:p>
        </w:tc>
        <w:tc>
          <w:tcPr>
            <w:tcW w:w="1920" w:type="dxa"/>
            <w:tcBorders>
              <w:top w:val="nil"/>
              <w:left w:val="nil"/>
              <w:bottom w:val="nil"/>
              <w:right w:val="nil"/>
            </w:tcBorders>
            <w:tcMar>
              <w:top w:w="128" w:type="dxa"/>
              <w:left w:w="43" w:type="dxa"/>
              <w:bottom w:w="43" w:type="dxa"/>
              <w:right w:w="43" w:type="dxa"/>
            </w:tcMar>
            <w:vAlign w:val="bottom"/>
          </w:tcPr>
          <w:p w14:paraId="74AD05E8" w14:textId="77777777" w:rsidR="00DD2EA9" w:rsidRPr="00DA1B0F" w:rsidRDefault="00DD2EA9" w:rsidP="00F57EAC">
            <w:pPr>
              <w:jc w:val="right"/>
              <w:rPr>
                <w:sz w:val="21"/>
              </w:rPr>
            </w:pPr>
            <w:r w:rsidRPr="00DA1B0F">
              <w:rPr>
                <w:sz w:val="21"/>
              </w:rPr>
              <w:t>4 469 000</w:t>
            </w:r>
          </w:p>
        </w:tc>
      </w:tr>
      <w:tr w:rsidR="004A055A" w:rsidRPr="00DA1B0F" w14:paraId="640C3DBB" w14:textId="77777777">
        <w:trPr>
          <w:trHeight w:val="380"/>
        </w:trPr>
        <w:tc>
          <w:tcPr>
            <w:tcW w:w="660" w:type="dxa"/>
            <w:tcBorders>
              <w:top w:val="nil"/>
              <w:left w:val="nil"/>
              <w:bottom w:val="nil"/>
              <w:right w:val="nil"/>
            </w:tcBorders>
            <w:tcMar>
              <w:top w:w="128" w:type="dxa"/>
              <w:left w:w="43" w:type="dxa"/>
              <w:bottom w:w="43" w:type="dxa"/>
              <w:right w:w="43" w:type="dxa"/>
            </w:tcMar>
          </w:tcPr>
          <w:p w14:paraId="24863A1B"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4C6FE464"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7B99AE36" w14:textId="77777777" w:rsidR="00DD2EA9" w:rsidRPr="00DA1B0F" w:rsidRDefault="00DD2EA9" w:rsidP="00DA1B0F">
            <w:pPr>
              <w:rPr>
                <w:sz w:val="21"/>
              </w:rPr>
            </w:pPr>
            <w:r w:rsidRPr="00DA1B0F">
              <w:rPr>
                <w:rStyle w:val="kursiv"/>
                <w:sz w:val="21"/>
              </w:rPr>
              <w:t>Tilskudd til byvekstavtaler</w:t>
            </w:r>
          </w:p>
        </w:tc>
        <w:tc>
          <w:tcPr>
            <w:tcW w:w="1920" w:type="dxa"/>
            <w:tcBorders>
              <w:top w:val="nil"/>
              <w:left w:val="nil"/>
              <w:bottom w:val="nil"/>
              <w:right w:val="nil"/>
            </w:tcBorders>
            <w:tcMar>
              <w:top w:w="128" w:type="dxa"/>
              <w:left w:w="43" w:type="dxa"/>
              <w:bottom w:w="43" w:type="dxa"/>
              <w:right w:w="43" w:type="dxa"/>
            </w:tcMar>
            <w:vAlign w:val="bottom"/>
          </w:tcPr>
          <w:p w14:paraId="51BD3E4F" w14:textId="77777777" w:rsidR="00DD2EA9" w:rsidRPr="00DA1B0F" w:rsidRDefault="00DD2EA9" w:rsidP="00F57EAC">
            <w:pPr>
              <w:jc w:val="right"/>
              <w:rPr>
                <w:sz w:val="21"/>
              </w:rPr>
            </w:pPr>
            <w:r w:rsidRPr="00DA1B0F">
              <w:rPr>
                <w:rStyle w:val="kursiv"/>
                <w:sz w:val="21"/>
              </w:rPr>
              <w:t>598 000</w:t>
            </w:r>
          </w:p>
        </w:tc>
      </w:tr>
      <w:tr w:rsidR="004A055A" w:rsidRPr="00DA1B0F" w14:paraId="36DCE1DB" w14:textId="77777777">
        <w:trPr>
          <w:trHeight w:val="380"/>
        </w:trPr>
        <w:tc>
          <w:tcPr>
            <w:tcW w:w="660" w:type="dxa"/>
            <w:tcBorders>
              <w:top w:val="nil"/>
              <w:left w:val="nil"/>
              <w:bottom w:val="nil"/>
              <w:right w:val="nil"/>
            </w:tcBorders>
            <w:tcMar>
              <w:top w:w="128" w:type="dxa"/>
              <w:left w:w="43" w:type="dxa"/>
              <w:bottom w:w="43" w:type="dxa"/>
              <w:right w:w="43" w:type="dxa"/>
            </w:tcMar>
          </w:tcPr>
          <w:p w14:paraId="44A91164"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250CF6BB"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7D622FC2" w14:textId="77777777" w:rsidR="00DD2EA9" w:rsidRPr="00DA1B0F" w:rsidRDefault="00DD2EA9" w:rsidP="00DA1B0F">
            <w:pPr>
              <w:rPr>
                <w:sz w:val="21"/>
              </w:rPr>
            </w:pPr>
            <w:r w:rsidRPr="00DA1B0F">
              <w:rPr>
                <w:rStyle w:val="kursiv"/>
                <w:sz w:val="21"/>
              </w:rPr>
              <w:t>Belønningsmidler for bedre kollektivtransport mv. i byområdene</w:t>
            </w:r>
          </w:p>
        </w:tc>
        <w:tc>
          <w:tcPr>
            <w:tcW w:w="1920" w:type="dxa"/>
            <w:tcBorders>
              <w:top w:val="nil"/>
              <w:left w:val="nil"/>
              <w:bottom w:val="nil"/>
              <w:right w:val="nil"/>
            </w:tcBorders>
            <w:tcMar>
              <w:top w:w="128" w:type="dxa"/>
              <w:left w:w="43" w:type="dxa"/>
              <w:bottom w:w="43" w:type="dxa"/>
              <w:right w:w="43" w:type="dxa"/>
            </w:tcMar>
            <w:vAlign w:val="bottom"/>
          </w:tcPr>
          <w:p w14:paraId="3ACF1EC9" w14:textId="77777777" w:rsidR="00DD2EA9" w:rsidRPr="00DA1B0F" w:rsidRDefault="00DD2EA9" w:rsidP="00F57EAC">
            <w:pPr>
              <w:jc w:val="right"/>
              <w:rPr>
                <w:sz w:val="21"/>
              </w:rPr>
            </w:pPr>
            <w:r w:rsidRPr="00DA1B0F">
              <w:rPr>
                <w:rStyle w:val="kursiv"/>
                <w:sz w:val="21"/>
              </w:rPr>
              <w:t>225 000</w:t>
            </w:r>
          </w:p>
        </w:tc>
      </w:tr>
      <w:tr w:rsidR="004A055A" w:rsidRPr="00DA1B0F" w14:paraId="01024B03" w14:textId="77777777">
        <w:trPr>
          <w:trHeight w:val="380"/>
        </w:trPr>
        <w:tc>
          <w:tcPr>
            <w:tcW w:w="660" w:type="dxa"/>
            <w:tcBorders>
              <w:top w:val="nil"/>
              <w:left w:val="nil"/>
              <w:bottom w:val="nil"/>
              <w:right w:val="nil"/>
            </w:tcBorders>
            <w:tcMar>
              <w:top w:w="128" w:type="dxa"/>
              <w:left w:w="43" w:type="dxa"/>
              <w:bottom w:w="43" w:type="dxa"/>
              <w:right w:w="43" w:type="dxa"/>
            </w:tcMar>
          </w:tcPr>
          <w:p w14:paraId="52D16A6B"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46EC7F3C"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79D9FE01" w14:textId="77777777" w:rsidR="00DD2EA9" w:rsidRPr="00DA1B0F" w:rsidRDefault="00DD2EA9" w:rsidP="00DA1B0F">
            <w:pPr>
              <w:rPr>
                <w:sz w:val="21"/>
              </w:rPr>
            </w:pPr>
            <w:r w:rsidRPr="00DA1B0F">
              <w:rPr>
                <w:rStyle w:val="kursiv"/>
                <w:sz w:val="21"/>
              </w:rPr>
              <w:t>Belønningsmidler til byvekstavtaler</w:t>
            </w:r>
          </w:p>
        </w:tc>
        <w:tc>
          <w:tcPr>
            <w:tcW w:w="1920" w:type="dxa"/>
            <w:tcBorders>
              <w:top w:val="nil"/>
              <w:left w:val="nil"/>
              <w:bottom w:val="nil"/>
              <w:right w:val="nil"/>
            </w:tcBorders>
            <w:tcMar>
              <w:top w:w="128" w:type="dxa"/>
              <w:left w:w="43" w:type="dxa"/>
              <w:bottom w:w="43" w:type="dxa"/>
              <w:right w:w="43" w:type="dxa"/>
            </w:tcMar>
            <w:vAlign w:val="bottom"/>
          </w:tcPr>
          <w:p w14:paraId="3AF26B11" w14:textId="77777777" w:rsidR="00DD2EA9" w:rsidRPr="00DA1B0F" w:rsidRDefault="00DD2EA9" w:rsidP="00F57EAC">
            <w:pPr>
              <w:jc w:val="right"/>
              <w:rPr>
                <w:sz w:val="21"/>
              </w:rPr>
            </w:pPr>
            <w:r w:rsidRPr="00DA1B0F">
              <w:rPr>
                <w:rStyle w:val="kursiv"/>
                <w:sz w:val="21"/>
              </w:rPr>
              <w:t>1 426 000</w:t>
            </w:r>
          </w:p>
        </w:tc>
      </w:tr>
      <w:tr w:rsidR="004A055A" w:rsidRPr="00DA1B0F" w14:paraId="6BE6FB7E" w14:textId="77777777">
        <w:trPr>
          <w:trHeight w:val="380"/>
        </w:trPr>
        <w:tc>
          <w:tcPr>
            <w:tcW w:w="660" w:type="dxa"/>
            <w:tcBorders>
              <w:top w:val="nil"/>
              <w:left w:val="nil"/>
              <w:bottom w:val="nil"/>
              <w:right w:val="nil"/>
            </w:tcBorders>
            <w:tcMar>
              <w:top w:w="128" w:type="dxa"/>
              <w:left w:w="43" w:type="dxa"/>
              <w:bottom w:w="43" w:type="dxa"/>
              <w:right w:w="43" w:type="dxa"/>
            </w:tcMar>
          </w:tcPr>
          <w:p w14:paraId="500471C7"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558DC845"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3B48D05D" w14:textId="77777777" w:rsidR="00DD2EA9" w:rsidRPr="00DA1B0F" w:rsidRDefault="00DD2EA9" w:rsidP="00DA1B0F">
            <w:pPr>
              <w:rPr>
                <w:sz w:val="21"/>
              </w:rPr>
            </w:pPr>
            <w:r w:rsidRPr="00DA1B0F">
              <w:rPr>
                <w:rStyle w:val="kursiv"/>
                <w:sz w:val="21"/>
              </w:rPr>
              <w:t>Reduserte billettpriser på kollektivtrafikk</w:t>
            </w:r>
          </w:p>
        </w:tc>
        <w:tc>
          <w:tcPr>
            <w:tcW w:w="1920" w:type="dxa"/>
            <w:tcBorders>
              <w:top w:val="nil"/>
              <w:left w:val="nil"/>
              <w:bottom w:val="nil"/>
              <w:right w:val="nil"/>
            </w:tcBorders>
            <w:tcMar>
              <w:top w:w="128" w:type="dxa"/>
              <w:left w:w="43" w:type="dxa"/>
              <w:bottom w:w="43" w:type="dxa"/>
              <w:right w:w="43" w:type="dxa"/>
            </w:tcMar>
            <w:vAlign w:val="bottom"/>
          </w:tcPr>
          <w:p w14:paraId="736E5CB2" w14:textId="77777777" w:rsidR="00DD2EA9" w:rsidRPr="00DA1B0F" w:rsidRDefault="00DD2EA9" w:rsidP="00F57EAC">
            <w:pPr>
              <w:jc w:val="right"/>
              <w:rPr>
                <w:sz w:val="21"/>
              </w:rPr>
            </w:pPr>
            <w:r w:rsidRPr="00DA1B0F">
              <w:rPr>
                <w:rStyle w:val="kursiv"/>
                <w:sz w:val="21"/>
              </w:rPr>
              <w:t>250 000</w:t>
            </w:r>
          </w:p>
        </w:tc>
      </w:tr>
      <w:tr w:rsidR="004A055A" w:rsidRPr="00DA1B0F" w14:paraId="6ACBB6C6" w14:textId="77777777">
        <w:trPr>
          <w:trHeight w:val="640"/>
        </w:trPr>
        <w:tc>
          <w:tcPr>
            <w:tcW w:w="660" w:type="dxa"/>
            <w:tcBorders>
              <w:top w:val="nil"/>
              <w:left w:val="nil"/>
              <w:bottom w:val="nil"/>
              <w:right w:val="nil"/>
            </w:tcBorders>
            <w:tcMar>
              <w:top w:w="128" w:type="dxa"/>
              <w:left w:w="43" w:type="dxa"/>
              <w:bottom w:w="43" w:type="dxa"/>
              <w:right w:w="43" w:type="dxa"/>
            </w:tcMar>
          </w:tcPr>
          <w:p w14:paraId="174B0118"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3375B3FC"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4586A237" w14:textId="77777777" w:rsidR="00DD2EA9" w:rsidRPr="00DA1B0F" w:rsidRDefault="00DD2EA9" w:rsidP="00DA1B0F">
            <w:pPr>
              <w:rPr>
                <w:sz w:val="21"/>
              </w:rPr>
            </w:pPr>
            <w:r w:rsidRPr="00DA1B0F">
              <w:rPr>
                <w:rStyle w:val="kursiv"/>
                <w:sz w:val="21"/>
              </w:rPr>
              <w:t xml:space="preserve">Reduserte bompenger og bedre kollektivtilbud i de fire største </w:t>
            </w:r>
            <w:r w:rsidRPr="00DA1B0F">
              <w:rPr>
                <w:rStyle w:val="kursiv"/>
                <w:sz w:val="21"/>
              </w:rPr>
              <w:br/>
              <w:t>byområdene</w:t>
            </w:r>
          </w:p>
        </w:tc>
        <w:tc>
          <w:tcPr>
            <w:tcW w:w="1920" w:type="dxa"/>
            <w:tcBorders>
              <w:top w:val="nil"/>
              <w:left w:val="nil"/>
              <w:bottom w:val="nil"/>
              <w:right w:val="nil"/>
            </w:tcBorders>
            <w:tcMar>
              <w:top w:w="128" w:type="dxa"/>
              <w:left w:w="43" w:type="dxa"/>
              <w:bottom w:w="43" w:type="dxa"/>
              <w:right w:w="43" w:type="dxa"/>
            </w:tcMar>
            <w:vAlign w:val="bottom"/>
          </w:tcPr>
          <w:p w14:paraId="5909DF63" w14:textId="77777777" w:rsidR="00DD2EA9" w:rsidRPr="00DA1B0F" w:rsidRDefault="00DD2EA9" w:rsidP="00F57EAC">
            <w:pPr>
              <w:jc w:val="right"/>
              <w:rPr>
                <w:sz w:val="21"/>
              </w:rPr>
            </w:pPr>
            <w:r w:rsidRPr="00DA1B0F">
              <w:rPr>
                <w:rStyle w:val="kursiv"/>
                <w:sz w:val="21"/>
              </w:rPr>
              <w:t>1 186 000</w:t>
            </w:r>
          </w:p>
        </w:tc>
      </w:tr>
      <w:tr w:rsidR="004A055A" w:rsidRPr="00DA1B0F" w14:paraId="29BBEFF6" w14:textId="77777777">
        <w:trPr>
          <w:trHeight w:val="380"/>
        </w:trPr>
        <w:tc>
          <w:tcPr>
            <w:tcW w:w="660" w:type="dxa"/>
            <w:tcBorders>
              <w:top w:val="nil"/>
              <w:left w:val="nil"/>
              <w:bottom w:val="nil"/>
              <w:right w:val="nil"/>
            </w:tcBorders>
            <w:tcMar>
              <w:top w:w="128" w:type="dxa"/>
              <w:left w:w="43" w:type="dxa"/>
              <w:bottom w:w="43" w:type="dxa"/>
              <w:right w:w="43" w:type="dxa"/>
            </w:tcMar>
          </w:tcPr>
          <w:p w14:paraId="242FB3A8"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550BF2E5"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4672243E" w14:textId="77777777" w:rsidR="00DD2EA9" w:rsidRPr="00DA1B0F" w:rsidRDefault="00DD2EA9" w:rsidP="00DA1B0F">
            <w:pPr>
              <w:rPr>
                <w:sz w:val="21"/>
              </w:rPr>
            </w:pPr>
            <w:r w:rsidRPr="00DA1B0F">
              <w:rPr>
                <w:rStyle w:val="kursiv"/>
                <w:sz w:val="21"/>
              </w:rPr>
              <w:t>Fjerning av rushtidsavgift på Nord-Jæren</w:t>
            </w:r>
          </w:p>
        </w:tc>
        <w:tc>
          <w:tcPr>
            <w:tcW w:w="1920" w:type="dxa"/>
            <w:tcBorders>
              <w:top w:val="nil"/>
              <w:left w:val="nil"/>
              <w:bottom w:val="nil"/>
              <w:right w:val="nil"/>
            </w:tcBorders>
            <w:tcMar>
              <w:top w:w="128" w:type="dxa"/>
              <w:left w:w="43" w:type="dxa"/>
              <w:bottom w:w="43" w:type="dxa"/>
              <w:right w:w="43" w:type="dxa"/>
            </w:tcMar>
            <w:vAlign w:val="bottom"/>
          </w:tcPr>
          <w:p w14:paraId="23E52B54" w14:textId="77777777" w:rsidR="00DD2EA9" w:rsidRPr="00DA1B0F" w:rsidRDefault="00DD2EA9" w:rsidP="00F57EAC">
            <w:pPr>
              <w:jc w:val="right"/>
              <w:rPr>
                <w:sz w:val="21"/>
              </w:rPr>
            </w:pPr>
            <w:r w:rsidRPr="00DA1B0F">
              <w:rPr>
                <w:rStyle w:val="kursiv"/>
                <w:sz w:val="21"/>
              </w:rPr>
              <w:t>63 000</w:t>
            </w:r>
          </w:p>
        </w:tc>
      </w:tr>
      <w:tr w:rsidR="004A055A" w:rsidRPr="00DA1B0F" w14:paraId="27377E74" w14:textId="77777777">
        <w:trPr>
          <w:trHeight w:val="640"/>
        </w:trPr>
        <w:tc>
          <w:tcPr>
            <w:tcW w:w="660" w:type="dxa"/>
            <w:tcBorders>
              <w:top w:val="nil"/>
              <w:left w:val="nil"/>
              <w:bottom w:val="nil"/>
              <w:right w:val="nil"/>
            </w:tcBorders>
            <w:tcMar>
              <w:top w:w="128" w:type="dxa"/>
              <w:left w:w="43" w:type="dxa"/>
              <w:bottom w:w="43" w:type="dxa"/>
              <w:right w:w="43" w:type="dxa"/>
            </w:tcMar>
          </w:tcPr>
          <w:p w14:paraId="29F17DEB"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30787A23"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18F25B6C" w14:textId="77777777" w:rsidR="00DD2EA9" w:rsidRPr="00DA1B0F" w:rsidRDefault="00DD2EA9" w:rsidP="00DA1B0F">
            <w:pPr>
              <w:rPr>
                <w:sz w:val="21"/>
              </w:rPr>
            </w:pPr>
            <w:r w:rsidRPr="00DA1B0F">
              <w:rPr>
                <w:rStyle w:val="kursiv"/>
                <w:sz w:val="21"/>
              </w:rPr>
              <w:t xml:space="preserve">Mindre investeringstiltak på kommunal vei og fylkesvei </w:t>
            </w:r>
            <w:r w:rsidRPr="00DA1B0F">
              <w:rPr>
                <w:rStyle w:val="kursiv"/>
                <w:sz w:val="21"/>
              </w:rPr>
              <w:br/>
              <w:t>i byvekstavtaler</w:t>
            </w:r>
          </w:p>
        </w:tc>
        <w:tc>
          <w:tcPr>
            <w:tcW w:w="1920" w:type="dxa"/>
            <w:tcBorders>
              <w:top w:val="nil"/>
              <w:left w:val="nil"/>
              <w:bottom w:val="nil"/>
              <w:right w:val="nil"/>
            </w:tcBorders>
            <w:tcMar>
              <w:top w:w="128" w:type="dxa"/>
              <w:left w:w="43" w:type="dxa"/>
              <w:bottom w:w="43" w:type="dxa"/>
              <w:right w:w="43" w:type="dxa"/>
            </w:tcMar>
            <w:vAlign w:val="bottom"/>
          </w:tcPr>
          <w:p w14:paraId="24A9F562" w14:textId="77777777" w:rsidR="00DD2EA9" w:rsidRPr="00DA1B0F" w:rsidRDefault="00DD2EA9" w:rsidP="00F57EAC">
            <w:pPr>
              <w:jc w:val="right"/>
              <w:rPr>
                <w:sz w:val="21"/>
              </w:rPr>
            </w:pPr>
            <w:r w:rsidRPr="00DA1B0F">
              <w:rPr>
                <w:rStyle w:val="kursiv"/>
                <w:sz w:val="21"/>
              </w:rPr>
              <w:t>676 000</w:t>
            </w:r>
          </w:p>
        </w:tc>
      </w:tr>
      <w:tr w:rsidR="004A055A" w:rsidRPr="00DA1B0F" w14:paraId="7F564A95" w14:textId="77777777">
        <w:trPr>
          <w:trHeight w:val="640"/>
        </w:trPr>
        <w:tc>
          <w:tcPr>
            <w:tcW w:w="660" w:type="dxa"/>
            <w:tcBorders>
              <w:top w:val="nil"/>
              <w:left w:val="nil"/>
              <w:bottom w:val="single" w:sz="4" w:space="0" w:color="000000"/>
              <w:right w:val="nil"/>
            </w:tcBorders>
            <w:tcMar>
              <w:top w:w="128" w:type="dxa"/>
              <w:left w:w="43" w:type="dxa"/>
              <w:bottom w:w="43" w:type="dxa"/>
              <w:right w:w="43" w:type="dxa"/>
            </w:tcMar>
          </w:tcPr>
          <w:p w14:paraId="16FAF76B" w14:textId="77777777" w:rsidR="00DD2EA9" w:rsidRPr="00DA1B0F" w:rsidRDefault="00DD2EA9" w:rsidP="00F57EAC">
            <w:pPr>
              <w:rPr>
                <w:sz w:val="21"/>
              </w:rPr>
            </w:pPr>
          </w:p>
        </w:tc>
        <w:tc>
          <w:tcPr>
            <w:tcW w:w="660" w:type="dxa"/>
            <w:tcBorders>
              <w:top w:val="nil"/>
              <w:left w:val="nil"/>
              <w:bottom w:val="single" w:sz="4" w:space="0" w:color="000000"/>
              <w:right w:val="nil"/>
            </w:tcBorders>
            <w:tcMar>
              <w:top w:w="128" w:type="dxa"/>
              <w:left w:w="43" w:type="dxa"/>
              <w:bottom w:w="43" w:type="dxa"/>
              <w:right w:w="43" w:type="dxa"/>
            </w:tcMar>
          </w:tcPr>
          <w:p w14:paraId="34F27E17" w14:textId="77777777" w:rsidR="00DD2EA9" w:rsidRPr="00DA1B0F" w:rsidRDefault="00DD2EA9" w:rsidP="00DA1B0F">
            <w:pPr>
              <w:rPr>
                <w:sz w:val="21"/>
              </w:rPr>
            </w:pPr>
          </w:p>
        </w:tc>
        <w:tc>
          <w:tcPr>
            <w:tcW w:w="6320" w:type="dxa"/>
            <w:tcBorders>
              <w:top w:val="nil"/>
              <w:left w:val="nil"/>
              <w:bottom w:val="single" w:sz="4" w:space="0" w:color="000000"/>
              <w:right w:val="nil"/>
            </w:tcBorders>
            <w:tcMar>
              <w:top w:w="128" w:type="dxa"/>
              <w:left w:w="43" w:type="dxa"/>
              <w:bottom w:w="43" w:type="dxa"/>
              <w:right w:w="43" w:type="dxa"/>
            </w:tcMar>
          </w:tcPr>
          <w:p w14:paraId="55DC175D" w14:textId="77777777" w:rsidR="00DD2EA9" w:rsidRPr="00DA1B0F" w:rsidRDefault="00DD2EA9" w:rsidP="00DA1B0F">
            <w:pPr>
              <w:rPr>
                <w:sz w:val="21"/>
              </w:rPr>
            </w:pPr>
            <w:r w:rsidRPr="00DA1B0F">
              <w:rPr>
                <w:rStyle w:val="kursiv"/>
                <w:sz w:val="21"/>
              </w:rPr>
              <w:t xml:space="preserve">Tilskudd til klima- og miljøvennlig byutvikling og god </w:t>
            </w:r>
            <w:r w:rsidRPr="00DA1B0F">
              <w:rPr>
                <w:rStyle w:val="kursiv"/>
                <w:sz w:val="21"/>
              </w:rPr>
              <w:br/>
              <w:t xml:space="preserve">fremkommelighet </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777930E9" w14:textId="77777777" w:rsidR="00DD2EA9" w:rsidRPr="00DA1B0F" w:rsidRDefault="00DD2EA9" w:rsidP="00F57EAC">
            <w:pPr>
              <w:jc w:val="right"/>
              <w:rPr>
                <w:sz w:val="21"/>
              </w:rPr>
            </w:pPr>
            <w:r w:rsidRPr="00DA1B0F">
              <w:rPr>
                <w:rStyle w:val="kursiv"/>
                <w:sz w:val="21"/>
              </w:rPr>
              <w:t>45 000</w:t>
            </w:r>
          </w:p>
        </w:tc>
      </w:tr>
      <w:tr w:rsidR="004A055A" w:rsidRPr="00DA1B0F" w14:paraId="1CF113CC" w14:textId="77777777">
        <w:trPr>
          <w:trHeight w:val="380"/>
        </w:trPr>
        <w:tc>
          <w:tcPr>
            <w:tcW w:w="956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2C7844B8" w14:textId="77777777" w:rsidR="00DD2EA9" w:rsidRPr="00DA1B0F" w:rsidRDefault="00DD2EA9" w:rsidP="00F57EAC">
            <w:pPr>
              <w:rPr>
                <w:sz w:val="21"/>
              </w:rPr>
            </w:pPr>
            <w:r w:rsidRPr="00DA1B0F">
              <w:rPr>
                <w:sz w:val="21"/>
              </w:rPr>
              <w:t>Klima- og miljødepartementet</w:t>
            </w:r>
          </w:p>
        </w:tc>
      </w:tr>
      <w:tr w:rsidR="004A055A" w:rsidRPr="00DA1B0F" w14:paraId="3DD4C71C" w14:textId="77777777">
        <w:trPr>
          <w:trHeight w:val="380"/>
        </w:trPr>
        <w:tc>
          <w:tcPr>
            <w:tcW w:w="660" w:type="dxa"/>
            <w:tcBorders>
              <w:top w:val="nil"/>
              <w:left w:val="nil"/>
              <w:bottom w:val="nil"/>
              <w:right w:val="nil"/>
            </w:tcBorders>
            <w:tcMar>
              <w:top w:w="128" w:type="dxa"/>
              <w:left w:w="43" w:type="dxa"/>
              <w:bottom w:w="43" w:type="dxa"/>
              <w:right w:w="43" w:type="dxa"/>
            </w:tcMar>
          </w:tcPr>
          <w:p w14:paraId="6791417D" w14:textId="77777777" w:rsidR="00DD2EA9" w:rsidRPr="00DA1B0F" w:rsidRDefault="00DD2EA9" w:rsidP="00F57EAC">
            <w:pPr>
              <w:rPr>
                <w:sz w:val="21"/>
              </w:rPr>
            </w:pPr>
            <w:r w:rsidRPr="00DA1B0F">
              <w:rPr>
                <w:sz w:val="21"/>
              </w:rPr>
              <w:t>1420</w:t>
            </w:r>
          </w:p>
        </w:tc>
        <w:tc>
          <w:tcPr>
            <w:tcW w:w="660" w:type="dxa"/>
            <w:tcBorders>
              <w:top w:val="nil"/>
              <w:left w:val="nil"/>
              <w:bottom w:val="nil"/>
              <w:right w:val="nil"/>
            </w:tcBorders>
            <w:tcMar>
              <w:top w:w="128" w:type="dxa"/>
              <w:left w:w="43" w:type="dxa"/>
              <w:bottom w:w="43" w:type="dxa"/>
              <w:right w:w="43" w:type="dxa"/>
            </w:tcMar>
          </w:tcPr>
          <w:p w14:paraId="4A8A4415"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3562B425" w14:textId="77777777" w:rsidR="00DD2EA9" w:rsidRPr="00DA1B0F" w:rsidRDefault="00DD2EA9" w:rsidP="00DA1B0F">
            <w:pPr>
              <w:rPr>
                <w:sz w:val="21"/>
              </w:rPr>
            </w:pPr>
            <w:r w:rsidRPr="00DA1B0F">
              <w:rPr>
                <w:sz w:val="21"/>
              </w:rPr>
              <w:t>Miljødirektoratet</w:t>
            </w:r>
          </w:p>
        </w:tc>
        <w:tc>
          <w:tcPr>
            <w:tcW w:w="1920" w:type="dxa"/>
            <w:tcBorders>
              <w:top w:val="nil"/>
              <w:left w:val="nil"/>
              <w:bottom w:val="nil"/>
              <w:right w:val="nil"/>
            </w:tcBorders>
            <w:tcMar>
              <w:top w:w="128" w:type="dxa"/>
              <w:left w:w="43" w:type="dxa"/>
              <w:bottom w:w="43" w:type="dxa"/>
              <w:right w:w="43" w:type="dxa"/>
            </w:tcMar>
            <w:vAlign w:val="bottom"/>
          </w:tcPr>
          <w:p w14:paraId="26A5B31B" w14:textId="77777777" w:rsidR="00DD2EA9" w:rsidRPr="00DA1B0F" w:rsidRDefault="00DD2EA9" w:rsidP="00F57EAC">
            <w:pPr>
              <w:jc w:val="right"/>
              <w:rPr>
                <w:sz w:val="21"/>
              </w:rPr>
            </w:pPr>
          </w:p>
        </w:tc>
      </w:tr>
      <w:tr w:rsidR="004A055A" w:rsidRPr="00DA1B0F" w14:paraId="47F8028F" w14:textId="77777777">
        <w:trPr>
          <w:trHeight w:val="380"/>
        </w:trPr>
        <w:tc>
          <w:tcPr>
            <w:tcW w:w="660" w:type="dxa"/>
            <w:tcBorders>
              <w:top w:val="nil"/>
              <w:left w:val="nil"/>
              <w:bottom w:val="nil"/>
              <w:right w:val="nil"/>
            </w:tcBorders>
            <w:tcMar>
              <w:top w:w="128" w:type="dxa"/>
              <w:left w:w="43" w:type="dxa"/>
              <w:bottom w:w="43" w:type="dxa"/>
              <w:right w:w="43" w:type="dxa"/>
            </w:tcMar>
          </w:tcPr>
          <w:p w14:paraId="26E74EC5"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12C5ADFE" w14:textId="77777777" w:rsidR="00DD2EA9" w:rsidRPr="00DA1B0F" w:rsidRDefault="00DD2EA9" w:rsidP="00DA1B0F">
            <w:pPr>
              <w:rPr>
                <w:sz w:val="21"/>
              </w:rPr>
            </w:pPr>
            <w:r w:rsidRPr="00DA1B0F">
              <w:rPr>
                <w:sz w:val="21"/>
              </w:rPr>
              <w:t>60</w:t>
            </w:r>
          </w:p>
        </w:tc>
        <w:tc>
          <w:tcPr>
            <w:tcW w:w="6320" w:type="dxa"/>
            <w:tcBorders>
              <w:top w:val="nil"/>
              <w:left w:val="nil"/>
              <w:bottom w:val="nil"/>
              <w:right w:val="nil"/>
            </w:tcBorders>
            <w:tcMar>
              <w:top w:w="128" w:type="dxa"/>
              <w:left w:w="43" w:type="dxa"/>
              <w:bottom w:w="43" w:type="dxa"/>
              <w:right w:w="43" w:type="dxa"/>
            </w:tcMar>
          </w:tcPr>
          <w:p w14:paraId="44B09542" w14:textId="77777777" w:rsidR="00DD2EA9" w:rsidRPr="00DA1B0F" w:rsidRDefault="00DD2EA9" w:rsidP="00DA1B0F">
            <w:pPr>
              <w:rPr>
                <w:sz w:val="21"/>
              </w:rPr>
            </w:pPr>
            <w:r w:rsidRPr="00DA1B0F">
              <w:rPr>
                <w:sz w:val="21"/>
              </w:rPr>
              <w:t>Tilskudd til Natursats – tiltak for planlegging for natur i kommunene</w:t>
            </w:r>
          </w:p>
        </w:tc>
        <w:tc>
          <w:tcPr>
            <w:tcW w:w="1920" w:type="dxa"/>
            <w:tcBorders>
              <w:top w:val="nil"/>
              <w:left w:val="nil"/>
              <w:bottom w:val="nil"/>
              <w:right w:val="nil"/>
            </w:tcBorders>
            <w:tcMar>
              <w:top w:w="128" w:type="dxa"/>
              <w:left w:w="43" w:type="dxa"/>
              <w:bottom w:w="43" w:type="dxa"/>
              <w:right w:w="43" w:type="dxa"/>
            </w:tcMar>
            <w:vAlign w:val="bottom"/>
          </w:tcPr>
          <w:p w14:paraId="455AD05B" w14:textId="77777777" w:rsidR="00DD2EA9" w:rsidRPr="00DA1B0F" w:rsidRDefault="00DD2EA9" w:rsidP="00F57EAC">
            <w:pPr>
              <w:jc w:val="right"/>
              <w:rPr>
                <w:sz w:val="21"/>
              </w:rPr>
            </w:pPr>
            <w:r w:rsidRPr="00DA1B0F">
              <w:rPr>
                <w:sz w:val="21"/>
              </w:rPr>
              <w:t>144 826</w:t>
            </w:r>
          </w:p>
        </w:tc>
      </w:tr>
      <w:tr w:rsidR="004A055A" w:rsidRPr="00DA1B0F" w14:paraId="4AACBCD8" w14:textId="77777777">
        <w:trPr>
          <w:trHeight w:val="380"/>
        </w:trPr>
        <w:tc>
          <w:tcPr>
            <w:tcW w:w="660" w:type="dxa"/>
            <w:tcBorders>
              <w:top w:val="nil"/>
              <w:left w:val="nil"/>
              <w:bottom w:val="nil"/>
              <w:right w:val="nil"/>
            </w:tcBorders>
            <w:tcMar>
              <w:top w:w="128" w:type="dxa"/>
              <w:left w:w="43" w:type="dxa"/>
              <w:bottom w:w="43" w:type="dxa"/>
              <w:right w:w="43" w:type="dxa"/>
            </w:tcMar>
          </w:tcPr>
          <w:p w14:paraId="1086F714"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24C1668D" w14:textId="77777777" w:rsidR="00DD2EA9" w:rsidRPr="00DA1B0F" w:rsidRDefault="00DD2EA9" w:rsidP="00DA1B0F">
            <w:pPr>
              <w:rPr>
                <w:sz w:val="21"/>
              </w:rPr>
            </w:pPr>
            <w:r w:rsidRPr="00DA1B0F">
              <w:rPr>
                <w:sz w:val="21"/>
              </w:rPr>
              <w:t>61</w:t>
            </w:r>
          </w:p>
        </w:tc>
        <w:tc>
          <w:tcPr>
            <w:tcW w:w="6320" w:type="dxa"/>
            <w:tcBorders>
              <w:top w:val="nil"/>
              <w:left w:val="nil"/>
              <w:bottom w:val="nil"/>
              <w:right w:val="nil"/>
            </w:tcBorders>
            <w:tcMar>
              <w:top w:w="128" w:type="dxa"/>
              <w:left w:w="43" w:type="dxa"/>
              <w:bottom w:w="43" w:type="dxa"/>
              <w:right w:w="43" w:type="dxa"/>
            </w:tcMar>
          </w:tcPr>
          <w:p w14:paraId="2A87F01D" w14:textId="77777777" w:rsidR="00DD2EA9" w:rsidRPr="00DA1B0F" w:rsidRDefault="00DD2EA9" w:rsidP="00DA1B0F">
            <w:pPr>
              <w:rPr>
                <w:sz w:val="21"/>
              </w:rPr>
            </w:pPr>
            <w:r w:rsidRPr="00DA1B0F">
              <w:rPr>
                <w:sz w:val="21"/>
              </w:rPr>
              <w:t>Tilskudd til klimatiltak og klimatilpasning</w:t>
            </w:r>
          </w:p>
        </w:tc>
        <w:tc>
          <w:tcPr>
            <w:tcW w:w="1920" w:type="dxa"/>
            <w:tcBorders>
              <w:top w:val="nil"/>
              <w:left w:val="nil"/>
              <w:bottom w:val="nil"/>
              <w:right w:val="nil"/>
            </w:tcBorders>
            <w:tcMar>
              <w:top w:w="128" w:type="dxa"/>
              <w:left w:w="43" w:type="dxa"/>
              <w:bottom w:w="43" w:type="dxa"/>
              <w:right w:w="43" w:type="dxa"/>
            </w:tcMar>
            <w:vAlign w:val="bottom"/>
          </w:tcPr>
          <w:p w14:paraId="3C13478D" w14:textId="77777777" w:rsidR="00DD2EA9" w:rsidRPr="00DA1B0F" w:rsidRDefault="00DD2EA9" w:rsidP="00F57EAC">
            <w:pPr>
              <w:jc w:val="right"/>
              <w:rPr>
                <w:sz w:val="21"/>
              </w:rPr>
            </w:pPr>
            <w:r w:rsidRPr="00DA1B0F">
              <w:rPr>
                <w:sz w:val="21"/>
              </w:rPr>
              <w:t>272 735</w:t>
            </w:r>
          </w:p>
        </w:tc>
      </w:tr>
      <w:tr w:rsidR="004A055A" w:rsidRPr="00DA1B0F" w14:paraId="4680EC53" w14:textId="77777777">
        <w:trPr>
          <w:trHeight w:val="380"/>
        </w:trPr>
        <w:tc>
          <w:tcPr>
            <w:tcW w:w="660" w:type="dxa"/>
            <w:tcBorders>
              <w:top w:val="nil"/>
              <w:left w:val="nil"/>
              <w:bottom w:val="nil"/>
              <w:right w:val="nil"/>
            </w:tcBorders>
            <w:tcMar>
              <w:top w:w="128" w:type="dxa"/>
              <w:left w:w="43" w:type="dxa"/>
              <w:bottom w:w="43" w:type="dxa"/>
              <w:right w:w="43" w:type="dxa"/>
            </w:tcMar>
          </w:tcPr>
          <w:p w14:paraId="5FD59564"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1FD0FEE3"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2FCF10F9" w14:textId="77777777" w:rsidR="00DD2EA9" w:rsidRPr="00DA1B0F" w:rsidRDefault="00DD2EA9" w:rsidP="00DA1B0F">
            <w:pPr>
              <w:rPr>
                <w:sz w:val="21"/>
              </w:rPr>
            </w:pPr>
            <w:r w:rsidRPr="00DA1B0F">
              <w:rPr>
                <w:rStyle w:val="kursiv"/>
                <w:sz w:val="21"/>
              </w:rPr>
              <w:t>Klimasats</w:t>
            </w:r>
          </w:p>
        </w:tc>
        <w:tc>
          <w:tcPr>
            <w:tcW w:w="1920" w:type="dxa"/>
            <w:tcBorders>
              <w:top w:val="nil"/>
              <w:left w:val="nil"/>
              <w:bottom w:val="nil"/>
              <w:right w:val="nil"/>
            </w:tcBorders>
            <w:tcMar>
              <w:top w:w="128" w:type="dxa"/>
              <w:left w:w="43" w:type="dxa"/>
              <w:bottom w:w="43" w:type="dxa"/>
              <w:right w:w="43" w:type="dxa"/>
            </w:tcMar>
            <w:vAlign w:val="bottom"/>
          </w:tcPr>
          <w:p w14:paraId="35CAF760" w14:textId="77777777" w:rsidR="00DD2EA9" w:rsidRPr="00DA1B0F" w:rsidRDefault="00DD2EA9" w:rsidP="00F57EAC">
            <w:pPr>
              <w:jc w:val="right"/>
              <w:rPr>
                <w:sz w:val="21"/>
              </w:rPr>
            </w:pPr>
            <w:r w:rsidRPr="00DA1B0F">
              <w:rPr>
                <w:rStyle w:val="kursiv"/>
                <w:sz w:val="21"/>
              </w:rPr>
              <w:t>261 335</w:t>
            </w:r>
          </w:p>
        </w:tc>
      </w:tr>
      <w:tr w:rsidR="004A055A" w:rsidRPr="00DA1B0F" w14:paraId="3155F3A5" w14:textId="77777777">
        <w:trPr>
          <w:trHeight w:val="380"/>
        </w:trPr>
        <w:tc>
          <w:tcPr>
            <w:tcW w:w="660" w:type="dxa"/>
            <w:tcBorders>
              <w:top w:val="nil"/>
              <w:left w:val="nil"/>
              <w:bottom w:val="nil"/>
              <w:right w:val="nil"/>
            </w:tcBorders>
            <w:tcMar>
              <w:top w:w="128" w:type="dxa"/>
              <w:left w:w="43" w:type="dxa"/>
              <w:bottom w:w="43" w:type="dxa"/>
              <w:right w:w="43" w:type="dxa"/>
            </w:tcMar>
          </w:tcPr>
          <w:p w14:paraId="5AF70CCF"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52B3472D"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42BE6B5B" w14:textId="77777777" w:rsidR="00DD2EA9" w:rsidRPr="00DA1B0F" w:rsidRDefault="00DD2EA9" w:rsidP="00DA1B0F">
            <w:pPr>
              <w:rPr>
                <w:sz w:val="21"/>
              </w:rPr>
            </w:pPr>
            <w:r w:rsidRPr="00DA1B0F">
              <w:rPr>
                <w:rStyle w:val="kursiv"/>
                <w:sz w:val="21"/>
              </w:rPr>
              <w:t>Klimatilpasning</w:t>
            </w:r>
          </w:p>
        </w:tc>
        <w:tc>
          <w:tcPr>
            <w:tcW w:w="1920" w:type="dxa"/>
            <w:tcBorders>
              <w:top w:val="nil"/>
              <w:left w:val="nil"/>
              <w:bottom w:val="nil"/>
              <w:right w:val="nil"/>
            </w:tcBorders>
            <w:tcMar>
              <w:top w:w="128" w:type="dxa"/>
              <w:left w:w="43" w:type="dxa"/>
              <w:bottom w:w="43" w:type="dxa"/>
              <w:right w:w="43" w:type="dxa"/>
            </w:tcMar>
            <w:vAlign w:val="bottom"/>
          </w:tcPr>
          <w:p w14:paraId="1E294C04" w14:textId="77777777" w:rsidR="00DD2EA9" w:rsidRPr="00DA1B0F" w:rsidRDefault="00DD2EA9" w:rsidP="00F57EAC">
            <w:pPr>
              <w:jc w:val="right"/>
              <w:rPr>
                <w:sz w:val="21"/>
              </w:rPr>
            </w:pPr>
            <w:r w:rsidRPr="00DA1B0F">
              <w:rPr>
                <w:rStyle w:val="kursiv"/>
                <w:sz w:val="21"/>
              </w:rPr>
              <w:t>11 400</w:t>
            </w:r>
          </w:p>
        </w:tc>
      </w:tr>
      <w:tr w:rsidR="004A055A" w:rsidRPr="00DA1B0F" w14:paraId="51D6C0F6" w14:textId="77777777">
        <w:trPr>
          <w:trHeight w:val="380"/>
        </w:trPr>
        <w:tc>
          <w:tcPr>
            <w:tcW w:w="660" w:type="dxa"/>
            <w:tcBorders>
              <w:top w:val="nil"/>
              <w:left w:val="nil"/>
              <w:bottom w:val="nil"/>
              <w:right w:val="nil"/>
            </w:tcBorders>
            <w:tcMar>
              <w:top w:w="128" w:type="dxa"/>
              <w:left w:w="43" w:type="dxa"/>
              <w:bottom w:w="43" w:type="dxa"/>
              <w:right w:w="43" w:type="dxa"/>
            </w:tcMar>
          </w:tcPr>
          <w:p w14:paraId="4970D1A4"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08274C1C" w14:textId="77777777" w:rsidR="00DD2EA9" w:rsidRPr="00DA1B0F" w:rsidRDefault="00DD2EA9" w:rsidP="00DA1B0F">
            <w:pPr>
              <w:rPr>
                <w:sz w:val="21"/>
              </w:rPr>
            </w:pPr>
            <w:r w:rsidRPr="00DA1B0F">
              <w:rPr>
                <w:sz w:val="21"/>
              </w:rPr>
              <w:t>62</w:t>
            </w:r>
          </w:p>
        </w:tc>
        <w:tc>
          <w:tcPr>
            <w:tcW w:w="6320" w:type="dxa"/>
            <w:tcBorders>
              <w:top w:val="nil"/>
              <w:left w:val="nil"/>
              <w:bottom w:val="nil"/>
              <w:right w:val="nil"/>
            </w:tcBorders>
            <w:tcMar>
              <w:top w:w="128" w:type="dxa"/>
              <w:left w:w="43" w:type="dxa"/>
              <w:bottom w:w="43" w:type="dxa"/>
              <w:right w:w="43" w:type="dxa"/>
            </w:tcMar>
          </w:tcPr>
          <w:p w14:paraId="669F853E" w14:textId="77777777" w:rsidR="00DD2EA9" w:rsidRPr="00DA1B0F" w:rsidRDefault="00DD2EA9" w:rsidP="00DA1B0F">
            <w:pPr>
              <w:rPr>
                <w:sz w:val="21"/>
              </w:rPr>
            </w:pPr>
            <w:r w:rsidRPr="00DA1B0F">
              <w:rPr>
                <w:sz w:val="21"/>
              </w:rPr>
              <w:t>Tilskudd til grønn skipsfart</w:t>
            </w:r>
          </w:p>
        </w:tc>
        <w:tc>
          <w:tcPr>
            <w:tcW w:w="1920" w:type="dxa"/>
            <w:tcBorders>
              <w:top w:val="nil"/>
              <w:left w:val="nil"/>
              <w:bottom w:val="nil"/>
              <w:right w:val="nil"/>
            </w:tcBorders>
            <w:tcMar>
              <w:top w:w="128" w:type="dxa"/>
              <w:left w:w="43" w:type="dxa"/>
              <w:bottom w:w="43" w:type="dxa"/>
              <w:right w:w="43" w:type="dxa"/>
            </w:tcMar>
            <w:vAlign w:val="bottom"/>
          </w:tcPr>
          <w:p w14:paraId="10C788C6" w14:textId="77777777" w:rsidR="00DD2EA9" w:rsidRPr="00DA1B0F" w:rsidRDefault="00DD2EA9" w:rsidP="00F57EAC">
            <w:pPr>
              <w:jc w:val="right"/>
              <w:rPr>
                <w:sz w:val="21"/>
              </w:rPr>
            </w:pPr>
            <w:r w:rsidRPr="00DA1B0F">
              <w:rPr>
                <w:sz w:val="21"/>
              </w:rPr>
              <w:t>20 000</w:t>
            </w:r>
          </w:p>
        </w:tc>
      </w:tr>
      <w:tr w:rsidR="004A055A" w:rsidRPr="00DA1B0F" w14:paraId="79FE3612" w14:textId="77777777">
        <w:trPr>
          <w:trHeight w:val="640"/>
        </w:trPr>
        <w:tc>
          <w:tcPr>
            <w:tcW w:w="660" w:type="dxa"/>
            <w:tcBorders>
              <w:top w:val="nil"/>
              <w:left w:val="nil"/>
              <w:bottom w:val="nil"/>
              <w:right w:val="nil"/>
            </w:tcBorders>
            <w:tcMar>
              <w:top w:w="128" w:type="dxa"/>
              <w:left w:w="43" w:type="dxa"/>
              <w:bottom w:w="43" w:type="dxa"/>
              <w:right w:w="43" w:type="dxa"/>
            </w:tcMar>
          </w:tcPr>
          <w:p w14:paraId="36B57D93"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6B9F52EE" w14:textId="77777777" w:rsidR="00DD2EA9" w:rsidRPr="00DA1B0F" w:rsidRDefault="00DD2EA9" w:rsidP="00DA1B0F">
            <w:pPr>
              <w:rPr>
                <w:sz w:val="21"/>
              </w:rPr>
            </w:pPr>
            <w:r w:rsidRPr="00DA1B0F">
              <w:rPr>
                <w:sz w:val="21"/>
              </w:rPr>
              <w:t>66</w:t>
            </w:r>
          </w:p>
        </w:tc>
        <w:tc>
          <w:tcPr>
            <w:tcW w:w="6320" w:type="dxa"/>
            <w:tcBorders>
              <w:top w:val="nil"/>
              <w:left w:val="nil"/>
              <w:bottom w:val="nil"/>
              <w:right w:val="nil"/>
            </w:tcBorders>
            <w:tcMar>
              <w:top w:w="128" w:type="dxa"/>
              <w:left w:w="43" w:type="dxa"/>
              <w:bottom w:w="43" w:type="dxa"/>
              <w:right w:w="43" w:type="dxa"/>
            </w:tcMar>
          </w:tcPr>
          <w:p w14:paraId="5A3D6F31" w14:textId="23EEDE05" w:rsidR="00DD2EA9" w:rsidRPr="00DA1B0F" w:rsidRDefault="00DD2EA9" w:rsidP="00DA1B0F">
            <w:pPr>
              <w:rPr>
                <w:sz w:val="21"/>
              </w:rPr>
            </w:pPr>
            <w:r w:rsidRPr="00DA1B0F">
              <w:rPr>
                <w:sz w:val="21"/>
              </w:rPr>
              <w:t xml:space="preserve">Tilskudd til kommuner for å bedre tilgangen til strandsonen langs </w:t>
            </w:r>
            <w:r w:rsidR="00C36391">
              <w:rPr>
                <w:sz w:val="21"/>
              </w:rPr>
              <w:br/>
            </w:r>
            <w:r w:rsidRPr="00DA1B0F">
              <w:rPr>
                <w:sz w:val="21"/>
              </w:rPr>
              <w:t>Oslofjorden</w:t>
            </w:r>
          </w:p>
        </w:tc>
        <w:tc>
          <w:tcPr>
            <w:tcW w:w="1920" w:type="dxa"/>
            <w:tcBorders>
              <w:top w:val="nil"/>
              <w:left w:val="nil"/>
              <w:bottom w:val="nil"/>
              <w:right w:val="nil"/>
            </w:tcBorders>
            <w:tcMar>
              <w:top w:w="128" w:type="dxa"/>
              <w:left w:w="43" w:type="dxa"/>
              <w:bottom w:w="43" w:type="dxa"/>
              <w:right w:w="43" w:type="dxa"/>
            </w:tcMar>
            <w:vAlign w:val="bottom"/>
          </w:tcPr>
          <w:p w14:paraId="01DF9906" w14:textId="77777777" w:rsidR="00DD2EA9" w:rsidRPr="00DA1B0F" w:rsidRDefault="00DD2EA9" w:rsidP="00F57EAC">
            <w:pPr>
              <w:jc w:val="right"/>
              <w:rPr>
                <w:sz w:val="21"/>
              </w:rPr>
            </w:pPr>
            <w:r w:rsidRPr="00DA1B0F">
              <w:rPr>
                <w:sz w:val="21"/>
              </w:rPr>
              <w:t>3 199</w:t>
            </w:r>
          </w:p>
        </w:tc>
      </w:tr>
      <w:tr w:rsidR="004A055A" w:rsidRPr="00DA1B0F" w14:paraId="4A309499" w14:textId="77777777">
        <w:trPr>
          <w:trHeight w:val="380"/>
        </w:trPr>
        <w:tc>
          <w:tcPr>
            <w:tcW w:w="660" w:type="dxa"/>
            <w:tcBorders>
              <w:top w:val="nil"/>
              <w:left w:val="nil"/>
              <w:bottom w:val="single" w:sz="4" w:space="0" w:color="000000"/>
              <w:right w:val="nil"/>
            </w:tcBorders>
            <w:tcMar>
              <w:top w:w="128" w:type="dxa"/>
              <w:left w:w="43" w:type="dxa"/>
              <w:bottom w:w="43" w:type="dxa"/>
              <w:right w:w="43" w:type="dxa"/>
            </w:tcMar>
          </w:tcPr>
          <w:p w14:paraId="286D47E7" w14:textId="77777777" w:rsidR="00DD2EA9" w:rsidRPr="00DA1B0F" w:rsidRDefault="00DD2EA9" w:rsidP="00F57EAC">
            <w:pPr>
              <w:rPr>
                <w:sz w:val="21"/>
              </w:rPr>
            </w:pPr>
          </w:p>
        </w:tc>
        <w:tc>
          <w:tcPr>
            <w:tcW w:w="660" w:type="dxa"/>
            <w:tcBorders>
              <w:top w:val="nil"/>
              <w:left w:val="nil"/>
              <w:bottom w:val="single" w:sz="4" w:space="0" w:color="000000"/>
              <w:right w:val="nil"/>
            </w:tcBorders>
            <w:tcMar>
              <w:top w:w="128" w:type="dxa"/>
              <w:left w:w="43" w:type="dxa"/>
              <w:bottom w:w="43" w:type="dxa"/>
              <w:right w:w="43" w:type="dxa"/>
            </w:tcMar>
          </w:tcPr>
          <w:p w14:paraId="036C40F6" w14:textId="77777777" w:rsidR="00DD2EA9" w:rsidRPr="00DA1B0F" w:rsidRDefault="00DD2EA9" w:rsidP="00DA1B0F">
            <w:pPr>
              <w:rPr>
                <w:sz w:val="21"/>
              </w:rPr>
            </w:pPr>
            <w:r w:rsidRPr="00DA1B0F">
              <w:rPr>
                <w:sz w:val="21"/>
              </w:rPr>
              <w:t>69</w:t>
            </w:r>
          </w:p>
        </w:tc>
        <w:tc>
          <w:tcPr>
            <w:tcW w:w="6320" w:type="dxa"/>
            <w:tcBorders>
              <w:top w:val="nil"/>
              <w:left w:val="nil"/>
              <w:bottom w:val="single" w:sz="4" w:space="0" w:color="000000"/>
              <w:right w:val="nil"/>
            </w:tcBorders>
            <w:tcMar>
              <w:top w:w="128" w:type="dxa"/>
              <w:left w:w="43" w:type="dxa"/>
              <w:bottom w:w="43" w:type="dxa"/>
              <w:right w:w="43" w:type="dxa"/>
            </w:tcMar>
          </w:tcPr>
          <w:p w14:paraId="6B04E140" w14:textId="77777777" w:rsidR="00DD2EA9" w:rsidRPr="00DA1B0F" w:rsidRDefault="00DD2EA9" w:rsidP="00DA1B0F">
            <w:pPr>
              <w:rPr>
                <w:sz w:val="21"/>
              </w:rPr>
            </w:pPr>
            <w:r w:rsidRPr="00DA1B0F">
              <w:rPr>
                <w:sz w:val="21"/>
              </w:rPr>
              <w:t>Oppryddingstiltak</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354243D2" w14:textId="77777777" w:rsidR="00DD2EA9" w:rsidRPr="00DA1B0F" w:rsidRDefault="00DD2EA9" w:rsidP="00F57EAC">
            <w:pPr>
              <w:jc w:val="right"/>
              <w:rPr>
                <w:sz w:val="21"/>
              </w:rPr>
            </w:pPr>
            <w:r w:rsidRPr="00DA1B0F">
              <w:rPr>
                <w:sz w:val="21"/>
              </w:rPr>
              <w:t>30 232</w:t>
            </w:r>
          </w:p>
        </w:tc>
      </w:tr>
      <w:tr w:rsidR="004A055A" w:rsidRPr="00DA1B0F" w14:paraId="50285EBE" w14:textId="77777777">
        <w:trPr>
          <w:trHeight w:val="380"/>
        </w:trPr>
        <w:tc>
          <w:tcPr>
            <w:tcW w:w="956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44C18C18" w14:textId="77777777" w:rsidR="00DD2EA9" w:rsidRPr="00DA1B0F" w:rsidRDefault="00DD2EA9" w:rsidP="00F57EAC">
            <w:pPr>
              <w:rPr>
                <w:sz w:val="21"/>
              </w:rPr>
            </w:pPr>
            <w:r w:rsidRPr="00DA1B0F">
              <w:rPr>
                <w:sz w:val="21"/>
              </w:rPr>
              <w:t>Digitalisering- og forvaltningsdepartementet</w:t>
            </w:r>
          </w:p>
        </w:tc>
      </w:tr>
      <w:tr w:rsidR="004A055A" w:rsidRPr="00DA1B0F" w14:paraId="76D8272E" w14:textId="77777777">
        <w:trPr>
          <w:trHeight w:val="380"/>
        </w:trPr>
        <w:tc>
          <w:tcPr>
            <w:tcW w:w="660" w:type="dxa"/>
            <w:tcBorders>
              <w:top w:val="nil"/>
              <w:left w:val="nil"/>
              <w:bottom w:val="nil"/>
              <w:right w:val="nil"/>
            </w:tcBorders>
            <w:tcMar>
              <w:top w:w="128" w:type="dxa"/>
              <w:left w:w="43" w:type="dxa"/>
              <w:bottom w:w="43" w:type="dxa"/>
              <w:right w:w="43" w:type="dxa"/>
            </w:tcMar>
          </w:tcPr>
          <w:p w14:paraId="37C779B0" w14:textId="77777777" w:rsidR="00DD2EA9" w:rsidRPr="00DA1B0F" w:rsidRDefault="00DD2EA9" w:rsidP="00F57EAC">
            <w:pPr>
              <w:rPr>
                <w:sz w:val="21"/>
              </w:rPr>
            </w:pPr>
            <w:r w:rsidRPr="00DA1B0F">
              <w:rPr>
                <w:sz w:val="21"/>
              </w:rPr>
              <w:t>1541</w:t>
            </w:r>
          </w:p>
        </w:tc>
        <w:tc>
          <w:tcPr>
            <w:tcW w:w="660" w:type="dxa"/>
            <w:tcBorders>
              <w:top w:val="nil"/>
              <w:left w:val="nil"/>
              <w:bottom w:val="nil"/>
              <w:right w:val="nil"/>
            </w:tcBorders>
            <w:tcMar>
              <w:top w:w="128" w:type="dxa"/>
              <w:left w:w="43" w:type="dxa"/>
              <w:bottom w:w="43" w:type="dxa"/>
              <w:right w:w="43" w:type="dxa"/>
            </w:tcMar>
          </w:tcPr>
          <w:p w14:paraId="7A942688"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20972831" w14:textId="77777777" w:rsidR="00DD2EA9" w:rsidRPr="00DA1B0F" w:rsidRDefault="00DD2EA9" w:rsidP="00DA1B0F">
            <w:pPr>
              <w:rPr>
                <w:sz w:val="21"/>
              </w:rPr>
            </w:pPr>
            <w:r w:rsidRPr="00DA1B0F">
              <w:rPr>
                <w:sz w:val="21"/>
              </w:rPr>
              <w:t xml:space="preserve">IT- og </w:t>
            </w:r>
            <w:proofErr w:type="spellStart"/>
            <w:r w:rsidRPr="00DA1B0F">
              <w:rPr>
                <w:sz w:val="21"/>
              </w:rPr>
              <w:t>ekompolitikk</w:t>
            </w:r>
            <w:proofErr w:type="spellEnd"/>
          </w:p>
        </w:tc>
        <w:tc>
          <w:tcPr>
            <w:tcW w:w="1920" w:type="dxa"/>
            <w:tcBorders>
              <w:top w:val="nil"/>
              <w:left w:val="nil"/>
              <w:bottom w:val="nil"/>
              <w:right w:val="nil"/>
            </w:tcBorders>
            <w:tcMar>
              <w:top w:w="128" w:type="dxa"/>
              <w:left w:w="43" w:type="dxa"/>
              <w:bottom w:w="43" w:type="dxa"/>
              <w:right w:w="43" w:type="dxa"/>
            </w:tcMar>
            <w:vAlign w:val="bottom"/>
          </w:tcPr>
          <w:p w14:paraId="61EDB225" w14:textId="77777777" w:rsidR="00DD2EA9" w:rsidRPr="00DA1B0F" w:rsidRDefault="00DD2EA9" w:rsidP="00F57EAC">
            <w:pPr>
              <w:jc w:val="right"/>
              <w:rPr>
                <w:sz w:val="21"/>
              </w:rPr>
            </w:pPr>
          </w:p>
        </w:tc>
      </w:tr>
      <w:tr w:rsidR="004A055A" w:rsidRPr="00DA1B0F" w14:paraId="7444AA04" w14:textId="77777777">
        <w:trPr>
          <w:trHeight w:val="380"/>
        </w:trPr>
        <w:tc>
          <w:tcPr>
            <w:tcW w:w="660" w:type="dxa"/>
            <w:tcBorders>
              <w:top w:val="nil"/>
              <w:left w:val="nil"/>
              <w:bottom w:val="single" w:sz="4" w:space="0" w:color="000000"/>
              <w:right w:val="nil"/>
            </w:tcBorders>
            <w:tcMar>
              <w:top w:w="128" w:type="dxa"/>
              <w:left w:w="43" w:type="dxa"/>
              <w:bottom w:w="43" w:type="dxa"/>
              <w:right w:w="43" w:type="dxa"/>
            </w:tcMar>
          </w:tcPr>
          <w:p w14:paraId="5D640592" w14:textId="77777777" w:rsidR="00DD2EA9" w:rsidRPr="00DA1B0F" w:rsidRDefault="00DD2EA9" w:rsidP="00F57EAC">
            <w:pPr>
              <w:rPr>
                <w:sz w:val="21"/>
              </w:rPr>
            </w:pPr>
          </w:p>
        </w:tc>
        <w:tc>
          <w:tcPr>
            <w:tcW w:w="660" w:type="dxa"/>
            <w:tcBorders>
              <w:top w:val="nil"/>
              <w:left w:val="nil"/>
              <w:bottom w:val="single" w:sz="4" w:space="0" w:color="000000"/>
              <w:right w:val="nil"/>
            </w:tcBorders>
            <w:tcMar>
              <w:top w:w="128" w:type="dxa"/>
              <w:left w:w="43" w:type="dxa"/>
              <w:bottom w:w="43" w:type="dxa"/>
              <w:right w:w="43" w:type="dxa"/>
            </w:tcMar>
          </w:tcPr>
          <w:p w14:paraId="6136A79A" w14:textId="77777777" w:rsidR="00DD2EA9" w:rsidRPr="00DA1B0F" w:rsidRDefault="00DD2EA9" w:rsidP="00DA1B0F">
            <w:pPr>
              <w:rPr>
                <w:sz w:val="21"/>
              </w:rPr>
            </w:pPr>
            <w:r w:rsidRPr="00DA1B0F">
              <w:rPr>
                <w:sz w:val="21"/>
              </w:rPr>
              <w:t>60</w:t>
            </w:r>
          </w:p>
        </w:tc>
        <w:tc>
          <w:tcPr>
            <w:tcW w:w="6320" w:type="dxa"/>
            <w:tcBorders>
              <w:top w:val="nil"/>
              <w:left w:val="nil"/>
              <w:bottom w:val="single" w:sz="4" w:space="0" w:color="000000"/>
              <w:right w:val="nil"/>
            </w:tcBorders>
            <w:tcMar>
              <w:top w:w="128" w:type="dxa"/>
              <w:left w:w="43" w:type="dxa"/>
              <w:bottom w:w="43" w:type="dxa"/>
              <w:right w:w="43" w:type="dxa"/>
            </w:tcMar>
          </w:tcPr>
          <w:p w14:paraId="08C89890" w14:textId="77777777" w:rsidR="00DD2EA9" w:rsidRPr="00DA1B0F" w:rsidRDefault="00DD2EA9" w:rsidP="00DA1B0F">
            <w:pPr>
              <w:rPr>
                <w:sz w:val="21"/>
              </w:rPr>
            </w:pPr>
            <w:r w:rsidRPr="00DA1B0F">
              <w:rPr>
                <w:sz w:val="21"/>
              </w:rPr>
              <w:t>Bredbåndsutbygging</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12918915" w14:textId="77777777" w:rsidR="00DD2EA9" w:rsidRPr="00DA1B0F" w:rsidRDefault="00DD2EA9" w:rsidP="00F57EAC">
            <w:pPr>
              <w:jc w:val="right"/>
              <w:rPr>
                <w:sz w:val="21"/>
              </w:rPr>
            </w:pPr>
            <w:r w:rsidRPr="00DA1B0F">
              <w:rPr>
                <w:sz w:val="21"/>
              </w:rPr>
              <w:t>159 110</w:t>
            </w:r>
          </w:p>
        </w:tc>
      </w:tr>
      <w:tr w:rsidR="004A055A" w:rsidRPr="00DA1B0F" w14:paraId="434F63C3" w14:textId="77777777">
        <w:trPr>
          <w:trHeight w:val="380"/>
        </w:trPr>
        <w:tc>
          <w:tcPr>
            <w:tcW w:w="956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093B4EEC" w14:textId="77777777" w:rsidR="00DD2EA9" w:rsidRPr="00DA1B0F" w:rsidRDefault="00DD2EA9" w:rsidP="00F57EAC">
            <w:pPr>
              <w:rPr>
                <w:sz w:val="21"/>
              </w:rPr>
            </w:pPr>
            <w:r w:rsidRPr="00DA1B0F">
              <w:rPr>
                <w:sz w:val="21"/>
              </w:rPr>
              <w:t>Forsvarsdepartementet</w:t>
            </w:r>
          </w:p>
        </w:tc>
      </w:tr>
      <w:tr w:rsidR="004A055A" w:rsidRPr="00DA1B0F" w14:paraId="57FE244D" w14:textId="77777777">
        <w:trPr>
          <w:trHeight w:val="380"/>
        </w:trPr>
        <w:tc>
          <w:tcPr>
            <w:tcW w:w="660" w:type="dxa"/>
            <w:tcBorders>
              <w:top w:val="nil"/>
              <w:left w:val="nil"/>
              <w:bottom w:val="nil"/>
              <w:right w:val="nil"/>
            </w:tcBorders>
            <w:tcMar>
              <w:top w:w="128" w:type="dxa"/>
              <w:left w:w="43" w:type="dxa"/>
              <w:bottom w:w="43" w:type="dxa"/>
              <w:right w:w="43" w:type="dxa"/>
            </w:tcMar>
          </w:tcPr>
          <w:p w14:paraId="57B31A3D" w14:textId="77777777" w:rsidR="00DD2EA9" w:rsidRPr="00DA1B0F" w:rsidRDefault="00DD2EA9" w:rsidP="00F57EAC">
            <w:pPr>
              <w:rPr>
                <w:sz w:val="21"/>
              </w:rPr>
            </w:pPr>
            <w:r w:rsidRPr="00DA1B0F">
              <w:rPr>
                <w:sz w:val="21"/>
              </w:rPr>
              <w:t>1700</w:t>
            </w:r>
          </w:p>
        </w:tc>
        <w:tc>
          <w:tcPr>
            <w:tcW w:w="660" w:type="dxa"/>
            <w:tcBorders>
              <w:top w:val="nil"/>
              <w:left w:val="nil"/>
              <w:bottom w:val="nil"/>
              <w:right w:val="nil"/>
            </w:tcBorders>
            <w:tcMar>
              <w:top w:w="128" w:type="dxa"/>
              <w:left w:w="43" w:type="dxa"/>
              <w:bottom w:w="43" w:type="dxa"/>
              <w:right w:w="43" w:type="dxa"/>
            </w:tcMar>
          </w:tcPr>
          <w:p w14:paraId="0D026D4E"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31280654" w14:textId="77777777" w:rsidR="00DD2EA9" w:rsidRPr="00DA1B0F" w:rsidRDefault="00DD2EA9" w:rsidP="00DA1B0F">
            <w:pPr>
              <w:rPr>
                <w:sz w:val="21"/>
              </w:rPr>
            </w:pPr>
            <w:r w:rsidRPr="00DA1B0F">
              <w:rPr>
                <w:sz w:val="21"/>
              </w:rPr>
              <w:t>Forsvarsdepartementet</w:t>
            </w:r>
          </w:p>
        </w:tc>
        <w:tc>
          <w:tcPr>
            <w:tcW w:w="1920" w:type="dxa"/>
            <w:tcBorders>
              <w:top w:val="nil"/>
              <w:left w:val="nil"/>
              <w:bottom w:val="nil"/>
              <w:right w:val="nil"/>
            </w:tcBorders>
            <w:tcMar>
              <w:top w:w="128" w:type="dxa"/>
              <w:left w:w="43" w:type="dxa"/>
              <w:bottom w:w="43" w:type="dxa"/>
              <w:right w:w="43" w:type="dxa"/>
            </w:tcMar>
            <w:vAlign w:val="bottom"/>
          </w:tcPr>
          <w:p w14:paraId="678798CF" w14:textId="77777777" w:rsidR="00DD2EA9" w:rsidRPr="00DA1B0F" w:rsidRDefault="00DD2EA9" w:rsidP="00F57EAC">
            <w:pPr>
              <w:jc w:val="right"/>
              <w:rPr>
                <w:sz w:val="21"/>
              </w:rPr>
            </w:pPr>
          </w:p>
        </w:tc>
      </w:tr>
      <w:tr w:rsidR="004A055A" w:rsidRPr="00DA1B0F" w14:paraId="2E02E3B4" w14:textId="77777777">
        <w:trPr>
          <w:trHeight w:val="380"/>
        </w:trPr>
        <w:tc>
          <w:tcPr>
            <w:tcW w:w="660" w:type="dxa"/>
            <w:tcBorders>
              <w:top w:val="nil"/>
              <w:left w:val="nil"/>
              <w:bottom w:val="single" w:sz="4" w:space="0" w:color="000000"/>
              <w:right w:val="nil"/>
            </w:tcBorders>
            <w:tcMar>
              <w:top w:w="128" w:type="dxa"/>
              <w:left w:w="43" w:type="dxa"/>
              <w:bottom w:w="43" w:type="dxa"/>
              <w:right w:w="43" w:type="dxa"/>
            </w:tcMar>
          </w:tcPr>
          <w:p w14:paraId="4BC3756A" w14:textId="77777777" w:rsidR="00DD2EA9" w:rsidRPr="00DA1B0F" w:rsidRDefault="00DD2EA9" w:rsidP="00F57EAC">
            <w:pPr>
              <w:rPr>
                <w:sz w:val="21"/>
              </w:rPr>
            </w:pPr>
          </w:p>
        </w:tc>
        <w:tc>
          <w:tcPr>
            <w:tcW w:w="660" w:type="dxa"/>
            <w:tcBorders>
              <w:top w:val="nil"/>
              <w:left w:val="nil"/>
              <w:bottom w:val="single" w:sz="4" w:space="0" w:color="000000"/>
              <w:right w:val="nil"/>
            </w:tcBorders>
            <w:tcMar>
              <w:top w:w="128" w:type="dxa"/>
              <w:left w:w="43" w:type="dxa"/>
              <w:bottom w:w="43" w:type="dxa"/>
              <w:right w:w="43" w:type="dxa"/>
            </w:tcMar>
          </w:tcPr>
          <w:p w14:paraId="247C3C60" w14:textId="77777777" w:rsidR="00DD2EA9" w:rsidRPr="00DA1B0F" w:rsidRDefault="00DD2EA9" w:rsidP="00DA1B0F">
            <w:pPr>
              <w:rPr>
                <w:sz w:val="21"/>
              </w:rPr>
            </w:pPr>
            <w:r w:rsidRPr="00DA1B0F">
              <w:rPr>
                <w:sz w:val="21"/>
              </w:rPr>
              <w:t>60</w:t>
            </w:r>
          </w:p>
        </w:tc>
        <w:tc>
          <w:tcPr>
            <w:tcW w:w="6320" w:type="dxa"/>
            <w:tcBorders>
              <w:top w:val="nil"/>
              <w:left w:val="nil"/>
              <w:bottom w:val="single" w:sz="4" w:space="0" w:color="000000"/>
              <w:right w:val="nil"/>
            </w:tcBorders>
            <w:tcMar>
              <w:top w:w="128" w:type="dxa"/>
              <w:left w:w="43" w:type="dxa"/>
              <w:bottom w:w="43" w:type="dxa"/>
              <w:right w:w="43" w:type="dxa"/>
            </w:tcMar>
          </w:tcPr>
          <w:p w14:paraId="4D24F2AF" w14:textId="77777777" w:rsidR="00DD2EA9" w:rsidRPr="00DA1B0F" w:rsidRDefault="00DD2EA9" w:rsidP="00DA1B0F">
            <w:pPr>
              <w:rPr>
                <w:sz w:val="21"/>
              </w:rPr>
            </w:pPr>
            <w:r w:rsidRPr="00DA1B0F">
              <w:rPr>
                <w:sz w:val="21"/>
              </w:rPr>
              <w:t>Overføringer til kommuner og fylkeskommuner</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1D7F0C2D" w14:textId="77777777" w:rsidR="00DD2EA9" w:rsidRPr="00DA1B0F" w:rsidRDefault="00DD2EA9" w:rsidP="00F57EAC">
            <w:pPr>
              <w:jc w:val="right"/>
              <w:rPr>
                <w:sz w:val="21"/>
              </w:rPr>
            </w:pPr>
            <w:r w:rsidRPr="00DA1B0F">
              <w:rPr>
                <w:sz w:val="21"/>
              </w:rPr>
              <w:t>3 090</w:t>
            </w:r>
          </w:p>
        </w:tc>
      </w:tr>
      <w:tr w:rsidR="004A055A" w:rsidRPr="00DA1B0F" w14:paraId="7FBAB69D" w14:textId="77777777">
        <w:trPr>
          <w:trHeight w:val="380"/>
        </w:trPr>
        <w:tc>
          <w:tcPr>
            <w:tcW w:w="956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3FE64390" w14:textId="77777777" w:rsidR="00DD2EA9" w:rsidRPr="00DA1B0F" w:rsidRDefault="00DD2EA9" w:rsidP="00F57EAC">
            <w:pPr>
              <w:rPr>
                <w:sz w:val="21"/>
              </w:rPr>
            </w:pPr>
            <w:r w:rsidRPr="00DA1B0F">
              <w:rPr>
                <w:sz w:val="21"/>
              </w:rPr>
              <w:t>Energidepartementet</w:t>
            </w:r>
          </w:p>
        </w:tc>
      </w:tr>
      <w:tr w:rsidR="004A055A" w:rsidRPr="00DA1B0F" w14:paraId="50106A43" w14:textId="77777777">
        <w:trPr>
          <w:trHeight w:val="380"/>
        </w:trPr>
        <w:tc>
          <w:tcPr>
            <w:tcW w:w="660" w:type="dxa"/>
            <w:tcBorders>
              <w:top w:val="nil"/>
              <w:left w:val="nil"/>
              <w:bottom w:val="nil"/>
              <w:right w:val="nil"/>
            </w:tcBorders>
            <w:tcMar>
              <w:top w:w="128" w:type="dxa"/>
              <w:left w:w="43" w:type="dxa"/>
              <w:bottom w:w="43" w:type="dxa"/>
              <w:right w:w="43" w:type="dxa"/>
            </w:tcMar>
          </w:tcPr>
          <w:p w14:paraId="38FC93EE" w14:textId="77777777" w:rsidR="00DD2EA9" w:rsidRPr="00DA1B0F" w:rsidRDefault="00DD2EA9" w:rsidP="00F57EAC">
            <w:pPr>
              <w:rPr>
                <w:sz w:val="21"/>
              </w:rPr>
            </w:pPr>
            <w:r w:rsidRPr="00DA1B0F">
              <w:rPr>
                <w:sz w:val="21"/>
              </w:rPr>
              <w:lastRenderedPageBreak/>
              <w:t>1800</w:t>
            </w:r>
          </w:p>
        </w:tc>
        <w:tc>
          <w:tcPr>
            <w:tcW w:w="660" w:type="dxa"/>
            <w:tcBorders>
              <w:top w:val="nil"/>
              <w:left w:val="nil"/>
              <w:bottom w:val="nil"/>
              <w:right w:val="nil"/>
            </w:tcBorders>
            <w:tcMar>
              <w:top w:w="128" w:type="dxa"/>
              <w:left w:w="43" w:type="dxa"/>
              <w:bottom w:w="43" w:type="dxa"/>
              <w:right w:w="43" w:type="dxa"/>
            </w:tcMar>
          </w:tcPr>
          <w:p w14:paraId="4CC3E4B5"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1229C607" w14:textId="77777777" w:rsidR="00DD2EA9" w:rsidRPr="00DA1B0F" w:rsidRDefault="00DD2EA9" w:rsidP="00DA1B0F">
            <w:pPr>
              <w:rPr>
                <w:sz w:val="21"/>
              </w:rPr>
            </w:pPr>
            <w:r w:rsidRPr="00DA1B0F">
              <w:rPr>
                <w:sz w:val="21"/>
              </w:rPr>
              <w:t>Energidepartementet</w:t>
            </w:r>
          </w:p>
        </w:tc>
        <w:tc>
          <w:tcPr>
            <w:tcW w:w="1920" w:type="dxa"/>
            <w:tcBorders>
              <w:top w:val="nil"/>
              <w:left w:val="nil"/>
              <w:bottom w:val="nil"/>
              <w:right w:val="nil"/>
            </w:tcBorders>
            <w:tcMar>
              <w:top w:w="128" w:type="dxa"/>
              <w:left w:w="43" w:type="dxa"/>
              <w:bottom w:w="43" w:type="dxa"/>
              <w:right w:w="43" w:type="dxa"/>
            </w:tcMar>
            <w:vAlign w:val="bottom"/>
          </w:tcPr>
          <w:p w14:paraId="679EBEF3" w14:textId="77777777" w:rsidR="00DD2EA9" w:rsidRPr="00DA1B0F" w:rsidRDefault="00DD2EA9" w:rsidP="00F57EAC">
            <w:pPr>
              <w:jc w:val="right"/>
              <w:rPr>
                <w:sz w:val="21"/>
              </w:rPr>
            </w:pPr>
          </w:p>
        </w:tc>
      </w:tr>
      <w:tr w:rsidR="004A055A" w:rsidRPr="00DA1B0F" w14:paraId="44A0B9A4" w14:textId="77777777">
        <w:trPr>
          <w:trHeight w:val="380"/>
        </w:trPr>
        <w:tc>
          <w:tcPr>
            <w:tcW w:w="660" w:type="dxa"/>
            <w:tcBorders>
              <w:top w:val="nil"/>
              <w:left w:val="nil"/>
              <w:bottom w:val="nil"/>
              <w:right w:val="nil"/>
            </w:tcBorders>
            <w:tcMar>
              <w:top w:w="128" w:type="dxa"/>
              <w:left w:w="43" w:type="dxa"/>
              <w:bottom w:w="43" w:type="dxa"/>
              <w:right w:w="43" w:type="dxa"/>
            </w:tcMar>
          </w:tcPr>
          <w:p w14:paraId="20C95B17"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67B85785" w14:textId="77777777" w:rsidR="00DD2EA9" w:rsidRPr="00DA1B0F" w:rsidRDefault="00DD2EA9" w:rsidP="00DA1B0F">
            <w:pPr>
              <w:rPr>
                <w:sz w:val="21"/>
              </w:rPr>
            </w:pPr>
            <w:r w:rsidRPr="00DA1B0F">
              <w:rPr>
                <w:sz w:val="21"/>
              </w:rPr>
              <w:t>60</w:t>
            </w:r>
          </w:p>
        </w:tc>
        <w:tc>
          <w:tcPr>
            <w:tcW w:w="6320" w:type="dxa"/>
            <w:tcBorders>
              <w:top w:val="nil"/>
              <w:left w:val="nil"/>
              <w:bottom w:val="nil"/>
              <w:right w:val="nil"/>
            </w:tcBorders>
            <w:tcMar>
              <w:top w:w="128" w:type="dxa"/>
              <w:left w:w="43" w:type="dxa"/>
              <w:bottom w:w="43" w:type="dxa"/>
              <w:right w:w="43" w:type="dxa"/>
            </w:tcMar>
          </w:tcPr>
          <w:p w14:paraId="2602852D" w14:textId="77777777" w:rsidR="00DD2EA9" w:rsidRPr="00DA1B0F" w:rsidRDefault="00DD2EA9" w:rsidP="00DA1B0F">
            <w:pPr>
              <w:rPr>
                <w:sz w:val="21"/>
              </w:rPr>
            </w:pPr>
            <w:r w:rsidRPr="00DA1B0F">
              <w:rPr>
                <w:sz w:val="21"/>
              </w:rPr>
              <w:t>Utsira kommune – havvindutvikling</w:t>
            </w:r>
          </w:p>
        </w:tc>
        <w:tc>
          <w:tcPr>
            <w:tcW w:w="1920" w:type="dxa"/>
            <w:tcBorders>
              <w:top w:val="nil"/>
              <w:left w:val="nil"/>
              <w:bottom w:val="nil"/>
              <w:right w:val="nil"/>
            </w:tcBorders>
            <w:tcMar>
              <w:top w:w="128" w:type="dxa"/>
              <w:left w:w="43" w:type="dxa"/>
              <w:bottom w:w="43" w:type="dxa"/>
              <w:right w:w="43" w:type="dxa"/>
            </w:tcMar>
            <w:vAlign w:val="bottom"/>
          </w:tcPr>
          <w:p w14:paraId="49BBCC7D" w14:textId="77777777" w:rsidR="00DD2EA9" w:rsidRPr="00DA1B0F" w:rsidRDefault="00DD2EA9" w:rsidP="00F57EAC">
            <w:pPr>
              <w:jc w:val="right"/>
              <w:rPr>
                <w:sz w:val="21"/>
              </w:rPr>
            </w:pPr>
            <w:r w:rsidRPr="00DA1B0F">
              <w:rPr>
                <w:sz w:val="21"/>
              </w:rPr>
              <w:t>3 000</w:t>
            </w:r>
          </w:p>
        </w:tc>
      </w:tr>
      <w:tr w:rsidR="004A055A" w:rsidRPr="00DA1B0F" w14:paraId="4E8852C7" w14:textId="77777777">
        <w:trPr>
          <w:trHeight w:val="380"/>
        </w:trPr>
        <w:tc>
          <w:tcPr>
            <w:tcW w:w="660" w:type="dxa"/>
            <w:tcBorders>
              <w:top w:val="nil"/>
              <w:left w:val="nil"/>
              <w:bottom w:val="nil"/>
              <w:right w:val="nil"/>
            </w:tcBorders>
            <w:tcMar>
              <w:top w:w="128" w:type="dxa"/>
              <w:left w:w="43" w:type="dxa"/>
              <w:bottom w:w="43" w:type="dxa"/>
              <w:right w:w="43" w:type="dxa"/>
            </w:tcMar>
          </w:tcPr>
          <w:p w14:paraId="64FEA76F" w14:textId="77777777" w:rsidR="00DD2EA9" w:rsidRPr="00DA1B0F" w:rsidRDefault="00DD2EA9" w:rsidP="00F57EAC">
            <w:pPr>
              <w:rPr>
                <w:sz w:val="21"/>
              </w:rPr>
            </w:pPr>
            <w:r w:rsidRPr="00DA1B0F">
              <w:rPr>
                <w:sz w:val="21"/>
              </w:rPr>
              <w:t>1820</w:t>
            </w:r>
          </w:p>
        </w:tc>
        <w:tc>
          <w:tcPr>
            <w:tcW w:w="660" w:type="dxa"/>
            <w:tcBorders>
              <w:top w:val="nil"/>
              <w:left w:val="nil"/>
              <w:bottom w:val="nil"/>
              <w:right w:val="nil"/>
            </w:tcBorders>
            <w:tcMar>
              <w:top w:w="128" w:type="dxa"/>
              <w:left w:w="43" w:type="dxa"/>
              <w:bottom w:w="43" w:type="dxa"/>
              <w:right w:w="43" w:type="dxa"/>
            </w:tcMar>
          </w:tcPr>
          <w:p w14:paraId="186A4BE1"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40EDC88F" w14:textId="77777777" w:rsidR="00DD2EA9" w:rsidRPr="00DA1B0F" w:rsidRDefault="00DD2EA9" w:rsidP="00DA1B0F">
            <w:pPr>
              <w:rPr>
                <w:sz w:val="21"/>
              </w:rPr>
            </w:pPr>
            <w:r w:rsidRPr="00DA1B0F">
              <w:rPr>
                <w:sz w:val="21"/>
              </w:rPr>
              <w:t>Norges vassdrags- og energidirektorat</w:t>
            </w:r>
          </w:p>
        </w:tc>
        <w:tc>
          <w:tcPr>
            <w:tcW w:w="1920" w:type="dxa"/>
            <w:tcBorders>
              <w:top w:val="nil"/>
              <w:left w:val="nil"/>
              <w:bottom w:val="nil"/>
              <w:right w:val="nil"/>
            </w:tcBorders>
            <w:tcMar>
              <w:top w:w="128" w:type="dxa"/>
              <w:left w:w="43" w:type="dxa"/>
              <w:bottom w:w="43" w:type="dxa"/>
              <w:right w:w="43" w:type="dxa"/>
            </w:tcMar>
            <w:vAlign w:val="bottom"/>
          </w:tcPr>
          <w:p w14:paraId="7D33FD46" w14:textId="77777777" w:rsidR="00DD2EA9" w:rsidRPr="00DA1B0F" w:rsidRDefault="00DD2EA9" w:rsidP="00F57EAC">
            <w:pPr>
              <w:jc w:val="right"/>
              <w:rPr>
                <w:sz w:val="21"/>
              </w:rPr>
            </w:pPr>
          </w:p>
        </w:tc>
      </w:tr>
      <w:tr w:rsidR="004A055A" w:rsidRPr="00DA1B0F" w14:paraId="3C845D83" w14:textId="77777777">
        <w:trPr>
          <w:trHeight w:val="380"/>
        </w:trPr>
        <w:tc>
          <w:tcPr>
            <w:tcW w:w="660" w:type="dxa"/>
            <w:tcBorders>
              <w:top w:val="nil"/>
              <w:left w:val="nil"/>
              <w:bottom w:val="nil"/>
              <w:right w:val="nil"/>
            </w:tcBorders>
            <w:tcMar>
              <w:top w:w="128" w:type="dxa"/>
              <w:left w:w="43" w:type="dxa"/>
              <w:bottom w:w="43" w:type="dxa"/>
              <w:right w:w="43" w:type="dxa"/>
            </w:tcMar>
          </w:tcPr>
          <w:p w14:paraId="5EDC68F1"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48B2DEC9" w14:textId="77777777" w:rsidR="00DD2EA9" w:rsidRPr="00DA1B0F" w:rsidRDefault="00DD2EA9" w:rsidP="00DA1B0F">
            <w:pPr>
              <w:rPr>
                <w:sz w:val="21"/>
              </w:rPr>
            </w:pPr>
            <w:r w:rsidRPr="00DA1B0F">
              <w:rPr>
                <w:sz w:val="21"/>
              </w:rPr>
              <w:t>60</w:t>
            </w:r>
          </w:p>
        </w:tc>
        <w:tc>
          <w:tcPr>
            <w:tcW w:w="6320" w:type="dxa"/>
            <w:tcBorders>
              <w:top w:val="nil"/>
              <w:left w:val="nil"/>
              <w:bottom w:val="nil"/>
              <w:right w:val="nil"/>
            </w:tcBorders>
            <w:tcMar>
              <w:top w:w="128" w:type="dxa"/>
              <w:left w:w="43" w:type="dxa"/>
              <w:bottom w:w="43" w:type="dxa"/>
              <w:right w:w="43" w:type="dxa"/>
            </w:tcMar>
          </w:tcPr>
          <w:p w14:paraId="11199AD1" w14:textId="77777777" w:rsidR="00DD2EA9" w:rsidRPr="00DA1B0F" w:rsidRDefault="00DD2EA9" w:rsidP="00DA1B0F">
            <w:pPr>
              <w:rPr>
                <w:sz w:val="21"/>
              </w:rPr>
            </w:pPr>
            <w:r w:rsidRPr="00DA1B0F">
              <w:rPr>
                <w:sz w:val="21"/>
              </w:rPr>
              <w:t>Tilskudd til flom- og skredforebygging</w:t>
            </w:r>
          </w:p>
        </w:tc>
        <w:tc>
          <w:tcPr>
            <w:tcW w:w="1920" w:type="dxa"/>
            <w:tcBorders>
              <w:top w:val="nil"/>
              <w:left w:val="nil"/>
              <w:bottom w:val="nil"/>
              <w:right w:val="nil"/>
            </w:tcBorders>
            <w:tcMar>
              <w:top w:w="128" w:type="dxa"/>
              <w:left w:w="43" w:type="dxa"/>
              <w:bottom w:w="43" w:type="dxa"/>
              <w:right w:w="43" w:type="dxa"/>
            </w:tcMar>
            <w:vAlign w:val="bottom"/>
          </w:tcPr>
          <w:p w14:paraId="1E54F694" w14:textId="77777777" w:rsidR="00DD2EA9" w:rsidRPr="00DA1B0F" w:rsidRDefault="00DD2EA9" w:rsidP="00F57EAC">
            <w:pPr>
              <w:jc w:val="right"/>
              <w:rPr>
                <w:sz w:val="21"/>
              </w:rPr>
            </w:pPr>
            <w:r w:rsidRPr="00DA1B0F">
              <w:rPr>
                <w:sz w:val="21"/>
              </w:rPr>
              <w:t>210 000</w:t>
            </w:r>
          </w:p>
        </w:tc>
      </w:tr>
      <w:tr w:rsidR="004A055A" w:rsidRPr="00DA1B0F" w14:paraId="7DC19F9A" w14:textId="77777777">
        <w:trPr>
          <w:trHeight w:val="380"/>
        </w:trPr>
        <w:tc>
          <w:tcPr>
            <w:tcW w:w="660" w:type="dxa"/>
            <w:tcBorders>
              <w:top w:val="nil"/>
              <w:left w:val="nil"/>
              <w:bottom w:val="nil"/>
              <w:right w:val="nil"/>
            </w:tcBorders>
            <w:tcMar>
              <w:top w:w="128" w:type="dxa"/>
              <w:left w:w="43" w:type="dxa"/>
              <w:bottom w:w="43" w:type="dxa"/>
              <w:right w:w="43" w:type="dxa"/>
            </w:tcMar>
          </w:tcPr>
          <w:p w14:paraId="3D044AF3" w14:textId="77777777" w:rsidR="00DD2EA9" w:rsidRPr="00DA1B0F" w:rsidRDefault="00DD2EA9" w:rsidP="00F57EAC">
            <w:pPr>
              <w:rPr>
                <w:sz w:val="21"/>
              </w:rPr>
            </w:pPr>
          </w:p>
        </w:tc>
        <w:tc>
          <w:tcPr>
            <w:tcW w:w="660" w:type="dxa"/>
            <w:tcBorders>
              <w:top w:val="nil"/>
              <w:left w:val="nil"/>
              <w:bottom w:val="nil"/>
              <w:right w:val="nil"/>
            </w:tcBorders>
            <w:tcMar>
              <w:top w:w="128" w:type="dxa"/>
              <w:left w:w="43" w:type="dxa"/>
              <w:bottom w:w="43" w:type="dxa"/>
              <w:right w:w="43" w:type="dxa"/>
            </w:tcMar>
          </w:tcPr>
          <w:p w14:paraId="68BC1661" w14:textId="77777777" w:rsidR="00DD2EA9" w:rsidRPr="00DA1B0F" w:rsidRDefault="00DD2EA9" w:rsidP="00DA1B0F">
            <w:pPr>
              <w:rPr>
                <w:sz w:val="21"/>
              </w:rPr>
            </w:pPr>
            <w:r w:rsidRPr="00DA1B0F">
              <w:rPr>
                <w:sz w:val="21"/>
              </w:rPr>
              <w:t>62</w:t>
            </w:r>
          </w:p>
        </w:tc>
        <w:tc>
          <w:tcPr>
            <w:tcW w:w="6320" w:type="dxa"/>
            <w:tcBorders>
              <w:top w:val="nil"/>
              <w:left w:val="nil"/>
              <w:bottom w:val="nil"/>
              <w:right w:val="nil"/>
            </w:tcBorders>
            <w:tcMar>
              <w:top w:w="128" w:type="dxa"/>
              <w:left w:w="43" w:type="dxa"/>
              <w:bottom w:w="43" w:type="dxa"/>
              <w:right w:w="43" w:type="dxa"/>
            </w:tcMar>
          </w:tcPr>
          <w:p w14:paraId="12B379BB" w14:textId="77777777" w:rsidR="00DD2EA9" w:rsidRPr="00DA1B0F" w:rsidRDefault="00DD2EA9" w:rsidP="00DA1B0F">
            <w:pPr>
              <w:rPr>
                <w:sz w:val="21"/>
              </w:rPr>
            </w:pPr>
            <w:r w:rsidRPr="00DA1B0F">
              <w:rPr>
                <w:sz w:val="21"/>
              </w:rPr>
              <w:t xml:space="preserve">Fordeling av inntekt fra avgift på vindkraft </w:t>
            </w:r>
          </w:p>
        </w:tc>
        <w:tc>
          <w:tcPr>
            <w:tcW w:w="1920" w:type="dxa"/>
            <w:tcBorders>
              <w:top w:val="nil"/>
              <w:left w:val="nil"/>
              <w:bottom w:val="nil"/>
              <w:right w:val="nil"/>
            </w:tcBorders>
            <w:tcMar>
              <w:top w:w="128" w:type="dxa"/>
              <w:left w:w="43" w:type="dxa"/>
              <w:bottom w:w="43" w:type="dxa"/>
              <w:right w:w="43" w:type="dxa"/>
            </w:tcMar>
            <w:vAlign w:val="bottom"/>
          </w:tcPr>
          <w:p w14:paraId="0A51C365" w14:textId="77777777" w:rsidR="00DD2EA9" w:rsidRPr="00DA1B0F" w:rsidRDefault="00DD2EA9" w:rsidP="00F57EAC">
            <w:pPr>
              <w:jc w:val="right"/>
              <w:rPr>
                <w:sz w:val="21"/>
              </w:rPr>
            </w:pPr>
            <w:r w:rsidRPr="00DA1B0F">
              <w:rPr>
                <w:sz w:val="21"/>
              </w:rPr>
              <w:t>360 000</w:t>
            </w:r>
          </w:p>
        </w:tc>
      </w:tr>
      <w:tr w:rsidR="004A055A" w:rsidRPr="00DA1B0F" w14:paraId="760DDBF2" w14:textId="77777777">
        <w:trPr>
          <w:trHeight w:val="380"/>
        </w:trPr>
        <w:tc>
          <w:tcPr>
            <w:tcW w:w="660" w:type="dxa"/>
            <w:tcBorders>
              <w:top w:val="nil"/>
              <w:left w:val="nil"/>
              <w:bottom w:val="nil"/>
              <w:right w:val="nil"/>
            </w:tcBorders>
            <w:tcMar>
              <w:top w:w="128" w:type="dxa"/>
              <w:left w:w="43" w:type="dxa"/>
              <w:bottom w:w="43" w:type="dxa"/>
              <w:right w:w="43" w:type="dxa"/>
            </w:tcMar>
          </w:tcPr>
          <w:p w14:paraId="0814D3B4" w14:textId="77777777" w:rsidR="00DD2EA9" w:rsidRPr="00DA1B0F" w:rsidRDefault="00DD2EA9" w:rsidP="00F57EAC">
            <w:pPr>
              <w:rPr>
                <w:sz w:val="21"/>
              </w:rPr>
            </w:pPr>
            <w:r w:rsidRPr="00DA1B0F">
              <w:rPr>
                <w:sz w:val="21"/>
              </w:rPr>
              <w:t>1825</w:t>
            </w:r>
          </w:p>
        </w:tc>
        <w:tc>
          <w:tcPr>
            <w:tcW w:w="660" w:type="dxa"/>
            <w:tcBorders>
              <w:top w:val="nil"/>
              <w:left w:val="nil"/>
              <w:bottom w:val="nil"/>
              <w:right w:val="nil"/>
            </w:tcBorders>
            <w:tcMar>
              <w:top w:w="128" w:type="dxa"/>
              <w:left w:w="43" w:type="dxa"/>
              <w:bottom w:w="43" w:type="dxa"/>
              <w:right w:w="43" w:type="dxa"/>
            </w:tcMar>
          </w:tcPr>
          <w:p w14:paraId="220A6481" w14:textId="77777777" w:rsidR="00DD2EA9" w:rsidRPr="00DA1B0F" w:rsidRDefault="00DD2EA9" w:rsidP="00DA1B0F">
            <w:pPr>
              <w:rPr>
                <w:sz w:val="21"/>
              </w:rPr>
            </w:pPr>
          </w:p>
        </w:tc>
        <w:tc>
          <w:tcPr>
            <w:tcW w:w="6320" w:type="dxa"/>
            <w:tcBorders>
              <w:top w:val="nil"/>
              <w:left w:val="nil"/>
              <w:bottom w:val="nil"/>
              <w:right w:val="nil"/>
            </w:tcBorders>
            <w:tcMar>
              <w:top w:w="128" w:type="dxa"/>
              <w:left w:w="43" w:type="dxa"/>
              <w:bottom w:w="43" w:type="dxa"/>
              <w:right w:w="43" w:type="dxa"/>
            </w:tcMar>
          </w:tcPr>
          <w:p w14:paraId="03BE609D" w14:textId="77777777" w:rsidR="00DD2EA9" w:rsidRPr="00DA1B0F" w:rsidRDefault="00DD2EA9" w:rsidP="00DA1B0F">
            <w:pPr>
              <w:rPr>
                <w:sz w:val="21"/>
              </w:rPr>
            </w:pPr>
            <w:r w:rsidRPr="00DA1B0F">
              <w:rPr>
                <w:sz w:val="21"/>
              </w:rPr>
              <w:t>Energieffektivisering og -omlegging</w:t>
            </w:r>
          </w:p>
        </w:tc>
        <w:tc>
          <w:tcPr>
            <w:tcW w:w="1920" w:type="dxa"/>
            <w:tcBorders>
              <w:top w:val="nil"/>
              <w:left w:val="nil"/>
              <w:bottom w:val="nil"/>
              <w:right w:val="nil"/>
            </w:tcBorders>
            <w:tcMar>
              <w:top w:w="128" w:type="dxa"/>
              <w:left w:w="43" w:type="dxa"/>
              <w:bottom w:w="43" w:type="dxa"/>
              <w:right w:w="43" w:type="dxa"/>
            </w:tcMar>
            <w:vAlign w:val="bottom"/>
          </w:tcPr>
          <w:p w14:paraId="398D1FE8" w14:textId="77777777" w:rsidR="00DD2EA9" w:rsidRPr="00DA1B0F" w:rsidRDefault="00DD2EA9" w:rsidP="00F57EAC">
            <w:pPr>
              <w:jc w:val="right"/>
              <w:rPr>
                <w:sz w:val="21"/>
              </w:rPr>
            </w:pPr>
          </w:p>
        </w:tc>
      </w:tr>
      <w:tr w:rsidR="004A055A" w:rsidRPr="00DA1B0F" w14:paraId="3B566A5D" w14:textId="77777777">
        <w:trPr>
          <w:trHeight w:val="380"/>
        </w:trPr>
        <w:tc>
          <w:tcPr>
            <w:tcW w:w="660" w:type="dxa"/>
            <w:tcBorders>
              <w:top w:val="nil"/>
              <w:left w:val="nil"/>
              <w:bottom w:val="single" w:sz="4" w:space="0" w:color="000000"/>
              <w:right w:val="nil"/>
            </w:tcBorders>
            <w:tcMar>
              <w:top w:w="128" w:type="dxa"/>
              <w:left w:w="43" w:type="dxa"/>
              <w:bottom w:w="43" w:type="dxa"/>
              <w:right w:w="43" w:type="dxa"/>
            </w:tcMar>
          </w:tcPr>
          <w:p w14:paraId="0CBBDCDC" w14:textId="77777777" w:rsidR="00DD2EA9" w:rsidRPr="00DA1B0F" w:rsidRDefault="00DD2EA9" w:rsidP="00F57EAC">
            <w:pPr>
              <w:rPr>
                <w:sz w:val="21"/>
              </w:rPr>
            </w:pPr>
          </w:p>
        </w:tc>
        <w:tc>
          <w:tcPr>
            <w:tcW w:w="660" w:type="dxa"/>
            <w:tcBorders>
              <w:top w:val="nil"/>
              <w:left w:val="nil"/>
              <w:bottom w:val="single" w:sz="4" w:space="0" w:color="000000"/>
              <w:right w:val="nil"/>
            </w:tcBorders>
            <w:tcMar>
              <w:top w:w="128" w:type="dxa"/>
              <w:left w:w="43" w:type="dxa"/>
              <w:bottom w:w="43" w:type="dxa"/>
              <w:right w:w="43" w:type="dxa"/>
            </w:tcMar>
          </w:tcPr>
          <w:p w14:paraId="1E14A6D6" w14:textId="77777777" w:rsidR="00DD2EA9" w:rsidRPr="00DA1B0F" w:rsidRDefault="00DD2EA9" w:rsidP="00DA1B0F">
            <w:pPr>
              <w:rPr>
                <w:sz w:val="21"/>
              </w:rPr>
            </w:pPr>
            <w:r w:rsidRPr="00DA1B0F">
              <w:rPr>
                <w:sz w:val="21"/>
              </w:rPr>
              <w:t>60</w:t>
            </w:r>
          </w:p>
        </w:tc>
        <w:tc>
          <w:tcPr>
            <w:tcW w:w="6320" w:type="dxa"/>
            <w:tcBorders>
              <w:top w:val="nil"/>
              <w:left w:val="nil"/>
              <w:bottom w:val="single" w:sz="4" w:space="0" w:color="000000"/>
              <w:right w:val="nil"/>
            </w:tcBorders>
            <w:tcMar>
              <w:top w:w="128" w:type="dxa"/>
              <w:left w:w="43" w:type="dxa"/>
              <w:bottom w:w="43" w:type="dxa"/>
              <w:right w:w="43" w:type="dxa"/>
            </w:tcMar>
          </w:tcPr>
          <w:p w14:paraId="19511B17" w14:textId="77777777" w:rsidR="00DD2EA9" w:rsidRPr="00DA1B0F" w:rsidRDefault="00DD2EA9" w:rsidP="00DA1B0F">
            <w:pPr>
              <w:rPr>
                <w:sz w:val="21"/>
              </w:rPr>
            </w:pPr>
            <w:r w:rsidRPr="00DA1B0F">
              <w:rPr>
                <w:sz w:val="21"/>
              </w:rPr>
              <w:t>Tilskudd til energitiltak i kommunale bygg</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5788EF6F" w14:textId="77777777" w:rsidR="00DD2EA9" w:rsidRPr="00DA1B0F" w:rsidRDefault="00DD2EA9" w:rsidP="00F57EAC">
            <w:pPr>
              <w:jc w:val="right"/>
              <w:rPr>
                <w:sz w:val="21"/>
              </w:rPr>
            </w:pPr>
            <w:r w:rsidRPr="00DA1B0F">
              <w:rPr>
                <w:sz w:val="21"/>
              </w:rPr>
              <w:t>200 000</w:t>
            </w:r>
          </w:p>
        </w:tc>
      </w:tr>
    </w:tbl>
    <w:p w14:paraId="6538DD29" w14:textId="5E921338" w:rsidR="00DD2EA9" w:rsidRPr="00C36391" w:rsidRDefault="00942808" w:rsidP="00DA1B0F">
      <w:pPr>
        <w:pStyle w:val="Overskrift1"/>
        <w:rPr>
          <w:color w:val="FF0000"/>
        </w:rPr>
      </w:pPr>
      <w:r w:rsidRPr="00C36391">
        <w:rPr>
          <w:color w:val="FF0000"/>
        </w:rPr>
        <w:t>[</w:t>
      </w:r>
      <w:proofErr w:type="spellStart"/>
      <w:r w:rsidRPr="00C36391">
        <w:rPr>
          <w:color w:val="FF0000"/>
        </w:rPr>
        <w:t>Vedleggsnr</w:t>
      </w:r>
      <w:proofErr w:type="spellEnd"/>
      <w:r w:rsidRPr="00C36391">
        <w:rPr>
          <w:color w:val="FF0000"/>
        </w:rPr>
        <w:t>. reset]</w:t>
      </w:r>
    </w:p>
    <w:p w14:paraId="51895106" w14:textId="77777777" w:rsidR="00DD2EA9" w:rsidRPr="00DA1B0F" w:rsidRDefault="00DD2EA9" w:rsidP="00DA1B0F">
      <w:pPr>
        <w:pStyle w:val="vedlegg-nr"/>
      </w:pPr>
    </w:p>
    <w:p w14:paraId="1BF638EF" w14:textId="77777777" w:rsidR="00DD2EA9" w:rsidRDefault="00DD2EA9" w:rsidP="00DA1B0F">
      <w:pPr>
        <w:pStyle w:val="vedlegg-tit"/>
      </w:pPr>
      <w:r w:rsidRPr="00DA1B0F">
        <w:t>Noen nøkkeltall om samferdsel</w:t>
      </w:r>
    </w:p>
    <w:p w14:paraId="4EB5BCF6" w14:textId="77777777" w:rsidR="00C36391" w:rsidRDefault="00C36391" w:rsidP="00C36391">
      <w:pPr>
        <w:sectPr w:rsidR="00C36391">
          <w:pgSz w:w="11905" w:h="16838"/>
          <w:pgMar w:top="1531" w:right="1162" w:bottom="1213" w:left="1162" w:header="708" w:footer="708" w:gutter="0"/>
          <w:cols w:space="708"/>
          <w:noEndnote/>
        </w:sectPr>
      </w:pPr>
    </w:p>
    <w:p w14:paraId="0393957B" w14:textId="4FDA493A" w:rsidR="00942808" w:rsidRPr="00DA1B0F" w:rsidRDefault="00942808" w:rsidP="00DA1B0F">
      <w:pPr>
        <w:pStyle w:val="tabell-tittel"/>
      </w:pPr>
      <w:r w:rsidRPr="00DA1B0F">
        <w:t>Utvalgte nøkkeltall om samferdsel 2025.</w:t>
      </w:r>
    </w:p>
    <w:p w14:paraId="4FF2F5ED" w14:textId="77777777" w:rsidR="00DD2EA9" w:rsidRPr="00DA1B0F" w:rsidRDefault="00DD2EA9" w:rsidP="00DA1B0F">
      <w:pPr>
        <w:pStyle w:val="Tabellnavn"/>
      </w:pPr>
      <w:r w:rsidRPr="00DA1B0F">
        <w:t>07J1xt2</w:t>
      </w:r>
    </w:p>
    <w:tbl>
      <w:tblPr>
        <w:tblW w:w="14040" w:type="dxa"/>
        <w:tblInd w:w="43" w:type="dxa"/>
        <w:tblLayout w:type="fixed"/>
        <w:tblCellMar>
          <w:top w:w="128" w:type="dxa"/>
          <w:left w:w="43" w:type="dxa"/>
          <w:bottom w:w="43" w:type="dxa"/>
          <w:right w:w="43" w:type="dxa"/>
        </w:tblCellMar>
        <w:tblLook w:val="0000" w:firstRow="0" w:lastRow="0" w:firstColumn="0" w:lastColumn="0" w:noHBand="0" w:noVBand="0"/>
      </w:tblPr>
      <w:tblGrid>
        <w:gridCol w:w="1860"/>
        <w:gridCol w:w="1820"/>
        <w:gridCol w:w="2120"/>
        <w:gridCol w:w="2660"/>
        <w:gridCol w:w="1420"/>
        <w:gridCol w:w="2080"/>
        <w:gridCol w:w="2080"/>
      </w:tblGrid>
      <w:tr w:rsidR="004A055A" w:rsidRPr="00DA1B0F" w14:paraId="65ADA584" w14:textId="77777777" w:rsidTr="00942808">
        <w:trPr>
          <w:trHeight w:val="860"/>
        </w:trPr>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71D673" w14:textId="77777777" w:rsidR="00DD2EA9" w:rsidRPr="00DA1B0F" w:rsidRDefault="00DD2EA9" w:rsidP="00DA1B0F">
            <w:pPr>
              <w:rPr>
                <w:sz w:val="21"/>
              </w:rPr>
            </w:pPr>
            <w:r w:rsidRPr="00DA1B0F">
              <w:rPr>
                <w:sz w:val="21"/>
              </w:rPr>
              <w:t>Fylkeskommune</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3CDCC2" w14:textId="77777777" w:rsidR="00DD2EA9" w:rsidRPr="00DA1B0F" w:rsidRDefault="00DD2EA9" w:rsidP="00C36391">
            <w:pPr>
              <w:jc w:val="right"/>
              <w:rPr>
                <w:sz w:val="21"/>
              </w:rPr>
            </w:pPr>
            <w:r w:rsidRPr="00DA1B0F">
              <w:rPr>
                <w:sz w:val="21"/>
              </w:rPr>
              <w:t>Reiser med</w:t>
            </w:r>
            <w:r w:rsidRPr="00DA1B0F">
              <w:rPr>
                <w:sz w:val="21"/>
              </w:rPr>
              <w:br/>
              <w:t xml:space="preserve"> kollektivtransport (mill.)</w:t>
            </w:r>
          </w:p>
        </w:tc>
        <w:tc>
          <w:tcPr>
            <w:tcW w:w="2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EDD64B" w14:textId="77777777" w:rsidR="00DD2EA9" w:rsidRPr="00DA1B0F" w:rsidRDefault="00DD2EA9" w:rsidP="00C36391">
            <w:pPr>
              <w:jc w:val="right"/>
              <w:rPr>
                <w:sz w:val="21"/>
              </w:rPr>
            </w:pPr>
            <w:r w:rsidRPr="00DA1B0F">
              <w:rPr>
                <w:sz w:val="21"/>
              </w:rPr>
              <w:t xml:space="preserve">Reiser med </w:t>
            </w:r>
            <w:r w:rsidRPr="00DA1B0F">
              <w:rPr>
                <w:sz w:val="21"/>
              </w:rPr>
              <w:br/>
              <w:t>kollektivtransport</w:t>
            </w:r>
            <w:r w:rsidRPr="00DA1B0F">
              <w:rPr>
                <w:sz w:val="21"/>
              </w:rPr>
              <w:br/>
              <w:t xml:space="preserve"> (per 1 000 innbygger)</w:t>
            </w:r>
          </w:p>
        </w:tc>
        <w:tc>
          <w:tcPr>
            <w:tcW w:w="2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42D098" w14:textId="77777777" w:rsidR="00DD2EA9" w:rsidRPr="00DA1B0F" w:rsidRDefault="00DD2EA9" w:rsidP="00C36391">
            <w:pPr>
              <w:jc w:val="right"/>
              <w:rPr>
                <w:sz w:val="21"/>
              </w:rPr>
            </w:pPr>
            <w:r w:rsidRPr="00DA1B0F">
              <w:rPr>
                <w:sz w:val="21"/>
              </w:rPr>
              <w:t>Brukere av transportordningen for personer med funksjonsnedsettelse (antall)</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49066D" w14:textId="77777777" w:rsidR="00DD2EA9" w:rsidRPr="00DA1B0F" w:rsidRDefault="00DD2EA9" w:rsidP="00C36391">
            <w:pPr>
              <w:jc w:val="right"/>
              <w:rPr>
                <w:sz w:val="21"/>
              </w:rPr>
            </w:pPr>
            <w:r w:rsidRPr="00DA1B0F">
              <w:rPr>
                <w:sz w:val="21"/>
              </w:rPr>
              <w:t>Skolereiser (mill.)</w:t>
            </w:r>
          </w:p>
        </w:tc>
        <w:tc>
          <w:tcPr>
            <w:tcW w:w="2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8847B6" w14:textId="77777777" w:rsidR="00DD2EA9" w:rsidRPr="00DA1B0F" w:rsidRDefault="00DD2EA9" w:rsidP="00C36391">
            <w:pPr>
              <w:jc w:val="right"/>
              <w:rPr>
                <w:sz w:val="21"/>
              </w:rPr>
            </w:pPr>
            <w:r w:rsidRPr="00DA1B0F">
              <w:rPr>
                <w:sz w:val="21"/>
              </w:rPr>
              <w:t>Skolereiser i grunn-</w:t>
            </w:r>
            <w:r w:rsidRPr="00DA1B0F">
              <w:rPr>
                <w:sz w:val="21"/>
              </w:rPr>
              <w:br/>
              <w:t xml:space="preserve"> og VGS-skole av alle reiser (pst.)</w:t>
            </w:r>
          </w:p>
        </w:tc>
        <w:tc>
          <w:tcPr>
            <w:tcW w:w="2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33C8DE" w14:textId="77777777" w:rsidR="00DD2EA9" w:rsidRPr="00DA1B0F" w:rsidRDefault="00DD2EA9" w:rsidP="00C36391">
            <w:pPr>
              <w:jc w:val="right"/>
              <w:rPr>
                <w:sz w:val="21"/>
              </w:rPr>
            </w:pPr>
            <w:r w:rsidRPr="00DA1B0F">
              <w:rPr>
                <w:sz w:val="21"/>
              </w:rPr>
              <w:t>Andel fylkesvei</w:t>
            </w:r>
            <w:r w:rsidRPr="00DA1B0F">
              <w:rPr>
                <w:sz w:val="21"/>
              </w:rPr>
              <w:br/>
              <w:t xml:space="preserve"> uten fast dekke</w:t>
            </w:r>
            <w:r w:rsidRPr="00DA1B0F">
              <w:rPr>
                <w:sz w:val="21"/>
              </w:rPr>
              <w:br/>
              <w:t xml:space="preserve"> (pst.)</w:t>
            </w:r>
          </w:p>
        </w:tc>
      </w:tr>
      <w:tr w:rsidR="004A055A" w:rsidRPr="00DA1B0F" w14:paraId="2124EDED" w14:textId="77777777" w:rsidTr="00942808">
        <w:trPr>
          <w:trHeight w:val="380"/>
        </w:trPr>
        <w:tc>
          <w:tcPr>
            <w:tcW w:w="1860" w:type="dxa"/>
            <w:tcBorders>
              <w:top w:val="single" w:sz="4" w:space="0" w:color="000000"/>
              <w:left w:val="nil"/>
              <w:bottom w:val="nil"/>
              <w:right w:val="nil"/>
            </w:tcBorders>
            <w:tcMar>
              <w:top w:w="128" w:type="dxa"/>
              <w:left w:w="43" w:type="dxa"/>
              <w:bottom w:w="43" w:type="dxa"/>
              <w:right w:w="43" w:type="dxa"/>
            </w:tcMar>
          </w:tcPr>
          <w:p w14:paraId="51B3B3FC" w14:textId="77777777" w:rsidR="00DD2EA9" w:rsidRPr="00DA1B0F" w:rsidRDefault="00DD2EA9" w:rsidP="00DA1B0F">
            <w:pPr>
              <w:rPr>
                <w:sz w:val="21"/>
              </w:rPr>
            </w:pPr>
            <w:r w:rsidRPr="00DA1B0F">
              <w:rPr>
                <w:sz w:val="21"/>
              </w:rPr>
              <w:t>Østfold</w:t>
            </w:r>
          </w:p>
        </w:tc>
        <w:tc>
          <w:tcPr>
            <w:tcW w:w="1820" w:type="dxa"/>
            <w:tcBorders>
              <w:top w:val="single" w:sz="4" w:space="0" w:color="000000"/>
              <w:left w:val="nil"/>
              <w:bottom w:val="nil"/>
              <w:right w:val="nil"/>
            </w:tcBorders>
            <w:tcMar>
              <w:top w:w="128" w:type="dxa"/>
              <w:left w:w="43" w:type="dxa"/>
              <w:bottom w:w="43" w:type="dxa"/>
              <w:right w:w="43" w:type="dxa"/>
            </w:tcMar>
            <w:vAlign w:val="bottom"/>
          </w:tcPr>
          <w:p w14:paraId="760CAE20" w14:textId="77777777" w:rsidR="00DD2EA9" w:rsidRPr="00DA1B0F" w:rsidRDefault="00DD2EA9" w:rsidP="00C36391">
            <w:pPr>
              <w:jc w:val="right"/>
              <w:rPr>
                <w:sz w:val="21"/>
              </w:rPr>
            </w:pPr>
            <w:r w:rsidRPr="00DA1B0F">
              <w:rPr>
                <w:sz w:val="21"/>
              </w:rPr>
              <w:t>9,2</w:t>
            </w:r>
          </w:p>
        </w:tc>
        <w:tc>
          <w:tcPr>
            <w:tcW w:w="2120" w:type="dxa"/>
            <w:tcBorders>
              <w:top w:val="single" w:sz="4" w:space="0" w:color="000000"/>
              <w:left w:val="nil"/>
              <w:bottom w:val="nil"/>
              <w:right w:val="nil"/>
            </w:tcBorders>
            <w:tcMar>
              <w:top w:w="128" w:type="dxa"/>
              <w:left w:w="43" w:type="dxa"/>
              <w:bottom w:w="43" w:type="dxa"/>
              <w:right w:w="43" w:type="dxa"/>
            </w:tcMar>
            <w:vAlign w:val="bottom"/>
          </w:tcPr>
          <w:p w14:paraId="5F80EAD3" w14:textId="77777777" w:rsidR="00DD2EA9" w:rsidRPr="00DA1B0F" w:rsidRDefault="00DD2EA9" w:rsidP="00C36391">
            <w:pPr>
              <w:jc w:val="right"/>
              <w:rPr>
                <w:sz w:val="21"/>
              </w:rPr>
            </w:pPr>
            <w:r w:rsidRPr="00DA1B0F">
              <w:rPr>
                <w:sz w:val="21"/>
              </w:rPr>
              <w:t>29 130</w:t>
            </w:r>
          </w:p>
        </w:tc>
        <w:tc>
          <w:tcPr>
            <w:tcW w:w="2660" w:type="dxa"/>
            <w:tcBorders>
              <w:top w:val="single" w:sz="4" w:space="0" w:color="000000"/>
              <w:left w:val="nil"/>
              <w:bottom w:val="nil"/>
              <w:right w:val="nil"/>
            </w:tcBorders>
            <w:tcMar>
              <w:top w:w="128" w:type="dxa"/>
              <w:left w:w="43" w:type="dxa"/>
              <w:bottom w:w="43" w:type="dxa"/>
              <w:right w:w="43" w:type="dxa"/>
            </w:tcMar>
            <w:vAlign w:val="bottom"/>
          </w:tcPr>
          <w:p w14:paraId="6FBD7B63" w14:textId="77777777" w:rsidR="00DD2EA9" w:rsidRPr="00DA1B0F" w:rsidRDefault="00DD2EA9" w:rsidP="00C36391">
            <w:pPr>
              <w:jc w:val="right"/>
              <w:rPr>
                <w:sz w:val="21"/>
              </w:rPr>
            </w:pPr>
            <w:r w:rsidRPr="00DA1B0F">
              <w:rPr>
                <w:sz w:val="21"/>
              </w:rPr>
              <w:t>7 758</w:t>
            </w:r>
          </w:p>
        </w:tc>
        <w:tc>
          <w:tcPr>
            <w:tcW w:w="1420" w:type="dxa"/>
            <w:tcBorders>
              <w:top w:val="single" w:sz="4" w:space="0" w:color="000000"/>
              <w:left w:val="nil"/>
              <w:bottom w:val="nil"/>
              <w:right w:val="nil"/>
            </w:tcBorders>
            <w:tcMar>
              <w:top w:w="128" w:type="dxa"/>
              <w:left w:w="43" w:type="dxa"/>
              <w:bottom w:w="43" w:type="dxa"/>
              <w:right w:w="43" w:type="dxa"/>
            </w:tcMar>
            <w:vAlign w:val="bottom"/>
          </w:tcPr>
          <w:p w14:paraId="533383E4" w14:textId="77777777" w:rsidR="00DD2EA9" w:rsidRPr="00DA1B0F" w:rsidRDefault="00DD2EA9" w:rsidP="00C36391">
            <w:pPr>
              <w:jc w:val="right"/>
              <w:rPr>
                <w:sz w:val="21"/>
              </w:rPr>
            </w:pPr>
            <w:r w:rsidRPr="00DA1B0F">
              <w:rPr>
                <w:sz w:val="21"/>
              </w:rPr>
              <w:t>3,1</w:t>
            </w:r>
          </w:p>
        </w:tc>
        <w:tc>
          <w:tcPr>
            <w:tcW w:w="2080" w:type="dxa"/>
            <w:tcBorders>
              <w:top w:val="single" w:sz="4" w:space="0" w:color="000000"/>
              <w:left w:val="nil"/>
              <w:bottom w:val="nil"/>
              <w:right w:val="nil"/>
            </w:tcBorders>
            <w:tcMar>
              <w:top w:w="128" w:type="dxa"/>
              <w:left w:w="43" w:type="dxa"/>
              <w:bottom w:w="43" w:type="dxa"/>
              <w:right w:w="43" w:type="dxa"/>
            </w:tcMar>
            <w:vAlign w:val="bottom"/>
          </w:tcPr>
          <w:p w14:paraId="7A57B6A3" w14:textId="77777777" w:rsidR="00DD2EA9" w:rsidRPr="00DA1B0F" w:rsidRDefault="00DD2EA9" w:rsidP="00C36391">
            <w:pPr>
              <w:jc w:val="right"/>
              <w:rPr>
                <w:sz w:val="21"/>
              </w:rPr>
            </w:pPr>
            <w:r w:rsidRPr="00DA1B0F">
              <w:rPr>
                <w:sz w:val="21"/>
              </w:rPr>
              <w:t>33,4</w:t>
            </w:r>
          </w:p>
        </w:tc>
        <w:tc>
          <w:tcPr>
            <w:tcW w:w="2080" w:type="dxa"/>
            <w:tcBorders>
              <w:top w:val="single" w:sz="4" w:space="0" w:color="000000"/>
              <w:left w:val="nil"/>
              <w:bottom w:val="nil"/>
              <w:right w:val="nil"/>
            </w:tcBorders>
            <w:tcMar>
              <w:top w:w="128" w:type="dxa"/>
              <w:left w:w="43" w:type="dxa"/>
              <w:bottom w:w="43" w:type="dxa"/>
              <w:right w:w="43" w:type="dxa"/>
            </w:tcMar>
            <w:vAlign w:val="bottom"/>
          </w:tcPr>
          <w:p w14:paraId="1206923D" w14:textId="77777777" w:rsidR="00DD2EA9" w:rsidRPr="00DA1B0F" w:rsidRDefault="00DD2EA9" w:rsidP="00C36391">
            <w:pPr>
              <w:jc w:val="right"/>
              <w:rPr>
                <w:sz w:val="21"/>
              </w:rPr>
            </w:pPr>
            <w:r w:rsidRPr="00DA1B0F">
              <w:rPr>
                <w:sz w:val="21"/>
              </w:rPr>
              <w:t>10,6</w:t>
            </w:r>
          </w:p>
        </w:tc>
      </w:tr>
      <w:tr w:rsidR="004A055A" w:rsidRPr="00DA1B0F" w14:paraId="2ECC6AC8" w14:textId="77777777" w:rsidTr="00942808">
        <w:trPr>
          <w:trHeight w:val="380"/>
        </w:trPr>
        <w:tc>
          <w:tcPr>
            <w:tcW w:w="1860" w:type="dxa"/>
            <w:tcBorders>
              <w:top w:val="nil"/>
              <w:left w:val="nil"/>
              <w:bottom w:val="nil"/>
              <w:right w:val="nil"/>
            </w:tcBorders>
            <w:tcMar>
              <w:top w:w="128" w:type="dxa"/>
              <w:left w:w="43" w:type="dxa"/>
              <w:bottom w:w="43" w:type="dxa"/>
              <w:right w:w="43" w:type="dxa"/>
            </w:tcMar>
          </w:tcPr>
          <w:p w14:paraId="20C866AE" w14:textId="77777777" w:rsidR="00DD2EA9" w:rsidRPr="00DA1B0F" w:rsidRDefault="00DD2EA9" w:rsidP="00DA1B0F">
            <w:pPr>
              <w:rPr>
                <w:sz w:val="21"/>
              </w:rPr>
            </w:pPr>
            <w:r w:rsidRPr="00DA1B0F">
              <w:rPr>
                <w:sz w:val="21"/>
              </w:rPr>
              <w:t>Akershus</w:t>
            </w:r>
          </w:p>
        </w:tc>
        <w:tc>
          <w:tcPr>
            <w:tcW w:w="1820" w:type="dxa"/>
            <w:tcBorders>
              <w:top w:val="nil"/>
              <w:left w:val="nil"/>
              <w:bottom w:val="nil"/>
              <w:right w:val="nil"/>
            </w:tcBorders>
            <w:tcMar>
              <w:top w:w="128" w:type="dxa"/>
              <w:left w:w="43" w:type="dxa"/>
              <w:bottom w:w="43" w:type="dxa"/>
              <w:right w:w="43" w:type="dxa"/>
            </w:tcMar>
            <w:vAlign w:val="bottom"/>
          </w:tcPr>
          <w:p w14:paraId="4317E2EC" w14:textId="77777777" w:rsidR="00DD2EA9" w:rsidRPr="00DA1B0F" w:rsidRDefault="00DD2EA9" w:rsidP="00C36391">
            <w:pPr>
              <w:jc w:val="right"/>
              <w:rPr>
                <w:sz w:val="21"/>
              </w:rPr>
            </w:pPr>
            <w:r w:rsidRPr="00DA1B0F">
              <w:rPr>
                <w:sz w:val="21"/>
              </w:rPr>
              <w:t>70,5</w:t>
            </w:r>
          </w:p>
        </w:tc>
        <w:tc>
          <w:tcPr>
            <w:tcW w:w="2120" w:type="dxa"/>
            <w:tcBorders>
              <w:top w:val="nil"/>
              <w:left w:val="nil"/>
              <w:bottom w:val="nil"/>
              <w:right w:val="nil"/>
            </w:tcBorders>
            <w:tcMar>
              <w:top w:w="128" w:type="dxa"/>
              <w:left w:w="43" w:type="dxa"/>
              <w:bottom w:w="43" w:type="dxa"/>
              <w:right w:w="43" w:type="dxa"/>
            </w:tcMar>
            <w:vAlign w:val="bottom"/>
          </w:tcPr>
          <w:p w14:paraId="06695D0B" w14:textId="77777777" w:rsidR="00DD2EA9" w:rsidRPr="00DA1B0F" w:rsidRDefault="00DD2EA9" w:rsidP="00C36391">
            <w:pPr>
              <w:jc w:val="right"/>
              <w:rPr>
                <w:sz w:val="21"/>
              </w:rPr>
            </w:pPr>
            <w:r w:rsidRPr="00DA1B0F">
              <w:rPr>
                <w:sz w:val="21"/>
              </w:rPr>
              <w:t>94 122</w:t>
            </w:r>
          </w:p>
        </w:tc>
        <w:tc>
          <w:tcPr>
            <w:tcW w:w="2660" w:type="dxa"/>
            <w:tcBorders>
              <w:top w:val="nil"/>
              <w:left w:val="nil"/>
              <w:bottom w:val="nil"/>
              <w:right w:val="nil"/>
            </w:tcBorders>
            <w:tcMar>
              <w:top w:w="128" w:type="dxa"/>
              <w:left w:w="43" w:type="dxa"/>
              <w:bottom w:w="43" w:type="dxa"/>
              <w:right w:w="43" w:type="dxa"/>
            </w:tcMar>
            <w:vAlign w:val="bottom"/>
          </w:tcPr>
          <w:p w14:paraId="1323124A" w14:textId="77777777" w:rsidR="00DD2EA9" w:rsidRPr="00DA1B0F" w:rsidRDefault="00DD2EA9" w:rsidP="00C36391">
            <w:pPr>
              <w:jc w:val="right"/>
              <w:rPr>
                <w:sz w:val="21"/>
              </w:rPr>
            </w:pPr>
            <w:r w:rsidRPr="00DA1B0F">
              <w:rPr>
                <w:sz w:val="21"/>
              </w:rPr>
              <w:t>16 224</w:t>
            </w:r>
          </w:p>
        </w:tc>
        <w:tc>
          <w:tcPr>
            <w:tcW w:w="1420" w:type="dxa"/>
            <w:tcBorders>
              <w:top w:val="nil"/>
              <w:left w:val="nil"/>
              <w:bottom w:val="nil"/>
              <w:right w:val="nil"/>
            </w:tcBorders>
            <w:tcMar>
              <w:top w:w="128" w:type="dxa"/>
              <w:left w:w="43" w:type="dxa"/>
              <w:bottom w:w="43" w:type="dxa"/>
              <w:right w:w="43" w:type="dxa"/>
            </w:tcMar>
            <w:vAlign w:val="bottom"/>
          </w:tcPr>
          <w:p w14:paraId="43816990" w14:textId="77777777" w:rsidR="00DD2EA9" w:rsidRPr="00DA1B0F" w:rsidRDefault="00DD2EA9" w:rsidP="00C36391">
            <w:pPr>
              <w:jc w:val="right"/>
              <w:rPr>
                <w:sz w:val="21"/>
              </w:rPr>
            </w:pPr>
            <w:r w:rsidRPr="00DA1B0F">
              <w:rPr>
                <w:sz w:val="21"/>
              </w:rPr>
              <w:t>9,9</w:t>
            </w:r>
          </w:p>
        </w:tc>
        <w:tc>
          <w:tcPr>
            <w:tcW w:w="2080" w:type="dxa"/>
            <w:tcBorders>
              <w:top w:val="nil"/>
              <w:left w:val="nil"/>
              <w:bottom w:val="nil"/>
              <w:right w:val="nil"/>
            </w:tcBorders>
            <w:tcMar>
              <w:top w:w="128" w:type="dxa"/>
              <w:left w:w="43" w:type="dxa"/>
              <w:bottom w:w="43" w:type="dxa"/>
              <w:right w:w="43" w:type="dxa"/>
            </w:tcMar>
            <w:vAlign w:val="bottom"/>
          </w:tcPr>
          <w:p w14:paraId="56BB9A7E" w14:textId="77777777" w:rsidR="00DD2EA9" w:rsidRPr="00DA1B0F" w:rsidRDefault="00DD2EA9" w:rsidP="00C36391">
            <w:pPr>
              <w:jc w:val="right"/>
              <w:rPr>
                <w:sz w:val="21"/>
              </w:rPr>
            </w:pPr>
            <w:r w:rsidRPr="00DA1B0F">
              <w:rPr>
                <w:sz w:val="21"/>
              </w:rPr>
              <w:t>14,1</w:t>
            </w:r>
          </w:p>
        </w:tc>
        <w:tc>
          <w:tcPr>
            <w:tcW w:w="2080" w:type="dxa"/>
            <w:tcBorders>
              <w:top w:val="nil"/>
              <w:left w:val="nil"/>
              <w:bottom w:val="nil"/>
              <w:right w:val="nil"/>
            </w:tcBorders>
            <w:tcMar>
              <w:top w:w="128" w:type="dxa"/>
              <w:left w:w="43" w:type="dxa"/>
              <w:bottom w:w="43" w:type="dxa"/>
              <w:right w:w="43" w:type="dxa"/>
            </w:tcMar>
            <w:vAlign w:val="bottom"/>
          </w:tcPr>
          <w:p w14:paraId="7622C42A" w14:textId="77777777" w:rsidR="00DD2EA9" w:rsidRPr="00DA1B0F" w:rsidRDefault="00DD2EA9" w:rsidP="00C36391">
            <w:pPr>
              <w:jc w:val="right"/>
              <w:rPr>
                <w:sz w:val="21"/>
              </w:rPr>
            </w:pPr>
            <w:r w:rsidRPr="00DA1B0F">
              <w:rPr>
                <w:sz w:val="21"/>
              </w:rPr>
              <w:t>3,3</w:t>
            </w:r>
          </w:p>
        </w:tc>
      </w:tr>
      <w:tr w:rsidR="004A055A" w:rsidRPr="00DA1B0F" w14:paraId="20859094" w14:textId="77777777" w:rsidTr="00942808">
        <w:trPr>
          <w:trHeight w:val="380"/>
        </w:trPr>
        <w:tc>
          <w:tcPr>
            <w:tcW w:w="1860" w:type="dxa"/>
            <w:tcBorders>
              <w:top w:val="nil"/>
              <w:left w:val="nil"/>
              <w:bottom w:val="nil"/>
              <w:right w:val="nil"/>
            </w:tcBorders>
            <w:tcMar>
              <w:top w:w="128" w:type="dxa"/>
              <w:left w:w="43" w:type="dxa"/>
              <w:bottom w:w="43" w:type="dxa"/>
              <w:right w:w="43" w:type="dxa"/>
            </w:tcMar>
          </w:tcPr>
          <w:p w14:paraId="7329474E" w14:textId="77777777" w:rsidR="00DD2EA9" w:rsidRPr="00DA1B0F" w:rsidRDefault="00DD2EA9" w:rsidP="00DA1B0F">
            <w:pPr>
              <w:rPr>
                <w:sz w:val="21"/>
              </w:rPr>
            </w:pPr>
            <w:r w:rsidRPr="00DA1B0F">
              <w:rPr>
                <w:sz w:val="21"/>
              </w:rPr>
              <w:t>Oslo</w:t>
            </w:r>
          </w:p>
        </w:tc>
        <w:tc>
          <w:tcPr>
            <w:tcW w:w="1820" w:type="dxa"/>
            <w:tcBorders>
              <w:top w:val="nil"/>
              <w:left w:val="nil"/>
              <w:bottom w:val="nil"/>
              <w:right w:val="nil"/>
            </w:tcBorders>
            <w:tcMar>
              <w:top w:w="128" w:type="dxa"/>
              <w:left w:w="43" w:type="dxa"/>
              <w:bottom w:w="43" w:type="dxa"/>
              <w:right w:w="43" w:type="dxa"/>
            </w:tcMar>
            <w:vAlign w:val="bottom"/>
          </w:tcPr>
          <w:p w14:paraId="11A17493" w14:textId="77777777" w:rsidR="00DD2EA9" w:rsidRPr="00DA1B0F" w:rsidRDefault="00DD2EA9" w:rsidP="00C36391">
            <w:pPr>
              <w:jc w:val="right"/>
              <w:rPr>
                <w:sz w:val="21"/>
              </w:rPr>
            </w:pPr>
            <w:r w:rsidRPr="00DA1B0F">
              <w:rPr>
                <w:sz w:val="21"/>
              </w:rPr>
              <w:t>282,5</w:t>
            </w:r>
          </w:p>
        </w:tc>
        <w:tc>
          <w:tcPr>
            <w:tcW w:w="2120" w:type="dxa"/>
            <w:tcBorders>
              <w:top w:val="nil"/>
              <w:left w:val="nil"/>
              <w:bottom w:val="nil"/>
              <w:right w:val="nil"/>
            </w:tcBorders>
            <w:tcMar>
              <w:top w:w="128" w:type="dxa"/>
              <w:left w:w="43" w:type="dxa"/>
              <w:bottom w:w="43" w:type="dxa"/>
              <w:right w:w="43" w:type="dxa"/>
            </w:tcMar>
            <w:vAlign w:val="bottom"/>
          </w:tcPr>
          <w:p w14:paraId="7A01DAFB" w14:textId="77777777" w:rsidR="00DD2EA9" w:rsidRPr="00DA1B0F" w:rsidRDefault="00DD2EA9" w:rsidP="00C36391">
            <w:pPr>
              <w:jc w:val="right"/>
              <w:rPr>
                <w:sz w:val="21"/>
              </w:rPr>
            </w:pPr>
            <w:r w:rsidRPr="00DA1B0F">
              <w:rPr>
                <w:sz w:val="21"/>
              </w:rPr>
              <w:t>387 646</w:t>
            </w:r>
          </w:p>
        </w:tc>
        <w:tc>
          <w:tcPr>
            <w:tcW w:w="2660" w:type="dxa"/>
            <w:tcBorders>
              <w:top w:val="nil"/>
              <w:left w:val="nil"/>
              <w:bottom w:val="nil"/>
              <w:right w:val="nil"/>
            </w:tcBorders>
            <w:tcMar>
              <w:top w:w="128" w:type="dxa"/>
              <w:left w:w="43" w:type="dxa"/>
              <w:bottom w:w="43" w:type="dxa"/>
              <w:right w:w="43" w:type="dxa"/>
            </w:tcMar>
            <w:vAlign w:val="bottom"/>
          </w:tcPr>
          <w:p w14:paraId="343AB623" w14:textId="77777777" w:rsidR="00DD2EA9" w:rsidRPr="00DA1B0F" w:rsidRDefault="00DD2EA9" w:rsidP="00C36391">
            <w:pPr>
              <w:jc w:val="right"/>
              <w:rPr>
                <w:sz w:val="21"/>
              </w:rPr>
            </w:pPr>
            <w:r w:rsidRPr="00DA1B0F">
              <w:rPr>
                <w:sz w:val="21"/>
              </w:rPr>
              <w:t>15 727</w:t>
            </w:r>
          </w:p>
        </w:tc>
        <w:tc>
          <w:tcPr>
            <w:tcW w:w="1420" w:type="dxa"/>
            <w:tcBorders>
              <w:top w:val="nil"/>
              <w:left w:val="nil"/>
              <w:bottom w:val="nil"/>
              <w:right w:val="nil"/>
            </w:tcBorders>
            <w:tcMar>
              <w:top w:w="128" w:type="dxa"/>
              <w:left w:w="43" w:type="dxa"/>
              <w:bottom w:w="43" w:type="dxa"/>
              <w:right w:w="43" w:type="dxa"/>
            </w:tcMar>
            <w:vAlign w:val="bottom"/>
          </w:tcPr>
          <w:p w14:paraId="4B6A265E" w14:textId="77777777" w:rsidR="00DD2EA9" w:rsidRPr="00DA1B0F" w:rsidRDefault="00DD2EA9" w:rsidP="00C36391">
            <w:pPr>
              <w:jc w:val="right"/>
              <w:rPr>
                <w:sz w:val="21"/>
              </w:rPr>
            </w:pPr>
            <w:r w:rsidRPr="00DA1B0F">
              <w:rPr>
                <w:sz w:val="21"/>
              </w:rPr>
              <w:t>0,5</w:t>
            </w:r>
          </w:p>
        </w:tc>
        <w:tc>
          <w:tcPr>
            <w:tcW w:w="2080" w:type="dxa"/>
            <w:tcBorders>
              <w:top w:val="nil"/>
              <w:left w:val="nil"/>
              <w:bottom w:val="nil"/>
              <w:right w:val="nil"/>
            </w:tcBorders>
            <w:tcMar>
              <w:top w:w="128" w:type="dxa"/>
              <w:left w:w="43" w:type="dxa"/>
              <w:bottom w:w="43" w:type="dxa"/>
              <w:right w:w="43" w:type="dxa"/>
            </w:tcMar>
            <w:vAlign w:val="bottom"/>
          </w:tcPr>
          <w:p w14:paraId="424ED331" w14:textId="77777777" w:rsidR="00DD2EA9" w:rsidRPr="00DA1B0F" w:rsidRDefault="00DD2EA9" w:rsidP="00C36391">
            <w:pPr>
              <w:jc w:val="right"/>
              <w:rPr>
                <w:sz w:val="21"/>
              </w:rPr>
            </w:pPr>
            <w:r w:rsidRPr="00DA1B0F">
              <w:rPr>
                <w:sz w:val="21"/>
              </w:rPr>
              <w:t>0,2</w:t>
            </w:r>
          </w:p>
        </w:tc>
        <w:tc>
          <w:tcPr>
            <w:tcW w:w="2080" w:type="dxa"/>
            <w:tcBorders>
              <w:top w:val="nil"/>
              <w:left w:val="nil"/>
              <w:bottom w:val="nil"/>
              <w:right w:val="nil"/>
            </w:tcBorders>
            <w:tcMar>
              <w:top w:w="128" w:type="dxa"/>
              <w:left w:w="43" w:type="dxa"/>
              <w:bottom w:w="43" w:type="dxa"/>
              <w:right w:w="43" w:type="dxa"/>
            </w:tcMar>
            <w:vAlign w:val="bottom"/>
          </w:tcPr>
          <w:p w14:paraId="6508DFFB" w14:textId="77777777" w:rsidR="00DD2EA9" w:rsidRPr="00DA1B0F" w:rsidRDefault="00DD2EA9" w:rsidP="00C36391">
            <w:pPr>
              <w:jc w:val="right"/>
              <w:rPr>
                <w:sz w:val="21"/>
              </w:rPr>
            </w:pPr>
            <w:r w:rsidRPr="00DA1B0F">
              <w:rPr>
                <w:sz w:val="21"/>
              </w:rPr>
              <w:t>-</w:t>
            </w:r>
          </w:p>
        </w:tc>
      </w:tr>
      <w:tr w:rsidR="004A055A" w:rsidRPr="00DA1B0F" w14:paraId="4E68F290" w14:textId="77777777" w:rsidTr="00942808">
        <w:trPr>
          <w:trHeight w:val="380"/>
        </w:trPr>
        <w:tc>
          <w:tcPr>
            <w:tcW w:w="1860" w:type="dxa"/>
            <w:tcBorders>
              <w:top w:val="nil"/>
              <w:left w:val="nil"/>
              <w:bottom w:val="nil"/>
              <w:right w:val="nil"/>
            </w:tcBorders>
            <w:tcMar>
              <w:top w:w="128" w:type="dxa"/>
              <w:left w:w="43" w:type="dxa"/>
              <w:bottom w:w="43" w:type="dxa"/>
              <w:right w:w="43" w:type="dxa"/>
            </w:tcMar>
          </w:tcPr>
          <w:p w14:paraId="3F0842ED" w14:textId="77777777" w:rsidR="00DD2EA9" w:rsidRPr="00DA1B0F" w:rsidRDefault="00DD2EA9" w:rsidP="00DA1B0F">
            <w:pPr>
              <w:rPr>
                <w:sz w:val="21"/>
              </w:rPr>
            </w:pPr>
            <w:r w:rsidRPr="00DA1B0F">
              <w:rPr>
                <w:sz w:val="21"/>
              </w:rPr>
              <w:t>Innlandet</w:t>
            </w:r>
          </w:p>
        </w:tc>
        <w:tc>
          <w:tcPr>
            <w:tcW w:w="1820" w:type="dxa"/>
            <w:tcBorders>
              <w:top w:val="nil"/>
              <w:left w:val="nil"/>
              <w:bottom w:val="nil"/>
              <w:right w:val="nil"/>
            </w:tcBorders>
            <w:tcMar>
              <w:top w:w="128" w:type="dxa"/>
              <w:left w:w="43" w:type="dxa"/>
              <w:bottom w:w="43" w:type="dxa"/>
              <w:right w:w="43" w:type="dxa"/>
            </w:tcMar>
            <w:vAlign w:val="bottom"/>
          </w:tcPr>
          <w:p w14:paraId="3AFC4AAD" w14:textId="77777777" w:rsidR="00DD2EA9" w:rsidRPr="00DA1B0F" w:rsidRDefault="00DD2EA9" w:rsidP="00C36391">
            <w:pPr>
              <w:jc w:val="right"/>
              <w:rPr>
                <w:sz w:val="21"/>
              </w:rPr>
            </w:pPr>
            <w:r w:rsidRPr="00DA1B0F">
              <w:rPr>
                <w:sz w:val="21"/>
              </w:rPr>
              <w:t>11,2</w:t>
            </w:r>
          </w:p>
        </w:tc>
        <w:tc>
          <w:tcPr>
            <w:tcW w:w="2120" w:type="dxa"/>
            <w:tcBorders>
              <w:top w:val="nil"/>
              <w:left w:val="nil"/>
              <w:bottom w:val="nil"/>
              <w:right w:val="nil"/>
            </w:tcBorders>
            <w:tcMar>
              <w:top w:w="128" w:type="dxa"/>
              <w:left w:w="43" w:type="dxa"/>
              <w:bottom w:w="43" w:type="dxa"/>
              <w:right w:w="43" w:type="dxa"/>
            </w:tcMar>
            <w:vAlign w:val="bottom"/>
          </w:tcPr>
          <w:p w14:paraId="7BC99ABF" w14:textId="77777777" w:rsidR="00DD2EA9" w:rsidRPr="00DA1B0F" w:rsidRDefault="00DD2EA9" w:rsidP="00C36391">
            <w:pPr>
              <w:jc w:val="right"/>
              <w:rPr>
                <w:sz w:val="21"/>
              </w:rPr>
            </w:pPr>
            <w:r w:rsidRPr="00DA1B0F">
              <w:rPr>
                <w:sz w:val="21"/>
              </w:rPr>
              <w:t>29 499</w:t>
            </w:r>
          </w:p>
        </w:tc>
        <w:tc>
          <w:tcPr>
            <w:tcW w:w="2660" w:type="dxa"/>
            <w:tcBorders>
              <w:top w:val="nil"/>
              <w:left w:val="nil"/>
              <w:bottom w:val="nil"/>
              <w:right w:val="nil"/>
            </w:tcBorders>
            <w:tcMar>
              <w:top w:w="128" w:type="dxa"/>
              <w:left w:w="43" w:type="dxa"/>
              <w:bottom w:w="43" w:type="dxa"/>
              <w:right w:w="43" w:type="dxa"/>
            </w:tcMar>
            <w:vAlign w:val="bottom"/>
          </w:tcPr>
          <w:p w14:paraId="004291AB" w14:textId="77777777" w:rsidR="00DD2EA9" w:rsidRPr="00DA1B0F" w:rsidRDefault="00DD2EA9" w:rsidP="00C36391">
            <w:pPr>
              <w:jc w:val="right"/>
              <w:rPr>
                <w:sz w:val="21"/>
              </w:rPr>
            </w:pPr>
            <w:r w:rsidRPr="00DA1B0F">
              <w:rPr>
                <w:sz w:val="21"/>
              </w:rPr>
              <w:t>9 311</w:t>
            </w:r>
          </w:p>
        </w:tc>
        <w:tc>
          <w:tcPr>
            <w:tcW w:w="1420" w:type="dxa"/>
            <w:tcBorders>
              <w:top w:val="nil"/>
              <w:left w:val="nil"/>
              <w:bottom w:val="nil"/>
              <w:right w:val="nil"/>
            </w:tcBorders>
            <w:tcMar>
              <w:top w:w="128" w:type="dxa"/>
              <w:left w:w="43" w:type="dxa"/>
              <w:bottom w:w="43" w:type="dxa"/>
              <w:right w:w="43" w:type="dxa"/>
            </w:tcMar>
            <w:vAlign w:val="bottom"/>
          </w:tcPr>
          <w:p w14:paraId="14DAFF67" w14:textId="77777777" w:rsidR="00DD2EA9" w:rsidRPr="00DA1B0F" w:rsidRDefault="00DD2EA9" w:rsidP="00C36391">
            <w:pPr>
              <w:jc w:val="right"/>
              <w:rPr>
                <w:sz w:val="21"/>
              </w:rPr>
            </w:pPr>
            <w:r w:rsidRPr="00DA1B0F">
              <w:rPr>
                <w:sz w:val="21"/>
              </w:rPr>
              <w:t>4,1</w:t>
            </w:r>
          </w:p>
        </w:tc>
        <w:tc>
          <w:tcPr>
            <w:tcW w:w="2080" w:type="dxa"/>
            <w:tcBorders>
              <w:top w:val="nil"/>
              <w:left w:val="nil"/>
              <w:bottom w:val="nil"/>
              <w:right w:val="nil"/>
            </w:tcBorders>
            <w:tcMar>
              <w:top w:w="128" w:type="dxa"/>
              <w:left w:w="43" w:type="dxa"/>
              <w:bottom w:w="43" w:type="dxa"/>
              <w:right w:w="43" w:type="dxa"/>
            </w:tcMar>
            <w:vAlign w:val="bottom"/>
          </w:tcPr>
          <w:p w14:paraId="3084C153" w14:textId="77777777" w:rsidR="00DD2EA9" w:rsidRPr="00DA1B0F" w:rsidRDefault="00DD2EA9" w:rsidP="00C36391">
            <w:pPr>
              <w:jc w:val="right"/>
              <w:rPr>
                <w:sz w:val="21"/>
              </w:rPr>
            </w:pPr>
            <w:r w:rsidRPr="00DA1B0F">
              <w:rPr>
                <w:sz w:val="21"/>
              </w:rPr>
              <w:t>36,2</w:t>
            </w:r>
          </w:p>
        </w:tc>
        <w:tc>
          <w:tcPr>
            <w:tcW w:w="2080" w:type="dxa"/>
            <w:tcBorders>
              <w:top w:val="nil"/>
              <w:left w:val="nil"/>
              <w:bottom w:val="nil"/>
              <w:right w:val="nil"/>
            </w:tcBorders>
            <w:tcMar>
              <w:top w:w="128" w:type="dxa"/>
              <w:left w:w="43" w:type="dxa"/>
              <w:bottom w:w="43" w:type="dxa"/>
              <w:right w:w="43" w:type="dxa"/>
            </w:tcMar>
            <w:vAlign w:val="bottom"/>
          </w:tcPr>
          <w:p w14:paraId="6FF96A1E" w14:textId="77777777" w:rsidR="00DD2EA9" w:rsidRPr="00DA1B0F" w:rsidRDefault="00DD2EA9" w:rsidP="00C36391">
            <w:pPr>
              <w:jc w:val="right"/>
              <w:rPr>
                <w:sz w:val="21"/>
              </w:rPr>
            </w:pPr>
            <w:r w:rsidRPr="00DA1B0F">
              <w:rPr>
                <w:sz w:val="21"/>
              </w:rPr>
              <w:t>16,0</w:t>
            </w:r>
          </w:p>
        </w:tc>
      </w:tr>
      <w:tr w:rsidR="004A055A" w:rsidRPr="00DA1B0F" w14:paraId="3C07CA96" w14:textId="77777777" w:rsidTr="00942808">
        <w:trPr>
          <w:trHeight w:val="380"/>
        </w:trPr>
        <w:tc>
          <w:tcPr>
            <w:tcW w:w="1860" w:type="dxa"/>
            <w:tcBorders>
              <w:top w:val="nil"/>
              <w:left w:val="nil"/>
              <w:bottom w:val="nil"/>
              <w:right w:val="nil"/>
            </w:tcBorders>
            <w:tcMar>
              <w:top w:w="128" w:type="dxa"/>
              <w:left w:w="43" w:type="dxa"/>
              <w:bottom w:w="43" w:type="dxa"/>
              <w:right w:w="43" w:type="dxa"/>
            </w:tcMar>
          </w:tcPr>
          <w:p w14:paraId="2B2E6D48" w14:textId="77777777" w:rsidR="00DD2EA9" w:rsidRPr="00DA1B0F" w:rsidRDefault="00DD2EA9" w:rsidP="00DA1B0F">
            <w:pPr>
              <w:rPr>
                <w:sz w:val="21"/>
              </w:rPr>
            </w:pPr>
            <w:r w:rsidRPr="00DA1B0F">
              <w:rPr>
                <w:sz w:val="21"/>
              </w:rPr>
              <w:t>Buskerud</w:t>
            </w:r>
          </w:p>
        </w:tc>
        <w:tc>
          <w:tcPr>
            <w:tcW w:w="1820" w:type="dxa"/>
            <w:tcBorders>
              <w:top w:val="nil"/>
              <w:left w:val="nil"/>
              <w:bottom w:val="nil"/>
              <w:right w:val="nil"/>
            </w:tcBorders>
            <w:tcMar>
              <w:top w:w="128" w:type="dxa"/>
              <w:left w:w="43" w:type="dxa"/>
              <w:bottom w:w="43" w:type="dxa"/>
              <w:right w:w="43" w:type="dxa"/>
            </w:tcMar>
            <w:vAlign w:val="bottom"/>
          </w:tcPr>
          <w:p w14:paraId="2F233D5F" w14:textId="77777777" w:rsidR="00DD2EA9" w:rsidRPr="00DA1B0F" w:rsidRDefault="00DD2EA9" w:rsidP="00C36391">
            <w:pPr>
              <w:jc w:val="right"/>
              <w:rPr>
                <w:sz w:val="21"/>
              </w:rPr>
            </w:pPr>
            <w:r w:rsidRPr="00DA1B0F">
              <w:rPr>
                <w:sz w:val="21"/>
              </w:rPr>
              <w:t>12,6</w:t>
            </w:r>
          </w:p>
        </w:tc>
        <w:tc>
          <w:tcPr>
            <w:tcW w:w="2120" w:type="dxa"/>
            <w:tcBorders>
              <w:top w:val="nil"/>
              <w:left w:val="nil"/>
              <w:bottom w:val="nil"/>
              <w:right w:val="nil"/>
            </w:tcBorders>
            <w:tcMar>
              <w:top w:w="128" w:type="dxa"/>
              <w:left w:w="43" w:type="dxa"/>
              <w:bottom w:w="43" w:type="dxa"/>
              <w:right w:w="43" w:type="dxa"/>
            </w:tcMar>
            <w:vAlign w:val="bottom"/>
          </w:tcPr>
          <w:p w14:paraId="75F633A9" w14:textId="77777777" w:rsidR="00DD2EA9" w:rsidRPr="00DA1B0F" w:rsidRDefault="00DD2EA9" w:rsidP="00C36391">
            <w:pPr>
              <w:jc w:val="right"/>
              <w:rPr>
                <w:sz w:val="21"/>
              </w:rPr>
            </w:pPr>
            <w:r w:rsidRPr="00DA1B0F">
              <w:rPr>
                <w:sz w:val="21"/>
              </w:rPr>
              <w:t>46 131</w:t>
            </w:r>
          </w:p>
        </w:tc>
        <w:tc>
          <w:tcPr>
            <w:tcW w:w="2660" w:type="dxa"/>
            <w:tcBorders>
              <w:top w:val="nil"/>
              <w:left w:val="nil"/>
              <w:bottom w:val="nil"/>
              <w:right w:val="nil"/>
            </w:tcBorders>
            <w:tcMar>
              <w:top w:w="128" w:type="dxa"/>
              <w:left w:w="43" w:type="dxa"/>
              <w:bottom w:w="43" w:type="dxa"/>
              <w:right w:w="43" w:type="dxa"/>
            </w:tcMar>
            <w:vAlign w:val="bottom"/>
          </w:tcPr>
          <w:p w14:paraId="0128C58C" w14:textId="77777777" w:rsidR="00DD2EA9" w:rsidRPr="00DA1B0F" w:rsidRDefault="00DD2EA9" w:rsidP="00C36391">
            <w:pPr>
              <w:jc w:val="right"/>
              <w:rPr>
                <w:sz w:val="21"/>
              </w:rPr>
            </w:pPr>
            <w:r w:rsidRPr="00DA1B0F">
              <w:rPr>
                <w:sz w:val="21"/>
              </w:rPr>
              <w:t>6 926</w:t>
            </w:r>
          </w:p>
        </w:tc>
        <w:tc>
          <w:tcPr>
            <w:tcW w:w="1420" w:type="dxa"/>
            <w:tcBorders>
              <w:top w:val="nil"/>
              <w:left w:val="nil"/>
              <w:bottom w:val="nil"/>
              <w:right w:val="nil"/>
            </w:tcBorders>
            <w:tcMar>
              <w:top w:w="128" w:type="dxa"/>
              <w:left w:w="43" w:type="dxa"/>
              <w:bottom w:w="43" w:type="dxa"/>
              <w:right w:w="43" w:type="dxa"/>
            </w:tcMar>
            <w:vAlign w:val="bottom"/>
          </w:tcPr>
          <w:p w14:paraId="142F35BF" w14:textId="77777777" w:rsidR="00DD2EA9" w:rsidRPr="00DA1B0F" w:rsidRDefault="00DD2EA9" w:rsidP="00C36391">
            <w:pPr>
              <w:jc w:val="right"/>
              <w:rPr>
                <w:sz w:val="21"/>
              </w:rPr>
            </w:pPr>
            <w:r w:rsidRPr="00DA1B0F">
              <w:rPr>
                <w:sz w:val="21"/>
              </w:rPr>
              <w:t>2,4</w:t>
            </w:r>
          </w:p>
        </w:tc>
        <w:tc>
          <w:tcPr>
            <w:tcW w:w="2080" w:type="dxa"/>
            <w:tcBorders>
              <w:top w:val="nil"/>
              <w:left w:val="nil"/>
              <w:bottom w:val="nil"/>
              <w:right w:val="nil"/>
            </w:tcBorders>
            <w:tcMar>
              <w:top w:w="128" w:type="dxa"/>
              <w:left w:w="43" w:type="dxa"/>
              <w:bottom w:w="43" w:type="dxa"/>
              <w:right w:w="43" w:type="dxa"/>
            </w:tcMar>
            <w:vAlign w:val="bottom"/>
          </w:tcPr>
          <w:p w14:paraId="722DA877" w14:textId="77777777" w:rsidR="00DD2EA9" w:rsidRPr="00DA1B0F" w:rsidRDefault="00DD2EA9" w:rsidP="00C36391">
            <w:pPr>
              <w:jc w:val="right"/>
              <w:rPr>
                <w:sz w:val="21"/>
              </w:rPr>
            </w:pPr>
            <w:r w:rsidRPr="00DA1B0F">
              <w:rPr>
                <w:sz w:val="21"/>
              </w:rPr>
              <w:t>19,0</w:t>
            </w:r>
          </w:p>
        </w:tc>
        <w:tc>
          <w:tcPr>
            <w:tcW w:w="2080" w:type="dxa"/>
            <w:tcBorders>
              <w:top w:val="nil"/>
              <w:left w:val="nil"/>
              <w:bottom w:val="nil"/>
              <w:right w:val="nil"/>
            </w:tcBorders>
            <w:tcMar>
              <w:top w:w="128" w:type="dxa"/>
              <w:left w:w="43" w:type="dxa"/>
              <w:bottom w:w="43" w:type="dxa"/>
              <w:right w:w="43" w:type="dxa"/>
            </w:tcMar>
            <w:vAlign w:val="bottom"/>
          </w:tcPr>
          <w:p w14:paraId="5CA4DEE4" w14:textId="77777777" w:rsidR="00DD2EA9" w:rsidRPr="00DA1B0F" w:rsidRDefault="00DD2EA9" w:rsidP="00C36391">
            <w:pPr>
              <w:jc w:val="right"/>
              <w:rPr>
                <w:sz w:val="21"/>
              </w:rPr>
            </w:pPr>
            <w:r w:rsidRPr="00DA1B0F">
              <w:rPr>
                <w:sz w:val="21"/>
              </w:rPr>
              <w:t>1,5</w:t>
            </w:r>
          </w:p>
        </w:tc>
      </w:tr>
      <w:tr w:rsidR="004A055A" w:rsidRPr="00DA1B0F" w14:paraId="3BE9A7B7" w14:textId="77777777" w:rsidTr="00942808">
        <w:trPr>
          <w:trHeight w:val="380"/>
        </w:trPr>
        <w:tc>
          <w:tcPr>
            <w:tcW w:w="1860" w:type="dxa"/>
            <w:tcBorders>
              <w:top w:val="nil"/>
              <w:left w:val="nil"/>
              <w:bottom w:val="nil"/>
              <w:right w:val="nil"/>
            </w:tcBorders>
            <w:tcMar>
              <w:top w:w="128" w:type="dxa"/>
              <w:left w:w="43" w:type="dxa"/>
              <w:bottom w:w="43" w:type="dxa"/>
              <w:right w:w="43" w:type="dxa"/>
            </w:tcMar>
          </w:tcPr>
          <w:p w14:paraId="11F3BCB4" w14:textId="77777777" w:rsidR="00DD2EA9" w:rsidRPr="00DA1B0F" w:rsidRDefault="00DD2EA9" w:rsidP="00DA1B0F">
            <w:pPr>
              <w:rPr>
                <w:sz w:val="21"/>
              </w:rPr>
            </w:pPr>
            <w:r w:rsidRPr="00DA1B0F">
              <w:rPr>
                <w:sz w:val="21"/>
              </w:rPr>
              <w:t>Vestfold</w:t>
            </w:r>
          </w:p>
        </w:tc>
        <w:tc>
          <w:tcPr>
            <w:tcW w:w="1820" w:type="dxa"/>
            <w:tcBorders>
              <w:top w:val="nil"/>
              <w:left w:val="nil"/>
              <w:bottom w:val="nil"/>
              <w:right w:val="nil"/>
            </w:tcBorders>
            <w:tcMar>
              <w:top w:w="128" w:type="dxa"/>
              <w:left w:w="43" w:type="dxa"/>
              <w:bottom w:w="43" w:type="dxa"/>
              <w:right w:w="43" w:type="dxa"/>
            </w:tcMar>
            <w:vAlign w:val="bottom"/>
          </w:tcPr>
          <w:p w14:paraId="4E9B018F" w14:textId="77777777" w:rsidR="00DD2EA9" w:rsidRPr="00DA1B0F" w:rsidRDefault="00DD2EA9" w:rsidP="00C36391">
            <w:pPr>
              <w:jc w:val="right"/>
              <w:rPr>
                <w:sz w:val="21"/>
              </w:rPr>
            </w:pPr>
            <w:r w:rsidRPr="00DA1B0F">
              <w:rPr>
                <w:sz w:val="21"/>
              </w:rPr>
              <w:t>9,8</w:t>
            </w:r>
          </w:p>
        </w:tc>
        <w:tc>
          <w:tcPr>
            <w:tcW w:w="2120" w:type="dxa"/>
            <w:tcBorders>
              <w:top w:val="nil"/>
              <w:left w:val="nil"/>
              <w:bottom w:val="nil"/>
              <w:right w:val="nil"/>
            </w:tcBorders>
            <w:tcMar>
              <w:top w:w="128" w:type="dxa"/>
              <w:left w:w="43" w:type="dxa"/>
              <w:bottom w:w="43" w:type="dxa"/>
              <w:right w:w="43" w:type="dxa"/>
            </w:tcMar>
            <w:vAlign w:val="bottom"/>
          </w:tcPr>
          <w:p w14:paraId="2B979F52" w14:textId="77777777" w:rsidR="00DD2EA9" w:rsidRPr="00DA1B0F" w:rsidRDefault="00DD2EA9" w:rsidP="00C36391">
            <w:pPr>
              <w:jc w:val="right"/>
              <w:rPr>
                <w:sz w:val="21"/>
              </w:rPr>
            </w:pPr>
            <w:r w:rsidRPr="00DA1B0F">
              <w:rPr>
                <w:sz w:val="21"/>
              </w:rPr>
              <w:t>37 863</w:t>
            </w:r>
          </w:p>
        </w:tc>
        <w:tc>
          <w:tcPr>
            <w:tcW w:w="2660" w:type="dxa"/>
            <w:tcBorders>
              <w:top w:val="nil"/>
              <w:left w:val="nil"/>
              <w:bottom w:val="nil"/>
              <w:right w:val="nil"/>
            </w:tcBorders>
            <w:tcMar>
              <w:top w:w="128" w:type="dxa"/>
              <w:left w:w="43" w:type="dxa"/>
              <w:bottom w:w="43" w:type="dxa"/>
              <w:right w:w="43" w:type="dxa"/>
            </w:tcMar>
            <w:vAlign w:val="bottom"/>
          </w:tcPr>
          <w:p w14:paraId="72C7D47E" w14:textId="77777777" w:rsidR="00DD2EA9" w:rsidRPr="00DA1B0F" w:rsidRDefault="00DD2EA9" w:rsidP="00C36391">
            <w:pPr>
              <w:jc w:val="right"/>
              <w:rPr>
                <w:sz w:val="21"/>
              </w:rPr>
            </w:pPr>
            <w:r w:rsidRPr="00DA1B0F">
              <w:rPr>
                <w:sz w:val="21"/>
              </w:rPr>
              <w:t>4 965</w:t>
            </w:r>
          </w:p>
        </w:tc>
        <w:tc>
          <w:tcPr>
            <w:tcW w:w="1420" w:type="dxa"/>
            <w:tcBorders>
              <w:top w:val="nil"/>
              <w:left w:val="nil"/>
              <w:bottom w:val="nil"/>
              <w:right w:val="nil"/>
            </w:tcBorders>
            <w:tcMar>
              <w:top w:w="128" w:type="dxa"/>
              <w:left w:w="43" w:type="dxa"/>
              <w:bottom w:w="43" w:type="dxa"/>
              <w:right w:w="43" w:type="dxa"/>
            </w:tcMar>
            <w:vAlign w:val="bottom"/>
          </w:tcPr>
          <w:p w14:paraId="772FDF74" w14:textId="77777777" w:rsidR="00DD2EA9" w:rsidRPr="00DA1B0F" w:rsidRDefault="00DD2EA9" w:rsidP="00C36391">
            <w:pPr>
              <w:jc w:val="right"/>
              <w:rPr>
                <w:sz w:val="21"/>
              </w:rPr>
            </w:pPr>
            <w:r w:rsidRPr="00DA1B0F">
              <w:rPr>
                <w:sz w:val="21"/>
              </w:rPr>
              <w:t>2,6</w:t>
            </w:r>
          </w:p>
        </w:tc>
        <w:tc>
          <w:tcPr>
            <w:tcW w:w="2080" w:type="dxa"/>
            <w:tcBorders>
              <w:top w:val="nil"/>
              <w:left w:val="nil"/>
              <w:bottom w:val="nil"/>
              <w:right w:val="nil"/>
            </w:tcBorders>
            <w:tcMar>
              <w:top w:w="128" w:type="dxa"/>
              <w:left w:w="43" w:type="dxa"/>
              <w:bottom w:w="43" w:type="dxa"/>
              <w:right w:w="43" w:type="dxa"/>
            </w:tcMar>
            <w:vAlign w:val="bottom"/>
          </w:tcPr>
          <w:p w14:paraId="029C64BF" w14:textId="77777777" w:rsidR="00DD2EA9" w:rsidRPr="00DA1B0F" w:rsidRDefault="00DD2EA9" w:rsidP="00C36391">
            <w:pPr>
              <w:jc w:val="right"/>
              <w:rPr>
                <w:sz w:val="21"/>
              </w:rPr>
            </w:pPr>
            <w:r w:rsidRPr="00DA1B0F">
              <w:rPr>
                <w:sz w:val="21"/>
              </w:rPr>
              <w:t>26,0</w:t>
            </w:r>
          </w:p>
        </w:tc>
        <w:tc>
          <w:tcPr>
            <w:tcW w:w="2080" w:type="dxa"/>
            <w:tcBorders>
              <w:top w:val="nil"/>
              <w:left w:val="nil"/>
              <w:bottom w:val="nil"/>
              <w:right w:val="nil"/>
            </w:tcBorders>
            <w:tcMar>
              <w:top w:w="128" w:type="dxa"/>
              <w:left w:w="43" w:type="dxa"/>
              <w:bottom w:w="43" w:type="dxa"/>
              <w:right w:w="43" w:type="dxa"/>
            </w:tcMar>
            <w:vAlign w:val="bottom"/>
          </w:tcPr>
          <w:p w14:paraId="44D1B3C0" w14:textId="77777777" w:rsidR="00DD2EA9" w:rsidRPr="00DA1B0F" w:rsidRDefault="00DD2EA9" w:rsidP="00C36391">
            <w:pPr>
              <w:jc w:val="right"/>
              <w:rPr>
                <w:sz w:val="21"/>
              </w:rPr>
            </w:pPr>
            <w:r w:rsidRPr="00DA1B0F">
              <w:rPr>
                <w:sz w:val="21"/>
              </w:rPr>
              <w:t>0,0</w:t>
            </w:r>
          </w:p>
        </w:tc>
      </w:tr>
      <w:tr w:rsidR="004A055A" w:rsidRPr="00DA1B0F" w14:paraId="6548C7BF" w14:textId="77777777" w:rsidTr="00942808">
        <w:trPr>
          <w:trHeight w:val="380"/>
        </w:trPr>
        <w:tc>
          <w:tcPr>
            <w:tcW w:w="1860" w:type="dxa"/>
            <w:tcBorders>
              <w:top w:val="nil"/>
              <w:left w:val="nil"/>
              <w:bottom w:val="nil"/>
              <w:right w:val="nil"/>
            </w:tcBorders>
            <w:tcMar>
              <w:top w:w="128" w:type="dxa"/>
              <w:left w:w="43" w:type="dxa"/>
              <w:bottom w:w="43" w:type="dxa"/>
              <w:right w:w="43" w:type="dxa"/>
            </w:tcMar>
          </w:tcPr>
          <w:p w14:paraId="0DD3F598" w14:textId="77777777" w:rsidR="00DD2EA9" w:rsidRPr="00DA1B0F" w:rsidRDefault="00DD2EA9" w:rsidP="00DA1B0F">
            <w:pPr>
              <w:rPr>
                <w:sz w:val="21"/>
              </w:rPr>
            </w:pPr>
            <w:r w:rsidRPr="00DA1B0F">
              <w:rPr>
                <w:sz w:val="21"/>
              </w:rPr>
              <w:t>Telemark</w:t>
            </w:r>
          </w:p>
        </w:tc>
        <w:tc>
          <w:tcPr>
            <w:tcW w:w="1820" w:type="dxa"/>
            <w:tcBorders>
              <w:top w:val="nil"/>
              <w:left w:val="nil"/>
              <w:bottom w:val="nil"/>
              <w:right w:val="nil"/>
            </w:tcBorders>
            <w:tcMar>
              <w:top w:w="128" w:type="dxa"/>
              <w:left w:w="43" w:type="dxa"/>
              <w:bottom w:w="43" w:type="dxa"/>
              <w:right w:w="43" w:type="dxa"/>
            </w:tcMar>
            <w:vAlign w:val="bottom"/>
          </w:tcPr>
          <w:p w14:paraId="17818118" w14:textId="77777777" w:rsidR="00DD2EA9" w:rsidRPr="00DA1B0F" w:rsidRDefault="00DD2EA9" w:rsidP="00C36391">
            <w:pPr>
              <w:jc w:val="right"/>
              <w:rPr>
                <w:sz w:val="21"/>
              </w:rPr>
            </w:pPr>
            <w:r w:rsidRPr="00DA1B0F">
              <w:rPr>
                <w:sz w:val="21"/>
              </w:rPr>
              <w:t>6,7</w:t>
            </w:r>
          </w:p>
        </w:tc>
        <w:tc>
          <w:tcPr>
            <w:tcW w:w="2120" w:type="dxa"/>
            <w:tcBorders>
              <w:top w:val="nil"/>
              <w:left w:val="nil"/>
              <w:bottom w:val="nil"/>
              <w:right w:val="nil"/>
            </w:tcBorders>
            <w:tcMar>
              <w:top w:w="128" w:type="dxa"/>
              <w:left w:w="43" w:type="dxa"/>
              <w:bottom w:w="43" w:type="dxa"/>
              <w:right w:w="43" w:type="dxa"/>
            </w:tcMar>
            <w:vAlign w:val="bottom"/>
          </w:tcPr>
          <w:p w14:paraId="5E422406" w14:textId="77777777" w:rsidR="00DD2EA9" w:rsidRPr="00DA1B0F" w:rsidRDefault="00DD2EA9" w:rsidP="00C36391">
            <w:pPr>
              <w:jc w:val="right"/>
              <w:rPr>
                <w:sz w:val="21"/>
              </w:rPr>
            </w:pPr>
            <w:r w:rsidRPr="00DA1B0F">
              <w:rPr>
                <w:sz w:val="21"/>
              </w:rPr>
              <w:t>37 781</w:t>
            </w:r>
          </w:p>
        </w:tc>
        <w:tc>
          <w:tcPr>
            <w:tcW w:w="2660" w:type="dxa"/>
            <w:tcBorders>
              <w:top w:val="nil"/>
              <w:left w:val="nil"/>
              <w:bottom w:val="nil"/>
              <w:right w:val="nil"/>
            </w:tcBorders>
            <w:tcMar>
              <w:top w:w="128" w:type="dxa"/>
              <w:left w:w="43" w:type="dxa"/>
              <w:bottom w:w="43" w:type="dxa"/>
              <w:right w:w="43" w:type="dxa"/>
            </w:tcMar>
            <w:vAlign w:val="bottom"/>
          </w:tcPr>
          <w:p w14:paraId="2A6CDDC3" w14:textId="77777777" w:rsidR="00DD2EA9" w:rsidRPr="00DA1B0F" w:rsidRDefault="00DD2EA9" w:rsidP="00C36391">
            <w:pPr>
              <w:jc w:val="right"/>
              <w:rPr>
                <w:sz w:val="21"/>
              </w:rPr>
            </w:pPr>
            <w:r w:rsidRPr="00DA1B0F">
              <w:rPr>
                <w:sz w:val="21"/>
              </w:rPr>
              <w:t>3 590</w:t>
            </w:r>
          </w:p>
        </w:tc>
        <w:tc>
          <w:tcPr>
            <w:tcW w:w="1420" w:type="dxa"/>
            <w:tcBorders>
              <w:top w:val="nil"/>
              <w:left w:val="nil"/>
              <w:bottom w:val="nil"/>
              <w:right w:val="nil"/>
            </w:tcBorders>
            <w:tcMar>
              <w:top w:w="128" w:type="dxa"/>
              <w:left w:w="43" w:type="dxa"/>
              <w:bottom w:w="43" w:type="dxa"/>
              <w:right w:w="43" w:type="dxa"/>
            </w:tcMar>
            <w:vAlign w:val="bottom"/>
          </w:tcPr>
          <w:p w14:paraId="2D8444AD" w14:textId="77777777" w:rsidR="00DD2EA9" w:rsidRPr="00DA1B0F" w:rsidRDefault="00DD2EA9" w:rsidP="00C36391">
            <w:pPr>
              <w:jc w:val="right"/>
              <w:rPr>
                <w:sz w:val="21"/>
              </w:rPr>
            </w:pPr>
            <w:r w:rsidRPr="00DA1B0F">
              <w:rPr>
                <w:sz w:val="21"/>
              </w:rPr>
              <w:t>1,9</w:t>
            </w:r>
          </w:p>
        </w:tc>
        <w:tc>
          <w:tcPr>
            <w:tcW w:w="2080" w:type="dxa"/>
            <w:tcBorders>
              <w:top w:val="nil"/>
              <w:left w:val="nil"/>
              <w:bottom w:val="nil"/>
              <w:right w:val="nil"/>
            </w:tcBorders>
            <w:tcMar>
              <w:top w:w="128" w:type="dxa"/>
              <w:left w:w="43" w:type="dxa"/>
              <w:bottom w:w="43" w:type="dxa"/>
              <w:right w:w="43" w:type="dxa"/>
            </w:tcMar>
            <w:vAlign w:val="bottom"/>
          </w:tcPr>
          <w:p w14:paraId="464B7B96" w14:textId="77777777" w:rsidR="00DD2EA9" w:rsidRPr="00DA1B0F" w:rsidRDefault="00DD2EA9" w:rsidP="00C36391">
            <w:pPr>
              <w:jc w:val="right"/>
              <w:rPr>
                <w:sz w:val="21"/>
              </w:rPr>
            </w:pPr>
            <w:r w:rsidRPr="00DA1B0F">
              <w:rPr>
                <w:sz w:val="21"/>
              </w:rPr>
              <w:t>27,7</w:t>
            </w:r>
          </w:p>
        </w:tc>
        <w:tc>
          <w:tcPr>
            <w:tcW w:w="2080" w:type="dxa"/>
            <w:tcBorders>
              <w:top w:val="nil"/>
              <w:left w:val="nil"/>
              <w:bottom w:val="nil"/>
              <w:right w:val="nil"/>
            </w:tcBorders>
            <w:tcMar>
              <w:top w:w="128" w:type="dxa"/>
              <w:left w:w="43" w:type="dxa"/>
              <w:bottom w:w="43" w:type="dxa"/>
              <w:right w:w="43" w:type="dxa"/>
            </w:tcMar>
            <w:vAlign w:val="bottom"/>
          </w:tcPr>
          <w:p w14:paraId="58D1020E" w14:textId="77777777" w:rsidR="00DD2EA9" w:rsidRPr="00DA1B0F" w:rsidRDefault="00DD2EA9" w:rsidP="00C36391">
            <w:pPr>
              <w:jc w:val="right"/>
              <w:rPr>
                <w:sz w:val="21"/>
              </w:rPr>
            </w:pPr>
            <w:r w:rsidRPr="00DA1B0F">
              <w:rPr>
                <w:sz w:val="21"/>
              </w:rPr>
              <w:t>5,8</w:t>
            </w:r>
          </w:p>
        </w:tc>
      </w:tr>
      <w:tr w:rsidR="004A055A" w:rsidRPr="00DA1B0F" w14:paraId="55F8B90B" w14:textId="77777777" w:rsidTr="00942808">
        <w:trPr>
          <w:trHeight w:val="380"/>
        </w:trPr>
        <w:tc>
          <w:tcPr>
            <w:tcW w:w="1860" w:type="dxa"/>
            <w:tcBorders>
              <w:top w:val="nil"/>
              <w:left w:val="nil"/>
              <w:bottom w:val="nil"/>
              <w:right w:val="nil"/>
            </w:tcBorders>
            <w:tcMar>
              <w:top w:w="128" w:type="dxa"/>
              <w:left w:w="43" w:type="dxa"/>
              <w:bottom w:w="43" w:type="dxa"/>
              <w:right w:w="43" w:type="dxa"/>
            </w:tcMar>
          </w:tcPr>
          <w:p w14:paraId="3423E379" w14:textId="77777777" w:rsidR="00DD2EA9" w:rsidRPr="00DA1B0F" w:rsidRDefault="00DD2EA9" w:rsidP="00DA1B0F">
            <w:pPr>
              <w:rPr>
                <w:sz w:val="21"/>
              </w:rPr>
            </w:pPr>
            <w:r w:rsidRPr="00DA1B0F">
              <w:rPr>
                <w:sz w:val="21"/>
              </w:rPr>
              <w:t>Agder</w:t>
            </w:r>
          </w:p>
        </w:tc>
        <w:tc>
          <w:tcPr>
            <w:tcW w:w="1820" w:type="dxa"/>
            <w:tcBorders>
              <w:top w:val="nil"/>
              <w:left w:val="nil"/>
              <w:bottom w:val="nil"/>
              <w:right w:val="nil"/>
            </w:tcBorders>
            <w:tcMar>
              <w:top w:w="128" w:type="dxa"/>
              <w:left w:w="43" w:type="dxa"/>
              <w:bottom w:w="43" w:type="dxa"/>
              <w:right w:w="43" w:type="dxa"/>
            </w:tcMar>
            <w:vAlign w:val="bottom"/>
          </w:tcPr>
          <w:p w14:paraId="5FDA60D0" w14:textId="77777777" w:rsidR="00DD2EA9" w:rsidRPr="00DA1B0F" w:rsidRDefault="00DD2EA9" w:rsidP="00C36391">
            <w:pPr>
              <w:jc w:val="right"/>
              <w:rPr>
                <w:sz w:val="21"/>
              </w:rPr>
            </w:pPr>
            <w:r w:rsidRPr="00DA1B0F">
              <w:rPr>
                <w:sz w:val="21"/>
              </w:rPr>
              <w:t>21,7</w:t>
            </w:r>
          </w:p>
        </w:tc>
        <w:tc>
          <w:tcPr>
            <w:tcW w:w="2120" w:type="dxa"/>
            <w:tcBorders>
              <w:top w:val="nil"/>
              <w:left w:val="nil"/>
              <w:bottom w:val="nil"/>
              <w:right w:val="nil"/>
            </w:tcBorders>
            <w:tcMar>
              <w:top w:w="128" w:type="dxa"/>
              <w:left w:w="43" w:type="dxa"/>
              <w:bottom w:w="43" w:type="dxa"/>
              <w:right w:w="43" w:type="dxa"/>
            </w:tcMar>
            <w:vAlign w:val="bottom"/>
          </w:tcPr>
          <w:p w14:paraId="57C0ECD1" w14:textId="77777777" w:rsidR="00DD2EA9" w:rsidRPr="00DA1B0F" w:rsidRDefault="00DD2EA9" w:rsidP="00C36391">
            <w:pPr>
              <w:jc w:val="right"/>
              <w:rPr>
                <w:sz w:val="21"/>
              </w:rPr>
            </w:pPr>
            <w:r w:rsidRPr="00DA1B0F">
              <w:rPr>
                <w:sz w:val="21"/>
              </w:rPr>
              <w:t>67 055</w:t>
            </w:r>
          </w:p>
        </w:tc>
        <w:tc>
          <w:tcPr>
            <w:tcW w:w="2660" w:type="dxa"/>
            <w:tcBorders>
              <w:top w:val="nil"/>
              <w:left w:val="nil"/>
              <w:bottom w:val="nil"/>
              <w:right w:val="nil"/>
            </w:tcBorders>
            <w:tcMar>
              <w:top w:w="128" w:type="dxa"/>
              <w:left w:w="43" w:type="dxa"/>
              <w:bottom w:w="43" w:type="dxa"/>
              <w:right w:w="43" w:type="dxa"/>
            </w:tcMar>
            <w:vAlign w:val="bottom"/>
          </w:tcPr>
          <w:p w14:paraId="1F4A054A" w14:textId="77777777" w:rsidR="00DD2EA9" w:rsidRPr="00DA1B0F" w:rsidRDefault="00DD2EA9" w:rsidP="00C36391">
            <w:pPr>
              <w:jc w:val="right"/>
              <w:rPr>
                <w:sz w:val="21"/>
              </w:rPr>
            </w:pPr>
            <w:r w:rsidRPr="00DA1B0F">
              <w:rPr>
                <w:sz w:val="21"/>
              </w:rPr>
              <w:t>6 419</w:t>
            </w:r>
          </w:p>
        </w:tc>
        <w:tc>
          <w:tcPr>
            <w:tcW w:w="1420" w:type="dxa"/>
            <w:tcBorders>
              <w:top w:val="nil"/>
              <w:left w:val="nil"/>
              <w:bottom w:val="nil"/>
              <w:right w:val="nil"/>
            </w:tcBorders>
            <w:tcMar>
              <w:top w:w="128" w:type="dxa"/>
              <w:left w:w="43" w:type="dxa"/>
              <w:bottom w:w="43" w:type="dxa"/>
              <w:right w:w="43" w:type="dxa"/>
            </w:tcMar>
            <w:vAlign w:val="bottom"/>
          </w:tcPr>
          <w:p w14:paraId="75B9A8EB" w14:textId="77777777" w:rsidR="00DD2EA9" w:rsidRPr="00DA1B0F" w:rsidRDefault="00DD2EA9" w:rsidP="00C36391">
            <w:pPr>
              <w:jc w:val="right"/>
              <w:rPr>
                <w:sz w:val="21"/>
              </w:rPr>
            </w:pPr>
            <w:r w:rsidRPr="00DA1B0F">
              <w:rPr>
                <w:sz w:val="21"/>
              </w:rPr>
              <w:t>4,9</w:t>
            </w:r>
          </w:p>
        </w:tc>
        <w:tc>
          <w:tcPr>
            <w:tcW w:w="2080" w:type="dxa"/>
            <w:tcBorders>
              <w:top w:val="nil"/>
              <w:left w:val="nil"/>
              <w:bottom w:val="nil"/>
              <w:right w:val="nil"/>
            </w:tcBorders>
            <w:tcMar>
              <w:top w:w="128" w:type="dxa"/>
              <w:left w:w="43" w:type="dxa"/>
              <w:bottom w:w="43" w:type="dxa"/>
              <w:right w:w="43" w:type="dxa"/>
            </w:tcMar>
            <w:vAlign w:val="bottom"/>
          </w:tcPr>
          <w:p w14:paraId="6E9232AF" w14:textId="77777777" w:rsidR="00DD2EA9" w:rsidRPr="00DA1B0F" w:rsidRDefault="00DD2EA9" w:rsidP="00C36391">
            <w:pPr>
              <w:jc w:val="right"/>
              <w:rPr>
                <w:sz w:val="21"/>
              </w:rPr>
            </w:pPr>
            <w:r w:rsidRPr="00DA1B0F">
              <w:rPr>
                <w:sz w:val="21"/>
              </w:rPr>
              <w:t>22,6</w:t>
            </w:r>
          </w:p>
        </w:tc>
        <w:tc>
          <w:tcPr>
            <w:tcW w:w="2080" w:type="dxa"/>
            <w:tcBorders>
              <w:top w:val="nil"/>
              <w:left w:val="nil"/>
              <w:bottom w:val="nil"/>
              <w:right w:val="nil"/>
            </w:tcBorders>
            <w:tcMar>
              <w:top w:w="128" w:type="dxa"/>
              <w:left w:w="43" w:type="dxa"/>
              <w:bottom w:w="43" w:type="dxa"/>
              <w:right w:w="43" w:type="dxa"/>
            </w:tcMar>
            <w:vAlign w:val="bottom"/>
          </w:tcPr>
          <w:p w14:paraId="79AF5264" w14:textId="77777777" w:rsidR="00DD2EA9" w:rsidRPr="00DA1B0F" w:rsidRDefault="00DD2EA9" w:rsidP="00C36391">
            <w:pPr>
              <w:jc w:val="right"/>
              <w:rPr>
                <w:sz w:val="21"/>
              </w:rPr>
            </w:pPr>
            <w:r w:rsidRPr="00DA1B0F">
              <w:rPr>
                <w:sz w:val="21"/>
              </w:rPr>
              <w:t>14,5</w:t>
            </w:r>
          </w:p>
        </w:tc>
      </w:tr>
      <w:tr w:rsidR="004A055A" w:rsidRPr="00DA1B0F" w14:paraId="0E087959" w14:textId="77777777" w:rsidTr="00942808">
        <w:trPr>
          <w:trHeight w:val="380"/>
        </w:trPr>
        <w:tc>
          <w:tcPr>
            <w:tcW w:w="1860" w:type="dxa"/>
            <w:tcBorders>
              <w:top w:val="nil"/>
              <w:left w:val="nil"/>
              <w:bottom w:val="nil"/>
              <w:right w:val="nil"/>
            </w:tcBorders>
            <w:tcMar>
              <w:top w:w="128" w:type="dxa"/>
              <w:left w:w="43" w:type="dxa"/>
              <w:bottom w:w="43" w:type="dxa"/>
              <w:right w:w="43" w:type="dxa"/>
            </w:tcMar>
          </w:tcPr>
          <w:p w14:paraId="41DFB86F" w14:textId="77777777" w:rsidR="00DD2EA9" w:rsidRPr="00DA1B0F" w:rsidRDefault="00DD2EA9" w:rsidP="00DA1B0F">
            <w:pPr>
              <w:rPr>
                <w:sz w:val="21"/>
              </w:rPr>
            </w:pPr>
            <w:r w:rsidRPr="00DA1B0F">
              <w:rPr>
                <w:sz w:val="21"/>
              </w:rPr>
              <w:t>Rogaland</w:t>
            </w:r>
          </w:p>
        </w:tc>
        <w:tc>
          <w:tcPr>
            <w:tcW w:w="1820" w:type="dxa"/>
            <w:tcBorders>
              <w:top w:val="nil"/>
              <w:left w:val="nil"/>
              <w:bottom w:val="nil"/>
              <w:right w:val="nil"/>
            </w:tcBorders>
            <w:tcMar>
              <w:top w:w="128" w:type="dxa"/>
              <w:left w:w="43" w:type="dxa"/>
              <w:bottom w:w="43" w:type="dxa"/>
              <w:right w:w="43" w:type="dxa"/>
            </w:tcMar>
            <w:vAlign w:val="bottom"/>
          </w:tcPr>
          <w:p w14:paraId="3EB34135" w14:textId="77777777" w:rsidR="00DD2EA9" w:rsidRPr="00DA1B0F" w:rsidRDefault="00DD2EA9" w:rsidP="00C36391">
            <w:pPr>
              <w:jc w:val="right"/>
              <w:rPr>
                <w:sz w:val="21"/>
              </w:rPr>
            </w:pPr>
            <w:r w:rsidRPr="00DA1B0F">
              <w:rPr>
                <w:sz w:val="21"/>
              </w:rPr>
              <w:t>36,6</w:t>
            </w:r>
          </w:p>
        </w:tc>
        <w:tc>
          <w:tcPr>
            <w:tcW w:w="2120" w:type="dxa"/>
            <w:tcBorders>
              <w:top w:val="nil"/>
              <w:left w:val="nil"/>
              <w:bottom w:val="nil"/>
              <w:right w:val="nil"/>
            </w:tcBorders>
            <w:tcMar>
              <w:top w:w="128" w:type="dxa"/>
              <w:left w:w="43" w:type="dxa"/>
              <w:bottom w:w="43" w:type="dxa"/>
              <w:right w:w="43" w:type="dxa"/>
            </w:tcMar>
            <w:vAlign w:val="bottom"/>
          </w:tcPr>
          <w:p w14:paraId="7DD961A5" w14:textId="77777777" w:rsidR="00DD2EA9" w:rsidRPr="00DA1B0F" w:rsidRDefault="00DD2EA9" w:rsidP="00C36391">
            <w:pPr>
              <w:jc w:val="right"/>
              <w:rPr>
                <w:sz w:val="21"/>
              </w:rPr>
            </w:pPr>
            <w:r w:rsidRPr="00DA1B0F">
              <w:rPr>
                <w:sz w:val="21"/>
              </w:rPr>
              <w:t>71 944</w:t>
            </w:r>
          </w:p>
        </w:tc>
        <w:tc>
          <w:tcPr>
            <w:tcW w:w="2660" w:type="dxa"/>
            <w:tcBorders>
              <w:top w:val="nil"/>
              <w:left w:val="nil"/>
              <w:bottom w:val="nil"/>
              <w:right w:val="nil"/>
            </w:tcBorders>
            <w:tcMar>
              <w:top w:w="128" w:type="dxa"/>
              <w:left w:w="43" w:type="dxa"/>
              <w:bottom w:w="43" w:type="dxa"/>
              <w:right w:w="43" w:type="dxa"/>
            </w:tcMar>
            <w:vAlign w:val="bottom"/>
          </w:tcPr>
          <w:p w14:paraId="1783FD84" w14:textId="77777777" w:rsidR="00DD2EA9" w:rsidRPr="00DA1B0F" w:rsidRDefault="00DD2EA9" w:rsidP="00C36391">
            <w:pPr>
              <w:jc w:val="right"/>
              <w:rPr>
                <w:sz w:val="21"/>
              </w:rPr>
            </w:pPr>
            <w:r w:rsidRPr="00DA1B0F">
              <w:rPr>
                <w:sz w:val="21"/>
              </w:rPr>
              <w:t>5 439</w:t>
            </w:r>
          </w:p>
        </w:tc>
        <w:tc>
          <w:tcPr>
            <w:tcW w:w="1420" w:type="dxa"/>
            <w:tcBorders>
              <w:top w:val="nil"/>
              <w:left w:val="nil"/>
              <w:bottom w:val="nil"/>
              <w:right w:val="nil"/>
            </w:tcBorders>
            <w:tcMar>
              <w:top w:w="128" w:type="dxa"/>
              <w:left w:w="43" w:type="dxa"/>
              <w:bottom w:w="43" w:type="dxa"/>
              <w:right w:w="43" w:type="dxa"/>
            </w:tcMar>
            <w:vAlign w:val="bottom"/>
          </w:tcPr>
          <w:p w14:paraId="3DA16D1F" w14:textId="77777777" w:rsidR="00DD2EA9" w:rsidRPr="00DA1B0F" w:rsidRDefault="00DD2EA9" w:rsidP="00C36391">
            <w:pPr>
              <w:jc w:val="right"/>
              <w:rPr>
                <w:sz w:val="21"/>
              </w:rPr>
            </w:pPr>
            <w:r w:rsidRPr="00DA1B0F">
              <w:rPr>
                <w:sz w:val="21"/>
              </w:rPr>
              <w:t>6,7</w:t>
            </w:r>
          </w:p>
        </w:tc>
        <w:tc>
          <w:tcPr>
            <w:tcW w:w="2080" w:type="dxa"/>
            <w:tcBorders>
              <w:top w:val="nil"/>
              <w:left w:val="nil"/>
              <w:bottom w:val="nil"/>
              <w:right w:val="nil"/>
            </w:tcBorders>
            <w:tcMar>
              <w:top w:w="128" w:type="dxa"/>
              <w:left w:w="43" w:type="dxa"/>
              <w:bottom w:w="43" w:type="dxa"/>
              <w:right w:w="43" w:type="dxa"/>
            </w:tcMar>
            <w:vAlign w:val="bottom"/>
          </w:tcPr>
          <w:p w14:paraId="74E412A1" w14:textId="77777777" w:rsidR="00DD2EA9" w:rsidRPr="00DA1B0F" w:rsidRDefault="00DD2EA9" w:rsidP="00C36391">
            <w:pPr>
              <w:jc w:val="right"/>
              <w:rPr>
                <w:sz w:val="21"/>
              </w:rPr>
            </w:pPr>
            <w:r w:rsidRPr="00DA1B0F">
              <w:rPr>
                <w:sz w:val="21"/>
              </w:rPr>
              <w:t>18,4</w:t>
            </w:r>
          </w:p>
        </w:tc>
        <w:tc>
          <w:tcPr>
            <w:tcW w:w="2080" w:type="dxa"/>
            <w:tcBorders>
              <w:top w:val="nil"/>
              <w:left w:val="nil"/>
              <w:bottom w:val="nil"/>
              <w:right w:val="nil"/>
            </w:tcBorders>
            <w:tcMar>
              <w:top w:w="128" w:type="dxa"/>
              <w:left w:w="43" w:type="dxa"/>
              <w:bottom w:w="43" w:type="dxa"/>
              <w:right w:w="43" w:type="dxa"/>
            </w:tcMar>
            <w:vAlign w:val="bottom"/>
          </w:tcPr>
          <w:p w14:paraId="6CAB988E" w14:textId="77777777" w:rsidR="00DD2EA9" w:rsidRPr="00DA1B0F" w:rsidRDefault="00DD2EA9" w:rsidP="00C36391">
            <w:pPr>
              <w:jc w:val="right"/>
              <w:rPr>
                <w:sz w:val="21"/>
              </w:rPr>
            </w:pPr>
            <w:r w:rsidRPr="00DA1B0F">
              <w:rPr>
                <w:sz w:val="21"/>
              </w:rPr>
              <w:t>0,0</w:t>
            </w:r>
          </w:p>
        </w:tc>
      </w:tr>
      <w:tr w:rsidR="004A055A" w:rsidRPr="00DA1B0F" w14:paraId="6C4A0CC5" w14:textId="77777777" w:rsidTr="00942808">
        <w:trPr>
          <w:trHeight w:val="380"/>
        </w:trPr>
        <w:tc>
          <w:tcPr>
            <w:tcW w:w="1860" w:type="dxa"/>
            <w:tcBorders>
              <w:top w:val="nil"/>
              <w:left w:val="nil"/>
              <w:bottom w:val="nil"/>
              <w:right w:val="nil"/>
            </w:tcBorders>
            <w:tcMar>
              <w:top w:w="128" w:type="dxa"/>
              <w:left w:w="43" w:type="dxa"/>
              <w:bottom w:w="43" w:type="dxa"/>
              <w:right w:w="43" w:type="dxa"/>
            </w:tcMar>
          </w:tcPr>
          <w:p w14:paraId="76240540" w14:textId="77777777" w:rsidR="00DD2EA9" w:rsidRPr="00DA1B0F" w:rsidRDefault="00DD2EA9" w:rsidP="00DA1B0F">
            <w:pPr>
              <w:rPr>
                <w:sz w:val="21"/>
              </w:rPr>
            </w:pPr>
            <w:proofErr w:type="spellStart"/>
            <w:r w:rsidRPr="00DA1B0F">
              <w:rPr>
                <w:sz w:val="21"/>
              </w:rPr>
              <w:t>Vestland</w:t>
            </w:r>
            <w:proofErr w:type="spellEnd"/>
          </w:p>
        </w:tc>
        <w:tc>
          <w:tcPr>
            <w:tcW w:w="1820" w:type="dxa"/>
            <w:tcBorders>
              <w:top w:val="nil"/>
              <w:left w:val="nil"/>
              <w:bottom w:val="nil"/>
              <w:right w:val="nil"/>
            </w:tcBorders>
            <w:tcMar>
              <w:top w:w="128" w:type="dxa"/>
              <w:left w:w="43" w:type="dxa"/>
              <w:bottom w:w="43" w:type="dxa"/>
              <w:right w:w="43" w:type="dxa"/>
            </w:tcMar>
            <w:vAlign w:val="bottom"/>
          </w:tcPr>
          <w:p w14:paraId="5EEA51BF" w14:textId="77777777" w:rsidR="00DD2EA9" w:rsidRPr="00DA1B0F" w:rsidRDefault="00DD2EA9" w:rsidP="00C36391">
            <w:pPr>
              <w:jc w:val="right"/>
              <w:rPr>
                <w:sz w:val="21"/>
              </w:rPr>
            </w:pPr>
            <w:r w:rsidRPr="00DA1B0F">
              <w:rPr>
                <w:sz w:val="21"/>
              </w:rPr>
              <w:t>101,3</w:t>
            </w:r>
          </w:p>
        </w:tc>
        <w:tc>
          <w:tcPr>
            <w:tcW w:w="2120" w:type="dxa"/>
            <w:tcBorders>
              <w:top w:val="nil"/>
              <w:left w:val="nil"/>
              <w:bottom w:val="nil"/>
              <w:right w:val="nil"/>
            </w:tcBorders>
            <w:tcMar>
              <w:top w:w="128" w:type="dxa"/>
              <w:left w:w="43" w:type="dxa"/>
              <w:bottom w:w="43" w:type="dxa"/>
              <w:right w:w="43" w:type="dxa"/>
            </w:tcMar>
            <w:vAlign w:val="bottom"/>
          </w:tcPr>
          <w:p w14:paraId="5E4F02FF" w14:textId="77777777" w:rsidR="00DD2EA9" w:rsidRPr="00DA1B0F" w:rsidRDefault="00DD2EA9" w:rsidP="00C36391">
            <w:pPr>
              <w:jc w:val="right"/>
              <w:rPr>
                <w:sz w:val="21"/>
              </w:rPr>
            </w:pPr>
            <w:r w:rsidRPr="00DA1B0F">
              <w:rPr>
                <w:sz w:val="21"/>
              </w:rPr>
              <w:t>153 901</w:t>
            </w:r>
          </w:p>
        </w:tc>
        <w:tc>
          <w:tcPr>
            <w:tcW w:w="2660" w:type="dxa"/>
            <w:tcBorders>
              <w:top w:val="nil"/>
              <w:left w:val="nil"/>
              <w:bottom w:val="nil"/>
              <w:right w:val="nil"/>
            </w:tcBorders>
            <w:tcMar>
              <w:top w:w="128" w:type="dxa"/>
              <w:left w:w="43" w:type="dxa"/>
              <w:bottom w:w="43" w:type="dxa"/>
              <w:right w:w="43" w:type="dxa"/>
            </w:tcMar>
            <w:vAlign w:val="bottom"/>
          </w:tcPr>
          <w:p w14:paraId="1832DF15" w14:textId="77777777" w:rsidR="00DD2EA9" w:rsidRPr="00DA1B0F" w:rsidRDefault="00DD2EA9" w:rsidP="00C36391">
            <w:pPr>
              <w:jc w:val="right"/>
              <w:rPr>
                <w:sz w:val="21"/>
              </w:rPr>
            </w:pPr>
            <w:r w:rsidRPr="00DA1B0F">
              <w:rPr>
                <w:sz w:val="21"/>
              </w:rPr>
              <w:t>15 026</w:t>
            </w:r>
          </w:p>
        </w:tc>
        <w:tc>
          <w:tcPr>
            <w:tcW w:w="1420" w:type="dxa"/>
            <w:tcBorders>
              <w:top w:val="nil"/>
              <w:left w:val="nil"/>
              <w:bottom w:val="nil"/>
              <w:right w:val="nil"/>
            </w:tcBorders>
            <w:tcMar>
              <w:top w:w="128" w:type="dxa"/>
              <w:left w:w="43" w:type="dxa"/>
              <w:bottom w:w="43" w:type="dxa"/>
              <w:right w:w="43" w:type="dxa"/>
            </w:tcMar>
            <w:vAlign w:val="bottom"/>
          </w:tcPr>
          <w:p w14:paraId="72A4F86D" w14:textId="77777777" w:rsidR="00DD2EA9" w:rsidRPr="00DA1B0F" w:rsidRDefault="00DD2EA9" w:rsidP="00C36391">
            <w:pPr>
              <w:jc w:val="right"/>
              <w:rPr>
                <w:sz w:val="21"/>
              </w:rPr>
            </w:pPr>
            <w:r w:rsidRPr="00DA1B0F">
              <w:rPr>
                <w:sz w:val="21"/>
              </w:rPr>
              <w:t>7,6</w:t>
            </w:r>
          </w:p>
        </w:tc>
        <w:tc>
          <w:tcPr>
            <w:tcW w:w="2080" w:type="dxa"/>
            <w:tcBorders>
              <w:top w:val="nil"/>
              <w:left w:val="nil"/>
              <w:bottom w:val="nil"/>
              <w:right w:val="nil"/>
            </w:tcBorders>
            <w:tcMar>
              <w:top w:w="128" w:type="dxa"/>
              <w:left w:w="43" w:type="dxa"/>
              <w:bottom w:w="43" w:type="dxa"/>
              <w:right w:w="43" w:type="dxa"/>
            </w:tcMar>
            <w:vAlign w:val="bottom"/>
          </w:tcPr>
          <w:p w14:paraId="3DDB5899" w14:textId="77777777" w:rsidR="00DD2EA9" w:rsidRPr="00DA1B0F" w:rsidRDefault="00DD2EA9" w:rsidP="00C36391">
            <w:pPr>
              <w:jc w:val="right"/>
              <w:rPr>
                <w:sz w:val="21"/>
              </w:rPr>
            </w:pPr>
            <w:r w:rsidRPr="00DA1B0F">
              <w:rPr>
                <w:sz w:val="21"/>
              </w:rPr>
              <w:t>7,5</w:t>
            </w:r>
          </w:p>
        </w:tc>
        <w:tc>
          <w:tcPr>
            <w:tcW w:w="2080" w:type="dxa"/>
            <w:tcBorders>
              <w:top w:val="nil"/>
              <w:left w:val="nil"/>
              <w:bottom w:val="nil"/>
              <w:right w:val="nil"/>
            </w:tcBorders>
            <w:tcMar>
              <w:top w:w="128" w:type="dxa"/>
              <w:left w:w="43" w:type="dxa"/>
              <w:bottom w:w="43" w:type="dxa"/>
              <w:right w:w="43" w:type="dxa"/>
            </w:tcMar>
            <w:vAlign w:val="bottom"/>
          </w:tcPr>
          <w:p w14:paraId="22E2A7BF" w14:textId="77777777" w:rsidR="00DD2EA9" w:rsidRPr="00DA1B0F" w:rsidRDefault="00DD2EA9" w:rsidP="00C36391">
            <w:pPr>
              <w:jc w:val="right"/>
              <w:rPr>
                <w:sz w:val="21"/>
              </w:rPr>
            </w:pPr>
            <w:r w:rsidRPr="00DA1B0F">
              <w:rPr>
                <w:sz w:val="21"/>
              </w:rPr>
              <w:t>0,0</w:t>
            </w:r>
          </w:p>
        </w:tc>
      </w:tr>
      <w:tr w:rsidR="004A055A" w:rsidRPr="00DA1B0F" w14:paraId="3939B0D1" w14:textId="77777777" w:rsidTr="00942808">
        <w:trPr>
          <w:trHeight w:val="380"/>
        </w:trPr>
        <w:tc>
          <w:tcPr>
            <w:tcW w:w="1860" w:type="dxa"/>
            <w:tcBorders>
              <w:top w:val="nil"/>
              <w:left w:val="nil"/>
              <w:bottom w:val="nil"/>
              <w:right w:val="nil"/>
            </w:tcBorders>
            <w:tcMar>
              <w:top w:w="128" w:type="dxa"/>
              <w:left w:w="43" w:type="dxa"/>
              <w:bottom w:w="43" w:type="dxa"/>
              <w:right w:w="43" w:type="dxa"/>
            </w:tcMar>
          </w:tcPr>
          <w:p w14:paraId="6FD8DF38" w14:textId="77777777" w:rsidR="00DD2EA9" w:rsidRPr="00DA1B0F" w:rsidRDefault="00DD2EA9" w:rsidP="00DA1B0F">
            <w:pPr>
              <w:rPr>
                <w:sz w:val="21"/>
              </w:rPr>
            </w:pPr>
            <w:r w:rsidRPr="00DA1B0F">
              <w:rPr>
                <w:sz w:val="21"/>
              </w:rPr>
              <w:lastRenderedPageBreak/>
              <w:t>Møre og Romsdal</w:t>
            </w:r>
          </w:p>
        </w:tc>
        <w:tc>
          <w:tcPr>
            <w:tcW w:w="1820" w:type="dxa"/>
            <w:tcBorders>
              <w:top w:val="nil"/>
              <w:left w:val="nil"/>
              <w:bottom w:val="nil"/>
              <w:right w:val="nil"/>
            </w:tcBorders>
            <w:tcMar>
              <w:top w:w="128" w:type="dxa"/>
              <w:left w:w="43" w:type="dxa"/>
              <w:bottom w:w="43" w:type="dxa"/>
              <w:right w:w="43" w:type="dxa"/>
            </w:tcMar>
            <w:vAlign w:val="bottom"/>
          </w:tcPr>
          <w:p w14:paraId="6DF858B5" w14:textId="77777777" w:rsidR="00DD2EA9" w:rsidRPr="00DA1B0F" w:rsidRDefault="00DD2EA9" w:rsidP="00C36391">
            <w:pPr>
              <w:jc w:val="right"/>
              <w:rPr>
                <w:sz w:val="21"/>
              </w:rPr>
            </w:pPr>
            <w:r w:rsidRPr="00DA1B0F">
              <w:rPr>
                <w:sz w:val="21"/>
              </w:rPr>
              <w:t>19,5</w:t>
            </w:r>
          </w:p>
        </w:tc>
        <w:tc>
          <w:tcPr>
            <w:tcW w:w="2120" w:type="dxa"/>
            <w:tcBorders>
              <w:top w:val="nil"/>
              <w:left w:val="nil"/>
              <w:bottom w:val="nil"/>
              <w:right w:val="nil"/>
            </w:tcBorders>
            <w:tcMar>
              <w:top w:w="128" w:type="dxa"/>
              <w:left w:w="43" w:type="dxa"/>
              <w:bottom w:w="43" w:type="dxa"/>
              <w:right w:w="43" w:type="dxa"/>
            </w:tcMar>
            <w:vAlign w:val="bottom"/>
          </w:tcPr>
          <w:p w14:paraId="6B701136" w14:textId="77777777" w:rsidR="00DD2EA9" w:rsidRPr="00DA1B0F" w:rsidRDefault="00DD2EA9" w:rsidP="00C36391">
            <w:pPr>
              <w:jc w:val="right"/>
              <w:rPr>
                <w:sz w:val="21"/>
              </w:rPr>
            </w:pPr>
            <w:r w:rsidRPr="00DA1B0F">
              <w:rPr>
                <w:sz w:val="21"/>
              </w:rPr>
              <w:t>71 218</w:t>
            </w:r>
          </w:p>
        </w:tc>
        <w:tc>
          <w:tcPr>
            <w:tcW w:w="2660" w:type="dxa"/>
            <w:tcBorders>
              <w:top w:val="nil"/>
              <w:left w:val="nil"/>
              <w:bottom w:val="nil"/>
              <w:right w:val="nil"/>
            </w:tcBorders>
            <w:tcMar>
              <w:top w:w="128" w:type="dxa"/>
              <w:left w:w="43" w:type="dxa"/>
              <w:bottom w:w="43" w:type="dxa"/>
              <w:right w:w="43" w:type="dxa"/>
            </w:tcMar>
            <w:vAlign w:val="bottom"/>
          </w:tcPr>
          <w:p w14:paraId="45512F64" w14:textId="77777777" w:rsidR="00DD2EA9" w:rsidRPr="00DA1B0F" w:rsidRDefault="00DD2EA9" w:rsidP="00C36391">
            <w:pPr>
              <w:jc w:val="right"/>
              <w:rPr>
                <w:sz w:val="21"/>
              </w:rPr>
            </w:pPr>
            <w:r w:rsidRPr="00DA1B0F">
              <w:rPr>
                <w:sz w:val="21"/>
              </w:rPr>
              <w:t>2 770</w:t>
            </w:r>
          </w:p>
        </w:tc>
        <w:tc>
          <w:tcPr>
            <w:tcW w:w="1420" w:type="dxa"/>
            <w:tcBorders>
              <w:top w:val="nil"/>
              <w:left w:val="nil"/>
              <w:bottom w:val="nil"/>
              <w:right w:val="nil"/>
            </w:tcBorders>
            <w:tcMar>
              <w:top w:w="128" w:type="dxa"/>
              <w:left w:w="43" w:type="dxa"/>
              <w:bottom w:w="43" w:type="dxa"/>
              <w:right w:w="43" w:type="dxa"/>
            </w:tcMar>
            <w:vAlign w:val="bottom"/>
          </w:tcPr>
          <w:p w14:paraId="5693E306" w14:textId="77777777" w:rsidR="00DD2EA9" w:rsidRPr="00DA1B0F" w:rsidRDefault="00DD2EA9" w:rsidP="00C36391">
            <w:pPr>
              <w:jc w:val="right"/>
              <w:rPr>
                <w:sz w:val="21"/>
              </w:rPr>
            </w:pPr>
            <w:r w:rsidRPr="00DA1B0F">
              <w:rPr>
                <w:sz w:val="21"/>
              </w:rPr>
              <w:t>5,2</w:t>
            </w:r>
          </w:p>
        </w:tc>
        <w:tc>
          <w:tcPr>
            <w:tcW w:w="2080" w:type="dxa"/>
            <w:tcBorders>
              <w:top w:val="nil"/>
              <w:left w:val="nil"/>
              <w:bottom w:val="nil"/>
              <w:right w:val="nil"/>
            </w:tcBorders>
            <w:tcMar>
              <w:top w:w="128" w:type="dxa"/>
              <w:left w:w="43" w:type="dxa"/>
              <w:bottom w:w="43" w:type="dxa"/>
              <w:right w:w="43" w:type="dxa"/>
            </w:tcMar>
            <w:vAlign w:val="bottom"/>
          </w:tcPr>
          <w:p w14:paraId="027932E7" w14:textId="77777777" w:rsidR="00DD2EA9" w:rsidRPr="00DA1B0F" w:rsidRDefault="00DD2EA9" w:rsidP="00C36391">
            <w:pPr>
              <w:jc w:val="right"/>
              <w:rPr>
                <w:sz w:val="21"/>
              </w:rPr>
            </w:pPr>
            <w:r w:rsidRPr="00DA1B0F">
              <w:rPr>
                <w:sz w:val="21"/>
              </w:rPr>
              <w:t>26,8</w:t>
            </w:r>
          </w:p>
        </w:tc>
        <w:tc>
          <w:tcPr>
            <w:tcW w:w="2080" w:type="dxa"/>
            <w:tcBorders>
              <w:top w:val="nil"/>
              <w:left w:val="nil"/>
              <w:bottom w:val="nil"/>
              <w:right w:val="nil"/>
            </w:tcBorders>
            <w:tcMar>
              <w:top w:w="128" w:type="dxa"/>
              <w:left w:w="43" w:type="dxa"/>
              <w:bottom w:w="43" w:type="dxa"/>
              <w:right w:w="43" w:type="dxa"/>
            </w:tcMar>
            <w:vAlign w:val="bottom"/>
          </w:tcPr>
          <w:p w14:paraId="7EA27399" w14:textId="77777777" w:rsidR="00DD2EA9" w:rsidRPr="00DA1B0F" w:rsidRDefault="00DD2EA9" w:rsidP="00C36391">
            <w:pPr>
              <w:jc w:val="right"/>
              <w:rPr>
                <w:sz w:val="21"/>
              </w:rPr>
            </w:pPr>
            <w:r w:rsidRPr="00DA1B0F">
              <w:rPr>
                <w:sz w:val="21"/>
              </w:rPr>
              <w:t>0,0</w:t>
            </w:r>
          </w:p>
        </w:tc>
      </w:tr>
      <w:tr w:rsidR="004A055A" w:rsidRPr="00DA1B0F" w14:paraId="053F922A" w14:textId="77777777" w:rsidTr="00942808">
        <w:trPr>
          <w:trHeight w:val="380"/>
        </w:trPr>
        <w:tc>
          <w:tcPr>
            <w:tcW w:w="1860" w:type="dxa"/>
            <w:tcBorders>
              <w:top w:val="nil"/>
              <w:left w:val="nil"/>
              <w:bottom w:val="nil"/>
              <w:right w:val="nil"/>
            </w:tcBorders>
            <w:tcMar>
              <w:top w:w="128" w:type="dxa"/>
              <w:left w:w="43" w:type="dxa"/>
              <w:bottom w:w="43" w:type="dxa"/>
              <w:right w:w="43" w:type="dxa"/>
            </w:tcMar>
          </w:tcPr>
          <w:p w14:paraId="7541129F" w14:textId="77777777" w:rsidR="00DD2EA9" w:rsidRPr="00DA1B0F" w:rsidRDefault="00DD2EA9" w:rsidP="00DA1B0F">
            <w:pPr>
              <w:rPr>
                <w:sz w:val="21"/>
              </w:rPr>
            </w:pPr>
            <w:r w:rsidRPr="00DA1B0F">
              <w:rPr>
                <w:sz w:val="21"/>
              </w:rPr>
              <w:t>Trøndelag</w:t>
            </w:r>
          </w:p>
        </w:tc>
        <w:tc>
          <w:tcPr>
            <w:tcW w:w="1820" w:type="dxa"/>
            <w:tcBorders>
              <w:top w:val="nil"/>
              <w:left w:val="nil"/>
              <w:bottom w:val="nil"/>
              <w:right w:val="nil"/>
            </w:tcBorders>
            <w:tcMar>
              <w:top w:w="128" w:type="dxa"/>
              <w:left w:w="43" w:type="dxa"/>
              <w:bottom w:w="43" w:type="dxa"/>
              <w:right w:w="43" w:type="dxa"/>
            </w:tcMar>
            <w:vAlign w:val="bottom"/>
          </w:tcPr>
          <w:p w14:paraId="5C744FA7" w14:textId="77777777" w:rsidR="00DD2EA9" w:rsidRPr="00DA1B0F" w:rsidRDefault="00DD2EA9" w:rsidP="00C36391">
            <w:pPr>
              <w:jc w:val="right"/>
              <w:rPr>
                <w:sz w:val="21"/>
              </w:rPr>
            </w:pPr>
            <w:r w:rsidRPr="00DA1B0F">
              <w:rPr>
                <w:sz w:val="21"/>
              </w:rPr>
              <w:t>58,1</w:t>
            </w:r>
          </w:p>
        </w:tc>
        <w:tc>
          <w:tcPr>
            <w:tcW w:w="2120" w:type="dxa"/>
            <w:tcBorders>
              <w:top w:val="nil"/>
              <w:left w:val="nil"/>
              <w:bottom w:val="nil"/>
              <w:right w:val="nil"/>
            </w:tcBorders>
            <w:tcMar>
              <w:top w:w="128" w:type="dxa"/>
              <w:left w:w="43" w:type="dxa"/>
              <w:bottom w:w="43" w:type="dxa"/>
              <w:right w:w="43" w:type="dxa"/>
            </w:tcMar>
            <w:vAlign w:val="bottom"/>
          </w:tcPr>
          <w:p w14:paraId="7520971A" w14:textId="77777777" w:rsidR="00DD2EA9" w:rsidRPr="00DA1B0F" w:rsidRDefault="00DD2EA9" w:rsidP="00C36391">
            <w:pPr>
              <w:jc w:val="right"/>
              <w:rPr>
                <w:sz w:val="21"/>
              </w:rPr>
            </w:pPr>
            <w:r w:rsidRPr="00DA1B0F">
              <w:rPr>
                <w:sz w:val="21"/>
              </w:rPr>
              <w:t>118 727</w:t>
            </w:r>
          </w:p>
        </w:tc>
        <w:tc>
          <w:tcPr>
            <w:tcW w:w="2660" w:type="dxa"/>
            <w:tcBorders>
              <w:top w:val="nil"/>
              <w:left w:val="nil"/>
              <w:bottom w:val="nil"/>
              <w:right w:val="nil"/>
            </w:tcBorders>
            <w:tcMar>
              <w:top w:w="128" w:type="dxa"/>
              <w:left w:w="43" w:type="dxa"/>
              <w:bottom w:w="43" w:type="dxa"/>
              <w:right w:w="43" w:type="dxa"/>
            </w:tcMar>
            <w:vAlign w:val="bottom"/>
          </w:tcPr>
          <w:p w14:paraId="7E51ADB0" w14:textId="77777777" w:rsidR="00DD2EA9" w:rsidRPr="00DA1B0F" w:rsidRDefault="00DD2EA9" w:rsidP="00C36391">
            <w:pPr>
              <w:jc w:val="right"/>
              <w:rPr>
                <w:sz w:val="21"/>
              </w:rPr>
            </w:pPr>
            <w:r w:rsidRPr="00DA1B0F">
              <w:rPr>
                <w:sz w:val="21"/>
              </w:rPr>
              <w:t>7 340</w:t>
            </w:r>
          </w:p>
        </w:tc>
        <w:tc>
          <w:tcPr>
            <w:tcW w:w="1420" w:type="dxa"/>
            <w:tcBorders>
              <w:top w:val="nil"/>
              <w:left w:val="nil"/>
              <w:bottom w:val="nil"/>
              <w:right w:val="nil"/>
            </w:tcBorders>
            <w:tcMar>
              <w:top w:w="128" w:type="dxa"/>
              <w:left w:w="43" w:type="dxa"/>
              <w:bottom w:w="43" w:type="dxa"/>
              <w:right w:w="43" w:type="dxa"/>
            </w:tcMar>
            <w:vAlign w:val="bottom"/>
          </w:tcPr>
          <w:p w14:paraId="1E8132D9" w14:textId="77777777" w:rsidR="00DD2EA9" w:rsidRPr="00DA1B0F" w:rsidRDefault="00DD2EA9" w:rsidP="00C36391">
            <w:pPr>
              <w:jc w:val="right"/>
              <w:rPr>
                <w:sz w:val="21"/>
              </w:rPr>
            </w:pPr>
            <w:r w:rsidRPr="00DA1B0F">
              <w:rPr>
                <w:sz w:val="21"/>
              </w:rPr>
              <w:t>7,3</w:t>
            </w:r>
          </w:p>
        </w:tc>
        <w:tc>
          <w:tcPr>
            <w:tcW w:w="2080" w:type="dxa"/>
            <w:tcBorders>
              <w:top w:val="nil"/>
              <w:left w:val="nil"/>
              <w:bottom w:val="nil"/>
              <w:right w:val="nil"/>
            </w:tcBorders>
            <w:tcMar>
              <w:top w:w="128" w:type="dxa"/>
              <w:left w:w="43" w:type="dxa"/>
              <w:bottom w:w="43" w:type="dxa"/>
              <w:right w:w="43" w:type="dxa"/>
            </w:tcMar>
            <w:vAlign w:val="bottom"/>
          </w:tcPr>
          <w:p w14:paraId="5D8876B0" w14:textId="77777777" w:rsidR="00DD2EA9" w:rsidRPr="00DA1B0F" w:rsidRDefault="00DD2EA9" w:rsidP="00C36391">
            <w:pPr>
              <w:jc w:val="right"/>
              <w:rPr>
                <w:sz w:val="21"/>
              </w:rPr>
            </w:pPr>
            <w:r w:rsidRPr="00DA1B0F">
              <w:rPr>
                <w:sz w:val="21"/>
              </w:rPr>
              <w:t>12,6</w:t>
            </w:r>
          </w:p>
        </w:tc>
        <w:tc>
          <w:tcPr>
            <w:tcW w:w="2080" w:type="dxa"/>
            <w:tcBorders>
              <w:top w:val="nil"/>
              <w:left w:val="nil"/>
              <w:bottom w:val="nil"/>
              <w:right w:val="nil"/>
            </w:tcBorders>
            <w:tcMar>
              <w:top w:w="128" w:type="dxa"/>
              <w:left w:w="43" w:type="dxa"/>
              <w:bottom w:w="43" w:type="dxa"/>
              <w:right w:w="43" w:type="dxa"/>
            </w:tcMar>
            <w:vAlign w:val="bottom"/>
          </w:tcPr>
          <w:p w14:paraId="573E1F31" w14:textId="77777777" w:rsidR="00DD2EA9" w:rsidRPr="00DA1B0F" w:rsidRDefault="00DD2EA9" w:rsidP="00C36391">
            <w:pPr>
              <w:jc w:val="right"/>
              <w:rPr>
                <w:sz w:val="21"/>
              </w:rPr>
            </w:pPr>
            <w:r w:rsidRPr="00DA1B0F">
              <w:rPr>
                <w:sz w:val="21"/>
              </w:rPr>
              <w:t>16,3</w:t>
            </w:r>
          </w:p>
        </w:tc>
      </w:tr>
      <w:tr w:rsidR="004A055A" w:rsidRPr="00DA1B0F" w14:paraId="6407D8B4" w14:textId="77777777" w:rsidTr="00942808">
        <w:trPr>
          <w:trHeight w:val="380"/>
        </w:trPr>
        <w:tc>
          <w:tcPr>
            <w:tcW w:w="1860" w:type="dxa"/>
            <w:tcBorders>
              <w:top w:val="nil"/>
              <w:left w:val="nil"/>
              <w:bottom w:val="nil"/>
              <w:right w:val="nil"/>
            </w:tcBorders>
            <w:tcMar>
              <w:top w:w="128" w:type="dxa"/>
              <w:left w:w="43" w:type="dxa"/>
              <w:bottom w:w="43" w:type="dxa"/>
              <w:right w:w="43" w:type="dxa"/>
            </w:tcMar>
          </w:tcPr>
          <w:p w14:paraId="72D7164B" w14:textId="77777777" w:rsidR="00DD2EA9" w:rsidRPr="00DA1B0F" w:rsidRDefault="00DD2EA9" w:rsidP="00DA1B0F">
            <w:pPr>
              <w:rPr>
                <w:sz w:val="21"/>
              </w:rPr>
            </w:pPr>
            <w:r w:rsidRPr="00DA1B0F">
              <w:rPr>
                <w:sz w:val="21"/>
              </w:rPr>
              <w:t>Nordland</w:t>
            </w:r>
          </w:p>
        </w:tc>
        <w:tc>
          <w:tcPr>
            <w:tcW w:w="1820" w:type="dxa"/>
            <w:tcBorders>
              <w:top w:val="nil"/>
              <w:left w:val="nil"/>
              <w:bottom w:val="nil"/>
              <w:right w:val="nil"/>
            </w:tcBorders>
            <w:tcMar>
              <w:top w:w="128" w:type="dxa"/>
              <w:left w:w="43" w:type="dxa"/>
              <w:bottom w:w="43" w:type="dxa"/>
              <w:right w:w="43" w:type="dxa"/>
            </w:tcMar>
            <w:vAlign w:val="bottom"/>
          </w:tcPr>
          <w:p w14:paraId="407F2E90" w14:textId="77777777" w:rsidR="00DD2EA9" w:rsidRPr="00DA1B0F" w:rsidRDefault="00DD2EA9" w:rsidP="00C36391">
            <w:pPr>
              <w:jc w:val="right"/>
              <w:rPr>
                <w:sz w:val="21"/>
              </w:rPr>
            </w:pPr>
            <w:r w:rsidRPr="00DA1B0F">
              <w:rPr>
                <w:sz w:val="21"/>
              </w:rPr>
              <w:t>10,5</w:t>
            </w:r>
          </w:p>
        </w:tc>
        <w:tc>
          <w:tcPr>
            <w:tcW w:w="2120" w:type="dxa"/>
            <w:tcBorders>
              <w:top w:val="nil"/>
              <w:left w:val="nil"/>
              <w:bottom w:val="nil"/>
              <w:right w:val="nil"/>
            </w:tcBorders>
            <w:tcMar>
              <w:top w:w="128" w:type="dxa"/>
              <w:left w:w="43" w:type="dxa"/>
              <w:bottom w:w="43" w:type="dxa"/>
              <w:right w:w="43" w:type="dxa"/>
            </w:tcMar>
            <w:vAlign w:val="bottom"/>
          </w:tcPr>
          <w:p w14:paraId="6A2A12C4" w14:textId="77777777" w:rsidR="00DD2EA9" w:rsidRPr="00DA1B0F" w:rsidRDefault="00DD2EA9" w:rsidP="00C36391">
            <w:pPr>
              <w:jc w:val="right"/>
              <w:rPr>
                <w:sz w:val="21"/>
              </w:rPr>
            </w:pPr>
            <w:r w:rsidRPr="00DA1B0F">
              <w:rPr>
                <w:sz w:val="21"/>
              </w:rPr>
              <w:t>42 959</w:t>
            </w:r>
          </w:p>
        </w:tc>
        <w:tc>
          <w:tcPr>
            <w:tcW w:w="2660" w:type="dxa"/>
            <w:tcBorders>
              <w:top w:val="nil"/>
              <w:left w:val="nil"/>
              <w:bottom w:val="nil"/>
              <w:right w:val="nil"/>
            </w:tcBorders>
            <w:tcMar>
              <w:top w:w="128" w:type="dxa"/>
              <w:left w:w="43" w:type="dxa"/>
              <w:bottom w:w="43" w:type="dxa"/>
              <w:right w:w="43" w:type="dxa"/>
            </w:tcMar>
            <w:vAlign w:val="bottom"/>
          </w:tcPr>
          <w:p w14:paraId="6B1EDBD7" w14:textId="77777777" w:rsidR="00DD2EA9" w:rsidRPr="00DA1B0F" w:rsidRDefault="00DD2EA9" w:rsidP="00C36391">
            <w:pPr>
              <w:jc w:val="right"/>
              <w:rPr>
                <w:sz w:val="21"/>
              </w:rPr>
            </w:pPr>
            <w:r w:rsidRPr="00DA1B0F">
              <w:rPr>
                <w:sz w:val="21"/>
              </w:rPr>
              <w:t>3 339</w:t>
            </w:r>
          </w:p>
        </w:tc>
        <w:tc>
          <w:tcPr>
            <w:tcW w:w="1420" w:type="dxa"/>
            <w:tcBorders>
              <w:top w:val="nil"/>
              <w:left w:val="nil"/>
              <w:bottom w:val="nil"/>
              <w:right w:val="nil"/>
            </w:tcBorders>
            <w:tcMar>
              <w:top w:w="128" w:type="dxa"/>
              <w:left w:w="43" w:type="dxa"/>
              <w:bottom w:w="43" w:type="dxa"/>
              <w:right w:w="43" w:type="dxa"/>
            </w:tcMar>
            <w:vAlign w:val="bottom"/>
          </w:tcPr>
          <w:p w14:paraId="19E4C3DD" w14:textId="77777777" w:rsidR="00DD2EA9" w:rsidRPr="00DA1B0F" w:rsidRDefault="00DD2EA9" w:rsidP="00C36391">
            <w:pPr>
              <w:jc w:val="right"/>
              <w:rPr>
                <w:sz w:val="21"/>
              </w:rPr>
            </w:pPr>
            <w:r w:rsidRPr="00DA1B0F">
              <w:rPr>
                <w:sz w:val="21"/>
              </w:rPr>
              <w:t>3,8</w:t>
            </w:r>
          </w:p>
        </w:tc>
        <w:tc>
          <w:tcPr>
            <w:tcW w:w="2080" w:type="dxa"/>
            <w:tcBorders>
              <w:top w:val="nil"/>
              <w:left w:val="nil"/>
              <w:bottom w:val="nil"/>
              <w:right w:val="nil"/>
            </w:tcBorders>
            <w:tcMar>
              <w:top w:w="128" w:type="dxa"/>
              <w:left w:w="43" w:type="dxa"/>
              <w:bottom w:w="43" w:type="dxa"/>
              <w:right w:w="43" w:type="dxa"/>
            </w:tcMar>
            <w:vAlign w:val="bottom"/>
          </w:tcPr>
          <w:p w14:paraId="783AB964" w14:textId="77777777" w:rsidR="00DD2EA9" w:rsidRPr="00DA1B0F" w:rsidRDefault="00DD2EA9" w:rsidP="00C36391">
            <w:pPr>
              <w:jc w:val="right"/>
              <w:rPr>
                <w:sz w:val="21"/>
              </w:rPr>
            </w:pPr>
            <w:r w:rsidRPr="00DA1B0F">
              <w:rPr>
                <w:sz w:val="21"/>
              </w:rPr>
              <w:t>36,7</w:t>
            </w:r>
          </w:p>
        </w:tc>
        <w:tc>
          <w:tcPr>
            <w:tcW w:w="2080" w:type="dxa"/>
            <w:tcBorders>
              <w:top w:val="nil"/>
              <w:left w:val="nil"/>
              <w:bottom w:val="nil"/>
              <w:right w:val="nil"/>
            </w:tcBorders>
            <w:tcMar>
              <w:top w:w="128" w:type="dxa"/>
              <w:left w:w="43" w:type="dxa"/>
              <w:bottom w:w="43" w:type="dxa"/>
              <w:right w:w="43" w:type="dxa"/>
            </w:tcMar>
            <w:vAlign w:val="bottom"/>
          </w:tcPr>
          <w:p w14:paraId="7FE735CC" w14:textId="77777777" w:rsidR="00DD2EA9" w:rsidRPr="00DA1B0F" w:rsidRDefault="00DD2EA9" w:rsidP="00C36391">
            <w:pPr>
              <w:jc w:val="right"/>
              <w:rPr>
                <w:sz w:val="21"/>
              </w:rPr>
            </w:pPr>
            <w:r w:rsidRPr="00DA1B0F">
              <w:rPr>
                <w:sz w:val="21"/>
              </w:rPr>
              <w:t>3,5</w:t>
            </w:r>
          </w:p>
        </w:tc>
      </w:tr>
      <w:tr w:rsidR="004A055A" w:rsidRPr="00DA1B0F" w14:paraId="3D42781B" w14:textId="77777777" w:rsidTr="00942808">
        <w:trPr>
          <w:trHeight w:val="380"/>
        </w:trPr>
        <w:tc>
          <w:tcPr>
            <w:tcW w:w="1860" w:type="dxa"/>
            <w:tcBorders>
              <w:top w:val="nil"/>
              <w:left w:val="nil"/>
              <w:bottom w:val="nil"/>
              <w:right w:val="nil"/>
            </w:tcBorders>
            <w:tcMar>
              <w:top w:w="128" w:type="dxa"/>
              <w:left w:w="43" w:type="dxa"/>
              <w:bottom w:w="43" w:type="dxa"/>
              <w:right w:w="43" w:type="dxa"/>
            </w:tcMar>
          </w:tcPr>
          <w:p w14:paraId="1C116C80" w14:textId="77777777" w:rsidR="00DD2EA9" w:rsidRPr="00DA1B0F" w:rsidRDefault="00DD2EA9" w:rsidP="00DA1B0F">
            <w:pPr>
              <w:rPr>
                <w:sz w:val="21"/>
              </w:rPr>
            </w:pPr>
            <w:r w:rsidRPr="00DA1B0F">
              <w:rPr>
                <w:sz w:val="21"/>
              </w:rPr>
              <w:t>Troms</w:t>
            </w:r>
          </w:p>
        </w:tc>
        <w:tc>
          <w:tcPr>
            <w:tcW w:w="1820" w:type="dxa"/>
            <w:tcBorders>
              <w:top w:val="nil"/>
              <w:left w:val="nil"/>
              <w:bottom w:val="nil"/>
              <w:right w:val="nil"/>
            </w:tcBorders>
            <w:tcMar>
              <w:top w:w="128" w:type="dxa"/>
              <w:left w:w="43" w:type="dxa"/>
              <w:bottom w:w="43" w:type="dxa"/>
              <w:right w:w="43" w:type="dxa"/>
            </w:tcMar>
            <w:vAlign w:val="bottom"/>
          </w:tcPr>
          <w:p w14:paraId="637C2EAF" w14:textId="77777777" w:rsidR="00DD2EA9" w:rsidRPr="00DA1B0F" w:rsidRDefault="00DD2EA9" w:rsidP="00C36391">
            <w:pPr>
              <w:jc w:val="right"/>
              <w:rPr>
                <w:sz w:val="21"/>
              </w:rPr>
            </w:pPr>
            <w:r w:rsidRPr="00DA1B0F">
              <w:rPr>
                <w:sz w:val="21"/>
              </w:rPr>
              <w:t>20,9</w:t>
            </w:r>
          </w:p>
        </w:tc>
        <w:tc>
          <w:tcPr>
            <w:tcW w:w="2120" w:type="dxa"/>
            <w:tcBorders>
              <w:top w:val="nil"/>
              <w:left w:val="nil"/>
              <w:bottom w:val="nil"/>
              <w:right w:val="nil"/>
            </w:tcBorders>
            <w:tcMar>
              <w:top w:w="128" w:type="dxa"/>
              <w:left w:w="43" w:type="dxa"/>
              <w:bottom w:w="43" w:type="dxa"/>
              <w:right w:w="43" w:type="dxa"/>
            </w:tcMar>
            <w:vAlign w:val="bottom"/>
          </w:tcPr>
          <w:p w14:paraId="2E17D4A7" w14:textId="77777777" w:rsidR="00DD2EA9" w:rsidRPr="00DA1B0F" w:rsidRDefault="00DD2EA9" w:rsidP="00C36391">
            <w:pPr>
              <w:jc w:val="right"/>
              <w:rPr>
                <w:sz w:val="21"/>
              </w:rPr>
            </w:pPr>
            <w:r w:rsidRPr="00DA1B0F">
              <w:rPr>
                <w:sz w:val="21"/>
              </w:rPr>
              <w:t>122 260</w:t>
            </w:r>
          </w:p>
        </w:tc>
        <w:tc>
          <w:tcPr>
            <w:tcW w:w="2660" w:type="dxa"/>
            <w:tcBorders>
              <w:top w:val="nil"/>
              <w:left w:val="nil"/>
              <w:bottom w:val="nil"/>
              <w:right w:val="nil"/>
            </w:tcBorders>
            <w:tcMar>
              <w:top w:w="128" w:type="dxa"/>
              <w:left w:w="43" w:type="dxa"/>
              <w:bottom w:w="43" w:type="dxa"/>
              <w:right w:w="43" w:type="dxa"/>
            </w:tcMar>
            <w:vAlign w:val="bottom"/>
          </w:tcPr>
          <w:p w14:paraId="6345E5C7" w14:textId="77777777" w:rsidR="00DD2EA9" w:rsidRPr="00DA1B0F" w:rsidRDefault="00DD2EA9" w:rsidP="00C36391">
            <w:pPr>
              <w:jc w:val="right"/>
              <w:rPr>
                <w:sz w:val="21"/>
              </w:rPr>
            </w:pPr>
            <w:r w:rsidRPr="00DA1B0F">
              <w:rPr>
                <w:sz w:val="21"/>
              </w:rPr>
              <w:t>5 765</w:t>
            </w:r>
          </w:p>
        </w:tc>
        <w:tc>
          <w:tcPr>
            <w:tcW w:w="1420" w:type="dxa"/>
            <w:tcBorders>
              <w:top w:val="nil"/>
              <w:left w:val="nil"/>
              <w:bottom w:val="nil"/>
              <w:right w:val="nil"/>
            </w:tcBorders>
            <w:tcMar>
              <w:top w:w="128" w:type="dxa"/>
              <w:left w:w="43" w:type="dxa"/>
              <w:bottom w:w="43" w:type="dxa"/>
              <w:right w:w="43" w:type="dxa"/>
            </w:tcMar>
            <w:vAlign w:val="bottom"/>
          </w:tcPr>
          <w:p w14:paraId="0B8CFEB4" w14:textId="77777777" w:rsidR="00DD2EA9" w:rsidRPr="00DA1B0F" w:rsidRDefault="00DD2EA9" w:rsidP="00C36391">
            <w:pPr>
              <w:jc w:val="right"/>
              <w:rPr>
                <w:sz w:val="21"/>
              </w:rPr>
            </w:pPr>
            <w:r w:rsidRPr="00DA1B0F">
              <w:rPr>
                <w:sz w:val="21"/>
              </w:rPr>
              <w:t>1,2</w:t>
            </w:r>
          </w:p>
        </w:tc>
        <w:tc>
          <w:tcPr>
            <w:tcW w:w="2080" w:type="dxa"/>
            <w:tcBorders>
              <w:top w:val="nil"/>
              <w:left w:val="nil"/>
              <w:bottom w:val="nil"/>
              <w:right w:val="nil"/>
            </w:tcBorders>
            <w:tcMar>
              <w:top w:w="128" w:type="dxa"/>
              <w:left w:w="43" w:type="dxa"/>
              <w:bottom w:w="43" w:type="dxa"/>
              <w:right w:w="43" w:type="dxa"/>
            </w:tcMar>
            <w:vAlign w:val="bottom"/>
          </w:tcPr>
          <w:p w14:paraId="3B13F916" w14:textId="77777777" w:rsidR="00DD2EA9" w:rsidRPr="00DA1B0F" w:rsidRDefault="00DD2EA9" w:rsidP="00C36391">
            <w:pPr>
              <w:jc w:val="right"/>
              <w:rPr>
                <w:sz w:val="21"/>
              </w:rPr>
            </w:pPr>
            <w:r w:rsidRPr="00DA1B0F">
              <w:rPr>
                <w:sz w:val="21"/>
              </w:rPr>
              <w:t>5,9</w:t>
            </w:r>
          </w:p>
        </w:tc>
        <w:tc>
          <w:tcPr>
            <w:tcW w:w="2080" w:type="dxa"/>
            <w:tcBorders>
              <w:top w:val="nil"/>
              <w:left w:val="nil"/>
              <w:bottom w:val="nil"/>
              <w:right w:val="nil"/>
            </w:tcBorders>
            <w:tcMar>
              <w:top w:w="128" w:type="dxa"/>
              <w:left w:w="43" w:type="dxa"/>
              <w:bottom w:w="43" w:type="dxa"/>
              <w:right w:w="43" w:type="dxa"/>
            </w:tcMar>
            <w:vAlign w:val="bottom"/>
          </w:tcPr>
          <w:p w14:paraId="08479597" w14:textId="77777777" w:rsidR="00DD2EA9" w:rsidRPr="00DA1B0F" w:rsidRDefault="00DD2EA9" w:rsidP="00C36391">
            <w:pPr>
              <w:jc w:val="right"/>
              <w:rPr>
                <w:sz w:val="21"/>
              </w:rPr>
            </w:pPr>
            <w:r w:rsidRPr="00DA1B0F">
              <w:rPr>
                <w:sz w:val="21"/>
              </w:rPr>
              <w:t>8,8</w:t>
            </w:r>
          </w:p>
        </w:tc>
      </w:tr>
      <w:tr w:rsidR="004A055A" w:rsidRPr="00DA1B0F" w14:paraId="22D07D67" w14:textId="77777777" w:rsidTr="00942808">
        <w:trPr>
          <w:trHeight w:val="380"/>
        </w:trPr>
        <w:tc>
          <w:tcPr>
            <w:tcW w:w="1860" w:type="dxa"/>
            <w:tcBorders>
              <w:top w:val="nil"/>
              <w:left w:val="nil"/>
              <w:bottom w:val="nil"/>
              <w:right w:val="nil"/>
            </w:tcBorders>
            <w:tcMar>
              <w:top w:w="128" w:type="dxa"/>
              <w:left w:w="43" w:type="dxa"/>
              <w:bottom w:w="43" w:type="dxa"/>
              <w:right w:w="43" w:type="dxa"/>
            </w:tcMar>
          </w:tcPr>
          <w:p w14:paraId="3A066AC4" w14:textId="77777777" w:rsidR="00DD2EA9" w:rsidRPr="00DA1B0F" w:rsidRDefault="00DD2EA9" w:rsidP="00DA1B0F">
            <w:pPr>
              <w:rPr>
                <w:sz w:val="21"/>
              </w:rPr>
            </w:pPr>
            <w:r w:rsidRPr="00DA1B0F">
              <w:rPr>
                <w:sz w:val="21"/>
              </w:rPr>
              <w:t>Finnmark</w:t>
            </w:r>
          </w:p>
        </w:tc>
        <w:tc>
          <w:tcPr>
            <w:tcW w:w="1820" w:type="dxa"/>
            <w:tcBorders>
              <w:top w:val="nil"/>
              <w:left w:val="nil"/>
              <w:bottom w:val="nil"/>
              <w:right w:val="nil"/>
            </w:tcBorders>
            <w:tcMar>
              <w:top w:w="128" w:type="dxa"/>
              <w:left w:w="43" w:type="dxa"/>
              <w:bottom w:w="43" w:type="dxa"/>
              <w:right w:w="43" w:type="dxa"/>
            </w:tcMar>
            <w:vAlign w:val="bottom"/>
          </w:tcPr>
          <w:p w14:paraId="233ABB92" w14:textId="77777777" w:rsidR="00DD2EA9" w:rsidRPr="00DA1B0F" w:rsidRDefault="00DD2EA9" w:rsidP="00C36391">
            <w:pPr>
              <w:jc w:val="right"/>
              <w:rPr>
                <w:sz w:val="21"/>
              </w:rPr>
            </w:pPr>
            <w:r w:rsidRPr="00DA1B0F">
              <w:rPr>
                <w:sz w:val="21"/>
              </w:rPr>
              <w:t>1,7</w:t>
            </w:r>
          </w:p>
        </w:tc>
        <w:tc>
          <w:tcPr>
            <w:tcW w:w="2120" w:type="dxa"/>
            <w:tcBorders>
              <w:top w:val="nil"/>
              <w:left w:val="nil"/>
              <w:bottom w:val="nil"/>
              <w:right w:val="nil"/>
            </w:tcBorders>
            <w:tcMar>
              <w:top w:w="128" w:type="dxa"/>
              <w:left w:w="43" w:type="dxa"/>
              <w:bottom w:w="43" w:type="dxa"/>
              <w:right w:w="43" w:type="dxa"/>
            </w:tcMar>
            <w:vAlign w:val="bottom"/>
          </w:tcPr>
          <w:p w14:paraId="1F3A85C4" w14:textId="77777777" w:rsidR="00DD2EA9" w:rsidRPr="00DA1B0F" w:rsidRDefault="00DD2EA9" w:rsidP="00C36391">
            <w:pPr>
              <w:jc w:val="right"/>
              <w:rPr>
                <w:sz w:val="21"/>
              </w:rPr>
            </w:pPr>
            <w:r w:rsidRPr="00DA1B0F">
              <w:rPr>
                <w:sz w:val="21"/>
              </w:rPr>
              <w:t>23 049</w:t>
            </w:r>
          </w:p>
        </w:tc>
        <w:tc>
          <w:tcPr>
            <w:tcW w:w="2660" w:type="dxa"/>
            <w:tcBorders>
              <w:top w:val="nil"/>
              <w:left w:val="nil"/>
              <w:bottom w:val="nil"/>
              <w:right w:val="nil"/>
            </w:tcBorders>
            <w:tcMar>
              <w:top w:w="128" w:type="dxa"/>
              <w:left w:w="43" w:type="dxa"/>
              <w:bottom w:w="43" w:type="dxa"/>
              <w:right w:w="43" w:type="dxa"/>
            </w:tcMar>
            <w:vAlign w:val="bottom"/>
          </w:tcPr>
          <w:p w14:paraId="232A6CBF" w14:textId="77777777" w:rsidR="00DD2EA9" w:rsidRPr="00DA1B0F" w:rsidRDefault="00DD2EA9" w:rsidP="00C36391">
            <w:pPr>
              <w:jc w:val="right"/>
              <w:rPr>
                <w:sz w:val="21"/>
              </w:rPr>
            </w:pPr>
            <w:r w:rsidRPr="00DA1B0F">
              <w:rPr>
                <w:sz w:val="21"/>
              </w:rPr>
              <w:t>1 546</w:t>
            </w:r>
          </w:p>
        </w:tc>
        <w:tc>
          <w:tcPr>
            <w:tcW w:w="1420" w:type="dxa"/>
            <w:tcBorders>
              <w:top w:val="nil"/>
              <w:left w:val="nil"/>
              <w:bottom w:val="nil"/>
              <w:right w:val="nil"/>
            </w:tcBorders>
            <w:tcMar>
              <w:top w:w="128" w:type="dxa"/>
              <w:left w:w="43" w:type="dxa"/>
              <w:bottom w:w="43" w:type="dxa"/>
              <w:right w:w="43" w:type="dxa"/>
            </w:tcMar>
            <w:vAlign w:val="bottom"/>
          </w:tcPr>
          <w:p w14:paraId="2D9AAC3C" w14:textId="77777777" w:rsidR="00DD2EA9" w:rsidRPr="00DA1B0F" w:rsidRDefault="00DD2EA9" w:rsidP="00C36391">
            <w:pPr>
              <w:jc w:val="right"/>
              <w:rPr>
                <w:sz w:val="21"/>
              </w:rPr>
            </w:pPr>
            <w:r w:rsidRPr="00DA1B0F">
              <w:rPr>
                <w:sz w:val="21"/>
              </w:rPr>
              <w:t>0,7</w:t>
            </w:r>
          </w:p>
        </w:tc>
        <w:tc>
          <w:tcPr>
            <w:tcW w:w="2080" w:type="dxa"/>
            <w:tcBorders>
              <w:top w:val="nil"/>
              <w:left w:val="nil"/>
              <w:bottom w:val="nil"/>
              <w:right w:val="nil"/>
            </w:tcBorders>
            <w:tcMar>
              <w:top w:w="128" w:type="dxa"/>
              <w:left w:w="43" w:type="dxa"/>
              <w:bottom w:w="43" w:type="dxa"/>
              <w:right w:w="43" w:type="dxa"/>
            </w:tcMar>
            <w:vAlign w:val="bottom"/>
          </w:tcPr>
          <w:p w14:paraId="21CE5343" w14:textId="77777777" w:rsidR="00DD2EA9" w:rsidRPr="00DA1B0F" w:rsidRDefault="00DD2EA9" w:rsidP="00C36391">
            <w:pPr>
              <w:jc w:val="right"/>
              <w:rPr>
                <w:sz w:val="21"/>
              </w:rPr>
            </w:pPr>
            <w:r w:rsidRPr="00DA1B0F">
              <w:rPr>
                <w:sz w:val="21"/>
              </w:rPr>
              <w:t>40,9</w:t>
            </w:r>
          </w:p>
        </w:tc>
        <w:tc>
          <w:tcPr>
            <w:tcW w:w="2080" w:type="dxa"/>
            <w:tcBorders>
              <w:top w:val="nil"/>
              <w:left w:val="nil"/>
              <w:bottom w:val="nil"/>
              <w:right w:val="nil"/>
            </w:tcBorders>
            <w:tcMar>
              <w:top w:w="128" w:type="dxa"/>
              <w:left w:w="43" w:type="dxa"/>
              <w:bottom w:w="43" w:type="dxa"/>
              <w:right w:w="43" w:type="dxa"/>
            </w:tcMar>
            <w:vAlign w:val="bottom"/>
          </w:tcPr>
          <w:p w14:paraId="035D068A" w14:textId="77777777" w:rsidR="00DD2EA9" w:rsidRPr="00DA1B0F" w:rsidRDefault="00DD2EA9" w:rsidP="00C36391">
            <w:pPr>
              <w:jc w:val="right"/>
              <w:rPr>
                <w:sz w:val="21"/>
              </w:rPr>
            </w:pPr>
            <w:r w:rsidRPr="00DA1B0F">
              <w:rPr>
                <w:sz w:val="21"/>
              </w:rPr>
              <w:t>0,8</w:t>
            </w:r>
          </w:p>
        </w:tc>
      </w:tr>
      <w:tr w:rsidR="004A055A" w:rsidRPr="00DA1B0F" w14:paraId="1CA5A2F2" w14:textId="77777777" w:rsidTr="00942808">
        <w:trPr>
          <w:trHeight w:val="380"/>
        </w:trPr>
        <w:tc>
          <w:tcPr>
            <w:tcW w:w="1860" w:type="dxa"/>
            <w:tcBorders>
              <w:top w:val="nil"/>
              <w:left w:val="nil"/>
              <w:bottom w:val="single" w:sz="4" w:space="0" w:color="000000"/>
              <w:right w:val="nil"/>
            </w:tcBorders>
            <w:tcMar>
              <w:top w:w="128" w:type="dxa"/>
              <w:left w:w="43" w:type="dxa"/>
              <w:bottom w:w="43" w:type="dxa"/>
              <w:right w:w="43" w:type="dxa"/>
            </w:tcMar>
          </w:tcPr>
          <w:p w14:paraId="3367A4C5" w14:textId="77777777" w:rsidR="00DD2EA9" w:rsidRPr="00DA1B0F" w:rsidRDefault="00DD2EA9" w:rsidP="00DA1B0F">
            <w:pPr>
              <w:rPr>
                <w:sz w:val="21"/>
              </w:rPr>
            </w:pPr>
            <w:r w:rsidRPr="00DA1B0F">
              <w:rPr>
                <w:sz w:val="21"/>
              </w:rPr>
              <w:t xml:space="preserve">Landet </w:t>
            </w:r>
          </w:p>
        </w:tc>
        <w:tc>
          <w:tcPr>
            <w:tcW w:w="1820" w:type="dxa"/>
            <w:tcBorders>
              <w:top w:val="nil"/>
              <w:left w:val="nil"/>
              <w:bottom w:val="single" w:sz="4" w:space="0" w:color="000000"/>
              <w:right w:val="nil"/>
            </w:tcBorders>
            <w:tcMar>
              <w:top w:w="128" w:type="dxa"/>
              <w:left w:w="43" w:type="dxa"/>
              <w:bottom w:w="43" w:type="dxa"/>
              <w:right w:w="43" w:type="dxa"/>
            </w:tcMar>
            <w:vAlign w:val="bottom"/>
          </w:tcPr>
          <w:p w14:paraId="2A28F6EE" w14:textId="77777777" w:rsidR="00DD2EA9" w:rsidRPr="00DA1B0F" w:rsidRDefault="00DD2EA9" w:rsidP="00C36391">
            <w:pPr>
              <w:jc w:val="right"/>
              <w:rPr>
                <w:sz w:val="21"/>
              </w:rPr>
            </w:pPr>
            <w:r w:rsidRPr="00DA1B0F">
              <w:rPr>
                <w:sz w:val="21"/>
              </w:rPr>
              <w:t>672,9</w:t>
            </w:r>
          </w:p>
        </w:tc>
        <w:tc>
          <w:tcPr>
            <w:tcW w:w="2120" w:type="dxa"/>
            <w:tcBorders>
              <w:top w:val="nil"/>
              <w:left w:val="nil"/>
              <w:bottom w:val="single" w:sz="4" w:space="0" w:color="000000"/>
              <w:right w:val="nil"/>
            </w:tcBorders>
            <w:tcMar>
              <w:top w:w="128" w:type="dxa"/>
              <w:left w:w="43" w:type="dxa"/>
              <w:bottom w:w="43" w:type="dxa"/>
              <w:right w:w="43" w:type="dxa"/>
            </w:tcMar>
            <w:vAlign w:val="bottom"/>
          </w:tcPr>
          <w:p w14:paraId="0095C861" w14:textId="77777777" w:rsidR="00DD2EA9" w:rsidRPr="00DA1B0F" w:rsidRDefault="00DD2EA9" w:rsidP="00C36391">
            <w:pPr>
              <w:jc w:val="right"/>
              <w:rPr>
                <w:sz w:val="21"/>
              </w:rPr>
            </w:pPr>
            <w:r w:rsidRPr="00DA1B0F">
              <w:rPr>
                <w:sz w:val="21"/>
              </w:rPr>
              <w:t>119 567</w:t>
            </w:r>
          </w:p>
        </w:tc>
        <w:tc>
          <w:tcPr>
            <w:tcW w:w="2660" w:type="dxa"/>
            <w:tcBorders>
              <w:top w:val="nil"/>
              <w:left w:val="nil"/>
              <w:bottom w:val="single" w:sz="4" w:space="0" w:color="000000"/>
              <w:right w:val="nil"/>
            </w:tcBorders>
            <w:tcMar>
              <w:top w:w="128" w:type="dxa"/>
              <w:left w:w="43" w:type="dxa"/>
              <w:bottom w:w="43" w:type="dxa"/>
              <w:right w:w="43" w:type="dxa"/>
            </w:tcMar>
            <w:vAlign w:val="bottom"/>
          </w:tcPr>
          <w:p w14:paraId="0D34E265" w14:textId="77777777" w:rsidR="00DD2EA9" w:rsidRPr="00DA1B0F" w:rsidRDefault="00DD2EA9" w:rsidP="00C36391">
            <w:pPr>
              <w:jc w:val="right"/>
              <w:rPr>
                <w:sz w:val="21"/>
              </w:rPr>
            </w:pPr>
            <w:r w:rsidRPr="00DA1B0F">
              <w:rPr>
                <w:sz w:val="21"/>
              </w:rPr>
              <w:t>112 145</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40DDF62A" w14:textId="77777777" w:rsidR="00DD2EA9" w:rsidRPr="00DA1B0F" w:rsidRDefault="00DD2EA9" w:rsidP="00C36391">
            <w:pPr>
              <w:jc w:val="right"/>
              <w:rPr>
                <w:sz w:val="21"/>
              </w:rPr>
            </w:pPr>
            <w:r w:rsidRPr="00DA1B0F">
              <w:rPr>
                <w:sz w:val="21"/>
              </w:rPr>
              <w:t>61,9</w:t>
            </w:r>
          </w:p>
        </w:tc>
        <w:tc>
          <w:tcPr>
            <w:tcW w:w="2080" w:type="dxa"/>
            <w:tcBorders>
              <w:top w:val="nil"/>
              <w:left w:val="nil"/>
              <w:bottom w:val="single" w:sz="4" w:space="0" w:color="000000"/>
              <w:right w:val="nil"/>
            </w:tcBorders>
            <w:tcMar>
              <w:top w:w="128" w:type="dxa"/>
              <w:left w:w="43" w:type="dxa"/>
              <w:bottom w:w="43" w:type="dxa"/>
              <w:right w:w="43" w:type="dxa"/>
            </w:tcMar>
            <w:vAlign w:val="bottom"/>
          </w:tcPr>
          <w:p w14:paraId="1E397473" w14:textId="77777777" w:rsidR="00DD2EA9" w:rsidRPr="00DA1B0F" w:rsidRDefault="00DD2EA9" w:rsidP="00C36391">
            <w:pPr>
              <w:jc w:val="right"/>
              <w:rPr>
                <w:sz w:val="21"/>
              </w:rPr>
            </w:pPr>
            <w:r w:rsidRPr="00DA1B0F">
              <w:rPr>
                <w:sz w:val="21"/>
              </w:rPr>
              <w:t>9,2</w:t>
            </w:r>
          </w:p>
        </w:tc>
        <w:tc>
          <w:tcPr>
            <w:tcW w:w="2080" w:type="dxa"/>
            <w:tcBorders>
              <w:top w:val="nil"/>
              <w:left w:val="nil"/>
              <w:bottom w:val="single" w:sz="4" w:space="0" w:color="000000"/>
              <w:right w:val="nil"/>
            </w:tcBorders>
            <w:tcMar>
              <w:top w:w="128" w:type="dxa"/>
              <w:left w:w="43" w:type="dxa"/>
              <w:bottom w:w="43" w:type="dxa"/>
              <w:right w:w="43" w:type="dxa"/>
            </w:tcMar>
            <w:vAlign w:val="bottom"/>
          </w:tcPr>
          <w:p w14:paraId="1D353101" w14:textId="77777777" w:rsidR="00DD2EA9" w:rsidRPr="00DA1B0F" w:rsidRDefault="00DD2EA9" w:rsidP="00C36391">
            <w:pPr>
              <w:jc w:val="right"/>
              <w:rPr>
                <w:sz w:val="21"/>
              </w:rPr>
            </w:pPr>
            <w:r w:rsidRPr="00DA1B0F">
              <w:rPr>
                <w:sz w:val="21"/>
              </w:rPr>
              <w:t>7,7</w:t>
            </w:r>
          </w:p>
        </w:tc>
      </w:tr>
      <w:tr w:rsidR="004A055A" w:rsidRPr="00DA1B0F" w14:paraId="4DDE6C27" w14:textId="77777777" w:rsidTr="00942808">
        <w:trPr>
          <w:trHeight w:val="380"/>
        </w:trPr>
        <w:tc>
          <w:tcPr>
            <w:tcW w:w="1860" w:type="dxa"/>
            <w:tcBorders>
              <w:top w:val="single" w:sz="4" w:space="0" w:color="000000"/>
              <w:left w:val="nil"/>
              <w:bottom w:val="single" w:sz="4" w:space="0" w:color="000000"/>
              <w:right w:val="nil"/>
            </w:tcBorders>
            <w:tcMar>
              <w:top w:w="128" w:type="dxa"/>
              <w:left w:w="43" w:type="dxa"/>
              <w:bottom w:w="43" w:type="dxa"/>
              <w:right w:w="43" w:type="dxa"/>
            </w:tcMar>
          </w:tcPr>
          <w:p w14:paraId="1968DE81" w14:textId="77777777" w:rsidR="00DD2EA9" w:rsidRPr="00DA1B0F" w:rsidRDefault="00DD2EA9" w:rsidP="00DA1B0F">
            <w:pPr>
              <w:rPr>
                <w:sz w:val="21"/>
              </w:rPr>
            </w:pPr>
            <w:r w:rsidRPr="00DA1B0F">
              <w:rPr>
                <w:rStyle w:val="kursiv"/>
                <w:sz w:val="21"/>
              </w:rPr>
              <w:t>Landet uten Oslo</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2CC45E" w14:textId="77777777" w:rsidR="00DD2EA9" w:rsidRPr="00DA1B0F" w:rsidRDefault="00DD2EA9" w:rsidP="00C36391">
            <w:pPr>
              <w:jc w:val="right"/>
              <w:rPr>
                <w:sz w:val="21"/>
              </w:rPr>
            </w:pPr>
            <w:r w:rsidRPr="00DA1B0F">
              <w:rPr>
                <w:rStyle w:val="kursiv"/>
                <w:sz w:val="21"/>
              </w:rPr>
              <w:t>390,4</w:t>
            </w:r>
          </w:p>
        </w:tc>
        <w:tc>
          <w:tcPr>
            <w:tcW w:w="2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762B42" w14:textId="77777777" w:rsidR="00DD2EA9" w:rsidRPr="00DA1B0F" w:rsidRDefault="00DD2EA9" w:rsidP="00C36391">
            <w:pPr>
              <w:jc w:val="right"/>
              <w:rPr>
                <w:sz w:val="21"/>
              </w:rPr>
            </w:pPr>
            <w:r w:rsidRPr="00DA1B0F">
              <w:rPr>
                <w:rStyle w:val="kursiv"/>
                <w:sz w:val="21"/>
              </w:rPr>
              <w:t>79 688</w:t>
            </w:r>
          </w:p>
        </w:tc>
        <w:tc>
          <w:tcPr>
            <w:tcW w:w="2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66460A" w14:textId="77777777" w:rsidR="00DD2EA9" w:rsidRPr="00DA1B0F" w:rsidRDefault="00DD2EA9" w:rsidP="00C36391">
            <w:pPr>
              <w:jc w:val="right"/>
              <w:rPr>
                <w:sz w:val="21"/>
              </w:rPr>
            </w:pPr>
            <w:r w:rsidRPr="00DA1B0F">
              <w:rPr>
                <w:rStyle w:val="kursiv"/>
                <w:sz w:val="21"/>
              </w:rPr>
              <w:t>96 418</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99B6E9" w14:textId="77777777" w:rsidR="00DD2EA9" w:rsidRPr="00DA1B0F" w:rsidRDefault="00DD2EA9" w:rsidP="00C36391">
            <w:pPr>
              <w:jc w:val="right"/>
              <w:rPr>
                <w:sz w:val="21"/>
              </w:rPr>
            </w:pPr>
            <w:r w:rsidRPr="00DA1B0F">
              <w:rPr>
                <w:rStyle w:val="kursiv"/>
                <w:sz w:val="21"/>
              </w:rPr>
              <w:t>61,4</w:t>
            </w:r>
          </w:p>
        </w:tc>
        <w:tc>
          <w:tcPr>
            <w:tcW w:w="2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0AFB37" w14:textId="77777777" w:rsidR="00DD2EA9" w:rsidRPr="00DA1B0F" w:rsidRDefault="00DD2EA9" w:rsidP="00C36391">
            <w:pPr>
              <w:jc w:val="right"/>
              <w:rPr>
                <w:sz w:val="21"/>
              </w:rPr>
            </w:pPr>
            <w:r w:rsidRPr="00DA1B0F">
              <w:rPr>
                <w:rStyle w:val="kursiv"/>
                <w:sz w:val="21"/>
              </w:rPr>
              <w:t>15,7</w:t>
            </w:r>
          </w:p>
        </w:tc>
        <w:tc>
          <w:tcPr>
            <w:tcW w:w="2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54160A" w14:textId="77777777" w:rsidR="00DD2EA9" w:rsidRPr="00DA1B0F" w:rsidRDefault="00DD2EA9" w:rsidP="00C36391">
            <w:pPr>
              <w:jc w:val="right"/>
              <w:rPr>
                <w:sz w:val="21"/>
              </w:rPr>
            </w:pPr>
            <w:r w:rsidRPr="00DA1B0F">
              <w:rPr>
                <w:rStyle w:val="kursiv"/>
                <w:sz w:val="21"/>
              </w:rPr>
              <w:t>-</w:t>
            </w:r>
          </w:p>
        </w:tc>
      </w:tr>
    </w:tbl>
    <w:p w14:paraId="242F9993" w14:textId="77777777" w:rsidR="00DD2EA9" w:rsidRPr="00DA1B0F" w:rsidRDefault="00DD2EA9" w:rsidP="00DA1B0F">
      <w:pPr>
        <w:pStyle w:val="Kilde"/>
      </w:pPr>
      <w:r w:rsidRPr="00DA1B0F">
        <w:t>Kilde: Statistisk sentralbyrå.</w:t>
      </w:r>
    </w:p>
    <w:p w14:paraId="51235AD1" w14:textId="77777777" w:rsidR="00DD2EA9" w:rsidRPr="00DA1B0F" w:rsidRDefault="00DD2EA9" w:rsidP="00DA1B0F"/>
    <w:sectPr w:rsidR="00DD2EA9" w:rsidRPr="00DA1B0F" w:rsidSect="00C36391">
      <w:pgSz w:w="16838" w:h="11905" w:orient="landscape"/>
      <w:pgMar w:top="1162" w:right="1531" w:bottom="1162" w:left="1213"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0079D" w14:textId="77777777" w:rsidR="00DD2EA9" w:rsidRDefault="00DD2EA9">
      <w:pPr>
        <w:spacing w:after="0" w:line="240" w:lineRule="auto"/>
      </w:pPr>
      <w:r>
        <w:separator/>
      </w:r>
    </w:p>
  </w:endnote>
  <w:endnote w:type="continuationSeparator" w:id="0">
    <w:p w14:paraId="1CD84CCD" w14:textId="77777777" w:rsidR="00DD2EA9" w:rsidRDefault="00DD2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auto"/>
    <w:pitch w:val="variable"/>
    <w:sig w:usb0="E00002FF" w:usb1="4000201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FF3A3" w14:textId="77777777" w:rsidR="00DD2EA9" w:rsidRDefault="00DD2EA9">
      <w:pPr>
        <w:spacing w:after="0" w:line="240" w:lineRule="auto"/>
      </w:pPr>
      <w:r>
        <w:separator/>
      </w:r>
    </w:p>
  </w:footnote>
  <w:footnote w:type="continuationSeparator" w:id="0">
    <w:p w14:paraId="08E680F8" w14:textId="77777777" w:rsidR="00DD2EA9" w:rsidRDefault="00DD2EA9">
      <w:pPr>
        <w:spacing w:after="0" w:line="240" w:lineRule="auto"/>
      </w:pPr>
      <w:r>
        <w:continuationSeparator/>
      </w:r>
    </w:p>
  </w:footnote>
  <w:footnote w:id="1">
    <w:p w14:paraId="3633EA31" w14:textId="1A0BDF9A" w:rsidR="00DD2EA9" w:rsidRDefault="00DD2EA9">
      <w:pPr>
        <w:pStyle w:val="Fotnotetekst"/>
      </w:pPr>
      <w:r>
        <w:rPr>
          <w:vertAlign w:val="superscript"/>
        </w:rPr>
        <w:footnoteRef/>
      </w:r>
      <w:r w:rsidRPr="00DA1B0F">
        <w:t xml:space="preserve">Tall på antall ankomne/registrerte flyktninger fra Ukraina, som er inkludert personer som har fått avslag, har returnert til Ukraina, eller reist videre til andre land. </w:t>
      </w:r>
      <w:r w:rsidRPr="00DA1B0F">
        <w:rPr>
          <w:rStyle w:val="Hyperkobling"/>
        </w:rPr>
        <w:t xml:space="preserve">UDI har siden 2022 og fram til april 2026 behandlet om lag 103 000 søknader om kollektiv beskyttelse fra ukrainske flyktninger. </w:t>
      </w:r>
      <w:r w:rsidRPr="00DA1B0F">
        <w:t xml:space="preserve">Per 1. januar 2026 var det bosatt drøye 85 000 personer med ukrainsk statsborgerskap i Norge. </w:t>
      </w:r>
    </w:p>
  </w:footnote>
  <w:footnote w:id="2">
    <w:p w14:paraId="6AB5DBB2" w14:textId="548DE4A5" w:rsidR="00DD2EA9" w:rsidRDefault="00DD2EA9">
      <w:pPr>
        <w:pStyle w:val="Fotnotetekst"/>
      </w:pPr>
      <w:r>
        <w:rPr>
          <w:vertAlign w:val="superscript"/>
        </w:rPr>
        <w:footnoteRef/>
      </w:r>
      <w:r w:rsidRPr="00DA1B0F">
        <w:t>Regionale utviklingstrekk 2025.</w:t>
      </w:r>
    </w:p>
  </w:footnote>
  <w:footnote w:id="3">
    <w:p w14:paraId="48368339" w14:textId="628975A4" w:rsidR="00DD2EA9" w:rsidRDefault="00DD2EA9">
      <w:pPr>
        <w:pStyle w:val="Fotnotetekst"/>
      </w:pPr>
      <w:r>
        <w:rPr>
          <w:vertAlign w:val="superscript"/>
        </w:rPr>
        <w:footnoteRef/>
      </w:r>
      <w:r w:rsidRPr="00DA1B0F">
        <w:t xml:space="preserve">SSB (2025): Monitor for sekundærflytting. </w:t>
      </w:r>
    </w:p>
  </w:footnote>
  <w:footnote w:id="4">
    <w:p w14:paraId="4B62F121" w14:textId="4E72FD67" w:rsidR="00DD2EA9" w:rsidRDefault="00DD2EA9">
      <w:pPr>
        <w:pStyle w:val="Fotnotetekst"/>
      </w:pPr>
      <w:r>
        <w:rPr>
          <w:vertAlign w:val="superscript"/>
        </w:rPr>
        <w:footnoteRef/>
      </w:r>
      <w:r w:rsidRPr="00DA1B0F">
        <w:t>Vareide, K., Brandtzæg, B., Storm, H. &amp; Westeren I. (2026). Mangel på arbeidskraft i kommunene. Hvordan arbeidskraftbehovet er ventet å utvikle seg fram mot 2050 og hvilke konsekvenser dette får for kommunene. (Rapport 924). Telemarksforsking</w:t>
      </w:r>
    </w:p>
  </w:footnote>
  <w:footnote w:id="5">
    <w:p w14:paraId="1FFA1358" w14:textId="2C7036AE" w:rsidR="00DD2EA9" w:rsidRDefault="00DD2EA9">
      <w:pPr>
        <w:pStyle w:val="Fotnotetekst"/>
      </w:pPr>
      <w:r>
        <w:rPr>
          <w:vertAlign w:val="superscript"/>
        </w:rPr>
        <w:footnoteRef/>
      </w:r>
      <w:r w:rsidRPr="00DA1B0F">
        <w:rPr>
          <w:rStyle w:val="Hyperkobling"/>
        </w:rPr>
        <w:t>https://riksvalgstyret.no/vedtak/</w:t>
      </w:r>
      <w:r w:rsidRPr="00DA1B0F">
        <w:t xml:space="preserve"> </w:t>
      </w:r>
    </w:p>
  </w:footnote>
  <w:footnote w:id="6">
    <w:p w14:paraId="38825071" w14:textId="67EE7804" w:rsidR="00DD2EA9" w:rsidRDefault="00DD2EA9">
      <w:pPr>
        <w:pStyle w:val="Fotnotetekst"/>
      </w:pPr>
      <w:r>
        <w:rPr>
          <w:vertAlign w:val="superscript"/>
        </w:rPr>
        <w:footnoteRef/>
      </w:r>
      <w:r w:rsidRPr="00DA1B0F">
        <w:rPr>
          <w:rStyle w:val="Hyperkobling"/>
        </w:rPr>
        <w:t>https://www.regjeringen.no/id3145896/</w:t>
      </w:r>
      <w:r w:rsidRPr="00DA1B0F">
        <w:t xml:space="preserve"> </w:t>
      </w:r>
    </w:p>
  </w:footnote>
  <w:footnote w:id="7">
    <w:p w14:paraId="23B578A4" w14:textId="427F243E" w:rsidR="00DD2EA9" w:rsidRDefault="00DD2EA9">
      <w:pPr>
        <w:pStyle w:val="Fotnotetekst"/>
      </w:pPr>
      <w:r>
        <w:rPr>
          <w:vertAlign w:val="superscript"/>
        </w:rPr>
        <w:footnoteRef/>
      </w:r>
      <w:r w:rsidRPr="00DA1B0F">
        <w:rPr>
          <w:rStyle w:val="Hyperkobling"/>
        </w:rPr>
        <w:t>https://www.regjeringen.no/id3109477/</w:t>
      </w:r>
      <w:r w:rsidRPr="00DA1B0F">
        <w:t xml:space="preserve"> </w:t>
      </w:r>
    </w:p>
  </w:footnote>
  <w:footnote w:id="8">
    <w:p w14:paraId="0DAF514F" w14:textId="229E42DB" w:rsidR="00DD2EA9" w:rsidRDefault="00DD2EA9">
      <w:pPr>
        <w:pStyle w:val="Fotnotetekst"/>
      </w:pPr>
      <w:r>
        <w:rPr>
          <w:vertAlign w:val="superscript"/>
        </w:rPr>
        <w:footnoteRef/>
      </w:r>
      <w:r w:rsidRPr="00DA1B0F">
        <w:t xml:space="preserve">Saglie, Jo, Signe </w:t>
      </w:r>
      <w:r w:rsidRPr="00DA1B0F">
        <w:t xml:space="preserve">Bock Segaard og Dag Arne Christensen (red. 2025): Lokalvalgene 2023. Maktforskyvning og normalisering. Oslo. Cappelen Damm Forskning. </w:t>
      </w:r>
    </w:p>
  </w:footnote>
  <w:footnote w:id="9">
    <w:p w14:paraId="35F8737C" w14:textId="2C77875A" w:rsidR="00DD2EA9" w:rsidRDefault="00DD2EA9">
      <w:pPr>
        <w:pStyle w:val="Fotnotetekst"/>
      </w:pPr>
      <w:r>
        <w:rPr>
          <w:vertAlign w:val="superscript"/>
        </w:rPr>
        <w:footnoteRef/>
      </w:r>
      <w:r w:rsidRPr="00DA1B0F">
        <w:t xml:space="preserve">Karlsen, R. og Steen-Jonsen, K. (2025): </w:t>
      </w:r>
      <w:r w:rsidRPr="00DA1B0F">
        <w:rPr>
          <w:rStyle w:val="kursiv"/>
        </w:rPr>
        <w:t xml:space="preserve">Nyheter, </w:t>
      </w:r>
      <w:r w:rsidRPr="00DA1B0F">
        <w:rPr>
          <w:rStyle w:val="kursiv"/>
        </w:rPr>
        <w:t>valgomater og sosiale nettverk: infrmasjon og lokalpolitiske orientering i valgkampen.</w:t>
      </w:r>
      <w:r w:rsidRPr="00DA1B0F">
        <w:t xml:space="preserve"> Side 156 i Saglie, J, Bock Segaard, S. og Christensen, D. A. (red.). Lokalvalgene 2023. Maktforsyvning og normalisering. Cappelen Damm AS 2025.</w:t>
      </w:r>
    </w:p>
  </w:footnote>
  <w:footnote w:id="10">
    <w:p w14:paraId="36AB3C62" w14:textId="00905F97" w:rsidR="00DD2EA9" w:rsidRDefault="00DD2EA9">
      <w:pPr>
        <w:pStyle w:val="Fotnotetekst"/>
      </w:pPr>
      <w:r>
        <w:rPr>
          <w:vertAlign w:val="superscript"/>
        </w:rPr>
        <w:footnoteRef/>
      </w:r>
      <w:r w:rsidRPr="00DA1B0F">
        <w:rPr>
          <w:rStyle w:val="Hyperkobling"/>
        </w:rPr>
        <w:t>https://www.coe.int/en/web/new-democratic-pact-for-europe</w:t>
      </w:r>
    </w:p>
  </w:footnote>
  <w:footnote w:id="11">
    <w:p w14:paraId="25C566A4" w14:textId="3DAFD9CE" w:rsidR="00DD2EA9" w:rsidRDefault="00DD2EA9">
      <w:pPr>
        <w:pStyle w:val="Fotnotetekst"/>
      </w:pPr>
      <w:r>
        <w:rPr>
          <w:vertAlign w:val="superscript"/>
        </w:rPr>
        <w:footnoteRef/>
      </w:r>
      <w:r w:rsidRPr="00DA1B0F">
        <w:t xml:space="preserve">Variasjonskoeffisienten er standardavviket når kommunenes inntektsnivå er sett i forhold til et normert landsgjennomsnitt på 100. Ikke korrigert for kommunesammenslåinger. Vi ser omtrent tilsvarende utvikling for andre ulikhetsmål som </w:t>
      </w:r>
      <w:r w:rsidRPr="00DA1B0F">
        <w:t xml:space="preserve">Gini-koeffisienten. Denne følger utviklingen i variasjonskoeffisienten tett med unntak for utviklingen fra 2023 til 2024 som tilsier uendret ulikhet, mens utviklingen i variasjonskoeffisienten tilsier nedgang i ulikheten. </w:t>
      </w:r>
    </w:p>
  </w:footnote>
  <w:footnote w:id="12">
    <w:p w14:paraId="7ED64719" w14:textId="1E438549" w:rsidR="00DD2EA9" w:rsidRDefault="00DD2EA9">
      <w:pPr>
        <w:pStyle w:val="Fotnotetekst"/>
      </w:pPr>
      <w:r>
        <w:rPr>
          <w:vertAlign w:val="superscript"/>
        </w:rPr>
        <w:footnoteRef/>
      </w:r>
      <w:r w:rsidRPr="00DA1B0F">
        <w:t>Den enkelte inntektstypes betydning for spredningen kan avhenge av rekkefølgen en legger på nye inntekter i.</w:t>
      </w:r>
    </w:p>
  </w:footnote>
  <w:footnote w:id="13">
    <w:p w14:paraId="2EE21C40" w14:textId="1F5D1178" w:rsidR="00DD2EA9" w:rsidRDefault="00DD2EA9">
      <w:pPr>
        <w:pStyle w:val="Fotnotetekst"/>
      </w:pPr>
      <w:r>
        <w:rPr>
          <w:vertAlign w:val="superscript"/>
        </w:rPr>
        <w:footnoteRef/>
      </w:r>
      <w:r w:rsidRPr="00DA1B0F">
        <w:t>Tall over korrigerte frie inntekter er utarbeidet med tanke på å kunne sammenlikne inntekter for kommuner og fylkeskommuner det enkelte år og ikke for å følge utviklingen over tid. Vi anser likevel at tallene sett over flere år også kan gi uttrykk for et hovedbilde for utviklingen i inntektsulikhet over tid.</w:t>
      </w:r>
    </w:p>
  </w:footnote>
  <w:footnote w:id="14">
    <w:p w14:paraId="6662AD5B" w14:textId="5073FB2A" w:rsidR="00DD2EA9" w:rsidRDefault="00DD2EA9">
      <w:pPr>
        <w:pStyle w:val="Fotnotetekst"/>
      </w:pPr>
      <w:r>
        <w:rPr>
          <w:vertAlign w:val="superscript"/>
        </w:rPr>
        <w:footnoteRef/>
      </w:r>
      <w:r w:rsidRPr="00DA1B0F">
        <w:t>Tall over korrigerte frie inntekter er utarbeidet med tanke på å kunne sammenlikne inntekter for kommuner og fylkeskommuner det enkelte år og ikke for å følge utviklingen over tid. Vi anser likevel at tallene sett over flere år også kan gi uttrykk for et hovedbilde for utviklingen i inntektsulikhet over tid.</w:t>
      </w:r>
    </w:p>
  </w:footnote>
  <w:footnote w:id="15">
    <w:p w14:paraId="3742F25C" w14:textId="0C775A8B" w:rsidR="00DD2EA9" w:rsidRDefault="00DD2EA9">
      <w:pPr>
        <w:pStyle w:val="Fotnotetekst"/>
      </w:pPr>
      <w:r>
        <w:rPr>
          <w:vertAlign w:val="superscript"/>
        </w:rPr>
        <w:footnoteRef/>
      </w:r>
      <w:r w:rsidRPr="00DA1B0F">
        <w:t xml:space="preserve">Statistisk sentralbyrå, tabell 13880. </w:t>
      </w:r>
    </w:p>
  </w:footnote>
  <w:footnote w:id="16">
    <w:p w14:paraId="43CEB06E" w14:textId="59D949A1" w:rsidR="00DD2EA9" w:rsidRDefault="00DD2EA9">
      <w:pPr>
        <w:pStyle w:val="Fotnotetekst"/>
      </w:pPr>
      <w:r>
        <w:rPr>
          <w:vertAlign w:val="superscript"/>
        </w:rPr>
        <w:footnoteRef/>
      </w:r>
      <w:r w:rsidRPr="00DA1B0F">
        <w:t>Utdanningsdirektoratet. Fakta om barnehager 2025.</w:t>
      </w:r>
    </w:p>
  </w:footnote>
  <w:footnote w:id="17">
    <w:p w14:paraId="734AEAEB" w14:textId="7FEA9C19" w:rsidR="00DD2EA9" w:rsidRDefault="00DD2EA9">
      <w:pPr>
        <w:pStyle w:val="Fotnotetekst"/>
      </w:pPr>
      <w:r>
        <w:rPr>
          <w:vertAlign w:val="superscript"/>
        </w:rPr>
        <w:footnoteRef/>
      </w:r>
      <w:r w:rsidRPr="00DA1B0F">
        <w:t>Bemanningsnormen ble innført 1. august 2018, men barnehagene hadde ett år på å innfri kravet. Etter 1. august 2019 må barnehager som ikke innfrir kravet søke om dispensasjon. For å kunne sammenlikne barnehager med ulik sammensetning av barn, justeres det for alder og oppholdstid. I beregningen av barn per ansatt og barn per barnehagelærer teller derfor barn under tre år som to barn.</w:t>
      </w:r>
    </w:p>
  </w:footnote>
  <w:footnote w:id="18">
    <w:p w14:paraId="0EEE87F2" w14:textId="66735986" w:rsidR="00DD2EA9" w:rsidRDefault="00DD2EA9">
      <w:pPr>
        <w:pStyle w:val="Fotnotetekst"/>
      </w:pPr>
      <w:r>
        <w:rPr>
          <w:vertAlign w:val="superscript"/>
        </w:rPr>
        <w:footnoteRef/>
      </w:r>
      <w:r w:rsidRPr="00DA1B0F">
        <w:t xml:space="preserve">Dagens pedagognorm trådte i kraft 1. august 2018. Før dette var kravet én pedagogisk leder i grunnbemanning for hvert niende barn under tre år og én pedagogisk leder hvert attende barn over tre år. Pedagogiske ledere må ha utdanning som barnehagelærer eller annen treårig pedagogisk utdanning med videreutdanning i barnehagepedagogikk. Kommunen kan gi dispensasjon fra utdanningskravet for inntil et år om gangen, slik at personen kan jobbe som pedagogisk leder uten å oppfylle kravet om pedagogisk utdanning. </w:t>
      </w:r>
    </w:p>
  </w:footnote>
  <w:footnote w:id="19">
    <w:p w14:paraId="4C96A718" w14:textId="723E5FFD" w:rsidR="00DD2EA9" w:rsidRDefault="00DD2EA9">
      <w:pPr>
        <w:pStyle w:val="Fotnotetekst"/>
      </w:pPr>
      <w:r>
        <w:rPr>
          <w:vertAlign w:val="superscript"/>
        </w:rPr>
        <w:footnoteRef/>
      </w:r>
      <w:r w:rsidRPr="00DA1B0F">
        <w:t>Utdanningsdirektoratet. Fakta om barnehager 2025.</w:t>
      </w:r>
    </w:p>
  </w:footnote>
  <w:footnote w:id="20">
    <w:p w14:paraId="56FA78D8" w14:textId="5DF565D8" w:rsidR="00DD2EA9" w:rsidRDefault="00DD2EA9">
      <w:pPr>
        <w:pStyle w:val="Fotnotetekst"/>
      </w:pPr>
      <w:r>
        <w:rPr>
          <w:vertAlign w:val="superscript"/>
        </w:rPr>
        <w:footnoteRef/>
      </w:r>
      <w:r w:rsidRPr="00DA1B0F">
        <w:t xml:space="preserve">Barn som både selv, og deres foresatte har et annet morsmål enn norsk, samisk, svensk, dansk og engelsk. </w:t>
      </w:r>
    </w:p>
  </w:footnote>
  <w:footnote w:id="21">
    <w:p w14:paraId="6D69C021" w14:textId="2A50EFE7" w:rsidR="00DD2EA9" w:rsidRDefault="00DD2EA9">
      <w:pPr>
        <w:pStyle w:val="Fotnotetekst"/>
      </w:pPr>
      <w:r>
        <w:rPr>
          <w:vertAlign w:val="superscript"/>
        </w:rPr>
        <w:footnoteRef/>
      </w:r>
      <w:r w:rsidRPr="00DA1B0F">
        <w:t>Utdanningsdirektoratet. Fakta om barnehager 2025.</w:t>
      </w:r>
    </w:p>
  </w:footnote>
  <w:footnote w:id="22">
    <w:p w14:paraId="520B390D" w14:textId="7E1041FD" w:rsidR="00DD2EA9" w:rsidRDefault="00DD2EA9">
      <w:pPr>
        <w:pStyle w:val="Fotnotetekst"/>
      </w:pPr>
      <w:r>
        <w:rPr>
          <w:vertAlign w:val="superscript"/>
        </w:rPr>
        <w:footnoteRef/>
      </w:r>
      <w:r w:rsidRPr="00DA1B0F">
        <w:t>Utdanningsdirektoratet. Individuell tilrettelegging.</w:t>
      </w:r>
    </w:p>
  </w:footnote>
  <w:footnote w:id="23">
    <w:p w14:paraId="5E898DA5" w14:textId="50C07547" w:rsidR="00DD2EA9" w:rsidRDefault="00DD2EA9">
      <w:pPr>
        <w:pStyle w:val="Fotnotetekst"/>
      </w:pPr>
      <w:r>
        <w:rPr>
          <w:vertAlign w:val="superscript"/>
        </w:rPr>
        <w:footnoteRef/>
      </w:r>
      <w:r w:rsidRPr="00DA1B0F">
        <w:t xml:space="preserve">Normen for gruppestørrelse 2 var skoleåret 2018–2022 maksimalt 16 elever per lærer på 1.–4. trinn og maksimalt 21 elever per lærer på 5.–10. trinn. Fra og med høsten 2022 ble normen skjerpet til 15 på 1.–4. trinn og 20 på 5.–10. trinn. Normen gjelder på hvert </w:t>
      </w:r>
      <w:r w:rsidRPr="00DA1B0F">
        <w:t>hovedtrinn på skolenivå.</w:t>
      </w:r>
    </w:p>
  </w:footnote>
  <w:footnote w:id="24">
    <w:p w14:paraId="073FF4DF" w14:textId="02601411" w:rsidR="00DD2EA9" w:rsidRDefault="00DD2EA9">
      <w:pPr>
        <w:pStyle w:val="Fotnotetekst"/>
      </w:pPr>
      <w:r>
        <w:rPr>
          <w:vertAlign w:val="superscript"/>
        </w:rPr>
        <w:footnoteRef/>
      </w:r>
      <w:r w:rsidRPr="00DA1B0F">
        <w:t xml:space="preserve">Utdanningsdirektoratet. Fakta om grunnskolen. </w:t>
      </w:r>
    </w:p>
  </w:footnote>
  <w:footnote w:id="25">
    <w:p w14:paraId="4A7AC6E1" w14:textId="3AEE7989" w:rsidR="00DD2EA9" w:rsidRDefault="00DD2EA9">
      <w:pPr>
        <w:pStyle w:val="Fotnotetekst"/>
      </w:pPr>
      <w:r>
        <w:rPr>
          <w:vertAlign w:val="superscript"/>
        </w:rPr>
        <w:footnoteRef/>
      </w:r>
      <w:r w:rsidRPr="00DA1B0F">
        <w:t>Grunnskolepoeng er en samlet poengsum beregnet ut fra alle standpunkt- og eksamenskarakterene på vitnemålet og er grunnlag for opptak til videregående skole. Grunnskolepoeng er summen av tallkarakterene delt på antall karakterer.</w:t>
      </w:r>
    </w:p>
  </w:footnote>
  <w:footnote w:id="26">
    <w:p w14:paraId="3E88B288" w14:textId="69B960CD" w:rsidR="00DD2EA9" w:rsidRDefault="00DD2EA9">
      <w:pPr>
        <w:pStyle w:val="Fotnotetekst"/>
      </w:pPr>
      <w:r>
        <w:rPr>
          <w:vertAlign w:val="superscript"/>
        </w:rPr>
        <w:footnoteRef/>
      </w:r>
      <w:r w:rsidRPr="00DA1B0F">
        <w:t xml:space="preserve">Den forrige opplæringsloven ga rett til tre års videregående opplæring, og ett omvalg. Ungdomsretten i den forrige loven måtte tas ut i løpet av fem år, det vil si innen utgangen av det året personen fylte 24 år. </w:t>
      </w:r>
    </w:p>
  </w:footnote>
  <w:footnote w:id="27">
    <w:p w14:paraId="365DE26F" w14:textId="07C375C3" w:rsidR="00DD2EA9" w:rsidRDefault="00DD2EA9">
      <w:pPr>
        <w:pStyle w:val="Fotnotetekst"/>
      </w:pPr>
      <w:r>
        <w:rPr>
          <w:vertAlign w:val="superscript"/>
        </w:rPr>
        <w:footnoteRef/>
      </w:r>
      <w:r w:rsidRPr="00DA1B0F">
        <w:t xml:space="preserve">Teksten i dette avsnittet er basert på vedlegg 1 Effektivitet i kommunale tjenester i NOU 2025: 10 </w:t>
      </w:r>
      <w:r w:rsidRPr="00DA1B0F">
        <w:rPr>
          <w:rStyle w:val="kursiv"/>
        </w:rPr>
        <w:t>Teknisk beregningsutvalg for kommunal og fylkeskommunal økonomi</w:t>
      </w:r>
      <w:r w:rsidRPr="00DA1B0F">
        <w:t>. Se omtalen her for mer omfattende beskrivelser av metode og resultater.</w:t>
      </w:r>
    </w:p>
  </w:footnote>
  <w:footnote w:id="28">
    <w:p w14:paraId="6EF8E683" w14:textId="708972C8" w:rsidR="00DD2EA9" w:rsidRDefault="00DD2EA9">
      <w:pPr>
        <w:pStyle w:val="Fotnotetekst"/>
      </w:pPr>
      <w:r>
        <w:rPr>
          <w:vertAlign w:val="superscript"/>
        </w:rPr>
        <w:footnoteRef/>
      </w:r>
      <w:r w:rsidRPr="00DA1B0F">
        <w:t xml:space="preserve">Det er foreløpig ikke rapportert inn tall for 15 kommuner, og disse er ikke med i disse tallene. </w:t>
      </w:r>
    </w:p>
  </w:footnote>
  <w:footnote w:id="29">
    <w:p w14:paraId="467D6617" w14:textId="640564A8" w:rsidR="00DD2EA9" w:rsidRDefault="00DD2EA9">
      <w:pPr>
        <w:pStyle w:val="Fotnotetekst"/>
      </w:pPr>
      <w:r>
        <w:rPr>
          <w:vertAlign w:val="superscript"/>
        </w:rPr>
        <w:footnoteRef/>
      </w:r>
      <w:r w:rsidRPr="00DA1B0F">
        <w:t xml:space="preserve">Kommuner med negative tall er ikke inkludert i disse tallene.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033736"/>
    <w:multiLevelType w:val="multilevel"/>
    <w:tmpl w:val="82AC8ECA"/>
    <w:numStyleLink w:val="Overskrifter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E681423"/>
    <w:multiLevelType w:val="multilevel"/>
    <w:tmpl w:val="82AC8ECA"/>
    <w:numStyleLink w:val="OverskrifterListeStil"/>
  </w:abstractNum>
  <w:abstractNum w:abstractNumId="7"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8" w15:restartNumberingAfterBreak="0">
    <w:nsid w:val="3ADC5384"/>
    <w:multiLevelType w:val="multilevel"/>
    <w:tmpl w:val="86DAF25C"/>
    <w:numStyleLink w:val="l-AlfaListeSti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619C0D84"/>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0" w15:restartNumberingAfterBreak="0">
    <w:nsid w:val="774B3F5F"/>
    <w:multiLevelType w:val="multilevel"/>
    <w:tmpl w:val="82AC8ECA"/>
    <w:numStyleLink w:val="OverskrifterListeStil"/>
  </w:abstractNum>
  <w:num w:numId="1" w16cid:durableId="2116443689">
    <w:abstractNumId w:val="16"/>
  </w:num>
  <w:num w:numId="2" w16cid:durableId="127940421">
    <w:abstractNumId w:val="0"/>
  </w:num>
  <w:num w:numId="3" w16cid:durableId="453059794">
    <w:abstractNumId w:val="14"/>
  </w:num>
  <w:num w:numId="4" w16cid:durableId="1310746066">
    <w:abstractNumId w:val="7"/>
  </w:num>
  <w:num w:numId="5" w16cid:durableId="486016021">
    <w:abstractNumId w:val="12"/>
  </w:num>
  <w:num w:numId="6" w16cid:durableId="521095899">
    <w:abstractNumId w:val="17"/>
  </w:num>
  <w:num w:numId="7" w16cid:durableId="1424374986">
    <w:abstractNumId w:val="2"/>
  </w:num>
  <w:num w:numId="8" w16cid:durableId="835999048">
    <w:abstractNumId w:val="1"/>
  </w:num>
  <w:num w:numId="9" w16cid:durableId="42796712">
    <w:abstractNumId w:val="13"/>
  </w:num>
  <w:num w:numId="10" w16cid:durableId="55470480">
    <w:abstractNumId w:val="3"/>
  </w:num>
  <w:num w:numId="11" w16cid:durableId="1617639866">
    <w:abstractNumId w:val="11"/>
  </w:num>
  <w:num w:numId="12" w16cid:durableId="1105350713">
    <w:abstractNumId w:val="8"/>
  </w:num>
  <w:num w:numId="13" w16cid:durableId="681277441">
    <w:abstractNumId w:val="18"/>
  </w:num>
  <w:num w:numId="14" w16cid:durableId="276255248">
    <w:abstractNumId w:val="5"/>
  </w:num>
  <w:num w:numId="15" w16cid:durableId="1570073908">
    <w:abstractNumId w:val="15"/>
  </w:num>
  <w:num w:numId="16" w16cid:durableId="930360091">
    <w:abstractNumId w:val="19"/>
  </w:num>
  <w:num w:numId="17" w16cid:durableId="862792257">
    <w:abstractNumId w:val="9"/>
  </w:num>
  <w:num w:numId="18" w16cid:durableId="1815902072">
    <w:abstractNumId w:val="10"/>
  </w:num>
  <w:num w:numId="19" w16cid:durableId="1979064278">
    <w:abstractNumId w:val="20"/>
  </w:num>
  <w:num w:numId="20" w16cid:durableId="1906838649">
    <w:abstractNumId w:val="4"/>
  </w:num>
  <w:num w:numId="21" w16cid:durableId="744380320">
    <w:abstractNumId w:val="6"/>
  </w:num>
  <w:num w:numId="22" w16cid:durableId="18826642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embedSystemFonts/>
  <w:bordersDoNotSurroundHeader/>
  <w:bordersDoNotSurroundFooter/>
  <w:proofState w:spelling="clean" w:grammar="clean"/>
  <w:attachedTemplate r:id="rId1"/>
  <w:linkStyles/>
  <w:revisionView w:markup="0"/>
  <w:defaultTabStop w:val="1134"/>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1D04C1"/>
    <w:rsid w:val="001D04C1"/>
    <w:rsid w:val="00306167"/>
    <w:rsid w:val="004A055A"/>
    <w:rsid w:val="009264C7"/>
    <w:rsid w:val="00942808"/>
    <w:rsid w:val="00957F4C"/>
    <w:rsid w:val="00AC1A9B"/>
    <w:rsid w:val="00C36391"/>
    <w:rsid w:val="00DA1B0F"/>
    <w:rsid w:val="00DD2EA9"/>
    <w:rsid w:val="00DD3EF4"/>
    <w:rsid w:val="00F57EAC"/>
    <w:rsid w:val="00FA5ED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C4D1C4"/>
  <w14:defaultImageDpi w14:val="96"/>
  <w15:docId w15:val="{8B7AE6E6-D9E0-496F-8514-78DF3C4F5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ED4"/>
    <w:pPr>
      <w:spacing w:after="120" w:line="276" w:lineRule="auto"/>
    </w:pPr>
    <w:rPr>
      <w:rFonts w:ascii="Times New Roman" w:eastAsia="Times New Roman" w:hAnsi="Times New Roman"/>
      <w:spacing w:val="4"/>
      <w:kern w:val="0"/>
      <w:szCs w:val="22"/>
      <w14:ligatures w14:val="none"/>
    </w:rPr>
  </w:style>
  <w:style w:type="paragraph" w:styleId="Overskrift1">
    <w:name w:val="heading 1"/>
    <w:basedOn w:val="Normal"/>
    <w:next w:val="Normal"/>
    <w:link w:val="Overskrift1Tegn"/>
    <w:qFormat/>
    <w:rsid w:val="00FA5ED4"/>
    <w:pPr>
      <w:keepNext/>
      <w:keepLines/>
      <w:numPr>
        <w:numId w:val="19"/>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FA5ED4"/>
    <w:pPr>
      <w:keepNext/>
      <w:keepLines/>
      <w:numPr>
        <w:ilvl w:val="1"/>
        <w:numId w:val="19"/>
      </w:numPr>
      <w:spacing w:before="360" w:after="80"/>
      <w:ind w:left="709" w:hanging="709"/>
      <w:outlineLvl w:val="1"/>
    </w:pPr>
    <w:rPr>
      <w:rFonts w:ascii="Arial" w:hAnsi="Arial"/>
      <w:b/>
      <w:sz w:val="28"/>
    </w:rPr>
  </w:style>
  <w:style w:type="paragraph" w:styleId="Overskrift3">
    <w:name w:val="heading 3"/>
    <w:basedOn w:val="Normal"/>
    <w:next w:val="Normal"/>
    <w:link w:val="Overskrift3Tegn"/>
    <w:qFormat/>
    <w:rsid w:val="00FA5ED4"/>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FA5ED4"/>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FA5ED4"/>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FA5ED4"/>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FA5ED4"/>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FA5ED4"/>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FA5ED4"/>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FA5ED4"/>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FA5ED4"/>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vedtak-del">
    <w:name w:val="a-vedtak-del"/>
    <w:basedOn w:val="Normal"/>
    <w:next w:val="Normal"/>
    <w:rsid w:val="00FA5ED4"/>
    <w:pPr>
      <w:keepNext/>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FA5ED4"/>
    <w:pPr>
      <w:keepNext/>
      <w:spacing w:before="360" w:after="60"/>
      <w:jc w:val="center"/>
    </w:pPr>
    <w:rPr>
      <w:b/>
    </w:rPr>
  </w:style>
  <w:style w:type="paragraph" w:customStyle="1" w:styleId="a-vedtak-tekst">
    <w:name w:val="a-vedtak-tekst"/>
    <w:basedOn w:val="Normal"/>
    <w:next w:val="Normal"/>
    <w:rsid w:val="00FA5ED4"/>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FA5ED4"/>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figur-noter">
    <w:name w:val="figur-noter"/>
    <w:basedOn w:val="Normal"/>
    <w:next w:val="Normal"/>
    <w:rsid w:val="00FA5ED4"/>
    <w:pPr>
      <w:tabs>
        <w:tab w:val="left" w:pos="284"/>
      </w:tabs>
      <w:spacing w:before="120" w:line="240" w:lineRule="auto"/>
      <w:contextualSpacing/>
    </w:pPr>
    <w:rPr>
      <w:rFonts w:eastAsia="Batang"/>
      <w:spacing w:val="0"/>
      <w:sz w:val="20"/>
      <w:szCs w:val="20"/>
    </w:rPr>
  </w:style>
  <w:style w:type="paragraph" w:customStyle="1" w:styleId="Kilde">
    <w:name w:val="Kilde"/>
    <w:basedOn w:val="Normal"/>
    <w:next w:val="Normal"/>
    <w:rsid w:val="00FA5ED4"/>
    <w:pPr>
      <w:spacing w:after="240"/>
    </w:pPr>
    <w:rPr>
      <w:sz w:val="20"/>
    </w:rPr>
  </w:style>
  <w:style w:type="paragraph" w:customStyle="1" w:styleId="opplisting">
    <w:name w:val="opplisting"/>
    <w:basedOn w:val="Normal"/>
    <w:rsid w:val="00FA5ED4"/>
    <w:pPr>
      <w:spacing w:after="0"/>
    </w:pPr>
    <w:rPr>
      <w:rFont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FA5ED4"/>
    <w:pPr>
      <w:spacing w:before="120" w:line="240" w:lineRule="auto"/>
    </w:pPr>
    <w:rPr>
      <w:rFonts w:ascii="Arial" w:eastAsia="Batang" w:hAnsi="Arial" w:cs="Times New Roman"/>
      <w:b w:val="0"/>
      <w:spacing w:val="0"/>
      <w:sz w:val="24"/>
      <w:szCs w:val="20"/>
    </w:rPr>
  </w:style>
  <w:style w:type="paragraph" w:customStyle="1" w:styleId="Langtabelltittel">
    <w:name w:val="Lang tabelltittel"/>
    <w:uiPriority w:val="99"/>
    <w:pPr>
      <w:keepNext/>
      <w:tabs>
        <w:tab w:val="left" w:pos="960"/>
      </w:tab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alfaliste">
    <w:name w:val="alfaliste"/>
    <w:basedOn w:val="Normal"/>
    <w:rsid w:val="00FA5ED4"/>
    <w:pPr>
      <w:numPr>
        <w:numId w:val="3"/>
      </w:numPr>
      <w:spacing w:after="0"/>
    </w:pPr>
  </w:style>
  <w:style w:type="paragraph" w:customStyle="1" w:styleId="alfaliste2">
    <w:name w:val="alfaliste 2"/>
    <w:basedOn w:val="Liste2"/>
    <w:rsid w:val="00FA5ED4"/>
    <w:pPr>
      <w:numPr>
        <w:numId w:val="3"/>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FA5ED4"/>
    <w:pPr>
      <w:numPr>
        <w:ilvl w:val="2"/>
        <w:numId w:val="3"/>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FA5ED4"/>
    <w:pPr>
      <w:numPr>
        <w:ilvl w:val="3"/>
        <w:numId w:val="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FA5ED4"/>
    <w:pPr>
      <w:numPr>
        <w:ilvl w:val="4"/>
        <w:numId w:val="3"/>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FA5ED4"/>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FA5ED4"/>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FA5ED4"/>
    <w:pPr>
      <w:keepNext/>
      <w:keepLines/>
      <w:spacing w:before="360" w:after="60" w:line="240" w:lineRule="auto"/>
    </w:pPr>
    <w:rPr>
      <w:rFonts w:ascii="Arial" w:eastAsia="Batang" w:hAnsi="Arial"/>
      <w:i/>
      <w:spacing w:val="0"/>
      <w:szCs w:val="20"/>
    </w:rPr>
  </w:style>
  <w:style w:type="paragraph" w:styleId="Fotnotetekst">
    <w:name w:val="footnote text"/>
    <w:basedOn w:val="Normal"/>
    <w:link w:val="FotnotetekstTegn"/>
    <w:rsid w:val="00FA5ED4"/>
    <w:rPr>
      <w:sz w:val="20"/>
    </w:rPr>
  </w:style>
  <w:style w:type="character" w:customStyle="1" w:styleId="FotnotetekstTegn">
    <w:name w:val="Fotnotetekst Tegn"/>
    <w:basedOn w:val="Standardskriftforavsnitt"/>
    <w:link w:val="Fotnotetekst"/>
    <w:rsid w:val="00FA5ED4"/>
    <w:rPr>
      <w:rFonts w:ascii="Times New Roman" w:eastAsia="Times New Roman" w:hAnsi="Times New Roman"/>
      <w:spacing w:val="4"/>
      <w:kern w:val="0"/>
      <w:sz w:val="20"/>
      <w:szCs w:val="22"/>
      <w14:ligatures w14:val="none"/>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FA5ED4"/>
    <w:pPr>
      <w:keepNext/>
      <w:keepLines/>
      <w:spacing w:before="360"/>
      <w:ind w:left="1021" w:hanging="1021"/>
      <w:outlineLvl w:val="2"/>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FA5ED4"/>
    <w:rPr>
      <w:rFonts w:ascii="Arial" w:eastAsia="Times New Roman" w:hAnsi="Arial"/>
      <w:b/>
      <w:spacing w:val="4"/>
      <w:kern w:val="0"/>
      <w:sz w:val="28"/>
      <w:szCs w:val="22"/>
      <w14:ligatures w14:val="none"/>
    </w:rPr>
  </w:style>
  <w:style w:type="paragraph" w:customStyle="1" w:styleId="b-post">
    <w:name w:val="b-post"/>
    <w:basedOn w:val="Normal"/>
    <w:next w:val="Normal"/>
    <w:rsid w:val="00FA5ED4"/>
    <w:pPr>
      <w:keepNext/>
      <w:keepLines/>
      <w:spacing w:before="360"/>
      <w:ind w:left="1021" w:hanging="1021"/>
    </w:pPr>
    <w:rPr>
      <w:i/>
      <w:spacing w:val="0"/>
    </w:rPr>
  </w:style>
  <w:style w:type="paragraph" w:customStyle="1" w:styleId="Utgave">
    <w:name w:val="Utgave"/>
    <w:uiPriority w:val="99"/>
    <w:pPr>
      <w:pageBreakBefore/>
      <w:widowControl w:val="0"/>
      <w:autoSpaceDE w:val="0"/>
      <w:autoSpaceDN w:val="0"/>
      <w:adjustRightInd w:val="0"/>
      <w:spacing w:after="0" w:line="280" w:lineRule="atLeast"/>
      <w:jc w:val="both"/>
    </w:pPr>
    <w:rPr>
      <w:rFonts w:ascii="UniCentury Old Style" w:hAnsi="UniCentury Old Style" w:cs="UniCentury Old Style"/>
      <w:color w:val="000000"/>
      <w:w w:val="0"/>
      <w:kern w:val="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basedOn w:val="Normal"/>
    <w:next w:val="Normal"/>
    <w:rsid w:val="00FA5ED4"/>
    <w:pPr>
      <w:keepNext/>
      <w:keepLines/>
      <w:outlineLvl w:val="1"/>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FA5ED4"/>
    <w:pPr>
      <w:spacing w:before="60" w:after="0"/>
      <w:ind w:left="397"/>
    </w:pPr>
    <w:rPr>
      <w:spacing w:val="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basedOn w:val="Normal"/>
    <w:next w:val="Normal"/>
    <w:rsid w:val="00FA5ED4"/>
    <w:pPr>
      <w:keepNext/>
      <w:keepLines/>
      <w:spacing w:before="240"/>
      <w:outlineLvl w:val="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FA5ED4"/>
    <w:pPr>
      <w:spacing w:after="0"/>
    </w:p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FA5ED4"/>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basedOn w:val="Normal"/>
    <w:next w:val="Normal"/>
    <w:rsid w:val="00FA5ED4"/>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FA5ED4"/>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FA5ED4"/>
  </w:style>
  <w:style w:type="paragraph" w:customStyle="1" w:styleId="Def">
    <w:name w:val="Def"/>
    <w:basedOn w:val="hengende-innrykk"/>
    <w:rsid w:val="00FA5ED4"/>
    <w:pPr>
      <w:spacing w:line="240" w:lineRule="auto"/>
      <w:ind w:left="0" w:firstLine="0"/>
    </w:pPr>
    <w:rPr>
      <w:rFonts w:eastAsia="Batang"/>
      <w:spacing w:val="0"/>
      <w:szCs w:val="20"/>
    </w:rPr>
  </w:style>
  <w:style w:type="paragraph" w:customStyle="1" w:styleId="del-nr">
    <w:name w:val="del-nr"/>
    <w:basedOn w:val="Normal"/>
    <w:qFormat/>
    <w:rsid w:val="00FA5ED4"/>
    <w:pPr>
      <w:keepNext/>
      <w:keepLines/>
      <w:spacing w:before="360" w:after="0" w:line="240" w:lineRule="auto"/>
      <w:jc w:val="center"/>
      <w:outlineLvl w:val="0"/>
    </w:pPr>
    <w:rPr>
      <w:rFonts w:eastAsia="Batang"/>
      <w:i/>
      <w:spacing w:val="0"/>
      <w:sz w:val="48"/>
      <w:szCs w:val="20"/>
    </w:rPr>
  </w:style>
  <w:style w:type="paragraph" w:customStyle="1" w:styleId="Langtabelltittelmaster">
    <w:name w:val="Lang tabelltittel master"/>
    <w:uiPriority w:val="99"/>
    <w:pPr>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0"/>
      <w:szCs w:val="20"/>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Listeavsnitt2">
    <w:name w:val="Listeavsnitt 2"/>
    <w:basedOn w:val="Normal"/>
    <w:qFormat/>
    <w:rsid w:val="00FA5ED4"/>
    <w:pPr>
      <w:spacing w:before="60" w:after="0"/>
      <w:ind w:left="794"/>
    </w:pPr>
    <w:rPr>
      <w:spacing w:val="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FA5ED4"/>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basedOn w:val="Normal"/>
    <w:next w:val="Normal"/>
    <w:rsid w:val="00FA5ED4"/>
    <w:pPr>
      <w:keepNext/>
      <w:spacing w:before="360" w:after="60" w:line="240" w:lineRule="auto"/>
      <w:jc w:val="center"/>
    </w:pPr>
    <w:rPr>
      <w:rFonts w:eastAsia="Batang" w:cs="Times New Roman"/>
      <w:b/>
      <w:spacing w:val="0"/>
      <w:szCs w:val="20"/>
    </w:rPr>
  </w:style>
  <w:style w:type="paragraph" w:customStyle="1" w:styleId="Normalitilrpost-2">
    <w:name w:val="Normal i tilrpost-2"/>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friliste">
    <w:name w:val="friliste"/>
    <w:basedOn w:val="Normal"/>
    <w:qFormat/>
    <w:rsid w:val="00FA5ED4"/>
    <w:pPr>
      <w:tabs>
        <w:tab w:val="left" w:pos="397"/>
      </w:tabs>
      <w:spacing w:after="0"/>
      <w:ind w:left="397" w:hanging="397"/>
    </w:pPr>
    <w:rPr>
      <w:spacing w:val="0"/>
    </w:rPr>
  </w:style>
  <w:style w:type="paragraph" w:customStyle="1" w:styleId="friliste2">
    <w:name w:val="friliste 2"/>
    <w:basedOn w:val="Normal"/>
    <w:qFormat/>
    <w:rsid w:val="00FA5ED4"/>
    <w:pPr>
      <w:tabs>
        <w:tab w:val="left" w:pos="794"/>
      </w:tabs>
      <w:spacing w:after="0"/>
      <w:ind w:left="794" w:hanging="397"/>
    </w:pPr>
    <w:rPr>
      <w:spacing w:val="0"/>
    </w:rPr>
  </w:style>
  <w:style w:type="paragraph" w:customStyle="1" w:styleId="friliste3">
    <w:name w:val="friliste 3"/>
    <w:basedOn w:val="Normal"/>
    <w:qFormat/>
    <w:rsid w:val="00FA5ED4"/>
    <w:pPr>
      <w:tabs>
        <w:tab w:val="left" w:pos="1191"/>
      </w:tabs>
      <w:spacing w:after="0"/>
      <w:ind w:left="1191" w:hanging="397"/>
    </w:pPr>
    <w:rPr>
      <w:spacing w:val="0"/>
    </w:rPr>
  </w:style>
  <w:style w:type="paragraph" w:customStyle="1" w:styleId="friliste4">
    <w:name w:val="friliste 4"/>
    <w:basedOn w:val="Normal"/>
    <w:qFormat/>
    <w:rsid w:val="00FA5ED4"/>
    <w:pPr>
      <w:tabs>
        <w:tab w:val="left" w:pos="1588"/>
      </w:tabs>
      <w:spacing w:after="0"/>
      <w:ind w:left="1588" w:hanging="397"/>
    </w:pPr>
    <w:rPr>
      <w:spacing w:val="0"/>
    </w:rPr>
  </w:style>
  <w:style w:type="paragraph" w:customStyle="1" w:styleId="friliste5">
    <w:name w:val="friliste 5"/>
    <w:basedOn w:val="Normal"/>
    <w:qFormat/>
    <w:rsid w:val="00FA5ED4"/>
    <w:pPr>
      <w:tabs>
        <w:tab w:val="left" w:pos="1985"/>
      </w:tabs>
      <w:spacing w:after="0"/>
      <w:ind w:left="1985" w:hanging="397"/>
    </w:pPr>
    <w:rPr>
      <w:spacing w:val="0"/>
    </w:rPr>
  </w:style>
  <w:style w:type="paragraph" w:customStyle="1" w:styleId="Fullmakttit">
    <w:name w:val="Fullmakttit"/>
    <w:basedOn w:val="Normal"/>
    <w:next w:val="Normal"/>
    <w:rsid w:val="00FA5ED4"/>
    <w:pPr>
      <w:keepNext/>
      <w:spacing w:before="60" w:after="60" w:line="240" w:lineRule="auto"/>
      <w:jc w:val="center"/>
    </w:pPr>
    <w:rPr>
      <w:rFonts w:eastAsia="Batang"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i-budkap-over">
    <w:name w:val="i-budkap-over"/>
    <w:basedOn w:val="Normal"/>
    <w:next w:val="Normal"/>
    <w:rsid w:val="00FA5ED4"/>
    <w:pPr>
      <w:jc w:val="right"/>
    </w:pPr>
    <w:rPr>
      <w:b/>
      <w:noProof/>
    </w:rPr>
  </w:style>
  <w:style w:type="paragraph" w:customStyle="1" w:styleId="i-dep">
    <w:name w:val="i-dep"/>
    <w:basedOn w:val="Normal"/>
    <w:next w:val="Normal"/>
    <w:rsid w:val="00FA5ED4"/>
    <w:pPr>
      <w:keepNext/>
      <w:keepLines/>
      <w:spacing w:line="240" w:lineRule="auto"/>
      <w:jc w:val="right"/>
    </w:pPr>
    <w:rPr>
      <w:b/>
      <w:noProof/>
      <w:szCs w:val="20"/>
      <w:u w:val="single"/>
    </w:rPr>
  </w:style>
  <w:style w:type="paragraph" w:customStyle="1" w:styleId="i-hode">
    <w:name w:val="i-hode"/>
    <w:basedOn w:val="Normal"/>
    <w:next w:val="Normal"/>
    <w:rsid w:val="00FA5ED4"/>
    <w:pPr>
      <w:keepNext/>
      <w:keepLines/>
      <w:spacing w:before="720"/>
      <w:jc w:val="center"/>
    </w:pPr>
    <w:rPr>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FA5ED4"/>
    <w:pPr>
      <w:keepNext/>
      <w:keepLines/>
      <w:jc w:val="center"/>
    </w:pPr>
    <w:rPr>
      <w:rFonts w:eastAsia="Batang"/>
      <w:b/>
      <w:sz w:val="28"/>
    </w:rPr>
  </w:style>
  <w:style w:type="paragraph" w:customStyle="1" w:styleId="i-mtit">
    <w:name w:val="i-mtit"/>
    <w:basedOn w:val="Normal"/>
    <w:next w:val="Normal"/>
    <w:rsid w:val="00FA5ED4"/>
    <w:pPr>
      <w:keepNext/>
      <w:keepLines/>
      <w:spacing w:before="360"/>
      <w:jc w:val="center"/>
    </w:pPr>
    <w:rPr>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FA5ED4"/>
    <w:pPr>
      <w:jc w:val="center"/>
    </w:pPr>
    <w:rPr>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FA5ED4"/>
    <w:pPr>
      <w:spacing w:after="0"/>
      <w:jc w:val="center"/>
    </w:pPr>
    <w:rPr>
      <w:i/>
      <w:noProof/>
    </w:rPr>
  </w:style>
  <w:style w:type="paragraph" w:customStyle="1" w:styleId="i-termin">
    <w:name w:val="i-termin"/>
    <w:basedOn w:val="Normal"/>
    <w:next w:val="Normal"/>
    <w:rsid w:val="00FA5ED4"/>
    <w:pPr>
      <w:spacing w:before="360"/>
      <w:jc w:val="center"/>
    </w:pPr>
    <w:rPr>
      <w:b/>
      <w:noProof/>
      <w:sz w:val="28"/>
    </w:rPr>
  </w:style>
  <w:style w:type="paragraph" w:customStyle="1" w:styleId="i-tit">
    <w:name w:val="i-tit"/>
    <w:basedOn w:val="Normal"/>
    <w:next w:val="i-statsrdato"/>
    <w:rsid w:val="00FA5ED4"/>
    <w:pPr>
      <w:keepNext/>
      <w:keepLines/>
      <w:spacing w:before="360" w:after="240"/>
      <w:jc w:val="center"/>
    </w:pPr>
    <w:rPr>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FA5ED4"/>
    <w:pPr>
      <w:keepNext/>
      <w:keepLines/>
      <w:spacing w:before="360"/>
      <w:jc w:val="center"/>
    </w:pPr>
    <w:rPr>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FA5ED4"/>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Listeavsnitt3">
    <w:name w:val="Listeavsnitt 3"/>
    <w:basedOn w:val="Normal"/>
    <w:qFormat/>
    <w:rsid w:val="00FA5ED4"/>
    <w:pPr>
      <w:spacing w:before="60" w:after="0"/>
      <w:ind w:left="1191"/>
    </w:pPr>
    <w:rPr>
      <w:spacing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FA5ED4"/>
    <w:pPr>
      <w:numPr>
        <w:numId w:val="12"/>
      </w:numPr>
    </w:pPr>
    <w:rPr>
      <w:rFonts w:eastAsiaTheme="minorEastAsia"/>
    </w:rPr>
  </w:style>
  <w:style w:type="paragraph" w:customStyle="1" w:styleId="l-alfaliste2">
    <w:name w:val="l-alfaliste 2"/>
    <w:basedOn w:val="alfaliste2"/>
    <w:qFormat/>
    <w:rsid w:val="00FA5ED4"/>
    <w:pPr>
      <w:numPr>
        <w:numId w:val="1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FA5ED4"/>
    <w:pPr>
      <w:numPr>
        <w:numId w:val="12"/>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FA5ED4"/>
    <w:pPr>
      <w:numPr>
        <w:numId w:val="1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FA5ED4"/>
    <w:pPr>
      <w:numPr>
        <w:numId w:val="1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l-ledd">
    <w:name w:val="l-ledd"/>
    <w:basedOn w:val="Normal"/>
    <w:qFormat/>
    <w:rsid w:val="00FA5ED4"/>
    <w:pPr>
      <w:spacing w:after="0"/>
      <w:ind w:firstLine="397"/>
    </w:pPr>
  </w:style>
  <w:style w:type="paragraph" w:customStyle="1" w:styleId="figur-beskr">
    <w:name w:val="figur-beskr"/>
    <w:basedOn w:val="Normal"/>
    <w:next w:val="Normal"/>
    <w:rsid w:val="00FA5ED4"/>
  </w:style>
  <w:style w:type="paragraph" w:customStyle="1" w:styleId="del-tittel">
    <w:name w:val="del-tittel"/>
    <w:uiPriority w:val="99"/>
    <w:rsid w:val="00FA5ED4"/>
    <w:pPr>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abell-noter">
    <w:name w:val="tabell-noter"/>
    <w:basedOn w:val="Normal"/>
    <w:next w:val="Normal"/>
    <w:rsid w:val="00FA5ED4"/>
    <w:pPr>
      <w:tabs>
        <w:tab w:val="left" w:pos="284"/>
      </w:tabs>
      <w:spacing w:before="120"/>
      <w:ind w:left="284" w:hanging="284"/>
      <w:contextualSpacing/>
    </w:pPr>
    <w:rPr>
      <w:rFonts w:eastAsia="Batang"/>
      <w:spacing w:val="0"/>
      <w:sz w:val="20"/>
      <w:szCs w:val="20"/>
    </w:rPr>
  </w:style>
  <w:style w:type="paragraph" w:customStyle="1" w:styleId="figur-tittel-2">
    <w:name w:val="figur-tittel-2"/>
    <w:uiPriority w:val="99"/>
    <w:pPr>
      <w:keepNext/>
      <w:tabs>
        <w:tab w:val="left" w:pos="900"/>
      </w:tab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l-tit-endr-paragraf">
    <w:name w:val="l-tit-endr-paragraf"/>
    <w:basedOn w:val="Normal"/>
    <w:qFormat/>
    <w:rsid w:val="00FA5ED4"/>
    <w:pPr>
      <w:keepNext/>
      <w:spacing w:before="240" w:after="0" w:line="240" w:lineRule="auto"/>
    </w:pPr>
    <w:rPr>
      <w:noProof/>
      <w:lang w:val="nn-NO"/>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FA5ED4"/>
    <w:pPr>
      <w:numPr>
        <w:numId w:val="6"/>
      </w:numPr>
      <w:spacing w:after="0"/>
      <w:contextualSpacing/>
    </w:pPr>
  </w:style>
  <w:style w:type="paragraph" w:styleId="Liste2">
    <w:name w:val="List 2"/>
    <w:basedOn w:val="Normal"/>
    <w:rsid w:val="00FA5ED4"/>
    <w:pPr>
      <w:numPr>
        <w:ilvl w:val="1"/>
        <w:numId w:val="6"/>
      </w:numPr>
      <w:spacing w:after="0"/>
    </w:pPr>
  </w:style>
  <w:style w:type="paragraph" w:styleId="Liste3">
    <w:name w:val="List 3"/>
    <w:basedOn w:val="Normal"/>
    <w:rsid w:val="00FA5ED4"/>
    <w:pPr>
      <w:numPr>
        <w:ilvl w:val="2"/>
        <w:numId w:val="6"/>
      </w:numPr>
      <w:spacing w:after="0"/>
    </w:pPr>
    <w:rPr>
      <w:spacing w:val="0"/>
    </w:rPr>
  </w:style>
  <w:style w:type="paragraph" w:styleId="Liste4">
    <w:name w:val="List 4"/>
    <w:basedOn w:val="Normal"/>
    <w:rsid w:val="00FA5ED4"/>
    <w:pPr>
      <w:numPr>
        <w:ilvl w:val="3"/>
        <w:numId w:val="6"/>
      </w:numPr>
      <w:spacing w:after="0"/>
    </w:pPr>
    <w:rPr>
      <w:spacing w:val="0"/>
    </w:rPr>
  </w:style>
  <w:style w:type="paragraph" w:styleId="Liste5">
    <w:name w:val="List 5"/>
    <w:basedOn w:val="Normal"/>
    <w:rsid w:val="00FA5ED4"/>
    <w:pPr>
      <w:numPr>
        <w:ilvl w:val="4"/>
        <w:numId w:val="6"/>
      </w:numPr>
      <w:spacing w:after="0"/>
    </w:pPr>
    <w:rPr>
      <w:spacing w:val="0"/>
    </w:rPr>
  </w:style>
  <w:style w:type="paragraph" w:customStyle="1" w:styleId="Listebombe">
    <w:name w:val="Liste bombe"/>
    <w:basedOn w:val="Liste"/>
    <w:qFormat/>
    <w:rsid w:val="00FA5ED4"/>
    <w:pPr>
      <w:numPr>
        <w:numId w:val="14"/>
      </w:numPr>
      <w:tabs>
        <w:tab w:val="left" w:pos="397"/>
      </w:tabs>
      <w:ind w:left="397" w:hanging="397"/>
    </w:pPr>
  </w:style>
  <w:style w:type="paragraph" w:customStyle="1" w:styleId="Listebombe2">
    <w:name w:val="Liste bombe 2"/>
    <w:basedOn w:val="Liste2"/>
    <w:qFormat/>
    <w:rsid w:val="00FA5ED4"/>
    <w:pPr>
      <w:numPr>
        <w:ilvl w:val="0"/>
        <w:numId w:val="15"/>
      </w:numPr>
      <w:ind w:left="794" w:hanging="397"/>
    </w:pPr>
  </w:style>
  <w:style w:type="paragraph" w:customStyle="1" w:styleId="Listebombe3">
    <w:name w:val="Liste bombe 3"/>
    <w:basedOn w:val="Liste3"/>
    <w:qFormat/>
    <w:rsid w:val="00FA5ED4"/>
    <w:pPr>
      <w:numPr>
        <w:ilvl w:val="0"/>
        <w:numId w:val="16"/>
      </w:numPr>
      <w:ind w:left="1191" w:hanging="397"/>
    </w:pPr>
  </w:style>
  <w:style w:type="paragraph" w:customStyle="1" w:styleId="Listebombe4">
    <w:name w:val="Liste bombe 4"/>
    <w:basedOn w:val="Liste4"/>
    <w:qFormat/>
    <w:rsid w:val="00FA5ED4"/>
    <w:pPr>
      <w:numPr>
        <w:ilvl w:val="0"/>
        <w:numId w:val="17"/>
      </w:numPr>
      <w:ind w:left="1588" w:hanging="397"/>
    </w:pPr>
  </w:style>
  <w:style w:type="paragraph" w:customStyle="1" w:styleId="Listebombe5">
    <w:name w:val="Liste bombe 5"/>
    <w:basedOn w:val="Liste5"/>
    <w:qFormat/>
    <w:rsid w:val="00FA5ED4"/>
    <w:pPr>
      <w:numPr>
        <w:ilvl w:val="0"/>
        <w:numId w:val="18"/>
      </w:numPr>
      <w:ind w:left="1985" w:hanging="397"/>
    </w:pPr>
  </w:style>
  <w:style w:type="paragraph" w:customStyle="1" w:styleId="Normalref">
    <w:name w:val="Normalref"/>
    <w:basedOn w:val="Normal"/>
    <w:qFormat/>
    <w:rsid w:val="00FA5ED4"/>
    <w:pPr>
      <w:spacing w:after="0"/>
      <w:ind w:left="397" w:hanging="397"/>
    </w:pPr>
    <w:rPr>
      <w:spacing w:val="0"/>
    </w:rPr>
  </w:style>
  <w:style w:type="paragraph" w:customStyle="1" w:styleId="tittel-ramme">
    <w:name w:val="tittel-ramme"/>
    <w:basedOn w:val="Normal"/>
    <w:next w:val="Normal"/>
    <w:rsid w:val="00FA5ED4"/>
    <w:pPr>
      <w:keepNext/>
      <w:keepLines/>
      <w:numPr>
        <w:ilvl w:val="7"/>
        <w:numId w:val="19"/>
      </w:numPr>
      <w:spacing w:before="360" w:after="80"/>
      <w:jc w:val="center"/>
    </w:pPr>
    <w:rPr>
      <w:rFonts w:ascii="Arial" w:hAnsi="Arial"/>
      <w:b/>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hengende-innrykk">
    <w:name w:val="hengende-innrykk"/>
    <w:basedOn w:val="Normal"/>
    <w:next w:val="Normal"/>
    <w:rsid w:val="00FA5ED4"/>
    <w:pPr>
      <w:ind w:left="1418" w:hanging="1418"/>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FA5ED4"/>
    <w:pPr>
      <w:numPr>
        <w:numId w:val="4"/>
      </w:numPr>
      <w:spacing w:after="0"/>
    </w:pPr>
    <w:rPr>
      <w:rFonts w:eastAsia="Batang"/>
      <w:spacing w:val="0"/>
      <w:szCs w:val="20"/>
    </w:rPr>
  </w:style>
  <w:style w:type="paragraph" w:styleId="Nummerertliste2">
    <w:name w:val="List Number 2"/>
    <w:basedOn w:val="Normal"/>
    <w:rsid w:val="00FA5ED4"/>
    <w:pPr>
      <w:numPr>
        <w:ilvl w:val="1"/>
        <w:numId w:val="4"/>
      </w:numPr>
      <w:spacing w:after="0"/>
    </w:pPr>
    <w:rPr>
      <w:rFonts w:eastAsia="Batang"/>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FA5ED4"/>
    <w:pPr>
      <w:numPr>
        <w:ilvl w:val="2"/>
        <w:numId w:val="4"/>
      </w:numPr>
      <w:spacing w:after="0"/>
    </w:pPr>
    <w:rPr>
      <w:rFonts w:eastAsia="Batang"/>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FA5ED4"/>
    <w:pPr>
      <w:numPr>
        <w:ilvl w:val="3"/>
        <w:numId w:val="4"/>
      </w:numPr>
      <w:spacing w:after="0"/>
    </w:pPr>
    <w:rPr>
      <w:rFonts w:eastAsia="Batang"/>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FA5ED4"/>
    <w:pPr>
      <w:numPr>
        <w:ilvl w:val="4"/>
        <w:numId w:val="4"/>
      </w:numPr>
      <w:spacing w:after="0" w:line="240" w:lineRule="auto"/>
    </w:pPr>
    <w:rPr>
      <w:rFonts w:eastAsia="Batang"/>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FA5ED4"/>
    <w:pPr>
      <w:spacing w:after="0"/>
      <w:ind w:left="397"/>
    </w:pPr>
    <w:rPr>
      <w:spacing w:val="0"/>
      <w:lang w:val="en-US"/>
    </w:rPr>
  </w:style>
  <w:style w:type="paragraph" w:customStyle="1" w:styleId="opplisting3">
    <w:name w:val="opplisting 3"/>
    <w:basedOn w:val="Normal"/>
    <w:qFormat/>
    <w:rsid w:val="00FA5ED4"/>
    <w:pPr>
      <w:spacing w:after="0"/>
      <w:ind w:left="794"/>
    </w:pPr>
    <w:rPr>
      <w:spacing w:val="0"/>
    </w:rPr>
  </w:style>
  <w:style w:type="paragraph" w:customStyle="1" w:styleId="opplisting4">
    <w:name w:val="opplisting 4"/>
    <w:basedOn w:val="Normal"/>
    <w:qFormat/>
    <w:rsid w:val="00FA5ED4"/>
    <w:pPr>
      <w:spacing w:after="0"/>
      <w:ind w:left="1191"/>
    </w:pPr>
    <w:rPr>
      <w:spacing w:val="0"/>
    </w:rPr>
  </w:style>
  <w:style w:type="paragraph" w:customStyle="1" w:styleId="opplisting5">
    <w:name w:val="opplisting 5"/>
    <w:basedOn w:val="Normal"/>
    <w:qFormat/>
    <w:rsid w:val="00FA5ED4"/>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FA5ED4"/>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FA5ED4"/>
    <w:pPr>
      <w:spacing w:before="60" w:after="0"/>
      <w:ind w:left="1588"/>
    </w:pPr>
    <w:rPr>
      <w:spacing w:val="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FA5ED4"/>
    <w:pPr>
      <w:spacing w:before="60" w:after="0"/>
      <w:ind w:left="1985"/>
    </w:pPr>
    <w:rPr>
      <w:spacing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FA5ED4"/>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basedOn w:val="Normal"/>
    <w:next w:val="Normal"/>
    <w:rsid w:val="00FA5ED4"/>
    <w:pPr>
      <w:keepNext/>
      <w:keepLines/>
      <w:spacing w:before="240" w:after="240"/>
    </w:p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basedOn w:val="Normal"/>
    <w:next w:val="Normal"/>
    <w:rsid w:val="00FA5ED4"/>
    <w:pPr>
      <w:keepNext/>
      <w:keepLines/>
      <w:spacing w:before="240"/>
      <w:jc w:val="center"/>
    </w:pPr>
    <w:rPr>
      <w:spacing w:val="30"/>
    </w:rPr>
  </w:style>
  <w:style w:type="character" w:customStyle="1" w:styleId="Overskrift4Tegn">
    <w:name w:val="Overskrift 4 Tegn"/>
    <w:basedOn w:val="Standardskriftforavsnitt"/>
    <w:link w:val="Overskrift4"/>
    <w:rsid w:val="00FA5ED4"/>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FA5ED4"/>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FA5ED4"/>
    <w:rPr>
      <w:spacing w:val="6"/>
      <w:sz w:val="19"/>
    </w:rPr>
  </w:style>
  <w:style w:type="paragraph" w:customStyle="1" w:styleId="ramme-noter">
    <w:name w:val="ramme-noter"/>
    <w:basedOn w:val="Normal"/>
    <w:next w:val="Normal"/>
    <w:rsid w:val="00FA5ED4"/>
    <w:pPr>
      <w:tabs>
        <w:tab w:val="left" w:pos="284"/>
      </w:tabs>
      <w:spacing w:before="120" w:line="240" w:lineRule="auto"/>
      <w:contextualSpacing/>
    </w:pPr>
    <w:rPr>
      <w:rFonts w:eastAsia="Batang"/>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FA5ED4"/>
    <w:pPr>
      <w:spacing w:before="120" w:line="240" w:lineRule="auto"/>
    </w:pPr>
    <w:rPr>
      <w:rFonts w:eastAsia="Batang"/>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FA5ED4"/>
    <w:pPr>
      <w:numPr>
        <w:numId w:val="13"/>
      </w:numPr>
      <w:spacing w:after="0"/>
    </w:pPr>
    <w:rPr>
      <w:rFonts w:eastAsia="Batang"/>
      <w:spacing w:val="0"/>
      <w:szCs w:val="20"/>
    </w:rPr>
  </w:style>
  <w:style w:type="paragraph" w:customStyle="1" w:styleId="romertallliste2">
    <w:name w:val="romertall liste 2"/>
    <w:basedOn w:val="Normal"/>
    <w:rsid w:val="00FA5ED4"/>
    <w:pPr>
      <w:numPr>
        <w:ilvl w:val="1"/>
        <w:numId w:val="13"/>
      </w:numPr>
      <w:spacing w:after="0"/>
    </w:pPr>
    <w:rPr>
      <w:rFonts w:eastAsia="Batang"/>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FA5ED4"/>
    <w:pPr>
      <w:numPr>
        <w:ilvl w:val="2"/>
        <w:numId w:val="13"/>
      </w:numPr>
      <w:spacing w:after="0"/>
    </w:pPr>
    <w:rPr>
      <w:rFonts w:eastAsia="Batang"/>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FA5ED4"/>
    <w:pPr>
      <w:numPr>
        <w:ilvl w:val="3"/>
        <w:numId w:val="13"/>
      </w:numPr>
      <w:spacing w:after="0"/>
    </w:pPr>
    <w:rPr>
      <w:rFonts w:eastAsia="Batang"/>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FA5ED4"/>
    <w:pPr>
      <w:numPr>
        <w:ilvl w:val="4"/>
        <w:numId w:val="13"/>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FA5ED4"/>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tittel">
    <w:name w:val="tabell-tittel"/>
    <w:basedOn w:val="Normal"/>
    <w:next w:val="Normal"/>
    <w:rsid w:val="00FA5ED4"/>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FA5ED4"/>
    <w:pPr>
      <w:spacing w:line="240" w:lineRule="auto"/>
    </w:pPr>
    <w:rPr>
      <w:rFonts w:eastAsia="Batang"/>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hengende-innrykk"/>
    <w:rsid w:val="00FA5ED4"/>
    <w:pPr>
      <w:spacing w:line="240" w:lineRule="auto"/>
      <w:ind w:left="0" w:firstLine="0"/>
    </w:pPr>
    <w:rPr>
      <w:rFonts w:eastAsia="Batang"/>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FA5ED4"/>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FA5ED4"/>
    <w:pPr>
      <w:keepNext/>
      <w:keepLines/>
      <w:spacing w:before="360" w:after="240"/>
      <w:jc w:val="center"/>
    </w:pPr>
    <w:rPr>
      <w:rFonts w:ascii="Arial" w:hAnsi="Arial"/>
      <w:b/>
      <w:sz w:val="28"/>
    </w:rPr>
  </w:style>
  <w:style w:type="paragraph" w:customStyle="1" w:styleId="tittel-ordforkl">
    <w:name w:val="tittel-ordforkl"/>
    <w:basedOn w:val="Normal"/>
    <w:next w:val="Normal"/>
    <w:rsid w:val="00FA5ED4"/>
    <w:pPr>
      <w:keepNext/>
      <w:keepLines/>
      <w:spacing w:before="360" w:after="240"/>
      <w:jc w:val="center"/>
    </w:pPr>
    <w:rPr>
      <w:rFonts w:ascii="Arial" w:hAnsi="Arial"/>
      <w:b/>
      <w:sz w:val="28"/>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FA5ED4"/>
    <w:pPr>
      <w:keepNext/>
      <w:keepLines/>
      <w:spacing w:before="360"/>
    </w:pPr>
    <w:rPr>
      <w:rFonts w:ascii="Arial" w:hAnsi="Arial"/>
      <w:b/>
      <w:sz w:val="28"/>
    </w:rPr>
  </w:style>
  <w:style w:type="character" w:customStyle="1" w:styleId="UndertittelTegn">
    <w:name w:val="Undertittel Tegn"/>
    <w:basedOn w:val="Standardskriftforavsnitt"/>
    <w:link w:val="Undertittel"/>
    <w:rsid w:val="00FA5ED4"/>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FA5ED4"/>
    <w:pPr>
      <w:numPr>
        <w:numId w:val="0"/>
      </w:numPr>
    </w:pPr>
    <w:rPr>
      <w:b w:val="0"/>
      <w:i/>
    </w:rPr>
  </w:style>
  <w:style w:type="paragraph" w:customStyle="1" w:styleId="Undervedl-tittel">
    <w:name w:val="Undervedl-tittel"/>
    <w:basedOn w:val="Normal"/>
    <w:next w:val="Normal"/>
    <w:rsid w:val="00FA5ED4"/>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FA5ED4"/>
    <w:pPr>
      <w:numPr>
        <w:numId w:val="0"/>
      </w:numPr>
      <w:outlineLvl w:val="9"/>
    </w:pPr>
  </w:style>
  <w:style w:type="paragraph" w:customStyle="1" w:styleId="v-Overskrift2">
    <w:name w:val="v-Overskrift 2"/>
    <w:basedOn w:val="Overskrift2"/>
    <w:next w:val="Normal"/>
    <w:rsid w:val="00FA5ED4"/>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FA5ED4"/>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FA5ED4"/>
    <w:pPr>
      <w:keepNext/>
      <w:keepLines/>
      <w:spacing w:before="360" w:after="80"/>
      <w:jc w:val="center"/>
      <w:outlineLvl w:val="0"/>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FA5ED4"/>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l-avsnitt">
    <w:name w:val="l-avsnitt"/>
    <w:basedOn w:val="l-lovkap"/>
    <w:qFormat/>
    <w:rsid w:val="00FA5ED4"/>
    <w:rPr>
      <w:lang w:val="nn-NO"/>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FA5ED4"/>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FA5ED4"/>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FA5ED4"/>
    <w:pPr>
      <w:spacing w:before="180" w:after="0"/>
    </w:pPr>
    <w:rPr>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FA5ED4"/>
    <w:pPr>
      <w:keepNext/>
      <w:keepLines/>
      <w:spacing w:before="240"/>
      <w:jc w:val="center"/>
    </w:pPr>
    <w:rPr>
      <w:spacing w:val="3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20" w:after="0" w:line="240" w:lineRule="atLeast"/>
      <w:jc w:val="both"/>
    </w:pPr>
    <w:rPr>
      <w:rFonts w:ascii="UniCentury Old Style" w:hAnsi="UniCentury Old Style" w:cs="UniCentury Old Style"/>
      <w:color w:val="000000"/>
      <w:w w:val="0"/>
      <w:kern w:val="0"/>
      <w:sz w:val="20"/>
      <w:szCs w:val="20"/>
    </w:rPr>
  </w:style>
  <w:style w:type="paragraph" w:customStyle="1" w:styleId="l-tit-endringer">
    <w:name w:val="l-tit-endringer"/>
    <w:uiPriority w:val="99"/>
    <w:pPr>
      <w:keepNext/>
      <w:autoSpaceDE w:val="0"/>
      <w:autoSpaceDN w:val="0"/>
      <w:adjustRightInd w:val="0"/>
      <w:spacing w:before="22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FA5ED4"/>
    <w:pPr>
      <w:keepNext/>
      <w:spacing w:before="240" w:after="0" w:line="240" w:lineRule="auto"/>
    </w:pPr>
    <w:rPr>
      <w:noProof/>
      <w:lang w:val="nn-NO"/>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l-tit-endr-punktum">
    <w:name w:val="l-tit-endr-punktum"/>
    <w:basedOn w:val="l-tit-endr-ledd"/>
    <w:qFormat/>
    <w:rsid w:val="00FA5ED4"/>
  </w:style>
  <w:style w:type="paragraph" w:customStyle="1" w:styleId="Normalitilrpost">
    <w:name w:val="Normal i tilrpost"/>
    <w:uiPriority w:val="99"/>
    <w:pPr>
      <w:keepNext/>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FA5ED4"/>
    <w:pPr>
      <w:keepNext/>
      <w:keepLines/>
      <w:spacing w:before="240" w:after="240"/>
    </w:pPr>
  </w:style>
  <w:style w:type="paragraph" w:customStyle="1" w:styleId="a-vedtak-titTOC">
    <w:name w:val="a-vedtak-titTOC"/>
    <w:uiPriority w:val="99"/>
    <w:pPr>
      <w:tabs>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l-tit-endr-lovkap">
    <w:name w:val="l-tit-endr-lovkap"/>
    <w:basedOn w:val="Normal"/>
    <w:qFormat/>
    <w:rsid w:val="00FA5ED4"/>
    <w:pPr>
      <w:keepNext/>
      <w:spacing w:before="240" w:after="0" w:line="240" w:lineRule="auto"/>
    </w:pPr>
    <w:rPr>
      <w:noProof/>
      <w:lang w:val="nn-NO"/>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
    <w:name w:val="l-lovkap"/>
    <w:basedOn w:val="Normal"/>
    <w:next w:val="Normal"/>
    <w:rsid w:val="00FA5ED4"/>
    <w:pPr>
      <w:keepNext/>
      <w:spacing w:before="240" w:after="40"/>
    </w:pPr>
    <w:rPr>
      <w:b/>
    </w:rPr>
  </w:style>
  <w:style w:type="paragraph" w:customStyle="1" w:styleId="a-vedtakkap-tit">
    <w:name w:val="a-vedtakkap-tit"/>
    <w:basedOn w:val="a-vedtak-tit"/>
    <w:qFormat/>
    <w:rsid w:val="00FA5ED4"/>
    <w:pPr>
      <w:spacing w:before="120" w:line="240" w:lineRule="auto"/>
    </w:pPr>
    <w:rPr>
      <w:rFonts w:ascii="Arial" w:eastAsia="Batang" w:hAnsi="Arial" w:cs="Times New Roman"/>
      <w:spacing w:val="0"/>
      <w:sz w:val="24"/>
      <w:szCs w:val="20"/>
    </w:rPr>
  </w:style>
  <w:style w:type="paragraph" w:customStyle="1" w:styleId="l-tit-endr-lov-etter-a-vedtak-del">
    <w:name w:val="l-tit-endr-lov-etter-a-vedtak-del"/>
    <w:uiPriority w:val="99"/>
    <w:pPr>
      <w:keepNext/>
      <w:autoSpaceDE w:val="0"/>
      <w:autoSpaceDN w:val="0"/>
      <w:adjustRightInd w:val="0"/>
      <w:spacing w:before="100" w:after="0" w:line="240" w:lineRule="atLeast"/>
      <w:jc w:val="both"/>
    </w:pPr>
    <w:rPr>
      <w:rFonts w:ascii="UniCentury Old Style" w:hAnsi="UniCentury Old Style" w:cs="UniCentury Old Style"/>
      <w:color w:val="000000"/>
      <w:w w:val="0"/>
      <w:kern w:val="0"/>
      <w:sz w:val="20"/>
      <w:szCs w:val="20"/>
    </w:rPr>
  </w:style>
  <w:style w:type="paragraph" w:customStyle="1" w:styleId="l-tit-endr-ledd">
    <w:name w:val="l-tit-endr-ledd"/>
    <w:basedOn w:val="Normal"/>
    <w:qFormat/>
    <w:rsid w:val="00FA5ED4"/>
    <w:pPr>
      <w:keepNext/>
      <w:spacing w:before="240" w:after="0" w:line="240" w:lineRule="auto"/>
    </w:pPr>
    <w:rPr>
      <w:noProof/>
      <w:lang w:val="nn-NO"/>
    </w:rPr>
  </w:style>
  <w:style w:type="paragraph" w:customStyle="1" w:styleId="l-tit-endr-lov">
    <w:name w:val="l-tit-endr-lov"/>
    <w:basedOn w:val="Normal"/>
    <w:qFormat/>
    <w:rsid w:val="00FA5ED4"/>
    <w:pPr>
      <w:keepNext/>
      <w:spacing w:before="240" w:after="0" w:line="240" w:lineRule="auto"/>
    </w:pPr>
    <w:rPr>
      <w:noProof/>
      <w:lang w:val="nn-NO"/>
    </w:rPr>
  </w:style>
  <w:style w:type="paragraph" w:customStyle="1" w:styleId="figur-tittel">
    <w:name w:val="figur-tittel"/>
    <w:basedOn w:val="Normal"/>
    <w:next w:val="Normal"/>
    <w:rsid w:val="00FA5ED4"/>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l-tit-endr-avsnitt">
    <w:name w:val="l-tit-endr-avsnitt"/>
    <w:basedOn w:val="l-tit-endr-lovkap"/>
    <w:qFormat/>
    <w:rsid w:val="00FA5ED4"/>
  </w:style>
  <w:style w:type="paragraph" w:customStyle="1" w:styleId="l-paragraf-m-endr">
    <w:name w:val="l-paragraf-m-endr"/>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lovavsnitt-m-endr">
    <w:name w:val="l-lovavsnit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FA5ED4"/>
    <w:pPr>
      <w:keepNext/>
      <w:keepLines/>
      <w:numPr>
        <w:numId w:val="2"/>
      </w:numPr>
      <w:ind w:left="357" w:hanging="357"/>
      <w:outlineLvl w:val="0"/>
    </w:pPr>
    <w:rPr>
      <w:rFonts w:ascii="Arial" w:hAnsi="Arial"/>
      <w:b/>
      <w:u w:val="single"/>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FA5ED4"/>
    <w:rPr>
      <w:color w:val="467886" w:themeColor="hyperlink"/>
      <w:u w:val="single"/>
    </w:rPr>
  </w:style>
  <w:style w:type="character" w:customStyle="1" w:styleId="BunntekstTegn">
    <w:name w:val="Bunntekst Tegn"/>
    <w:basedOn w:val="Standardskriftforavsnitt"/>
    <w:link w:val="Bunntekst"/>
    <w:rsid w:val="00FA5ED4"/>
    <w:rPr>
      <w:rFonts w:ascii="Times New Roman" w:eastAsia="Times New Roman" w:hAnsi="Times New Roman"/>
      <w:spacing w:val="4"/>
      <w:kern w:val="0"/>
      <w:sz w:val="2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FA5ED4"/>
    <w:rPr>
      <w:rFonts w:ascii="Times New Roman" w:eastAsia="Times New Roman" w:hAnsi="Times New Roman"/>
      <w:spacing w:val="4"/>
      <w:kern w:val="0"/>
      <w:szCs w:val="22"/>
      <w14:ligatures w14:val="none"/>
    </w:rPr>
  </w:style>
  <w:style w:type="character" w:styleId="Fotnotereferanse">
    <w:name w:val="footnote reference"/>
    <w:basedOn w:val="Standardskriftforavsnitt"/>
    <w:rsid w:val="00FA5ED4"/>
    <w:rPr>
      <w:vertAlign w:val="superscript"/>
    </w:rPr>
  </w:style>
  <w:style w:type="character" w:customStyle="1" w:styleId="gjennomstreket">
    <w:name w:val="gjennomstreket"/>
    <w:uiPriority w:val="1"/>
    <w:rsid w:val="00FA5ED4"/>
    <w:rPr>
      <w:strike/>
      <w:dstrike w:val="0"/>
    </w:rPr>
  </w:style>
  <w:style w:type="character" w:customStyle="1" w:styleId="halvfet0">
    <w:name w:val="halvfet"/>
    <w:basedOn w:val="Standardskriftforavsnitt"/>
    <w:rsid w:val="00FA5ED4"/>
    <w:rPr>
      <w:b/>
    </w:rPr>
  </w:style>
  <w:style w:type="character" w:customStyle="1" w:styleId="kursiv">
    <w:name w:val="kursiv"/>
    <w:basedOn w:val="Standardskriftforavsnitt"/>
    <w:rsid w:val="00FA5ED4"/>
    <w:rPr>
      <w:i/>
    </w:rPr>
  </w:style>
  <w:style w:type="character" w:customStyle="1" w:styleId="l-endring">
    <w:name w:val="l-endring"/>
    <w:basedOn w:val="Standardskriftforavsnitt"/>
    <w:rsid w:val="00FA5ED4"/>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FA5ED4"/>
  </w:style>
  <w:style w:type="character" w:styleId="Plassholdertekst">
    <w:name w:val="Placeholder Text"/>
    <w:basedOn w:val="Standardskriftforavsnitt"/>
    <w:uiPriority w:val="99"/>
    <w:rsid w:val="00FA5ED4"/>
    <w:rPr>
      <w:color w:val="808080"/>
    </w:rPr>
  </w:style>
  <w:style w:type="character" w:customStyle="1" w:styleId="regular">
    <w:name w:val="regular"/>
    <w:basedOn w:val="Standardskriftforavsnitt"/>
    <w:uiPriority w:val="1"/>
    <w:qFormat/>
    <w:rsid w:val="00FA5ED4"/>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FA5ED4"/>
    <w:rPr>
      <w:vertAlign w:val="superscript"/>
    </w:rPr>
  </w:style>
  <w:style w:type="character" w:customStyle="1" w:styleId="skrift-senket">
    <w:name w:val="skrift-senket"/>
    <w:basedOn w:val="Standardskriftforavsnitt"/>
    <w:rsid w:val="00FA5ED4"/>
    <w:rPr>
      <w:vertAlign w:val="subscript"/>
    </w:rPr>
  </w:style>
  <w:style w:type="character" w:customStyle="1" w:styleId="SluttnotetekstTegn">
    <w:name w:val="Sluttnotetekst Tegn"/>
    <w:basedOn w:val="Standardskriftforavsnitt"/>
    <w:link w:val="Sluttnotetekst"/>
    <w:uiPriority w:val="99"/>
    <w:semiHidden/>
    <w:rsid w:val="00FA5ED4"/>
    <w:rPr>
      <w:rFonts w:ascii="Times New Roman" w:eastAsia="Times New Roman" w:hAnsi="Times New Roman"/>
      <w:spacing w:val="4"/>
      <w:kern w:val="0"/>
      <w:sz w:val="20"/>
      <w:szCs w:val="20"/>
      <w14:ligatures w14:val="none"/>
    </w:rPr>
  </w:style>
  <w:style w:type="character" w:customStyle="1" w:styleId="sperret0">
    <w:name w:val="sperret"/>
    <w:basedOn w:val="Standardskriftforavsnitt"/>
    <w:rsid w:val="00FA5ED4"/>
    <w:rPr>
      <w:spacing w:val="30"/>
    </w:rPr>
  </w:style>
  <w:style w:type="character" w:customStyle="1" w:styleId="SterktsitatTegn">
    <w:name w:val="Sterkt sitat Tegn"/>
    <w:basedOn w:val="Standardskriftforavsnitt"/>
    <w:link w:val="Sterktsitat"/>
    <w:uiPriority w:val="30"/>
    <w:rsid w:val="00FA5ED4"/>
    <w:rPr>
      <w:rFonts w:ascii="Times New Roman" w:eastAsia="Times New Roman" w:hAnsi="Times New Roman"/>
      <w:b/>
      <w:bCs/>
      <w:i/>
      <w:iCs/>
      <w:color w:val="156082" w:themeColor="accent1"/>
      <w:spacing w:val="4"/>
      <w:kern w:val="0"/>
      <w:szCs w:val="22"/>
      <w14:ligatures w14:val="none"/>
    </w:rPr>
  </w:style>
  <w:style w:type="character" w:customStyle="1" w:styleId="Stikkord">
    <w:name w:val="Stikkord"/>
    <w:basedOn w:val="Standardskriftforavsnitt"/>
    <w:rsid w:val="00FA5ED4"/>
    <w:rPr>
      <w:color w:val="0000FF"/>
    </w:rPr>
  </w:style>
  <w:style w:type="character" w:customStyle="1" w:styleId="stikkord0">
    <w:name w:val="stikkord"/>
    <w:uiPriority w:val="99"/>
  </w:style>
  <w:style w:type="character" w:styleId="Sterk">
    <w:name w:val="Strong"/>
    <w:basedOn w:val="Standardskriftforavsnitt"/>
    <w:uiPriority w:val="22"/>
    <w:qFormat/>
    <w:rsid w:val="00FA5ED4"/>
    <w:rPr>
      <w:b/>
      <w:bCs/>
    </w:rPr>
  </w:style>
  <w:style w:type="character" w:customStyle="1" w:styleId="TopptekstTegn">
    <w:name w:val="Topptekst Tegn"/>
    <w:basedOn w:val="Standardskriftforavsnitt"/>
    <w:link w:val="Topptekst"/>
    <w:rsid w:val="00FA5ED4"/>
    <w:rPr>
      <w:rFonts w:ascii="Times New Roman" w:eastAsia="Times New Roman" w:hAnsi="Times New Roman"/>
      <w:kern w:val="0"/>
      <w:sz w:val="20"/>
      <w:szCs w:val="22"/>
      <w14:ligatures w14:val="none"/>
    </w:rPr>
  </w:style>
  <w:style w:type="character" w:customStyle="1" w:styleId="UnderskriftTegn">
    <w:name w:val="Underskrift Tegn"/>
    <w:basedOn w:val="Standardskriftforavsnitt"/>
    <w:link w:val="Underskrift"/>
    <w:uiPriority w:val="99"/>
    <w:rsid w:val="00FA5ED4"/>
    <w:rPr>
      <w:rFonts w:ascii="Times New Roman" w:eastAsia="Times New Roman" w:hAnsi="Times New Roman"/>
      <w:spacing w:val="4"/>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FA5ED4"/>
    <w:pPr>
      <w:tabs>
        <w:tab w:val="center" w:pos="4536"/>
        <w:tab w:val="right" w:pos="9072"/>
      </w:tabs>
    </w:pPr>
    <w:rPr>
      <w:spacing w:val="0"/>
      <w:sz w:val="20"/>
    </w:rPr>
  </w:style>
  <w:style w:type="character" w:customStyle="1" w:styleId="TopptekstTegn1">
    <w:name w:val="Topptekst Tegn1"/>
    <w:basedOn w:val="Standardskriftforavsnitt"/>
    <w:uiPriority w:val="99"/>
    <w:rsid w:val="00942808"/>
    <w:rPr>
      <w:rFonts w:ascii="UniCentury Old Style" w:hAnsi="UniCentury Old Style" w:cs="UniCentury Old Style"/>
      <w:color w:val="000000"/>
      <w:w w:val="0"/>
      <w:kern w:val="0"/>
      <w:sz w:val="20"/>
      <w:szCs w:val="20"/>
    </w:rPr>
  </w:style>
  <w:style w:type="paragraph" w:styleId="Bunntekst">
    <w:name w:val="footer"/>
    <w:basedOn w:val="Normal"/>
    <w:link w:val="BunntekstTegn"/>
    <w:rsid w:val="00FA5ED4"/>
    <w:pPr>
      <w:tabs>
        <w:tab w:val="center" w:pos="4153"/>
        <w:tab w:val="right" w:pos="8306"/>
      </w:tabs>
    </w:pPr>
    <w:rPr>
      <w:sz w:val="20"/>
    </w:rPr>
  </w:style>
  <w:style w:type="character" w:customStyle="1" w:styleId="BunntekstTegn1">
    <w:name w:val="Bunntekst Tegn1"/>
    <w:basedOn w:val="Standardskriftforavsnitt"/>
    <w:uiPriority w:val="99"/>
    <w:rsid w:val="00942808"/>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FA5ED4"/>
    <w:rPr>
      <w:rFonts w:ascii="Arial" w:eastAsia="Times New Roman" w:hAnsi="Arial"/>
      <w:i/>
      <w:spacing w:val="4"/>
      <w:kern w:val="0"/>
      <w:sz w:val="22"/>
      <w:szCs w:val="22"/>
      <w14:ligatures w14:val="none"/>
    </w:rPr>
  </w:style>
  <w:style w:type="character" w:customStyle="1" w:styleId="Overskrift7Tegn">
    <w:name w:val="Overskrift 7 Tegn"/>
    <w:basedOn w:val="Standardskriftforavsnitt"/>
    <w:link w:val="Overskrift7"/>
    <w:rsid w:val="00FA5ED4"/>
    <w:rPr>
      <w:rFonts w:ascii="Arial" w:eastAsia="Times New Roman" w:hAnsi="Arial"/>
      <w:spacing w:val="4"/>
      <w:kern w:val="0"/>
      <w:szCs w:val="22"/>
      <w14:ligatures w14:val="none"/>
    </w:rPr>
  </w:style>
  <w:style w:type="character" w:customStyle="1" w:styleId="Overskrift8Tegn">
    <w:name w:val="Overskrift 8 Tegn"/>
    <w:basedOn w:val="Standardskriftforavsnitt"/>
    <w:link w:val="Overskrift8"/>
    <w:rsid w:val="00FA5ED4"/>
    <w:rPr>
      <w:rFonts w:ascii="Arial" w:eastAsia="Times New Roman" w:hAnsi="Arial"/>
      <w:i/>
      <w:spacing w:val="4"/>
      <w:kern w:val="0"/>
      <w:szCs w:val="22"/>
      <w14:ligatures w14:val="none"/>
    </w:rPr>
  </w:style>
  <w:style w:type="character" w:customStyle="1" w:styleId="Overskrift9Tegn">
    <w:name w:val="Overskrift 9 Tegn"/>
    <w:basedOn w:val="Standardskriftforavsnitt"/>
    <w:link w:val="Overskrift9"/>
    <w:rsid w:val="00FA5ED4"/>
    <w:rPr>
      <w:rFonts w:ascii="Arial" w:eastAsia="Times New Roman" w:hAnsi="Arial"/>
      <w:i/>
      <w:spacing w:val="4"/>
      <w:kern w:val="0"/>
      <w:sz w:val="18"/>
      <w:szCs w:val="22"/>
      <w14:ligatures w14:val="none"/>
    </w:rPr>
  </w:style>
  <w:style w:type="table" w:customStyle="1" w:styleId="Tabell-VM">
    <w:name w:val="Tabell-VM"/>
    <w:basedOn w:val="Tabelltemaer"/>
    <w:uiPriority w:val="99"/>
    <w:qFormat/>
    <w:rsid w:val="00FA5ED4"/>
    <w:pPr>
      <w:spacing w:after="0" w:line="240" w:lineRule="auto"/>
    </w:pPr>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FA5ED4"/>
    <w:pPr>
      <w:spacing w:after="200" w:line="276" w:lineRule="auto"/>
    </w:pPr>
    <w:rPr>
      <w:rFonts w:eastAsia="Calibr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FA5ED4"/>
    <w:pPr>
      <w:spacing w:after="0" w:line="240" w:lineRule="auto"/>
    </w:pPr>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FA5ED4"/>
    <w:pPr>
      <w:spacing w:after="200" w:line="276"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FA5ED4"/>
    <w:pPr>
      <w:spacing w:after="200" w:line="276"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paragraph" w:styleId="INNH1">
    <w:name w:val="toc 1"/>
    <w:basedOn w:val="Normal"/>
    <w:next w:val="Normal"/>
    <w:uiPriority w:val="39"/>
    <w:rsid w:val="00FA5ED4"/>
    <w:pPr>
      <w:tabs>
        <w:tab w:val="right" w:leader="dot" w:pos="8306"/>
      </w:tabs>
      <w:spacing w:before="100" w:after="160" w:line="288" w:lineRule="auto"/>
      <w:ind w:right="1134"/>
    </w:pPr>
    <w:rPr>
      <w:rFonts w:ascii="Open Sans" w:hAnsi="Open Sans"/>
      <w:spacing w:val="0"/>
      <w:sz w:val="22"/>
    </w:rPr>
  </w:style>
  <w:style w:type="paragraph" w:styleId="INNH2">
    <w:name w:val="toc 2"/>
    <w:basedOn w:val="Normal"/>
    <w:next w:val="Normal"/>
    <w:uiPriority w:val="39"/>
    <w:rsid w:val="00FA5ED4"/>
    <w:pPr>
      <w:tabs>
        <w:tab w:val="right" w:leader="dot" w:pos="8306"/>
      </w:tabs>
      <w:spacing w:before="100" w:after="160" w:line="288" w:lineRule="auto"/>
      <w:ind w:left="199" w:right="1134"/>
    </w:pPr>
    <w:rPr>
      <w:rFonts w:ascii="Open Sans" w:hAnsi="Open Sans"/>
      <w:spacing w:val="0"/>
      <w:sz w:val="22"/>
    </w:rPr>
  </w:style>
  <w:style w:type="paragraph" w:styleId="INNH3">
    <w:name w:val="toc 3"/>
    <w:basedOn w:val="Normal"/>
    <w:next w:val="Normal"/>
    <w:uiPriority w:val="39"/>
    <w:rsid w:val="00FA5ED4"/>
    <w:pPr>
      <w:tabs>
        <w:tab w:val="right" w:leader="dot" w:pos="8306"/>
      </w:tabs>
      <w:spacing w:before="100" w:after="160" w:line="288" w:lineRule="auto"/>
      <w:ind w:left="403" w:right="1134"/>
    </w:pPr>
    <w:rPr>
      <w:rFonts w:ascii="Open Sans" w:hAnsi="Open Sans"/>
      <w:spacing w:val="0"/>
      <w:sz w:val="22"/>
    </w:rPr>
  </w:style>
  <w:style w:type="paragraph" w:styleId="INNH4">
    <w:name w:val="toc 4"/>
    <w:basedOn w:val="Normal"/>
    <w:next w:val="Normal"/>
    <w:rsid w:val="00FA5ED4"/>
    <w:pPr>
      <w:tabs>
        <w:tab w:val="right" w:leader="dot" w:pos="8306"/>
      </w:tabs>
      <w:ind w:left="600"/>
    </w:pPr>
    <w:rPr>
      <w:spacing w:val="0"/>
    </w:rPr>
  </w:style>
  <w:style w:type="paragraph" w:styleId="INNH5">
    <w:name w:val="toc 5"/>
    <w:basedOn w:val="Normal"/>
    <w:next w:val="Normal"/>
    <w:rsid w:val="00FA5ED4"/>
    <w:pPr>
      <w:tabs>
        <w:tab w:val="right" w:leader="dot" w:pos="8306"/>
      </w:tabs>
      <w:ind w:left="800"/>
    </w:pPr>
    <w:rPr>
      <w:spacing w:val="0"/>
    </w:rPr>
  </w:style>
  <w:style w:type="character" w:styleId="Merknadsreferanse">
    <w:name w:val="annotation reference"/>
    <w:basedOn w:val="Standardskriftforavsnitt"/>
    <w:rsid w:val="00FA5ED4"/>
    <w:rPr>
      <w:sz w:val="16"/>
    </w:rPr>
  </w:style>
  <w:style w:type="paragraph" w:styleId="Merknadstekst">
    <w:name w:val="annotation text"/>
    <w:basedOn w:val="Normal"/>
    <w:link w:val="MerknadstekstTegn"/>
    <w:rsid w:val="00FA5ED4"/>
    <w:rPr>
      <w:spacing w:val="0"/>
      <w:sz w:val="20"/>
    </w:rPr>
  </w:style>
  <w:style w:type="character" w:customStyle="1" w:styleId="MerknadstekstTegn">
    <w:name w:val="Merknadstekst Tegn"/>
    <w:basedOn w:val="Standardskriftforavsnitt"/>
    <w:link w:val="Merknadstekst"/>
    <w:rsid w:val="00FA5ED4"/>
    <w:rPr>
      <w:rFonts w:ascii="Times New Roman" w:eastAsia="Times New Roman" w:hAnsi="Times New Roman"/>
      <w:kern w:val="0"/>
      <w:sz w:val="20"/>
      <w:szCs w:val="22"/>
      <w14:ligatures w14:val="none"/>
    </w:rPr>
  </w:style>
  <w:style w:type="paragraph" w:styleId="Punktliste">
    <w:name w:val="List Bullet"/>
    <w:basedOn w:val="Normal"/>
    <w:rsid w:val="00FA5ED4"/>
    <w:pPr>
      <w:spacing w:after="0"/>
      <w:ind w:left="284" w:hanging="284"/>
    </w:pPr>
  </w:style>
  <w:style w:type="paragraph" w:styleId="Punktliste2">
    <w:name w:val="List Bullet 2"/>
    <w:basedOn w:val="Normal"/>
    <w:rsid w:val="00FA5ED4"/>
    <w:pPr>
      <w:spacing w:after="0"/>
      <w:ind w:left="568" w:hanging="284"/>
    </w:pPr>
  </w:style>
  <w:style w:type="paragraph" w:styleId="Punktliste3">
    <w:name w:val="List Bullet 3"/>
    <w:basedOn w:val="Normal"/>
    <w:rsid w:val="00FA5ED4"/>
    <w:pPr>
      <w:spacing w:after="0"/>
      <w:ind w:left="851" w:hanging="284"/>
    </w:pPr>
  </w:style>
  <w:style w:type="paragraph" w:styleId="Punktliste4">
    <w:name w:val="List Bullet 4"/>
    <w:basedOn w:val="Normal"/>
    <w:rsid w:val="00FA5ED4"/>
    <w:pPr>
      <w:spacing w:after="0"/>
      <w:ind w:left="1135" w:hanging="284"/>
    </w:pPr>
    <w:rPr>
      <w:spacing w:val="0"/>
    </w:rPr>
  </w:style>
  <w:style w:type="paragraph" w:styleId="Punktliste5">
    <w:name w:val="List Bullet 5"/>
    <w:basedOn w:val="Normal"/>
    <w:rsid w:val="00FA5ED4"/>
    <w:pPr>
      <w:spacing w:after="0"/>
      <w:ind w:left="1418" w:hanging="284"/>
    </w:pPr>
    <w:rPr>
      <w:spacing w:val="0"/>
    </w:rPr>
  </w:style>
  <w:style w:type="table" w:customStyle="1" w:styleId="StandardTabell">
    <w:name w:val="StandardTabell"/>
    <w:basedOn w:val="Vanligtabell"/>
    <w:uiPriority w:val="99"/>
    <w:qFormat/>
    <w:rsid w:val="00FA5ED4"/>
    <w:pPr>
      <w:spacing w:after="200" w:line="276" w:lineRule="auto"/>
    </w:pPr>
    <w:rPr>
      <w:rFonts w:eastAsiaTheme="minorHAnsi"/>
      <w:kern w:val="0"/>
      <w:sz w:val="22"/>
      <w:szCs w:val="22"/>
      <w:lang w:eastAsia="en-US"/>
      <w14:ligatures w14:val="none"/>
    </w:rPr>
    <w:tblPr>
      <w:tblBorders>
        <w:top w:val="single" w:sz="4" w:space="0" w:color="auto"/>
        <w:bottom w:val="single" w:sz="4" w:space="0" w:color="auto"/>
      </w:tblBorders>
    </w:tblPr>
    <w:tcPr>
      <w:shd w:val="clear" w:color="auto" w:fill="auto"/>
    </w:tcPr>
  </w:style>
  <w:style w:type="table" w:customStyle="1" w:styleId="TrykketTabell">
    <w:name w:val="TrykketTabell"/>
    <w:basedOn w:val="Vanligtabell"/>
    <w:uiPriority w:val="99"/>
    <w:qFormat/>
    <w:rsid w:val="00FA5ED4"/>
    <w:pPr>
      <w:spacing w:after="200" w:line="276"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FA5ED4"/>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FA5ED4"/>
    <w:pPr>
      <w:spacing w:after="0" w:line="240" w:lineRule="auto"/>
      <w:ind w:left="240" w:hanging="240"/>
    </w:pPr>
  </w:style>
  <w:style w:type="paragraph" w:styleId="Indeks2">
    <w:name w:val="index 2"/>
    <w:basedOn w:val="Normal"/>
    <w:next w:val="Normal"/>
    <w:autoRedefine/>
    <w:uiPriority w:val="99"/>
    <w:semiHidden/>
    <w:unhideWhenUsed/>
    <w:rsid w:val="00FA5ED4"/>
    <w:pPr>
      <w:spacing w:after="0" w:line="240" w:lineRule="auto"/>
      <w:ind w:left="480" w:hanging="240"/>
    </w:pPr>
  </w:style>
  <w:style w:type="paragraph" w:styleId="Indeks3">
    <w:name w:val="index 3"/>
    <w:basedOn w:val="Normal"/>
    <w:next w:val="Normal"/>
    <w:autoRedefine/>
    <w:uiPriority w:val="99"/>
    <w:semiHidden/>
    <w:unhideWhenUsed/>
    <w:rsid w:val="00FA5ED4"/>
    <w:pPr>
      <w:spacing w:after="0" w:line="240" w:lineRule="auto"/>
      <w:ind w:left="720" w:hanging="240"/>
    </w:pPr>
  </w:style>
  <w:style w:type="paragraph" w:styleId="Indeks4">
    <w:name w:val="index 4"/>
    <w:basedOn w:val="Normal"/>
    <w:next w:val="Normal"/>
    <w:autoRedefine/>
    <w:uiPriority w:val="99"/>
    <w:semiHidden/>
    <w:unhideWhenUsed/>
    <w:rsid w:val="00FA5ED4"/>
    <w:pPr>
      <w:spacing w:after="0" w:line="240" w:lineRule="auto"/>
      <w:ind w:left="960" w:hanging="240"/>
    </w:pPr>
  </w:style>
  <w:style w:type="paragraph" w:styleId="Indeks5">
    <w:name w:val="index 5"/>
    <w:basedOn w:val="Normal"/>
    <w:next w:val="Normal"/>
    <w:autoRedefine/>
    <w:uiPriority w:val="99"/>
    <w:semiHidden/>
    <w:unhideWhenUsed/>
    <w:rsid w:val="00FA5ED4"/>
    <w:pPr>
      <w:spacing w:after="0" w:line="240" w:lineRule="auto"/>
      <w:ind w:left="1200" w:hanging="240"/>
    </w:pPr>
  </w:style>
  <w:style w:type="paragraph" w:styleId="Indeks6">
    <w:name w:val="index 6"/>
    <w:basedOn w:val="Normal"/>
    <w:next w:val="Normal"/>
    <w:autoRedefine/>
    <w:uiPriority w:val="99"/>
    <w:semiHidden/>
    <w:unhideWhenUsed/>
    <w:rsid w:val="00FA5ED4"/>
    <w:pPr>
      <w:spacing w:after="0" w:line="240" w:lineRule="auto"/>
      <w:ind w:left="1440" w:hanging="240"/>
    </w:pPr>
  </w:style>
  <w:style w:type="paragraph" w:styleId="Indeks7">
    <w:name w:val="index 7"/>
    <w:basedOn w:val="Normal"/>
    <w:next w:val="Normal"/>
    <w:autoRedefine/>
    <w:uiPriority w:val="99"/>
    <w:semiHidden/>
    <w:unhideWhenUsed/>
    <w:rsid w:val="00FA5ED4"/>
    <w:pPr>
      <w:spacing w:after="0" w:line="240" w:lineRule="auto"/>
      <w:ind w:left="1680" w:hanging="240"/>
    </w:pPr>
  </w:style>
  <w:style w:type="paragraph" w:styleId="Indeks8">
    <w:name w:val="index 8"/>
    <w:basedOn w:val="Normal"/>
    <w:next w:val="Normal"/>
    <w:autoRedefine/>
    <w:uiPriority w:val="99"/>
    <w:semiHidden/>
    <w:unhideWhenUsed/>
    <w:rsid w:val="00FA5ED4"/>
    <w:pPr>
      <w:spacing w:after="0" w:line="240" w:lineRule="auto"/>
      <w:ind w:left="1920" w:hanging="240"/>
    </w:pPr>
  </w:style>
  <w:style w:type="paragraph" w:styleId="Indeks9">
    <w:name w:val="index 9"/>
    <w:basedOn w:val="Normal"/>
    <w:next w:val="Normal"/>
    <w:autoRedefine/>
    <w:uiPriority w:val="99"/>
    <w:semiHidden/>
    <w:unhideWhenUsed/>
    <w:rsid w:val="00FA5ED4"/>
    <w:pPr>
      <w:spacing w:after="0" w:line="240" w:lineRule="auto"/>
      <w:ind w:left="2160" w:hanging="240"/>
    </w:pPr>
  </w:style>
  <w:style w:type="paragraph" w:styleId="INNH6">
    <w:name w:val="toc 6"/>
    <w:basedOn w:val="Normal"/>
    <w:next w:val="Normal"/>
    <w:autoRedefine/>
    <w:uiPriority w:val="39"/>
    <w:semiHidden/>
    <w:unhideWhenUsed/>
    <w:rsid w:val="00FA5ED4"/>
    <w:pPr>
      <w:spacing w:after="100"/>
      <w:ind w:left="1200"/>
    </w:pPr>
  </w:style>
  <w:style w:type="paragraph" w:styleId="INNH7">
    <w:name w:val="toc 7"/>
    <w:basedOn w:val="Normal"/>
    <w:next w:val="Normal"/>
    <w:autoRedefine/>
    <w:uiPriority w:val="39"/>
    <w:semiHidden/>
    <w:unhideWhenUsed/>
    <w:rsid w:val="00FA5ED4"/>
    <w:pPr>
      <w:spacing w:after="100"/>
      <w:ind w:left="1440"/>
    </w:pPr>
  </w:style>
  <w:style w:type="paragraph" w:styleId="INNH8">
    <w:name w:val="toc 8"/>
    <w:basedOn w:val="Normal"/>
    <w:next w:val="Normal"/>
    <w:autoRedefine/>
    <w:uiPriority w:val="39"/>
    <w:semiHidden/>
    <w:unhideWhenUsed/>
    <w:rsid w:val="00FA5ED4"/>
    <w:pPr>
      <w:spacing w:after="100"/>
      <w:ind w:left="1680"/>
    </w:pPr>
  </w:style>
  <w:style w:type="paragraph" w:styleId="INNH9">
    <w:name w:val="toc 9"/>
    <w:basedOn w:val="Normal"/>
    <w:next w:val="Normal"/>
    <w:autoRedefine/>
    <w:uiPriority w:val="39"/>
    <w:semiHidden/>
    <w:unhideWhenUsed/>
    <w:rsid w:val="00FA5ED4"/>
    <w:pPr>
      <w:spacing w:after="100"/>
      <w:ind w:left="1920"/>
    </w:pPr>
  </w:style>
  <w:style w:type="paragraph" w:styleId="Vanliginnrykk">
    <w:name w:val="Normal Indent"/>
    <w:basedOn w:val="Normal"/>
    <w:uiPriority w:val="99"/>
    <w:semiHidden/>
    <w:unhideWhenUsed/>
    <w:rsid w:val="00FA5ED4"/>
    <w:pPr>
      <w:ind w:left="708"/>
    </w:pPr>
  </w:style>
  <w:style w:type="paragraph" w:styleId="Stikkordregisteroverskrift">
    <w:name w:val="index heading"/>
    <w:basedOn w:val="Normal"/>
    <w:next w:val="Indeks1"/>
    <w:uiPriority w:val="99"/>
    <w:semiHidden/>
    <w:unhideWhenUsed/>
    <w:rsid w:val="00FA5ED4"/>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FA5ED4"/>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FA5ED4"/>
    <w:pPr>
      <w:spacing w:after="0"/>
    </w:pPr>
  </w:style>
  <w:style w:type="paragraph" w:styleId="Konvoluttadresse">
    <w:name w:val="envelope address"/>
    <w:basedOn w:val="Normal"/>
    <w:uiPriority w:val="99"/>
    <w:semiHidden/>
    <w:unhideWhenUsed/>
    <w:rsid w:val="00FA5ED4"/>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FA5ED4"/>
  </w:style>
  <w:style w:type="character" w:styleId="Sluttnotereferanse">
    <w:name w:val="endnote reference"/>
    <w:basedOn w:val="Standardskriftforavsnitt"/>
    <w:uiPriority w:val="99"/>
    <w:semiHidden/>
    <w:unhideWhenUsed/>
    <w:rsid w:val="00FA5ED4"/>
    <w:rPr>
      <w:vertAlign w:val="superscript"/>
    </w:rPr>
  </w:style>
  <w:style w:type="paragraph" w:styleId="Sluttnotetekst">
    <w:name w:val="endnote text"/>
    <w:basedOn w:val="Normal"/>
    <w:link w:val="SluttnotetekstTegn"/>
    <w:uiPriority w:val="99"/>
    <w:semiHidden/>
    <w:unhideWhenUsed/>
    <w:rsid w:val="00FA5ED4"/>
    <w:pPr>
      <w:spacing w:after="0" w:line="240" w:lineRule="auto"/>
    </w:pPr>
    <w:rPr>
      <w:sz w:val="20"/>
      <w:szCs w:val="20"/>
    </w:rPr>
  </w:style>
  <w:style w:type="character" w:customStyle="1" w:styleId="SluttnotetekstTegn1">
    <w:name w:val="Sluttnotetekst Tegn1"/>
    <w:basedOn w:val="Standardskriftforavsnitt"/>
    <w:uiPriority w:val="99"/>
    <w:semiHidden/>
    <w:rsid w:val="00942808"/>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FA5ED4"/>
    <w:pPr>
      <w:spacing w:after="0"/>
      <w:ind w:left="240" w:hanging="240"/>
    </w:pPr>
  </w:style>
  <w:style w:type="paragraph" w:styleId="Makrotekst">
    <w:name w:val="macro"/>
    <w:link w:val="MakrotekstTegn"/>
    <w:uiPriority w:val="99"/>
    <w:semiHidden/>
    <w:unhideWhenUsed/>
    <w:rsid w:val="00FA5ED4"/>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sz w:val="22"/>
      <w:szCs w:val="22"/>
      <w14:ligatures w14:val="none"/>
    </w:rPr>
  </w:style>
  <w:style w:type="character" w:customStyle="1" w:styleId="MakrotekstTegn">
    <w:name w:val="Makrotekst Tegn"/>
    <w:basedOn w:val="Standardskriftforavsnitt"/>
    <w:link w:val="Makrotekst"/>
    <w:uiPriority w:val="99"/>
    <w:semiHidden/>
    <w:rsid w:val="00FA5ED4"/>
    <w:rPr>
      <w:rFonts w:ascii="Consolas" w:eastAsia="Times New Roman" w:hAnsi="Consolas"/>
      <w:spacing w:val="4"/>
      <w:kern w:val="0"/>
      <w:sz w:val="22"/>
      <w:szCs w:val="22"/>
      <w14:ligatures w14:val="none"/>
    </w:rPr>
  </w:style>
  <w:style w:type="paragraph" w:styleId="Kildelisteoverskrift">
    <w:name w:val="toa heading"/>
    <w:basedOn w:val="Normal"/>
    <w:next w:val="Normal"/>
    <w:uiPriority w:val="99"/>
    <w:semiHidden/>
    <w:unhideWhenUsed/>
    <w:rsid w:val="00FA5ED4"/>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FA5ED4"/>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FA5ED4"/>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FA5ED4"/>
    <w:pPr>
      <w:spacing w:after="0" w:line="240" w:lineRule="auto"/>
      <w:ind w:left="4252"/>
    </w:pPr>
  </w:style>
  <w:style w:type="character" w:customStyle="1" w:styleId="HilsenTegn">
    <w:name w:val="Hilsen Tegn"/>
    <w:basedOn w:val="Standardskriftforavsnitt"/>
    <w:link w:val="Hilsen"/>
    <w:uiPriority w:val="99"/>
    <w:semiHidden/>
    <w:rsid w:val="00FA5ED4"/>
    <w:rPr>
      <w:rFonts w:ascii="Times New Roman" w:eastAsia="Times New Roman" w:hAnsi="Times New Roman"/>
      <w:spacing w:val="4"/>
      <w:kern w:val="0"/>
      <w:szCs w:val="22"/>
      <w14:ligatures w14:val="none"/>
    </w:rPr>
  </w:style>
  <w:style w:type="paragraph" w:styleId="Underskrift">
    <w:name w:val="Signature"/>
    <w:basedOn w:val="Normal"/>
    <w:link w:val="UnderskriftTegn"/>
    <w:uiPriority w:val="99"/>
    <w:unhideWhenUsed/>
    <w:rsid w:val="00FA5ED4"/>
    <w:pPr>
      <w:spacing w:after="0" w:line="240" w:lineRule="auto"/>
      <w:ind w:left="4252"/>
    </w:pPr>
  </w:style>
  <w:style w:type="character" w:customStyle="1" w:styleId="UnderskriftTegn1">
    <w:name w:val="Underskrift Tegn1"/>
    <w:basedOn w:val="Standardskriftforavsnitt"/>
    <w:uiPriority w:val="99"/>
    <w:semiHidden/>
    <w:rsid w:val="00942808"/>
    <w:rPr>
      <w:rFonts w:ascii="Times New Roman" w:eastAsia="Times New Roman" w:hAnsi="Times New Roman"/>
      <w:spacing w:val="4"/>
      <w:kern w:val="0"/>
      <w:szCs w:val="22"/>
      <w14:ligatures w14:val="none"/>
    </w:rPr>
  </w:style>
  <w:style w:type="paragraph" w:styleId="Liste-forts">
    <w:name w:val="List Continue"/>
    <w:basedOn w:val="Normal"/>
    <w:uiPriority w:val="99"/>
    <w:semiHidden/>
    <w:unhideWhenUsed/>
    <w:rsid w:val="00FA5ED4"/>
    <w:pPr>
      <w:ind w:left="283"/>
      <w:contextualSpacing/>
    </w:pPr>
  </w:style>
  <w:style w:type="paragraph" w:styleId="Liste-forts2">
    <w:name w:val="List Continue 2"/>
    <w:basedOn w:val="Normal"/>
    <w:uiPriority w:val="99"/>
    <w:semiHidden/>
    <w:unhideWhenUsed/>
    <w:rsid w:val="00FA5ED4"/>
    <w:pPr>
      <w:ind w:left="566"/>
      <w:contextualSpacing/>
    </w:pPr>
  </w:style>
  <w:style w:type="paragraph" w:styleId="Liste-forts3">
    <w:name w:val="List Continue 3"/>
    <w:basedOn w:val="Normal"/>
    <w:uiPriority w:val="99"/>
    <w:semiHidden/>
    <w:unhideWhenUsed/>
    <w:rsid w:val="00FA5ED4"/>
    <w:pPr>
      <w:ind w:left="849"/>
      <w:contextualSpacing/>
    </w:pPr>
  </w:style>
  <w:style w:type="paragraph" w:styleId="Liste-forts4">
    <w:name w:val="List Continue 4"/>
    <w:basedOn w:val="Normal"/>
    <w:uiPriority w:val="99"/>
    <w:semiHidden/>
    <w:unhideWhenUsed/>
    <w:rsid w:val="00FA5ED4"/>
    <w:pPr>
      <w:ind w:left="1132"/>
      <w:contextualSpacing/>
    </w:pPr>
  </w:style>
  <w:style w:type="paragraph" w:styleId="Liste-forts5">
    <w:name w:val="List Continue 5"/>
    <w:basedOn w:val="Normal"/>
    <w:uiPriority w:val="99"/>
    <w:semiHidden/>
    <w:unhideWhenUsed/>
    <w:rsid w:val="00FA5ED4"/>
    <w:pPr>
      <w:ind w:left="1415"/>
      <w:contextualSpacing/>
    </w:pPr>
  </w:style>
  <w:style w:type="paragraph" w:styleId="Meldingshode">
    <w:name w:val="Message Header"/>
    <w:basedOn w:val="Normal"/>
    <w:link w:val="MeldingshodeTegn"/>
    <w:uiPriority w:val="99"/>
    <w:semiHidden/>
    <w:unhideWhenUsed/>
    <w:rsid w:val="00FA5ED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FA5ED4"/>
    <w:rPr>
      <w:rFonts w:asciiTheme="majorHAnsi" w:eastAsiaTheme="majorEastAsia" w:hAnsiTheme="majorHAnsi" w:cstheme="majorBidi"/>
      <w:spacing w:val="4"/>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FA5ED4"/>
  </w:style>
  <w:style w:type="character" w:customStyle="1" w:styleId="InnledendehilsenTegn">
    <w:name w:val="Innledende hilsen Tegn"/>
    <w:basedOn w:val="Standardskriftforavsnitt"/>
    <w:link w:val="Innledendehilsen"/>
    <w:uiPriority w:val="99"/>
    <w:semiHidden/>
    <w:rsid w:val="00FA5ED4"/>
    <w:rPr>
      <w:rFonts w:ascii="Times New Roman" w:eastAsia="Times New Roman" w:hAnsi="Times New Roman"/>
      <w:spacing w:val="4"/>
      <w:kern w:val="0"/>
      <w:szCs w:val="22"/>
      <w14:ligatures w14:val="none"/>
    </w:rPr>
  </w:style>
  <w:style w:type="paragraph" w:styleId="Dato0">
    <w:name w:val="Date"/>
    <w:basedOn w:val="Normal"/>
    <w:next w:val="Normal"/>
    <w:link w:val="DatoTegn"/>
    <w:rsid w:val="00FA5ED4"/>
  </w:style>
  <w:style w:type="character" w:customStyle="1" w:styleId="DatoTegn1">
    <w:name w:val="Dato Tegn1"/>
    <w:basedOn w:val="Standardskriftforavsnitt"/>
    <w:uiPriority w:val="99"/>
    <w:semiHidden/>
    <w:rsid w:val="00942808"/>
    <w:rPr>
      <w:rFonts w:ascii="Times New Roman" w:eastAsia="Times New Roman" w:hAnsi="Times New Roman"/>
      <w:spacing w:val="4"/>
      <w:kern w:val="0"/>
      <w:szCs w:val="22"/>
      <w14:ligatures w14:val="none"/>
    </w:rPr>
  </w:style>
  <w:style w:type="paragraph" w:styleId="Notatoverskrift">
    <w:name w:val="Note Heading"/>
    <w:basedOn w:val="Normal"/>
    <w:next w:val="Normal"/>
    <w:link w:val="NotatoverskriftTegn"/>
    <w:uiPriority w:val="99"/>
    <w:semiHidden/>
    <w:unhideWhenUsed/>
    <w:rsid w:val="00FA5ED4"/>
    <w:pPr>
      <w:spacing w:after="0" w:line="240" w:lineRule="auto"/>
    </w:pPr>
  </w:style>
  <w:style w:type="character" w:customStyle="1" w:styleId="NotatoverskriftTegn">
    <w:name w:val="Notatoverskrift Tegn"/>
    <w:basedOn w:val="Standardskriftforavsnitt"/>
    <w:link w:val="Notatoverskrift"/>
    <w:uiPriority w:val="99"/>
    <w:semiHidden/>
    <w:rsid w:val="00FA5ED4"/>
    <w:rPr>
      <w:rFonts w:ascii="Times New Roman" w:eastAsia="Times New Roman" w:hAnsi="Times New Roman"/>
      <w:spacing w:val="4"/>
      <w:kern w:val="0"/>
      <w:szCs w:val="22"/>
      <w14:ligatures w14:val="none"/>
    </w:rPr>
  </w:style>
  <w:style w:type="paragraph" w:styleId="Blokktekst">
    <w:name w:val="Block Text"/>
    <w:basedOn w:val="Normal"/>
    <w:uiPriority w:val="99"/>
    <w:semiHidden/>
    <w:unhideWhenUsed/>
    <w:rsid w:val="00FA5ED4"/>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FA5ED4"/>
    <w:rPr>
      <w:color w:val="96607D" w:themeColor="followedHyperlink"/>
      <w:u w:val="single"/>
    </w:rPr>
  </w:style>
  <w:style w:type="character" w:styleId="Utheving">
    <w:name w:val="Emphasis"/>
    <w:basedOn w:val="Standardskriftforavsnitt"/>
    <w:uiPriority w:val="20"/>
    <w:qFormat/>
    <w:rsid w:val="00FA5ED4"/>
    <w:rPr>
      <w:i/>
      <w:iCs/>
    </w:rPr>
  </w:style>
  <w:style w:type="paragraph" w:styleId="Dokumentkart">
    <w:name w:val="Document Map"/>
    <w:basedOn w:val="Normal"/>
    <w:link w:val="DokumentkartTegn"/>
    <w:uiPriority w:val="99"/>
    <w:semiHidden/>
    <w:rsid w:val="00FA5ED4"/>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semiHidden/>
    <w:rsid w:val="00FA5ED4"/>
    <w:rPr>
      <w:rFonts w:ascii="Tahoma" w:eastAsia="Times New Roman" w:hAnsi="Tahoma" w:cs="Tahoma"/>
      <w:spacing w:val="4"/>
      <w:kern w:val="0"/>
      <w:szCs w:val="22"/>
      <w:shd w:val="clear" w:color="auto" w:fill="000080"/>
      <w14:ligatures w14:val="none"/>
    </w:rPr>
  </w:style>
  <w:style w:type="paragraph" w:styleId="Rentekst">
    <w:name w:val="Plain Text"/>
    <w:basedOn w:val="Normal"/>
    <w:link w:val="RentekstTegn"/>
    <w:uiPriority w:val="99"/>
    <w:semiHidden/>
    <w:unhideWhenUsed/>
    <w:rsid w:val="00FA5ED4"/>
    <w:rPr>
      <w:rFonts w:ascii="Courier New" w:hAnsi="Courier New" w:cs="Courier New"/>
      <w:sz w:val="20"/>
    </w:rPr>
  </w:style>
  <w:style w:type="character" w:customStyle="1" w:styleId="RentekstTegn">
    <w:name w:val="Ren tekst Tegn"/>
    <w:basedOn w:val="Standardskriftforavsnitt"/>
    <w:link w:val="Rentekst"/>
    <w:uiPriority w:val="99"/>
    <w:semiHidden/>
    <w:rsid w:val="00FA5ED4"/>
    <w:rPr>
      <w:rFonts w:ascii="Courier New" w:eastAsia="Times New Roman" w:hAnsi="Courier New" w:cs="Courier New"/>
      <w:spacing w:val="4"/>
      <w:kern w:val="0"/>
      <w:sz w:val="20"/>
      <w:szCs w:val="22"/>
      <w14:ligatures w14:val="none"/>
    </w:rPr>
  </w:style>
  <w:style w:type="paragraph" w:styleId="E-postsignatur">
    <w:name w:val="E-mail Signature"/>
    <w:basedOn w:val="Normal"/>
    <w:link w:val="E-postsignaturTegn"/>
    <w:uiPriority w:val="99"/>
    <w:semiHidden/>
    <w:unhideWhenUsed/>
    <w:rsid w:val="00FA5ED4"/>
    <w:pPr>
      <w:spacing w:after="0" w:line="240" w:lineRule="auto"/>
    </w:pPr>
  </w:style>
  <w:style w:type="character" w:customStyle="1" w:styleId="E-postsignaturTegn">
    <w:name w:val="E-postsignatur Tegn"/>
    <w:basedOn w:val="Standardskriftforavsnitt"/>
    <w:link w:val="E-postsignatur"/>
    <w:uiPriority w:val="99"/>
    <w:semiHidden/>
    <w:rsid w:val="00FA5ED4"/>
    <w:rPr>
      <w:rFonts w:ascii="Times New Roman" w:eastAsia="Times New Roman" w:hAnsi="Times New Roman"/>
      <w:spacing w:val="4"/>
      <w:kern w:val="0"/>
      <w:szCs w:val="22"/>
      <w14:ligatures w14:val="none"/>
    </w:rPr>
  </w:style>
  <w:style w:type="paragraph" w:styleId="NormalWeb">
    <w:name w:val="Normal (Web)"/>
    <w:basedOn w:val="Normal"/>
    <w:uiPriority w:val="99"/>
    <w:semiHidden/>
    <w:unhideWhenUsed/>
    <w:rsid w:val="00FA5ED4"/>
    <w:rPr>
      <w:szCs w:val="24"/>
    </w:rPr>
  </w:style>
  <w:style w:type="character" w:styleId="HTML-akronym">
    <w:name w:val="HTML Acronym"/>
    <w:basedOn w:val="Standardskriftforavsnitt"/>
    <w:uiPriority w:val="99"/>
    <w:semiHidden/>
    <w:unhideWhenUsed/>
    <w:rsid w:val="00FA5ED4"/>
  </w:style>
  <w:style w:type="paragraph" w:styleId="HTML-adresse">
    <w:name w:val="HTML Address"/>
    <w:basedOn w:val="Normal"/>
    <w:link w:val="HTML-adresseTegn"/>
    <w:uiPriority w:val="99"/>
    <w:semiHidden/>
    <w:unhideWhenUsed/>
    <w:rsid w:val="00FA5ED4"/>
    <w:pPr>
      <w:spacing w:after="0" w:line="240" w:lineRule="auto"/>
    </w:pPr>
    <w:rPr>
      <w:i/>
      <w:iCs/>
    </w:rPr>
  </w:style>
  <w:style w:type="character" w:customStyle="1" w:styleId="HTML-adresseTegn">
    <w:name w:val="HTML-adresse Tegn"/>
    <w:basedOn w:val="Standardskriftforavsnitt"/>
    <w:link w:val="HTML-adresse"/>
    <w:uiPriority w:val="99"/>
    <w:semiHidden/>
    <w:rsid w:val="00FA5ED4"/>
    <w:rPr>
      <w:rFonts w:ascii="Times New Roman" w:eastAsia="Times New Roman" w:hAnsi="Times New Roman"/>
      <w:i/>
      <w:iCs/>
      <w:spacing w:val="4"/>
      <w:kern w:val="0"/>
      <w:szCs w:val="22"/>
      <w14:ligatures w14:val="none"/>
    </w:rPr>
  </w:style>
  <w:style w:type="character" w:styleId="HTML-sitat">
    <w:name w:val="HTML Cite"/>
    <w:basedOn w:val="Standardskriftforavsnitt"/>
    <w:uiPriority w:val="99"/>
    <w:semiHidden/>
    <w:unhideWhenUsed/>
    <w:rsid w:val="00FA5ED4"/>
    <w:rPr>
      <w:i/>
      <w:iCs/>
    </w:rPr>
  </w:style>
  <w:style w:type="character" w:styleId="HTML-kode">
    <w:name w:val="HTML Code"/>
    <w:basedOn w:val="Standardskriftforavsnitt"/>
    <w:uiPriority w:val="99"/>
    <w:semiHidden/>
    <w:unhideWhenUsed/>
    <w:rsid w:val="00FA5ED4"/>
    <w:rPr>
      <w:rFonts w:ascii="Consolas" w:hAnsi="Consolas"/>
      <w:sz w:val="20"/>
      <w:szCs w:val="20"/>
    </w:rPr>
  </w:style>
  <w:style w:type="character" w:styleId="HTML-definisjon">
    <w:name w:val="HTML Definition"/>
    <w:basedOn w:val="Standardskriftforavsnitt"/>
    <w:uiPriority w:val="99"/>
    <w:semiHidden/>
    <w:unhideWhenUsed/>
    <w:rsid w:val="00FA5ED4"/>
    <w:rPr>
      <w:i/>
      <w:iCs/>
    </w:rPr>
  </w:style>
  <w:style w:type="character" w:styleId="HTML-tastatur">
    <w:name w:val="HTML Keyboard"/>
    <w:basedOn w:val="Standardskriftforavsnitt"/>
    <w:uiPriority w:val="99"/>
    <w:semiHidden/>
    <w:unhideWhenUsed/>
    <w:rsid w:val="00FA5ED4"/>
    <w:rPr>
      <w:rFonts w:ascii="Consolas" w:hAnsi="Consolas"/>
      <w:sz w:val="20"/>
      <w:szCs w:val="20"/>
    </w:rPr>
  </w:style>
  <w:style w:type="paragraph" w:styleId="HTML-forhndsformatert">
    <w:name w:val="HTML Preformatted"/>
    <w:basedOn w:val="Normal"/>
    <w:link w:val="HTML-forhndsformatertTegn"/>
    <w:uiPriority w:val="99"/>
    <w:semiHidden/>
    <w:unhideWhenUsed/>
    <w:rsid w:val="00FA5ED4"/>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FA5ED4"/>
    <w:rPr>
      <w:rFonts w:ascii="Consolas" w:eastAsia="Times New Roman" w:hAnsi="Consolas"/>
      <w:spacing w:val="4"/>
      <w:kern w:val="0"/>
      <w:sz w:val="20"/>
      <w:szCs w:val="20"/>
      <w14:ligatures w14:val="none"/>
    </w:rPr>
  </w:style>
  <w:style w:type="character" w:styleId="HTML-eksempel">
    <w:name w:val="HTML Sample"/>
    <w:basedOn w:val="Standardskriftforavsnitt"/>
    <w:uiPriority w:val="99"/>
    <w:semiHidden/>
    <w:unhideWhenUsed/>
    <w:rsid w:val="00FA5ED4"/>
    <w:rPr>
      <w:rFonts w:ascii="Consolas" w:hAnsi="Consolas"/>
      <w:sz w:val="24"/>
      <w:szCs w:val="24"/>
    </w:rPr>
  </w:style>
  <w:style w:type="character" w:styleId="HTML-skrivemaskin">
    <w:name w:val="HTML Typewriter"/>
    <w:basedOn w:val="Standardskriftforavsnitt"/>
    <w:uiPriority w:val="99"/>
    <w:semiHidden/>
    <w:unhideWhenUsed/>
    <w:rsid w:val="00FA5ED4"/>
    <w:rPr>
      <w:rFonts w:ascii="Consolas" w:hAnsi="Consolas"/>
      <w:sz w:val="20"/>
      <w:szCs w:val="20"/>
    </w:rPr>
  </w:style>
  <w:style w:type="character" w:styleId="HTML-variabel">
    <w:name w:val="HTML Variable"/>
    <w:basedOn w:val="Standardskriftforavsnitt"/>
    <w:uiPriority w:val="99"/>
    <w:semiHidden/>
    <w:unhideWhenUsed/>
    <w:rsid w:val="00FA5ED4"/>
    <w:rPr>
      <w:i/>
      <w:iCs/>
    </w:rPr>
  </w:style>
  <w:style w:type="paragraph" w:styleId="Kommentaremne">
    <w:name w:val="annotation subject"/>
    <w:basedOn w:val="Merknadstekst"/>
    <w:next w:val="Merknadstekst"/>
    <w:link w:val="KommentaremneTegn"/>
    <w:uiPriority w:val="99"/>
    <w:semiHidden/>
    <w:unhideWhenUsed/>
    <w:rsid w:val="00FA5ED4"/>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FA5ED4"/>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semiHidden/>
    <w:unhideWhenUsed/>
    <w:rsid w:val="00FA5ED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A5ED4"/>
    <w:rPr>
      <w:rFonts w:ascii="Tahoma" w:eastAsia="Times New Roman" w:hAnsi="Tahoma" w:cs="Tahoma"/>
      <w:spacing w:val="4"/>
      <w:kern w:val="0"/>
      <w:sz w:val="16"/>
      <w:szCs w:val="16"/>
      <w14:ligatures w14:val="none"/>
    </w:rPr>
  </w:style>
  <w:style w:type="table" w:styleId="Tabellrutenett">
    <w:name w:val="Table Grid"/>
    <w:aliases w:val="MetadataTabellss"/>
    <w:basedOn w:val="Vanligtabell"/>
    <w:uiPriority w:val="59"/>
    <w:rsid w:val="00FA5ED4"/>
    <w:pPr>
      <w:spacing w:after="200" w:line="276" w:lineRule="auto"/>
    </w:pPr>
    <w:rPr>
      <w:rFonts w:ascii="Times New Roman" w:eastAsia="Batang" w:hAnsi="Times New Roman"/>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FA5ED4"/>
    <w:pPr>
      <w:spacing w:after="200" w:line="276" w:lineRule="auto"/>
    </w:pPr>
    <w:rPr>
      <w:rFonts w:ascii="Times New Roman" w:eastAsia="Times New Roman" w:hAnsi="Times New Roman"/>
      <w:spacing w:val="4"/>
      <w:kern w:val="0"/>
      <w:szCs w:val="22"/>
      <w14:ligatures w14:val="none"/>
    </w:rPr>
  </w:style>
  <w:style w:type="paragraph" w:styleId="Sterktsitat">
    <w:name w:val="Intense Quote"/>
    <w:basedOn w:val="Normal"/>
    <w:next w:val="Normal"/>
    <w:link w:val="SterktsitatTegn"/>
    <w:uiPriority w:val="30"/>
    <w:qFormat/>
    <w:rsid w:val="00FA5ED4"/>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942808"/>
    <w:rPr>
      <w:rFonts w:ascii="Times New Roman" w:eastAsia="Times New Roman" w:hAnsi="Times New Roman"/>
      <w:i/>
      <w:iCs/>
      <w:color w:val="156082" w:themeColor="accent1"/>
      <w:spacing w:val="4"/>
      <w:kern w:val="0"/>
      <w:szCs w:val="22"/>
      <w14:ligatures w14:val="none"/>
    </w:rPr>
  </w:style>
  <w:style w:type="character" w:styleId="Svakutheving">
    <w:name w:val="Subtle Emphasis"/>
    <w:basedOn w:val="Standardskriftforavsnitt"/>
    <w:uiPriority w:val="19"/>
    <w:qFormat/>
    <w:rsid w:val="00FA5ED4"/>
    <w:rPr>
      <w:i/>
      <w:iCs/>
      <w:color w:val="808080" w:themeColor="text1" w:themeTint="7F"/>
    </w:rPr>
  </w:style>
  <w:style w:type="character" w:styleId="Sterkutheving">
    <w:name w:val="Intense Emphasis"/>
    <w:basedOn w:val="Standardskriftforavsnitt"/>
    <w:uiPriority w:val="21"/>
    <w:qFormat/>
    <w:rsid w:val="00FA5ED4"/>
    <w:rPr>
      <w:b/>
      <w:bCs/>
      <w:i/>
      <w:iCs/>
      <w:color w:val="156082" w:themeColor="accent1"/>
    </w:rPr>
  </w:style>
  <w:style w:type="character" w:styleId="Svakreferanse">
    <w:name w:val="Subtle Reference"/>
    <w:basedOn w:val="Standardskriftforavsnitt"/>
    <w:uiPriority w:val="31"/>
    <w:qFormat/>
    <w:rsid w:val="00FA5ED4"/>
    <w:rPr>
      <w:smallCaps/>
      <w:color w:val="E97132" w:themeColor="accent2"/>
      <w:u w:val="single"/>
    </w:rPr>
  </w:style>
  <w:style w:type="character" w:styleId="Sterkreferanse">
    <w:name w:val="Intense Reference"/>
    <w:basedOn w:val="Standardskriftforavsnitt"/>
    <w:uiPriority w:val="32"/>
    <w:qFormat/>
    <w:rsid w:val="00FA5ED4"/>
    <w:rPr>
      <w:b/>
      <w:bCs/>
      <w:smallCaps/>
      <w:color w:val="E97132" w:themeColor="accent2"/>
      <w:spacing w:val="5"/>
      <w:u w:val="single"/>
    </w:rPr>
  </w:style>
  <w:style w:type="character" w:styleId="Boktittel">
    <w:name w:val="Book Title"/>
    <w:basedOn w:val="Standardskriftforavsnitt"/>
    <w:uiPriority w:val="33"/>
    <w:qFormat/>
    <w:rsid w:val="00FA5ED4"/>
    <w:rPr>
      <w:b/>
      <w:bCs/>
      <w:smallCaps/>
      <w:spacing w:val="5"/>
    </w:rPr>
  </w:style>
  <w:style w:type="paragraph" w:styleId="Bibliografi">
    <w:name w:val="Bibliography"/>
    <w:basedOn w:val="Normal"/>
    <w:next w:val="Normal"/>
    <w:uiPriority w:val="37"/>
    <w:semiHidden/>
    <w:unhideWhenUsed/>
    <w:rsid w:val="00FA5ED4"/>
  </w:style>
  <w:style w:type="paragraph" w:styleId="Overskriftforinnholdsfortegnelse">
    <w:name w:val="TOC Heading"/>
    <w:basedOn w:val="Overskrift1"/>
    <w:next w:val="Normal"/>
    <w:uiPriority w:val="39"/>
    <w:unhideWhenUsed/>
    <w:qFormat/>
    <w:rsid w:val="00FA5ED4"/>
    <w:pPr>
      <w:numPr>
        <w:numId w:val="0"/>
      </w:numPr>
      <w:spacing w:before="480" w:after="0" w:line="259" w:lineRule="auto"/>
      <w:outlineLvl w:val="9"/>
    </w:pPr>
    <w:rPr>
      <w:rFonts w:ascii="Open Sans" w:eastAsiaTheme="majorEastAsia" w:hAnsi="Open Sans" w:cstheme="majorBidi"/>
      <w:bCs/>
      <w:kern w:val="0"/>
      <w:sz w:val="28"/>
      <w:szCs w:val="28"/>
    </w:rPr>
  </w:style>
  <w:style w:type="numbering" w:customStyle="1" w:styleId="AlfaListeStil">
    <w:name w:val="AlfaListeStil"/>
    <w:uiPriority w:val="99"/>
    <w:rsid w:val="00FA5ED4"/>
    <w:pPr>
      <w:numPr>
        <w:numId w:val="3"/>
      </w:numPr>
    </w:pPr>
  </w:style>
  <w:style w:type="numbering" w:customStyle="1" w:styleId="NrListeStil">
    <w:name w:val="NrListeStil"/>
    <w:uiPriority w:val="99"/>
    <w:rsid w:val="00FA5ED4"/>
    <w:pPr>
      <w:numPr>
        <w:numId w:val="4"/>
      </w:numPr>
    </w:pPr>
  </w:style>
  <w:style w:type="numbering" w:customStyle="1" w:styleId="RomListeStil">
    <w:name w:val="RomListeStil"/>
    <w:uiPriority w:val="99"/>
    <w:rsid w:val="00FA5ED4"/>
    <w:pPr>
      <w:numPr>
        <w:numId w:val="5"/>
      </w:numPr>
    </w:pPr>
  </w:style>
  <w:style w:type="numbering" w:customStyle="1" w:styleId="StrekListeStil">
    <w:name w:val="StrekListeStil"/>
    <w:uiPriority w:val="99"/>
    <w:rsid w:val="00FA5ED4"/>
    <w:pPr>
      <w:numPr>
        <w:numId w:val="6"/>
      </w:numPr>
    </w:pPr>
  </w:style>
  <w:style w:type="numbering" w:customStyle="1" w:styleId="OpplistingListeStil">
    <w:name w:val="OpplistingListeStil"/>
    <w:uiPriority w:val="99"/>
    <w:rsid w:val="00FA5ED4"/>
    <w:pPr>
      <w:numPr>
        <w:numId w:val="7"/>
      </w:numPr>
    </w:pPr>
  </w:style>
  <w:style w:type="numbering" w:customStyle="1" w:styleId="l-NummerertListeStil">
    <w:name w:val="l-NummerertListeStil"/>
    <w:uiPriority w:val="99"/>
    <w:rsid w:val="00FA5ED4"/>
    <w:pPr>
      <w:numPr>
        <w:numId w:val="8"/>
      </w:numPr>
    </w:pPr>
  </w:style>
  <w:style w:type="numbering" w:customStyle="1" w:styleId="l-AlfaListeStil">
    <w:name w:val="l-AlfaListeStil"/>
    <w:uiPriority w:val="99"/>
    <w:rsid w:val="00FA5ED4"/>
    <w:pPr>
      <w:numPr>
        <w:numId w:val="9"/>
      </w:numPr>
    </w:pPr>
  </w:style>
  <w:style w:type="numbering" w:customStyle="1" w:styleId="OverskrifterListeStil">
    <w:name w:val="OverskrifterListeStil"/>
    <w:uiPriority w:val="99"/>
    <w:rsid w:val="00FA5ED4"/>
    <w:pPr>
      <w:numPr>
        <w:numId w:val="10"/>
      </w:numPr>
    </w:pPr>
  </w:style>
  <w:style w:type="numbering" w:customStyle="1" w:styleId="l-ListeStilMal">
    <w:name w:val="l-ListeStilMal"/>
    <w:uiPriority w:val="99"/>
    <w:rsid w:val="00FA5ED4"/>
    <w:pPr>
      <w:numPr>
        <w:numId w:val="11"/>
      </w:numPr>
    </w:pPr>
  </w:style>
  <w:style w:type="paragraph" w:styleId="Avsenderadresse">
    <w:name w:val="envelope return"/>
    <w:basedOn w:val="Normal"/>
    <w:uiPriority w:val="99"/>
    <w:semiHidden/>
    <w:unhideWhenUsed/>
    <w:rsid w:val="00FA5ED4"/>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semiHidden/>
    <w:unhideWhenUsed/>
    <w:rsid w:val="00FA5ED4"/>
  </w:style>
  <w:style w:type="character" w:customStyle="1" w:styleId="BrdtekstTegn">
    <w:name w:val="Brødtekst Tegn"/>
    <w:basedOn w:val="Standardskriftforavsnitt"/>
    <w:link w:val="Brdtekst"/>
    <w:semiHidden/>
    <w:rsid w:val="00FA5ED4"/>
    <w:rPr>
      <w:rFonts w:ascii="Times New Roman" w:eastAsia="Times New Roman" w:hAnsi="Times New Roman"/>
      <w:spacing w:val="4"/>
      <w:kern w:val="0"/>
      <w:szCs w:val="22"/>
      <w14:ligatures w14:val="none"/>
    </w:rPr>
  </w:style>
  <w:style w:type="paragraph" w:styleId="Brdtekst-frsteinnrykk">
    <w:name w:val="Body Text First Indent"/>
    <w:basedOn w:val="Brdtekst"/>
    <w:link w:val="Brdtekst-frsteinnrykkTegn"/>
    <w:uiPriority w:val="99"/>
    <w:semiHidden/>
    <w:unhideWhenUsed/>
    <w:rsid w:val="00FA5ED4"/>
    <w:pPr>
      <w:ind w:firstLine="360"/>
    </w:pPr>
  </w:style>
  <w:style w:type="character" w:customStyle="1" w:styleId="Brdtekst-frsteinnrykkTegn">
    <w:name w:val="Brødtekst - første innrykk Tegn"/>
    <w:basedOn w:val="BrdtekstTegn"/>
    <w:link w:val="Brdtekst-frsteinnrykk"/>
    <w:uiPriority w:val="99"/>
    <w:semiHidden/>
    <w:rsid w:val="00FA5ED4"/>
    <w:rPr>
      <w:rFonts w:ascii="Times New Roman" w:eastAsia="Times New Roman" w:hAnsi="Times New Roman"/>
      <w:spacing w:val="4"/>
      <w:kern w:val="0"/>
      <w:szCs w:val="22"/>
      <w14:ligatures w14:val="none"/>
    </w:rPr>
  </w:style>
  <w:style w:type="paragraph" w:styleId="Brdtekstinnrykk">
    <w:name w:val="Body Text Indent"/>
    <w:basedOn w:val="Normal"/>
    <w:link w:val="BrdtekstinnrykkTegn"/>
    <w:uiPriority w:val="99"/>
    <w:semiHidden/>
    <w:unhideWhenUsed/>
    <w:rsid w:val="00FA5ED4"/>
    <w:pPr>
      <w:ind w:left="283"/>
    </w:pPr>
  </w:style>
  <w:style w:type="character" w:customStyle="1" w:styleId="BrdtekstinnrykkTegn">
    <w:name w:val="Brødtekstinnrykk Tegn"/>
    <w:basedOn w:val="Standardskriftforavsnitt"/>
    <w:link w:val="Brdtekstinnrykk"/>
    <w:uiPriority w:val="99"/>
    <w:semiHidden/>
    <w:rsid w:val="00FA5ED4"/>
    <w:rPr>
      <w:rFonts w:ascii="Times New Roman" w:eastAsia="Times New Roman" w:hAnsi="Times New Roman"/>
      <w:spacing w:val="4"/>
      <w:kern w:val="0"/>
      <w:szCs w:val="22"/>
      <w14:ligatures w14:val="none"/>
    </w:rPr>
  </w:style>
  <w:style w:type="paragraph" w:styleId="Brdtekst-frsteinnrykk2">
    <w:name w:val="Body Text First Indent 2"/>
    <w:basedOn w:val="Brdtekstinnrykk"/>
    <w:link w:val="Brdtekst-frsteinnrykk2Tegn"/>
    <w:uiPriority w:val="99"/>
    <w:semiHidden/>
    <w:unhideWhenUsed/>
    <w:rsid w:val="00FA5ED4"/>
    <w:pPr>
      <w:ind w:left="360" w:firstLine="360"/>
    </w:pPr>
  </w:style>
  <w:style w:type="character" w:customStyle="1" w:styleId="Brdtekst-frsteinnrykk2Tegn">
    <w:name w:val="Brødtekst - første innrykk 2 Tegn"/>
    <w:basedOn w:val="BrdtekstinnrykkTegn"/>
    <w:link w:val="Brdtekst-frsteinnrykk2"/>
    <w:uiPriority w:val="99"/>
    <w:semiHidden/>
    <w:rsid w:val="00FA5ED4"/>
    <w:rPr>
      <w:rFonts w:ascii="Times New Roman" w:eastAsia="Times New Roman" w:hAnsi="Times New Roman"/>
      <w:spacing w:val="4"/>
      <w:kern w:val="0"/>
      <w:szCs w:val="22"/>
      <w14:ligatures w14:val="none"/>
    </w:rPr>
  </w:style>
  <w:style w:type="paragraph" w:styleId="Brdtekst2">
    <w:name w:val="Body Text 2"/>
    <w:basedOn w:val="Normal"/>
    <w:link w:val="Brdtekst2Tegn"/>
    <w:uiPriority w:val="99"/>
    <w:semiHidden/>
    <w:unhideWhenUsed/>
    <w:rsid w:val="00FA5ED4"/>
    <w:pPr>
      <w:spacing w:line="480" w:lineRule="auto"/>
    </w:pPr>
  </w:style>
  <w:style w:type="character" w:customStyle="1" w:styleId="Brdtekst2Tegn">
    <w:name w:val="Brødtekst 2 Tegn"/>
    <w:basedOn w:val="Standardskriftforavsnitt"/>
    <w:link w:val="Brdtekst2"/>
    <w:uiPriority w:val="99"/>
    <w:semiHidden/>
    <w:rsid w:val="00FA5ED4"/>
    <w:rPr>
      <w:rFonts w:ascii="Times New Roman" w:eastAsia="Times New Roman" w:hAnsi="Times New Roman"/>
      <w:spacing w:val="4"/>
      <w:kern w:val="0"/>
      <w:szCs w:val="22"/>
      <w14:ligatures w14:val="none"/>
    </w:rPr>
  </w:style>
  <w:style w:type="paragraph" w:styleId="Brdtekst3">
    <w:name w:val="Body Text 3"/>
    <w:basedOn w:val="Normal"/>
    <w:link w:val="Brdtekst3Tegn"/>
    <w:uiPriority w:val="99"/>
    <w:semiHidden/>
    <w:unhideWhenUsed/>
    <w:rsid w:val="00FA5ED4"/>
    <w:rPr>
      <w:sz w:val="16"/>
      <w:szCs w:val="16"/>
    </w:rPr>
  </w:style>
  <w:style w:type="character" w:customStyle="1" w:styleId="Brdtekst3Tegn">
    <w:name w:val="Brødtekst 3 Tegn"/>
    <w:basedOn w:val="Standardskriftforavsnitt"/>
    <w:link w:val="Brdtekst3"/>
    <w:uiPriority w:val="99"/>
    <w:semiHidden/>
    <w:rsid w:val="00FA5ED4"/>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semiHidden/>
    <w:unhideWhenUsed/>
    <w:rsid w:val="00FA5ED4"/>
    <w:pPr>
      <w:spacing w:line="480" w:lineRule="auto"/>
      <w:ind w:left="283"/>
    </w:pPr>
  </w:style>
  <w:style w:type="character" w:customStyle="1" w:styleId="Brdtekstinnrykk2Tegn">
    <w:name w:val="Brødtekstinnrykk 2 Tegn"/>
    <w:basedOn w:val="Standardskriftforavsnitt"/>
    <w:link w:val="Brdtekstinnrykk2"/>
    <w:uiPriority w:val="99"/>
    <w:semiHidden/>
    <w:rsid w:val="00FA5ED4"/>
    <w:rPr>
      <w:rFonts w:ascii="Times New Roman" w:eastAsia="Times New Roman" w:hAnsi="Times New Roman"/>
      <w:spacing w:val="4"/>
      <w:kern w:val="0"/>
      <w:szCs w:val="22"/>
      <w14:ligatures w14:val="none"/>
    </w:rPr>
  </w:style>
  <w:style w:type="paragraph" w:styleId="Brdtekstinnrykk3">
    <w:name w:val="Body Text Indent 3"/>
    <w:basedOn w:val="Normal"/>
    <w:link w:val="Brdtekstinnrykk3Tegn"/>
    <w:uiPriority w:val="99"/>
    <w:semiHidden/>
    <w:unhideWhenUsed/>
    <w:rsid w:val="00FA5ED4"/>
    <w:pPr>
      <w:ind w:left="283"/>
    </w:pPr>
    <w:rPr>
      <w:sz w:val="16"/>
      <w:szCs w:val="16"/>
    </w:rPr>
  </w:style>
  <w:style w:type="character" w:customStyle="1" w:styleId="Brdtekstinnrykk3Tegn">
    <w:name w:val="Brødtekstinnrykk 3 Tegn"/>
    <w:basedOn w:val="Standardskriftforavsnitt"/>
    <w:link w:val="Brdtekstinnrykk3"/>
    <w:uiPriority w:val="99"/>
    <w:semiHidden/>
    <w:rsid w:val="00FA5ED4"/>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FA5ED4"/>
    <w:pPr>
      <w:numPr>
        <w:numId w:val="0"/>
      </w:numPr>
    </w:pPr>
  </w:style>
  <w:style w:type="paragraph" w:customStyle="1" w:styleId="TrykkeriMerknad">
    <w:name w:val="TrykkeriMerknad"/>
    <w:basedOn w:val="Normal"/>
    <w:qFormat/>
    <w:rsid w:val="00FA5ED4"/>
    <w:pPr>
      <w:spacing w:before="60"/>
    </w:pPr>
    <w:rPr>
      <w:rFonts w:ascii="Arial" w:hAnsi="Arial"/>
      <w:color w:val="BF4E14" w:themeColor="accent2" w:themeShade="BF"/>
      <w:sz w:val="26"/>
    </w:rPr>
  </w:style>
  <w:style w:type="paragraph" w:customStyle="1" w:styleId="ForfatterMerknad">
    <w:name w:val="ForfatterMerknad"/>
    <w:basedOn w:val="TrykkeriMerknad"/>
    <w:qFormat/>
    <w:rsid w:val="00FA5ED4"/>
    <w:pPr>
      <w:shd w:val="clear" w:color="auto" w:fill="FFFF99"/>
      <w:spacing w:line="240" w:lineRule="auto"/>
    </w:pPr>
    <w:rPr>
      <w:color w:val="80340D" w:themeColor="accent2" w:themeShade="80"/>
    </w:rPr>
  </w:style>
  <w:style w:type="paragraph" w:customStyle="1" w:styleId="tblRad">
    <w:name w:val="tblRad"/>
    <w:rsid w:val="00FA5ED4"/>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FA5ED4"/>
  </w:style>
  <w:style w:type="paragraph" w:customStyle="1" w:styleId="tbl2LinjeSumBold">
    <w:name w:val="tbl2LinjeSumBold"/>
    <w:basedOn w:val="tblRad"/>
    <w:rsid w:val="00FA5ED4"/>
  </w:style>
  <w:style w:type="paragraph" w:customStyle="1" w:styleId="tblDelsum1">
    <w:name w:val="tblDelsum1"/>
    <w:basedOn w:val="tblRad"/>
    <w:rsid w:val="00FA5ED4"/>
  </w:style>
  <w:style w:type="paragraph" w:customStyle="1" w:styleId="tblDelsum1-Kapittel">
    <w:name w:val="tblDelsum1 - Kapittel"/>
    <w:basedOn w:val="tblDelsum1"/>
    <w:rsid w:val="00FA5ED4"/>
    <w:pPr>
      <w:keepNext w:val="0"/>
    </w:pPr>
  </w:style>
  <w:style w:type="paragraph" w:customStyle="1" w:styleId="tblDelsum2">
    <w:name w:val="tblDelsum2"/>
    <w:basedOn w:val="tblRad"/>
    <w:rsid w:val="00FA5ED4"/>
  </w:style>
  <w:style w:type="paragraph" w:customStyle="1" w:styleId="tblDelsum2-Kapittel">
    <w:name w:val="tblDelsum2 - Kapittel"/>
    <w:basedOn w:val="tblDelsum2"/>
    <w:rsid w:val="00FA5ED4"/>
    <w:pPr>
      <w:keepNext w:val="0"/>
    </w:pPr>
  </w:style>
  <w:style w:type="paragraph" w:customStyle="1" w:styleId="tblTabelloverskrift">
    <w:name w:val="tblTabelloverskrift"/>
    <w:rsid w:val="00FA5ED4"/>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FA5ED4"/>
    <w:pPr>
      <w:spacing w:after="0"/>
      <w:jc w:val="right"/>
    </w:pPr>
    <w:rPr>
      <w:b w:val="0"/>
      <w:caps w:val="0"/>
      <w:sz w:val="16"/>
    </w:rPr>
  </w:style>
  <w:style w:type="paragraph" w:customStyle="1" w:styleId="tblKategoriOverskrift">
    <w:name w:val="tblKategoriOverskrift"/>
    <w:basedOn w:val="tblRad"/>
    <w:rsid w:val="00FA5ED4"/>
    <w:pPr>
      <w:spacing w:before="120"/>
    </w:pPr>
  </w:style>
  <w:style w:type="paragraph" w:customStyle="1" w:styleId="tblKolonneoverskrift">
    <w:name w:val="tblKolonneoverskrift"/>
    <w:basedOn w:val="Normal"/>
    <w:rsid w:val="00FA5ED4"/>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FA5ED4"/>
    <w:pPr>
      <w:spacing w:after="360"/>
      <w:jc w:val="center"/>
    </w:pPr>
    <w:rPr>
      <w:b w:val="0"/>
      <w:caps w:val="0"/>
    </w:rPr>
  </w:style>
  <w:style w:type="paragraph" w:customStyle="1" w:styleId="tblKolonneoverskrift-Vedtak">
    <w:name w:val="tblKolonneoverskrift - Vedtak"/>
    <w:basedOn w:val="tblTabelloverskrift-Vedtak"/>
    <w:rsid w:val="00FA5ED4"/>
    <w:pPr>
      <w:spacing w:after="0"/>
    </w:pPr>
  </w:style>
  <w:style w:type="paragraph" w:customStyle="1" w:styleId="tblOverskrift-Vedtak">
    <w:name w:val="tblOverskrift - Vedtak"/>
    <w:basedOn w:val="tblRad"/>
    <w:rsid w:val="00FA5ED4"/>
    <w:pPr>
      <w:spacing w:before="360"/>
      <w:jc w:val="center"/>
    </w:pPr>
  </w:style>
  <w:style w:type="paragraph" w:customStyle="1" w:styleId="tblRadBold">
    <w:name w:val="tblRadBold"/>
    <w:basedOn w:val="tblRad"/>
    <w:rsid w:val="00FA5ED4"/>
  </w:style>
  <w:style w:type="paragraph" w:customStyle="1" w:styleId="tblRadItalic">
    <w:name w:val="tblRadItalic"/>
    <w:basedOn w:val="tblRad"/>
    <w:rsid w:val="00FA5ED4"/>
  </w:style>
  <w:style w:type="paragraph" w:customStyle="1" w:styleId="tblRadItalicSiste">
    <w:name w:val="tblRadItalicSiste"/>
    <w:basedOn w:val="tblRadItalic"/>
    <w:rsid w:val="00FA5ED4"/>
  </w:style>
  <w:style w:type="paragraph" w:customStyle="1" w:styleId="tblRadMedLuft">
    <w:name w:val="tblRadMedLuft"/>
    <w:basedOn w:val="tblRad"/>
    <w:rsid w:val="00FA5ED4"/>
    <w:pPr>
      <w:spacing w:before="120"/>
    </w:pPr>
  </w:style>
  <w:style w:type="paragraph" w:customStyle="1" w:styleId="tblRadMedLuftSiste">
    <w:name w:val="tblRadMedLuftSiste"/>
    <w:basedOn w:val="tblRadMedLuft"/>
    <w:rsid w:val="00FA5ED4"/>
    <w:pPr>
      <w:spacing w:after="120"/>
    </w:pPr>
  </w:style>
  <w:style w:type="paragraph" w:customStyle="1" w:styleId="tblRadMedLuftSiste-Vedtak">
    <w:name w:val="tblRadMedLuftSiste - Vedtak"/>
    <w:basedOn w:val="tblRadMedLuftSiste"/>
    <w:rsid w:val="00FA5ED4"/>
    <w:pPr>
      <w:keepNext w:val="0"/>
    </w:pPr>
  </w:style>
  <w:style w:type="paragraph" w:customStyle="1" w:styleId="tblRadSiste">
    <w:name w:val="tblRadSiste"/>
    <w:basedOn w:val="tblRad"/>
    <w:rsid w:val="00FA5ED4"/>
  </w:style>
  <w:style w:type="paragraph" w:customStyle="1" w:styleId="tblSluttsum">
    <w:name w:val="tblSluttsum"/>
    <w:basedOn w:val="tblRad"/>
    <w:rsid w:val="00FA5ED4"/>
    <w:pPr>
      <w:spacing w:before="120"/>
    </w:pPr>
  </w:style>
  <w:style w:type="table" w:customStyle="1" w:styleId="MetadataTabell">
    <w:name w:val="MetadataTabell"/>
    <w:basedOn w:val="Rutenettabelllys"/>
    <w:uiPriority w:val="99"/>
    <w:rsid w:val="00FA5ED4"/>
    <w:rPr>
      <w:rFonts w:ascii="Arial" w:hAnsi="Arial"/>
      <w:sz w:val="20"/>
      <w:szCs w:val="20"/>
      <w:lang w:eastAsia="nb-NO"/>
    </w:rPr>
    <w:tblPr>
      <w:tblBorders>
        <w:top w:val="single" w:sz="6" w:space="0" w:color="124F1A" w:themeColor="accent3" w:themeShade="BF"/>
        <w:left w:val="single" w:sz="6" w:space="0" w:color="124F1A" w:themeColor="accent3" w:themeShade="BF"/>
        <w:bottom w:val="single" w:sz="6" w:space="0" w:color="124F1A" w:themeColor="accent3" w:themeShade="BF"/>
        <w:right w:val="single" w:sz="6" w:space="0" w:color="124F1A" w:themeColor="accent3" w:themeShade="BF"/>
        <w:insideH w:val="single" w:sz="6" w:space="0" w:color="124F1A" w:themeColor="accent3" w:themeShade="BF"/>
        <w:insideV w:val="single" w:sz="6" w:space="0" w:color="124F1A" w:themeColor="accent3" w:themeShade="BF"/>
      </w:tblBorders>
    </w:tblPr>
    <w:tcPr>
      <w:shd w:val="clear" w:color="auto" w:fill="auto"/>
      <w:vAlign w:val="center"/>
    </w:tcPr>
    <w:tblStylePr w:type="firstRow">
      <w:tblPr/>
      <w:tcPr>
        <w:shd w:val="clear" w:color="auto" w:fill="C1F0C7" w:themeFill="accent3" w:themeFillTint="33"/>
      </w:tcPr>
    </w:tblStylePr>
  </w:style>
  <w:style w:type="paragraph" w:customStyle="1" w:styleId="metadatanavn">
    <w:name w:val="metadatanavn"/>
    <w:basedOn w:val="Normal"/>
    <w:qFormat/>
    <w:rsid w:val="00FA5ED4"/>
    <w:pPr>
      <w:spacing w:before="60" w:after="60"/>
    </w:pPr>
    <w:rPr>
      <w:rFonts w:ascii="Consolas" w:hAnsi="Consolas"/>
      <w:color w:val="E97132" w:themeColor="accent2"/>
      <w:sz w:val="26"/>
    </w:rPr>
  </w:style>
  <w:style w:type="table" w:styleId="Rutenettabelllys">
    <w:name w:val="Grid Table Light"/>
    <w:basedOn w:val="Vanligtabell"/>
    <w:uiPriority w:val="40"/>
    <w:rsid w:val="00FA5ED4"/>
    <w:pPr>
      <w:spacing w:after="0" w:line="240" w:lineRule="auto"/>
    </w:pPr>
    <w:rPr>
      <w:rFonts w:eastAsiaTheme="minorHAnsi"/>
      <w:kern w:val="0"/>
      <w:sz w:val="22"/>
      <w:szCs w:val="22"/>
      <w:lang w:eastAsia="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etadataverdi">
    <w:name w:val="metadataverdi"/>
    <w:basedOn w:val="Normal"/>
    <w:qFormat/>
    <w:rsid w:val="00FA5ED4"/>
    <w:pPr>
      <w:spacing w:before="60" w:after="60"/>
    </w:pPr>
    <w:rPr>
      <w:rFonts w:ascii="Consolas" w:hAnsi="Consolas"/>
      <w:color w:val="0F4761" w:themeColor="accent1" w:themeShade="BF"/>
      <w:sz w:val="26"/>
    </w:rPr>
  </w:style>
  <w:style w:type="table" w:customStyle="1" w:styleId="Standardtabell-02">
    <w:name w:val="Standardtabell-02"/>
    <w:basedOn w:val="StandardTabell"/>
    <w:uiPriority w:val="99"/>
    <w:rsid w:val="00FA5ED4"/>
    <w:pPr>
      <w:spacing w:after="0" w:line="240" w:lineRule="auto"/>
    </w:pPr>
    <w:tblPr>
      <w:tblBorders>
        <w:top w:val="none" w:sz="0" w:space="0" w:color="auto"/>
        <w:bottom w:val="none" w:sz="0" w:space="0" w:color="auto"/>
        <w:insideH w:val="single" w:sz="4" w:space="0" w:color="auto"/>
      </w:tblBorders>
    </w:tblPr>
    <w:tcPr>
      <w:shd w:val="clear" w:color="auto" w:fill="auto"/>
    </w:tcPr>
  </w:style>
  <w:style w:type="paragraph" w:customStyle="1" w:styleId="toppteksttittel">
    <w:name w:val="toppteksttittel"/>
    <w:basedOn w:val="i-tit"/>
    <w:qFormat/>
    <w:rsid w:val="00FA5ED4"/>
    <w:rPr>
      <w:sz w:val="24"/>
    </w:rPr>
  </w:style>
  <w:style w:type="paragraph" w:customStyle="1" w:styleId="avsnitt-tittel-tabell">
    <w:name w:val="avsnitt-tittel-tabell"/>
    <w:basedOn w:val="avsnitt-tittel"/>
    <w:qFormat/>
    <w:rsid w:val="00FA5ED4"/>
  </w:style>
  <w:style w:type="paragraph" w:customStyle="1" w:styleId="b-budkaptit-tabell">
    <w:name w:val="b-budkaptit-tabell"/>
    <w:basedOn w:val="b-budkaptit"/>
    <w:qFormat/>
    <w:rsid w:val="00FA5ED4"/>
  </w:style>
  <w:style w:type="character" w:styleId="Emneknagg">
    <w:name w:val="Hashtag"/>
    <w:basedOn w:val="Standardskriftforavsnitt"/>
    <w:uiPriority w:val="99"/>
    <w:semiHidden/>
    <w:unhideWhenUsed/>
    <w:rsid w:val="00AC1A9B"/>
    <w:rPr>
      <w:color w:val="2B579A"/>
      <w:shd w:val="clear" w:color="auto" w:fill="E1DFDD"/>
    </w:rPr>
  </w:style>
  <w:style w:type="character" w:styleId="Omtale">
    <w:name w:val="Mention"/>
    <w:basedOn w:val="Standardskriftforavsnitt"/>
    <w:uiPriority w:val="99"/>
    <w:semiHidden/>
    <w:unhideWhenUsed/>
    <w:rsid w:val="00AC1A9B"/>
    <w:rPr>
      <w:color w:val="2B579A"/>
      <w:shd w:val="clear" w:color="auto" w:fill="E1DFDD"/>
    </w:rPr>
  </w:style>
  <w:style w:type="paragraph" w:styleId="Sitat0">
    <w:name w:val="Quote"/>
    <w:basedOn w:val="Normal"/>
    <w:next w:val="Normal"/>
    <w:link w:val="SitatTegn1"/>
    <w:uiPriority w:val="29"/>
    <w:qFormat/>
    <w:rsid w:val="00AC1A9B"/>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AC1A9B"/>
    <w:rPr>
      <w:rFonts w:ascii="Times New Roman" w:eastAsia="Times New Roman" w:hAnsi="Times New Roman"/>
      <w:i/>
      <w:iCs/>
      <w:color w:val="404040" w:themeColor="text1" w:themeTint="BF"/>
      <w:spacing w:val="4"/>
      <w:kern w:val="0"/>
      <w:szCs w:val="22"/>
      <w14:ligatures w14:val="none"/>
    </w:rPr>
  </w:style>
  <w:style w:type="character" w:styleId="Smarthyperkobling">
    <w:name w:val="Smart Hyperlink"/>
    <w:basedOn w:val="Standardskriftforavsnitt"/>
    <w:uiPriority w:val="99"/>
    <w:semiHidden/>
    <w:unhideWhenUsed/>
    <w:rsid w:val="00AC1A9B"/>
    <w:rPr>
      <w:u w:val="dotted"/>
    </w:rPr>
  </w:style>
  <w:style w:type="character" w:styleId="Smartkobling">
    <w:name w:val="Smart Link"/>
    <w:basedOn w:val="Standardskriftforavsnitt"/>
    <w:uiPriority w:val="99"/>
    <w:semiHidden/>
    <w:unhideWhenUsed/>
    <w:rsid w:val="00AC1A9B"/>
    <w:rPr>
      <w:color w:val="0000FF"/>
      <w:u w:val="single"/>
      <w:shd w:val="clear" w:color="auto" w:fill="F3F2F1"/>
    </w:rPr>
  </w:style>
  <w:style w:type="character" w:styleId="Ulstomtale">
    <w:name w:val="Unresolved Mention"/>
    <w:basedOn w:val="Standardskriftforavsnitt"/>
    <w:uiPriority w:val="99"/>
    <w:semiHidden/>
    <w:unhideWhenUsed/>
    <w:rsid w:val="00AC1A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0.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atogtrusler.no" TargetMode="Externa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www.regjeringen.no/id548672"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www.etikkportalen.no"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prosjektskjonn.statsforvalteren.no/offentlig" TargetMode="External"/><Relationship Id="rId8" Type="http://schemas.openxmlformats.org/officeDocument/2006/relationships/image" Target="media/image2.png"/><Relationship Id="rId51" Type="http://schemas.openxmlformats.org/officeDocument/2006/relationships/image" Target="media/image4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Prop-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Prop-mal-V3.dotx</Template>
  <TotalTime>18</TotalTime>
  <Pages>6</Pages>
  <Words>55053</Words>
  <Characters>322062</Characters>
  <Application>Microsoft Office Word</Application>
  <DocSecurity>0</DocSecurity>
  <Lines>10389</Lines>
  <Paragraphs>7542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369573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5</cp:revision>
  <dcterms:created xsi:type="dcterms:W3CDTF">2026-05-08T07:33:00Z</dcterms:created>
  <dcterms:modified xsi:type="dcterms:W3CDTF">2026-05-08T07:50:00Z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2026-05-08T07:33:13Z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f5763430-2053-42b4-9db2-0960fdb72ed8</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