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53D9" w14:textId="437602BD" w:rsidR="00010988" w:rsidRPr="00D57AD1" w:rsidRDefault="00017B2D">
      <w:pPr>
        <w:rPr>
          <w:rFonts w:ascii="Times New Roman" w:hAnsi="Times New Roman" w:cs="Times New Roman"/>
          <w:b/>
          <w:sz w:val="28"/>
          <w:szCs w:val="28"/>
        </w:rPr>
      </w:pPr>
      <w:r w:rsidRPr="00D57AD1">
        <w:rPr>
          <w:rFonts w:ascii="Times New Roman" w:hAnsi="Times New Roman" w:cs="Times New Roman"/>
          <w:b/>
          <w:sz w:val="28"/>
          <w:szCs w:val="28"/>
        </w:rPr>
        <w:t xml:space="preserve">Vedlegg til kongelig resolusjon 22. juni 2019 om oppnevning av </w:t>
      </w:r>
      <w:r w:rsidR="001A4E09" w:rsidRPr="00D57AD1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Pr="00D57AD1">
        <w:rPr>
          <w:rFonts w:ascii="Times New Roman" w:hAnsi="Times New Roman" w:cs="Times New Roman"/>
          <w:b/>
          <w:sz w:val="28"/>
          <w:szCs w:val="28"/>
        </w:rPr>
        <w:t>utvalg som skal granske rovdyrforvaltningen</w:t>
      </w:r>
      <w:r w:rsidR="00241CED" w:rsidRPr="00D57AD1">
        <w:rPr>
          <w:rFonts w:ascii="Times New Roman" w:hAnsi="Times New Roman" w:cs="Times New Roman"/>
          <w:b/>
          <w:sz w:val="28"/>
          <w:szCs w:val="28"/>
        </w:rPr>
        <w:t xml:space="preserve"> (Rovdyrutvalget):</w:t>
      </w:r>
    </w:p>
    <w:p w14:paraId="5193643B" w14:textId="77777777" w:rsidR="004A6061" w:rsidRDefault="004A6061">
      <w:pPr>
        <w:rPr>
          <w:rFonts w:ascii="Times New Roman" w:hAnsi="Times New Roman" w:cs="Times New Roman"/>
          <w:sz w:val="24"/>
          <w:szCs w:val="24"/>
        </w:rPr>
      </w:pPr>
    </w:p>
    <w:p w14:paraId="50AD77A5" w14:textId="77777777" w:rsidR="004A6061" w:rsidRPr="004A6061" w:rsidRDefault="00017B2D">
      <w:pPr>
        <w:rPr>
          <w:rFonts w:ascii="Times New Roman" w:hAnsi="Times New Roman" w:cs="Times New Roman"/>
          <w:b/>
          <w:sz w:val="24"/>
          <w:szCs w:val="24"/>
        </w:rPr>
      </w:pPr>
      <w:r w:rsidRPr="004A6061">
        <w:rPr>
          <w:rFonts w:ascii="Times New Roman" w:hAnsi="Times New Roman" w:cs="Times New Roman"/>
          <w:b/>
          <w:sz w:val="24"/>
          <w:szCs w:val="24"/>
        </w:rPr>
        <w:t>Leder:</w:t>
      </w:r>
      <w:r w:rsidR="004A6061" w:rsidRPr="004A6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5BDAAC" w14:textId="3E866D38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>Professor Anne B</w:t>
      </w:r>
      <w:r w:rsidR="00241CED">
        <w:rPr>
          <w:rFonts w:ascii="Times New Roman" w:hAnsi="Times New Roman" w:cs="Times New Roman"/>
          <w:sz w:val="24"/>
          <w:szCs w:val="24"/>
        </w:rPr>
        <w:t>run</w:t>
      </w:r>
      <w:r w:rsidRPr="004A6061">
        <w:rPr>
          <w:rFonts w:ascii="Times New Roman" w:hAnsi="Times New Roman" w:cs="Times New Roman"/>
          <w:sz w:val="24"/>
          <w:szCs w:val="24"/>
        </w:rPr>
        <w:t>, Haugesund</w:t>
      </w:r>
    </w:p>
    <w:p w14:paraId="41E0D0AD" w14:textId="77777777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</w:p>
    <w:p w14:paraId="68B24EAB" w14:textId="77777777" w:rsidR="00017B2D" w:rsidRPr="004A6061" w:rsidRDefault="00017B2D">
      <w:pPr>
        <w:rPr>
          <w:rFonts w:ascii="Times New Roman" w:hAnsi="Times New Roman" w:cs="Times New Roman"/>
          <w:b/>
          <w:sz w:val="24"/>
          <w:szCs w:val="24"/>
        </w:rPr>
      </w:pPr>
      <w:r w:rsidRPr="004A6061">
        <w:rPr>
          <w:rFonts w:ascii="Times New Roman" w:hAnsi="Times New Roman" w:cs="Times New Roman"/>
          <w:b/>
          <w:sz w:val="24"/>
          <w:szCs w:val="24"/>
        </w:rPr>
        <w:t>Medlemmer:</w:t>
      </w:r>
    </w:p>
    <w:p w14:paraId="7A4A5E85" w14:textId="77777777" w:rsidR="00D57AD1" w:rsidRPr="004A6061" w:rsidRDefault="00D57AD1" w:rsidP="00D5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Assisterende beredskapsdirektør</w:t>
      </w:r>
      <w:r w:rsidRPr="004A6061">
        <w:rPr>
          <w:rFonts w:ascii="Times New Roman" w:hAnsi="Times New Roman" w:cs="Times New Roman"/>
          <w:sz w:val="24"/>
          <w:szCs w:val="24"/>
        </w:rPr>
        <w:t xml:space="preserve"> Eli</w:t>
      </w:r>
      <w:r>
        <w:rPr>
          <w:rFonts w:ascii="Times New Roman" w:hAnsi="Times New Roman" w:cs="Times New Roman"/>
          <w:sz w:val="24"/>
          <w:szCs w:val="24"/>
        </w:rPr>
        <w:t>sabeth</w:t>
      </w:r>
      <w:r w:rsidRPr="004A6061">
        <w:rPr>
          <w:rFonts w:ascii="Times New Roman" w:hAnsi="Times New Roman" w:cs="Times New Roman"/>
          <w:sz w:val="24"/>
          <w:szCs w:val="24"/>
        </w:rPr>
        <w:t xml:space="preserve"> Fredriksen, Bodø </w:t>
      </w:r>
    </w:p>
    <w:p w14:paraId="1B80DD73" w14:textId="3D0FF649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 xml:space="preserve">Fylkesagronom Christian </w:t>
      </w:r>
      <w:r w:rsidR="00241CED">
        <w:rPr>
          <w:rFonts w:ascii="Times New Roman" w:hAnsi="Times New Roman" w:cs="Times New Roman"/>
          <w:sz w:val="24"/>
          <w:szCs w:val="24"/>
        </w:rPr>
        <w:t>Svendsen</w:t>
      </w:r>
      <w:r w:rsidR="00287457">
        <w:rPr>
          <w:rFonts w:ascii="Times New Roman" w:hAnsi="Times New Roman" w:cs="Times New Roman"/>
          <w:sz w:val="24"/>
          <w:szCs w:val="24"/>
        </w:rPr>
        <w:t xml:space="preserve"> Aall</w:t>
      </w:r>
      <w:r w:rsidRPr="004A6061">
        <w:rPr>
          <w:rFonts w:ascii="Times New Roman" w:hAnsi="Times New Roman" w:cs="Times New Roman"/>
          <w:sz w:val="24"/>
          <w:szCs w:val="24"/>
        </w:rPr>
        <w:t>,</w:t>
      </w:r>
      <w:r w:rsidR="00287457">
        <w:rPr>
          <w:rFonts w:ascii="Times New Roman" w:hAnsi="Times New Roman" w:cs="Times New Roman"/>
          <w:sz w:val="24"/>
          <w:szCs w:val="24"/>
        </w:rPr>
        <w:t xml:space="preserve"> Kristiansand</w:t>
      </w:r>
    </w:p>
    <w:p w14:paraId="078CE758" w14:textId="3BE56DD2" w:rsidR="00017B2D" w:rsidRDefault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 xml:space="preserve">Forsker Geir </w:t>
      </w:r>
      <w:r w:rsidR="00287457">
        <w:rPr>
          <w:rFonts w:ascii="Times New Roman" w:hAnsi="Times New Roman" w:cs="Times New Roman"/>
          <w:sz w:val="24"/>
          <w:szCs w:val="24"/>
        </w:rPr>
        <w:t xml:space="preserve">Svartdal </w:t>
      </w:r>
      <w:r w:rsidRPr="004A6061">
        <w:rPr>
          <w:rFonts w:ascii="Times New Roman" w:hAnsi="Times New Roman" w:cs="Times New Roman"/>
          <w:sz w:val="24"/>
          <w:szCs w:val="24"/>
        </w:rPr>
        <w:t>Halvorsen, Hareide</w:t>
      </w:r>
    </w:p>
    <w:p w14:paraId="164B8D4E" w14:textId="23BF297A" w:rsidR="00241CED" w:rsidRPr="004A6061" w:rsidRDefault="00241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Overinspektør Borghild </w:t>
      </w:r>
      <w:r w:rsidR="00287457">
        <w:rPr>
          <w:rFonts w:ascii="Times New Roman" w:hAnsi="Times New Roman" w:cs="Times New Roman"/>
          <w:sz w:val="24"/>
          <w:szCs w:val="24"/>
        </w:rPr>
        <w:t>Mowinckel</w:t>
      </w:r>
      <w:r w:rsidR="00D57AD1">
        <w:rPr>
          <w:rFonts w:ascii="Times New Roman" w:hAnsi="Times New Roman" w:cs="Times New Roman"/>
          <w:sz w:val="24"/>
          <w:szCs w:val="24"/>
        </w:rPr>
        <w:t xml:space="preserve"> Dahl</w:t>
      </w:r>
      <w:r w:rsidR="00287457">
        <w:rPr>
          <w:rFonts w:ascii="Times New Roman" w:hAnsi="Times New Roman" w:cs="Times New Roman"/>
          <w:sz w:val="24"/>
          <w:szCs w:val="24"/>
        </w:rPr>
        <w:t>, Bergen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3DFE7" w14:textId="4EEF6C26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>Vet</w:t>
      </w:r>
      <w:r w:rsidR="00885AA5" w:rsidRPr="004A6061">
        <w:rPr>
          <w:rFonts w:ascii="Times New Roman" w:hAnsi="Times New Roman" w:cs="Times New Roman"/>
          <w:sz w:val="24"/>
          <w:szCs w:val="24"/>
        </w:rPr>
        <w:t>e</w:t>
      </w:r>
      <w:r w:rsidRPr="004A6061">
        <w:rPr>
          <w:rFonts w:ascii="Times New Roman" w:hAnsi="Times New Roman" w:cs="Times New Roman"/>
          <w:sz w:val="24"/>
          <w:szCs w:val="24"/>
        </w:rPr>
        <w:t>rinær Inger</w:t>
      </w:r>
      <w:r w:rsidR="00287457">
        <w:rPr>
          <w:rFonts w:ascii="Times New Roman" w:hAnsi="Times New Roman" w:cs="Times New Roman"/>
          <w:sz w:val="24"/>
          <w:szCs w:val="24"/>
        </w:rPr>
        <w:t>-</w:t>
      </w:r>
      <w:r w:rsidRPr="004A6061">
        <w:rPr>
          <w:rFonts w:ascii="Times New Roman" w:hAnsi="Times New Roman" w:cs="Times New Roman"/>
          <w:sz w:val="24"/>
          <w:szCs w:val="24"/>
        </w:rPr>
        <w:t xml:space="preserve">Johanne Kolberg, Nesodden </w:t>
      </w:r>
    </w:p>
    <w:p w14:paraId="1B017EF5" w14:textId="0AA6754B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 xml:space="preserve">Bonde </w:t>
      </w:r>
      <w:r w:rsidR="00287457">
        <w:rPr>
          <w:rFonts w:ascii="Times New Roman" w:hAnsi="Times New Roman" w:cs="Times New Roman"/>
          <w:sz w:val="24"/>
          <w:szCs w:val="24"/>
        </w:rPr>
        <w:t>Wilhelm</w:t>
      </w:r>
      <w:r w:rsidRPr="004A6061">
        <w:rPr>
          <w:rFonts w:ascii="Times New Roman" w:hAnsi="Times New Roman" w:cs="Times New Roman"/>
          <w:sz w:val="24"/>
          <w:szCs w:val="24"/>
        </w:rPr>
        <w:t xml:space="preserve"> </w:t>
      </w:r>
      <w:r w:rsidR="00883A1C" w:rsidRPr="004A6061">
        <w:rPr>
          <w:rFonts w:ascii="Times New Roman" w:hAnsi="Times New Roman" w:cs="Times New Roman"/>
          <w:sz w:val="24"/>
          <w:szCs w:val="24"/>
        </w:rPr>
        <w:t>Lund-</w:t>
      </w:r>
      <w:r w:rsidRPr="004A6061">
        <w:rPr>
          <w:rFonts w:ascii="Times New Roman" w:hAnsi="Times New Roman" w:cs="Times New Roman"/>
          <w:sz w:val="24"/>
          <w:szCs w:val="24"/>
        </w:rPr>
        <w:t>Mat</w:t>
      </w:r>
      <w:r w:rsidR="00883A1C" w:rsidRPr="004A6061">
        <w:rPr>
          <w:rFonts w:ascii="Times New Roman" w:hAnsi="Times New Roman" w:cs="Times New Roman"/>
          <w:sz w:val="24"/>
          <w:szCs w:val="24"/>
        </w:rPr>
        <w:t>hisen</w:t>
      </w:r>
      <w:r w:rsidRPr="004A6061">
        <w:rPr>
          <w:rFonts w:ascii="Times New Roman" w:hAnsi="Times New Roman" w:cs="Times New Roman"/>
          <w:sz w:val="24"/>
          <w:szCs w:val="24"/>
        </w:rPr>
        <w:t xml:space="preserve">, </w:t>
      </w:r>
      <w:r w:rsidR="00287457">
        <w:rPr>
          <w:rFonts w:ascii="Times New Roman" w:hAnsi="Times New Roman" w:cs="Times New Roman"/>
          <w:sz w:val="24"/>
          <w:szCs w:val="24"/>
        </w:rPr>
        <w:t>Fauske</w:t>
      </w:r>
    </w:p>
    <w:p w14:paraId="23702EE9" w14:textId="77777777" w:rsidR="00017B2D" w:rsidRPr="004A6061" w:rsidRDefault="00017B2D">
      <w:pPr>
        <w:rPr>
          <w:rFonts w:ascii="Times New Roman" w:hAnsi="Times New Roman" w:cs="Times New Roman"/>
          <w:sz w:val="24"/>
          <w:szCs w:val="24"/>
        </w:rPr>
      </w:pPr>
    </w:p>
    <w:p w14:paraId="21C45313" w14:textId="77777777" w:rsidR="00017B2D" w:rsidRPr="004A6061" w:rsidRDefault="00017B2D">
      <w:pPr>
        <w:rPr>
          <w:rFonts w:ascii="Times New Roman" w:hAnsi="Times New Roman" w:cs="Times New Roman"/>
          <w:b/>
          <w:sz w:val="24"/>
          <w:szCs w:val="24"/>
        </w:rPr>
      </w:pPr>
      <w:r w:rsidRPr="004A6061">
        <w:rPr>
          <w:rFonts w:ascii="Times New Roman" w:hAnsi="Times New Roman" w:cs="Times New Roman"/>
          <w:b/>
          <w:sz w:val="24"/>
          <w:szCs w:val="24"/>
        </w:rPr>
        <w:t>Varemedlemmer:</w:t>
      </w:r>
    </w:p>
    <w:p w14:paraId="03B3BCC0" w14:textId="3BD9358A" w:rsidR="00017B2D" w:rsidRPr="004A6061" w:rsidRDefault="004A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Forsker Nils-</w:t>
      </w:r>
      <w:r w:rsidR="00017B2D" w:rsidRPr="004A6061">
        <w:rPr>
          <w:rFonts w:ascii="Times New Roman" w:hAnsi="Times New Roman" w:cs="Times New Roman"/>
          <w:sz w:val="24"/>
          <w:szCs w:val="24"/>
        </w:rPr>
        <w:t>Olav Ottesen, Tønsberg</w:t>
      </w:r>
    </w:p>
    <w:p w14:paraId="215CB1BF" w14:textId="419FE140" w:rsidR="00017B2D" w:rsidRPr="004A6061" w:rsidRDefault="00017B2D" w:rsidP="00017B2D">
      <w:pPr>
        <w:rPr>
          <w:rFonts w:ascii="Times New Roman" w:hAnsi="Times New Roman" w:cs="Times New Roman"/>
          <w:sz w:val="24"/>
          <w:szCs w:val="24"/>
        </w:rPr>
      </w:pPr>
      <w:r w:rsidRPr="004A6061">
        <w:rPr>
          <w:rFonts w:ascii="Times New Roman" w:hAnsi="Times New Roman" w:cs="Times New Roman"/>
          <w:sz w:val="24"/>
          <w:szCs w:val="24"/>
        </w:rPr>
        <w:t>Førsteamanuensis Petra Sørensen,</w:t>
      </w:r>
      <w:r w:rsidR="00287457">
        <w:rPr>
          <w:rFonts w:ascii="Times New Roman" w:hAnsi="Times New Roman" w:cs="Times New Roman"/>
          <w:sz w:val="24"/>
          <w:szCs w:val="24"/>
        </w:rPr>
        <w:t xml:space="preserve"> Narvik</w:t>
      </w:r>
    </w:p>
    <w:sectPr w:rsidR="00017B2D" w:rsidRPr="004A60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6B53" w14:textId="77777777" w:rsidR="00BE475C" w:rsidRDefault="00BE475C" w:rsidP="00BE475C">
      <w:pPr>
        <w:spacing w:after="0" w:line="240" w:lineRule="auto"/>
      </w:pPr>
      <w:r>
        <w:separator/>
      </w:r>
    </w:p>
  </w:endnote>
  <w:endnote w:type="continuationSeparator" w:id="0">
    <w:p w14:paraId="3AFB458F" w14:textId="77777777" w:rsidR="00BE475C" w:rsidRDefault="00BE475C" w:rsidP="00B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E2B5" w14:textId="77777777" w:rsidR="00BE475C" w:rsidRDefault="00BE475C" w:rsidP="00BE475C">
      <w:pPr>
        <w:spacing w:after="0" w:line="240" w:lineRule="auto"/>
      </w:pPr>
      <w:r>
        <w:separator/>
      </w:r>
    </w:p>
  </w:footnote>
  <w:footnote w:type="continuationSeparator" w:id="0">
    <w:p w14:paraId="16683AA4" w14:textId="77777777" w:rsidR="00BE475C" w:rsidRDefault="00BE475C" w:rsidP="00BE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3560" w14:textId="306349C1" w:rsidR="003A558E" w:rsidRPr="005D35DE" w:rsidRDefault="003A558E" w:rsidP="003A558E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</w:rPr>
    </w:pPr>
    <w:r w:rsidRPr="003A558E">
      <w:rPr>
        <w:rFonts w:ascii="Arial" w:hAnsi="Arial" w:cs="Arial"/>
        <w:b/>
        <w:bCs/>
        <w:noProof/>
        <w:color w:val="C00000"/>
        <w:sz w:val="20"/>
        <w:szCs w:val="20"/>
      </w:rPr>
      <w:t xml:space="preserve"> </w:t>
    </w:r>
    <w:r w:rsidRPr="005D35DE">
      <w:rPr>
        <w:rFonts w:ascii="Arial" w:hAnsi="Arial" w:cs="Arial"/>
        <w:b/>
        <w:bCs/>
        <w:noProof/>
        <w:color w:val="C00000"/>
        <w:sz w:val="20"/>
        <w:szCs w:val="20"/>
      </w:rPr>
      <w:t>OPPLÆRINGSMAL</w:t>
    </w:r>
  </w:p>
  <w:p w14:paraId="484095FE" w14:textId="77777777" w:rsidR="003A558E" w:rsidRPr="005D35DE" w:rsidRDefault="003A558E" w:rsidP="003A558E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</w:rPr>
      <w:t>KUN TIL ILLUSTRASJON</w:t>
    </w:r>
  </w:p>
  <w:p w14:paraId="6A33D472" w14:textId="70C6FD53" w:rsidR="00BE475C" w:rsidRDefault="00BE47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2D"/>
    <w:rsid w:val="00010988"/>
    <w:rsid w:val="00017B2D"/>
    <w:rsid w:val="001A4E09"/>
    <w:rsid w:val="00241CED"/>
    <w:rsid w:val="00287457"/>
    <w:rsid w:val="003A558E"/>
    <w:rsid w:val="004A6061"/>
    <w:rsid w:val="00883A1C"/>
    <w:rsid w:val="00885AA5"/>
    <w:rsid w:val="00AB607E"/>
    <w:rsid w:val="00BE475C"/>
    <w:rsid w:val="00D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D941EA"/>
  <w15:chartTrackingRefBased/>
  <w15:docId w15:val="{9D9D630A-BE22-420B-82DD-7CB0259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E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475C"/>
  </w:style>
  <w:style w:type="paragraph" w:styleId="Bunntekst">
    <w:name w:val="footer"/>
    <w:basedOn w:val="Normal"/>
    <w:link w:val="BunntekstTegn"/>
    <w:uiPriority w:val="99"/>
    <w:unhideWhenUsed/>
    <w:rsid w:val="00BE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475C"/>
  </w:style>
  <w:style w:type="paragraph" w:styleId="Bobletekst">
    <w:name w:val="Balloon Text"/>
    <w:basedOn w:val="Normal"/>
    <w:link w:val="BobletekstTegn"/>
    <w:uiPriority w:val="99"/>
    <w:semiHidden/>
    <w:unhideWhenUsed/>
    <w:rsid w:val="00885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5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E92D-EB37-490D-B9E4-DD8A3427505C}">
  <ds:schemaRefs>
    <ds:schemaRef ds:uri="http://schemas.openxmlformats.org/package/2006/metadata/core-properties"/>
    <ds:schemaRef ds:uri="http://schemas.microsoft.com/office/2006/documentManagement/types"/>
    <ds:schemaRef ds:uri="de0732b5-45c5-42ba-bb13-aabab9c3bfd7"/>
    <ds:schemaRef ds:uri="http://purl.org/dc/terms/"/>
    <ds:schemaRef ds:uri="bc35ae16-dc84-4740-ae84-862bc0975e5e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F7DE5B-E4F6-4B46-9B4D-6844FDA00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2CFCF-9164-489C-9505-31C8C8AA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79A1B-4B32-4B11-9A14-85709F7A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Forsvarsdepartementet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Berge, Elisabeth</dc:creator>
  <cp:keywords/>
  <dc:description/>
  <cp:lastModifiedBy>Holmsen, Roger</cp:lastModifiedBy>
  <cp:revision>11</cp:revision>
  <cp:lastPrinted>2021-01-29T16:38:00Z</cp:lastPrinted>
  <dcterms:created xsi:type="dcterms:W3CDTF">2021-01-22T15:27:00Z</dcterms:created>
  <dcterms:modified xsi:type="dcterms:W3CDTF">2025-09-19T14:44:00Z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0x0101005C445A46E9727C45B72BDE18B6C00BDD</vt:lpwstr>
  </property>
</Properties>
</file>