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37529" w14:textId="77777777" w:rsidR="00FF4547" w:rsidRDefault="00FF4547" w:rsidP="00FF4547">
      <w:pPr>
        <w:jc w:val="center"/>
        <w:rPr>
          <w:b/>
          <w:sz w:val="32"/>
          <w:szCs w:val="32"/>
        </w:rPr>
      </w:pPr>
      <w:bookmarkStart w:id="0" w:name="_Hlk76377647"/>
    </w:p>
    <w:p w14:paraId="56B2734B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16FDF671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27E3F9A3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6FEC989C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62A793ED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51E2E3A8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084487D7" w14:textId="77777777" w:rsidR="00FF4547" w:rsidRDefault="00FF4547" w:rsidP="00FF4547">
      <w:pPr>
        <w:jc w:val="center"/>
        <w:rPr>
          <w:b/>
          <w:sz w:val="32"/>
          <w:szCs w:val="32"/>
        </w:rPr>
      </w:pPr>
    </w:p>
    <w:p w14:paraId="481BF47C" w14:textId="49993907" w:rsidR="00FF4547" w:rsidRPr="00AB6E9F" w:rsidRDefault="00FF4547" w:rsidP="00FF4547">
      <w:pPr>
        <w:jc w:val="center"/>
        <w:rPr>
          <w:b/>
          <w:sz w:val="32"/>
          <w:szCs w:val="32"/>
        </w:rPr>
      </w:pPr>
      <w:r w:rsidRPr="00AB6E9F">
        <w:rPr>
          <w:b/>
          <w:sz w:val="32"/>
          <w:szCs w:val="32"/>
        </w:rPr>
        <w:t xml:space="preserve">ANNEX </w:t>
      </w:r>
      <w:r>
        <w:rPr>
          <w:b/>
          <w:sz w:val="32"/>
          <w:szCs w:val="32"/>
        </w:rPr>
        <w:t>XXIV</w:t>
      </w:r>
    </w:p>
    <w:p w14:paraId="737F076B" w14:textId="77777777" w:rsidR="00FF4547" w:rsidRPr="00AB6E9F" w:rsidRDefault="00FF4547" w:rsidP="00FF4547">
      <w:pPr>
        <w:jc w:val="center"/>
        <w:rPr>
          <w:sz w:val="28"/>
          <w:szCs w:val="28"/>
        </w:rPr>
      </w:pPr>
    </w:p>
    <w:p w14:paraId="6B4C93EC" w14:textId="77777777" w:rsidR="00FF4547" w:rsidRPr="00AB6E9F" w:rsidRDefault="00FF4547" w:rsidP="00FF4547">
      <w:pPr>
        <w:jc w:val="center"/>
        <w:rPr>
          <w:sz w:val="28"/>
          <w:szCs w:val="28"/>
        </w:rPr>
      </w:pPr>
    </w:p>
    <w:p w14:paraId="73D3AEE8" w14:textId="2C85577C" w:rsidR="00FF4547" w:rsidRDefault="00FF4547" w:rsidP="00FF4547">
      <w:pPr>
        <w:jc w:val="center"/>
        <w:rPr>
          <w:bCs/>
          <w:sz w:val="28"/>
          <w:szCs w:val="28"/>
        </w:rPr>
      </w:pPr>
      <w:r w:rsidRPr="00181EAC">
        <w:rPr>
          <w:bCs/>
          <w:sz w:val="28"/>
          <w:szCs w:val="28"/>
        </w:rPr>
        <w:t xml:space="preserve">REFERRED TO IN </w:t>
      </w:r>
      <w:r w:rsidRPr="00FF4547">
        <w:rPr>
          <w:bCs/>
          <w:sz w:val="28"/>
          <w:szCs w:val="28"/>
        </w:rPr>
        <w:t>ARTICLES 7.34 (RECOGNITION OF SPECIFIC GEOGRAPHICAL INDICATIONS), 7.35 (PROTECTION OF TRADITIONAL TERMS) AND 7.41 (PROCESSING OF SPECIFIC GEOGRAPHICAL INDICATIONS)</w:t>
      </w:r>
      <w:r w:rsidR="00DE3F7C">
        <w:rPr>
          <w:bCs/>
          <w:sz w:val="28"/>
          <w:szCs w:val="28"/>
        </w:rPr>
        <w:t xml:space="preserve"> </w:t>
      </w:r>
      <w:r w:rsidR="00DE3F7C" w:rsidRPr="00DE3F7C">
        <w:rPr>
          <w:bCs/>
          <w:sz w:val="28"/>
          <w:szCs w:val="28"/>
        </w:rPr>
        <w:t>OF SUB-SECTION 7.2.4 (GEOGRAPHICAL INDICATIONS AND TRADITIONAL TERMS) OF CHAPTER 7 (INTELLECTUAL PROPERTY)</w:t>
      </w:r>
    </w:p>
    <w:p w14:paraId="1AE9E2F5" w14:textId="77777777" w:rsidR="00FF4547" w:rsidRDefault="00FF4547" w:rsidP="00FF4547">
      <w:pPr>
        <w:jc w:val="center"/>
        <w:rPr>
          <w:bCs/>
          <w:sz w:val="28"/>
          <w:szCs w:val="28"/>
        </w:rPr>
      </w:pPr>
    </w:p>
    <w:p w14:paraId="19B4A168" w14:textId="77777777" w:rsidR="00FF4547" w:rsidRDefault="00FF4547" w:rsidP="00FF4547">
      <w:pPr>
        <w:jc w:val="center"/>
        <w:rPr>
          <w:bCs/>
          <w:sz w:val="28"/>
          <w:szCs w:val="28"/>
        </w:rPr>
      </w:pPr>
    </w:p>
    <w:p w14:paraId="72E296A7" w14:textId="77777777" w:rsidR="00FF4547" w:rsidRDefault="00FF4547" w:rsidP="00FF4547">
      <w:pPr>
        <w:rPr>
          <w:bCs/>
          <w:szCs w:val="24"/>
        </w:rPr>
        <w:sectPr w:rsidR="00FF4547" w:rsidSect="00216DA8">
          <w:footerReference w:type="default" r:id="rId10"/>
          <w:footerReference w:type="first" r:id="rId11"/>
          <w:pgSz w:w="11906" w:h="16838" w:code="9"/>
          <w:pgMar w:top="1701" w:right="1644" w:bottom="1701" w:left="2211" w:header="709" w:footer="709" w:gutter="0"/>
          <w:cols w:space="708"/>
          <w:titlePg/>
          <w:docGrid w:linePitch="360"/>
        </w:sectPr>
      </w:pPr>
    </w:p>
    <w:bookmarkEnd w:id="0"/>
    <w:p w14:paraId="172E4DC7" w14:textId="49D616CD" w:rsidR="001E0653" w:rsidRDefault="006D4F0A">
      <w:pPr>
        <w:pStyle w:val="FTAAnnexTabletitle"/>
      </w:pPr>
      <w:r w:rsidRPr="00591B69">
        <w:lastRenderedPageBreak/>
        <w:t xml:space="preserve">ANNEX </w:t>
      </w:r>
      <w:r w:rsidR="00A34DDF">
        <w:t>XXIV</w:t>
      </w:r>
    </w:p>
    <w:p w14:paraId="376BF0BD" w14:textId="77777777" w:rsidR="00A34DDF" w:rsidRDefault="006D4F0A" w:rsidP="003B0A62">
      <w:pPr>
        <w:pStyle w:val="ANNEXIRomanREFTITLE"/>
      </w:pPr>
      <w:r w:rsidRPr="00591B69">
        <w:t>GEOGRAPHICAL INDICATIONS AND TRADITIONAL TERMS OF THE UNITED KINGDOM</w:t>
      </w:r>
      <w:r>
        <w:t xml:space="preserve"> </w:t>
      </w:r>
    </w:p>
    <w:p w14:paraId="6C4ED777" w14:textId="127A0AA4" w:rsidR="00DE3F7C" w:rsidRDefault="006D4F0A" w:rsidP="003B0A62">
      <w:pPr>
        <w:pStyle w:val="ANNEXIRomanREFTITLE"/>
      </w:pPr>
      <w:r w:rsidRPr="006D4F0A">
        <w:t>REFERRED TO IN ARTICLES</w:t>
      </w:r>
      <w:r w:rsidR="00503576">
        <w:t xml:space="preserve"> </w:t>
      </w:r>
      <w:r w:rsidR="00E05164">
        <w:t>7</w:t>
      </w:r>
      <w:r w:rsidR="00503576">
        <w:t xml:space="preserve">.34 </w:t>
      </w:r>
      <w:r w:rsidR="00E05164">
        <w:t>(</w:t>
      </w:r>
      <w:r w:rsidR="00503576" w:rsidRPr="00A34DDF">
        <w:rPr>
          <w:caps/>
        </w:rPr>
        <w:t>Recognition of Specific Geographical Indications</w:t>
      </w:r>
      <w:r w:rsidR="00E05164" w:rsidRPr="00A34DDF">
        <w:rPr>
          <w:caps/>
        </w:rPr>
        <w:t>)</w:t>
      </w:r>
      <w:r w:rsidR="00503576" w:rsidRPr="00A34DDF">
        <w:rPr>
          <w:caps/>
        </w:rPr>
        <w:t xml:space="preserve">, </w:t>
      </w:r>
      <w:r w:rsidR="00E05164" w:rsidRPr="00A34DDF">
        <w:rPr>
          <w:caps/>
        </w:rPr>
        <w:t>7</w:t>
      </w:r>
      <w:r w:rsidR="00503576" w:rsidRPr="00A34DDF">
        <w:rPr>
          <w:caps/>
        </w:rPr>
        <w:t xml:space="preserve">.35 </w:t>
      </w:r>
      <w:r w:rsidR="00E05164" w:rsidRPr="00A34DDF">
        <w:rPr>
          <w:caps/>
        </w:rPr>
        <w:t>(</w:t>
      </w:r>
      <w:r w:rsidR="00503576" w:rsidRPr="00A34DDF">
        <w:rPr>
          <w:caps/>
        </w:rPr>
        <w:t>Protection of Traditional Terms</w:t>
      </w:r>
      <w:r w:rsidR="00E05164" w:rsidRPr="00A34DDF">
        <w:rPr>
          <w:caps/>
        </w:rPr>
        <w:t>)</w:t>
      </w:r>
      <w:r w:rsidR="00503576" w:rsidRPr="00A34DDF">
        <w:rPr>
          <w:caps/>
        </w:rPr>
        <w:t xml:space="preserve"> AND </w:t>
      </w:r>
      <w:r w:rsidR="00E05164" w:rsidRPr="00A34DDF">
        <w:rPr>
          <w:caps/>
        </w:rPr>
        <w:t>7</w:t>
      </w:r>
      <w:r w:rsidR="00503576" w:rsidRPr="00A34DDF">
        <w:rPr>
          <w:caps/>
        </w:rPr>
        <w:t xml:space="preserve">.41 </w:t>
      </w:r>
      <w:r w:rsidR="00E05164" w:rsidRPr="00A34DDF">
        <w:rPr>
          <w:caps/>
        </w:rPr>
        <w:t>(</w:t>
      </w:r>
      <w:r w:rsidR="00503576" w:rsidRPr="00A34DDF">
        <w:rPr>
          <w:caps/>
        </w:rPr>
        <w:t>Processing of Specific Geographical Indications</w:t>
      </w:r>
      <w:r w:rsidR="00E05164" w:rsidRPr="00A34DDF">
        <w:rPr>
          <w:caps/>
        </w:rPr>
        <w:t>)</w:t>
      </w:r>
      <w:r w:rsidR="00DE3F7C">
        <w:rPr>
          <w:caps/>
        </w:rPr>
        <w:t xml:space="preserve"> </w:t>
      </w:r>
      <w:r w:rsidR="00DE3F7C" w:rsidRPr="00851FB1">
        <w:t>OF SUB-SECTION 7.2.4 (GEOGRAPHICAL INDICATIONS AND TRADITIONAL TERMS) OF CHAPTER 7 (INTELLECTUAL PROPERTY)</w:t>
      </w:r>
    </w:p>
    <w:p w14:paraId="5999412F" w14:textId="4188BB74" w:rsidR="00DE3F7C" w:rsidRDefault="00DE3F7C">
      <w:pPr>
        <w:spacing w:after="160" w:line="259" w:lineRule="auto"/>
        <w:rPr>
          <w:u w:val="single"/>
        </w:rPr>
      </w:pPr>
    </w:p>
    <w:p w14:paraId="667B12AC" w14:textId="356BABF4" w:rsidR="00DE3F7C" w:rsidRPr="00DE3F7C" w:rsidRDefault="00DE3F7C" w:rsidP="00F24982">
      <w:pPr>
        <w:pStyle w:val="FTAAnnexTabletitle"/>
      </w:pPr>
      <w:r w:rsidRPr="00DE3F7C">
        <w:t>PART A</w:t>
      </w:r>
      <w:r w:rsidR="00F24982">
        <w:t>:</w:t>
      </w:r>
      <w:r w:rsidRPr="00DE3F7C">
        <w:t xml:space="preserve"> GEOGRAPHICAL INDICATIONS FOR AGRICULTURAL PRODUCTS AND FOODSTUFFS</w:t>
      </w:r>
    </w:p>
    <w:p w14:paraId="27ACE8F1" w14:textId="23920F8F" w:rsidR="006D4F0A" w:rsidRDefault="006D4F0A">
      <w:pPr>
        <w:pStyle w:val="FTAAnnexTabletitle"/>
      </w:pPr>
      <w:r w:rsidRPr="00591B69">
        <w:t xml:space="preserve">Referred to in Article </w:t>
      </w:r>
      <w:r w:rsidR="00E05164">
        <w:t>7</w:t>
      </w:r>
      <w:r w:rsidRPr="00591B69">
        <w:t xml:space="preserve">.34 </w:t>
      </w:r>
      <w:r w:rsidR="00E05164">
        <w:t>(</w:t>
      </w:r>
      <w:r w:rsidRPr="00591B69">
        <w:t>Recognition of Specific Geographical Indications</w:t>
      </w:r>
      <w:r w:rsidR="00E05164">
        <w:t>)</w:t>
      </w:r>
      <w:r w:rsidR="00DE3F7C">
        <w:t xml:space="preserve"> </w:t>
      </w:r>
      <w:r w:rsidR="00DE3F7C" w:rsidRPr="00851FB1">
        <w:t>of Sub-Section 7.2.4 (Geographical Indications and Traditional Terms) of Chapter 7 (Intellectual Property)</w:t>
      </w:r>
    </w:p>
    <w:tbl>
      <w:tblPr>
        <w:tblW w:w="5048" w:type="dxa"/>
        <w:tblLook w:val="04A0" w:firstRow="1" w:lastRow="0" w:firstColumn="1" w:lastColumn="0" w:noHBand="0" w:noVBand="1"/>
      </w:tblPr>
      <w:tblGrid>
        <w:gridCol w:w="5048"/>
      </w:tblGrid>
      <w:tr w:rsidR="006D4F0A" w:rsidRPr="00591B69" w14:paraId="2471C9D5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3101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Anglesey Sea Salt / Halen Môn</w:t>
            </w:r>
          </w:p>
        </w:tc>
      </w:tr>
      <w:tr w:rsidR="006D4F0A" w:rsidRPr="00591B69" w14:paraId="331971A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BB62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West Country Lamb</w:t>
            </w:r>
          </w:p>
        </w:tc>
      </w:tr>
      <w:tr w:rsidR="006D4F0A" w:rsidRPr="001E0653" w14:paraId="2106E68C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C47D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West Country Beef</w:t>
            </w:r>
          </w:p>
        </w:tc>
      </w:tr>
      <w:tr w:rsidR="006D4F0A" w:rsidRPr="00591B69" w14:paraId="1B0E4B1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5B82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Yorkshire Wensleydale</w:t>
            </w:r>
          </w:p>
        </w:tc>
      </w:tr>
      <w:tr w:rsidR="006D4F0A" w:rsidRPr="00591B69" w14:paraId="4018EDA2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7CEB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Pembrokeshire Earlies / Pembrokeshire Early Potatoes</w:t>
            </w:r>
          </w:p>
        </w:tc>
      </w:tr>
      <w:tr w:rsidR="006D4F0A" w:rsidRPr="00591B69" w14:paraId="04BEB1B5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246A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Orkney Scottish Island Cheddar</w:t>
            </w:r>
          </w:p>
        </w:tc>
      </w:tr>
      <w:tr w:rsidR="006D4F0A" w:rsidRPr="00591B69" w14:paraId="705FAA78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0CE6" w14:textId="77777777" w:rsidR="006D4F0A" w:rsidRPr="00591B69" w:rsidRDefault="006D4F0A" w:rsidP="003F3E2A">
            <w:pPr>
              <w:rPr>
                <w:szCs w:val="24"/>
              </w:rPr>
            </w:pPr>
            <w:proofErr w:type="spellStart"/>
            <w:r w:rsidRPr="00591B69">
              <w:rPr>
                <w:szCs w:val="24"/>
              </w:rPr>
              <w:t>Fal</w:t>
            </w:r>
            <w:proofErr w:type="spellEnd"/>
            <w:r w:rsidRPr="00591B69">
              <w:rPr>
                <w:szCs w:val="24"/>
              </w:rPr>
              <w:t xml:space="preserve"> Oyster</w:t>
            </w:r>
          </w:p>
        </w:tc>
      </w:tr>
      <w:tr w:rsidR="006D4F0A" w:rsidRPr="00591B69" w14:paraId="3E982084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B269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Fenland Celery</w:t>
            </w:r>
          </w:p>
        </w:tc>
      </w:tr>
      <w:tr w:rsidR="006D4F0A" w:rsidRPr="00591B69" w14:paraId="201A1BA8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2E88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East Kent Goldings</w:t>
            </w:r>
          </w:p>
        </w:tc>
      </w:tr>
      <w:tr w:rsidR="006D4F0A" w:rsidRPr="00591B69" w14:paraId="3A00785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3C670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Lakeland Herdwick</w:t>
            </w:r>
          </w:p>
        </w:tc>
      </w:tr>
      <w:tr w:rsidR="006D4F0A" w:rsidRPr="00591B69" w14:paraId="1FDB173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E67D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Stornoway Black Pudding</w:t>
            </w:r>
          </w:p>
        </w:tc>
      </w:tr>
      <w:tr w:rsidR="006D4F0A" w:rsidRPr="00591B69" w14:paraId="5460E1BA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54BF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Scottish Wild Salmon</w:t>
            </w:r>
          </w:p>
        </w:tc>
      </w:tr>
      <w:tr w:rsidR="006D4F0A" w:rsidRPr="00591B69" w14:paraId="2A43638B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7B3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Newmarket Sausage</w:t>
            </w:r>
          </w:p>
        </w:tc>
      </w:tr>
      <w:tr w:rsidR="006D4F0A" w:rsidRPr="00591B69" w14:paraId="3D10A0A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351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Isle of Man Queenies</w:t>
            </w:r>
          </w:p>
        </w:tc>
      </w:tr>
      <w:tr w:rsidR="006D4F0A" w:rsidRPr="00591B69" w14:paraId="0B6D6A3A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1109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Armagh Bramley Apples</w:t>
            </w:r>
          </w:p>
        </w:tc>
      </w:tr>
      <w:tr w:rsidR="006D4F0A" w:rsidRPr="00591B69" w14:paraId="76AF8618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0F262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lastRenderedPageBreak/>
              <w:t>New Season Comber Potatoes / Comber Earlies</w:t>
            </w:r>
          </w:p>
        </w:tc>
      </w:tr>
      <w:tr w:rsidR="006D4F0A" w:rsidRPr="00591B69" w14:paraId="269C9C7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478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Lough Neagh Eel</w:t>
            </w:r>
          </w:p>
        </w:tc>
      </w:tr>
      <w:tr w:rsidR="006D4F0A" w:rsidRPr="00591B69" w14:paraId="3C5BE9B9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A72A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Native Shetland Wool</w:t>
            </w:r>
          </w:p>
        </w:tc>
      </w:tr>
      <w:tr w:rsidR="006D4F0A" w:rsidRPr="00591B69" w14:paraId="1445DC1D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3487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Cornish Pasty</w:t>
            </w:r>
          </w:p>
        </w:tc>
      </w:tr>
      <w:tr w:rsidR="006D4F0A" w:rsidRPr="00591B69" w14:paraId="1A82FA4F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9F96F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Traditional Cumberland Sausage</w:t>
            </w:r>
          </w:p>
        </w:tc>
      </w:tr>
      <w:tr w:rsidR="006D4F0A" w:rsidRPr="00591B69" w14:paraId="20945F8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5A27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Yorkshire Forced Rhubarb</w:t>
            </w:r>
          </w:p>
        </w:tc>
      </w:tr>
      <w:tr w:rsidR="006D4F0A" w:rsidRPr="00591B69" w14:paraId="4729BB0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A28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Cornish Sardines</w:t>
            </w:r>
          </w:p>
        </w:tc>
      </w:tr>
      <w:tr w:rsidR="006D4F0A" w:rsidRPr="00591B69" w14:paraId="1147281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F38D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Traditional Grimsby Smoked Fish</w:t>
            </w:r>
          </w:p>
        </w:tc>
      </w:tr>
      <w:tr w:rsidR="006D4F0A" w:rsidRPr="00591B69" w14:paraId="230BB36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8BE5C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Melton Mowbray Pork Pie</w:t>
            </w:r>
          </w:p>
        </w:tc>
      </w:tr>
      <w:tr w:rsidR="006D4F0A" w:rsidRPr="00591B69" w14:paraId="35178076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D4FB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Isle of Man Manx Loaghtan Lamb</w:t>
            </w:r>
          </w:p>
        </w:tc>
      </w:tr>
      <w:tr w:rsidR="006D4F0A" w:rsidRPr="00591B69" w14:paraId="053DA69F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0110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Staffordshire Cheese</w:t>
            </w:r>
          </w:p>
        </w:tc>
      </w:tr>
      <w:tr w:rsidR="006D4F0A" w:rsidRPr="00591B69" w14:paraId="5E09DA74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DD324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Scottish Farmed Salmon</w:t>
            </w:r>
          </w:p>
        </w:tc>
      </w:tr>
      <w:tr w:rsidR="006D4F0A" w:rsidRPr="00591B69" w14:paraId="3398481D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6DD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Arbroath Smokies</w:t>
            </w:r>
          </w:p>
        </w:tc>
      </w:tr>
      <w:tr w:rsidR="006D4F0A" w:rsidRPr="00591B69" w14:paraId="26A9D919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622A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Welsh lamb</w:t>
            </w:r>
          </w:p>
        </w:tc>
      </w:tr>
      <w:tr w:rsidR="006D4F0A" w:rsidRPr="00591B69" w14:paraId="0D4F544F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6707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Welsh Beef</w:t>
            </w:r>
          </w:p>
        </w:tc>
      </w:tr>
      <w:tr w:rsidR="006D4F0A" w:rsidRPr="00591B69" w14:paraId="4708EE8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093B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Exmoor Blue Cheese</w:t>
            </w:r>
          </w:p>
        </w:tc>
      </w:tr>
      <w:tr w:rsidR="006D4F0A" w:rsidRPr="00591B69" w14:paraId="7794FD18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9A6C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Dorset Blue Cheese</w:t>
            </w:r>
          </w:p>
        </w:tc>
      </w:tr>
      <w:tr w:rsidR="006D4F0A" w:rsidRPr="00591B69" w14:paraId="0AC4E0EB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7616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Cornish Clotted Cream</w:t>
            </w:r>
          </w:p>
        </w:tc>
      </w:tr>
      <w:tr w:rsidR="006D4F0A" w:rsidRPr="00591B69" w14:paraId="07170F1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55051" w14:textId="77777777" w:rsidR="006D4F0A" w:rsidRPr="00591B69" w:rsidRDefault="006D4F0A" w:rsidP="003F3E2A">
            <w:pPr>
              <w:rPr>
                <w:szCs w:val="24"/>
              </w:rPr>
            </w:pPr>
            <w:proofErr w:type="spellStart"/>
            <w:r w:rsidRPr="00591B69">
              <w:rPr>
                <w:szCs w:val="24"/>
              </w:rPr>
              <w:t>Teviotdale</w:t>
            </w:r>
            <w:proofErr w:type="spellEnd"/>
            <w:r w:rsidRPr="00591B69">
              <w:rPr>
                <w:szCs w:val="24"/>
              </w:rPr>
              <w:t xml:space="preserve"> Cheese</w:t>
            </w:r>
          </w:p>
        </w:tc>
      </w:tr>
      <w:tr w:rsidR="006D4F0A" w:rsidRPr="00591B69" w14:paraId="7C0F18A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B846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Whitstable oysters</w:t>
            </w:r>
          </w:p>
        </w:tc>
      </w:tr>
      <w:tr w:rsidR="006D4F0A" w:rsidRPr="00591B69" w14:paraId="7A10B01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22CB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Jersey Royal potatoes</w:t>
            </w:r>
          </w:p>
        </w:tc>
      </w:tr>
      <w:tr w:rsidR="006D4F0A" w:rsidRPr="00591B69" w14:paraId="362097B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72B6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Orkney beef</w:t>
            </w:r>
          </w:p>
        </w:tc>
      </w:tr>
      <w:tr w:rsidR="006D4F0A" w:rsidRPr="00591B69" w14:paraId="54A4BAFD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A35F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Orkney lamb</w:t>
            </w:r>
          </w:p>
        </w:tc>
      </w:tr>
      <w:tr w:rsidR="006D4F0A" w:rsidRPr="00591B69" w14:paraId="606D9ED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6496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Scotch Beef</w:t>
            </w:r>
          </w:p>
        </w:tc>
      </w:tr>
      <w:tr w:rsidR="006D4F0A" w:rsidRPr="00591B69" w14:paraId="0CB0F08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86F9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Scotch Lamb</w:t>
            </w:r>
          </w:p>
        </w:tc>
      </w:tr>
      <w:tr w:rsidR="006D4F0A" w:rsidRPr="00591B69" w14:paraId="5BEA173B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2381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Shetland Lamb</w:t>
            </w:r>
          </w:p>
        </w:tc>
      </w:tr>
      <w:tr w:rsidR="006D4F0A" w:rsidRPr="00591B69" w14:paraId="502B34E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0694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White Stilton cheese</w:t>
            </w:r>
          </w:p>
        </w:tc>
      </w:tr>
      <w:tr w:rsidR="006D4F0A" w:rsidRPr="00591B69" w14:paraId="5380598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6E25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Blue Stilton cheese</w:t>
            </w:r>
          </w:p>
        </w:tc>
      </w:tr>
      <w:tr w:rsidR="006D4F0A" w:rsidRPr="00591B69" w14:paraId="4364DCEC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8DCD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West Country farmhouse Cheddar cheese</w:t>
            </w:r>
          </w:p>
        </w:tc>
      </w:tr>
      <w:tr w:rsidR="006D4F0A" w:rsidRPr="00591B69" w14:paraId="256B32BC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C0F7F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lastRenderedPageBreak/>
              <w:t>Beacon Fell traditional Lancashire cheese</w:t>
            </w:r>
          </w:p>
        </w:tc>
      </w:tr>
      <w:tr w:rsidR="006D4F0A" w:rsidRPr="00591B69" w14:paraId="61A9CF2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62799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Single Gloucester</w:t>
            </w:r>
          </w:p>
        </w:tc>
      </w:tr>
      <w:tr w:rsidR="006D4F0A" w:rsidRPr="00591B69" w14:paraId="1344CD2C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07D2" w14:textId="77777777" w:rsidR="006D4F0A" w:rsidRPr="00591B69" w:rsidRDefault="006D4F0A" w:rsidP="003F3E2A">
            <w:pPr>
              <w:rPr>
                <w:szCs w:val="24"/>
              </w:rPr>
            </w:pPr>
            <w:proofErr w:type="spellStart"/>
            <w:r w:rsidRPr="00591B69">
              <w:rPr>
                <w:szCs w:val="24"/>
              </w:rPr>
              <w:t>Swaledale</w:t>
            </w:r>
            <w:proofErr w:type="spellEnd"/>
            <w:r w:rsidRPr="00591B69">
              <w:rPr>
                <w:szCs w:val="24"/>
              </w:rPr>
              <w:t xml:space="preserve"> cheese</w:t>
            </w:r>
          </w:p>
        </w:tc>
      </w:tr>
      <w:tr w:rsidR="006D4F0A" w:rsidRPr="00591B69" w14:paraId="2E306E1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C835" w14:textId="77777777" w:rsidR="006D4F0A" w:rsidRPr="00591B69" w:rsidRDefault="006D4F0A" w:rsidP="003F3E2A">
            <w:pPr>
              <w:rPr>
                <w:szCs w:val="24"/>
              </w:rPr>
            </w:pPr>
            <w:proofErr w:type="spellStart"/>
            <w:r w:rsidRPr="00591B69">
              <w:rPr>
                <w:szCs w:val="24"/>
              </w:rPr>
              <w:t>Bonchester</w:t>
            </w:r>
            <w:proofErr w:type="spellEnd"/>
            <w:r w:rsidRPr="00591B69">
              <w:rPr>
                <w:szCs w:val="24"/>
              </w:rPr>
              <w:t xml:space="preserve"> cheese</w:t>
            </w:r>
          </w:p>
        </w:tc>
      </w:tr>
      <w:tr w:rsidR="006D4F0A" w:rsidRPr="00591B69" w14:paraId="5951EC0B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9A0F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Buxton blue</w:t>
            </w:r>
          </w:p>
        </w:tc>
      </w:tr>
      <w:tr w:rsidR="006D4F0A" w:rsidRPr="00591B69" w14:paraId="47188F92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93D7C" w14:textId="5E5A76A9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Gloucestershire </w:t>
            </w:r>
            <w:r w:rsidR="004F06CA">
              <w:rPr>
                <w:szCs w:val="24"/>
              </w:rPr>
              <w:t>c</w:t>
            </w:r>
            <w:r w:rsidRPr="00591B69">
              <w:rPr>
                <w:szCs w:val="24"/>
              </w:rPr>
              <w:t>ider</w:t>
            </w:r>
          </w:p>
        </w:tc>
      </w:tr>
      <w:tr w:rsidR="006D4F0A" w:rsidRPr="00591B69" w14:paraId="411B7B3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89F7F" w14:textId="4F871C1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Gloucestershire </w:t>
            </w:r>
            <w:r w:rsidR="004F06CA">
              <w:rPr>
                <w:szCs w:val="24"/>
              </w:rPr>
              <w:t>p</w:t>
            </w:r>
            <w:r w:rsidRPr="00591B69">
              <w:rPr>
                <w:szCs w:val="24"/>
              </w:rPr>
              <w:t>erry</w:t>
            </w:r>
          </w:p>
        </w:tc>
      </w:tr>
      <w:tr w:rsidR="006D4F0A" w:rsidRPr="00591B69" w14:paraId="66A7421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C487" w14:textId="0D4D9160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Worcestershire </w:t>
            </w:r>
            <w:r w:rsidR="004F06CA">
              <w:rPr>
                <w:szCs w:val="24"/>
              </w:rPr>
              <w:t>c</w:t>
            </w:r>
            <w:r w:rsidRPr="00591B69">
              <w:rPr>
                <w:szCs w:val="24"/>
              </w:rPr>
              <w:t>ider</w:t>
            </w:r>
          </w:p>
        </w:tc>
      </w:tr>
      <w:tr w:rsidR="006D4F0A" w:rsidRPr="00591B69" w14:paraId="0791FC46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E438B" w14:textId="73CEBC61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Worcestershire </w:t>
            </w:r>
            <w:r w:rsidR="004F06CA">
              <w:rPr>
                <w:szCs w:val="24"/>
              </w:rPr>
              <w:t>p</w:t>
            </w:r>
            <w:r w:rsidRPr="00591B69">
              <w:rPr>
                <w:szCs w:val="24"/>
              </w:rPr>
              <w:t>erry</w:t>
            </w:r>
          </w:p>
        </w:tc>
      </w:tr>
      <w:tr w:rsidR="006D4F0A" w:rsidRPr="00591B69" w14:paraId="1F4D2EA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7B591" w14:textId="5D1DD165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Herefordshire </w:t>
            </w:r>
            <w:r w:rsidR="004F06CA">
              <w:rPr>
                <w:szCs w:val="24"/>
              </w:rPr>
              <w:t>c</w:t>
            </w:r>
            <w:r w:rsidRPr="00591B69">
              <w:rPr>
                <w:szCs w:val="24"/>
              </w:rPr>
              <w:t>ider</w:t>
            </w:r>
          </w:p>
        </w:tc>
      </w:tr>
      <w:tr w:rsidR="006D4F0A" w:rsidRPr="00591B69" w14:paraId="526A7842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9DBE" w14:textId="5BF6E8C8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 xml:space="preserve">Herefordshire </w:t>
            </w:r>
            <w:r w:rsidR="004F06CA">
              <w:rPr>
                <w:szCs w:val="24"/>
              </w:rPr>
              <w:t>p</w:t>
            </w:r>
            <w:r w:rsidRPr="00591B69">
              <w:rPr>
                <w:szCs w:val="24"/>
              </w:rPr>
              <w:t>erry</w:t>
            </w:r>
          </w:p>
        </w:tc>
      </w:tr>
      <w:tr w:rsidR="006D4F0A" w:rsidRPr="00591B69" w14:paraId="2E505AB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6E17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Kentish ale</w:t>
            </w:r>
          </w:p>
        </w:tc>
      </w:tr>
      <w:tr w:rsidR="006D4F0A" w:rsidRPr="00591B69" w14:paraId="2CF6B26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43F8C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Kentish strong ale</w:t>
            </w:r>
          </w:p>
        </w:tc>
      </w:tr>
      <w:tr w:rsidR="006D4F0A" w:rsidRPr="00591B69" w14:paraId="412F912E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08E2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Dovedale cheese</w:t>
            </w:r>
          </w:p>
        </w:tc>
      </w:tr>
      <w:tr w:rsidR="006D4F0A" w:rsidRPr="00591B69" w14:paraId="5AED91A2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6BB3" w14:textId="77777777" w:rsidR="006D4F0A" w:rsidRPr="00591B69" w:rsidRDefault="006D4F0A" w:rsidP="003F3E2A">
            <w:pPr>
              <w:rPr>
                <w:szCs w:val="24"/>
              </w:rPr>
            </w:pPr>
            <w:r w:rsidRPr="00591B69">
              <w:rPr>
                <w:szCs w:val="24"/>
              </w:rPr>
              <w:t>Rutland Bitter</w:t>
            </w:r>
          </w:p>
        </w:tc>
      </w:tr>
      <w:tr w:rsidR="006D4F0A" w:rsidRPr="00591B69" w14:paraId="766A1DC2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8EB5C" w14:textId="77777777" w:rsidR="006D4F0A" w:rsidRPr="00591B69" w:rsidRDefault="006D4F0A" w:rsidP="003F3E2A">
            <w:pPr>
              <w:rPr>
                <w:szCs w:val="24"/>
              </w:rPr>
            </w:pPr>
            <w:proofErr w:type="spellStart"/>
            <w:r w:rsidRPr="00591B69">
              <w:rPr>
                <w:szCs w:val="24"/>
              </w:rPr>
              <w:t>Swaledale</w:t>
            </w:r>
            <w:proofErr w:type="spellEnd"/>
            <w:r w:rsidRPr="00591B69">
              <w:rPr>
                <w:szCs w:val="24"/>
              </w:rPr>
              <w:t xml:space="preserve"> ewes´ cheese</w:t>
            </w:r>
          </w:p>
        </w:tc>
      </w:tr>
    </w:tbl>
    <w:p w14:paraId="1420B4B8" w14:textId="28BFFC41" w:rsidR="00DE3F7C" w:rsidRDefault="00DE3F7C">
      <w:pPr>
        <w:pStyle w:val="FTAAnnexTabletitle"/>
      </w:pPr>
    </w:p>
    <w:p w14:paraId="683D0148" w14:textId="77777777" w:rsidR="00DE3F7C" w:rsidRDefault="00DE3F7C">
      <w:pPr>
        <w:spacing w:after="160" w:line="259" w:lineRule="auto"/>
        <w:rPr>
          <w:u w:val="single"/>
        </w:rPr>
      </w:pPr>
      <w:r>
        <w:br w:type="page"/>
      </w:r>
    </w:p>
    <w:p w14:paraId="587B9A40" w14:textId="77777777" w:rsidR="00F24982" w:rsidRDefault="00DE3F7C">
      <w:pPr>
        <w:pStyle w:val="FTAAnnexTabletitle"/>
      </w:pPr>
      <w:r w:rsidRPr="00F24982">
        <w:lastRenderedPageBreak/>
        <w:t>PART B</w:t>
      </w:r>
      <w:r w:rsidR="00F24982">
        <w:t>:</w:t>
      </w:r>
      <w:r w:rsidRPr="00F24982">
        <w:t xml:space="preserve"> GEOGRAPHICAL INDICATIONS FOR WINES</w:t>
      </w:r>
    </w:p>
    <w:p w14:paraId="28AA986E" w14:textId="28C63F6A" w:rsidR="006D4F0A" w:rsidRPr="00591B69" w:rsidRDefault="00DE3F7C">
      <w:pPr>
        <w:pStyle w:val="FTAAnnexTabletitle"/>
      </w:pPr>
      <w:r>
        <w:br/>
      </w:r>
      <w:r w:rsidR="006D4F0A" w:rsidRPr="00591B69">
        <w:t xml:space="preserve">Referred to in Article </w:t>
      </w:r>
      <w:r w:rsidR="00E05164">
        <w:t>7</w:t>
      </w:r>
      <w:r w:rsidR="006D4F0A" w:rsidRPr="00591B69">
        <w:t xml:space="preserve">.34 </w:t>
      </w:r>
      <w:r w:rsidR="00E05164">
        <w:t>(</w:t>
      </w:r>
      <w:r w:rsidR="006D4F0A" w:rsidRPr="00591B69">
        <w:t>Recognition of Specific Geographical Indications</w:t>
      </w:r>
      <w:r w:rsidR="00E05164">
        <w:t>)</w:t>
      </w:r>
      <w:r>
        <w:t xml:space="preserve"> </w:t>
      </w:r>
      <w:r w:rsidRPr="00851FB1">
        <w:t>of Sub-Section 7.2.4 (Geographical Indications and Traditional Terms) of Chapter 7 (Intellectual Property)</w:t>
      </w:r>
    </w:p>
    <w:p w14:paraId="33A67932" w14:textId="77777777" w:rsidR="006D4F0A" w:rsidRPr="00591B69" w:rsidRDefault="006D4F0A" w:rsidP="006D4F0A">
      <w:pPr>
        <w:rPr>
          <w:color w:val="000000" w:themeColor="text1"/>
          <w:szCs w:val="24"/>
        </w:rPr>
      </w:pPr>
      <w:proofErr w:type="spellStart"/>
      <w:r w:rsidRPr="00591B69">
        <w:rPr>
          <w:color w:val="000000" w:themeColor="text1"/>
          <w:szCs w:val="24"/>
        </w:rPr>
        <w:t>Darnibole</w:t>
      </w:r>
      <w:proofErr w:type="spellEnd"/>
    </w:p>
    <w:p w14:paraId="148446B6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English</w:t>
      </w:r>
    </w:p>
    <w:p w14:paraId="31997BE6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English Regional</w:t>
      </w:r>
    </w:p>
    <w:p w14:paraId="683300D7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Welsh</w:t>
      </w:r>
    </w:p>
    <w:p w14:paraId="07B43397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Welsh Regional</w:t>
      </w:r>
    </w:p>
    <w:p w14:paraId="46CAB0EE" w14:textId="68F269CF" w:rsidR="00DE3F7C" w:rsidRDefault="00DE3F7C">
      <w:pPr>
        <w:spacing w:after="160" w:line="259" w:lineRule="auto"/>
        <w:rPr>
          <w:u w:val="single"/>
        </w:rPr>
      </w:pPr>
      <w:r>
        <w:br w:type="page"/>
      </w:r>
    </w:p>
    <w:p w14:paraId="3D2810C3" w14:textId="77777777" w:rsidR="00F24982" w:rsidRDefault="00DE3F7C">
      <w:pPr>
        <w:pStyle w:val="FTAAnnexTabletitle"/>
      </w:pPr>
      <w:r w:rsidRPr="00F24982">
        <w:lastRenderedPageBreak/>
        <w:t>PART C</w:t>
      </w:r>
      <w:r w:rsidR="00F24982">
        <w:t>:</w:t>
      </w:r>
      <w:r w:rsidRPr="00F24982">
        <w:t xml:space="preserve"> TRADITIONAL TERMS FOR WINES</w:t>
      </w:r>
    </w:p>
    <w:p w14:paraId="272BE885" w14:textId="4517DD6F" w:rsidR="006D4F0A" w:rsidRPr="00591B69" w:rsidRDefault="00DE3F7C">
      <w:pPr>
        <w:pStyle w:val="FTAAnnexTabletitle"/>
      </w:pPr>
      <w:r w:rsidRPr="00DE3F7C">
        <w:rPr>
          <w:b/>
          <w:bCs/>
        </w:rPr>
        <w:br/>
      </w:r>
      <w:r w:rsidR="006D4F0A" w:rsidRPr="00591B69">
        <w:t xml:space="preserve">Referred to in Article </w:t>
      </w:r>
      <w:r w:rsidR="00E05164">
        <w:t>7</w:t>
      </w:r>
      <w:r w:rsidR="006D4F0A" w:rsidRPr="00591B69">
        <w:t xml:space="preserve">.35 </w:t>
      </w:r>
      <w:r w:rsidR="00E05164">
        <w:t>(</w:t>
      </w:r>
      <w:r w:rsidR="006D4F0A" w:rsidRPr="00591B69">
        <w:t>Protection of Traditional Terms</w:t>
      </w:r>
      <w:r w:rsidR="00E05164">
        <w:t>)</w:t>
      </w:r>
      <w:r>
        <w:t xml:space="preserve"> </w:t>
      </w:r>
      <w:r w:rsidRPr="00851FB1">
        <w:t>of Sub-Section 7.2.4 (Geographical Indications and Traditional Terms) of Chapter 7 (Intellectual Property)</w:t>
      </w:r>
    </w:p>
    <w:p w14:paraId="5A8406CA" w14:textId="16810926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Regional (</w:t>
      </w:r>
      <w:r w:rsidR="00DE3F7C">
        <w:rPr>
          <w:color w:val="000000" w:themeColor="text1"/>
          <w:szCs w:val="24"/>
        </w:rPr>
        <w:t>S</w:t>
      </w:r>
      <w:r w:rsidRPr="00591B69">
        <w:rPr>
          <w:color w:val="000000" w:themeColor="text1"/>
          <w:szCs w:val="24"/>
        </w:rPr>
        <w:t xml:space="preserve">parkling) </w:t>
      </w:r>
      <w:r w:rsidR="00DE3F7C">
        <w:rPr>
          <w:color w:val="000000" w:themeColor="text1"/>
          <w:szCs w:val="24"/>
        </w:rPr>
        <w:t>W</w:t>
      </w:r>
      <w:r w:rsidR="00DE3F7C" w:rsidRPr="00591B69">
        <w:rPr>
          <w:color w:val="000000" w:themeColor="text1"/>
          <w:szCs w:val="24"/>
        </w:rPr>
        <w:t>ine</w:t>
      </w:r>
    </w:p>
    <w:p w14:paraId="1605505F" w14:textId="51CD7CEC" w:rsidR="00602B67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Quality (</w:t>
      </w:r>
      <w:r w:rsidR="00DE3F7C">
        <w:rPr>
          <w:color w:val="000000" w:themeColor="text1"/>
          <w:szCs w:val="24"/>
        </w:rPr>
        <w:t>S</w:t>
      </w:r>
      <w:r w:rsidR="00DE3F7C" w:rsidRPr="00591B69">
        <w:rPr>
          <w:color w:val="000000" w:themeColor="text1"/>
          <w:szCs w:val="24"/>
        </w:rPr>
        <w:t>parkling</w:t>
      </w:r>
      <w:r w:rsidRPr="00591B69">
        <w:rPr>
          <w:color w:val="000000" w:themeColor="text1"/>
          <w:szCs w:val="24"/>
        </w:rPr>
        <w:t xml:space="preserve">) </w:t>
      </w:r>
      <w:r w:rsidR="00DE3F7C">
        <w:rPr>
          <w:color w:val="000000" w:themeColor="text1"/>
          <w:szCs w:val="24"/>
        </w:rPr>
        <w:t>W</w:t>
      </w:r>
      <w:r w:rsidR="00DE3F7C" w:rsidRPr="00591B69">
        <w:rPr>
          <w:color w:val="000000" w:themeColor="text1"/>
          <w:szCs w:val="24"/>
        </w:rPr>
        <w:t>ine</w:t>
      </w:r>
    </w:p>
    <w:p w14:paraId="24097F85" w14:textId="77777777" w:rsidR="00602B67" w:rsidRDefault="00602B67">
      <w:pPr>
        <w:spacing w:after="160" w:line="259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br w:type="page"/>
      </w:r>
    </w:p>
    <w:p w14:paraId="4FE041BA" w14:textId="77777777" w:rsidR="00F24982" w:rsidRDefault="00DE3F7C">
      <w:pPr>
        <w:pStyle w:val="FTAAnnexTabletitle"/>
      </w:pPr>
      <w:r w:rsidRPr="00F24982">
        <w:lastRenderedPageBreak/>
        <w:t>PART D</w:t>
      </w:r>
      <w:r w:rsidR="00F24982">
        <w:t>:</w:t>
      </w:r>
      <w:r w:rsidRPr="00F24982">
        <w:t xml:space="preserve"> GEOGRAPHICAL INDICATIONS FOR SPIRIT DRINKS</w:t>
      </w:r>
    </w:p>
    <w:p w14:paraId="64E90FF2" w14:textId="69466624" w:rsidR="006D4F0A" w:rsidRDefault="00DE3F7C">
      <w:pPr>
        <w:pStyle w:val="FTAAnnexTabletitle"/>
      </w:pPr>
      <w:r w:rsidRPr="00DE3F7C">
        <w:rPr>
          <w:b/>
          <w:bCs/>
          <w:u w:val="none"/>
        </w:rPr>
        <w:br/>
      </w:r>
      <w:r w:rsidR="006D4F0A" w:rsidRPr="00591B69">
        <w:t xml:space="preserve">Referred to in Article </w:t>
      </w:r>
      <w:r w:rsidR="00E05164">
        <w:t>7</w:t>
      </w:r>
      <w:r w:rsidR="006D4F0A" w:rsidRPr="00591B69">
        <w:t xml:space="preserve">.34 </w:t>
      </w:r>
      <w:r w:rsidR="00E05164">
        <w:t>(</w:t>
      </w:r>
      <w:r w:rsidR="006D4F0A" w:rsidRPr="00591B69">
        <w:t>Recognition of Specific Geographical Indications</w:t>
      </w:r>
      <w:r w:rsidR="00E05164">
        <w:t>)</w:t>
      </w:r>
      <w:r>
        <w:t xml:space="preserve"> </w:t>
      </w:r>
      <w:r w:rsidRPr="00851FB1">
        <w:t>of Sub-Section 7.2.4 (Geographical Indications and Traditional Terms) of Chapter 7 (Intellectual Property)</w:t>
      </w:r>
    </w:p>
    <w:p w14:paraId="5C15A309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Scotch Whisky</w:t>
      </w:r>
    </w:p>
    <w:p w14:paraId="451C6E3B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Irish Whiskey/</w:t>
      </w:r>
      <w:proofErr w:type="spellStart"/>
      <w:r w:rsidRPr="00591B69">
        <w:rPr>
          <w:color w:val="000000" w:themeColor="text1"/>
          <w:szCs w:val="24"/>
        </w:rPr>
        <w:t>Uisce</w:t>
      </w:r>
      <w:proofErr w:type="spellEnd"/>
      <w:r w:rsidRPr="00591B69">
        <w:rPr>
          <w:color w:val="000000" w:themeColor="text1"/>
          <w:szCs w:val="24"/>
        </w:rPr>
        <w:t xml:space="preserve"> </w:t>
      </w:r>
      <w:proofErr w:type="spellStart"/>
      <w:r w:rsidRPr="00591B69">
        <w:rPr>
          <w:color w:val="000000" w:themeColor="text1"/>
          <w:szCs w:val="24"/>
        </w:rPr>
        <w:t>Beatha</w:t>
      </w:r>
      <w:proofErr w:type="spellEnd"/>
      <w:r w:rsidRPr="00591B69">
        <w:rPr>
          <w:color w:val="000000" w:themeColor="text1"/>
          <w:szCs w:val="24"/>
        </w:rPr>
        <w:t xml:space="preserve"> </w:t>
      </w:r>
      <w:proofErr w:type="spellStart"/>
      <w:r w:rsidRPr="00591B69">
        <w:rPr>
          <w:color w:val="000000" w:themeColor="text1"/>
          <w:szCs w:val="24"/>
        </w:rPr>
        <w:t>Eireannach</w:t>
      </w:r>
      <w:proofErr w:type="spellEnd"/>
      <w:r w:rsidRPr="00591B69">
        <w:rPr>
          <w:color w:val="000000" w:themeColor="text1"/>
          <w:szCs w:val="24"/>
        </w:rPr>
        <w:t>/Irish Whisky</w:t>
      </w:r>
      <w:r w:rsidRPr="00591B69">
        <w:rPr>
          <w:rStyle w:val="FootnoteReference"/>
          <w:color w:val="000000" w:themeColor="text1"/>
          <w:szCs w:val="24"/>
        </w:rPr>
        <w:footnoteReference w:id="1"/>
      </w:r>
    </w:p>
    <w:p w14:paraId="6EBD9EBA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Irish Cream</w:t>
      </w:r>
      <w:r w:rsidRPr="00591B69">
        <w:rPr>
          <w:color w:val="000000" w:themeColor="text1"/>
          <w:szCs w:val="24"/>
          <w:vertAlign w:val="superscript"/>
        </w:rPr>
        <w:t>5</w:t>
      </w:r>
    </w:p>
    <w:p w14:paraId="7B7F48D7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Irish Poteen/Irish Poitín</w:t>
      </w:r>
      <w:r w:rsidRPr="00591B69">
        <w:rPr>
          <w:color w:val="000000" w:themeColor="text1"/>
          <w:szCs w:val="24"/>
          <w:vertAlign w:val="superscript"/>
        </w:rPr>
        <w:t>5</w:t>
      </w:r>
    </w:p>
    <w:p w14:paraId="5D1A694C" w14:textId="77777777" w:rsidR="006D4F0A" w:rsidRPr="00591B69" w:rsidRDefault="006D4F0A" w:rsidP="006D4F0A">
      <w:pPr>
        <w:rPr>
          <w:color w:val="000000" w:themeColor="text1"/>
          <w:szCs w:val="24"/>
        </w:rPr>
      </w:pPr>
      <w:r w:rsidRPr="00591B69">
        <w:rPr>
          <w:color w:val="000000" w:themeColor="text1"/>
          <w:szCs w:val="24"/>
        </w:rPr>
        <w:t>Somerset Cider Brandy</w:t>
      </w:r>
    </w:p>
    <w:p w14:paraId="31890159" w14:textId="77777777" w:rsidR="00DE3F7C" w:rsidRDefault="00DE3F7C">
      <w:pPr>
        <w:spacing w:after="160" w:line="259" w:lineRule="auto"/>
        <w:rPr>
          <w:color w:val="000000" w:themeColor="text1"/>
          <w:u w:val="single"/>
        </w:rPr>
      </w:pPr>
      <w:r>
        <w:rPr>
          <w:color w:val="000000" w:themeColor="text1"/>
        </w:rPr>
        <w:br w:type="page"/>
      </w:r>
    </w:p>
    <w:p w14:paraId="1069045C" w14:textId="77777777" w:rsidR="00F24982" w:rsidRDefault="00DE3F7C">
      <w:pPr>
        <w:pStyle w:val="FTAAnnexTabletitle"/>
      </w:pPr>
      <w:r w:rsidRPr="00F24982">
        <w:lastRenderedPageBreak/>
        <w:t>PART E</w:t>
      </w:r>
      <w:r w:rsidR="00F24982">
        <w:t>:</w:t>
      </w:r>
      <w:r w:rsidRPr="00F24982">
        <w:t xml:space="preserve"> GEOGRAPHICAL INDICATIONS FOR PROCESSING</w:t>
      </w:r>
    </w:p>
    <w:p w14:paraId="594678ED" w14:textId="27D8EF1A" w:rsidR="006D4F0A" w:rsidRDefault="00DE3F7C">
      <w:pPr>
        <w:pStyle w:val="FTAAnnexTabletitle"/>
      </w:pPr>
      <w:r w:rsidRPr="00F24982">
        <w:br/>
      </w:r>
      <w:r w:rsidR="006D4F0A" w:rsidRPr="00591B69">
        <w:t xml:space="preserve">Referred to in Article </w:t>
      </w:r>
      <w:r w:rsidR="00E05164">
        <w:t>7</w:t>
      </w:r>
      <w:r w:rsidR="006D4F0A" w:rsidRPr="00591B69">
        <w:t xml:space="preserve">.41 </w:t>
      </w:r>
      <w:r w:rsidR="00E05164">
        <w:t>(</w:t>
      </w:r>
      <w:r w:rsidR="006D4F0A" w:rsidRPr="00591B69">
        <w:t>Processing of Specific Geographical Indications</w:t>
      </w:r>
      <w:r w:rsidR="00E05164">
        <w:t>)</w:t>
      </w:r>
      <w:r>
        <w:t xml:space="preserve"> </w:t>
      </w:r>
      <w:r w:rsidRPr="00851FB1">
        <w:t>of Sub-Section 7.2.4 (Geographical Indications and Traditional Terms) of Chapter 7 (Intellectual Property)</w:t>
      </w:r>
    </w:p>
    <w:tbl>
      <w:tblPr>
        <w:tblW w:w="5048" w:type="dxa"/>
        <w:tblLook w:val="04A0" w:firstRow="1" w:lastRow="0" w:firstColumn="1" w:lastColumn="0" w:noHBand="0" w:noVBand="1"/>
      </w:tblPr>
      <w:tblGrid>
        <w:gridCol w:w="5048"/>
      </w:tblGrid>
      <w:tr w:rsidR="006D4F0A" w:rsidRPr="00591B69" w14:paraId="5217D75D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00A6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Ayrshire New Potatoes / Ayrshire Earlies</w:t>
            </w:r>
          </w:p>
        </w:tc>
      </w:tr>
      <w:tr w:rsidR="006D4F0A" w:rsidRPr="00591B69" w14:paraId="68C63627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DFCBF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The Vale of Clwyd Denbigh Plum</w:t>
            </w:r>
          </w:p>
        </w:tc>
      </w:tr>
      <w:tr w:rsidR="006D4F0A" w:rsidRPr="00591B69" w14:paraId="1D0C9405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5F4C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Lough Neagh Pollan</w:t>
            </w:r>
          </w:p>
        </w:tc>
      </w:tr>
      <w:tr w:rsidR="006D4F0A" w:rsidRPr="00591B69" w14:paraId="729E450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3A25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 xml:space="preserve">Traditional Welsh Caerphilly / Traditional Welsh </w:t>
            </w:r>
            <w:proofErr w:type="spellStart"/>
            <w:r w:rsidRPr="00591B69">
              <w:rPr>
                <w:color w:val="000000" w:themeColor="text1"/>
                <w:szCs w:val="24"/>
              </w:rPr>
              <w:t>Caerffili</w:t>
            </w:r>
            <w:proofErr w:type="spellEnd"/>
          </w:p>
        </w:tc>
      </w:tr>
      <w:tr w:rsidR="006D4F0A" w:rsidRPr="00591B69" w14:paraId="2E78CFD9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0D9B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Traditional Welsh Perry</w:t>
            </w:r>
          </w:p>
        </w:tc>
      </w:tr>
      <w:tr w:rsidR="006D4F0A" w:rsidRPr="00591B69" w14:paraId="516391C6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77D2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Traditional Welsh Cider</w:t>
            </w:r>
          </w:p>
        </w:tc>
      </w:tr>
      <w:tr w:rsidR="006D4F0A" w:rsidRPr="00591B69" w14:paraId="61DF3DE0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34B7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Welsh Laverbread</w:t>
            </w:r>
          </w:p>
        </w:tc>
      </w:tr>
      <w:tr w:rsidR="006D4F0A" w:rsidRPr="00591B69" w14:paraId="0B4346B9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59BB5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London Cure Smoked Salmon</w:t>
            </w:r>
          </w:p>
        </w:tc>
      </w:tr>
      <w:tr w:rsidR="006D4F0A" w:rsidRPr="00591B69" w14:paraId="36C86CF4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E420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West Wales Coracle Caught Sewin</w:t>
            </w:r>
          </w:p>
        </w:tc>
      </w:tr>
      <w:tr w:rsidR="006D4F0A" w:rsidRPr="00591B69" w14:paraId="5DC2B291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89180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West Wales Coracle Caught Salmon</w:t>
            </w:r>
          </w:p>
        </w:tc>
      </w:tr>
      <w:tr w:rsidR="006D4F0A" w:rsidRPr="00591B69" w14:paraId="4251DB3A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4111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Vale of Evesham Asparagus</w:t>
            </w:r>
          </w:p>
        </w:tc>
      </w:tr>
      <w:tr w:rsidR="006D4F0A" w:rsidRPr="00591B69" w14:paraId="0C613B13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26CC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Carmarthen Ham</w:t>
            </w:r>
          </w:p>
        </w:tc>
      </w:tr>
      <w:tr w:rsidR="006D4F0A" w:rsidRPr="00591B69" w14:paraId="4760A807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0F03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Conwy Mussels</w:t>
            </w:r>
          </w:p>
        </w:tc>
      </w:tr>
      <w:tr w:rsidR="006D4F0A" w:rsidRPr="00591B69" w14:paraId="3D52019F" w14:textId="77777777" w:rsidTr="003F3E2A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E863" w14:textId="77777777" w:rsidR="006D4F0A" w:rsidRPr="00591B69" w:rsidRDefault="006D4F0A" w:rsidP="003F3E2A">
            <w:pPr>
              <w:rPr>
                <w:color w:val="000000" w:themeColor="text1"/>
                <w:szCs w:val="24"/>
              </w:rPr>
            </w:pPr>
            <w:r w:rsidRPr="00591B69">
              <w:rPr>
                <w:color w:val="000000" w:themeColor="text1"/>
                <w:szCs w:val="24"/>
              </w:rPr>
              <w:t>Traditional Ayrshire Dunlop</w:t>
            </w:r>
          </w:p>
        </w:tc>
      </w:tr>
    </w:tbl>
    <w:p w14:paraId="0E14FA92" w14:textId="77777777" w:rsidR="006D4F0A" w:rsidRPr="00591B69" w:rsidRDefault="006D4F0A" w:rsidP="006D4F0A">
      <w:pPr>
        <w:jc w:val="center"/>
        <w:rPr>
          <w:color w:val="000000" w:themeColor="text1"/>
          <w:szCs w:val="24"/>
          <w:u w:val="single"/>
        </w:rPr>
      </w:pPr>
    </w:p>
    <w:sectPr w:rsidR="006D4F0A" w:rsidRPr="00591B69" w:rsidSect="00216DA8">
      <w:footerReference w:type="first" r:id="rId12"/>
      <w:pgSz w:w="11906" w:h="16838" w:code="9"/>
      <w:pgMar w:top="1701" w:right="1644" w:bottom="1701" w:left="221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9C133" w14:textId="77777777" w:rsidR="00003CDB" w:rsidRDefault="00003CDB" w:rsidP="006D4F0A">
      <w:pPr>
        <w:spacing w:after="0" w:line="240" w:lineRule="auto"/>
      </w:pPr>
      <w:r>
        <w:separator/>
      </w:r>
    </w:p>
  </w:endnote>
  <w:endnote w:type="continuationSeparator" w:id="0">
    <w:p w14:paraId="7082C5C3" w14:textId="77777777" w:rsidR="00003CDB" w:rsidRDefault="00003CDB" w:rsidP="006D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1619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ECFC4F" w14:textId="37BD17D9" w:rsidR="009F2644" w:rsidRDefault="009F26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C873EC" w14:textId="77777777" w:rsidR="009F2644" w:rsidRDefault="009F2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35BE3" w14:textId="23D9F0E1" w:rsidR="00216DA8" w:rsidRDefault="00216DA8">
    <w:pPr>
      <w:pStyle w:val="Footer"/>
      <w:jc w:val="center"/>
    </w:pPr>
  </w:p>
  <w:p w14:paraId="229ACE5C" w14:textId="77777777" w:rsidR="00216DA8" w:rsidRDefault="00216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51915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7B78B1" w14:textId="77777777" w:rsidR="00216DA8" w:rsidRDefault="00216D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D1D107" w14:textId="77777777" w:rsidR="00216DA8" w:rsidRDefault="00216D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B4345" w14:textId="77777777" w:rsidR="00003CDB" w:rsidRDefault="00003CDB" w:rsidP="006D4F0A">
      <w:pPr>
        <w:spacing w:after="0" w:line="240" w:lineRule="auto"/>
      </w:pPr>
      <w:r>
        <w:separator/>
      </w:r>
    </w:p>
  </w:footnote>
  <w:footnote w:type="continuationSeparator" w:id="0">
    <w:p w14:paraId="1B1D4F2A" w14:textId="77777777" w:rsidR="00003CDB" w:rsidRDefault="00003CDB" w:rsidP="006D4F0A">
      <w:pPr>
        <w:spacing w:after="0" w:line="240" w:lineRule="auto"/>
      </w:pPr>
      <w:r>
        <w:continuationSeparator/>
      </w:r>
    </w:p>
  </w:footnote>
  <w:footnote w:id="1">
    <w:p w14:paraId="55DD634B" w14:textId="74CB1B53" w:rsidR="006D4F0A" w:rsidRPr="00591B69" w:rsidRDefault="006D4F0A" w:rsidP="006D4F0A">
      <w:pPr>
        <w:pStyle w:val="FootnoteText"/>
      </w:pPr>
      <w:r w:rsidRPr="00591B69">
        <w:rPr>
          <w:rStyle w:val="FootnoteReference"/>
        </w:rPr>
        <w:footnoteRef/>
      </w:r>
      <w:r w:rsidRPr="00591B69">
        <w:t xml:space="preserve"> </w:t>
      </w:r>
      <w:r>
        <w:tab/>
      </w:r>
      <w:r w:rsidRPr="00591B69">
        <w:t xml:space="preserve">The geographical indications ‘Irish Whiskey/Uisce Beatha Eireannach/Irish Whisky’, ‘Irish </w:t>
      </w:r>
      <w:r>
        <w:tab/>
      </w:r>
      <w:r w:rsidRPr="00591B69">
        <w:t xml:space="preserve">Cream’ and ‘Irish Poteen/Irish Poitín’ cover spirit drinks produced in Northern Ireland and </w:t>
      </w:r>
      <w:r w:rsidR="00FA4923">
        <w:tab/>
      </w:r>
      <w:r w:rsidRPr="00591B69">
        <w:t>the Republic of Ireland.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85259"/>
    <w:multiLevelType w:val="multilevel"/>
    <w:tmpl w:val="3E50F84C"/>
    <w:numStyleLink w:val="FTAtextlist"/>
  </w:abstractNum>
  <w:abstractNum w:abstractNumId="1" w15:restartNumberingAfterBreak="0">
    <w:nsid w:val="113B2D7F"/>
    <w:multiLevelType w:val="multilevel"/>
    <w:tmpl w:val="48A2C22A"/>
    <w:lvl w:ilvl="0">
      <w:start w:val="1"/>
      <w:numFmt w:val="decimal"/>
      <w:pStyle w:val="FTAtextlistedparagraphs"/>
      <w:lvlText w:val="%1."/>
      <w:lvlJc w:val="left"/>
      <w:pPr>
        <w:tabs>
          <w:tab w:val="num" w:pos="0"/>
        </w:tabs>
        <w:ind w:left="709" w:hanging="709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2" w15:restartNumberingAfterBreak="0">
    <w:nsid w:val="14066A80"/>
    <w:multiLevelType w:val="multilevel"/>
    <w:tmpl w:val="3E50F84C"/>
    <w:numStyleLink w:val="FTAtextlist"/>
  </w:abstractNum>
  <w:abstractNum w:abstractNumId="3" w15:restartNumberingAfterBreak="0">
    <w:nsid w:val="14484038"/>
    <w:multiLevelType w:val="multilevel"/>
    <w:tmpl w:val="3E50F84C"/>
    <w:numStyleLink w:val="FTAtextlist"/>
  </w:abstractNum>
  <w:abstractNum w:abstractNumId="4" w15:restartNumberingAfterBreak="0">
    <w:nsid w:val="18006973"/>
    <w:multiLevelType w:val="hybridMultilevel"/>
    <w:tmpl w:val="76E0E91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/>
      </w:rPr>
    </w:lvl>
    <w:lvl w:ilvl="1" w:tplc="1172806E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C194FEE4">
      <w:start w:val="7"/>
      <w:numFmt w:val="lowerLetter"/>
      <w:lvlText w:val="(%3)"/>
      <w:lvlJc w:val="left"/>
      <w:pPr>
        <w:tabs>
          <w:tab w:val="num" w:pos="1160"/>
        </w:tabs>
        <w:ind w:left="1160" w:hanging="360"/>
      </w:pPr>
      <w:rPr>
        <w:rFonts w:cs="Times New Roman"/>
        <w:i w:val="0"/>
      </w:rPr>
    </w:lvl>
    <w:lvl w:ilvl="3" w:tplc="3490BF2A">
      <w:start w:val="1"/>
      <w:numFmt w:val="lowerRoman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E9F7D99"/>
    <w:multiLevelType w:val="multilevel"/>
    <w:tmpl w:val="3E50F84C"/>
    <w:numStyleLink w:val="FTAtextlist"/>
  </w:abstractNum>
  <w:abstractNum w:abstractNumId="6" w15:restartNumberingAfterBreak="0">
    <w:nsid w:val="241A3978"/>
    <w:multiLevelType w:val="hybridMultilevel"/>
    <w:tmpl w:val="6C768572"/>
    <w:lvl w:ilvl="0" w:tplc="053E7E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64212"/>
    <w:multiLevelType w:val="multilevel"/>
    <w:tmpl w:val="3E50F84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8" w15:restartNumberingAfterBreak="0">
    <w:nsid w:val="25A8515F"/>
    <w:multiLevelType w:val="hybridMultilevel"/>
    <w:tmpl w:val="C96A841A"/>
    <w:lvl w:ilvl="0" w:tplc="3E2A6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B394A"/>
    <w:multiLevelType w:val="hybridMultilevel"/>
    <w:tmpl w:val="DA14DC70"/>
    <w:lvl w:ilvl="0" w:tplc="518E384A">
      <w:start w:val="1"/>
      <w:numFmt w:val="decimal"/>
      <w:lvlText w:val="APPENDIX %1: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486397D"/>
    <w:multiLevelType w:val="hybridMultilevel"/>
    <w:tmpl w:val="40A8DF9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14586"/>
    <w:multiLevelType w:val="multilevel"/>
    <w:tmpl w:val="3E50F84C"/>
    <w:styleLink w:val="FTAtextlist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304" w:hanging="595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020"/>
        </w:tabs>
        <w:ind w:left="1020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a)"/>
      <w:lvlJc w:val="left"/>
      <w:pPr>
        <w:tabs>
          <w:tab w:val="num" w:pos="1360"/>
        </w:tabs>
        <w:ind w:left="1360" w:firstLine="0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1700"/>
        </w:tabs>
        <w:ind w:left="1700" w:firstLine="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040"/>
        </w:tabs>
        <w:ind w:left="2040" w:firstLine="0"/>
      </w:pPr>
      <w:rPr>
        <w:rFonts w:ascii="Times New Roman" w:hAnsi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20"/>
        </w:tabs>
        <w:ind w:left="2720" w:firstLine="0"/>
      </w:pPr>
      <w:rPr>
        <w:rFonts w:hint="default"/>
      </w:rPr>
    </w:lvl>
  </w:abstractNum>
  <w:abstractNum w:abstractNumId="12" w15:restartNumberingAfterBreak="0">
    <w:nsid w:val="401E7BAF"/>
    <w:multiLevelType w:val="multilevel"/>
    <w:tmpl w:val="3E50F84C"/>
    <w:numStyleLink w:val="FTAtextlist"/>
  </w:abstractNum>
  <w:abstractNum w:abstractNumId="13" w15:restartNumberingAfterBreak="0">
    <w:nsid w:val="4CBF0C22"/>
    <w:multiLevelType w:val="multilevel"/>
    <w:tmpl w:val="0809001D"/>
    <w:styleLink w:val="Style1"/>
    <w:lvl w:ilvl="0">
      <w:start w:val="1"/>
      <w:numFmt w:val="decimal"/>
      <w:pStyle w:val="ANNEXSECTIONNUMB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00B0E6B"/>
    <w:multiLevelType w:val="multilevel"/>
    <w:tmpl w:val="3E50F84C"/>
    <w:numStyleLink w:val="FTAtextlist"/>
  </w:abstractNum>
  <w:abstractNum w:abstractNumId="15" w15:restartNumberingAfterBreak="0">
    <w:nsid w:val="5A082BC3"/>
    <w:multiLevelType w:val="multilevel"/>
    <w:tmpl w:val="0809001D"/>
    <w:numStyleLink w:val="Style1"/>
  </w:abstractNum>
  <w:abstractNum w:abstractNumId="16" w15:restartNumberingAfterBreak="0">
    <w:nsid w:val="5B0F1F96"/>
    <w:multiLevelType w:val="multilevel"/>
    <w:tmpl w:val="3E50F84C"/>
    <w:numStyleLink w:val="FTAtextlist"/>
  </w:abstractNum>
  <w:abstractNum w:abstractNumId="17" w15:restartNumberingAfterBreak="0">
    <w:nsid w:val="5F0B710B"/>
    <w:multiLevelType w:val="multilevel"/>
    <w:tmpl w:val="3E50F84C"/>
    <w:numStyleLink w:val="FTAtextlist"/>
  </w:abstractNum>
  <w:abstractNum w:abstractNumId="18" w15:restartNumberingAfterBreak="0">
    <w:nsid w:val="64D33A90"/>
    <w:multiLevelType w:val="multilevel"/>
    <w:tmpl w:val="3E50F84C"/>
    <w:numStyleLink w:val="FTAtextlist"/>
  </w:abstractNum>
  <w:abstractNum w:abstractNumId="19" w15:restartNumberingAfterBreak="0">
    <w:nsid w:val="6BEB711F"/>
    <w:multiLevelType w:val="multilevel"/>
    <w:tmpl w:val="3E50F84C"/>
    <w:numStyleLink w:val="FTAtextlist"/>
  </w:abstractNum>
  <w:abstractNum w:abstractNumId="20" w15:restartNumberingAfterBreak="0">
    <w:nsid w:val="6DC16038"/>
    <w:multiLevelType w:val="multilevel"/>
    <w:tmpl w:val="3E50F84C"/>
    <w:numStyleLink w:val="FTAtextlist"/>
  </w:abstractNum>
  <w:abstractNum w:abstractNumId="21" w15:restartNumberingAfterBreak="0">
    <w:nsid w:val="70CC1649"/>
    <w:multiLevelType w:val="multilevel"/>
    <w:tmpl w:val="3E50F84C"/>
    <w:numStyleLink w:val="FTAtextlist"/>
  </w:abstractNum>
  <w:abstractNum w:abstractNumId="22" w15:restartNumberingAfterBreak="0">
    <w:nsid w:val="7C05189E"/>
    <w:multiLevelType w:val="multilevel"/>
    <w:tmpl w:val="3E50F84C"/>
    <w:numStyleLink w:val="FTAtextlist"/>
  </w:abstractNum>
  <w:abstractNum w:abstractNumId="23" w15:restartNumberingAfterBreak="0">
    <w:nsid w:val="7DD40978"/>
    <w:multiLevelType w:val="multilevel"/>
    <w:tmpl w:val="3E50F84C"/>
    <w:numStyleLink w:val="FTAtextlist"/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14"/>
  </w:num>
  <w:num w:numId="6">
    <w:abstractNumId w:val="21"/>
  </w:num>
  <w:num w:numId="7">
    <w:abstractNumId w:val="6"/>
  </w:num>
  <w:num w:numId="8">
    <w:abstractNumId w:val="20"/>
  </w:num>
  <w:num w:numId="9">
    <w:abstractNumId w:val="23"/>
  </w:num>
  <w:num w:numId="10">
    <w:abstractNumId w:val="22"/>
  </w:num>
  <w:num w:numId="11">
    <w:abstractNumId w:val="0"/>
  </w:num>
  <w:num w:numId="12">
    <w:abstractNumId w:val="12"/>
  </w:num>
  <w:num w:numId="13">
    <w:abstractNumId w:val="16"/>
  </w:num>
  <w:num w:numId="14">
    <w:abstractNumId w:val="7"/>
  </w:num>
  <w:num w:numId="15">
    <w:abstractNumId w:val="3"/>
  </w:num>
  <w:num w:numId="16">
    <w:abstractNumId w:val="17"/>
  </w:num>
  <w:num w:numId="17">
    <w:abstractNumId w:val="19"/>
  </w:num>
  <w:num w:numId="18">
    <w:abstractNumId w:val="5"/>
  </w:num>
  <w:num w:numId="19">
    <w:abstractNumId w:val="18"/>
  </w:num>
  <w:num w:numId="20">
    <w:abstractNumId w:val="2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mirrorMargins/>
  <w:proofState w:spelling="clean" w:grammar="clean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0A"/>
    <w:rsid w:val="00003CDB"/>
    <w:rsid w:val="00147B3E"/>
    <w:rsid w:val="001C55EC"/>
    <w:rsid w:val="001E0653"/>
    <w:rsid w:val="00216DA8"/>
    <w:rsid w:val="003B0A62"/>
    <w:rsid w:val="00456492"/>
    <w:rsid w:val="004F06CA"/>
    <w:rsid w:val="00503576"/>
    <w:rsid w:val="00602B67"/>
    <w:rsid w:val="0062776A"/>
    <w:rsid w:val="0065181F"/>
    <w:rsid w:val="006D4F0A"/>
    <w:rsid w:val="007058FB"/>
    <w:rsid w:val="00881419"/>
    <w:rsid w:val="009B4BA2"/>
    <w:rsid w:val="009F2644"/>
    <w:rsid w:val="00A34DDF"/>
    <w:rsid w:val="00D55305"/>
    <w:rsid w:val="00DE3F7C"/>
    <w:rsid w:val="00E05164"/>
    <w:rsid w:val="00E47FD0"/>
    <w:rsid w:val="00EF0597"/>
    <w:rsid w:val="00F24982"/>
    <w:rsid w:val="00F94439"/>
    <w:rsid w:val="00FA4923"/>
    <w:rsid w:val="00FF4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1FD18"/>
  <w15:chartTrackingRefBased/>
  <w15:docId w15:val="{DFA57F40-8F35-4012-94AB-2F243294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16DA8"/>
    <w:pPr>
      <w:spacing w:after="180" w:line="260" w:lineRule="atLeast"/>
    </w:pPr>
    <w:rPr>
      <w:rFonts w:ascii="Times New Roman" w:hAnsi="Times New Roman" w:cs="Times New Roman"/>
      <w:sz w:val="24"/>
      <w:szCs w:val="16"/>
    </w:rPr>
  </w:style>
  <w:style w:type="paragraph" w:styleId="Heading1">
    <w:name w:val="heading 1"/>
    <w:basedOn w:val="Normal"/>
    <w:next w:val="Normal"/>
    <w:link w:val="Heading1Char"/>
    <w:uiPriority w:val="9"/>
    <w:rsid w:val="00216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16D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D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D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  <w:rsid w:val="00216D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16DA8"/>
  </w:style>
  <w:style w:type="paragraph" w:styleId="FootnoteText">
    <w:name w:val="footnote text"/>
    <w:basedOn w:val="Normal"/>
    <w:link w:val="FootnoteTextChar"/>
    <w:uiPriority w:val="99"/>
    <w:semiHidden/>
    <w:unhideWhenUsed/>
    <w:rsid w:val="00216D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DA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16DA8"/>
    <w:rPr>
      <w:vertAlign w:val="superscript"/>
    </w:rPr>
  </w:style>
  <w:style w:type="paragraph" w:customStyle="1" w:styleId="ANNEXIRomanREFTITLE">
    <w:name w:val="ANNEX I  (Roman)+ REF + TITLE"/>
    <w:basedOn w:val="Normal"/>
    <w:link w:val="ANNEXIRomanREFTITLEChar"/>
    <w:autoRedefine/>
    <w:qFormat/>
    <w:rsid w:val="00216DA8"/>
    <w:pPr>
      <w:spacing w:before="240" w:after="240" w:line="240" w:lineRule="auto"/>
      <w:jc w:val="center"/>
    </w:pPr>
    <w:rPr>
      <w:u w:val="single"/>
    </w:rPr>
  </w:style>
  <w:style w:type="character" w:customStyle="1" w:styleId="ANNEXIRomanREFTITLEChar">
    <w:name w:val="ANNEX I  (Roman)+ REF + TITLE Char"/>
    <w:basedOn w:val="DefaultParagraphFont"/>
    <w:link w:val="ANNEXIRomanREFTITLE"/>
    <w:rsid w:val="00216DA8"/>
    <w:rPr>
      <w:rFonts w:ascii="Times New Roman" w:hAnsi="Times New Roman" w:cs="Times New Roman"/>
      <w:sz w:val="24"/>
      <w:szCs w:val="16"/>
      <w:u w:val="single"/>
    </w:rPr>
  </w:style>
  <w:style w:type="paragraph" w:customStyle="1" w:styleId="FTAAnnexTabletitle">
    <w:name w:val="FTA Annex Table title"/>
    <w:basedOn w:val="Normal"/>
    <w:autoRedefine/>
    <w:qFormat/>
    <w:rsid w:val="00216DA8"/>
    <w:pPr>
      <w:spacing w:before="240" w:after="420"/>
      <w:jc w:val="center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D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D4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F0A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1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6DA8"/>
    <w:rPr>
      <w:rFonts w:ascii="Times New Roman" w:hAnsi="Times New Roman" w:cs="Times New Roman"/>
      <w:sz w:val="24"/>
      <w:szCs w:val="16"/>
    </w:rPr>
  </w:style>
  <w:style w:type="paragraph" w:styleId="Footer">
    <w:name w:val="footer"/>
    <w:basedOn w:val="Normal"/>
    <w:link w:val="FooterChar"/>
    <w:uiPriority w:val="99"/>
    <w:unhideWhenUsed/>
    <w:rsid w:val="00216D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DA8"/>
    <w:rPr>
      <w:rFonts w:ascii="Times New Roman" w:hAnsi="Times New Roman" w:cs="Times New Roman"/>
      <w:sz w:val="24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16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D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D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DA8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16"/>
    </w:rPr>
  </w:style>
  <w:style w:type="paragraph" w:customStyle="1" w:styleId="MainagreementchapternoArabictitle">
    <w:name w:val="Main agreement chapter no (Arabic) + title"/>
    <w:basedOn w:val="Heading1"/>
    <w:link w:val="MainagreementchapternoArabictitleChar"/>
    <w:autoRedefine/>
    <w:qFormat/>
    <w:rsid w:val="00216DA8"/>
    <w:pPr>
      <w:spacing w:before="0" w:line="480" w:lineRule="auto"/>
      <w:jc w:val="center"/>
    </w:pPr>
    <w:rPr>
      <w:rFonts w:ascii="Times New Roman" w:eastAsia="Times New Roman" w:hAnsi="Times New Roman"/>
      <w:b/>
      <w:caps/>
      <w:color w:val="auto"/>
      <w:sz w:val="24"/>
      <w:szCs w:val="26"/>
      <w:lang w:val="en-US" w:eastAsia="es-ES"/>
    </w:rPr>
  </w:style>
  <w:style w:type="character" w:customStyle="1" w:styleId="MainagreementchapternoArabictitleChar">
    <w:name w:val="Main agreement chapter no (Arabic) + title Char"/>
    <w:basedOn w:val="DefaultParagraphFont"/>
    <w:link w:val="MainagreementchapternoArabictitle"/>
    <w:rsid w:val="00216DA8"/>
    <w:rPr>
      <w:rFonts w:ascii="Times New Roman" w:eastAsia="Times New Roman" w:hAnsi="Times New Roman" w:cstheme="majorBidi"/>
      <w:b/>
      <w:caps/>
      <w:sz w:val="24"/>
      <w:szCs w:val="26"/>
      <w:lang w:val="en-US" w:eastAsia="es-ES"/>
    </w:rPr>
  </w:style>
  <w:style w:type="paragraph" w:customStyle="1" w:styleId="ArticlenumberArabic">
    <w:name w:val="Article number (Arabic)"/>
    <w:basedOn w:val="Heading2"/>
    <w:link w:val="ArticlenumberArabicChar"/>
    <w:autoRedefine/>
    <w:qFormat/>
    <w:rsid w:val="00216DA8"/>
    <w:pPr>
      <w:spacing w:before="480" w:line="480" w:lineRule="auto"/>
      <w:jc w:val="center"/>
    </w:pPr>
    <w:rPr>
      <w:rFonts w:ascii="Times New Roman" w:eastAsia="Times New Roman" w:hAnsi="Times New Roman"/>
      <w:smallCaps/>
      <w:color w:val="auto"/>
      <w:sz w:val="24"/>
      <w:lang w:eastAsia="es-ES"/>
    </w:rPr>
  </w:style>
  <w:style w:type="character" w:customStyle="1" w:styleId="ArticlenumberArabicChar">
    <w:name w:val="Article number (Arabic) Char"/>
    <w:basedOn w:val="DefaultParagraphFont"/>
    <w:link w:val="ArticlenumberArabic"/>
    <w:rsid w:val="00216DA8"/>
    <w:rPr>
      <w:rFonts w:ascii="Times New Roman" w:eastAsia="Times New Roman" w:hAnsi="Times New Roman" w:cstheme="majorBidi"/>
      <w:smallCaps/>
      <w:sz w:val="24"/>
      <w:szCs w:val="26"/>
      <w:lang w:eastAsia="es-ES"/>
    </w:rPr>
  </w:style>
  <w:style w:type="paragraph" w:customStyle="1" w:styleId="ArticleTitle">
    <w:name w:val="Article Title"/>
    <w:basedOn w:val="Heading2"/>
    <w:link w:val="ArticleTitleChar"/>
    <w:autoRedefine/>
    <w:qFormat/>
    <w:rsid w:val="00216DA8"/>
    <w:pPr>
      <w:spacing w:before="0" w:after="240" w:line="240" w:lineRule="auto"/>
      <w:jc w:val="center"/>
    </w:pPr>
    <w:rPr>
      <w:rFonts w:ascii="Times New Roman" w:eastAsia="Times New Roman" w:hAnsi="Times New Roman"/>
      <w:b/>
      <w:i/>
      <w:color w:val="auto"/>
      <w:sz w:val="24"/>
      <w:lang w:eastAsia="es-ES"/>
    </w:rPr>
  </w:style>
  <w:style w:type="character" w:customStyle="1" w:styleId="ArticleTitleChar">
    <w:name w:val="Article Title Char"/>
    <w:basedOn w:val="DefaultParagraphFont"/>
    <w:link w:val="ArticleTitle"/>
    <w:rsid w:val="00216DA8"/>
    <w:rPr>
      <w:rFonts w:ascii="Times New Roman" w:eastAsia="Times New Roman" w:hAnsi="Times New Roman" w:cstheme="majorBidi"/>
      <w:b/>
      <w:i/>
      <w:sz w:val="24"/>
      <w:szCs w:val="26"/>
      <w:lang w:eastAsia="es-ES"/>
    </w:rPr>
  </w:style>
  <w:style w:type="paragraph" w:customStyle="1" w:styleId="FTAtext">
    <w:name w:val="FTA text"/>
    <w:basedOn w:val="Normal"/>
    <w:link w:val="FTAtextChar"/>
    <w:autoRedefine/>
    <w:qFormat/>
    <w:rsid w:val="00216DA8"/>
    <w:pPr>
      <w:spacing w:after="240" w:line="240" w:lineRule="auto"/>
      <w:ind w:firstLine="709"/>
      <w:jc w:val="both"/>
    </w:pPr>
    <w:rPr>
      <w:rFonts w:eastAsia="Batang"/>
      <w:szCs w:val="24"/>
      <w:u w:color="000000"/>
      <w:lang w:eastAsia="zh-TW"/>
    </w:rPr>
  </w:style>
  <w:style w:type="character" w:customStyle="1" w:styleId="FTAtextChar">
    <w:name w:val="FTA text Char"/>
    <w:basedOn w:val="DefaultParagraphFont"/>
    <w:link w:val="FTAtext"/>
    <w:rsid w:val="00216DA8"/>
    <w:rPr>
      <w:rFonts w:ascii="Times New Roman" w:eastAsia="Batang" w:hAnsi="Times New Roman" w:cs="Times New Roman"/>
      <w:sz w:val="24"/>
      <w:szCs w:val="24"/>
      <w:u w:color="000000"/>
      <w:lang w:eastAsia="zh-TW"/>
    </w:rPr>
  </w:style>
  <w:style w:type="paragraph" w:customStyle="1" w:styleId="FTAtextlistedparagraphs">
    <w:name w:val="FTA text listed (paragraphs)"/>
    <w:basedOn w:val="FTAtext"/>
    <w:autoRedefine/>
    <w:qFormat/>
    <w:rsid w:val="00216DA8"/>
    <w:pPr>
      <w:numPr>
        <w:numId w:val="22"/>
      </w:numPr>
      <w:tabs>
        <w:tab w:val="clear" w:pos="0"/>
      </w:tabs>
    </w:pPr>
    <w:rPr>
      <w:color w:val="000000" w:themeColor="text1"/>
    </w:rPr>
  </w:style>
  <w:style w:type="paragraph" w:customStyle="1" w:styleId="FTAPreambletitle">
    <w:name w:val="FTA Preamble title"/>
    <w:basedOn w:val="MainagreementchapternoArabictitle"/>
    <w:link w:val="FTAPreambletitleChar"/>
    <w:autoRedefine/>
    <w:qFormat/>
    <w:rsid w:val="00216DA8"/>
    <w:rPr>
      <w:sz w:val="28"/>
    </w:rPr>
  </w:style>
  <w:style w:type="character" w:customStyle="1" w:styleId="FTAPreambletitleChar">
    <w:name w:val="FTA Preamble title Char"/>
    <w:basedOn w:val="MainagreementchapternoArabictitleChar"/>
    <w:link w:val="FTAPreambletitle"/>
    <w:rsid w:val="00216DA8"/>
    <w:rPr>
      <w:rFonts w:ascii="Times New Roman" w:eastAsia="Times New Roman" w:hAnsi="Times New Roman" w:cstheme="majorBidi"/>
      <w:b/>
      <w:caps/>
      <w:sz w:val="28"/>
      <w:szCs w:val="26"/>
      <w:lang w:val="en-US" w:eastAsia="es-ES"/>
    </w:rPr>
  </w:style>
  <w:style w:type="numbering" w:customStyle="1" w:styleId="FTAtextlist">
    <w:name w:val="FTA text list"/>
    <w:uiPriority w:val="99"/>
    <w:rsid w:val="00216DA8"/>
    <w:pPr>
      <w:numPr>
        <w:numId w:val="4"/>
      </w:numPr>
    </w:pPr>
  </w:style>
  <w:style w:type="paragraph" w:customStyle="1" w:styleId="FTAtitle">
    <w:name w:val="FTA title"/>
    <w:basedOn w:val="Heading1"/>
    <w:link w:val="FTAtitleChar"/>
    <w:qFormat/>
    <w:rsid w:val="00216DA8"/>
    <w:pPr>
      <w:spacing w:before="0" w:line="600" w:lineRule="auto"/>
      <w:jc w:val="center"/>
    </w:pPr>
    <w:rPr>
      <w:rFonts w:ascii="Times New Roman" w:eastAsia="Times New Roman" w:hAnsi="Times New Roman"/>
      <w:caps/>
      <w:color w:val="auto"/>
      <w:sz w:val="44"/>
      <w:szCs w:val="26"/>
      <w:lang w:eastAsia="es-ES"/>
    </w:rPr>
  </w:style>
  <w:style w:type="character" w:customStyle="1" w:styleId="FTAtitleChar">
    <w:name w:val="FTA title Char"/>
    <w:basedOn w:val="DefaultParagraphFont"/>
    <w:link w:val="FTAtitle"/>
    <w:rsid w:val="00216DA8"/>
    <w:rPr>
      <w:rFonts w:ascii="Times New Roman" w:eastAsia="Times New Roman" w:hAnsi="Times New Roman" w:cstheme="majorBidi"/>
      <w:caps/>
      <w:sz w:val="44"/>
      <w:szCs w:val="26"/>
      <w:lang w:eastAsia="es-ES"/>
    </w:rPr>
  </w:style>
  <w:style w:type="paragraph" w:customStyle="1" w:styleId="Coverpageannexreftitle">
    <w:name w:val="Cover page annex ref + title"/>
    <w:basedOn w:val="MainagreementchapternoArabictitle"/>
    <w:link w:val="CoverpageannexreftitleChar"/>
    <w:qFormat/>
    <w:rsid w:val="00216DA8"/>
    <w:rPr>
      <w:b w:val="0"/>
      <w:sz w:val="28"/>
    </w:rPr>
  </w:style>
  <w:style w:type="character" w:customStyle="1" w:styleId="CoverpageannexreftitleChar">
    <w:name w:val="Cover page annex ref + title Char"/>
    <w:basedOn w:val="MainagreementchapternoArabictitleChar"/>
    <w:link w:val="Coverpageannexreftitle"/>
    <w:rsid w:val="00216DA8"/>
    <w:rPr>
      <w:rFonts w:ascii="Times New Roman" w:eastAsia="Times New Roman" w:hAnsi="Times New Roman" w:cstheme="majorBidi"/>
      <w:b w:val="0"/>
      <w:caps/>
      <w:sz w:val="28"/>
      <w:szCs w:val="26"/>
      <w:lang w:val="en-US" w:eastAsia="es-ES"/>
    </w:rPr>
  </w:style>
  <w:style w:type="paragraph" w:customStyle="1" w:styleId="footnoteFTA">
    <w:name w:val="footnote FTA"/>
    <w:basedOn w:val="Normal"/>
    <w:link w:val="footnoteFTAChar"/>
    <w:autoRedefine/>
    <w:qFormat/>
    <w:rsid w:val="00216DA8"/>
    <w:pPr>
      <w:tabs>
        <w:tab w:val="left" w:pos="709"/>
      </w:tabs>
      <w:spacing w:after="0" w:line="240" w:lineRule="auto"/>
    </w:pPr>
    <w:rPr>
      <w:rFonts w:eastAsia="Batang" w:cstheme="minorBidi"/>
      <w:sz w:val="20"/>
      <w:szCs w:val="20"/>
      <w:lang w:eastAsia="zh-TW"/>
    </w:rPr>
  </w:style>
  <w:style w:type="character" w:customStyle="1" w:styleId="footnoteFTAChar">
    <w:name w:val="footnote FTA Char"/>
    <w:basedOn w:val="DefaultParagraphFont"/>
    <w:link w:val="footnoteFTA"/>
    <w:rsid w:val="00216DA8"/>
    <w:rPr>
      <w:rFonts w:ascii="Times New Roman" w:eastAsia="Batang" w:hAnsi="Times New Roman"/>
      <w:sz w:val="20"/>
      <w:szCs w:val="20"/>
      <w:lang w:eastAsia="zh-TW"/>
    </w:rPr>
  </w:style>
  <w:style w:type="paragraph" w:customStyle="1" w:styleId="CoverpageAnnexIRoman">
    <w:name w:val="Cover page Annex I (Roman)"/>
    <w:basedOn w:val="Normal"/>
    <w:autoRedefine/>
    <w:qFormat/>
    <w:rsid w:val="00216DA8"/>
    <w:pPr>
      <w:spacing w:before="240" w:after="420"/>
      <w:jc w:val="center"/>
    </w:pPr>
    <w:rPr>
      <w:rFonts w:ascii="Times New Roman Bold" w:hAnsi="Times New Roman Bold"/>
      <w:b/>
      <w:bCs/>
      <w:caps/>
      <w:sz w:val="32"/>
      <w:szCs w:val="20"/>
    </w:rPr>
  </w:style>
  <w:style w:type="paragraph" w:customStyle="1" w:styleId="ANNEXSECTIONNUMBERRoman">
    <w:name w:val="ANNEX SECTION NUMBER (Roman)"/>
    <w:basedOn w:val="AnnexSectiontitle"/>
    <w:autoRedefine/>
    <w:qFormat/>
    <w:rsid w:val="00216DA8"/>
    <w:pPr>
      <w:numPr>
        <w:numId w:val="35"/>
      </w:numPr>
      <w:spacing w:after="240" w:line="240" w:lineRule="auto"/>
    </w:pPr>
  </w:style>
  <w:style w:type="paragraph" w:customStyle="1" w:styleId="AnnexSectiontitle">
    <w:name w:val="Annex Section title"/>
    <w:autoRedefine/>
    <w:qFormat/>
    <w:rsid w:val="00216DA8"/>
    <w:pPr>
      <w:spacing w:before="240" w:after="400"/>
      <w:jc w:val="center"/>
    </w:pPr>
    <w:rPr>
      <w:rFonts w:ascii="Times New Roman Bold" w:hAnsi="Times New Roman Bold" w:cs="Times New Roman"/>
      <w:b/>
      <w:bCs/>
      <w:caps/>
      <w:sz w:val="24"/>
      <w:szCs w:val="16"/>
    </w:rPr>
  </w:style>
  <w:style w:type="paragraph" w:customStyle="1" w:styleId="Appendixtabletitle">
    <w:name w:val="Appendix table title"/>
    <w:basedOn w:val="Normal"/>
    <w:autoRedefine/>
    <w:qFormat/>
    <w:rsid w:val="00216DA8"/>
    <w:pPr>
      <w:spacing w:before="240" w:after="420"/>
      <w:jc w:val="center"/>
    </w:pPr>
    <w:rPr>
      <w:rFonts w:ascii="Times New Roman Bold" w:hAnsi="Times New Roman Bold"/>
      <w:b/>
      <w:bCs/>
      <w:caps/>
    </w:rPr>
  </w:style>
  <w:style w:type="paragraph" w:customStyle="1" w:styleId="FTAAppendixArticleTitle">
    <w:name w:val="FTA Appendix Article Title"/>
    <w:basedOn w:val="Normal"/>
    <w:next w:val="FTAtext"/>
    <w:autoRedefine/>
    <w:qFormat/>
    <w:rsid w:val="00216DA8"/>
    <w:pPr>
      <w:spacing w:before="240" w:after="420"/>
      <w:jc w:val="center"/>
    </w:pPr>
    <w:rPr>
      <w:rFonts w:ascii="Times New Roman Bold" w:hAnsi="Times New Roman Bold"/>
      <w:b/>
      <w:bCs/>
      <w:i/>
      <w:iCs/>
    </w:rPr>
  </w:style>
  <w:style w:type="paragraph" w:customStyle="1" w:styleId="Appendixnumberarabicreference">
    <w:name w:val="Appendix number (arabic) &amp; reference"/>
    <w:basedOn w:val="Normal"/>
    <w:autoRedefine/>
    <w:qFormat/>
    <w:rsid w:val="00216DA8"/>
    <w:pPr>
      <w:spacing w:before="240" w:after="420"/>
      <w:jc w:val="center"/>
    </w:pPr>
    <w:rPr>
      <w:rFonts w:cstheme="minorBidi"/>
      <w:caps/>
      <w:szCs w:val="24"/>
      <w:u w:val="single"/>
    </w:rPr>
  </w:style>
  <w:style w:type="paragraph" w:customStyle="1" w:styleId="AppendixArticlenumberarabic">
    <w:name w:val="Appendix Article number (arabic)"/>
    <w:basedOn w:val="ArticlenumberArabic"/>
    <w:next w:val="FTAtext"/>
    <w:autoRedefine/>
    <w:qFormat/>
    <w:rsid w:val="00216DA8"/>
  </w:style>
  <w:style w:type="numbering" w:customStyle="1" w:styleId="Style1">
    <w:name w:val="Style1"/>
    <w:uiPriority w:val="99"/>
    <w:rsid w:val="00216DA8"/>
    <w:pPr>
      <w:numPr>
        <w:numId w:val="3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E633E5A31F748A00913FAD20FB85C" ma:contentTypeVersion="6" ma:contentTypeDescription="Create a new document." ma:contentTypeScope="" ma:versionID="24d5c15391c1879728558eff47727206">
  <xsd:schema xmlns:xsd="http://www.w3.org/2001/XMLSchema" xmlns:xs="http://www.w3.org/2001/XMLSchema" xmlns:p="http://schemas.microsoft.com/office/2006/metadata/properties" xmlns:ns2="261998c6-a2c6-4e90-bc21-906d4b2f7e14" xmlns:ns3="6a99a6bc-8c8a-4184-a247-20200af5612a" targetNamespace="http://schemas.microsoft.com/office/2006/metadata/properties" ma:root="true" ma:fieldsID="fd9ad0ae4ebf299a1666238e412bc6c9" ns2:_="" ns3:_="">
    <xsd:import namespace="261998c6-a2c6-4e90-bc21-906d4b2f7e14"/>
    <xsd:import namespace="6a99a6bc-8c8a-4184-a247-20200af5612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998c6-a2c6-4e90-bc21-906d4b2f7e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a6bc-8c8a-4184-a247-20200af561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E02C90-EFFB-48A1-A808-900A81C82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1998c6-a2c6-4e90-bc21-906d4b2f7e14"/>
    <ds:schemaRef ds:uri="6a99a6bc-8c8a-4184-a247-20200af561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C77496-F03E-4A9C-B8EA-FFF6FB745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7BF1B4-3C01-49B0-92D1-C7019D85CE4D}">
  <ds:schemaRefs>
    <ds:schemaRef ds:uri="http://schemas.microsoft.com/sharepoint/v3/contenttype/form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6</ap:TotalTime>
  <ap:Pages>9</ap:Pages>
  <ap:Words>568</ap:Words>
  <ap:Characters>3243</ap:Characters>
  <ap:Application>Microsoft Office Word</ap:Application>
  <ap:DocSecurity>0</ap:DocSecurity>
  <ap:Lines>27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3804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EFTA</dc:creator>
  <cp:keywords/>
  <dc:description/>
  <cp:lastModifiedBy>EFTA</cp:lastModifiedBy>
  <cp:revision>14</cp:revision>
  <cp:lastPrinted>2021-07-06T13:35:00Z</cp:lastPrinted>
  <dcterms:created xsi:type="dcterms:W3CDTF">2021-06-22T17:34:00Z</dcterms:created>
  <dcterms:modified xsi:type="dcterms:W3CDTF">2021-07-06T13:37:00Z</dcterms:modified>
</cp:coreProperties>
</file>